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9716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989718_417432637">
            <w:r>
              <w:rPr>
                <w:webHidden/>
                <w:rStyle w:val="IndexLink"/>
                <w:rtl w:val="true"/>
              </w:rPr>
              <w:t>تعریف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9989720_417432637">
            <w:r>
              <w:rPr>
                <w:webHidden/>
                <w:rStyle w:val="IndexLink"/>
                <w:rtl w:val="true"/>
              </w:rPr>
              <w:t>کتاب الحج</w:t>
            </w:r>
            <w:r>
              <w:rPr>
                <w:rStyle w:val="IndexLink"/>
                <w:rtl w:val="true"/>
              </w:rPr>
              <w:tab/>
            </w:r>
            <w:r>
              <w:rPr>
                <w:rStyle w:val="IndexLink"/>
              </w:rPr>
              <w:t>13</w:t>
            </w:r>
          </w:hyperlink>
        </w:p>
        <w:p>
          <w:pPr>
            <w:pStyle w:val="Contents3"/>
            <w:tabs>
              <w:tab w:val="clear" w:pos="8459"/>
              <w:tab w:val="right" w:pos="9026" w:leader="dot"/>
            </w:tabs>
            <w:rPr/>
          </w:pPr>
          <w:hyperlink w:anchor="__RefHeading___Toc9989722_41743263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989724_417432637">
            <w:r>
              <w:rPr>
                <w:webHidden/>
                <w:rStyle w:val="IndexLink"/>
                <w:rtl w:val="true"/>
              </w:rPr>
              <w:t>أبواب الاحرام وما یتعلق به وما یستحب قبله أو عنده وما یلبس فیه وما ینعقد به</w:t>
            </w:r>
            <w:r>
              <w:rPr>
                <w:rStyle w:val="IndexLink"/>
                <w:rtl w:val="true"/>
              </w:rPr>
              <w:tab/>
            </w:r>
            <w:r>
              <w:rPr>
                <w:rStyle w:val="IndexLink"/>
              </w:rPr>
              <w:t>13</w:t>
            </w:r>
          </w:hyperlink>
        </w:p>
        <w:p>
          <w:pPr>
            <w:pStyle w:val="Contents4"/>
            <w:tabs>
              <w:tab w:val="clear" w:pos="8176"/>
              <w:tab w:val="right" w:pos="9026" w:leader="dot"/>
            </w:tabs>
            <w:rPr/>
          </w:pPr>
          <w:hyperlink w:anchor="__RefHeading___Toc9989726_417432637">
            <w:r>
              <w:rPr>
                <w:webHidden/>
                <w:rStyle w:val="IndexLink"/>
                <w:rtl w:val="true"/>
              </w:rPr>
              <w:t>(</w:t>
            </w:r>
            <w:r>
              <w:rPr>
                <w:rStyle w:val="IndexLink"/>
              </w:rPr>
              <w:t>1</w:t>
            </w:r>
            <w:r>
              <w:rPr>
                <w:rStyle w:val="IndexLink"/>
                <w:rtl w:val="true"/>
              </w:rPr>
              <w:t xml:space="preserve">) </w:t>
            </w:r>
            <w:r>
              <w:rPr>
                <w:rStyle w:val="IndexLink"/>
                <w:rtl w:val="true"/>
              </w:rPr>
              <w:t>باب وجوب الاحرام للعمرة والحج ووجوب نیة</w:t>
            </w:r>
            <w:r>
              <w:rPr>
                <w:rStyle w:val="IndexLink"/>
                <w:rtl w:val="true"/>
              </w:rPr>
              <w:t>...</w:t>
              <w:tab/>
            </w:r>
            <w:r>
              <w:rPr>
                <w:rStyle w:val="IndexLink"/>
              </w:rPr>
              <w:t>13</w:t>
            </w:r>
          </w:hyperlink>
        </w:p>
        <w:p>
          <w:pPr>
            <w:pStyle w:val="Contents4"/>
            <w:tabs>
              <w:tab w:val="clear" w:pos="8176"/>
              <w:tab w:val="right" w:pos="9026" w:leader="dot"/>
            </w:tabs>
            <w:rPr/>
          </w:pPr>
          <w:hyperlink w:anchor="__RefHeading___Toc9989728_417432637">
            <w:r>
              <w:rPr>
                <w:webHidden/>
                <w:rStyle w:val="IndexLink"/>
                <w:rtl w:val="true"/>
              </w:rPr>
              <w:t>(</w:t>
            </w:r>
            <w:r>
              <w:rPr>
                <w:rStyle w:val="IndexLink"/>
              </w:rPr>
              <w:t>2</w:t>
            </w:r>
            <w:r>
              <w:rPr>
                <w:rStyle w:val="IndexLink"/>
                <w:rtl w:val="true"/>
              </w:rPr>
              <w:t xml:space="preserve">) </w:t>
            </w:r>
            <w:r>
              <w:rPr>
                <w:rStyle w:val="IndexLink"/>
                <w:rtl w:val="true"/>
              </w:rPr>
              <w:t>باب استحباب توفیر الشعر فی أشهر الحج لمن أراد الحج أو العمرة</w:t>
            </w:r>
            <w:r>
              <w:rPr>
                <w:rStyle w:val="IndexLink"/>
                <w:rtl w:val="true"/>
              </w:rPr>
              <w:tab/>
            </w:r>
            <w:r>
              <w:rPr>
                <w:rStyle w:val="IndexLink"/>
              </w:rPr>
              <w:t>19</w:t>
            </w:r>
          </w:hyperlink>
        </w:p>
        <w:p>
          <w:pPr>
            <w:pStyle w:val="Contents4"/>
            <w:tabs>
              <w:tab w:val="clear" w:pos="8176"/>
              <w:tab w:val="right" w:pos="9026" w:leader="dot"/>
            </w:tabs>
            <w:rPr/>
          </w:pPr>
          <w:hyperlink w:anchor="__RefHeading___Toc9989730_417432637">
            <w:r>
              <w:rPr>
                <w:webHidden/>
                <w:rStyle w:val="IndexLink"/>
                <w:rtl w:val="true"/>
              </w:rPr>
              <w:t>(</w:t>
            </w:r>
            <w:r>
              <w:rPr>
                <w:rStyle w:val="IndexLink"/>
              </w:rPr>
              <w:t>3</w:t>
            </w:r>
            <w:r>
              <w:rPr>
                <w:rStyle w:val="IndexLink"/>
                <w:rtl w:val="true"/>
              </w:rPr>
              <w:t xml:space="preserve">) </w:t>
            </w:r>
            <w:r>
              <w:rPr>
                <w:rStyle w:val="IndexLink"/>
                <w:rtl w:val="true"/>
              </w:rPr>
              <w:t>باب حکم الحلق فی مدة التوفیر وحکم الاخذ من شعر الرأس واللحیة والشارب إذا هم بالحج ما لم یحرم</w:t>
            </w:r>
            <w:r>
              <w:rPr>
                <w:rStyle w:val="IndexLink"/>
                <w:rtl w:val="true"/>
              </w:rPr>
              <w:tab/>
            </w:r>
            <w:r>
              <w:rPr>
                <w:rStyle w:val="IndexLink"/>
              </w:rPr>
              <w:t>22</w:t>
            </w:r>
          </w:hyperlink>
        </w:p>
        <w:p>
          <w:pPr>
            <w:pStyle w:val="Contents4"/>
            <w:tabs>
              <w:tab w:val="clear" w:pos="8176"/>
              <w:tab w:val="right" w:pos="9026" w:leader="dot"/>
            </w:tabs>
            <w:rPr/>
          </w:pPr>
          <w:hyperlink w:anchor="__RefHeading___Toc9989732_417432637">
            <w:r>
              <w:rPr>
                <w:webHidden/>
                <w:rStyle w:val="IndexLink"/>
                <w:rtl w:val="true"/>
              </w:rPr>
              <w:t>(</w:t>
            </w:r>
            <w:r>
              <w:rPr>
                <w:rStyle w:val="IndexLink"/>
              </w:rPr>
              <w:t>4</w:t>
            </w:r>
            <w:r>
              <w:rPr>
                <w:rStyle w:val="IndexLink"/>
                <w:rtl w:val="true"/>
              </w:rPr>
              <w:t xml:space="preserve">) </w:t>
            </w:r>
            <w:r>
              <w:rPr>
                <w:rStyle w:val="IndexLink"/>
                <w:rtl w:val="true"/>
              </w:rPr>
              <w:t>باب جواز الحجامة وحلق القفا والسواک والنورة واخذ الشارب والأظفار فی أشهر الحج</w:t>
            </w:r>
            <w:r>
              <w:rPr>
                <w:rStyle w:val="IndexLink"/>
                <w:rtl w:val="true"/>
              </w:rPr>
              <w:tab/>
            </w:r>
            <w:r>
              <w:rPr>
                <w:rStyle w:val="IndexLink"/>
              </w:rPr>
              <w:t>23</w:t>
            </w:r>
          </w:hyperlink>
        </w:p>
        <w:p>
          <w:pPr>
            <w:pStyle w:val="Contents4"/>
            <w:tabs>
              <w:tab w:val="clear" w:pos="8176"/>
              <w:tab w:val="right" w:pos="9026" w:leader="dot"/>
            </w:tabs>
            <w:rPr/>
          </w:pPr>
          <w:hyperlink w:anchor="__RefHeading___Toc9989734_417432637">
            <w:r>
              <w:rPr>
                <w:webHidden/>
                <w:rStyle w:val="IndexLink"/>
                <w:rtl w:val="true"/>
              </w:rPr>
              <w:t>(</w:t>
            </w:r>
            <w:r>
              <w:rPr>
                <w:rStyle w:val="IndexLink"/>
              </w:rPr>
              <w:t>5</w:t>
            </w:r>
            <w:r>
              <w:rPr>
                <w:rStyle w:val="IndexLink"/>
                <w:rtl w:val="true"/>
              </w:rPr>
              <w:t xml:space="preserve">) </w:t>
            </w:r>
            <w:r>
              <w:rPr>
                <w:rStyle w:val="IndexLink"/>
                <w:rtl w:val="true"/>
              </w:rPr>
              <w:t>باب ما یستحب اتیانه عند التهیؤ للاحرام من الاطلاء ونتف</w:t>
            </w:r>
            <w:r>
              <w:rPr>
                <w:rStyle w:val="IndexLink"/>
                <w:rtl w:val="true"/>
              </w:rPr>
              <w:t>...</w:t>
              <w:tab/>
            </w:r>
            <w:r>
              <w:rPr>
                <w:rStyle w:val="IndexLink"/>
              </w:rPr>
              <w:t>23</w:t>
            </w:r>
          </w:hyperlink>
        </w:p>
        <w:p>
          <w:pPr>
            <w:pStyle w:val="Contents4"/>
            <w:tabs>
              <w:tab w:val="clear" w:pos="8176"/>
              <w:tab w:val="right" w:pos="9026" w:leader="dot"/>
            </w:tabs>
            <w:rPr/>
          </w:pPr>
          <w:hyperlink w:anchor="__RefHeading___Toc9989736_417432637">
            <w:r>
              <w:rPr>
                <w:webHidden/>
                <w:rStyle w:val="IndexLink"/>
                <w:rtl w:val="true"/>
              </w:rPr>
              <w:t>(</w:t>
            </w:r>
            <w:r>
              <w:rPr>
                <w:rStyle w:val="IndexLink"/>
              </w:rPr>
              <w:t>6</w:t>
            </w:r>
            <w:r>
              <w:rPr>
                <w:rStyle w:val="IndexLink"/>
                <w:rtl w:val="true"/>
              </w:rPr>
              <w:t xml:space="preserve">) </w:t>
            </w:r>
            <w:r>
              <w:rPr>
                <w:rStyle w:val="IndexLink"/>
                <w:rtl w:val="true"/>
              </w:rPr>
              <w:t>باب استحباب الغسل للاحرام وما ورد من الدعاء</w:t>
            </w:r>
            <w:r>
              <w:rPr>
                <w:rStyle w:val="IndexLink"/>
                <w:rtl w:val="true"/>
              </w:rPr>
              <w:t>...</w:t>
              <w:tab/>
            </w:r>
            <w:r>
              <w:rPr>
                <w:rStyle w:val="IndexLink"/>
              </w:rPr>
              <w:t>27</w:t>
            </w:r>
          </w:hyperlink>
        </w:p>
        <w:p>
          <w:pPr>
            <w:pStyle w:val="Contents4"/>
            <w:tabs>
              <w:tab w:val="clear" w:pos="8176"/>
              <w:tab w:val="right" w:pos="9026" w:leader="dot"/>
            </w:tabs>
            <w:rPr/>
          </w:pPr>
          <w:hyperlink w:anchor="__RefHeading___Toc9989738_417432637">
            <w:r>
              <w:rPr>
                <w:webHidden/>
                <w:rStyle w:val="IndexLink"/>
                <w:rtl w:val="true"/>
              </w:rPr>
              <w:t>(</w:t>
            </w:r>
            <w:r>
              <w:rPr>
                <w:rStyle w:val="IndexLink"/>
              </w:rPr>
              <w:t>7</w:t>
            </w:r>
            <w:r>
              <w:rPr>
                <w:rStyle w:val="IndexLink"/>
                <w:rtl w:val="true"/>
              </w:rPr>
              <w:t xml:space="preserve">) </w:t>
            </w:r>
            <w:r>
              <w:rPr>
                <w:rStyle w:val="IndexLink"/>
                <w:rtl w:val="true"/>
              </w:rPr>
              <w:t>باب ان من اغتسل فی الیوم ثم أحرم فی اللیل أو بالعکس أجزأه غسله</w:t>
            </w:r>
            <w:r>
              <w:rPr>
                <w:rStyle w:val="IndexLink"/>
                <w:rtl w:val="true"/>
              </w:rPr>
              <w:tab/>
            </w:r>
            <w:r>
              <w:rPr>
                <w:rStyle w:val="IndexLink"/>
              </w:rPr>
              <w:t>30</w:t>
            </w:r>
          </w:hyperlink>
        </w:p>
        <w:p>
          <w:pPr>
            <w:pStyle w:val="Contents4"/>
            <w:tabs>
              <w:tab w:val="clear" w:pos="8176"/>
              <w:tab w:val="right" w:pos="9026" w:leader="dot"/>
            </w:tabs>
            <w:rPr/>
          </w:pPr>
          <w:hyperlink w:anchor="__RefHeading___Toc9989740_417432637">
            <w:r>
              <w:rPr>
                <w:webHidden/>
                <w:rStyle w:val="IndexLink"/>
                <w:rtl w:val="true"/>
              </w:rPr>
              <w:t>(</w:t>
            </w:r>
            <w:r>
              <w:rPr>
                <w:rStyle w:val="IndexLink"/>
              </w:rPr>
              <w:t>8</w:t>
            </w:r>
            <w:r>
              <w:rPr>
                <w:rStyle w:val="IndexLink"/>
                <w:rtl w:val="true"/>
              </w:rPr>
              <w:t xml:space="preserve">) </w:t>
            </w:r>
            <w:r>
              <w:rPr>
                <w:rStyle w:val="IndexLink"/>
                <w:rtl w:val="true"/>
              </w:rPr>
              <w:t>باب استحباب إعادة الغسل لمن نام أو لبس قمیصا أو اکل ما لا ینبغی له اکله أو تطیب أو تدهن أو تقنع</w:t>
            </w:r>
            <w:r>
              <w:rPr>
                <w:rStyle w:val="IndexLink"/>
                <w:rtl w:val="true"/>
              </w:rPr>
              <w:tab/>
            </w:r>
            <w:r>
              <w:rPr>
                <w:rStyle w:val="IndexLink"/>
              </w:rPr>
              <w:t>31</w:t>
            </w:r>
          </w:hyperlink>
        </w:p>
        <w:p>
          <w:pPr>
            <w:pStyle w:val="Contents4"/>
            <w:tabs>
              <w:tab w:val="clear" w:pos="8176"/>
              <w:tab w:val="right" w:pos="9026" w:leader="dot"/>
            </w:tabs>
            <w:rPr/>
          </w:pPr>
          <w:hyperlink w:anchor="__RefHeading___Toc9989742_417432637">
            <w:r>
              <w:rPr>
                <w:webHidden/>
                <w:rStyle w:val="IndexLink"/>
                <w:rtl w:val="true"/>
              </w:rPr>
              <w:t>(</w:t>
            </w:r>
            <w:r>
              <w:rPr>
                <w:rStyle w:val="IndexLink"/>
              </w:rPr>
              <w:t>9</w:t>
            </w:r>
            <w:r>
              <w:rPr>
                <w:rStyle w:val="IndexLink"/>
                <w:rtl w:val="true"/>
              </w:rPr>
              <w:t xml:space="preserve">) </w:t>
            </w:r>
            <w:r>
              <w:rPr>
                <w:rStyle w:val="IndexLink"/>
                <w:rtl w:val="true"/>
              </w:rPr>
              <w:t>باب ان من اغتسل ثم مسح رأسه بمندیل أو قلم أظفاره لم یلزمه إعادة الغسل</w:t>
            </w:r>
            <w:r>
              <w:rPr>
                <w:rStyle w:val="IndexLink"/>
                <w:rtl w:val="true"/>
              </w:rPr>
              <w:tab/>
            </w:r>
            <w:r>
              <w:rPr>
                <w:rStyle w:val="IndexLink"/>
              </w:rPr>
              <w:t>34</w:t>
            </w:r>
          </w:hyperlink>
        </w:p>
        <w:p>
          <w:pPr>
            <w:pStyle w:val="Contents4"/>
            <w:tabs>
              <w:tab w:val="clear" w:pos="8176"/>
              <w:tab w:val="right" w:pos="9026" w:leader="dot"/>
            </w:tabs>
            <w:rPr/>
          </w:pPr>
          <w:hyperlink w:anchor="__RefHeading___Toc9989744_417432637">
            <w:r>
              <w:rPr>
                <w:webHidden/>
                <w:rStyle w:val="IndexLink"/>
                <w:rtl w:val="true"/>
              </w:rPr>
              <w:t>(</w:t>
            </w:r>
            <w:r>
              <w:rPr>
                <w:rStyle w:val="IndexLink"/>
              </w:rPr>
              <w:t>10</w:t>
            </w:r>
            <w:r>
              <w:rPr>
                <w:rStyle w:val="IndexLink"/>
                <w:rtl w:val="true"/>
              </w:rPr>
              <w:t xml:space="preserve">) </w:t>
            </w:r>
            <w:r>
              <w:rPr>
                <w:rStyle w:val="IndexLink"/>
                <w:rtl w:val="true"/>
              </w:rPr>
              <w:t>باب جواز الاحرام فی اللیل و النهار واستحباب</w:t>
            </w:r>
            <w:r>
              <w:rPr>
                <w:rStyle w:val="IndexLink"/>
                <w:rtl w:val="true"/>
              </w:rPr>
              <w:t>...</w:t>
              <w:tab/>
            </w:r>
            <w:r>
              <w:rPr>
                <w:rStyle w:val="IndexLink"/>
              </w:rPr>
              <w:t>34</w:t>
            </w:r>
          </w:hyperlink>
        </w:p>
        <w:p>
          <w:pPr>
            <w:pStyle w:val="Contents4"/>
            <w:tabs>
              <w:tab w:val="clear" w:pos="8176"/>
              <w:tab w:val="right" w:pos="9026" w:leader="dot"/>
            </w:tabs>
            <w:rPr/>
          </w:pPr>
          <w:hyperlink w:anchor="__RefHeading___Toc9989746_417432637">
            <w:r>
              <w:rPr>
                <w:webHidden/>
                <w:rStyle w:val="IndexLink"/>
                <w:rtl w:val="true"/>
              </w:rPr>
              <w:t>(</w:t>
            </w:r>
            <w:r>
              <w:rPr>
                <w:rStyle w:val="IndexLink"/>
              </w:rPr>
              <w:t>11</w:t>
            </w:r>
            <w:r>
              <w:rPr>
                <w:rStyle w:val="IndexLink"/>
                <w:rtl w:val="true"/>
              </w:rPr>
              <w:t xml:space="preserve">) </w:t>
            </w:r>
            <w:r>
              <w:rPr>
                <w:rStyle w:val="IndexLink"/>
                <w:rtl w:val="true"/>
              </w:rPr>
              <w:t>باب ان الحائض أو النفساء إذا بلغت الوقت تغتسل</w:t>
            </w:r>
            <w:r>
              <w:rPr>
                <w:rStyle w:val="IndexLink"/>
                <w:rtl w:val="true"/>
              </w:rPr>
              <w:t>...</w:t>
              <w:tab/>
            </w:r>
            <w:r>
              <w:rPr>
                <w:rStyle w:val="IndexLink"/>
              </w:rPr>
              <w:t>40</w:t>
            </w:r>
          </w:hyperlink>
        </w:p>
        <w:p>
          <w:pPr>
            <w:pStyle w:val="Contents4"/>
            <w:tabs>
              <w:tab w:val="clear" w:pos="8176"/>
              <w:tab w:val="right" w:pos="9026" w:leader="dot"/>
            </w:tabs>
            <w:rPr/>
          </w:pPr>
          <w:hyperlink w:anchor="__RefHeading___Toc9989748_417432637">
            <w:r>
              <w:rPr>
                <w:webHidden/>
                <w:rStyle w:val="IndexLink"/>
                <w:rtl w:val="true"/>
              </w:rPr>
              <w:t>(</w:t>
            </w:r>
            <w:r>
              <w:rPr>
                <w:rStyle w:val="IndexLink"/>
              </w:rPr>
              <w:t>12</w:t>
            </w:r>
            <w:r>
              <w:rPr>
                <w:rStyle w:val="IndexLink"/>
                <w:rtl w:val="true"/>
              </w:rPr>
              <w:t xml:space="preserve">) </w:t>
            </w:r>
            <w:r>
              <w:rPr>
                <w:rStyle w:val="IndexLink"/>
                <w:rtl w:val="true"/>
              </w:rPr>
              <w:t>باب انه یجب علی الرجل خاصة ان یتجرد من الثیاب</w:t>
            </w:r>
            <w:r>
              <w:rPr>
                <w:rStyle w:val="IndexLink"/>
                <w:rtl w:val="true"/>
              </w:rPr>
              <w:t>...</w:t>
              <w:tab/>
            </w:r>
            <w:r>
              <w:rPr>
                <w:rStyle w:val="IndexLink"/>
              </w:rPr>
              <w:t>43</w:t>
            </w:r>
          </w:hyperlink>
        </w:p>
        <w:p>
          <w:pPr>
            <w:pStyle w:val="Contents4"/>
            <w:tabs>
              <w:tab w:val="clear" w:pos="8176"/>
              <w:tab w:val="right" w:pos="9026" w:leader="dot"/>
            </w:tabs>
            <w:rPr/>
          </w:pPr>
          <w:hyperlink w:anchor="__RefHeading___Toc9989750_417432637">
            <w:r>
              <w:rPr>
                <w:webHidden/>
                <w:rStyle w:val="IndexLink"/>
                <w:rtl w:val="true"/>
              </w:rPr>
              <w:t>(</w:t>
            </w:r>
            <w:r>
              <w:rPr>
                <w:rStyle w:val="IndexLink"/>
              </w:rPr>
              <w:t>13</w:t>
            </w:r>
            <w:r>
              <w:rPr>
                <w:rStyle w:val="IndexLink"/>
                <w:rtl w:val="true"/>
              </w:rPr>
              <w:t xml:space="preserve">) </w:t>
            </w:r>
            <w:r>
              <w:rPr>
                <w:rStyle w:val="IndexLink"/>
                <w:rtl w:val="true"/>
              </w:rPr>
              <w:t>باب استحباب الاحرام فی ثوبی الکرسف والیمانیین</w:t>
            </w:r>
            <w:r>
              <w:rPr>
                <w:rStyle w:val="IndexLink"/>
                <w:rtl w:val="true"/>
              </w:rPr>
              <w:tab/>
            </w:r>
            <w:r>
              <w:rPr>
                <w:rStyle w:val="IndexLink"/>
              </w:rPr>
              <w:t>47</w:t>
            </w:r>
          </w:hyperlink>
        </w:p>
        <w:p>
          <w:pPr>
            <w:pStyle w:val="Contents4"/>
            <w:tabs>
              <w:tab w:val="clear" w:pos="8176"/>
              <w:tab w:val="right" w:pos="9026" w:leader="dot"/>
            </w:tabs>
            <w:rPr/>
          </w:pPr>
          <w:hyperlink w:anchor="__RefHeading___Toc9989752_417432637">
            <w:r>
              <w:rPr>
                <w:webHidden/>
                <w:rStyle w:val="IndexLink"/>
                <w:rtl w:val="true"/>
              </w:rPr>
              <w:t>(</w:t>
            </w:r>
            <w:r>
              <w:rPr>
                <w:rStyle w:val="IndexLink"/>
              </w:rPr>
              <w:t>14</w:t>
            </w:r>
            <w:r>
              <w:rPr>
                <w:rStyle w:val="IndexLink"/>
                <w:rtl w:val="true"/>
              </w:rPr>
              <w:t xml:space="preserve">) </w:t>
            </w:r>
            <w:r>
              <w:rPr>
                <w:rStyle w:val="IndexLink"/>
                <w:rtl w:val="true"/>
              </w:rPr>
              <w:t>باب جواز الاحرام فیما تجوز فیه الصلاة</w:t>
            </w:r>
            <w:r>
              <w:rPr>
                <w:rStyle w:val="IndexLink"/>
                <w:rtl w:val="true"/>
              </w:rPr>
              <w:tab/>
            </w:r>
            <w:r>
              <w:rPr>
                <w:rStyle w:val="IndexLink"/>
              </w:rPr>
              <w:t>48</w:t>
            </w:r>
          </w:hyperlink>
        </w:p>
        <w:p>
          <w:pPr>
            <w:pStyle w:val="Contents4"/>
            <w:tabs>
              <w:tab w:val="clear" w:pos="8176"/>
              <w:tab w:val="right" w:pos="9026" w:leader="dot"/>
            </w:tabs>
            <w:rPr/>
          </w:pPr>
          <w:hyperlink w:anchor="__RefHeading___Toc9989754_417432637">
            <w:r>
              <w:rPr>
                <w:webHidden/>
                <w:rStyle w:val="IndexLink"/>
                <w:rtl w:val="true"/>
              </w:rPr>
              <w:t>(</w:t>
            </w:r>
            <w:r>
              <w:rPr>
                <w:rStyle w:val="IndexLink"/>
              </w:rPr>
              <w:t>15</w:t>
            </w:r>
            <w:r>
              <w:rPr>
                <w:rStyle w:val="IndexLink"/>
                <w:rtl w:val="true"/>
              </w:rPr>
              <w:t xml:space="preserve">) </w:t>
            </w:r>
            <w:r>
              <w:rPr>
                <w:rStyle w:val="IndexLink"/>
                <w:rtl w:val="true"/>
              </w:rPr>
              <w:t>باب جواز الاحرام فی الحریر الممزوج وفی</w:t>
            </w:r>
            <w:r>
              <w:rPr>
                <w:rStyle w:val="IndexLink"/>
                <w:rtl w:val="true"/>
              </w:rPr>
              <w:t>...</w:t>
              <w:tab/>
            </w:r>
            <w:r>
              <w:rPr>
                <w:rStyle w:val="IndexLink"/>
              </w:rPr>
              <w:t>48</w:t>
            </w:r>
          </w:hyperlink>
        </w:p>
        <w:p>
          <w:pPr>
            <w:pStyle w:val="Contents4"/>
            <w:tabs>
              <w:tab w:val="clear" w:pos="8176"/>
              <w:tab w:val="right" w:pos="9026" w:leader="dot"/>
            </w:tabs>
            <w:rPr/>
          </w:pPr>
          <w:hyperlink w:anchor="__RefHeading___Toc9989756_417432637">
            <w:r>
              <w:rPr>
                <w:webHidden/>
                <w:rStyle w:val="IndexLink"/>
                <w:rtl w:val="true"/>
              </w:rPr>
              <w:t>(</w:t>
            </w:r>
            <w:r>
              <w:rPr>
                <w:rStyle w:val="IndexLink"/>
              </w:rPr>
              <w:t>16</w:t>
            </w:r>
            <w:r>
              <w:rPr>
                <w:rStyle w:val="IndexLink"/>
                <w:rtl w:val="true"/>
              </w:rPr>
              <w:t xml:space="preserve">) </w:t>
            </w:r>
            <w:r>
              <w:rPr>
                <w:rStyle w:val="IndexLink"/>
                <w:rtl w:val="true"/>
              </w:rPr>
              <w:t>باب انه لا بأس للرجال والنساء ان یحرموا فی ثیاب الخز</w:t>
            </w:r>
            <w:r>
              <w:rPr>
                <w:rStyle w:val="IndexLink"/>
                <w:rtl w:val="true"/>
              </w:rPr>
              <w:tab/>
            </w:r>
            <w:r>
              <w:rPr>
                <w:rStyle w:val="IndexLink"/>
              </w:rPr>
              <w:t>52</w:t>
            </w:r>
          </w:hyperlink>
        </w:p>
        <w:p>
          <w:pPr>
            <w:pStyle w:val="Contents4"/>
            <w:tabs>
              <w:tab w:val="clear" w:pos="8176"/>
              <w:tab w:val="right" w:pos="9026" w:leader="dot"/>
            </w:tabs>
            <w:rPr/>
          </w:pPr>
          <w:hyperlink w:anchor="__RefHeading___Toc9989758_417432637">
            <w:r>
              <w:rPr>
                <w:webHidden/>
                <w:rStyle w:val="IndexLink"/>
                <w:rtl w:val="true"/>
              </w:rPr>
              <w:t>(</w:t>
            </w:r>
            <w:r>
              <w:rPr>
                <w:rStyle w:val="IndexLink"/>
              </w:rPr>
              <w:t>17</w:t>
            </w:r>
            <w:r>
              <w:rPr>
                <w:rStyle w:val="IndexLink"/>
                <w:rtl w:val="true"/>
              </w:rPr>
              <w:t xml:space="preserve">) </w:t>
            </w:r>
            <w:r>
              <w:rPr>
                <w:rStyle w:val="IndexLink"/>
                <w:rtl w:val="true"/>
              </w:rPr>
              <w:t>باب جواز الاحرام فی الثوب المصبوغ بالمشق</w:t>
            </w:r>
            <w:r>
              <w:rPr>
                <w:rStyle w:val="IndexLink"/>
                <w:rtl w:val="true"/>
              </w:rPr>
              <w:tab/>
            </w:r>
            <w:r>
              <w:rPr>
                <w:rStyle w:val="IndexLink"/>
              </w:rPr>
              <w:t>53</w:t>
            </w:r>
          </w:hyperlink>
        </w:p>
        <w:p>
          <w:pPr>
            <w:pStyle w:val="Contents4"/>
            <w:tabs>
              <w:tab w:val="clear" w:pos="8176"/>
              <w:tab w:val="right" w:pos="9026" w:leader="dot"/>
            </w:tabs>
            <w:rPr/>
          </w:pPr>
          <w:hyperlink w:anchor="__RefHeading___Toc9989760_417432637">
            <w:r>
              <w:rPr>
                <w:webHidden/>
                <w:rStyle w:val="IndexLink"/>
                <w:rtl w:val="true"/>
              </w:rPr>
              <w:t>(</w:t>
            </w:r>
            <w:r>
              <w:rPr>
                <w:rStyle w:val="IndexLink"/>
              </w:rPr>
              <w:t>18</w:t>
            </w:r>
            <w:r>
              <w:rPr>
                <w:rStyle w:val="IndexLink"/>
                <w:rtl w:val="true"/>
              </w:rPr>
              <w:t xml:space="preserve">) </w:t>
            </w:r>
            <w:r>
              <w:rPr>
                <w:rStyle w:val="IndexLink"/>
                <w:rtl w:val="true"/>
              </w:rPr>
              <w:t>باب انه لا بأس للمحرم ان یلبس الثوب المشبع بالعصفر إذا لم یکن فیه طیب</w:t>
            </w:r>
            <w:r>
              <w:rPr>
                <w:rStyle w:val="IndexLink"/>
                <w:rtl w:val="true"/>
              </w:rPr>
              <w:tab/>
            </w:r>
            <w:r>
              <w:rPr>
                <w:rStyle w:val="IndexLink"/>
              </w:rPr>
              <w:t>54</w:t>
            </w:r>
          </w:hyperlink>
        </w:p>
        <w:p>
          <w:pPr>
            <w:pStyle w:val="Contents4"/>
            <w:tabs>
              <w:tab w:val="clear" w:pos="8176"/>
              <w:tab w:val="right" w:pos="9026" w:leader="dot"/>
            </w:tabs>
            <w:rPr/>
          </w:pPr>
          <w:hyperlink w:anchor="__RefHeading___Toc9989762_417432637">
            <w:r>
              <w:rPr>
                <w:webHidden/>
                <w:rStyle w:val="IndexLink"/>
                <w:rtl w:val="true"/>
              </w:rPr>
              <w:t>(</w:t>
            </w:r>
            <w:r>
              <w:rPr>
                <w:rStyle w:val="IndexLink"/>
              </w:rPr>
              <w:t>19</w:t>
            </w:r>
            <w:r>
              <w:rPr>
                <w:rStyle w:val="IndexLink"/>
                <w:rtl w:val="true"/>
              </w:rPr>
              <w:t xml:space="preserve">) </w:t>
            </w:r>
            <w:r>
              <w:rPr>
                <w:rStyle w:val="IndexLink"/>
                <w:rtl w:val="true"/>
              </w:rPr>
              <w:t>باب جواز الاحرام فی برد اخضر أو غیره</w:t>
            </w:r>
            <w:r>
              <w:rPr>
                <w:rStyle w:val="IndexLink"/>
                <w:rtl w:val="true"/>
              </w:rPr>
              <w:tab/>
            </w:r>
            <w:r>
              <w:rPr>
                <w:rStyle w:val="IndexLink"/>
              </w:rPr>
              <w:t>55</w:t>
            </w:r>
          </w:hyperlink>
        </w:p>
        <w:p>
          <w:pPr>
            <w:pStyle w:val="Contents4"/>
            <w:tabs>
              <w:tab w:val="clear" w:pos="8176"/>
              <w:tab w:val="right" w:pos="9026" w:leader="dot"/>
            </w:tabs>
            <w:rPr/>
          </w:pPr>
          <w:hyperlink w:anchor="__RefHeading___Toc9989764_417432637">
            <w:r>
              <w:rPr>
                <w:webHidden/>
                <w:rStyle w:val="IndexLink"/>
                <w:rtl w:val="true"/>
              </w:rPr>
              <w:t>(</w:t>
            </w:r>
            <w:r>
              <w:rPr>
                <w:rStyle w:val="IndexLink"/>
              </w:rPr>
              <w:t>20</w:t>
            </w:r>
            <w:r>
              <w:rPr>
                <w:rStyle w:val="IndexLink"/>
                <w:rtl w:val="true"/>
              </w:rPr>
              <w:t xml:space="preserve">) </w:t>
            </w:r>
            <w:r>
              <w:rPr>
                <w:rStyle w:val="IndexLink"/>
                <w:rtl w:val="true"/>
              </w:rPr>
              <w:t>باب کراهة الاحرام فی الثوب الوسخ والأسود</w:t>
            </w:r>
            <w:r>
              <w:rPr>
                <w:rStyle w:val="IndexLink"/>
                <w:rtl w:val="true"/>
              </w:rPr>
              <w:t>...</w:t>
              <w:tab/>
            </w:r>
            <w:r>
              <w:rPr>
                <w:rStyle w:val="IndexLink"/>
              </w:rPr>
              <w:t>55</w:t>
            </w:r>
          </w:hyperlink>
        </w:p>
        <w:p>
          <w:pPr>
            <w:pStyle w:val="Contents4"/>
            <w:tabs>
              <w:tab w:val="clear" w:pos="8176"/>
              <w:tab w:val="right" w:pos="9026" w:leader="dot"/>
            </w:tabs>
            <w:rPr/>
          </w:pPr>
          <w:hyperlink w:anchor="__RefHeading___Toc9989766_417432637">
            <w:r>
              <w:rPr>
                <w:webHidden/>
                <w:rStyle w:val="IndexLink"/>
                <w:rtl w:val="true"/>
              </w:rPr>
              <w:t>(</w:t>
            </w:r>
            <w:r>
              <w:rPr>
                <w:rStyle w:val="IndexLink"/>
              </w:rPr>
              <w:t>21</w:t>
            </w:r>
            <w:r>
              <w:rPr>
                <w:rStyle w:val="IndexLink"/>
                <w:rtl w:val="true"/>
              </w:rPr>
              <w:t xml:space="preserve">) </w:t>
            </w:r>
            <w:r>
              <w:rPr>
                <w:rStyle w:val="IndexLink"/>
                <w:rtl w:val="true"/>
              </w:rPr>
              <w:t>باب انه لا بأس ان یلبس الرجل لحافا ظهارته حمراء وباطنته صفراء وقد أتی له سنة وسنتان</w:t>
            </w:r>
            <w:r>
              <w:rPr>
                <w:rStyle w:val="IndexLink"/>
                <w:rtl w:val="true"/>
              </w:rPr>
              <w:tab/>
            </w:r>
            <w:r>
              <w:rPr>
                <w:rStyle w:val="IndexLink"/>
              </w:rPr>
              <w:t>57</w:t>
            </w:r>
          </w:hyperlink>
        </w:p>
        <w:p>
          <w:pPr>
            <w:pStyle w:val="Contents4"/>
            <w:tabs>
              <w:tab w:val="clear" w:pos="8176"/>
              <w:tab w:val="right" w:pos="9026" w:leader="dot"/>
            </w:tabs>
            <w:rPr/>
          </w:pPr>
          <w:hyperlink w:anchor="__RefHeading___Toc9989768_417432637">
            <w:r>
              <w:rPr>
                <w:webHidden/>
                <w:rStyle w:val="IndexLink"/>
                <w:rtl w:val="true"/>
              </w:rPr>
              <w:t>(</w:t>
            </w:r>
            <w:r>
              <w:rPr>
                <w:rStyle w:val="IndexLink"/>
              </w:rPr>
              <w:t>22</w:t>
            </w:r>
            <w:r>
              <w:rPr>
                <w:rStyle w:val="IndexLink"/>
                <w:rtl w:val="true"/>
              </w:rPr>
              <w:t xml:space="preserve">) </w:t>
            </w:r>
            <w:r>
              <w:rPr>
                <w:rStyle w:val="IndexLink"/>
                <w:rtl w:val="true"/>
              </w:rPr>
              <w:t>باب ان المحرم إذا لم یجد ثوبا غیر القباء یلبسه مقلوبا ولا یدخل یده فیه</w:t>
            </w:r>
            <w:r>
              <w:rPr>
                <w:rStyle w:val="IndexLink"/>
                <w:rtl w:val="true"/>
              </w:rPr>
              <w:tab/>
            </w:r>
            <w:r>
              <w:rPr>
                <w:rStyle w:val="IndexLink"/>
              </w:rPr>
              <w:t>57</w:t>
            </w:r>
          </w:hyperlink>
        </w:p>
        <w:p>
          <w:pPr>
            <w:pStyle w:val="Contents4"/>
            <w:tabs>
              <w:tab w:val="clear" w:pos="8176"/>
              <w:tab w:val="right" w:pos="9026" w:leader="dot"/>
            </w:tabs>
            <w:rPr/>
          </w:pPr>
          <w:hyperlink w:anchor="__RefHeading___Toc9989770_417432637">
            <w:r>
              <w:rPr>
                <w:webHidden/>
                <w:rStyle w:val="IndexLink"/>
                <w:rtl w:val="true"/>
              </w:rPr>
              <w:t>(</w:t>
            </w:r>
            <w:r>
              <w:rPr>
                <w:rStyle w:val="IndexLink"/>
              </w:rPr>
              <w:t>23</w:t>
            </w:r>
            <w:r>
              <w:rPr>
                <w:rStyle w:val="IndexLink"/>
                <w:rtl w:val="true"/>
              </w:rPr>
              <w:t xml:space="preserve">) </w:t>
            </w:r>
            <w:r>
              <w:rPr>
                <w:rStyle w:val="IndexLink"/>
                <w:rtl w:val="true"/>
              </w:rPr>
              <w:t>باب ان المحرم یجوز له ان یرتدی بالثوبین والثلاثة وان یحول ثیابه</w:t>
            </w:r>
            <w:r>
              <w:rPr>
                <w:rStyle w:val="IndexLink"/>
                <w:rtl w:val="true"/>
              </w:rPr>
              <w:tab/>
            </w:r>
            <w:r>
              <w:rPr>
                <w:rStyle w:val="IndexLink"/>
              </w:rPr>
              <w:t>58</w:t>
            </w:r>
          </w:hyperlink>
        </w:p>
        <w:p>
          <w:pPr>
            <w:pStyle w:val="Contents4"/>
            <w:tabs>
              <w:tab w:val="clear" w:pos="8176"/>
              <w:tab w:val="right" w:pos="9026" w:leader="dot"/>
            </w:tabs>
            <w:rPr/>
          </w:pPr>
          <w:hyperlink w:anchor="__RefHeading___Toc9989772_417432637">
            <w:r>
              <w:rPr>
                <w:webHidden/>
                <w:rStyle w:val="IndexLink"/>
                <w:rtl w:val="true"/>
              </w:rPr>
              <w:t>(</w:t>
            </w:r>
            <w:r>
              <w:rPr>
                <w:rStyle w:val="IndexLink"/>
              </w:rPr>
              <w:t>24</w:t>
            </w:r>
            <w:r>
              <w:rPr>
                <w:rStyle w:val="IndexLink"/>
                <w:rtl w:val="true"/>
              </w:rPr>
              <w:t xml:space="preserve">) </w:t>
            </w:r>
            <w:r>
              <w:rPr>
                <w:rStyle w:val="IndexLink"/>
                <w:rtl w:val="true"/>
              </w:rPr>
              <w:t>باب عدم جواز الاحرام فی الثوب النجس وان</w:t>
            </w:r>
            <w:r>
              <w:rPr>
                <w:rStyle w:val="IndexLink"/>
                <w:rtl w:val="true"/>
              </w:rPr>
              <w:t>...</w:t>
              <w:tab/>
            </w:r>
            <w:r>
              <w:rPr>
                <w:rStyle w:val="IndexLink"/>
              </w:rPr>
              <w:t>59</w:t>
            </w:r>
          </w:hyperlink>
        </w:p>
        <w:p>
          <w:pPr>
            <w:pStyle w:val="Contents4"/>
            <w:tabs>
              <w:tab w:val="clear" w:pos="8176"/>
              <w:tab w:val="right" w:pos="9026" w:leader="dot"/>
            </w:tabs>
            <w:rPr/>
          </w:pPr>
          <w:hyperlink w:anchor="__RefHeading___Toc9989774_417432637">
            <w:r>
              <w:rPr>
                <w:webHidden/>
                <w:rStyle w:val="IndexLink"/>
                <w:rtl w:val="true"/>
              </w:rPr>
              <w:t>(</w:t>
            </w:r>
            <w:r>
              <w:rPr>
                <w:rStyle w:val="IndexLink"/>
              </w:rPr>
              <w:t>25</w:t>
            </w:r>
            <w:r>
              <w:rPr>
                <w:rStyle w:val="IndexLink"/>
                <w:rtl w:val="true"/>
              </w:rPr>
              <w:t xml:space="preserve">) </w:t>
            </w:r>
            <w:r>
              <w:rPr>
                <w:rStyle w:val="IndexLink"/>
                <w:rtl w:val="true"/>
              </w:rPr>
              <w:t>باب انه لا بأس للمحرم ان یغیر ثیابه ولکن إذا دخل مکة لبس ثوبی احرامه</w:t>
            </w:r>
            <w:r>
              <w:rPr>
                <w:rStyle w:val="IndexLink"/>
                <w:rtl w:val="true"/>
              </w:rPr>
              <w:tab/>
            </w:r>
            <w:r>
              <w:rPr>
                <w:rStyle w:val="IndexLink"/>
              </w:rPr>
              <w:t>60</w:t>
            </w:r>
          </w:hyperlink>
        </w:p>
        <w:p>
          <w:pPr>
            <w:pStyle w:val="Contents4"/>
            <w:tabs>
              <w:tab w:val="clear" w:pos="8176"/>
              <w:tab w:val="right" w:pos="9026" w:leader="dot"/>
            </w:tabs>
            <w:rPr/>
          </w:pPr>
          <w:hyperlink w:anchor="__RefHeading___Toc9989776_417432637">
            <w:r>
              <w:rPr>
                <w:webHidden/>
                <w:rStyle w:val="IndexLink"/>
                <w:rtl w:val="true"/>
              </w:rPr>
              <w:t>(</w:t>
            </w:r>
            <w:r>
              <w:rPr>
                <w:rStyle w:val="IndexLink"/>
              </w:rPr>
              <w:t>26</w:t>
            </w:r>
            <w:r>
              <w:rPr>
                <w:rStyle w:val="IndexLink"/>
                <w:rtl w:val="true"/>
              </w:rPr>
              <w:t xml:space="preserve">) </w:t>
            </w:r>
            <w:r>
              <w:rPr>
                <w:rStyle w:val="IndexLink"/>
                <w:rtl w:val="true"/>
              </w:rPr>
              <w:t>باب کراهة بیع ثیاب الاحرام</w:t>
            </w:r>
            <w:r>
              <w:rPr>
                <w:rStyle w:val="IndexLink"/>
                <w:rtl w:val="true"/>
              </w:rPr>
              <w:tab/>
            </w:r>
            <w:r>
              <w:rPr>
                <w:rStyle w:val="IndexLink"/>
              </w:rPr>
              <w:t>60</w:t>
            </w:r>
          </w:hyperlink>
        </w:p>
        <w:p>
          <w:pPr>
            <w:pStyle w:val="Contents4"/>
            <w:tabs>
              <w:tab w:val="clear" w:pos="8176"/>
              <w:tab w:val="right" w:pos="9026" w:leader="dot"/>
            </w:tabs>
            <w:rPr/>
          </w:pPr>
          <w:hyperlink w:anchor="__RefHeading___Toc9989778_417432637">
            <w:r>
              <w:rPr>
                <w:webHidden/>
                <w:rStyle w:val="IndexLink"/>
                <w:rtl w:val="true"/>
              </w:rPr>
              <w:t>(</w:t>
            </w:r>
            <w:r>
              <w:rPr>
                <w:rStyle w:val="IndexLink"/>
              </w:rPr>
              <w:t>27</w:t>
            </w:r>
            <w:r>
              <w:rPr>
                <w:rStyle w:val="IndexLink"/>
                <w:rtl w:val="true"/>
              </w:rPr>
              <w:t xml:space="preserve">) </w:t>
            </w:r>
            <w:r>
              <w:rPr>
                <w:rStyle w:val="IndexLink"/>
                <w:rtl w:val="true"/>
              </w:rPr>
              <w:t>باب حکم احرام المرأة فی الثوب المصبوغة بالزعفران والورس وغیرهما</w:t>
            </w:r>
            <w:r>
              <w:rPr>
                <w:rStyle w:val="IndexLink"/>
                <w:rtl w:val="true"/>
              </w:rPr>
              <w:tab/>
            </w:r>
            <w:r>
              <w:rPr>
                <w:rStyle w:val="IndexLink"/>
              </w:rPr>
              <w:t>61</w:t>
            </w:r>
          </w:hyperlink>
        </w:p>
        <w:p>
          <w:pPr>
            <w:pStyle w:val="Contents4"/>
            <w:tabs>
              <w:tab w:val="clear" w:pos="8176"/>
              <w:tab w:val="right" w:pos="9026" w:leader="dot"/>
            </w:tabs>
            <w:rPr/>
          </w:pPr>
          <w:hyperlink w:anchor="__RefHeading___Toc9989780_417432637">
            <w:r>
              <w:rPr>
                <w:webHidden/>
                <w:rStyle w:val="IndexLink"/>
                <w:rtl w:val="true"/>
              </w:rPr>
              <w:t>(</w:t>
            </w:r>
            <w:r>
              <w:rPr>
                <w:rStyle w:val="IndexLink"/>
              </w:rPr>
              <w:t>28</w:t>
            </w:r>
            <w:r>
              <w:rPr>
                <w:rStyle w:val="IndexLink"/>
                <w:rtl w:val="true"/>
              </w:rPr>
              <w:t xml:space="preserve">) </w:t>
            </w:r>
            <w:r>
              <w:rPr>
                <w:rStyle w:val="IndexLink"/>
                <w:rtl w:val="true"/>
              </w:rPr>
              <w:t>باب انه لا ینعقد الاحرام الا بالتلبیة أو الاشعار</w:t>
            </w:r>
            <w:r>
              <w:rPr>
                <w:rStyle w:val="IndexLink"/>
                <w:rtl w:val="true"/>
              </w:rPr>
              <w:t>...</w:t>
              <w:tab/>
            </w:r>
            <w:r>
              <w:rPr>
                <w:rStyle w:val="IndexLink"/>
              </w:rPr>
              <w:t>62</w:t>
            </w:r>
          </w:hyperlink>
        </w:p>
        <w:p>
          <w:pPr>
            <w:pStyle w:val="Contents4"/>
            <w:tabs>
              <w:tab w:val="clear" w:pos="8176"/>
              <w:tab w:val="right" w:pos="9026" w:leader="dot"/>
            </w:tabs>
            <w:rPr/>
          </w:pPr>
          <w:hyperlink w:anchor="__RefHeading___Toc9989782_417432637">
            <w:r>
              <w:rPr>
                <w:webHidden/>
                <w:rStyle w:val="IndexLink"/>
                <w:rtl w:val="true"/>
              </w:rPr>
              <w:t>(</w:t>
            </w:r>
            <w:r>
              <w:rPr>
                <w:rStyle w:val="IndexLink"/>
              </w:rPr>
              <w:t>29</w:t>
            </w:r>
            <w:r>
              <w:rPr>
                <w:rStyle w:val="IndexLink"/>
                <w:rtl w:val="true"/>
              </w:rPr>
              <w:t xml:space="preserve">) </w:t>
            </w:r>
            <w:r>
              <w:rPr>
                <w:rStyle w:val="IndexLink"/>
                <w:rtl w:val="true"/>
              </w:rPr>
              <w:t>باب حکم الاشعار والتقلید والتجلیل وکیفیتها ووقتها وجملة من احکامها</w:t>
            </w:r>
            <w:r>
              <w:rPr>
                <w:rStyle w:val="IndexLink"/>
                <w:rtl w:val="true"/>
              </w:rPr>
              <w:tab/>
            </w:r>
            <w:r>
              <w:rPr>
                <w:rStyle w:val="IndexLink"/>
              </w:rPr>
              <w:t>67</w:t>
            </w:r>
          </w:hyperlink>
        </w:p>
        <w:p>
          <w:pPr>
            <w:pStyle w:val="Contents4"/>
            <w:tabs>
              <w:tab w:val="clear" w:pos="8176"/>
              <w:tab w:val="right" w:pos="9026" w:leader="dot"/>
            </w:tabs>
            <w:rPr/>
          </w:pPr>
          <w:hyperlink w:anchor="__RefHeading___Toc9989784_417432637">
            <w:r>
              <w:rPr>
                <w:webHidden/>
                <w:rStyle w:val="IndexLink"/>
                <w:rtl w:val="true"/>
              </w:rPr>
              <w:t>(</w:t>
            </w:r>
            <w:r>
              <w:rPr>
                <w:rStyle w:val="IndexLink"/>
              </w:rPr>
              <w:t>30</w:t>
            </w:r>
            <w:r>
              <w:rPr>
                <w:rStyle w:val="IndexLink"/>
                <w:rtl w:val="true"/>
              </w:rPr>
              <w:t xml:space="preserve">) </w:t>
            </w:r>
            <w:r>
              <w:rPr>
                <w:rStyle w:val="IndexLink"/>
                <w:rtl w:val="true"/>
              </w:rPr>
              <w:t>باب وجوب التلبیة وکیفیتها ووقتها وفضلها</w:t>
            </w:r>
            <w:r>
              <w:rPr>
                <w:rStyle w:val="IndexLink"/>
                <w:rtl w:val="true"/>
              </w:rPr>
              <w:tab/>
            </w:r>
            <w:r>
              <w:rPr>
                <w:rStyle w:val="IndexLink"/>
              </w:rPr>
              <w:t>72</w:t>
            </w:r>
          </w:hyperlink>
        </w:p>
        <w:p>
          <w:pPr>
            <w:pStyle w:val="Contents4"/>
            <w:tabs>
              <w:tab w:val="clear" w:pos="8176"/>
              <w:tab w:val="right" w:pos="9026" w:leader="dot"/>
            </w:tabs>
            <w:rPr/>
          </w:pPr>
          <w:hyperlink w:anchor="__RefHeading___Toc9989786_417432637">
            <w:r>
              <w:rPr>
                <w:webHidden/>
                <w:rStyle w:val="IndexLink"/>
                <w:rtl w:val="true"/>
              </w:rPr>
              <w:t>(</w:t>
            </w:r>
            <w:r>
              <w:rPr>
                <w:rStyle w:val="IndexLink"/>
              </w:rPr>
              <w:t>31</w:t>
            </w:r>
            <w:r>
              <w:rPr>
                <w:rStyle w:val="IndexLink"/>
                <w:rtl w:val="true"/>
              </w:rPr>
              <w:t xml:space="preserve">) </w:t>
            </w:r>
            <w:r>
              <w:rPr>
                <w:rStyle w:val="IndexLink"/>
                <w:rtl w:val="true"/>
              </w:rPr>
              <w:t>باب حکم تلبیة الأخرس ومن لم یحسن ان یلبی</w:t>
            </w:r>
            <w:r>
              <w:rPr>
                <w:rStyle w:val="IndexLink"/>
                <w:rtl w:val="true"/>
              </w:rPr>
              <w:tab/>
            </w:r>
            <w:r>
              <w:rPr>
                <w:rStyle w:val="IndexLink"/>
              </w:rPr>
              <w:t>85</w:t>
            </w:r>
          </w:hyperlink>
        </w:p>
        <w:p>
          <w:pPr>
            <w:pStyle w:val="Contents4"/>
            <w:tabs>
              <w:tab w:val="clear" w:pos="8176"/>
              <w:tab w:val="right" w:pos="9026" w:leader="dot"/>
            </w:tabs>
            <w:rPr/>
          </w:pPr>
          <w:hyperlink w:anchor="__RefHeading___Toc9989788_417432637">
            <w:r>
              <w:rPr>
                <w:webHidden/>
                <w:rStyle w:val="IndexLink"/>
                <w:rtl w:val="true"/>
              </w:rPr>
              <w:t>(</w:t>
            </w:r>
            <w:r>
              <w:rPr>
                <w:rStyle w:val="IndexLink"/>
              </w:rPr>
              <w:t>32</w:t>
            </w:r>
            <w:r>
              <w:rPr>
                <w:rStyle w:val="IndexLink"/>
                <w:rtl w:val="true"/>
              </w:rPr>
              <w:t xml:space="preserve">) </w:t>
            </w:r>
            <w:r>
              <w:rPr>
                <w:rStyle w:val="IndexLink"/>
                <w:rtl w:val="true"/>
              </w:rPr>
              <w:t>باب کیفیة تلبیة قریش وقصة تلطخ أصنامهم بالمسک والعنبر وبعث الله تعالی ذبابا اخضر حتی یأکلوهما</w:t>
            </w:r>
            <w:r>
              <w:rPr>
                <w:rStyle w:val="IndexLink"/>
                <w:rtl w:val="true"/>
              </w:rPr>
              <w:tab/>
            </w:r>
            <w:r>
              <w:rPr>
                <w:rStyle w:val="IndexLink"/>
              </w:rPr>
              <w:t>86</w:t>
            </w:r>
          </w:hyperlink>
        </w:p>
        <w:p>
          <w:pPr>
            <w:pStyle w:val="Contents4"/>
            <w:tabs>
              <w:tab w:val="clear" w:pos="8176"/>
              <w:tab w:val="right" w:pos="9026" w:leader="dot"/>
            </w:tabs>
            <w:rPr/>
          </w:pPr>
          <w:hyperlink w:anchor="__RefHeading___Toc9989790_417432637">
            <w:r>
              <w:rPr>
                <w:webHidden/>
                <w:rStyle w:val="IndexLink"/>
                <w:rtl w:val="true"/>
              </w:rPr>
              <w:t>(</w:t>
            </w:r>
            <w:r>
              <w:rPr>
                <w:rStyle w:val="IndexLink"/>
              </w:rPr>
              <w:t>33</w:t>
            </w:r>
            <w:r>
              <w:rPr>
                <w:rStyle w:val="IndexLink"/>
                <w:rtl w:val="true"/>
              </w:rPr>
              <w:t xml:space="preserve">) </w:t>
            </w:r>
            <w:r>
              <w:rPr>
                <w:rStyle w:val="IndexLink"/>
                <w:rtl w:val="true"/>
              </w:rPr>
              <w:t>باب استحباب التوجه والخضوع عند التلبیة</w:t>
            </w:r>
            <w:r>
              <w:rPr>
                <w:rStyle w:val="IndexLink"/>
                <w:rtl w:val="true"/>
              </w:rPr>
              <w:tab/>
            </w:r>
            <w:r>
              <w:rPr>
                <w:rStyle w:val="IndexLink"/>
              </w:rPr>
              <w:t>86</w:t>
            </w:r>
          </w:hyperlink>
        </w:p>
        <w:p>
          <w:pPr>
            <w:pStyle w:val="Contents4"/>
            <w:tabs>
              <w:tab w:val="clear" w:pos="8176"/>
              <w:tab w:val="right" w:pos="9026" w:leader="dot"/>
            </w:tabs>
            <w:rPr/>
          </w:pPr>
          <w:hyperlink w:anchor="__RefHeading___Toc9989792_417432637">
            <w:r>
              <w:rPr>
                <w:webHidden/>
                <w:rStyle w:val="IndexLink"/>
                <w:rtl w:val="true"/>
              </w:rPr>
              <w:t>(</w:t>
            </w:r>
            <w:r>
              <w:rPr>
                <w:rStyle w:val="IndexLink"/>
              </w:rPr>
              <w:t>34</w:t>
            </w:r>
            <w:r>
              <w:rPr>
                <w:rStyle w:val="IndexLink"/>
                <w:rtl w:val="true"/>
              </w:rPr>
              <w:t xml:space="preserve">) </w:t>
            </w:r>
            <w:r>
              <w:rPr>
                <w:rStyle w:val="IndexLink"/>
                <w:rtl w:val="true"/>
              </w:rPr>
              <w:t>باب حکم رفع الصوت بالتلبیة للرجال والنساء</w:t>
            </w:r>
            <w:r>
              <w:rPr>
                <w:rStyle w:val="IndexLink"/>
                <w:rtl w:val="true"/>
              </w:rPr>
              <w:tab/>
            </w:r>
            <w:r>
              <w:rPr>
                <w:rStyle w:val="IndexLink"/>
              </w:rPr>
              <w:t>87</w:t>
            </w:r>
          </w:hyperlink>
        </w:p>
        <w:p>
          <w:pPr>
            <w:pStyle w:val="Contents4"/>
            <w:tabs>
              <w:tab w:val="clear" w:pos="8176"/>
              <w:tab w:val="right" w:pos="9026" w:leader="dot"/>
            </w:tabs>
            <w:rPr/>
          </w:pPr>
          <w:hyperlink w:anchor="__RefHeading___Toc9989794_417432637">
            <w:r>
              <w:rPr>
                <w:webHidden/>
                <w:rStyle w:val="IndexLink"/>
                <w:rtl w:val="true"/>
              </w:rPr>
              <w:t>(</w:t>
            </w:r>
            <w:r>
              <w:rPr>
                <w:rStyle w:val="IndexLink"/>
              </w:rPr>
              <w:t>35</w:t>
            </w:r>
            <w:r>
              <w:rPr>
                <w:rStyle w:val="IndexLink"/>
                <w:rtl w:val="true"/>
              </w:rPr>
              <w:t xml:space="preserve">) </w:t>
            </w:r>
            <w:r>
              <w:rPr>
                <w:rStyle w:val="IndexLink"/>
                <w:rtl w:val="true"/>
              </w:rPr>
              <w:t>باب انه لا بأس ان تلبی وأنت علی غیر طهر</w:t>
            </w:r>
            <w:r>
              <w:rPr>
                <w:rStyle w:val="IndexLink"/>
                <w:rtl w:val="true"/>
              </w:rPr>
              <w:tab/>
            </w:r>
            <w:r>
              <w:rPr>
                <w:rStyle w:val="IndexLink"/>
              </w:rPr>
              <w:t>89</w:t>
            </w:r>
          </w:hyperlink>
        </w:p>
        <w:p>
          <w:pPr>
            <w:pStyle w:val="Contents4"/>
            <w:tabs>
              <w:tab w:val="clear" w:pos="8176"/>
              <w:tab w:val="right" w:pos="9026" w:leader="dot"/>
            </w:tabs>
            <w:rPr/>
          </w:pPr>
          <w:hyperlink w:anchor="__RefHeading___Toc9989796_417432637">
            <w:r>
              <w:rPr>
                <w:webHidden/>
                <w:rStyle w:val="IndexLink"/>
                <w:rtl w:val="true"/>
              </w:rPr>
              <w:t>(</w:t>
            </w:r>
            <w:r>
              <w:rPr>
                <w:rStyle w:val="IndexLink"/>
              </w:rPr>
              <w:t>36</w:t>
            </w:r>
            <w:r>
              <w:rPr>
                <w:rStyle w:val="IndexLink"/>
                <w:rtl w:val="true"/>
              </w:rPr>
              <w:t xml:space="preserve">) </w:t>
            </w:r>
            <w:r>
              <w:rPr>
                <w:rStyle w:val="IndexLink"/>
                <w:rtl w:val="true"/>
              </w:rPr>
              <w:t>باب استحباب تکرار التلبیة واکثارها ایمانا واحتسابا</w:t>
            </w:r>
            <w:r>
              <w:rPr>
                <w:rStyle w:val="IndexLink"/>
                <w:rtl w:val="true"/>
              </w:rPr>
              <w:tab/>
            </w:r>
            <w:r>
              <w:rPr>
                <w:rStyle w:val="IndexLink"/>
              </w:rPr>
              <w:t>90</w:t>
            </w:r>
          </w:hyperlink>
        </w:p>
        <w:p>
          <w:pPr>
            <w:pStyle w:val="Contents4"/>
            <w:tabs>
              <w:tab w:val="clear" w:pos="8176"/>
              <w:tab w:val="right" w:pos="9026" w:leader="dot"/>
            </w:tabs>
            <w:rPr/>
          </w:pPr>
          <w:hyperlink w:anchor="__RefHeading___Toc9989798_417432637">
            <w:r>
              <w:rPr>
                <w:webHidden/>
                <w:rStyle w:val="IndexLink"/>
                <w:rtl w:val="true"/>
              </w:rPr>
              <w:t>(</w:t>
            </w:r>
            <w:r>
              <w:rPr>
                <w:rStyle w:val="IndexLink"/>
              </w:rPr>
              <w:t>37</w:t>
            </w:r>
            <w:r>
              <w:rPr>
                <w:rStyle w:val="IndexLink"/>
                <w:rtl w:val="true"/>
              </w:rPr>
              <w:t xml:space="preserve">) </w:t>
            </w:r>
            <w:r>
              <w:rPr>
                <w:rStyle w:val="IndexLink"/>
                <w:rtl w:val="true"/>
              </w:rPr>
              <w:t>باب مواضع قطع التلبیة للمتمتع والمعتمر واستحباب</w:t>
            </w:r>
            <w:r>
              <w:rPr>
                <w:rStyle w:val="IndexLink"/>
                <w:rtl w:val="true"/>
              </w:rPr>
              <w:t>...</w:t>
              <w:tab/>
            </w:r>
            <w:r>
              <w:rPr>
                <w:rStyle w:val="IndexLink"/>
              </w:rPr>
              <w:t>91</w:t>
            </w:r>
          </w:hyperlink>
        </w:p>
        <w:p>
          <w:pPr>
            <w:pStyle w:val="Contents3"/>
            <w:tabs>
              <w:tab w:val="clear" w:pos="8459"/>
              <w:tab w:val="right" w:pos="9026" w:leader="dot"/>
            </w:tabs>
            <w:rPr/>
          </w:pPr>
          <w:hyperlink w:anchor="__RefHeading___Toc9989800_417432637">
            <w:r>
              <w:rPr>
                <w:webHidden/>
                <w:rStyle w:val="IndexLink"/>
                <w:rtl w:val="true"/>
              </w:rPr>
              <w:t>أبواب ما یجب اجتنابه علی المحرم وما یستثنی منه وما یکره له وما فیه الکفارة</w:t>
            </w:r>
            <w:r>
              <w:rPr>
                <w:rStyle w:val="IndexLink"/>
                <w:rtl w:val="true"/>
              </w:rPr>
              <w:tab/>
            </w:r>
            <w:r>
              <w:rPr>
                <w:rStyle w:val="IndexLink"/>
              </w:rPr>
              <w:t>96</w:t>
            </w:r>
          </w:hyperlink>
        </w:p>
        <w:p>
          <w:pPr>
            <w:pStyle w:val="Contents4"/>
            <w:tabs>
              <w:tab w:val="clear" w:pos="8176"/>
              <w:tab w:val="right" w:pos="9026" w:leader="dot"/>
            </w:tabs>
            <w:rPr/>
          </w:pPr>
          <w:hyperlink w:anchor="__RefHeading___Toc9989802_417432637">
            <w:r>
              <w:rPr>
                <w:webHidden/>
                <w:rStyle w:val="IndexLink"/>
                <w:rtl w:val="true"/>
              </w:rPr>
              <w:t>(</w:t>
            </w:r>
            <w:r>
              <w:rPr>
                <w:rStyle w:val="IndexLink"/>
              </w:rPr>
              <w:t>1</w:t>
            </w:r>
            <w:r>
              <w:rPr>
                <w:rStyle w:val="IndexLink"/>
                <w:rtl w:val="true"/>
              </w:rPr>
              <w:t xml:space="preserve">) </w:t>
            </w:r>
            <w:r>
              <w:rPr>
                <w:rStyle w:val="IndexLink"/>
                <w:rtl w:val="true"/>
              </w:rPr>
              <w:t>باب ان المحرم لا یلبس ثوبا له إزرار الا ان ینکسه أو</w:t>
            </w:r>
            <w:r>
              <w:rPr>
                <w:rStyle w:val="IndexLink"/>
                <w:rtl w:val="true"/>
              </w:rPr>
              <w:t>...</w:t>
              <w:tab/>
            </w:r>
            <w:r>
              <w:rPr>
                <w:rStyle w:val="IndexLink"/>
              </w:rPr>
              <w:t>96</w:t>
            </w:r>
          </w:hyperlink>
        </w:p>
        <w:p>
          <w:pPr>
            <w:pStyle w:val="Contents4"/>
            <w:tabs>
              <w:tab w:val="clear" w:pos="8176"/>
              <w:tab w:val="right" w:pos="9026" w:leader="dot"/>
            </w:tabs>
            <w:rPr/>
          </w:pPr>
          <w:hyperlink w:anchor="__RefHeading___Toc9989804_417432637">
            <w:r>
              <w:rPr>
                <w:webHidden/>
                <w:rStyle w:val="IndexLink"/>
                <w:rtl w:val="true"/>
              </w:rPr>
              <w:t>(</w:t>
            </w:r>
            <w:r>
              <w:rPr>
                <w:rStyle w:val="IndexLink"/>
              </w:rPr>
              <w:t>2</w:t>
            </w:r>
            <w:r>
              <w:rPr>
                <w:rStyle w:val="IndexLink"/>
                <w:rtl w:val="true"/>
              </w:rPr>
              <w:t xml:space="preserve">) </w:t>
            </w:r>
            <w:r>
              <w:rPr>
                <w:rStyle w:val="IndexLink"/>
                <w:rtl w:val="true"/>
              </w:rPr>
              <w:t>باب جواز لبس المرأة المحرمة المخیط والسراویل والغلالة وحکم لبسها الذهب والحلی</w:t>
            </w:r>
            <w:r>
              <w:rPr>
                <w:rStyle w:val="IndexLink"/>
                <w:rtl w:val="true"/>
              </w:rPr>
              <w:t>...</w:t>
              <w:tab/>
            </w:r>
            <w:r>
              <w:rPr>
                <w:rStyle w:val="IndexLink"/>
              </w:rPr>
              <w:t>99</w:t>
            </w:r>
          </w:hyperlink>
        </w:p>
        <w:p>
          <w:pPr>
            <w:pStyle w:val="Contents4"/>
            <w:tabs>
              <w:tab w:val="clear" w:pos="8176"/>
              <w:tab w:val="right" w:pos="9026" w:leader="dot"/>
            </w:tabs>
            <w:rPr/>
          </w:pPr>
          <w:hyperlink w:anchor="__RefHeading___Toc9989806_417432637">
            <w:r>
              <w:rPr>
                <w:webHidden/>
                <w:rStyle w:val="IndexLink"/>
                <w:rtl w:val="true"/>
              </w:rPr>
              <w:t>(</w:t>
            </w:r>
            <w:r>
              <w:rPr>
                <w:rStyle w:val="IndexLink"/>
              </w:rPr>
              <w:t>3</w:t>
            </w:r>
            <w:r>
              <w:rPr>
                <w:rStyle w:val="IndexLink"/>
                <w:rtl w:val="true"/>
              </w:rPr>
              <w:t xml:space="preserve">) </w:t>
            </w:r>
            <w:r>
              <w:rPr>
                <w:rStyle w:val="IndexLink"/>
                <w:rtl w:val="true"/>
              </w:rPr>
              <w:t>باب حکم من لبس فی احرامه ثوبا لا ینبغی له لبسه</w:t>
            </w:r>
            <w:r>
              <w:rPr>
                <w:rStyle w:val="IndexLink"/>
                <w:rtl w:val="true"/>
              </w:rPr>
              <w:tab/>
            </w:r>
            <w:r>
              <w:rPr>
                <w:rStyle w:val="IndexLink"/>
              </w:rPr>
              <w:t>103</w:t>
            </w:r>
          </w:hyperlink>
        </w:p>
        <w:p>
          <w:pPr>
            <w:pStyle w:val="Contents4"/>
            <w:tabs>
              <w:tab w:val="clear" w:pos="8176"/>
              <w:tab w:val="right" w:pos="9026" w:leader="dot"/>
            </w:tabs>
            <w:rPr/>
          </w:pPr>
          <w:hyperlink w:anchor="__RefHeading___Toc9989808_417432637">
            <w:r>
              <w:rPr>
                <w:webHidden/>
                <w:rStyle w:val="IndexLink"/>
                <w:rtl w:val="true"/>
              </w:rPr>
              <w:t>(</w:t>
            </w:r>
            <w:r>
              <w:rPr>
                <w:rStyle w:val="IndexLink"/>
              </w:rPr>
              <w:t>4</w:t>
            </w:r>
            <w:r>
              <w:rPr>
                <w:rStyle w:val="IndexLink"/>
                <w:rtl w:val="true"/>
              </w:rPr>
              <w:t xml:space="preserve">) </w:t>
            </w:r>
            <w:r>
              <w:rPr>
                <w:rStyle w:val="IndexLink"/>
                <w:rtl w:val="true"/>
              </w:rPr>
              <w:t>باب جواز عقد الثوب للمحرم إذا قصر وحکم عقد</w:t>
            </w:r>
            <w:r>
              <w:rPr>
                <w:rStyle w:val="IndexLink"/>
                <w:rtl w:val="true"/>
              </w:rPr>
              <w:t>...</w:t>
              <w:tab/>
            </w:r>
            <w:r>
              <w:rPr>
                <w:rStyle w:val="IndexLink"/>
              </w:rPr>
              <w:t>105</w:t>
            </w:r>
          </w:hyperlink>
        </w:p>
        <w:p>
          <w:pPr>
            <w:pStyle w:val="Contents4"/>
            <w:tabs>
              <w:tab w:val="clear" w:pos="8176"/>
              <w:tab w:val="right" w:pos="9026" w:leader="dot"/>
            </w:tabs>
            <w:rPr/>
          </w:pPr>
          <w:hyperlink w:anchor="__RefHeading___Toc9989810_417432637">
            <w:r>
              <w:rPr>
                <w:webHidden/>
                <w:rStyle w:val="IndexLink"/>
                <w:rtl w:val="true"/>
              </w:rPr>
              <w:t>(</w:t>
            </w:r>
            <w:r>
              <w:rPr>
                <w:rStyle w:val="IndexLink"/>
              </w:rPr>
              <w:t>5</w:t>
            </w:r>
            <w:r>
              <w:rPr>
                <w:rStyle w:val="IndexLink"/>
                <w:rtl w:val="true"/>
              </w:rPr>
              <w:t xml:space="preserve">) </w:t>
            </w:r>
            <w:r>
              <w:rPr>
                <w:rStyle w:val="IndexLink"/>
                <w:rtl w:val="true"/>
              </w:rPr>
              <w:t>باب جواز شد النفقة والهمیان علی الوسط للمحرم وله ان یصر الدراهم فی ثوبه</w:t>
            </w:r>
            <w:r>
              <w:rPr>
                <w:rStyle w:val="IndexLink"/>
                <w:rtl w:val="true"/>
              </w:rPr>
              <w:tab/>
            </w:r>
            <w:r>
              <w:rPr>
                <w:rStyle w:val="IndexLink"/>
              </w:rPr>
              <w:t>107</w:t>
            </w:r>
          </w:hyperlink>
        </w:p>
        <w:p>
          <w:pPr>
            <w:pStyle w:val="Contents4"/>
            <w:tabs>
              <w:tab w:val="clear" w:pos="8176"/>
              <w:tab w:val="right" w:pos="9026" w:leader="dot"/>
            </w:tabs>
            <w:rPr/>
          </w:pPr>
          <w:hyperlink w:anchor="__RefHeading___Toc9989812_417432637">
            <w:r>
              <w:rPr>
                <w:webHidden/>
                <w:rStyle w:val="IndexLink"/>
                <w:rtl w:val="true"/>
              </w:rPr>
              <w:t>(</w:t>
            </w:r>
            <w:r>
              <w:rPr>
                <w:rStyle w:val="IndexLink"/>
              </w:rPr>
              <w:t>6</w:t>
            </w:r>
            <w:r>
              <w:rPr>
                <w:rStyle w:val="IndexLink"/>
                <w:rtl w:val="true"/>
              </w:rPr>
              <w:t xml:space="preserve">) </w:t>
            </w:r>
            <w:r>
              <w:rPr>
                <w:rStyle w:val="IndexLink"/>
                <w:rtl w:val="true"/>
              </w:rPr>
              <w:t>باب ان المحرم لا یلبس الخفین والجوربین الا إذا اضطر إلیهما ویشق الخف من ظهر القدم</w:t>
            </w:r>
            <w:r>
              <w:rPr>
                <w:rStyle w:val="IndexLink"/>
                <w:rtl w:val="true"/>
              </w:rPr>
              <w:tab/>
            </w:r>
            <w:r>
              <w:rPr>
                <w:rStyle w:val="IndexLink"/>
              </w:rPr>
              <w:t>108</w:t>
            </w:r>
          </w:hyperlink>
        </w:p>
        <w:p>
          <w:pPr>
            <w:pStyle w:val="Contents4"/>
            <w:tabs>
              <w:tab w:val="clear" w:pos="8176"/>
              <w:tab w:val="right" w:pos="9026" w:leader="dot"/>
            </w:tabs>
            <w:rPr/>
          </w:pPr>
          <w:hyperlink w:anchor="__RefHeading___Toc9989814_417432637">
            <w:r>
              <w:rPr>
                <w:webHidden/>
                <w:rStyle w:val="IndexLink"/>
                <w:rtl w:val="true"/>
              </w:rPr>
              <w:t>(</w:t>
            </w:r>
            <w:r>
              <w:rPr>
                <w:rStyle w:val="IndexLink"/>
              </w:rPr>
              <w:t>7</w:t>
            </w:r>
            <w:r>
              <w:rPr>
                <w:rStyle w:val="IndexLink"/>
                <w:rtl w:val="true"/>
              </w:rPr>
              <w:t xml:space="preserve">) </w:t>
            </w:r>
            <w:r>
              <w:rPr>
                <w:rStyle w:val="IndexLink"/>
                <w:rtl w:val="true"/>
              </w:rPr>
              <w:t>باب عدم جواز تغطیة الرجل رأسه واذنه دون الوجه الا لضرورة وحکم من یغطی رأسه ناسیا أو نائما</w:t>
            </w:r>
            <w:r>
              <w:rPr>
                <w:rStyle w:val="IndexLink"/>
                <w:rtl w:val="true"/>
              </w:rPr>
              <w:tab/>
            </w:r>
            <w:r>
              <w:rPr>
                <w:rStyle w:val="IndexLink"/>
              </w:rPr>
              <w:t>110</w:t>
            </w:r>
          </w:hyperlink>
        </w:p>
        <w:p>
          <w:pPr>
            <w:pStyle w:val="Contents4"/>
            <w:tabs>
              <w:tab w:val="clear" w:pos="8176"/>
              <w:tab w:val="right" w:pos="9026" w:leader="dot"/>
            </w:tabs>
            <w:rPr/>
          </w:pPr>
          <w:hyperlink w:anchor="__RefHeading___Toc9989816_417432637">
            <w:r>
              <w:rPr>
                <w:webHidden/>
                <w:rStyle w:val="IndexLink"/>
                <w:rtl w:val="true"/>
              </w:rPr>
              <w:t>(</w:t>
            </w:r>
            <w:r>
              <w:rPr>
                <w:rStyle w:val="IndexLink"/>
              </w:rPr>
              <w:t>8</w:t>
            </w:r>
            <w:r>
              <w:rPr>
                <w:rStyle w:val="IndexLink"/>
                <w:rtl w:val="true"/>
              </w:rPr>
              <w:t xml:space="preserve">) </w:t>
            </w:r>
            <w:r>
              <w:rPr>
                <w:rStyle w:val="IndexLink"/>
                <w:rtl w:val="true"/>
              </w:rPr>
              <w:t>باب عدم جواز تغطیة المحرمة وجهها الا ان لها ان</w:t>
            </w:r>
            <w:r>
              <w:rPr>
                <w:rStyle w:val="IndexLink"/>
                <w:rtl w:val="true"/>
              </w:rPr>
              <w:t>...</w:t>
              <w:tab/>
            </w:r>
            <w:r>
              <w:rPr>
                <w:rStyle w:val="IndexLink"/>
              </w:rPr>
              <w:t>113</w:t>
            </w:r>
          </w:hyperlink>
        </w:p>
        <w:p>
          <w:pPr>
            <w:pStyle w:val="Contents4"/>
            <w:tabs>
              <w:tab w:val="clear" w:pos="8176"/>
              <w:tab w:val="right" w:pos="9026" w:leader="dot"/>
            </w:tabs>
            <w:rPr/>
          </w:pPr>
          <w:hyperlink w:anchor="__RefHeading___Toc9989818_417432637">
            <w:r>
              <w:rPr>
                <w:webHidden/>
                <w:rStyle w:val="IndexLink"/>
                <w:rtl w:val="true"/>
              </w:rPr>
              <w:t>(</w:t>
            </w:r>
            <w:r>
              <w:rPr>
                <w:rStyle w:val="IndexLink"/>
              </w:rPr>
              <w:t>9</w:t>
            </w:r>
            <w:r>
              <w:rPr>
                <w:rStyle w:val="IndexLink"/>
                <w:rtl w:val="true"/>
              </w:rPr>
              <w:t xml:space="preserve">) </w:t>
            </w:r>
            <w:r>
              <w:rPr>
                <w:rStyle w:val="IndexLink"/>
                <w:rtl w:val="true"/>
              </w:rPr>
              <w:t>باب ان المحرم یجوز له ان یضع عصام القربة علی رأسه</w:t>
            </w:r>
            <w:r>
              <w:rPr>
                <w:rStyle w:val="IndexLink"/>
                <w:rtl w:val="true"/>
              </w:rPr>
              <w:tab/>
            </w:r>
            <w:r>
              <w:rPr>
                <w:rStyle w:val="IndexLink"/>
              </w:rPr>
              <w:t>116</w:t>
            </w:r>
          </w:hyperlink>
        </w:p>
        <w:p>
          <w:pPr>
            <w:pStyle w:val="Contents4"/>
            <w:tabs>
              <w:tab w:val="clear" w:pos="8176"/>
              <w:tab w:val="right" w:pos="9026" w:leader="dot"/>
            </w:tabs>
            <w:rPr/>
          </w:pPr>
          <w:hyperlink w:anchor="__RefHeading___Toc9989820_417432637">
            <w:r>
              <w:rPr>
                <w:webHidden/>
                <w:rStyle w:val="IndexLink"/>
                <w:rtl w:val="true"/>
              </w:rPr>
              <w:t>(</w:t>
            </w:r>
            <w:r>
              <w:rPr>
                <w:rStyle w:val="IndexLink"/>
              </w:rPr>
              <w:t>10</w:t>
            </w:r>
            <w:r>
              <w:rPr>
                <w:rStyle w:val="IndexLink"/>
                <w:rtl w:val="true"/>
              </w:rPr>
              <w:t xml:space="preserve">) </w:t>
            </w:r>
            <w:r>
              <w:rPr>
                <w:rStyle w:val="IndexLink"/>
                <w:rtl w:val="true"/>
              </w:rPr>
              <w:t>باب ان المحرم یجوز له ان یربط القرحة أو یعصبها بخرقة ویجوز له ان یقطع رأسه ویعصره</w:t>
            </w:r>
            <w:r>
              <w:rPr>
                <w:rStyle w:val="IndexLink"/>
                <w:rtl w:val="true"/>
              </w:rPr>
              <w:tab/>
            </w:r>
            <w:r>
              <w:rPr>
                <w:rStyle w:val="IndexLink"/>
              </w:rPr>
              <w:t>116</w:t>
            </w:r>
          </w:hyperlink>
        </w:p>
        <w:p>
          <w:pPr>
            <w:pStyle w:val="Contents4"/>
            <w:tabs>
              <w:tab w:val="clear" w:pos="8176"/>
              <w:tab w:val="right" w:pos="9026" w:leader="dot"/>
            </w:tabs>
            <w:rPr/>
          </w:pPr>
          <w:hyperlink w:anchor="__RefHeading___Toc9989822_417432637">
            <w:r>
              <w:rPr>
                <w:webHidden/>
                <w:rStyle w:val="IndexLink"/>
                <w:rtl w:val="true"/>
              </w:rPr>
              <w:t>(</w:t>
            </w:r>
            <w:r>
              <w:rPr>
                <w:rStyle w:val="IndexLink"/>
              </w:rPr>
              <w:t>11</w:t>
            </w:r>
            <w:r>
              <w:rPr>
                <w:rStyle w:val="IndexLink"/>
                <w:rtl w:val="true"/>
              </w:rPr>
              <w:t xml:space="preserve">) </w:t>
            </w:r>
            <w:r>
              <w:rPr>
                <w:rStyle w:val="IndexLink"/>
                <w:rtl w:val="true"/>
              </w:rPr>
              <w:t>باب انه یکره للمحرم ان یجوز ثوبه انفه من أسفل</w:t>
            </w:r>
            <w:r>
              <w:rPr>
                <w:rStyle w:val="IndexLink"/>
                <w:rtl w:val="true"/>
              </w:rPr>
              <w:tab/>
            </w:r>
            <w:r>
              <w:rPr>
                <w:rStyle w:val="IndexLink"/>
              </w:rPr>
              <w:t>117</w:t>
            </w:r>
          </w:hyperlink>
        </w:p>
        <w:p>
          <w:pPr>
            <w:pStyle w:val="Contents4"/>
            <w:tabs>
              <w:tab w:val="clear" w:pos="8176"/>
              <w:tab w:val="right" w:pos="9026" w:leader="dot"/>
            </w:tabs>
            <w:rPr/>
          </w:pPr>
          <w:hyperlink w:anchor="__RefHeading___Toc9989824_417432637">
            <w:r>
              <w:rPr>
                <w:webHidden/>
                <w:rStyle w:val="IndexLink"/>
                <w:rtl w:val="true"/>
              </w:rPr>
              <w:t>(</w:t>
            </w:r>
            <w:r>
              <w:rPr>
                <w:rStyle w:val="IndexLink"/>
              </w:rPr>
              <w:t>12</w:t>
            </w:r>
            <w:r>
              <w:rPr>
                <w:rStyle w:val="IndexLink"/>
                <w:rtl w:val="true"/>
              </w:rPr>
              <w:t xml:space="preserve">) </w:t>
            </w:r>
            <w:r>
              <w:rPr>
                <w:rStyle w:val="IndexLink"/>
                <w:rtl w:val="true"/>
              </w:rPr>
              <w:t>باب ان المحرم یجوز ان یمسح وجهه بالمندیل إذا توضأ</w:t>
            </w:r>
            <w:r>
              <w:rPr>
                <w:rStyle w:val="IndexLink"/>
                <w:rtl w:val="true"/>
              </w:rPr>
              <w:tab/>
            </w:r>
            <w:r>
              <w:rPr>
                <w:rStyle w:val="IndexLink"/>
              </w:rPr>
              <w:t>117</w:t>
            </w:r>
          </w:hyperlink>
        </w:p>
        <w:p>
          <w:pPr>
            <w:pStyle w:val="Contents4"/>
            <w:tabs>
              <w:tab w:val="clear" w:pos="8176"/>
              <w:tab w:val="right" w:pos="9026" w:leader="dot"/>
            </w:tabs>
            <w:rPr/>
          </w:pPr>
          <w:hyperlink w:anchor="__RefHeading___Toc9989826_417432637">
            <w:r>
              <w:rPr>
                <w:webHidden/>
                <w:rStyle w:val="IndexLink"/>
                <w:rtl w:val="true"/>
              </w:rPr>
              <w:t>(</w:t>
            </w:r>
            <w:r>
              <w:rPr>
                <w:rStyle w:val="IndexLink"/>
              </w:rPr>
              <w:t>13</w:t>
            </w:r>
            <w:r>
              <w:rPr>
                <w:rStyle w:val="IndexLink"/>
                <w:rtl w:val="true"/>
              </w:rPr>
              <w:t xml:space="preserve">) </w:t>
            </w:r>
            <w:r>
              <w:rPr>
                <w:rStyle w:val="IndexLink"/>
                <w:rtl w:val="true"/>
              </w:rPr>
              <w:t>باب انه لا بأس ان ینام المحرم علی وجهه علی راحلته</w:t>
            </w:r>
            <w:r>
              <w:rPr>
                <w:rStyle w:val="IndexLink"/>
                <w:rtl w:val="true"/>
              </w:rPr>
              <w:tab/>
            </w:r>
            <w:r>
              <w:rPr>
                <w:rStyle w:val="IndexLink"/>
              </w:rPr>
              <w:t>118</w:t>
            </w:r>
          </w:hyperlink>
        </w:p>
        <w:p>
          <w:pPr>
            <w:pStyle w:val="Contents4"/>
            <w:tabs>
              <w:tab w:val="clear" w:pos="8176"/>
              <w:tab w:val="right" w:pos="9026" w:leader="dot"/>
            </w:tabs>
            <w:rPr/>
          </w:pPr>
          <w:hyperlink w:anchor="__RefHeading___Toc9989828_417432637">
            <w:r>
              <w:rPr>
                <w:webHidden/>
                <w:rStyle w:val="IndexLink"/>
                <w:rtl w:val="true"/>
              </w:rPr>
              <w:t>(</w:t>
            </w:r>
            <w:r>
              <w:rPr>
                <w:rStyle w:val="IndexLink"/>
              </w:rPr>
              <w:t>14</w:t>
            </w:r>
            <w:r>
              <w:rPr>
                <w:rStyle w:val="IndexLink"/>
                <w:rtl w:val="true"/>
              </w:rPr>
              <w:t xml:space="preserve">) </w:t>
            </w:r>
            <w:r>
              <w:rPr>
                <w:rStyle w:val="IndexLink"/>
                <w:rtl w:val="true"/>
              </w:rPr>
              <w:t>باب کراهة نوم المحرم علی فراش اصفر أو علی مرفقة صفراء</w:t>
            </w:r>
            <w:r>
              <w:rPr>
                <w:rStyle w:val="IndexLink"/>
                <w:rtl w:val="true"/>
              </w:rPr>
              <w:tab/>
            </w:r>
            <w:r>
              <w:rPr>
                <w:rStyle w:val="IndexLink"/>
              </w:rPr>
              <w:t>118</w:t>
            </w:r>
          </w:hyperlink>
        </w:p>
        <w:p>
          <w:pPr>
            <w:pStyle w:val="Contents4"/>
            <w:tabs>
              <w:tab w:val="clear" w:pos="8176"/>
              <w:tab w:val="right" w:pos="9026" w:leader="dot"/>
            </w:tabs>
            <w:rPr/>
          </w:pPr>
          <w:hyperlink w:anchor="__RefHeading___Toc9989830_417432637">
            <w:r>
              <w:rPr>
                <w:webHidden/>
                <w:rStyle w:val="IndexLink"/>
                <w:rtl w:val="true"/>
              </w:rPr>
              <w:t>(</w:t>
            </w:r>
            <w:r>
              <w:rPr>
                <w:rStyle w:val="IndexLink"/>
              </w:rPr>
              <w:t>15</w:t>
            </w:r>
            <w:r>
              <w:rPr>
                <w:rStyle w:val="IndexLink"/>
                <w:rtl w:val="true"/>
              </w:rPr>
              <w:t xml:space="preserve">) </w:t>
            </w:r>
            <w:r>
              <w:rPr>
                <w:rStyle w:val="IndexLink"/>
                <w:rtl w:val="true"/>
              </w:rPr>
              <w:t>باب ان المحرم لا یظلل الا من علة ویفدی وجواز تظلیل المحرمة والصبیان إذا أحرموا</w:t>
            </w:r>
            <w:r>
              <w:rPr>
                <w:rStyle w:val="IndexLink"/>
                <w:rtl w:val="true"/>
              </w:rPr>
              <w:tab/>
            </w:r>
            <w:r>
              <w:rPr>
                <w:rStyle w:val="IndexLink"/>
              </w:rPr>
              <w:t>119</w:t>
            </w:r>
          </w:hyperlink>
        </w:p>
        <w:p>
          <w:pPr>
            <w:pStyle w:val="Contents4"/>
            <w:tabs>
              <w:tab w:val="clear" w:pos="8176"/>
              <w:tab w:val="right" w:pos="9026" w:leader="dot"/>
            </w:tabs>
            <w:rPr/>
          </w:pPr>
          <w:hyperlink w:anchor="__RefHeading___Toc9989832_417432637">
            <w:r>
              <w:rPr>
                <w:webHidden/>
                <w:rStyle w:val="IndexLink"/>
                <w:rtl w:val="true"/>
              </w:rPr>
              <w:t>(</w:t>
            </w:r>
            <w:r>
              <w:rPr>
                <w:rStyle w:val="IndexLink"/>
              </w:rPr>
              <w:t>16</w:t>
            </w:r>
            <w:r>
              <w:rPr>
                <w:rStyle w:val="IndexLink"/>
                <w:rtl w:val="true"/>
              </w:rPr>
              <w:t xml:space="preserve">) </w:t>
            </w:r>
            <w:r>
              <w:rPr>
                <w:rStyle w:val="IndexLink"/>
                <w:rtl w:val="true"/>
              </w:rPr>
              <w:t>باب جواز استتار المحرم بعض جسده ببعض</w:t>
            </w:r>
            <w:r>
              <w:rPr>
                <w:rStyle w:val="IndexLink"/>
                <w:rtl w:val="true"/>
              </w:rPr>
              <w:tab/>
            </w:r>
            <w:r>
              <w:rPr>
                <w:rStyle w:val="IndexLink"/>
              </w:rPr>
              <w:t>124</w:t>
            </w:r>
          </w:hyperlink>
        </w:p>
        <w:p>
          <w:pPr>
            <w:pStyle w:val="Contents4"/>
            <w:tabs>
              <w:tab w:val="clear" w:pos="8176"/>
              <w:tab w:val="right" w:pos="9026" w:leader="dot"/>
            </w:tabs>
            <w:rPr/>
          </w:pPr>
          <w:hyperlink w:anchor="__RefHeading___Toc9989834_417432637">
            <w:r>
              <w:rPr>
                <w:webHidden/>
                <w:rStyle w:val="IndexLink"/>
                <w:rtl w:val="true"/>
              </w:rPr>
              <w:t>(</w:t>
            </w:r>
            <w:r>
              <w:rPr>
                <w:rStyle w:val="IndexLink"/>
              </w:rPr>
              <w:t>17</w:t>
            </w:r>
            <w:r>
              <w:rPr>
                <w:rStyle w:val="IndexLink"/>
                <w:rtl w:val="true"/>
              </w:rPr>
              <w:t xml:space="preserve">) </w:t>
            </w:r>
            <w:r>
              <w:rPr>
                <w:rStyle w:val="IndexLink"/>
                <w:rtl w:val="true"/>
              </w:rPr>
              <w:t>باب جواز مشی المحرم تحت ظل المحمل و</w:t>
            </w:r>
            <w:r>
              <w:rPr>
                <w:rStyle w:val="IndexLink"/>
                <w:rtl w:val="true"/>
              </w:rPr>
              <w:t>...</w:t>
              <w:tab/>
            </w:r>
            <w:r>
              <w:rPr>
                <w:rStyle w:val="IndexLink"/>
              </w:rPr>
              <w:t>125</w:t>
            </w:r>
          </w:hyperlink>
        </w:p>
        <w:p>
          <w:pPr>
            <w:pStyle w:val="Contents4"/>
            <w:tabs>
              <w:tab w:val="clear" w:pos="8176"/>
              <w:tab w:val="right" w:pos="9026" w:leader="dot"/>
            </w:tabs>
            <w:rPr/>
          </w:pPr>
          <w:hyperlink w:anchor="__RefHeading___Toc9989836_417432637">
            <w:r>
              <w:rPr>
                <w:webHidden/>
                <w:rStyle w:val="IndexLink"/>
                <w:rtl w:val="true"/>
              </w:rPr>
              <w:t>(</w:t>
            </w:r>
            <w:r>
              <w:rPr>
                <w:rStyle w:val="IndexLink"/>
              </w:rPr>
              <w:t>18</w:t>
            </w:r>
            <w:r>
              <w:rPr>
                <w:rStyle w:val="IndexLink"/>
                <w:rtl w:val="true"/>
              </w:rPr>
              <w:t xml:space="preserve">) </w:t>
            </w:r>
            <w:r>
              <w:rPr>
                <w:rStyle w:val="IndexLink"/>
                <w:rtl w:val="true"/>
              </w:rPr>
              <w:t>باب ان المحرم إذا کان له زمیل فاعتل یظلل علیه وحکم استظلاله لنفسه</w:t>
            </w:r>
            <w:r>
              <w:rPr>
                <w:rStyle w:val="IndexLink"/>
                <w:rtl w:val="true"/>
              </w:rPr>
              <w:tab/>
            </w:r>
            <w:r>
              <w:rPr>
                <w:rStyle w:val="IndexLink"/>
              </w:rPr>
              <w:t>128</w:t>
            </w:r>
          </w:hyperlink>
        </w:p>
        <w:p>
          <w:pPr>
            <w:pStyle w:val="Contents4"/>
            <w:tabs>
              <w:tab w:val="clear" w:pos="8176"/>
              <w:tab w:val="right" w:pos="9026" w:leader="dot"/>
            </w:tabs>
            <w:rPr/>
          </w:pPr>
          <w:hyperlink w:anchor="__RefHeading___Toc9989838_417432637">
            <w:r>
              <w:rPr>
                <w:webHidden/>
                <w:rStyle w:val="IndexLink"/>
                <w:rtl w:val="true"/>
              </w:rPr>
              <w:t>(</w:t>
            </w:r>
            <w:r>
              <w:rPr>
                <w:rStyle w:val="IndexLink"/>
              </w:rPr>
              <w:t>19</w:t>
            </w:r>
            <w:r>
              <w:rPr>
                <w:rStyle w:val="IndexLink"/>
                <w:rtl w:val="true"/>
              </w:rPr>
              <w:t xml:space="preserve">) </w:t>
            </w:r>
            <w:r>
              <w:rPr>
                <w:rStyle w:val="IndexLink"/>
                <w:rtl w:val="true"/>
              </w:rPr>
              <w:t>باب ان المحرم لا یمس شیئا من الطیب وهو المسک</w:t>
            </w:r>
            <w:r>
              <w:rPr>
                <w:rStyle w:val="IndexLink"/>
                <w:rtl w:val="true"/>
              </w:rPr>
              <w:t>...</w:t>
              <w:tab/>
            </w:r>
            <w:r>
              <w:rPr>
                <w:rStyle w:val="IndexLink"/>
              </w:rPr>
              <w:t>129</w:t>
            </w:r>
          </w:hyperlink>
        </w:p>
        <w:p>
          <w:pPr>
            <w:pStyle w:val="Contents4"/>
            <w:tabs>
              <w:tab w:val="clear" w:pos="8176"/>
              <w:tab w:val="right" w:pos="9026" w:leader="dot"/>
            </w:tabs>
            <w:rPr/>
          </w:pPr>
          <w:hyperlink w:anchor="__RefHeading___Toc9989840_417432637">
            <w:r>
              <w:rPr>
                <w:webHidden/>
                <w:rStyle w:val="IndexLink"/>
                <w:rtl w:val="true"/>
              </w:rPr>
              <w:t>(</w:t>
            </w:r>
            <w:r>
              <w:rPr>
                <w:rStyle w:val="IndexLink"/>
              </w:rPr>
              <w:t>20</w:t>
            </w:r>
            <w:r>
              <w:rPr>
                <w:rStyle w:val="IndexLink"/>
                <w:rtl w:val="true"/>
              </w:rPr>
              <w:t xml:space="preserve">) </w:t>
            </w:r>
            <w:r>
              <w:rPr>
                <w:rStyle w:val="IndexLink"/>
                <w:rtl w:val="true"/>
              </w:rPr>
              <w:t>باب انه لا بأس ان یکون خلوق الکعبة أو القبر فی</w:t>
            </w:r>
            <w:r>
              <w:rPr>
                <w:rStyle w:val="IndexLink"/>
                <w:rtl w:val="true"/>
              </w:rPr>
              <w:t>...</w:t>
              <w:tab/>
            </w:r>
            <w:r>
              <w:rPr>
                <w:rStyle w:val="IndexLink"/>
              </w:rPr>
              <w:t>136</w:t>
            </w:r>
          </w:hyperlink>
        </w:p>
        <w:p>
          <w:pPr>
            <w:pStyle w:val="Contents4"/>
            <w:tabs>
              <w:tab w:val="clear" w:pos="8176"/>
              <w:tab w:val="right" w:pos="9026" w:leader="dot"/>
            </w:tabs>
            <w:rPr/>
          </w:pPr>
          <w:hyperlink w:anchor="__RefHeading___Toc9989842_417432637">
            <w:r>
              <w:rPr>
                <w:webHidden/>
                <w:rStyle w:val="IndexLink"/>
                <w:rtl w:val="true"/>
              </w:rPr>
              <w:t>(</w:t>
            </w:r>
            <w:r>
              <w:rPr>
                <w:rStyle w:val="IndexLink"/>
              </w:rPr>
              <w:t>21</w:t>
            </w:r>
            <w:r>
              <w:rPr>
                <w:rStyle w:val="IndexLink"/>
                <w:rtl w:val="true"/>
              </w:rPr>
              <w:t xml:space="preserve">) </w:t>
            </w:r>
            <w:r>
              <w:rPr>
                <w:rStyle w:val="IndexLink"/>
                <w:rtl w:val="true"/>
              </w:rPr>
              <w:t>باب ان المحرم إذا أصاب ثوبه الطیب أو الزعفران فغسله وذهب ریحه فلا بأس ان یلبسه</w:t>
            </w:r>
            <w:r>
              <w:rPr>
                <w:rStyle w:val="IndexLink"/>
                <w:rtl w:val="true"/>
              </w:rPr>
              <w:tab/>
            </w:r>
            <w:r>
              <w:rPr>
                <w:rStyle w:val="IndexLink"/>
              </w:rPr>
              <w:t>136</w:t>
            </w:r>
          </w:hyperlink>
        </w:p>
        <w:p>
          <w:pPr>
            <w:pStyle w:val="Contents4"/>
            <w:tabs>
              <w:tab w:val="clear" w:pos="8176"/>
              <w:tab w:val="right" w:pos="9026" w:leader="dot"/>
            </w:tabs>
            <w:rPr/>
          </w:pPr>
          <w:hyperlink w:anchor="__RefHeading___Toc9989844_417432637">
            <w:r>
              <w:rPr>
                <w:webHidden/>
                <w:rStyle w:val="IndexLink"/>
                <w:rtl w:val="true"/>
              </w:rPr>
              <w:t>(</w:t>
            </w:r>
            <w:r>
              <w:rPr>
                <w:rStyle w:val="IndexLink"/>
              </w:rPr>
              <w:t>22</w:t>
            </w:r>
            <w:r>
              <w:rPr>
                <w:rStyle w:val="IndexLink"/>
                <w:rtl w:val="true"/>
              </w:rPr>
              <w:t xml:space="preserve">) </w:t>
            </w:r>
            <w:r>
              <w:rPr>
                <w:rStyle w:val="IndexLink"/>
                <w:rtl w:val="true"/>
              </w:rPr>
              <w:t>باب جواز مرور المحرم من عند العطار وحکم جلوسه عنده</w:t>
            </w:r>
            <w:r>
              <w:rPr>
                <w:rStyle w:val="IndexLink"/>
                <w:rtl w:val="true"/>
              </w:rPr>
              <w:tab/>
            </w:r>
            <w:r>
              <w:rPr>
                <w:rStyle w:val="IndexLink"/>
              </w:rPr>
              <w:t>137</w:t>
            </w:r>
          </w:hyperlink>
        </w:p>
        <w:p>
          <w:pPr>
            <w:pStyle w:val="Contents4"/>
            <w:tabs>
              <w:tab w:val="clear" w:pos="8176"/>
              <w:tab w:val="right" w:pos="9026" w:leader="dot"/>
            </w:tabs>
            <w:rPr/>
          </w:pPr>
          <w:hyperlink w:anchor="__RefHeading___Toc9989846_417432637">
            <w:r>
              <w:rPr>
                <w:webHidden/>
                <w:rStyle w:val="IndexLink"/>
                <w:rtl w:val="true"/>
              </w:rPr>
              <w:t>(</w:t>
            </w:r>
            <w:r>
              <w:rPr>
                <w:rStyle w:val="IndexLink"/>
              </w:rPr>
              <w:t>23</w:t>
            </w:r>
            <w:r>
              <w:rPr>
                <w:rStyle w:val="IndexLink"/>
                <w:rtl w:val="true"/>
              </w:rPr>
              <w:t xml:space="preserve">) </w:t>
            </w:r>
            <w:r>
              <w:rPr>
                <w:rStyle w:val="IndexLink"/>
                <w:rtl w:val="true"/>
              </w:rPr>
              <w:t>باب ما یجوز للمحرم شمه</w:t>
            </w:r>
            <w:r>
              <w:rPr>
                <w:rStyle w:val="IndexLink"/>
                <w:rtl w:val="true"/>
              </w:rPr>
              <w:tab/>
            </w:r>
            <w:r>
              <w:rPr>
                <w:rStyle w:val="IndexLink"/>
              </w:rPr>
              <w:t>137</w:t>
            </w:r>
          </w:hyperlink>
        </w:p>
        <w:p>
          <w:pPr>
            <w:pStyle w:val="Contents4"/>
            <w:tabs>
              <w:tab w:val="clear" w:pos="8176"/>
              <w:tab w:val="right" w:pos="9026" w:leader="dot"/>
            </w:tabs>
            <w:rPr/>
          </w:pPr>
          <w:hyperlink w:anchor="__RefHeading___Toc9989848_417432637">
            <w:r>
              <w:rPr>
                <w:webHidden/>
                <w:rStyle w:val="IndexLink"/>
                <w:rtl w:val="true"/>
              </w:rPr>
              <w:t>(</w:t>
            </w:r>
            <w:r>
              <w:rPr>
                <w:rStyle w:val="IndexLink"/>
              </w:rPr>
              <w:t>24</w:t>
            </w:r>
            <w:r>
              <w:rPr>
                <w:rStyle w:val="IndexLink"/>
                <w:rtl w:val="true"/>
              </w:rPr>
              <w:t xml:space="preserve">) </w:t>
            </w:r>
            <w:r>
              <w:rPr>
                <w:rStyle w:val="IndexLink"/>
                <w:rtl w:val="true"/>
              </w:rPr>
              <w:t>باب حکم التدهین والتطیب حین إرادة الاحرام قبل الغسل أو بعده</w:t>
            </w:r>
            <w:r>
              <w:rPr>
                <w:rStyle w:val="IndexLink"/>
                <w:rtl w:val="true"/>
              </w:rPr>
              <w:tab/>
            </w:r>
            <w:r>
              <w:rPr>
                <w:rStyle w:val="IndexLink"/>
              </w:rPr>
              <w:t>138</w:t>
            </w:r>
          </w:hyperlink>
        </w:p>
        <w:p>
          <w:pPr>
            <w:pStyle w:val="Contents4"/>
            <w:tabs>
              <w:tab w:val="clear" w:pos="8176"/>
              <w:tab w:val="right" w:pos="9026" w:leader="dot"/>
            </w:tabs>
            <w:rPr/>
          </w:pPr>
          <w:hyperlink w:anchor="__RefHeading___Toc9989850_417432637">
            <w:r>
              <w:rPr>
                <w:webHidden/>
                <w:rStyle w:val="IndexLink"/>
                <w:rtl w:val="true"/>
              </w:rPr>
              <w:t>(</w:t>
            </w:r>
            <w:r>
              <w:rPr>
                <w:rStyle w:val="IndexLink"/>
              </w:rPr>
              <w:t>25</w:t>
            </w:r>
            <w:r>
              <w:rPr>
                <w:rStyle w:val="IndexLink"/>
                <w:rtl w:val="true"/>
              </w:rPr>
              <w:t xml:space="preserve">) </w:t>
            </w:r>
            <w:r>
              <w:rPr>
                <w:rStyle w:val="IndexLink"/>
                <w:rtl w:val="true"/>
              </w:rPr>
              <w:t>باب حکم غسل المحرم یده بأشنان فیه الطیب</w:t>
            </w:r>
            <w:r>
              <w:rPr>
                <w:rStyle w:val="IndexLink"/>
                <w:rtl w:val="true"/>
              </w:rPr>
              <w:tab/>
            </w:r>
            <w:r>
              <w:rPr>
                <w:rStyle w:val="IndexLink"/>
              </w:rPr>
              <w:t>140</w:t>
            </w:r>
          </w:hyperlink>
        </w:p>
        <w:p>
          <w:pPr>
            <w:pStyle w:val="Contents4"/>
            <w:tabs>
              <w:tab w:val="clear" w:pos="8176"/>
              <w:tab w:val="right" w:pos="9026" w:leader="dot"/>
            </w:tabs>
            <w:rPr/>
          </w:pPr>
          <w:hyperlink w:anchor="__RefHeading___Toc9989852_417432637">
            <w:r>
              <w:rPr>
                <w:webHidden/>
                <w:rStyle w:val="IndexLink"/>
                <w:rtl w:val="true"/>
              </w:rPr>
              <w:t>(</w:t>
            </w:r>
            <w:r>
              <w:rPr>
                <w:rStyle w:val="IndexLink"/>
              </w:rPr>
              <w:t>26</w:t>
            </w:r>
            <w:r>
              <w:rPr>
                <w:rStyle w:val="IndexLink"/>
                <w:rtl w:val="true"/>
              </w:rPr>
              <w:t xml:space="preserve">) </w:t>
            </w:r>
            <w:r>
              <w:rPr>
                <w:rStyle w:val="IndexLink"/>
                <w:rtl w:val="true"/>
              </w:rPr>
              <w:t>باب جواز غسل المحرم ثوبه الذی اصابه الطیب بید نفسه</w:t>
            </w:r>
            <w:r>
              <w:rPr>
                <w:rStyle w:val="IndexLink"/>
                <w:rtl w:val="true"/>
              </w:rPr>
              <w:tab/>
            </w:r>
            <w:r>
              <w:rPr>
                <w:rStyle w:val="IndexLink"/>
              </w:rPr>
              <w:t>141</w:t>
            </w:r>
          </w:hyperlink>
        </w:p>
        <w:p>
          <w:pPr>
            <w:pStyle w:val="Contents4"/>
            <w:tabs>
              <w:tab w:val="clear" w:pos="8176"/>
              <w:tab w:val="right" w:pos="9026" w:leader="dot"/>
            </w:tabs>
            <w:rPr/>
          </w:pPr>
          <w:hyperlink w:anchor="__RefHeading___Toc9989854_417432637">
            <w:r>
              <w:rPr>
                <w:webHidden/>
                <w:rStyle w:val="IndexLink"/>
                <w:rtl w:val="true"/>
              </w:rPr>
              <w:t>(</w:t>
            </w:r>
            <w:r>
              <w:rPr>
                <w:rStyle w:val="IndexLink"/>
              </w:rPr>
              <w:t>27</w:t>
            </w:r>
            <w:r>
              <w:rPr>
                <w:rStyle w:val="IndexLink"/>
                <w:rtl w:val="true"/>
              </w:rPr>
              <w:t xml:space="preserve">) </w:t>
            </w:r>
            <w:r>
              <w:rPr>
                <w:rStyle w:val="IndexLink"/>
                <w:rtl w:val="true"/>
              </w:rPr>
              <w:t>باب ان المحرم إذا مس الطیب وهو نائم یغسله</w:t>
            </w:r>
            <w:r>
              <w:rPr>
                <w:rStyle w:val="IndexLink"/>
                <w:rtl w:val="true"/>
              </w:rPr>
              <w:t>...</w:t>
              <w:tab/>
            </w:r>
            <w:r>
              <w:rPr>
                <w:rStyle w:val="IndexLink"/>
              </w:rPr>
              <w:t>141</w:t>
            </w:r>
          </w:hyperlink>
        </w:p>
        <w:p>
          <w:pPr>
            <w:pStyle w:val="Contents4"/>
            <w:tabs>
              <w:tab w:val="clear" w:pos="8176"/>
              <w:tab w:val="right" w:pos="9026" w:leader="dot"/>
            </w:tabs>
            <w:rPr/>
          </w:pPr>
          <w:hyperlink w:anchor="__RefHeading___Toc9989856_417432637">
            <w:r>
              <w:rPr>
                <w:webHidden/>
                <w:rStyle w:val="IndexLink"/>
                <w:rtl w:val="true"/>
              </w:rPr>
              <w:t>(</w:t>
            </w:r>
            <w:r>
              <w:rPr>
                <w:rStyle w:val="IndexLink"/>
              </w:rPr>
              <w:t>28</w:t>
            </w:r>
            <w:r>
              <w:rPr>
                <w:rStyle w:val="IndexLink"/>
                <w:rtl w:val="true"/>
              </w:rPr>
              <w:t xml:space="preserve">) </w:t>
            </w:r>
            <w:r>
              <w:rPr>
                <w:rStyle w:val="IndexLink"/>
                <w:rtl w:val="true"/>
              </w:rPr>
              <w:t>باب ان من جعل احرامه مع أثواب قد جمرت ینشرها حتی یذهب ریحها</w:t>
            </w:r>
            <w:r>
              <w:rPr>
                <w:rStyle w:val="IndexLink"/>
                <w:rtl w:val="true"/>
              </w:rPr>
              <w:tab/>
            </w:r>
            <w:r>
              <w:rPr>
                <w:rStyle w:val="IndexLink"/>
              </w:rPr>
              <w:t>142</w:t>
            </w:r>
          </w:hyperlink>
        </w:p>
        <w:p>
          <w:pPr>
            <w:pStyle w:val="Contents4"/>
            <w:tabs>
              <w:tab w:val="clear" w:pos="8176"/>
              <w:tab w:val="right" w:pos="9026" w:leader="dot"/>
            </w:tabs>
            <w:rPr/>
          </w:pPr>
          <w:hyperlink w:anchor="__RefHeading___Toc9989858_417432637">
            <w:r>
              <w:rPr>
                <w:webHidden/>
                <w:rStyle w:val="IndexLink"/>
                <w:rtl w:val="true"/>
              </w:rPr>
              <w:t>(</w:t>
            </w:r>
            <w:r>
              <w:rPr>
                <w:rStyle w:val="IndexLink"/>
              </w:rPr>
              <w:t>29</w:t>
            </w:r>
            <w:r>
              <w:rPr>
                <w:rStyle w:val="IndexLink"/>
                <w:rtl w:val="true"/>
              </w:rPr>
              <w:t xml:space="preserve">) </w:t>
            </w:r>
            <w:r>
              <w:rPr>
                <w:rStyle w:val="IndexLink"/>
                <w:rtl w:val="true"/>
              </w:rPr>
              <w:t>باب ان المحرم لا یکتحل بما فیه الطیب الا من وجع ویجوز له ان یکتحل بما لیس فیه الطیب ما لم یکن للزینة</w:t>
            </w:r>
            <w:r>
              <w:rPr>
                <w:rStyle w:val="IndexLink"/>
                <w:rtl w:val="true"/>
              </w:rPr>
              <w:tab/>
            </w:r>
            <w:r>
              <w:rPr>
                <w:rStyle w:val="IndexLink"/>
              </w:rPr>
              <w:t>142</w:t>
            </w:r>
          </w:hyperlink>
        </w:p>
        <w:p>
          <w:pPr>
            <w:pStyle w:val="Contents4"/>
            <w:tabs>
              <w:tab w:val="clear" w:pos="8176"/>
              <w:tab w:val="right" w:pos="9026" w:leader="dot"/>
            </w:tabs>
            <w:rPr/>
          </w:pPr>
          <w:hyperlink w:anchor="__RefHeading___Toc9989860_417432637">
            <w:r>
              <w:rPr>
                <w:webHidden/>
                <w:rStyle w:val="IndexLink"/>
                <w:rtl w:val="true"/>
              </w:rPr>
              <w:t>(</w:t>
            </w:r>
            <w:r>
              <w:rPr>
                <w:rStyle w:val="IndexLink"/>
              </w:rPr>
              <w:t>30</w:t>
            </w:r>
            <w:r>
              <w:rPr>
                <w:rStyle w:val="IndexLink"/>
                <w:rtl w:val="true"/>
              </w:rPr>
              <w:t xml:space="preserve">) </w:t>
            </w:r>
            <w:r>
              <w:rPr>
                <w:rStyle w:val="IndexLink"/>
                <w:rtl w:val="true"/>
              </w:rPr>
              <w:t>باب ان المحرم یتداوی بما یحل له ان یأکل وهو محرم و</w:t>
            </w:r>
            <w:r>
              <w:rPr>
                <w:rStyle w:val="IndexLink"/>
                <w:rtl w:val="true"/>
              </w:rPr>
              <w:t>...</w:t>
              <w:tab/>
            </w:r>
            <w:r>
              <w:rPr>
                <w:rStyle w:val="IndexLink"/>
              </w:rPr>
              <w:t>145</w:t>
            </w:r>
          </w:hyperlink>
        </w:p>
        <w:p>
          <w:pPr>
            <w:pStyle w:val="Contents4"/>
            <w:tabs>
              <w:tab w:val="clear" w:pos="8176"/>
              <w:tab w:val="right" w:pos="9026" w:leader="dot"/>
            </w:tabs>
            <w:rPr/>
          </w:pPr>
          <w:hyperlink w:anchor="__RefHeading___Toc9989862_417432637">
            <w:r>
              <w:rPr>
                <w:webHidden/>
                <w:rStyle w:val="IndexLink"/>
                <w:rtl w:val="true"/>
              </w:rPr>
              <w:t>(</w:t>
            </w:r>
            <w:r>
              <w:rPr>
                <w:rStyle w:val="IndexLink"/>
              </w:rPr>
              <w:t>31</w:t>
            </w:r>
            <w:r>
              <w:rPr>
                <w:rStyle w:val="IndexLink"/>
                <w:rtl w:val="true"/>
              </w:rPr>
              <w:t xml:space="preserve">) </w:t>
            </w:r>
            <w:r>
              <w:rPr>
                <w:rStyle w:val="IndexLink"/>
                <w:rtl w:val="true"/>
              </w:rPr>
              <w:t>باب حکم طلی المحرم رأسه بالحناء وانه لا بأس</w:t>
            </w:r>
            <w:r>
              <w:rPr>
                <w:rStyle w:val="IndexLink"/>
                <w:rtl w:val="true"/>
              </w:rPr>
              <w:t>...</w:t>
              <w:tab/>
            </w:r>
            <w:r>
              <w:rPr>
                <w:rStyle w:val="IndexLink"/>
              </w:rPr>
              <w:t>147</w:t>
            </w:r>
          </w:hyperlink>
        </w:p>
        <w:p>
          <w:pPr>
            <w:pStyle w:val="Contents4"/>
            <w:tabs>
              <w:tab w:val="clear" w:pos="8176"/>
              <w:tab w:val="right" w:pos="9026" w:leader="dot"/>
            </w:tabs>
            <w:rPr/>
          </w:pPr>
          <w:hyperlink w:anchor="__RefHeading___Toc9989864_417432637">
            <w:r>
              <w:rPr>
                <w:webHidden/>
                <w:rStyle w:val="IndexLink"/>
                <w:rtl w:val="true"/>
              </w:rPr>
              <w:t>(</w:t>
            </w:r>
            <w:r>
              <w:rPr>
                <w:rStyle w:val="IndexLink"/>
              </w:rPr>
              <w:t>32</w:t>
            </w:r>
            <w:r>
              <w:rPr>
                <w:rStyle w:val="IndexLink"/>
                <w:rtl w:val="true"/>
              </w:rPr>
              <w:t xml:space="preserve">) </w:t>
            </w:r>
            <w:r>
              <w:rPr>
                <w:rStyle w:val="IndexLink"/>
                <w:rtl w:val="true"/>
              </w:rPr>
              <w:t>باب حکم اکل المحرم ما فیه من الطیب والزعفران وما کانت له رائحة طیبة وبیان ما علیه من الکفارة</w:t>
            </w:r>
            <w:r>
              <w:rPr>
                <w:rStyle w:val="IndexLink"/>
                <w:rtl w:val="true"/>
              </w:rPr>
              <w:tab/>
            </w:r>
            <w:r>
              <w:rPr>
                <w:rStyle w:val="IndexLink"/>
              </w:rPr>
              <w:t>148</w:t>
            </w:r>
          </w:hyperlink>
        </w:p>
        <w:p>
          <w:pPr>
            <w:pStyle w:val="Contents4"/>
            <w:tabs>
              <w:tab w:val="clear" w:pos="8176"/>
              <w:tab w:val="right" w:pos="9026" w:leader="dot"/>
            </w:tabs>
            <w:rPr/>
          </w:pPr>
          <w:hyperlink w:anchor="__RefHeading___Toc9989866_417432637">
            <w:r>
              <w:rPr>
                <w:webHidden/>
                <w:rStyle w:val="IndexLink"/>
                <w:rtl w:val="true"/>
              </w:rPr>
              <w:t>(</w:t>
            </w:r>
            <w:r>
              <w:rPr>
                <w:rStyle w:val="IndexLink"/>
              </w:rPr>
              <w:t>33</w:t>
            </w:r>
            <w:r>
              <w:rPr>
                <w:rStyle w:val="IndexLink"/>
                <w:rtl w:val="true"/>
              </w:rPr>
              <w:t xml:space="preserve">) </w:t>
            </w:r>
            <w:r>
              <w:rPr>
                <w:rStyle w:val="IndexLink"/>
                <w:rtl w:val="true"/>
              </w:rPr>
              <w:t>باب حکم غسل المحرمة رأسها بالخطمی</w:t>
            </w:r>
            <w:r>
              <w:rPr>
                <w:rStyle w:val="IndexLink"/>
                <w:rtl w:val="true"/>
              </w:rPr>
              <w:tab/>
            </w:r>
            <w:r>
              <w:rPr>
                <w:rStyle w:val="IndexLink"/>
              </w:rPr>
              <w:t>151</w:t>
            </w:r>
          </w:hyperlink>
        </w:p>
        <w:p>
          <w:pPr>
            <w:pStyle w:val="Contents4"/>
            <w:tabs>
              <w:tab w:val="clear" w:pos="8176"/>
              <w:tab w:val="right" w:pos="9026" w:leader="dot"/>
            </w:tabs>
            <w:rPr/>
          </w:pPr>
          <w:hyperlink w:anchor="__RefHeading___Toc9989868_417432637">
            <w:r>
              <w:rPr>
                <w:webHidden/>
                <w:rStyle w:val="IndexLink"/>
                <w:rtl w:val="true"/>
              </w:rPr>
              <w:t>(</w:t>
            </w:r>
            <w:r>
              <w:rPr>
                <w:rStyle w:val="IndexLink"/>
              </w:rPr>
              <w:t>34</w:t>
            </w:r>
            <w:r>
              <w:rPr>
                <w:rStyle w:val="IndexLink"/>
                <w:rtl w:val="true"/>
              </w:rPr>
              <w:t xml:space="preserve">) </w:t>
            </w:r>
            <w:r>
              <w:rPr>
                <w:rStyle w:val="IndexLink"/>
                <w:rtl w:val="true"/>
              </w:rPr>
              <w:t>باب تحریم الزینة للمحرم والمحرمة وحکم من نظر فی المرآة أو لبس الخاتم وهو محرم</w:t>
            </w:r>
            <w:r>
              <w:rPr>
                <w:rStyle w:val="IndexLink"/>
                <w:rtl w:val="true"/>
              </w:rPr>
              <w:tab/>
            </w:r>
            <w:r>
              <w:rPr>
                <w:rStyle w:val="IndexLink"/>
              </w:rPr>
              <w:t>151</w:t>
            </w:r>
          </w:hyperlink>
        </w:p>
        <w:p>
          <w:pPr>
            <w:pStyle w:val="Contents4"/>
            <w:tabs>
              <w:tab w:val="clear" w:pos="8176"/>
              <w:tab w:val="right" w:pos="9026" w:leader="dot"/>
            </w:tabs>
            <w:rPr/>
          </w:pPr>
          <w:hyperlink w:anchor="__RefHeading___Toc9989870_417432637">
            <w:r>
              <w:rPr>
                <w:webHidden/>
                <w:rStyle w:val="IndexLink"/>
                <w:rtl w:val="true"/>
              </w:rPr>
              <w:t>(</w:t>
            </w:r>
            <w:r>
              <w:rPr>
                <w:rStyle w:val="IndexLink"/>
              </w:rPr>
              <w:t>35</w:t>
            </w:r>
            <w:r>
              <w:rPr>
                <w:rStyle w:val="IndexLink"/>
                <w:rtl w:val="true"/>
              </w:rPr>
              <w:t xml:space="preserve">) </w:t>
            </w:r>
            <w:r>
              <w:rPr>
                <w:rStyle w:val="IndexLink"/>
                <w:rtl w:val="true"/>
              </w:rPr>
              <w:t>باب حکم قص الظفر للمحرم وحکم من أفتاه ان یقلمها</w:t>
            </w:r>
            <w:r>
              <w:rPr>
                <w:rStyle w:val="IndexLink"/>
                <w:rtl w:val="true"/>
              </w:rPr>
              <w:tab/>
            </w:r>
            <w:r>
              <w:rPr>
                <w:rStyle w:val="IndexLink"/>
              </w:rPr>
              <w:t>153</w:t>
            </w:r>
          </w:hyperlink>
        </w:p>
        <w:p>
          <w:pPr>
            <w:pStyle w:val="Contents4"/>
            <w:tabs>
              <w:tab w:val="clear" w:pos="8176"/>
              <w:tab w:val="right" w:pos="9026" w:leader="dot"/>
            </w:tabs>
            <w:rPr/>
          </w:pPr>
          <w:hyperlink w:anchor="__RefHeading___Toc9989872_417432637">
            <w:r>
              <w:rPr>
                <w:webHidden/>
                <w:rStyle w:val="IndexLink"/>
                <w:rtl w:val="true"/>
              </w:rPr>
              <w:t>(</w:t>
            </w:r>
            <w:r>
              <w:rPr>
                <w:rStyle w:val="IndexLink"/>
              </w:rPr>
              <w:t>36</w:t>
            </w:r>
            <w:r>
              <w:rPr>
                <w:rStyle w:val="IndexLink"/>
                <w:rtl w:val="true"/>
              </w:rPr>
              <w:t xml:space="preserve">) </w:t>
            </w:r>
            <w:r>
              <w:rPr>
                <w:rStyle w:val="IndexLink"/>
                <w:rtl w:val="true"/>
              </w:rPr>
              <w:t>باب ان المحرم لا یحتجم الا للضرورة ولا یحلق موضع الحجامة</w:t>
            </w:r>
            <w:r>
              <w:rPr>
                <w:rStyle w:val="IndexLink"/>
                <w:rtl w:val="true"/>
              </w:rPr>
              <w:tab/>
            </w:r>
            <w:r>
              <w:rPr>
                <w:rStyle w:val="IndexLink"/>
              </w:rPr>
              <w:t>156</w:t>
            </w:r>
          </w:hyperlink>
        </w:p>
        <w:p>
          <w:pPr>
            <w:pStyle w:val="Contents4"/>
            <w:tabs>
              <w:tab w:val="clear" w:pos="8176"/>
              <w:tab w:val="right" w:pos="9026" w:leader="dot"/>
            </w:tabs>
            <w:rPr/>
          </w:pPr>
          <w:hyperlink w:anchor="__RefHeading___Toc9989874_417432637">
            <w:r>
              <w:rPr>
                <w:webHidden/>
                <w:rStyle w:val="IndexLink"/>
                <w:rtl w:val="true"/>
              </w:rPr>
              <w:t>(</w:t>
            </w:r>
            <w:r>
              <w:rPr>
                <w:rStyle w:val="IndexLink"/>
              </w:rPr>
              <w:t>37</w:t>
            </w:r>
            <w:r>
              <w:rPr>
                <w:rStyle w:val="IndexLink"/>
                <w:rtl w:val="true"/>
              </w:rPr>
              <w:t xml:space="preserve">) </w:t>
            </w:r>
            <w:r>
              <w:rPr>
                <w:rStyle w:val="IndexLink"/>
                <w:rtl w:val="true"/>
              </w:rPr>
              <w:t>باب حکم حلق الشعر ونتفه للمحرم</w:t>
            </w:r>
            <w:r>
              <w:rPr>
                <w:rStyle w:val="IndexLink"/>
                <w:rtl w:val="true"/>
              </w:rPr>
              <w:tab/>
            </w:r>
            <w:r>
              <w:rPr>
                <w:rStyle w:val="IndexLink"/>
              </w:rPr>
              <w:t>157</w:t>
            </w:r>
          </w:hyperlink>
        </w:p>
        <w:p>
          <w:pPr>
            <w:pStyle w:val="Contents4"/>
            <w:tabs>
              <w:tab w:val="clear" w:pos="8176"/>
              <w:tab w:val="right" w:pos="9026" w:leader="dot"/>
            </w:tabs>
            <w:rPr/>
          </w:pPr>
          <w:hyperlink w:anchor="__RefHeading___Toc9989876_417432637">
            <w:r>
              <w:rPr>
                <w:webHidden/>
                <w:rStyle w:val="IndexLink"/>
                <w:rtl w:val="true"/>
              </w:rPr>
              <w:t>(</w:t>
            </w:r>
            <w:r>
              <w:rPr>
                <w:rStyle w:val="IndexLink"/>
              </w:rPr>
              <w:t>38</w:t>
            </w:r>
            <w:r>
              <w:rPr>
                <w:rStyle w:val="IndexLink"/>
                <w:rtl w:val="true"/>
              </w:rPr>
              <w:t xml:space="preserve">) </w:t>
            </w:r>
            <w:r>
              <w:rPr>
                <w:rStyle w:val="IndexLink"/>
                <w:rtl w:val="true"/>
              </w:rPr>
              <w:t>باب حکم من مس لحیته أو رأسه أو عمل شیئا فوقع منها شعرة</w:t>
            </w:r>
            <w:r>
              <w:rPr>
                <w:rStyle w:val="IndexLink"/>
                <w:rtl w:val="true"/>
              </w:rPr>
              <w:tab/>
            </w:r>
            <w:r>
              <w:rPr>
                <w:rStyle w:val="IndexLink"/>
              </w:rPr>
              <w:t>159</w:t>
            </w:r>
          </w:hyperlink>
        </w:p>
        <w:p>
          <w:pPr>
            <w:pStyle w:val="Contents4"/>
            <w:tabs>
              <w:tab w:val="clear" w:pos="8176"/>
              <w:tab w:val="right" w:pos="9026" w:leader="dot"/>
            </w:tabs>
            <w:rPr/>
          </w:pPr>
          <w:hyperlink w:anchor="__RefHeading___Toc9989878_417432637">
            <w:r>
              <w:rPr>
                <w:webHidden/>
                <w:rStyle w:val="IndexLink"/>
                <w:rtl w:val="true"/>
              </w:rPr>
              <w:t>(</w:t>
            </w:r>
            <w:r>
              <w:rPr>
                <w:rStyle w:val="IndexLink"/>
              </w:rPr>
              <w:t>39</w:t>
            </w:r>
            <w:r>
              <w:rPr>
                <w:rStyle w:val="IndexLink"/>
                <w:rtl w:val="true"/>
              </w:rPr>
              <w:t xml:space="preserve">) </w:t>
            </w:r>
            <w:r>
              <w:rPr>
                <w:rStyle w:val="IndexLink"/>
                <w:rtl w:val="true"/>
              </w:rPr>
              <w:t>باب ان المحرم لا یأخذ من شعر الحلال</w:t>
            </w:r>
            <w:r>
              <w:rPr>
                <w:rStyle w:val="IndexLink"/>
                <w:rtl w:val="true"/>
              </w:rPr>
              <w:tab/>
            </w:r>
            <w:r>
              <w:rPr>
                <w:rStyle w:val="IndexLink"/>
              </w:rPr>
              <w:t>161</w:t>
            </w:r>
          </w:hyperlink>
        </w:p>
        <w:p>
          <w:pPr>
            <w:pStyle w:val="Contents4"/>
            <w:tabs>
              <w:tab w:val="clear" w:pos="8176"/>
              <w:tab w:val="right" w:pos="9026" w:leader="dot"/>
            </w:tabs>
            <w:rPr/>
          </w:pPr>
          <w:hyperlink w:anchor="__RefHeading___Toc9989880_417432637">
            <w:r>
              <w:rPr>
                <w:webHidden/>
                <w:rStyle w:val="IndexLink"/>
                <w:rtl w:val="true"/>
              </w:rPr>
              <w:t>(</w:t>
            </w:r>
            <w:r>
              <w:rPr>
                <w:rStyle w:val="IndexLink"/>
              </w:rPr>
              <w:t>40</w:t>
            </w:r>
            <w:r>
              <w:rPr>
                <w:rStyle w:val="IndexLink"/>
                <w:rtl w:val="true"/>
              </w:rPr>
              <w:t xml:space="preserve">) </w:t>
            </w:r>
            <w:r>
              <w:rPr>
                <w:rStyle w:val="IndexLink"/>
                <w:rtl w:val="true"/>
              </w:rPr>
              <w:t>باب ان من کان مریضا أو به اذی من رأسه یحلق وعلیه فدیة من صیام أو صدقة أو نسک</w:t>
            </w:r>
            <w:r>
              <w:rPr>
                <w:rStyle w:val="IndexLink"/>
                <w:rtl w:val="true"/>
              </w:rPr>
              <w:tab/>
            </w:r>
            <w:r>
              <w:rPr>
                <w:rStyle w:val="IndexLink"/>
              </w:rPr>
              <w:t>161</w:t>
            </w:r>
          </w:hyperlink>
        </w:p>
        <w:p>
          <w:pPr>
            <w:pStyle w:val="Contents4"/>
            <w:tabs>
              <w:tab w:val="clear" w:pos="8176"/>
              <w:tab w:val="right" w:pos="9026" w:leader="dot"/>
            </w:tabs>
            <w:rPr/>
          </w:pPr>
          <w:hyperlink w:anchor="__RefHeading___Toc9989882_417432637">
            <w:r>
              <w:rPr>
                <w:webHidden/>
                <w:rStyle w:val="IndexLink"/>
                <w:rtl w:val="true"/>
              </w:rPr>
              <w:t>(</w:t>
            </w:r>
            <w:r>
              <w:rPr>
                <w:rStyle w:val="IndexLink"/>
              </w:rPr>
              <w:t>41</w:t>
            </w:r>
            <w:r>
              <w:rPr>
                <w:rStyle w:val="IndexLink"/>
                <w:rtl w:val="true"/>
              </w:rPr>
              <w:t xml:space="preserve">) </w:t>
            </w:r>
            <w:r>
              <w:rPr>
                <w:rStyle w:val="IndexLink"/>
                <w:rtl w:val="true"/>
              </w:rPr>
              <w:t>باب انه لا بأس بحک الرأس واللحیة والجسد للمحرم ما لم یلق الشعر أو یدم</w:t>
            </w:r>
            <w:r>
              <w:rPr>
                <w:rStyle w:val="IndexLink"/>
                <w:rtl w:val="true"/>
              </w:rPr>
              <w:tab/>
            </w:r>
            <w:r>
              <w:rPr>
                <w:rStyle w:val="IndexLink"/>
              </w:rPr>
              <w:t>163</w:t>
            </w:r>
          </w:hyperlink>
        </w:p>
        <w:p>
          <w:pPr>
            <w:pStyle w:val="Contents4"/>
            <w:tabs>
              <w:tab w:val="clear" w:pos="8176"/>
              <w:tab w:val="right" w:pos="9026" w:leader="dot"/>
            </w:tabs>
            <w:rPr/>
          </w:pPr>
          <w:hyperlink w:anchor="__RefHeading___Toc9989884_417432637">
            <w:r>
              <w:rPr>
                <w:webHidden/>
                <w:rStyle w:val="IndexLink"/>
                <w:rtl w:val="true"/>
              </w:rPr>
              <w:t>(</w:t>
            </w:r>
            <w:r>
              <w:rPr>
                <w:rStyle w:val="IndexLink"/>
              </w:rPr>
              <w:t>42</w:t>
            </w:r>
            <w:r>
              <w:rPr>
                <w:rStyle w:val="IndexLink"/>
                <w:rtl w:val="true"/>
              </w:rPr>
              <w:t xml:space="preserve">) </w:t>
            </w:r>
            <w:r>
              <w:rPr>
                <w:rStyle w:val="IndexLink"/>
                <w:rtl w:val="true"/>
              </w:rPr>
              <w:t>باب جواز التخلیل والسواک للمحرم الا انه لا یدمی</w:t>
            </w:r>
            <w:r>
              <w:rPr>
                <w:rStyle w:val="IndexLink"/>
                <w:rtl w:val="true"/>
              </w:rPr>
              <w:tab/>
            </w:r>
            <w:r>
              <w:rPr>
                <w:rStyle w:val="IndexLink"/>
              </w:rPr>
              <w:t>164</w:t>
            </w:r>
          </w:hyperlink>
        </w:p>
        <w:p>
          <w:pPr>
            <w:pStyle w:val="Contents4"/>
            <w:tabs>
              <w:tab w:val="clear" w:pos="8176"/>
              <w:tab w:val="right" w:pos="9026" w:leader="dot"/>
            </w:tabs>
            <w:rPr/>
          </w:pPr>
          <w:hyperlink w:anchor="__RefHeading___Toc9989886_417432637">
            <w:r>
              <w:rPr>
                <w:webHidden/>
                <w:rStyle w:val="IndexLink"/>
                <w:rtl w:val="true"/>
              </w:rPr>
              <w:t>(</w:t>
            </w:r>
            <w:r>
              <w:rPr>
                <w:rStyle w:val="IndexLink"/>
              </w:rPr>
              <w:t>43</w:t>
            </w:r>
            <w:r>
              <w:rPr>
                <w:rStyle w:val="IndexLink"/>
                <w:rtl w:val="true"/>
              </w:rPr>
              <w:t xml:space="preserve">) </w:t>
            </w:r>
            <w:r>
              <w:rPr>
                <w:rStyle w:val="IndexLink"/>
                <w:rtl w:val="true"/>
              </w:rPr>
              <w:t>باب جواز الاغتسال والاستحمام للمحرم الا انه لا یتدلک</w:t>
            </w:r>
            <w:r>
              <w:rPr>
                <w:rStyle w:val="IndexLink"/>
                <w:rtl w:val="true"/>
              </w:rPr>
              <w:tab/>
            </w:r>
            <w:r>
              <w:rPr>
                <w:rStyle w:val="IndexLink"/>
              </w:rPr>
              <w:t>165</w:t>
            </w:r>
          </w:hyperlink>
        </w:p>
        <w:p>
          <w:pPr>
            <w:pStyle w:val="Contents4"/>
            <w:tabs>
              <w:tab w:val="clear" w:pos="8176"/>
              <w:tab w:val="right" w:pos="9026" w:leader="dot"/>
            </w:tabs>
            <w:rPr/>
          </w:pPr>
          <w:hyperlink w:anchor="__RefHeading___Toc9989888_417432637">
            <w:r>
              <w:rPr>
                <w:webHidden/>
                <w:rStyle w:val="IndexLink"/>
                <w:rtl w:val="true"/>
              </w:rPr>
              <w:t>(</w:t>
            </w:r>
            <w:r>
              <w:rPr>
                <w:rStyle w:val="IndexLink"/>
              </w:rPr>
              <w:t>44</w:t>
            </w:r>
            <w:r>
              <w:rPr>
                <w:rStyle w:val="IndexLink"/>
                <w:rtl w:val="true"/>
              </w:rPr>
              <w:t xml:space="preserve">) </w:t>
            </w:r>
            <w:r>
              <w:rPr>
                <w:rStyle w:val="IndexLink"/>
                <w:rtl w:val="true"/>
              </w:rPr>
              <w:t>باب ان المحرم لا یرتمس فی الماء</w:t>
            </w:r>
            <w:r>
              <w:rPr>
                <w:rStyle w:val="IndexLink"/>
                <w:rtl w:val="true"/>
              </w:rPr>
              <w:tab/>
            </w:r>
            <w:r>
              <w:rPr>
                <w:rStyle w:val="IndexLink"/>
              </w:rPr>
              <w:t>167</w:t>
            </w:r>
          </w:hyperlink>
        </w:p>
        <w:p>
          <w:pPr>
            <w:pStyle w:val="Contents4"/>
            <w:tabs>
              <w:tab w:val="clear" w:pos="8176"/>
              <w:tab w:val="right" w:pos="9026" w:leader="dot"/>
            </w:tabs>
            <w:rPr/>
          </w:pPr>
          <w:hyperlink w:anchor="__RefHeading___Toc9989890_417432637">
            <w:r>
              <w:rPr>
                <w:webHidden/>
                <w:rStyle w:val="IndexLink"/>
                <w:rtl w:val="true"/>
              </w:rPr>
              <w:t>(</w:t>
            </w:r>
            <w:r>
              <w:rPr>
                <w:rStyle w:val="IndexLink"/>
              </w:rPr>
              <w:t>45</w:t>
            </w:r>
            <w:r>
              <w:rPr>
                <w:rStyle w:val="IndexLink"/>
                <w:rtl w:val="true"/>
              </w:rPr>
              <w:t xml:space="preserve">) </w:t>
            </w:r>
            <w:r>
              <w:rPr>
                <w:rStyle w:val="IndexLink"/>
                <w:rtl w:val="true"/>
              </w:rPr>
              <w:t>باب حکم قلع الضرس للمحرم</w:t>
            </w:r>
            <w:r>
              <w:rPr>
                <w:rStyle w:val="IndexLink"/>
                <w:rtl w:val="true"/>
              </w:rPr>
              <w:tab/>
            </w:r>
            <w:r>
              <w:rPr>
                <w:rStyle w:val="IndexLink"/>
              </w:rPr>
              <w:t>167</w:t>
            </w:r>
          </w:hyperlink>
        </w:p>
        <w:p>
          <w:pPr>
            <w:pStyle w:val="Contents4"/>
            <w:tabs>
              <w:tab w:val="clear" w:pos="8176"/>
              <w:tab w:val="right" w:pos="9026" w:leader="dot"/>
            </w:tabs>
            <w:rPr/>
          </w:pPr>
          <w:hyperlink w:anchor="__RefHeading___Toc9989892_417432637">
            <w:r>
              <w:rPr>
                <w:webHidden/>
                <w:rStyle w:val="IndexLink"/>
                <w:rtl w:val="true"/>
              </w:rPr>
              <w:t>(</w:t>
            </w:r>
            <w:r>
              <w:rPr>
                <w:rStyle w:val="IndexLink"/>
              </w:rPr>
              <w:t>46</w:t>
            </w:r>
            <w:r>
              <w:rPr>
                <w:rStyle w:val="IndexLink"/>
                <w:rtl w:val="true"/>
              </w:rPr>
              <w:t xml:space="preserve">) </w:t>
            </w:r>
            <w:r>
              <w:rPr>
                <w:rStyle w:val="IndexLink"/>
                <w:rtl w:val="true"/>
              </w:rPr>
              <w:t>باب انه لا یصلح المصارعة للمحرم مخافة ان یصیبه جراح أو یقع بعض شعره</w:t>
            </w:r>
            <w:r>
              <w:rPr>
                <w:rStyle w:val="IndexLink"/>
                <w:rtl w:val="true"/>
              </w:rPr>
              <w:tab/>
            </w:r>
            <w:r>
              <w:rPr>
                <w:rStyle w:val="IndexLink"/>
              </w:rPr>
              <w:t>168</w:t>
            </w:r>
          </w:hyperlink>
        </w:p>
        <w:p>
          <w:pPr>
            <w:pStyle w:val="Contents4"/>
            <w:tabs>
              <w:tab w:val="clear" w:pos="8176"/>
              <w:tab w:val="right" w:pos="9026" w:leader="dot"/>
            </w:tabs>
            <w:rPr/>
          </w:pPr>
          <w:hyperlink w:anchor="__RefHeading___Toc9989894_417432637">
            <w:r>
              <w:rPr>
                <w:webHidden/>
                <w:rStyle w:val="IndexLink"/>
                <w:rtl w:val="true"/>
              </w:rPr>
              <w:t>(</w:t>
            </w:r>
            <w:r>
              <w:rPr>
                <w:rStyle w:val="IndexLink"/>
              </w:rPr>
              <w:t>47</w:t>
            </w:r>
            <w:r>
              <w:rPr>
                <w:rStyle w:val="IndexLink"/>
                <w:rtl w:val="true"/>
              </w:rPr>
              <w:t xml:space="preserve">) </w:t>
            </w:r>
            <w:r>
              <w:rPr>
                <w:rStyle w:val="IndexLink"/>
                <w:rtl w:val="true"/>
              </w:rPr>
              <w:t>باب انه لا یجوز للرجلین ان یقتتلا وهما محرمان وان فعلا یلزم کل واحد منهما دم</w:t>
            </w:r>
            <w:r>
              <w:rPr>
                <w:rStyle w:val="IndexLink"/>
                <w:rtl w:val="true"/>
              </w:rPr>
              <w:tab/>
            </w:r>
            <w:r>
              <w:rPr>
                <w:rStyle w:val="IndexLink"/>
              </w:rPr>
              <w:t>168</w:t>
            </w:r>
          </w:hyperlink>
        </w:p>
        <w:p>
          <w:pPr>
            <w:pStyle w:val="Contents4"/>
            <w:tabs>
              <w:tab w:val="clear" w:pos="8176"/>
              <w:tab w:val="right" w:pos="9026" w:leader="dot"/>
            </w:tabs>
            <w:rPr/>
          </w:pPr>
          <w:hyperlink w:anchor="__RefHeading___Toc9989896_417432637">
            <w:r>
              <w:rPr>
                <w:webHidden/>
                <w:rStyle w:val="IndexLink"/>
                <w:rtl w:val="true"/>
              </w:rPr>
              <w:t>(</w:t>
            </w:r>
            <w:r>
              <w:rPr>
                <w:rStyle w:val="IndexLink"/>
              </w:rPr>
              <w:t>48</w:t>
            </w:r>
            <w:r>
              <w:rPr>
                <w:rStyle w:val="IndexLink"/>
                <w:rtl w:val="true"/>
              </w:rPr>
              <w:t xml:space="preserve">) </w:t>
            </w:r>
            <w:r>
              <w:rPr>
                <w:rStyle w:val="IndexLink"/>
                <w:rtl w:val="true"/>
              </w:rPr>
              <w:t>باب انه لا بأس ان یؤدب المحرم عبده</w:t>
            </w:r>
            <w:r>
              <w:rPr>
                <w:rStyle w:val="IndexLink"/>
                <w:rtl w:val="true"/>
              </w:rPr>
              <w:tab/>
            </w:r>
            <w:r>
              <w:rPr>
                <w:rStyle w:val="IndexLink"/>
              </w:rPr>
              <w:t>168</w:t>
            </w:r>
          </w:hyperlink>
        </w:p>
        <w:p>
          <w:pPr>
            <w:pStyle w:val="Contents4"/>
            <w:tabs>
              <w:tab w:val="clear" w:pos="8176"/>
              <w:tab w:val="right" w:pos="9026" w:leader="dot"/>
            </w:tabs>
            <w:rPr/>
          </w:pPr>
          <w:hyperlink w:anchor="__RefHeading___Toc9989898_417432637">
            <w:r>
              <w:rPr>
                <w:webHidden/>
                <w:rStyle w:val="IndexLink"/>
                <w:rtl w:val="true"/>
              </w:rPr>
              <w:t>(</w:t>
            </w:r>
            <w:r>
              <w:rPr>
                <w:rStyle w:val="IndexLink"/>
              </w:rPr>
              <w:t>49</w:t>
            </w:r>
            <w:r>
              <w:rPr>
                <w:rStyle w:val="IndexLink"/>
                <w:rtl w:val="true"/>
              </w:rPr>
              <w:t xml:space="preserve">) </w:t>
            </w:r>
            <w:r>
              <w:rPr>
                <w:rStyle w:val="IndexLink"/>
                <w:rtl w:val="true"/>
              </w:rPr>
              <w:t>باب عدم جواز لبس السلاح للمحرم الا ان یخاف عدوا أو سارقا</w:t>
            </w:r>
            <w:r>
              <w:rPr>
                <w:rStyle w:val="IndexLink"/>
                <w:rtl w:val="true"/>
              </w:rPr>
              <w:tab/>
            </w:r>
            <w:r>
              <w:rPr>
                <w:rStyle w:val="IndexLink"/>
              </w:rPr>
              <w:t>169</w:t>
            </w:r>
          </w:hyperlink>
        </w:p>
        <w:p>
          <w:pPr>
            <w:pStyle w:val="Contents4"/>
            <w:tabs>
              <w:tab w:val="clear" w:pos="8176"/>
              <w:tab w:val="right" w:pos="9026" w:leader="dot"/>
            </w:tabs>
            <w:rPr/>
          </w:pPr>
          <w:hyperlink w:anchor="__RefHeading___Toc9989900_417432637">
            <w:r>
              <w:rPr>
                <w:webHidden/>
                <w:rStyle w:val="IndexLink"/>
                <w:rtl w:val="true"/>
              </w:rPr>
              <w:t>(</w:t>
            </w:r>
            <w:r>
              <w:rPr>
                <w:rStyle w:val="IndexLink"/>
              </w:rPr>
              <w:t>50</w:t>
            </w:r>
            <w:r>
              <w:rPr>
                <w:rStyle w:val="IndexLink"/>
                <w:rtl w:val="true"/>
              </w:rPr>
              <w:t xml:space="preserve">) </w:t>
            </w:r>
            <w:r>
              <w:rPr>
                <w:rStyle w:val="IndexLink"/>
                <w:rtl w:val="true"/>
              </w:rPr>
              <w:t>باب تحریم الرفث والفسوق والجدال علی المحرم</w:t>
            </w:r>
            <w:r>
              <w:rPr>
                <w:rStyle w:val="IndexLink"/>
                <w:rtl w:val="true"/>
              </w:rPr>
              <w:t>...</w:t>
              <w:tab/>
            </w:r>
            <w:r>
              <w:rPr>
                <w:rStyle w:val="IndexLink"/>
              </w:rPr>
              <w:t>169</w:t>
            </w:r>
          </w:hyperlink>
        </w:p>
        <w:p>
          <w:pPr>
            <w:pStyle w:val="Contents4"/>
            <w:tabs>
              <w:tab w:val="clear" w:pos="8176"/>
              <w:tab w:val="right" w:pos="9026" w:leader="dot"/>
            </w:tabs>
            <w:rPr/>
          </w:pPr>
          <w:hyperlink w:anchor="__RefHeading___Toc9989902_417432637">
            <w:r>
              <w:rPr>
                <w:webHidden/>
                <w:rStyle w:val="IndexLink"/>
                <w:rtl w:val="true"/>
              </w:rPr>
              <w:t>(</w:t>
            </w:r>
            <w:r>
              <w:rPr>
                <w:rStyle w:val="IndexLink"/>
              </w:rPr>
              <w:t>51</w:t>
            </w:r>
            <w:r>
              <w:rPr>
                <w:rStyle w:val="IndexLink"/>
                <w:rtl w:val="true"/>
              </w:rPr>
              <w:t xml:space="preserve">) </w:t>
            </w:r>
            <w:r>
              <w:rPr>
                <w:rStyle w:val="IndexLink"/>
                <w:rtl w:val="true"/>
              </w:rPr>
              <w:t>باب انه یکره للمحرم ان یجیب بالتلبیة إذا نودی بل یقول یا سعد وکراهة انشاد الشعر له</w:t>
            </w:r>
            <w:r>
              <w:rPr>
                <w:rStyle w:val="IndexLink"/>
                <w:rtl w:val="true"/>
              </w:rPr>
              <w:tab/>
            </w:r>
            <w:r>
              <w:rPr>
                <w:rStyle w:val="IndexLink"/>
              </w:rPr>
              <w:t>176</w:t>
            </w:r>
          </w:hyperlink>
        </w:p>
        <w:p>
          <w:pPr>
            <w:pStyle w:val="Contents4"/>
            <w:tabs>
              <w:tab w:val="clear" w:pos="8176"/>
              <w:tab w:val="right" w:pos="9026" w:leader="dot"/>
            </w:tabs>
            <w:rPr/>
          </w:pPr>
          <w:hyperlink w:anchor="__RefHeading___Toc9989904_417432637">
            <w:r>
              <w:rPr>
                <w:webHidden/>
                <w:rStyle w:val="IndexLink"/>
                <w:rtl w:val="true"/>
              </w:rPr>
              <w:t>(</w:t>
            </w:r>
            <w:r>
              <w:rPr>
                <w:rStyle w:val="IndexLink"/>
              </w:rPr>
              <w:t>52</w:t>
            </w:r>
            <w:r>
              <w:rPr>
                <w:rStyle w:val="IndexLink"/>
                <w:rtl w:val="true"/>
              </w:rPr>
              <w:t xml:space="preserve">) </w:t>
            </w:r>
            <w:r>
              <w:rPr>
                <w:rStyle w:val="IndexLink"/>
                <w:rtl w:val="true"/>
              </w:rPr>
              <w:t>باب ان المحرم لا ینکح ولا ینکح ولا یخطب</w:t>
            </w:r>
            <w:r>
              <w:rPr>
                <w:rStyle w:val="IndexLink"/>
                <w:rtl w:val="true"/>
              </w:rPr>
              <w:t>...</w:t>
              <w:tab/>
            </w:r>
            <w:r>
              <w:rPr>
                <w:rStyle w:val="IndexLink"/>
              </w:rPr>
              <w:t>177</w:t>
            </w:r>
          </w:hyperlink>
        </w:p>
        <w:p>
          <w:pPr>
            <w:pStyle w:val="Contents4"/>
            <w:tabs>
              <w:tab w:val="clear" w:pos="8176"/>
              <w:tab w:val="right" w:pos="9026" w:leader="dot"/>
            </w:tabs>
            <w:rPr/>
          </w:pPr>
          <w:hyperlink w:anchor="__RefHeading___Toc9989906_417432637">
            <w:r>
              <w:rPr>
                <w:webHidden/>
                <w:rStyle w:val="IndexLink"/>
                <w:rtl w:val="true"/>
              </w:rPr>
              <w:t>(</w:t>
            </w:r>
            <w:r>
              <w:rPr>
                <w:rStyle w:val="IndexLink"/>
              </w:rPr>
              <w:t>53</w:t>
            </w:r>
            <w:r>
              <w:rPr>
                <w:rStyle w:val="IndexLink"/>
                <w:rtl w:val="true"/>
              </w:rPr>
              <w:t xml:space="preserve">) </w:t>
            </w:r>
            <w:r>
              <w:rPr>
                <w:rStyle w:val="IndexLink"/>
                <w:rtl w:val="true"/>
              </w:rPr>
              <w:t>باب انه لا یجوز للرجل الحلال ان یزوج محرما وحکم ما إذا فعل فدخل بها المحرم</w:t>
            </w:r>
            <w:r>
              <w:rPr>
                <w:rStyle w:val="IndexLink"/>
                <w:rtl w:val="true"/>
              </w:rPr>
              <w:tab/>
            </w:r>
            <w:r>
              <w:rPr>
                <w:rStyle w:val="IndexLink"/>
              </w:rPr>
              <w:t>179</w:t>
            </w:r>
          </w:hyperlink>
        </w:p>
        <w:p>
          <w:pPr>
            <w:pStyle w:val="Contents4"/>
            <w:tabs>
              <w:tab w:val="clear" w:pos="8176"/>
              <w:tab w:val="right" w:pos="9026" w:leader="dot"/>
            </w:tabs>
            <w:rPr/>
          </w:pPr>
          <w:hyperlink w:anchor="__RefHeading___Toc9989908_417432637">
            <w:r>
              <w:rPr>
                <w:webHidden/>
                <w:rStyle w:val="IndexLink"/>
                <w:rtl w:val="true"/>
              </w:rPr>
              <w:t>(</w:t>
            </w:r>
            <w:r>
              <w:rPr>
                <w:rStyle w:val="IndexLink"/>
              </w:rPr>
              <w:t>54</w:t>
            </w:r>
            <w:r>
              <w:rPr>
                <w:rStyle w:val="IndexLink"/>
                <w:rtl w:val="true"/>
              </w:rPr>
              <w:t xml:space="preserve">) </w:t>
            </w:r>
            <w:r>
              <w:rPr>
                <w:rStyle w:val="IndexLink"/>
                <w:rtl w:val="true"/>
              </w:rPr>
              <w:t>باب ان المحرم یطلق ویبیع الجواری ویشتریها</w:t>
            </w:r>
            <w:r>
              <w:rPr>
                <w:rStyle w:val="IndexLink"/>
                <w:rtl w:val="true"/>
              </w:rPr>
              <w:tab/>
            </w:r>
            <w:r>
              <w:rPr>
                <w:rStyle w:val="IndexLink"/>
              </w:rPr>
              <w:t>179</w:t>
            </w:r>
          </w:hyperlink>
        </w:p>
        <w:p>
          <w:pPr>
            <w:pStyle w:val="Contents4"/>
            <w:tabs>
              <w:tab w:val="clear" w:pos="8176"/>
              <w:tab w:val="right" w:pos="9026" w:leader="dot"/>
            </w:tabs>
            <w:rPr/>
          </w:pPr>
          <w:hyperlink w:anchor="__RefHeading___Toc9989910_417432637">
            <w:r>
              <w:rPr>
                <w:webHidden/>
                <w:rStyle w:val="IndexLink"/>
                <w:rtl w:val="true"/>
              </w:rPr>
              <w:t>(</w:t>
            </w:r>
            <w:r>
              <w:rPr>
                <w:rStyle w:val="IndexLink"/>
              </w:rPr>
              <w:t>55</w:t>
            </w:r>
            <w:r>
              <w:rPr>
                <w:rStyle w:val="IndexLink"/>
                <w:rtl w:val="true"/>
              </w:rPr>
              <w:t xml:space="preserve">) </w:t>
            </w:r>
            <w:r>
              <w:rPr>
                <w:rStyle w:val="IndexLink"/>
                <w:rtl w:val="true"/>
              </w:rPr>
              <w:t>باب استحباب التزویج قبل الاحرام لمن أراد أن یحصن الله فرجه ویغض بصره</w:t>
            </w:r>
            <w:r>
              <w:rPr>
                <w:rStyle w:val="IndexLink"/>
                <w:rtl w:val="true"/>
              </w:rPr>
              <w:tab/>
            </w:r>
            <w:r>
              <w:rPr>
                <w:rStyle w:val="IndexLink"/>
              </w:rPr>
              <w:t>180</w:t>
            </w:r>
          </w:hyperlink>
        </w:p>
        <w:p>
          <w:pPr>
            <w:pStyle w:val="Contents4"/>
            <w:tabs>
              <w:tab w:val="clear" w:pos="8176"/>
              <w:tab w:val="right" w:pos="9026" w:leader="dot"/>
            </w:tabs>
            <w:rPr/>
          </w:pPr>
          <w:hyperlink w:anchor="__RefHeading___Toc9989912_417432637">
            <w:r>
              <w:rPr>
                <w:webHidden/>
                <w:rStyle w:val="IndexLink"/>
                <w:rtl w:val="true"/>
              </w:rPr>
              <w:t>(</w:t>
            </w:r>
            <w:r>
              <w:rPr>
                <w:rStyle w:val="IndexLink"/>
              </w:rPr>
              <w:t>56</w:t>
            </w:r>
            <w:r>
              <w:rPr>
                <w:rStyle w:val="IndexLink"/>
                <w:rtl w:val="true"/>
              </w:rPr>
              <w:t xml:space="preserve">) </w:t>
            </w:r>
            <w:r>
              <w:rPr>
                <w:rStyle w:val="IndexLink"/>
                <w:rtl w:val="true"/>
              </w:rPr>
              <w:t>باب حکم المحرم إذا نظر إلی امرأته أو مسها أو حملها</w:t>
            </w:r>
            <w:r>
              <w:rPr>
                <w:rStyle w:val="IndexLink"/>
                <w:rtl w:val="true"/>
              </w:rPr>
              <w:t>...</w:t>
              <w:tab/>
            </w:r>
            <w:r>
              <w:rPr>
                <w:rStyle w:val="IndexLink"/>
              </w:rPr>
              <w:t>180</w:t>
            </w:r>
          </w:hyperlink>
        </w:p>
        <w:p>
          <w:pPr>
            <w:pStyle w:val="Contents4"/>
            <w:tabs>
              <w:tab w:val="clear" w:pos="8176"/>
              <w:tab w:val="right" w:pos="9026" w:leader="dot"/>
            </w:tabs>
            <w:rPr/>
          </w:pPr>
          <w:hyperlink w:anchor="__RefHeading___Toc9989914_417432637">
            <w:r>
              <w:rPr>
                <w:webHidden/>
                <w:rStyle w:val="IndexLink"/>
                <w:rtl w:val="true"/>
              </w:rPr>
              <w:t>(</w:t>
            </w:r>
            <w:r>
              <w:rPr>
                <w:rStyle w:val="IndexLink"/>
              </w:rPr>
              <w:t>57</w:t>
            </w:r>
            <w:r>
              <w:rPr>
                <w:rStyle w:val="IndexLink"/>
                <w:rtl w:val="true"/>
              </w:rPr>
              <w:t xml:space="preserve">) </w:t>
            </w:r>
            <w:r>
              <w:rPr>
                <w:rStyle w:val="IndexLink"/>
                <w:rtl w:val="true"/>
              </w:rPr>
              <w:t>باب جواز تقبیل المحرم أمه</w:t>
            </w:r>
            <w:r>
              <w:rPr>
                <w:rStyle w:val="IndexLink"/>
                <w:rtl w:val="true"/>
              </w:rPr>
              <w:tab/>
            </w:r>
            <w:r>
              <w:rPr>
                <w:rStyle w:val="IndexLink"/>
              </w:rPr>
              <w:t>184</w:t>
            </w:r>
          </w:hyperlink>
        </w:p>
        <w:p>
          <w:pPr>
            <w:pStyle w:val="Contents4"/>
            <w:tabs>
              <w:tab w:val="clear" w:pos="8176"/>
              <w:tab w:val="right" w:pos="9026" w:leader="dot"/>
            </w:tabs>
            <w:rPr/>
          </w:pPr>
          <w:hyperlink w:anchor="__RefHeading___Toc9989916_417432637">
            <w:r>
              <w:rPr>
                <w:webHidden/>
                <w:rStyle w:val="IndexLink"/>
                <w:rtl w:val="true"/>
              </w:rPr>
              <w:t>(</w:t>
            </w:r>
            <w:r>
              <w:rPr>
                <w:rStyle w:val="IndexLink"/>
              </w:rPr>
              <w:t>58</w:t>
            </w:r>
            <w:r>
              <w:rPr>
                <w:rStyle w:val="IndexLink"/>
                <w:rtl w:val="true"/>
              </w:rPr>
              <w:t xml:space="preserve">) </w:t>
            </w:r>
            <w:r>
              <w:rPr>
                <w:rStyle w:val="IndexLink"/>
                <w:rtl w:val="true"/>
              </w:rPr>
              <w:t>باب حکم من عبث باهله أو بذکره حتی یمنی</w:t>
            </w:r>
            <w:r>
              <w:rPr>
                <w:rStyle w:val="IndexLink"/>
                <w:rtl w:val="true"/>
              </w:rPr>
              <w:tab/>
            </w:r>
            <w:r>
              <w:rPr>
                <w:rStyle w:val="IndexLink"/>
              </w:rPr>
              <w:t>184</w:t>
            </w:r>
          </w:hyperlink>
        </w:p>
        <w:p>
          <w:pPr>
            <w:pStyle w:val="Contents4"/>
            <w:tabs>
              <w:tab w:val="clear" w:pos="8176"/>
              <w:tab w:val="right" w:pos="9026" w:leader="dot"/>
            </w:tabs>
            <w:rPr/>
          </w:pPr>
          <w:hyperlink w:anchor="__RefHeading___Toc9989918_417432637">
            <w:r>
              <w:rPr>
                <w:webHidden/>
                <w:rStyle w:val="IndexLink"/>
                <w:rtl w:val="true"/>
              </w:rPr>
              <w:t>(</w:t>
            </w:r>
            <w:r>
              <w:rPr>
                <w:rStyle w:val="IndexLink"/>
              </w:rPr>
              <w:t>59</w:t>
            </w:r>
            <w:r>
              <w:rPr>
                <w:rStyle w:val="IndexLink"/>
                <w:rtl w:val="true"/>
              </w:rPr>
              <w:t xml:space="preserve">) </w:t>
            </w:r>
            <w:r>
              <w:rPr>
                <w:rStyle w:val="IndexLink"/>
                <w:rtl w:val="true"/>
              </w:rPr>
              <w:t>باب حکم من نظر إلی غیر ما یحل له وهو محرم فأمنی أو لم یمن</w:t>
            </w:r>
            <w:r>
              <w:rPr>
                <w:rStyle w:val="IndexLink"/>
                <w:rtl w:val="true"/>
              </w:rPr>
              <w:tab/>
            </w:r>
            <w:r>
              <w:rPr>
                <w:rStyle w:val="IndexLink"/>
              </w:rPr>
              <w:t>185</w:t>
            </w:r>
          </w:hyperlink>
        </w:p>
        <w:p>
          <w:pPr>
            <w:pStyle w:val="Contents4"/>
            <w:tabs>
              <w:tab w:val="clear" w:pos="8176"/>
              <w:tab w:val="right" w:pos="9026" w:leader="dot"/>
            </w:tabs>
            <w:rPr/>
          </w:pPr>
          <w:hyperlink w:anchor="__RefHeading___Toc9989920_417432637">
            <w:r>
              <w:rPr>
                <w:webHidden/>
                <w:rStyle w:val="IndexLink"/>
                <w:rtl w:val="true"/>
              </w:rPr>
              <w:t>(</w:t>
            </w:r>
            <w:r>
              <w:rPr>
                <w:rStyle w:val="IndexLink"/>
              </w:rPr>
              <w:t>60</w:t>
            </w:r>
            <w:r>
              <w:rPr>
                <w:rStyle w:val="IndexLink"/>
                <w:rtl w:val="true"/>
              </w:rPr>
              <w:t xml:space="preserve">) </w:t>
            </w:r>
            <w:r>
              <w:rPr>
                <w:rStyle w:val="IndexLink"/>
                <w:rtl w:val="true"/>
              </w:rPr>
              <w:t>باب حکم من یسمع کلام امرأة وهو محرم فتشهی حتی انزل</w:t>
            </w:r>
            <w:r>
              <w:rPr>
                <w:rStyle w:val="IndexLink"/>
                <w:rtl w:val="true"/>
              </w:rPr>
              <w:tab/>
            </w:r>
            <w:r>
              <w:rPr>
                <w:rStyle w:val="IndexLink"/>
              </w:rPr>
              <w:t>186</w:t>
            </w:r>
          </w:hyperlink>
        </w:p>
        <w:p>
          <w:pPr>
            <w:pStyle w:val="Contents4"/>
            <w:tabs>
              <w:tab w:val="clear" w:pos="8176"/>
              <w:tab w:val="right" w:pos="9026" w:leader="dot"/>
            </w:tabs>
            <w:rPr/>
          </w:pPr>
          <w:hyperlink w:anchor="__RefHeading___Toc9989922_417432637">
            <w:r>
              <w:rPr>
                <w:webHidden/>
                <w:rStyle w:val="IndexLink"/>
                <w:rtl w:val="true"/>
              </w:rPr>
              <w:t>(</w:t>
            </w:r>
            <w:r>
              <w:rPr>
                <w:rStyle w:val="IndexLink"/>
              </w:rPr>
              <w:t>61</w:t>
            </w:r>
            <w:r>
              <w:rPr>
                <w:rStyle w:val="IndexLink"/>
                <w:rtl w:val="true"/>
              </w:rPr>
              <w:t xml:space="preserve">) </w:t>
            </w:r>
            <w:r>
              <w:rPr>
                <w:rStyle w:val="IndexLink"/>
                <w:rtl w:val="true"/>
              </w:rPr>
              <w:t>باب حکم من استمع علی رجل یجامع اهله فأمنی وهو محرم</w:t>
            </w:r>
            <w:r>
              <w:rPr>
                <w:rStyle w:val="IndexLink"/>
                <w:rtl w:val="true"/>
              </w:rPr>
              <w:tab/>
            </w:r>
            <w:r>
              <w:rPr>
                <w:rStyle w:val="IndexLink"/>
              </w:rPr>
              <w:t>187</w:t>
            </w:r>
          </w:hyperlink>
        </w:p>
        <w:p>
          <w:pPr>
            <w:pStyle w:val="Contents4"/>
            <w:tabs>
              <w:tab w:val="clear" w:pos="8176"/>
              <w:tab w:val="right" w:pos="9026" w:leader="dot"/>
            </w:tabs>
            <w:rPr/>
          </w:pPr>
          <w:hyperlink w:anchor="__RefHeading___Toc9989924_417432637">
            <w:r>
              <w:rPr>
                <w:webHidden/>
                <w:rStyle w:val="IndexLink"/>
                <w:rtl w:val="true"/>
              </w:rPr>
              <w:t>(</w:t>
            </w:r>
            <w:r>
              <w:rPr>
                <w:rStyle w:val="IndexLink"/>
              </w:rPr>
              <w:t>62</w:t>
            </w:r>
            <w:r>
              <w:rPr>
                <w:rStyle w:val="IndexLink"/>
                <w:rtl w:val="true"/>
              </w:rPr>
              <w:t xml:space="preserve">) </w:t>
            </w:r>
            <w:r>
              <w:rPr>
                <w:rStyle w:val="IndexLink"/>
                <w:rtl w:val="true"/>
              </w:rPr>
              <w:t>باب حکم من تنعت له المرأة الجمیلة الخلیقة</w:t>
            </w:r>
            <w:r>
              <w:rPr>
                <w:rStyle w:val="IndexLink"/>
                <w:rtl w:val="true"/>
              </w:rPr>
              <w:t>...</w:t>
              <w:tab/>
            </w:r>
            <w:r>
              <w:rPr>
                <w:rStyle w:val="IndexLink"/>
              </w:rPr>
              <w:t>187</w:t>
            </w:r>
          </w:hyperlink>
        </w:p>
        <w:p>
          <w:pPr>
            <w:pStyle w:val="Contents4"/>
            <w:tabs>
              <w:tab w:val="clear" w:pos="8176"/>
              <w:tab w:val="right" w:pos="9026" w:leader="dot"/>
            </w:tabs>
            <w:rPr/>
          </w:pPr>
          <w:hyperlink w:anchor="__RefHeading___Toc9989926_417432637">
            <w:r>
              <w:rPr>
                <w:webHidden/>
                <w:rStyle w:val="IndexLink"/>
                <w:rtl w:val="true"/>
              </w:rPr>
              <w:t>(</w:t>
            </w:r>
            <w:r>
              <w:rPr>
                <w:rStyle w:val="IndexLink"/>
              </w:rPr>
              <w:t>63</w:t>
            </w:r>
            <w:r>
              <w:rPr>
                <w:rStyle w:val="IndexLink"/>
                <w:rtl w:val="true"/>
              </w:rPr>
              <w:t xml:space="preserve">) </w:t>
            </w:r>
            <w:r>
              <w:rPr>
                <w:rStyle w:val="IndexLink"/>
                <w:rtl w:val="true"/>
              </w:rPr>
              <w:t>باب حرمة الجماع علی المحرم وبیان ما یجب علیه إذا</w:t>
            </w:r>
            <w:r>
              <w:rPr>
                <w:rStyle w:val="IndexLink"/>
                <w:rtl w:val="true"/>
              </w:rPr>
              <w:t>...</w:t>
              <w:tab/>
            </w:r>
            <w:r>
              <w:rPr>
                <w:rStyle w:val="IndexLink"/>
              </w:rPr>
              <w:t>188</w:t>
            </w:r>
          </w:hyperlink>
        </w:p>
        <w:p>
          <w:pPr>
            <w:pStyle w:val="Contents4"/>
            <w:tabs>
              <w:tab w:val="clear" w:pos="8176"/>
              <w:tab w:val="right" w:pos="9026" w:leader="dot"/>
            </w:tabs>
            <w:rPr/>
          </w:pPr>
          <w:hyperlink w:anchor="__RefHeading___Toc9989928_417432637">
            <w:r>
              <w:rPr>
                <w:webHidden/>
                <w:rStyle w:val="IndexLink"/>
                <w:rtl w:val="true"/>
              </w:rPr>
              <w:t>(</w:t>
            </w:r>
            <w:r>
              <w:rPr>
                <w:rStyle w:val="IndexLink"/>
              </w:rPr>
              <w:t>64</w:t>
            </w:r>
            <w:r>
              <w:rPr>
                <w:rStyle w:val="IndexLink"/>
                <w:rtl w:val="true"/>
              </w:rPr>
              <w:t xml:space="preserve">) </w:t>
            </w:r>
            <w:r>
              <w:rPr>
                <w:rStyle w:val="IndexLink"/>
                <w:rtl w:val="true"/>
              </w:rPr>
              <w:t>باب حکم من أتی أمته بعد ما أحرمت وهو محل</w:t>
            </w:r>
            <w:r>
              <w:rPr>
                <w:rStyle w:val="IndexLink"/>
                <w:rtl w:val="true"/>
              </w:rPr>
              <w:tab/>
            </w:r>
            <w:r>
              <w:rPr>
                <w:rStyle w:val="IndexLink"/>
              </w:rPr>
              <w:t>194</w:t>
            </w:r>
          </w:hyperlink>
        </w:p>
        <w:p>
          <w:pPr>
            <w:pStyle w:val="Contents4"/>
            <w:tabs>
              <w:tab w:val="clear" w:pos="8176"/>
              <w:tab w:val="right" w:pos="9026" w:leader="dot"/>
            </w:tabs>
            <w:rPr/>
          </w:pPr>
          <w:hyperlink w:anchor="__RefHeading___Toc9989930_417432637">
            <w:r>
              <w:rPr>
                <w:webHidden/>
                <w:rStyle w:val="IndexLink"/>
                <w:rtl w:val="true"/>
              </w:rPr>
              <w:t>(</w:t>
            </w:r>
            <w:r>
              <w:rPr>
                <w:rStyle w:val="IndexLink"/>
              </w:rPr>
              <w:t>65</w:t>
            </w:r>
            <w:r>
              <w:rPr>
                <w:rStyle w:val="IndexLink"/>
                <w:rtl w:val="true"/>
              </w:rPr>
              <w:t xml:space="preserve">) </w:t>
            </w:r>
            <w:r>
              <w:rPr>
                <w:rStyle w:val="IndexLink"/>
                <w:rtl w:val="true"/>
              </w:rPr>
              <w:t>باب حکم تقبیل النساء واتیانها قبل التقصیر</w:t>
            </w:r>
            <w:r>
              <w:rPr>
                <w:rStyle w:val="IndexLink"/>
                <w:rtl w:val="true"/>
              </w:rPr>
              <w:tab/>
            </w:r>
            <w:r>
              <w:rPr>
                <w:rStyle w:val="IndexLink"/>
              </w:rPr>
              <w:t>195</w:t>
            </w:r>
          </w:hyperlink>
        </w:p>
        <w:p>
          <w:pPr>
            <w:pStyle w:val="Contents4"/>
            <w:tabs>
              <w:tab w:val="clear" w:pos="8176"/>
              <w:tab w:val="right" w:pos="9026" w:leader="dot"/>
            </w:tabs>
            <w:rPr/>
          </w:pPr>
          <w:hyperlink w:anchor="__RefHeading___Toc9989932_417432637">
            <w:r>
              <w:rPr>
                <w:webHidden/>
                <w:rStyle w:val="IndexLink"/>
                <w:rtl w:val="true"/>
              </w:rPr>
              <w:t>(</w:t>
            </w:r>
            <w:r>
              <w:rPr>
                <w:rStyle w:val="IndexLink"/>
              </w:rPr>
              <w:t>66</w:t>
            </w:r>
            <w:r>
              <w:rPr>
                <w:rStyle w:val="IndexLink"/>
                <w:rtl w:val="true"/>
              </w:rPr>
              <w:t xml:space="preserve">) </w:t>
            </w:r>
            <w:r>
              <w:rPr>
                <w:rStyle w:val="IndexLink"/>
                <w:rtl w:val="true"/>
              </w:rPr>
              <w:t>باب حکم من أحل من احرامه ولم تحل امرأته</w:t>
            </w:r>
            <w:r>
              <w:rPr>
                <w:rStyle w:val="IndexLink"/>
                <w:rtl w:val="true"/>
              </w:rPr>
              <w:t>...</w:t>
              <w:tab/>
            </w:r>
            <w:r>
              <w:rPr>
                <w:rStyle w:val="IndexLink"/>
              </w:rPr>
              <w:t>197</w:t>
            </w:r>
          </w:hyperlink>
        </w:p>
        <w:p>
          <w:pPr>
            <w:pStyle w:val="Contents4"/>
            <w:tabs>
              <w:tab w:val="clear" w:pos="8176"/>
              <w:tab w:val="right" w:pos="9026" w:leader="dot"/>
            </w:tabs>
            <w:rPr/>
          </w:pPr>
          <w:hyperlink w:anchor="__RefHeading___Toc9989934_417432637">
            <w:r>
              <w:rPr>
                <w:webHidden/>
                <w:rStyle w:val="IndexLink"/>
                <w:rtl w:val="true"/>
              </w:rPr>
              <w:t>(</w:t>
            </w:r>
            <w:r>
              <w:rPr>
                <w:rStyle w:val="IndexLink"/>
              </w:rPr>
              <w:t>67</w:t>
            </w:r>
            <w:r>
              <w:rPr>
                <w:rStyle w:val="IndexLink"/>
                <w:rtl w:val="true"/>
              </w:rPr>
              <w:t xml:space="preserve">) </w:t>
            </w:r>
            <w:r>
              <w:rPr>
                <w:rStyle w:val="IndexLink"/>
                <w:rtl w:val="true"/>
              </w:rPr>
              <w:t>باب حکم من واقع امرأته دون المزدلفة أو قبل أن یأتیها أو بعد وقوفه بها</w:t>
            </w:r>
            <w:r>
              <w:rPr>
                <w:rStyle w:val="IndexLink"/>
                <w:rtl w:val="true"/>
              </w:rPr>
              <w:tab/>
            </w:r>
            <w:r>
              <w:rPr>
                <w:rStyle w:val="IndexLink"/>
              </w:rPr>
              <w:t>198</w:t>
            </w:r>
          </w:hyperlink>
        </w:p>
        <w:p>
          <w:pPr>
            <w:pStyle w:val="Contents4"/>
            <w:tabs>
              <w:tab w:val="clear" w:pos="8176"/>
              <w:tab w:val="right" w:pos="9026" w:leader="dot"/>
            </w:tabs>
            <w:rPr/>
          </w:pPr>
          <w:hyperlink w:anchor="__RefHeading___Toc9989936_417432637">
            <w:r>
              <w:rPr>
                <w:webHidden/>
                <w:rStyle w:val="IndexLink"/>
                <w:rtl w:val="true"/>
              </w:rPr>
              <w:t>(</w:t>
            </w:r>
            <w:r>
              <w:rPr>
                <w:rStyle w:val="IndexLink"/>
              </w:rPr>
              <w:t>68</w:t>
            </w:r>
            <w:r>
              <w:rPr>
                <w:rStyle w:val="IndexLink"/>
                <w:rtl w:val="true"/>
              </w:rPr>
              <w:t xml:space="preserve">) </w:t>
            </w:r>
            <w:r>
              <w:rPr>
                <w:rStyle w:val="IndexLink"/>
                <w:rtl w:val="true"/>
              </w:rPr>
              <w:t>باب حکم من وقع علی امرأته یوم النحر قبل أن یزور البیت</w:t>
            </w:r>
            <w:r>
              <w:rPr>
                <w:rStyle w:val="IndexLink"/>
                <w:rtl w:val="true"/>
              </w:rPr>
              <w:tab/>
            </w:r>
            <w:r>
              <w:rPr>
                <w:rStyle w:val="IndexLink"/>
              </w:rPr>
              <w:t>198</w:t>
            </w:r>
          </w:hyperlink>
        </w:p>
        <w:p>
          <w:pPr>
            <w:pStyle w:val="Contents4"/>
            <w:tabs>
              <w:tab w:val="clear" w:pos="8176"/>
              <w:tab w:val="right" w:pos="9026" w:leader="dot"/>
            </w:tabs>
            <w:rPr/>
          </w:pPr>
          <w:hyperlink w:anchor="__RefHeading___Toc9989938_417432637">
            <w:r>
              <w:rPr>
                <w:webHidden/>
                <w:rStyle w:val="IndexLink"/>
                <w:rtl w:val="true"/>
              </w:rPr>
              <w:t>(</w:t>
            </w:r>
            <w:r>
              <w:rPr>
                <w:rStyle w:val="IndexLink"/>
              </w:rPr>
              <w:t>69</w:t>
            </w:r>
            <w:r>
              <w:rPr>
                <w:rStyle w:val="IndexLink"/>
                <w:rtl w:val="true"/>
              </w:rPr>
              <w:t xml:space="preserve">) </w:t>
            </w:r>
            <w:r>
              <w:rPr>
                <w:rStyle w:val="IndexLink"/>
                <w:rtl w:val="true"/>
              </w:rPr>
              <w:t>باب حکم من وقع علی اهله أو قبلها قبل أن یطوف طواف النساء و</w:t>
            </w:r>
            <w:r>
              <w:rPr>
                <w:rStyle w:val="IndexLink"/>
                <w:rtl w:val="true"/>
              </w:rPr>
              <w:t>...</w:t>
              <w:tab/>
            </w:r>
            <w:r>
              <w:rPr>
                <w:rStyle w:val="IndexLink"/>
              </w:rPr>
              <w:t>199</w:t>
            </w:r>
          </w:hyperlink>
        </w:p>
        <w:p>
          <w:pPr>
            <w:pStyle w:val="Contents4"/>
            <w:tabs>
              <w:tab w:val="clear" w:pos="8176"/>
              <w:tab w:val="right" w:pos="9026" w:leader="dot"/>
            </w:tabs>
            <w:rPr/>
          </w:pPr>
          <w:hyperlink w:anchor="__RefHeading___Toc9989940_417432637">
            <w:r>
              <w:rPr>
                <w:webHidden/>
                <w:rStyle w:val="IndexLink"/>
                <w:rtl w:val="true"/>
              </w:rPr>
              <w:t>(</w:t>
            </w:r>
            <w:r>
              <w:rPr>
                <w:rStyle w:val="IndexLink"/>
              </w:rPr>
              <w:t>70</w:t>
            </w:r>
            <w:r>
              <w:rPr>
                <w:rStyle w:val="IndexLink"/>
                <w:rtl w:val="true"/>
              </w:rPr>
              <w:t xml:space="preserve">) </w:t>
            </w:r>
            <w:r>
              <w:rPr>
                <w:rStyle w:val="IndexLink"/>
                <w:rtl w:val="true"/>
              </w:rPr>
              <w:t>باب حکم اتیان المعتمر اهله قبل أن یفرغ من طوافه وسعیه</w:t>
            </w:r>
            <w:r>
              <w:rPr>
                <w:rStyle w:val="IndexLink"/>
                <w:rtl w:val="true"/>
              </w:rPr>
              <w:tab/>
            </w:r>
            <w:r>
              <w:rPr>
                <w:rStyle w:val="IndexLink"/>
              </w:rPr>
              <w:t>202</w:t>
            </w:r>
          </w:hyperlink>
        </w:p>
        <w:p>
          <w:pPr>
            <w:pStyle w:val="Contents4"/>
            <w:tabs>
              <w:tab w:val="clear" w:pos="8176"/>
              <w:tab w:val="right" w:pos="9026" w:leader="dot"/>
            </w:tabs>
            <w:rPr/>
          </w:pPr>
          <w:hyperlink w:anchor="__RefHeading___Toc9989942_417432637">
            <w:r>
              <w:rPr>
                <w:webHidden/>
                <w:rStyle w:val="IndexLink"/>
                <w:rtl w:val="true"/>
              </w:rPr>
              <w:t>(</w:t>
            </w:r>
            <w:r>
              <w:rPr>
                <w:rStyle w:val="IndexLink"/>
              </w:rPr>
              <w:t>71</w:t>
            </w:r>
            <w:r>
              <w:rPr>
                <w:rStyle w:val="IndexLink"/>
                <w:rtl w:val="true"/>
              </w:rPr>
              <w:t xml:space="preserve">) </w:t>
            </w:r>
            <w:r>
              <w:rPr>
                <w:rStyle w:val="IndexLink"/>
                <w:rtl w:val="true"/>
              </w:rPr>
              <w:t>باب انه یحرم علی المحرم صید البر وان نالته یداه وکذا</w:t>
            </w:r>
            <w:r>
              <w:rPr>
                <w:rStyle w:val="IndexLink"/>
                <w:rtl w:val="true"/>
              </w:rPr>
              <w:t>...</w:t>
              <w:tab/>
            </w:r>
            <w:r>
              <w:rPr>
                <w:rStyle w:val="IndexLink"/>
              </w:rPr>
              <w:t>203</w:t>
            </w:r>
          </w:hyperlink>
        </w:p>
        <w:p>
          <w:pPr>
            <w:pStyle w:val="Contents4"/>
            <w:tabs>
              <w:tab w:val="clear" w:pos="8176"/>
              <w:tab w:val="right" w:pos="9026" w:leader="dot"/>
            </w:tabs>
            <w:rPr/>
          </w:pPr>
          <w:hyperlink w:anchor="__RefHeading___Toc9989944_417432637">
            <w:r>
              <w:rPr>
                <w:webHidden/>
                <w:rStyle w:val="IndexLink"/>
                <w:rtl w:val="true"/>
              </w:rPr>
              <w:t>(</w:t>
            </w:r>
            <w:r>
              <w:rPr>
                <w:rStyle w:val="IndexLink"/>
              </w:rPr>
              <w:t>72</w:t>
            </w:r>
            <w:r>
              <w:rPr>
                <w:rStyle w:val="IndexLink"/>
                <w:rtl w:val="true"/>
              </w:rPr>
              <w:t xml:space="preserve">) </w:t>
            </w:r>
            <w:r>
              <w:rPr>
                <w:rStyle w:val="IndexLink"/>
                <w:rtl w:val="true"/>
              </w:rPr>
              <w:t>باب ان المحرم إذا رمی صیدا فأصاب اثنین فعلیه کفارتان</w:t>
            </w:r>
            <w:r>
              <w:rPr>
                <w:rStyle w:val="IndexLink"/>
                <w:rtl w:val="true"/>
              </w:rPr>
              <w:tab/>
            </w:r>
            <w:r>
              <w:rPr>
                <w:rStyle w:val="IndexLink"/>
              </w:rPr>
              <w:t>211</w:t>
            </w:r>
          </w:hyperlink>
        </w:p>
        <w:p>
          <w:pPr>
            <w:pStyle w:val="Contents4"/>
            <w:tabs>
              <w:tab w:val="clear" w:pos="8176"/>
              <w:tab w:val="right" w:pos="9026" w:leader="dot"/>
            </w:tabs>
            <w:rPr/>
          </w:pPr>
          <w:hyperlink w:anchor="__RefHeading___Toc9989946_417432637">
            <w:r>
              <w:rPr>
                <w:webHidden/>
                <w:rStyle w:val="IndexLink"/>
                <w:rtl w:val="true"/>
              </w:rPr>
              <w:t>(</w:t>
            </w:r>
            <w:r>
              <w:rPr>
                <w:rStyle w:val="IndexLink"/>
              </w:rPr>
              <w:t>73</w:t>
            </w:r>
            <w:r>
              <w:rPr>
                <w:rStyle w:val="IndexLink"/>
                <w:rtl w:val="true"/>
              </w:rPr>
              <w:t xml:space="preserve">) </w:t>
            </w:r>
            <w:r>
              <w:rPr>
                <w:rStyle w:val="IndexLink"/>
                <w:rtl w:val="true"/>
              </w:rPr>
              <w:t>باب حکم کفارة الصید إذا اصابه المحرم ثم عاد</w:t>
            </w:r>
            <w:r>
              <w:rPr>
                <w:rStyle w:val="IndexLink"/>
                <w:rtl w:val="true"/>
              </w:rPr>
              <w:tab/>
            </w:r>
            <w:r>
              <w:rPr>
                <w:rStyle w:val="IndexLink"/>
              </w:rPr>
              <w:t>211</w:t>
            </w:r>
          </w:hyperlink>
        </w:p>
        <w:p>
          <w:pPr>
            <w:pStyle w:val="Contents4"/>
            <w:tabs>
              <w:tab w:val="clear" w:pos="8176"/>
              <w:tab w:val="right" w:pos="9026" w:leader="dot"/>
            </w:tabs>
            <w:rPr/>
          </w:pPr>
          <w:hyperlink w:anchor="__RefHeading___Toc9989948_417432637">
            <w:r>
              <w:rPr>
                <w:webHidden/>
                <w:rStyle w:val="IndexLink"/>
                <w:rtl w:val="true"/>
              </w:rPr>
              <w:t>(</w:t>
            </w:r>
            <w:r>
              <w:rPr>
                <w:rStyle w:val="IndexLink"/>
              </w:rPr>
              <w:t>74</w:t>
            </w:r>
            <w:r>
              <w:rPr>
                <w:rStyle w:val="IndexLink"/>
                <w:rtl w:val="true"/>
              </w:rPr>
              <w:t xml:space="preserve">) </w:t>
            </w:r>
            <w:r>
              <w:rPr>
                <w:rStyle w:val="IndexLink"/>
                <w:rtl w:val="true"/>
              </w:rPr>
              <w:t>باب انه إذا اجتمع الاثنان أو الأکثر علی الصید</w:t>
            </w:r>
            <w:r>
              <w:rPr>
                <w:rStyle w:val="IndexLink"/>
                <w:rtl w:val="true"/>
              </w:rPr>
              <w:t>...</w:t>
              <w:tab/>
            </w:r>
            <w:r>
              <w:rPr>
                <w:rStyle w:val="IndexLink"/>
              </w:rPr>
              <w:t>213</w:t>
            </w:r>
          </w:hyperlink>
        </w:p>
        <w:p>
          <w:pPr>
            <w:pStyle w:val="Contents4"/>
            <w:tabs>
              <w:tab w:val="clear" w:pos="8176"/>
              <w:tab w:val="right" w:pos="9026" w:leader="dot"/>
            </w:tabs>
            <w:rPr/>
          </w:pPr>
          <w:hyperlink w:anchor="__RefHeading___Toc9989950_417432637">
            <w:r>
              <w:rPr>
                <w:webHidden/>
                <w:rStyle w:val="IndexLink"/>
                <w:rtl w:val="true"/>
              </w:rPr>
              <w:t>(</w:t>
            </w:r>
            <w:r>
              <w:rPr>
                <w:rStyle w:val="IndexLink"/>
              </w:rPr>
              <w:t>75</w:t>
            </w:r>
            <w:r>
              <w:rPr>
                <w:rStyle w:val="IndexLink"/>
                <w:rtl w:val="true"/>
              </w:rPr>
              <w:t xml:space="preserve">) </w:t>
            </w:r>
            <w:r>
              <w:rPr>
                <w:rStyle w:val="IndexLink"/>
                <w:rtl w:val="true"/>
              </w:rPr>
              <w:t>باب ان المحرمین إذا أوقدوا نارا فوقع فیها طیر فمات فعلیهم فداء واحد ان کان ذلک</w:t>
            </w:r>
            <w:r>
              <w:rPr>
                <w:rStyle w:val="IndexLink"/>
                <w:rtl w:val="true"/>
              </w:rPr>
              <w:t>...</w:t>
              <w:tab/>
            </w:r>
            <w:r>
              <w:rPr>
                <w:rStyle w:val="IndexLink"/>
              </w:rPr>
              <w:t>215</w:t>
            </w:r>
          </w:hyperlink>
        </w:p>
        <w:p>
          <w:pPr>
            <w:pStyle w:val="Contents4"/>
            <w:tabs>
              <w:tab w:val="clear" w:pos="8176"/>
              <w:tab w:val="right" w:pos="9026" w:leader="dot"/>
            </w:tabs>
            <w:rPr/>
          </w:pPr>
          <w:hyperlink w:anchor="__RefHeading___Toc9989952_417432637">
            <w:r>
              <w:rPr>
                <w:webHidden/>
                <w:rStyle w:val="IndexLink"/>
                <w:rtl w:val="true"/>
              </w:rPr>
              <w:t>(</w:t>
            </w:r>
            <w:r>
              <w:rPr>
                <w:rStyle w:val="IndexLink"/>
              </w:rPr>
              <w:t>76</w:t>
            </w:r>
            <w:r>
              <w:rPr>
                <w:rStyle w:val="IndexLink"/>
                <w:rtl w:val="true"/>
              </w:rPr>
              <w:t xml:space="preserve">) </w:t>
            </w:r>
            <w:r>
              <w:rPr>
                <w:rStyle w:val="IndexLink"/>
                <w:rtl w:val="true"/>
              </w:rPr>
              <w:t>باب ان المحرم والمحل إذا قتلا الصید فعلی المحرم الفداء کاملا وعلی المحل نصفه إذا کان صید فی المحرم</w:t>
            </w:r>
            <w:r>
              <w:rPr>
                <w:rStyle w:val="IndexLink"/>
                <w:rtl w:val="true"/>
              </w:rPr>
              <w:tab/>
            </w:r>
            <w:r>
              <w:rPr>
                <w:rStyle w:val="IndexLink"/>
              </w:rPr>
              <w:t>216</w:t>
            </w:r>
          </w:hyperlink>
        </w:p>
        <w:p>
          <w:pPr>
            <w:pStyle w:val="Contents4"/>
            <w:tabs>
              <w:tab w:val="clear" w:pos="8176"/>
              <w:tab w:val="right" w:pos="9026" w:leader="dot"/>
            </w:tabs>
            <w:rPr/>
          </w:pPr>
          <w:hyperlink w:anchor="__RefHeading___Toc9989954_417432637">
            <w:r>
              <w:rPr>
                <w:webHidden/>
                <w:rStyle w:val="IndexLink"/>
                <w:rtl w:val="true"/>
              </w:rPr>
              <w:t>(</w:t>
            </w:r>
            <w:r>
              <w:rPr>
                <w:rStyle w:val="IndexLink"/>
              </w:rPr>
              <w:t>77</w:t>
            </w:r>
            <w:r>
              <w:rPr>
                <w:rStyle w:val="IndexLink"/>
                <w:rtl w:val="true"/>
              </w:rPr>
              <w:t xml:space="preserve">) </w:t>
            </w:r>
            <w:r>
              <w:rPr>
                <w:rStyle w:val="IndexLink"/>
                <w:rtl w:val="true"/>
              </w:rPr>
              <w:t>باب حکم إیذاء المحرم صید البر</w:t>
            </w:r>
            <w:r>
              <w:rPr>
                <w:rStyle w:val="IndexLink"/>
                <w:rtl w:val="true"/>
              </w:rPr>
              <w:tab/>
            </w:r>
            <w:r>
              <w:rPr>
                <w:rStyle w:val="IndexLink"/>
              </w:rPr>
              <w:t>216</w:t>
            </w:r>
          </w:hyperlink>
        </w:p>
        <w:p>
          <w:pPr>
            <w:pStyle w:val="Contents4"/>
            <w:tabs>
              <w:tab w:val="clear" w:pos="8176"/>
              <w:tab w:val="right" w:pos="9026" w:leader="dot"/>
            </w:tabs>
            <w:rPr/>
          </w:pPr>
          <w:hyperlink w:anchor="__RefHeading___Toc9989956_417432637">
            <w:r>
              <w:rPr>
                <w:webHidden/>
                <w:rStyle w:val="IndexLink"/>
                <w:rtl w:val="true"/>
              </w:rPr>
              <w:t>(</w:t>
            </w:r>
            <w:r>
              <w:rPr>
                <w:rStyle w:val="IndexLink"/>
              </w:rPr>
              <w:t>78</w:t>
            </w:r>
            <w:r>
              <w:rPr>
                <w:rStyle w:val="IndexLink"/>
                <w:rtl w:val="true"/>
              </w:rPr>
              <w:t xml:space="preserve">) </w:t>
            </w:r>
            <w:r>
              <w:rPr>
                <w:rStyle w:val="IndexLink"/>
                <w:rtl w:val="true"/>
              </w:rPr>
              <w:t>باب ان العبد إذا أصاب الصید محرما کان أو غیر</w:t>
            </w:r>
            <w:r>
              <w:rPr>
                <w:rStyle w:val="IndexLink"/>
                <w:rtl w:val="true"/>
              </w:rPr>
              <w:t>...</w:t>
              <w:tab/>
            </w:r>
            <w:r>
              <w:rPr>
                <w:rStyle w:val="IndexLink"/>
              </w:rPr>
              <w:t>217</w:t>
            </w:r>
          </w:hyperlink>
        </w:p>
        <w:p>
          <w:pPr>
            <w:pStyle w:val="Contents4"/>
            <w:tabs>
              <w:tab w:val="clear" w:pos="8176"/>
              <w:tab w:val="right" w:pos="9026" w:leader="dot"/>
            </w:tabs>
            <w:rPr/>
          </w:pPr>
          <w:hyperlink w:anchor="__RefHeading___Toc9989958_417432637">
            <w:r>
              <w:rPr>
                <w:webHidden/>
                <w:rStyle w:val="IndexLink"/>
                <w:rtl w:val="true"/>
              </w:rPr>
              <w:t>(</w:t>
            </w:r>
            <w:r>
              <w:rPr>
                <w:rStyle w:val="IndexLink"/>
              </w:rPr>
              <w:t>79</w:t>
            </w:r>
            <w:r>
              <w:rPr>
                <w:rStyle w:val="IndexLink"/>
                <w:rtl w:val="true"/>
              </w:rPr>
              <w:t xml:space="preserve">) </w:t>
            </w:r>
            <w:r>
              <w:rPr>
                <w:rStyle w:val="IndexLink"/>
                <w:rtl w:val="true"/>
              </w:rPr>
              <w:t>باب ان من حج بصبی فأصاب صیدا فعلی الذی أحجه الجزاء</w:t>
            </w:r>
            <w:r>
              <w:rPr>
                <w:rStyle w:val="IndexLink"/>
                <w:rtl w:val="true"/>
              </w:rPr>
              <w:tab/>
            </w:r>
            <w:r>
              <w:rPr>
                <w:rStyle w:val="IndexLink"/>
              </w:rPr>
              <w:t>218</w:t>
            </w:r>
          </w:hyperlink>
        </w:p>
        <w:p>
          <w:pPr>
            <w:pStyle w:val="Contents4"/>
            <w:tabs>
              <w:tab w:val="clear" w:pos="8176"/>
              <w:tab w:val="right" w:pos="9026" w:leader="dot"/>
            </w:tabs>
            <w:rPr/>
          </w:pPr>
          <w:hyperlink w:anchor="__RefHeading___Toc9989960_417432637">
            <w:r>
              <w:rPr>
                <w:webHidden/>
                <w:rStyle w:val="IndexLink"/>
                <w:rtl w:val="true"/>
              </w:rPr>
              <w:t>(</w:t>
            </w:r>
            <w:r>
              <w:rPr>
                <w:rStyle w:val="IndexLink"/>
              </w:rPr>
              <w:t>80</w:t>
            </w:r>
            <w:r>
              <w:rPr>
                <w:rStyle w:val="IndexLink"/>
                <w:rtl w:val="true"/>
              </w:rPr>
              <w:t xml:space="preserve">) </w:t>
            </w:r>
            <w:r>
              <w:rPr>
                <w:rStyle w:val="IndexLink"/>
                <w:rtl w:val="true"/>
              </w:rPr>
              <w:t>باب ان من کان معه شئ من الصید فلیخرجه عن ملکه</w:t>
            </w:r>
            <w:r>
              <w:rPr>
                <w:rStyle w:val="IndexLink"/>
                <w:rtl w:val="true"/>
              </w:rPr>
              <w:t>...</w:t>
              <w:tab/>
            </w:r>
            <w:r>
              <w:rPr>
                <w:rStyle w:val="IndexLink"/>
              </w:rPr>
              <w:t>218</w:t>
            </w:r>
          </w:hyperlink>
        </w:p>
        <w:p>
          <w:pPr>
            <w:pStyle w:val="Contents4"/>
            <w:tabs>
              <w:tab w:val="clear" w:pos="8176"/>
              <w:tab w:val="right" w:pos="9026" w:leader="dot"/>
            </w:tabs>
            <w:rPr/>
          </w:pPr>
          <w:hyperlink w:anchor="__RefHeading___Toc9989962_417432637">
            <w:r>
              <w:rPr>
                <w:webHidden/>
                <w:rStyle w:val="IndexLink"/>
                <w:rtl w:val="true"/>
              </w:rPr>
              <w:t>(</w:t>
            </w:r>
            <w:r>
              <w:rPr>
                <w:rStyle w:val="IndexLink"/>
              </w:rPr>
              <w:t>81</w:t>
            </w:r>
            <w:r>
              <w:rPr>
                <w:rStyle w:val="IndexLink"/>
                <w:rtl w:val="true"/>
              </w:rPr>
              <w:t xml:space="preserve">) </w:t>
            </w:r>
            <w:r>
              <w:rPr>
                <w:rStyle w:val="IndexLink"/>
                <w:rtl w:val="true"/>
              </w:rPr>
              <w:t>باب حرمة اکل المحرم من صید البر حتی القدید</w:t>
            </w:r>
            <w:r>
              <w:rPr>
                <w:rStyle w:val="IndexLink"/>
                <w:rtl w:val="true"/>
              </w:rPr>
              <w:t>...</w:t>
              <w:tab/>
            </w:r>
            <w:r>
              <w:rPr>
                <w:rStyle w:val="IndexLink"/>
              </w:rPr>
              <w:t>219</w:t>
            </w:r>
          </w:hyperlink>
        </w:p>
        <w:p>
          <w:pPr>
            <w:pStyle w:val="Contents4"/>
            <w:tabs>
              <w:tab w:val="clear" w:pos="8176"/>
              <w:tab w:val="right" w:pos="9026" w:leader="dot"/>
            </w:tabs>
            <w:rPr/>
          </w:pPr>
          <w:hyperlink w:anchor="__RefHeading___Toc9989964_417432637">
            <w:r>
              <w:rPr>
                <w:webHidden/>
                <w:rStyle w:val="IndexLink"/>
                <w:rtl w:val="true"/>
              </w:rPr>
              <w:t>(</w:t>
            </w:r>
            <w:r>
              <w:rPr>
                <w:rStyle w:val="IndexLink"/>
              </w:rPr>
              <w:t>82</w:t>
            </w:r>
            <w:r>
              <w:rPr>
                <w:rStyle w:val="IndexLink"/>
                <w:rtl w:val="true"/>
              </w:rPr>
              <w:t xml:space="preserve">) </w:t>
            </w:r>
            <w:r>
              <w:rPr>
                <w:rStyle w:val="IndexLink"/>
                <w:rtl w:val="true"/>
              </w:rPr>
              <w:t>باب انه لا بأس ان یکون اللحم مع المحرم حتی یدخل مکة فإذا أحل اکله إذا لم یکن صاده</w:t>
            </w:r>
            <w:r>
              <w:rPr>
                <w:rStyle w:val="IndexLink"/>
                <w:rtl w:val="true"/>
              </w:rPr>
              <w:tab/>
            </w:r>
            <w:r>
              <w:rPr>
                <w:rStyle w:val="IndexLink"/>
              </w:rPr>
              <w:t>223</w:t>
            </w:r>
          </w:hyperlink>
        </w:p>
        <w:p>
          <w:pPr>
            <w:pStyle w:val="Contents4"/>
            <w:tabs>
              <w:tab w:val="clear" w:pos="8176"/>
              <w:tab w:val="right" w:pos="9026" w:leader="dot"/>
            </w:tabs>
            <w:rPr/>
          </w:pPr>
          <w:hyperlink w:anchor="__RefHeading___Toc9989966_417432637">
            <w:r>
              <w:rPr>
                <w:webHidden/>
                <w:rStyle w:val="IndexLink"/>
                <w:rtl w:val="true"/>
              </w:rPr>
              <w:t>(</w:t>
            </w:r>
            <w:r>
              <w:rPr>
                <w:rStyle w:val="IndexLink"/>
              </w:rPr>
              <w:t>83</w:t>
            </w:r>
            <w:r>
              <w:rPr>
                <w:rStyle w:val="IndexLink"/>
                <w:rtl w:val="true"/>
              </w:rPr>
              <w:t xml:space="preserve">) </w:t>
            </w:r>
            <w:r>
              <w:rPr>
                <w:rStyle w:val="IndexLink"/>
                <w:rtl w:val="true"/>
              </w:rPr>
              <w:t>باب ان الصید إذا ذبحه المحرم ولو فی غیر الحرم أو ذبحه المحل فی الحرم فهو میتة لا یأکله محرم ولا محل</w:t>
            </w:r>
            <w:r>
              <w:rPr>
                <w:rStyle w:val="IndexLink"/>
                <w:rtl w:val="true"/>
              </w:rPr>
              <w:tab/>
            </w:r>
            <w:r>
              <w:rPr>
                <w:rStyle w:val="IndexLink"/>
              </w:rPr>
              <w:t>223</w:t>
            </w:r>
          </w:hyperlink>
        </w:p>
        <w:p>
          <w:pPr>
            <w:pStyle w:val="Contents4"/>
            <w:tabs>
              <w:tab w:val="clear" w:pos="8176"/>
              <w:tab w:val="right" w:pos="9026" w:leader="dot"/>
            </w:tabs>
            <w:rPr/>
          </w:pPr>
          <w:hyperlink w:anchor="__RefHeading___Toc9989968_417432637">
            <w:r>
              <w:rPr>
                <w:webHidden/>
                <w:rStyle w:val="IndexLink"/>
                <w:rtl w:val="true"/>
              </w:rPr>
              <w:t>(</w:t>
            </w:r>
            <w:r>
              <w:rPr>
                <w:rStyle w:val="IndexLink"/>
              </w:rPr>
              <w:t>84</w:t>
            </w:r>
            <w:r>
              <w:rPr>
                <w:rStyle w:val="IndexLink"/>
                <w:rtl w:val="true"/>
              </w:rPr>
              <w:t xml:space="preserve">) </w:t>
            </w:r>
            <w:r>
              <w:rPr>
                <w:rStyle w:val="IndexLink"/>
                <w:rtl w:val="true"/>
              </w:rPr>
              <w:t>باب ان المحرم إذا أصاب الصید فی الحرم یجب علیه</w:t>
            </w:r>
            <w:r>
              <w:rPr>
                <w:rStyle w:val="IndexLink"/>
                <w:rtl w:val="true"/>
              </w:rPr>
              <w:t>...</w:t>
              <w:tab/>
            </w:r>
            <w:r>
              <w:rPr>
                <w:rStyle w:val="IndexLink"/>
              </w:rPr>
              <w:t>224</w:t>
            </w:r>
          </w:hyperlink>
        </w:p>
        <w:p>
          <w:pPr>
            <w:pStyle w:val="Contents4"/>
            <w:tabs>
              <w:tab w:val="clear" w:pos="8176"/>
              <w:tab w:val="right" w:pos="9026" w:leader="dot"/>
            </w:tabs>
            <w:rPr/>
          </w:pPr>
          <w:hyperlink w:anchor="__RefHeading___Toc9989970_417432637">
            <w:r>
              <w:rPr>
                <w:webHidden/>
                <w:rStyle w:val="IndexLink"/>
                <w:rtl w:val="true"/>
              </w:rPr>
              <w:t>(</w:t>
            </w:r>
            <w:r>
              <w:rPr>
                <w:rStyle w:val="IndexLink"/>
              </w:rPr>
              <w:t>85</w:t>
            </w:r>
            <w:r>
              <w:rPr>
                <w:rStyle w:val="IndexLink"/>
                <w:rtl w:val="true"/>
              </w:rPr>
              <w:t xml:space="preserve">) </w:t>
            </w:r>
            <w:r>
              <w:rPr>
                <w:rStyle w:val="IndexLink"/>
                <w:rtl w:val="true"/>
              </w:rPr>
              <w:t>باب ان المحرم إذا اضطر فوجد المیتة والصید یأکل من الصید ویفدی</w:t>
            </w:r>
            <w:r>
              <w:rPr>
                <w:rStyle w:val="IndexLink"/>
                <w:rtl w:val="true"/>
              </w:rPr>
              <w:tab/>
            </w:r>
            <w:r>
              <w:rPr>
                <w:rStyle w:val="IndexLink"/>
              </w:rPr>
              <w:t>226</w:t>
            </w:r>
          </w:hyperlink>
        </w:p>
        <w:p>
          <w:pPr>
            <w:pStyle w:val="Contents4"/>
            <w:tabs>
              <w:tab w:val="clear" w:pos="8176"/>
              <w:tab w:val="right" w:pos="9026" w:leader="dot"/>
            </w:tabs>
            <w:rPr/>
          </w:pPr>
          <w:hyperlink w:anchor="__RefHeading___Toc9989972_417432637">
            <w:r>
              <w:rPr>
                <w:webHidden/>
                <w:rStyle w:val="IndexLink"/>
                <w:rtl w:val="true"/>
              </w:rPr>
              <w:t>(</w:t>
            </w:r>
            <w:r>
              <w:rPr>
                <w:rStyle w:val="IndexLink"/>
              </w:rPr>
              <w:t>86</w:t>
            </w:r>
            <w:r>
              <w:rPr>
                <w:rStyle w:val="IndexLink"/>
                <w:rtl w:val="true"/>
              </w:rPr>
              <w:t xml:space="preserve">) </w:t>
            </w:r>
            <w:r>
              <w:rPr>
                <w:rStyle w:val="IndexLink"/>
                <w:rtl w:val="true"/>
              </w:rPr>
              <w:t>باب ان المحرم یجوز له ان یشرب الماء من قربة أو سقاء اتخذ من جلود الصید</w:t>
            </w:r>
            <w:r>
              <w:rPr>
                <w:rStyle w:val="IndexLink"/>
                <w:rtl w:val="true"/>
              </w:rPr>
              <w:tab/>
            </w:r>
            <w:r>
              <w:rPr>
                <w:rStyle w:val="IndexLink"/>
              </w:rPr>
              <w:t>228</w:t>
            </w:r>
          </w:hyperlink>
        </w:p>
        <w:p>
          <w:pPr>
            <w:pStyle w:val="Contents4"/>
            <w:tabs>
              <w:tab w:val="clear" w:pos="8176"/>
              <w:tab w:val="right" w:pos="9026" w:leader="dot"/>
            </w:tabs>
            <w:rPr/>
          </w:pPr>
          <w:hyperlink w:anchor="__RefHeading___Toc9989974_417432637">
            <w:r>
              <w:rPr>
                <w:webHidden/>
                <w:rStyle w:val="IndexLink"/>
                <w:rtl w:val="true"/>
              </w:rPr>
              <w:t>(</w:t>
            </w:r>
            <w:r>
              <w:rPr>
                <w:rStyle w:val="IndexLink"/>
              </w:rPr>
              <w:t>87</w:t>
            </w:r>
            <w:r>
              <w:rPr>
                <w:rStyle w:val="IndexLink"/>
                <w:rtl w:val="true"/>
              </w:rPr>
              <w:t xml:space="preserve">) </w:t>
            </w:r>
            <w:r>
              <w:rPr>
                <w:rStyle w:val="IndexLink"/>
                <w:rtl w:val="true"/>
              </w:rPr>
              <w:t>باب انه تجب علی المحرم فی قتل النعامة بدنة وفی حمار</w:t>
            </w:r>
            <w:r>
              <w:rPr>
                <w:rStyle w:val="IndexLink"/>
                <w:rtl w:val="true"/>
              </w:rPr>
              <w:t>...</w:t>
              <w:tab/>
            </w:r>
            <w:r>
              <w:rPr>
                <w:rStyle w:val="IndexLink"/>
              </w:rPr>
              <w:t>229</w:t>
            </w:r>
          </w:hyperlink>
        </w:p>
        <w:p>
          <w:pPr>
            <w:pStyle w:val="Contents4"/>
            <w:tabs>
              <w:tab w:val="clear" w:pos="8176"/>
              <w:tab w:val="right" w:pos="9026" w:leader="dot"/>
            </w:tabs>
            <w:rPr/>
          </w:pPr>
          <w:hyperlink w:anchor="__RefHeading___Toc9989976_417432637">
            <w:r>
              <w:rPr>
                <w:webHidden/>
                <w:rStyle w:val="IndexLink"/>
                <w:rtl w:val="true"/>
              </w:rPr>
              <w:t>(</w:t>
            </w:r>
            <w:r>
              <w:rPr>
                <w:rStyle w:val="IndexLink"/>
              </w:rPr>
              <w:t>88</w:t>
            </w:r>
            <w:r>
              <w:rPr>
                <w:rStyle w:val="IndexLink"/>
                <w:rtl w:val="true"/>
              </w:rPr>
              <w:t xml:space="preserve">) </w:t>
            </w:r>
            <w:r>
              <w:rPr>
                <w:rStyle w:val="IndexLink"/>
                <w:rtl w:val="true"/>
              </w:rPr>
              <w:t>باب ان المحرم إذا رمی صیدا فی الحرم فیکون</w:t>
            </w:r>
            <w:r>
              <w:rPr>
                <w:rStyle w:val="IndexLink"/>
                <w:rtl w:val="true"/>
              </w:rPr>
              <w:t>...</w:t>
              <w:tab/>
            </w:r>
            <w:r>
              <w:rPr>
                <w:rStyle w:val="IndexLink"/>
              </w:rPr>
              <w:t>239</w:t>
            </w:r>
          </w:hyperlink>
        </w:p>
        <w:p>
          <w:pPr>
            <w:pStyle w:val="Contents4"/>
            <w:tabs>
              <w:tab w:val="clear" w:pos="8176"/>
              <w:tab w:val="right" w:pos="9026" w:leader="dot"/>
            </w:tabs>
            <w:rPr/>
          </w:pPr>
          <w:hyperlink w:anchor="__RefHeading___Toc9989978_417432637">
            <w:r>
              <w:rPr>
                <w:webHidden/>
                <w:rStyle w:val="IndexLink"/>
                <w:rtl w:val="true"/>
              </w:rPr>
              <w:t>(</w:t>
            </w:r>
            <w:r>
              <w:rPr>
                <w:rStyle w:val="IndexLink"/>
              </w:rPr>
              <w:t>89</w:t>
            </w:r>
            <w:r>
              <w:rPr>
                <w:rStyle w:val="IndexLink"/>
                <w:rtl w:val="true"/>
              </w:rPr>
              <w:t xml:space="preserve">) </w:t>
            </w:r>
            <w:r>
              <w:rPr>
                <w:rStyle w:val="IndexLink"/>
                <w:rtl w:val="true"/>
              </w:rPr>
              <w:t>باب ان المحرم إذا أصاب الصید فیدمیه ثم أرسله یجب علیه جزائه</w:t>
            </w:r>
            <w:r>
              <w:rPr>
                <w:rStyle w:val="IndexLink"/>
                <w:rtl w:val="true"/>
              </w:rPr>
              <w:tab/>
            </w:r>
            <w:r>
              <w:rPr>
                <w:rStyle w:val="IndexLink"/>
              </w:rPr>
              <w:t>240</w:t>
            </w:r>
          </w:hyperlink>
        </w:p>
        <w:p>
          <w:pPr>
            <w:pStyle w:val="Contents4"/>
            <w:tabs>
              <w:tab w:val="clear" w:pos="8176"/>
              <w:tab w:val="right" w:pos="9026" w:leader="dot"/>
            </w:tabs>
            <w:rPr/>
          </w:pPr>
          <w:hyperlink w:anchor="__RefHeading___Toc9989980_417432637">
            <w:r>
              <w:rPr>
                <w:webHidden/>
                <w:rStyle w:val="IndexLink"/>
                <w:rtl w:val="true"/>
              </w:rPr>
              <w:t>(</w:t>
            </w:r>
            <w:r>
              <w:rPr>
                <w:rStyle w:val="IndexLink"/>
              </w:rPr>
              <w:t>90</w:t>
            </w:r>
            <w:r>
              <w:rPr>
                <w:rStyle w:val="IndexLink"/>
                <w:rtl w:val="true"/>
              </w:rPr>
              <w:t xml:space="preserve">) </w:t>
            </w:r>
            <w:r>
              <w:rPr>
                <w:rStyle w:val="IndexLink"/>
                <w:rtl w:val="true"/>
              </w:rPr>
              <w:t>باب حکم المحرم إذا صاد الصید ثم أرسله</w:t>
            </w:r>
            <w:r>
              <w:rPr>
                <w:rStyle w:val="IndexLink"/>
                <w:rtl w:val="true"/>
              </w:rPr>
              <w:tab/>
            </w:r>
            <w:r>
              <w:rPr>
                <w:rStyle w:val="IndexLink"/>
              </w:rPr>
              <w:t>240</w:t>
            </w:r>
          </w:hyperlink>
        </w:p>
        <w:p>
          <w:pPr>
            <w:pStyle w:val="Contents4"/>
            <w:tabs>
              <w:tab w:val="clear" w:pos="8176"/>
              <w:tab w:val="right" w:pos="9026" w:leader="dot"/>
            </w:tabs>
            <w:rPr/>
          </w:pPr>
          <w:hyperlink w:anchor="__RefHeading___Toc9989982_417432637">
            <w:r>
              <w:rPr>
                <w:webHidden/>
                <w:rStyle w:val="IndexLink"/>
                <w:rtl w:val="true"/>
              </w:rPr>
              <w:t>(</w:t>
            </w:r>
            <w:r>
              <w:rPr>
                <w:rStyle w:val="IndexLink"/>
              </w:rPr>
              <w:t>91</w:t>
            </w:r>
            <w:r>
              <w:rPr>
                <w:rStyle w:val="IndexLink"/>
                <w:rtl w:val="true"/>
              </w:rPr>
              <w:t xml:space="preserve">) </w:t>
            </w:r>
            <w:r>
              <w:rPr>
                <w:rStyle w:val="IndexLink"/>
                <w:rtl w:val="true"/>
              </w:rPr>
              <w:t>باب ما یجب علی المحرم إذا أصاب الصید فیکسر قرنه أو یده أو رجله أو یفقأ عینه أو یدمیه</w:t>
            </w:r>
            <w:r>
              <w:rPr>
                <w:rStyle w:val="IndexLink"/>
                <w:rtl w:val="true"/>
              </w:rPr>
              <w:tab/>
            </w:r>
            <w:r>
              <w:rPr>
                <w:rStyle w:val="IndexLink"/>
              </w:rPr>
              <w:t>241</w:t>
            </w:r>
          </w:hyperlink>
        </w:p>
        <w:p>
          <w:pPr>
            <w:pStyle w:val="Contents4"/>
            <w:tabs>
              <w:tab w:val="clear" w:pos="8176"/>
              <w:tab w:val="right" w:pos="9026" w:leader="dot"/>
            </w:tabs>
            <w:rPr/>
          </w:pPr>
          <w:hyperlink w:anchor="__RefHeading___Toc9989984_417432637">
            <w:r>
              <w:rPr>
                <w:webHidden/>
                <w:rStyle w:val="IndexLink"/>
                <w:rtl w:val="true"/>
              </w:rPr>
              <w:t>(</w:t>
            </w:r>
            <w:r>
              <w:rPr>
                <w:rStyle w:val="IndexLink"/>
              </w:rPr>
              <w:t>92</w:t>
            </w:r>
            <w:r>
              <w:rPr>
                <w:rStyle w:val="IndexLink"/>
                <w:rtl w:val="true"/>
              </w:rPr>
              <w:t xml:space="preserve">) </w:t>
            </w:r>
            <w:r>
              <w:rPr>
                <w:rStyle w:val="IndexLink"/>
                <w:rtl w:val="true"/>
              </w:rPr>
              <w:t>باب ما یجب علی المحرم إذا أصاب ثعلبا أو أرنبا</w:t>
            </w:r>
            <w:r>
              <w:rPr>
                <w:rStyle w:val="IndexLink"/>
                <w:rtl w:val="true"/>
              </w:rPr>
              <w:tab/>
            </w:r>
            <w:r>
              <w:rPr>
                <w:rStyle w:val="IndexLink"/>
              </w:rPr>
              <w:t>243</w:t>
            </w:r>
          </w:hyperlink>
        </w:p>
        <w:p>
          <w:pPr>
            <w:pStyle w:val="Contents4"/>
            <w:tabs>
              <w:tab w:val="clear" w:pos="8176"/>
              <w:tab w:val="right" w:pos="9026" w:leader="dot"/>
            </w:tabs>
            <w:rPr/>
          </w:pPr>
          <w:hyperlink w:anchor="__RefHeading___Toc9989986_417432637">
            <w:r>
              <w:rPr>
                <w:webHidden/>
                <w:rStyle w:val="IndexLink"/>
                <w:rtl w:val="true"/>
              </w:rPr>
              <w:t>(</w:t>
            </w:r>
            <w:r>
              <w:rPr>
                <w:rStyle w:val="IndexLink"/>
              </w:rPr>
              <w:t>93</w:t>
            </w:r>
            <w:r>
              <w:rPr>
                <w:rStyle w:val="IndexLink"/>
                <w:rtl w:val="true"/>
              </w:rPr>
              <w:t xml:space="preserve">) </w:t>
            </w:r>
            <w:r>
              <w:rPr>
                <w:rStyle w:val="IndexLink"/>
                <w:rtl w:val="true"/>
              </w:rPr>
              <w:t>باب ما علی المحرم إذا أصاب یربوعا أو قنفذا أو ضبا</w:t>
            </w:r>
            <w:r>
              <w:rPr>
                <w:rStyle w:val="IndexLink"/>
                <w:rtl w:val="true"/>
              </w:rPr>
              <w:tab/>
            </w:r>
            <w:r>
              <w:rPr>
                <w:rStyle w:val="IndexLink"/>
              </w:rPr>
              <w:t>244</w:t>
            </w:r>
          </w:hyperlink>
        </w:p>
        <w:p>
          <w:pPr>
            <w:pStyle w:val="Contents4"/>
            <w:tabs>
              <w:tab w:val="clear" w:pos="8176"/>
              <w:tab w:val="right" w:pos="9026" w:leader="dot"/>
            </w:tabs>
            <w:rPr/>
          </w:pPr>
          <w:hyperlink w:anchor="__RefHeading___Toc9989988_417432637">
            <w:r>
              <w:rPr>
                <w:webHidden/>
                <w:rStyle w:val="IndexLink"/>
                <w:rtl w:val="true"/>
              </w:rPr>
              <w:t>(</w:t>
            </w:r>
            <w:r>
              <w:rPr>
                <w:rStyle w:val="IndexLink"/>
              </w:rPr>
              <w:t>94</w:t>
            </w:r>
            <w:r>
              <w:rPr>
                <w:rStyle w:val="IndexLink"/>
                <w:rtl w:val="true"/>
              </w:rPr>
              <w:t xml:space="preserve">) </w:t>
            </w:r>
            <w:r>
              <w:rPr>
                <w:rStyle w:val="IndexLink"/>
                <w:rtl w:val="true"/>
              </w:rPr>
              <w:t>باب ما علی المحرم إذا أصاب عظایة</w:t>
            </w:r>
            <w:r>
              <w:rPr>
                <w:rStyle w:val="IndexLink"/>
                <w:rtl w:val="true"/>
              </w:rPr>
              <w:tab/>
            </w:r>
            <w:r>
              <w:rPr>
                <w:rStyle w:val="IndexLink"/>
              </w:rPr>
              <w:t>244</w:t>
            </w:r>
          </w:hyperlink>
        </w:p>
        <w:p>
          <w:pPr>
            <w:pStyle w:val="Contents4"/>
            <w:tabs>
              <w:tab w:val="clear" w:pos="8176"/>
              <w:tab w:val="right" w:pos="9026" w:leader="dot"/>
            </w:tabs>
            <w:rPr/>
          </w:pPr>
          <w:hyperlink w:anchor="__RefHeading___Toc9989990_417432637">
            <w:r>
              <w:rPr>
                <w:webHidden/>
                <w:rStyle w:val="IndexLink"/>
                <w:rtl w:val="true"/>
              </w:rPr>
              <w:t>(</w:t>
            </w:r>
            <w:r>
              <w:rPr>
                <w:rStyle w:val="IndexLink"/>
              </w:rPr>
              <w:t>95</w:t>
            </w:r>
            <w:r>
              <w:rPr>
                <w:rStyle w:val="IndexLink"/>
                <w:rtl w:val="true"/>
              </w:rPr>
              <w:t xml:space="preserve">) </w:t>
            </w:r>
            <w:r>
              <w:rPr>
                <w:rStyle w:val="IndexLink"/>
                <w:rtl w:val="true"/>
              </w:rPr>
              <w:t>باب کفارة ما أصاب المحرم من الطیر والفرخ</w:t>
            </w:r>
            <w:r>
              <w:rPr>
                <w:rStyle w:val="IndexLink"/>
                <w:rtl w:val="true"/>
              </w:rPr>
              <w:t>...</w:t>
              <w:tab/>
            </w:r>
            <w:r>
              <w:rPr>
                <w:rStyle w:val="IndexLink"/>
              </w:rPr>
              <w:t>245</w:t>
            </w:r>
          </w:hyperlink>
        </w:p>
        <w:p>
          <w:pPr>
            <w:pStyle w:val="Contents4"/>
            <w:tabs>
              <w:tab w:val="clear" w:pos="8176"/>
              <w:tab w:val="right" w:pos="9026" w:leader="dot"/>
            </w:tabs>
            <w:rPr/>
          </w:pPr>
          <w:hyperlink w:anchor="__RefHeading___Toc9989992_417432637">
            <w:r>
              <w:rPr>
                <w:webHidden/>
                <w:rStyle w:val="IndexLink"/>
                <w:rtl w:val="true"/>
              </w:rPr>
              <w:t>(</w:t>
            </w:r>
            <w:r>
              <w:rPr>
                <w:rStyle w:val="IndexLink"/>
              </w:rPr>
              <w:t>96</w:t>
            </w:r>
            <w:r>
              <w:rPr>
                <w:rStyle w:val="IndexLink"/>
                <w:rtl w:val="true"/>
              </w:rPr>
              <w:t xml:space="preserve">) </w:t>
            </w:r>
            <w:r>
              <w:rPr>
                <w:rStyle w:val="IndexLink"/>
                <w:rtl w:val="true"/>
              </w:rPr>
              <w:t>باب ان المحرمین إذا أصابوا أفراخ نعام فأکلوها فعلیهم مکان کل فرخ بدنة</w:t>
            </w:r>
            <w:r>
              <w:rPr>
                <w:rStyle w:val="IndexLink"/>
                <w:rtl w:val="true"/>
              </w:rPr>
              <w:tab/>
            </w:r>
            <w:r>
              <w:rPr>
                <w:rStyle w:val="IndexLink"/>
              </w:rPr>
              <w:t>251</w:t>
            </w:r>
          </w:hyperlink>
        </w:p>
        <w:p>
          <w:pPr>
            <w:pStyle w:val="Contents4"/>
            <w:tabs>
              <w:tab w:val="clear" w:pos="8176"/>
              <w:tab w:val="right" w:pos="9026" w:leader="dot"/>
            </w:tabs>
            <w:rPr/>
          </w:pPr>
          <w:hyperlink w:anchor="__RefHeading___Toc9989994_417432637">
            <w:r>
              <w:rPr>
                <w:webHidden/>
                <w:rStyle w:val="IndexLink"/>
                <w:rtl w:val="true"/>
              </w:rPr>
              <w:t>(</w:t>
            </w:r>
            <w:r>
              <w:rPr>
                <w:rStyle w:val="IndexLink"/>
              </w:rPr>
              <w:t>97</w:t>
            </w:r>
            <w:r>
              <w:rPr>
                <w:rStyle w:val="IndexLink"/>
                <w:rtl w:val="true"/>
              </w:rPr>
              <w:t xml:space="preserve">) </w:t>
            </w:r>
            <w:r>
              <w:rPr>
                <w:rStyle w:val="IndexLink"/>
                <w:rtl w:val="true"/>
              </w:rPr>
              <w:t>باب کفارة ما اصابه المحرم من البیض وما اکل منه</w:t>
            </w:r>
            <w:r>
              <w:rPr>
                <w:rStyle w:val="IndexLink"/>
                <w:rtl w:val="true"/>
              </w:rPr>
              <w:t>...</w:t>
              <w:tab/>
            </w:r>
            <w:r>
              <w:rPr>
                <w:rStyle w:val="IndexLink"/>
              </w:rPr>
              <w:t>251</w:t>
            </w:r>
          </w:hyperlink>
        </w:p>
        <w:p>
          <w:pPr>
            <w:pStyle w:val="Contents4"/>
            <w:tabs>
              <w:tab w:val="clear" w:pos="8176"/>
              <w:tab w:val="right" w:pos="9026" w:leader="dot"/>
            </w:tabs>
            <w:rPr/>
          </w:pPr>
          <w:hyperlink w:anchor="__RefHeading___Toc9989996_417432637">
            <w:r>
              <w:rPr>
                <w:webHidden/>
                <w:rStyle w:val="IndexLink"/>
                <w:rtl w:val="true"/>
              </w:rPr>
              <w:t>(</w:t>
            </w:r>
            <w:r>
              <w:rPr>
                <w:rStyle w:val="IndexLink"/>
              </w:rPr>
              <w:t>98</w:t>
            </w:r>
            <w:r>
              <w:rPr>
                <w:rStyle w:val="IndexLink"/>
                <w:rtl w:val="true"/>
              </w:rPr>
              <w:t xml:space="preserve">) </w:t>
            </w:r>
            <w:r>
              <w:rPr>
                <w:rStyle w:val="IndexLink"/>
                <w:rtl w:val="true"/>
              </w:rPr>
              <w:t>باب ان المحرم إذا احتلب الظبیة فی الحرم وشرب لبنها لزمه دم وثمن اللبن</w:t>
            </w:r>
            <w:r>
              <w:rPr>
                <w:rStyle w:val="IndexLink"/>
                <w:rtl w:val="true"/>
              </w:rPr>
              <w:tab/>
            </w:r>
            <w:r>
              <w:rPr>
                <w:rStyle w:val="IndexLink"/>
              </w:rPr>
              <w:t>261</w:t>
            </w:r>
          </w:hyperlink>
        </w:p>
        <w:p>
          <w:pPr>
            <w:pStyle w:val="Contents4"/>
            <w:tabs>
              <w:tab w:val="clear" w:pos="8176"/>
              <w:tab w:val="right" w:pos="9026" w:leader="dot"/>
            </w:tabs>
            <w:rPr/>
          </w:pPr>
          <w:hyperlink w:anchor="__RefHeading___Toc9989998_417432637">
            <w:r>
              <w:rPr>
                <w:webHidden/>
                <w:rStyle w:val="IndexLink"/>
                <w:rtl w:val="true"/>
              </w:rPr>
              <w:t>(</w:t>
            </w:r>
            <w:r>
              <w:rPr>
                <w:rStyle w:val="IndexLink"/>
              </w:rPr>
              <w:t>99</w:t>
            </w:r>
            <w:r>
              <w:rPr>
                <w:rStyle w:val="IndexLink"/>
                <w:rtl w:val="true"/>
              </w:rPr>
              <w:t xml:space="preserve">) </w:t>
            </w:r>
            <w:r>
              <w:rPr>
                <w:rStyle w:val="IndexLink"/>
                <w:rtl w:val="true"/>
              </w:rPr>
              <w:t>باب ما یجوز للمحرم ان یذبحه وما لا یجوز</w:t>
            </w:r>
            <w:r>
              <w:rPr>
                <w:rStyle w:val="IndexLink"/>
                <w:rtl w:val="true"/>
              </w:rPr>
              <w:tab/>
            </w:r>
            <w:r>
              <w:rPr>
                <w:rStyle w:val="IndexLink"/>
              </w:rPr>
              <w:t>261</w:t>
            </w:r>
          </w:hyperlink>
        </w:p>
        <w:p>
          <w:pPr>
            <w:pStyle w:val="Contents4"/>
            <w:tabs>
              <w:tab w:val="clear" w:pos="8176"/>
              <w:tab w:val="right" w:pos="9026" w:leader="dot"/>
            </w:tabs>
            <w:rPr/>
          </w:pPr>
          <w:hyperlink w:anchor="__RefHeading___Toc9990000_417432637">
            <w:r>
              <w:rPr>
                <w:webHidden/>
                <w:rStyle w:val="IndexLink"/>
                <w:rtl w:val="true"/>
              </w:rPr>
              <w:t>(</w:t>
            </w:r>
            <w:r>
              <w:rPr>
                <w:rStyle w:val="IndexLink"/>
              </w:rPr>
              <w:t>100</w:t>
            </w:r>
            <w:r>
              <w:rPr>
                <w:rStyle w:val="IndexLink"/>
                <w:rtl w:val="true"/>
              </w:rPr>
              <w:t xml:space="preserve">) </w:t>
            </w:r>
            <w:r>
              <w:rPr>
                <w:rStyle w:val="IndexLink"/>
                <w:rtl w:val="true"/>
              </w:rPr>
              <w:t>باب حکم قتل الجراد وأکله للمحرم</w:t>
            </w:r>
            <w:r>
              <w:rPr>
                <w:rStyle w:val="IndexLink"/>
                <w:rtl w:val="true"/>
              </w:rPr>
              <w:tab/>
            </w:r>
            <w:r>
              <w:rPr>
                <w:rStyle w:val="IndexLink"/>
              </w:rPr>
              <w:t>262</w:t>
            </w:r>
          </w:hyperlink>
        </w:p>
        <w:p>
          <w:pPr>
            <w:pStyle w:val="Contents4"/>
            <w:tabs>
              <w:tab w:val="clear" w:pos="8176"/>
              <w:tab w:val="right" w:pos="9026" w:leader="dot"/>
            </w:tabs>
            <w:rPr/>
          </w:pPr>
          <w:hyperlink w:anchor="__RefHeading___Toc9990002_417432637">
            <w:r>
              <w:rPr>
                <w:webHidden/>
                <w:rStyle w:val="IndexLink"/>
                <w:rtl w:val="true"/>
              </w:rPr>
              <w:t>(</w:t>
            </w:r>
            <w:r>
              <w:rPr>
                <w:rStyle w:val="IndexLink"/>
              </w:rPr>
              <w:t>101</w:t>
            </w:r>
            <w:r>
              <w:rPr>
                <w:rStyle w:val="IndexLink"/>
                <w:rtl w:val="true"/>
              </w:rPr>
              <w:t xml:space="preserve">) </w:t>
            </w:r>
            <w:r>
              <w:rPr>
                <w:rStyle w:val="IndexLink"/>
                <w:rtl w:val="true"/>
              </w:rPr>
              <w:t>باب حکم من قتل قملة وهو محرم</w:t>
            </w:r>
            <w:r>
              <w:rPr>
                <w:rStyle w:val="IndexLink"/>
                <w:rtl w:val="true"/>
              </w:rPr>
              <w:tab/>
            </w:r>
            <w:r>
              <w:rPr>
                <w:rStyle w:val="IndexLink"/>
              </w:rPr>
              <w:t>265</w:t>
            </w:r>
          </w:hyperlink>
        </w:p>
        <w:p>
          <w:pPr>
            <w:pStyle w:val="Contents4"/>
            <w:tabs>
              <w:tab w:val="clear" w:pos="8176"/>
              <w:tab w:val="right" w:pos="9026" w:leader="dot"/>
            </w:tabs>
            <w:rPr/>
          </w:pPr>
          <w:hyperlink w:anchor="__RefHeading___Toc9990004_417432637">
            <w:r>
              <w:rPr>
                <w:webHidden/>
                <w:rStyle w:val="IndexLink"/>
                <w:rtl w:val="true"/>
              </w:rPr>
              <w:t>(</w:t>
            </w:r>
            <w:r>
              <w:rPr>
                <w:rStyle w:val="IndexLink"/>
              </w:rPr>
              <w:t>102</w:t>
            </w:r>
            <w:r>
              <w:rPr>
                <w:rStyle w:val="IndexLink"/>
                <w:rtl w:val="true"/>
              </w:rPr>
              <w:t xml:space="preserve">) </w:t>
            </w:r>
            <w:r>
              <w:rPr>
                <w:rStyle w:val="IndexLink"/>
                <w:rtl w:val="true"/>
              </w:rPr>
              <w:t>باب حکم القاء المحرم القملة وغیرها من الدواب عن جسده وثوبه وبعیره</w:t>
            </w:r>
            <w:r>
              <w:rPr>
                <w:rStyle w:val="IndexLink"/>
                <w:rtl w:val="true"/>
              </w:rPr>
              <w:tab/>
            </w:r>
            <w:r>
              <w:rPr>
                <w:rStyle w:val="IndexLink"/>
              </w:rPr>
              <w:t>265</w:t>
            </w:r>
          </w:hyperlink>
        </w:p>
        <w:p>
          <w:pPr>
            <w:pStyle w:val="Contents4"/>
            <w:tabs>
              <w:tab w:val="clear" w:pos="8176"/>
              <w:tab w:val="right" w:pos="9026" w:leader="dot"/>
            </w:tabs>
            <w:rPr/>
          </w:pPr>
          <w:hyperlink w:anchor="__RefHeading___Toc9990006_417432637">
            <w:r>
              <w:rPr>
                <w:webHidden/>
                <w:rStyle w:val="IndexLink"/>
                <w:rtl w:val="true"/>
              </w:rPr>
              <w:t>(</w:t>
            </w:r>
            <w:r>
              <w:rPr>
                <w:rStyle w:val="IndexLink"/>
              </w:rPr>
              <w:t>103</w:t>
            </w:r>
            <w:r>
              <w:rPr>
                <w:rStyle w:val="IndexLink"/>
                <w:rtl w:val="true"/>
              </w:rPr>
              <w:t xml:space="preserve">) </w:t>
            </w:r>
            <w:r>
              <w:rPr>
                <w:rStyle w:val="IndexLink"/>
                <w:rtl w:val="true"/>
              </w:rPr>
              <w:t>باب ما یجوز للمحرم ان یقتله أو یرمیه من الدواب وانه ان عرض له اللصوص امتنع منهم</w:t>
            </w:r>
            <w:r>
              <w:rPr>
                <w:rStyle w:val="IndexLink"/>
                <w:rtl w:val="true"/>
              </w:rPr>
              <w:tab/>
            </w:r>
            <w:r>
              <w:rPr>
                <w:rStyle w:val="IndexLink"/>
              </w:rPr>
              <w:t>269</w:t>
            </w:r>
          </w:hyperlink>
        </w:p>
        <w:p>
          <w:pPr>
            <w:pStyle w:val="Contents4"/>
            <w:tabs>
              <w:tab w:val="clear" w:pos="8176"/>
              <w:tab w:val="right" w:pos="9026" w:leader="dot"/>
            </w:tabs>
            <w:rPr/>
          </w:pPr>
          <w:hyperlink w:anchor="__RefHeading___Toc9990008_417432637">
            <w:r>
              <w:rPr>
                <w:webHidden/>
                <w:rStyle w:val="IndexLink"/>
                <w:rtl w:val="true"/>
              </w:rPr>
              <w:t>(</w:t>
            </w:r>
            <w:r>
              <w:rPr>
                <w:rStyle w:val="IndexLink"/>
              </w:rPr>
              <w:t>104</w:t>
            </w:r>
            <w:r>
              <w:rPr>
                <w:rStyle w:val="IndexLink"/>
                <w:rtl w:val="true"/>
              </w:rPr>
              <w:t xml:space="preserve">) </w:t>
            </w:r>
            <w:r>
              <w:rPr>
                <w:rStyle w:val="IndexLink"/>
                <w:rtl w:val="true"/>
              </w:rPr>
              <w:t>باب ان المحرم یستحب له ان یفدی فداء الصید من حیث اصابه وله ان یؤخر حتی یقدم مکة أو منی</w:t>
            </w:r>
            <w:r>
              <w:rPr>
                <w:rStyle w:val="IndexLink"/>
                <w:rtl w:val="true"/>
              </w:rPr>
              <w:tab/>
            </w:r>
            <w:r>
              <w:rPr>
                <w:rStyle w:val="IndexLink"/>
              </w:rPr>
              <w:t>273</w:t>
            </w:r>
          </w:hyperlink>
        </w:p>
        <w:p>
          <w:pPr>
            <w:pStyle w:val="Contents4"/>
            <w:tabs>
              <w:tab w:val="clear" w:pos="8176"/>
              <w:tab w:val="right" w:pos="9026" w:leader="dot"/>
            </w:tabs>
            <w:rPr/>
          </w:pPr>
          <w:hyperlink w:anchor="__RefHeading___Toc9990010_417432637">
            <w:r>
              <w:rPr>
                <w:webHidden/>
                <w:rStyle w:val="IndexLink"/>
                <w:rtl w:val="true"/>
              </w:rPr>
              <w:t>(</w:t>
            </w:r>
            <w:r>
              <w:rPr>
                <w:rStyle w:val="IndexLink"/>
              </w:rPr>
              <w:t>105</w:t>
            </w:r>
            <w:r>
              <w:rPr>
                <w:rStyle w:val="IndexLink"/>
                <w:rtl w:val="true"/>
              </w:rPr>
              <w:t xml:space="preserve">) </w:t>
            </w:r>
            <w:r>
              <w:rPr>
                <w:rStyle w:val="IndexLink"/>
                <w:rtl w:val="true"/>
              </w:rPr>
              <w:t>باب ان من وجب علیه فداء صید نحره بمنی ان کان</w:t>
            </w:r>
            <w:r>
              <w:rPr>
                <w:rStyle w:val="IndexLink"/>
                <w:rtl w:val="true"/>
              </w:rPr>
              <w:t>...</w:t>
              <w:tab/>
            </w:r>
            <w:r>
              <w:rPr>
                <w:rStyle w:val="IndexLink"/>
              </w:rPr>
              <w:t>273</w:t>
            </w:r>
          </w:hyperlink>
        </w:p>
        <w:p>
          <w:pPr>
            <w:pStyle w:val="Contents4"/>
            <w:tabs>
              <w:tab w:val="clear" w:pos="8176"/>
              <w:tab w:val="right" w:pos="9026" w:leader="dot"/>
            </w:tabs>
            <w:rPr/>
          </w:pPr>
          <w:hyperlink w:anchor="__RefHeading___Toc9990012_417432637">
            <w:r>
              <w:rPr>
                <w:webHidden/>
                <w:rStyle w:val="IndexLink"/>
                <w:rtl w:val="true"/>
              </w:rPr>
              <w:t>(</w:t>
            </w:r>
            <w:r>
              <w:rPr>
                <w:rStyle w:val="IndexLink"/>
              </w:rPr>
              <w:t>106</w:t>
            </w:r>
            <w:r>
              <w:rPr>
                <w:rStyle w:val="IndexLink"/>
                <w:rtl w:val="true"/>
              </w:rPr>
              <w:t xml:space="preserve">) </w:t>
            </w:r>
            <w:r>
              <w:rPr>
                <w:rStyle w:val="IndexLink"/>
                <w:rtl w:val="true"/>
              </w:rPr>
              <w:t>باب ما ورد فی أن من جعل علی نفسه بدنة فلا ینحرها الا عند البیت</w:t>
            </w:r>
            <w:r>
              <w:rPr>
                <w:rStyle w:val="IndexLink"/>
                <w:rtl w:val="true"/>
              </w:rPr>
              <w:tab/>
            </w:r>
            <w:r>
              <w:rPr>
                <w:rStyle w:val="IndexLink"/>
              </w:rPr>
              <w:t>276</w:t>
            </w:r>
          </w:hyperlink>
        </w:p>
        <w:p>
          <w:pPr>
            <w:pStyle w:val="Contents4"/>
            <w:tabs>
              <w:tab w:val="clear" w:pos="8176"/>
              <w:tab w:val="right" w:pos="9026" w:leader="dot"/>
            </w:tabs>
            <w:rPr/>
          </w:pPr>
          <w:hyperlink w:anchor="__RefHeading___Toc9990014_417432637">
            <w:r>
              <w:rPr>
                <w:webHidden/>
                <w:rStyle w:val="IndexLink"/>
                <w:rtl w:val="true"/>
              </w:rPr>
              <w:t>(</w:t>
            </w:r>
            <w:r>
              <w:rPr>
                <w:rStyle w:val="IndexLink"/>
              </w:rPr>
              <w:t>107</w:t>
            </w:r>
            <w:r>
              <w:rPr>
                <w:rStyle w:val="IndexLink"/>
                <w:rtl w:val="true"/>
              </w:rPr>
              <w:t xml:space="preserve">) </w:t>
            </w:r>
            <w:r>
              <w:rPr>
                <w:rStyle w:val="IndexLink"/>
                <w:rtl w:val="true"/>
              </w:rPr>
              <w:t>باب حکم اکل المحرم من فداء الصید وفداء غیره وبیان مصرفه</w:t>
            </w:r>
            <w:r>
              <w:rPr>
                <w:rStyle w:val="IndexLink"/>
                <w:rtl w:val="true"/>
              </w:rPr>
              <w:tab/>
            </w:r>
            <w:r>
              <w:rPr>
                <w:rStyle w:val="IndexLink"/>
              </w:rPr>
              <w:t>276</w:t>
            </w:r>
          </w:hyperlink>
        </w:p>
        <w:p>
          <w:pPr>
            <w:pStyle w:val="Contents4"/>
            <w:tabs>
              <w:tab w:val="clear" w:pos="8176"/>
              <w:tab w:val="right" w:pos="9026" w:leader="dot"/>
            </w:tabs>
            <w:rPr/>
          </w:pPr>
          <w:hyperlink w:anchor="__RefHeading___Toc9990016_417432637">
            <w:r>
              <w:rPr>
                <w:webHidden/>
                <w:rStyle w:val="IndexLink"/>
                <w:rtl w:val="true"/>
              </w:rPr>
              <w:t>(</w:t>
            </w:r>
            <w:r>
              <w:rPr>
                <w:rStyle w:val="IndexLink"/>
              </w:rPr>
              <w:t>108</w:t>
            </w:r>
            <w:r>
              <w:rPr>
                <w:rStyle w:val="IndexLink"/>
                <w:rtl w:val="true"/>
              </w:rPr>
              <w:t xml:space="preserve">) </w:t>
            </w:r>
            <w:r>
              <w:rPr>
                <w:rStyle w:val="IndexLink"/>
                <w:rtl w:val="true"/>
              </w:rPr>
              <w:t>باب ان المحرم ینزع الحشیش ویقطع الشجر من غیر الحرم</w:t>
            </w:r>
            <w:r>
              <w:rPr>
                <w:rStyle w:val="IndexLink"/>
                <w:rtl w:val="true"/>
              </w:rPr>
              <w:tab/>
            </w:r>
            <w:r>
              <w:rPr>
                <w:rStyle w:val="IndexLink"/>
              </w:rPr>
              <w:t>277</w:t>
            </w:r>
          </w:hyperlink>
        </w:p>
        <w:p>
          <w:pPr>
            <w:pStyle w:val="Contents3"/>
            <w:tabs>
              <w:tab w:val="clear" w:pos="8459"/>
              <w:tab w:val="right" w:pos="9026" w:leader="dot"/>
            </w:tabs>
            <w:rPr/>
          </w:pPr>
          <w:hyperlink w:anchor="__RefHeading___Toc9990018_417432637">
            <w:r>
              <w:rPr>
                <w:webHidden/>
                <w:rStyle w:val="IndexLink"/>
                <w:rtl w:val="true"/>
              </w:rPr>
              <w:t>أبواب ما یستحب اتیانه عند دخول الحرم ومکة</w:t>
            </w:r>
            <w:r>
              <w:rPr>
                <w:rStyle w:val="IndexLink"/>
                <w:rtl w:val="true"/>
              </w:rPr>
              <w:tab/>
            </w:r>
            <w:r>
              <w:rPr>
                <w:rStyle w:val="IndexLink"/>
              </w:rPr>
              <w:t>278</w:t>
            </w:r>
          </w:hyperlink>
        </w:p>
        <w:p>
          <w:pPr>
            <w:pStyle w:val="Contents4"/>
            <w:tabs>
              <w:tab w:val="clear" w:pos="8176"/>
              <w:tab w:val="right" w:pos="9026" w:leader="dot"/>
            </w:tabs>
            <w:rPr/>
          </w:pPr>
          <w:hyperlink w:anchor="__RefHeading___Toc9990020_417432637">
            <w:r>
              <w:rPr>
                <w:webHidden/>
                <w:rStyle w:val="IndexLink"/>
                <w:rtl w:val="true"/>
              </w:rPr>
              <w:t>(</w:t>
            </w:r>
            <w:r>
              <w:rPr>
                <w:rStyle w:val="IndexLink"/>
              </w:rPr>
              <w:t>1</w:t>
            </w:r>
            <w:r>
              <w:rPr>
                <w:rStyle w:val="IndexLink"/>
                <w:rtl w:val="true"/>
              </w:rPr>
              <w:t xml:space="preserve">) </w:t>
            </w:r>
            <w:r>
              <w:rPr>
                <w:rStyle w:val="IndexLink"/>
                <w:rtl w:val="true"/>
              </w:rPr>
              <w:t>باب انه یستحب لمن انتهی إلی الحرم ان یغتسل ویأخذ</w:t>
            </w:r>
            <w:r>
              <w:rPr>
                <w:rStyle w:val="IndexLink"/>
                <w:rtl w:val="true"/>
              </w:rPr>
              <w:t>...</w:t>
              <w:tab/>
            </w:r>
            <w:r>
              <w:rPr>
                <w:rStyle w:val="IndexLink"/>
              </w:rPr>
              <w:t>278</w:t>
            </w:r>
          </w:hyperlink>
        </w:p>
        <w:p>
          <w:pPr>
            <w:pStyle w:val="Contents4"/>
            <w:tabs>
              <w:tab w:val="clear" w:pos="8176"/>
              <w:tab w:val="right" w:pos="9026" w:leader="dot"/>
            </w:tabs>
            <w:rPr/>
          </w:pPr>
          <w:hyperlink w:anchor="__RefHeading___Toc9990022_417432637">
            <w:r>
              <w:rPr>
                <w:webHidden/>
                <w:rStyle w:val="IndexLink"/>
                <w:rtl w:val="true"/>
              </w:rPr>
              <w:t>(</w:t>
            </w:r>
            <w:r>
              <w:rPr>
                <w:rStyle w:val="IndexLink"/>
              </w:rPr>
              <w:t>2</w:t>
            </w:r>
            <w:r>
              <w:rPr>
                <w:rStyle w:val="IndexLink"/>
                <w:rtl w:val="true"/>
              </w:rPr>
              <w:t xml:space="preserve">) </w:t>
            </w:r>
            <w:r>
              <w:rPr>
                <w:rStyle w:val="IndexLink"/>
                <w:rtl w:val="true"/>
              </w:rPr>
              <w:t>باب استحباب مضغ الإذخر عند دخول الحرم</w:t>
            </w:r>
            <w:r>
              <w:rPr>
                <w:rStyle w:val="IndexLink"/>
                <w:rtl w:val="true"/>
              </w:rPr>
              <w:tab/>
            </w:r>
            <w:r>
              <w:rPr>
                <w:rStyle w:val="IndexLink"/>
              </w:rPr>
              <w:t>280</w:t>
            </w:r>
          </w:hyperlink>
        </w:p>
        <w:p>
          <w:pPr>
            <w:pStyle w:val="Contents4"/>
            <w:tabs>
              <w:tab w:val="clear" w:pos="8176"/>
              <w:tab w:val="right" w:pos="9026" w:leader="dot"/>
            </w:tabs>
            <w:rPr/>
          </w:pPr>
          <w:hyperlink w:anchor="__RefHeading___Toc9990024_417432637">
            <w:r>
              <w:rPr>
                <w:webHidden/>
                <w:rStyle w:val="IndexLink"/>
                <w:rtl w:val="true"/>
              </w:rPr>
              <w:t>(</w:t>
            </w:r>
            <w:r>
              <w:rPr>
                <w:rStyle w:val="IndexLink"/>
              </w:rPr>
              <w:t>3</w:t>
            </w:r>
            <w:r>
              <w:rPr>
                <w:rStyle w:val="IndexLink"/>
                <w:rtl w:val="true"/>
              </w:rPr>
              <w:t xml:space="preserve">) </w:t>
            </w:r>
            <w:r>
              <w:rPr>
                <w:rStyle w:val="IndexLink"/>
                <w:rtl w:val="true"/>
              </w:rPr>
              <w:t>باب انه یستحب للحاج ان یغتسل لدخول مکة من بئر</w:t>
            </w:r>
            <w:r>
              <w:rPr>
                <w:rStyle w:val="IndexLink"/>
                <w:rtl w:val="true"/>
              </w:rPr>
              <w:t>...</w:t>
              <w:tab/>
            </w:r>
            <w:r>
              <w:rPr>
                <w:rStyle w:val="IndexLink"/>
              </w:rPr>
              <w:t>280</w:t>
            </w:r>
          </w:hyperlink>
        </w:p>
        <w:p>
          <w:pPr>
            <w:pStyle w:val="Contents4"/>
            <w:tabs>
              <w:tab w:val="clear" w:pos="8176"/>
              <w:tab w:val="right" w:pos="9026" w:leader="dot"/>
            </w:tabs>
            <w:rPr/>
          </w:pPr>
          <w:hyperlink w:anchor="__RefHeading___Toc9990026_417432637">
            <w:r>
              <w:rPr>
                <w:webHidden/>
                <w:rStyle w:val="IndexLink"/>
                <w:rtl w:val="true"/>
              </w:rPr>
              <w:t>(</w:t>
            </w:r>
            <w:r>
              <w:rPr>
                <w:rStyle w:val="IndexLink"/>
              </w:rPr>
              <w:t>4</w:t>
            </w:r>
            <w:r>
              <w:rPr>
                <w:rStyle w:val="IndexLink"/>
                <w:rtl w:val="true"/>
              </w:rPr>
              <w:t xml:space="preserve">) </w:t>
            </w:r>
            <w:r>
              <w:rPr>
                <w:rStyle w:val="IndexLink"/>
                <w:rtl w:val="true"/>
              </w:rPr>
              <w:t>باب انه یستحب لمن جاء من المدینة ان یدخل من</w:t>
            </w:r>
            <w:r>
              <w:rPr>
                <w:rStyle w:val="IndexLink"/>
                <w:rtl w:val="true"/>
              </w:rPr>
              <w:t>...</w:t>
              <w:tab/>
            </w:r>
            <w:r>
              <w:rPr>
                <w:rStyle w:val="IndexLink"/>
              </w:rPr>
              <w:t>283</w:t>
            </w:r>
          </w:hyperlink>
        </w:p>
        <w:p>
          <w:pPr>
            <w:pStyle w:val="Contents3"/>
            <w:tabs>
              <w:tab w:val="clear" w:pos="8459"/>
              <w:tab w:val="right" w:pos="9026" w:leader="dot"/>
            </w:tabs>
            <w:rPr/>
          </w:pPr>
          <w:hyperlink w:anchor="__RefHeading___Toc9990028_417432637">
            <w:r>
              <w:rPr>
                <w:webHidden/>
                <w:rStyle w:val="IndexLink"/>
                <w:rtl w:val="true"/>
              </w:rPr>
              <w:t>أبواب الطواف ورکعتیه وما یتعلق به وما یستحب قبله أو حینه</w:t>
            </w:r>
            <w:r>
              <w:rPr>
                <w:rStyle w:val="IndexLink"/>
                <w:rtl w:val="true"/>
              </w:rPr>
              <w:tab/>
            </w:r>
            <w:r>
              <w:rPr>
                <w:rStyle w:val="IndexLink"/>
              </w:rPr>
              <w:t>284</w:t>
            </w:r>
          </w:hyperlink>
        </w:p>
        <w:p>
          <w:pPr>
            <w:pStyle w:val="Contents4"/>
            <w:tabs>
              <w:tab w:val="clear" w:pos="8176"/>
              <w:tab w:val="right" w:pos="9026" w:leader="dot"/>
            </w:tabs>
            <w:rPr/>
          </w:pPr>
          <w:hyperlink w:anchor="__RefHeading___Toc9990030_417432637">
            <w:r>
              <w:rPr>
                <w:webHidden/>
                <w:rStyle w:val="IndexLink"/>
                <w:rtl w:val="true"/>
              </w:rPr>
              <w:t>(</w:t>
            </w:r>
            <w:r>
              <w:rPr>
                <w:rStyle w:val="IndexLink"/>
              </w:rPr>
              <w:t>1</w:t>
            </w:r>
            <w:r>
              <w:rPr>
                <w:rStyle w:val="IndexLink"/>
                <w:rtl w:val="true"/>
              </w:rPr>
              <w:t xml:space="preserve">) </w:t>
            </w:r>
            <w:r>
              <w:rPr>
                <w:rStyle w:val="IndexLink"/>
                <w:rtl w:val="true"/>
              </w:rPr>
              <w:t>باب استحباب الغسل لطواف العمرة واعادته لمن اغتسل</w:t>
            </w:r>
            <w:r>
              <w:rPr>
                <w:rStyle w:val="IndexLink"/>
                <w:rtl w:val="true"/>
              </w:rPr>
              <w:t>...</w:t>
              <w:tab/>
            </w:r>
            <w:r>
              <w:rPr>
                <w:rStyle w:val="IndexLink"/>
              </w:rPr>
              <w:t>284</w:t>
            </w:r>
          </w:hyperlink>
        </w:p>
        <w:p>
          <w:pPr>
            <w:pStyle w:val="Contents4"/>
            <w:tabs>
              <w:tab w:val="clear" w:pos="8176"/>
              <w:tab w:val="right" w:pos="9026" w:leader="dot"/>
            </w:tabs>
            <w:rPr/>
          </w:pPr>
          <w:hyperlink w:anchor="__RefHeading___Toc9990032_417432637">
            <w:r>
              <w:rPr>
                <w:webHidden/>
                <w:rStyle w:val="IndexLink"/>
                <w:rtl w:val="true"/>
              </w:rPr>
              <w:t>(</w:t>
            </w:r>
            <w:r>
              <w:rPr>
                <w:rStyle w:val="IndexLink"/>
              </w:rPr>
              <w:t>2</w:t>
            </w:r>
            <w:r>
              <w:rPr>
                <w:rStyle w:val="IndexLink"/>
                <w:rtl w:val="true"/>
              </w:rPr>
              <w:t xml:space="preserve">) </w:t>
            </w:r>
            <w:r>
              <w:rPr>
                <w:rStyle w:val="IndexLink"/>
                <w:rtl w:val="true"/>
              </w:rPr>
              <w:t>باب ما ورد من الدعاء عند استقبال الحجر واستلامه وعند الحجر وتحت المیزاب</w:t>
            </w:r>
            <w:r>
              <w:rPr>
                <w:rStyle w:val="IndexLink"/>
                <w:rtl w:val="true"/>
              </w:rPr>
              <w:tab/>
            </w:r>
            <w:r>
              <w:rPr>
                <w:rStyle w:val="IndexLink"/>
              </w:rPr>
              <w:t>289</w:t>
            </w:r>
          </w:hyperlink>
        </w:p>
        <w:p>
          <w:pPr>
            <w:pStyle w:val="Contents4"/>
            <w:tabs>
              <w:tab w:val="clear" w:pos="8176"/>
              <w:tab w:val="right" w:pos="9026" w:leader="dot"/>
            </w:tabs>
            <w:rPr/>
          </w:pPr>
          <w:hyperlink w:anchor="__RefHeading___Toc9990034_417432637">
            <w:r>
              <w:rPr>
                <w:webHidden/>
                <w:rStyle w:val="IndexLink"/>
                <w:rtl w:val="true"/>
              </w:rPr>
              <w:t>(</w:t>
            </w:r>
            <w:r>
              <w:rPr>
                <w:rStyle w:val="IndexLink"/>
              </w:rPr>
              <w:t>3</w:t>
            </w:r>
            <w:r>
              <w:rPr>
                <w:rStyle w:val="IndexLink"/>
                <w:rtl w:val="true"/>
              </w:rPr>
              <w:t xml:space="preserve">) </w:t>
            </w:r>
            <w:r>
              <w:rPr>
                <w:rStyle w:val="IndexLink"/>
                <w:rtl w:val="true"/>
              </w:rPr>
              <w:t>باب فضل الطواف ورکعتیه خصوصا لمن طاف حین</w:t>
            </w:r>
            <w:r>
              <w:rPr>
                <w:rStyle w:val="IndexLink"/>
                <w:rtl w:val="true"/>
              </w:rPr>
              <w:t>...</w:t>
              <w:tab/>
            </w:r>
            <w:r>
              <w:rPr>
                <w:rStyle w:val="IndexLink"/>
              </w:rPr>
              <w:t>294</w:t>
            </w:r>
          </w:hyperlink>
        </w:p>
        <w:p>
          <w:pPr>
            <w:pStyle w:val="Contents4"/>
            <w:tabs>
              <w:tab w:val="clear" w:pos="8176"/>
              <w:tab w:val="right" w:pos="9026" w:leader="dot"/>
            </w:tabs>
            <w:rPr/>
          </w:pPr>
          <w:hyperlink w:anchor="__RefHeading___Toc9990036_417432637">
            <w:r>
              <w:rPr>
                <w:webHidden/>
                <w:rStyle w:val="IndexLink"/>
                <w:rtl w:val="true"/>
              </w:rPr>
              <w:t>(</w:t>
            </w:r>
            <w:r>
              <w:rPr>
                <w:rStyle w:val="IndexLink"/>
              </w:rPr>
              <w:t>4</w:t>
            </w:r>
            <w:r>
              <w:rPr>
                <w:rStyle w:val="IndexLink"/>
                <w:rtl w:val="true"/>
              </w:rPr>
              <w:t xml:space="preserve">) </w:t>
            </w:r>
            <w:r>
              <w:rPr>
                <w:rStyle w:val="IndexLink"/>
                <w:rtl w:val="true"/>
              </w:rPr>
              <w:t>باب وجوب الطواف حول الکعبة سبعة أشواط للمتمتع</w:t>
            </w:r>
            <w:r>
              <w:rPr>
                <w:rStyle w:val="IndexLink"/>
                <w:rtl w:val="true"/>
              </w:rPr>
              <w:t>...</w:t>
              <w:tab/>
            </w:r>
            <w:r>
              <w:rPr>
                <w:rStyle w:val="IndexLink"/>
              </w:rPr>
              <w:t>299</w:t>
            </w:r>
          </w:hyperlink>
        </w:p>
        <w:p>
          <w:pPr>
            <w:pStyle w:val="Contents4"/>
            <w:tabs>
              <w:tab w:val="clear" w:pos="8176"/>
              <w:tab w:val="right" w:pos="9026" w:leader="dot"/>
            </w:tabs>
            <w:rPr/>
          </w:pPr>
          <w:hyperlink w:anchor="__RefHeading___Toc9990038_417432637">
            <w:r>
              <w:rPr>
                <w:webHidden/>
                <w:rStyle w:val="IndexLink"/>
                <w:rtl w:val="true"/>
              </w:rPr>
              <w:t>(</w:t>
            </w:r>
            <w:r>
              <w:rPr>
                <w:rStyle w:val="IndexLink"/>
              </w:rPr>
              <w:t>5</w:t>
            </w:r>
            <w:r>
              <w:rPr>
                <w:rStyle w:val="IndexLink"/>
                <w:rtl w:val="true"/>
              </w:rPr>
              <w:t xml:space="preserve">) </w:t>
            </w:r>
            <w:r>
              <w:rPr>
                <w:rStyle w:val="IndexLink"/>
                <w:rtl w:val="true"/>
              </w:rPr>
              <w:t>باب ان قراءة القرآن فی الطواف أفضل من الدعاء وذکر الله وحکم من مر بسجدة وهو یطوف</w:t>
            </w:r>
            <w:r>
              <w:rPr>
                <w:rStyle w:val="IndexLink"/>
                <w:rtl w:val="true"/>
              </w:rPr>
              <w:tab/>
            </w:r>
            <w:r>
              <w:rPr>
                <w:rStyle w:val="IndexLink"/>
              </w:rPr>
              <w:t>312</w:t>
            </w:r>
          </w:hyperlink>
        </w:p>
        <w:p>
          <w:pPr>
            <w:pStyle w:val="Contents4"/>
            <w:tabs>
              <w:tab w:val="clear" w:pos="8176"/>
              <w:tab w:val="right" w:pos="9026" w:leader="dot"/>
            </w:tabs>
            <w:rPr/>
          </w:pPr>
          <w:hyperlink w:anchor="__RefHeading___Toc9990040_417432637">
            <w:r>
              <w:rPr>
                <w:webHidden/>
                <w:rStyle w:val="IndexLink"/>
                <w:rtl w:val="true"/>
              </w:rPr>
              <w:t>(</w:t>
            </w:r>
            <w:r>
              <w:rPr>
                <w:rStyle w:val="IndexLink"/>
              </w:rPr>
              <w:t>6</w:t>
            </w:r>
            <w:r>
              <w:rPr>
                <w:rStyle w:val="IndexLink"/>
                <w:rtl w:val="true"/>
              </w:rPr>
              <w:t xml:space="preserve">) </w:t>
            </w:r>
            <w:r>
              <w:rPr>
                <w:rStyle w:val="IndexLink"/>
                <w:rtl w:val="true"/>
              </w:rPr>
              <w:t>باب تأکد استحباب استلام الحجر وتقبیله للرجال</w:t>
            </w:r>
            <w:r>
              <w:rPr>
                <w:rStyle w:val="IndexLink"/>
                <w:rtl w:val="true"/>
              </w:rPr>
              <w:t>...</w:t>
              <w:tab/>
            </w:r>
            <w:r>
              <w:rPr>
                <w:rStyle w:val="IndexLink"/>
              </w:rPr>
              <w:t>312</w:t>
            </w:r>
          </w:hyperlink>
        </w:p>
        <w:p>
          <w:pPr>
            <w:pStyle w:val="Contents4"/>
            <w:tabs>
              <w:tab w:val="clear" w:pos="8176"/>
              <w:tab w:val="right" w:pos="9026" w:leader="dot"/>
            </w:tabs>
            <w:rPr/>
          </w:pPr>
          <w:hyperlink w:anchor="__RefHeading___Toc9990042_417432637">
            <w:r>
              <w:rPr>
                <w:webHidden/>
                <w:rStyle w:val="IndexLink"/>
                <w:rtl w:val="true"/>
              </w:rPr>
              <w:t>(</w:t>
            </w:r>
            <w:r>
              <w:rPr>
                <w:rStyle w:val="IndexLink"/>
              </w:rPr>
              <w:t>7</w:t>
            </w:r>
            <w:r>
              <w:rPr>
                <w:rStyle w:val="IndexLink"/>
                <w:rtl w:val="true"/>
              </w:rPr>
              <w:t xml:space="preserve">) </w:t>
            </w:r>
            <w:r>
              <w:rPr>
                <w:rStyle w:val="IndexLink"/>
                <w:rtl w:val="true"/>
              </w:rPr>
              <w:t>باب ان من تجاوز الحجر وأراد أن یستلمه من قبل الباب یجزیه حیث ما نالت یده</w:t>
            </w:r>
            <w:r>
              <w:rPr>
                <w:rStyle w:val="IndexLink"/>
                <w:rtl w:val="true"/>
              </w:rPr>
              <w:tab/>
            </w:r>
            <w:r>
              <w:rPr>
                <w:rStyle w:val="IndexLink"/>
              </w:rPr>
              <w:t>320</w:t>
            </w:r>
          </w:hyperlink>
        </w:p>
        <w:p>
          <w:pPr>
            <w:pStyle w:val="Contents4"/>
            <w:tabs>
              <w:tab w:val="clear" w:pos="8176"/>
              <w:tab w:val="right" w:pos="9026" w:leader="dot"/>
            </w:tabs>
            <w:rPr/>
          </w:pPr>
          <w:hyperlink w:anchor="__RefHeading___Toc9990044_417432637">
            <w:r>
              <w:rPr>
                <w:webHidden/>
                <w:rStyle w:val="IndexLink"/>
                <w:rtl w:val="true"/>
              </w:rPr>
              <w:t>(</w:t>
            </w:r>
            <w:r>
              <w:rPr>
                <w:rStyle w:val="IndexLink"/>
              </w:rPr>
              <w:t>8</w:t>
            </w:r>
            <w:r>
              <w:rPr>
                <w:rStyle w:val="IndexLink"/>
                <w:rtl w:val="true"/>
              </w:rPr>
              <w:t xml:space="preserve">) </w:t>
            </w:r>
            <w:r>
              <w:rPr>
                <w:rStyle w:val="IndexLink"/>
                <w:rtl w:val="true"/>
              </w:rPr>
              <w:t>باب ان الأقطع یستلم الحجر من حیث القطع إن لم تکن مقطوعة من المرفق والا بشماله</w:t>
            </w:r>
            <w:r>
              <w:rPr>
                <w:rStyle w:val="IndexLink"/>
                <w:rtl w:val="true"/>
              </w:rPr>
              <w:tab/>
            </w:r>
            <w:r>
              <w:rPr>
                <w:rStyle w:val="IndexLink"/>
              </w:rPr>
              <w:t>320</w:t>
            </w:r>
          </w:hyperlink>
        </w:p>
        <w:p>
          <w:pPr>
            <w:pStyle w:val="Contents4"/>
            <w:tabs>
              <w:tab w:val="clear" w:pos="8176"/>
              <w:tab w:val="right" w:pos="9026" w:leader="dot"/>
            </w:tabs>
            <w:rPr/>
          </w:pPr>
          <w:hyperlink w:anchor="__RefHeading___Toc9990046_417432637">
            <w:r>
              <w:rPr>
                <w:webHidden/>
                <w:rStyle w:val="IndexLink"/>
                <w:rtl w:val="true"/>
              </w:rPr>
              <w:t>(</w:t>
            </w:r>
            <w:r>
              <w:rPr>
                <w:rStyle w:val="IndexLink"/>
              </w:rPr>
              <w:t>9</w:t>
            </w:r>
            <w:r>
              <w:rPr>
                <w:rStyle w:val="IndexLink"/>
                <w:rtl w:val="true"/>
              </w:rPr>
              <w:t xml:space="preserve">) </w:t>
            </w:r>
            <w:r>
              <w:rPr>
                <w:rStyle w:val="IndexLink"/>
                <w:rtl w:val="true"/>
              </w:rPr>
              <w:t>باب انه یستحب لأصحاب النافلة ان یسلموا الحجر الأسود والطواف بالبیت لأصحاب الفریضة</w:t>
            </w:r>
            <w:r>
              <w:rPr>
                <w:rStyle w:val="IndexLink"/>
                <w:rtl w:val="true"/>
              </w:rPr>
              <w:tab/>
            </w:r>
            <w:r>
              <w:rPr>
                <w:rStyle w:val="IndexLink"/>
              </w:rPr>
              <w:t>320</w:t>
            </w:r>
          </w:hyperlink>
        </w:p>
        <w:p>
          <w:pPr>
            <w:pStyle w:val="Contents4"/>
            <w:tabs>
              <w:tab w:val="clear" w:pos="8176"/>
              <w:tab w:val="right" w:pos="9026" w:leader="dot"/>
            </w:tabs>
            <w:rPr/>
          </w:pPr>
          <w:hyperlink w:anchor="__RefHeading___Toc9990048_417432637">
            <w:r>
              <w:rPr>
                <w:webHidden/>
                <w:rStyle w:val="IndexLink"/>
                <w:rtl w:val="true"/>
              </w:rPr>
              <w:t>(</w:t>
            </w:r>
            <w:r>
              <w:rPr>
                <w:rStyle w:val="IndexLink"/>
              </w:rPr>
              <w:t>10</w:t>
            </w:r>
            <w:r>
              <w:rPr>
                <w:rStyle w:val="IndexLink"/>
                <w:rtl w:val="true"/>
              </w:rPr>
              <w:t xml:space="preserve">) </w:t>
            </w:r>
            <w:r>
              <w:rPr>
                <w:rStyle w:val="IndexLink"/>
                <w:rtl w:val="true"/>
              </w:rPr>
              <w:t>باب حکم استلام الأرکان وکیفیتها والتزام الیمانی وبیان علته</w:t>
            </w:r>
            <w:r>
              <w:rPr>
                <w:rStyle w:val="IndexLink"/>
                <w:rtl w:val="true"/>
              </w:rPr>
              <w:tab/>
            </w:r>
            <w:r>
              <w:rPr>
                <w:rStyle w:val="IndexLink"/>
              </w:rPr>
              <w:t>321</w:t>
            </w:r>
          </w:hyperlink>
        </w:p>
        <w:p>
          <w:pPr>
            <w:pStyle w:val="Contents4"/>
            <w:tabs>
              <w:tab w:val="clear" w:pos="8176"/>
              <w:tab w:val="right" w:pos="9026" w:leader="dot"/>
            </w:tabs>
            <w:rPr/>
          </w:pPr>
          <w:hyperlink w:anchor="__RefHeading___Toc9990050_417432637">
            <w:r>
              <w:rPr>
                <w:webHidden/>
                <w:rStyle w:val="IndexLink"/>
                <w:rtl w:val="true"/>
              </w:rPr>
              <w:t>(</w:t>
            </w:r>
            <w:r>
              <w:rPr>
                <w:rStyle w:val="IndexLink"/>
              </w:rPr>
              <w:t>11</w:t>
            </w:r>
            <w:r>
              <w:rPr>
                <w:rStyle w:val="IndexLink"/>
                <w:rtl w:val="true"/>
              </w:rPr>
              <w:t xml:space="preserve">) </w:t>
            </w:r>
            <w:r>
              <w:rPr>
                <w:rStyle w:val="IndexLink"/>
                <w:rtl w:val="true"/>
              </w:rPr>
              <w:t>باب حکم من نسی ان یلتزم حتی جاز الیمانی وحکم</w:t>
            </w:r>
            <w:r>
              <w:rPr>
                <w:rStyle w:val="IndexLink"/>
                <w:rtl w:val="true"/>
              </w:rPr>
              <w:t>...</w:t>
              <w:tab/>
            </w:r>
            <w:r>
              <w:rPr>
                <w:rStyle w:val="IndexLink"/>
              </w:rPr>
              <w:t>326</w:t>
            </w:r>
          </w:hyperlink>
        </w:p>
        <w:p>
          <w:pPr>
            <w:pStyle w:val="Contents4"/>
            <w:tabs>
              <w:tab w:val="clear" w:pos="8176"/>
              <w:tab w:val="right" w:pos="9026" w:leader="dot"/>
            </w:tabs>
            <w:rPr/>
          </w:pPr>
          <w:hyperlink w:anchor="__RefHeading___Toc9990052_417432637">
            <w:r>
              <w:rPr>
                <w:webHidden/>
                <w:rStyle w:val="IndexLink"/>
                <w:rtl w:val="true"/>
              </w:rPr>
              <w:t>(</w:t>
            </w:r>
            <w:r>
              <w:rPr>
                <w:rStyle w:val="IndexLink"/>
              </w:rPr>
              <w:t>12</w:t>
            </w:r>
            <w:r>
              <w:rPr>
                <w:rStyle w:val="IndexLink"/>
                <w:rtl w:val="true"/>
              </w:rPr>
              <w:t xml:space="preserve">) </w:t>
            </w:r>
            <w:r>
              <w:rPr>
                <w:rStyle w:val="IndexLink"/>
                <w:rtl w:val="true"/>
              </w:rPr>
              <w:t>باب ان الکعبة یستلم من دبرها</w:t>
            </w:r>
            <w:r>
              <w:rPr>
                <w:rStyle w:val="IndexLink"/>
                <w:rtl w:val="true"/>
              </w:rPr>
              <w:tab/>
            </w:r>
            <w:r>
              <w:rPr>
                <w:rStyle w:val="IndexLink"/>
              </w:rPr>
              <w:t>326</w:t>
            </w:r>
          </w:hyperlink>
        </w:p>
        <w:p>
          <w:pPr>
            <w:pStyle w:val="Contents4"/>
            <w:tabs>
              <w:tab w:val="clear" w:pos="8176"/>
              <w:tab w:val="right" w:pos="9026" w:leader="dot"/>
            </w:tabs>
            <w:rPr/>
          </w:pPr>
          <w:hyperlink w:anchor="__RefHeading___Toc9990054_417432637">
            <w:r>
              <w:rPr>
                <w:webHidden/>
                <w:rStyle w:val="IndexLink"/>
                <w:rtl w:val="true"/>
              </w:rPr>
              <w:t>(</w:t>
            </w:r>
            <w:r>
              <w:rPr>
                <w:rStyle w:val="IndexLink"/>
              </w:rPr>
              <w:t>13</w:t>
            </w:r>
            <w:r>
              <w:rPr>
                <w:rStyle w:val="IndexLink"/>
                <w:rtl w:val="true"/>
              </w:rPr>
              <w:t xml:space="preserve">) </w:t>
            </w:r>
            <w:r>
              <w:rPr>
                <w:rStyle w:val="IndexLink"/>
                <w:rtl w:val="true"/>
              </w:rPr>
              <w:t>باب جواز الطواف راکبا وتقبیل الحجر والأرکان بالمحجن</w:t>
            </w:r>
            <w:r>
              <w:rPr>
                <w:rStyle w:val="IndexLink"/>
                <w:rtl w:val="true"/>
              </w:rPr>
              <w:tab/>
            </w:r>
            <w:r>
              <w:rPr>
                <w:rStyle w:val="IndexLink"/>
              </w:rPr>
              <w:t>327</w:t>
            </w:r>
          </w:hyperlink>
        </w:p>
        <w:p>
          <w:pPr>
            <w:pStyle w:val="Contents4"/>
            <w:tabs>
              <w:tab w:val="clear" w:pos="8176"/>
              <w:tab w:val="right" w:pos="9026" w:leader="dot"/>
            </w:tabs>
            <w:rPr/>
          </w:pPr>
          <w:hyperlink w:anchor="__RefHeading___Toc9990056_417432637">
            <w:r>
              <w:rPr>
                <w:webHidden/>
                <w:rStyle w:val="IndexLink"/>
                <w:rtl w:val="true"/>
              </w:rPr>
              <w:t>(</w:t>
            </w:r>
            <w:r>
              <w:rPr>
                <w:rStyle w:val="IndexLink"/>
              </w:rPr>
              <w:t>14</w:t>
            </w:r>
            <w:r>
              <w:rPr>
                <w:rStyle w:val="IndexLink"/>
                <w:rtl w:val="true"/>
              </w:rPr>
              <w:t xml:space="preserve">) </w:t>
            </w:r>
            <w:r>
              <w:rPr>
                <w:rStyle w:val="IndexLink"/>
                <w:rtl w:val="true"/>
              </w:rPr>
              <w:t>باب انه یستحب للطائف أن لا یسرع ولا یبطئ بل یمشی</w:t>
            </w:r>
            <w:r>
              <w:rPr>
                <w:rStyle w:val="IndexLink"/>
                <w:rtl w:val="true"/>
              </w:rPr>
              <w:t>...</w:t>
              <w:tab/>
            </w:r>
            <w:r>
              <w:rPr>
                <w:rStyle w:val="IndexLink"/>
              </w:rPr>
              <w:t>328</w:t>
            </w:r>
          </w:hyperlink>
        </w:p>
        <w:p>
          <w:pPr>
            <w:pStyle w:val="Contents4"/>
            <w:tabs>
              <w:tab w:val="clear" w:pos="8176"/>
              <w:tab w:val="right" w:pos="9026" w:leader="dot"/>
            </w:tabs>
            <w:rPr/>
          </w:pPr>
          <w:hyperlink w:anchor="__RefHeading___Toc9990058_417432637">
            <w:r>
              <w:rPr>
                <w:webHidden/>
                <w:rStyle w:val="IndexLink"/>
                <w:rtl w:val="true"/>
              </w:rPr>
              <w:t>(</w:t>
            </w:r>
            <w:r>
              <w:rPr>
                <w:rStyle w:val="IndexLink"/>
              </w:rPr>
              <w:t>15</w:t>
            </w:r>
            <w:r>
              <w:rPr>
                <w:rStyle w:val="IndexLink"/>
                <w:rtl w:val="true"/>
              </w:rPr>
              <w:t xml:space="preserve">) </w:t>
            </w:r>
            <w:r>
              <w:rPr>
                <w:rStyle w:val="IndexLink"/>
                <w:rtl w:val="true"/>
              </w:rPr>
              <w:t>باب الحد الذی من خرج منه لم یکن طائفا بالبیت</w:t>
            </w:r>
            <w:r>
              <w:rPr>
                <w:rStyle w:val="IndexLink"/>
                <w:rtl w:val="true"/>
              </w:rPr>
              <w:tab/>
            </w:r>
            <w:r>
              <w:rPr>
                <w:rStyle w:val="IndexLink"/>
              </w:rPr>
              <w:t>330</w:t>
            </w:r>
          </w:hyperlink>
        </w:p>
        <w:p>
          <w:pPr>
            <w:pStyle w:val="Contents4"/>
            <w:tabs>
              <w:tab w:val="clear" w:pos="8176"/>
              <w:tab w:val="right" w:pos="9026" w:leader="dot"/>
            </w:tabs>
            <w:rPr/>
          </w:pPr>
          <w:hyperlink w:anchor="__RefHeading___Toc9990060_417432637">
            <w:r>
              <w:rPr>
                <w:webHidden/>
                <w:rStyle w:val="IndexLink"/>
                <w:rtl w:val="true"/>
              </w:rPr>
              <w:t>(</w:t>
            </w:r>
            <w:r>
              <w:rPr>
                <w:rStyle w:val="IndexLink"/>
              </w:rPr>
              <w:t>16</w:t>
            </w:r>
            <w:r>
              <w:rPr>
                <w:rStyle w:val="IndexLink"/>
                <w:rtl w:val="true"/>
              </w:rPr>
              <w:t xml:space="preserve">) </w:t>
            </w:r>
            <w:r>
              <w:rPr>
                <w:rStyle w:val="IndexLink"/>
                <w:rtl w:val="true"/>
              </w:rPr>
              <w:t>باب حکم من طاف بالبیت فاختصر فی الحجر</w:t>
            </w:r>
            <w:r>
              <w:rPr>
                <w:rStyle w:val="IndexLink"/>
                <w:rtl w:val="true"/>
              </w:rPr>
              <w:tab/>
            </w:r>
            <w:r>
              <w:rPr>
                <w:rStyle w:val="IndexLink"/>
              </w:rPr>
              <w:t>331</w:t>
            </w:r>
          </w:hyperlink>
        </w:p>
        <w:p>
          <w:pPr>
            <w:pStyle w:val="Contents4"/>
            <w:tabs>
              <w:tab w:val="clear" w:pos="8176"/>
              <w:tab w:val="right" w:pos="9026" w:leader="dot"/>
            </w:tabs>
            <w:rPr/>
          </w:pPr>
          <w:hyperlink w:anchor="__RefHeading___Toc9990062_417432637">
            <w:r>
              <w:rPr>
                <w:webHidden/>
                <w:rStyle w:val="IndexLink"/>
                <w:rtl w:val="true"/>
              </w:rPr>
              <w:t>(</w:t>
            </w:r>
            <w:r>
              <w:rPr>
                <w:rStyle w:val="IndexLink"/>
              </w:rPr>
              <w:t>17</w:t>
            </w:r>
            <w:r>
              <w:rPr>
                <w:rStyle w:val="IndexLink"/>
                <w:rtl w:val="true"/>
              </w:rPr>
              <w:t xml:space="preserve">) </w:t>
            </w:r>
            <w:r>
              <w:rPr>
                <w:rStyle w:val="IndexLink"/>
                <w:rtl w:val="true"/>
              </w:rPr>
              <w:t>باب اشتراط الطهارة فی صحة الطواف الواجب</w:t>
            </w:r>
            <w:r>
              <w:rPr>
                <w:rStyle w:val="IndexLink"/>
                <w:rtl w:val="true"/>
              </w:rPr>
              <w:t>...</w:t>
              <w:tab/>
            </w:r>
            <w:r>
              <w:rPr>
                <w:rStyle w:val="IndexLink"/>
              </w:rPr>
              <w:t>332</w:t>
            </w:r>
          </w:hyperlink>
        </w:p>
        <w:p>
          <w:pPr>
            <w:pStyle w:val="Contents4"/>
            <w:tabs>
              <w:tab w:val="clear" w:pos="8176"/>
              <w:tab w:val="right" w:pos="9026" w:leader="dot"/>
            </w:tabs>
            <w:rPr/>
          </w:pPr>
          <w:hyperlink w:anchor="__RefHeading___Toc9990064_417432637">
            <w:r>
              <w:rPr>
                <w:webHidden/>
                <w:rStyle w:val="IndexLink"/>
                <w:rtl w:val="true"/>
              </w:rPr>
              <w:t>(</w:t>
            </w:r>
            <w:r>
              <w:rPr>
                <w:rStyle w:val="IndexLink"/>
              </w:rPr>
              <w:t>18</w:t>
            </w:r>
            <w:r>
              <w:rPr>
                <w:rStyle w:val="IndexLink"/>
                <w:rtl w:val="true"/>
              </w:rPr>
              <w:t xml:space="preserve">) </w:t>
            </w:r>
            <w:r>
              <w:rPr>
                <w:rStyle w:val="IndexLink"/>
                <w:rtl w:val="true"/>
              </w:rPr>
              <w:t>باب حکم اشتراط طهارة البدن والثیاب من النجاسات</w:t>
            </w:r>
            <w:r>
              <w:rPr>
                <w:rStyle w:val="IndexLink"/>
                <w:rtl w:val="true"/>
              </w:rPr>
              <w:t>...</w:t>
              <w:tab/>
            </w:r>
            <w:r>
              <w:rPr>
                <w:rStyle w:val="IndexLink"/>
              </w:rPr>
              <w:t>335</w:t>
            </w:r>
          </w:hyperlink>
        </w:p>
        <w:p>
          <w:pPr>
            <w:pStyle w:val="Contents4"/>
            <w:tabs>
              <w:tab w:val="clear" w:pos="8176"/>
              <w:tab w:val="right" w:pos="9026" w:leader="dot"/>
            </w:tabs>
            <w:rPr/>
          </w:pPr>
          <w:hyperlink w:anchor="__RefHeading___Toc9990066_417432637">
            <w:r>
              <w:rPr>
                <w:webHidden/>
                <w:rStyle w:val="IndexLink"/>
                <w:rtl w:val="true"/>
              </w:rPr>
              <w:t>(</w:t>
            </w:r>
            <w:r>
              <w:rPr>
                <w:rStyle w:val="IndexLink"/>
              </w:rPr>
              <w:t>19</w:t>
            </w:r>
            <w:r>
              <w:rPr>
                <w:rStyle w:val="IndexLink"/>
                <w:rtl w:val="true"/>
              </w:rPr>
              <w:t xml:space="preserve">) </w:t>
            </w:r>
            <w:r>
              <w:rPr>
                <w:rStyle w:val="IndexLink"/>
                <w:rtl w:val="true"/>
              </w:rPr>
              <w:t>باب ان المرأة لا تطوف بالبیت وهی متنقبة</w:t>
            </w:r>
            <w:r>
              <w:rPr>
                <w:rStyle w:val="IndexLink"/>
                <w:rtl w:val="true"/>
              </w:rPr>
              <w:tab/>
            </w:r>
            <w:r>
              <w:rPr>
                <w:rStyle w:val="IndexLink"/>
              </w:rPr>
              <w:t>336</w:t>
            </w:r>
          </w:hyperlink>
        </w:p>
        <w:p>
          <w:pPr>
            <w:pStyle w:val="Contents4"/>
            <w:tabs>
              <w:tab w:val="clear" w:pos="8176"/>
              <w:tab w:val="right" w:pos="9026" w:leader="dot"/>
            </w:tabs>
            <w:rPr/>
          </w:pPr>
          <w:hyperlink w:anchor="__RefHeading___Toc9990068_417432637">
            <w:r>
              <w:rPr>
                <w:webHidden/>
                <w:rStyle w:val="IndexLink"/>
                <w:rtl w:val="true"/>
              </w:rPr>
              <w:t>(</w:t>
            </w:r>
            <w:r>
              <w:rPr>
                <w:rStyle w:val="IndexLink"/>
              </w:rPr>
              <w:t>20</w:t>
            </w:r>
            <w:r>
              <w:rPr>
                <w:rStyle w:val="IndexLink"/>
                <w:rtl w:val="true"/>
              </w:rPr>
              <w:t xml:space="preserve">) </w:t>
            </w:r>
            <w:r>
              <w:rPr>
                <w:rStyle w:val="IndexLink"/>
                <w:rtl w:val="true"/>
              </w:rPr>
              <w:t>باب حکم الطواف مع البرطلة وجوازه متنعلا</w:t>
            </w:r>
            <w:r>
              <w:rPr>
                <w:rStyle w:val="IndexLink"/>
                <w:rtl w:val="true"/>
              </w:rPr>
              <w:tab/>
            </w:r>
            <w:r>
              <w:rPr>
                <w:rStyle w:val="IndexLink"/>
              </w:rPr>
              <w:t>337</w:t>
            </w:r>
          </w:hyperlink>
        </w:p>
        <w:p>
          <w:pPr>
            <w:pStyle w:val="Contents4"/>
            <w:tabs>
              <w:tab w:val="clear" w:pos="8176"/>
              <w:tab w:val="right" w:pos="9026" w:leader="dot"/>
            </w:tabs>
            <w:rPr/>
          </w:pPr>
          <w:hyperlink w:anchor="__RefHeading___Toc9990070_417432637">
            <w:r>
              <w:rPr>
                <w:webHidden/>
                <w:rStyle w:val="IndexLink"/>
                <w:rtl w:val="true"/>
              </w:rPr>
              <w:t>(</w:t>
            </w:r>
            <w:r>
              <w:rPr>
                <w:rStyle w:val="IndexLink"/>
              </w:rPr>
              <w:t>21</w:t>
            </w:r>
            <w:r>
              <w:rPr>
                <w:rStyle w:val="IndexLink"/>
                <w:rtl w:val="true"/>
              </w:rPr>
              <w:t xml:space="preserve">) </w:t>
            </w:r>
            <w:r>
              <w:rPr>
                <w:rStyle w:val="IndexLink"/>
                <w:rtl w:val="true"/>
              </w:rPr>
              <w:t>باب انه لا یقرب المسجد الحرام مشرک ولا یطوف بالبیت عریان</w:t>
            </w:r>
            <w:r>
              <w:rPr>
                <w:rStyle w:val="IndexLink"/>
                <w:rtl w:val="true"/>
              </w:rPr>
              <w:tab/>
            </w:r>
            <w:r>
              <w:rPr>
                <w:rStyle w:val="IndexLink"/>
              </w:rPr>
              <w:t>337</w:t>
            </w:r>
          </w:hyperlink>
        </w:p>
        <w:p>
          <w:pPr>
            <w:pStyle w:val="Contents4"/>
            <w:tabs>
              <w:tab w:val="clear" w:pos="8176"/>
              <w:tab w:val="right" w:pos="9026" w:leader="dot"/>
            </w:tabs>
            <w:rPr/>
          </w:pPr>
          <w:hyperlink w:anchor="__RefHeading___Toc9990072_417432637">
            <w:r>
              <w:rPr>
                <w:webHidden/>
                <w:rStyle w:val="IndexLink"/>
                <w:rtl w:val="true"/>
              </w:rPr>
              <w:t>(</w:t>
            </w:r>
            <w:r>
              <w:rPr>
                <w:rStyle w:val="IndexLink"/>
              </w:rPr>
              <w:t>22</w:t>
            </w:r>
            <w:r>
              <w:rPr>
                <w:rStyle w:val="IndexLink"/>
                <w:rtl w:val="true"/>
              </w:rPr>
              <w:t xml:space="preserve">) </w:t>
            </w:r>
            <w:r>
              <w:rPr>
                <w:rStyle w:val="IndexLink"/>
                <w:rtl w:val="true"/>
              </w:rPr>
              <w:t>باب انه لا بأس بان یطوف المرأة غیر مخفوضة فاما الرجل فلا یطوف الا مختونا</w:t>
            </w:r>
            <w:r>
              <w:rPr>
                <w:rStyle w:val="IndexLink"/>
                <w:rtl w:val="true"/>
              </w:rPr>
              <w:tab/>
            </w:r>
            <w:r>
              <w:rPr>
                <w:rStyle w:val="IndexLink"/>
              </w:rPr>
              <w:t>340</w:t>
            </w:r>
          </w:hyperlink>
        </w:p>
        <w:p>
          <w:pPr>
            <w:pStyle w:val="Contents4"/>
            <w:tabs>
              <w:tab w:val="clear" w:pos="8176"/>
              <w:tab w:val="right" w:pos="9026" w:leader="dot"/>
            </w:tabs>
            <w:rPr/>
          </w:pPr>
          <w:hyperlink w:anchor="__RefHeading___Toc9990074_417432637">
            <w:r>
              <w:rPr>
                <w:webHidden/>
                <w:rStyle w:val="IndexLink"/>
                <w:rtl w:val="true"/>
              </w:rPr>
              <w:t>(</w:t>
            </w:r>
            <w:r>
              <w:rPr>
                <w:rStyle w:val="IndexLink"/>
              </w:rPr>
              <w:t>23</w:t>
            </w:r>
            <w:r>
              <w:rPr>
                <w:rStyle w:val="IndexLink"/>
                <w:rtl w:val="true"/>
              </w:rPr>
              <w:t xml:space="preserve">) </w:t>
            </w:r>
            <w:r>
              <w:rPr>
                <w:rStyle w:val="IndexLink"/>
                <w:rtl w:val="true"/>
              </w:rPr>
              <w:t>باب حکم الکلام وانشاد الشعر والضحک فی الطواف الفریضة وغیرها</w:t>
            </w:r>
            <w:r>
              <w:rPr>
                <w:rStyle w:val="IndexLink"/>
                <w:rtl w:val="true"/>
              </w:rPr>
              <w:tab/>
            </w:r>
            <w:r>
              <w:rPr>
                <w:rStyle w:val="IndexLink"/>
              </w:rPr>
              <w:t>341</w:t>
            </w:r>
          </w:hyperlink>
        </w:p>
        <w:p>
          <w:pPr>
            <w:pStyle w:val="Contents4"/>
            <w:tabs>
              <w:tab w:val="clear" w:pos="8176"/>
              <w:tab w:val="right" w:pos="9026" w:leader="dot"/>
            </w:tabs>
            <w:rPr/>
          </w:pPr>
          <w:hyperlink w:anchor="__RefHeading___Toc9990076_417432637">
            <w:r>
              <w:rPr>
                <w:webHidden/>
                <w:rStyle w:val="IndexLink"/>
                <w:rtl w:val="true"/>
              </w:rPr>
              <w:t>(</w:t>
            </w:r>
            <w:r>
              <w:rPr>
                <w:rStyle w:val="IndexLink"/>
              </w:rPr>
              <w:t>24</w:t>
            </w:r>
            <w:r>
              <w:rPr>
                <w:rStyle w:val="IndexLink"/>
                <w:rtl w:val="true"/>
              </w:rPr>
              <w:t xml:space="preserve">) </w:t>
            </w:r>
            <w:r>
              <w:rPr>
                <w:rStyle w:val="IndexLink"/>
                <w:rtl w:val="true"/>
              </w:rPr>
              <w:t>باب انه یجوز للرجل ان یشرب وهو فی الطواف</w:t>
            </w:r>
            <w:r>
              <w:rPr>
                <w:rStyle w:val="IndexLink"/>
                <w:rtl w:val="true"/>
              </w:rPr>
              <w:tab/>
            </w:r>
            <w:r>
              <w:rPr>
                <w:rStyle w:val="IndexLink"/>
              </w:rPr>
              <w:t>343</w:t>
            </w:r>
          </w:hyperlink>
        </w:p>
        <w:p>
          <w:pPr>
            <w:pStyle w:val="Contents4"/>
            <w:tabs>
              <w:tab w:val="clear" w:pos="8176"/>
              <w:tab w:val="right" w:pos="9026" w:leader="dot"/>
            </w:tabs>
            <w:rPr/>
          </w:pPr>
          <w:hyperlink w:anchor="__RefHeading___Toc9990078_417432637">
            <w:r>
              <w:rPr>
                <w:webHidden/>
                <w:rStyle w:val="IndexLink"/>
                <w:rtl w:val="true"/>
              </w:rPr>
              <w:t>(</w:t>
            </w:r>
            <w:r>
              <w:rPr>
                <w:rStyle w:val="IndexLink"/>
              </w:rPr>
              <w:t>25</w:t>
            </w:r>
            <w:r>
              <w:rPr>
                <w:rStyle w:val="IndexLink"/>
                <w:rtl w:val="true"/>
              </w:rPr>
              <w:t xml:space="preserve">) </w:t>
            </w:r>
            <w:r>
              <w:rPr>
                <w:rStyle w:val="IndexLink"/>
                <w:rtl w:val="true"/>
              </w:rPr>
              <w:t>باب جواز تحویل الخاتم فی الطواف للتحفظ</w:t>
            </w:r>
            <w:r>
              <w:rPr>
                <w:rStyle w:val="IndexLink"/>
                <w:rtl w:val="true"/>
              </w:rPr>
              <w:tab/>
            </w:r>
            <w:r>
              <w:rPr>
                <w:rStyle w:val="IndexLink"/>
              </w:rPr>
              <w:t>343</w:t>
            </w:r>
          </w:hyperlink>
        </w:p>
        <w:p>
          <w:pPr>
            <w:pStyle w:val="Contents4"/>
            <w:tabs>
              <w:tab w:val="clear" w:pos="8176"/>
              <w:tab w:val="right" w:pos="9026" w:leader="dot"/>
            </w:tabs>
            <w:rPr/>
          </w:pPr>
          <w:hyperlink w:anchor="__RefHeading___Toc9990080_417432637">
            <w:r>
              <w:rPr>
                <w:webHidden/>
                <w:rStyle w:val="IndexLink"/>
                <w:rtl w:val="true"/>
              </w:rPr>
              <w:t>(</w:t>
            </w:r>
            <w:r>
              <w:rPr>
                <w:rStyle w:val="IndexLink"/>
              </w:rPr>
              <w:t>26</w:t>
            </w:r>
            <w:r>
              <w:rPr>
                <w:rStyle w:val="IndexLink"/>
                <w:rtl w:val="true"/>
              </w:rPr>
              <w:t xml:space="preserve">) </w:t>
            </w:r>
            <w:r>
              <w:rPr>
                <w:rStyle w:val="IndexLink"/>
                <w:rtl w:val="true"/>
              </w:rPr>
              <w:t>باب انه یجوز للطائف ان یستریح فی طوافه وجمیع مناسکه ولا یجوز له ان یطوف جالسا</w:t>
            </w:r>
            <w:r>
              <w:rPr>
                <w:rStyle w:val="IndexLink"/>
                <w:rtl w:val="true"/>
              </w:rPr>
              <w:tab/>
            </w:r>
            <w:r>
              <w:rPr>
                <w:rStyle w:val="IndexLink"/>
              </w:rPr>
              <w:t>343</w:t>
            </w:r>
          </w:hyperlink>
        </w:p>
        <w:p>
          <w:pPr>
            <w:pStyle w:val="Contents4"/>
            <w:tabs>
              <w:tab w:val="clear" w:pos="8176"/>
              <w:tab w:val="right" w:pos="9026" w:leader="dot"/>
            </w:tabs>
            <w:rPr/>
          </w:pPr>
          <w:hyperlink w:anchor="__RefHeading___Toc9990082_417432637">
            <w:r>
              <w:rPr>
                <w:webHidden/>
                <w:rStyle w:val="IndexLink"/>
                <w:rtl w:val="true"/>
              </w:rPr>
              <w:t>(</w:t>
            </w:r>
            <w:r>
              <w:rPr>
                <w:rStyle w:val="IndexLink"/>
              </w:rPr>
              <w:t>27</w:t>
            </w:r>
            <w:r>
              <w:rPr>
                <w:rStyle w:val="IndexLink"/>
                <w:rtl w:val="true"/>
              </w:rPr>
              <w:t xml:space="preserve">) </w:t>
            </w:r>
            <w:r>
              <w:rPr>
                <w:rStyle w:val="IndexLink"/>
                <w:rtl w:val="true"/>
              </w:rPr>
              <w:t>باب حکم قطع الطواف لقضاء الحاجة أو لعیادة المریض أو لدخول البیت قبل تجاوز النصف أو بعده</w:t>
            </w:r>
            <w:r>
              <w:rPr>
                <w:rStyle w:val="IndexLink"/>
                <w:rtl w:val="true"/>
              </w:rPr>
              <w:tab/>
            </w:r>
            <w:r>
              <w:rPr>
                <w:rStyle w:val="IndexLink"/>
              </w:rPr>
              <w:t>344</w:t>
            </w:r>
          </w:hyperlink>
        </w:p>
        <w:p>
          <w:pPr>
            <w:pStyle w:val="Contents4"/>
            <w:tabs>
              <w:tab w:val="clear" w:pos="8176"/>
              <w:tab w:val="right" w:pos="9026" w:leader="dot"/>
            </w:tabs>
            <w:rPr/>
          </w:pPr>
          <w:hyperlink w:anchor="__RefHeading___Toc9990084_417432637">
            <w:r>
              <w:rPr>
                <w:webHidden/>
                <w:rStyle w:val="IndexLink"/>
                <w:rtl w:val="true"/>
              </w:rPr>
              <w:t>(</w:t>
            </w:r>
            <w:r>
              <w:rPr>
                <w:rStyle w:val="IndexLink"/>
              </w:rPr>
              <w:t>28</w:t>
            </w:r>
            <w:r>
              <w:rPr>
                <w:rStyle w:val="IndexLink"/>
                <w:rtl w:val="true"/>
              </w:rPr>
              <w:t xml:space="preserve">) </w:t>
            </w:r>
            <w:r>
              <w:rPr>
                <w:rStyle w:val="IndexLink"/>
                <w:rtl w:val="true"/>
              </w:rPr>
              <w:t>حکم من أحدث فی الطواف أو حدث به امر من رعاف أو وجع قبل تجاوز النصف أو بعده</w:t>
            </w:r>
            <w:r>
              <w:rPr>
                <w:rStyle w:val="IndexLink"/>
                <w:rtl w:val="true"/>
              </w:rPr>
              <w:tab/>
            </w:r>
            <w:r>
              <w:rPr>
                <w:rStyle w:val="IndexLink"/>
              </w:rPr>
              <w:t>348</w:t>
            </w:r>
          </w:hyperlink>
        </w:p>
        <w:p>
          <w:pPr>
            <w:pStyle w:val="Contents4"/>
            <w:tabs>
              <w:tab w:val="clear" w:pos="8176"/>
              <w:tab w:val="right" w:pos="9026" w:leader="dot"/>
            </w:tabs>
            <w:rPr/>
          </w:pPr>
          <w:hyperlink w:anchor="__RefHeading___Toc9990086_417432637">
            <w:r>
              <w:rPr>
                <w:webHidden/>
                <w:rStyle w:val="IndexLink"/>
                <w:rtl w:val="true"/>
              </w:rPr>
              <w:t>(</w:t>
            </w:r>
            <w:r>
              <w:rPr>
                <w:rStyle w:val="IndexLink"/>
              </w:rPr>
              <w:t>29</w:t>
            </w:r>
            <w:r>
              <w:rPr>
                <w:rStyle w:val="IndexLink"/>
                <w:rtl w:val="true"/>
              </w:rPr>
              <w:t xml:space="preserve">) </w:t>
            </w:r>
            <w:r>
              <w:rPr>
                <w:rStyle w:val="IndexLink"/>
                <w:rtl w:val="true"/>
              </w:rPr>
              <w:t>باب انه إذا حضر وقت الصلاة یبدء بها قبل الطواف</w:t>
            </w:r>
            <w:r>
              <w:rPr>
                <w:rStyle w:val="IndexLink"/>
                <w:rtl w:val="true"/>
              </w:rPr>
              <w:t>...</w:t>
              <w:tab/>
            </w:r>
            <w:r>
              <w:rPr>
                <w:rStyle w:val="IndexLink"/>
              </w:rPr>
              <w:t>349</w:t>
            </w:r>
          </w:hyperlink>
        </w:p>
        <w:p>
          <w:pPr>
            <w:pStyle w:val="Contents4"/>
            <w:tabs>
              <w:tab w:val="clear" w:pos="8176"/>
              <w:tab w:val="right" w:pos="9026" w:leader="dot"/>
            </w:tabs>
            <w:rPr/>
          </w:pPr>
          <w:hyperlink w:anchor="__RefHeading___Toc9990088_417432637">
            <w:r>
              <w:rPr>
                <w:webHidden/>
                <w:rStyle w:val="IndexLink"/>
                <w:rtl w:val="true"/>
              </w:rPr>
              <w:t>(</w:t>
            </w:r>
            <w:r>
              <w:rPr>
                <w:rStyle w:val="IndexLink"/>
              </w:rPr>
              <w:t>30</w:t>
            </w:r>
            <w:r>
              <w:rPr>
                <w:rStyle w:val="IndexLink"/>
                <w:rtl w:val="true"/>
              </w:rPr>
              <w:t xml:space="preserve">) </w:t>
            </w:r>
            <w:r>
              <w:rPr>
                <w:rStyle w:val="IndexLink"/>
                <w:rtl w:val="true"/>
              </w:rPr>
              <w:t>باب حکم من کان فی الطواف ولم یوتر</w:t>
            </w:r>
            <w:r>
              <w:rPr>
                <w:rStyle w:val="IndexLink"/>
                <w:rtl w:val="true"/>
              </w:rPr>
              <w:tab/>
            </w:r>
            <w:r>
              <w:rPr>
                <w:rStyle w:val="IndexLink"/>
              </w:rPr>
              <w:t>350</w:t>
            </w:r>
          </w:hyperlink>
        </w:p>
        <w:p>
          <w:pPr>
            <w:pStyle w:val="Contents4"/>
            <w:tabs>
              <w:tab w:val="clear" w:pos="8176"/>
              <w:tab w:val="right" w:pos="9026" w:leader="dot"/>
            </w:tabs>
            <w:rPr/>
          </w:pPr>
          <w:hyperlink w:anchor="__RefHeading___Toc9990090_417432637">
            <w:r>
              <w:rPr>
                <w:webHidden/>
                <w:rStyle w:val="IndexLink"/>
                <w:rtl w:val="true"/>
              </w:rPr>
              <w:t>(</w:t>
            </w:r>
            <w:r>
              <w:rPr>
                <w:rStyle w:val="IndexLink"/>
              </w:rPr>
              <w:t>31</w:t>
            </w:r>
            <w:r>
              <w:rPr>
                <w:rStyle w:val="IndexLink"/>
                <w:rtl w:val="true"/>
              </w:rPr>
              <w:t xml:space="preserve">) </w:t>
            </w:r>
            <w:r>
              <w:rPr>
                <w:rStyle w:val="IndexLink"/>
                <w:rtl w:val="true"/>
              </w:rPr>
              <w:t>باب حکم من کان فی الطواف ثم اعتل ولا یقدر علی اتمامه</w:t>
            </w:r>
            <w:r>
              <w:rPr>
                <w:rStyle w:val="IndexLink"/>
                <w:rtl w:val="true"/>
              </w:rPr>
              <w:tab/>
            </w:r>
            <w:r>
              <w:rPr>
                <w:rStyle w:val="IndexLink"/>
              </w:rPr>
              <w:t>350</w:t>
            </w:r>
          </w:hyperlink>
        </w:p>
        <w:p>
          <w:pPr>
            <w:pStyle w:val="Contents4"/>
            <w:tabs>
              <w:tab w:val="clear" w:pos="8176"/>
              <w:tab w:val="right" w:pos="9026" w:leader="dot"/>
            </w:tabs>
            <w:rPr/>
          </w:pPr>
          <w:hyperlink w:anchor="__RefHeading___Toc9990092_417432637">
            <w:r>
              <w:rPr>
                <w:webHidden/>
                <w:rStyle w:val="IndexLink"/>
                <w:rtl w:val="true"/>
              </w:rPr>
              <w:t>(</w:t>
            </w:r>
            <w:r>
              <w:rPr>
                <w:rStyle w:val="IndexLink"/>
              </w:rPr>
              <w:t>32</w:t>
            </w:r>
            <w:r>
              <w:rPr>
                <w:rStyle w:val="IndexLink"/>
                <w:rtl w:val="true"/>
              </w:rPr>
              <w:t xml:space="preserve">) </w:t>
            </w:r>
            <w:r>
              <w:rPr>
                <w:rStyle w:val="IndexLink"/>
                <w:rtl w:val="true"/>
              </w:rPr>
              <w:t>باب ان المریض والمغمی علیه والکسیر والمبطون</w:t>
            </w:r>
            <w:r>
              <w:rPr>
                <w:rStyle w:val="IndexLink"/>
                <w:rtl w:val="true"/>
              </w:rPr>
              <w:tab/>
            </w:r>
            <w:r>
              <w:rPr>
                <w:rStyle w:val="IndexLink"/>
              </w:rPr>
              <w:t>352</w:t>
            </w:r>
          </w:hyperlink>
        </w:p>
        <w:p>
          <w:pPr>
            <w:pStyle w:val="Contents4"/>
            <w:tabs>
              <w:tab w:val="clear" w:pos="8176"/>
              <w:tab w:val="right" w:pos="9026" w:leader="dot"/>
            </w:tabs>
            <w:rPr/>
          </w:pPr>
          <w:hyperlink w:anchor="__RefHeading___Toc9990094_417432637">
            <w:r>
              <w:rPr>
                <w:webHidden/>
                <w:rStyle w:val="IndexLink"/>
                <w:rtl w:val="true"/>
              </w:rPr>
              <w:t>(</w:t>
            </w:r>
            <w:r>
              <w:rPr>
                <w:rStyle w:val="IndexLink"/>
              </w:rPr>
              <w:t>33</w:t>
            </w:r>
            <w:r>
              <w:rPr>
                <w:rStyle w:val="IndexLink"/>
                <w:rtl w:val="true"/>
              </w:rPr>
              <w:t xml:space="preserve">) </w:t>
            </w:r>
            <w:r>
              <w:rPr>
                <w:rStyle w:val="IndexLink"/>
                <w:rtl w:val="true"/>
              </w:rPr>
              <w:t>باب ان من حمل انسانا فطاف به أو سعی به أجزء عنهما</w:t>
            </w:r>
            <w:r>
              <w:rPr>
                <w:rStyle w:val="IndexLink"/>
                <w:rtl w:val="true"/>
              </w:rPr>
              <w:tab/>
            </w:r>
            <w:r>
              <w:rPr>
                <w:rStyle w:val="IndexLink"/>
              </w:rPr>
              <w:t>355</w:t>
            </w:r>
          </w:hyperlink>
        </w:p>
        <w:p>
          <w:pPr>
            <w:pStyle w:val="Contents4"/>
            <w:tabs>
              <w:tab w:val="clear" w:pos="8176"/>
              <w:tab w:val="right" w:pos="9026" w:leader="dot"/>
            </w:tabs>
            <w:rPr/>
          </w:pPr>
          <w:hyperlink w:anchor="__RefHeading___Toc9990096_417432637">
            <w:r>
              <w:rPr>
                <w:webHidden/>
                <w:rStyle w:val="IndexLink"/>
                <w:rtl w:val="true"/>
              </w:rPr>
              <w:t>(</w:t>
            </w:r>
            <w:r>
              <w:rPr>
                <w:rStyle w:val="IndexLink"/>
              </w:rPr>
              <w:t>34</w:t>
            </w:r>
            <w:r>
              <w:rPr>
                <w:rStyle w:val="IndexLink"/>
                <w:rtl w:val="true"/>
              </w:rPr>
              <w:t xml:space="preserve">) </w:t>
            </w:r>
            <w:r>
              <w:rPr>
                <w:rStyle w:val="IndexLink"/>
                <w:rtl w:val="true"/>
              </w:rPr>
              <w:t>باب حکم المتمتعة إذا حاضت قبل طواف العمرة</w:t>
            </w:r>
            <w:r>
              <w:rPr>
                <w:rStyle w:val="IndexLink"/>
                <w:rtl w:val="true"/>
              </w:rPr>
              <w:t>...</w:t>
              <w:tab/>
            </w:r>
            <w:r>
              <w:rPr>
                <w:rStyle w:val="IndexLink"/>
              </w:rPr>
              <w:t>356</w:t>
            </w:r>
          </w:hyperlink>
        </w:p>
        <w:p>
          <w:pPr>
            <w:pStyle w:val="Contents4"/>
            <w:tabs>
              <w:tab w:val="clear" w:pos="8176"/>
              <w:tab w:val="right" w:pos="9026" w:leader="dot"/>
            </w:tabs>
            <w:rPr/>
          </w:pPr>
          <w:hyperlink w:anchor="__RefHeading___Toc9990098_417432637">
            <w:r>
              <w:rPr>
                <w:webHidden/>
                <w:rStyle w:val="IndexLink"/>
                <w:rtl w:val="true"/>
              </w:rPr>
              <w:t>(</w:t>
            </w:r>
            <w:r>
              <w:rPr>
                <w:rStyle w:val="IndexLink"/>
              </w:rPr>
              <w:t>35</w:t>
            </w:r>
            <w:r>
              <w:rPr>
                <w:rStyle w:val="IndexLink"/>
                <w:rtl w:val="true"/>
              </w:rPr>
              <w:t xml:space="preserve">) </w:t>
            </w:r>
            <w:r>
              <w:rPr>
                <w:rStyle w:val="IndexLink"/>
                <w:rtl w:val="true"/>
              </w:rPr>
              <w:t>باب ان المرأة إذا طهرت وطافت بالبیت ولم تسع</w:t>
            </w:r>
            <w:r>
              <w:rPr>
                <w:rStyle w:val="IndexLink"/>
                <w:rtl w:val="true"/>
              </w:rPr>
              <w:t>...</w:t>
              <w:tab/>
            </w:r>
            <w:r>
              <w:rPr>
                <w:rStyle w:val="IndexLink"/>
              </w:rPr>
              <w:t>362</w:t>
            </w:r>
          </w:hyperlink>
        </w:p>
        <w:p>
          <w:pPr>
            <w:pStyle w:val="Contents4"/>
            <w:tabs>
              <w:tab w:val="clear" w:pos="8176"/>
              <w:tab w:val="right" w:pos="9026" w:leader="dot"/>
            </w:tabs>
            <w:rPr/>
          </w:pPr>
          <w:hyperlink w:anchor="__RefHeading___Toc9990100_417432637">
            <w:r>
              <w:rPr>
                <w:webHidden/>
                <w:rStyle w:val="IndexLink"/>
                <w:rtl w:val="true"/>
              </w:rPr>
              <w:t>(</w:t>
            </w:r>
            <w:r>
              <w:rPr>
                <w:rStyle w:val="IndexLink"/>
              </w:rPr>
              <w:t>36</w:t>
            </w:r>
            <w:r>
              <w:rPr>
                <w:rStyle w:val="IndexLink"/>
                <w:rtl w:val="true"/>
              </w:rPr>
              <w:t xml:space="preserve">) </w:t>
            </w:r>
            <w:r>
              <w:rPr>
                <w:rStyle w:val="IndexLink"/>
                <w:rtl w:val="true"/>
              </w:rPr>
              <w:t>باب ان المستحاضة تطوف بالبیت وتصلی ولا تدخل الکعبة</w:t>
            </w:r>
            <w:r>
              <w:rPr>
                <w:rStyle w:val="IndexLink"/>
                <w:rtl w:val="true"/>
              </w:rPr>
              <w:tab/>
            </w:r>
            <w:r>
              <w:rPr>
                <w:rStyle w:val="IndexLink"/>
              </w:rPr>
              <w:t>362</w:t>
            </w:r>
          </w:hyperlink>
        </w:p>
        <w:p>
          <w:pPr>
            <w:pStyle w:val="Contents4"/>
            <w:tabs>
              <w:tab w:val="clear" w:pos="8176"/>
              <w:tab w:val="right" w:pos="9026" w:leader="dot"/>
            </w:tabs>
            <w:rPr/>
          </w:pPr>
          <w:hyperlink w:anchor="__RefHeading___Toc9990102_417432637">
            <w:r>
              <w:rPr>
                <w:webHidden/>
                <w:rStyle w:val="IndexLink"/>
                <w:rtl w:val="true"/>
              </w:rPr>
              <w:t>(</w:t>
            </w:r>
            <w:r>
              <w:rPr>
                <w:rStyle w:val="IndexLink"/>
              </w:rPr>
              <w:t>37</w:t>
            </w:r>
            <w:r>
              <w:rPr>
                <w:rStyle w:val="IndexLink"/>
                <w:rtl w:val="true"/>
              </w:rPr>
              <w:t xml:space="preserve">) </w:t>
            </w:r>
            <w:r>
              <w:rPr>
                <w:rStyle w:val="IndexLink"/>
                <w:rtl w:val="true"/>
              </w:rPr>
              <w:t>باب ان من حاضت فاستحیت ان تعلم أهلها وزوجها</w:t>
            </w:r>
            <w:r>
              <w:rPr>
                <w:rStyle w:val="IndexLink"/>
                <w:rtl w:val="true"/>
              </w:rPr>
              <w:t>...</w:t>
              <w:tab/>
            </w:r>
            <w:r>
              <w:rPr>
                <w:rStyle w:val="IndexLink"/>
              </w:rPr>
              <w:t>363</w:t>
            </w:r>
          </w:hyperlink>
        </w:p>
        <w:p>
          <w:pPr>
            <w:pStyle w:val="Contents4"/>
            <w:tabs>
              <w:tab w:val="clear" w:pos="8176"/>
              <w:tab w:val="right" w:pos="9026" w:leader="dot"/>
            </w:tabs>
            <w:rPr/>
          </w:pPr>
          <w:hyperlink w:anchor="__RefHeading___Toc9990104_417432637">
            <w:r>
              <w:rPr>
                <w:webHidden/>
                <w:rStyle w:val="IndexLink"/>
                <w:rtl w:val="true"/>
              </w:rPr>
              <w:t>(</w:t>
            </w:r>
            <w:r>
              <w:rPr>
                <w:rStyle w:val="IndexLink"/>
              </w:rPr>
              <w:t>38</w:t>
            </w:r>
            <w:r>
              <w:rPr>
                <w:rStyle w:val="IndexLink"/>
                <w:rtl w:val="true"/>
              </w:rPr>
              <w:t xml:space="preserve">) </w:t>
            </w:r>
            <w:r>
              <w:rPr>
                <w:rStyle w:val="IndexLink"/>
                <w:rtl w:val="true"/>
              </w:rPr>
              <w:t>باب ما ورد فی علاج الحائض من الدعاء والدواء</w:t>
            </w:r>
            <w:r>
              <w:rPr>
                <w:rStyle w:val="IndexLink"/>
                <w:rtl w:val="true"/>
              </w:rPr>
              <w:tab/>
            </w:r>
            <w:r>
              <w:rPr>
                <w:rStyle w:val="IndexLink"/>
              </w:rPr>
              <w:t>363</w:t>
            </w:r>
          </w:hyperlink>
        </w:p>
        <w:p>
          <w:pPr>
            <w:pStyle w:val="Contents4"/>
            <w:tabs>
              <w:tab w:val="clear" w:pos="8176"/>
              <w:tab w:val="right" w:pos="9026" w:leader="dot"/>
            </w:tabs>
            <w:rPr/>
          </w:pPr>
          <w:hyperlink w:anchor="__RefHeading___Toc9990106_417432637">
            <w:r>
              <w:rPr>
                <w:webHidden/>
                <w:rStyle w:val="IndexLink"/>
                <w:rtl w:val="true"/>
              </w:rPr>
              <w:t>(</w:t>
            </w:r>
            <w:r>
              <w:rPr>
                <w:rStyle w:val="IndexLink"/>
              </w:rPr>
              <w:t>39</w:t>
            </w:r>
            <w:r>
              <w:rPr>
                <w:rStyle w:val="IndexLink"/>
                <w:rtl w:val="true"/>
              </w:rPr>
              <w:t xml:space="preserve">) </w:t>
            </w:r>
            <w:r>
              <w:rPr>
                <w:rStyle w:val="IndexLink"/>
                <w:rtl w:val="true"/>
              </w:rPr>
              <w:t>باب حکم القران بین الأسابیع وجملة من احکامه وکراهة الانصراف فی الطواف الا علی وتر منه</w:t>
            </w:r>
            <w:r>
              <w:rPr>
                <w:rStyle w:val="IndexLink"/>
                <w:rtl w:val="true"/>
              </w:rPr>
              <w:tab/>
            </w:r>
            <w:r>
              <w:rPr>
                <w:rStyle w:val="IndexLink"/>
              </w:rPr>
              <w:t>367</w:t>
            </w:r>
          </w:hyperlink>
        </w:p>
        <w:p>
          <w:pPr>
            <w:pStyle w:val="Contents4"/>
            <w:tabs>
              <w:tab w:val="clear" w:pos="8176"/>
              <w:tab w:val="right" w:pos="9026" w:leader="dot"/>
            </w:tabs>
            <w:rPr/>
          </w:pPr>
          <w:hyperlink w:anchor="__RefHeading___Toc9990108_417432637">
            <w:r>
              <w:rPr>
                <w:webHidden/>
                <w:rStyle w:val="IndexLink"/>
                <w:rtl w:val="true"/>
              </w:rPr>
              <w:t>(</w:t>
            </w:r>
            <w:r>
              <w:rPr>
                <w:rStyle w:val="IndexLink"/>
              </w:rPr>
              <w:t>40</w:t>
            </w:r>
            <w:r>
              <w:rPr>
                <w:rStyle w:val="IndexLink"/>
                <w:rtl w:val="true"/>
              </w:rPr>
              <w:t xml:space="preserve">) </w:t>
            </w:r>
            <w:r>
              <w:rPr>
                <w:rStyle w:val="IndexLink"/>
                <w:rtl w:val="true"/>
              </w:rPr>
              <w:t>باب حکم الشک فی عدد الأشواط</w:t>
            </w:r>
            <w:r>
              <w:rPr>
                <w:rStyle w:val="IndexLink"/>
                <w:rtl w:val="true"/>
              </w:rPr>
              <w:tab/>
            </w:r>
            <w:r>
              <w:rPr>
                <w:rStyle w:val="IndexLink"/>
              </w:rPr>
              <w:t>370</w:t>
            </w:r>
          </w:hyperlink>
        </w:p>
        <w:p>
          <w:pPr>
            <w:pStyle w:val="Contents4"/>
            <w:tabs>
              <w:tab w:val="clear" w:pos="8176"/>
              <w:tab w:val="right" w:pos="9026" w:leader="dot"/>
            </w:tabs>
            <w:rPr/>
          </w:pPr>
          <w:hyperlink w:anchor="__RefHeading___Toc9990110_417432637">
            <w:r>
              <w:rPr>
                <w:webHidden/>
                <w:rStyle w:val="IndexLink"/>
                <w:rtl w:val="true"/>
              </w:rPr>
              <w:t>(</w:t>
            </w:r>
            <w:r>
              <w:rPr>
                <w:rStyle w:val="IndexLink"/>
              </w:rPr>
              <w:t>41</w:t>
            </w:r>
            <w:r>
              <w:rPr>
                <w:rStyle w:val="IndexLink"/>
                <w:rtl w:val="true"/>
              </w:rPr>
              <w:t xml:space="preserve">) </w:t>
            </w:r>
            <w:r>
              <w:rPr>
                <w:rStyle w:val="IndexLink"/>
                <w:rtl w:val="true"/>
              </w:rPr>
              <w:t>باب جواز اکتفاء الرجل باحصاء صاحبه فی الطواف وان اختلفا فشکا فلیستأنفا وان علم کل واحد منهما ما فی</w:t>
            </w:r>
            <w:r>
              <w:rPr>
                <w:rStyle w:val="IndexLink"/>
                <w:rtl w:val="true"/>
              </w:rPr>
              <w:tab/>
            </w:r>
            <w:r>
              <w:rPr>
                <w:rStyle w:val="IndexLink"/>
              </w:rPr>
              <w:t>373</w:t>
            </w:r>
          </w:hyperlink>
        </w:p>
        <w:p>
          <w:pPr>
            <w:pStyle w:val="Contents4"/>
            <w:tabs>
              <w:tab w:val="clear" w:pos="8176"/>
              <w:tab w:val="right" w:pos="9026" w:leader="dot"/>
            </w:tabs>
            <w:rPr/>
          </w:pPr>
          <w:hyperlink w:anchor="__RefHeading___Toc9990112_417432637">
            <w:r>
              <w:rPr>
                <w:webHidden/>
                <w:rStyle w:val="IndexLink"/>
                <w:rtl w:val="true"/>
              </w:rPr>
              <w:t>(</w:t>
            </w:r>
            <w:r>
              <w:rPr>
                <w:rStyle w:val="IndexLink"/>
              </w:rPr>
              <w:t>42</w:t>
            </w:r>
            <w:r>
              <w:rPr>
                <w:rStyle w:val="IndexLink"/>
                <w:rtl w:val="true"/>
              </w:rPr>
              <w:t xml:space="preserve">) </w:t>
            </w:r>
            <w:r>
              <w:rPr>
                <w:rStyle w:val="IndexLink"/>
                <w:rtl w:val="true"/>
              </w:rPr>
              <w:t>باب حکم من طاف بالبیت فوهم حتی یدخل فی الثامن وحکم من زاد فی طوافه متعمدا</w:t>
            </w:r>
            <w:r>
              <w:rPr>
                <w:rStyle w:val="IndexLink"/>
                <w:rtl w:val="true"/>
              </w:rPr>
              <w:tab/>
            </w:r>
            <w:r>
              <w:rPr>
                <w:rStyle w:val="IndexLink"/>
              </w:rPr>
              <w:t>374</w:t>
            </w:r>
          </w:hyperlink>
        </w:p>
        <w:p>
          <w:pPr>
            <w:pStyle w:val="Contents4"/>
            <w:tabs>
              <w:tab w:val="clear" w:pos="8176"/>
              <w:tab w:val="right" w:pos="9026" w:leader="dot"/>
            </w:tabs>
            <w:rPr/>
          </w:pPr>
          <w:hyperlink w:anchor="__RefHeading___Toc9990114_417432637">
            <w:r>
              <w:rPr>
                <w:webHidden/>
                <w:rStyle w:val="IndexLink"/>
                <w:rtl w:val="true"/>
              </w:rPr>
              <w:t>(</w:t>
            </w:r>
            <w:r>
              <w:rPr>
                <w:rStyle w:val="IndexLink"/>
              </w:rPr>
              <w:t>43</w:t>
            </w:r>
            <w:r>
              <w:rPr>
                <w:rStyle w:val="IndexLink"/>
                <w:rtl w:val="true"/>
              </w:rPr>
              <w:t xml:space="preserve">) </w:t>
            </w:r>
            <w:r>
              <w:rPr>
                <w:rStyle w:val="IndexLink"/>
                <w:rtl w:val="true"/>
              </w:rPr>
              <w:t>باب حکم من نسی بعض طوافه فذکره وهو یسعی بین الصفا والمروة أو نسیه کله فذکره بعد ما یسعی</w:t>
            </w:r>
            <w:r>
              <w:rPr>
                <w:rStyle w:val="IndexLink"/>
                <w:rtl w:val="true"/>
              </w:rPr>
              <w:tab/>
            </w:r>
            <w:r>
              <w:rPr>
                <w:rStyle w:val="IndexLink"/>
              </w:rPr>
              <w:t>377</w:t>
            </w:r>
          </w:hyperlink>
        </w:p>
        <w:p>
          <w:pPr>
            <w:pStyle w:val="Contents4"/>
            <w:tabs>
              <w:tab w:val="clear" w:pos="8176"/>
              <w:tab w:val="right" w:pos="9026" w:leader="dot"/>
            </w:tabs>
            <w:rPr/>
          </w:pPr>
          <w:hyperlink w:anchor="__RefHeading___Toc9990116_417432637">
            <w:r>
              <w:rPr>
                <w:webHidden/>
                <w:rStyle w:val="IndexLink"/>
                <w:rtl w:val="true"/>
              </w:rPr>
              <w:t>(</w:t>
            </w:r>
            <w:r>
              <w:rPr>
                <w:rStyle w:val="IndexLink"/>
              </w:rPr>
              <w:t>44</w:t>
            </w:r>
            <w:r>
              <w:rPr>
                <w:rStyle w:val="IndexLink"/>
                <w:rtl w:val="true"/>
              </w:rPr>
              <w:t xml:space="preserve">) </w:t>
            </w:r>
            <w:r>
              <w:rPr>
                <w:rStyle w:val="IndexLink"/>
                <w:rtl w:val="true"/>
              </w:rPr>
              <w:t>باب حکم من نسی طواف العمرة أو ترکه عمدا حتی قدم بلاده</w:t>
            </w:r>
            <w:r>
              <w:rPr>
                <w:rStyle w:val="IndexLink"/>
                <w:rtl w:val="true"/>
              </w:rPr>
              <w:tab/>
            </w:r>
            <w:r>
              <w:rPr>
                <w:rStyle w:val="IndexLink"/>
              </w:rPr>
              <w:t>378</w:t>
            </w:r>
          </w:hyperlink>
        </w:p>
        <w:p>
          <w:pPr>
            <w:pStyle w:val="Contents4"/>
            <w:tabs>
              <w:tab w:val="clear" w:pos="8176"/>
              <w:tab w:val="right" w:pos="9026" w:leader="dot"/>
            </w:tabs>
            <w:rPr/>
          </w:pPr>
          <w:hyperlink w:anchor="__RefHeading___Toc9990118_417432637">
            <w:r>
              <w:rPr>
                <w:webHidden/>
                <w:rStyle w:val="IndexLink"/>
                <w:rtl w:val="true"/>
              </w:rPr>
              <w:t>(</w:t>
            </w:r>
            <w:r>
              <w:rPr>
                <w:rStyle w:val="IndexLink"/>
              </w:rPr>
              <w:t>45</w:t>
            </w:r>
            <w:r>
              <w:rPr>
                <w:rStyle w:val="IndexLink"/>
                <w:rtl w:val="true"/>
              </w:rPr>
              <w:t xml:space="preserve">) </w:t>
            </w:r>
            <w:r>
              <w:rPr>
                <w:rStyle w:val="IndexLink"/>
                <w:rtl w:val="true"/>
              </w:rPr>
              <w:t>باب ان من طاف ستة أشواط ثم ذکر یطوف شوطا وان فاته حتی أتی اهله یأمر من یطوف عنه</w:t>
            </w:r>
            <w:r>
              <w:rPr>
                <w:rStyle w:val="IndexLink"/>
                <w:rtl w:val="true"/>
              </w:rPr>
              <w:tab/>
            </w:r>
            <w:r>
              <w:rPr>
                <w:rStyle w:val="IndexLink"/>
              </w:rPr>
              <w:t>378</w:t>
            </w:r>
          </w:hyperlink>
        </w:p>
        <w:p>
          <w:pPr>
            <w:pStyle w:val="Contents4"/>
            <w:tabs>
              <w:tab w:val="clear" w:pos="8176"/>
              <w:tab w:val="right" w:pos="9026" w:leader="dot"/>
            </w:tabs>
            <w:rPr/>
          </w:pPr>
          <w:hyperlink w:anchor="__RefHeading___Toc9990120_417432637">
            <w:r>
              <w:rPr>
                <w:webHidden/>
                <w:rStyle w:val="IndexLink"/>
                <w:rtl w:val="true"/>
              </w:rPr>
              <w:t>(</w:t>
            </w:r>
            <w:r>
              <w:rPr>
                <w:rStyle w:val="IndexLink"/>
              </w:rPr>
              <w:t>46</w:t>
            </w:r>
            <w:r>
              <w:rPr>
                <w:rStyle w:val="IndexLink"/>
                <w:rtl w:val="true"/>
              </w:rPr>
              <w:t xml:space="preserve">) </w:t>
            </w:r>
            <w:r>
              <w:rPr>
                <w:rStyle w:val="IndexLink"/>
                <w:rtl w:val="true"/>
              </w:rPr>
              <w:t>باب ما یستحب من الطواف واستحباب اکثاره واحصائه وانه یستحب ان یدعه الطائف وهو یشتهیه</w:t>
            </w:r>
            <w:r>
              <w:rPr>
                <w:rStyle w:val="IndexLink"/>
                <w:rtl w:val="true"/>
              </w:rPr>
              <w:tab/>
            </w:r>
            <w:r>
              <w:rPr>
                <w:rStyle w:val="IndexLink"/>
              </w:rPr>
              <w:t>379</w:t>
            </w:r>
          </w:hyperlink>
        </w:p>
        <w:p>
          <w:pPr>
            <w:pStyle w:val="Contents4"/>
            <w:tabs>
              <w:tab w:val="clear" w:pos="8176"/>
              <w:tab w:val="right" w:pos="9026" w:leader="dot"/>
            </w:tabs>
            <w:rPr/>
          </w:pPr>
          <w:hyperlink w:anchor="__RefHeading___Toc9990122_417432637">
            <w:r>
              <w:rPr>
                <w:webHidden/>
                <w:rStyle w:val="IndexLink"/>
                <w:rtl w:val="true"/>
              </w:rPr>
              <w:t>(</w:t>
            </w:r>
            <w:r>
              <w:rPr>
                <w:rStyle w:val="IndexLink"/>
              </w:rPr>
              <w:t>47</w:t>
            </w:r>
            <w:r>
              <w:rPr>
                <w:rStyle w:val="IndexLink"/>
                <w:rtl w:val="true"/>
              </w:rPr>
              <w:t xml:space="preserve">) </w:t>
            </w:r>
            <w:r>
              <w:rPr>
                <w:rStyle w:val="IndexLink"/>
                <w:rtl w:val="true"/>
              </w:rPr>
              <w:t>باب ان الطواف والمقام بمکة قبل الحج أفضل منهما بعد الحج</w:t>
            </w:r>
            <w:r>
              <w:rPr>
                <w:rStyle w:val="IndexLink"/>
                <w:rtl w:val="true"/>
              </w:rPr>
              <w:tab/>
            </w:r>
            <w:r>
              <w:rPr>
                <w:rStyle w:val="IndexLink"/>
              </w:rPr>
              <w:t>381</w:t>
            </w:r>
          </w:hyperlink>
        </w:p>
        <w:p>
          <w:pPr>
            <w:pStyle w:val="Contents4"/>
            <w:tabs>
              <w:tab w:val="clear" w:pos="8176"/>
              <w:tab w:val="right" w:pos="9026" w:leader="dot"/>
            </w:tabs>
            <w:rPr/>
          </w:pPr>
          <w:hyperlink w:anchor="__RefHeading___Toc9990124_417432637">
            <w:r>
              <w:rPr>
                <w:webHidden/>
                <w:rStyle w:val="IndexLink"/>
                <w:rtl w:val="true"/>
              </w:rPr>
              <w:t>(</w:t>
            </w:r>
            <w:r>
              <w:rPr>
                <w:rStyle w:val="IndexLink"/>
              </w:rPr>
              <w:t>48</w:t>
            </w:r>
            <w:r>
              <w:rPr>
                <w:rStyle w:val="IndexLink"/>
                <w:rtl w:val="true"/>
              </w:rPr>
              <w:t xml:space="preserve">) </w:t>
            </w:r>
            <w:r>
              <w:rPr>
                <w:rStyle w:val="IndexLink"/>
                <w:rtl w:val="true"/>
              </w:rPr>
              <w:t>باب ان من کان مع قوم وحفظ علیهم متاعهم حتی</w:t>
            </w:r>
            <w:r>
              <w:rPr>
                <w:rStyle w:val="IndexLink"/>
                <w:rtl w:val="true"/>
              </w:rPr>
              <w:t>...</w:t>
              <w:tab/>
            </w:r>
            <w:r>
              <w:rPr>
                <w:rStyle w:val="IndexLink"/>
              </w:rPr>
              <w:t>381</w:t>
            </w:r>
          </w:hyperlink>
        </w:p>
        <w:p>
          <w:pPr>
            <w:pStyle w:val="Contents4"/>
            <w:tabs>
              <w:tab w:val="clear" w:pos="8176"/>
              <w:tab w:val="right" w:pos="9026" w:leader="dot"/>
            </w:tabs>
            <w:rPr/>
          </w:pPr>
          <w:hyperlink w:anchor="__RefHeading___Toc9990126_417432637">
            <w:r>
              <w:rPr>
                <w:webHidden/>
                <w:rStyle w:val="IndexLink"/>
                <w:rtl w:val="true"/>
              </w:rPr>
              <w:t>(</w:t>
            </w:r>
            <w:r>
              <w:rPr>
                <w:rStyle w:val="IndexLink"/>
              </w:rPr>
              <w:t>49</w:t>
            </w:r>
            <w:r>
              <w:rPr>
                <w:rStyle w:val="IndexLink"/>
                <w:rtl w:val="true"/>
              </w:rPr>
              <w:t xml:space="preserve">) </w:t>
            </w:r>
            <w:r>
              <w:rPr>
                <w:rStyle w:val="IndexLink"/>
                <w:rtl w:val="true"/>
              </w:rPr>
              <w:t>باب انه هل الطواف بالبیت أفضل أم الصلاة فی المسجد الحرام</w:t>
            </w:r>
            <w:r>
              <w:rPr>
                <w:rStyle w:val="IndexLink"/>
                <w:rtl w:val="true"/>
              </w:rPr>
              <w:tab/>
            </w:r>
            <w:r>
              <w:rPr>
                <w:rStyle w:val="IndexLink"/>
              </w:rPr>
              <w:t>382</w:t>
            </w:r>
          </w:hyperlink>
        </w:p>
        <w:p>
          <w:pPr>
            <w:pStyle w:val="Contents4"/>
            <w:tabs>
              <w:tab w:val="clear" w:pos="8176"/>
              <w:tab w:val="right" w:pos="9026" w:leader="dot"/>
            </w:tabs>
            <w:rPr/>
          </w:pPr>
          <w:hyperlink w:anchor="__RefHeading___Toc9990128_417432637">
            <w:r>
              <w:rPr>
                <w:webHidden/>
                <w:rStyle w:val="IndexLink"/>
                <w:rtl w:val="true"/>
              </w:rPr>
              <w:t>(</w:t>
            </w:r>
            <w:r>
              <w:rPr>
                <w:rStyle w:val="IndexLink"/>
              </w:rPr>
              <w:t>50</w:t>
            </w:r>
            <w:r>
              <w:rPr>
                <w:rStyle w:val="IndexLink"/>
                <w:rtl w:val="true"/>
              </w:rPr>
              <w:t xml:space="preserve">) </w:t>
            </w:r>
            <w:r>
              <w:rPr>
                <w:rStyle w:val="IndexLink"/>
                <w:rtl w:val="true"/>
              </w:rPr>
              <w:t>باب حکم التطوع بالطواف قبل التقصیر وبعده</w:t>
            </w:r>
            <w:r>
              <w:rPr>
                <w:rStyle w:val="IndexLink"/>
                <w:rtl w:val="true"/>
              </w:rPr>
              <w:tab/>
            </w:r>
            <w:r>
              <w:rPr>
                <w:rStyle w:val="IndexLink"/>
              </w:rPr>
              <w:t>383</w:t>
            </w:r>
          </w:hyperlink>
        </w:p>
        <w:p>
          <w:pPr>
            <w:pStyle w:val="Contents4"/>
            <w:tabs>
              <w:tab w:val="clear" w:pos="8176"/>
              <w:tab w:val="right" w:pos="9026" w:leader="dot"/>
            </w:tabs>
            <w:rPr/>
          </w:pPr>
          <w:hyperlink w:anchor="__RefHeading___Toc9990130_417432637">
            <w:r>
              <w:rPr>
                <w:webHidden/>
                <w:rStyle w:val="IndexLink"/>
                <w:rtl w:val="true"/>
              </w:rPr>
              <w:t>(</w:t>
            </w:r>
            <w:r>
              <w:rPr>
                <w:rStyle w:val="IndexLink"/>
              </w:rPr>
              <w:t>51</w:t>
            </w:r>
            <w:r>
              <w:rPr>
                <w:rStyle w:val="IndexLink"/>
                <w:rtl w:val="true"/>
              </w:rPr>
              <w:t xml:space="preserve">) </w:t>
            </w:r>
            <w:r>
              <w:rPr>
                <w:rStyle w:val="IndexLink"/>
                <w:rtl w:val="true"/>
              </w:rPr>
              <w:t>باب حکم التطوع بالطواف لمن أحرم بالحج ولمن أزمع به ولم یحرم وللمفرد والقارن</w:t>
            </w:r>
            <w:r>
              <w:rPr>
                <w:rStyle w:val="IndexLink"/>
                <w:rtl w:val="true"/>
              </w:rPr>
              <w:tab/>
            </w:r>
            <w:r>
              <w:rPr>
                <w:rStyle w:val="IndexLink"/>
              </w:rPr>
              <w:t>384</w:t>
            </w:r>
          </w:hyperlink>
        </w:p>
        <w:p>
          <w:pPr>
            <w:pStyle w:val="Contents4"/>
            <w:tabs>
              <w:tab w:val="clear" w:pos="8176"/>
              <w:tab w:val="right" w:pos="9026" w:leader="dot"/>
            </w:tabs>
            <w:rPr/>
          </w:pPr>
          <w:hyperlink w:anchor="__RefHeading___Toc9990132_417432637">
            <w:r>
              <w:rPr>
                <w:webHidden/>
                <w:rStyle w:val="IndexLink"/>
                <w:rtl w:val="true"/>
              </w:rPr>
              <w:t>(</w:t>
            </w:r>
            <w:r>
              <w:rPr>
                <w:rStyle w:val="IndexLink"/>
              </w:rPr>
              <w:t>52</w:t>
            </w:r>
            <w:r>
              <w:rPr>
                <w:rStyle w:val="IndexLink"/>
                <w:rtl w:val="true"/>
              </w:rPr>
              <w:t xml:space="preserve">) </w:t>
            </w:r>
            <w:r>
              <w:rPr>
                <w:rStyle w:val="IndexLink"/>
                <w:rtl w:val="true"/>
              </w:rPr>
              <w:t>باب حکم من نذر ان یطوف علی أربع</w:t>
            </w:r>
            <w:r>
              <w:rPr>
                <w:rStyle w:val="IndexLink"/>
                <w:rtl w:val="true"/>
              </w:rPr>
              <w:tab/>
            </w:r>
            <w:r>
              <w:rPr>
                <w:rStyle w:val="IndexLink"/>
              </w:rPr>
              <w:t>386</w:t>
            </w:r>
          </w:hyperlink>
        </w:p>
        <w:p>
          <w:pPr>
            <w:pStyle w:val="Contents4"/>
            <w:tabs>
              <w:tab w:val="clear" w:pos="8176"/>
              <w:tab w:val="right" w:pos="9026" w:leader="dot"/>
            </w:tabs>
            <w:rPr/>
          </w:pPr>
          <w:hyperlink w:anchor="__RefHeading___Toc9990134_417432637">
            <w:r>
              <w:rPr>
                <w:webHidden/>
                <w:rStyle w:val="IndexLink"/>
                <w:rtl w:val="true"/>
              </w:rPr>
              <w:t>(</w:t>
            </w:r>
            <w:r>
              <w:rPr>
                <w:rStyle w:val="IndexLink"/>
              </w:rPr>
              <w:t>53</w:t>
            </w:r>
            <w:r>
              <w:rPr>
                <w:rStyle w:val="IndexLink"/>
                <w:rtl w:val="true"/>
              </w:rPr>
              <w:t xml:space="preserve">) </w:t>
            </w:r>
            <w:r>
              <w:rPr>
                <w:rStyle w:val="IndexLink"/>
                <w:rtl w:val="true"/>
              </w:rPr>
              <w:t>باب وجوب رکعتی الطواف الواجب عند المقام</w:t>
            </w:r>
            <w:r>
              <w:rPr>
                <w:rStyle w:val="IndexLink"/>
                <w:rtl w:val="true"/>
              </w:rPr>
              <w:t>...</w:t>
              <w:tab/>
            </w:r>
            <w:r>
              <w:rPr>
                <w:rStyle w:val="IndexLink"/>
              </w:rPr>
              <w:t>387</w:t>
            </w:r>
          </w:hyperlink>
        </w:p>
        <w:p>
          <w:pPr>
            <w:pStyle w:val="Contents4"/>
            <w:tabs>
              <w:tab w:val="clear" w:pos="8176"/>
              <w:tab w:val="right" w:pos="9026" w:leader="dot"/>
            </w:tabs>
            <w:rPr/>
          </w:pPr>
          <w:hyperlink w:anchor="__RefHeading___Toc9990136_417432637">
            <w:r>
              <w:rPr>
                <w:webHidden/>
                <w:rStyle w:val="IndexLink"/>
                <w:rtl w:val="true"/>
              </w:rPr>
              <w:t>(</w:t>
            </w:r>
            <w:r>
              <w:rPr>
                <w:rStyle w:val="IndexLink"/>
              </w:rPr>
              <w:t>55</w:t>
            </w:r>
            <w:r>
              <w:rPr>
                <w:rStyle w:val="IndexLink"/>
                <w:rtl w:val="true"/>
              </w:rPr>
              <w:t xml:space="preserve">) </w:t>
            </w:r>
            <w:r>
              <w:rPr>
                <w:rStyle w:val="IndexLink"/>
                <w:rtl w:val="true"/>
              </w:rPr>
              <w:t>باب جواز اتیان الطواف فی کل وقت واستحباب</w:t>
            </w:r>
            <w:r>
              <w:rPr>
                <w:rStyle w:val="IndexLink"/>
                <w:rtl w:val="true"/>
              </w:rPr>
              <w:t>...</w:t>
              <w:tab/>
            </w:r>
            <w:r>
              <w:rPr>
                <w:rStyle w:val="IndexLink"/>
              </w:rPr>
              <w:t>394</w:t>
            </w:r>
          </w:hyperlink>
        </w:p>
        <w:p>
          <w:pPr>
            <w:pStyle w:val="Contents4"/>
            <w:tabs>
              <w:tab w:val="clear" w:pos="8176"/>
              <w:tab w:val="right" w:pos="9026" w:leader="dot"/>
            </w:tabs>
            <w:rPr/>
          </w:pPr>
          <w:hyperlink w:anchor="__RefHeading___Toc9990138_417432637">
            <w:r>
              <w:rPr>
                <w:webHidden/>
                <w:rStyle w:val="IndexLink"/>
                <w:rtl w:val="true"/>
              </w:rPr>
              <w:t>(</w:t>
            </w:r>
            <w:r>
              <w:rPr>
                <w:rStyle w:val="IndexLink"/>
              </w:rPr>
              <w:t>56</w:t>
            </w:r>
            <w:r>
              <w:rPr>
                <w:rStyle w:val="IndexLink"/>
                <w:rtl w:val="true"/>
              </w:rPr>
              <w:t xml:space="preserve">) </w:t>
            </w:r>
            <w:r>
              <w:rPr>
                <w:rStyle w:val="IndexLink"/>
                <w:rtl w:val="true"/>
              </w:rPr>
              <w:t>باب حکم اتیان رکعتی الطواف المندوب جالسا</w:t>
            </w:r>
            <w:r>
              <w:rPr>
                <w:rStyle w:val="IndexLink"/>
                <w:rtl w:val="true"/>
              </w:rPr>
              <w:tab/>
            </w:r>
            <w:r>
              <w:rPr>
                <w:rStyle w:val="IndexLink"/>
              </w:rPr>
              <w:t>397</w:t>
            </w:r>
          </w:hyperlink>
        </w:p>
        <w:p>
          <w:pPr>
            <w:pStyle w:val="Contents4"/>
            <w:tabs>
              <w:tab w:val="clear" w:pos="8176"/>
              <w:tab w:val="right" w:pos="9026" w:leader="dot"/>
            </w:tabs>
            <w:rPr/>
          </w:pPr>
          <w:hyperlink w:anchor="__RefHeading___Toc9990140_417432637">
            <w:r>
              <w:rPr>
                <w:webHidden/>
                <w:rStyle w:val="IndexLink"/>
                <w:rtl w:val="true"/>
              </w:rPr>
              <w:t>(</w:t>
            </w:r>
            <w:r>
              <w:rPr>
                <w:rStyle w:val="IndexLink"/>
              </w:rPr>
              <w:t>57</w:t>
            </w:r>
            <w:r>
              <w:rPr>
                <w:rStyle w:val="IndexLink"/>
                <w:rtl w:val="true"/>
              </w:rPr>
              <w:t xml:space="preserve">) </w:t>
            </w:r>
            <w:r>
              <w:rPr>
                <w:rStyle w:val="IndexLink"/>
                <w:rtl w:val="true"/>
              </w:rPr>
              <w:t>باب ما ورد من الدعاء بعد رکعتی الطواف الفریضة</w:t>
            </w:r>
            <w:r>
              <w:rPr>
                <w:rStyle w:val="IndexLink"/>
                <w:rtl w:val="true"/>
              </w:rPr>
              <w:tab/>
            </w:r>
            <w:r>
              <w:rPr>
                <w:rStyle w:val="IndexLink"/>
              </w:rPr>
              <w:t>397</w:t>
            </w:r>
          </w:hyperlink>
        </w:p>
        <w:p>
          <w:pPr>
            <w:pStyle w:val="Contents4"/>
            <w:tabs>
              <w:tab w:val="clear" w:pos="8176"/>
              <w:tab w:val="right" w:pos="9026" w:leader="dot"/>
            </w:tabs>
            <w:rPr/>
          </w:pPr>
          <w:hyperlink w:anchor="__RefHeading___Toc9990142_417432637">
            <w:r>
              <w:rPr>
                <w:webHidden/>
                <w:rStyle w:val="IndexLink"/>
                <w:rtl w:val="true"/>
              </w:rPr>
              <w:t>(</w:t>
            </w:r>
            <w:r>
              <w:rPr>
                <w:rStyle w:val="IndexLink"/>
              </w:rPr>
              <w:t>58</w:t>
            </w:r>
            <w:r>
              <w:rPr>
                <w:rStyle w:val="IndexLink"/>
                <w:rtl w:val="true"/>
              </w:rPr>
              <w:t xml:space="preserve">) </w:t>
            </w:r>
            <w:r>
              <w:rPr>
                <w:rStyle w:val="IndexLink"/>
                <w:rtl w:val="true"/>
              </w:rPr>
              <w:t>باب استحباب السجدة بعد رکعتی الطواف والدعاء فیها بالمأثور</w:t>
            </w:r>
            <w:r>
              <w:rPr>
                <w:rStyle w:val="IndexLink"/>
                <w:rtl w:val="true"/>
              </w:rPr>
              <w:tab/>
            </w:r>
            <w:r>
              <w:rPr>
                <w:rStyle w:val="IndexLink"/>
              </w:rPr>
              <w:t>398</w:t>
            </w:r>
          </w:hyperlink>
        </w:p>
        <w:p>
          <w:pPr>
            <w:pStyle w:val="Contents4"/>
            <w:tabs>
              <w:tab w:val="clear" w:pos="8176"/>
              <w:tab w:val="right" w:pos="9026" w:leader="dot"/>
            </w:tabs>
            <w:rPr/>
          </w:pPr>
          <w:hyperlink w:anchor="__RefHeading___Toc9990144_417432637">
            <w:r>
              <w:rPr>
                <w:webHidden/>
                <w:rStyle w:val="IndexLink"/>
                <w:rtl w:val="true"/>
              </w:rPr>
              <w:t>(</w:t>
            </w:r>
            <w:r>
              <w:rPr>
                <w:rStyle w:val="IndexLink"/>
              </w:rPr>
              <w:t>59</w:t>
            </w:r>
            <w:r>
              <w:rPr>
                <w:rStyle w:val="IndexLink"/>
                <w:rtl w:val="true"/>
              </w:rPr>
              <w:t xml:space="preserve">) </w:t>
            </w:r>
            <w:r>
              <w:rPr>
                <w:rStyle w:val="IndexLink"/>
                <w:rtl w:val="true"/>
              </w:rPr>
              <w:t>باب ان المبطون یصلی عنه</w:t>
            </w:r>
            <w:r>
              <w:rPr>
                <w:rStyle w:val="IndexLink"/>
                <w:rtl w:val="true"/>
              </w:rPr>
              <w:tab/>
            </w:r>
            <w:r>
              <w:rPr>
                <w:rStyle w:val="IndexLink"/>
              </w:rPr>
              <w:t>399</w:t>
            </w:r>
          </w:hyperlink>
        </w:p>
        <w:p>
          <w:pPr>
            <w:pStyle w:val="Contents4"/>
            <w:tabs>
              <w:tab w:val="clear" w:pos="8176"/>
              <w:tab w:val="right" w:pos="9026" w:leader="dot"/>
            </w:tabs>
            <w:rPr/>
          </w:pPr>
          <w:hyperlink w:anchor="__RefHeading___Toc9990146_417432637">
            <w:r>
              <w:rPr>
                <w:webHidden/>
                <w:rStyle w:val="IndexLink"/>
                <w:rtl w:val="true"/>
              </w:rPr>
              <w:t>(</w:t>
            </w:r>
            <w:r>
              <w:rPr>
                <w:rStyle w:val="IndexLink"/>
              </w:rPr>
              <w:t>60</w:t>
            </w:r>
            <w:r>
              <w:rPr>
                <w:rStyle w:val="IndexLink"/>
                <w:rtl w:val="true"/>
              </w:rPr>
              <w:t xml:space="preserve">) </w:t>
            </w:r>
            <w:r>
              <w:rPr>
                <w:rStyle w:val="IndexLink"/>
                <w:rtl w:val="true"/>
              </w:rPr>
              <w:t>باب ان المتمتعة إذا حاضت قبل صلاة الطواف قضت طوافها ولیس علیها إذا طهرت الا الرکعتین</w:t>
            </w:r>
            <w:r>
              <w:rPr>
                <w:rStyle w:val="IndexLink"/>
                <w:rtl w:val="true"/>
              </w:rPr>
              <w:tab/>
            </w:r>
            <w:r>
              <w:rPr>
                <w:rStyle w:val="IndexLink"/>
              </w:rPr>
              <w:t>399</w:t>
            </w:r>
          </w:hyperlink>
        </w:p>
        <w:p>
          <w:pPr>
            <w:pStyle w:val="Contents4"/>
            <w:tabs>
              <w:tab w:val="clear" w:pos="8176"/>
              <w:tab w:val="right" w:pos="9026" w:leader="dot"/>
            </w:tabs>
            <w:rPr/>
          </w:pPr>
          <w:hyperlink w:anchor="__RefHeading___Toc9990148_417432637">
            <w:r>
              <w:rPr>
                <w:webHidden/>
                <w:rStyle w:val="IndexLink"/>
                <w:rtl w:val="true"/>
              </w:rPr>
              <w:t>(</w:t>
            </w:r>
            <w:r>
              <w:rPr>
                <w:rStyle w:val="IndexLink"/>
              </w:rPr>
              <w:t>61</w:t>
            </w:r>
            <w:r>
              <w:rPr>
                <w:rStyle w:val="IndexLink"/>
                <w:rtl w:val="true"/>
              </w:rPr>
              <w:t xml:space="preserve">) </w:t>
            </w:r>
            <w:r>
              <w:rPr>
                <w:rStyle w:val="IndexLink"/>
                <w:rtl w:val="true"/>
              </w:rPr>
              <w:t>باب حکم من صلی رکعتی الطواف فی غیر خلف المقام</w:t>
            </w:r>
            <w:r>
              <w:rPr>
                <w:rStyle w:val="IndexLink"/>
                <w:rtl w:val="true"/>
              </w:rPr>
              <w:tab/>
            </w:r>
            <w:r>
              <w:rPr>
                <w:rStyle w:val="IndexLink"/>
              </w:rPr>
              <w:t>399</w:t>
            </w:r>
          </w:hyperlink>
        </w:p>
        <w:p>
          <w:pPr>
            <w:pStyle w:val="Contents4"/>
            <w:tabs>
              <w:tab w:val="clear" w:pos="8176"/>
              <w:tab w:val="right" w:pos="9026" w:leader="dot"/>
            </w:tabs>
            <w:rPr/>
          </w:pPr>
          <w:hyperlink w:anchor="__RefHeading___Toc9990150_417432637">
            <w:r>
              <w:rPr>
                <w:webHidden/>
                <w:rStyle w:val="IndexLink"/>
                <w:rtl w:val="true"/>
              </w:rPr>
              <w:t>(</w:t>
            </w:r>
            <w:r>
              <w:rPr>
                <w:rStyle w:val="IndexLink"/>
              </w:rPr>
              <w:t>62</w:t>
            </w:r>
            <w:r>
              <w:rPr>
                <w:rStyle w:val="IndexLink"/>
                <w:rtl w:val="true"/>
              </w:rPr>
              <w:t xml:space="preserve">) </w:t>
            </w:r>
            <w:r>
              <w:rPr>
                <w:rStyle w:val="IndexLink"/>
                <w:rtl w:val="true"/>
              </w:rPr>
              <w:t>باب حکم من نسی رکعتی الطواف وان الجاهل فی ترکهما بمنزلة الناسی</w:t>
            </w:r>
            <w:r>
              <w:rPr>
                <w:rStyle w:val="IndexLink"/>
                <w:rtl w:val="true"/>
              </w:rPr>
              <w:tab/>
            </w:r>
            <w:r>
              <w:rPr>
                <w:rStyle w:val="IndexLink"/>
              </w:rPr>
              <w:t>400</w:t>
            </w:r>
          </w:hyperlink>
        </w:p>
        <w:p>
          <w:pPr>
            <w:pStyle w:val="Contents4"/>
            <w:tabs>
              <w:tab w:val="clear" w:pos="8176"/>
              <w:tab w:val="right" w:pos="9026" w:leader="dot"/>
            </w:tabs>
            <w:rPr/>
          </w:pPr>
          <w:hyperlink w:anchor="__RefHeading___Toc9990152_417432637">
            <w:r>
              <w:rPr>
                <w:webHidden/>
                <w:rStyle w:val="IndexLink"/>
                <w:rtl w:val="true"/>
              </w:rPr>
              <w:t>(</w:t>
            </w:r>
            <w:r>
              <w:rPr>
                <w:rStyle w:val="IndexLink"/>
              </w:rPr>
              <w:t>63</w:t>
            </w:r>
            <w:r>
              <w:rPr>
                <w:rStyle w:val="IndexLink"/>
                <w:rtl w:val="true"/>
              </w:rPr>
              <w:t xml:space="preserve">) </w:t>
            </w:r>
            <w:r>
              <w:rPr>
                <w:rStyle w:val="IndexLink"/>
                <w:rtl w:val="true"/>
              </w:rPr>
              <w:t>باب حکم من لم یصل رکعتی الطواف حتی طاف طوافا آخر</w:t>
            </w:r>
            <w:r>
              <w:rPr>
                <w:rStyle w:val="IndexLink"/>
                <w:rtl w:val="true"/>
              </w:rPr>
              <w:tab/>
            </w:r>
            <w:r>
              <w:rPr>
                <w:rStyle w:val="IndexLink"/>
              </w:rPr>
              <w:t>404</w:t>
            </w:r>
          </w:hyperlink>
        </w:p>
        <w:p>
          <w:pPr>
            <w:pStyle w:val="Contents4"/>
            <w:tabs>
              <w:tab w:val="clear" w:pos="8176"/>
              <w:tab w:val="right" w:pos="9026" w:leader="dot"/>
            </w:tabs>
            <w:rPr/>
          </w:pPr>
          <w:hyperlink w:anchor="__RefHeading___Toc9990154_417432637">
            <w:r>
              <w:rPr>
                <w:webHidden/>
                <w:rStyle w:val="IndexLink"/>
                <w:rtl w:val="true"/>
              </w:rPr>
              <w:t>(</w:t>
            </w:r>
            <w:r>
              <w:rPr>
                <w:rStyle w:val="IndexLink"/>
              </w:rPr>
              <w:t>64</w:t>
            </w:r>
            <w:r>
              <w:rPr>
                <w:rStyle w:val="IndexLink"/>
                <w:rtl w:val="true"/>
              </w:rPr>
              <w:t xml:space="preserve">) </w:t>
            </w:r>
            <w:r>
              <w:rPr>
                <w:rStyle w:val="IndexLink"/>
                <w:rtl w:val="true"/>
              </w:rPr>
              <w:t>باب حکم استلام الحجر بعد رکعتی الطواف والشرب من زمزم والدعاء بالمأثور</w:t>
            </w:r>
            <w:r>
              <w:rPr>
                <w:rStyle w:val="IndexLink"/>
                <w:rtl w:val="true"/>
              </w:rPr>
              <w:tab/>
            </w:r>
            <w:r>
              <w:rPr>
                <w:rStyle w:val="IndexLink"/>
              </w:rPr>
              <w:t>405</w:t>
            </w:r>
          </w:hyperlink>
        </w:p>
        <w:p>
          <w:pPr>
            <w:pStyle w:val="Contents4"/>
            <w:tabs>
              <w:tab w:val="clear" w:pos="8176"/>
              <w:tab w:val="right" w:pos="9026" w:leader="dot"/>
            </w:tabs>
            <w:rPr/>
          </w:pPr>
          <w:hyperlink w:anchor="__RefHeading___Toc9990156_417432637">
            <w:r>
              <w:rPr>
                <w:webHidden/>
                <w:rStyle w:val="IndexLink"/>
                <w:rtl w:val="true"/>
              </w:rPr>
              <w:t>(</w:t>
            </w:r>
            <w:r>
              <w:rPr>
                <w:rStyle w:val="IndexLink"/>
              </w:rPr>
              <w:t>65</w:t>
            </w:r>
            <w:r>
              <w:rPr>
                <w:rStyle w:val="IndexLink"/>
                <w:rtl w:val="true"/>
              </w:rPr>
              <w:t xml:space="preserve">) </w:t>
            </w:r>
            <w:r>
              <w:rPr>
                <w:rStyle w:val="IndexLink"/>
                <w:rtl w:val="true"/>
              </w:rPr>
              <w:t>باب استحباب التعلق بأستار الکعبة والدعاء بالمأثور</w:t>
            </w:r>
            <w:r>
              <w:rPr>
                <w:rStyle w:val="IndexLink"/>
                <w:rtl w:val="true"/>
              </w:rPr>
              <w:tab/>
            </w:r>
            <w:r>
              <w:rPr>
                <w:rStyle w:val="IndexLink"/>
              </w:rPr>
              <w:t>407</w:t>
            </w:r>
          </w:hyperlink>
        </w:p>
        <w:p>
          <w:pPr>
            <w:pStyle w:val="Contents3"/>
            <w:tabs>
              <w:tab w:val="clear" w:pos="8459"/>
              <w:tab w:val="right" w:pos="9026" w:leader="dot"/>
            </w:tabs>
            <w:rPr/>
          </w:pPr>
          <w:hyperlink w:anchor="__RefHeading___Toc9990158_417432637">
            <w:r>
              <w:rPr>
                <w:webHidden/>
                <w:rStyle w:val="IndexLink"/>
                <w:rtl w:val="true"/>
              </w:rPr>
              <w:t>أبواب السعی وما یتعلق به</w:t>
            </w:r>
            <w:r>
              <w:rPr>
                <w:rStyle w:val="IndexLink"/>
                <w:rtl w:val="true"/>
              </w:rPr>
              <w:tab/>
            </w:r>
            <w:r>
              <w:rPr>
                <w:rStyle w:val="IndexLink"/>
              </w:rPr>
              <w:t>411</w:t>
            </w:r>
          </w:hyperlink>
        </w:p>
        <w:p>
          <w:pPr>
            <w:pStyle w:val="Contents4"/>
            <w:tabs>
              <w:tab w:val="clear" w:pos="8176"/>
              <w:tab w:val="right" w:pos="9026" w:leader="dot"/>
            </w:tabs>
            <w:rPr/>
          </w:pPr>
          <w:hyperlink w:anchor="__RefHeading___Toc9990160_417432637">
            <w:r>
              <w:rPr>
                <w:webHidden/>
                <w:rStyle w:val="IndexLink"/>
                <w:rtl w:val="true"/>
              </w:rPr>
              <w:t>(</w:t>
            </w:r>
            <w:r>
              <w:rPr>
                <w:rStyle w:val="IndexLink"/>
              </w:rPr>
              <w:t>1</w:t>
            </w:r>
            <w:r>
              <w:rPr>
                <w:rStyle w:val="IndexLink"/>
                <w:rtl w:val="true"/>
              </w:rPr>
              <w:t xml:space="preserve">) </w:t>
            </w:r>
            <w:r>
              <w:rPr>
                <w:rStyle w:val="IndexLink"/>
                <w:rtl w:val="true"/>
              </w:rPr>
              <w:t>باب فضل السعی بین الصفا والمروة</w:t>
            </w:r>
            <w:r>
              <w:rPr>
                <w:rStyle w:val="IndexLink"/>
                <w:rtl w:val="true"/>
              </w:rPr>
              <w:tab/>
            </w:r>
            <w:r>
              <w:rPr>
                <w:rStyle w:val="IndexLink"/>
              </w:rPr>
              <w:t>411</w:t>
            </w:r>
          </w:hyperlink>
        </w:p>
        <w:p>
          <w:pPr>
            <w:pStyle w:val="Contents4"/>
            <w:tabs>
              <w:tab w:val="clear" w:pos="8176"/>
              <w:tab w:val="right" w:pos="9026" w:leader="dot"/>
            </w:tabs>
            <w:rPr/>
          </w:pPr>
          <w:hyperlink w:anchor="__RefHeading___Toc9990162_417432637">
            <w:r>
              <w:rPr>
                <w:webHidden/>
                <w:rStyle w:val="IndexLink"/>
                <w:rtl w:val="true"/>
              </w:rPr>
              <w:t>(</w:t>
            </w:r>
            <w:r>
              <w:rPr>
                <w:rStyle w:val="IndexLink"/>
              </w:rPr>
              <w:t>2</w:t>
            </w:r>
            <w:r>
              <w:rPr>
                <w:rStyle w:val="IndexLink"/>
                <w:rtl w:val="true"/>
              </w:rPr>
              <w:t xml:space="preserve">) </w:t>
            </w:r>
            <w:r>
              <w:rPr>
                <w:rStyle w:val="IndexLink"/>
                <w:rtl w:val="true"/>
              </w:rPr>
              <w:t>باب وجوب السعی بین الصفا والمروة بعد الطواف</w:t>
            </w:r>
            <w:r>
              <w:rPr>
                <w:rStyle w:val="IndexLink"/>
                <w:rtl w:val="true"/>
              </w:rPr>
              <w:t>...</w:t>
              <w:tab/>
            </w:r>
            <w:r>
              <w:rPr>
                <w:rStyle w:val="IndexLink"/>
              </w:rPr>
              <w:t>412</w:t>
            </w:r>
          </w:hyperlink>
        </w:p>
        <w:p>
          <w:pPr>
            <w:pStyle w:val="Contents4"/>
            <w:tabs>
              <w:tab w:val="clear" w:pos="8176"/>
              <w:tab w:val="right" w:pos="9026" w:leader="dot"/>
            </w:tabs>
            <w:rPr/>
          </w:pPr>
          <w:hyperlink w:anchor="__RefHeading___Toc9990164_417432637">
            <w:r>
              <w:rPr>
                <w:webHidden/>
                <w:rStyle w:val="IndexLink"/>
                <w:rtl w:val="true"/>
              </w:rPr>
              <w:t>(</w:t>
            </w:r>
            <w:r>
              <w:rPr>
                <w:rStyle w:val="IndexLink"/>
              </w:rPr>
              <w:t>3</w:t>
            </w:r>
            <w:r>
              <w:rPr>
                <w:rStyle w:val="IndexLink"/>
                <w:rtl w:val="true"/>
              </w:rPr>
              <w:t xml:space="preserve">) </w:t>
            </w:r>
            <w:r>
              <w:rPr>
                <w:rStyle w:val="IndexLink"/>
                <w:rtl w:val="true"/>
              </w:rPr>
              <w:t>باب حکم من ترک شیئا من الرمل فی سعیه بین الصفا والمروة</w:t>
            </w:r>
            <w:r>
              <w:rPr>
                <w:rStyle w:val="IndexLink"/>
                <w:rtl w:val="true"/>
              </w:rPr>
              <w:tab/>
            </w:r>
            <w:r>
              <w:rPr>
                <w:rStyle w:val="IndexLink"/>
              </w:rPr>
              <w:t>422</w:t>
            </w:r>
          </w:hyperlink>
        </w:p>
        <w:p>
          <w:pPr>
            <w:pStyle w:val="Contents4"/>
            <w:tabs>
              <w:tab w:val="clear" w:pos="8176"/>
              <w:tab w:val="right" w:pos="9026" w:leader="dot"/>
            </w:tabs>
            <w:rPr/>
          </w:pPr>
          <w:hyperlink w:anchor="__RefHeading___Toc9990166_417432637">
            <w:r>
              <w:rPr>
                <w:webHidden/>
                <w:rStyle w:val="IndexLink"/>
                <w:rtl w:val="true"/>
              </w:rPr>
              <w:t>(</w:t>
            </w:r>
            <w:r>
              <w:rPr>
                <w:rStyle w:val="IndexLink"/>
              </w:rPr>
              <w:t>4</w:t>
            </w:r>
            <w:r>
              <w:rPr>
                <w:rStyle w:val="IndexLink"/>
                <w:rtl w:val="true"/>
              </w:rPr>
              <w:t xml:space="preserve">) </w:t>
            </w:r>
            <w:r>
              <w:rPr>
                <w:rStyle w:val="IndexLink"/>
                <w:rtl w:val="true"/>
              </w:rPr>
              <w:t>باب انه یجوز لمن یسعی بین الصفا والمروة ان یستریح فیجلس ان شاء علی الصفا والمروة وبینهما</w:t>
            </w:r>
            <w:r>
              <w:rPr>
                <w:rStyle w:val="IndexLink"/>
                <w:rtl w:val="true"/>
              </w:rPr>
              <w:tab/>
            </w:r>
            <w:r>
              <w:rPr>
                <w:rStyle w:val="IndexLink"/>
              </w:rPr>
              <w:t>422</w:t>
            </w:r>
          </w:hyperlink>
        </w:p>
        <w:p>
          <w:pPr>
            <w:pStyle w:val="Contents4"/>
            <w:tabs>
              <w:tab w:val="clear" w:pos="8176"/>
              <w:tab w:val="right" w:pos="9026" w:leader="dot"/>
            </w:tabs>
            <w:rPr/>
          </w:pPr>
          <w:hyperlink w:anchor="__RefHeading___Toc9990168_417432637">
            <w:r>
              <w:rPr>
                <w:webHidden/>
                <w:rStyle w:val="IndexLink"/>
                <w:rtl w:val="true"/>
              </w:rPr>
              <w:t>(</w:t>
            </w:r>
            <w:r>
              <w:rPr>
                <w:rStyle w:val="IndexLink"/>
              </w:rPr>
              <w:t>5</w:t>
            </w:r>
            <w:r>
              <w:rPr>
                <w:rStyle w:val="IndexLink"/>
                <w:rtl w:val="true"/>
              </w:rPr>
              <w:t xml:space="preserve">) </w:t>
            </w:r>
            <w:r>
              <w:rPr>
                <w:rStyle w:val="IndexLink"/>
                <w:rtl w:val="true"/>
              </w:rPr>
              <w:t>باب الموضع الذی یخرج منه إلی الصفا</w:t>
            </w:r>
            <w:r>
              <w:rPr>
                <w:rStyle w:val="IndexLink"/>
                <w:rtl w:val="true"/>
              </w:rPr>
              <w:tab/>
            </w:r>
            <w:r>
              <w:rPr>
                <w:rStyle w:val="IndexLink"/>
              </w:rPr>
              <w:t>423</w:t>
            </w:r>
          </w:hyperlink>
        </w:p>
        <w:p>
          <w:pPr>
            <w:pStyle w:val="Contents4"/>
            <w:tabs>
              <w:tab w:val="clear" w:pos="8176"/>
              <w:tab w:val="right" w:pos="9026" w:leader="dot"/>
            </w:tabs>
            <w:rPr/>
          </w:pPr>
          <w:hyperlink w:anchor="__RefHeading___Toc9990170_417432637">
            <w:r>
              <w:rPr>
                <w:webHidden/>
                <w:rStyle w:val="IndexLink"/>
                <w:rtl w:val="true"/>
              </w:rPr>
              <w:t>(</w:t>
            </w:r>
            <w:r>
              <w:rPr>
                <w:rStyle w:val="IndexLink"/>
              </w:rPr>
              <w:t>6</w:t>
            </w:r>
            <w:r>
              <w:rPr>
                <w:rStyle w:val="IndexLink"/>
                <w:rtl w:val="true"/>
              </w:rPr>
              <w:t xml:space="preserve">) </w:t>
            </w:r>
            <w:r>
              <w:rPr>
                <w:rStyle w:val="IndexLink"/>
                <w:rtl w:val="true"/>
              </w:rPr>
              <w:t>باب وجوب الابتداء بالصفا واستحباب الخروج</w:t>
            </w:r>
            <w:r>
              <w:rPr>
                <w:rStyle w:val="IndexLink"/>
                <w:rtl w:val="true"/>
              </w:rPr>
              <w:t>...</w:t>
              <w:tab/>
            </w:r>
            <w:r>
              <w:rPr>
                <w:rStyle w:val="IndexLink"/>
              </w:rPr>
              <w:t>424</w:t>
            </w:r>
          </w:hyperlink>
        </w:p>
        <w:p>
          <w:pPr>
            <w:pStyle w:val="Contents4"/>
            <w:tabs>
              <w:tab w:val="clear" w:pos="8176"/>
              <w:tab w:val="right" w:pos="9026" w:leader="dot"/>
            </w:tabs>
            <w:rPr/>
          </w:pPr>
          <w:hyperlink w:anchor="__RefHeading___Toc9990172_417432637">
            <w:r>
              <w:rPr>
                <w:webHidden/>
                <w:rStyle w:val="IndexLink"/>
                <w:rtl w:val="true"/>
              </w:rPr>
              <w:t>(</w:t>
            </w:r>
            <w:r>
              <w:rPr>
                <w:rStyle w:val="IndexLink"/>
              </w:rPr>
              <w:t>7</w:t>
            </w:r>
            <w:r>
              <w:rPr>
                <w:rStyle w:val="IndexLink"/>
                <w:rtl w:val="true"/>
              </w:rPr>
              <w:t xml:space="preserve">) </w:t>
            </w:r>
            <w:r>
              <w:rPr>
                <w:rStyle w:val="IndexLink"/>
                <w:rtl w:val="true"/>
              </w:rPr>
              <w:t>باب استحباب الصعود علی المروة واستقبال الکعبة عند الوقوف علیها</w:t>
            </w:r>
            <w:r>
              <w:rPr>
                <w:rStyle w:val="IndexLink"/>
                <w:rtl w:val="true"/>
              </w:rPr>
              <w:tab/>
            </w:r>
            <w:r>
              <w:rPr>
                <w:rStyle w:val="IndexLink"/>
              </w:rPr>
              <w:t>430</w:t>
            </w:r>
          </w:hyperlink>
        </w:p>
        <w:p>
          <w:pPr>
            <w:pStyle w:val="Contents4"/>
            <w:tabs>
              <w:tab w:val="clear" w:pos="8176"/>
              <w:tab w:val="right" w:pos="9026" w:leader="dot"/>
            </w:tabs>
            <w:rPr/>
          </w:pPr>
          <w:hyperlink w:anchor="__RefHeading___Toc9990174_417432637">
            <w:r>
              <w:rPr>
                <w:webHidden/>
                <w:rStyle w:val="IndexLink"/>
                <w:rtl w:val="true"/>
              </w:rPr>
              <w:t>(</w:t>
            </w:r>
            <w:r>
              <w:rPr>
                <w:rStyle w:val="IndexLink"/>
              </w:rPr>
              <w:t>8</w:t>
            </w:r>
            <w:r>
              <w:rPr>
                <w:rStyle w:val="IndexLink"/>
                <w:rtl w:val="true"/>
              </w:rPr>
              <w:t xml:space="preserve">) </w:t>
            </w:r>
            <w:r>
              <w:rPr>
                <w:rStyle w:val="IndexLink"/>
                <w:rtl w:val="true"/>
              </w:rPr>
              <w:t>باب استحباب إطالة الوقوف علی الصفا والمروة</w:t>
            </w:r>
            <w:r>
              <w:rPr>
                <w:rStyle w:val="IndexLink"/>
                <w:rtl w:val="true"/>
              </w:rPr>
              <w:tab/>
            </w:r>
            <w:r>
              <w:rPr>
                <w:rStyle w:val="IndexLink"/>
              </w:rPr>
              <w:t>431</w:t>
            </w:r>
          </w:hyperlink>
        </w:p>
        <w:p>
          <w:pPr>
            <w:pStyle w:val="Contents4"/>
            <w:tabs>
              <w:tab w:val="clear" w:pos="8176"/>
              <w:tab w:val="right" w:pos="9026" w:leader="dot"/>
            </w:tabs>
            <w:rPr/>
          </w:pPr>
          <w:hyperlink w:anchor="__RefHeading___Toc9990176_417432637">
            <w:r>
              <w:rPr>
                <w:webHidden/>
                <w:rStyle w:val="IndexLink"/>
                <w:rtl w:val="true"/>
              </w:rPr>
              <w:t>(</w:t>
            </w:r>
            <w:r>
              <w:rPr>
                <w:rStyle w:val="IndexLink"/>
              </w:rPr>
              <w:t>9</w:t>
            </w:r>
            <w:r>
              <w:rPr>
                <w:rStyle w:val="IndexLink"/>
                <w:rtl w:val="true"/>
              </w:rPr>
              <w:t xml:space="preserve">) </w:t>
            </w:r>
            <w:r>
              <w:rPr>
                <w:rStyle w:val="IndexLink"/>
                <w:rtl w:val="true"/>
              </w:rPr>
              <w:t>باب جواز السعی بین الصفا والمروة علی الدابة وعلی</w:t>
            </w:r>
            <w:r>
              <w:rPr>
                <w:rStyle w:val="IndexLink"/>
                <w:rtl w:val="true"/>
              </w:rPr>
              <w:t>...</w:t>
              <w:tab/>
            </w:r>
            <w:r>
              <w:rPr>
                <w:rStyle w:val="IndexLink"/>
              </w:rPr>
              <w:t>432</w:t>
            </w:r>
          </w:hyperlink>
        </w:p>
        <w:p>
          <w:pPr>
            <w:pStyle w:val="Contents4"/>
            <w:tabs>
              <w:tab w:val="clear" w:pos="8176"/>
              <w:tab w:val="right" w:pos="9026" w:leader="dot"/>
            </w:tabs>
            <w:rPr/>
          </w:pPr>
          <w:hyperlink w:anchor="__RefHeading___Toc9990178_417432637">
            <w:r>
              <w:rPr>
                <w:webHidden/>
                <w:rStyle w:val="IndexLink"/>
                <w:rtl w:val="true"/>
              </w:rPr>
              <w:t>(</w:t>
            </w:r>
            <w:r>
              <w:rPr>
                <w:rStyle w:val="IndexLink"/>
              </w:rPr>
              <w:t>10</w:t>
            </w:r>
            <w:r>
              <w:rPr>
                <w:rStyle w:val="IndexLink"/>
                <w:rtl w:val="true"/>
              </w:rPr>
              <w:t xml:space="preserve">) </w:t>
            </w:r>
            <w:r>
              <w:rPr>
                <w:rStyle w:val="IndexLink"/>
                <w:rtl w:val="true"/>
              </w:rPr>
              <w:t>باب حکم السعی بغیر وضوء أو بغیر غسل</w:t>
            </w:r>
            <w:r>
              <w:rPr>
                <w:rStyle w:val="IndexLink"/>
                <w:rtl w:val="true"/>
              </w:rPr>
              <w:tab/>
            </w:r>
            <w:r>
              <w:rPr>
                <w:rStyle w:val="IndexLink"/>
              </w:rPr>
              <w:t>433</w:t>
            </w:r>
          </w:hyperlink>
        </w:p>
        <w:p>
          <w:pPr>
            <w:pStyle w:val="Contents4"/>
            <w:tabs>
              <w:tab w:val="clear" w:pos="8176"/>
              <w:tab w:val="right" w:pos="9026" w:leader="dot"/>
            </w:tabs>
            <w:rPr/>
          </w:pPr>
          <w:hyperlink w:anchor="__RefHeading___Toc9990180_417432637">
            <w:r>
              <w:rPr>
                <w:webHidden/>
                <w:rStyle w:val="IndexLink"/>
                <w:rtl w:val="true"/>
              </w:rPr>
              <w:t>(</w:t>
            </w:r>
            <w:r>
              <w:rPr>
                <w:rStyle w:val="IndexLink"/>
              </w:rPr>
              <w:t>11</w:t>
            </w:r>
            <w:r>
              <w:rPr>
                <w:rStyle w:val="IndexLink"/>
                <w:rtl w:val="true"/>
              </w:rPr>
              <w:t xml:space="preserve">) </w:t>
            </w:r>
            <w:r>
              <w:rPr>
                <w:rStyle w:val="IndexLink"/>
                <w:rtl w:val="true"/>
              </w:rPr>
              <w:t>باب حکم من بدء بالمروة قبل الصفا</w:t>
            </w:r>
            <w:r>
              <w:rPr>
                <w:rStyle w:val="IndexLink"/>
                <w:rtl w:val="true"/>
              </w:rPr>
              <w:tab/>
            </w:r>
            <w:r>
              <w:rPr>
                <w:rStyle w:val="IndexLink"/>
              </w:rPr>
              <w:t>435</w:t>
            </w:r>
          </w:hyperlink>
        </w:p>
        <w:p>
          <w:pPr>
            <w:pStyle w:val="Contents4"/>
            <w:tabs>
              <w:tab w:val="clear" w:pos="8176"/>
              <w:tab w:val="right" w:pos="9026" w:leader="dot"/>
            </w:tabs>
            <w:rPr/>
          </w:pPr>
          <w:hyperlink w:anchor="__RefHeading___Toc9990182_417432637">
            <w:r>
              <w:rPr>
                <w:webHidden/>
                <w:rStyle w:val="IndexLink"/>
                <w:rtl w:val="true"/>
              </w:rPr>
              <w:t>(</w:t>
            </w:r>
            <w:r>
              <w:rPr>
                <w:rStyle w:val="IndexLink"/>
              </w:rPr>
              <w:t>12</w:t>
            </w:r>
            <w:r>
              <w:rPr>
                <w:rStyle w:val="IndexLink"/>
                <w:rtl w:val="true"/>
              </w:rPr>
              <w:t xml:space="preserve">) </w:t>
            </w:r>
            <w:r>
              <w:rPr>
                <w:rStyle w:val="IndexLink"/>
                <w:rtl w:val="true"/>
              </w:rPr>
              <w:t>باب حکم من سعی بین الصفا والمروة قبل أن یطوف بالبیت أو قبل أن یتم طوافه</w:t>
            </w:r>
            <w:r>
              <w:rPr>
                <w:rStyle w:val="IndexLink"/>
                <w:rtl w:val="true"/>
              </w:rPr>
              <w:tab/>
            </w:r>
            <w:r>
              <w:rPr>
                <w:rStyle w:val="IndexLink"/>
              </w:rPr>
              <w:t>436</w:t>
            </w:r>
          </w:hyperlink>
        </w:p>
        <w:p>
          <w:pPr>
            <w:pStyle w:val="Contents4"/>
            <w:tabs>
              <w:tab w:val="clear" w:pos="8176"/>
              <w:tab w:val="right" w:pos="9026" w:leader="dot"/>
            </w:tabs>
            <w:rPr/>
          </w:pPr>
          <w:hyperlink w:anchor="__RefHeading___Toc9990184_417432637">
            <w:r>
              <w:rPr>
                <w:webHidden/>
                <w:rStyle w:val="IndexLink"/>
                <w:rtl w:val="true"/>
              </w:rPr>
              <w:t>(</w:t>
            </w:r>
            <w:r>
              <w:rPr>
                <w:rStyle w:val="IndexLink"/>
              </w:rPr>
              <w:t>13</w:t>
            </w:r>
            <w:r>
              <w:rPr>
                <w:rStyle w:val="IndexLink"/>
                <w:rtl w:val="true"/>
              </w:rPr>
              <w:t xml:space="preserve">) </w:t>
            </w:r>
            <w:r>
              <w:rPr>
                <w:rStyle w:val="IndexLink"/>
                <w:rtl w:val="true"/>
              </w:rPr>
              <w:t>باب تأکد استحباب السعی بعد رکعتی الطواف متصلا وجواز تأخیره عنها خصوصا لعذر أو صلاة واجبة</w:t>
            </w:r>
            <w:r>
              <w:rPr>
                <w:rStyle w:val="IndexLink"/>
                <w:rtl w:val="true"/>
              </w:rPr>
              <w:tab/>
            </w:r>
            <w:r>
              <w:rPr>
                <w:rStyle w:val="IndexLink"/>
              </w:rPr>
              <w:t>438</w:t>
            </w:r>
          </w:hyperlink>
        </w:p>
        <w:p>
          <w:pPr>
            <w:pStyle w:val="Contents4"/>
            <w:tabs>
              <w:tab w:val="clear" w:pos="8176"/>
              <w:tab w:val="right" w:pos="9026" w:leader="dot"/>
            </w:tabs>
            <w:rPr/>
          </w:pPr>
          <w:hyperlink w:anchor="__RefHeading___Toc9990186_417432637">
            <w:r>
              <w:rPr>
                <w:webHidden/>
                <w:rStyle w:val="IndexLink"/>
                <w:rtl w:val="true"/>
              </w:rPr>
              <w:t>(</w:t>
            </w:r>
            <w:r>
              <w:rPr>
                <w:rStyle w:val="IndexLink"/>
              </w:rPr>
              <w:t>14</w:t>
            </w:r>
            <w:r>
              <w:rPr>
                <w:rStyle w:val="IndexLink"/>
                <w:rtl w:val="true"/>
              </w:rPr>
              <w:t xml:space="preserve">) </w:t>
            </w:r>
            <w:r>
              <w:rPr>
                <w:rStyle w:val="IndexLink"/>
                <w:rtl w:val="true"/>
              </w:rPr>
              <w:t>باب حکم قطع السعی للصلاة أو لإجابة المؤمن</w:t>
            </w:r>
            <w:r>
              <w:rPr>
                <w:rStyle w:val="IndexLink"/>
                <w:rtl w:val="true"/>
              </w:rPr>
              <w:tab/>
            </w:r>
            <w:r>
              <w:rPr>
                <w:rStyle w:val="IndexLink"/>
              </w:rPr>
              <w:t>439</w:t>
            </w:r>
          </w:hyperlink>
        </w:p>
        <w:p>
          <w:pPr>
            <w:pStyle w:val="Contents4"/>
            <w:tabs>
              <w:tab w:val="clear" w:pos="8176"/>
              <w:tab w:val="right" w:pos="9026" w:leader="dot"/>
            </w:tabs>
            <w:rPr/>
          </w:pPr>
          <w:hyperlink w:anchor="__RefHeading___Toc9990188_417432637">
            <w:r>
              <w:rPr>
                <w:webHidden/>
                <w:rStyle w:val="IndexLink"/>
                <w:rtl w:val="true"/>
              </w:rPr>
              <w:t>(</w:t>
            </w:r>
            <w:r>
              <w:rPr>
                <w:rStyle w:val="IndexLink"/>
              </w:rPr>
              <w:t>15</w:t>
            </w:r>
            <w:r>
              <w:rPr>
                <w:rStyle w:val="IndexLink"/>
                <w:rtl w:val="true"/>
              </w:rPr>
              <w:t xml:space="preserve">) </w:t>
            </w:r>
            <w:r>
              <w:rPr>
                <w:rStyle w:val="IndexLink"/>
                <w:rtl w:val="true"/>
              </w:rPr>
              <w:t>باب حکم المتمتعة إذا حاضت قبل السعی أو فلی أثنائه أو بعده</w:t>
            </w:r>
            <w:r>
              <w:rPr>
                <w:rStyle w:val="IndexLink"/>
                <w:rtl w:val="true"/>
              </w:rPr>
              <w:tab/>
            </w:r>
            <w:r>
              <w:rPr>
                <w:rStyle w:val="IndexLink"/>
              </w:rPr>
              <w:t>440</w:t>
            </w:r>
          </w:hyperlink>
        </w:p>
        <w:p>
          <w:pPr>
            <w:pStyle w:val="Contents4"/>
            <w:tabs>
              <w:tab w:val="clear" w:pos="8176"/>
              <w:tab w:val="right" w:pos="9026" w:leader="dot"/>
            </w:tabs>
            <w:rPr/>
          </w:pPr>
          <w:hyperlink w:anchor="__RefHeading___Toc9990190_417432637">
            <w:r>
              <w:rPr>
                <w:webHidden/>
                <w:rStyle w:val="IndexLink"/>
                <w:rtl w:val="true"/>
              </w:rPr>
              <w:t>(</w:t>
            </w:r>
            <w:r>
              <w:rPr>
                <w:rStyle w:val="IndexLink"/>
              </w:rPr>
              <w:t>16</w:t>
            </w:r>
            <w:r>
              <w:rPr>
                <w:rStyle w:val="IndexLink"/>
                <w:rtl w:val="true"/>
              </w:rPr>
              <w:t xml:space="preserve">) </w:t>
            </w:r>
            <w:r>
              <w:rPr>
                <w:rStyle w:val="IndexLink"/>
                <w:rtl w:val="true"/>
              </w:rPr>
              <w:t>باب حکم من زاد فی السعی علی السبعة أو نقص عنها</w:t>
            </w:r>
            <w:r>
              <w:rPr>
                <w:rStyle w:val="IndexLink"/>
                <w:rtl w:val="true"/>
              </w:rPr>
              <w:t>...</w:t>
              <w:tab/>
            </w:r>
            <w:r>
              <w:rPr>
                <w:rStyle w:val="IndexLink"/>
              </w:rPr>
              <w:t>442</w:t>
            </w:r>
          </w:hyperlink>
        </w:p>
        <w:p>
          <w:pPr>
            <w:pStyle w:val="Contents4"/>
            <w:tabs>
              <w:tab w:val="clear" w:pos="8176"/>
              <w:tab w:val="right" w:pos="9026" w:leader="dot"/>
            </w:tabs>
            <w:rPr/>
          </w:pPr>
          <w:hyperlink w:anchor="__RefHeading___Toc9990192_417432637">
            <w:r>
              <w:rPr>
                <w:webHidden/>
                <w:rStyle w:val="IndexLink"/>
                <w:rtl w:val="true"/>
              </w:rPr>
              <w:t>(</w:t>
            </w:r>
            <w:r>
              <w:rPr>
                <w:rStyle w:val="IndexLink"/>
              </w:rPr>
              <w:t>17</w:t>
            </w:r>
            <w:r>
              <w:rPr>
                <w:rStyle w:val="IndexLink"/>
                <w:rtl w:val="true"/>
              </w:rPr>
              <w:t xml:space="preserve">) </w:t>
            </w:r>
            <w:r>
              <w:rPr>
                <w:rStyle w:val="IndexLink"/>
                <w:rtl w:val="true"/>
              </w:rPr>
              <w:t>باب حکم من لا یقدر ان یسعی أو لا یقدر اتمامه</w:t>
            </w:r>
            <w:r>
              <w:rPr>
                <w:rStyle w:val="IndexLink"/>
                <w:rtl w:val="true"/>
              </w:rPr>
              <w:tab/>
            </w:r>
            <w:r>
              <w:rPr>
                <w:rStyle w:val="IndexLink"/>
              </w:rPr>
              <w:t>445</w:t>
            </w:r>
          </w:hyperlink>
        </w:p>
        <w:p>
          <w:pPr>
            <w:pStyle w:val="Contents4"/>
            <w:tabs>
              <w:tab w:val="clear" w:pos="8176"/>
              <w:tab w:val="right" w:pos="9026" w:leader="dot"/>
            </w:tabs>
            <w:rPr/>
          </w:pPr>
          <w:hyperlink w:anchor="__RefHeading___Toc9990194_417432637">
            <w:r>
              <w:rPr>
                <w:webHidden/>
                <w:rStyle w:val="IndexLink"/>
                <w:rtl w:val="true"/>
              </w:rPr>
              <w:t>(</w:t>
            </w:r>
            <w:r>
              <w:rPr>
                <w:rStyle w:val="IndexLink"/>
              </w:rPr>
              <w:t>18</w:t>
            </w:r>
            <w:r>
              <w:rPr>
                <w:rStyle w:val="IndexLink"/>
                <w:rtl w:val="true"/>
              </w:rPr>
              <w:t xml:space="preserve">) </w:t>
            </w:r>
            <w:r>
              <w:rPr>
                <w:rStyle w:val="IndexLink"/>
                <w:rtl w:val="true"/>
              </w:rPr>
              <w:t>باب حکم من ترک السعی متعمدا أو نسیانا</w:t>
            </w:r>
            <w:r>
              <w:rPr>
                <w:rStyle w:val="IndexLink"/>
                <w:rtl w:val="true"/>
              </w:rPr>
              <w:tab/>
            </w:r>
            <w:r>
              <w:rPr>
                <w:rStyle w:val="IndexLink"/>
              </w:rPr>
              <w:t>446</w:t>
            </w:r>
          </w:hyperlink>
        </w:p>
        <w:p>
          <w:pPr>
            <w:pStyle w:val="Contents4"/>
            <w:tabs>
              <w:tab w:val="clear" w:pos="8176"/>
              <w:tab w:val="right" w:pos="9026" w:leader="dot"/>
            </w:tabs>
            <w:rPr/>
          </w:pPr>
          <w:hyperlink w:anchor="__RefHeading___Toc9990196_417432637">
            <w:r>
              <w:rPr>
                <w:webHidden/>
                <w:rStyle w:val="IndexLink"/>
                <w:rtl w:val="true"/>
              </w:rPr>
              <w:t>(</w:t>
            </w:r>
            <w:r>
              <w:rPr>
                <w:rStyle w:val="IndexLink"/>
              </w:rPr>
              <w:t>19</w:t>
            </w:r>
            <w:r>
              <w:rPr>
                <w:rStyle w:val="IndexLink"/>
                <w:rtl w:val="true"/>
              </w:rPr>
              <w:t xml:space="preserve">) </w:t>
            </w:r>
            <w:r>
              <w:rPr>
                <w:rStyle w:val="IndexLink"/>
                <w:rtl w:val="true"/>
              </w:rPr>
              <w:t>باب ما ورد فی أن المسعی کان أوسع مما هو الیوم</w:t>
            </w:r>
            <w:r>
              <w:rPr>
                <w:rStyle w:val="IndexLink"/>
                <w:rtl w:val="true"/>
              </w:rPr>
              <w:tab/>
            </w:r>
            <w:r>
              <w:rPr>
                <w:rStyle w:val="IndexLink"/>
              </w:rPr>
              <w:t>447</w:t>
            </w:r>
          </w:hyperlink>
        </w:p>
        <w:p>
          <w:pPr>
            <w:pStyle w:val="Contents3"/>
            <w:tabs>
              <w:tab w:val="clear" w:pos="8459"/>
              <w:tab w:val="right" w:pos="9026" w:leader="dot"/>
            </w:tabs>
            <w:rPr/>
          </w:pPr>
          <w:hyperlink w:anchor="__RefHeading___Toc9990198_417432637">
            <w:r>
              <w:rPr>
                <w:webHidden/>
                <w:rStyle w:val="IndexLink"/>
                <w:rtl w:val="true"/>
              </w:rPr>
              <w:t>أبواب التقصیر</w:t>
            </w:r>
            <w:r>
              <w:rPr>
                <w:rStyle w:val="IndexLink"/>
                <w:rtl w:val="true"/>
              </w:rPr>
              <w:tab/>
            </w:r>
            <w:r>
              <w:rPr>
                <w:rStyle w:val="IndexLink"/>
              </w:rPr>
              <w:t>447</w:t>
            </w:r>
          </w:hyperlink>
        </w:p>
        <w:p>
          <w:pPr>
            <w:pStyle w:val="Contents4"/>
            <w:tabs>
              <w:tab w:val="clear" w:pos="8176"/>
              <w:tab w:val="right" w:pos="9026" w:leader="dot"/>
            </w:tabs>
            <w:rPr/>
          </w:pPr>
          <w:hyperlink w:anchor="__RefHeading___Toc9990200_417432637">
            <w:r>
              <w:rPr>
                <w:webHidden/>
                <w:rStyle w:val="IndexLink"/>
                <w:rtl w:val="true"/>
              </w:rPr>
              <w:t>(</w:t>
            </w:r>
            <w:r>
              <w:rPr>
                <w:rStyle w:val="IndexLink"/>
              </w:rPr>
              <w:t>1</w:t>
            </w:r>
            <w:r>
              <w:rPr>
                <w:rStyle w:val="IndexLink"/>
                <w:rtl w:val="true"/>
              </w:rPr>
              <w:t xml:space="preserve">) </w:t>
            </w:r>
            <w:r>
              <w:rPr>
                <w:rStyle w:val="IndexLink"/>
                <w:rtl w:val="true"/>
              </w:rPr>
              <w:t>باب وجوب التقصیر فی عمرة التمتع علی الرجال</w:t>
            </w:r>
            <w:r>
              <w:rPr>
                <w:rStyle w:val="IndexLink"/>
                <w:rtl w:val="true"/>
              </w:rPr>
              <w:t>...</w:t>
              <w:tab/>
            </w:r>
            <w:r>
              <w:rPr>
                <w:rStyle w:val="IndexLink"/>
              </w:rPr>
              <w:t>447</w:t>
            </w:r>
          </w:hyperlink>
        </w:p>
        <w:p>
          <w:pPr>
            <w:pStyle w:val="Contents4"/>
            <w:tabs>
              <w:tab w:val="clear" w:pos="8176"/>
              <w:tab w:val="right" w:pos="9026" w:leader="dot"/>
            </w:tabs>
            <w:rPr/>
          </w:pPr>
          <w:hyperlink w:anchor="__RefHeading___Toc9990202_417432637">
            <w:r>
              <w:rPr>
                <w:webHidden/>
                <w:rStyle w:val="IndexLink"/>
                <w:rtl w:val="true"/>
              </w:rPr>
              <w:t>(</w:t>
            </w:r>
            <w:r>
              <w:rPr>
                <w:rStyle w:val="IndexLink"/>
              </w:rPr>
              <w:t>2</w:t>
            </w:r>
            <w:r>
              <w:rPr>
                <w:rStyle w:val="IndexLink"/>
                <w:rtl w:val="true"/>
              </w:rPr>
              <w:t xml:space="preserve">) </w:t>
            </w:r>
            <w:r>
              <w:rPr>
                <w:rStyle w:val="IndexLink"/>
                <w:rtl w:val="true"/>
              </w:rPr>
              <w:t>باب حکم من أراد أن یقصر فی عمرة التمتع فحلق رأسه</w:t>
            </w:r>
            <w:r>
              <w:rPr>
                <w:rStyle w:val="IndexLink"/>
                <w:rtl w:val="true"/>
              </w:rPr>
              <w:tab/>
            </w:r>
            <w:r>
              <w:rPr>
                <w:rStyle w:val="IndexLink"/>
              </w:rPr>
              <w:t>452</w:t>
            </w:r>
          </w:hyperlink>
        </w:p>
        <w:p>
          <w:pPr>
            <w:pStyle w:val="Contents4"/>
            <w:tabs>
              <w:tab w:val="clear" w:pos="8176"/>
              <w:tab w:val="right" w:pos="9026" w:leader="dot"/>
            </w:tabs>
            <w:rPr/>
          </w:pPr>
          <w:hyperlink w:anchor="__RefHeading___Toc9990204_417432637">
            <w:r>
              <w:rPr>
                <w:webHidden/>
                <w:rStyle w:val="IndexLink"/>
                <w:rtl w:val="true"/>
              </w:rPr>
              <w:t>(</w:t>
            </w:r>
            <w:r>
              <w:rPr>
                <w:rStyle w:val="IndexLink"/>
              </w:rPr>
              <w:t>3</w:t>
            </w:r>
            <w:r>
              <w:rPr>
                <w:rStyle w:val="IndexLink"/>
                <w:rtl w:val="true"/>
              </w:rPr>
              <w:t xml:space="preserve">) </w:t>
            </w:r>
            <w:r>
              <w:rPr>
                <w:rStyle w:val="IndexLink"/>
                <w:rtl w:val="true"/>
              </w:rPr>
              <w:t>باب حکم المتمتع إذا عقص رأسه فقضی نسکه وحل عقاص رأسه فقصر</w:t>
            </w:r>
            <w:r>
              <w:rPr>
                <w:rStyle w:val="IndexLink"/>
                <w:rtl w:val="true"/>
              </w:rPr>
              <w:tab/>
            </w:r>
            <w:r>
              <w:rPr>
                <w:rStyle w:val="IndexLink"/>
              </w:rPr>
              <w:t>452</w:t>
            </w:r>
          </w:hyperlink>
        </w:p>
        <w:p>
          <w:pPr>
            <w:pStyle w:val="Contents4"/>
            <w:tabs>
              <w:tab w:val="clear" w:pos="8176"/>
              <w:tab w:val="right" w:pos="9026" w:leader="dot"/>
            </w:tabs>
            <w:rPr/>
          </w:pPr>
          <w:hyperlink w:anchor="__RefHeading___Toc9990206_417432637">
            <w:r>
              <w:rPr>
                <w:webHidden/>
                <w:rStyle w:val="IndexLink"/>
                <w:rtl w:val="true"/>
              </w:rPr>
              <w:t>(</w:t>
            </w:r>
            <w:r>
              <w:rPr>
                <w:rStyle w:val="IndexLink"/>
              </w:rPr>
              <w:t>4</w:t>
            </w:r>
            <w:r>
              <w:rPr>
                <w:rStyle w:val="IndexLink"/>
                <w:rtl w:val="true"/>
              </w:rPr>
              <w:t xml:space="preserve">) </w:t>
            </w:r>
            <w:r>
              <w:rPr>
                <w:rStyle w:val="IndexLink"/>
                <w:rtl w:val="true"/>
              </w:rPr>
              <w:t>باب عدم جواز التقصیر للمفرد إذا دخل مکة قبل أداء المناسک وحکمه إذا قصر</w:t>
            </w:r>
            <w:r>
              <w:rPr>
                <w:rStyle w:val="IndexLink"/>
                <w:rtl w:val="true"/>
              </w:rPr>
              <w:tab/>
            </w:r>
            <w:r>
              <w:rPr>
                <w:rStyle w:val="IndexLink"/>
              </w:rPr>
              <w:t>453</w:t>
            </w:r>
          </w:hyperlink>
        </w:p>
        <w:p>
          <w:pPr>
            <w:pStyle w:val="Contents4"/>
            <w:tabs>
              <w:tab w:val="clear" w:pos="8176"/>
              <w:tab w:val="right" w:pos="9026" w:leader="dot"/>
            </w:tabs>
            <w:rPr/>
          </w:pPr>
          <w:hyperlink w:anchor="__RefHeading___Toc9990208_417432637">
            <w:r>
              <w:rPr>
                <w:webHidden/>
                <w:rStyle w:val="IndexLink"/>
                <w:rtl w:val="true"/>
              </w:rPr>
              <w:t>(</w:t>
            </w:r>
            <w:r>
              <w:rPr>
                <w:rStyle w:val="IndexLink"/>
              </w:rPr>
              <w:t>5</w:t>
            </w:r>
            <w:r>
              <w:rPr>
                <w:rStyle w:val="IndexLink"/>
                <w:rtl w:val="true"/>
              </w:rPr>
              <w:t xml:space="preserve">) </w:t>
            </w:r>
            <w:r>
              <w:rPr>
                <w:rStyle w:val="IndexLink"/>
                <w:rtl w:val="true"/>
              </w:rPr>
              <w:t>باب وجوب الحلق أو التقصیر فی العمرة المفردة علی الرجال الا ان الحلق أفضل ووجوب التقصیر علی المرأة</w:t>
            </w:r>
            <w:r>
              <w:rPr>
                <w:rStyle w:val="IndexLink"/>
                <w:rtl w:val="true"/>
              </w:rPr>
              <w:tab/>
            </w:r>
            <w:r>
              <w:rPr>
                <w:rStyle w:val="IndexLink"/>
              </w:rPr>
              <w:t>453</w:t>
            </w:r>
          </w:hyperlink>
        </w:p>
        <w:p>
          <w:pPr>
            <w:pStyle w:val="Contents4"/>
            <w:tabs>
              <w:tab w:val="clear" w:pos="8176"/>
              <w:tab w:val="right" w:pos="9026" w:leader="dot"/>
            </w:tabs>
            <w:rPr/>
          </w:pPr>
          <w:hyperlink w:anchor="__RefHeading___Toc9990210_417432637">
            <w:r>
              <w:rPr>
                <w:webHidden/>
                <w:rStyle w:val="IndexLink"/>
                <w:rtl w:val="true"/>
              </w:rPr>
              <w:t>(</w:t>
            </w:r>
            <w:r>
              <w:rPr>
                <w:rStyle w:val="IndexLink"/>
              </w:rPr>
              <w:t>6</w:t>
            </w:r>
            <w:r>
              <w:rPr>
                <w:rStyle w:val="IndexLink"/>
                <w:rtl w:val="true"/>
              </w:rPr>
              <w:t xml:space="preserve">) </w:t>
            </w:r>
            <w:r>
              <w:rPr>
                <w:rStyle w:val="IndexLink"/>
                <w:rtl w:val="true"/>
              </w:rPr>
              <w:t>باب ان من نسی ان یقصر حتی دخل فی الحج تمت</w:t>
            </w:r>
            <w:r>
              <w:rPr>
                <w:rStyle w:val="IndexLink"/>
                <w:rtl w:val="true"/>
              </w:rPr>
              <w:t>...</w:t>
              <w:tab/>
            </w:r>
            <w:r>
              <w:rPr>
                <w:rStyle w:val="IndexLink"/>
              </w:rPr>
              <w:t>455</w:t>
            </w:r>
          </w:hyperlink>
        </w:p>
        <w:p>
          <w:pPr>
            <w:pStyle w:val="Contents4"/>
            <w:tabs>
              <w:tab w:val="clear" w:pos="8176"/>
              <w:tab w:val="right" w:pos="9026" w:leader="dot"/>
            </w:tabs>
            <w:rPr/>
          </w:pPr>
          <w:hyperlink w:anchor="__RefHeading___Toc9990212_417432637">
            <w:r>
              <w:rPr>
                <w:webHidden/>
                <w:rStyle w:val="IndexLink"/>
                <w:rtl w:val="true"/>
              </w:rPr>
              <w:t>(</w:t>
            </w:r>
            <w:r>
              <w:rPr>
                <w:rStyle w:val="IndexLink"/>
              </w:rPr>
              <w:t>7</w:t>
            </w:r>
            <w:r>
              <w:rPr>
                <w:rStyle w:val="IndexLink"/>
                <w:rtl w:val="true"/>
              </w:rPr>
              <w:t xml:space="preserve">) </w:t>
            </w:r>
            <w:r>
              <w:rPr>
                <w:rStyle w:val="IndexLink"/>
                <w:rtl w:val="true"/>
              </w:rPr>
              <w:t>باب انه ینبغی للمتمتع بالعمرة إلی الحج إذا أحل أن لا</w:t>
            </w:r>
            <w:r>
              <w:rPr>
                <w:rStyle w:val="IndexLink"/>
                <w:rtl w:val="true"/>
              </w:rPr>
              <w:t>...</w:t>
              <w:tab/>
            </w:r>
            <w:r>
              <w:rPr>
                <w:rStyle w:val="IndexLink"/>
              </w:rPr>
              <w:t>457</w:t>
            </w:r>
          </w:hyperlink>
        </w:p>
        <w:p>
          <w:pPr>
            <w:pStyle w:val="Contents3"/>
            <w:tabs>
              <w:tab w:val="clear" w:pos="8459"/>
              <w:tab w:val="right" w:pos="9026" w:leader="dot"/>
            </w:tabs>
            <w:rPr/>
          </w:pPr>
          <w:hyperlink w:anchor="__RefHeading___Toc9990214_417432637">
            <w:r>
              <w:rPr>
                <w:webHidden/>
                <w:rStyle w:val="IndexLink"/>
                <w:rtl w:val="true"/>
              </w:rPr>
              <w:t>أبواب الاحرام بالحج والخروج إلی منی</w:t>
            </w:r>
            <w:r>
              <w:rPr>
                <w:rStyle w:val="IndexLink"/>
                <w:rtl w:val="true"/>
              </w:rPr>
              <w:tab/>
            </w:r>
            <w:r>
              <w:rPr>
                <w:rStyle w:val="IndexLink"/>
              </w:rPr>
              <w:t>458</w:t>
            </w:r>
          </w:hyperlink>
        </w:p>
        <w:p>
          <w:pPr>
            <w:pStyle w:val="Contents4"/>
            <w:tabs>
              <w:tab w:val="clear" w:pos="8176"/>
              <w:tab w:val="right" w:pos="9026" w:leader="dot"/>
            </w:tabs>
            <w:rPr/>
          </w:pPr>
          <w:hyperlink w:anchor="__RefHeading___Toc9990216_417432637">
            <w:r>
              <w:rPr>
                <w:webHidden/>
                <w:rStyle w:val="IndexLink"/>
                <w:rtl w:val="true"/>
              </w:rPr>
              <w:t>(</w:t>
            </w:r>
            <w:r>
              <w:rPr>
                <w:rStyle w:val="IndexLink"/>
              </w:rPr>
              <w:t>1</w:t>
            </w:r>
            <w:r>
              <w:rPr>
                <w:rStyle w:val="IndexLink"/>
                <w:rtl w:val="true"/>
              </w:rPr>
              <w:t xml:space="preserve">) </w:t>
            </w:r>
            <w:r>
              <w:rPr>
                <w:rStyle w:val="IndexLink"/>
                <w:rtl w:val="true"/>
              </w:rPr>
              <w:t>باب وجوب الاحرام بالحج وکیفیته وآدابه وزمانه ومکانه ووجوب التلبیة عنده ووقت الخروج إلی منی</w:t>
            </w:r>
            <w:r>
              <w:rPr>
                <w:rStyle w:val="IndexLink"/>
                <w:rtl w:val="true"/>
              </w:rPr>
              <w:tab/>
            </w:r>
            <w:r>
              <w:rPr>
                <w:rStyle w:val="IndexLink"/>
              </w:rPr>
              <w:t>458</w:t>
            </w:r>
          </w:hyperlink>
        </w:p>
        <w:p>
          <w:pPr>
            <w:pStyle w:val="Contents4"/>
            <w:tabs>
              <w:tab w:val="clear" w:pos="8176"/>
              <w:tab w:val="right" w:pos="9026" w:leader="dot"/>
            </w:tabs>
            <w:rPr/>
          </w:pPr>
          <w:hyperlink w:anchor="__RefHeading___Toc9990218_417432637">
            <w:r>
              <w:rPr>
                <w:webHidden/>
                <w:rStyle w:val="IndexLink"/>
                <w:rtl w:val="true"/>
              </w:rPr>
              <w:t>(</w:t>
            </w:r>
            <w:r>
              <w:rPr>
                <w:rStyle w:val="IndexLink"/>
              </w:rPr>
              <w:t>2</w:t>
            </w:r>
            <w:r>
              <w:rPr>
                <w:rStyle w:val="IndexLink"/>
                <w:rtl w:val="true"/>
              </w:rPr>
              <w:t xml:space="preserve">) </w:t>
            </w:r>
            <w:r>
              <w:rPr>
                <w:rStyle w:val="IndexLink"/>
                <w:rtl w:val="true"/>
              </w:rPr>
              <w:t>باب انه یستحب للامام ان یصلی الظهر بمنی یوم الترویة</w:t>
            </w:r>
            <w:r>
              <w:rPr>
                <w:rStyle w:val="IndexLink"/>
                <w:rtl w:val="true"/>
              </w:rPr>
              <w:t>...</w:t>
              <w:tab/>
            </w:r>
            <w:r>
              <w:rPr>
                <w:rStyle w:val="IndexLink"/>
              </w:rPr>
              <w:t>465</w:t>
            </w:r>
          </w:hyperlink>
        </w:p>
        <w:p>
          <w:pPr>
            <w:pStyle w:val="Contents4"/>
            <w:tabs>
              <w:tab w:val="clear" w:pos="8176"/>
              <w:tab w:val="right" w:pos="9026" w:leader="dot"/>
            </w:tabs>
            <w:rPr/>
          </w:pPr>
          <w:hyperlink w:anchor="__RefHeading___Toc9990220_417432637">
            <w:r>
              <w:rPr>
                <w:webHidden/>
                <w:rStyle w:val="IndexLink"/>
                <w:rtl w:val="true"/>
              </w:rPr>
              <w:t>(</w:t>
            </w:r>
            <w:r>
              <w:rPr>
                <w:rStyle w:val="IndexLink"/>
              </w:rPr>
              <w:t>3</w:t>
            </w:r>
            <w:r>
              <w:rPr>
                <w:rStyle w:val="IndexLink"/>
                <w:rtl w:val="true"/>
              </w:rPr>
              <w:t xml:space="preserve">) </w:t>
            </w:r>
            <w:r>
              <w:rPr>
                <w:rStyle w:val="IndexLink"/>
                <w:rtl w:val="true"/>
              </w:rPr>
              <w:t>باب ما ورد فی أن المکی لا یلی الموسم</w:t>
            </w:r>
            <w:r>
              <w:rPr>
                <w:rStyle w:val="IndexLink"/>
                <w:rtl w:val="true"/>
              </w:rPr>
              <w:tab/>
            </w:r>
            <w:r>
              <w:rPr>
                <w:rStyle w:val="IndexLink"/>
              </w:rPr>
              <w:t>468</w:t>
            </w:r>
          </w:hyperlink>
        </w:p>
        <w:p>
          <w:pPr>
            <w:pStyle w:val="Contents4"/>
            <w:tabs>
              <w:tab w:val="clear" w:pos="8176"/>
              <w:tab w:val="right" w:pos="9026" w:leader="dot"/>
            </w:tabs>
            <w:rPr/>
          </w:pPr>
          <w:hyperlink w:anchor="__RefHeading___Toc9990222_417432637">
            <w:r>
              <w:rPr>
                <w:webHidden/>
                <w:rStyle w:val="IndexLink"/>
                <w:rtl w:val="true"/>
              </w:rPr>
              <w:t>(</w:t>
            </w:r>
            <w:r>
              <w:rPr>
                <w:rStyle w:val="IndexLink"/>
              </w:rPr>
              <w:t>4</w:t>
            </w:r>
            <w:r>
              <w:rPr>
                <w:rStyle w:val="IndexLink"/>
                <w:rtl w:val="true"/>
              </w:rPr>
              <w:t xml:space="preserve">) </w:t>
            </w:r>
            <w:r>
              <w:rPr>
                <w:rStyle w:val="IndexLink"/>
                <w:rtl w:val="true"/>
              </w:rPr>
              <w:t>باب انه یجوز للرجل ان یتعجل قبل الترویة بیوم</w:t>
            </w:r>
            <w:r>
              <w:rPr>
                <w:rStyle w:val="IndexLink"/>
                <w:rtl w:val="true"/>
              </w:rPr>
              <w:t>...</w:t>
              <w:tab/>
            </w:r>
            <w:r>
              <w:rPr>
                <w:rStyle w:val="IndexLink"/>
              </w:rPr>
              <w:t>468</w:t>
            </w:r>
          </w:hyperlink>
        </w:p>
        <w:p>
          <w:pPr>
            <w:pStyle w:val="Contents4"/>
            <w:tabs>
              <w:tab w:val="clear" w:pos="8176"/>
              <w:tab w:val="right" w:pos="9026" w:leader="dot"/>
            </w:tabs>
            <w:rPr/>
          </w:pPr>
          <w:hyperlink w:anchor="__RefHeading___Toc9990224_417432637">
            <w:r>
              <w:rPr>
                <w:webHidden/>
                <w:rStyle w:val="IndexLink"/>
                <w:rtl w:val="true"/>
              </w:rPr>
              <w:t>(</w:t>
            </w:r>
            <w:r>
              <w:rPr>
                <w:rStyle w:val="IndexLink"/>
              </w:rPr>
              <w:t>5</w:t>
            </w:r>
            <w:r>
              <w:rPr>
                <w:rStyle w:val="IndexLink"/>
                <w:rtl w:val="true"/>
              </w:rPr>
              <w:t xml:space="preserve">) </w:t>
            </w:r>
            <w:r>
              <w:rPr>
                <w:rStyle w:val="IndexLink"/>
                <w:rtl w:val="true"/>
              </w:rPr>
              <w:t>باب حکم من أراد الاحرام بالحج فأخطأ فقال العمرة</w:t>
            </w:r>
            <w:r>
              <w:rPr>
                <w:rStyle w:val="IndexLink"/>
                <w:rtl w:val="true"/>
              </w:rPr>
              <w:tab/>
            </w:r>
            <w:r>
              <w:rPr>
                <w:rStyle w:val="IndexLink"/>
              </w:rPr>
              <w:t>469</w:t>
            </w:r>
          </w:hyperlink>
        </w:p>
        <w:p>
          <w:pPr>
            <w:pStyle w:val="Contents4"/>
            <w:tabs>
              <w:tab w:val="clear" w:pos="8176"/>
              <w:tab w:val="right" w:pos="9026" w:leader="dot"/>
            </w:tabs>
            <w:rPr/>
          </w:pPr>
          <w:hyperlink w:anchor="__RefHeading___Toc9990226_417432637">
            <w:r>
              <w:rPr>
                <w:webHidden/>
                <w:rStyle w:val="IndexLink"/>
                <w:rtl w:val="true"/>
              </w:rPr>
              <w:t>(</w:t>
            </w:r>
            <w:r>
              <w:rPr>
                <w:rStyle w:val="IndexLink"/>
              </w:rPr>
              <w:t>6</w:t>
            </w:r>
            <w:r>
              <w:rPr>
                <w:rStyle w:val="IndexLink"/>
                <w:rtl w:val="true"/>
              </w:rPr>
              <w:t xml:space="preserve">) </w:t>
            </w:r>
            <w:r>
              <w:rPr>
                <w:rStyle w:val="IndexLink"/>
                <w:rtl w:val="true"/>
              </w:rPr>
              <w:t>باب حکم من نسی الاحرام بالحج أو جهل ان یحرم یوم الترویة</w:t>
            </w:r>
            <w:r>
              <w:rPr>
                <w:rStyle w:val="IndexLink"/>
                <w:rtl w:val="true"/>
              </w:rPr>
              <w:tab/>
            </w:r>
            <w:r>
              <w:rPr>
                <w:rStyle w:val="IndexLink"/>
              </w:rPr>
              <w:t>469</w:t>
            </w:r>
          </w:hyperlink>
        </w:p>
        <w:p>
          <w:pPr>
            <w:pStyle w:val="Contents4"/>
            <w:tabs>
              <w:tab w:val="clear" w:pos="8176"/>
              <w:tab w:val="right" w:pos="9026" w:leader="dot"/>
            </w:tabs>
            <w:rPr/>
          </w:pPr>
          <w:hyperlink w:anchor="__RefHeading___Toc9990228_417432637">
            <w:r>
              <w:rPr>
                <w:webHidden/>
                <w:rStyle w:val="IndexLink"/>
                <w:rtl w:val="true"/>
              </w:rPr>
              <w:t>(</w:t>
            </w:r>
            <w:r>
              <w:rPr>
                <w:rStyle w:val="IndexLink"/>
              </w:rPr>
              <w:t>7</w:t>
            </w:r>
            <w:r>
              <w:rPr>
                <w:rStyle w:val="IndexLink"/>
                <w:rtl w:val="true"/>
              </w:rPr>
              <w:t xml:space="preserve">) </w:t>
            </w:r>
            <w:r>
              <w:rPr>
                <w:rStyle w:val="IndexLink"/>
                <w:rtl w:val="true"/>
              </w:rPr>
              <w:t>باب ما ورد من الدعاء عند التوجه إلی منی وعند الانتهاء إلیها واستحباب النزول بالجانب الأیمن منها</w:t>
            </w:r>
            <w:r>
              <w:rPr>
                <w:rStyle w:val="IndexLink"/>
                <w:rtl w:val="true"/>
              </w:rPr>
              <w:tab/>
            </w:r>
            <w:r>
              <w:rPr>
                <w:rStyle w:val="IndexLink"/>
              </w:rPr>
              <w:t>470</w:t>
            </w:r>
          </w:hyperlink>
        </w:p>
        <w:p>
          <w:pPr>
            <w:pStyle w:val="Contents4"/>
            <w:tabs>
              <w:tab w:val="clear" w:pos="8176"/>
              <w:tab w:val="right" w:pos="9026" w:leader="dot"/>
            </w:tabs>
            <w:rPr/>
          </w:pPr>
          <w:hyperlink w:anchor="__RefHeading___Toc9990230_417432637">
            <w:r>
              <w:rPr>
                <w:webHidden/>
                <w:rStyle w:val="IndexLink"/>
                <w:rtl w:val="true"/>
              </w:rPr>
              <w:t>(</w:t>
            </w:r>
            <w:r>
              <w:rPr>
                <w:rStyle w:val="IndexLink"/>
              </w:rPr>
              <w:t>8</w:t>
            </w:r>
            <w:r>
              <w:rPr>
                <w:rStyle w:val="IndexLink"/>
                <w:rtl w:val="true"/>
              </w:rPr>
              <w:t xml:space="preserve">) </w:t>
            </w:r>
            <w:r>
              <w:rPr>
                <w:rStyle w:val="IndexLink"/>
                <w:rtl w:val="true"/>
              </w:rPr>
              <w:t>باب ان حد منی من العقبة إلی وادی محسر وانه إذا ضاقت علی الناس یرتفعون إلی وادی محسر</w:t>
            </w:r>
            <w:r>
              <w:rPr>
                <w:rStyle w:val="IndexLink"/>
                <w:rtl w:val="true"/>
              </w:rPr>
              <w:tab/>
            </w:r>
            <w:r>
              <w:rPr>
                <w:rStyle w:val="IndexLink"/>
              </w:rPr>
              <w:t>472</w:t>
            </w:r>
          </w:hyperlink>
        </w:p>
        <w:p>
          <w:pPr>
            <w:pStyle w:val="Contents4"/>
            <w:tabs>
              <w:tab w:val="clear" w:pos="8176"/>
              <w:tab w:val="right" w:pos="9026" w:leader="dot"/>
            </w:tabs>
            <w:rPr/>
          </w:pPr>
          <w:hyperlink w:anchor="__RefHeading___Toc9990232_417432637">
            <w:r>
              <w:rPr>
                <w:webHidden/>
                <w:rStyle w:val="IndexLink"/>
                <w:rtl w:val="true"/>
              </w:rPr>
              <w:t>(</w:t>
            </w:r>
            <w:r>
              <w:rPr>
                <w:rStyle w:val="IndexLink"/>
              </w:rPr>
              <w:t>9</w:t>
            </w:r>
            <w:r>
              <w:rPr>
                <w:rStyle w:val="IndexLink"/>
                <w:rtl w:val="true"/>
              </w:rPr>
              <w:t xml:space="preserve">) </w:t>
            </w:r>
            <w:r>
              <w:rPr>
                <w:rStyle w:val="IndexLink"/>
                <w:rtl w:val="true"/>
              </w:rPr>
              <w:t>باب وقت الخروج من منی إلی عرفات واستحباب</w:t>
            </w:r>
            <w:r>
              <w:rPr>
                <w:rStyle w:val="IndexLink"/>
                <w:rtl w:val="true"/>
              </w:rPr>
              <w:t>...</w:t>
              <w:tab/>
            </w:r>
            <w:r>
              <w:rPr>
                <w:rStyle w:val="IndexLink"/>
              </w:rPr>
              <w:t>472</w:t>
            </w:r>
          </w:hyperlink>
        </w:p>
        <w:p>
          <w:pPr>
            <w:pStyle w:val="Contents4"/>
            <w:tabs>
              <w:tab w:val="clear" w:pos="8176"/>
              <w:tab w:val="right" w:pos="9026" w:leader="dot"/>
            </w:tabs>
            <w:rPr/>
          </w:pPr>
          <w:hyperlink w:anchor="__RefHeading___Toc9990234_417432637">
            <w:r>
              <w:rPr>
                <w:webHidden/>
                <w:rStyle w:val="IndexLink"/>
                <w:rtl w:val="true"/>
              </w:rPr>
              <w:t>(</w:t>
            </w:r>
            <w:r>
              <w:rPr>
                <w:rStyle w:val="IndexLink"/>
              </w:rPr>
              <w:t>10</w:t>
            </w:r>
            <w:r>
              <w:rPr>
                <w:rStyle w:val="IndexLink"/>
                <w:rtl w:val="true"/>
              </w:rPr>
              <w:t xml:space="preserve">) </w:t>
            </w:r>
            <w:r>
              <w:rPr>
                <w:rStyle w:val="IndexLink"/>
                <w:rtl w:val="true"/>
              </w:rPr>
              <w:t>باب انه یستحب للحاج ان یغدو من منی فی طریق</w:t>
            </w:r>
            <w:r>
              <w:rPr>
                <w:rStyle w:val="IndexLink"/>
                <w:rtl w:val="true"/>
              </w:rPr>
              <w:t>...</w:t>
              <w:tab/>
            </w:r>
            <w:r>
              <w:rPr>
                <w:rStyle w:val="IndexLink"/>
              </w:rPr>
              <w:t>475</w:t>
            </w:r>
          </w:hyperlink>
        </w:p>
        <w:p>
          <w:pPr>
            <w:pStyle w:val="Contents4"/>
            <w:tabs>
              <w:tab w:val="clear" w:pos="8176"/>
              <w:tab w:val="right" w:pos="9026" w:leader="dot"/>
            </w:tabs>
            <w:rPr/>
          </w:pPr>
          <w:hyperlink w:anchor="__RefHeading___Toc9990236_417432637">
            <w:r>
              <w:rPr>
                <w:webHidden/>
                <w:rStyle w:val="IndexLink"/>
                <w:rtl w:val="true"/>
              </w:rPr>
              <w:t>(</w:t>
            </w:r>
            <w:r>
              <w:rPr>
                <w:rStyle w:val="IndexLink"/>
              </w:rPr>
              <w:t>11</w:t>
            </w:r>
            <w:r>
              <w:rPr>
                <w:rStyle w:val="IndexLink"/>
                <w:rtl w:val="true"/>
              </w:rPr>
              <w:t xml:space="preserve">) </w:t>
            </w:r>
            <w:r>
              <w:rPr>
                <w:rStyle w:val="IndexLink"/>
                <w:rtl w:val="true"/>
              </w:rPr>
              <w:t>باب ان الحاج یقطع التلبیة یوم عرفة عند زوال الشمس ثم یکبر ویهلل ویحمد ویسبح ویثنی علی الله تعالی</w:t>
            </w:r>
            <w:r>
              <w:rPr>
                <w:rStyle w:val="IndexLink"/>
                <w:rtl w:val="true"/>
              </w:rPr>
              <w:tab/>
            </w:r>
            <w:r>
              <w:rPr>
                <w:rStyle w:val="IndexLink"/>
              </w:rPr>
              <w:t>475</w:t>
            </w:r>
          </w:hyperlink>
        </w:p>
        <w:p>
          <w:pPr>
            <w:pStyle w:val="Contents3"/>
            <w:tabs>
              <w:tab w:val="clear" w:pos="8459"/>
              <w:tab w:val="right" w:pos="9026" w:leader="dot"/>
            </w:tabs>
            <w:rPr/>
          </w:pPr>
          <w:hyperlink w:anchor="__RefHeading___Toc9990238_417432637">
            <w:r>
              <w:rPr>
                <w:webHidden/>
                <w:rStyle w:val="IndexLink"/>
                <w:rtl w:val="true"/>
              </w:rPr>
              <w:t>أبواب الوقوف بعرفات وما یتعلق به</w:t>
            </w:r>
            <w:r>
              <w:rPr>
                <w:rStyle w:val="IndexLink"/>
                <w:rtl w:val="true"/>
              </w:rPr>
              <w:tab/>
            </w:r>
            <w:r>
              <w:rPr>
                <w:rStyle w:val="IndexLink"/>
              </w:rPr>
              <w:t>478</w:t>
            </w:r>
          </w:hyperlink>
        </w:p>
        <w:p>
          <w:pPr>
            <w:pStyle w:val="Contents4"/>
            <w:tabs>
              <w:tab w:val="clear" w:pos="8176"/>
              <w:tab w:val="right" w:pos="9026" w:leader="dot"/>
            </w:tabs>
            <w:rPr/>
          </w:pPr>
          <w:hyperlink w:anchor="__RefHeading___Toc9990240_417432637">
            <w:r>
              <w:rPr>
                <w:webHidden/>
                <w:rStyle w:val="IndexLink"/>
                <w:rtl w:val="true"/>
              </w:rPr>
              <w:t>(</w:t>
            </w:r>
            <w:r>
              <w:rPr>
                <w:rStyle w:val="IndexLink"/>
              </w:rPr>
              <w:t>1</w:t>
            </w:r>
            <w:r>
              <w:rPr>
                <w:rStyle w:val="IndexLink"/>
                <w:rtl w:val="true"/>
              </w:rPr>
              <w:t xml:space="preserve">) </w:t>
            </w:r>
            <w:r>
              <w:rPr>
                <w:rStyle w:val="IndexLink"/>
                <w:rtl w:val="true"/>
              </w:rPr>
              <w:t>باب وجوب الوقوف بعرفات من زوال الیوم التاسع</w:t>
            </w:r>
            <w:r>
              <w:rPr>
                <w:rStyle w:val="IndexLink"/>
                <w:rtl w:val="true"/>
              </w:rPr>
              <w:tab/>
            </w:r>
            <w:r>
              <w:rPr>
                <w:rStyle w:val="IndexLink"/>
              </w:rPr>
              <w:t>478</w:t>
            </w:r>
          </w:hyperlink>
        </w:p>
        <w:p>
          <w:pPr>
            <w:pStyle w:val="Contents4"/>
            <w:tabs>
              <w:tab w:val="clear" w:pos="8176"/>
              <w:tab w:val="right" w:pos="9026" w:leader="dot"/>
            </w:tabs>
            <w:rPr/>
          </w:pPr>
          <w:hyperlink w:anchor="__RefHeading___Toc9990242_417432637">
            <w:r>
              <w:rPr>
                <w:webHidden/>
                <w:rStyle w:val="IndexLink"/>
                <w:rtl w:val="true"/>
              </w:rPr>
              <w:t>(</w:t>
            </w:r>
            <w:r>
              <w:rPr>
                <w:rStyle w:val="IndexLink"/>
              </w:rPr>
              <w:t>2</w:t>
            </w:r>
            <w:r>
              <w:rPr>
                <w:rStyle w:val="IndexLink"/>
                <w:rtl w:val="true"/>
              </w:rPr>
              <w:t xml:space="preserve">) </w:t>
            </w:r>
            <w:r>
              <w:rPr>
                <w:rStyle w:val="IndexLink"/>
                <w:rtl w:val="true"/>
              </w:rPr>
              <w:t>باب حدود عرفات وأفضلها للوقوف واستحباب</w:t>
            </w:r>
            <w:r>
              <w:rPr>
                <w:rStyle w:val="IndexLink"/>
                <w:rtl w:val="true"/>
              </w:rPr>
              <w:t>...</w:t>
              <w:tab/>
            </w:r>
            <w:r>
              <w:rPr>
                <w:rStyle w:val="IndexLink"/>
              </w:rPr>
              <w:t>486</w:t>
            </w:r>
          </w:hyperlink>
        </w:p>
        <w:p>
          <w:pPr>
            <w:pStyle w:val="Contents4"/>
            <w:tabs>
              <w:tab w:val="clear" w:pos="8176"/>
              <w:tab w:val="right" w:pos="9026" w:leader="dot"/>
            </w:tabs>
            <w:rPr/>
          </w:pPr>
          <w:hyperlink w:anchor="__RefHeading___Toc9990244_417432637">
            <w:r>
              <w:rPr>
                <w:webHidden/>
                <w:rStyle w:val="IndexLink"/>
                <w:rtl w:val="true"/>
              </w:rPr>
              <w:t>(</w:t>
            </w:r>
            <w:r>
              <w:rPr>
                <w:rStyle w:val="IndexLink"/>
              </w:rPr>
              <w:t>3</w:t>
            </w:r>
            <w:r>
              <w:rPr>
                <w:rStyle w:val="IndexLink"/>
                <w:rtl w:val="true"/>
              </w:rPr>
              <w:t xml:space="preserve">) </w:t>
            </w:r>
            <w:r>
              <w:rPr>
                <w:rStyle w:val="IndexLink"/>
                <w:rtl w:val="true"/>
              </w:rPr>
              <w:t>باب انه لا یصلح للحاج ان یقف بعرفات الا وهو علی وضوء واستحباب الغسل فیها عند الزوال</w:t>
            </w:r>
            <w:r>
              <w:rPr>
                <w:rStyle w:val="IndexLink"/>
                <w:rtl w:val="true"/>
              </w:rPr>
              <w:tab/>
            </w:r>
            <w:r>
              <w:rPr>
                <w:rStyle w:val="IndexLink"/>
              </w:rPr>
              <w:t>491</w:t>
            </w:r>
          </w:hyperlink>
        </w:p>
        <w:p>
          <w:pPr>
            <w:pStyle w:val="Contents4"/>
            <w:tabs>
              <w:tab w:val="clear" w:pos="8176"/>
              <w:tab w:val="right" w:pos="9026" w:leader="dot"/>
            </w:tabs>
            <w:rPr/>
          </w:pPr>
          <w:hyperlink w:anchor="__RefHeading___Toc9990246_417432637">
            <w:r>
              <w:rPr>
                <w:webHidden/>
                <w:rStyle w:val="IndexLink"/>
                <w:rtl w:val="true"/>
              </w:rPr>
              <w:t>(</w:t>
            </w:r>
            <w:r>
              <w:rPr>
                <w:rStyle w:val="IndexLink"/>
              </w:rPr>
              <w:t>4</w:t>
            </w:r>
            <w:r>
              <w:rPr>
                <w:rStyle w:val="IndexLink"/>
                <w:rtl w:val="true"/>
              </w:rPr>
              <w:t xml:space="preserve">) </w:t>
            </w:r>
            <w:r>
              <w:rPr>
                <w:rStyle w:val="IndexLink"/>
                <w:rtl w:val="true"/>
              </w:rPr>
              <w:t>باب استحباب التسبیح والتکبیر والدعاء بالمأثور</w:t>
            </w:r>
            <w:r>
              <w:rPr>
                <w:rStyle w:val="IndexLink"/>
                <w:rtl w:val="true"/>
              </w:rPr>
              <w:t>...</w:t>
              <w:tab/>
            </w:r>
            <w:r>
              <w:rPr>
                <w:rStyle w:val="IndexLink"/>
              </w:rPr>
              <w:t>493</w:t>
            </w:r>
          </w:hyperlink>
        </w:p>
        <w:p>
          <w:pPr>
            <w:pStyle w:val="Contents4"/>
            <w:tabs>
              <w:tab w:val="clear" w:pos="8176"/>
              <w:tab w:val="right" w:pos="9026" w:leader="dot"/>
            </w:tabs>
            <w:rPr/>
          </w:pPr>
          <w:hyperlink w:anchor="__RefHeading___Toc9990248_417432637">
            <w:r>
              <w:rPr>
                <w:webHidden/>
                <w:rStyle w:val="IndexLink"/>
                <w:rtl w:val="true"/>
              </w:rPr>
              <w:t>(</w:t>
            </w:r>
            <w:r>
              <w:rPr>
                <w:rStyle w:val="IndexLink"/>
              </w:rPr>
              <w:t>5</w:t>
            </w:r>
            <w:r>
              <w:rPr>
                <w:rStyle w:val="IndexLink"/>
                <w:rtl w:val="true"/>
              </w:rPr>
              <w:t xml:space="preserve">) </w:t>
            </w:r>
            <w:r>
              <w:rPr>
                <w:rStyle w:val="IndexLink"/>
                <w:rtl w:val="true"/>
              </w:rPr>
              <w:t>باب ان من ترک الدعاء بعرفات أو اشتغل بالجزع والبکاء</w:t>
            </w:r>
            <w:r>
              <w:rPr>
                <w:rStyle w:val="IndexLink"/>
                <w:rtl w:val="true"/>
              </w:rPr>
              <w:t>...</w:t>
              <w:tab/>
            </w:r>
            <w:r>
              <w:rPr>
                <w:rStyle w:val="IndexLink"/>
              </w:rPr>
              <w:t>505</w:t>
            </w:r>
          </w:hyperlink>
        </w:p>
        <w:p>
          <w:pPr>
            <w:pStyle w:val="Contents4"/>
            <w:tabs>
              <w:tab w:val="clear" w:pos="8176"/>
              <w:tab w:val="right" w:pos="9026" w:leader="dot"/>
            </w:tabs>
            <w:rPr/>
          </w:pPr>
          <w:hyperlink w:anchor="__RefHeading___Toc9990250_417432637">
            <w:r>
              <w:rPr>
                <w:webHidden/>
                <w:rStyle w:val="IndexLink"/>
                <w:rtl w:val="true"/>
              </w:rPr>
              <w:t>(</w:t>
            </w:r>
            <w:r>
              <w:rPr>
                <w:rStyle w:val="IndexLink"/>
              </w:rPr>
              <w:t>6</w:t>
            </w:r>
            <w:r>
              <w:rPr>
                <w:rStyle w:val="IndexLink"/>
                <w:rtl w:val="true"/>
              </w:rPr>
              <w:t xml:space="preserve">) </w:t>
            </w:r>
            <w:r>
              <w:rPr>
                <w:rStyle w:val="IndexLink"/>
                <w:rtl w:val="true"/>
              </w:rPr>
              <w:t>باب الصلاة المخصوصة بعرفة</w:t>
            </w:r>
            <w:r>
              <w:rPr>
                <w:rStyle w:val="IndexLink"/>
                <w:rtl w:val="true"/>
              </w:rPr>
              <w:tab/>
            </w:r>
            <w:r>
              <w:rPr>
                <w:rStyle w:val="IndexLink"/>
              </w:rPr>
              <w:t>505</w:t>
            </w:r>
          </w:hyperlink>
        </w:p>
        <w:p>
          <w:pPr>
            <w:pStyle w:val="Contents4"/>
            <w:tabs>
              <w:tab w:val="clear" w:pos="8176"/>
              <w:tab w:val="right" w:pos="9026" w:leader="dot"/>
            </w:tabs>
            <w:rPr/>
          </w:pPr>
          <w:hyperlink w:anchor="__RefHeading___Toc9990252_417432637">
            <w:r>
              <w:rPr>
                <w:webHidden/>
                <w:rStyle w:val="IndexLink"/>
                <w:rtl w:val="true"/>
              </w:rPr>
              <w:t>(</w:t>
            </w:r>
            <w:r>
              <w:rPr>
                <w:rStyle w:val="IndexLink"/>
              </w:rPr>
              <w:t>7</w:t>
            </w:r>
            <w:r>
              <w:rPr>
                <w:rStyle w:val="IndexLink"/>
                <w:rtl w:val="true"/>
              </w:rPr>
              <w:t xml:space="preserve">) </w:t>
            </w:r>
            <w:r>
              <w:rPr>
                <w:rStyle w:val="IndexLink"/>
                <w:rtl w:val="true"/>
              </w:rPr>
              <w:t>باب استحباب سد الخلل والفرج فی العرفات بالأهل والعبید</w:t>
            </w:r>
            <w:r>
              <w:rPr>
                <w:rStyle w:val="IndexLink"/>
                <w:rtl w:val="true"/>
              </w:rPr>
              <w:tab/>
            </w:r>
            <w:r>
              <w:rPr>
                <w:rStyle w:val="IndexLink"/>
              </w:rPr>
              <w:t>506</w:t>
            </w:r>
          </w:hyperlink>
        </w:p>
        <w:p>
          <w:pPr>
            <w:pStyle w:val="Contents4"/>
            <w:tabs>
              <w:tab w:val="clear" w:pos="8176"/>
              <w:tab w:val="right" w:pos="9026" w:leader="dot"/>
            </w:tabs>
            <w:rPr/>
          </w:pPr>
          <w:hyperlink w:anchor="__RefHeading___Toc9990254_417432637">
            <w:r>
              <w:rPr>
                <w:webHidden/>
                <w:rStyle w:val="IndexLink"/>
                <w:rtl w:val="true"/>
              </w:rPr>
              <w:t>(</w:t>
            </w:r>
            <w:r>
              <w:rPr>
                <w:rStyle w:val="IndexLink"/>
              </w:rPr>
              <w:t>8</w:t>
            </w:r>
            <w:r>
              <w:rPr>
                <w:rStyle w:val="IndexLink"/>
                <w:rtl w:val="true"/>
              </w:rPr>
              <w:t xml:space="preserve">) </w:t>
            </w:r>
            <w:r>
              <w:rPr>
                <w:rStyle w:val="IndexLink"/>
                <w:rtl w:val="true"/>
              </w:rPr>
              <w:t>باب انه لا عرفة الا بمکة ولا بأس بان یجتمعوا فی الأمصار یوم عرفة یدعون الله واستحباب التجمل والزینة عشیة عرفة</w:t>
            </w:r>
            <w:r>
              <w:rPr>
                <w:rStyle w:val="IndexLink"/>
                <w:rtl w:val="true"/>
              </w:rPr>
              <w:tab/>
            </w:r>
            <w:r>
              <w:rPr>
                <w:rStyle w:val="IndexLink"/>
              </w:rPr>
              <w:t>507</w:t>
            </w:r>
          </w:hyperlink>
        </w:p>
        <w:p>
          <w:pPr>
            <w:pStyle w:val="Contents4"/>
            <w:tabs>
              <w:tab w:val="clear" w:pos="8176"/>
              <w:tab w:val="right" w:pos="9026" w:leader="dot"/>
            </w:tabs>
            <w:rPr/>
          </w:pPr>
          <w:hyperlink w:anchor="__RefHeading___Toc9990256_417432637">
            <w:r>
              <w:rPr>
                <w:webHidden/>
                <w:rStyle w:val="IndexLink"/>
                <w:rtl w:val="true"/>
              </w:rPr>
              <w:t>(</w:t>
            </w:r>
            <w:r>
              <w:rPr>
                <w:rStyle w:val="IndexLink"/>
              </w:rPr>
              <w:t>9</w:t>
            </w:r>
            <w:r>
              <w:rPr>
                <w:rStyle w:val="IndexLink"/>
                <w:rtl w:val="true"/>
              </w:rPr>
              <w:t xml:space="preserve">) </w:t>
            </w:r>
            <w:r>
              <w:rPr>
                <w:rStyle w:val="IndexLink"/>
                <w:rtl w:val="true"/>
              </w:rPr>
              <w:t>باب فضل یوم عرفة وکراهة سؤال الناس ورد السائل واستحباب العتق والصدقة فیه</w:t>
            </w:r>
            <w:r>
              <w:rPr>
                <w:rStyle w:val="IndexLink"/>
                <w:rtl w:val="true"/>
              </w:rPr>
              <w:tab/>
            </w:r>
            <w:r>
              <w:rPr>
                <w:rStyle w:val="IndexLink"/>
              </w:rPr>
              <w:t>507</w:t>
            </w:r>
          </w:hyperlink>
        </w:p>
        <w:p>
          <w:pPr>
            <w:pStyle w:val="Contents4"/>
            <w:tabs>
              <w:tab w:val="clear" w:pos="8176"/>
              <w:tab w:val="right" w:pos="9026" w:leader="dot"/>
            </w:tabs>
            <w:rPr/>
          </w:pPr>
          <w:hyperlink w:anchor="__RefHeading___Toc9990258_417432637">
            <w:r>
              <w:rPr>
                <w:webHidden/>
                <w:rStyle w:val="IndexLink"/>
                <w:rtl w:val="true"/>
              </w:rPr>
              <w:t>(</w:t>
            </w:r>
            <w:r>
              <w:rPr>
                <w:rStyle w:val="IndexLink"/>
              </w:rPr>
              <w:t>10</w:t>
            </w:r>
            <w:r>
              <w:rPr>
                <w:rStyle w:val="IndexLink"/>
                <w:rtl w:val="true"/>
              </w:rPr>
              <w:t xml:space="preserve">) </w:t>
            </w:r>
            <w:r>
              <w:rPr>
                <w:rStyle w:val="IndexLink"/>
                <w:rtl w:val="true"/>
              </w:rPr>
              <w:t>باب ان یوم عرفة یثبت برؤیة الهلال أو بشهادة العدلین أو بالشیاع</w:t>
            </w:r>
            <w:r>
              <w:rPr>
                <w:rStyle w:val="IndexLink"/>
                <w:rtl w:val="true"/>
              </w:rPr>
              <w:tab/>
            </w:r>
            <w:r>
              <w:rPr>
                <w:rStyle w:val="IndexLink"/>
              </w:rPr>
              <w:t>509</w:t>
            </w:r>
          </w:hyperlink>
        </w:p>
        <w:p>
          <w:pPr>
            <w:pStyle w:val="Contents3"/>
            <w:tabs>
              <w:tab w:val="clear" w:pos="8459"/>
              <w:tab w:val="right" w:pos="9026" w:leader="dot"/>
            </w:tabs>
            <w:rPr/>
          </w:pPr>
          <w:hyperlink w:anchor="__RefHeading___Toc9990260_417432637">
            <w:r>
              <w:rPr>
                <w:webHidden/>
                <w:rStyle w:val="IndexLink"/>
                <w:rtl w:val="true"/>
              </w:rPr>
              <w:t>أبواب الوقوف بالمشعر الحرام والإفاضة الیه من عرفات ومنه إلی منی والنزول فیه</w:t>
            </w:r>
            <w:r>
              <w:rPr>
                <w:rStyle w:val="IndexLink"/>
                <w:rtl w:val="true"/>
              </w:rPr>
              <w:tab/>
            </w:r>
            <w:r>
              <w:rPr>
                <w:rStyle w:val="IndexLink"/>
              </w:rPr>
              <w:t>509</w:t>
            </w:r>
          </w:hyperlink>
        </w:p>
        <w:p>
          <w:pPr>
            <w:pStyle w:val="Contents4"/>
            <w:tabs>
              <w:tab w:val="clear" w:pos="8176"/>
              <w:tab w:val="right" w:pos="9026" w:leader="dot"/>
            </w:tabs>
            <w:rPr/>
          </w:pPr>
          <w:hyperlink w:anchor="__RefHeading___Toc9990262_417432637">
            <w:r>
              <w:rPr>
                <w:webHidden/>
                <w:rStyle w:val="IndexLink"/>
                <w:rtl w:val="true"/>
              </w:rPr>
              <w:t>(</w:t>
            </w:r>
            <w:r>
              <w:rPr>
                <w:rStyle w:val="IndexLink"/>
              </w:rPr>
              <w:t>1</w:t>
            </w:r>
            <w:r>
              <w:rPr>
                <w:rStyle w:val="IndexLink"/>
                <w:rtl w:val="true"/>
              </w:rPr>
              <w:t xml:space="preserve">) </w:t>
            </w:r>
            <w:r>
              <w:rPr>
                <w:rStyle w:val="IndexLink"/>
                <w:rtl w:val="true"/>
              </w:rPr>
              <w:t>باب وجوب الإفاضة من عرفات إلی المشعر الحرام</w:t>
            </w:r>
            <w:r>
              <w:rPr>
                <w:rStyle w:val="IndexLink"/>
                <w:rtl w:val="true"/>
              </w:rPr>
              <w:t>...</w:t>
              <w:tab/>
            </w:r>
            <w:r>
              <w:rPr>
                <w:rStyle w:val="IndexLink"/>
              </w:rPr>
              <w:t>509</w:t>
            </w:r>
          </w:hyperlink>
        </w:p>
        <w:p>
          <w:pPr>
            <w:pStyle w:val="Contents4"/>
            <w:tabs>
              <w:tab w:val="clear" w:pos="8176"/>
              <w:tab w:val="right" w:pos="9026" w:leader="dot"/>
            </w:tabs>
            <w:rPr/>
          </w:pPr>
          <w:hyperlink w:anchor="__RefHeading___Toc9990264_417432637">
            <w:r>
              <w:rPr>
                <w:webHidden/>
                <w:rStyle w:val="IndexLink"/>
                <w:rtl w:val="true"/>
              </w:rPr>
              <w:t>(</w:t>
            </w:r>
            <w:r>
              <w:rPr>
                <w:rStyle w:val="IndexLink"/>
              </w:rPr>
              <w:t>2</w:t>
            </w:r>
            <w:r>
              <w:rPr>
                <w:rStyle w:val="IndexLink"/>
                <w:rtl w:val="true"/>
              </w:rPr>
              <w:t xml:space="preserve">) </w:t>
            </w:r>
            <w:r>
              <w:rPr>
                <w:rStyle w:val="IndexLink"/>
                <w:rtl w:val="true"/>
              </w:rPr>
              <w:t>باب انه یستحب لمن یمر بالمأزمین ان یکبر وینزل فیبول</w:t>
            </w:r>
            <w:r>
              <w:rPr>
                <w:rStyle w:val="IndexLink"/>
                <w:rtl w:val="true"/>
              </w:rPr>
              <w:tab/>
            </w:r>
            <w:r>
              <w:rPr>
                <w:rStyle w:val="IndexLink"/>
              </w:rPr>
              <w:t>515</w:t>
            </w:r>
          </w:hyperlink>
        </w:p>
        <w:p>
          <w:pPr>
            <w:pStyle w:val="Contents4"/>
            <w:tabs>
              <w:tab w:val="clear" w:pos="8176"/>
              <w:tab w:val="right" w:pos="9026" w:leader="dot"/>
            </w:tabs>
            <w:rPr/>
          </w:pPr>
          <w:hyperlink w:anchor="__RefHeading___Toc9990266_417432637">
            <w:r>
              <w:rPr>
                <w:webHidden/>
                <w:rStyle w:val="IndexLink"/>
                <w:rtl w:val="true"/>
              </w:rPr>
              <w:t>(</w:t>
            </w:r>
            <w:r>
              <w:rPr>
                <w:rStyle w:val="IndexLink"/>
              </w:rPr>
              <w:t>3</w:t>
            </w:r>
            <w:r>
              <w:rPr>
                <w:rStyle w:val="IndexLink"/>
                <w:rtl w:val="true"/>
              </w:rPr>
              <w:t xml:space="preserve">) </w:t>
            </w:r>
            <w:r>
              <w:rPr>
                <w:rStyle w:val="IndexLink"/>
                <w:rtl w:val="true"/>
              </w:rPr>
              <w:t>باب ان الامام إذا وقف بالناس فدفع لا یقف الا بمزدلفة</w:t>
            </w:r>
            <w:r>
              <w:rPr>
                <w:rStyle w:val="IndexLink"/>
                <w:rtl w:val="true"/>
              </w:rPr>
              <w:tab/>
            </w:r>
            <w:r>
              <w:rPr>
                <w:rStyle w:val="IndexLink"/>
              </w:rPr>
              <w:t>517</w:t>
            </w:r>
          </w:hyperlink>
        </w:p>
        <w:p>
          <w:pPr>
            <w:pStyle w:val="Contents4"/>
            <w:tabs>
              <w:tab w:val="clear" w:pos="8176"/>
              <w:tab w:val="right" w:pos="9026" w:leader="dot"/>
            </w:tabs>
            <w:rPr/>
          </w:pPr>
          <w:hyperlink w:anchor="__RefHeading___Toc9990268_417432637">
            <w:r>
              <w:rPr>
                <w:webHidden/>
                <w:rStyle w:val="IndexLink"/>
                <w:rtl w:val="true"/>
              </w:rPr>
              <w:t>(</w:t>
            </w:r>
            <w:r>
              <w:rPr>
                <w:rStyle w:val="IndexLink"/>
              </w:rPr>
              <w:t>4</w:t>
            </w:r>
            <w:r>
              <w:rPr>
                <w:rStyle w:val="IndexLink"/>
                <w:rtl w:val="true"/>
              </w:rPr>
              <w:t xml:space="preserve">) </w:t>
            </w:r>
            <w:r>
              <w:rPr>
                <w:rStyle w:val="IndexLink"/>
                <w:rtl w:val="true"/>
              </w:rPr>
              <w:t>باب ان الله تعالی یوکل ملکین بمأزمین یفرجان للناس ویقولان سلم سلم</w:t>
            </w:r>
            <w:r>
              <w:rPr>
                <w:rStyle w:val="IndexLink"/>
                <w:rtl w:val="true"/>
              </w:rPr>
              <w:tab/>
            </w:r>
            <w:r>
              <w:rPr>
                <w:rStyle w:val="IndexLink"/>
              </w:rPr>
              <w:t>518</w:t>
            </w:r>
          </w:hyperlink>
        </w:p>
        <w:p>
          <w:pPr>
            <w:pStyle w:val="Contents4"/>
            <w:tabs>
              <w:tab w:val="clear" w:pos="8176"/>
              <w:tab w:val="right" w:pos="9026" w:leader="dot"/>
            </w:tabs>
            <w:rPr/>
          </w:pPr>
          <w:hyperlink w:anchor="__RefHeading___Toc9990270_417432637">
            <w:r>
              <w:rPr>
                <w:webHidden/>
                <w:rStyle w:val="IndexLink"/>
                <w:rtl w:val="true"/>
              </w:rPr>
              <w:t>(</w:t>
            </w:r>
            <w:r>
              <w:rPr>
                <w:rStyle w:val="IndexLink"/>
              </w:rPr>
              <w:t>5</w:t>
            </w:r>
            <w:r>
              <w:rPr>
                <w:rStyle w:val="IndexLink"/>
                <w:rtl w:val="true"/>
              </w:rPr>
              <w:t xml:space="preserve">) </w:t>
            </w:r>
            <w:r>
              <w:rPr>
                <w:rStyle w:val="IndexLink"/>
                <w:rtl w:val="true"/>
              </w:rPr>
              <w:t>باب انه إذا کانت لیلة الترویة تخرج هوام المزدلفة فی الجبال فإذا انصرف الحاج عادت</w:t>
            </w:r>
            <w:r>
              <w:rPr>
                <w:rStyle w:val="IndexLink"/>
                <w:rtl w:val="true"/>
              </w:rPr>
              <w:tab/>
            </w:r>
            <w:r>
              <w:rPr>
                <w:rStyle w:val="IndexLink"/>
              </w:rPr>
              <w:t>519</w:t>
            </w:r>
          </w:hyperlink>
        </w:p>
        <w:p>
          <w:pPr>
            <w:pStyle w:val="Contents4"/>
            <w:tabs>
              <w:tab w:val="clear" w:pos="8176"/>
              <w:tab w:val="right" w:pos="9026" w:leader="dot"/>
            </w:tabs>
            <w:rPr/>
          </w:pPr>
          <w:hyperlink w:anchor="__RefHeading___Toc9990272_417432637">
            <w:r>
              <w:rPr>
                <w:webHidden/>
                <w:rStyle w:val="IndexLink"/>
                <w:rtl w:val="true"/>
              </w:rPr>
              <w:t>(</w:t>
            </w:r>
            <w:r>
              <w:rPr>
                <w:rStyle w:val="IndexLink"/>
              </w:rPr>
              <w:t>6</w:t>
            </w:r>
            <w:r>
              <w:rPr>
                <w:rStyle w:val="IndexLink"/>
                <w:rtl w:val="true"/>
              </w:rPr>
              <w:t xml:space="preserve">) </w:t>
            </w:r>
            <w:r>
              <w:rPr>
                <w:rStyle w:val="IndexLink"/>
                <w:rtl w:val="true"/>
              </w:rPr>
              <w:t>باب وجوب الوقوف بالمشعر الحرام وفضله واستحباب</w:t>
            </w:r>
            <w:r>
              <w:rPr>
                <w:rStyle w:val="IndexLink"/>
                <w:rtl w:val="true"/>
              </w:rPr>
              <w:t>...</w:t>
              <w:tab/>
            </w:r>
            <w:r>
              <w:rPr>
                <w:rStyle w:val="IndexLink"/>
              </w:rPr>
              <w:t>519</w:t>
            </w:r>
          </w:hyperlink>
        </w:p>
        <w:p>
          <w:pPr>
            <w:pStyle w:val="Contents4"/>
            <w:tabs>
              <w:tab w:val="clear" w:pos="8176"/>
              <w:tab w:val="right" w:pos="9026" w:leader="dot"/>
            </w:tabs>
            <w:rPr/>
          </w:pPr>
          <w:hyperlink w:anchor="__RefHeading___Toc9990274_417432637">
            <w:r>
              <w:rPr>
                <w:webHidden/>
                <w:rStyle w:val="IndexLink"/>
                <w:rtl w:val="true"/>
              </w:rPr>
              <w:t>(</w:t>
            </w:r>
            <w:r>
              <w:rPr>
                <w:rStyle w:val="IndexLink"/>
              </w:rPr>
              <w:t>7</w:t>
            </w:r>
            <w:r>
              <w:rPr>
                <w:rStyle w:val="IndexLink"/>
                <w:rtl w:val="true"/>
              </w:rPr>
              <w:t xml:space="preserve">) </w:t>
            </w:r>
            <w:r>
              <w:rPr>
                <w:rStyle w:val="IndexLink"/>
                <w:rtl w:val="true"/>
              </w:rPr>
              <w:t>باب عدم اشتراط الطهارة فی الوقوف بالمشعر الا ان مع الطهر أفضل</w:t>
            </w:r>
            <w:r>
              <w:rPr>
                <w:rStyle w:val="IndexLink"/>
                <w:rtl w:val="true"/>
              </w:rPr>
              <w:tab/>
            </w:r>
            <w:r>
              <w:rPr>
                <w:rStyle w:val="IndexLink"/>
              </w:rPr>
              <w:t>523</w:t>
            </w:r>
          </w:hyperlink>
        </w:p>
        <w:p>
          <w:pPr>
            <w:pStyle w:val="Contents4"/>
            <w:tabs>
              <w:tab w:val="clear" w:pos="8176"/>
              <w:tab w:val="right" w:pos="9026" w:leader="dot"/>
            </w:tabs>
            <w:rPr/>
          </w:pPr>
          <w:hyperlink w:anchor="__RefHeading___Toc9990276_417432637">
            <w:r>
              <w:rPr>
                <w:webHidden/>
                <w:rStyle w:val="IndexLink"/>
                <w:rtl w:val="true"/>
              </w:rPr>
              <w:t>(</w:t>
            </w:r>
            <w:r>
              <w:rPr>
                <w:rStyle w:val="IndexLink"/>
              </w:rPr>
              <w:t>8</w:t>
            </w:r>
            <w:r>
              <w:rPr>
                <w:rStyle w:val="IndexLink"/>
                <w:rtl w:val="true"/>
              </w:rPr>
              <w:t xml:space="preserve">) </w:t>
            </w:r>
            <w:r>
              <w:rPr>
                <w:rStyle w:val="IndexLink"/>
                <w:rtl w:val="true"/>
              </w:rPr>
              <w:t>باب ان من شهد المناسک وهو سکران فلا یتم حجه</w:t>
            </w:r>
            <w:r>
              <w:rPr>
                <w:rStyle w:val="IndexLink"/>
                <w:rtl w:val="true"/>
              </w:rPr>
              <w:tab/>
            </w:r>
            <w:r>
              <w:rPr>
                <w:rStyle w:val="IndexLink"/>
              </w:rPr>
              <w:t>524</w:t>
            </w:r>
          </w:hyperlink>
        </w:p>
        <w:p>
          <w:pPr>
            <w:pStyle w:val="Contents4"/>
            <w:tabs>
              <w:tab w:val="clear" w:pos="8176"/>
              <w:tab w:val="right" w:pos="9026" w:leader="dot"/>
            </w:tabs>
            <w:rPr/>
          </w:pPr>
          <w:hyperlink w:anchor="__RefHeading___Toc9990278_417432637">
            <w:r>
              <w:rPr>
                <w:webHidden/>
                <w:rStyle w:val="IndexLink"/>
                <w:rtl w:val="true"/>
              </w:rPr>
              <w:t>(</w:t>
            </w:r>
            <w:r>
              <w:rPr>
                <w:rStyle w:val="IndexLink"/>
              </w:rPr>
              <w:t>9</w:t>
            </w:r>
            <w:r>
              <w:rPr>
                <w:rStyle w:val="IndexLink"/>
                <w:rtl w:val="true"/>
              </w:rPr>
              <w:t xml:space="preserve">) </w:t>
            </w:r>
            <w:r>
              <w:rPr>
                <w:rStyle w:val="IndexLink"/>
                <w:rtl w:val="true"/>
              </w:rPr>
              <w:t>باب حدود المزدلفة التی یجزی الوقوف بها وبیان أفضلها</w:t>
            </w:r>
            <w:r>
              <w:rPr>
                <w:rStyle w:val="IndexLink"/>
                <w:rtl w:val="true"/>
              </w:rPr>
              <w:t>...</w:t>
              <w:tab/>
            </w:r>
            <w:r>
              <w:rPr>
                <w:rStyle w:val="IndexLink"/>
              </w:rPr>
              <w:t>524</w:t>
            </w:r>
          </w:hyperlink>
        </w:p>
        <w:p>
          <w:pPr>
            <w:pStyle w:val="Contents4"/>
            <w:tabs>
              <w:tab w:val="clear" w:pos="8176"/>
              <w:tab w:val="right" w:pos="9026" w:leader="dot"/>
            </w:tabs>
            <w:rPr/>
          </w:pPr>
          <w:hyperlink w:anchor="__RefHeading___Toc9990280_417432637">
            <w:r>
              <w:rPr>
                <w:webHidden/>
                <w:rStyle w:val="IndexLink"/>
                <w:rtl w:val="true"/>
              </w:rPr>
              <w:t>(</w:t>
            </w:r>
            <w:r>
              <w:rPr>
                <w:rStyle w:val="IndexLink"/>
              </w:rPr>
              <w:t>10</w:t>
            </w:r>
            <w:r>
              <w:rPr>
                <w:rStyle w:val="IndexLink"/>
                <w:rtl w:val="true"/>
              </w:rPr>
              <w:t xml:space="preserve">) </w:t>
            </w:r>
            <w:r>
              <w:rPr>
                <w:rStyle w:val="IndexLink"/>
                <w:rtl w:val="true"/>
              </w:rPr>
              <w:t>باب انه إذا کثر الناس بجمع وضاقت علیهم کیف یصنعون</w:t>
            </w:r>
            <w:r>
              <w:rPr>
                <w:rStyle w:val="IndexLink"/>
                <w:rtl w:val="true"/>
              </w:rPr>
              <w:tab/>
            </w:r>
            <w:r>
              <w:rPr>
                <w:rStyle w:val="IndexLink"/>
              </w:rPr>
              <w:t>526</w:t>
            </w:r>
          </w:hyperlink>
        </w:p>
        <w:p>
          <w:pPr>
            <w:pStyle w:val="Contents4"/>
            <w:tabs>
              <w:tab w:val="clear" w:pos="8176"/>
              <w:tab w:val="right" w:pos="9026" w:leader="dot"/>
            </w:tabs>
            <w:rPr/>
          </w:pPr>
          <w:hyperlink w:anchor="__RefHeading___Toc9990282_417432637">
            <w:r>
              <w:rPr>
                <w:webHidden/>
                <w:rStyle w:val="IndexLink"/>
                <w:rtl w:val="true"/>
              </w:rPr>
              <w:t>(</w:t>
            </w:r>
            <w:r>
              <w:rPr>
                <w:rStyle w:val="IndexLink"/>
              </w:rPr>
              <w:t>11</w:t>
            </w:r>
            <w:r>
              <w:rPr>
                <w:rStyle w:val="IndexLink"/>
                <w:rtl w:val="true"/>
              </w:rPr>
              <w:t xml:space="preserve">) </w:t>
            </w:r>
            <w:r>
              <w:rPr>
                <w:rStyle w:val="IndexLink"/>
                <w:rtl w:val="true"/>
              </w:rPr>
              <w:t>باب انه یستحب للحاج ان یؤخر العشائین حتی یأتی</w:t>
            </w:r>
            <w:r>
              <w:rPr>
                <w:rStyle w:val="IndexLink"/>
                <w:rtl w:val="true"/>
              </w:rPr>
              <w:t>...</w:t>
              <w:tab/>
            </w:r>
            <w:r>
              <w:rPr>
                <w:rStyle w:val="IndexLink"/>
              </w:rPr>
              <w:t>527</w:t>
            </w:r>
          </w:hyperlink>
        </w:p>
        <w:p>
          <w:pPr>
            <w:pStyle w:val="Contents4"/>
            <w:tabs>
              <w:tab w:val="clear" w:pos="8176"/>
              <w:tab w:val="right" w:pos="9026" w:leader="dot"/>
            </w:tabs>
            <w:rPr/>
          </w:pPr>
          <w:hyperlink w:anchor="__RefHeading___Toc9990284_417432637">
            <w:r>
              <w:rPr>
                <w:webHidden/>
                <w:rStyle w:val="IndexLink"/>
                <w:rtl w:val="true"/>
              </w:rPr>
              <w:t>(</w:t>
            </w:r>
            <w:r>
              <w:rPr>
                <w:rStyle w:val="IndexLink"/>
              </w:rPr>
              <w:t>12</w:t>
            </w:r>
            <w:r>
              <w:rPr>
                <w:rStyle w:val="IndexLink"/>
                <w:rtl w:val="true"/>
              </w:rPr>
              <w:t xml:space="preserve">) </w:t>
            </w:r>
            <w:r>
              <w:rPr>
                <w:rStyle w:val="IndexLink"/>
                <w:rtl w:val="true"/>
              </w:rPr>
              <w:t>باب انه یستحب للصرورة ان یطأ المشعر</w:t>
            </w:r>
            <w:r>
              <w:rPr>
                <w:rStyle w:val="IndexLink"/>
                <w:rtl w:val="true"/>
              </w:rPr>
              <w:tab/>
            </w:r>
            <w:r>
              <w:rPr>
                <w:rStyle w:val="IndexLink"/>
              </w:rPr>
              <w:t>531</w:t>
            </w:r>
          </w:hyperlink>
        </w:p>
        <w:p>
          <w:pPr>
            <w:pStyle w:val="Contents4"/>
            <w:tabs>
              <w:tab w:val="clear" w:pos="8176"/>
              <w:tab w:val="right" w:pos="9026" w:leader="dot"/>
            </w:tabs>
            <w:rPr/>
          </w:pPr>
          <w:hyperlink w:anchor="__RefHeading___Toc9990286_417432637">
            <w:r>
              <w:rPr>
                <w:webHidden/>
                <w:rStyle w:val="IndexLink"/>
                <w:rtl w:val="true"/>
              </w:rPr>
              <w:t>(</w:t>
            </w:r>
            <w:r>
              <w:rPr>
                <w:rStyle w:val="IndexLink"/>
              </w:rPr>
              <w:t>13</w:t>
            </w:r>
            <w:r>
              <w:rPr>
                <w:rStyle w:val="IndexLink"/>
                <w:rtl w:val="true"/>
              </w:rPr>
              <w:t xml:space="preserve">) </w:t>
            </w:r>
            <w:r>
              <w:rPr>
                <w:rStyle w:val="IndexLink"/>
                <w:rtl w:val="true"/>
              </w:rPr>
              <w:t>باب وقت الإفاضة من المشعر للامام والمأموم</w:t>
            </w:r>
            <w:r>
              <w:rPr>
                <w:rStyle w:val="IndexLink"/>
                <w:rtl w:val="true"/>
              </w:rPr>
              <w:t>...</w:t>
              <w:tab/>
            </w:r>
            <w:r>
              <w:rPr>
                <w:rStyle w:val="IndexLink"/>
              </w:rPr>
              <w:t>532</w:t>
            </w:r>
          </w:hyperlink>
        </w:p>
        <w:p>
          <w:pPr>
            <w:pStyle w:val="Contents4"/>
            <w:tabs>
              <w:tab w:val="clear" w:pos="8176"/>
              <w:tab w:val="right" w:pos="9026" w:leader="dot"/>
            </w:tabs>
            <w:rPr/>
          </w:pPr>
          <w:hyperlink w:anchor="__RefHeading___Toc9990288_417432637">
            <w:r>
              <w:rPr>
                <w:webHidden/>
                <w:rStyle w:val="IndexLink"/>
                <w:rtl w:val="true"/>
              </w:rPr>
              <w:t>(</w:t>
            </w:r>
            <w:r>
              <w:rPr>
                <w:rStyle w:val="IndexLink"/>
              </w:rPr>
              <w:t>14</w:t>
            </w:r>
            <w:r>
              <w:rPr>
                <w:rStyle w:val="IndexLink"/>
                <w:rtl w:val="true"/>
              </w:rPr>
              <w:t xml:space="preserve">) </w:t>
            </w:r>
            <w:r>
              <w:rPr>
                <w:rStyle w:val="IndexLink"/>
                <w:rtl w:val="true"/>
              </w:rPr>
              <w:t>باب ان من أفاض قبل أن یفیض الناس متعمدا فعلیه دم وان کان جاهلا فلا شئ علیه</w:t>
            </w:r>
            <w:r>
              <w:rPr>
                <w:rStyle w:val="IndexLink"/>
                <w:rtl w:val="true"/>
              </w:rPr>
              <w:tab/>
            </w:r>
            <w:r>
              <w:rPr>
                <w:rStyle w:val="IndexLink"/>
              </w:rPr>
              <w:t>537</w:t>
            </w:r>
          </w:hyperlink>
        </w:p>
        <w:p>
          <w:pPr>
            <w:pStyle w:val="Contents4"/>
            <w:tabs>
              <w:tab w:val="clear" w:pos="8176"/>
              <w:tab w:val="right" w:pos="9026" w:leader="dot"/>
            </w:tabs>
            <w:rPr/>
          </w:pPr>
          <w:hyperlink w:anchor="__RefHeading___Toc9990290_417432637">
            <w:r>
              <w:rPr>
                <w:webHidden/>
                <w:rStyle w:val="IndexLink"/>
                <w:rtl w:val="true"/>
              </w:rPr>
              <w:t>(</w:t>
            </w:r>
            <w:r>
              <w:rPr>
                <w:rStyle w:val="IndexLink"/>
              </w:rPr>
              <w:t>15</w:t>
            </w:r>
            <w:r>
              <w:rPr>
                <w:rStyle w:val="IndexLink"/>
                <w:rtl w:val="true"/>
              </w:rPr>
              <w:t xml:space="preserve">) </w:t>
            </w:r>
            <w:r>
              <w:rPr>
                <w:rStyle w:val="IndexLink"/>
                <w:rtl w:val="true"/>
              </w:rPr>
              <w:t>باب استحباب السعی فی وادی محسر والدعاء بالمأثور عنده ومن لا یعرفه یعمل بقول الناس</w:t>
            </w:r>
            <w:r>
              <w:rPr>
                <w:rStyle w:val="IndexLink"/>
                <w:rtl w:val="true"/>
              </w:rPr>
              <w:tab/>
            </w:r>
            <w:r>
              <w:rPr>
                <w:rStyle w:val="IndexLink"/>
              </w:rPr>
              <w:t>537</w:t>
            </w:r>
          </w:hyperlink>
        </w:p>
        <w:p>
          <w:pPr>
            <w:pStyle w:val="Contents4"/>
            <w:tabs>
              <w:tab w:val="clear" w:pos="8176"/>
              <w:tab w:val="right" w:pos="9026" w:leader="dot"/>
            </w:tabs>
            <w:rPr/>
          </w:pPr>
          <w:hyperlink w:anchor="__RefHeading___Toc9990292_417432637">
            <w:r>
              <w:rPr>
                <w:webHidden/>
                <w:rStyle w:val="IndexLink"/>
                <w:rtl w:val="true"/>
              </w:rPr>
              <w:t>(</w:t>
            </w:r>
            <w:r>
              <w:rPr>
                <w:rStyle w:val="IndexLink"/>
              </w:rPr>
              <w:t>16</w:t>
            </w:r>
            <w:r>
              <w:rPr>
                <w:rStyle w:val="IndexLink"/>
                <w:rtl w:val="true"/>
              </w:rPr>
              <w:t xml:space="preserve">) </w:t>
            </w:r>
            <w:r>
              <w:rPr>
                <w:rStyle w:val="IndexLink"/>
                <w:rtl w:val="true"/>
              </w:rPr>
              <w:t>باب حکم من أفاض من عرفات ولم یقف بالمشعر حتی أتی منی</w:t>
            </w:r>
            <w:r>
              <w:rPr>
                <w:rStyle w:val="IndexLink"/>
                <w:rtl w:val="true"/>
              </w:rPr>
              <w:tab/>
            </w:r>
            <w:r>
              <w:rPr>
                <w:rStyle w:val="IndexLink"/>
              </w:rPr>
              <w:t>539</w:t>
            </w:r>
          </w:hyperlink>
        </w:p>
        <w:p>
          <w:pPr>
            <w:pStyle w:val="Contents4"/>
            <w:tabs>
              <w:tab w:val="clear" w:pos="8176"/>
              <w:tab w:val="right" w:pos="9026" w:leader="dot"/>
            </w:tabs>
            <w:rPr/>
          </w:pPr>
          <w:hyperlink w:anchor="__RefHeading___Toc9990294_417432637">
            <w:r>
              <w:rPr>
                <w:webHidden/>
                <w:rStyle w:val="IndexLink"/>
                <w:rtl w:val="true"/>
              </w:rPr>
              <w:t>(</w:t>
            </w:r>
            <w:r>
              <w:rPr>
                <w:rStyle w:val="IndexLink"/>
              </w:rPr>
              <w:t>17</w:t>
            </w:r>
            <w:r>
              <w:rPr>
                <w:rStyle w:val="IndexLink"/>
                <w:rtl w:val="true"/>
              </w:rPr>
              <w:t xml:space="preserve">) </w:t>
            </w:r>
            <w:r>
              <w:rPr>
                <w:rStyle w:val="IndexLink"/>
                <w:rtl w:val="true"/>
              </w:rPr>
              <w:t>باب ان من فاتته المزدلفة فقد فاته الحج ومن أدرکها تم حجه وانه متی تدرک ومتی تفوت</w:t>
            </w:r>
            <w:r>
              <w:rPr>
                <w:rStyle w:val="IndexLink"/>
                <w:rtl w:val="true"/>
              </w:rPr>
              <w:tab/>
            </w:r>
            <w:r>
              <w:rPr>
                <w:rStyle w:val="IndexLink"/>
              </w:rPr>
              <w:t>542</w:t>
            </w:r>
          </w:hyperlink>
        </w:p>
        <w:p>
          <w:pPr>
            <w:pStyle w:val="Contents4"/>
            <w:tabs>
              <w:tab w:val="clear" w:pos="8176"/>
              <w:tab w:val="right" w:pos="9026" w:leader="dot"/>
            </w:tabs>
            <w:rPr/>
          </w:pPr>
          <w:hyperlink w:anchor="__RefHeading___Toc9990296_417432637">
            <w:r>
              <w:rPr>
                <w:webHidden/>
                <w:rStyle w:val="IndexLink"/>
                <w:rtl w:val="true"/>
              </w:rPr>
              <w:t>(</w:t>
            </w:r>
            <w:r>
              <w:rPr>
                <w:rStyle w:val="IndexLink"/>
              </w:rPr>
              <w:t>18</w:t>
            </w:r>
            <w:r>
              <w:rPr>
                <w:rStyle w:val="IndexLink"/>
                <w:rtl w:val="true"/>
              </w:rPr>
              <w:t xml:space="preserve">) </w:t>
            </w:r>
            <w:r>
              <w:rPr>
                <w:rStyle w:val="IndexLink"/>
                <w:rtl w:val="true"/>
              </w:rPr>
              <w:t>باب ان من ظن أنه یدرک جمعا قبل طلوع الشمس</w:t>
            </w:r>
            <w:r>
              <w:rPr>
                <w:rStyle w:val="IndexLink"/>
                <w:rtl w:val="true"/>
              </w:rPr>
              <w:t>...</w:t>
              <w:tab/>
            </w:r>
            <w:r>
              <w:rPr>
                <w:rStyle w:val="IndexLink"/>
              </w:rPr>
              <w:t>547</w:t>
            </w:r>
          </w:hyperlink>
        </w:p>
        <w:p>
          <w:pPr>
            <w:pStyle w:val="Contents4"/>
            <w:tabs>
              <w:tab w:val="clear" w:pos="8176"/>
              <w:tab w:val="right" w:pos="9026" w:leader="dot"/>
            </w:tabs>
            <w:rPr/>
          </w:pPr>
          <w:hyperlink w:anchor="__RefHeading___Toc9990298_417432637">
            <w:r>
              <w:rPr>
                <w:webHidden/>
                <w:rStyle w:val="IndexLink"/>
                <w:rtl w:val="true"/>
              </w:rPr>
              <w:t>(</w:t>
            </w:r>
            <w:r>
              <w:rPr>
                <w:rStyle w:val="IndexLink"/>
              </w:rPr>
              <w:t>19</w:t>
            </w:r>
            <w:r>
              <w:rPr>
                <w:rStyle w:val="IndexLink"/>
                <w:rtl w:val="true"/>
              </w:rPr>
              <w:t xml:space="preserve">) </w:t>
            </w:r>
            <w:r>
              <w:rPr>
                <w:rStyle w:val="IndexLink"/>
                <w:rtl w:val="true"/>
              </w:rPr>
              <w:t>باب حکم من عرض له سلطان فاخذه قبل أن یعرف فحبسه إلی یوم النحر أو إلی یوم الثانی</w:t>
            </w:r>
            <w:r>
              <w:rPr>
                <w:rStyle w:val="IndexLink"/>
                <w:rtl w:val="true"/>
              </w:rPr>
              <w:tab/>
            </w:r>
            <w:r>
              <w:rPr>
                <w:rStyle w:val="IndexLink"/>
              </w:rPr>
              <w:t>549</w:t>
            </w:r>
          </w:hyperlink>
        </w:p>
        <w:p>
          <w:pPr>
            <w:pStyle w:val="Contents4"/>
            <w:tabs>
              <w:tab w:val="clear" w:pos="8176"/>
              <w:tab w:val="right" w:pos="9026" w:leader="dot"/>
            </w:tabs>
            <w:rPr/>
          </w:pPr>
          <w:hyperlink w:anchor="__RefHeading___Toc9990300_417432637">
            <w:r>
              <w:rPr>
                <w:webHidden/>
                <w:rStyle w:val="IndexLink"/>
                <w:rtl w:val="true"/>
              </w:rPr>
              <w:t>(</w:t>
            </w:r>
            <w:r>
              <w:rPr>
                <w:rStyle w:val="IndexLink"/>
              </w:rPr>
              <w:t>20</w:t>
            </w:r>
            <w:r>
              <w:rPr>
                <w:rStyle w:val="IndexLink"/>
                <w:rtl w:val="true"/>
              </w:rPr>
              <w:t xml:space="preserve">) </w:t>
            </w:r>
            <w:r>
              <w:rPr>
                <w:rStyle w:val="IndexLink"/>
                <w:rtl w:val="true"/>
              </w:rPr>
              <w:t>باب احکام من فاته الحج</w:t>
            </w:r>
            <w:r>
              <w:rPr>
                <w:rStyle w:val="IndexLink"/>
                <w:rtl w:val="true"/>
              </w:rPr>
              <w:tab/>
            </w:r>
            <w:r>
              <w:rPr>
                <w:rStyle w:val="IndexLink"/>
              </w:rPr>
              <w:t>550</w:t>
            </w:r>
          </w:hyperlink>
        </w:p>
        <w:p>
          <w:pPr>
            <w:pStyle w:val="Contents4"/>
            <w:tabs>
              <w:tab w:val="clear" w:pos="8176"/>
              <w:tab w:val="right" w:pos="9026" w:leader="dot"/>
            </w:tabs>
            <w:rPr/>
          </w:pPr>
          <w:hyperlink w:anchor="__RefHeading___Toc9990302_417432637">
            <w:r>
              <w:rPr>
                <w:webHidden/>
                <w:rStyle w:val="IndexLink"/>
                <w:rtl w:val="true"/>
              </w:rPr>
              <w:t>(</w:t>
            </w:r>
            <w:r>
              <w:rPr>
                <w:rStyle w:val="IndexLink"/>
              </w:rPr>
              <w:t>21</w:t>
            </w:r>
            <w:r>
              <w:rPr>
                <w:rStyle w:val="IndexLink"/>
                <w:rtl w:val="true"/>
              </w:rPr>
              <w:t xml:space="preserve">) </w:t>
            </w:r>
            <w:r>
              <w:rPr>
                <w:rStyle w:val="IndexLink"/>
                <w:rtl w:val="true"/>
              </w:rPr>
              <w:t>باب ما ورد فی أن الناس إذا اخذوا مواطنهم بمنی غفر الله لهم ورضی عنهم</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9_184780"/>
      <w:bookmarkStart w:id="1" w:name="pg16859_184780"/>
      <w:bookmarkEnd w:id="1"/>
    </w:p>
    <w:p>
      <w:pPr>
        <w:pStyle w:val="Heading2"/>
        <w:numPr>
          <w:ilvl w:val="1"/>
          <w:numId w:val="1"/>
        </w:numPr>
        <w:rPr/>
      </w:pPr>
      <w:bookmarkStart w:id="2" w:name="pg16859_184780"/>
      <w:bookmarkStart w:id="3" w:name="__RefHeading___Toc9989716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989718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الحادی عشر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 xml:space="preserve">وفیها أبواب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یجب اجتنابه علی المحرم</w:t>
      </w:r>
    </w:p>
    <w:p>
      <w:pPr>
        <w:pStyle w:val="BookText"/>
        <w:rPr/>
      </w:pPr>
      <w:r>
        <w:rPr>
          <w:rFonts w:ascii="IRNazanin" w:hAnsi="IRNazanin" w:eastAsia="IRNazanin"/>
          <w:color w:val="111111"/>
          <w:sz w:val="28"/>
          <w:sz w:val="28"/>
          <w:szCs w:val="28"/>
          <w:rtl w:val="true"/>
          <w:lang w:bidi="fa-IR"/>
        </w:rPr>
        <w:t xml:space="preserve">أبواب الطواف ورکعتیه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التقصیر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الاحرام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الوقوف بالعرفات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الوقوف بالمشعر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آیة الله العظمی سید الطائفة الحاج 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الجیل وبذلوا جهودهم فیه حتی 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وإسماعیل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والطهارة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منذر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bookmarkStart w:id="7" w:name="pg16863_184783"/>
    </w:p>
    <w:p>
      <w:pPr>
        <w:pStyle w:val="Heading2"/>
        <w:numPr>
          <w:ilvl w:val="1"/>
          <w:numId w:val="1"/>
        </w:numPr>
        <w:rPr/>
      </w:pPr>
      <w:bookmarkStart w:id="8" w:name="__RefHeading___Toc9989720_417432637"/>
      <w:bookmarkStart w:id="9" w:name="_Toc3"/>
      <w:bookmarkEnd w:id="7"/>
      <w:bookmarkEnd w:id="8"/>
      <w:r>
        <w:rPr>
          <w:rtl w:val="true"/>
        </w:rPr>
        <w:t>کتاب الحج</w:t>
      </w:r>
      <w:bookmarkEnd w:id="9"/>
    </w:p>
    <w:p>
      <w:pPr>
        <w:pStyle w:val="Heading3"/>
        <w:numPr>
          <w:ilvl w:val="2"/>
          <w:numId w:val="1"/>
        </w:numPr>
        <w:rPr/>
      </w:pPr>
      <w:bookmarkStart w:id="10" w:name="__RefHeading___Toc9989722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9989724_417432637"/>
      <w:bookmarkStart w:id="13" w:name="_Toc5"/>
      <w:bookmarkEnd w:id="12"/>
      <w:r>
        <w:rPr>
          <w:rtl w:val="true"/>
        </w:rPr>
        <w:t>أبواب الاحرام وما یتعلق به وما یستحب قبله أو عنده وما یلبس فیه وما ینعقد به</w:t>
      </w:r>
      <w:bookmarkEnd w:id="13"/>
    </w:p>
    <w:p>
      <w:pPr>
        <w:pStyle w:val="Heading4"/>
        <w:numPr>
          <w:ilvl w:val="3"/>
          <w:numId w:val="1"/>
        </w:numPr>
        <w:rPr/>
      </w:pPr>
      <w:bookmarkStart w:id="14" w:name="__RefHeading___Toc9989726_417432637"/>
      <w:bookmarkStart w:id="15" w:name="_Toc6"/>
      <w:bookmarkEnd w:id="14"/>
      <w:r>
        <w:rPr>
          <w:rtl w:val="true"/>
        </w:rPr>
        <w:t>(</w:t>
      </w:r>
      <w:r>
        <w:rPr/>
        <w:t>1</w:t>
      </w:r>
      <w:r>
        <w:rPr>
          <w:rtl w:val="true"/>
        </w:rPr>
        <w:t xml:space="preserve">) </w:t>
      </w:r>
      <w:r>
        <w:rPr>
          <w:rtl w:val="true"/>
        </w:rPr>
        <w:t>باب وجوب الاحرام للعمرة والحج ووجوب نیة</w:t>
      </w:r>
      <w:r>
        <w:rPr>
          <w:rtl w:val="true"/>
        </w:rPr>
        <w:t>...</w:t>
      </w:r>
      <w:bookmarkEnd w:id="15"/>
    </w:p>
    <w:p>
      <w:pPr>
        <w:pStyle w:val="BookText"/>
        <w:rPr/>
      </w:pPr>
      <w:r>
        <w:rPr>
          <w:rFonts w:ascii="IRNazanin" w:hAnsi="IRNazanin" w:eastAsia="IRNazanin"/>
          <w:color w:val="111111"/>
          <w:sz w:val="28"/>
          <w:sz w:val="28"/>
          <w:szCs w:val="28"/>
          <w:rtl w:val="true"/>
          <w:lang w:bidi="fa-IR"/>
        </w:rPr>
        <w:t>باب وجوب الاحرام للعمرة والحج ووجوب نیة ما یجب علیه من الأقسام وبیان سائر احکامه وفضله وعلته وحکم من نسیه أو جهله حتی أتی المناسک</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إبراهیم بن عمر</w:t>
      </w:r>
    </w:p>
    <w:p>
      <w:pPr>
        <w:pStyle w:val="BookText"/>
        <w:rPr/>
      </w:pPr>
      <w:r>
        <w:rPr>
          <w:rFonts w:ascii="IRNazanin" w:hAnsi="IRNazanin" w:eastAsia="IRNazanin"/>
          <w:color w:val="111111"/>
          <w:sz w:val="28"/>
          <w:sz w:val="28"/>
          <w:szCs w:val="28"/>
          <w:rtl w:val="true"/>
          <w:lang w:bidi="fa-IR"/>
        </w:rPr>
        <w:t>عن أبی أیوب قال حدثنی أبو الصباح مولی بسام الصیرفی قال أردت الاحرام</w:t>
      </w:r>
    </w:p>
    <w:p>
      <w:pPr>
        <w:pStyle w:val="BookText"/>
        <w:rPr/>
      </w:pPr>
      <w:r>
        <w:rPr>
          <w:rFonts w:ascii="IRNazanin" w:hAnsi="IRNazanin" w:eastAsia="IRNazanin"/>
          <w:color w:val="111111"/>
          <w:sz w:val="28"/>
          <w:sz w:val="28"/>
          <w:szCs w:val="28"/>
          <w:rtl w:val="true"/>
          <w:lang w:bidi="fa-IR"/>
        </w:rPr>
        <w:t>بالمتعة فقلت لأبی عبد الله علیه السلام فکیف أقول قال تقول اللهم انی أرید التمتع بالعمرة</w:t>
      </w:r>
    </w:p>
    <w:p>
      <w:pPr>
        <w:pStyle w:val="BookText"/>
        <w:rPr/>
      </w:pPr>
      <w:r>
        <w:rPr>
          <w:rFonts w:ascii="IRNazanin" w:hAnsi="IRNazanin" w:eastAsia="IRNazanin"/>
          <w:color w:val="111111"/>
          <w:sz w:val="28"/>
          <w:sz w:val="28"/>
          <w:szCs w:val="28"/>
          <w:rtl w:val="true"/>
          <w:lang w:bidi="fa-IR"/>
        </w:rPr>
        <w:t xml:space="preserve">إلی الحج علی کتابک وسنة نبیک صلی الله علیه وآله وإن شئت أضمرت الذی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حماد بن عثمان عن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أبی عبد الله علیه السلام قال قلت له انی أرید ان أتمتع بالعمرة إلی الحج فکیف أقول قال تقول</w:t>
      </w:r>
    </w:p>
    <w:p>
      <w:pPr>
        <w:pStyle w:val="BookText"/>
        <w:rPr/>
      </w:pPr>
      <w:r>
        <w:rPr>
          <w:rFonts w:ascii="IRNazanin" w:hAnsi="IRNazanin" w:eastAsia="IRNazanin"/>
          <w:color w:val="111111"/>
          <w:sz w:val="28"/>
          <w:sz w:val="28"/>
          <w:szCs w:val="28"/>
          <w:rtl w:val="true"/>
          <w:lang w:bidi="fa-IR"/>
        </w:rPr>
        <w:t>اللهم انی أرید أن أتمتع بالعمرة إلی الحج علی کتابک وسنة نبیک صلی الله علیه وآله وإن شئت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أضمرت الذی ترید</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عبد الله بن</w:t>
      </w:r>
    </w:p>
    <w:p>
      <w:pPr>
        <w:pStyle w:val="BookText"/>
        <w:rPr/>
      </w:pPr>
      <w:r>
        <w:rPr>
          <w:rFonts w:ascii="IRNazanin" w:hAnsi="IRNazanin" w:eastAsia="IRNazanin"/>
          <w:color w:val="111111"/>
          <w:sz w:val="28"/>
          <w:sz w:val="28"/>
          <w:szCs w:val="28"/>
          <w:rtl w:val="true"/>
          <w:lang w:bidi="fa-IR"/>
        </w:rPr>
        <w:t xml:space="preserve">سنان وحماد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ابن سنان عن أبی عبد الله علیه السلام</w:t>
      </w:r>
    </w:p>
    <w:p>
      <w:pPr>
        <w:pStyle w:val="BookText"/>
        <w:rPr/>
      </w:pPr>
      <w:r>
        <w:rPr>
          <w:rFonts w:ascii="IRNazanin" w:hAnsi="IRNazanin" w:eastAsia="IRNazanin"/>
          <w:color w:val="111111"/>
          <w:sz w:val="28"/>
          <w:sz w:val="28"/>
          <w:szCs w:val="28"/>
          <w:rtl w:val="true"/>
          <w:lang w:bidi="fa-IR"/>
        </w:rPr>
        <w:t>قال إذا أردت الاحرام والتمتع فقل اللهم انی أرید ما أمرت به من التمتع بالعمرة إلی</w:t>
      </w:r>
    </w:p>
    <w:p>
      <w:pPr>
        <w:pStyle w:val="BookText"/>
        <w:rPr/>
      </w:pPr>
      <w:r>
        <w:rPr>
          <w:rFonts w:ascii="IRNazanin" w:hAnsi="IRNazanin" w:eastAsia="IRNazanin"/>
          <w:color w:val="111111"/>
          <w:sz w:val="28"/>
          <w:sz w:val="28"/>
          <w:szCs w:val="28"/>
          <w:rtl w:val="true"/>
          <w:lang w:bidi="fa-IR"/>
        </w:rPr>
        <w:t xml:space="preserve">الحج فیسر ذلک لی وتقبله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وأعنی علیه وحلنی حیث حبستنی لقدرک الذی</w:t>
      </w:r>
    </w:p>
    <w:p>
      <w:pPr>
        <w:pStyle w:val="BookText"/>
        <w:rPr/>
      </w:pPr>
      <w:r>
        <w:rPr>
          <w:rFonts w:ascii="IRNazanin" w:hAnsi="IRNazanin" w:eastAsia="IRNazanin"/>
          <w:color w:val="111111"/>
          <w:sz w:val="28"/>
          <w:sz w:val="28"/>
          <w:szCs w:val="28"/>
          <w:rtl w:val="true"/>
          <w:lang w:bidi="fa-IR"/>
        </w:rPr>
        <w:t>قدرت علی أحرم لک شعری وبشری من النساء والطیب والثیاب وإن شئت فلب حین</w:t>
      </w:r>
    </w:p>
    <w:p>
      <w:pPr>
        <w:pStyle w:val="BookText"/>
        <w:rPr/>
      </w:pPr>
      <w:r>
        <w:rPr>
          <w:rFonts w:ascii="IRNazanin" w:hAnsi="IRNazanin" w:eastAsia="IRNazanin"/>
          <w:color w:val="111111"/>
          <w:sz w:val="28"/>
          <w:sz w:val="28"/>
          <w:szCs w:val="28"/>
          <w:rtl w:val="true"/>
          <w:lang w:bidi="fa-IR"/>
        </w:rPr>
        <w:t>تنهض وإن شئت فاخره حتی ترکب بعیرک وتستقبل القبلة فافعل</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صلاتک فاحمد الله عز وجل</w:t>
      </w:r>
    </w:p>
    <w:p>
      <w:pPr>
        <w:pStyle w:val="BookText"/>
        <w:rPr/>
      </w:pPr>
      <w:r>
        <w:rPr>
          <w:rFonts w:ascii="IRNazanin" w:hAnsi="IRNazanin" w:eastAsia="IRNazanin"/>
          <w:color w:val="111111"/>
          <w:sz w:val="28"/>
          <w:sz w:val="28"/>
          <w:szCs w:val="28"/>
          <w:rtl w:val="true"/>
          <w:lang w:bidi="fa-IR"/>
        </w:rPr>
        <w:t xml:space="preserve">واثن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نبیه محمد وآله ثم قل اللهم انی أسئلک ان</w:t>
      </w:r>
    </w:p>
    <w:p>
      <w:pPr>
        <w:pStyle w:val="BookText"/>
        <w:rPr/>
      </w:pPr>
      <w:r>
        <w:rPr>
          <w:rFonts w:ascii="IRNazanin" w:hAnsi="IRNazanin" w:eastAsia="IRNazanin"/>
          <w:color w:val="111111"/>
          <w:sz w:val="28"/>
          <w:sz w:val="28"/>
          <w:szCs w:val="28"/>
          <w:rtl w:val="true"/>
          <w:lang w:bidi="fa-IR"/>
        </w:rPr>
        <w:t>تجعلنی ممن استجاب لک وآمن بوعدک واتبع امرک فانی عبدک وفی قبضتک لا أوقی</w:t>
      </w:r>
    </w:p>
    <w:p>
      <w:pPr>
        <w:pStyle w:val="BookText"/>
        <w:rPr/>
      </w:pPr>
      <w:r>
        <w:rPr>
          <w:rFonts w:ascii="IRNazanin" w:hAnsi="IRNazanin" w:eastAsia="IRNazanin"/>
          <w:color w:val="111111"/>
          <w:sz w:val="28"/>
          <w:sz w:val="28"/>
          <w:szCs w:val="28"/>
          <w:rtl w:val="true"/>
          <w:lang w:bidi="fa-IR"/>
        </w:rPr>
        <w:t xml:space="preserve">الا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وقیت ولا آخذ الا ما أعطیت</w:t>
      </w:r>
    </w:p>
    <w:p>
      <w:pPr>
        <w:pStyle w:val="BookText"/>
        <w:rPr/>
      </w:pPr>
      <w:r>
        <w:rPr>
          <w:rFonts w:ascii="IRNazanin" w:hAnsi="IRNazanin" w:eastAsia="IRNazanin"/>
          <w:color w:val="111111"/>
          <w:sz w:val="28"/>
          <w:sz w:val="28"/>
          <w:szCs w:val="28"/>
          <w:rtl w:val="true"/>
          <w:lang w:bidi="fa-IR"/>
        </w:rPr>
        <w:t>اللهم انی أرید ما أمرت به من التمتع بالعمرة إلی الحج علی کتابک وسنة</w:t>
      </w:r>
    </w:p>
    <w:p>
      <w:pPr>
        <w:pStyle w:val="BookText"/>
        <w:rPr/>
      </w:pPr>
      <w:r>
        <w:rPr>
          <w:rFonts w:ascii="IRNazanin" w:hAnsi="IRNazanin" w:eastAsia="IRNazanin"/>
          <w:color w:val="111111"/>
          <w:sz w:val="28"/>
          <w:sz w:val="28"/>
          <w:szCs w:val="28"/>
          <w:rtl w:val="true"/>
          <w:lang w:bidi="fa-IR"/>
        </w:rPr>
        <w:t>نبیک صلواتک علیه وآله فان عرض لی عارض یحبسنی فحلنی حیث حبستنی لقدرک الذی</w:t>
      </w:r>
    </w:p>
    <w:p>
      <w:pPr>
        <w:pStyle w:val="BookText"/>
        <w:rPr/>
      </w:pPr>
      <w:r>
        <w:rPr>
          <w:rFonts w:ascii="IRNazanin" w:hAnsi="IRNazanin" w:eastAsia="IRNazanin"/>
          <w:color w:val="111111"/>
          <w:sz w:val="28"/>
          <w:sz w:val="28"/>
          <w:szCs w:val="28"/>
          <w:rtl w:val="true"/>
          <w:lang w:bidi="fa-IR"/>
        </w:rPr>
        <w:t>قدرت علی اللهم إن لم تکن حجة فعمرة أحرم لک شعری وبشری ولحمی ودمی</w:t>
      </w:r>
    </w:p>
    <w:p>
      <w:pPr>
        <w:pStyle w:val="BookText"/>
        <w:rPr/>
      </w:pPr>
      <w:r>
        <w:rPr>
          <w:rFonts w:ascii="IRNazanin" w:hAnsi="IRNazanin" w:eastAsia="IRNazanin"/>
          <w:color w:val="111111"/>
          <w:sz w:val="28"/>
          <w:sz w:val="28"/>
          <w:szCs w:val="28"/>
          <w:rtl w:val="true"/>
          <w:lang w:bidi="fa-IR"/>
        </w:rPr>
        <w:t>وعظامی ومخی وعصبی من النساء والثیاب والطیب ابتغی بذلک وجهک الکریم</w:t>
      </w:r>
    </w:p>
    <w:p>
      <w:pPr>
        <w:pStyle w:val="BookText"/>
        <w:rPr/>
      </w:pPr>
      <w:r>
        <w:rPr>
          <w:rFonts w:ascii="Amiri" w:hAnsi="Amiri" w:eastAsia="Amiri" w:cs="Amiri"/>
          <w:color w:val="111111"/>
          <w:sz w:val="28"/>
          <w:sz w:val="28"/>
          <w:szCs w:val="28"/>
          <w:rtl w:val="true"/>
          <w:lang w:bidi="ar-SA"/>
        </w:rPr>
        <w:t>والدار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التمتع فقل اللهم</w:t>
      </w:r>
    </w:p>
    <w:p>
      <w:pPr>
        <w:pStyle w:val="BookText"/>
        <w:rPr/>
      </w:pPr>
      <w:r>
        <w:rPr>
          <w:rFonts w:ascii="IRNazanin" w:hAnsi="IRNazanin" w:eastAsia="IRNazanin"/>
          <w:color w:val="111111"/>
          <w:sz w:val="28"/>
          <w:sz w:val="28"/>
          <w:szCs w:val="28"/>
          <w:rtl w:val="true"/>
          <w:lang w:bidi="fa-IR"/>
        </w:rPr>
        <w:t>انی أرید التمتع بالعمرة إلی الحج علی کتابک وسنة نبیک فیسره لی وتقبلها منی فذلک</w:t>
      </w:r>
    </w:p>
    <w:p>
      <w:pPr>
        <w:pStyle w:val="BookText"/>
        <w:rPr/>
      </w:pPr>
      <w:r>
        <w:rPr>
          <w:rFonts w:ascii="IRNazanin" w:hAnsi="IRNazanin" w:eastAsia="IRNazanin"/>
          <w:color w:val="111111"/>
          <w:sz w:val="28"/>
          <w:sz w:val="28"/>
          <w:szCs w:val="28"/>
          <w:rtl w:val="true"/>
          <w:lang w:bidi="fa-IR"/>
        </w:rPr>
        <w:t>أجزأه وان دخلت بحج مفرد فحسن ولا هدی علیک تقول اللهم انی أرید الحج</w:t>
      </w:r>
    </w:p>
    <w:p>
      <w:pPr>
        <w:pStyle w:val="BookText"/>
        <w:rPr/>
      </w:pPr>
      <w:r>
        <w:rPr>
          <w:rFonts w:ascii="IRNazanin" w:hAnsi="IRNazanin" w:eastAsia="IRNazanin"/>
          <w:color w:val="111111"/>
          <w:sz w:val="28"/>
          <w:sz w:val="28"/>
          <w:szCs w:val="28"/>
          <w:rtl w:val="true"/>
          <w:lang w:bidi="fa-IR"/>
        </w:rPr>
        <w:t>فیسره لی وتقبله منی إلی أن قال ثم قل عند ذلک اللهم فان عرض لی شئ یحبسنی</w:t>
      </w:r>
    </w:p>
    <w:p>
      <w:pPr>
        <w:pStyle w:val="BookText"/>
        <w:rPr/>
      </w:pPr>
      <w:r>
        <w:rPr>
          <w:rFonts w:ascii="IRNazanin" w:hAnsi="IRNazanin" w:eastAsia="IRNazanin"/>
          <w:color w:val="111111"/>
          <w:sz w:val="28"/>
          <w:sz w:val="28"/>
          <w:szCs w:val="28"/>
          <w:rtl w:val="true"/>
          <w:lang w:bidi="fa-IR"/>
        </w:rPr>
        <w:t>فحلنی حیث حبستنی لقدرک الذی قدرت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لم یکن حجة فعمرة أحرم لک شعری وبشری ولحمی وعظامی ومخی</w:t>
      </w:r>
    </w:p>
    <w:p>
      <w:pPr>
        <w:pStyle w:val="BookText"/>
        <w:rPr/>
      </w:pPr>
      <w:r>
        <w:rPr>
          <w:rFonts w:ascii="IRNazanin" w:hAnsi="IRNazanin" w:eastAsia="IRNazanin"/>
          <w:color w:val="111111"/>
          <w:sz w:val="28"/>
          <w:sz w:val="28"/>
          <w:szCs w:val="28"/>
          <w:rtl w:val="true"/>
          <w:lang w:bidi="fa-IR"/>
        </w:rPr>
        <w:t>وعصبی وشهواتی من النساء والطیب وغیرها من اللباس والزینة ابتغی بذلک وجهک</w:t>
      </w:r>
    </w:p>
    <w:p>
      <w:pPr>
        <w:pStyle w:val="BookText"/>
        <w:rPr/>
      </w:pPr>
      <w:r>
        <w:rPr>
          <w:rFonts w:ascii="IRNazanin" w:hAnsi="IRNazanin" w:eastAsia="IRNazanin"/>
          <w:color w:val="111111"/>
          <w:sz w:val="28"/>
          <w:sz w:val="28"/>
          <w:szCs w:val="28"/>
          <w:rtl w:val="true"/>
          <w:lang w:bidi="fa-IR"/>
        </w:rPr>
        <w:t>ومرضاتک والدار الآخرة لا اله الا أنت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أسئلک ان تجعلنی ممن استجاب لک وآمن بوعدک واتبع امرک</w:t>
      </w:r>
    </w:p>
    <w:p>
      <w:pPr>
        <w:pStyle w:val="BookText"/>
        <w:rPr/>
      </w:pPr>
      <w:r>
        <w:rPr>
          <w:rFonts w:ascii="IRNazanin" w:hAnsi="IRNazanin" w:eastAsia="IRNazanin"/>
          <w:color w:val="111111"/>
          <w:sz w:val="28"/>
          <w:sz w:val="28"/>
          <w:szCs w:val="28"/>
          <w:rtl w:val="true"/>
          <w:lang w:bidi="fa-IR"/>
        </w:rPr>
        <w:t>فانی عبدک وابن عبدک وفی قبضتک لا واق الا ما وقیت ولا آخذ الا ما أعطیت فأسئلک</w:t>
      </w:r>
    </w:p>
    <w:p>
      <w:pPr>
        <w:pStyle w:val="BookText"/>
        <w:rPr/>
      </w:pPr>
      <w:r>
        <w:rPr>
          <w:rFonts w:ascii="IRNazanin" w:hAnsi="IRNazanin" w:eastAsia="IRNazanin"/>
          <w:color w:val="111111"/>
          <w:sz w:val="28"/>
          <w:sz w:val="28"/>
          <w:szCs w:val="28"/>
          <w:rtl w:val="true"/>
          <w:lang w:bidi="fa-IR"/>
        </w:rPr>
        <w:t>ان تعزم لی علی کتابک وسنة نبیک وتقوینی علی ما صنعت علیه وتسلم منی مناسکی</w:t>
      </w:r>
    </w:p>
    <w:p>
      <w:pPr>
        <w:pStyle w:val="BookText"/>
        <w:rPr/>
      </w:pPr>
      <w:r>
        <w:rPr>
          <w:rFonts w:ascii="IRNazanin" w:hAnsi="IRNazanin" w:eastAsia="IRNazanin"/>
          <w:color w:val="111111"/>
          <w:sz w:val="28"/>
          <w:sz w:val="28"/>
          <w:szCs w:val="28"/>
          <w:rtl w:val="true"/>
          <w:lang w:bidi="fa-IR"/>
        </w:rPr>
        <w:t>فی یسر منک وعافیة واجعلنی من وفدک الذی رضیت وارتضیت وسمیت وکتبت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خرجت من شقة بعیدة وساعة طویلة والیک وفدت ولک زرت و</w:t>
      </w:r>
    </w:p>
    <w:p>
      <w:pPr>
        <w:pStyle w:val="BookText"/>
        <w:rPr/>
      </w:pPr>
      <w:r>
        <w:rPr>
          <w:rFonts w:ascii="IRNazanin" w:hAnsi="IRNazanin" w:eastAsia="IRNazanin"/>
          <w:color w:val="111111"/>
          <w:sz w:val="28"/>
          <w:sz w:val="28"/>
          <w:szCs w:val="28"/>
          <w:rtl w:val="true"/>
          <w:lang w:bidi="fa-IR"/>
        </w:rPr>
        <w:t>أنت خرجتنی وعلیک قدمت وأنت أقدمتنی أطعتک باذنک والمنة لک علی وعصیتک</w:t>
      </w:r>
    </w:p>
    <w:p>
      <w:pPr>
        <w:pStyle w:val="BookText"/>
        <w:rPr/>
      </w:pPr>
      <w:r>
        <w:rPr>
          <w:rFonts w:ascii="IRNazanin" w:hAnsi="IRNazanin" w:eastAsia="IRNazanin"/>
          <w:color w:val="111111"/>
          <w:sz w:val="28"/>
          <w:sz w:val="28"/>
          <w:szCs w:val="28"/>
          <w:rtl w:val="true"/>
          <w:lang w:bidi="fa-IR"/>
        </w:rPr>
        <w:t>بعلمک ولک الحجة علی وأسئلک بانقطاع حجتی ووجوب حجتک علی الا ما صلیت</w:t>
      </w:r>
    </w:p>
    <w:p>
      <w:pPr>
        <w:pStyle w:val="BookText"/>
        <w:rPr/>
      </w:pPr>
      <w:r>
        <w:rPr>
          <w:rFonts w:ascii="IRNazanin" w:hAnsi="IRNazanin" w:eastAsia="IRNazanin"/>
          <w:color w:val="111111"/>
          <w:sz w:val="28"/>
          <w:sz w:val="28"/>
          <w:szCs w:val="28"/>
          <w:rtl w:val="true"/>
          <w:lang w:bidi="fa-IR"/>
        </w:rPr>
        <w:t>علی محمد وعلی آله وغفرت لی وتقبلت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فتمم لی حجتی وعمرتی وتخلف علی فیما أنفقت واجعل البرکة فیما</w:t>
      </w:r>
    </w:p>
    <w:p>
      <w:pPr>
        <w:pStyle w:val="BookText"/>
        <w:rPr/>
      </w:pPr>
      <w:r>
        <w:rPr>
          <w:rFonts w:ascii="IRNazanin" w:hAnsi="IRNazanin" w:eastAsia="IRNazanin"/>
          <w:color w:val="111111"/>
          <w:sz w:val="28"/>
          <w:sz w:val="28"/>
          <w:szCs w:val="28"/>
          <w:rtl w:val="true"/>
          <w:lang w:bidi="fa-IR"/>
        </w:rPr>
        <w:t>بقی وردنی إلی أهلی وولدی ثم ارکب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وان نویت ما تقصد من</w:t>
      </w:r>
    </w:p>
    <w:p>
      <w:pPr>
        <w:pStyle w:val="BookText"/>
        <w:rPr/>
      </w:pPr>
      <w:r>
        <w:rPr>
          <w:rFonts w:ascii="IRNazanin" w:hAnsi="IRNazanin" w:eastAsia="IRNazanin"/>
          <w:color w:val="111111"/>
          <w:sz w:val="28"/>
          <w:sz w:val="28"/>
          <w:szCs w:val="28"/>
          <w:rtl w:val="true"/>
          <w:lang w:bidi="fa-IR"/>
        </w:rPr>
        <w:t>حج مفرد أو قران أو تمتع أو حج من غیرک ولم تنطق بلسانک أجزأک والذی نختار ان</w:t>
      </w:r>
    </w:p>
    <w:p>
      <w:pPr>
        <w:pStyle w:val="BookText"/>
        <w:rPr/>
      </w:pPr>
      <w:r>
        <w:rPr>
          <w:rFonts w:ascii="IRNazanin" w:hAnsi="IRNazanin" w:eastAsia="IRNazanin"/>
          <w:color w:val="111111"/>
          <w:sz w:val="28"/>
          <w:sz w:val="28"/>
          <w:szCs w:val="28"/>
          <w:rtl w:val="true"/>
          <w:lang w:bidi="fa-IR"/>
        </w:rPr>
        <w:t xml:space="preserve">تنطق بما ترید من ذلک ثم قل عند ذلک اللهم إلی آخر ما تقدم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فارفع یدیک ومجد الله کثیرا وصل علی</w:t>
      </w:r>
    </w:p>
    <w:p>
      <w:pPr>
        <w:pStyle w:val="BookText"/>
        <w:rPr/>
      </w:pPr>
      <w:r>
        <w:rPr>
          <w:rFonts w:ascii="IRNazanin" w:hAnsi="IRNazanin" w:eastAsia="IRNazanin"/>
          <w:color w:val="111111"/>
          <w:sz w:val="28"/>
          <w:sz w:val="28"/>
          <w:szCs w:val="28"/>
          <w:rtl w:val="true"/>
          <w:lang w:bidi="fa-IR"/>
        </w:rPr>
        <w:t>محمد وآله کثیرا وقل اللهم انی أرید ما أمرت به من التمتع بالعمرة إلی الحج علی</w:t>
      </w:r>
    </w:p>
    <w:p>
      <w:pPr>
        <w:pStyle w:val="BookText"/>
        <w:rPr/>
      </w:pPr>
      <w:r>
        <w:rPr>
          <w:rFonts w:ascii="IRNazanin" w:hAnsi="IRNazanin" w:eastAsia="IRNazanin"/>
          <w:color w:val="111111"/>
          <w:sz w:val="28"/>
          <w:sz w:val="28"/>
          <w:szCs w:val="28"/>
          <w:rtl w:val="true"/>
          <w:lang w:bidi="fa-IR"/>
        </w:rPr>
        <w:t>کتابک وسنة نبیک فان عرض لی عرض یحبسنی فحلنی حیث حبستنی لقدرک الذی</w:t>
      </w:r>
    </w:p>
    <w:p>
      <w:pPr>
        <w:pStyle w:val="BookText"/>
        <w:rPr/>
      </w:pPr>
      <w:r>
        <w:rPr>
          <w:rFonts w:ascii="IRNazanin" w:hAnsi="IRNazanin" w:eastAsia="IRNazanin"/>
          <w:color w:val="111111"/>
          <w:sz w:val="28"/>
          <w:sz w:val="28"/>
          <w:szCs w:val="28"/>
          <w:rtl w:val="true"/>
          <w:lang w:bidi="fa-IR"/>
        </w:rPr>
        <w:t>قدرت علی اللهم إن لم تکن حجة فعمرة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وإذا أراد المحرم الاحرام عقد بنیته وتکلم بما یحرم له من حجة وعمرة أو حج مفرد</w:t>
      </w:r>
    </w:p>
    <w:p>
      <w:pPr>
        <w:pStyle w:val="BookText"/>
        <w:rPr/>
      </w:pPr>
      <w:r>
        <w:rPr>
          <w:rFonts w:ascii="IRNazanin" w:hAnsi="IRNazanin" w:eastAsia="IRNazanin"/>
          <w:color w:val="111111"/>
          <w:sz w:val="28"/>
          <w:sz w:val="28"/>
          <w:szCs w:val="28"/>
          <w:rtl w:val="true"/>
          <w:lang w:bidi="fa-IR"/>
        </w:rPr>
        <w:t>أو عمرة مفردة یقول اللهم انی أرید ان أتمتع بالعمرة إلی الحج أو یقول اللهم انی أرید ان</w:t>
      </w:r>
    </w:p>
    <w:p>
      <w:pPr>
        <w:pStyle w:val="BookText"/>
        <w:rPr/>
      </w:pPr>
      <w:r>
        <w:rPr>
          <w:rFonts w:ascii="IRNazanin" w:hAnsi="IRNazanin" w:eastAsia="IRNazanin"/>
          <w:color w:val="111111"/>
          <w:sz w:val="28"/>
          <w:sz w:val="28"/>
          <w:szCs w:val="28"/>
          <w:rtl w:val="true"/>
          <w:lang w:bidi="fa-IR"/>
        </w:rPr>
        <w:t>اقرن الحج بالعمرة ان کان معه هدی أو یقول اللهم انی أرید الحج ان کان یفرد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 اللهم انی أرید العمرة ان کان معتمرا علی کتابک وسنة نبیک اللهم</w:t>
      </w:r>
    </w:p>
    <w:p>
      <w:pPr>
        <w:pStyle w:val="BookText"/>
        <w:rPr/>
      </w:pPr>
      <w:r>
        <w:rPr>
          <w:rFonts w:ascii="IRNazanin" w:hAnsi="IRNazanin" w:eastAsia="IRNazanin"/>
          <w:color w:val="111111"/>
          <w:sz w:val="28"/>
          <w:sz w:val="28"/>
          <w:szCs w:val="28"/>
          <w:rtl w:val="true"/>
          <w:lang w:bidi="fa-IR"/>
        </w:rPr>
        <w:t>وحلنی حیث حبستنی لقدرک الذی قدرت علی اللهم فأعنی علی ذلک ویسره وتقبله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ثم یدعو بما یحب 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وعبد الصمد بن محمد</w:t>
      </w:r>
    </w:p>
    <w:p>
      <w:pPr>
        <w:pStyle w:val="BookText"/>
        <w:rPr/>
      </w:pPr>
      <w:r>
        <w:rPr>
          <w:rFonts w:ascii="IRNazanin" w:hAnsi="IRNazanin" w:eastAsia="IRNazanin"/>
          <w:color w:val="111111"/>
          <w:sz w:val="28"/>
          <w:sz w:val="28"/>
          <w:szCs w:val="28"/>
          <w:rtl w:val="true"/>
          <w:lang w:bidi="fa-IR"/>
        </w:rPr>
        <w:t>جمیعا عن حنان بن سدیر قال سمعت أبا عبد الله علیه السلام یقول إذا أتیت مسجد الشجرة</w:t>
      </w:r>
    </w:p>
    <w:p>
      <w:pPr>
        <w:pStyle w:val="BookText"/>
        <w:rPr/>
      </w:pPr>
      <w:r>
        <w:rPr>
          <w:rFonts w:ascii="IRNazanin" w:hAnsi="IRNazanin" w:eastAsia="IRNazanin"/>
          <w:color w:val="111111"/>
          <w:sz w:val="28"/>
          <w:sz w:val="28"/>
          <w:szCs w:val="28"/>
          <w:rtl w:val="true"/>
          <w:lang w:bidi="fa-IR"/>
        </w:rPr>
        <w:t>فافرض قال قلت وأی شئ الفرض قال تصلی رکعتین ثم تقول اللهم انی أرید ان</w:t>
      </w:r>
    </w:p>
    <w:p>
      <w:pPr>
        <w:pStyle w:val="BookText"/>
        <w:rPr/>
      </w:pPr>
      <w:r>
        <w:rPr>
          <w:rFonts w:ascii="IRNazanin" w:hAnsi="IRNazanin" w:eastAsia="IRNazanin"/>
          <w:color w:val="111111"/>
          <w:sz w:val="28"/>
          <w:sz w:val="28"/>
          <w:szCs w:val="28"/>
          <w:rtl w:val="true"/>
          <w:lang w:bidi="fa-IR"/>
        </w:rPr>
        <w:t xml:space="preserve">أتمتع بالعمرة إلی الحج فان أصابنی قدرک فحلنی حیث یجیئنی </w:t>
      </w:r>
      <w:r>
        <w:rPr>
          <w:rStyle w:val="FootnoteAnchor"/>
          <w:rtl w:val="true"/>
        </w:rPr>
        <w:footnoteReference w:id="4"/>
      </w:r>
      <w:r>
        <w:rPr>
          <w:rFonts w:ascii="IRNazanin" w:hAnsi="IRNazanin" w:eastAsia="IRNazanin"/>
          <w:color w:val="111111"/>
          <w:sz w:val="28"/>
          <w:sz w:val="28"/>
          <w:szCs w:val="28"/>
          <w:rtl w:val="true"/>
          <w:lang w:bidi="fa-IR"/>
        </w:rPr>
        <w:t>قدرک فإذا اتیت</w:t>
      </w:r>
    </w:p>
    <w:p>
      <w:pPr>
        <w:pStyle w:val="BookText"/>
        <w:rPr/>
      </w:pPr>
      <w:r>
        <w:rPr>
          <w:rFonts w:ascii="IRNazanin" w:hAnsi="IRNazanin" w:eastAsia="IRNazanin"/>
          <w:color w:val="111111"/>
          <w:sz w:val="28"/>
          <w:sz w:val="28"/>
          <w:szCs w:val="28"/>
          <w:rtl w:val="true"/>
          <w:lang w:bidi="fa-IR"/>
        </w:rPr>
        <w:t>المیلة فلب</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وإذا أراد المحرم الاحرام عقد نیته وتکلم بما یحرم له من حج وعمرة أو حج مفرد</w:t>
      </w:r>
    </w:p>
    <w:p>
      <w:pPr>
        <w:pStyle w:val="BookText"/>
        <w:rPr/>
      </w:pPr>
      <w:r>
        <w:rPr>
          <w:rFonts w:ascii="IRNazanin" w:hAnsi="IRNazanin" w:eastAsia="IRNazanin"/>
          <w:color w:val="111111"/>
          <w:sz w:val="28"/>
          <w:sz w:val="28"/>
          <w:szCs w:val="28"/>
          <w:rtl w:val="true"/>
          <w:lang w:bidi="fa-IR"/>
        </w:rPr>
        <w:t>أو عمرة مفردة إلی أن قال وان نوی ما یرید أن یفعله من حج أو عمرة دون ان یلفظ به</w:t>
      </w:r>
    </w:p>
    <w:p>
      <w:pPr>
        <w:pStyle w:val="BookText"/>
        <w:rPr/>
      </w:pPr>
      <w:r>
        <w:rPr>
          <w:rFonts w:ascii="IRNazanin" w:hAnsi="IRNazanin" w:eastAsia="IRNazanin"/>
          <w:color w:val="111111"/>
          <w:sz w:val="28"/>
          <w:sz w:val="28"/>
          <w:szCs w:val="28"/>
          <w:rtl w:val="true"/>
          <w:lang w:bidi="fa-IR"/>
        </w:rPr>
        <w:t>أجزأه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عن إسحاق بن عمار قال قلت لأبی إبراهیم</w:t>
      </w:r>
    </w:p>
    <w:p>
      <w:pPr>
        <w:pStyle w:val="BookText"/>
        <w:rPr/>
      </w:pPr>
      <w:r>
        <w:rPr>
          <w:rFonts w:ascii="IRNazanin" w:hAnsi="IRNazanin" w:eastAsia="IRNazanin"/>
          <w:color w:val="111111"/>
          <w:sz w:val="28"/>
          <w:sz w:val="28"/>
          <w:szCs w:val="28"/>
          <w:rtl w:val="true"/>
          <w:lang w:bidi="fa-IR"/>
        </w:rPr>
        <w:t xml:space="preserve">علیه السلام ان أصحابنا یختلفون فی وجهین من الحج یقول بعضهم </w:t>
      </w:r>
      <w:r>
        <w:rPr>
          <w:rStyle w:val="FootnoteAnchor"/>
          <w:rtl w:val="true"/>
        </w:rPr>
        <w:footnoteReference w:id="5"/>
      </w:r>
      <w:r>
        <w:rPr>
          <w:rFonts w:ascii="IRNazanin" w:hAnsi="IRNazanin" w:eastAsia="IRNazanin"/>
          <w:color w:val="111111"/>
          <w:sz w:val="28"/>
          <w:sz w:val="28"/>
          <w:szCs w:val="28"/>
          <w:rtl w:val="true"/>
          <w:lang w:bidi="fa-IR"/>
        </w:rPr>
        <w:t>أحرم بالحج</w:t>
      </w:r>
    </w:p>
    <w:p>
      <w:pPr>
        <w:pStyle w:val="BookText"/>
        <w:rPr/>
      </w:pPr>
      <w:r>
        <w:rPr>
          <w:rFonts w:ascii="IRNazanin" w:hAnsi="IRNazanin" w:eastAsia="IRNazanin"/>
          <w:color w:val="111111"/>
          <w:sz w:val="28"/>
          <w:sz w:val="28"/>
          <w:szCs w:val="28"/>
          <w:rtl w:val="true"/>
          <w:lang w:bidi="fa-IR"/>
        </w:rPr>
        <w:t>مفردا فإذا طفت بالبیت وسعیت بین الصفا والمروة فأحل واجعلها عمرة وبعضهم</w:t>
      </w:r>
    </w:p>
    <w:p>
      <w:pPr>
        <w:pStyle w:val="BookText"/>
        <w:rPr/>
      </w:pPr>
      <w:r>
        <w:rPr>
          <w:rFonts w:ascii="IRNazanin" w:hAnsi="IRNazanin" w:eastAsia="IRNazanin"/>
          <w:color w:val="111111"/>
          <w:sz w:val="28"/>
          <w:sz w:val="28"/>
          <w:szCs w:val="28"/>
          <w:rtl w:val="true"/>
          <w:lang w:bidi="fa-IR"/>
        </w:rPr>
        <w:t>یقول أحرم وانو المتعة بالعمرة إلی الحج ای هذین أحب إلیک قال انو المتعة</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 نصر عن أبی</w:t>
      </w:r>
    </w:p>
    <w:p>
      <w:pPr>
        <w:pStyle w:val="BookText"/>
        <w:rPr/>
      </w:pPr>
      <w:r>
        <w:rPr>
          <w:rFonts w:ascii="IRNazanin" w:hAnsi="IRNazanin" w:eastAsia="IRNazanin"/>
          <w:color w:val="111111"/>
          <w:sz w:val="28"/>
          <w:sz w:val="28"/>
          <w:szCs w:val="28"/>
          <w:rtl w:val="true"/>
          <w:lang w:bidi="fa-IR"/>
        </w:rPr>
        <w:t>الحسن علیه السلام قال سئلته عن رجل متمتع کیف یصنع قال ینوی العمرة ویحرم بالحج</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ابان بن عثمان عن</w:t>
      </w:r>
    </w:p>
    <w:p>
      <w:pPr>
        <w:pStyle w:val="BookText"/>
        <w:rPr/>
      </w:pPr>
      <w:r>
        <w:rPr>
          <w:rFonts w:ascii="IRNazanin" w:hAnsi="IRNazanin" w:eastAsia="IRNazanin"/>
          <w:color w:val="111111"/>
          <w:sz w:val="28"/>
          <w:sz w:val="28"/>
          <w:szCs w:val="28"/>
          <w:rtl w:val="true"/>
          <w:lang w:bidi="fa-IR"/>
        </w:rPr>
        <w:t>حمران بن أعین قال سئلت ابا جعفر علیه السلام عن التلبیة فقال لی لب بالحج فإذا دخلت</w:t>
      </w:r>
    </w:p>
    <w:p>
      <w:pPr>
        <w:pStyle w:val="BookText"/>
        <w:rPr/>
      </w:pPr>
      <w:r>
        <w:rPr>
          <w:rFonts w:ascii="IRNazanin" w:hAnsi="IRNazanin" w:eastAsia="IRNazanin"/>
          <w:color w:val="111111"/>
          <w:sz w:val="28"/>
          <w:sz w:val="28"/>
          <w:szCs w:val="28"/>
          <w:rtl w:val="true"/>
          <w:lang w:bidi="fa-IR"/>
        </w:rPr>
        <w:t>مکة طفت بالبیت وصلیت وأحللت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بن عبد الله</w:t>
      </w:r>
    </w:p>
    <w:p>
      <w:pPr>
        <w:pStyle w:val="BookText"/>
        <w:rPr/>
      </w:pPr>
      <w:r>
        <w:rPr>
          <w:rFonts w:ascii="IRNazanin" w:hAnsi="IRNazanin" w:eastAsia="IRNazanin"/>
          <w:color w:val="111111"/>
          <w:sz w:val="28"/>
          <w:sz w:val="28"/>
          <w:szCs w:val="28"/>
          <w:rtl w:val="true"/>
          <w:lang w:bidi="fa-IR"/>
        </w:rPr>
        <w:t>عن علی بن مهزیار عن فضالة بن أیوب عن رفاعة بن موسی عن ابان بن تغلب</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بأی شئ اهل فقال لا 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 ولا عمرة واضمر فی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نفسک المتعة فان أدرکت متمتعا والا کنت حاجا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علی بن الحکم عن سیف بن عمیرة عن أبی بکر الحضرمی</w:t>
      </w:r>
    </w:p>
    <w:p>
      <w:pPr>
        <w:pStyle w:val="BookText"/>
        <w:rPr/>
      </w:pPr>
      <w:r>
        <w:rPr>
          <w:rFonts w:ascii="IRNazanin" w:hAnsi="IRNazanin" w:eastAsia="IRNazanin"/>
          <w:color w:val="111111"/>
          <w:sz w:val="28"/>
          <w:sz w:val="28"/>
          <w:szCs w:val="28"/>
          <w:rtl w:val="true"/>
          <w:lang w:bidi="fa-IR"/>
        </w:rPr>
        <w:t xml:space="preserve">وزید الشحام عن </w:t>
      </w:r>
      <w:r>
        <w:rPr>
          <w:rStyle w:val="FootnoteAnchor"/>
          <w:rtl w:val="true"/>
        </w:rPr>
        <w:footnoteReference w:id="6"/>
      </w:r>
      <w:r>
        <w:rPr>
          <w:rFonts w:ascii="IRNazanin" w:hAnsi="IRNazanin" w:eastAsia="IRNazanin"/>
          <w:color w:val="111111"/>
          <w:sz w:val="28"/>
          <w:sz w:val="28"/>
          <w:szCs w:val="28"/>
          <w:rtl w:val="true"/>
          <w:lang w:bidi="fa-IR"/>
        </w:rPr>
        <w:t xml:space="preserve">منصور بن حازم قال </w:t>
      </w:r>
      <w:r>
        <w:rPr>
          <w:rStyle w:val="FootnoteAnchor"/>
          <w:rtl w:val="true"/>
        </w:rPr>
        <w:footnoteReference w:id="7"/>
      </w:r>
      <w:r>
        <w:rPr>
          <w:rFonts w:ascii="IRNazanin" w:hAnsi="IRNazanin" w:eastAsia="IRNazanin"/>
          <w:color w:val="111111"/>
          <w:sz w:val="28"/>
          <w:sz w:val="28"/>
          <w:szCs w:val="28"/>
          <w:rtl w:val="true"/>
          <w:lang w:bidi="fa-IR"/>
        </w:rPr>
        <w:t>امرنا أبو عبد الله علیه السلام ان نلبی</w:t>
      </w:r>
    </w:p>
    <w:p>
      <w:pPr>
        <w:pStyle w:val="BookText"/>
        <w:rPr/>
      </w:pPr>
      <w:r>
        <w:rPr>
          <w:rFonts w:ascii="IRNazanin" w:hAnsi="IRNazanin" w:eastAsia="IRNazanin"/>
          <w:color w:val="111111"/>
          <w:sz w:val="28"/>
          <w:sz w:val="28"/>
          <w:szCs w:val="28"/>
          <w:rtl w:val="true"/>
          <w:lang w:bidi="fa-IR"/>
        </w:rPr>
        <w:t>ولا نسمی شیئا وقال أصحاب الاضمار أحب إلی</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عن علی عن سیف</w:t>
      </w:r>
    </w:p>
    <w:p>
      <w:pPr>
        <w:pStyle w:val="BookText"/>
        <w:rPr/>
      </w:pPr>
      <w:r>
        <w:rPr>
          <w:rFonts w:ascii="IRNazanin" w:hAnsi="IRNazanin" w:eastAsia="IRNazanin"/>
          <w:color w:val="111111"/>
          <w:sz w:val="28"/>
          <w:sz w:val="28"/>
          <w:szCs w:val="28"/>
          <w:rtl w:val="true"/>
          <w:lang w:bidi="fa-IR"/>
        </w:rPr>
        <w:t xml:space="preserve">عن إسحاق بن عمار انه سأل أبا الحسن موسی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الاضمار</w:t>
      </w:r>
    </w:p>
    <w:p>
      <w:pPr>
        <w:pStyle w:val="BookText"/>
        <w:rPr/>
      </w:pPr>
      <w:r>
        <w:rPr>
          <w:rFonts w:ascii="IRNazanin" w:hAnsi="IRNazanin" w:eastAsia="IRNazanin"/>
          <w:color w:val="111111"/>
          <w:sz w:val="28"/>
          <w:sz w:val="28"/>
          <w:szCs w:val="28"/>
          <w:rtl w:val="true"/>
          <w:lang w:bidi="fa-IR"/>
        </w:rPr>
        <w:t xml:space="preserve">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 xml:space="preserve">علیه السلام رأی رجلا وهو یقول لبیک 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فأشار الیه ان الله تعالی</w:t>
      </w:r>
    </w:p>
    <w:p>
      <w:pPr>
        <w:pStyle w:val="BookText"/>
        <w:rPr/>
      </w:pPr>
      <w:r>
        <w:rPr>
          <w:rFonts w:ascii="IRNazanin" w:hAnsi="IRNazanin" w:eastAsia="IRNazanin"/>
          <w:color w:val="111111"/>
          <w:sz w:val="28"/>
          <w:sz w:val="28"/>
          <w:szCs w:val="28"/>
          <w:rtl w:val="true"/>
          <w:lang w:bidi="fa-IR"/>
        </w:rPr>
        <w:t>اعلم بسریرتک نیتک تکفیک فلا تلفظن بشئ</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w:t>
      </w:r>
    </w:p>
    <w:p>
      <w:pPr>
        <w:pStyle w:val="BookText"/>
        <w:rPr/>
      </w:pPr>
      <w:r>
        <w:rPr>
          <w:rFonts w:ascii="IRNazanin" w:hAnsi="IRNazanin" w:eastAsia="IRNazanin"/>
          <w:color w:val="111111"/>
          <w:sz w:val="28"/>
          <w:sz w:val="28"/>
          <w:szCs w:val="28"/>
          <w:rtl w:val="true"/>
          <w:lang w:bidi="fa-IR"/>
        </w:rPr>
        <w:t xml:space="preserve">عن یعقوب بن شعیب قال سألت أبا عبد الله علیه السلام فقلت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w:t>
      </w:r>
    </w:p>
    <w:p>
      <w:pPr>
        <w:pStyle w:val="BookText"/>
        <w:rPr/>
      </w:pPr>
      <w:r>
        <w:rPr>
          <w:rFonts w:ascii="IRNazanin" w:hAnsi="IRNazanin" w:eastAsia="IRNazanin"/>
          <w:color w:val="111111"/>
          <w:sz w:val="28"/>
          <w:sz w:val="28"/>
          <w:szCs w:val="28"/>
          <w:rtl w:val="true"/>
          <w:lang w:bidi="fa-IR"/>
        </w:rPr>
        <w:t>لی ان اهل فقال لی إن شئت سمیت وإن شئت لم تسم شیئا فقلت له کیف تصنع</w:t>
      </w:r>
    </w:p>
    <w:p>
      <w:pPr>
        <w:pStyle w:val="BookText"/>
        <w:rPr/>
      </w:pPr>
      <w:r>
        <w:rPr>
          <w:rFonts w:ascii="IRNazanin" w:hAnsi="IRNazanin" w:eastAsia="IRNazanin"/>
          <w:color w:val="111111"/>
          <w:sz w:val="28"/>
          <w:sz w:val="28"/>
          <w:szCs w:val="28"/>
          <w:rtl w:val="true"/>
          <w:lang w:bidi="fa-IR"/>
        </w:rPr>
        <w:t xml:space="preserve">أنت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اجمعهما فأقول لبیک بحجة وعمرة معا ثم قال اما انی قد</w:t>
      </w:r>
    </w:p>
    <w:p>
      <w:pPr>
        <w:pStyle w:val="BookText"/>
        <w:rPr/>
      </w:pPr>
      <w:r>
        <w:rPr>
          <w:rFonts w:ascii="IRNazanin" w:hAnsi="IRNazanin" w:eastAsia="IRNazanin"/>
          <w:color w:val="111111"/>
          <w:sz w:val="28"/>
          <w:sz w:val="28"/>
          <w:szCs w:val="28"/>
          <w:rtl w:val="true"/>
          <w:lang w:bidi="fa-IR"/>
        </w:rPr>
        <w:t>قلت لأصحابک غیر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بن یحیی عن عبد الله بن</w:t>
      </w:r>
    </w:p>
    <w:p>
      <w:pPr>
        <w:pStyle w:val="BookText"/>
        <w:rPr/>
      </w:pPr>
      <w:r>
        <w:rPr>
          <w:rFonts w:ascii="IRNazanin" w:hAnsi="IRNazanin" w:eastAsia="IRNazanin"/>
          <w:color w:val="111111"/>
          <w:sz w:val="28"/>
          <w:sz w:val="28"/>
          <w:szCs w:val="28"/>
          <w:rtl w:val="true"/>
          <w:lang w:bidi="fa-IR"/>
        </w:rPr>
        <w:t>مسکان عن حمران بن أعین قال دخلت علی أبی جعفر علیه السلام فقال لی بما أهللت</w:t>
      </w:r>
    </w:p>
    <w:p>
      <w:pPr>
        <w:pStyle w:val="BookText"/>
        <w:rPr/>
      </w:pPr>
      <w:r>
        <w:rPr>
          <w:rFonts w:ascii="IRNazanin" w:hAnsi="IRNazanin" w:eastAsia="IRNazanin"/>
          <w:color w:val="111111"/>
          <w:sz w:val="28"/>
          <w:sz w:val="28"/>
          <w:szCs w:val="28"/>
          <w:rtl w:val="true"/>
          <w:lang w:bidi="fa-IR"/>
        </w:rPr>
        <w:t>فقلت بالعمرة فقال لی افلا أهللت بالحج ونویت المتعة فصارت عمرتک کوفیة</w:t>
      </w:r>
    </w:p>
    <w:p>
      <w:pPr>
        <w:pStyle w:val="BookText"/>
        <w:rPr/>
      </w:pPr>
      <w:r>
        <w:rPr>
          <w:rFonts w:ascii="IRNazanin" w:hAnsi="IRNazanin" w:eastAsia="IRNazanin"/>
          <w:color w:val="111111"/>
          <w:sz w:val="28"/>
          <w:sz w:val="28"/>
          <w:szCs w:val="28"/>
          <w:rtl w:val="true"/>
          <w:lang w:bidi="fa-IR"/>
        </w:rPr>
        <w:t>وحجتک مکیة ولو کنت نویت المتعة وأهللت بالحج کانت عمرتک وحجتک کوفیتین</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قال سئلت ابا عبد الله علیه السلام عن رجل لبی بحجة أو عمرة ولیس یرید</w:t>
      </w:r>
    </w:p>
    <w:p>
      <w:pPr>
        <w:pStyle w:val="BookText"/>
        <w:rPr/>
      </w:pPr>
      <w:r>
        <w:rPr>
          <w:rFonts w:ascii="IRNazanin" w:hAnsi="IRNazanin" w:eastAsia="IRNazanin"/>
          <w:color w:val="111111"/>
          <w:sz w:val="28"/>
          <w:sz w:val="28"/>
          <w:szCs w:val="28"/>
          <w:rtl w:val="true"/>
          <w:lang w:bidi="fa-IR"/>
        </w:rPr>
        <w:t>الحج قال لیس بشئ ولا ینبغی له ان یفعل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ابن محبوب عن علی بن رئاب عن فضیل بن یسار عن أبی عبد الله</w:t>
      </w:r>
    </w:p>
    <w:p>
      <w:pPr>
        <w:pStyle w:val="BookText"/>
        <w:rPr/>
      </w:pPr>
      <w:r>
        <w:rPr>
          <w:rFonts w:ascii="IRNazanin" w:hAnsi="IRNazanin" w:eastAsia="IRNazanin"/>
          <w:color w:val="111111"/>
          <w:sz w:val="28"/>
          <w:sz w:val="28"/>
          <w:szCs w:val="28"/>
          <w:rtl w:val="true"/>
          <w:lang w:bidi="fa-IR"/>
        </w:rPr>
        <w:t>علیه السلام قال المعتمر عمرة مفردة یشترط علی ربه ان یحله حیث حبسه ومفرد الحج</w:t>
      </w:r>
    </w:p>
    <w:p>
      <w:pPr>
        <w:pStyle w:val="BookText"/>
        <w:rPr/>
      </w:pPr>
      <w:r>
        <w:rPr>
          <w:rFonts w:ascii="IRNazanin" w:hAnsi="IRNazanin" w:eastAsia="IRNazanin"/>
          <w:color w:val="111111"/>
          <w:sz w:val="28"/>
          <w:sz w:val="28"/>
          <w:szCs w:val="28"/>
          <w:rtl w:val="true"/>
          <w:lang w:bidi="fa-IR"/>
        </w:rPr>
        <w:t>یشترط علی ربه إن لم تکن حجة فعمرة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أنه قال لضباعة بنت الزبیر</w:t>
      </w:r>
    </w:p>
    <w:p>
      <w:pPr>
        <w:pStyle w:val="BookText"/>
        <w:rPr/>
      </w:pPr>
      <w:r>
        <w:rPr>
          <w:rFonts w:ascii="IRNazanin" w:hAnsi="IRNazanin" w:eastAsia="IRNazanin"/>
          <w:color w:val="111111"/>
          <w:sz w:val="28"/>
          <w:sz w:val="28"/>
          <w:szCs w:val="28"/>
          <w:rtl w:val="true"/>
          <w:lang w:bidi="fa-IR"/>
        </w:rPr>
        <w:t>احرمی واشترطی ان تحلنی حیث حبستنی وکانت ترید الحج واشتکت من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w:t>
      </w:r>
    </w:p>
    <w:p>
      <w:pPr>
        <w:pStyle w:val="BookText"/>
        <w:rPr/>
      </w:pPr>
      <w:r>
        <w:rPr>
          <w:rFonts w:ascii="IRNazanin" w:hAnsi="IRNazanin" w:eastAsia="IRNazanin"/>
          <w:color w:val="111111"/>
          <w:sz w:val="28"/>
          <w:sz w:val="28"/>
          <w:szCs w:val="28"/>
          <w:rtl w:val="true"/>
          <w:lang w:bidi="fa-IR"/>
        </w:rPr>
        <w:t xml:space="preserve">عیسی بن عبید عن العباس بن معروف المحاسن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w:t>
      </w:r>
    </w:p>
    <w:p>
      <w:pPr>
        <w:pStyle w:val="BookText"/>
        <w:rPr/>
      </w:pPr>
      <w:r>
        <w:rPr>
          <w:rFonts w:ascii="IRNazanin" w:hAnsi="IRNazanin" w:eastAsia="IRNazanin"/>
          <w:color w:val="111111"/>
          <w:sz w:val="28"/>
          <w:sz w:val="28"/>
          <w:szCs w:val="28"/>
          <w:rtl w:val="true"/>
          <w:lang w:bidi="fa-IR"/>
        </w:rPr>
        <w:t>عیسی ورواه لی عن العباس عن بعض أصحابنا عن أبی عبد الله علیه السلام قال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لعلة الکعبة وحرم الحرم لعلة المسجد ووجب الاحرام</w:t>
      </w:r>
    </w:p>
    <w:p>
      <w:pPr>
        <w:pStyle w:val="BookText"/>
        <w:rPr/>
      </w:pPr>
      <w:r>
        <w:rPr>
          <w:rFonts w:ascii="Amiri" w:hAnsi="Amiri" w:eastAsia="Amiri" w:cs="Amiri"/>
          <w:color w:val="111111"/>
          <w:sz w:val="28"/>
          <w:sz w:val="28"/>
          <w:szCs w:val="28"/>
          <w:rtl w:val="true"/>
          <w:lang w:bidi="ar-SA"/>
        </w:rPr>
        <w:t>لعلة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الاحرام بالحج من أبواب الاحرام</w:t>
      </w:r>
    </w:p>
    <w:p>
      <w:pPr>
        <w:pStyle w:val="BookText"/>
        <w:rPr/>
      </w:pPr>
      <w:r>
        <w:rPr>
          <w:rFonts w:ascii="IRNazanin" w:hAnsi="IRNazanin" w:eastAsia="IRNazanin"/>
          <w:color w:val="111111"/>
          <w:sz w:val="28"/>
          <w:sz w:val="28"/>
          <w:szCs w:val="28"/>
          <w:rtl w:val="true"/>
          <w:lang w:bidi="fa-IR"/>
        </w:rPr>
        <w:t>بالحج ما یدل علی حکم من نسی الاحرام أو جهله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 وجوه الحج</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وجوه الحج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العدول عن الحج إلی التمتع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حج الصبیان ما یدل علی وجوب الاحرام للحج والعمرة ووجوب نیة ما یجب</w:t>
      </w:r>
    </w:p>
    <w:p>
      <w:pPr>
        <w:pStyle w:val="BookText"/>
        <w:rPr/>
      </w:pPr>
      <w:r>
        <w:rPr>
          <w:rFonts w:ascii="IRNazanin" w:hAnsi="IRNazanin" w:eastAsia="IRNazanin"/>
          <w:color w:val="111111"/>
          <w:sz w:val="28"/>
          <w:sz w:val="28"/>
          <w:szCs w:val="28"/>
          <w:rtl w:val="true"/>
          <w:lang w:bidi="fa-IR"/>
        </w:rPr>
        <w:t xml:space="preserve">علیه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 قوله علیه السلام</w:t>
      </w:r>
    </w:p>
    <w:p>
      <w:pPr>
        <w:pStyle w:val="BookText"/>
        <w:rPr/>
      </w:pPr>
      <w:r>
        <w:rPr>
          <w:rFonts w:ascii="IRNazanin" w:hAnsi="IRNazanin" w:eastAsia="IRNazanin"/>
          <w:color w:val="111111"/>
          <w:sz w:val="28"/>
          <w:sz w:val="28"/>
          <w:szCs w:val="28"/>
          <w:rtl w:val="true"/>
          <w:lang w:bidi="fa-IR"/>
        </w:rPr>
        <w:t>فحین عقدت الحج نویت انک قد حللت کل عقد لغیر الله قالا لا الخ وفی روایة ابن أبی</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قوله جعلت</w:t>
      </w:r>
    </w:p>
    <w:p>
      <w:pPr>
        <w:pStyle w:val="BookText"/>
        <w:rPr/>
      </w:pPr>
      <w:r>
        <w:rPr>
          <w:rFonts w:ascii="IRNazanin" w:hAnsi="IRNazanin" w:eastAsia="IRNazanin"/>
          <w:color w:val="111111"/>
          <w:sz w:val="28"/>
          <w:sz w:val="28"/>
          <w:szCs w:val="28"/>
          <w:rtl w:val="true"/>
          <w:lang w:bidi="fa-IR"/>
        </w:rPr>
        <w:t>فداک أرأیت ان أراد المتعة کیف یصنع قال ینوی المتعة ویحرم بالحج ویلاحظ</w:t>
      </w:r>
    </w:p>
    <w:p>
      <w:pPr>
        <w:pStyle w:val="BookText"/>
        <w:rPr/>
      </w:pPr>
      <w:r>
        <w:rPr>
          <w:rFonts w:ascii="IRNazanin" w:hAnsi="IRNazanin" w:eastAsia="IRNazanin"/>
          <w:color w:val="111111"/>
          <w:sz w:val="28"/>
          <w:sz w:val="28"/>
          <w:szCs w:val="28"/>
          <w:rtl w:val="true"/>
          <w:lang w:bidi="fa-IR"/>
        </w:rPr>
        <w:t xml:space="preserve">سائر أحادیث الباب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المحصور</w:t>
      </w:r>
    </w:p>
    <w:p>
      <w:pPr>
        <w:pStyle w:val="BookText"/>
        <w:rPr/>
      </w:pPr>
      <w:r>
        <w:rPr>
          <w:rFonts w:ascii="IRNazanin" w:hAnsi="IRNazanin" w:eastAsia="IRNazanin"/>
          <w:color w:val="111111"/>
          <w:sz w:val="28"/>
          <w:sz w:val="28"/>
          <w:szCs w:val="28"/>
          <w:rtl w:val="true"/>
          <w:lang w:bidi="fa-IR"/>
        </w:rPr>
        <w:t>والمصدود قوله فلما صار صلی الله علیه وآله بذی الحلیفة أحرم وأحرموا وقلد وقلدوا الهدی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الکنانی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یشترط فی</w:t>
      </w:r>
    </w:p>
    <w:p>
      <w:pPr>
        <w:pStyle w:val="BookText"/>
        <w:rPr/>
      </w:pPr>
      <w:r>
        <w:rPr>
          <w:rFonts w:ascii="IRNazanin" w:hAnsi="IRNazanin" w:eastAsia="IRNazanin"/>
          <w:color w:val="111111"/>
          <w:sz w:val="28"/>
          <w:sz w:val="28"/>
          <w:szCs w:val="28"/>
          <w:rtl w:val="true"/>
          <w:lang w:bidi="fa-IR"/>
        </w:rPr>
        <w:t>الحج کیف یشترط قال یقول حین یرید أن یحرم ان حلنی حیث حبستنی فان حبستنی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عمرة وفی غیر واحد من أحادیثه أیضا ما یدل علی جواز اشتراط الحل حیث حبس</w:t>
      </w:r>
      <w:bookmarkStart w:id="16" w:name="pg16863_184789"/>
    </w:p>
    <w:p>
      <w:pPr>
        <w:pStyle w:val="BookText"/>
        <w:rPr/>
      </w:pPr>
      <w:bookmarkEnd w:id="16"/>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ووجب الاحرام لعلة الحرم</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قال فلم امروا بالاحرام قیل إن یخشعوا قبل</w:t>
      </w:r>
    </w:p>
    <w:p>
      <w:pPr>
        <w:pStyle w:val="BookText"/>
        <w:rPr/>
      </w:pPr>
      <w:r>
        <w:rPr>
          <w:rFonts w:ascii="IRNazanin" w:hAnsi="IRNazanin" w:eastAsia="IRNazanin"/>
          <w:color w:val="111111"/>
          <w:sz w:val="28"/>
          <w:sz w:val="28"/>
          <w:szCs w:val="28"/>
          <w:rtl w:val="true"/>
          <w:lang w:bidi="fa-IR"/>
        </w:rPr>
        <w:t xml:space="preserve">دخولهم حرم الله وامنه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الناس إذا أحرموا</w:t>
      </w:r>
    </w:p>
    <w:p>
      <w:pPr>
        <w:pStyle w:val="BookText"/>
        <w:rPr/>
      </w:pPr>
      <w:r>
        <w:rPr>
          <w:rFonts w:ascii="IRNazanin" w:hAnsi="IRNazanin" w:eastAsia="IRNazanin"/>
          <w:color w:val="111111"/>
          <w:sz w:val="28"/>
          <w:sz w:val="28"/>
          <w:szCs w:val="28"/>
          <w:rtl w:val="true"/>
          <w:lang w:bidi="fa-IR"/>
        </w:rPr>
        <w:t>ناداهم الله تعالی فقال عبادی وإمائی لأحرمنکم علی النار کما أحرمتم لی وفی روایة</w:t>
      </w:r>
    </w:p>
    <w:p>
      <w:pPr>
        <w:pStyle w:val="BookText"/>
        <w:rPr/>
      </w:pPr>
      <w:r>
        <w:rPr>
          <w:rFonts w:ascii="IRNazanin" w:hAnsi="IRNazanin" w:eastAsia="IRNazanin"/>
          <w:color w:val="111111"/>
          <w:sz w:val="28"/>
          <w:sz w:val="28"/>
          <w:szCs w:val="28"/>
          <w:rtl w:val="true"/>
          <w:lang w:bidi="fa-IR"/>
        </w:rPr>
        <w:t xml:space="preserve">أبی المغرا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جعل الاحرام مکان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أبواب المواقیت ما یدل علی وجوب الاحرام عند دخول المیقات</w:t>
      </w:r>
    </w:p>
    <w:p>
      <w:pPr>
        <w:pStyle w:val="BookText"/>
        <w:rPr/>
      </w:pPr>
      <w:r>
        <w:rPr>
          <w:rFonts w:ascii="IRNazanin" w:hAnsi="IRNazanin" w:eastAsia="IRNazanin"/>
          <w:color w:val="111111"/>
          <w:sz w:val="28"/>
          <w:sz w:val="28"/>
          <w:szCs w:val="28"/>
          <w:rtl w:val="true"/>
          <w:lang w:bidi="fa-IR"/>
        </w:rPr>
        <w:t xml:space="preserve">ویأتی ما یدل علی ذلک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فإذا انفتلت من</w:t>
      </w:r>
    </w:p>
    <w:p>
      <w:pPr>
        <w:pStyle w:val="BookText"/>
        <w:rPr/>
      </w:pPr>
      <w:r>
        <w:rPr>
          <w:rFonts w:ascii="IRNazanin" w:hAnsi="IRNazanin" w:eastAsia="IRNazanin"/>
          <w:color w:val="111111"/>
          <w:sz w:val="28"/>
          <w:sz w:val="28"/>
          <w:szCs w:val="28"/>
          <w:rtl w:val="true"/>
          <w:lang w:bidi="fa-IR"/>
        </w:rPr>
        <w:t>صلاتک فاحمد الله واثن علیه وصل علی النبی صلی الله علیه وآله وقل اللهم انی أسئلک ان تجعلنی ممن</w:t>
      </w:r>
    </w:p>
    <w:p>
      <w:pPr>
        <w:pStyle w:val="BookText"/>
        <w:rPr/>
      </w:pPr>
      <w:r>
        <w:rPr>
          <w:rFonts w:ascii="IRNazanin" w:hAnsi="IRNazanin" w:eastAsia="IRNazanin"/>
          <w:color w:val="111111"/>
          <w:sz w:val="28"/>
          <w:sz w:val="28"/>
          <w:szCs w:val="28"/>
          <w:rtl w:val="true"/>
          <w:lang w:bidi="fa-IR"/>
        </w:rPr>
        <w:t xml:space="preserve">استجاب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أرید التمتع بالعمرة إلی الحج علی کتابک وسنة نبیک</w:t>
      </w:r>
    </w:p>
    <w:p>
      <w:pPr>
        <w:pStyle w:val="BookText"/>
        <w:rPr/>
      </w:pPr>
      <w:r>
        <w:rPr>
          <w:rFonts w:ascii="IRNazanin" w:hAnsi="IRNazanin" w:eastAsia="IRNazanin"/>
          <w:color w:val="111111"/>
          <w:sz w:val="28"/>
          <w:sz w:val="28"/>
          <w:szCs w:val="28"/>
          <w:rtl w:val="true"/>
          <w:lang w:bidi="fa-IR"/>
        </w:rPr>
        <w:t>صلی الله علیه وآله فان عرض لی شئ یحبسنی فحلنی حیث حبستنی فلاحظ فإنه طویل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إذا بلغت الوقت تغتسل وتحتشی وتصنع کما یصنع المحرم</w:t>
      </w:r>
    </w:p>
    <w:p>
      <w:pPr>
        <w:pStyle w:val="BookText"/>
        <w:rPr/>
      </w:pPr>
      <w:r>
        <w:rPr>
          <w:rFonts w:ascii="IRNazanin" w:hAnsi="IRNazanin" w:eastAsia="IRNazanin"/>
          <w:color w:val="111111"/>
          <w:sz w:val="28"/>
          <w:sz w:val="28"/>
          <w:szCs w:val="28"/>
          <w:rtl w:val="true"/>
          <w:lang w:bidi="fa-IR"/>
        </w:rPr>
        <w:t xml:space="preserve">ما یدل علی وجوب الاحرام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یجوز</w:t>
      </w:r>
    </w:p>
    <w:p>
      <w:pPr>
        <w:pStyle w:val="BookText"/>
        <w:rPr/>
      </w:pPr>
      <w:r>
        <w:rPr>
          <w:rFonts w:ascii="IRNazanin" w:hAnsi="IRNazanin" w:eastAsia="IRNazanin"/>
          <w:color w:val="111111"/>
          <w:sz w:val="28"/>
          <w:sz w:val="28"/>
          <w:szCs w:val="28"/>
          <w:rtl w:val="true"/>
          <w:lang w:bidi="fa-IR"/>
        </w:rPr>
        <w:t>له ان یرتدی بالثوبین قوله علیه السلام ویستثنی فی احرامه ان یحله حیث حبسه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بالحج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بعض المقصود فلاحظ</w:t>
      </w:r>
    </w:p>
    <w:p>
      <w:pPr>
        <w:pStyle w:val="BookText"/>
        <w:rPr/>
      </w:pPr>
      <w:r>
        <w:rPr>
          <w:rFonts w:ascii="IRNazanin" w:hAnsi="IRNazanin" w:eastAsia="IRNazanin"/>
          <w:color w:val="111111"/>
          <w:sz w:val="28"/>
          <w:sz w:val="28"/>
          <w:szCs w:val="28"/>
          <w:rtl w:val="true"/>
          <w:lang w:bidi="fa-IR"/>
        </w:rPr>
        <w:t xml:space="preserve">وفی روایة ضریس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من فاته الحج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w:t>
      </w:r>
    </w:p>
    <w:p>
      <w:pPr>
        <w:pStyle w:val="BookText"/>
        <w:rPr/>
      </w:pPr>
      <w:r>
        <w:rPr>
          <w:rFonts w:ascii="IRNazanin" w:hAnsi="IRNazanin" w:eastAsia="IRNazanin"/>
          <w:color w:val="111111"/>
          <w:sz w:val="28"/>
          <w:sz w:val="28"/>
          <w:szCs w:val="28"/>
          <w:rtl w:val="true"/>
          <w:lang w:bidi="fa-IR"/>
        </w:rPr>
        <w:t>بالمشعر قوله علیه السلام هذا لمن اشترط علی ربه عند احرامه فان لم یکن اشترط فان علیه</w:t>
      </w:r>
    </w:p>
    <w:p>
      <w:pPr>
        <w:pStyle w:val="BookText"/>
        <w:rPr/>
      </w:pPr>
      <w:r>
        <w:rPr>
          <w:rFonts w:ascii="IRNazanin" w:hAnsi="IRNazanin" w:eastAsia="IRNazanin"/>
          <w:color w:val="111111"/>
          <w:sz w:val="28"/>
          <w:sz w:val="28"/>
          <w:szCs w:val="28"/>
          <w:rtl w:val="true"/>
          <w:lang w:bidi="fa-IR"/>
        </w:rPr>
        <w:t xml:space="preserve">الحج من قابل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فإن کان اشترط ان یحله حیث حبس</w:t>
      </w:r>
    </w:p>
    <w:p>
      <w:pPr>
        <w:pStyle w:val="BookText"/>
        <w:rPr/>
      </w:pPr>
      <w:r>
        <w:rPr>
          <w:rFonts w:ascii="IRNazanin" w:hAnsi="IRNazanin" w:eastAsia="IRNazanin"/>
          <w:color w:val="111111"/>
          <w:sz w:val="28"/>
          <w:sz w:val="28"/>
          <w:szCs w:val="28"/>
          <w:rtl w:val="true"/>
          <w:lang w:bidi="fa-IR"/>
        </w:rPr>
        <w:t>فهو عمرة ولیس علیه شئ وإن لم یشترط فعلیه الحج من قابل</w:t>
      </w:r>
      <w:r>
        <w:rPr>
          <w:rFonts w:eastAsia="IRNazanin" w:cs="IRNazanin"/>
          <w:color w:val="111111"/>
          <w:sz w:val="28"/>
          <w:szCs w:val="28"/>
          <w:rtl w:val="true"/>
          <w:lang w:bidi="fa-IR"/>
        </w:rPr>
        <w:t>.</w:t>
      </w:r>
    </w:p>
    <w:p>
      <w:pPr>
        <w:pStyle w:val="Heading4"/>
        <w:numPr>
          <w:ilvl w:val="3"/>
          <w:numId w:val="1"/>
        </w:numPr>
        <w:rPr/>
      </w:pPr>
      <w:bookmarkStart w:id="17" w:name="__RefHeading___Toc9989728_417432637"/>
      <w:bookmarkStart w:id="18" w:name="_Toc7"/>
      <w:bookmarkEnd w:id="17"/>
      <w:r>
        <w:rPr>
          <w:rtl w:val="true"/>
        </w:rPr>
        <w:t>(</w:t>
      </w:r>
      <w:r>
        <w:rPr/>
        <w:t>2</w:t>
      </w:r>
      <w:r>
        <w:rPr>
          <w:rtl w:val="true"/>
        </w:rPr>
        <w:t xml:space="preserve">) </w:t>
      </w:r>
      <w:r>
        <w:rPr>
          <w:rtl w:val="true"/>
        </w:rPr>
        <w:t>باب استحباب توفیر الشعر فی أشهر الحج لمن أراد الحج أو العمرة</w:t>
      </w:r>
      <w:bookmarkEnd w:id="18"/>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 بن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عن أبی عبد الله علیه السلام قال اعف شعرک للحج إذا رأیت هلال ذی القعدة وللعمرة شهرا</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سمعته یقول لا تأخذ من شعرک إذا أردت الحج فی</w:t>
      </w:r>
    </w:p>
    <w:p>
      <w:pPr>
        <w:pStyle w:val="BookText"/>
        <w:rPr/>
      </w:pPr>
      <w:r>
        <w:rPr>
          <w:rFonts w:ascii="IRNazanin" w:hAnsi="IRNazanin" w:eastAsia="IRNazanin"/>
          <w:color w:val="111111"/>
          <w:sz w:val="28"/>
          <w:sz w:val="28"/>
          <w:szCs w:val="28"/>
          <w:rtl w:val="true"/>
          <w:lang w:bidi="fa-IR"/>
        </w:rPr>
        <w:t>ذی القعدة ولا فی شهر الذی ترید فیه العمرة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Style w:val="FootnoteAnchor"/>
          <w:rtl w:val="true"/>
        </w:rPr>
        <w:footnoteReference w:id="8"/>
      </w:r>
      <w:r>
        <w:rPr>
          <w:rFonts w:ascii="IRNazanin" w:hAnsi="IRNazanin" w:eastAsia="IRNazanin"/>
          <w:color w:val="111111"/>
          <w:sz w:val="28"/>
          <w:sz w:val="28"/>
          <w:szCs w:val="28"/>
          <w:rtl w:val="true"/>
          <w:lang w:bidi="fa-IR"/>
        </w:rPr>
        <w:t xml:space="preserve">وصفوان عن ابن سنان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عن أبی عبد الله علیه السلام قال لا تأخذ من شعرک وأنت ترید الحج فی ذی القعدة ولا فی</w:t>
      </w:r>
    </w:p>
    <w:p>
      <w:pPr>
        <w:pStyle w:val="BookText"/>
        <w:rPr/>
      </w:pPr>
      <w:r>
        <w:rPr>
          <w:rFonts w:ascii="IRNazanin" w:hAnsi="IRNazanin" w:eastAsia="IRNazanin"/>
          <w:color w:val="111111"/>
          <w:sz w:val="28"/>
          <w:sz w:val="28"/>
          <w:szCs w:val="28"/>
          <w:rtl w:val="true"/>
          <w:lang w:bidi="fa-IR"/>
        </w:rPr>
        <w:t xml:space="preserve">الشهر الذی ترید فیه الخروج </w:t>
      </w:r>
      <w:r>
        <w:rPr>
          <w:rStyle w:val="FootnoteAnchor"/>
          <w:rtl w:val="true"/>
        </w:rPr>
        <w:footnoteReference w:id="10"/>
      </w:r>
      <w:r>
        <w:rPr>
          <w:rFonts w:ascii="IRNazanin" w:hAnsi="IRNazanin" w:eastAsia="IRNazanin"/>
          <w:color w:val="111111"/>
          <w:sz w:val="28"/>
          <w:sz w:val="28"/>
          <w:szCs w:val="28"/>
          <w:rtl w:val="true"/>
          <w:lang w:bidi="fa-IR"/>
        </w:rPr>
        <w:t>إلی العمرة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محمد بن سنان عن أبی</w:t>
      </w:r>
    </w:p>
    <w:p>
      <w:pPr>
        <w:pStyle w:val="BookText"/>
        <w:rPr/>
      </w:pPr>
      <w:r>
        <w:rPr>
          <w:rFonts w:ascii="IRNazanin" w:hAnsi="IRNazanin" w:eastAsia="IRNazanin"/>
          <w:color w:val="111111"/>
          <w:sz w:val="28"/>
          <w:sz w:val="28"/>
          <w:szCs w:val="28"/>
          <w:rtl w:val="true"/>
          <w:lang w:bidi="fa-IR"/>
        </w:rPr>
        <w:t xml:space="preserve">خالد عن أبی حمزة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عن بعض أصحابنا عن سعید</w:t>
      </w:r>
    </w:p>
    <w:p>
      <w:pPr>
        <w:pStyle w:val="BookText"/>
        <w:rPr/>
      </w:pPr>
      <w:r>
        <w:rPr>
          <w:rFonts w:ascii="IRNazanin" w:hAnsi="IRNazanin" w:eastAsia="IRNazanin"/>
          <w:color w:val="111111"/>
          <w:sz w:val="28"/>
          <w:sz w:val="28"/>
          <w:szCs w:val="28"/>
          <w:rtl w:val="true"/>
          <w:lang w:bidi="fa-IR"/>
        </w:rPr>
        <w:t>الأعرج عن أبی عبد الله علیه السلام قال لا یأخذ الرجل إذا رأی هلال ذی القعدة وأراد</w:t>
      </w:r>
    </w:p>
    <w:p>
      <w:pPr>
        <w:pStyle w:val="BookText"/>
        <w:rPr/>
      </w:pPr>
      <w:r>
        <w:rPr>
          <w:rFonts w:ascii="IRNazanin" w:hAnsi="IRNazanin" w:eastAsia="IRNazanin"/>
          <w:color w:val="111111"/>
          <w:sz w:val="28"/>
          <w:sz w:val="28"/>
          <w:szCs w:val="28"/>
          <w:rtl w:val="true"/>
          <w:lang w:bidi="fa-IR"/>
        </w:rPr>
        <w:t>الخروج من رأسه ولا من لحیته</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فإذا أردت الخروج إلی الحج فوفر شعرک شهر</w:t>
      </w:r>
    </w:p>
    <w:p>
      <w:pPr>
        <w:pStyle w:val="BookText"/>
        <w:rPr/>
      </w:pPr>
      <w:r>
        <w:rPr>
          <w:rFonts w:ascii="IRNazanin" w:hAnsi="IRNazanin" w:eastAsia="IRNazanin"/>
          <w:color w:val="111111"/>
          <w:sz w:val="28"/>
          <w:sz w:val="28"/>
          <w:szCs w:val="28"/>
          <w:rtl w:val="true"/>
          <w:lang w:bidi="fa-IR"/>
        </w:rPr>
        <w:t>ذی القعدة وعشرة من ذی الحجة</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الحسین بن أبی العلا 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w:t>
      </w:r>
    </w:p>
    <w:p>
      <w:pPr>
        <w:pStyle w:val="BookText"/>
        <w:rPr/>
      </w:pPr>
      <w:r>
        <w:rPr>
          <w:rFonts w:ascii="IRNazanin" w:hAnsi="IRNazanin" w:eastAsia="IRNazanin"/>
          <w:color w:val="111111"/>
          <w:sz w:val="28"/>
          <w:sz w:val="28"/>
          <w:szCs w:val="28"/>
          <w:rtl w:val="true"/>
          <w:lang w:bidi="fa-IR"/>
        </w:rPr>
        <w:t>محمد وفضالة عن حسین ابن أبی العلا قال سئلت ابا عبد الله علیه السلام عن الرجل یرید</w:t>
      </w:r>
    </w:p>
    <w:p>
      <w:pPr>
        <w:pStyle w:val="BookText"/>
        <w:rPr/>
      </w:pPr>
      <w:r>
        <w:rPr>
          <w:rFonts w:ascii="IRNazanin" w:hAnsi="IRNazanin" w:eastAsia="IRNazanin"/>
          <w:color w:val="111111"/>
          <w:sz w:val="28"/>
          <w:sz w:val="28"/>
          <w:szCs w:val="28"/>
          <w:rtl w:val="true"/>
          <w:lang w:bidi="fa-IR"/>
        </w:rPr>
        <w:t xml:space="preserve">الحج أیأخذ من رأسه </w:t>
      </w:r>
      <w:r>
        <w:rPr>
          <w:rStyle w:val="FootnoteAnchor"/>
          <w:rtl w:val="true"/>
        </w:rPr>
        <w:footnoteReference w:id="11"/>
      </w:r>
      <w:r>
        <w:rPr>
          <w:rFonts w:ascii="IRNazanin" w:hAnsi="IRNazanin" w:eastAsia="IRNazanin"/>
          <w:color w:val="111111"/>
          <w:sz w:val="28"/>
          <w:sz w:val="28"/>
          <w:szCs w:val="28"/>
          <w:rtl w:val="true"/>
          <w:lang w:bidi="fa-IR"/>
        </w:rPr>
        <w:t xml:space="preserve">فی شوال کله ما لم یر الهلال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یر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عباس بن عامر عن الحسین بن أبی العلا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قال نعم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الله بن بکیر عن</w:t>
      </w:r>
    </w:p>
    <w:p>
      <w:pPr>
        <w:pStyle w:val="BookText"/>
        <w:rPr/>
      </w:pPr>
      <w:r>
        <w:rPr>
          <w:rFonts w:ascii="IRNazanin" w:hAnsi="IRNazanin" w:eastAsia="IRNazanin"/>
          <w:color w:val="111111"/>
          <w:sz w:val="28"/>
          <w:sz w:val="28"/>
          <w:szCs w:val="28"/>
          <w:rtl w:val="true"/>
          <w:lang w:bidi="fa-IR"/>
        </w:rPr>
        <w:t xml:space="preserve">محمد بن مسلم عن أبی عبد الله علیه السلام قال خذ من شعرک إذا أزمعت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شوال کله إلی 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الحسن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 قلت لأبی الحسن</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مرنی یب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أوفر شعری إذا أردت العمرة قال ثلثین یوما</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إسماعیل بن جابر قال قلت</w:t>
      </w:r>
    </w:p>
    <w:p>
      <w:pPr>
        <w:pStyle w:val="BookText"/>
        <w:rPr/>
      </w:pPr>
      <w:r>
        <w:rPr>
          <w:rFonts w:ascii="IRNazanin" w:hAnsi="IRNazanin" w:eastAsia="IRNazanin"/>
          <w:color w:val="111111"/>
          <w:sz w:val="28"/>
          <w:sz w:val="28"/>
          <w:szCs w:val="28"/>
          <w:rtl w:val="true"/>
          <w:lang w:bidi="fa-IR"/>
        </w:rPr>
        <w:t>لأبی عبد الله علیه السلام کم أوفر شعری إذا أردت هذا السفر قال اعفه شهرا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یجزی الحاج بالرخص ان یوفر شعره شهرا روی ذلک</w:t>
      </w:r>
    </w:p>
    <w:p>
      <w:pPr>
        <w:pStyle w:val="BookText"/>
        <w:rPr/>
      </w:pPr>
      <w:r>
        <w:rPr>
          <w:rFonts w:ascii="IRNazanin" w:hAnsi="IRNazanin" w:eastAsia="IRNazanin"/>
          <w:color w:val="111111"/>
          <w:sz w:val="28"/>
          <w:sz w:val="28"/>
          <w:szCs w:val="28"/>
          <w:rtl w:val="true"/>
          <w:lang w:bidi="fa-IR"/>
        </w:rPr>
        <w:t>هشام بن الحکم وإسماعیل بن جابر عن الصادق علیه السلام ورواه إسحاق بن عمار عن أبی</w:t>
      </w:r>
    </w:p>
    <w:p>
      <w:pPr>
        <w:pStyle w:val="BookText"/>
        <w:rPr/>
      </w:pPr>
      <w:r>
        <w:rPr>
          <w:rFonts w:ascii="IRNazanin" w:hAnsi="IRNazanin" w:eastAsia="IRNazanin"/>
          <w:color w:val="111111"/>
          <w:sz w:val="28"/>
          <w:sz w:val="28"/>
          <w:szCs w:val="28"/>
          <w:rtl w:val="true"/>
          <w:lang w:bidi="fa-IR"/>
        </w:rPr>
        <w:t xml:space="preserve">الحسن موسی بن جعفر علیه السلام 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عن</w:t>
      </w:r>
    </w:p>
    <w:p>
      <w:pPr>
        <w:pStyle w:val="BookText"/>
        <w:rPr/>
      </w:pPr>
      <w:r>
        <w:rPr>
          <w:rFonts w:ascii="IRNazanin" w:hAnsi="IRNazanin" w:eastAsia="IRNazanin"/>
          <w:color w:val="111111"/>
          <w:sz w:val="28"/>
          <w:sz w:val="28"/>
          <w:szCs w:val="28"/>
          <w:rtl w:val="true"/>
          <w:lang w:bidi="fa-IR"/>
        </w:rPr>
        <w:t>إسماعیل بن جابر عن أبی عبد الله علیه السلام قال خذ من شعرک إذا أردت الحج ما بینک وبین</w:t>
      </w:r>
    </w:p>
    <w:p>
      <w:pPr>
        <w:pStyle w:val="BookText"/>
        <w:rPr/>
      </w:pPr>
      <w:r>
        <w:rPr>
          <w:rFonts w:ascii="IRNazanin" w:hAnsi="IRNazanin" w:eastAsia="IRNazanin"/>
          <w:color w:val="111111"/>
          <w:sz w:val="28"/>
          <w:sz w:val="28"/>
          <w:szCs w:val="28"/>
          <w:rtl w:val="true"/>
          <w:lang w:bidi="fa-IR"/>
        </w:rPr>
        <w:t>ثلاثین یوما إلی النحر</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من أراد الحج فلا یأخذ من شعره إذا مضت عشرة من شوال</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الفضیل </w:t>
      </w:r>
      <w:r>
        <w:rPr>
          <w:rStyle w:val="FootnoteAnchor"/>
          <w:rtl w:val="true"/>
        </w:rPr>
        <w:footnoteReference w:id="13"/>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الصباح الکنانی قال سألت أبا عبد الله علیه السلام عن الرجل یرید الحج أیأخذ من</w:t>
      </w:r>
    </w:p>
    <w:p>
      <w:pPr>
        <w:pStyle w:val="BookText"/>
        <w:rPr/>
      </w:pPr>
      <w:r>
        <w:rPr>
          <w:rFonts w:ascii="IRNazanin" w:hAnsi="IRNazanin" w:eastAsia="IRNazanin"/>
          <w:color w:val="111111"/>
          <w:sz w:val="28"/>
          <w:sz w:val="28"/>
          <w:szCs w:val="28"/>
          <w:rtl w:val="true"/>
          <w:lang w:bidi="fa-IR"/>
        </w:rPr>
        <w:t>شعره فی أشهر الحج فقال لا ولا من لحیته ولکن یأخذ من شاربه ومن أظفاره ولیطل</w:t>
      </w:r>
    </w:p>
    <w:p>
      <w:pPr>
        <w:pStyle w:val="BookText"/>
        <w:rPr/>
      </w:pPr>
      <w:r>
        <w:rPr>
          <w:rFonts w:ascii="IRNazanin" w:hAnsi="IRNazanin" w:eastAsia="IRNazanin"/>
          <w:color w:val="111111"/>
          <w:sz w:val="28"/>
          <w:sz w:val="28"/>
          <w:szCs w:val="28"/>
          <w:rtl w:val="true"/>
          <w:lang w:bidi="fa-IR"/>
        </w:rPr>
        <w:t>انشاء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زرعة عن محمد</w:t>
      </w:r>
    </w:p>
    <w:p>
      <w:pPr>
        <w:pStyle w:val="BookText"/>
        <w:rPr/>
      </w:pPr>
      <w:r>
        <w:rPr>
          <w:rFonts w:ascii="IRNazanin" w:hAnsi="IRNazanin" w:eastAsia="IRNazanin"/>
          <w:color w:val="111111"/>
          <w:sz w:val="28"/>
          <w:sz w:val="28"/>
          <w:szCs w:val="28"/>
          <w:rtl w:val="true"/>
          <w:lang w:bidi="fa-IR"/>
        </w:rPr>
        <w:t>بن خالد الخزاز قال سمعت أبا الحسن علیه السلام یقول اما انا فأخذ من شعری حین أرید</w:t>
      </w:r>
    </w:p>
    <w:p>
      <w:pPr>
        <w:pStyle w:val="BookText"/>
        <w:rPr/>
      </w:pPr>
      <w:r>
        <w:rPr>
          <w:rFonts w:ascii="IRNazanin" w:hAnsi="IRNazanin" w:eastAsia="IRNazanin"/>
          <w:color w:val="111111"/>
          <w:sz w:val="28"/>
          <w:sz w:val="28"/>
          <w:szCs w:val="28"/>
          <w:rtl w:val="true"/>
          <w:lang w:bidi="fa-IR"/>
        </w:rPr>
        <w:t xml:space="preserve">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إلی مکة للاحرام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جوز الشیخ حمله علی ما سوی ذی القعدة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ما سوی شعر الرأس ولکن الأقرب إرادة الجواز وحفظ ظاهره</w:t>
      </w:r>
      <w:bookmarkStart w:id="19" w:name="pg16863_184792"/>
    </w:p>
    <w:p>
      <w:pPr>
        <w:pStyle w:val="BookText"/>
        <w:rPr/>
      </w:pPr>
      <w:bookmarkEnd w:id="19"/>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یزال العبد فی حد الطائف بالکعبة ما دام</w:t>
      </w:r>
    </w:p>
    <w:p>
      <w:pPr>
        <w:pStyle w:val="BookText"/>
        <w:rPr/>
      </w:pPr>
      <w:r>
        <w:rPr>
          <w:rFonts w:ascii="IRNazanin" w:hAnsi="IRNazanin" w:eastAsia="IRNazanin"/>
          <w:color w:val="111111"/>
          <w:sz w:val="28"/>
          <w:sz w:val="28"/>
          <w:szCs w:val="28"/>
          <w:rtl w:val="true"/>
          <w:lang w:bidi="fa-IR"/>
        </w:rPr>
        <w:t xml:space="preserve">حلق الرأس علیه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یزال وذکر مثله الا ان فیه ما دام</w:t>
      </w:r>
    </w:p>
    <w:p>
      <w:pPr>
        <w:pStyle w:val="BookText"/>
        <w:rPr/>
      </w:pPr>
      <w:r>
        <w:rPr>
          <w:rFonts w:ascii="IRNazanin" w:hAnsi="IRNazanin" w:eastAsia="IRNazanin"/>
          <w:color w:val="111111"/>
          <w:sz w:val="28"/>
          <w:sz w:val="28"/>
          <w:szCs w:val="28"/>
          <w:rtl w:val="true"/>
          <w:lang w:bidi="fa-IR"/>
        </w:rPr>
        <w:t xml:space="preserve">شعر الحلق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یناسب الباب ان کان المراد ما وفره قبل الحج لا بعد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من أبواب وجوه</w:t>
      </w:r>
    </w:p>
    <w:p>
      <w:pPr>
        <w:pStyle w:val="BookText"/>
        <w:rPr/>
      </w:pPr>
      <w:r>
        <w:rPr>
          <w:rFonts w:ascii="IRNazanin" w:hAnsi="IRNazanin" w:eastAsia="IRNazanin"/>
          <w:color w:val="111111"/>
          <w:sz w:val="28"/>
          <w:sz w:val="28"/>
          <w:szCs w:val="28"/>
          <w:rtl w:val="true"/>
          <w:lang w:bidi="fa-IR"/>
        </w:rPr>
        <w:t>الحج قوله علیه السلام فمن أراد الحج وفر شعره إذا نظر إلی هلال ذی القعدة ومن</w:t>
      </w:r>
    </w:p>
    <w:p>
      <w:pPr>
        <w:pStyle w:val="BookText"/>
        <w:rPr/>
      </w:pPr>
      <w:r>
        <w:rPr>
          <w:rFonts w:ascii="Amiri" w:hAnsi="Amiri" w:eastAsia="Amiri" w:cs="Amiri"/>
          <w:color w:val="111111"/>
          <w:sz w:val="28"/>
          <w:sz w:val="28"/>
          <w:szCs w:val="28"/>
          <w:rtl w:val="true"/>
          <w:lang w:bidi="ar-SA"/>
        </w:rPr>
        <w:t>أراد العمرة وفر شعره شهرا</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حکم الباب فراجع</w:t>
      </w:r>
    </w:p>
    <w:p>
      <w:pPr>
        <w:pStyle w:val="Heading4"/>
        <w:numPr>
          <w:ilvl w:val="3"/>
          <w:numId w:val="1"/>
        </w:numPr>
        <w:rPr/>
      </w:pPr>
      <w:bookmarkStart w:id="20" w:name="__RefHeading___Toc9989730_417432637"/>
      <w:bookmarkStart w:id="21" w:name="_Toc8"/>
      <w:bookmarkEnd w:id="20"/>
      <w:r>
        <w:rPr>
          <w:rtl w:val="true"/>
        </w:rPr>
        <w:t>(</w:t>
      </w:r>
      <w:r>
        <w:rPr/>
        <w:t>3</w:t>
      </w:r>
      <w:r>
        <w:rPr>
          <w:rtl w:val="true"/>
        </w:rPr>
        <w:t xml:space="preserve">) </w:t>
      </w:r>
      <w:r>
        <w:rPr>
          <w:rtl w:val="true"/>
        </w:rPr>
        <w:t>باب حکم الحلق فی مدة التوفیر وحکم الاخذ من شعر الرأس واللحیة والشارب إذا هم بالحج ما لم یحرم</w:t>
      </w:r>
      <w:bookmarkEnd w:id="21"/>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أحمد بن محمد عن علی بن حدید 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سئلته </w:t>
      </w:r>
      <w:r>
        <w:rPr>
          <w:rStyle w:val="FootnoteAnchor"/>
          <w:rtl w:val="true"/>
        </w:rPr>
        <w:footnoteReference w:id="14"/>
      </w:r>
      <w:r>
        <w:rPr>
          <w:rFonts w:ascii="IRNazanin" w:hAnsi="IRNazanin" w:eastAsia="IRNazanin"/>
          <w:color w:val="111111"/>
          <w:sz w:val="28"/>
          <w:sz w:val="28"/>
          <w:szCs w:val="28"/>
          <w:rtl w:val="true"/>
          <w:lang w:bidi="fa-IR"/>
        </w:rPr>
        <w:t>عن متمتع حلق رأسه بمکة قال إن کان جاهلا فلیس علیه شئ وان</w:t>
      </w:r>
    </w:p>
    <w:p>
      <w:pPr>
        <w:pStyle w:val="BookText"/>
        <w:rPr/>
      </w:pPr>
      <w:r>
        <w:rPr>
          <w:rFonts w:ascii="IRNazanin" w:hAnsi="IRNazanin" w:eastAsia="IRNazanin"/>
          <w:color w:val="111111"/>
          <w:sz w:val="28"/>
          <w:sz w:val="28"/>
          <w:szCs w:val="28"/>
          <w:rtl w:val="true"/>
          <w:lang w:bidi="fa-IR"/>
        </w:rPr>
        <w:t xml:space="preserve">تعمد ذلک فی أول الشهور </w:t>
      </w:r>
      <w:r>
        <w:rPr>
          <w:rStyle w:val="FootnoteAnchor"/>
          <w:rtl w:val="true"/>
        </w:rPr>
        <w:footnoteReference w:id="15"/>
      </w:r>
      <w:r>
        <w:rPr>
          <w:rFonts w:ascii="IRNazanin" w:hAnsi="IRNazanin" w:eastAsia="IRNazanin"/>
          <w:color w:val="111111"/>
          <w:sz w:val="28"/>
          <w:sz w:val="28"/>
          <w:szCs w:val="28"/>
          <w:rtl w:val="true"/>
          <w:lang w:bidi="fa-IR"/>
        </w:rPr>
        <w:t xml:space="preserve">للحج بثلثین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شئ</w:t>
      </w:r>
    </w:p>
    <w:p>
      <w:pPr>
        <w:pStyle w:val="BookText"/>
        <w:rPr/>
      </w:pPr>
      <w:r>
        <w:rPr>
          <w:rFonts w:ascii="IRNazanin" w:hAnsi="IRNazanin" w:eastAsia="IRNazanin"/>
          <w:color w:val="111111"/>
          <w:sz w:val="28"/>
          <w:sz w:val="28"/>
          <w:szCs w:val="28"/>
          <w:rtl w:val="true"/>
          <w:lang w:bidi="fa-IR"/>
        </w:rPr>
        <w:t xml:space="preserve">وان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الثلثین الذی </w:t>
      </w:r>
      <w:r>
        <w:rPr>
          <w:rStyle w:val="FootnoteAnchor"/>
          <w:rtl w:val="true"/>
        </w:rPr>
        <w:footnoteReference w:id="16"/>
      </w:r>
      <w:r>
        <w:rPr>
          <w:rFonts w:ascii="IRNazanin" w:hAnsi="IRNazanin" w:eastAsia="IRNazanin"/>
          <w:color w:val="111111"/>
          <w:sz w:val="28"/>
          <w:sz w:val="28"/>
          <w:szCs w:val="28"/>
          <w:rtl w:val="true"/>
          <w:lang w:bidi="fa-IR"/>
        </w:rPr>
        <w:t>یوفر فیها الشعر للحج فان علیه دما یهریقه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فإذا کان یوم النحر امر الموسی علی رأسه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عن متمتع وذکر مثله 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نحوه</w:t>
      </w:r>
    </w:p>
    <w:p>
      <w:pPr>
        <w:pStyle w:val="BookText"/>
        <w:rPr/>
      </w:pPr>
      <w:r>
        <w:rPr>
          <w:rFonts w:ascii="IRNazanin" w:hAnsi="IRNazanin" w:eastAsia="IRNazanin"/>
          <w:color w:val="111111"/>
          <w:sz w:val="28"/>
          <w:sz w:val="28"/>
          <w:szCs w:val="28"/>
          <w:rtl w:val="true"/>
          <w:lang w:bidi="fa-IR"/>
        </w:rPr>
        <w:t>المقنع مرسلا نحوه الا ان فیه أن کان جاهلا أو ناسیا</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جمیل عن بعض</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عن أحدهما علیهما السلام فی متمتع حلق رأسه فقال إن کان ناسیا أو جاهلا فلیس</w:t>
      </w:r>
      <w:bookmarkStart w:id="22" w:name="pg16863_184793"/>
    </w:p>
    <w:p>
      <w:pPr>
        <w:pStyle w:val="BookText"/>
        <w:rPr/>
      </w:pPr>
      <w:bookmarkEnd w:id="22"/>
      <w:r>
        <w:rPr>
          <w:rFonts w:ascii="IRNazanin" w:hAnsi="IRNazanin" w:eastAsia="IRNazanin"/>
          <w:color w:val="111111"/>
          <w:sz w:val="28"/>
          <w:sz w:val="28"/>
          <w:szCs w:val="28"/>
          <w:rtl w:val="true"/>
          <w:lang w:bidi="fa-IR"/>
        </w:rPr>
        <w:t>علیه شئ وان کان متمتعا فی أول شهور الحج فلیس علیه إذا کان قد أعفاه شهرا</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 بن جعفر علیه السلام قال سئلته</w:t>
      </w:r>
    </w:p>
    <w:p>
      <w:pPr>
        <w:pStyle w:val="BookText"/>
        <w:rPr/>
      </w:pPr>
      <w:r>
        <w:rPr>
          <w:rFonts w:ascii="IRNazanin" w:hAnsi="IRNazanin" w:eastAsia="IRNazanin"/>
          <w:color w:val="111111"/>
          <w:sz w:val="28"/>
          <w:sz w:val="28"/>
          <w:szCs w:val="28"/>
          <w:rtl w:val="true"/>
          <w:lang w:bidi="fa-IR"/>
        </w:rPr>
        <w:t>عن الرجل إذا هم بالحج یأخذ من شعر رأسه ولحیته وشاربه ما لم یحرم قال لا بأس</w:t>
      </w:r>
    </w:p>
    <w:p>
      <w:pPr>
        <w:pStyle w:val="BookText"/>
        <w:rPr/>
      </w:pPr>
      <w:r>
        <w:rPr>
          <w:rFonts w:ascii="IRNazanin" w:hAnsi="IRNazanin" w:eastAsia="IRNazanin"/>
          <w:color w:val="111111"/>
          <w:sz w:val="28"/>
          <w:sz w:val="28"/>
          <w:szCs w:val="28"/>
          <w:rtl w:val="true"/>
          <w:lang w:bidi="fa-IR"/>
        </w:rPr>
        <w:t xml:space="preserve">وتقدم فی روایة محمد بن خالد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اما انا فآخذ</w:t>
      </w:r>
    </w:p>
    <w:p>
      <w:pPr>
        <w:pStyle w:val="BookText"/>
        <w:rPr/>
      </w:pPr>
      <w:r>
        <w:rPr>
          <w:rFonts w:ascii="IRNazanin" w:hAnsi="IRNazanin" w:eastAsia="IRNazanin"/>
          <w:color w:val="111111"/>
          <w:sz w:val="28"/>
          <w:sz w:val="28"/>
          <w:szCs w:val="28"/>
          <w:rtl w:val="true"/>
          <w:lang w:bidi="fa-IR"/>
        </w:rPr>
        <w:t>من شعری حین أرید الخروج إلی مکة للاحرام ولاحظ سائر أحادیث الباب</w:t>
      </w:r>
    </w:p>
    <w:p>
      <w:pPr>
        <w:pStyle w:val="BookText"/>
        <w:rPr/>
      </w:pPr>
      <w:r>
        <w:rPr>
          <w:rFonts w:ascii="IRNazanin" w:hAnsi="IRNazanin" w:eastAsia="IRNazanin"/>
          <w:color w:val="111111"/>
          <w:sz w:val="28"/>
          <w:sz w:val="28"/>
          <w:szCs w:val="28"/>
          <w:rtl w:val="true"/>
          <w:lang w:bidi="fa-IR"/>
        </w:rPr>
        <w:t>فإنه یناسب لذلک وکذلک الباب التالی</w:t>
      </w:r>
    </w:p>
    <w:p>
      <w:pPr>
        <w:pStyle w:val="Heading4"/>
        <w:numPr>
          <w:ilvl w:val="3"/>
          <w:numId w:val="1"/>
        </w:numPr>
        <w:rPr/>
      </w:pPr>
      <w:bookmarkStart w:id="23" w:name="__RefHeading___Toc9989732_417432637"/>
      <w:bookmarkStart w:id="24" w:name="_Toc9"/>
      <w:bookmarkEnd w:id="23"/>
      <w:r>
        <w:rPr>
          <w:rtl w:val="true"/>
        </w:rPr>
        <w:t>(</w:t>
      </w:r>
      <w:r>
        <w:rPr/>
        <w:t>4</w:t>
      </w:r>
      <w:r>
        <w:rPr>
          <w:rtl w:val="true"/>
        </w:rPr>
        <w:t xml:space="preserve">) </w:t>
      </w:r>
      <w:r>
        <w:rPr>
          <w:rtl w:val="true"/>
        </w:rPr>
        <w:t>باب جواز الحجامة وحلق القفا والسواک والنورة واخذ الشارب والأظفار فی أشهر الحج</w:t>
      </w:r>
      <w:bookmarkEnd w:id="24"/>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 زرعة،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w:t>
      </w:r>
      <w:r>
        <w:rPr>
          <w:rStyle w:val="FootnoteAnchor"/>
          <w:rtl w:val="true"/>
        </w:rPr>
        <w:footnoteReference w:id="17"/>
      </w:r>
      <w:r>
        <w:rPr>
          <w:rFonts w:ascii="IRNazanin" w:hAnsi="IRNazanin" w:eastAsia="IRNazanin"/>
          <w:color w:val="111111"/>
          <w:sz w:val="28"/>
          <w:sz w:val="28"/>
          <w:szCs w:val="28"/>
          <w:rtl w:val="true"/>
          <w:lang w:bidi="fa-IR"/>
        </w:rPr>
        <w:t>عن أبی عبد الله علیه السلام قال سئلته عن الحجامة وحلق القفا فی</w:t>
      </w:r>
    </w:p>
    <w:p>
      <w:pPr>
        <w:pStyle w:val="BookText"/>
        <w:rPr/>
      </w:pPr>
      <w:r>
        <w:rPr>
          <w:rFonts w:ascii="IRNazanin" w:hAnsi="IRNazanin" w:eastAsia="IRNazanin"/>
          <w:color w:val="111111"/>
          <w:sz w:val="28"/>
          <w:sz w:val="28"/>
          <w:szCs w:val="28"/>
          <w:rtl w:val="true"/>
          <w:lang w:bidi="fa-IR"/>
        </w:rPr>
        <w:t xml:space="preserve">أشهر الحج فقال لا بأس به والسواک والنورة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توفیر الشعر فی أشهر الحج ما یناسب</w:t>
      </w:r>
    </w:p>
    <w:p>
      <w:pPr>
        <w:pStyle w:val="BookText"/>
        <w:rPr/>
      </w:pPr>
      <w:r>
        <w:rPr>
          <w:rFonts w:ascii="IRNazanin" w:hAnsi="IRNazanin" w:eastAsia="IRNazanin"/>
          <w:color w:val="111111"/>
          <w:sz w:val="28"/>
          <w:sz w:val="28"/>
          <w:szCs w:val="28"/>
          <w:rtl w:val="true"/>
          <w:lang w:bidi="fa-IR"/>
        </w:rPr>
        <w:t xml:space="preserve">ذلک وفی روایة الکنانی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الرجل یرید الحج أیأخذ من</w:t>
      </w:r>
    </w:p>
    <w:p>
      <w:pPr>
        <w:pStyle w:val="BookText"/>
        <w:rPr/>
      </w:pPr>
      <w:r>
        <w:rPr>
          <w:rFonts w:ascii="IRNazanin" w:hAnsi="IRNazanin" w:eastAsia="IRNazanin"/>
          <w:color w:val="111111"/>
          <w:sz w:val="28"/>
          <w:sz w:val="28"/>
          <w:szCs w:val="28"/>
          <w:rtl w:val="true"/>
          <w:lang w:bidi="fa-IR"/>
        </w:rPr>
        <w:t>شعره فی أشهر الحج فقال علیه السلام لا ولا من لحیته ولکن یأخذ من شاربه ومن أظفاره</w:t>
      </w:r>
    </w:p>
    <w:p>
      <w:pPr>
        <w:pStyle w:val="BookText"/>
        <w:rPr/>
      </w:pPr>
      <w:r>
        <w:rPr>
          <w:rFonts w:ascii="IRNazanin" w:hAnsi="IRNazanin" w:eastAsia="IRNazanin"/>
          <w:color w:val="111111"/>
          <w:sz w:val="28"/>
          <w:sz w:val="28"/>
          <w:szCs w:val="28"/>
          <w:rtl w:val="true"/>
          <w:lang w:bidi="fa-IR"/>
        </w:rPr>
        <w:t>ولیطل انشاء الله عز وجل وفی أحادیث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 فراجع</w:t>
      </w:r>
    </w:p>
    <w:p>
      <w:pPr>
        <w:pStyle w:val="Heading4"/>
        <w:numPr>
          <w:ilvl w:val="3"/>
          <w:numId w:val="1"/>
        </w:numPr>
        <w:rPr/>
      </w:pPr>
      <w:bookmarkStart w:id="25" w:name="__RefHeading___Toc9989734_417432637"/>
      <w:bookmarkStart w:id="26" w:name="_Toc10"/>
      <w:bookmarkEnd w:id="25"/>
      <w:r>
        <w:rPr>
          <w:rtl w:val="true"/>
        </w:rPr>
        <w:t>(</w:t>
      </w:r>
      <w:r>
        <w:rPr/>
        <w:t>5</w:t>
      </w:r>
      <w:r>
        <w:rPr>
          <w:rtl w:val="true"/>
        </w:rPr>
        <w:t xml:space="preserve">) </w:t>
      </w:r>
      <w:r>
        <w:rPr>
          <w:rtl w:val="true"/>
        </w:rPr>
        <w:t>باب ما یستحب اتیانه عند التهیؤ للاحرام من الاطلاء ونتف</w:t>
      </w:r>
      <w:r>
        <w:rPr>
          <w:rtl w:val="true"/>
        </w:rPr>
        <w:t>...</w:t>
      </w:r>
      <w:bookmarkEnd w:id="26"/>
    </w:p>
    <w:p>
      <w:pPr>
        <w:pStyle w:val="BookText"/>
        <w:rPr/>
      </w:pPr>
      <w:r>
        <w:rPr>
          <w:rFonts w:ascii="IRNazanin" w:hAnsi="IRNazanin" w:eastAsia="IRNazanin"/>
          <w:color w:val="111111"/>
          <w:sz w:val="28"/>
          <w:sz w:val="28"/>
          <w:szCs w:val="28"/>
          <w:rtl w:val="true"/>
          <w:lang w:bidi="fa-IR"/>
        </w:rPr>
        <w:t>باب ما یستحب اتیانه عند التهیؤ للاحرام من الاطلاء ونتف الإبط واخذ الشارب وتقلیم الأظفار والمسواک وغیره</w:t>
      </w:r>
    </w:p>
    <w:p>
      <w:pPr>
        <w:pStyle w:val="BookText"/>
        <w:rPr/>
      </w:pPr>
      <w:r>
        <w:rPr>
          <w:rFonts w:ascii="IRNazanin" w:hAnsi="IRNazanin" w:eastAsia="IRNazanin"/>
          <w:color w:val="111111"/>
          <w:sz w:val="28"/>
          <w:sz w:val="28"/>
          <w:szCs w:val="28"/>
          <w:rtl w:val="true"/>
          <w:lang w:bidi="fa-IR"/>
        </w:rPr>
        <w:t>وتأکد استحباب استیناف التنظیف لمن اطلی قبل الاحرام بخمسة عشر یوما أو أقل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عن صفوان وابن أبی عمیر جمیعا عن 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إذا انتهیت إلی العقیق من قبل العراق أو إلی وقت من هذه المواقیت وأنت</w:t>
      </w:r>
    </w:p>
    <w:p>
      <w:pPr>
        <w:pStyle w:val="BookText"/>
        <w:rPr/>
      </w:pPr>
      <w:r>
        <w:rPr>
          <w:rFonts w:ascii="IRNazanin" w:hAnsi="IRNazanin" w:eastAsia="IRNazanin"/>
          <w:color w:val="111111"/>
          <w:sz w:val="28"/>
          <w:sz w:val="28"/>
          <w:szCs w:val="28"/>
          <w:rtl w:val="true"/>
          <w:lang w:bidi="fa-IR"/>
        </w:rPr>
        <w:t>ترید الاحرام انشاء الله فانتف إبطیک وقلم اظفارک واطل عانتک وخذ من شاربک</w:t>
      </w:r>
    </w:p>
    <w:p>
      <w:pPr>
        <w:pStyle w:val="BookText"/>
        <w:rPr/>
      </w:pPr>
      <w:r>
        <w:rPr>
          <w:rFonts w:ascii="IRNazanin" w:hAnsi="IRNazanin" w:eastAsia="IRNazanin"/>
          <w:color w:val="111111"/>
          <w:sz w:val="28"/>
          <w:sz w:val="28"/>
          <w:szCs w:val="28"/>
          <w:rtl w:val="true"/>
          <w:lang w:bidi="fa-IR"/>
        </w:rPr>
        <w:t>ولا یضرک بأی ذلک بدأت ثم استک واغتسل والبس ثوبیک ولیکن فراغک من ذلک</w:t>
      </w:r>
    </w:p>
    <w:p>
      <w:pPr>
        <w:pStyle w:val="BookText"/>
        <w:rPr/>
      </w:pPr>
      <w:r>
        <w:rPr>
          <w:rFonts w:ascii="IRNazanin" w:hAnsi="IRNazanin" w:eastAsia="IRNazanin"/>
          <w:color w:val="111111"/>
          <w:sz w:val="28"/>
          <w:sz w:val="28"/>
          <w:szCs w:val="28"/>
          <w:rtl w:val="true"/>
          <w:lang w:bidi="fa-IR"/>
        </w:rPr>
        <w:t xml:space="preserve">انشاء الله عند زوال الشمس وإن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 فلا یضرک</w:t>
      </w:r>
    </w:p>
    <w:p>
      <w:pPr>
        <w:pStyle w:val="BookText"/>
        <w:rPr/>
      </w:pPr>
      <w:r>
        <w:rPr>
          <w:rFonts w:ascii="IRNazanin" w:hAnsi="IRNazanin" w:eastAsia="IRNazanin"/>
          <w:color w:val="111111"/>
          <w:sz w:val="28"/>
          <w:sz w:val="28"/>
          <w:szCs w:val="28"/>
          <w:rtl w:val="true"/>
          <w:lang w:bidi="fa-IR"/>
        </w:rPr>
        <w:t xml:space="preserve">غیر انی </w:t>
      </w:r>
      <w:r>
        <w:rPr>
          <w:rStyle w:val="FootnoteAnchor"/>
          <w:rtl w:val="true"/>
        </w:rPr>
        <w:footnoteReference w:id="19"/>
      </w:r>
      <w:r>
        <w:rPr>
          <w:rFonts w:ascii="IRNazanin" w:hAnsi="IRNazanin" w:eastAsia="IRNazanin"/>
          <w:color w:val="111111"/>
          <w:sz w:val="28"/>
          <w:sz w:val="28"/>
          <w:szCs w:val="28"/>
          <w:rtl w:val="true"/>
          <w:lang w:bidi="fa-IR"/>
        </w:rPr>
        <w:t>أحب ان یکون ذاک مع الاختیار عند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إذا انتهیت إلی بعض المواقیت التی وقت رسول الله</w:t>
      </w:r>
    </w:p>
    <w:p>
      <w:pPr>
        <w:pStyle w:val="BookText"/>
        <w:rPr/>
      </w:pPr>
      <w:r>
        <w:rPr>
          <w:rFonts w:ascii="IRNazanin" w:hAnsi="IRNazanin" w:eastAsia="IRNazanin"/>
          <w:color w:val="111111"/>
          <w:sz w:val="28"/>
          <w:sz w:val="28"/>
          <w:szCs w:val="28"/>
          <w:rtl w:val="true"/>
          <w:lang w:bidi="fa-IR"/>
        </w:rPr>
        <w:t>صلی الله علیه وآله فانتف إبطیک واحلق عانتک وقلم اظفارک وقص شاربک ولا یضرک بأی ذلک</w:t>
      </w:r>
    </w:p>
    <w:p>
      <w:pPr>
        <w:pStyle w:val="BookText"/>
        <w:rPr/>
      </w:pPr>
      <w:r>
        <w:rPr>
          <w:rFonts w:ascii="IRNazanin" w:hAnsi="IRNazanin" w:eastAsia="IRNazanin"/>
          <w:color w:val="111111"/>
          <w:sz w:val="28"/>
          <w:sz w:val="28"/>
          <w:szCs w:val="28"/>
          <w:rtl w:val="true"/>
          <w:lang w:bidi="fa-IR"/>
        </w:rPr>
        <w:t>بدأت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وابدء قبل احرامک بأخذ شاربک واقلم</w:t>
      </w:r>
    </w:p>
    <w:p>
      <w:pPr>
        <w:pStyle w:val="BookText"/>
        <w:rPr/>
      </w:pPr>
      <w:r>
        <w:rPr>
          <w:rFonts w:ascii="IRNazanin" w:hAnsi="IRNazanin" w:eastAsia="IRNazanin"/>
          <w:color w:val="111111"/>
          <w:sz w:val="28"/>
          <w:sz w:val="28"/>
          <w:szCs w:val="28"/>
          <w:rtl w:val="true"/>
          <w:lang w:bidi="fa-IR"/>
        </w:rPr>
        <w:t>أظافیرک وتنتف إبطیک واحلق عانتک وخذ شعرک ولا یضرک بایها تبدء وانما هو راحة</w:t>
      </w:r>
    </w:p>
    <w:p>
      <w:pPr>
        <w:pStyle w:val="BookText"/>
        <w:rPr/>
      </w:pPr>
      <w:r>
        <w:rPr>
          <w:rFonts w:ascii="IRNazanin" w:hAnsi="IRNazanin" w:eastAsia="IRNazanin"/>
          <w:color w:val="111111"/>
          <w:sz w:val="28"/>
          <w:sz w:val="28"/>
          <w:szCs w:val="28"/>
          <w:rtl w:val="true"/>
          <w:lang w:bidi="fa-IR"/>
        </w:rPr>
        <w:t>للمحرم وان فعلت ذلک کله بمدینة الرسول صلی الله علیه وآله فجائز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عن أبیه عن</w:t>
      </w:r>
    </w:p>
    <w:p>
      <w:pPr>
        <w:pStyle w:val="BookText"/>
        <w:rPr/>
      </w:pPr>
      <w:r>
        <w:rPr>
          <w:rFonts w:ascii="IRNazanin" w:hAnsi="IRNazanin" w:eastAsia="IRNazanin"/>
          <w:color w:val="111111"/>
          <w:sz w:val="28"/>
          <w:sz w:val="28"/>
          <w:szCs w:val="28"/>
          <w:rtl w:val="true"/>
          <w:lang w:bidi="fa-IR"/>
        </w:rPr>
        <w:t>آبائه علیهم السلام ان رسول الله صلی الله علیه وآله لما حج حجة الوداع فلما انتهی إلی الشجرة</w:t>
      </w:r>
    </w:p>
    <w:p>
      <w:pPr>
        <w:pStyle w:val="BookText"/>
        <w:rPr/>
      </w:pPr>
      <w:r>
        <w:rPr>
          <w:rFonts w:ascii="Amiri" w:hAnsi="Amiri" w:eastAsia="Amiri" w:cs="Amiri"/>
          <w:color w:val="111111"/>
          <w:sz w:val="28"/>
          <w:sz w:val="28"/>
          <w:szCs w:val="28"/>
          <w:rtl w:val="true"/>
          <w:lang w:bidi="ar-SA"/>
        </w:rPr>
        <w:t>امر الناس بنتف الإبط وحلق العانة والغسل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ویأخذ من أراد</w:t>
      </w:r>
    </w:p>
    <w:p>
      <w:pPr>
        <w:pStyle w:val="BookText"/>
        <w:rPr/>
      </w:pPr>
      <w:r>
        <w:rPr>
          <w:rFonts w:ascii="IRNazanin" w:hAnsi="IRNazanin" w:eastAsia="IRNazanin"/>
          <w:color w:val="111111"/>
          <w:sz w:val="28"/>
          <w:sz w:val="28"/>
          <w:szCs w:val="28"/>
          <w:rtl w:val="true"/>
          <w:lang w:bidi="fa-IR"/>
        </w:rPr>
        <w:t>الاحرام من شاربه ویقلم أظفاره ولا یضره بأی ذلک بدء ولیکن فراغه من ذلک عند</w:t>
      </w:r>
    </w:p>
    <w:p>
      <w:pPr>
        <w:pStyle w:val="BookText"/>
        <w:rPr/>
      </w:pPr>
      <w:r>
        <w:rPr>
          <w:rFonts w:ascii="IRNazanin" w:hAnsi="IRNazanin" w:eastAsia="IRNazanin"/>
          <w:color w:val="111111"/>
          <w:sz w:val="28"/>
          <w:sz w:val="28"/>
          <w:szCs w:val="28"/>
          <w:rtl w:val="true"/>
          <w:lang w:bidi="fa-IR"/>
        </w:rPr>
        <w:t>زوال الشمس ان أمکنه ذلک فهو أفضل أوقات الاحرام ولا یضره ای وقت أحرم من</w:t>
      </w:r>
    </w:p>
    <w:p>
      <w:pPr>
        <w:pStyle w:val="BookText"/>
        <w:rPr/>
      </w:pPr>
      <w:r>
        <w:rPr>
          <w:rFonts w:ascii="IRNazanin" w:hAnsi="IRNazanin" w:eastAsia="IRNazanin"/>
          <w:color w:val="111111"/>
          <w:sz w:val="28"/>
          <w:sz w:val="28"/>
          <w:szCs w:val="28"/>
          <w:rtl w:val="true"/>
          <w:lang w:bidi="fa-IR"/>
        </w:rPr>
        <w:t>لیل أو 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عن حریز عن أبی عبد الله علیه السلام</w:t>
      </w:r>
    </w:p>
    <w:p>
      <w:pPr>
        <w:pStyle w:val="BookText"/>
        <w:rPr/>
      </w:pPr>
      <w:r>
        <w:rPr>
          <w:rFonts w:ascii="IRNazanin" w:hAnsi="IRNazanin" w:eastAsia="IRNazanin"/>
          <w:color w:val="111111"/>
          <w:sz w:val="28"/>
          <w:sz w:val="28"/>
          <w:szCs w:val="28"/>
          <w:rtl w:val="true"/>
          <w:lang w:bidi="fa-IR"/>
        </w:rPr>
        <w:t>قال السنة فی الاحرام تقلیم الأظفار واخذ الشارب وحلق العانة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 قال</w:t>
      </w:r>
    </w:p>
    <w:p>
      <w:pPr>
        <w:pStyle w:val="BookText"/>
        <w:rPr/>
      </w:pPr>
      <w:r>
        <w:rPr>
          <w:rFonts w:ascii="IRNazanin" w:hAnsi="IRNazanin" w:eastAsia="IRNazanin"/>
          <w:color w:val="111111"/>
          <w:sz w:val="28"/>
          <w:sz w:val="28"/>
          <w:szCs w:val="28"/>
          <w:rtl w:val="true"/>
          <w:lang w:bidi="fa-IR"/>
        </w:rPr>
        <w:t>سئلت ابا عبد الله علیه السلام عن التهیؤ للاحرام فقال تقلیم الأظفار واخذ الشارب وحلق العانة</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معویة بن وهب فقیه</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وهب قال سئلت ابا عبد الله علیه السلام ونحن بالمدینة</w:t>
      </w:r>
    </w:p>
    <w:p>
      <w:pPr>
        <w:pStyle w:val="BookText"/>
        <w:rPr/>
      </w:pPr>
      <w:r>
        <w:rPr>
          <w:rFonts w:ascii="IRNazanin" w:hAnsi="IRNazanin" w:eastAsia="IRNazanin"/>
          <w:color w:val="111111"/>
          <w:sz w:val="28"/>
          <w:sz w:val="28"/>
          <w:szCs w:val="28"/>
          <w:rtl w:val="true"/>
          <w:lang w:bidi="fa-IR"/>
        </w:rPr>
        <w:t xml:space="preserve">عن التهیؤ للاحرام فقال اطل بالمدینة وتجهز بکل ما ترید واغتسل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استمتعت بقمیصک حتی تأتی مسجد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معویة بن وهب قال سئلت</w:t>
      </w:r>
    </w:p>
    <w:p>
      <w:pPr>
        <w:pStyle w:val="BookText"/>
        <w:rPr/>
      </w:pPr>
      <w:r>
        <w:rPr>
          <w:rFonts w:ascii="IRNazanin" w:hAnsi="IRNazanin" w:eastAsia="IRNazanin"/>
          <w:color w:val="111111"/>
          <w:sz w:val="28"/>
          <w:sz w:val="28"/>
          <w:szCs w:val="28"/>
          <w:rtl w:val="true"/>
          <w:lang w:bidi="fa-IR"/>
        </w:rPr>
        <w:t>ابا عبد الله علیه السلام عن التهیؤ للاحرام فقال اطل بالمدینة فإنه طهور وتجهز بکل</w:t>
      </w:r>
    </w:p>
    <w:p>
      <w:pPr>
        <w:pStyle w:val="BookText"/>
        <w:rPr/>
      </w:pPr>
      <w:r>
        <w:rPr>
          <w:rFonts w:ascii="IRNazanin" w:hAnsi="IRNazanin" w:eastAsia="IRNazanin"/>
          <w:color w:val="111111"/>
          <w:sz w:val="28"/>
          <w:sz w:val="28"/>
          <w:szCs w:val="28"/>
          <w:rtl w:val="true"/>
          <w:lang w:bidi="fa-IR"/>
        </w:rPr>
        <w:t>ما ترید وإن شئت استمتعت بقمیصک حتی تأتی الشجرة فتفیض علیک من الماء وتلبس</w:t>
      </w:r>
    </w:p>
    <w:p>
      <w:pPr>
        <w:pStyle w:val="BookText"/>
        <w:rPr/>
      </w:pPr>
      <w:r>
        <w:rPr>
          <w:rFonts w:ascii="IRNazanin" w:hAnsi="IRNazanin" w:eastAsia="IRNazanin"/>
          <w:color w:val="111111"/>
          <w:sz w:val="28"/>
          <w:sz w:val="28"/>
          <w:szCs w:val="28"/>
          <w:rtl w:val="true"/>
          <w:lang w:bidi="fa-IR"/>
        </w:rPr>
        <w:t xml:space="preserve">ثوبیک </w:t>
      </w:r>
      <w:r>
        <w:rPr>
          <w:rStyle w:val="FootnoteAnchor"/>
          <w:rtl w:val="true"/>
        </w:rPr>
        <w:footnoteReference w:id="20"/>
      </w:r>
      <w:r>
        <w:rPr>
          <w:rFonts w:ascii="IRNazanin" w:hAnsi="IRNazanin" w:eastAsia="IRNazanin"/>
          <w:color w:val="111111"/>
          <w:sz w:val="28"/>
          <w:sz w:val="28"/>
          <w:szCs w:val="28"/>
          <w:rtl w:val="true"/>
          <w:lang w:bidi="fa-IR"/>
        </w:rPr>
        <w:t>انشاء الله وغسل الیوم یجزی عن ذلک الیوم وکذلک غسل اللیل یجزی</w:t>
      </w:r>
    </w:p>
    <w:p>
      <w:pPr>
        <w:pStyle w:val="BookText"/>
        <w:rPr/>
      </w:pPr>
      <w:r>
        <w:rPr>
          <w:rFonts w:ascii="IRNazanin" w:hAnsi="IRNazanin" w:eastAsia="IRNazanin"/>
          <w:color w:val="111111"/>
          <w:sz w:val="28"/>
          <w:sz w:val="28"/>
          <w:szCs w:val="28"/>
          <w:rtl w:val="true"/>
          <w:lang w:bidi="fa-IR"/>
        </w:rPr>
        <w:t>عن لیلته ما لم 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 والقاسم</w:t>
      </w:r>
    </w:p>
    <w:p>
      <w:pPr>
        <w:pStyle w:val="BookText"/>
        <w:rPr/>
      </w:pPr>
      <w:r>
        <w:rPr>
          <w:rFonts w:ascii="IRNazanin" w:hAnsi="IRNazanin" w:eastAsia="IRNazanin"/>
          <w:color w:val="111111"/>
          <w:sz w:val="28"/>
          <w:sz w:val="28"/>
          <w:szCs w:val="28"/>
          <w:rtl w:val="true"/>
          <w:lang w:bidi="fa-IR"/>
        </w:rPr>
        <w:t>بن محمد عن الحسین أبی العلاء جمیعا عن أبی عبد الله علیه السلام وصفوان بن یحیی</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 سئل عن نتف الإبط وحلق</w:t>
      </w:r>
    </w:p>
    <w:p>
      <w:pPr>
        <w:pStyle w:val="BookText"/>
        <w:rPr/>
      </w:pPr>
      <w:r>
        <w:rPr>
          <w:rFonts w:ascii="IRNazanin" w:hAnsi="IRNazanin" w:eastAsia="IRNazanin"/>
          <w:color w:val="111111"/>
          <w:sz w:val="28"/>
          <w:sz w:val="28"/>
          <w:szCs w:val="28"/>
          <w:rtl w:val="true"/>
          <w:lang w:bidi="fa-IR"/>
        </w:rPr>
        <w:t>العانة والاخذ من الشارب ثم یحرم قال نعم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w:t>
      </w:r>
    </w:p>
    <w:p>
      <w:pPr>
        <w:pStyle w:val="BookText"/>
        <w:rPr/>
      </w:pPr>
      <w:r>
        <w:rPr>
          <w:rFonts w:ascii="IRNazanin" w:hAnsi="IRNazanin" w:eastAsia="IRNazanin"/>
          <w:color w:val="111111"/>
          <w:sz w:val="28"/>
          <w:sz w:val="28"/>
          <w:szCs w:val="28"/>
          <w:rtl w:val="true"/>
          <w:lang w:bidi="fa-IR"/>
        </w:rPr>
        <w:t>عن الرجل یطلی قبل أن یأتی الوقت بست لیال قال علیه السلام لا بأس به وسأله عن الرجل</w:t>
      </w:r>
    </w:p>
    <w:p>
      <w:pPr>
        <w:pStyle w:val="BookText"/>
        <w:rPr/>
      </w:pPr>
      <w:r>
        <w:rPr>
          <w:rFonts w:ascii="IRNazanin" w:hAnsi="IRNazanin" w:eastAsia="IRNazanin"/>
          <w:color w:val="111111"/>
          <w:sz w:val="28"/>
          <w:sz w:val="28"/>
          <w:szCs w:val="28"/>
          <w:rtl w:val="true"/>
          <w:lang w:bidi="fa-IR"/>
        </w:rPr>
        <w:t>یطلی قبل أن یأتی مکة بسبع أو ثمان لیال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صفوان عن أبی سعید المکاری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لا بأس بان تطلی قبل الاحرام بخمسة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علی بن الحکم عن 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w:t>
      </w:r>
      <w:r>
        <w:rPr>
          <w:rStyle w:val="FootnoteAnchor"/>
          <w:rtl w:val="true"/>
        </w:rPr>
        <w:footnoteReference w:id="21"/>
      </w:r>
      <w:r>
        <w:rPr>
          <w:rFonts w:ascii="IRNazanin" w:hAnsi="IRNazanin" w:eastAsia="IRNazanin"/>
          <w:color w:val="111111"/>
          <w:sz w:val="28"/>
          <w:sz w:val="28"/>
          <w:szCs w:val="28"/>
          <w:rtl w:val="true"/>
          <w:lang w:bidi="fa-IR"/>
        </w:rPr>
        <w:t>قال سئل</w:t>
      </w:r>
    </w:p>
    <w:p>
      <w:pPr>
        <w:pStyle w:val="BookText"/>
        <w:rPr/>
      </w:pPr>
      <w:r>
        <w:rPr>
          <w:rFonts w:ascii="IRNazanin" w:hAnsi="IRNazanin" w:eastAsia="IRNazanin"/>
          <w:color w:val="111111"/>
          <w:sz w:val="28"/>
          <w:sz w:val="28"/>
          <w:szCs w:val="28"/>
          <w:rtl w:val="true"/>
          <w:lang w:bidi="fa-IR"/>
        </w:rPr>
        <w:t xml:space="preserve">أبو بصیر ابا عبد الله علیه السلام وانا حاضر فقال إذا اطلیت للاحرام الأول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اصنع فی الطلیة الأخیرة 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قال إذا کان بینهما جمعتان خمسة</w:t>
      </w:r>
    </w:p>
    <w:p>
      <w:pPr>
        <w:pStyle w:val="BookText"/>
        <w:rPr/>
      </w:pPr>
      <w:r>
        <w:rPr>
          <w:rFonts w:ascii="IRNazanin" w:hAnsi="IRNazanin" w:eastAsia="IRNazanin"/>
          <w:color w:val="111111"/>
          <w:sz w:val="28"/>
          <w:sz w:val="28"/>
          <w:szCs w:val="28"/>
          <w:rtl w:val="true"/>
          <w:lang w:bidi="fa-IR"/>
        </w:rPr>
        <w:t>عشر یوما فاطل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علی بن النعمان</w:t>
      </w:r>
    </w:p>
    <w:p>
      <w:pPr>
        <w:pStyle w:val="BookText"/>
        <w:rPr/>
      </w:pPr>
      <w:r>
        <w:rPr>
          <w:rFonts w:ascii="IRNazanin" w:hAnsi="IRNazanin" w:eastAsia="IRNazanin"/>
          <w:color w:val="111111"/>
          <w:sz w:val="28"/>
          <w:sz w:val="28"/>
          <w:szCs w:val="28"/>
          <w:rtl w:val="true"/>
          <w:lang w:bidi="fa-IR"/>
        </w:rPr>
        <w:t xml:space="preserve">عن سوید القلا عن أیوب 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قلت له انا قد</w:t>
      </w:r>
    </w:p>
    <w:p>
      <w:pPr>
        <w:pStyle w:val="BookText"/>
        <w:rPr/>
      </w:pPr>
      <w:r>
        <w:rPr>
          <w:rFonts w:ascii="IRNazanin" w:hAnsi="IRNazanin" w:eastAsia="IRNazanin"/>
          <w:color w:val="111111"/>
          <w:sz w:val="28"/>
          <w:sz w:val="28"/>
          <w:szCs w:val="28"/>
          <w:rtl w:val="true"/>
          <w:lang w:bidi="fa-IR"/>
        </w:rPr>
        <w:t>أطلینا ونتفنا وقلمنا أظفارنا بالمدینة فما نصنع عند الحج فقال علیه السلام لا تطل ولا تنتف</w:t>
      </w:r>
    </w:p>
    <w:p>
      <w:pPr>
        <w:pStyle w:val="BookText"/>
        <w:rPr/>
      </w:pPr>
      <w:r>
        <w:rPr>
          <w:rFonts w:ascii="IRNazanin" w:hAnsi="IRNazanin" w:eastAsia="IRNazanin"/>
          <w:color w:val="111111"/>
          <w:sz w:val="28"/>
          <w:sz w:val="28"/>
          <w:szCs w:val="28"/>
          <w:rtl w:val="true"/>
          <w:lang w:bidi="fa-IR"/>
        </w:rPr>
        <w:t xml:space="preserve">ولا تحرک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کان حجه مفردا دون من یکون متمتعا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من فعل هذه فی المدینة بیوم أو یومین قبل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w:t>
      </w:r>
      <w:r>
        <w:rPr>
          <w:rStyle w:val="FootnoteAnchor"/>
          <w:rtl w:val="true"/>
        </w:rPr>
        <w:footnoteReference w:id="22"/>
      </w:r>
      <w:r>
        <w:rPr>
          <w:rFonts w:ascii="IRNazanin" w:hAnsi="IRNazanin" w:eastAsia="IRNazanin"/>
          <w:color w:val="111111"/>
          <w:sz w:val="28"/>
          <w:sz w:val="28"/>
          <w:szCs w:val="28"/>
          <w:rtl w:val="true"/>
          <w:lang w:bidi="fa-IR"/>
        </w:rPr>
        <w:t>أصحابنا</w:t>
      </w:r>
    </w:p>
    <w:p>
      <w:pPr>
        <w:pStyle w:val="BookText"/>
        <w:rPr/>
      </w:pPr>
      <w:r>
        <w:rPr>
          <w:rFonts w:ascii="IRNazanin" w:hAnsi="IRNazanin" w:eastAsia="IRNazanin"/>
          <w:color w:val="111111"/>
          <w:sz w:val="28"/>
          <w:sz w:val="28"/>
          <w:szCs w:val="28"/>
          <w:rtl w:val="true"/>
          <w:lang w:bidi="fa-IR"/>
        </w:rPr>
        <w:t>عن ابن جمهور عن محمد بن القاسم عن عبد الله بن أبی یعفور قال کنا بالمدینة</w:t>
      </w:r>
    </w:p>
    <w:p>
      <w:pPr>
        <w:pStyle w:val="BookText"/>
        <w:rPr/>
      </w:pPr>
      <w:r>
        <w:rPr>
          <w:rFonts w:ascii="IRNazanin" w:hAnsi="IRNazanin" w:eastAsia="IRNazanin"/>
          <w:color w:val="111111"/>
          <w:sz w:val="28"/>
          <w:sz w:val="28"/>
          <w:szCs w:val="28"/>
          <w:rtl w:val="true"/>
          <w:lang w:bidi="fa-IR"/>
        </w:rPr>
        <w:t xml:space="preserve">فلاحانی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فی نتف الإبط وحلقه فقلت حلقه أفضل وقال زرارة نتفه</w:t>
      </w:r>
    </w:p>
    <w:p>
      <w:pPr>
        <w:pStyle w:val="BookText"/>
        <w:rPr/>
      </w:pPr>
      <w:r>
        <w:rPr>
          <w:rFonts w:ascii="IRNazanin" w:hAnsi="IRNazanin" w:eastAsia="IRNazanin"/>
          <w:color w:val="111111"/>
          <w:sz w:val="28"/>
          <w:sz w:val="28"/>
          <w:szCs w:val="28"/>
          <w:rtl w:val="true"/>
          <w:lang w:bidi="fa-IR"/>
        </w:rPr>
        <w:t xml:space="preserve">أفضل فاستأذنا علی أبی عبد الله علیه السلام فاذن لنا وهو فی الحمام یطلی قد 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إبطیه فقلت لزرارة یکفیک قال لا لعله فعل هذا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افعله فقال فیما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فقلت ان زرارة لاحانی فی نتف الإبط وحلقه فقلت حلقه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زرارة نتفه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أصبت السنة وأخطأها زرارة حلقه أفضل من نتفه</w:t>
      </w:r>
    </w:p>
    <w:p>
      <w:pPr>
        <w:pStyle w:val="BookText"/>
        <w:rPr/>
      </w:pPr>
      <w:r>
        <w:rPr>
          <w:rFonts w:ascii="IRNazanin" w:hAnsi="IRNazanin" w:eastAsia="IRNazanin"/>
          <w:color w:val="111111"/>
          <w:sz w:val="28"/>
          <w:sz w:val="28"/>
          <w:szCs w:val="28"/>
          <w:rtl w:val="true"/>
          <w:lang w:bidi="fa-IR"/>
        </w:rPr>
        <w:t>وطلیه أفضل من حلقه ثم قال لنا أطلینا فقلنا فعلنا منذ ثلاثة فقال علیه السلام أعیدا فان</w:t>
      </w:r>
    </w:p>
    <w:p>
      <w:pPr>
        <w:pStyle w:val="BookText"/>
        <w:rPr/>
      </w:pPr>
      <w:r>
        <w:rPr>
          <w:rFonts w:ascii="IRNazanin" w:hAnsi="IRNazanin" w:eastAsia="IRNazanin"/>
          <w:color w:val="111111"/>
          <w:sz w:val="28"/>
          <w:sz w:val="28"/>
          <w:szCs w:val="28"/>
          <w:rtl w:val="true"/>
          <w:lang w:bidi="fa-IR"/>
        </w:rPr>
        <w:t>الاطلاء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 الحج قوله علیه السلام فلما نزل صلی الله علیه وآله الشجرة امر الناس بنتف الإبط وحلق</w:t>
      </w:r>
    </w:p>
    <w:p>
      <w:pPr>
        <w:pStyle w:val="BookText"/>
        <w:rPr/>
      </w:pPr>
      <w:r>
        <w:rPr>
          <w:rFonts w:ascii="IRNazanin" w:hAnsi="IRNazanin" w:eastAsia="IRNazanin"/>
          <w:color w:val="111111"/>
          <w:sz w:val="28"/>
          <w:sz w:val="28"/>
          <w:szCs w:val="28"/>
          <w:rtl w:val="true"/>
          <w:lang w:bidi="fa-IR"/>
        </w:rPr>
        <w:t xml:space="preserve">العانة الخ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 قوله</w:t>
      </w:r>
    </w:p>
    <w:p>
      <w:pPr>
        <w:pStyle w:val="BookText"/>
        <w:rPr/>
      </w:pPr>
      <w:r>
        <w:rPr>
          <w:rFonts w:ascii="IRNazanin" w:hAnsi="IRNazanin" w:eastAsia="IRNazanin"/>
          <w:color w:val="111111"/>
          <w:sz w:val="28"/>
          <w:sz w:val="28"/>
          <w:szCs w:val="28"/>
          <w:rtl w:val="true"/>
          <w:lang w:bidi="fa-IR"/>
        </w:rPr>
        <w:t>علیه السلام تنظفت وأحرمت وعقدت بالحج قال نعم قال فحین تنظفت وأحرمت</w:t>
      </w:r>
    </w:p>
    <w:p>
      <w:pPr>
        <w:pStyle w:val="BookText"/>
        <w:rPr/>
      </w:pPr>
      <w:r>
        <w:rPr>
          <w:rFonts w:ascii="IRNazanin" w:hAnsi="IRNazanin" w:eastAsia="IRNazanin"/>
          <w:color w:val="111111"/>
          <w:sz w:val="28"/>
          <w:sz w:val="28"/>
          <w:szCs w:val="28"/>
          <w:rtl w:val="true"/>
          <w:lang w:bidi="fa-IR"/>
        </w:rPr>
        <w:t xml:space="preserve">وعقدت الحج نویت انک تنظفت بنورة التوبة الخالصة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توفیر الشعر من أبواب الاحرام قوله علیه السلام ولکن</w:t>
      </w:r>
      <w:bookmarkStart w:id="27" w:name="pg16863_184797"/>
    </w:p>
    <w:p>
      <w:pPr>
        <w:pStyle w:val="BookText"/>
        <w:rPr/>
      </w:pPr>
      <w:bookmarkEnd w:id="27"/>
      <w:r>
        <w:rPr>
          <w:rFonts w:ascii="IRNazanin" w:hAnsi="IRNazanin" w:eastAsia="IRNazanin"/>
          <w:color w:val="111111"/>
          <w:sz w:val="28"/>
          <w:sz w:val="28"/>
          <w:szCs w:val="28"/>
          <w:rtl w:val="true"/>
          <w:lang w:bidi="fa-IR"/>
        </w:rPr>
        <w:t>یأخذ من شاربه ومن أظفاره ولیطل انشاء الله</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یدل علی بعض المقصود وکذا</w:t>
      </w:r>
    </w:p>
    <w:p>
      <w:pPr>
        <w:pStyle w:val="BookText"/>
        <w:rPr/>
      </w:pPr>
      <w:r>
        <w:rPr>
          <w:rFonts w:ascii="IRNazanin" w:hAnsi="IRNazanin" w:eastAsia="IRNazanin"/>
          <w:color w:val="111111"/>
          <w:sz w:val="28"/>
          <w:sz w:val="28"/>
          <w:szCs w:val="28"/>
          <w:rtl w:val="true"/>
          <w:lang w:bidi="fa-IR"/>
        </w:rPr>
        <w:t>ما یأتی فی الباب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اغتسل ثم مسح رأسه بمندیل</w:t>
      </w:r>
    </w:p>
    <w:p>
      <w:pPr>
        <w:pStyle w:val="BookText"/>
        <w:rPr/>
      </w:pPr>
      <w:r>
        <w:rPr>
          <w:rFonts w:ascii="IRNazanin" w:hAnsi="IRNazanin" w:eastAsia="IRNazanin"/>
          <w:color w:val="111111"/>
          <w:sz w:val="28"/>
          <w:sz w:val="28"/>
          <w:szCs w:val="28"/>
          <w:rtl w:val="true"/>
          <w:lang w:bidi="fa-IR"/>
        </w:rPr>
        <w:t>أو قلم أظفاره قوله رجل اغتسل لاحرامه ثم قلم أظفاره قال یمسحها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بالحج من أبواب</w:t>
      </w:r>
    </w:p>
    <w:p>
      <w:pPr>
        <w:pStyle w:val="BookText"/>
        <w:rPr/>
      </w:pPr>
      <w:r>
        <w:rPr>
          <w:rFonts w:ascii="IRNazanin" w:hAnsi="IRNazanin" w:eastAsia="IRNazanin"/>
          <w:color w:val="111111"/>
          <w:sz w:val="28"/>
          <w:sz w:val="28"/>
          <w:szCs w:val="28"/>
          <w:rtl w:val="true"/>
          <w:lang w:bidi="fa-IR"/>
        </w:rPr>
        <w:t>احرامه قوله علیه السلام فاصنع کما صنعت حین أردت أن تحرم وخذ من شاربک ومن</w:t>
      </w:r>
    </w:p>
    <w:p>
      <w:pPr>
        <w:pStyle w:val="BookText"/>
        <w:rPr/>
      </w:pPr>
      <w:r>
        <w:rPr>
          <w:rFonts w:ascii="IRNazanin" w:hAnsi="IRNazanin" w:eastAsia="IRNazanin"/>
          <w:color w:val="111111"/>
          <w:sz w:val="28"/>
          <w:sz w:val="28"/>
          <w:szCs w:val="28"/>
          <w:rtl w:val="true"/>
          <w:lang w:bidi="fa-IR"/>
        </w:rPr>
        <w:t xml:space="preserve">اظفارک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عانتک ان کان لک شعر وانتف إبطیک الخ</w:t>
      </w:r>
    </w:p>
    <w:p>
      <w:pPr>
        <w:pStyle w:val="Heading4"/>
        <w:numPr>
          <w:ilvl w:val="3"/>
          <w:numId w:val="1"/>
        </w:numPr>
        <w:rPr/>
      </w:pPr>
      <w:bookmarkStart w:id="28" w:name="__RefHeading___Toc9989736_417432637"/>
      <w:bookmarkStart w:id="29" w:name="_Toc11"/>
      <w:bookmarkEnd w:id="28"/>
      <w:r>
        <w:rPr>
          <w:rtl w:val="true"/>
        </w:rPr>
        <w:t>(</w:t>
      </w:r>
      <w:r>
        <w:rPr/>
        <w:t>6</w:t>
      </w:r>
      <w:r>
        <w:rPr>
          <w:rtl w:val="true"/>
        </w:rPr>
        <w:t xml:space="preserve">) </w:t>
      </w:r>
      <w:r>
        <w:rPr>
          <w:rtl w:val="true"/>
        </w:rPr>
        <w:t>باب استحباب الغسل للاحرام وما ورد من الدعاء</w:t>
      </w:r>
      <w:r>
        <w:rPr>
          <w:rtl w:val="true"/>
        </w:rPr>
        <w:t>...</w:t>
      </w:r>
      <w:bookmarkEnd w:id="29"/>
    </w:p>
    <w:p>
      <w:pPr>
        <w:pStyle w:val="BookText"/>
        <w:rPr/>
      </w:pPr>
      <w:r>
        <w:rPr>
          <w:rFonts w:ascii="IRNazanin" w:hAnsi="IRNazanin" w:eastAsia="IRNazanin"/>
          <w:color w:val="111111"/>
          <w:sz w:val="28"/>
          <w:sz w:val="28"/>
          <w:szCs w:val="28"/>
          <w:rtl w:val="true"/>
          <w:lang w:bidi="fa-IR"/>
        </w:rPr>
        <w:t>باب استحباب الغسل للاحرام وما ورد من الدعاء عنده وجواز تقدیمه علی المیقات خصوصا لمن خاف</w:t>
      </w:r>
    </w:p>
    <w:p>
      <w:pPr>
        <w:pStyle w:val="BookText"/>
        <w:rPr/>
      </w:pPr>
      <w:r>
        <w:rPr>
          <w:rFonts w:ascii="IRNazanin" w:hAnsi="IRNazanin" w:eastAsia="IRNazanin"/>
          <w:color w:val="111111"/>
          <w:sz w:val="28"/>
          <w:sz w:val="28"/>
          <w:szCs w:val="28"/>
          <w:rtl w:val="true"/>
          <w:lang w:bidi="fa-IR"/>
        </w:rPr>
        <w:t>فقدان الماء ویستحب له ان یعیده ان وجد الماء فی المیقات</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 xml:space="preserve">محمد عن 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 بن سالم قال أرسلنا إلی أبی عبد الله</w:t>
      </w:r>
    </w:p>
    <w:p>
      <w:pPr>
        <w:pStyle w:val="BookText"/>
        <w:rPr/>
      </w:pPr>
      <w:r>
        <w:rPr>
          <w:rFonts w:ascii="IRNazanin" w:hAnsi="IRNazanin" w:eastAsia="IRNazanin"/>
          <w:color w:val="111111"/>
          <w:sz w:val="28"/>
          <w:sz w:val="28"/>
          <w:szCs w:val="28"/>
          <w:rtl w:val="true"/>
          <w:lang w:bidi="fa-IR"/>
        </w:rPr>
        <w:t xml:space="preserve">علیه السلام ونحن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انا نرید ان نودعک فأرسل الینا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اغتسلوا بالمدینة فانی أخاف ان یعز </w:t>
      </w:r>
      <w:r>
        <w:rPr>
          <w:rStyle w:val="FootnoteAnchor"/>
          <w:rtl w:val="true"/>
        </w:rPr>
        <w:footnoteReference w:id="23"/>
      </w:r>
      <w:r>
        <w:rPr>
          <w:rFonts w:ascii="IRNazanin" w:hAnsi="IRNazanin" w:eastAsia="IRNazanin"/>
          <w:color w:val="111111"/>
          <w:sz w:val="28"/>
          <w:sz w:val="28"/>
          <w:szCs w:val="28"/>
          <w:rtl w:val="true"/>
          <w:lang w:bidi="fa-IR"/>
        </w:rPr>
        <w:t>علیکم الماء بذی</w:t>
      </w:r>
    </w:p>
    <w:p>
      <w:pPr>
        <w:pStyle w:val="BookText"/>
        <w:rPr/>
      </w:pPr>
      <w:r>
        <w:rPr>
          <w:rFonts w:ascii="IRNazanin" w:hAnsi="IRNazanin" w:eastAsia="IRNazanin"/>
          <w:color w:val="111111"/>
          <w:sz w:val="28"/>
          <w:sz w:val="28"/>
          <w:szCs w:val="28"/>
          <w:rtl w:val="true"/>
          <w:lang w:bidi="fa-IR"/>
        </w:rPr>
        <w:t>الحلیفة فاغتسلوا بالمدینة والبسوا ثیابکم التی تحرمون فیها ثم تعالوا فرادی أو مثانی</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فاجتمعنا عنده فقال له ابن أبی یعفور ما تقول فی دهنة بعد الغسل للاحرام</w:t>
      </w:r>
    </w:p>
    <w:p>
      <w:pPr>
        <w:pStyle w:val="BookText"/>
        <w:rPr/>
      </w:pPr>
      <w:r>
        <w:rPr>
          <w:rFonts w:ascii="IRNazanin" w:hAnsi="IRNazanin" w:eastAsia="IRNazanin"/>
          <w:color w:val="111111"/>
          <w:sz w:val="28"/>
          <w:sz w:val="28"/>
          <w:szCs w:val="28"/>
          <w:rtl w:val="true"/>
          <w:lang w:bidi="fa-IR"/>
        </w:rPr>
        <w:t>فقال قبل وبعد ومع لیس به بأس قال ثم دعا بقارورة بان سلیخة لیس فیها شئ</w:t>
      </w:r>
    </w:p>
    <w:p>
      <w:pPr>
        <w:pStyle w:val="BookText"/>
        <w:rPr/>
      </w:pPr>
      <w:r>
        <w:rPr>
          <w:rFonts w:ascii="IRNazanin" w:hAnsi="IRNazanin" w:eastAsia="IRNazanin"/>
          <w:color w:val="111111"/>
          <w:sz w:val="28"/>
          <w:sz w:val="28"/>
          <w:szCs w:val="28"/>
          <w:rtl w:val="true"/>
          <w:lang w:bidi="fa-IR"/>
        </w:rPr>
        <w:t xml:space="preserve">فأمرنا فأدهنا منها فلما أردنا ان نخرج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 تغتسلوا ان</w:t>
      </w:r>
    </w:p>
    <w:p>
      <w:pPr>
        <w:pStyle w:val="BookText"/>
        <w:rPr/>
      </w:pPr>
      <w:r>
        <w:rPr>
          <w:rFonts w:ascii="IRNazanin" w:hAnsi="IRNazanin" w:eastAsia="IRNazanin"/>
          <w:color w:val="111111"/>
          <w:sz w:val="28"/>
          <w:sz w:val="28"/>
          <w:szCs w:val="28"/>
          <w:rtl w:val="true"/>
          <w:lang w:bidi="fa-IR"/>
        </w:rPr>
        <w:t xml:space="preserve">وجدتم ماء إذا بلغتم ذا الحلیفة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هذه الزیادة التی أوردناه عن الفقیه الشیخ</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فی یب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هشام بن سالم قال قال له ابن أبی یعفور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ومعلوم بان هذا ذیل ما أوردناه هنا عن یب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هشام بن سالم</w:t>
      </w:r>
    </w:p>
    <w:p>
      <w:pPr>
        <w:pStyle w:val="BookText"/>
        <w:rPr/>
      </w:pPr>
      <w:r>
        <w:rPr>
          <w:rFonts w:ascii="IRNazanin" w:hAnsi="IRNazanin" w:eastAsia="IRNazanin"/>
          <w:color w:val="111111"/>
          <w:sz w:val="28"/>
          <w:sz w:val="28"/>
          <w:szCs w:val="28"/>
          <w:rtl w:val="true"/>
          <w:lang w:bidi="fa-IR"/>
        </w:rPr>
        <w:t>قال کنت انا وابن أبی یعفور وجماعة من أصحابنا بالمدینة نرید الحج قال ولم یکن</w:t>
      </w:r>
    </w:p>
    <w:p>
      <w:pPr>
        <w:pStyle w:val="BookText"/>
        <w:rPr/>
      </w:pPr>
      <w:r>
        <w:rPr>
          <w:rFonts w:ascii="IRNazanin" w:hAnsi="IRNazanin" w:eastAsia="IRNazanin"/>
          <w:color w:val="111111"/>
          <w:sz w:val="28"/>
          <w:sz w:val="28"/>
          <w:szCs w:val="28"/>
          <w:rtl w:val="true"/>
          <w:lang w:bidi="fa-IR"/>
        </w:rPr>
        <w:t>بذی الحلیفة ماء قال فاغتسلنا بالمدینة ولبسنا ثیاب احرامنا ودخلنا علی أبی عبد الله</w:t>
      </w:r>
    </w:p>
    <w:p>
      <w:pPr>
        <w:pStyle w:val="BookText"/>
        <w:rPr/>
      </w:pPr>
      <w:r>
        <w:rPr>
          <w:rFonts w:ascii="IRNazanin" w:hAnsi="IRNazanin" w:eastAsia="IRNazanin"/>
          <w:color w:val="111111"/>
          <w:sz w:val="28"/>
          <w:sz w:val="28"/>
          <w:szCs w:val="28"/>
          <w:rtl w:val="true"/>
          <w:lang w:bidi="fa-IR"/>
        </w:rPr>
        <w:t>علیه السلام قال فدعا لنا بدهن بان ثم قال لیس به بأس هذا المسیح قال فأدهنا به قال</w:t>
      </w:r>
    </w:p>
    <w:p>
      <w:pPr>
        <w:pStyle w:val="BookText"/>
        <w:rPr/>
      </w:pPr>
      <w:r>
        <w:rPr>
          <w:rFonts w:ascii="IRNazanin" w:hAnsi="IRNazanin" w:eastAsia="IRNazanin"/>
          <w:color w:val="111111"/>
          <w:sz w:val="28"/>
          <w:sz w:val="28"/>
          <w:szCs w:val="28"/>
          <w:rtl w:val="true"/>
          <w:lang w:bidi="fa-IR"/>
        </w:rPr>
        <w:t>درست وهو عصارة لیس فیه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إسماعیل بن مرار عن یونس عن علی 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یغتسل بالمدینة لاحرامه أیجزیه</w:t>
      </w:r>
    </w:p>
    <w:p>
      <w:pPr>
        <w:pStyle w:val="BookText"/>
        <w:rPr/>
      </w:pPr>
      <w:r>
        <w:rPr>
          <w:rFonts w:ascii="IRNazanin" w:hAnsi="IRNazanin" w:eastAsia="IRNazanin"/>
          <w:color w:val="111111"/>
          <w:sz w:val="28"/>
          <w:sz w:val="28"/>
          <w:szCs w:val="28"/>
          <w:rtl w:val="true"/>
          <w:lang w:bidi="fa-IR"/>
        </w:rPr>
        <w:t xml:space="preserve">ذلک من غسل ذی الحلیفة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رجل وانا عنده فقال اغتسل بعض</w:t>
      </w:r>
    </w:p>
    <w:p>
      <w:pPr>
        <w:pStyle w:val="BookText"/>
        <w:rPr/>
      </w:pPr>
      <w:r>
        <w:rPr>
          <w:rFonts w:ascii="IRNazanin" w:hAnsi="IRNazanin" w:eastAsia="IRNazanin"/>
          <w:color w:val="111111"/>
          <w:sz w:val="28"/>
          <w:sz w:val="28"/>
          <w:szCs w:val="28"/>
          <w:rtl w:val="true"/>
          <w:lang w:bidi="fa-IR"/>
        </w:rPr>
        <w:t>أصحابنا فعرضت له حاجة حتی أمسی قال یعید الغسل یغتسل نهارا لیومه ذلک ولیلا</w:t>
      </w:r>
    </w:p>
    <w:p>
      <w:pPr>
        <w:pStyle w:val="BookText"/>
        <w:rPr/>
      </w:pPr>
      <w:r>
        <w:rPr>
          <w:rFonts w:ascii="IRNazanin" w:hAnsi="IRNazanin" w:eastAsia="IRNazanin"/>
          <w:color w:val="111111"/>
          <w:sz w:val="28"/>
          <w:sz w:val="28"/>
          <w:szCs w:val="28"/>
          <w:rtl w:val="true"/>
          <w:lang w:bidi="fa-IR"/>
        </w:rPr>
        <w:t>للیلته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الحلبی قال سئلت ابا عبد الله علیه السلام عن الرجل یغتسل بالمدینة للاحرام أیجزیه عن</w:t>
      </w:r>
    </w:p>
    <w:p>
      <w:pPr>
        <w:pStyle w:val="BookText"/>
        <w:rPr/>
      </w:pPr>
      <w:r>
        <w:rPr>
          <w:rFonts w:ascii="IRNazanin" w:hAnsi="IRNazanin" w:eastAsia="IRNazanin"/>
          <w:color w:val="111111"/>
          <w:sz w:val="28"/>
          <w:sz w:val="28"/>
          <w:szCs w:val="28"/>
          <w:rtl w:val="true"/>
          <w:lang w:bidi="fa-IR"/>
        </w:rPr>
        <w:t>غسل ذی الحلیفة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الحلبی عن الرجل یغتسل بالمدینة لاحرامه</w:t>
      </w:r>
    </w:p>
    <w:p>
      <w:pPr>
        <w:pStyle w:val="BookText"/>
        <w:rPr/>
      </w:pPr>
      <w:r>
        <w:rPr>
          <w:rFonts w:ascii="IRNazanin" w:hAnsi="IRNazanin" w:eastAsia="IRNazanin"/>
          <w:color w:val="111111"/>
          <w:sz w:val="28"/>
          <w:sz w:val="28"/>
          <w:szCs w:val="28"/>
          <w:rtl w:val="true"/>
          <w:lang w:bidi="fa-IR"/>
        </w:rPr>
        <w:t>فقال یجزیه ذلک من الغسل بذی الحلیفة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الأئمة علیهم السلام انهم قالوا فی الغسل منه</w:t>
      </w:r>
    </w:p>
    <w:p>
      <w:pPr>
        <w:pStyle w:val="BookText"/>
        <w:rPr/>
      </w:pPr>
      <w:r>
        <w:rPr>
          <w:rFonts w:ascii="IRNazanin" w:hAnsi="IRNazanin" w:eastAsia="IRNazanin"/>
          <w:color w:val="111111"/>
          <w:sz w:val="28"/>
          <w:sz w:val="28"/>
          <w:szCs w:val="28"/>
          <w:rtl w:val="true"/>
          <w:lang w:bidi="fa-IR"/>
        </w:rPr>
        <w:t>ما هو فرض ومنه ما هو سنته فالفرض منه غسل الجنابة إلی أن قال والغسل للاحرام</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المیقات فاغتسل أو 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فی موضع آخر ثم اغتسل</w:t>
      </w:r>
    </w:p>
    <w:p>
      <w:pPr>
        <w:pStyle w:val="BookText"/>
        <w:rPr/>
      </w:pPr>
      <w:r>
        <w:rPr>
          <w:rFonts w:ascii="IRNazanin" w:hAnsi="IRNazanin" w:eastAsia="IRNazanin"/>
          <w:color w:val="111111"/>
          <w:sz w:val="28"/>
          <w:sz w:val="28"/>
          <w:szCs w:val="28"/>
          <w:rtl w:val="true"/>
          <w:lang w:bidi="fa-IR"/>
        </w:rPr>
        <w:t>أو توضأ والغسل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مهزیار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کتب الحسن بن سعید إلی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بغیر غسل</w:t>
      </w:r>
    </w:p>
    <w:p>
      <w:pPr>
        <w:pStyle w:val="BookText"/>
        <w:rPr/>
      </w:pPr>
      <w:r>
        <w:rPr>
          <w:rFonts w:ascii="IRNazanin" w:hAnsi="IRNazanin" w:eastAsia="IRNazanin"/>
          <w:color w:val="111111"/>
          <w:sz w:val="28"/>
          <w:sz w:val="28"/>
          <w:szCs w:val="28"/>
          <w:rtl w:val="true"/>
          <w:lang w:bidi="fa-IR"/>
        </w:rPr>
        <w:t xml:space="preserve">أو بغیر صلاة عالم أو جاهل ما علیه فی ذلک وکیف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یصنع فکتب علیه السلام</w:t>
      </w:r>
    </w:p>
    <w:p>
      <w:pPr>
        <w:pStyle w:val="BookText"/>
        <w:rPr/>
      </w:pP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أخیه الحسن قال کتب إلی العبد</w:t>
      </w:r>
    </w:p>
    <w:p>
      <w:pPr>
        <w:pStyle w:val="BookText"/>
        <w:rPr/>
      </w:pPr>
      <w:r>
        <w:rPr>
          <w:rFonts w:ascii="IRNazanin" w:hAnsi="IRNazanin" w:eastAsia="IRNazanin"/>
          <w:color w:val="111111"/>
          <w:sz w:val="28"/>
          <w:sz w:val="28"/>
          <w:szCs w:val="28"/>
          <w:rtl w:val="true"/>
          <w:lang w:bidi="fa-IR"/>
        </w:rPr>
        <w:t xml:space="preserve">الصالح أبی الحسن علیه السلام رجل أحرم بغیر صلاة أو بغیر غسل جاهلا أو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إذا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w:t>
      </w:r>
    </w:p>
    <w:p>
      <w:pPr>
        <w:pStyle w:val="BookText"/>
        <w:rPr/>
      </w:pPr>
      <w:r>
        <w:rPr>
          <w:rFonts w:ascii="IRNazanin" w:hAnsi="IRNazanin" w:eastAsia="IRNazanin"/>
          <w:color w:val="111111"/>
          <w:sz w:val="28"/>
          <w:sz w:val="28"/>
          <w:szCs w:val="28"/>
          <w:rtl w:val="true"/>
          <w:lang w:bidi="fa-IR"/>
        </w:rPr>
        <w:t>اجعله لی نورا وطهورا وحرزا وامنا من کل خوف وشفاء من کل داء وسقم اللهم</w:t>
      </w:r>
    </w:p>
    <w:p>
      <w:pPr>
        <w:pStyle w:val="BookText"/>
        <w:rPr/>
      </w:pPr>
      <w:r>
        <w:rPr>
          <w:rFonts w:ascii="IRNazanin" w:hAnsi="IRNazanin" w:eastAsia="IRNazanin"/>
          <w:color w:val="111111"/>
          <w:sz w:val="28"/>
          <w:sz w:val="28"/>
          <w:szCs w:val="28"/>
          <w:rtl w:val="true"/>
          <w:lang w:bidi="fa-IR"/>
        </w:rPr>
        <w:t>طهرنی وطهر لی قلبی واشرح لی صدری واجر علی لسانی محبتک ومدحتک والثناء</w:t>
      </w:r>
    </w:p>
    <w:p>
      <w:pPr>
        <w:pStyle w:val="BookText"/>
        <w:rPr/>
      </w:pPr>
      <w:r>
        <w:rPr>
          <w:rFonts w:ascii="IRNazanin" w:hAnsi="IRNazanin" w:eastAsia="IRNazanin"/>
          <w:color w:val="111111"/>
          <w:sz w:val="28"/>
          <w:sz w:val="28"/>
          <w:szCs w:val="28"/>
          <w:rtl w:val="true"/>
          <w:lang w:bidi="fa-IR"/>
        </w:rPr>
        <w:t>علیک فإنه لا قوة الا بک وقد علمت ان قوام دینی التسلیم لأمرک والاتباع لسنة نبیک</w:t>
      </w:r>
    </w:p>
    <w:p>
      <w:pPr>
        <w:pStyle w:val="BookText"/>
        <w:rPr/>
      </w:pPr>
      <w:r>
        <w:rPr>
          <w:rFonts w:ascii="IRNazanin" w:hAnsi="IRNazanin" w:eastAsia="IRNazanin"/>
          <w:color w:val="111111"/>
          <w:sz w:val="28"/>
          <w:sz w:val="28"/>
          <w:szCs w:val="28"/>
          <w:rtl w:val="true"/>
          <w:lang w:bidi="fa-IR"/>
        </w:rPr>
        <w:t>صلواتک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فی کتاب الطهارة</w:t>
      </w:r>
    </w:p>
    <w:p>
      <w:pPr>
        <w:pStyle w:val="BookText"/>
        <w:rPr/>
      </w:pPr>
      <w:r>
        <w:rPr>
          <w:rFonts w:ascii="IRNazanin" w:hAnsi="IRNazanin" w:eastAsia="IRNazanin"/>
          <w:color w:val="111111"/>
          <w:sz w:val="28"/>
          <w:sz w:val="28"/>
          <w:szCs w:val="28"/>
          <w:rtl w:val="true"/>
          <w:lang w:bidi="fa-IR"/>
        </w:rPr>
        <w:t xml:space="preserve">ما یدل علی استحباب الغسل للاحرام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w:t>
      </w:r>
    </w:p>
    <w:p>
      <w:pPr>
        <w:pStyle w:val="BookText"/>
        <w:rPr/>
      </w:pPr>
      <w:r>
        <w:rPr>
          <w:rFonts w:ascii="IRNazanin" w:hAnsi="IRNazanin" w:eastAsia="IRNazanin"/>
          <w:color w:val="111111"/>
          <w:sz w:val="28"/>
          <w:sz w:val="28"/>
          <w:szCs w:val="28"/>
          <w:rtl w:val="true"/>
          <w:lang w:bidi="fa-IR"/>
        </w:rPr>
        <w:t>الحج من أبواب وجوه الحج قوله فلما انتهی صلی الله علیه وآله ذی الحلیفة فزالت الشمس اغتسل</w:t>
      </w:r>
    </w:p>
    <w:p>
      <w:pPr>
        <w:pStyle w:val="BookText"/>
        <w:rPr/>
      </w:pPr>
      <w:r>
        <w:rPr>
          <w:rFonts w:ascii="IRNazanin" w:hAnsi="IRNazanin" w:eastAsia="IRNazanin"/>
          <w:color w:val="111111"/>
          <w:sz w:val="28"/>
          <w:sz w:val="28"/>
          <w:szCs w:val="28"/>
          <w:rtl w:val="true"/>
          <w:lang w:bidi="fa-IR"/>
        </w:rPr>
        <w:t>ثم خرج حتی أتی المسجد الذی عند الشجرة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امر صلی الله علیه وآله الناس بنتف الإبط وحلق العانة والغسل</w:t>
      </w:r>
    </w:p>
    <w:p>
      <w:pPr>
        <w:pStyle w:val="BookText"/>
        <w:rPr/>
      </w:pPr>
      <w:r>
        <w:rPr>
          <w:rFonts w:ascii="IRNazanin" w:hAnsi="IRNazanin" w:eastAsia="IRNazanin"/>
          <w:color w:val="111111"/>
          <w:sz w:val="28"/>
          <w:sz w:val="28"/>
          <w:szCs w:val="28"/>
          <w:rtl w:val="true"/>
          <w:lang w:bidi="fa-IR"/>
        </w:rPr>
        <w:t xml:space="preserve">والتجرد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علیه السلام</w:t>
      </w:r>
    </w:p>
    <w:p>
      <w:pPr>
        <w:pStyle w:val="BookText"/>
        <w:rPr/>
      </w:pPr>
      <w:r>
        <w:rPr>
          <w:rFonts w:ascii="IRNazanin" w:hAnsi="IRNazanin" w:eastAsia="IRNazanin"/>
          <w:color w:val="111111"/>
          <w:sz w:val="28"/>
          <w:sz w:val="28"/>
          <w:szCs w:val="28"/>
          <w:rtl w:val="true"/>
          <w:lang w:bidi="fa-IR"/>
        </w:rPr>
        <w:t xml:space="preserve">فحین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انک اغتسلت من الخطایا الخ 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فجردوه وغسلوه کما یجرد</w:t>
      </w:r>
    </w:p>
    <w:p>
      <w:pPr>
        <w:pStyle w:val="BookText"/>
        <w:rPr/>
      </w:pP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فنزلا واغتسلا</w:t>
      </w:r>
    </w:p>
    <w:p>
      <w:pPr>
        <w:pStyle w:val="BookText"/>
        <w:rPr/>
      </w:pPr>
      <w:r>
        <w:rPr>
          <w:rFonts w:ascii="IRNazanin" w:hAnsi="IRNazanin" w:eastAsia="IRNazanin"/>
          <w:color w:val="111111"/>
          <w:sz w:val="28"/>
          <w:sz w:val="28"/>
          <w:szCs w:val="28"/>
          <w:rtl w:val="true"/>
          <w:lang w:bidi="fa-IR"/>
        </w:rPr>
        <w:t xml:space="preserve">وأراهما کیف یتهیئان للاحرام ففعلا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أحوال</w:t>
      </w:r>
    </w:p>
    <w:p>
      <w:pPr>
        <w:pStyle w:val="BookText"/>
        <w:rPr/>
      </w:pPr>
      <w:r>
        <w:rPr>
          <w:rFonts w:ascii="IRNazanin" w:hAnsi="IRNazanin" w:eastAsia="IRNazanin"/>
          <w:color w:val="111111"/>
          <w:sz w:val="28"/>
          <w:sz w:val="28"/>
          <w:szCs w:val="28"/>
          <w:rtl w:val="true"/>
          <w:lang w:bidi="fa-IR"/>
        </w:rPr>
        <w:t>الحج کأحوال الموت من أبواب مقدمات الحج قوله والاغتسال للاحرام کغسل المیت</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 قوله</w:t>
      </w:r>
    </w:p>
    <w:p>
      <w:pPr>
        <w:pStyle w:val="BookText"/>
        <w:rPr/>
      </w:pPr>
      <w:r>
        <w:rPr>
          <w:rFonts w:ascii="IRNazanin" w:hAnsi="IRNazanin" w:eastAsia="IRNazanin"/>
          <w:color w:val="111111"/>
          <w:sz w:val="28"/>
          <w:sz w:val="28"/>
          <w:szCs w:val="28"/>
          <w:rtl w:val="true"/>
          <w:lang w:bidi="fa-IR"/>
        </w:rPr>
        <w:t xml:space="preserve">واغتسل والبس ثوبیک 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انتهی صلی الله علیه وآله إلی</w:t>
      </w:r>
    </w:p>
    <w:p>
      <w:pPr>
        <w:pStyle w:val="BookText"/>
        <w:rPr/>
      </w:pPr>
      <w:r>
        <w:rPr>
          <w:rFonts w:ascii="Amiri" w:hAnsi="Amiri" w:eastAsia="Amiri" w:cs="Amiri"/>
          <w:color w:val="111111"/>
          <w:sz w:val="28"/>
          <w:sz w:val="28"/>
          <w:szCs w:val="28"/>
          <w:rtl w:val="true"/>
          <w:lang w:bidi="ar-SA"/>
        </w:rPr>
        <w:t>الشجرة امر الناس بنتف الإبط وحلق العانة والغسل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تجهز بکل ما ترید واغتسل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0" w:name="pg16863_184800"/>
    </w:p>
    <w:p>
      <w:pPr>
        <w:pStyle w:val="BookText"/>
        <w:rPr/>
      </w:pPr>
      <w:bookmarkEnd w:id="30"/>
      <w:r>
        <w:rPr>
          <w:rFonts w:ascii="IRNazanin" w:hAnsi="IRNazanin" w:eastAsia="IRNazanin"/>
          <w:color w:val="111111"/>
          <w:sz w:val="28"/>
          <w:sz w:val="28"/>
          <w:szCs w:val="28"/>
          <w:rtl w:val="true"/>
          <w:lang w:bidi="fa-IR"/>
        </w:rPr>
        <w:t>قوله استمتعت بقمیصک حتی تأتی الشجرة فتفیض علیک من الماء وتلبس ثوبیک</w:t>
      </w:r>
    </w:p>
    <w:p>
      <w:pPr>
        <w:pStyle w:val="BookText"/>
        <w:rPr/>
      </w:pPr>
      <w:r>
        <w:rPr>
          <w:rFonts w:ascii="IRNazanin" w:hAnsi="IRNazanin" w:eastAsia="IRNazanin"/>
          <w:color w:val="111111"/>
          <w:sz w:val="28"/>
          <w:sz w:val="28"/>
          <w:szCs w:val="28"/>
          <w:rtl w:val="true"/>
          <w:lang w:bidi="fa-IR"/>
        </w:rPr>
        <w:t>انشاء الله وغسل الیوم یجزی عن ذلک الیوم</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إعادة الغسل لمن نام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ثم مسح رأسه بمندیل لم یلزمه إعادة الغسل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الحایض والنفساء إذا بلغت الوقت تغتسل ما یستفاد منه استحباب الغسل للاحرام</w:t>
      </w:r>
    </w:p>
    <w:p>
      <w:pPr>
        <w:pStyle w:val="BookText"/>
        <w:rPr/>
      </w:pPr>
      <w:r>
        <w:rPr>
          <w:rFonts w:ascii="IRNazanin" w:hAnsi="IRNazanin" w:eastAsia="IRNazanin"/>
          <w:color w:val="111111"/>
          <w:sz w:val="28"/>
          <w:sz w:val="28"/>
          <w:szCs w:val="28"/>
          <w:rtl w:val="true"/>
          <w:lang w:bidi="fa-IR"/>
        </w:rPr>
        <w:t xml:space="preserve">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ومن اغتسل دون المیقات</w:t>
      </w:r>
    </w:p>
    <w:p>
      <w:pPr>
        <w:pStyle w:val="BookText"/>
        <w:rPr/>
      </w:pPr>
      <w:r>
        <w:rPr>
          <w:rFonts w:ascii="IRNazanin" w:hAnsi="IRNazanin" w:eastAsia="IRNazanin"/>
          <w:color w:val="111111"/>
          <w:sz w:val="28"/>
          <w:sz w:val="28"/>
          <w:szCs w:val="28"/>
          <w:rtl w:val="true"/>
          <w:lang w:bidi="fa-IR"/>
        </w:rPr>
        <w:t xml:space="preserve">أجزأه من غسل الاحرام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یجوز</w:t>
      </w:r>
    </w:p>
    <w:p>
      <w:pPr>
        <w:pStyle w:val="BookText"/>
        <w:rPr/>
      </w:pPr>
      <w:r>
        <w:rPr>
          <w:rFonts w:ascii="IRNazanin" w:hAnsi="IRNazanin" w:eastAsia="IRNazanin"/>
          <w:color w:val="111111"/>
          <w:sz w:val="28"/>
          <w:sz w:val="28"/>
          <w:szCs w:val="28"/>
          <w:rtl w:val="true"/>
          <w:lang w:bidi="fa-IR"/>
        </w:rPr>
        <w:t xml:space="preserve">ان یرتدی بالثوبین قوله علیه السلام ان علیا علیه السلام کان یستحب ان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من الوضوء</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ما یدل علی</w:t>
      </w:r>
    </w:p>
    <w:p>
      <w:pPr>
        <w:pStyle w:val="BookText"/>
        <w:rPr/>
      </w:pPr>
      <w:r>
        <w:rPr>
          <w:rFonts w:ascii="IRNazanin" w:hAnsi="IRNazanin" w:eastAsia="IRNazanin"/>
          <w:color w:val="111111"/>
          <w:sz w:val="28"/>
          <w:sz w:val="28"/>
          <w:szCs w:val="28"/>
          <w:rtl w:val="true"/>
          <w:lang w:bidi="fa-IR"/>
        </w:rPr>
        <w:t xml:space="preserve">استحباب الغسل للاحرام بذی الحلیفة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المحرم لا یمس شیئا من الطیب من أبواب ما یجب اجتنابه علی المحرم قوله علیه السلام واتق</w:t>
      </w:r>
    </w:p>
    <w:p>
      <w:pPr>
        <w:pStyle w:val="BookText"/>
        <w:rPr/>
      </w:pPr>
      <w:r>
        <w:rPr>
          <w:rFonts w:ascii="IRNazanin" w:hAnsi="IRNazanin" w:eastAsia="IRNazanin"/>
          <w:color w:val="111111"/>
          <w:sz w:val="28"/>
          <w:sz w:val="28"/>
          <w:szCs w:val="28"/>
          <w:rtl w:val="true"/>
          <w:lang w:bidi="fa-IR"/>
        </w:rPr>
        <w:t xml:space="preserve">الطیب فی زادک فمن ابتلی بشئ من ذلک فلیعد غسله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التدهین والتطیب حین إرادة الاحرام قوله علیه السلام وادهن بما شئت</w:t>
      </w:r>
    </w:p>
    <w:p>
      <w:pPr>
        <w:pStyle w:val="BookText"/>
        <w:rPr/>
      </w:pPr>
      <w:r>
        <w:rPr>
          <w:rFonts w:ascii="IRNazanin" w:hAnsi="IRNazanin" w:eastAsia="IRNazanin"/>
          <w:color w:val="111111"/>
          <w:sz w:val="28"/>
          <w:sz w:val="28"/>
          <w:szCs w:val="28"/>
          <w:rtl w:val="true"/>
          <w:lang w:bidi="fa-IR"/>
        </w:rPr>
        <w:t>من الدهن حین ترید أن تحرم قبل الغسل وبعده وفی کثیر من أحادیث هذا الباب أیضا</w:t>
      </w:r>
    </w:p>
    <w:p>
      <w:pPr>
        <w:pStyle w:val="BookText"/>
        <w:rPr/>
      </w:pPr>
      <w:r>
        <w:rPr>
          <w:rFonts w:ascii="IRNazanin" w:hAnsi="IRNazanin" w:eastAsia="IRNazanin"/>
          <w:color w:val="111111"/>
          <w:sz w:val="28"/>
          <w:sz w:val="28"/>
          <w:szCs w:val="28"/>
          <w:rtl w:val="true"/>
          <w:lang w:bidi="fa-IR"/>
        </w:rPr>
        <w:t xml:space="preserve">ما یقرب ذلک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امر مملوکه ان یتمتع من أبواب</w:t>
      </w:r>
    </w:p>
    <w:p>
      <w:pPr>
        <w:pStyle w:val="BookText"/>
        <w:rPr/>
      </w:pPr>
      <w:r>
        <w:rPr>
          <w:rFonts w:ascii="IRNazanin" w:hAnsi="IRNazanin" w:eastAsia="IRNazanin"/>
          <w:color w:val="111111"/>
          <w:sz w:val="28"/>
          <w:sz w:val="28"/>
          <w:szCs w:val="28"/>
          <w:rtl w:val="true"/>
          <w:lang w:bidi="fa-IR"/>
        </w:rPr>
        <w:t>الهدی قوله قل لهم یغتسلون ثم یحرمون</w:t>
      </w:r>
    </w:p>
    <w:p>
      <w:pPr>
        <w:pStyle w:val="Heading4"/>
        <w:numPr>
          <w:ilvl w:val="3"/>
          <w:numId w:val="1"/>
        </w:numPr>
        <w:rPr/>
      </w:pPr>
      <w:bookmarkStart w:id="31" w:name="__RefHeading___Toc9989738_417432637"/>
      <w:bookmarkStart w:id="32" w:name="_Toc12"/>
      <w:bookmarkEnd w:id="31"/>
      <w:r>
        <w:rPr>
          <w:rtl w:val="true"/>
        </w:rPr>
        <w:t>(</w:t>
      </w:r>
      <w:r>
        <w:rPr/>
        <w:t>7</w:t>
      </w:r>
      <w:r>
        <w:rPr>
          <w:rtl w:val="true"/>
        </w:rPr>
        <w:t xml:space="preserve">) </w:t>
      </w:r>
      <w:r>
        <w:rPr>
          <w:rtl w:val="true"/>
        </w:rPr>
        <w:t>باب ان من اغتسل فی الیوم ثم أحرم فی اللیل أو بالعکس أجزأه غسله</w:t>
      </w:r>
      <w:bookmarkEnd w:id="32"/>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جمیل أنه قال غسل یومک یجزیک للیلتک</w:t>
      </w:r>
    </w:p>
    <w:p>
      <w:pPr>
        <w:pStyle w:val="BookText"/>
        <w:rPr/>
      </w:pPr>
      <w:r>
        <w:rPr>
          <w:rFonts w:ascii="IRNazanin" w:hAnsi="IRNazanin" w:eastAsia="IRNazanin"/>
          <w:color w:val="111111"/>
          <w:sz w:val="28"/>
          <w:sz w:val="28"/>
          <w:szCs w:val="28"/>
          <w:rtl w:val="true"/>
          <w:lang w:bidi="fa-IR"/>
        </w:rPr>
        <w:t xml:space="preserve">وغسل لیلتک یجزیک لیومک آخر السرائر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کتاب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حسین </w:t>
      </w:r>
      <w:r>
        <w:rPr>
          <w:rStyle w:val="FootnoteAnchor"/>
          <w:rtl w:val="true"/>
        </w:rPr>
        <w:footnoteReference w:id="24"/>
      </w:r>
      <w:r>
        <w:rPr>
          <w:rFonts w:ascii="IRNazanin" w:hAnsi="IRNazanin" w:eastAsia="IRNazanin"/>
          <w:color w:val="111111"/>
          <w:sz w:val="28"/>
          <w:sz w:val="28"/>
          <w:szCs w:val="28"/>
          <w:rtl w:val="true"/>
          <w:lang w:bidi="fa-IR"/>
        </w:rPr>
        <w:t>الخراسانی عن أحدهما علیهما السلام انه سمعه یقول غسل یومک یجزیک</w:t>
      </w:r>
      <w:bookmarkStart w:id="33" w:name="pg16863_184801"/>
    </w:p>
    <w:p>
      <w:pPr>
        <w:pStyle w:val="BookText"/>
        <w:rPr/>
      </w:pPr>
      <w:bookmarkEnd w:id="33"/>
      <w:r>
        <w:rPr>
          <w:rFonts w:ascii="IRNazanin" w:hAnsi="IRNazanin" w:eastAsia="IRNazanin"/>
          <w:color w:val="111111"/>
          <w:sz w:val="28"/>
          <w:sz w:val="28"/>
          <w:szCs w:val="28"/>
          <w:rtl w:val="true"/>
          <w:lang w:bidi="fa-IR"/>
        </w:rPr>
        <w:t>للیلتک وغسل لیلتک یجزیک لیومک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کتاب مدینة العلم للصدوق</w:t>
      </w:r>
    </w:p>
    <w:p>
      <w:pPr>
        <w:pStyle w:val="BookText"/>
        <w:rPr/>
      </w:pPr>
      <w:r>
        <w:rPr>
          <w:rFonts w:ascii="IRNazanin" w:hAnsi="IRNazanin" w:eastAsia="IRNazanin"/>
          <w:color w:val="111111"/>
          <w:sz w:val="28"/>
          <w:sz w:val="28"/>
          <w:szCs w:val="28"/>
          <w:rtl w:val="true"/>
          <w:lang w:bidi="fa-IR"/>
        </w:rPr>
        <w:t xml:space="preserve">قال روی ان غسل یومک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جمیعا عن ابن أبی عمیر عن هشام بن الحکم عن عمر بن یزید عن أبی عبد الله علیه السلام</w:t>
      </w:r>
    </w:p>
    <w:p>
      <w:pPr>
        <w:pStyle w:val="BookText"/>
        <w:rPr/>
      </w:pPr>
      <w:r>
        <w:rPr>
          <w:rFonts w:ascii="IRNazanin" w:hAnsi="IRNazanin" w:eastAsia="IRNazanin"/>
          <w:color w:val="111111"/>
          <w:sz w:val="28"/>
          <w:sz w:val="28"/>
          <w:szCs w:val="28"/>
          <w:rtl w:val="true"/>
          <w:lang w:bidi="fa-IR"/>
        </w:rPr>
        <w:t>قال غسل یومک لیومک وغسل لیلتک للیلتک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عذافر عن عثمان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 یزید عن أبی عبد الله علیه السلام قال من اغتسل بعد طلوع الفجر کفاه غسله إلی</w:t>
      </w:r>
    </w:p>
    <w:p>
      <w:pPr>
        <w:pStyle w:val="BookText"/>
        <w:rPr/>
      </w:pPr>
      <w:r>
        <w:rPr>
          <w:rFonts w:ascii="IRNazanin" w:hAnsi="IRNazanin" w:eastAsia="IRNazanin"/>
          <w:color w:val="111111"/>
          <w:sz w:val="28"/>
          <w:sz w:val="28"/>
          <w:szCs w:val="28"/>
          <w:rtl w:val="true"/>
          <w:lang w:bidi="fa-IR"/>
        </w:rPr>
        <w:t>اللیل فی کل موضع یجب فیه الغسل ومن اغتسل لیلا کفاه غسله إلی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زرعة بن محمد عن سماعة عن أبی</w:t>
      </w:r>
    </w:p>
    <w:p>
      <w:pPr>
        <w:pStyle w:val="BookText"/>
        <w:rPr/>
      </w:pPr>
      <w:r>
        <w:rPr>
          <w:rFonts w:ascii="IRNazanin" w:hAnsi="IRNazanin" w:eastAsia="IRNazanin"/>
          <w:color w:val="111111"/>
          <w:sz w:val="28"/>
          <w:sz w:val="28"/>
          <w:szCs w:val="28"/>
          <w:rtl w:val="true"/>
          <w:lang w:bidi="fa-IR"/>
        </w:rPr>
        <w:t xml:space="preserve">بصیر وعثمان بن عیسی عن سماعة بن مهران کلاهما </w:t>
      </w:r>
      <w:r>
        <w:rPr>
          <w:rStyle w:val="FootnoteAnchor"/>
          <w:rtl w:val="true"/>
        </w:rPr>
        <w:footnoteReference w:id="26"/>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من اغتسل قبل طلوع الفجر وقد استحم قبل ذلک ثم أحرم من یومه</w:t>
      </w:r>
    </w:p>
    <w:p>
      <w:pPr>
        <w:pStyle w:val="BookText"/>
        <w:rPr/>
      </w:pPr>
      <w:r>
        <w:rPr>
          <w:rFonts w:ascii="IRNazanin" w:hAnsi="IRNazanin" w:eastAsia="IRNazanin"/>
          <w:color w:val="111111"/>
          <w:sz w:val="28"/>
          <w:sz w:val="28"/>
          <w:szCs w:val="28"/>
          <w:rtl w:val="true"/>
          <w:lang w:bidi="fa-IR"/>
        </w:rPr>
        <w:t>أجزأه غسله وان اغتسل فی أول اللیل ثم أحرم فی آخر اللیل أجزأه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w:t>
      </w:r>
    </w:p>
    <w:p>
      <w:pPr>
        <w:pStyle w:val="BookText"/>
        <w:rPr/>
      </w:pPr>
      <w:r>
        <w:rPr>
          <w:rFonts w:ascii="IRNazanin" w:hAnsi="IRNazanin" w:eastAsia="IRNazanin"/>
          <w:color w:val="111111"/>
          <w:sz w:val="28"/>
          <w:sz w:val="28"/>
          <w:szCs w:val="28"/>
          <w:rtl w:val="true"/>
          <w:lang w:bidi="fa-IR"/>
        </w:rPr>
        <w:t>قوله علیه السلام وغسل الیوم یجزی عن ذلک الیوم وکذلک غسل اللیل یجزی عن</w:t>
      </w:r>
    </w:p>
    <w:p>
      <w:pPr>
        <w:pStyle w:val="BookText"/>
        <w:rPr/>
      </w:pPr>
      <w:r>
        <w:rPr>
          <w:rFonts w:ascii="IRNazanin" w:hAnsi="IRNazanin" w:eastAsia="IRNazanin"/>
          <w:color w:val="111111"/>
          <w:sz w:val="28"/>
          <w:sz w:val="28"/>
          <w:szCs w:val="28"/>
          <w:rtl w:val="true"/>
          <w:lang w:bidi="fa-IR"/>
        </w:rPr>
        <w:t>لیلته ما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اغتسل بعض أصحابنا</w:t>
      </w:r>
    </w:p>
    <w:p>
      <w:pPr>
        <w:pStyle w:val="BookText"/>
        <w:rPr/>
      </w:pPr>
      <w:r>
        <w:rPr>
          <w:rFonts w:ascii="IRNazanin" w:hAnsi="IRNazanin" w:eastAsia="IRNazanin"/>
          <w:color w:val="111111"/>
          <w:sz w:val="28"/>
          <w:sz w:val="28"/>
          <w:szCs w:val="28"/>
          <w:rtl w:val="true"/>
          <w:lang w:bidi="fa-IR"/>
        </w:rPr>
        <w:t>فعرضت له حاجة حتی أمسی قال یعید الغسل یغتسل نهارا لیوم ذلک ولیلا للیلته</w:t>
      </w:r>
      <w:r>
        <w:rPr>
          <w:rFonts w:eastAsia="IRNazanin" w:cs="IRNazanin"/>
          <w:color w:val="111111"/>
          <w:sz w:val="28"/>
          <w:szCs w:val="28"/>
          <w:rtl w:val="true"/>
          <w:lang w:bidi="fa-IR"/>
        </w:rPr>
        <w:t>.</w:t>
      </w:r>
    </w:p>
    <w:p>
      <w:pPr>
        <w:pStyle w:val="Heading4"/>
        <w:numPr>
          <w:ilvl w:val="3"/>
          <w:numId w:val="1"/>
        </w:numPr>
        <w:rPr/>
      </w:pPr>
      <w:bookmarkStart w:id="34" w:name="__RefHeading___Toc9989740_417432637"/>
      <w:bookmarkStart w:id="35" w:name="_Toc13"/>
      <w:bookmarkEnd w:id="34"/>
      <w:r>
        <w:rPr>
          <w:rtl w:val="true"/>
        </w:rPr>
        <w:t>(</w:t>
      </w:r>
      <w:r>
        <w:rPr/>
        <w:t>8</w:t>
      </w:r>
      <w:r>
        <w:rPr>
          <w:rtl w:val="true"/>
        </w:rPr>
        <w:t xml:space="preserve">) </w:t>
      </w:r>
      <w:r>
        <w:rPr>
          <w:rtl w:val="true"/>
        </w:rPr>
        <w:t>باب استحباب إعادة الغسل لمن نام أو لبس قمیصا أو اکل ما لا ینبغی له اکله أو تطیب أو تدهن أو تقنع</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عیص بن القاسم قال</w:t>
      </w:r>
    </w:p>
    <w:p>
      <w:pPr>
        <w:pStyle w:val="BookText"/>
        <w:rPr/>
      </w:pPr>
      <w:r>
        <w:rPr>
          <w:rFonts w:ascii="IRNazanin" w:hAnsi="IRNazanin" w:eastAsia="IRNazanin"/>
          <w:color w:val="111111"/>
          <w:sz w:val="28"/>
          <w:sz w:val="28"/>
          <w:szCs w:val="28"/>
          <w:rtl w:val="true"/>
          <w:lang w:bidi="fa-IR"/>
        </w:rPr>
        <w:t>سئلت ابا عبد الله علیه السلام عن الرجل یغتسل للاحرام بالمدینة ویلبس ثوبین</w:t>
      </w:r>
    </w:p>
    <w:p>
      <w:pPr>
        <w:pStyle w:val="BookText"/>
        <w:rPr/>
      </w:pPr>
      <w:r>
        <w:rPr>
          <w:rFonts w:ascii="IRNazanin" w:hAnsi="IRNazanin" w:eastAsia="IRNazanin"/>
          <w:color w:val="111111"/>
          <w:sz w:val="28"/>
          <w:sz w:val="28"/>
          <w:szCs w:val="28"/>
          <w:rtl w:val="true"/>
          <w:lang w:bidi="fa-IR"/>
        </w:rPr>
        <w:t>ثم ینام قبل أن یحرم قال لیس علیه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القاسم عن أبی عبد الله علیه السلام قال سألته وذکر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نفی الوجوب دون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اغتسل الرجل بالمدینة لاحرامه ولبس ثوبین ثم نام قبل أن</w:t>
      </w:r>
    </w:p>
    <w:p>
      <w:pPr>
        <w:pStyle w:val="BookText"/>
        <w:rPr/>
      </w:pPr>
      <w:r>
        <w:rPr>
          <w:rFonts w:ascii="IRNazanin" w:hAnsi="IRNazanin" w:eastAsia="IRNazanin"/>
          <w:color w:val="111111"/>
          <w:sz w:val="28"/>
          <w:sz w:val="28"/>
          <w:szCs w:val="28"/>
          <w:rtl w:val="true"/>
          <w:lang w:bidi="fa-IR"/>
        </w:rPr>
        <w:t>یحرم فعلیه إعادة الغسل وروی لبس علیه إعادة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w:t>
      </w:r>
    </w:p>
    <w:p>
      <w:pPr>
        <w:pStyle w:val="BookText"/>
        <w:rPr/>
      </w:pPr>
      <w:r>
        <w:rPr>
          <w:rFonts w:ascii="IRNazanin" w:hAnsi="IRNazanin" w:eastAsia="IRNazanin"/>
          <w:color w:val="111111"/>
          <w:sz w:val="28"/>
          <w:sz w:val="28"/>
          <w:szCs w:val="28"/>
          <w:rtl w:val="true"/>
          <w:lang w:bidi="fa-IR"/>
        </w:rPr>
        <w:t>یزید عن أبی عبد الله علیه السلام قال إذا اغتسلت للاحرام فلا تقنع ولا تطیب ولا تأکل</w:t>
      </w:r>
    </w:p>
    <w:p>
      <w:pPr>
        <w:pStyle w:val="BookText"/>
        <w:rPr/>
      </w:pPr>
      <w:r>
        <w:rPr>
          <w:rFonts w:ascii="IRNazanin" w:hAnsi="IRNazanin" w:eastAsia="IRNazanin"/>
          <w:color w:val="111111"/>
          <w:sz w:val="28"/>
          <w:sz w:val="28"/>
          <w:szCs w:val="28"/>
          <w:rtl w:val="true"/>
          <w:lang w:bidi="fa-IR"/>
        </w:rPr>
        <w:t>طعاما فیه طیب فتعید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النضر بن</w:t>
      </w:r>
    </w:p>
    <w:p>
      <w:pPr>
        <w:pStyle w:val="BookText"/>
        <w:rPr/>
      </w:pPr>
      <w:r>
        <w:rPr>
          <w:rFonts w:ascii="IRNazanin" w:hAnsi="IRNazanin" w:eastAsia="IRNazanin"/>
          <w:color w:val="111111"/>
          <w:sz w:val="28"/>
          <w:sz w:val="28"/>
          <w:szCs w:val="28"/>
          <w:rtl w:val="true"/>
          <w:lang w:bidi="fa-IR"/>
        </w:rPr>
        <w:t>سوید عن أبی الحسن علیه السلام قال سئلته عن الرجل یغتسل للاحرام ثم ینام قبل أن</w:t>
      </w:r>
    </w:p>
    <w:p>
      <w:pPr>
        <w:pStyle w:val="BookText"/>
        <w:rPr/>
      </w:pPr>
      <w:r>
        <w:rPr>
          <w:rFonts w:ascii="IRNazanin" w:hAnsi="IRNazanin" w:eastAsia="IRNazanin"/>
          <w:color w:val="111111"/>
          <w:sz w:val="28"/>
          <w:sz w:val="28"/>
          <w:szCs w:val="28"/>
          <w:rtl w:val="true"/>
          <w:lang w:bidi="fa-IR"/>
        </w:rPr>
        <w:t>یحرم قال علیه إعادة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أبی</w:t>
      </w:r>
    </w:p>
    <w:p>
      <w:pPr>
        <w:pStyle w:val="BookText"/>
        <w:rPr/>
      </w:pPr>
      <w:r>
        <w:rPr>
          <w:rFonts w:ascii="IRNazanin" w:hAnsi="IRNazanin" w:eastAsia="IRNazanin"/>
          <w:color w:val="111111"/>
          <w:sz w:val="28"/>
          <w:sz w:val="28"/>
          <w:szCs w:val="28"/>
          <w:rtl w:val="true"/>
          <w:lang w:bidi="fa-IR"/>
        </w:rPr>
        <w:t>حمزة قال سئلت ابا الحسن علیه السلام عن رجل اغتسل للاحرام ثم نام قبل أن یحرم قال</w:t>
      </w:r>
    </w:p>
    <w:p>
      <w:pPr>
        <w:pStyle w:val="BookText"/>
        <w:rPr/>
      </w:pPr>
      <w:r>
        <w:rPr>
          <w:rFonts w:ascii="IRNazanin" w:hAnsi="IRNazanin" w:eastAsia="IRNazanin"/>
          <w:color w:val="111111"/>
          <w:sz w:val="28"/>
          <w:sz w:val="28"/>
          <w:szCs w:val="28"/>
          <w:rtl w:val="true"/>
          <w:lang w:bidi="fa-IR"/>
        </w:rPr>
        <w:t>علیه إعادة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الحسین بن سعید عن القاسم بن محمد عن علی ابن أبی حمزة قال</w:t>
      </w:r>
    </w:p>
    <w:p>
      <w:pPr>
        <w:pStyle w:val="BookText"/>
        <w:rPr/>
      </w:pPr>
      <w:r>
        <w:rPr>
          <w:rFonts w:ascii="IRNazanin" w:hAnsi="IRNazanin" w:eastAsia="IRNazanin"/>
          <w:color w:val="111111"/>
          <w:sz w:val="28"/>
          <w:sz w:val="28"/>
          <w:szCs w:val="28"/>
          <w:rtl w:val="true"/>
          <w:lang w:bidi="fa-IR"/>
        </w:rPr>
        <w:t>سئلت ابا عبد الله علیه السلام عن رجل اغتسل للاحرام ثم لبس قمیصا قبل أن یحرم فقال</w:t>
      </w:r>
    </w:p>
    <w:p>
      <w:pPr>
        <w:pStyle w:val="BookText"/>
        <w:rPr/>
      </w:pPr>
      <w:r>
        <w:rPr>
          <w:rFonts w:ascii="IRNazanin" w:hAnsi="IRNazanin" w:eastAsia="IRNazanin"/>
          <w:color w:val="111111"/>
          <w:sz w:val="28"/>
          <w:sz w:val="28"/>
          <w:szCs w:val="28"/>
          <w:rtl w:val="true"/>
          <w:lang w:bidi="fa-IR"/>
        </w:rPr>
        <w:t xml:space="preserve">قد انتقض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أحمد بن محمد عن علاء بن رزین عن محمد بن مسلم عن أبی جعفر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إذا اغتسل الرجل وهو یرید أن یحرم فلبس قمیصا قبل أن یلبی فعلیه الغسل</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إذا لبست ثوبا لا ینبغی لک لبسه أو أکلت طعاما لا ینبغی لک اکله</w:t>
      </w:r>
    </w:p>
    <w:p>
      <w:pPr>
        <w:pStyle w:val="BookText"/>
        <w:rPr/>
      </w:pPr>
      <w:r>
        <w:rPr>
          <w:rFonts w:ascii="IRNazanin" w:hAnsi="IRNazanin" w:eastAsia="IRNazanin"/>
          <w:color w:val="111111"/>
          <w:sz w:val="28"/>
          <w:sz w:val="28"/>
          <w:szCs w:val="28"/>
          <w:rtl w:val="true"/>
          <w:lang w:bidi="fa-IR"/>
        </w:rPr>
        <w:t>فأعد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w:t>
      </w:r>
    </w:p>
    <w:p>
      <w:pPr>
        <w:pStyle w:val="BookText"/>
        <w:rPr/>
      </w:pPr>
      <w:r>
        <w:rPr>
          <w:rFonts w:ascii="IRNazanin" w:hAnsi="IRNazanin" w:eastAsia="IRNazanin"/>
          <w:color w:val="111111"/>
          <w:sz w:val="28"/>
          <w:sz w:val="28"/>
          <w:szCs w:val="28"/>
          <w:rtl w:val="true"/>
          <w:lang w:bidi="fa-IR"/>
        </w:rPr>
        <w:t xml:space="preserve">قوله واغتسل والبس ثوبیک 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w:t>
      </w:r>
    </w:p>
    <w:p>
      <w:pPr>
        <w:pStyle w:val="BookText"/>
        <w:rPr/>
      </w:pPr>
      <w:r>
        <w:rPr>
          <w:rFonts w:ascii="IRNazanin" w:hAnsi="IRNazanin" w:eastAsia="IRNazanin"/>
          <w:color w:val="111111"/>
          <w:sz w:val="28"/>
          <w:sz w:val="28"/>
          <w:szCs w:val="28"/>
          <w:rtl w:val="true"/>
          <w:lang w:bidi="fa-IR"/>
        </w:rPr>
        <w:t xml:space="preserve">للاحرام قوله ما تقول فی دهنة بعد الغسل للاحرام فقال علیه السلام قبل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ومع لیس به</w:t>
      </w:r>
    </w:p>
    <w:p>
      <w:pPr>
        <w:pStyle w:val="BookText"/>
        <w:rPr/>
      </w:pPr>
      <w:r>
        <w:rPr>
          <w:rFonts w:ascii="IRNazanin" w:hAnsi="IRNazanin" w:eastAsia="IRNazanin"/>
          <w:color w:val="111111"/>
          <w:sz w:val="28"/>
          <w:sz w:val="28"/>
          <w:szCs w:val="28"/>
          <w:rtl w:val="true"/>
          <w:lang w:bidi="fa-IR"/>
        </w:rPr>
        <w:t>بأس قال ثم دعا بقارورة بان سلیخة لیس فیها شئ فأمرنا فأدهنا منها فلما أردنا ان نخرج</w:t>
      </w:r>
    </w:p>
    <w:p>
      <w:pPr>
        <w:pStyle w:val="BookText"/>
        <w:rPr/>
      </w:pPr>
      <w:r>
        <w:rPr>
          <w:rFonts w:ascii="IRNazanin" w:hAnsi="IRNazanin" w:eastAsia="IRNazanin"/>
          <w:color w:val="111111"/>
          <w:sz w:val="28"/>
          <w:sz w:val="28"/>
          <w:szCs w:val="28"/>
          <w:rtl w:val="true"/>
          <w:lang w:bidi="fa-IR"/>
        </w:rPr>
        <w:t>قال لا علیکم ان تغتسلوا ان وجدتم ماء إذا بلغتم ذا الحلیفة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نرید الحج قال ولم یکن بذی الحلیفة ماء</w:t>
      </w:r>
    </w:p>
    <w:p>
      <w:pPr>
        <w:pStyle w:val="BookText"/>
        <w:rPr/>
      </w:pPr>
      <w:r>
        <w:rPr>
          <w:rFonts w:ascii="IRNazanin" w:hAnsi="IRNazanin" w:eastAsia="IRNazanin"/>
          <w:color w:val="111111"/>
          <w:sz w:val="28"/>
          <w:sz w:val="28"/>
          <w:szCs w:val="28"/>
          <w:rtl w:val="true"/>
          <w:lang w:bidi="fa-IR"/>
        </w:rPr>
        <w:t>قال فاغتسلنا بالمدینة ولبسنا ثیاب احرامنا ودخلنا علی أبی عبد الله علیه السلام فدعا لنا بدهن</w:t>
      </w:r>
    </w:p>
    <w:p>
      <w:pPr>
        <w:pStyle w:val="BookText"/>
        <w:rPr/>
      </w:pPr>
      <w:r>
        <w:rPr>
          <w:rFonts w:ascii="IRNazanin" w:hAnsi="IRNazanin" w:eastAsia="IRNazanin"/>
          <w:color w:val="111111"/>
          <w:sz w:val="28"/>
          <w:sz w:val="28"/>
          <w:szCs w:val="28"/>
          <w:rtl w:val="true"/>
          <w:lang w:bidi="fa-IR"/>
        </w:rPr>
        <w:t>بان ثم قال لیس به بأس هذا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وما تقدم علیه ما یناسب ذلک فلاحظ</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 لا ینبغی له</w:t>
      </w:r>
    </w:p>
    <w:p>
      <w:pPr>
        <w:pStyle w:val="BookText"/>
        <w:rPr/>
      </w:pPr>
      <w:r>
        <w:rPr>
          <w:rFonts w:ascii="IRNazanin" w:hAnsi="IRNazanin" w:eastAsia="IRNazanin"/>
          <w:color w:val="111111"/>
          <w:sz w:val="28"/>
          <w:sz w:val="28"/>
          <w:szCs w:val="28"/>
          <w:rtl w:val="true"/>
          <w:lang w:bidi="fa-IR"/>
        </w:rPr>
        <w:t>لبسه من أبواب ما یجب اجتنابه علی المحرم قوله علیه السلام ان لبست ثوبا فی احرامک لا یصلح</w:t>
      </w:r>
    </w:p>
    <w:p>
      <w:pPr>
        <w:pStyle w:val="BookText"/>
        <w:rPr/>
      </w:pPr>
      <w:r>
        <w:rPr>
          <w:rFonts w:ascii="IRNazanin" w:hAnsi="IRNazanin" w:eastAsia="IRNazanin"/>
          <w:color w:val="111111"/>
          <w:sz w:val="28"/>
          <w:sz w:val="28"/>
          <w:szCs w:val="28"/>
          <w:rtl w:val="true"/>
          <w:lang w:bidi="fa-IR"/>
        </w:rPr>
        <w:t xml:space="preserve">لک فلب واعد غسلک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w:t>
      </w:r>
    </w:p>
    <w:p>
      <w:pPr>
        <w:pStyle w:val="BookText"/>
        <w:rPr/>
      </w:pPr>
      <w:r>
        <w:rPr>
          <w:rFonts w:ascii="IRNazanin" w:hAnsi="IRNazanin" w:eastAsia="IRNazanin"/>
          <w:color w:val="111111"/>
          <w:sz w:val="28"/>
          <w:sz w:val="28"/>
          <w:szCs w:val="28"/>
          <w:rtl w:val="true"/>
          <w:lang w:bidi="fa-IR"/>
        </w:rPr>
        <w:t xml:space="preserve">قوله فمن ابتلی بشئ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الطیب والدهن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فلیعد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التدهین والتطیب حین</w:t>
      </w:r>
    </w:p>
    <w:p>
      <w:pPr>
        <w:pStyle w:val="BookText"/>
        <w:rPr/>
      </w:pPr>
      <w:r>
        <w:rPr>
          <w:rFonts w:ascii="IRNazanin" w:hAnsi="IRNazanin" w:eastAsia="IRNazanin"/>
          <w:color w:val="111111"/>
          <w:sz w:val="28"/>
          <w:sz w:val="28"/>
          <w:szCs w:val="28"/>
          <w:rtl w:val="true"/>
          <w:lang w:bidi="fa-IR"/>
        </w:rPr>
        <w:t>إرادة الاحرام قبل الغسل أو بعده قوله علیه السلام الرجل یدهن بأی دهن شاء إذا لم یکن</w:t>
      </w:r>
    </w:p>
    <w:p>
      <w:pPr>
        <w:pStyle w:val="BookText"/>
        <w:rPr/>
      </w:pPr>
      <w:r>
        <w:rPr>
          <w:rFonts w:ascii="IRNazanin" w:hAnsi="IRNazanin" w:eastAsia="IRNazanin"/>
          <w:color w:val="111111"/>
          <w:sz w:val="28"/>
          <w:sz w:val="28"/>
          <w:szCs w:val="28"/>
          <w:rtl w:val="true"/>
          <w:lang w:bidi="fa-IR"/>
        </w:rPr>
        <w:t xml:space="preserve">فیه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یغتسل للاحرام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وادهن بما شئت من الدهن حین</w:t>
      </w:r>
    </w:p>
    <w:p>
      <w:pPr>
        <w:pStyle w:val="BookText"/>
        <w:rPr/>
      </w:pPr>
      <w:r>
        <w:rPr>
          <w:rFonts w:ascii="IRNazanin" w:hAnsi="IRNazanin" w:eastAsia="IRNazanin"/>
          <w:color w:val="111111"/>
          <w:sz w:val="28"/>
          <w:sz w:val="28"/>
          <w:szCs w:val="28"/>
          <w:rtl w:val="true"/>
          <w:lang w:bidi="fa-IR"/>
        </w:rPr>
        <w:t>ترید أن تحرم قبل الغسل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وذکر ان أباه علیه السلام کان یدهن بعد ما یغتسل</w:t>
      </w:r>
    </w:p>
    <w:p>
      <w:pPr>
        <w:pStyle w:val="BookText"/>
        <w:rPr/>
      </w:pPr>
      <w:r>
        <w:rPr>
          <w:rFonts w:ascii="IRNazanin" w:hAnsi="IRNazanin" w:eastAsia="IRNazanin"/>
          <w:color w:val="111111"/>
          <w:sz w:val="28"/>
          <w:sz w:val="28"/>
          <w:szCs w:val="28"/>
          <w:rtl w:val="true"/>
          <w:lang w:bidi="fa-IR"/>
        </w:rPr>
        <w:t>للاحرام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حریر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یری علیه السلام بأسا بان تکتحل المرأة وتدهن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وتغتسل بعد هذا کله للاحرام</w:t>
      </w:r>
      <w:r>
        <w:rPr>
          <w:rFonts w:eastAsia="IRNazanin" w:cs="IRNazanin"/>
          <w:color w:val="111111"/>
          <w:sz w:val="28"/>
          <w:szCs w:val="28"/>
          <w:rtl w:val="true"/>
          <w:lang w:bidi="fa-IR"/>
        </w:rPr>
        <w:t>.</w:t>
      </w:r>
      <w:bookmarkStart w:id="36" w:name="pg16863_184804"/>
    </w:p>
    <w:p>
      <w:pPr>
        <w:pStyle w:val="BookText"/>
        <w:rPr/>
      </w:pPr>
      <w:bookmarkEnd w:id="36"/>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بان یدهن الرجل قبل أن یغتسل</w:t>
      </w:r>
    </w:p>
    <w:p>
      <w:pPr>
        <w:pStyle w:val="BookText"/>
        <w:rPr/>
      </w:pPr>
      <w:r>
        <w:rPr>
          <w:rFonts w:ascii="IRNazanin" w:hAnsi="IRNazanin" w:eastAsia="IRNazanin"/>
          <w:color w:val="111111"/>
          <w:sz w:val="28"/>
          <w:sz w:val="28"/>
          <w:szCs w:val="28"/>
          <w:rtl w:val="true"/>
          <w:lang w:bidi="fa-IR"/>
        </w:rPr>
        <w:t>للاحرام أو بعده</w:t>
      </w:r>
      <w:r>
        <w:rPr>
          <w:rFonts w:eastAsia="IRNazanin" w:cs="IRNazanin"/>
          <w:color w:val="111111"/>
          <w:sz w:val="28"/>
          <w:szCs w:val="28"/>
          <w:rtl w:val="true"/>
          <w:lang w:bidi="fa-IR"/>
        </w:rPr>
        <w:t>.</w:t>
      </w:r>
    </w:p>
    <w:p>
      <w:pPr>
        <w:pStyle w:val="Heading4"/>
        <w:numPr>
          <w:ilvl w:val="3"/>
          <w:numId w:val="1"/>
        </w:numPr>
        <w:rPr/>
      </w:pPr>
      <w:bookmarkStart w:id="37" w:name="__RefHeading___Toc9989742_417432637"/>
      <w:bookmarkStart w:id="38" w:name="_Toc14"/>
      <w:bookmarkEnd w:id="37"/>
      <w:r>
        <w:rPr>
          <w:rtl w:val="true"/>
        </w:rPr>
        <w:t>(</w:t>
      </w:r>
      <w:r>
        <w:rPr/>
        <w:t>9</w:t>
      </w:r>
      <w:r>
        <w:rPr>
          <w:rtl w:val="true"/>
        </w:rPr>
        <w:t xml:space="preserve">) </w:t>
      </w:r>
      <w:r>
        <w:rPr>
          <w:rtl w:val="true"/>
        </w:rPr>
        <w:t>باب ان من اغتسل ثم مسح رأسه بمندیل أو قلم أظفاره لم یلزمه إعادة الغسل</w:t>
      </w:r>
      <w:bookmarkEnd w:id="38"/>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ابن</w:t>
      </w:r>
    </w:p>
    <w:p>
      <w:pPr>
        <w:pStyle w:val="BookText"/>
        <w:rPr/>
      </w:pPr>
      <w:r>
        <w:rPr>
          <w:rFonts w:ascii="IRNazanin" w:hAnsi="IRNazanin" w:eastAsia="IRNazanin"/>
          <w:color w:val="111111"/>
          <w:sz w:val="28"/>
          <w:sz w:val="28"/>
          <w:szCs w:val="28"/>
          <w:rtl w:val="true"/>
          <w:lang w:bidi="fa-IR"/>
        </w:rPr>
        <w:t>دراج عن أحدهما علیهما السلام فی الرجل یغتسل للاحرام ثم یمسح رأسه بمندیل</w:t>
      </w:r>
    </w:p>
    <w:p>
      <w:pPr>
        <w:pStyle w:val="BookText"/>
        <w:rPr/>
      </w:pPr>
      <w:r>
        <w:rPr>
          <w:rFonts w:ascii="IRNazanin" w:hAnsi="IRNazanin" w:eastAsia="IRNazanin"/>
          <w:color w:val="111111"/>
          <w:sz w:val="28"/>
          <w:sz w:val="28"/>
          <w:szCs w:val="28"/>
          <w:rtl w:val="true"/>
          <w:lang w:bidi="fa-IR"/>
        </w:rPr>
        <w:t>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جمیل بن دراج عن بعض أصحابه عن أبی جعفر علیه السلام فی</w:t>
      </w:r>
    </w:p>
    <w:p>
      <w:pPr>
        <w:pStyle w:val="BookText"/>
        <w:rPr/>
      </w:pPr>
      <w:r>
        <w:rPr>
          <w:rFonts w:ascii="IRNazanin" w:hAnsi="IRNazanin" w:eastAsia="IRNazanin"/>
          <w:color w:val="111111"/>
          <w:sz w:val="28"/>
          <w:sz w:val="28"/>
          <w:szCs w:val="28"/>
          <w:rtl w:val="true"/>
          <w:lang w:bidi="fa-IR"/>
        </w:rPr>
        <w:t xml:space="preserve">رجل اغتسل لاحرامه </w:t>
      </w:r>
      <w:r>
        <w:rPr>
          <w:rStyle w:val="FootnoteAnchor"/>
          <w:rtl w:val="true"/>
        </w:rPr>
        <w:footnoteReference w:id="27"/>
      </w:r>
      <w:r>
        <w:rPr>
          <w:rFonts w:ascii="IRNazanin" w:hAnsi="IRNazanin" w:eastAsia="IRNazanin"/>
          <w:color w:val="111111"/>
          <w:sz w:val="28"/>
          <w:sz w:val="28"/>
          <w:szCs w:val="28"/>
          <w:rtl w:val="true"/>
          <w:lang w:bidi="fa-IR"/>
        </w:rPr>
        <w:t xml:space="preserve">ثم قلم أظفاره قال یمسحها </w:t>
      </w:r>
      <w:r>
        <w:rPr>
          <w:rStyle w:val="FootnoteAnchor"/>
          <w:rtl w:val="true"/>
        </w:rPr>
        <w:footnoteReference w:id="28"/>
      </w:r>
      <w:r>
        <w:rPr>
          <w:rFonts w:ascii="IRNazanin" w:hAnsi="IRNazanin" w:eastAsia="IRNazanin"/>
          <w:color w:val="111111"/>
          <w:sz w:val="28"/>
          <w:sz w:val="28"/>
          <w:szCs w:val="28"/>
          <w:rtl w:val="true"/>
          <w:lang w:bidi="fa-IR"/>
        </w:rPr>
        <w:t>بالماء ولا یعید الغسل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أبو جعفر علیه السلام عن رجل 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39" w:name="__RefHeading___Toc9989744_417432637"/>
      <w:bookmarkStart w:id="40" w:name="_Toc15"/>
      <w:bookmarkEnd w:id="39"/>
      <w:r>
        <w:rPr>
          <w:rtl w:val="true"/>
        </w:rPr>
        <w:t>(</w:t>
      </w:r>
      <w:r>
        <w:rPr/>
        <w:t>10</w:t>
      </w:r>
      <w:r>
        <w:rPr>
          <w:rtl w:val="true"/>
        </w:rPr>
        <w:t xml:space="preserve">) </w:t>
      </w:r>
      <w:r>
        <w:rPr>
          <w:rtl w:val="true"/>
        </w:rPr>
        <w:t>باب جواز الاحرام فی اللیل و النهار واستحباب</w:t>
      </w:r>
      <w:r>
        <w:rPr>
          <w:rtl w:val="true"/>
        </w:rPr>
        <w:t>...</w:t>
      </w:r>
      <w:bookmarkEnd w:id="40"/>
    </w:p>
    <w:p>
      <w:pPr>
        <w:pStyle w:val="BookText"/>
        <w:rPr/>
      </w:pPr>
      <w:r>
        <w:rPr>
          <w:rFonts w:ascii="IRNazanin" w:hAnsi="IRNazanin" w:eastAsia="IRNazanin"/>
          <w:color w:val="111111"/>
          <w:sz w:val="28"/>
          <w:sz w:val="28"/>
          <w:szCs w:val="28"/>
          <w:rtl w:val="true"/>
          <w:lang w:bidi="fa-IR"/>
        </w:rPr>
        <w:t>باب جواز الاحرام فی اللیل و النهار واستحباب کونه بعد فریضة الظهر أو غیرها إن أمکن والا یصلی ست</w:t>
      </w:r>
    </w:p>
    <w:p>
      <w:pPr>
        <w:pStyle w:val="BookText"/>
        <w:rPr/>
      </w:pPr>
      <w:r>
        <w:rPr>
          <w:rFonts w:ascii="IRNazanin" w:hAnsi="IRNazanin" w:eastAsia="IRNazanin"/>
          <w:color w:val="111111"/>
          <w:sz w:val="28"/>
          <w:sz w:val="28"/>
          <w:szCs w:val="28"/>
          <w:rtl w:val="true"/>
          <w:lang w:bidi="fa-IR"/>
        </w:rPr>
        <w:t>رکعات أو أربعا أو رکعتین واستحباب القراءة فیها بالتوحید والجحد</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ومعویة بن عمار جمیعا عن أبی عبد الله علیه السلام قال لا یضرک بلیل أحرمت أم نهار الا ان</w:t>
      </w:r>
    </w:p>
    <w:p>
      <w:pPr>
        <w:pStyle w:val="BookText"/>
        <w:rPr/>
      </w:pPr>
      <w:r>
        <w:rPr>
          <w:rFonts w:ascii="IRNazanin" w:hAnsi="IRNazanin" w:eastAsia="IRNazanin"/>
          <w:color w:val="111111"/>
          <w:sz w:val="28"/>
          <w:sz w:val="28"/>
          <w:szCs w:val="28"/>
          <w:rtl w:val="true"/>
          <w:lang w:bidi="fa-IR"/>
        </w:rPr>
        <w:t xml:space="preserve">أفضل ذلک عند زوال الشمس 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معویة بن عمار</w:t>
      </w:r>
    </w:p>
    <w:p>
      <w:pPr>
        <w:pStyle w:val="BookText"/>
        <w:rPr/>
      </w:pPr>
      <w:r>
        <w:rPr>
          <w:rFonts w:ascii="IRNazanin" w:hAnsi="IRNazanin" w:eastAsia="IRNazanin"/>
          <w:color w:val="111111"/>
          <w:sz w:val="28"/>
          <w:sz w:val="28"/>
          <w:szCs w:val="28"/>
          <w:rtl w:val="true"/>
          <w:lang w:bidi="fa-IR"/>
        </w:rPr>
        <w:t xml:space="preserve">وحماد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الحلبی کلیهما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الاحرام فی کل وقت من لیل أو نهار جایز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وأفضله عند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عن حماد بن عثمان 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موسی بن القاسم عن ابن أبی عمیر عن حماد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Style w:val="FootnoteAnchor"/>
          <w:rtl w:val="true"/>
        </w:rPr>
        <w:footnoteReference w:id="29"/>
      </w:r>
      <w:r>
        <w:rPr>
          <w:rFonts w:ascii="IRNazanin" w:hAnsi="IRNazanin" w:eastAsia="IRNazanin"/>
          <w:color w:val="111111"/>
          <w:sz w:val="28"/>
          <w:sz w:val="28"/>
          <w:szCs w:val="28"/>
          <w:rtl w:val="true"/>
          <w:lang w:bidi="fa-IR"/>
        </w:rPr>
        <w:t>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w:t>
      </w:r>
      <w:r>
        <w:rPr>
          <w:rStyle w:val="FootnoteAnchor"/>
          <w:rtl w:val="true"/>
        </w:rPr>
        <w:footnoteReference w:id="30"/>
      </w:r>
      <w:r>
        <w:rPr>
          <w:rFonts w:ascii="IRNazanin" w:hAnsi="IRNazanin" w:eastAsia="IRNazanin"/>
          <w:color w:val="111111"/>
          <w:sz w:val="28"/>
          <w:sz w:val="28"/>
          <w:szCs w:val="28"/>
          <w:rtl w:val="true"/>
          <w:lang w:bidi="fa-IR"/>
        </w:rPr>
        <w:t xml:space="preserve">ألیلا أحرم رسول الله صلی الله علیه وآله أم نهارا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نهارا فقلت ای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ساعة قال صلاة الظهر کا فقیه فسألته متی تری ان نحرم فقال سواء علیکم انما أحرم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لان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قلیلا کان یکون فی رؤس</w:t>
      </w:r>
    </w:p>
    <w:p>
      <w:pPr>
        <w:pStyle w:val="BookText"/>
        <w:rPr/>
      </w:pPr>
      <w:r>
        <w:rPr>
          <w:rFonts w:ascii="IRNazanin" w:hAnsi="IRNazanin" w:eastAsia="IRNazanin"/>
          <w:color w:val="111111"/>
          <w:sz w:val="28"/>
          <w:sz w:val="28"/>
          <w:szCs w:val="28"/>
          <w:rtl w:val="true"/>
          <w:lang w:bidi="fa-IR"/>
        </w:rPr>
        <w:t xml:space="preserve">الجبال فیتجهز </w:t>
      </w:r>
      <w:r>
        <w:rPr>
          <w:rStyle w:val="FootnoteAnchor"/>
          <w:rtl w:val="true"/>
        </w:rPr>
        <w:footnoteReference w:id="32"/>
      </w:r>
      <w:r>
        <w:rPr>
          <w:rFonts w:ascii="IRNazanin" w:hAnsi="IRNazanin" w:eastAsia="IRNazanin"/>
          <w:color w:val="111111"/>
          <w:sz w:val="28"/>
          <w:sz w:val="28"/>
          <w:szCs w:val="28"/>
          <w:rtl w:val="true"/>
          <w:lang w:bidi="fa-IR"/>
        </w:rPr>
        <w:t xml:space="preserve">الرجال إلی مثل ذلک من الغد ولا یکاد </w:t>
      </w:r>
      <w:r>
        <w:rPr>
          <w:rStyle w:val="FootnoteAnchor"/>
          <w:rtl w:val="true"/>
        </w:rPr>
        <w:footnoteReference w:id="33"/>
      </w:r>
      <w:r>
        <w:rPr>
          <w:rFonts w:ascii="IRNazanin" w:hAnsi="IRNazanin" w:eastAsia="IRNazanin"/>
          <w:color w:val="111111"/>
          <w:sz w:val="28"/>
          <w:sz w:val="28"/>
          <w:szCs w:val="28"/>
          <w:rtl w:val="true"/>
          <w:lang w:bidi="fa-IR"/>
        </w:rPr>
        <w:t>یقدرون علی الماء</w:t>
      </w:r>
    </w:p>
    <w:p>
      <w:pPr>
        <w:pStyle w:val="BookText"/>
        <w:rPr/>
      </w:pPr>
      <w:r>
        <w:rPr>
          <w:rFonts w:ascii="IRNazanin" w:hAnsi="IRNazanin" w:eastAsia="IRNazanin"/>
          <w:color w:val="111111"/>
          <w:sz w:val="28"/>
          <w:sz w:val="28"/>
          <w:szCs w:val="28"/>
          <w:rtl w:val="true"/>
          <w:lang w:bidi="fa-IR"/>
        </w:rPr>
        <w:t>وانما أحدثت هذه المیاه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فی سیاق مناسک الحج</w:t>
      </w:r>
    </w:p>
    <w:p>
      <w:pPr>
        <w:pStyle w:val="BookText"/>
        <w:rPr/>
      </w:pPr>
      <w:r>
        <w:rPr>
          <w:rFonts w:ascii="IRNazanin" w:hAnsi="IRNazanin" w:eastAsia="IRNazanin"/>
          <w:color w:val="111111"/>
          <w:sz w:val="28"/>
          <w:sz w:val="28"/>
          <w:szCs w:val="28"/>
          <w:rtl w:val="true"/>
          <w:lang w:bidi="fa-IR"/>
        </w:rPr>
        <w:t>والبس ثوبیک للاحرام إلی أن قال ولیکن فراغک من ذلک عند زوال الشمس لتصلی</w:t>
      </w:r>
    </w:p>
    <w:p>
      <w:pPr>
        <w:pStyle w:val="BookText"/>
        <w:rPr/>
      </w:pPr>
      <w:r>
        <w:rPr>
          <w:rFonts w:ascii="IRNazanin" w:hAnsi="IRNazanin" w:eastAsia="IRNazanin"/>
          <w:color w:val="111111"/>
          <w:sz w:val="28"/>
          <w:sz w:val="28"/>
          <w:szCs w:val="28"/>
          <w:rtl w:val="true"/>
          <w:lang w:bidi="fa-IR"/>
        </w:rPr>
        <w:t>الظهر أو خلف الصلاة المکتوبة ان قدرت علیها وإلا فلا یضرک ان تصلی رکعتین</w:t>
      </w:r>
    </w:p>
    <w:p>
      <w:pPr>
        <w:pStyle w:val="BookText"/>
        <w:rPr/>
      </w:pPr>
      <w:r>
        <w:rPr>
          <w:rFonts w:ascii="IRNazanin" w:hAnsi="IRNazanin" w:eastAsia="IRNazanin"/>
          <w:color w:val="111111"/>
          <w:sz w:val="28"/>
          <w:sz w:val="28"/>
          <w:szCs w:val="28"/>
          <w:rtl w:val="true"/>
          <w:lang w:bidi="fa-IR"/>
        </w:rPr>
        <w:t>أو ستة فی مسجد الشجرة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عن صفوان وابن أبی عمیر </w:t>
      </w:r>
      <w:r>
        <w:rPr>
          <w:rStyle w:val="FootnoteAnchor"/>
          <w:rtl w:val="true"/>
        </w:rPr>
        <w:footnoteReference w:id="34"/>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أنه قال لا یکون احرام الا فی دبر صلاة 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نافلة</w:t>
      </w:r>
    </w:p>
    <w:p>
      <w:pPr>
        <w:pStyle w:val="BookText"/>
        <w:rPr/>
      </w:pPr>
      <w:r>
        <w:rPr>
          <w:rFonts w:ascii="IRNazanin" w:hAnsi="IRNazanin" w:eastAsia="IRNazanin"/>
          <w:color w:val="111111"/>
          <w:sz w:val="28"/>
          <w:sz w:val="28"/>
          <w:szCs w:val="28"/>
          <w:rtl w:val="true"/>
          <w:lang w:bidi="fa-IR"/>
        </w:rPr>
        <w:t xml:space="preserve">فان کانت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أحرمت </w:t>
      </w:r>
      <w:r>
        <w:rPr>
          <w:rStyle w:val="FootnoteAnchor"/>
          <w:rtl w:val="true"/>
        </w:rPr>
        <w:footnoteReference w:id="35"/>
      </w:r>
      <w:r>
        <w:rPr>
          <w:rFonts w:ascii="IRNazanin" w:hAnsi="IRNazanin" w:eastAsia="IRNazanin"/>
          <w:color w:val="111111"/>
          <w:sz w:val="28"/>
          <w:sz w:val="28"/>
          <w:szCs w:val="28"/>
          <w:rtl w:val="true"/>
          <w:lang w:bidi="fa-IR"/>
        </w:rPr>
        <w:t>فی دبرها بعد التسلیم یب کا فقیه وان کانت</w:t>
      </w:r>
    </w:p>
    <w:p>
      <w:pPr>
        <w:pStyle w:val="BookText"/>
        <w:rPr/>
      </w:pPr>
      <w:r>
        <w:rPr>
          <w:rFonts w:ascii="IRNazanin" w:hAnsi="IRNazanin" w:eastAsia="IRNazanin"/>
          <w:color w:val="111111"/>
          <w:sz w:val="28"/>
          <w:sz w:val="28"/>
          <w:szCs w:val="28"/>
          <w:rtl w:val="true"/>
          <w:lang w:bidi="fa-IR"/>
        </w:rPr>
        <w:t xml:space="preserve">نافلة صلیت رکعتین وأحرمت فی دبرهما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انفتلت من</w:t>
      </w:r>
    </w:p>
    <w:p>
      <w:pPr>
        <w:pStyle w:val="BookText"/>
        <w:rPr/>
      </w:pPr>
      <w:r>
        <w:rPr>
          <w:rFonts w:ascii="IRNazanin" w:hAnsi="IRNazanin" w:eastAsia="IRNazanin"/>
          <w:color w:val="111111"/>
          <w:sz w:val="28"/>
          <w:sz w:val="28"/>
          <w:szCs w:val="28"/>
          <w:rtl w:val="true"/>
          <w:lang w:bidi="fa-IR"/>
        </w:rPr>
        <w:t xml:space="preserve">صلواتک فاحمد الله واثن علیه وصل علی النبی صلی الله علیه وآله وقل </w:t>
      </w:r>
      <w:r>
        <w:rPr>
          <w:rStyle w:val="FootnoteAnchor"/>
          <w:rtl w:val="true"/>
        </w:rPr>
        <w:footnoteReference w:id="37"/>
      </w:r>
      <w:r>
        <w:rPr>
          <w:rFonts w:ascii="IRNazanin" w:hAnsi="IRNazanin" w:eastAsia="IRNazanin"/>
          <w:color w:val="111111"/>
          <w:sz w:val="28"/>
          <w:sz w:val="28"/>
          <w:szCs w:val="28"/>
          <w:rtl w:val="true"/>
          <w:lang w:bidi="fa-IR"/>
        </w:rPr>
        <w:t>اللهم انی أسئلک</w:t>
      </w:r>
    </w:p>
    <w:p>
      <w:pPr>
        <w:pStyle w:val="BookText"/>
        <w:rPr/>
      </w:pPr>
      <w:r>
        <w:rPr>
          <w:rFonts w:ascii="IRNazanin" w:hAnsi="IRNazanin" w:eastAsia="IRNazanin"/>
          <w:color w:val="111111"/>
          <w:sz w:val="28"/>
          <w:sz w:val="28"/>
          <w:szCs w:val="28"/>
          <w:rtl w:val="true"/>
          <w:lang w:bidi="fa-IR"/>
        </w:rPr>
        <w:t>ان تجعلنی ممن استجاب لک وآمن بوعدک واتبع امرک فانی عبدک وفی قبضتک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أوقی الا ما وقیت ولا اخذ الا ما أعطیت وقد ذکرت الحج فأسئلک ان تعزم لی علیه</w:t>
      </w:r>
    </w:p>
    <w:p>
      <w:pPr>
        <w:pStyle w:val="BookText"/>
        <w:rPr/>
      </w:pPr>
      <w:r>
        <w:rPr>
          <w:rFonts w:ascii="IRNazanin" w:hAnsi="IRNazanin" w:eastAsia="IRNazanin"/>
          <w:color w:val="111111"/>
          <w:sz w:val="28"/>
          <w:sz w:val="28"/>
          <w:szCs w:val="28"/>
          <w:rtl w:val="true"/>
          <w:lang w:bidi="fa-IR"/>
        </w:rPr>
        <w:t>علی کتابک وسنة نبیک صلی الله علیه وآله وتقوینی علی ما ضعفت عنه وتسلم منی مناسکی فی</w:t>
      </w:r>
    </w:p>
    <w:p>
      <w:pPr>
        <w:pStyle w:val="BookText"/>
        <w:rPr/>
      </w:pPr>
      <w:r>
        <w:rPr>
          <w:rFonts w:ascii="IRNazanin" w:hAnsi="IRNazanin" w:eastAsia="IRNazanin"/>
          <w:color w:val="111111"/>
          <w:sz w:val="28"/>
          <w:sz w:val="28"/>
          <w:szCs w:val="28"/>
          <w:rtl w:val="true"/>
          <w:lang w:bidi="fa-IR"/>
        </w:rPr>
        <w:t xml:space="preserve">یسر منک وعافیة واجعلنی من وفدک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وارتضیت وسمیت</w:t>
      </w:r>
    </w:p>
    <w:p>
      <w:pPr>
        <w:pStyle w:val="BookText"/>
        <w:rPr/>
      </w:pPr>
      <w:r>
        <w:rPr>
          <w:rFonts w:ascii="IRNazanin" w:hAnsi="IRNazanin" w:eastAsia="IRNazanin"/>
          <w:color w:val="111111"/>
          <w:sz w:val="28"/>
          <w:sz w:val="28"/>
          <w:szCs w:val="28"/>
          <w:rtl w:val="true"/>
          <w:lang w:bidi="fa-IR"/>
        </w:rPr>
        <w:t xml:space="preserve">وکتبت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خرجت من شقة بعیدة وأنفقت مالی ابتغاء مرضاتک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فتمم لی حجتی وعمرتی اللهم انی أرید التمتع بالعمرة إلی الحج</w:t>
      </w:r>
    </w:p>
    <w:p>
      <w:pPr>
        <w:pStyle w:val="BookText"/>
        <w:rPr/>
      </w:pPr>
      <w:r>
        <w:rPr>
          <w:rFonts w:ascii="IRNazanin" w:hAnsi="IRNazanin" w:eastAsia="IRNazanin"/>
          <w:color w:val="111111"/>
          <w:sz w:val="28"/>
          <w:sz w:val="28"/>
          <w:szCs w:val="28"/>
          <w:rtl w:val="true"/>
          <w:lang w:bidi="fa-IR"/>
        </w:rPr>
        <w:t xml:space="preserve">علی کتابک وسنة نبیک صلی الله علیه وآله فان عرض لی شئ </w:t>
      </w:r>
      <w:r>
        <w:rPr>
          <w:rStyle w:val="FootnoteAnchor"/>
          <w:rtl w:val="true"/>
        </w:rPr>
        <w:footnoteReference w:id="39"/>
      </w:r>
      <w:r>
        <w:rPr>
          <w:rFonts w:ascii="IRNazanin" w:hAnsi="IRNazanin" w:eastAsia="IRNazanin"/>
          <w:color w:val="111111"/>
          <w:sz w:val="28"/>
          <w:sz w:val="28"/>
          <w:szCs w:val="28"/>
          <w:rtl w:val="true"/>
          <w:lang w:bidi="fa-IR"/>
        </w:rPr>
        <w:t xml:space="preserve">یحبسنی فحلنی </w:t>
      </w:r>
      <w:r>
        <w:rPr>
          <w:rStyle w:val="FootnoteAnchor"/>
          <w:rtl w:val="true"/>
        </w:rPr>
        <w:footnoteReference w:id="40"/>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 xml:space="preserve">حبستنی لقدرک </w:t>
      </w:r>
      <w:r>
        <w:rPr>
          <w:rStyle w:val="FootnoteAnchor"/>
          <w:rtl w:val="true"/>
        </w:rPr>
        <w:footnoteReference w:id="41"/>
      </w:r>
      <w:r>
        <w:rPr>
          <w:rFonts w:ascii="IRNazanin" w:hAnsi="IRNazanin" w:eastAsia="IRNazanin"/>
          <w:color w:val="111111"/>
          <w:sz w:val="28"/>
          <w:sz w:val="28"/>
          <w:szCs w:val="28"/>
          <w:rtl w:val="true"/>
          <w:lang w:bidi="fa-IR"/>
        </w:rPr>
        <w:t>الذی قدرت علی اللهم إن لم تکن حجة فعمرة أحرم لک</w:t>
      </w:r>
    </w:p>
    <w:p>
      <w:pPr>
        <w:pStyle w:val="BookText"/>
        <w:rPr/>
      </w:pPr>
      <w:r>
        <w:rPr>
          <w:rFonts w:ascii="IRNazanin" w:hAnsi="IRNazanin" w:eastAsia="IRNazanin"/>
          <w:color w:val="111111"/>
          <w:sz w:val="28"/>
          <w:sz w:val="28"/>
          <w:szCs w:val="28"/>
          <w:rtl w:val="true"/>
          <w:lang w:bidi="fa-IR"/>
        </w:rPr>
        <w:t>شعری وبشری ولحمی ودمی وعظامی ومخی وعصبی من النساء والثیاب والطیب</w:t>
      </w:r>
    </w:p>
    <w:p>
      <w:pPr>
        <w:pStyle w:val="BookText"/>
        <w:rPr/>
      </w:pPr>
      <w:r>
        <w:rPr>
          <w:rFonts w:ascii="IRNazanin" w:hAnsi="IRNazanin" w:eastAsia="IRNazanin"/>
          <w:color w:val="111111"/>
          <w:sz w:val="28"/>
          <w:sz w:val="28"/>
          <w:szCs w:val="28"/>
          <w:rtl w:val="true"/>
          <w:lang w:bidi="fa-IR"/>
        </w:rPr>
        <w:t xml:space="preserve">ابتغی بذلک وجهک والدار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ان تقول هذا مرة واحدة</w:t>
      </w:r>
    </w:p>
    <w:p>
      <w:pPr>
        <w:pStyle w:val="BookText"/>
        <w:rPr/>
      </w:pPr>
      <w:r>
        <w:rPr>
          <w:rFonts w:ascii="IRNazanin" w:hAnsi="IRNazanin" w:eastAsia="IRNazanin"/>
          <w:color w:val="111111"/>
          <w:sz w:val="28"/>
          <w:sz w:val="28"/>
          <w:szCs w:val="28"/>
          <w:rtl w:val="true"/>
          <w:lang w:bidi="fa-IR"/>
        </w:rPr>
        <w:t xml:space="preserve">حین تحرم ثم قم فامش هنیئة </w:t>
      </w:r>
      <w:r>
        <w:rPr>
          <w:rStyle w:val="FootnoteAnchor"/>
          <w:rtl w:val="true"/>
        </w:rPr>
        <w:footnoteReference w:id="42"/>
      </w:r>
      <w:r>
        <w:rPr>
          <w:rFonts w:ascii="IRNazanin" w:hAnsi="IRNazanin" w:eastAsia="IRNazanin"/>
          <w:color w:val="111111"/>
          <w:sz w:val="28"/>
          <w:sz w:val="28"/>
          <w:szCs w:val="28"/>
          <w:rtl w:val="true"/>
          <w:lang w:bidi="fa-IR"/>
        </w:rPr>
        <w:t xml:space="preserve">فإذا استوت بک الأرض وماشیا کنت أو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راکبا فلب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اهل فی دبر الصلاة</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أراد</w:t>
      </w:r>
    </w:p>
    <w:p>
      <w:pPr>
        <w:pStyle w:val="BookText"/>
        <w:rPr/>
      </w:pPr>
      <w:r>
        <w:rPr>
          <w:rFonts w:ascii="IRNazanin" w:hAnsi="IRNazanin" w:eastAsia="IRNazanin"/>
          <w:color w:val="111111"/>
          <w:sz w:val="28"/>
          <w:sz w:val="28"/>
          <w:szCs w:val="28"/>
          <w:rtl w:val="true"/>
          <w:lang w:bidi="fa-IR"/>
        </w:rPr>
        <w:t>الاحرام فلیصل ویحرم بعقب صلاته ان کان فی وقت مکتوبة صلیها وتنفل ما شاء بعدها</w:t>
      </w:r>
    </w:p>
    <w:p>
      <w:pPr>
        <w:pStyle w:val="BookText"/>
        <w:rPr/>
      </w:pPr>
      <w:r>
        <w:rPr>
          <w:rFonts w:ascii="IRNazanin" w:hAnsi="IRNazanin" w:eastAsia="IRNazanin"/>
          <w:color w:val="111111"/>
          <w:sz w:val="28"/>
          <w:sz w:val="28"/>
          <w:szCs w:val="28"/>
          <w:rtl w:val="true"/>
          <w:lang w:bidi="fa-IR"/>
        </w:rPr>
        <w:t>وأحرم وإن لم یکن فی وقت صلاة صلی تطوعا وأحرم ولا ینبغی ان یحرم بغیر</w:t>
      </w:r>
    </w:p>
    <w:p>
      <w:pPr>
        <w:pStyle w:val="BookText"/>
        <w:rPr/>
      </w:pPr>
      <w:r>
        <w:rPr>
          <w:rFonts w:ascii="IRNazanin" w:hAnsi="IRNazanin" w:eastAsia="IRNazanin"/>
          <w:color w:val="111111"/>
          <w:sz w:val="28"/>
          <w:sz w:val="28"/>
          <w:szCs w:val="28"/>
          <w:rtl w:val="true"/>
          <w:lang w:bidi="fa-IR"/>
        </w:rPr>
        <w:t>صلاة الا ان یجهل ذلک أو یکون له عذر ولا شئ علی من أحرم ولم یصل الا انه</w:t>
      </w:r>
    </w:p>
    <w:p>
      <w:pPr>
        <w:pStyle w:val="BookText"/>
        <w:rPr/>
      </w:pPr>
      <w:r>
        <w:rPr>
          <w:rFonts w:ascii="IRNazanin" w:hAnsi="IRNazanin" w:eastAsia="IRNazanin"/>
          <w:color w:val="111111"/>
          <w:sz w:val="28"/>
          <w:sz w:val="28"/>
          <w:szCs w:val="28"/>
          <w:rtl w:val="true"/>
          <w:lang w:bidi="fa-IR"/>
        </w:rPr>
        <w:t>قد ترک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بلغت المیقات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p>
    <w:p>
      <w:pPr>
        <w:pStyle w:val="BookText"/>
        <w:rPr/>
      </w:pPr>
      <w:r>
        <w:rPr>
          <w:rFonts w:ascii="IRNazanin" w:hAnsi="IRNazanin" w:eastAsia="IRNazanin"/>
          <w:color w:val="111111"/>
          <w:sz w:val="28"/>
          <w:sz w:val="28"/>
          <w:szCs w:val="28"/>
          <w:rtl w:val="true"/>
          <w:lang w:bidi="fa-IR"/>
        </w:rPr>
        <w:t>ست رکعات تقرء فیها فاتحة الکتاب وقل هو الله أحد وقل یا ایها الکافرون فإن کان</w:t>
      </w:r>
    </w:p>
    <w:p>
      <w:pPr>
        <w:pStyle w:val="BookText"/>
        <w:rPr/>
      </w:pPr>
      <w:r>
        <w:rPr>
          <w:rFonts w:ascii="IRNazanin" w:hAnsi="IRNazanin" w:eastAsia="IRNazanin"/>
          <w:color w:val="111111"/>
          <w:sz w:val="28"/>
          <w:sz w:val="28"/>
          <w:szCs w:val="28"/>
          <w:rtl w:val="true"/>
          <w:lang w:bidi="fa-IR"/>
        </w:rPr>
        <w:t>وقت صلاة الفریضة فصل هذه الرکعات قبل الفریضة ثم صل الفریضة وروی</w:t>
      </w:r>
    </w:p>
    <w:p>
      <w:pPr>
        <w:pStyle w:val="BookText"/>
        <w:rPr/>
      </w:pPr>
      <w:r>
        <w:rPr>
          <w:rFonts w:ascii="IRNazanin" w:hAnsi="IRNazanin" w:eastAsia="IRNazanin"/>
          <w:color w:val="111111"/>
          <w:sz w:val="28"/>
          <w:sz w:val="28"/>
          <w:szCs w:val="28"/>
          <w:rtl w:val="true"/>
          <w:lang w:bidi="fa-IR"/>
        </w:rPr>
        <w:t>ان أفضل ما یحرم الانسان فی دبر الصلاة الفریضة ثم أحرم فی دبرها لیکون أفضل</w:t>
      </w:r>
    </w:p>
    <w:p>
      <w:pPr>
        <w:pStyle w:val="BookText"/>
        <w:rPr/>
      </w:pPr>
      <w:r>
        <w:rPr>
          <w:rFonts w:ascii="IRNazanin" w:hAnsi="IRNazanin" w:eastAsia="IRNazanin"/>
          <w:color w:val="111111"/>
          <w:sz w:val="28"/>
          <w:sz w:val="28"/>
          <w:szCs w:val="28"/>
          <w:rtl w:val="true"/>
          <w:lang w:bidi="fa-IR"/>
        </w:rPr>
        <w:t>وتوجه فی الرکعة الأولی منها الخبر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صل المکتوبة ثم أحرم بالحج أو بالمتعة واخرج</w:t>
      </w:r>
    </w:p>
    <w:p>
      <w:pPr>
        <w:pStyle w:val="BookText"/>
        <w:rPr/>
      </w:pPr>
      <w:r>
        <w:rPr>
          <w:rFonts w:ascii="IRNazanin" w:hAnsi="IRNazanin" w:eastAsia="IRNazanin"/>
          <w:color w:val="111111"/>
          <w:sz w:val="28"/>
          <w:sz w:val="28"/>
          <w:szCs w:val="28"/>
          <w:rtl w:val="true"/>
          <w:lang w:bidi="fa-IR"/>
        </w:rPr>
        <w:t>بغیر تلبیة حتی تصعد إلی أول البیداء إلی أول میل عن یسارک فإذا استوت بک</w:t>
      </w:r>
    </w:p>
    <w:p>
      <w:pPr>
        <w:pStyle w:val="BookText"/>
        <w:rPr/>
      </w:pPr>
      <w:r>
        <w:rPr>
          <w:rFonts w:ascii="IRNazanin" w:hAnsi="IRNazanin" w:eastAsia="IRNazanin"/>
          <w:color w:val="111111"/>
          <w:sz w:val="28"/>
          <w:sz w:val="28"/>
          <w:szCs w:val="28"/>
          <w:rtl w:val="true"/>
          <w:lang w:bidi="fa-IR"/>
        </w:rPr>
        <w:t>الأرض راکبا کنت أم ماشیا فلب فلا یضرک لیلا أحرمت أو نهارا ومسجد ذی الحلیفة</w:t>
      </w:r>
    </w:p>
    <w:p>
      <w:pPr>
        <w:pStyle w:val="BookText"/>
        <w:rPr/>
      </w:pPr>
      <w:r>
        <w:rPr>
          <w:rFonts w:ascii="IRNazanin" w:hAnsi="IRNazanin" w:eastAsia="IRNazanin"/>
          <w:color w:val="111111"/>
          <w:sz w:val="28"/>
          <w:sz w:val="28"/>
          <w:szCs w:val="28"/>
          <w:rtl w:val="true"/>
          <w:lang w:bidi="fa-IR"/>
        </w:rPr>
        <w:t>الذی کان خارجا عن السقایف عن صحن المسجد ثم الیوم لیس شئ من السقایف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محمد بن الفضیل عن أبی الصباح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أرأیت لو أن رجلا أحرم فی دبر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ابن أبی حمزة</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تصلی للاحرام ست رکعات تحرم</w:t>
      </w:r>
    </w:p>
    <w:p>
      <w:pPr>
        <w:pStyle w:val="BookText"/>
        <w:rPr/>
      </w:pPr>
      <w:r>
        <w:rPr>
          <w:rFonts w:ascii="IRNazanin" w:hAnsi="IRNazanin" w:eastAsia="IRNazanin"/>
          <w:color w:val="111111"/>
          <w:sz w:val="28"/>
          <w:sz w:val="28"/>
          <w:szCs w:val="28"/>
          <w:rtl w:val="true"/>
          <w:lang w:bidi="fa-IR"/>
        </w:rPr>
        <w:t>فی دبرها</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لم یکن وقت المکتوبة صلیت رکعتی الاحرام</w:t>
      </w:r>
    </w:p>
    <w:p>
      <w:pPr>
        <w:pStyle w:val="BookText"/>
        <w:rPr/>
      </w:pPr>
      <w:r>
        <w:rPr>
          <w:rFonts w:ascii="IRNazanin" w:hAnsi="IRNazanin" w:eastAsia="IRNazanin"/>
          <w:color w:val="111111"/>
          <w:sz w:val="28"/>
          <w:sz w:val="28"/>
          <w:szCs w:val="28"/>
          <w:rtl w:val="true"/>
          <w:lang w:bidi="fa-IR"/>
        </w:rPr>
        <w:t>وقرأت فی الأولی الحمد وقل هو الله أحد وفی الثانیة الحمد وقل یا ایها الکافرون</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سهل عن أبیه عن</w:t>
      </w:r>
    </w:p>
    <w:p>
      <w:pPr>
        <w:pStyle w:val="BookText"/>
        <w:rPr/>
      </w:pPr>
      <w:r>
        <w:rPr>
          <w:rFonts w:ascii="IRNazanin" w:hAnsi="IRNazanin" w:eastAsia="IRNazanin"/>
          <w:color w:val="111111"/>
          <w:sz w:val="28"/>
          <w:sz w:val="28"/>
          <w:szCs w:val="28"/>
          <w:rtl w:val="true"/>
          <w:lang w:bidi="fa-IR"/>
        </w:rPr>
        <w:t>إدریس بن عبد الله قال سئلت ابا عبد الله علیه السلام عن الرجل یأتی بعض المواقیت</w:t>
      </w:r>
    </w:p>
    <w:p>
      <w:pPr>
        <w:pStyle w:val="BookText"/>
        <w:rPr/>
      </w:pPr>
      <w:r>
        <w:rPr>
          <w:rFonts w:ascii="IRNazanin" w:hAnsi="IRNazanin" w:eastAsia="IRNazanin"/>
          <w:color w:val="111111"/>
          <w:sz w:val="28"/>
          <w:sz w:val="28"/>
          <w:szCs w:val="28"/>
          <w:rtl w:val="true"/>
          <w:lang w:bidi="fa-IR"/>
        </w:rPr>
        <w:t>بعد العصر کیف یصنع قال یقیم إلی المغرب قلت فان أبی جماله ان یقیم علیه قال</w:t>
      </w:r>
    </w:p>
    <w:p>
      <w:pPr>
        <w:pStyle w:val="BookText"/>
        <w:rPr/>
      </w:pPr>
      <w:r>
        <w:rPr>
          <w:rFonts w:ascii="IRNazanin" w:hAnsi="IRNazanin" w:eastAsia="IRNazanin"/>
          <w:color w:val="111111"/>
          <w:sz w:val="28"/>
          <w:sz w:val="28"/>
          <w:szCs w:val="28"/>
          <w:rtl w:val="true"/>
          <w:lang w:bidi="fa-IR"/>
        </w:rPr>
        <w:t xml:space="preserve">لیس له ان یخالف السنة قلت اله ان یتطوع بعد العصر قال لا بأس به ولکنی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أکرهه للشهرة وتأخیر ذلک أحب إلی قلت کم اصلی إذا تطوعت قال أربع رکعات</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فضال عن أبی الحسن علیه السلام فی</w:t>
      </w:r>
    </w:p>
    <w:p>
      <w:pPr>
        <w:pStyle w:val="BookText"/>
        <w:rPr/>
      </w:pPr>
      <w:r>
        <w:rPr>
          <w:rFonts w:ascii="IRNazanin" w:hAnsi="IRNazanin" w:eastAsia="IRNazanin"/>
          <w:color w:val="111111"/>
          <w:sz w:val="28"/>
          <w:sz w:val="28"/>
          <w:szCs w:val="28"/>
          <w:rtl w:val="true"/>
          <w:lang w:bidi="fa-IR"/>
        </w:rPr>
        <w:t>الرجل یأتی ذا الحلیفة أو بعض الأوقات بعد صلاة العصر أو فی غیر وقت صلاة</w:t>
      </w:r>
    </w:p>
    <w:p>
      <w:pPr>
        <w:pStyle w:val="BookText"/>
        <w:rPr/>
      </w:pPr>
      <w:r>
        <w:rPr>
          <w:rFonts w:ascii="IRNazanin" w:hAnsi="IRNazanin" w:eastAsia="IRNazanin"/>
          <w:color w:val="111111"/>
          <w:sz w:val="28"/>
          <w:sz w:val="28"/>
          <w:szCs w:val="28"/>
          <w:rtl w:val="true"/>
          <w:lang w:bidi="fa-IR"/>
        </w:rPr>
        <w:t xml:space="preserve">قال لا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الساعة التی یصلی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عمار عن أبی عبد الله علیه السلام قال إذا أردت الاحرام فی غیر وقت صلاة فریضة</w:t>
      </w:r>
    </w:p>
    <w:p>
      <w:pPr>
        <w:pStyle w:val="BookText"/>
        <w:rPr/>
      </w:pPr>
      <w:r>
        <w:rPr>
          <w:rFonts w:ascii="IRNazanin" w:hAnsi="IRNazanin" w:eastAsia="IRNazanin"/>
          <w:color w:val="111111"/>
          <w:sz w:val="28"/>
          <w:sz w:val="28"/>
          <w:szCs w:val="28"/>
          <w:rtl w:val="true"/>
          <w:lang w:bidi="fa-IR"/>
        </w:rPr>
        <w:t xml:space="preserve">فصل رکعتین ثم أحرم فی دبرهما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للاحرام ست رکعات وتوجه فی الأولی</w:t>
      </w:r>
    </w:p>
    <w:p>
      <w:pPr>
        <w:pStyle w:val="BookText"/>
        <w:rPr/>
      </w:pPr>
      <w:r>
        <w:rPr>
          <w:rFonts w:ascii="IRNazanin" w:hAnsi="IRNazanin" w:eastAsia="IRNazanin"/>
          <w:color w:val="111111"/>
          <w:sz w:val="28"/>
          <w:sz w:val="28"/>
          <w:szCs w:val="28"/>
          <w:rtl w:val="true"/>
          <w:lang w:bidi="fa-IR"/>
        </w:rPr>
        <w:t xml:space="preserve">منها واقرأ فی کل رکعتین فی الأولی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وفی الثانیة</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یا ایها الکافرون وتقنت فی ثانیة کل رکعتین قبل الرکوع</w:t>
      </w:r>
    </w:p>
    <w:p>
      <w:pPr>
        <w:pStyle w:val="BookText"/>
        <w:rPr/>
      </w:pPr>
      <w:r>
        <w:rPr>
          <w:rFonts w:ascii="IRNazanin" w:hAnsi="IRNazanin" w:eastAsia="IRNazanin"/>
          <w:color w:val="111111"/>
          <w:sz w:val="28"/>
          <w:sz w:val="28"/>
          <w:szCs w:val="28"/>
          <w:rtl w:val="true"/>
          <w:lang w:bidi="fa-IR"/>
        </w:rPr>
        <w:t>وبعد القراءة وتسلم فی کل رکعتین وإن شئت صلیت رکعتین للاحرام علی ما وصفت</w:t>
      </w:r>
    </w:p>
    <w:p>
      <w:pPr>
        <w:pStyle w:val="BookText"/>
        <w:rPr/>
      </w:pPr>
      <w:r>
        <w:rPr>
          <w:rFonts w:ascii="IRNazanin" w:hAnsi="IRNazanin" w:eastAsia="IRNazanin"/>
          <w:color w:val="111111"/>
          <w:sz w:val="28"/>
          <w:sz w:val="28"/>
          <w:szCs w:val="28"/>
          <w:rtl w:val="true"/>
          <w:lang w:bidi="fa-IR"/>
        </w:rPr>
        <w:t xml:space="preserve">وتقدم فی روایة معاذ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w:t>
      </w:r>
    </w:p>
    <w:p>
      <w:pPr>
        <w:pStyle w:val="BookText"/>
        <w:rPr/>
      </w:pPr>
      <w:r>
        <w:rPr>
          <w:rFonts w:ascii="IRNazanin" w:hAnsi="IRNazanin" w:eastAsia="IRNazanin"/>
          <w:color w:val="111111"/>
          <w:sz w:val="28"/>
          <w:sz w:val="28"/>
          <w:szCs w:val="28"/>
          <w:rtl w:val="true"/>
          <w:lang w:bidi="fa-IR"/>
        </w:rPr>
        <w:t>النوافل من أبواب القراءة قوله علیه السلام لا تدع ان تقرء بقل هو الله أحد وقل یا ایها</w:t>
      </w:r>
    </w:p>
    <w:p>
      <w:pPr>
        <w:pStyle w:val="BookText"/>
        <w:rPr/>
      </w:pPr>
      <w:r>
        <w:rPr>
          <w:rFonts w:ascii="IRNazanin" w:hAnsi="IRNazanin" w:eastAsia="IRNazanin"/>
          <w:color w:val="111111"/>
          <w:sz w:val="28"/>
          <w:sz w:val="28"/>
          <w:szCs w:val="28"/>
          <w:rtl w:val="true"/>
          <w:lang w:bidi="fa-IR"/>
        </w:rPr>
        <w:t xml:space="preserve">الکافرون فی سبع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رکعتی الاحرام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 الحج ما یدل علی ذلک فراجع</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w:t>
      </w:r>
    </w:p>
    <w:p>
      <w:pPr>
        <w:pStyle w:val="BookText"/>
        <w:rPr/>
      </w:pPr>
      <w:r>
        <w:rPr>
          <w:rFonts w:ascii="IRNazanin" w:hAnsi="IRNazanin" w:eastAsia="IRNazanin"/>
          <w:color w:val="111111"/>
          <w:sz w:val="28"/>
          <w:sz w:val="28"/>
          <w:szCs w:val="28"/>
          <w:rtl w:val="true"/>
          <w:lang w:bidi="fa-IR"/>
        </w:rPr>
        <w:t xml:space="preserve">قوله علیه السلام فحین صلیت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رکعتی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انک تقربت</w:t>
      </w:r>
    </w:p>
    <w:p>
      <w:pPr>
        <w:pStyle w:val="BookText"/>
        <w:rPr/>
      </w:pPr>
      <w:r>
        <w:rPr>
          <w:rFonts w:ascii="IRNazanin" w:hAnsi="IRNazanin" w:eastAsia="IRNazanin"/>
          <w:color w:val="111111"/>
          <w:sz w:val="28"/>
          <w:sz w:val="28"/>
          <w:szCs w:val="28"/>
          <w:rtl w:val="true"/>
          <w:lang w:bidi="fa-IR"/>
        </w:rPr>
        <w:t xml:space="preserve">إلی الله بخیر الاعمال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من</w:t>
      </w:r>
    </w:p>
    <w:p>
      <w:pPr>
        <w:pStyle w:val="BookText"/>
        <w:rPr/>
      </w:pPr>
      <w:r>
        <w:rPr>
          <w:rFonts w:ascii="IRNazanin" w:hAnsi="IRNazanin" w:eastAsia="IRNazanin"/>
          <w:color w:val="111111"/>
          <w:sz w:val="28"/>
          <w:sz w:val="28"/>
          <w:szCs w:val="28"/>
          <w:rtl w:val="true"/>
          <w:lang w:bidi="fa-IR"/>
        </w:rPr>
        <w:t>أبوابها قوله علیه السلام وقت لأهل المدینة ذا الحلیفة وهو مسجد الشجرة یصلی</w:t>
      </w:r>
    </w:p>
    <w:p>
      <w:pPr>
        <w:pStyle w:val="BookText"/>
        <w:rPr/>
      </w:pPr>
      <w:r>
        <w:rPr>
          <w:rFonts w:ascii="IRNazanin" w:hAnsi="IRNazanin" w:eastAsia="IRNazanin"/>
          <w:color w:val="111111"/>
          <w:sz w:val="28"/>
          <w:sz w:val="28"/>
          <w:szCs w:val="28"/>
          <w:rtl w:val="true"/>
          <w:lang w:bidi="fa-IR"/>
        </w:rPr>
        <w:t>فیه ویفرض فیه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 وأی شئ الفرض</w:t>
      </w:r>
    </w:p>
    <w:p>
      <w:pPr>
        <w:pStyle w:val="BookText"/>
        <w:rPr/>
      </w:pPr>
      <w:r>
        <w:rPr>
          <w:rFonts w:ascii="IRNazanin" w:hAnsi="IRNazanin" w:eastAsia="IRNazanin"/>
          <w:color w:val="111111"/>
          <w:sz w:val="28"/>
          <w:sz w:val="28"/>
          <w:szCs w:val="28"/>
          <w:rtl w:val="true"/>
          <w:lang w:bidi="fa-IR"/>
        </w:rPr>
        <w:t>قوله علیه السلام تصلی رکعتین ثم تقول اللهم انی أرید ان أتمتع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 قوله</w:t>
      </w:r>
    </w:p>
    <w:p>
      <w:pPr>
        <w:pStyle w:val="BookText"/>
        <w:rPr/>
      </w:pPr>
      <w:r>
        <w:rPr>
          <w:rFonts w:ascii="IRNazanin" w:hAnsi="IRNazanin" w:eastAsia="IRNazanin"/>
          <w:color w:val="111111"/>
          <w:sz w:val="28"/>
          <w:sz w:val="28"/>
          <w:szCs w:val="28"/>
          <w:rtl w:val="true"/>
          <w:lang w:bidi="fa-IR"/>
        </w:rPr>
        <w:t xml:space="preserve">ولیکن فراغک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مقدمات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عند زوال الشمس وإن لم</w:t>
      </w:r>
    </w:p>
    <w:p>
      <w:pPr>
        <w:pStyle w:val="BookText"/>
        <w:rPr/>
      </w:pPr>
      <w:r>
        <w:rPr>
          <w:rFonts w:ascii="IRNazanin" w:hAnsi="IRNazanin" w:eastAsia="IRNazanin"/>
          <w:color w:val="111111"/>
          <w:sz w:val="28"/>
          <w:sz w:val="28"/>
          <w:szCs w:val="28"/>
          <w:rtl w:val="true"/>
          <w:lang w:bidi="fa-IR"/>
        </w:rPr>
        <w:t>یکن عند زوال الشمس فلا یضرک غیر انی أحب ان یکون ذاک مع الاختیار عند زوال</w:t>
      </w:r>
    </w:p>
    <w:p>
      <w:pPr>
        <w:pStyle w:val="BookText"/>
        <w:rPr/>
      </w:pPr>
      <w:r>
        <w:rPr>
          <w:rFonts w:ascii="IRNazanin" w:hAnsi="IRNazanin" w:eastAsia="IRNazanin"/>
          <w:color w:val="111111"/>
          <w:sz w:val="28"/>
          <w:sz w:val="28"/>
          <w:szCs w:val="28"/>
          <w:rtl w:val="true"/>
          <w:lang w:bidi="fa-IR"/>
        </w:rPr>
        <w:t xml:space="preserve">الشمس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ولا یضره ای وقت أحرم من لیل أو نهار</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للاحرام قوله رجل</w:t>
      </w:r>
    </w:p>
    <w:p>
      <w:pPr>
        <w:pStyle w:val="BookText"/>
        <w:rPr/>
      </w:pPr>
      <w:r>
        <w:rPr>
          <w:rFonts w:ascii="IRNazanin" w:hAnsi="IRNazanin" w:eastAsia="IRNazanin"/>
          <w:color w:val="111111"/>
          <w:sz w:val="28"/>
          <w:sz w:val="28"/>
          <w:szCs w:val="28"/>
          <w:rtl w:val="true"/>
          <w:lang w:bidi="fa-IR"/>
        </w:rPr>
        <w:t>أحرم بغیر غسل أو بغیر صلاة عالم أو جاهل ما علیه فی ذلک وکیف ینبغی له ان</w:t>
      </w:r>
    </w:p>
    <w:p>
      <w:pPr>
        <w:pStyle w:val="BookText"/>
        <w:rPr/>
      </w:pPr>
      <w:r>
        <w:rPr>
          <w:rFonts w:ascii="IRNazanin" w:hAnsi="IRNazanin" w:eastAsia="IRNazanin"/>
          <w:color w:val="111111"/>
          <w:sz w:val="28"/>
          <w:sz w:val="28"/>
          <w:szCs w:val="28"/>
          <w:rtl w:val="true"/>
          <w:lang w:bidi="fa-IR"/>
        </w:rPr>
        <w:t>یصنع فکتب علیه السلام یعیده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یدل علی استحباب الصلاة لغیر الحایض</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قوله علیه السلام لا بأس ان</w:t>
      </w:r>
    </w:p>
    <w:p>
      <w:pPr>
        <w:pStyle w:val="BookText"/>
        <w:rPr/>
      </w:pPr>
      <w:r>
        <w:rPr>
          <w:rFonts w:ascii="IRNazanin" w:hAnsi="IRNazanin" w:eastAsia="IRNazanin"/>
          <w:color w:val="111111"/>
          <w:sz w:val="28"/>
          <w:sz w:val="28"/>
          <w:szCs w:val="28"/>
          <w:rtl w:val="true"/>
          <w:lang w:bidi="fa-IR"/>
        </w:rPr>
        <w:t>یصلی الرجل فی مسجد الشجرة ویقول الذی یرید أن یقوله ولا یلبی</w:t>
      </w:r>
    </w:p>
    <w:p>
      <w:pPr>
        <w:pStyle w:val="BookText"/>
        <w:rPr/>
      </w:pPr>
      <w:r>
        <w:rPr>
          <w:rFonts w:ascii="IRNazanin" w:hAnsi="IRNazanin" w:eastAsia="IRNazanin"/>
          <w:color w:val="111111"/>
          <w:sz w:val="28"/>
          <w:sz w:val="28"/>
          <w:szCs w:val="28"/>
          <w:rtl w:val="true"/>
          <w:lang w:bidi="fa-IR"/>
        </w:rPr>
        <w:t xml:space="preserve">وفی روایة ابن عبد العزیز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اغتسل أبو عبد الله علیه السلام للاحرام</w:t>
      </w:r>
    </w:p>
    <w:p>
      <w:pPr>
        <w:pStyle w:val="BookText"/>
        <w:rPr/>
      </w:pPr>
      <w:r>
        <w:rPr>
          <w:rFonts w:ascii="IRNazanin" w:hAnsi="IRNazanin" w:eastAsia="IRNazanin"/>
          <w:color w:val="111111"/>
          <w:sz w:val="28"/>
          <w:sz w:val="28"/>
          <w:szCs w:val="28"/>
          <w:rtl w:val="true"/>
          <w:lang w:bidi="fa-IR"/>
        </w:rPr>
        <w:t>ثم دخل الشجرة فصلی الخ</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صلی الرجل الرکعتین وقال</w:t>
      </w:r>
    </w:p>
    <w:p>
      <w:pPr>
        <w:pStyle w:val="BookText"/>
        <w:rPr/>
      </w:pPr>
      <w:r>
        <w:rPr>
          <w:rFonts w:ascii="IRNazanin" w:hAnsi="IRNazanin" w:eastAsia="IRNazanin"/>
          <w:color w:val="111111"/>
          <w:sz w:val="28"/>
          <w:sz w:val="28"/>
          <w:szCs w:val="28"/>
          <w:rtl w:val="true"/>
          <w:lang w:bidi="fa-IR"/>
        </w:rPr>
        <w:t>الذی یرید أن یقول من حج أو عمرة فی مقامه ذلک فإنه انما فرض علی نفسه الحج وعقد</w:t>
      </w:r>
    </w:p>
    <w:p>
      <w:pPr>
        <w:pStyle w:val="BookText"/>
        <w:rPr/>
      </w:pPr>
      <w:r>
        <w:rPr>
          <w:rFonts w:ascii="IRNazanin" w:hAnsi="IRNazanin" w:eastAsia="IRNazanin"/>
          <w:color w:val="111111"/>
          <w:sz w:val="28"/>
          <w:sz w:val="28"/>
          <w:szCs w:val="28"/>
          <w:rtl w:val="true"/>
          <w:lang w:bidi="fa-IR"/>
        </w:rPr>
        <w:t>عقد الحج وفی غیر واحد من أحادیثه أیضا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والتقلید قوله ثم ادخل</w:t>
      </w:r>
    </w:p>
    <w:p>
      <w:pPr>
        <w:pStyle w:val="BookText"/>
        <w:rPr/>
      </w:pPr>
      <w:r>
        <w:rPr>
          <w:rFonts w:ascii="IRNazanin" w:hAnsi="IRNazanin" w:eastAsia="IRNazanin"/>
          <w:color w:val="111111"/>
          <w:sz w:val="28"/>
          <w:sz w:val="28"/>
          <w:szCs w:val="28"/>
          <w:rtl w:val="true"/>
          <w:lang w:bidi="fa-IR"/>
        </w:rPr>
        <w:t xml:space="preserve">المسجد فصل ثم افرض بعد 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ثم اخرج</w:t>
      </w:r>
    </w:p>
    <w:p>
      <w:pPr>
        <w:pStyle w:val="BookText"/>
        <w:rPr/>
      </w:pPr>
      <w:r>
        <w:rPr>
          <w:rFonts w:ascii="IRNazanin" w:hAnsi="IRNazanin" w:eastAsia="IRNazanin"/>
          <w:color w:val="111111"/>
          <w:sz w:val="28"/>
          <w:sz w:val="28"/>
          <w:szCs w:val="28"/>
          <w:rtl w:val="true"/>
          <w:lang w:bidi="fa-IR"/>
        </w:rPr>
        <w:t xml:space="preserve">إلیها فأشعرها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التلبیة قوله علیه السلام</w:t>
      </w:r>
    </w:p>
    <w:p>
      <w:pPr>
        <w:pStyle w:val="BookText"/>
        <w:rPr/>
      </w:pPr>
      <w:r>
        <w:rPr>
          <w:rFonts w:ascii="IRNazanin" w:hAnsi="IRNazanin" w:eastAsia="IRNazanin"/>
          <w:color w:val="111111"/>
          <w:sz w:val="28"/>
          <w:sz w:val="28"/>
          <w:szCs w:val="28"/>
          <w:rtl w:val="true"/>
          <w:lang w:bidi="fa-IR"/>
        </w:rPr>
        <w:t>إذا فرغت من صلاتک وعقدت ما ترید فقم الخ</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فإن شئت فاحرم دبر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صلیت عند الشجرة فلا تلب</w:t>
      </w:r>
    </w:p>
    <w:p>
      <w:pPr>
        <w:pStyle w:val="BookText"/>
        <w:rPr/>
      </w:pPr>
      <w:r>
        <w:rPr>
          <w:rFonts w:ascii="IRNazanin" w:hAnsi="IRNazanin" w:eastAsia="IRNazanin"/>
          <w:color w:val="111111"/>
          <w:sz w:val="28"/>
          <w:sz w:val="28"/>
          <w:szCs w:val="28"/>
          <w:rtl w:val="true"/>
          <w:lang w:bidi="fa-IR"/>
        </w:rPr>
        <w:t>حتی تأتی البیداء</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صلیت فی مسجد الشجرة فقل</w:t>
      </w:r>
    </w:p>
    <w:p>
      <w:pPr>
        <w:pStyle w:val="BookText"/>
        <w:rPr/>
      </w:pPr>
      <w:r>
        <w:rPr>
          <w:rFonts w:ascii="IRNazanin" w:hAnsi="IRNazanin" w:eastAsia="IRNazanin"/>
          <w:color w:val="111111"/>
          <w:sz w:val="28"/>
          <w:sz w:val="28"/>
          <w:szCs w:val="28"/>
          <w:rtl w:val="true"/>
          <w:lang w:bidi="fa-IR"/>
        </w:rPr>
        <w:t>وأنت قاعد فی دبر الصلاة قبل أن تقوم ما تقول المحرم</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اعقد الاحرام فی دبر الفریضة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ارکب فی دبر صلاتک وبعد ما یستوی به</w:t>
      </w:r>
    </w:p>
    <w:p>
      <w:pPr>
        <w:pStyle w:val="BookText"/>
        <w:rPr/>
      </w:pPr>
      <w:r>
        <w:rPr>
          <w:rFonts w:ascii="IRNazanin" w:hAnsi="IRNazanin" w:eastAsia="IRNazanin"/>
          <w:color w:val="111111"/>
          <w:sz w:val="28"/>
          <w:sz w:val="28"/>
          <w:szCs w:val="28"/>
          <w:rtl w:val="true"/>
          <w:lang w:bidi="fa-IR"/>
        </w:rPr>
        <w:t>راحلتک ولب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أحرمت من غمرة أو برید البعث صلیت</w:t>
      </w:r>
    </w:p>
    <w:p>
      <w:pPr>
        <w:pStyle w:val="BookText"/>
        <w:rPr/>
      </w:pPr>
      <w:r>
        <w:rPr>
          <w:rFonts w:ascii="IRNazanin" w:hAnsi="IRNazanin" w:eastAsia="IRNazanin"/>
          <w:color w:val="111111"/>
          <w:sz w:val="28"/>
          <w:sz w:val="28"/>
          <w:szCs w:val="28"/>
          <w:rtl w:val="true"/>
          <w:lang w:bidi="fa-IR"/>
        </w:rPr>
        <w:t>وقلت ما یقول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أحرم الرجل فی دبر المکتوبة أیلبی حین</w:t>
      </w:r>
    </w:p>
    <w:p>
      <w:pPr>
        <w:pStyle w:val="BookText"/>
        <w:rPr/>
      </w:pPr>
      <w:r>
        <w:rPr>
          <w:rFonts w:ascii="IRNazanin" w:hAnsi="IRNazanin" w:eastAsia="IRNazanin"/>
          <w:color w:val="111111"/>
          <w:sz w:val="28"/>
          <w:sz w:val="28"/>
          <w:szCs w:val="28"/>
          <w:rtl w:val="true"/>
          <w:lang w:bidi="fa-IR"/>
        </w:rPr>
        <w:t>ینهض به بعیره أو جالسا فی دبر الصلاة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للحج من أبواب</w:t>
      </w:r>
      <w:bookmarkStart w:id="41" w:name="pg16863_184810"/>
    </w:p>
    <w:p>
      <w:pPr>
        <w:pStyle w:val="BookText"/>
        <w:rPr/>
      </w:pPr>
      <w:bookmarkEnd w:id="41"/>
      <w:r>
        <w:rPr>
          <w:rFonts w:ascii="IRNazanin" w:hAnsi="IRNazanin" w:eastAsia="IRNazanin"/>
          <w:color w:val="111111"/>
          <w:sz w:val="28"/>
          <w:sz w:val="28"/>
          <w:szCs w:val="28"/>
          <w:rtl w:val="true"/>
          <w:lang w:bidi="fa-IR"/>
        </w:rPr>
        <w:t>الاحرام بالحج قوله واعلم أنه واسع لک ان تحرم فی دبر فریضة أو دبر نافلة أو لیل</w:t>
      </w:r>
    </w:p>
    <w:p>
      <w:pPr>
        <w:pStyle w:val="BookText"/>
        <w:rPr/>
      </w:pPr>
      <w:r>
        <w:rPr>
          <w:rFonts w:ascii="IRNazanin" w:hAnsi="IRNazanin" w:eastAsia="IRNazanin"/>
          <w:color w:val="111111"/>
          <w:sz w:val="28"/>
          <w:sz w:val="28"/>
          <w:szCs w:val="28"/>
          <w:rtl w:val="true"/>
          <w:lang w:bidi="fa-IR"/>
        </w:rPr>
        <w:t>أو نهار</w:t>
      </w:r>
      <w:r>
        <w:rPr>
          <w:rFonts w:eastAsia="IRNazanin" w:cs="IRNazanin"/>
          <w:color w:val="111111"/>
          <w:sz w:val="28"/>
          <w:szCs w:val="28"/>
          <w:rtl w:val="true"/>
          <w:lang w:bidi="fa-IR"/>
        </w:rPr>
        <w:t>.</w:t>
      </w:r>
    </w:p>
    <w:p>
      <w:pPr>
        <w:pStyle w:val="Heading4"/>
        <w:numPr>
          <w:ilvl w:val="3"/>
          <w:numId w:val="1"/>
        </w:numPr>
        <w:rPr/>
      </w:pPr>
      <w:bookmarkStart w:id="42" w:name="__RefHeading___Toc9989746_417432637"/>
      <w:bookmarkStart w:id="43" w:name="_Toc16"/>
      <w:bookmarkEnd w:id="42"/>
      <w:r>
        <w:rPr>
          <w:rtl w:val="true"/>
        </w:rPr>
        <w:t>(</w:t>
      </w:r>
      <w:r>
        <w:rPr/>
        <w:t>11</w:t>
      </w:r>
      <w:r>
        <w:rPr>
          <w:rtl w:val="true"/>
        </w:rPr>
        <w:t xml:space="preserve">) </w:t>
      </w:r>
      <w:r>
        <w:rPr>
          <w:rtl w:val="true"/>
        </w:rPr>
        <w:t>باب ان الحائض أو النفساء إذا بلغت الوقت تغتسل</w:t>
      </w:r>
      <w:r>
        <w:rPr>
          <w:rtl w:val="true"/>
        </w:rPr>
        <w:t>...</w:t>
      </w:r>
      <w:bookmarkEnd w:id="43"/>
    </w:p>
    <w:p>
      <w:pPr>
        <w:pStyle w:val="BookText"/>
        <w:rPr/>
      </w:pPr>
      <w:r>
        <w:rPr>
          <w:rFonts w:ascii="IRNazanin" w:hAnsi="IRNazanin" w:eastAsia="IRNazanin"/>
          <w:color w:val="111111"/>
          <w:sz w:val="28"/>
          <w:sz w:val="28"/>
          <w:szCs w:val="28"/>
          <w:rtl w:val="true"/>
          <w:lang w:bidi="fa-IR"/>
        </w:rPr>
        <w:t>باب ان الحائض أو النفساء إذا بلغت الوقت تغتسل وتحتشی وتصنع کما یصنع المحرم ولا تصلی وکذلک</w:t>
      </w:r>
    </w:p>
    <w:p>
      <w:pPr>
        <w:pStyle w:val="BookText"/>
        <w:rPr/>
      </w:pPr>
      <w:r>
        <w:rPr>
          <w:rFonts w:ascii="IRNazanin" w:hAnsi="IRNazanin" w:eastAsia="IRNazanin"/>
          <w:color w:val="111111"/>
          <w:sz w:val="28"/>
          <w:sz w:val="28"/>
          <w:szCs w:val="28"/>
          <w:rtl w:val="true"/>
          <w:lang w:bidi="fa-IR"/>
        </w:rPr>
        <w:t>المستحاضة الا انها تصلی وحکمهن إذا ترکن الاحرام جهلا أو نسیانا</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معویة بن عمار قال</w:t>
      </w:r>
    </w:p>
    <w:p>
      <w:pPr>
        <w:pStyle w:val="BookText"/>
        <w:rPr/>
      </w:pPr>
      <w:r>
        <w:rPr>
          <w:rFonts w:ascii="IRNazanin" w:hAnsi="IRNazanin" w:eastAsia="IRNazanin"/>
          <w:color w:val="111111"/>
          <w:sz w:val="28"/>
          <w:sz w:val="28"/>
          <w:szCs w:val="28"/>
          <w:rtl w:val="true"/>
          <w:lang w:bidi="fa-IR"/>
        </w:rPr>
        <w:t>سألت أبا عبد الله علیه السلام عن الحائض تحرم وهی حائض قال نعم تغتسل وتحتشی</w:t>
      </w:r>
    </w:p>
    <w:p>
      <w:pPr>
        <w:pStyle w:val="BookText"/>
        <w:rPr/>
      </w:pPr>
      <w:r>
        <w:rPr>
          <w:rFonts w:ascii="IRNazanin" w:hAnsi="IRNazanin" w:eastAsia="IRNazanin"/>
          <w:color w:val="111111"/>
          <w:sz w:val="28"/>
          <w:sz w:val="28"/>
          <w:szCs w:val="28"/>
          <w:rtl w:val="true"/>
          <w:lang w:bidi="fa-IR"/>
        </w:rPr>
        <w:t>وتصنع کما یصنع المحرم ولا 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ابن فضال عن یونس بن یعقوب قال سألت أبا عبد الله علیه السلام</w:t>
      </w:r>
    </w:p>
    <w:p>
      <w:pPr>
        <w:pStyle w:val="BookText"/>
        <w:rPr/>
      </w:pPr>
      <w:r>
        <w:rPr>
          <w:rFonts w:ascii="IRNazanin" w:hAnsi="IRNazanin" w:eastAsia="IRNazanin"/>
          <w:color w:val="111111"/>
          <w:sz w:val="28"/>
          <w:sz w:val="28"/>
          <w:szCs w:val="28"/>
          <w:rtl w:val="true"/>
          <w:lang w:bidi="fa-IR"/>
        </w:rPr>
        <w:t>عن الحایض ترید الاحرام قال تغتسل وتستثفر وتحتشی بالکرسف وتلبس ثوبا دون</w:t>
      </w:r>
    </w:p>
    <w:p>
      <w:pPr>
        <w:pStyle w:val="BookText"/>
        <w:rPr/>
      </w:pPr>
      <w:r>
        <w:rPr>
          <w:rFonts w:ascii="IRNazanin" w:hAnsi="IRNazanin" w:eastAsia="IRNazanin"/>
          <w:color w:val="111111"/>
          <w:sz w:val="28"/>
          <w:sz w:val="28"/>
          <w:szCs w:val="28"/>
          <w:rtl w:val="true"/>
          <w:lang w:bidi="fa-IR"/>
        </w:rPr>
        <w:t xml:space="preserve">ثیابها </w:t>
      </w:r>
      <w:r>
        <w:rPr>
          <w:rStyle w:val="FootnoteAnchor"/>
          <w:rtl w:val="true"/>
        </w:rPr>
        <w:footnoteReference w:id="45"/>
      </w:r>
      <w:r>
        <w:rPr>
          <w:rFonts w:ascii="Amiri" w:hAnsi="Amiri" w:eastAsia="Amiri" w:cs="Amiri"/>
          <w:color w:val="111111"/>
          <w:sz w:val="28"/>
          <w:sz w:val="28"/>
          <w:szCs w:val="28"/>
          <w:rtl w:val="true"/>
          <w:lang w:bidi="ar-SA"/>
        </w:rPr>
        <w:t xml:space="preserve">لاحرامها وتستقبل القبلة ولا تدخل المسجد ثم </w:t>
      </w:r>
      <w:r>
        <w:rPr>
          <w:rStyle w:val="FootnoteAnchor"/>
          <w:rtl w:val="true"/>
        </w:rPr>
        <w:footnoteReference w:id="46"/>
      </w:r>
      <w:r>
        <w:rPr>
          <w:rFonts w:ascii="IRNazanin" w:hAnsi="IRNazanin" w:eastAsia="IRNazanin"/>
          <w:color w:val="111111"/>
          <w:sz w:val="28"/>
          <w:sz w:val="28"/>
          <w:szCs w:val="28"/>
          <w:rtl w:val="true"/>
          <w:lang w:bidi="fa-IR"/>
        </w:rPr>
        <w:t>تهل بالحج بغیر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47"/>
      </w:r>
      <w:r>
        <w:rPr>
          <w:rFonts w:ascii="Amiri" w:hAnsi="Amiri" w:eastAsia="Amiri" w:cs="Amiri"/>
          <w:color w:val="111111"/>
          <w:sz w:val="28"/>
          <w:sz w:val="28"/>
          <w:szCs w:val="28"/>
          <w:rtl w:val="true"/>
          <w:lang w:bidi="ar-SA"/>
        </w:rPr>
        <w:t>عن سلمة بن</w:t>
      </w:r>
    </w:p>
    <w:p>
      <w:pPr>
        <w:pStyle w:val="BookText"/>
        <w:rPr/>
      </w:pPr>
      <w:r>
        <w:rPr>
          <w:rFonts w:ascii="IRNazanin" w:hAnsi="IRNazanin" w:eastAsia="IRNazanin"/>
          <w:color w:val="111111"/>
          <w:sz w:val="28"/>
          <w:sz w:val="28"/>
          <w:szCs w:val="28"/>
          <w:rtl w:val="true"/>
          <w:lang w:bidi="fa-IR"/>
        </w:rPr>
        <w:t xml:space="preserve">الخطاب عن علی بن الحسین </w:t>
      </w:r>
      <w:r>
        <w:rPr>
          <w:rStyle w:val="FootnoteAnchor"/>
          <w:rtl w:val="true"/>
        </w:rPr>
        <w:footnoteReference w:id="48"/>
      </w:r>
      <w:r>
        <w:rPr>
          <w:rFonts w:ascii="IRNazanin" w:hAnsi="IRNazanin" w:eastAsia="IRNazanin"/>
          <w:color w:val="111111"/>
          <w:sz w:val="28"/>
          <w:sz w:val="28"/>
          <w:szCs w:val="28"/>
          <w:rtl w:val="true"/>
          <w:lang w:bidi="fa-IR"/>
        </w:rPr>
        <w:t>عن محمد بن زیاد عن محمد بن مروان عن زید</w:t>
      </w:r>
    </w:p>
    <w:p>
      <w:pPr>
        <w:pStyle w:val="BookText"/>
        <w:rPr/>
      </w:pPr>
      <w:r>
        <w:rPr>
          <w:rFonts w:ascii="IRNazanin" w:hAnsi="IRNazanin" w:eastAsia="IRNazanin"/>
          <w:color w:val="111111"/>
          <w:sz w:val="28"/>
          <w:sz w:val="28"/>
          <w:szCs w:val="28"/>
          <w:rtl w:val="true"/>
          <w:lang w:bidi="fa-IR"/>
        </w:rPr>
        <w:t xml:space="preserve">الشحام عن أبی عبد الله علیه السلام قال سئل عن امرأة حاضت وهی ترید الاحرام فتطمث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قال تغتسل وتحتشی بکرسف وتلبس ثیاب الاحرام وتحرم فإذا کان اللیل خلعتها</w:t>
      </w:r>
    </w:p>
    <w:p>
      <w:pPr>
        <w:pStyle w:val="BookText"/>
        <w:rPr/>
      </w:pPr>
      <w:r>
        <w:rPr>
          <w:rFonts w:ascii="IRNazanin" w:hAnsi="IRNazanin" w:eastAsia="IRNazanin"/>
          <w:color w:val="111111"/>
          <w:sz w:val="28"/>
          <w:sz w:val="28"/>
          <w:szCs w:val="28"/>
          <w:rtl w:val="true"/>
          <w:lang w:bidi="fa-IR"/>
        </w:rPr>
        <w:t xml:space="preserve">ولبست ثیابها الأخری </w:t>
      </w:r>
      <w:r>
        <w:rPr>
          <w:rStyle w:val="FootnoteAnchor"/>
          <w:rtl w:val="true"/>
        </w:rPr>
        <w:footnoteReference w:id="50"/>
      </w:r>
      <w:r>
        <w:rPr>
          <w:rFonts w:ascii="IRNazanin" w:hAnsi="IRNazanin" w:eastAsia="IRNazanin"/>
          <w:color w:val="111111"/>
          <w:sz w:val="28"/>
          <w:sz w:val="28"/>
          <w:szCs w:val="28"/>
          <w:rtl w:val="true"/>
          <w:lang w:bidi="fa-IR"/>
        </w:rPr>
        <w:t>حتی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وإذا حاضت المرأة من قبل أن تحرم فعلیها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تحتشی إذا بلغت المیقات وتغتسل وتلبس ثیاب احرامها وتدخل مکة وهی محرمة</w:t>
      </w:r>
    </w:p>
    <w:p>
      <w:pPr>
        <w:pStyle w:val="BookText"/>
        <w:rPr/>
      </w:pPr>
      <w:r>
        <w:rPr>
          <w:rFonts w:ascii="IRNazanin" w:hAnsi="IRNazanin" w:eastAsia="IRNazanin"/>
          <w:color w:val="111111"/>
          <w:sz w:val="28"/>
          <w:sz w:val="28"/>
          <w:szCs w:val="28"/>
          <w:rtl w:val="true"/>
          <w:lang w:bidi="fa-IR"/>
        </w:rPr>
        <w:t>ولا تقرب المسجد الحرام فان طهرت ما بینها وبین یوم الترویة قبل الزوال فقد أدرکت</w:t>
      </w:r>
    </w:p>
    <w:p>
      <w:pPr>
        <w:pStyle w:val="BookText"/>
        <w:rPr/>
      </w:pPr>
      <w:r>
        <w:rPr>
          <w:rFonts w:ascii="IRNazanin" w:hAnsi="IRNazanin" w:eastAsia="IRNazanin"/>
          <w:color w:val="111111"/>
          <w:sz w:val="28"/>
          <w:sz w:val="28"/>
          <w:szCs w:val="28"/>
          <w:rtl w:val="true"/>
          <w:lang w:bidi="fa-IR"/>
        </w:rPr>
        <w:t>متعتها فعلیها ان تغتسل وتطوف بالبیت وتسعی بین الصفا والمروة وتقضی ما علیها</w:t>
      </w:r>
    </w:p>
    <w:p>
      <w:pPr>
        <w:pStyle w:val="BookText"/>
        <w:rPr/>
      </w:pPr>
      <w:r>
        <w:rPr>
          <w:rFonts w:ascii="IRNazanin" w:hAnsi="IRNazanin" w:eastAsia="IRNazanin"/>
          <w:color w:val="111111"/>
          <w:sz w:val="28"/>
          <w:sz w:val="28"/>
          <w:szCs w:val="28"/>
          <w:rtl w:val="true"/>
          <w:lang w:bidi="fa-IR"/>
        </w:rPr>
        <w:t>من المناسک وان طهرت بعد الزوال یوم الترویة فقد بطلت متعتها فتجعلها حجة</w:t>
      </w:r>
    </w:p>
    <w:p>
      <w:pPr>
        <w:pStyle w:val="BookText"/>
        <w:rPr/>
      </w:pP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العیص بن القاسم</w:t>
      </w:r>
    </w:p>
    <w:p>
      <w:pPr>
        <w:pStyle w:val="BookText"/>
        <w:rPr/>
      </w:pPr>
      <w:r>
        <w:rPr>
          <w:rFonts w:ascii="IRNazanin" w:hAnsi="IRNazanin" w:eastAsia="IRNazanin"/>
          <w:color w:val="111111"/>
          <w:sz w:val="28"/>
          <w:sz w:val="28"/>
          <w:szCs w:val="28"/>
          <w:rtl w:val="true"/>
          <w:lang w:bidi="fa-IR"/>
        </w:rPr>
        <w:t>قال سألت أبا عبد الله علیه السلام أتحرم المرأة وهی طامث قال نعم تغتسل وتلبی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محمد بن إسماعیل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صفوان عن منصور بن حازم قال قلت لأبی عبد الله علیه السلام عن المرأة</w:t>
      </w:r>
    </w:p>
    <w:p>
      <w:pPr>
        <w:pStyle w:val="BookText"/>
        <w:rPr/>
      </w:pPr>
      <w:r>
        <w:rPr>
          <w:rFonts w:ascii="IRNazanin" w:hAnsi="IRNazanin" w:eastAsia="IRNazanin"/>
          <w:color w:val="111111"/>
          <w:sz w:val="28"/>
          <w:sz w:val="28"/>
          <w:szCs w:val="28"/>
          <w:rtl w:val="true"/>
          <w:lang w:bidi="fa-IR"/>
        </w:rPr>
        <w:t>الحائض تحرم وهی لا تصلی قال نعم إذا بلغت الوقت فلتحرم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العیص بن القاسم</w:t>
      </w:r>
    </w:p>
    <w:p>
      <w:pPr>
        <w:pStyle w:val="BookText"/>
        <w:rPr/>
      </w:pPr>
      <w:r>
        <w:rPr>
          <w:rFonts w:ascii="IRNazanin" w:hAnsi="IRNazanin" w:eastAsia="IRNazanin"/>
          <w:color w:val="111111"/>
          <w:sz w:val="28"/>
          <w:sz w:val="28"/>
          <w:szCs w:val="28"/>
          <w:rtl w:val="true"/>
          <w:lang w:bidi="fa-IR"/>
        </w:rPr>
        <w:t>قال سألت أبا عبد الله علیه السلام عن المستحاضة تحرم فذکر أسماء بنت عمیس فقال إن</w:t>
      </w:r>
    </w:p>
    <w:p>
      <w:pPr>
        <w:pStyle w:val="BookText"/>
        <w:rPr/>
      </w:pPr>
      <w:r>
        <w:rPr>
          <w:rFonts w:ascii="IRNazanin" w:hAnsi="IRNazanin" w:eastAsia="IRNazanin"/>
          <w:color w:val="111111"/>
          <w:sz w:val="28"/>
          <w:sz w:val="28"/>
          <w:szCs w:val="28"/>
          <w:rtl w:val="true"/>
          <w:lang w:bidi="fa-IR"/>
        </w:rPr>
        <w:t>أسماء بنت عمیس ولدت محمدا ابنها بالبیداء وکان فی ولادتها برکة للنساء لمن</w:t>
      </w:r>
    </w:p>
    <w:p>
      <w:pPr>
        <w:pStyle w:val="BookText"/>
        <w:rPr/>
      </w:pPr>
      <w:r>
        <w:rPr>
          <w:rFonts w:ascii="IRNazanin" w:hAnsi="IRNazanin" w:eastAsia="IRNazanin"/>
          <w:color w:val="111111"/>
          <w:sz w:val="28"/>
          <w:sz w:val="28"/>
          <w:szCs w:val="28"/>
          <w:rtl w:val="true"/>
          <w:lang w:bidi="fa-IR"/>
        </w:rPr>
        <w:t xml:space="preserve">ولد منهن إذ </w:t>
      </w:r>
      <w:r>
        <w:rPr>
          <w:rStyle w:val="FootnoteAnchor"/>
          <w:rtl w:val="true"/>
        </w:rPr>
        <w:footnoteReference w:id="51"/>
      </w:r>
      <w:r>
        <w:rPr>
          <w:rFonts w:ascii="IRNazanin" w:hAnsi="IRNazanin" w:eastAsia="IRNazanin"/>
          <w:color w:val="111111"/>
          <w:sz w:val="28"/>
          <w:sz w:val="28"/>
          <w:szCs w:val="28"/>
          <w:rtl w:val="true"/>
          <w:lang w:bidi="fa-IR"/>
        </w:rPr>
        <w:t>طمثت فأمرها رسول الله صلی الله علیه وآله فاستثفرت وتمنطقت</w:t>
      </w:r>
    </w:p>
    <w:p>
      <w:pPr>
        <w:pStyle w:val="BookText"/>
        <w:rPr/>
      </w:pPr>
      <w:r>
        <w:rPr>
          <w:rFonts w:ascii="IRNazanin" w:hAnsi="IRNazanin" w:eastAsia="IRNazanin"/>
          <w:color w:val="111111"/>
          <w:sz w:val="28"/>
          <w:sz w:val="28"/>
          <w:szCs w:val="28"/>
          <w:rtl w:val="true"/>
          <w:lang w:bidi="fa-IR"/>
        </w:rPr>
        <w:t>بمنطق وأحرمت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 عن</w:t>
      </w:r>
    </w:p>
    <w:p>
      <w:pPr>
        <w:pStyle w:val="BookText"/>
        <w:rPr/>
      </w:pPr>
      <w:r>
        <w:rPr>
          <w:rFonts w:ascii="IRNazanin" w:hAnsi="IRNazanin" w:eastAsia="IRNazanin"/>
          <w:color w:val="111111"/>
          <w:sz w:val="28"/>
          <w:sz w:val="28"/>
          <w:szCs w:val="28"/>
          <w:rtl w:val="true"/>
          <w:lang w:bidi="fa-IR"/>
        </w:rPr>
        <w:t>فضالة بن أیوب عن عمر بن ابان الکلبی قال ذکرت لأبی عبد الله علیه السلام المستحاضة</w:t>
      </w:r>
    </w:p>
    <w:p>
      <w:pPr>
        <w:pStyle w:val="BookText"/>
        <w:rPr/>
      </w:pPr>
      <w:r>
        <w:rPr>
          <w:rFonts w:ascii="IRNazanin" w:hAnsi="IRNazanin" w:eastAsia="IRNazanin"/>
          <w:color w:val="111111"/>
          <w:sz w:val="28"/>
          <w:sz w:val="28"/>
          <w:szCs w:val="28"/>
          <w:rtl w:val="true"/>
          <w:lang w:bidi="fa-IR"/>
        </w:rPr>
        <w:t>فذکر أسماء بنت عمیس فقال إن أسماء ولدت محمد ابن أبی بکر بالبیداء وکان</w:t>
      </w:r>
    </w:p>
    <w:p>
      <w:pPr>
        <w:pStyle w:val="BookText"/>
        <w:rPr/>
      </w:pPr>
      <w:r>
        <w:rPr>
          <w:rFonts w:ascii="IRNazanin" w:hAnsi="IRNazanin" w:eastAsia="IRNazanin"/>
          <w:color w:val="111111"/>
          <w:sz w:val="28"/>
          <w:sz w:val="28"/>
          <w:szCs w:val="28"/>
          <w:rtl w:val="true"/>
          <w:lang w:bidi="fa-IR"/>
        </w:rPr>
        <w:t>فی ولادتها البرکة للنساء لمن ولدت منهن أو طمثت فأمرها رسول الله صلی الله علیه وآله</w:t>
      </w:r>
    </w:p>
    <w:p>
      <w:pPr>
        <w:pStyle w:val="BookText"/>
        <w:rPr/>
      </w:pPr>
      <w:r>
        <w:rPr>
          <w:rFonts w:ascii="Amiri" w:hAnsi="Amiri" w:eastAsia="Amiri" w:cs="Amiri"/>
          <w:color w:val="111111"/>
          <w:sz w:val="28"/>
          <w:sz w:val="28"/>
          <w:szCs w:val="28"/>
          <w:rtl w:val="true"/>
          <w:lang w:bidi="ar-SA"/>
        </w:rPr>
        <w:t>فاستثفرت وتنطقت بمنطقة وأحرمت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 عن أبی عبد الله علیه السلام قال إن</w:t>
      </w:r>
    </w:p>
    <w:p>
      <w:pPr>
        <w:pStyle w:val="BookText"/>
        <w:rPr/>
      </w:pPr>
      <w:r>
        <w:rPr>
          <w:rFonts w:ascii="IRNazanin" w:hAnsi="IRNazanin" w:eastAsia="IRNazanin"/>
          <w:color w:val="111111"/>
          <w:sz w:val="28"/>
          <w:sz w:val="28"/>
          <w:szCs w:val="28"/>
          <w:rtl w:val="true"/>
          <w:lang w:bidi="fa-IR"/>
        </w:rPr>
        <w:t>أسماء بنت عمیس نفست بمحمد بن أبی بکر بالبیداء لأربع بقین من ذی القعدة فی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الوداع فأمرها رسول الله صلی الله علیه وآله فاغتسلت واحتشت وأحرمت ولبت مع النبی</w:t>
      </w:r>
    </w:p>
    <w:p>
      <w:pPr>
        <w:pStyle w:val="BookText"/>
        <w:rPr/>
      </w:pPr>
      <w:r>
        <w:rPr>
          <w:rFonts w:ascii="IRNazanin" w:hAnsi="IRNazanin" w:eastAsia="IRNazanin"/>
          <w:color w:val="111111"/>
          <w:sz w:val="28"/>
          <w:sz w:val="28"/>
          <w:szCs w:val="28"/>
          <w:rtl w:val="true"/>
          <w:lang w:bidi="fa-IR"/>
        </w:rPr>
        <w:t>صلی الله علیه وآله وأصحابه فلما قدموا مکة لم تطهر حتی نفروا من منی وقد شهدت</w:t>
      </w:r>
    </w:p>
    <w:p>
      <w:pPr>
        <w:pStyle w:val="BookText"/>
        <w:rPr/>
      </w:pPr>
      <w:r>
        <w:rPr>
          <w:rFonts w:ascii="IRNazanin" w:hAnsi="IRNazanin" w:eastAsia="IRNazanin"/>
          <w:color w:val="111111"/>
          <w:sz w:val="28"/>
          <w:sz w:val="28"/>
          <w:szCs w:val="28"/>
          <w:rtl w:val="true"/>
          <w:lang w:bidi="fa-IR"/>
        </w:rPr>
        <w:t>المواقف کلها عرفات وجمعا ورمت الجمار ولکن لم تطف بالبیت ولم تسع بین</w:t>
      </w:r>
    </w:p>
    <w:p>
      <w:pPr>
        <w:pStyle w:val="BookText"/>
        <w:rPr/>
      </w:pPr>
      <w:r>
        <w:rPr>
          <w:rFonts w:ascii="IRNazanin" w:hAnsi="IRNazanin" w:eastAsia="IRNazanin"/>
          <w:color w:val="111111"/>
          <w:sz w:val="28"/>
          <w:sz w:val="28"/>
          <w:szCs w:val="28"/>
          <w:rtl w:val="true"/>
          <w:lang w:bidi="fa-IR"/>
        </w:rPr>
        <w:t xml:space="preserve">الصفا والمروة فلما نفروا من منی 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فاغتسلت وطافت بالبیت</w:t>
      </w:r>
    </w:p>
    <w:p>
      <w:pPr>
        <w:pStyle w:val="BookText"/>
        <w:rPr/>
      </w:pPr>
      <w:r>
        <w:rPr>
          <w:rFonts w:ascii="IRNazanin" w:hAnsi="IRNazanin" w:eastAsia="IRNazanin"/>
          <w:color w:val="111111"/>
          <w:sz w:val="28"/>
          <w:sz w:val="28"/>
          <w:szCs w:val="28"/>
          <w:rtl w:val="true"/>
          <w:lang w:bidi="fa-IR"/>
        </w:rPr>
        <w:t xml:space="preserve">وبالصفا والمروة وکان جلوسها فی أربع بقین من ذی القعدة وعشر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p>
    <w:p>
      <w:pPr>
        <w:pStyle w:val="BookText"/>
        <w:rPr/>
      </w:pPr>
      <w:r>
        <w:rPr>
          <w:rFonts w:ascii="IRNazanin" w:hAnsi="IRNazanin" w:eastAsia="IRNazanin"/>
          <w:color w:val="111111"/>
          <w:sz w:val="28"/>
          <w:sz w:val="28"/>
          <w:szCs w:val="28"/>
          <w:rtl w:val="true"/>
          <w:lang w:bidi="fa-IR"/>
        </w:rPr>
        <w:t>وثلثة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وقال أبی ان أسماء بنت عمیس نفست</w:t>
      </w:r>
    </w:p>
    <w:p>
      <w:pPr>
        <w:pStyle w:val="BookText"/>
        <w:rPr/>
      </w:pPr>
      <w:r>
        <w:rPr>
          <w:rFonts w:ascii="IRNazanin" w:hAnsi="IRNazanin" w:eastAsia="IRNazanin"/>
          <w:color w:val="111111"/>
          <w:sz w:val="28"/>
          <w:sz w:val="28"/>
          <w:szCs w:val="28"/>
          <w:rtl w:val="true"/>
          <w:lang w:bidi="fa-IR"/>
        </w:rPr>
        <w:t>بمحمد بن أبی بکر بالبیداء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إن النفساء والحائض</w:t>
      </w:r>
    </w:p>
    <w:p>
      <w:pPr>
        <w:pStyle w:val="BookText"/>
        <w:rPr/>
      </w:pPr>
      <w:r>
        <w:rPr>
          <w:rFonts w:ascii="IRNazanin" w:hAnsi="IRNazanin" w:eastAsia="IRNazanin"/>
          <w:color w:val="111111"/>
          <w:sz w:val="28"/>
          <w:sz w:val="28"/>
          <w:szCs w:val="28"/>
          <w:rtl w:val="true"/>
          <w:lang w:bidi="fa-IR"/>
        </w:rPr>
        <w:t>تغتسلان وتحرمان وتقضیان المناسک کلها غیر الطواف بالبیت حتی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فی الحائض والنفساء تغتسل وتحرم کما یحرم الناس ومن اغتسل دون المیقات</w:t>
      </w:r>
    </w:p>
    <w:p>
      <w:pPr>
        <w:pStyle w:val="BookText"/>
        <w:rPr/>
      </w:pPr>
      <w:r>
        <w:rPr>
          <w:rFonts w:ascii="IRNazanin" w:hAnsi="IRNazanin" w:eastAsia="IRNazanin"/>
          <w:color w:val="111111"/>
          <w:sz w:val="28"/>
          <w:sz w:val="28"/>
          <w:szCs w:val="28"/>
          <w:rtl w:val="true"/>
          <w:lang w:bidi="fa-IR"/>
        </w:rPr>
        <w:t xml:space="preserve">أجزأه من غسل الاحرام 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فقه الرضا علیه السلام عن النبی صلی الله علیه وآله أنه قال</w:t>
      </w:r>
    </w:p>
    <w:p>
      <w:pPr>
        <w:pStyle w:val="BookText"/>
        <w:rPr/>
      </w:pPr>
      <w:r>
        <w:rPr>
          <w:rFonts w:ascii="IRNazanin" w:hAnsi="IRNazanin" w:eastAsia="IRNazanin"/>
          <w:color w:val="111111"/>
          <w:sz w:val="28"/>
          <w:sz w:val="28"/>
          <w:szCs w:val="28"/>
          <w:rtl w:val="true"/>
          <w:lang w:bidi="fa-IR"/>
        </w:rPr>
        <w:t>للحائض افعلی ما یفعل الحاج غیر أن لا تطوف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روایات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 أبواب الحیض</w:t>
      </w:r>
    </w:p>
    <w:p>
      <w:pPr>
        <w:pStyle w:val="BookText"/>
        <w:rPr/>
      </w:pPr>
      <w:r>
        <w:rPr>
          <w:rFonts w:ascii="IRNazanin" w:hAnsi="IRNazanin" w:eastAsia="IRNazanin"/>
          <w:color w:val="111111"/>
          <w:sz w:val="28"/>
          <w:sz w:val="28"/>
          <w:szCs w:val="28"/>
          <w:rtl w:val="true"/>
          <w:lang w:bidi="fa-IR"/>
        </w:rPr>
        <w:t>ما یدل علی عدم جواز الصلاة للحائض إذا أراد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الاستحاضة ما یدل علی جواز صلاة الاحرام</w:t>
      </w:r>
    </w:p>
    <w:p>
      <w:pPr>
        <w:pStyle w:val="BookText"/>
        <w:rPr/>
      </w:pPr>
      <w:r>
        <w:rPr>
          <w:rFonts w:ascii="IRNazanin" w:hAnsi="IRNazanin" w:eastAsia="IRNazanin"/>
          <w:color w:val="111111"/>
          <w:sz w:val="28"/>
          <w:sz w:val="28"/>
          <w:szCs w:val="28"/>
          <w:rtl w:val="true"/>
          <w:lang w:bidi="fa-IR"/>
        </w:rPr>
        <w:t xml:space="preserve">للمستحاضة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المستحاضة تصوم</w:t>
      </w:r>
    </w:p>
    <w:p>
      <w:pPr>
        <w:pStyle w:val="BookText"/>
        <w:rPr/>
      </w:pPr>
      <w:r>
        <w:rPr>
          <w:rFonts w:ascii="IRNazanin" w:hAnsi="IRNazanin" w:eastAsia="IRNazanin"/>
          <w:color w:val="111111"/>
          <w:sz w:val="28"/>
          <w:sz w:val="28"/>
          <w:szCs w:val="28"/>
          <w:rtl w:val="true"/>
          <w:lang w:bidi="fa-IR"/>
        </w:rPr>
        <w:t>وتصلی وتقضی المناسک وتدخل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 أیام اقرائها</w:t>
      </w:r>
    </w:p>
    <w:p>
      <w:pPr>
        <w:pStyle w:val="BookText"/>
        <w:rPr/>
      </w:pPr>
      <w:r>
        <w:rPr>
          <w:rFonts w:ascii="IRNazanin" w:hAnsi="IRNazanin" w:eastAsia="IRNazanin"/>
          <w:color w:val="111111"/>
          <w:sz w:val="28"/>
          <w:sz w:val="28"/>
          <w:szCs w:val="28"/>
          <w:rtl w:val="true"/>
          <w:lang w:bidi="fa-IR"/>
        </w:rPr>
        <w:t xml:space="preserve">قوله صلی الله علیه وآله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لأسماء وهی نفست بذی الحلیفة بمحمد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اغتسلی</w:t>
      </w:r>
    </w:p>
    <w:p>
      <w:pPr>
        <w:pStyle w:val="BookText"/>
        <w:rPr/>
      </w:pPr>
      <w:r>
        <w:rPr>
          <w:rFonts w:ascii="IRNazanin" w:hAnsi="IRNazanin" w:eastAsia="IRNazanin"/>
          <w:color w:val="111111"/>
          <w:sz w:val="28"/>
          <w:sz w:val="28"/>
          <w:szCs w:val="28"/>
          <w:rtl w:val="true"/>
          <w:lang w:bidi="fa-IR"/>
        </w:rPr>
        <w:t xml:space="preserve">واحتشی وأهلی بالحج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حین أرادت الاحرام من ذی الحلیفة ان تحتشی بالکرسف والخرق وتهل بالحج</w:t>
      </w:r>
    </w:p>
    <w:p>
      <w:pPr>
        <w:pStyle w:val="BookText"/>
        <w:rPr/>
      </w:pPr>
      <w:r>
        <w:rPr>
          <w:rFonts w:ascii="IRNazanin" w:hAnsi="IRNazanin" w:eastAsia="IRNazanin"/>
          <w:color w:val="111111"/>
          <w:sz w:val="28"/>
          <w:sz w:val="28"/>
          <w:szCs w:val="28"/>
          <w:rtl w:val="true"/>
          <w:lang w:bidi="fa-IR"/>
        </w:rPr>
        <w:t xml:space="preserve">وفی روایة محمد وفضیل وزرارة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فأمرها رسول الله صلی الله علیه وآله حین أرادت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الاحرام من ذی الحلیفة ان تغتسل وتحتشی بالکرسف وتهل بالحج</w:t>
      </w:r>
      <w:bookmarkStart w:id="44" w:name="pg16863_184813"/>
    </w:p>
    <w:p>
      <w:pPr>
        <w:pStyle w:val="BookText"/>
        <w:rPr/>
      </w:pPr>
      <w:bookmarkEnd w:id="44"/>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تجاوز المیقات بغیر</w:t>
      </w:r>
    </w:p>
    <w:p>
      <w:pPr>
        <w:pStyle w:val="BookText"/>
        <w:rPr/>
      </w:pPr>
      <w:r>
        <w:rPr>
          <w:rFonts w:ascii="IRNazanin" w:hAnsi="IRNazanin" w:eastAsia="IRNazanin"/>
          <w:color w:val="111111"/>
          <w:sz w:val="28"/>
          <w:sz w:val="28"/>
          <w:szCs w:val="28"/>
          <w:rtl w:val="true"/>
          <w:lang w:bidi="fa-IR"/>
        </w:rPr>
        <w:t xml:space="preserve">احرام 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المواقیت قوله علیه السلام فلترجع إلی الوقت فلتحرم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فجهلوا ان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ینبغی ان تحرم</w:t>
      </w:r>
    </w:p>
    <w:p>
      <w:pPr>
        <w:pStyle w:val="BookText"/>
        <w:rPr/>
      </w:pPr>
      <w:r>
        <w:rPr>
          <w:rFonts w:ascii="IRNazanin" w:hAnsi="IRNazanin" w:eastAsia="IRNazanin"/>
          <w:color w:val="111111"/>
          <w:sz w:val="28"/>
          <w:sz w:val="28"/>
          <w:szCs w:val="28"/>
          <w:rtl w:val="true"/>
          <w:lang w:bidi="fa-IR"/>
        </w:rPr>
        <w:t>فمضوا بها کما هی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قال أبی فی امرأة طمثت فسألت من حضرها فلم</w:t>
      </w:r>
    </w:p>
    <w:p>
      <w:pPr>
        <w:pStyle w:val="BookText"/>
        <w:rPr/>
      </w:pPr>
      <w:r>
        <w:rPr>
          <w:rFonts w:ascii="IRNazanin" w:hAnsi="IRNazanin" w:eastAsia="IRNazanin"/>
          <w:color w:val="111111"/>
          <w:sz w:val="28"/>
          <w:sz w:val="28"/>
          <w:szCs w:val="28"/>
          <w:rtl w:val="true"/>
          <w:lang w:bidi="fa-IR"/>
        </w:rPr>
        <w:t>یفتوها بما وجبت علیها حتی دخلت مکة غیر محرمة فلترجع إلی المیقات إن أمکن</w:t>
      </w:r>
    </w:p>
    <w:p>
      <w:pPr>
        <w:pStyle w:val="BookText"/>
        <w:rPr/>
      </w:pPr>
      <w:r>
        <w:rPr>
          <w:rFonts w:ascii="IRNazanin" w:hAnsi="IRNazanin" w:eastAsia="IRNazanin"/>
          <w:color w:val="111111"/>
          <w:sz w:val="28"/>
          <w:sz w:val="28"/>
          <w:szCs w:val="28"/>
          <w:rtl w:val="true"/>
          <w:lang w:bidi="fa-IR"/>
        </w:rPr>
        <w:t>ذلک ولاحظ سائر أحادیث الباب فإنها تدل علی حکمه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الطواف من أبواب</w:t>
      </w:r>
    </w:p>
    <w:p>
      <w:pPr>
        <w:pStyle w:val="BookText"/>
        <w:rPr/>
      </w:pPr>
      <w:r>
        <w:rPr>
          <w:rFonts w:ascii="IRNazanin" w:hAnsi="IRNazanin" w:eastAsia="IRNazanin"/>
          <w:color w:val="111111"/>
          <w:sz w:val="28"/>
          <w:sz w:val="28"/>
          <w:szCs w:val="28"/>
          <w:rtl w:val="true"/>
          <w:lang w:bidi="fa-IR"/>
        </w:rPr>
        <w:t xml:space="preserve">الطواف وباب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طهرت وطافت بالبیت ولم تسع حتی شخصت</w:t>
      </w:r>
    </w:p>
    <w:p>
      <w:pPr>
        <w:pStyle w:val="BookText"/>
        <w:rPr/>
      </w:pPr>
      <w:r>
        <w:rPr>
          <w:rFonts w:ascii="IRNazanin" w:hAnsi="IRNazanin" w:eastAsia="IRNazanin"/>
          <w:color w:val="111111"/>
          <w:sz w:val="28"/>
          <w:sz w:val="28"/>
          <w:szCs w:val="28"/>
          <w:rtl w:val="true"/>
          <w:lang w:bidi="fa-IR"/>
        </w:rPr>
        <w:t xml:space="preserve">إلی عرفات 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حاضت فاستحیت ان تعلم أهلها حتی قضت المناسک</w:t>
      </w:r>
    </w:p>
    <w:p>
      <w:pPr>
        <w:pStyle w:val="BookText"/>
        <w:rPr/>
      </w:pPr>
      <w:r>
        <w:rPr>
          <w:rFonts w:ascii="IRNazanin" w:hAnsi="IRNazanin" w:eastAsia="IRNazanin"/>
          <w:color w:val="111111"/>
          <w:sz w:val="28"/>
          <w:sz w:val="28"/>
          <w:szCs w:val="28"/>
          <w:rtl w:val="true"/>
          <w:lang w:bidi="fa-IR"/>
        </w:rPr>
        <w:t>ما یمکن ان یستفاد منه ان الحائض یجب علیها ان تحرم وتصنع ما یصنع غیرها</w:t>
      </w:r>
      <w:r>
        <w:rPr>
          <w:rFonts w:eastAsia="IRNazanin" w:cs="IRNazanin"/>
          <w:color w:val="111111"/>
          <w:sz w:val="28"/>
          <w:szCs w:val="28"/>
          <w:rtl w:val="true"/>
          <w:lang w:bidi="fa-IR"/>
        </w:rPr>
        <w:t>.</w:t>
      </w:r>
    </w:p>
    <w:p>
      <w:pPr>
        <w:pStyle w:val="Heading4"/>
        <w:numPr>
          <w:ilvl w:val="3"/>
          <w:numId w:val="1"/>
        </w:numPr>
        <w:rPr/>
      </w:pPr>
      <w:bookmarkStart w:id="45" w:name="__RefHeading___Toc9989748_417432637"/>
      <w:bookmarkStart w:id="46" w:name="_Toc17"/>
      <w:bookmarkEnd w:id="45"/>
      <w:r>
        <w:rPr>
          <w:rtl w:val="true"/>
        </w:rPr>
        <w:t>(</w:t>
      </w:r>
      <w:r>
        <w:rPr/>
        <w:t>12</w:t>
      </w:r>
      <w:r>
        <w:rPr>
          <w:rtl w:val="true"/>
        </w:rPr>
        <w:t xml:space="preserve">) </w:t>
      </w:r>
      <w:r>
        <w:rPr>
          <w:rtl w:val="true"/>
        </w:rPr>
        <w:t>باب انه یجب علی الرجل خاصة ان یتجرد من الثیاب</w:t>
      </w:r>
      <w:r>
        <w:rPr>
          <w:rtl w:val="true"/>
        </w:rPr>
        <w:t>...</w:t>
      </w:r>
      <w:bookmarkEnd w:id="46"/>
    </w:p>
    <w:p>
      <w:pPr>
        <w:pStyle w:val="BookText"/>
        <w:rPr/>
      </w:pPr>
      <w:r>
        <w:rPr>
          <w:rFonts w:ascii="IRNazanin" w:hAnsi="IRNazanin" w:eastAsia="IRNazanin"/>
          <w:color w:val="111111"/>
          <w:sz w:val="28"/>
          <w:sz w:val="28"/>
          <w:szCs w:val="28"/>
          <w:rtl w:val="true"/>
          <w:lang w:bidi="fa-IR"/>
        </w:rPr>
        <w:t>باب انه یجب علی الرجل خاصة ان یتجرد من الثیاب قبل الاحرام ویلبس ثوبیه وهل یجب علی المرأة أیضا</w:t>
      </w:r>
    </w:p>
    <w:p>
      <w:pPr>
        <w:pStyle w:val="BookText"/>
        <w:rPr/>
      </w:pPr>
      <w:r>
        <w:rPr>
          <w:rFonts w:ascii="IRNazanin" w:hAnsi="IRNazanin" w:eastAsia="IRNazanin"/>
          <w:color w:val="111111"/>
          <w:sz w:val="28"/>
          <w:sz w:val="28"/>
          <w:szCs w:val="28"/>
          <w:rtl w:val="true"/>
          <w:lang w:bidi="fa-IR"/>
        </w:rPr>
        <w:t>لبس ثوبی الاحرام أم لا وهل یضر وجود الخیط فی ثوبی الاحرام للرجال ولو لم یصدق بأنهما مخیطان أم لا</w:t>
      </w:r>
    </w:p>
    <w:p>
      <w:pPr>
        <w:pStyle w:val="BookText"/>
        <w:rPr/>
      </w:pPr>
      <w:r>
        <w:rPr>
          <w:rFonts w:ascii="IRNazanin" w:hAnsi="IRNazanin" w:eastAsia="IRNazanin"/>
          <w:color w:val="111111"/>
          <w:sz w:val="28"/>
          <w:sz w:val="28"/>
          <w:szCs w:val="28"/>
          <w:rtl w:val="true"/>
          <w:lang w:bidi="fa-IR"/>
        </w:rPr>
        <w:t xml:space="preserve">وتقدم فی روایة هارون بن خارجة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w:t>
      </w:r>
    </w:p>
    <w:p>
      <w:pPr>
        <w:pStyle w:val="BookText"/>
        <w:rPr/>
      </w:pPr>
      <w:r>
        <w:rPr>
          <w:rFonts w:ascii="IRNazanin" w:hAnsi="IRNazanin" w:eastAsia="IRNazanin"/>
          <w:color w:val="111111"/>
          <w:sz w:val="28"/>
          <w:sz w:val="28"/>
          <w:szCs w:val="28"/>
          <w:rtl w:val="true"/>
          <w:lang w:bidi="fa-IR"/>
        </w:rPr>
        <w:t>علی الحج ان یبعث هدیا أو ثمنه من أبواب فضائل الحج قوله ان مرادا بعث ببدنة</w:t>
      </w:r>
    </w:p>
    <w:p>
      <w:pPr>
        <w:pStyle w:val="BookText"/>
        <w:rPr/>
      </w:pPr>
      <w:r>
        <w:rPr>
          <w:rFonts w:ascii="IRNazanin" w:hAnsi="IRNazanin" w:eastAsia="IRNazanin"/>
          <w:color w:val="111111"/>
          <w:sz w:val="28"/>
          <w:sz w:val="28"/>
          <w:szCs w:val="28"/>
          <w:rtl w:val="true"/>
          <w:lang w:bidi="fa-IR"/>
        </w:rPr>
        <w:t>وأمر ان تقلد وتشعر فی یوم کذا وکذا فقلت له انما ینبغی له أن لا یلبس الثیاب</w:t>
      </w:r>
    </w:p>
    <w:p>
      <w:pPr>
        <w:pStyle w:val="BookText"/>
        <w:rPr/>
      </w:pPr>
      <w:r>
        <w:rPr>
          <w:rFonts w:ascii="IRNazanin" w:hAnsi="IRNazanin" w:eastAsia="IRNazanin"/>
          <w:color w:val="111111"/>
          <w:sz w:val="28"/>
          <w:sz w:val="28"/>
          <w:szCs w:val="28"/>
          <w:rtl w:val="true"/>
          <w:lang w:bidi="fa-IR"/>
        </w:rPr>
        <w:t>فبعثنی إلی أبی عبد الله علیه السلام بالحیرة فقلت له ان مرادا صنع کذا وکذا وانه لا یستطیع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یترک الثیاب لمکان زیاد فقال مره ان یلبس الثیاب ولیذبح بقرة یوم الأضحی</w:t>
      </w:r>
    </w:p>
    <w:p>
      <w:pPr>
        <w:pStyle w:val="BookText"/>
        <w:rPr/>
      </w:pP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فلما نزل الشجرة امر صلی الله علیه وآله الناس بنتف الإبط وحلق العانة والغسل</w:t>
      </w:r>
    </w:p>
    <w:p>
      <w:pPr>
        <w:pStyle w:val="BookText"/>
        <w:rPr/>
      </w:pPr>
      <w:r>
        <w:rPr>
          <w:rFonts w:ascii="IRNazanin" w:hAnsi="IRNazanin" w:eastAsia="IRNazanin"/>
          <w:color w:val="111111"/>
          <w:sz w:val="28"/>
          <w:sz w:val="28"/>
          <w:szCs w:val="28"/>
          <w:rtl w:val="true"/>
          <w:lang w:bidi="fa-IR"/>
        </w:rPr>
        <w:t>والتجرد فی إزار ورداء أو إزار وعمامة یضعها علی عاتقه لمن لم یکن له 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وحل لک کل شئ من لبس القمیص والخف</w:t>
      </w:r>
    </w:p>
    <w:p>
      <w:pPr>
        <w:pStyle w:val="BookText"/>
        <w:rPr/>
      </w:pPr>
      <w:r>
        <w:rPr>
          <w:rFonts w:ascii="IRNazanin" w:hAnsi="IRNazanin" w:eastAsia="IRNazanin"/>
          <w:color w:val="111111"/>
          <w:sz w:val="28"/>
          <w:sz w:val="28"/>
          <w:szCs w:val="28"/>
          <w:rtl w:val="true"/>
          <w:lang w:bidi="fa-IR"/>
        </w:rPr>
        <w:t xml:space="preserve">ومس الطیب ووطی النساء إلی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واغتسل والبس احرامک</w:t>
      </w:r>
    </w:p>
    <w:p>
      <w:pPr>
        <w:pStyle w:val="BookText"/>
        <w:rPr/>
      </w:pPr>
      <w:r>
        <w:rPr>
          <w:rFonts w:ascii="IRNazanin" w:hAnsi="IRNazanin" w:eastAsia="IRNazanin"/>
          <w:color w:val="111111"/>
          <w:sz w:val="28"/>
          <w:sz w:val="28"/>
          <w:szCs w:val="28"/>
          <w:rtl w:val="true"/>
          <w:lang w:bidi="fa-IR"/>
        </w:rPr>
        <w:t>إن شئت أحرمت من بیتک أو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المحصور والمصدود</w:t>
      </w:r>
    </w:p>
    <w:p>
      <w:pPr>
        <w:pStyle w:val="BookText"/>
        <w:rPr/>
      </w:pPr>
      <w:r>
        <w:rPr>
          <w:rFonts w:ascii="IRNazanin" w:hAnsi="IRNazanin" w:eastAsia="IRNazanin"/>
          <w:color w:val="111111"/>
          <w:sz w:val="28"/>
          <w:sz w:val="28"/>
          <w:szCs w:val="28"/>
          <w:rtl w:val="true"/>
          <w:lang w:bidi="fa-IR"/>
        </w:rPr>
        <w:t>قوله علیه السلام هو حلال من کل شئ فقلت من النساء والثیاب والطیب فقال نعم من جمیع</w:t>
      </w:r>
    </w:p>
    <w:p>
      <w:pPr>
        <w:pStyle w:val="BookText"/>
        <w:rPr/>
      </w:pPr>
      <w:r>
        <w:rPr>
          <w:rFonts w:ascii="IRNazanin" w:hAnsi="IRNazanin" w:eastAsia="IRNazanin"/>
          <w:color w:val="111111"/>
          <w:sz w:val="28"/>
          <w:sz w:val="28"/>
          <w:szCs w:val="28"/>
          <w:rtl w:val="true"/>
          <w:lang w:bidi="fa-IR"/>
        </w:rPr>
        <w:t>ما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علیه السلام</w:t>
      </w:r>
    </w:p>
    <w:p>
      <w:pPr>
        <w:pStyle w:val="BookText"/>
        <w:rPr/>
      </w:pPr>
      <w:r>
        <w:rPr>
          <w:rFonts w:ascii="IRNazanin" w:hAnsi="IRNazanin" w:eastAsia="IRNazanin"/>
          <w:color w:val="111111"/>
          <w:sz w:val="28"/>
          <w:sz w:val="28"/>
          <w:szCs w:val="28"/>
          <w:rtl w:val="true"/>
          <w:lang w:bidi="fa-IR"/>
        </w:rPr>
        <w:t xml:space="preserve">أنزلت المیقات وتجردت عن مخیط الثیاب واغتسلت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w:t>
      </w:r>
    </w:p>
    <w:p>
      <w:pPr>
        <w:pStyle w:val="BookText"/>
        <w:rPr/>
      </w:pPr>
      <w:r>
        <w:rPr>
          <w:rFonts w:ascii="IRNazanin" w:hAnsi="IRNazanin" w:eastAsia="IRNazanin"/>
          <w:color w:val="111111"/>
          <w:sz w:val="28"/>
          <w:sz w:val="28"/>
          <w:szCs w:val="28"/>
          <w:rtl w:val="true"/>
          <w:lang w:bidi="fa-IR"/>
        </w:rPr>
        <w:t>تجردت عن مخیط ثیابک نویت انک تجردت من الریاء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بن الحجاج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w:t>
      </w:r>
    </w:p>
    <w:p>
      <w:pPr>
        <w:pStyle w:val="BookText"/>
        <w:rPr/>
      </w:pPr>
      <w:r>
        <w:rPr>
          <w:rFonts w:ascii="IRNazanin" w:hAnsi="IRNazanin" w:eastAsia="IRNazanin"/>
          <w:color w:val="111111"/>
          <w:sz w:val="28"/>
          <w:sz w:val="28"/>
          <w:szCs w:val="28"/>
          <w:rtl w:val="true"/>
          <w:lang w:bidi="fa-IR"/>
        </w:rPr>
        <w:t>قوله علیه السلام مروا أمه فلتلق حمیدة فلتسألها کیف تفعل بصبیانها قال فاتتها فسألتها فقالت</w:t>
      </w:r>
    </w:p>
    <w:p>
      <w:pPr>
        <w:pStyle w:val="BookText"/>
        <w:rPr/>
      </w:pPr>
      <w:r>
        <w:rPr>
          <w:rFonts w:ascii="IRNazanin" w:hAnsi="IRNazanin" w:eastAsia="IRNazanin"/>
          <w:color w:val="111111"/>
          <w:sz w:val="28"/>
          <w:sz w:val="28"/>
          <w:szCs w:val="28"/>
          <w:rtl w:val="true"/>
          <w:lang w:bidi="fa-IR"/>
        </w:rPr>
        <w:t>لها إذا کان یوم الترویة فجردوه وغسلوه کما یجرد المحرم ثم أحرموا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ویتقی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یتقی علی</w:t>
      </w:r>
    </w:p>
    <w:p>
      <w:pPr>
        <w:pStyle w:val="BookText"/>
        <w:rPr/>
      </w:pPr>
      <w:r>
        <w:rPr>
          <w:rFonts w:ascii="IRNazanin" w:hAnsi="IRNazanin" w:eastAsia="IRNazanin"/>
          <w:color w:val="111111"/>
          <w:sz w:val="28"/>
          <w:sz w:val="28"/>
          <w:szCs w:val="28"/>
          <w:rtl w:val="true"/>
          <w:lang w:bidi="fa-IR"/>
        </w:rPr>
        <w:t>المحرم من الثیاب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موسی علیه السلام ما یصرح بأنه علیه السلام حج وکان علیه</w:t>
      </w:r>
    </w:p>
    <w:p>
      <w:pPr>
        <w:pStyle w:val="BookText"/>
        <w:rPr/>
      </w:pPr>
      <w:r>
        <w:rPr>
          <w:rFonts w:ascii="IRNazanin" w:hAnsi="IRNazanin" w:eastAsia="IRNazanin"/>
          <w:color w:val="111111"/>
          <w:sz w:val="28"/>
          <w:sz w:val="28"/>
          <w:szCs w:val="28"/>
          <w:rtl w:val="true"/>
          <w:lang w:bidi="fa-IR"/>
        </w:rPr>
        <w:t xml:space="preserve">عبائتان قطوانیتان الا روایتی ابن مسکان وزرارة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البلاد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من أبوابها قوله علیه السلام ولکن علیا علیه السلام کان یقول تمتعوا</w:t>
      </w:r>
    </w:p>
    <w:p>
      <w:pPr>
        <w:pStyle w:val="BookText"/>
        <w:rPr/>
      </w:pPr>
      <w:r>
        <w:rPr>
          <w:rFonts w:ascii="IRNazanin" w:hAnsi="IRNazanin" w:eastAsia="IRNazanin"/>
          <w:color w:val="111111"/>
          <w:sz w:val="28"/>
          <w:sz w:val="28"/>
          <w:szCs w:val="28"/>
          <w:rtl w:val="true"/>
          <w:lang w:bidi="fa-IR"/>
        </w:rPr>
        <w:t>من ثیابکم إلی وقتکم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الاحرام من الشجرة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خرجت بأهلی ماشیا فلم اهل حتی اتیت الجحفة وقد کنت شاکیا فجعل</w:t>
      </w:r>
    </w:p>
    <w:p>
      <w:pPr>
        <w:pStyle w:val="BookText"/>
        <w:rPr/>
      </w:pPr>
      <w:r>
        <w:rPr>
          <w:rFonts w:ascii="IRNazanin" w:hAnsi="IRNazanin" w:eastAsia="IRNazanin"/>
          <w:color w:val="111111"/>
          <w:sz w:val="28"/>
          <w:sz w:val="28"/>
          <w:szCs w:val="28"/>
          <w:rtl w:val="true"/>
          <w:lang w:bidi="fa-IR"/>
        </w:rPr>
        <w:t>اهل المدینة یسألون عنی فیقولون لقیناه وعلیه ثیابه وهم لا یعلمون وقد رخص رسول</w:t>
      </w:r>
    </w:p>
    <w:p>
      <w:pPr>
        <w:pStyle w:val="BookText"/>
        <w:rPr/>
      </w:pPr>
      <w:r>
        <w:rPr>
          <w:rFonts w:ascii="IRNazanin" w:hAnsi="IRNazanin" w:eastAsia="IRNazanin"/>
          <w:color w:val="111111"/>
          <w:sz w:val="28"/>
          <w:sz w:val="28"/>
          <w:szCs w:val="28"/>
          <w:rtl w:val="true"/>
          <w:lang w:bidi="fa-IR"/>
        </w:rPr>
        <w:t>الله صلی الله علیه وآله لمن کان مریضا أو ضعیفا ان یحرم من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منزله دون الوقت</w:t>
      </w:r>
    </w:p>
    <w:p>
      <w:pPr>
        <w:pStyle w:val="BookText"/>
        <w:rPr/>
      </w:pPr>
      <w:r>
        <w:rPr>
          <w:rFonts w:ascii="IRNazanin" w:hAnsi="IRNazanin" w:eastAsia="IRNazanin"/>
          <w:color w:val="111111"/>
          <w:sz w:val="28"/>
          <w:sz w:val="28"/>
          <w:szCs w:val="28"/>
          <w:rtl w:val="true"/>
          <w:lang w:bidi="fa-IR"/>
        </w:rPr>
        <w:t>إلی مکة فلیحرم من منزله قوله علیه السلام فلو کان کما یقولون لم یتمتع رسول الله صلی الله علیه وآله</w:t>
      </w:r>
    </w:p>
    <w:p>
      <w:pPr>
        <w:pStyle w:val="BookText"/>
        <w:rPr/>
      </w:pPr>
      <w:r>
        <w:rPr>
          <w:rFonts w:ascii="IRNazanin" w:hAnsi="IRNazanin" w:eastAsia="IRNazanin"/>
          <w:color w:val="111111"/>
          <w:sz w:val="28"/>
          <w:sz w:val="28"/>
          <w:szCs w:val="28"/>
          <w:rtl w:val="true"/>
          <w:lang w:bidi="fa-IR"/>
        </w:rPr>
        <w:t>بثیابه إلی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 علیه السلام أحرم لک شعری وبشری من النساء والطیب والثیاب</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أحرم لک شعری وبشری ولحمی وعظامی ومخی وعصبی</w:t>
      </w:r>
    </w:p>
    <w:p>
      <w:pPr>
        <w:pStyle w:val="BookText"/>
        <w:rPr/>
      </w:pPr>
      <w:r>
        <w:rPr>
          <w:rFonts w:ascii="IRNazanin" w:hAnsi="IRNazanin" w:eastAsia="IRNazanin"/>
          <w:color w:val="111111"/>
          <w:sz w:val="28"/>
          <w:sz w:val="28"/>
          <w:szCs w:val="28"/>
          <w:rtl w:val="true"/>
          <w:lang w:bidi="fa-IR"/>
        </w:rPr>
        <w:t>وشهواتی من النساء والطیب وغیرها من اللباس والزینة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 قوله</w:t>
      </w:r>
    </w:p>
    <w:p>
      <w:pPr>
        <w:pStyle w:val="BookText"/>
        <w:rPr/>
      </w:pPr>
      <w:r>
        <w:rPr>
          <w:rFonts w:ascii="IRNazanin" w:hAnsi="IRNazanin" w:eastAsia="IRNazanin"/>
          <w:color w:val="111111"/>
          <w:sz w:val="28"/>
          <w:sz w:val="28"/>
          <w:szCs w:val="28"/>
          <w:rtl w:val="true"/>
          <w:lang w:bidi="fa-IR"/>
        </w:rPr>
        <w:t xml:space="preserve">علیه السلام واغتسل والبس ثوبیک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وإن شئت استمتعت</w:t>
      </w:r>
    </w:p>
    <w:p>
      <w:pPr>
        <w:pStyle w:val="BookText"/>
        <w:rPr/>
      </w:pPr>
      <w:r>
        <w:rPr>
          <w:rFonts w:ascii="IRNazanin" w:hAnsi="IRNazanin" w:eastAsia="IRNazanin"/>
          <w:color w:val="111111"/>
          <w:sz w:val="28"/>
          <w:sz w:val="28"/>
          <w:szCs w:val="28"/>
          <w:rtl w:val="true"/>
          <w:lang w:bidi="fa-IR"/>
        </w:rPr>
        <w:t>بقمیصک حتی تأتی مسجد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فتفیض علیک من الماء وتلبس ثوبیک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 احرامک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إعادة الغسل لمن نام</w:t>
      </w:r>
    </w:p>
    <w:p>
      <w:pPr>
        <w:pStyle w:val="BookText"/>
        <w:rPr/>
      </w:pPr>
      <w:r>
        <w:rPr>
          <w:rFonts w:ascii="IRNazanin" w:hAnsi="IRNazanin" w:eastAsia="IRNazanin"/>
          <w:color w:val="111111"/>
          <w:sz w:val="28"/>
          <w:sz w:val="28"/>
          <w:szCs w:val="28"/>
          <w:rtl w:val="true"/>
          <w:lang w:bidi="fa-IR"/>
        </w:rPr>
        <w:t>أو لبس قمیصا قوله رجل اغتسل للاحرام ثم لبس قمیصا قبل أن یحرم فقال قد انتقض</w:t>
      </w:r>
    </w:p>
    <w:p>
      <w:pPr>
        <w:pStyle w:val="BookText"/>
        <w:rPr/>
      </w:pP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 ثوبا لا ینبغی لک لبسه فأعد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اللیل والنهار قوله</w:t>
      </w:r>
    </w:p>
    <w:p>
      <w:pPr>
        <w:pStyle w:val="BookText"/>
        <w:rPr/>
      </w:pPr>
      <w:r>
        <w:rPr>
          <w:rFonts w:ascii="IRNazanin" w:hAnsi="IRNazanin" w:eastAsia="IRNazanin"/>
          <w:color w:val="111111"/>
          <w:sz w:val="28"/>
          <w:sz w:val="28"/>
          <w:szCs w:val="28"/>
          <w:rtl w:val="true"/>
          <w:lang w:bidi="fa-IR"/>
        </w:rPr>
        <w:t>أحرم لک شعری وبشری ولحمی ودمی وعظامی ومخی وعصبی من النساء والثیاب</w:t>
      </w:r>
    </w:p>
    <w:p>
      <w:pPr>
        <w:pStyle w:val="BookText"/>
        <w:rPr/>
      </w:pPr>
      <w:r>
        <w:rPr>
          <w:rFonts w:ascii="IRNazanin" w:hAnsi="IRNazanin" w:eastAsia="IRNazanin"/>
          <w:color w:val="111111"/>
          <w:sz w:val="28"/>
          <w:sz w:val="28"/>
          <w:szCs w:val="28"/>
          <w:rtl w:val="true"/>
          <w:lang w:bidi="fa-IR"/>
        </w:rPr>
        <w:t>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تغتسل وتحتشی وتصنع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یصنع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وتحتشی بالکرسف وتلبس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p>
    <w:p>
      <w:pPr>
        <w:pStyle w:val="BookText"/>
        <w:rPr/>
      </w:pPr>
      <w:r>
        <w:rPr>
          <w:rFonts w:ascii="IRNazanin" w:hAnsi="IRNazanin" w:eastAsia="IRNazanin"/>
          <w:color w:val="111111"/>
          <w:sz w:val="28"/>
          <w:sz w:val="28"/>
          <w:szCs w:val="28"/>
          <w:rtl w:val="true"/>
          <w:lang w:bidi="fa-IR"/>
        </w:rPr>
        <w:t xml:space="preserve">ثیابها لاحرامها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 ثیاب احرامها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وتحتشی بالکرسف وتلبس ثیاب الاحرام</w:t>
      </w:r>
    </w:p>
    <w:p>
      <w:pPr>
        <w:pStyle w:val="BookText"/>
        <w:rPr/>
      </w:pPr>
      <w:r>
        <w:rPr>
          <w:rFonts w:ascii="IRNazanin" w:hAnsi="IRNazanin" w:eastAsia="IRNazanin"/>
          <w:color w:val="111111"/>
          <w:sz w:val="28"/>
          <w:sz w:val="28"/>
          <w:szCs w:val="28"/>
          <w:rtl w:val="true"/>
          <w:lang w:bidi="fa-IR"/>
        </w:rPr>
        <w:t>وتحرم فإذا کان اللیل خلعتها ولبست ثیابها الأخری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وتلبس ثیاب احرامها وتدخل مکة وهی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تغتسلان وتحرمان وتقضیان المناسک کلها</w:t>
      </w:r>
    </w:p>
    <w:p>
      <w:pPr>
        <w:pStyle w:val="BookText"/>
        <w:rPr/>
      </w:pPr>
      <w:r>
        <w:rPr>
          <w:rFonts w:ascii="IRNazanin" w:hAnsi="IRNazanin" w:eastAsia="IRNazanin"/>
          <w:color w:val="111111"/>
          <w:sz w:val="28"/>
          <w:sz w:val="28"/>
          <w:szCs w:val="28"/>
          <w:rtl w:val="true"/>
          <w:lang w:bidi="fa-IR"/>
        </w:rPr>
        <w:t>غیر الطواف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الحائض والنفساء تغتسل وتحرم</w:t>
      </w:r>
    </w:p>
    <w:p>
      <w:pPr>
        <w:pStyle w:val="BookText"/>
        <w:rPr/>
      </w:pPr>
      <w:r>
        <w:rPr>
          <w:rFonts w:ascii="IRNazanin" w:hAnsi="IRNazanin" w:eastAsia="IRNazanin"/>
          <w:color w:val="111111"/>
          <w:sz w:val="28"/>
          <w:sz w:val="28"/>
          <w:szCs w:val="28"/>
          <w:rtl w:val="true"/>
          <w:lang w:bidi="fa-IR"/>
        </w:rPr>
        <w:t>کما یحرم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الاحرام فی الثوب الوسخ</w:t>
      </w:r>
    </w:p>
    <w:p>
      <w:pPr>
        <w:pStyle w:val="BookText"/>
        <w:rPr/>
      </w:pPr>
      <w:r>
        <w:rPr>
          <w:rFonts w:ascii="IRNazanin" w:hAnsi="IRNazanin" w:eastAsia="IRNazanin"/>
          <w:color w:val="111111"/>
          <w:sz w:val="28"/>
          <w:sz w:val="28"/>
          <w:szCs w:val="28"/>
          <w:rtl w:val="true"/>
          <w:lang w:bidi="fa-IR"/>
        </w:rPr>
        <w:t xml:space="preserve">قوله علیه السلام یتجرد المحرم فی ثوبین نقیین أبیضین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والبس ثوبیک للاحرام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تفعل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ثوبا له إزرار من أبواب ما یجب</w:t>
      </w:r>
    </w:p>
    <w:p>
      <w:pPr>
        <w:pStyle w:val="BookText"/>
        <w:rPr/>
      </w:pPr>
      <w:r>
        <w:rPr>
          <w:rFonts w:ascii="IRNazanin" w:hAnsi="IRNazanin" w:eastAsia="IRNazanin"/>
          <w:color w:val="111111"/>
          <w:sz w:val="28"/>
          <w:sz w:val="28"/>
          <w:szCs w:val="28"/>
          <w:rtl w:val="true"/>
          <w:lang w:bidi="fa-IR"/>
        </w:rPr>
        <w:t xml:space="preserve">اجتنابه علی المحرم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لبس المرأة المحرمة المخیط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لبس فی احرامه ثوبا لا ینبغی له لبسه ما یدل علی عدم جواز لبس القمیص للمحرم</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عقد الثوب إذا قصر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شد النفقة والهمیان علی الوسط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یصید قوله علیه السلام ان المحرم</w:t>
      </w:r>
    </w:p>
    <w:p>
      <w:pPr>
        <w:pStyle w:val="BookText"/>
        <w:rPr/>
      </w:pPr>
      <w:r>
        <w:rPr>
          <w:rFonts w:ascii="IRNazanin" w:hAnsi="IRNazanin" w:eastAsia="IRNazanin"/>
          <w:color w:val="111111"/>
          <w:sz w:val="28"/>
          <w:sz w:val="28"/>
          <w:szCs w:val="28"/>
          <w:rtl w:val="true"/>
          <w:lang w:bidi="fa-IR"/>
        </w:rPr>
        <w:t>ممنوع من لبس ثیاب المخیطة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علی المتمتع من أبوابه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وحل لک کل شئ من لبس القمیص وما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علی بن</w:t>
      </w:r>
      <w:bookmarkStart w:id="47" w:name="pg16863_184817"/>
    </w:p>
    <w:p>
      <w:pPr>
        <w:pStyle w:val="BookText"/>
        <w:rPr/>
      </w:pPr>
      <w:bookmarkEnd w:id="47"/>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تحل ویتمتع بالثیاب والنساء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للمتمتع بالعمرة إلی الحج إذا أحل ان</w:t>
      </w:r>
    </w:p>
    <w:p>
      <w:pPr>
        <w:pStyle w:val="BookText"/>
        <w:rPr/>
      </w:pPr>
      <w:r>
        <w:rPr>
          <w:rFonts w:ascii="IRNazanin" w:hAnsi="IRNazanin" w:eastAsia="IRNazanin"/>
          <w:color w:val="111111"/>
          <w:sz w:val="28"/>
          <w:sz w:val="28"/>
          <w:szCs w:val="28"/>
          <w:rtl w:val="true"/>
          <w:lang w:bidi="fa-IR"/>
        </w:rPr>
        <w:t>یلبس قمیصا ما یدل علی حرمة لبس القمیص للمحرم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بالحج من أبوابه قوله</w:t>
      </w:r>
    </w:p>
    <w:p>
      <w:pPr>
        <w:pStyle w:val="BookText"/>
        <w:rPr/>
      </w:pPr>
      <w:r>
        <w:rPr>
          <w:rFonts w:ascii="IRNazanin" w:hAnsi="IRNazanin" w:eastAsia="IRNazanin"/>
          <w:color w:val="111111"/>
          <w:sz w:val="28"/>
          <w:sz w:val="28"/>
          <w:szCs w:val="28"/>
          <w:rtl w:val="true"/>
          <w:lang w:bidi="fa-IR"/>
        </w:rPr>
        <w:t xml:space="preserve">علیه السلام فاغتسل ثم البس ثوبیک وادخل المسجد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أحرم لک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والطیب</w:t>
      </w:r>
    </w:p>
    <w:p>
      <w:pPr>
        <w:pStyle w:val="BookText"/>
        <w:rPr/>
      </w:pPr>
      <w:r>
        <w:rPr>
          <w:rFonts w:ascii="IRNazanin" w:hAnsi="IRNazanin" w:eastAsia="IRNazanin"/>
          <w:color w:val="111111"/>
          <w:sz w:val="28"/>
          <w:sz w:val="28"/>
          <w:szCs w:val="28"/>
          <w:rtl w:val="true"/>
          <w:lang w:bidi="fa-IR"/>
        </w:rPr>
        <w:t xml:space="preserve">والثیاب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والبس ثوبیک اللذین للاحرام وأت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ویغتسل ویلبس ثوب الاحرام ویدخل البیت</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ولبس ثوب احرامه وأتی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من</w:t>
      </w:r>
    </w:p>
    <w:p>
      <w:pPr>
        <w:pStyle w:val="BookText"/>
        <w:rPr/>
      </w:pPr>
      <w:r>
        <w:rPr>
          <w:rFonts w:ascii="IRNazanin" w:hAnsi="IRNazanin" w:eastAsia="IRNazanin"/>
          <w:color w:val="111111"/>
          <w:sz w:val="28"/>
          <w:sz w:val="28"/>
          <w:szCs w:val="28"/>
          <w:rtl w:val="true"/>
          <w:lang w:bidi="fa-IR"/>
        </w:rPr>
        <w:t xml:space="preserve">أبوابه قوله أفألبس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المتمتع إذا حلق رأسه یطلیه بالحناء قال نعم</w:t>
      </w:r>
    </w:p>
    <w:p>
      <w:pPr>
        <w:pStyle w:val="BookText"/>
        <w:rPr/>
      </w:pPr>
      <w:r>
        <w:rPr>
          <w:rFonts w:ascii="IRNazanin" w:hAnsi="IRNazanin" w:eastAsia="IRNazanin"/>
          <w:color w:val="111111"/>
          <w:sz w:val="28"/>
          <w:sz w:val="28"/>
          <w:szCs w:val="28"/>
          <w:rtl w:val="true"/>
          <w:lang w:bidi="fa-IR"/>
        </w:rPr>
        <w:t>الحناء والثیاب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الخزاز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حلق علیه السلام ثم ضمد رأسه بمسک ثم زار</w:t>
      </w:r>
    </w:p>
    <w:p>
      <w:pPr>
        <w:pStyle w:val="BookText"/>
        <w:rPr/>
      </w:pPr>
      <w:r>
        <w:rPr>
          <w:rFonts w:ascii="IRNazanin" w:hAnsi="IRNazanin" w:eastAsia="IRNazanin"/>
          <w:color w:val="111111"/>
          <w:sz w:val="28"/>
          <w:sz w:val="28"/>
          <w:szCs w:val="28"/>
          <w:rtl w:val="true"/>
          <w:lang w:bidi="fa-IR"/>
        </w:rPr>
        <w:t>البیت وعلیه قمیص وکان متمتعا</w:t>
      </w:r>
    </w:p>
    <w:p>
      <w:pPr>
        <w:pStyle w:val="BookText"/>
        <w:rPr/>
      </w:pPr>
      <w:r>
        <w:rPr>
          <w:rFonts w:ascii="IRNazanin" w:hAnsi="IRNazanin" w:eastAsia="IRNazanin"/>
          <w:color w:val="111111"/>
          <w:sz w:val="28"/>
          <w:sz w:val="28"/>
          <w:szCs w:val="28"/>
          <w:rtl w:val="true"/>
          <w:lang w:bidi="fa-IR"/>
        </w:rPr>
        <w:t xml:space="preserve">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أیلبس قمیصا وقلنسوة قبل أن یزور البیت</w:t>
      </w:r>
    </w:p>
    <w:p>
      <w:pPr>
        <w:pStyle w:val="BookText"/>
        <w:rPr/>
      </w:pPr>
      <w:r>
        <w:rPr>
          <w:rFonts w:ascii="IRNazanin" w:hAnsi="IRNazanin" w:eastAsia="IRNazanin"/>
          <w:color w:val="111111"/>
          <w:sz w:val="28"/>
          <w:sz w:val="28"/>
          <w:szCs w:val="28"/>
          <w:rtl w:val="true"/>
          <w:lang w:bidi="fa-IR"/>
        </w:rPr>
        <w:t xml:space="preserve">قال علیه السلام ان کان متمتعا فلا وان کان مفردا للحج فنعم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إدریس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حلق لبس الثیاب قبل أن یزور البیت فقال علیه السلام بئس</w:t>
      </w:r>
    </w:p>
    <w:p>
      <w:pPr>
        <w:pStyle w:val="BookText"/>
        <w:rPr/>
      </w:pPr>
      <w:r>
        <w:rPr>
          <w:rFonts w:ascii="IRNazanin" w:hAnsi="IRNazanin" w:eastAsia="IRNazanin"/>
          <w:color w:val="111111"/>
          <w:sz w:val="28"/>
          <w:sz w:val="28"/>
          <w:szCs w:val="28"/>
          <w:rtl w:val="true"/>
          <w:lang w:bidi="fa-IR"/>
        </w:rPr>
        <w:t xml:space="preserve">ما صنع الخ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فعلت ذلک حل لک اللباس والطیب</w:t>
      </w:r>
    </w:p>
    <w:p>
      <w:pPr>
        <w:pStyle w:val="Heading4"/>
        <w:numPr>
          <w:ilvl w:val="3"/>
          <w:numId w:val="1"/>
        </w:numPr>
        <w:rPr/>
      </w:pPr>
      <w:bookmarkStart w:id="48" w:name="__RefHeading___Toc9989750_417432637"/>
      <w:bookmarkStart w:id="49" w:name="_Toc18"/>
      <w:bookmarkEnd w:id="48"/>
      <w:r>
        <w:rPr>
          <w:rtl w:val="true"/>
        </w:rPr>
        <w:t>(</w:t>
      </w:r>
      <w:r>
        <w:rPr/>
        <w:t>13</w:t>
      </w:r>
      <w:r>
        <w:rPr>
          <w:rtl w:val="true"/>
        </w:rPr>
        <w:t xml:space="preserve">) </w:t>
      </w:r>
      <w:r>
        <w:rPr>
          <w:rtl w:val="true"/>
        </w:rPr>
        <w:t>باب استحباب الاحرام فی ثوبی الکرسف والیمانیین</w:t>
      </w:r>
      <w:bookmarkEnd w:id="49"/>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بعض أصحابنا عن بعضهم علیهم السلام قال أحرم</w:t>
      </w:r>
      <w:bookmarkStart w:id="50" w:name="pg16863_184818"/>
    </w:p>
    <w:p>
      <w:pPr>
        <w:pStyle w:val="BookText"/>
        <w:rPr/>
      </w:pPr>
      <w:bookmarkEnd w:id="50"/>
      <w:r>
        <w:rPr>
          <w:rFonts w:ascii="IRNazanin" w:hAnsi="IRNazanin" w:eastAsia="IRNazanin"/>
          <w:color w:val="111111"/>
          <w:sz w:val="28"/>
          <w:sz w:val="28"/>
          <w:szCs w:val="28"/>
          <w:rtl w:val="true"/>
          <w:lang w:bidi="fa-IR"/>
        </w:rPr>
        <w:t>رسول الله صلی الله علیه وآله فی ثوبی کرسف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معویة بن عمار عن أبی عبد الله علیه السلام قال کان ثوبا رسول الله صلی الله علیه وآله الذی </w:t>
      </w:r>
      <w:r>
        <w:rPr>
          <w:rStyle w:val="FootnoteAnchor"/>
          <w:rtl w:val="true"/>
        </w:rPr>
        <w:footnoteReference w:id="52"/>
      </w:r>
      <w:r>
        <w:rPr>
          <w:rFonts w:ascii="IRNazanin" w:hAnsi="IRNazanin" w:eastAsia="IRNazanin"/>
          <w:color w:val="111111"/>
          <w:sz w:val="28"/>
          <w:sz w:val="28"/>
          <w:szCs w:val="28"/>
          <w:rtl w:val="true"/>
          <w:lang w:bidi="fa-IR"/>
        </w:rPr>
        <w:t>أحرم</w:t>
      </w:r>
    </w:p>
    <w:p>
      <w:pPr>
        <w:pStyle w:val="BookText"/>
        <w:rPr/>
      </w:pPr>
      <w:r>
        <w:rPr>
          <w:rFonts w:ascii="IRNazanin" w:hAnsi="IRNazanin" w:eastAsia="IRNazanin"/>
          <w:color w:val="111111"/>
          <w:sz w:val="28"/>
          <w:sz w:val="28"/>
          <w:szCs w:val="28"/>
          <w:rtl w:val="true"/>
          <w:lang w:bidi="fa-IR"/>
        </w:rPr>
        <w:t xml:space="preserve">فیهما یمانیین عبری وأظفار </w:t>
      </w:r>
      <w:r>
        <w:rPr>
          <w:rStyle w:val="FootnoteAnchor"/>
          <w:rtl w:val="true"/>
        </w:rPr>
        <w:footnoteReference w:id="53"/>
      </w:r>
      <w:r>
        <w:rPr>
          <w:rFonts w:ascii="IRNazanin" w:hAnsi="IRNazanin" w:eastAsia="IRNazanin"/>
          <w:color w:val="111111"/>
          <w:sz w:val="28"/>
          <w:sz w:val="28"/>
          <w:szCs w:val="28"/>
          <w:rtl w:val="true"/>
          <w:lang w:bidi="fa-IR"/>
        </w:rPr>
        <w:t xml:space="preserve">وفیهما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للحاج والمعتمر ان یولی</w:t>
      </w:r>
    </w:p>
    <w:p>
      <w:pPr>
        <w:pStyle w:val="BookText"/>
        <w:rPr/>
      </w:pPr>
      <w:r>
        <w:rPr>
          <w:rFonts w:ascii="IRNazanin" w:hAnsi="IRNazanin" w:eastAsia="IRNazanin"/>
          <w:color w:val="111111"/>
          <w:sz w:val="28"/>
          <w:sz w:val="28"/>
          <w:szCs w:val="28"/>
          <w:rtl w:val="true"/>
          <w:lang w:bidi="fa-IR"/>
        </w:rPr>
        <w:t>غیره لیحلق رأسه من أبواب الحلق قوله علیه السلام وکان ثوبا رسول الله صلی الله علیه وآله اللذان</w:t>
      </w:r>
    </w:p>
    <w:p>
      <w:pPr>
        <w:pStyle w:val="BookText"/>
        <w:rPr/>
      </w:pPr>
      <w:r>
        <w:rPr>
          <w:rFonts w:ascii="IRNazanin" w:hAnsi="IRNazanin" w:eastAsia="IRNazanin"/>
          <w:color w:val="111111"/>
          <w:sz w:val="28"/>
          <w:sz w:val="28"/>
          <w:szCs w:val="28"/>
          <w:rtl w:val="true"/>
          <w:lang w:bidi="fa-IR"/>
        </w:rPr>
        <w:t xml:space="preserve">أحرم فیهما یمانیین عبری وظفاری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أحرم رسول الله صلی الله علیه وآله فی ثوبی</w:t>
      </w:r>
    </w:p>
    <w:p>
      <w:pPr>
        <w:pStyle w:val="BookText"/>
        <w:rPr/>
      </w:pPr>
      <w:r>
        <w:rPr>
          <w:rFonts w:ascii="IRNazanin" w:hAnsi="IRNazanin" w:eastAsia="IRNazanin"/>
          <w:color w:val="111111"/>
          <w:sz w:val="28"/>
          <w:sz w:val="28"/>
          <w:szCs w:val="28"/>
          <w:rtl w:val="true"/>
          <w:lang w:bidi="fa-IR"/>
        </w:rPr>
        <w:t>کرسف</w:t>
      </w:r>
      <w:r>
        <w:rPr>
          <w:rFonts w:eastAsia="IRNazanin" w:cs="IRNazanin"/>
          <w:color w:val="111111"/>
          <w:sz w:val="28"/>
          <w:szCs w:val="28"/>
          <w:rtl w:val="true"/>
          <w:lang w:bidi="fa-IR"/>
        </w:rPr>
        <w:t>.</w:t>
      </w:r>
    </w:p>
    <w:p>
      <w:pPr>
        <w:pStyle w:val="Heading4"/>
        <w:numPr>
          <w:ilvl w:val="3"/>
          <w:numId w:val="1"/>
        </w:numPr>
        <w:rPr/>
      </w:pPr>
      <w:bookmarkStart w:id="51" w:name="__RefHeading___Toc9989752_417432637"/>
      <w:bookmarkStart w:id="52" w:name="_Toc19"/>
      <w:bookmarkEnd w:id="51"/>
      <w:r>
        <w:rPr>
          <w:rtl w:val="true"/>
        </w:rPr>
        <w:t>(</w:t>
      </w:r>
      <w:r>
        <w:rPr/>
        <w:t>14</w:t>
      </w:r>
      <w:r>
        <w:rPr>
          <w:rtl w:val="true"/>
        </w:rPr>
        <w:t xml:space="preserve">) </w:t>
      </w:r>
      <w:r>
        <w:rPr>
          <w:rtl w:val="true"/>
        </w:rPr>
        <w:t>باب جواز الاحرام فیما تجوز فیه الصلاة</w:t>
      </w:r>
      <w:bookmarkEnd w:id="52"/>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فقیه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حماد عن حریز عن أبی عبد الله علیه السلام قال کل ثوب یصلی فیه فلا بأس ان تحرم فیه</w:t>
      </w:r>
    </w:p>
    <w:p>
      <w:pPr>
        <w:pStyle w:val="Heading4"/>
        <w:numPr>
          <w:ilvl w:val="3"/>
          <w:numId w:val="1"/>
        </w:numPr>
        <w:rPr/>
      </w:pPr>
      <w:bookmarkStart w:id="53" w:name="__RefHeading___Toc9989754_417432637"/>
      <w:bookmarkStart w:id="54" w:name="_Toc20"/>
      <w:bookmarkEnd w:id="53"/>
      <w:r>
        <w:rPr>
          <w:rtl w:val="true"/>
        </w:rPr>
        <w:t>(</w:t>
      </w:r>
      <w:r>
        <w:rPr/>
        <w:t>15</w:t>
      </w:r>
      <w:r>
        <w:rPr>
          <w:rtl w:val="true"/>
        </w:rPr>
        <w:t xml:space="preserve">) </w:t>
      </w:r>
      <w:r>
        <w:rPr>
          <w:rtl w:val="true"/>
        </w:rPr>
        <w:t>باب جواز الاحرام فی الحریر الممزوج وفی</w:t>
      </w:r>
      <w:r>
        <w:rPr>
          <w:rtl w:val="true"/>
        </w:rPr>
        <w:t>...</w:t>
      </w:r>
      <w:bookmarkEnd w:id="54"/>
    </w:p>
    <w:p>
      <w:pPr>
        <w:pStyle w:val="BookText"/>
        <w:rPr/>
      </w:pPr>
      <w:r>
        <w:rPr>
          <w:rFonts w:ascii="IRNazanin" w:hAnsi="IRNazanin" w:eastAsia="IRNazanin"/>
          <w:color w:val="111111"/>
          <w:sz w:val="28"/>
          <w:sz w:val="28"/>
          <w:szCs w:val="28"/>
          <w:rtl w:val="true"/>
          <w:lang w:bidi="fa-IR"/>
        </w:rPr>
        <w:t>باب جواز الاحرام فی الحریر الممزوج وفی الثوب المعلم والملحم للرجال علی کراهیة وللنساء من دونها وعدم جوازه فی الحریر الخالص</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w:t>
      </w:r>
    </w:p>
    <w:p>
      <w:pPr>
        <w:pStyle w:val="BookText"/>
        <w:rPr/>
      </w:pPr>
      <w:r>
        <w:rPr>
          <w:rFonts w:ascii="IRNazanin" w:hAnsi="IRNazanin" w:eastAsia="IRNazanin"/>
          <w:color w:val="111111"/>
          <w:sz w:val="28"/>
          <w:sz w:val="28"/>
          <w:szCs w:val="28"/>
          <w:rtl w:val="true"/>
          <w:lang w:bidi="fa-IR"/>
        </w:rPr>
        <w:t>بن عمر وعن أبی بصیر قال سئل أبو عبد الله علیه السلام عن الخمیصة سداها إبریسم</w:t>
      </w:r>
    </w:p>
    <w:p>
      <w:pPr>
        <w:pStyle w:val="BookText"/>
        <w:rPr/>
      </w:pPr>
      <w:r>
        <w:rPr>
          <w:rFonts w:ascii="IRNazanin" w:hAnsi="IRNazanin" w:eastAsia="IRNazanin"/>
          <w:color w:val="111111"/>
          <w:sz w:val="28"/>
          <w:sz w:val="28"/>
          <w:szCs w:val="28"/>
          <w:rtl w:val="true"/>
          <w:lang w:bidi="fa-IR"/>
        </w:rPr>
        <w:t>ولحمتها من غزل قال لا بأس بان یحرم فیها انما یکره الخالص منه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أبی الحسن النهدی قال سئل سعد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ابا عبد الله علیه السلام وانا عنده عن الخمیصة سداها إبریسم ولحمتها مرعزی </w:t>
      </w:r>
      <w:r>
        <w:rPr>
          <w:rStyle w:val="FootnoteAnchor"/>
          <w:rtl w:val="true"/>
        </w:rPr>
        <w:footnoteReference w:id="55"/>
      </w:r>
      <w:r>
        <w:rPr>
          <w:rFonts w:ascii="IRNazanin" w:hAnsi="IRNazanin" w:eastAsia="IRNazanin"/>
          <w:color w:val="111111"/>
          <w:sz w:val="28"/>
          <w:sz w:val="28"/>
          <w:szCs w:val="28"/>
          <w:rtl w:val="true"/>
          <w:lang w:bidi="fa-IR"/>
        </w:rPr>
        <w:t>فقال لا بأس</w:t>
      </w:r>
    </w:p>
    <w:p>
      <w:pPr>
        <w:pStyle w:val="BookText"/>
        <w:rPr/>
      </w:pPr>
      <w:r>
        <w:rPr>
          <w:rFonts w:ascii="IRNazanin" w:hAnsi="IRNazanin" w:eastAsia="IRNazanin"/>
          <w:color w:val="111111"/>
          <w:sz w:val="28"/>
          <w:sz w:val="28"/>
          <w:szCs w:val="28"/>
          <w:rtl w:val="true"/>
          <w:lang w:bidi="fa-IR"/>
        </w:rPr>
        <w:t>بان تحرم فیهما انما یکره الخالص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محمد بن إسماعیل</w:t>
      </w:r>
    </w:p>
    <w:p>
      <w:pPr>
        <w:pStyle w:val="BookText"/>
        <w:rPr/>
      </w:pPr>
      <w:r>
        <w:rPr>
          <w:rFonts w:ascii="IRNazanin" w:hAnsi="IRNazanin" w:eastAsia="IRNazanin"/>
          <w:color w:val="111111"/>
          <w:sz w:val="28"/>
          <w:sz w:val="28"/>
          <w:szCs w:val="28"/>
          <w:rtl w:val="true"/>
          <w:lang w:bidi="fa-IR"/>
        </w:rPr>
        <w:t>عن حنان بن سدیر عن أبی عبد الله علیه السلام قال کنت عنده جالسا فسئل عن رجل یحرم فی</w:t>
      </w:r>
    </w:p>
    <w:p>
      <w:pPr>
        <w:pStyle w:val="BookText"/>
        <w:rPr/>
      </w:pPr>
      <w:r>
        <w:rPr>
          <w:rFonts w:ascii="IRNazanin" w:hAnsi="IRNazanin" w:eastAsia="IRNazanin"/>
          <w:color w:val="111111"/>
          <w:sz w:val="28"/>
          <w:sz w:val="28"/>
          <w:szCs w:val="28"/>
          <w:rtl w:val="true"/>
          <w:lang w:bidi="fa-IR"/>
        </w:rPr>
        <w:t xml:space="preserve">ثوب فیه حریر فدعا بإزار قرقبی </w:t>
      </w:r>
      <w:r>
        <w:rPr>
          <w:rStyle w:val="FootnoteAnchor"/>
          <w:rtl w:val="true"/>
        </w:rPr>
        <w:footnoteReference w:id="56"/>
      </w:r>
      <w:r>
        <w:rPr>
          <w:rFonts w:ascii="IRNazanin" w:hAnsi="IRNazanin" w:eastAsia="IRNazanin"/>
          <w:color w:val="111111"/>
          <w:sz w:val="28"/>
          <w:sz w:val="28"/>
          <w:szCs w:val="28"/>
          <w:rtl w:val="true"/>
          <w:lang w:bidi="fa-IR"/>
        </w:rPr>
        <w:t xml:space="preserve">فقال انا أحرم فی هذا وفیه حریر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حنان بن سدیر قال کنت جالسا عند أبی عبد الله علیه السلام فسأله رجل أیحرم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وعبد الصمد بن محمد جمیعا عن</w:t>
      </w:r>
    </w:p>
    <w:p>
      <w:pPr>
        <w:pStyle w:val="BookText"/>
        <w:rPr/>
      </w:pPr>
      <w:r>
        <w:rPr>
          <w:rFonts w:ascii="IRNazanin" w:hAnsi="IRNazanin" w:eastAsia="IRNazanin"/>
          <w:color w:val="111111"/>
          <w:sz w:val="28"/>
          <w:sz w:val="28"/>
          <w:szCs w:val="28"/>
          <w:rtl w:val="true"/>
          <w:lang w:bidi="fa-IR"/>
        </w:rPr>
        <w:t>حنان بن سدیر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الحلبی قال سئلته عن الرجل یحرم فی</w:t>
      </w:r>
    </w:p>
    <w:p>
      <w:pPr>
        <w:pStyle w:val="BookText"/>
        <w:rPr/>
      </w:pPr>
      <w:r>
        <w:rPr>
          <w:rFonts w:ascii="IRNazanin" w:hAnsi="IRNazanin" w:eastAsia="IRNazanin"/>
          <w:color w:val="111111"/>
          <w:sz w:val="28"/>
          <w:sz w:val="28"/>
          <w:szCs w:val="28"/>
          <w:rtl w:val="true"/>
          <w:lang w:bidi="fa-IR"/>
        </w:rPr>
        <w:t>ثوب له علم فقال لا بأس به</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قال قال أبو عبد الله</w:t>
      </w:r>
    </w:p>
    <w:p>
      <w:pPr>
        <w:pStyle w:val="BookText"/>
        <w:rPr/>
      </w:pPr>
      <w:r>
        <w:rPr>
          <w:rFonts w:ascii="IRNazanin" w:hAnsi="IRNazanin" w:eastAsia="IRNazanin"/>
          <w:color w:val="111111"/>
          <w:sz w:val="28"/>
          <w:sz w:val="28"/>
          <w:szCs w:val="28"/>
          <w:rtl w:val="true"/>
          <w:lang w:bidi="fa-IR"/>
        </w:rPr>
        <w:t>علیه السلام لا بأس ان یحرم الرجل فی الثوب المعلم وترکه أحب إلی إذا قدر علی غیره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معویة بن عمار عن أبی عبد الله علیه السلام قال لا بأس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ابن فضال عن المفضل</w:t>
      </w:r>
    </w:p>
    <w:p>
      <w:pPr>
        <w:pStyle w:val="BookText"/>
        <w:rPr/>
      </w:pPr>
      <w:r>
        <w:rPr>
          <w:rFonts w:ascii="IRNazanin" w:hAnsi="IRNazanin" w:eastAsia="IRNazanin"/>
          <w:color w:val="111111"/>
          <w:sz w:val="28"/>
          <w:sz w:val="28"/>
          <w:szCs w:val="28"/>
          <w:rtl w:val="true"/>
          <w:lang w:bidi="fa-IR"/>
        </w:rPr>
        <w:t>بن صالح عن لیث قال سألت أبا عبد الله علیه السلام عن الثوب المعلم هل یحرم فیه الرجل</w:t>
      </w:r>
    </w:p>
    <w:p>
      <w:pPr>
        <w:pStyle w:val="BookText"/>
        <w:rPr/>
      </w:pPr>
      <w:r>
        <w:rPr>
          <w:rFonts w:ascii="IRNazanin" w:hAnsi="IRNazanin" w:eastAsia="IRNazanin"/>
          <w:color w:val="111111"/>
          <w:sz w:val="28"/>
          <w:sz w:val="28"/>
          <w:szCs w:val="28"/>
          <w:rtl w:val="true"/>
          <w:lang w:bidi="fa-IR"/>
        </w:rPr>
        <w:t xml:space="preserve">قال نعم انما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الملحم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لیث المرادی</w:t>
      </w:r>
    </w:p>
    <w:p>
      <w:pPr>
        <w:pStyle w:val="BookText"/>
        <w:rPr/>
      </w:pPr>
      <w:r>
        <w:rPr>
          <w:rFonts w:ascii="IRNazanin" w:hAnsi="IRNazanin" w:eastAsia="IRNazanin"/>
          <w:color w:val="111111"/>
          <w:sz w:val="28"/>
          <w:sz w:val="28"/>
          <w:szCs w:val="28"/>
          <w:rtl w:val="true"/>
          <w:lang w:bidi="fa-IR"/>
        </w:rPr>
        <w:t>عن الثوب المعلم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بن القاسم الحضرمی عن جعفر</w:t>
      </w:r>
    </w:p>
    <w:p>
      <w:pPr>
        <w:pStyle w:val="BookText"/>
        <w:rPr/>
      </w:pPr>
      <w:r>
        <w:rPr>
          <w:rFonts w:ascii="IRNazanin" w:hAnsi="IRNazanin" w:eastAsia="IRNazanin"/>
          <w:color w:val="111111"/>
          <w:sz w:val="28"/>
          <w:sz w:val="28"/>
          <w:szCs w:val="28"/>
          <w:rtl w:val="true"/>
          <w:lang w:bidi="fa-IR"/>
        </w:rPr>
        <w:t>بن محمد بن شریح الحضرمی عن ذریح المحاربی عن أبی عبد الله علیه السلام قال سألته عن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الثوب المعلم أیحرم الرجل فیه قال نعم انما یکره الملحم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الدلائل لعبد الله بن جعفر</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الدلائل عن جعفر بن محمد بن یونس قال کتب</w:t>
      </w:r>
    </w:p>
    <w:p>
      <w:pPr>
        <w:pStyle w:val="BookText"/>
        <w:rPr/>
      </w:pPr>
      <w:r>
        <w:rPr>
          <w:rFonts w:ascii="IRNazanin" w:hAnsi="IRNazanin" w:eastAsia="IRNazanin"/>
          <w:color w:val="111111"/>
          <w:sz w:val="28"/>
          <w:sz w:val="28"/>
          <w:szCs w:val="28"/>
          <w:rtl w:val="true"/>
          <w:lang w:bidi="fa-IR"/>
        </w:rPr>
        <w:t>رجل إلی الرضا علیه السلام یسأله عن مسائل وأراد، ان یسأله عن الثوب الملحم یلبسه</w:t>
      </w:r>
    </w:p>
    <w:p>
      <w:pPr>
        <w:pStyle w:val="BookText"/>
        <w:rPr/>
      </w:pPr>
      <w:r>
        <w:rPr>
          <w:rFonts w:ascii="IRNazanin" w:hAnsi="IRNazanin" w:eastAsia="IRNazanin"/>
          <w:color w:val="111111"/>
          <w:sz w:val="28"/>
          <w:sz w:val="28"/>
          <w:szCs w:val="28"/>
          <w:rtl w:val="true"/>
          <w:lang w:bidi="fa-IR"/>
        </w:rPr>
        <w:t>المحرم ونسی ذلک فجاء جواب المسائل وفیه لا بأس بالاحرام فی الثوب الملحم</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الراوندی فی الخرائج والجرائح عن</w:t>
      </w:r>
    </w:p>
    <w:p>
      <w:pPr>
        <w:pStyle w:val="BookText"/>
        <w:rPr/>
      </w:pPr>
      <w:r>
        <w:rPr>
          <w:rFonts w:ascii="IRNazanin" w:hAnsi="IRNazanin" w:eastAsia="IRNazanin"/>
          <w:color w:val="111111"/>
          <w:sz w:val="28"/>
          <w:sz w:val="28"/>
          <w:szCs w:val="28"/>
          <w:rtl w:val="true"/>
          <w:lang w:bidi="fa-IR"/>
        </w:rPr>
        <w:t>محمد بن عیسی عن الحسن بن علی بن یحیی قال کتبت کتابا إلی أبی الحسن</w:t>
      </w:r>
    </w:p>
    <w:p>
      <w:pPr>
        <w:pStyle w:val="BookText"/>
        <w:rPr/>
      </w:pPr>
      <w:r>
        <w:rPr>
          <w:rFonts w:ascii="IRNazanin" w:hAnsi="IRNazanin" w:eastAsia="IRNazanin"/>
          <w:color w:val="111111"/>
          <w:sz w:val="28"/>
          <w:sz w:val="28"/>
          <w:szCs w:val="28"/>
          <w:rtl w:val="true"/>
          <w:lang w:bidi="fa-IR"/>
        </w:rPr>
        <w:t>علیه السلام ونسیت ان اکتب الیه اسأله عن المحرم هل یلبس الثوب الملحم أم لا</w:t>
      </w:r>
    </w:p>
    <w:p>
      <w:pPr>
        <w:pStyle w:val="BookText"/>
        <w:rPr/>
      </w:pPr>
      <w:r>
        <w:rPr>
          <w:rFonts w:ascii="IRNazanin" w:hAnsi="IRNazanin" w:eastAsia="IRNazanin"/>
          <w:color w:val="111111"/>
          <w:sz w:val="28"/>
          <w:sz w:val="28"/>
          <w:szCs w:val="28"/>
          <w:rtl w:val="true"/>
          <w:lang w:bidi="fa-IR"/>
        </w:rPr>
        <w:t>فجاء فی الجواب بکل ما سألته عنه وفی أسفل الکتاب لا بأس بالملحم ان یلبسه المحرم</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أبی الحسن الأحمسی عن أبی عبد الله علیه السلام قال سألته عن العمامة السابریة</w:t>
      </w:r>
    </w:p>
    <w:p>
      <w:pPr>
        <w:pStyle w:val="BookText"/>
        <w:rPr/>
      </w:pPr>
      <w:r>
        <w:rPr>
          <w:rFonts w:ascii="IRNazanin" w:hAnsi="IRNazanin" w:eastAsia="IRNazanin"/>
          <w:color w:val="111111"/>
          <w:sz w:val="28"/>
          <w:sz w:val="28"/>
          <w:szCs w:val="28"/>
          <w:rtl w:val="true"/>
          <w:lang w:bidi="fa-IR"/>
        </w:rPr>
        <w:t>فیها علم حریر تحرم فیها المرأة قال نعم انما کره ذلک إذا کان سداه ولحمته جمیعا</w:t>
      </w:r>
    </w:p>
    <w:p>
      <w:pPr>
        <w:pStyle w:val="BookText"/>
        <w:rPr/>
      </w:pPr>
      <w:r>
        <w:rPr>
          <w:rFonts w:ascii="IRNazanin" w:hAnsi="IRNazanin" w:eastAsia="IRNazanin"/>
          <w:color w:val="111111"/>
          <w:sz w:val="28"/>
          <w:sz w:val="28"/>
          <w:szCs w:val="28"/>
          <w:rtl w:val="true"/>
          <w:lang w:bidi="fa-IR"/>
        </w:rPr>
        <w:t>حریرا ثم قال أبو عبد الله علیه السلام قد سألنی أبو سعید عن الخمیصة سداها إبریسم ان</w:t>
      </w:r>
    </w:p>
    <w:p>
      <w:pPr>
        <w:pStyle w:val="BookText"/>
        <w:rPr/>
      </w:pPr>
      <w:r>
        <w:rPr>
          <w:rFonts w:ascii="IRNazanin" w:hAnsi="IRNazanin" w:eastAsia="IRNazanin"/>
          <w:color w:val="111111"/>
          <w:sz w:val="28"/>
          <w:sz w:val="28"/>
          <w:szCs w:val="28"/>
          <w:rtl w:val="true"/>
          <w:lang w:bidi="fa-IR"/>
        </w:rPr>
        <w:t>ألبسها وکان وجد البرد فأمرته ان یلبسها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أبو بصیر المرادی عن</w:t>
      </w:r>
    </w:p>
    <w:p>
      <w:pPr>
        <w:pStyle w:val="BookText"/>
        <w:rPr/>
      </w:pPr>
      <w:r>
        <w:rPr>
          <w:rFonts w:ascii="IRNazanin" w:hAnsi="IRNazanin" w:eastAsia="IRNazanin"/>
          <w:color w:val="111111"/>
          <w:sz w:val="28"/>
          <w:sz w:val="28"/>
          <w:szCs w:val="28"/>
          <w:rtl w:val="true"/>
          <w:lang w:bidi="fa-IR"/>
        </w:rPr>
        <w:t>القز تلبسه المرأة فی الاحرام قال لا بأس انما یکره الحریر المبهم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نوادر أحمد بن محمد 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قال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 عن المتمتع کم یجزیه قال شاة</w:t>
      </w:r>
    </w:p>
    <w:p>
      <w:pPr>
        <w:pStyle w:val="BookText"/>
        <w:rPr/>
      </w:pPr>
      <w:r>
        <w:rPr>
          <w:rFonts w:ascii="IRNazanin" w:hAnsi="IRNazanin" w:eastAsia="IRNazanin"/>
          <w:color w:val="111111"/>
          <w:sz w:val="28"/>
          <w:sz w:val="28"/>
          <w:szCs w:val="28"/>
          <w:rtl w:val="true"/>
          <w:lang w:bidi="fa-IR"/>
        </w:rPr>
        <w:t>وعن المرأة تلبس الحریر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عیص بن</w:t>
      </w:r>
    </w:p>
    <w:p>
      <w:pPr>
        <w:pStyle w:val="BookText"/>
        <w:rPr/>
      </w:pPr>
      <w:r>
        <w:rPr>
          <w:rFonts w:ascii="IRNazanin" w:hAnsi="IRNazanin" w:eastAsia="IRNazanin"/>
          <w:color w:val="111111"/>
          <w:sz w:val="28"/>
          <w:sz w:val="28"/>
          <w:szCs w:val="28"/>
          <w:rtl w:val="true"/>
          <w:lang w:bidi="fa-IR"/>
        </w:rPr>
        <w:t>القاسم قال قال أبو عبد الله علیه السلام المرأة المحرمة تلبس ما شاءت من الثیاب غیر الحریر</w:t>
      </w:r>
    </w:p>
    <w:p>
      <w:pPr>
        <w:pStyle w:val="BookText"/>
        <w:rPr/>
      </w:pPr>
      <w:r>
        <w:rPr>
          <w:rFonts w:ascii="IRNazanin" w:hAnsi="IRNazanin" w:eastAsia="IRNazanin"/>
          <w:color w:val="111111"/>
          <w:sz w:val="28"/>
          <w:sz w:val="28"/>
          <w:szCs w:val="28"/>
          <w:rtl w:val="true"/>
          <w:lang w:bidi="fa-IR"/>
        </w:rPr>
        <w:t xml:space="preserve">والقفازین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النقاب وقال تسدل الثوب علی وجهها قلت حد ذلک إلی أین</w:t>
      </w:r>
    </w:p>
    <w:p>
      <w:pPr>
        <w:pStyle w:val="BookText"/>
        <w:rPr/>
      </w:pPr>
      <w:r>
        <w:rPr>
          <w:rFonts w:ascii="IRNazanin" w:hAnsi="IRNazanin" w:eastAsia="IRNazanin"/>
          <w:color w:val="111111"/>
          <w:sz w:val="28"/>
          <w:sz w:val="28"/>
          <w:szCs w:val="28"/>
          <w:rtl w:val="true"/>
          <w:lang w:bidi="fa-IR"/>
        </w:rPr>
        <w:t>قال إلی طرف الانف قدر ما تبصر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سهل بن زیاد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عن</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علیه السلام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58"/>
      </w:r>
      <w:r>
        <w:rPr>
          <w:rFonts w:ascii="IRNazanin" w:hAnsi="IRNazanin" w:eastAsia="IRNazanin"/>
          <w:color w:val="111111"/>
          <w:sz w:val="28"/>
          <w:sz w:val="28"/>
          <w:szCs w:val="28"/>
          <w:rtl w:val="true"/>
          <w:lang w:bidi="fa-IR"/>
        </w:rPr>
        <w:t xml:space="preserve">یحل للمرأة ان 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محرمة قال الثیاب کلها ما خلا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القفازین والبرقع والحریر قلت تلبس الخز قال نعم قلت فان سداه إبریسم وهو</w:t>
      </w:r>
    </w:p>
    <w:p>
      <w:pPr>
        <w:pStyle w:val="BookText"/>
        <w:rPr/>
      </w:pPr>
      <w:r>
        <w:rPr>
          <w:rFonts w:ascii="IRNazanin" w:hAnsi="IRNazanin" w:eastAsia="IRNazanin"/>
          <w:color w:val="111111"/>
          <w:sz w:val="28"/>
          <w:sz w:val="28"/>
          <w:szCs w:val="28"/>
          <w:rtl w:val="true"/>
          <w:lang w:bidi="fa-IR"/>
        </w:rPr>
        <w:t>حریر قال ما لم یکن حریرا خالصا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سماعة عن غیر واحد</w:t>
      </w:r>
    </w:p>
    <w:p>
      <w:pPr>
        <w:pStyle w:val="BookText"/>
        <w:rPr/>
      </w:pPr>
      <w:r>
        <w:rPr>
          <w:rFonts w:ascii="IRNazanin" w:hAnsi="IRNazanin" w:eastAsia="IRNazanin"/>
          <w:color w:val="111111"/>
          <w:sz w:val="28"/>
          <w:sz w:val="28"/>
          <w:szCs w:val="28"/>
          <w:rtl w:val="true"/>
          <w:lang w:bidi="fa-IR"/>
        </w:rPr>
        <w:t>عن ابان بن عثمان عن إسماعیل بن الفضل قال سألت أبا عبد الله علیه السلام عن</w:t>
      </w:r>
    </w:p>
    <w:p>
      <w:pPr>
        <w:pStyle w:val="BookText"/>
        <w:rPr/>
      </w:pPr>
      <w:r>
        <w:rPr>
          <w:rFonts w:ascii="IRNazanin" w:hAnsi="IRNazanin" w:eastAsia="IRNazanin"/>
          <w:color w:val="111111"/>
          <w:sz w:val="28"/>
          <w:sz w:val="28"/>
          <w:szCs w:val="28"/>
          <w:rtl w:val="true"/>
          <w:lang w:bidi="fa-IR"/>
        </w:rPr>
        <w:t>المرأة هل یصلح لها ان تلبس ثوبا حریرا وهی محرمة قال لا ولها ان تلبسه فی غیر</w:t>
      </w:r>
    </w:p>
    <w:p>
      <w:pPr>
        <w:pStyle w:val="BookText"/>
        <w:rPr/>
      </w:pPr>
      <w:r>
        <w:rPr>
          <w:rFonts w:ascii="IRNazanin" w:hAnsi="IRNazanin" w:eastAsia="IRNazanin"/>
          <w:color w:val="111111"/>
          <w:sz w:val="28"/>
          <w:sz w:val="28"/>
          <w:szCs w:val="28"/>
          <w:rtl w:val="true"/>
          <w:lang w:bidi="fa-IR"/>
        </w:rPr>
        <w:t>احرامها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عن أبی أیوب عن سماعة عن أبی عبد الله علیه السلام قال لا ینبغی للمرأة ان تلبس الحریر</w:t>
      </w:r>
    </w:p>
    <w:p>
      <w:pPr>
        <w:pStyle w:val="BookText"/>
        <w:rPr/>
      </w:pPr>
      <w:r>
        <w:rPr>
          <w:rFonts w:ascii="IRNazanin" w:hAnsi="IRNazanin" w:eastAsia="IRNazanin"/>
          <w:color w:val="111111"/>
          <w:sz w:val="28"/>
          <w:sz w:val="28"/>
          <w:szCs w:val="28"/>
          <w:rtl w:val="true"/>
          <w:lang w:bidi="fa-IR"/>
        </w:rPr>
        <w:t>المحض وهی محرمة واما فی الحر والبرد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سماعة عن المحرمة تلبس</w:t>
      </w:r>
    </w:p>
    <w:p>
      <w:pPr>
        <w:pStyle w:val="BookText"/>
        <w:rPr/>
      </w:pPr>
      <w:r>
        <w:rPr>
          <w:rFonts w:ascii="IRNazanin" w:hAnsi="IRNazanin" w:eastAsia="IRNazanin"/>
          <w:color w:val="111111"/>
          <w:sz w:val="28"/>
          <w:sz w:val="28"/>
          <w:szCs w:val="28"/>
          <w:rtl w:val="true"/>
          <w:lang w:bidi="fa-IR"/>
        </w:rPr>
        <w:t>الحریر فقال لا یصلح لها ان تلبس حریرا محضا لا خلط فیه فاما الخز والعلم فی الثوب</w:t>
      </w:r>
    </w:p>
    <w:p>
      <w:pPr>
        <w:pStyle w:val="BookText"/>
        <w:rPr/>
      </w:pPr>
      <w:r>
        <w:rPr>
          <w:rFonts w:ascii="IRNazanin" w:hAnsi="IRNazanin" w:eastAsia="IRNazanin"/>
          <w:color w:val="111111"/>
          <w:sz w:val="28"/>
          <w:sz w:val="28"/>
          <w:szCs w:val="28"/>
          <w:rtl w:val="true"/>
          <w:lang w:bidi="fa-IR"/>
        </w:rPr>
        <w:t>فلا بأس بان تلبسه وهی محرمة وان مر بها رجل استترت منه بثوبها ولا تستتر بیدها</w:t>
      </w:r>
    </w:p>
    <w:p>
      <w:pPr>
        <w:pStyle w:val="BookText"/>
        <w:rPr/>
      </w:pPr>
      <w:r>
        <w:rPr>
          <w:rFonts w:ascii="IRNazanin" w:hAnsi="IRNazanin" w:eastAsia="IRNazanin"/>
          <w:color w:val="111111"/>
          <w:sz w:val="28"/>
          <w:sz w:val="28"/>
          <w:szCs w:val="28"/>
          <w:rtl w:val="true"/>
          <w:lang w:bidi="fa-IR"/>
        </w:rPr>
        <w:t>من الشمس وتلبس الخز اما انهم یقولون ان فی الخز حریرا وانما یکره الحریر</w:t>
      </w:r>
    </w:p>
    <w:p>
      <w:pPr>
        <w:pStyle w:val="BookText"/>
        <w:rPr/>
      </w:pP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النهدی قال سئل</w:t>
      </w:r>
    </w:p>
    <w:p>
      <w:pPr>
        <w:pStyle w:val="BookText"/>
        <w:rPr/>
      </w:pPr>
      <w:r>
        <w:rPr>
          <w:rFonts w:ascii="IRNazanin" w:hAnsi="IRNazanin" w:eastAsia="IRNazanin"/>
          <w:color w:val="111111"/>
          <w:sz w:val="28"/>
          <w:sz w:val="28"/>
          <w:szCs w:val="28"/>
          <w:rtl w:val="true"/>
          <w:lang w:bidi="fa-IR"/>
        </w:rPr>
        <w:t>أبو عبد الله علیه السلام وانا حاضر عن المراة تحرم فی العمامة ولها علم قال علیه السلام</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صلاة الرجال فی الإبریسم المحض</w:t>
      </w:r>
    </w:p>
    <w:p>
      <w:pPr>
        <w:pStyle w:val="BookText"/>
        <w:rPr/>
      </w:pPr>
      <w:r>
        <w:rPr>
          <w:rFonts w:ascii="IRNazanin" w:hAnsi="IRNazanin" w:eastAsia="IRNazanin"/>
          <w:color w:val="111111"/>
          <w:sz w:val="28"/>
          <w:sz w:val="28"/>
          <w:szCs w:val="28"/>
          <w:rtl w:val="true"/>
          <w:lang w:bidi="fa-IR"/>
        </w:rPr>
        <w:t xml:space="preserve">من أبواب لباس المصلی فی کتاب الصلاة ما یناسب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یجوز للرجل ان یلبس الحریر المحض وفی روایة جابر بن یزید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bookmarkStart w:id="55" w:name="pg16863_184822"/>
    </w:p>
    <w:p>
      <w:pPr>
        <w:pStyle w:val="BookText"/>
        <w:rPr/>
      </w:pPr>
      <w:bookmarkEnd w:id="55"/>
      <w:r>
        <w:rPr>
          <w:rFonts w:ascii="IRNazanin" w:hAnsi="IRNazanin" w:eastAsia="IRNazanin"/>
          <w:color w:val="111111"/>
          <w:sz w:val="28"/>
          <w:sz w:val="28"/>
          <w:szCs w:val="28"/>
          <w:rtl w:val="true"/>
          <w:lang w:bidi="fa-IR"/>
        </w:rPr>
        <w:t>الباب قوله علیه السلام ویجوز للمرأة للبس الدیباج والحریر فی غیر صلاة واحرام</w:t>
      </w:r>
    </w:p>
    <w:p>
      <w:pPr>
        <w:pStyle w:val="BookText"/>
        <w:rPr/>
      </w:pPr>
      <w:r>
        <w:rPr>
          <w:rFonts w:ascii="IRNazanin" w:hAnsi="IRNazanin" w:eastAsia="IRNazanin"/>
          <w:color w:val="111111"/>
          <w:sz w:val="28"/>
          <w:sz w:val="28"/>
          <w:szCs w:val="28"/>
          <w:rtl w:val="true"/>
          <w:lang w:bidi="fa-IR"/>
        </w:rPr>
        <w:t xml:space="preserve">وحرم ذلک علی الرجال الا فی الجهاد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w:t>
      </w:r>
    </w:p>
    <w:p>
      <w:pPr>
        <w:pStyle w:val="BookText"/>
        <w:rPr/>
      </w:pPr>
      <w:r>
        <w:rPr>
          <w:rFonts w:ascii="IRNazanin" w:hAnsi="IRNazanin" w:eastAsia="IRNazanin"/>
          <w:color w:val="111111"/>
          <w:sz w:val="28"/>
          <w:sz w:val="28"/>
          <w:szCs w:val="28"/>
          <w:rtl w:val="true"/>
          <w:lang w:bidi="fa-IR"/>
        </w:rPr>
        <w:t>فیما تجوز فیه الصلاة من أبواب الاحرام قوله علیه السلام کل ثوب تصلی فیه فلا بأس</w:t>
      </w:r>
    </w:p>
    <w:p>
      <w:pPr>
        <w:pStyle w:val="BookText"/>
        <w:rPr/>
      </w:pPr>
      <w:r>
        <w:rPr>
          <w:rFonts w:ascii="IRNazanin" w:hAnsi="IRNazanin" w:eastAsia="IRNazanin"/>
          <w:color w:val="111111"/>
          <w:sz w:val="28"/>
          <w:sz w:val="28"/>
          <w:szCs w:val="28"/>
          <w:rtl w:val="true"/>
          <w:lang w:bidi="fa-IR"/>
        </w:rPr>
        <w:t>ان تحرم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بعض المقصود فراجع</w:t>
      </w:r>
    </w:p>
    <w:p>
      <w:pPr>
        <w:pStyle w:val="BookText"/>
        <w:rPr/>
      </w:pPr>
      <w:r>
        <w:rPr>
          <w:rFonts w:ascii="IRNazanin" w:hAnsi="IRNazanin" w:eastAsia="IRNazanin"/>
          <w:color w:val="111111"/>
          <w:sz w:val="28"/>
          <w:sz w:val="28"/>
          <w:szCs w:val="28"/>
          <w:rtl w:val="true"/>
          <w:lang w:bidi="fa-IR"/>
        </w:rPr>
        <w:t xml:space="preserve">وفی روایة النضر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 المصبوغة بالزعفران</w:t>
      </w:r>
    </w:p>
    <w:p>
      <w:pPr>
        <w:pStyle w:val="BookText"/>
        <w:rPr/>
      </w:pPr>
      <w:r>
        <w:rPr>
          <w:rFonts w:ascii="IRNazanin" w:hAnsi="IRNazanin" w:eastAsia="IRNazanin"/>
          <w:color w:val="111111"/>
          <w:sz w:val="28"/>
          <w:sz w:val="28"/>
          <w:szCs w:val="28"/>
          <w:rtl w:val="true"/>
          <w:lang w:bidi="fa-IR"/>
        </w:rPr>
        <w:t>قوله علیه السلام ولا تلبس حلیا ولا فرندا ولا بأس بالعلم 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المرأة المحرمة المخیط من</w:t>
      </w:r>
    </w:p>
    <w:p>
      <w:pPr>
        <w:pStyle w:val="BookText"/>
        <w:rPr/>
      </w:pPr>
      <w:r>
        <w:rPr>
          <w:rFonts w:ascii="IRNazanin" w:hAnsi="IRNazanin" w:eastAsia="IRNazanin"/>
          <w:color w:val="111111"/>
          <w:sz w:val="28"/>
          <w:sz w:val="28"/>
          <w:szCs w:val="28"/>
          <w:rtl w:val="true"/>
          <w:lang w:bidi="fa-IR"/>
        </w:rPr>
        <w:t>أبواب ما یجب اجتنابه علی المحرم قوله لا بأس ان تحرم المرأة فی الذهب والخز</w:t>
      </w:r>
    </w:p>
    <w:p>
      <w:pPr>
        <w:pStyle w:val="BookText"/>
        <w:rPr/>
      </w:pPr>
      <w:r>
        <w:rPr>
          <w:rFonts w:ascii="IRNazanin" w:hAnsi="IRNazanin" w:eastAsia="IRNazanin"/>
          <w:color w:val="111111"/>
          <w:sz w:val="28"/>
          <w:sz w:val="28"/>
          <w:szCs w:val="28"/>
          <w:rtl w:val="true"/>
          <w:lang w:bidi="fa-IR"/>
        </w:rPr>
        <w:t>ولیس یکره الا الحریر المحض ولاحظ سائر أحادیث الباب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56" w:name="__RefHeading___Toc9989756_417432637"/>
      <w:bookmarkStart w:id="57" w:name="_Toc21"/>
      <w:bookmarkEnd w:id="56"/>
      <w:r>
        <w:rPr>
          <w:rtl w:val="true"/>
        </w:rPr>
        <w:t>(</w:t>
      </w:r>
      <w:r>
        <w:rPr/>
        <w:t>16</w:t>
      </w:r>
      <w:r>
        <w:rPr>
          <w:rtl w:val="true"/>
        </w:rPr>
        <w:t xml:space="preserve">) </w:t>
      </w:r>
      <w:r>
        <w:rPr>
          <w:rtl w:val="true"/>
        </w:rPr>
        <w:t>باب انه لا بأس للرجال والنساء ان یحرموا فی ثیاب الخز</w:t>
      </w:r>
      <w:bookmarkEnd w:id="57"/>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الحجاج قال سئلت ابا الحسن علیه السلام</w:t>
      </w:r>
    </w:p>
    <w:p>
      <w:pPr>
        <w:pStyle w:val="BookText"/>
        <w:rPr/>
      </w:pPr>
      <w:r>
        <w:rPr>
          <w:rFonts w:ascii="IRNazanin" w:hAnsi="IRNazanin" w:eastAsia="IRNazanin"/>
          <w:color w:val="111111"/>
          <w:sz w:val="28"/>
          <w:sz w:val="28"/>
          <w:szCs w:val="28"/>
          <w:rtl w:val="true"/>
          <w:lang w:bidi="fa-IR"/>
        </w:rPr>
        <w:t xml:space="preserve">عن المحرم یلبس الخز </w:t>
      </w:r>
      <w:r>
        <w:rPr>
          <w:rStyle w:val="FootnoteAnchor"/>
          <w:rtl w:val="true"/>
        </w:rPr>
        <w:footnoteReference w:id="60"/>
      </w:r>
      <w:r>
        <w:rPr>
          <w:rFonts w:ascii="IRNazanin" w:hAnsi="IRNazanin" w:eastAsia="IRNazanin"/>
          <w:color w:val="111111"/>
          <w:sz w:val="28"/>
          <w:sz w:val="28"/>
          <w:szCs w:val="28"/>
          <w:rtl w:val="true"/>
          <w:lang w:bidi="fa-IR"/>
        </w:rPr>
        <w:t xml:space="preserve">قال قال لا بأس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عبد الرحمن بن الحجاج</w:t>
      </w:r>
    </w:p>
    <w:p>
      <w:pPr>
        <w:pStyle w:val="BookText"/>
        <w:rPr/>
      </w:pPr>
      <w:r>
        <w:rPr>
          <w:rFonts w:ascii="IRNazanin" w:hAnsi="IRNazanin" w:eastAsia="IRNazanin"/>
          <w:color w:val="111111"/>
          <w:sz w:val="28"/>
          <w:sz w:val="28"/>
          <w:szCs w:val="28"/>
          <w:rtl w:val="true"/>
          <w:lang w:bidi="fa-IR"/>
        </w:rPr>
        <w:t>ابا الحسن علیه السلام عن المحرم وذکر مثله</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 فیما کتبه إلی صاحب</w:t>
      </w:r>
    </w:p>
    <w:p>
      <w:pPr>
        <w:pStyle w:val="BookText"/>
        <w:rPr/>
      </w:pPr>
      <w:r>
        <w:rPr>
          <w:rFonts w:ascii="IRNazanin" w:hAnsi="IRNazanin" w:eastAsia="IRNazanin"/>
          <w:color w:val="111111"/>
          <w:sz w:val="28"/>
          <w:sz w:val="28"/>
          <w:szCs w:val="28"/>
          <w:rtl w:val="true"/>
          <w:lang w:bidi="fa-IR"/>
        </w:rPr>
        <w:t xml:space="preserve">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ان یحرم فی کساء</w:t>
      </w:r>
    </w:p>
    <w:p>
      <w:pPr>
        <w:pStyle w:val="BookText"/>
        <w:rPr/>
      </w:pPr>
      <w:r>
        <w:rPr>
          <w:rFonts w:ascii="IRNazanin" w:hAnsi="IRNazanin" w:eastAsia="IRNazanin"/>
          <w:color w:val="111111"/>
          <w:sz w:val="28"/>
          <w:sz w:val="28"/>
          <w:szCs w:val="28"/>
          <w:rtl w:val="true"/>
          <w:lang w:bidi="fa-IR"/>
        </w:rPr>
        <w:t xml:space="preserve">خز أم لا الجواب لا بأس بذلک وقد فعله قوم صالحون ئل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فی الغیبة بالاسناد</w:t>
      </w:r>
    </w:p>
    <w:p>
      <w:pPr>
        <w:pStyle w:val="BookText"/>
        <w:rPr/>
      </w:pPr>
      <w:r>
        <w:rPr>
          <w:rFonts w:ascii="IRNazanin" w:hAnsi="IRNazanin" w:eastAsia="IRNazanin"/>
          <w:color w:val="111111"/>
          <w:sz w:val="28"/>
          <w:sz w:val="28"/>
          <w:szCs w:val="28"/>
          <w:rtl w:val="true"/>
          <w:lang w:bidi="fa-IR"/>
        </w:rPr>
        <w:t>الآتی مثله</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الخز الخالص من أبواب لباس المصلی</w:t>
      </w:r>
    </w:p>
    <w:p>
      <w:pPr>
        <w:pStyle w:val="BookText"/>
        <w:rPr/>
      </w:pPr>
      <w:r>
        <w:rPr>
          <w:rFonts w:ascii="IRNazanin" w:hAnsi="IRNazanin" w:eastAsia="IRNazanin"/>
          <w:color w:val="111111"/>
          <w:sz w:val="28"/>
          <w:sz w:val="28"/>
          <w:szCs w:val="28"/>
          <w:rtl w:val="true"/>
          <w:lang w:bidi="fa-IR"/>
        </w:rPr>
        <w:t>ما یناسب ذلک وفی غیر واحد من أحادیث الباب المتقدم ما یدل علی ذلک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کثیر من أحادیث الباب التالی ما یدل علی ذلک فراجع وفی روایة</w:t>
      </w:r>
      <w:bookmarkStart w:id="58" w:name="pg16863_184823"/>
    </w:p>
    <w:p>
      <w:pPr>
        <w:pStyle w:val="BookText"/>
        <w:rPr/>
      </w:pPr>
      <w:bookmarkEnd w:id="58"/>
      <w:r>
        <w:rPr>
          <w:rFonts w:ascii="IRNazanin" w:hAnsi="IRNazanin" w:eastAsia="IRNazanin"/>
          <w:color w:val="111111"/>
          <w:sz w:val="28"/>
          <w:sz w:val="28"/>
          <w:szCs w:val="28"/>
          <w:rtl w:val="true"/>
          <w:lang w:bidi="fa-IR"/>
        </w:rPr>
        <w:t xml:space="preserve">ابن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المرأة المحرمة المخیط من أبواب ما یجب</w:t>
      </w:r>
    </w:p>
    <w:p>
      <w:pPr>
        <w:pStyle w:val="BookText"/>
        <w:rPr/>
      </w:pPr>
      <w:r>
        <w:rPr>
          <w:rFonts w:ascii="IRNazanin" w:hAnsi="IRNazanin" w:eastAsia="IRNazanin"/>
          <w:color w:val="111111"/>
          <w:sz w:val="28"/>
          <w:sz w:val="28"/>
          <w:szCs w:val="28"/>
          <w:rtl w:val="true"/>
          <w:lang w:bidi="fa-IR"/>
        </w:rPr>
        <w:t xml:space="preserve">اجتنابه علی المحرم والحلبی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 فراجع</w:t>
      </w:r>
    </w:p>
    <w:p>
      <w:pPr>
        <w:pStyle w:val="Heading4"/>
        <w:numPr>
          <w:ilvl w:val="3"/>
          <w:numId w:val="1"/>
        </w:numPr>
        <w:rPr/>
      </w:pPr>
      <w:bookmarkStart w:id="59" w:name="__RefHeading___Toc9989758_417432637"/>
      <w:bookmarkStart w:id="60" w:name="_Toc22"/>
      <w:bookmarkEnd w:id="59"/>
      <w:r>
        <w:rPr>
          <w:rtl w:val="true"/>
        </w:rPr>
        <w:t>(</w:t>
      </w:r>
      <w:r>
        <w:rPr/>
        <w:t>17</w:t>
      </w:r>
      <w:r>
        <w:rPr>
          <w:rtl w:val="true"/>
        </w:rPr>
        <w:t xml:space="preserve">) </w:t>
      </w:r>
      <w:r>
        <w:rPr>
          <w:rtl w:val="true"/>
        </w:rPr>
        <w:t>باب جواز الاحرام فی الثوب المصبوغ بالمشق</w:t>
      </w:r>
      <w:bookmarkEnd w:id="60"/>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عاصم بن حمید عن أبی</w:t>
      </w:r>
    </w:p>
    <w:p>
      <w:pPr>
        <w:pStyle w:val="BookText"/>
        <w:rPr/>
      </w:pPr>
      <w:r>
        <w:rPr>
          <w:rFonts w:ascii="IRNazanin" w:hAnsi="IRNazanin" w:eastAsia="IRNazanin"/>
          <w:color w:val="111111"/>
          <w:sz w:val="28"/>
          <w:sz w:val="28"/>
          <w:szCs w:val="28"/>
          <w:rtl w:val="true"/>
          <w:lang w:bidi="fa-IR"/>
        </w:rPr>
        <w:t>بصیر عن أبی جعفر علیه السلام قال سمعته وهو یقول کان علی علیه السلام محرما و</w:t>
      </w:r>
    </w:p>
    <w:p>
      <w:pPr>
        <w:pStyle w:val="BookText"/>
        <w:rPr/>
      </w:pPr>
      <w:r>
        <w:rPr>
          <w:rFonts w:ascii="IRNazanin" w:hAnsi="IRNazanin" w:eastAsia="IRNazanin"/>
          <w:color w:val="111111"/>
          <w:sz w:val="28"/>
          <w:sz w:val="28"/>
          <w:szCs w:val="28"/>
          <w:rtl w:val="true"/>
          <w:lang w:bidi="fa-IR"/>
        </w:rPr>
        <w:t>معه بعض صبیانه وعلیه ثوبان مصبوغان فمر به عمر بن الخطاب فقال یا أبا الحسن ما</w:t>
      </w:r>
    </w:p>
    <w:p>
      <w:pPr>
        <w:pStyle w:val="BookText"/>
        <w:rPr/>
      </w:pPr>
      <w:r>
        <w:rPr>
          <w:rFonts w:ascii="IRNazanin" w:hAnsi="IRNazanin" w:eastAsia="IRNazanin"/>
          <w:color w:val="111111"/>
          <w:sz w:val="28"/>
          <w:sz w:val="28"/>
          <w:szCs w:val="28"/>
          <w:rtl w:val="true"/>
          <w:lang w:bidi="fa-IR"/>
        </w:rPr>
        <w:t>هذان الثوبان المصبوغان فقال له علی علیه السلام ما نرید أحدا یعلمنا بالسنة انما هما</w:t>
      </w:r>
    </w:p>
    <w:p>
      <w:pPr>
        <w:pStyle w:val="BookText"/>
        <w:rPr/>
      </w:pPr>
      <w:r>
        <w:rPr>
          <w:rFonts w:ascii="IRNazanin" w:hAnsi="IRNazanin" w:eastAsia="IRNazanin"/>
          <w:color w:val="111111"/>
          <w:sz w:val="28"/>
          <w:sz w:val="28"/>
          <w:szCs w:val="28"/>
          <w:rtl w:val="true"/>
          <w:lang w:bidi="fa-IR"/>
        </w:rPr>
        <w:t xml:space="preserve">ثوبان صبغا </w:t>
      </w:r>
      <w:r>
        <w:rPr>
          <w:rStyle w:val="FootnoteAnchor"/>
          <w:rtl w:val="true"/>
        </w:rPr>
        <w:footnoteReference w:id="61"/>
      </w:r>
      <w:r>
        <w:rPr>
          <w:rFonts w:ascii="IRNazanin" w:hAnsi="IRNazanin" w:eastAsia="IRNazanin"/>
          <w:color w:val="111111"/>
          <w:sz w:val="28"/>
          <w:sz w:val="28"/>
          <w:szCs w:val="28"/>
          <w:rtl w:val="true"/>
          <w:lang w:bidi="fa-IR"/>
        </w:rPr>
        <w:t>بالمشق یعنی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 سمعت أبا جعفر علیه السلام یقول کان علی علیه</w:t>
      </w:r>
    </w:p>
    <w:p>
      <w:pPr>
        <w:pStyle w:val="BookText"/>
        <w:rPr/>
      </w:pPr>
      <w:r>
        <w:rPr>
          <w:rFonts w:ascii="IRNazanin" w:hAnsi="IRNazanin" w:eastAsia="IRNazanin"/>
          <w:color w:val="111111"/>
          <w:sz w:val="28"/>
          <w:sz w:val="28"/>
          <w:szCs w:val="28"/>
          <w:rtl w:val="true"/>
          <w:lang w:bidi="fa-IR"/>
        </w:rPr>
        <w:t xml:space="preserve">السلام معه بعض أصحابه </w:t>
      </w:r>
      <w:r>
        <w:rPr>
          <w:rStyle w:val="FootnoteAnchor"/>
          <w:rtl w:val="true"/>
        </w:rPr>
        <w:footnoteReference w:id="62"/>
      </w:r>
      <w:r>
        <w:rPr>
          <w:rFonts w:ascii="IRNazanin" w:hAnsi="IRNazanin" w:eastAsia="IRNazanin"/>
          <w:color w:val="111111"/>
          <w:sz w:val="28"/>
          <w:sz w:val="28"/>
          <w:szCs w:val="28"/>
          <w:rtl w:val="true"/>
          <w:lang w:bidi="fa-IR"/>
        </w:rPr>
        <w:t>فمر علیه عمر فقال ما هذان الثوبان المصبوغان و</w:t>
      </w:r>
    </w:p>
    <w:p>
      <w:pPr>
        <w:pStyle w:val="BookText"/>
        <w:rPr/>
      </w:pPr>
      <w:r>
        <w:rPr>
          <w:rFonts w:ascii="IRNazanin" w:hAnsi="IRNazanin" w:eastAsia="IRNazanin"/>
          <w:color w:val="111111"/>
          <w:sz w:val="28"/>
          <w:sz w:val="28"/>
          <w:szCs w:val="28"/>
          <w:rtl w:val="true"/>
          <w:lang w:bidi="fa-IR"/>
        </w:rPr>
        <w:t xml:space="preserve">أنت محرم فقال علی علیه السلام ما نرید أحدا ان یعلمنا بالسنة ان هذین الثوبین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صبغا بطین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عبید الله الحلبی عن أبی جعفر</w:t>
      </w:r>
    </w:p>
    <w:p>
      <w:pPr>
        <w:pStyle w:val="BookText"/>
        <w:rPr/>
      </w:pPr>
      <w:r>
        <w:rPr>
          <w:rFonts w:ascii="IRNazanin" w:hAnsi="IRNazanin" w:eastAsia="IRNazanin"/>
          <w:color w:val="111111"/>
          <w:sz w:val="28"/>
          <w:sz w:val="28"/>
          <w:szCs w:val="28"/>
          <w:rtl w:val="true"/>
          <w:lang w:bidi="fa-IR"/>
        </w:rPr>
        <w:t>وأبی عبد الله علیه السلام قالا حج عمر أول سنة حج وهو خلیفة فحج تلک السنة المهاجرون</w:t>
      </w:r>
    </w:p>
    <w:p>
      <w:pPr>
        <w:pStyle w:val="BookText"/>
        <w:rPr/>
      </w:pPr>
      <w:r>
        <w:rPr>
          <w:rFonts w:ascii="IRNazanin" w:hAnsi="IRNazanin" w:eastAsia="IRNazanin"/>
          <w:color w:val="111111"/>
          <w:sz w:val="28"/>
          <w:sz w:val="28"/>
          <w:szCs w:val="28"/>
          <w:rtl w:val="true"/>
          <w:lang w:bidi="fa-IR"/>
        </w:rPr>
        <w:t>والأنصار وکان علی علیه السلام قد حج تلک السنة بالحسن والحسین وعبد الله بن جعفر</w:t>
      </w:r>
    </w:p>
    <w:p>
      <w:pPr>
        <w:pStyle w:val="BookText"/>
        <w:rPr/>
      </w:pPr>
      <w:r>
        <w:rPr>
          <w:rFonts w:ascii="IRNazanin" w:hAnsi="IRNazanin" w:eastAsia="IRNazanin"/>
          <w:color w:val="111111"/>
          <w:sz w:val="28"/>
          <w:sz w:val="28"/>
          <w:szCs w:val="28"/>
          <w:rtl w:val="true"/>
          <w:lang w:bidi="fa-IR"/>
        </w:rPr>
        <w:t>قال فلما أحرم عبد الله لبس إزارا ورداء ممشقین مصبوغین بطین المشق ثم أتی فنظر</w:t>
      </w:r>
    </w:p>
    <w:p>
      <w:pPr>
        <w:pStyle w:val="BookText"/>
        <w:rPr/>
      </w:pPr>
      <w:r>
        <w:rPr>
          <w:rFonts w:ascii="IRNazanin" w:hAnsi="IRNazanin" w:eastAsia="IRNazanin"/>
          <w:color w:val="111111"/>
          <w:sz w:val="28"/>
          <w:sz w:val="28"/>
          <w:szCs w:val="28"/>
          <w:rtl w:val="true"/>
          <w:lang w:bidi="fa-IR"/>
        </w:rPr>
        <w:t>الیه عمر وهو یلبی وعلیه الإزار والرداء وهو یسیر إلی جنب علی علیه السلام</w:t>
      </w:r>
    </w:p>
    <w:p>
      <w:pPr>
        <w:pStyle w:val="BookText"/>
        <w:rPr/>
      </w:pPr>
      <w:r>
        <w:rPr>
          <w:rFonts w:ascii="IRNazanin" w:hAnsi="IRNazanin" w:eastAsia="IRNazanin"/>
          <w:color w:val="111111"/>
          <w:sz w:val="28"/>
          <w:sz w:val="28"/>
          <w:szCs w:val="28"/>
          <w:rtl w:val="true"/>
          <w:lang w:bidi="fa-IR"/>
        </w:rPr>
        <w:t>فقال عمر من خلفهم ما هذه البدعة التی فی الحرم فالتفت الیه علی علیه السلام فقال یا</w:t>
      </w:r>
    </w:p>
    <w:p>
      <w:pPr>
        <w:pStyle w:val="BookText"/>
        <w:rPr/>
      </w:pPr>
      <w:r>
        <w:rPr>
          <w:rFonts w:ascii="IRNazanin" w:hAnsi="IRNazanin" w:eastAsia="IRNazanin"/>
          <w:color w:val="111111"/>
          <w:sz w:val="28"/>
          <w:sz w:val="28"/>
          <w:szCs w:val="28"/>
          <w:rtl w:val="true"/>
          <w:lang w:bidi="fa-IR"/>
        </w:rPr>
        <w:t>عمر لا ینبغی لاحد ان یعلمنا السنة فقال عمر صدقت والله یا أبا الحسن لا والله ما علمت</w:t>
      </w:r>
    </w:p>
    <w:p>
      <w:pPr>
        <w:pStyle w:val="BookText"/>
        <w:rPr/>
      </w:pPr>
      <w:r>
        <w:rPr>
          <w:rFonts w:ascii="IRNazanin" w:hAnsi="IRNazanin" w:eastAsia="IRNazanin"/>
          <w:color w:val="111111"/>
          <w:sz w:val="28"/>
          <w:sz w:val="28"/>
          <w:szCs w:val="28"/>
          <w:rtl w:val="true"/>
          <w:lang w:bidi="fa-IR"/>
        </w:rPr>
        <w:t>انکم هم الحدیث</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عن الحلبی عن أبی عبد الله علیه السلام قال لا بأس بان یحرم الرجل </w:t>
      </w:r>
      <w:r>
        <w:rPr>
          <w:rStyle w:val="FootnoteAnchor"/>
          <w:rtl w:val="true"/>
        </w:rPr>
        <w:footnoteReference w:id="64"/>
      </w:r>
      <w:r>
        <w:rPr>
          <w:rFonts w:ascii="IRNazanin" w:hAnsi="IRNazanin" w:eastAsia="IRNazanin"/>
          <w:color w:val="111111"/>
          <w:sz w:val="28"/>
          <w:sz w:val="28"/>
          <w:szCs w:val="28"/>
          <w:rtl w:val="true"/>
          <w:lang w:bidi="fa-IR"/>
        </w:rPr>
        <w:t>فی</w:t>
      </w:r>
      <w:bookmarkStart w:id="61" w:name="pg16863_184824"/>
    </w:p>
    <w:p>
      <w:pPr>
        <w:pStyle w:val="BookText"/>
        <w:rPr/>
      </w:pPr>
      <w:bookmarkEnd w:id="61"/>
      <w:r>
        <w:rPr>
          <w:rFonts w:ascii="IRNazanin" w:hAnsi="IRNazanin" w:eastAsia="IRNazanin"/>
          <w:color w:val="111111"/>
          <w:sz w:val="28"/>
          <w:sz w:val="28"/>
          <w:szCs w:val="28"/>
          <w:rtl w:val="true"/>
          <w:lang w:bidi="fa-IR"/>
        </w:rPr>
        <w:t>ثوب مصبوغ بمشق ولا بأس بان یحول المحرم ثیابه قلت إذا أصابها شئ یغسلها</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احتلم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عبد الله علیه السلام أنه قال لا بأس ان</w:t>
      </w:r>
    </w:p>
    <w:p>
      <w:pPr>
        <w:pStyle w:val="BookText"/>
        <w:rPr/>
      </w:pPr>
      <w:r>
        <w:rPr>
          <w:rFonts w:ascii="IRNazanin" w:hAnsi="IRNazanin" w:eastAsia="IRNazanin"/>
          <w:color w:val="111111"/>
          <w:sz w:val="28"/>
          <w:sz w:val="28"/>
          <w:szCs w:val="28"/>
          <w:rtl w:val="true"/>
          <w:lang w:bidi="fa-IR"/>
        </w:rPr>
        <w:t xml:space="preserve">یحرم الرجل فی ثوب مصبوغ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یلبس الرجل لحافا ظهارته حمراء قوله علیه السلام وکل ثوب یصبغ</w:t>
      </w:r>
    </w:p>
    <w:p>
      <w:pPr>
        <w:pStyle w:val="BookText"/>
        <w:rPr/>
      </w:pPr>
      <w:r>
        <w:rPr>
          <w:rFonts w:ascii="IRNazanin" w:hAnsi="IRNazanin" w:eastAsia="IRNazanin"/>
          <w:color w:val="111111"/>
          <w:sz w:val="28"/>
          <w:sz w:val="28"/>
          <w:szCs w:val="28"/>
          <w:rtl w:val="true"/>
          <w:lang w:bidi="fa-IR"/>
        </w:rPr>
        <w:t>ویغسل یجوز الاحرام فیه فان لم یغسل فلا</w:t>
      </w:r>
      <w:r>
        <w:rPr>
          <w:rFonts w:eastAsia="IRNazanin" w:cs="IRNazanin"/>
          <w:color w:val="111111"/>
          <w:sz w:val="28"/>
          <w:szCs w:val="28"/>
          <w:rtl w:val="true"/>
          <w:lang w:bidi="fa-IR"/>
        </w:rPr>
        <w:t>.</w:t>
      </w:r>
    </w:p>
    <w:p>
      <w:pPr>
        <w:pStyle w:val="Heading4"/>
        <w:numPr>
          <w:ilvl w:val="3"/>
          <w:numId w:val="1"/>
        </w:numPr>
        <w:rPr/>
      </w:pPr>
      <w:bookmarkStart w:id="62" w:name="__RefHeading___Toc9989760_417432637"/>
      <w:bookmarkStart w:id="63" w:name="_Toc23"/>
      <w:bookmarkEnd w:id="62"/>
      <w:r>
        <w:rPr>
          <w:rtl w:val="true"/>
        </w:rPr>
        <w:t>(</w:t>
      </w:r>
      <w:r>
        <w:rPr/>
        <w:t>18</w:t>
      </w:r>
      <w:r>
        <w:rPr>
          <w:rtl w:val="true"/>
        </w:rPr>
        <w:t xml:space="preserve">) </w:t>
      </w:r>
      <w:r>
        <w:rPr>
          <w:rtl w:val="true"/>
        </w:rPr>
        <w:t>باب انه لا بأس للمحرم ان یلبس الثوب المشبع بالعصفر إذا لم یکن فیه طیب</w:t>
      </w:r>
      <w:bookmarkEnd w:id="63"/>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 سئلت</w:t>
      </w:r>
    </w:p>
    <w:p>
      <w:pPr>
        <w:pStyle w:val="BookText"/>
        <w:rPr/>
      </w:pPr>
      <w:r>
        <w:rPr>
          <w:rFonts w:ascii="IRNazanin" w:hAnsi="IRNazanin" w:eastAsia="IRNazanin"/>
          <w:color w:val="111111"/>
          <w:sz w:val="28"/>
          <w:sz w:val="28"/>
          <w:szCs w:val="28"/>
          <w:rtl w:val="true"/>
          <w:lang w:bidi="fa-IR"/>
        </w:rPr>
        <w:t xml:space="preserve">اخی موسی علیه السلام یلبس المحرم الثوب المشبع </w:t>
      </w:r>
      <w:r>
        <w:rPr>
          <w:rStyle w:val="FootnoteAnchor"/>
          <w:rtl w:val="true"/>
        </w:rPr>
        <w:footnoteReference w:id="65"/>
      </w:r>
      <w:r>
        <w:rPr>
          <w:rFonts w:ascii="IRNazanin" w:hAnsi="IRNazanin" w:eastAsia="IRNazanin"/>
          <w:color w:val="111111"/>
          <w:sz w:val="28"/>
          <w:sz w:val="28"/>
          <w:szCs w:val="28"/>
          <w:rtl w:val="true"/>
          <w:lang w:bidi="fa-IR"/>
        </w:rPr>
        <w:t>بالعصفر فقال إذا لم یکن</w:t>
      </w:r>
    </w:p>
    <w:p>
      <w:pPr>
        <w:pStyle w:val="BookText"/>
        <w:rPr/>
      </w:pPr>
      <w:r>
        <w:rPr>
          <w:rFonts w:ascii="IRNazanin" w:hAnsi="IRNazanin" w:eastAsia="IRNazanin"/>
          <w:color w:val="111111"/>
          <w:sz w:val="28"/>
          <w:sz w:val="28"/>
          <w:szCs w:val="28"/>
          <w:rtl w:val="true"/>
          <w:lang w:bidi="fa-IR"/>
        </w:rPr>
        <w:t xml:space="preserve">فیه طیب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 xml:space="preserve">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الباقر علیه السلام أنه قال فی حدیث فان لم یجد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بالصبغ ما لم یکن بزعفران أو ورس أو طیب وکذلک المحرمة</w:t>
      </w:r>
    </w:p>
    <w:p>
      <w:pPr>
        <w:pStyle w:val="BookText"/>
        <w:rPr/>
      </w:pPr>
      <w:r>
        <w:rPr>
          <w:rFonts w:ascii="IRNazanin" w:hAnsi="IRNazanin" w:eastAsia="IRNazanin"/>
          <w:color w:val="111111"/>
          <w:sz w:val="28"/>
          <w:sz w:val="28"/>
          <w:szCs w:val="28"/>
          <w:rtl w:val="true"/>
          <w:lang w:bidi="fa-IR"/>
        </w:rPr>
        <w:t>لا تلبس مثل هذا من الصبغ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محبوب عن عبد الله بن هلال</w:t>
      </w:r>
    </w:p>
    <w:p>
      <w:pPr>
        <w:pStyle w:val="BookText"/>
        <w:rPr/>
      </w:pPr>
      <w:r>
        <w:rPr>
          <w:rFonts w:ascii="IRNazanin" w:hAnsi="IRNazanin" w:eastAsia="IRNazanin"/>
          <w:color w:val="111111"/>
          <w:sz w:val="28"/>
          <w:sz w:val="28"/>
          <w:szCs w:val="28"/>
          <w:rtl w:val="true"/>
          <w:lang w:bidi="fa-IR"/>
        </w:rPr>
        <w:t>قال سئل أبو عبد الله علیه السلام عن الثوب یکون مصبوغا بالعصفر ثم یغسل البسه وانا محرم</w:t>
      </w:r>
    </w:p>
    <w:p>
      <w:pPr>
        <w:pStyle w:val="BookText"/>
        <w:rPr/>
      </w:pPr>
      <w:r>
        <w:rPr>
          <w:rFonts w:ascii="IRNazanin" w:hAnsi="IRNazanin" w:eastAsia="IRNazanin"/>
          <w:color w:val="111111"/>
          <w:sz w:val="28"/>
          <w:sz w:val="28"/>
          <w:szCs w:val="28"/>
          <w:rtl w:val="true"/>
          <w:lang w:bidi="fa-IR"/>
        </w:rPr>
        <w:t xml:space="preserve">قال نعم لیس العصفر من الطیب ولکن </w:t>
      </w:r>
      <w:r>
        <w:rPr>
          <w:rStyle w:val="FootnoteAnchor"/>
          <w:rtl w:val="true"/>
        </w:rPr>
        <w:footnoteReference w:id="66"/>
      </w:r>
      <w:r>
        <w:rPr>
          <w:rFonts w:ascii="IRNazanin" w:hAnsi="IRNazanin" w:eastAsia="IRNazanin"/>
          <w:color w:val="111111"/>
          <w:sz w:val="28"/>
          <w:sz w:val="28"/>
          <w:szCs w:val="28"/>
          <w:rtl w:val="true"/>
          <w:lang w:bidi="fa-IR"/>
        </w:rPr>
        <w:t xml:space="preserve">اکره ان تلبس ما یشهرک به الناس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أبی الفرج</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ابان بن تغلب قال سئل ابا عبد الله علیه السلام اخی وانا حاضر عن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bookmarkStart w:id="64" w:name="pg16863_184825"/>
    </w:p>
    <w:p>
      <w:pPr>
        <w:pStyle w:val="BookText"/>
        <w:rPr/>
      </w:pPr>
      <w:bookmarkEnd w:id="64"/>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الکاهلی قال سأله رجل وانا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یلبس الرجل لحافا</w:t>
      </w:r>
    </w:p>
    <w:p>
      <w:pPr>
        <w:pStyle w:val="BookText"/>
        <w:rPr/>
      </w:pPr>
      <w:r>
        <w:rPr>
          <w:rFonts w:ascii="IRNazanin" w:hAnsi="IRNazanin" w:eastAsia="IRNazanin"/>
          <w:color w:val="111111"/>
          <w:sz w:val="28"/>
          <w:sz w:val="28"/>
          <w:szCs w:val="28"/>
          <w:rtl w:val="true"/>
          <w:lang w:bidi="fa-IR"/>
        </w:rPr>
        <w:t>ظهارته حمراء قوله علیه السلام وکل ثوب یصبغ ویغسل یجوز الاحرام فیه فان لم</w:t>
      </w:r>
    </w:p>
    <w:p>
      <w:pPr>
        <w:pStyle w:val="BookText"/>
        <w:rPr/>
      </w:pPr>
      <w:r>
        <w:rPr>
          <w:rFonts w:ascii="IRNazanin" w:hAnsi="IRNazanin" w:eastAsia="IRNazanin"/>
          <w:color w:val="111111"/>
          <w:sz w:val="28"/>
          <w:sz w:val="28"/>
          <w:szCs w:val="28"/>
          <w:rtl w:val="true"/>
          <w:lang w:bidi="fa-IR"/>
        </w:rPr>
        <w:t>یغسل فلا</w:t>
      </w:r>
      <w:r>
        <w:rPr>
          <w:rFonts w:eastAsia="IRNazanin" w:cs="IRNazanin"/>
          <w:color w:val="111111"/>
          <w:sz w:val="28"/>
          <w:szCs w:val="28"/>
          <w:rtl w:val="true"/>
          <w:lang w:bidi="fa-IR"/>
        </w:rPr>
        <w:t>.</w:t>
      </w:r>
    </w:p>
    <w:p>
      <w:pPr>
        <w:pStyle w:val="Heading4"/>
        <w:numPr>
          <w:ilvl w:val="3"/>
          <w:numId w:val="1"/>
        </w:numPr>
        <w:rPr/>
      </w:pPr>
      <w:bookmarkStart w:id="65" w:name="__RefHeading___Toc9989762_417432637"/>
      <w:bookmarkStart w:id="66" w:name="_Toc24"/>
      <w:bookmarkEnd w:id="65"/>
      <w:r>
        <w:rPr>
          <w:rtl w:val="true"/>
        </w:rPr>
        <w:t>(</w:t>
      </w:r>
      <w:r>
        <w:rPr/>
        <w:t>19</w:t>
      </w:r>
      <w:r>
        <w:rPr>
          <w:rtl w:val="true"/>
        </w:rPr>
        <w:t xml:space="preserve">) </w:t>
      </w:r>
      <w:r>
        <w:rPr>
          <w:rtl w:val="true"/>
        </w:rPr>
        <w:t>باب جواز الاحرام فی برد اخضر أو غیره</w:t>
      </w:r>
      <w:bookmarkEnd w:id="66"/>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فضالة بن أیوب عن شعیب أبی صالح عن خالد أبی العلا الخفاف قال رأیت أبا</w:t>
      </w:r>
    </w:p>
    <w:p>
      <w:pPr>
        <w:pStyle w:val="BookText"/>
        <w:rPr/>
      </w:pPr>
      <w:r>
        <w:rPr>
          <w:rFonts w:ascii="IRNazanin" w:hAnsi="IRNazanin" w:eastAsia="IRNazanin"/>
          <w:color w:val="111111"/>
          <w:sz w:val="28"/>
          <w:sz w:val="28"/>
          <w:szCs w:val="28"/>
          <w:rtl w:val="true"/>
          <w:lang w:bidi="fa-IR"/>
        </w:rPr>
        <w:t xml:space="preserve">جعفر علیه السلام وعلیه برد اخضر وهو محرم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خالد بن أبی العلاء</w:t>
      </w:r>
    </w:p>
    <w:p>
      <w:pPr>
        <w:pStyle w:val="BookText"/>
        <w:rPr/>
      </w:pPr>
      <w:r>
        <w:rPr>
          <w:rFonts w:ascii="IRNazanin" w:hAnsi="IRNazanin" w:eastAsia="IRNazanin"/>
          <w:color w:val="111111"/>
          <w:sz w:val="28"/>
          <w:sz w:val="28"/>
          <w:szCs w:val="28"/>
          <w:rtl w:val="true"/>
          <w:lang w:bidi="fa-IR"/>
        </w:rPr>
        <w:t>الخفاف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عمرو بن شمر عن أبیه قال رأیت أبا جعفر</w:t>
      </w:r>
    </w:p>
    <w:p>
      <w:pPr>
        <w:pStyle w:val="BookText"/>
        <w:rPr/>
      </w:pPr>
      <w:r>
        <w:rPr>
          <w:rFonts w:ascii="IRNazanin" w:hAnsi="IRNazanin" w:eastAsia="IRNazanin"/>
          <w:color w:val="111111"/>
          <w:sz w:val="28"/>
          <w:sz w:val="28"/>
          <w:szCs w:val="28"/>
          <w:rtl w:val="true"/>
          <w:lang w:bidi="fa-IR"/>
        </w:rPr>
        <w:t xml:space="preserve">علیه السلام وعلیه برد مخفف </w:t>
      </w:r>
      <w:r>
        <w:rPr>
          <w:rStyle w:val="FootnoteAnchor"/>
          <w:rtl w:val="true"/>
        </w:rPr>
        <w:footnoteReference w:id="68"/>
      </w:r>
      <w:r>
        <w:rPr>
          <w:rFonts w:ascii="IRNazanin" w:hAnsi="IRNazanin" w:eastAsia="IRNazanin"/>
          <w:color w:val="111111"/>
          <w:sz w:val="28"/>
          <w:sz w:val="28"/>
          <w:szCs w:val="28"/>
          <w:rtl w:val="true"/>
          <w:lang w:bidi="fa-IR"/>
        </w:rPr>
        <w:t>وهو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حماد النوا أو سئل وهو</w:t>
      </w:r>
    </w:p>
    <w:p>
      <w:pPr>
        <w:pStyle w:val="BookText"/>
        <w:rPr/>
      </w:pPr>
      <w:r>
        <w:rPr>
          <w:rFonts w:ascii="IRNazanin" w:hAnsi="IRNazanin" w:eastAsia="IRNazanin"/>
          <w:color w:val="111111"/>
          <w:sz w:val="28"/>
          <w:sz w:val="28"/>
          <w:szCs w:val="28"/>
          <w:rtl w:val="true"/>
          <w:lang w:bidi="fa-IR"/>
        </w:rPr>
        <w:t>حاضر عن المحرم یحرم فی برد قال لا بأس به وهل کان الناس یحرمون الا فی</w:t>
      </w:r>
    </w:p>
    <w:p>
      <w:pPr>
        <w:pStyle w:val="BookText"/>
        <w:rPr/>
      </w:pP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Heading4"/>
        <w:numPr>
          <w:ilvl w:val="3"/>
          <w:numId w:val="1"/>
        </w:numPr>
        <w:rPr/>
      </w:pPr>
      <w:bookmarkStart w:id="67" w:name="__RefHeading___Toc9989764_417432637"/>
      <w:bookmarkStart w:id="68" w:name="_Toc25"/>
      <w:bookmarkEnd w:id="67"/>
      <w:r>
        <w:rPr>
          <w:rtl w:val="true"/>
        </w:rPr>
        <w:t>(</w:t>
      </w:r>
      <w:r>
        <w:rPr/>
        <w:t>20</w:t>
      </w:r>
      <w:r>
        <w:rPr>
          <w:rtl w:val="true"/>
        </w:rPr>
        <w:t xml:space="preserve">) </w:t>
      </w:r>
      <w:r>
        <w:rPr>
          <w:rtl w:val="true"/>
        </w:rPr>
        <w:t>باب کراهة الاحرام فی الثوب الوسخ والأسود</w:t>
      </w:r>
      <w:r>
        <w:rPr>
          <w:rtl w:val="true"/>
        </w:rPr>
        <w:t>...</w:t>
      </w:r>
      <w:bookmarkEnd w:id="68"/>
    </w:p>
    <w:p>
      <w:pPr>
        <w:pStyle w:val="BookText"/>
        <w:rPr/>
      </w:pPr>
      <w:r>
        <w:rPr>
          <w:rFonts w:ascii="IRNazanin" w:hAnsi="IRNazanin" w:eastAsia="IRNazanin"/>
          <w:color w:val="111111"/>
          <w:sz w:val="28"/>
          <w:sz w:val="28"/>
          <w:szCs w:val="28"/>
          <w:rtl w:val="true"/>
          <w:lang w:bidi="fa-IR"/>
        </w:rPr>
        <w:t>باب کراهة الاحرام فی الثوب الوسخ والأسود واستحبابه فی ثوبین نقیین أبیضین وکراهة غسل المحرم</w:t>
      </w:r>
    </w:p>
    <w:p>
      <w:pPr>
        <w:pStyle w:val="BookText"/>
        <w:rPr/>
      </w:pPr>
      <w:r>
        <w:rPr>
          <w:rFonts w:ascii="IRNazanin" w:hAnsi="IRNazanin" w:eastAsia="IRNazanin"/>
          <w:color w:val="111111"/>
          <w:sz w:val="28"/>
          <w:sz w:val="28"/>
          <w:szCs w:val="28"/>
          <w:rtl w:val="true"/>
          <w:lang w:bidi="fa-IR"/>
        </w:rPr>
        <w:t>ثوبه قبل أن یحل وان توسخ الا ان تصیبه جنابة أو شئ</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العلا بن</w:t>
      </w:r>
    </w:p>
    <w:p>
      <w:pPr>
        <w:pStyle w:val="BookText"/>
        <w:rPr/>
      </w:pPr>
      <w:r>
        <w:rPr>
          <w:rFonts w:ascii="IRNazanin" w:hAnsi="IRNazanin" w:eastAsia="IRNazanin"/>
          <w:color w:val="111111"/>
          <w:sz w:val="28"/>
          <w:sz w:val="28"/>
          <w:szCs w:val="28"/>
          <w:rtl w:val="true"/>
          <w:lang w:bidi="fa-IR"/>
        </w:rPr>
        <w:t>رزین قال سئل أحدهما علیهما السلام عن الثوب الوسخ أیحرم فیه المحرم فقال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ولا أقول انه حرام ولکن تطهره أحب إلی وطهره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 xml:space="preserve">محبوب عن العلا بن رزین عن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9"/>
      </w:r>
      <w:r>
        <w:rPr>
          <w:rFonts w:ascii="IRNazanin" w:hAnsi="IRNazanin" w:eastAsia="IRNazanin"/>
          <w:color w:val="111111"/>
          <w:sz w:val="28"/>
          <w:sz w:val="28"/>
          <w:szCs w:val="28"/>
          <w:rtl w:val="true"/>
          <w:lang w:bidi="fa-IR"/>
        </w:rPr>
        <w:t xml:space="preserve">سألته عن الرجل یحرم فی ثوب وسخ قال لا ولا أقول انه حرام ولکن تطهره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أحب إلی وطهوره غسله ولا یغسل الرجل ثوبه الذی یحرم فیه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وان</w:t>
      </w:r>
    </w:p>
    <w:p>
      <w:pPr>
        <w:pStyle w:val="BookText"/>
        <w:rPr/>
      </w:pPr>
      <w:r>
        <w:rPr>
          <w:rFonts w:ascii="IRNazanin" w:hAnsi="IRNazanin" w:eastAsia="IRNazanin"/>
          <w:color w:val="111111"/>
          <w:sz w:val="28"/>
          <w:sz w:val="28"/>
          <w:szCs w:val="28"/>
          <w:rtl w:val="true"/>
          <w:lang w:bidi="fa-IR"/>
        </w:rPr>
        <w:t>توسخ الا ان تصیبه جنابة أو شئ فیغسله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 محمد عن</w:t>
      </w:r>
    </w:p>
    <w:p>
      <w:pPr>
        <w:pStyle w:val="BookText"/>
        <w:rPr/>
      </w:pPr>
      <w:r>
        <w:rPr>
          <w:rFonts w:ascii="IRNazanin" w:hAnsi="IRNazanin" w:eastAsia="IRNazanin"/>
          <w:color w:val="111111"/>
          <w:sz w:val="28"/>
          <w:sz w:val="28"/>
          <w:szCs w:val="28"/>
          <w:rtl w:val="true"/>
          <w:lang w:bidi="fa-IR"/>
        </w:rPr>
        <w:t>الحسن بن محبوب عن العلا بن رزین عن محمد بن مسلم عن أحدهما علیهما السلام</w:t>
      </w:r>
    </w:p>
    <w:p>
      <w:pPr>
        <w:pStyle w:val="BookText"/>
        <w:rPr/>
      </w:pPr>
      <w:r>
        <w:rPr>
          <w:rFonts w:ascii="IRNazanin" w:hAnsi="IRNazanin" w:eastAsia="IRNazanin"/>
          <w:color w:val="111111"/>
          <w:sz w:val="28"/>
          <w:sz w:val="28"/>
          <w:szCs w:val="28"/>
          <w:rtl w:val="true"/>
          <w:lang w:bidi="fa-IR"/>
        </w:rPr>
        <w:t xml:space="preserve">قال لا یغسل الرجل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یتجرد المحرم فی ثوبین نقیین أبیضین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فقه الرضا علیه السلام والبس ثوبیک للاحرام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افاراویک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جدیدین کانا أو غسیلین بعد ما یکونا طاهرین نظیفین وکذلک تفعل</w:t>
      </w:r>
    </w:p>
    <w:p>
      <w:pPr>
        <w:pStyle w:val="BookText"/>
        <w:rPr/>
      </w:pPr>
      <w:r>
        <w:rPr>
          <w:rFonts w:ascii="IRNazanin" w:hAnsi="IRNazanin" w:eastAsia="IRNazanin"/>
          <w:color w:val="111111"/>
          <w:sz w:val="28"/>
          <w:sz w:val="28"/>
          <w:szCs w:val="28"/>
          <w:rtl w:val="true"/>
          <w:lang w:bidi="fa-IR"/>
        </w:rPr>
        <w:t>المرأة وقال أیضا ولا بأس ان یقارن المحرم بین ثیابه التی أحرم فیها إذا کانت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الحسین بن المختار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کون</w:t>
      </w:r>
    </w:p>
    <w:p>
      <w:pPr>
        <w:pStyle w:val="BookText"/>
        <w:rPr/>
      </w:pPr>
      <w:r>
        <w:rPr>
          <w:rFonts w:ascii="IRNazanin" w:hAnsi="IRNazanin" w:eastAsia="IRNazanin"/>
          <w:color w:val="111111"/>
          <w:sz w:val="28"/>
          <w:sz w:val="28"/>
          <w:szCs w:val="28"/>
          <w:rtl w:val="true"/>
          <w:lang w:bidi="fa-IR"/>
        </w:rPr>
        <w:t>الکفن ابیض فی کتاب الطهارة قوله علیه السلام لا یحرم فی الثوب الأسود ولا یکفن به</w:t>
      </w:r>
    </w:p>
    <w:p>
      <w:pPr>
        <w:pStyle w:val="BookText"/>
        <w:rPr/>
      </w:pPr>
      <w:r>
        <w:rPr>
          <w:rFonts w:ascii="IRNazanin" w:hAnsi="IRNazanin" w:eastAsia="IRNazanin"/>
          <w:color w:val="111111"/>
          <w:sz w:val="28"/>
          <w:sz w:val="28"/>
          <w:szCs w:val="28"/>
          <w:rtl w:val="true"/>
          <w:lang w:bidi="fa-IR"/>
        </w:rPr>
        <w:t>ولاحظ سائر أحادیث الباب فإنه یمکن ان یستفاد منه استحباب الاحرام فی الأبیض</w:t>
      </w:r>
    </w:p>
    <w:p>
      <w:pPr>
        <w:pStyle w:val="BookText"/>
        <w:rPr/>
      </w:pPr>
      <w:r>
        <w:rPr>
          <w:rFonts w:ascii="IRNazanin" w:hAnsi="IRNazanin" w:eastAsia="IRNazanin"/>
          <w:color w:val="111111"/>
          <w:sz w:val="28"/>
          <w:sz w:val="28"/>
          <w:szCs w:val="28"/>
          <w:rtl w:val="true"/>
          <w:lang w:bidi="fa-IR"/>
        </w:rPr>
        <w:t xml:space="preserve">وکذا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فی الثوب المصبوغ المشبع من أبواب</w:t>
      </w:r>
    </w:p>
    <w:p>
      <w:pPr>
        <w:pStyle w:val="BookText"/>
        <w:rPr/>
      </w:pPr>
      <w:r>
        <w:rPr>
          <w:rFonts w:ascii="IRNazanin" w:hAnsi="IRNazanin" w:eastAsia="IRNazanin"/>
          <w:color w:val="111111"/>
          <w:sz w:val="28"/>
          <w:sz w:val="28"/>
          <w:szCs w:val="28"/>
          <w:rtl w:val="true"/>
          <w:lang w:bidi="fa-IR"/>
        </w:rPr>
        <w:t>لباس المصلی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یجوز له ان یرتدی</w:t>
      </w:r>
    </w:p>
    <w:p>
      <w:pPr>
        <w:pStyle w:val="BookText"/>
        <w:rPr/>
      </w:pPr>
      <w:r>
        <w:rPr>
          <w:rFonts w:ascii="IRNazanin" w:hAnsi="IRNazanin" w:eastAsia="IRNazanin"/>
          <w:color w:val="111111"/>
          <w:sz w:val="28"/>
          <w:sz w:val="28"/>
          <w:szCs w:val="28"/>
          <w:rtl w:val="true"/>
          <w:lang w:bidi="fa-IR"/>
        </w:rPr>
        <w:t>بالثوبین قوله یغسلها إذا أصابها شئ قال نعم وإذا احتلم فیها فلیغسلها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الاحرام فی الثوب النجس ما یدل علی لزوم غسل ثوبی الاحرام إذا</w:t>
      </w:r>
    </w:p>
    <w:p>
      <w:pPr>
        <w:pStyle w:val="BookText"/>
        <w:rPr/>
      </w:pPr>
      <w:r>
        <w:rPr>
          <w:rFonts w:ascii="IRNazanin" w:hAnsi="IRNazanin" w:eastAsia="IRNazanin"/>
          <w:color w:val="111111"/>
          <w:sz w:val="28"/>
          <w:sz w:val="28"/>
          <w:szCs w:val="28"/>
          <w:rtl w:val="true"/>
          <w:lang w:bidi="fa-IR"/>
        </w:rPr>
        <w:t xml:space="preserve">تنجس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بان یغیر المحرم ثیابه قوله ولا بأس بغسل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ثیابک التی أحرمت فیها إذا اتسخ</w:t>
      </w:r>
      <w:r>
        <w:rPr>
          <w:rFonts w:eastAsia="IRNazanin" w:cs="IRNazanin"/>
          <w:color w:val="111111"/>
          <w:sz w:val="28"/>
          <w:szCs w:val="28"/>
          <w:rtl w:val="true"/>
          <w:lang w:bidi="fa-IR"/>
        </w:rPr>
        <w:t>.</w:t>
      </w:r>
      <w:bookmarkStart w:id="69" w:name="pg16863_184827"/>
    </w:p>
    <w:p>
      <w:pPr>
        <w:pStyle w:val="Heading4"/>
        <w:numPr>
          <w:ilvl w:val="3"/>
          <w:numId w:val="1"/>
        </w:numPr>
        <w:rPr/>
      </w:pPr>
      <w:bookmarkStart w:id="70" w:name="__RefHeading___Toc9989766_417432637"/>
      <w:bookmarkStart w:id="71" w:name="_Toc26"/>
      <w:bookmarkEnd w:id="69"/>
      <w:bookmarkEnd w:id="70"/>
      <w:r>
        <w:rPr>
          <w:rtl w:val="true"/>
        </w:rPr>
        <w:t>(</w:t>
      </w:r>
      <w:r>
        <w:rPr/>
        <w:t>21</w:t>
      </w:r>
      <w:r>
        <w:rPr>
          <w:rtl w:val="true"/>
        </w:rPr>
        <w:t xml:space="preserve">) </w:t>
      </w:r>
      <w:r>
        <w:rPr>
          <w:rtl w:val="true"/>
        </w:rPr>
        <w:t>باب انه لا بأس ان یلبس الرجل لحافا ظهارته حمراء وباطنته صفراء وقد أتی له سنة وسنتان</w:t>
      </w:r>
      <w:bookmarkEnd w:id="71"/>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pStyle w:val="BookText"/>
        <w:rPr/>
      </w:pPr>
      <w:r>
        <w:rPr>
          <w:rFonts w:ascii="IRNazanin" w:hAnsi="IRNazanin" w:eastAsia="IRNazanin"/>
          <w:color w:val="111111"/>
          <w:sz w:val="28"/>
          <w:sz w:val="28"/>
          <w:szCs w:val="28"/>
          <w:rtl w:val="true"/>
          <w:lang w:bidi="fa-IR"/>
        </w:rPr>
        <w:t>الحسن بن علی عن عمرو بن سعید عن مصدق بن صدقة عن عمار بن موسی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الرجل یلبس لحافا ظاهرته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وباطنته</w:t>
      </w:r>
    </w:p>
    <w:p>
      <w:pPr>
        <w:pStyle w:val="BookText"/>
        <w:rPr/>
      </w:pPr>
      <w:r>
        <w:rPr>
          <w:rFonts w:ascii="IRNazanin" w:hAnsi="IRNazanin" w:eastAsia="IRNazanin"/>
          <w:color w:val="111111"/>
          <w:sz w:val="28"/>
          <w:sz w:val="28"/>
          <w:szCs w:val="28"/>
          <w:rtl w:val="true"/>
          <w:lang w:bidi="fa-IR"/>
        </w:rPr>
        <w:t>صفراء قد أتی له سنة وسنتان قال ما لم یکن له ریح فلا بأس وکل ثوب یصبغ ویغسل یجوز</w:t>
      </w:r>
    </w:p>
    <w:p>
      <w:pPr>
        <w:pStyle w:val="BookText"/>
        <w:rPr/>
      </w:pPr>
      <w:r>
        <w:rPr>
          <w:rFonts w:ascii="IRNazanin" w:hAnsi="IRNazanin" w:eastAsia="IRNazanin"/>
          <w:color w:val="111111"/>
          <w:sz w:val="28"/>
          <w:sz w:val="28"/>
          <w:szCs w:val="28"/>
          <w:rtl w:val="true"/>
          <w:lang w:bidi="fa-IR"/>
        </w:rPr>
        <w:t>الاحرام فیه فان لم یغسل فلا</w:t>
      </w:r>
      <w:r>
        <w:rPr>
          <w:rFonts w:eastAsia="IRNazanin" w:cs="IRNazanin"/>
          <w:color w:val="111111"/>
          <w:sz w:val="28"/>
          <w:szCs w:val="28"/>
          <w:rtl w:val="true"/>
          <w:lang w:bidi="fa-IR"/>
        </w:rPr>
        <w:t>.</w:t>
      </w:r>
    </w:p>
    <w:p>
      <w:pPr>
        <w:pStyle w:val="Heading4"/>
        <w:numPr>
          <w:ilvl w:val="3"/>
          <w:numId w:val="1"/>
        </w:numPr>
        <w:rPr/>
      </w:pPr>
      <w:bookmarkStart w:id="72" w:name="__RefHeading___Toc9989768_417432637"/>
      <w:bookmarkStart w:id="73" w:name="_Toc27"/>
      <w:bookmarkEnd w:id="72"/>
      <w:r>
        <w:rPr>
          <w:rtl w:val="true"/>
        </w:rPr>
        <w:t>(</w:t>
      </w:r>
      <w:r>
        <w:rPr/>
        <w:t>22</w:t>
      </w:r>
      <w:r>
        <w:rPr>
          <w:rtl w:val="true"/>
        </w:rPr>
        <w:t xml:space="preserve">) </w:t>
      </w:r>
      <w:r>
        <w:rPr>
          <w:rtl w:val="true"/>
        </w:rPr>
        <w:t>باب ان المحرم إذا لم یجد ثوبا غیر القباء یلبسه مقلوبا ولا یدخل یده فیه</w:t>
      </w:r>
      <w:bookmarkEnd w:id="73"/>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إذا اضطر المحرم إلی القباء ولم یجد ثوبا غیره فلیلبسه</w:t>
      </w:r>
    </w:p>
    <w:p>
      <w:pPr>
        <w:pStyle w:val="BookText"/>
        <w:rPr/>
      </w:pPr>
      <w:r>
        <w:rPr>
          <w:rFonts w:ascii="IRNazanin" w:hAnsi="IRNazanin" w:eastAsia="IRNazanin"/>
          <w:color w:val="111111"/>
          <w:sz w:val="28"/>
          <w:sz w:val="28"/>
          <w:szCs w:val="28"/>
          <w:rtl w:val="true"/>
          <w:lang w:bidi="fa-IR"/>
        </w:rPr>
        <w:t xml:space="preserve">مقلوبا ولا یدخل یدیه فی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القاسم بن محمد الجوهری عن علی بن أبی</w:t>
      </w:r>
    </w:p>
    <w:p>
      <w:pPr>
        <w:pStyle w:val="BookText"/>
        <w:rPr/>
      </w:pPr>
      <w:r>
        <w:rPr>
          <w:rFonts w:ascii="IRNazanin" w:hAnsi="IRNazanin" w:eastAsia="IRNazanin"/>
          <w:color w:val="111111"/>
          <w:sz w:val="28"/>
          <w:sz w:val="28"/>
          <w:szCs w:val="28"/>
          <w:rtl w:val="true"/>
          <w:lang w:bidi="fa-IR"/>
        </w:rPr>
        <w:t>حمزة عن أبی عبد الله علیه السلام قال إن اضطر المحرم إلی أن یلبس قباء من برد</w:t>
      </w:r>
    </w:p>
    <w:p>
      <w:pPr>
        <w:pStyle w:val="BookText"/>
        <w:rPr/>
      </w:pPr>
      <w:r>
        <w:rPr>
          <w:rFonts w:ascii="IRNazanin" w:hAnsi="IRNazanin" w:eastAsia="IRNazanin"/>
          <w:color w:val="111111"/>
          <w:sz w:val="28"/>
          <w:sz w:val="28"/>
          <w:szCs w:val="28"/>
          <w:rtl w:val="true"/>
          <w:lang w:bidi="fa-IR"/>
        </w:rPr>
        <w:t xml:space="preserve">ولا یجد ثوبا غیره 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مقلوبا ولا یدخل یدیه فی یدی القبا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w:t>
      </w:r>
    </w:p>
    <w:p>
      <w:pPr>
        <w:pStyle w:val="BookText"/>
        <w:rPr/>
      </w:pPr>
      <w:r>
        <w:rPr>
          <w:rFonts w:ascii="IRNazanin" w:hAnsi="IRNazanin" w:eastAsia="IRNazanin"/>
          <w:color w:val="111111"/>
          <w:sz w:val="28"/>
          <w:sz w:val="28"/>
          <w:szCs w:val="28"/>
          <w:rtl w:val="true"/>
          <w:lang w:bidi="fa-IR"/>
        </w:rPr>
        <w:t>عن مثنی الحناط عن أبی عبد الله علیه السلام قال من اضطر إلی ثوب وهو محرم ولیس</w:t>
      </w:r>
    </w:p>
    <w:p>
      <w:pPr>
        <w:pStyle w:val="BookText"/>
        <w:rPr/>
      </w:pPr>
      <w:r>
        <w:rPr>
          <w:rFonts w:ascii="IRNazanin" w:hAnsi="IRNazanin" w:eastAsia="IRNazanin"/>
          <w:color w:val="111111"/>
          <w:sz w:val="28"/>
          <w:sz w:val="28"/>
          <w:szCs w:val="28"/>
          <w:rtl w:val="true"/>
          <w:lang w:bidi="fa-IR"/>
        </w:rPr>
        <w:t xml:space="preserve">معه الا قباء فلینکسه ولیجعل أعلاه أسفله ویلبسه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یقلب ظهره بطنه</w:t>
      </w:r>
    </w:p>
    <w:p>
      <w:pPr>
        <w:pStyle w:val="BookText"/>
        <w:rPr/>
      </w:pPr>
      <w:r>
        <w:rPr>
          <w:rFonts w:ascii="IRNazanin" w:hAnsi="IRNazanin" w:eastAsia="IRNazanin"/>
          <w:color w:val="111111"/>
          <w:sz w:val="28"/>
          <w:sz w:val="28"/>
          <w:szCs w:val="28"/>
          <w:rtl w:val="true"/>
          <w:lang w:bidi="fa-IR"/>
        </w:rPr>
        <w:t>إذا لم یجد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أبی عبد الله علیه السلام قال من اضطر إلی ثوب وهو محرم ولیس</w:t>
      </w:r>
      <w:bookmarkStart w:id="74" w:name="pg16863_184828"/>
    </w:p>
    <w:p>
      <w:pPr>
        <w:pStyle w:val="BookText"/>
        <w:rPr/>
      </w:pPr>
      <w:bookmarkEnd w:id="74"/>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قباء قال فلینسکه ولیجعل أعلاه سافله ویلبسه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العلامة فی المنتهی والمختلف نقلا من کتاب الجامع للبزنطی عن المثنی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تلبس قمیصا إلی أن</w:t>
      </w:r>
    </w:p>
    <w:p>
      <w:pPr>
        <w:pStyle w:val="BookText"/>
        <w:rPr/>
      </w:pPr>
      <w:r>
        <w:rPr>
          <w:rFonts w:ascii="IRNazanin" w:hAnsi="IRNazanin" w:eastAsia="IRNazanin"/>
          <w:color w:val="111111"/>
          <w:sz w:val="28"/>
          <w:sz w:val="28"/>
          <w:szCs w:val="28"/>
          <w:rtl w:val="true"/>
          <w:lang w:bidi="fa-IR"/>
        </w:rPr>
        <w:t>قال ولا القباء الا ان یکون مقلوبا إن لم یجد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الجور بین</w:t>
      </w:r>
    </w:p>
    <w:p>
      <w:pPr>
        <w:pStyle w:val="BookText"/>
        <w:rPr/>
      </w:pPr>
      <w:r>
        <w:rPr>
          <w:rFonts w:ascii="IRNazanin" w:hAnsi="IRNazanin" w:eastAsia="IRNazanin"/>
          <w:color w:val="111111"/>
          <w:sz w:val="28"/>
          <w:sz w:val="28"/>
          <w:szCs w:val="28"/>
          <w:rtl w:val="true"/>
          <w:lang w:bidi="fa-IR"/>
        </w:rPr>
        <w:t>والخفین الا إذا اضطر إلیهما من أبواب ما یجب اجتنابه علی المحرم قوله علیه السلام</w:t>
      </w:r>
    </w:p>
    <w:p>
      <w:pPr>
        <w:pStyle w:val="BookText"/>
        <w:rPr/>
      </w:pPr>
      <w:r>
        <w:rPr>
          <w:rFonts w:ascii="IRNazanin" w:hAnsi="IRNazanin" w:eastAsia="IRNazanin"/>
          <w:color w:val="111111"/>
          <w:sz w:val="28"/>
          <w:sz w:val="28"/>
          <w:szCs w:val="28"/>
          <w:rtl w:val="true"/>
          <w:lang w:bidi="fa-IR"/>
        </w:rPr>
        <w:t>فان اضطر إلی قباء من برد ولا یجد ثوبا غیره فلیلبسه مقلوبا ولا یدخل یده فی</w:t>
      </w:r>
    </w:p>
    <w:p>
      <w:pPr>
        <w:pStyle w:val="BookText"/>
        <w:rPr/>
      </w:pPr>
      <w:r>
        <w:rPr>
          <w:rFonts w:ascii="IRNazanin" w:hAnsi="IRNazanin" w:eastAsia="IRNazanin"/>
          <w:color w:val="111111"/>
          <w:sz w:val="28"/>
          <w:sz w:val="28"/>
          <w:szCs w:val="28"/>
          <w:rtl w:val="true"/>
          <w:lang w:bidi="fa-IR"/>
        </w:rPr>
        <w:t>یدی القباء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ویلبس المحرم القباء إذا لم یکن</w:t>
      </w:r>
    </w:p>
    <w:p>
      <w:pPr>
        <w:pStyle w:val="BookText"/>
        <w:rPr/>
      </w:pPr>
      <w:r>
        <w:rPr>
          <w:rFonts w:ascii="IRNazanin" w:hAnsi="IRNazanin" w:eastAsia="IRNazanin"/>
          <w:color w:val="111111"/>
          <w:sz w:val="28"/>
          <w:sz w:val="28"/>
          <w:szCs w:val="28"/>
          <w:rtl w:val="true"/>
          <w:lang w:bidi="fa-IR"/>
        </w:rPr>
        <w:t>له رداء ویقلب ظهره لباطنه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وإن لم یکن له رداء طرح قمیصه علی</w:t>
      </w:r>
    </w:p>
    <w:p>
      <w:pPr>
        <w:pStyle w:val="BookText"/>
        <w:rPr/>
      </w:pPr>
      <w:r>
        <w:rPr>
          <w:rFonts w:ascii="IRNazanin" w:hAnsi="IRNazanin" w:eastAsia="IRNazanin"/>
          <w:color w:val="111111"/>
          <w:sz w:val="28"/>
          <w:sz w:val="28"/>
          <w:szCs w:val="28"/>
          <w:rtl w:val="true"/>
          <w:lang w:bidi="fa-IR"/>
        </w:rPr>
        <w:t>عاتقه أو قباه بعد أن ینکسه</w:t>
      </w:r>
      <w:r>
        <w:rPr>
          <w:rFonts w:eastAsia="IRNazanin" w:cs="IRNazanin"/>
          <w:color w:val="111111"/>
          <w:sz w:val="28"/>
          <w:szCs w:val="28"/>
          <w:rtl w:val="true"/>
          <w:lang w:bidi="fa-IR"/>
        </w:rPr>
        <w:t>.</w:t>
      </w:r>
    </w:p>
    <w:p>
      <w:pPr>
        <w:pStyle w:val="Heading4"/>
        <w:numPr>
          <w:ilvl w:val="3"/>
          <w:numId w:val="1"/>
        </w:numPr>
        <w:rPr/>
      </w:pPr>
      <w:bookmarkStart w:id="75" w:name="__RefHeading___Toc9989770_417432637"/>
      <w:bookmarkStart w:id="76" w:name="_Toc28"/>
      <w:bookmarkEnd w:id="75"/>
      <w:r>
        <w:rPr>
          <w:rtl w:val="true"/>
        </w:rPr>
        <w:t>(</w:t>
      </w:r>
      <w:r>
        <w:rPr/>
        <w:t>23</w:t>
      </w:r>
      <w:r>
        <w:rPr>
          <w:rtl w:val="true"/>
        </w:rPr>
        <w:t xml:space="preserve">) </w:t>
      </w:r>
      <w:r>
        <w:rPr>
          <w:rtl w:val="true"/>
        </w:rPr>
        <w:t>باب ان المحرم یجوز له ان یرتدی بالثوبین والثلاثة وان یحول ثیابه</w:t>
      </w:r>
      <w:bookmarkEnd w:id="76"/>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سنان عن ابن مسکان عن الحلبی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الثوبین </w:t>
      </w:r>
      <w:r>
        <w:rPr>
          <w:rStyle w:val="FootnoteAnchor"/>
          <w:rtl w:val="true"/>
        </w:rPr>
        <w:footnoteReference w:id="71"/>
      </w:r>
      <w:r>
        <w:rPr>
          <w:rFonts w:ascii="IRNazanin" w:hAnsi="IRNazanin" w:eastAsia="IRNazanin"/>
          <w:color w:val="111111"/>
          <w:sz w:val="28"/>
          <w:sz w:val="28"/>
          <w:szCs w:val="28"/>
          <w:rtl w:val="true"/>
          <w:lang w:bidi="fa-IR"/>
        </w:rPr>
        <w:t xml:space="preserve">یرتدی بهما المحرم قال نعم والثلاثة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یتقی بها الحر والبرد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علیه السلام عن المحرم یحول ثیابه فقال نعم وسئلته یغسلها</w:t>
      </w:r>
    </w:p>
    <w:p>
      <w:pPr>
        <w:pStyle w:val="BookText"/>
        <w:rPr/>
      </w:pPr>
      <w:r>
        <w:rPr>
          <w:rFonts w:ascii="IRNazanin" w:hAnsi="IRNazanin" w:eastAsia="IRNazanin"/>
          <w:color w:val="111111"/>
          <w:sz w:val="28"/>
          <w:sz w:val="28"/>
          <w:szCs w:val="28"/>
          <w:rtl w:val="true"/>
          <w:lang w:bidi="fa-IR"/>
        </w:rPr>
        <w:t>ان أصابها شئ قال نعم وإذا احتلم فیها فلیغسلها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 السلام ان</w:t>
      </w:r>
      <w:bookmarkStart w:id="77" w:name="pg16863_184829"/>
    </w:p>
    <w:p>
      <w:pPr>
        <w:pStyle w:val="BookText"/>
        <w:rPr/>
      </w:pPr>
      <w:bookmarkEnd w:id="77"/>
      <w:r>
        <w:rPr>
          <w:rFonts w:ascii="IRNazanin" w:hAnsi="IRNazanin" w:eastAsia="IRNazanin"/>
          <w:color w:val="111111"/>
          <w:sz w:val="28"/>
          <w:sz w:val="28"/>
          <w:szCs w:val="28"/>
          <w:rtl w:val="true"/>
          <w:lang w:bidi="fa-IR"/>
        </w:rPr>
        <w:t xml:space="preserve">علیا علیه السلام کان یستحب ان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الوضوء فلیلبس</w:t>
      </w:r>
    </w:p>
    <w:p>
      <w:pPr>
        <w:pStyle w:val="BookText"/>
        <w:rPr/>
      </w:pPr>
      <w:r>
        <w:rPr>
          <w:rFonts w:ascii="IRNazanin" w:hAnsi="IRNazanin" w:eastAsia="IRNazanin"/>
          <w:color w:val="111111"/>
          <w:sz w:val="28"/>
          <w:sz w:val="28"/>
          <w:szCs w:val="28"/>
          <w:rtl w:val="true"/>
          <w:lang w:bidi="fa-IR"/>
        </w:rPr>
        <w:t>ثیاب احرامه وما أراد أن یستعین به من الثیاب سوی ما علی جلده من دثار فلیلبسه من</w:t>
      </w:r>
    </w:p>
    <w:p>
      <w:pPr>
        <w:pStyle w:val="BookText"/>
        <w:rPr/>
      </w:pPr>
      <w:r>
        <w:rPr>
          <w:rFonts w:ascii="IRNazanin" w:hAnsi="IRNazanin" w:eastAsia="IRNazanin"/>
          <w:color w:val="111111"/>
          <w:sz w:val="28"/>
          <w:sz w:val="28"/>
          <w:szCs w:val="28"/>
          <w:rtl w:val="true"/>
          <w:lang w:bidi="fa-IR"/>
        </w:rPr>
        <w:t>البرد فیحضره فی مواضع احرامه یستثنی فی احرامه ان یحله حیث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أو النفساء إذا بلغت</w:t>
      </w:r>
    </w:p>
    <w:p>
      <w:pPr>
        <w:pStyle w:val="BookText"/>
        <w:rPr/>
      </w:pPr>
      <w:r>
        <w:rPr>
          <w:rFonts w:ascii="IRNazanin" w:hAnsi="IRNazanin" w:eastAsia="IRNazanin"/>
          <w:color w:val="111111"/>
          <w:sz w:val="28"/>
          <w:sz w:val="28"/>
          <w:szCs w:val="28"/>
          <w:rtl w:val="true"/>
          <w:lang w:bidi="fa-IR"/>
        </w:rPr>
        <w:t>الوقت تغتسل من أبواب الاحرام قوله الحائض ترید الاحرام قال علیه السلام تغتسل و تستثفر</w:t>
      </w:r>
    </w:p>
    <w:p>
      <w:pPr>
        <w:pStyle w:val="BookText"/>
        <w:rPr/>
      </w:pPr>
      <w:r>
        <w:rPr>
          <w:rFonts w:ascii="IRNazanin" w:hAnsi="IRNazanin" w:eastAsia="IRNazanin"/>
          <w:color w:val="111111"/>
          <w:sz w:val="28"/>
          <w:sz w:val="28"/>
          <w:szCs w:val="28"/>
          <w:rtl w:val="true"/>
          <w:lang w:bidi="fa-IR"/>
        </w:rPr>
        <w:t>وتحتشی بالکرسف وتلبس ثوبا دون ثیاب احرامها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الثوب المصبوغ</w:t>
      </w:r>
    </w:p>
    <w:p>
      <w:pPr>
        <w:pStyle w:val="BookText"/>
        <w:rPr/>
      </w:pPr>
      <w:r>
        <w:rPr>
          <w:rFonts w:ascii="IRNazanin" w:hAnsi="IRNazanin" w:eastAsia="IRNazanin"/>
          <w:color w:val="111111"/>
          <w:sz w:val="28"/>
          <w:sz w:val="28"/>
          <w:szCs w:val="28"/>
          <w:rtl w:val="true"/>
          <w:lang w:bidi="fa-IR"/>
        </w:rPr>
        <w:t>بالمشق قوله علیه السلام ولا بأس بان یحول المحرم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ثوبا له إزرار من</w:t>
      </w:r>
    </w:p>
    <w:p>
      <w:pPr>
        <w:pStyle w:val="BookText"/>
        <w:rPr/>
      </w:pPr>
      <w:r>
        <w:rPr>
          <w:rFonts w:ascii="IRNazanin" w:hAnsi="IRNazanin" w:eastAsia="IRNazanin"/>
          <w:color w:val="111111"/>
          <w:sz w:val="28"/>
          <w:sz w:val="28"/>
          <w:szCs w:val="28"/>
          <w:rtl w:val="true"/>
          <w:lang w:bidi="fa-IR"/>
        </w:rPr>
        <w:t>أبواب ما یجب اجتنابه علی المحرم قوله المحرم یقارن بین ثیابه التی أحرم فیها وغیرها</w:t>
      </w:r>
    </w:p>
    <w:p>
      <w:pPr>
        <w:pStyle w:val="BookText"/>
        <w:rPr/>
      </w:pPr>
      <w:r>
        <w:rPr>
          <w:rFonts w:ascii="IRNazanin" w:hAnsi="IRNazanin" w:eastAsia="IRNazanin"/>
          <w:color w:val="111111"/>
          <w:sz w:val="28"/>
          <w:sz w:val="28"/>
          <w:szCs w:val="28"/>
          <w:rtl w:val="true"/>
          <w:lang w:bidi="fa-IR"/>
        </w:rPr>
        <w:t>قال لا بأس بذلک إذا کانت طاهرة</w:t>
      </w:r>
      <w:r>
        <w:rPr>
          <w:rFonts w:eastAsia="IRNazanin" w:cs="IRNazanin"/>
          <w:color w:val="111111"/>
          <w:sz w:val="28"/>
          <w:szCs w:val="28"/>
          <w:rtl w:val="true"/>
          <w:lang w:bidi="fa-IR"/>
        </w:rPr>
        <w:t>.</w:t>
      </w:r>
    </w:p>
    <w:p>
      <w:pPr>
        <w:pStyle w:val="Heading4"/>
        <w:numPr>
          <w:ilvl w:val="3"/>
          <w:numId w:val="1"/>
        </w:numPr>
        <w:rPr/>
      </w:pPr>
      <w:bookmarkStart w:id="78" w:name="__RefHeading___Toc9989772_417432637"/>
      <w:bookmarkStart w:id="79" w:name="_Toc29"/>
      <w:bookmarkEnd w:id="78"/>
      <w:r>
        <w:rPr>
          <w:rtl w:val="true"/>
        </w:rPr>
        <w:t>(</w:t>
      </w:r>
      <w:r>
        <w:rPr/>
        <w:t>24</w:t>
      </w:r>
      <w:r>
        <w:rPr>
          <w:rtl w:val="true"/>
        </w:rPr>
        <w:t xml:space="preserve">) </w:t>
      </w:r>
      <w:r>
        <w:rPr>
          <w:rtl w:val="true"/>
        </w:rPr>
        <w:t>باب عدم جواز الاحرام فی الثوب النجس وان</w:t>
      </w:r>
      <w:r>
        <w:rPr>
          <w:rtl w:val="true"/>
        </w:rPr>
        <w:t>...</w:t>
      </w:r>
      <w:bookmarkEnd w:id="79"/>
    </w:p>
    <w:p>
      <w:pPr>
        <w:pStyle w:val="BookText"/>
        <w:rPr/>
      </w:pPr>
      <w:r>
        <w:rPr>
          <w:rFonts w:ascii="IRNazanin" w:hAnsi="IRNazanin" w:eastAsia="IRNazanin"/>
          <w:color w:val="111111"/>
          <w:sz w:val="28"/>
          <w:sz w:val="28"/>
          <w:szCs w:val="28"/>
          <w:rtl w:val="true"/>
          <w:lang w:bidi="fa-IR"/>
        </w:rPr>
        <w:t>باب عدم جواز الاحرام فی الثوب النجس وان المحرم إذا أصابت الجنابة ثوبه لا یلبسه حتی یغسله واحرامه تام</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سألته عن</w:t>
      </w:r>
    </w:p>
    <w:p>
      <w:pPr>
        <w:pStyle w:val="BookText"/>
        <w:rPr/>
      </w:pPr>
      <w:r>
        <w:rPr>
          <w:rFonts w:ascii="IRNazanin" w:hAnsi="IRNazanin" w:eastAsia="IRNazanin"/>
          <w:color w:val="111111"/>
          <w:sz w:val="28"/>
          <w:sz w:val="28"/>
          <w:szCs w:val="28"/>
          <w:rtl w:val="true"/>
          <w:lang w:bidi="fa-IR"/>
        </w:rPr>
        <w:t>المحرم ثم تصیب ثوبه الجنابة قال لا یلبسه حتی یغسله واحرامه تام</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وان أصاب ثوب</w:t>
      </w:r>
    </w:p>
    <w:p>
      <w:pPr>
        <w:pStyle w:val="BookText"/>
        <w:rPr/>
      </w:pPr>
      <w:r>
        <w:rPr>
          <w:rFonts w:ascii="IRNazanin" w:hAnsi="IRNazanin" w:eastAsia="IRNazanin"/>
          <w:color w:val="111111"/>
          <w:sz w:val="28"/>
          <w:sz w:val="28"/>
          <w:szCs w:val="28"/>
          <w:rtl w:val="true"/>
          <w:lang w:bidi="fa-IR"/>
        </w:rPr>
        <w:t>المحرم الجنابة لم یکن به بأس لان احرامه لله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الثوب المصبوغ</w:t>
      </w:r>
    </w:p>
    <w:p>
      <w:pPr>
        <w:pStyle w:val="BookText"/>
        <w:rPr/>
      </w:pPr>
      <w:r>
        <w:rPr>
          <w:rFonts w:ascii="IRNazanin" w:hAnsi="IRNazanin" w:eastAsia="IRNazanin"/>
          <w:color w:val="111111"/>
          <w:sz w:val="28"/>
          <w:sz w:val="28"/>
          <w:szCs w:val="28"/>
          <w:rtl w:val="true"/>
          <w:lang w:bidi="fa-IR"/>
        </w:rPr>
        <w:t xml:space="preserve">بالمشق قوله إذا أصابها شئ یغسلها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احتلم فیها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الاحرام فی الثوب الوسخ قوله علیه السلام ولا یغسل الرجل ثوبه</w:t>
      </w:r>
      <w:bookmarkStart w:id="80" w:name="pg16863_184830"/>
    </w:p>
    <w:p>
      <w:pPr>
        <w:pStyle w:val="BookText"/>
        <w:rPr/>
      </w:pPr>
      <w:bookmarkEnd w:id="80"/>
      <w:r>
        <w:rPr>
          <w:rFonts w:ascii="IRNazanin" w:hAnsi="IRNazanin" w:eastAsia="IRNazanin"/>
          <w:color w:val="111111"/>
          <w:sz w:val="28"/>
          <w:sz w:val="28"/>
          <w:szCs w:val="28"/>
          <w:rtl w:val="true"/>
          <w:lang w:bidi="fa-IR"/>
        </w:rPr>
        <w:t>الذی یحرم فیه حتی یحل وان توسخ الا ان تصیبه جنابة أو شئ فیغسله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البس ثوبیک للاحرام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یکونا طاهرین نظیفین</w:t>
      </w:r>
    </w:p>
    <w:p>
      <w:pPr>
        <w:pStyle w:val="BookText"/>
        <w:rPr/>
      </w:pPr>
      <w:r>
        <w:rPr>
          <w:rFonts w:ascii="IRNazanin" w:hAnsi="IRNazanin" w:eastAsia="IRNazanin"/>
          <w:color w:val="111111"/>
          <w:sz w:val="28"/>
          <w:sz w:val="28"/>
          <w:szCs w:val="28"/>
          <w:rtl w:val="true"/>
          <w:lang w:bidi="fa-IR"/>
        </w:rPr>
        <w:t>وقوله علیه السلام لا بأس ان یقارن المحرم بین ثیابه التی أحرم فیها إذا کانت طاهرة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یجوز له ان یرتدی بالثوبین</w:t>
      </w:r>
    </w:p>
    <w:p>
      <w:pPr>
        <w:pStyle w:val="BookText"/>
        <w:rPr/>
      </w:pPr>
      <w:r>
        <w:rPr>
          <w:rFonts w:ascii="IRNazanin" w:hAnsi="IRNazanin" w:eastAsia="IRNazanin"/>
          <w:color w:val="111111"/>
          <w:sz w:val="28"/>
          <w:sz w:val="28"/>
          <w:szCs w:val="28"/>
          <w:rtl w:val="true"/>
          <w:lang w:bidi="fa-IR"/>
        </w:rPr>
        <w:t>قوله یغسلها إذا أصابها شئ قال نعم وإذا احتلم فیها فلیغسلها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ثوبا له إزرار من أبواب</w:t>
      </w:r>
    </w:p>
    <w:p>
      <w:pPr>
        <w:pStyle w:val="BookText"/>
        <w:rPr/>
      </w:pPr>
      <w:r>
        <w:rPr>
          <w:rFonts w:ascii="IRNazanin" w:hAnsi="IRNazanin" w:eastAsia="IRNazanin"/>
          <w:color w:val="111111"/>
          <w:sz w:val="28"/>
          <w:sz w:val="28"/>
          <w:szCs w:val="28"/>
          <w:rtl w:val="true"/>
          <w:lang w:bidi="fa-IR"/>
        </w:rPr>
        <w:t>ما یجب اجتنابه علی المحرم قوله المحرم یقارن بین ثیابه التی أحرم فیها وغیرها</w:t>
      </w:r>
    </w:p>
    <w:p>
      <w:pPr>
        <w:pStyle w:val="BookText"/>
        <w:rPr/>
      </w:pPr>
      <w:r>
        <w:rPr>
          <w:rFonts w:ascii="IRNazanin" w:hAnsi="IRNazanin" w:eastAsia="IRNazanin"/>
          <w:color w:val="111111"/>
          <w:sz w:val="28"/>
          <w:sz w:val="28"/>
          <w:szCs w:val="28"/>
          <w:rtl w:val="true"/>
          <w:lang w:bidi="fa-IR"/>
        </w:rPr>
        <w:t>قال لا بأس بذلک إذا کانت طاهرة</w:t>
      </w:r>
      <w:r>
        <w:rPr>
          <w:rFonts w:eastAsia="IRNazanin" w:cs="IRNazanin"/>
          <w:color w:val="111111"/>
          <w:sz w:val="28"/>
          <w:szCs w:val="28"/>
          <w:rtl w:val="true"/>
          <w:lang w:bidi="fa-IR"/>
        </w:rPr>
        <w:t>.</w:t>
      </w:r>
    </w:p>
    <w:p>
      <w:pPr>
        <w:pStyle w:val="Heading4"/>
        <w:numPr>
          <w:ilvl w:val="3"/>
          <w:numId w:val="1"/>
        </w:numPr>
        <w:rPr/>
      </w:pPr>
      <w:bookmarkStart w:id="81" w:name="__RefHeading___Toc9989774_417432637"/>
      <w:bookmarkStart w:id="82" w:name="_Toc30"/>
      <w:bookmarkEnd w:id="81"/>
      <w:r>
        <w:rPr>
          <w:rtl w:val="true"/>
        </w:rPr>
        <w:t>(</w:t>
      </w:r>
      <w:r>
        <w:rPr/>
        <w:t>25</w:t>
      </w:r>
      <w:r>
        <w:rPr>
          <w:rtl w:val="true"/>
        </w:rPr>
        <w:t xml:space="preserve">) </w:t>
      </w:r>
      <w:r>
        <w:rPr>
          <w:rtl w:val="true"/>
        </w:rPr>
        <w:t>باب انه لا بأس للمحرم ان یغیر ثیابه ولکن إذا دخل مکة لبس ثوبی احرامه</w:t>
      </w:r>
      <w:bookmarkEnd w:id="82"/>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w:t>
      </w:r>
    </w:p>
    <w:p>
      <w:pPr>
        <w:pStyle w:val="BookText"/>
        <w:rPr/>
      </w:pPr>
      <w:r>
        <w:rPr>
          <w:rFonts w:ascii="IRNazanin" w:hAnsi="IRNazanin" w:eastAsia="IRNazanin"/>
          <w:color w:val="111111"/>
          <w:sz w:val="28"/>
          <w:sz w:val="28"/>
          <w:szCs w:val="28"/>
          <w:rtl w:val="true"/>
          <w:lang w:bidi="fa-IR"/>
        </w:rPr>
        <w:t xml:space="preserve">عمیر عن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72"/>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لا بأس بان یغیر المحرم ثیابه ولکن إذا دخل مکة لبس ثوبی احرامه الذین أحرم</w:t>
      </w:r>
    </w:p>
    <w:p>
      <w:pPr>
        <w:pStyle w:val="BookText"/>
        <w:rPr/>
      </w:pPr>
      <w:r>
        <w:rPr>
          <w:rFonts w:ascii="IRNazanin" w:hAnsi="IRNazanin" w:eastAsia="IRNazanin"/>
          <w:color w:val="111111"/>
          <w:sz w:val="28"/>
          <w:sz w:val="28"/>
          <w:szCs w:val="28"/>
          <w:rtl w:val="true"/>
          <w:lang w:bidi="fa-IR"/>
        </w:rPr>
        <w:t>فیهما وکره ان یبیعهما فقیه وقد رویت رخصة فی بیعهما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ولا بأس بغسل ثیابک التی</w:t>
      </w:r>
    </w:p>
    <w:p>
      <w:pPr>
        <w:pStyle w:val="BookText"/>
        <w:rPr/>
      </w:pPr>
      <w:r>
        <w:rPr>
          <w:rFonts w:ascii="IRNazanin" w:hAnsi="IRNazanin" w:eastAsia="IRNazanin"/>
          <w:color w:val="111111"/>
          <w:sz w:val="28"/>
          <w:sz w:val="28"/>
          <w:szCs w:val="28"/>
          <w:rtl w:val="true"/>
          <w:lang w:bidi="fa-IR"/>
        </w:rPr>
        <w:t>أحرمت فیها إذا اتسخ أو تبدلها غیره أو تبیعها إذا احتجت إلی ثمنها وتبدل غیرها</w:t>
      </w:r>
      <w:r>
        <w:rPr>
          <w:rFonts w:eastAsia="IRNazanin" w:cs="IRNazanin"/>
          <w:color w:val="111111"/>
          <w:sz w:val="28"/>
          <w:szCs w:val="28"/>
          <w:rtl w:val="true"/>
          <w:lang w:bidi="fa-IR"/>
        </w:rPr>
        <w:t>.</w:t>
      </w:r>
    </w:p>
    <w:p>
      <w:pPr>
        <w:pStyle w:val="Heading4"/>
        <w:numPr>
          <w:ilvl w:val="3"/>
          <w:numId w:val="1"/>
        </w:numPr>
        <w:rPr/>
      </w:pPr>
      <w:bookmarkStart w:id="83" w:name="__RefHeading___Toc9989776_417432637"/>
      <w:bookmarkStart w:id="84" w:name="_Toc31"/>
      <w:bookmarkEnd w:id="83"/>
      <w:r>
        <w:rPr>
          <w:rtl w:val="true"/>
        </w:rPr>
        <w:t>(</w:t>
      </w:r>
      <w:r>
        <w:rPr/>
        <w:t>26</w:t>
      </w:r>
      <w:r>
        <w:rPr>
          <w:rtl w:val="true"/>
        </w:rPr>
        <w:t xml:space="preserve">) </w:t>
      </w:r>
      <w:r>
        <w:rPr>
          <w:rtl w:val="true"/>
        </w:rPr>
        <w:t>باب کراهة بیع ثیاب الاحرام</w:t>
      </w:r>
      <w:bookmarkEnd w:id="84"/>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 بن عمار</w:t>
      </w:r>
    </w:p>
    <w:p>
      <w:pPr>
        <w:pStyle w:val="BookText"/>
        <w:rPr/>
      </w:pPr>
      <w:r>
        <w:rPr>
          <w:rFonts w:ascii="IRNazanin" w:hAnsi="IRNazanin" w:eastAsia="IRNazanin"/>
          <w:color w:val="111111"/>
          <w:sz w:val="28"/>
          <w:sz w:val="28"/>
          <w:szCs w:val="28"/>
          <w:rtl w:val="true"/>
          <w:lang w:bidi="fa-IR"/>
        </w:rPr>
        <w:t xml:space="preserve">قال کان یکره للمحرم ان یبیع ثوبا أحرم فیه ولاحظ روایتی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المتقدم فإنهما تدلان علی ذلک</w:t>
      </w:r>
      <w:r>
        <w:rPr>
          <w:rFonts w:eastAsia="IRNazanin" w:cs="IRNazanin"/>
          <w:color w:val="111111"/>
          <w:sz w:val="28"/>
          <w:szCs w:val="28"/>
          <w:rtl w:val="true"/>
          <w:lang w:bidi="fa-IR"/>
        </w:rPr>
        <w:t>.</w:t>
      </w:r>
      <w:bookmarkStart w:id="85" w:name="pg16863_184831"/>
    </w:p>
    <w:p>
      <w:pPr>
        <w:pStyle w:val="Heading4"/>
        <w:numPr>
          <w:ilvl w:val="3"/>
          <w:numId w:val="1"/>
        </w:numPr>
        <w:rPr/>
      </w:pPr>
      <w:bookmarkStart w:id="86" w:name="__RefHeading___Toc9989778_417432637"/>
      <w:bookmarkStart w:id="87" w:name="_Toc32"/>
      <w:bookmarkEnd w:id="85"/>
      <w:bookmarkEnd w:id="86"/>
      <w:r>
        <w:rPr>
          <w:rtl w:val="true"/>
        </w:rPr>
        <w:t>(</w:t>
      </w:r>
      <w:r>
        <w:rPr/>
        <w:t>27</w:t>
      </w:r>
      <w:r>
        <w:rPr>
          <w:rtl w:val="true"/>
        </w:rPr>
        <w:t xml:space="preserve">) </w:t>
      </w:r>
      <w:r>
        <w:rPr>
          <w:rtl w:val="true"/>
        </w:rPr>
        <w:t>باب حکم احرام المرأة فی الثوب المصبوغة بالزعفران والورس وغیرهما</w:t>
      </w:r>
      <w:bookmarkEnd w:id="87"/>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منصور بن العباس عن إسماعیل بن مهران عن النضر بن</w:t>
      </w:r>
    </w:p>
    <w:p>
      <w:pPr>
        <w:pStyle w:val="BookText"/>
        <w:rPr/>
      </w:pPr>
      <w:r>
        <w:rPr>
          <w:rFonts w:ascii="IRNazanin" w:hAnsi="IRNazanin" w:eastAsia="IRNazanin"/>
          <w:color w:val="111111"/>
          <w:sz w:val="28"/>
          <w:sz w:val="28"/>
          <w:szCs w:val="28"/>
          <w:rtl w:val="true"/>
          <w:lang w:bidi="fa-IR"/>
        </w:rPr>
        <w:t xml:space="preserve">سوید عن أبی الحسن علیه السلام قال سئلته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ای شئ تلبس من</w:t>
      </w:r>
    </w:p>
    <w:p>
      <w:pPr>
        <w:pStyle w:val="BookText"/>
        <w:rPr/>
      </w:pPr>
      <w:r>
        <w:rPr>
          <w:rFonts w:ascii="IRNazanin" w:hAnsi="IRNazanin" w:eastAsia="IRNazanin"/>
          <w:color w:val="111111"/>
          <w:sz w:val="28"/>
          <w:sz w:val="28"/>
          <w:szCs w:val="28"/>
          <w:rtl w:val="true"/>
          <w:lang w:bidi="fa-IR"/>
        </w:rPr>
        <w:t>الثیاب قال تلبس الثیاب کلها الا المصبوغة بالزعفران والورس ولا تلبس القفازین</w:t>
      </w:r>
    </w:p>
    <w:p>
      <w:pPr>
        <w:pStyle w:val="BookText"/>
        <w:rPr/>
      </w:pPr>
      <w:r>
        <w:rPr>
          <w:rFonts w:ascii="IRNazanin" w:hAnsi="IRNazanin" w:eastAsia="IRNazanin"/>
          <w:color w:val="111111"/>
          <w:sz w:val="28"/>
          <w:sz w:val="28"/>
          <w:szCs w:val="28"/>
          <w:rtl w:val="true"/>
          <w:lang w:bidi="fa-IR"/>
        </w:rPr>
        <w:t xml:space="preserve">ولا حلیا تتزین به لزوجها ولا تکتحل الا من علة ولا تمس طیبا ولا تلبس حلیا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فرندا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بالعلم فی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عثمان عن سعید بن یسار قال</w:t>
      </w:r>
    </w:p>
    <w:p>
      <w:pPr>
        <w:pStyle w:val="BookText"/>
        <w:rPr/>
      </w:pPr>
      <w:r>
        <w:rPr>
          <w:rFonts w:ascii="IRNazanin" w:hAnsi="IRNazanin" w:eastAsia="IRNazanin"/>
          <w:color w:val="111111"/>
          <w:sz w:val="28"/>
          <w:sz w:val="28"/>
          <w:szCs w:val="28"/>
          <w:rtl w:val="true"/>
          <w:lang w:bidi="fa-IR"/>
        </w:rPr>
        <w:t>سألت أبا الحسن عن الثوب المصبوغ بالزعفران اغسله وأحرم فیه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بن سعید عن صفوان عن حریز عن عامر بن جذاعة قال قلت لأبی عبد الله علیه السلام مصبغات</w:t>
      </w:r>
    </w:p>
    <w:p>
      <w:pPr>
        <w:pStyle w:val="BookText"/>
        <w:rPr/>
      </w:pPr>
      <w:r>
        <w:rPr>
          <w:rFonts w:ascii="IRNazanin" w:hAnsi="IRNazanin" w:eastAsia="IRNazanin"/>
          <w:color w:val="111111"/>
          <w:sz w:val="28"/>
          <w:sz w:val="28"/>
          <w:szCs w:val="28"/>
          <w:rtl w:val="true"/>
          <w:lang w:bidi="fa-IR"/>
        </w:rPr>
        <w:t xml:space="preserve">الثیاب تلبسه المحرمة فقال لا بأس به الا المفدم المشهور والقلادة المشهورة فقیه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سأل أبا عبد الله علیه السلام عامر بن جذاعة عن مصبغات الثیاب تلبسها المرأة المحرمة</w:t>
      </w:r>
    </w:p>
    <w:p>
      <w:pPr>
        <w:pStyle w:val="BookText"/>
        <w:rPr/>
      </w:pPr>
      <w:r>
        <w:rPr>
          <w:rFonts w:ascii="IRNazanin" w:hAnsi="IRNazanin" w:eastAsia="IRNazanin"/>
          <w:color w:val="111111"/>
          <w:sz w:val="28"/>
          <w:sz w:val="28"/>
          <w:szCs w:val="28"/>
          <w:rtl w:val="true"/>
          <w:lang w:bidi="fa-IR"/>
        </w:rPr>
        <w:t>فقال لا بأس الا المفدم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الباقر علیه السلام قال فی حدیث فان لم</w:t>
      </w:r>
    </w:p>
    <w:p>
      <w:pPr>
        <w:pStyle w:val="BookText"/>
        <w:rPr/>
      </w:pP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بالصبغ ما لم یکن بزعفران أو ورس أو طیب وکذلک</w:t>
      </w:r>
    </w:p>
    <w:p>
      <w:pPr>
        <w:pStyle w:val="BookText"/>
        <w:rPr/>
      </w:pPr>
      <w:r>
        <w:rPr>
          <w:rFonts w:ascii="Amiri" w:hAnsi="Amiri" w:eastAsia="Amiri" w:cs="Amiri"/>
          <w:color w:val="111111"/>
          <w:sz w:val="28"/>
          <w:sz w:val="28"/>
          <w:szCs w:val="28"/>
          <w:rtl w:val="true"/>
          <w:lang w:bidi="ar-SA"/>
        </w:rPr>
        <w:t>المحرمة لا تلبس مثل هذا من الصبغ</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فدخل علی علیه السلام علی فاطمة علیها السلام وهی قد أحلت</w:t>
      </w:r>
    </w:p>
    <w:p>
      <w:pPr>
        <w:pStyle w:val="BookText"/>
        <w:rPr/>
      </w:pPr>
      <w:r>
        <w:rPr>
          <w:rFonts w:ascii="IRNazanin" w:hAnsi="IRNazanin" w:eastAsia="IRNazanin"/>
          <w:color w:val="111111"/>
          <w:sz w:val="28"/>
          <w:sz w:val="28"/>
          <w:szCs w:val="28"/>
          <w:rtl w:val="true"/>
          <w:lang w:bidi="fa-IR"/>
        </w:rPr>
        <w:t>فوجد ریحا طیبا ووجد علیها ثیابا مصبوغة فقال ما هذا یا فاطمة فقالت امرنا بهذا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bookmarkStart w:id="88" w:name="pg16863_184832"/>
    </w:p>
    <w:p>
      <w:pPr>
        <w:pStyle w:val="BookText"/>
        <w:rPr/>
      </w:pPr>
      <w:bookmarkEnd w:id="88"/>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تغطیة المحرمة وجهها</w:t>
      </w:r>
    </w:p>
    <w:p>
      <w:pPr>
        <w:pStyle w:val="BookText"/>
        <w:rPr/>
      </w:pPr>
      <w:r>
        <w:rPr>
          <w:rFonts w:ascii="IRNazanin" w:hAnsi="IRNazanin" w:eastAsia="IRNazanin"/>
          <w:color w:val="111111"/>
          <w:sz w:val="28"/>
          <w:sz w:val="28"/>
          <w:szCs w:val="28"/>
          <w:rtl w:val="true"/>
          <w:lang w:bidi="fa-IR"/>
        </w:rPr>
        <w:t>من أبواب ما یجب اجتنابه علی المحرم قوله علیه السلام المحرمة لا تلبس الحلی</w:t>
      </w:r>
    </w:p>
    <w:p>
      <w:pPr>
        <w:pStyle w:val="BookText"/>
        <w:rPr/>
      </w:pPr>
      <w:r>
        <w:rPr>
          <w:rFonts w:ascii="IRNazanin" w:hAnsi="IRNazanin" w:eastAsia="IRNazanin"/>
          <w:color w:val="111111"/>
          <w:sz w:val="28"/>
          <w:sz w:val="28"/>
          <w:szCs w:val="28"/>
          <w:rtl w:val="true"/>
          <w:lang w:bidi="fa-IR"/>
        </w:rPr>
        <w:t>ولا الثیاب المصبغات الأصبغ لا یردع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المحرم إذا أصاب ثوبه</w:t>
      </w:r>
    </w:p>
    <w:p>
      <w:pPr>
        <w:pStyle w:val="BookText"/>
        <w:rPr/>
      </w:pPr>
      <w:r>
        <w:rPr>
          <w:rFonts w:ascii="IRNazanin" w:hAnsi="IRNazanin" w:eastAsia="IRNazanin"/>
          <w:color w:val="111111"/>
          <w:sz w:val="28"/>
          <w:sz w:val="28"/>
          <w:szCs w:val="28"/>
          <w:rtl w:val="true"/>
          <w:lang w:bidi="fa-IR"/>
        </w:rPr>
        <w:t xml:space="preserve">الطیب أو الزعفران قوله علیه السلام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مصبوغا کله إذا ضرب إلی</w:t>
      </w:r>
    </w:p>
    <w:p>
      <w:pPr>
        <w:pStyle w:val="BookText"/>
        <w:rPr/>
      </w:pPr>
      <w:r>
        <w:rPr>
          <w:rFonts w:ascii="IRNazanin" w:hAnsi="IRNazanin" w:eastAsia="IRNazanin"/>
          <w:color w:val="111111"/>
          <w:sz w:val="28"/>
          <w:sz w:val="28"/>
          <w:szCs w:val="28"/>
          <w:rtl w:val="true"/>
          <w:lang w:bidi="fa-IR"/>
        </w:rPr>
        <w:t xml:space="preserve">البیاض وغسل فلا بأس به ولاحظ صدر هذا الحدیث وروایة إسماعیل بن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الباب أیضا فإنه یناسب ذلک</w:t>
      </w:r>
      <w:r>
        <w:rPr>
          <w:rFonts w:eastAsia="IRNazanin" w:cs="IRNazanin"/>
          <w:color w:val="111111"/>
          <w:sz w:val="28"/>
          <w:szCs w:val="28"/>
          <w:rtl w:val="true"/>
          <w:lang w:bidi="fa-IR"/>
        </w:rPr>
        <w:t>.</w:t>
      </w:r>
    </w:p>
    <w:p>
      <w:pPr>
        <w:pStyle w:val="Heading4"/>
        <w:numPr>
          <w:ilvl w:val="3"/>
          <w:numId w:val="1"/>
        </w:numPr>
        <w:rPr/>
      </w:pPr>
      <w:bookmarkStart w:id="89" w:name="__RefHeading___Toc9989780_417432637"/>
      <w:bookmarkStart w:id="90" w:name="_Toc33"/>
      <w:bookmarkEnd w:id="89"/>
      <w:r>
        <w:rPr>
          <w:rtl w:val="true"/>
        </w:rPr>
        <w:t>(</w:t>
      </w:r>
      <w:r>
        <w:rPr/>
        <w:t>28</w:t>
      </w:r>
      <w:r>
        <w:rPr>
          <w:rtl w:val="true"/>
        </w:rPr>
        <w:t xml:space="preserve">) </w:t>
      </w:r>
      <w:r>
        <w:rPr>
          <w:rtl w:val="true"/>
        </w:rPr>
        <w:t>باب انه لا ینعقد الاحرام الا بالتلبیة أو الاشعار</w:t>
      </w:r>
      <w:r>
        <w:rPr>
          <w:rtl w:val="true"/>
        </w:rPr>
        <w:t>...</w:t>
      </w:r>
      <w:bookmarkEnd w:id="90"/>
    </w:p>
    <w:p>
      <w:pPr>
        <w:pStyle w:val="BookText"/>
        <w:rPr/>
      </w:pPr>
      <w:r>
        <w:rPr>
          <w:rFonts w:ascii="IRNazanin" w:hAnsi="IRNazanin" w:eastAsia="IRNazanin"/>
          <w:color w:val="111111"/>
          <w:sz w:val="28"/>
          <w:sz w:val="28"/>
          <w:szCs w:val="28"/>
          <w:rtl w:val="true"/>
          <w:lang w:bidi="fa-IR"/>
        </w:rPr>
        <w:t>باب انه لا ینعقد الاحرام الا بالتلبیة أو الاشعار أو التقلید فلا بأس بارتکاب ما یحرم علی المحرم ما لم یفعل</w:t>
      </w:r>
    </w:p>
    <w:p>
      <w:pPr>
        <w:pStyle w:val="BookText"/>
        <w:rPr/>
      </w:pPr>
      <w:r>
        <w:rPr>
          <w:rFonts w:ascii="IRNazanin" w:hAnsi="IRNazanin" w:eastAsia="IRNazanin"/>
          <w:color w:val="111111"/>
          <w:sz w:val="28"/>
          <w:sz w:val="28"/>
          <w:szCs w:val="28"/>
          <w:rtl w:val="true"/>
          <w:lang w:bidi="fa-IR"/>
        </w:rPr>
        <w:t>شیئا من هذا الثلثة وأی ذلک فعل فقد عرض الحج</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یوجب الاحرام ثلاثة أشیاء التلبیة والاشعار</w:t>
      </w:r>
    </w:p>
    <w:p>
      <w:pPr>
        <w:pStyle w:val="BookText"/>
        <w:rPr/>
      </w:pPr>
      <w:r>
        <w:rPr>
          <w:rFonts w:ascii="IRNazanin" w:hAnsi="IRNazanin" w:eastAsia="IRNazanin"/>
          <w:color w:val="111111"/>
          <w:sz w:val="28"/>
          <w:sz w:val="28"/>
          <w:szCs w:val="28"/>
          <w:rtl w:val="true"/>
          <w:lang w:bidi="fa-IR"/>
        </w:rPr>
        <w:t xml:space="preserve">والتقلید فإذا فعل شیئا من هذه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عن معویة بن عمار عن أبی عبد الله علیه</w:t>
      </w:r>
    </w:p>
    <w:p>
      <w:pPr>
        <w:pStyle w:val="BookText"/>
        <w:rPr/>
      </w:pPr>
      <w:r>
        <w:rPr>
          <w:rFonts w:ascii="IRNazanin" w:hAnsi="IRNazanin" w:eastAsia="IRNazanin"/>
          <w:color w:val="111111"/>
          <w:sz w:val="28"/>
          <w:sz w:val="28"/>
          <w:szCs w:val="28"/>
          <w:rtl w:val="true"/>
          <w:lang w:bidi="fa-IR"/>
        </w:rPr>
        <w:t>السلام فی قول الله عز وجل الحج أشهر معلومات فمن فرض فیهن الحج والفرض</w:t>
      </w:r>
    </w:p>
    <w:p>
      <w:pPr>
        <w:pStyle w:val="BookText"/>
        <w:rPr/>
      </w:pPr>
      <w:r>
        <w:rPr>
          <w:rFonts w:ascii="IRNazanin" w:hAnsi="IRNazanin" w:eastAsia="IRNazanin"/>
          <w:color w:val="111111"/>
          <w:sz w:val="28"/>
          <w:sz w:val="28"/>
          <w:szCs w:val="28"/>
          <w:rtl w:val="true"/>
          <w:lang w:bidi="fa-IR"/>
        </w:rPr>
        <w:t>التلبیة والاشعار والتقلید فأی ذلک فعل فقد فرض الحج ولا یفرض الحج الا فی</w:t>
      </w:r>
    </w:p>
    <w:p>
      <w:pPr>
        <w:pStyle w:val="BookText"/>
        <w:rPr/>
      </w:pPr>
      <w:r>
        <w:rPr>
          <w:rFonts w:ascii="IRNazanin" w:hAnsi="IRNazanin" w:eastAsia="IRNazanin"/>
          <w:color w:val="111111"/>
          <w:sz w:val="28"/>
          <w:sz w:val="28"/>
          <w:szCs w:val="28"/>
          <w:rtl w:val="true"/>
          <w:lang w:bidi="fa-IR"/>
        </w:rPr>
        <w:t>هذه الشهور التی قال الله عز وجل الحج أشهر معلومات وهو شوال وذو القعدة</w:t>
      </w:r>
    </w:p>
    <w:p>
      <w:pPr>
        <w:pStyle w:val="BookText"/>
        <w:rPr/>
      </w:pPr>
      <w:r>
        <w:rPr>
          <w:rFonts w:ascii="Amiri" w:hAnsi="Amiri" w:eastAsia="Amiri" w:cs="Amiri"/>
          <w:color w:val="111111"/>
          <w:sz w:val="28"/>
          <w:sz w:val="28"/>
          <w:szCs w:val="28"/>
          <w:rtl w:val="true"/>
          <w:lang w:bidi="ar-SA"/>
        </w:rPr>
        <w:t>وذو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معویة بن عمار مثله الا ان فیه</w:t>
      </w:r>
    </w:p>
    <w:p>
      <w:pPr>
        <w:pStyle w:val="BookText"/>
        <w:rPr/>
      </w:pPr>
      <w:r>
        <w:rPr>
          <w:rFonts w:ascii="IRNazanin" w:hAnsi="IRNazanin" w:eastAsia="IRNazanin"/>
          <w:color w:val="111111"/>
          <w:sz w:val="28"/>
          <w:sz w:val="28"/>
          <w:szCs w:val="28"/>
          <w:rtl w:val="true"/>
          <w:lang w:bidi="fa-IR"/>
        </w:rPr>
        <w:t>والفرض فرض الحج التلبیة الخ وعن إبراهیم بن علی عن عبد العظیم الحسنی عن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محبوب عن معویة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أیضا إلی</w:t>
      </w:r>
    </w:p>
    <w:p>
      <w:pPr>
        <w:pStyle w:val="BookText"/>
        <w:rPr/>
      </w:pPr>
      <w:r>
        <w:rPr>
          <w:rFonts w:ascii="IRNazanin" w:hAnsi="IRNazanin" w:eastAsia="IRNazanin"/>
          <w:color w:val="111111"/>
          <w:sz w:val="28"/>
          <w:sz w:val="28"/>
          <w:szCs w:val="28"/>
          <w:rtl w:val="true"/>
          <w:lang w:bidi="fa-IR"/>
        </w:rPr>
        <w:t>قوله أشهر 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الحلبی عن أبی عبد الله علیه السلام فی قوله تعالی الحج أشهر</w:t>
      </w:r>
    </w:p>
    <w:p>
      <w:pPr>
        <w:pStyle w:val="BookText"/>
        <w:rPr/>
      </w:pPr>
      <w:r>
        <w:rPr>
          <w:rFonts w:ascii="IRNazanin" w:hAnsi="IRNazanin" w:eastAsia="IRNazanin"/>
          <w:color w:val="111111"/>
          <w:sz w:val="28"/>
          <w:sz w:val="28"/>
          <w:szCs w:val="28"/>
          <w:rtl w:val="true"/>
          <w:lang w:bidi="fa-IR"/>
        </w:rPr>
        <w:t xml:space="preserve">معلومات فمن فرض فیهن الحج قال علیه السلام الأهلة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المستدرک والظاهر أن</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عبد الله بن فرقد عن أبی جعفر علیه السلام قال الهدی من</w:t>
      </w:r>
    </w:p>
    <w:p>
      <w:pPr>
        <w:pStyle w:val="BookText"/>
        <w:rPr/>
      </w:pPr>
      <w:r>
        <w:rPr>
          <w:rFonts w:ascii="IRNazanin" w:hAnsi="IRNazanin" w:eastAsia="IRNazanin"/>
          <w:color w:val="111111"/>
          <w:sz w:val="28"/>
          <w:sz w:val="28"/>
          <w:szCs w:val="28"/>
          <w:rtl w:val="true"/>
          <w:lang w:bidi="fa-IR"/>
        </w:rPr>
        <w:t xml:space="preserve">الإبل والبقر والغنم ولا یجب حتی یعلق علیه یعنی إذا قلده فقد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w:t>
      </w:r>
    </w:p>
    <w:p>
      <w:pPr>
        <w:pStyle w:val="BookText"/>
        <w:rPr/>
      </w:pPr>
      <w:r>
        <w:rPr>
          <w:rFonts w:ascii="IRNazanin" w:hAnsi="IRNazanin" w:eastAsia="IRNazanin"/>
          <w:color w:val="111111"/>
          <w:sz w:val="28"/>
          <w:sz w:val="28"/>
          <w:szCs w:val="28"/>
          <w:rtl w:val="true"/>
          <w:lang w:bidi="fa-IR"/>
        </w:rPr>
        <w:t xml:space="preserve">الوسائل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وزاد فی آخره وما استیسر من الهدی شاة</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المشیخة للحسن بن محبوب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سنان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عن الاهلال بالحج وعقدته</w:t>
      </w:r>
    </w:p>
    <w:p>
      <w:pPr>
        <w:pStyle w:val="BookText"/>
        <w:rPr/>
      </w:pPr>
      <w:r>
        <w:rPr>
          <w:rFonts w:ascii="IRNazanin" w:hAnsi="IRNazanin" w:eastAsia="IRNazanin"/>
          <w:color w:val="111111"/>
          <w:sz w:val="28"/>
          <w:sz w:val="28"/>
          <w:szCs w:val="28"/>
          <w:rtl w:val="true"/>
          <w:lang w:bidi="fa-IR"/>
        </w:rPr>
        <w:t xml:space="preserve">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إذا لبی وهو یتوجه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علیه</w:t>
      </w:r>
    </w:p>
    <w:p>
      <w:pPr>
        <w:pStyle w:val="BookText"/>
        <w:rPr/>
      </w:pPr>
      <w:r>
        <w:rPr>
          <w:rFonts w:ascii="IRNazanin" w:hAnsi="IRNazanin" w:eastAsia="IRNazanin"/>
          <w:color w:val="111111"/>
          <w:sz w:val="28"/>
          <w:sz w:val="28"/>
          <w:szCs w:val="28"/>
          <w:rtl w:val="true"/>
          <w:lang w:bidi="fa-IR"/>
        </w:rPr>
        <w:t>ما یجب علی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w:t>
      </w:r>
    </w:p>
    <w:p>
      <w:pPr>
        <w:pStyle w:val="BookText"/>
        <w:rPr/>
      </w:pPr>
      <w:r>
        <w:rPr>
          <w:rFonts w:ascii="IRNazanin" w:hAnsi="IRNazanin" w:eastAsia="IRNazanin"/>
          <w:color w:val="111111"/>
          <w:sz w:val="28"/>
          <w:sz w:val="28"/>
          <w:szCs w:val="28"/>
          <w:rtl w:val="true"/>
          <w:lang w:bidi="fa-IR"/>
        </w:rPr>
        <w:t>بن یزید عن أبی عبد الله علیه السلام قال من اشعر بدنته فقد أحرم وإن لم یتکلم بقلیل</w:t>
      </w:r>
    </w:p>
    <w:p>
      <w:pPr>
        <w:pStyle w:val="BookText"/>
        <w:rPr/>
      </w:pPr>
      <w:r>
        <w:rPr>
          <w:rFonts w:ascii="IRNazanin" w:hAnsi="IRNazanin" w:eastAsia="IRNazanin"/>
          <w:color w:val="111111"/>
          <w:sz w:val="28"/>
          <w:sz w:val="28"/>
          <w:szCs w:val="28"/>
          <w:rtl w:val="true"/>
          <w:lang w:bidi="fa-IR"/>
        </w:rPr>
        <w:t>ولا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جمیل بن دراج عن</w:t>
      </w:r>
    </w:p>
    <w:p>
      <w:pPr>
        <w:pStyle w:val="BookText"/>
        <w:rPr/>
      </w:pPr>
      <w:r>
        <w:rPr>
          <w:rFonts w:ascii="IRNazanin" w:hAnsi="IRNazanin" w:eastAsia="IRNazanin"/>
          <w:color w:val="111111"/>
          <w:sz w:val="28"/>
          <w:sz w:val="28"/>
          <w:szCs w:val="28"/>
          <w:rtl w:val="true"/>
          <w:lang w:bidi="fa-IR"/>
        </w:rPr>
        <w:t>بعض أصحابنا عن أحدهما علیهما السلام أنه قال فی رجل صلی فی مسجد الشجرة</w:t>
      </w:r>
    </w:p>
    <w:p>
      <w:pPr>
        <w:pStyle w:val="BookText"/>
        <w:rPr/>
      </w:pPr>
      <w:r>
        <w:rPr>
          <w:rFonts w:ascii="IRNazanin" w:hAnsi="IRNazanin" w:eastAsia="IRNazanin"/>
          <w:color w:val="111111"/>
          <w:sz w:val="28"/>
          <w:sz w:val="28"/>
          <w:szCs w:val="28"/>
          <w:rtl w:val="true"/>
          <w:lang w:bidi="fa-IR"/>
        </w:rPr>
        <w:t xml:space="preserve">وعقد الاحرام وأهل بالحج ثم مس الطیب واصطاد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علی اهله قال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لیس بشئ حتی یلبی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جمیل بن دراج عن بعض أصحابنا عن</w:t>
      </w:r>
    </w:p>
    <w:p>
      <w:pPr>
        <w:pStyle w:val="BookText"/>
        <w:rPr/>
      </w:pPr>
      <w:r>
        <w:rPr>
          <w:rFonts w:ascii="IRNazanin" w:hAnsi="IRNazanin" w:eastAsia="IRNazanin"/>
          <w:color w:val="111111"/>
          <w:sz w:val="28"/>
          <w:sz w:val="28"/>
          <w:szCs w:val="28"/>
          <w:rtl w:val="true"/>
          <w:lang w:bidi="fa-IR"/>
        </w:rPr>
        <w:t>أحدهما علیهما السلام فی رجل صلی الظهر فی مسجد الشجرة وعقد الاحرام ثم مس طیبا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 اهله قال لیس علیه شئ ما لم یلب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حماد عن حریز عن أبی عبد الله علیه السلام فی الرجل إذا تهیأ للاحرام</w:t>
      </w:r>
    </w:p>
    <w:p>
      <w:pPr>
        <w:pStyle w:val="BookText"/>
        <w:rPr/>
      </w:pPr>
      <w:r>
        <w:rPr>
          <w:rFonts w:ascii="IRNazanin" w:hAnsi="IRNazanin" w:eastAsia="IRNazanin"/>
          <w:color w:val="111111"/>
          <w:sz w:val="28"/>
          <w:sz w:val="28"/>
          <w:szCs w:val="28"/>
          <w:rtl w:val="true"/>
          <w:lang w:bidi="fa-IR"/>
        </w:rPr>
        <w:t>فله ان یأتی النساء ما لم یعقد التلبیة أو یلب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عمیر عن عبد الرحمن بن الحجاج عن أبی عبد الله علیه السلام فی الرجل</w:t>
      </w:r>
    </w:p>
    <w:p>
      <w:pPr>
        <w:pStyle w:val="BookText"/>
        <w:rPr/>
      </w:pPr>
      <w:r>
        <w:rPr>
          <w:rFonts w:ascii="IRNazanin" w:hAnsi="IRNazanin" w:eastAsia="IRNazanin"/>
          <w:color w:val="111111"/>
          <w:sz w:val="28"/>
          <w:sz w:val="28"/>
          <w:szCs w:val="28"/>
          <w:rtl w:val="true"/>
          <w:lang w:bidi="fa-IR"/>
        </w:rPr>
        <w:t>یقع علی اهله بعد ما یعقد الاحرام ولم یلب قال 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 بن سوید عن بعض أصحابه قال کتبت إلی أبی إبراهیم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مسجد الشجرة فصلی وأحرم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المسجد</w:t>
      </w:r>
    </w:p>
    <w:p>
      <w:pPr>
        <w:pStyle w:val="BookText"/>
        <w:rPr/>
      </w:pPr>
      <w:r>
        <w:rPr>
          <w:rFonts w:ascii="IRNazanin" w:hAnsi="IRNazanin" w:eastAsia="IRNazanin"/>
          <w:color w:val="111111"/>
          <w:sz w:val="28"/>
          <w:sz w:val="28"/>
          <w:szCs w:val="28"/>
          <w:rtl w:val="true"/>
          <w:lang w:bidi="fa-IR"/>
        </w:rPr>
        <w:t>فبدا له قبل أن یلبی ان ینقض ذلک بمواقعة النساء اله ذلک فکتب نعم أو لا بأس به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بعض أصحابنا إلی أبی إبراهیم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عن أبی عبد الله علیه السلام</w:t>
      </w:r>
    </w:p>
    <w:p>
      <w:pPr>
        <w:pStyle w:val="BookText"/>
        <w:rPr/>
      </w:pPr>
      <w:r>
        <w:rPr>
          <w:rFonts w:ascii="IRNazanin" w:hAnsi="IRNazanin" w:eastAsia="IRNazanin"/>
          <w:color w:val="111111"/>
          <w:sz w:val="28"/>
          <w:sz w:val="28"/>
          <w:szCs w:val="28"/>
          <w:rtl w:val="true"/>
          <w:lang w:bidi="fa-IR"/>
        </w:rPr>
        <w:t>فیمن عقد الاحرام فی مسجد الشجرة ثم وقع علی اهله قبل أن یلبی قال لیس</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مرار </w:t>
      </w:r>
      <w:r>
        <w:rPr>
          <w:rStyle w:val="FootnoteAnchor"/>
          <w:rtl w:val="true"/>
        </w:rPr>
        <w:footnoteReference w:id="74"/>
      </w:r>
      <w:r>
        <w:rPr>
          <w:rFonts w:ascii="IRNazanin" w:hAnsi="IRNazanin" w:eastAsia="IRNazanin"/>
          <w:color w:val="111111"/>
          <w:sz w:val="28"/>
          <w:sz w:val="28"/>
          <w:szCs w:val="28"/>
          <w:rtl w:val="true"/>
          <w:lang w:bidi="fa-IR"/>
        </w:rPr>
        <w:t>عن یونس عن</w:t>
      </w:r>
    </w:p>
    <w:p>
      <w:pPr>
        <w:pStyle w:val="BookText"/>
        <w:rPr/>
      </w:pPr>
      <w:r>
        <w:rPr>
          <w:rFonts w:ascii="IRNazanin" w:hAnsi="IRNazanin" w:eastAsia="IRNazanin"/>
          <w:color w:val="111111"/>
          <w:sz w:val="28"/>
          <w:sz w:val="28"/>
          <w:szCs w:val="28"/>
          <w:rtl w:val="true"/>
          <w:lang w:bidi="fa-IR"/>
        </w:rPr>
        <w:t>زیاد بن مروان قال قلت لأبی الحسن علیه السلام ما تقول فی رجل تهیأ للاحرام</w:t>
      </w:r>
    </w:p>
    <w:p>
      <w:pPr>
        <w:pStyle w:val="BookText"/>
        <w:rPr/>
      </w:pPr>
      <w:r>
        <w:rPr>
          <w:rFonts w:ascii="IRNazanin" w:hAnsi="IRNazanin" w:eastAsia="IRNazanin"/>
          <w:color w:val="111111"/>
          <w:sz w:val="28"/>
          <w:sz w:val="28"/>
          <w:szCs w:val="28"/>
          <w:rtl w:val="true"/>
          <w:lang w:bidi="fa-IR"/>
        </w:rPr>
        <w:t xml:space="preserve">وفرغ من 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وجمیع الشروط الا انه لم یلب اله ان ینقض</w:t>
      </w:r>
    </w:p>
    <w:p>
      <w:pPr>
        <w:pStyle w:val="BookText"/>
        <w:rPr/>
      </w:pPr>
      <w:r>
        <w:rPr>
          <w:rFonts w:ascii="IRNazanin" w:hAnsi="IRNazanin" w:eastAsia="IRNazanin"/>
          <w:color w:val="111111"/>
          <w:sz w:val="28"/>
          <w:sz w:val="28"/>
          <w:szCs w:val="28"/>
          <w:rtl w:val="true"/>
          <w:lang w:bidi="fa-IR"/>
        </w:rPr>
        <w:t>ذلک ویواقع النساء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قال الصادق علیه السلام ان وقعت علی أهلک بعد ما تعقد</w:t>
      </w:r>
    </w:p>
    <w:p>
      <w:pPr>
        <w:pStyle w:val="BookText"/>
        <w:rPr/>
      </w:pPr>
      <w:r>
        <w:rPr>
          <w:rFonts w:ascii="IRNazanin" w:hAnsi="IRNazanin" w:eastAsia="IRNazanin"/>
          <w:color w:val="111111"/>
          <w:sz w:val="28"/>
          <w:sz w:val="28"/>
          <w:szCs w:val="28"/>
          <w:rtl w:val="true"/>
          <w:lang w:bidi="fa-IR"/>
        </w:rPr>
        <w:t>الاحرام وقبل ان تلبی فلا شئ علیک وان جامعت وأنت محرم قبل أن تقف بالمشعر</w:t>
      </w:r>
    </w:p>
    <w:p>
      <w:pPr>
        <w:pStyle w:val="BookText"/>
        <w:rPr/>
      </w:pPr>
      <w:r>
        <w:rPr>
          <w:rFonts w:ascii="IRNazanin" w:hAnsi="IRNazanin" w:eastAsia="IRNazanin"/>
          <w:color w:val="111111"/>
          <w:sz w:val="28"/>
          <w:sz w:val="28"/>
          <w:szCs w:val="28"/>
          <w:rtl w:val="true"/>
          <w:lang w:bidi="fa-IR"/>
        </w:rPr>
        <w:t>فعلیک بدنة والحج من قابل وان جامعت بعد وقوفک بالمشعر فعلیک بدنة ولیس</w:t>
      </w:r>
    </w:p>
    <w:p>
      <w:pPr>
        <w:pStyle w:val="BookText"/>
        <w:rPr/>
      </w:pPr>
      <w:r>
        <w:rPr>
          <w:rFonts w:ascii="IRNazanin" w:hAnsi="IRNazanin" w:eastAsia="IRNazanin"/>
          <w:color w:val="111111"/>
          <w:sz w:val="28"/>
          <w:sz w:val="28"/>
          <w:szCs w:val="28"/>
          <w:rtl w:val="true"/>
          <w:lang w:bidi="fa-IR"/>
        </w:rPr>
        <w:t xml:space="preserve">علیک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وإن کنت ناسیا أو ساهیا أو جاهلا فلا شئ علیک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وصفوان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لا بأس ان یصلی الرجل فی مسجد</w:t>
      </w:r>
    </w:p>
    <w:p>
      <w:pPr>
        <w:pStyle w:val="BookText"/>
        <w:rPr/>
      </w:pPr>
      <w:r>
        <w:rPr>
          <w:rFonts w:ascii="IRNazanin" w:hAnsi="IRNazanin" w:eastAsia="IRNazanin"/>
          <w:color w:val="111111"/>
          <w:sz w:val="28"/>
          <w:sz w:val="28"/>
          <w:szCs w:val="28"/>
          <w:rtl w:val="true"/>
          <w:lang w:bidi="fa-IR"/>
        </w:rPr>
        <w:t>الشجرة ویقول الذی یرید أن یقوله ولا یلبی ثم یخرج فیصیب من الصید وغیره</w:t>
      </w:r>
    </w:p>
    <w:p>
      <w:pPr>
        <w:pStyle w:val="BookText"/>
        <w:rPr/>
      </w:pPr>
      <w:r>
        <w:rPr>
          <w:rFonts w:ascii="IRNazanin" w:hAnsi="IRNazanin" w:eastAsia="IRNazanin"/>
          <w:color w:val="111111"/>
          <w:sz w:val="28"/>
          <w:sz w:val="28"/>
          <w:szCs w:val="28"/>
          <w:rtl w:val="true"/>
          <w:lang w:bidi="fa-IR"/>
        </w:rPr>
        <w:t>فلیس علیه فیه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عبد الله بن مسکان عن علی بن عبد العزیز قال اغتسل أبو عبد الله علیه السلام</w:t>
      </w:r>
    </w:p>
    <w:p>
      <w:pPr>
        <w:pStyle w:val="BookText"/>
        <w:rPr/>
      </w:pPr>
      <w:r>
        <w:rPr>
          <w:rFonts w:ascii="IRNazanin" w:hAnsi="IRNazanin" w:eastAsia="IRNazanin"/>
          <w:color w:val="111111"/>
          <w:sz w:val="28"/>
          <w:sz w:val="28"/>
          <w:szCs w:val="28"/>
          <w:rtl w:val="true"/>
          <w:lang w:bidi="fa-IR"/>
        </w:rPr>
        <w:t>للاحرام ثم دخل مسجد الشجرة فصلی ثم خرج إلی الغلمان فقال هاتوا ما عندکم</w:t>
      </w:r>
    </w:p>
    <w:p>
      <w:pPr>
        <w:pStyle w:val="BookText"/>
        <w:rPr/>
      </w:pPr>
      <w:r>
        <w:rPr>
          <w:rFonts w:ascii="IRNazanin" w:hAnsi="IRNazanin" w:eastAsia="IRNazanin"/>
          <w:color w:val="111111"/>
          <w:sz w:val="28"/>
          <w:sz w:val="28"/>
          <w:szCs w:val="28"/>
          <w:rtl w:val="true"/>
          <w:lang w:bidi="fa-IR"/>
        </w:rPr>
        <w:t>من لحوم الصید حتی نأکله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 عن عبد الله بن مسکان</w:t>
      </w:r>
    </w:p>
    <w:p>
      <w:pPr>
        <w:pStyle w:val="BookText"/>
        <w:rPr/>
      </w:pPr>
      <w:r>
        <w:rPr>
          <w:rFonts w:ascii="IRNazanin" w:hAnsi="IRNazanin" w:eastAsia="IRNazanin"/>
          <w:color w:val="111111"/>
          <w:sz w:val="28"/>
          <w:sz w:val="28"/>
          <w:szCs w:val="28"/>
          <w:rtl w:val="true"/>
          <w:lang w:bidi="fa-IR"/>
        </w:rPr>
        <w:t>عن علی بن عبد العزیز قال اغتسل أبو عبد الله علیه السلام للاحرام بذی الحلیفة ثم</w:t>
      </w:r>
    </w:p>
    <w:p>
      <w:pPr>
        <w:pStyle w:val="BookText"/>
        <w:rPr/>
      </w:pPr>
      <w:r>
        <w:rPr>
          <w:rFonts w:ascii="IRNazanin" w:hAnsi="IRNazanin" w:eastAsia="IRNazanin"/>
          <w:color w:val="111111"/>
          <w:sz w:val="28"/>
          <w:sz w:val="28"/>
          <w:szCs w:val="28"/>
          <w:rtl w:val="true"/>
          <w:lang w:bidi="fa-IR"/>
        </w:rPr>
        <w:t>قال لغلمانه هاتوا ما عندکم من الصید حتی نأکله فاتی بحجلتین فأکلهما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علی بن عبد العزیز قال اغتسل أبو عبد الله علیه السلام</w:t>
      </w:r>
    </w:p>
    <w:p>
      <w:pPr>
        <w:pStyle w:val="BookText"/>
        <w:rPr/>
      </w:pPr>
      <w:r>
        <w:rPr>
          <w:rFonts w:ascii="IRNazanin" w:hAnsi="IRNazanin" w:eastAsia="IRNazanin"/>
          <w:color w:val="111111"/>
          <w:sz w:val="28"/>
          <w:sz w:val="28"/>
          <w:szCs w:val="28"/>
          <w:rtl w:val="true"/>
          <w:lang w:bidi="fa-IR"/>
        </w:rPr>
        <w:t>بذی الحلیفة للاحرام وصلی ثم قال علیه السلام هاتوا ما عندکم من لحوم الصید</w:t>
      </w:r>
    </w:p>
    <w:p>
      <w:pPr>
        <w:pStyle w:val="BookText"/>
        <w:rPr/>
      </w:pPr>
      <w:r>
        <w:rPr>
          <w:rFonts w:ascii="IRNazanin" w:hAnsi="IRNazanin" w:eastAsia="IRNazanin"/>
          <w:color w:val="111111"/>
          <w:sz w:val="28"/>
          <w:sz w:val="28"/>
          <w:szCs w:val="28"/>
          <w:rtl w:val="true"/>
          <w:lang w:bidi="fa-IR"/>
        </w:rPr>
        <w:t>فاتی بحجلتین فأکلهما قبل أن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اغتسل النبی صلی الله علیه وآله بذی الحلیفة للاحرام وصلی</w:t>
      </w:r>
    </w:p>
    <w:p>
      <w:pPr>
        <w:pStyle w:val="BookText"/>
        <w:rPr/>
      </w:pPr>
      <w:r>
        <w:rPr>
          <w:rFonts w:ascii="IRNazanin" w:hAnsi="IRNazanin" w:eastAsia="IRNazanin"/>
          <w:color w:val="111111"/>
          <w:sz w:val="28"/>
          <w:sz w:val="28"/>
          <w:szCs w:val="28"/>
          <w:rtl w:val="true"/>
          <w:lang w:bidi="fa-IR"/>
        </w:rPr>
        <w:t>ثم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w:t>
      </w:r>
    </w:p>
    <w:p>
      <w:pPr>
        <w:pStyle w:val="BookText"/>
        <w:rPr/>
      </w:pPr>
      <w:r>
        <w:rPr>
          <w:rFonts w:ascii="IRNazanin" w:hAnsi="IRNazanin" w:eastAsia="IRNazanin"/>
          <w:color w:val="111111"/>
          <w:sz w:val="28"/>
          <w:sz w:val="28"/>
          <w:szCs w:val="28"/>
          <w:rtl w:val="true"/>
          <w:lang w:bidi="fa-IR"/>
        </w:rPr>
        <w:t xml:space="preserve">بن عمار وغیر معویة ممن روی صفوان عنه 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هذه الأحادیث</w:t>
      </w:r>
    </w:p>
    <w:p>
      <w:pPr>
        <w:pStyle w:val="BookText"/>
        <w:rPr/>
      </w:pP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هی عندنا 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وأبی عبد الله</w:t>
      </w:r>
    </w:p>
    <w:p>
      <w:pPr>
        <w:pStyle w:val="BookText"/>
        <w:rPr/>
      </w:pPr>
      <w:r>
        <w:rPr>
          <w:rFonts w:ascii="IRNazanin" w:hAnsi="IRNazanin" w:eastAsia="IRNazanin"/>
          <w:color w:val="111111"/>
          <w:sz w:val="28"/>
          <w:sz w:val="28"/>
          <w:szCs w:val="28"/>
          <w:rtl w:val="true"/>
          <w:lang w:bidi="fa-IR"/>
        </w:rPr>
        <w:t>علیه السلام انهما قالا إذا صلی الرجل الرکعتین وقال الذی یرید أن یقول من حج</w:t>
      </w:r>
    </w:p>
    <w:p>
      <w:pPr>
        <w:pStyle w:val="BookText"/>
        <w:rPr/>
      </w:pPr>
      <w:r>
        <w:rPr>
          <w:rFonts w:ascii="IRNazanin" w:hAnsi="IRNazanin" w:eastAsia="IRNazanin"/>
          <w:color w:val="111111"/>
          <w:sz w:val="28"/>
          <w:sz w:val="28"/>
          <w:szCs w:val="28"/>
          <w:rtl w:val="true"/>
          <w:lang w:bidi="fa-IR"/>
        </w:rPr>
        <w:t>أو عمرة فی مقامه ذلک فإنه انما فرض علی نفسه الحج وعقد عقد الحج وقالا ان</w:t>
      </w:r>
    </w:p>
    <w:p>
      <w:pPr>
        <w:pStyle w:val="BookText"/>
        <w:rPr/>
      </w:pPr>
      <w:r>
        <w:rPr>
          <w:rFonts w:ascii="IRNazanin" w:hAnsi="IRNazanin" w:eastAsia="IRNazanin"/>
          <w:color w:val="111111"/>
          <w:sz w:val="28"/>
          <w:sz w:val="28"/>
          <w:szCs w:val="28"/>
          <w:rtl w:val="true"/>
          <w:lang w:bidi="fa-IR"/>
        </w:rPr>
        <w:t xml:space="preserve">رسول الله صلی الله علیه وآله حیث صلی فی مسجد الشجرة صلی وعقد الحج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وعقد الاحرام فلذلک صار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علیه فیما اکل مما یحرم علی</w:t>
      </w:r>
    </w:p>
    <w:p>
      <w:p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جاء فی الرجل یأکل الصید قبل أن یلبی وقد صلی وقد قال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یرید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قال ابان بن تغلب عن أبی عبد الله علیه السلام یأکل الصید وغیره فإنما</w:t>
      </w:r>
    </w:p>
    <w:p>
      <w:pPr>
        <w:pStyle w:val="BookText"/>
        <w:rPr/>
      </w:pPr>
      <w:r>
        <w:rPr>
          <w:rFonts w:ascii="IRNazanin" w:hAnsi="IRNazanin" w:eastAsia="IRNazanin"/>
          <w:color w:val="111111"/>
          <w:sz w:val="28"/>
          <w:sz w:val="28"/>
          <w:szCs w:val="28"/>
          <w:rtl w:val="true"/>
          <w:lang w:bidi="fa-IR"/>
        </w:rPr>
        <w:t xml:space="preserve">فرض علی نفسه الذی قال فلیس له عندنا ان یرجع حتی یتم احرامه فإنما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فعل ما فعل لا یکون له ان یرجع</w:t>
      </w:r>
    </w:p>
    <w:p>
      <w:pPr>
        <w:pStyle w:val="BookText"/>
        <w:rPr/>
      </w:pPr>
      <w:r>
        <w:rPr>
          <w:rFonts w:ascii="IRNazanin" w:hAnsi="IRNazanin" w:eastAsia="IRNazanin"/>
          <w:color w:val="111111"/>
          <w:sz w:val="28"/>
          <w:sz w:val="28"/>
          <w:szCs w:val="28"/>
          <w:rtl w:val="true"/>
          <w:lang w:bidi="fa-IR"/>
        </w:rPr>
        <w:t xml:space="preserve">إلی اهله حتی یمضی وهو مباح له قبل ذلک وله ان یرجع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p>
    <w:p>
      <w:pPr>
        <w:pStyle w:val="BookText"/>
        <w:rPr/>
      </w:pPr>
      <w:r>
        <w:rPr>
          <w:rFonts w:ascii="IRNazanin" w:hAnsi="IRNazanin" w:eastAsia="IRNazanin"/>
          <w:color w:val="111111"/>
          <w:sz w:val="28"/>
          <w:sz w:val="28"/>
          <w:szCs w:val="28"/>
          <w:rtl w:val="true"/>
          <w:lang w:bidi="fa-IR"/>
        </w:rPr>
        <w:t>وإذا فرض علی نفسه الحج ثم أتم بالتلبیة فقد حرم علیه الصید وغیره ووجب علیه</w:t>
      </w:r>
    </w:p>
    <w:p>
      <w:pPr>
        <w:pStyle w:val="BookText"/>
        <w:rPr/>
      </w:pPr>
      <w:r>
        <w:rPr>
          <w:rFonts w:ascii="IRNazanin" w:hAnsi="IRNazanin" w:eastAsia="IRNazanin"/>
          <w:color w:val="111111"/>
          <w:sz w:val="28"/>
          <w:sz w:val="28"/>
          <w:szCs w:val="28"/>
          <w:rtl w:val="true"/>
          <w:lang w:bidi="fa-IR"/>
        </w:rPr>
        <w:t>فی فعله ما یجب علی المحرم لأنه قد یوجب الاحرام أشیاء ثلاثة الاشعار والتلبیة</w:t>
      </w:r>
    </w:p>
    <w:p>
      <w:pPr>
        <w:pStyle w:val="BookText"/>
        <w:rPr/>
      </w:pPr>
      <w:r>
        <w:rPr>
          <w:rFonts w:ascii="IRNazanin" w:hAnsi="IRNazanin" w:eastAsia="IRNazanin"/>
          <w:color w:val="111111"/>
          <w:sz w:val="28"/>
          <w:sz w:val="28"/>
          <w:szCs w:val="28"/>
          <w:rtl w:val="true"/>
          <w:lang w:bidi="fa-IR"/>
        </w:rPr>
        <w:t>والتقلید فإذا فعل شیئا من هذه الثلثة فقد أحرم وإذا فعل الوجه الاخر قبل أن یلبی</w:t>
      </w:r>
    </w:p>
    <w:p>
      <w:pPr>
        <w:pStyle w:val="BookText"/>
        <w:rPr/>
      </w:pPr>
      <w:r>
        <w:rPr>
          <w:rFonts w:ascii="IRNazanin" w:hAnsi="IRNazanin" w:eastAsia="IRNazanin"/>
          <w:color w:val="111111"/>
          <w:sz w:val="28"/>
          <w:sz w:val="28"/>
          <w:szCs w:val="28"/>
          <w:rtl w:val="true"/>
          <w:lang w:bidi="fa-IR"/>
        </w:rPr>
        <w:t>فلبی فقد 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أبو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عن حفص بن البختری وعبد الرحمن بن الحجاج فقیه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وفی روایة عبد الرحمن بن الحجاج عن أبی عبد الله علیه السلام انه صلی رکعتین فی مسجد</w:t>
      </w:r>
    </w:p>
    <w:p>
      <w:pPr>
        <w:pStyle w:val="BookText"/>
        <w:rPr/>
      </w:pPr>
      <w:r>
        <w:rPr>
          <w:rFonts w:ascii="Amiri" w:hAnsi="Amiri" w:eastAsia="Amiri" w:cs="Amiri"/>
          <w:color w:val="111111"/>
          <w:sz w:val="28"/>
          <w:sz w:val="28"/>
          <w:szCs w:val="28"/>
          <w:rtl w:val="true"/>
          <w:lang w:bidi="ar-SA"/>
        </w:rPr>
        <w:t xml:space="preserve">الشجرة وعقد الاحرام </w:t>
      </w:r>
      <w:r>
        <w:rPr>
          <w:rStyle w:val="FootnoteAnchor"/>
          <w:rtl w:val="true"/>
        </w:rPr>
        <w:footnoteReference w:id="75"/>
      </w:r>
      <w:r>
        <w:rPr>
          <w:rFonts w:ascii="IRNazanin" w:hAnsi="IRNazanin" w:eastAsia="IRNazanin"/>
          <w:color w:val="111111"/>
          <w:sz w:val="28"/>
          <w:sz w:val="28"/>
          <w:szCs w:val="28"/>
          <w:rtl w:val="true"/>
          <w:lang w:bidi="fa-IR"/>
        </w:rPr>
        <w:t xml:space="preserve">ثم خرج فاتی بخبیص فیه زعفران فأکل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عن أحمد بن محمد قال سمعت أبی یقول فی رجل یلبس ثیابه ویتهیأ للاحرام ثم</w:t>
      </w:r>
    </w:p>
    <w:p>
      <w:pPr>
        <w:pStyle w:val="BookText"/>
        <w:rPr/>
      </w:pPr>
      <w:r>
        <w:rPr>
          <w:rFonts w:ascii="IRNazanin" w:hAnsi="IRNazanin" w:eastAsia="IRNazanin"/>
          <w:color w:val="111111"/>
          <w:sz w:val="28"/>
          <w:sz w:val="28"/>
          <w:szCs w:val="28"/>
          <w:rtl w:val="true"/>
          <w:lang w:bidi="fa-IR"/>
        </w:rPr>
        <w:t>یواقع اهله قبل أن یهل بالاحرام قال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حج الصبیان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الحج قوله علیه السلام فإنه یأمره ان یلبی ویفرض الحج فان لم یحسن ان یلبی لبی عنه</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ویحرم صاحبها إذا</w:t>
      </w:r>
    </w:p>
    <w:p>
      <w:pPr>
        <w:pStyle w:val="BookText"/>
        <w:rPr/>
      </w:pPr>
      <w:r>
        <w:rPr>
          <w:rFonts w:ascii="IRNazanin" w:hAnsi="IRNazanin" w:eastAsia="IRNazanin"/>
          <w:color w:val="111111"/>
          <w:sz w:val="28"/>
          <w:sz w:val="28"/>
          <w:szCs w:val="28"/>
          <w:rtl w:val="true"/>
          <w:lang w:bidi="fa-IR"/>
        </w:rPr>
        <w:t>قلدت وأشعرت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لأنه إذا اشعر وقلد وجلل وجب علیه الاحرام</w:t>
      </w:r>
    </w:p>
    <w:p>
      <w:pPr>
        <w:pStyle w:val="BookText"/>
        <w:rPr/>
      </w:pPr>
      <w:r>
        <w:rPr>
          <w:rFonts w:ascii="IRNazanin" w:hAnsi="IRNazanin" w:eastAsia="IRNazanin"/>
          <w:color w:val="111111"/>
          <w:sz w:val="28"/>
          <w:sz w:val="28"/>
          <w:szCs w:val="28"/>
          <w:rtl w:val="true"/>
          <w:lang w:bidi="fa-IR"/>
        </w:rPr>
        <w:t xml:space="preserve">وهی بمنزلة التلبیة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فإنه إذا أشعرها وقلدها وجب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الاحرام وهو بمنزلة التلبیة</w:t>
      </w:r>
      <w:r>
        <w:rPr>
          <w:rFonts w:eastAsia="IRNazanin" w:cs="IRNazanin"/>
          <w:color w:val="111111"/>
          <w:sz w:val="28"/>
          <w:szCs w:val="28"/>
          <w:rtl w:val="true"/>
          <w:lang w:bidi="fa-IR"/>
        </w:rPr>
        <w:t>.</w:t>
      </w:r>
      <w:bookmarkStart w:id="91" w:name="pg16863_184837"/>
    </w:p>
    <w:p>
      <w:pPr>
        <w:pStyle w:val="BookText"/>
        <w:rPr/>
      </w:pPr>
      <w:bookmarkEnd w:id="91"/>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من لبس ثوبا لا ینبغی له من أبواب</w:t>
      </w:r>
    </w:p>
    <w:p>
      <w:pPr>
        <w:pStyle w:val="BookText"/>
        <w:rPr/>
      </w:pPr>
      <w:r>
        <w:rPr>
          <w:rFonts w:ascii="IRNazanin" w:hAnsi="IRNazanin" w:eastAsia="IRNazanin"/>
          <w:color w:val="111111"/>
          <w:sz w:val="28"/>
          <w:sz w:val="28"/>
          <w:szCs w:val="28"/>
          <w:rtl w:val="true"/>
          <w:lang w:bidi="fa-IR"/>
        </w:rPr>
        <w:t>ما یجب اجتنابه علی المحرم قوله علیه السلام متی لبست قمیصک أبعد ما لبیت أم قبل قال</w:t>
      </w:r>
    </w:p>
    <w:p>
      <w:pPr>
        <w:pStyle w:val="BookText"/>
        <w:rPr/>
      </w:pPr>
      <w:r>
        <w:rPr>
          <w:rFonts w:ascii="IRNazanin" w:hAnsi="IRNazanin" w:eastAsia="IRNazanin"/>
          <w:color w:val="111111"/>
          <w:sz w:val="28"/>
          <w:sz w:val="28"/>
          <w:szCs w:val="28"/>
          <w:rtl w:val="true"/>
          <w:lang w:bidi="fa-IR"/>
        </w:rPr>
        <w:t>قبل أن ألبی قال علیه السلام أخرجه من رأسک فإنه لیس علیک بدنة ولیس علیک الحج</w:t>
      </w:r>
    </w:p>
    <w:p>
      <w:pPr>
        <w:pStyle w:val="BookText"/>
        <w:rPr/>
      </w:pPr>
      <w:r>
        <w:rPr>
          <w:rFonts w:ascii="IRNazanin" w:hAnsi="IRNazanin" w:eastAsia="IRNazanin"/>
          <w:color w:val="111111"/>
          <w:sz w:val="28"/>
          <w:sz w:val="28"/>
          <w:szCs w:val="28"/>
          <w:rtl w:val="true"/>
          <w:lang w:bidi="fa-IR"/>
        </w:rPr>
        <w:t>من قابل أی رجل رکب امرا بجهالة فلا شئ علیه</w:t>
      </w:r>
      <w:r>
        <w:rPr>
          <w:rFonts w:eastAsia="IRNazanin" w:cs="IRNazanin"/>
          <w:color w:val="111111"/>
          <w:sz w:val="28"/>
          <w:szCs w:val="28"/>
          <w:rtl w:val="true"/>
          <w:lang w:bidi="fa-IR"/>
        </w:rPr>
        <w:t>.</w:t>
      </w:r>
    </w:p>
    <w:p>
      <w:pPr>
        <w:pStyle w:val="Heading4"/>
        <w:numPr>
          <w:ilvl w:val="3"/>
          <w:numId w:val="1"/>
        </w:numPr>
        <w:rPr/>
      </w:pPr>
      <w:bookmarkStart w:id="92" w:name="__RefHeading___Toc9989782_417432637"/>
      <w:bookmarkStart w:id="93" w:name="_Toc34"/>
      <w:bookmarkEnd w:id="92"/>
      <w:r>
        <w:rPr>
          <w:rtl w:val="true"/>
        </w:rPr>
        <w:t>(</w:t>
      </w:r>
      <w:r>
        <w:rPr/>
        <w:t>29</w:t>
      </w:r>
      <w:r>
        <w:rPr>
          <w:rtl w:val="true"/>
        </w:rPr>
        <w:t xml:space="preserve">) </w:t>
      </w:r>
      <w:r>
        <w:rPr>
          <w:rtl w:val="true"/>
        </w:rPr>
        <w:t>باب حکم الاشعار والتقلید والتجلیل وکیفیتها ووقتها وجملة من احکامها</w:t>
      </w:r>
      <w:bookmarkEnd w:id="93"/>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 والشهر الحرام والهدی</w:t>
      </w:r>
    </w:p>
    <w:p>
      <w:pPr>
        <w:pStyle w:val="BookText"/>
        <w:rPr/>
      </w:pPr>
      <w:r>
        <w:rPr>
          <w:rFonts w:ascii="IRNazanin" w:hAnsi="IRNazanin" w:eastAsia="IRNazanin"/>
          <w:color w:val="111111"/>
          <w:sz w:val="28"/>
          <w:sz w:val="28"/>
          <w:szCs w:val="28"/>
          <w:rtl w:val="true"/>
          <w:lang w:bidi="fa-IR"/>
        </w:rPr>
        <w:t>والقلائد ذلک لتعلموا ان الله یعلم ما فی السماوات وما فی الأرض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جل شأنه یا ایها الذین آمنوا لا تحلوا شعائر الله</w:t>
      </w:r>
    </w:p>
    <w:p>
      <w:pPr>
        <w:pStyle w:val="BookText"/>
        <w:rPr/>
      </w:pPr>
      <w:r>
        <w:rPr>
          <w:rFonts w:ascii="IRNazanin" w:hAnsi="IRNazanin" w:eastAsia="IRNazanin"/>
          <w:color w:val="111111"/>
          <w:sz w:val="28"/>
          <w:sz w:val="28"/>
          <w:szCs w:val="28"/>
          <w:rtl w:val="true"/>
          <w:lang w:bidi="fa-IR"/>
        </w:rPr>
        <w:t xml:space="preserve">ولا الشهر الحرام ولا الهدی ولا القلائد الآیة 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w:t>
      </w:r>
    </w:p>
    <w:p>
      <w:pPr>
        <w:pStyle w:val="BookText"/>
        <w:rPr/>
      </w:pPr>
      <w:r>
        <w:rPr>
          <w:rFonts w:ascii="IRNazanin" w:hAnsi="IRNazanin" w:eastAsia="IRNazanin"/>
          <w:color w:val="111111"/>
          <w:sz w:val="28"/>
          <w:sz w:val="28"/>
          <w:szCs w:val="28"/>
          <w:rtl w:val="true"/>
          <w:lang w:bidi="fa-IR"/>
        </w:rPr>
        <w:t>بن علی عن یونس بن یعقوب قال قلت لأبی عبد الله علیه السلام انی قد اشتریت بدنة فکیف</w:t>
      </w:r>
    </w:p>
    <w:p>
      <w:pPr>
        <w:pStyle w:val="BookText"/>
        <w:rPr/>
      </w:pPr>
      <w:r>
        <w:rPr>
          <w:rFonts w:ascii="IRNazanin" w:hAnsi="IRNazanin" w:eastAsia="IRNazanin"/>
          <w:color w:val="111111"/>
          <w:sz w:val="28"/>
          <w:sz w:val="28"/>
          <w:szCs w:val="28"/>
          <w:rtl w:val="true"/>
          <w:lang w:bidi="fa-IR"/>
        </w:rPr>
        <w:t>اصنع بها فقال انطلق حتی تأتی مسجد الشجرة فأفض علیک من الماء والبس ثوبیک</w:t>
      </w:r>
    </w:p>
    <w:p>
      <w:pPr>
        <w:pStyle w:val="BookText"/>
        <w:rPr/>
      </w:pPr>
      <w:r>
        <w:rPr>
          <w:rFonts w:ascii="IRNazanin" w:hAnsi="IRNazanin" w:eastAsia="IRNazanin"/>
          <w:color w:val="111111"/>
          <w:sz w:val="28"/>
          <w:sz w:val="28"/>
          <w:szCs w:val="28"/>
          <w:rtl w:val="true"/>
          <w:lang w:bidi="fa-IR"/>
        </w:rPr>
        <w:t>ثم أنخها مستقبل القبلة ثم ادخل المسجد فصل ثم افرض بعد صلاتک ثم اخرج</w:t>
      </w:r>
    </w:p>
    <w:p>
      <w:pPr>
        <w:pStyle w:val="BookText"/>
        <w:rPr/>
      </w:pPr>
      <w:r>
        <w:rPr>
          <w:rFonts w:ascii="IRNazanin" w:hAnsi="IRNazanin" w:eastAsia="IRNazanin"/>
          <w:color w:val="111111"/>
          <w:sz w:val="28"/>
          <w:sz w:val="28"/>
          <w:szCs w:val="28"/>
          <w:rtl w:val="true"/>
          <w:lang w:bidi="fa-IR"/>
        </w:rPr>
        <w:t>إلیها فأشعرها من الجانب الأیمن من سنامها ثم قل بسم الله اللهم منک ولک اللهم</w:t>
      </w:r>
    </w:p>
    <w:p>
      <w:pPr>
        <w:pStyle w:val="BookText"/>
        <w:rPr/>
      </w:pPr>
      <w:r>
        <w:rPr>
          <w:rFonts w:ascii="IRNazanin" w:hAnsi="IRNazanin" w:eastAsia="IRNazanin"/>
          <w:color w:val="111111"/>
          <w:sz w:val="28"/>
          <w:sz w:val="28"/>
          <w:szCs w:val="28"/>
          <w:rtl w:val="true"/>
          <w:lang w:bidi="fa-IR"/>
        </w:rPr>
        <w:t>تقبل منی ثم انطلق حتی تأتی البیداء فلبه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عن یونس بن یعقوب قال خرجت فی</w:t>
      </w:r>
    </w:p>
    <w:p>
      <w:pPr>
        <w:pStyle w:val="BookText"/>
        <w:rPr/>
      </w:pPr>
      <w:r>
        <w:rPr>
          <w:rFonts w:ascii="IRNazanin" w:hAnsi="IRNazanin" w:eastAsia="IRNazanin"/>
          <w:color w:val="111111"/>
          <w:sz w:val="28"/>
          <w:sz w:val="28"/>
          <w:szCs w:val="28"/>
          <w:rtl w:val="true"/>
          <w:lang w:bidi="fa-IR"/>
        </w:rPr>
        <w:t>عمرة فاشتریت بدنة وانا بالمدینة فأرسلت إلی أبی عبد الله علیه السلام فسئلته کیف اصنع</w:t>
      </w:r>
    </w:p>
    <w:p>
      <w:pPr>
        <w:pStyle w:val="BookText"/>
        <w:rPr/>
      </w:pPr>
      <w:r>
        <w:rPr>
          <w:rFonts w:ascii="IRNazanin" w:hAnsi="IRNazanin" w:eastAsia="IRNazanin"/>
          <w:color w:val="111111"/>
          <w:sz w:val="28"/>
          <w:sz w:val="28"/>
          <w:szCs w:val="28"/>
          <w:rtl w:val="true"/>
          <w:lang w:bidi="fa-IR"/>
        </w:rPr>
        <w:t>بها فأرسل إلی ما کنت تصنع بهذا فإنه کان یجزیک ان تشتری منه من عرفة وقال</w:t>
      </w:r>
    </w:p>
    <w:p>
      <w:pPr>
        <w:pStyle w:val="BookText"/>
        <w:rPr/>
      </w:pPr>
      <w:r>
        <w:rPr>
          <w:rFonts w:ascii="IRNazanin" w:hAnsi="IRNazanin" w:eastAsia="IRNazanin"/>
          <w:color w:val="111111"/>
          <w:sz w:val="28"/>
          <w:sz w:val="28"/>
          <w:szCs w:val="28"/>
          <w:rtl w:val="true"/>
          <w:lang w:bidi="fa-IR"/>
        </w:rPr>
        <w:t>انطلق حتی تأتی مسجد الشجرة فاستقبل بها إلی القبلة وأنخها ثم ادخل المسجد فصل</w:t>
      </w:r>
    </w:p>
    <w:p>
      <w:pPr>
        <w:pStyle w:val="BookText"/>
        <w:rPr/>
      </w:pPr>
      <w:r>
        <w:rPr>
          <w:rFonts w:ascii="IRNazanin" w:hAnsi="IRNazanin" w:eastAsia="IRNazanin"/>
          <w:color w:val="111111"/>
          <w:sz w:val="28"/>
          <w:sz w:val="28"/>
          <w:szCs w:val="28"/>
          <w:rtl w:val="true"/>
          <w:lang w:bidi="fa-IR"/>
        </w:rPr>
        <w:t>رکعتین ثم اخرج إلیها فأشعرها فی الجانب الأیمن ثم قل بسم الله اللهم منک ولک</w:t>
      </w:r>
    </w:p>
    <w:p>
      <w:pPr>
        <w:pStyle w:val="BookText"/>
        <w:rPr/>
      </w:pPr>
      <w:r>
        <w:rPr>
          <w:rFonts w:ascii="IRNazanin" w:hAnsi="IRNazanin" w:eastAsia="IRNazanin"/>
          <w:color w:val="111111"/>
          <w:sz w:val="28"/>
          <w:sz w:val="28"/>
          <w:szCs w:val="28"/>
          <w:rtl w:val="true"/>
          <w:lang w:bidi="fa-IR"/>
        </w:rPr>
        <w:t xml:space="preserve">اللهم تقبل منی فإذا علوت البیداء فلب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اتحاد هذه الروایة مع ما قبلها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وإذا أردت أن تشعر بدنتک فاضربها</w:t>
      </w:r>
    </w:p>
    <w:p>
      <w:pPr>
        <w:pStyle w:val="BookText"/>
        <w:rPr/>
      </w:pPr>
      <w:r>
        <w:rPr>
          <w:rFonts w:ascii="IRNazanin" w:hAnsi="IRNazanin" w:eastAsia="IRNazanin"/>
          <w:color w:val="111111"/>
          <w:sz w:val="28"/>
          <w:sz w:val="28"/>
          <w:szCs w:val="28"/>
          <w:rtl w:val="true"/>
          <w:lang w:bidi="fa-IR"/>
        </w:rPr>
        <w:t>بالشفرة علی سنامها من جانب الأیمن فإن کان البدن کثیرة فادخل بینها و اضربها</w:t>
      </w:r>
    </w:p>
    <w:p>
      <w:pPr>
        <w:pStyle w:val="BookText"/>
        <w:rPr/>
      </w:pPr>
      <w:r>
        <w:rPr>
          <w:rFonts w:ascii="IRNazanin" w:hAnsi="IRNazanin" w:eastAsia="IRNazanin"/>
          <w:color w:val="111111"/>
          <w:sz w:val="28"/>
          <w:sz w:val="28"/>
          <w:szCs w:val="28"/>
          <w:rtl w:val="true"/>
          <w:lang w:bidi="fa-IR"/>
        </w:rPr>
        <w:t>بالشفرة یمینا وشمالا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نسخه فإذا دخلت بالاقران وجب ان تسوق معک الهدی</w:t>
      </w:r>
    </w:p>
    <w:p>
      <w:pPr>
        <w:pStyle w:val="BookText"/>
        <w:rPr/>
      </w:pPr>
      <w:r>
        <w:rPr>
          <w:rFonts w:ascii="IRNazanin" w:hAnsi="IRNazanin" w:eastAsia="IRNazanin"/>
          <w:color w:val="111111"/>
          <w:sz w:val="28"/>
          <w:sz w:val="28"/>
          <w:szCs w:val="28"/>
          <w:rtl w:val="true"/>
          <w:lang w:bidi="fa-IR"/>
        </w:rPr>
        <w:t>من حیث أمرت بدنة أو بقرة تقلدها وتشعرها من حیث تحرم فان النبی صلی الله علیه وآله صلی بذی</w:t>
      </w:r>
    </w:p>
    <w:p>
      <w:pPr>
        <w:pStyle w:val="BookText"/>
        <w:rPr/>
      </w:pPr>
      <w:r>
        <w:rPr>
          <w:rFonts w:ascii="IRNazanin" w:hAnsi="IRNazanin" w:eastAsia="IRNazanin"/>
          <w:color w:val="111111"/>
          <w:sz w:val="28"/>
          <w:sz w:val="28"/>
          <w:szCs w:val="28"/>
          <w:rtl w:val="true"/>
          <w:lang w:bidi="fa-IR"/>
        </w:rPr>
        <w:t>الحلیفة فاتی ببدنة وأشعر صفحة سنامها الأیمن وسال الدم عنها ثم قلدها بنعلین</w:t>
      </w:r>
    </w:p>
    <w:p>
      <w:pPr>
        <w:pStyle w:val="BookText"/>
        <w:rPr/>
      </w:pPr>
      <w:r>
        <w:rPr>
          <w:rFonts w:ascii="IRNazanin" w:hAnsi="IRNazanin" w:eastAsia="IRNazanin"/>
          <w:color w:val="111111"/>
          <w:sz w:val="28"/>
          <w:sz w:val="28"/>
          <w:szCs w:val="28"/>
          <w:rtl w:val="true"/>
          <w:lang w:bidi="fa-IR"/>
        </w:rPr>
        <w:t xml:space="preserve">وکان ابن عمر یستقبل ببدنته القبلة ثم یؤخره فی سنامها وإذا کانت بقرة </w:t>
      </w:r>
      <w:r>
        <w:rPr>
          <w:rStyle w:val="FootnoteAnchor"/>
          <w:rtl w:val="true"/>
        </w:rPr>
        <w:footnoteReference w:id="76"/>
      </w:r>
      <w:r>
        <w:rPr>
          <w:rFonts w:ascii="IRNazanin" w:hAnsi="IRNazanin" w:eastAsia="IRNazanin"/>
          <w:color w:val="111111"/>
          <w:sz w:val="28"/>
          <w:sz w:val="28"/>
          <w:szCs w:val="28"/>
          <w:rtl w:val="true"/>
          <w:lang w:bidi="fa-IR"/>
        </w:rPr>
        <w:t>وإن لم</w:t>
      </w:r>
    </w:p>
    <w:p>
      <w:pPr>
        <w:pStyle w:val="BookText"/>
        <w:rPr/>
      </w:pPr>
      <w:r>
        <w:rPr>
          <w:rFonts w:ascii="IRNazanin" w:hAnsi="IRNazanin" w:eastAsia="IRNazanin"/>
          <w:color w:val="111111"/>
          <w:sz w:val="28"/>
          <w:sz w:val="28"/>
          <w:szCs w:val="28"/>
          <w:rtl w:val="true"/>
          <w:lang w:bidi="fa-IR"/>
        </w:rPr>
        <w:t>یکن لها سنام ففی موضع سنامها وتقول بسم الله والله أکبر وإذا کان یوم الترویة جلل</w:t>
      </w:r>
    </w:p>
    <w:p>
      <w:pPr>
        <w:pStyle w:val="BookText"/>
        <w:rPr/>
      </w:pPr>
      <w:r>
        <w:rPr>
          <w:rFonts w:ascii="IRNazanin" w:hAnsi="IRNazanin" w:eastAsia="IRNazanin"/>
          <w:color w:val="111111"/>
          <w:sz w:val="28"/>
          <w:sz w:val="28"/>
          <w:szCs w:val="28"/>
          <w:rtl w:val="true"/>
          <w:lang w:bidi="fa-IR"/>
        </w:rPr>
        <w:t>بدنه وراح بها إلی منی ومشعرها والی عرفات ویقال من لم یوقف بدنته بعرفة لیس</w:t>
      </w:r>
    </w:p>
    <w:p>
      <w:pPr>
        <w:pStyle w:val="BookText"/>
        <w:rPr/>
      </w:pPr>
      <w:r>
        <w:rPr>
          <w:rFonts w:ascii="IRNazanin" w:hAnsi="IRNazanin" w:eastAsia="IRNazanin"/>
          <w:color w:val="111111"/>
          <w:sz w:val="28"/>
          <w:sz w:val="28"/>
          <w:szCs w:val="28"/>
          <w:rtl w:val="true"/>
          <w:lang w:bidi="fa-IR"/>
        </w:rPr>
        <w:t>بهدی انما هی ضحیة کذا یستحب وتجللها بأی ثوب شئت إذا رحت وتنزع الجلة والنعل</w:t>
      </w:r>
    </w:p>
    <w:p>
      <w:pPr>
        <w:pStyle w:val="BookText"/>
        <w:rPr/>
      </w:pPr>
      <w:r>
        <w:rPr>
          <w:rFonts w:ascii="IRNazanin" w:hAnsi="IRNazanin" w:eastAsia="IRNazanin"/>
          <w:color w:val="111111"/>
          <w:sz w:val="28"/>
          <w:sz w:val="28"/>
          <w:szCs w:val="28"/>
          <w:rtl w:val="true"/>
          <w:lang w:bidi="fa-IR"/>
        </w:rPr>
        <w:t>إذا ذبحتها وتصدق بذلک أو بشاة وقال علیه السلام ومن ساق هدی ولم یقلد ولم یشعر أجزأه</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 نجران</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سئلته عن البدن کیف تشعر قال تشعر وهی</w:t>
      </w:r>
    </w:p>
    <w:p>
      <w:pPr>
        <w:pStyle w:val="BookText"/>
        <w:rPr/>
      </w:pPr>
      <w:r>
        <w:rPr>
          <w:rFonts w:ascii="IRNazanin" w:hAnsi="IRNazanin" w:eastAsia="IRNazanin"/>
          <w:color w:val="111111"/>
          <w:sz w:val="28"/>
          <w:sz w:val="28"/>
          <w:szCs w:val="28"/>
          <w:rtl w:val="true"/>
          <w:lang w:bidi="fa-IR"/>
        </w:rPr>
        <w:t>معقولة وتنحر وهی قائمة تشعر من جانبها الأیمن ویحرم صاحبها إذا قلدت وأشعرت</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 عن</w:t>
      </w:r>
    </w:p>
    <w:p>
      <w:pPr>
        <w:pStyle w:val="BookText"/>
        <w:rPr/>
      </w:pPr>
      <w:r>
        <w:rPr>
          <w:rFonts w:ascii="IRNazanin" w:hAnsi="IRNazanin" w:eastAsia="IRNazanin"/>
          <w:color w:val="111111"/>
          <w:sz w:val="28"/>
          <w:sz w:val="28"/>
          <w:szCs w:val="28"/>
          <w:rtl w:val="true"/>
          <w:lang w:bidi="fa-IR"/>
        </w:rPr>
        <w:t>عبد الله بن سنان قال سئلت ابا عبد الله علیه السلام عن البدنة کیف یشعرها قال یشعرها</w:t>
      </w:r>
    </w:p>
    <w:p>
      <w:pPr>
        <w:pStyle w:val="BookText"/>
        <w:rPr/>
      </w:pPr>
      <w:r>
        <w:rPr>
          <w:rFonts w:ascii="IRNazanin" w:hAnsi="IRNazanin" w:eastAsia="IRNazanin"/>
          <w:color w:val="111111"/>
          <w:sz w:val="28"/>
          <w:sz w:val="28"/>
          <w:szCs w:val="28"/>
          <w:rtl w:val="true"/>
          <w:lang w:bidi="fa-IR"/>
        </w:rPr>
        <w:t xml:space="preserve">وهی بارکة وینحرها وهی قائمة ویشعرها من جانبها الأیمن ثم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قلدت وأشعرت</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 عن أبی الصباح الکنانی قال</w:t>
      </w:r>
    </w:p>
    <w:p>
      <w:pPr>
        <w:pStyle w:val="BookText"/>
        <w:rPr/>
      </w:pPr>
      <w:r>
        <w:rPr>
          <w:rFonts w:ascii="IRNazanin" w:hAnsi="IRNazanin" w:eastAsia="IRNazanin"/>
          <w:color w:val="111111"/>
          <w:sz w:val="28"/>
          <w:sz w:val="28"/>
          <w:szCs w:val="28"/>
          <w:rtl w:val="true"/>
          <w:lang w:bidi="fa-IR"/>
        </w:rPr>
        <w:t>سئلت ابا عبد الله علیه السلام عن البدن کیف تشعر فقال تشعر وهی بارکة من شق سنامها</w:t>
      </w:r>
    </w:p>
    <w:p>
      <w:pPr>
        <w:pStyle w:val="BookText"/>
        <w:rPr/>
      </w:pPr>
      <w:r>
        <w:rPr>
          <w:rFonts w:ascii="IRNazanin" w:hAnsi="IRNazanin" w:eastAsia="IRNazanin"/>
          <w:color w:val="111111"/>
          <w:sz w:val="28"/>
          <w:sz w:val="28"/>
          <w:szCs w:val="28"/>
          <w:rtl w:val="true"/>
          <w:lang w:bidi="fa-IR"/>
        </w:rPr>
        <w:t>الأیمن وتنحر وهی قائمة من قبل الأیمن وفی روایة عبد الله بن سنان عنه انها تشعر</w:t>
      </w:r>
    </w:p>
    <w:p>
      <w:pPr>
        <w:pStyle w:val="BookText"/>
        <w:rPr/>
      </w:pPr>
      <w:r>
        <w:rPr>
          <w:rFonts w:ascii="IRNazanin" w:hAnsi="IRNazanin" w:eastAsia="IRNazanin"/>
          <w:color w:val="111111"/>
          <w:sz w:val="28"/>
          <w:sz w:val="28"/>
          <w:szCs w:val="28"/>
          <w:rtl w:val="true"/>
          <w:lang w:bidi="fa-IR"/>
        </w:rPr>
        <w:t>وهی معقولة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 عن الحسن بن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عن عبد الرحمن بن أبی عبد الله وزرارة قال سئلنا ابا عبد الله</w:t>
      </w:r>
    </w:p>
    <w:p>
      <w:pPr>
        <w:pStyle w:val="BookText"/>
        <w:rPr/>
      </w:pPr>
      <w:r>
        <w:rPr>
          <w:rFonts w:ascii="IRNazanin" w:hAnsi="IRNazanin" w:eastAsia="IRNazanin"/>
          <w:color w:val="111111"/>
          <w:sz w:val="28"/>
          <w:sz w:val="28"/>
          <w:szCs w:val="28"/>
          <w:rtl w:val="true"/>
          <w:lang w:bidi="fa-IR"/>
        </w:rPr>
        <w:t>علیه السلام عن البدن کیف تشعر ومتی یحرم صاحبها ومن ای جانب تشعر ومعقولة</w:t>
      </w:r>
    </w:p>
    <w:p>
      <w:pPr>
        <w:pStyle w:val="BookText"/>
        <w:rPr/>
      </w:pPr>
      <w:r>
        <w:rPr>
          <w:rFonts w:ascii="IRNazanin" w:hAnsi="IRNazanin" w:eastAsia="IRNazanin"/>
          <w:color w:val="111111"/>
          <w:sz w:val="28"/>
          <w:sz w:val="28"/>
          <w:szCs w:val="28"/>
          <w:rtl w:val="true"/>
          <w:lang w:bidi="fa-IR"/>
        </w:rPr>
        <w:t>تنحر أو بارکة فقال تشعر معقولة وتشعر من الجانب الأیمن</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صفوان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تشعر البدنة وهی بارکة وتنحر وهی</w:t>
      </w:r>
    </w:p>
    <w:p>
      <w:pPr>
        <w:pStyle w:val="BookText"/>
        <w:rPr/>
      </w:pPr>
      <w:r>
        <w:rPr>
          <w:rFonts w:ascii="IRNazanin" w:hAnsi="IRNazanin" w:eastAsia="IRNazanin"/>
          <w:color w:val="111111"/>
          <w:sz w:val="28"/>
          <w:sz w:val="28"/>
          <w:szCs w:val="28"/>
          <w:rtl w:val="true"/>
          <w:lang w:bidi="fa-IR"/>
        </w:rPr>
        <w:t>قائمة وتشعر من شق سنامها الأیمن</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عمن ساق بدنة کیف یصنع قال إذا انصرف عن المکان الذی یعقد فیه احرامه فی</w:t>
      </w:r>
    </w:p>
    <w:p>
      <w:pPr>
        <w:pStyle w:val="BookText"/>
        <w:rPr/>
      </w:pPr>
      <w:r>
        <w:rPr>
          <w:rFonts w:ascii="IRNazanin" w:hAnsi="IRNazanin" w:eastAsia="IRNazanin"/>
          <w:color w:val="111111"/>
          <w:sz w:val="28"/>
          <w:sz w:val="28"/>
          <w:szCs w:val="28"/>
          <w:rtl w:val="true"/>
          <w:lang w:bidi="fa-IR"/>
        </w:rPr>
        <w:t>المیقات فلیشعر بطعن فی سنامها من الجانب الأیمن بحدیدة حتی یسیل دمها ویجلل</w:t>
      </w:r>
    </w:p>
    <w:p>
      <w:pPr>
        <w:pStyle w:val="BookText"/>
        <w:rPr/>
      </w:pPr>
      <w:r>
        <w:rPr>
          <w:rFonts w:ascii="IRNazanin" w:hAnsi="IRNazanin" w:eastAsia="IRNazanin"/>
          <w:color w:val="111111"/>
          <w:sz w:val="28"/>
          <w:sz w:val="28"/>
          <w:szCs w:val="28"/>
          <w:rtl w:val="true"/>
          <w:lang w:bidi="fa-IR"/>
        </w:rPr>
        <w:t>ویسوقها فإذا صار إلی البیداء ان أحرم إلی الشجرة اهل بالتلبیة وکان علی صلوات</w:t>
      </w:r>
    </w:p>
    <w:p>
      <w:pPr>
        <w:pStyle w:val="BookText"/>
        <w:rPr/>
      </w:pPr>
      <w:r>
        <w:rPr>
          <w:rFonts w:ascii="IRNazanin" w:hAnsi="IRNazanin" w:eastAsia="IRNazanin"/>
          <w:color w:val="111111"/>
          <w:sz w:val="28"/>
          <w:sz w:val="28"/>
          <w:szCs w:val="28"/>
          <w:rtl w:val="true"/>
          <w:lang w:bidi="fa-IR"/>
        </w:rPr>
        <w:t>الله علیه یجلل بدنة ویتصدق بجلالها</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البدن تشعر من الجانب الأیمن ویقوم الرجل فی</w:t>
      </w:r>
    </w:p>
    <w:p>
      <w:pPr>
        <w:pStyle w:val="BookText"/>
        <w:rPr/>
      </w:pPr>
      <w:r>
        <w:rPr>
          <w:rFonts w:ascii="IRNazanin" w:hAnsi="IRNazanin" w:eastAsia="IRNazanin"/>
          <w:color w:val="111111"/>
          <w:sz w:val="28"/>
          <w:sz w:val="28"/>
          <w:szCs w:val="28"/>
          <w:rtl w:val="true"/>
          <w:lang w:bidi="fa-IR"/>
        </w:rPr>
        <w:t>الجانب الأیسر ثم یقلدها بنعل خلق قد صلی فیها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 بن عمار</w:t>
      </w:r>
    </w:p>
    <w:p>
      <w:pPr>
        <w:pStyle w:val="BookText"/>
        <w:rPr/>
      </w:pPr>
      <w:r>
        <w:rPr>
          <w:rFonts w:ascii="IRNazanin" w:hAnsi="IRNazanin" w:eastAsia="IRNazanin"/>
          <w:color w:val="111111"/>
          <w:sz w:val="28"/>
          <w:sz w:val="28"/>
          <w:szCs w:val="28"/>
          <w:rtl w:val="true"/>
          <w:lang w:bidi="fa-IR"/>
        </w:rPr>
        <w:t xml:space="preserve">قال البدنة یشعرها من جانبها الأیمن ثم یقلدها بنعل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معویة بن عمار عن أبی عبد الله علیه السلام قال یقلدها</w:t>
      </w:r>
    </w:p>
    <w:p>
      <w:pPr>
        <w:pStyle w:val="BookText"/>
        <w:rPr/>
      </w:pPr>
      <w:r>
        <w:rPr>
          <w:rFonts w:ascii="IRNazanin" w:hAnsi="IRNazanin" w:eastAsia="IRNazanin"/>
          <w:color w:val="111111"/>
          <w:sz w:val="28"/>
          <w:sz w:val="28"/>
          <w:szCs w:val="28"/>
          <w:rtl w:val="true"/>
          <w:lang w:bidi="fa-IR"/>
        </w:rPr>
        <w:t xml:space="preserve">نعلا خلقا قد صلیت فیها والاشعار والتقلید بمنزلة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 قوله</w:t>
      </w:r>
    </w:p>
    <w:p>
      <w:pPr>
        <w:pStyle w:val="BookText"/>
        <w:rPr/>
      </w:pPr>
      <w:r>
        <w:rPr>
          <w:rFonts w:ascii="IRNazanin" w:hAnsi="IRNazanin" w:eastAsia="IRNazanin"/>
          <w:color w:val="111111"/>
          <w:sz w:val="28"/>
          <w:sz w:val="28"/>
          <w:szCs w:val="28"/>
          <w:rtl w:val="true"/>
          <w:lang w:bidi="fa-IR"/>
        </w:rPr>
        <w:t>والاشعار الخ من فتوی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 السلام</w:t>
      </w:r>
    </w:p>
    <w:p>
      <w:pPr>
        <w:pStyle w:val="BookText"/>
        <w:rPr/>
      </w:pPr>
      <w:r>
        <w:rPr>
          <w:rFonts w:ascii="IRNazanin" w:hAnsi="IRNazanin" w:eastAsia="IRNazanin"/>
          <w:color w:val="111111"/>
          <w:sz w:val="28"/>
          <w:sz w:val="28"/>
          <w:szCs w:val="28"/>
          <w:rtl w:val="true"/>
          <w:lang w:bidi="fa-IR"/>
        </w:rPr>
        <w:t>أنه قال کان الناس یقلدون الإبل والبقر والغنم وانما ترکوا تقلید الغنم والبقر حدیثا</w:t>
      </w:r>
    </w:p>
    <w:p>
      <w:pPr>
        <w:pStyle w:val="BookText"/>
        <w:rPr/>
      </w:pPr>
      <w:r>
        <w:rPr>
          <w:rFonts w:ascii="IRNazanin" w:hAnsi="IRNazanin" w:eastAsia="IRNazanin"/>
          <w:color w:val="111111"/>
          <w:sz w:val="28"/>
          <w:sz w:val="28"/>
          <w:szCs w:val="28"/>
          <w:rtl w:val="true"/>
          <w:lang w:bidi="fa-IR"/>
        </w:rPr>
        <w:t xml:space="preserve">وقال یقلد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خیط والبدن یقلد ویعلق فی قلادتها نعلا خلقة وقد صلی</w:t>
      </w:r>
    </w:p>
    <w:p>
      <w:pPr>
        <w:pStyle w:val="BookText"/>
        <w:rPr/>
      </w:pPr>
      <w:r>
        <w:rPr>
          <w:rFonts w:ascii="IRNazanin" w:hAnsi="IRNazanin" w:eastAsia="IRNazanin"/>
          <w:color w:val="111111"/>
          <w:sz w:val="28"/>
          <w:sz w:val="28"/>
          <w:szCs w:val="28"/>
          <w:rtl w:val="true"/>
          <w:lang w:bidi="fa-IR"/>
        </w:rPr>
        <w:t>فیها فان ضلت عن صاحبها عرفها بنعله وان وجدت ضالة انها عرفت هدی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زرارة عن أبی جعفر علیه السلام قال کان</w:t>
      </w:r>
    </w:p>
    <w:p>
      <w:pPr>
        <w:pStyle w:val="BookText"/>
        <w:rPr/>
      </w:pPr>
      <w:r>
        <w:rPr>
          <w:rFonts w:ascii="IRNazanin" w:hAnsi="IRNazanin" w:eastAsia="IRNazanin"/>
          <w:color w:val="111111"/>
          <w:sz w:val="28"/>
          <w:sz w:val="28"/>
          <w:szCs w:val="28"/>
          <w:rtl w:val="true"/>
          <w:lang w:bidi="fa-IR"/>
        </w:rPr>
        <w:t xml:space="preserve">الناس یقلدون الغنم والبقر وانما ترکه الناس حدیثا ویقلدون بخیط أو بسیر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 عن</w:t>
      </w:r>
    </w:p>
    <w:p>
      <w:pPr>
        <w:pStyle w:val="BookText"/>
        <w:rPr/>
      </w:pPr>
      <w:r>
        <w:rPr>
          <w:rFonts w:ascii="IRNazanin" w:hAnsi="IRNazanin" w:eastAsia="IRNazanin"/>
          <w:color w:val="111111"/>
          <w:sz w:val="28"/>
          <w:sz w:val="28"/>
          <w:szCs w:val="28"/>
          <w:rtl w:val="true"/>
          <w:lang w:bidi="fa-IR"/>
        </w:rPr>
        <w:t>الحسن بن علی عن ابان عن محمد الحلبی قال سئلت ابا عبد الله علیه السلام عن تجلیل</w:t>
      </w:r>
    </w:p>
    <w:p>
      <w:pPr>
        <w:pStyle w:val="BookText"/>
        <w:rPr/>
      </w:pPr>
      <w:r>
        <w:rPr>
          <w:rFonts w:ascii="IRNazanin" w:hAnsi="IRNazanin" w:eastAsia="IRNazanin"/>
          <w:color w:val="111111"/>
          <w:sz w:val="28"/>
          <w:sz w:val="28"/>
          <w:szCs w:val="28"/>
          <w:rtl w:val="true"/>
          <w:lang w:bidi="fa-IR"/>
        </w:rPr>
        <w:t>الهدی وتقلیدها فقال لا تبالی ای ذلک فعلت وسئلته عن اشعار الهدی فقال نعم من</w:t>
      </w:r>
    </w:p>
    <w:p>
      <w:pPr>
        <w:pStyle w:val="BookText"/>
        <w:rPr/>
      </w:pPr>
      <w:r>
        <w:rPr>
          <w:rFonts w:ascii="IRNazanin" w:hAnsi="IRNazanin" w:eastAsia="IRNazanin"/>
          <w:color w:val="111111"/>
          <w:sz w:val="28"/>
          <w:sz w:val="28"/>
          <w:szCs w:val="28"/>
          <w:rtl w:val="true"/>
          <w:lang w:bidi="fa-IR"/>
        </w:rPr>
        <w:t xml:space="preserve">الشق الأیمن فقلت متی یشعرها قال حین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جمیل بن دراج عن أبی عبد الله علیه السلام قال إذا کانت البدن کثیرة قام فیما</w:t>
      </w:r>
    </w:p>
    <w:p>
      <w:pPr>
        <w:pStyle w:val="BookText"/>
        <w:rPr/>
      </w:pPr>
      <w:r>
        <w:rPr>
          <w:rFonts w:ascii="IRNazanin" w:hAnsi="IRNazanin" w:eastAsia="IRNazanin"/>
          <w:color w:val="111111"/>
          <w:sz w:val="28"/>
          <w:sz w:val="28"/>
          <w:szCs w:val="28"/>
          <w:rtl w:val="true"/>
          <w:lang w:bidi="fa-IR"/>
        </w:rPr>
        <w:t>بین ثنتین ثم اشعر الیمنی ثم الیسری ولا یشعر ابدا حتی یتهیأ للاحرام لأنه إذا اشعر</w:t>
      </w:r>
    </w:p>
    <w:p>
      <w:pPr>
        <w:pStyle w:val="BookText"/>
        <w:rPr/>
      </w:pPr>
      <w:r>
        <w:rPr>
          <w:rFonts w:ascii="IRNazanin" w:hAnsi="IRNazanin" w:eastAsia="IRNazanin"/>
          <w:color w:val="111111"/>
          <w:sz w:val="28"/>
          <w:sz w:val="28"/>
          <w:szCs w:val="28"/>
          <w:rtl w:val="true"/>
          <w:lang w:bidi="fa-IR"/>
        </w:rPr>
        <w:t>وقلد وجلل وجب علیه الاحرام وهی بمنزلة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w:t>
      </w:r>
    </w:p>
    <w:p>
      <w:pPr>
        <w:pStyle w:val="BookText"/>
        <w:rPr/>
      </w:pPr>
      <w:r>
        <w:rPr>
          <w:rFonts w:ascii="IRNazanin" w:hAnsi="IRNazanin" w:eastAsia="IRNazanin"/>
          <w:color w:val="111111"/>
          <w:sz w:val="28"/>
          <w:sz w:val="28"/>
          <w:szCs w:val="28"/>
          <w:rtl w:val="true"/>
          <w:lang w:bidi="fa-IR"/>
        </w:rPr>
        <w:t>بن عبد الله عن أبی عبد الله علیه السلام قال إذا کانت بدن کثیرة فأردت أن تشعرها</w:t>
      </w:r>
    </w:p>
    <w:p>
      <w:pPr>
        <w:pStyle w:val="BookText"/>
        <w:rPr/>
      </w:pPr>
      <w:r>
        <w:rPr>
          <w:rFonts w:ascii="IRNazanin" w:hAnsi="IRNazanin" w:eastAsia="IRNazanin"/>
          <w:color w:val="111111"/>
          <w:sz w:val="28"/>
          <w:sz w:val="28"/>
          <w:szCs w:val="28"/>
          <w:rtl w:val="true"/>
          <w:lang w:bidi="fa-IR"/>
        </w:rPr>
        <w:t>دخل الرجل بین کل بدنتین فیشعر هذه من الشق الأیمن ویشعر هذه من الشق الأیسر</w:t>
      </w:r>
    </w:p>
    <w:p>
      <w:pPr>
        <w:pStyle w:val="BookText"/>
        <w:rPr/>
      </w:pPr>
      <w:r>
        <w:rPr>
          <w:rFonts w:ascii="IRNazanin" w:hAnsi="IRNazanin" w:eastAsia="IRNazanin"/>
          <w:color w:val="111111"/>
          <w:sz w:val="28"/>
          <w:sz w:val="28"/>
          <w:szCs w:val="28"/>
          <w:rtl w:val="true"/>
          <w:lang w:bidi="fa-IR"/>
        </w:rPr>
        <w:t xml:space="preserve">ولا یشعرها ابدا حتی یتهیأ للاحرام فإنه إذا اشعر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w:t>
      </w:r>
    </w:p>
    <w:p>
      <w:pPr>
        <w:pStyle w:val="BookText"/>
        <w:rPr/>
      </w:pPr>
      <w:r>
        <w:rPr>
          <w:rFonts w:ascii="IRNazanin" w:hAnsi="IRNazanin" w:eastAsia="IRNazanin"/>
          <w:color w:val="111111"/>
          <w:sz w:val="28"/>
          <w:sz w:val="28"/>
          <w:szCs w:val="28"/>
          <w:rtl w:val="true"/>
          <w:lang w:bidi="fa-IR"/>
        </w:rPr>
        <w:t>الاحرام وهو بمنزلة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فی رجل</w:t>
      </w:r>
    </w:p>
    <w:p>
      <w:pPr>
        <w:pStyle w:val="BookText"/>
        <w:rPr/>
      </w:pPr>
      <w:r>
        <w:rPr>
          <w:rFonts w:ascii="IRNazanin" w:hAnsi="IRNazanin" w:eastAsia="IRNazanin"/>
          <w:color w:val="111111"/>
          <w:sz w:val="28"/>
          <w:sz w:val="28"/>
          <w:szCs w:val="28"/>
          <w:rtl w:val="true"/>
          <w:lang w:bidi="fa-IR"/>
        </w:rPr>
        <w:t xml:space="preserve">ساق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یقلده ولم یشعره قال قد اجزاء عنه ما أکثر ما لا یقلد ولا یشعر ولا یجلل</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جمیل بن صالح عن</w:t>
      </w:r>
    </w:p>
    <w:p>
      <w:pPr>
        <w:pStyle w:val="BookText"/>
        <w:rPr/>
      </w:pPr>
      <w:r>
        <w:rPr>
          <w:rFonts w:ascii="IRNazanin" w:hAnsi="IRNazanin" w:eastAsia="IRNazanin"/>
          <w:color w:val="111111"/>
          <w:sz w:val="28"/>
          <w:sz w:val="28"/>
          <w:szCs w:val="28"/>
          <w:rtl w:val="true"/>
          <w:lang w:bidi="fa-IR"/>
        </w:rPr>
        <w:t>الفضیل بن یسار قال قلت لأبی عبد الله علیه السلام رجل أحرم من الوقت ومضی</w:t>
      </w:r>
    </w:p>
    <w:p>
      <w:pPr>
        <w:pStyle w:val="BookText"/>
        <w:rPr/>
      </w:pPr>
      <w:r>
        <w:rPr>
          <w:rFonts w:ascii="IRNazanin" w:hAnsi="IRNazanin" w:eastAsia="IRNazanin"/>
          <w:color w:val="111111"/>
          <w:sz w:val="28"/>
          <w:sz w:val="28"/>
          <w:szCs w:val="28"/>
          <w:rtl w:val="true"/>
          <w:lang w:bidi="fa-IR"/>
        </w:rPr>
        <w:t>ثم إنه اشتری بدنة بعد ذلک بیوم أو یومین فأشعرها وقلدها وساقها فقال إن کان ابتاعها</w:t>
      </w:r>
    </w:p>
    <w:p>
      <w:pPr>
        <w:pStyle w:val="BookText"/>
        <w:rPr/>
      </w:pPr>
      <w:r>
        <w:rPr>
          <w:rFonts w:ascii="IRNazanin" w:hAnsi="IRNazanin" w:eastAsia="IRNazanin"/>
          <w:color w:val="111111"/>
          <w:sz w:val="28"/>
          <w:sz w:val="28"/>
          <w:szCs w:val="28"/>
          <w:rtl w:val="true"/>
          <w:lang w:bidi="fa-IR"/>
        </w:rPr>
        <w:t>قبل أن یدخل الحرم فلا بأس قلت فإنه اشتریها قبل أن ینتهی إلی الوقت الذی یحرم منه</w:t>
      </w:r>
    </w:p>
    <w:p>
      <w:pPr>
        <w:pStyle w:val="BookText"/>
        <w:rPr/>
      </w:pPr>
      <w:r>
        <w:rPr>
          <w:rFonts w:ascii="IRNazanin" w:hAnsi="IRNazanin" w:eastAsia="IRNazanin"/>
          <w:color w:val="111111"/>
          <w:sz w:val="28"/>
          <w:sz w:val="28"/>
          <w:szCs w:val="28"/>
          <w:rtl w:val="true"/>
          <w:lang w:bidi="fa-IR"/>
        </w:rPr>
        <w:t>فأشعرها وقلدها أیجب علیه حین فعل ذلک ما یجب علی المحرم قال لا ولکن إذا</w:t>
      </w:r>
    </w:p>
    <w:p>
      <w:pPr>
        <w:pStyle w:val="BookText"/>
        <w:rPr/>
      </w:pPr>
      <w:r>
        <w:rPr>
          <w:rFonts w:ascii="IRNazanin" w:hAnsi="IRNazanin" w:eastAsia="IRNazanin"/>
          <w:color w:val="111111"/>
          <w:sz w:val="28"/>
          <w:sz w:val="28"/>
          <w:szCs w:val="28"/>
          <w:rtl w:val="true"/>
          <w:lang w:bidi="fa-IR"/>
        </w:rPr>
        <w:t>انتهی إلی الوقت فلیحرم ثم یشعرها ویقلدها فان تقلیده الأول لیس بشئ</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 علی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فی کل سنة ان یبعث هدیا من أبواب فضائل الحج قوله علیه السلام وواعد أصحابهما</w:t>
      </w:r>
    </w:p>
    <w:p>
      <w:pPr>
        <w:pStyle w:val="BookText"/>
        <w:rPr/>
      </w:pPr>
      <w:r>
        <w:rPr>
          <w:rFonts w:ascii="IRNazanin" w:hAnsi="IRNazanin" w:eastAsia="IRNazanin"/>
          <w:color w:val="111111"/>
          <w:sz w:val="28"/>
          <w:sz w:val="28"/>
          <w:szCs w:val="28"/>
          <w:rtl w:val="true"/>
          <w:lang w:bidi="fa-IR"/>
        </w:rPr>
        <w:t xml:space="preserve">بتقلیدهما واشعارهما یوما معلوما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یواعد أصحابه یوما</w:t>
      </w:r>
    </w:p>
    <w:p>
      <w:pPr>
        <w:pStyle w:val="BookText"/>
        <w:rPr/>
      </w:pPr>
      <w:r>
        <w:rPr>
          <w:rFonts w:ascii="IRNazanin" w:hAnsi="IRNazanin" w:eastAsia="IRNazanin"/>
          <w:color w:val="111111"/>
          <w:sz w:val="28"/>
          <w:sz w:val="28"/>
          <w:szCs w:val="28"/>
          <w:rtl w:val="true"/>
          <w:lang w:bidi="fa-IR"/>
        </w:rPr>
        <w:t>فیقلدونه فیه</w:t>
      </w:r>
    </w:p>
    <w:p>
      <w:pPr>
        <w:pStyle w:val="BookText"/>
        <w:rPr/>
      </w:pPr>
      <w:r>
        <w:rPr>
          <w:rFonts w:ascii="IRNazanin" w:hAnsi="IRNazanin" w:eastAsia="IRNazanin"/>
          <w:color w:val="111111"/>
          <w:sz w:val="28"/>
          <w:sz w:val="28"/>
          <w:szCs w:val="28"/>
          <w:rtl w:val="true"/>
          <w:lang w:bidi="fa-IR"/>
        </w:rPr>
        <w:t xml:space="preserve">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مرادا بعث ببدنة وأمر ان تقلد وتشعر فی یوم کذا</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وجوبه قوله</w:t>
      </w:r>
    </w:p>
    <w:p>
      <w:pPr>
        <w:pStyle w:val="BookText"/>
        <w:rPr/>
      </w:pPr>
      <w:r>
        <w:rPr>
          <w:rFonts w:ascii="IRNazanin" w:hAnsi="IRNazanin" w:eastAsia="IRNazanin"/>
          <w:color w:val="111111"/>
          <w:sz w:val="28"/>
          <w:sz w:val="28"/>
          <w:szCs w:val="28"/>
          <w:rtl w:val="true"/>
          <w:lang w:bidi="fa-IR"/>
        </w:rPr>
        <w:t>علیه السلام فمن فرض فیهن الحج فلا رفث ولا فسوق ولا جدال فی الحج وأی ذلک فعل فقد</w:t>
      </w:r>
    </w:p>
    <w:p>
      <w:pPr>
        <w:pStyle w:val="BookText"/>
        <w:rPr/>
      </w:pPr>
      <w:r>
        <w:rPr>
          <w:rFonts w:ascii="IRNazanin" w:hAnsi="IRNazanin" w:eastAsia="IRNazanin"/>
          <w:color w:val="111111"/>
          <w:sz w:val="28"/>
          <w:sz w:val="28"/>
          <w:szCs w:val="28"/>
          <w:rtl w:val="true"/>
          <w:lang w:bidi="fa-IR"/>
        </w:rPr>
        <w:t xml:space="preserve">فرض الحج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w:t>
      </w:r>
    </w:p>
    <w:p>
      <w:pPr>
        <w:pStyle w:val="BookText"/>
        <w:rPr/>
      </w:pPr>
      <w:r>
        <w:rPr>
          <w:rFonts w:ascii="IRNazanin" w:hAnsi="IRNazanin" w:eastAsia="IRNazanin"/>
          <w:color w:val="111111"/>
          <w:sz w:val="28"/>
          <w:sz w:val="28"/>
          <w:szCs w:val="28"/>
          <w:rtl w:val="true"/>
          <w:lang w:bidi="fa-IR"/>
        </w:rPr>
        <w:t>تقلدها وتشعرها من حیث تحرم فان النبی صلی الله علیه وآله أحرم من ذی الحلیفة فاتی ببدنة وأشعر</w:t>
      </w:r>
    </w:p>
    <w:p>
      <w:pPr>
        <w:pStyle w:val="BookText"/>
        <w:rPr/>
      </w:pPr>
      <w:r>
        <w:rPr>
          <w:rFonts w:ascii="IRNazanin" w:hAnsi="IRNazanin" w:eastAsia="IRNazanin"/>
          <w:color w:val="111111"/>
          <w:sz w:val="28"/>
          <w:sz w:val="28"/>
          <w:szCs w:val="28"/>
          <w:rtl w:val="true"/>
          <w:lang w:bidi="fa-IR"/>
        </w:rPr>
        <w:t>صفحة سنامها الأیمن وسالت الدم عنها ثم قلدها بنعلین وکذلک فی البقر فی موضع</w:t>
      </w:r>
    </w:p>
    <w:p>
      <w:pPr>
        <w:pStyle w:val="BookText"/>
        <w:rPr/>
      </w:pPr>
      <w:r>
        <w:rPr>
          <w:rFonts w:ascii="IRNazanin" w:hAnsi="IRNazanin" w:eastAsia="IRNazanin"/>
          <w:color w:val="111111"/>
          <w:sz w:val="28"/>
          <w:sz w:val="28"/>
          <w:szCs w:val="28"/>
          <w:rtl w:val="true"/>
          <w:lang w:bidi="fa-IR"/>
        </w:rPr>
        <w:t>سنامها</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 رأیت الغنم تقلد بخیط أو بسیر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فلا یصلح الا ان یسوق الهدی وقد أشعره وقلده والاشعار ان</w:t>
      </w:r>
    </w:p>
    <w:p>
      <w:pPr>
        <w:pStyle w:val="BookText"/>
        <w:rPr/>
      </w:pPr>
      <w:r>
        <w:rPr>
          <w:rFonts w:ascii="IRNazanin" w:hAnsi="IRNazanin" w:eastAsia="IRNazanin"/>
          <w:color w:val="111111"/>
          <w:sz w:val="28"/>
          <w:sz w:val="28"/>
          <w:szCs w:val="28"/>
          <w:rtl w:val="true"/>
          <w:lang w:bidi="fa-IR"/>
        </w:rPr>
        <w:t>یطعن فی سنامها بحدیدة حتی یدمیها وفی غیر واحد منها ما یناسب ذلک فلاحظ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العدول عن الحج إلی التمتع لمن طاف بالبیت ما یدل علی</w:t>
      </w:r>
    </w:p>
    <w:p>
      <w:pPr>
        <w:pStyle w:val="BookText"/>
        <w:rPr/>
      </w:pPr>
      <w:r>
        <w:rPr>
          <w:rFonts w:ascii="IRNazanin" w:hAnsi="IRNazanin" w:eastAsia="IRNazanin"/>
          <w:color w:val="111111"/>
          <w:sz w:val="28"/>
          <w:sz w:val="28"/>
          <w:szCs w:val="28"/>
          <w:rtl w:val="true"/>
          <w:lang w:bidi="fa-IR"/>
        </w:rPr>
        <w:t xml:space="preserve">بعض المقصود فراجع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w:t>
      </w:r>
    </w:p>
    <w:p>
      <w:pPr>
        <w:pStyle w:val="BookText"/>
        <w:rPr/>
      </w:pPr>
      <w:r>
        <w:rPr>
          <w:rFonts w:ascii="IRNazanin" w:hAnsi="IRNazanin" w:eastAsia="IRNazanin"/>
          <w:color w:val="111111"/>
          <w:sz w:val="28"/>
          <w:sz w:val="28"/>
          <w:szCs w:val="28"/>
          <w:rtl w:val="true"/>
          <w:lang w:bidi="fa-IR"/>
        </w:rPr>
        <w:t>والمحصور قوله علیه السلام فلما صار بذی الحلیفة أحرم وأحرموا وقلد وقلدوا</w:t>
      </w:r>
    </w:p>
    <w:p>
      <w:pPr>
        <w:pStyle w:val="BookText"/>
        <w:rPr/>
      </w:pPr>
      <w:r>
        <w:rPr>
          <w:rFonts w:ascii="IRNazanin" w:hAnsi="IRNazanin" w:eastAsia="IRNazanin"/>
          <w:color w:val="111111"/>
          <w:sz w:val="28"/>
          <w:sz w:val="28"/>
          <w:szCs w:val="28"/>
          <w:rtl w:val="true"/>
          <w:lang w:bidi="fa-IR"/>
        </w:rPr>
        <w:t xml:space="preserve">الهدی وأشعره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وساق رسول الله صلی الله علیه وآله</w:t>
      </w:r>
    </w:p>
    <w:p>
      <w:pPr>
        <w:pStyle w:val="BookText"/>
        <w:rPr/>
      </w:pPr>
      <w:r>
        <w:rPr>
          <w:rFonts w:ascii="IRNazanin" w:hAnsi="IRNazanin" w:eastAsia="IRNazanin"/>
          <w:color w:val="111111"/>
          <w:sz w:val="28"/>
          <w:sz w:val="28"/>
          <w:szCs w:val="28"/>
          <w:rtl w:val="true"/>
          <w:lang w:bidi="fa-IR"/>
        </w:rPr>
        <w:t>ستة وستین بدنة واشعرها عند احرامه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واما تقلید البدن</w:t>
      </w:r>
    </w:p>
    <w:p>
      <w:pPr>
        <w:pStyle w:val="BookText"/>
        <w:rPr/>
      </w:pPr>
      <w:r>
        <w:rPr>
          <w:rFonts w:ascii="IRNazanin" w:hAnsi="IRNazanin" w:eastAsia="IRNazanin"/>
          <w:color w:val="111111"/>
          <w:sz w:val="28"/>
          <w:sz w:val="28"/>
          <w:szCs w:val="28"/>
          <w:rtl w:val="true"/>
          <w:lang w:bidi="fa-IR"/>
        </w:rPr>
        <w:t>فلیعرف انها بدنة ویعرفها صاحبها بنعلها الذی یقلدها والاشعار انما امر به لیحرم ظهرها</w:t>
      </w:r>
    </w:p>
    <w:p>
      <w:pPr>
        <w:pStyle w:val="BookText"/>
        <w:rPr/>
      </w:pPr>
      <w:r>
        <w:rPr>
          <w:rFonts w:ascii="IRNazanin" w:hAnsi="IRNazanin" w:eastAsia="IRNazanin"/>
          <w:color w:val="111111"/>
          <w:sz w:val="28"/>
          <w:sz w:val="28"/>
          <w:szCs w:val="28"/>
          <w:rtl w:val="true"/>
          <w:lang w:bidi="fa-IR"/>
        </w:rPr>
        <w:t>علی صاحبها من حیث أشعرها ولا یستطیع الشیطان ان یتسنمها</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استحسنوا اشعار البدن لان أول</w:t>
      </w:r>
    </w:p>
    <w:p>
      <w:pPr>
        <w:pStyle w:val="BookText"/>
        <w:rPr/>
      </w:pPr>
      <w:r>
        <w:rPr>
          <w:rFonts w:ascii="IRNazanin" w:hAnsi="IRNazanin" w:eastAsia="IRNazanin"/>
          <w:color w:val="111111"/>
          <w:sz w:val="28"/>
          <w:sz w:val="28"/>
          <w:szCs w:val="28"/>
          <w:rtl w:val="true"/>
          <w:lang w:bidi="fa-IR"/>
        </w:rPr>
        <w:t>قطرة تقطر من دمها یغفر الله عز وجل له علی ذلک</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بال البدنة تقلد النعل وتشعرها فقال اما النعل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فتعرف انها بدنة واما الاشعار فإنه یحرم ظهرها علی صاحبها الخ</w:t>
      </w:r>
      <w:bookmarkStart w:id="94" w:name="pg16863_184842"/>
    </w:p>
    <w:p>
      <w:pPr>
        <w:pStyle w:val="BookText"/>
        <w:rPr/>
      </w:pPr>
      <w:bookmarkEnd w:id="94"/>
      <w:r>
        <w:rPr>
          <w:rFonts w:ascii="IRNazanin" w:hAnsi="IRNazanin" w:eastAsia="IRNazanin"/>
          <w:color w:val="111111"/>
          <w:sz w:val="28"/>
          <w:sz w:val="28"/>
          <w:szCs w:val="28"/>
          <w:rtl w:val="true"/>
          <w:lang w:bidi="fa-IR"/>
        </w:rPr>
        <w:t xml:space="preserve">وفی حدیث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 ما بال البدن تشعر وما بالها تقلد النعال</w:t>
      </w:r>
    </w:p>
    <w:p>
      <w:pPr>
        <w:pStyle w:val="BookText"/>
        <w:rPr/>
      </w:pPr>
      <w:r>
        <w:rPr>
          <w:rFonts w:ascii="IRNazanin" w:hAnsi="IRNazanin" w:eastAsia="IRNazanin"/>
          <w:color w:val="111111"/>
          <w:sz w:val="28"/>
          <w:sz w:val="28"/>
          <w:szCs w:val="28"/>
          <w:rtl w:val="true"/>
          <w:lang w:bidi="fa-IR"/>
        </w:rPr>
        <w:t>قال إذا ضلت عرفها صاحبها منعلة وإذا أرادت الماء لم تمنع من الشرب واما ما یشعر</w:t>
      </w:r>
    </w:p>
    <w:p>
      <w:pPr>
        <w:pStyle w:val="BookText"/>
        <w:rPr/>
      </w:pPr>
      <w:r>
        <w:rPr>
          <w:rFonts w:ascii="IRNazanin" w:hAnsi="IRNazanin" w:eastAsia="IRNazanin"/>
          <w:color w:val="111111"/>
          <w:sz w:val="28"/>
          <w:sz w:val="28"/>
          <w:szCs w:val="28"/>
          <w:rtl w:val="true"/>
          <w:lang w:bidi="fa-IR"/>
        </w:rPr>
        <w:t xml:space="preserve">فلا یتسنمها الشیطان وفی روایة فضیل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 المیقات</w:t>
      </w:r>
    </w:p>
    <w:p>
      <w:pPr>
        <w:pStyle w:val="BookText"/>
        <w:rPr/>
      </w:pPr>
      <w:r>
        <w:rPr>
          <w:rFonts w:ascii="IRNazanin" w:hAnsi="IRNazanin" w:eastAsia="IRNazanin"/>
          <w:color w:val="111111"/>
          <w:sz w:val="28"/>
          <w:sz w:val="28"/>
          <w:szCs w:val="28"/>
          <w:rtl w:val="true"/>
          <w:lang w:bidi="fa-IR"/>
        </w:rPr>
        <w:t>من أبواب المواقیت قوله علیه السلام إذا انتهی إلی الوقت فلیحرم ثم لیشعرها ویقلدها فان تقلیده</w:t>
      </w:r>
    </w:p>
    <w:p>
      <w:pPr>
        <w:pStyle w:val="BookText"/>
        <w:rPr/>
      </w:pPr>
      <w:r>
        <w:rPr>
          <w:rFonts w:ascii="IRNazanin" w:hAnsi="IRNazanin" w:eastAsia="IRNazanin"/>
          <w:color w:val="111111"/>
          <w:sz w:val="28"/>
          <w:sz w:val="28"/>
          <w:szCs w:val="28"/>
          <w:rtl w:val="true"/>
          <w:lang w:bidi="fa-IR"/>
        </w:rPr>
        <w:t>الأول لیس بشئ</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یوجب الاحرام ثلاثة</w:t>
      </w:r>
    </w:p>
    <w:p>
      <w:pPr>
        <w:pStyle w:val="BookText"/>
        <w:rPr/>
      </w:pPr>
      <w:r>
        <w:rPr>
          <w:rFonts w:ascii="IRNazanin" w:hAnsi="IRNazanin" w:eastAsia="IRNazanin"/>
          <w:color w:val="111111"/>
          <w:sz w:val="28"/>
          <w:sz w:val="28"/>
          <w:szCs w:val="28"/>
          <w:rtl w:val="true"/>
          <w:lang w:bidi="fa-IR"/>
        </w:rPr>
        <w:t xml:space="preserve">أشیاء التلبیة والاشعار والتقلید فإذا فعل شیئا من هذه الثلاثة فقد أحرم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فمن فرض فیهن الحج والفرض التلبیة والاشعار والتقلید فأی ذلک فعل</w:t>
      </w:r>
    </w:p>
    <w:p>
      <w:pPr>
        <w:pStyle w:val="BookText"/>
        <w:rPr/>
      </w:pPr>
      <w:r>
        <w:rPr>
          <w:rFonts w:ascii="IRNazanin" w:hAnsi="IRNazanin" w:eastAsia="IRNazanin"/>
          <w:color w:val="111111"/>
          <w:sz w:val="28"/>
          <w:sz w:val="28"/>
          <w:szCs w:val="28"/>
          <w:rtl w:val="true"/>
          <w:lang w:bidi="fa-IR"/>
        </w:rPr>
        <w:t xml:space="preserve">فقد فرض الحج ولاحظ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ان یناسب الباب وفی روایة</w:t>
      </w:r>
    </w:p>
    <w:p>
      <w:pPr>
        <w:pStyle w:val="BookText"/>
        <w:rPr/>
      </w:pPr>
      <w:r>
        <w:rPr>
          <w:rFonts w:ascii="IRNazanin" w:hAnsi="IRNazanin" w:eastAsia="IRNazanin"/>
          <w:color w:val="111111"/>
          <w:sz w:val="28"/>
          <w:sz w:val="28"/>
          <w:szCs w:val="28"/>
          <w:rtl w:val="true"/>
          <w:lang w:bidi="fa-IR"/>
        </w:rPr>
        <w:t xml:space="preserve">ابن فرقد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یجب حتی یعلق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اشعر بدنته فقد أحرم وإن لم</w:t>
      </w:r>
    </w:p>
    <w:p>
      <w:pPr>
        <w:pStyle w:val="BookText"/>
        <w:rPr/>
      </w:pPr>
      <w:r>
        <w:rPr>
          <w:rFonts w:ascii="IRNazanin" w:hAnsi="IRNazanin" w:eastAsia="IRNazanin"/>
          <w:color w:val="111111"/>
          <w:sz w:val="28"/>
          <w:sz w:val="28"/>
          <w:szCs w:val="28"/>
          <w:rtl w:val="true"/>
          <w:lang w:bidi="fa-IR"/>
        </w:rPr>
        <w:t>یتکلم بقلیل ولا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قد یوجب الاحرام أشیاء الثلاثة الاشعار</w:t>
      </w:r>
    </w:p>
    <w:p>
      <w:pPr>
        <w:pStyle w:val="BookText"/>
        <w:rPr/>
      </w:pPr>
      <w:r>
        <w:rPr>
          <w:rFonts w:ascii="IRNazanin" w:hAnsi="IRNazanin" w:eastAsia="IRNazanin"/>
          <w:color w:val="111111"/>
          <w:sz w:val="28"/>
          <w:sz w:val="28"/>
          <w:szCs w:val="28"/>
          <w:rtl w:val="true"/>
          <w:lang w:bidi="fa-IR"/>
        </w:rPr>
        <w:t>والتلبیة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اشتری هدیا فنحره ثم ادعاه</w:t>
      </w:r>
    </w:p>
    <w:p>
      <w:pPr>
        <w:pStyle w:val="BookText"/>
        <w:rPr/>
      </w:pPr>
      <w:r>
        <w:rPr>
          <w:rFonts w:ascii="IRNazanin" w:hAnsi="IRNazanin" w:eastAsia="IRNazanin"/>
          <w:color w:val="111111"/>
          <w:sz w:val="28"/>
          <w:sz w:val="28"/>
          <w:szCs w:val="28"/>
          <w:rtl w:val="true"/>
          <w:lang w:bidi="fa-IR"/>
        </w:rPr>
        <w:t>رجل من أبواب الهدی قوله علیه السلام ولذلک جرت السنة باشعارها وتقلیدها إذا</w:t>
      </w:r>
    </w:p>
    <w:p>
      <w:pPr>
        <w:pStyle w:val="BookText"/>
        <w:rPr/>
      </w:pPr>
      <w:r>
        <w:rPr>
          <w:rFonts w:ascii="IRNazanin" w:hAnsi="IRNazanin" w:eastAsia="IRNazanin"/>
          <w:color w:val="111111"/>
          <w:sz w:val="28"/>
          <w:sz w:val="28"/>
          <w:szCs w:val="28"/>
          <w:rtl w:val="true"/>
          <w:lang w:bidi="fa-IR"/>
        </w:rPr>
        <w:t xml:space="preserve">عرفت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أو الأضحیة تنحر أو تذبح</w:t>
      </w:r>
    </w:p>
    <w:p>
      <w:pPr>
        <w:pStyle w:val="BookText"/>
        <w:rPr/>
      </w:pPr>
      <w:r>
        <w:rPr>
          <w:rFonts w:ascii="IRNazanin" w:hAnsi="IRNazanin" w:eastAsia="IRNazanin"/>
          <w:color w:val="111111"/>
          <w:sz w:val="28"/>
          <w:sz w:val="28"/>
          <w:szCs w:val="28"/>
          <w:rtl w:val="true"/>
          <w:lang w:bidi="fa-IR"/>
        </w:rPr>
        <w:t>بمنی قوله علیه السلام فإن کان علیک دم واجب قلدته أو جللته أو أشعرته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حفص بن غیاث من باب حکم من نذر هدیا فی کتاب النذر</w:t>
      </w:r>
    </w:p>
    <w:p>
      <w:pPr>
        <w:pStyle w:val="BookText"/>
        <w:rPr/>
      </w:pPr>
      <w:r>
        <w:rPr>
          <w:rFonts w:ascii="IRNazanin" w:hAnsi="IRNazanin" w:eastAsia="IRNazanin"/>
          <w:color w:val="111111"/>
          <w:sz w:val="28"/>
          <w:sz w:val="28"/>
          <w:szCs w:val="28"/>
          <w:rtl w:val="true"/>
          <w:lang w:bidi="fa-IR"/>
        </w:rPr>
        <w:t>قوله علیه السلام من نذر هدیا فعلیه ناقة یقلدها ویشعرها ویقف بها بعرفة</w:t>
      </w:r>
      <w:r>
        <w:rPr>
          <w:rFonts w:eastAsia="IRNazanin" w:cs="IRNazanin"/>
          <w:color w:val="111111"/>
          <w:sz w:val="28"/>
          <w:szCs w:val="28"/>
          <w:rtl w:val="true"/>
          <w:lang w:bidi="fa-IR"/>
        </w:rPr>
        <w:t>.</w:t>
      </w:r>
    </w:p>
    <w:p>
      <w:pPr>
        <w:pStyle w:val="Heading4"/>
        <w:numPr>
          <w:ilvl w:val="3"/>
          <w:numId w:val="1"/>
        </w:numPr>
        <w:rPr/>
      </w:pPr>
      <w:bookmarkStart w:id="95" w:name="__RefHeading___Toc9989784_417432637"/>
      <w:bookmarkStart w:id="96" w:name="_Toc35"/>
      <w:bookmarkEnd w:id="95"/>
      <w:r>
        <w:rPr>
          <w:rtl w:val="true"/>
        </w:rPr>
        <w:t>(</w:t>
      </w:r>
      <w:r>
        <w:rPr/>
        <w:t>30</w:t>
      </w:r>
      <w:r>
        <w:rPr>
          <w:rtl w:val="true"/>
        </w:rPr>
        <w:t xml:space="preserve">) </w:t>
      </w:r>
      <w:r>
        <w:rPr>
          <w:rtl w:val="true"/>
        </w:rPr>
        <w:t>باب وجوب التلبیة وکیفیتها ووقتها وفضلها</w:t>
      </w:r>
      <w:bookmarkEnd w:id="96"/>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ومحمد بن إسماعیل عن الفضل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شاذان عن صفوان وابن أبی عمیر جمیعا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التلبیة لبیک اللهم لبیک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لبیک ذا المعارج لبیک لبیک داعیا إلی دار السلام لبیک لبیک غفار الذنوب</w:t>
      </w:r>
    </w:p>
    <w:p>
      <w:pPr>
        <w:pStyle w:val="BookText"/>
        <w:rPr/>
      </w:pPr>
      <w:r>
        <w:rPr>
          <w:rFonts w:ascii="IRNazanin" w:hAnsi="IRNazanin" w:eastAsia="IRNazanin"/>
          <w:color w:val="111111"/>
          <w:sz w:val="28"/>
          <w:sz w:val="28"/>
          <w:szCs w:val="28"/>
          <w:rtl w:val="true"/>
          <w:lang w:bidi="fa-IR"/>
        </w:rPr>
        <w:t>لبیک لبیک اهل التلبیة لبیک لبیک ذا الجلال والاکرام لبیک لبیک مرهوبا ومرغوبا</w:t>
      </w:r>
    </w:p>
    <w:p>
      <w:pPr>
        <w:pStyle w:val="BookText"/>
        <w:rPr/>
      </w:pPr>
      <w:r>
        <w:rPr>
          <w:rFonts w:ascii="IRNazanin" w:hAnsi="IRNazanin" w:eastAsia="IRNazanin"/>
          <w:color w:val="111111"/>
          <w:sz w:val="28"/>
          <w:sz w:val="28"/>
          <w:szCs w:val="28"/>
          <w:rtl w:val="true"/>
          <w:lang w:bidi="fa-IR"/>
        </w:rPr>
        <w:t>إلیک لبیک لبیک تبدئ والمعاد إلیک لبیک لبیک کشاف الکرب العظام لبیک لبیک</w:t>
      </w:r>
    </w:p>
    <w:p>
      <w:pPr>
        <w:pStyle w:val="BookText"/>
        <w:rPr/>
      </w:pPr>
      <w:r>
        <w:rPr>
          <w:rFonts w:ascii="IRNazanin" w:hAnsi="IRNazanin" w:eastAsia="IRNazanin"/>
          <w:color w:val="111111"/>
          <w:sz w:val="28"/>
          <w:sz w:val="28"/>
          <w:szCs w:val="28"/>
          <w:rtl w:val="true"/>
          <w:lang w:bidi="fa-IR"/>
        </w:rPr>
        <w:t xml:space="preserve">عبدک وابن عبدیک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کریم لبیک تقول ذلک فی دبر کل</w:t>
      </w:r>
    </w:p>
    <w:p>
      <w:pPr>
        <w:pStyle w:val="BookText"/>
        <w:rPr/>
      </w:pPr>
      <w:r>
        <w:rPr>
          <w:rFonts w:ascii="IRNazanin" w:hAnsi="IRNazanin" w:eastAsia="IRNazanin"/>
          <w:color w:val="111111"/>
          <w:sz w:val="28"/>
          <w:sz w:val="28"/>
          <w:szCs w:val="28"/>
          <w:rtl w:val="true"/>
          <w:lang w:bidi="fa-IR"/>
        </w:rPr>
        <w:t>صلاة مکتوبة أو نافلة وحین ینهض بک بعیرک وإذا علوت شرفا أو هبطت وادیا أو لقیت</w:t>
      </w:r>
    </w:p>
    <w:p>
      <w:pPr>
        <w:pStyle w:val="BookText"/>
        <w:rPr/>
      </w:pPr>
      <w:r>
        <w:rPr>
          <w:rFonts w:ascii="IRNazanin" w:hAnsi="IRNazanin" w:eastAsia="IRNazanin"/>
          <w:color w:val="111111"/>
          <w:sz w:val="28"/>
          <w:sz w:val="28"/>
          <w:szCs w:val="28"/>
          <w:rtl w:val="true"/>
          <w:lang w:bidi="fa-IR"/>
        </w:rPr>
        <w:t>راکبا أو استیقظت من منامک وبالأسحار وأکثر ما استطعت منها واجهر بها وان ترک</w:t>
      </w:r>
    </w:p>
    <w:p>
      <w:pPr>
        <w:pStyle w:val="BookText"/>
        <w:rPr/>
      </w:pPr>
      <w:r>
        <w:rPr>
          <w:rFonts w:ascii="IRNazanin" w:hAnsi="IRNazanin" w:eastAsia="IRNazanin"/>
          <w:color w:val="111111"/>
          <w:sz w:val="28"/>
          <w:sz w:val="28"/>
          <w:szCs w:val="28"/>
          <w:rtl w:val="true"/>
          <w:lang w:bidi="fa-IR"/>
        </w:rPr>
        <w:t>بعض التلبیة فلا یضرک غیر أن تمامها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بد من التلبیات الأربع فی أول الکلام وهی الفریضة وهی التوحید</w:t>
      </w:r>
    </w:p>
    <w:p>
      <w:pPr>
        <w:pStyle w:val="BookText"/>
        <w:rPr/>
      </w:pPr>
      <w:r>
        <w:rPr>
          <w:rFonts w:ascii="IRNazanin" w:hAnsi="IRNazanin" w:eastAsia="IRNazanin"/>
          <w:color w:val="111111"/>
          <w:sz w:val="28"/>
          <w:sz w:val="28"/>
          <w:szCs w:val="28"/>
          <w:rtl w:val="true"/>
          <w:lang w:bidi="fa-IR"/>
        </w:rPr>
        <w:t>وبها لبی المرسلون وأکثر من ذی المعارج فان رسول الله صلی الله علیه وآله کان یکثر منها وأول</w:t>
      </w:r>
    </w:p>
    <w:p>
      <w:pPr>
        <w:pStyle w:val="BookText"/>
        <w:rPr/>
      </w:pPr>
      <w:r>
        <w:rPr>
          <w:rFonts w:ascii="IRNazanin" w:hAnsi="IRNazanin" w:eastAsia="IRNazanin"/>
          <w:color w:val="111111"/>
          <w:sz w:val="28"/>
          <w:sz w:val="28"/>
          <w:szCs w:val="28"/>
          <w:rtl w:val="true"/>
          <w:lang w:bidi="fa-IR"/>
        </w:rPr>
        <w:t>من لبی إبراهیم علیه السلام قال إن الله عزو جل یدعوکم إلی أن تحجوا بیته فأجابوه</w:t>
      </w:r>
    </w:p>
    <w:p>
      <w:pPr>
        <w:pStyle w:val="BookText"/>
        <w:rPr/>
      </w:pPr>
      <w:r>
        <w:rPr>
          <w:rFonts w:ascii="IRNazanin" w:hAnsi="IRNazanin" w:eastAsia="IRNazanin"/>
          <w:color w:val="111111"/>
          <w:sz w:val="28"/>
          <w:sz w:val="28"/>
          <w:szCs w:val="28"/>
          <w:rtl w:val="true"/>
          <w:lang w:bidi="fa-IR"/>
        </w:rPr>
        <w:t>بالتلبیة فلم یبق أحد اخذ میثاقه بالموافاة فی ظهر رجل ولا بطن امرأة الا أجاب بالتلبیة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وصفوان وابن أبی عمیر جمیعا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إذا فرغت من صلاتک وعقدت ما ترید فقم وامش</w:t>
      </w:r>
    </w:p>
    <w:p>
      <w:pPr>
        <w:pStyle w:val="BookText"/>
        <w:rPr/>
      </w:pPr>
      <w:r>
        <w:rPr>
          <w:rFonts w:ascii="IRNazanin" w:hAnsi="IRNazanin" w:eastAsia="IRNazanin"/>
          <w:color w:val="111111"/>
          <w:sz w:val="28"/>
          <w:sz w:val="28"/>
          <w:szCs w:val="28"/>
          <w:rtl w:val="true"/>
          <w:lang w:bidi="fa-IR"/>
        </w:rPr>
        <w:t xml:space="preserve">هنیئة </w:t>
      </w:r>
      <w:r>
        <w:rPr>
          <w:rStyle w:val="FootnoteAnchor"/>
          <w:rtl w:val="true"/>
        </w:rPr>
        <w:footnoteReference w:id="77"/>
      </w:r>
      <w:r>
        <w:rPr>
          <w:rFonts w:ascii="IRNazanin" w:hAnsi="IRNazanin" w:eastAsia="IRNazanin"/>
          <w:color w:val="111111"/>
          <w:sz w:val="28"/>
          <w:sz w:val="28"/>
          <w:szCs w:val="28"/>
          <w:rtl w:val="true"/>
          <w:lang w:bidi="fa-IR"/>
        </w:rPr>
        <w:t>فإذا استوت بک الأرض ماشیا کنت أو راکبا فلب والتلبیة ان تقول لبیک</w:t>
      </w:r>
    </w:p>
    <w:p>
      <w:pPr>
        <w:pStyle w:val="BookText"/>
        <w:rPr/>
      </w:pPr>
      <w:r>
        <w:rPr>
          <w:rFonts w:ascii="IRNazanin" w:hAnsi="IRNazanin" w:eastAsia="IRNazanin"/>
          <w:color w:val="111111"/>
          <w:sz w:val="28"/>
          <w:sz w:val="28"/>
          <w:szCs w:val="28"/>
          <w:rtl w:val="true"/>
          <w:lang w:bidi="fa-IR"/>
        </w:rPr>
        <w:t xml:space="preserve">اللهم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لک لبیک ان الحمد والنعمة لک والملک لا شریک لک</w:t>
      </w:r>
    </w:p>
    <w:p>
      <w:pPr>
        <w:pStyle w:val="BookText"/>
        <w:rPr/>
      </w:pPr>
      <w:r>
        <w:rPr>
          <w:rFonts w:ascii="IRNazanin" w:hAnsi="IRNazanin" w:eastAsia="IRNazanin"/>
          <w:color w:val="111111"/>
          <w:sz w:val="28"/>
          <w:sz w:val="28"/>
          <w:szCs w:val="28"/>
          <w:rtl w:val="true"/>
          <w:lang w:bidi="fa-IR"/>
        </w:rPr>
        <w:t>لبیک لبیک ذا المعارج لبیک لبیک داعیا إلی دار السلام لبیک لبیک غفار الذنوب</w:t>
      </w:r>
    </w:p>
    <w:p>
      <w:pPr>
        <w:pStyle w:val="BookText"/>
        <w:rPr/>
      </w:pPr>
      <w:r>
        <w:rPr>
          <w:rFonts w:ascii="IRNazanin" w:hAnsi="IRNazanin" w:eastAsia="IRNazanin"/>
          <w:color w:val="111111"/>
          <w:sz w:val="28"/>
          <w:sz w:val="28"/>
          <w:szCs w:val="28"/>
          <w:rtl w:val="true"/>
          <w:lang w:bidi="fa-IR"/>
        </w:rPr>
        <w:t>لبیک لبیک اهل التلبیة لبیک لبیک ذا الجلال والاکرام لبیک لبیک تبدئ والمعاد إلیک</w:t>
      </w:r>
    </w:p>
    <w:p>
      <w:pPr>
        <w:pStyle w:val="BookText"/>
        <w:rPr/>
      </w:pPr>
      <w:r>
        <w:rPr>
          <w:rFonts w:ascii="IRNazanin" w:hAnsi="IRNazanin" w:eastAsia="IRNazanin"/>
          <w:color w:val="111111"/>
          <w:sz w:val="28"/>
          <w:sz w:val="28"/>
          <w:szCs w:val="28"/>
          <w:rtl w:val="true"/>
          <w:lang w:bidi="fa-IR"/>
        </w:rPr>
        <w:t>لبیک لبیک تستغنی ویفتقر إلیک لبیک لبیک مرهوبا ومرغوبا إلیک لبیک لبیک اله</w:t>
      </w:r>
    </w:p>
    <w:p>
      <w:pPr>
        <w:pStyle w:val="BookText"/>
        <w:rPr/>
      </w:pPr>
      <w:r>
        <w:rPr>
          <w:rFonts w:ascii="IRNazanin" w:hAnsi="IRNazanin" w:eastAsia="IRNazanin"/>
          <w:color w:val="111111"/>
          <w:sz w:val="28"/>
          <w:sz w:val="28"/>
          <w:szCs w:val="28"/>
          <w:rtl w:val="true"/>
          <w:lang w:bidi="fa-IR"/>
        </w:rPr>
        <w:t xml:space="preserve">الحق </w:t>
      </w:r>
      <w:r>
        <w:rPr>
          <w:rStyle w:val="FootnoteAnchor"/>
          <w:rtl w:val="true"/>
        </w:rPr>
        <w:footnoteReference w:id="78"/>
      </w:r>
      <w:r>
        <w:rPr>
          <w:rFonts w:ascii="IRNazanin" w:hAnsi="IRNazanin" w:eastAsia="IRNazanin"/>
          <w:color w:val="111111"/>
          <w:sz w:val="28"/>
          <w:sz w:val="28"/>
          <w:szCs w:val="28"/>
          <w:rtl w:val="true"/>
          <w:lang w:bidi="fa-IR"/>
        </w:rPr>
        <w:t>لبیک لبیک ذا النعماء والفضل الحسن الجمیل لبیک لبیک کشاف الکرب</w:t>
      </w:r>
    </w:p>
    <w:p>
      <w:pPr>
        <w:pStyle w:val="BookText"/>
        <w:rPr/>
      </w:pPr>
      <w:r>
        <w:rPr>
          <w:rFonts w:ascii="IRNazanin" w:hAnsi="IRNazanin" w:eastAsia="IRNazanin"/>
          <w:color w:val="111111"/>
          <w:sz w:val="28"/>
          <w:sz w:val="28"/>
          <w:szCs w:val="28"/>
          <w:rtl w:val="true"/>
          <w:lang w:bidi="fa-IR"/>
        </w:rPr>
        <w:t>العظام لبیک لبیک عبدک وابن عبدیک لبیک لبیک یا کریم لبیک تقول هذا فی دبر کل</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اسقط لفظة منها بعد قوله ما استطعت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واعلم أنه لا بد لک من التلبیات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التی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ومحمد</w:t>
      </w:r>
    </w:p>
    <w:p>
      <w:pPr>
        <w:pStyle w:val="BookText"/>
        <w:rPr/>
      </w:pPr>
      <w:r>
        <w:rPr>
          <w:rFonts w:ascii="IRNazanin" w:hAnsi="IRNazanin" w:eastAsia="IRNazanin"/>
          <w:color w:val="111111"/>
          <w:sz w:val="28"/>
          <w:sz w:val="28"/>
          <w:szCs w:val="28"/>
          <w:rtl w:val="true"/>
          <w:lang w:bidi="fa-IR"/>
        </w:rPr>
        <w:t>بن إسماعیل عن الفضل بن شاذان عن صفوان وابن أبی عمیر جمیعا عن معویة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التلبیة لبیک اللهم لبیک لبیک لا شریک لک لبیک ان الحمد والنعمة</w:t>
      </w:r>
    </w:p>
    <w:p>
      <w:pPr>
        <w:pStyle w:val="BookText"/>
        <w:rPr/>
      </w:pPr>
      <w:r>
        <w:rPr>
          <w:rFonts w:ascii="IRNazanin" w:hAnsi="IRNazanin" w:eastAsia="IRNazanin"/>
          <w:color w:val="111111"/>
          <w:sz w:val="28"/>
          <w:sz w:val="28"/>
          <w:szCs w:val="28"/>
          <w:rtl w:val="true"/>
          <w:lang w:bidi="fa-IR"/>
        </w:rPr>
        <w:t xml:space="preserve">لک والملک لا شریک لک ثم ذکر الحدیث </w:t>
      </w:r>
      <w:r>
        <w:rPr>
          <w:rStyle w:val="FootnoteAnchor"/>
          <w:rtl w:val="true"/>
        </w:rPr>
        <w:footnoteReference w:id="79"/>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بد من التلبیة الأربعة التی فی أول الخبر وهی الفریضة وهی</w:t>
      </w:r>
    </w:p>
    <w:p>
      <w:pPr>
        <w:pStyle w:val="BookText"/>
        <w:rPr/>
      </w:pPr>
      <w:r>
        <w:rPr>
          <w:rFonts w:ascii="IRNazanin" w:hAnsi="IRNazanin" w:eastAsia="IRNazanin"/>
          <w:color w:val="111111"/>
          <w:sz w:val="28"/>
          <w:sz w:val="28"/>
          <w:szCs w:val="28"/>
          <w:rtl w:val="true"/>
          <w:lang w:bidi="fa-IR"/>
        </w:rPr>
        <w:t>التوحید وبها لبی المرسلون وأکثر من ذی المعارج فان رسول الله صلی الله علیه وآله کان یکثر منها</w:t>
      </w:r>
    </w:p>
    <w:p>
      <w:pPr>
        <w:pStyle w:val="BookText"/>
        <w:rPr/>
      </w:pPr>
      <w:r>
        <w:rPr>
          <w:rFonts w:ascii="IRNazanin" w:hAnsi="IRNazanin" w:eastAsia="IRNazanin"/>
          <w:color w:val="111111"/>
          <w:sz w:val="28"/>
          <w:sz w:val="28"/>
          <w:szCs w:val="28"/>
          <w:rtl w:val="true"/>
          <w:lang w:bidi="fa-IR"/>
        </w:rPr>
        <w:t xml:space="preserve">وقد أوردنا هذا الخبر علی وجهه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مراده من قوله وقد أوردنا</w:t>
      </w:r>
    </w:p>
    <w:p>
      <w:pPr>
        <w:pStyle w:val="BookText"/>
        <w:rPr/>
      </w:pPr>
      <w:r>
        <w:rPr>
          <w:rFonts w:ascii="IRNazanin" w:hAnsi="IRNazanin" w:eastAsia="IRNazanin"/>
          <w:color w:val="111111"/>
          <w:sz w:val="28"/>
          <w:sz w:val="28"/>
          <w:szCs w:val="28"/>
          <w:rtl w:val="true"/>
          <w:lang w:bidi="fa-IR"/>
        </w:rPr>
        <w:t>هذا الخبر علی وجهه فیما مضی الخبر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لب بالتلبیات الأربع سرا وهی المفروضات</w:t>
      </w:r>
    </w:p>
    <w:p>
      <w:pPr>
        <w:pStyle w:val="BookText"/>
        <w:rPr/>
      </w:pPr>
      <w:r>
        <w:rPr>
          <w:rFonts w:ascii="IRNazanin" w:hAnsi="IRNazanin" w:eastAsia="IRNazanin"/>
          <w:color w:val="111111"/>
          <w:sz w:val="28"/>
          <w:sz w:val="28"/>
          <w:szCs w:val="28"/>
          <w:rtl w:val="true"/>
          <w:lang w:bidi="fa-IR"/>
        </w:rPr>
        <w:t>تقول لبیک اللهم لبیک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هذه الأربع مفروضات ثم قم فامض هنیئة فإذا استوت بک الأرض</w:t>
      </w:r>
    </w:p>
    <w:p>
      <w:pPr>
        <w:pStyle w:val="BookText"/>
        <w:rPr/>
      </w:pPr>
      <w:r>
        <w:rPr>
          <w:rFonts w:ascii="IRNazanin" w:hAnsi="IRNazanin" w:eastAsia="IRNazanin"/>
          <w:color w:val="111111"/>
          <w:sz w:val="28"/>
          <w:sz w:val="28"/>
          <w:szCs w:val="28"/>
          <w:rtl w:val="true"/>
          <w:lang w:bidi="fa-IR"/>
        </w:rPr>
        <w:t>راکبا کنت أو ماشیا فأعلن التلبیة وارفع صوتک بها وإن کنت اخذت علی طریق</w:t>
      </w:r>
    </w:p>
    <w:p>
      <w:pPr>
        <w:pStyle w:val="BookText"/>
        <w:rPr/>
      </w:pPr>
      <w:r>
        <w:rPr>
          <w:rFonts w:ascii="IRNazanin" w:hAnsi="IRNazanin" w:eastAsia="IRNazanin"/>
          <w:color w:val="111111"/>
          <w:sz w:val="28"/>
          <w:sz w:val="28"/>
          <w:szCs w:val="28"/>
          <w:rtl w:val="true"/>
          <w:lang w:bidi="fa-IR"/>
        </w:rPr>
        <w:t xml:space="preserve">المدینة وأحرمت من مسجد الشجرة فلب سرا بهذه التلبیات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p>
    <w:p>
      <w:pPr>
        <w:pStyle w:val="BookText"/>
        <w:rPr/>
      </w:pPr>
      <w:r>
        <w:rPr>
          <w:rFonts w:ascii="IRNazanin" w:hAnsi="IRNazanin" w:eastAsia="IRNazanin"/>
          <w:color w:val="111111"/>
          <w:sz w:val="28"/>
          <w:sz w:val="28"/>
          <w:szCs w:val="28"/>
          <w:rtl w:val="true"/>
          <w:lang w:bidi="fa-IR"/>
        </w:rPr>
        <w:t>المفروضات حتی تأتی البیداء وتبلغ المیل الذی علی یسار الطریق فإذا بلغته فارفع</w:t>
      </w:r>
    </w:p>
    <w:p>
      <w:pPr>
        <w:pStyle w:val="BookText"/>
        <w:rPr/>
      </w:pPr>
      <w:r>
        <w:rPr>
          <w:rFonts w:ascii="IRNazanin" w:hAnsi="IRNazanin" w:eastAsia="IRNazanin"/>
          <w:color w:val="111111"/>
          <w:sz w:val="28"/>
          <w:sz w:val="28"/>
          <w:szCs w:val="28"/>
          <w:rtl w:val="true"/>
          <w:lang w:bidi="fa-IR"/>
        </w:rPr>
        <w:t xml:space="preserve">صوتک 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 المیل الا ملبیا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لبیک ذا المعارج لبیک لبیک تبدئ والمعاد إلیک لبیک لبیک داعیا إلی</w:t>
      </w:r>
    </w:p>
    <w:p>
      <w:pPr>
        <w:pStyle w:val="BookText"/>
        <w:rPr/>
      </w:pPr>
      <w:r>
        <w:rPr>
          <w:rFonts w:ascii="IRNazanin" w:hAnsi="IRNazanin" w:eastAsia="IRNazanin"/>
          <w:color w:val="111111"/>
          <w:sz w:val="28"/>
          <w:sz w:val="28"/>
          <w:szCs w:val="28"/>
          <w:rtl w:val="true"/>
          <w:lang w:bidi="fa-IR"/>
        </w:rPr>
        <w:t>دار السلام لبیک لبیک غفار الذنوب لبیک لبیک مرهوبا ومرغوبا إلیک لبیک لبیک</w:t>
      </w:r>
    </w:p>
    <w:p>
      <w:pPr>
        <w:pStyle w:val="BookText"/>
        <w:rPr/>
      </w:pPr>
      <w:r>
        <w:rPr>
          <w:rFonts w:ascii="IRNazanin" w:hAnsi="IRNazanin" w:eastAsia="IRNazanin"/>
          <w:color w:val="111111"/>
          <w:sz w:val="28"/>
          <w:sz w:val="28"/>
          <w:szCs w:val="28"/>
          <w:rtl w:val="true"/>
          <w:lang w:bidi="fa-IR"/>
        </w:rPr>
        <w:t>أنت الغنی ونحن الفقراء إلیک لبیک لبیک ذا الجلال والاکرام لبیک لبیک اله الحق</w:t>
      </w:r>
    </w:p>
    <w:p>
      <w:pPr>
        <w:pStyle w:val="BookText"/>
        <w:rPr/>
      </w:pPr>
      <w:r>
        <w:rPr>
          <w:rFonts w:ascii="IRNazanin" w:hAnsi="IRNazanin" w:eastAsia="IRNazanin"/>
          <w:color w:val="111111"/>
          <w:sz w:val="28"/>
          <w:sz w:val="28"/>
          <w:szCs w:val="28"/>
          <w:rtl w:val="true"/>
          <w:lang w:bidi="fa-IR"/>
        </w:rPr>
        <w:t>لبیک لبیک ذا النعماء والفضل الحسن الجمیل</w:t>
      </w:r>
    </w:p>
    <w:p>
      <w:pPr>
        <w:pStyle w:val="BookText"/>
        <w:rPr/>
      </w:pPr>
      <w:r>
        <w:rPr>
          <w:rFonts w:ascii="IRNazanin" w:hAnsi="IRNazanin" w:eastAsia="IRNazanin"/>
          <w:color w:val="111111"/>
          <w:sz w:val="28"/>
          <w:sz w:val="28"/>
          <w:szCs w:val="28"/>
          <w:rtl w:val="true"/>
          <w:lang w:bidi="fa-IR"/>
        </w:rPr>
        <w:t>لبیک لبیک کشاف الکرب العظام لبیک لبیک عبدک وابن عبدیک لبیک لبیک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کریم لبیک لبیک أتقرب إلیک بمحمد وآل محمد صلی الله علیه وآله لبیک لبیک بحجة وعمرة</w:t>
      </w:r>
    </w:p>
    <w:p>
      <w:pPr>
        <w:pStyle w:val="BookText"/>
        <w:rPr/>
      </w:pPr>
      <w:r>
        <w:rPr>
          <w:rFonts w:ascii="IRNazanin" w:hAnsi="IRNazanin" w:eastAsia="IRNazanin"/>
          <w:color w:val="111111"/>
          <w:sz w:val="28"/>
          <w:sz w:val="28"/>
          <w:szCs w:val="28"/>
          <w:rtl w:val="true"/>
          <w:lang w:bidi="fa-IR"/>
        </w:rPr>
        <w:t xml:space="preserve">معا لبیک لبیک هذه عمرة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متعة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 لبیک لبیک اهل</w:t>
      </w:r>
    </w:p>
    <w:p>
      <w:pPr>
        <w:pStyle w:val="BookText"/>
        <w:rPr/>
      </w:pPr>
      <w:r>
        <w:rPr>
          <w:rFonts w:ascii="IRNazanin" w:hAnsi="IRNazanin" w:eastAsia="IRNazanin"/>
          <w:color w:val="111111"/>
          <w:sz w:val="28"/>
          <w:sz w:val="28"/>
          <w:szCs w:val="28"/>
          <w:rtl w:val="true"/>
          <w:lang w:bidi="fa-IR"/>
        </w:rPr>
        <w:t>التلبیة لبیک لبیک تلبیة تمامها وبلاغها علیک لبیک تقول هذا فی دبر کل صلاة مکتوبة</w:t>
      </w:r>
    </w:p>
    <w:p>
      <w:pPr>
        <w:pStyle w:val="BookText"/>
        <w:rPr/>
      </w:pPr>
      <w:r>
        <w:rPr>
          <w:rFonts w:ascii="IRNazanin" w:hAnsi="IRNazanin" w:eastAsia="IRNazanin"/>
          <w:color w:val="111111"/>
          <w:sz w:val="28"/>
          <w:sz w:val="28"/>
          <w:szCs w:val="28"/>
          <w:rtl w:val="true"/>
          <w:lang w:bidi="fa-IR"/>
        </w:rPr>
        <w:t>أو نافلة وحین ینهض بک بعیرک أو علوت شرفا أو هبطت وادیا أو لقیت راکبا أو</w:t>
      </w:r>
    </w:p>
    <w:p>
      <w:pPr>
        <w:pStyle w:val="BookText"/>
        <w:rPr/>
      </w:pPr>
      <w:r>
        <w:rPr>
          <w:rFonts w:ascii="IRNazanin" w:hAnsi="IRNazanin" w:eastAsia="IRNazanin"/>
          <w:color w:val="111111"/>
          <w:sz w:val="28"/>
          <w:sz w:val="28"/>
          <w:szCs w:val="28"/>
          <w:rtl w:val="true"/>
          <w:lang w:bidi="fa-IR"/>
        </w:rPr>
        <w:t>استیقظت من منامک أو رکبت أو نزلت وبالأسحار وان ترکت بعض التلبیة فلا یضرک</w:t>
      </w:r>
    </w:p>
    <w:p>
      <w:pPr>
        <w:pStyle w:val="BookText"/>
        <w:rPr/>
      </w:pPr>
      <w:r>
        <w:rPr>
          <w:rFonts w:ascii="IRNazanin" w:hAnsi="IRNazanin" w:eastAsia="IRNazanin"/>
          <w:color w:val="111111"/>
          <w:sz w:val="28"/>
          <w:sz w:val="28"/>
          <w:szCs w:val="28"/>
          <w:rtl w:val="true"/>
          <w:lang w:bidi="fa-IR"/>
        </w:rPr>
        <w:t>غیر أنها الأفضل الا المفروضات فلا تترک منها شیئا وأکثر من ذی المعارج</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استوت بک الأرض راکبا أم ماشیا فقل لبیک اللهم لبیک</w:t>
      </w:r>
    </w:p>
    <w:p>
      <w:pPr>
        <w:pStyle w:val="BookText"/>
        <w:rPr/>
      </w:pPr>
      <w:r>
        <w:rPr>
          <w:rFonts w:ascii="IRNazanin" w:hAnsi="IRNazanin" w:eastAsia="IRNazanin"/>
          <w:color w:val="111111"/>
          <w:sz w:val="28"/>
          <w:sz w:val="28"/>
          <w:szCs w:val="28"/>
          <w:rtl w:val="true"/>
          <w:lang w:bidi="fa-IR"/>
        </w:rPr>
        <w:t>لبیک لا شریک لک لبیک ان الحمد والنعمة لک والملک لا شریک لک لبیک هذه الأربع</w:t>
      </w:r>
    </w:p>
    <w:p>
      <w:pPr>
        <w:pStyle w:val="BookText"/>
        <w:rPr/>
      </w:pPr>
      <w:r>
        <w:rPr>
          <w:rFonts w:ascii="IRNazanin" w:hAnsi="IRNazanin" w:eastAsia="IRNazanin"/>
          <w:color w:val="111111"/>
          <w:sz w:val="28"/>
          <w:sz w:val="28"/>
          <w:szCs w:val="28"/>
          <w:rtl w:val="true"/>
          <w:lang w:bidi="fa-IR"/>
        </w:rPr>
        <w:t xml:space="preserve">مفروضات ثم تقول لبیک ذا المعارج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وأسقط قوله اهل التلبیة لبیک</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ذکرها فی المستدرک عنه بعد قوله نحن الفقراء إلیک لبیک لبیک</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وتقول فی تلبیتک لبیک</w:t>
      </w:r>
    </w:p>
    <w:p>
      <w:pPr>
        <w:pStyle w:val="BookText"/>
        <w:rPr/>
      </w:pPr>
      <w:r>
        <w:rPr>
          <w:rFonts w:ascii="IRNazanin" w:hAnsi="IRNazanin" w:eastAsia="IRNazanin"/>
          <w:color w:val="111111"/>
          <w:sz w:val="28"/>
          <w:sz w:val="28"/>
          <w:szCs w:val="28"/>
          <w:rtl w:val="true"/>
          <w:lang w:bidi="fa-IR"/>
        </w:rPr>
        <w:t>اللهم لبیک لبیک لا شریک لک لبیک ان الحمد والنعمة لک والملک لا شریک لک وهی</w:t>
      </w:r>
    </w:p>
    <w:p>
      <w:pPr>
        <w:pStyle w:val="BookText"/>
        <w:rPr/>
      </w:pPr>
      <w:r>
        <w:rPr>
          <w:rFonts w:ascii="IRNazanin" w:hAnsi="IRNazanin" w:eastAsia="IRNazanin"/>
          <w:color w:val="111111"/>
          <w:sz w:val="28"/>
          <w:sz w:val="28"/>
          <w:szCs w:val="28"/>
          <w:rtl w:val="true"/>
          <w:lang w:bidi="fa-IR"/>
        </w:rPr>
        <w:t>تلبیة النبی صلی الله علیه وآله وکان ابن عمر یزید فیها لبیک ذا النعماء والفضل الحسن لبیک مرهوب</w:t>
      </w:r>
    </w:p>
    <w:p>
      <w:pPr>
        <w:pStyle w:val="BookText"/>
        <w:rPr/>
      </w:pPr>
      <w:r>
        <w:rPr>
          <w:rFonts w:ascii="IRNazanin" w:hAnsi="IRNazanin" w:eastAsia="IRNazanin"/>
          <w:color w:val="111111"/>
          <w:sz w:val="28"/>
          <w:sz w:val="28"/>
          <w:szCs w:val="28"/>
          <w:rtl w:val="true"/>
          <w:lang w:bidi="fa-IR"/>
        </w:rPr>
        <w:t>ومرغوب إلیک لبیک ویروی عن النبی صلی الله علیه وآله أیضا انه کان من تلبیته اله الخلق وکان</w:t>
      </w:r>
    </w:p>
    <w:p>
      <w:pPr>
        <w:pStyle w:val="BookText"/>
        <w:rPr/>
      </w:pPr>
      <w:r>
        <w:rPr>
          <w:rFonts w:ascii="IRNazanin" w:hAnsi="IRNazanin" w:eastAsia="IRNazanin"/>
          <w:color w:val="111111"/>
          <w:sz w:val="28"/>
          <w:sz w:val="28"/>
          <w:szCs w:val="28"/>
          <w:rtl w:val="true"/>
          <w:lang w:bidi="fa-IR"/>
        </w:rPr>
        <w:t>انس بن مالک یزید فیها لبیک حقا حقا تعبدا ورقا وکان ابن عمر أیضا یزید فیها</w:t>
      </w:r>
    </w:p>
    <w:p>
      <w:pPr>
        <w:pStyle w:val="BookText"/>
        <w:rPr/>
      </w:pPr>
      <w:r>
        <w:rPr>
          <w:rFonts w:ascii="IRNazanin" w:hAnsi="IRNazanin" w:eastAsia="IRNazanin"/>
          <w:color w:val="111111"/>
          <w:sz w:val="28"/>
          <w:sz w:val="28"/>
          <w:szCs w:val="28"/>
          <w:rtl w:val="true"/>
          <w:lang w:bidi="fa-IR"/>
        </w:rPr>
        <w:t>لبیک وسعدیک والخیر فی یدیک والرغبة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جعفر بن محمد وموسی بن جعفر علیهما السلام یزیدان فیه لبیک ذا المعارج لبیک</w:t>
      </w:r>
    </w:p>
    <w:p>
      <w:pPr>
        <w:pStyle w:val="BookText"/>
        <w:rPr/>
      </w:pPr>
      <w:r>
        <w:rPr>
          <w:rFonts w:ascii="IRNazanin" w:hAnsi="IRNazanin" w:eastAsia="IRNazanin"/>
          <w:color w:val="111111"/>
          <w:sz w:val="28"/>
          <w:sz w:val="28"/>
          <w:szCs w:val="28"/>
          <w:rtl w:val="true"/>
          <w:lang w:bidi="fa-IR"/>
        </w:rPr>
        <w:t>لبیک داعیا إلی دار السلام لبیک لبیک غفار الذنوب لبیک لبیک مرغوبا ومرهوبا</w:t>
      </w:r>
    </w:p>
    <w:p>
      <w:pPr>
        <w:pStyle w:val="BookText"/>
        <w:rPr/>
      </w:pPr>
      <w:r>
        <w:rPr>
          <w:rFonts w:ascii="IRNazanin" w:hAnsi="IRNazanin" w:eastAsia="IRNazanin"/>
          <w:color w:val="111111"/>
          <w:sz w:val="28"/>
          <w:sz w:val="28"/>
          <w:szCs w:val="28"/>
          <w:rtl w:val="true"/>
          <w:lang w:bidi="fa-IR"/>
        </w:rPr>
        <w:t>إلیک لبیک لبیک تبدئ والمعاد إلیک لبیک لبیک تستغنی وتفتقر إلیک لبیک لبیک اله الحق</w:t>
      </w:r>
    </w:p>
    <w:p>
      <w:pPr>
        <w:pStyle w:val="BookText"/>
        <w:rPr/>
      </w:pPr>
      <w:r>
        <w:rPr>
          <w:rFonts w:ascii="IRNazanin" w:hAnsi="IRNazanin" w:eastAsia="IRNazanin"/>
          <w:color w:val="111111"/>
          <w:sz w:val="28"/>
          <w:sz w:val="28"/>
          <w:szCs w:val="28"/>
          <w:rtl w:val="true"/>
          <w:lang w:bidi="fa-IR"/>
        </w:rPr>
        <w:t>لبیک لبیک ذا النعماء والفضل الحسن الجمیل لبیک لبیک کاشف الکرب لبیک لبیک</w:t>
      </w:r>
    </w:p>
    <w:p>
      <w:pPr>
        <w:pStyle w:val="BookText"/>
        <w:rPr/>
      </w:pPr>
      <w:r>
        <w:rPr>
          <w:rFonts w:ascii="IRNazanin" w:hAnsi="IRNazanin" w:eastAsia="IRNazanin"/>
          <w:color w:val="111111"/>
          <w:sz w:val="28"/>
          <w:sz w:val="28"/>
          <w:szCs w:val="28"/>
          <w:rtl w:val="true"/>
          <w:lang w:bidi="fa-IR"/>
        </w:rPr>
        <w:t>عبدک بین یدیک یا کریم لبیک وأکثر الصلاة علی النبی وآله واسأل المغفرة والرضوان</w:t>
      </w:r>
    </w:p>
    <w:p>
      <w:pPr>
        <w:pStyle w:val="BookText"/>
        <w:rPr/>
      </w:pPr>
      <w:r>
        <w:rPr>
          <w:rFonts w:ascii="IRNazanin" w:hAnsi="IRNazanin" w:eastAsia="IRNazanin"/>
          <w:color w:val="111111"/>
          <w:sz w:val="28"/>
          <w:sz w:val="28"/>
          <w:szCs w:val="28"/>
          <w:rtl w:val="true"/>
          <w:lang w:bidi="fa-IR"/>
        </w:rPr>
        <w:t>والجنة والعفو واستعذ من سخطه ومن النار برحمته وأکثر من التلبیة قائما وقاعدا</w:t>
      </w:r>
    </w:p>
    <w:p>
      <w:pPr>
        <w:pStyle w:val="BookText"/>
        <w:rPr/>
      </w:pPr>
      <w:r>
        <w:rPr>
          <w:rFonts w:ascii="IRNazanin" w:hAnsi="IRNazanin" w:eastAsia="IRNazanin"/>
          <w:color w:val="111111"/>
          <w:sz w:val="28"/>
          <w:sz w:val="28"/>
          <w:szCs w:val="28"/>
          <w:rtl w:val="true"/>
          <w:lang w:bidi="fa-IR"/>
        </w:rPr>
        <w:t>وراکبا ونازلا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عن أبیه علیهما السلام 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لما أشرف علی البیداء اهل بالتلبیة فقال اللهم لبیک لبیک ان الحمد</w:t>
      </w:r>
    </w:p>
    <w:p>
      <w:pPr>
        <w:pStyle w:val="BookText"/>
        <w:rPr/>
      </w:pPr>
      <w:r>
        <w:rPr>
          <w:rFonts w:ascii="IRNazanin" w:hAnsi="IRNazanin" w:eastAsia="IRNazanin"/>
          <w:color w:val="111111"/>
          <w:sz w:val="28"/>
          <w:sz w:val="28"/>
          <w:szCs w:val="28"/>
          <w:rtl w:val="true"/>
          <w:lang w:bidi="fa-IR"/>
        </w:rPr>
        <w:t>والنعمة لک والملک لا شریک لک لم یزد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أهل البیت صلوات الله علیهم انهم زادوا علی هذا</w:t>
      </w:r>
    </w:p>
    <w:p>
      <w:pPr>
        <w:pStyle w:val="BookText"/>
        <w:rPr/>
      </w:pPr>
      <w:r>
        <w:rPr>
          <w:rFonts w:ascii="IRNazanin" w:hAnsi="IRNazanin" w:eastAsia="IRNazanin"/>
          <w:color w:val="111111"/>
          <w:sz w:val="28"/>
          <w:sz w:val="28"/>
          <w:szCs w:val="28"/>
          <w:rtl w:val="true"/>
          <w:lang w:bidi="fa-IR"/>
        </w:rPr>
        <w:t>فقال بعضهم بعد ذلک لبیک ذا المعارج لبیک داعیا إلی دار السلام لبیک غفار الذنوب</w:t>
      </w:r>
    </w:p>
    <w:p>
      <w:pPr>
        <w:pStyle w:val="BookText"/>
        <w:rPr/>
      </w:pPr>
      <w:r>
        <w:rPr>
          <w:rFonts w:ascii="IRNazanin" w:hAnsi="IRNazanin" w:eastAsia="IRNazanin"/>
          <w:color w:val="111111"/>
          <w:sz w:val="28"/>
          <w:sz w:val="28"/>
          <w:szCs w:val="28"/>
          <w:rtl w:val="true"/>
          <w:lang w:bidi="fa-IR"/>
        </w:rPr>
        <w:t>لبیک مرهوبا ومرغوبا إلیک لبیک ذا الجلال لبیک اله الخلق لبیک کاشف الکرب</w:t>
      </w:r>
    </w:p>
    <w:p>
      <w:pPr>
        <w:pStyle w:val="BookText"/>
        <w:rPr/>
      </w:pPr>
      <w:r>
        <w:rPr>
          <w:rFonts w:ascii="IRNazanin" w:hAnsi="IRNazanin" w:eastAsia="IRNazanin"/>
          <w:color w:val="111111"/>
          <w:sz w:val="28"/>
          <w:sz w:val="28"/>
          <w:szCs w:val="28"/>
          <w:rtl w:val="true"/>
          <w:lang w:bidi="fa-IR"/>
        </w:rPr>
        <w:t>ومثل هذا من الکلام کثیر ولکن لا بد من الأربع وهی السنة ومن زاد من ذکر الله</w:t>
      </w:r>
    </w:p>
    <w:p>
      <w:pPr>
        <w:pStyle w:val="BookText"/>
        <w:rPr/>
      </w:pPr>
      <w:r>
        <w:rPr>
          <w:rFonts w:ascii="IRNazanin" w:hAnsi="IRNazanin" w:eastAsia="IRNazanin"/>
          <w:color w:val="111111"/>
          <w:sz w:val="28"/>
          <w:sz w:val="28"/>
          <w:szCs w:val="28"/>
          <w:rtl w:val="true"/>
          <w:lang w:bidi="fa-IR"/>
        </w:rPr>
        <w:t>وعظم الله ولبی بما قدر علیه وذکره بما هو اهله فذلک فضل وبر وخیر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لما لبی رسول الله صلی الله علیه وآله قال لبیک اللهم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w:t>
      </w:r>
    </w:p>
    <w:p>
      <w:pPr>
        <w:pStyle w:val="BookText"/>
        <w:rPr/>
      </w:pPr>
      <w:r>
        <w:rPr>
          <w:rFonts w:ascii="IRNazanin" w:hAnsi="IRNazanin" w:eastAsia="IRNazanin"/>
          <w:color w:val="111111"/>
          <w:sz w:val="28"/>
          <w:sz w:val="28"/>
          <w:szCs w:val="28"/>
          <w:rtl w:val="true"/>
          <w:lang w:bidi="fa-IR"/>
        </w:rPr>
        <w:t xml:space="preserve">لک لبیک ان الحمد والنعمة لک والملک لا شریک لک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المعارج</w:t>
      </w:r>
    </w:p>
    <w:p>
      <w:pPr>
        <w:pStyle w:val="BookText"/>
        <w:rPr/>
      </w:pPr>
      <w:r>
        <w:rPr>
          <w:rFonts w:ascii="IRNazanin" w:hAnsi="IRNazanin" w:eastAsia="IRNazanin"/>
          <w:color w:val="111111"/>
          <w:sz w:val="28"/>
          <w:sz w:val="28"/>
          <w:szCs w:val="28"/>
          <w:rtl w:val="true"/>
          <w:lang w:bidi="fa-IR"/>
        </w:rPr>
        <w:t>لبیک وکان علیه السلام یکثر من ذی المعارج وکان یلبی کلما لقی راکبا أو علا اکمة أو</w:t>
      </w:r>
    </w:p>
    <w:p>
      <w:pPr>
        <w:pStyle w:val="BookText"/>
        <w:rPr/>
      </w:pPr>
      <w:r>
        <w:rPr>
          <w:rFonts w:ascii="IRNazanin" w:hAnsi="IRNazanin" w:eastAsia="IRNazanin"/>
          <w:color w:val="111111"/>
          <w:sz w:val="28"/>
          <w:sz w:val="28"/>
          <w:szCs w:val="28"/>
          <w:rtl w:val="true"/>
          <w:lang w:bidi="fa-IR"/>
        </w:rPr>
        <w:t>هبط وادیا ومن آخر اللیل وفی ادبار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w:t>
      </w:r>
    </w:p>
    <w:p>
      <w:pPr>
        <w:pStyle w:val="BookText"/>
        <w:rPr/>
      </w:pPr>
      <w:r>
        <w:rPr>
          <w:rFonts w:ascii="IRNazanin" w:hAnsi="IRNazanin" w:eastAsia="IRNazanin"/>
          <w:color w:val="111111"/>
          <w:sz w:val="28"/>
          <w:sz w:val="28"/>
          <w:szCs w:val="28"/>
          <w:rtl w:val="true"/>
          <w:lang w:bidi="fa-IR"/>
        </w:rPr>
        <w:t>یزید عن أبی عبد الله علیه السلام قال إذا أحرمت من مسجد الشجرة فان کنت ماشیا لبیت من</w:t>
      </w:r>
    </w:p>
    <w:p>
      <w:pPr>
        <w:pStyle w:val="BookText"/>
        <w:rPr/>
      </w:pPr>
      <w:r>
        <w:rPr>
          <w:rFonts w:ascii="IRNazanin" w:hAnsi="IRNazanin" w:eastAsia="IRNazanin"/>
          <w:color w:val="111111"/>
          <w:sz w:val="28"/>
          <w:sz w:val="28"/>
          <w:szCs w:val="28"/>
          <w:rtl w:val="true"/>
          <w:lang w:bidi="fa-IR"/>
        </w:rPr>
        <w:t>مکانک من المسجد تقول لبیک اللهم لبیک لبیک لا شریک لک لبیک لبیک ذا المعارج</w:t>
      </w:r>
    </w:p>
    <w:p>
      <w:pPr>
        <w:pStyle w:val="BookText"/>
        <w:rPr/>
      </w:pPr>
      <w:r>
        <w:rPr>
          <w:rFonts w:ascii="IRNazanin" w:hAnsi="IRNazanin" w:eastAsia="IRNazanin"/>
          <w:color w:val="111111"/>
          <w:sz w:val="28"/>
          <w:sz w:val="28"/>
          <w:szCs w:val="28"/>
          <w:rtl w:val="true"/>
          <w:lang w:bidi="fa-IR"/>
        </w:rPr>
        <w:t>لبیک لبیک بحجة تمامها علیک واجهر بها کلما رکبت وکلما نزلت وکلما هبطت</w:t>
      </w:r>
    </w:p>
    <w:p>
      <w:pPr>
        <w:pStyle w:val="BookText"/>
        <w:rPr/>
      </w:pPr>
      <w:r>
        <w:rPr>
          <w:rFonts w:ascii="IRNazanin" w:hAnsi="IRNazanin" w:eastAsia="IRNazanin"/>
          <w:color w:val="111111"/>
          <w:sz w:val="28"/>
          <w:sz w:val="28"/>
          <w:szCs w:val="28"/>
          <w:rtl w:val="true"/>
          <w:lang w:bidi="fa-IR"/>
        </w:rPr>
        <w:t>وادیا أو علوت اکمة أو لقیت راکبا وبالأسحار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جاء جبرئیل علیه السلام إلی النبی صلی الله علیه وآله</w:t>
      </w:r>
    </w:p>
    <w:p>
      <w:pPr>
        <w:pStyle w:val="BookText"/>
        <w:rPr/>
      </w:pPr>
      <w:r>
        <w:rPr>
          <w:rFonts w:ascii="IRNazanin" w:hAnsi="IRNazanin" w:eastAsia="IRNazanin"/>
          <w:color w:val="111111"/>
          <w:sz w:val="28"/>
          <w:sz w:val="28"/>
          <w:szCs w:val="28"/>
          <w:rtl w:val="true"/>
          <w:lang w:bidi="fa-IR"/>
        </w:rPr>
        <w:t>فقال له ان التلبیة شعار المحرم فارفع صوتک بالتلبیة لبیک اللهم لبیک لبیک لا شریک</w:t>
      </w:r>
    </w:p>
    <w:p>
      <w:pPr>
        <w:pStyle w:val="BookText"/>
        <w:rPr/>
      </w:pPr>
      <w:r>
        <w:rPr>
          <w:rFonts w:ascii="IRNazanin" w:hAnsi="IRNazanin" w:eastAsia="IRNazanin"/>
          <w:color w:val="111111"/>
          <w:sz w:val="28"/>
          <w:sz w:val="28"/>
          <w:szCs w:val="28"/>
          <w:rtl w:val="true"/>
          <w:lang w:bidi="fa-IR"/>
        </w:rPr>
        <w:t>لک لبیک ان الحمد والنعمة لک والملک لا شریک لک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لی محمد بن القاسم الاسترآبادی عن یوسف</w:t>
      </w:r>
    </w:p>
    <w:p>
      <w:pPr>
        <w:pStyle w:val="BookText"/>
        <w:rPr/>
      </w:pPr>
      <w:r>
        <w:rPr>
          <w:rFonts w:ascii="IRNazanin" w:hAnsi="IRNazanin" w:eastAsia="IRNazanin"/>
          <w:color w:val="111111"/>
          <w:sz w:val="28"/>
          <w:sz w:val="28"/>
          <w:szCs w:val="28"/>
          <w:rtl w:val="true"/>
          <w:lang w:bidi="fa-IR"/>
        </w:rPr>
        <w:t xml:space="preserve">بن محمد بن زیاد وعلی بن محمد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أبویهما عن الحسن</w:t>
      </w:r>
    </w:p>
    <w:p>
      <w:pPr>
        <w:pStyle w:val="BookText"/>
        <w:rPr/>
      </w:pPr>
      <w:r>
        <w:rPr>
          <w:rFonts w:ascii="IRNazanin" w:hAnsi="IRNazanin" w:eastAsia="IRNazanin"/>
          <w:color w:val="111111"/>
          <w:sz w:val="28"/>
          <w:sz w:val="28"/>
          <w:szCs w:val="28"/>
          <w:rtl w:val="true"/>
          <w:lang w:bidi="fa-IR"/>
        </w:rPr>
        <w:t>بن علی بن محمد بن علی بن موسی بن جعفر بن محمد بن علی بن الحسین بن</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أمیر المؤمنین علیهم السلام قال قال رسول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وآله لما بعث الله موسی بن عمران علیه السلام فاصطفاه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واصطفاه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نجیا</w:t>
      </w:r>
    </w:p>
    <w:p>
      <w:pPr>
        <w:pStyle w:val="BookText"/>
        <w:rPr/>
      </w:pPr>
      <w:r>
        <w:rPr>
          <w:rFonts w:ascii="IRNazanin" w:hAnsi="IRNazanin" w:eastAsia="IRNazanin"/>
          <w:color w:val="111111"/>
          <w:sz w:val="28"/>
          <w:sz w:val="28"/>
          <w:szCs w:val="28"/>
          <w:rtl w:val="true"/>
          <w:lang w:bidi="fa-IR"/>
        </w:rPr>
        <w:t>وفلق له البحر ونجی بنی إسرائیل وأعطاه التوریة والألواح رأی مکانه من ربه</w:t>
      </w:r>
    </w:p>
    <w:p>
      <w:pPr>
        <w:pStyle w:val="BookText"/>
        <w:rPr/>
      </w:pPr>
      <w:r>
        <w:rPr>
          <w:rFonts w:ascii="IRNazanin" w:hAnsi="IRNazanin" w:eastAsia="IRNazanin"/>
          <w:color w:val="111111"/>
          <w:sz w:val="28"/>
          <w:sz w:val="28"/>
          <w:szCs w:val="28"/>
          <w:rtl w:val="true"/>
          <w:lang w:bidi="fa-IR"/>
        </w:rPr>
        <w:t xml:space="preserve">عز وجل فقال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أکرمتنی بکرامة لم تکرم بها أحدا من قبلی فقال الله</w:t>
      </w:r>
    </w:p>
    <w:p>
      <w:pPr>
        <w:pStyle w:val="BookText"/>
        <w:rPr/>
      </w:pPr>
      <w:r>
        <w:rPr>
          <w:rFonts w:ascii="IRNazanin" w:hAnsi="IRNazanin" w:eastAsia="IRNazanin"/>
          <w:color w:val="111111"/>
          <w:sz w:val="28"/>
          <w:sz w:val="28"/>
          <w:szCs w:val="28"/>
          <w:rtl w:val="true"/>
          <w:lang w:bidi="fa-IR"/>
        </w:rPr>
        <w:t>جل جلاله یا موسی اما علمت ان محمد صلی الله علیه وآله أفضل عندی من جمیع ملائکتی و</w:t>
      </w:r>
    </w:p>
    <w:p>
      <w:pPr>
        <w:pStyle w:val="BookText"/>
        <w:rPr/>
      </w:pPr>
      <w:r>
        <w:rPr>
          <w:rFonts w:ascii="IRNazanin" w:hAnsi="IRNazanin" w:eastAsia="IRNazanin"/>
          <w:color w:val="111111"/>
          <w:sz w:val="28"/>
          <w:sz w:val="28"/>
          <w:szCs w:val="28"/>
          <w:rtl w:val="true"/>
          <w:lang w:bidi="fa-IR"/>
        </w:rPr>
        <w:t>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 یا رب فإن کان محمد أکرم عندک من جمیع خلقک</w:t>
      </w:r>
    </w:p>
    <w:p>
      <w:pPr>
        <w:pStyle w:val="BookText"/>
        <w:rPr/>
      </w:pPr>
      <w:r>
        <w:rPr>
          <w:rFonts w:ascii="IRNazanin" w:hAnsi="IRNazanin" w:eastAsia="IRNazanin"/>
          <w:color w:val="111111"/>
          <w:sz w:val="28"/>
          <w:sz w:val="28"/>
          <w:szCs w:val="28"/>
          <w:rtl w:val="true"/>
          <w:lang w:bidi="fa-IR"/>
        </w:rPr>
        <w:t>فهل فی آل الأنبیاء أکرم من آلی قال الله تعالی یا موسی أو ما علمت ان فضل آل محمد</w:t>
      </w:r>
    </w:p>
    <w:p>
      <w:pPr>
        <w:pStyle w:val="BookText"/>
        <w:rPr/>
      </w:pPr>
      <w:r>
        <w:rPr>
          <w:rFonts w:ascii="IRNazanin" w:hAnsi="IRNazanin" w:eastAsia="IRNazanin"/>
          <w:color w:val="111111"/>
          <w:sz w:val="28"/>
          <w:sz w:val="28"/>
          <w:szCs w:val="28"/>
          <w:rtl w:val="true"/>
          <w:lang w:bidi="fa-IR"/>
        </w:rPr>
        <w:t>علی جمیع آل النبیین کفضل محمد صلی الله علیه وآله علی جمیع المرسلین فقال یا رب فإن کان</w:t>
      </w:r>
    </w:p>
    <w:p>
      <w:pPr>
        <w:pStyle w:val="BookText"/>
        <w:rPr/>
      </w:pPr>
      <w:r>
        <w:rPr>
          <w:rFonts w:ascii="IRNazanin" w:hAnsi="IRNazanin" w:eastAsia="IRNazanin"/>
          <w:color w:val="111111"/>
          <w:sz w:val="28"/>
          <w:sz w:val="28"/>
          <w:szCs w:val="28"/>
          <w:rtl w:val="true"/>
          <w:lang w:bidi="fa-IR"/>
        </w:rPr>
        <w:t>آل محمد کذلک فهل فی أمم الأنبیاء أفضل عندک من أمتی ظللت علیهم الغمام</w:t>
      </w:r>
    </w:p>
    <w:p>
      <w:pPr>
        <w:pStyle w:val="BookText"/>
        <w:rPr/>
      </w:pPr>
      <w:r>
        <w:rPr>
          <w:rFonts w:ascii="IRNazanin" w:hAnsi="IRNazanin" w:eastAsia="IRNazanin"/>
          <w:color w:val="111111"/>
          <w:sz w:val="28"/>
          <w:sz w:val="28"/>
          <w:szCs w:val="28"/>
          <w:rtl w:val="true"/>
          <w:lang w:bidi="fa-IR"/>
        </w:rPr>
        <w:t>وأنزلت علیهم المن والسلوی وفلقت لهم البحر فقال الله جل جلاله یا موسی أو ما</w:t>
      </w:r>
    </w:p>
    <w:p>
      <w:pPr>
        <w:pStyle w:val="BookText"/>
        <w:rPr/>
      </w:pPr>
      <w:r>
        <w:rPr>
          <w:rFonts w:ascii="IRNazanin" w:hAnsi="IRNazanin" w:eastAsia="IRNazanin"/>
          <w:color w:val="111111"/>
          <w:sz w:val="28"/>
          <w:sz w:val="28"/>
          <w:szCs w:val="28"/>
          <w:rtl w:val="true"/>
          <w:lang w:bidi="fa-IR"/>
        </w:rPr>
        <w:t>علمت ان فضل أمة محمد صلی الله علیه وآله علی جمیع الأمم کفضله علی جمیع</w:t>
      </w:r>
    </w:p>
    <w:p>
      <w:pPr>
        <w:pStyle w:val="BookText"/>
        <w:rPr/>
      </w:pP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یا رب لیتنی کنت أراهم فأوحی الله جل جلاله الیه یا موسی انک</w:t>
      </w:r>
    </w:p>
    <w:p>
      <w:pPr>
        <w:pStyle w:val="BookText"/>
        <w:rPr/>
      </w:pPr>
      <w:r>
        <w:rPr>
          <w:rFonts w:ascii="IRNazanin" w:hAnsi="IRNazanin" w:eastAsia="IRNazanin"/>
          <w:color w:val="111111"/>
          <w:sz w:val="28"/>
          <w:sz w:val="28"/>
          <w:szCs w:val="28"/>
          <w:rtl w:val="true"/>
          <w:lang w:bidi="fa-IR"/>
        </w:rPr>
        <w:t>لن تراهم فلیس هذا اوان ظهورهم ولکن سوف تریهم فی الجنان جنات عدن</w:t>
      </w:r>
    </w:p>
    <w:p>
      <w:pPr>
        <w:pStyle w:val="BookText"/>
        <w:rPr/>
      </w:pPr>
      <w:r>
        <w:rPr>
          <w:rFonts w:ascii="IRNazanin" w:hAnsi="IRNazanin" w:eastAsia="IRNazanin"/>
          <w:color w:val="111111"/>
          <w:sz w:val="28"/>
          <w:sz w:val="28"/>
          <w:szCs w:val="28"/>
          <w:rtl w:val="true"/>
          <w:lang w:bidi="fa-IR"/>
        </w:rPr>
        <w:t xml:space="preserve">والفردوس بحضرة محمد صلی الله علیه وآله فی نعیمها یتقلبون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خیراتها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یتبجحون </w:t>
      </w:r>
      <w:r>
        <w:rPr>
          <w:rStyle w:val="FootnoteAnchor"/>
          <w:rtl w:val="true"/>
        </w:rPr>
        <w:footnoteReference w:id="81"/>
      </w:r>
      <w:r>
        <w:rPr>
          <w:rFonts w:ascii="IRNazanin" w:hAnsi="IRNazanin" w:eastAsia="IRNazanin"/>
          <w:color w:val="111111"/>
          <w:sz w:val="28"/>
          <w:sz w:val="28"/>
          <w:szCs w:val="28"/>
          <w:rtl w:val="true"/>
          <w:lang w:bidi="fa-IR"/>
        </w:rPr>
        <w:t>أفتحب ان أسمعک کلامهم قال نعم یا الهی قال الله عز وجل قم بین</w:t>
      </w:r>
    </w:p>
    <w:p>
      <w:pPr>
        <w:pStyle w:val="BookText"/>
        <w:rPr/>
      </w:pPr>
      <w:r>
        <w:rPr>
          <w:rFonts w:ascii="IRNazanin" w:hAnsi="IRNazanin" w:eastAsia="IRNazanin"/>
          <w:color w:val="111111"/>
          <w:sz w:val="28"/>
          <w:sz w:val="28"/>
          <w:szCs w:val="28"/>
          <w:rtl w:val="true"/>
          <w:lang w:bidi="fa-IR"/>
        </w:rPr>
        <w:t>یدی واشدد میزرک قیام العبد الذلیل بین یدی الملک الجلیل ففعل ذلک موسی فنادی</w:t>
      </w:r>
    </w:p>
    <w:p>
      <w:pPr>
        <w:pStyle w:val="BookText"/>
        <w:rPr/>
      </w:pPr>
      <w:r>
        <w:rPr>
          <w:rFonts w:ascii="IRNazanin" w:hAnsi="IRNazanin" w:eastAsia="IRNazanin"/>
          <w:color w:val="111111"/>
          <w:sz w:val="28"/>
          <w:sz w:val="28"/>
          <w:szCs w:val="28"/>
          <w:rtl w:val="true"/>
          <w:lang w:bidi="fa-IR"/>
        </w:rPr>
        <w:t>ربنا عز وجل یا أمة محمد فأجابوه کلهم وهم فی أصلاب آبائهم وأرحام أمهاتهم</w:t>
      </w:r>
    </w:p>
    <w:p>
      <w:pPr>
        <w:pStyle w:val="BookText"/>
        <w:rPr/>
      </w:pP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لبیک قال فجعل الله عز وجل تلک الإجابة شعار الحج والحدیث طویل</w:t>
      </w:r>
    </w:p>
    <w:p>
      <w:pPr>
        <w:pStyle w:val="BookText"/>
        <w:rPr/>
      </w:pPr>
      <w:r>
        <w:rPr>
          <w:rFonts w:ascii="IRNazanin" w:hAnsi="IRNazanin" w:eastAsia="IRNazanin"/>
          <w:color w:val="111111"/>
          <w:sz w:val="28"/>
          <w:sz w:val="28"/>
          <w:szCs w:val="28"/>
          <w:rtl w:val="true"/>
          <w:lang w:bidi="fa-IR"/>
        </w:rPr>
        <w:t xml:space="preserve">اخذنا منه موضع الحاجة وقد أخرجته فی تفسیر القرآن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والعیون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الاسترآبادی المفسر رض قال حدثنی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وعلی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نحوه سندا ومتنا تفسیر العسکری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الا ان فیه أن الحمد والنعمة والملک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صا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ابن أبی عمیر عن حماد عن معویة بن وهب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التهیؤ للاحرام فقال فی مسجد الشجرة فقد صلی فیه رسول الله صلی الله علیه وآله وقد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ناسا یحرمون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حتی تنتهی </w:t>
      </w:r>
      <w:r>
        <w:rPr>
          <w:rStyle w:val="FootnoteAnchor"/>
          <w:rtl w:val="true"/>
        </w:rPr>
        <w:footnoteReference w:id="82"/>
      </w:r>
      <w:r>
        <w:rPr>
          <w:rFonts w:ascii="IRNazanin" w:hAnsi="IRNazanin" w:eastAsia="IRNazanin"/>
          <w:color w:val="111111"/>
          <w:sz w:val="28"/>
          <w:sz w:val="28"/>
          <w:szCs w:val="28"/>
          <w:rtl w:val="true"/>
          <w:lang w:bidi="fa-IR"/>
        </w:rPr>
        <w:t>إلی البیداء حیث المیل فتحرمون</w:t>
      </w:r>
    </w:p>
    <w:p>
      <w:pPr>
        <w:pStyle w:val="BookText"/>
        <w:rPr/>
      </w:pPr>
      <w:r>
        <w:rPr>
          <w:rFonts w:ascii="IRNazanin" w:hAnsi="IRNazanin" w:eastAsia="IRNazanin"/>
          <w:color w:val="111111"/>
          <w:sz w:val="28"/>
          <w:sz w:val="28"/>
          <w:szCs w:val="28"/>
          <w:rtl w:val="true"/>
          <w:lang w:bidi="fa-IR"/>
        </w:rPr>
        <w:t>کما أنتم فی محاملکم تقول لبیک اللهم لبیک لبیک لا شریک لک لبیک ان الحمد والنعمة</w:t>
      </w:r>
    </w:p>
    <w:p>
      <w:pPr>
        <w:pStyle w:val="BookText"/>
        <w:rPr/>
      </w:pPr>
      <w:r>
        <w:rPr>
          <w:rFonts w:ascii="IRNazanin" w:hAnsi="IRNazanin" w:eastAsia="IRNazanin"/>
          <w:color w:val="111111"/>
          <w:sz w:val="28"/>
          <w:sz w:val="28"/>
          <w:szCs w:val="28"/>
          <w:rtl w:val="true"/>
          <w:lang w:bidi="fa-IR"/>
        </w:rPr>
        <w:t>لک والملک لا شریک لک لبیک بمتعة بعمرة إلی الحج</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تلبی سرا بالتلبیة الأربعة وهی المفترضات</w:t>
      </w:r>
    </w:p>
    <w:p>
      <w:pPr>
        <w:pStyle w:val="BookText"/>
        <w:rPr/>
      </w:pPr>
      <w:r>
        <w:rPr>
          <w:rFonts w:ascii="IRNazanin" w:hAnsi="IRNazanin" w:eastAsia="IRNazanin"/>
          <w:color w:val="111111"/>
          <w:sz w:val="28"/>
          <w:sz w:val="28"/>
          <w:szCs w:val="28"/>
          <w:rtl w:val="true"/>
          <w:lang w:bidi="fa-IR"/>
        </w:rPr>
        <w:t>یقول لبیک لبیک اللهم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هذه الأربعة مفروضات</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إذا توجهت إلی</w:t>
      </w:r>
    </w:p>
    <w:p>
      <w:pPr>
        <w:pStyle w:val="BookText"/>
        <w:rPr/>
      </w:pPr>
      <w:r>
        <w:rPr>
          <w:rFonts w:ascii="IRNazanin" w:hAnsi="IRNazanin" w:eastAsia="IRNazanin"/>
          <w:color w:val="111111"/>
          <w:sz w:val="28"/>
          <w:sz w:val="28"/>
          <w:szCs w:val="28"/>
          <w:rtl w:val="true"/>
          <w:lang w:bidi="fa-IR"/>
        </w:rPr>
        <w:t>مکة انشاء الله تعالی فإن شئت فاحرم دبر الصلاة وإن شئت إذا انبعثت بک راحلتک</w:t>
      </w:r>
    </w:p>
    <w:p>
      <w:pPr>
        <w:pStyle w:val="BookText"/>
        <w:rPr/>
      </w:pPr>
      <w:r>
        <w:rPr>
          <w:rFonts w:ascii="IRNazanin" w:hAnsi="IRNazanin" w:eastAsia="IRNazanin"/>
          <w:color w:val="111111"/>
          <w:sz w:val="28"/>
          <w:sz w:val="28"/>
          <w:szCs w:val="28"/>
          <w:rtl w:val="true"/>
          <w:lang w:bidi="fa-IR"/>
        </w:rPr>
        <w:t>والتلبیة اللهم لبیک لبیک لا شریک لک ان الحمد والنعمة لک والملک لا شریک لک</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وأخبرنی أبی عن جابر بن عبد الله ان تلبیة</w:t>
      </w:r>
    </w:p>
    <w:p>
      <w:pPr>
        <w:pStyle w:val="BookText"/>
        <w:rPr/>
      </w:pPr>
      <w:r>
        <w:rPr>
          <w:rFonts w:ascii="IRNazanin" w:hAnsi="IRNazanin" w:eastAsia="IRNazanin"/>
          <w:color w:val="111111"/>
          <w:sz w:val="28"/>
          <w:sz w:val="28"/>
          <w:szCs w:val="28"/>
          <w:rtl w:val="true"/>
          <w:lang w:bidi="fa-IR"/>
        </w:rPr>
        <w:t>رسول الله صلی الله علیه وآله کانت لبیک اللهم لبیک لا شریک لک لبیک ان الحمد والنعمة لک</w:t>
      </w:r>
    </w:p>
    <w:p>
      <w:pPr>
        <w:pStyle w:val="BookText"/>
        <w:rPr/>
      </w:pPr>
      <w:r>
        <w:rPr>
          <w:rFonts w:ascii="IRNazanin" w:hAnsi="IRNazanin" w:eastAsia="IRNazanin"/>
          <w:color w:val="111111"/>
          <w:sz w:val="28"/>
          <w:sz w:val="28"/>
          <w:szCs w:val="28"/>
          <w:rtl w:val="true"/>
          <w:lang w:bidi="fa-IR"/>
        </w:rPr>
        <w:t>والملک لا شریک لک</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فی قوله تعالی ضرب لکم</w:t>
      </w:r>
    </w:p>
    <w:p>
      <w:pPr>
        <w:pStyle w:val="BookText"/>
        <w:rPr/>
      </w:pPr>
      <w:r>
        <w:rPr>
          <w:rFonts w:ascii="IRNazanin" w:hAnsi="IRNazanin" w:eastAsia="IRNazanin"/>
          <w:color w:val="111111"/>
          <w:sz w:val="28"/>
          <w:sz w:val="28"/>
          <w:szCs w:val="28"/>
          <w:rtl w:val="true"/>
          <w:lang w:bidi="fa-IR"/>
        </w:rPr>
        <w:t>مثلا من أنفسکم الآیة فإنه کان سبب نزولها ان قریشا والعرب کانوا إذا حجوا یلبون</w:t>
      </w:r>
    </w:p>
    <w:p>
      <w:pPr>
        <w:pStyle w:val="BookText"/>
        <w:rPr/>
      </w:pPr>
      <w:r>
        <w:rPr>
          <w:rFonts w:ascii="IRNazanin" w:hAnsi="IRNazanin" w:eastAsia="IRNazanin"/>
          <w:color w:val="111111"/>
          <w:sz w:val="28"/>
          <w:sz w:val="28"/>
          <w:szCs w:val="28"/>
          <w:rtl w:val="true"/>
          <w:lang w:bidi="fa-IR"/>
        </w:rPr>
        <w:t>وکان تلبیتهم لبیک اللهم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 وهی تلبیة إبراهیم والأنبیاء علیهم السلام</w:t>
      </w:r>
    </w:p>
    <w:p>
      <w:pPr>
        <w:pStyle w:val="BookText"/>
        <w:rPr/>
      </w:pPr>
      <w:r>
        <w:rPr>
          <w:rFonts w:ascii="IRNazanin" w:hAnsi="IRNazanin" w:eastAsia="IRNazanin"/>
          <w:color w:val="111111"/>
          <w:sz w:val="28"/>
          <w:sz w:val="28"/>
          <w:szCs w:val="28"/>
          <w:rtl w:val="true"/>
          <w:lang w:bidi="fa-IR"/>
        </w:rPr>
        <w:t>فجاءهم إبلیس فی صورة شیخ فقال لیست هذه تلبیة اسلافکم فقالوا وما</w:t>
      </w:r>
    </w:p>
    <w:p>
      <w:pPr>
        <w:pStyle w:val="BookText"/>
        <w:rPr/>
      </w:pPr>
      <w:r>
        <w:rPr>
          <w:rFonts w:ascii="IRNazanin" w:hAnsi="IRNazanin" w:eastAsia="IRNazanin"/>
          <w:color w:val="111111"/>
          <w:sz w:val="28"/>
          <w:sz w:val="28"/>
          <w:szCs w:val="28"/>
          <w:rtl w:val="true"/>
          <w:lang w:bidi="fa-IR"/>
        </w:rPr>
        <w:t>کانت تلبیتهم قال کانوا یقولون لبیک اللهم لبیک لا شریک لک الا شریک هو لک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فنفرت قریش من هذا القول فقال لهم إبلیس علی رسلکم حتی آخر کلامی فقالوا</w:t>
      </w:r>
    </w:p>
    <w:p>
      <w:pPr>
        <w:pStyle w:val="BookText"/>
        <w:rPr/>
      </w:pPr>
      <w:r>
        <w:rPr>
          <w:rFonts w:ascii="IRNazanin" w:hAnsi="IRNazanin" w:eastAsia="IRNazanin"/>
          <w:color w:val="111111"/>
          <w:sz w:val="28"/>
          <w:sz w:val="28"/>
          <w:szCs w:val="28"/>
          <w:rtl w:val="true"/>
          <w:lang w:bidi="fa-IR"/>
        </w:rPr>
        <w:t>وما هو فقال الا شریک هو لک تملکه وما ملک الا ترون انه یملک الشریک وما ملک فرضوا</w:t>
      </w:r>
    </w:p>
    <w:p>
      <w:pPr>
        <w:pStyle w:val="BookText"/>
        <w:rPr/>
      </w:pPr>
      <w:r>
        <w:rPr>
          <w:rFonts w:ascii="IRNazanin" w:hAnsi="IRNazanin" w:eastAsia="IRNazanin"/>
          <w:color w:val="111111"/>
          <w:sz w:val="28"/>
          <w:sz w:val="28"/>
          <w:szCs w:val="28"/>
          <w:rtl w:val="true"/>
          <w:lang w:bidi="fa-IR"/>
        </w:rPr>
        <w:t>بذلک وکانوا یلبون بهذا قریش خاصة فلما بعث الله رسوله أنکر ذلک علیهم و قال</w:t>
      </w:r>
    </w:p>
    <w:p>
      <w:pPr>
        <w:pStyle w:val="BookText"/>
        <w:rPr/>
      </w:pPr>
      <w:r>
        <w:rPr>
          <w:rFonts w:ascii="IRNazanin" w:hAnsi="IRNazanin" w:eastAsia="IRNazanin"/>
          <w:color w:val="111111"/>
          <w:sz w:val="28"/>
          <w:sz w:val="28"/>
          <w:szCs w:val="28"/>
          <w:rtl w:val="true"/>
          <w:lang w:bidi="fa-IR"/>
        </w:rPr>
        <w:t>هذا شرک فانزل الله ضرب لکم مثلا من أنفسکم هل لکم مما ملکت ایمانکم من شرکاء فیما</w:t>
      </w:r>
    </w:p>
    <w:p>
      <w:pPr>
        <w:pStyle w:val="BookText"/>
        <w:rPr/>
      </w:pPr>
      <w:r>
        <w:rPr>
          <w:rFonts w:ascii="IRNazanin" w:hAnsi="IRNazanin" w:eastAsia="IRNazanin"/>
          <w:color w:val="111111"/>
          <w:sz w:val="28"/>
          <w:sz w:val="28"/>
          <w:szCs w:val="28"/>
          <w:rtl w:val="true"/>
          <w:lang w:bidi="fa-IR"/>
        </w:rPr>
        <w:t>رزقناکم فأنتم فیه سواء ای ترضون فیما أنتم تملکون ان یکون لکم فیه شریک وإذا</w:t>
      </w:r>
    </w:p>
    <w:p>
      <w:pPr>
        <w:pStyle w:val="BookText"/>
        <w:rPr/>
      </w:pPr>
      <w:r>
        <w:rPr>
          <w:rFonts w:ascii="IRNazanin" w:hAnsi="IRNazanin" w:eastAsia="IRNazanin"/>
          <w:color w:val="111111"/>
          <w:sz w:val="28"/>
          <w:sz w:val="28"/>
          <w:szCs w:val="28"/>
          <w:rtl w:val="true"/>
          <w:lang w:bidi="fa-IR"/>
        </w:rPr>
        <w:t>لم ترضوا أنتم ان یکون لکم فیما تملکونه شریک فیکف ترضون ان تجعلوا لی</w:t>
      </w:r>
    </w:p>
    <w:p>
      <w:pPr>
        <w:pStyle w:val="BookText"/>
        <w:rPr/>
      </w:pPr>
      <w:r>
        <w:rPr>
          <w:rFonts w:ascii="IRNazanin" w:hAnsi="IRNazanin" w:eastAsia="IRNazanin"/>
          <w:color w:val="111111"/>
          <w:sz w:val="28"/>
          <w:sz w:val="28"/>
          <w:szCs w:val="28"/>
          <w:rtl w:val="true"/>
          <w:lang w:bidi="fa-IR"/>
        </w:rPr>
        <w:t>شریکا فیما أملک</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خلف قال حدثنی حسان</w:t>
      </w:r>
    </w:p>
    <w:p>
      <w:pPr>
        <w:pStyle w:val="BookText"/>
        <w:rPr/>
      </w:pPr>
      <w:r>
        <w:rPr>
          <w:rFonts w:ascii="IRNazanin" w:hAnsi="IRNazanin" w:eastAsia="IRNazanin"/>
          <w:color w:val="111111"/>
          <w:sz w:val="28"/>
          <w:sz w:val="28"/>
          <w:szCs w:val="28"/>
          <w:rtl w:val="true"/>
          <w:lang w:bidi="fa-IR"/>
        </w:rPr>
        <w:t>المدائنی قال سئلت جعفر بن محمد علیه السلام عن تلبیة النبی صلی الله علیه وآله فقال هذه الثلث التلبیات</w:t>
      </w:r>
    </w:p>
    <w:p>
      <w:pPr>
        <w:pStyle w:val="BookText"/>
        <w:rPr/>
      </w:pPr>
      <w:r>
        <w:rPr>
          <w:rFonts w:ascii="IRNazanin" w:hAnsi="IRNazanin" w:eastAsia="IRNazanin"/>
          <w:color w:val="111111"/>
          <w:sz w:val="28"/>
          <w:sz w:val="28"/>
          <w:szCs w:val="28"/>
          <w:rtl w:val="true"/>
          <w:lang w:bidi="fa-IR"/>
        </w:rPr>
        <w:t>التی یلبی بها الناس و کان یکثر من ذی المعارج</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الحمید العطار قال</w:t>
      </w:r>
    </w:p>
    <w:p>
      <w:pPr>
        <w:pStyle w:val="BookText"/>
        <w:rPr/>
      </w:pPr>
      <w:r>
        <w:rPr>
          <w:rFonts w:ascii="IRNazanin" w:hAnsi="IRNazanin" w:eastAsia="IRNazanin"/>
          <w:color w:val="111111"/>
          <w:sz w:val="28"/>
          <w:sz w:val="28"/>
          <w:szCs w:val="28"/>
          <w:rtl w:val="true"/>
          <w:lang w:bidi="fa-IR"/>
        </w:rPr>
        <w:t xml:space="preserve">حدثنی عاصم بن حمید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 إن</w:t>
      </w:r>
    </w:p>
    <w:p>
      <w:pPr>
        <w:pStyle w:val="BookText"/>
        <w:rPr/>
      </w:pPr>
      <w:r>
        <w:rPr>
          <w:rFonts w:ascii="IRNazanin" w:hAnsi="IRNazanin" w:eastAsia="IRNazanin"/>
          <w:color w:val="111111"/>
          <w:sz w:val="28"/>
          <w:sz w:val="28"/>
          <w:szCs w:val="28"/>
          <w:rtl w:val="true"/>
          <w:lang w:bidi="fa-IR"/>
        </w:rPr>
        <w:t xml:space="preserve">رسول الله صلی الله علیه وآله لما انتهی إلی البیداء حیث المیل قربت له ناقة فرکبها فلما انبعث له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لبی بالأربع فقال لبیک اللهم لبیک لبیک لا شریک لک لبیک ان الحمد والنعمة لک</w:t>
      </w:r>
    </w:p>
    <w:p>
      <w:pPr>
        <w:pStyle w:val="BookText"/>
        <w:rPr/>
      </w:pPr>
      <w:r>
        <w:rPr>
          <w:rFonts w:ascii="IRNazanin" w:hAnsi="IRNazanin" w:eastAsia="IRNazanin"/>
          <w:color w:val="111111"/>
          <w:sz w:val="28"/>
          <w:sz w:val="28"/>
          <w:szCs w:val="28"/>
          <w:rtl w:val="true"/>
          <w:lang w:bidi="fa-IR"/>
        </w:rPr>
        <w:t xml:space="preserve">والملک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ههنا یخسف بالأخابث قال ثم إن الناس زادوا</w:t>
      </w:r>
    </w:p>
    <w:p>
      <w:pPr>
        <w:pStyle w:val="BookText"/>
        <w:rPr/>
      </w:pPr>
      <w:r>
        <w:rPr>
          <w:rFonts w:ascii="IRNazanin" w:hAnsi="IRNazanin" w:eastAsia="IRNazanin"/>
          <w:color w:val="111111"/>
          <w:sz w:val="28"/>
          <w:sz w:val="28"/>
          <w:szCs w:val="28"/>
          <w:rtl w:val="true"/>
          <w:lang w:bidi="fa-IR"/>
        </w:rPr>
        <w:t xml:space="preserve">بعد فرد وهو حسن </w:t>
      </w:r>
      <w:r>
        <w:rPr>
          <w:rStyle w:val="FootnoteAnchor"/>
          <w:rtl w:val="true"/>
        </w:rPr>
        <w:footnoteReference w:id="84"/>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رسول اله صلی الله علیه وآله لما انتهی إلی البیداء حیث المیلین أنیخت له ناقته</w:t>
      </w:r>
    </w:p>
    <w:p>
      <w:pPr>
        <w:pStyle w:val="BookText"/>
        <w:rPr/>
      </w:pPr>
      <w:r>
        <w:rPr>
          <w:rFonts w:ascii="IRNazanin" w:hAnsi="IRNazanin" w:eastAsia="IRNazanin"/>
          <w:color w:val="111111"/>
          <w:sz w:val="28"/>
          <w:sz w:val="28"/>
          <w:szCs w:val="28"/>
          <w:rtl w:val="true"/>
          <w:lang w:bidi="fa-IR"/>
        </w:rPr>
        <w:t>فرکبها فلما انبعثت به لبی بأربع فقال لبیک اللهم لبیک لبیک لا شریک لک لبیک ان الحمد</w:t>
      </w:r>
    </w:p>
    <w:p>
      <w:pPr>
        <w:pStyle w:val="BookText"/>
        <w:rPr/>
      </w:pPr>
      <w:r>
        <w:rPr>
          <w:rFonts w:ascii="IRNazanin" w:hAnsi="IRNazanin" w:eastAsia="IRNazanin"/>
          <w:color w:val="111111"/>
          <w:sz w:val="28"/>
          <w:sz w:val="28"/>
          <w:szCs w:val="28"/>
          <w:rtl w:val="true"/>
          <w:lang w:bidi="fa-IR"/>
        </w:rPr>
        <w:t>والنعمة لک لا شریک لک ثم قال حیث یخسف بالأخابث</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عن الحسن بن علی بن یقطین عن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أبی العلا عن محمد بن الفضیل عمن رأی ابا عبد الله علیه السلام وهو محرم قد کشف عن</w:t>
      </w:r>
    </w:p>
    <w:p>
      <w:pPr>
        <w:pStyle w:val="BookText"/>
        <w:rPr/>
      </w:pPr>
      <w:r>
        <w:rPr>
          <w:rFonts w:ascii="IRNazanin" w:hAnsi="IRNazanin" w:eastAsia="IRNazanin"/>
          <w:color w:val="111111"/>
          <w:sz w:val="28"/>
          <w:sz w:val="28"/>
          <w:szCs w:val="28"/>
          <w:rtl w:val="true"/>
          <w:lang w:bidi="fa-IR"/>
        </w:rPr>
        <w:t>ظهره حتی أبداه للشمس وهو یقول لبیک فی المذنبین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w:t>
      </w:r>
    </w:p>
    <w:p>
      <w:pPr>
        <w:pStyle w:val="BookText"/>
        <w:rPr/>
      </w:pPr>
      <w:r>
        <w:rPr>
          <w:rFonts w:ascii="IRNazanin" w:hAnsi="IRNazanin" w:eastAsia="IRNazanin"/>
          <w:color w:val="111111"/>
          <w:sz w:val="28"/>
          <w:sz w:val="28"/>
          <w:szCs w:val="28"/>
          <w:rtl w:val="true"/>
          <w:lang w:bidi="fa-IR"/>
        </w:rPr>
        <w:t>بن حازم عن أبی عبد الله علیه السلام قال إذا صلیت عند الشجرة فلا تلب حتی تأتی</w:t>
      </w:r>
    </w:p>
    <w:p>
      <w:pPr>
        <w:pStyle w:val="BookText"/>
        <w:rPr/>
      </w:pPr>
      <w:r>
        <w:rPr>
          <w:rFonts w:ascii="IRNazanin" w:hAnsi="IRNazanin" w:eastAsia="IRNazanin"/>
          <w:color w:val="111111"/>
          <w:sz w:val="28"/>
          <w:sz w:val="28"/>
          <w:szCs w:val="28"/>
          <w:rtl w:val="true"/>
          <w:lang w:bidi="fa-IR"/>
        </w:rPr>
        <w:t>البیداء حیث یقول الناس تخسف بالجیش</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صفوان عن عبد الله بن سنان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إن رسول الله صلی الله علیه وآله لم یکن 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عن أبیه عن إسماعیل بن مرار عن یونس عن عبد الله بن سنان انه سئل ابا عبد الله</w:t>
      </w:r>
    </w:p>
    <w:p>
      <w:pPr>
        <w:pStyle w:val="BookText"/>
        <w:rPr/>
      </w:pPr>
      <w:r>
        <w:rPr>
          <w:rFonts w:ascii="IRNazanin" w:hAnsi="IRNazanin" w:eastAsia="IRNazanin"/>
          <w:color w:val="111111"/>
          <w:sz w:val="28"/>
          <w:sz w:val="28"/>
          <w:szCs w:val="28"/>
          <w:rtl w:val="true"/>
          <w:lang w:bidi="fa-IR"/>
        </w:rPr>
        <w:t>علیه السلام هل یجوز للمتمتع بالعمرة إلی الحج ان یظهر التلبیة فی مسجد الشجرة فقال</w:t>
      </w:r>
    </w:p>
    <w:p>
      <w:pPr>
        <w:pStyle w:val="BookText"/>
        <w:rPr/>
      </w:pPr>
      <w:r>
        <w:rPr>
          <w:rFonts w:ascii="IRNazanin" w:hAnsi="IRNazanin" w:eastAsia="IRNazanin"/>
          <w:color w:val="111111"/>
          <w:sz w:val="28"/>
          <w:sz w:val="28"/>
          <w:szCs w:val="28"/>
          <w:rtl w:val="true"/>
          <w:lang w:bidi="fa-IR"/>
        </w:rPr>
        <w:t xml:space="preserve">نعم انما لبی النبی صلی الله علیه وآله علی البیداء لان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یعرفون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التلبیة فأحب</w:t>
      </w:r>
    </w:p>
    <w:p>
      <w:pPr>
        <w:pStyle w:val="BookText"/>
        <w:rPr/>
      </w:pPr>
      <w:r>
        <w:rPr>
          <w:rFonts w:ascii="IRNazanin" w:hAnsi="IRNazanin" w:eastAsia="IRNazanin"/>
          <w:color w:val="111111"/>
          <w:sz w:val="28"/>
          <w:sz w:val="28"/>
          <w:szCs w:val="28"/>
          <w:rtl w:val="true"/>
          <w:lang w:bidi="fa-IR"/>
        </w:rPr>
        <w:t>ان یعلمهم کیف التلبیة</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بن البختری وعبد الرحمن بن الحجاج وحماد بن عثمان عن الحلبی جمیعا عن</w:t>
      </w:r>
    </w:p>
    <w:p>
      <w:pPr>
        <w:pStyle w:val="BookText"/>
        <w:rPr/>
      </w:pPr>
      <w:r>
        <w:rPr>
          <w:rFonts w:ascii="IRNazanin" w:hAnsi="IRNazanin" w:eastAsia="IRNazanin"/>
          <w:color w:val="111111"/>
          <w:sz w:val="28"/>
          <w:sz w:val="28"/>
          <w:szCs w:val="28"/>
          <w:rtl w:val="true"/>
          <w:lang w:bidi="fa-IR"/>
        </w:rPr>
        <w:t>أبی عبد الله علیه السلام قال إذا صلیت فی مسجد الشجرة فقل وأنت قاعد فی دبر الصلاة قبل أن</w:t>
      </w:r>
    </w:p>
    <w:p>
      <w:pPr>
        <w:pStyle w:val="BookText"/>
        <w:rPr/>
      </w:pPr>
      <w:r>
        <w:rPr>
          <w:rFonts w:ascii="IRNazanin" w:hAnsi="IRNazanin" w:eastAsia="IRNazanin"/>
          <w:color w:val="111111"/>
          <w:sz w:val="28"/>
          <w:sz w:val="28"/>
          <w:szCs w:val="28"/>
          <w:rtl w:val="true"/>
          <w:lang w:bidi="fa-IR"/>
        </w:rPr>
        <w:t>تقوم ما یقول المحرم ثم قم فامش حتی تبلغ المیل وتستوی بک البیداء فإذا استوت</w:t>
      </w:r>
    </w:p>
    <w:p>
      <w:pPr>
        <w:pStyle w:val="BookText"/>
        <w:rPr/>
      </w:pPr>
      <w:r>
        <w:rPr>
          <w:rFonts w:ascii="IRNazanin" w:hAnsi="IRNazanin" w:eastAsia="IRNazanin"/>
          <w:color w:val="111111"/>
          <w:sz w:val="28"/>
          <w:sz w:val="28"/>
          <w:szCs w:val="28"/>
          <w:rtl w:val="true"/>
          <w:lang w:bidi="fa-IR"/>
        </w:rPr>
        <w:t xml:space="preserve">بک فلبه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ومعویة بن عمار وعبد الرحمن بن الحجاج</w:t>
      </w:r>
    </w:p>
    <w:p>
      <w:pPr>
        <w:pStyle w:val="BookText"/>
        <w:rPr/>
      </w:pPr>
      <w:r>
        <w:rPr>
          <w:rFonts w:ascii="IRNazanin" w:hAnsi="IRNazanin" w:eastAsia="IRNazanin"/>
          <w:color w:val="111111"/>
          <w:sz w:val="28"/>
          <w:sz w:val="28"/>
          <w:szCs w:val="28"/>
          <w:rtl w:val="true"/>
          <w:lang w:bidi="fa-IR"/>
        </w:rPr>
        <w:t>والحلبی جمیعا عن أبی عبد الله علیه السلام مثله</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أبی الخطاب قال</w:t>
      </w:r>
    </w:p>
    <w:p>
      <w:pPr>
        <w:pStyle w:val="BookText"/>
        <w:rPr/>
      </w:pPr>
      <w:r>
        <w:rPr>
          <w:rFonts w:ascii="IRNazanin" w:hAnsi="IRNazanin" w:eastAsia="IRNazanin"/>
          <w:color w:val="111111"/>
          <w:sz w:val="28"/>
          <w:sz w:val="28"/>
          <w:szCs w:val="28"/>
          <w:rtl w:val="true"/>
          <w:lang w:bidi="fa-IR"/>
        </w:rPr>
        <w:t>أخبرنا أحمد بن محمد بن أبی نصر قال سألت أبا الحسن الرضا علیه السلام کیف اصنع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الاحرام قال فقال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فی دبر الفریضة حتی إذا استوت</w:t>
      </w:r>
    </w:p>
    <w:p>
      <w:pPr>
        <w:pStyle w:val="BookText"/>
        <w:rPr/>
      </w:pPr>
      <w:r>
        <w:rPr>
          <w:rFonts w:ascii="IRNazanin" w:hAnsi="IRNazanin" w:eastAsia="IRNazanin"/>
          <w:color w:val="111111"/>
          <w:sz w:val="28"/>
          <w:sz w:val="28"/>
          <w:szCs w:val="28"/>
          <w:rtl w:val="true"/>
          <w:lang w:bidi="fa-IR"/>
        </w:rPr>
        <w:t xml:space="preserve">بک البیداء فلبه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إذا کنت محرما من طریق العراق قال 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 بک بعیرک</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سألته عن الاحرام عند الشجرة هل یحل لمن</w:t>
      </w:r>
    </w:p>
    <w:p>
      <w:pPr>
        <w:pStyle w:val="BookText"/>
        <w:rPr/>
      </w:pPr>
      <w:r>
        <w:rPr>
          <w:rFonts w:ascii="IRNazanin" w:hAnsi="IRNazanin" w:eastAsia="IRNazanin"/>
          <w:color w:val="111111"/>
          <w:sz w:val="28"/>
          <w:sz w:val="28"/>
          <w:szCs w:val="28"/>
          <w:rtl w:val="true"/>
          <w:lang w:bidi="fa-IR"/>
        </w:rPr>
        <w:t xml:space="preserve">أحرم عندها أن لا یلبی حتی یعلوا البیداء </w:t>
      </w:r>
      <w:r>
        <w:rPr>
          <w:rStyle w:val="FootnoteAnchor"/>
          <w:rtl w:val="true"/>
        </w:rPr>
        <w:footnoteReference w:id="87"/>
      </w:r>
      <w:r>
        <w:rPr>
          <w:rFonts w:ascii="IRNazanin" w:hAnsi="IRNazanin" w:eastAsia="IRNazanin"/>
          <w:color w:val="111111"/>
          <w:sz w:val="28"/>
          <w:sz w:val="28"/>
          <w:szCs w:val="28"/>
          <w:rtl w:val="true"/>
          <w:lang w:bidi="fa-IR"/>
        </w:rPr>
        <w:t>عند أول میل قال نعم فاما عند الشجرة</w:t>
      </w:r>
    </w:p>
    <w:p>
      <w:pPr>
        <w:pStyle w:val="BookText"/>
        <w:rPr/>
      </w:pPr>
      <w:r>
        <w:rPr>
          <w:rFonts w:ascii="IRNazanin" w:hAnsi="IRNazanin" w:eastAsia="IRNazanin"/>
          <w:color w:val="111111"/>
          <w:sz w:val="28"/>
          <w:sz w:val="28"/>
          <w:szCs w:val="28"/>
          <w:rtl w:val="true"/>
          <w:lang w:bidi="fa-IR"/>
        </w:rPr>
        <w:t>فلا یجوز التلبیة</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أحرمت من مسجد الشجرة</w:t>
      </w:r>
    </w:p>
    <w:p>
      <w:pPr>
        <w:pStyle w:val="BookText"/>
        <w:rPr/>
      </w:pPr>
      <w:r>
        <w:rPr>
          <w:rFonts w:ascii="IRNazanin" w:hAnsi="IRNazanin" w:eastAsia="IRNazanin"/>
          <w:color w:val="111111"/>
          <w:sz w:val="28"/>
          <w:sz w:val="28"/>
          <w:szCs w:val="28"/>
          <w:rtl w:val="true"/>
          <w:lang w:bidi="fa-IR"/>
        </w:rPr>
        <w:t>فلا تلب حتی تنتهی إلی البیداء</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 عمن</w:t>
      </w:r>
    </w:p>
    <w:p>
      <w:pPr>
        <w:pStyle w:val="BookText"/>
        <w:rPr/>
      </w:pPr>
      <w:r>
        <w:rPr>
          <w:rFonts w:ascii="IRNazanin" w:hAnsi="IRNazanin" w:eastAsia="IRNazanin"/>
          <w:color w:val="111111"/>
          <w:sz w:val="28"/>
          <w:sz w:val="28"/>
          <w:szCs w:val="28"/>
          <w:rtl w:val="true"/>
          <w:lang w:bidi="fa-IR"/>
        </w:rPr>
        <w:t>ساق بدنة إلی أن قال فإذا صار إلی البیداء ان أحرم من الشجرة اهل بالتلبیة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عن أبیه علیهما السلام ان</w:t>
      </w:r>
    </w:p>
    <w:p>
      <w:pPr>
        <w:pStyle w:val="BookText"/>
        <w:rPr/>
      </w:pPr>
      <w:r>
        <w:rPr>
          <w:rFonts w:ascii="IRNazanin" w:hAnsi="IRNazanin" w:eastAsia="IRNazanin"/>
          <w:color w:val="111111"/>
          <w:sz w:val="28"/>
          <w:sz w:val="28"/>
          <w:szCs w:val="28"/>
          <w:rtl w:val="true"/>
          <w:lang w:bidi="fa-IR"/>
        </w:rPr>
        <w:t>رسول الله صلی الله علیه وآله لما أشرف علی البیداء اهل بالتلبیة والاهلال رفع 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w:t>
      </w:r>
    </w:p>
    <w:p>
      <w:pPr>
        <w:pStyle w:val="BookText"/>
        <w:rPr/>
      </w:pPr>
      <w:r>
        <w:rPr>
          <w:rFonts w:ascii="IRNazanin" w:hAnsi="IRNazanin" w:eastAsia="IRNazanin"/>
          <w:color w:val="111111"/>
          <w:sz w:val="28"/>
          <w:sz w:val="28"/>
          <w:szCs w:val="28"/>
          <w:rtl w:val="true"/>
          <w:lang w:bidi="fa-IR"/>
        </w:rPr>
        <w:t>عمر بن یزید عن أبی عبد الله علیه السلام قال إن کنت ماشیا فاجهر باهلالک وتلبیتک</w:t>
      </w:r>
    </w:p>
    <w:p>
      <w:pPr>
        <w:pStyle w:val="BookText"/>
        <w:rPr/>
      </w:pPr>
      <w:r>
        <w:rPr>
          <w:rFonts w:ascii="IRNazanin" w:hAnsi="IRNazanin" w:eastAsia="IRNazanin"/>
          <w:color w:val="111111"/>
          <w:sz w:val="28"/>
          <w:sz w:val="28"/>
          <w:szCs w:val="28"/>
          <w:rtl w:val="true"/>
          <w:lang w:bidi="fa-IR"/>
        </w:rPr>
        <w:t xml:space="preserve">من المسجد وإن کنت راکبا فإذا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راحلتک البیداء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ثم ارکب فی دبر</w:t>
      </w:r>
    </w:p>
    <w:p>
      <w:pPr>
        <w:pStyle w:val="BookText"/>
        <w:rPr/>
      </w:pPr>
      <w:r>
        <w:rPr>
          <w:rFonts w:ascii="IRNazanin" w:hAnsi="IRNazanin" w:eastAsia="IRNazanin"/>
          <w:color w:val="111111"/>
          <w:sz w:val="28"/>
          <w:sz w:val="28"/>
          <w:szCs w:val="28"/>
          <w:rtl w:val="true"/>
          <w:lang w:bidi="fa-IR"/>
        </w:rPr>
        <w:t>صلاتک وبعد ما یستوی به راحلتک ولب إذا علوت شرف البیداء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عن أبی عبد الله علیه السلام قال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أحرمت من غمرة أو برید البعث صلیت وقلت ما یقول المحرم فی دبر</w:t>
      </w:r>
    </w:p>
    <w:p>
      <w:pPr>
        <w:pStyle w:val="BookText"/>
        <w:rPr/>
      </w:pPr>
      <w:r>
        <w:rPr>
          <w:rFonts w:ascii="IRNazanin" w:hAnsi="IRNazanin" w:eastAsia="IRNazanin"/>
          <w:color w:val="111111"/>
          <w:sz w:val="28"/>
          <w:sz w:val="28"/>
          <w:szCs w:val="28"/>
          <w:rtl w:val="true"/>
          <w:lang w:bidi="fa-IR"/>
        </w:rPr>
        <w:t xml:space="preserve">صلاتک وإن شئت لبیت من موضعک والفضل ان تمشی قلیلا ثم تلب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إسحاق بن عمار عن أبی الحسن علیه السلام قال قلت له إذا أحرم الرجل فی دبر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المکتوبة أیلبی حین ینهض به بعیره أو جالسا فی دبر الصلاة قال ای ذلک شاء</w:t>
      </w:r>
    </w:p>
    <w:p>
      <w:pPr>
        <w:pStyle w:val="BookText"/>
        <w:rPr/>
      </w:pPr>
      <w:r>
        <w:rPr>
          <w:rFonts w:ascii="IRNazanin" w:hAnsi="IRNazanin" w:eastAsia="IRNazanin"/>
          <w:color w:val="111111"/>
          <w:sz w:val="28"/>
          <w:sz w:val="28"/>
          <w:szCs w:val="28"/>
          <w:rtl w:val="true"/>
          <w:lang w:bidi="fa-IR"/>
        </w:rPr>
        <w:t>صنع قال الکلینی ره وهذا عندی من الامر المتوسع الا ان الفضل فیه أن یظهر التلبیة</w:t>
      </w:r>
    </w:p>
    <w:p>
      <w:pPr>
        <w:pStyle w:val="BookText"/>
        <w:rPr/>
      </w:pPr>
      <w:r>
        <w:rPr>
          <w:rFonts w:ascii="IRNazanin" w:hAnsi="IRNazanin" w:eastAsia="IRNazanin"/>
          <w:color w:val="111111"/>
          <w:sz w:val="28"/>
          <w:sz w:val="28"/>
          <w:szCs w:val="28"/>
          <w:rtl w:val="true"/>
          <w:lang w:bidi="fa-IR"/>
        </w:rPr>
        <w:t>حیث أظهر النبی صلی الله علیه وآله علی طرف البیداء ولا یجوز لاحد ان یجوز میل</w:t>
      </w:r>
    </w:p>
    <w:p>
      <w:pPr>
        <w:pStyle w:val="BookText"/>
        <w:rPr/>
      </w:pPr>
      <w:r>
        <w:rPr>
          <w:rFonts w:ascii="IRNazanin" w:hAnsi="IRNazanin" w:eastAsia="IRNazanin"/>
          <w:color w:val="111111"/>
          <w:sz w:val="28"/>
          <w:sz w:val="28"/>
          <w:szCs w:val="28"/>
          <w:rtl w:val="true"/>
          <w:lang w:bidi="fa-IR"/>
        </w:rPr>
        <w:t>البیداء الا وقد أظهر التلبیة وأول البیداء أول میل یلقاک عن یسار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 لما لبی أبو الخطاب بالکوفة</w:t>
      </w:r>
    </w:p>
    <w:p>
      <w:pPr>
        <w:pStyle w:val="BookText"/>
        <w:rPr/>
      </w:pPr>
      <w:r>
        <w:rPr>
          <w:rFonts w:ascii="IRNazanin" w:hAnsi="IRNazanin" w:eastAsia="IRNazanin"/>
          <w:color w:val="111111"/>
          <w:sz w:val="28"/>
          <w:sz w:val="28"/>
          <w:szCs w:val="28"/>
          <w:rtl w:val="true"/>
          <w:lang w:bidi="fa-IR"/>
        </w:rPr>
        <w:t>وادعی فی أبی عبد الله علیه السلام ما ادعاه دخلت علی أبی عبد الله علیه السلام مع عبید بن زرارة</w:t>
      </w:r>
    </w:p>
    <w:p>
      <w:pPr>
        <w:pStyle w:val="BookText"/>
        <w:rPr/>
      </w:pPr>
      <w:r>
        <w:rPr>
          <w:rFonts w:ascii="IRNazanin" w:hAnsi="IRNazanin" w:eastAsia="IRNazanin"/>
          <w:color w:val="111111"/>
          <w:sz w:val="28"/>
          <w:sz w:val="28"/>
          <w:szCs w:val="28"/>
          <w:rtl w:val="true"/>
          <w:lang w:bidi="fa-IR"/>
        </w:rPr>
        <w:t>فقلت له جعلت فداک لقد ادعی أبو الخطاب وأصحابه فیک امرا عظیما انه لبی بلبیک جعفر</w:t>
      </w:r>
    </w:p>
    <w:p>
      <w:pPr>
        <w:pStyle w:val="BookText"/>
        <w:rPr/>
      </w:pPr>
      <w:r>
        <w:rPr>
          <w:rFonts w:ascii="IRNazanin" w:hAnsi="IRNazanin" w:eastAsia="IRNazanin"/>
          <w:color w:val="111111"/>
          <w:sz w:val="28"/>
          <w:sz w:val="28"/>
          <w:szCs w:val="28"/>
          <w:rtl w:val="true"/>
          <w:lang w:bidi="fa-IR"/>
        </w:rPr>
        <w:t xml:space="preserve">لبیک معراج وزعم أصحابه ان ابا الخطاب أسری به إلیک فلما هبط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لک</w:t>
      </w:r>
    </w:p>
    <w:p>
      <w:pPr>
        <w:pStyle w:val="BookText"/>
        <w:rPr/>
      </w:pP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إلیک ولذلک لبی بک قال فرأیت أبا عبد الله قد أرسل دمعته</w:t>
      </w:r>
    </w:p>
    <w:p>
      <w:pPr>
        <w:pStyle w:val="BookText"/>
        <w:rPr/>
      </w:pPr>
      <w:r>
        <w:rPr>
          <w:rFonts w:ascii="IRNazanin" w:hAnsi="IRNazanin" w:eastAsia="IRNazanin"/>
          <w:color w:val="111111"/>
          <w:sz w:val="28"/>
          <w:sz w:val="28"/>
          <w:szCs w:val="28"/>
          <w:rtl w:val="true"/>
          <w:lang w:bidi="fa-IR"/>
        </w:rPr>
        <w:t>عن حمالیق عینیه وهو یقول یا رب برئت إلیک مما ادعی فی الأجدع عبد بنی أسد</w:t>
      </w:r>
    </w:p>
    <w:p>
      <w:pPr>
        <w:pStyle w:val="BookText"/>
        <w:rPr/>
      </w:pPr>
      <w:r>
        <w:rPr>
          <w:rFonts w:ascii="IRNazanin" w:hAnsi="IRNazanin" w:eastAsia="IRNazanin"/>
          <w:color w:val="111111"/>
          <w:sz w:val="28"/>
          <w:sz w:val="28"/>
          <w:szCs w:val="28"/>
          <w:rtl w:val="true"/>
          <w:lang w:bidi="fa-IR"/>
        </w:rPr>
        <w:t>خشع لک شعری وبشری عبد لک ابن عبد لک خاضع ذلیل ثم اطرق ساعة فی الأرض</w:t>
      </w:r>
    </w:p>
    <w:p>
      <w:pPr>
        <w:pStyle w:val="BookText"/>
        <w:rPr/>
      </w:pPr>
      <w:r>
        <w:rPr>
          <w:rFonts w:ascii="IRNazanin" w:hAnsi="IRNazanin" w:eastAsia="IRNazanin"/>
          <w:color w:val="111111"/>
          <w:sz w:val="28"/>
          <w:sz w:val="28"/>
          <w:szCs w:val="28"/>
          <w:rtl w:val="true"/>
          <w:lang w:bidi="fa-IR"/>
        </w:rPr>
        <w:t>کأنه یناجی شیئا ثم رفع رأسه وهو یقول أجل أجل عبد خاضع خاشع ذلیل لربه صاغر</w:t>
      </w:r>
    </w:p>
    <w:p>
      <w:pPr>
        <w:pStyle w:val="BookText"/>
        <w:rPr/>
      </w:pPr>
      <w:r>
        <w:rPr>
          <w:rFonts w:ascii="IRNazanin" w:hAnsi="IRNazanin" w:eastAsia="IRNazanin"/>
          <w:color w:val="111111"/>
          <w:sz w:val="28"/>
          <w:sz w:val="28"/>
          <w:szCs w:val="28"/>
          <w:rtl w:val="true"/>
          <w:lang w:bidi="fa-IR"/>
        </w:rPr>
        <w:t>راغم من ربه خائف وجل لی والله رب أعبده لا أشرک به شیئا ما له أخزاه الله وأرعبه</w:t>
      </w:r>
    </w:p>
    <w:p>
      <w:pPr>
        <w:pStyle w:val="BookText"/>
        <w:rPr/>
      </w:pPr>
      <w:r>
        <w:rPr>
          <w:rFonts w:ascii="IRNazanin" w:hAnsi="IRNazanin" w:eastAsia="IRNazanin"/>
          <w:color w:val="111111"/>
          <w:sz w:val="28"/>
          <w:sz w:val="28"/>
          <w:szCs w:val="28"/>
          <w:rtl w:val="true"/>
          <w:lang w:bidi="fa-IR"/>
        </w:rPr>
        <w:t>ولا امن روعته یوم القیمة ما کانت تلبیة الأنبیاء هکذا ولا تلبیة الرسل انما لبیت بلبیک اللهم</w:t>
      </w:r>
    </w:p>
    <w:p>
      <w:pPr>
        <w:pStyle w:val="BookText"/>
        <w:rPr/>
      </w:pPr>
      <w:r>
        <w:rPr>
          <w:rFonts w:ascii="IRNazanin" w:hAnsi="IRNazanin" w:eastAsia="IRNazanin"/>
          <w:color w:val="111111"/>
          <w:sz w:val="28"/>
          <w:sz w:val="28"/>
          <w:szCs w:val="28"/>
          <w:rtl w:val="true"/>
          <w:lang w:bidi="fa-IR"/>
        </w:rPr>
        <w:t>لبیک لبیک لا شریک لک ثم قمنا من عنده فقال یا زید انما قلت لک هذا لاستقر فی</w:t>
      </w:r>
    </w:p>
    <w:p>
      <w:pPr>
        <w:pStyle w:val="BookText"/>
        <w:rPr/>
      </w:pPr>
      <w:r>
        <w:rPr>
          <w:rFonts w:ascii="IRNazanin" w:hAnsi="IRNazanin" w:eastAsia="IRNazanin"/>
          <w:color w:val="111111"/>
          <w:sz w:val="28"/>
          <w:sz w:val="28"/>
          <w:szCs w:val="28"/>
          <w:rtl w:val="true"/>
          <w:lang w:bidi="fa-IR"/>
        </w:rPr>
        <w:t>قبری یا زید استر ذلک عن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ما من مهل یهل</w:t>
      </w:r>
    </w:p>
    <w:p>
      <w:pPr>
        <w:pStyle w:val="BookText"/>
        <w:rPr/>
      </w:pPr>
      <w:r>
        <w:rPr>
          <w:rFonts w:ascii="IRNazanin" w:hAnsi="IRNazanin" w:eastAsia="IRNazanin"/>
          <w:color w:val="111111"/>
          <w:sz w:val="28"/>
          <w:sz w:val="28"/>
          <w:szCs w:val="28"/>
          <w:rtl w:val="true"/>
          <w:lang w:bidi="fa-IR"/>
        </w:rPr>
        <w:t xml:space="preserve">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اهل من عن یمینه من شئ إلی مقطع التراب ومن</w:t>
      </w:r>
    </w:p>
    <w:p>
      <w:pPr>
        <w:pStyle w:val="BookText"/>
        <w:rPr/>
      </w:pPr>
      <w:r>
        <w:rPr>
          <w:rFonts w:ascii="IRNazanin" w:hAnsi="IRNazanin" w:eastAsia="IRNazanin"/>
          <w:color w:val="111111"/>
          <w:sz w:val="28"/>
          <w:sz w:val="28"/>
          <w:szCs w:val="28"/>
          <w:rtl w:val="true"/>
          <w:lang w:bidi="fa-IR"/>
        </w:rPr>
        <w:t>عن یساره إلی مقطع التراب وقال له الملکان أبشر یا عبد الله وما یبشر الله عبدا</w:t>
      </w:r>
    </w:p>
    <w:p>
      <w:pPr>
        <w:pStyle w:val="BookText"/>
        <w:rPr/>
      </w:pPr>
      <w:r>
        <w:rPr>
          <w:rFonts w:ascii="IRNazanin" w:hAnsi="IRNazanin" w:eastAsia="IRNazanin"/>
          <w:color w:val="111111"/>
          <w:sz w:val="28"/>
          <w:sz w:val="28"/>
          <w:szCs w:val="28"/>
          <w:rtl w:val="true"/>
          <w:lang w:bidi="fa-IR"/>
        </w:rPr>
        <w:t xml:space="preserve">الا بالجنة 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 علی الحج</w:t>
      </w:r>
    </w:p>
    <w:p>
      <w:pPr>
        <w:pStyle w:val="BookText"/>
        <w:rPr/>
      </w:pPr>
      <w:r>
        <w:rPr>
          <w:rFonts w:ascii="IRNazanin" w:hAnsi="IRNazanin" w:eastAsia="IRNazanin"/>
          <w:color w:val="111111"/>
          <w:sz w:val="28"/>
          <w:sz w:val="28"/>
          <w:szCs w:val="28"/>
          <w:rtl w:val="true"/>
          <w:lang w:bidi="fa-IR"/>
        </w:rPr>
        <w:t>فی کل سنة ان یبعث هدیا من أبواب فضائل الحج قوله علیه السلام لا یلبی الا من کان حاجا</w:t>
      </w:r>
    </w:p>
    <w:p>
      <w:pPr>
        <w:pStyle w:val="BookText"/>
        <w:rPr/>
      </w:pPr>
      <w:r>
        <w:rPr>
          <w:rFonts w:ascii="IRNazanin" w:hAnsi="IRNazanin" w:eastAsia="IRNazanin"/>
          <w:color w:val="111111"/>
          <w:sz w:val="28"/>
          <w:sz w:val="28"/>
          <w:szCs w:val="28"/>
          <w:rtl w:val="true"/>
          <w:lang w:bidi="fa-IR"/>
        </w:rPr>
        <w:t>أو 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فصلی صلی الله علیه وآله فیه الظهر وعزم إلی الحج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بالحج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وذکر علیه السلام انه صلی الله علیه وآله حیث لبی قال</w:t>
      </w:r>
    </w:p>
    <w:p>
      <w:pPr>
        <w:pStyle w:val="BookText"/>
        <w:rPr/>
      </w:pPr>
      <w:r>
        <w:rPr>
          <w:rFonts w:ascii="IRNazanin" w:hAnsi="IRNazanin" w:eastAsia="IRNazanin"/>
          <w:color w:val="111111"/>
          <w:sz w:val="28"/>
          <w:sz w:val="28"/>
          <w:szCs w:val="28"/>
          <w:rtl w:val="true"/>
          <w:lang w:bidi="fa-IR"/>
        </w:rPr>
        <w:t xml:space="preserve">لبیک اللهم لبیک لا شریک لک لبیک ان الحمد والنعمة لک والملک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شریک لک وکان رسول الله صلی الله علیه وآله یکثر من ذی المعارج وکان یلبی کلما لقی</w:t>
      </w:r>
    </w:p>
    <w:p>
      <w:pPr>
        <w:pStyle w:val="BookText"/>
        <w:rPr/>
      </w:pPr>
      <w:r>
        <w:rPr>
          <w:rFonts w:ascii="IRNazanin" w:hAnsi="IRNazanin" w:eastAsia="IRNazanin"/>
          <w:color w:val="111111"/>
          <w:sz w:val="28"/>
          <w:sz w:val="28"/>
          <w:szCs w:val="28"/>
          <w:rtl w:val="true"/>
          <w:lang w:bidi="fa-IR"/>
        </w:rPr>
        <w:t>راکبا أو علا اکمة أو هبط وادیا ومن آخر اللیل وفی ادبار الصلوات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تلبی لبیک بحجة تمامها وبلاغها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w:t>
      </w:r>
    </w:p>
    <w:p>
      <w:pPr>
        <w:pStyle w:val="BookText"/>
        <w:rPr/>
      </w:pPr>
      <w:r>
        <w:rPr>
          <w:rFonts w:ascii="IRNazanin" w:hAnsi="IRNazanin" w:eastAsia="IRNazanin"/>
          <w:color w:val="111111"/>
          <w:sz w:val="28"/>
          <w:sz w:val="28"/>
          <w:szCs w:val="28"/>
          <w:rtl w:val="true"/>
          <w:lang w:bidi="fa-IR"/>
        </w:rPr>
        <w:t xml:space="preserve">منی فأتها ملبیا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تأتی الوقت وتلبی بالحج</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اصنع إذا أردت أن أتمتع قال علیه السلام لب</w:t>
      </w:r>
    </w:p>
    <w:p>
      <w:pPr>
        <w:pStyle w:val="BookText"/>
        <w:rPr/>
      </w:pPr>
      <w:r>
        <w:rPr>
          <w:rFonts w:ascii="Amiri" w:hAnsi="Amiri" w:eastAsia="Amiri" w:cs="Amiri"/>
          <w:color w:val="111111"/>
          <w:sz w:val="28"/>
          <w:sz w:val="28"/>
          <w:szCs w:val="28"/>
          <w:rtl w:val="true"/>
          <w:lang w:bidi="ar-SA"/>
        </w:rPr>
        <w:t>بالحج وانو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فرایض الحج الاحرام والتلبیة</w:t>
      </w:r>
    </w:p>
    <w:p>
      <w:pPr>
        <w:pStyle w:val="BookText"/>
        <w:rPr/>
      </w:pPr>
      <w:r>
        <w:rPr>
          <w:rFonts w:ascii="IRNazanin" w:hAnsi="IRNazanin" w:eastAsia="IRNazanin"/>
          <w:color w:val="111111"/>
          <w:sz w:val="28"/>
          <w:sz w:val="28"/>
          <w:szCs w:val="28"/>
          <w:rtl w:val="true"/>
          <w:lang w:bidi="fa-IR"/>
        </w:rPr>
        <w:t>الأربع وهی لبیک اللهم لبیک لبیک لا شریک لک لبیک ان الحمد والنعمة لک والملک</w:t>
      </w:r>
    </w:p>
    <w:p>
      <w:pPr>
        <w:pStyle w:val="BookText"/>
        <w:rPr/>
      </w:pPr>
      <w:r>
        <w:rPr>
          <w:rFonts w:ascii="IRNazanin" w:hAnsi="IRNazanin" w:eastAsia="IRNazanin"/>
          <w:color w:val="111111"/>
          <w:sz w:val="28"/>
          <w:sz w:val="28"/>
          <w:szCs w:val="28"/>
          <w:rtl w:val="true"/>
          <w:lang w:bidi="fa-IR"/>
        </w:rPr>
        <w:t>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وردن الشجرة أهللن بالحج ولبین</w:t>
      </w:r>
    </w:p>
    <w:p>
      <w:pPr>
        <w:pStyle w:val="BookText"/>
        <w:rPr/>
      </w:pPr>
      <w:r>
        <w:rPr>
          <w:rFonts w:ascii="IRNazanin" w:hAnsi="IRNazanin" w:eastAsia="IRNazanin"/>
          <w:color w:val="111111"/>
          <w:sz w:val="28"/>
          <w:sz w:val="28"/>
          <w:szCs w:val="28"/>
          <w:rtl w:val="true"/>
          <w:lang w:bidi="fa-IR"/>
        </w:rPr>
        <w:t>عند المیل أول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w:t>
      </w:r>
    </w:p>
    <w:p>
      <w:pPr>
        <w:pStyle w:val="BookText"/>
        <w:rPr/>
      </w:pPr>
      <w:r>
        <w:rPr>
          <w:rFonts w:ascii="IRNazanin" w:hAnsi="IRNazanin" w:eastAsia="IRNazanin"/>
          <w:color w:val="111111"/>
          <w:sz w:val="28"/>
          <w:sz w:val="28"/>
          <w:szCs w:val="28"/>
          <w:rtl w:val="true"/>
          <w:lang w:bidi="fa-IR"/>
        </w:rPr>
        <w:t xml:space="preserve">قوله فحین لبیت نویت انک نطقت لله سبحانه بکل طاعة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قوله علیه السلام وأحرموا من ذی الحلیفة ملبین بالعمرة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یأمره ان یلبی</w:t>
      </w:r>
    </w:p>
    <w:p>
      <w:pPr>
        <w:pStyle w:val="BookText"/>
        <w:rPr/>
      </w:pPr>
      <w:r>
        <w:rPr>
          <w:rFonts w:ascii="IRNazanin" w:hAnsi="IRNazanin" w:eastAsia="IRNazanin"/>
          <w:color w:val="111111"/>
          <w:sz w:val="28"/>
          <w:sz w:val="28"/>
          <w:szCs w:val="28"/>
          <w:rtl w:val="true"/>
          <w:lang w:bidi="fa-IR"/>
        </w:rPr>
        <w:t>ویفرض الحج فان لم یحسن ان یلبی لبی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وانما جعلت التلبیة</w:t>
      </w:r>
    </w:p>
    <w:p>
      <w:pPr>
        <w:pStyle w:val="BookText"/>
        <w:rPr/>
      </w:pPr>
      <w:r>
        <w:rPr>
          <w:rFonts w:ascii="IRNazanin" w:hAnsi="IRNazanin" w:eastAsia="IRNazanin"/>
          <w:color w:val="111111"/>
          <w:sz w:val="28"/>
          <w:sz w:val="28"/>
          <w:szCs w:val="28"/>
          <w:rtl w:val="true"/>
          <w:lang w:bidi="fa-IR"/>
        </w:rPr>
        <w:t>لان الله عز وجل لما قال لإبراهیم علیه السلام واذن فی الناس بالحج یأتوک رجالا</w:t>
      </w:r>
    </w:p>
    <w:p>
      <w:pPr>
        <w:pStyle w:val="BookText"/>
        <w:rPr/>
      </w:pPr>
      <w:r>
        <w:rPr>
          <w:rFonts w:ascii="IRNazanin" w:hAnsi="IRNazanin" w:eastAsia="IRNazanin"/>
          <w:color w:val="111111"/>
          <w:sz w:val="28"/>
          <w:sz w:val="28"/>
          <w:szCs w:val="28"/>
          <w:rtl w:val="true"/>
          <w:lang w:bidi="fa-IR"/>
        </w:rPr>
        <w:t xml:space="preserve">فنادی فأجیب من کل فج یلبون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فقولهم لبیک اللهم</w:t>
      </w:r>
    </w:p>
    <w:p>
      <w:pPr>
        <w:pStyle w:val="BookText"/>
        <w:rPr/>
      </w:pPr>
      <w:r>
        <w:rPr>
          <w:rFonts w:ascii="IRNazanin" w:hAnsi="IRNazanin" w:eastAsia="IRNazanin"/>
          <w:color w:val="111111"/>
          <w:sz w:val="28"/>
          <w:sz w:val="28"/>
          <w:szCs w:val="28"/>
          <w:rtl w:val="true"/>
          <w:lang w:bidi="fa-IR"/>
        </w:rPr>
        <w:t xml:space="preserve">لبیک إجابة لله عز وجل علی ندائه لهم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وکذا فی روایته</w:t>
      </w:r>
    </w:p>
    <w:p>
      <w:pPr>
        <w:pStyle w:val="BookText"/>
        <w:rPr/>
      </w:pPr>
      <w:r>
        <w:rPr>
          <w:rFonts w:ascii="IRNazanin" w:hAnsi="IRNazanin" w:eastAsia="IRNazanin"/>
          <w:color w:val="111111"/>
          <w:sz w:val="28"/>
          <w:sz w:val="28"/>
          <w:szCs w:val="28"/>
          <w:rtl w:val="true"/>
          <w:lang w:bidi="fa-IR"/>
        </w:rPr>
        <w:t xml:space="preserve">الأخری وروایة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 روایة علی بن جعفر من کل وجه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سمیت التلبیة التلبیة قال إجابة أجاب موسی</w:t>
      </w:r>
    </w:p>
    <w:p>
      <w:pPr>
        <w:pStyle w:val="BookText"/>
        <w:rPr/>
      </w:pPr>
      <w:r>
        <w:rPr>
          <w:rFonts w:ascii="IRNazanin" w:hAnsi="IRNazanin" w:eastAsia="IRNazanin"/>
          <w:color w:val="111111"/>
          <w:sz w:val="28"/>
          <w:sz w:val="28"/>
          <w:szCs w:val="28"/>
          <w:rtl w:val="true"/>
          <w:lang w:bidi="fa-IR"/>
        </w:rPr>
        <w:t xml:space="preserve">ربه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 جعلت التلبیة قال لان الله تعالی قال لإبراهیم</w:t>
      </w:r>
    </w:p>
    <w:p>
      <w:pPr>
        <w:pStyle w:val="BookText"/>
        <w:rPr/>
      </w:pPr>
      <w:r>
        <w:rPr>
          <w:rFonts w:ascii="IRNazanin" w:hAnsi="IRNazanin" w:eastAsia="IRNazanin"/>
          <w:color w:val="111111"/>
          <w:sz w:val="28"/>
          <w:sz w:val="28"/>
          <w:szCs w:val="28"/>
          <w:rtl w:val="true"/>
          <w:lang w:bidi="fa-IR"/>
        </w:rPr>
        <w:t xml:space="preserve">واذن بالناس فی الحج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w:t>
      </w:r>
    </w:p>
    <w:p>
      <w:pPr>
        <w:pStyle w:val="BookText"/>
        <w:rPr/>
      </w:pPr>
      <w:r>
        <w:rPr>
          <w:rFonts w:ascii="IRNazanin" w:hAnsi="IRNazanin" w:eastAsia="IRNazanin"/>
          <w:color w:val="111111"/>
          <w:sz w:val="28"/>
          <w:sz w:val="28"/>
          <w:szCs w:val="28"/>
          <w:rtl w:val="true"/>
          <w:lang w:bidi="fa-IR"/>
        </w:rPr>
        <w:t xml:space="preserve">قوله وقد کان علمه حین أخرجه من مکة الاحرام وعلمه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 بالتلبیة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ثم امرهما</w:t>
      </w:r>
    </w:p>
    <w:p>
      <w:pPr>
        <w:pStyle w:val="BookText"/>
        <w:rPr/>
      </w:pPr>
      <w:r>
        <w:rPr>
          <w:rFonts w:ascii="IRNazanin" w:hAnsi="IRNazanin" w:eastAsia="IRNazanin"/>
          <w:color w:val="111111"/>
          <w:sz w:val="28"/>
          <w:sz w:val="28"/>
          <w:szCs w:val="28"/>
          <w:rtl w:val="true"/>
          <w:lang w:bidi="fa-IR"/>
        </w:rPr>
        <w:t>فأهلا بالحج وأمرهما بالتلبیات الأربع التی لبی بها المرسلون وفی أکثر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موسی وعیسی ما یستفاد منها انه علیه السلام لبی علی صفایح الروحاء حین</w:t>
      </w:r>
    </w:p>
    <w:p>
      <w:pPr>
        <w:pStyle w:val="BookText"/>
        <w:rPr/>
      </w:pPr>
      <w:r>
        <w:rPr>
          <w:rFonts w:ascii="IRNazanin" w:hAnsi="IRNazanin" w:eastAsia="IRNazanin"/>
          <w:color w:val="111111"/>
          <w:sz w:val="28"/>
          <w:sz w:val="28"/>
          <w:szCs w:val="28"/>
          <w:rtl w:val="true"/>
          <w:lang w:bidi="fa-IR"/>
        </w:rPr>
        <w:t xml:space="preserve">أراد الحج 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العقیق من أبواب المواقیت</w:t>
      </w:r>
    </w:p>
    <w:p>
      <w:pPr>
        <w:pStyle w:val="BookText"/>
        <w:rPr/>
      </w:pPr>
      <w:r>
        <w:rPr>
          <w:rFonts w:ascii="IRNazanin" w:hAnsi="IRNazanin" w:eastAsia="IRNazanin"/>
          <w:color w:val="111111"/>
          <w:sz w:val="28"/>
          <w:sz w:val="28"/>
          <w:szCs w:val="28"/>
          <w:rtl w:val="true"/>
          <w:lang w:bidi="fa-IR"/>
        </w:rPr>
        <w:t>قوله علیه السلام ویلبی فی نفسه فإذا بلغ إلی میقاتهم أظهره وفی روایة أبی</w:t>
      </w:r>
    </w:p>
    <w:p>
      <w:pPr>
        <w:pStyle w:val="BookText"/>
        <w:rPr/>
      </w:pP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تجاوز المیقات اختیارا بغیر احرام قوله علیه السلام یخرج</w:t>
      </w:r>
    </w:p>
    <w:p>
      <w:pPr>
        <w:pStyle w:val="BookText"/>
        <w:rPr/>
      </w:pPr>
      <w:r>
        <w:rPr>
          <w:rFonts w:ascii="IRNazanin" w:hAnsi="IRNazanin" w:eastAsia="IRNazanin"/>
          <w:color w:val="111111"/>
          <w:sz w:val="28"/>
          <w:sz w:val="28"/>
          <w:szCs w:val="28"/>
          <w:rtl w:val="true"/>
          <w:lang w:bidi="fa-IR"/>
        </w:rPr>
        <w:t>من الحرم ثم یهل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 علیه السلام</w:t>
      </w:r>
    </w:p>
    <w:p>
      <w:pPr>
        <w:pStyle w:val="BookText"/>
        <w:rPr/>
      </w:pPr>
      <w:r>
        <w:rPr>
          <w:rFonts w:ascii="IRNazanin" w:hAnsi="IRNazanin" w:eastAsia="IRNazanin"/>
          <w:color w:val="111111"/>
          <w:sz w:val="28"/>
          <w:sz w:val="28"/>
          <w:szCs w:val="28"/>
          <w:rtl w:val="true"/>
          <w:lang w:bidi="fa-IR"/>
        </w:rPr>
        <w:t xml:space="preserve">إذا أردت الاحرام والتمتع فقل اللهم انی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فلب حین</w:t>
      </w:r>
    </w:p>
    <w:p>
      <w:pPr>
        <w:pStyle w:val="BookText"/>
        <w:rPr/>
      </w:pPr>
      <w:r>
        <w:rPr>
          <w:rFonts w:ascii="IRNazanin" w:hAnsi="IRNazanin" w:eastAsia="IRNazanin"/>
          <w:color w:val="111111"/>
          <w:sz w:val="28"/>
          <w:sz w:val="28"/>
          <w:szCs w:val="28"/>
          <w:rtl w:val="true"/>
          <w:lang w:bidi="fa-IR"/>
        </w:rPr>
        <w:t>تنهض وإن شئت فاخره حتی ترکب بعیرک وتستقبل القبلة فافعل وفی روایة حنان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اتیت المیلة فلب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علیه السلام عن</w:t>
      </w:r>
    </w:p>
    <w:p>
      <w:pPr>
        <w:pStyle w:val="BookText"/>
        <w:rPr/>
      </w:pPr>
      <w:r>
        <w:rPr>
          <w:rFonts w:ascii="IRNazanin" w:hAnsi="IRNazanin" w:eastAsia="IRNazanin"/>
          <w:color w:val="111111"/>
          <w:sz w:val="28"/>
          <w:sz w:val="28"/>
          <w:szCs w:val="28"/>
          <w:rtl w:val="true"/>
          <w:lang w:bidi="fa-IR"/>
        </w:rPr>
        <w:t xml:space="preserve">التلبیة فقال لی لب بالحج 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امرنا أبو عبد الله علیه السلام ان</w:t>
      </w:r>
    </w:p>
    <w:p>
      <w:pPr>
        <w:pStyle w:val="BookText"/>
        <w:rPr/>
      </w:pPr>
      <w:r>
        <w:rPr>
          <w:rFonts w:ascii="IRNazanin" w:hAnsi="IRNazanin" w:eastAsia="IRNazanin"/>
          <w:color w:val="111111"/>
          <w:sz w:val="28"/>
          <w:sz w:val="28"/>
          <w:szCs w:val="28"/>
          <w:rtl w:val="true"/>
          <w:lang w:bidi="fa-IR"/>
        </w:rPr>
        <w:t>نلبی ولا نسمی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علیا رأی رجلا وهو یقول لبیک</w:t>
      </w:r>
    </w:p>
    <w:p>
      <w:pPr>
        <w:pStyle w:val="BookText"/>
        <w:rPr/>
      </w:pPr>
      <w:r>
        <w:rPr>
          <w:rFonts w:ascii="IRNazanin" w:hAnsi="IRNazanin" w:eastAsia="IRNazanin"/>
          <w:color w:val="111111"/>
          <w:sz w:val="28"/>
          <w:sz w:val="28"/>
          <w:szCs w:val="28"/>
          <w:rtl w:val="true"/>
          <w:lang w:bidi="fa-IR"/>
        </w:rPr>
        <w:t>بحجة قال فأشار الیه ان الله تعالی اعلم بسریرتک نیتک تکفیک فلا تلفظن بشئ</w:t>
      </w:r>
    </w:p>
    <w:p>
      <w:pPr>
        <w:pStyle w:val="BookText"/>
        <w:rPr/>
      </w:pPr>
      <w:r>
        <w:rPr>
          <w:rFonts w:ascii="IRNazanin" w:hAnsi="IRNazanin" w:eastAsia="IRNazanin"/>
          <w:color w:val="111111"/>
          <w:sz w:val="28"/>
          <w:sz w:val="28"/>
          <w:szCs w:val="28"/>
          <w:rtl w:val="true"/>
          <w:lang w:bidi="fa-IR"/>
        </w:rPr>
        <w:t xml:space="preserve">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 شئت سمیت وإن شئت لم تسم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کیف</w:t>
      </w:r>
    </w:p>
    <w:p>
      <w:pPr>
        <w:pStyle w:val="BookText"/>
        <w:rPr/>
      </w:pPr>
      <w:r>
        <w:rPr>
          <w:rFonts w:ascii="IRNazanin" w:hAnsi="IRNazanin" w:eastAsia="IRNazanin"/>
          <w:color w:val="111111"/>
          <w:sz w:val="28"/>
          <w:sz w:val="28"/>
          <w:szCs w:val="28"/>
          <w:rtl w:val="true"/>
          <w:lang w:bidi="fa-IR"/>
        </w:rPr>
        <w:t xml:space="preserve">تصنع أنت فقال علیه السلام لی اجمعهما فأقول لبیک بحجة وعمرة معا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افلا أهللت بالحج ونویت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لبی بحجة أو عمرة ولیس یرید الحج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لیس بشئ ولا ینبغی له ان یفعل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w:t>
      </w:r>
      <w:bookmarkStart w:id="97" w:name="pg16863_184855"/>
    </w:p>
    <w:p>
      <w:pPr>
        <w:pStyle w:val="BookText"/>
        <w:rPr/>
      </w:pPr>
      <w:bookmarkEnd w:id="97"/>
      <w:r>
        <w:rPr>
          <w:rFonts w:ascii="IRNazanin" w:hAnsi="IRNazanin" w:eastAsia="IRNazanin"/>
          <w:color w:val="111111"/>
          <w:sz w:val="28"/>
          <w:sz w:val="28"/>
          <w:szCs w:val="28"/>
          <w:rtl w:val="true"/>
          <w:lang w:bidi="fa-IR"/>
        </w:rPr>
        <w:t xml:space="preserve">فی اللیل والنهار ما یدل علی بعض المقصود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الحائض إذا بلغت الوقت تغتسل قوله علیه السلام تهل بالحج بغیر الصلاة</w:t>
      </w:r>
    </w:p>
    <w:p>
      <w:pPr>
        <w:pStyle w:val="BookText"/>
        <w:rPr/>
      </w:pPr>
      <w:r>
        <w:rPr>
          <w:rFonts w:ascii="IRNazanin" w:hAnsi="IRNazanin" w:eastAsia="IRNazanin"/>
          <w:color w:val="111111"/>
          <w:sz w:val="28"/>
          <w:sz w:val="28"/>
          <w:szCs w:val="28"/>
          <w:rtl w:val="true"/>
          <w:lang w:bidi="fa-IR"/>
        </w:rPr>
        <w:t xml:space="preserve">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تحرم المرأة وهی طامث قال نعم تغتسل وتلبی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وأحرمت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ولبت مع</w:t>
      </w:r>
    </w:p>
    <w:p>
      <w:pPr>
        <w:pStyle w:val="BookText"/>
        <w:rPr/>
      </w:pPr>
      <w:r>
        <w:rPr>
          <w:rFonts w:ascii="IRNazanin" w:hAnsi="IRNazanin" w:eastAsia="IRNazanin"/>
          <w:color w:val="111111"/>
          <w:sz w:val="28"/>
          <w:sz w:val="28"/>
          <w:szCs w:val="28"/>
          <w:rtl w:val="true"/>
          <w:lang w:bidi="fa-IR"/>
        </w:rPr>
        <w:t xml:space="preserve">النبی صلی الله علیه وآله وأصحابه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w:t>
      </w:r>
    </w:p>
    <w:p>
      <w:pPr>
        <w:pStyle w:val="BookText"/>
        <w:rPr/>
      </w:pPr>
      <w:r>
        <w:rPr>
          <w:rFonts w:ascii="IRNazanin" w:hAnsi="IRNazanin" w:eastAsia="IRNazanin"/>
          <w:color w:val="111111"/>
          <w:sz w:val="28"/>
          <w:sz w:val="28"/>
          <w:szCs w:val="28"/>
          <w:rtl w:val="true"/>
          <w:lang w:bidi="fa-IR"/>
        </w:rPr>
        <w:t xml:space="preserve">الا بالتلبیة ما یدل علی بعض المقصود فراجع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الاشعار والتقلید قوله علیه السلام ثم انطلق حتی تأتی البیداء فلب وفی غیر</w:t>
      </w:r>
    </w:p>
    <w:p>
      <w:pPr>
        <w:pStyle w:val="BookText"/>
        <w:rPr/>
      </w:pPr>
      <w:r>
        <w:rPr>
          <w:rFonts w:ascii="IRNazanin" w:hAnsi="IRNazanin" w:eastAsia="IRNazanin"/>
          <w:color w:val="111111"/>
          <w:sz w:val="28"/>
          <w:sz w:val="28"/>
          <w:szCs w:val="28"/>
          <w:rtl w:val="true"/>
          <w:lang w:bidi="fa-IR"/>
        </w:rPr>
        <w:t xml:space="preserve">واحد من أحادیثه أیضا 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قطع التلبیة للمتمتع ما یدل علی وجوب التلبیة علیه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تکرار التلبیة ما یدل علی فضلها وثوابها ولاحظ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الاحرام بالحج وکیفیته وآدابه من أبواب الاحرام بالحج فإنه یناسب ذلک</w:t>
      </w:r>
      <w:r>
        <w:rPr>
          <w:rFonts w:eastAsia="IRNazanin" w:cs="IRNazanin"/>
          <w:color w:val="111111"/>
          <w:sz w:val="28"/>
          <w:szCs w:val="28"/>
          <w:rtl w:val="true"/>
          <w:lang w:bidi="fa-IR"/>
        </w:rPr>
        <w:t>.</w:t>
      </w:r>
    </w:p>
    <w:p>
      <w:pPr>
        <w:pStyle w:val="Heading4"/>
        <w:numPr>
          <w:ilvl w:val="3"/>
          <w:numId w:val="1"/>
        </w:numPr>
        <w:rPr/>
      </w:pPr>
      <w:bookmarkStart w:id="98" w:name="__RefHeading___Toc9989786_417432637"/>
      <w:bookmarkStart w:id="99" w:name="_Toc36"/>
      <w:bookmarkEnd w:id="98"/>
      <w:r>
        <w:rPr>
          <w:rtl w:val="true"/>
        </w:rPr>
        <w:t>(</w:t>
      </w:r>
      <w:r>
        <w:rPr/>
        <w:t>31</w:t>
      </w:r>
      <w:r>
        <w:rPr>
          <w:rtl w:val="true"/>
        </w:rPr>
        <w:t xml:space="preserve">) </w:t>
      </w:r>
      <w:r>
        <w:rPr>
          <w:rtl w:val="true"/>
        </w:rPr>
        <w:t>باب حکم تلبیة الأخرس ومن لم یحسن ان یلبی</w:t>
      </w:r>
      <w:bookmarkEnd w:id="99"/>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تلبیة الأخرس وتشهده و</w:t>
      </w:r>
    </w:p>
    <w:p>
      <w:pPr>
        <w:pStyle w:val="BookText"/>
        <w:rPr/>
      </w:pPr>
      <w:r>
        <w:rPr>
          <w:rFonts w:ascii="IRNazanin" w:hAnsi="IRNazanin" w:eastAsia="IRNazanin"/>
          <w:color w:val="111111"/>
          <w:sz w:val="28"/>
          <w:sz w:val="28"/>
          <w:szCs w:val="28"/>
          <w:rtl w:val="true"/>
          <w:lang w:bidi="fa-IR"/>
        </w:rPr>
        <w:t>قرائته تحریک لسانه من أبواب القراءة فی کتاب الصلاة قوله علیه السلام تلبیة الأخرس</w:t>
      </w:r>
    </w:p>
    <w:p>
      <w:pPr>
        <w:pStyle w:val="BookText"/>
        <w:rPr/>
      </w:pPr>
      <w:r>
        <w:rPr>
          <w:rFonts w:ascii="IRNazanin" w:hAnsi="IRNazanin" w:eastAsia="IRNazanin"/>
          <w:color w:val="111111"/>
          <w:sz w:val="28"/>
          <w:sz w:val="28"/>
          <w:szCs w:val="28"/>
          <w:rtl w:val="true"/>
          <w:lang w:bidi="fa-IR"/>
        </w:rPr>
        <w:t>وتشهده وقرائته للقران فی الصلاة تحریک لسانه وإشارته بإصبعیه</w:t>
      </w:r>
    </w:p>
    <w:p>
      <w:pPr>
        <w:pStyle w:val="BookText"/>
        <w:rPr/>
      </w:pPr>
      <w:r>
        <w:rPr>
          <w:rFonts w:ascii="IRNazanin" w:hAnsi="IRNazanin" w:eastAsia="IRNazanin"/>
          <w:color w:val="111111"/>
          <w:sz w:val="28"/>
          <w:sz w:val="28"/>
          <w:szCs w:val="28"/>
          <w:rtl w:val="true"/>
          <w:lang w:bidi="fa-IR"/>
        </w:rPr>
        <w:t xml:space="preserve">وفی روایة الجعفریات نحوه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انک قد تری من المحرم من العجم لا یراد منه ما یراد من العالم الفصیح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بمنزلة العجم المحرم لا یراد منه ما یراد من العاقل المتکلم الفصیح ولاحظ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لا یحسن ان یقرء القرآن أجزأه ان یکبر ویسبح ویصلی وتجوز القراءة بالعجمیة</w:t>
      </w:r>
    </w:p>
    <w:p>
      <w:pPr>
        <w:pStyle w:val="BookText"/>
        <w:rPr/>
      </w:pPr>
      <w:r>
        <w:rPr>
          <w:rFonts w:ascii="IRNazanin" w:hAnsi="IRNazanin" w:eastAsia="IRNazanin"/>
          <w:color w:val="111111"/>
          <w:sz w:val="28"/>
          <w:sz w:val="28"/>
          <w:szCs w:val="28"/>
          <w:rtl w:val="true"/>
          <w:lang w:bidi="fa-IR"/>
        </w:rPr>
        <w:t>مع عدم القدرة بالعربیة</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یکن علی رأسه شعر عبر</w:t>
      </w:r>
    </w:p>
    <w:p>
      <w:pPr>
        <w:pStyle w:val="BookText"/>
        <w:rPr/>
      </w:pPr>
      <w:r>
        <w:rPr>
          <w:rFonts w:ascii="IRNazanin" w:hAnsi="IRNazanin" w:eastAsia="IRNazanin"/>
          <w:color w:val="111111"/>
          <w:sz w:val="28"/>
          <w:sz w:val="28"/>
          <w:szCs w:val="28"/>
          <w:rtl w:val="true"/>
          <w:lang w:bidi="fa-IR"/>
        </w:rPr>
        <w:t xml:space="preserve">الموسی علی رأسه من أبواب الحلق قوله فاستفتی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لمن لا یحسن ان یلبی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فامر ان یلبی عنه</w:t>
      </w:r>
      <w:r>
        <w:rPr>
          <w:rFonts w:eastAsia="IRNazanin" w:cs="IRNazanin"/>
          <w:color w:val="111111"/>
          <w:sz w:val="28"/>
          <w:szCs w:val="28"/>
          <w:rtl w:val="true"/>
          <w:lang w:bidi="fa-IR"/>
        </w:rPr>
        <w:t>.</w:t>
      </w:r>
      <w:bookmarkStart w:id="100" w:name="pg16863_184856"/>
    </w:p>
    <w:p>
      <w:pPr>
        <w:pStyle w:val="Heading4"/>
        <w:numPr>
          <w:ilvl w:val="3"/>
          <w:numId w:val="1"/>
        </w:numPr>
        <w:rPr/>
      </w:pPr>
      <w:bookmarkStart w:id="101" w:name="__RefHeading___Toc9989788_417432637"/>
      <w:bookmarkStart w:id="102" w:name="_Toc37"/>
      <w:bookmarkEnd w:id="100"/>
      <w:bookmarkEnd w:id="101"/>
      <w:r>
        <w:rPr>
          <w:rtl w:val="true"/>
        </w:rPr>
        <w:t>(</w:t>
      </w:r>
      <w:r>
        <w:rPr/>
        <w:t>32</w:t>
      </w:r>
      <w:r>
        <w:rPr>
          <w:rtl w:val="true"/>
        </w:rPr>
        <w:t xml:space="preserve">) </w:t>
      </w:r>
      <w:r>
        <w:rPr>
          <w:rtl w:val="true"/>
        </w:rPr>
        <w:t>باب کیفیة تلبیة قریش وقصة تلطخ أصنامهم بالمسک والعنبر وبعث الله تعالی ذبابا اخضر حتی یأکلوهما</w:t>
      </w:r>
      <w:bookmarkEnd w:id="102"/>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بعض أصحابه عن العباس بن عامر</w:t>
      </w:r>
    </w:p>
    <w:p>
      <w:pPr>
        <w:pStyle w:val="BookText"/>
        <w:rPr/>
      </w:pPr>
      <w:r>
        <w:rPr>
          <w:rFonts w:ascii="IRNazanin" w:hAnsi="IRNazanin" w:eastAsia="IRNazanin"/>
          <w:color w:val="111111"/>
          <w:sz w:val="28"/>
          <w:sz w:val="28"/>
          <w:szCs w:val="28"/>
          <w:rtl w:val="true"/>
          <w:lang w:bidi="fa-IR"/>
        </w:rPr>
        <w:t>عن أحمد بن رزق الغمشانی عن عبد الرحمن بن الأشل بیاع الأنماط عن أبی عبد الله</w:t>
      </w:r>
    </w:p>
    <w:p>
      <w:pPr>
        <w:pStyle w:val="BookText"/>
        <w:rPr/>
      </w:pPr>
      <w:r>
        <w:rPr>
          <w:rFonts w:ascii="IRNazanin" w:hAnsi="IRNazanin" w:eastAsia="IRNazanin"/>
          <w:color w:val="111111"/>
          <w:sz w:val="28"/>
          <w:sz w:val="28"/>
          <w:szCs w:val="28"/>
          <w:rtl w:val="true"/>
          <w:lang w:bidi="fa-IR"/>
        </w:rPr>
        <w:t>علیه السلام قال کانت قریش تلطخ الأصنام التی کانت حول الکعبة بالمسک والعنبر</w:t>
      </w:r>
    </w:p>
    <w:p>
      <w:pPr>
        <w:pStyle w:val="BookText"/>
        <w:rPr/>
      </w:pPr>
      <w:r>
        <w:rPr>
          <w:rFonts w:ascii="IRNazanin" w:hAnsi="IRNazanin" w:eastAsia="IRNazanin"/>
          <w:color w:val="111111"/>
          <w:sz w:val="28"/>
          <w:sz w:val="28"/>
          <w:szCs w:val="28"/>
          <w:rtl w:val="true"/>
          <w:lang w:bidi="fa-IR"/>
        </w:rPr>
        <w:t xml:space="preserve">وکان یغوث 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وکان یعوق عن یمین الکعبة وکان نسر عن</w:t>
      </w:r>
    </w:p>
    <w:p>
      <w:pPr>
        <w:pStyle w:val="BookText"/>
        <w:rPr/>
      </w:pPr>
      <w:r>
        <w:rPr>
          <w:rFonts w:ascii="IRNazanin" w:hAnsi="IRNazanin" w:eastAsia="IRNazanin"/>
          <w:color w:val="111111"/>
          <w:sz w:val="28"/>
          <w:sz w:val="28"/>
          <w:szCs w:val="28"/>
          <w:rtl w:val="true"/>
          <w:lang w:bidi="fa-IR"/>
        </w:rPr>
        <w:t xml:space="preserve">یسارها وکانوا إذا ادخلوا خروا سجدا لیغوث ولا ینحنون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یستدیرون بحیالهم إلی یعوق ثم یستدیرون بحیالهم إلی نسر ثم یلبون فیقولون لبیک</w:t>
      </w:r>
    </w:p>
    <w:p>
      <w:pPr>
        <w:pStyle w:val="BookText"/>
        <w:rPr/>
      </w:pPr>
      <w:r>
        <w:rPr>
          <w:rFonts w:ascii="IRNazanin" w:hAnsi="IRNazanin" w:eastAsia="IRNazanin"/>
          <w:color w:val="111111"/>
          <w:sz w:val="28"/>
          <w:sz w:val="28"/>
          <w:szCs w:val="28"/>
          <w:rtl w:val="true"/>
          <w:lang w:bidi="fa-IR"/>
        </w:rPr>
        <w:t>اللهم لبیک لبیک لا شریک لک الا شریک هو لک تملکه وما ملک قال فبعث الله ذبابا</w:t>
      </w:r>
    </w:p>
    <w:p>
      <w:pPr>
        <w:pStyle w:val="BookText"/>
        <w:rPr/>
      </w:pPr>
      <w:r>
        <w:rPr>
          <w:rFonts w:ascii="IRNazanin" w:hAnsi="IRNazanin" w:eastAsia="IRNazanin"/>
          <w:color w:val="111111"/>
          <w:sz w:val="28"/>
          <w:sz w:val="28"/>
          <w:szCs w:val="28"/>
          <w:rtl w:val="true"/>
          <w:lang w:bidi="fa-IR"/>
        </w:rPr>
        <w:t>اخضر له أربعة أجنحة فلم یبق من ذلک المسک والعنبر شیئا الا اکله وانزل الله</w:t>
      </w:r>
    </w:p>
    <w:p>
      <w:pPr>
        <w:pStyle w:val="BookText"/>
        <w:rPr/>
      </w:pPr>
      <w:r>
        <w:rPr>
          <w:rFonts w:ascii="IRNazanin" w:hAnsi="IRNazanin" w:eastAsia="IRNazanin"/>
          <w:color w:val="111111"/>
          <w:sz w:val="28"/>
          <w:sz w:val="28"/>
          <w:szCs w:val="28"/>
          <w:rtl w:val="true"/>
          <w:lang w:bidi="fa-IR"/>
        </w:rPr>
        <w:t>تعالی یا ایها الناس ضرب مثل فاستمعوا له ان الذی تدعون من دون الله لن</w:t>
      </w:r>
    </w:p>
    <w:p>
      <w:pPr>
        <w:pStyle w:val="BookText"/>
        <w:rPr/>
      </w:pPr>
      <w:r>
        <w:rPr>
          <w:rFonts w:ascii="IRNazanin" w:hAnsi="IRNazanin" w:eastAsia="IRNazanin"/>
          <w:color w:val="111111"/>
          <w:sz w:val="28"/>
          <w:sz w:val="28"/>
          <w:szCs w:val="28"/>
          <w:rtl w:val="true"/>
          <w:lang w:bidi="fa-IR"/>
        </w:rPr>
        <w:t>یخلقوا ذبابا ولو اجتمعوا له وان یسلبهم الذباب شیئا لا یستنقذوه منه ضعف الطالب</w:t>
      </w:r>
    </w:p>
    <w:p>
      <w:pPr>
        <w:pStyle w:val="BookText"/>
        <w:rPr/>
      </w:pPr>
      <w:r>
        <w:rPr>
          <w:rFonts w:ascii="IRNazanin" w:hAnsi="IRNazanin" w:eastAsia="IRNazanin"/>
          <w:color w:val="111111"/>
          <w:sz w:val="28"/>
          <w:sz w:val="28"/>
          <w:szCs w:val="28"/>
          <w:rtl w:val="true"/>
          <w:lang w:bidi="fa-IR"/>
        </w:rPr>
        <w:t>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التلبیة ما یناسب</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Heading4"/>
        <w:numPr>
          <w:ilvl w:val="3"/>
          <w:numId w:val="1"/>
        </w:numPr>
        <w:rPr/>
      </w:pPr>
      <w:bookmarkStart w:id="103" w:name="__RefHeading___Toc9989790_417432637"/>
      <w:bookmarkStart w:id="104" w:name="_Toc38"/>
      <w:bookmarkEnd w:id="103"/>
      <w:r>
        <w:rPr>
          <w:rtl w:val="true"/>
        </w:rPr>
        <w:t>(</w:t>
      </w:r>
      <w:r>
        <w:rPr/>
        <w:t>33</w:t>
      </w:r>
      <w:r>
        <w:rPr>
          <w:rtl w:val="true"/>
        </w:rPr>
        <w:t xml:space="preserve">) </w:t>
      </w:r>
      <w:r>
        <w:rPr>
          <w:rtl w:val="true"/>
        </w:rPr>
        <w:t>باب استحباب التوجه والخضوع عند التلبیة</w:t>
      </w:r>
      <w:bookmarkEnd w:id="104"/>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والأمالی للصدوق 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موسی بن المتوکل رض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الحسین السعد آبادی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حدثنا</w:t>
      </w:r>
    </w:p>
    <w:p>
      <w:pPr>
        <w:pStyle w:val="BookText"/>
        <w:rPr/>
      </w:pPr>
      <w:r>
        <w:rPr>
          <w:rFonts w:ascii="IRNazanin" w:hAnsi="IRNazanin" w:eastAsia="IRNazanin"/>
          <w:color w:val="111111"/>
          <w:sz w:val="28"/>
          <w:sz w:val="28"/>
          <w:szCs w:val="28"/>
          <w:rtl w:val="true"/>
          <w:lang w:bidi="fa-IR"/>
        </w:rPr>
        <w:t xml:space="preserve">أبو أحمد محمد بن زیاد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حججت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فلما استوت به راحلته عند الاحرام کان کلما هم بالتلبیة انقطع الصوت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حلقه وکاد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 من راحلته فقلت قل یا بن رسول الله ولا</w:t>
      </w:r>
      <w:bookmarkStart w:id="105" w:name="pg16863_184857"/>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فقال یا بن أبی عامر کیف أجسر ان</w:t>
      </w:r>
    </w:p>
    <w:p>
      <w:pPr>
        <w:pStyle w:val="BookText"/>
        <w:rPr/>
      </w:pPr>
      <w:r>
        <w:rPr>
          <w:rFonts w:ascii="IRNazanin" w:hAnsi="IRNazanin" w:eastAsia="IRNazanin"/>
          <w:color w:val="111111"/>
          <w:sz w:val="28"/>
          <w:sz w:val="28"/>
          <w:szCs w:val="28"/>
          <w:rtl w:val="true"/>
          <w:lang w:bidi="fa-IR"/>
        </w:rPr>
        <w:t xml:space="preserve">أقول لبیک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وأخشی أن یقول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w:t>
      </w:r>
    </w:p>
    <w:p>
      <w:pPr>
        <w:pStyle w:val="Heading4"/>
        <w:numPr>
          <w:ilvl w:val="3"/>
          <w:numId w:val="1"/>
        </w:numPr>
        <w:rPr/>
      </w:pPr>
      <w:bookmarkStart w:id="106" w:name="__RefHeading___Toc9989792_417432637"/>
      <w:bookmarkStart w:id="107" w:name="_Toc39"/>
      <w:bookmarkEnd w:id="106"/>
      <w:r>
        <w:rPr>
          <w:rtl w:val="true"/>
        </w:rPr>
        <w:t>(</w:t>
      </w:r>
      <w:r>
        <w:rPr/>
        <w:t>34</w:t>
      </w:r>
      <w:r>
        <w:rPr>
          <w:rtl w:val="true"/>
        </w:rPr>
        <w:t xml:space="preserve">) </w:t>
      </w:r>
      <w:r>
        <w:rPr>
          <w:rtl w:val="true"/>
        </w:rPr>
        <w:t>باب حکم رفع الصوت بالتلبیة للرجال والنساء</w:t>
      </w:r>
      <w:bookmarkEnd w:id="107"/>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رفعه</w:t>
      </w:r>
    </w:p>
    <w:p>
      <w:pPr>
        <w:pStyle w:val="BookText"/>
        <w:rPr/>
      </w:pPr>
      <w:r>
        <w:rPr>
          <w:rFonts w:ascii="IRNazanin" w:hAnsi="IRNazanin" w:eastAsia="IRNazanin"/>
          <w:color w:val="111111"/>
          <w:sz w:val="28"/>
          <w:sz w:val="28"/>
          <w:szCs w:val="28"/>
          <w:rtl w:val="true"/>
          <w:lang w:bidi="fa-IR"/>
        </w:rPr>
        <w:t>قال إن رسول الله صلی الله علیه وآله لما أحرم اتاه جبرئیل علیه السلام قال له مر أصحابک بالعج والثج</w:t>
      </w:r>
    </w:p>
    <w:p>
      <w:pPr>
        <w:pStyle w:val="BookText"/>
        <w:rPr/>
      </w:pPr>
      <w:r>
        <w:rPr>
          <w:rFonts w:ascii="IRNazanin" w:hAnsi="IRNazanin" w:eastAsia="IRNazanin"/>
          <w:color w:val="111111"/>
          <w:sz w:val="28"/>
          <w:sz w:val="28"/>
          <w:szCs w:val="28"/>
          <w:rtl w:val="true"/>
          <w:lang w:bidi="fa-IR"/>
        </w:rPr>
        <w:t>والعج رفع الصوت بالتلبیة والثج نحر البدن کا وقال قال جابر بن عبد الله ما بلغنا</w:t>
      </w:r>
    </w:p>
    <w:p>
      <w:pPr>
        <w:pStyle w:val="BookText"/>
        <w:rPr/>
      </w:pPr>
      <w:r>
        <w:rPr>
          <w:rFonts w:ascii="IRNazanin" w:hAnsi="IRNazanin" w:eastAsia="IRNazanin"/>
          <w:color w:val="111111"/>
          <w:sz w:val="28"/>
          <w:sz w:val="28"/>
          <w:szCs w:val="28"/>
          <w:rtl w:val="true"/>
          <w:lang w:bidi="fa-IR"/>
        </w:rPr>
        <w:t>الروحاء حتی بحت أصواتنا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حریز ان رسول الله صلی الله علیه وآله وذکر مثله إلی قوله نحر البدن</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الشیبانی رض قال </w:t>
      </w:r>
      <w:r>
        <w:rPr>
          <w:rStyle w:val="FootnoteAnchor"/>
          <w:rtl w:val="true"/>
        </w:rPr>
        <w:footnoteReference w:id="88"/>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محمد بن أبی عبد الله الکوفی قال حدثنا موسی بن عمران النخعی عن عمه الحسین بن</w:t>
      </w:r>
    </w:p>
    <w:p>
      <w:pPr>
        <w:pStyle w:val="BookText"/>
        <w:rPr/>
      </w:pPr>
      <w:r>
        <w:rPr>
          <w:rFonts w:ascii="IRNazanin" w:hAnsi="IRNazanin" w:eastAsia="IRNazanin"/>
          <w:color w:val="111111"/>
          <w:sz w:val="28"/>
          <w:sz w:val="28"/>
          <w:szCs w:val="28"/>
          <w:rtl w:val="true"/>
          <w:lang w:bidi="fa-IR"/>
        </w:rPr>
        <w:t>یزید عن إسماعیل بن مسلم عن جعفر بن محمد عن أبیه عن جده عن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 بن</w:t>
      </w:r>
    </w:p>
    <w:p>
      <w:pPr>
        <w:pStyle w:val="BookText"/>
        <w:rPr/>
      </w:pPr>
      <w:r>
        <w:rPr>
          <w:rFonts w:ascii="IRNazanin" w:hAnsi="IRNazanin" w:eastAsia="IRNazanin"/>
          <w:color w:val="111111"/>
          <w:sz w:val="28"/>
          <w:sz w:val="28"/>
          <w:szCs w:val="28"/>
          <w:rtl w:val="true"/>
          <w:lang w:bidi="fa-IR"/>
        </w:rPr>
        <w:t>عبد الله ومحمد بن سهل عن أبیه عن أشیاخه عن أبی عبد الله علیه السلام وجماعة من أصحابنا</w:t>
      </w:r>
    </w:p>
    <w:p>
      <w:pPr>
        <w:pStyle w:val="BookText"/>
        <w:rPr/>
      </w:pPr>
      <w:r>
        <w:rPr>
          <w:rFonts w:ascii="IRNazanin" w:hAnsi="IRNazanin" w:eastAsia="IRNazanin"/>
          <w:color w:val="111111"/>
          <w:sz w:val="28"/>
          <w:sz w:val="28"/>
          <w:szCs w:val="28"/>
          <w:rtl w:val="true"/>
          <w:lang w:bidi="fa-IR"/>
        </w:rPr>
        <w:t>ممن روی عن أبی جعفر وأبی عبد الله علیهما السلام انهما قالا لما أحرم رسول الله صلی الله علیه وآله اتاه جبرئیل</w:t>
      </w:r>
    </w:p>
    <w:p>
      <w:pPr>
        <w:pStyle w:val="BookText"/>
        <w:rPr/>
      </w:pPr>
      <w:r>
        <w:rPr>
          <w:rFonts w:ascii="IRNazanin" w:hAnsi="IRNazanin" w:eastAsia="IRNazanin"/>
          <w:color w:val="111111"/>
          <w:sz w:val="28"/>
          <w:sz w:val="28"/>
          <w:szCs w:val="28"/>
          <w:rtl w:val="true"/>
          <w:lang w:bidi="fa-IR"/>
        </w:rPr>
        <w:t>فقال له مر أصحابک بالعج والثج فالعج رفع الصوت والثج نحر البدن قالا فقال</w:t>
      </w:r>
    </w:p>
    <w:p>
      <w:pPr>
        <w:pStyle w:val="BookText"/>
        <w:rPr/>
      </w:pPr>
      <w:r>
        <w:rPr>
          <w:rFonts w:ascii="IRNazanin" w:hAnsi="IRNazanin" w:eastAsia="IRNazanin"/>
          <w:color w:val="111111"/>
          <w:sz w:val="28"/>
          <w:sz w:val="28"/>
          <w:szCs w:val="28"/>
          <w:rtl w:val="true"/>
          <w:lang w:bidi="fa-IR"/>
        </w:rPr>
        <w:t>جابر بن عبد الله فما مشی الروحاء حتی بحت أصواتنا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فقه الرضا علیه السلام وأکثر من التلبیة إلی أن</w:t>
      </w:r>
    </w:p>
    <w:p>
      <w:pPr>
        <w:pStyle w:val="BookText"/>
        <w:rPr/>
      </w:pPr>
      <w:r>
        <w:rPr>
          <w:rFonts w:ascii="IRNazanin" w:hAnsi="IRNazanin" w:eastAsia="IRNazanin"/>
          <w:color w:val="111111"/>
          <w:sz w:val="28"/>
          <w:sz w:val="28"/>
          <w:szCs w:val="28"/>
          <w:rtl w:val="true"/>
          <w:lang w:bidi="fa-IR"/>
        </w:rPr>
        <w:t>قال رافعا صوتک وقد روی عن رسول الله صلی الله علیه وآله أنه قال اتانی جبرئیل</w:t>
      </w:r>
    </w:p>
    <w:p>
      <w:pPr>
        <w:pStyle w:val="BookText"/>
        <w:rPr/>
      </w:pPr>
      <w:r>
        <w:rPr>
          <w:rFonts w:ascii="IRNazanin" w:hAnsi="IRNazanin" w:eastAsia="IRNazanin"/>
          <w:color w:val="111111"/>
          <w:sz w:val="28"/>
          <w:sz w:val="28"/>
          <w:szCs w:val="28"/>
          <w:rtl w:val="true"/>
          <w:lang w:bidi="fa-IR"/>
        </w:rPr>
        <w:t>فقال مر أصحابک ان یرفعوا أصواتهم بالتلبیة فإنه من شعائر الحج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فقیل ای الحج أفضل قال العج والثج قیل</w:t>
      </w:r>
    </w:p>
    <w:p>
      <w:pPr>
        <w:pStyle w:val="BookText"/>
        <w:rPr/>
      </w:pPr>
      <w:r>
        <w:rPr>
          <w:rFonts w:ascii="IRNazanin" w:hAnsi="IRNazanin" w:eastAsia="IRNazanin"/>
          <w:color w:val="111111"/>
          <w:sz w:val="28"/>
          <w:sz w:val="28"/>
          <w:szCs w:val="28"/>
          <w:rtl w:val="true"/>
          <w:lang w:bidi="fa-IR"/>
        </w:rPr>
        <w:t xml:space="preserve">ما العج والثج قال العج الضجیج ورفع الصوت بالتلبیة والثج النحر وفیه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w:t>
      </w:r>
    </w:p>
    <w:p>
      <w:pPr>
        <w:pStyle w:val="BookText"/>
        <w:rPr/>
      </w:pPr>
      <w:r>
        <w:rPr>
          <w:rFonts w:ascii="IRNazanin" w:hAnsi="IRNazanin" w:eastAsia="IRNazanin"/>
          <w:color w:val="111111"/>
          <w:sz w:val="28"/>
          <w:sz w:val="28"/>
          <w:szCs w:val="28"/>
          <w:rtl w:val="true"/>
          <w:lang w:bidi="fa-IR"/>
        </w:rPr>
        <w:t>النبی صلی الله علیه وآله وذکر مثله</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لبیت فارفع صوتک بالتلبیة</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خرجت إلی الأبطح فارفع صوتک</w:t>
      </w:r>
    </w:p>
    <w:p>
      <w:pPr>
        <w:pStyle w:val="BookText"/>
        <w:rPr/>
      </w:pPr>
      <w:r>
        <w:rPr>
          <w:rFonts w:ascii="IRNazanin" w:hAnsi="IRNazanin" w:eastAsia="IRNazanin"/>
          <w:color w:val="111111"/>
          <w:sz w:val="28"/>
          <w:sz w:val="28"/>
          <w:szCs w:val="28"/>
          <w:rtl w:val="true"/>
          <w:lang w:bidi="fa-IR"/>
        </w:rPr>
        <w:t>بالتلبیة الخبر</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علیه السلام ثم تنهض إلی منی و</w:t>
      </w:r>
    </w:p>
    <w:p>
      <w:pPr>
        <w:pStyle w:val="BookText"/>
        <w:rPr/>
      </w:pPr>
      <w:r>
        <w:rPr>
          <w:rFonts w:ascii="IRNazanin" w:hAnsi="IRNazanin" w:eastAsia="IRNazanin"/>
          <w:color w:val="111111"/>
          <w:sz w:val="28"/>
          <w:sz w:val="28"/>
          <w:szCs w:val="28"/>
          <w:rtl w:val="true"/>
          <w:lang w:bidi="fa-IR"/>
        </w:rPr>
        <w:t>علیک السکینة والوقار وأنت تلبی ترفع صوتک الخبر</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أبی أیوب الخزاز عن أبی سعید المکاری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لیس علی النساء جهر بالتلبیة</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العباس بن</w:t>
      </w:r>
    </w:p>
    <w:p>
      <w:pPr>
        <w:pStyle w:val="BookText"/>
        <w:rPr/>
      </w:pPr>
      <w:r>
        <w:rPr>
          <w:rFonts w:ascii="IRNazanin" w:hAnsi="IRNazanin" w:eastAsia="IRNazanin"/>
          <w:color w:val="111111"/>
          <w:sz w:val="28"/>
          <w:sz w:val="28"/>
          <w:szCs w:val="28"/>
          <w:rtl w:val="true"/>
          <w:lang w:bidi="fa-IR"/>
        </w:rPr>
        <w:t>معروف عن فضالة بن أیوب عمن حدثه عن أبی عبد الله علیه السلام قال إن الله تعالی وضع</w:t>
      </w:r>
    </w:p>
    <w:p>
      <w:pPr>
        <w:pStyle w:val="BookText"/>
        <w:rPr/>
      </w:pPr>
      <w:r>
        <w:rPr>
          <w:rFonts w:ascii="IRNazanin" w:hAnsi="IRNazanin" w:eastAsia="IRNazanin"/>
          <w:color w:val="111111"/>
          <w:sz w:val="28"/>
          <w:sz w:val="28"/>
          <w:szCs w:val="28"/>
          <w:rtl w:val="true"/>
          <w:lang w:bidi="fa-IR"/>
        </w:rPr>
        <w:t>عن النساء أربعا الجهر بالتلبیة والسعی بین الصفا والمروة ودخول الکعبة والاستلام</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المکاری عن أبی عبد الله علیه السلام قال إن</w:t>
      </w:r>
    </w:p>
    <w:p>
      <w:pPr>
        <w:pStyle w:val="BookText"/>
        <w:rPr/>
      </w:pPr>
      <w:r>
        <w:rPr>
          <w:rFonts w:ascii="IRNazanin" w:hAnsi="IRNazanin" w:eastAsia="IRNazanin"/>
          <w:color w:val="111111"/>
          <w:sz w:val="28"/>
          <w:sz w:val="28"/>
          <w:szCs w:val="28"/>
          <w:rtl w:val="true"/>
          <w:lang w:bidi="fa-IR"/>
        </w:rPr>
        <w:t>الله تعالی وضع عن النساء أربعا الاجهار بالتلبیة والسعی بین الصفا والمروة یعنی</w:t>
      </w:r>
    </w:p>
    <w:p>
      <w:pPr>
        <w:pStyle w:val="BookText"/>
        <w:rPr/>
      </w:pPr>
      <w:r>
        <w:rPr>
          <w:rFonts w:ascii="IRNazanin" w:hAnsi="IRNazanin" w:eastAsia="IRNazanin"/>
          <w:color w:val="111111"/>
          <w:sz w:val="28"/>
          <w:sz w:val="28"/>
          <w:szCs w:val="28"/>
          <w:rtl w:val="true"/>
          <w:lang w:bidi="fa-IR"/>
        </w:rPr>
        <w:t xml:space="preserve">الهرولة ودخول الکعبة واستلام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أیوب الخزاز عن أبی بصیر عن أبی عبد الله علیه السلام قال لیس علی النساء جهر</w:t>
      </w:r>
    </w:p>
    <w:p>
      <w:pPr>
        <w:pStyle w:val="BookText"/>
        <w:rPr/>
      </w:pPr>
      <w:r>
        <w:rPr>
          <w:rFonts w:ascii="IRNazanin" w:hAnsi="IRNazanin" w:eastAsia="IRNazanin"/>
          <w:color w:val="111111"/>
          <w:sz w:val="28"/>
          <w:sz w:val="28"/>
          <w:szCs w:val="28"/>
          <w:rtl w:val="true"/>
          <w:lang w:bidi="fa-IR"/>
        </w:rPr>
        <w:t xml:space="preserve">بالتلبیة ولا استلام الحجر ولا دخول البیت ولا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w:t>
      </w:r>
    </w:p>
    <w:p>
      <w:pPr>
        <w:pStyle w:val="BookText"/>
        <w:rPr/>
      </w:pPr>
      <w:r>
        <w:rPr>
          <w:rFonts w:ascii="IRNazanin" w:hAnsi="IRNazanin" w:eastAsia="IRNazanin"/>
          <w:color w:val="111111"/>
          <w:sz w:val="28"/>
          <w:sz w:val="28"/>
          <w:szCs w:val="28"/>
          <w:rtl w:val="true"/>
          <w:lang w:bidi="fa-IR"/>
        </w:rPr>
        <w:t>یعنی الهرولة</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بالاسناد المتقدم فی باب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لیس علی النساء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تجهر بالتلبیة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یجب علی المرأة ان</w:t>
      </w:r>
      <w:bookmarkStart w:id="108" w:name="pg16863_184859"/>
    </w:p>
    <w:p>
      <w:pPr>
        <w:pStyle w:val="BookText"/>
        <w:rPr/>
      </w:pPr>
      <w:bookmarkEnd w:id="108"/>
      <w:r>
        <w:rPr>
          <w:rFonts w:ascii="IRNazanin" w:hAnsi="IRNazanin" w:eastAsia="IRNazanin"/>
          <w:color w:val="111111"/>
          <w:sz w:val="28"/>
          <w:sz w:val="28"/>
          <w:szCs w:val="28"/>
          <w:rtl w:val="true"/>
          <w:lang w:bidi="fa-IR"/>
        </w:rPr>
        <w:t>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قال سمعت أبا جعفر محمد بن علی الباقر یقول لیس</w:t>
      </w:r>
    </w:p>
    <w:p>
      <w:pPr>
        <w:pStyle w:val="BookText"/>
        <w:rPr/>
      </w:pPr>
      <w:r>
        <w:rPr>
          <w:rFonts w:ascii="IRNazanin" w:hAnsi="IRNazanin" w:eastAsia="IRNazanin"/>
          <w:color w:val="111111"/>
          <w:sz w:val="28"/>
          <w:sz w:val="28"/>
          <w:szCs w:val="28"/>
          <w:rtl w:val="true"/>
          <w:lang w:bidi="fa-IR"/>
        </w:rPr>
        <w:t xml:space="preserve">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اجهار بالتلبیة الخبر</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والنساء یخفضن أصواتهن</w:t>
      </w:r>
    </w:p>
    <w:p>
      <w:pPr>
        <w:pStyle w:val="BookText"/>
        <w:rPr/>
      </w:pPr>
      <w:r>
        <w:rPr>
          <w:rFonts w:ascii="IRNazanin" w:hAnsi="IRNazanin" w:eastAsia="IRNazanin"/>
          <w:color w:val="111111"/>
          <w:sz w:val="28"/>
          <w:sz w:val="28"/>
          <w:szCs w:val="28"/>
          <w:rtl w:val="true"/>
          <w:lang w:bidi="fa-IR"/>
        </w:rPr>
        <w:t>بالتلبیة تسمع المراة مثلها وان أسمعت أذنیها أجزأها</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وسئل رسول الله صلی الله علیه وآله ای الحج أفضل قال صلی الله علیه وآله العج والثج قال سئل عن</w:t>
      </w:r>
    </w:p>
    <w:p>
      <w:pPr>
        <w:pStyle w:val="BookText"/>
        <w:rPr/>
      </w:pPr>
      <w:r>
        <w:rPr>
          <w:rFonts w:ascii="IRNazanin" w:hAnsi="IRNazanin" w:eastAsia="IRNazanin"/>
          <w:color w:val="111111"/>
          <w:sz w:val="28"/>
          <w:sz w:val="28"/>
          <w:szCs w:val="28"/>
          <w:rtl w:val="true"/>
          <w:lang w:bidi="fa-IR"/>
        </w:rPr>
        <w:t>تفسیر ذلک قال صلی الله علیه وآله العج رفع الصوت</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التلبیة قوله علیه السلام وأکثر ما استطعت</w:t>
      </w:r>
    </w:p>
    <w:p>
      <w:pPr>
        <w:pStyle w:val="BookText"/>
        <w:rPr/>
      </w:pPr>
      <w:r>
        <w:rPr>
          <w:rFonts w:ascii="IRNazanin" w:hAnsi="IRNazanin" w:eastAsia="IRNazanin"/>
          <w:color w:val="111111"/>
          <w:sz w:val="28"/>
          <w:sz w:val="28"/>
          <w:szCs w:val="28"/>
          <w:rtl w:val="true"/>
          <w:lang w:bidi="fa-IR"/>
        </w:rPr>
        <w:t>بها واجهر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وارفع صوتک بالتلبیة وفی روایة عمر بن</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واجهر بها کلما رکبت وکلما نزلت وکلما هبطت وادیا أو علوت</w:t>
      </w:r>
    </w:p>
    <w:p>
      <w:pPr>
        <w:pStyle w:val="BookText"/>
        <w:rPr/>
      </w:pPr>
      <w:r>
        <w:rPr>
          <w:rFonts w:ascii="IRNazanin" w:hAnsi="IRNazanin" w:eastAsia="IRNazanin"/>
          <w:color w:val="111111"/>
          <w:sz w:val="28"/>
          <w:sz w:val="28"/>
          <w:szCs w:val="28"/>
          <w:rtl w:val="true"/>
          <w:lang w:bidi="fa-IR"/>
        </w:rPr>
        <w:t xml:space="preserve">اکمة أو لقیت راکبا وبالأسحار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فارفع صوتک</w:t>
      </w:r>
    </w:p>
    <w:p>
      <w:pPr>
        <w:pStyle w:val="BookText"/>
        <w:rPr/>
      </w:pPr>
      <w:r>
        <w:rPr>
          <w:rFonts w:ascii="IRNazanin" w:hAnsi="IRNazanin" w:eastAsia="IRNazanin"/>
          <w:color w:val="111111"/>
          <w:sz w:val="28"/>
          <w:sz w:val="28"/>
          <w:szCs w:val="28"/>
          <w:rtl w:val="true"/>
          <w:lang w:bidi="fa-IR"/>
        </w:rPr>
        <w:t xml:space="preserve">بالتلبیة 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رسول الله صلی الله علیه وآله لما أشرف علی</w:t>
      </w:r>
    </w:p>
    <w:p>
      <w:pPr>
        <w:pStyle w:val="BookText"/>
        <w:rPr/>
      </w:pPr>
      <w:r>
        <w:rPr>
          <w:rFonts w:ascii="IRNazanin" w:hAnsi="IRNazanin" w:eastAsia="IRNazanin"/>
          <w:color w:val="111111"/>
          <w:sz w:val="28"/>
          <w:sz w:val="28"/>
          <w:szCs w:val="28"/>
          <w:rtl w:val="true"/>
          <w:lang w:bidi="fa-IR"/>
        </w:rPr>
        <w:t xml:space="preserve">البیداء اهل بالتلبیة والاهلال رفع الصوت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فاجهر</w:t>
      </w:r>
    </w:p>
    <w:p>
      <w:pPr>
        <w:pStyle w:val="BookText"/>
        <w:rPr/>
      </w:pPr>
      <w:r>
        <w:rPr>
          <w:rFonts w:ascii="IRNazanin" w:hAnsi="IRNazanin" w:eastAsia="IRNazanin"/>
          <w:color w:val="111111"/>
          <w:sz w:val="28"/>
          <w:sz w:val="28"/>
          <w:szCs w:val="28"/>
          <w:rtl w:val="true"/>
          <w:lang w:bidi="fa-IR"/>
        </w:rPr>
        <w:t>باهلالک وتلبیتک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للحج من أبواب</w:t>
      </w:r>
    </w:p>
    <w:p>
      <w:pPr>
        <w:pStyle w:val="BookText"/>
        <w:rPr/>
      </w:pPr>
      <w:r>
        <w:rPr>
          <w:rFonts w:ascii="IRNazanin" w:hAnsi="IRNazanin" w:eastAsia="IRNazanin"/>
          <w:color w:val="111111"/>
          <w:sz w:val="28"/>
          <w:sz w:val="28"/>
          <w:szCs w:val="28"/>
          <w:rtl w:val="true"/>
          <w:lang w:bidi="fa-IR"/>
        </w:rPr>
        <w:t>احرامه قوله علیه السلام فإذا انتهیت إلی الردم وأشرفت علی الأبطح فارفع صوتک</w:t>
      </w:r>
    </w:p>
    <w:p>
      <w:pPr>
        <w:pStyle w:val="BookText"/>
        <w:rPr/>
      </w:pPr>
      <w:r>
        <w:rPr>
          <w:rFonts w:ascii="IRNazanin" w:hAnsi="IRNazanin" w:eastAsia="IRNazanin"/>
          <w:color w:val="111111"/>
          <w:sz w:val="28"/>
          <w:sz w:val="28"/>
          <w:szCs w:val="28"/>
          <w:rtl w:val="true"/>
          <w:lang w:bidi="fa-IR"/>
        </w:rPr>
        <w:t>بالتلبیة حتی تأتی منی</w:t>
      </w:r>
      <w:r>
        <w:rPr>
          <w:rFonts w:eastAsia="IRNazanin" w:cs="IRNazanin"/>
          <w:color w:val="111111"/>
          <w:sz w:val="28"/>
          <w:szCs w:val="28"/>
          <w:rtl w:val="true"/>
          <w:lang w:bidi="fa-IR"/>
        </w:rPr>
        <w:t>.</w:t>
      </w:r>
    </w:p>
    <w:p>
      <w:pPr>
        <w:pStyle w:val="Heading4"/>
        <w:numPr>
          <w:ilvl w:val="3"/>
          <w:numId w:val="1"/>
        </w:numPr>
        <w:rPr/>
      </w:pPr>
      <w:bookmarkStart w:id="109" w:name="__RefHeading___Toc9989794_417432637"/>
      <w:bookmarkStart w:id="110" w:name="_Toc40"/>
      <w:bookmarkEnd w:id="109"/>
      <w:r>
        <w:rPr>
          <w:rtl w:val="true"/>
        </w:rPr>
        <w:t>(</w:t>
      </w:r>
      <w:r>
        <w:rPr/>
        <w:t>35</w:t>
      </w:r>
      <w:r>
        <w:rPr>
          <w:rtl w:val="true"/>
        </w:rPr>
        <w:t xml:space="preserve">) </w:t>
      </w:r>
      <w:r>
        <w:rPr>
          <w:rtl w:val="true"/>
        </w:rPr>
        <w:t>باب انه لا بأس ان تلبی وأنت علی غیر طهر</w:t>
      </w:r>
      <w:bookmarkEnd w:id="110"/>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 xml:space="preserve">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الحلبی 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بان تلبی وأنت علی غیر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w:t>
      </w:r>
      <w:bookmarkStart w:id="111" w:name="pg16863_184860"/>
    </w:p>
    <w:p>
      <w:pPr>
        <w:pStyle w:val="BookText"/>
        <w:rPr/>
      </w:pPr>
      <w:bookmarkEnd w:id="111"/>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عن أبی جعفر علیه السلام أنه قال لا بأس ان</w:t>
      </w:r>
    </w:p>
    <w:p>
      <w:pPr>
        <w:pStyle w:val="BookText"/>
        <w:rPr/>
      </w:pPr>
      <w:r>
        <w:rPr>
          <w:rFonts w:ascii="IRNazanin" w:hAnsi="IRNazanin" w:eastAsia="IRNazanin"/>
          <w:color w:val="111111"/>
          <w:sz w:val="28"/>
          <w:sz w:val="28"/>
          <w:szCs w:val="28"/>
          <w:rtl w:val="true"/>
          <w:lang w:bidi="fa-IR"/>
        </w:rPr>
        <w:t>یلبی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أکثروا من</w:t>
      </w:r>
    </w:p>
    <w:p>
      <w:pPr>
        <w:pStyle w:val="BookText"/>
        <w:rPr/>
      </w:pPr>
      <w:r>
        <w:rPr>
          <w:rFonts w:ascii="IRNazanin" w:hAnsi="IRNazanin" w:eastAsia="IRNazanin"/>
          <w:color w:val="111111"/>
          <w:sz w:val="28"/>
          <w:sz w:val="28"/>
          <w:szCs w:val="28"/>
          <w:rtl w:val="true"/>
          <w:lang w:bidi="fa-IR"/>
        </w:rPr>
        <w:t xml:space="preserve">التلبیة فی دبر 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طهر کنت أو علی غیر طهر بعد أن تحرم</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وأکثر من التلبیة قائما وقاعدا وراکبا ونازلا</w:t>
      </w:r>
    </w:p>
    <w:p>
      <w:pPr>
        <w:pStyle w:val="BookText"/>
        <w:rPr/>
      </w:pPr>
      <w:r>
        <w:rPr>
          <w:rFonts w:ascii="IRNazanin" w:hAnsi="IRNazanin" w:eastAsia="IRNazanin"/>
          <w:color w:val="111111"/>
          <w:sz w:val="28"/>
          <w:sz w:val="28"/>
          <w:szCs w:val="28"/>
          <w:rtl w:val="true"/>
          <w:lang w:bidi="fa-IR"/>
        </w:rPr>
        <w:t>وجنبا ومطهرا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ولبیت متی ما صعدت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انتبهت من نومک أو رکبت أو نزلت وبالأسحار</w:t>
      </w:r>
      <w:r>
        <w:rPr>
          <w:rFonts w:eastAsia="IRNazanin" w:cs="IRNazanin"/>
          <w:color w:val="111111"/>
          <w:sz w:val="28"/>
          <w:szCs w:val="28"/>
          <w:rtl w:val="true"/>
          <w:lang w:bidi="fa-IR"/>
        </w:rPr>
        <w:t>.</w:t>
      </w:r>
    </w:p>
    <w:p>
      <w:pPr>
        <w:pStyle w:val="Heading4"/>
        <w:numPr>
          <w:ilvl w:val="3"/>
          <w:numId w:val="1"/>
        </w:numPr>
        <w:rPr/>
      </w:pPr>
      <w:bookmarkStart w:id="112" w:name="__RefHeading___Toc9989796_417432637"/>
      <w:bookmarkStart w:id="113" w:name="_Toc41"/>
      <w:bookmarkEnd w:id="112"/>
      <w:r>
        <w:rPr>
          <w:rtl w:val="true"/>
        </w:rPr>
        <w:t>(</w:t>
      </w:r>
      <w:r>
        <w:rPr/>
        <w:t>36</w:t>
      </w:r>
      <w:r>
        <w:rPr>
          <w:rtl w:val="true"/>
        </w:rPr>
        <w:t xml:space="preserve">) </w:t>
      </w:r>
      <w:r>
        <w:rPr>
          <w:rtl w:val="true"/>
        </w:rPr>
        <w:t>باب استحباب تکرار التلبیة واکثارها ایمانا واحتسابا</w:t>
      </w:r>
      <w:bookmarkEnd w:id="113"/>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ابن</w:t>
      </w:r>
    </w:p>
    <w:p>
      <w:pPr>
        <w:pStyle w:val="BookText"/>
        <w:rPr/>
      </w:pPr>
      <w:r>
        <w:rPr>
          <w:rFonts w:ascii="IRNazanin" w:hAnsi="IRNazanin" w:eastAsia="IRNazanin"/>
          <w:color w:val="111111"/>
          <w:sz w:val="28"/>
          <w:sz w:val="28"/>
          <w:szCs w:val="28"/>
          <w:rtl w:val="true"/>
          <w:lang w:bidi="fa-IR"/>
        </w:rPr>
        <w:t xml:space="preserve">فضال عن رجال شتی عن أبی جعفر علیه السلام قال قال رسول الله صلی الله علیه وآله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لبی فی احرامه سبعین مرة ایمانا واحتسابا اشهد الله له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 xml:space="preserve">ببرائة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وبراءة من النفاق</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 عن ابن أبی عمیر وابن فضال</w:t>
      </w:r>
    </w:p>
    <w:p>
      <w:pPr>
        <w:pStyle w:val="BookText"/>
        <w:rPr/>
      </w:pPr>
      <w:r>
        <w:rPr>
          <w:rFonts w:ascii="IRNazanin" w:hAnsi="IRNazanin" w:eastAsia="IRNazanin"/>
          <w:color w:val="111111"/>
          <w:sz w:val="28"/>
          <w:sz w:val="28"/>
          <w:szCs w:val="28"/>
          <w:rtl w:val="true"/>
          <w:lang w:bidi="fa-IR"/>
        </w:rPr>
        <w:t xml:space="preserve">عن رجال شتی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 النسخة التی بأیدینا اشهد الله له</w:t>
      </w:r>
    </w:p>
    <w:p>
      <w:pPr>
        <w:pStyle w:val="BookText"/>
        <w:rPr/>
      </w:pPr>
      <w:r>
        <w:rPr>
          <w:rFonts w:ascii="IRNazanin" w:hAnsi="IRNazanin" w:eastAsia="IRNazanin"/>
          <w:color w:val="111111"/>
          <w:sz w:val="28"/>
          <w:sz w:val="28"/>
          <w:szCs w:val="28"/>
          <w:rtl w:val="true"/>
          <w:lang w:bidi="fa-IR"/>
        </w:rPr>
        <w:t>الف ملک وأسقط قوله ایمانا ولکن فی الوسائل جعله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من لبی سبعین مرة فی احرامه اشهد الله له سبعین الف ملک له ببرائة من</w:t>
      </w:r>
    </w:p>
    <w:p>
      <w:pPr>
        <w:pStyle w:val="BookText"/>
        <w:rPr/>
      </w:pPr>
      <w:r>
        <w:rPr>
          <w:rFonts w:ascii="Amiri" w:hAnsi="Amiri" w:eastAsia="Amiri" w:cs="Amiri"/>
          <w:color w:val="111111"/>
          <w:sz w:val="28"/>
          <w:sz w:val="28"/>
          <w:szCs w:val="28"/>
          <w:rtl w:val="true"/>
          <w:lang w:bidi="ar-SA"/>
        </w:rPr>
        <w:t>النار وبراءة من النفاق</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من حاج یضحی ملبیا حتی</w:t>
      </w:r>
    </w:p>
    <w:p>
      <w:pPr>
        <w:pStyle w:val="BookText"/>
        <w:rPr/>
      </w:pPr>
      <w:r>
        <w:rPr>
          <w:rFonts w:ascii="IRNazanin" w:hAnsi="IRNazanin" w:eastAsia="IRNazanin"/>
          <w:color w:val="111111"/>
          <w:sz w:val="28"/>
          <w:sz w:val="28"/>
          <w:szCs w:val="28"/>
          <w:rtl w:val="true"/>
          <w:lang w:bidi="fa-IR"/>
        </w:rPr>
        <w:t>تزول الشمس الا غابت ذنوبه معها</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أکثروا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التلبیة فی دبر کل صلاة مکتوبة أو نافلة وحین ینهض بک بعیرک وإذا علوت</w:t>
      </w:r>
      <w:bookmarkStart w:id="114" w:name="pg16863_184861"/>
    </w:p>
    <w:p>
      <w:pPr>
        <w:pStyle w:val="BookText"/>
        <w:rPr/>
      </w:pPr>
      <w:bookmarkEnd w:id="114"/>
      <w:r>
        <w:rPr>
          <w:rFonts w:ascii="IRNazanin" w:hAnsi="IRNazanin" w:eastAsia="IRNazanin"/>
          <w:color w:val="111111"/>
          <w:sz w:val="28"/>
          <w:sz w:val="28"/>
          <w:szCs w:val="28"/>
          <w:rtl w:val="true"/>
          <w:lang w:bidi="fa-IR"/>
        </w:rPr>
        <w:t>شرفا وإذا هبطت وادیا أو لقیت راکبا أو استیقظت من نومک وبالأسحار علی طهر کنت</w:t>
      </w:r>
    </w:p>
    <w:p>
      <w:pPr>
        <w:pStyle w:val="BookText"/>
        <w:rPr/>
      </w:pPr>
      <w:r>
        <w:rPr>
          <w:rFonts w:ascii="IRNazanin" w:hAnsi="IRNazanin" w:eastAsia="IRNazanin"/>
          <w:color w:val="111111"/>
          <w:sz w:val="28"/>
          <w:sz w:val="28"/>
          <w:szCs w:val="28"/>
          <w:rtl w:val="true"/>
          <w:lang w:bidi="fa-IR"/>
        </w:rPr>
        <w:t>أو علی غیر طهر بعد أن تحرم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وأکثر من التلبیة قائما وقاعدا و</w:t>
      </w:r>
    </w:p>
    <w:p>
      <w:pPr>
        <w:pStyle w:val="BookText"/>
        <w:rPr/>
      </w:pPr>
      <w:r>
        <w:rPr>
          <w:rFonts w:ascii="IRNazanin" w:hAnsi="IRNazanin" w:eastAsia="IRNazanin"/>
          <w:color w:val="111111"/>
          <w:sz w:val="28"/>
          <w:sz w:val="28"/>
          <w:szCs w:val="28"/>
          <w:rtl w:val="true"/>
          <w:lang w:bidi="fa-IR"/>
        </w:rPr>
        <w:t>راکبا ونازلا وجنبا ومطهرا وفی الیقظة وفی الأسحار وعلی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صعدت اکمة</w:t>
      </w:r>
    </w:p>
    <w:p>
      <w:pPr>
        <w:pStyle w:val="BookText"/>
        <w:rPr/>
      </w:pPr>
      <w:r>
        <w:rPr>
          <w:rFonts w:ascii="IRNazanin" w:hAnsi="IRNazanin" w:eastAsia="IRNazanin"/>
          <w:color w:val="111111"/>
          <w:sz w:val="28"/>
          <w:sz w:val="28"/>
          <w:szCs w:val="28"/>
          <w:rtl w:val="true"/>
          <w:lang w:bidi="fa-IR"/>
        </w:rPr>
        <w:t>أو هبطت وادیا أو لقیت راکبا أو انتبهت من نومک أو رکبت أو نزلت وبالأسحار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وکان صلی الله علیه وآله یلبی کلما لقی راکبا أو علا اکمة أو هبط</w:t>
      </w:r>
    </w:p>
    <w:p>
      <w:pPr>
        <w:pStyle w:val="BookText"/>
        <w:rPr/>
      </w:pPr>
      <w:r>
        <w:rPr>
          <w:rFonts w:ascii="IRNazanin" w:hAnsi="IRNazanin" w:eastAsia="IRNazanin"/>
          <w:color w:val="111111"/>
          <w:sz w:val="28"/>
          <w:sz w:val="28"/>
          <w:szCs w:val="28"/>
          <w:rtl w:val="true"/>
          <w:lang w:bidi="fa-IR"/>
        </w:rPr>
        <w:t xml:space="preserve">وادیا ومن آخر اللیل وادبار الصلوات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التلبیة قوله علیه السلام وأکثر ما استطعت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روایته الأخری نحوه</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تقول هذا فی دبر کل صلاة مکتوبة أو نافلة وحین ینهض</w:t>
      </w:r>
    </w:p>
    <w:p>
      <w:pPr>
        <w:pStyle w:val="BookText"/>
        <w:rPr/>
      </w:pPr>
      <w:r>
        <w:rPr>
          <w:rFonts w:ascii="IRNazanin" w:hAnsi="IRNazanin" w:eastAsia="IRNazanin"/>
          <w:color w:val="111111"/>
          <w:sz w:val="28"/>
          <w:sz w:val="28"/>
          <w:szCs w:val="28"/>
          <w:rtl w:val="true"/>
          <w:lang w:bidi="fa-IR"/>
        </w:rPr>
        <w:t>بک بعیرک أو علوت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وکان صلی الله علیه وآله یکثر من ذی المعارج</w:t>
      </w:r>
    </w:p>
    <w:p>
      <w:pPr>
        <w:pStyle w:val="BookText"/>
        <w:rPr/>
      </w:pPr>
      <w:r>
        <w:rPr>
          <w:rFonts w:ascii="IRNazanin" w:hAnsi="IRNazanin" w:eastAsia="IRNazanin"/>
          <w:color w:val="111111"/>
          <w:sz w:val="28"/>
          <w:sz w:val="28"/>
          <w:szCs w:val="28"/>
          <w:rtl w:val="true"/>
          <w:lang w:bidi="fa-IR"/>
        </w:rPr>
        <w:t xml:space="preserve">وکان یلبی کلما لقی راکبا أو علا اکمة أو هبط وادیا الخ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واجهر بها کلما رکبت وکلما نزلت وکلما هبطت وادیا الخ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لا بأس بان تلبی وأنت علی غیر طهر وعلی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یظلل الا من</w:t>
      </w:r>
    </w:p>
    <w:p>
      <w:pPr>
        <w:pStyle w:val="BookText"/>
        <w:rPr/>
      </w:pPr>
      <w:r>
        <w:rPr>
          <w:rFonts w:ascii="IRNazanin" w:hAnsi="IRNazanin" w:eastAsia="IRNazanin"/>
          <w:color w:val="111111"/>
          <w:sz w:val="28"/>
          <w:sz w:val="28"/>
          <w:szCs w:val="28"/>
          <w:rtl w:val="true"/>
          <w:lang w:bidi="fa-IR"/>
        </w:rPr>
        <w:t xml:space="preserve">علة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اجتنابه علی المحرم قوله علیه السلام ما من حاج یضحی ملبیا</w:t>
      </w:r>
    </w:p>
    <w:p>
      <w:pPr>
        <w:pStyle w:val="BookText"/>
        <w:rPr/>
      </w:pPr>
      <w:r>
        <w:rPr>
          <w:rFonts w:ascii="IRNazanin" w:hAnsi="IRNazanin" w:eastAsia="IRNazanin"/>
          <w:color w:val="111111"/>
          <w:sz w:val="28"/>
          <w:sz w:val="28"/>
          <w:szCs w:val="28"/>
          <w:rtl w:val="true"/>
          <w:lang w:bidi="fa-IR"/>
        </w:rPr>
        <w:t>حتی تغیب الشمس الا غابت ذنوبه معه</w:t>
      </w:r>
      <w:r>
        <w:rPr>
          <w:rFonts w:eastAsia="IRNazanin" w:cs="IRNazanin"/>
          <w:color w:val="111111"/>
          <w:sz w:val="28"/>
          <w:szCs w:val="28"/>
          <w:rtl w:val="true"/>
          <w:lang w:bidi="fa-IR"/>
        </w:rPr>
        <w:t>.</w:t>
      </w:r>
    </w:p>
    <w:p>
      <w:pPr>
        <w:pStyle w:val="Heading4"/>
        <w:numPr>
          <w:ilvl w:val="3"/>
          <w:numId w:val="1"/>
        </w:numPr>
        <w:rPr/>
      </w:pPr>
      <w:bookmarkStart w:id="115" w:name="__RefHeading___Toc9989798_417432637"/>
      <w:bookmarkStart w:id="116" w:name="_Toc42"/>
      <w:bookmarkEnd w:id="115"/>
      <w:r>
        <w:rPr>
          <w:rtl w:val="true"/>
        </w:rPr>
        <w:t>(</w:t>
      </w:r>
      <w:r>
        <w:rPr/>
        <w:t>37</w:t>
      </w:r>
      <w:r>
        <w:rPr>
          <w:rtl w:val="true"/>
        </w:rPr>
        <w:t xml:space="preserve">) </w:t>
      </w:r>
      <w:r>
        <w:rPr>
          <w:rtl w:val="true"/>
        </w:rPr>
        <w:t>باب مواضع قطع التلبیة للمتمتع والمعتمر واستحباب</w:t>
      </w:r>
      <w:r>
        <w:rPr>
          <w:rtl w:val="true"/>
        </w:rPr>
        <w:t>...</w:t>
      </w:r>
      <w:bookmarkEnd w:id="116"/>
    </w:p>
    <w:p>
      <w:pPr>
        <w:pStyle w:val="BookText"/>
        <w:rPr/>
      </w:pPr>
      <w:r>
        <w:rPr>
          <w:rFonts w:ascii="IRNazanin" w:hAnsi="IRNazanin" w:eastAsia="IRNazanin"/>
          <w:color w:val="111111"/>
          <w:sz w:val="28"/>
          <w:sz w:val="28"/>
          <w:szCs w:val="28"/>
          <w:rtl w:val="true"/>
          <w:lang w:bidi="fa-IR"/>
        </w:rPr>
        <w:t>باب مواضع قطع التلبیة للمتمتع والمعتمر واستحباب الاخذ فی التکبیر والتهلیل والتمجید والثناء علی الله عز وجل إذا قطع التلبیة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محمد بن إسماعیل عن حنان بن سدیر عن أبیه قال</w:t>
      </w:r>
    </w:p>
    <w:p>
      <w:pPr>
        <w:pStyle w:val="BookText"/>
        <w:rPr/>
      </w:pPr>
      <w:r>
        <w:rPr>
          <w:rFonts w:ascii="IRNazanin" w:hAnsi="IRNazanin" w:eastAsia="IRNazanin"/>
          <w:color w:val="111111"/>
          <w:sz w:val="28"/>
          <w:sz w:val="28"/>
          <w:szCs w:val="28"/>
          <w:rtl w:val="true"/>
          <w:lang w:bidi="fa-IR"/>
        </w:rPr>
        <w:t>قال أبو جعفر وأبو عبد الله علیهما السلام إذا رأیت أبیات مکة فاقطع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w:t>
      </w:r>
    </w:p>
    <w:p>
      <w:pPr>
        <w:pStyle w:val="BookText"/>
        <w:rPr/>
      </w:pPr>
      <w:r>
        <w:rPr>
          <w:rFonts w:ascii="IRNazanin" w:hAnsi="IRNazanin" w:eastAsia="IRNazanin"/>
          <w:color w:val="111111"/>
          <w:sz w:val="28"/>
          <w:sz w:val="28"/>
          <w:szCs w:val="28"/>
          <w:rtl w:val="true"/>
          <w:lang w:bidi="fa-IR"/>
        </w:rPr>
        <w:t xml:space="preserve">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سئلته عن تلبیة المتمتع متی یقطعها</w:t>
      </w:r>
    </w:p>
    <w:p>
      <w:pPr>
        <w:pStyle w:val="BookText"/>
        <w:rPr/>
      </w:pPr>
      <w:r>
        <w:rPr>
          <w:rFonts w:ascii="IRNazanin" w:hAnsi="IRNazanin" w:eastAsia="IRNazanin"/>
          <w:color w:val="111111"/>
          <w:sz w:val="28"/>
          <w:sz w:val="28"/>
          <w:szCs w:val="28"/>
          <w:rtl w:val="true"/>
          <w:lang w:bidi="fa-IR"/>
        </w:rPr>
        <w:t>قال إذا رأیت بیوت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المتمتع إذا نظر إلی بیوت مکة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جعفر بن محمد</w:t>
      </w:r>
    </w:p>
    <w:p>
      <w:pPr>
        <w:pStyle w:val="BookText"/>
        <w:rPr/>
      </w:pPr>
      <w:r>
        <w:rPr>
          <w:rFonts w:ascii="IRNazanin" w:hAnsi="IRNazanin" w:eastAsia="IRNazanin"/>
          <w:color w:val="111111"/>
          <w:sz w:val="28"/>
          <w:sz w:val="28"/>
          <w:szCs w:val="28"/>
          <w:rtl w:val="true"/>
          <w:lang w:bidi="fa-IR"/>
        </w:rPr>
        <w:t>بن شریح الحضرمی عن ذریح المحاربی عن أبی عبد الله علیه السلام قال قلت إن المتمتع</w:t>
      </w:r>
    </w:p>
    <w:p>
      <w:pPr>
        <w:pStyle w:val="BookText"/>
        <w:rPr/>
      </w:pPr>
      <w:r>
        <w:rPr>
          <w:rFonts w:ascii="IRNazanin" w:hAnsi="IRNazanin" w:eastAsia="IRNazanin"/>
          <w:color w:val="111111"/>
          <w:sz w:val="28"/>
          <w:sz w:val="28"/>
          <w:szCs w:val="28"/>
          <w:rtl w:val="true"/>
          <w:lang w:bidi="fa-IR"/>
        </w:rPr>
        <w:t>إذا نظر إلی بیوت مکة فیقطع التلبیة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جمیعا عن صفوان بن یحیی وابن أبی عمیر وصفوان عن معویة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بن أبی 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w:t>
      </w:r>
    </w:p>
    <w:p>
      <w:pPr>
        <w:pStyle w:val="BookText"/>
        <w:rPr/>
      </w:pPr>
      <w:r>
        <w:rPr>
          <w:rFonts w:ascii="IRNazanin" w:hAnsi="IRNazanin" w:eastAsia="IRNazanin"/>
          <w:color w:val="111111"/>
          <w:sz w:val="28"/>
          <w:sz w:val="28"/>
          <w:szCs w:val="28"/>
          <w:rtl w:val="true"/>
          <w:lang w:bidi="fa-IR"/>
        </w:rPr>
        <w:t xml:space="preserve">بن عمار قال </w:t>
      </w:r>
      <w:r>
        <w:rPr>
          <w:rStyle w:val="FootnoteAnchor"/>
          <w:rtl w:val="true"/>
        </w:rPr>
        <w:footnoteReference w:id="89"/>
      </w:r>
      <w:r>
        <w:rPr>
          <w:rFonts w:ascii="IRNazanin" w:hAnsi="IRNazanin" w:eastAsia="IRNazanin"/>
          <w:color w:val="111111"/>
          <w:sz w:val="28"/>
          <w:sz w:val="28"/>
          <w:szCs w:val="28"/>
          <w:rtl w:val="true"/>
          <w:lang w:bidi="fa-IR"/>
        </w:rPr>
        <w:t>قال أبو عبد الله علیه السلام إذا دخلت مکة وأنت متمتع فنظرت إلی بیوت</w:t>
      </w:r>
    </w:p>
    <w:p>
      <w:pPr>
        <w:pStyle w:val="BookText"/>
        <w:rPr/>
      </w:pPr>
      <w:r>
        <w:rPr>
          <w:rFonts w:ascii="IRNazanin" w:hAnsi="IRNazanin" w:eastAsia="IRNazanin"/>
          <w:color w:val="111111"/>
          <w:sz w:val="28"/>
          <w:sz w:val="28"/>
          <w:szCs w:val="28"/>
          <w:rtl w:val="true"/>
          <w:lang w:bidi="fa-IR"/>
        </w:rPr>
        <w:t xml:space="preserve">مکة فاقطع التلبیة وحد بیوت مکة التی کانت قبل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المدنیین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الناس قد أحدثوا بمکة ما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التلبیة وعلیک بالتکبیر والتهلیل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علی الله عز وجل </w:t>
      </w:r>
      <w:r>
        <w:rPr>
          <w:rStyle w:val="FootnoteAnchor"/>
          <w:rtl w:val="true"/>
        </w:rPr>
        <w:footnoteReference w:id="90"/>
      </w:r>
      <w:r>
        <w:rPr>
          <w:rFonts w:ascii="IRNazanin" w:hAnsi="IRNazanin" w:eastAsia="IRNazanin"/>
          <w:color w:val="111111"/>
          <w:sz w:val="28"/>
          <w:sz w:val="28"/>
          <w:szCs w:val="28"/>
          <w:rtl w:val="true"/>
          <w:lang w:bidi="fa-IR"/>
        </w:rPr>
        <w:t>بما استطعت</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قارنا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فلا تقطع التلبیة حتی یوم عرفة عند</w:t>
      </w:r>
    </w:p>
    <w:p>
      <w:pPr>
        <w:pStyle w:val="BookText"/>
        <w:rPr/>
      </w:pPr>
      <w:r>
        <w:rPr>
          <w:rFonts w:ascii="IRNazanin" w:hAnsi="IRNazanin" w:eastAsia="IRNazanin"/>
          <w:color w:val="111111"/>
          <w:sz w:val="28"/>
          <w:sz w:val="28"/>
          <w:szCs w:val="28"/>
          <w:rtl w:val="true"/>
          <w:lang w:bidi="fa-IR"/>
        </w:rPr>
        <w:t>زوال الشمس وإن کنت معتمرا فاقطع التلبیة إذا دخلت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أبی الخطاب قال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أبی نصر قال سئلت ابا الحسن الرضا علیه السلام عن الرجل یعتمر</w:t>
      </w:r>
    </w:p>
    <w:p>
      <w:pPr>
        <w:pStyle w:val="BookText"/>
        <w:rPr/>
      </w:pPr>
      <w:r>
        <w:rPr>
          <w:rFonts w:ascii="IRNazanin" w:hAnsi="IRNazanin" w:eastAsia="IRNazanin"/>
          <w:color w:val="111111"/>
          <w:sz w:val="28"/>
          <w:sz w:val="28"/>
          <w:szCs w:val="28"/>
          <w:rtl w:val="true"/>
          <w:lang w:bidi="fa-IR"/>
        </w:rPr>
        <w:t xml:space="preserve">عمرة المحرم من أین یقطع التلبیة قال کان أبو الحسن علیه 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یقطع التلبیة إذا نظر إلی بیوت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الحسین بن سعید عن فضالة عن ابان</w:t>
      </w:r>
    </w:p>
    <w:p>
      <w:pPr>
        <w:pStyle w:val="BookText"/>
        <w:rPr/>
      </w:pPr>
      <w:r>
        <w:rPr>
          <w:rFonts w:ascii="IRNazanin" w:hAnsi="IRNazanin" w:eastAsia="IRNazanin"/>
          <w:color w:val="111111"/>
          <w:sz w:val="28"/>
          <w:sz w:val="28"/>
          <w:szCs w:val="28"/>
          <w:rtl w:val="true"/>
          <w:lang w:bidi="fa-IR"/>
        </w:rPr>
        <w:t>عن زرارة عن أبی عبد الله علیه السلام قال سئلته أین یمسک المتمتع عن التلبیة فقال</w:t>
      </w:r>
    </w:p>
    <w:p>
      <w:pPr>
        <w:pStyle w:val="BookText"/>
        <w:rPr/>
      </w:pPr>
      <w:r>
        <w:rPr>
          <w:rFonts w:ascii="IRNazanin" w:hAnsi="IRNazanin" w:eastAsia="IRNazanin"/>
          <w:color w:val="111111"/>
          <w:sz w:val="28"/>
          <w:sz w:val="28"/>
          <w:szCs w:val="28"/>
          <w:rtl w:val="true"/>
          <w:lang w:bidi="fa-IR"/>
        </w:rPr>
        <w:t>إذا دخل البیوت بیوت مکة لا بیوت الأبطح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أحمد بن محمد عن أحمد بن أبی نصر</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 محمد عن أحمد بن</w:t>
      </w:r>
    </w:p>
    <w:p>
      <w:pPr>
        <w:pStyle w:val="BookText"/>
        <w:rPr/>
      </w:pPr>
      <w:r>
        <w:rPr>
          <w:rFonts w:ascii="IRNazanin" w:hAnsi="IRNazanin" w:eastAsia="IRNazanin"/>
          <w:color w:val="111111"/>
          <w:sz w:val="28"/>
          <w:sz w:val="28"/>
          <w:szCs w:val="28"/>
          <w:rtl w:val="true"/>
          <w:lang w:bidi="fa-IR"/>
        </w:rPr>
        <w:t xml:space="preserve">محمد ابن أبی نصر 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أبی الحسن</w:t>
      </w:r>
    </w:p>
    <w:p>
      <w:pPr>
        <w:pStyle w:val="BookText"/>
        <w:rPr/>
      </w:pPr>
      <w:r>
        <w:rPr>
          <w:rFonts w:ascii="IRNazanin" w:hAnsi="IRNazanin" w:eastAsia="IRNazanin"/>
          <w:color w:val="111111"/>
          <w:sz w:val="28"/>
          <w:sz w:val="28"/>
          <w:szCs w:val="28"/>
          <w:rtl w:val="true"/>
          <w:lang w:bidi="fa-IR"/>
        </w:rPr>
        <w:t>الرضا علیه السلام انه سئل عن المتمتع متی یقطع التلبیة قال إذا نظر إلی أعراش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عقبة ذی طوی قلت بیوت مکة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محمد بن عبد الحمید عن أبی خالد مولی</w:t>
      </w:r>
    </w:p>
    <w:p>
      <w:pPr>
        <w:pStyle w:val="BookText"/>
        <w:rPr/>
      </w:pPr>
      <w:r>
        <w:rPr>
          <w:rFonts w:ascii="IRNazanin" w:hAnsi="IRNazanin" w:eastAsia="IRNazanin"/>
          <w:color w:val="111111"/>
          <w:sz w:val="28"/>
          <w:sz w:val="28"/>
          <w:szCs w:val="28"/>
          <w:rtl w:val="true"/>
          <w:lang w:bidi="fa-IR"/>
        </w:rPr>
        <w:t>علی بن یقطین قال سئلت ابا الحسن علیه السلام عمن أحرم من حوالی مکة من الجعرانة والشجرة</w:t>
      </w:r>
    </w:p>
    <w:p>
      <w:pPr>
        <w:pStyle w:val="BookText"/>
        <w:rPr/>
      </w:pPr>
      <w:r>
        <w:rPr>
          <w:rFonts w:ascii="IRNazanin" w:hAnsi="IRNazanin" w:eastAsia="IRNazanin"/>
          <w:color w:val="111111"/>
          <w:sz w:val="28"/>
          <w:sz w:val="28"/>
          <w:szCs w:val="28"/>
          <w:rtl w:val="true"/>
          <w:lang w:bidi="fa-IR"/>
        </w:rPr>
        <w:t xml:space="preserve">من أین یقطع التلبیة قال یقطع التلبیة عند عروش مکة وعروش مکة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w:t>
      </w:r>
      <w:r>
        <w:rPr>
          <w:rStyle w:val="FootnoteAnchor"/>
          <w:rtl w:val="true"/>
        </w:rPr>
        <w:footnoteReference w:id="91"/>
      </w:r>
      <w:r>
        <w:rPr>
          <w:rFonts w:ascii="IRNazanin" w:hAnsi="IRNazanin" w:eastAsia="IRNazanin"/>
          <w:color w:val="111111"/>
          <w:sz w:val="28"/>
          <w:sz w:val="28"/>
          <w:szCs w:val="28"/>
          <w:rtl w:val="true"/>
          <w:lang w:bidi="fa-IR"/>
        </w:rPr>
        <w:t>احمد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قال سئلت ابا عبد الله علیه السلام عن الرجل یعتمر</w:t>
      </w:r>
    </w:p>
    <w:p>
      <w:pPr>
        <w:pStyle w:val="BookText"/>
        <w:rPr/>
      </w:pPr>
      <w:r>
        <w:rPr>
          <w:rFonts w:ascii="IRNazanin" w:hAnsi="IRNazanin" w:eastAsia="IRNazanin"/>
          <w:color w:val="111111"/>
          <w:sz w:val="28"/>
          <w:sz w:val="28"/>
          <w:szCs w:val="28"/>
          <w:rtl w:val="true"/>
          <w:lang w:bidi="fa-IR"/>
        </w:rPr>
        <w:t xml:space="preserve">عمرة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یقطع 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فاقطع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اخذت علی طریق المدینة لبیت قبل أن</w:t>
      </w:r>
    </w:p>
    <w:p>
      <w:pPr>
        <w:pStyle w:val="BookText"/>
        <w:rPr/>
      </w:pPr>
      <w:r>
        <w:rPr>
          <w:rFonts w:ascii="IRNazanin" w:hAnsi="IRNazanin" w:eastAsia="IRNazanin"/>
          <w:color w:val="111111"/>
          <w:sz w:val="28"/>
          <w:sz w:val="28"/>
          <w:szCs w:val="28"/>
          <w:rtl w:val="true"/>
          <w:lang w:bidi="fa-IR"/>
        </w:rPr>
        <w:t>تبلغ المیل الذی علی یسار الطریق فإذا بلغت فارفع صوتک بالتلبیة ولا تجوز المیل</w:t>
      </w:r>
    </w:p>
    <w:p>
      <w:pPr>
        <w:pStyle w:val="BookText"/>
        <w:rPr/>
      </w:pPr>
      <w:r>
        <w:rPr>
          <w:rFonts w:ascii="IRNazanin" w:hAnsi="IRNazanin" w:eastAsia="IRNazanin"/>
          <w:color w:val="111111"/>
          <w:sz w:val="28"/>
          <w:sz w:val="28"/>
          <w:szCs w:val="28"/>
          <w:rtl w:val="true"/>
          <w:lang w:bidi="fa-IR"/>
        </w:rPr>
        <w:t xml:space="preserve">الا ملبیا فإذا نظرت إلی بیوت مکة فارفع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وحد بیوت مکة من عقبة</w:t>
      </w:r>
    </w:p>
    <w:p>
      <w:pPr>
        <w:pStyle w:val="BookText"/>
        <w:rPr/>
      </w:pPr>
      <w:r>
        <w:rPr>
          <w:rFonts w:ascii="IRNazanin" w:hAnsi="IRNazanin" w:eastAsia="IRNazanin"/>
          <w:color w:val="111111"/>
          <w:sz w:val="28"/>
          <w:sz w:val="28"/>
          <w:szCs w:val="28"/>
          <w:rtl w:val="true"/>
          <w:lang w:bidi="fa-IR"/>
        </w:rPr>
        <w:t>المدنیین أو بحذاها ومن اخذ علی طریق المدینة قطع التلبیة إذا نظر إلی عریش مکة</w:t>
      </w:r>
    </w:p>
    <w:p>
      <w:pPr>
        <w:pStyle w:val="BookText"/>
        <w:rPr/>
      </w:pPr>
      <w:r>
        <w:rPr>
          <w:rFonts w:ascii="IRNazanin" w:hAnsi="IRNazanin" w:eastAsia="IRNazanin"/>
          <w:color w:val="111111"/>
          <w:sz w:val="28"/>
          <w:sz w:val="28"/>
          <w:szCs w:val="28"/>
          <w:rtl w:val="true"/>
          <w:lang w:bidi="fa-IR"/>
        </w:rPr>
        <w:t>وهو عقبة ذی طوی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نسخه ثم اقطع التلبیة ان کنت متمتعا</w:t>
      </w:r>
    </w:p>
    <w:p>
      <w:pPr>
        <w:pStyle w:val="BookText"/>
        <w:rPr/>
      </w:pPr>
      <w:r>
        <w:rPr>
          <w:rFonts w:ascii="IRNazanin" w:hAnsi="IRNazanin" w:eastAsia="IRNazanin"/>
          <w:color w:val="111111"/>
          <w:sz w:val="28"/>
          <w:sz w:val="28"/>
          <w:szCs w:val="28"/>
          <w:rtl w:val="true"/>
          <w:lang w:bidi="fa-IR"/>
        </w:rPr>
        <w:t>إذا استملت الحجر لما روی ابن أبی لیلا عن عطار عن ابن عباس ان النبی صلی الله علیه وآله</w:t>
      </w:r>
    </w:p>
    <w:p>
      <w:pPr>
        <w:pStyle w:val="BookText"/>
        <w:rPr/>
      </w:pPr>
      <w:r>
        <w:rPr>
          <w:rFonts w:ascii="IRNazanin" w:hAnsi="IRNazanin" w:eastAsia="IRNazanin"/>
          <w:color w:val="111111"/>
          <w:sz w:val="28"/>
          <w:sz w:val="28"/>
          <w:szCs w:val="28"/>
          <w:rtl w:val="true"/>
          <w:lang w:bidi="fa-IR"/>
        </w:rPr>
        <w:t>کان یقطعه فی عمرته هناک وکذلک قال ابن عباس وجابر بن عبد الله وکان ابن عمر</w:t>
      </w:r>
    </w:p>
    <w:p>
      <w:pPr>
        <w:pStyle w:val="BookText"/>
        <w:rPr/>
      </w:pPr>
      <w:r>
        <w:rPr>
          <w:rFonts w:ascii="IRNazanin" w:hAnsi="IRNazanin" w:eastAsia="IRNazanin"/>
          <w:color w:val="111111"/>
          <w:sz w:val="28"/>
          <w:sz w:val="28"/>
          <w:szCs w:val="28"/>
          <w:rtl w:val="true"/>
          <w:lang w:bidi="fa-IR"/>
        </w:rPr>
        <w:t>وعایشة یریان قطع التلبیة للمتمتع إذا رأی بیوتات مکة والذی نذهب الیه ما وصفت</w:t>
      </w:r>
    </w:p>
    <w:p>
      <w:pPr>
        <w:pStyle w:val="BookText"/>
        <w:rPr/>
      </w:pPr>
      <w:r>
        <w:rPr>
          <w:rFonts w:ascii="IRNazanin" w:hAnsi="IRNazanin" w:eastAsia="IRNazanin"/>
          <w:color w:val="111111"/>
          <w:sz w:val="28"/>
          <w:sz w:val="28"/>
          <w:szCs w:val="28"/>
          <w:rtl w:val="true"/>
          <w:lang w:bidi="fa-IR"/>
        </w:rPr>
        <w:t>فاختیارک بما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Style w:val="FootnoteAnchor"/>
          <w:rtl w:val="true"/>
        </w:rPr>
        <w:footnoteReference w:id="92"/>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قلت دخلت بعمرة فأین اقطع التلبیة قال حیال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عقبة المدنیین فقلت أین عقبة المدنیین قال حیال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بن یحیی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من اعتمر من التنعیم فلا یقطع التلبیة حتی ینظر إلی المسجد</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السام ومن اعتمر من التنعیم فلا</w:t>
      </w:r>
    </w:p>
    <w:p>
      <w:pPr>
        <w:pStyle w:val="BookText"/>
        <w:rPr/>
      </w:pPr>
      <w:r>
        <w:rPr>
          <w:rFonts w:ascii="IRNazanin" w:hAnsi="IRNazanin" w:eastAsia="IRNazanin"/>
          <w:color w:val="111111"/>
          <w:sz w:val="28"/>
          <w:sz w:val="28"/>
          <w:szCs w:val="28"/>
          <w:rtl w:val="true"/>
          <w:lang w:bidi="fa-IR"/>
        </w:rPr>
        <w:t>یقطع التلبیة حتی ینظر إلی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الملبی بالعمرة المفردة</w:t>
      </w:r>
    </w:p>
    <w:p>
      <w:pPr>
        <w:pStyle w:val="BookText"/>
        <w:rPr/>
      </w:pPr>
      <w:r>
        <w:rPr>
          <w:rFonts w:ascii="IRNazanin" w:hAnsi="IRNazanin" w:eastAsia="IRNazanin"/>
          <w:color w:val="111111"/>
          <w:sz w:val="28"/>
          <w:sz w:val="28"/>
          <w:szCs w:val="28"/>
          <w:rtl w:val="true"/>
          <w:lang w:bidi="fa-IR"/>
        </w:rPr>
        <w:t xml:space="preserve">بعد فراغه من الحج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تلبیته فقال إذا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رجل عن أبی</w:t>
      </w:r>
    </w:p>
    <w:p>
      <w:pPr>
        <w:pStyle w:val="BookText"/>
        <w:rPr/>
      </w:pPr>
      <w:r>
        <w:rPr>
          <w:rFonts w:ascii="IRNazanin" w:hAnsi="IRNazanin" w:eastAsia="IRNazanin"/>
          <w:color w:val="111111"/>
          <w:sz w:val="28"/>
          <w:sz w:val="28"/>
          <w:szCs w:val="28"/>
          <w:rtl w:val="true"/>
          <w:lang w:bidi="fa-IR"/>
        </w:rPr>
        <w:t>عبد الله علیه السلام فی الذی یکون بمکة یعتمر فیخرج إلی بعض الأوقات قال یقطع التلبیة</w:t>
      </w:r>
    </w:p>
    <w:p>
      <w:pPr>
        <w:pStyle w:val="BookText"/>
        <w:rPr/>
      </w:pPr>
      <w:r>
        <w:rPr>
          <w:rFonts w:ascii="IRNazanin" w:hAnsi="IRNazanin" w:eastAsia="IRNazanin"/>
          <w:color w:val="111111"/>
          <w:sz w:val="28"/>
          <w:sz w:val="28"/>
          <w:szCs w:val="28"/>
          <w:rtl w:val="true"/>
          <w:lang w:bidi="fa-IR"/>
        </w:rPr>
        <w:t>إذا نظر إلی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خرج من مکة یرید العمرة ثم دخل معتمرا</w:t>
      </w:r>
    </w:p>
    <w:p>
      <w:pPr>
        <w:pStyle w:val="BookText"/>
        <w:rPr/>
      </w:pPr>
      <w:r>
        <w:rPr>
          <w:rFonts w:ascii="IRNazanin" w:hAnsi="IRNazanin" w:eastAsia="IRNazanin"/>
          <w:color w:val="111111"/>
          <w:sz w:val="28"/>
          <w:sz w:val="28"/>
          <w:szCs w:val="28"/>
          <w:rtl w:val="true"/>
          <w:lang w:bidi="fa-IR"/>
        </w:rPr>
        <w:t>لم یقطع التلبیة حتی ینظر إلی الکعبة وروی انه یقطع التلبیة إذا نظر إلی المسجد الحرام</w:t>
      </w:r>
    </w:p>
    <w:p>
      <w:pPr>
        <w:pStyle w:val="BookText"/>
        <w:rPr/>
      </w:pPr>
      <w:r>
        <w:rPr>
          <w:rFonts w:ascii="IRNazanin" w:hAnsi="IRNazanin" w:eastAsia="IRNazanin"/>
          <w:color w:val="111111"/>
          <w:sz w:val="28"/>
          <w:sz w:val="28"/>
          <w:szCs w:val="28"/>
          <w:rtl w:val="true"/>
          <w:lang w:bidi="fa-IR"/>
        </w:rPr>
        <w:t>وروی انه یقطع التلبیة إذا دخل أول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غیر واحد عن</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 یقطع تلبیة المعتمر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محمد</w:t>
      </w:r>
    </w:p>
    <w:p>
      <w:pPr>
        <w:pStyle w:val="BookText"/>
        <w:rPr/>
      </w:pPr>
      <w:r>
        <w:rPr>
          <w:rFonts w:ascii="IRNazanin" w:hAnsi="IRNazanin" w:eastAsia="IRNazanin"/>
          <w:color w:val="111111"/>
          <w:sz w:val="28"/>
          <w:sz w:val="28"/>
          <w:szCs w:val="28"/>
          <w:rtl w:val="true"/>
          <w:lang w:bidi="fa-IR"/>
        </w:rPr>
        <w:t xml:space="preserve">بن عبد الحمید عن أبی جمیلة المفضل </w:t>
      </w:r>
      <w:r>
        <w:rPr>
          <w:rStyle w:val="FootnoteAnchor"/>
          <w:rtl w:val="true"/>
        </w:rPr>
        <w:footnoteReference w:id="93"/>
      </w:r>
      <w:r>
        <w:rPr>
          <w:rFonts w:ascii="IRNazanin" w:hAnsi="IRNazanin" w:eastAsia="IRNazanin"/>
          <w:color w:val="111111"/>
          <w:sz w:val="28"/>
          <w:sz w:val="28"/>
          <w:szCs w:val="28"/>
          <w:rtl w:val="true"/>
          <w:lang w:bidi="fa-IR"/>
        </w:rPr>
        <w:t>بن صالح عن زید الشحام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سألته عن تلبیة المتعة متی یقطع قال حین یدخل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العمرة</w:t>
      </w:r>
    </w:p>
    <w:p>
      <w:pPr>
        <w:pStyle w:val="BookText"/>
        <w:rPr/>
      </w:pPr>
      <w:r>
        <w:rPr>
          <w:rFonts w:ascii="IRNazanin" w:hAnsi="IRNazanin" w:eastAsia="IRNazanin"/>
          <w:color w:val="111111"/>
          <w:sz w:val="28"/>
          <w:sz w:val="28"/>
          <w:szCs w:val="28"/>
          <w:rtl w:val="true"/>
          <w:lang w:bidi="fa-IR"/>
        </w:rPr>
        <w:t>المبتولة طواف بالبیت إلی أن قال ویقطع التلبیة إذا دخل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 یزید</w:t>
      </w:r>
    </w:p>
    <w:p>
      <w:pPr>
        <w:pStyle w:val="BookText"/>
        <w:rPr/>
      </w:pPr>
      <w:r>
        <w:rPr>
          <w:rFonts w:ascii="IRNazanin" w:hAnsi="IRNazanin" w:eastAsia="IRNazanin"/>
          <w:color w:val="111111"/>
          <w:sz w:val="28"/>
          <w:sz w:val="28"/>
          <w:szCs w:val="28"/>
          <w:rtl w:val="true"/>
          <w:lang w:bidi="fa-IR"/>
        </w:rPr>
        <w:t xml:space="preserve">عن محمد بن عذافر عن عمر بن یزید عن أبی عبد الله علیه السلام قال من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 للعمرة فلیقطع التلبیة حین تضع الإبل أخفافها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مرازم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مرازم عن أبی عبد الله علیه السلام قال یقطع صاحب العمرة</w:t>
      </w:r>
    </w:p>
    <w:p>
      <w:pPr>
        <w:pStyle w:val="BookText"/>
        <w:rPr/>
      </w:pPr>
      <w:r>
        <w:rPr>
          <w:rFonts w:ascii="IRNazanin" w:hAnsi="IRNazanin" w:eastAsia="IRNazanin"/>
          <w:color w:val="111111"/>
          <w:sz w:val="28"/>
          <w:sz w:val="28"/>
          <w:szCs w:val="28"/>
          <w:rtl w:val="true"/>
          <w:lang w:bidi="fa-IR"/>
        </w:rPr>
        <w:t xml:space="preserve">المفردة التلبیة إذا وضعت الإبل أخفافها فی الحرم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یقطع</w:t>
      </w:r>
    </w:p>
    <w:p>
      <w:pPr>
        <w:pStyle w:val="BookText"/>
        <w:rPr/>
      </w:pPr>
      <w:r>
        <w:rPr>
          <w:rFonts w:ascii="IRNazanin" w:hAnsi="IRNazanin" w:eastAsia="IRNazanin"/>
          <w:color w:val="111111"/>
          <w:sz w:val="28"/>
          <w:sz w:val="28"/>
          <w:szCs w:val="28"/>
          <w:rtl w:val="true"/>
          <w:lang w:bidi="fa-IR"/>
        </w:rPr>
        <w:t>التلبیة إذا نظر إلی بیوت مکة</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والمتمتع بالعمرة إلی الحج إذا دخل الحرم قطع التلبیة واخذ فی التکبیر</w:t>
      </w:r>
    </w:p>
    <w:p>
      <w:pPr>
        <w:pStyle w:val="BookText"/>
        <w:rPr/>
      </w:pPr>
      <w:r>
        <w:rPr>
          <w:rFonts w:ascii="IRNazanin" w:hAnsi="IRNazanin" w:eastAsia="IRNazanin"/>
          <w:color w:val="111111"/>
          <w:sz w:val="28"/>
          <w:sz w:val="28"/>
          <w:szCs w:val="28"/>
          <w:rtl w:val="true"/>
          <w:lang w:bidi="fa-IR"/>
        </w:rPr>
        <w:t>والتهلیل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انما هو المؤمنون المخلصون</w:t>
      </w:r>
    </w:p>
    <w:p>
      <w:pPr>
        <w:pStyle w:val="BookText"/>
        <w:rPr/>
      </w:pPr>
      <w:r>
        <w:rPr>
          <w:rFonts w:ascii="IRNazanin" w:hAnsi="IRNazanin" w:eastAsia="IRNazanin"/>
          <w:color w:val="111111"/>
          <w:sz w:val="28"/>
          <w:sz w:val="28"/>
          <w:szCs w:val="28"/>
          <w:rtl w:val="true"/>
          <w:lang w:bidi="fa-IR"/>
        </w:rPr>
        <w:t>من أبواب فضائل الحج قوله وقوم یلبون حول الکعبة فقال علیه السلام أتری هؤلاء</w:t>
      </w:r>
    </w:p>
    <w:p>
      <w:pPr>
        <w:pStyle w:val="BookText"/>
        <w:rPr/>
      </w:pPr>
      <w:r>
        <w:rPr>
          <w:rFonts w:ascii="IRNazanin" w:hAnsi="IRNazanin" w:eastAsia="IRNazanin"/>
          <w:color w:val="111111"/>
          <w:sz w:val="28"/>
          <w:sz w:val="28"/>
          <w:szCs w:val="28"/>
          <w:rtl w:val="true"/>
          <w:lang w:bidi="fa-IR"/>
        </w:rPr>
        <w:t xml:space="preserve">الذین یلبون والله لأصواتهم أبغض إلی الله من أصوات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یناسب الباب</w:t>
      </w:r>
    </w:p>
    <w:p>
      <w:pPr>
        <w:pStyle w:val="BookText"/>
        <w:rPr/>
      </w:pPr>
      <w:r>
        <w:rPr>
          <w:rFonts w:ascii="IRNazanin" w:hAnsi="IRNazanin" w:eastAsia="IRNazanin"/>
          <w:color w:val="111111"/>
          <w:sz w:val="28"/>
          <w:sz w:val="28"/>
          <w:szCs w:val="28"/>
          <w:rtl w:val="true"/>
          <w:lang w:bidi="fa-IR"/>
        </w:rPr>
        <w:t>ان کان المبغوضیة لاجل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إذا دخلت وأنت متمتع فاقطع التلبیة إذا استلمت الحجر وقال بعض العلماء</w:t>
      </w:r>
    </w:p>
    <w:p>
      <w:pPr>
        <w:pStyle w:val="BookText"/>
        <w:rPr/>
      </w:pPr>
      <w:r>
        <w:rPr>
          <w:rFonts w:ascii="IRNazanin" w:hAnsi="IRNazanin" w:eastAsia="IRNazanin"/>
          <w:color w:val="111111"/>
          <w:sz w:val="28"/>
          <w:sz w:val="28"/>
          <w:szCs w:val="28"/>
          <w:rtl w:val="true"/>
          <w:lang w:bidi="fa-IR"/>
        </w:rPr>
        <w:t>إذا بدا لک بیوت مکة فاقطع التلبیة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ویقطع التلبیة من متعته إذا نظر إلی بیوت مکة</w:t>
      </w:r>
      <w:bookmarkStart w:id="117" w:name="pg16863_184866"/>
    </w:p>
    <w:p>
      <w:pPr>
        <w:pStyle w:val="BookText"/>
        <w:rPr/>
      </w:pPr>
      <w:bookmarkEnd w:id="117"/>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 من أبواب</w:t>
      </w:r>
    </w:p>
    <w:p>
      <w:pPr>
        <w:pStyle w:val="BookText"/>
        <w:rPr/>
      </w:pPr>
      <w:r>
        <w:rPr>
          <w:rFonts w:ascii="IRNazanin" w:hAnsi="IRNazanin" w:eastAsia="IRNazanin"/>
          <w:color w:val="111111"/>
          <w:sz w:val="28"/>
          <w:sz w:val="28"/>
          <w:szCs w:val="28"/>
          <w:rtl w:val="true"/>
          <w:lang w:bidi="fa-IR"/>
        </w:rPr>
        <w:t>المواقیت قوله علیه السلام ولا یقطع التلبیة حتی ینظر إلی البیت وفی روایة عمر بن</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w:t>
      </w:r>
    </w:p>
    <w:p>
      <w:pPr>
        <w:pStyle w:val="BookText"/>
        <w:rPr/>
      </w:pPr>
      <w:r>
        <w:rPr>
          <w:rFonts w:ascii="IRNazanin" w:hAnsi="IRNazanin" w:eastAsia="IRNazanin"/>
          <w:color w:val="111111"/>
          <w:sz w:val="28"/>
          <w:sz w:val="28"/>
          <w:szCs w:val="28"/>
          <w:rtl w:val="true"/>
          <w:lang w:bidi="fa-IR"/>
        </w:rPr>
        <w:t>من أبواب زیارة البیت قوله علیه السلام من اعتمر من التنعیم قطع التلبیة حین ینظر</w:t>
      </w:r>
    </w:p>
    <w:p>
      <w:pPr>
        <w:pStyle w:val="BookText"/>
        <w:rPr/>
      </w:pPr>
      <w:r>
        <w:rPr>
          <w:rFonts w:ascii="IRNazanin" w:hAnsi="IRNazanin" w:eastAsia="IRNazanin"/>
          <w:color w:val="111111"/>
          <w:sz w:val="28"/>
          <w:sz w:val="28"/>
          <w:szCs w:val="28"/>
          <w:rtl w:val="true"/>
          <w:lang w:bidi="fa-IR"/>
        </w:rPr>
        <w:t>إلی المسجد</w:t>
      </w:r>
    </w:p>
    <w:p>
      <w:pPr>
        <w:pStyle w:val="Heading3"/>
        <w:numPr>
          <w:ilvl w:val="2"/>
          <w:numId w:val="1"/>
        </w:numPr>
        <w:rPr/>
      </w:pPr>
      <w:bookmarkStart w:id="118" w:name="__RefHeading___Toc9989800_417432637"/>
      <w:bookmarkStart w:id="119" w:name="_Toc43"/>
      <w:bookmarkEnd w:id="118"/>
      <w:r>
        <w:rPr>
          <w:rtl w:val="true"/>
        </w:rPr>
        <w:t>أبواب ما یجب اجتنابه علی المحرم وما یستثنی منه وما یکره له وما فیه الکفارة</w:t>
      </w:r>
      <w:bookmarkEnd w:id="119"/>
    </w:p>
    <w:p>
      <w:pPr>
        <w:pStyle w:val="Heading4"/>
        <w:numPr>
          <w:ilvl w:val="3"/>
          <w:numId w:val="1"/>
        </w:numPr>
        <w:rPr/>
      </w:pPr>
      <w:bookmarkStart w:id="120" w:name="__RefHeading___Toc9989802_417432637"/>
      <w:bookmarkStart w:id="121" w:name="_Toc44"/>
      <w:bookmarkEnd w:id="120"/>
      <w:r>
        <w:rPr>
          <w:rtl w:val="true"/>
        </w:rPr>
        <w:t>(</w:t>
      </w:r>
      <w:r>
        <w:rPr/>
        <w:t>1</w:t>
      </w:r>
      <w:r>
        <w:rPr>
          <w:rtl w:val="true"/>
        </w:rPr>
        <w:t xml:space="preserve">) </w:t>
      </w:r>
      <w:r>
        <w:rPr>
          <w:rtl w:val="true"/>
        </w:rPr>
        <w:t>باب ان المحرم لا یلبس ثوبا له إزرار الا ان ینکسه أو</w:t>
      </w:r>
      <w:r>
        <w:rPr>
          <w:rtl w:val="true"/>
        </w:rPr>
        <w:t>...</w:t>
      </w:r>
      <w:bookmarkEnd w:id="121"/>
    </w:p>
    <w:p>
      <w:pPr>
        <w:pStyle w:val="BookText"/>
        <w:rPr/>
      </w:pPr>
      <w:r>
        <w:rPr>
          <w:rFonts w:ascii="IRNazanin" w:hAnsi="IRNazanin" w:eastAsia="IRNazanin"/>
          <w:color w:val="111111"/>
          <w:sz w:val="28"/>
          <w:sz w:val="28"/>
          <w:szCs w:val="28"/>
          <w:rtl w:val="true"/>
          <w:lang w:bidi="fa-IR"/>
        </w:rPr>
        <w:t>باب ان المحرم لا یلبس ثوبا له إزرار الا ان ینکسه أو یکون طیلسانا ولا ثوبا یدرعه ولا ثوبا مخیطا ولا قباء</w:t>
      </w:r>
    </w:p>
    <w:p>
      <w:pPr>
        <w:pStyle w:val="BookText"/>
        <w:rPr/>
      </w:pPr>
      <w:r>
        <w:rPr>
          <w:rFonts w:ascii="IRNazanin" w:hAnsi="IRNazanin" w:eastAsia="IRNazanin"/>
          <w:color w:val="111111"/>
          <w:sz w:val="28"/>
          <w:sz w:val="28"/>
          <w:szCs w:val="28"/>
          <w:rtl w:val="true"/>
          <w:lang w:bidi="fa-IR"/>
        </w:rPr>
        <w:t>ولا سراویل ولا عمامة ولا قلنسوة ولا برنسا ولا برقعا ولا قفازا الا إذا اضطر إلیها</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لا تلبس ثوبا له إزرار وأنت محرم الا ان تنکسه</w:t>
      </w:r>
    </w:p>
    <w:p>
      <w:pPr>
        <w:pStyle w:val="BookText"/>
        <w:rPr/>
      </w:pPr>
      <w:r>
        <w:rPr>
          <w:rFonts w:ascii="IRNazanin" w:hAnsi="IRNazanin" w:eastAsia="IRNazanin"/>
          <w:color w:val="111111"/>
          <w:sz w:val="28"/>
          <w:sz w:val="28"/>
          <w:szCs w:val="28"/>
          <w:rtl w:val="true"/>
          <w:lang w:bidi="fa-IR"/>
        </w:rPr>
        <w:t>ولا ثوبا تدرعه ولا سراویل إلا أن لا یکون لک إزار ولا خفین إلا أن لا یکون لک نعلان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المحرم یقارن بین ثیابه التی أحرم فیها وغیرها قال لا بأس بذلک إذا</w:t>
      </w:r>
    </w:p>
    <w:p>
      <w:pPr>
        <w:pStyle w:val="BookText"/>
        <w:rPr/>
      </w:pPr>
      <w:r>
        <w:rPr>
          <w:rFonts w:ascii="IRNazanin" w:hAnsi="IRNazanin" w:eastAsia="IRNazanin"/>
          <w:color w:val="111111"/>
          <w:sz w:val="28"/>
          <w:sz w:val="28"/>
          <w:szCs w:val="28"/>
          <w:rtl w:val="true"/>
          <w:lang w:bidi="fa-IR"/>
        </w:rPr>
        <w:t>کانت 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لا تلبس وأنت ترید الاحرام ثوبا تزره ولا تدرعه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تلبس سراویل إلا أن لا یکون لک إزار ولا الخفین إلا أن لا یکون لک نعلان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أحدهما علیهما السلام قال سألته عما یکره للمحرم</w:t>
      </w:r>
    </w:p>
    <w:p>
      <w:pPr>
        <w:pStyle w:val="BookText"/>
        <w:rPr/>
      </w:pPr>
      <w:r>
        <w:rPr>
          <w:rFonts w:ascii="IRNazanin" w:hAnsi="IRNazanin" w:eastAsia="IRNazanin"/>
          <w:color w:val="111111"/>
          <w:sz w:val="28"/>
          <w:sz w:val="28"/>
          <w:szCs w:val="28"/>
          <w:rtl w:val="true"/>
          <w:lang w:bidi="fa-IR"/>
        </w:rPr>
        <w:t>ان یلبسه فقال یلبس کل ثوب الا ثوبا واحدا یتدرعه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انه نهی ان یتطیب من أراد الاحرام إلی أن قال أو یلبس قمیصا أو سراویل أو عمامة</w:t>
      </w:r>
    </w:p>
    <w:p>
      <w:pPr>
        <w:pStyle w:val="BookText"/>
        <w:rPr/>
      </w:pPr>
      <w:r>
        <w:rPr>
          <w:rFonts w:ascii="IRNazanin" w:hAnsi="IRNazanin" w:eastAsia="IRNazanin"/>
          <w:color w:val="111111"/>
          <w:sz w:val="28"/>
          <w:sz w:val="28"/>
          <w:szCs w:val="28"/>
          <w:rtl w:val="true"/>
          <w:lang w:bidi="fa-IR"/>
        </w:rPr>
        <w:t>أو قلنسوة أو خفا أو جوربا أو قفازا أو برقعا أو ثوبا مخیطا ما کان ولا یغطی رأسه والمرأة</w:t>
      </w:r>
    </w:p>
    <w:p>
      <w:pPr>
        <w:pStyle w:val="BookText"/>
        <w:rPr/>
      </w:pPr>
      <w:r>
        <w:rPr>
          <w:rFonts w:ascii="IRNazanin" w:hAnsi="IRNazanin" w:eastAsia="IRNazanin"/>
          <w:color w:val="111111"/>
          <w:sz w:val="28"/>
          <w:sz w:val="28"/>
          <w:szCs w:val="28"/>
          <w:rtl w:val="true"/>
          <w:lang w:bidi="fa-IR"/>
        </w:rPr>
        <w:t>تلبس الثیاب وتغطی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انه سأله عن المحرم هل یصلح له ان یؤم فی سراویل وقلنسوة قال علیه السلام</w:t>
      </w:r>
    </w:p>
    <w:p>
      <w:pPr>
        <w:pStyle w:val="BookText"/>
        <w:rPr/>
      </w:pP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ولا تلبس قمیصا ولا سراویل</w:t>
      </w:r>
    </w:p>
    <w:p>
      <w:pPr>
        <w:pStyle w:val="BookText"/>
        <w:rPr/>
      </w:pPr>
      <w:r>
        <w:rPr>
          <w:rFonts w:ascii="IRNazanin" w:hAnsi="IRNazanin" w:eastAsia="IRNazanin"/>
          <w:color w:val="111111"/>
          <w:sz w:val="28"/>
          <w:sz w:val="28"/>
          <w:szCs w:val="28"/>
          <w:rtl w:val="true"/>
          <w:lang w:bidi="fa-IR"/>
        </w:rPr>
        <w:t>ولا عمامة ولا قلنسوة ولا البرنس ولا الخفین ولا القباء</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یحیی عن یعقوب بن شعیب قال سألت أبا عبد الله علیه السلام عن المحرم یلبس الطیلسان</w:t>
      </w:r>
    </w:p>
    <w:p>
      <w:pPr>
        <w:pStyle w:val="BookText"/>
        <w:rPr/>
      </w:pPr>
      <w:r>
        <w:rPr>
          <w:rFonts w:ascii="IRNazanin" w:hAnsi="IRNazanin" w:eastAsia="IRNazanin"/>
          <w:color w:val="111111"/>
          <w:sz w:val="28"/>
          <w:sz w:val="28"/>
          <w:szCs w:val="28"/>
          <w:rtl w:val="true"/>
          <w:lang w:bidi="fa-IR"/>
        </w:rPr>
        <w:t>المزرور فقال نعم وفی کتاب علی علیه السلام لا یلبس طیلسانا حتی ینزع أزراره فحدثنی</w:t>
      </w:r>
    </w:p>
    <w:p>
      <w:pPr>
        <w:pStyle w:val="BookText"/>
        <w:rPr/>
      </w:pPr>
      <w:r>
        <w:rPr>
          <w:rFonts w:ascii="IRNazanin" w:hAnsi="IRNazanin" w:eastAsia="IRNazanin"/>
          <w:color w:val="111111"/>
          <w:sz w:val="28"/>
          <w:sz w:val="28"/>
          <w:szCs w:val="28"/>
          <w:rtl w:val="true"/>
          <w:lang w:bidi="fa-IR"/>
        </w:rPr>
        <w:t>أبی انما کره ذلک مخافة ان یزره الجاهل علیه</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مثل ذلک وقال انما کره ذلک مخافة ان یزره</w:t>
      </w:r>
    </w:p>
    <w:p>
      <w:pPr>
        <w:pStyle w:val="BookText"/>
        <w:rPr/>
      </w:pPr>
      <w:r>
        <w:rPr>
          <w:rFonts w:ascii="IRNazanin" w:hAnsi="IRNazanin" w:eastAsia="IRNazanin"/>
          <w:color w:val="111111"/>
          <w:sz w:val="28"/>
          <w:sz w:val="28"/>
          <w:szCs w:val="28"/>
          <w:rtl w:val="true"/>
          <w:lang w:bidi="fa-IR"/>
        </w:rPr>
        <w:t>الجاهل فاما الفقیه فلا بأس ان یلبسه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فی المحرم یلبس الطیلسان</w:t>
      </w:r>
    </w:p>
    <w:p>
      <w:pPr>
        <w:pStyle w:val="BookText"/>
        <w:rPr/>
      </w:pPr>
      <w:r>
        <w:rPr>
          <w:rFonts w:ascii="IRNazanin" w:hAnsi="IRNazanin" w:eastAsia="IRNazanin"/>
          <w:color w:val="111111"/>
          <w:sz w:val="28"/>
          <w:sz w:val="28"/>
          <w:szCs w:val="28"/>
          <w:rtl w:val="true"/>
          <w:lang w:bidi="fa-IR"/>
        </w:rPr>
        <w:t>المزرر قال نعم فی کتاب علی علیه السلام لا تلبس طیلسانا حتی تحل أزراره وقال</w:t>
      </w:r>
    </w:p>
    <w:p>
      <w:pPr>
        <w:pStyle w:val="BookText"/>
        <w:rPr/>
      </w:pPr>
      <w:r>
        <w:rPr>
          <w:rFonts w:ascii="IRNazanin" w:hAnsi="IRNazanin" w:eastAsia="IRNazanin"/>
          <w:color w:val="111111"/>
          <w:sz w:val="28"/>
          <w:sz w:val="28"/>
          <w:szCs w:val="28"/>
          <w:rtl w:val="true"/>
          <w:lang w:bidi="fa-IR"/>
        </w:rPr>
        <w:t>انما کره ذلک وذکر مثله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وعبد الله ابنی محمد</w:t>
      </w:r>
    </w:p>
    <w:p>
      <w:pPr>
        <w:pStyle w:val="BookText"/>
        <w:rPr/>
      </w:pPr>
      <w:r>
        <w:rPr>
          <w:rFonts w:ascii="IRNazanin" w:hAnsi="IRNazanin" w:eastAsia="IRNazanin"/>
          <w:color w:val="111111"/>
          <w:sz w:val="28"/>
          <w:sz w:val="28"/>
          <w:szCs w:val="28"/>
          <w:rtl w:val="true"/>
          <w:lang w:bidi="fa-IR"/>
        </w:rPr>
        <w:t>بن عیسی عن محمد بن أبی عمیر عن حماد بن عثمان عن عبد الله بن علی الحلبی عن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 وجدنا فی کتاب جدی علیه السلام لا یلبس المحرم طیلسانا مزرورا</w:t>
      </w:r>
    </w:p>
    <w:p>
      <w:pPr>
        <w:pStyle w:val="BookText"/>
        <w:rPr/>
      </w:pPr>
      <w:r>
        <w:rPr>
          <w:rFonts w:ascii="IRNazanin" w:hAnsi="IRNazanin" w:eastAsia="IRNazanin"/>
          <w:color w:val="111111"/>
          <w:sz w:val="28"/>
          <w:sz w:val="28"/>
          <w:szCs w:val="28"/>
          <w:rtl w:val="true"/>
          <w:lang w:bidi="fa-IR"/>
        </w:rPr>
        <w:t>فذکرت ذلک لأبی فقال انما فعل ذلک کراهة ان یزره علیه فاما الفقیه فإنه لا بأس به</w:t>
      </w:r>
    </w:p>
    <w:p>
      <w:pPr>
        <w:pStyle w:val="BookText"/>
        <w:rPr/>
      </w:pPr>
      <w:r>
        <w:rPr>
          <w:rFonts w:ascii="IRNazanin" w:hAnsi="IRNazanin" w:eastAsia="IRNazanin"/>
          <w:color w:val="111111"/>
          <w:sz w:val="28"/>
          <w:sz w:val="28"/>
          <w:szCs w:val="28"/>
          <w:rtl w:val="true"/>
          <w:lang w:bidi="fa-IR"/>
        </w:rPr>
        <w:t>ان یلبسه</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تلبس الطیلسان المزرور وأنت محرم وانما کره</w:t>
      </w:r>
    </w:p>
    <w:p>
      <w:pPr>
        <w:pStyle w:val="BookText"/>
        <w:rPr/>
      </w:pPr>
      <w:r>
        <w:rPr>
          <w:rFonts w:ascii="IRNazanin" w:hAnsi="IRNazanin" w:eastAsia="IRNazanin"/>
          <w:color w:val="111111"/>
          <w:sz w:val="28"/>
          <w:sz w:val="28"/>
          <w:szCs w:val="28"/>
          <w:rtl w:val="true"/>
          <w:lang w:bidi="fa-IR"/>
        </w:rPr>
        <w:t>أمیر المؤمنین علیه السلام ذلک مخافة ان یزره الجاهل علیه واما الفقیه فلا بأس</w:t>
      </w:r>
    </w:p>
    <w:p>
      <w:pPr>
        <w:pStyle w:val="BookText"/>
        <w:rPr/>
      </w:pPr>
      <w:r>
        <w:rPr>
          <w:rFonts w:ascii="IRNazanin" w:hAnsi="IRNazanin" w:eastAsia="IRNazanin"/>
          <w:color w:val="111111"/>
          <w:sz w:val="28"/>
          <w:sz w:val="28"/>
          <w:szCs w:val="28"/>
          <w:rtl w:val="true"/>
          <w:lang w:bidi="fa-IR"/>
        </w:rPr>
        <w:t>ان یلبسه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بیته بأوعر بقاع الأرض</w:t>
      </w:r>
    </w:p>
    <w:p>
      <w:pPr>
        <w:pStyle w:val="BookText"/>
        <w:rPr/>
      </w:pPr>
      <w:r>
        <w:rPr>
          <w:rFonts w:ascii="IRNazanin" w:hAnsi="IRNazanin" w:eastAsia="IRNazanin"/>
          <w:color w:val="111111"/>
          <w:sz w:val="28"/>
          <w:sz w:val="28"/>
          <w:szCs w:val="28"/>
          <w:rtl w:val="true"/>
          <w:lang w:bidi="fa-IR"/>
        </w:rPr>
        <w:t>حجرا من أبواب بدؤ المشاعر قوله ویرملوا علی اقدامهم شعثا غبرا له قد نبذوا القنع</w:t>
      </w:r>
    </w:p>
    <w:p>
      <w:pPr>
        <w:pStyle w:val="BookText"/>
        <w:rPr/>
      </w:pPr>
      <w:r>
        <w:rPr>
          <w:rFonts w:ascii="IRNazanin" w:hAnsi="IRNazanin" w:eastAsia="IRNazanin"/>
          <w:color w:val="111111"/>
          <w:sz w:val="28"/>
          <w:sz w:val="28"/>
          <w:szCs w:val="28"/>
          <w:rtl w:val="true"/>
          <w:lang w:bidi="fa-IR"/>
        </w:rPr>
        <w:t xml:space="preserve">والسراویل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 علی الحج فی کل سنة</w:t>
      </w:r>
    </w:p>
    <w:p>
      <w:pPr>
        <w:pStyle w:val="BookText"/>
        <w:rPr/>
      </w:pPr>
      <w:r>
        <w:rPr>
          <w:rFonts w:ascii="IRNazanin" w:hAnsi="IRNazanin" w:eastAsia="IRNazanin"/>
          <w:color w:val="111111"/>
          <w:sz w:val="28"/>
          <w:sz w:val="28"/>
          <w:szCs w:val="28"/>
          <w:rtl w:val="true"/>
          <w:lang w:bidi="fa-IR"/>
        </w:rPr>
        <w:t>ان یبعث هدیا من أبواب فضائل الحج قوله لا یستطیع ان یترک الثیاب لمکان زیاد</w:t>
      </w:r>
    </w:p>
    <w:p>
      <w:pPr>
        <w:pStyle w:val="BookText"/>
        <w:rPr/>
      </w:pPr>
      <w:r>
        <w:rPr>
          <w:rFonts w:ascii="IRNazanin" w:hAnsi="IRNazanin" w:eastAsia="IRNazanin"/>
          <w:color w:val="111111"/>
          <w:sz w:val="28"/>
          <w:sz w:val="28"/>
          <w:szCs w:val="28"/>
          <w:rtl w:val="true"/>
          <w:lang w:bidi="fa-IR"/>
        </w:rPr>
        <w:t>فقال علیه السلام مره ان یلبس الثیاب ولیذبح بقرة یوم الأضحی عن نفسه</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w:t>
      </w:r>
    </w:p>
    <w:p>
      <w:pPr>
        <w:pStyle w:val="BookText"/>
        <w:rPr/>
      </w:pPr>
      <w:r>
        <w:rPr>
          <w:rFonts w:ascii="IRNazanin" w:hAnsi="IRNazanin" w:eastAsia="IRNazanin"/>
          <w:color w:val="111111"/>
          <w:sz w:val="28"/>
          <w:sz w:val="28"/>
          <w:szCs w:val="28"/>
          <w:rtl w:val="true"/>
          <w:lang w:bidi="fa-IR"/>
        </w:rPr>
        <w:t xml:space="preserve">علیه السلام وحل لک کل شئ من لبس القمیص والخف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والعمرة لله</w:t>
      </w:r>
    </w:p>
    <w:p>
      <w:pPr>
        <w:pStyle w:val="BookText"/>
        <w:rPr/>
      </w:pPr>
      <w:r>
        <w:rPr>
          <w:rFonts w:ascii="IRNazanin" w:hAnsi="IRNazanin" w:eastAsia="IRNazanin"/>
          <w:color w:val="111111"/>
          <w:sz w:val="28"/>
          <w:sz w:val="28"/>
          <w:szCs w:val="28"/>
          <w:rtl w:val="true"/>
          <w:lang w:bidi="fa-IR"/>
        </w:rPr>
        <w:t xml:space="preserve">تعالی قوله علیه السلام أنزلت المیقات وتجردت عن مخیط الثیاب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تجردت عن مخیط ثیابک نویت انک تجردت من الریاء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ما أوردناه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الرجل ان یتجرد من الثیاب</w:t>
      </w:r>
    </w:p>
    <w:p>
      <w:pPr>
        <w:pStyle w:val="BookText"/>
        <w:rPr/>
      </w:pPr>
      <w:r>
        <w:rPr>
          <w:rFonts w:ascii="IRNazanin" w:hAnsi="IRNazanin" w:eastAsia="IRNazanin"/>
          <w:color w:val="111111"/>
          <w:sz w:val="28"/>
          <w:sz w:val="28"/>
          <w:szCs w:val="28"/>
          <w:rtl w:val="true"/>
          <w:lang w:bidi="fa-IR"/>
        </w:rPr>
        <w:t>عند إرادة الاحرام ویلبس ثوبی الاحرام من أبواب الاحرام فإنه یمکن ان یستفاد منه</w:t>
      </w:r>
    </w:p>
    <w:p>
      <w:pPr>
        <w:pStyle w:val="BookText"/>
        <w:rPr/>
      </w:pPr>
      <w:r>
        <w:rPr>
          <w:rFonts w:ascii="IRNazanin" w:hAnsi="IRNazanin" w:eastAsia="IRNazanin"/>
          <w:color w:val="111111"/>
          <w:sz w:val="28"/>
          <w:sz w:val="28"/>
          <w:szCs w:val="28"/>
          <w:rtl w:val="true"/>
          <w:lang w:bidi="fa-IR"/>
        </w:rPr>
        <w:t>عدم جواز لبس المخیط للمحرم</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لم یجد ثوبا غیر القباء یلبسه مقلوبا</w:t>
      </w:r>
    </w:p>
    <w:p>
      <w:pPr>
        <w:pStyle w:val="BookText"/>
        <w:rPr/>
      </w:pPr>
      <w:r>
        <w:rPr>
          <w:rFonts w:ascii="IRNazanin" w:hAnsi="IRNazanin" w:eastAsia="IRNazanin"/>
          <w:color w:val="111111"/>
          <w:sz w:val="28"/>
          <w:sz w:val="28"/>
          <w:szCs w:val="28"/>
          <w:rtl w:val="true"/>
          <w:lang w:bidi="fa-IR"/>
        </w:rPr>
        <w:t>ما یدل علی عدم جواز لبس القباء للمحرم ما لم یضطر الیه</w:t>
      </w:r>
    </w:p>
    <w:p>
      <w:pPr>
        <w:pStyle w:val="BookText"/>
        <w:rPr/>
      </w:pPr>
      <w:r>
        <w:rPr>
          <w:rFonts w:ascii="IRNazanin" w:hAnsi="IRNazanin" w:eastAsia="IRNazanin"/>
          <w:color w:val="111111"/>
          <w:sz w:val="28"/>
          <w:sz w:val="28"/>
          <w:szCs w:val="28"/>
          <w:rtl w:val="true"/>
          <w:lang w:bidi="fa-IR"/>
        </w:rPr>
        <w:t xml:space="preserve">وفی روایة النضر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 المصبوغة</w:t>
      </w:r>
    </w:p>
    <w:p>
      <w:pPr>
        <w:pStyle w:val="BookText"/>
        <w:rPr/>
      </w:pPr>
      <w:r>
        <w:rPr>
          <w:rFonts w:ascii="IRNazanin" w:hAnsi="IRNazanin" w:eastAsia="IRNazanin"/>
          <w:color w:val="111111"/>
          <w:sz w:val="28"/>
          <w:sz w:val="28"/>
          <w:szCs w:val="28"/>
          <w:rtl w:val="true"/>
          <w:lang w:bidi="fa-IR"/>
        </w:rPr>
        <w:t>بالزعفران قوله علیه السلام ولا تلبس المرأة القفازین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bookmarkStart w:id="122" w:name="pg16863_184869"/>
    </w:p>
    <w:p>
      <w:pPr>
        <w:pStyle w:val="BookText"/>
        <w:rPr/>
      </w:pPr>
      <w:bookmarkEnd w:id="122"/>
      <w:r>
        <w:rPr>
          <w:rFonts w:ascii="IRNazanin" w:hAnsi="IRNazanin" w:eastAsia="IRNazanin"/>
          <w:color w:val="111111"/>
          <w:sz w:val="28"/>
          <w:sz w:val="28"/>
          <w:szCs w:val="28"/>
          <w:rtl w:val="true"/>
          <w:lang w:bidi="fa-IR"/>
        </w:rPr>
        <w:t xml:space="preserve">من لبس فی احرامه ثوبا لا ینبغی له لبسه ما یدل علی ذلک فراجع ولاحظ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عقد الثوب للمحرم</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الخفین والجوربین</w:t>
      </w:r>
    </w:p>
    <w:p>
      <w:pPr>
        <w:pStyle w:val="BookText"/>
        <w:rPr/>
      </w:pPr>
      <w:r>
        <w:rPr>
          <w:rFonts w:ascii="IRNazanin" w:hAnsi="IRNazanin" w:eastAsia="IRNazanin"/>
          <w:color w:val="111111"/>
          <w:sz w:val="28"/>
          <w:sz w:val="28"/>
          <w:szCs w:val="28"/>
          <w:rtl w:val="true"/>
          <w:lang w:bidi="fa-IR"/>
        </w:rPr>
        <w:t>قوله علیه السلام وان لبس الطیلسان فلا یزره علیه فان اضطر إلی قباء من برد ولا یجد ثوبا</w:t>
      </w:r>
    </w:p>
    <w:p>
      <w:pPr>
        <w:pStyle w:val="BookText"/>
        <w:rPr/>
      </w:pPr>
      <w:r>
        <w:rPr>
          <w:rFonts w:ascii="IRNazanin" w:hAnsi="IRNazanin" w:eastAsia="IRNazanin"/>
          <w:color w:val="111111"/>
          <w:sz w:val="28"/>
          <w:sz w:val="28"/>
          <w:szCs w:val="28"/>
          <w:rtl w:val="true"/>
          <w:lang w:bidi="fa-IR"/>
        </w:rPr>
        <w:t xml:space="preserve">غیره فیلبسه مقلوبا ولا یدخل یده فی یدی القباء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ویلبس المحرم القباء إذا لم یکن له رداء ویقلب ظهره لباطنه وفی روایة عمر بن</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وإن لم یکن له رداء طرح قمیصه علی عاتقه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قباه بعد أن ینکسه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المحرم یلبس السراویل إذا</w:t>
      </w:r>
    </w:p>
    <w:p>
      <w:pPr>
        <w:pStyle w:val="BookText"/>
        <w:rPr/>
      </w:pPr>
      <w:r>
        <w:rPr>
          <w:rFonts w:ascii="IRNazanin" w:hAnsi="IRNazanin" w:eastAsia="IRNazanin"/>
          <w:color w:val="111111"/>
          <w:sz w:val="28"/>
          <w:sz w:val="28"/>
          <w:szCs w:val="28"/>
          <w:rtl w:val="true"/>
          <w:lang w:bidi="fa-IR"/>
        </w:rPr>
        <w:t>لم یکن معه 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یحیی بن أبی العلاء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تغطیة المحرمة وجهها</w:t>
      </w:r>
    </w:p>
    <w:p>
      <w:pPr>
        <w:pStyle w:val="BookText"/>
        <w:rPr/>
      </w:pPr>
      <w:r>
        <w:rPr>
          <w:rFonts w:ascii="IRNazanin" w:hAnsi="IRNazanin" w:eastAsia="IRNazanin"/>
          <w:color w:val="111111"/>
          <w:sz w:val="28"/>
          <w:sz w:val="28"/>
          <w:szCs w:val="28"/>
          <w:rtl w:val="true"/>
          <w:lang w:bidi="fa-IR"/>
        </w:rPr>
        <w:t xml:space="preserve">قوله کره للمحرمة البرقع والقفازین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w:t>
      </w:r>
    </w:p>
    <w:p>
      <w:pPr>
        <w:pStyle w:val="BookText"/>
        <w:rPr/>
      </w:pPr>
      <w:r>
        <w:rPr>
          <w:rFonts w:ascii="IRNazanin" w:hAnsi="IRNazanin" w:eastAsia="IRNazanin"/>
          <w:color w:val="111111"/>
          <w:sz w:val="28"/>
          <w:sz w:val="28"/>
          <w:szCs w:val="28"/>
          <w:rtl w:val="true"/>
          <w:lang w:bidi="fa-IR"/>
        </w:rPr>
        <w:t>لا یصید قوله علیه السلام ان المحرم ممنوع من الصید والجماع والطیب ولبس الثیاب</w:t>
      </w:r>
    </w:p>
    <w:p>
      <w:pPr>
        <w:pStyle w:val="BookText"/>
        <w:rPr/>
      </w:pPr>
      <w:r>
        <w:rPr>
          <w:rFonts w:ascii="IRNazanin" w:hAnsi="IRNazanin" w:eastAsia="IRNazanin"/>
          <w:color w:val="111111"/>
          <w:sz w:val="28"/>
          <w:sz w:val="28"/>
          <w:szCs w:val="28"/>
          <w:rtl w:val="true"/>
          <w:lang w:bidi="fa-IR"/>
        </w:rPr>
        <w:t>المخیطة،</w:t>
      </w:r>
    </w:p>
    <w:p>
      <w:pPr>
        <w:pStyle w:val="Heading4"/>
        <w:numPr>
          <w:ilvl w:val="3"/>
          <w:numId w:val="1"/>
        </w:numPr>
        <w:rPr/>
      </w:pPr>
      <w:bookmarkStart w:id="123" w:name="__RefHeading___Toc9989804_417432637"/>
      <w:bookmarkStart w:id="124" w:name="_Toc45"/>
      <w:bookmarkEnd w:id="123"/>
      <w:r>
        <w:rPr>
          <w:rtl w:val="true"/>
        </w:rPr>
        <w:t>(</w:t>
      </w:r>
      <w:r>
        <w:rPr/>
        <w:t>2</w:t>
      </w:r>
      <w:r>
        <w:rPr>
          <w:rtl w:val="true"/>
        </w:rPr>
        <w:t xml:space="preserve">) </w:t>
      </w:r>
      <w:r>
        <w:rPr>
          <w:rtl w:val="true"/>
        </w:rPr>
        <w:t>باب جواز لبس المرأة المحرمة المخیط والسراویل والغلالة وحکم لبسها الذهب والحلی</w:t>
      </w:r>
      <w:r>
        <w:rPr>
          <w:rtl w:val="true"/>
        </w:rPr>
        <w:t>...</w:t>
      </w:r>
      <w:bookmarkEnd w:id="124"/>
    </w:p>
    <w:p>
      <w:pPr>
        <w:pStyle w:val="BookText"/>
        <w:rPr/>
      </w:pPr>
      <w:r>
        <w:rPr>
          <w:rFonts w:ascii="IRNazanin" w:hAnsi="IRNazanin" w:eastAsia="IRNazanin"/>
          <w:color w:val="111111"/>
          <w:sz w:val="28"/>
          <w:sz w:val="28"/>
          <w:szCs w:val="28"/>
          <w:rtl w:val="true"/>
          <w:lang w:bidi="fa-IR"/>
        </w:rPr>
        <w:t>باب جواز لبس المرأة المحرمة المخیط والسراویل والغلالة وحکم لبسها الذهب والحلی</w:t>
      </w:r>
    </w:p>
    <w:p>
      <w:pPr>
        <w:pStyle w:val="BookText"/>
        <w:rPr/>
      </w:pPr>
      <w:r>
        <w:rPr>
          <w:rFonts w:ascii="IRNazanin" w:hAnsi="IRNazanin" w:eastAsia="IRNazanin"/>
          <w:color w:val="111111"/>
          <w:sz w:val="28"/>
          <w:sz w:val="28"/>
          <w:szCs w:val="28"/>
          <w:rtl w:val="true"/>
          <w:lang w:bidi="fa-IR"/>
        </w:rPr>
        <w:t>والخلخال والمسکة والحریر والمصبوغ والقفازین والبرقع وغیرها</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الحسین بن سعید عن النضر بن سوید عن محمد ابن أبی حمزة وصفوان بن یحیی</w:t>
      </w:r>
    </w:p>
    <w:p>
      <w:pPr>
        <w:pStyle w:val="BookText"/>
        <w:rPr/>
      </w:pPr>
      <w:r>
        <w:rPr>
          <w:rFonts w:ascii="IRNazanin" w:hAnsi="IRNazanin" w:eastAsia="IRNazanin"/>
          <w:color w:val="111111"/>
          <w:sz w:val="28"/>
          <w:sz w:val="28"/>
          <w:szCs w:val="28"/>
          <w:rtl w:val="true"/>
          <w:lang w:bidi="fa-IR"/>
        </w:rPr>
        <w:t>وعلی بن نعمان عن یعقوب بن شعیب قال قلت لأبی عبد الله علیه السلام المرأة تلبس</w:t>
      </w:r>
    </w:p>
    <w:p>
      <w:pPr>
        <w:pStyle w:val="BookText"/>
        <w:rPr/>
      </w:pPr>
      <w:r>
        <w:rPr>
          <w:rFonts w:ascii="IRNazanin" w:hAnsi="IRNazanin" w:eastAsia="IRNazanin"/>
          <w:color w:val="111111"/>
          <w:sz w:val="28"/>
          <w:sz w:val="28"/>
          <w:szCs w:val="28"/>
          <w:rtl w:val="true"/>
          <w:lang w:bidi="fa-IR"/>
        </w:rPr>
        <w:t>القمیص تزره علیه وتلبس الحریر والخز والدیباج فقال نعم لا بأس به وتلبس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الخلخالین والمسک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هذه مع عدم ذکر الاحرام فیها للقرائن التی تظهر</w:t>
      </w:r>
    </w:p>
    <w:p>
      <w:pPr>
        <w:pStyle w:val="BookText"/>
        <w:rPr/>
      </w:pPr>
      <w:r>
        <w:rPr>
          <w:rFonts w:ascii="IRNazanin" w:hAnsi="IRNazanin" w:eastAsia="IRNazanin"/>
          <w:color w:val="111111"/>
          <w:sz w:val="28"/>
          <w:sz w:val="28"/>
          <w:szCs w:val="28"/>
          <w:rtl w:val="true"/>
          <w:lang w:bidi="fa-IR"/>
        </w:rPr>
        <w:t>منها ان السؤال مربوط بحال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محمد بن أبی حمزة</w:t>
      </w:r>
    </w:p>
    <w:p>
      <w:pPr>
        <w:pStyle w:val="BookText"/>
        <w:rPr/>
      </w:pPr>
      <w:r>
        <w:rPr>
          <w:rFonts w:ascii="IRNazanin" w:hAnsi="IRNazanin" w:eastAsia="IRNazanin"/>
          <w:color w:val="111111"/>
          <w:sz w:val="28"/>
          <w:sz w:val="28"/>
          <w:szCs w:val="28"/>
          <w:rtl w:val="true"/>
          <w:lang w:bidi="fa-IR"/>
        </w:rPr>
        <w:t>وصفوان بن یحیی وعلی بن النعمان عن یعقوب بن شعیب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لا بأس ان تلبس المرأة الخلخالین والمسک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قطعة عن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یعقوب بن شعیب عن المرأة تلبس الحلی</w:t>
      </w:r>
    </w:p>
    <w:p>
      <w:pPr>
        <w:pStyle w:val="BookText"/>
        <w:rPr/>
      </w:pPr>
      <w:r>
        <w:rPr>
          <w:rFonts w:ascii="IRNazanin" w:hAnsi="IRNazanin" w:eastAsia="IRNazanin"/>
          <w:color w:val="111111"/>
          <w:sz w:val="28"/>
          <w:sz w:val="28"/>
          <w:szCs w:val="28"/>
          <w:rtl w:val="true"/>
          <w:lang w:bidi="fa-IR"/>
        </w:rPr>
        <w:t xml:space="preserve">قال تلبس 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والخلخالین</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w:t>
      </w:r>
    </w:p>
    <w:p>
      <w:pPr>
        <w:pStyle w:val="BookText"/>
        <w:rPr/>
      </w:pPr>
      <w:r>
        <w:rPr>
          <w:rFonts w:ascii="IRNazanin" w:hAnsi="IRNazanin" w:eastAsia="IRNazanin"/>
          <w:color w:val="111111"/>
          <w:sz w:val="28"/>
          <w:sz w:val="28"/>
          <w:szCs w:val="28"/>
          <w:rtl w:val="true"/>
          <w:lang w:bidi="fa-IR"/>
        </w:rPr>
        <w:t>عن الحسن بن سماعة عن غیر واحد عن ابان عن محمد الحلبی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المرأة إذا أحرمت أیلبس السراویل قال نعم انما یرید بذلک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محمد بن علی الحلبی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علیه السلام ان أزواج</w:t>
      </w:r>
    </w:p>
    <w:p>
      <w:pPr>
        <w:pStyle w:val="BookText"/>
        <w:rPr/>
      </w:pPr>
      <w:r>
        <w:rPr>
          <w:rFonts w:ascii="IRNazanin" w:hAnsi="IRNazanin" w:eastAsia="IRNazanin"/>
          <w:color w:val="111111"/>
          <w:sz w:val="28"/>
          <w:sz w:val="28"/>
          <w:szCs w:val="28"/>
          <w:rtl w:val="true"/>
          <w:lang w:bidi="fa-IR"/>
        </w:rPr>
        <w:t>رسول الله صلی الله علیه وآله کن إذا خرجن حاجات خرجن بعبیدهن معهن علیهن الثیابین</w:t>
      </w:r>
    </w:p>
    <w:p>
      <w:pPr>
        <w:pStyle w:val="BookText"/>
        <w:rPr/>
      </w:pPr>
      <w:r>
        <w:rPr>
          <w:rFonts w:ascii="IRNazanin" w:hAnsi="IRNazanin" w:eastAsia="IRNazanin"/>
          <w:color w:val="111111"/>
          <w:sz w:val="28"/>
          <w:sz w:val="28"/>
          <w:szCs w:val="28"/>
          <w:rtl w:val="true"/>
          <w:lang w:bidi="fa-IR"/>
        </w:rPr>
        <w:t>و السراویلات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 عن صفوان</w:t>
      </w:r>
    </w:p>
    <w:p>
      <w:pPr>
        <w:pStyle w:val="BookText"/>
        <w:rPr/>
      </w:pPr>
      <w:r>
        <w:rPr>
          <w:rFonts w:ascii="IRNazanin" w:hAnsi="IRNazanin" w:eastAsia="IRNazanin"/>
          <w:color w:val="111111"/>
          <w:sz w:val="28"/>
          <w:sz w:val="28"/>
          <w:szCs w:val="28"/>
          <w:rtl w:val="true"/>
          <w:lang w:bidi="fa-IR"/>
        </w:rPr>
        <w:t xml:space="preserve">بن یحیی والنضر بن سوید عن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الحایض تحت ثیابها غلالة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قال لا بأس ان تحرم المرأة</w:t>
      </w:r>
    </w:p>
    <w:p>
      <w:pPr>
        <w:pStyle w:val="BookText"/>
        <w:rPr/>
      </w:pPr>
      <w:r>
        <w:rPr>
          <w:rFonts w:ascii="IRNazanin" w:hAnsi="IRNazanin" w:eastAsia="IRNazanin"/>
          <w:color w:val="111111"/>
          <w:sz w:val="28"/>
          <w:sz w:val="28"/>
          <w:szCs w:val="28"/>
          <w:rtl w:val="true"/>
          <w:lang w:bidi="fa-IR"/>
        </w:rPr>
        <w:t>فی الذهب والخز ولیس یکره الا الحریر المحض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عن محمد بن عبد الجبار عن صفوان عن عبد الرحمن بن الحجاج قال سألت أبا</w:t>
      </w:r>
    </w:p>
    <w:p>
      <w:pPr>
        <w:pStyle w:val="BookText"/>
        <w:rPr/>
      </w:pPr>
      <w:r>
        <w:rPr>
          <w:rFonts w:ascii="IRNazanin" w:hAnsi="IRNazanin" w:eastAsia="IRNazanin"/>
          <w:color w:val="111111"/>
          <w:sz w:val="28"/>
          <w:sz w:val="28"/>
          <w:szCs w:val="28"/>
          <w:rtl w:val="true"/>
          <w:lang w:bidi="fa-IR"/>
        </w:rPr>
        <w:t xml:space="preserve">الحسن علیه السلام عن المرأة یکون علیها الحلی والخلخال والمسکة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والقرطان من الذهب والورق تحرم فیه وهو علیها وقد کانت تلبسه فی بیتها قبل</w:t>
      </w:r>
    </w:p>
    <w:p>
      <w:pPr>
        <w:pStyle w:val="BookText"/>
        <w:rPr/>
      </w:pPr>
      <w:r>
        <w:rPr>
          <w:rFonts w:ascii="IRNazanin" w:hAnsi="IRNazanin" w:eastAsia="IRNazanin"/>
          <w:color w:val="111111"/>
          <w:sz w:val="28"/>
          <w:sz w:val="28"/>
          <w:szCs w:val="28"/>
          <w:rtl w:val="true"/>
          <w:lang w:bidi="fa-IR"/>
        </w:rPr>
        <w:t xml:space="preserve">حجها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 إذا أحرمت أو تترکه علی حاله قال تحرم فیه وتلبسه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تظهره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مرکبها ومسیرها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فی المحرمة ولا بأس ان تلبس الحلی ما لم تظهر به للرجال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حریز قال إذا کان للمرأة حلی لم تحدثه</w:t>
      </w:r>
    </w:p>
    <w:p>
      <w:pPr>
        <w:pStyle w:val="BookText"/>
        <w:rPr/>
      </w:pPr>
      <w:r>
        <w:rPr>
          <w:rFonts w:ascii="IRNazanin" w:hAnsi="IRNazanin" w:eastAsia="IRNazanin"/>
          <w:color w:val="111111"/>
          <w:sz w:val="28"/>
          <w:sz w:val="28"/>
          <w:szCs w:val="28"/>
          <w:rtl w:val="true"/>
          <w:lang w:bidi="fa-IR"/>
        </w:rPr>
        <w:t xml:space="preserve">للاحرام لم تنزع حلیها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 علی بن فضال</w:t>
      </w:r>
    </w:p>
    <w:p>
      <w:pPr>
        <w:pStyle w:val="BookText"/>
        <w:rPr/>
      </w:pPr>
      <w:r>
        <w:rPr>
          <w:rFonts w:ascii="IRNazanin" w:hAnsi="IRNazanin" w:eastAsia="IRNazanin"/>
          <w:color w:val="111111"/>
          <w:sz w:val="28"/>
          <w:sz w:val="28"/>
          <w:szCs w:val="28"/>
          <w:rtl w:val="true"/>
          <w:lang w:bidi="fa-IR"/>
        </w:rPr>
        <w:t>عن عمرو بن سعید المدائنی عن مصدق بن صدقة عن عمار بن موسی الساباطی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تلبس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من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الکاهلی عن أبی عبد الله علیه السلام أنه قال تلبس المرأة</w:t>
      </w:r>
    </w:p>
    <w:p>
      <w:pPr>
        <w:pStyle w:val="BookText"/>
        <w:rPr/>
      </w:pPr>
      <w:r>
        <w:rPr>
          <w:rFonts w:ascii="IRNazanin" w:hAnsi="IRNazanin" w:eastAsia="IRNazanin"/>
          <w:color w:val="111111"/>
          <w:sz w:val="28"/>
          <w:sz w:val="28"/>
          <w:szCs w:val="28"/>
          <w:rtl w:val="true"/>
          <w:lang w:bidi="fa-IR"/>
        </w:rPr>
        <w:t>المحرمة الحلی کله الا القرط المشهور والقلادة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مسلم عن أبی عبد الله علیه السلام قال المحرمة </w:t>
      </w:r>
      <w:r>
        <w:rPr>
          <w:rStyle w:val="FootnoteAnchor"/>
          <w:rtl w:val="true"/>
        </w:rPr>
        <w:footnoteReference w:id="94"/>
      </w:r>
      <w:r>
        <w:rPr>
          <w:rFonts w:ascii="IRNazanin" w:hAnsi="IRNazanin" w:eastAsia="IRNazanin"/>
          <w:color w:val="111111"/>
          <w:sz w:val="28"/>
          <w:sz w:val="28"/>
          <w:szCs w:val="28"/>
          <w:rtl w:val="true"/>
          <w:lang w:bidi="fa-IR"/>
        </w:rPr>
        <w:t>تلبس الحلی کله الا</w:t>
      </w:r>
    </w:p>
    <w:p>
      <w:pPr>
        <w:pStyle w:val="BookText"/>
        <w:rPr/>
      </w:pPr>
      <w:r>
        <w:rPr>
          <w:rFonts w:ascii="IRNazanin" w:hAnsi="IRNazanin" w:eastAsia="IRNazanin"/>
          <w:color w:val="111111"/>
          <w:sz w:val="28"/>
          <w:sz w:val="28"/>
          <w:szCs w:val="28"/>
          <w:rtl w:val="true"/>
          <w:lang w:bidi="fa-IR"/>
        </w:rPr>
        <w:t>حلیا مشهورا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عن منصور</w:t>
      </w:r>
    </w:p>
    <w:p>
      <w:pPr>
        <w:pStyle w:val="BookText"/>
        <w:rPr/>
      </w:pPr>
      <w:r>
        <w:rPr>
          <w:rFonts w:ascii="IRNazanin" w:hAnsi="IRNazanin" w:eastAsia="IRNazanin"/>
          <w:color w:val="111111"/>
          <w:sz w:val="28"/>
          <w:sz w:val="28"/>
          <w:szCs w:val="28"/>
          <w:rtl w:val="true"/>
          <w:lang w:bidi="fa-IR"/>
        </w:rPr>
        <w:t>بن العباس عن إسماعیل بن مهران عن النضر بن سوید عن أبی الحسن علیه السلام</w:t>
      </w:r>
    </w:p>
    <w:p>
      <w:pPr>
        <w:pStyle w:val="BookText"/>
        <w:rPr/>
      </w:pPr>
      <w:r>
        <w:rPr>
          <w:rFonts w:ascii="IRNazanin" w:hAnsi="IRNazanin" w:eastAsia="IRNazanin"/>
          <w:color w:val="111111"/>
          <w:sz w:val="28"/>
          <w:sz w:val="28"/>
          <w:szCs w:val="28"/>
          <w:rtl w:val="true"/>
          <w:lang w:bidi="fa-IR"/>
        </w:rPr>
        <w:t xml:space="preserve">قال لا تلبس المحرمة حلیا ولا بأس بالعلم فی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هذه عن یب 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حکم احرام المرأة فی الثواب المصبوغة بالزعفران فی ذیل روایة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الذهب والصلاة فیه للرجال دون النساء</w:t>
      </w:r>
    </w:p>
    <w:p>
      <w:pPr>
        <w:pStyle w:val="BookText"/>
        <w:rPr/>
      </w:pPr>
      <w:r>
        <w:rPr>
          <w:rFonts w:ascii="IRNazanin" w:hAnsi="IRNazanin" w:eastAsia="IRNazanin"/>
          <w:color w:val="111111"/>
          <w:sz w:val="28"/>
          <w:sz w:val="28"/>
          <w:szCs w:val="28"/>
          <w:rtl w:val="true"/>
          <w:lang w:bidi="fa-IR"/>
        </w:rPr>
        <w:t>من أبواب لباس المصلی فی کتاب 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فدخل علی علیه السلام علی فاطمة علیها السلام وهی قد أحلت فوجد طیبا ووجد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ثیابا مصبوغة فقال ما هذا یا فاطمة فقالت امرنا بهذا رسول الله صلی الله علیه وآله،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الرجل ان یتجرد من الثیاب عند</w:t>
      </w:r>
    </w:p>
    <w:p>
      <w:pPr>
        <w:pStyle w:val="BookText"/>
        <w:rPr/>
      </w:pPr>
      <w:r>
        <w:rPr>
          <w:rFonts w:ascii="IRNazanin" w:hAnsi="IRNazanin" w:eastAsia="IRNazanin"/>
          <w:color w:val="111111"/>
          <w:sz w:val="28"/>
          <w:sz w:val="28"/>
          <w:szCs w:val="28"/>
          <w:rtl w:val="true"/>
          <w:lang w:bidi="fa-IR"/>
        </w:rPr>
        <w:t>إرادة الاحرام من أبوابه ما یدل علی بعض المقصود فراجع وفی روایة عیص بن</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الحریر الممزوج قوله المرأة المحرمة</w:t>
      </w:r>
    </w:p>
    <w:p>
      <w:pPr>
        <w:pStyle w:val="BookText"/>
        <w:rPr/>
      </w:pPr>
      <w:r>
        <w:rPr>
          <w:rFonts w:ascii="IRNazanin" w:hAnsi="IRNazanin" w:eastAsia="IRNazanin"/>
          <w:color w:val="111111"/>
          <w:sz w:val="28"/>
          <w:sz w:val="28"/>
          <w:szCs w:val="28"/>
          <w:rtl w:val="true"/>
          <w:lang w:bidi="fa-IR"/>
        </w:rPr>
        <w:t>تلبس ما شاءت من الثیاب غیر الحریر والقفازین وکره النقاب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عیینة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یحل للمرأة ان تلبس من الثیاب وهی</w:t>
      </w:r>
    </w:p>
    <w:p>
      <w:pPr>
        <w:pStyle w:val="BookText"/>
        <w:rPr/>
      </w:pPr>
      <w:r>
        <w:rPr>
          <w:rFonts w:ascii="IRNazanin" w:hAnsi="IRNazanin" w:eastAsia="IRNazanin"/>
          <w:color w:val="111111"/>
          <w:sz w:val="28"/>
          <w:sz w:val="28"/>
          <w:szCs w:val="28"/>
          <w:rtl w:val="true"/>
          <w:lang w:bidi="fa-IR"/>
        </w:rPr>
        <w:t>محرمة قال علیه السلام الثیاب کلها ما خلا القفازین والبرقع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مر بها رجل استترت منه بثوبها وفی</w:t>
      </w:r>
    </w:p>
    <w:p>
      <w:pPr>
        <w:pStyle w:val="BookText"/>
        <w:rPr/>
      </w:pPr>
      <w:r>
        <w:rPr>
          <w:rFonts w:ascii="IRNazanin" w:hAnsi="IRNazanin" w:eastAsia="IRNazanin"/>
          <w:color w:val="111111"/>
          <w:sz w:val="28"/>
          <w:sz w:val="28"/>
          <w:szCs w:val="28"/>
          <w:rtl w:val="true"/>
          <w:lang w:bidi="fa-IR"/>
        </w:rPr>
        <w:t xml:space="preserve">روایة النهدی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والمرأة تحرم فی العمامة ولها علم قال علیه السلام لا بأس ولاحظ</w:t>
      </w:r>
    </w:p>
    <w:p>
      <w:pPr>
        <w:pStyle w:val="BookText"/>
        <w:rPr/>
      </w:pPr>
      <w:r>
        <w:rPr>
          <w:rFonts w:ascii="IRNazanin" w:hAnsi="IRNazanin" w:eastAsia="IRNazanin"/>
          <w:color w:val="111111"/>
          <w:sz w:val="28"/>
          <w:sz w:val="28"/>
          <w:szCs w:val="28"/>
          <w:rtl w:val="true"/>
          <w:lang w:bidi="fa-IR"/>
        </w:rPr>
        <w:t>سائر أحادیث الباب فان فیها ما یدل علی جواز لبس المرأة الحریر الممزوج دون</w:t>
      </w:r>
    </w:p>
    <w:p>
      <w:pPr>
        <w:pStyle w:val="BookText"/>
        <w:rPr/>
      </w:pPr>
      <w:r>
        <w:rPr>
          <w:rFonts w:ascii="IRNazanin" w:hAnsi="IRNazanin" w:eastAsia="IRNazanin"/>
          <w:color w:val="111111"/>
          <w:sz w:val="28"/>
          <w:sz w:val="28"/>
          <w:szCs w:val="28"/>
          <w:rtl w:val="true"/>
          <w:lang w:bidi="fa-IR"/>
        </w:rPr>
        <w:t xml:space="preserve">الخالص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للرجال والنساء ان یحرموا فی ثیاب</w:t>
      </w:r>
    </w:p>
    <w:p>
      <w:pPr>
        <w:pStyle w:val="BookText"/>
        <w:rPr/>
      </w:pPr>
      <w:r>
        <w:rPr>
          <w:rFonts w:ascii="IRNazanin" w:hAnsi="IRNazanin" w:eastAsia="IRNazanin"/>
          <w:color w:val="111111"/>
          <w:sz w:val="28"/>
          <w:sz w:val="28"/>
          <w:szCs w:val="28"/>
          <w:rtl w:val="true"/>
          <w:lang w:bidi="fa-IR"/>
        </w:rPr>
        <w:t>الخز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الثوب المصبوغ بالمشق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للمحرم ان یلبس الثوب المشبع بالعصفر ما یدل علی حکم لبس المرأة</w:t>
      </w:r>
    </w:p>
    <w:p>
      <w:pPr>
        <w:pStyle w:val="BookText"/>
        <w:rPr/>
      </w:pPr>
      <w:r>
        <w:rPr>
          <w:rFonts w:ascii="IRNazanin" w:hAnsi="IRNazanin" w:eastAsia="IRNazanin"/>
          <w:color w:val="111111"/>
          <w:sz w:val="28"/>
          <w:sz w:val="28"/>
          <w:szCs w:val="28"/>
          <w:rtl w:val="true"/>
          <w:lang w:bidi="fa-IR"/>
        </w:rPr>
        <w:t>الثیاب المصبوغة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النضر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 المصبوغة</w:t>
      </w:r>
    </w:p>
    <w:p>
      <w:pPr>
        <w:pStyle w:val="BookText"/>
        <w:rPr/>
      </w:pPr>
      <w:r>
        <w:rPr>
          <w:rFonts w:ascii="IRNazanin" w:hAnsi="IRNazanin" w:eastAsia="IRNazanin"/>
          <w:color w:val="111111"/>
          <w:sz w:val="28"/>
          <w:sz w:val="28"/>
          <w:szCs w:val="28"/>
          <w:rtl w:val="true"/>
          <w:lang w:bidi="fa-IR"/>
        </w:rPr>
        <w:t>بالزعفران قوله سألته عن المرأة المحرمة ای شئ تلبس من الثیاب قال تلبس الثیاب</w:t>
      </w:r>
    </w:p>
    <w:p>
      <w:pPr>
        <w:pStyle w:val="BookText"/>
        <w:rPr/>
      </w:pPr>
      <w:r>
        <w:rPr>
          <w:rFonts w:ascii="IRNazanin" w:hAnsi="IRNazanin" w:eastAsia="IRNazanin"/>
          <w:color w:val="111111"/>
          <w:sz w:val="28"/>
          <w:sz w:val="28"/>
          <w:szCs w:val="28"/>
          <w:rtl w:val="true"/>
          <w:lang w:bidi="fa-IR"/>
        </w:rPr>
        <w:t>کلها الا المصبوغة بالزعفران والورس ولا تلبس القفازین ولا حلیا تتزین به لزوجها</w:t>
      </w:r>
    </w:p>
    <w:p>
      <w:pPr>
        <w:pStyle w:val="BookText"/>
        <w:rPr/>
      </w:pPr>
      <w:r>
        <w:rPr>
          <w:rFonts w:ascii="IRNazanin" w:hAnsi="IRNazanin" w:eastAsia="IRNazanin"/>
          <w:color w:val="111111"/>
          <w:sz w:val="28"/>
          <w:sz w:val="28"/>
          <w:szCs w:val="28"/>
          <w:rtl w:val="true"/>
          <w:lang w:bidi="fa-IR"/>
        </w:rPr>
        <w:t>ولا تکتحل الا من علة ولا تمس طیبا ولا تلبس حلیا ولا فرندا ولا بأس بالعلم 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والمرأة تلبس الثیاب</w:t>
      </w:r>
    </w:p>
    <w:p>
      <w:pPr>
        <w:pStyle w:val="BookText"/>
        <w:rPr/>
      </w:pPr>
      <w:r>
        <w:rPr>
          <w:rFonts w:ascii="IRNazanin" w:hAnsi="IRNazanin" w:eastAsia="IRNazanin"/>
          <w:color w:val="111111"/>
          <w:sz w:val="28"/>
          <w:sz w:val="28"/>
          <w:szCs w:val="28"/>
          <w:rtl w:val="true"/>
          <w:lang w:bidi="fa-IR"/>
        </w:rPr>
        <w:t>وتغطی رأسها ولاحظ سائر أحادیث الباب کلها فإنها تدل علی ذلک وکذا ما یأتی</w:t>
      </w:r>
    </w:p>
    <w:p>
      <w:pPr>
        <w:pStyle w:val="BookText"/>
        <w:rPr/>
      </w:pPr>
      <w:r>
        <w:rPr>
          <w:rFonts w:ascii="IRNazanin" w:hAnsi="IRNazanin" w:eastAsia="IRNazanin"/>
          <w:color w:val="111111"/>
          <w:sz w:val="28"/>
          <w:sz w:val="28"/>
          <w:szCs w:val="28"/>
          <w:rtl w:val="true"/>
          <w:lang w:bidi="fa-IR"/>
        </w:rPr>
        <w:t xml:space="preserve">فی أحادیث الباب التالی 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عقد الثوب</w:t>
      </w:r>
    </w:p>
    <w:p>
      <w:pPr>
        <w:pStyle w:val="BookText"/>
        <w:rPr/>
      </w:pPr>
      <w:r>
        <w:rPr>
          <w:rFonts w:ascii="IRNazanin" w:hAnsi="IRNazanin" w:eastAsia="IRNazanin"/>
          <w:color w:val="111111"/>
          <w:sz w:val="28"/>
          <w:sz w:val="28"/>
          <w:szCs w:val="28"/>
          <w:rtl w:val="true"/>
          <w:lang w:bidi="fa-IR"/>
        </w:rPr>
        <w:t xml:space="preserve">للمحرم إذا قصر قوله یجوز ان یشد المئزر من خلفه علی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w:t>
      </w:r>
    </w:p>
    <w:p>
      <w:pPr>
        <w:pStyle w:val="BookText"/>
        <w:rPr/>
      </w:pPr>
      <w:r>
        <w:rPr>
          <w:rFonts w:ascii="IRNazanin" w:hAnsi="IRNazanin" w:eastAsia="IRNazanin"/>
          <w:color w:val="111111"/>
          <w:sz w:val="28"/>
          <w:sz w:val="28"/>
          <w:szCs w:val="28"/>
          <w:rtl w:val="true"/>
          <w:lang w:bidi="fa-IR"/>
        </w:rPr>
        <w:t xml:space="preserve">طرفیها إلی ورکیه فیکون مثل السراویل یستر ما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علیه السلام جاز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یتزر الانسان کیف شاء إذا لم یحدث فی المئزر حدثا بمقراض ولا إبرة یخرجه</w:t>
      </w:r>
      <w:bookmarkStart w:id="125" w:name="pg16863_184873"/>
    </w:p>
    <w:p>
      <w:pPr>
        <w:pStyle w:val="BookText"/>
        <w:rPr/>
      </w:pPr>
      <w:bookmarkEnd w:id="125"/>
      <w:r>
        <w:rPr>
          <w:rFonts w:ascii="IRNazanin" w:hAnsi="IRNazanin" w:eastAsia="IRNazanin"/>
          <w:color w:val="111111"/>
          <w:sz w:val="28"/>
          <w:sz w:val="28"/>
          <w:szCs w:val="28"/>
          <w:rtl w:val="true"/>
          <w:lang w:bidi="fa-IR"/>
        </w:rPr>
        <w:t>به من حد المئزر الخ ولاحظ سائر أحادیث الباب فإنه لا تخلو عن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تغطیة المحرمة وجهها</w:t>
      </w:r>
    </w:p>
    <w:p>
      <w:pPr>
        <w:pStyle w:val="BookText"/>
        <w:rPr/>
      </w:pPr>
      <w:r>
        <w:rPr>
          <w:rFonts w:ascii="IRNazanin" w:hAnsi="IRNazanin" w:eastAsia="IRNazanin"/>
          <w:color w:val="111111"/>
          <w:sz w:val="28"/>
          <w:sz w:val="28"/>
          <w:szCs w:val="28"/>
          <w:rtl w:val="true"/>
          <w:lang w:bidi="fa-IR"/>
        </w:rPr>
        <w:t xml:space="preserve">قوله علیه السلام المحرمة لا تلبس الحلی وفی روایة یحیی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کره</w:t>
      </w:r>
    </w:p>
    <w:p>
      <w:pPr>
        <w:pStyle w:val="BookText"/>
        <w:rPr/>
      </w:pPr>
      <w:r>
        <w:rPr>
          <w:rFonts w:ascii="IRNazanin" w:hAnsi="IRNazanin" w:eastAsia="IRNazanin"/>
          <w:color w:val="111111"/>
          <w:sz w:val="28"/>
          <w:sz w:val="28"/>
          <w:szCs w:val="28"/>
          <w:rtl w:val="true"/>
          <w:lang w:bidi="fa-IR"/>
        </w:rPr>
        <w:t>للمحرمة البرقع والقفازین</w:t>
      </w:r>
      <w:r>
        <w:rPr>
          <w:rFonts w:eastAsia="IRNazanin" w:cs="IRNazanin"/>
          <w:color w:val="111111"/>
          <w:sz w:val="28"/>
          <w:szCs w:val="28"/>
          <w:rtl w:val="true"/>
          <w:lang w:bidi="fa-IR"/>
        </w:rPr>
        <w:t>.</w:t>
      </w:r>
    </w:p>
    <w:p>
      <w:pPr>
        <w:pStyle w:val="Heading4"/>
        <w:numPr>
          <w:ilvl w:val="3"/>
          <w:numId w:val="1"/>
        </w:numPr>
        <w:rPr/>
      </w:pPr>
      <w:bookmarkStart w:id="126" w:name="__RefHeading___Toc9989806_417432637"/>
      <w:bookmarkStart w:id="127" w:name="_Toc46"/>
      <w:bookmarkEnd w:id="126"/>
      <w:r>
        <w:rPr>
          <w:rtl w:val="true"/>
        </w:rPr>
        <w:t>(</w:t>
      </w:r>
      <w:r>
        <w:rPr/>
        <w:t>3</w:t>
      </w:r>
      <w:r>
        <w:rPr>
          <w:rtl w:val="true"/>
        </w:rPr>
        <w:t xml:space="preserve">) </w:t>
      </w:r>
      <w:r>
        <w:rPr>
          <w:rtl w:val="true"/>
        </w:rPr>
        <w:t>باب حکم من لبس فی احرامه ثوبا لا ینبغی له لبسه</w:t>
      </w:r>
      <w:bookmarkEnd w:id="127"/>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قال إن لبست ثوبا فی احرامک لا یصلح لک لبسه فلب</w:t>
      </w:r>
    </w:p>
    <w:p>
      <w:pPr>
        <w:pStyle w:val="BookText"/>
        <w:rPr/>
      </w:pPr>
      <w:r>
        <w:rPr>
          <w:rFonts w:ascii="IRNazanin" w:hAnsi="IRNazanin" w:eastAsia="IRNazanin"/>
          <w:color w:val="111111"/>
          <w:sz w:val="28"/>
          <w:sz w:val="28"/>
          <w:szCs w:val="28"/>
          <w:rtl w:val="true"/>
          <w:lang w:bidi="fa-IR"/>
        </w:rPr>
        <w:t>واعد غسلک وان لبست قمیصا فشقه وأخرجه من تحت قدمیک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إذا لبست قمیصا وأنت محرم فشقه وأخرجه من</w:t>
      </w:r>
    </w:p>
    <w:p>
      <w:pPr>
        <w:pStyle w:val="BookText"/>
        <w:rPr/>
      </w:pPr>
      <w:r>
        <w:rPr>
          <w:rFonts w:ascii="IRNazanin" w:hAnsi="IRNazanin" w:eastAsia="IRNazanin"/>
          <w:color w:val="111111"/>
          <w:sz w:val="28"/>
          <w:sz w:val="28"/>
          <w:szCs w:val="28"/>
          <w:rtl w:val="true"/>
          <w:lang w:bidi="fa-IR"/>
        </w:rPr>
        <w:t>تحت قدمیک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الحسین بن سعید عن ابن أبی عمیر عن معویة بن عمار وغیر واحد عن أبی عبد الله</w:t>
      </w:r>
    </w:p>
    <w:p>
      <w:pPr>
        <w:pStyle w:val="BookText"/>
        <w:rPr/>
      </w:pPr>
      <w:r>
        <w:rPr>
          <w:rFonts w:ascii="IRNazanin" w:hAnsi="IRNazanin" w:eastAsia="IRNazanin"/>
          <w:color w:val="111111"/>
          <w:sz w:val="28"/>
          <w:sz w:val="28"/>
          <w:szCs w:val="28"/>
          <w:rtl w:val="true"/>
          <w:lang w:bidi="fa-IR"/>
        </w:rPr>
        <w:t xml:space="preserve">علیه السلام فی رجل أحرم وعلیه 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ینزعه ولا یشقه وان کان</w:t>
      </w:r>
    </w:p>
    <w:p>
      <w:pPr>
        <w:pStyle w:val="BookText"/>
        <w:rPr/>
      </w:pPr>
      <w:r>
        <w:rPr>
          <w:rFonts w:ascii="IRNazanin" w:hAnsi="IRNazanin" w:eastAsia="IRNazanin"/>
          <w:color w:val="111111"/>
          <w:sz w:val="28"/>
          <w:sz w:val="28"/>
          <w:szCs w:val="28"/>
          <w:rtl w:val="true"/>
          <w:lang w:bidi="fa-IR"/>
        </w:rPr>
        <w:t>لبسه بعد ما أحرم شقه وأخرجه مما یلی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سئل عن</w:t>
      </w:r>
    </w:p>
    <w:p>
      <w:pPr>
        <w:pStyle w:val="BookText"/>
        <w:rPr/>
      </w:pPr>
      <w:r>
        <w:rPr>
          <w:rFonts w:ascii="IRNazanin" w:hAnsi="IRNazanin" w:eastAsia="IRNazanin"/>
          <w:color w:val="111111"/>
          <w:sz w:val="28"/>
          <w:sz w:val="28"/>
          <w:szCs w:val="28"/>
          <w:rtl w:val="true"/>
          <w:lang w:bidi="fa-IR"/>
        </w:rPr>
        <w:t xml:space="preserve">المحرم إذا أحرم وعلیه قمیص قال لا، </w:t>
      </w:r>
      <w:r>
        <w:rPr>
          <w:rStyle w:val="FootnoteAnchor"/>
          <w:rtl w:val="true"/>
        </w:rPr>
        <w:footnoteReference w:id="95"/>
      </w:r>
      <w:r>
        <w:rPr>
          <w:rFonts w:ascii="IRNazanin" w:hAnsi="IRNazanin" w:eastAsia="IRNazanin"/>
          <w:color w:val="111111"/>
          <w:sz w:val="28"/>
          <w:sz w:val="28"/>
          <w:szCs w:val="28"/>
          <w:rtl w:val="true"/>
          <w:lang w:bidi="fa-IR"/>
        </w:rPr>
        <w:t xml:space="preserve">ینزعه ولا یشقه ولم یأمر </w:t>
      </w:r>
      <w:r>
        <w:rPr>
          <w:rStyle w:val="FootnoteAnchor"/>
          <w:rtl w:val="true"/>
        </w:rPr>
        <w:footnoteReference w:id="96"/>
      </w:r>
      <w:r>
        <w:rPr>
          <w:rFonts w:ascii="IRNazanin" w:hAnsi="IRNazanin" w:eastAsia="IRNazanin"/>
          <w:color w:val="111111"/>
          <w:sz w:val="28"/>
          <w:sz w:val="28"/>
          <w:szCs w:val="28"/>
          <w:rtl w:val="true"/>
          <w:lang w:bidi="fa-IR"/>
        </w:rPr>
        <w:t>بکفارة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خالد بن محمد الأصم قال دخل رجل المسجد الحرام وهو محرم فدخل فی</w:t>
      </w:r>
    </w:p>
    <w:p>
      <w:pPr>
        <w:pStyle w:val="BookText"/>
        <w:rPr/>
      </w:pPr>
      <w:r>
        <w:rPr>
          <w:rFonts w:ascii="IRNazanin" w:hAnsi="IRNazanin" w:eastAsia="IRNazanin"/>
          <w:color w:val="111111"/>
          <w:sz w:val="28"/>
          <w:sz w:val="28"/>
          <w:szCs w:val="28"/>
          <w:rtl w:val="true"/>
          <w:lang w:bidi="fa-IR"/>
        </w:rPr>
        <w:t>الطواف وعلیه قمیص وکساء فاقبل الناس علیه یشقون قمیصه وکان صلبا فرآه</w:t>
      </w:r>
    </w:p>
    <w:p>
      <w:pPr>
        <w:pStyle w:val="BookText"/>
        <w:rPr/>
      </w:pPr>
      <w:r>
        <w:rPr>
          <w:rFonts w:ascii="IRNazanin" w:hAnsi="IRNazanin" w:eastAsia="IRNazanin"/>
          <w:color w:val="111111"/>
          <w:sz w:val="28"/>
          <w:sz w:val="28"/>
          <w:szCs w:val="28"/>
          <w:rtl w:val="true"/>
          <w:lang w:bidi="fa-IR"/>
        </w:rPr>
        <w:t>أبو عبد الله علیه السلام وهم یعالجون قمیصه یشقونه فقال له کیف صنعت فقال أحرمت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فی قمیصی وکسائی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انزعه من رأسک لیس ینزع هذا من رجلیه</w:t>
      </w:r>
    </w:p>
    <w:p>
      <w:pPr>
        <w:pStyle w:val="BookText"/>
        <w:rPr/>
      </w:pPr>
      <w:r>
        <w:rPr>
          <w:rFonts w:ascii="IRNazanin" w:hAnsi="IRNazanin" w:eastAsia="IRNazanin"/>
          <w:color w:val="111111"/>
          <w:sz w:val="28"/>
          <w:sz w:val="28"/>
          <w:szCs w:val="28"/>
          <w:rtl w:val="true"/>
          <w:lang w:bidi="fa-IR"/>
        </w:rPr>
        <w:t>انما جهل فاتاه غیر ذلک فسأله فقال ما تقول فی رجل أحرم فی قمیصه قال ینزعه من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الصمد بن بشیر عن أبی عبد الله</w:t>
      </w:r>
    </w:p>
    <w:p>
      <w:pPr>
        <w:pStyle w:val="BookText"/>
        <w:rPr/>
      </w:pPr>
      <w:r>
        <w:rPr>
          <w:rFonts w:ascii="IRNazanin" w:hAnsi="IRNazanin" w:eastAsia="IRNazanin"/>
          <w:color w:val="111111"/>
          <w:sz w:val="28"/>
          <w:sz w:val="28"/>
          <w:szCs w:val="28"/>
          <w:rtl w:val="true"/>
          <w:lang w:bidi="fa-IR"/>
        </w:rPr>
        <w:t>علیه السلام قال جاء رجل یلبی حتی دخل المسجد وهو یلبی وعلیه قمیصه فوثب الیه 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حنیفة فقالوا شق قمیصک وأخرجه من رجلیک فان علیک</w:t>
      </w:r>
    </w:p>
    <w:p>
      <w:pPr>
        <w:pStyle w:val="BookText"/>
        <w:rPr/>
      </w:pPr>
      <w:r>
        <w:rPr>
          <w:rFonts w:ascii="IRNazanin" w:hAnsi="IRNazanin" w:eastAsia="IRNazanin"/>
          <w:color w:val="111111"/>
          <w:sz w:val="28"/>
          <w:sz w:val="28"/>
          <w:szCs w:val="28"/>
          <w:rtl w:val="true"/>
          <w:lang w:bidi="fa-IR"/>
        </w:rPr>
        <w:t>بدنة وعلیک الحج من قابل وحجک فاسد فطلع أبو عبد الله علیه السلام فقام علیه باب المسجد</w:t>
      </w:r>
    </w:p>
    <w:p>
      <w:pPr>
        <w:pStyle w:val="BookText"/>
        <w:rPr/>
      </w:pPr>
      <w:r>
        <w:rPr>
          <w:rFonts w:ascii="IRNazanin" w:hAnsi="IRNazanin" w:eastAsia="IRNazanin"/>
          <w:color w:val="111111"/>
          <w:sz w:val="28"/>
          <w:sz w:val="28"/>
          <w:szCs w:val="28"/>
          <w:rtl w:val="true"/>
          <w:lang w:bidi="fa-IR"/>
        </w:rPr>
        <w:t>فکبر واستقبل الکعبة فدنا الرجل من أبی عبد الله علیه السلام وهو ینتف شعره ویضرب وجهه</w:t>
      </w:r>
    </w:p>
    <w:p>
      <w:pPr>
        <w:pStyle w:val="BookText"/>
        <w:rPr/>
      </w:pPr>
      <w:r>
        <w:rPr>
          <w:rFonts w:ascii="IRNazanin" w:hAnsi="IRNazanin" w:eastAsia="IRNazanin"/>
          <w:color w:val="111111"/>
          <w:sz w:val="28"/>
          <w:sz w:val="28"/>
          <w:szCs w:val="28"/>
          <w:rtl w:val="true"/>
          <w:lang w:bidi="fa-IR"/>
        </w:rPr>
        <w:t>فقال له أبو عبد الله علیه السلام اسکن یا عبد الله فلما کلمه وکان الرجل أعجمیا</w:t>
      </w:r>
    </w:p>
    <w:p>
      <w:pPr>
        <w:pStyle w:val="BookText"/>
        <w:rPr/>
      </w:pPr>
      <w:r>
        <w:rPr>
          <w:rFonts w:ascii="IRNazanin" w:hAnsi="IRNazanin" w:eastAsia="IRNazanin"/>
          <w:color w:val="111111"/>
          <w:sz w:val="28"/>
          <w:sz w:val="28"/>
          <w:szCs w:val="28"/>
          <w:rtl w:val="true"/>
          <w:lang w:bidi="fa-IR"/>
        </w:rPr>
        <w:t>فقال أبو عبد الله علیه السلام ما تقول قال کنت رجل اعمل بیدی فاجتمعت لی نفقة</w:t>
      </w:r>
    </w:p>
    <w:p>
      <w:pPr>
        <w:pStyle w:val="BookText"/>
        <w:rPr/>
      </w:pPr>
      <w:r>
        <w:rPr>
          <w:rFonts w:ascii="IRNazanin" w:hAnsi="IRNazanin" w:eastAsia="IRNazanin"/>
          <w:color w:val="111111"/>
          <w:sz w:val="28"/>
          <w:sz w:val="28"/>
          <w:szCs w:val="28"/>
          <w:rtl w:val="true"/>
          <w:lang w:bidi="fa-IR"/>
        </w:rPr>
        <w:t xml:space="preserve">فجئت أحج لم اسئل أحدا عن شئ فأفتونی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ان أشق قمیصی</w:t>
      </w:r>
    </w:p>
    <w:p>
      <w:pPr>
        <w:pStyle w:val="BookText"/>
        <w:rPr/>
      </w:pPr>
      <w:r>
        <w:rPr>
          <w:rFonts w:ascii="IRNazanin" w:hAnsi="IRNazanin" w:eastAsia="IRNazanin"/>
          <w:color w:val="111111"/>
          <w:sz w:val="28"/>
          <w:sz w:val="28"/>
          <w:szCs w:val="28"/>
          <w:rtl w:val="true"/>
          <w:lang w:bidi="fa-IR"/>
        </w:rPr>
        <w:t>وانزعه من قبل رجلی وان حجی فاسد وان علی بدنة فقال له متی لبست قمیصک أبعد ما لبیت</w:t>
      </w:r>
    </w:p>
    <w:p>
      <w:pPr>
        <w:pStyle w:val="BookText"/>
        <w:rPr/>
      </w:pPr>
      <w:r>
        <w:rPr>
          <w:rFonts w:ascii="IRNazanin" w:hAnsi="IRNazanin" w:eastAsia="IRNazanin"/>
          <w:color w:val="111111"/>
          <w:sz w:val="28"/>
          <w:sz w:val="28"/>
          <w:szCs w:val="28"/>
          <w:rtl w:val="true"/>
          <w:lang w:bidi="fa-IR"/>
        </w:rPr>
        <w:t>أم قبل قال قبل أن ألبی قال فأخرجه من رأسک فإنه لیس علیک بدنة ولیس علیک الحج من</w:t>
      </w:r>
    </w:p>
    <w:p>
      <w:pPr>
        <w:pStyle w:val="BookText"/>
        <w:rPr/>
      </w:pPr>
      <w:r>
        <w:rPr>
          <w:rFonts w:ascii="IRNazanin" w:hAnsi="IRNazanin" w:eastAsia="IRNazanin"/>
          <w:color w:val="111111"/>
          <w:sz w:val="28"/>
          <w:sz w:val="28"/>
          <w:szCs w:val="28"/>
          <w:rtl w:val="true"/>
          <w:lang w:bidi="fa-IR"/>
        </w:rPr>
        <w:t>قابل ای رجل رکب امرا بجهالة فلا شئ علیه طف بالبیت سبعا وصل رکعتین عند مقام</w:t>
      </w:r>
    </w:p>
    <w:p>
      <w:pPr>
        <w:pStyle w:val="BookText"/>
        <w:rPr/>
      </w:pPr>
      <w:r>
        <w:rPr>
          <w:rFonts w:ascii="IRNazanin" w:hAnsi="IRNazanin" w:eastAsia="IRNazanin"/>
          <w:color w:val="111111"/>
          <w:sz w:val="28"/>
          <w:sz w:val="28"/>
          <w:szCs w:val="28"/>
          <w:rtl w:val="true"/>
          <w:lang w:bidi="fa-IR"/>
        </w:rPr>
        <w:t>إبراهیم علیه السلام واسع بین الصفا والمروة وقصر من شعرک فإذا کان یوم الترویة</w:t>
      </w:r>
    </w:p>
    <w:p>
      <w:pPr>
        <w:pStyle w:val="BookText"/>
        <w:rPr/>
      </w:pPr>
      <w:r>
        <w:rPr>
          <w:rFonts w:ascii="IRNazanin" w:hAnsi="IRNazanin" w:eastAsia="IRNazanin"/>
          <w:color w:val="111111"/>
          <w:sz w:val="28"/>
          <w:sz w:val="28"/>
          <w:szCs w:val="28"/>
          <w:rtl w:val="true"/>
          <w:lang w:bidi="fa-IR"/>
        </w:rPr>
        <w:t>فاغتسل وأهل بالحج واصنع کما یصنع الناس</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 عن سلیمان</w:t>
      </w:r>
    </w:p>
    <w:p>
      <w:pPr>
        <w:pStyle w:val="BookText"/>
        <w:rPr/>
      </w:pPr>
      <w:r>
        <w:rPr>
          <w:rFonts w:ascii="IRNazanin" w:hAnsi="IRNazanin" w:eastAsia="IRNazanin"/>
          <w:color w:val="111111"/>
          <w:sz w:val="28"/>
          <w:sz w:val="28"/>
          <w:szCs w:val="28"/>
          <w:rtl w:val="true"/>
          <w:lang w:bidi="fa-IR"/>
        </w:rPr>
        <w:t>بن العیص قال سئلت ابا عبد الله علیه السلام عن المحرم یلبس القمیص متعمدا قال علیه دم</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 عن ابن</w:t>
      </w:r>
    </w:p>
    <w:p>
      <w:pPr>
        <w:pStyle w:val="BookText"/>
        <w:rPr/>
      </w:pPr>
      <w:r>
        <w:rPr>
          <w:rFonts w:ascii="IRNazanin" w:hAnsi="IRNazanin" w:eastAsia="IRNazanin"/>
          <w:color w:val="111111"/>
          <w:sz w:val="28"/>
          <w:sz w:val="28"/>
          <w:szCs w:val="28"/>
          <w:rtl w:val="true"/>
          <w:lang w:bidi="fa-IR"/>
        </w:rPr>
        <w:t>محبوب عن علی بن رئاب عن زرارة عن أبی جعفر علیه السلام قال من لبس ثوبا لا ینبغی</w:t>
      </w:r>
    </w:p>
    <w:p>
      <w:pPr>
        <w:pStyle w:val="BookText"/>
        <w:rPr/>
      </w:pPr>
      <w:r>
        <w:rPr>
          <w:rFonts w:ascii="IRNazanin" w:hAnsi="IRNazanin" w:eastAsia="IRNazanin"/>
          <w:color w:val="111111"/>
          <w:sz w:val="28"/>
          <w:sz w:val="28"/>
          <w:szCs w:val="28"/>
          <w:rtl w:val="true"/>
          <w:lang w:bidi="fa-IR"/>
        </w:rPr>
        <w:t xml:space="preserve">له لبسه وهو محرم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ناسیا أو ساهیا أو جاهلا فلا شئ علیه ومن فعله</w:t>
      </w:r>
    </w:p>
    <w:p>
      <w:pPr>
        <w:pStyle w:val="BookText"/>
        <w:rPr/>
      </w:pPr>
      <w:r>
        <w:rPr>
          <w:rFonts w:ascii="IRNazanin" w:hAnsi="IRNazanin" w:eastAsia="IRNazanin"/>
          <w:color w:val="111111"/>
          <w:sz w:val="28"/>
          <w:sz w:val="28"/>
          <w:szCs w:val="28"/>
          <w:rtl w:val="true"/>
          <w:lang w:bidi="fa-IR"/>
        </w:rPr>
        <w:t>متعمدا 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إذا لبس المحرم ثیابا جاهلا أو ناسیا فلا شئ علیه</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شئ اتیته فی الحرم بجهالة وأنت محل أو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أو اتیت فی الحل وأنت محرم فلیس علیک شئ الا الصید فان علیک فداه</w:t>
      </w:r>
      <w:bookmarkStart w:id="128" w:name="pg16863_184875"/>
    </w:p>
    <w:p>
      <w:pPr>
        <w:pStyle w:val="BookText"/>
        <w:rPr/>
      </w:pPr>
      <w:bookmarkEnd w:id="128"/>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محمد</w:t>
      </w:r>
    </w:p>
    <w:p>
      <w:pPr>
        <w:pStyle w:val="BookText"/>
        <w:rPr/>
      </w:pPr>
      <w:r>
        <w:rPr>
          <w:rFonts w:ascii="IRNazanin" w:hAnsi="IRNazanin" w:eastAsia="IRNazanin"/>
          <w:color w:val="111111"/>
          <w:sz w:val="28"/>
          <w:sz w:val="28"/>
          <w:szCs w:val="28"/>
          <w:rtl w:val="true"/>
          <w:lang w:bidi="fa-IR"/>
        </w:rPr>
        <w:t>بن مسلم عن أحدهما علیهما السلام قال سئلته عن ضروب من الثیاب مختلفة یلبسها</w:t>
      </w:r>
    </w:p>
    <w:p>
      <w:pPr>
        <w:pStyle w:val="BookText"/>
        <w:rPr/>
      </w:pPr>
      <w:r>
        <w:rPr>
          <w:rFonts w:ascii="IRNazanin" w:hAnsi="IRNazanin" w:eastAsia="IRNazanin"/>
          <w:color w:val="111111"/>
          <w:sz w:val="28"/>
          <w:sz w:val="28"/>
          <w:szCs w:val="28"/>
          <w:rtl w:val="true"/>
          <w:lang w:bidi="fa-IR"/>
        </w:rPr>
        <w:t>المحرم إذا احتاج ما علیه قال لکل صنف منها فداء</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 بن</w:t>
      </w:r>
    </w:p>
    <w:p>
      <w:pPr>
        <w:pStyle w:val="BookText"/>
        <w:rPr/>
      </w:pPr>
      <w:r>
        <w:rPr>
          <w:rFonts w:ascii="IRNazanin" w:hAnsi="IRNazanin" w:eastAsia="IRNazanin"/>
          <w:color w:val="111111"/>
          <w:sz w:val="28"/>
          <w:sz w:val="28"/>
          <w:szCs w:val="28"/>
          <w:rtl w:val="true"/>
          <w:lang w:bidi="fa-IR"/>
        </w:rPr>
        <w:t>عبد الله عن محمد بن مسلم قال سئلت ابا جعفر علیه السلام عن المحرم إذا احتاج إلی</w:t>
      </w:r>
    </w:p>
    <w:p>
      <w:pPr>
        <w:pStyle w:val="BookText"/>
        <w:rPr/>
      </w:pPr>
      <w:r>
        <w:rPr>
          <w:rFonts w:ascii="IRNazanin" w:hAnsi="IRNazanin" w:eastAsia="IRNazanin"/>
          <w:color w:val="111111"/>
          <w:sz w:val="28"/>
          <w:sz w:val="28"/>
          <w:szCs w:val="28"/>
          <w:rtl w:val="true"/>
          <w:lang w:bidi="fa-IR"/>
        </w:rPr>
        <w:t xml:space="preserve">ضروب من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لکل صنف منها فداء</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قال سألته عن المحرم وذکر مثله</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المریض إذا أراد الاحرام وهو متخوف علی نفسه من البرد فلیحرم وعلیه ثیابه من الثیاب ولیکفر</w:t>
      </w:r>
    </w:p>
    <w:p>
      <w:pPr>
        <w:pStyle w:val="BookText"/>
        <w:rPr/>
      </w:pPr>
      <w:r>
        <w:rPr>
          <w:rFonts w:ascii="IRNazanin" w:hAnsi="IRNazanin" w:eastAsia="IRNazanin"/>
          <w:color w:val="111111"/>
          <w:sz w:val="28"/>
          <w:sz w:val="28"/>
          <w:szCs w:val="28"/>
          <w:rtl w:val="true"/>
          <w:lang w:bidi="fa-IR"/>
        </w:rPr>
        <w:t>بما سماه الله تبارک وتعالی فی کتابه ففدیة من صیام أو صدقة أو نسک</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فی المحرم تکون له</w:t>
      </w:r>
    </w:p>
    <w:p>
      <w:pPr>
        <w:pStyle w:val="BookText"/>
        <w:rPr/>
      </w:pPr>
      <w:r>
        <w:rPr>
          <w:rFonts w:ascii="IRNazanin" w:hAnsi="IRNazanin" w:eastAsia="IRNazanin"/>
          <w:color w:val="111111"/>
          <w:sz w:val="28"/>
          <w:sz w:val="28"/>
          <w:szCs w:val="28"/>
          <w:rtl w:val="true"/>
          <w:lang w:bidi="fa-IR"/>
        </w:rPr>
        <w:t>علة یخاف ان یتجرد قال یحرم فی ثیابه ویفتدی بما قال الله من صیام أو صدقه أو نسک</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حلق الشعر ونتفه للمحرم قوله</w:t>
      </w:r>
    </w:p>
    <w:p>
      <w:pPr>
        <w:pStyle w:val="BookText"/>
        <w:rPr/>
      </w:pPr>
      <w:r>
        <w:rPr>
          <w:rFonts w:ascii="IRNazanin" w:hAnsi="IRNazanin" w:eastAsia="IRNazanin"/>
          <w:color w:val="111111"/>
          <w:sz w:val="28"/>
          <w:sz w:val="28"/>
          <w:szCs w:val="28"/>
          <w:rtl w:val="true"/>
          <w:lang w:bidi="fa-IR"/>
        </w:rPr>
        <w:t>علیه السلام أو لبس ثوبا لا ینبغی له لبسه أو اکل طعاما لا ینبغی له اکله وهو محرم ففعل ذلک ناسیا</w:t>
      </w:r>
    </w:p>
    <w:p>
      <w:pPr>
        <w:pStyle w:val="BookText"/>
        <w:rPr/>
      </w:pPr>
      <w:r>
        <w:rPr>
          <w:rFonts w:ascii="IRNazanin" w:hAnsi="IRNazanin" w:eastAsia="IRNazanin"/>
          <w:color w:val="111111"/>
          <w:sz w:val="28"/>
          <w:sz w:val="28"/>
          <w:szCs w:val="28"/>
          <w:rtl w:val="true"/>
          <w:lang w:bidi="fa-IR"/>
        </w:rPr>
        <w:t>أو جاهلا فلیس علیه شئ ومن فعله متعمدا فعلیه دم شاة</w:t>
      </w:r>
    </w:p>
    <w:p>
      <w:pPr>
        <w:pStyle w:val="Heading4"/>
        <w:numPr>
          <w:ilvl w:val="3"/>
          <w:numId w:val="1"/>
        </w:numPr>
        <w:rPr/>
      </w:pPr>
      <w:bookmarkStart w:id="129" w:name="__RefHeading___Toc9989808_417432637"/>
      <w:bookmarkStart w:id="130" w:name="_Toc47"/>
      <w:bookmarkEnd w:id="129"/>
      <w:r>
        <w:rPr>
          <w:rtl w:val="true"/>
        </w:rPr>
        <w:t>(</w:t>
      </w:r>
      <w:r>
        <w:rPr/>
        <w:t>4</w:t>
      </w:r>
      <w:r>
        <w:rPr>
          <w:rtl w:val="true"/>
        </w:rPr>
        <w:t xml:space="preserve">) </w:t>
      </w:r>
      <w:r>
        <w:rPr>
          <w:rtl w:val="true"/>
        </w:rPr>
        <w:t>باب جواز عقد الثوب للمحرم إذا قصر وحکم عقد</w:t>
      </w:r>
      <w:r>
        <w:rPr>
          <w:rtl w:val="true"/>
        </w:rPr>
        <w:t>...</w:t>
      </w:r>
      <w:bookmarkEnd w:id="130"/>
    </w:p>
    <w:p>
      <w:pPr>
        <w:pStyle w:val="BookText"/>
        <w:rPr/>
      </w:pPr>
      <w:r>
        <w:rPr>
          <w:rFonts w:ascii="IRNazanin" w:hAnsi="IRNazanin" w:eastAsia="IRNazanin"/>
          <w:color w:val="111111"/>
          <w:sz w:val="28"/>
          <w:sz w:val="28"/>
          <w:szCs w:val="28"/>
          <w:rtl w:val="true"/>
          <w:lang w:bidi="fa-IR"/>
        </w:rPr>
        <w:t>باب جواز عقد الثوب للمحرم إذا قصر وحکم عقد الإزار فی العنق وجواز الاتزار کیف شاء وحکم شد</w:t>
      </w:r>
    </w:p>
    <w:p>
      <w:pPr>
        <w:pStyle w:val="BookText"/>
        <w:rPr/>
      </w:pPr>
      <w:r>
        <w:rPr>
          <w:rFonts w:ascii="IRNazanin" w:hAnsi="IRNazanin" w:eastAsia="IRNazanin"/>
          <w:color w:val="111111"/>
          <w:sz w:val="28"/>
          <w:sz w:val="28"/>
          <w:szCs w:val="28"/>
          <w:rtl w:val="true"/>
          <w:lang w:bidi="fa-IR"/>
        </w:rPr>
        <w:t>المیزر والبطن بتکة أو عمامة أو غیرها وکراهة الاحتباء له خصوصا فی المسجد الحرام</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 xml:space="preserve">بن محمد الأشعری عن عبد 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علیه السلام ان علیا علیه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لا یری بأسا بعقد الثوب إذا قصر ثم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محرما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وسأل أبا عبد الله علیه السلام سعید الأعرج عن المحرم یعقد إزاره فی عنقه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 السلام قال المحرم لا یصلح له ان یعقد إزاره علی رقبته ولکنه یثبته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عنقه ولا یعقده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 مثله</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آخر لمحمد بن عبد الله الحمیری</w:t>
      </w:r>
    </w:p>
    <w:p>
      <w:pPr>
        <w:pStyle w:val="BookText"/>
        <w:rPr/>
      </w:pPr>
      <w:r>
        <w:rPr>
          <w:rFonts w:ascii="IRNazanin" w:hAnsi="IRNazanin" w:eastAsia="IRNazanin"/>
          <w:color w:val="111111"/>
          <w:sz w:val="28"/>
          <w:sz w:val="28"/>
          <w:szCs w:val="28"/>
          <w:rtl w:val="true"/>
          <w:lang w:bidi="fa-IR"/>
        </w:rPr>
        <w:t>إلی صاحب الزمان علیه السلام من جوابات مسائله التی سأله عنها فی سنة سبع وثلاثمائة</w:t>
      </w:r>
    </w:p>
    <w:p>
      <w:pPr>
        <w:pStyle w:val="BookText"/>
        <w:rPr/>
      </w:pPr>
      <w:r>
        <w:rPr>
          <w:rFonts w:ascii="IRNazanin" w:hAnsi="IRNazanin" w:eastAsia="IRNazanin"/>
          <w:color w:val="111111"/>
          <w:sz w:val="28"/>
          <w:sz w:val="28"/>
          <w:szCs w:val="28"/>
          <w:rtl w:val="true"/>
          <w:lang w:bidi="fa-IR"/>
        </w:rPr>
        <w:t xml:space="preserve">سئل عن المحرم یجوز ان یشد المیزر من خلفه علی عقبه بالطول ویرفع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طرفیه إلی حقویه ویجمعهما فی خاصرته ویعقدهما ویخرج الطرفین الآخرین من بین</w:t>
      </w:r>
    </w:p>
    <w:p>
      <w:pPr>
        <w:pStyle w:val="BookText"/>
        <w:rPr/>
      </w:pPr>
      <w:r>
        <w:rPr>
          <w:rFonts w:ascii="IRNazanin" w:hAnsi="IRNazanin" w:eastAsia="IRNazanin"/>
          <w:color w:val="111111"/>
          <w:sz w:val="28"/>
          <w:sz w:val="28"/>
          <w:szCs w:val="28"/>
          <w:rtl w:val="true"/>
          <w:lang w:bidi="fa-IR"/>
        </w:rPr>
        <w:t>رجلیه ویرفعهما إلی خاصرته ویشد طرفیه إلی ورکیه فیکون مثل السراویل یستر</w:t>
      </w:r>
    </w:p>
    <w:p>
      <w:pPr>
        <w:pStyle w:val="BookText"/>
        <w:rPr/>
      </w:pPr>
      <w:r>
        <w:rPr>
          <w:rFonts w:ascii="IRNazanin" w:hAnsi="IRNazanin" w:eastAsia="IRNazanin"/>
          <w:color w:val="111111"/>
          <w:sz w:val="28"/>
          <w:sz w:val="28"/>
          <w:szCs w:val="28"/>
          <w:rtl w:val="true"/>
          <w:lang w:bidi="fa-IR"/>
        </w:rPr>
        <w:t>ما هناک فان المیزر الأول کنا نتزر به إذا رکب الرجل جمله یکشف ما هناک وهذا استر</w:t>
      </w:r>
    </w:p>
    <w:p>
      <w:pPr>
        <w:pStyle w:val="BookText"/>
        <w:rPr/>
      </w:pPr>
      <w:r>
        <w:rPr>
          <w:rFonts w:ascii="IRNazanin" w:hAnsi="IRNazanin" w:eastAsia="IRNazanin"/>
          <w:color w:val="111111"/>
          <w:sz w:val="28"/>
          <w:sz w:val="28"/>
          <w:szCs w:val="28"/>
          <w:rtl w:val="true"/>
          <w:lang w:bidi="fa-IR"/>
        </w:rPr>
        <w:t>فأجاب علیه السلام جاز ان یتزر الانسان کیف شاء إذا لم یحدث فی المیزر حدثا</w:t>
      </w:r>
    </w:p>
    <w:p>
      <w:pPr>
        <w:pStyle w:val="BookText"/>
        <w:rPr/>
      </w:pPr>
      <w:r>
        <w:rPr>
          <w:rFonts w:ascii="IRNazanin" w:hAnsi="IRNazanin" w:eastAsia="IRNazanin"/>
          <w:color w:val="111111"/>
          <w:sz w:val="28"/>
          <w:sz w:val="28"/>
          <w:szCs w:val="28"/>
          <w:rtl w:val="true"/>
          <w:lang w:bidi="fa-IR"/>
        </w:rPr>
        <w:t>بمقراض ولا إبرة یخرجه به عن حد المیزر وغرزه غرزا ولم یعقده ولم یشد بعضه</w:t>
      </w:r>
    </w:p>
    <w:p>
      <w:pPr>
        <w:pStyle w:val="BookText"/>
        <w:rPr/>
      </w:pPr>
      <w:r>
        <w:rPr>
          <w:rFonts w:ascii="IRNazanin" w:hAnsi="IRNazanin" w:eastAsia="IRNazanin"/>
          <w:color w:val="111111"/>
          <w:sz w:val="28"/>
          <w:sz w:val="28"/>
          <w:szCs w:val="28"/>
          <w:rtl w:val="true"/>
          <w:lang w:bidi="fa-IR"/>
        </w:rPr>
        <w:t xml:space="preserve">ببعض وإذا غطی سرته ورکبتیه </w:t>
      </w:r>
      <w:r>
        <w:rPr>
          <w:rStyle w:val="FootnoteAnchor"/>
          <w:rtl w:val="true"/>
        </w:rPr>
        <w:footnoteReference w:id="97"/>
      </w:r>
      <w:r>
        <w:rPr>
          <w:rFonts w:ascii="IRNazanin" w:hAnsi="IRNazanin" w:eastAsia="IRNazanin"/>
          <w:color w:val="111111"/>
          <w:sz w:val="28"/>
          <w:sz w:val="28"/>
          <w:szCs w:val="28"/>
          <w:rtl w:val="true"/>
          <w:lang w:bidi="fa-IR"/>
        </w:rPr>
        <w:t xml:space="preserve">علاهما </w:t>
      </w:r>
      <w:r>
        <w:rPr>
          <w:rStyle w:val="FootnoteAnchor"/>
          <w:rtl w:val="true"/>
        </w:rPr>
        <w:footnoteReference w:id="98"/>
      </w:r>
      <w:r>
        <w:rPr>
          <w:rFonts w:ascii="IRNazanin" w:hAnsi="IRNazanin" w:eastAsia="IRNazanin"/>
          <w:color w:val="111111"/>
          <w:sz w:val="28"/>
          <w:sz w:val="28"/>
          <w:szCs w:val="28"/>
          <w:rtl w:val="true"/>
          <w:lang w:bidi="fa-IR"/>
        </w:rPr>
        <w:t>فان السنة المجمع علیها بغیر خلاف</w:t>
      </w:r>
    </w:p>
    <w:p>
      <w:pPr>
        <w:pStyle w:val="BookText"/>
        <w:rPr/>
      </w:pPr>
      <w:r>
        <w:rPr>
          <w:rFonts w:ascii="IRNazanin" w:hAnsi="IRNazanin" w:eastAsia="IRNazanin"/>
          <w:color w:val="111111"/>
          <w:sz w:val="28"/>
          <w:sz w:val="28"/>
          <w:szCs w:val="28"/>
          <w:rtl w:val="true"/>
          <w:lang w:bidi="fa-IR"/>
        </w:rPr>
        <w:t>تغطیة السرة والرکبتین والأحب إلینا والأفضل لکل أحد شده علی السبیل المألوفة</w:t>
      </w:r>
    </w:p>
    <w:p>
      <w:pPr>
        <w:pStyle w:val="BookText"/>
        <w:rPr/>
      </w:pPr>
      <w:r>
        <w:rPr>
          <w:rFonts w:ascii="IRNazanin" w:hAnsi="IRNazanin" w:eastAsia="IRNazanin"/>
          <w:color w:val="111111"/>
          <w:sz w:val="28"/>
          <w:sz w:val="28"/>
          <w:szCs w:val="28"/>
          <w:rtl w:val="true"/>
          <w:lang w:bidi="fa-IR"/>
        </w:rPr>
        <w:t>المعروفة للناس جمیعا انشاء الله وسئل هل یجوز ان یشد علیه مکان العقد تکة فأجاب</w:t>
      </w:r>
    </w:p>
    <w:p>
      <w:pPr>
        <w:pStyle w:val="BookText"/>
        <w:rPr/>
      </w:pPr>
      <w:r>
        <w:rPr>
          <w:rFonts w:ascii="IRNazanin" w:hAnsi="IRNazanin" w:eastAsia="IRNazanin"/>
          <w:color w:val="111111"/>
          <w:sz w:val="28"/>
          <w:sz w:val="28"/>
          <w:szCs w:val="28"/>
          <w:rtl w:val="true"/>
          <w:lang w:bidi="fa-IR"/>
        </w:rPr>
        <w:t xml:space="preserve">لا یجوز شد المیزر بشئ سواه من تکة ولا </w:t>
      </w:r>
      <w:r>
        <w:rPr>
          <w:rStyle w:val="FootnoteAnchor"/>
          <w:rtl w:val="true"/>
        </w:rPr>
        <w:footnoteReference w:id="99"/>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الحلبی عن أبی عبد الله علیه السلام قال المحرم یشد</w:t>
      </w:r>
    </w:p>
    <w:p>
      <w:pPr>
        <w:pStyle w:val="BookText"/>
        <w:rPr/>
      </w:pPr>
      <w:r>
        <w:rPr>
          <w:rFonts w:ascii="IRNazanin" w:hAnsi="IRNazanin" w:eastAsia="IRNazanin"/>
          <w:color w:val="111111"/>
          <w:sz w:val="28"/>
          <w:sz w:val="28"/>
          <w:szCs w:val="28"/>
          <w:rtl w:val="true"/>
          <w:lang w:bidi="fa-IR"/>
        </w:rPr>
        <w:t>علی بطنه العمامة وان شاء یعصبها علی موضع الإزار ولا یرفعها إلی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عن أبیه علیه السلام أنه قال لقد مر رسول الله</w:t>
      </w:r>
    </w:p>
    <w:p>
      <w:pPr>
        <w:pStyle w:val="BookText"/>
        <w:rPr/>
      </w:pPr>
      <w:r>
        <w:rPr>
          <w:rFonts w:ascii="IRNazanin" w:hAnsi="IRNazanin" w:eastAsia="IRNazanin"/>
          <w:color w:val="111111"/>
          <w:sz w:val="28"/>
          <w:sz w:val="28"/>
          <w:szCs w:val="28"/>
          <w:rtl w:val="true"/>
          <w:lang w:bidi="fa-IR"/>
        </w:rPr>
        <w:t>صلی الله علیه وآله علی المشاة وهم بکراع الغمیم فشکوا الیه الجهد والاعیاء فقال شدوا أزرکم</w:t>
      </w:r>
    </w:p>
    <w:p>
      <w:pPr>
        <w:pStyle w:val="BookText"/>
        <w:rPr/>
      </w:pPr>
      <w:r>
        <w:rPr>
          <w:rFonts w:ascii="IRNazanin" w:hAnsi="IRNazanin" w:eastAsia="IRNazanin"/>
          <w:color w:val="111111"/>
          <w:sz w:val="28"/>
          <w:sz w:val="28"/>
          <w:szCs w:val="28"/>
          <w:rtl w:val="true"/>
          <w:lang w:bidi="fa-IR"/>
        </w:rPr>
        <w:t>واستبطنوا الخبر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الاتکاء والاحتباء فی المسجد من أبواب المساجد</w:t>
      </w:r>
      <w:bookmarkStart w:id="131" w:name="pg16863_184877"/>
    </w:p>
    <w:p>
      <w:pPr>
        <w:pStyle w:val="BookText"/>
        <w:rPr/>
      </w:pPr>
      <w:bookmarkEnd w:id="131"/>
      <w:r>
        <w:rPr>
          <w:rFonts w:ascii="IRNazanin" w:hAnsi="IRNazanin" w:eastAsia="IRNazanin"/>
          <w:color w:val="111111"/>
          <w:sz w:val="28"/>
          <w:sz w:val="28"/>
          <w:szCs w:val="28"/>
          <w:rtl w:val="true"/>
          <w:lang w:bidi="fa-IR"/>
        </w:rPr>
        <w:t>فی کتاب الصلاة ما یدل علی حکم الاحتباء فی المسجد الحرام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لاحد ان یحتبی قبالة البیت من أبواب</w:t>
      </w:r>
    </w:p>
    <w:p>
      <w:pPr>
        <w:pStyle w:val="BookText"/>
        <w:rPr/>
      </w:pPr>
      <w:r>
        <w:rPr>
          <w:rFonts w:ascii="IRNazanin" w:hAnsi="IRNazanin" w:eastAsia="IRNazanin"/>
          <w:color w:val="111111"/>
          <w:sz w:val="28"/>
          <w:sz w:val="28"/>
          <w:szCs w:val="28"/>
          <w:rtl w:val="true"/>
          <w:lang w:bidi="fa-IR"/>
        </w:rPr>
        <w:t>بدؤ المشاعر فی کتاب الحج ما یدل علی کراهة الاحتباء للمحرم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شد النفقة علی الوسط</w:t>
      </w:r>
    </w:p>
    <w:p>
      <w:pPr>
        <w:pStyle w:val="BookText"/>
        <w:rPr/>
      </w:pPr>
      <w:r>
        <w:rPr>
          <w:rFonts w:ascii="IRNazanin" w:hAnsi="IRNazanin" w:eastAsia="IRNazanin"/>
          <w:color w:val="111111"/>
          <w:sz w:val="28"/>
          <w:sz w:val="28"/>
          <w:szCs w:val="28"/>
          <w:rtl w:val="true"/>
          <w:lang w:bidi="fa-IR"/>
        </w:rPr>
        <w:t>للمحرم قوله المحرم یشد علی بطنه العمامة قال لا</w:t>
      </w:r>
      <w:r>
        <w:rPr>
          <w:rFonts w:eastAsia="IRNazanin" w:cs="IRNazanin"/>
          <w:color w:val="111111"/>
          <w:sz w:val="28"/>
          <w:szCs w:val="28"/>
          <w:rtl w:val="true"/>
          <w:lang w:bidi="fa-IR"/>
        </w:rPr>
        <w:t>.</w:t>
      </w:r>
    </w:p>
    <w:p>
      <w:pPr>
        <w:pStyle w:val="Heading4"/>
        <w:numPr>
          <w:ilvl w:val="3"/>
          <w:numId w:val="1"/>
        </w:numPr>
        <w:rPr/>
      </w:pPr>
      <w:bookmarkStart w:id="132" w:name="__RefHeading___Toc9989810_417432637"/>
      <w:bookmarkStart w:id="133" w:name="_Toc48"/>
      <w:bookmarkEnd w:id="132"/>
      <w:r>
        <w:rPr>
          <w:rtl w:val="true"/>
        </w:rPr>
        <w:t>(</w:t>
      </w:r>
      <w:r>
        <w:rPr/>
        <w:t>5</w:t>
      </w:r>
      <w:r>
        <w:rPr>
          <w:rtl w:val="true"/>
        </w:rPr>
        <w:t xml:space="preserve">) </w:t>
      </w:r>
      <w:r>
        <w:rPr>
          <w:rtl w:val="true"/>
        </w:rPr>
        <w:t>باب جواز شد النفقة والهمیان علی الوسط للمحرم وله ان یصر الدراهم فی ثوبه</w:t>
      </w:r>
      <w:bookmarkEnd w:id="133"/>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أسباط عن عمه یعقوب بن سالم قال</w:t>
      </w:r>
    </w:p>
    <w:p>
      <w:pPr>
        <w:pStyle w:val="BookText"/>
        <w:rPr/>
      </w:pPr>
      <w:r>
        <w:rPr>
          <w:rFonts w:ascii="IRNazanin" w:hAnsi="IRNazanin" w:eastAsia="IRNazanin"/>
          <w:color w:val="111111"/>
          <w:sz w:val="28"/>
          <w:sz w:val="28"/>
          <w:szCs w:val="28"/>
          <w:rtl w:val="true"/>
          <w:lang w:bidi="fa-IR"/>
        </w:rPr>
        <w:t>قلت لأبی عبد الله علیه السلام یکون معی الدراهم فیها تماثیل وانا محرم فاجعلها فی همیانی</w:t>
      </w:r>
    </w:p>
    <w:p>
      <w:pPr>
        <w:pStyle w:val="BookText"/>
        <w:rPr/>
      </w:pPr>
      <w:r>
        <w:rPr>
          <w:rFonts w:ascii="IRNazanin" w:hAnsi="IRNazanin" w:eastAsia="IRNazanin"/>
          <w:color w:val="111111"/>
          <w:sz w:val="28"/>
          <w:sz w:val="28"/>
          <w:szCs w:val="28"/>
          <w:rtl w:val="true"/>
          <w:lang w:bidi="fa-IR"/>
        </w:rPr>
        <w:t>وأشده فی وسطی قال لا بأس أو لیس هی نفقتک وعلیها اعتمادک بعد الله عز وجل</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بعض أصحابه </w:t>
      </w:r>
      <w:r>
        <w:rPr>
          <w:rStyle w:val="FootnoteAnchor"/>
          <w:rtl w:val="true"/>
        </w:rPr>
        <w:footnoteReference w:id="100"/>
      </w:r>
      <w:r>
        <w:rPr>
          <w:rFonts w:ascii="IRNazanin" w:hAnsi="IRNazanin" w:eastAsia="IRNazanin"/>
          <w:color w:val="111111"/>
          <w:sz w:val="28"/>
          <w:sz w:val="28"/>
          <w:szCs w:val="28"/>
          <w:rtl w:val="true"/>
          <w:lang w:bidi="fa-IR"/>
        </w:rPr>
        <w:t>عن علی بن أسباط عن عمه</w:t>
      </w:r>
    </w:p>
    <w:p>
      <w:pPr>
        <w:pStyle w:val="BookText"/>
        <w:rPr/>
      </w:pPr>
      <w:r>
        <w:rPr>
          <w:rFonts w:ascii="IRNazanin" w:hAnsi="IRNazanin" w:eastAsia="IRNazanin"/>
          <w:color w:val="111111"/>
          <w:sz w:val="28"/>
          <w:sz w:val="28"/>
          <w:szCs w:val="28"/>
          <w:rtl w:val="true"/>
          <w:lang w:bidi="fa-IR"/>
        </w:rPr>
        <w:t xml:space="preserve">یعقوب بن سالم مثله الا ان فیه أو لیس نفقتک تعینک بعمل الله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النضر بن سوید عن عاصم بن حمید عن أبی بصیر قال سئلت ابا عبد الله علیه السلام</w:t>
      </w:r>
    </w:p>
    <w:p>
      <w:pPr>
        <w:pStyle w:val="BookText"/>
        <w:rPr/>
      </w:pPr>
      <w:r>
        <w:rPr>
          <w:rFonts w:ascii="IRNazanin" w:hAnsi="IRNazanin" w:eastAsia="IRNazanin"/>
          <w:color w:val="111111"/>
          <w:sz w:val="28"/>
          <w:sz w:val="28"/>
          <w:szCs w:val="28"/>
          <w:rtl w:val="true"/>
          <w:lang w:bidi="fa-IR"/>
        </w:rPr>
        <w:t>عن المحرم یشد علی بطنه العمامة قال لا ثم قال کان أبی یقول یشد علی بطنه</w:t>
      </w:r>
    </w:p>
    <w:p>
      <w:pPr>
        <w:pStyle w:val="BookText"/>
        <w:rPr/>
      </w:pPr>
      <w:r>
        <w:rPr>
          <w:rFonts w:ascii="IRNazanin" w:hAnsi="IRNazanin" w:eastAsia="IRNazanin"/>
          <w:color w:val="111111"/>
          <w:sz w:val="28"/>
          <w:sz w:val="28"/>
          <w:szCs w:val="28"/>
          <w:rtl w:val="true"/>
          <w:lang w:bidi="fa-IR"/>
        </w:rPr>
        <w:t>المنطقة التی فیها نفقته یستوثق منها فإنها تمام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بصیر عن أبی عبد الله علیه السلام أنه قال کان أبی علیه السلام</w:t>
      </w:r>
    </w:p>
    <w:p>
      <w:pPr>
        <w:pStyle w:val="BookText"/>
        <w:rPr/>
      </w:pPr>
      <w:r>
        <w:rPr>
          <w:rFonts w:ascii="IRNazanin" w:hAnsi="IRNazanin" w:eastAsia="IRNazanin"/>
          <w:color w:val="111111"/>
          <w:sz w:val="28"/>
          <w:sz w:val="28"/>
          <w:szCs w:val="28"/>
          <w:rtl w:val="true"/>
          <w:lang w:bidi="fa-IR"/>
        </w:rPr>
        <w:t>یشد علی بطنه نفقته یستوثق بها فإنها تمام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عن الحسین بن سعید عن النضر</w:t>
      </w:r>
    </w:p>
    <w:p>
      <w:pPr>
        <w:pStyle w:val="BookText"/>
        <w:rPr/>
      </w:pPr>
      <w:r>
        <w:rPr>
          <w:rFonts w:ascii="IRNazanin" w:hAnsi="IRNazanin" w:eastAsia="IRNazanin"/>
          <w:color w:val="111111"/>
          <w:sz w:val="28"/>
          <w:sz w:val="28"/>
          <w:szCs w:val="28"/>
          <w:rtl w:val="true"/>
          <w:lang w:bidi="fa-IR"/>
        </w:rPr>
        <w:t xml:space="preserve">عن عاصم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سألت أبا عبد الله علیه السلام عن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المحرم یشد علی بطنه المنطقة التی فیها نفقته قال یستوثق منها فإنها تمام الحجة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34" w:name="pg16863_184878"/>
    </w:p>
    <w:p>
      <w:pPr>
        <w:pStyle w:val="BookText"/>
        <w:rPr/>
      </w:pPr>
      <w:bookmarkEnd w:id="134"/>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عن یعقوب بن شعیب قال سألت أبا عبد الله علیه السلام عن المحرم یصر الدراهم فی ثوبه قال</w:t>
      </w:r>
    </w:p>
    <w:p>
      <w:pPr>
        <w:pStyle w:val="BookText"/>
        <w:rPr/>
      </w:pPr>
      <w:r>
        <w:rPr>
          <w:rFonts w:ascii="IRNazanin" w:hAnsi="IRNazanin" w:eastAsia="IRNazanin"/>
          <w:color w:val="111111"/>
          <w:sz w:val="28"/>
          <w:sz w:val="28"/>
          <w:szCs w:val="28"/>
          <w:rtl w:val="true"/>
          <w:lang w:bidi="fa-IR"/>
        </w:rPr>
        <w:t>نعم ویلبس المنطقة والهمیان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عن یونس بن یعقوب قال قلت لأبی عبد الله</w:t>
      </w:r>
    </w:p>
    <w:p>
      <w:pPr>
        <w:pStyle w:val="BookText"/>
        <w:rPr/>
      </w:pPr>
      <w:r>
        <w:rPr>
          <w:rFonts w:ascii="IRNazanin" w:hAnsi="IRNazanin" w:eastAsia="IRNazanin"/>
          <w:color w:val="111111"/>
          <w:sz w:val="28"/>
          <w:sz w:val="28"/>
          <w:szCs w:val="28"/>
          <w:rtl w:val="true"/>
          <w:lang w:bidi="fa-IR"/>
        </w:rPr>
        <w:t>علیه السلام المحرم یشد الهمیان فی وسطه فقال نعم وما خیره بعد نفقته</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 قلت لأبی عبد الله علیه السلام ان معی أهلی</w:t>
      </w:r>
    </w:p>
    <w:p>
      <w:pPr>
        <w:pStyle w:val="BookText"/>
        <w:rPr/>
      </w:pPr>
      <w:r>
        <w:rPr>
          <w:rFonts w:ascii="IRNazanin" w:hAnsi="IRNazanin" w:eastAsia="IRNazanin"/>
          <w:color w:val="111111"/>
          <w:sz w:val="28"/>
          <w:sz w:val="28"/>
          <w:szCs w:val="28"/>
          <w:rtl w:val="true"/>
          <w:lang w:bidi="fa-IR"/>
        </w:rPr>
        <w:t>وانا أرید ان أشد نفقتی فی حقوی فقال نعم فان أبی کان یقول من قوة المسافر حفظ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نفقته المحاسن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أحمد بن محمد بن أبی نصر عن</w:t>
      </w:r>
    </w:p>
    <w:p>
      <w:pPr>
        <w:pStyle w:val="BookText"/>
        <w:rPr/>
      </w:pPr>
      <w:r>
        <w:rPr>
          <w:rFonts w:ascii="IRNazanin" w:hAnsi="IRNazanin" w:eastAsia="IRNazanin"/>
          <w:color w:val="111111"/>
          <w:sz w:val="28"/>
          <w:sz w:val="28"/>
          <w:szCs w:val="28"/>
          <w:rtl w:val="true"/>
          <w:lang w:bidi="fa-IR"/>
        </w:rPr>
        <w:t>صفوان الجمال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الجمال قال قلت لأبی عبد الله علیه السلام ان معی أهلی</w:t>
      </w:r>
    </w:p>
    <w:p>
      <w:pPr>
        <w:pStyle w:val="BookText"/>
        <w:rPr/>
      </w:pPr>
      <w:r>
        <w:rPr>
          <w:rFonts w:ascii="IRNazanin" w:hAnsi="IRNazanin" w:eastAsia="IRNazanin"/>
          <w:color w:val="111111"/>
          <w:sz w:val="28"/>
          <w:sz w:val="28"/>
          <w:szCs w:val="28"/>
          <w:rtl w:val="true"/>
          <w:lang w:bidi="fa-IR"/>
        </w:rPr>
        <w:t xml:space="preserve">وانی أرید الحج فأشد نفقتی فی حقوی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135" w:name="__RefHeading___Toc9989812_417432637"/>
      <w:bookmarkStart w:id="136" w:name="_Toc49"/>
      <w:bookmarkEnd w:id="135"/>
      <w:r>
        <w:rPr>
          <w:rtl w:val="true"/>
        </w:rPr>
        <w:t>(</w:t>
      </w:r>
      <w:r>
        <w:rPr/>
        <w:t>6</w:t>
      </w:r>
      <w:r>
        <w:rPr>
          <w:rtl w:val="true"/>
        </w:rPr>
        <w:t xml:space="preserve">) </w:t>
      </w:r>
      <w:r>
        <w:rPr>
          <w:rtl w:val="true"/>
        </w:rPr>
        <w:t>باب ان المحرم لا یلبس الخفین والجوربین الا إذا اضطر إلیهما ویشق الخف من ظهر القدم</w:t>
      </w:r>
      <w:bookmarkEnd w:id="136"/>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عن رفاعة عن أبی عبد الله علیه السلام قال سألته عن المحرم یلبس الخفین والجوربین</w:t>
      </w:r>
    </w:p>
    <w:p>
      <w:pPr>
        <w:pStyle w:val="BookText"/>
        <w:rPr/>
      </w:pPr>
      <w:r>
        <w:rPr>
          <w:rFonts w:ascii="IRNazanin" w:hAnsi="IRNazanin" w:eastAsia="IRNazanin"/>
          <w:color w:val="111111"/>
          <w:sz w:val="28"/>
          <w:sz w:val="28"/>
          <w:szCs w:val="28"/>
          <w:rtl w:val="true"/>
          <w:lang w:bidi="fa-IR"/>
        </w:rPr>
        <w:t>قال إذا اضطر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رفاعة بن موسی عن المحرم یلبس الجوربین فقال نعم والخفین إذا اضطر إلیهما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وأی محرم هلکت نعلاه فلم یکن له نعلان فله ان یلبس الخفین</w:t>
      </w:r>
    </w:p>
    <w:p>
      <w:pPr>
        <w:pStyle w:val="BookText"/>
        <w:rPr/>
      </w:pPr>
      <w:r>
        <w:rPr>
          <w:rFonts w:ascii="IRNazanin" w:hAnsi="IRNazanin" w:eastAsia="IRNazanin"/>
          <w:color w:val="111111"/>
          <w:sz w:val="28"/>
          <w:sz w:val="28"/>
          <w:szCs w:val="28"/>
          <w:rtl w:val="true"/>
          <w:lang w:bidi="fa-IR"/>
        </w:rPr>
        <w:t>إذا اضطر إلی ذلک والجوربین یلبسهما إذا اضطر إلی لبسهما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لا بأس للمحرم إذا لم یجد نعلا واحتاج إلی الخف ان یلبس خفا دون الکعبین</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رخص رسول الله صلی الله علیه وآله</w:t>
      </w:r>
    </w:p>
    <w:p>
      <w:pPr>
        <w:pStyle w:val="BookText"/>
        <w:rPr/>
      </w:pPr>
      <w:r>
        <w:rPr>
          <w:rFonts w:ascii="IRNazanin" w:hAnsi="IRNazanin" w:eastAsia="IRNazanin"/>
          <w:color w:val="111111"/>
          <w:sz w:val="28"/>
          <w:sz w:val="28"/>
          <w:szCs w:val="28"/>
          <w:rtl w:val="true"/>
          <w:lang w:bidi="fa-IR"/>
        </w:rPr>
        <w:t>للمحرم إذا لم یصب النعلین ان یحرم فی خفین ما دون الکعبین</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إذا احتاج المحرم إلی</w:t>
      </w:r>
    </w:p>
    <w:p>
      <w:pPr>
        <w:pStyle w:val="BookText"/>
        <w:rPr/>
      </w:pPr>
      <w:r>
        <w:rPr>
          <w:rFonts w:ascii="IRNazanin" w:hAnsi="IRNazanin" w:eastAsia="IRNazanin"/>
          <w:color w:val="111111"/>
          <w:sz w:val="28"/>
          <w:sz w:val="28"/>
          <w:szCs w:val="28"/>
          <w:rtl w:val="true"/>
          <w:lang w:bidi="fa-IR"/>
        </w:rPr>
        <w:t>الخفین فلیلبسهما ولیقطعهما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 مسلم قال</w:t>
      </w:r>
    </w:p>
    <w:p>
      <w:pPr>
        <w:pStyle w:val="BookText"/>
        <w:rPr/>
      </w:pPr>
      <w:r>
        <w:rPr>
          <w:rFonts w:ascii="IRNazanin" w:hAnsi="IRNazanin" w:eastAsia="IRNazanin"/>
          <w:color w:val="111111"/>
          <w:sz w:val="28"/>
          <w:sz w:val="28"/>
          <w:szCs w:val="28"/>
          <w:rtl w:val="true"/>
          <w:lang w:bidi="fa-IR"/>
        </w:rPr>
        <w:t>سألت أبا عبد الله علیه السلام عن المحرم أیلبس الخفین والجوربین إذا اضطر إلیهما قال فقال نعم</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ابن أبی</w:t>
      </w:r>
    </w:p>
    <w:p>
      <w:pPr>
        <w:pStyle w:val="BookText"/>
        <w:rPr/>
      </w:pPr>
      <w:r>
        <w:rPr>
          <w:rFonts w:ascii="IRNazanin" w:hAnsi="IRNazanin" w:eastAsia="IRNazanin"/>
          <w:color w:val="111111"/>
          <w:sz w:val="28"/>
          <w:sz w:val="28"/>
          <w:szCs w:val="28"/>
          <w:rtl w:val="true"/>
          <w:lang w:bidi="fa-IR"/>
        </w:rPr>
        <w:t>حمزة عن أبی بصیر عن أبی عبد الله علیه السلام فی رجل هلکت نعلاه ولم</w:t>
      </w:r>
    </w:p>
    <w:p>
      <w:pPr>
        <w:pStyle w:val="BookText"/>
        <w:rPr/>
      </w:pPr>
      <w:r>
        <w:rPr>
          <w:rFonts w:ascii="IRNazanin" w:hAnsi="IRNazanin" w:eastAsia="IRNazanin"/>
          <w:color w:val="111111"/>
          <w:sz w:val="28"/>
          <w:sz w:val="28"/>
          <w:szCs w:val="28"/>
          <w:rtl w:val="true"/>
          <w:lang w:bidi="fa-IR"/>
        </w:rPr>
        <w:t>یقدر علی نعلین قال له ان یلبس الخفین إذا اضطر إلی ذلک ولیشقه من ظهر القدم وان</w:t>
      </w:r>
    </w:p>
    <w:p>
      <w:pPr>
        <w:pStyle w:val="BookText"/>
        <w:rPr/>
      </w:pPr>
      <w:r>
        <w:rPr>
          <w:rFonts w:ascii="IRNazanin" w:hAnsi="IRNazanin" w:eastAsia="IRNazanin"/>
          <w:color w:val="111111"/>
          <w:sz w:val="28"/>
          <w:sz w:val="28"/>
          <w:szCs w:val="28"/>
          <w:rtl w:val="true"/>
          <w:lang w:bidi="fa-IR"/>
        </w:rPr>
        <w:t>لبس الطیلسان فلا یزره علیه فان اضطر إلی قباء من برد ولا یجد ثوبا غیره فلیلبسه مقلوبا</w:t>
      </w:r>
    </w:p>
    <w:p>
      <w:pPr>
        <w:pStyle w:val="BookText"/>
        <w:rPr/>
      </w:pPr>
      <w:r>
        <w:rPr>
          <w:rFonts w:ascii="IRNazanin" w:hAnsi="IRNazanin" w:eastAsia="IRNazanin"/>
          <w:color w:val="111111"/>
          <w:sz w:val="28"/>
          <w:sz w:val="28"/>
          <w:szCs w:val="28"/>
          <w:rtl w:val="true"/>
          <w:lang w:bidi="fa-IR"/>
        </w:rPr>
        <w:t xml:space="preserve">ولا یدخل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یدی القباء</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جعفر علیه السلام فی المحرم</w:t>
      </w:r>
    </w:p>
    <w:p>
      <w:pPr>
        <w:pStyle w:val="BookText"/>
        <w:rPr/>
      </w:pPr>
      <w:r>
        <w:rPr>
          <w:rFonts w:ascii="IRNazanin" w:hAnsi="IRNazanin" w:eastAsia="IRNazanin"/>
          <w:color w:val="111111"/>
          <w:sz w:val="28"/>
          <w:sz w:val="28"/>
          <w:szCs w:val="28"/>
          <w:rtl w:val="true"/>
          <w:lang w:bidi="fa-IR"/>
        </w:rPr>
        <w:t>یلبس الخف إذا لم یکن له نعل قال نعم ولکن یشق ظهر القدم ویلبس المحرم القباء</w:t>
      </w:r>
    </w:p>
    <w:p>
      <w:pPr>
        <w:pStyle w:val="BookText"/>
        <w:rPr/>
      </w:pPr>
      <w:r>
        <w:rPr>
          <w:rFonts w:ascii="IRNazanin" w:hAnsi="IRNazanin" w:eastAsia="IRNazanin"/>
          <w:color w:val="111111"/>
          <w:sz w:val="28"/>
          <w:sz w:val="28"/>
          <w:szCs w:val="28"/>
          <w:rtl w:val="true"/>
          <w:lang w:bidi="fa-IR"/>
        </w:rPr>
        <w:t>إذا لم یکن له رداء ویقلب ظهره لباطنه</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 یزید</w:t>
      </w:r>
    </w:p>
    <w:p>
      <w:pPr>
        <w:pStyle w:val="BookText"/>
        <w:rPr/>
      </w:pPr>
      <w:r>
        <w:rPr>
          <w:rFonts w:ascii="IRNazanin" w:hAnsi="IRNazanin" w:eastAsia="IRNazanin"/>
          <w:color w:val="111111"/>
          <w:sz w:val="28"/>
          <w:sz w:val="28"/>
          <w:szCs w:val="28"/>
          <w:rtl w:val="true"/>
          <w:lang w:bidi="fa-IR"/>
        </w:rPr>
        <w:t>عن أبی عبد الله علیه السلام قال یلبس المحرم الخفین إذا لم یجد نعلین وإن لم یکن</w:t>
      </w:r>
    </w:p>
    <w:p>
      <w:pPr>
        <w:pStyle w:val="BookText"/>
        <w:rPr/>
      </w:pPr>
      <w:r>
        <w:rPr>
          <w:rFonts w:ascii="IRNazanin" w:hAnsi="IRNazanin" w:eastAsia="IRNazanin"/>
          <w:color w:val="111111"/>
          <w:sz w:val="28"/>
          <w:sz w:val="28"/>
          <w:szCs w:val="28"/>
          <w:rtl w:val="true"/>
          <w:lang w:bidi="fa-IR"/>
        </w:rPr>
        <w:t xml:space="preserve">له رداء طرح قمیصه علی عاتقه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قباه بعد أن ینکسه</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غیر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عن ابان عن عبد الرحمن عن حمران عن أبی جعفر علیه السلام قال المحرم</w:t>
      </w:r>
      <w:bookmarkStart w:id="137" w:name="pg16863_184880"/>
    </w:p>
    <w:p>
      <w:pPr>
        <w:pStyle w:val="BookText"/>
        <w:rPr/>
      </w:pPr>
      <w:bookmarkEnd w:id="137"/>
      <w:r>
        <w:rPr>
          <w:rFonts w:ascii="IRNazanin" w:hAnsi="IRNazanin" w:eastAsia="IRNazanin"/>
          <w:color w:val="111111"/>
          <w:sz w:val="28"/>
          <w:sz w:val="28"/>
          <w:szCs w:val="28"/>
          <w:rtl w:val="true"/>
          <w:lang w:bidi="fa-IR"/>
        </w:rPr>
        <w:t>یلبس السراویل إذا لم یکن معه إزار ویلبس الخفین إذا لم یکن معه 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المحرم إذا لم یجد الرداء یلبس القمیص وإذا لم یجد الإزار یلبس السراویل</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ولا تلبس قمیصا ولا سراویل إلی أن</w:t>
      </w:r>
    </w:p>
    <w:p>
      <w:pPr>
        <w:pStyle w:val="BookText"/>
        <w:rPr/>
      </w:pPr>
      <w:r>
        <w:rPr>
          <w:rFonts w:ascii="IRNazanin" w:hAnsi="IRNazanin" w:eastAsia="IRNazanin"/>
          <w:color w:val="111111"/>
          <w:sz w:val="28"/>
          <w:sz w:val="28"/>
          <w:szCs w:val="28"/>
          <w:rtl w:val="true"/>
          <w:lang w:bidi="fa-IR"/>
        </w:rPr>
        <w:t>قال وإذا لم یجد ما یتزر یشق السراویل یجعلها مثل الثیاب یتزر به الخبر</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لم یجد ثوبا غیر القباء یلبسه مقلوبا</w:t>
      </w:r>
    </w:p>
    <w:p>
      <w:pPr>
        <w:pStyle w:val="BookText"/>
        <w:rPr/>
      </w:pPr>
      <w:r>
        <w:rPr>
          <w:rFonts w:ascii="IRNazanin" w:hAnsi="IRNazanin" w:eastAsia="IRNazanin"/>
          <w:color w:val="111111"/>
          <w:sz w:val="28"/>
          <w:sz w:val="28"/>
          <w:szCs w:val="28"/>
          <w:rtl w:val="true"/>
          <w:lang w:bidi="fa-IR"/>
        </w:rPr>
        <w:t xml:space="preserve">من أبواب الاحرام ما یدل علی عدم جواز لبس القباء للمحرم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ثوبا له إزرار من أبواب ما یجب اجتنابه علی المحرم</w:t>
      </w:r>
    </w:p>
    <w:p>
      <w:pPr>
        <w:pStyle w:val="BookText"/>
        <w:rPr/>
      </w:pPr>
      <w:r>
        <w:rPr>
          <w:rFonts w:ascii="IRNazanin" w:hAnsi="IRNazanin" w:eastAsia="IRNazanin"/>
          <w:color w:val="111111"/>
          <w:sz w:val="28"/>
          <w:sz w:val="28"/>
          <w:szCs w:val="28"/>
          <w:rtl w:val="true"/>
          <w:lang w:bidi="fa-IR"/>
        </w:rPr>
        <w:t xml:space="preserve">قوله علیه السلام لا تلبس ثوبا له إزرار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سراویل إلا أن لا یکون لک إزار</w:t>
      </w:r>
    </w:p>
    <w:p>
      <w:pPr>
        <w:pStyle w:val="BookText"/>
        <w:rPr/>
      </w:pPr>
      <w:r>
        <w:rPr>
          <w:rFonts w:ascii="IRNazanin" w:hAnsi="IRNazanin" w:eastAsia="IRNazanin"/>
          <w:color w:val="111111"/>
          <w:sz w:val="28"/>
          <w:sz w:val="28"/>
          <w:szCs w:val="28"/>
          <w:rtl w:val="true"/>
          <w:lang w:bidi="fa-IR"/>
        </w:rPr>
        <w:t>ولا خفین إلا أن لا یکون لک نعلان</w:t>
      </w:r>
      <w:r>
        <w:rPr>
          <w:rFonts w:eastAsia="IRNazanin" w:cs="IRNazanin"/>
          <w:color w:val="111111"/>
          <w:sz w:val="28"/>
          <w:szCs w:val="28"/>
          <w:rtl w:val="true"/>
          <w:lang w:bidi="fa-IR"/>
        </w:rPr>
        <w:t>.</w:t>
      </w:r>
    </w:p>
    <w:p>
      <w:pPr>
        <w:pStyle w:val="Heading4"/>
        <w:numPr>
          <w:ilvl w:val="3"/>
          <w:numId w:val="1"/>
        </w:numPr>
        <w:rPr/>
      </w:pPr>
      <w:bookmarkStart w:id="138" w:name="__RefHeading___Toc9989814_417432637"/>
      <w:bookmarkStart w:id="139" w:name="_Toc50"/>
      <w:bookmarkEnd w:id="138"/>
      <w:r>
        <w:rPr>
          <w:rtl w:val="true"/>
        </w:rPr>
        <w:t>(</w:t>
      </w:r>
      <w:r>
        <w:rPr/>
        <w:t>7</w:t>
      </w:r>
      <w:r>
        <w:rPr>
          <w:rtl w:val="true"/>
        </w:rPr>
        <w:t xml:space="preserve">) </w:t>
      </w:r>
      <w:r>
        <w:rPr>
          <w:rtl w:val="true"/>
        </w:rPr>
        <w:t>باب عدم جواز تغطیة الرجل رأسه واذنه دون الوجه الا لضرورة وحکم من یغطی رأسه ناسیا أو نائما</w:t>
      </w:r>
      <w:bookmarkEnd w:id="139"/>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عن زرارة قال سألته عن المحرم أیتغطی قال اما من الحر والبرد فلا</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عبد الرحمن قال سألت أبا الحسن علیه السلام عن المحرم یجد البرد فی أذنیه یغطیهما قال لا</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 ناجیة عن</w:t>
      </w:r>
    </w:p>
    <w:p>
      <w:pPr>
        <w:pStyle w:val="BookText"/>
        <w:rPr/>
      </w:pPr>
      <w:r>
        <w:rPr>
          <w:rFonts w:ascii="IRNazanin" w:hAnsi="IRNazanin" w:eastAsia="IRNazanin"/>
          <w:color w:val="111111"/>
          <w:sz w:val="28"/>
          <w:sz w:val="28"/>
          <w:szCs w:val="28"/>
          <w:rtl w:val="true"/>
          <w:lang w:bidi="fa-IR"/>
        </w:rPr>
        <w:t>محمد بن علی عن مروان بن مسلم عن سماعة عن أبی عبد الله علیه السلام قال سألته</w:t>
      </w:r>
    </w:p>
    <w:p>
      <w:pPr>
        <w:pStyle w:val="BookText"/>
        <w:rPr/>
      </w:pPr>
      <w:r>
        <w:rPr>
          <w:rFonts w:ascii="IRNazanin" w:hAnsi="IRNazanin" w:eastAsia="IRNazanin"/>
          <w:color w:val="111111"/>
          <w:sz w:val="28"/>
          <w:sz w:val="28"/>
          <w:szCs w:val="28"/>
          <w:rtl w:val="true"/>
          <w:lang w:bidi="fa-IR"/>
        </w:rPr>
        <w:t>عن المحرم یصیب اذنه الریح فیخاف ان یمرض هل یصلح له ان یسد أذنیه بالقطن</w:t>
      </w:r>
    </w:p>
    <w:p>
      <w:pPr>
        <w:pStyle w:val="BookText"/>
        <w:rPr/>
      </w:pPr>
      <w:r>
        <w:rPr>
          <w:rFonts w:ascii="IRNazanin" w:hAnsi="IRNazanin" w:eastAsia="IRNazanin"/>
          <w:color w:val="111111"/>
          <w:sz w:val="28"/>
          <w:sz w:val="28"/>
          <w:szCs w:val="28"/>
          <w:rtl w:val="true"/>
          <w:lang w:bidi="fa-IR"/>
        </w:rPr>
        <w:t>قال نعم لا بأس بذلک إذا خاف ذلک وإلا فلا</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عن صفوان یب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سعد بن عبد الله عن محمد بن أحمد عن محمد بن الحسین عن أیوب بن نوح عن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یحیی عن معویة بن وهب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p>
    <w:p>
      <w:pPr>
        <w:pStyle w:val="BookText"/>
        <w:rPr/>
      </w:pPr>
      <w:r>
        <w:rPr>
          <w:rFonts w:ascii="IRNazanin" w:hAnsi="IRNazanin" w:eastAsia="IRNazanin"/>
          <w:color w:val="111111"/>
          <w:sz w:val="28"/>
          <w:sz w:val="28"/>
          <w:szCs w:val="28"/>
          <w:rtl w:val="true"/>
          <w:lang w:bidi="fa-IR"/>
        </w:rPr>
        <w:t>بان یعصب المحرم رأسه من الصداع</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وان صدع رأسک لا بأس ان</w:t>
      </w:r>
    </w:p>
    <w:p>
      <w:pPr>
        <w:pStyle w:val="BookText"/>
        <w:rPr/>
      </w:pPr>
      <w:r>
        <w:rPr>
          <w:rFonts w:ascii="IRNazanin" w:hAnsi="IRNazanin" w:eastAsia="IRNazanin"/>
          <w:color w:val="111111"/>
          <w:sz w:val="28"/>
          <w:sz w:val="28"/>
          <w:szCs w:val="28"/>
          <w:rtl w:val="true"/>
          <w:lang w:bidi="fa-IR"/>
        </w:rPr>
        <w:t>تعصب رأسک بخرقة</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بن عیسی عن</w:t>
      </w:r>
    </w:p>
    <w:p>
      <w:pPr>
        <w:pStyle w:val="BookText"/>
        <w:rPr/>
      </w:pPr>
      <w:r>
        <w:rPr>
          <w:rFonts w:ascii="IRNazanin" w:hAnsi="IRNazanin" w:eastAsia="IRNazanin"/>
          <w:color w:val="111111"/>
          <w:sz w:val="28"/>
          <w:sz w:val="28"/>
          <w:szCs w:val="28"/>
          <w:rtl w:val="true"/>
          <w:lang w:bidi="fa-IR"/>
        </w:rPr>
        <w:t>حریز قال سألت أبا عبد الله علیه السلام عن محرم غطی رأسه ناسیا قال یلقی القناع عن رأسه</w:t>
      </w:r>
    </w:p>
    <w:p>
      <w:pPr>
        <w:pStyle w:val="BookText"/>
        <w:rPr/>
      </w:pPr>
      <w:r>
        <w:rPr>
          <w:rFonts w:ascii="IRNazanin" w:hAnsi="IRNazanin" w:eastAsia="IRNazanin"/>
          <w:color w:val="111111"/>
          <w:sz w:val="28"/>
          <w:sz w:val="28"/>
          <w:szCs w:val="28"/>
          <w:rtl w:val="true"/>
          <w:lang w:bidi="fa-IR"/>
        </w:rPr>
        <w:t>ویلبی ولا شئ علیه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المقنع وروی لا یتغطی الرجل من البرد والحر قال</w:t>
      </w:r>
    </w:p>
    <w:p>
      <w:pPr>
        <w:pStyle w:val="BookText"/>
        <w:rPr/>
      </w:pPr>
      <w:r>
        <w:rPr>
          <w:rFonts w:ascii="IRNazanin" w:hAnsi="IRNazanin" w:eastAsia="IRNazanin"/>
          <w:color w:val="111111"/>
          <w:sz w:val="28"/>
          <w:sz w:val="28"/>
          <w:szCs w:val="28"/>
          <w:rtl w:val="true"/>
          <w:lang w:bidi="fa-IR"/>
        </w:rPr>
        <w:t>وإذا غطی المحرم رأسه ساهیا أو ناسیا فلیلق القناع ولیلب ولیس علیه شئ</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ان علیا علیه السلام</w:t>
      </w:r>
    </w:p>
    <w:p>
      <w:pPr>
        <w:pStyle w:val="BookText"/>
        <w:rPr/>
      </w:pPr>
      <w:r>
        <w:rPr>
          <w:rFonts w:ascii="IRNazanin" w:hAnsi="IRNazanin" w:eastAsia="IRNazanin"/>
          <w:color w:val="111111"/>
          <w:sz w:val="28"/>
          <w:sz w:val="28"/>
          <w:szCs w:val="28"/>
          <w:rtl w:val="true"/>
          <w:lang w:bidi="fa-IR"/>
        </w:rPr>
        <w:t>سئل عن الأقرع والأصلع ومن یتخوف البرد علی رأسه إذا هو أحرم ومن به قروح</w:t>
      </w:r>
    </w:p>
    <w:p>
      <w:pPr>
        <w:pStyle w:val="BookText"/>
        <w:rPr/>
      </w:pPr>
      <w:r>
        <w:rPr>
          <w:rFonts w:ascii="IRNazanin" w:hAnsi="IRNazanin" w:eastAsia="IRNazanin"/>
          <w:color w:val="111111"/>
          <w:sz w:val="28"/>
          <w:sz w:val="28"/>
          <w:szCs w:val="28"/>
          <w:rtl w:val="true"/>
          <w:lang w:bidi="fa-IR"/>
        </w:rPr>
        <w:t>فی رأسه فیتخوف علیه البرد قال له فیکفر بما سماه الله تعالی فی کتابه قوله تعالی فمن</w:t>
      </w:r>
    </w:p>
    <w:p>
      <w:pPr>
        <w:pStyle w:val="BookText"/>
        <w:rPr/>
      </w:pPr>
      <w:r>
        <w:rPr>
          <w:rFonts w:ascii="IRNazanin" w:hAnsi="IRNazanin" w:eastAsia="IRNazanin"/>
          <w:color w:val="111111"/>
          <w:sz w:val="28"/>
          <w:sz w:val="28"/>
          <w:szCs w:val="28"/>
          <w:rtl w:val="true"/>
          <w:lang w:bidi="fa-IR"/>
        </w:rPr>
        <w:t>کان منکم مریضا أو به اذی من رأسه ففدیة من صیام أو صدقة أو نسک صیام ثلاثة أیام أو</w:t>
      </w:r>
    </w:p>
    <w:p>
      <w:pPr>
        <w:pStyle w:val="BookText"/>
        <w:rPr/>
      </w:pPr>
      <w:r>
        <w:rPr>
          <w:rFonts w:ascii="IRNazanin" w:hAnsi="IRNazanin" w:eastAsia="IRNazanin"/>
          <w:color w:val="111111"/>
          <w:sz w:val="28"/>
          <w:sz w:val="28"/>
          <w:szCs w:val="28"/>
          <w:rtl w:val="true"/>
          <w:lang w:bidi="fa-IR"/>
        </w:rPr>
        <w:t xml:space="preserve">صدقة ثلاثة أصوع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ستة مساکین أو نسک وهی شاة لیضع القلنسوة علی</w:t>
      </w:r>
    </w:p>
    <w:p>
      <w:pPr>
        <w:pStyle w:val="BookText"/>
        <w:rPr/>
      </w:pPr>
      <w:r>
        <w:rPr>
          <w:rFonts w:ascii="Amiri" w:hAnsi="Amiri" w:eastAsia="Amiri" w:cs="Amiri"/>
          <w:color w:val="111111"/>
          <w:sz w:val="28"/>
          <w:sz w:val="28"/>
          <w:szCs w:val="28"/>
          <w:rtl w:val="true"/>
          <w:lang w:bidi="ar-SA"/>
        </w:rPr>
        <w:t>رأسه أو العمامة</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عن أحمد بن هلال ومحمد بن</w:t>
      </w:r>
    </w:p>
    <w:p>
      <w:pPr>
        <w:pStyle w:val="BookText"/>
        <w:rPr/>
      </w:pPr>
      <w:r>
        <w:rPr>
          <w:rFonts w:ascii="IRNazanin" w:hAnsi="IRNazanin" w:eastAsia="IRNazanin"/>
          <w:color w:val="111111"/>
          <w:sz w:val="28"/>
          <w:sz w:val="28"/>
          <w:szCs w:val="28"/>
          <w:rtl w:val="true"/>
          <w:lang w:bidi="fa-IR"/>
        </w:rPr>
        <w:t>أبی عمیر وأمیة بن علی القیسی عن علی بن عطیة عن زرارة عن أحدهما علیهما السلام فی</w:t>
      </w:r>
    </w:p>
    <w:p>
      <w:pPr>
        <w:pStyle w:val="BookText"/>
        <w:rPr/>
      </w:pPr>
      <w:r>
        <w:rPr>
          <w:rFonts w:ascii="IRNazanin" w:hAnsi="IRNazanin" w:eastAsia="IRNazanin"/>
          <w:color w:val="111111"/>
          <w:sz w:val="28"/>
          <w:sz w:val="28"/>
          <w:szCs w:val="28"/>
          <w:rtl w:val="true"/>
          <w:lang w:bidi="fa-IR"/>
        </w:rPr>
        <w:t>المحرم قال له ان یغطی رأسه ووجهه إذا أراد أن ینام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المحرم یغطی</w:t>
      </w:r>
    </w:p>
    <w:p>
      <w:pPr>
        <w:pStyle w:val="BookText"/>
        <w:rPr/>
      </w:pPr>
      <w:r>
        <w:rPr>
          <w:rFonts w:ascii="IRNazanin" w:hAnsi="IRNazanin" w:eastAsia="IRNazanin"/>
          <w:color w:val="111111"/>
          <w:sz w:val="28"/>
          <w:sz w:val="28"/>
          <w:szCs w:val="28"/>
          <w:rtl w:val="true"/>
          <w:lang w:bidi="fa-IR"/>
        </w:rPr>
        <w:t>رأسه ناسیا أو نائما فقال یلبی إذا ذکر وفی روایة حریز یلقی القناع ویلبی ولیس</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بیته بأوعر بقاع الأرض</w:t>
      </w:r>
    </w:p>
    <w:p>
      <w:pPr>
        <w:pStyle w:val="BookText"/>
        <w:rPr/>
      </w:pPr>
      <w:r>
        <w:rPr>
          <w:rFonts w:ascii="IRNazanin" w:hAnsi="IRNazanin" w:eastAsia="IRNazanin"/>
          <w:color w:val="111111"/>
          <w:sz w:val="28"/>
          <w:sz w:val="28"/>
          <w:szCs w:val="28"/>
          <w:rtl w:val="true"/>
          <w:lang w:bidi="fa-IR"/>
        </w:rPr>
        <w:t xml:space="preserve">حجرا قوله علیه السلام ثم امر آدم وولده ان یثنوا أعطافهم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ویرملوا علی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اقدامهم شعثا غبرا له قد نبذوا القنع والسراویل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والسرابیل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ظهورهم وحسروا</w:t>
      </w:r>
    </w:p>
    <w:p>
      <w:pPr>
        <w:pStyle w:val="BookText"/>
        <w:rPr/>
      </w:pPr>
      <w:r>
        <w:rPr>
          <w:rFonts w:ascii="IRNazanin" w:hAnsi="IRNazanin" w:eastAsia="IRNazanin"/>
          <w:color w:val="111111"/>
          <w:sz w:val="28"/>
          <w:sz w:val="28"/>
          <w:szCs w:val="28"/>
          <w:rtl w:val="true"/>
          <w:lang w:bidi="fa-IR"/>
        </w:rPr>
        <w:t>بالشعور حلقا عن 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من أبواب</w:t>
      </w:r>
    </w:p>
    <w:p>
      <w:pPr>
        <w:pStyle w:val="BookText"/>
        <w:rPr/>
      </w:pPr>
      <w:r>
        <w:rPr>
          <w:rFonts w:ascii="IRNazanin" w:hAnsi="IRNazanin" w:eastAsia="IRNazanin"/>
          <w:color w:val="111111"/>
          <w:sz w:val="28"/>
          <w:sz w:val="28"/>
          <w:szCs w:val="28"/>
          <w:rtl w:val="true"/>
          <w:lang w:bidi="fa-IR"/>
        </w:rPr>
        <w:t>وجوه الحج قوله علیه السلام فإذا الحسین بن علی علیه السلام محرم محموم علیه دثار فامر</w:t>
      </w:r>
    </w:p>
    <w:p>
      <w:pPr>
        <w:pStyle w:val="BookText"/>
        <w:rPr/>
      </w:pPr>
      <w:r>
        <w:rPr>
          <w:rFonts w:ascii="IRNazanin" w:hAnsi="IRNazanin" w:eastAsia="IRNazanin"/>
          <w:color w:val="111111"/>
          <w:sz w:val="28"/>
          <w:sz w:val="28"/>
          <w:szCs w:val="28"/>
          <w:rtl w:val="true"/>
          <w:lang w:bidi="fa-IR"/>
        </w:rPr>
        <w:t>علی علیه السلام فحجم وعصب رأسه وساق عنه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إعادة الغسل لمن نام</w:t>
      </w:r>
    </w:p>
    <w:p>
      <w:pPr>
        <w:pStyle w:val="BookText"/>
        <w:rPr/>
      </w:pPr>
      <w:r>
        <w:rPr>
          <w:rFonts w:ascii="IRNazanin" w:hAnsi="IRNazanin" w:eastAsia="IRNazanin"/>
          <w:color w:val="111111"/>
          <w:sz w:val="28"/>
          <w:sz w:val="28"/>
          <w:szCs w:val="28"/>
          <w:rtl w:val="true"/>
          <w:lang w:bidi="fa-IR"/>
        </w:rPr>
        <w:t>أو لبس قمیصا من أبواب الاحرام قوله علیه السلام إذ اغتسلت للاحرام فلا تقنع ولا تطیب</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یلبس ثوبا له إزرار من أبواب</w:t>
      </w:r>
    </w:p>
    <w:p>
      <w:pPr>
        <w:pStyle w:val="BookText"/>
        <w:rPr/>
      </w:pPr>
      <w:r>
        <w:rPr>
          <w:rFonts w:ascii="IRNazanin" w:hAnsi="IRNazanin" w:eastAsia="IRNazanin"/>
          <w:color w:val="111111"/>
          <w:sz w:val="28"/>
          <w:sz w:val="28"/>
          <w:szCs w:val="28"/>
          <w:rtl w:val="true"/>
          <w:lang w:bidi="fa-IR"/>
        </w:rPr>
        <w:t>ما یجب اجتنابه علی المحرم قوله علیه السلام ولا یغطی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احرام المرأة</w:t>
      </w:r>
    </w:p>
    <w:p>
      <w:pPr>
        <w:pStyle w:val="BookText"/>
        <w:rPr/>
      </w:pPr>
      <w:r>
        <w:rPr>
          <w:rFonts w:ascii="IRNazanin" w:hAnsi="IRNazanin" w:eastAsia="IRNazanin"/>
          <w:color w:val="111111"/>
          <w:sz w:val="28"/>
          <w:sz w:val="28"/>
          <w:szCs w:val="28"/>
          <w:rtl w:val="true"/>
          <w:lang w:bidi="fa-IR"/>
        </w:rPr>
        <w:t xml:space="preserve">فی وجهها واحرام الرجل فی رأسه 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ولا یخمر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المحرم إذا غطی وجهه فلیطعم مسکینا</w:t>
      </w:r>
    </w:p>
    <w:p>
      <w:pPr>
        <w:pStyle w:val="BookText"/>
        <w:rPr/>
      </w:pP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یظلل الا من علة قوله</w:t>
      </w:r>
    </w:p>
    <w:p>
      <w:pPr>
        <w:pStyle w:val="BookText"/>
        <w:rPr/>
      </w:pPr>
      <w:r>
        <w:rPr>
          <w:rFonts w:ascii="IRNazanin" w:hAnsi="IRNazanin" w:eastAsia="IRNazanin"/>
          <w:color w:val="111111"/>
          <w:sz w:val="28"/>
          <w:sz w:val="28"/>
          <w:szCs w:val="28"/>
          <w:rtl w:val="true"/>
          <w:lang w:bidi="fa-IR"/>
        </w:rPr>
        <w:t>تری ان استتر بطرف ثوبی قال لا بأس بذلک ما لم یصب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الاغتسال للمحرم قوله علیه السلام وتغطی</w:t>
      </w:r>
    </w:p>
    <w:p>
      <w:pPr>
        <w:pStyle w:val="BookText"/>
        <w:rPr/>
      </w:pPr>
      <w:r>
        <w:rPr>
          <w:rFonts w:ascii="IRNazanin" w:hAnsi="IRNazanin" w:eastAsia="IRNazanin"/>
          <w:color w:val="111111"/>
          <w:sz w:val="28"/>
          <w:sz w:val="28"/>
          <w:szCs w:val="28"/>
          <w:rtl w:val="true"/>
          <w:lang w:bidi="fa-IR"/>
        </w:rPr>
        <w:t>وجهک ولا تغطی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للتمتع والمفرد بعد الحلق من</w:t>
      </w:r>
    </w:p>
    <w:p>
      <w:pPr>
        <w:pStyle w:val="BookText"/>
        <w:rPr/>
      </w:pPr>
      <w:r>
        <w:rPr>
          <w:rFonts w:ascii="IRNazanin" w:hAnsi="IRNazanin" w:eastAsia="IRNazanin"/>
          <w:color w:val="111111"/>
          <w:sz w:val="28"/>
          <w:sz w:val="28"/>
          <w:szCs w:val="28"/>
          <w:rtl w:val="true"/>
          <w:lang w:bidi="fa-IR"/>
        </w:rPr>
        <w:t xml:space="preserve">أبوابه قوله أفأغطی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انی حلقت رأسی وذبحت وانا متمتع اطلی</w:t>
      </w:r>
    </w:p>
    <w:p>
      <w:pPr>
        <w:pStyle w:val="BookText"/>
        <w:rPr/>
      </w:pPr>
      <w:r>
        <w:rPr>
          <w:rFonts w:ascii="IRNazanin" w:hAnsi="IRNazanin" w:eastAsia="IRNazanin"/>
          <w:color w:val="111111"/>
          <w:sz w:val="28"/>
          <w:sz w:val="28"/>
          <w:szCs w:val="28"/>
          <w:rtl w:val="true"/>
          <w:lang w:bidi="fa-IR"/>
        </w:rPr>
        <w:t>رأسی بالحناء قال نعم من غیر أن یمس شیئا من الطیب قلت البس القمیص وأتقنع</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المتمتع یغطی رأسه إذا حلق فقال یا بنی حلق</w:t>
      </w:r>
    </w:p>
    <w:p>
      <w:pPr>
        <w:pStyle w:val="BookText"/>
        <w:rPr/>
      </w:pPr>
      <w:r>
        <w:rPr>
          <w:rFonts w:ascii="IRNazanin" w:hAnsi="IRNazanin" w:eastAsia="IRNazanin"/>
          <w:color w:val="111111"/>
          <w:sz w:val="28"/>
          <w:sz w:val="28"/>
          <w:szCs w:val="28"/>
          <w:rtl w:val="true"/>
          <w:lang w:bidi="fa-IR"/>
        </w:rPr>
        <w:t>رأسه أعظم من تغطیته إیاه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یغطی رأسه حتی یطوف بالبیت</w:t>
      </w:r>
      <w:bookmarkStart w:id="140" w:name="pg16863_184883"/>
    </w:p>
    <w:p>
      <w:pPr>
        <w:pStyle w:val="BookText"/>
        <w:rPr/>
      </w:pPr>
      <w:bookmarkEnd w:id="140"/>
      <w:r>
        <w:rPr>
          <w:rFonts w:ascii="IRNazanin" w:hAnsi="IRNazanin" w:eastAsia="IRNazanin"/>
          <w:color w:val="111111"/>
          <w:sz w:val="28"/>
          <w:sz w:val="28"/>
          <w:szCs w:val="28"/>
          <w:rtl w:val="true"/>
          <w:lang w:bidi="fa-IR"/>
        </w:rPr>
        <w:t xml:space="preserve">وبالصفا والمروة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Heading4"/>
        <w:numPr>
          <w:ilvl w:val="3"/>
          <w:numId w:val="1"/>
        </w:numPr>
        <w:rPr/>
      </w:pPr>
      <w:bookmarkStart w:id="141" w:name="__RefHeading___Toc9989816_417432637"/>
      <w:bookmarkStart w:id="142" w:name="_Toc51"/>
      <w:bookmarkEnd w:id="141"/>
      <w:r>
        <w:rPr>
          <w:rtl w:val="true"/>
        </w:rPr>
        <w:t>(</w:t>
      </w:r>
      <w:r>
        <w:rPr/>
        <w:t>8</w:t>
      </w:r>
      <w:r>
        <w:rPr>
          <w:rtl w:val="true"/>
        </w:rPr>
        <w:t xml:space="preserve">) </w:t>
      </w:r>
      <w:r>
        <w:rPr>
          <w:rtl w:val="true"/>
        </w:rPr>
        <w:t>باب عدم جواز تغطیة المحرمة وجهها الا ان لها ان</w:t>
      </w:r>
      <w:r>
        <w:rPr>
          <w:rtl w:val="true"/>
        </w:rPr>
        <w:t>...</w:t>
      </w:r>
      <w:bookmarkEnd w:id="142"/>
    </w:p>
    <w:p>
      <w:pPr>
        <w:pStyle w:val="BookText"/>
        <w:rPr/>
      </w:pPr>
      <w:r>
        <w:rPr>
          <w:rFonts w:ascii="IRNazanin" w:hAnsi="IRNazanin" w:eastAsia="IRNazanin"/>
          <w:color w:val="111111"/>
          <w:sz w:val="28"/>
          <w:sz w:val="28"/>
          <w:szCs w:val="28"/>
          <w:rtl w:val="true"/>
          <w:lang w:bidi="fa-IR"/>
        </w:rPr>
        <w:t>باب عدم جواز تغطیة المحرمة وجهها الا ان لها ان تسدل الثوب علیه إلی الذقن وانها لا تتنقب ولا تستر</w:t>
      </w:r>
    </w:p>
    <w:p>
      <w:pPr>
        <w:pStyle w:val="BookText"/>
        <w:rPr/>
      </w:pPr>
      <w:r>
        <w:rPr>
          <w:rFonts w:ascii="IRNazanin" w:hAnsi="IRNazanin" w:eastAsia="IRNazanin"/>
          <w:color w:val="111111"/>
          <w:sz w:val="28"/>
          <w:sz w:val="28"/>
          <w:szCs w:val="28"/>
          <w:rtl w:val="true"/>
          <w:lang w:bidi="fa-IR"/>
        </w:rPr>
        <w:t>بالمروحة وتغطی رأسها ویجوز للمحرم والمحرمة ان یغطی وجهه عند النوم من الذباب وعند الغبار</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حماد بن عثمان عن حریز قال قال</w:t>
      </w:r>
    </w:p>
    <w:p>
      <w:pPr>
        <w:pStyle w:val="BookText"/>
        <w:rPr/>
      </w:pPr>
      <w:r>
        <w:rPr>
          <w:rFonts w:ascii="IRNazanin" w:hAnsi="IRNazanin" w:eastAsia="IRNazanin"/>
          <w:color w:val="111111"/>
          <w:sz w:val="28"/>
          <w:sz w:val="28"/>
          <w:szCs w:val="28"/>
          <w:rtl w:val="true"/>
          <w:lang w:bidi="fa-IR"/>
        </w:rPr>
        <w:t>أبو عبد الله علیه السلام المحرمة تسدل الثوب علی وجهها إلی الذقن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عبد الله علیه السلام ان المحرمة</w:t>
      </w:r>
    </w:p>
    <w:p>
      <w:pPr>
        <w:pStyle w:val="BookText"/>
        <w:rPr/>
      </w:pPr>
      <w:r>
        <w:rPr>
          <w:rFonts w:ascii="IRNazanin" w:hAnsi="IRNazanin" w:eastAsia="IRNazanin"/>
          <w:color w:val="111111"/>
          <w:sz w:val="28"/>
          <w:sz w:val="28"/>
          <w:szCs w:val="28"/>
          <w:rtl w:val="true"/>
          <w:lang w:bidi="fa-IR"/>
        </w:rPr>
        <w:t>تسدل ثوبها إلی نحرها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أنه قال تسدل المرأة الثوب علی وجهها من أعلاها إلی النحر إذا کانت راکبة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ولا بأس ان تسدل المرأة</w:t>
      </w:r>
    </w:p>
    <w:p>
      <w:pPr>
        <w:pStyle w:val="BookText"/>
        <w:rPr/>
      </w:pPr>
      <w:r>
        <w:rPr>
          <w:rFonts w:ascii="IRNazanin" w:hAnsi="IRNazanin" w:eastAsia="IRNazanin"/>
          <w:color w:val="111111"/>
          <w:sz w:val="28"/>
          <w:sz w:val="28"/>
          <w:szCs w:val="28"/>
          <w:rtl w:val="true"/>
          <w:lang w:bidi="fa-IR"/>
        </w:rPr>
        <w:t>المحرمة الثوب علی وجهها حتی یبلغ نحرها إذا کانت راکبة وفی موضع آخر</w:t>
      </w:r>
    </w:p>
    <w:p>
      <w:pPr>
        <w:pStyle w:val="BookText"/>
        <w:rPr/>
      </w:pPr>
      <w:r>
        <w:rPr>
          <w:rFonts w:ascii="IRNazanin" w:hAnsi="IRNazanin" w:eastAsia="IRNazanin"/>
          <w:color w:val="111111"/>
          <w:sz w:val="28"/>
          <w:sz w:val="28"/>
          <w:szCs w:val="28"/>
          <w:rtl w:val="true"/>
          <w:lang w:bidi="fa-IR"/>
        </w:rPr>
        <w:t>ومن کان معکم من النساء فلیصنعن کما تصنعون ویسدلن الثیاب علی وجههن سدلا</w:t>
      </w:r>
    </w:p>
    <w:p>
      <w:pPr>
        <w:pStyle w:val="BookText"/>
        <w:rPr/>
      </w:pPr>
      <w:r>
        <w:rPr>
          <w:rFonts w:ascii="IRNazanin" w:hAnsi="IRNazanin" w:eastAsia="IRNazanin"/>
          <w:color w:val="111111"/>
          <w:sz w:val="28"/>
          <w:sz w:val="28"/>
          <w:szCs w:val="28"/>
          <w:rtl w:val="true"/>
          <w:lang w:bidi="fa-IR"/>
        </w:rPr>
        <w:t>ان أردن ذلک إلی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والمرأة تلبس الثیاب وتغطی رأسها واحرامها فی وجهها وترخی علیها الرداء</w:t>
      </w:r>
    </w:p>
    <w:p>
      <w:pPr>
        <w:pStyle w:val="BookText"/>
        <w:rPr/>
      </w:pPr>
      <w:r>
        <w:rPr>
          <w:rFonts w:ascii="IRNazanin" w:hAnsi="IRNazanin" w:eastAsia="IRNazanin"/>
          <w:color w:val="111111"/>
          <w:sz w:val="28"/>
          <w:sz w:val="28"/>
          <w:szCs w:val="28"/>
          <w:rtl w:val="true"/>
          <w:lang w:bidi="fa-IR"/>
        </w:rPr>
        <w:t>شیئا من فوق رأسها الخبر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قال مر أبو جعفر</w:t>
      </w:r>
    </w:p>
    <w:p>
      <w:pPr>
        <w:pStyle w:val="BookText"/>
        <w:rPr/>
      </w:pPr>
      <w:r>
        <w:rPr>
          <w:rFonts w:ascii="IRNazanin" w:hAnsi="IRNazanin" w:eastAsia="IRNazanin"/>
          <w:color w:val="111111"/>
          <w:sz w:val="28"/>
          <w:sz w:val="28"/>
          <w:szCs w:val="28"/>
          <w:rtl w:val="true"/>
          <w:lang w:bidi="fa-IR"/>
        </w:rPr>
        <w:t xml:space="preserve">علیه السلام بامرأة متنقبة وهی محرمة فقال احرمی </w:t>
      </w:r>
      <w:r>
        <w:rPr>
          <w:rStyle w:val="FootnoteAnchor"/>
          <w:rtl w:val="true"/>
        </w:rPr>
        <w:footnoteReference w:id="103"/>
      </w:r>
      <w:r>
        <w:rPr>
          <w:rFonts w:ascii="IRNazanin" w:hAnsi="IRNazanin" w:eastAsia="IRNazanin"/>
          <w:color w:val="111111"/>
          <w:sz w:val="28"/>
          <w:sz w:val="28"/>
          <w:szCs w:val="28"/>
          <w:rtl w:val="true"/>
          <w:lang w:bidi="fa-IR"/>
        </w:rPr>
        <w:t>واسفری وأرخی ثوبک من فوق</w:t>
      </w:r>
    </w:p>
    <w:p>
      <w:pPr>
        <w:pStyle w:val="BookText"/>
        <w:rPr/>
      </w:pPr>
      <w:r>
        <w:rPr>
          <w:rFonts w:ascii="IRNazanin" w:hAnsi="IRNazanin" w:eastAsia="IRNazanin"/>
          <w:color w:val="111111"/>
          <w:sz w:val="28"/>
          <w:sz w:val="28"/>
          <w:szCs w:val="28"/>
          <w:rtl w:val="true"/>
          <w:lang w:bidi="fa-IR"/>
        </w:rPr>
        <w:t xml:space="preserve">رأسک فإنک ان تنقبت لم یتغیر لونک فقال رجل إلی أین ترخیه فقال تغطی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تبلغ فمها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 المحرمة</w:t>
      </w:r>
    </w:p>
    <w:p>
      <w:pPr>
        <w:pStyle w:val="BookText"/>
        <w:rPr/>
      </w:pPr>
      <w:r>
        <w:rPr>
          <w:rFonts w:ascii="IRNazanin" w:hAnsi="IRNazanin" w:eastAsia="IRNazanin"/>
          <w:color w:val="111111"/>
          <w:sz w:val="28"/>
          <w:sz w:val="28"/>
          <w:szCs w:val="28"/>
          <w:rtl w:val="true"/>
          <w:lang w:bidi="fa-IR"/>
        </w:rPr>
        <w:t xml:space="preserve">لا تلبس الحلی ولا الثیاب المصبغات </w:t>
      </w:r>
      <w:r>
        <w:rPr>
          <w:rStyle w:val="FootnoteAnchor"/>
          <w:rtl w:val="true"/>
        </w:rPr>
        <w:footnoteReference w:id="105"/>
      </w:r>
      <w:r>
        <w:rPr>
          <w:rFonts w:ascii="IRNazanin" w:hAnsi="IRNazanin" w:eastAsia="IRNazanin"/>
          <w:color w:val="111111"/>
          <w:sz w:val="28"/>
          <w:sz w:val="28"/>
          <w:szCs w:val="28"/>
          <w:rtl w:val="true"/>
          <w:lang w:bidi="fa-IR"/>
        </w:rPr>
        <w:t xml:space="preserve">الأصبغ </w:t>
      </w:r>
      <w:r>
        <w:rPr>
          <w:rStyle w:val="FootnoteAnchor"/>
          <w:rtl w:val="true"/>
        </w:rPr>
        <w:footnoteReference w:id="106"/>
      </w:r>
      <w:r>
        <w:rPr>
          <w:rFonts w:ascii="IRNazanin" w:hAnsi="IRNazanin" w:eastAsia="IRNazanin"/>
          <w:color w:val="111111"/>
          <w:sz w:val="28"/>
          <w:sz w:val="28"/>
          <w:szCs w:val="28"/>
          <w:rtl w:val="true"/>
          <w:lang w:bidi="fa-IR"/>
        </w:rPr>
        <w:t>لا یردع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میمون عن جعفر عن أبیه علیهما السلام قال المحرمة لا تتنقب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لان احرام المرأة فی وجهها واحرام الرجل فی رأسه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المحرمة لا تتنقب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العلا عن أبی عبد الله علیه السلام انه کره</w:t>
      </w:r>
    </w:p>
    <w:p>
      <w:pPr>
        <w:pStyle w:val="BookText"/>
        <w:rPr/>
      </w:pPr>
      <w:r>
        <w:rPr>
          <w:rFonts w:ascii="IRNazanin" w:hAnsi="IRNazanin" w:eastAsia="IRNazanin"/>
          <w:color w:val="111111"/>
          <w:sz w:val="28"/>
          <w:sz w:val="28"/>
          <w:szCs w:val="28"/>
          <w:rtl w:val="true"/>
          <w:lang w:bidi="fa-IR"/>
        </w:rPr>
        <w:t>للمحرمة البرقع والقفازین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قال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أبو جعفر علیه السلام بامرأة</w:t>
      </w:r>
    </w:p>
    <w:p>
      <w:pPr>
        <w:pStyle w:val="BookText"/>
        <w:rPr/>
      </w:pPr>
      <w:r>
        <w:rPr>
          <w:rFonts w:ascii="IRNazanin" w:hAnsi="IRNazanin" w:eastAsia="IRNazanin"/>
          <w:color w:val="111111"/>
          <w:sz w:val="28"/>
          <w:sz w:val="28"/>
          <w:szCs w:val="28"/>
          <w:rtl w:val="true"/>
          <w:lang w:bidi="fa-IR"/>
        </w:rPr>
        <w:t xml:space="preserve">محرمة قد استترت بمروحة فأماط المروحة بقضیبه </w:t>
      </w:r>
      <w:r>
        <w:rPr>
          <w:rStyle w:val="FootnoteAnchor"/>
          <w:rtl w:val="true"/>
        </w:rPr>
        <w:footnoteReference w:id="108"/>
      </w:r>
      <w:r>
        <w:rPr>
          <w:rFonts w:ascii="IRNazanin" w:hAnsi="IRNazanin" w:eastAsia="IRNazanin"/>
          <w:color w:val="111111"/>
          <w:sz w:val="28"/>
          <w:sz w:val="28"/>
          <w:szCs w:val="28"/>
          <w:rtl w:val="true"/>
          <w:lang w:bidi="fa-IR"/>
        </w:rPr>
        <w:t>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ابن أبی حمزة ودرست عن ابن مسکان قال حدثنی زرارة قال قلت</w:t>
      </w:r>
    </w:p>
    <w:p>
      <w:pPr>
        <w:pStyle w:val="BookText"/>
        <w:rPr/>
      </w:pPr>
      <w:r>
        <w:rPr>
          <w:rFonts w:ascii="IRNazanin" w:hAnsi="IRNazanin" w:eastAsia="IRNazanin"/>
          <w:color w:val="111111"/>
          <w:sz w:val="28"/>
          <w:sz w:val="28"/>
          <w:szCs w:val="28"/>
          <w:rtl w:val="true"/>
          <w:lang w:bidi="fa-IR"/>
        </w:rPr>
        <w:t>لأبی جعفر علیه السلام المحرم یقع علی وجهه الذباب حین یرید النوم فیمنعه من النوم</w:t>
      </w:r>
    </w:p>
    <w:p>
      <w:pPr>
        <w:pStyle w:val="BookText"/>
        <w:rPr/>
      </w:pPr>
      <w:r>
        <w:rPr>
          <w:rFonts w:ascii="IRNazanin" w:hAnsi="IRNazanin" w:eastAsia="IRNazanin"/>
          <w:color w:val="111111"/>
          <w:sz w:val="28"/>
          <w:sz w:val="28"/>
          <w:szCs w:val="28"/>
          <w:rtl w:val="true"/>
          <w:lang w:bidi="fa-IR"/>
        </w:rPr>
        <w:t xml:space="preserve">أیغطی وجهه إذا أراد أن ینام قال نعم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زرارة ابا جعفر علیه السلام عن</w:t>
      </w:r>
    </w:p>
    <w:p>
      <w:pPr>
        <w:pStyle w:val="BookText"/>
        <w:rPr/>
      </w:pPr>
      <w:r>
        <w:rPr>
          <w:rFonts w:ascii="IRNazanin" w:hAnsi="IRNazanin" w:eastAsia="IRNazanin"/>
          <w:color w:val="111111"/>
          <w:sz w:val="28"/>
          <w:sz w:val="28"/>
          <w:szCs w:val="28"/>
          <w:rtl w:val="true"/>
          <w:lang w:bidi="fa-IR"/>
        </w:rPr>
        <w:t xml:space="preserve">المحرم یقع الذباب علی وجهه حین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قال سئلته عن المحرم هل یصلح له ان یطرح الثوب علی وجهه</w:t>
      </w:r>
    </w:p>
    <w:p>
      <w:pPr>
        <w:pStyle w:val="BookText"/>
        <w:rPr/>
      </w:pPr>
      <w:r>
        <w:rPr>
          <w:rFonts w:ascii="IRNazanin" w:hAnsi="IRNazanin" w:eastAsia="IRNazanin"/>
          <w:color w:val="111111"/>
          <w:sz w:val="28"/>
          <w:sz w:val="28"/>
          <w:szCs w:val="28"/>
          <w:rtl w:val="true"/>
          <w:lang w:bidi="fa-IR"/>
        </w:rPr>
        <w:t>من الذباب وینام قال لا بأس</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w:t>
      </w:r>
    </w:p>
    <w:p>
      <w:pPr>
        <w:pStyle w:val="BookText"/>
        <w:rPr/>
      </w:pPr>
      <w:r>
        <w:rPr>
          <w:rFonts w:ascii="IRNazanin" w:hAnsi="IRNazanin" w:eastAsia="IRNazanin"/>
          <w:color w:val="111111"/>
          <w:sz w:val="28"/>
          <w:sz w:val="28"/>
          <w:szCs w:val="28"/>
          <w:rtl w:val="true"/>
          <w:lang w:bidi="fa-IR"/>
        </w:rPr>
        <w:t>زیاد عن ابن محبوب عن ابن رئاب عن زرارة عن أبی جعفر علیه السلام قال قلت المحرم</w:t>
      </w:r>
    </w:p>
    <w:p>
      <w:pPr>
        <w:pStyle w:val="BookText"/>
        <w:rPr/>
      </w:pPr>
      <w:r>
        <w:rPr>
          <w:rFonts w:ascii="IRNazanin" w:hAnsi="IRNazanin" w:eastAsia="IRNazanin"/>
          <w:color w:val="111111"/>
          <w:sz w:val="28"/>
          <w:sz w:val="28"/>
          <w:szCs w:val="28"/>
          <w:rtl w:val="true"/>
          <w:lang w:bidi="fa-IR"/>
        </w:rPr>
        <w:t>یؤذیه الذباب حین یرید النوم یغطی وجهه قال نعم ولا یخمر رأسه والمرأة لا بأس</w:t>
      </w:r>
    </w:p>
    <w:p>
      <w:pPr>
        <w:pStyle w:val="BookText"/>
        <w:rPr/>
      </w:pPr>
      <w:r>
        <w:rPr>
          <w:rFonts w:ascii="IRNazanin" w:hAnsi="IRNazanin" w:eastAsia="IRNazanin"/>
          <w:color w:val="111111"/>
          <w:sz w:val="28"/>
          <w:sz w:val="28"/>
          <w:szCs w:val="28"/>
          <w:rtl w:val="true"/>
          <w:lang w:bidi="fa-IR"/>
        </w:rPr>
        <w:t>بأن تغطی وجهها کله عند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الحسن بن محبوب</w:t>
      </w:r>
    </w:p>
    <w:p>
      <w:pPr>
        <w:pStyle w:val="BookText"/>
        <w:rPr/>
      </w:pPr>
      <w:r>
        <w:rPr>
          <w:rFonts w:ascii="IRNazanin" w:hAnsi="IRNazanin" w:eastAsia="IRNazanin"/>
          <w:color w:val="111111"/>
          <w:sz w:val="28"/>
          <w:sz w:val="28"/>
          <w:szCs w:val="28"/>
          <w:rtl w:val="true"/>
          <w:lang w:bidi="fa-IR"/>
        </w:rPr>
        <w:t>عن علی بن رئاب عن زرارة قال قلت لأبی جعفر علیه السلام الرجل المحرم یرید أن</w:t>
      </w:r>
    </w:p>
    <w:p>
      <w:pPr>
        <w:pStyle w:val="BookText"/>
        <w:rPr/>
      </w:pPr>
      <w:r>
        <w:rPr>
          <w:rFonts w:ascii="IRNazanin" w:hAnsi="IRNazanin" w:eastAsia="IRNazanin"/>
          <w:color w:val="111111"/>
          <w:sz w:val="28"/>
          <w:sz w:val="28"/>
          <w:szCs w:val="28"/>
          <w:rtl w:val="true"/>
          <w:lang w:bidi="fa-IR"/>
        </w:rPr>
        <w:t xml:space="preserve">ینام یغطی وجهه من الذباب قال نعم ولا یخمر رأسه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ان یغطی وجهها کله</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عن أبی البختری</w:t>
      </w:r>
    </w:p>
    <w:p>
      <w:pPr>
        <w:pStyle w:val="BookText"/>
        <w:rPr/>
      </w:pPr>
      <w:r>
        <w:rPr>
          <w:rFonts w:ascii="IRNazanin" w:hAnsi="IRNazanin" w:eastAsia="IRNazanin"/>
          <w:color w:val="111111"/>
          <w:sz w:val="28"/>
          <w:sz w:val="28"/>
          <w:szCs w:val="28"/>
          <w:rtl w:val="true"/>
          <w:lang w:bidi="fa-IR"/>
        </w:rPr>
        <w:t>عن جعفر عن أبیه عن علی علیه السلام قال المحرم یغطی وجهه عند النوم والغبار</w:t>
      </w:r>
    </w:p>
    <w:p>
      <w:pPr>
        <w:pStyle w:val="BookText"/>
        <w:rPr/>
      </w:pPr>
      <w:r>
        <w:rPr>
          <w:rFonts w:ascii="IRNazanin" w:hAnsi="IRNazanin" w:eastAsia="IRNazanin"/>
          <w:color w:val="111111"/>
          <w:sz w:val="28"/>
          <w:sz w:val="28"/>
          <w:szCs w:val="28"/>
          <w:rtl w:val="true"/>
          <w:lang w:bidi="fa-IR"/>
        </w:rPr>
        <w:t>إلی طرار شعره</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الحلبی قال المحرم إذا غطی وجهه فلیطعم مسکینا فی یده قال ولا بأس ان ینام علی</w:t>
      </w:r>
    </w:p>
    <w:p>
      <w:pPr>
        <w:pStyle w:val="BookText"/>
        <w:rPr/>
      </w:pPr>
      <w:r>
        <w:rPr>
          <w:rFonts w:ascii="IRNazanin" w:hAnsi="IRNazanin" w:eastAsia="IRNazanin"/>
          <w:color w:val="111111"/>
          <w:sz w:val="28"/>
          <w:sz w:val="28"/>
          <w:szCs w:val="28"/>
          <w:rtl w:val="true"/>
          <w:lang w:bidi="fa-IR"/>
        </w:rPr>
        <w:t>وجهه علی راحلته</w:t>
      </w:r>
    </w:p>
    <w:p>
      <w:pPr>
        <w:pStyle w:val="BookText"/>
        <w:rPr/>
      </w:pPr>
      <w:r>
        <w:rPr>
          <w:rFonts w:ascii="IRNazanin" w:hAnsi="IRNazanin" w:eastAsia="IRNazanin"/>
          <w:color w:val="111111"/>
          <w:sz w:val="28"/>
          <w:sz w:val="28"/>
          <w:szCs w:val="28"/>
          <w:rtl w:val="true"/>
          <w:lang w:bidi="fa-IR"/>
        </w:rPr>
        <w:t xml:space="preserve">وتقدم فی روایة عیص بن القاسم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الحریر</w:t>
      </w:r>
    </w:p>
    <w:p>
      <w:pPr>
        <w:pStyle w:val="BookText"/>
        <w:rPr/>
      </w:pPr>
      <w:r>
        <w:rPr>
          <w:rFonts w:ascii="IRNazanin" w:hAnsi="IRNazanin" w:eastAsia="IRNazanin"/>
          <w:color w:val="111111"/>
          <w:sz w:val="28"/>
          <w:sz w:val="28"/>
          <w:szCs w:val="28"/>
          <w:rtl w:val="true"/>
          <w:lang w:bidi="fa-IR"/>
        </w:rPr>
        <w:t>الممزوج من أبواب الاحرام قوله وکره النقاب وقال تسدل الثوب علی وجهها</w:t>
      </w:r>
    </w:p>
    <w:p>
      <w:pPr>
        <w:pStyle w:val="BookText"/>
        <w:rPr/>
      </w:pPr>
      <w:r>
        <w:rPr>
          <w:rFonts w:ascii="IRNazanin" w:hAnsi="IRNazanin" w:eastAsia="IRNazanin"/>
          <w:color w:val="111111"/>
          <w:sz w:val="28"/>
          <w:sz w:val="28"/>
          <w:szCs w:val="28"/>
          <w:rtl w:val="true"/>
          <w:lang w:bidi="fa-IR"/>
        </w:rPr>
        <w:t>قلت حد ذلک إلی أین قال إلی طرف الانف قدر ما تبصر</w:t>
      </w:r>
    </w:p>
    <w:p>
      <w:pPr>
        <w:pStyle w:val="BookText"/>
        <w:rPr/>
      </w:pPr>
      <w:r>
        <w:rPr>
          <w:rFonts w:ascii="IRNazanin" w:hAnsi="IRNazanin" w:eastAsia="IRNazanin"/>
          <w:color w:val="111111"/>
          <w:sz w:val="28"/>
          <w:sz w:val="28"/>
          <w:szCs w:val="28"/>
          <w:rtl w:val="true"/>
          <w:lang w:bidi="fa-IR"/>
        </w:rPr>
        <w:t xml:space="preserve">وفی روایة أبی عیینة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یحل للمرأة ان تلبس وهی محرمة قال</w:t>
      </w:r>
    </w:p>
    <w:p>
      <w:pPr>
        <w:pStyle w:val="BookText"/>
        <w:rPr/>
      </w:pPr>
      <w:r>
        <w:rPr>
          <w:rFonts w:ascii="IRNazanin" w:hAnsi="IRNazanin" w:eastAsia="IRNazanin"/>
          <w:color w:val="111111"/>
          <w:sz w:val="28"/>
          <w:sz w:val="28"/>
          <w:szCs w:val="28"/>
          <w:rtl w:val="true"/>
          <w:lang w:bidi="fa-IR"/>
        </w:rPr>
        <w:t xml:space="preserve">علیه السلام الثیاب کلها ما خلا القفازین والبرقع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المحرم لا یلبس ثوبا له إزرار من أبواب ما یجب اجتنابه علی المحرم قوله علیه السلام</w:t>
      </w:r>
    </w:p>
    <w:p>
      <w:pPr>
        <w:pStyle w:val="BookText"/>
        <w:rPr/>
      </w:pPr>
      <w:r>
        <w:rPr>
          <w:rFonts w:ascii="IRNazanin" w:hAnsi="IRNazanin" w:eastAsia="IRNazanin"/>
          <w:color w:val="111111"/>
          <w:sz w:val="28"/>
          <w:sz w:val="28"/>
          <w:szCs w:val="28"/>
          <w:rtl w:val="true"/>
          <w:lang w:bidi="fa-IR"/>
        </w:rPr>
        <w:t>والمرأة تلبس الثیاب وتغطی رأسها</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له ان یغطی رأسه ووجهه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أن ینام</w:t>
      </w:r>
      <w:bookmarkStart w:id="143" w:name="pg16863_184886"/>
    </w:p>
    <w:p>
      <w:pPr>
        <w:pStyle w:val="BookText"/>
        <w:rPr/>
      </w:pPr>
      <w:bookmarkEnd w:id="143"/>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لا تطوف بالبیت متنقبة من</w:t>
      </w:r>
    </w:p>
    <w:p>
      <w:pPr>
        <w:pStyle w:val="BookText"/>
        <w:rPr/>
      </w:pPr>
      <w:r>
        <w:rPr>
          <w:rFonts w:ascii="IRNazanin" w:hAnsi="IRNazanin" w:eastAsia="IRNazanin"/>
          <w:color w:val="111111"/>
          <w:sz w:val="28"/>
          <w:sz w:val="28"/>
          <w:szCs w:val="28"/>
          <w:rtl w:val="true"/>
          <w:lang w:bidi="fa-IR"/>
        </w:rPr>
        <w:t>أبواب الطواف قوله علیه السلام لا تطوف المرأة بالبیت وهی متنقبة</w:t>
      </w:r>
    </w:p>
    <w:p>
      <w:pPr>
        <w:pStyle w:val="Heading4"/>
        <w:numPr>
          <w:ilvl w:val="3"/>
          <w:numId w:val="1"/>
        </w:numPr>
        <w:rPr/>
      </w:pPr>
      <w:bookmarkStart w:id="144" w:name="__RefHeading___Toc9989818_417432637"/>
      <w:bookmarkStart w:id="145" w:name="_Toc52"/>
      <w:bookmarkEnd w:id="144"/>
      <w:r>
        <w:rPr>
          <w:rtl w:val="true"/>
        </w:rPr>
        <w:t>(</w:t>
      </w:r>
      <w:r>
        <w:rPr/>
        <w:t>9</w:t>
      </w:r>
      <w:r>
        <w:rPr>
          <w:rtl w:val="true"/>
        </w:rPr>
        <w:t xml:space="preserve">) </w:t>
      </w:r>
      <w:r>
        <w:rPr>
          <w:rtl w:val="true"/>
        </w:rPr>
        <w:t>باب ان المحرم یجوز له ان یضع عصام القربة علی رأسه</w:t>
      </w:r>
      <w:bookmarkEnd w:id="145"/>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محمد بن مسلم عن المحرم یضع</w:t>
      </w:r>
    </w:p>
    <w:p>
      <w:pPr>
        <w:pStyle w:val="BookText"/>
        <w:rPr/>
      </w:pPr>
      <w:r>
        <w:rPr>
          <w:rFonts w:ascii="IRNazanin" w:hAnsi="IRNazanin" w:eastAsia="IRNazanin"/>
          <w:color w:val="111111"/>
          <w:sz w:val="28"/>
          <w:sz w:val="28"/>
          <w:szCs w:val="28"/>
          <w:rtl w:val="true"/>
          <w:lang w:bidi="fa-IR"/>
        </w:rPr>
        <w:t xml:space="preserve">عصام القربة علی رأسه إذا استسقی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p>
    <w:p>
      <w:pPr>
        <w:pStyle w:val="Heading4"/>
        <w:numPr>
          <w:ilvl w:val="3"/>
          <w:numId w:val="1"/>
        </w:numPr>
        <w:rPr/>
      </w:pPr>
      <w:bookmarkStart w:id="146" w:name="__RefHeading___Toc9989820_417432637"/>
      <w:bookmarkStart w:id="147" w:name="_Toc53"/>
      <w:bookmarkEnd w:id="146"/>
      <w:r>
        <w:rPr>
          <w:rtl w:val="true"/>
        </w:rPr>
        <w:t>(</w:t>
      </w:r>
      <w:r>
        <w:rPr/>
        <w:t>10</w:t>
      </w:r>
      <w:r>
        <w:rPr>
          <w:rtl w:val="true"/>
        </w:rPr>
        <w:t xml:space="preserve">) </w:t>
      </w:r>
      <w:r>
        <w:rPr>
          <w:rtl w:val="true"/>
        </w:rPr>
        <w:t>باب ان المحرم یجوز له ان یربط القرحة أو یعصبها بخرقة ویجوز له ان یقطع رأسه ویعصره</w:t>
      </w:r>
      <w:bookmarkEnd w:id="147"/>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یعقوب بن شعیب عن الرجل</w:t>
      </w:r>
    </w:p>
    <w:p>
      <w:pPr>
        <w:pStyle w:val="BookText"/>
        <w:rPr/>
      </w:pPr>
      <w:r>
        <w:rPr>
          <w:rFonts w:ascii="IRNazanin" w:hAnsi="IRNazanin" w:eastAsia="IRNazanin"/>
          <w:color w:val="111111"/>
          <w:sz w:val="28"/>
          <w:sz w:val="28"/>
          <w:szCs w:val="28"/>
          <w:rtl w:val="true"/>
          <w:lang w:bidi="fa-IR"/>
        </w:rPr>
        <w:t>المحرم یکون به القرحة یربطها أو یعصبها بخرقة قال نعم</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سألته عن المحرم یعصر الدمل ویربط علی القرحة قال لا بأس</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معویة بن عمار عن المحرم وذکر مثله الا ان</w:t>
      </w:r>
    </w:p>
    <w:p>
      <w:pPr>
        <w:pStyle w:val="BookText"/>
        <w:rPr/>
      </w:pPr>
      <w:r>
        <w:rPr>
          <w:rFonts w:ascii="IRNazanin" w:hAnsi="IRNazanin" w:eastAsia="IRNazanin"/>
          <w:color w:val="111111"/>
          <w:sz w:val="28"/>
          <w:sz w:val="28"/>
          <w:szCs w:val="28"/>
          <w:rtl w:val="true"/>
          <w:lang w:bidi="fa-IR"/>
        </w:rPr>
        <w:t>فی نسخة منه ویربط علیه الخرقة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بان یعصر الدمل ویربط</w:t>
      </w:r>
    </w:p>
    <w:p>
      <w:pPr>
        <w:pStyle w:val="BookText"/>
        <w:rPr/>
      </w:pP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النعمان عن سعید الأعرج قال سألت أبا</w:t>
      </w:r>
    </w:p>
    <w:p>
      <w:pPr>
        <w:pStyle w:val="BookText"/>
        <w:rPr/>
      </w:pPr>
      <w:r>
        <w:rPr>
          <w:rFonts w:ascii="IRNazanin" w:hAnsi="IRNazanin" w:eastAsia="IRNazanin"/>
          <w:color w:val="111111"/>
          <w:sz w:val="28"/>
          <w:sz w:val="28"/>
          <w:szCs w:val="28"/>
          <w:rtl w:val="true"/>
          <w:lang w:bidi="fa-IR"/>
        </w:rPr>
        <w:t>عبد الله علیه السلام عن المحرم یکون به شجة أیداویها أو یعصبها بخرقة قال نعم وکذلک</w:t>
      </w:r>
    </w:p>
    <w:p>
      <w:pPr>
        <w:pStyle w:val="BookText"/>
        <w:rPr/>
      </w:pPr>
      <w:r>
        <w:rPr>
          <w:rFonts w:ascii="IRNazanin" w:hAnsi="IRNazanin" w:eastAsia="IRNazanin"/>
          <w:color w:val="111111"/>
          <w:sz w:val="28"/>
          <w:sz w:val="28"/>
          <w:szCs w:val="28"/>
          <w:rtl w:val="true"/>
          <w:lang w:bidi="fa-IR"/>
        </w:rPr>
        <w:t>القرحة تکون فی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المحرم یکون به البثرة تؤذیه هل یصلح له ان یقطع</w:t>
      </w:r>
    </w:p>
    <w:p>
      <w:pPr>
        <w:pStyle w:val="BookText"/>
        <w:rPr/>
      </w:pPr>
      <w:r>
        <w:rPr>
          <w:rFonts w:ascii="IRNazanin" w:hAnsi="IRNazanin" w:eastAsia="IRNazanin"/>
          <w:color w:val="111111"/>
          <w:sz w:val="28"/>
          <w:sz w:val="28"/>
          <w:szCs w:val="28"/>
          <w:rtl w:val="true"/>
          <w:lang w:bidi="fa-IR"/>
        </w:rPr>
        <w:t>رأسها قال لا بأس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bookmarkStart w:id="148" w:name="pg16863_184887"/>
    </w:p>
    <w:p>
      <w:pPr>
        <w:pStyle w:val="BookText"/>
        <w:rPr/>
      </w:pPr>
      <w:bookmarkEnd w:id="148"/>
      <w:r>
        <w:rPr>
          <w:rFonts w:ascii="IRNazanin" w:hAnsi="IRNazanin" w:eastAsia="IRNazanin"/>
          <w:color w:val="111111"/>
          <w:sz w:val="28"/>
          <w:sz w:val="28"/>
          <w:szCs w:val="28"/>
          <w:rtl w:val="true"/>
          <w:lang w:bidi="fa-IR"/>
        </w:rPr>
        <w:t>بن سنان عن أبی جریر القمی قال کتبت إلی أبی الحسن موسی علیه السلام أسأله عن المحرم</w:t>
      </w:r>
    </w:p>
    <w:p>
      <w:pPr>
        <w:pStyle w:val="BookText"/>
        <w:rPr/>
      </w:pPr>
      <w:r>
        <w:rPr>
          <w:rFonts w:ascii="IRNazanin" w:hAnsi="IRNazanin" w:eastAsia="IRNazanin"/>
          <w:color w:val="111111"/>
          <w:sz w:val="28"/>
          <w:sz w:val="28"/>
          <w:szCs w:val="28"/>
          <w:rtl w:val="true"/>
          <w:lang w:bidi="fa-IR"/>
        </w:rPr>
        <w:t xml:space="preserve">یکون به الجرح فیکون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وهو یؤذی صاحبه یجد فیه حرقة قال</w:t>
      </w:r>
    </w:p>
    <w:p>
      <w:pPr>
        <w:pStyle w:val="BookText"/>
        <w:rPr/>
      </w:pPr>
      <w:r>
        <w:rPr>
          <w:rFonts w:ascii="IRNazanin" w:hAnsi="IRNazanin" w:eastAsia="IRNazanin"/>
          <w:color w:val="111111"/>
          <w:sz w:val="28"/>
          <w:sz w:val="28"/>
          <w:szCs w:val="28"/>
          <w:rtl w:val="true"/>
          <w:lang w:bidi="fa-IR"/>
        </w:rPr>
        <w:t>فأجابنی لا بأس ان یفتحه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یکتحل بما فیه</w:t>
      </w:r>
    </w:p>
    <w:p>
      <w:pPr>
        <w:pStyle w:val="BookText"/>
        <w:rPr/>
      </w:pPr>
      <w:r>
        <w:rPr>
          <w:rFonts w:ascii="IRNazanin" w:hAnsi="IRNazanin" w:eastAsia="IRNazanin"/>
          <w:color w:val="111111"/>
          <w:sz w:val="28"/>
          <w:sz w:val="28"/>
          <w:szCs w:val="28"/>
          <w:rtl w:val="true"/>
          <w:lang w:bidi="fa-IR"/>
        </w:rPr>
        <w:t>الطیب قوله فاجعل علی کل عین خرقة واعصبهما بعصابة إلی قفای فإذا فعلت ذلک</w:t>
      </w:r>
    </w:p>
    <w:p>
      <w:pPr>
        <w:pStyle w:val="BookText"/>
        <w:rPr/>
      </w:pPr>
      <w:r>
        <w:rPr>
          <w:rFonts w:ascii="IRNazanin" w:hAnsi="IRNazanin" w:eastAsia="IRNazanin"/>
          <w:color w:val="111111"/>
          <w:sz w:val="28"/>
          <w:sz w:val="28"/>
          <w:szCs w:val="28"/>
          <w:rtl w:val="true"/>
          <w:lang w:bidi="fa-IR"/>
        </w:rPr>
        <w:t>نفعنی وإذا ترکته ضرنی قال علیه السلام فاصنعه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یتداوی بما یحل له ان یأکل</w:t>
      </w:r>
    </w:p>
    <w:p>
      <w:pPr>
        <w:pStyle w:val="BookText"/>
        <w:rPr/>
      </w:pPr>
      <w:r>
        <w:rPr>
          <w:rFonts w:ascii="IRNazanin" w:hAnsi="IRNazanin" w:eastAsia="IRNazanin"/>
          <w:color w:val="111111"/>
          <w:sz w:val="28"/>
          <w:sz w:val="28"/>
          <w:szCs w:val="28"/>
          <w:rtl w:val="true"/>
          <w:lang w:bidi="fa-IR"/>
        </w:rPr>
        <w:t xml:space="preserve">وهو محرم قوله علیه السلام إذا خرج بالمحرم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الخراج أو الدمل</w:t>
      </w:r>
    </w:p>
    <w:p>
      <w:pPr>
        <w:pStyle w:val="BookText"/>
        <w:rPr/>
      </w:pPr>
      <w:r>
        <w:rPr>
          <w:rFonts w:ascii="IRNazanin" w:hAnsi="IRNazanin" w:eastAsia="IRNazanin"/>
          <w:color w:val="111111"/>
          <w:sz w:val="28"/>
          <w:sz w:val="28"/>
          <w:szCs w:val="28"/>
          <w:rtl w:val="true"/>
          <w:lang w:bidi="fa-IR"/>
        </w:rPr>
        <w:t>فلیربطه ولیتداو بزیت أو سمن</w:t>
      </w:r>
      <w:r>
        <w:rPr>
          <w:rFonts w:eastAsia="IRNazanin" w:cs="IRNazanin"/>
          <w:color w:val="111111"/>
          <w:sz w:val="28"/>
          <w:szCs w:val="28"/>
          <w:rtl w:val="true"/>
          <w:lang w:bidi="fa-IR"/>
        </w:rPr>
        <w:t>.</w:t>
      </w:r>
    </w:p>
    <w:p>
      <w:pPr>
        <w:pStyle w:val="Heading4"/>
        <w:numPr>
          <w:ilvl w:val="3"/>
          <w:numId w:val="1"/>
        </w:numPr>
        <w:rPr/>
      </w:pPr>
      <w:bookmarkStart w:id="149" w:name="__RefHeading___Toc9989822_417432637"/>
      <w:bookmarkStart w:id="150" w:name="_Toc54"/>
      <w:bookmarkEnd w:id="149"/>
      <w:r>
        <w:rPr>
          <w:rtl w:val="true"/>
        </w:rPr>
        <w:t>(</w:t>
      </w:r>
      <w:r>
        <w:rPr/>
        <w:t>11</w:t>
      </w:r>
      <w:r>
        <w:rPr>
          <w:rtl w:val="true"/>
        </w:rPr>
        <w:t xml:space="preserve">) </w:t>
      </w:r>
      <w:r>
        <w:rPr>
          <w:rtl w:val="true"/>
        </w:rPr>
        <w:t>باب انه یکره للمحرم ان یجوز ثوبه انفه من أسفل</w:t>
      </w:r>
      <w:bookmarkEnd w:id="150"/>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وهشام بن الحکم رویا عن أبی</w:t>
      </w:r>
    </w:p>
    <w:p>
      <w:pPr>
        <w:pStyle w:val="BookText"/>
        <w:rPr/>
      </w:pPr>
      <w:r>
        <w:rPr>
          <w:rFonts w:ascii="IRNazanin" w:hAnsi="IRNazanin" w:eastAsia="IRNazanin"/>
          <w:color w:val="111111"/>
          <w:sz w:val="28"/>
          <w:sz w:val="28"/>
          <w:szCs w:val="28"/>
          <w:rtl w:val="true"/>
          <w:lang w:bidi="fa-IR"/>
        </w:rPr>
        <w:t>عبد الله علیه السلام أنه قال یکره للمحرم ان یجوز ثوبه انفه من أسفل وقال اضح لمن</w:t>
      </w:r>
    </w:p>
    <w:p>
      <w:pPr>
        <w:pStyle w:val="BookText"/>
        <w:rPr/>
      </w:pPr>
      <w:r>
        <w:rPr>
          <w:rFonts w:ascii="IRNazanin" w:hAnsi="IRNazanin" w:eastAsia="IRNazanin"/>
          <w:color w:val="111111"/>
          <w:sz w:val="28"/>
          <w:sz w:val="28"/>
          <w:szCs w:val="28"/>
          <w:rtl w:val="true"/>
          <w:lang w:bidi="fa-IR"/>
        </w:rPr>
        <w:t>أحرمت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یکره للمحرم</w:t>
      </w:r>
    </w:p>
    <w:p>
      <w:pPr>
        <w:pStyle w:val="BookText"/>
        <w:rPr/>
      </w:pPr>
      <w:r>
        <w:rPr>
          <w:rFonts w:ascii="IRNazanin" w:hAnsi="IRNazanin" w:eastAsia="IRNazanin"/>
          <w:color w:val="111111"/>
          <w:sz w:val="28"/>
          <w:sz w:val="28"/>
          <w:szCs w:val="28"/>
          <w:rtl w:val="true"/>
          <w:lang w:bidi="fa-IR"/>
        </w:rPr>
        <w:t>ان یجوز بثوبه فوق انفه ولا بأس ان یمد المحرم ثوبه حتی یبلغ انفه یعنی من أسفل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ویکره للمحرم ان یجوز ثوبه فوق</w:t>
      </w:r>
    </w:p>
    <w:p>
      <w:pPr>
        <w:pStyle w:val="BookText"/>
        <w:rPr/>
      </w:pPr>
      <w:r>
        <w:rPr>
          <w:rFonts w:ascii="IRNazanin" w:hAnsi="IRNazanin" w:eastAsia="IRNazanin"/>
          <w:color w:val="111111"/>
          <w:sz w:val="28"/>
          <w:sz w:val="28"/>
          <w:szCs w:val="28"/>
          <w:rtl w:val="true"/>
          <w:lang w:bidi="fa-IR"/>
        </w:rPr>
        <w:t>انفه ولا بأس ان یمد ثوبه حتی یبلغ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151" w:name="__RefHeading___Toc9989824_417432637"/>
      <w:bookmarkStart w:id="152" w:name="_Toc55"/>
      <w:bookmarkEnd w:id="151"/>
      <w:r>
        <w:rPr>
          <w:rtl w:val="true"/>
        </w:rPr>
        <w:t>(</w:t>
      </w:r>
      <w:r>
        <w:rPr/>
        <w:t>12</w:t>
      </w:r>
      <w:r>
        <w:rPr>
          <w:rtl w:val="true"/>
        </w:rPr>
        <w:t xml:space="preserve">) </w:t>
      </w:r>
      <w:r>
        <w:rPr>
          <w:rtl w:val="true"/>
        </w:rPr>
        <w:t>باب ان المحرم یجوز ان یمسح وجهه بالمندیل إذا توضأ</w:t>
      </w:r>
      <w:bookmarkEnd w:id="1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 عن</w:t>
      </w:r>
      <w:bookmarkStart w:id="153" w:name="pg16863_184888"/>
    </w:p>
    <w:p>
      <w:pPr>
        <w:pStyle w:val="BookText"/>
        <w:rPr/>
      </w:pPr>
      <w:bookmarkEnd w:id="153"/>
      <w:r>
        <w:rPr>
          <w:rFonts w:ascii="IRNazanin" w:hAnsi="IRNazanin" w:eastAsia="IRNazanin"/>
          <w:color w:val="111111"/>
          <w:sz w:val="28"/>
          <w:sz w:val="28"/>
          <w:szCs w:val="28"/>
          <w:rtl w:val="true"/>
          <w:lang w:bidi="fa-IR"/>
        </w:rPr>
        <w:t>عبد الملک القمی قال قلت لأبی عبد الله علیه السلام المحرم یتوضأ ثم یجلل وجهه بالمندیل</w:t>
      </w:r>
    </w:p>
    <w:p>
      <w:pPr>
        <w:pStyle w:val="BookText"/>
        <w:rPr/>
      </w:pPr>
      <w:r>
        <w:rPr>
          <w:rFonts w:ascii="IRNazanin" w:hAnsi="IRNazanin" w:eastAsia="IRNazanin"/>
          <w:color w:val="111111"/>
          <w:sz w:val="28"/>
          <w:sz w:val="28"/>
          <w:szCs w:val="28"/>
          <w:rtl w:val="true"/>
          <w:lang w:bidi="fa-IR"/>
        </w:rPr>
        <w:t>یخمره کله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منصور بن حازم قال رأیت أبا عبد الله علیه السلام</w:t>
      </w:r>
    </w:p>
    <w:p>
      <w:pPr>
        <w:pStyle w:val="BookText"/>
        <w:rPr/>
      </w:pPr>
      <w:r>
        <w:rPr>
          <w:rFonts w:ascii="IRNazanin" w:hAnsi="IRNazanin" w:eastAsia="IRNazanin"/>
          <w:color w:val="111111"/>
          <w:sz w:val="28"/>
          <w:sz w:val="28"/>
          <w:szCs w:val="28"/>
          <w:rtl w:val="true"/>
          <w:lang w:bidi="fa-IR"/>
        </w:rPr>
        <w:t>وقد توضأ وهو محرم ثم اخذ مندیلا فمسح به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علیه السلام ومن مسح وجهه بثوبه</w:t>
      </w:r>
    </w:p>
    <w:p>
      <w:pPr>
        <w:pStyle w:val="BookText"/>
        <w:rPr/>
      </w:pPr>
      <w:r>
        <w:rPr>
          <w:rFonts w:ascii="IRNazanin" w:hAnsi="IRNazanin" w:eastAsia="IRNazanin"/>
          <w:color w:val="111111"/>
          <w:sz w:val="28"/>
          <w:sz w:val="28"/>
          <w:szCs w:val="28"/>
          <w:rtl w:val="true"/>
          <w:lang w:bidi="fa-IR"/>
        </w:rPr>
        <w:t>وهو محرم لم یکن علیه شئ</w:t>
      </w:r>
      <w:r>
        <w:rPr>
          <w:rFonts w:eastAsia="IRNazanin" w:cs="IRNazanin"/>
          <w:color w:val="111111"/>
          <w:sz w:val="28"/>
          <w:szCs w:val="28"/>
          <w:rtl w:val="true"/>
          <w:lang w:bidi="fa-IR"/>
        </w:rPr>
        <w:t>.</w:t>
      </w:r>
    </w:p>
    <w:p>
      <w:pPr>
        <w:pStyle w:val="Heading4"/>
        <w:numPr>
          <w:ilvl w:val="3"/>
          <w:numId w:val="1"/>
        </w:numPr>
        <w:rPr/>
      </w:pPr>
      <w:bookmarkStart w:id="154" w:name="__RefHeading___Toc9989826_417432637"/>
      <w:bookmarkStart w:id="155" w:name="_Toc56"/>
      <w:bookmarkEnd w:id="154"/>
      <w:r>
        <w:rPr>
          <w:rtl w:val="true"/>
        </w:rPr>
        <w:t>(</w:t>
      </w:r>
      <w:r>
        <w:rPr/>
        <w:t>13</w:t>
      </w:r>
      <w:r>
        <w:rPr>
          <w:rtl w:val="true"/>
        </w:rPr>
        <w:t xml:space="preserve">) </w:t>
      </w:r>
      <w:r>
        <w:rPr>
          <w:rtl w:val="true"/>
        </w:rPr>
        <w:t>باب انه لا بأس ان ینام المحرم علی وجهه علی راحلته</w:t>
      </w:r>
      <w:bookmarkEnd w:id="155"/>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سألته عن المحرم ینام علی وجهه علی زاملته</w:t>
      </w:r>
    </w:p>
    <w:p>
      <w:pPr>
        <w:pStyle w:val="BookText"/>
        <w:rPr/>
      </w:pPr>
      <w:r>
        <w:rPr>
          <w:rFonts w:ascii="IRNazanin" w:hAnsi="IRNazanin" w:eastAsia="IRNazanin"/>
          <w:color w:val="111111"/>
          <w:sz w:val="28"/>
          <w:sz w:val="28"/>
          <w:szCs w:val="28"/>
          <w:rtl w:val="true"/>
          <w:lang w:bidi="fa-IR"/>
        </w:rPr>
        <w:t>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المحرم ینام علی</w:t>
      </w:r>
    </w:p>
    <w:p>
      <w:pPr>
        <w:pStyle w:val="BookText"/>
        <w:rPr/>
      </w:pPr>
      <w:r>
        <w:rPr>
          <w:rFonts w:ascii="IRNazanin" w:hAnsi="IRNazanin" w:eastAsia="IRNazanin"/>
          <w:color w:val="111111"/>
          <w:sz w:val="28"/>
          <w:sz w:val="28"/>
          <w:szCs w:val="28"/>
          <w:rtl w:val="true"/>
          <w:lang w:bidi="fa-IR"/>
        </w:rPr>
        <w:t>وجهه وهو علی راحلته فقال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تغطیة المرأة وجهها</w:t>
      </w:r>
    </w:p>
    <w:p>
      <w:pPr>
        <w:pStyle w:val="BookText"/>
        <w:rPr/>
      </w:pPr>
      <w:r>
        <w:rPr>
          <w:rFonts w:ascii="IRNazanin" w:hAnsi="IRNazanin" w:eastAsia="IRNazanin"/>
          <w:color w:val="111111"/>
          <w:sz w:val="28"/>
          <w:sz w:val="28"/>
          <w:szCs w:val="28"/>
          <w:rtl w:val="true"/>
          <w:lang w:bidi="fa-IR"/>
        </w:rPr>
        <w:t>قوله علیه السلام ولا بأس ان ینام علی وجهه علی راحلته</w:t>
      </w:r>
      <w:r>
        <w:rPr>
          <w:rFonts w:eastAsia="IRNazanin" w:cs="IRNazanin"/>
          <w:color w:val="111111"/>
          <w:sz w:val="28"/>
          <w:szCs w:val="28"/>
          <w:rtl w:val="true"/>
          <w:lang w:bidi="fa-IR"/>
        </w:rPr>
        <w:t>.</w:t>
      </w:r>
    </w:p>
    <w:p>
      <w:pPr>
        <w:pStyle w:val="Heading4"/>
        <w:numPr>
          <w:ilvl w:val="3"/>
          <w:numId w:val="1"/>
        </w:numPr>
        <w:rPr/>
      </w:pPr>
      <w:bookmarkStart w:id="156" w:name="__RefHeading___Toc9989828_417432637"/>
      <w:bookmarkStart w:id="157" w:name="_Toc57"/>
      <w:bookmarkEnd w:id="156"/>
      <w:r>
        <w:rPr>
          <w:rtl w:val="true"/>
        </w:rPr>
        <w:t>(</w:t>
      </w:r>
      <w:r>
        <w:rPr/>
        <w:t>14</w:t>
      </w:r>
      <w:r>
        <w:rPr>
          <w:rtl w:val="true"/>
        </w:rPr>
        <w:t xml:space="preserve">) </w:t>
      </w:r>
      <w:r>
        <w:rPr>
          <w:rtl w:val="true"/>
        </w:rPr>
        <w:t>باب کراهة نوم المحرم علی فراش اصفر أو علی مرفقة صفراء</w:t>
      </w:r>
      <w:bookmarkEnd w:id="157"/>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 xml:space="preserve">بن سعید عن النضر بن سوید عن یحیی بن عمران الحلبی عن المعلی أبی عثمان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عن معلی بن خنیس عن أبی عبد الله علیه السلام قال کره ان ینام المحرم علی فراش اصفر</w:t>
      </w:r>
    </w:p>
    <w:p>
      <w:pPr>
        <w:pStyle w:val="BookText"/>
        <w:rPr/>
      </w:pPr>
      <w:r>
        <w:rPr>
          <w:rFonts w:ascii="IRNazanin" w:hAnsi="IRNazanin" w:eastAsia="IRNazanin"/>
          <w:color w:val="111111"/>
          <w:sz w:val="28"/>
          <w:sz w:val="28"/>
          <w:szCs w:val="28"/>
          <w:rtl w:val="true"/>
          <w:lang w:bidi="fa-IR"/>
        </w:rPr>
        <w:t>أو علی مرفقة صفراء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عاصم عن أبی بصیر عن أبی جعفر</w:t>
      </w:r>
      <w:bookmarkStart w:id="158" w:name="pg16863_184889"/>
    </w:p>
    <w:p>
      <w:pPr>
        <w:pStyle w:val="BookText"/>
        <w:rPr/>
      </w:pPr>
      <w:bookmarkEnd w:id="158"/>
      <w:r>
        <w:rPr>
          <w:rFonts w:ascii="IRNazanin" w:hAnsi="IRNazanin" w:eastAsia="IRNazanin"/>
          <w:color w:val="111111"/>
          <w:sz w:val="28"/>
          <w:sz w:val="28"/>
          <w:szCs w:val="28"/>
          <w:rtl w:val="true"/>
          <w:lang w:bidi="fa-IR"/>
        </w:rPr>
        <w:t>علیه السلام قال یکره للمحرم ان ینام علی الفراش الأصفر والمرفقة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 أبی جعفر علیه السلام قال سمعته یقول اکره ان ینام المحرم</w:t>
      </w:r>
    </w:p>
    <w:p>
      <w:pPr>
        <w:pStyle w:val="BookText"/>
        <w:rPr/>
      </w:pPr>
      <w:r>
        <w:rPr>
          <w:rFonts w:ascii="IRNazanin" w:hAnsi="IRNazanin" w:eastAsia="IRNazanin"/>
          <w:color w:val="111111"/>
          <w:sz w:val="28"/>
          <w:sz w:val="28"/>
          <w:szCs w:val="28"/>
          <w:rtl w:val="true"/>
          <w:lang w:bidi="fa-IR"/>
        </w:rPr>
        <w:t xml:space="preserve">علی الفراش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المرفقة الصفراء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أبی أسامة قال سمعت أبا</w:t>
      </w:r>
    </w:p>
    <w:p>
      <w:pPr>
        <w:pStyle w:val="BookText"/>
        <w:rPr/>
      </w:pPr>
      <w:r>
        <w:rPr>
          <w:rFonts w:ascii="IRNazanin" w:hAnsi="IRNazanin" w:eastAsia="IRNazanin"/>
          <w:color w:val="111111"/>
          <w:sz w:val="28"/>
          <w:sz w:val="28"/>
          <w:szCs w:val="28"/>
          <w:rtl w:val="true"/>
          <w:lang w:bidi="fa-IR"/>
        </w:rPr>
        <w:t>عبد الله علیه السلام یقول اکره ان ینام المحرم علی فراش اصفر أو مرفقة</w:t>
      </w:r>
      <w:r>
        <w:rPr>
          <w:rFonts w:eastAsia="IRNazanin" w:cs="IRNazanin"/>
          <w:color w:val="111111"/>
          <w:sz w:val="28"/>
          <w:szCs w:val="28"/>
          <w:rtl w:val="true"/>
          <w:lang w:bidi="fa-IR"/>
        </w:rPr>
        <w:t>.</w:t>
      </w:r>
    </w:p>
    <w:p>
      <w:pPr>
        <w:pStyle w:val="Heading4"/>
        <w:numPr>
          <w:ilvl w:val="3"/>
          <w:numId w:val="1"/>
        </w:numPr>
        <w:rPr/>
      </w:pPr>
      <w:bookmarkStart w:id="159" w:name="__RefHeading___Toc9989830_417432637"/>
      <w:bookmarkStart w:id="160" w:name="_Toc58"/>
      <w:bookmarkEnd w:id="159"/>
      <w:r>
        <w:rPr>
          <w:rtl w:val="true"/>
        </w:rPr>
        <w:t>(</w:t>
      </w:r>
      <w:r>
        <w:rPr/>
        <w:t>15</w:t>
      </w:r>
      <w:r>
        <w:rPr>
          <w:rtl w:val="true"/>
        </w:rPr>
        <w:t xml:space="preserve">) </w:t>
      </w:r>
      <w:r>
        <w:rPr>
          <w:rtl w:val="true"/>
        </w:rPr>
        <w:t>باب ان المحرم لا یظلل الا من علة ویفدی وجواز تظلیل المحرمة والصبیان إذا أحرموا</w:t>
      </w:r>
      <w:bookmarkEnd w:id="160"/>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عن أبی الحسن علیه السلام قال سألته عن الظلال للمحرم قال لا یظلل الا من</w:t>
      </w:r>
    </w:p>
    <w:p>
      <w:pPr>
        <w:pStyle w:val="BookText"/>
        <w:rPr/>
      </w:pP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جبلة </w:t>
      </w:r>
      <w:r>
        <w:rPr>
          <w:rStyle w:val="FootnoteAnchor"/>
          <w:rtl w:val="true"/>
        </w:rPr>
        <w:footnoteReference w:id="110"/>
      </w:r>
      <w:r>
        <w:rPr>
          <w:rFonts w:ascii="IRNazanin" w:hAnsi="IRNazanin" w:eastAsia="IRNazanin"/>
          <w:color w:val="111111"/>
          <w:sz w:val="28"/>
          <w:sz w:val="28"/>
          <w:szCs w:val="28"/>
          <w:rtl w:val="true"/>
          <w:lang w:bidi="fa-IR"/>
        </w:rPr>
        <w:t>عن إسحاق</w:t>
      </w:r>
    </w:p>
    <w:p>
      <w:pPr>
        <w:pStyle w:val="BookText"/>
        <w:rPr/>
      </w:pPr>
      <w:r>
        <w:rPr>
          <w:rFonts w:ascii="IRNazanin" w:hAnsi="IRNazanin" w:eastAsia="IRNazanin"/>
          <w:color w:val="111111"/>
          <w:sz w:val="28"/>
          <w:sz w:val="28"/>
          <w:szCs w:val="28"/>
          <w:rtl w:val="true"/>
          <w:lang w:bidi="fa-IR"/>
        </w:rPr>
        <w:t>بن عمار عن أبی الحسن علیه السلام قال سألته عن المحرم یظلل علیه وهو محرم قال</w:t>
      </w:r>
    </w:p>
    <w:p>
      <w:pPr>
        <w:pStyle w:val="BookText"/>
        <w:rPr/>
      </w:pPr>
      <w:r>
        <w:rPr>
          <w:rFonts w:ascii="IRNazanin" w:hAnsi="IRNazanin" w:eastAsia="IRNazanin"/>
          <w:color w:val="111111"/>
          <w:sz w:val="28"/>
          <w:sz w:val="28"/>
          <w:szCs w:val="28"/>
          <w:rtl w:val="true"/>
          <w:lang w:bidi="fa-IR"/>
        </w:rPr>
        <w:t>لا الا مریض أو من به علة والذی لا یطیق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انه کره للمحرم ان</w:t>
      </w:r>
    </w:p>
    <w:p>
      <w:pPr>
        <w:pStyle w:val="BookText"/>
        <w:rPr/>
      </w:pPr>
      <w:r>
        <w:rPr>
          <w:rFonts w:ascii="IRNazanin" w:hAnsi="IRNazanin" w:eastAsia="IRNazanin"/>
          <w:color w:val="111111"/>
          <w:sz w:val="28"/>
          <w:sz w:val="28"/>
          <w:szCs w:val="28"/>
          <w:rtl w:val="true"/>
          <w:lang w:bidi="fa-IR"/>
        </w:rPr>
        <w:t>یستظل فی المحمل إذا سار الا من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قال سئلت اخی</w:t>
      </w:r>
    </w:p>
    <w:p>
      <w:pPr>
        <w:pStyle w:val="BookText"/>
        <w:rPr/>
      </w:pPr>
      <w:r>
        <w:rPr>
          <w:rFonts w:ascii="IRNazanin" w:hAnsi="IRNazanin" w:eastAsia="IRNazanin"/>
          <w:color w:val="111111"/>
          <w:sz w:val="28"/>
          <w:sz w:val="28"/>
          <w:szCs w:val="28"/>
          <w:rtl w:val="true"/>
          <w:lang w:bidi="fa-IR"/>
        </w:rPr>
        <w:t>علیه السلام اظلل وانا محرم فقال نعم وعلیک الکفارة قال فرأیت علیا إذا قدم مکة</w:t>
      </w:r>
    </w:p>
    <w:p>
      <w:pPr>
        <w:pStyle w:val="BookText"/>
        <w:rPr/>
      </w:pPr>
      <w:r>
        <w:rPr>
          <w:rFonts w:ascii="IRNazanin" w:hAnsi="IRNazanin" w:eastAsia="IRNazanin"/>
          <w:color w:val="111111"/>
          <w:sz w:val="28"/>
          <w:sz w:val="28"/>
          <w:szCs w:val="28"/>
          <w:rtl w:val="true"/>
          <w:lang w:bidi="fa-IR"/>
        </w:rPr>
        <w:t>ینحر بدنة لکفارة الظل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آخر لمحمد بن عبد الله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إلی صاحب الزمان علیه السلام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یستظل من المطر بنطع أو غیره</w:t>
      </w:r>
    </w:p>
    <w:p>
      <w:pPr>
        <w:pStyle w:val="BookText"/>
        <w:rPr/>
      </w:pPr>
      <w:r>
        <w:rPr>
          <w:rFonts w:ascii="IRNazanin" w:hAnsi="IRNazanin" w:eastAsia="IRNazanin"/>
          <w:color w:val="111111"/>
          <w:sz w:val="28"/>
          <w:sz w:val="28"/>
          <w:szCs w:val="28"/>
          <w:rtl w:val="true"/>
          <w:lang w:bidi="fa-IR"/>
        </w:rPr>
        <w:t>حذرا علی ثیابه وما فی محمله ان یبتل فهل یجوز ذلک الجواب إذا فعل ذلک فی</w:t>
      </w:r>
    </w:p>
    <w:p>
      <w:pPr>
        <w:pStyle w:val="BookText"/>
        <w:rPr/>
      </w:pPr>
      <w:r>
        <w:rPr>
          <w:rFonts w:ascii="IRNazanin" w:hAnsi="IRNazanin" w:eastAsia="IRNazanin"/>
          <w:color w:val="111111"/>
          <w:sz w:val="28"/>
          <w:sz w:val="28"/>
          <w:szCs w:val="28"/>
          <w:rtl w:val="true"/>
          <w:lang w:bidi="fa-IR"/>
        </w:rPr>
        <w:t xml:space="preserve">المحمل فی طریقه فعلیه دم ئل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فی کتاب الغیبة بالاسناد الآتی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قال حدثنی النخعی عن</w:t>
      </w:r>
    </w:p>
    <w:p>
      <w:pPr>
        <w:pStyle w:val="BookText"/>
        <w:rPr/>
      </w:pPr>
      <w:r>
        <w:rPr>
          <w:rFonts w:ascii="IRNazanin" w:hAnsi="IRNazanin" w:eastAsia="IRNazanin"/>
          <w:color w:val="111111"/>
          <w:sz w:val="28"/>
          <w:sz w:val="28"/>
          <w:szCs w:val="28"/>
          <w:rtl w:val="true"/>
          <w:lang w:bidi="fa-IR"/>
        </w:rPr>
        <w:t>صفوان عن عبد الرحمن بن الحجاج قال سئلت ابا الحسن علیه السلام عن الرجل المحرم</w:t>
      </w:r>
    </w:p>
    <w:p>
      <w:pPr>
        <w:pStyle w:val="BookText"/>
        <w:rPr/>
      </w:pPr>
      <w:r>
        <w:rPr>
          <w:rFonts w:ascii="IRNazanin" w:hAnsi="IRNazanin" w:eastAsia="IRNazanin"/>
          <w:color w:val="111111"/>
          <w:sz w:val="28"/>
          <w:sz w:val="28"/>
          <w:szCs w:val="28"/>
          <w:rtl w:val="true"/>
          <w:lang w:bidi="fa-IR"/>
        </w:rPr>
        <w:t>کان إذا اصابته الشمس شق علیه وصدع فیستتر منها فقال هو أعلم بنفسه إذا علم أنه</w:t>
      </w:r>
    </w:p>
    <w:p>
      <w:pPr>
        <w:pStyle w:val="BookText"/>
        <w:rPr/>
      </w:pPr>
      <w:r>
        <w:rPr>
          <w:rFonts w:ascii="IRNazanin" w:hAnsi="IRNazanin" w:eastAsia="IRNazanin"/>
          <w:color w:val="111111"/>
          <w:sz w:val="28"/>
          <w:sz w:val="28"/>
          <w:szCs w:val="28"/>
          <w:rtl w:val="true"/>
          <w:lang w:bidi="fa-IR"/>
        </w:rPr>
        <w:t>لا یستطیع ان تصیبه الشمس فلیستظل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الحکم عن إسماعیل بن عبد الخالق قال سألت أبا عبد الله علیه السلام</w:t>
      </w:r>
    </w:p>
    <w:p>
      <w:pPr>
        <w:pStyle w:val="BookText"/>
        <w:rPr/>
      </w:pPr>
      <w:r>
        <w:rPr>
          <w:rFonts w:ascii="IRNazanin" w:hAnsi="IRNazanin" w:eastAsia="IRNazanin"/>
          <w:color w:val="111111"/>
          <w:sz w:val="28"/>
          <w:sz w:val="28"/>
          <w:szCs w:val="28"/>
          <w:rtl w:val="true"/>
          <w:lang w:bidi="fa-IR"/>
        </w:rPr>
        <w:t>هل یستتر المحرم من الشمس فقال لا الا ان یکون شیخا کبیرا أو قال ذا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خالدا الطیالسی قال حدثنی إسماعیل بن</w:t>
      </w:r>
    </w:p>
    <w:p>
      <w:pPr>
        <w:pStyle w:val="BookText"/>
        <w:rPr/>
      </w:pPr>
      <w:r>
        <w:rPr>
          <w:rFonts w:ascii="IRNazanin" w:hAnsi="IRNazanin" w:eastAsia="IRNazanin"/>
          <w:color w:val="111111"/>
          <w:sz w:val="28"/>
          <w:sz w:val="28"/>
          <w:szCs w:val="28"/>
          <w:rtl w:val="true"/>
          <w:lang w:bidi="fa-IR"/>
        </w:rPr>
        <w:t xml:space="preserve">عبد الخالق قال سئلت ابا عبد الله علیه السلام هل یستتر المحرم من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قال شیخا فانیا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الأعرج عن المحرم</w:t>
      </w:r>
    </w:p>
    <w:p>
      <w:pPr>
        <w:pStyle w:val="BookText"/>
        <w:rPr/>
      </w:pPr>
      <w:r>
        <w:rPr>
          <w:rFonts w:ascii="IRNazanin" w:hAnsi="IRNazanin" w:eastAsia="IRNazanin"/>
          <w:color w:val="111111"/>
          <w:sz w:val="28"/>
          <w:sz w:val="28"/>
          <w:szCs w:val="28"/>
          <w:rtl w:val="true"/>
          <w:lang w:bidi="fa-IR"/>
        </w:rPr>
        <w:t>یستتر من الشمس بعود أو بیده فقال لا الا من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عثمان بن عیسی</w:t>
      </w:r>
    </w:p>
    <w:p>
      <w:pPr>
        <w:pStyle w:val="BookText"/>
        <w:rPr/>
      </w:pPr>
      <w:r>
        <w:rPr>
          <w:rFonts w:ascii="IRNazanin" w:hAnsi="IRNazanin" w:eastAsia="IRNazanin"/>
          <w:color w:val="111111"/>
          <w:sz w:val="28"/>
          <w:sz w:val="28"/>
          <w:szCs w:val="28"/>
          <w:rtl w:val="true"/>
          <w:lang w:bidi="fa-IR"/>
        </w:rPr>
        <w:t>الکلابی قال قلت لأبی الحسن الأول علیه السلام ان علی بن شهاب یشکو رأسه والبرد شدید</w:t>
      </w:r>
    </w:p>
    <w:p>
      <w:pPr>
        <w:pStyle w:val="BookText"/>
        <w:rPr/>
      </w:pPr>
      <w:r>
        <w:rPr>
          <w:rFonts w:ascii="IRNazanin" w:hAnsi="IRNazanin" w:eastAsia="IRNazanin"/>
          <w:color w:val="111111"/>
          <w:sz w:val="28"/>
          <w:sz w:val="28"/>
          <w:szCs w:val="28"/>
          <w:rtl w:val="true"/>
          <w:lang w:bidi="fa-IR"/>
        </w:rPr>
        <w:t xml:space="preserve">ویرید ان یحرم فقال إن کان کما زعم فلیظلل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فاضح لمن أحرمت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قال</w:t>
      </w:r>
    </w:p>
    <w:p>
      <w:pPr>
        <w:pStyle w:val="BookText"/>
        <w:rPr/>
      </w:pPr>
      <w:r>
        <w:rPr>
          <w:rFonts w:ascii="IRNazanin" w:hAnsi="IRNazanin" w:eastAsia="IRNazanin"/>
          <w:color w:val="111111"/>
          <w:sz w:val="28"/>
          <w:sz w:val="28"/>
          <w:szCs w:val="28"/>
          <w:rtl w:val="true"/>
          <w:lang w:bidi="fa-IR"/>
        </w:rPr>
        <w:t>سئلت ابا الحسن علیه السلام عن الظلال للمحرم فقال اضح لمن أحرمت له قلت انی</w:t>
      </w:r>
    </w:p>
    <w:p>
      <w:pPr>
        <w:pStyle w:val="BookText"/>
        <w:rPr/>
      </w:pPr>
      <w:r>
        <w:rPr>
          <w:rFonts w:ascii="IRNazanin" w:hAnsi="IRNazanin" w:eastAsia="IRNazanin"/>
          <w:color w:val="111111"/>
          <w:sz w:val="28"/>
          <w:sz w:val="28"/>
          <w:szCs w:val="28"/>
          <w:rtl w:val="true"/>
          <w:lang w:bidi="fa-IR"/>
        </w:rPr>
        <w:t>محرور وان الحر یشتد علی فقال اما علمت ان الشمس تغرب بذنوب المجرمین</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المغیرة قال قلت لأبی الحسن الأول علیه السلام اظلل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محرم قال لا قلت أفأظلل وأکفر قال لا قلت فان مرضت قال ظلل وکفر یب فقیه</w:t>
      </w:r>
    </w:p>
    <w:p>
      <w:pPr>
        <w:pStyle w:val="BookText"/>
        <w:rPr/>
      </w:pPr>
      <w:r>
        <w:rPr>
          <w:rFonts w:ascii="IRNazanin" w:hAnsi="IRNazanin" w:eastAsia="IRNazanin"/>
          <w:color w:val="111111"/>
          <w:sz w:val="28"/>
          <w:sz w:val="28"/>
          <w:szCs w:val="28"/>
          <w:rtl w:val="true"/>
          <w:lang w:bidi="fa-IR"/>
        </w:rPr>
        <w:t>ثم قال اما علمت ان رسول الله صلی الله علیه وآله قال ما من حاج یضحی ملبیا حتی تغیب الشمس</w:t>
      </w:r>
    </w:p>
    <w:p>
      <w:pPr>
        <w:pStyle w:val="BookText"/>
        <w:rPr/>
      </w:pPr>
      <w:r>
        <w:rPr>
          <w:rFonts w:ascii="IRNazanin" w:hAnsi="IRNazanin" w:eastAsia="IRNazanin"/>
          <w:color w:val="111111"/>
          <w:sz w:val="28"/>
          <w:sz w:val="28"/>
          <w:szCs w:val="28"/>
          <w:rtl w:val="true"/>
          <w:lang w:bidi="fa-IR"/>
        </w:rPr>
        <w:t xml:space="preserve">الا غابت ذنوبه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ره قال حدثنا الحسین بن الحسن بن ابان</w:t>
      </w:r>
    </w:p>
    <w:p>
      <w:pPr>
        <w:pStyle w:val="BookText"/>
        <w:rPr/>
      </w:pPr>
      <w:r>
        <w:rPr>
          <w:rFonts w:ascii="IRNazanin" w:hAnsi="IRNazanin" w:eastAsia="IRNazanin"/>
          <w:color w:val="111111"/>
          <w:sz w:val="28"/>
          <w:sz w:val="28"/>
          <w:szCs w:val="28"/>
          <w:rtl w:val="true"/>
          <w:lang w:bidi="fa-IR"/>
        </w:rPr>
        <w:t xml:space="preserve">عن الحسین بن سعید عن حماد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المغیرة قال قلت</w:t>
      </w:r>
    </w:p>
    <w:p>
      <w:pPr>
        <w:pStyle w:val="BookText"/>
        <w:rPr/>
      </w:pPr>
      <w:r>
        <w:rPr>
          <w:rFonts w:ascii="IRNazanin" w:hAnsi="IRNazanin" w:eastAsia="IRNazanin"/>
          <w:color w:val="111111"/>
          <w:sz w:val="28"/>
          <w:sz w:val="28"/>
          <w:szCs w:val="28"/>
          <w:rtl w:val="true"/>
          <w:lang w:bidi="fa-IR"/>
        </w:rPr>
        <w:t>لأبی الحسن الأول علیه السلام اظلل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روی عن النبی صلی الله علیه وآله من</w:t>
      </w:r>
    </w:p>
    <w:p>
      <w:pPr>
        <w:pStyle w:val="BookText"/>
        <w:rPr/>
      </w:pPr>
      <w:r>
        <w:rPr>
          <w:rFonts w:ascii="IRNazanin" w:hAnsi="IRNazanin" w:eastAsia="IRNazanin"/>
          <w:color w:val="111111"/>
          <w:sz w:val="28"/>
          <w:sz w:val="28"/>
          <w:szCs w:val="28"/>
          <w:rtl w:val="true"/>
          <w:lang w:bidi="fa-IR"/>
        </w:rPr>
        <w:t xml:space="preserve">یحرم </w:t>
      </w:r>
      <w:r>
        <w:rPr>
          <w:rStyle w:val="FootnoteAnchor"/>
          <w:rtl w:val="true"/>
        </w:rPr>
        <w:footnoteReference w:id="112"/>
      </w:r>
      <w:r>
        <w:rPr>
          <w:rFonts w:ascii="IRNazanin" w:hAnsi="IRNazanin" w:eastAsia="IRNazanin"/>
          <w:color w:val="111111"/>
          <w:sz w:val="28"/>
          <w:sz w:val="28"/>
          <w:szCs w:val="28"/>
          <w:rtl w:val="true"/>
          <w:lang w:bidi="fa-IR"/>
        </w:rPr>
        <w:t xml:space="preserve">یضح الشمس حتی تغرب الا غربت بذنوبه حتی تعریه کما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علی بن محمد</w:t>
      </w:r>
    </w:p>
    <w:p>
      <w:pPr>
        <w:pStyle w:val="BookText"/>
        <w:rPr/>
      </w:pPr>
      <w:r>
        <w:rPr>
          <w:rFonts w:ascii="IRNazanin" w:hAnsi="IRNazanin" w:eastAsia="IRNazanin"/>
          <w:color w:val="111111"/>
          <w:sz w:val="28"/>
          <w:sz w:val="28"/>
          <w:szCs w:val="28"/>
          <w:rtl w:val="true"/>
          <w:lang w:bidi="fa-IR"/>
        </w:rPr>
        <w:t>قال کتبت الیه المحرم هل یظلل علی نفسه إذا آذته الشمس أو المطر أو کان مریضا</w:t>
      </w:r>
    </w:p>
    <w:p>
      <w:pPr>
        <w:pStyle w:val="BookText"/>
        <w:rPr/>
      </w:pPr>
      <w:r>
        <w:rPr>
          <w:rFonts w:ascii="IRNazanin" w:hAnsi="IRNazanin" w:eastAsia="IRNazanin"/>
          <w:color w:val="111111"/>
          <w:sz w:val="28"/>
          <w:sz w:val="28"/>
          <w:szCs w:val="28"/>
          <w:rtl w:val="true"/>
          <w:lang w:bidi="fa-IR"/>
        </w:rPr>
        <w:t xml:space="preserve">أم لا فان ظلل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الفداء أم لا فکتب علیه السلام یظلل علی نفسه ویهریق</w:t>
      </w:r>
    </w:p>
    <w:p>
      <w:pPr>
        <w:pStyle w:val="BookText"/>
        <w:rPr/>
      </w:pPr>
      <w:r>
        <w:rPr>
          <w:rFonts w:ascii="IRNazanin" w:hAnsi="IRNazanin" w:eastAsia="IRNazanin"/>
          <w:color w:val="111111"/>
          <w:sz w:val="28"/>
          <w:sz w:val="28"/>
          <w:szCs w:val="28"/>
          <w:rtl w:val="true"/>
          <w:lang w:bidi="fa-IR"/>
        </w:rPr>
        <w:t>دما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البرقی عن سعد</w:t>
      </w:r>
    </w:p>
    <w:p>
      <w:pPr>
        <w:pStyle w:val="BookText"/>
        <w:rPr/>
      </w:pPr>
      <w:r>
        <w:rPr>
          <w:rFonts w:ascii="IRNazanin" w:hAnsi="IRNazanin" w:eastAsia="IRNazanin"/>
          <w:color w:val="111111"/>
          <w:sz w:val="28"/>
          <w:sz w:val="28"/>
          <w:szCs w:val="28"/>
          <w:rtl w:val="true"/>
          <w:lang w:bidi="fa-IR"/>
        </w:rPr>
        <w:t>بن سعد الأشعری عن أبی الحسن الرضا علیه السلام قال سئلته عن المحرم یظلل علی نفسه</w:t>
      </w:r>
    </w:p>
    <w:p>
      <w:pPr>
        <w:pStyle w:val="BookText"/>
        <w:rPr/>
      </w:pPr>
      <w:r>
        <w:rPr>
          <w:rFonts w:ascii="IRNazanin" w:hAnsi="IRNazanin" w:eastAsia="IRNazanin"/>
          <w:color w:val="111111"/>
          <w:sz w:val="28"/>
          <w:sz w:val="28"/>
          <w:szCs w:val="28"/>
          <w:rtl w:val="true"/>
          <w:lang w:bidi="fa-IR"/>
        </w:rPr>
        <w:t>فقال أمن علة فقلت یؤذیه حر الشمس وهو محرم فقال هی علة یظلل ویفدی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علی بن الریان عن</w:t>
      </w:r>
    </w:p>
    <w:p>
      <w:pPr>
        <w:pStyle w:val="BookText"/>
        <w:rPr/>
      </w:pPr>
      <w:r>
        <w:rPr>
          <w:rFonts w:ascii="IRNazanin" w:hAnsi="IRNazanin" w:eastAsia="IRNazanin"/>
          <w:color w:val="111111"/>
          <w:sz w:val="28"/>
          <w:sz w:val="28"/>
          <w:szCs w:val="28"/>
          <w:rtl w:val="true"/>
          <w:lang w:bidi="fa-IR"/>
        </w:rPr>
        <w:t>قاسم الصیقل قال ما رأیت أحدا کان أشد تشدیدا فی الظل من أبی جعفر علیه السلام کان</w:t>
      </w:r>
    </w:p>
    <w:p>
      <w:pPr>
        <w:pStyle w:val="BookText"/>
        <w:rPr/>
      </w:pPr>
      <w:r>
        <w:rPr>
          <w:rFonts w:ascii="IRNazanin" w:hAnsi="IRNazanin" w:eastAsia="IRNazanin"/>
          <w:color w:val="111111"/>
          <w:sz w:val="28"/>
          <w:sz w:val="28"/>
          <w:szCs w:val="28"/>
          <w:rtl w:val="true"/>
          <w:lang w:bidi="fa-IR"/>
        </w:rPr>
        <w:t>یأمر بقلع القبة والحاجبین إذا أحرم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 عن محمد</w:t>
      </w:r>
    </w:p>
    <w:p>
      <w:pPr>
        <w:pStyle w:val="BookText"/>
        <w:rPr/>
      </w:pPr>
      <w:r>
        <w:rPr>
          <w:rFonts w:ascii="IRNazanin" w:hAnsi="IRNazanin" w:eastAsia="IRNazanin"/>
          <w:color w:val="111111"/>
          <w:sz w:val="28"/>
          <w:sz w:val="28"/>
          <w:szCs w:val="28"/>
          <w:rtl w:val="true"/>
          <w:lang w:bidi="fa-IR"/>
        </w:rPr>
        <w:t>بن مسلم عن أحدهما علیه السلام قال سألته عن المحرم یرکب القبة فقال لا قلت فالمرأة</w:t>
      </w:r>
    </w:p>
    <w:p>
      <w:pPr>
        <w:pStyle w:val="BookText"/>
        <w:rPr/>
      </w:pPr>
      <w:r>
        <w:rPr>
          <w:rFonts w:ascii="Amiri" w:hAnsi="Amiri" w:eastAsia="Amiri" w:cs="Amiri"/>
          <w:color w:val="111111"/>
          <w:sz w:val="28"/>
          <w:sz w:val="28"/>
          <w:szCs w:val="28"/>
          <w:rtl w:val="true"/>
          <w:lang w:bidi="ar-SA"/>
        </w:rPr>
        <w:t>المحرمة قال نعم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صفوان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لا یرکب المحرم فی القبة وترکب</w:t>
      </w:r>
    </w:p>
    <w:p>
      <w:pPr>
        <w:pStyle w:val="BookText"/>
        <w:rPr/>
      </w:pP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وابن سنان عن ابن مسکان عن الحلبی 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ابن سنان عن ابن مسکان عن الحلبی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المحرم یرکب فی القبة قال ما یعجبنی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مریضا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فالنساء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هشام بن سالم قال</w:t>
      </w:r>
    </w:p>
    <w:p>
      <w:pPr>
        <w:pStyle w:val="BookText"/>
        <w:rPr/>
      </w:pPr>
      <w:r>
        <w:rPr>
          <w:rFonts w:ascii="IRNazanin" w:hAnsi="IRNazanin" w:eastAsia="IRNazanin"/>
          <w:color w:val="111111"/>
          <w:sz w:val="28"/>
          <w:sz w:val="28"/>
          <w:szCs w:val="28"/>
          <w:rtl w:val="true"/>
          <w:lang w:bidi="fa-IR"/>
        </w:rPr>
        <w:t>سألت أبا عبد الله علیه السلام عن المحرم یرکب فی الکنیسة فقال لا وهو للنساء جایز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فقیه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Style w:val="FootnoteAnchor"/>
          <w:rtl w:val="true"/>
        </w:rPr>
        <w:footnoteReference w:id="113"/>
      </w:r>
      <w:r>
        <w:rPr>
          <w:rFonts w:ascii="IRNazanin" w:hAnsi="IRNazanin" w:eastAsia="IRNazanin"/>
          <w:color w:val="111111"/>
          <w:sz w:val="28"/>
          <w:sz w:val="28"/>
          <w:szCs w:val="28"/>
          <w:rtl w:val="true"/>
          <w:lang w:bidi="fa-IR"/>
        </w:rPr>
        <w:t xml:space="preserve">عن علی بن أبی حمزة عن أبی بصیر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p>
    <w:p>
      <w:pPr>
        <w:pStyle w:val="BookText"/>
        <w:rPr/>
      </w:pPr>
      <w:r>
        <w:rPr>
          <w:rFonts w:ascii="IRNazanin" w:hAnsi="IRNazanin" w:eastAsia="IRNazanin"/>
          <w:color w:val="111111"/>
          <w:sz w:val="28"/>
          <w:sz w:val="28"/>
          <w:szCs w:val="28"/>
          <w:rtl w:val="true"/>
          <w:lang w:bidi="fa-IR"/>
        </w:rPr>
        <w:t>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فیضرب علیها الظلال وهی محرمة قال نعم قلت فالرجل یضرب</w:t>
      </w:r>
    </w:p>
    <w:p>
      <w:pPr>
        <w:pStyle w:val="BookText"/>
        <w:rPr/>
      </w:pPr>
      <w:r>
        <w:rPr>
          <w:rFonts w:ascii="IRNazanin" w:hAnsi="IRNazanin" w:eastAsia="IRNazanin"/>
          <w:color w:val="111111"/>
          <w:sz w:val="28"/>
          <w:sz w:val="28"/>
          <w:szCs w:val="28"/>
          <w:rtl w:val="true"/>
          <w:lang w:bidi="fa-IR"/>
        </w:rPr>
        <w:t>علیه الظلال وهو محرم قال نعم إذا کانت به شقیقة ویتصدق بمد لکل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الکاهلی عن أبی عبد الله علیه السلام قال لا بأس بالقبة علی النساء والصبیان وهم</w:t>
      </w:r>
    </w:p>
    <w:p>
      <w:pPr>
        <w:pStyle w:val="BookText"/>
        <w:rPr/>
      </w:pPr>
      <w:r>
        <w:rPr>
          <w:rFonts w:ascii="IRNazanin" w:hAnsi="IRNazanin" w:eastAsia="IRNazanin"/>
          <w:color w:val="111111"/>
          <w:sz w:val="28"/>
          <w:sz w:val="28"/>
          <w:szCs w:val="28"/>
          <w:rtl w:val="true"/>
          <w:lang w:bidi="fa-IR"/>
        </w:rPr>
        <w:t xml:space="preserve">محرمون 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یرتمس المحرم فی الماء ولا الصائم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حریز قال</w:t>
      </w:r>
    </w:p>
    <w:p>
      <w:pPr>
        <w:pStyle w:val="BookText"/>
        <w:rPr/>
      </w:pPr>
      <w:r>
        <w:rPr>
          <w:rFonts w:ascii="IRNazanin" w:hAnsi="IRNazanin" w:eastAsia="IRNazanin"/>
          <w:color w:val="111111"/>
          <w:sz w:val="28"/>
          <w:sz w:val="28"/>
          <w:szCs w:val="28"/>
          <w:rtl w:val="true"/>
          <w:lang w:bidi="fa-IR"/>
        </w:rPr>
        <w:t>قال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عمن ذکره عن أبی علی بن راشد</w:t>
      </w:r>
    </w:p>
    <w:p>
      <w:pPr>
        <w:pStyle w:val="BookText"/>
        <w:rPr/>
      </w:pPr>
      <w:r>
        <w:rPr>
          <w:rFonts w:ascii="IRNazanin" w:hAnsi="IRNazanin" w:eastAsia="IRNazanin"/>
          <w:color w:val="111111"/>
          <w:sz w:val="28"/>
          <w:sz w:val="28"/>
          <w:szCs w:val="28"/>
          <w:rtl w:val="true"/>
          <w:lang w:bidi="fa-IR"/>
        </w:rPr>
        <w:t>قال سئلته عن محرم ظلل فی عمرته قال یجب علیه دم قال وان خرج إلی مکة وظلل</w:t>
      </w:r>
    </w:p>
    <w:p>
      <w:pPr>
        <w:pStyle w:val="BookText"/>
        <w:rPr/>
      </w:pPr>
      <w:r>
        <w:rPr>
          <w:rFonts w:ascii="IRNazanin" w:hAnsi="IRNazanin" w:eastAsia="IRNazanin"/>
          <w:color w:val="111111"/>
          <w:sz w:val="28"/>
          <w:sz w:val="28"/>
          <w:szCs w:val="28"/>
          <w:rtl w:val="true"/>
          <w:lang w:bidi="fa-IR"/>
        </w:rPr>
        <w:t>وجب علیه أیضا دم لعمرته ودم لحجته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w:t>
      </w:r>
    </w:p>
    <w:p>
      <w:pPr>
        <w:pStyle w:val="BookText"/>
        <w:rPr/>
      </w:pPr>
      <w:r>
        <w:rPr>
          <w:rFonts w:ascii="IRNazanin" w:hAnsi="IRNazanin" w:eastAsia="IRNazanin"/>
          <w:color w:val="111111"/>
          <w:sz w:val="28"/>
          <w:sz w:val="28"/>
          <w:szCs w:val="28"/>
          <w:rtl w:val="true"/>
          <w:lang w:bidi="fa-IR"/>
        </w:rPr>
        <w:t>عن أبی علی بن راشد قال قلت له علیه السلام جعلت فداک انه یشتد علی کشف الظلال</w:t>
      </w:r>
    </w:p>
    <w:p>
      <w:pPr>
        <w:pStyle w:val="BookText"/>
        <w:rPr/>
      </w:pPr>
      <w:r>
        <w:rPr>
          <w:rFonts w:ascii="IRNazanin" w:hAnsi="IRNazanin" w:eastAsia="IRNazanin"/>
          <w:color w:val="111111"/>
          <w:sz w:val="28"/>
          <w:sz w:val="28"/>
          <w:szCs w:val="28"/>
          <w:rtl w:val="true"/>
          <w:lang w:bidi="fa-IR"/>
        </w:rPr>
        <w:t>فی الاحرام لأنی محرور یشتد علی الشمس فقال ظلل وارق دما فقلت له دما</w:t>
      </w:r>
    </w:p>
    <w:p>
      <w:pPr>
        <w:pStyle w:val="BookText"/>
        <w:rPr/>
      </w:pPr>
      <w:r>
        <w:rPr>
          <w:rFonts w:ascii="IRNazanin" w:hAnsi="IRNazanin" w:eastAsia="IRNazanin"/>
          <w:color w:val="111111"/>
          <w:sz w:val="28"/>
          <w:sz w:val="28"/>
          <w:szCs w:val="28"/>
          <w:rtl w:val="true"/>
          <w:lang w:bidi="fa-IR"/>
        </w:rPr>
        <w:t>أو دمین قال للعمرة قلت انا نحرم بالعمرة وندخل مکة فنحل فنحرم بالحج قال</w:t>
      </w:r>
    </w:p>
    <w:p>
      <w:pPr>
        <w:pStyle w:val="BookText"/>
        <w:rPr/>
      </w:pPr>
      <w:r>
        <w:rPr>
          <w:rFonts w:ascii="IRNazanin" w:hAnsi="IRNazanin" w:eastAsia="IRNazanin"/>
          <w:color w:val="111111"/>
          <w:sz w:val="28"/>
          <w:sz w:val="28"/>
          <w:szCs w:val="28"/>
          <w:rtl w:val="true"/>
          <w:lang w:bidi="fa-IR"/>
        </w:rPr>
        <w:t>فارق 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إسماعیل بن بزیع انه سئل</w:t>
      </w:r>
    </w:p>
    <w:p>
      <w:pPr>
        <w:pStyle w:val="BookText"/>
        <w:rPr/>
      </w:pPr>
      <w:r>
        <w:rPr>
          <w:rFonts w:ascii="IRNazanin" w:hAnsi="IRNazanin" w:eastAsia="IRNazanin"/>
          <w:color w:val="111111"/>
          <w:sz w:val="28"/>
          <w:sz w:val="28"/>
          <w:szCs w:val="28"/>
          <w:rtl w:val="true"/>
          <w:lang w:bidi="fa-IR"/>
        </w:rPr>
        <w:t>أبو الحسن علیه السلام وانا اسمع عن الظل للمحرم فی اذی من مطر أو شمس أو قال من</w:t>
      </w:r>
    </w:p>
    <w:p>
      <w:pPr>
        <w:pStyle w:val="BookText"/>
        <w:rPr/>
      </w:pPr>
      <w:r>
        <w:rPr>
          <w:rFonts w:ascii="IRNazanin" w:hAnsi="IRNazanin" w:eastAsia="IRNazanin"/>
          <w:color w:val="111111"/>
          <w:sz w:val="28"/>
          <w:sz w:val="28"/>
          <w:szCs w:val="28"/>
          <w:rtl w:val="true"/>
          <w:lang w:bidi="fa-IR"/>
        </w:rPr>
        <w:t xml:space="preserve">علة فامر بفداء شاة یذبحها </w:t>
      </w:r>
      <w:r>
        <w:rPr>
          <w:rStyle w:val="FootnoteAnchor"/>
          <w:rtl w:val="true"/>
        </w:rPr>
        <w:footnoteReference w:id="114"/>
      </w:r>
      <w:r>
        <w:rPr>
          <w:rFonts w:ascii="IRNazanin" w:hAnsi="IRNazanin" w:eastAsia="IRNazanin"/>
          <w:color w:val="111111"/>
          <w:sz w:val="28"/>
          <w:sz w:val="28"/>
          <w:szCs w:val="28"/>
          <w:rtl w:val="true"/>
          <w:lang w:bidi="fa-IR"/>
        </w:rPr>
        <w:t xml:space="preserve">بمنی وقال نحن إذا أردنا ذلک ظللنا وفدینا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w:t>
      </w:r>
    </w:p>
    <w:p>
      <w:pPr>
        <w:pStyle w:val="BookText"/>
        <w:rPr/>
      </w:pPr>
      <w:r>
        <w:rPr>
          <w:rFonts w:ascii="IRNazanin" w:hAnsi="IRNazanin" w:eastAsia="IRNazanin"/>
          <w:color w:val="111111"/>
          <w:sz w:val="28"/>
          <w:sz w:val="28"/>
          <w:szCs w:val="28"/>
          <w:rtl w:val="true"/>
          <w:lang w:bidi="fa-IR"/>
        </w:rPr>
        <w:t>نحو هذا فی کافی عن ابن بزیع فی باب جواز مشی المحرم تحت ظل المحمل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عن أبی الحسن علیه السلام قال سأله</w:t>
      </w:r>
    </w:p>
    <w:p>
      <w:pPr>
        <w:pStyle w:val="BookText"/>
        <w:rPr/>
      </w:pPr>
      <w:r>
        <w:rPr>
          <w:rFonts w:ascii="IRNazanin" w:hAnsi="IRNazanin" w:eastAsia="IRNazanin"/>
          <w:color w:val="111111"/>
          <w:sz w:val="28"/>
          <w:sz w:val="28"/>
          <w:szCs w:val="28"/>
          <w:rtl w:val="true"/>
          <w:lang w:bidi="fa-IR"/>
        </w:rPr>
        <w:t>رجل وانا حاضر عن المحرم یظل من علة یظل ویفدی ثم قال موسی علیه السلام</w:t>
      </w:r>
    </w:p>
    <w:p>
      <w:pPr>
        <w:pStyle w:val="BookText"/>
        <w:rPr/>
      </w:pPr>
      <w:r>
        <w:rPr>
          <w:rFonts w:ascii="IRNazanin" w:hAnsi="IRNazanin" w:eastAsia="IRNazanin"/>
          <w:color w:val="111111"/>
          <w:sz w:val="28"/>
          <w:sz w:val="28"/>
          <w:szCs w:val="28"/>
          <w:rtl w:val="true"/>
          <w:lang w:bidi="fa-IR"/>
        </w:rPr>
        <w:t xml:space="preserve">إذا أردنا ذلک ظللنا وفدینا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بأی شئ قال بشاة فقلت أین یذبحها قال بمنی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بن إسماعیل بن بزیع قال سأله رجل عن الظلال للمحرم من اذی من مطر أو شمس</w:t>
      </w:r>
    </w:p>
    <w:p>
      <w:pPr>
        <w:pStyle w:val="BookText"/>
        <w:rPr/>
      </w:pPr>
      <w:r>
        <w:rPr>
          <w:rFonts w:ascii="IRNazanin" w:hAnsi="IRNazanin" w:eastAsia="IRNazanin"/>
          <w:color w:val="111111"/>
          <w:sz w:val="28"/>
          <w:sz w:val="28"/>
          <w:szCs w:val="28"/>
          <w:rtl w:val="true"/>
          <w:lang w:bidi="fa-IR"/>
        </w:rPr>
        <w:t xml:space="preserve">وانا اسمع فأمره ان یفدی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یذبحها بمنی</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إسماعیل قال</w:t>
      </w:r>
    </w:p>
    <w:p>
      <w:pPr>
        <w:pStyle w:val="BookText"/>
        <w:rPr/>
      </w:pPr>
      <w:r>
        <w:rPr>
          <w:rFonts w:ascii="IRNazanin" w:hAnsi="IRNazanin" w:eastAsia="IRNazanin"/>
          <w:color w:val="111111"/>
          <w:sz w:val="28"/>
          <w:sz w:val="28"/>
          <w:szCs w:val="28"/>
          <w:rtl w:val="true"/>
          <w:lang w:bidi="fa-IR"/>
        </w:rPr>
        <w:t>سئلت ابا الحسن علیه السلام عن الظل للمحرم من اذی مطر أو شمس فقال أری</w:t>
      </w:r>
    </w:p>
    <w:p>
      <w:pPr>
        <w:pStyle w:val="BookText"/>
        <w:rPr/>
      </w:pPr>
      <w:r>
        <w:rPr>
          <w:rFonts w:ascii="IRNazanin" w:hAnsi="IRNazanin" w:eastAsia="IRNazanin"/>
          <w:color w:val="111111"/>
          <w:sz w:val="28"/>
          <w:sz w:val="28"/>
          <w:szCs w:val="28"/>
          <w:rtl w:val="true"/>
          <w:lang w:bidi="fa-IR"/>
        </w:rPr>
        <w:t>ان یفدیه بشاة یذبحها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أبی محمود وقال قلت للرضا علیه السلام المحرم یظلل علی</w:t>
      </w:r>
    </w:p>
    <w:p>
      <w:pPr>
        <w:pStyle w:val="BookText"/>
        <w:rPr/>
      </w:pPr>
      <w:r>
        <w:rPr>
          <w:rFonts w:ascii="IRNazanin" w:hAnsi="IRNazanin" w:eastAsia="IRNazanin"/>
          <w:color w:val="111111"/>
          <w:sz w:val="28"/>
          <w:sz w:val="28"/>
          <w:szCs w:val="28"/>
          <w:rtl w:val="true"/>
          <w:lang w:bidi="fa-IR"/>
        </w:rPr>
        <w:t xml:space="preserve">محمله ویفدی </w:t>
      </w:r>
      <w:r>
        <w:rPr>
          <w:rStyle w:val="FootnoteAnchor"/>
          <w:rtl w:val="true"/>
        </w:rPr>
        <w:footnoteReference w:id="115"/>
      </w:r>
      <w:r>
        <w:rPr>
          <w:rFonts w:ascii="IRNazanin" w:hAnsi="IRNazanin" w:eastAsia="IRNazanin"/>
          <w:color w:val="111111"/>
          <w:sz w:val="28"/>
          <w:sz w:val="28"/>
          <w:szCs w:val="28"/>
          <w:rtl w:val="true"/>
          <w:lang w:bidi="fa-IR"/>
        </w:rPr>
        <w:t xml:space="preserve">إذا کانت الشمس و </w:t>
      </w:r>
      <w:r>
        <w:rPr>
          <w:rStyle w:val="FootnoteAnchor"/>
          <w:rtl w:val="true"/>
        </w:rPr>
        <w:footnoteReference w:id="116"/>
      </w:r>
      <w:r>
        <w:rPr>
          <w:rFonts w:ascii="IRNazanin" w:hAnsi="IRNazanin" w:eastAsia="IRNazanin"/>
          <w:color w:val="111111"/>
          <w:sz w:val="28"/>
          <w:sz w:val="28"/>
          <w:szCs w:val="28"/>
          <w:rtl w:val="true"/>
          <w:lang w:bidi="fa-IR"/>
        </w:rPr>
        <w:t xml:space="preserve">المطر یضر </w:t>
      </w:r>
      <w:r>
        <w:rPr>
          <w:rStyle w:val="FootnoteAnchor"/>
          <w:rtl w:val="true"/>
        </w:rPr>
        <w:footnoteReference w:id="117"/>
      </w:r>
      <w:r>
        <w:rPr>
          <w:rFonts w:ascii="IRNazanin" w:hAnsi="IRNazanin" w:eastAsia="IRNazanin"/>
          <w:color w:val="111111"/>
          <w:sz w:val="28"/>
          <w:sz w:val="28"/>
          <w:szCs w:val="28"/>
          <w:rtl w:val="true"/>
          <w:lang w:bidi="fa-IR"/>
        </w:rPr>
        <w:t>به قال نعم قلت کم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الفداء قال شاة</w:t>
      </w:r>
      <w:r>
        <w:rPr>
          <w:rFonts w:eastAsia="Amiri" w:cs="Amiri" w:ascii="Amiri" w:hAnsi="Amiri"/>
          <w:color w:val="111111"/>
          <w:sz w:val="28"/>
          <w:szCs w:val="28"/>
          <w:rtl w:val="true"/>
          <w:lang w:bidi="ar-SA"/>
        </w:rPr>
        <w:t>.</w:t>
      </w:r>
      <w:bookmarkStart w:id="161" w:name="pg16863_184894"/>
    </w:p>
    <w:p>
      <w:pPr>
        <w:pStyle w:val="BookText"/>
        <w:rPr/>
      </w:pPr>
      <w:bookmarkEnd w:id="161"/>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ظلل نفسه وهو محرم وعلیه شاة</w:t>
      </w:r>
    </w:p>
    <w:p>
      <w:pPr>
        <w:pStyle w:val="BookText"/>
        <w:rPr/>
      </w:pPr>
      <w:r>
        <w:rPr>
          <w:rFonts w:ascii="IRNazanin" w:hAnsi="IRNazanin" w:eastAsia="IRNazanin"/>
          <w:color w:val="111111"/>
          <w:sz w:val="28"/>
          <w:sz w:val="28"/>
          <w:szCs w:val="28"/>
          <w:rtl w:val="true"/>
          <w:lang w:bidi="fa-IR"/>
        </w:rPr>
        <w:t>أو عدل ذلک صیام وهو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 بصیر</w:t>
      </w:r>
    </w:p>
    <w:p>
      <w:pPr>
        <w:pStyle w:val="BookText"/>
        <w:rPr/>
      </w:pPr>
      <w:r>
        <w:rPr>
          <w:rFonts w:ascii="IRNazanin" w:hAnsi="IRNazanin" w:eastAsia="IRNazanin"/>
          <w:color w:val="111111"/>
          <w:sz w:val="28"/>
          <w:sz w:val="28"/>
          <w:szCs w:val="28"/>
          <w:rtl w:val="true"/>
          <w:lang w:bidi="fa-IR"/>
        </w:rPr>
        <w:t>قال سئلته عن المرأة تضرب علیها الظلال وهی محرمة قال نعم قلت فالرجل یضرب</w:t>
      </w:r>
    </w:p>
    <w:p>
      <w:pPr>
        <w:pStyle w:val="BookText"/>
        <w:rPr/>
      </w:pPr>
      <w:r>
        <w:rPr>
          <w:rFonts w:ascii="IRNazanin" w:hAnsi="IRNazanin" w:eastAsia="IRNazanin"/>
          <w:color w:val="111111"/>
          <w:sz w:val="28"/>
          <w:sz w:val="28"/>
          <w:szCs w:val="28"/>
          <w:rtl w:val="true"/>
          <w:lang w:bidi="fa-IR"/>
        </w:rPr>
        <w:t>علیه الظلال وهو محرم قال نعم إذا کانت به شقیقة ویتصدق بمد لکل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محمد</w:t>
      </w:r>
    </w:p>
    <w:p>
      <w:pPr>
        <w:pStyle w:val="BookText"/>
        <w:rPr/>
      </w:pPr>
      <w:r>
        <w:rPr>
          <w:rFonts w:ascii="IRNazanin" w:hAnsi="IRNazanin" w:eastAsia="IRNazanin"/>
          <w:color w:val="111111"/>
          <w:sz w:val="28"/>
          <w:sz w:val="28"/>
          <w:szCs w:val="28"/>
          <w:rtl w:val="true"/>
          <w:lang w:bidi="fa-IR"/>
        </w:rPr>
        <w:t>بن أبی عمیر عن جمیل بن دراج عن أبی عبد الله علیه السلام قال لا بأس بالظلال للنساء وقد</w:t>
      </w:r>
    </w:p>
    <w:p>
      <w:pPr>
        <w:pStyle w:val="BookText"/>
        <w:rPr/>
      </w:pPr>
      <w:r>
        <w:rPr>
          <w:rFonts w:ascii="IRNazanin" w:hAnsi="IRNazanin" w:eastAsia="IRNazanin"/>
          <w:color w:val="111111"/>
          <w:sz w:val="28"/>
          <w:sz w:val="28"/>
          <w:szCs w:val="28"/>
          <w:rtl w:val="true"/>
          <w:lang w:bidi="fa-IR"/>
        </w:rPr>
        <w:t>رخص فیه للرجال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عبد الله بن سنان قال سمعت أبا عبد الله</w:t>
      </w:r>
    </w:p>
    <w:p>
      <w:pPr>
        <w:pStyle w:val="BookText"/>
        <w:rPr/>
      </w:pPr>
      <w:r>
        <w:rPr>
          <w:rFonts w:ascii="IRNazanin" w:hAnsi="IRNazanin" w:eastAsia="IRNazanin"/>
          <w:color w:val="111111"/>
          <w:sz w:val="28"/>
          <w:sz w:val="28"/>
          <w:szCs w:val="28"/>
          <w:rtl w:val="true"/>
          <w:lang w:bidi="fa-IR"/>
        </w:rPr>
        <w:t>علیه السلام یقول لأبی وقد شکا الیه حر الشمس وهو محرم وهو یتأذی به وقال تری</w:t>
      </w:r>
    </w:p>
    <w:p>
      <w:pPr>
        <w:pStyle w:val="BookText"/>
        <w:rPr/>
      </w:pPr>
      <w:r>
        <w:rPr>
          <w:rFonts w:ascii="IRNazanin" w:hAnsi="IRNazanin" w:eastAsia="IRNazanin"/>
          <w:color w:val="111111"/>
          <w:sz w:val="28"/>
          <w:sz w:val="28"/>
          <w:szCs w:val="28"/>
          <w:rtl w:val="true"/>
          <w:lang w:bidi="fa-IR"/>
        </w:rPr>
        <w:t xml:space="preserve">ان استتر بطرف ثوبی قال لا بأس بذلک ما لم یصبک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 المحرم تحت ظل</w:t>
      </w:r>
    </w:p>
    <w:p>
      <w:pPr>
        <w:pStyle w:val="BookText"/>
        <w:rPr/>
      </w:pPr>
      <w:r>
        <w:rPr>
          <w:rFonts w:ascii="IRNazanin" w:hAnsi="IRNazanin" w:eastAsia="IRNazanin"/>
          <w:color w:val="111111"/>
          <w:sz w:val="28"/>
          <w:sz w:val="28"/>
          <w:szCs w:val="28"/>
          <w:rtl w:val="true"/>
          <w:lang w:bidi="fa-IR"/>
        </w:rPr>
        <w:t xml:space="preserve">المحمل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کان له زمیل فاعتل یظلل علیه ما یناسب الباب</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62" w:name="__RefHeading___Toc9989832_417432637"/>
      <w:bookmarkStart w:id="163" w:name="_Toc59"/>
      <w:bookmarkEnd w:id="162"/>
      <w:r>
        <w:rPr>
          <w:rtl w:val="true"/>
        </w:rPr>
        <w:t>(</w:t>
      </w:r>
      <w:r>
        <w:rPr/>
        <w:t>16</w:t>
      </w:r>
      <w:r>
        <w:rPr>
          <w:rtl w:val="true"/>
        </w:rPr>
        <w:t xml:space="preserve">) </w:t>
      </w:r>
      <w:r>
        <w:rPr>
          <w:rtl w:val="true"/>
        </w:rPr>
        <w:t>باب جواز استتار المحرم بعض جسده ببعض</w:t>
      </w:r>
      <w:bookmarkEnd w:id="163"/>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لا بأس ان یضع المحرم ذراعه علی وجهه من حر الشمس</w:t>
      </w:r>
    </w:p>
    <w:p>
      <w:pPr>
        <w:pStyle w:val="BookText"/>
        <w:rPr/>
      </w:pPr>
      <w:r>
        <w:rPr>
          <w:rFonts w:ascii="IRNazanin" w:hAnsi="IRNazanin" w:eastAsia="IRNazanin"/>
          <w:color w:val="111111"/>
          <w:sz w:val="28"/>
          <w:sz w:val="28"/>
          <w:szCs w:val="28"/>
          <w:rtl w:val="true"/>
          <w:lang w:bidi="fa-IR"/>
        </w:rPr>
        <w:t>وقال لا بأس ان یستر بعض جسده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 بن سوید عن یحیی الحلبی عن المعلی بن خنیس عن أبی عبد الله علیه السلام</w:t>
      </w:r>
    </w:p>
    <w:p>
      <w:pPr>
        <w:pStyle w:val="BookText"/>
        <w:rPr/>
      </w:pPr>
      <w:r>
        <w:rPr>
          <w:rFonts w:ascii="IRNazanin" w:hAnsi="IRNazanin" w:eastAsia="IRNazanin"/>
          <w:color w:val="111111"/>
          <w:sz w:val="28"/>
          <w:sz w:val="28"/>
          <w:szCs w:val="28"/>
          <w:rtl w:val="true"/>
          <w:lang w:bidi="fa-IR"/>
        </w:rPr>
        <w:t>قال لا یستتر المحرم من الشمس بثوب ولا بأس ان یستر بعضه ببعض</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ان یضع المحرم</w:t>
      </w:r>
      <w:bookmarkStart w:id="164" w:name="pg16863_184895"/>
    </w:p>
    <w:p>
      <w:pPr>
        <w:pStyle w:val="BookText"/>
        <w:rPr/>
      </w:pPr>
      <w:bookmarkEnd w:id="164"/>
      <w:r>
        <w:rPr>
          <w:rFonts w:ascii="IRNazanin" w:hAnsi="IRNazanin" w:eastAsia="IRNazanin"/>
          <w:color w:val="111111"/>
          <w:sz w:val="28"/>
          <w:sz w:val="28"/>
          <w:szCs w:val="28"/>
          <w:rtl w:val="true"/>
          <w:lang w:bidi="fa-IR"/>
        </w:rPr>
        <w:t>ذراعه علی رأسه من حر الشمس ولا بأس ان یستر جسده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الحریر من</w:t>
      </w:r>
    </w:p>
    <w:p>
      <w:pPr>
        <w:pStyle w:val="BookText"/>
        <w:rPr/>
      </w:pPr>
      <w:r>
        <w:rPr>
          <w:rFonts w:ascii="IRNazanin" w:hAnsi="IRNazanin" w:eastAsia="IRNazanin"/>
          <w:color w:val="111111"/>
          <w:sz w:val="28"/>
          <w:sz w:val="28"/>
          <w:szCs w:val="28"/>
          <w:rtl w:val="true"/>
          <w:lang w:bidi="fa-IR"/>
        </w:rPr>
        <w:t>أبواب الاحرام قوله علیه السلام وان مر بها رجل استترت منه بثوبها ولا تستتر بیدها من</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الفضیل وبشر بن إسماعیل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p>
    <w:p>
      <w:pPr>
        <w:pStyle w:val="BookText"/>
        <w:rPr/>
      </w:pPr>
      <w:r>
        <w:rPr>
          <w:rFonts w:ascii="IRNazanin" w:hAnsi="IRNazanin" w:eastAsia="IRNazanin"/>
          <w:color w:val="111111"/>
          <w:sz w:val="28"/>
          <w:sz w:val="28"/>
          <w:szCs w:val="28"/>
          <w:rtl w:val="true"/>
          <w:lang w:bidi="fa-IR"/>
        </w:rPr>
        <w:t>کان صلی الله علیه وآله یرکب راحلته فلا یستظل علیها وتؤذیه الشمس فیستر جسده بعضه ببعض</w:t>
      </w:r>
    </w:p>
    <w:p>
      <w:pPr>
        <w:pStyle w:val="BookText"/>
        <w:rPr/>
      </w:pPr>
      <w:r>
        <w:rPr>
          <w:rFonts w:ascii="IRNazanin" w:hAnsi="IRNazanin" w:eastAsia="IRNazanin"/>
          <w:color w:val="111111"/>
          <w:sz w:val="28"/>
          <w:sz w:val="28"/>
          <w:szCs w:val="28"/>
          <w:rtl w:val="true"/>
          <w:lang w:bidi="fa-IR"/>
        </w:rPr>
        <w:t>و ربما ستر وجهه بیده</w:t>
      </w:r>
      <w:r>
        <w:rPr>
          <w:rFonts w:eastAsia="IRNazanin" w:cs="IRNazanin"/>
          <w:color w:val="111111"/>
          <w:sz w:val="28"/>
          <w:szCs w:val="28"/>
          <w:rtl w:val="true"/>
          <w:lang w:bidi="fa-IR"/>
        </w:rPr>
        <w:t>.</w:t>
      </w:r>
    </w:p>
    <w:p>
      <w:pPr>
        <w:pStyle w:val="Heading4"/>
        <w:numPr>
          <w:ilvl w:val="3"/>
          <w:numId w:val="1"/>
        </w:numPr>
        <w:rPr/>
      </w:pPr>
      <w:bookmarkStart w:id="165" w:name="__RefHeading___Toc9989834_417432637"/>
      <w:bookmarkStart w:id="166" w:name="_Toc60"/>
      <w:bookmarkEnd w:id="165"/>
      <w:r>
        <w:rPr>
          <w:rtl w:val="true"/>
        </w:rPr>
        <w:t>(</w:t>
      </w:r>
      <w:r>
        <w:rPr/>
        <w:t>17</w:t>
      </w:r>
      <w:r>
        <w:rPr>
          <w:rtl w:val="true"/>
        </w:rPr>
        <w:t xml:space="preserve">) </w:t>
      </w:r>
      <w:r>
        <w:rPr>
          <w:rtl w:val="true"/>
        </w:rPr>
        <w:t>باب جواز مشی المحرم تحت ظل المحمل و</w:t>
      </w:r>
      <w:r>
        <w:rPr>
          <w:rtl w:val="true"/>
        </w:rPr>
        <w:t>...</w:t>
      </w:r>
      <w:bookmarkEnd w:id="166"/>
    </w:p>
    <w:p>
      <w:pPr>
        <w:pStyle w:val="BookText"/>
        <w:rPr/>
      </w:pPr>
      <w:r>
        <w:rPr>
          <w:rFonts w:ascii="IRNazanin" w:hAnsi="IRNazanin" w:eastAsia="IRNazanin"/>
          <w:color w:val="111111"/>
          <w:sz w:val="28"/>
          <w:sz w:val="28"/>
          <w:szCs w:val="28"/>
          <w:rtl w:val="true"/>
          <w:lang w:bidi="fa-IR"/>
        </w:rPr>
        <w:t>باب جواز مشی المحرم تحت ظل المحمل و دخوله فی البیت والخباء وجواز رکوبه فی المحمل المکشوف وإن لم یرفع الخشب</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 إسماعیل</w:t>
      </w:r>
    </w:p>
    <w:p>
      <w:pPr>
        <w:pStyle w:val="BookText"/>
        <w:rPr/>
      </w:pPr>
      <w:r>
        <w:rPr>
          <w:rFonts w:ascii="IRNazanin" w:hAnsi="IRNazanin" w:eastAsia="IRNazanin"/>
          <w:color w:val="111111"/>
          <w:sz w:val="28"/>
          <w:sz w:val="28"/>
          <w:szCs w:val="28"/>
          <w:rtl w:val="true"/>
          <w:lang w:bidi="fa-IR"/>
        </w:rPr>
        <w:t>بن بزیع قال کتبت إلی الرضا علیه السلام هل یجوز للمحرم ان یمشی تحت ظل</w:t>
      </w:r>
    </w:p>
    <w:p>
      <w:pPr>
        <w:pStyle w:val="BookText"/>
        <w:rPr/>
      </w:pPr>
      <w:r>
        <w:rPr>
          <w:rFonts w:ascii="IRNazanin" w:hAnsi="IRNazanin" w:eastAsia="IRNazanin"/>
          <w:color w:val="111111"/>
          <w:sz w:val="28"/>
          <w:sz w:val="28"/>
          <w:szCs w:val="28"/>
          <w:rtl w:val="true"/>
          <w:lang w:bidi="fa-IR"/>
        </w:rPr>
        <w:t>المحمل فکتب علیه السلام نعم قال وسأله رجل عن الظلال للمحرم من اذی مطر أو</w:t>
      </w:r>
    </w:p>
    <w:p>
      <w:pPr>
        <w:pStyle w:val="BookText"/>
        <w:rPr/>
      </w:pPr>
      <w:r>
        <w:rPr>
          <w:rFonts w:ascii="IRNazanin" w:hAnsi="IRNazanin" w:eastAsia="IRNazanin"/>
          <w:color w:val="111111"/>
          <w:sz w:val="28"/>
          <w:sz w:val="28"/>
          <w:szCs w:val="28"/>
          <w:rtl w:val="true"/>
          <w:lang w:bidi="fa-IR"/>
        </w:rPr>
        <w:t>شمس وانا اسمع فأمره ان یفدی شاة ویذبحها بمنی</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ابن أبی نجران</w:t>
      </w:r>
    </w:p>
    <w:p>
      <w:pPr>
        <w:pStyle w:val="BookText"/>
        <w:rPr/>
      </w:pPr>
      <w:r>
        <w:rPr>
          <w:rFonts w:ascii="IRNazanin" w:hAnsi="IRNazanin" w:eastAsia="IRNazanin"/>
          <w:color w:val="111111"/>
          <w:sz w:val="28"/>
          <w:sz w:val="28"/>
          <w:szCs w:val="28"/>
          <w:rtl w:val="true"/>
          <w:lang w:bidi="fa-IR"/>
        </w:rPr>
        <w:t xml:space="preserve">عن محمد بن الفضیل قال کنا فی دهلیز یحیی بن خالد بمکة و کان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موسی علیه السلام وأبو یوسف فقام الیه أبو یوسف وتربع بین یدیه فقال</w:t>
      </w:r>
    </w:p>
    <w:p>
      <w:pPr>
        <w:pStyle w:val="BookText"/>
        <w:rPr/>
      </w:pPr>
      <w:r>
        <w:rPr>
          <w:rFonts w:ascii="IRNazanin" w:hAnsi="IRNazanin" w:eastAsia="IRNazanin"/>
          <w:color w:val="111111"/>
          <w:sz w:val="28"/>
          <w:sz w:val="28"/>
          <w:szCs w:val="28"/>
          <w:rtl w:val="true"/>
          <w:lang w:bidi="fa-IR"/>
        </w:rPr>
        <w:t>یا أبا الحسن جعلت فداک المحرم یظلل قال لا قال فیستظل بالجدار والمحمل ویدخل</w:t>
      </w:r>
    </w:p>
    <w:p>
      <w:pPr>
        <w:pStyle w:val="BookText"/>
        <w:rPr/>
      </w:pPr>
      <w:r>
        <w:rPr>
          <w:rFonts w:ascii="IRNazanin" w:hAnsi="IRNazanin" w:eastAsia="IRNazanin"/>
          <w:color w:val="111111"/>
          <w:sz w:val="28"/>
          <w:sz w:val="28"/>
          <w:szCs w:val="28"/>
          <w:rtl w:val="true"/>
          <w:lang w:bidi="fa-IR"/>
        </w:rPr>
        <w:t>البیت والخباء قال نعم قال فضحک أبو یوسف شبه المستهزء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 علیه السلام یا با یوسف ان الدین لیس بالقیاس کقیاسک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وقیاس أصحابک ان الله عز وجل امر فی کتابه بالطلاق وأکد فیه بشاهدین ولم یرض</w:t>
      </w:r>
    </w:p>
    <w:p>
      <w:pPr>
        <w:pStyle w:val="BookText"/>
        <w:rPr/>
      </w:pPr>
      <w:r>
        <w:rPr>
          <w:rFonts w:ascii="IRNazanin" w:hAnsi="IRNazanin" w:eastAsia="IRNazanin"/>
          <w:color w:val="111111"/>
          <w:sz w:val="28"/>
          <w:sz w:val="28"/>
          <w:szCs w:val="28"/>
          <w:rtl w:val="true"/>
          <w:lang w:bidi="fa-IR"/>
        </w:rPr>
        <w:t>بهما الا عدلین وأمر فی کتابه بالتزویج وأهمله بلا شهود فأتیتم بشاهدین فیما أبطل</w:t>
      </w:r>
    </w:p>
    <w:p>
      <w:pPr>
        <w:pStyle w:val="BookText"/>
        <w:rPr/>
      </w:pPr>
      <w:r>
        <w:rPr>
          <w:rFonts w:ascii="IRNazanin" w:hAnsi="IRNazanin" w:eastAsia="IRNazanin"/>
          <w:color w:val="111111"/>
          <w:sz w:val="28"/>
          <w:sz w:val="28"/>
          <w:szCs w:val="28"/>
          <w:rtl w:val="true"/>
          <w:lang w:bidi="fa-IR"/>
        </w:rPr>
        <w:t>الله وأبطلتم الشاهدین فیما اکد الله عز وجل وأجزتم الطلاق المجنون والسکران حج</w:t>
      </w:r>
    </w:p>
    <w:p>
      <w:pPr>
        <w:pStyle w:val="BookText"/>
        <w:rPr/>
      </w:pPr>
      <w:r>
        <w:rPr>
          <w:rFonts w:ascii="IRNazanin" w:hAnsi="IRNazanin" w:eastAsia="IRNazanin"/>
          <w:color w:val="111111"/>
          <w:sz w:val="28"/>
          <w:sz w:val="28"/>
          <w:szCs w:val="28"/>
          <w:rtl w:val="true"/>
          <w:lang w:bidi="fa-IR"/>
        </w:rPr>
        <w:t>رسول الله صلی الله علیه وآله فاحرم ولم یظلل ودخل البیت والخباء واستظل بالمحمل والجدار</w:t>
      </w:r>
    </w:p>
    <w:p>
      <w:pPr>
        <w:pStyle w:val="BookText"/>
        <w:rPr/>
      </w:pPr>
      <w:r>
        <w:rPr>
          <w:rFonts w:ascii="IRNazanin" w:hAnsi="IRNazanin" w:eastAsia="IRNazanin"/>
          <w:color w:val="111111"/>
          <w:sz w:val="28"/>
          <w:sz w:val="28"/>
          <w:szCs w:val="28"/>
          <w:rtl w:val="true"/>
          <w:lang w:bidi="fa-IR"/>
        </w:rPr>
        <w:t xml:space="preserve">ففعلنا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رسول الله صلی الله علیه وآله فسکت</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المثنی الخطیب عن محمد بن الفضیل وبشر بن إسماعیل</w:t>
      </w:r>
    </w:p>
    <w:p>
      <w:pPr>
        <w:pStyle w:val="BookText"/>
        <w:rPr/>
      </w:pPr>
      <w:r>
        <w:rPr>
          <w:rFonts w:ascii="IRNazanin" w:hAnsi="IRNazanin" w:eastAsia="IRNazanin"/>
          <w:color w:val="111111"/>
          <w:sz w:val="28"/>
          <w:sz w:val="28"/>
          <w:szCs w:val="28"/>
          <w:rtl w:val="true"/>
          <w:lang w:bidi="fa-IR"/>
        </w:rPr>
        <w:t xml:space="preserve">قال قال 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الا أسرک یا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 فقمت</w:t>
      </w:r>
    </w:p>
    <w:p>
      <w:pPr>
        <w:pStyle w:val="BookText"/>
        <w:rPr/>
      </w:pPr>
      <w:r>
        <w:rPr>
          <w:rFonts w:ascii="IRNazanin" w:hAnsi="IRNazanin" w:eastAsia="IRNazanin"/>
          <w:color w:val="111111"/>
          <w:sz w:val="28"/>
          <w:sz w:val="28"/>
          <w:szCs w:val="28"/>
          <w:rtl w:val="true"/>
          <w:lang w:bidi="fa-IR"/>
        </w:rPr>
        <w:t xml:space="preserve">الیه فقال دخل هذا الفاسق آنفا فجلس قبالة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ثم اقبل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تقول فی المحرم أیستظل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المحمل فقال له لا قال فیستظل فی الخباء فقال له نعم فأعاد الیه القول شبه المستهزء</w:t>
      </w:r>
    </w:p>
    <w:p>
      <w:pPr>
        <w:pStyle w:val="BookText"/>
        <w:rPr/>
      </w:pPr>
      <w:r>
        <w:rPr>
          <w:rFonts w:ascii="IRNazanin" w:hAnsi="IRNazanin" w:eastAsia="IRNazanin"/>
          <w:color w:val="111111"/>
          <w:sz w:val="28"/>
          <w:sz w:val="28"/>
          <w:szCs w:val="28"/>
          <w:rtl w:val="true"/>
          <w:lang w:bidi="fa-IR"/>
        </w:rPr>
        <w:t xml:space="preserve">یضحک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فما فرق بین هذا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با یوسف</w:t>
      </w:r>
    </w:p>
    <w:p>
      <w:pPr>
        <w:pStyle w:val="BookText"/>
        <w:rPr/>
      </w:pPr>
      <w:r>
        <w:rPr>
          <w:rFonts w:ascii="IRNazanin" w:hAnsi="IRNazanin" w:eastAsia="IRNazanin"/>
          <w:color w:val="111111"/>
          <w:sz w:val="28"/>
          <w:sz w:val="28"/>
          <w:szCs w:val="28"/>
          <w:rtl w:val="true"/>
          <w:lang w:bidi="fa-IR"/>
        </w:rPr>
        <w:t xml:space="preserve">ان الدین لیس بقیاس </w:t>
      </w:r>
      <w:r>
        <w:rPr>
          <w:rStyle w:val="FootnoteAnchor"/>
          <w:rtl w:val="true"/>
        </w:rPr>
        <w:footnoteReference w:id="120"/>
      </w:r>
      <w:r>
        <w:rPr>
          <w:rFonts w:ascii="IRNazanin" w:hAnsi="IRNazanin" w:eastAsia="IRNazanin"/>
          <w:color w:val="111111"/>
          <w:sz w:val="28"/>
          <w:sz w:val="28"/>
          <w:szCs w:val="28"/>
          <w:rtl w:val="true"/>
          <w:lang w:bidi="fa-IR"/>
        </w:rPr>
        <w:t xml:space="preserve">کقیاسکم أنتم تلعبون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صنعنا کما صنع</w:t>
      </w:r>
    </w:p>
    <w:p>
      <w:pPr>
        <w:pStyle w:val="BookText"/>
        <w:rPr/>
      </w:pPr>
      <w:r>
        <w:rPr>
          <w:rFonts w:ascii="IRNazanin" w:hAnsi="IRNazanin" w:eastAsia="IRNazanin"/>
          <w:color w:val="111111"/>
          <w:sz w:val="28"/>
          <w:sz w:val="28"/>
          <w:szCs w:val="28"/>
          <w:rtl w:val="true"/>
          <w:lang w:bidi="fa-IR"/>
        </w:rPr>
        <w:t xml:space="preserve">رسول الله صلی الله علیه وآله وقلنا کما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w:t>
      </w:r>
    </w:p>
    <w:p>
      <w:pPr>
        <w:pStyle w:val="BookText"/>
        <w:rPr/>
      </w:pPr>
      <w:r>
        <w:rPr>
          <w:rFonts w:ascii="IRNazanin" w:hAnsi="IRNazanin" w:eastAsia="IRNazanin"/>
          <w:color w:val="111111"/>
          <w:sz w:val="28"/>
          <w:sz w:val="28"/>
          <w:szCs w:val="28"/>
          <w:rtl w:val="true"/>
          <w:lang w:bidi="fa-IR"/>
        </w:rPr>
        <w:t xml:space="preserve">راحلته فلا یستظل علیها وتؤذیه الشمس فیستر جسده بعضه ببعض </w:t>
      </w:r>
      <w:r>
        <w:rPr>
          <w:rStyle w:val="FootnoteAnchor"/>
          <w:rtl w:val="true"/>
        </w:rPr>
        <w:footnoteReference w:id="121"/>
      </w:r>
      <w:r>
        <w:rPr>
          <w:rFonts w:ascii="IRNazanin" w:hAnsi="IRNazanin" w:eastAsia="IRNazanin"/>
          <w:color w:val="111111"/>
          <w:sz w:val="28"/>
          <w:sz w:val="28"/>
          <w:szCs w:val="28"/>
          <w:rtl w:val="true"/>
          <w:lang w:bidi="fa-IR"/>
        </w:rPr>
        <w:t xml:space="preserve">وربما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 بیده وإذا نزل استظل بالخباء وفی البیت وفی الجدار </w:t>
      </w:r>
      <w:r>
        <w:rPr>
          <w:rStyle w:val="FootnoteAnchor"/>
          <w:rtl w:val="true"/>
        </w:rPr>
        <w:footnoteReference w:id="122"/>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الحسن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من الرشید وهم بمکة فقال له أیجوز للمحرم ان یظلل علیه</w:t>
      </w:r>
    </w:p>
    <w:p>
      <w:pPr>
        <w:pStyle w:val="BookText"/>
        <w:rPr/>
      </w:pPr>
      <w:r>
        <w:rPr>
          <w:rFonts w:ascii="IRNazanin" w:hAnsi="IRNazanin" w:eastAsia="IRNazanin"/>
          <w:color w:val="111111"/>
          <w:sz w:val="28"/>
          <w:sz w:val="28"/>
          <w:szCs w:val="28"/>
          <w:rtl w:val="true"/>
          <w:lang w:bidi="fa-IR"/>
        </w:rPr>
        <w:t>محمله فقال له موسی علیه السلام لا یجوز له ذلک مع الاختیار فقال له محمد بن الحسن</w:t>
      </w:r>
    </w:p>
    <w:p>
      <w:pPr>
        <w:pStyle w:val="BookText"/>
        <w:rPr/>
      </w:pPr>
      <w:r>
        <w:rPr>
          <w:rFonts w:ascii="IRNazanin" w:hAnsi="IRNazanin" w:eastAsia="IRNazanin"/>
          <w:color w:val="111111"/>
          <w:sz w:val="28"/>
          <w:sz w:val="28"/>
          <w:szCs w:val="28"/>
          <w:rtl w:val="true"/>
          <w:lang w:bidi="fa-IR"/>
        </w:rPr>
        <w:t>أفیجوز ان یمشی تحت الظلال مختارا فقال له نعم فتضاحک محمد بن الحسن</w:t>
      </w:r>
    </w:p>
    <w:p>
      <w:pPr>
        <w:pStyle w:val="BookText"/>
        <w:rPr/>
      </w:pPr>
      <w:r>
        <w:rPr>
          <w:rFonts w:ascii="IRNazanin" w:hAnsi="IRNazanin" w:eastAsia="IRNazanin"/>
          <w:color w:val="111111"/>
          <w:sz w:val="28"/>
          <w:sz w:val="28"/>
          <w:szCs w:val="28"/>
          <w:rtl w:val="true"/>
          <w:lang w:bidi="fa-IR"/>
        </w:rPr>
        <w:t>من ذلک فقال له أبو الحسن موسی علیه السلام أتعجب من سنة النبی وتستهزئ بها ان رسول</w:t>
      </w:r>
    </w:p>
    <w:p>
      <w:pPr>
        <w:pStyle w:val="BookText"/>
        <w:rPr/>
      </w:pPr>
      <w:r>
        <w:rPr>
          <w:rFonts w:ascii="IRNazanin" w:hAnsi="IRNazanin" w:eastAsia="IRNazanin"/>
          <w:color w:val="111111"/>
          <w:sz w:val="28"/>
          <w:sz w:val="28"/>
          <w:szCs w:val="28"/>
          <w:rtl w:val="true"/>
          <w:lang w:bidi="fa-IR"/>
        </w:rPr>
        <w:t>الله صلی الله علیه وآله کشف ظلاله فی احرامه ومشی تحت الظلال وهو محرم ان احکام الله تعالی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لا تقاس فمن قاس بعضها علی بعض فقد ضل عن سواء السبیل الخبر</w:t>
      </w:r>
    </w:p>
    <w:p>
      <w:pPr>
        <w:pStyle w:val="BookText"/>
        <w:rPr/>
      </w:pP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زید قال أخبرنی عبد الحمید قال سئل محمد</w:t>
      </w:r>
    </w:p>
    <w:p>
      <w:pPr>
        <w:pStyle w:val="BookText"/>
        <w:rPr/>
      </w:pPr>
      <w:r>
        <w:rPr>
          <w:rFonts w:ascii="IRNazanin" w:hAnsi="IRNazanin" w:eastAsia="IRNazanin"/>
          <w:color w:val="111111"/>
          <w:sz w:val="28"/>
          <w:sz w:val="28"/>
          <w:szCs w:val="28"/>
          <w:rtl w:val="true"/>
          <w:lang w:bidi="fa-IR"/>
        </w:rPr>
        <w:t xml:space="preserve">بن السحن ابا الحسن موسی علیه السلام بمحضر من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لأبی یوسف مع أبی الحسن</w:t>
      </w:r>
    </w:p>
    <w:p>
      <w:pPr>
        <w:pStyle w:val="BookText"/>
        <w:rPr/>
      </w:pPr>
      <w:r>
        <w:rPr>
          <w:rFonts w:ascii="IRNazanin" w:hAnsi="IRNazanin" w:eastAsia="IRNazanin"/>
          <w:color w:val="111111"/>
          <w:sz w:val="28"/>
          <w:sz w:val="28"/>
          <w:szCs w:val="28"/>
          <w:rtl w:val="true"/>
          <w:lang w:bidi="fa-IR"/>
        </w:rPr>
        <w:t xml:space="preserve">موسی صلوات الله علیه بحضرة المهدی ما یقرب من ذلک </w:t>
      </w:r>
      <w:r>
        <w:rPr>
          <w:rStyle w:val="FootnoteAnchor"/>
          <w:rtl w:val="true"/>
        </w:rPr>
        <w:footnoteReference w:id="123"/>
      </w:r>
      <w:r>
        <w:rPr>
          <w:rFonts w:ascii="IRNazanin" w:hAnsi="IRNazanin" w:eastAsia="IRNazanin"/>
          <w:color w:val="111111"/>
          <w:sz w:val="28"/>
          <w:sz w:val="28"/>
          <w:szCs w:val="28"/>
          <w:rtl w:val="true"/>
          <w:lang w:bidi="fa-IR"/>
        </w:rPr>
        <w:t>وهو ان موسی علیه السلام</w:t>
      </w:r>
    </w:p>
    <w:p>
      <w:pPr>
        <w:pStyle w:val="BookText"/>
        <w:rPr/>
      </w:pPr>
      <w:r>
        <w:rPr>
          <w:rFonts w:ascii="IRNazanin" w:hAnsi="IRNazanin" w:eastAsia="IRNazanin"/>
          <w:color w:val="111111"/>
          <w:sz w:val="28"/>
          <w:sz w:val="28"/>
          <w:szCs w:val="28"/>
          <w:rtl w:val="true"/>
          <w:lang w:bidi="fa-IR"/>
        </w:rPr>
        <w:t>سئل ابا یوسف عن مسألة لیس عنده فیها شئ فقال لأبی الحسن موسی انی أرید ان</w:t>
      </w:r>
    </w:p>
    <w:p>
      <w:pPr>
        <w:pStyle w:val="BookText"/>
        <w:rPr/>
      </w:pPr>
      <w:r>
        <w:rPr>
          <w:rFonts w:ascii="IRNazanin" w:hAnsi="IRNazanin" w:eastAsia="IRNazanin"/>
          <w:color w:val="111111"/>
          <w:sz w:val="28"/>
          <w:sz w:val="28"/>
          <w:szCs w:val="28"/>
          <w:rtl w:val="true"/>
          <w:lang w:bidi="fa-IR"/>
        </w:rPr>
        <w:t>أسئلک عن شئ قال هات فقال ما تقول فی التظلیل للمحرم قال لا یصلح قال فیضرب</w:t>
      </w:r>
    </w:p>
    <w:p>
      <w:pPr>
        <w:pStyle w:val="BookText"/>
        <w:rPr/>
      </w:pPr>
      <w:r>
        <w:rPr>
          <w:rFonts w:ascii="IRNazanin" w:hAnsi="IRNazanin" w:eastAsia="IRNazanin"/>
          <w:color w:val="111111"/>
          <w:sz w:val="28"/>
          <w:sz w:val="28"/>
          <w:szCs w:val="28"/>
          <w:rtl w:val="true"/>
          <w:lang w:bidi="fa-IR"/>
        </w:rPr>
        <w:t>الخباء فی الأرض فیدخل فیه قال نعم قال فما فرق بین هذا وذلک قال أبو الحسن موسی</w:t>
      </w:r>
    </w:p>
    <w:p>
      <w:pPr>
        <w:pStyle w:val="BookText"/>
        <w:rPr/>
      </w:pPr>
      <w:r>
        <w:rPr>
          <w:rFonts w:ascii="IRNazanin" w:hAnsi="IRNazanin" w:eastAsia="IRNazanin"/>
          <w:color w:val="111111"/>
          <w:sz w:val="28"/>
          <w:sz w:val="28"/>
          <w:szCs w:val="28"/>
          <w:rtl w:val="true"/>
          <w:lang w:bidi="fa-IR"/>
        </w:rPr>
        <w:t>علیه السلام ما تقول فی الطامث تقضی الصلاة قال لا قال تقضی الصوم قال نعم قال ولم</w:t>
      </w:r>
    </w:p>
    <w:p>
      <w:pPr>
        <w:pStyle w:val="BookText"/>
        <w:rPr/>
      </w:pPr>
      <w:r>
        <w:rPr>
          <w:rFonts w:ascii="IRNazanin" w:hAnsi="IRNazanin" w:eastAsia="IRNazanin"/>
          <w:color w:val="111111"/>
          <w:sz w:val="28"/>
          <w:sz w:val="28"/>
          <w:szCs w:val="28"/>
          <w:rtl w:val="true"/>
          <w:lang w:bidi="fa-IR"/>
        </w:rPr>
        <w:t>قال إن هذا کذا جاء قال أبو الحسن وکذلک هذا قال المهدی لأبی یوسف ما أراک</w:t>
      </w:r>
    </w:p>
    <w:p>
      <w:pPr>
        <w:pStyle w:val="BookText"/>
        <w:rPr/>
      </w:pPr>
      <w:r>
        <w:rPr>
          <w:rFonts w:ascii="IRNazanin" w:hAnsi="IRNazanin" w:eastAsia="IRNazanin"/>
          <w:color w:val="111111"/>
          <w:sz w:val="28"/>
          <w:sz w:val="28"/>
          <w:szCs w:val="28"/>
          <w:rtl w:val="true"/>
          <w:lang w:bidi="fa-IR"/>
        </w:rPr>
        <w:t>صنعت شیئا قال یا أمیر المؤمنین رمانی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 بن هاشم عن أبیه</w:t>
      </w:r>
    </w:p>
    <w:p>
      <w:pPr>
        <w:pStyle w:val="BookText"/>
        <w:rPr/>
      </w:pPr>
      <w:r>
        <w:rPr>
          <w:rFonts w:ascii="IRNazanin" w:hAnsi="IRNazanin" w:eastAsia="IRNazanin"/>
          <w:color w:val="111111"/>
          <w:sz w:val="28"/>
          <w:sz w:val="28"/>
          <w:szCs w:val="28"/>
          <w:rtl w:val="true"/>
          <w:lang w:bidi="fa-IR"/>
        </w:rPr>
        <w:t xml:space="preserve">عن عثمان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قال قال أبو یوسف</w:t>
      </w:r>
    </w:p>
    <w:p>
      <w:pPr>
        <w:pStyle w:val="BookText"/>
        <w:rPr/>
      </w:pPr>
      <w:r>
        <w:rPr>
          <w:rFonts w:ascii="IRNazanin" w:hAnsi="IRNazanin" w:eastAsia="IRNazanin"/>
          <w:color w:val="111111"/>
          <w:sz w:val="28"/>
          <w:sz w:val="28"/>
          <w:szCs w:val="28"/>
          <w:rtl w:val="true"/>
          <w:lang w:bidi="fa-IR"/>
        </w:rPr>
        <w:t xml:space="preserve">للمهدی وعنده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ان أسأله عن مسائل لیس</w:t>
      </w:r>
    </w:p>
    <w:p>
      <w:pPr>
        <w:pStyle w:val="BookText"/>
        <w:rPr/>
      </w:pPr>
      <w:r>
        <w:rPr>
          <w:rFonts w:ascii="IRNazanin" w:hAnsi="IRNazanin" w:eastAsia="IRNazanin"/>
          <w:color w:val="111111"/>
          <w:sz w:val="28"/>
          <w:sz w:val="28"/>
          <w:szCs w:val="28"/>
          <w:rtl w:val="true"/>
          <w:lang w:bidi="fa-IR"/>
        </w:rPr>
        <w:t>عنده فیها شئ فقال له نعم فقال لموسی بن جعفر علیه السلام أسئلک قال نعم قال ما تقول</w:t>
      </w:r>
    </w:p>
    <w:p>
      <w:pPr>
        <w:pStyle w:val="BookText"/>
        <w:rPr/>
      </w:pPr>
      <w:r>
        <w:rPr>
          <w:rFonts w:ascii="IRNazanin" w:hAnsi="IRNazanin" w:eastAsia="IRNazanin"/>
          <w:color w:val="111111"/>
          <w:sz w:val="28"/>
          <w:sz w:val="28"/>
          <w:szCs w:val="28"/>
          <w:rtl w:val="true"/>
          <w:lang w:bidi="fa-IR"/>
        </w:rPr>
        <w:t xml:space="preserve">فی التظلیل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 فی آخره رمانی بحجر دامغ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ابن أبی</w:t>
      </w:r>
    </w:p>
    <w:p>
      <w:pPr>
        <w:pStyle w:val="BookText"/>
        <w:rPr/>
      </w:pPr>
      <w:r>
        <w:rPr>
          <w:rFonts w:ascii="IRNazanin" w:hAnsi="IRNazanin" w:eastAsia="IRNazanin"/>
          <w:color w:val="111111"/>
          <w:sz w:val="28"/>
          <w:sz w:val="28"/>
          <w:szCs w:val="28"/>
          <w:rtl w:val="true"/>
          <w:lang w:bidi="fa-IR"/>
        </w:rPr>
        <w:t>نصر قال وسمعت الرضا علیه السلام یقول قال أبو حنیفة لأبی عبد الله علیه السلام تجزون</w:t>
      </w:r>
    </w:p>
    <w:p>
      <w:pPr>
        <w:pStyle w:val="BookText"/>
        <w:rPr/>
      </w:pPr>
      <w:r>
        <w:rPr>
          <w:rFonts w:ascii="IRNazanin" w:hAnsi="IRNazanin" w:eastAsia="IRNazanin"/>
          <w:color w:val="111111"/>
          <w:sz w:val="28"/>
          <w:sz w:val="28"/>
          <w:szCs w:val="28"/>
          <w:rtl w:val="true"/>
          <w:lang w:bidi="fa-IR"/>
        </w:rPr>
        <w:t xml:space="preserve">بشاهد واحد ویمین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حنیفة ای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ظلال</w:t>
      </w:r>
    </w:p>
    <w:p>
      <w:pPr>
        <w:pStyle w:val="BookText"/>
        <w:rPr/>
      </w:pPr>
      <w:r>
        <w:rPr>
          <w:rFonts w:ascii="IRNazanin" w:hAnsi="IRNazanin" w:eastAsia="IRNazanin"/>
          <w:color w:val="111111"/>
          <w:sz w:val="28"/>
          <w:sz w:val="28"/>
          <w:szCs w:val="28"/>
          <w:rtl w:val="true"/>
          <w:lang w:bidi="fa-IR"/>
        </w:rPr>
        <w:t>المحرم والخبأ فقال له أبو عبد الله علیه السلام ان السنة لا تقاس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الحسین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الثانی علیه السلام انه سئل 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الفسطاط وبین ظل المحمل فقال لا ینبغی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یستظل فی المحمل والفرق بینهما ان المرأة تطمث فی شهر رمضان فتقضی الصیام</w:t>
      </w:r>
      <w:bookmarkStart w:id="167" w:name="pg16863_184898"/>
    </w:p>
    <w:p>
      <w:pPr>
        <w:pStyle w:val="BookText"/>
        <w:rPr/>
      </w:pPr>
      <w:bookmarkEnd w:id="167"/>
      <w:r>
        <w:rPr>
          <w:rFonts w:ascii="IRNazanin" w:hAnsi="IRNazanin" w:eastAsia="IRNazanin"/>
          <w:color w:val="111111"/>
          <w:sz w:val="28"/>
          <w:sz w:val="28"/>
          <w:szCs w:val="28"/>
          <w:rtl w:val="true"/>
          <w:lang w:bidi="fa-IR"/>
        </w:rPr>
        <w:t xml:space="preserve">ولا تقضی الصلاة قال صدقت جعلت فداک 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 رخص له یعنی</w:t>
      </w:r>
    </w:p>
    <w:p>
      <w:pPr>
        <w:pStyle w:val="BookText"/>
        <w:rPr/>
      </w:pPr>
      <w:r>
        <w:rPr>
          <w:rFonts w:ascii="IRNazanin" w:hAnsi="IRNazanin" w:eastAsia="IRNazanin"/>
          <w:color w:val="111111"/>
          <w:sz w:val="28"/>
          <w:sz w:val="28"/>
          <w:szCs w:val="28"/>
          <w:rtl w:val="true"/>
          <w:lang w:bidi="fa-IR"/>
        </w:rPr>
        <w:t>للمحرم فی الاستظلال إذا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ولا بأس بالظلة فی مذهبنا ومن العلماء</w:t>
      </w:r>
    </w:p>
    <w:p>
      <w:pPr>
        <w:pStyle w:val="BookText"/>
        <w:rPr/>
      </w:pPr>
      <w:r>
        <w:rPr>
          <w:rFonts w:ascii="IRNazanin" w:hAnsi="IRNazanin" w:eastAsia="IRNazanin"/>
          <w:color w:val="111111"/>
          <w:sz w:val="28"/>
          <w:sz w:val="28"/>
          <w:szCs w:val="28"/>
          <w:rtl w:val="true"/>
          <w:lang w:bidi="fa-IR"/>
        </w:rPr>
        <w:t>من یکره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سأله عن صاحب الزمان علیه السلام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یرفع الظلال هل یرفع</w:t>
      </w:r>
    </w:p>
    <w:p>
      <w:pPr>
        <w:pStyle w:val="BookText"/>
        <w:rPr/>
      </w:pPr>
      <w:r>
        <w:rPr>
          <w:rFonts w:ascii="IRNazanin" w:hAnsi="IRNazanin" w:eastAsia="IRNazanin"/>
          <w:color w:val="111111"/>
          <w:sz w:val="28"/>
          <w:sz w:val="28"/>
          <w:szCs w:val="28"/>
          <w:rtl w:val="true"/>
          <w:lang w:bidi="fa-IR"/>
        </w:rPr>
        <w:t xml:space="preserve">خشب العماریة أو الکنیسیة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الجناحین أم لا الجواب لا شئ علیه</w:t>
      </w:r>
    </w:p>
    <w:p>
      <w:pPr>
        <w:pStyle w:val="BookText"/>
        <w:rPr/>
      </w:pPr>
      <w:r>
        <w:rPr>
          <w:rFonts w:ascii="IRNazanin" w:hAnsi="IRNazanin" w:eastAsia="IRNazanin"/>
          <w:color w:val="111111"/>
          <w:sz w:val="28"/>
          <w:sz w:val="28"/>
          <w:szCs w:val="28"/>
          <w:rtl w:val="true"/>
          <w:lang w:bidi="fa-IR"/>
        </w:rPr>
        <w:t xml:space="preserve">فی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الخشب ئل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فی کتاب الغیبة بالاسناد</w:t>
      </w:r>
    </w:p>
    <w:p>
      <w:pPr>
        <w:pStyle w:val="BookText"/>
        <w:rPr/>
      </w:pPr>
      <w:r>
        <w:rPr>
          <w:rFonts w:ascii="IRNazanin" w:hAnsi="IRNazanin" w:eastAsia="IRNazanin"/>
          <w:color w:val="111111"/>
          <w:sz w:val="28"/>
          <w:sz w:val="28"/>
          <w:szCs w:val="28"/>
          <w:rtl w:val="true"/>
          <w:lang w:bidi="fa-IR"/>
        </w:rPr>
        <w:t>الآتی مثله</w:t>
      </w:r>
      <w:r>
        <w:rPr>
          <w:rFonts w:eastAsia="IRNazanin" w:cs="IRNazanin"/>
          <w:color w:val="111111"/>
          <w:sz w:val="28"/>
          <w:szCs w:val="28"/>
          <w:rtl w:val="true"/>
          <w:lang w:bidi="fa-IR"/>
        </w:rPr>
        <w:t>.</w:t>
      </w:r>
    </w:p>
    <w:p>
      <w:pPr>
        <w:pStyle w:val="Heading4"/>
        <w:numPr>
          <w:ilvl w:val="3"/>
          <w:numId w:val="1"/>
        </w:numPr>
        <w:rPr/>
      </w:pPr>
      <w:bookmarkStart w:id="168" w:name="__RefHeading___Toc9989836_417432637"/>
      <w:bookmarkStart w:id="169" w:name="_Toc61"/>
      <w:bookmarkEnd w:id="168"/>
      <w:r>
        <w:rPr>
          <w:rtl w:val="true"/>
        </w:rPr>
        <w:t>(</w:t>
      </w:r>
      <w:r>
        <w:rPr/>
        <w:t>18</w:t>
      </w:r>
      <w:r>
        <w:rPr>
          <w:rtl w:val="true"/>
        </w:rPr>
        <w:t xml:space="preserve">) </w:t>
      </w:r>
      <w:r>
        <w:rPr>
          <w:rtl w:val="true"/>
        </w:rPr>
        <w:t>باب ان المحرم إذا کان له زمیل فاعتل یظلل علیه وحکم استظلاله لنفسه</w:t>
      </w:r>
      <w:bookmarkEnd w:id="169"/>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بکر بن صالح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مهزیار عن بکر بن صالح قال کتبت إلی أبی جعفر الثانی ان عمتی معی</w:t>
      </w:r>
    </w:p>
    <w:p>
      <w:pPr>
        <w:pStyle w:val="BookText"/>
        <w:rPr/>
      </w:pPr>
      <w:r>
        <w:rPr>
          <w:rFonts w:ascii="IRNazanin" w:hAnsi="IRNazanin" w:eastAsia="IRNazanin"/>
          <w:color w:val="111111"/>
          <w:sz w:val="28"/>
          <w:sz w:val="28"/>
          <w:szCs w:val="28"/>
          <w:rtl w:val="true"/>
          <w:lang w:bidi="fa-IR"/>
        </w:rPr>
        <w:t xml:space="preserve">وهی زمیلتی والحر یشتد علیه إذا أحرمت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اظلل علی</w:t>
      </w:r>
    </w:p>
    <w:p>
      <w:pPr>
        <w:pStyle w:val="BookText"/>
        <w:rPr/>
      </w:pPr>
      <w:r>
        <w:rPr>
          <w:rFonts w:ascii="IRNazanin" w:hAnsi="IRNazanin" w:eastAsia="IRNazanin"/>
          <w:color w:val="111111"/>
          <w:sz w:val="28"/>
          <w:sz w:val="28"/>
          <w:szCs w:val="28"/>
          <w:rtl w:val="true"/>
          <w:lang w:bidi="fa-IR"/>
        </w:rPr>
        <w:t xml:space="preserve">وعلیها فکتب علیه السلام ظلل علیها وحدها 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w:t>
      </w:r>
    </w:p>
    <w:p>
      <w:pPr>
        <w:pStyle w:val="BookText"/>
        <w:rPr/>
      </w:pPr>
      <w:r>
        <w:rPr>
          <w:rFonts w:ascii="IRNazanin" w:hAnsi="IRNazanin" w:eastAsia="IRNazanin"/>
          <w:color w:val="111111"/>
          <w:sz w:val="28"/>
          <w:sz w:val="28"/>
          <w:szCs w:val="28"/>
          <w:rtl w:val="true"/>
          <w:lang w:bidi="fa-IR"/>
        </w:rPr>
        <w:t>زیاد عن بکر بن صالح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عن العباس</w:t>
      </w:r>
    </w:p>
    <w:p>
      <w:pPr>
        <w:pStyle w:val="BookText"/>
        <w:rPr/>
      </w:pPr>
      <w:r>
        <w:rPr>
          <w:rFonts w:ascii="IRNazanin" w:hAnsi="IRNazanin" w:eastAsia="IRNazanin"/>
          <w:color w:val="111111"/>
          <w:sz w:val="28"/>
          <w:sz w:val="28"/>
          <w:szCs w:val="28"/>
          <w:rtl w:val="true"/>
          <w:lang w:bidi="fa-IR"/>
        </w:rPr>
        <w:t xml:space="preserve">بن معروف عن بعض أصحابنا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قال سألته عن المحرم له زمیل فاعتل فظلل علی رأسه اله ان یستظل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الضرورة أو التقیة</w:t>
      </w:r>
      <w:r>
        <w:rPr>
          <w:rFonts w:eastAsia="IRNazanin" w:cs="IRNazanin"/>
          <w:color w:val="111111"/>
          <w:sz w:val="28"/>
          <w:szCs w:val="28"/>
          <w:rtl w:val="true"/>
          <w:lang w:bidi="fa-IR"/>
        </w:rPr>
        <w:t>).</w:t>
      </w:r>
      <w:bookmarkStart w:id="170" w:name="pg16863_184899"/>
    </w:p>
    <w:p>
      <w:pPr>
        <w:pStyle w:val="Heading4"/>
        <w:numPr>
          <w:ilvl w:val="3"/>
          <w:numId w:val="1"/>
        </w:numPr>
        <w:rPr/>
      </w:pPr>
      <w:bookmarkStart w:id="171" w:name="__RefHeading___Toc9989838_417432637"/>
      <w:bookmarkStart w:id="172" w:name="_Toc62"/>
      <w:bookmarkEnd w:id="170"/>
      <w:bookmarkEnd w:id="171"/>
      <w:r>
        <w:rPr>
          <w:rtl w:val="true"/>
        </w:rPr>
        <w:t>(</w:t>
      </w:r>
      <w:r>
        <w:rPr/>
        <w:t>19</w:t>
      </w:r>
      <w:r>
        <w:rPr>
          <w:rtl w:val="true"/>
        </w:rPr>
        <w:t xml:space="preserve">) </w:t>
      </w:r>
      <w:r>
        <w:rPr>
          <w:rtl w:val="true"/>
        </w:rPr>
        <w:t>باب ان المحرم لا یمس شیئا من الطیب وهو المسک</w:t>
      </w:r>
      <w:r>
        <w:rPr>
          <w:rtl w:val="true"/>
        </w:rPr>
        <w:t>...</w:t>
      </w:r>
      <w:bookmarkEnd w:id="172"/>
    </w:p>
    <w:p>
      <w:pPr>
        <w:pStyle w:val="BookText"/>
        <w:rPr/>
      </w:pPr>
      <w:r>
        <w:rPr>
          <w:rFonts w:ascii="IRNazanin" w:hAnsi="IRNazanin" w:eastAsia="IRNazanin"/>
          <w:color w:val="111111"/>
          <w:sz w:val="28"/>
          <w:sz w:val="28"/>
          <w:szCs w:val="28"/>
          <w:rtl w:val="true"/>
          <w:lang w:bidi="fa-IR"/>
        </w:rPr>
        <w:t>باب ان المحرم لا یمس شیئا من الطیب وهو المسک والعنبر والزعفران والورس والعود والکافور ولا یدهن</w:t>
      </w:r>
    </w:p>
    <w:p>
      <w:pPr>
        <w:pStyle w:val="BookText"/>
        <w:rPr/>
      </w:pPr>
      <w:r>
        <w:rPr>
          <w:rFonts w:ascii="IRNazanin" w:hAnsi="IRNazanin" w:eastAsia="IRNazanin"/>
          <w:color w:val="111111"/>
          <w:sz w:val="28"/>
          <w:sz w:val="28"/>
          <w:szCs w:val="28"/>
          <w:rtl w:val="true"/>
          <w:lang w:bidi="fa-IR"/>
        </w:rPr>
        <w:t>وانه یمسک علی انفه من الریح الطیبة دون المنتنة وبیان ما علیه من الکفارة ان استعمل شیئا من الطیب وانه ان مات لا یقرب کافورا ولا طیبا</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وصفوان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لا تمس شیئا من الطیب وأنت محرم ولا من الدهن</w:t>
      </w:r>
    </w:p>
    <w:p>
      <w:pPr>
        <w:pStyle w:val="BookText"/>
        <w:rPr/>
      </w:pPr>
      <w:r>
        <w:rPr>
          <w:rFonts w:ascii="IRNazanin" w:hAnsi="IRNazanin" w:eastAsia="IRNazanin"/>
          <w:color w:val="111111"/>
          <w:sz w:val="28"/>
          <w:sz w:val="28"/>
          <w:szCs w:val="28"/>
          <w:rtl w:val="true"/>
          <w:lang w:bidi="fa-IR"/>
        </w:rPr>
        <w:t>واتق الطیب وامسک علی انفک من الریح الطیبة ولا تمسک علیها من الریح المنتنة</w:t>
      </w:r>
    </w:p>
    <w:p>
      <w:pPr>
        <w:pStyle w:val="BookText"/>
        <w:rPr/>
      </w:pPr>
      <w:r>
        <w:rPr>
          <w:rFonts w:ascii="IRNazanin" w:hAnsi="IRNazanin" w:eastAsia="IRNazanin"/>
          <w:color w:val="111111"/>
          <w:sz w:val="28"/>
          <w:sz w:val="28"/>
          <w:szCs w:val="28"/>
          <w:rtl w:val="true"/>
          <w:lang w:bidi="fa-IR"/>
        </w:rPr>
        <w:t>فإنه لا ینبغی للمحرم ان یتلذذ بریح طیبة واتق الطیب فی زادک فمن ابتلی بشئ من</w:t>
      </w:r>
    </w:p>
    <w:p>
      <w:pPr>
        <w:pStyle w:val="BookText"/>
        <w:rPr/>
      </w:pPr>
      <w:r>
        <w:rPr>
          <w:rFonts w:ascii="IRNazanin" w:hAnsi="IRNazanin" w:eastAsia="IRNazanin"/>
          <w:color w:val="111111"/>
          <w:sz w:val="28"/>
          <w:sz w:val="28"/>
          <w:szCs w:val="28"/>
          <w:rtl w:val="true"/>
          <w:lang w:bidi="fa-IR"/>
        </w:rPr>
        <w:t xml:space="preserve">ذلک فلیعد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ولیتصدق بصدقة بقدر ما صنع وانما یحرم علیک من الطیب</w:t>
      </w:r>
    </w:p>
    <w:p>
      <w:pPr>
        <w:pStyle w:val="BookText"/>
        <w:rPr/>
      </w:pPr>
      <w:r>
        <w:rPr>
          <w:rFonts w:ascii="IRNazanin" w:hAnsi="IRNazanin" w:eastAsia="IRNazanin"/>
          <w:color w:val="111111"/>
          <w:sz w:val="28"/>
          <w:sz w:val="28"/>
          <w:szCs w:val="28"/>
          <w:rtl w:val="true"/>
          <w:lang w:bidi="fa-IR"/>
        </w:rPr>
        <w:t>أربعة أشیاء المسک والعنبر والورس والزعفران غیر أنه یکره للمحرم الادهان الطیبة</w:t>
      </w:r>
    </w:p>
    <w:p>
      <w:pPr>
        <w:pStyle w:val="BookText"/>
        <w:rPr/>
      </w:pPr>
      <w:r>
        <w:rPr>
          <w:rFonts w:ascii="IRNazanin" w:hAnsi="IRNazanin" w:eastAsia="IRNazanin"/>
          <w:color w:val="111111"/>
          <w:sz w:val="28"/>
          <w:sz w:val="28"/>
          <w:szCs w:val="28"/>
          <w:rtl w:val="true"/>
          <w:lang w:bidi="fa-IR"/>
        </w:rPr>
        <w:t>الا المضطر إلی الزیت أو شبهه یتداوی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معویة بن عمار عن أبی عبد الله علیه السلام قال 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الدواب کلها</w:t>
      </w:r>
    </w:p>
    <w:p>
      <w:pPr>
        <w:pStyle w:val="BookText"/>
        <w:rPr/>
      </w:pPr>
      <w:r>
        <w:rPr>
          <w:rFonts w:ascii="IRNazanin" w:hAnsi="IRNazanin" w:eastAsia="IRNazanin"/>
          <w:color w:val="111111"/>
          <w:sz w:val="28"/>
          <w:sz w:val="28"/>
          <w:szCs w:val="28"/>
          <w:rtl w:val="true"/>
          <w:lang w:bidi="fa-IR"/>
        </w:rPr>
        <w:t>ولا تمس شیئا من الطیب ولا من الدهن فی احرامک واتق الطیب فی زادک وامسک</w:t>
      </w:r>
    </w:p>
    <w:p>
      <w:pPr>
        <w:pStyle w:val="BookText"/>
        <w:rPr/>
      </w:pPr>
      <w:r>
        <w:rPr>
          <w:rFonts w:ascii="IRNazanin" w:hAnsi="IRNazanin" w:eastAsia="IRNazanin"/>
          <w:color w:val="111111"/>
          <w:sz w:val="28"/>
          <w:sz w:val="28"/>
          <w:szCs w:val="28"/>
          <w:rtl w:val="true"/>
          <w:lang w:bidi="fa-IR"/>
        </w:rPr>
        <w:t>علی انفک من الریح الطیبة ولا تمسک من الریح المنتنة فإنه لا ینبغی ان یتلذذ بریح</w:t>
      </w:r>
    </w:p>
    <w:p>
      <w:pPr>
        <w:pStyle w:val="BookText"/>
        <w:rPr/>
      </w:pPr>
      <w:r>
        <w:rPr>
          <w:rFonts w:ascii="IRNazanin" w:hAnsi="IRNazanin" w:eastAsia="IRNazanin"/>
          <w:color w:val="111111"/>
          <w:sz w:val="28"/>
          <w:sz w:val="28"/>
          <w:szCs w:val="28"/>
          <w:rtl w:val="true"/>
          <w:lang w:bidi="fa-IR"/>
        </w:rPr>
        <w:t>طیبة فمن ابتلی بشئ من ذلک فعلیه غسله ولیتصدق بقدر ما 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 إسماعیل</w:t>
      </w:r>
    </w:p>
    <w:p>
      <w:pPr>
        <w:pStyle w:val="BookText"/>
        <w:rPr/>
      </w:pPr>
      <w:r>
        <w:rPr>
          <w:rFonts w:ascii="IRNazanin" w:hAnsi="IRNazanin" w:eastAsia="IRNazanin"/>
          <w:color w:val="111111"/>
          <w:sz w:val="28"/>
          <w:sz w:val="28"/>
          <w:szCs w:val="28"/>
          <w:rtl w:val="true"/>
          <w:lang w:bidi="fa-IR"/>
        </w:rPr>
        <w:t>عن الفضل بن شاذان عن صفوان وابن أبی عمیر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لا تمس شیئا من الطیب ولا من الدهن فی احرامک واتق الطیب فی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طعامک وامسک علی انفک من الرائحة الطیبة ولا تمسک عنه من الریح المنتنة فإنه لا ینبغی</w:t>
      </w:r>
    </w:p>
    <w:p>
      <w:pPr>
        <w:pStyle w:val="BookText"/>
        <w:rPr/>
      </w:pPr>
      <w:r>
        <w:rPr>
          <w:rFonts w:ascii="IRNazanin" w:hAnsi="IRNazanin" w:eastAsia="IRNazanin"/>
          <w:color w:val="111111"/>
          <w:sz w:val="28"/>
          <w:sz w:val="28"/>
          <w:szCs w:val="28"/>
          <w:rtl w:val="true"/>
          <w:lang w:bidi="fa-IR"/>
        </w:rPr>
        <w:t>للمحرم ان یتلذذ بریح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عمن</w:t>
      </w:r>
    </w:p>
    <w:p>
      <w:pPr>
        <w:pStyle w:val="BookText"/>
        <w:rPr/>
      </w:pPr>
      <w:r>
        <w:rPr>
          <w:rFonts w:ascii="IRNazanin" w:hAnsi="IRNazanin" w:eastAsia="IRNazanin"/>
          <w:color w:val="111111"/>
          <w:sz w:val="28"/>
          <w:sz w:val="28"/>
          <w:szCs w:val="28"/>
          <w:rtl w:val="true"/>
          <w:lang w:bidi="fa-IR"/>
        </w:rPr>
        <w:t xml:space="preserve">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w:t>
      </w:r>
    </w:p>
    <w:p>
      <w:pPr>
        <w:pStyle w:val="BookText"/>
        <w:rPr/>
      </w:pPr>
      <w:r>
        <w:rPr>
          <w:rFonts w:ascii="IRNazanin" w:hAnsi="IRNazanin" w:eastAsia="IRNazanin"/>
          <w:color w:val="111111"/>
          <w:sz w:val="28"/>
          <w:sz w:val="28"/>
          <w:szCs w:val="28"/>
          <w:rtl w:val="true"/>
          <w:lang w:bidi="fa-IR"/>
        </w:rPr>
        <w:t>عن حریز عن أبی عبد الله علیه السلام قال لا یمس المحرم شیئا من الطیب ولا من الریحان</w:t>
      </w:r>
    </w:p>
    <w:p>
      <w:pPr>
        <w:pStyle w:val="BookText"/>
        <w:rPr/>
      </w:pPr>
      <w:r>
        <w:rPr>
          <w:rFonts w:ascii="IRNazanin" w:hAnsi="IRNazanin" w:eastAsia="IRNazanin"/>
          <w:color w:val="111111"/>
          <w:sz w:val="28"/>
          <w:sz w:val="28"/>
          <w:szCs w:val="28"/>
          <w:rtl w:val="true"/>
          <w:lang w:bidi="fa-IR"/>
        </w:rPr>
        <w:t xml:space="preserve">ولا یتلذذ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بریح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ابتلی بشئ من ذلک فلیتصدق بقدر ما صنع </w:t>
      </w:r>
      <w:r>
        <w:rPr>
          <w:rStyle w:val="FootnoteAnchor"/>
          <w:rtl w:val="true"/>
        </w:rPr>
        <w:footnoteReference w:id="124"/>
      </w:r>
      <w:r>
        <w:rPr>
          <w:rFonts w:ascii="IRNazanin" w:hAnsi="IRNazanin" w:eastAsia="IRNazanin"/>
          <w:color w:val="111111"/>
          <w:sz w:val="28"/>
          <w:sz w:val="28"/>
          <w:szCs w:val="28"/>
          <w:rtl w:val="true"/>
          <w:lang w:bidi="fa-IR"/>
        </w:rPr>
        <w:t>قدر سعته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رفعه عن حریز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المحرم یشم الریحان قال لا الحدیث 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فی العلل عن أبیه عن علی بن الحسین السعد آبادی عن أحمد بن محمد البرقی</w:t>
      </w:r>
    </w:p>
    <w:p>
      <w:pPr>
        <w:pStyle w:val="BookText"/>
        <w:rPr/>
      </w:pPr>
      <w:r>
        <w:rPr>
          <w:rFonts w:ascii="IRNazanin" w:hAnsi="IRNazanin" w:eastAsia="IRNazanin"/>
          <w:color w:val="111111"/>
          <w:sz w:val="28"/>
          <w:sz w:val="28"/>
          <w:szCs w:val="28"/>
          <w:rtl w:val="true"/>
          <w:lang w:bidi="fa-IR"/>
        </w:rPr>
        <w:t>رفعه إلی حریز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 المحرم</w:t>
      </w:r>
    </w:p>
    <w:p>
      <w:pPr>
        <w:pStyle w:val="BookText"/>
        <w:rPr/>
      </w:pPr>
      <w:r>
        <w:rPr>
          <w:rFonts w:ascii="IRNazanin" w:hAnsi="IRNazanin" w:eastAsia="IRNazanin"/>
          <w:color w:val="111111"/>
          <w:sz w:val="28"/>
          <w:sz w:val="28"/>
          <w:szCs w:val="28"/>
          <w:rtl w:val="true"/>
          <w:lang w:bidi="fa-IR"/>
        </w:rPr>
        <w:t>ممنوع من الصید والجماع والطیب الخبر</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فقه الرضا علیه السلام ولا یمس الطیب بعد</w:t>
      </w:r>
    </w:p>
    <w:p>
      <w:pPr>
        <w:pStyle w:val="BookText"/>
        <w:rPr/>
      </w:pPr>
      <w:r>
        <w:rPr>
          <w:rFonts w:ascii="IRNazanin" w:hAnsi="IRNazanin" w:eastAsia="IRNazanin"/>
          <w:color w:val="111111"/>
          <w:sz w:val="28"/>
          <w:sz w:val="28"/>
          <w:szCs w:val="28"/>
          <w:rtl w:val="true"/>
          <w:lang w:bidi="fa-IR"/>
        </w:rPr>
        <w:t>احرامه وقال فی موضع آخر أبی علیه السلام وکان بالخروج إلی مکة إیاکم والأطعمة</w:t>
      </w:r>
    </w:p>
    <w:p>
      <w:pPr>
        <w:pStyle w:val="BookText"/>
        <w:rPr/>
      </w:pPr>
      <w:r>
        <w:rPr>
          <w:rFonts w:ascii="IRNazanin" w:hAnsi="IRNazanin" w:eastAsia="IRNazanin"/>
          <w:color w:val="111111"/>
          <w:sz w:val="28"/>
          <w:sz w:val="28"/>
          <w:szCs w:val="28"/>
          <w:rtl w:val="true"/>
          <w:lang w:bidi="fa-IR"/>
        </w:rPr>
        <w:t>التی یجعل فیها الزعفران أو تجعلون فی جهازی طیبا أعمله أو اکله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نسخه ولا یمس الطیب بعد احرامه</w:t>
      </w:r>
    </w:p>
    <w:p>
      <w:pPr>
        <w:pStyle w:val="BookText"/>
        <w:rPr/>
      </w:pPr>
      <w:r>
        <w:rPr>
          <w:rFonts w:ascii="IRNazanin" w:hAnsi="IRNazanin" w:eastAsia="IRNazanin"/>
          <w:color w:val="111111"/>
          <w:sz w:val="28"/>
          <w:sz w:val="28"/>
          <w:szCs w:val="28"/>
          <w:rtl w:val="true"/>
          <w:lang w:bidi="fa-IR"/>
        </w:rPr>
        <w:t xml:space="preserve">ولا یدهن رأسه ولحیته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فعل فعلیه بدنة 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نسخه وان دهن جسده بأی دهن أراد فلا بأس</w:t>
      </w:r>
    </w:p>
    <w:p>
      <w:pPr>
        <w:pStyle w:val="BookText"/>
        <w:rPr/>
      </w:pPr>
      <w:r>
        <w:rPr>
          <w:rFonts w:ascii="IRNazanin" w:hAnsi="IRNazanin" w:eastAsia="IRNazanin"/>
          <w:color w:val="111111"/>
          <w:sz w:val="28"/>
          <w:sz w:val="28"/>
          <w:szCs w:val="28"/>
          <w:rtl w:val="true"/>
          <w:lang w:bidi="fa-IR"/>
        </w:rPr>
        <w:t>الا ان یکون دهنا فیه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w:t>
      </w:r>
    </w:p>
    <w:p>
      <w:pPr>
        <w:pStyle w:val="BookText"/>
        <w:rPr/>
      </w:pPr>
      <w:r>
        <w:rPr>
          <w:rFonts w:ascii="IRNazanin" w:hAnsi="IRNazanin" w:eastAsia="IRNazanin"/>
          <w:color w:val="111111"/>
          <w:sz w:val="28"/>
          <w:sz w:val="28"/>
          <w:szCs w:val="28"/>
          <w:rtl w:val="true"/>
          <w:lang w:bidi="fa-IR"/>
        </w:rPr>
        <w:t xml:space="preserve">عبد الله بن سنان 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 سنان عن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 ریحانا </w:t>
      </w:r>
      <w:r>
        <w:rPr>
          <w:rStyle w:val="FootnoteAnchor"/>
          <w:rtl w:val="true"/>
        </w:rPr>
        <w:footnoteReference w:id="125"/>
      </w:r>
      <w:r>
        <w:rPr>
          <w:rFonts w:ascii="IRNazanin" w:hAnsi="IRNazanin" w:eastAsia="IRNazanin"/>
          <w:color w:val="111111"/>
          <w:sz w:val="28"/>
          <w:sz w:val="28"/>
          <w:szCs w:val="28"/>
          <w:rtl w:val="true"/>
          <w:lang w:bidi="fa-IR"/>
        </w:rPr>
        <w:t>وأنت محرم</w:t>
      </w:r>
    </w:p>
    <w:p>
      <w:pPr>
        <w:pStyle w:val="BookText"/>
        <w:rPr/>
      </w:pPr>
      <w:r>
        <w:rPr>
          <w:rFonts w:ascii="IRNazanin" w:hAnsi="IRNazanin" w:eastAsia="IRNazanin"/>
          <w:color w:val="111111"/>
          <w:sz w:val="28"/>
          <w:sz w:val="28"/>
          <w:szCs w:val="28"/>
          <w:rtl w:val="true"/>
          <w:lang w:bidi="fa-IR"/>
        </w:rPr>
        <w:t xml:space="preserve">ولا 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فیه زعفران ولا تطعم </w:t>
      </w:r>
      <w:r>
        <w:rPr>
          <w:rStyle w:val="FootnoteAnchor"/>
          <w:rtl w:val="true"/>
        </w:rPr>
        <w:footnoteReference w:id="126"/>
      </w:r>
      <w:r>
        <w:rPr>
          <w:rFonts w:ascii="IRNazanin" w:hAnsi="IRNazanin" w:eastAsia="IRNazanin"/>
          <w:color w:val="111111"/>
          <w:sz w:val="28"/>
          <w:sz w:val="28"/>
          <w:szCs w:val="28"/>
          <w:rtl w:val="true"/>
          <w:lang w:bidi="fa-IR"/>
        </w:rPr>
        <w:t xml:space="preserve">طعاما فیه زعفران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ترتمس فیما</w:t>
      </w:r>
    </w:p>
    <w:p>
      <w:pPr>
        <w:pStyle w:val="BookText"/>
        <w:rPr/>
      </w:pPr>
      <w:r>
        <w:rPr>
          <w:rFonts w:ascii="IRNazanin" w:hAnsi="IRNazanin" w:eastAsia="IRNazanin"/>
          <w:color w:val="111111"/>
          <w:sz w:val="28"/>
          <w:sz w:val="28"/>
          <w:szCs w:val="28"/>
          <w:rtl w:val="true"/>
          <w:lang w:bidi="fa-IR"/>
        </w:rPr>
        <w:t>یدخل فیه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عن سیف بن عمیرة</w:t>
      </w:r>
    </w:p>
    <w:p>
      <w:pPr>
        <w:pStyle w:val="BookText"/>
        <w:rPr/>
      </w:pPr>
      <w:r>
        <w:rPr>
          <w:rFonts w:ascii="IRNazanin" w:hAnsi="IRNazanin" w:eastAsia="IRNazanin"/>
          <w:color w:val="111111"/>
          <w:sz w:val="28"/>
          <w:sz w:val="28"/>
          <w:szCs w:val="28"/>
          <w:rtl w:val="true"/>
          <w:lang w:bidi="fa-IR"/>
        </w:rPr>
        <w:t>عن منصور بن حازم عن أبی عبد الله علیه السلام قال إذا کنت متمتعا فلا تقربن شیئا</w:t>
      </w:r>
    </w:p>
    <w:p>
      <w:pPr>
        <w:pStyle w:val="BookText"/>
        <w:rPr/>
      </w:pPr>
      <w:r>
        <w:rPr>
          <w:rFonts w:ascii="IRNazanin" w:hAnsi="IRNazanin" w:eastAsia="IRNazanin"/>
          <w:color w:val="111111"/>
          <w:sz w:val="28"/>
          <w:sz w:val="28"/>
          <w:szCs w:val="28"/>
          <w:rtl w:val="true"/>
          <w:lang w:bidi="fa-IR"/>
        </w:rPr>
        <w:t>فیه صفرة حتی تطوف 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النخعی</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انما یحرم علیک من الطیب أربعة أشیاء</w:t>
      </w:r>
    </w:p>
    <w:p>
      <w:pPr>
        <w:pStyle w:val="BookText"/>
        <w:rPr/>
      </w:pPr>
      <w:r>
        <w:rPr>
          <w:rFonts w:ascii="IRNazanin" w:hAnsi="IRNazanin" w:eastAsia="IRNazanin"/>
          <w:color w:val="111111"/>
          <w:sz w:val="28"/>
          <w:sz w:val="28"/>
          <w:szCs w:val="28"/>
          <w:rtl w:val="true"/>
          <w:lang w:bidi="fa-IR"/>
        </w:rPr>
        <w:t>المسک والعنبر والورس والزعفران غیر أنه یکره للمحرم الادهان الطیبة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یکره من الطیب أربعة أشیاء للمحرم</w:t>
      </w:r>
    </w:p>
    <w:p>
      <w:pPr>
        <w:pStyle w:val="BookText"/>
        <w:rPr/>
      </w:pPr>
      <w:r>
        <w:rPr>
          <w:rFonts w:ascii="IRNazanin" w:hAnsi="IRNazanin" w:eastAsia="IRNazanin"/>
          <w:color w:val="111111"/>
          <w:sz w:val="28"/>
          <w:sz w:val="28"/>
          <w:szCs w:val="28"/>
          <w:rtl w:val="true"/>
          <w:lang w:bidi="fa-IR"/>
        </w:rPr>
        <w:t>المسک والعنبر و الزعفران والورس وکان یکره من الادهان الطیبة الریح</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سیف قال حدثنی</w:t>
      </w:r>
    </w:p>
    <w:p>
      <w:pPr>
        <w:pStyle w:val="BookText"/>
        <w:rPr/>
      </w:pPr>
      <w:r>
        <w:rPr>
          <w:rFonts w:ascii="IRNazanin" w:hAnsi="IRNazanin" w:eastAsia="IRNazanin"/>
          <w:color w:val="111111"/>
          <w:sz w:val="28"/>
          <w:sz w:val="28"/>
          <w:szCs w:val="28"/>
          <w:rtl w:val="true"/>
          <w:lang w:bidi="fa-IR"/>
        </w:rPr>
        <w:t>عبد الغفار قال سمعت أبا عبد الله علیه السلام یقول الطیب المسک والعنبر والزعفران والورس</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سیف عن منصور عن ابن أبی</w:t>
      </w:r>
    </w:p>
    <w:p>
      <w:pPr>
        <w:pStyle w:val="BookText"/>
        <w:rPr/>
      </w:pPr>
      <w:r>
        <w:rPr>
          <w:rFonts w:ascii="IRNazanin" w:hAnsi="IRNazanin" w:eastAsia="IRNazanin"/>
          <w:color w:val="111111"/>
          <w:sz w:val="28"/>
          <w:sz w:val="28"/>
          <w:szCs w:val="28"/>
          <w:rtl w:val="true"/>
          <w:lang w:bidi="fa-IR"/>
        </w:rPr>
        <w:t>یعفور عن أبی عبد الله علیه السلام قال الطیب المسک والعنبر والزعفران والعود</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قال رأیت أبا الحسن علیه السلام کشف بین یدیه طیب لینظر الیه وهو محرم فامسک</w:t>
      </w:r>
    </w:p>
    <w:p>
      <w:pPr>
        <w:pStyle w:val="BookText"/>
        <w:rPr/>
      </w:pPr>
      <w:r>
        <w:rPr>
          <w:rFonts w:ascii="IRNazanin" w:hAnsi="IRNazanin" w:eastAsia="IRNazanin"/>
          <w:color w:val="111111"/>
          <w:sz w:val="28"/>
          <w:sz w:val="28"/>
          <w:szCs w:val="28"/>
          <w:rtl w:val="true"/>
          <w:lang w:bidi="fa-IR"/>
        </w:rPr>
        <w:t>علی انفه بثوبه من ریحه</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المحرم یمسک علی انفه من الریح الطیبة ولا یمسک علی انفه من الریح المنتنة </w:t>
      </w:r>
      <w:r>
        <w:rPr>
          <w:rStyle w:val="FootnoteAnchor"/>
          <w:rtl w:val="true"/>
        </w:rPr>
        <w:footnoteReference w:id="127"/>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هشام بن الحکم مثله وقال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بالریح الطیبة فیما بین الصفا والمروة من ریح العطارین ولا یمسک علی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یزید عن ابن أبی عمیر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هشام بن 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بالریح الطیبة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والنضر عن ابن سنان</w:t>
      </w:r>
    </w:p>
    <w:p>
      <w:pPr>
        <w:pStyle w:val="BookText"/>
        <w:rPr/>
      </w:pPr>
      <w:r>
        <w:rPr>
          <w:rFonts w:ascii="IRNazanin" w:hAnsi="IRNazanin" w:eastAsia="IRNazanin"/>
          <w:color w:val="111111"/>
          <w:sz w:val="28"/>
          <w:sz w:val="28"/>
          <w:szCs w:val="28"/>
          <w:rtl w:val="true"/>
          <w:lang w:bidi="fa-IR"/>
        </w:rPr>
        <w:t>عن أبی عبد الله علیه السلام قال المحرم إذا مر علی جیفة فلا یمسک علی انفه</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سألته عن رجل مس الطیب ناسیا وهو محرم قال یغسل یده ولیس علیه شئ ویلبی</w:t>
      </w:r>
    </w:p>
    <w:p>
      <w:pPr>
        <w:pStyle w:val="BookText"/>
        <w:rPr/>
      </w:pPr>
      <w:r>
        <w:rPr>
          <w:rFonts w:ascii="IRNazanin" w:hAnsi="IRNazanin" w:eastAsia="IRNazanin"/>
          <w:color w:val="111111"/>
          <w:sz w:val="28"/>
          <w:sz w:val="28"/>
          <w:szCs w:val="28"/>
          <w:rtl w:val="true"/>
          <w:lang w:bidi="fa-IR"/>
        </w:rPr>
        <w:t>وفی خبر آخر ویستغفر ربه</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کفارة مس الطیب</w:t>
      </w:r>
    </w:p>
    <w:p>
      <w:pPr>
        <w:pStyle w:val="BookText"/>
        <w:rPr/>
      </w:pPr>
      <w:r>
        <w:rPr>
          <w:rFonts w:ascii="IRNazanin" w:hAnsi="IRNazanin" w:eastAsia="IRNazanin"/>
          <w:color w:val="111111"/>
          <w:sz w:val="28"/>
          <w:sz w:val="28"/>
          <w:szCs w:val="28"/>
          <w:rtl w:val="true"/>
          <w:lang w:bidi="fa-IR"/>
        </w:rPr>
        <w:t>للمحرم ان یستغفر الله عز وجل</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إذا مس المحرم الطیب فعلیه ان یتصدق بصدقة</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إسماعیل عن أبی عبد الله علیه السلام قال سألته</w:t>
      </w:r>
    </w:p>
    <w:p>
      <w:pPr>
        <w:pStyle w:val="BookText"/>
        <w:rPr/>
      </w:pPr>
      <w:r>
        <w:rPr>
          <w:rFonts w:ascii="IRNazanin" w:hAnsi="IRNazanin" w:eastAsia="IRNazanin"/>
          <w:color w:val="111111"/>
          <w:sz w:val="28"/>
          <w:sz w:val="28"/>
          <w:szCs w:val="28"/>
          <w:rtl w:val="true"/>
          <w:lang w:bidi="fa-IR"/>
        </w:rPr>
        <w:t xml:space="preserve">عن السعوط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طیب فقال لا بأس</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مات فهو کالمحل یغسل ویکفن</w:t>
      </w:r>
    </w:p>
    <w:p>
      <w:pPr>
        <w:pStyle w:val="BookText"/>
        <w:rPr/>
      </w:pPr>
      <w:r>
        <w:rPr>
          <w:rFonts w:ascii="IRNazanin" w:hAnsi="IRNazanin" w:eastAsia="IRNazanin"/>
          <w:color w:val="111111"/>
          <w:sz w:val="28"/>
          <w:sz w:val="28"/>
          <w:szCs w:val="28"/>
          <w:rtl w:val="true"/>
          <w:lang w:bidi="fa-IR"/>
        </w:rPr>
        <w:t>من أبواب غسل المیت فی کتاب الطهارة ما یدل علی ذلک فلاحظ</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w:t>
      </w:r>
    </w:p>
    <w:p>
      <w:pPr>
        <w:pStyle w:val="BookText"/>
        <w:rPr/>
      </w:pPr>
      <w:r>
        <w:rPr>
          <w:rFonts w:ascii="IRNazanin" w:hAnsi="IRNazanin" w:eastAsia="IRNazanin"/>
          <w:color w:val="111111"/>
          <w:sz w:val="28"/>
          <w:sz w:val="28"/>
          <w:szCs w:val="28"/>
          <w:rtl w:val="true"/>
          <w:lang w:bidi="fa-IR"/>
        </w:rPr>
        <w:t>علیه السلام فدخل علی علیه السلام علی فاطمة علیها السلام وهی قد أحلت فوجد</w:t>
      </w:r>
    </w:p>
    <w:p>
      <w:pPr>
        <w:pStyle w:val="BookText"/>
        <w:rPr/>
      </w:pPr>
      <w:r>
        <w:rPr>
          <w:rFonts w:ascii="IRNazanin" w:hAnsi="IRNazanin" w:eastAsia="IRNazanin"/>
          <w:color w:val="111111"/>
          <w:sz w:val="28"/>
          <w:sz w:val="28"/>
          <w:szCs w:val="28"/>
          <w:rtl w:val="true"/>
          <w:lang w:bidi="fa-IR"/>
        </w:rPr>
        <w:t>ریحا طیبا ووجد ثیابا مصبوغة فقال ما هذا یا فاطمة فقالت امرنا بهذا رسول</w:t>
      </w:r>
    </w:p>
    <w:p>
      <w:pPr>
        <w:pStyle w:val="BookText"/>
        <w:rPr/>
      </w:pPr>
      <w:r>
        <w:rPr>
          <w:rFonts w:ascii="IRNazanin" w:hAnsi="IRNazanin" w:eastAsia="IRNazanin"/>
          <w:color w:val="111111"/>
          <w:sz w:val="28"/>
          <w:sz w:val="28"/>
          <w:szCs w:val="28"/>
          <w:rtl w:val="true"/>
          <w:lang w:bidi="fa-IR"/>
        </w:rPr>
        <w:t>الله صلی الله علیه وآله الخ</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فوجد علیه السلام فاطمة علیها السلام قد أحلت ووجد الریح</w:t>
      </w:r>
    </w:p>
    <w:p>
      <w:pPr>
        <w:pStyle w:val="BookText"/>
        <w:rPr/>
      </w:pPr>
      <w:r>
        <w:rPr>
          <w:rFonts w:ascii="IRNazanin" w:hAnsi="IRNazanin" w:eastAsia="IRNazanin"/>
          <w:color w:val="111111"/>
          <w:sz w:val="28"/>
          <w:sz w:val="28"/>
          <w:szCs w:val="28"/>
          <w:rtl w:val="true"/>
          <w:lang w:bidi="fa-IR"/>
        </w:rPr>
        <w:t xml:space="preserve">الطیب فانطلق إلی رسول الله صلی الله علیه وآله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وحل لک کل شئ</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لبس القمیص والخف ومس الطیب</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قوله علیه السلام هو</w:t>
      </w:r>
    </w:p>
    <w:p>
      <w:pPr>
        <w:pStyle w:val="BookText"/>
        <w:rPr/>
      </w:pPr>
      <w:r>
        <w:rPr>
          <w:rFonts w:ascii="IRNazanin" w:hAnsi="IRNazanin" w:eastAsia="IRNazanin"/>
          <w:color w:val="111111"/>
          <w:sz w:val="28"/>
          <w:sz w:val="28"/>
          <w:szCs w:val="28"/>
          <w:rtl w:val="true"/>
          <w:lang w:bidi="fa-IR"/>
        </w:rPr>
        <w:t>حلال من کل شئ فقلت من النساء والثیاب والطیب فقال نعم من جمیع ما یحرم</w:t>
      </w:r>
    </w:p>
    <w:p>
      <w:pPr>
        <w:pStyle w:val="BookText"/>
        <w:rPr/>
      </w:pPr>
      <w:r>
        <w:rPr>
          <w:rFonts w:ascii="IRNazanin" w:hAnsi="IRNazanin" w:eastAsia="IRNazanin"/>
          <w:color w:val="111111"/>
          <w:sz w:val="28"/>
          <w:sz w:val="28"/>
          <w:szCs w:val="28"/>
          <w:rtl w:val="true"/>
          <w:lang w:bidi="fa-IR"/>
        </w:rPr>
        <w:t xml:space="preserve">علی المحرم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ویتقی</w:t>
      </w:r>
    </w:p>
    <w:p>
      <w:pPr>
        <w:pStyle w:val="BookText"/>
        <w:rPr/>
      </w:pPr>
      <w:r>
        <w:rPr>
          <w:rFonts w:ascii="IRNazanin" w:hAnsi="IRNazanin" w:eastAsia="IRNazanin"/>
          <w:color w:val="111111"/>
          <w:sz w:val="28"/>
          <w:sz w:val="28"/>
          <w:szCs w:val="28"/>
          <w:rtl w:val="true"/>
          <w:lang w:bidi="fa-IR"/>
        </w:rPr>
        <w:t>علیهم ما یتقی علی المحرم من الثیاب والطیب</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w:t>
      </w:r>
    </w:p>
    <w:p>
      <w:pPr>
        <w:pStyle w:val="BookText"/>
        <w:rPr/>
      </w:pPr>
      <w:r>
        <w:rPr>
          <w:rFonts w:ascii="IRNazanin" w:hAnsi="IRNazanin" w:eastAsia="IRNazanin"/>
          <w:color w:val="111111"/>
          <w:sz w:val="28"/>
          <w:sz w:val="28"/>
          <w:szCs w:val="28"/>
          <w:rtl w:val="true"/>
          <w:lang w:bidi="fa-IR"/>
        </w:rPr>
        <w:t xml:space="preserve">أحرم لک شعری وبشری من النساء والطیب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للاحرام قوله ما تقول</w:t>
      </w:r>
    </w:p>
    <w:p>
      <w:pPr>
        <w:pStyle w:val="BookText"/>
        <w:rPr/>
      </w:pPr>
      <w:r>
        <w:rPr>
          <w:rFonts w:ascii="IRNazanin" w:hAnsi="IRNazanin" w:eastAsia="IRNazanin"/>
          <w:color w:val="111111"/>
          <w:sz w:val="28"/>
          <w:sz w:val="28"/>
          <w:szCs w:val="28"/>
          <w:rtl w:val="true"/>
          <w:lang w:bidi="fa-IR"/>
        </w:rPr>
        <w:t>فی دهنة بعد الغسل للاحرام فقال قبل وبعد ومع لیس به بأس قال ثم دعا بقارورة</w:t>
      </w:r>
    </w:p>
    <w:p>
      <w:pPr>
        <w:pStyle w:val="BookText"/>
        <w:rPr/>
      </w:pPr>
      <w:r>
        <w:rPr>
          <w:rFonts w:ascii="IRNazanin" w:hAnsi="IRNazanin" w:eastAsia="IRNazanin"/>
          <w:color w:val="111111"/>
          <w:sz w:val="28"/>
          <w:sz w:val="28"/>
          <w:szCs w:val="28"/>
          <w:rtl w:val="true"/>
          <w:lang w:bidi="fa-IR"/>
        </w:rPr>
        <w:t>بان سلیخة لیس فیها شئ فأمرنا فأدهنا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المستدرک قوله فدعا لنا بدهن بان ثم قال لیس</w:t>
      </w:r>
    </w:p>
    <w:p>
      <w:pPr>
        <w:pStyle w:val="BookText"/>
        <w:rPr/>
      </w:pPr>
      <w:r>
        <w:rPr>
          <w:rFonts w:ascii="IRNazanin" w:hAnsi="IRNazanin" w:eastAsia="IRNazanin"/>
          <w:color w:val="111111"/>
          <w:sz w:val="28"/>
          <w:sz w:val="28"/>
          <w:szCs w:val="28"/>
          <w:rtl w:val="true"/>
          <w:lang w:bidi="fa-IR"/>
        </w:rPr>
        <w:t>به بأس هذا المسیح قال فأدهنا به قال درست وهو عصارة لیس فیه شئ</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اللیل والنهار قوله</w:t>
      </w:r>
    </w:p>
    <w:p>
      <w:pPr>
        <w:pStyle w:val="BookText"/>
        <w:rPr/>
      </w:pPr>
      <w:r>
        <w:rPr>
          <w:rFonts w:ascii="IRNazanin" w:hAnsi="IRNazanin" w:eastAsia="IRNazanin"/>
          <w:color w:val="111111"/>
          <w:sz w:val="28"/>
          <w:sz w:val="28"/>
          <w:szCs w:val="28"/>
          <w:rtl w:val="true"/>
          <w:lang w:bidi="fa-IR"/>
        </w:rPr>
        <w:t>أحرم لک شعری وبشری ولحمی ودمی وعظامی ومخی وعصبی من النساء والثیاب والطیب</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علی المحرم ان</w:t>
      </w:r>
    </w:p>
    <w:p>
      <w:pPr>
        <w:pStyle w:val="BookText"/>
        <w:rPr/>
      </w:pPr>
      <w:r>
        <w:rPr>
          <w:rFonts w:ascii="IRNazanin" w:hAnsi="IRNazanin" w:eastAsia="IRNazanin"/>
          <w:color w:val="111111"/>
          <w:sz w:val="28"/>
          <w:sz w:val="28"/>
          <w:szCs w:val="28"/>
          <w:rtl w:val="true"/>
          <w:lang w:bidi="fa-IR"/>
        </w:rPr>
        <w:t>یلبس الثوب المشبع بالعصفر قوله علیه السلام إذا لم یکن فیه طیب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فلا بأس بالصبغ ما لم یکن بزعفران أو ورس</w:t>
      </w:r>
    </w:p>
    <w:p>
      <w:pPr>
        <w:pStyle w:val="BookText"/>
        <w:rPr/>
      </w:pPr>
      <w:r>
        <w:rPr>
          <w:rFonts w:ascii="IRNazanin" w:hAnsi="IRNazanin" w:eastAsia="IRNazanin"/>
          <w:color w:val="111111"/>
          <w:sz w:val="28"/>
          <w:sz w:val="28"/>
          <w:szCs w:val="28"/>
          <w:rtl w:val="true"/>
          <w:lang w:bidi="fa-IR"/>
        </w:rPr>
        <w:t xml:space="preserve">أو طیب وفی روایة ابن هلال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البسه وانا محرم قال علیه السلام نعم لیس العصفر</w:t>
      </w:r>
    </w:p>
    <w:p>
      <w:pPr>
        <w:pStyle w:val="BookText"/>
        <w:rPr/>
      </w:pPr>
      <w:r>
        <w:rPr>
          <w:rFonts w:ascii="IRNazanin" w:hAnsi="IRNazanin" w:eastAsia="IRNazanin"/>
          <w:color w:val="111111"/>
          <w:sz w:val="28"/>
          <w:sz w:val="28"/>
          <w:szCs w:val="28"/>
          <w:rtl w:val="true"/>
          <w:lang w:bidi="fa-IR"/>
        </w:rPr>
        <w:t>من الطیب</w:t>
      </w:r>
    </w:p>
    <w:p>
      <w:pPr>
        <w:pStyle w:val="BookText"/>
        <w:rPr/>
      </w:pPr>
      <w:r>
        <w:rPr>
          <w:rFonts w:ascii="IRNazanin" w:hAnsi="IRNazanin" w:eastAsia="IRNazanin"/>
          <w:color w:val="111111"/>
          <w:sz w:val="28"/>
          <w:sz w:val="28"/>
          <w:szCs w:val="28"/>
          <w:rtl w:val="true"/>
          <w:lang w:bidi="fa-IR"/>
        </w:rPr>
        <w:t xml:space="preserve">وفی روایة النضر بن سوید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w:t>
      </w:r>
    </w:p>
    <w:p>
      <w:pPr>
        <w:pStyle w:val="BookText"/>
        <w:rPr/>
      </w:pPr>
      <w:r>
        <w:rPr>
          <w:rFonts w:ascii="IRNazanin" w:hAnsi="IRNazanin" w:eastAsia="IRNazanin"/>
          <w:color w:val="111111"/>
          <w:sz w:val="28"/>
          <w:sz w:val="28"/>
          <w:szCs w:val="28"/>
          <w:rtl w:val="true"/>
          <w:lang w:bidi="fa-IR"/>
        </w:rPr>
        <w:t xml:space="preserve">المصبوغة قوله علیه السلام تلبس الثیاب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المصبوغة بالزعفران</w:t>
      </w:r>
    </w:p>
    <w:p>
      <w:pPr>
        <w:pStyle w:val="BookText"/>
        <w:rPr/>
      </w:pPr>
      <w:r>
        <w:rPr>
          <w:rFonts w:ascii="IRNazanin" w:hAnsi="IRNazanin" w:eastAsia="IRNazanin"/>
          <w:color w:val="111111"/>
          <w:sz w:val="28"/>
          <w:sz w:val="28"/>
          <w:szCs w:val="28"/>
          <w:rtl w:val="true"/>
          <w:lang w:bidi="fa-IR"/>
        </w:rPr>
        <w:t xml:space="preserve">والورس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 طیبا</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قوله و</w:t>
      </w:r>
    </w:p>
    <w:p>
      <w:pPr>
        <w:pStyle w:val="BookText"/>
        <w:rPr/>
      </w:pPr>
      <w:r>
        <w:rPr>
          <w:rFonts w:ascii="IRNazanin" w:hAnsi="IRNazanin" w:eastAsia="IRNazanin"/>
          <w:color w:val="111111"/>
          <w:sz w:val="28"/>
          <w:sz w:val="28"/>
          <w:szCs w:val="28"/>
          <w:rtl w:val="true"/>
          <w:lang w:bidi="fa-IR"/>
        </w:rPr>
        <w:t>اهل بالحج ثم مس الطیب واصطاد طیرا ووقع علی اهله قال علیه السلام لیس علیه شئ حتی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یلبی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مرور المحرم</w:t>
      </w:r>
    </w:p>
    <w:p>
      <w:pPr>
        <w:pStyle w:val="BookText"/>
        <w:rPr/>
      </w:pPr>
      <w:r>
        <w:rPr>
          <w:rFonts w:ascii="IRNazanin" w:hAnsi="IRNazanin" w:eastAsia="IRNazanin"/>
          <w:color w:val="111111"/>
          <w:sz w:val="28"/>
          <w:sz w:val="28"/>
          <w:szCs w:val="28"/>
          <w:rtl w:val="true"/>
          <w:lang w:bidi="fa-IR"/>
        </w:rPr>
        <w:t xml:space="preserve">من عند العطار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للمحرم شمه 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التدهین والتطیب</w:t>
      </w:r>
    </w:p>
    <w:p>
      <w:pPr>
        <w:pStyle w:val="BookText"/>
        <w:rPr/>
      </w:pPr>
      <w:r>
        <w:rPr>
          <w:rFonts w:ascii="IRNazanin" w:hAnsi="IRNazanin" w:eastAsia="IRNazanin"/>
          <w:color w:val="111111"/>
          <w:sz w:val="28"/>
          <w:sz w:val="28"/>
          <w:szCs w:val="28"/>
          <w:rtl w:val="true"/>
          <w:lang w:bidi="fa-IR"/>
        </w:rPr>
        <w:t xml:space="preserve">حین إرادة الاحرام ما یدل علی ذلک وفی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غسل المحرم یده بالأشنان قوله الأشنان فیه الطیب اغسل به یدی وانا 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بشئ کفارة للأشنان الذی غسلت به یدک وفی روایته الأخری</w:t>
      </w:r>
    </w:p>
    <w:p>
      <w:pPr>
        <w:pStyle w:val="BookText"/>
        <w:rPr/>
      </w:pPr>
      <w:r>
        <w:rPr>
          <w:rFonts w:ascii="IRNazanin" w:hAnsi="IRNazanin" w:eastAsia="IRNazanin"/>
          <w:color w:val="111111"/>
          <w:sz w:val="28"/>
          <w:sz w:val="28"/>
          <w:szCs w:val="28"/>
          <w:rtl w:val="true"/>
          <w:lang w:bidi="fa-IR"/>
        </w:rPr>
        <w:t xml:space="preserve">نحوه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مس الطیب وهو نائم</w:t>
      </w:r>
    </w:p>
    <w:p>
      <w:pPr>
        <w:pStyle w:val="BookText"/>
        <w:rPr/>
      </w:pPr>
      <w:r>
        <w:rPr>
          <w:rFonts w:ascii="IRNazanin" w:hAnsi="IRNazanin" w:eastAsia="IRNazanin"/>
          <w:color w:val="111111"/>
          <w:sz w:val="28"/>
          <w:sz w:val="28"/>
          <w:szCs w:val="28"/>
          <w:rtl w:val="true"/>
          <w:lang w:bidi="fa-IR"/>
        </w:rPr>
        <w:t>یغسله قوله المحرم یمس الطیب وهو نائم لا یعلم قال یغسله ولیس علیه شئ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یکتحل قوله علیه السلام لا بأس</w:t>
      </w:r>
    </w:p>
    <w:p>
      <w:pPr>
        <w:pStyle w:val="BookText"/>
        <w:rPr/>
      </w:pPr>
      <w:r>
        <w:rPr>
          <w:rFonts w:ascii="IRNazanin" w:hAnsi="IRNazanin" w:eastAsia="IRNazanin"/>
          <w:color w:val="111111"/>
          <w:sz w:val="28"/>
          <w:sz w:val="28"/>
          <w:szCs w:val="28"/>
          <w:rtl w:val="true"/>
          <w:lang w:bidi="fa-IR"/>
        </w:rPr>
        <w:t>بان تکتحل وأنت محرم بما لم یکن فیه طیب توجد ریحه فاما للزینة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یکتحل المحرم عینیه ان شاء بصبر</w:t>
      </w:r>
    </w:p>
    <w:p>
      <w:pPr>
        <w:pStyle w:val="BookText"/>
        <w:rPr/>
      </w:pPr>
      <w:r>
        <w:rPr>
          <w:rFonts w:ascii="IRNazanin" w:hAnsi="IRNazanin" w:eastAsia="IRNazanin"/>
          <w:color w:val="111111"/>
          <w:sz w:val="28"/>
          <w:sz w:val="28"/>
          <w:szCs w:val="28"/>
          <w:rtl w:val="true"/>
          <w:lang w:bidi="fa-IR"/>
        </w:rPr>
        <w:t>لیس فیه زعفران ولا 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یکتحل المحرم ان هو رمد بکحل لیس</w:t>
      </w:r>
    </w:p>
    <w:p>
      <w:pPr>
        <w:pStyle w:val="BookText"/>
        <w:rPr/>
      </w:pPr>
      <w:r>
        <w:rPr>
          <w:rFonts w:ascii="IRNazanin" w:hAnsi="IRNazanin" w:eastAsia="IRNazanin"/>
          <w:color w:val="111111"/>
          <w:sz w:val="28"/>
          <w:sz w:val="28"/>
          <w:szCs w:val="28"/>
          <w:rtl w:val="true"/>
          <w:lang w:bidi="fa-IR"/>
        </w:rPr>
        <w:t xml:space="preserve">فیه زعفران وفی روایة هارون بن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اشتکی المحرم عینیه فلیکتحل بکحل</w:t>
      </w:r>
    </w:p>
    <w:p>
      <w:pPr>
        <w:pStyle w:val="BookText"/>
        <w:rPr/>
      </w:pPr>
      <w:r>
        <w:rPr>
          <w:rFonts w:ascii="IRNazanin" w:hAnsi="IRNazanin" w:eastAsia="IRNazanin"/>
          <w:color w:val="111111"/>
          <w:sz w:val="28"/>
          <w:sz w:val="28"/>
          <w:szCs w:val="28"/>
          <w:rtl w:val="true"/>
          <w:lang w:bidi="fa-IR"/>
        </w:rPr>
        <w:t xml:space="preserve">لیس فیه مسک ولا طیب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بأس للمحرم ان یکتحل بکحل</w:t>
      </w:r>
    </w:p>
    <w:p>
      <w:pPr>
        <w:pStyle w:val="BookText"/>
        <w:rPr/>
      </w:pPr>
      <w:r>
        <w:rPr>
          <w:rFonts w:ascii="IRNazanin" w:hAnsi="IRNazanin" w:eastAsia="IRNazanin"/>
          <w:color w:val="111111"/>
          <w:sz w:val="28"/>
          <w:sz w:val="28"/>
          <w:szCs w:val="28"/>
          <w:rtl w:val="true"/>
          <w:lang w:bidi="fa-IR"/>
        </w:rPr>
        <w:t xml:space="preserve">لیس فیه مسک ولا کافور إذا اشتکی عینیه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المحرم یتداوی بما یحل له ان یأکل وهو محرم قوله علیه السلام ورخص له فی السواک</w:t>
      </w:r>
    </w:p>
    <w:p>
      <w:pPr>
        <w:pStyle w:val="BookText"/>
        <w:rPr/>
      </w:pPr>
      <w:r>
        <w:rPr>
          <w:rFonts w:ascii="IRNazanin" w:hAnsi="IRNazanin" w:eastAsia="IRNazanin"/>
          <w:color w:val="111111"/>
          <w:sz w:val="28"/>
          <w:sz w:val="28"/>
          <w:szCs w:val="28"/>
          <w:rtl w:val="true"/>
          <w:lang w:bidi="fa-IR"/>
        </w:rPr>
        <w:t>والتداوی بکل ما یحل له اکله ما لم یکن فیه طیب</w:t>
      </w:r>
    </w:p>
    <w:p>
      <w:pPr>
        <w:pStyle w:val="BookText"/>
        <w:rPr/>
      </w:pPr>
      <w:r>
        <w:rPr>
          <w:rFonts w:ascii="IRNazanin" w:hAnsi="IRNazanin" w:eastAsia="IRNazanin"/>
          <w:color w:val="111111"/>
          <w:sz w:val="28"/>
          <w:sz w:val="28"/>
          <w:szCs w:val="28"/>
          <w:rtl w:val="true"/>
          <w:lang w:bidi="fa-IR"/>
        </w:rPr>
        <w:t xml:space="preserve">وفی روایة الأحمسی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اجعل علیه البنفسج أو الشیرج وأشباهه</w:t>
      </w:r>
    </w:p>
    <w:p>
      <w:pPr>
        <w:pStyle w:val="BookText"/>
        <w:rPr/>
      </w:pPr>
      <w:r>
        <w:rPr>
          <w:rFonts w:ascii="IRNazanin" w:hAnsi="IRNazanin" w:eastAsia="IRNazanin"/>
          <w:color w:val="111111"/>
          <w:sz w:val="28"/>
          <w:sz w:val="28"/>
          <w:szCs w:val="28"/>
          <w:rtl w:val="true"/>
          <w:lang w:bidi="fa-IR"/>
        </w:rPr>
        <w:t xml:space="preserve">مما لیس فیه الریح الطیبة وفی روایة إسماعیل ابن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الطیب الذی</w:t>
      </w:r>
    </w:p>
    <w:p>
      <w:pPr>
        <w:pStyle w:val="BookText"/>
        <w:rPr/>
      </w:pPr>
      <w:r>
        <w:rPr>
          <w:rFonts w:ascii="IRNazanin" w:hAnsi="IRNazanin" w:eastAsia="IRNazanin"/>
          <w:color w:val="111111"/>
          <w:sz w:val="28"/>
          <w:sz w:val="28"/>
          <w:szCs w:val="28"/>
          <w:rtl w:val="true"/>
          <w:lang w:bidi="fa-IR"/>
        </w:rPr>
        <w:t xml:space="preserve">یعالجنی وصف لی سعوطا فیه مسک فقال علیه السلام استعط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سألته عن السعوط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طیب</w:t>
      </w:r>
    </w:p>
    <w:p>
      <w:pPr>
        <w:pStyle w:val="BookText"/>
        <w:rPr/>
      </w:pPr>
      <w:r>
        <w:rPr>
          <w:rFonts w:ascii="IRNazanin" w:hAnsi="IRNazanin" w:eastAsia="IRNazanin"/>
          <w:color w:val="111111"/>
          <w:sz w:val="28"/>
          <w:sz w:val="28"/>
          <w:szCs w:val="28"/>
          <w:rtl w:val="true"/>
          <w:lang w:bidi="fa-IR"/>
        </w:rPr>
        <w:t xml:space="preserve">فقال لا بأس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کان الزعفران الغالب علی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الدواء فلا وان کانت الأدویة الغالبة علیه فلا بأس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محرم کانت به قرحة فداواها بدهن بنفسج قال إن کان فعله بجهالة فعلیه طعام مسکین</w:t>
      </w:r>
    </w:p>
    <w:p>
      <w:pPr>
        <w:pStyle w:val="BookText"/>
        <w:rPr/>
      </w:pPr>
      <w:r>
        <w:rPr>
          <w:rFonts w:ascii="IRNazanin" w:hAnsi="IRNazanin" w:eastAsia="IRNazanin"/>
          <w:color w:val="111111"/>
          <w:sz w:val="28"/>
          <w:sz w:val="28"/>
          <w:szCs w:val="28"/>
          <w:rtl w:val="true"/>
          <w:lang w:bidi="fa-IR"/>
        </w:rPr>
        <w:t>وان کان بعمد فعلیه دم شاة یهریقه</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طلی المحرم رأسه بالحناء قوله</w:t>
      </w:r>
    </w:p>
    <w:p>
      <w:pPr>
        <w:pStyle w:val="BookText"/>
        <w:rPr/>
      </w:pPr>
      <w:r>
        <w:rPr>
          <w:rFonts w:ascii="IRNazanin" w:hAnsi="IRNazanin" w:eastAsia="IRNazanin"/>
          <w:color w:val="111111"/>
          <w:sz w:val="28"/>
          <w:sz w:val="28"/>
          <w:szCs w:val="28"/>
          <w:rtl w:val="true"/>
          <w:lang w:bidi="fa-IR"/>
        </w:rPr>
        <w:t xml:space="preserve">علیه السلام ان المحرم لیمسه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ویداوی به بعیره وما هو بطیب وما به بأس</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اکل المحرم ما فیه من الطیب قوله</w:t>
      </w:r>
    </w:p>
    <w:p>
      <w:pPr>
        <w:pStyle w:val="BookText"/>
        <w:rPr/>
      </w:pPr>
      <w:r>
        <w:rPr>
          <w:rFonts w:ascii="IRNazanin" w:hAnsi="IRNazanin" w:eastAsia="IRNazanin"/>
          <w:color w:val="111111"/>
          <w:sz w:val="28"/>
          <w:sz w:val="28"/>
          <w:szCs w:val="28"/>
          <w:rtl w:val="true"/>
          <w:lang w:bidi="fa-IR"/>
        </w:rPr>
        <w:t xml:space="preserve">یمسک علی 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طاب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ویأکله</w:t>
      </w:r>
    </w:p>
    <w:p>
      <w:pPr>
        <w:pStyle w:val="BookText"/>
        <w:rPr/>
      </w:pP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علی المتمتع</w:t>
      </w:r>
    </w:p>
    <w:p>
      <w:pPr>
        <w:pStyle w:val="BookText"/>
        <w:rPr/>
      </w:pPr>
      <w:r>
        <w:rPr>
          <w:rFonts w:ascii="IRNazanin" w:hAnsi="IRNazanin" w:eastAsia="IRNazanin"/>
          <w:color w:val="111111"/>
          <w:sz w:val="28"/>
          <w:sz w:val="28"/>
          <w:szCs w:val="28"/>
          <w:rtl w:val="true"/>
          <w:lang w:bidi="fa-IR"/>
        </w:rPr>
        <w:t>عقیب السعی من أبواب التقصیر قوله ثم یحل ویتمتع بالثیاب والنساء والطیب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للحج من أبوابه قوله أحرم لک وجهی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والطیب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w:t>
      </w:r>
    </w:p>
    <w:p>
      <w:pPr>
        <w:pStyle w:val="BookText"/>
        <w:rPr/>
      </w:pPr>
      <w:r>
        <w:rPr>
          <w:rFonts w:ascii="IRNazanin" w:hAnsi="IRNazanin" w:eastAsia="IRNazanin"/>
          <w:color w:val="111111"/>
          <w:sz w:val="28"/>
          <w:sz w:val="28"/>
          <w:szCs w:val="28"/>
          <w:rtl w:val="true"/>
          <w:lang w:bidi="fa-IR"/>
        </w:rPr>
        <w:t>والمفرد بعد الحلق من أبواب الحلق قوله علیه السلام إذا ذبح الرجل وحلق فقد أحل</w:t>
      </w:r>
    </w:p>
    <w:p>
      <w:pPr>
        <w:pStyle w:val="BookText"/>
        <w:rPr/>
      </w:pPr>
      <w:r>
        <w:rPr>
          <w:rFonts w:ascii="IRNazanin" w:hAnsi="IRNazanin" w:eastAsia="IRNazanin"/>
          <w:color w:val="111111"/>
          <w:sz w:val="28"/>
          <w:sz w:val="28"/>
          <w:szCs w:val="28"/>
          <w:rtl w:val="true"/>
          <w:lang w:bidi="fa-IR"/>
        </w:rPr>
        <w:t>من کل شئ أحرم منه الا النساء والطیب</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محمد بن</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هل یجوز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ان یمس الطیب قبل أن یطوف</w:t>
      </w:r>
    </w:p>
    <w:p>
      <w:pPr>
        <w:pStyle w:val="BookText"/>
        <w:rPr/>
      </w:pPr>
      <w:r>
        <w:rPr>
          <w:rFonts w:ascii="IRNazanin" w:hAnsi="IRNazanin" w:eastAsia="IRNazanin"/>
          <w:color w:val="111111"/>
          <w:sz w:val="28"/>
          <w:sz w:val="28"/>
          <w:szCs w:val="28"/>
          <w:rtl w:val="true"/>
          <w:lang w:bidi="fa-IR"/>
        </w:rPr>
        <w:t xml:space="preserve">طواف النساء فقال لا وفی روایة سعید بن یسار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المتمتع إذا 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یطلیه بالحناء قال نعم الحناء والثیاب والطیب الخ</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کان رسول الله صلی الله علیه وآله یتطیب قبل أن یزور البیت</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انما یکره السک وضربه ان الحناء لیس بطیب وفی</w:t>
      </w:r>
    </w:p>
    <w:p>
      <w:pPr>
        <w:pStyle w:val="BookText"/>
        <w:rPr/>
      </w:pPr>
      <w:r>
        <w:rPr>
          <w:rFonts w:ascii="IRNazanin" w:hAnsi="IRNazanin" w:eastAsia="IRNazanin"/>
          <w:color w:val="111111"/>
          <w:sz w:val="28"/>
          <w:sz w:val="28"/>
          <w:szCs w:val="28"/>
          <w:rtl w:val="true"/>
          <w:lang w:bidi="fa-IR"/>
        </w:rPr>
        <w:t>کثیر من أحادیث هذا الباب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ثم لیقضوا</w:t>
      </w:r>
    </w:p>
    <w:p>
      <w:pPr>
        <w:pStyle w:val="BookText"/>
        <w:rPr/>
      </w:pPr>
      <w:r>
        <w:rPr>
          <w:rFonts w:ascii="IRNazanin" w:hAnsi="IRNazanin" w:eastAsia="IRNazanin"/>
          <w:color w:val="111111"/>
          <w:sz w:val="28"/>
          <w:sz w:val="28"/>
          <w:szCs w:val="28"/>
          <w:rtl w:val="true"/>
          <w:lang w:bidi="fa-IR"/>
        </w:rPr>
        <w:t>تفثهم قوله علیه السلام قول الله عز وجل ثم لیقضوا تفثهم حفوف الرجل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التفث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الطیب فإذا قضی نسکه حل له الطیب وفی غیر واحد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 البیت من أبواب زیارته ما یدل علی حرمة</w:t>
      </w:r>
      <w:bookmarkStart w:id="173" w:name="pg16863_184906"/>
    </w:p>
    <w:p>
      <w:pPr>
        <w:pStyle w:val="BookText"/>
        <w:rPr/>
      </w:pPr>
      <w:bookmarkEnd w:id="173"/>
      <w:r>
        <w:rPr>
          <w:rFonts w:ascii="IRNazanin" w:hAnsi="IRNazanin" w:eastAsia="IRNazanin"/>
          <w:color w:val="111111"/>
          <w:sz w:val="28"/>
          <w:sz w:val="28"/>
          <w:szCs w:val="28"/>
          <w:rtl w:val="true"/>
          <w:lang w:bidi="fa-IR"/>
        </w:rPr>
        <w:t>الطیب للمحرم</w:t>
      </w:r>
      <w:r>
        <w:rPr>
          <w:rFonts w:eastAsia="IRNazanin" w:cs="IRNazanin"/>
          <w:color w:val="111111"/>
          <w:sz w:val="28"/>
          <w:szCs w:val="28"/>
          <w:rtl w:val="true"/>
          <w:lang w:bidi="fa-IR"/>
        </w:rPr>
        <w:t>.</w:t>
      </w:r>
    </w:p>
    <w:p>
      <w:pPr>
        <w:pStyle w:val="Heading4"/>
        <w:numPr>
          <w:ilvl w:val="3"/>
          <w:numId w:val="1"/>
        </w:numPr>
        <w:rPr/>
      </w:pPr>
      <w:bookmarkStart w:id="174" w:name="__RefHeading___Toc9989840_417432637"/>
      <w:bookmarkStart w:id="175" w:name="_Toc63"/>
      <w:bookmarkEnd w:id="174"/>
      <w:r>
        <w:rPr>
          <w:rtl w:val="true"/>
        </w:rPr>
        <w:t>(</w:t>
      </w:r>
      <w:r>
        <w:rPr/>
        <w:t>20</w:t>
      </w:r>
      <w:r>
        <w:rPr>
          <w:rtl w:val="true"/>
        </w:rPr>
        <w:t xml:space="preserve">) </w:t>
      </w:r>
      <w:r>
        <w:rPr>
          <w:rtl w:val="true"/>
        </w:rPr>
        <w:t>باب انه لا بأس ان یکون خلوق الکعبة أو القبر فی</w:t>
      </w:r>
      <w:r>
        <w:rPr>
          <w:rtl w:val="true"/>
        </w:rPr>
        <w:t>...</w:t>
      </w:r>
      <w:bookmarkEnd w:id="175"/>
    </w:p>
    <w:p>
      <w:pPr>
        <w:pStyle w:val="BookText"/>
        <w:rPr/>
      </w:pPr>
      <w:r>
        <w:rPr>
          <w:rFonts w:ascii="IRNazanin" w:hAnsi="IRNazanin" w:eastAsia="IRNazanin"/>
          <w:color w:val="111111"/>
          <w:sz w:val="28"/>
          <w:sz w:val="28"/>
          <w:szCs w:val="28"/>
          <w:rtl w:val="true"/>
          <w:lang w:bidi="fa-IR"/>
        </w:rPr>
        <w:t>باب انه لا بأس ان یکون خلوق الکعبة أو القبر فی ثوب الاحرام وکذا لا بأس ان یصیب ثیابه من زعفران الکعبة</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محمد بن یحیی عن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بن عثمان قال سألت أبا عبد الله علیه السلام عن خلوق الکعبة وخلوق القبر یکون</w:t>
      </w:r>
    </w:p>
    <w:p>
      <w:pPr>
        <w:pStyle w:val="BookText"/>
        <w:rPr/>
      </w:pPr>
      <w:r>
        <w:rPr>
          <w:rFonts w:ascii="IRNazanin" w:hAnsi="IRNazanin" w:eastAsia="IRNazanin"/>
          <w:color w:val="111111"/>
          <w:sz w:val="28"/>
          <w:sz w:val="28"/>
          <w:szCs w:val="28"/>
          <w:rtl w:val="true"/>
          <w:lang w:bidi="fa-IR"/>
        </w:rPr>
        <w:t>فی ثوب الاحرام فقال لا بأس به هما طهوران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عبد الله بن</w:t>
      </w:r>
    </w:p>
    <w:p>
      <w:pPr>
        <w:pStyle w:val="BookText"/>
        <w:rPr/>
      </w:pPr>
      <w:r>
        <w:rPr>
          <w:rFonts w:ascii="IRNazanin" w:hAnsi="IRNazanin" w:eastAsia="IRNazanin"/>
          <w:color w:val="111111"/>
          <w:sz w:val="28"/>
          <w:sz w:val="28"/>
          <w:szCs w:val="28"/>
          <w:rtl w:val="true"/>
          <w:lang w:bidi="fa-IR"/>
        </w:rPr>
        <w:t>سنان قال سألت أبا عبد الله علیه السلام عن خلوق الکعبة یصیب ثوب المحرم قال</w:t>
      </w:r>
    </w:p>
    <w:p>
      <w:pPr>
        <w:pStyle w:val="BookText"/>
        <w:rPr/>
      </w:pPr>
      <w:r>
        <w:rPr>
          <w:rFonts w:ascii="IRNazanin" w:hAnsi="IRNazanin" w:eastAsia="IRNazanin"/>
          <w:color w:val="111111"/>
          <w:sz w:val="28"/>
          <w:sz w:val="28"/>
          <w:szCs w:val="28"/>
          <w:rtl w:val="true"/>
          <w:lang w:bidi="fa-IR"/>
        </w:rPr>
        <w:t>لا بأس به ولا یغسله فإنه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أبی عمیر عن بعض أصحابنا عن أبی عبد الله علیه السلام قال سئل عن خلوق الکعبة للمحرم</w:t>
      </w:r>
    </w:p>
    <w:p>
      <w:pPr>
        <w:pStyle w:val="BookText"/>
        <w:rPr/>
      </w:pPr>
      <w:r>
        <w:rPr>
          <w:rFonts w:ascii="IRNazanin" w:hAnsi="IRNazanin" w:eastAsia="IRNazanin"/>
          <w:color w:val="111111"/>
          <w:sz w:val="28"/>
          <w:sz w:val="28"/>
          <w:szCs w:val="28"/>
          <w:rtl w:val="true"/>
          <w:lang w:bidi="fa-IR"/>
        </w:rPr>
        <w:t>أیغسل منه الثوب قال هو طهور ثم قال إن بثوبی منه لطخا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یعقوب بن شعیب</w:t>
      </w:r>
    </w:p>
    <w:p>
      <w:pPr>
        <w:pStyle w:val="BookText"/>
        <w:rPr/>
      </w:pPr>
      <w:r>
        <w:rPr>
          <w:rFonts w:ascii="IRNazanin" w:hAnsi="IRNazanin" w:eastAsia="IRNazanin"/>
          <w:color w:val="111111"/>
          <w:sz w:val="28"/>
          <w:sz w:val="28"/>
          <w:szCs w:val="28"/>
          <w:rtl w:val="true"/>
          <w:lang w:bidi="fa-IR"/>
        </w:rPr>
        <w:t>قال قلت لأبی عبد الله علیه السلام المحرم یصیب ثیابه الزعفران من الکعبة قال</w:t>
      </w:r>
    </w:p>
    <w:p>
      <w:pPr>
        <w:pStyle w:val="BookText"/>
        <w:rPr/>
      </w:pPr>
      <w:r>
        <w:rPr>
          <w:rFonts w:ascii="IRNazanin" w:hAnsi="IRNazanin" w:eastAsia="IRNazanin"/>
          <w:color w:val="111111"/>
          <w:sz w:val="28"/>
          <w:sz w:val="28"/>
          <w:szCs w:val="28"/>
          <w:rtl w:val="true"/>
          <w:lang w:bidi="fa-IR"/>
        </w:rPr>
        <w:t>لا یضره ولا یغسله</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سماعة عن الرجل یصیب ثوبه</w:t>
      </w:r>
    </w:p>
    <w:p>
      <w:pPr>
        <w:pStyle w:val="BookText"/>
        <w:rPr/>
      </w:pPr>
      <w:r>
        <w:rPr>
          <w:rFonts w:ascii="IRNazanin" w:hAnsi="IRNazanin" w:eastAsia="IRNazanin"/>
          <w:color w:val="111111"/>
          <w:sz w:val="28"/>
          <w:sz w:val="28"/>
          <w:szCs w:val="28"/>
          <w:rtl w:val="true"/>
          <w:lang w:bidi="fa-IR"/>
        </w:rPr>
        <w:t>زعفران الکعبة وهو محرم فقال لا بأس به وهو طهور فلا تتقه ان یصیبک</w:t>
      </w:r>
      <w:r>
        <w:rPr>
          <w:rFonts w:eastAsia="IRNazanin" w:cs="IRNazanin"/>
          <w:color w:val="111111"/>
          <w:sz w:val="28"/>
          <w:szCs w:val="28"/>
          <w:rtl w:val="true"/>
          <w:lang w:bidi="fa-IR"/>
        </w:rPr>
        <w:t>.</w:t>
      </w:r>
    </w:p>
    <w:p>
      <w:pPr>
        <w:pStyle w:val="Heading4"/>
        <w:numPr>
          <w:ilvl w:val="3"/>
          <w:numId w:val="1"/>
        </w:numPr>
        <w:rPr/>
      </w:pPr>
      <w:bookmarkStart w:id="176" w:name="__RefHeading___Toc9989842_417432637"/>
      <w:bookmarkStart w:id="177" w:name="_Toc64"/>
      <w:bookmarkEnd w:id="176"/>
      <w:r>
        <w:rPr>
          <w:rtl w:val="true"/>
        </w:rPr>
        <w:t>(</w:t>
      </w:r>
      <w:r>
        <w:rPr/>
        <w:t>21</w:t>
      </w:r>
      <w:r>
        <w:rPr>
          <w:rtl w:val="true"/>
        </w:rPr>
        <w:t xml:space="preserve">) </w:t>
      </w:r>
      <w:r>
        <w:rPr>
          <w:rtl w:val="true"/>
        </w:rPr>
        <w:t>باب ان المحرم إذا أصاب ثوبه الطیب أو الزعفران فغسله وذهب ریحه فلا بأس ان یلبسه</w:t>
      </w:r>
      <w:bookmarkEnd w:id="1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bookmarkStart w:id="178" w:name="pg16863_184907"/>
    </w:p>
    <w:p>
      <w:pPr>
        <w:pStyle w:val="BookText"/>
        <w:rPr/>
      </w:pPr>
      <w:bookmarkEnd w:id="178"/>
      <w:r>
        <w:rPr>
          <w:rFonts w:ascii="IRNazanin" w:hAnsi="IRNazanin" w:eastAsia="IRNazanin"/>
          <w:color w:val="111111"/>
          <w:sz w:val="28"/>
          <w:sz w:val="28"/>
          <w:szCs w:val="28"/>
          <w:rtl w:val="true"/>
          <w:lang w:bidi="fa-IR"/>
        </w:rPr>
        <w:t>عن معلی بن محمد عن الحسن بن علی عن ابان عن إسماعیل بن الفضل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الثوب قد اصابه الطیب فقال إذا ذهب</w:t>
      </w:r>
    </w:p>
    <w:p>
      <w:pPr>
        <w:pStyle w:val="BookText"/>
        <w:rPr/>
      </w:pPr>
      <w:r>
        <w:rPr>
          <w:rFonts w:ascii="IRNazanin" w:hAnsi="IRNazanin" w:eastAsia="IRNazanin"/>
          <w:color w:val="111111"/>
          <w:sz w:val="28"/>
          <w:sz w:val="28"/>
          <w:szCs w:val="28"/>
          <w:rtl w:val="true"/>
          <w:lang w:bidi="fa-IR"/>
        </w:rPr>
        <w:t xml:space="preserve">ریح الطیب فلیلبسه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إسماعیل بن الفضل عن</w:t>
      </w:r>
    </w:p>
    <w:p>
      <w:pPr>
        <w:pStyle w:val="BookText"/>
        <w:rPr/>
      </w:pPr>
      <w:r>
        <w:rPr>
          <w:rFonts w:ascii="IRNazanin" w:hAnsi="IRNazanin" w:eastAsia="IRNazanin"/>
          <w:color w:val="111111"/>
          <w:sz w:val="28"/>
          <w:sz w:val="28"/>
          <w:szCs w:val="28"/>
          <w:rtl w:val="true"/>
          <w:lang w:bidi="fa-IR"/>
        </w:rPr>
        <w:t>المحرم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الحسین بن أبی العلا 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w:t>
      </w:r>
    </w:p>
    <w:p>
      <w:pPr>
        <w:pStyle w:val="BookText"/>
        <w:rPr/>
      </w:pPr>
      <w:r>
        <w:rPr>
          <w:rFonts w:ascii="IRNazanin" w:hAnsi="IRNazanin" w:eastAsia="IRNazanin"/>
          <w:color w:val="111111"/>
          <w:sz w:val="28"/>
          <w:sz w:val="28"/>
          <w:szCs w:val="28"/>
          <w:rtl w:val="true"/>
          <w:lang w:bidi="fa-IR"/>
        </w:rPr>
        <w:t xml:space="preserve">عن الحسین ابن أبی العلا قال سألت أبا عبد الله علیه السلام عن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تصیبه الزعفران ثم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یذهب أیحرم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به إذا ذهب ریحه</w:t>
      </w:r>
    </w:p>
    <w:p>
      <w:pPr>
        <w:pStyle w:val="BookText"/>
        <w:rPr/>
      </w:pPr>
      <w:r>
        <w:rPr>
          <w:rFonts w:ascii="IRNazanin" w:hAnsi="IRNazanin" w:eastAsia="IRNazanin"/>
          <w:color w:val="111111"/>
          <w:sz w:val="28"/>
          <w:sz w:val="28"/>
          <w:szCs w:val="28"/>
          <w:rtl w:val="true"/>
          <w:lang w:bidi="fa-IR"/>
        </w:rPr>
        <w:t xml:space="preserve">ولو کان مصبوغا کله إذا ضرب إلی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الحسین بن أبی العلا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 المصبوغة</w:t>
      </w:r>
    </w:p>
    <w:p>
      <w:pPr>
        <w:pStyle w:val="BookText"/>
        <w:rPr/>
      </w:pPr>
      <w:r>
        <w:rPr>
          <w:rFonts w:ascii="IRNazanin" w:hAnsi="IRNazanin" w:eastAsia="IRNazanin"/>
          <w:color w:val="111111"/>
          <w:sz w:val="28"/>
          <w:sz w:val="28"/>
          <w:szCs w:val="28"/>
          <w:rtl w:val="true"/>
          <w:lang w:bidi="fa-IR"/>
        </w:rPr>
        <w:t>بالزعفران من أبواب الاحرام ما یدل علی ذلک</w:t>
      </w:r>
      <w:r>
        <w:rPr>
          <w:rFonts w:eastAsia="IRNazanin" w:cs="IRNazanin"/>
          <w:color w:val="111111"/>
          <w:sz w:val="28"/>
          <w:szCs w:val="28"/>
          <w:rtl w:val="true"/>
          <w:lang w:bidi="fa-IR"/>
        </w:rPr>
        <w:t>.</w:t>
      </w:r>
    </w:p>
    <w:p>
      <w:pPr>
        <w:pStyle w:val="Heading4"/>
        <w:numPr>
          <w:ilvl w:val="3"/>
          <w:numId w:val="1"/>
        </w:numPr>
        <w:rPr/>
      </w:pPr>
      <w:bookmarkStart w:id="179" w:name="__RefHeading___Toc9989844_417432637"/>
      <w:bookmarkStart w:id="180" w:name="_Toc65"/>
      <w:bookmarkEnd w:id="179"/>
      <w:r>
        <w:rPr>
          <w:rtl w:val="true"/>
        </w:rPr>
        <w:t>(</w:t>
      </w:r>
      <w:r>
        <w:rPr/>
        <w:t>22</w:t>
      </w:r>
      <w:r>
        <w:rPr>
          <w:rtl w:val="true"/>
        </w:rPr>
        <w:t xml:space="preserve">) </w:t>
      </w:r>
      <w:r>
        <w:rPr>
          <w:rtl w:val="true"/>
        </w:rPr>
        <w:t>باب جواز مرور المحرم من عند العطار وحکم جلوسه عنده</w:t>
      </w:r>
      <w:bookmarkEnd w:id="180"/>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سئل هی یجلس</w:t>
      </w:r>
    </w:p>
    <w:p>
      <w:pPr>
        <w:pStyle w:val="BookText"/>
        <w:rPr/>
      </w:pPr>
      <w:r>
        <w:rPr>
          <w:rFonts w:ascii="IRNazanin" w:hAnsi="IRNazanin" w:eastAsia="IRNazanin"/>
          <w:color w:val="111111"/>
          <w:sz w:val="28"/>
          <w:sz w:val="28"/>
          <w:szCs w:val="28"/>
          <w:rtl w:val="true"/>
          <w:lang w:bidi="fa-IR"/>
        </w:rPr>
        <w:t>المحرم عند العطار قال لا الا ان یکون مارا</w:t>
      </w:r>
      <w:r>
        <w:rPr>
          <w:rFonts w:eastAsia="IRNazanin" w:cs="IRNazanin"/>
          <w:color w:val="111111"/>
          <w:sz w:val="28"/>
          <w:szCs w:val="28"/>
          <w:rtl w:val="true"/>
          <w:lang w:bidi="fa-IR"/>
        </w:rPr>
        <w:t>.</w:t>
      </w:r>
    </w:p>
    <w:p>
      <w:pPr>
        <w:pStyle w:val="Heading4"/>
        <w:numPr>
          <w:ilvl w:val="3"/>
          <w:numId w:val="1"/>
        </w:numPr>
        <w:rPr/>
      </w:pPr>
      <w:bookmarkStart w:id="181" w:name="__RefHeading___Toc9989846_417432637"/>
      <w:bookmarkStart w:id="182" w:name="_Toc66"/>
      <w:bookmarkEnd w:id="181"/>
      <w:r>
        <w:rPr>
          <w:rtl w:val="true"/>
        </w:rPr>
        <w:t>(</w:t>
      </w:r>
      <w:r>
        <w:rPr/>
        <w:t>23</w:t>
      </w:r>
      <w:r>
        <w:rPr>
          <w:rtl w:val="true"/>
        </w:rPr>
        <w:t xml:space="preserve">) </w:t>
      </w:r>
      <w:r>
        <w:rPr>
          <w:rtl w:val="true"/>
        </w:rPr>
        <w:t>باب ما یجوز للمحرم شمه</w:t>
      </w:r>
      <w:bookmarkEnd w:id="182"/>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معویة بن عمار 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معویة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w:t>
      </w:r>
      <w:r>
        <w:rPr>
          <w:rStyle w:val="FootnoteAnchor"/>
          <w:rtl w:val="true"/>
        </w:rPr>
        <w:footnoteReference w:id="129"/>
      </w:r>
      <w:r>
        <w:rPr>
          <w:rFonts w:ascii="IRNazanin" w:hAnsi="IRNazanin" w:eastAsia="IRNazanin"/>
          <w:color w:val="111111"/>
          <w:sz w:val="28"/>
          <w:sz w:val="28"/>
          <w:szCs w:val="28"/>
          <w:rtl w:val="true"/>
          <w:lang w:bidi="fa-IR"/>
        </w:rPr>
        <w:t>تشم الإذخر والقیصوم</w:t>
      </w:r>
      <w:bookmarkStart w:id="183" w:name="pg16863_184908"/>
    </w:p>
    <w:p>
      <w:pPr>
        <w:pStyle w:val="BookText"/>
        <w:rPr/>
      </w:pPr>
      <w:bookmarkEnd w:id="183"/>
      <w:r>
        <w:rPr>
          <w:rFonts w:ascii="IRNazanin" w:hAnsi="IRNazanin" w:eastAsia="IRNazanin"/>
          <w:color w:val="111111"/>
          <w:sz w:val="28"/>
          <w:sz w:val="28"/>
          <w:szCs w:val="28"/>
          <w:rtl w:val="true"/>
          <w:lang w:bidi="fa-IR"/>
        </w:rPr>
        <w:t>والخزامی والشیح وأشباهه وأنت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w:t>
      </w:r>
    </w:p>
    <w:p>
      <w:pPr>
        <w:pStyle w:val="BookText"/>
        <w:rPr/>
      </w:pPr>
      <w:r>
        <w:rPr>
          <w:rFonts w:ascii="IRNazanin" w:hAnsi="IRNazanin" w:eastAsia="IRNazanin"/>
          <w:color w:val="111111"/>
          <w:sz w:val="28"/>
          <w:sz w:val="28"/>
          <w:szCs w:val="28"/>
          <w:rtl w:val="true"/>
          <w:lang w:bidi="fa-IR"/>
        </w:rPr>
        <w:t>قوله علیه السلام یکره للمحرم الادهان الطیبة الا المضطر إلی الزیت أو شبهه یتداوی به</w:t>
      </w:r>
      <w:r>
        <w:rPr>
          <w:rFonts w:eastAsia="IRNazanin" w:cs="IRNazanin"/>
          <w:color w:val="111111"/>
          <w:sz w:val="28"/>
          <w:szCs w:val="28"/>
          <w:rtl w:val="true"/>
          <w:lang w:bidi="fa-IR"/>
        </w:rPr>
        <w:t>.</w:t>
      </w:r>
    </w:p>
    <w:p>
      <w:pPr>
        <w:pStyle w:val="Heading4"/>
        <w:numPr>
          <w:ilvl w:val="3"/>
          <w:numId w:val="1"/>
        </w:numPr>
        <w:rPr/>
      </w:pPr>
      <w:bookmarkStart w:id="184" w:name="__RefHeading___Toc9989848_417432637"/>
      <w:bookmarkStart w:id="185" w:name="_Toc67"/>
      <w:bookmarkEnd w:id="184"/>
      <w:r>
        <w:rPr>
          <w:rtl w:val="true"/>
        </w:rPr>
        <w:t>(</w:t>
      </w:r>
      <w:r>
        <w:rPr/>
        <w:t>24</w:t>
      </w:r>
      <w:r>
        <w:rPr>
          <w:rtl w:val="true"/>
        </w:rPr>
        <w:t xml:space="preserve">) </w:t>
      </w:r>
      <w:r>
        <w:rPr>
          <w:rtl w:val="true"/>
        </w:rPr>
        <w:t>باب حکم التدهین والتطیب حین إرادة الاحرام قبل الغسل أو بعده</w:t>
      </w:r>
      <w:bookmarkEnd w:id="185"/>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الحلبی انه سئل ابا عبد الله علیه السلام عن</w:t>
      </w:r>
    </w:p>
    <w:p>
      <w:pPr>
        <w:pStyle w:val="BookText"/>
        <w:rPr/>
      </w:pPr>
      <w:r>
        <w:rPr>
          <w:rFonts w:ascii="IRNazanin" w:hAnsi="IRNazanin" w:eastAsia="IRNazanin"/>
          <w:color w:val="111111"/>
          <w:sz w:val="28"/>
          <w:sz w:val="28"/>
          <w:szCs w:val="28"/>
          <w:rtl w:val="true"/>
          <w:lang w:bidi="fa-IR"/>
        </w:rPr>
        <w:t xml:space="preserve">دهن الحناء والبنفسج أتدهن به إذا أردنا ان نحرم فقال نعم 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w:t>
      </w:r>
    </w:p>
    <w:p>
      <w:pPr>
        <w:pStyle w:val="BookText"/>
        <w:rPr/>
      </w:pPr>
      <w:r>
        <w:rPr>
          <w:rFonts w:ascii="IRNazanin" w:hAnsi="IRNazanin" w:eastAsia="IRNazanin"/>
          <w:color w:val="111111"/>
          <w:sz w:val="28"/>
          <w:sz w:val="28"/>
          <w:szCs w:val="28"/>
          <w:rtl w:val="true"/>
          <w:lang w:bidi="fa-IR"/>
        </w:rPr>
        <w:t>عبد الله علیه السلام محمد الحلبی عن دهن الحناء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الرجل یدهن بأی دهن شاء إذا لم یکن فیه مسک ولا عنبر ولا زعفران ولا ورس قبل أن</w:t>
      </w:r>
    </w:p>
    <w:p>
      <w:pPr>
        <w:pStyle w:val="BookText"/>
        <w:rPr/>
      </w:pPr>
      <w:r>
        <w:rPr>
          <w:rFonts w:ascii="IRNazanin" w:hAnsi="IRNazanin" w:eastAsia="IRNazanin"/>
          <w:color w:val="111111"/>
          <w:sz w:val="28"/>
          <w:sz w:val="28"/>
          <w:szCs w:val="28"/>
          <w:rtl w:val="true"/>
          <w:lang w:bidi="fa-IR"/>
        </w:rPr>
        <w:t>یغتسل للاحرام قال ولا تجمر ثوبا لاحرامک</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لا تدهن حین ترید أن تحرم بدهن فیه مسک ولا عنبر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رائحته تبقی فی رأسک بعد ما تحرم وادهن بما شئت من الدهن حین ترید أن تحرم فإذا</w:t>
      </w:r>
    </w:p>
    <w:p>
      <w:pPr>
        <w:pStyle w:val="BookText"/>
        <w:rPr/>
      </w:pPr>
      <w:r>
        <w:rPr>
          <w:rFonts w:ascii="IRNazanin" w:hAnsi="IRNazanin" w:eastAsia="IRNazanin"/>
          <w:color w:val="111111"/>
          <w:sz w:val="28"/>
          <w:sz w:val="28"/>
          <w:szCs w:val="28"/>
          <w:rtl w:val="true"/>
          <w:lang w:bidi="fa-IR"/>
        </w:rPr>
        <w:t>أحرمت فقد حرم علیک الدهن حتی تحل</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 وعبد الله ابنی</w:t>
      </w:r>
    </w:p>
    <w:p>
      <w:pPr>
        <w:pStyle w:val="BookText"/>
        <w:rPr/>
      </w:pPr>
      <w:r>
        <w:rPr>
          <w:rFonts w:ascii="IRNazanin" w:hAnsi="IRNazanin" w:eastAsia="IRNazanin"/>
          <w:color w:val="111111"/>
          <w:sz w:val="28"/>
          <w:sz w:val="28"/>
          <w:szCs w:val="28"/>
          <w:rtl w:val="true"/>
          <w:lang w:bidi="fa-IR"/>
        </w:rPr>
        <w:t>محمد بن عیسی عن محمد بن أبی عمیر عن حماد بن عثمان الناب عن عبید الله بن علی</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من أجل ان ریحه</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صا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قال سألته عن الرجل یدهن بدهن فیه طیب وهو</w:t>
      </w:r>
    </w:p>
    <w:p>
      <w:pPr>
        <w:pStyle w:val="BookText"/>
        <w:rPr/>
      </w:pPr>
      <w:r>
        <w:rPr>
          <w:rFonts w:ascii="IRNazanin" w:hAnsi="IRNazanin" w:eastAsia="IRNazanin"/>
          <w:color w:val="111111"/>
          <w:sz w:val="28"/>
          <w:sz w:val="28"/>
          <w:szCs w:val="28"/>
          <w:rtl w:val="true"/>
          <w:lang w:bidi="fa-IR"/>
        </w:rPr>
        <w:t>یرید أن یحرم فقال لا تدهن حین ترید أن تحرم بدهن فیه مسک ولا عنبر یبقی ریحه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رأسک بعد ما تحرم وادهن بما شئت من الدهن حین ترید أن تحرم</w:t>
      </w:r>
    </w:p>
    <w:p>
      <w:pPr>
        <w:pStyle w:val="BookText"/>
        <w:rPr/>
      </w:pPr>
      <w:r>
        <w:rPr>
          <w:rFonts w:ascii="IRNazanin" w:hAnsi="IRNazanin" w:eastAsia="IRNazanin"/>
          <w:color w:val="111111"/>
          <w:sz w:val="28"/>
          <w:sz w:val="28"/>
          <w:szCs w:val="28"/>
          <w:rtl w:val="true"/>
          <w:lang w:bidi="fa-IR"/>
        </w:rPr>
        <w:t>قبل الغسل وبعده فإذا أحرمت فقد حرم علیک الدهن حتی تحل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p>
    <w:p>
      <w:pPr>
        <w:pStyle w:val="BookText"/>
        <w:rPr/>
      </w:pPr>
      <w:r>
        <w:rPr>
          <w:rFonts w:ascii="IRNazanin" w:hAnsi="IRNazanin" w:eastAsia="IRNazanin"/>
          <w:color w:val="111111"/>
          <w:sz w:val="28"/>
          <w:sz w:val="28"/>
          <w:szCs w:val="28"/>
          <w:rtl w:val="true"/>
          <w:lang w:bidi="fa-IR"/>
        </w:rPr>
        <w:t xml:space="preserve">نهی ان یتطیب من أراد الاحرام بطیب یبقی رائحته علیه بعد الاحرام وعنه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رسول الله صلی الله علیه وآله نهی ان یتطیب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یمس المحرم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علی بن</w:t>
      </w:r>
    </w:p>
    <w:p>
      <w:pPr>
        <w:pStyle w:val="BookText"/>
        <w:rPr/>
      </w:pPr>
      <w:r>
        <w:rPr>
          <w:rFonts w:ascii="IRNazanin" w:hAnsi="IRNazanin" w:eastAsia="IRNazanin"/>
          <w:color w:val="111111"/>
          <w:sz w:val="28"/>
          <w:sz w:val="28"/>
          <w:szCs w:val="28"/>
          <w:rtl w:val="true"/>
          <w:lang w:bidi="fa-IR"/>
        </w:rPr>
        <w:t>الحکم عن الحسین بن أبی العلا قال سألت أبا عبد الله علیه السلام عن الرجل المحرم</w:t>
      </w:r>
    </w:p>
    <w:p>
      <w:pPr>
        <w:pStyle w:val="BookText"/>
        <w:rPr/>
      </w:pPr>
      <w:r>
        <w:rPr>
          <w:rFonts w:ascii="IRNazanin" w:hAnsi="IRNazanin" w:eastAsia="IRNazanin"/>
          <w:color w:val="111111"/>
          <w:sz w:val="28"/>
          <w:sz w:val="28"/>
          <w:szCs w:val="28"/>
          <w:rtl w:val="true"/>
          <w:lang w:bidi="fa-IR"/>
        </w:rPr>
        <w:t>یدهن بعد الغسل قال نعم فأدهنا عنده بسلیخة بان وذکر ان أباه کان یدهن بعد ما یغتسل</w:t>
      </w:r>
    </w:p>
    <w:p>
      <w:pPr>
        <w:pStyle w:val="BookText"/>
        <w:rPr/>
      </w:pPr>
      <w:r>
        <w:rPr>
          <w:rFonts w:ascii="IRNazanin" w:hAnsi="IRNazanin" w:eastAsia="IRNazanin"/>
          <w:color w:val="111111"/>
          <w:sz w:val="28"/>
          <w:sz w:val="28"/>
          <w:szCs w:val="28"/>
          <w:rtl w:val="true"/>
          <w:lang w:bidi="fa-IR"/>
        </w:rPr>
        <w:t>للاحرام وانه یدهن ما لم یکن غالیة أو دهنا فیه مسک أو عنبر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أبی عبد الله علیه السلام انه کان لا یری بأسا</w:t>
      </w:r>
    </w:p>
    <w:p>
      <w:pPr>
        <w:pStyle w:val="BookText"/>
        <w:rPr/>
      </w:pPr>
      <w:r>
        <w:rPr>
          <w:rFonts w:ascii="IRNazanin" w:hAnsi="IRNazanin" w:eastAsia="IRNazanin"/>
          <w:color w:val="111111"/>
          <w:sz w:val="28"/>
          <w:sz w:val="28"/>
          <w:szCs w:val="28"/>
          <w:rtl w:val="true"/>
          <w:lang w:bidi="fa-IR"/>
        </w:rPr>
        <w:t>بان تکتحل المرأة وتدهن وتغتسل بعد هذا کله للاحرام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عن عبد الرحمن بن أبی عبد الله وفضیل ومحمد بن مسلم عن أبی عبد الله</w:t>
      </w:r>
    </w:p>
    <w:p>
      <w:pPr>
        <w:pStyle w:val="BookText"/>
        <w:rPr/>
      </w:pPr>
      <w:r>
        <w:rPr>
          <w:rFonts w:ascii="IRNazanin" w:hAnsi="IRNazanin" w:eastAsia="IRNazanin"/>
          <w:color w:val="111111"/>
          <w:sz w:val="28"/>
          <w:sz w:val="28"/>
          <w:szCs w:val="28"/>
          <w:rtl w:val="true"/>
          <w:lang w:bidi="fa-IR"/>
        </w:rPr>
        <w:t>علیه السلام انه سئل عن الطیب عند الاحرام والدهن فقال کان علی علیه السلام لا یزید</w:t>
      </w:r>
    </w:p>
    <w:p>
      <w:pPr>
        <w:pStyle w:val="BookText"/>
        <w:rPr/>
      </w:pPr>
      <w:r>
        <w:rPr>
          <w:rFonts w:ascii="IRNazanin" w:hAnsi="IRNazanin" w:eastAsia="IRNazanin"/>
          <w:color w:val="111111"/>
          <w:sz w:val="28"/>
          <w:sz w:val="28"/>
          <w:szCs w:val="28"/>
          <w:rtl w:val="true"/>
          <w:lang w:bidi="fa-IR"/>
        </w:rPr>
        <w:t>علی السلیخة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عن داود بن النعمان عن أبی أیوب عن محمد بن مسلم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لا بأس بان یدهن الرجل قبل أن یغتسل للاحرام أو بعده وکان یکره الدهن الخاثر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الذی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للاحرام</w:t>
      </w:r>
    </w:p>
    <w:p>
      <w:pPr>
        <w:pStyle w:val="BookText"/>
        <w:rPr/>
      </w:pPr>
      <w:r>
        <w:rPr>
          <w:rFonts w:ascii="IRNazanin" w:hAnsi="IRNazanin" w:eastAsia="IRNazanin"/>
          <w:color w:val="111111"/>
          <w:sz w:val="28"/>
          <w:sz w:val="28"/>
          <w:szCs w:val="28"/>
          <w:rtl w:val="true"/>
          <w:lang w:bidi="fa-IR"/>
        </w:rPr>
        <w:t>من أبواب الاحرام قوله فاجتمعنا عنده فقال له ابن أبی یعفور ما تقول فی دهنة بعد الغسل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للاحرام فقال قبل وبعد ومع لیس به بأس قال ثم دعا بقارورة بان سلیخة لیث فیها شئ</w:t>
      </w:r>
      <w:bookmarkStart w:id="186" w:name="pg16863_184910"/>
    </w:p>
    <w:p>
      <w:pPr>
        <w:pStyle w:val="BookText"/>
        <w:rPr/>
      </w:pPr>
      <w:bookmarkEnd w:id="186"/>
      <w:r>
        <w:rPr>
          <w:rFonts w:ascii="IRNazanin" w:hAnsi="IRNazanin" w:eastAsia="IRNazanin"/>
          <w:color w:val="111111"/>
          <w:sz w:val="28"/>
          <w:sz w:val="28"/>
          <w:szCs w:val="28"/>
          <w:rtl w:val="true"/>
          <w:lang w:bidi="fa-IR"/>
        </w:rPr>
        <w:t>فأمرنا فأدهنا منها فلما أردنا ان نخرج قال لا بأس علیکم ان تغتسلوا ان وجدتم ماء</w:t>
      </w:r>
    </w:p>
    <w:p>
      <w:pPr>
        <w:pStyle w:val="BookText"/>
        <w:rPr/>
      </w:pPr>
      <w:r>
        <w:rPr>
          <w:rFonts w:ascii="IRNazanin" w:hAnsi="IRNazanin" w:eastAsia="IRNazanin"/>
          <w:color w:val="111111"/>
          <w:sz w:val="28"/>
          <w:sz w:val="28"/>
          <w:szCs w:val="28"/>
          <w:rtl w:val="true"/>
          <w:lang w:bidi="fa-IR"/>
        </w:rPr>
        <w:t>إذا بلغتم ذا الحلیفة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فاغتسلنا بالمدینة ولبسنا ثیاب احرامنا</w:t>
      </w:r>
    </w:p>
    <w:p>
      <w:pPr>
        <w:pStyle w:val="BookText"/>
        <w:rPr/>
      </w:pPr>
      <w:r>
        <w:rPr>
          <w:rFonts w:ascii="IRNazanin" w:hAnsi="IRNazanin" w:eastAsia="IRNazanin"/>
          <w:color w:val="111111"/>
          <w:sz w:val="28"/>
          <w:sz w:val="28"/>
          <w:szCs w:val="28"/>
          <w:rtl w:val="true"/>
          <w:lang w:bidi="fa-IR"/>
        </w:rPr>
        <w:t>ودخلنا علی أبی عبد الله علیه السلام قال فدعا لنا بدهن بان ثم قال لیس به بأس هذا المسیح</w:t>
      </w:r>
    </w:p>
    <w:p>
      <w:pPr>
        <w:pStyle w:val="BookText"/>
        <w:rPr/>
      </w:pPr>
      <w:r>
        <w:rPr>
          <w:rFonts w:ascii="IRNazanin" w:hAnsi="IRNazanin" w:eastAsia="IRNazanin"/>
          <w:color w:val="111111"/>
          <w:sz w:val="28"/>
          <w:sz w:val="28"/>
          <w:szCs w:val="28"/>
          <w:rtl w:val="true"/>
          <w:lang w:bidi="fa-IR"/>
        </w:rPr>
        <w:t>قال فأدهنا به قال درست وهو عصارة لیس فیه شئ</w:t>
      </w:r>
      <w:r>
        <w:rPr>
          <w:rFonts w:eastAsia="IRNazanin" w:cs="IRNazanin"/>
          <w:color w:val="111111"/>
          <w:sz w:val="28"/>
          <w:szCs w:val="28"/>
          <w:rtl w:val="true"/>
          <w:lang w:bidi="fa-IR"/>
        </w:rPr>
        <w:t>.</w:t>
      </w:r>
    </w:p>
    <w:p>
      <w:pPr>
        <w:pStyle w:val="Heading4"/>
        <w:numPr>
          <w:ilvl w:val="3"/>
          <w:numId w:val="1"/>
        </w:numPr>
        <w:rPr/>
      </w:pPr>
      <w:bookmarkStart w:id="187" w:name="__RefHeading___Toc9989850_417432637"/>
      <w:bookmarkStart w:id="188" w:name="_Toc68"/>
      <w:bookmarkEnd w:id="187"/>
      <w:r>
        <w:rPr>
          <w:rtl w:val="true"/>
        </w:rPr>
        <w:t>(</w:t>
      </w:r>
      <w:r>
        <w:rPr/>
        <w:t>25</w:t>
      </w:r>
      <w:r>
        <w:rPr>
          <w:rtl w:val="true"/>
        </w:rPr>
        <w:t xml:space="preserve">) </w:t>
      </w:r>
      <w:r>
        <w:rPr>
          <w:rtl w:val="true"/>
        </w:rPr>
        <w:t>باب حکم غسل المحرم یده بأشنان فیه الطیب</w:t>
      </w:r>
      <w:bookmarkEnd w:id="188"/>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إبراهیم بن سفیان إلی أبی الحسن علیه السلام یغسل</w:t>
      </w:r>
    </w:p>
    <w:p>
      <w:pPr>
        <w:pStyle w:val="BookText"/>
        <w:rPr/>
      </w:pPr>
      <w:r>
        <w:rPr>
          <w:rFonts w:ascii="IRNazanin" w:hAnsi="IRNazanin" w:eastAsia="IRNazanin"/>
          <w:color w:val="111111"/>
          <w:sz w:val="28"/>
          <w:sz w:val="28"/>
          <w:szCs w:val="28"/>
          <w:rtl w:val="true"/>
          <w:lang w:bidi="fa-IR"/>
        </w:rPr>
        <w:t>المحرم یده بأشنان فیه الإذخر فکتب علیه السلام لا أحبه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بن عثمان عن الحسن بن زیاد عن أبی عبد الله علیه السلام قال قلت له</w:t>
      </w:r>
    </w:p>
    <w:p>
      <w:pPr>
        <w:pStyle w:val="BookText"/>
        <w:rPr/>
      </w:pPr>
      <w:r>
        <w:rPr>
          <w:rFonts w:ascii="IRNazanin" w:hAnsi="IRNazanin" w:eastAsia="IRNazanin"/>
          <w:color w:val="111111"/>
          <w:sz w:val="28"/>
          <w:sz w:val="28"/>
          <w:szCs w:val="28"/>
          <w:rtl w:val="true"/>
          <w:lang w:bidi="fa-IR"/>
        </w:rPr>
        <w:t>الأشنان فیه الطیب اغسل به یدی وانا محرم قال إذا أردتم الاحرام فانظروا مزاودکم</w:t>
      </w:r>
    </w:p>
    <w:p>
      <w:pPr>
        <w:pStyle w:val="BookText"/>
        <w:rPr/>
      </w:pPr>
      <w:r>
        <w:rPr>
          <w:rFonts w:ascii="IRNazanin" w:hAnsi="IRNazanin" w:eastAsia="IRNazanin"/>
          <w:color w:val="111111"/>
          <w:sz w:val="28"/>
          <w:sz w:val="28"/>
          <w:szCs w:val="28"/>
          <w:rtl w:val="true"/>
          <w:lang w:bidi="fa-IR"/>
        </w:rPr>
        <w:t>فاعزلوا الذی لا تحتاجون الیه وقال تصدق بشئ کفارة للأشنان الذی غسلت به</w:t>
      </w:r>
    </w:p>
    <w:p>
      <w:pPr>
        <w:pStyle w:val="BookText"/>
        <w:rPr/>
      </w:pP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زیاد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وضأنی الغلام ولم </w:t>
      </w:r>
      <w:r>
        <w:rPr>
          <w:rStyle w:val="FootnoteAnchor"/>
          <w:rtl w:val="true"/>
        </w:rPr>
        <w:footnoteReference w:id="131"/>
      </w:r>
      <w:r>
        <w:rPr>
          <w:rFonts w:ascii="IRNazanin" w:hAnsi="IRNazanin" w:eastAsia="IRNazanin"/>
          <w:color w:val="111111"/>
          <w:sz w:val="28"/>
          <w:sz w:val="28"/>
          <w:szCs w:val="28"/>
          <w:rtl w:val="true"/>
          <w:lang w:bidi="fa-IR"/>
        </w:rPr>
        <w:t xml:space="preserve">اعلم بدستشان </w:t>
      </w:r>
      <w:r>
        <w:rPr>
          <w:rStyle w:val="FootnoteAnchor"/>
          <w:rtl w:val="true"/>
        </w:rPr>
        <w:footnoteReference w:id="132"/>
      </w:r>
      <w:r>
        <w:rPr>
          <w:rFonts w:ascii="IRNazanin" w:hAnsi="IRNazanin" w:eastAsia="IRNazanin"/>
          <w:color w:val="111111"/>
          <w:sz w:val="28"/>
          <w:sz w:val="28"/>
          <w:szCs w:val="28"/>
          <w:rtl w:val="true"/>
          <w:lang w:bidi="fa-IR"/>
        </w:rPr>
        <w:t>فیه طیب فغسلت یدی وانا محرم فقال تصدق</w:t>
      </w:r>
    </w:p>
    <w:p>
      <w:pPr>
        <w:pStyle w:val="BookText"/>
        <w:rPr/>
      </w:pPr>
      <w:r>
        <w:rPr>
          <w:rFonts w:ascii="IRNazanin" w:hAnsi="IRNazanin" w:eastAsia="IRNazanin"/>
          <w:color w:val="111111"/>
          <w:sz w:val="28"/>
          <w:sz w:val="28"/>
          <w:szCs w:val="28"/>
          <w:rtl w:val="true"/>
          <w:lang w:bidi="fa-IR"/>
        </w:rPr>
        <w:t>بشئ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صفوان عن أبی المغرا قال سألت أبا عبد الله علیه السلام عن المحرم یغسل یده بالأشنان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کان أبی یغسل یده بالحرض الأبیض</w:t>
      </w:r>
      <w:r>
        <w:rPr>
          <w:rFonts w:eastAsia="IRNazanin" w:cs="IRNazanin"/>
          <w:color w:val="111111"/>
          <w:sz w:val="28"/>
          <w:szCs w:val="28"/>
          <w:rtl w:val="true"/>
          <w:lang w:bidi="fa-IR"/>
        </w:rPr>
        <w:t>.</w:t>
      </w:r>
      <w:bookmarkStart w:id="189" w:name="pg16863_184911"/>
    </w:p>
    <w:p>
      <w:pPr>
        <w:pStyle w:val="Heading4"/>
        <w:numPr>
          <w:ilvl w:val="3"/>
          <w:numId w:val="1"/>
        </w:numPr>
        <w:rPr/>
      </w:pPr>
      <w:bookmarkStart w:id="190" w:name="__RefHeading___Toc9989852_417432637"/>
      <w:bookmarkStart w:id="191" w:name="_Toc69"/>
      <w:bookmarkEnd w:id="189"/>
      <w:bookmarkEnd w:id="190"/>
      <w:r>
        <w:rPr>
          <w:rtl w:val="true"/>
        </w:rPr>
        <w:t>(</w:t>
      </w:r>
      <w:r>
        <w:rPr/>
        <w:t>26</w:t>
      </w:r>
      <w:r>
        <w:rPr>
          <w:rtl w:val="true"/>
        </w:rPr>
        <w:t xml:space="preserve">) </w:t>
      </w:r>
      <w:r>
        <w:rPr>
          <w:rtl w:val="true"/>
        </w:rPr>
        <w:t>باب جواز غسل المحرم ثوبه الذی اصابه الطیب بید نفسه</w:t>
      </w:r>
      <w:bookmarkEnd w:id="191"/>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المحرم یصیب ثوبه الطیب قال لا بأس بأن</w:t>
      </w:r>
    </w:p>
    <w:p>
      <w:pPr>
        <w:pStyle w:val="BookText"/>
        <w:rPr/>
      </w:pPr>
      <w:r>
        <w:rPr>
          <w:rFonts w:ascii="IRNazanin" w:hAnsi="IRNazanin" w:eastAsia="IRNazanin"/>
          <w:color w:val="111111"/>
          <w:sz w:val="28"/>
          <w:sz w:val="28"/>
          <w:szCs w:val="28"/>
          <w:rtl w:val="true"/>
          <w:lang w:bidi="fa-IR"/>
        </w:rPr>
        <w:t>یغسله بید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ابن أبی عمیر عن</w:t>
      </w:r>
    </w:p>
    <w:p>
      <w:pPr>
        <w:pStyle w:val="BookText"/>
        <w:rPr/>
      </w:pPr>
      <w:r>
        <w:rPr>
          <w:rFonts w:ascii="IRNazanin" w:hAnsi="IRNazanin" w:eastAsia="IRNazanin"/>
          <w:color w:val="111111"/>
          <w:sz w:val="28"/>
          <w:sz w:val="28"/>
          <w:szCs w:val="28"/>
          <w:rtl w:val="true"/>
          <w:lang w:bidi="fa-IR"/>
        </w:rPr>
        <w:t>بعض أصحابنا عن أحدهما علیهما السلام فی محرم اصابه طیب فقال لا بأس ان یمسحه بیده</w:t>
      </w:r>
    </w:p>
    <w:p>
      <w:pPr>
        <w:pStyle w:val="BookText"/>
        <w:rPr/>
      </w:pPr>
      <w:r>
        <w:rPr>
          <w:rFonts w:ascii="IRNazanin" w:hAnsi="IRNazanin" w:eastAsia="IRNazanin"/>
          <w:color w:val="111111"/>
          <w:sz w:val="28"/>
          <w:sz w:val="28"/>
          <w:szCs w:val="28"/>
          <w:rtl w:val="true"/>
          <w:lang w:bidi="fa-IR"/>
        </w:rPr>
        <w:t>أو یغسله،</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أبصر رجلا من اهل الیمن محرما علیه جبة وهو متخلق فأمره النبی صلی الله علیه وآله ان یغسل</w:t>
      </w:r>
    </w:p>
    <w:p>
      <w:pPr>
        <w:pStyle w:val="BookText"/>
        <w:rPr/>
      </w:pPr>
      <w:r>
        <w:rPr>
          <w:rFonts w:ascii="IRNazanin" w:hAnsi="IRNazanin" w:eastAsia="IRNazanin"/>
          <w:color w:val="111111"/>
          <w:sz w:val="28"/>
          <w:sz w:val="28"/>
          <w:szCs w:val="28"/>
          <w:rtl w:val="true"/>
          <w:lang w:bidi="fa-IR"/>
        </w:rPr>
        <w:t>الخلوق وینزع الجبة ولم یأمره بکفارة</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طلی المحرم رأسه بالحناء</w:t>
      </w:r>
    </w:p>
    <w:p>
      <w:pPr>
        <w:pStyle w:val="BookText"/>
        <w:rPr/>
      </w:pPr>
      <w:r>
        <w:rPr>
          <w:rFonts w:ascii="IRNazanin" w:hAnsi="IRNazanin" w:eastAsia="IRNazanin"/>
          <w:color w:val="111111"/>
          <w:sz w:val="28"/>
          <w:sz w:val="28"/>
          <w:szCs w:val="28"/>
          <w:rtl w:val="true"/>
          <w:lang w:bidi="fa-IR"/>
        </w:rPr>
        <w:t xml:space="preserve">قوله لا بأس ان یغسل الرجل الخلوق عن ثوبه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الفقیه</w:t>
      </w:r>
      <w:r>
        <w:rPr>
          <w:rFonts w:eastAsia="IRNazanin" w:cs="IRNazanin"/>
          <w:color w:val="111111"/>
          <w:sz w:val="28"/>
          <w:szCs w:val="28"/>
          <w:rtl w:val="true"/>
          <w:lang w:bidi="fa-IR"/>
        </w:rPr>
        <w:t>).</w:t>
      </w:r>
    </w:p>
    <w:p>
      <w:pPr>
        <w:pStyle w:val="Heading4"/>
        <w:numPr>
          <w:ilvl w:val="3"/>
          <w:numId w:val="1"/>
        </w:numPr>
        <w:rPr/>
      </w:pPr>
      <w:bookmarkStart w:id="192" w:name="__RefHeading___Toc9989854_417432637"/>
      <w:bookmarkStart w:id="193" w:name="_Toc70"/>
      <w:bookmarkEnd w:id="192"/>
      <w:r>
        <w:rPr>
          <w:rtl w:val="true"/>
        </w:rPr>
        <w:t>(</w:t>
      </w:r>
      <w:r>
        <w:rPr/>
        <w:t>27</w:t>
      </w:r>
      <w:r>
        <w:rPr>
          <w:rtl w:val="true"/>
        </w:rPr>
        <w:t xml:space="preserve">) </w:t>
      </w:r>
      <w:r>
        <w:rPr>
          <w:rtl w:val="true"/>
        </w:rPr>
        <w:t>باب ان المحرم إذا مس الطیب وهو نائم یغسله</w:t>
      </w:r>
      <w:r>
        <w:rPr>
          <w:rtl w:val="true"/>
        </w:rPr>
        <w:t>...</w:t>
      </w:r>
      <w:bookmarkEnd w:id="193"/>
    </w:p>
    <w:p>
      <w:pPr>
        <w:pStyle w:val="BookText"/>
        <w:rPr/>
      </w:pPr>
      <w:r>
        <w:rPr>
          <w:rFonts w:ascii="IRNazanin" w:hAnsi="IRNazanin" w:eastAsia="IRNazanin"/>
          <w:color w:val="111111"/>
          <w:sz w:val="28"/>
          <w:sz w:val="28"/>
          <w:szCs w:val="28"/>
          <w:rtl w:val="true"/>
          <w:lang w:bidi="fa-IR"/>
        </w:rPr>
        <w:t>باب ان المحرم إذا مس الطیب وهو نائم یغسله ولا شئ علیه وکذا إذا ادهنه الحلال بالدهن الطیب وهو لا یعلم یغسله ولا شئ علیه</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عبد الله بن هلال عن عبد الله بن جبلة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المحرم یمس الطیب وهو نائم لا یعلم قال یغسله ولیس علیه شئ وعن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یدهنه الحلال بالدهن الطیب والمحرم لا یعلم ما علیه قال یغسله أیضا ولیحذر</w:t>
      </w:r>
      <w:bookmarkStart w:id="194" w:name="pg16863_184912"/>
    </w:p>
    <w:p>
      <w:pPr>
        <w:pStyle w:val="BookText"/>
        <w:rPr/>
      </w:pPr>
      <w:bookmarkEnd w:id="194"/>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w:t>
      </w:r>
    </w:p>
    <w:p>
      <w:pPr>
        <w:pStyle w:val="BookText"/>
        <w:rPr/>
      </w:pPr>
      <w:r>
        <w:rPr>
          <w:rFonts w:ascii="IRNazanin" w:hAnsi="IRNazanin" w:eastAsia="IRNazanin"/>
          <w:color w:val="111111"/>
          <w:sz w:val="28"/>
          <w:sz w:val="28"/>
          <w:szCs w:val="28"/>
          <w:rtl w:val="true"/>
          <w:lang w:bidi="fa-IR"/>
        </w:rPr>
        <w:t>الطیب قوله علیه السلام واتق الطیب فی زادک فمن ابتلی بشئ من ذلک فلیعد غسله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ولیتصدق بصدقة بقدر ما صنع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غسله</w:t>
      </w:r>
      <w:r>
        <w:rPr>
          <w:rFonts w:eastAsia="IRNazanin" w:cs="IRNazanin"/>
          <w:color w:val="111111"/>
          <w:sz w:val="28"/>
          <w:szCs w:val="28"/>
          <w:rtl w:val="true"/>
          <w:lang w:bidi="fa-IR"/>
        </w:rPr>
        <w:t>.</w:t>
      </w:r>
    </w:p>
    <w:p>
      <w:pPr>
        <w:pStyle w:val="Heading4"/>
        <w:numPr>
          <w:ilvl w:val="3"/>
          <w:numId w:val="1"/>
        </w:numPr>
        <w:rPr/>
      </w:pPr>
      <w:bookmarkStart w:id="195" w:name="__RefHeading___Toc9989856_417432637"/>
      <w:bookmarkStart w:id="196" w:name="_Toc71"/>
      <w:bookmarkEnd w:id="195"/>
      <w:r>
        <w:rPr>
          <w:rtl w:val="true"/>
        </w:rPr>
        <w:t>(</w:t>
      </w:r>
      <w:r>
        <w:rPr/>
        <w:t>28</w:t>
      </w:r>
      <w:r>
        <w:rPr>
          <w:rtl w:val="true"/>
        </w:rPr>
        <w:t xml:space="preserve">) </w:t>
      </w:r>
      <w:r>
        <w:rPr>
          <w:rtl w:val="true"/>
        </w:rPr>
        <w:t>باب ان من جعل احرامه مع أثواب قد جمرت ینشرها حتی یذهب ریحها</w:t>
      </w:r>
      <w:bookmarkEnd w:id="196"/>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الحسن بی علی الکوفی عن العباس بن عامر عن حماد بن عثمان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انی جعلت ثوبی احرامی مع أثواب قد جمرت فاخذا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ریحها قال فانشرها فی الریح حتی یذهب ریحها</w:t>
      </w:r>
      <w:r>
        <w:rPr>
          <w:rFonts w:eastAsia="IRNazanin" w:cs="IRNazanin"/>
          <w:color w:val="111111"/>
          <w:sz w:val="28"/>
          <w:szCs w:val="28"/>
          <w:rtl w:val="true"/>
          <w:lang w:bidi="fa-IR"/>
        </w:rPr>
        <w:t>.</w:t>
      </w:r>
    </w:p>
    <w:p>
      <w:pPr>
        <w:pStyle w:val="Heading4"/>
        <w:numPr>
          <w:ilvl w:val="3"/>
          <w:numId w:val="1"/>
        </w:numPr>
        <w:rPr/>
      </w:pPr>
      <w:bookmarkStart w:id="197" w:name="__RefHeading___Toc9989858_417432637"/>
      <w:bookmarkStart w:id="198" w:name="_Toc72"/>
      <w:bookmarkEnd w:id="197"/>
      <w:r>
        <w:rPr>
          <w:rtl w:val="true"/>
        </w:rPr>
        <w:t>(</w:t>
      </w:r>
      <w:r>
        <w:rPr/>
        <w:t>29</w:t>
      </w:r>
      <w:r>
        <w:rPr>
          <w:rtl w:val="true"/>
        </w:rPr>
        <w:t xml:space="preserve">) </w:t>
      </w:r>
      <w:r>
        <w:rPr>
          <w:rtl w:val="true"/>
        </w:rPr>
        <w:t>باب ان المحرم لا یکتحل بما فیه الطیب الا من وجع ویجوز له ان یکتحل بما لیس فیه الطیب ما لم یکن للزینة</w:t>
      </w:r>
      <w:bookmarkEnd w:id="198"/>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معویة عن أبی عبد الله</w:t>
      </w:r>
    </w:p>
    <w:p>
      <w:pPr>
        <w:pStyle w:val="BookText"/>
        <w:rPr/>
      </w:pPr>
      <w:r>
        <w:rPr>
          <w:rFonts w:ascii="IRNazanin" w:hAnsi="IRNazanin" w:eastAsia="IRNazanin"/>
          <w:color w:val="111111"/>
          <w:sz w:val="28"/>
          <w:sz w:val="28"/>
          <w:szCs w:val="28"/>
          <w:rtl w:val="true"/>
          <w:lang w:bidi="fa-IR"/>
        </w:rPr>
        <w:t>علیه السلام قال المحرم لا یکتحل الا من وجع وقال لا بأس بان تکتحل وأنت محرم</w:t>
      </w:r>
    </w:p>
    <w:p>
      <w:pPr>
        <w:pStyle w:val="BookText"/>
        <w:rPr/>
      </w:pPr>
      <w:r>
        <w:rPr>
          <w:rFonts w:ascii="IRNazanin" w:hAnsi="IRNazanin" w:eastAsia="IRNazanin"/>
          <w:color w:val="111111"/>
          <w:sz w:val="28"/>
          <w:sz w:val="28"/>
          <w:szCs w:val="28"/>
          <w:rtl w:val="true"/>
          <w:lang w:bidi="fa-IR"/>
        </w:rPr>
        <w:t xml:space="preserve">بما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فیه طیب یوجد ریحه فاما للزینة فلا 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فضالة وصفوان جمیعا عن معویة بن عمار عن أبی عبد الله علیه السلام قال لا بأس</w:t>
      </w:r>
    </w:p>
    <w:p>
      <w:pPr>
        <w:pStyle w:val="BookText"/>
        <w:rPr/>
      </w:pPr>
      <w:r>
        <w:rPr>
          <w:rFonts w:ascii="IRNazanin" w:hAnsi="IRNazanin" w:eastAsia="IRNazanin"/>
          <w:color w:val="111111"/>
          <w:sz w:val="28"/>
          <w:sz w:val="28"/>
          <w:szCs w:val="28"/>
          <w:rtl w:val="true"/>
          <w:lang w:bidi="fa-IR"/>
        </w:rPr>
        <w:t xml:space="preserve">ان تکتحل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جعفر علیه السلام قال یکتحل المحرم</w:t>
      </w:r>
    </w:p>
    <w:p>
      <w:pPr>
        <w:pStyle w:val="BookText"/>
        <w:rPr/>
      </w:pPr>
      <w:r>
        <w:rPr>
          <w:rFonts w:ascii="IRNazanin" w:hAnsi="IRNazanin" w:eastAsia="IRNazanin"/>
          <w:color w:val="111111"/>
          <w:sz w:val="28"/>
          <w:sz w:val="28"/>
          <w:szCs w:val="28"/>
          <w:rtl w:val="true"/>
          <w:lang w:bidi="fa-IR"/>
        </w:rPr>
        <w:t>عینیه ان شاء بصبر لیس فیه زعفران ولا ورس</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 سنان</w:t>
      </w:r>
    </w:p>
    <w:p>
      <w:pPr>
        <w:pStyle w:val="BookText"/>
        <w:rPr/>
      </w:pPr>
      <w:r>
        <w:rPr>
          <w:rFonts w:ascii="IRNazanin" w:hAnsi="IRNazanin" w:eastAsia="IRNazanin"/>
          <w:color w:val="111111"/>
          <w:sz w:val="28"/>
          <w:sz w:val="28"/>
          <w:szCs w:val="28"/>
          <w:rtl w:val="true"/>
          <w:lang w:bidi="fa-IR"/>
        </w:rPr>
        <w:t>قال سمعت أبا عبد الله علیه السلام یقول یکتحل المحرم ان هو رمد بکحل لیس فیه زعفران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وحدثنی یزید بن إسحاق عن هارون بن</w:t>
      </w:r>
    </w:p>
    <w:p>
      <w:pPr>
        <w:pStyle w:val="BookText"/>
        <w:rPr/>
      </w:pPr>
      <w:r>
        <w:rPr>
          <w:rFonts w:ascii="IRNazanin" w:hAnsi="IRNazanin" w:eastAsia="IRNazanin"/>
          <w:color w:val="111111"/>
          <w:sz w:val="28"/>
          <w:sz w:val="28"/>
          <w:szCs w:val="28"/>
          <w:rtl w:val="true"/>
          <w:lang w:bidi="fa-IR"/>
        </w:rPr>
        <w:t xml:space="preserve">حمزه عن أبی عبد الله علیه السلام قال لا یکتحل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عینیه بکحل فیه زعفران</w:t>
      </w:r>
    </w:p>
    <w:p>
      <w:pPr>
        <w:pStyle w:val="BookText"/>
        <w:rPr/>
      </w:pPr>
      <w:r>
        <w:rPr>
          <w:rFonts w:ascii="IRNazanin" w:hAnsi="IRNazanin" w:eastAsia="IRNazanin"/>
          <w:color w:val="111111"/>
          <w:sz w:val="28"/>
          <w:sz w:val="28"/>
          <w:szCs w:val="28"/>
          <w:rtl w:val="true"/>
          <w:lang w:bidi="fa-IR"/>
        </w:rPr>
        <w:t xml:space="preserve">ولیکحل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بکحل فارسی</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عمن أخبر عن أبی عبد الله علیه السلام قال إذا اشتکی المحرم عینیه فلیکتحل بکحل</w:t>
      </w:r>
    </w:p>
    <w:p>
      <w:pPr>
        <w:pStyle w:val="BookText"/>
        <w:rPr/>
      </w:pPr>
      <w:r>
        <w:rPr>
          <w:rFonts w:ascii="IRNazanin" w:hAnsi="IRNazanin" w:eastAsia="IRNazanin"/>
          <w:color w:val="111111"/>
          <w:sz w:val="28"/>
          <w:sz w:val="28"/>
          <w:szCs w:val="28"/>
          <w:rtl w:val="true"/>
          <w:lang w:bidi="fa-IR"/>
        </w:rPr>
        <w:t>لیس فیه مسک ولا طیب</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 السلام قال لا بأس للمحرم ان</w:t>
      </w:r>
    </w:p>
    <w:p>
      <w:pPr>
        <w:pStyle w:val="BookText"/>
        <w:rPr/>
      </w:pPr>
      <w:r>
        <w:rPr>
          <w:rFonts w:ascii="IRNazanin" w:hAnsi="IRNazanin" w:eastAsia="IRNazanin"/>
          <w:color w:val="111111"/>
          <w:sz w:val="28"/>
          <w:sz w:val="28"/>
          <w:szCs w:val="28"/>
          <w:rtl w:val="true"/>
          <w:lang w:bidi="fa-IR"/>
        </w:rPr>
        <w:t>یکتحل بکحل لیس فیه مسک ولا کافور إذا اشتکی عینیه وتکتحل المرأة المحرمة</w:t>
      </w:r>
    </w:p>
    <w:p>
      <w:pPr>
        <w:pStyle w:val="BookText"/>
        <w:rPr/>
      </w:pPr>
      <w:r>
        <w:rPr>
          <w:rFonts w:ascii="IRNazanin" w:hAnsi="IRNazanin" w:eastAsia="IRNazanin"/>
          <w:color w:val="111111"/>
          <w:sz w:val="28"/>
          <w:sz w:val="28"/>
          <w:szCs w:val="28"/>
          <w:rtl w:val="true"/>
          <w:lang w:bidi="fa-IR"/>
        </w:rPr>
        <w:t>بالکحل کله الا کحل اسود للزینة</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 رخص للمحرم</w:t>
      </w:r>
    </w:p>
    <w:p>
      <w:pPr>
        <w:pStyle w:val="BookText"/>
        <w:rPr/>
      </w:pPr>
      <w:r>
        <w:rPr>
          <w:rFonts w:ascii="IRNazanin" w:hAnsi="IRNazanin" w:eastAsia="IRNazanin"/>
          <w:color w:val="111111"/>
          <w:sz w:val="28"/>
          <w:sz w:val="28"/>
          <w:szCs w:val="28"/>
          <w:rtl w:val="true"/>
          <w:lang w:bidi="fa-IR"/>
        </w:rPr>
        <w:t>فی الکحل غیر الأسود ما لم یکن فیه طیب إذا احتاج الیه</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عبد الله بن یحیی الکاهلی عن أبی عبد الله علیه السلام قال سأله رجل ضریر البصر وانا حاضر</w:t>
      </w:r>
    </w:p>
    <w:p>
      <w:pPr>
        <w:pStyle w:val="BookText"/>
        <w:rPr/>
      </w:pPr>
      <w:r>
        <w:rPr>
          <w:rFonts w:ascii="IRNazanin" w:hAnsi="IRNazanin" w:eastAsia="IRNazanin"/>
          <w:color w:val="111111"/>
          <w:sz w:val="28"/>
          <w:sz w:val="28"/>
          <w:szCs w:val="28"/>
          <w:rtl w:val="true"/>
          <w:lang w:bidi="fa-IR"/>
        </w:rPr>
        <w:t>فقال اکتحل إذا أحرمت قال لا ولم تکتحل قال انی ضریر البصر فإذا انا اکتحلت</w:t>
      </w:r>
    </w:p>
    <w:p>
      <w:pPr>
        <w:pStyle w:val="BookText"/>
        <w:rPr/>
      </w:pPr>
      <w:r>
        <w:rPr>
          <w:rFonts w:ascii="IRNazanin" w:hAnsi="IRNazanin" w:eastAsia="IRNazanin"/>
          <w:color w:val="111111"/>
          <w:sz w:val="28"/>
          <w:sz w:val="28"/>
          <w:szCs w:val="28"/>
          <w:rtl w:val="true"/>
          <w:lang w:bidi="fa-IR"/>
        </w:rPr>
        <w:t>نفعنی وإذا لم اکتحل ضرنی قال فاکتحل قال فانی اجعل مع الکحل غیره قال ما هو</w:t>
      </w:r>
    </w:p>
    <w:p>
      <w:pPr>
        <w:pStyle w:val="BookText"/>
        <w:rPr/>
      </w:pPr>
      <w:r>
        <w:rPr>
          <w:rFonts w:ascii="IRNazanin" w:hAnsi="IRNazanin" w:eastAsia="IRNazanin"/>
          <w:color w:val="111111"/>
          <w:sz w:val="28"/>
          <w:sz w:val="28"/>
          <w:szCs w:val="28"/>
          <w:rtl w:val="true"/>
          <w:lang w:bidi="fa-IR"/>
        </w:rPr>
        <w:t>قال آخذ خرقتین فأربعهما فاجعل علی کل عین خرقة وأعصبهما بعصابة إلی قفای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نفعنی وإذا ترکته ضرنی قال فاصنعه</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سألته عن الکحل للمحرم قال اما بالسواد فلا ولکن بالصبر</w:t>
      </w:r>
    </w:p>
    <w:p>
      <w:pPr>
        <w:pStyle w:val="BookText"/>
        <w:rPr/>
      </w:pPr>
      <w:r>
        <w:rPr>
          <w:rFonts w:ascii="IRNazanin" w:hAnsi="IRNazanin" w:eastAsia="IRNazanin"/>
          <w:color w:val="111111"/>
          <w:sz w:val="28"/>
          <w:sz w:val="28"/>
          <w:szCs w:val="28"/>
          <w:rtl w:val="true"/>
          <w:lang w:bidi="fa-IR"/>
        </w:rPr>
        <w:t>والحضض</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لا تکتحل المرأة المحرمة بالسواد ان السواد زینة 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ابن ابان عن الحسین بن سعید</w:t>
      </w:r>
    </w:p>
    <w:p>
      <w:pPr>
        <w:pStyle w:val="BookText"/>
        <w:rPr/>
      </w:pPr>
      <w:r>
        <w:rPr>
          <w:rFonts w:ascii="IRNazanin" w:hAnsi="IRNazanin" w:eastAsia="IRNazanin"/>
          <w:color w:val="111111"/>
          <w:sz w:val="28"/>
          <w:sz w:val="28"/>
          <w:szCs w:val="28"/>
          <w:rtl w:val="true"/>
          <w:lang w:bidi="fa-IR"/>
        </w:rPr>
        <w:t xml:space="preserve">عن حماد بن عیسی عن حریز عن أبی عبد الله علیه السلام قال لا تکتحل المرأة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بالسواد ان السواد من الزینة</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ویکتحل المحرم بأی کحل شاء</w:t>
      </w:r>
    </w:p>
    <w:p>
      <w:pPr>
        <w:pStyle w:val="BookText"/>
        <w:rPr/>
      </w:pPr>
      <w:r>
        <w:rPr>
          <w:rFonts w:ascii="IRNazanin" w:hAnsi="IRNazanin" w:eastAsia="IRNazanin"/>
          <w:color w:val="111111"/>
          <w:sz w:val="28"/>
          <w:sz w:val="28"/>
          <w:szCs w:val="28"/>
          <w:rtl w:val="true"/>
          <w:lang w:bidi="fa-IR"/>
        </w:rPr>
        <w:t>ما لم یکن فیه طیب ویکره للمرأة الإثمد وإن لم یکن فیه طیب لأنه زینة لها</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حریز عن زرارة عن</w:t>
      </w:r>
    </w:p>
    <w:p>
      <w:pPr>
        <w:pStyle w:val="BookText"/>
        <w:rPr/>
      </w:pPr>
      <w:r>
        <w:rPr>
          <w:rFonts w:ascii="IRNazanin" w:hAnsi="IRNazanin" w:eastAsia="IRNazanin"/>
          <w:color w:val="111111"/>
          <w:sz w:val="28"/>
          <w:sz w:val="28"/>
          <w:szCs w:val="28"/>
          <w:rtl w:val="true"/>
          <w:lang w:bidi="fa-IR"/>
        </w:rPr>
        <w:t>أبی عبد الله علیه السلام قال تکتحل المرأة المحرمة بالکحل کله الا الکحل الأسود للزینة</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وعبد الله</w:t>
      </w:r>
    </w:p>
    <w:p>
      <w:pPr>
        <w:pStyle w:val="BookText"/>
        <w:rPr/>
      </w:pPr>
      <w:r>
        <w:rPr>
          <w:rFonts w:ascii="IRNazanin" w:hAnsi="IRNazanin" w:eastAsia="IRNazanin"/>
          <w:color w:val="111111"/>
          <w:sz w:val="28"/>
          <w:sz w:val="28"/>
          <w:szCs w:val="28"/>
          <w:rtl w:val="true"/>
          <w:lang w:bidi="fa-IR"/>
        </w:rPr>
        <w:t>ابنی محمد بن عیسی عن محمد بن أبی عمیر عن حماد عن الحلبی قال سئلت</w:t>
      </w:r>
    </w:p>
    <w:p>
      <w:pPr>
        <w:pStyle w:val="BookText"/>
        <w:rPr/>
      </w:pPr>
      <w:r>
        <w:rPr>
          <w:rFonts w:ascii="IRNazanin" w:hAnsi="IRNazanin" w:eastAsia="IRNazanin"/>
          <w:color w:val="111111"/>
          <w:sz w:val="28"/>
          <w:sz w:val="28"/>
          <w:szCs w:val="28"/>
          <w:rtl w:val="true"/>
          <w:lang w:bidi="fa-IR"/>
        </w:rPr>
        <w:t>ابا عبد الله علیه السلام عن المرأة تکتحل وهی محرمة قال لا تکتحل قلت بسواد لیس</w:t>
      </w:r>
    </w:p>
    <w:p>
      <w:pPr>
        <w:pStyle w:val="BookText"/>
        <w:rPr/>
      </w:pPr>
      <w:r>
        <w:rPr>
          <w:rFonts w:ascii="IRNazanin" w:hAnsi="IRNazanin" w:eastAsia="IRNazanin"/>
          <w:color w:val="111111"/>
          <w:sz w:val="28"/>
          <w:sz w:val="28"/>
          <w:szCs w:val="28"/>
          <w:rtl w:val="true"/>
          <w:lang w:bidi="fa-IR"/>
        </w:rPr>
        <w:t>فیه طیب قال فکرهه من أجل انه زینة وقال إذا اضطرت الیه تکتحل</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یکتحل الرجل والمرأة المحرمان بالکحل الأسود الا</w:t>
      </w:r>
    </w:p>
    <w:p>
      <w:pPr>
        <w:pStyle w:val="BookText"/>
        <w:rPr/>
      </w:pPr>
      <w:r>
        <w:rPr>
          <w:rFonts w:ascii="Amiri" w:hAnsi="Amiri" w:eastAsia="Amiri" w:cs="Amiri"/>
          <w:color w:val="111111"/>
          <w:sz w:val="28"/>
          <w:sz w:val="28"/>
          <w:szCs w:val="28"/>
          <w:rtl w:val="true"/>
          <w:lang w:bidi="ar-SA"/>
        </w:rPr>
        <w:t>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ابن سوید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w:t>
      </w:r>
    </w:p>
    <w:p>
      <w:pPr>
        <w:pStyle w:val="BookText"/>
        <w:rPr/>
      </w:pPr>
      <w:r>
        <w:rPr>
          <w:rFonts w:ascii="IRNazanin" w:hAnsi="IRNazanin" w:eastAsia="IRNazanin"/>
          <w:color w:val="111111"/>
          <w:sz w:val="28"/>
          <w:sz w:val="28"/>
          <w:szCs w:val="28"/>
          <w:rtl w:val="true"/>
          <w:lang w:bidi="fa-IR"/>
        </w:rPr>
        <w:t>المصبوغة بالزعفران من أبواب الاحرام قوله علیه السلام ولا یلبس القفازین ولا حلیا تتزین</w:t>
      </w:r>
    </w:p>
    <w:p>
      <w:pPr>
        <w:pStyle w:val="BookText"/>
        <w:rPr/>
      </w:pPr>
      <w:r>
        <w:rPr>
          <w:rFonts w:ascii="IRNazanin" w:hAnsi="IRNazanin" w:eastAsia="IRNazanin"/>
          <w:color w:val="111111"/>
          <w:sz w:val="28"/>
          <w:sz w:val="28"/>
          <w:szCs w:val="28"/>
          <w:rtl w:val="true"/>
          <w:lang w:bidi="fa-IR"/>
        </w:rPr>
        <w:t>به لزوجها ولا تکتحل الا من علة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 من أبواب ما یجب</w:t>
      </w:r>
    </w:p>
    <w:p>
      <w:pPr>
        <w:pStyle w:val="BookText"/>
        <w:rPr/>
      </w:pPr>
      <w:r>
        <w:rPr>
          <w:rFonts w:ascii="IRNazanin" w:hAnsi="IRNazanin" w:eastAsia="IRNazanin"/>
          <w:color w:val="111111"/>
          <w:sz w:val="28"/>
          <w:sz w:val="28"/>
          <w:szCs w:val="28"/>
          <w:rtl w:val="true"/>
          <w:lang w:bidi="fa-IR"/>
        </w:rPr>
        <w:t>اجتنابه علی المحرم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التدهین والتطیب حین إرادة</w:t>
      </w:r>
    </w:p>
    <w:p>
      <w:pPr>
        <w:pStyle w:val="BookText"/>
        <w:rPr/>
      </w:pPr>
      <w:r>
        <w:rPr>
          <w:rFonts w:ascii="IRNazanin" w:hAnsi="IRNazanin" w:eastAsia="IRNazanin"/>
          <w:color w:val="111111"/>
          <w:sz w:val="28"/>
          <w:sz w:val="28"/>
          <w:szCs w:val="28"/>
          <w:rtl w:val="true"/>
          <w:lang w:bidi="fa-IR"/>
        </w:rPr>
        <w:t>الاحرام قوله کان علیه السلام لا یری بأسا بان یکتحل المرأة وتدهن وتغتسل بعد هذا کله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للاحرام</w:t>
      </w:r>
      <w:r>
        <w:rPr>
          <w:rFonts w:eastAsia="IRNazanin" w:cs="IRNazanin"/>
          <w:color w:val="111111"/>
          <w:sz w:val="28"/>
          <w:szCs w:val="28"/>
          <w:rtl w:val="true"/>
          <w:lang w:bidi="fa-IR"/>
        </w:rPr>
        <w:t>.</w:t>
      </w:r>
      <w:bookmarkStart w:id="199" w:name="pg16863_184915"/>
    </w:p>
    <w:p>
      <w:pPr>
        <w:pStyle w:val="BookText"/>
        <w:rPr/>
      </w:pPr>
      <w:bookmarkEnd w:id="199"/>
      <w:r>
        <w:rPr>
          <w:rFonts w:ascii="IRNazanin" w:hAnsi="IRNazanin" w:eastAsia="IRNazanin"/>
          <w:color w:val="111111"/>
          <w:sz w:val="28"/>
          <w:sz w:val="28"/>
          <w:szCs w:val="28"/>
          <w:rtl w:val="true"/>
          <w:lang w:bidi="fa-IR"/>
        </w:rPr>
        <w:t xml:space="preserve">ویأتی 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الزینة للمحرم والمحرمة</w:t>
      </w:r>
    </w:p>
    <w:p>
      <w:pPr>
        <w:pStyle w:val="BookText"/>
        <w:rPr/>
      </w:pPr>
      <w:r>
        <w:rPr>
          <w:rFonts w:ascii="IRNazanin" w:hAnsi="IRNazanin" w:eastAsia="IRNazanin"/>
          <w:color w:val="111111"/>
          <w:sz w:val="28"/>
          <w:sz w:val="28"/>
          <w:szCs w:val="28"/>
          <w:rtl w:val="true"/>
          <w:lang w:bidi="fa-IR"/>
        </w:rPr>
        <w:t>قوله ولا تکتحل المرأة المحرمة بالسواد ان السواد زینة</w:t>
      </w:r>
    </w:p>
    <w:p>
      <w:pPr>
        <w:pStyle w:val="BookText"/>
        <w:rPr/>
      </w:pPr>
      <w:r>
        <w:rPr>
          <w:rFonts w:ascii="IRNazanin" w:hAnsi="IRNazanin" w:eastAsia="IRNazanin"/>
          <w:color w:val="111111"/>
          <w:sz w:val="28"/>
          <w:sz w:val="28"/>
          <w:szCs w:val="28"/>
          <w:rtl w:val="true"/>
          <w:lang w:bidi="fa-IR"/>
        </w:rPr>
        <w:t>وفی سائر أحادیث هذا الباب أیضا ما یدل علی أن الاکتحال لا یجوز إذا</w:t>
      </w:r>
    </w:p>
    <w:p>
      <w:pPr>
        <w:pStyle w:val="BookText"/>
        <w:rPr/>
      </w:pPr>
      <w:r>
        <w:rPr>
          <w:rFonts w:ascii="IRNazanin" w:hAnsi="IRNazanin" w:eastAsia="IRNazanin"/>
          <w:color w:val="111111"/>
          <w:sz w:val="28"/>
          <w:sz w:val="28"/>
          <w:szCs w:val="28"/>
          <w:rtl w:val="true"/>
          <w:lang w:bidi="fa-IR"/>
        </w:rPr>
        <w:t>کان زینة</w:t>
      </w:r>
      <w:r>
        <w:rPr>
          <w:rFonts w:eastAsia="IRNazanin" w:cs="IRNazanin"/>
          <w:color w:val="111111"/>
          <w:sz w:val="28"/>
          <w:szCs w:val="28"/>
          <w:rtl w:val="true"/>
          <w:lang w:bidi="fa-IR"/>
        </w:rPr>
        <w:t>.</w:t>
      </w:r>
    </w:p>
    <w:p>
      <w:pPr>
        <w:pStyle w:val="Heading4"/>
        <w:numPr>
          <w:ilvl w:val="3"/>
          <w:numId w:val="1"/>
        </w:numPr>
        <w:rPr/>
      </w:pPr>
      <w:bookmarkStart w:id="200" w:name="__RefHeading___Toc9989860_417432637"/>
      <w:bookmarkStart w:id="201" w:name="_Toc73"/>
      <w:bookmarkEnd w:id="200"/>
      <w:r>
        <w:rPr>
          <w:rtl w:val="true"/>
        </w:rPr>
        <w:t>(</w:t>
      </w:r>
      <w:r>
        <w:rPr/>
        <w:t>30</w:t>
      </w:r>
      <w:r>
        <w:rPr>
          <w:rtl w:val="true"/>
        </w:rPr>
        <w:t xml:space="preserve">) </w:t>
      </w:r>
      <w:r>
        <w:rPr>
          <w:rtl w:val="true"/>
        </w:rPr>
        <w:t>باب ان المحرم یتداوی بما یحل له ان یأکل وهو محرم و</w:t>
      </w:r>
      <w:r>
        <w:rPr>
          <w:rtl w:val="true"/>
        </w:rPr>
        <w:t>...</w:t>
      </w:r>
      <w:bookmarkEnd w:id="201"/>
    </w:p>
    <w:p>
      <w:pPr>
        <w:pStyle w:val="BookText"/>
        <w:rPr/>
      </w:pPr>
      <w:r>
        <w:rPr>
          <w:rFonts w:ascii="IRNazanin" w:hAnsi="IRNazanin" w:eastAsia="IRNazanin"/>
          <w:color w:val="111111"/>
          <w:sz w:val="28"/>
          <w:sz w:val="28"/>
          <w:szCs w:val="28"/>
          <w:rtl w:val="true"/>
          <w:lang w:bidi="fa-IR"/>
        </w:rPr>
        <w:t>باب ان المحرم یتداوی بما یحل له ان یأکل وهو محرم و حکم علاج الریح والتداوی بما فیه الطیب والزعفران والزیت والسمن</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إذا اشتکی المحرم فلیتداو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ascii="IRNazanin" w:hAnsi="IRNazanin" w:eastAsia="IRNazanin"/>
          <w:color w:val="111111"/>
          <w:sz w:val="28"/>
          <w:sz w:val="28"/>
          <w:szCs w:val="28"/>
          <w:rtl w:val="true"/>
          <w:lang w:bidi="fa-IR"/>
        </w:rPr>
        <w:t>یحل له ان یأکل وهو محرم</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عن أبی عبد الله علیه السلام قال</w:t>
      </w:r>
    </w:p>
    <w:p>
      <w:pPr>
        <w:pStyle w:val="BookText"/>
        <w:rPr/>
      </w:pPr>
      <w:r>
        <w:rPr>
          <w:rFonts w:ascii="IRNazanin" w:hAnsi="IRNazanin" w:eastAsia="IRNazanin"/>
          <w:color w:val="111111"/>
          <w:sz w:val="28"/>
          <w:sz w:val="28"/>
          <w:szCs w:val="28"/>
          <w:rtl w:val="true"/>
          <w:lang w:bidi="fa-IR"/>
        </w:rPr>
        <w:t>إذا اشتکی المحرم فلیتداو بما یأکل وهو محرم</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رخص</w:t>
      </w:r>
    </w:p>
    <w:p>
      <w:pPr>
        <w:pStyle w:val="BookText"/>
        <w:rPr/>
      </w:pPr>
      <w:r>
        <w:rPr>
          <w:rFonts w:ascii="IRNazanin" w:hAnsi="IRNazanin" w:eastAsia="IRNazanin"/>
          <w:color w:val="111111"/>
          <w:sz w:val="28"/>
          <w:sz w:val="28"/>
          <w:szCs w:val="28"/>
          <w:rtl w:val="true"/>
          <w:lang w:bidi="fa-IR"/>
        </w:rPr>
        <w:t>للمحرم فی الکحل إلی أن قال ورخص له فی السواک والتداوی بکل ما یحل له اکله</w:t>
      </w:r>
    </w:p>
    <w:p>
      <w:pPr>
        <w:pStyle w:val="BookText"/>
        <w:rPr/>
      </w:pPr>
      <w:r>
        <w:rPr>
          <w:rFonts w:ascii="IRNazanin" w:hAnsi="IRNazanin" w:eastAsia="IRNazanin"/>
          <w:color w:val="111111"/>
          <w:sz w:val="28"/>
          <w:sz w:val="28"/>
          <w:szCs w:val="28"/>
          <w:rtl w:val="true"/>
          <w:lang w:bidi="fa-IR"/>
        </w:rPr>
        <w:t>ما لم یکن فیه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ابان عمن أخبره عن أبی عبد الله علیه السلام قال سأل عن رجل تشققت یداه</w:t>
      </w:r>
    </w:p>
    <w:p>
      <w:pPr>
        <w:pStyle w:val="BookText"/>
        <w:rPr/>
      </w:pPr>
      <w:r>
        <w:rPr>
          <w:rFonts w:ascii="IRNazanin" w:hAnsi="IRNazanin" w:eastAsia="IRNazanin"/>
          <w:color w:val="111111"/>
          <w:sz w:val="28"/>
          <w:sz w:val="28"/>
          <w:szCs w:val="28"/>
          <w:rtl w:val="true"/>
          <w:lang w:bidi="fa-IR"/>
        </w:rPr>
        <w:t>ورجلاه وهو محرم أیتداوی قال نعم بالسمن والزیت وقال علیه السلام إذا اشتکی المحرم</w:t>
      </w:r>
    </w:p>
    <w:p>
      <w:pPr>
        <w:pStyle w:val="BookText"/>
        <w:rPr/>
      </w:pPr>
      <w:r>
        <w:rPr>
          <w:rFonts w:ascii="IRNazanin" w:hAnsi="IRNazanin" w:eastAsia="IRNazanin"/>
          <w:color w:val="111111"/>
          <w:sz w:val="28"/>
          <w:sz w:val="28"/>
          <w:szCs w:val="28"/>
          <w:rtl w:val="true"/>
          <w:lang w:bidi="fa-IR"/>
        </w:rPr>
        <w:t xml:space="preserve">فلیتداو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یحل له أن یأکله وهو محرم</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 الرحمن عن علا عن 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تشققت 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یدهنهما بزیت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بسمن أو إهالة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قال سألته ای</w:t>
      </w:r>
    </w:p>
    <w:p>
      <w:pPr>
        <w:pStyle w:val="BookText"/>
        <w:rPr/>
      </w:pPr>
      <w:r>
        <w:rPr>
          <w:rFonts w:ascii="IRNazanin" w:hAnsi="IRNazanin" w:eastAsia="IRNazanin"/>
          <w:color w:val="111111"/>
          <w:sz w:val="28"/>
          <w:sz w:val="28"/>
          <w:szCs w:val="28"/>
          <w:rtl w:val="true"/>
          <w:lang w:bidi="fa-IR"/>
        </w:rPr>
        <w:t>ابا جعفر علیه السلام عن محرم تشققت وذکر نحوه</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الدمل فلیربطه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بزیت أو سمن</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الحکم عن أبی</w:t>
      </w:r>
    </w:p>
    <w:p>
      <w:pPr>
        <w:pStyle w:val="BookText"/>
        <w:rPr/>
      </w:pPr>
      <w:r>
        <w:rPr>
          <w:rFonts w:ascii="IRNazanin" w:hAnsi="IRNazanin" w:eastAsia="IRNazanin"/>
          <w:color w:val="111111"/>
          <w:sz w:val="28"/>
          <w:sz w:val="28"/>
          <w:szCs w:val="28"/>
          <w:rtl w:val="true"/>
          <w:lang w:bidi="fa-IR"/>
        </w:rPr>
        <w:t>الحسن الأحمسی قال سأل أبا عبد الله علیه السلام سعید بن یسار عن المحرم یکون به</w:t>
      </w:r>
    </w:p>
    <w:p>
      <w:pPr>
        <w:pStyle w:val="BookText"/>
        <w:rPr/>
      </w:pPr>
      <w:r>
        <w:rPr>
          <w:rFonts w:ascii="IRNazanin" w:hAnsi="IRNazanin" w:eastAsia="IRNazanin"/>
          <w:color w:val="111111"/>
          <w:sz w:val="28"/>
          <w:sz w:val="28"/>
          <w:szCs w:val="28"/>
          <w:rtl w:val="true"/>
          <w:lang w:bidi="fa-IR"/>
        </w:rPr>
        <w:t xml:space="preserve">القرحة أو البثرة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الدمل فقال اجعل علیه البنفسج أو الشیرج وأشباهه</w:t>
      </w:r>
    </w:p>
    <w:p>
      <w:pPr>
        <w:pStyle w:val="BookText"/>
        <w:rPr/>
      </w:pPr>
      <w:r>
        <w:rPr>
          <w:rFonts w:ascii="IRNazanin" w:hAnsi="IRNazanin" w:eastAsia="IRNazanin"/>
          <w:color w:val="111111"/>
          <w:sz w:val="28"/>
          <w:sz w:val="28"/>
          <w:szCs w:val="28"/>
          <w:rtl w:val="true"/>
          <w:lang w:bidi="fa-IR"/>
        </w:rPr>
        <w:t>مما لیس فیه الریح الطیبة</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إسماعیل بن جابر وکانت عرضت له ریح فی وجهه من علة اصابته وهو محرم</w:t>
      </w:r>
    </w:p>
    <w:p>
      <w:pPr>
        <w:pStyle w:val="BookText"/>
        <w:rPr/>
      </w:pPr>
      <w:r>
        <w:rPr>
          <w:rFonts w:ascii="IRNazanin" w:hAnsi="IRNazanin" w:eastAsia="IRNazanin"/>
          <w:color w:val="111111"/>
          <w:sz w:val="28"/>
          <w:sz w:val="28"/>
          <w:szCs w:val="28"/>
          <w:rtl w:val="true"/>
          <w:lang w:bidi="fa-IR"/>
        </w:rPr>
        <w:t>قال فقلت لأبی عبد الله علیه السلام ان الطبیب الذی یعالجنی وصف لی سعوطا فیه مسک</w:t>
      </w:r>
    </w:p>
    <w:p>
      <w:pPr>
        <w:pStyle w:val="BookText"/>
        <w:rPr/>
      </w:pPr>
      <w:r>
        <w:rPr>
          <w:rFonts w:ascii="IRNazanin" w:hAnsi="IRNazanin" w:eastAsia="IRNazanin"/>
          <w:color w:val="111111"/>
          <w:sz w:val="28"/>
          <w:sz w:val="28"/>
          <w:szCs w:val="28"/>
          <w:rtl w:val="true"/>
          <w:lang w:bidi="fa-IR"/>
        </w:rPr>
        <w:t xml:space="preserve">فقال استعط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إسماعیل بن جابر انه عرضت له ریح فی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اضطر المحرم إلی سعوط فیه مسک من ریح یعرض له</w:t>
      </w:r>
    </w:p>
    <w:p>
      <w:pPr>
        <w:pStyle w:val="BookText"/>
        <w:rPr/>
      </w:pPr>
      <w:r>
        <w:rPr>
          <w:rFonts w:ascii="IRNazanin" w:hAnsi="IRNazanin" w:eastAsia="IRNazanin"/>
          <w:color w:val="111111"/>
          <w:sz w:val="28"/>
          <w:sz w:val="28"/>
          <w:szCs w:val="28"/>
          <w:rtl w:val="true"/>
          <w:lang w:bidi="fa-IR"/>
        </w:rPr>
        <w:t>فی وجهه وعلة تصیبه فلا بأس بان یستعط به فقد سأل إسماعیل بن جابر ابا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استعط به</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إسماعیل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سألته عن السعوط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طیب فقال لا بأس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w:t>
      </w:r>
      <w:bookmarkStart w:id="202" w:name="pg16863_184917"/>
    </w:p>
    <w:p>
      <w:pPr>
        <w:pStyle w:val="BookText"/>
        <w:rPr/>
      </w:pPr>
      <w:bookmarkEnd w:id="202"/>
      <w:r>
        <w:rPr>
          <w:rFonts w:ascii="IRNazanin" w:hAnsi="IRNazanin" w:eastAsia="IRNazanin"/>
          <w:color w:val="111111"/>
          <w:sz w:val="28"/>
          <w:sz w:val="28"/>
          <w:szCs w:val="28"/>
          <w:rtl w:val="true"/>
          <w:lang w:bidi="fa-IR"/>
        </w:rPr>
        <w:t xml:space="preserve">أیضا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 یسأله عن 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هل یجوز للمحرم</w:t>
      </w:r>
    </w:p>
    <w:p>
      <w:pPr>
        <w:pStyle w:val="BookText"/>
        <w:rPr/>
      </w:pPr>
      <w:r>
        <w:rPr>
          <w:rFonts w:ascii="IRNazanin" w:hAnsi="IRNazanin" w:eastAsia="IRNazanin"/>
          <w:color w:val="111111"/>
          <w:sz w:val="28"/>
          <w:sz w:val="28"/>
          <w:szCs w:val="28"/>
          <w:rtl w:val="true"/>
          <w:lang w:bidi="fa-IR"/>
        </w:rPr>
        <w:t xml:space="preserve">ان یصیر علی إبطه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التوتیا لریح العرق أم لا یجوز</w:t>
      </w:r>
    </w:p>
    <w:p>
      <w:pPr>
        <w:pStyle w:val="BookText"/>
        <w:rPr/>
      </w:pPr>
      <w:r>
        <w:rPr>
          <w:rFonts w:ascii="IRNazanin" w:hAnsi="IRNazanin" w:eastAsia="IRNazanin"/>
          <w:color w:val="111111"/>
          <w:sz w:val="28"/>
          <w:sz w:val="28"/>
          <w:szCs w:val="28"/>
          <w:rtl w:val="true"/>
          <w:lang w:bidi="fa-IR"/>
        </w:rPr>
        <w:t>فأجاب علیه السلام یجوز ذلک وبالله التوفیق</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عمران الحلبی قال سأل أبو عبد الله علیه السلام عن المحرم یکون به الجرح فیتداوی بدواء</w:t>
      </w:r>
    </w:p>
    <w:p>
      <w:pPr>
        <w:pStyle w:val="BookText"/>
        <w:rPr/>
      </w:pPr>
      <w:r>
        <w:rPr>
          <w:rFonts w:ascii="IRNazanin" w:hAnsi="IRNazanin" w:eastAsia="IRNazanin"/>
          <w:color w:val="111111"/>
          <w:sz w:val="28"/>
          <w:sz w:val="28"/>
          <w:szCs w:val="28"/>
          <w:rtl w:val="true"/>
          <w:lang w:bidi="fa-IR"/>
        </w:rPr>
        <w:t xml:space="preserve">فیه زعفران قال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 الدواء فلا وان کانت الأدویة</w:t>
      </w:r>
    </w:p>
    <w:p>
      <w:pPr>
        <w:pStyle w:val="BookText"/>
        <w:rPr/>
      </w:pPr>
      <w:r>
        <w:rPr>
          <w:rFonts w:ascii="IRNazanin" w:hAnsi="IRNazanin" w:eastAsia="IRNazanin"/>
          <w:color w:val="111111"/>
          <w:sz w:val="28"/>
          <w:sz w:val="28"/>
          <w:szCs w:val="28"/>
          <w:rtl w:val="true"/>
          <w:lang w:bidi="fa-IR"/>
        </w:rPr>
        <w:t xml:space="preserve">الغالبة علیه فلا بأس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عمران الحلبی عن أبی عبد الله علیه السلام انه سال</w:t>
      </w:r>
    </w:p>
    <w:p>
      <w:pPr>
        <w:pStyle w:val="BookText"/>
        <w:rPr/>
      </w:pPr>
      <w:r>
        <w:rPr>
          <w:rFonts w:ascii="IRNazanin" w:hAnsi="IRNazanin" w:eastAsia="IRNazanin"/>
          <w:color w:val="111111"/>
          <w:sz w:val="28"/>
          <w:sz w:val="28"/>
          <w:szCs w:val="28"/>
          <w:rtl w:val="true"/>
          <w:lang w:bidi="fa-IR"/>
        </w:rPr>
        <w:t>عن المحرم وذکر مثله</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الحسین عن ابن أبی عمیر عن معاویة بن عمار فی محرم کانت به قرحة</w:t>
      </w:r>
    </w:p>
    <w:p>
      <w:pPr>
        <w:pStyle w:val="BookText"/>
        <w:rPr/>
      </w:pPr>
      <w:r>
        <w:rPr>
          <w:rFonts w:ascii="IRNazanin" w:hAnsi="IRNazanin" w:eastAsia="IRNazanin"/>
          <w:color w:val="111111"/>
          <w:sz w:val="28"/>
          <w:sz w:val="28"/>
          <w:szCs w:val="28"/>
          <w:rtl w:val="true"/>
          <w:lang w:bidi="fa-IR"/>
        </w:rPr>
        <w:t>فداواها بدهن بنفسج قال إن کان فعله بجهالة فعلیه طعام مسکین وان کان بعمد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دم شاة یهریقه</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w:t>
      </w:r>
    </w:p>
    <w:p>
      <w:pPr>
        <w:pStyle w:val="BookText"/>
        <w:rPr/>
      </w:pPr>
      <w:r>
        <w:rPr>
          <w:rFonts w:ascii="IRNazanin" w:hAnsi="IRNazanin" w:eastAsia="IRNazanin"/>
          <w:color w:val="111111"/>
          <w:sz w:val="28"/>
          <w:sz w:val="28"/>
          <w:szCs w:val="28"/>
          <w:rtl w:val="true"/>
          <w:lang w:bidi="fa-IR"/>
        </w:rPr>
        <w:t>قوله علیه السلام یکره للمحرم الادهان الطیبة الا المضطر إلی الزیت أو شبهه یتداوی</w:t>
      </w:r>
    </w:p>
    <w:p>
      <w:pPr>
        <w:pStyle w:val="BookText"/>
        <w:rPr/>
      </w:pPr>
      <w:r>
        <w:rPr>
          <w:rFonts w:ascii="IRNazanin" w:hAnsi="IRNazanin" w:eastAsia="IRNazanin"/>
          <w:color w:val="111111"/>
          <w:sz w:val="28"/>
          <w:sz w:val="28"/>
          <w:szCs w:val="28"/>
          <w:rtl w:val="true"/>
          <w:lang w:bidi="fa-IR"/>
        </w:rPr>
        <w:t xml:space="preserve">به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ینبغی ان یتلذذ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بریح</w:t>
      </w:r>
    </w:p>
    <w:p>
      <w:pPr>
        <w:pStyle w:val="BookText"/>
        <w:rPr/>
      </w:pPr>
      <w:r>
        <w:rPr>
          <w:rFonts w:ascii="IRNazanin" w:hAnsi="IRNazanin" w:eastAsia="IRNazanin"/>
          <w:color w:val="111111"/>
          <w:sz w:val="28"/>
          <w:sz w:val="28"/>
          <w:szCs w:val="28"/>
          <w:rtl w:val="true"/>
          <w:lang w:bidi="fa-IR"/>
        </w:rPr>
        <w:t>طیبة فمن ابتلی بشئ من ذلک فعلیه غسله ولیتصدق بقدر ما صنع وفی روایة حریز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Heading4"/>
        <w:numPr>
          <w:ilvl w:val="3"/>
          <w:numId w:val="1"/>
        </w:numPr>
        <w:rPr/>
      </w:pPr>
      <w:bookmarkStart w:id="203" w:name="__RefHeading___Toc9989862_417432637"/>
      <w:bookmarkStart w:id="204" w:name="_Toc74"/>
      <w:bookmarkEnd w:id="203"/>
      <w:r>
        <w:rPr>
          <w:rtl w:val="true"/>
        </w:rPr>
        <w:t>(</w:t>
      </w:r>
      <w:r>
        <w:rPr/>
        <w:t>31</w:t>
      </w:r>
      <w:r>
        <w:rPr>
          <w:rtl w:val="true"/>
        </w:rPr>
        <w:t xml:space="preserve">) </w:t>
      </w:r>
      <w:r>
        <w:rPr>
          <w:rtl w:val="true"/>
        </w:rPr>
        <w:t>باب حکم طلی المحرم رأسه بالحناء وانه لا بأس</w:t>
      </w:r>
      <w:r>
        <w:rPr>
          <w:rtl w:val="true"/>
        </w:rPr>
        <w:t>...</w:t>
      </w:r>
      <w:bookmarkEnd w:id="204"/>
    </w:p>
    <w:p>
      <w:pPr>
        <w:pStyle w:val="BookText"/>
        <w:rPr/>
      </w:pPr>
      <w:r>
        <w:rPr>
          <w:rFonts w:ascii="IRNazanin" w:hAnsi="IRNazanin" w:eastAsia="IRNazanin"/>
          <w:color w:val="111111"/>
          <w:sz w:val="28"/>
          <w:sz w:val="28"/>
          <w:szCs w:val="28"/>
          <w:rtl w:val="true"/>
          <w:lang w:bidi="fa-IR"/>
        </w:rPr>
        <w:t>باب حکم طلی المحرم رأسه بالحناء وانه لا بأس به ان یمسه ویداوی به بعیره ویجوز للمرأة ان تخضب قبل الاحرام ان خافت الشقاق</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المثنی الحضرمی عن جعفر بن محمد بن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الحضرمی عن ذریح المحاربی عن أبی عبد الله علیه السلام قال سألته عن المتمتع</w:t>
      </w:r>
      <w:bookmarkStart w:id="205" w:name="pg16863_184918"/>
    </w:p>
    <w:p>
      <w:pPr>
        <w:pStyle w:val="BookText"/>
        <w:rPr/>
      </w:pPr>
      <w:bookmarkEnd w:id="205"/>
      <w:r>
        <w:rPr>
          <w:rFonts w:ascii="IRNazanin" w:hAnsi="IRNazanin" w:eastAsia="IRNazanin"/>
          <w:color w:val="111111"/>
          <w:sz w:val="28"/>
          <w:sz w:val="28"/>
          <w:szCs w:val="28"/>
          <w:rtl w:val="true"/>
          <w:lang w:bidi="fa-IR"/>
        </w:rPr>
        <w:t>أیطلی رأسه بالحناء قال لا</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النضر بن سوید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الحناء فقال إن المحرم لیمسه</w:t>
      </w:r>
    </w:p>
    <w:p>
      <w:pPr>
        <w:pStyle w:val="BookText"/>
        <w:rPr/>
      </w:pPr>
      <w:r>
        <w:rPr>
          <w:rFonts w:ascii="IRNazanin" w:hAnsi="IRNazanin" w:eastAsia="IRNazanin"/>
          <w:color w:val="111111"/>
          <w:sz w:val="28"/>
          <w:sz w:val="28"/>
          <w:szCs w:val="28"/>
          <w:rtl w:val="true"/>
          <w:lang w:bidi="fa-IR"/>
        </w:rPr>
        <w:t xml:space="preserve">ویداوی به بعیره وما هو بطیب وما به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بأس ان یغسل الرجل الخلوق</w:t>
      </w:r>
    </w:p>
    <w:p>
      <w:pPr>
        <w:pStyle w:val="BookText"/>
        <w:rPr/>
      </w:pPr>
      <w:r>
        <w:rPr>
          <w:rFonts w:ascii="IRNazanin" w:hAnsi="IRNazanin" w:eastAsia="IRNazanin"/>
          <w:color w:val="111111"/>
          <w:sz w:val="28"/>
          <w:sz w:val="28"/>
          <w:szCs w:val="28"/>
          <w:rtl w:val="true"/>
          <w:lang w:bidi="fa-IR"/>
        </w:rPr>
        <w:t>عن ثوبه وهو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 عن أبی الصباح الکنانی قال</w:t>
      </w:r>
    </w:p>
    <w:p>
      <w:pPr>
        <w:pStyle w:val="BookText"/>
        <w:rPr/>
      </w:pPr>
      <w:r>
        <w:rPr>
          <w:rFonts w:ascii="IRNazanin" w:hAnsi="IRNazanin" w:eastAsia="IRNazanin"/>
          <w:color w:val="111111"/>
          <w:sz w:val="28"/>
          <w:sz w:val="28"/>
          <w:szCs w:val="28"/>
          <w:rtl w:val="true"/>
          <w:lang w:bidi="fa-IR"/>
        </w:rPr>
        <w:t>سألت أبا عبد الله علیه السلام عن امرأة أرادت ان تحرم فتخوفت الشقاق وتخضبت بالحناء</w:t>
      </w:r>
    </w:p>
    <w:p>
      <w:pPr>
        <w:pStyle w:val="BookText"/>
        <w:rPr/>
      </w:pPr>
      <w:r>
        <w:rPr>
          <w:rFonts w:ascii="IRNazanin" w:hAnsi="IRNazanin" w:eastAsia="IRNazanin"/>
          <w:color w:val="111111"/>
          <w:sz w:val="28"/>
          <w:sz w:val="28"/>
          <w:szCs w:val="28"/>
          <w:rtl w:val="true"/>
          <w:lang w:bidi="fa-IR"/>
        </w:rPr>
        <w:t>قبل ذلک قال ما یعجبنی ان تفعل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علیه السلام قال سألته عن امرأة خافت الشقاق فأرادت أن</w:t>
      </w:r>
    </w:p>
    <w:p>
      <w:pPr>
        <w:pStyle w:val="BookText"/>
        <w:rPr/>
      </w:pPr>
      <w:r>
        <w:rPr>
          <w:rFonts w:ascii="IRNazanin" w:hAnsi="IRNazanin" w:eastAsia="IRNazanin"/>
          <w:color w:val="111111"/>
          <w:sz w:val="28"/>
          <w:sz w:val="28"/>
          <w:szCs w:val="28"/>
          <w:rtl w:val="true"/>
          <w:lang w:bidi="fa-IR"/>
        </w:rPr>
        <w:t>تحرم هل تخضب یدها بالحناء قبل ذلک قال ما یعجبنی ان تفعل</w:t>
      </w:r>
    </w:p>
    <w:p>
      <w:pPr>
        <w:pStyle w:val="BookText"/>
        <w:rPr/>
      </w:pPr>
      <w:r>
        <w:rPr>
          <w:rFonts w:ascii="IRNazanin" w:hAnsi="IRNazanin" w:eastAsia="IRNazanin"/>
          <w:color w:val="111111"/>
          <w:sz w:val="28"/>
          <w:sz w:val="28"/>
          <w:szCs w:val="28"/>
          <w:rtl w:val="true"/>
          <w:lang w:bidi="fa-IR"/>
        </w:rPr>
        <w:t xml:space="preserve">ویأتی فی روایة العلا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w:t>
      </w:r>
    </w:p>
    <w:p>
      <w:pPr>
        <w:pStyle w:val="BookText"/>
        <w:rPr/>
      </w:pPr>
      <w:r>
        <w:rPr>
          <w:rFonts w:ascii="IRNazanin" w:hAnsi="IRNazanin" w:eastAsia="IRNazanin"/>
          <w:color w:val="111111"/>
          <w:sz w:val="28"/>
          <w:sz w:val="28"/>
          <w:szCs w:val="28"/>
          <w:rtl w:val="true"/>
          <w:lang w:bidi="fa-IR"/>
        </w:rPr>
        <w:t>من أبوابه قوله ذبحت وحلقت أفألطخ رأسی بالحناء قال نعم وفی روایته الأخری نحوه</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روی انه یجوز ان یضع الحناء علی رأسه</w:t>
      </w:r>
    </w:p>
    <w:p>
      <w:pPr>
        <w:pStyle w:val="Heading4"/>
        <w:numPr>
          <w:ilvl w:val="3"/>
          <w:numId w:val="1"/>
        </w:numPr>
        <w:rPr/>
      </w:pPr>
      <w:bookmarkStart w:id="206" w:name="__RefHeading___Toc9989864_417432637"/>
      <w:bookmarkStart w:id="207" w:name="_Toc75"/>
      <w:bookmarkEnd w:id="206"/>
      <w:r>
        <w:rPr>
          <w:rtl w:val="true"/>
        </w:rPr>
        <w:t>(</w:t>
      </w:r>
      <w:r>
        <w:rPr/>
        <w:t>32</w:t>
      </w:r>
      <w:r>
        <w:rPr>
          <w:rtl w:val="true"/>
        </w:rPr>
        <w:t xml:space="preserve">) </w:t>
      </w:r>
      <w:r>
        <w:rPr>
          <w:rtl w:val="true"/>
        </w:rPr>
        <w:t>باب حکم اکل المحرم ما فیه من الطیب والزعفران وما کانت له رائحة طیبة وبیان ما علیه من الکفارة</w:t>
      </w:r>
      <w:bookmarkEnd w:id="207"/>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علیهما السلام إذا تجهز إلی مکة قال</w:t>
      </w:r>
    </w:p>
    <w:p>
      <w:pPr>
        <w:pStyle w:val="BookText"/>
        <w:rPr/>
      </w:pPr>
      <w:r>
        <w:rPr>
          <w:rFonts w:ascii="IRNazanin" w:hAnsi="IRNazanin" w:eastAsia="IRNazanin"/>
          <w:color w:val="111111"/>
          <w:sz w:val="28"/>
          <w:sz w:val="28"/>
          <w:szCs w:val="28"/>
          <w:rtl w:val="true"/>
          <w:lang w:bidi="fa-IR"/>
        </w:rPr>
        <w:t>لأهله إیاکم ان تجعلوا فی زادنا شیئا من الطیب ولا الزعفران نأکله أو نطعمه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عن حنان بن سدیر عن أبیه قال قلت لأبی جعفر علیه السلام ما تقول فی الملح فیه</w:t>
      </w:r>
    </w:p>
    <w:p>
      <w:pPr>
        <w:pStyle w:val="BookText"/>
        <w:rPr/>
      </w:pPr>
      <w:r>
        <w:rPr>
          <w:rFonts w:ascii="IRNazanin" w:hAnsi="IRNazanin" w:eastAsia="IRNazanin"/>
          <w:color w:val="111111"/>
          <w:sz w:val="28"/>
          <w:sz w:val="28"/>
          <w:szCs w:val="28"/>
          <w:rtl w:val="true"/>
          <w:lang w:bidi="fa-IR"/>
        </w:rPr>
        <w:t xml:space="preserve">زعفران للمحرم قال لا ینبغی للمحرم ان یأکل شیئا فیه زعفران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عن سیف بن عمیرة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 إذا کنت متمتعا فلا تقربن شیئا فیه صفرة حتی</w:t>
      </w:r>
    </w:p>
    <w:p>
      <w:pPr>
        <w:pStyle w:val="BookText"/>
        <w:rPr/>
      </w:pPr>
      <w:r>
        <w:rPr>
          <w:rFonts w:ascii="IRNazanin" w:hAnsi="IRNazanin" w:eastAsia="IRNazanin"/>
          <w:color w:val="111111"/>
          <w:sz w:val="28"/>
          <w:sz w:val="28"/>
          <w:szCs w:val="28"/>
          <w:rtl w:val="true"/>
          <w:lang w:bidi="fa-IR"/>
        </w:rPr>
        <w:t>تطوف 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pStyle w:val="BookText"/>
        <w:rPr/>
      </w:pPr>
      <w:r>
        <w:rPr>
          <w:rFonts w:ascii="IRNazanin" w:hAnsi="IRNazanin" w:eastAsia="IRNazanin"/>
          <w:color w:val="111111"/>
          <w:sz w:val="28"/>
          <w:sz w:val="28"/>
          <w:szCs w:val="28"/>
          <w:rtl w:val="true"/>
          <w:lang w:bidi="fa-IR"/>
        </w:rPr>
        <w:t>الحسن عن عمرو بن سعید عن مصدق بن صدقة عن عمار بن موسی عن أبی عبد الله</w:t>
      </w:r>
    </w:p>
    <w:p>
      <w:pPr>
        <w:pStyle w:val="BookText"/>
        <w:rPr/>
      </w:pPr>
      <w:r>
        <w:rPr>
          <w:rFonts w:ascii="IRNazanin" w:hAnsi="IRNazanin" w:eastAsia="IRNazanin"/>
          <w:color w:val="111111"/>
          <w:sz w:val="28"/>
          <w:sz w:val="28"/>
          <w:szCs w:val="28"/>
          <w:rtl w:val="true"/>
          <w:lang w:bidi="fa-IR"/>
        </w:rPr>
        <w:t>علیه السلام قال سألته عن المحرم یأکل الأترج قال نعم قلت له رائحة طیبة قال الأترج</w:t>
      </w:r>
    </w:p>
    <w:p>
      <w:pPr>
        <w:pStyle w:val="BookText"/>
        <w:rPr/>
      </w:pPr>
      <w:r>
        <w:rPr>
          <w:rFonts w:ascii="IRNazanin" w:hAnsi="IRNazanin" w:eastAsia="IRNazanin"/>
          <w:color w:val="111111"/>
          <w:sz w:val="28"/>
          <w:sz w:val="28"/>
          <w:szCs w:val="28"/>
          <w:rtl w:val="true"/>
          <w:lang w:bidi="fa-IR"/>
        </w:rPr>
        <w:t>طعام لیس هو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قال سألت أبا عبد الله علیه السلام</w:t>
      </w:r>
    </w:p>
    <w:p>
      <w:pPr>
        <w:pStyle w:val="BookText"/>
        <w:rPr/>
      </w:pPr>
      <w:r>
        <w:rPr>
          <w:rFonts w:ascii="IRNazanin" w:hAnsi="IRNazanin" w:eastAsia="IRNazanin"/>
          <w:color w:val="111111"/>
          <w:sz w:val="28"/>
          <w:sz w:val="28"/>
          <w:szCs w:val="28"/>
          <w:rtl w:val="true"/>
          <w:lang w:bidi="fa-IR"/>
        </w:rPr>
        <w:t>عن المحرم أیتخلل قال نعم لا بأس به قلت له ان یأکل الأترج قال نعم قلت له فان</w:t>
      </w:r>
    </w:p>
    <w:p>
      <w:pPr>
        <w:pStyle w:val="BookText"/>
        <w:rPr/>
      </w:pPr>
      <w:r>
        <w:rPr>
          <w:rFonts w:ascii="IRNazanin" w:hAnsi="IRNazanin" w:eastAsia="IRNazanin"/>
          <w:color w:val="111111"/>
          <w:sz w:val="28"/>
          <w:sz w:val="28"/>
          <w:szCs w:val="28"/>
          <w:rtl w:val="true"/>
          <w:lang w:bidi="fa-IR"/>
        </w:rPr>
        <w:t>له رائحة طیبة فقال إن الأترج طعام ولیس هو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w:t>
      </w:r>
    </w:p>
    <w:p>
      <w:pPr>
        <w:pStyle w:val="BookText"/>
        <w:rPr/>
      </w:pPr>
      <w:r>
        <w:rPr>
          <w:rFonts w:ascii="IRNazanin" w:hAnsi="IRNazanin" w:eastAsia="IRNazanin"/>
          <w:color w:val="111111"/>
          <w:sz w:val="28"/>
          <w:sz w:val="28"/>
          <w:szCs w:val="28"/>
          <w:rtl w:val="true"/>
          <w:lang w:bidi="fa-IR"/>
        </w:rPr>
        <w:t>ابن أبی عمیر عن بعض أصحابه عن أبی عبد الله علیه السلام قال سئلته عن التفاح والأترج</w:t>
      </w:r>
    </w:p>
    <w:p>
      <w:pPr>
        <w:pStyle w:val="BookText"/>
        <w:rPr/>
      </w:pPr>
      <w:r>
        <w:rPr>
          <w:rFonts w:ascii="IRNazanin" w:hAnsi="IRNazanin" w:eastAsia="IRNazanin"/>
          <w:color w:val="111111"/>
          <w:sz w:val="28"/>
          <w:sz w:val="28"/>
          <w:szCs w:val="28"/>
          <w:rtl w:val="true"/>
          <w:lang w:bidi="fa-IR"/>
        </w:rPr>
        <w:t>والنبق وما طابت ریحه فقال یمسک علی شمه ویأکله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العباس بن</w:t>
      </w:r>
    </w:p>
    <w:p>
      <w:pPr>
        <w:pStyle w:val="BookText"/>
        <w:rPr/>
      </w:pPr>
      <w:r>
        <w:rPr>
          <w:rFonts w:ascii="IRNazanin" w:hAnsi="IRNazanin" w:eastAsia="IRNazanin"/>
          <w:color w:val="111111"/>
          <w:sz w:val="28"/>
          <w:sz w:val="28"/>
          <w:szCs w:val="28"/>
          <w:rtl w:val="true"/>
          <w:lang w:bidi="fa-IR"/>
        </w:rPr>
        <w:t xml:space="preserve">معروف عن علی بن مهزیار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مهزیار قال سئلت ابن أبی</w:t>
      </w:r>
    </w:p>
    <w:p>
      <w:pPr>
        <w:pStyle w:val="BookText"/>
        <w:rPr/>
      </w:pPr>
      <w:r>
        <w:rPr>
          <w:rFonts w:ascii="IRNazanin" w:hAnsi="IRNazanin" w:eastAsia="IRNazanin"/>
          <w:color w:val="111111"/>
          <w:sz w:val="28"/>
          <w:sz w:val="28"/>
          <w:szCs w:val="28"/>
          <w:rtl w:val="true"/>
          <w:lang w:bidi="fa-IR"/>
        </w:rPr>
        <w:t xml:space="preserve">عمیر عن التفاح والأترج والنبق وما 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ریحه فقال تمسک عن شمه</w:t>
      </w:r>
    </w:p>
    <w:p>
      <w:pPr>
        <w:pStyle w:val="BookText"/>
        <w:rPr/>
      </w:pPr>
      <w:r>
        <w:rPr>
          <w:rFonts w:ascii="IRNazanin" w:hAnsi="IRNazanin" w:eastAsia="IRNazanin"/>
          <w:color w:val="111111"/>
          <w:sz w:val="28"/>
          <w:sz w:val="28"/>
          <w:szCs w:val="28"/>
          <w:rtl w:val="true"/>
          <w:lang w:bidi="fa-IR"/>
        </w:rPr>
        <w:t xml:space="preserve">وتأکله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یرو فیه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عن عبد الکریم عن الحسن بن هارون یب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الواسطی عن ابن مسکان عن الحسن</w:t>
      </w:r>
    </w:p>
    <w:p>
      <w:pPr>
        <w:pStyle w:val="BookText"/>
        <w:rPr/>
      </w:pPr>
      <w:r>
        <w:rPr>
          <w:rFonts w:ascii="IRNazanin" w:hAnsi="IRNazanin" w:eastAsia="IRNazanin"/>
          <w:color w:val="111111"/>
          <w:sz w:val="28"/>
          <w:sz w:val="28"/>
          <w:szCs w:val="28"/>
          <w:rtl w:val="true"/>
          <w:lang w:bidi="fa-IR"/>
        </w:rPr>
        <w:t xml:space="preserve">بن هارون عن أبی عبد الله علیه السلام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خبیصا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زعفران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فرغت 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وأردت الخروج من مکة فابتع </w:t>
      </w:r>
      <w:r>
        <w:rPr>
          <w:rStyle w:val="FootnoteAnchor"/>
          <w:rtl w:val="true"/>
        </w:rPr>
        <w:footnoteReference w:id="135"/>
      </w:r>
      <w:r>
        <w:rPr>
          <w:rFonts w:ascii="IRNazanin" w:hAnsi="IRNazanin" w:eastAsia="IRNazanin"/>
          <w:color w:val="111111"/>
          <w:sz w:val="28"/>
          <w:sz w:val="28"/>
          <w:szCs w:val="28"/>
          <w:rtl w:val="true"/>
          <w:lang w:bidi="fa-IR"/>
        </w:rPr>
        <w:t xml:space="preserve">بدرهم تمر فتصدق </w:t>
      </w:r>
      <w:r>
        <w:rPr>
          <w:rStyle w:val="FootnoteAnchor"/>
          <w:rtl w:val="true"/>
        </w:rPr>
        <w:footnoteReference w:id="136"/>
      </w:r>
      <w:r>
        <w:rPr>
          <w:rFonts w:ascii="IRNazanin" w:hAnsi="IRNazanin" w:eastAsia="IRNazanin"/>
          <w:color w:val="111111"/>
          <w:sz w:val="28"/>
          <w:sz w:val="28"/>
          <w:szCs w:val="28"/>
          <w:rtl w:val="true"/>
          <w:lang w:bidi="fa-IR"/>
        </w:rPr>
        <w:t>به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لذلک </w:t>
      </w:r>
      <w:r>
        <w:rPr>
          <w:rStyle w:val="FootnoteAnchor"/>
          <w:rtl w:val="true"/>
        </w:rPr>
        <w:footnoteReference w:id="137"/>
      </w:r>
      <w:r>
        <w:rPr>
          <w:rFonts w:ascii="IRNazanin" w:hAnsi="IRNazanin" w:eastAsia="IRNazanin"/>
          <w:color w:val="111111"/>
          <w:sz w:val="28"/>
          <w:sz w:val="28"/>
          <w:szCs w:val="28"/>
          <w:rtl w:val="true"/>
          <w:lang w:bidi="fa-IR"/>
        </w:rPr>
        <w:t xml:space="preserve">ولما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احرامک</w:t>
      </w:r>
    </w:p>
    <w:p>
      <w:pPr>
        <w:pStyle w:val="BookText"/>
        <w:rPr/>
      </w:pPr>
      <w:r>
        <w:rPr>
          <w:rFonts w:ascii="IRNazanin" w:hAnsi="IRNazanin" w:eastAsia="IRNazanin"/>
          <w:color w:val="111111"/>
          <w:sz w:val="28"/>
          <w:sz w:val="28"/>
          <w:szCs w:val="28"/>
          <w:rtl w:val="true"/>
          <w:lang w:bidi="fa-IR"/>
        </w:rPr>
        <w:t xml:space="preserve">مما لا تعلم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هارون قال قلت لأبی عبد الله علیه السلام أکلت</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 xml:space="preserve">عن ابان بن عثمان عن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أبی جعفر علیه السلام قال من اکل</w:t>
      </w:r>
    </w:p>
    <w:p>
      <w:pPr>
        <w:pStyle w:val="BookText"/>
        <w:rPr/>
      </w:pPr>
      <w:r>
        <w:rPr>
          <w:rFonts w:ascii="IRNazanin" w:hAnsi="IRNazanin" w:eastAsia="IRNazanin"/>
          <w:color w:val="111111"/>
          <w:sz w:val="28"/>
          <w:sz w:val="28"/>
          <w:szCs w:val="28"/>
          <w:rtl w:val="true"/>
          <w:lang w:bidi="fa-IR"/>
        </w:rPr>
        <w:t>زعفرانا متعمدا أو طعاما فیه طیب فعلیه دم فإن کان ناسیا فلا شئ علیه ویستغفر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w:t>
      </w:r>
    </w:p>
    <w:p>
      <w:pPr>
        <w:pStyle w:val="BookText"/>
        <w:rPr/>
      </w:pPr>
      <w:r>
        <w:rPr>
          <w:rFonts w:ascii="IRNazanin" w:hAnsi="IRNazanin" w:eastAsia="IRNazanin"/>
          <w:color w:val="111111"/>
          <w:sz w:val="28"/>
          <w:sz w:val="28"/>
          <w:szCs w:val="28"/>
          <w:rtl w:val="true"/>
          <w:lang w:bidi="fa-IR"/>
        </w:rPr>
        <w:t>الا بالتلبیة من أبواب الاحرام قوله وعقد الاحرام ثم خرج ثم أتی بخبیص فیه زعفران</w:t>
      </w:r>
    </w:p>
    <w:p>
      <w:pPr>
        <w:pStyle w:val="BookText"/>
        <w:rPr/>
      </w:pPr>
      <w:r>
        <w:rPr>
          <w:rFonts w:ascii="IRNazanin" w:hAnsi="IRNazanin" w:eastAsia="IRNazanin"/>
          <w:color w:val="111111"/>
          <w:sz w:val="28"/>
          <w:sz w:val="28"/>
          <w:szCs w:val="28"/>
          <w:rtl w:val="true"/>
          <w:lang w:bidi="fa-IR"/>
        </w:rPr>
        <w:t>فأکل منه قبل أن یلبی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w:t>
      </w:r>
    </w:p>
    <w:p>
      <w:pPr>
        <w:pStyle w:val="BookText"/>
        <w:rPr/>
      </w:pPr>
      <w:r>
        <w:rPr>
          <w:rFonts w:ascii="IRNazanin" w:hAnsi="IRNazanin" w:eastAsia="IRNazanin"/>
          <w:color w:val="111111"/>
          <w:sz w:val="28"/>
          <w:sz w:val="28"/>
          <w:szCs w:val="28"/>
          <w:rtl w:val="true"/>
          <w:lang w:bidi="fa-IR"/>
        </w:rPr>
        <w:t>من أبواب ما یجب اجتنابه علی المحرم قوله علیه السلام واتق الطیب فی زادک فمن ابتلی</w:t>
      </w:r>
    </w:p>
    <w:p>
      <w:pPr>
        <w:pStyle w:val="BookText"/>
        <w:rPr/>
      </w:pPr>
      <w:r>
        <w:rPr>
          <w:rFonts w:ascii="IRNazanin" w:hAnsi="IRNazanin" w:eastAsia="IRNazanin"/>
          <w:color w:val="111111"/>
          <w:sz w:val="28"/>
          <w:sz w:val="28"/>
          <w:szCs w:val="28"/>
          <w:rtl w:val="true"/>
          <w:lang w:bidi="fa-IR"/>
        </w:rPr>
        <w:t xml:space="preserve">بشئ من ذلک فعلیه غسله ولیتصدق بصدقة بقدر ما صنع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واتق الطیب فی طعامک وقوله علیه السلام ولا ینبغی للمحرم ان یتلذذ بریح طیبة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تطعم طعاما فیه زعفران ویدل علی</w:t>
      </w:r>
    </w:p>
    <w:p>
      <w:pPr>
        <w:pStyle w:val="BookText"/>
        <w:rPr/>
      </w:pPr>
      <w:r>
        <w:rPr>
          <w:rFonts w:ascii="IRNazanin" w:hAnsi="IRNazanin" w:eastAsia="IRNazanin"/>
          <w:color w:val="111111"/>
          <w:sz w:val="28"/>
          <w:sz w:val="28"/>
          <w:szCs w:val="28"/>
          <w:rtl w:val="true"/>
          <w:lang w:bidi="fa-IR"/>
        </w:rPr>
        <w:t>ذلک أیضا غیر واحد من أحادیث هذا الباب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حلق الشعر ونتفه للمحرم</w:t>
      </w:r>
    </w:p>
    <w:p>
      <w:pPr>
        <w:pStyle w:val="BookText"/>
        <w:rPr/>
      </w:pPr>
      <w:r>
        <w:rPr>
          <w:rFonts w:ascii="IRNazanin" w:hAnsi="IRNazanin" w:eastAsia="IRNazanin"/>
          <w:color w:val="111111"/>
          <w:sz w:val="28"/>
          <w:sz w:val="28"/>
          <w:szCs w:val="28"/>
          <w:rtl w:val="true"/>
          <w:lang w:bidi="fa-IR"/>
        </w:rPr>
        <w:t>قوله علیه السلام أو اکل طعاما لا ینبغی له اکله وهو محرم ففعل ذلک ناسیا أو جاهلا فلیس</w:t>
      </w:r>
    </w:p>
    <w:p>
      <w:pPr>
        <w:pStyle w:val="BookText"/>
        <w:rPr/>
      </w:pPr>
      <w:r>
        <w:rPr>
          <w:rFonts w:ascii="IRNazanin" w:hAnsi="IRNazanin" w:eastAsia="IRNazanin"/>
          <w:color w:val="111111"/>
          <w:sz w:val="28"/>
          <w:sz w:val="28"/>
          <w:szCs w:val="28"/>
          <w:rtl w:val="true"/>
          <w:lang w:bidi="fa-IR"/>
        </w:rPr>
        <w:t>علیه شئ ومن فعله متعمدا فعلیه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بعد الحلق من أبوابه</w:t>
      </w:r>
    </w:p>
    <w:p>
      <w:pPr>
        <w:pStyle w:val="BookText"/>
        <w:rPr/>
      </w:pPr>
      <w:r>
        <w:rPr>
          <w:rFonts w:ascii="IRNazanin" w:hAnsi="IRNazanin" w:eastAsia="IRNazanin"/>
          <w:color w:val="111111"/>
          <w:sz w:val="28"/>
          <w:sz w:val="28"/>
          <w:szCs w:val="28"/>
          <w:rtl w:val="true"/>
          <w:lang w:bidi="fa-IR"/>
        </w:rPr>
        <w:t>قوله رجل رمی وحلق أیأکل شیئا فیه صفرة قال لا حتی یطوف بالبیت ویسعی بین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 والمروة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جاء أبی حرشه علی فقال</w:t>
      </w:r>
      <w:bookmarkStart w:id="208" w:name="pg16863_184921"/>
    </w:p>
    <w:p>
      <w:pPr>
        <w:pStyle w:val="BookText"/>
        <w:rPr/>
      </w:pPr>
      <w:bookmarkEnd w:id="208"/>
      <w:r>
        <w:rPr>
          <w:rFonts w:ascii="IRNazanin" w:hAnsi="IRNazanin" w:eastAsia="IRNazanin"/>
          <w:color w:val="111111"/>
          <w:sz w:val="28"/>
          <w:sz w:val="28"/>
          <w:szCs w:val="28"/>
          <w:rtl w:val="true"/>
          <w:lang w:bidi="fa-IR"/>
        </w:rPr>
        <w:t>یا أبه ان موسی اکل خبیصا فیه زعفران ولم یزر بعد فقال أبی علیه السلام هو أفقه منک ألیس</w:t>
      </w:r>
    </w:p>
    <w:p>
      <w:pPr>
        <w:pStyle w:val="BookText"/>
        <w:rPr/>
      </w:pPr>
      <w:r>
        <w:rPr>
          <w:rFonts w:ascii="IRNazanin" w:hAnsi="IRNazanin" w:eastAsia="IRNazanin"/>
          <w:color w:val="111111"/>
          <w:sz w:val="28"/>
          <w:sz w:val="28"/>
          <w:szCs w:val="28"/>
          <w:rtl w:val="true"/>
          <w:lang w:bidi="fa-IR"/>
        </w:rPr>
        <w:t>قد حلقتم رؤسکم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اکل فالوذج فیه زعفران بعد ما رمی</w:t>
      </w:r>
    </w:p>
    <w:p>
      <w:pPr>
        <w:pStyle w:val="BookText"/>
        <w:rPr/>
      </w:pPr>
      <w:r>
        <w:rPr>
          <w:rFonts w:ascii="IRNazanin" w:hAnsi="IRNazanin" w:eastAsia="IRNazanin"/>
          <w:color w:val="111111"/>
          <w:sz w:val="28"/>
          <w:sz w:val="28"/>
          <w:szCs w:val="28"/>
          <w:rtl w:val="true"/>
          <w:lang w:bidi="fa-IR"/>
        </w:rPr>
        <w:t>الجمرة ولم یحلق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حسن بن هارون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والمرأة</w:t>
      </w:r>
    </w:p>
    <w:p>
      <w:pPr>
        <w:pStyle w:val="BookText"/>
        <w:rPr/>
      </w:pPr>
      <w:r>
        <w:rPr>
          <w:rFonts w:ascii="IRNazanin" w:hAnsi="IRNazanin" w:eastAsia="IRNazanin"/>
          <w:color w:val="111111"/>
          <w:sz w:val="28"/>
          <w:sz w:val="28"/>
          <w:szCs w:val="28"/>
          <w:rtl w:val="true"/>
          <w:lang w:bidi="fa-IR"/>
        </w:rPr>
        <w:t>أن لا یخرجا من مکة حتی یشتریا بدرهم تمرا فیتصدقا به من أبواب زیارة البیت</w:t>
      </w:r>
    </w:p>
    <w:p>
      <w:pPr>
        <w:pStyle w:val="BookText"/>
        <w:rPr/>
      </w:pPr>
      <w:r>
        <w:rPr>
          <w:rFonts w:ascii="IRNazanin" w:hAnsi="IRNazanin" w:eastAsia="IRNazanin"/>
          <w:color w:val="111111"/>
          <w:sz w:val="28"/>
          <w:sz w:val="28"/>
          <w:szCs w:val="28"/>
          <w:rtl w:val="true"/>
          <w:lang w:bidi="fa-IR"/>
        </w:rPr>
        <w:t>قوله انی أکلت خبیصا حتی شبعت وانا محرم قال علیه السلام إذا فرغت من مناسکک</w:t>
      </w:r>
    </w:p>
    <w:p>
      <w:pPr>
        <w:pStyle w:val="BookText"/>
        <w:rPr/>
      </w:pPr>
      <w:r>
        <w:rPr>
          <w:rFonts w:ascii="IRNazanin" w:hAnsi="IRNazanin" w:eastAsia="IRNazanin"/>
          <w:color w:val="111111"/>
          <w:sz w:val="28"/>
          <w:sz w:val="28"/>
          <w:szCs w:val="28"/>
          <w:rtl w:val="true"/>
          <w:lang w:bidi="fa-IR"/>
        </w:rPr>
        <w:t>وأردت الخروج من مکة فابتع بدرهم تمرا فتصدق به فیکون کفارة لذلک ولما</w:t>
      </w:r>
    </w:p>
    <w:p>
      <w:pPr>
        <w:pStyle w:val="BookText"/>
        <w:rPr/>
      </w:pPr>
      <w:r>
        <w:rPr>
          <w:rFonts w:ascii="IRNazanin" w:hAnsi="IRNazanin" w:eastAsia="IRNazanin"/>
          <w:color w:val="111111"/>
          <w:sz w:val="28"/>
          <w:sz w:val="28"/>
          <w:szCs w:val="28"/>
          <w:rtl w:val="true"/>
          <w:lang w:bidi="fa-IR"/>
        </w:rPr>
        <w:t>دخل علیک فی احرامک مما لا تعلم</w:t>
      </w:r>
      <w:r>
        <w:rPr>
          <w:rFonts w:eastAsia="IRNazanin" w:cs="IRNazanin"/>
          <w:color w:val="111111"/>
          <w:sz w:val="28"/>
          <w:szCs w:val="28"/>
          <w:rtl w:val="true"/>
          <w:lang w:bidi="fa-IR"/>
        </w:rPr>
        <w:t>.</w:t>
      </w:r>
    </w:p>
    <w:p>
      <w:pPr>
        <w:pStyle w:val="Heading4"/>
        <w:numPr>
          <w:ilvl w:val="3"/>
          <w:numId w:val="1"/>
        </w:numPr>
        <w:rPr/>
      </w:pPr>
      <w:bookmarkStart w:id="209" w:name="__RefHeading___Toc9989866_417432637"/>
      <w:bookmarkStart w:id="210" w:name="_Toc76"/>
      <w:bookmarkEnd w:id="209"/>
      <w:r>
        <w:rPr>
          <w:rtl w:val="true"/>
        </w:rPr>
        <w:t>(</w:t>
      </w:r>
      <w:r>
        <w:rPr/>
        <w:t>33</w:t>
      </w:r>
      <w:r>
        <w:rPr>
          <w:rtl w:val="true"/>
        </w:rPr>
        <w:t xml:space="preserve">) </w:t>
      </w:r>
      <w:r>
        <w:rPr>
          <w:rtl w:val="true"/>
        </w:rPr>
        <w:t>باب حکم غسل المحرمة رأسها بالخطمی</w:t>
      </w:r>
      <w:bookmarkEnd w:id="210"/>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 قال سألته عن</w:t>
      </w:r>
    </w:p>
    <w:p>
      <w:pPr>
        <w:pStyle w:val="BookText"/>
        <w:rPr/>
      </w:pPr>
      <w:r>
        <w:rPr>
          <w:rFonts w:ascii="IRNazanin" w:hAnsi="IRNazanin" w:eastAsia="IRNazanin"/>
          <w:color w:val="111111"/>
          <w:sz w:val="28"/>
          <w:sz w:val="28"/>
          <w:szCs w:val="28"/>
          <w:rtl w:val="true"/>
          <w:lang w:bidi="fa-IR"/>
        </w:rPr>
        <w:t>المحرمة إذا طهرت تغسل رأسها بالخطمی فقال یجزیها الماء</w:t>
      </w:r>
      <w:r>
        <w:rPr>
          <w:rFonts w:eastAsia="IRNazanin" w:cs="IRNazanin"/>
          <w:color w:val="111111"/>
          <w:sz w:val="28"/>
          <w:szCs w:val="28"/>
          <w:rtl w:val="true"/>
          <w:lang w:bidi="fa-IR"/>
        </w:rPr>
        <w:t>.</w:t>
      </w:r>
    </w:p>
    <w:p>
      <w:pPr>
        <w:pStyle w:val="Heading4"/>
        <w:numPr>
          <w:ilvl w:val="3"/>
          <w:numId w:val="1"/>
        </w:numPr>
        <w:rPr/>
      </w:pPr>
      <w:bookmarkStart w:id="211" w:name="__RefHeading___Toc9989868_417432637"/>
      <w:bookmarkStart w:id="212" w:name="_Toc77"/>
      <w:bookmarkEnd w:id="211"/>
      <w:r>
        <w:rPr>
          <w:rtl w:val="true"/>
        </w:rPr>
        <w:t>(</w:t>
      </w:r>
      <w:r>
        <w:rPr/>
        <w:t>34</w:t>
      </w:r>
      <w:r>
        <w:rPr>
          <w:rtl w:val="true"/>
        </w:rPr>
        <w:t xml:space="preserve">) </w:t>
      </w:r>
      <w:r>
        <w:rPr>
          <w:rtl w:val="true"/>
        </w:rPr>
        <w:t>باب تحریم الزینة للمحرم والمحرمة وحکم من نظر فی المرآة أو لبس الخاتم وهو محرم</w:t>
      </w:r>
      <w:bookmarkEnd w:id="212"/>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لا تنظر فی المرآة وأنت محرم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الزینة العلل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أبی ره قال حدثنا سعد بن عبد الله عن أحمد بن محمد بن عیسی عن الحسین بن سعید</w:t>
      </w:r>
    </w:p>
    <w:p>
      <w:pPr>
        <w:pStyle w:val="BookText"/>
        <w:rPr/>
      </w:pPr>
      <w:r>
        <w:rPr>
          <w:rFonts w:ascii="IRNazanin" w:hAnsi="IRNazanin" w:eastAsia="IRNazanin"/>
          <w:color w:val="111111"/>
          <w:sz w:val="28"/>
          <w:sz w:val="28"/>
          <w:szCs w:val="28"/>
          <w:rtl w:val="true"/>
          <w:lang w:bidi="fa-IR"/>
        </w:rPr>
        <w:t xml:space="preserve">عن حماد عن حریز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حریز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نسخ فقه الرضا علیه السلام ولا ینظر المحرم وذکر مثله</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أبی عبد الله علیه السلام قال لا تنظر فی المرآة وأنت محرم لأنه من الزینة ولا تکتحل</w:t>
      </w:r>
    </w:p>
    <w:p>
      <w:pPr>
        <w:pStyle w:val="BookText"/>
        <w:rPr/>
      </w:pPr>
      <w:r>
        <w:rPr>
          <w:rFonts w:ascii="IRNazanin" w:hAnsi="IRNazanin" w:eastAsia="IRNazanin"/>
          <w:color w:val="111111"/>
          <w:sz w:val="28"/>
          <w:sz w:val="28"/>
          <w:szCs w:val="28"/>
          <w:rtl w:val="true"/>
          <w:lang w:bidi="fa-IR"/>
        </w:rPr>
        <w:t>المرأة المحرمة بالسواد ان السواد زینة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معویة بن عمار قال</w:t>
      </w:r>
    </w:p>
    <w:p>
      <w:pPr>
        <w:pStyle w:val="BookText"/>
        <w:rPr/>
      </w:pPr>
      <w:r>
        <w:rPr>
          <w:rFonts w:ascii="IRNazanin" w:hAnsi="IRNazanin" w:eastAsia="IRNazanin"/>
          <w:color w:val="111111"/>
          <w:sz w:val="28"/>
          <w:sz w:val="28"/>
          <w:szCs w:val="28"/>
          <w:rtl w:val="true"/>
          <w:lang w:bidi="fa-IR"/>
        </w:rPr>
        <w:t xml:space="preserve">قال أبو عبد الله علیه السلام لا ینظر المحرم فی المرآة لزینة فان نظر فلیلب 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w:t>
      </w:r>
    </w:p>
    <w:p>
      <w:pPr>
        <w:pStyle w:val="BookText"/>
        <w:rPr/>
      </w:pPr>
      <w:r>
        <w:rPr>
          <w:rFonts w:ascii="IRNazanin" w:hAnsi="IRNazanin" w:eastAsia="IRNazanin"/>
          <w:color w:val="111111"/>
          <w:sz w:val="28"/>
          <w:sz w:val="28"/>
          <w:szCs w:val="28"/>
          <w:rtl w:val="true"/>
          <w:lang w:bidi="fa-IR"/>
        </w:rPr>
        <w:t>فقه الرضا علیه السلام ولا ینظر المحرم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لا تنظر المرأة المحرمة فی المرآة للزینة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نصر عن نجیح عن أبی الحسن علیه السلام قال لا بأس بلبس الخاتم</w:t>
      </w:r>
    </w:p>
    <w:p>
      <w:pPr>
        <w:pStyle w:val="BookText"/>
        <w:rPr/>
      </w:pPr>
      <w:r>
        <w:rPr>
          <w:rFonts w:ascii="IRNazanin" w:hAnsi="IRNazanin" w:eastAsia="IRNazanin"/>
          <w:color w:val="111111"/>
          <w:sz w:val="28"/>
          <w:sz w:val="28"/>
          <w:szCs w:val="28"/>
          <w:rtl w:val="true"/>
          <w:lang w:bidi="fa-IR"/>
        </w:rPr>
        <w:t xml:space="preserve">للمحرم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لا یلبسه للزینة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إسماعیل قال</w:t>
      </w:r>
    </w:p>
    <w:p>
      <w:pPr>
        <w:pStyle w:val="BookText"/>
        <w:rPr/>
      </w:pPr>
      <w:r>
        <w:rPr>
          <w:rFonts w:ascii="IRNazanin" w:hAnsi="IRNazanin" w:eastAsia="IRNazanin"/>
          <w:color w:val="111111"/>
          <w:sz w:val="28"/>
          <w:sz w:val="28"/>
          <w:szCs w:val="28"/>
          <w:rtl w:val="true"/>
          <w:lang w:bidi="fa-IR"/>
        </w:rPr>
        <w:t>رأیت العبد الصالح علیه السلام وهو محرم وعلیه خاتم وهو یطوف طواف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 إدریس</w:t>
      </w:r>
    </w:p>
    <w:p>
      <w:pPr>
        <w:pStyle w:val="BookText"/>
        <w:rPr/>
      </w:pPr>
      <w:r>
        <w:rPr>
          <w:rFonts w:ascii="IRNazanin" w:hAnsi="IRNazanin" w:eastAsia="IRNazanin"/>
          <w:color w:val="111111"/>
          <w:sz w:val="28"/>
          <w:sz w:val="28"/>
          <w:szCs w:val="28"/>
          <w:rtl w:val="true"/>
          <w:lang w:bidi="fa-IR"/>
        </w:rPr>
        <w:t>عن محمد بن أحمد بن یحیی بن عمران الأشعری قال حدثنا موسی بن عمر عن</w:t>
      </w:r>
    </w:p>
    <w:p>
      <w:pPr>
        <w:pStyle w:val="BookText"/>
        <w:rPr/>
      </w:pPr>
      <w:r>
        <w:rPr>
          <w:rFonts w:ascii="IRNazanin" w:hAnsi="IRNazanin" w:eastAsia="IRNazanin"/>
          <w:color w:val="111111"/>
          <w:sz w:val="28"/>
          <w:sz w:val="28"/>
          <w:szCs w:val="28"/>
          <w:rtl w:val="true"/>
          <w:lang w:bidi="fa-IR"/>
        </w:rPr>
        <w:t>محمد بن إسماعیل بن بزیع قال رأیت علی أبی الحسن الرضا علیه السلام وهو محرم خاتما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 أحرم</w:t>
      </w:r>
    </w:p>
    <w:p>
      <w:pPr>
        <w:pStyle w:val="BookText"/>
        <w:rPr/>
      </w:pPr>
      <w:r>
        <w:rPr>
          <w:rFonts w:ascii="IRNazanin" w:hAnsi="IRNazanin" w:eastAsia="IRNazanin"/>
          <w:color w:val="111111"/>
          <w:sz w:val="28"/>
          <w:sz w:val="28"/>
          <w:szCs w:val="28"/>
          <w:rtl w:val="true"/>
          <w:lang w:bidi="fa-IR"/>
        </w:rPr>
        <w:t xml:space="preserve">لک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والطیب وغیرها من اللباس والزینة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النضر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احرام المرأة فی الثوب المصبوغة</w:t>
      </w:r>
    </w:p>
    <w:p>
      <w:pPr>
        <w:pStyle w:val="BookText"/>
        <w:rPr/>
      </w:pPr>
      <w:r>
        <w:rPr>
          <w:rFonts w:ascii="IRNazanin" w:hAnsi="IRNazanin" w:eastAsia="IRNazanin"/>
          <w:color w:val="111111"/>
          <w:sz w:val="28"/>
          <w:sz w:val="28"/>
          <w:szCs w:val="28"/>
          <w:rtl w:val="true"/>
          <w:lang w:bidi="fa-IR"/>
        </w:rPr>
        <w:t>بالزعفران قوله علیه السلام ولا تلبس القفازین ولا حلیا تتزین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الساباطی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المحرمة المخیط</w:t>
      </w:r>
    </w:p>
    <w:p>
      <w:pPr>
        <w:pStyle w:val="BookText"/>
        <w:rPr/>
      </w:pPr>
      <w:r>
        <w:rPr>
          <w:rFonts w:ascii="IRNazanin" w:hAnsi="IRNazanin" w:eastAsia="IRNazanin"/>
          <w:color w:val="111111"/>
          <w:sz w:val="28"/>
          <w:sz w:val="28"/>
          <w:szCs w:val="28"/>
          <w:rtl w:val="true"/>
          <w:lang w:bidi="fa-IR"/>
        </w:rPr>
        <w:t>من أبواب ما یجب اجتنابه علی المحرم قوله علیه السلام تلبس المحرمة الخاتم</w:t>
      </w:r>
    </w:p>
    <w:p>
      <w:pPr>
        <w:pStyle w:val="BookText"/>
        <w:rPr/>
      </w:pPr>
      <w:r>
        <w:rPr>
          <w:rFonts w:ascii="IRNazanin" w:hAnsi="IRNazanin" w:eastAsia="IRNazanin"/>
          <w:color w:val="111111"/>
          <w:sz w:val="28"/>
          <w:sz w:val="28"/>
          <w:szCs w:val="28"/>
          <w:rtl w:val="true"/>
          <w:lang w:bidi="fa-IR"/>
        </w:rPr>
        <w:t>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یکتحل بما فیه الطیب</w:t>
      </w:r>
    </w:p>
    <w:p>
      <w:pPr>
        <w:pStyle w:val="BookText"/>
        <w:rPr/>
      </w:pPr>
      <w:r>
        <w:rPr>
          <w:rFonts w:ascii="IRNazanin" w:hAnsi="IRNazanin" w:eastAsia="IRNazanin"/>
          <w:color w:val="111111"/>
          <w:sz w:val="28"/>
          <w:sz w:val="28"/>
          <w:szCs w:val="28"/>
          <w:rtl w:val="true"/>
          <w:lang w:bidi="fa-IR"/>
        </w:rPr>
        <w:t xml:space="preserve">قوله علیه السلام فاما للزینة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وتکتحل المرأة المحرمة بالکحل کله الا کحل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اسود لزینة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213" w:name="pg16863_184923"/>
    </w:p>
    <w:p>
      <w:pPr>
        <w:pStyle w:val="BookText"/>
        <w:rPr/>
      </w:pPr>
      <w:bookmarkEnd w:id="213"/>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تکتحل المرأة المحرمة بالسواد</w:t>
      </w:r>
    </w:p>
    <w:p>
      <w:pPr>
        <w:pStyle w:val="BookText"/>
        <w:rPr/>
      </w:pPr>
      <w:r>
        <w:rPr>
          <w:rFonts w:ascii="IRNazanin" w:hAnsi="IRNazanin" w:eastAsia="IRNazanin"/>
          <w:color w:val="111111"/>
          <w:sz w:val="28"/>
          <w:sz w:val="28"/>
          <w:szCs w:val="28"/>
          <w:rtl w:val="true"/>
          <w:lang w:bidi="fa-IR"/>
        </w:rPr>
        <w:t>ان السواد من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مسمع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 الشعر من منی</w:t>
      </w:r>
    </w:p>
    <w:p>
      <w:pPr>
        <w:pStyle w:val="BookText"/>
        <w:rPr/>
      </w:pPr>
      <w:r>
        <w:rPr>
          <w:rFonts w:ascii="IRNazanin" w:hAnsi="IRNazanin" w:eastAsia="IRNazanin"/>
          <w:color w:val="111111"/>
          <w:sz w:val="28"/>
          <w:sz w:val="28"/>
          <w:szCs w:val="28"/>
          <w:rtl w:val="true"/>
          <w:lang w:bidi="fa-IR"/>
        </w:rPr>
        <w:t>من أبواب الحلق قوله أیلبس المحرم الخاتم قال علیه السلام لا یلبسه للزینة</w:t>
      </w:r>
      <w:r>
        <w:rPr>
          <w:rFonts w:eastAsia="IRNazanin" w:cs="IRNazanin"/>
          <w:color w:val="111111"/>
          <w:sz w:val="28"/>
          <w:szCs w:val="28"/>
          <w:rtl w:val="true"/>
          <w:lang w:bidi="fa-IR"/>
        </w:rPr>
        <w:t>.</w:t>
      </w:r>
    </w:p>
    <w:p>
      <w:pPr>
        <w:pStyle w:val="Heading4"/>
        <w:numPr>
          <w:ilvl w:val="3"/>
          <w:numId w:val="1"/>
        </w:numPr>
        <w:rPr/>
      </w:pPr>
      <w:bookmarkStart w:id="214" w:name="__RefHeading___Toc9989870_417432637"/>
      <w:bookmarkStart w:id="215" w:name="_Toc78"/>
      <w:bookmarkEnd w:id="214"/>
      <w:r>
        <w:rPr>
          <w:rtl w:val="true"/>
        </w:rPr>
        <w:t>(</w:t>
      </w:r>
      <w:r>
        <w:rPr/>
        <w:t>35</w:t>
      </w:r>
      <w:r>
        <w:rPr>
          <w:rtl w:val="true"/>
        </w:rPr>
        <w:t xml:space="preserve">) </w:t>
      </w:r>
      <w:r>
        <w:rPr>
          <w:rtl w:val="true"/>
        </w:rPr>
        <w:t>باب حکم قص الظفر للمحرم وحکم من أفتاه ان یقلمها</w:t>
      </w:r>
      <w:bookmarkEnd w:id="215"/>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وصفوان عن معویة بن عمار عن أبی عبد</w:t>
      </w:r>
    </w:p>
    <w:p>
      <w:pPr>
        <w:pStyle w:val="BookText"/>
        <w:rPr/>
      </w:pPr>
      <w:r>
        <w:rPr>
          <w:rFonts w:ascii="IRNazanin" w:hAnsi="IRNazanin" w:eastAsia="IRNazanin"/>
          <w:color w:val="111111"/>
          <w:sz w:val="28"/>
          <w:sz w:val="28"/>
          <w:szCs w:val="28"/>
          <w:rtl w:val="true"/>
          <w:lang w:bidi="fa-IR"/>
        </w:rPr>
        <w:t xml:space="preserve">الله علیه السلام قال </w:t>
      </w:r>
      <w:r>
        <w:rPr>
          <w:rStyle w:val="FootnoteAnchor"/>
          <w:rtl w:val="true"/>
        </w:rPr>
        <w:footnoteReference w:id="138"/>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تطول أظفاره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ینکسر بعضها فیؤذیه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یقص منها شیئا ان استطاع فان کانت تؤذیه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فلیقصها ولیطعم </w:t>
      </w:r>
      <w:r>
        <w:rPr>
          <w:rStyle w:val="FootnoteAnchor"/>
          <w:rtl w:val="true"/>
        </w:rPr>
        <w:footnoteReference w:id="140"/>
      </w:r>
      <w:r>
        <w:rPr>
          <w:rFonts w:ascii="IRNazanin" w:hAnsi="IRNazanin" w:eastAsia="IRNazanin"/>
          <w:color w:val="111111"/>
          <w:sz w:val="28"/>
          <w:sz w:val="28"/>
          <w:szCs w:val="28"/>
          <w:rtl w:val="true"/>
          <w:lang w:bidi="fa-IR"/>
        </w:rPr>
        <w:t xml:space="preserve">مکان کل ظفر قبضة من طعام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 معویة بن عمار ابا عبد الله علیه السلام عن المحرم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أبو عبد الله علیه السلام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طالت أظافیره وتکسرت</w:t>
      </w:r>
    </w:p>
    <w:p>
      <w:pPr>
        <w:pStyle w:val="BookText"/>
        <w:rPr/>
      </w:pPr>
      <w:r>
        <w:rPr>
          <w:rFonts w:ascii="IRNazanin" w:hAnsi="IRNazanin" w:eastAsia="IRNazanin"/>
          <w:color w:val="111111"/>
          <w:sz w:val="28"/>
          <w:sz w:val="28"/>
          <w:szCs w:val="28"/>
          <w:rtl w:val="true"/>
          <w:lang w:bidi="fa-IR"/>
        </w:rPr>
        <w:t>لم یقص منها شیئا فان کانت تؤذیه لیقطعها ولیطعم مکان کل ظفر قبضة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عمن أخبره</w:t>
      </w:r>
    </w:p>
    <w:p>
      <w:pPr>
        <w:pStyle w:val="BookText"/>
        <w:rPr/>
      </w:pPr>
      <w:r>
        <w:rPr>
          <w:rFonts w:ascii="IRNazanin" w:hAnsi="IRNazanin" w:eastAsia="IRNazanin"/>
          <w:color w:val="111111"/>
          <w:sz w:val="28"/>
          <w:sz w:val="28"/>
          <w:szCs w:val="28"/>
          <w:rtl w:val="true"/>
          <w:lang w:bidi="fa-IR"/>
        </w:rPr>
        <w:t xml:space="preserve">عن أبی جعفر علیه السلام فی محرم قلم ظفرا قال یتصدق بکف من طعام قال </w:t>
      </w:r>
      <w:r>
        <w:rPr>
          <w:rStyle w:val="FootnoteAnchor"/>
          <w:rtl w:val="true"/>
        </w:rPr>
        <w:footnoteReference w:id="141"/>
      </w:r>
      <w:r>
        <w:rPr>
          <w:rFonts w:ascii="IRNazanin" w:hAnsi="IRNazanin" w:eastAsia="IRNazanin"/>
          <w:color w:val="111111"/>
          <w:sz w:val="28"/>
          <w:sz w:val="28"/>
          <w:szCs w:val="28"/>
          <w:rtl w:val="true"/>
          <w:lang w:bidi="fa-IR"/>
        </w:rPr>
        <w:t>ظفرین</w:t>
      </w:r>
    </w:p>
    <w:p>
      <w:pPr>
        <w:pStyle w:val="BookText"/>
        <w:rPr/>
      </w:pPr>
      <w:r>
        <w:rPr>
          <w:rFonts w:ascii="IRNazanin" w:hAnsi="IRNazanin" w:eastAsia="IRNazanin"/>
          <w:color w:val="111111"/>
          <w:sz w:val="28"/>
          <w:sz w:val="28"/>
          <w:szCs w:val="28"/>
          <w:rtl w:val="true"/>
          <w:lang w:bidi="fa-IR"/>
        </w:rPr>
        <w:t>قال کفین قلت ثلاثة قال ثلاثة اکف قلت أربعة قال أربعة اکف قلت خمسة قال علیه</w:t>
      </w:r>
    </w:p>
    <w:p>
      <w:pPr>
        <w:pStyle w:val="BookText"/>
        <w:rPr/>
      </w:pPr>
      <w:r>
        <w:rPr>
          <w:rFonts w:ascii="IRNazanin" w:hAnsi="IRNazanin" w:eastAsia="IRNazanin"/>
          <w:color w:val="111111"/>
          <w:sz w:val="28"/>
          <w:sz w:val="28"/>
          <w:szCs w:val="28"/>
          <w:rtl w:val="true"/>
          <w:lang w:bidi="fa-IR"/>
        </w:rPr>
        <w:t>دم یهریقه فان قص عشرة أو أکثر من ذلک فلیس علیه الا دم یهریقه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حماد</w:t>
      </w:r>
    </w:p>
    <w:p>
      <w:pPr>
        <w:pStyle w:val="BookText"/>
        <w:rPr/>
      </w:pPr>
      <w:r>
        <w:rPr>
          <w:rFonts w:ascii="IRNazanin" w:hAnsi="IRNazanin" w:eastAsia="IRNazanin"/>
          <w:color w:val="111111"/>
          <w:sz w:val="28"/>
          <w:sz w:val="28"/>
          <w:szCs w:val="28"/>
          <w:rtl w:val="true"/>
          <w:lang w:bidi="fa-IR"/>
        </w:rPr>
        <w:t>عن حریز عن أبی عبد الله علیه السلام فی المحرم ینسی فیقلم ظفرا من أظافیره قال یتصدق</w:t>
      </w:r>
    </w:p>
    <w:p>
      <w:pPr>
        <w:pStyle w:val="BookText"/>
        <w:rPr/>
      </w:pPr>
      <w:r>
        <w:rPr>
          <w:rFonts w:ascii="IRNazanin" w:hAnsi="IRNazanin" w:eastAsia="IRNazanin"/>
          <w:color w:val="111111"/>
          <w:sz w:val="28"/>
          <w:sz w:val="28"/>
          <w:szCs w:val="28"/>
          <w:rtl w:val="true"/>
          <w:lang w:bidi="fa-IR"/>
        </w:rPr>
        <w:t>بکف من الطعام قلت فاثنین قال کفین قلت فثلاثة قال ثلاثة اکف کل ظفر کف حتی</w:t>
      </w:r>
    </w:p>
    <w:p>
      <w:pPr>
        <w:pStyle w:val="BookText"/>
        <w:rPr/>
      </w:pPr>
      <w:r>
        <w:rPr>
          <w:rFonts w:ascii="IRNazanin" w:hAnsi="IRNazanin" w:eastAsia="IRNazanin"/>
          <w:color w:val="111111"/>
          <w:sz w:val="28"/>
          <w:sz w:val="28"/>
          <w:szCs w:val="28"/>
          <w:rtl w:val="true"/>
          <w:lang w:bidi="fa-IR"/>
        </w:rPr>
        <w:t>یصیر خمسة فإذا قلم خمسة فعلیه دم واحد خمسة کان أو عشرة أو ما کان</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إن</w:t>
      </w:r>
    </w:p>
    <w:p>
      <w:pPr>
        <w:pStyle w:val="BookText"/>
        <w:rPr/>
      </w:pPr>
      <w:r>
        <w:rPr>
          <w:rFonts w:ascii="IRNazanin" w:hAnsi="IRNazanin" w:eastAsia="IRNazanin"/>
          <w:color w:val="111111"/>
          <w:sz w:val="28"/>
          <w:sz w:val="28"/>
          <w:szCs w:val="28"/>
          <w:rtl w:val="true"/>
          <w:lang w:bidi="fa-IR"/>
        </w:rPr>
        <w:t>قلم المحرم ظفرا واحدا فعلیه ان یتصدق بکف من طعام وان قلم أظفاره کلها</w:t>
      </w:r>
    </w:p>
    <w:p>
      <w:pPr>
        <w:pStyle w:val="BookText"/>
        <w:rPr/>
      </w:pPr>
      <w:r>
        <w:rPr>
          <w:rFonts w:ascii="IRNazanin" w:hAnsi="IRNazanin" w:eastAsia="IRNazanin"/>
          <w:color w:val="111111"/>
          <w:sz w:val="28"/>
          <w:sz w:val="28"/>
          <w:szCs w:val="28"/>
          <w:rtl w:val="true"/>
          <w:lang w:bidi="fa-IR"/>
        </w:rPr>
        <w:t>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w:t>
      </w:r>
    </w:p>
    <w:p>
      <w:pPr>
        <w:pStyle w:val="BookText"/>
        <w:rPr/>
      </w:pPr>
      <w:r>
        <w:rPr>
          <w:rFonts w:ascii="IRNazanin" w:hAnsi="IRNazanin" w:eastAsia="IRNazanin"/>
          <w:color w:val="111111"/>
          <w:sz w:val="28"/>
          <w:sz w:val="28"/>
          <w:szCs w:val="28"/>
          <w:rtl w:val="true"/>
          <w:lang w:bidi="fa-IR"/>
        </w:rPr>
        <w:t>مسکان عن الحلبی انه سأله عن محرم قلم أظافیره قال علیه مد فی کل إصبع فان</w:t>
      </w:r>
    </w:p>
    <w:p>
      <w:pPr>
        <w:pStyle w:val="BookText"/>
        <w:rPr/>
      </w:pPr>
      <w:r>
        <w:rPr>
          <w:rFonts w:ascii="IRNazanin" w:hAnsi="IRNazanin" w:eastAsia="IRNazanin"/>
          <w:color w:val="111111"/>
          <w:sz w:val="28"/>
          <w:sz w:val="28"/>
          <w:szCs w:val="28"/>
          <w:rtl w:val="true"/>
          <w:lang w:bidi="fa-IR"/>
        </w:rPr>
        <w:t>هو قلم أظافیره عشرتها فان علیه دم شاة</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حسن بن محمد بن سماعة عن علی بن الحسن</w:t>
      </w:r>
    </w:p>
    <w:p>
      <w:pPr>
        <w:pStyle w:val="BookText"/>
        <w:rPr/>
      </w:pPr>
      <w:r>
        <w:rPr>
          <w:rFonts w:ascii="IRNazanin" w:hAnsi="IRNazanin" w:eastAsia="IRNazanin"/>
          <w:color w:val="111111"/>
          <w:sz w:val="28"/>
          <w:sz w:val="28"/>
          <w:szCs w:val="28"/>
          <w:rtl w:val="true"/>
          <w:lang w:bidi="fa-IR"/>
        </w:rPr>
        <w:t>بن رباط عن هاشم بن المثنی عن أبی بصیر عن أبی عبد الله علیه السلام قال إذا قلم المحرم</w:t>
      </w:r>
    </w:p>
    <w:p>
      <w:pPr>
        <w:pStyle w:val="BookText"/>
        <w:rPr/>
      </w:pPr>
      <w:r>
        <w:rPr>
          <w:rFonts w:ascii="IRNazanin" w:hAnsi="IRNazanin" w:eastAsia="IRNazanin"/>
          <w:color w:val="111111"/>
          <w:sz w:val="28"/>
          <w:sz w:val="28"/>
          <w:szCs w:val="28"/>
          <w:rtl w:val="true"/>
          <w:lang w:bidi="fa-IR"/>
        </w:rPr>
        <w:t xml:space="preserve">أظفاره یدیه ورجلیه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أظافیره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 فعلیه دم واحد وان کانتا متفرقتین</w:t>
      </w:r>
    </w:p>
    <w:p>
      <w:pPr>
        <w:pStyle w:val="BookText"/>
        <w:rPr/>
      </w:pPr>
      <w:r>
        <w:rPr>
          <w:rFonts w:ascii="IRNazanin" w:hAnsi="IRNazanin" w:eastAsia="IRNazanin"/>
          <w:color w:val="111111"/>
          <w:sz w:val="28"/>
          <w:sz w:val="28"/>
          <w:szCs w:val="28"/>
          <w:rtl w:val="true"/>
          <w:lang w:bidi="fa-IR"/>
        </w:rPr>
        <w:t>فعلیه دمان</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w:t>
      </w:r>
    </w:p>
    <w:p>
      <w:pPr>
        <w:pStyle w:val="BookText"/>
        <w:rPr/>
      </w:pPr>
      <w:r>
        <w:rPr>
          <w:rFonts w:ascii="IRNazanin" w:hAnsi="IRNazanin" w:eastAsia="IRNazanin"/>
          <w:color w:val="111111"/>
          <w:sz w:val="28"/>
          <w:sz w:val="28"/>
          <w:szCs w:val="28"/>
          <w:rtl w:val="true"/>
          <w:lang w:bidi="fa-IR"/>
        </w:rPr>
        <w:t xml:space="preserve">محبوب عن علی بن رئاب عن أبی بصیر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w:t>
      </w:r>
    </w:p>
    <w:p>
      <w:pPr>
        <w:pStyle w:val="BookText"/>
        <w:rPr/>
      </w:pPr>
      <w:r>
        <w:rPr>
          <w:rFonts w:ascii="IRNazanin" w:hAnsi="IRNazanin" w:eastAsia="IRNazanin"/>
          <w:color w:val="111111"/>
          <w:sz w:val="28"/>
          <w:sz w:val="28"/>
          <w:szCs w:val="28"/>
          <w:rtl w:val="true"/>
          <w:lang w:bidi="fa-IR"/>
        </w:rPr>
        <w:t xml:space="preserve">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سألت أبا عبد الله علیه السلام عن رجل قلم</w:t>
      </w:r>
    </w:p>
    <w:p>
      <w:pPr>
        <w:pStyle w:val="BookText"/>
        <w:rPr/>
      </w:pPr>
      <w:r>
        <w:rPr>
          <w:rFonts w:ascii="IRNazanin" w:hAnsi="IRNazanin" w:eastAsia="IRNazanin"/>
          <w:color w:val="111111"/>
          <w:sz w:val="28"/>
          <w:sz w:val="28"/>
          <w:szCs w:val="28"/>
          <w:rtl w:val="true"/>
          <w:lang w:bidi="fa-IR"/>
        </w:rPr>
        <w:t xml:space="preserve">ظفرا من أظافیره وهو محرم قال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ظفر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من طعام حتی</w:t>
      </w:r>
    </w:p>
    <w:p>
      <w:pPr>
        <w:pStyle w:val="BookText"/>
        <w:rPr/>
      </w:pPr>
      <w:r>
        <w:rPr>
          <w:rFonts w:ascii="IRNazanin" w:hAnsi="IRNazanin" w:eastAsia="IRNazanin"/>
          <w:color w:val="111111"/>
          <w:sz w:val="28"/>
          <w:sz w:val="28"/>
          <w:szCs w:val="28"/>
          <w:rtl w:val="true"/>
          <w:lang w:bidi="fa-IR"/>
        </w:rPr>
        <w:t xml:space="preserve">یبلغ عشرة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أصابع یدیه کلها فعلیه دم شاة قلت فان قلم أظافیر</w:t>
      </w:r>
    </w:p>
    <w:p>
      <w:pPr>
        <w:pStyle w:val="BookText"/>
        <w:rPr/>
      </w:pPr>
      <w:r>
        <w:rPr>
          <w:rFonts w:ascii="IRNazanin" w:hAnsi="IRNazanin" w:eastAsia="IRNazanin"/>
          <w:color w:val="111111"/>
          <w:sz w:val="28"/>
          <w:sz w:val="28"/>
          <w:szCs w:val="28"/>
          <w:rtl w:val="true"/>
          <w:lang w:bidi="fa-IR"/>
        </w:rPr>
        <w:t>یدیه ورجلیه جمیعا فقال إن کان فعل ذلک فی مجلس واحد فعلیه دم وان کان فعله متفرقا</w:t>
      </w:r>
    </w:p>
    <w:p>
      <w:pPr>
        <w:pStyle w:val="BookText"/>
        <w:rPr/>
      </w:pPr>
      <w:r>
        <w:rPr>
          <w:rFonts w:ascii="IRNazanin" w:hAnsi="IRNazanin" w:eastAsia="IRNazanin"/>
          <w:color w:val="111111"/>
          <w:sz w:val="28"/>
          <w:sz w:val="28"/>
          <w:szCs w:val="28"/>
          <w:rtl w:val="true"/>
          <w:lang w:bidi="fa-IR"/>
        </w:rPr>
        <w:t xml:space="preserve">فی مجلسین فعلیه دمان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زرارة عن أبی جعفر علیه السلام ان من فعل ذلک</w:t>
      </w:r>
    </w:p>
    <w:p>
      <w:pPr>
        <w:pStyle w:val="BookText"/>
        <w:rPr/>
      </w:pPr>
      <w:r>
        <w:rPr>
          <w:rFonts w:ascii="IRNazanin" w:hAnsi="IRNazanin" w:eastAsia="IRNazanin"/>
          <w:color w:val="111111"/>
          <w:sz w:val="28"/>
          <w:sz w:val="28"/>
          <w:szCs w:val="28"/>
          <w:rtl w:val="true"/>
          <w:lang w:bidi="fa-IR"/>
        </w:rPr>
        <w:t xml:space="preserve">ناسیا أو ساهیا أو جاهلا فلا شئ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بذلک الحدیث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زرارة</w:t>
      </w:r>
    </w:p>
    <w:p>
      <w:pPr>
        <w:pStyle w:val="BookText"/>
        <w:rPr/>
      </w:pPr>
      <w:r>
        <w:rPr>
          <w:rFonts w:ascii="IRNazanin" w:hAnsi="IRNazanin" w:eastAsia="IRNazanin"/>
          <w:color w:val="111111"/>
          <w:sz w:val="28"/>
          <w:sz w:val="28"/>
          <w:szCs w:val="28"/>
          <w:rtl w:val="true"/>
          <w:lang w:bidi="fa-IR"/>
        </w:rPr>
        <w:t>عن أبی جعفر علیه السلام قال من قلم أظافیره ناسیا أو ساهیا أو جاهلا فلا شئ علیه ومن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فعله متعمدا فعلیه دم</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أبی حمزه</w:t>
      </w:r>
    </w:p>
    <w:p>
      <w:pPr>
        <w:pStyle w:val="BookText"/>
        <w:rPr/>
      </w:pPr>
      <w:r>
        <w:rPr>
          <w:rFonts w:ascii="IRNazanin" w:hAnsi="IRNazanin" w:eastAsia="IRNazanin"/>
          <w:color w:val="111111"/>
          <w:sz w:val="28"/>
          <w:sz w:val="28"/>
          <w:szCs w:val="28"/>
          <w:rtl w:val="true"/>
          <w:lang w:bidi="fa-IR"/>
        </w:rPr>
        <w:t>قال سألته عن رجل قص أظافیره الا إصبعا واحدا قال نسی قلت نعم قال لا بأس</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البزار عن زکریا المؤمن</w:t>
      </w:r>
    </w:p>
    <w:p>
      <w:pPr>
        <w:pStyle w:val="BookText"/>
        <w:rPr/>
      </w:pPr>
      <w:r>
        <w:rPr>
          <w:rFonts w:ascii="IRNazanin" w:hAnsi="IRNazanin" w:eastAsia="IRNazanin"/>
          <w:color w:val="111111"/>
          <w:sz w:val="28"/>
          <w:sz w:val="28"/>
          <w:szCs w:val="28"/>
          <w:rtl w:val="true"/>
          <w:lang w:bidi="fa-IR"/>
        </w:rPr>
        <w:t xml:space="preserve">عن إسحاق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 ان رجلا أحرم فقلم</w:t>
      </w:r>
    </w:p>
    <w:p>
      <w:pPr>
        <w:pStyle w:val="BookText"/>
        <w:rPr/>
      </w:pPr>
      <w:r>
        <w:rPr>
          <w:rFonts w:ascii="IRNazanin" w:hAnsi="IRNazanin" w:eastAsia="IRNazanin"/>
          <w:color w:val="111111"/>
          <w:sz w:val="28"/>
          <w:sz w:val="28"/>
          <w:szCs w:val="28"/>
          <w:rtl w:val="true"/>
          <w:lang w:bidi="fa-IR"/>
        </w:rPr>
        <w:t>أظفاره فکانت إصبع له علیلة فترک ظفرها لم یقصه فأفتاه رجل بعد ما أحرم فقصه</w:t>
      </w:r>
    </w:p>
    <w:p>
      <w:pPr>
        <w:pStyle w:val="BookText"/>
        <w:rPr/>
      </w:pPr>
      <w:r>
        <w:rPr>
          <w:rFonts w:ascii="IRNazanin" w:hAnsi="IRNazanin" w:eastAsia="IRNazanin"/>
          <w:color w:val="111111"/>
          <w:sz w:val="28"/>
          <w:sz w:val="28"/>
          <w:szCs w:val="28"/>
          <w:rtl w:val="true"/>
          <w:lang w:bidi="fa-IR"/>
        </w:rPr>
        <w:t xml:space="preserve">فأدماه قال علی الذی افتی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بن عمار قال سألت أبا الحسن علیه السلام عن رجل نسی ان</w:t>
      </w:r>
    </w:p>
    <w:p>
      <w:pPr>
        <w:pStyle w:val="BookText"/>
        <w:rPr/>
      </w:pPr>
      <w:r>
        <w:rPr>
          <w:rFonts w:ascii="IRNazanin" w:hAnsi="IRNazanin" w:eastAsia="IRNazanin"/>
          <w:color w:val="111111"/>
          <w:sz w:val="28"/>
          <w:sz w:val="28"/>
          <w:szCs w:val="28"/>
          <w:rtl w:val="true"/>
          <w:lang w:bidi="fa-IR"/>
        </w:rPr>
        <w:t>یقلم أظفاره عند احرامه قال یدعها قلت فان رجلا من أصحابنا أفتاه بان یقلم أظفاره</w:t>
      </w:r>
    </w:p>
    <w:p>
      <w:pPr>
        <w:pStyle w:val="BookText"/>
        <w:rPr/>
      </w:pPr>
      <w:r>
        <w:rPr>
          <w:rFonts w:ascii="IRNazanin" w:hAnsi="IRNazanin" w:eastAsia="IRNazanin"/>
          <w:color w:val="111111"/>
          <w:sz w:val="28"/>
          <w:sz w:val="28"/>
          <w:szCs w:val="28"/>
          <w:rtl w:val="true"/>
          <w:lang w:bidi="fa-IR"/>
        </w:rPr>
        <w:t xml:space="preserve">ویعید احرامه ففعل قال علیه دم یهریقه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إسحاق بن عمار ابا إبراهیم</w:t>
      </w:r>
    </w:p>
    <w:p>
      <w:pPr>
        <w:pStyle w:val="BookText"/>
        <w:rPr/>
      </w:pPr>
      <w:r>
        <w:rPr>
          <w:rFonts w:ascii="IRNazanin" w:hAnsi="IRNazanin" w:eastAsia="IRNazanin"/>
          <w:color w:val="111111"/>
          <w:sz w:val="28"/>
          <w:sz w:val="28"/>
          <w:szCs w:val="28"/>
          <w:rtl w:val="true"/>
          <w:lang w:bidi="fa-IR"/>
        </w:rPr>
        <w:t>علیه السلام عن رجل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الله الکنانی عن إسحاق</w:t>
      </w:r>
    </w:p>
    <w:p>
      <w:pPr>
        <w:pStyle w:val="BookText"/>
        <w:rPr/>
      </w:pPr>
      <w:r>
        <w:rPr>
          <w:rFonts w:ascii="IRNazanin" w:hAnsi="IRNazanin" w:eastAsia="IRNazanin"/>
          <w:color w:val="111111"/>
          <w:sz w:val="28"/>
          <w:sz w:val="28"/>
          <w:szCs w:val="28"/>
          <w:rtl w:val="true"/>
          <w:lang w:bidi="fa-IR"/>
        </w:rPr>
        <w:t xml:space="preserve">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سألته عن رجل أحرم فنسی</w:t>
      </w:r>
    </w:p>
    <w:p>
      <w:pPr>
        <w:pStyle w:val="BookText"/>
        <w:rPr/>
      </w:pPr>
      <w:r>
        <w:rPr>
          <w:rFonts w:ascii="IRNazanin" w:hAnsi="IRNazanin" w:eastAsia="IRNazanin"/>
          <w:color w:val="111111"/>
          <w:sz w:val="28"/>
          <w:sz w:val="28"/>
          <w:szCs w:val="28"/>
          <w:rtl w:val="true"/>
          <w:lang w:bidi="fa-IR"/>
        </w:rPr>
        <w:t>ان یقلم أظفاره قال فقال یدعها قال فقلت انها طوال قال وان کانت قلت فان رجلا أفتاه</w:t>
      </w:r>
    </w:p>
    <w:p>
      <w:pPr>
        <w:pStyle w:val="BookText"/>
        <w:rPr/>
      </w:pPr>
      <w:r>
        <w:rPr>
          <w:rFonts w:ascii="IRNazanin" w:hAnsi="IRNazanin" w:eastAsia="IRNazanin"/>
          <w:color w:val="111111"/>
          <w:sz w:val="28"/>
          <w:sz w:val="28"/>
          <w:szCs w:val="28"/>
          <w:rtl w:val="true"/>
          <w:lang w:bidi="fa-IR"/>
        </w:rPr>
        <w:t>ان یقلمها وان یغتسل ویعید احرامه ففعل قال 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ومحمد بن علی</w:t>
      </w:r>
    </w:p>
    <w:p>
      <w:pPr>
        <w:pStyle w:val="BookText"/>
        <w:rPr/>
      </w:pPr>
      <w:r>
        <w:rPr>
          <w:rFonts w:ascii="IRNazanin" w:hAnsi="IRNazanin" w:eastAsia="IRNazanin"/>
          <w:color w:val="111111"/>
          <w:sz w:val="28"/>
          <w:sz w:val="28"/>
          <w:szCs w:val="28"/>
          <w:rtl w:val="true"/>
          <w:lang w:bidi="fa-IR"/>
        </w:rPr>
        <w:t>وجعفر بن محمد علیهم السلام انهم قالوا ان المحرم ممنوع من الصید إلی أن قال</w:t>
      </w:r>
    </w:p>
    <w:p>
      <w:pPr>
        <w:pStyle w:val="BookText"/>
        <w:rPr/>
      </w:pPr>
      <w:r>
        <w:rPr>
          <w:rFonts w:ascii="IRNazanin" w:hAnsi="IRNazanin" w:eastAsia="IRNazanin"/>
          <w:color w:val="111111"/>
          <w:sz w:val="28"/>
          <w:sz w:val="28"/>
          <w:szCs w:val="28"/>
          <w:rtl w:val="true"/>
          <w:lang w:bidi="fa-IR"/>
        </w:rPr>
        <w:t>وتقلیم الأظفار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حلق الشعر ونتفه للمحرم</w:t>
      </w:r>
    </w:p>
    <w:p>
      <w:pPr>
        <w:pStyle w:val="BookText"/>
        <w:rPr/>
      </w:pPr>
      <w:r>
        <w:rPr>
          <w:rFonts w:ascii="IRNazanin" w:hAnsi="IRNazanin" w:eastAsia="IRNazanin"/>
          <w:color w:val="111111"/>
          <w:sz w:val="28"/>
          <w:sz w:val="28"/>
          <w:szCs w:val="28"/>
          <w:rtl w:val="true"/>
          <w:lang w:bidi="fa-IR"/>
        </w:rPr>
        <w:t xml:space="preserve">قوله علیه السلام من نتف إبطه أو قلم ظفره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ففعل ذلک ناسیا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جاهلا فلیس علیه شئ ومن فعله متعمدا فعلیه دم شاة</w:t>
      </w:r>
      <w:bookmarkStart w:id="216" w:name="pg16863_184926"/>
    </w:p>
    <w:p>
      <w:pPr>
        <w:pStyle w:val="Heading4"/>
        <w:numPr>
          <w:ilvl w:val="3"/>
          <w:numId w:val="1"/>
        </w:numPr>
        <w:rPr/>
      </w:pPr>
      <w:bookmarkStart w:id="217" w:name="__RefHeading___Toc9989872_417432637"/>
      <w:bookmarkStart w:id="218" w:name="_Toc79"/>
      <w:bookmarkEnd w:id="216"/>
      <w:bookmarkEnd w:id="217"/>
      <w:r>
        <w:rPr>
          <w:rtl w:val="true"/>
        </w:rPr>
        <w:t>(</w:t>
      </w:r>
      <w:r>
        <w:rPr/>
        <w:t>36</w:t>
      </w:r>
      <w:r>
        <w:rPr>
          <w:rtl w:val="true"/>
        </w:rPr>
        <w:t xml:space="preserve">) </w:t>
      </w:r>
      <w:r>
        <w:rPr>
          <w:rtl w:val="true"/>
        </w:rPr>
        <w:t>باب ان المحرم لا یحتجم الا للضرورة ولا یحلق موضع الحجامة</w:t>
      </w:r>
      <w:bookmarkEnd w:id="218"/>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علی عن</w:t>
      </w:r>
    </w:p>
    <w:p>
      <w:pPr>
        <w:pStyle w:val="BookText"/>
        <w:rPr/>
      </w:pPr>
      <w:r>
        <w:rPr>
          <w:rFonts w:ascii="IRNazanin" w:hAnsi="IRNazanin" w:eastAsia="IRNazanin"/>
          <w:color w:val="111111"/>
          <w:sz w:val="28"/>
          <w:sz w:val="28"/>
          <w:szCs w:val="28"/>
          <w:rtl w:val="true"/>
          <w:lang w:bidi="fa-IR"/>
        </w:rPr>
        <w:t>مثنی بن عبد السلام عن زرارة عن أبی جعفر علیه السلام قال لا یحتجم المحرم الا ان یخاف</w:t>
      </w:r>
    </w:p>
    <w:p>
      <w:pPr>
        <w:pStyle w:val="BookText"/>
        <w:rPr/>
      </w:pPr>
      <w:r>
        <w:rPr>
          <w:rFonts w:ascii="IRNazanin" w:hAnsi="IRNazanin" w:eastAsia="IRNazanin"/>
          <w:color w:val="111111"/>
          <w:sz w:val="28"/>
          <w:sz w:val="28"/>
          <w:szCs w:val="28"/>
          <w:rtl w:val="true"/>
          <w:lang w:bidi="fa-IR"/>
        </w:rPr>
        <w:t>علی نفسه أن لا یستطیع الصلاة</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مثنی</w:t>
      </w:r>
    </w:p>
    <w:p>
      <w:pPr>
        <w:pStyle w:val="BookText"/>
        <w:rPr/>
      </w:pPr>
      <w:r>
        <w:rPr>
          <w:rFonts w:ascii="IRNazanin" w:hAnsi="IRNazanin" w:eastAsia="IRNazanin"/>
          <w:color w:val="111111"/>
          <w:sz w:val="28"/>
          <w:sz w:val="28"/>
          <w:szCs w:val="28"/>
          <w:rtl w:val="true"/>
          <w:lang w:bidi="fa-IR"/>
        </w:rPr>
        <w:t>عن الحسن الصیقل عن أبی عبد الله علیه السلام عن المحرم یحتجم قال لا الا ان یخاف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ولا یستطیع الصلاة وقال إذا آذاه الدم فلا بأس به ویحتجم</w:t>
      </w:r>
    </w:p>
    <w:p>
      <w:pPr>
        <w:pStyle w:val="BookText"/>
        <w:rPr/>
      </w:pPr>
      <w:r>
        <w:rPr>
          <w:rFonts w:ascii="IRNazanin" w:hAnsi="IRNazanin" w:eastAsia="IRNazanin"/>
          <w:color w:val="111111"/>
          <w:sz w:val="28"/>
          <w:sz w:val="28"/>
          <w:szCs w:val="28"/>
          <w:rtl w:val="true"/>
          <w:lang w:bidi="fa-IR"/>
        </w:rPr>
        <w:t>ولا یحلق الشعر</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ان یحتجم المحرم إذا</w:t>
      </w:r>
    </w:p>
    <w:p>
      <w:pPr>
        <w:pStyle w:val="BookText"/>
        <w:rPr/>
      </w:pPr>
      <w:r>
        <w:rPr>
          <w:rFonts w:ascii="IRNazanin" w:hAnsi="IRNazanin" w:eastAsia="IRNazanin"/>
          <w:color w:val="111111"/>
          <w:sz w:val="28"/>
          <w:sz w:val="28"/>
          <w:szCs w:val="28"/>
          <w:rtl w:val="true"/>
          <w:lang w:bidi="fa-IR"/>
        </w:rPr>
        <w:t>خاف علی نفسه</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قال سئلت ابا عبد الله علیه السلام عن المحرم یحتجم قال لا إلا أن لا یجد بدا</w:t>
      </w:r>
    </w:p>
    <w:p>
      <w:pPr>
        <w:pStyle w:val="BookText"/>
        <w:rPr/>
      </w:pPr>
      <w:r>
        <w:rPr>
          <w:rFonts w:ascii="IRNazanin" w:hAnsi="IRNazanin" w:eastAsia="IRNazanin"/>
          <w:color w:val="111111"/>
          <w:sz w:val="28"/>
          <w:sz w:val="28"/>
          <w:szCs w:val="28"/>
          <w:rtl w:val="true"/>
          <w:lang w:bidi="fa-IR"/>
        </w:rPr>
        <w:t>فلیحتجم ولا یحلق مکان المحاجم</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 احتاج</w:t>
      </w:r>
    </w:p>
    <w:p>
      <w:pPr>
        <w:pStyle w:val="BookText"/>
        <w:rPr/>
      </w:pPr>
      <w:r>
        <w:rPr>
          <w:rFonts w:ascii="IRNazanin" w:hAnsi="IRNazanin" w:eastAsia="IRNazanin"/>
          <w:color w:val="111111"/>
          <w:sz w:val="28"/>
          <w:sz w:val="28"/>
          <w:szCs w:val="28"/>
          <w:rtl w:val="true"/>
          <w:lang w:bidi="fa-IR"/>
        </w:rPr>
        <w:t>المحرم إلی الحجامة فلیحتجم ولا یحلق موضع الحجامة</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قال سئلته عن المحرم هل یصلح له ان یحتجم قال نعم ولکن لا یحلق مکان المحاجم</w:t>
      </w:r>
    </w:p>
    <w:p>
      <w:pPr>
        <w:pStyle w:val="BookText"/>
        <w:rPr/>
      </w:pPr>
      <w:r>
        <w:rPr>
          <w:rFonts w:ascii="IRNazanin" w:hAnsi="IRNazanin" w:eastAsia="IRNazanin"/>
          <w:color w:val="111111"/>
          <w:sz w:val="28"/>
          <w:sz w:val="28"/>
          <w:szCs w:val="28"/>
          <w:rtl w:val="true"/>
          <w:lang w:bidi="fa-IR"/>
        </w:rPr>
        <w:t>ولا یجزه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حماد عن حریز عن أبی عبد الله علیه السلام قال لا بأس ان یحتجم المحرم ما لم یحلق أو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الشیخ ره علی الضرورة</w:t>
      </w:r>
      <w:r>
        <w:rPr>
          <w:rFonts w:eastAsia="IRNazanin" w:cs="IRNazanin"/>
          <w:color w:val="111111"/>
          <w:sz w:val="28"/>
          <w:szCs w:val="28"/>
          <w:rtl w:val="true"/>
          <w:lang w:bidi="fa-IR"/>
        </w:rPr>
        <w:t>)</w:t>
      </w:r>
      <w:bookmarkStart w:id="219" w:name="pg16863_184927"/>
    </w:p>
    <w:p>
      <w:pPr>
        <w:pStyle w:val="BookText"/>
        <w:rPr/>
      </w:pPr>
      <w:bookmarkEnd w:id="219"/>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جعفر بن شریح</w:t>
      </w:r>
    </w:p>
    <w:p>
      <w:pPr>
        <w:pStyle w:val="BookText"/>
        <w:rPr/>
      </w:pPr>
      <w:r>
        <w:rPr>
          <w:rFonts w:ascii="IRNazanin" w:hAnsi="IRNazanin" w:eastAsia="IRNazanin"/>
          <w:color w:val="111111"/>
          <w:sz w:val="28"/>
          <w:sz w:val="28"/>
          <w:szCs w:val="28"/>
          <w:rtl w:val="true"/>
          <w:lang w:bidi="fa-IR"/>
        </w:rPr>
        <w:t>الحضرمی عن ذریح المحاربی عن أبی عبد الله علیه السلام قال سألته عن المحرم هل یحتجم</w:t>
      </w:r>
    </w:p>
    <w:p>
      <w:pPr>
        <w:pStyle w:val="BookText"/>
        <w:rPr/>
      </w:pPr>
      <w:r>
        <w:rPr>
          <w:rFonts w:ascii="IRNazanin" w:hAnsi="IRNazanin" w:eastAsia="IRNazanin"/>
          <w:color w:val="111111"/>
          <w:sz w:val="28"/>
          <w:sz w:val="28"/>
          <w:szCs w:val="28"/>
          <w:rtl w:val="true"/>
          <w:lang w:bidi="fa-IR"/>
        </w:rPr>
        <w:t xml:space="preserve">قال نعم إذا خشی الدم فقلت انما یحرم من العقیق وانما هی لیلتین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الحجامة تختلف وقال إن اخذ الرجل الدوران فلیحتجم، 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محمد بن المثنی الحضرمی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سئل ذریح ابا عبد الله علیه السلام عن المحرم یحتجم فقال نعم إذا خشی الدم</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محسن بن أحمد عن</w:t>
      </w:r>
    </w:p>
    <w:p>
      <w:pPr>
        <w:pStyle w:val="BookText"/>
        <w:rPr/>
      </w:pPr>
      <w:r>
        <w:rPr>
          <w:rFonts w:ascii="IRNazanin" w:hAnsi="IRNazanin" w:eastAsia="IRNazanin"/>
          <w:color w:val="111111"/>
          <w:sz w:val="28"/>
          <w:sz w:val="28"/>
          <w:szCs w:val="28"/>
          <w:rtl w:val="true"/>
          <w:lang w:bidi="fa-IR"/>
        </w:rPr>
        <w:t>یونس بن یعقوب قال سئلت ابا عبد الله علیه السلام عن المحرم یحتجم قال لا أحبه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w:t>
      </w:r>
    </w:p>
    <w:p>
      <w:pPr>
        <w:pStyle w:val="BookText"/>
        <w:rPr/>
      </w:pPr>
      <w:r>
        <w:rPr>
          <w:rFonts w:ascii="IRNazanin" w:hAnsi="IRNazanin" w:eastAsia="IRNazanin"/>
          <w:color w:val="111111"/>
          <w:sz w:val="28"/>
          <w:sz w:val="28"/>
          <w:szCs w:val="28"/>
          <w:rtl w:val="true"/>
          <w:lang w:bidi="fa-IR"/>
        </w:rPr>
        <w:t>شاذان رض قال حدثنی عمی محمد بن شاذان عن الفضل بن شاذان قال سمعت الرضا علیه السلام</w:t>
      </w:r>
    </w:p>
    <w:p>
      <w:pPr>
        <w:pStyle w:val="BookText"/>
        <w:rPr/>
      </w:pPr>
      <w:r>
        <w:rPr>
          <w:rFonts w:ascii="IRNazanin" w:hAnsi="IRNazanin" w:eastAsia="IRNazanin"/>
          <w:color w:val="111111"/>
          <w:sz w:val="28"/>
          <w:sz w:val="28"/>
          <w:szCs w:val="28"/>
          <w:rtl w:val="true"/>
          <w:lang w:bidi="fa-IR"/>
        </w:rPr>
        <w:t>یحدث عن أبیه عن آبائه عن علی علیهم السلام ان رسول الله صلی الله علیه وآله احتجم وهو صائم محرم</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واحتجم الحسن بن علی علیه السلام وهو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علی بن إبراهیم بن هاشم عن أبیه عن إسحاق بن إبراهیم عن مقاتل بن مقاتل قال</w:t>
      </w:r>
    </w:p>
    <w:p>
      <w:pPr>
        <w:pStyle w:val="BookText"/>
        <w:rPr/>
      </w:pPr>
      <w:r>
        <w:rPr>
          <w:rFonts w:ascii="IRNazanin" w:hAnsi="IRNazanin" w:eastAsia="IRNazanin"/>
          <w:color w:val="111111"/>
          <w:sz w:val="28"/>
          <w:sz w:val="28"/>
          <w:szCs w:val="28"/>
          <w:rtl w:val="true"/>
          <w:lang w:bidi="fa-IR"/>
        </w:rPr>
        <w:t>رأیت أبا الحسن الرضا علیه السلام فی یوم الجمعة فی وقت الزوال علی ظهر الطریق</w:t>
      </w:r>
    </w:p>
    <w:p>
      <w:pPr>
        <w:pStyle w:val="BookText"/>
        <w:rPr/>
      </w:pPr>
      <w:r>
        <w:rPr>
          <w:rFonts w:ascii="IRNazanin" w:hAnsi="IRNazanin" w:eastAsia="IRNazanin"/>
          <w:color w:val="111111"/>
          <w:sz w:val="28"/>
          <w:sz w:val="28"/>
          <w:szCs w:val="28"/>
          <w:rtl w:val="true"/>
          <w:lang w:bidi="fa-IR"/>
        </w:rPr>
        <w:t>یحتجم وهو محرم</w:t>
      </w:r>
    </w:p>
    <w:p>
      <w:pPr>
        <w:pStyle w:val="BookText"/>
        <w:rPr/>
      </w:pPr>
      <w:r>
        <w:rPr>
          <w:rFonts w:ascii="IRNazanin" w:hAnsi="IRNazanin" w:eastAsia="IRNazanin"/>
          <w:color w:val="111111"/>
          <w:sz w:val="28"/>
          <w:sz w:val="28"/>
          <w:szCs w:val="28"/>
          <w:rtl w:val="true"/>
          <w:lang w:bidi="fa-IR"/>
        </w:rPr>
        <w:t>ویأتی فی أحادیث الباب التالی ما یمکن ان یستدل به علی بعض المقصود</w:t>
      </w:r>
    </w:p>
    <w:p>
      <w:pPr>
        <w:pStyle w:val="BookText"/>
        <w:rPr/>
      </w:pPr>
      <w:r>
        <w:rPr>
          <w:rFonts w:ascii="IRNazanin" w:hAnsi="IRNazanin" w:eastAsia="IRNazanin"/>
          <w:color w:val="111111"/>
          <w:sz w:val="28"/>
          <w:sz w:val="28"/>
          <w:szCs w:val="28"/>
          <w:rtl w:val="true"/>
          <w:lang w:bidi="fa-IR"/>
        </w:rPr>
        <w:t xml:space="preserve">وفی روایة علی بن إسماعیل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ان کان أحد منکم</w:t>
      </w:r>
    </w:p>
    <w:p>
      <w:pPr>
        <w:pStyle w:val="BookText"/>
        <w:rPr/>
      </w:pPr>
      <w:r>
        <w:rPr>
          <w:rFonts w:ascii="IRNazanin" w:hAnsi="IRNazanin" w:eastAsia="IRNazanin"/>
          <w:color w:val="111111"/>
          <w:sz w:val="28"/>
          <w:sz w:val="28"/>
          <w:szCs w:val="28"/>
          <w:rtl w:val="true"/>
          <w:lang w:bidi="fa-IR"/>
        </w:rPr>
        <w:t xml:space="preserve">یحتاج إلی الحجامة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بحلق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فیلزم ما جری علیه الموسی إذا حلق</w:t>
      </w:r>
    </w:p>
    <w:p>
      <w:pPr>
        <w:pStyle w:val="Heading4"/>
        <w:numPr>
          <w:ilvl w:val="3"/>
          <w:numId w:val="1"/>
        </w:numPr>
        <w:rPr/>
      </w:pPr>
      <w:bookmarkStart w:id="220" w:name="__RefHeading___Toc9989874_417432637"/>
      <w:bookmarkStart w:id="221" w:name="_Toc80"/>
      <w:bookmarkEnd w:id="220"/>
      <w:r>
        <w:rPr>
          <w:rtl w:val="true"/>
        </w:rPr>
        <w:t>(</w:t>
      </w:r>
      <w:r>
        <w:rPr/>
        <w:t>37</w:t>
      </w:r>
      <w:r>
        <w:rPr>
          <w:rtl w:val="true"/>
        </w:rPr>
        <w:t xml:space="preserve">) </w:t>
      </w:r>
      <w:r>
        <w:rPr>
          <w:rtl w:val="true"/>
        </w:rPr>
        <w:t>باب حکم حلق الشعر ونتفه للمحرم</w:t>
      </w:r>
      <w:bookmarkEnd w:id="221"/>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 الحج والعمرة لله فان أحصرتم</w:t>
      </w:r>
    </w:p>
    <w:p>
      <w:pPr>
        <w:pStyle w:val="BookText"/>
        <w:rPr/>
      </w:pPr>
      <w:r>
        <w:rPr>
          <w:rFonts w:ascii="IRNazanin" w:hAnsi="IRNazanin" w:eastAsia="IRNazanin"/>
          <w:color w:val="111111"/>
          <w:sz w:val="28"/>
          <w:sz w:val="28"/>
          <w:szCs w:val="28"/>
          <w:rtl w:val="true"/>
          <w:lang w:bidi="fa-IR"/>
        </w:rPr>
        <w:t>فما استیسر من الهدی ولا تحلقوا رؤسکم حتی یبلغ الهدی محله الخ</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w:t>
      </w:r>
    </w:p>
    <w:p>
      <w:pPr>
        <w:pStyle w:val="BookText"/>
        <w:rPr/>
      </w:pPr>
      <w:r>
        <w:rPr>
          <w:rFonts w:ascii="IRNazanin" w:hAnsi="IRNazanin" w:eastAsia="IRNazanin"/>
          <w:color w:val="111111"/>
          <w:sz w:val="28"/>
          <w:sz w:val="28"/>
          <w:szCs w:val="28"/>
          <w:rtl w:val="true"/>
          <w:lang w:bidi="fa-IR"/>
        </w:rPr>
        <w:t xml:space="preserve">جمیعا عن 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14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رئاب عن زرارة عن أبی جعفر علیه السلام </w:t>
      </w:r>
      <w:r>
        <w:rPr>
          <w:rStyle w:val="FootnoteAnchor"/>
          <w:rtl w:val="true"/>
        </w:rPr>
        <w:footnoteReference w:id="143"/>
      </w:r>
      <w:r>
        <w:rPr>
          <w:rFonts w:ascii="IRNazanin" w:hAnsi="IRNazanin" w:eastAsia="IRNazanin"/>
          <w:color w:val="111111"/>
          <w:sz w:val="28"/>
          <w:sz w:val="28"/>
          <w:szCs w:val="28"/>
          <w:rtl w:val="true"/>
          <w:lang w:bidi="fa-IR"/>
        </w:rPr>
        <w:t>قال من حلق رأسه أو نتف إبطه</w:t>
      </w:r>
    </w:p>
    <w:p>
      <w:pPr>
        <w:pStyle w:val="BookText"/>
        <w:rPr/>
      </w:pPr>
      <w:r>
        <w:rPr>
          <w:rFonts w:ascii="IRNazanin" w:hAnsi="IRNazanin" w:eastAsia="IRNazanin"/>
          <w:color w:val="111111"/>
          <w:sz w:val="28"/>
          <w:sz w:val="28"/>
          <w:szCs w:val="28"/>
          <w:rtl w:val="true"/>
          <w:lang w:bidi="fa-IR"/>
        </w:rPr>
        <w:t>ناسیا أو ساهیا أو جاهلا فلا شئ علیه ومن فعله متعمدا فعلیه دم</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w:t>
      </w:r>
    </w:p>
    <w:p>
      <w:pPr>
        <w:pStyle w:val="BookText"/>
        <w:rPr/>
      </w:pPr>
      <w:r>
        <w:rPr>
          <w:rFonts w:ascii="IRNazanin" w:hAnsi="IRNazanin" w:eastAsia="IRNazanin"/>
          <w:color w:val="111111"/>
          <w:sz w:val="28"/>
          <w:sz w:val="28"/>
          <w:szCs w:val="28"/>
          <w:rtl w:val="true"/>
          <w:lang w:bidi="fa-IR"/>
        </w:rPr>
        <w:t>رئاب عن زرارة بن أعین قال سمعت أبا جعفر علیه السلام یقول من نتف إبطه</w:t>
      </w:r>
    </w:p>
    <w:p>
      <w:pPr>
        <w:pStyle w:val="BookText"/>
        <w:rPr/>
      </w:pPr>
      <w:r>
        <w:rPr>
          <w:rFonts w:ascii="IRNazanin" w:hAnsi="IRNazanin" w:eastAsia="IRNazanin"/>
          <w:color w:val="111111"/>
          <w:sz w:val="28"/>
          <w:sz w:val="28"/>
          <w:szCs w:val="28"/>
          <w:rtl w:val="true"/>
          <w:lang w:bidi="fa-IR"/>
        </w:rPr>
        <w:t>أو قلم ظفره أو حلق رأسه أو لبس ثوبا لا ینبغی له لبسه أو اکل طعاما لا ینبغی له اکله</w:t>
      </w:r>
    </w:p>
    <w:p>
      <w:pPr>
        <w:pStyle w:val="BookText"/>
        <w:rPr/>
      </w:pPr>
      <w:r>
        <w:rPr>
          <w:rFonts w:ascii="IRNazanin" w:hAnsi="IRNazanin" w:eastAsia="IRNazanin"/>
          <w:color w:val="111111"/>
          <w:sz w:val="28"/>
          <w:sz w:val="28"/>
          <w:szCs w:val="28"/>
          <w:rtl w:val="true"/>
          <w:lang w:bidi="fa-IR"/>
        </w:rPr>
        <w:t>وهو محرم ففعل ذلک ناسیا أو جاهلا فلیس علیه شئ ومن فعله متعمدا فعلیه دم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ومحمد بن علی</w:t>
      </w:r>
    </w:p>
    <w:p>
      <w:pPr>
        <w:pStyle w:val="BookText"/>
        <w:rPr/>
      </w:pPr>
      <w:r>
        <w:rPr>
          <w:rFonts w:ascii="IRNazanin" w:hAnsi="IRNazanin" w:eastAsia="IRNazanin"/>
          <w:color w:val="111111"/>
          <w:sz w:val="28"/>
          <w:sz w:val="28"/>
          <w:szCs w:val="28"/>
          <w:rtl w:val="true"/>
          <w:lang w:bidi="fa-IR"/>
        </w:rPr>
        <w:t>وجعفر بن محمد علیهم السلام ان المحرم ممنوع من الصید إلی أن قال وحلق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یأخذ المحرم شیئا من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حماد عن فقیه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حریز عن أبی عبد الله علیه السلام قال إذا نتف الرجل إبطه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الاحرام فعلیه دم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من حلق رأسه أو نتف إبطه ناسیا أو ساهیا أو</w:t>
      </w:r>
    </w:p>
    <w:p>
      <w:pPr>
        <w:pStyle w:val="BookText"/>
        <w:rPr/>
      </w:pPr>
      <w:r>
        <w:rPr>
          <w:rFonts w:ascii="IRNazanin" w:hAnsi="IRNazanin" w:eastAsia="IRNazanin"/>
          <w:color w:val="111111"/>
          <w:sz w:val="28"/>
          <w:sz w:val="28"/>
          <w:szCs w:val="28"/>
          <w:rtl w:val="true"/>
          <w:lang w:bidi="fa-IR"/>
        </w:rPr>
        <w:t>جاهلا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ابن أبی الخطاب عن محمد بن عبد الله بن هلال عن عبد الله بن جبلة عن أبی عبد الله</w:t>
      </w:r>
    </w:p>
    <w:p>
      <w:pPr>
        <w:pStyle w:val="BookText"/>
        <w:rPr/>
      </w:pPr>
      <w:r>
        <w:rPr>
          <w:rFonts w:ascii="IRNazanin" w:hAnsi="IRNazanin" w:eastAsia="IRNazanin"/>
          <w:color w:val="111111"/>
          <w:sz w:val="28"/>
          <w:sz w:val="28"/>
          <w:szCs w:val="28"/>
          <w:rtl w:val="true"/>
          <w:lang w:bidi="fa-IR"/>
        </w:rPr>
        <w:t xml:space="preserve">علیه السلام فی محرم نتف إبطه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یطعم ثلاثة 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إن نتف المحرم من شعر لحیته وغیرها شیئا فعلیه ان</w:t>
      </w:r>
    </w:p>
    <w:p>
      <w:pPr>
        <w:pStyle w:val="BookText"/>
        <w:rPr/>
      </w:pPr>
      <w:r>
        <w:rPr>
          <w:rFonts w:ascii="IRNazanin" w:hAnsi="IRNazanin" w:eastAsia="IRNazanin"/>
          <w:color w:val="111111"/>
          <w:sz w:val="28"/>
          <w:sz w:val="28"/>
          <w:szCs w:val="28"/>
          <w:rtl w:val="true"/>
          <w:lang w:bidi="fa-IR"/>
        </w:rPr>
        <w:t xml:space="preserve">یطعم مسکینا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خ 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قال حدثنی جعفر</w:t>
      </w:r>
      <w:bookmarkStart w:id="222" w:name="pg16863_184929"/>
    </w:p>
    <w:p>
      <w:pPr>
        <w:pStyle w:val="BookText"/>
        <w:rPr/>
      </w:pPr>
      <w:bookmarkEnd w:id="222"/>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مهران بن أبی نصر وعلی بن إسماعیل بن عمار عن أبی</w:t>
      </w:r>
    </w:p>
    <w:p>
      <w:pPr>
        <w:pStyle w:val="BookText"/>
        <w:rPr/>
      </w:pPr>
      <w:r>
        <w:rPr>
          <w:rFonts w:ascii="IRNazanin" w:hAnsi="IRNazanin" w:eastAsia="IRNazanin"/>
          <w:color w:val="111111"/>
          <w:sz w:val="28"/>
          <w:sz w:val="28"/>
          <w:szCs w:val="28"/>
          <w:rtl w:val="true"/>
          <w:lang w:bidi="fa-IR"/>
        </w:rPr>
        <w:t xml:space="preserve">الحسن علیه السلام قالا سألناه فقال فی حلق القفا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أحد منکم یحتاج</w:t>
      </w:r>
    </w:p>
    <w:p>
      <w:pPr>
        <w:pStyle w:val="BookText"/>
        <w:rPr/>
      </w:pPr>
      <w:r>
        <w:rPr>
          <w:rFonts w:ascii="IRNazanin" w:hAnsi="IRNazanin" w:eastAsia="IRNazanin"/>
          <w:color w:val="111111"/>
          <w:sz w:val="28"/>
          <w:sz w:val="28"/>
          <w:szCs w:val="28"/>
          <w:rtl w:val="true"/>
          <w:lang w:bidi="fa-IR"/>
        </w:rPr>
        <w:t>إلی الحجامة فلا بأس به والا فیلزم ما جری علیه الموسی إذا حلق</w:t>
      </w:r>
    </w:p>
    <w:p>
      <w:pPr>
        <w:pStyle w:val="BookText"/>
        <w:rPr/>
      </w:pPr>
      <w:r>
        <w:rPr>
          <w:rFonts w:ascii="IRNazanin" w:hAnsi="IRNazanin" w:eastAsia="IRNazanin"/>
          <w:color w:val="111111"/>
          <w:sz w:val="28"/>
          <w:sz w:val="28"/>
          <w:szCs w:val="28"/>
          <w:rtl w:val="true"/>
          <w:lang w:bidi="fa-IR"/>
        </w:rPr>
        <w:t xml:space="preserve">وتقدم 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وإذا آذاه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فلا بأس به ویحتجم ولا یحلق الشعر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ولا یحلق مکان المحاجم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ولکن لا یحلق مکان المحاجم ولا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ان یحتجم المحرم ما لم یحلق</w:t>
      </w:r>
    </w:p>
    <w:p>
      <w:pPr>
        <w:pStyle w:val="BookText"/>
        <w:rPr/>
      </w:pPr>
      <w:r>
        <w:rPr>
          <w:rFonts w:ascii="IRNazanin" w:hAnsi="IRNazanin" w:eastAsia="IRNazanin"/>
          <w:color w:val="111111"/>
          <w:sz w:val="28"/>
          <w:sz w:val="28"/>
          <w:szCs w:val="28"/>
          <w:rtl w:val="true"/>
          <w:lang w:bidi="fa-IR"/>
        </w:rPr>
        <w:t>أو یقطع الشعر</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مریضا</w:t>
      </w:r>
    </w:p>
    <w:p>
      <w:pPr>
        <w:pStyle w:val="BookText"/>
        <w:rPr/>
      </w:pPr>
      <w:r>
        <w:rPr>
          <w:rFonts w:ascii="IRNazanin" w:hAnsi="IRNazanin" w:eastAsia="IRNazanin"/>
          <w:color w:val="111111"/>
          <w:sz w:val="28"/>
          <w:sz w:val="28"/>
          <w:szCs w:val="28"/>
          <w:rtl w:val="true"/>
          <w:lang w:bidi="fa-IR"/>
        </w:rPr>
        <w:t>أو به اذی ما یناسب ذلک فراجع</w:t>
      </w:r>
    </w:p>
    <w:p>
      <w:pPr>
        <w:pStyle w:val="Heading4"/>
        <w:numPr>
          <w:ilvl w:val="3"/>
          <w:numId w:val="1"/>
        </w:numPr>
        <w:rPr/>
      </w:pPr>
      <w:bookmarkStart w:id="223" w:name="__RefHeading___Toc9989876_417432637"/>
      <w:bookmarkStart w:id="224" w:name="_Toc81"/>
      <w:bookmarkEnd w:id="223"/>
      <w:r>
        <w:rPr>
          <w:rtl w:val="true"/>
        </w:rPr>
        <w:t>(</w:t>
      </w:r>
      <w:r>
        <w:rPr/>
        <w:t>38</w:t>
      </w:r>
      <w:r>
        <w:rPr>
          <w:rtl w:val="true"/>
        </w:rPr>
        <w:t xml:space="preserve">) </w:t>
      </w:r>
      <w:r>
        <w:rPr>
          <w:rtl w:val="true"/>
        </w:rPr>
        <w:t>باب حکم من مس لحیته أو رأسه أو عمل شیئا فوقع منها شعرة</w:t>
      </w:r>
      <w:bookmarkEnd w:id="224"/>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أبی سعید</w:t>
      </w:r>
    </w:p>
    <w:p>
      <w:pPr>
        <w:pStyle w:val="BookText"/>
        <w:rPr/>
      </w:pPr>
      <w:r>
        <w:rPr>
          <w:rFonts w:ascii="IRNazanin" w:hAnsi="IRNazanin" w:eastAsia="IRNazanin"/>
          <w:color w:val="111111"/>
          <w:sz w:val="28"/>
          <w:sz w:val="28"/>
          <w:szCs w:val="28"/>
          <w:rtl w:val="true"/>
          <w:lang w:bidi="fa-IR"/>
        </w:rPr>
        <w:t>عن منصور عن أبی عبد الله علیه السلام فی المحرم إذا مس لحیته فوقع منها شعرة</w:t>
      </w:r>
    </w:p>
    <w:p>
      <w:pPr>
        <w:pStyle w:val="BookText"/>
        <w:rPr/>
      </w:pPr>
      <w:r>
        <w:rPr>
          <w:rFonts w:ascii="IRNazanin" w:hAnsi="IRNazanin" w:eastAsia="IRNazanin"/>
          <w:color w:val="111111"/>
          <w:sz w:val="28"/>
          <w:sz w:val="28"/>
          <w:szCs w:val="28"/>
          <w:rtl w:val="true"/>
          <w:lang w:bidi="fa-IR"/>
        </w:rPr>
        <w:t>قال یطعم کفا من طعام أو کفین</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بن</w:t>
      </w:r>
    </w:p>
    <w:p>
      <w:pPr>
        <w:pStyle w:val="BookText"/>
        <w:rPr/>
      </w:pPr>
      <w:r>
        <w:rPr>
          <w:rFonts w:ascii="IRNazanin" w:hAnsi="IRNazanin" w:eastAsia="IRNazanin"/>
          <w:color w:val="111111"/>
          <w:sz w:val="28"/>
          <w:sz w:val="28"/>
          <w:szCs w:val="28"/>
          <w:rtl w:val="true"/>
          <w:lang w:bidi="fa-IR"/>
        </w:rPr>
        <w:t>عمار قال قلت لأبی عبد الله علیه السلام المحرم یعبث بلحیته فیسقط منها الشعرة</w:t>
      </w:r>
    </w:p>
    <w:p>
      <w:pPr>
        <w:pStyle w:val="BookText"/>
        <w:rPr/>
      </w:pPr>
      <w:r>
        <w:rPr>
          <w:rFonts w:ascii="IRNazanin" w:hAnsi="IRNazanin" w:eastAsia="IRNazanin"/>
          <w:color w:val="111111"/>
          <w:sz w:val="28"/>
          <w:sz w:val="28"/>
          <w:szCs w:val="28"/>
          <w:rtl w:val="true"/>
          <w:lang w:bidi="fa-IR"/>
        </w:rPr>
        <w:t xml:space="preserve">والثنتان قال یطعم شیئا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معویة بن عمار ابا عبد الله علیه السلام عن المحرم</w:t>
      </w:r>
    </w:p>
    <w:p>
      <w:p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مد من طعام أو کفین</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الحسین بن سعید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أبی جعفر عن الحسین عن النضر بن سوید عن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قال قال أبو عبد الله علیه السلام إذا وضع أحدکم یده علی رأسه أو</w:t>
      </w:r>
    </w:p>
    <w:p>
      <w:pPr>
        <w:pStyle w:val="BookText"/>
        <w:rPr/>
      </w:pPr>
      <w:r>
        <w:rPr>
          <w:rFonts w:ascii="IRNazanin" w:hAnsi="IRNazanin" w:eastAsia="IRNazanin"/>
          <w:color w:val="111111"/>
          <w:sz w:val="28"/>
          <w:sz w:val="28"/>
          <w:szCs w:val="28"/>
          <w:rtl w:val="true"/>
          <w:lang w:bidi="fa-IR"/>
        </w:rPr>
        <w:t>علی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لحیته وهو محرم فیسقط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من الشعر فلیتصدق بکفین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کعک أو سویق</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الله الکنانی عن</w:t>
      </w:r>
    </w:p>
    <w:p>
      <w:pPr>
        <w:pStyle w:val="BookText"/>
        <w:rPr/>
      </w:pPr>
      <w:r>
        <w:rPr>
          <w:rFonts w:ascii="IRNazanin" w:hAnsi="IRNazanin" w:eastAsia="IRNazanin"/>
          <w:color w:val="111111"/>
          <w:sz w:val="28"/>
          <w:sz w:val="28"/>
          <w:szCs w:val="28"/>
          <w:rtl w:val="true"/>
          <w:lang w:bidi="fa-IR"/>
        </w:rPr>
        <w:t>إسحاق بن عمار عن إسماعیل الجعفی عن الحسن بن هارون قال قلت لأبی عبد الله علیه السلام</w:t>
      </w:r>
    </w:p>
    <w:p>
      <w:pPr>
        <w:pStyle w:val="BookText"/>
        <w:rPr/>
      </w:pPr>
      <w:r>
        <w:rPr>
          <w:rFonts w:ascii="IRNazanin" w:hAnsi="IRNazanin" w:eastAsia="IRNazanin"/>
          <w:color w:val="111111"/>
          <w:sz w:val="28"/>
          <w:sz w:val="28"/>
          <w:szCs w:val="28"/>
          <w:rtl w:val="true"/>
          <w:lang w:bidi="fa-IR"/>
        </w:rPr>
        <w:t>انی أولع بلحیتی وانا محرم فتسقط الشعرات قال إذا فرغت من احرامک فاشتر</w:t>
      </w:r>
    </w:p>
    <w:p>
      <w:pPr>
        <w:pStyle w:val="BookText"/>
        <w:rPr/>
      </w:pPr>
      <w:r>
        <w:rPr>
          <w:rFonts w:ascii="IRNazanin" w:hAnsi="IRNazanin" w:eastAsia="IRNazanin"/>
          <w:color w:val="111111"/>
          <w:sz w:val="28"/>
          <w:sz w:val="28"/>
          <w:szCs w:val="28"/>
          <w:rtl w:val="true"/>
          <w:lang w:bidi="fa-IR"/>
        </w:rPr>
        <w:t>بدرهم تمرا وتصدق به فان تمرة خیر من شعرة</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w:t>
      </w:r>
    </w:p>
    <w:p>
      <w:pPr>
        <w:pStyle w:val="BookText"/>
        <w:rPr/>
      </w:pPr>
      <w:r>
        <w:rPr>
          <w:rFonts w:ascii="IRNazanin" w:hAnsi="IRNazanin" w:eastAsia="IRNazanin"/>
          <w:color w:val="111111"/>
          <w:sz w:val="28"/>
          <w:sz w:val="28"/>
          <w:szCs w:val="28"/>
          <w:rtl w:val="true"/>
          <w:lang w:bidi="fa-IR"/>
        </w:rPr>
        <w:t xml:space="preserve">جعفر بن بشیر عن المفضل بن عمر </w:t>
      </w:r>
      <w:r>
        <w:rPr>
          <w:rStyle w:val="FootnoteAnchor"/>
          <w:rtl w:val="true"/>
        </w:rPr>
        <w:footnoteReference w:id="145"/>
      </w:r>
      <w:r>
        <w:rPr>
          <w:rFonts w:ascii="IRNazanin" w:hAnsi="IRNazanin" w:eastAsia="IRNazanin"/>
          <w:color w:val="111111"/>
          <w:sz w:val="28"/>
          <w:sz w:val="28"/>
          <w:szCs w:val="28"/>
          <w:rtl w:val="true"/>
          <w:lang w:bidi="fa-IR"/>
        </w:rPr>
        <w:t xml:space="preserve">قال دخل الساجی </w:t>
      </w:r>
      <w:r>
        <w:rPr>
          <w:rStyle w:val="FootnoteAnchor"/>
          <w:rtl w:val="true"/>
        </w:rPr>
        <w:footnoteReference w:id="146"/>
      </w:r>
      <w:r>
        <w:rPr>
          <w:rFonts w:ascii="IRNazanin" w:hAnsi="IRNazanin" w:eastAsia="IRNazanin"/>
          <w:color w:val="111111"/>
          <w:sz w:val="28"/>
          <w:sz w:val="28"/>
          <w:szCs w:val="28"/>
          <w:rtl w:val="true"/>
          <w:lang w:bidi="fa-IR"/>
        </w:rPr>
        <w:t>علی أبی عبد الله علیه السلام</w:t>
      </w:r>
    </w:p>
    <w:p>
      <w:pPr>
        <w:pStyle w:val="BookText"/>
        <w:rPr/>
      </w:pPr>
      <w:r>
        <w:rPr>
          <w:rFonts w:ascii="IRNazanin" w:hAnsi="IRNazanin" w:eastAsia="IRNazanin"/>
          <w:color w:val="111111"/>
          <w:sz w:val="28"/>
          <w:sz w:val="28"/>
          <w:szCs w:val="28"/>
          <w:rtl w:val="true"/>
          <w:lang w:bidi="fa-IR"/>
        </w:rPr>
        <w:t>فقال ما تقول فی محرم مس لحیته فسقط منها شعرتان فقال أبو عبد الله علیه السلام</w:t>
      </w:r>
    </w:p>
    <w:p>
      <w:pPr>
        <w:pStyle w:val="BookText"/>
        <w:rPr/>
      </w:pPr>
      <w:r>
        <w:rPr>
          <w:rFonts w:ascii="IRNazanin" w:hAnsi="IRNazanin" w:eastAsia="IRNazanin"/>
          <w:color w:val="111111"/>
          <w:sz w:val="28"/>
          <w:sz w:val="28"/>
          <w:szCs w:val="28"/>
          <w:rtl w:val="true"/>
          <w:lang w:bidi="fa-IR"/>
        </w:rPr>
        <w:t>لو مسست لحیتی فسقط منها عشر شعرات ما کان علی شئ</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إن مسح</w:t>
      </w:r>
    </w:p>
    <w:p>
      <w:pPr>
        <w:pStyle w:val="BookText"/>
        <w:rPr/>
      </w:pPr>
      <w:r>
        <w:rPr>
          <w:rFonts w:ascii="IRNazanin" w:hAnsi="IRNazanin" w:eastAsia="IRNazanin"/>
          <w:color w:val="111111"/>
          <w:sz w:val="28"/>
          <w:sz w:val="28"/>
          <w:szCs w:val="28"/>
          <w:rtl w:val="true"/>
          <w:lang w:bidi="fa-IR"/>
        </w:rPr>
        <w:t>المحرم رأسه أو لحیته فسقط من ذلک شعر کثیر فلا شئ علیه فیه</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السابق عن جعفر بن بشیر</w:t>
      </w:r>
    </w:p>
    <w:p>
      <w:pPr>
        <w:pStyle w:val="BookText"/>
        <w:rPr/>
      </w:pPr>
      <w:r>
        <w:rPr>
          <w:rFonts w:ascii="IRNazanin" w:hAnsi="IRNazanin" w:eastAsia="IRNazanin"/>
          <w:color w:val="111111"/>
          <w:sz w:val="28"/>
          <w:sz w:val="28"/>
          <w:szCs w:val="28"/>
          <w:rtl w:val="true"/>
          <w:lang w:bidi="fa-IR"/>
        </w:rPr>
        <w:t>عن الهیثم بن عروة التمیمی قال سئل ابا عبد الله علیه السلام عن المحرم یرید إسباغ</w:t>
      </w:r>
    </w:p>
    <w:p>
      <w:pPr>
        <w:pStyle w:val="BookText"/>
        <w:rPr/>
      </w:pPr>
      <w:r>
        <w:rPr>
          <w:rFonts w:ascii="IRNazanin" w:hAnsi="IRNazanin" w:eastAsia="IRNazanin"/>
          <w:color w:val="111111"/>
          <w:sz w:val="28"/>
          <w:sz w:val="28"/>
          <w:szCs w:val="28"/>
          <w:rtl w:val="true"/>
          <w:lang w:bidi="fa-IR"/>
        </w:rPr>
        <w:t xml:space="preserve">الوضوء فیسقط من لحیته الشعرة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الشعرات 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لیس بشئ ما جعل علیکم فی الدین من حرج</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أبی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فضال</w:t>
      </w:r>
    </w:p>
    <w:p>
      <w:pPr>
        <w:pStyle w:val="BookText"/>
        <w:rPr/>
      </w:pPr>
      <w:r>
        <w:rPr>
          <w:rFonts w:ascii="IRNazanin" w:hAnsi="IRNazanin" w:eastAsia="IRNazanin"/>
          <w:color w:val="111111"/>
          <w:sz w:val="28"/>
          <w:sz w:val="28"/>
          <w:szCs w:val="28"/>
          <w:rtl w:val="true"/>
          <w:lang w:bidi="fa-IR"/>
        </w:rPr>
        <w:t xml:space="preserve">عن المفضل بن صالح عن لیث المرادی قال سألت أبا عبد الله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یتناول لحیته وهو محرم فیعبث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فینتف منها الطاقات یبقین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یده خطاء أو عمدا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المصارعة</w:t>
      </w:r>
      <w:bookmarkStart w:id="225" w:name="pg16863_184931"/>
    </w:p>
    <w:p>
      <w:pPr>
        <w:pStyle w:val="BookText"/>
        <w:rPr/>
      </w:pPr>
      <w:bookmarkEnd w:id="225"/>
      <w:r>
        <w:rPr>
          <w:rFonts w:ascii="IRNazanin" w:hAnsi="IRNazanin" w:eastAsia="IRNazanin"/>
          <w:color w:val="111111"/>
          <w:sz w:val="28"/>
          <w:sz w:val="28"/>
          <w:szCs w:val="28"/>
          <w:rtl w:val="true"/>
          <w:lang w:bidi="fa-IR"/>
        </w:rPr>
        <w:t xml:space="preserve">للمحرم قوله علیه السلام لا یصلح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ان یصیبه جراح أو یقع</w:t>
      </w:r>
    </w:p>
    <w:p>
      <w:pPr>
        <w:pStyle w:val="BookText"/>
        <w:rPr/>
      </w:pPr>
      <w:r>
        <w:rPr>
          <w:rFonts w:ascii="IRNazanin" w:hAnsi="IRNazanin" w:eastAsia="IRNazanin"/>
          <w:color w:val="111111"/>
          <w:sz w:val="28"/>
          <w:sz w:val="28"/>
          <w:szCs w:val="28"/>
          <w:rtl w:val="true"/>
          <w:lang w:bidi="fa-IR"/>
        </w:rPr>
        <w:t>بعض شعره</w:t>
      </w:r>
    </w:p>
    <w:p>
      <w:pPr>
        <w:pStyle w:val="Heading4"/>
        <w:numPr>
          <w:ilvl w:val="3"/>
          <w:numId w:val="1"/>
        </w:numPr>
        <w:rPr/>
      </w:pPr>
      <w:bookmarkStart w:id="226" w:name="__RefHeading___Toc9989878_417432637"/>
      <w:bookmarkStart w:id="227" w:name="_Toc82"/>
      <w:bookmarkEnd w:id="226"/>
      <w:r>
        <w:rPr>
          <w:rtl w:val="true"/>
        </w:rPr>
        <w:t>(</w:t>
      </w:r>
      <w:r>
        <w:rPr/>
        <w:t>39</w:t>
      </w:r>
      <w:r>
        <w:rPr>
          <w:rtl w:val="true"/>
        </w:rPr>
        <w:t xml:space="preserve">) </w:t>
      </w:r>
      <w:r>
        <w:rPr>
          <w:rtl w:val="true"/>
        </w:rPr>
        <w:t>باب ان المحرم لا یأخذ من شعر الحلال</w:t>
      </w:r>
      <w:bookmarkEnd w:id="227"/>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عن أبی عبد الله علیه السلام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لا یأخذ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شعر الحلال</w:t>
      </w:r>
      <w:r>
        <w:rPr>
          <w:rFonts w:eastAsia="IRNazanin" w:cs="IRNazanin"/>
          <w:color w:val="111111"/>
          <w:sz w:val="28"/>
          <w:szCs w:val="28"/>
          <w:rtl w:val="true"/>
          <w:lang w:bidi="fa-IR"/>
        </w:rPr>
        <w:t>.</w:t>
      </w:r>
    </w:p>
    <w:p>
      <w:pPr>
        <w:pStyle w:val="Heading4"/>
        <w:numPr>
          <w:ilvl w:val="3"/>
          <w:numId w:val="1"/>
        </w:numPr>
        <w:rPr/>
      </w:pPr>
      <w:bookmarkStart w:id="228" w:name="__RefHeading___Toc9989880_417432637"/>
      <w:bookmarkStart w:id="229" w:name="_Toc83"/>
      <w:bookmarkEnd w:id="228"/>
      <w:r>
        <w:rPr>
          <w:rtl w:val="true"/>
        </w:rPr>
        <w:t>(</w:t>
      </w:r>
      <w:r>
        <w:rPr/>
        <w:t>40</w:t>
      </w:r>
      <w:r>
        <w:rPr>
          <w:rtl w:val="true"/>
        </w:rPr>
        <w:t xml:space="preserve">) </w:t>
      </w:r>
      <w:r>
        <w:rPr>
          <w:rtl w:val="true"/>
        </w:rPr>
        <w:t>باب ان من کان مریضا أو به اذی من رأسه یحلق وعلیه فدیة من صیام أو صدقة أو نسک</w:t>
      </w:r>
      <w:bookmarkEnd w:id="229"/>
    </w:p>
    <w:p>
      <w:pPr>
        <w:pStyle w:val="BookText"/>
        <w:rPr/>
      </w:pPr>
      <w:r>
        <w:rPr>
          <w:rFonts w:ascii="IRNazanin" w:hAnsi="IRNazanin" w:eastAsia="IRNazanin"/>
          <w:color w:val="111111"/>
          <w:sz w:val="28"/>
          <w:sz w:val="28"/>
          <w:szCs w:val="28"/>
          <w:rtl w:val="true"/>
          <w:lang w:bidi="fa-IR"/>
        </w:rPr>
        <w:t>قال الله تعالی وأتموا الحج والعمرة لله فان أحصرتم فما استیسر من الهدی</w:t>
      </w:r>
    </w:p>
    <w:p>
      <w:pPr>
        <w:pStyle w:val="BookText"/>
        <w:rPr/>
      </w:pPr>
      <w:r>
        <w:rPr>
          <w:rFonts w:ascii="IRNazanin" w:hAnsi="IRNazanin" w:eastAsia="IRNazanin"/>
          <w:color w:val="111111"/>
          <w:sz w:val="28"/>
          <w:sz w:val="28"/>
          <w:szCs w:val="28"/>
          <w:rtl w:val="true"/>
          <w:lang w:bidi="fa-IR"/>
        </w:rPr>
        <w:t>ولا تحلقوا رؤسکم حتی یبلغ الهدی محله فمن کان منکم مریضا أو به اذی من رأسه</w:t>
      </w:r>
    </w:p>
    <w:p>
      <w:pPr>
        <w:pStyle w:val="BookText"/>
        <w:rPr/>
      </w:pPr>
      <w:r>
        <w:rPr>
          <w:rFonts w:ascii="IRNazanin" w:hAnsi="IRNazanin" w:eastAsia="IRNazanin"/>
          <w:color w:val="111111"/>
          <w:sz w:val="28"/>
          <w:sz w:val="28"/>
          <w:szCs w:val="28"/>
          <w:rtl w:val="true"/>
          <w:lang w:bidi="fa-IR"/>
        </w:rPr>
        <w:t xml:space="preserve">ففدیة من صیام أو صدقة أو نسک الآیة س البقرة ی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حماد 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القاسم عن عبد الرحمن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مر رسول الله صلی الله علیه وآله علی کعب بن 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والقمل</w:t>
      </w:r>
    </w:p>
    <w:p>
      <w:pPr>
        <w:pStyle w:val="BookText"/>
        <w:rPr/>
      </w:pPr>
      <w:r>
        <w:rPr>
          <w:rFonts w:ascii="IRNazanin" w:hAnsi="IRNazanin" w:eastAsia="IRNazanin"/>
          <w:color w:val="111111"/>
          <w:sz w:val="28"/>
          <w:sz w:val="28"/>
          <w:szCs w:val="28"/>
          <w:rtl w:val="true"/>
          <w:lang w:bidi="fa-IR"/>
        </w:rPr>
        <w:t xml:space="preserve">یتناثر من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أیؤذیک هو أمک فقال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فأنزلت هذه الآیة فمن کان منکم مریضا أو به اذی من رأسه ففدیة من صیام أو صدقة</w:t>
      </w:r>
    </w:p>
    <w:p>
      <w:pPr>
        <w:pStyle w:val="BookText"/>
        <w:rPr/>
      </w:pPr>
      <w:r>
        <w:rPr>
          <w:rFonts w:ascii="IRNazanin" w:hAnsi="IRNazanin" w:eastAsia="IRNazanin"/>
          <w:color w:val="111111"/>
          <w:sz w:val="28"/>
          <w:sz w:val="28"/>
          <w:szCs w:val="28"/>
          <w:rtl w:val="true"/>
          <w:lang w:bidi="fa-IR"/>
        </w:rPr>
        <w:t xml:space="preserve">أو نسک فأمره رسول الله صلی الله علیه وآله ان یحلق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الصیام ثلاثة أیام والصدقة علی ستة مساکین لکل مسکین 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والنسک</w:t>
      </w:r>
    </w:p>
    <w:p>
      <w:pPr>
        <w:pStyle w:val="BookText"/>
        <w:rPr/>
      </w:pP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وکل شئ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أو فصاحبه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بالخیار یختار ما شاء وکل شئ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فمن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فعلیة کذا فالأول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حریز عمن رواه عن</w:t>
      </w:r>
    </w:p>
    <w:p>
      <w:pPr>
        <w:pStyle w:val="BookText"/>
        <w:rPr/>
      </w:pPr>
      <w:r>
        <w:rPr>
          <w:rFonts w:ascii="IRNazanin" w:hAnsi="IRNazanin" w:eastAsia="IRNazanin"/>
          <w:color w:val="111111"/>
          <w:sz w:val="28"/>
          <w:sz w:val="28"/>
          <w:szCs w:val="28"/>
          <w:rtl w:val="true"/>
          <w:lang w:bidi="fa-IR"/>
        </w:rPr>
        <w:t xml:space="preserve">أبی عبد الله علیه السلام نحوه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أحمد بن محمد بن عیسی</w:t>
      </w:r>
    </w:p>
    <w:p>
      <w:pPr>
        <w:pStyle w:val="BookText"/>
        <w:rPr/>
      </w:pPr>
      <w:r>
        <w:rPr>
          <w:rFonts w:ascii="IRNazanin" w:hAnsi="IRNazanin" w:eastAsia="IRNazanin"/>
          <w:color w:val="111111"/>
          <w:sz w:val="28"/>
          <w:sz w:val="28"/>
          <w:szCs w:val="28"/>
          <w:rtl w:val="true"/>
          <w:lang w:bidi="fa-IR"/>
        </w:rPr>
        <w:t xml:space="preserve">فی نوادره عن حماد عن حریز مثله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 إلی قوله والنسک 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فی القرآن بلفظ أو فصاحبه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النبی صلی الله علیه وآله علی کعب بن عجرة </w:t>
      </w:r>
      <w:r>
        <w:rPr>
          <w:rStyle w:val="FootnoteAnchor"/>
          <w:rtl w:val="true"/>
        </w:rPr>
        <w:footnoteReference w:id="147"/>
      </w:r>
      <w:r>
        <w:rPr>
          <w:rFonts w:ascii="IRNazanin" w:hAnsi="IRNazanin" w:eastAsia="IRNazanin"/>
          <w:color w:val="111111"/>
          <w:sz w:val="28"/>
          <w:sz w:val="28"/>
          <w:szCs w:val="28"/>
          <w:rtl w:val="true"/>
          <w:lang w:bidi="fa-IR"/>
        </w:rPr>
        <w:t>الأنصاری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اکل القمل رأسه وحاجبیه وعینیه فقال رسول الله صلی الله علیه وآله</w:t>
      </w:r>
    </w:p>
    <w:p>
      <w:pPr>
        <w:pStyle w:val="BookText"/>
        <w:rPr/>
      </w:pPr>
      <w:r>
        <w:rPr>
          <w:rFonts w:ascii="IRNazanin" w:hAnsi="IRNazanin" w:eastAsia="IRNazanin"/>
          <w:color w:val="111111"/>
          <w:sz w:val="28"/>
          <w:sz w:val="28"/>
          <w:szCs w:val="28"/>
          <w:rtl w:val="true"/>
          <w:lang w:bidi="fa-IR"/>
        </w:rPr>
        <w:t>ما کنت أری ان الامر یبلغ ما أری فأمره فنسک عنه نسکا وحلق رأسه یقول الله عز وجل</w:t>
      </w:r>
    </w:p>
    <w:p>
      <w:pPr>
        <w:pStyle w:val="BookText"/>
        <w:rPr/>
      </w:pPr>
      <w:r>
        <w:rPr>
          <w:rFonts w:ascii="IRNazanin" w:hAnsi="IRNazanin" w:eastAsia="IRNazanin"/>
          <w:color w:val="111111"/>
          <w:sz w:val="28"/>
          <w:sz w:val="28"/>
          <w:szCs w:val="28"/>
          <w:rtl w:val="true"/>
          <w:lang w:bidi="fa-IR"/>
        </w:rPr>
        <w:t>فمن کان منکم مریضا أو به اذی من رأسه ففدیة من صیام أو صدقة أو نسک فالصیام</w:t>
      </w:r>
    </w:p>
    <w:p>
      <w:pPr>
        <w:pStyle w:val="BookText"/>
        <w:rPr/>
      </w:pPr>
      <w:r>
        <w:rPr>
          <w:rFonts w:ascii="IRNazanin" w:hAnsi="IRNazanin" w:eastAsia="IRNazanin"/>
          <w:color w:val="111111"/>
          <w:sz w:val="28"/>
          <w:sz w:val="28"/>
          <w:szCs w:val="28"/>
          <w:rtl w:val="true"/>
          <w:lang w:bidi="fa-IR"/>
        </w:rPr>
        <w:t xml:space="preserve">ثلاثة أیام والصدقة علی ستة مساکین نصف صاع </w:t>
      </w:r>
      <w:r>
        <w:rPr>
          <w:rStyle w:val="FootnoteAnchor"/>
          <w:rtl w:val="true"/>
        </w:rPr>
        <w:footnoteReference w:id="148"/>
      </w:r>
      <w:r>
        <w:rPr>
          <w:rFonts w:ascii="IRNazanin" w:hAnsi="IRNazanin" w:eastAsia="IRNazanin"/>
          <w:color w:val="111111"/>
          <w:sz w:val="28"/>
          <w:sz w:val="28"/>
          <w:szCs w:val="28"/>
          <w:rtl w:val="true"/>
          <w:lang w:bidi="fa-IR"/>
        </w:rPr>
        <w:t>من تمر وروی مد من تمر</w:t>
      </w:r>
    </w:p>
    <w:p>
      <w:pPr>
        <w:pStyle w:val="BookText"/>
        <w:rPr/>
      </w:pPr>
      <w:r>
        <w:rPr>
          <w:rFonts w:ascii="IRNazanin" w:hAnsi="IRNazanin" w:eastAsia="IRNazanin"/>
          <w:color w:val="111111"/>
          <w:sz w:val="28"/>
          <w:sz w:val="28"/>
          <w:szCs w:val="28"/>
          <w:rtl w:val="true"/>
          <w:lang w:bidi="fa-IR"/>
        </w:rPr>
        <w:t>والنسک شاة لا یطعم منها أحدا الا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عن أبیه علیه السلام أنه قال مر رسول الله صلی الله علیه وآله</w:t>
      </w:r>
    </w:p>
    <w:p>
      <w:pPr>
        <w:pStyle w:val="BookText"/>
        <w:rPr/>
      </w:pPr>
      <w:r>
        <w:rPr>
          <w:rFonts w:ascii="IRNazanin" w:hAnsi="IRNazanin" w:eastAsia="IRNazanin"/>
          <w:color w:val="111111"/>
          <w:sz w:val="28"/>
          <w:sz w:val="28"/>
          <w:szCs w:val="28"/>
          <w:rtl w:val="true"/>
          <w:lang w:bidi="fa-IR"/>
        </w:rPr>
        <w:t xml:space="preserve">علی کعب بن عجرة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والصدقة علی ستة مساکین علی</w:t>
      </w:r>
    </w:p>
    <w:p>
      <w:pPr>
        <w:pStyle w:val="BookText"/>
        <w:rPr/>
      </w:pPr>
      <w:r>
        <w:rPr>
          <w:rFonts w:ascii="IRNazanin" w:hAnsi="IRNazanin" w:eastAsia="IRNazanin"/>
          <w:color w:val="111111"/>
          <w:sz w:val="28"/>
          <w:sz w:val="28"/>
          <w:szCs w:val="28"/>
          <w:rtl w:val="true"/>
          <w:lang w:bidi="fa-IR"/>
        </w:rPr>
        <w:t>کل مسکین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روی ان رسول الله صلی الله علیه وآله قال لکعب بن</w:t>
      </w:r>
    </w:p>
    <w:p>
      <w:pPr>
        <w:pStyle w:val="BookText"/>
        <w:rPr/>
      </w:pPr>
      <w:r>
        <w:rPr>
          <w:rFonts w:ascii="IRNazanin" w:hAnsi="IRNazanin" w:eastAsia="IRNazanin"/>
          <w:color w:val="111111"/>
          <w:sz w:val="28"/>
          <w:sz w:val="28"/>
          <w:szCs w:val="28"/>
          <w:rtl w:val="true"/>
          <w:lang w:bidi="fa-IR"/>
        </w:rPr>
        <w:t>عجرة وقد قمل رأسه لعلک آذاک هوامک قال نعم یا رسول الله قال احلق رأسک وصم</w:t>
      </w:r>
    </w:p>
    <w:p>
      <w:pPr>
        <w:pStyle w:val="BookText"/>
        <w:rPr/>
      </w:pPr>
      <w:r>
        <w:rPr>
          <w:rFonts w:ascii="IRNazanin" w:hAnsi="IRNazanin" w:eastAsia="IRNazanin"/>
          <w:color w:val="111111"/>
          <w:sz w:val="28"/>
          <w:sz w:val="28"/>
          <w:szCs w:val="28"/>
          <w:rtl w:val="true"/>
          <w:lang w:bidi="fa-IR"/>
        </w:rPr>
        <w:t>ثلاثة أیام أو أطعم ستة مساکین أو انسک شاة فکان کعب یقول فی نزلت الآیة وکان</w:t>
      </w:r>
    </w:p>
    <w:p>
      <w:pPr>
        <w:pStyle w:val="BookText"/>
        <w:rPr/>
      </w:pPr>
      <w:r>
        <w:rPr>
          <w:rFonts w:ascii="IRNazanin" w:hAnsi="IRNazanin" w:eastAsia="IRNazanin"/>
          <w:color w:val="111111"/>
          <w:sz w:val="28"/>
          <w:sz w:val="28"/>
          <w:szCs w:val="28"/>
          <w:rtl w:val="true"/>
          <w:lang w:bidi="fa-IR"/>
        </w:rPr>
        <w:t>قرح رأسه فلما رآه النبی صلی الله علیه وآله قال کفی به اذی ومن کان به اذی من رأسه</w:t>
      </w:r>
    </w:p>
    <w:p>
      <w:pPr>
        <w:pStyle w:val="BookText"/>
        <w:rPr/>
      </w:pPr>
      <w:r>
        <w:rPr>
          <w:rFonts w:ascii="IRNazanin" w:hAnsi="IRNazanin" w:eastAsia="IRNazanin"/>
          <w:color w:val="111111"/>
          <w:sz w:val="28"/>
          <w:sz w:val="28"/>
          <w:szCs w:val="28"/>
          <w:rtl w:val="true"/>
          <w:lang w:bidi="fa-IR"/>
        </w:rPr>
        <w:t>ففدیة من صیام أو صدقة أو 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w:t>
      </w:r>
    </w:p>
    <w:p>
      <w:pPr>
        <w:pStyle w:val="BookText"/>
        <w:rPr/>
      </w:pPr>
      <w:r>
        <w:rPr>
          <w:rFonts w:ascii="IRNazanin" w:hAnsi="IRNazanin" w:eastAsia="IRNazanin"/>
          <w:color w:val="111111"/>
          <w:sz w:val="28"/>
          <w:sz w:val="28"/>
          <w:szCs w:val="28"/>
          <w:rtl w:val="true"/>
          <w:lang w:bidi="fa-IR"/>
        </w:rPr>
        <w:t>یزید عن محمد بن عذافر عن عمر بن یزید عن أبی عبد الله علیه السلام قال قال الله تعالی</w:t>
      </w:r>
    </w:p>
    <w:p>
      <w:pPr>
        <w:pStyle w:val="BookText"/>
        <w:rPr/>
      </w:pPr>
      <w:r>
        <w:rPr>
          <w:rFonts w:ascii="IRNazanin" w:hAnsi="IRNazanin" w:eastAsia="IRNazanin"/>
          <w:color w:val="111111"/>
          <w:sz w:val="28"/>
          <w:sz w:val="28"/>
          <w:szCs w:val="28"/>
          <w:rtl w:val="true"/>
          <w:lang w:bidi="fa-IR"/>
        </w:rPr>
        <w:t>فی کتابه فمن کان منکم مریضا أو به اذی من رأسه ففدیة من صیام أو صدقة أو نسک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عرض له 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وجع فتعاطی ما لا ینبغی للمحرم إذا کان صحیحا</w:t>
      </w:r>
      <w:bookmarkStart w:id="230" w:name="pg16863_184933"/>
    </w:p>
    <w:p>
      <w:pPr>
        <w:pStyle w:val="BookText"/>
        <w:rPr/>
      </w:pPr>
      <w:bookmarkEnd w:id="230"/>
      <w:r>
        <w:rPr>
          <w:rFonts w:ascii="IRNazanin" w:hAnsi="IRNazanin" w:eastAsia="IRNazanin"/>
          <w:color w:val="111111"/>
          <w:sz w:val="28"/>
          <w:sz w:val="28"/>
          <w:szCs w:val="28"/>
          <w:rtl w:val="true"/>
          <w:lang w:bidi="fa-IR"/>
        </w:rPr>
        <w:t>فالصیام ثلاثة أیام والصدقة علی عشرة مساکین یشبعهم من الطعام والنسک شاة یذبحها</w:t>
      </w:r>
    </w:p>
    <w:p>
      <w:pPr>
        <w:pStyle w:val="BookText"/>
        <w:rPr/>
      </w:pPr>
      <w:r>
        <w:rPr>
          <w:rFonts w:ascii="IRNazanin" w:hAnsi="IRNazanin" w:eastAsia="IRNazanin"/>
          <w:color w:val="111111"/>
          <w:sz w:val="28"/>
          <w:sz w:val="28"/>
          <w:szCs w:val="28"/>
          <w:rtl w:val="true"/>
          <w:lang w:bidi="fa-IR"/>
        </w:rPr>
        <w:t xml:space="preserve">فیأکل ویطعم وانما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واحد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قول الله عز وجل لا تحلقوا رؤسکم حتی یبلغ الهدی محله فمن کان منکم مریضا</w:t>
      </w:r>
    </w:p>
    <w:p>
      <w:pPr>
        <w:pStyle w:val="BookText"/>
        <w:rPr/>
      </w:pPr>
      <w:r>
        <w:rPr>
          <w:rFonts w:ascii="IRNazanin" w:hAnsi="IRNazanin" w:eastAsia="IRNazanin"/>
          <w:color w:val="111111"/>
          <w:sz w:val="28"/>
          <w:sz w:val="28"/>
          <w:szCs w:val="28"/>
          <w:rtl w:val="true"/>
          <w:lang w:bidi="fa-IR"/>
        </w:rPr>
        <w:t>أو به اذی من رأسه ففدیة من صیام أو صدقة أو نسک قال إذا حلق المحرم رأسه جزی</w:t>
      </w:r>
    </w:p>
    <w:p>
      <w:pPr>
        <w:pStyle w:val="BookText"/>
        <w:rPr/>
      </w:pPr>
      <w:r>
        <w:rPr>
          <w:rFonts w:ascii="IRNazanin" w:hAnsi="IRNazanin" w:eastAsia="IRNazanin"/>
          <w:color w:val="111111"/>
          <w:sz w:val="28"/>
          <w:sz w:val="28"/>
          <w:szCs w:val="28"/>
          <w:rtl w:val="true"/>
          <w:lang w:bidi="fa-IR"/>
        </w:rPr>
        <w:t>بأی ذلک شاء هو مخیر فالصیام ثلاثة أیام والصدقة علی ستة مساکین لکل مسکین نصف</w:t>
      </w:r>
    </w:p>
    <w:p>
      <w:pPr>
        <w:pStyle w:val="BookText"/>
        <w:rPr/>
      </w:pPr>
      <w:r>
        <w:rPr>
          <w:rFonts w:ascii="IRNazanin" w:hAnsi="IRNazanin" w:eastAsia="IRNazanin"/>
          <w:color w:val="111111"/>
          <w:sz w:val="28"/>
          <w:sz w:val="28"/>
          <w:szCs w:val="28"/>
          <w:rtl w:val="true"/>
          <w:lang w:bidi="fa-IR"/>
        </w:rPr>
        <w:t>صاع والنسک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والمحصور من</w:t>
      </w:r>
    </w:p>
    <w:p>
      <w:pPr>
        <w:pStyle w:val="BookText"/>
        <w:rPr/>
      </w:pPr>
      <w:r>
        <w:rPr>
          <w:rFonts w:ascii="IRNazanin" w:hAnsi="IRNazanin" w:eastAsia="IRNazanin"/>
          <w:color w:val="111111"/>
          <w:sz w:val="28"/>
          <w:sz w:val="28"/>
          <w:szCs w:val="28"/>
          <w:rtl w:val="true"/>
          <w:lang w:bidi="fa-IR"/>
        </w:rPr>
        <w:t>أبواب وجوه الحج قوله علیه السلام إذا أحصر الرجل فبعث بهدیه فآذاه رأسه قبل أن</w:t>
      </w:r>
    </w:p>
    <w:p>
      <w:pPr>
        <w:pStyle w:val="BookText"/>
        <w:rPr/>
      </w:pPr>
      <w:r>
        <w:rPr>
          <w:rFonts w:ascii="IRNazanin" w:hAnsi="IRNazanin" w:eastAsia="IRNazanin"/>
          <w:color w:val="111111"/>
          <w:sz w:val="28"/>
          <w:sz w:val="28"/>
          <w:szCs w:val="28"/>
          <w:rtl w:val="true"/>
          <w:lang w:bidi="fa-IR"/>
        </w:rPr>
        <w:t>ینحر هدیه فإنه یذبح شاة فی المکان الذی أحصر فیه الخ</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الا 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وآذاه رأسه قبل أن ینحر فحلق</w:t>
      </w:r>
    </w:p>
    <w:p>
      <w:pPr>
        <w:pStyle w:val="BookText"/>
        <w:rPr/>
      </w:pPr>
      <w:r>
        <w:rPr>
          <w:rFonts w:ascii="IRNazanin" w:hAnsi="IRNazanin" w:eastAsia="IRNazanin"/>
          <w:color w:val="111111"/>
          <w:sz w:val="28"/>
          <w:sz w:val="28"/>
          <w:szCs w:val="28"/>
          <w:rtl w:val="true"/>
          <w:lang w:bidi="fa-IR"/>
        </w:rPr>
        <w:t>رأسه فإنه یذبح فی المکان الذی أحصر فیه الخ</w:t>
      </w:r>
    </w:p>
    <w:p>
      <w:pPr>
        <w:pStyle w:val="Heading4"/>
        <w:numPr>
          <w:ilvl w:val="3"/>
          <w:numId w:val="1"/>
        </w:numPr>
        <w:rPr/>
      </w:pPr>
      <w:bookmarkStart w:id="231" w:name="__RefHeading___Toc9989882_417432637"/>
      <w:bookmarkStart w:id="232" w:name="_Toc84"/>
      <w:bookmarkEnd w:id="231"/>
      <w:r>
        <w:rPr>
          <w:rtl w:val="true"/>
        </w:rPr>
        <w:t>(</w:t>
      </w:r>
      <w:r>
        <w:rPr/>
        <w:t>41</w:t>
      </w:r>
      <w:r>
        <w:rPr>
          <w:rtl w:val="true"/>
        </w:rPr>
        <w:t xml:space="preserve">) </w:t>
      </w:r>
      <w:r>
        <w:rPr>
          <w:rtl w:val="true"/>
        </w:rPr>
        <w:t>باب انه لا بأس بحک الرأس واللحیة والجسد للمحرم ما لم یلق الشعر أو یدم</w:t>
      </w:r>
      <w:bookmarkEnd w:id="232"/>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 یزید عن محمد بن</w:t>
      </w:r>
    </w:p>
    <w:p>
      <w:pPr>
        <w:pStyle w:val="BookText"/>
        <w:rPr/>
      </w:pPr>
      <w:r>
        <w:rPr>
          <w:rFonts w:ascii="IRNazanin" w:hAnsi="IRNazanin" w:eastAsia="IRNazanin"/>
          <w:color w:val="111111"/>
          <w:sz w:val="28"/>
          <w:sz w:val="28"/>
          <w:szCs w:val="28"/>
          <w:rtl w:val="true"/>
          <w:lang w:bidi="fa-IR"/>
        </w:rPr>
        <w:t>عذافر عن عمر بن یزید عن أبی عبد الله علیه السلام أنه قال لا بأس بحک الرأس واللحیة</w:t>
      </w:r>
    </w:p>
    <w:p>
      <w:pPr>
        <w:pStyle w:val="BookText"/>
        <w:rPr/>
      </w:pPr>
      <w:r>
        <w:rPr>
          <w:rFonts w:ascii="IRNazanin" w:hAnsi="IRNazanin" w:eastAsia="IRNazanin"/>
          <w:color w:val="111111"/>
          <w:sz w:val="28"/>
          <w:sz w:val="28"/>
          <w:szCs w:val="28"/>
          <w:rtl w:val="true"/>
          <w:lang w:bidi="fa-IR"/>
        </w:rPr>
        <w:t>ما لم یلق الشعر ویحک الجسد ما لم یدمه</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معویة بن عمار قالت سألت أبا</w:t>
      </w:r>
    </w:p>
    <w:p>
      <w:pPr>
        <w:pStyle w:val="BookText"/>
        <w:rPr/>
      </w:pPr>
      <w:r>
        <w:rPr>
          <w:rFonts w:ascii="IRNazanin" w:hAnsi="IRNazanin" w:eastAsia="IRNazanin"/>
          <w:color w:val="111111"/>
          <w:sz w:val="28"/>
          <w:sz w:val="28"/>
          <w:szCs w:val="28"/>
          <w:rtl w:val="true"/>
          <w:lang w:bidi="fa-IR"/>
        </w:rPr>
        <w:t>عبد الله علیه السلام عن المحرم کیف یحک رأسه قال بأظافیره ما لم یدم أو یقطع الشعر</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فضالة عن معویة بن عمار</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المحرم یحک رأسه فتسقط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القملة والثنتان</w:t>
      </w:r>
    </w:p>
    <w:p>
      <w:pPr>
        <w:pStyle w:val="BookText"/>
        <w:rPr/>
      </w:pPr>
      <w:r>
        <w:rPr>
          <w:rFonts w:ascii="IRNazanin" w:hAnsi="IRNazanin" w:eastAsia="IRNazanin"/>
          <w:color w:val="111111"/>
          <w:sz w:val="28"/>
          <w:sz w:val="28"/>
          <w:szCs w:val="28"/>
          <w:rtl w:val="true"/>
          <w:lang w:bidi="fa-IR"/>
        </w:rPr>
        <w:t>قال لا شئ علیه ولا یعود قلت کیف یحک المحرم رأسه قال بأظافیره ما لم یدم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یقطع الشعر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معویة بن عمار المحرم یحک رأسه وتسقط</w:t>
      </w:r>
      <w:bookmarkStart w:id="233" w:name="pg16863_184934"/>
    </w:p>
    <w:p>
      <w:pPr>
        <w:pStyle w:val="BookText"/>
        <w:rPr/>
      </w:pPr>
      <w:bookmarkEnd w:id="233"/>
      <w:r>
        <w:rPr>
          <w:rFonts w:ascii="IRNazanin" w:hAnsi="IRNazanin" w:eastAsia="IRNazanin"/>
          <w:color w:val="111111"/>
          <w:sz w:val="28"/>
          <w:sz w:val="28"/>
          <w:szCs w:val="28"/>
          <w:rtl w:val="true"/>
          <w:lang w:bidi="fa-IR"/>
        </w:rPr>
        <w:t>القمل والثنتان فقال لا شئ علیه ولا یعیدها قال کیف یحک المحرم قال بأظفاره ما لم یدم</w:t>
      </w:r>
    </w:p>
    <w:p>
      <w:pPr>
        <w:pStyle w:val="BookText"/>
        <w:rPr/>
      </w:pPr>
      <w:r>
        <w:rPr>
          <w:rFonts w:ascii="IRNazanin" w:hAnsi="IRNazanin" w:eastAsia="IRNazanin"/>
          <w:color w:val="111111"/>
          <w:sz w:val="28"/>
          <w:sz w:val="28"/>
          <w:szCs w:val="28"/>
          <w:rtl w:val="true"/>
          <w:lang w:bidi="fa-IR"/>
        </w:rPr>
        <w:t>ولا یقطع شعره</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علی</w:t>
      </w:r>
    </w:p>
    <w:p>
      <w:pPr>
        <w:pStyle w:val="BookText"/>
        <w:rPr/>
      </w:pPr>
      <w:r>
        <w:rPr>
          <w:rFonts w:ascii="IRNazanin" w:hAnsi="IRNazanin" w:eastAsia="IRNazanin"/>
          <w:color w:val="111111"/>
          <w:sz w:val="28"/>
          <w:sz w:val="28"/>
          <w:szCs w:val="28"/>
          <w:rtl w:val="true"/>
          <w:lang w:bidi="fa-IR"/>
        </w:rPr>
        <w:t>ابن أبی حمزه عن أبی بصیر عن أبی عبد الله علیه السلام قال إذا حککت رأسک فحکه</w:t>
      </w:r>
    </w:p>
    <w:p>
      <w:pPr>
        <w:pStyle w:val="BookText"/>
        <w:rPr/>
      </w:pPr>
      <w:r>
        <w:rPr>
          <w:rFonts w:ascii="IRNazanin" w:hAnsi="IRNazanin" w:eastAsia="IRNazanin"/>
          <w:color w:val="111111"/>
          <w:sz w:val="28"/>
          <w:sz w:val="28"/>
          <w:szCs w:val="28"/>
          <w:rtl w:val="true"/>
          <w:lang w:bidi="fa-IR"/>
        </w:rPr>
        <w:t>حکا رفیقا ولا تحکن بالاظفار ولکن بأطراف الأصابع</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بن موسی عن أبی عبد الله علیه السلام</w:t>
      </w:r>
    </w:p>
    <w:p>
      <w:pPr>
        <w:pStyle w:val="BookText"/>
        <w:rPr/>
      </w:pPr>
      <w:r>
        <w:rPr>
          <w:rFonts w:ascii="IRNazanin" w:hAnsi="IRNazanin" w:eastAsia="IRNazanin"/>
          <w:color w:val="111111"/>
          <w:sz w:val="28"/>
          <w:sz w:val="28"/>
          <w:szCs w:val="28"/>
          <w:rtl w:val="true"/>
          <w:lang w:bidi="fa-IR"/>
        </w:rPr>
        <w:t>قال سألته عن المحرم یکون به الجرب فیؤذیه قال یحکه فان سال منه الدم فلا بأس</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الاغتسال للمحرم قوله علیه السلام یحک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ما لم یتعمد قتل دابة وفی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الجارود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القاء القملة ما یدل علی ذلک وفی روایة معویة وحفص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والمراة أن لا یخرجا من مکة حتی یشتریا بدرهم</w:t>
      </w:r>
    </w:p>
    <w:p>
      <w:pPr>
        <w:pStyle w:val="BookText"/>
        <w:rPr/>
      </w:pPr>
      <w:r>
        <w:rPr>
          <w:rFonts w:ascii="IRNazanin" w:hAnsi="IRNazanin" w:eastAsia="IRNazanin"/>
          <w:color w:val="111111"/>
          <w:sz w:val="28"/>
          <w:sz w:val="28"/>
          <w:szCs w:val="28"/>
          <w:rtl w:val="true"/>
          <w:lang w:bidi="fa-IR"/>
        </w:rPr>
        <w:t>تمرا فیتصدقا به من أبواب زیارة البیت قوله علیه السلام ینبغی للحاج إذا قضی نسکه وأراد أن</w:t>
      </w:r>
    </w:p>
    <w:p>
      <w:pPr>
        <w:pStyle w:val="BookText"/>
        <w:rPr/>
      </w:pPr>
      <w:r>
        <w:rPr>
          <w:rFonts w:ascii="IRNazanin" w:hAnsi="IRNazanin" w:eastAsia="IRNazanin"/>
          <w:color w:val="111111"/>
          <w:sz w:val="28"/>
          <w:sz w:val="28"/>
          <w:szCs w:val="28"/>
          <w:rtl w:val="true"/>
          <w:lang w:bidi="fa-IR"/>
        </w:rPr>
        <w:t>یخرج ان یبتاع بدرهم تمرا یتصدق به فیکون کفارة لما لعله دخل علیه فی حجه من</w:t>
      </w:r>
    </w:p>
    <w:p>
      <w:pPr>
        <w:pStyle w:val="BookText"/>
        <w:rPr/>
      </w:pPr>
      <w:r>
        <w:rPr>
          <w:rFonts w:ascii="IRNazanin" w:hAnsi="IRNazanin" w:eastAsia="IRNazanin"/>
          <w:color w:val="111111"/>
          <w:sz w:val="28"/>
          <w:sz w:val="28"/>
          <w:szCs w:val="28"/>
          <w:rtl w:val="true"/>
          <w:lang w:bidi="fa-IR"/>
        </w:rPr>
        <w:t>حک أو قملة سقطت أو نحو ذلک</w:t>
      </w:r>
    </w:p>
    <w:p>
      <w:pPr>
        <w:pStyle w:val="Heading4"/>
        <w:numPr>
          <w:ilvl w:val="3"/>
          <w:numId w:val="1"/>
        </w:numPr>
        <w:rPr/>
      </w:pPr>
      <w:bookmarkStart w:id="234" w:name="__RefHeading___Toc9989884_417432637"/>
      <w:bookmarkStart w:id="235" w:name="_Toc85"/>
      <w:bookmarkEnd w:id="234"/>
      <w:r>
        <w:rPr>
          <w:rtl w:val="true"/>
        </w:rPr>
        <w:t>(</w:t>
      </w:r>
      <w:r>
        <w:rPr/>
        <w:t>42</w:t>
      </w:r>
      <w:r>
        <w:rPr>
          <w:rtl w:val="true"/>
        </w:rPr>
        <w:t xml:space="preserve">) </w:t>
      </w:r>
      <w:r>
        <w:rPr>
          <w:rtl w:val="true"/>
        </w:rPr>
        <w:t>باب جواز التخلیل والسواک للمحرم الا انه لا یدمی</w:t>
      </w:r>
      <w:bookmarkEnd w:id="235"/>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وأحمد بن إدریس عن محمد بن أحمد</w:t>
      </w:r>
    </w:p>
    <w:p>
      <w:pPr>
        <w:pStyle w:val="BookText"/>
        <w:rPr/>
      </w:pPr>
      <w:r>
        <w:rPr>
          <w:rFonts w:ascii="IRNazanin" w:hAnsi="IRNazanin" w:eastAsia="IRNazanin"/>
          <w:color w:val="111111"/>
          <w:sz w:val="28"/>
          <w:sz w:val="28"/>
          <w:szCs w:val="28"/>
          <w:rtl w:val="true"/>
          <w:lang w:bidi="fa-IR"/>
        </w:rPr>
        <w:t>عن أحمد بن الحسن عن عمرو بن سعید عن مصدق بن صدقة عن عمار بن</w:t>
      </w:r>
    </w:p>
    <w:p>
      <w:pPr>
        <w:pStyle w:val="BookText"/>
        <w:rPr/>
      </w:pPr>
      <w:r>
        <w:rPr>
          <w:rFonts w:ascii="IRNazanin" w:hAnsi="IRNazanin" w:eastAsia="IRNazanin"/>
          <w:color w:val="111111"/>
          <w:sz w:val="28"/>
          <w:sz w:val="28"/>
          <w:szCs w:val="28"/>
          <w:rtl w:val="true"/>
          <w:lang w:bidi="fa-IR"/>
        </w:rPr>
        <w:t>موسی عن أبی عبد الله علیه السلام قال سألته عن المحرم یتخلل قال لا بأس</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الحلبی قال سألت أبا عبد الله علیه السلام عن المحرم یستاک قال نعم ولا یدمی</w:t>
      </w:r>
      <w:r>
        <w:rPr>
          <w:rFonts w:eastAsia="IRNazanin" w:cs="IRNazanin"/>
          <w:color w:val="111111"/>
          <w:sz w:val="28"/>
          <w:szCs w:val="28"/>
          <w:rtl w:val="true"/>
          <w:lang w:bidi="fa-IR"/>
        </w:rPr>
        <w:t>.</w:t>
      </w:r>
      <w:bookmarkStart w:id="236" w:name="pg16863_184935"/>
    </w:p>
    <w:p>
      <w:pPr>
        <w:pStyle w:val="BookText"/>
        <w:rPr/>
      </w:pPr>
      <w:bookmarkEnd w:id="236"/>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 قال</w:t>
      </w:r>
    </w:p>
    <w:p>
      <w:pPr>
        <w:pStyle w:val="BookText"/>
        <w:rPr/>
      </w:pPr>
      <w:r>
        <w:rPr>
          <w:rFonts w:ascii="IRNazanin" w:hAnsi="IRNazanin" w:eastAsia="IRNazanin"/>
          <w:color w:val="111111"/>
          <w:sz w:val="28"/>
          <w:sz w:val="28"/>
          <w:szCs w:val="28"/>
          <w:rtl w:val="true"/>
          <w:lang w:bidi="fa-IR"/>
        </w:rPr>
        <w:t>سألته عن المحرم هل یصلح له ان یستاک قال لا بأس ولا ینبغی ان یدمی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 xml:space="preserve">بن عمار 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معویة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p>
    <w:p>
      <w:pPr>
        <w:pStyle w:val="BookText"/>
        <w:rPr/>
      </w:pPr>
      <w:r>
        <w:rPr>
          <w:rFonts w:ascii="IRNazanin" w:hAnsi="IRNazanin" w:eastAsia="IRNazanin"/>
          <w:color w:val="111111"/>
          <w:sz w:val="28"/>
          <w:sz w:val="28"/>
          <w:szCs w:val="28"/>
          <w:rtl w:val="true"/>
          <w:lang w:bidi="fa-IR"/>
        </w:rPr>
        <w:t xml:space="preserve">یستاک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ادمی یستاک قال نعم هو من السنة کا وروی أیضا</w:t>
      </w:r>
    </w:p>
    <w:p>
      <w:pPr>
        <w:pStyle w:val="BookText"/>
        <w:rPr/>
      </w:pPr>
      <w:r>
        <w:rPr>
          <w:rFonts w:ascii="IRNazanin" w:hAnsi="IRNazanin" w:eastAsia="IRNazanin"/>
          <w:color w:val="111111"/>
          <w:sz w:val="28"/>
          <w:sz w:val="28"/>
          <w:szCs w:val="28"/>
          <w:rtl w:val="true"/>
          <w:lang w:bidi="fa-IR"/>
        </w:rPr>
        <w:t xml:space="preserve">لا یستدمی 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 یزید</w:t>
      </w:r>
    </w:p>
    <w:p>
      <w:pPr>
        <w:pStyle w:val="BookText"/>
        <w:rPr/>
      </w:pPr>
      <w:r>
        <w:rPr>
          <w:rFonts w:ascii="IRNazanin" w:hAnsi="IRNazanin" w:eastAsia="IRNazanin"/>
          <w:color w:val="111111"/>
          <w:sz w:val="28"/>
          <w:sz w:val="28"/>
          <w:szCs w:val="28"/>
          <w:rtl w:val="true"/>
          <w:lang w:bidi="fa-IR"/>
        </w:rPr>
        <w:t>عن ابن أبی عمیر عن معویة عن أبی عبد الله علیه السلام قال قلت المحرم یستاک قال نعم هو</w:t>
      </w:r>
    </w:p>
    <w:p>
      <w:pPr>
        <w:pStyle w:val="BookText"/>
        <w:rPr/>
      </w:pP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فی حدیث</w:t>
      </w:r>
    </w:p>
    <w:p>
      <w:pPr>
        <w:pStyle w:val="BookText"/>
        <w:rPr/>
      </w:pPr>
      <w:r>
        <w:rPr>
          <w:rFonts w:ascii="IRNazanin" w:hAnsi="IRNazanin" w:eastAsia="IRNazanin"/>
          <w:color w:val="111111"/>
          <w:sz w:val="28"/>
          <w:sz w:val="28"/>
          <w:szCs w:val="28"/>
          <w:rtl w:val="true"/>
          <w:lang w:bidi="fa-IR"/>
        </w:rPr>
        <w:t>انه رخص له ای للمحرم فی السواک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w:t>
      </w:r>
    </w:p>
    <w:p>
      <w:pPr>
        <w:pStyle w:val="BookText"/>
        <w:rPr/>
      </w:pPr>
      <w:r>
        <w:rPr>
          <w:rFonts w:ascii="IRNazanin" w:hAnsi="IRNazanin" w:eastAsia="IRNazanin"/>
          <w:color w:val="111111"/>
          <w:sz w:val="28"/>
          <w:sz w:val="28"/>
          <w:szCs w:val="28"/>
          <w:rtl w:val="true"/>
          <w:lang w:bidi="fa-IR"/>
        </w:rPr>
        <w:t>بالسواک للمحرم</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اکل المحرم ما فیه من الطیب</w:t>
      </w:r>
    </w:p>
    <w:p>
      <w:pPr>
        <w:pStyle w:val="BookText"/>
        <w:rPr/>
      </w:pPr>
      <w:r>
        <w:rPr>
          <w:rFonts w:ascii="IRNazanin" w:hAnsi="IRNazanin" w:eastAsia="IRNazanin"/>
          <w:color w:val="111111"/>
          <w:sz w:val="28"/>
          <w:sz w:val="28"/>
          <w:szCs w:val="28"/>
          <w:rtl w:val="true"/>
          <w:lang w:bidi="fa-IR"/>
        </w:rPr>
        <w:t xml:space="preserve">قوله سألت أبا عبد الله علیه السلام عن المحرم أیتخلل قال نعم 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p>
    <w:p>
      <w:pPr>
        <w:pStyle w:val="BookText"/>
        <w:rPr/>
      </w:pPr>
      <w:r>
        <w:rPr>
          <w:rFonts w:ascii="IRNazanin" w:hAnsi="IRNazanin" w:eastAsia="IRNazanin"/>
          <w:color w:val="111111"/>
          <w:sz w:val="28"/>
          <w:sz w:val="28"/>
          <w:szCs w:val="28"/>
          <w:rtl w:val="true"/>
          <w:lang w:bidi="fa-IR"/>
        </w:rPr>
        <w:t>اتحاد هذا مع ما نقلناه عن کافی فی صدر الباب</w:t>
      </w:r>
      <w:r>
        <w:rPr>
          <w:rFonts w:eastAsia="IRNazanin" w:cs="IRNazanin"/>
          <w:color w:val="111111"/>
          <w:sz w:val="28"/>
          <w:szCs w:val="28"/>
          <w:rtl w:val="true"/>
          <w:lang w:bidi="fa-IR"/>
        </w:rPr>
        <w:t>)</w:t>
      </w:r>
    </w:p>
    <w:p>
      <w:pPr>
        <w:pStyle w:val="Heading4"/>
        <w:numPr>
          <w:ilvl w:val="3"/>
          <w:numId w:val="1"/>
        </w:numPr>
        <w:rPr/>
      </w:pPr>
      <w:bookmarkStart w:id="237" w:name="__RefHeading___Toc9989886_417432637"/>
      <w:bookmarkStart w:id="238" w:name="_Toc86"/>
      <w:bookmarkEnd w:id="237"/>
      <w:r>
        <w:rPr>
          <w:rtl w:val="true"/>
        </w:rPr>
        <w:t>(</w:t>
      </w:r>
      <w:r>
        <w:rPr/>
        <w:t>43</w:t>
      </w:r>
      <w:r>
        <w:rPr>
          <w:rtl w:val="true"/>
        </w:rPr>
        <w:t xml:space="preserve">) </w:t>
      </w:r>
      <w:r>
        <w:rPr>
          <w:rtl w:val="true"/>
        </w:rPr>
        <w:t>باب جواز الاغتسال والاستحمام للمحرم الا انه لا یتدلک</w:t>
      </w:r>
      <w:bookmarkEnd w:id="238"/>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یعقوب بن شعیب</w:t>
      </w:r>
    </w:p>
    <w:p>
      <w:pPr>
        <w:pStyle w:val="BookText"/>
        <w:rPr/>
      </w:pPr>
      <w:r>
        <w:rPr>
          <w:rFonts w:ascii="IRNazanin" w:hAnsi="IRNazanin" w:eastAsia="IRNazanin"/>
          <w:color w:val="111111"/>
          <w:sz w:val="28"/>
          <w:sz w:val="28"/>
          <w:szCs w:val="28"/>
          <w:rtl w:val="true"/>
          <w:lang w:bidi="fa-IR"/>
        </w:rPr>
        <w:t>قال سألت أبا عبد الله علیه السلام عن المحرم یغتسل فقال نعم یفیض الماء علی رأسه ولا یدلکه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یعقوب بن شعیب ابا عبد الله علیه السلام وذکر مثله</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عن غیر</w:t>
      </w:r>
    </w:p>
    <w:p>
      <w:pPr>
        <w:pStyle w:val="BookText"/>
        <w:rPr/>
      </w:pPr>
      <w:r>
        <w:rPr>
          <w:rFonts w:ascii="IRNazanin" w:hAnsi="IRNazanin" w:eastAsia="IRNazanin"/>
          <w:color w:val="111111"/>
          <w:sz w:val="28"/>
          <w:sz w:val="28"/>
          <w:szCs w:val="28"/>
          <w:rtl w:val="true"/>
          <w:lang w:bidi="fa-IR"/>
        </w:rPr>
        <w:t>واحد عن ابان عن زرارة قال سألت أبا عبد الله علیه السلام هل یحک المحرم رأسه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ویغتسل بالماء قال یحک رأسه ما لم یتعمد قتل دابة ولا بأس بان یغتسل بالماء ویصب</w:t>
      </w:r>
    </w:p>
    <w:p>
      <w:pPr>
        <w:pStyle w:val="BookText"/>
        <w:rPr/>
      </w:pPr>
      <w:r>
        <w:rPr>
          <w:rFonts w:ascii="IRNazanin" w:hAnsi="IRNazanin" w:eastAsia="IRNazanin"/>
          <w:color w:val="111111"/>
          <w:sz w:val="28"/>
          <w:sz w:val="28"/>
          <w:szCs w:val="28"/>
          <w:rtl w:val="true"/>
          <w:lang w:bidi="fa-IR"/>
        </w:rPr>
        <w:t>علی رأسه ما لم یکن ملبدا فإن کان ملبدا فلا یفیض علی رأسه الماء الا من الاحتلام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ابان عن زرارة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هل یحک رأسه</w:t>
      </w:r>
    </w:p>
    <w:p>
      <w:pPr>
        <w:pStyle w:val="BookText"/>
        <w:rPr/>
      </w:pPr>
      <w:r>
        <w:rPr>
          <w:rFonts w:ascii="IRNazanin" w:hAnsi="IRNazanin" w:eastAsia="IRNazanin"/>
          <w:color w:val="111111"/>
          <w:sz w:val="28"/>
          <w:sz w:val="28"/>
          <w:szCs w:val="28"/>
          <w:rtl w:val="true"/>
          <w:lang w:bidi="fa-IR"/>
        </w:rPr>
        <w:t xml:space="preserve">أو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وذکر مثله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یب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الحسین بن سعید عن حماد عن حریز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حریز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اغتسل المحرم من الجنابة یصب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یمیز الشعر بأنامله بعضه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ان تغتسل وأنت</w:t>
      </w:r>
    </w:p>
    <w:p>
      <w:pPr>
        <w:pStyle w:val="BookText"/>
        <w:rPr/>
      </w:pPr>
      <w:r>
        <w:rPr>
          <w:rFonts w:ascii="IRNazanin" w:hAnsi="IRNazanin" w:eastAsia="IRNazanin"/>
          <w:color w:val="111111"/>
          <w:sz w:val="28"/>
          <w:sz w:val="28"/>
          <w:szCs w:val="28"/>
          <w:rtl w:val="true"/>
          <w:lang w:bidi="fa-IR"/>
        </w:rPr>
        <w:t>محرم وان تصب الماء علی رأسک وتغطی وجهک ولا تغطی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العباس بن معروف عن فضالة بن أیوب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لا بأس ان یدخل المحرم الحمام ولکن لا یتدلک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لا بأس وذکر مثله 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بأحمد بن محمد بن عیسی عن العباس بن معروف عن فضالة بن أیوب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والحسن بن علی بن فضال عن بعض أصحابنا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بعض أصحابنا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لا بأس للمحرم ان</w:t>
      </w:r>
    </w:p>
    <w:p>
      <w:pPr>
        <w:pStyle w:val="BookText"/>
        <w:rPr/>
      </w:pPr>
      <w:r>
        <w:rPr>
          <w:rFonts w:ascii="IRNazanin" w:hAnsi="IRNazanin" w:eastAsia="IRNazanin"/>
          <w:color w:val="111111"/>
          <w:sz w:val="28"/>
          <w:sz w:val="28"/>
          <w:szCs w:val="28"/>
          <w:rtl w:val="true"/>
          <w:lang w:bidi="fa-IR"/>
        </w:rPr>
        <w:t>یدخل الحمام</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w:t>
      </w:r>
    </w:p>
    <w:p>
      <w:pPr>
        <w:pStyle w:val="BookText"/>
        <w:rPr/>
      </w:pPr>
      <w:r>
        <w:rPr>
          <w:rFonts w:ascii="IRNazanin" w:hAnsi="IRNazanin" w:eastAsia="IRNazanin"/>
          <w:color w:val="111111"/>
          <w:sz w:val="28"/>
          <w:sz w:val="28"/>
          <w:szCs w:val="28"/>
          <w:rtl w:val="true"/>
          <w:lang w:bidi="fa-IR"/>
        </w:rPr>
        <w:t>محمد بن عبد الله بن هلال عن عقبه بن خالد عن أبی عبد الله علیه السلام قال سألته عن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المحرم یدخل الحمام قال لا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bookmarkStart w:id="239" w:name="pg16863_184937"/>
    </w:p>
    <w:p>
      <w:pPr>
        <w:pStyle w:val="Heading4"/>
        <w:numPr>
          <w:ilvl w:val="3"/>
          <w:numId w:val="1"/>
        </w:numPr>
        <w:rPr/>
      </w:pPr>
      <w:bookmarkStart w:id="240" w:name="__RefHeading___Toc9989888_417432637"/>
      <w:bookmarkStart w:id="241" w:name="_Toc87"/>
      <w:bookmarkEnd w:id="239"/>
      <w:bookmarkEnd w:id="240"/>
      <w:r>
        <w:rPr>
          <w:rtl w:val="true"/>
        </w:rPr>
        <w:t>(</w:t>
      </w:r>
      <w:r>
        <w:rPr/>
        <w:t>44</w:t>
      </w:r>
      <w:r>
        <w:rPr>
          <w:rtl w:val="true"/>
        </w:rPr>
        <w:t xml:space="preserve">) </w:t>
      </w:r>
      <w:r>
        <w:rPr>
          <w:rtl w:val="true"/>
        </w:rPr>
        <w:t>باب ان المحرم لا یرتمس فی الماء</w:t>
      </w:r>
      <w:bookmarkEnd w:id="241"/>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حماد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لا یرتمس المحرم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خالد الطیالسی قال حدثنی</w:t>
      </w:r>
    </w:p>
    <w:p>
      <w:pPr>
        <w:pStyle w:val="BookText"/>
        <w:rPr/>
      </w:pPr>
      <w:r>
        <w:rPr>
          <w:rFonts w:ascii="IRNazanin" w:hAnsi="IRNazanin" w:eastAsia="IRNazanin"/>
          <w:color w:val="111111"/>
          <w:sz w:val="28"/>
          <w:sz w:val="28"/>
          <w:szCs w:val="28"/>
          <w:rtl w:val="true"/>
          <w:lang w:bidi="fa-IR"/>
        </w:rPr>
        <w:t>إسماعیل بن عبد الخالق قال سألت أبا عبد الله علیه السلام هل یدخل الصائم رأسه</w:t>
      </w:r>
    </w:p>
    <w:p>
      <w:pPr>
        <w:pStyle w:val="BookText"/>
        <w:rPr/>
      </w:pPr>
      <w:r>
        <w:rPr>
          <w:rFonts w:ascii="IRNazanin" w:hAnsi="IRNazanin" w:eastAsia="IRNazanin"/>
          <w:color w:val="111111"/>
          <w:sz w:val="28"/>
          <w:sz w:val="28"/>
          <w:szCs w:val="28"/>
          <w:rtl w:val="true"/>
          <w:lang w:bidi="fa-IR"/>
        </w:rPr>
        <w:t xml:space="preserve">فی الماء قال لا ولا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مررت ببرکة بنی فلان وفیها قوم محرمون</w:t>
      </w:r>
    </w:p>
    <w:p>
      <w:pPr>
        <w:pStyle w:val="BookText"/>
        <w:rPr/>
      </w:pPr>
      <w:r>
        <w:rPr>
          <w:rFonts w:ascii="IRNazanin" w:hAnsi="IRNazanin" w:eastAsia="IRNazanin"/>
          <w:color w:val="111111"/>
          <w:sz w:val="28"/>
          <w:sz w:val="28"/>
          <w:szCs w:val="28"/>
          <w:rtl w:val="true"/>
          <w:lang w:bidi="fa-IR"/>
        </w:rPr>
        <w:t xml:space="preserve">یترامسون فوقفت علیهم فقلت لهم انکم تصنعون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یحل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الارتماس</w:t>
      </w:r>
    </w:p>
    <w:p>
      <w:pPr>
        <w:pStyle w:val="BookText"/>
        <w:rPr/>
      </w:pPr>
      <w:r>
        <w:rPr>
          <w:rFonts w:ascii="IRNazanin" w:hAnsi="IRNazanin" w:eastAsia="IRNazanin"/>
          <w:color w:val="111111"/>
          <w:sz w:val="28"/>
          <w:sz w:val="28"/>
          <w:szCs w:val="28"/>
          <w:rtl w:val="true"/>
          <w:lang w:bidi="fa-IR"/>
        </w:rPr>
        <w:t>من أبواب ما یجب الامساک عنه للصائم فی کتاب الصوم قوله لا یرتمس الصائم</w:t>
      </w:r>
    </w:p>
    <w:p>
      <w:pPr>
        <w:pStyle w:val="BookText"/>
        <w:rPr/>
      </w:pPr>
      <w:r>
        <w:rPr>
          <w:rFonts w:ascii="IRNazanin" w:hAnsi="IRNazanin" w:eastAsia="IRNazanin"/>
          <w:color w:val="111111"/>
          <w:sz w:val="28"/>
          <w:sz w:val="28"/>
          <w:szCs w:val="28"/>
          <w:rtl w:val="true"/>
          <w:lang w:bidi="fa-IR"/>
        </w:rPr>
        <w:t>والمحرم رأسه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شعیب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یرتمس المحرم فی الماء</w:t>
      </w:r>
    </w:p>
    <w:p>
      <w:pPr>
        <w:pStyle w:val="BookText"/>
        <w:rPr/>
      </w:pPr>
      <w:r>
        <w:rPr>
          <w:rFonts w:ascii="IRNazanin" w:hAnsi="IRNazanin" w:eastAsia="IRNazanin"/>
          <w:color w:val="111111"/>
          <w:sz w:val="28"/>
          <w:sz w:val="28"/>
          <w:szCs w:val="28"/>
          <w:rtl w:val="true"/>
          <w:lang w:bidi="fa-IR"/>
        </w:rPr>
        <w:t>ولا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الصیقل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الصائم یرتمس فی الماء قال علیه السلام</w:t>
      </w:r>
    </w:p>
    <w:p>
      <w:pPr>
        <w:pStyle w:val="BookText"/>
        <w:rPr/>
      </w:pPr>
      <w:r>
        <w:rPr>
          <w:rFonts w:ascii="IRNazanin" w:hAnsi="IRNazanin" w:eastAsia="IRNazanin"/>
          <w:color w:val="111111"/>
          <w:sz w:val="28"/>
          <w:sz w:val="28"/>
          <w:szCs w:val="28"/>
          <w:rtl w:val="true"/>
          <w:lang w:bidi="fa-IR"/>
        </w:rPr>
        <w:t>لا ولا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یظلل الا من علة قوله علیه</w:t>
      </w:r>
    </w:p>
    <w:p>
      <w:pPr>
        <w:pStyle w:val="BookText"/>
        <w:rPr/>
      </w:pPr>
      <w:r>
        <w:rPr>
          <w:rFonts w:ascii="IRNazanin" w:hAnsi="IRNazanin" w:eastAsia="IRNazanin"/>
          <w:color w:val="111111"/>
          <w:sz w:val="28"/>
          <w:sz w:val="28"/>
          <w:szCs w:val="28"/>
          <w:rtl w:val="true"/>
          <w:lang w:bidi="fa-IR"/>
        </w:rPr>
        <w:t>السلام ولا یرتمس المحرم فی الماء ولا الصائم</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w:t>
      </w:r>
    </w:p>
    <w:p>
      <w:pPr>
        <w:pStyle w:val="BookText"/>
        <w:rPr/>
      </w:pPr>
      <w:r>
        <w:rPr>
          <w:rFonts w:ascii="IRNazanin" w:hAnsi="IRNazanin" w:eastAsia="IRNazanin"/>
          <w:color w:val="111111"/>
          <w:sz w:val="28"/>
          <w:sz w:val="28"/>
          <w:szCs w:val="28"/>
          <w:rtl w:val="true"/>
          <w:lang w:bidi="fa-IR"/>
        </w:rPr>
        <w:t>قوله علیه السلام ولا ترتمس فیما یدخل فیه رأسک</w:t>
      </w:r>
      <w:r>
        <w:rPr>
          <w:rFonts w:eastAsia="IRNazanin" w:cs="IRNazanin"/>
          <w:color w:val="111111"/>
          <w:sz w:val="28"/>
          <w:szCs w:val="28"/>
          <w:rtl w:val="true"/>
          <w:lang w:bidi="fa-IR"/>
        </w:rPr>
        <w:t>.</w:t>
      </w:r>
    </w:p>
    <w:p>
      <w:pPr>
        <w:pStyle w:val="Heading4"/>
        <w:numPr>
          <w:ilvl w:val="3"/>
          <w:numId w:val="1"/>
        </w:numPr>
        <w:rPr/>
      </w:pPr>
      <w:bookmarkStart w:id="242" w:name="__RefHeading___Toc9989890_417432637"/>
      <w:bookmarkStart w:id="243" w:name="_Toc88"/>
      <w:bookmarkEnd w:id="242"/>
      <w:r>
        <w:rPr>
          <w:rtl w:val="true"/>
        </w:rPr>
        <w:t>(</w:t>
      </w:r>
      <w:r>
        <w:rPr/>
        <w:t>45</w:t>
      </w:r>
      <w:r>
        <w:rPr>
          <w:rtl w:val="true"/>
        </w:rPr>
        <w:t xml:space="preserve">) </w:t>
      </w:r>
      <w:r>
        <w:rPr>
          <w:rtl w:val="true"/>
        </w:rPr>
        <w:t>باب حکم قلع الضرس للمحرم</w:t>
      </w:r>
      <w:bookmarkEnd w:id="243"/>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الحسن الصیقل ابا عبد الله علیه السلام عن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یؤذیه ضرسه أیقلعه قال نعم لا بأس به</w:t>
      </w:r>
      <w:bookmarkStart w:id="244" w:name="pg16863_184938"/>
    </w:p>
    <w:p>
      <w:pPr>
        <w:pStyle w:val="BookText"/>
        <w:rPr/>
      </w:pPr>
      <w:bookmarkEnd w:id="244"/>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عیسی عن عدة</w:t>
      </w:r>
    </w:p>
    <w:p>
      <w:pPr>
        <w:pStyle w:val="BookText"/>
        <w:rPr/>
      </w:pPr>
      <w:r>
        <w:rPr>
          <w:rFonts w:ascii="IRNazanin" w:hAnsi="IRNazanin" w:eastAsia="IRNazanin"/>
          <w:color w:val="111111"/>
          <w:sz w:val="28"/>
          <w:sz w:val="28"/>
          <w:szCs w:val="28"/>
          <w:rtl w:val="true"/>
          <w:lang w:bidi="fa-IR"/>
        </w:rPr>
        <w:t xml:space="preserve">من أصحابنا عن رجل من اهل خراسان ان مسألة وقعت فی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عند موالیه فیها شئ محرم قلع ضرسه فکتب علیه السلام یهریق دما</w:t>
      </w:r>
      <w:r>
        <w:rPr>
          <w:rFonts w:eastAsia="IRNazanin" w:cs="IRNazanin"/>
          <w:color w:val="111111"/>
          <w:sz w:val="28"/>
          <w:szCs w:val="28"/>
          <w:rtl w:val="true"/>
          <w:lang w:bidi="fa-IR"/>
        </w:rPr>
        <w:t>.</w:t>
      </w:r>
    </w:p>
    <w:p>
      <w:pPr>
        <w:pStyle w:val="Heading4"/>
        <w:numPr>
          <w:ilvl w:val="3"/>
          <w:numId w:val="1"/>
        </w:numPr>
        <w:rPr/>
      </w:pPr>
      <w:bookmarkStart w:id="245" w:name="__RefHeading___Toc9989892_417432637"/>
      <w:bookmarkStart w:id="246" w:name="_Toc89"/>
      <w:bookmarkEnd w:id="245"/>
      <w:r>
        <w:rPr>
          <w:rtl w:val="true"/>
        </w:rPr>
        <w:t>(</w:t>
      </w:r>
      <w:r>
        <w:rPr/>
        <w:t>46</w:t>
      </w:r>
      <w:r>
        <w:rPr>
          <w:rtl w:val="true"/>
        </w:rPr>
        <w:t xml:space="preserve">) </w:t>
      </w:r>
      <w:r>
        <w:rPr>
          <w:rtl w:val="true"/>
        </w:rPr>
        <w:t>باب انه لا یصلح المصارعة للمحرم مخافة ان یصیبه جراح أو یقع بعض شعره</w:t>
      </w:r>
      <w:bookmarkEnd w:id="246"/>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العمرکی</w:t>
      </w:r>
    </w:p>
    <w:p>
      <w:pPr>
        <w:pStyle w:val="BookText"/>
        <w:rPr/>
      </w:pPr>
      <w:r>
        <w:rPr>
          <w:rFonts w:ascii="IRNazanin" w:hAnsi="IRNazanin" w:eastAsia="IRNazanin"/>
          <w:color w:val="111111"/>
          <w:sz w:val="28"/>
          <w:sz w:val="28"/>
          <w:szCs w:val="28"/>
          <w:rtl w:val="true"/>
          <w:lang w:bidi="fa-IR"/>
        </w:rPr>
        <w:t>بن علی عن علی بن جعفر عن أخیه أبی الحسن علیه السلام قال سألته عن المحرم یصارع</w:t>
      </w:r>
    </w:p>
    <w:p>
      <w:pPr>
        <w:pStyle w:val="BookText"/>
        <w:rPr/>
      </w:pPr>
      <w:r>
        <w:rPr>
          <w:rFonts w:ascii="IRNazanin" w:hAnsi="IRNazanin" w:eastAsia="IRNazanin"/>
          <w:color w:val="111111"/>
          <w:sz w:val="28"/>
          <w:sz w:val="28"/>
          <w:szCs w:val="28"/>
          <w:rtl w:val="true"/>
          <w:lang w:bidi="fa-IR"/>
        </w:rPr>
        <w:t>هل یصلح له قال لا یصلح له مخافة ان یصیبه جراح أو یقع بعض شعره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w:t>
      </w:r>
    </w:p>
    <w:p>
      <w:pPr>
        <w:pStyle w:val="Heading4"/>
        <w:numPr>
          <w:ilvl w:val="3"/>
          <w:numId w:val="1"/>
        </w:numPr>
        <w:rPr/>
      </w:pPr>
      <w:bookmarkStart w:id="247" w:name="__RefHeading___Toc9989894_417432637"/>
      <w:bookmarkStart w:id="248" w:name="_Toc90"/>
      <w:bookmarkEnd w:id="247"/>
      <w:r>
        <w:rPr>
          <w:rtl w:val="true"/>
        </w:rPr>
        <w:t>(</w:t>
      </w:r>
      <w:r>
        <w:rPr/>
        <w:t>47</w:t>
      </w:r>
      <w:r>
        <w:rPr>
          <w:rtl w:val="true"/>
        </w:rPr>
        <w:t xml:space="preserve">) </w:t>
      </w:r>
      <w:r>
        <w:rPr>
          <w:rtl w:val="true"/>
        </w:rPr>
        <w:t>باب انه لا یجوز للرجلین ان یقتتلا وهما محرمان وان فعلا یلزم کل واحد منهما دم</w:t>
      </w:r>
      <w:bookmarkEnd w:id="248"/>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ابن أبی عمیر عن حفص البختری کا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محمد بن یحیی عن أحمد بن محمد عن علی بن الحکم عن حفص بن البختری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عن البرقی عن حفص</w:t>
      </w:r>
    </w:p>
    <w:p>
      <w:pPr>
        <w:pStyle w:val="BookText"/>
        <w:rPr/>
      </w:pPr>
      <w:r>
        <w:rPr>
          <w:rFonts w:ascii="IRNazanin" w:hAnsi="IRNazanin" w:eastAsia="IRNazanin"/>
          <w:color w:val="111111"/>
          <w:sz w:val="28"/>
          <w:sz w:val="28"/>
          <w:szCs w:val="28"/>
          <w:rtl w:val="true"/>
          <w:lang w:bidi="fa-IR"/>
        </w:rPr>
        <w:t xml:space="preserve">بن البختری عن أبی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سألته</w:t>
      </w:r>
    </w:p>
    <w:p>
      <w:pPr>
        <w:pStyle w:val="BookText"/>
        <w:rPr/>
      </w:pPr>
      <w:r>
        <w:rPr>
          <w:rFonts w:ascii="IRNazanin" w:hAnsi="IRNazanin" w:eastAsia="IRNazanin"/>
          <w:color w:val="111111"/>
          <w:sz w:val="28"/>
          <w:sz w:val="28"/>
          <w:szCs w:val="28"/>
          <w:rtl w:val="true"/>
          <w:lang w:bidi="fa-IR"/>
        </w:rPr>
        <w:t>عن رجلین اقتتلا وهما محرمان قال سبحان الله بئسما صنعا قلت قد فعلا فما الذی</w:t>
      </w:r>
    </w:p>
    <w:p>
      <w:pPr>
        <w:pStyle w:val="BookText"/>
        <w:rPr/>
      </w:pPr>
      <w:r>
        <w:rPr>
          <w:rFonts w:ascii="IRNazanin" w:hAnsi="IRNazanin" w:eastAsia="IRNazanin"/>
          <w:color w:val="111111"/>
          <w:sz w:val="28"/>
          <w:sz w:val="28"/>
          <w:szCs w:val="28"/>
          <w:rtl w:val="true"/>
          <w:lang w:bidi="fa-IR"/>
        </w:rPr>
        <w:t>یلزمهما قال علی کل واحد منهما دم</w:t>
      </w:r>
    </w:p>
    <w:p>
      <w:pPr>
        <w:pStyle w:val="Heading4"/>
        <w:numPr>
          <w:ilvl w:val="3"/>
          <w:numId w:val="1"/>
        </w:numPr>
        <w:rPr/>
      </w:pPr>
      <w:bookmarkStart w:id="249" w:name="__RefHeading___Toc9989896_417432637"/>
      <w:bookmarkStart w:id="250" w:name="_Toc91"/>
      <w:bookmarkEnd w:id="249"/>
      <w:r>
        <w:rPr>
          <w:rtl w:val="true"/>
        </w:rPr>
        <w:t>(</w:t>
      </w:r>
      <w:r>
        <w:rPr/>
        <w:t>48</w:t>
      </w:r>
      <w:r>
        <w:rPr>
          <w:rtl w:val="true"/>
        </w:rPr>
        <w:t xml:space="preserve">) </w:t>
      </w:r>
      <w:r>
        <w:rPr>
          <w:rtl w:val="true"/>
        </w:rPr>
        <w:t>باب انه لا بأس ان یؤدب المحرم عبده</w:t>
      </w:r>
      <w:bookmarkEnd w:id="250"/>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وعبد الرحمن بن أبی نجران جمیعا</w:t>
      </w:r>
    </w:p>
    <w:p>
      <w:pPr>
        <w:pStyle w:val="BookText"/>
        <w:rPr/>
      </w:pPr>
      <w:r>
        <w:rPr>
          <w:rFonts w:ascii="IRNazanin" w:hAnsi="IRNazanin" w:eastAsia="IRNazanin"/>
          <w:color w:val="111111"/>
          <w:sz w:val="28"/>
          <w:sz w:val="28"/>
          <w:szCs w:val="28"/>
          <w:rtl w:val="true"/>
          <w:lang w:bidi="fa-IR"/>
        </w:rPr>
        <w:t>عن حماد بن عیسی عن حریز بن عبد الله عن أبی عبد الله علیه السلام قال لا بأس ان یؤدب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عبده ما بینه وبین عشرة أسواط</w:t>
      </w:r>
      <w:r>
        <w:rPr>
          <w:rFonts w:eastAsia="IRNazanin" w:cs="IRNazanin"/>
          <w:color w:val="111111"/>
          <w:sz w:val="28"/>
          <w:szCs w:val="28"/>
          <w:rtl w:val="true"/>
          <w:lang w:bidi="fa-IR"/>
        </w:rPr>
        <w:t>.</w:t>
      </w:r>
      <w:bookmarkStart w:id="251" w:name="pg16863_184939"/>
    </w:p>
    <w:p>
      <w:pPr>
        <w:pStyle w:val="Heading4"/>
        <w:numPr>
          <w:ilvl w:val="3"/>
          <w:numId w:val="1"/>
        </w:numPr>
        <w:rPr/>
      </w:pPr>
      <w:bookmarkStart w:id="252" w:name="__RefHeading___Toc9989898_417432637"/>
      <w:bookmarkStart w:id="253" w:name="_Toc92"/>
      <w:bookmarkEnd w:id="251"/>
      <w:bookmarkEnd w:id="252"/>
      <w:r>
        <w:rPr>
          <w:rtl w:val="true"/>
        </w:rPr>
        <w:t>(</w:t>
      </w:r>
      <w:r>
        <w:rPr/>
        <w:t>49</w:t>
      </w:r>
      <w:r>
        <w:rPr>
          <w:rtl w:val="true"/>
        </w:rPr>
        <w:t xml:space="preserve">) </w:t>
      </w:r>
      <w:r>
        <w:rPr>
          <w:rtl w:val="true"/>
        </w:rPr>
        <w:t>باب عدم جواز لبس السلاح للمحرم الا ان یخاف عدوا أو سارقا</w:t>
      </w:r>
      <w:bookmarkEnd w:id="253"/>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أبیه عن عبد الله بن المغیرة</w:t>
      </w:r>
    </w:p>
    <w:p>
      <w:pPr>
        <w:pStyle w:val="BookText"/>
        <w:rPr/>
      </w:pPr>
      <w:r>
        <w:rPr>
          <w:rFonts w:ascii="IRNazanin" w:hAnsi="IRNazanin" w:eastAsia="IRNazanin"/>
          <w:color w:val="111111"/>
          <w:sz w:val="28"/>
          <w:sz w:val="28"/>
          <w:szCs w:val="28"/>
          <w:rtl w:val="true"/>
          <w:lang w:bidi="fa-IR"/>
        </w:rPr>
        <w:t>عن عبد الله بن سنان قال سألت أبا عبد الله علیه السلام أیحمل السلاح المحرم فقال إذا</w:t>
      </w:r>
    </w:p>
    <w:p>
      <w:pPr>
        <w:pStyle w:val="BookText"/>
        <w:rPr/>
      </w:pPr>
      <w:r>
        <w:rPr>
          <w:rFonts w:ascii="IRNazanin" w:hAnsi="IRNazanin" w:eastAsia="IRNazanin"/>
          <w:color w:val="111111"/>
          <w:sz w:val="28"/>
          <w:sz w:val="28"/>
          <w:szCs w:val="28"/>
          <w:rtl w:val="true"/>
          <w:lang w:bidi="fa-IR"/>
        </w:rPr>
        <w:t>خاف المحرم عدوا أو سرقا فلیلبس السلاح</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عن أبی عبد الله علیه السلام قال المحرم إذا خاف</w:t>
      </w:r>
    </w:p>
    <w:p>
      <w:pPr>
        <w:pStyle w:val="BookText"/>
        <w:rPr/>
      </w:pPr>
      <w:r>
        <w:rPr>
          <w:rFonts w:ascii="IRNazanin" w:hAnsi="IRNazanin" w:eastAsia="IRNazanin"/>
          <w:color w:val="111111"/>
          <w:sz w:val="28"/>
          <w:sz w:val="28"/>
          <w:szCs w:val="28"/>
          <w:rtl w:val="true"/>
          <w:lang w:bidi="fa-IR"/>
        </w:rPr>
        <w:t>لبس السلاح</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عن أحمد بن محمد عن</w:t>
      </w:r>
    </w:p>
    <w:p>
      <w:pPr>
        <w:pStyle w:val="BookText"/>
        <w:rPr/>
      </w:pPr>
      <w:r>
        <w:rPr>
          <w:rFonts w:ascii="IRNazanin" w:hAnsi="IRNazanin" w:eastAsia="IRNazanin"/>
          <w:color w:val="111111"/>
          <w:sz w:val="28"/>
          <w:sz w:val="28"/>
          <w:szCs w:val="28"/>
          <w:rtl w:val="true"/>
          <w:lang w:bidi="fa-IR"/>
        </w:rPr>
        <w:t>مثنی عن زرارة عن أبی جعفر علیه السلام قال لا بأس بان یحرم الرجل وعلیه سلاحه</w:t>
      </w:r>
    </w:p>
    <w:p>
      <w:pPr>
        <w:pStyle w:val="BookText"/>
        <w:rPr/>
      </w:pPr>
      <w:r>
        <w:rPr>
          <w:rFonts w:ascii="IRNazanin" w:hAnsi="IRNazanin" w:eastAsia="IRNazanin"/>
          <w:color w:val="111111"/>
          <w:sz w:val="28"/>
          <w:sz w:val="28"/>
          <w:szCs w:val="28"/>
          <w:rtl w:val="true"/>
          <w:lang w:bidi="fa-IR"/>
        </w:rPr>
        <w:t>إذا خاف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محمد بن أبی عمیر عن</w:t>
      </w:r>
    </w:p>
    <w:p>
      <w:pPr>
        <w:pStyle w:val="BookText"/>
        <w:rPr/>
      </w:pPr>
      <w:r>
        <w:rPr>
          <w:rFonts w:ascii="IRNazanin" w:hAnsi="IRNazanin" w:eastAsia="IRNazanin"/>
          <w:color w:val="111111"/>
          <w:sz w:val="28"/>
          <w:sz w:val="28"/>
          <w:szCs w:val="28"/>
          <w:rtl w:val="true"/>
          <w:lang w:bidi="fa-IR"/>
        </w:rPr>
        <w:t>حماد عن عبید الله بن علی الحلبی عن أبی عبد الله علیه السلام ان المحرم إذا خاف</w:t>
      </w:r>
    </w:p>
    <w:p>
      <w:pPr>
        <w:pStyle w:val="BookText"/>
        <w:rPr/>
      </w:pPr>
      <w:r>
        <w:rPr>
          <w:rFonts w:ascii="IRNazanin" w:hAnsi="IRNazanin" w:eastAsia="IRNazanin"/>
          <w:color w:val="111111"/>
          <w:sz w:val="28"/>
          <w:sz w:val="28"/>
          <w:szCs w:val="28"/>
          <w:rtl w:val="true"/>
          <w:lang w:bidi="fa-IR"/>
        </w:rPr>
        <w:t>العدو فلبس السلاح فلا کفارة علیه</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دعائم الاسلام عن أبی جعفر علیه السلام أنه قال وإذ احتاج المحرم</w:t>
      </w:r>
    </w:p>
    <w:p>
      <w:pPr>
        <w:pStyle w:val="BookText"/>
        <w:rPr/>
      </w:pPr>
      <w:r>
        <w:rPr>
          <w:rFonts w:ascii="IRNazanin" w:hAnsi="IRNazanin" w:eastAsia="IRNazanin"/>
          <w:color w:val="111111"/>
          <w:sz w:val="28"/>
          <w:sz w:val="28"/>
          <w:szCs w:val="28"/>
          <w:rtl w:val="true"/>
          <w:lang w:bidi="fa-IR"/>
        </w:rPr>
        <w:t>إلی لبس السلاح لبسه</w:t>
      </w:r>
    </w:p>
    <w:p>
      <w:pPr>
        <w:pStyle w:val="Heading4"/>
        <w:numPr>
          <w:ilvl w:val="3"/>
          <w:numId w:val="1"/>
        </w:numPr>
        <w:rPr/>
      </w:pPr>
      <w:bookmarkStart w:id="254" w:name="__RefHeading___Toc9989900_417432637"/>
      <w:bookmarkStart w:id="255" w:name="_Toc93"/>
      <w:bookmarkEnd w:id="254"/>
      <w:r>
        <w:rPr>
          <w:rtl w:val="true"/>
        </w:rPr>
        <w:t>(</w:t>
      </w:r>
      <w:r>
        <w:rPr/>
        <w:t>50</w:t>
      </w:r>
      <w:r>
        <w:rPr>
          <w:rtl w:val="true"/>
        </w:rPr>
        <w:t xml:space="preserve">) </w:t>
      </w:r>
      <w:r>
        <w:rPr>
          <w:rtl w:val="true"/>
        </w:rPr>
        <w:t>باب تحریم الرفث والفسوق والجدال علی المحرم</w:t>
      </w:r>
      <w:r>
        <w:rPr>
          <w:rtl w:val="true"/>
        </w:rPr>
        <w:t>...</w:t>
      </w:r>
      <w:bookmarkEnd w:id="255"/>
    </w:p>
    <w:p>
      <w:pPr>
        <w:pStyle w:val="BookText"/>
        <w:rPr/>
      </w:pPr>
      <w:r>
        <w:rPr>
          <w:rFonts w:ascii="IRNazanin" w:hAnsi="IRNazanin" w:eastAsia="IRNazanin"/>
          <w:color w:val="111111"/>
          <w:sz w:val="28"/>
          <w:sz w:val="28"/>
          <w:szCs w:val="28"/>
          <w:rtl w:val="true"/>
          <w:lang w:bidi="fa-IR"/>
        </w:rPr>
        <w:t>باب تحریم الرفث والفسوق والجدال علی المحرم ووجوب الکفارة علیه ان ابتلی بشئ من ذلک وعلیه</w:t>
      </w:r>
    </w:p>
    <w:p>
      <w:pPr>
        <w:pStyle w:val="BookText"/>
        <w:rPr/>
      </w:pPr>
      <w:r>
        <w:rPr>
          <w:rFonts w:ascii="IRNazanin" w:hAnsi="IRNazanin" w:eastAsia="IRNazanin"/>
          <w:color w:val="111111"/>
          <w:sz w:val="28"/>
          <w:sz w:val="28"/>
          <w:szCs w:val="28"/>
          <w:rtl w:val="true"/>
          <w:lang w:bidi="fa-IR"/>
        </w:rPr>
        <w:t>بملازمة التقوی وذکر الله وطیب الکلام وقلته الا بخیر</w:t>
      </w:r>
    </w:p>
    <w:p>
      <w:pPr>
        <w:pStyle w:val="BookText"/>
        <w:rPr/>
      </w:pPr>
      <w:r>
        <w:rPr>
          <w:rFonts w:ascii="IRNazanin" w:hAnsi="IRNazanin" w:eastAsia="IRNazanin"/>
          <w:color w:val="111111"/>
          <w:sz w:val="28"/>
          <w:sz w:val="28"/>
          <w:szCs w:val="28"/>
          <w:rtl w:val="true"/>
          <w:lang w:bidi="fa-IR"/>
        </w:rPr>
        <w:t>قال الله تعالی الحج أشهر معلومات فمن فرض فیهن الحج فلا رفث ولا فسوق</w:t>
      </w:r>
    </w:p>
    <w:p>
      <w:pPr>
        <w:pStyle w:val="BookText"/>
        <w:rPr/>
      </w:pPr>
      <w:r>
        <w:rPr>
          <w:rFonts w:ascii="IRNazanin" w:hAnsi="IRNazanin" w:eastAsia="IRNazanin"/>
          <w:color w:val="111111"/>
          <w:sz w:val="28"/>
          <w:sz w:val="28"/>
          <w:szCs w:val="28"/>
          <w:rtl w:val="true"/>
          <w:lang w:bidi="fa-IR"/>
        </w:rPr>
        <w:t xml:space="preserve">ولا جدال فی الحج وما تفعلوا من خیر یعلمه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 بن سوید عن عبد الله بن سنان فی قول الله عز وجل وأتموا الحج والعمرة</w:t>
      </w:r>
    </w:p>
    <w:p>
      <w:pPr>
        <w:pStyle w:val="BookText"/>
        <w:rPr/>
      </w:pPr>
      <w:r>
        <w:rPr>
          <w:rFonts w:ascii="IRNazanin" w:hAnsi="IRNazanin" w:eastAsia="IRNazanin"/>
          <w:color w:val="111111"/>
          <w:sz w:val="28"/>
          <w:sz w:val="28"/>
          <w:szCs w:val="28"/>
          <w:rtl w:val="true"/>
          <w:lang w:bidi="fa-IR"/>
        </w:rPr>
        <w:t>لله قال اتمامها أن لا رفث ولا فسوق ولا جدال فی الحج</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w:t>
      </w:r>
    </w:p>
    <w:p>
      <w:pPr>
        <w:pStyle w:val="BookText"/>
        <w:rPr/>
      </w:pPr>
      <w:r>
        <w:rPr>
          <w:rFonts w:ascii="IRNazanin" w:hAnsi="IRNazanin" w:eastAsia="IRNazanin"/>
          <w:color w:val="111111"/>
          <w:sz w:val="28"/>
          <w:sz w:val="28"/>
          <w:szCs w:val="28"/>
          <w:rtl w:val="true"/>
          <w:lang w:bidi="fa-IR"/>
        </w:rPr>
        <w:t>وحمران ومحمد بن مسلم عن أبی جعفر وأبی عبد الله علیهما السلام قالوا سألناهما</w:t>
      </w:r>
    </w:p>
    <w:p>
      <w:pPr>
        <w:pStyle w:val="BookText"/>
        <w:rPr/>
      </w:pPr>
      <w:r>
        <w:rPr>
          <w:rFonts w:ascii="IRNazanin" w:hAnsi="IRNazanin" w:eastAsia="IRNazanin"/>
          <w:color w:val="111111"/>
          <w:sz w:val="28"/>
          <w:sz w:val="28"/>
          <w:szCs w:val="28"/>
          <w:rtl w:val="true"/>
          <w:lang w:bidi="fa-IR"/>
        </w:rPr>
        <w:t xml:space="preserve">عن قوله تعالی وأتموا الحج والعمرة لله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والعمرة أن لا یرفث</w:t>
      </w:r>
    </w:p>
    <w:p>
      <w:pPr>
        <w:pStyle w:val="BookText"/>
        <w:rPr/>
      </w:pPr>
      <w:r>
        <w:rPr>
          <w:rFonts w:ascii="IRNazanin" w:hAnsi="IRNazanin" w:eastAsia="IRNazanin"/>
          <w:color w:val="111111"/>
          <w:sz w:val="28"/>
          <w:sz w:val="28"/>
          <w:szCs w:val="28"/>
          <w:rtl w:val="true"/>
          <w:lang w:bidi="fa-IR"/>
        </w:rPr>
        <w:t>ولا یفسق ولا یجادل</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 السلام فی حدیث شرایع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الله عز وجل وأتموا الحج والعمرة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وتمامها اجتناب الرفث والفسوق والجدال فی الحج</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بن عثمان</w:t>
      </w:r>
    </w:p>
    <w:p>
      <w:pPr>
        <w:pStyle w:val="BookText"/>
        <w:rPr/>
      </w:pPr>
      <w:r>
        <w:rPr>
          <w:rFonts w:ascii="IRNazanin" w:hAnsi="IRNazanin" w:eastAsia="IRNazanin"/>
          <w:color w:val="111111"/>
          <w:sz w:val="28"/>
          <w:sz w:val="28"/>
          <w:szCs w:val="28"/>
          <w:rtl w:val="true"/>
          <w:lang w:bidi="fa-IR"/>
        </w:rPr>
        <w:t xml:space="preserve">عن الحلبی 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والحلبی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الحج أشهر معلومات فمن فرض فیهن الحج فلا رفث ولا فسوق</w:t>
      </w:r>
    </w:p>
    <w:p>
      <w:pPr>
        <w:pStyle w:val="BookText"/>
        <w:rPr/>
      </w:pPr>
      <w:r>
        <w:rPr>
          <w:rFonts w:ascii="IRNazanin" w:hAnsi="IRNazanin" w:eastAsia="IRNazanin"/>
          <w:color w:val="111111"/>
          <w:sz w:val="28"/>
          <w:sz w:val="28"/>
          <w:szCs w:val="28"/>
          <w:rtl w:val="true"/>
          <w:lang w:bidi="fa-IR"/>
        </w:rPr>
        <w:t xml:space="preserve">ولا جدال فی الحج فقال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علی الناس شرطا وشرط لهم</w:t>
      </w:r>
    </w:p>
    <w:p>
      <w:pPr>
        <w:pStyle w:val="BookText"/>
        <w:rPr/>
      </w:pPr>
      <w:r>
        <w:rPr>
          <w:rFonts w:ascii="IRNazanin" w:hAnsi="IRNazanin" w:eastAsia="IRNazanin"/>
          <w:color w:val="111111"/>
          <w:sz w:val="28"/>
          <w:sz w:val="28"/>
          <w:szCs w:val="28"/>
          <w:rtl w:val="true"/>
          <w:lang w:bidi="fa-IR"/>
        </w:rPr>
        <w:t xml:space="preserve">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وفی لله وفی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اشترط علیهم وما الذی</w:t>
      </w:r>
    </w:p>
    <w:p>
      <w:pPr>
        <w:pStyle w:val="BookText"/>
        <w:rPr/>
      </w:pPr>
      <w:r>
        <w:rPr>
          <w:rFonts w:ascii="IRNazanin" w:hAnsi="IRNazanin" w:eastAsia="IRNazanin"/>
          <w:color w:val="111111"/>
          <w:sz w:val="28"/>
          <w:sz w:val="28"/>
          <w:szCs w:val="28"/>
          <w:rtl w:val="true"/>
          <w:lang w:bidi="fa-IR"/>
        </w:rPr>
        <w:t xml:space="preserve">شرط لهم فقال اما الذی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فإنه قال الحج أشهر معلومات فمن</w:t>
      </w:r>
    </w:p>
    <w:p>
      <w:pPr>
        <w:pStyle w:val="BookText"/>
        <w:rPr/>
      </w:pPr>
      <w:r>
        <w:rPr>
          <w:rFonts w:ascii="IRNazanin" w:hAnsi="IRNazanin" w:eastAsia="IRNazanin"/>
          <w:color w:val="111111"/>
          <w:sz w:val="28"/>
          <w:sz w:val="28"/>
          <w:szCs w:val="28"/>
          <w:rtl w:val="true"/>
          <w:lang w:bidi="fa-IR"/>
        </w:rPr>
        <w:t>فرض فیهن الحج فلا رفث ولا فسوق ولا جدال فی الحج واما ما شرط لهم فإنه قال فمن</w:t>
      </w:r>
    </w:p>
    <w:p>
      <w:pPr>
        <w:pStyle w:val="BookText"/>
        <w:rPr/>
      </w:pPr>
      <w:r>
        <w:rPr>
          <w:rFonts w:ascii="IRNazanin" w:hAnsi="IRNazanin" w:eastAsia="IRNazanin"/>
          <w:color w:val="111111"/>
          <w:sz w:val="28"/>
          <w:sz w:val="28"/>
          <w:szCs w:val="28"/>
          <w:rtl w:val="true"/>
          <w:lang w:bidi="fa-IR"/>
        </w:rPr>
        <w:t xml:space="preserve">تعجل فی یومین فلا اثم علیه ومن تأخر فلا أثم علیه لمن اتقی قال یرجع لا ذنب له فقالا 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أرأیت من ابتلی بالفسوق ما علیه قال لم یجعل الله له حدا یستغفر الله ویلبی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فمن ابتلی بالجدال ما علیه قال إذا جادل فوق مرتین فعلی المصیب دم یهریقه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وعلی المخطئ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الحسین بن محمد بن</w:t>
      </w:r>
    </w:p>
    <w:p>
      <w:pPr>
        <w:pStyle w:val="BookText"/>
        <w:rPr/>
      </w:pPr>
      <w:r>
        <w:rPr>
          <w:rFonts w:ascii="IRNazanin" w:hAnsi="IRNazanin" w:eastAsia="IRNazanin"/>
          <w:color w:val="111111"/>
          <w:sz w:val="28"/>
          <w:sz w:val="28"/>
          <w:szCs w:val="28"/>
          <w:rtl w:val="true"/>
          <w:lang w:bidi="fa-IR"/>
        </w:rPr>
        <w:t>عامر عن عبد الله بن عامر عن محمد بن أبی عمیر عن حماد بن عثمان عن عبد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 کما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نوادر أحمد بن محمد بن أبی نصر البزنطی</w:t>
      </w:r>
    </w:p>
    <w:p>
      <w:pPr>
        <w:pStyle w:val="BookText"/>
        <w:rPr/>
      </w:pPr>
      <w:r>
        <w:rPr>
          <w:rFonts w:ascii="IRNazanin" w:hAnsi="IRNazanin" w:eastAsia="IRNazanin"/>
          <w:color w:val="111111"/>
          <w:sz w:val="28"/>
          <w:sz w:val="28"/>
          <w:szCs w:val="28"/>
          <w:rtl w:val="true"/>
          <w:lang w:bidi="fa-IR"/>
        </w:rPr>
        <w:t xml:space="preserve">عبد الکریم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محمد بن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یرجع لا ذنب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عن صفوان بن یحیی وابن أبی عمیر جمیعا یب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الحسین بن سعید عن فضالة عن معویة بن عمار وصفوان بن یحیی ومحمد بن أبی</w:t>
      </w:r>
    </w:p>
    <w:p>
      <w:pPr>
        <w:pStyle w:val="BookText"/>
        <w:rPr/>
      </w:pPr>
      <w:r>
        <w:rPr>
          <w:rFonts w:ascii="IRNazanin" w:hAnsi="IRNazanin" w:eastAsia="IRNazanin"/>
          <w:color w:val="111111"/>
          <w:sz w:val="28"/>
          <w:sz w:val="28"/>
          <w:szCs w:val="28"/>
          <w:rtl w:val="true"/>
          <w:lang w:bidi="fa-IR"/>
        </w:rPr>
        <w:t>عمیر وحماد بن عیسی جمیعا عن معویة بن عمار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إذا أحرمت فعلیک بتقوی الله وذکر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الکلام الا بخیر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ولعمرة ان یحفظ المرء لسانه الا من خیر کما قال الله عز وجل فان الله عز وجل</w:t>
      </w:r>
    </w:p>
    <w:p>
      <w:pPr>
        <w:pStyle w:val="BookText"/>
        <w:rPr/>
      </w:pPr>
      <w:r>
        <w:rPr>
          <w:rFonts w:ascii="IRNazanin" w:hAnsi="IRNazanin" w:eastAsia="IRNazanin"/>
          <w:color w:val="111111"/>
          <w:sz w:val="28"/>
          <w:sz w:val="28"/>
          <w:szCs w:val="28"/>
          <w:rtl w:val="true"/>
          <w:lang w:bidi="fa-IR"/>
        </w:rPr>
        <w:t xml:space="preserve">یقول فمن فرض فیهن الحج فلا رفث ولا فسوق ولا جدال فی الحج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الرفث الجماع والفسوق الکذب والسباب والجدال قول الرجل لا والله وبلی والله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الرجل إذا حلف بثلة ایمان ولاء فی مقام واحد وهو محرم فقد</w:t>
      </w:r>
    </w:p>
    <w:p>
      <w:pPr>
        <w:pStyle w:val="BookText"/>
        <w:rPr/>
      </w:pPr>
      <w:r>
        <w:rPr>
          <w:rFonts w:ascii="IRNazanin" w:hAnsi="IRNazanin" w:eastAsia="IRNazanin"/>
          <w:color w:val="111111"/>
          <w:sz w:val="28"/>
          <w:sz w:val="28"/>
          <w:szCs w:val="28"/>
          <w:rtl w:val="true"/>
          <w:lang w:bidi="fa-IR"/>
        </w:rPr>
        <w:t>جادل فعلیه دم یهریقه ویتصدق به وإذا حلف یمینا واحدة کاذبة فقد جادل وعلیه دم</w:t>
      </w:r>
    </w:p>
    <w:p>
      <w:pPr>
        <w:pStyle w:val="BookText"/>
        <w:rPr/>
      </w:pPr>
      <w:r>
        <w:rPr>
          <w:rFonts w:ascii="IRNazanin" w:hAnsi="IRNazanin" w:eastAsia="IRNazanin"/>
          <w:color w:val="111111"/>
          <w:sz w:val="28"/>
          <w:sz w:val="28"/>
          <w:szCs w:val="28"/>
          <w:rtl w:val="true"/>
          <w:lang w:bidi="fa-IR"/>
        </w:rPr>
        <w:t>یهریقه ویتصدق به وقال اتق المفاخرة وعلیک بورع یحجزک عن معاصی الله فان الله</w:t>
      </w:r>
    </w:p>
    <w:p>
      <w:pPr>
        <w:pStyle w:val="BookText"/>
        <w:rPr/>
      </w:pPr>
      <w:r>
        <w:rPr>
          <w:rFonts w:ascii="IRNazanin" w:hAnsi="IRNazanin" w:eastAsia="IRNazanin"/>
          <w:color w:val="111111"/>
          <w:sz w:val="28"/>
          <w:sz w:val="28"/>
          <w:szCs w:val="28"/>
          <w:rtl w:val="true"/>
          <w:lang w:bidi="fa-IR"/>
        </w:rPr>
        <w:t>عز وجل یقول ثم لیقضوا تفثهم ولیوفوا نذورهم ولیطوفوا بالبیت العتیق قال</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ان تتکلم فی احرامک بکلام قبیح فإذا دخلت مکة</w:t>
      </w:r>
    </w:p>
    <w:p>
      <w:pPr>
        <w:pStyle w:val="BookText"/>
        <w:rPr/>
      </w:pPr>
      <w:r>
        <w:rPr>
          <w:rFonts w:ascii="IRNazanin" w:hAnsi="IRNazanin" w:eastAsia="IRNazanin"/>
          <w:color w:val="111111"/>
          <w:sz w:val="28"/>
          <w:sz w:val="28"/>
          <w:szCs w:val="28"/>
          <w:rtl w:val="true"/>
          <w:lang w:bidi="fa-IR"/>
        </w:rPr>
        <w:t xml:space="preserve">وطفت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تکلمت بکلام طیب فکان ذلک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وسألته عن الرجل یقول لا لعمری وبلی لعمری قال لیس هذا من الجدال انما الجدال</w:t>
      </w:r>
    </w:p>
    <w:p>
      <w:pPr>
        <w:pStyle w:val="BookText"/>
        <w:rPr/>
      </w:pP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اتق</w:t>
      </w:r>
    </w:p>
    <w:p>
      <w:pPr>
        <w:pStyle w:val="BookText"/>
        <w:rPr/>
      </w:pPr>
      <w:r>
        <w:rPr>
          <w:rFonts w:ascii="IRNazanin" w:hAnsi="IRNazanin" w:eastAsia="IRNazanin"/>
          <w:color w:val="111111"/>
          <w:sz w:val="28"/>
          <w:sz w:val="28"/>
          <w:szCs w:val="28"/>
          <w:rtl w:val="true"/>
          <w:lang w:bidi="fa-IR"/>
        </w:rPr>
        <w:t xml:space="preserve">المفاخرة وعلیک بورع یحجزک عن معاصی الله عز وجل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ثم لیقضوا تفثهم ومن التفث ان تتکلم فی احرامک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فکان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الحج أشهر معلومات فمن فرض فیهن الحج فلا رفث ولا فسوق</w:t>
      </w:r>
    </w:p>
    <w:p>
      <w:pPr>
        <w:pStyle w:val="BookText"/>
        <w:rPr/>
      </w:pPr>
      <w:r>
        <w:rPr>
          <w:rFonts w:ascii="IRNazanin" w:hAnsi="IRNazanin" w:eastAsia="IRNazanin"/>
          <w:color w:val="111111"/>
          <w:sz w:val="28"/>
          <w:sz w:val="28"/>
          <w:szCs w:val="28"/>
          <w:rtl w:val="true"/>
          <w:lang w:bidi="fa-IR"/>
        </w:rPr>
        <w:t>ولا جدال فی الحج فالرفث الجماع والفسوق الکذب والجدال قول الرجل لا والله</w:t>
      </w:r>
    </w:p>
    <w:p>
      <w:pPr>
        <w:pStyle w:val="BookText"/>
        <w:rPr/>
      </w:pPr>
      <w:r>
        <w:rPr>
          <w:rFonts w:ascii="IRNazanin" w:hAnsi="IRNazanin" w:eastAsia="IRNazanin"/>
          <w:color w:val="111111"/>
          <w:sz w:val="28"/>
          <w:sz w:val="28"/>
          <w:szCs w:val="28"/>
          <w:rtl w:val="true"/>
          <w:lang w:bidi="fa-IR"/>
        </w:rPr>
        <w:t>وبلی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w:t>
      </w:r>
    </w:p>
    <w:p>
      <w:pPr>
        <w:pStyle w:val="BookText"/>
        <w:rPr/>
      </w:pPr>
      <w:r>
        <w:rPr>
          <w:rFonts w:ascii="IRNazanin" w:hAnsi="IRNazanin" w:eastAsia="IRNazanin"/>
          <w:color w:val="111111"/>
          <w:sz w:val="28"/>
          <w:sz w:val="28"/>
          <w:szCs w:val="28"/>
          <w:rtl w:val="true"/>
          <w:lang w:bidi="fa-IR"/>
        </w:rPr>
        <w:t>بن عبد الله قال حدثنا أحمد بن محمد بن عیسی عن الحسن بن علی بن فضال عن أبی</w:t>
      </w:r>
    </w:p>
    <w:p>
      <w:pPr>
        <w:pStyle w:val="BookText"/>
        <w:rPr/>
      </w:pPr>
      <w:r>
        <w:rPr>
          <w:rFonts w:ascii="IRNazanin" w:hAnsi="IRNazanin" w:eastAsia="IRNazanin"/>
          <w:color w:val="111111"/>
          <w:sz w:val="28"/>
          <w:sz w:val="28"/>
          <w:szCs w:val="28"/>
          <w:rtl w:val="true"/>
          <w:lang w:bidi="fa-IR"/>
        </w:rPr>
        <w:t>جمیلة المفضل بن صالح عن زید الشحام قال سألت أبا عبد الله علیه السلام عن الرفث والفسوق</w:t>
      </w:r>
    </w:p>
    <w:p>
      <w:pPr>
        <w:pStyle w:val="BookText"/>
        <w:rPr/>
      </w:pPr>
      <w:r>
        <w:rPr>
          <w:rFonts w:ascii="IRNazanin" w:hAnsi="IRNazanin" w:eastAsia="IRNazanin"/>
          <w:color w:val="111111"/>
          <w:sz w:val="28"/>
          <w:sz w:val="28"/>
          <w:szCs w:val="28"/>
          <w:rtl w:val="true"/>
          <w:lang w:bidi="fa-IR"/>
        </w:rPr>
        <w:t>والجدال قال اما الرفث فالجماع واما الفسوق فهو الکذب الا تسمع قول الله</w:t>
      </w:r>
    </w:p>
    <w:p>
      <w:pPr>
        <w:pStyle w:val="BookText"/>
        <w:rPr/>
      </w:pPr>
      <w:r>
        <w:rPr>
          <w:rFonts w:ascii="IRNazanin" w:hAnsi="IRNazanin" w:eastAsia="IRNazanin"/>
          <w:color w:val="111111"/>
          <w:sz w:val="28"/>
          <w:sz w:val="28"/>
          <w:szCs w:val="28"/>
          <w:rtl w:val="true"/>
          <w:lang w:bidi="fa-IR"/>
        </w:rPr>
        <w:t>عز وجل یا ایها الذین آمنوا ان جاءکم فاسق بنبأ فتبینوا ان تصیبوا قوما بجهالة والجدال</w:t>
      </w:r>
    </w:p>
    <w:p>
      <w:pPr>
        <w:pStyle w:val="BookText"/>
        <w:rPr/>
      </w:pPr>
      <w:r>
        <w:rPr>
          <w:rFonts w:ascii="IRNazanin" w:hAnsi="IRNazanin" w:eastAsia="IRNazanin"/>
          <w:color w:val="111111"/>
          <w:sz w:val="28"/>
          <w:sz w:val="28"/>
          <w:szCs w:val="28"/>
          <w:rtl w:val="true"/>
          <w:lang w:bidi="fa-IR"/>
        </w:rPr>
        <w:t>هو قول الرجل لا والله وبلی والله وسباب الرجل الرجل</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الرضوی علیه السلام واجتنب الرفث والفسوق</w:t>
      </w:r>
    </w:p>
    <w:p>
      <w:pPr>
        <w:pStyle w:val="BookText"/>
        <w:rPr/>
      </w:pPr>
      <w:r>
        <w:rPr>
          <w:rFonts w:ascii="IRNazanin" w:hAnsi="IRNazanin" w:eastAsia="IRNazanin"/>
          <w:color w:val="111111"/>
          <w:sz w:val="28"/>
          <w:sz w:val="28"/>
          <w:szCs w:val="28"/>
          <w:rtl w:val="true"/>
          <w:lang w:bidi="fa-IR"/>
        </w:rPr>
        <w:t>والجدال فی الحج قال الرفث غشیان النساء والفسوق السباب ونیل المعافی والجدال</w:t>
      </w:r>
    </w:p>
    <w:p>
      <w:pPr>
        <w:pStyle w:val="BookText"/>
        <w:rPr/>
      </w:pPr>
      <w:r>
        <w:rPr>
          <w:rFonts w:ascii="IRNazanin" w:hAnsi="IRNazanin" w:eastAsia="IRNazanin"/>
          <w:color w:val="111111"/>
          <w:sz w:val="28"/>
          <w:sz w:val="28"/>
          <w:szCs w:val="28"/>
          <w:rtl w:val="true"/>
          <w:lang w:bidi="fa-IR"/>
        </w:rPr>
        <w:t>المراء تماری رفیقک حتی تغضبه وعلیک بالتواضع والخشوع والسکینة والخضوع</w:t>
      </w:r>
    </w:p>
    <w:p>
      <w:pPr>
        <w:pStyle w:val="BookText"/>
        <w:rPr/>
      </w:pPr>
      <w:r>
        <w:rPr>
          <w:rFonts w:ascii="IRNazanin" w:hAnsi="IRNazanin" w:eastAsia="IRNazanin"/>
          <w:color w:val="111111"/>
          <w:sz w:val="28"/>
          <w:sz w:val="28"/>
          <w:szCs w:val="28"/>
          <w:rtl w:val="true"/>
          <w:lang w:bidi="fa-IR"/>
        </w:rPr>
        <w:t>وقال بعض العلماء الرفث التعریض بالجماع والقبلة والغمزة وتفسیر التعریض ها هنا</w:t>
      </w:r>
    </w:p>
    <w:p>
      <w:pPr>
        <w:pStyle w:val="BookText"/>
        <w:rPr/>
      </w:pPr>
      <w:r>
        <w:rPr>
          <w:rFonts w:ascii="IRNazanin" w:hAnsi="IRNazanin" w:eastAsia="IRNazanin"/>
          <w:color w:val="111111"/>
          <w:sz w:val="28"/>
          <w:sz w:val="28"/>
          <w:szCs w:val="28"/>
          <w:rtl w:val="true"/>
          <w:lang w:bidi="fa-IR"/>
        </w:rPr>
        <w:t>بالجماع أن یقول الرجل لامرأته لو کنا حللنا لاغتسلنا وفعلنا وقال إذا أحللنا أصبتک</w:t>
      </w:r>
    </w:p>
    <w:p>
      <w:pPr>
        <w:pStyle w:val="BookText"/>
        <w:rPr/>
      </w:pPr>
      <w:r>
        <w:rPr>
          <w:rFonts w:ascii="IRNazanin" w:hAnsi="IRNazanin" w:eastAsia="IRNazanin"/>
          <w:color w:val="111111"/>
          <w:sz w:val="28"/>
          <w:sz w:val="28"/>
          <w:szCs w:val="28"/>
          <w:rtl w:val="true"/>
          <w:lang w:bidi="fa-IR"/>
        </w:rPr>
        <w:t>ونحو هذا وقد تمثل فی تفسیر الجدال بالسباب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الاحرام إذا اراده العبد فلیتق الله تعالی ولینظر ما الذی یجب علیه من التوقیر</w:t>
      </w:r>
    </w:p>
    <w:p>
      <w:pPr>
        <w:pStyle w:val="BookText"/>
        <w:rPr/>
      </w:pPr>
      <w:r>
        <w:rPr>
          <w:rFonts w:ascii="IRNazanin" w:hAnsi="IRNazanin" w:eastAsia="IRNazanin"/>
          <w:color w:val="111111"/>
          <w:sz w:val="28"/>
          <w:sz w:val="28"/>
          <w:szCs w:val="28"/>
          <w:rtl w:val="true"/>
          <w:lang w:bidi="fa-IR"/>
        </w:rPr>
        <w:t>لاحرامه والتنزه عن کل شئ نهی الله تعالی عنه من الرفث والفسوق والجدال وان</w:t>
      </w:r>
    </w:p>
    <w:p>
      <w:pPr>
        <w:pStyle w:val="BookText"/>
        <w:rPr/>
      </w:pPr>
      <w:r>
        <w:rPr>
          <w:rFonts w:ascii="IRNazanin" w:hAnsi="IRNazanin" w:eastAsia="IRNazanin"/>
          <w:color w:val="111111"/>
          <w:sz w:val="28"/>
          <w:sz w:val="28"/>
          <w:szCs w:val="28"/>
          <w:rtl w:val="true"/>
          <w:lang w:bidi="fa-IR"/>
        </w:rPr>
        <w:t xml:space="preserve">لا یماری رفیقا ولا غیره 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والرفث الجماع</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 سألت أخی</w:t>
      </w:r>
    </w:p>
    <w:p>
      <w:pPr>
        <w:pStyle w:val="BookText"/>
        <w:rPr/>
      </w:pPr>
      <w:r>
        <w:rPr>
          <w:rFonts w:ascii="IRNazanin" w:hAnsi="IRNazanin" w:eastAsia="IRNazanin"/>
          <w:color w:val="111111"/>
          <w:sz w:val="28"/>
          <w:sz w:val="28"/>
          <w:szCs w:val="28"/>
          <w:rtl w:val="true"/>
          <w:lang w:bidi="fa-IR"/>
        </w:rPr>
        <w:t>موسی علیه السلام عن الرفث والفسوق والجدال ما هو وما علی من فعله فقال الرفث جماع</w:t>
      </w:r>
    </w:p>
    <w:p>
      <w:pPr>
        <w:pStyle w:val="BookText"/>
        <w:rPr/>
      </w:pPr>
      <w:r>
        <w:rPr>
          <w:rFonts w:ascii="IRNazanin" w:hAnsi="IRNazanin" w:eastAsia="IRNazanin"/>
          <w:color w:val="111111"/>
          <w:sz w:val="28"/>
          <w:sz w:val="28"/>
          <w:szCs w:val="28"/>
          <w:rtl w:val="true"/>
          <w:lang w:bidi="fa-IR"/>
        </w:rPr>
        <w:t xml:space="preserve">النساء والفسوق الکذب والمفاخرة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والجدال قول الرجل لا والله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وبلی والله فمن رفث فعلیه بدنة ینحرها وإن لم یجد فشاة وکفارة الفسوق یتصدق</w:t>
      </w:r>
    </w:p>
    <w:p>
      <w:pPr>
        <w:pStyle w:val="BookText"/>
        <w:rPr/>
      </w:pPr>
      <w:r>
        <w:rPr>
          <w:rFonts w:ascii="IRNazanin" w:hAnsi="IRNazanin" w:eastAsia="IRNazanin"/>
          <w:color w:val="111111"/>
          <w:sz w:val="28"/>
          <w:sz w:val="28"/>
          <w:szCs w:val="28"/>
          <w:rtl w:val="true"/>
          <w:lang w:bidi="fa-IR"/>
        </w:rPr>
        <w:t>به إذا فعله وهو محرم</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 ابان</w:t>
      </w:r>
    </w:p>
    <w:p>
      <w:pPr>
        <w:pStyle w:val="BookText"/>
        <w:rPr/>
      </w:pPr>
      <w:r>
        <w:rPr>
          <w:rFonts w:ascii="IRNazanin" w:hAnsi="IRNazanin" w:eastAsia="IRNazanin"/>
          <w:color w:val="111111"/>
          <w:sz w:val="28"/>
          <w:sz w:val="28"/>
          <w:szCs w:val="28"/>
          <w:rtl w:val="true"/>
          <w:lang w:bidi="fa-IR"/>
        </w:rPr>
        <w:t xml:space="preserve">عن أبی بصیر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 xml:space="preserve">ثم لیقضوا تفثهم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احرامه فإذا</w:t>
      </w:r>
    </w:p>
    <w:p>
      <w:pPr>
        <w:pStyle w:val="BookText"/>
        <w:rPr/>
      </w:pPr>
      <w:r>
        <w:rPr>
          <w:rFonts w:ascii="IRNazanin" w:hAnsi="IRNazanin" w:eastAsia="IRNazanin"/>
          <w:color w:val="111111"/>
          <w:sz w:val="28"/>
          <w:sz w:val="28"/>
          <w:szCs w:val="28"/>
          <w:rtl w:val="true"/>
          <w:lang w:bidi="fa-IR"/>
        </w:rPr>
        <w:t xml:space="preserve">دخل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طیب کان ذلک کفارة</w:t>
      </w:r>
    </w:p>
    <w:p>
      <w:pPr>
        <w:pStyle w:val="BookText"/>
        <w:rPr/>
      </w:pPr>
      <w:r>
        <w:rPr>
          <w:rFonts w:ascii="IRNazanin" w:hAnsi="IRNazanin" w:eastAsia="IRNazanin"/>
          <w:color w:val="111111"/>
          <w:sz w:val="28"/>
          <w:sz w:val="28"/>
          <w:szCs w:val="28"/>
          <w:rtl w:val="true"/>
          <w:lang w:bidi="fa-IR"/>
        </w:rPr>
        <w:t>لذلک الذی کان منه</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فی احرامک الکذب والیمین الکاذبة</w:t>
      </w:r>
    </w:p>
    <w:p>
      <w:pPr>
        <w:pStyle w:val="BookText"/>
        <w:rPr/>
      </w:pPr>
      <w:r>
        <w:rPr>
          <w:rFonts w:ascii="IRNazanin" w:hAnsi="IRNazanin" w:eastAsia="IRNazanin"/>
          <w:color w:val="111111"/>
          <w:sz w:val="28"/>
          <w:sz w:val="28"/>
          <w:szCs w:val="28"/>
          <w:rtl w:val="true"/>
          <w:lang w:bidi="fa-IR"/>
        </w:rPr>
        <w:t>والصادقة وهو الجدال الذی نهاه الله تعالی قال علیه السلام والجدال قول الرجل</w:t>
      </w:r>
    </w:p>
    <w:p>
      <w:pPr>
        <w:pStyle w:val="BookText"/>
        <w:rPr/>
      </w:pPr>
      <w:r>
        <w:rPr>
          <w:rFonts w:ascii="IRNazanin" w:hAnsi="IRNazanin" w:eastAsia="IRNazanin"/>
          <w:color w:val="111111"/>
          <w:sz w:val="28"/>
          <w:sz w:val="28"/>
          <w:szCs w:val="28"/>
          <w:rtl w:val="true"/>
          <w:lang w:bidi="fa-IR"/>
        </w:rPr>
        <w:t>لا والله وبلی والله الخبر</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w:t>
      </w:r>
    </w:p>
    <w:p>
      <w:pPr>
        <w:pStyle w:val="BookText"/>
        <w:rPr/>
      </w:pPr>
      <w:r>
        <w:rPr>
          <w:rFonts w:ascii="IRNazanin" w:hAnsi="IRNazanin" w:eastAsia="IRNazanin"/>
          <w:color w:val="111111"/>
          <w:sz w:val="28"/>
          <w:sz w:val="28"/>
          <w:szCs w:val="28"/>
          <w:rtl w:val="true"/>
          <w:lang w:bidi="fa-IR"/>
        </w:rPr>
        <w:t>بن مسلم عن أحدهما علیهما السلام عن رجل محرم قال لرجل لا لعمری قال لیس ذلک بجدال</w:t>
      </w:r>
    </w:p>
    <w:p>
      <w:pPr>
        <w:pStyle w:val="BookText"/>
        <w:rPr/>
      </w:pPr>
      <w:r>
        <w:rPr>
          <w:rFonts w:ascii="IRNazanin" w:hAnsi="IRNazanin" w:eastAsia="IRNazanin"/>
          <w:color w:val="111111"/>
          <w:sz w:val="28"/>
          <w:sz w:val="28"/>
          <w:szCs w:val="28"/>
          <w:rtl w:val="true"/>
          <w:lang w:bidi="fa-IR"/>
        </w:rPr>
        <w:t>انما الجدال لا والله وبلی والله</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w:t>
      </w:r>
    </w:p>
    <w:p>
      <w:pPr>
        <w:pStyle w:val="BookText"/>
        <w:rPr/>
      </w:pPr>
      <w:r>
        <w:rPr>
          <w:rFonts w:ascii="IRNazanin" w:hAnsi="IRNazanin" w:eastAsia="IRNazanin"/>
          <w:color w:val="111111"/>
          <w:sz w:val="28"/>
          <w:sz w:val="28"/>
          <w:szCs w:val="28"/>
          <w:rtl w:val="true"/>
          <w:lang w:bidi="fa-IR"/>
        </w:rPr>
        <w:t>قال سألت أبا عبد الله علیه السلام عن رجل یقول لا لعمری وهو محرم قال لیس</w:t>
      </w:r>
    </w:p>
    <w:p>
      <w:pPr>
        <w:pStyle w:val="BookText"/>
        <w:rPr/>
      </w:pPr>
      <w:r>
        <w:rPr>
          <w:rFonts w:ascii="IRNazanin" w:hAnsi="IRNazanin" w:eastAsia="IRNazanin"/>
          <w:color w:val="111111"/>
          <w:sz w:val="28"/>
          <w:sz w:val="28"/>
          <w:szCs w:val="28"/>
          <w:rtl w:val="true"/>
          <w:lang w:bidi="fa-IR"/>
        </w:rPr>
        <w:t>بالجدال انما الجدال قول الرجل لا والله وبلی والله واما قوله لاها فإنما طلب الاسم</w:t>
      </w:r>
    </w:p>
    <w:p>
      <w:pPr>
        <w:pStyle w:val="BookText"/>
        <w:rPr/>
      </w:pPr>
      <w:r>
        <w:rPr>
          <w:rFonts w:ascii="IRNazanin" w:hAnsi="IRNazanin" w:eastAsia="IRNazanin"/>
          <w:color w:val="111111"/>
          <w:sz w:val="28"/>
          <w:sz w:val="28"/>
          <w:szCs w:val="28"/>
          <w:rtl w:val="true"/>
          <w:lang w:bidi="fa-IR"/>
        </w:rPr>
        <w:t>وقوله یا هناه فلا بأس به واما قوله لا بل شانیک فإنه من قول الجاهلیة</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ان الرجل إذا حلف ثلاثة ایمان فی مقام ولاء وهو محرم</w:t>
      </w:r>
    </w:p>
    <w:p>
      <w:pPr>
        <w:pStyle w:val="BookText"/>
        <w:rPr/>
      </w:pPr>
      <w:r>
        <w:rPr>
          <w:rFonts w:ascii="IRNazanin" w:hAnsi="IRNazanin" w:eastAsia="IRNazanin"/>
          <w:color w:val="111111"/>
          <w:sz w:val="28"/>
          <w:sz w:val="28"/>
          <w:szCs w:val="28"/>
          <w:rtl w:val="true"/>
          <w:lang w:bidi="fa-IR"/>
        </w:rPr>
        <w:t>فقد جادل وعلیه حد الجدال دم یهریقه ویتصدق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ابان بن عثمان عن أبی بصیر عن أحدهما علیهما السلام قال إذا حلف ثلث ایمان</w:t>
      </w:r>
    </w:p>
    <w:p>
      <w:pPr>
        <w:pStyle w:val="BookText"/>
        <w:rPr/>
      </w:pPr>
      <w:r>
        <w:rPr>
          <w:rFonts w:ascii="IRNazanin" w:hAnsi="IRNazanin" w:eastAsia="IRNazanin"/>
          <w:color w:val="111111"/>
          <w:sz w:val="28"/>
          <w:sz w:val="28"/>
          <w:szCs w:val="28"/>
          <w:rtl w:val="true"/>
          <w:lang w:bidi="fa-IR"/>
        </w:rPr>
        <w:t>متتابعات صادقا فقد جادل وعلیه دم وإذا حلف بیمین واحدة کاذبا فقد جادل وعلیه دم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ابان بن عثمان</w:t>
      </w:r>
    </w:p>
    <w:p>
      <w:pPr>
        <w:pStyle w:val="BookText"/>
        <w:rPr/>
      </w:pPr>
      <w:r>
        <w:rPr>
          <w:rFonts w:ascii="IRNazanin" w:hAnsi="IRNazanin" w:eastAsia="IRNazanin"/>
          <w:color w:val="111111"/>
          <w:sz w:val="28"/>
          <w:sz w:val="28"/>
          <w:szCs w:val="28"/>
          <w:rtl w:val="true"/>
          <w:lang w:bidi="fa-IR"/>
        </w:rPr>
        <w:t xml:space="preserve">عن أبی بصیر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حلف الرجل ثلاثة ایمان</w:t>
      </w:r>
    </w:p>
    <w:p>
      <w:pPr>
        <w:pStyle w:val="BookText"/>
        <w:rPr/>
      </w:pPr>
      <w:r>
        <w:rPr>
          <w:rFonts w:ascii="IRNazanin" w:hAnsi="IRNazanin" w:eastAsia="IRNazanin"/>
          <w:color w:val="111111"/>
          <w:sz w:val="28"/>
          <w:sz w:val="28"/>
          <w:szCs w:val="28"/>
          <w:rtl w:val="true"/>
          <w:lang w:bidi="fa-IR"/>
        </w:rPr>
        <w:t>وهو صادق وهو محرم فعلیه دم یهریقه وإذا حلف یمینا واحدة کاذبا فقد جادل فعلیه</w:t>
      </w:r>
    </w:p>
    <w:p>
      <w:pPr>
        <w:pStyle w:val="BookText"/>
        <w:rPr/>
      </w:pPr>
      <w:r>
        <w:rPr>
          <w:rFonts w:ascii="IRNazanin" w:hAnsi="IRNazanin" w:eastAsia="IRNazanin"/>
          <w:color w:val="111111"/>
          <w:sz w:val="28"/>
          <w:sz w:val="28"/>
          <w:szCs w:val="28"/>
          <w:rtl w:val="true"/>
          <w:lang w:bidi="fa-IR"/>
        </w:rPr>
        <w:t>دم یهریقه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سألته عن الجدال فی الحج فقال من زاد</w:t>
      </w:r>
    </w:p>
    <w:p>
      <w:pPr>
        <w:pStyle w:val="BookText"/>
        <w:rPr/>
      </w:pPr>
      <w:r>
        <w:rPr>
          <w:rFonts w:ascii="IRNazanin" w:hAnsi="IRNazanin" w:eastAsia="IRNazanin"/>
          <w:color w:val="111111"/>
          <w:sz w:val="28"/>
          <w:sz w:val="28"/>
          <w:szCs w:val="28"/>
          <w:rtl w:val="true"/>
          <w:lang w:bidi="fa-IR"/>
        </w:rPr>
        <w:t>علی مرتین فقد وقع علیه الدم فقیل له الذی یجادل وهو صادق قال علیه شاة والکاذب</w:t>
      </w:r>
    </w:p>
    <w:p>
      <w:pPr>
        <w:pStyle w:val="BookText"/>
        <w:rPr/>
      </w:pPr>
      <w:r>
        <w:rPr>
          <w:rFonts w:ascii="IRNazanin" w:hAnsi="IRNazanin" w:eastAsia="IRNazanin"/>
          <w:color w:val="111111"/>
          <w:sz w:val="28"/>
          <w:sz w:val="28"/>
          <w:szCs w:val="28"/>
          <w:rtl w:val="true"/>
          <w:lang w:bidi="fa-IR"/>
        </w:rPr>
        <w:t>علیه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الجدال لا والله وبلی والله فإذا جادل المحرم وقال ذلک ثلثا 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جادلت مرة أو مرتین وأنت صادق فلا شئ</w:t>
      </w:r>
    </w:p>
    <w:p>
      <w:pPr>
        <w:pStyle w:val="BookText"/>
        <w:rPr/>
      </w:pPr>
      <w:r>
        <w:rPr>
          <w:rFonts w:ascii="IRNazanin" w:hAnsi="IRNazanin" w:eastAsia="IRNazanin"/>
          <w:color w:val="111111"/>
          <w:sz w:val="28"/>
          <w:sz w:val="28"/>
          <w:szCs w:val="28"/>
          <w:rtl w:val="true"/>
          <w:lang w:bidi="fa-IR"/>
        </w:rPr>
        <w:t>علیک فان جادلت ثلثا وأنت صادق فعلیک دم شاة وان جادلت مرة وأنت کاذب</w:t>
      </w:r>
    </w:p>
    <w:p>
      <w:pPr>
        <w:pStyle w:val="BookText"/>
        <w:rPr/>
      </w:pPr>
      <w:r>
        <w:rPr>
          <w:rFonts w:ascii="IRNazanin" w:hAnsi="IRNazanin" w:eastAsia="IRNazanin"/>
          <w:color w:val="111111"/>
          <w:sz w:val="28"/>
          <w:sz w:val="28"/>
          <w:szCs w:val="28"/>
          <w:rtl w:val="true"/>
          <w:lang w:bidi="fa-IR"/>
        </w:rPr>
        <w:t>فعلیک دم شاة وان جادلت مرتین کاذبا فعلیک دم بقرة وان جادلت ثلثا وأنت کاذب</w:t>
      </w:r>
    </w:p>
    <w:p>
      <w:pPr>
        <w:pStyle w:val="BookText"/>
        <w:rPr/>
      </w:pPr>
      <w:r>
        <w:rPr>
          <w:rFonts w:ascii="IRNazanin" w:hAnsi="IRNazanin" w:eastAsia="IRNazanin"/>
          <w:color w:val="111111"/>
          <w:sz w:val="28"/>
          <w:sz w:val="28"/>
          <w:szCs w:val="28"/>
          <w:rtl w:val="true"/>
          <w:lang w:bidi="fa-IR"/>
        </w:rPr>
        <w:t>فعلیک بدنة والفسوق الکذب فاستغفر الله منه وتصدق بکف طعیم والرفث الجماع</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إبراهیم بن عبد الحمید عن أبی</w:t>
      </w:r>
    </w:p>
    <w:p>
      <w:pPr>
        <w:pStyle w:val="BookText"/>
        <w:rPr/>
      </w:pPr>
      <w:r>
        <w:rPr>
          <w:rFonts w:ascii="IRNazanin" w:hAnsi="IRNazanin" w:eastAsia="IRNazanin"/>
          <w:color w:val="111111"/>
          <w:sz w:val="28"/>
          <w:sz w:val="28"/>
          <w:szCs w:val="28"/>
          <w:rtl w:val="true"/>
          <w:lang w:bidi="fa-IR"/>
        </w:rPr>
        <w:t>الحسن موسی علیه السلام قال من جادل فی الحج فعلیه اطعام ستة مساکین لکل مسکین</w:t>
      </w:r>
    </w:p>
    <w:p>
      <w:pPr>
        <w:pStyle w:val="BookText"/>
        <w:rPr/>
      </w:pPr>
      <w:r>
        <w:rPr>
          <w:rFonts w:ascii="IRNazanin" w:hAnsi="IRNazanin" w:eastAsia="IRNazanin"/>
          <w:color w:val="111111"/>
          <w:sz w:val="28"/>
          <w:sz w:val="28"/>
          <w:szCs w:val="28"/>
          <w:rtl w:val="true"/>
          <w:lang w:bidi="fa-IR"/>
        </w:rPr>
        <w:t>نصف صاع ان کان صادقا أو کاذبا فان عاد مرتین فعلی الصادق شاة وعلی الکاذب</w:t>
      </w:r>
    </w:p>
    <w:p>
      <w:pPr>
        <w:pStyle w:val="BookText"/>
        <w:rPr/>
      </w:pPr>
      <w:r>
        <w:rPr>
          <w:rFonts w:ascii="IRNazanin" w:hAnsi="IRNazanin" w:eastAsia="IRNazanin"/>
          <w:color w:val="111111"/>
          <w:sz w:val="28"/>
          <w:sz w:val="28"/>
          <w:szCs w:val="28"/>
          <w:rtl w:val="true"/>
          <w:lang w:bidi="fa-IR"/>
        </w:rPr>
        <w:t>بقرة لان الله تعالی قال ولا رفث ولا فسوق ولا جدال فی الحج الرفث الجماع والفسوق</w:t>
      </w:r>
    </w:p>
    <w:p>
      <w:pPr>
        <w:pStyle w:val="BookText"/>
        <w:rPr/>
      </w:pPr>
      <w:r>
        <w:rPr>
          <w:rFonts w:ascii="IRNazanin" w:hAnsi="IRNazanin" w:eastAsia="IRNazanin"/>
          <w:color w:val="111111"/>
          <w:sz w:val="28"/>
          <w:sz w:val="28"/>
          <w:szCs w:val="28"/>
          <w:rtl w:val="true"/>
          <w:lang w:bidi="fa-IR"/>
        </w:rPr>
        <w:t>الکذب والجدال قوله لا والله وبلی والله والمفاخرة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عن فقیه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مسکان عن أبی بصیر قال سألته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عن المحرم یرید أن یعمل العمل فیقول له صاحبه </w:t>
      </w:r>
      <w:r>
        <w:rPr>
          <w:rStyle w:val="FootnoteAnchor"/>
          <w:rtl w:val="true"/>
        </w:rPr>
        <w:footnoteReference w:id="153"/>
      </w:r>
      <w:r>
        <w:rPr>
          <w:rFonts w:ascii="IRNazanin" w:hAnsi="IRNazanin" w:eastAsia="IRNazanin"/>
          <w:color w:val="111111"/>
          <w:sz w:val="28"/>
          <w:sz w:val="28"/>
          <w:szCs w:val="28"/>
          <w:rtl w:val="true"/>
          <w:lang w:bidi="fa-IR"/>
        </w:rPr>
        <w:t xml:space="preserve">والله لا تعمله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 عملته </w:t>
      </w:r>
      <w:r>
        <w:rPr>
          <w:rStyle w:val="FootnoteAnchor"/>
          <w:rtl w:val="true"/>
        </w:rPr>
        <w:footnoteReference w:id="154"/>
      </w:r>
      <w:r>
        <w:rPr>
          <w:rFonts w:ascii="IRNazanin" w:hAnsi="IRNazanin" w:eastAsia="IRNazanin"/>
          <w:color w:val="111111"/>
          <w:sz w:val="28"/>
          <w:sz w:val="28"/>
          <w:szCs w:val="28"/>
          <w:rtl w:val="true"/>
          <w:lang w:bidi="fa-IR"/>
        </w:rPr>
        <w:t xml:space="preserve">فیخالفه </w:t>
      </w:r>
      <w:r>
        <w:rPr>
          <w:rStyle w:val="FootnoteAnchor"/>
          <w:rtl w:val="true"/>
        </w:rPr>
        <w:footnoteReference w:id="155"/>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w:t>
      </w:r>
      <w:r>
        <w:rPr>
          <w:rStyle w:val="FootnoteAnchor"/>
          <w:rtl w:val="true"/>
        </w:rPr>
        <w:footnoteReference w:id="156"/>
      </w:r>
      <w:r>
        <w:rPr>
          <w:rFonts w:ascii="IRNazanin" w:hAnsi="IRNazanin" w:eastAsia="IRNazanin"/>
          <w:color w:val="111111"/>
          <w:sz w:val="28"/>
          <w:sz w:val="28"/>
          <w:szCs w:val="28"/>
          <w:rtl w:val="true"/>
          <w:lang w:bidi="fa-IR"/>
        </w:rPr>
        <w:t>ما یلزم صاحب الجدال</w:t>
      </w:r>
    </w:p>
    <w:p>
      <w:pPr>
        <w:pStyle w:val="BookText"/>
        <w:rPr/>
      </w:pPr>
      <w:r>
        <w:rPr>
          <w:rFonts w:ascii="IRNazanin" w:hAnsi="IRNazanin" w:eastAsia="IRNazanin"/>
          <w:color w:val="111111"/>
          <w:sz w:val="28"/>
          <w:sz w:val="28"/>
          <w:szCs w:val="28"/>
          <w:rtl w:val="true"/>
          <w:lang w:bidi="fa-IR"/>
        </w:rPr>
        <w:t xml:space="preserve">قال لا انما أراد بهذا اکرام أخیه انما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محمد بن أبی القاسم</w:t>
      </w:r>
    </w:p>
    <w:p>
      <w:pPr>
        <w:pStyle w:val="BookText"/>
        <w:rPr/>
      </w:pPr>
      <w:r>
        <w:rPr>
          <w:rFonts w:ascii="IRNazanin" w:hAnsi="IRNazanin" w:eastAsia="IRNazanin"/>
          <w:color w:val="111111"/>
          <w:sz w:val="28"/>
          <w:sz w:val="28"/>
          <w:szCs w:val="28"/>
          <w:rtl w:val="true"/>
          <w:lang w:bidi="fa-IR"/>
        </w:rPr>
        <w:t xml:space="preserve">عن محمد بن علی الکوفی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إسماعیل عمن ذکره عن أبی</w:t>
      </w:r>
    </w:p>
    <w:p>
      <w:pPr>
        <w:pStyle w:val="BookText"/>
        <w:rPr/>
      </w:pPr>
      <w:r>
        <w:rPr>
          <w:rFonts w:ascii="IRNazanin" w:hAnsi="IRNazanin" w:eastAsia="IRNazanin"/>
          <w:color w:val="111111"/>
          <w:sz w:val="28"/>
          <w:sz w:val="28"/>
          <w:szCs w:val="28"/>
          <w:rtl w:val="true"/>
          <w:lang w:bidi="fa-IR"/>
        </w:rPr>
        <w:t>بصیر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 البزنطی</w:t>
      </w:r>
    </w:p>
    <w:p>
      <w:pPr>
        <w:pStyle w:val="BookText"/>
        <w:rPr/>
      </w:pPr>
      <w:r>
        <w:rPr>
          <w:rFonts w:ascii="IRNazanin" w:hAnsi="IRNazanin" w:eastAsia="IRNazanin"/>
          <w:color w:val="111111"/>
          <w:sz w:val="28"/>
          <w:sz w:val="28"/>
          <w:szCs w:val="28"/>
          <w:rtl w:val="true"/>
          <w:lang w:bidi="fa-IR"/>
        </w:rPr>
        <w:t>عبد الکریم عن أبی بصیر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یونس بن یعقوب</w:t>
      </w:r>
    </w:p>
    <w:p>
      <w:pPr>
        <w:pStyle w:val="BookText"/>
        <w:rPr/>
      </w:pPr>
      <w:r>
        <w:rPr>
          <w:rFonts w:ascii="IRNazanin" w:hAnsi="IRNazanin" w:eastAsia="IRNazanin"/>
          <w:color w:val="111111"/>
          <w:sz w:val="28"/>
          <w:sz w:val="28"/>
          <w:szCs w:val="28"/>
          <w:rtl w:val="true"/>
          <w:lang w:bidi="fa-IR"/>
        </w:rPr>
        <w:t>قال سألت أبا عبد الله علیه السلام عن المحرم یقول لا والله وبلی والله وهو صادق علیه شئ</w:t>
      </w:r>
    </w:p>
    <w:p>
      <w:pPr>
        <w:pStyle w:val="BookText"/>
        <w:rPr/>
      </w:pP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 عن علی عن فضالة عن أبی المغراء</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إذا جادل وهو محرم فکذب متعمدا</w:t>
      </w:r>
    </w:p>
    <w:p>
      <w:pPr>
        <w:pStyle w:val="BookText"/>
        <w:rPr/>
      </w:pPr>
      <w:r>
        <w:rPr>
          <w:rFonts w:ascii="IRNazanin" w:hAnsi="IRNazanin" w:eastAsia="IRNazanin"/>
          <w:color w:val="111111"/>
          <w:sz w:val="28"/>
          <w:sz w:val="28"/>
          <w:szCs w:val="28"/>
          <w:rtl w:val="true"/>
          <w:lang w:bidi="fa-IR"/>
        </w:rPr>
        <w:t>فعلیه جزور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الحسین بن سعید عن فضالة بن أیوب عن أبی المغراء عن</w:t>
      </w:r>
    </w:p>
    <w:p>
      <w:pPr>
        <w:pStyle w:val="BookText"/>
        <w:rPr/>
      </w:pPr>
      <w:r>
        <w:rPr>
          <w:rFonts w:ascii="IRNazanin" w:hAnsi="IRNazanin" w:eastAsia="IRNazanin"/>
          <w:color w:val="111111"/>
          <w:sz w:val="28"/>
          <w:sz w:val="28"/>
          <w:szCs w:val="28"/>
          <w:rtl w:val="true"/>
          <w:lang w:bidi="fa-IR"/>
        </w:rPr>
        <w:t>سلیمان بن خالد قال سمعت أبا عبد الله علیه السلام یقول فی الجدال شاة وفی السباب</w:t>
      </w:r>
    </w:p>
    <w:p>
      <w:pPr>
        <w:pStyle w:val="BookText"/>
        <w:rPr/>
      </w:pPr>
      <w:r>
        <w:rPr>
          <w:rFonts w:ascii="Amiri" w:hAnsi="Amiri" w:eastAsia="Amiri" w:cs="Amiri"/>
          <w:color w:val="111111"/>
          <w:sz w:val="28"/>
          <w:sz w:val="28"/>
          <w:szCs w:val="28"/>
          <w:rtl w:val="true"/>
          <w:lang w:bidi="ar-SA"/>
        </w:rPr>
        <w:t>والفسوق بقرة والرفث فساد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w:t>
      </w:r>
    </w:p>
    <w:p>
      <w:pPr>
        <w:pStyle w:val="BookText"/>
        <w:rPr/>
      </w:pPr>
      <w:r>
        <w:rPr>
          <w:rFonts w:ascii="IRNazanin" w:hAnsi="IRNazanin" w:eastAsia="IRNazanin"/>
          <w:color w:val="111111"/>
          <w:sz w:val="28"/>
          <w:sz w:val="28"/>
          <w:szCs w:val="28"/>
          <w:rtl w:val="true"/>
          <w:lang w:bidi="fa-IR"/>
        </w:rPr>
        <w:t>قوله صلی الله علیه وآله الحج المبرور لیس له جزاء قیل یا رسول الله ما بر الحج قال صلی الله علیه وآله طیب</w:t>
      </w:r>
    </w:p>
    <w:p>
      <w:pPr>
        <w:pStyle w:val="BookText"/>
        <w:rPr/>
      </w:pPr>
      <w:r>
        <w:rPr>
          <w:rFonts w:ascii="IRNazanin" w:hAnsi="IRNazanin" w:eastAsia="IRNazanin"/>
          <w:color w:val="111111"/>
          <w:sz w:val="28"/>
          <w:sz w:val="28"/>
          <w:szCs w:val="28"/>
          <w:rtl w:val="true"/>
          <w:lang w:bidi="fa-IR"/>
        </w:rPr>
        <w:t>الکلام واطعام الطعام،</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والرفث الجماع والفسوق المعاصی والجدال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الجماع علی المحرم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ما یجب اجتنابه علی المحرم قوله علیه السلام الرفث هو الجماع وفی روایة</w:t>
      </w:r>
      <w:bookmarkStart w:id="256" w:name="pg16863_184946"/>
    </w:p>
    <w:p>
      <w:pPr>
        <w:pStyle w:val="BookText"/>
        <w:rPr/>
      </w:pPr>
      <w:bookmarkEnd w:id="256"/>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الرفث جماع النساء والفسوق الکذب والمفاخرة</w:t>
      </w:r>
    </w:p>
    <w:p>
      <w:pPr>
        <w:pStyle w:val="BookText"/>
        <w:rPr/>
      </w:pPr>
      <w:r>
        <w:rPr>
          <w:rFonts w:ascii="IRNazanin" w:hAnsi="IRNazanin" w:eastAsia="IRNazanin"/>
          <w:color w:val="111111"/>
          <w:sz w:val="28"/>
          <w:sz w:val="28"/>
          <w:szCs w:val="28"/>
          <w:rtl w:val="true"/>
          <w:lang w:bidi="fa-IR"/>
        </w:rPr>
        <w:t xml:space="preserve">والجدال قول الرجل لا والله وبلی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الجدال والفسوق شئ</w:t>
      </w:r>
    </w:p>
    <w:p>
      <w:pPr>
        <w:pStyle w:val="BookText"/>
        <w:rPr/>
      </w:pPr>
      <w:r>
        <w:rPr>
          <w:rFonts w:ascii="IRNazanin" w:hAnsi="IRNazanin" w:eastAsia="IRNazanin"/>
          <w:color w:val="111111"/>
          <w:sz w:val="28"/>
          <w:sz w:val="28"/>
          <w:szCs w:val="28"/>
          <w:rtl w:val="true"/>
          <w:lang w:bidi="fa-IR"/>
        </w:rPr>
        <w:t>یتصدق به إذا فعله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سلام بن المستنیر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w:t>
      </w:r>
    </w:p>
    <w:p>
      <w:pPr>
        <w:pStyle w:val="BookText"/>
        <w:rPr/>
      </w:pPr>
      <w:r>
        <w:rPr>
          <w:rFonts w:ascii="IRNazanin" w:hAnsi="IRNazanin" w:eastAsia="IRNazanin"/>
          <w:color w:val="111111"/>
          <w:sz w:val="28"/>
          <w:sz w:val="28"/>
          <w:szCs w:val="28"/>
          <w:rtl w:val="true"/>
          <w:lang w:bidi="fa-IR"/>
        </w:rPr>
        <w:t>والنساء ان یتعجل فی یومین من أبواب زیارة البیت قوله ومن تأخر فلا اثم علیه لمن</w:t>
      </w:r>
    </w:p>
    <w:p>
      <w:pPr>
        <w:pStyle w:val="BookText"/>
        <w:rPr/>
      </w:pPr>
      <w:r>
        <w:rPr>
          <w:rFonts w:ascii="IRNazanin" w:hAnsi="IRNazanin" w:eastAsia="IRNazanin"/>
          <w:color w:val="111111"/>
          <w:sz w:val="28"/>
          <w:sz w:val="28"/>
          <w:szCs w:val="28"/>
          <w:rtl w:val="true"/>
          <w:lang w:bidi="fa-IR"/>
        </w:rPr>
        <w:t>اتقی منهم الصید واتقی الرفث والفسوق والجدال وما حرم علیه فی احرامه</w:t>
      </w:r>
      <w:r>
        <w:rPr>
          <w:rFonts w:eastAsia="IRNazanin" w:cs="IRNazanin"/>
          <w:color w:val="111111"/>
          <w:sz w:val="28"/>
          <w:szCs w:val="28"/>
          <w:rtl w:val="true"/>
          <w:lang w:bidi="fa-IR"/>
        </w:rPr>
        <w:t>.</w:t>
      </w:r>
    </w:p>
    <w:p>
      <w:pPr>
        <w:pStyle w:val="Heading4"/>
        <w:numPr>
          <w:ilvl w:val="3"/>
          <w:numId w:val="1"/>
        </w:numPr>
        <w:rPr/>
      </w:pPr>
      <w:bookmarkStart w:id="257" w:name="__RefHeading___Toc9989902_417432637"/>
      <w:bookmarkStart w:id="258" w:name="_Toc94"/>
      <w:bookmarkEnd w:id="257"/>
      <w:r>
        <w:rPr>
          <w:rtl w:val="true"/>
        </w:rPr>
        <w:t>(</w:t>
      </w:r>
      <w:r>
        <w:rPr/>
        <w:t>51</w:t>
      </w:r>
      <w:r>
        <w:rPr>
          <w:rtl w:val="true"/>
        </w:rPr>
        <w:t xml:space="preserve">) </w:t>
      </w:r>
      <w:r>
        <w:rPr>
          <w:rtl w:val="true"/>
        </w:rPr>
        <w:t>باب انه یکره للمحرم ان یجیب بالتلبیة إذا نودی بل یقول یا سعد وکراهة انشاد الشعر له</w:t>
      </w:r>
      <w:bookmarkEnd w:id="258"/>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قال الصادق علیه السلام یکره للرجل ان یجیب بالتلبیة إذا</w:t>
      </w:r>
    </w:p>
    <w:p>
      <w:pPr>
        <w:pStyle w:val="BookText"/>
        <w:rPr/>
      </w:pPr>
      <w:r>
        <w:rPr>
          <w:rFonts w:ascii="IRNazanin" w:hAnsi="IRNazanin" w:eastAsia="IRNazanin"/>
          <w:color w:val="111111"/>
          <w:sz w:val="28"/>
          <w:sz w:val="28"/>
          <w:szCs w:val="28"/>
          <w:rtl w:val="true"/>
          <w:lang w:bidi="fa-IR"/>
        </w:rPr>
        <w:t>نودی وهو محرم وفی خبر آخر إذا نودی المحرم فلا یقل لبیک ولکن یقول یا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مراده الخبر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 إسماعیل عن حماد</w:t>
      </w:r>
    </w:p>
    <w:p>
      <w:pPr>
        <w:pStyle w:val="BookText"/>
        <w:rPr/>
      </w:pPr>
      <w:r>
        <w:rPr>
          <w:rFonts w:ascii="IRNazanin" w:hAnsi="IRNazanin" w:eastAsia="IRNazanin"/>
          <w:color w:val="111111"/>
          <w:sz w:val="28"/>
          <w:sz w:val="28"/>
          <w:szCs w:val="28"/>
          <w:rtl w:val="true"/>
          <w:lang w:bidi="fa-IR"/>
        </w:rPr>
        <w:t>بن عیسی عن أبی عبد الله علیه السلام قال لیس للمحرم ان یلبی من دعاه حتی یقضی</w:t>
      </w:r>
    </w:p>
    <w:p>
      <w:pPr>
        <w:pStyle w:val="BookText"/>
        <w:rPr/>
      </w:pPr>
      <w:r>
        <w:rPr>
          <w:rFonts w:ascii="IRNazanin" w:hAnsi="IRNazanin" w:eastAsia="IRNazanin"/>
          <w:color w:val="111111"/>
          <w:sz w:val="28"/>
          <w:sz w:val="28"/>
          <w:szCs w:val="28"/>
          <w:rtl w:val="true"/>
          <w:lang w:bidi="fa-IR"/>
        </w:rPr>
        <w:t>احرامه قلت کیف یقول قال یقول یا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عن رجل من أصحابنا یکنی</w:t>
      </w:r>
    </w:p>
    <w:p>
      <w:pPr>
        <w:pStyle w:val="BookText"/>
        <w:rPr/>
      </w:pPr>
      <w:r>
        <w:rPr>
          <w:rFonts w:ascii="IRNazanin" w:hAnsi="IRNazanin" w:eastAsia="IRNazanin"/>
          <w:color w:val="111111"/>
          <w:sz w:val="28"/>
          <w:sz w:val="28"/>
          <w:szCs w:val="28"/>
          <w:rtl w:val="true"/>
          <w:lang w:bidi="fa-IR"/>
        </w:rPr>
        <w:t>بابی اسحق عن بعض أصحابه عن علی بن الحسین علیه السلام أنه قال إذا أحرم</w:t>
      </w:r>
    </w:p>
    <w:p>
      <w:pPr>
        <w:pStyle w:val="BookText"/>
        <w:rPr/>
      </w:pPr>
      <w:r>
        <w:rPr>
          <w:rFonts w:ascii="IRNazanin" w:hAnsi="IRNazanin" w:eastAsia="IRNazanin"/>
          <w:color w:val="111111"/>
          <w:sz w:val="28"/>
          <w:sz w:val="28"/>
          <w:szCs w:val="28"/>
          <w:rtl w:val="true"/>
          <w:lang w:bidi="fa-IR"/>
        </w:rPr>
        <w:t>الرجل فناداه الرجل فلا یجیبه بالتلبیة لأنه قد أجاب الله بالتلبیة فی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انشاد الشعر للصائم من</w:t>
      </w:r>
    </w:p>
    <w:p>
      <w:pPr>
        <w:pStyle w:val="BookText"/>
        <w:rPr/>
      </w:pPr>
      <w:r>
        <w:rPr>
          <w:rFonts w:ascii="IRNazanin" w:hAnsi="IRNazanin" w:eastAsia="IRNazanin"/>
          <w:color w:val="111111"/>
          <w:sz w:val="28"/>
          <w:sz w:val="28"/>
          <w:szCs w:val="28"/>
          <w:rtl w:val="true"/>
          <w:lang w:bidi="fa-IR"/>
        </w:rPr>
        <w:t>أبواب ما یجب الامساک عنه للصائم فی کتاب الصوم قوله علیه السلام یکره روایة الشعر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للصائم والمحرم</w:t>
      </w:r>
      <w:r>
        <w:rPr>
          <w:rFonts w:eastAsia="IRNazanin" w:cs="IRNazanin"/>
          <w:color w:val="111111"/>
          <w:sz w:val="28"/>
          <w:szCs w:val="28"/>
          <w:rtl w:val="true"/>
          <w:lang w:bidi="fa-IR"/>
        </w:rPr>
        <w:t>.</w:t>
      </w:r>
      <w:bookmarkStart w:id="259" w:name="pg16863_184947"/>
    </w:p>
    <w:p>
      <w:pPr>
        <w:pStyle w:val="Heading4"/>
        <w:numPr>
          <w:ilvl w:val="3"/>
          <w:numId w:val="1"/>
        </w:numPr>
        <w:rPr/>
      </w:pPr>
      <w:bookmarkStart w:id="260" w:name="__RefHeading___Toc9989904_417432637"/>
      <w:bookmarkStart w:id="261" w:name="_Toc95"/>
      <w:bookmarkEnd w:id="259"/>
      <w:bookmarkEnd w:id="260"/>
      <w:r>
        <w:rPr>
          <w:rtl w:val="true"/>
        </w:rPr>
        <w:t>(</w:t>
      </w:r>
      <w:r>
        <w:rPr/>
        <w:t>52</w:t>
      </w:r>
      <w:r>
        <w:rPr>
          <w:rtl w:val="true"/>
        </w:rPr>
        <w:t xml:space="preserve">) </w:t>
      </w:r>
      <w:r>
        <w:rPr>
          <w:rtl w:val="true"/>
        </w:rPr>
        <w:t>باب ان المحرم لا ینکح ولا ینکح ولا یخطب</w:t>
      </w:r>
      <w:r>
        <w:rPr>
          <w:rtl w:val="true"/>
        </w:rPr>
        <w:t>...</w:t>
      </w:r>
      <w:bookmarkEnd w:id="261"/>
    </w:p>
    <w:p>
      <w:pPr>
        <w:pStyle w:val="BookText"/>
        <w:rPr/>
      </w:pPr>
      <w:r>
        <w:rPr>
          <w:rFonts w:ascii="IRNazanin" w:hAnsi="IRNazanin" w:eastAsia="IRNazanin"/>
          <w:color w:val="111111"/>
          <w:sz w:val="28"/>
          <w:sz w:val="28"/>
          <w:szCs w:val="28"/>
          <w:rtl w:val="true"/>
          <w:lang w:bidi="fa-IR"/>
        </w:rPr>
        <w:t>باب ان المحرم لا ینکح ولا ینکح ولا یخطب ولا یشهد النکاح وان نکح فنکاحه باطل فان تزوج</w:t>
      </w:r>
    </w:p>
    <w:p>
      <w:pPr>
        <w:pStyle w:val="BookText"/>
        <w:rPr/>
      </w:pPr>
      <w:r>
        <w:rPr>
          <w:rFonts w:ascii="IRNazanin" w:hAnsi="IRNazanin" w:eastAsia="IRNazanin"/>
          <w:color w:val="111111"/>
          <w:sz w:val="28"/>
          <w:sz w:val="28"/>
          <w:szCs w:val="28"/>
          <w:rtl w:val="true"/>
          <w:lang w:bidi="fa-IR"/>
        </w:rPr>
        <w:t>فرق بینهما ولا یتعاودان ابدا ان کان عالما بالتحریم والا یجوز له العقد علیها بعد الاحلال</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المحرم لا ینکح ولا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 فنکاحه باطل</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المحرم لا ینکح</w:t>
      </w:r>
    </w:p>
    <w:p>
      <w:pPr>
        <w:pStyle w:val="BookText"/>
        <w:rPr/>
      </w:pPr>
      <w:r>
        <w:rPr>
          <w:rFonts w:ascii="IRNazanin" w:hAnsi="IRNazanin" w:eastAsia="IRNazanin"/>
          <w:color w:val="111111"/>
          <w:sz w:val="28"/>
          <w:sz w:val="28"/>
          <w:szCs w:val="28"/>
          <w:rtl w:val="true"/>
          <w:lang w:bidi="fa-IR"/>
        </w:rPr>
        <w:t>ولا ینکح فان نکح فنکاحه باطل</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ان علیا علیه السلام</w:t>
      </w:r>
    </w:p>
    <w:p>
      <w:pPr>
        <w:pStyle w:val="BookText"/>
        <w:rPr/>
      </w:pPr>
      <w:r>
        <w:rPr>
          <w:rFonts w:ascii="IRNazanin" w:hAnsi="IRNazanin" w:eastAsia="IRNazanin"/>
          <w:color w:val="111111"/>
          <w:sz w:val="28"/>
          <w:sz w:val="28"/>
          <w:szCs w:val="28"/>
          <w:rtl w:val="true"/>
          <w:lang w:bidi="fa-IR"/>
        </w:rPr>
        <w:t>کان یقول المحرم لا ینکح وان نکح فنکاحه باطل</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معاویة بن عمار قال المحرم</w:t>
      </w:r>
    </w:p>
    <w:p>
      <w:pPr>
        <w:pStyle w:val="BookText"/>
        <w:rPr/>
      </w:pPr>
      <w:r>
        <w:rPr>
          <w:rFonts w:ascii="IRNazanin" w:hAnsi="IRNazanin" w:eastAsia="IRNazanin"/>
          <w:color w:val="111111"/>
          <w:sz w:val="28"/>
          <w:sz w:val="28"/>
          <w:szCs w:val="28"/>
          <w:rtl w:val="true"/>
          <w:lang w:bidi="fa-IR"/>
        </w:rPr>
        <w:t>لا یتزوج ولا یزوج فان فعل فنکاحه باطل</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یونس بن یعقوب قال</w:t>
      </w:r>
    </w:p>
    <w:p>
      <w:pPr>
        <w:pStyle w:val="BookText"/>
        <w:rPr/>
      </w:pPr>
      <w:r>
        <w:rPr>
          <w:rFonts w:ascii="IRNazanin" w:hAnsi="IRNazanin" w:eastAsia="IRNazanin"/>
          <w:color w:val="111111"/>
          <w:sz w:val="28"/>
          <w:sz w:val="28"/>
          <w:szCs w:val="28"/>
          <w:rtl w:val="true"/>
          <w:lang w:bidi="fa-IR"/>
        </w:rPr>
        <w:t>سألت أبا عبد الله عن المحرم یتزوج قال لا ولا یزوج المحرم المحل وفی خبر آخر</w:t>
      </w:r>
    </w:p>
    <w:p>
      <w:pPr>
        <w:pStyle w:val="BookText"/>
        <w:rPr/>
      </w:pPr>
      <w:r>
        <w:rPr>
          <w:rFonts w:ascii="IRNazanin" w:hAnsi="IRNazanin" w:eastAsia="IRNazanin"/>
          <w:color w:val="111111"/>
          <w:sz w:val="28"/>
          <w:sz w:val="28"/>
          <w:szCs w:val="28"/>
          <w:rtl w:val="true"/>
          <w:lang w:bidi="fa-IR"/>
        </w:rPr>
        <w:t>ان زوج أو تزوج فنکاحه باطل</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یتزوج المحرم ولا یزوج</w:t>
      </w:r>
    </w:p>
    <w:p>
      <w:pPr>
        <w:pStyle w:val="BookText"/>
        <w:rPr/>
      </w:pPr>
      <w:r>
        <w:rPr>
          <w:rFonts w:ascii="IRNazanin" w:hAnsi="IRNazanin" w:eastAsia="IRNazanin"/>
          <w:color w:val="111111"/>
          <w:sz w:val="28"/>
          <w:sz w:val="28"/>
          <w:szCs w:val="28"/>
          <w:rtl w:val="true"/>
          <w:lang w:bidi="fa-IR"/>
        </w:rPr>
        <w:t>فان فعل فالنکاح باطل</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والنضر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سنان وحماد عن ابن المغیرة عن ابن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لیس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یتزوج ولا یزوج فان تزوج أو زوج محلا</w:t>
      </w:r>
    </w:p>
    <w:p>
      <w:pPr>
        <w:pStyle w:val="BookText"/>
        <w:rPr/>
      </w:pPr>
      <w:r>
        <w:rPr>
          <w:rFonts w:ascii="IRNazanin" w:hAnsi="IRNazanin" w:eastAsia="IRNazanin"/>
          <w:color w:val="111111"/>
          <w:sz w:val="28"/>
          <w:sz w:val="28"/>
          <w:szCs w:val="28"/>
          <w:rtl w:val="true"/>
          <w:lang w:bidi="fa-IR"/>
        </w:rPr>
        <w:t>فتزویجه باطل</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عن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بن سنان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للمحرم</w:t>
      </w:r>
    </w:p>
    <w:p>
      <w:pPr>
        <w:pStyle w:val="BookText"/>
        <w:rPr/>
      </w:pPr>
      <w:r>
        <w:rPr>
          <w:rFonts w:ascii="IRNazanin" w:hAnsi="IRNazanin" w:eastAsia="IRNazanin"/>
          <w:color w:val="111111"/>
          <w:sz w:val="28"/>
          <w:sz w:val="28"/>
          <w:szCs w:val="28"/>
          <w:rtl w:val="true"/>
          <w:lang w:bidi="fa-IR"/>
        </w:rPr>
        <w:t xml:space="preserve">ان یتزوج ولا یزوج محلا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تزوج أو زوج فتزویجه باطل وان رجلا من</w:t>
      </w:r>
    </w:p>
    <w:p>
      <w:pPr>
        <w:pStyle w:val="BookText"/>
        <w:rPr/>
      </w:pPr>
      <w:r>
        <w:rPr>
          <w:rFonts w:ascii="IRNazanin" w:hAnsi="IRNazanin" w:eastAsia="IRNazanin"/>
          <w:color w:val="111111"/>
          <w:sz w:val="28"/>
          <w:sz w:val="28"/>
          <w:szCs w:val="28"/>
          <w:rtl w:val="true"/>
          <w:lang w:bidi="fa-IR"/>
        </w:rPr>
        <w:t>الأنصار تزوج وهو محرم فأبطل رسول الله صلی الله علیه وآله نکاحه</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صفوان بن یحیی عن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حماد عن حریز عن عبد الرحمن بن أبی عبد الله عن أبی عبد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رجلا من</w:t>
      </w:r>
    </w:p>
    <w:p>
      <w:pPr>
        <w:pStyle w:val="BookText"/>
        <w:rPr/>
      </w:pPr>
      <w:r>
        <w:rPr>
          <w:rFonts w:ascii="IRNazanin" w:hAnsi="IRNazanin" w:eastAsia="IRNazanin"/>
          <w:color w:val="111111"/>
          <w:sz w:val="28"/>
          <w:sz w:val="28"/>
          <w:szCs w:val="28"/>
          <w:rtl w:val="true"/>
          <w:lang w:bidi="fa-IR"/>
        </w:rPr>
        <w:t>الأنصار تزوج وهو محرم فأبطل رسول الله صلی الله علیه وآله نکاحه</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الفضیل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الصباح الکنانی قال سألت أبا عبد الله علیه السلام عن محرم یتزوج قال نکاحه باطل</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 علی عن</w:t>
      </w:r>
    </w:p>
    <w:p>
      <w:pPr>
        <w:pStyle w:val="BookText"/>
        <w:rPr/>
      </w:pPr>
      <w:r>
        <w:rPr>
          <w:rFonts w:ascii="IRNazanin" w:hAnsi="IRNazanin" w:eastAsia="IRNazanin"/>
          <w:color w:val="111111"/>
          <w:sz w:val="28"/>
          <w:sz w:val="28"/>
          <w:szCs w:val="28"/>
          <w:rtl w:val="true"/>
          <w:lang w:bidi="fa-IR"/>
        </w:rPr>
        <w:t xml:space="preserve">ابن بکیر 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w:t>
      </w:r>
    </w:p>
    <w:p>
      <w:pPr>
        <w:pStyle w:val="BookText"/>
        <w:rPr/>
      </w:pPr>
      <w:r>
        <w:rPr>
          <w:rFonts w:ascii="IRNazanin" w:hAnsi="IRNazanin" w:eastAsia="IRNazanin"/>
          <w:color w:val="111111"/>
          <w:sz w:val="28"/>
          <w:sz w:val="28"/>
          <w:szCs w:val="28"/>
          <w:rtl w:val="true"/>
          <w:lang w:bidi="fa-IR"/>
        </w:rPr>
        <w:t>عن ابن بکیر عن إبراهیم بن الحسن عن أبی عبد الله علیه السلام قال إن المحرم</w:t>
      </w:r>
    </w:p>
    <w:p>
      <w:pPr>
        <w:pStyle w:val="BookText"/>
        <w:rPr/>
      </w:pPr>
      <w:r>
        <w:rPr>
          <w:rFonts w:ascii="IRNazanin" w:hAnsi="IRNazanin" w:eastAsia="IRNazanin"/>
          <w:color w:val="111111"/>
          <w:sz w:val="28"/>
          <w:sz w:val="28"/>
          <w:szCs w:val="28"/>
          <w:rtl w:val="true"/>
          <w:lang w:bidi="fa-IR"/>
        </w:rPr>
        <w:t>إذا تزوج وهو محرم فرق بینهما ثم لا یتعاودان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عباس عن عبد الله بن بکیر عن أدیم بن الحر</w:t>
      </w:r>
    </w:p>
    <w:p>
      <w:pPr>
        <w:pStyle w:val="BookText"/>
        <w:rPr/>
      </w:pPr>
      <w:r>
        <w:rPr>
          <w:rFonts w:ascii="IRNazanin" w:hAnsi="IRNazanin" w:eastAsia="IRNazanin"/>
          <w:color w:val="111111"/>
          <w:sz w:val="28"/>
          <w:sz w:val="28"/>
          <w:szCs w:val="28"/>
          <w:rtl w:val="true"/>
          <w:lang w:bidi="fa-IR"/>
        </w:rPr>
        <w:t xml:space="preserve">الخزاعی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w:t>
      </w:r>
      <w:r>
        <w:rPr>
          <w:rStyle w:val="FootnoteAnchor"/>
          <w:rtl w:val="true"/>
        </w:rPr>
        <w:footnoteReference w:id="157"/>
      </w:r>
      <w:r>
        <w:rPr>
          <w:rFonts w:ascii="IRNazanin" w:hAnsi="IRNazanin" w:eastAsia="IRNazanin"/>
          <w:color w:val="111111"/>
          <w:sz w:val="28"/>
          <w:sz w:val="28"/>
          <w:szCs w:val="28"/>
          <w:rtl w:val="true"/>
          <w:lang w:bidi="fa-IR"/>
        </w:rPr>
        <w:t>تتزوج ولها زوج یفرق</w:t>
      </w:r>
    </w:p>
    <w:p>
      <w:pPr>
        <w:pStyle w:val="BookText"/>
        <w:rPr/>
      </w:pPr>
      <w:r>
        <w:rPr>
          <w:rFonts w:ascii="IRNazanin" w:hAnsi="IRNazanin" w:eastAsia="IRNazanin"/>
          <w:color w:val="111111"/>
          <w:sz w:val="28"/>
          <w:sz w:val="28"/>
          <w:szCs w:val="28"/>
          <w:rtl w:val="true"/>
          <w:lang w:bidi="fa-IR"/>
        </w:rPr>
        <w:t>بینهما ولا یتعاودان ابدا</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فی</w:t>
      </w:r>
    </w:p>
    <w:p>
      <w:pPr>
        <w:pStyle w:val="BookText"/>
        <w:rPr/>
      </w:pPr>
      <w:r>
        <w:rPr>
          <w:rFonts w:ascii="IRNazanin" w:hAnsi="IRNazanin" w:eastAsia="IRNazanin"/>
          <w:color w:val="111111"/>
          <w:sz w:val="28"/>
          <w:sz w:val="28"/>
          <w:szCs w:val="28"/>
          <w:rtl w:val="true"/>
          <w:lang w:bidi="fa-IR"/>
        </w:rPr>
        <w:t>احرامه فرق بینهما ولم تحل له ابدا وفی روایة سماعة لها المهر ان کان دخل بها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وابن أبی عمیر</w:t>
      </w:r>
      <w:bookmarkStart w:id="262" w:name="pg16863_184949"/>
    </w:p>
    <w:p>
      <w:pPr>
        <w:pStyle w:val="BookText"/>
        <w:rPr/>
      </w:pPr>
      <w:bookmarkEnd w:id="262"/>
      <w:r>
        <w:rPr>
          <w:rFonts w:ascii="IRNazanin" w:hAnsi="IRNazanin" w:eastAsia="IRNazanin"/>
          <w:color w:val="111111"/>
          <w:sz w:val="28"/>
          <w:sz w:val="28"/>
          <w:szCs w:val="28"/>
          <w:rtl w:val="true"/>
          <w:lang w:bidi="fa-IR"/>
        </w:rPr>
        <w:t>عن عاصم بن حمید عن محمد بن قیس عن أبی جعفر علیه السلام قال قضی</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رجل ملک بضع امرأة وهو محرم قبل أن یحل</w:t>
      </w:r>
    </w:p>
    <w:p>
      <w:pPr>
        <w:pStyle w:val="BookText"/>
        <w:rPr/>
      </w:pPr>
      <w:r>
        <w:rPr>
          <w:rFonts w:ascii="IRNazanin" w:hAnsi="IRNazanin" w:eastAsia="IRNazanin"/>
          <w:color w:val="111111"/>
          <w:sz w:val="28"/>
          <w:sz w:val="28"/>
          <w:szCs w:val="28"/>
          <w:rtl w:val="true"/>
          <w:lang w:bidi="fa-IR"/>
        </w:rPr>
        <w:t>فقضی ان یخلی سبیلها ولم یجعل نکاحه شیئا حتی یحل فإذا أحل خطبها ان شاء فإن شاء</w:t>
      </w:r>
    </w:p>
    <w:p>
      <w:pPr>
        <w:pStyle w:val="BookText"/>
        <w:rPr/>
      </w:pPr>
      <w:r>
        <w:rPr>
          <w:rFonts w:ascii="IRNazanin" w:hAnsi="IRNazanin" w:eastAsia="IRNazanin"/>
          <w:color w:val="111111"/>
          <w:sz w:val="28"/>
          <w:sz w:val="28"/>
          <w:szCs w:val="28"/>
          <w:rtl w:val="true"/>
          <w:lang w:bidi="fa-IR"/>
        </w:rPr>
        <w:t>أهلها زوجوه وان شاءوا لم یزوجوه</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عثمان بن عیسی عن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عمن ذکره عن أبی عبد الله علیه السلام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 xml:space="preserve">علیه السلام فی المحرم یشهد علی نکاح محلین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یشهد ثم قال</w:t>
      </w:r>
    </w:p>
    <w:p>
      <w:pPr>
        <w:pStyle w:val="BookText"/>
        <w:rPr/>
      </w:pPr>
      <w:r>
        <w:rPr>
          <w:rFonts w:ascii="IRNazanin" w:hAnsi="IRNazanin" w:eastAsia="IRNazanin"/>
          <w:color w:val="111111"/>
          <w:sz w:val="28"/>
          <w:sz w:val="28"/>
          <w:szCs w:val="28"/>
          <w:rtl w:val="true"/>
          <w:lang w:bidi="fa-IR"/>
        </w:rPr>
        <w:t xml:space="preserve">یجوز للمحرم ان یشیر بصید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قوله ثم قال یجوز الخ علی</w:t>
      </w:r>
    </w:p>
    <w:p>
      <w:pPr>
        <w:pStyle w:val="BookText"/>
        <w:rPr/>
      </w:pPr>
      <w:r>
        <w:rPr>
          <w:rFonts w:ascii="IRNazanin" w:hAnsi="IRNazanin" w:eastAsia="IRNazanin"/>
          <w:color w:val="111111"/>
          <w:sz w:val="28"/>
          <w:sz w:val="28"/>
          <w:szCs w:val="28"/>
          <w:rtl w:val="true"/>
          <w:lang w:bidi="fa-IR"/>
        </w:rPr>
        <w:t>سبیل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أدیم من باب ان من لاعن زوجها لم تحل له ابدا قوله علیه السلام</w:t>
      </w:r>
    </w:p>
    <w:p>
      <w:pPr>
        <w:pStyle w:val="BookText"/>
        <w:rPr/>
      </w:pPr>
      <w:r>
        <w:rPr>
          <w:rFonts w:ascii="IRNazanin" w:hAnsi="IRNazanin" w:eastAsia="IRNazanin"/>
          <w:color w:val="111111"/>
          <w:sz w:val="28"/>
          <w:sz w:val="28"/>
          <w:szCs w:val="28"/>
          <w:rtl w:val="true"/>
          <w:lang w:bidi="fa-IR"/>
        </w:rPr>
        <w:t>والمحرم إذا تزوج وهو یعلم انه حرام علیه لم تحل له ابدا</w:t>
      </w:r>
    </w:p>
    <w:p>
      <w:pPr>
        <w:pStyle w:val="Heading4"/>
        <w:numPr>
          <w:ilvl w:val="3"/>
          <w:numId w:val="1"/>
        </w:numPr>
        <w:rPr/>
      </w:pPr>
      <w:bookmarkStart w:id="263" w:name="__RefHeading___Toc9989906_417432637"/>
      <w:bookmarkStart w:id="264" w:name="_Toc96"/>
      <w:bookmarkEnd w:id="263"/>
      <w:r>
        <w:rPr>
          <w:rtl w:val="true"/>
        </w:rPr>
        <w:t>(</w:t>
      </w:r>
      <w:r>
        <w:rPr/>
        <w:t>53</w:t>
      </w:r>
      <w:r>
        <w:rPr>
          <w:rtl w:val="true"/>
        </w:rPr>
        <w:t xml:space="preserve">) </w:t>
      </w:r>
      <w:r>
        <w:rPr>
          <w:rtl w:val="true"/>
        </w:rPr>
        <w:t>باب انه لا یجوز للرجل الحلال ان یزوج محرما وحکم ما إذا فعل فدخل بها المحرم</w:t>
      </w:r>
      <w:bookmarkEnd w:id="264"/>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وسهل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سماعة بن مهران</w:t>
      </w:r>
    </w:p>
    <w:p>
      <w:pPr>
        <w:pStyle w:val="BookText"/>
        <w:rPr/>
      </w:pPr>
      <w:r>
        <w:rPr>
          <w:rFonts w:ascii="IRNazanin" w:hAnsi="IRNazanin" w:eastAsia="IRNazanin"/>
          <w:color w:val="111111"/>
          <w:sz w:val="28"/>
          <w:sz w:val="28"/>
          <w:szCs w:val="28"/>
          <w:rtl w:val="true"/>
          <w:lang w:bidi="fa-IR"/>
        </w:rPr>
        <w:t>عن أبی عبد الله علیه السلام قال لا ینبغی للرجل الحلال ان یزوج محرما وهو یعلم انه</w:t>
      </w:r>
    </w:p>
    <w:p>
      <w:pPr>
        <w:pStyle w:val="BookText"/>
        <w:rPr/>
      </w:pPr>
      <w:r>
        <w:rPr>
          <w:rFonts w:ascii="IRNazanin" w:hAnsi="IRNazanin" w:eastAsia="IRNazanin"/>
          <w:color w:val="111111"/>
          <w:sz w:val="28"/>
          <w:sz w:val="28"/>
          <w:szCs w:val="28"/>
          <w:rtl w:val="true"/>
          <w:lang w:bidi="fa-IR"/>
        </w:rPr>
        <w:t>لا یحل له قلت فان فعل فدخل بها المحرم قال إن کانا عالمین فان علی کل واحد</w:t>
      </w:r>
    </w:p>
    <w:p>
      <w:pPr>
        <w:pStyle w:val="BookText"/>
        <w:rPr/>
      </w:pPr>
      <w:r>
        <w:rPr>
          <w:rFonts w:ascii="IRNazanin" w:hAnsi="IRNazanin" w:eastAsia="IRNazanin"/>
          <w:color w:val="111111"/>
          <w:sz w:val="28"/>
          <w:sz w:val="28"/>
          <w:szCs w:val="28"/>
          <w:rtl w:val="true"/>
          <w:lang w:bidi="fa-IR"/>
        </w:rPr>
        <w:t>منهما بدنة وعلی المرأة ان کانت محرمة بدنة وإن لم تکن محرمة فلا شئ علیها الا ان</w:t>
      </w:r>
    </w:p>
    <w:p>
      <w:pPr>
        <w:pStyle w:val="BookText"/>
        <w:rPr/>
      </w:pPr>
      <w:r>
        <w:rPr>
          <w:rFonts w:ascii="IRNazanin" w:hAnsi="IRNazanin" w:eastAsia="IRNazanin"/>
          <w:color w:val="111111"/>
          <w:sz w:val="28"/>
          <w:sz w:val="28"/>
          <w:szCs w:val="28"/>
          <w:rtl w:val="true"/>
          <w:lang w:bidi="fa-IR"/>
        </w:rPr>
        <w:t xml:space="preserve">تکون قد علمت ان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محرم فان کانت علمت ثم تزوجته</w:t>
      </w:r>
    </w:p>
    <w:p>
      <w:pPr>
        <w:pStyle w:val="BookText"/>
        <w:rPr/>
      </w:pPr>
      <w:r>
        <w:rPr>
          <w:rFonts w:ascii="IRNazanin" w:hAnsi="IRNazanin" w:eastAsia="IRNazanin"/>
          <w:color w:val="111111"/>
          <w:sz w:val="28"/>
          <w:sz w:val="28"/>
          <w:szCs w:val="28"/>
          <w:rtl w:val="true"/>
          <w:lang w:bidi="fa-IR"/>
        </w:rPr>
        <w:t>فعلیها بدنة</w:t>
      </w:r>
    </w:p>
    <w:p>
      <w:pPr>
        <w:pStyle w:val="Heading4"/>
        <w:numPr>
          <w:ilvl w:val="3"/>
          <w:numId w:val="1"/>
        </w:numPr>
        <w:rPr/>
      </w:pPr>
      <w:bookmarkStart w:id="265" w:name="__RefHeading___Toc9989908_417432637"/>
      <w:bookmarkStart w:id="266" w:name="_Toc97"/>
      <w:bookmarkEnd w:id="265"/>
      <w:r>
        <w:rPr>
          <w:rtl w:val="true"/>
        </w:rPr>
        <w:t>(</w:t>
      </w:r>
      <w:r>
        <w:rPr/>
        <w:t>54</w:t>
      </w:r>
      <w:r>
        <w:rPr>
          <w:rtl w:val="true"/>
        </w:rPr>
        <w:t xml:space="preserve">) </w:t>
      </w:r>
      <w:r>
        <w:rPr>
          <w:rtl w:val="true"/>
        </w:rPr>
        <w:t>باب ان المحرم یطلق ویبیع الجواری ویشتریها</w:t>
      </w:r>
      <w:bookmarkEnd w:id="2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بن</w:t>
      </w:r>
      <w:bookmarkStart w:id="267" w:name="pg16863_184950"/>
    </w:p>
    <w:p>
      <w:pPr>
        <w:pStyle w:val="BookText"/>
        <w:rPr/>
      </w:pPr>
      <w:bookmarkEnd w:id="267"/>
      <w:r>
        <w:rPr>
          <w:rFonts w:ascii="IRNazanin" w:hAnsi="IRNazanin" w:eastAsia="IRNazanin"/>
          <w:color w:val="111111"/>
          <w:sz w:val="28"/>
          <w:sz w:val="28"/>
          <w:szCs w:val="28"/>
          <w:rtl w:val="true"/>
          <w:lang w:bidi="fa-IR"/>
        </w:rPr>
        <w:t>سنان عن حماد بن عثمان عن أبی عبد الله علیه السلام قال سألته عن المحرم یطلق</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النضر بن سوید عن عاصم بن حمید 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w:t>
      </w:r>
    </w:p>
    <w:p>
      <w:pPr>
        <w:pStyle w:val="BookText"/>
        <w:rPr/>
      </w:pPr>
      <w:r>
        <w:rPr>
          <w:rFonts w:ascii="IRNazanin" w:hAnsi="IRNazanin" w:eastAsia="IRNazanin"/>
          <w:color w:val="111111"/>
          <w:sz w:val="28"/>
          <w:sz w:val="28"/>
          <w:szCs w:val="28"/>
          <w:rtl w:val="true"/>
          <w:lang w:bidi="fa-IR"/>
        </w:rPr>
        <w:t xml:space="preserve">وابن أبی عمیر عن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عن أبی بصیر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للمحرم ان یطلق </w:t>
      </w:r>
      <w:r>
        <w:rPr>
          <w:rStyle w:val="FootnoteAnchor"/>
          <w:rtl w:val="true"/>
        </w:rPr>
        <w:footnoteReference w:id="158"/>
      </w:r>
      <w:r>
        <w:rPr>
          <w:rFonts w:ascii="IRNazanin" w:hAnsi="IRNazanin" w:eastAsia="IRNazanin"/>
          <w:color w:val="111111"/>
          <w:sz w:val="28"/>
          <w:sz w:val="28"/>
          <w:szCs w:val="28"/>
          <w:rtl w:val="true"/>
          <w:lang w:bidi="fa-IR"/>
        </w:rPr>
        <w:t>ولا یتزوج</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البرقی</w:t>
      </w:r>
    </w:p>
    <w:p>
      <w:pPr>
        <w:pStyle w:val="BookText"/>
        <w:rPr/>
      </w:pPr>
      <w:r>
        <w:rPr>
          <w:rFonts w:ascii="IRNazanin" w:hAnsi="IRNazanin" w:eastAsia="IRNazanin"/>
          <w:color w:val="111111"/>
          <w:sz w:val="28"/>
          <w:sz w:val="28"/>
          <w:szCs w:val="28"/>
          <w:rtl w:val="true"/>
          <w:lang w:bidi="fa-IR"/>
        </w:rPr>
        <w:t xml:space="preserve">عن سعد بن سعد 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بن سعد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قال سألته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عن المحرم یشتری الجواری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قال نعم</w:t>
      </w:r>
    </w:p>
    <w:p>
      <w:pPr>
        <w:pStyle w:val="Heading4"/>
        <w:numPr>
          <w:ilvl w:val="3"/>
          <w:numId w:val="1"/>
        </w:numPr>
        <w:rPr/>
      </w:pPr>
      <w:bookmarkStart w:id="268" w:name="__RefHeading___Toc9989910_417432637"/>
      <w:bookmarkStart w:id="269" w:name="_Toc98"/>
      <w:bookmarkEnd w:id="268"/>
      <w:r>
        <w:rPr>
          <w:rtl w:val="true"/>
        </w:rPr>
        <w:t>(</w:t>
      </w:r>
      <w:r>
        <w:rPr/>
        <w:t>55</w:t>
      </w:r>
      <w:r>
        <w:rPr>
          <w:rtl w:val="true"/>
        </w:rPr>
        <w:t xml:space="preserve">) </w:t>
      </w:r>
      <w:r>
        <w:rPr>
          <w:rtl w:val="true"/>
        </w:rPr>
        <w:t>باب استحباب التزویج قبل الاحرام لمن أراد أن یحصن الله فرجه ویغض بصره</w:t>
      </w:r>
      <w:bookmarkEnd w:id="269"/>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 xml:space="preserve">عن عمر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انتهیت إلی باب أبی عبد الله علیه السلام فخرج المفضل</w:t>
      </w:r>
    </w:p>
    <w:p>
      <w:pPr>
        <w:pStyle w:val="BookText"/>
        <w:rPr/>
      </w:pPr>
      <w:r>
        <w:rPr>
          <w:rFonts w:ascii="IRNazanin" w:hAnsi="IRNazanin" w:eastAsia="IRNazanin"/>
          <w:color w:val="111111"/>
          <w:sz w:val="28"/>
          <w:sz w:val="28"/>
          <w:szCs w:val="28"/>
          <w:rtl w:val="true"/>
          <w:lang w:bidi="fa-IR"/>
        </w:rPr>
        <w:t>فاستقبلته فقال لی ما لک قلت أردت أن اصنع شیئا فلم اصنع حتی یأمرنی أبو عبد الله</w:t>
      </w:r>
    </w:p>
    <w:p>
      <w:pPr>
        <w:pStyle w:val="BookText"/>
        <w:rPr/>
      </w:pPr>
      <w:r>
        <w:rPr>
          <w:rFonts w:ascii="IRNazanin" w:hAnsi="IRNazanin" w:eastAsia="IRNazanin"/>
          <w:color w:val="111111"/>
          <w:sz w:val="28"/>
          <w:sz w:val="28"/>
          <w:szCs w:val="28"/>
          <w:rtl w:val="true"/>
          <w:lang w:bidi="fa-IR"/>
        </w:rPr>
        <w:t>علیه السلام فأردت أن یحصن الله فرجی ویغض بصری فی احرامی فقال لی کما أنت</w:t>
      </w:r>
    </w:p>
    <w:p>
      <w:pPr>
        <w:pStyle w:val="BookText"/>
        <w:rPr/>
      </w:pPr>
      <w:r>
        <w:rPr>
          <w:rFonts w:ascii="IRNazanin" w:hAnsi="IRNazanin" w:eastAsia="IRNazanin"/>
          <w:color w:val="111111"/>
          <w:sz w:val="28"/>
          <w:sz w:val="28"/>
          <w:szCs w:val="28"/>
          <w:rtl w:val="true"/>
          <w:lang w:bidi="fa-IR"/>
        </w:rPr>
        <w:t>ودخل فسأله عن ذلک فقال هذا الکلبی علی الباب وقد أراد الاحرام وأراد أن یتزوج</w:t>
      </w:r>
    </w:p>
    <w:p>
      <w:pPr>
        <w:pStyle w:val="BookText"/>
        <w:rPr/>
      </w:pPr>
      <w:r>
        <w:rPr>
          <w:rFonts w:ascii="IRNazanin" w:hAnsi="IRNazanin" w:eastAsia="IRNazanin"/>
          <w:color w:val="111111"/>
          <w:sz w:val="28"/>
          <w:sz w:val="28"/>
          <w:szCs w:val="28"/>
          <w:rtl w:val="true"/>
          <w:lang w:bidi="fa-IR"/>
        </w:rPr>
        <w:t>لیغض الله بذلک بصره ان امرته فعل والا انصرف عن ذلک فقال لی مره فلیفعل ولیستتر</w:t>
      </w:r>
      <w:r>
        <w:rPr>
          <w:rFonts w:eastAsia="IRNazanin" w:cs="IRNazanin"/>
          <w:color w:val="111111"/>
          <w:sz w:val="28"/>
          <w:szCs w:val="28"/>
          <w:rtl w:val="true"/>
          <w:lang w:bidi="fa-IR"/>
        </w:rPr>
        <w:t>.</w:t>
      </w:r>
    </w:p>
    <w:p>
      <w:pPr>
        <w:pStyle w:val="Heading4"/>
        <w:numPr>
          <w:ilvl w:val="3"/>
          <w:numId w:val="1"/>
        </w:numPr>
        <w:rPr/>
      </w:pPr>
      <w:bookmarkStart w:id="270" w:name="__RefHeading___Toc9989912_417432637"/>
      <w:bookmarkStart w:id="271" w:name="_Toc99"/>
      <w:bookmarkEnd w:id="270"/>
      <w:r>
        <w:rPr>
          <w:rtl w:val="true"/>
        </w:rPr>
        <w:t>(</w:t>
      </w:r>
      <w:r>
        <w:rPr/>
        <w:t>56</w:t>
      </w:r>
      <w:r>
        <w:rPr>
          <w:rtl w:val="true"/>
        </w:rPr>
        <w:t xml:space="preserve">) </w:t>
      </w:r>
      <w:r>
        <w:rPr>
          <w:rtl w:val="true"/>
        </w:rPr>
        <w:t>باب حکم المحرم إذا نظر إلی امرأته أو مسها أو حملها</w:t>
      </w:r>
      <w:r>
        <w:rPr>
          <w:rtl w:val="true"/>
        </w:rPr>
        <w:t>...</w:t>
      </w:r>
      <w:bookmarkEnd w:id="271"/>
    </w:p>
    <w:p>
      <w:pPr>
        <w:pStyle w:val="BookText"/>
        <w:rPr/>
      </w:pPr>
      <w:r>
        <w:rPr>
          <w:rFonts w:ascii="IRNazanin" w:hAnsi="IRNazanin" w:eastAsia="IRNazanin"/>
          <w:color w:val="111111"/>
          <w:sz w:val="28"/>
          <w:sz w:val="28"/>
          <w:szCs w:val="28"/>
          <w:rtl w:val="true"/>
          <w:lang w:bidi="fa-IR"/>
        </w:rPr>
        <w:t>باب حکم المحرم إذا نظر إلی امرأته أو مسها أو حملها أو أنزلها أو قبلها فأمذی أو أمنی أو لم یمن ولم یمذ بشهوة کانت أو غیرها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ومحمد بن إسماعیل عن الفضل بن شاذان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w:t>
      </w:r>
    </w:p>
    <w:p>
      <w:pPr>
        <w:pStyle w:val="BookText"/>
        <w:rPr/>
      </w:pPr>
      <w:r>
        <w:rPr>
          <w:rFonts w:ascii="IRNazanin" w:hAnsi="IRNazanin" w:eastAsia="IRNazanin"/>
          <w:color w:val="111111"/>
          <w:sz w:val="28"/>
          <w:sz w:val="28"/>
          <w:szCs w:val="28"/>
          <w:rtl w:val="true"/>
          <w:lang w:bidi="fa-IR"/>
        </w:rPr>
        <w:t>وصفوان بن یحیی عن معویة بن عمار عن أبی عبد الله علیه السلام قال سألته عن محرم نظر</w:t>
      </w:r>
    </w:p>
    <w:p>
      <w:pPr>
        <w:pStyle w:val="BookText"/>
        <w:rPr/>
      </w:pPr>
      <w:r>
        <w:rPr>
          <w:rFonts w:ascii="IRNazanin" w:hAnsi="IRNazanin" w:eastAsia="IRNazanin"/>
          <w:color w:val="111111"/>
          <w:sz w:val="28"/>
          <w:sz w:val="28"/>
          <w:szCs w:val="28"/>
          <w:rtl w:val="true"/>
          <w:lang w:bidi="fa-IR"/>
        </w:rPr>
        <w:t xml:space="preserve">إلی امرأته فأمنی أو أمذی وهو محرم قال لا شئ علیه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لیغتسل ویستغفر ربه</w:t>
      </w:r>
    </w:p>
    <w:p>
      <w:pPr>
        <w:pStyle w:val="BookText"/>
        <w:rPr/>
      </w:pPr>
      <w:r>
        <w:rPr>
          <w:rFonts w:ascii="IRNazanin" w:hAnsi="IRNazanin" w:eastAsia="IRNazanin"/>
          <w:color w:val="111111"/>
          <w:sz w:val="28"/>
          <w:sz w:val="28"/>
          <w:szCs w:val="28"/>
          <w:rtl w:val="true"/>
          <w:lang w:bidi="fa-IR"/>
        </w:rPr>
        <w:t>وان حملها من غیر شهوة فأمنی أو أمذی فلا شئ علیه وان حملها أو مسها بشهوة فأمنی</w:t>
      </w:r>
    </w:p>
    <w:p>
      <w:pPr>
        <w:pStyle w:val="BookText"/>
        <w:rPr/>
      </w:pPr>
      <w:r>
        <w:rPr>
          <w:rFonts w:ascii="IRNazanin" w:hAnsi="IRNazanin" w:eastAsia="IRNazanin"/>
          <w:color w:val="111111"/>
          <w:sz w:val="28"/>
          <w:sz w:val="28"/>
          <w:szCs w:val="28"/>
          <w:rtl w:val="true"/>
          <w:lang w:bidi="fa-IR"/>
        </w:rPr>
        <w:t>أو أمذی فعلیه دم وقال فی المحرم ینظر إلی امرأته وینزلها بشهوة حتی ینزل قال</w:t>
      </w:r>
    </w:p>
    <w:p>
      <w:pPr>
        <w:pStyle w:val="BookText"/>
        <w:rPr/>
      </w:pP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إسحاق بن عمار عن أبی عبد الله علیه السلام فی محرم نظر</w:t>
      </w:r>
    </w:p>
    <w:p>
      <w:pPr>
        <w:pStyle w:val="BookText"/>
        <w:rPr/>
      </w:pPr>
      <w:r>
        <w:rPr>
          <w:rFonts w:ascii="IRNazanin" w:hAnsi="IRNazanin" w:eastAsia="IRNazanin"/>
          <w:color w:val="111111"/>
          <w:sz w:val="28"/>
          <w:sz w:val="28"/>
          <w:szCs w:val="28"/>
          <w:rtl w:val="true"/>
          <w:lang w:bidi="fa-IR"/>
        </w:rPr>
        <w:t xml:space="preserve">إلی امرأته بشهوة فأمنی قال لیس علیه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السهو دون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وان نظر إلی اهله فأمنی لم</w:t>
      </w:r>
    </w:p>
    <w:p>
      <w:pPr>
        <w:pStyle w:val="BookText"/>
        <w:rPr/>
      </w:pPr>
      <w:r>
        <w:rPr>
          <w:rFonts w:ascii="IRNazanin" w:hAnsi="IRNazanin" w:eastAsia="IRNazanin"/>
          <w:color w:val="111111"/>
          <w:sz w:val="28"/>
          <w:sz w:val="28"/>
          <w:szCs w:val="28"/>
          <w:rtl w:val="true"/>
          <w:lang w:bidi="fa-IR"/>
        </w:rPr>
        <w:t xml:space="preserve">یکن علیه شئ ویغتسل ویستغفر ربه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الحلبی قال قلت لأبی</w:t>
      </w:r>
    </w:p>
    <w:p>
      <w:pPr>
        <w:pStyle w:val="BookText"/>
        <w:rPr/>
      </w:pPr>
      <w:r>
        <w:rPr>
          <w:rFonts w:ascii="IRNazanin" w:hAnsi="IRNazanin" w:eastAsia="IRNazanin"/>
          <w:color w:val="111111"/>
          <w:sz w:val="28"/>
          <w:sz w:val="28"/>
          <w:szCs w:val="28"/>
          <w:rtl w:val="true"/>
          <w:lang w:bidi="fa-IR"/>
        </w:rPr>
        <w:t>عبد الله علیه السلام المحرم ینظر إلی امرأته وهی محرمة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إن رسول الله صلی الله علیه وآله</w:t>
      </w:r>
    </w:p>
    <w:p>
      <w:pPr>
        <w:pStyle w:val="BookText"/>
        <w:rPr/>
      </w:pPr>
      <w:r>
        <w:rPr>
          <w:rFonts w:ascii="IRNazanin" w:hAnsi="IRNazanin" w:eastAsia="IRNazanin"/>
          <w:color w:val="111111"/>
          <w:sz w:val="28"/>
          <w:sz w:val="28"/>
          <w:szCs w:val="28"/>
          <w:rtl w:val="true"/>
          <w:lang w:bidi="fa-IR"/>
        </w:rPr>
        <w:t>لما أحرم قال لأزواجه حرم علی کل شئ منکن الا النظر والکلام ما دمت فی احرامی</w:t>
      </w:r>
    </w:p>
    <w:p>
      <w:pPr>
        <w:pStyle w:val="BookText"/>
        <w:rPr/>
      </w:pPr>
      <w:r>
        <w:rPr>
          <w:rFonts w:ascii="IRNazanin" w:hAnsi="IRNazanin" w:eastAsia="IRNazanin"/>
          <w:color w:val="111111"/>
          <w:sz w:val="28"/>
          <w:sz w:val="28"/>
          <w:szCs w:val="28"/>
          <w:rtl w:val="true"/>
          <w:lang w:bidi="fa-IR"/>
        </w:rPr>
        <w:t>وکن قد حججن معه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علی بن</w:t>
      </w:r>
    </w:p>
    <w:p>
      <w:pPr>
        <w:pStyle w:val="BookText"/>
        <w:rPr/>
      </w:pPr>
      <w:r>
        <w:rPr>
          <w:rFonts w:ascii="IRNazanin" w:hAnsi="IRNazanin" w:eastAsia="IRNazanin"/>
          <w:color w:val="111111"/>
          <w:sz w:val="28"/>
          <w:sz w:val="28"/>
          <w:szCs w:val="28"/>
          <w:rtl w:val="true"/>
          <w:lang w:bidi="fa-IR"/>
        </w:rPr>
        <w:t xml:space="preserve">یقطین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الحسین بن علی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سألته عن رجل قال لامرأته أو لجاریته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حلق ولم یطف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الصفاء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اطرحی ثوبک ونظر إلی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شئ علیه إذا لم یکن غیر النظر</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 xml:space="preserve">یرفع المحرم امرأته علی الدابة ویعدل علیها ثیابها ویمسها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الثوب</w:t>
      </w:r>
    </w:p>
    <w:p>
      <w:pPr>
        <w:pStyle w:val="BookText"/>
        <w:rPr/>
      </w:pPr>
      <w:r>
        <w:rPr>
          <w:rFonts w:ascii="IRNazanin" w:hAnsi="IRNazanin" w:eastAsia="IRNazanin"/>
          <w:color w:val="111111"/>
          <w:sz w:val="28"/>
          <w:sz w:val="28"/>
          <w:szCs w:val="28"/>
          <w:rtl w:val="true"/>
          <w:lang w:bidi="fa-IR"/>
        </w:rPr>
        <w:t>فیما یصلحه من أمرها وان فعل ذلک من شهوة فعلیه 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نظر إلی اهله إلی أن قال</w:t>
      </w:r>
    </w:p>
    <w:p>
      <w:pPr>
        <w:pStyle w:val="BookText"/>
        <w:rPr/>
      </w:pPr>
      <w:r>
        <w:rPr>
          <w:rFonts w:ascii="IRNazanin" w:hAnsi="IRNazanin" w:eastAsia="IRNazanin"/>
          <w:color w:val="111111"/>
          <w:sz w:val="28"/>
          <w:sz w:val="28"/>
          <w:szCs w:val="28"/>
          <w:rtl w:val="true"/>
          <w:lang w:bidi="fa-IR"/>
        </w:rPr>
        <w:t>وان احملها من غیر شهوة فأمنی فلیس علیه شئ فان حملها من الشهوة أو مس شیئا</w:t>
      </w:r>
    </w:p>
    <w:p>
      <w:pPr>
        <w:pStyle w:val="BookText"/>
        <w:rPr/>
      </w:pPr>
      <w:r>
        <w:rPr>
          <w:rFonts w:ascii="IRNazanin" w:hAnsi="IRNazanin" w:eastAsia="IRNazanin"/>
          <w:color w:val="111111"/>
          <w:sz w:val="28"/>
          <w:sz w:val="28"/>
          <w:szCs w:val="28"/>
          <w:rtl w:val="true"/>
          <w:lang w:bidi="fa-IR"/>
        </w:rPr>
        <w:t>منها فأمنی أو أمذی 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سألته عن المحرم یضع یده من غیر شهوة علی امرأته</w:t>
      </w:r>
    </w:p>
    <w:p>
      <w:pPr>
        <w:pStyle w:val="BookText"/>
        <w:rPr/>
      </w:pPr>
      <w:r>
        <w:rPr>
          <w:rFonts w:ascii="IRNazanin" w:hAnsi="IRNazanin" w:eastAsia="IRNazanin"/>
          <w:color w:val="111111"/>
          <w:sz w:val="28"/>
          <w:sz w:val="28"/>
          <w:szCs w:val="28"/>
          <w:rtl w:val="true"/>
          <w:lang w:bidi="fa-IR"/>
        </w:rPr>
        <w:t>قال نعم یصلح علیها خمارها ویصلح علیها ثوبها ومحلها قلت أفیمسها وهی محرمة</w:t>
      </w:r>
    </w:p>
    <w:p>
      <w:pPr>
        <w:pStyle w:val="BookText"/>
        <w:rPr/>
      </w:pPr>
      <w:r>
        <w:rPr>
          <w:rFonts w:ascii="IRNazanin" w:hAnsi="IRNazanin" w:eastAsia="IRNazanin"/>
          <w:color w:val="111111"/>
          <w:sz w:val="28"/>
          <w:sz w:val="28"/>
          <w:szCs w:val="28"/>
          <w:rtl w:val="true"/>
          <w:lang w:bidi="fa-IR"/>
        </w:rPr>
        <w:t>قال نعم قلت المحرم یضع یده بشهوة قال یهریق دم شاة قلت فان قبل قال هذا أشد</w:t>
      </w:r>
    </w:p>
    <w:p>
      <w:pPr>
        <w:pStyle w:val="BookText"/>
        <w:rPr/>
      </w:pPr>
      <w:r>
        <w:rPr>
          <w:rFonts w:ascii="IRNazanin" w:hAnsi="IRNazanin" w:eastAsia="IRNazanin"/>
          <w:color w:val="111111"/>
          <w:sz w:val="28"/>
          <w:sz w:val="28"/>
          <w:szCs w:val="28"/>
          <w:rtl w:val="true"/>
          <w:lang w:bidi="fa-IR"/>
        </w:rPr>
        <w:t>ینحر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محمد عن 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الحلبی قال قلت لأبی عبد الله علیه السلام المحرم</w:t>
      </w:r>
    </w:p>
    <w:p>
      <w:pPr>
        <w:pStyle w:val="BookText"/>
        <w:rPr/>
      </w:pPr>
      <w:r>
        <w:rPr>
          <w:rFonts w:ascii="IRNazanin" w:hAnsi="IRNazanin" w:eastAsia="IRNazanin"/>
          <w:color w:val="111111"/>
          <w:sz w:val="28"/>
          <w:sz w:val="28"/>
          <w:szCs w:val="28"/>
          <w:rtl w:val="true"/>
          <w:lang w:bidi="fa-IR"/>
        </w:rPr>
        <w:t>یضع یده علی امرأته قال لا بأس قلت فینزلها من المحمل ویضمها الیه قال لا بأس قلت</w:t>
      </w:r>
    </w:p>
    <w:p>
      <w:pPr>
        <w:pStyle w:val="BookText"/>
        <w:rPr/>
      </w:pPr>
      <w:r>
        <w:rPr>
          <w:rFonts w:ascii="IRNazanin" w:hAnsi="IRNazanin" w:eastAsia="IRNazanin"/>
          <w:color w:val="111111"/>
          <w:sz w:val="28"/>
          <w:sz w:val="28"/>
          <w:szCs w:val="28"/>
          <w:rtl w:val="true"/>
          <w:lang w:bidi="fa-IR"/>
        </w:rPr>
        <w:t>فإنه أراد أن ینزلها من المحمل فلما ضمها الیه أدرکته الشهوة قال لیس علیه شئ</w:t>
      </w:r>
    </w:p>
    <w:p>
      <w:pPr>
        <w:pStyle w:val="BookText"/>
        <w:rPr/>
      </w:pPr>
      <w:r>
        <w:rPr>
          <w:rFonts w:ascii="IRNazanin" w:hAnsi="IRNazanin" w:eastAsia="IRNazanin"/>
          <w:color w:val="111111"/>
          <w:sz w:val="28"/>
          <w:sz w:val="28"/>
          <w:szCs w:val="28"/>
          <w:rtl w:val="true"/>
          <w:lang w:bidi="fa-IR"/>
        </w:rPr>
        <w:t>الا ان یکون طلب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 طلحة</w:t>
      </w:r>
    </w:p>
    <w:p>
      <w:pPr>
        <w:pStyle w:val="BookText"/>
        <w:rPr/>
      </w:pPr>
      <w:r>
        <w:rPr>
          <w:rFonts w:ascii="IRNazanin" w:hAnsi="IRNazanin" w:eastAsia="IRNazanin"/>
          <w:color w:val="111111"/>
          <w:sz w:val="28"/>
          <w:sz w:val="28"/>
          <w:szCs w:val="28"/>
          <w:rtl w:val="true"/>
          <w:lang w:bidi="fa-IR"/>
        </w:rPr>
        <w:t>النهدی قال وسئلت أبا عبد الله علیه السلام عن رجل انزل امرأة من المحمل وهو</w:t>
      </w:r>
    </w:p>
    <w:p>
      <w:pPr>
        <w:pStyle w:val="BookText"/>
        <w:rPr/>
      </w:pPr>
      <w:r>
        <w:rPr>
          <w:rFonts w:ascii="IRNazanin" w:hAnsi="IRNazanin" w:eastAsia="IRNazanin"/>
          <w:color w:val="111111"/>
          <w:sz w:val="28"/>
          <w:sz w:val="28"/>
          <w:szCs w:val="28"/>
          <w:rtl w:val="true"/>
          <w:lang w:bidi="fa-IR"/>
        </w:rPr>
        <w:t>محرم فضمها الیه ضما من غیر النزول للشهوة قال علیه دم یهریقه ولا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موسی بن القاسم عن علی بن أبی حمزة عن حماد</w:t>
      </w:r>
    </w:p>
    <w:p>
      <w:pPr>
        <w:pStyle w:val="BookText"/>
        <w:rPr/>
      </w:pPr>
      <w:r>
        <w:rPr>
          <w:rFonts w:ascii="IRNazanin" w:hAnsi="IRNazanin" w:eastAsia="IRNazanin"/>
          <w:color w:val="111111"/>
          <w:sz w:val="28"/>
          <w:sz w:val="28"/>
          <w:szCs w:val="28"/>
          <w:rtl w:val="true"/>
          <w:lang w:bidi="fa-IR"/>
        </w:rPr>
        <w:t xml:space="preserve">عن حریز عن محمد 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علا عن محمد</w:t>
      </w:r>
    </w:p>
    <w:p>
      <w:pPr>
        <w:pStyle w:val="BookText"/>
        <w:rPr/>
      </w:pPr>
      <w:r>
        <w:rPr>
          <w:rFonts w:ascii="IRNazanin" w:hAnsi="IRNazanin" w:eastAsia="IRNazanin"/>
          <w:color w:val="111111"/>
          <w:sz w:val="28"/>
          <w:sz w:val="28"/>
          <w:szCs w:val="28"/>
          <w:rtl w:val="true"/>
          <w:lang w:bidi="fa-IR"/>
        </w:rPr>
        <w:t xml:space="preserve">بن مسلم قال سألت أبا عبد 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امرأته وهو محرم</w:t>
      </w:r>
    </w:p>
    <w:p>
      <w:pPr>
        <w:pStyle w:val="BookText"/>
        <w:rPr/>
      </w:pPr>
      <w:r>
        <w:rPr>
          <w:rFonts w:ascii="IRNazanin" w:hAnsi="IRNazanin" w:eastAsia="IRNazanin"/>
          <w:color w:val="111111"/>
          <w:sz w:val="28"/>
          <w:sz w:val="28"/>
          <w:szCs w:val="28"/>
          <w:rtl w:val="true"/>
          <w:lang w:bidi="fa-IR"/>
        </w:rPr>
        <w:t xml:space="preserve">فأمنی أو أمذی قال إن کان حملها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من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فأمنی أو لم یمن أمذی أو لم یمذ فعلیه دم یهریقه فان حملها أو مسها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شهوة أمنی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أمذی </w:t>
      </w:r>
      <w:r>
        <w:rPr>
          <w:rStyle w:val="FootnoteAnchor"/>
          <w:rtl w:val="true"/>
        </w:rPr>
        <w:footnoteReference w:id="161"/>
      </w:r>
      <w:r>
        <w:rPr>
          <w:rFonts w:ascii="IRNazanin" w:hAnsi="IRNazanin" w:eastAsia="IRNazanin"/>
          <w:color w:val="111111"/>
          <w:sz w:val="28"/>
          <w:sz w:val="28"/>
          <w:szCs w:val="28"/>
          <w:rtl w:val="true"/>
          <w:lang w:bidi="fa-IR"/>
        </w:rPr>
        <w:t>فلیس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محمد بن مسلم عن الرجل یحمل امرأته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یمسها فأمنی أو أمذی فقال إن حملها أو مسها بشهوة فأمنی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 أو أمذی أو لم یمذ فعلیه دم شاة یهریقه وان حملها أو مسها بغیر شهوة فلیس</w:t>
      </w:r>
    </w:p>
    <w:p>
      <w:pPr>
        <w:pStyle w:val="BookText"/>
        <w:rPr/>
      </w:pPr>
      <w:r>
        <w:rPr>
          <w:rFonts w:ascii="IRNazanin" w:hAnsi="IRNazanin" w:eastAsia="IRNazanin"/>
          <w:color w:val="111111"/>
          <w:sz w:val="28"/>
          <w:sz w:val="28"/>
          <w:szCs w:val="28"/>
          <w:rtl w:val="true"/>
          <w:lang w:bidi="fa-IR"/>
        </w:rPr>
        <w:t xml:space="preserve">علیه شئ أمنی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 أمذی أو لم یمذ</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ابن مسلم ابا عبد الله علیه السلام عن الرجل یحمل امرأته</w:t>
      </w:r>
    </w:p>
    <w:p>
      <w:pPr>
        <w:pStyle w:val="BookText"/>
        <w:rPr/>
      </w:pPr>
      <w:r>
        <w:rPr>
          <w:rFonts w:ascii="IRNazanin" w:hAnsi="IRNazanin" w:eastAsia="IRNazanin"/>
          <w:color w:val="111111"/>
          <w:sz w:val="28"/>
          <w:sz w:val="28"/>
          <w:szCs w:val="28"/>
          <w:rtl w:val="true"/>
          <w:lang w:bidi="fa-IR"/>
        </w:rPr>
        <w:t>وذکر مثله الا انه اسقط قوله أمذی أو لم یمذ</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سعید الأعرج ابا عبد الله علیه السلام عن الرجل ینزل</w:t>
      </w:r>
    </w:p>
    <w:p>
      <w:pPr>
        <w:pStyle w:val="BookText"/>
        <w:rPr/>
      </w:pPr>
      <w:r>
        <w:rPr>
          <w:rFonts w:ascii="IRNazanin" w:hAnsi="IRNazanin" w:eastAsia="IRNazanin"/>
          <w:color w:val="111111"/>
          <w:sz w:val="28"/>
          <w:sz w:val="28"/>
          <w:szCs w:val="28"/>
          <w:rtl w:val="true"/>
          <w:lang w:bidi="fa-IR"/>
        </w:rPr>
        <w:t>المرأة من المحمل فیضمها الیه وهو محرم قال لا بأس الا ان یعتمد وهو أحق ان ینزلها من غیره</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إذا باشر</w:t>
      </w:r>
    </w:p>
    <w:p>
      <w:pPr>
        <w:pStyle w:val="BookText"/>
        <w:rPr/>
      </w:pPr>
      <w:r>
        <w:rPr>
          <w:rFonts w:ascii="IRNazanin" w:hAnsi="IRNazanin" w:eastAsia="IRNazanin"/>
          <w:color w:val="111111"/>
          <w:sz w:val="28"/>
          <w:sz w:val="28"/>
          <w:szCs w:val="28"/>
          <w:rtl w:val="true"/>
          <w:lang w:bidi="fa-IR"/>
        </w:rPr>
        <w:t>المحرم امرأته فأمنی فعلیه دم وإن لم یتعمد الشهوة فلا شئ علیه وان قبلها فأمنی</w:t>
      </w:r>
    </w:p>
    <w:p>
      <w:pPr>
        <w:pStyle w:val="BookText"/>
        <w:rPr/>
      </w:pPr>
      <w:r>
        <w:rPr>
          <w:rFonts w:ascii="IRNazanin" w:hAnsi="IRNazanin" w:eastAsia="IRNazanin"/>
          <w:color w:val="111111"/>
          <w:sz w:val="28"/>
          <w:sz w:val="28"/>
          <w:szCs w:val="28"/>
          <w:rtl w:val="true"/>
          <w:lang w:bidi="fa-IR"/>
        </w:rPr>
        <w:t>فعلیه جزور وان نظر إلیها بالشهوة ودام النظر فأمنی فعلیه دم وإن لم یتعمد الشهوة</w:t>
      </w:r>
    </w:p>
    <w:p>
      <w:pPr>
        <w:pStyle w:val="BookText"/>
        <w:rPr/>
      </w:pPr>
      <w:r>
        <w:rPr>
          <w:rFonts w:ascii="IRNazanin" w:hAnsi="IRNazanin" w:eastAsia="IRNazanin"/>
          <w:color w:val="111111"/>
          <w:sz w:val="28"/>
          <w:sz w:val="28"/>
          <w:szCs w:val="28"/>
          <w:rtl w:val="true"/>
          <w:lang w:bidi="fa-IR"/>
        </w:rPr>
        <w:t>فلا شئ علیه</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ومحمد بن یحیی عن أحمد بن محمد جمیعا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محبوب عن ابن ریاب عن مسمع أبی سیار قال قال لی أبو عبد الله علیه السلام یا با سیار ان</w:t>
      </w:r>
    </w:p>
    <w:p>
      <w:pPr>
        <w:pStyle w:val="BookText"/>
        <w:rPr/>
      </w:pPr>
      <w:r>
        <w:rPr>
          <w:rFonts w:ascii="IRNazanin" w:hAnsi="IRNazanin" w:eastAsia="IRNazanin"/>
          <w:color w:val="111111"/>
          <w:sz w:val="28"/>
          <w:sz w:val="28"/>
          <w:szCs w:val="28"/>
          <w:rtl w:val="true"/>
          <w:lang w:bidi="fa-IR"/>
        </w:rPr>
        <w:t xml:space="preserve">حال المحرم ضیقة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امرأته علی غیر شهوة وهو محرم فعلیه دم</w:t>
      </w:r>
    </w:p>
    <w:p>
      <w:pPr>
        <w:pStyle w:val="BookText"/>
        <w:rPr/>
      </w:pPr>
      <w:r>
        <w:rPr>
          <w:rFonts w:ascii="IRNazanin" w:hAnsi="IRNazanin" w:eastAsia="IRNazanin"/>
          <w:color w:val="111111"/>
          <w:sz w:val="28"/>
          <w:sz w:val="28"/>
          <w:szCs w:val="28"/>
          <w:rtl w:val="true"/>
          <w:lang w:bidi="fa-IR"/>
        </w:rPr>
        <w:t xml:space="preserve">شاة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امرأته علی شهوة فأمنی فعلیه جزور ویستغفر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 امرته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علی شهوة فعلیه دم شاة ومن نظر إلی</w:t>
      </w:r>
    </w:p>
    <w:p>
      <w:pPr>
        <w:pStyle w:val="BookText"/>
        <w:rPr/>
      </w:pPr>
      <w:r>
        <w:rPr>
          <w:rFonts w:ascii="IRNazanin" w:hAnsi="IRNazanin" w:eastAsia="IRNazanin"/>
          <w:color w:val="111111"/>
          <w:sz w:val="28"/>
          <w:sz w:val="28"/>
          <w:szCs w:val="28"/>
          <w:rtl w:val="true"/>
          <w:lang w:bidi="fa-IR"/>
        </w:rPr>
        <w:t xml:space="preserve">امرأته نظر شهوة فأمنی فعلیه جزور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امرأته أو لازمها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شهوة فلا شئ علیه</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عن علی بن أبی حمزة عن أبی الحسن علیه السلام</w:t>
      </w:r>
    </w:p>
    <w:p>
      <w:pPr>
        <w:pStyle w:val="BookText"/>
        <w:rPr/>
      </w:pPr>
      <w:r>
        <w:rPr>
          <w:rFonts w:ascii="IRNazanin" w:hAnsi="IRNazanin" w:eastAsia="IRNazanin"/>
          <w:color w:val="111111"/>
          <w:sz w:val="28"/>
          <w:sz w:val="28"/>
          <w:szCs w:val="28"/>
          <w:rtl w:val="true"/>
          <w:lang w:bidi="fa-IR"/>
        </w:rPr>
        <w:t>قال سألته عن رجل قبل امرأته وهو محرم قال علیه بدنة وإن لم ینزل ولیس له ان</w:t>
      </w:r>
    </w:p>
    <w:p>
      <w:pPr>
        <w:pStyle w:val="BookText"/>
        <w:rPr/>
      </w:pPr>
      <w:r>
        <w:rPr>
          <w:rFonts w:ascii="IRNazanin" w:hAnsi="IRNazanin" w:eastAsia="IRNazanin"/>
          <w:color w:val="111111"/>
          <w:sz w:val="28"/>
          <w:sz w:val="28"/>
          <w:szCs w:val="28"/>
          <w:rtl w:val="true"/>
          <w:lang w:bidi="fa-IR"/>
        </w:rPr>
        <w:t xml:space="preserve">یأکل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انما یکره قبلة الشهوة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عبث باهله حتی یمنی وباب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نظر إلی</w:t>
      </w:r>
      <w:bookmarkStart w:id="272" w:name="pg16863_184954"/>
    </w:p>
    <w:p>
      <w:pPr>
        <w:pStyle w:val="BookText"/>
        <w:rPr/>
      </w:pPr>
      <w:bookmarkEnd w:id="272"/>
      <w:r>
        <w:rPr>
          <w:rFonts w:ascii="IRNazanin" w:hAnsi="IRNazanin" w:eastAsia="IRNazanin"/>
          <w:color w:val="111111"/>
          <w:sz w:val="28"/>
          <w:sz w:val="28"/>
          <w:szCs w:val="28"/>
          <w:rtl w:val="true"/>
          <w:lang w:bidi="fa-IR"/>
        </w:rPr>
        <w:t xml:space="preserve">غیر ما یحل له وباب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یسمع کلام امرأة وهو محرم فتشهی حتی انزل</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استمع علی رجل یجامع اهله فأمنی وباب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تنعت</w:t>
      </w:r>
    </w:p>
    <w:p>
      <w:pPr>
        <w:pStyle w:val="BookText"/>
        <w:rPr/>
      </w:pPr>
      <w:r>
        <w:rPr>
          <w:rFonts w:ascii="IRNazanin" w:hAnsi="IRNazanin" w:eastAsia="IRNazanin"/>
          <w:color w:val="111111"/>
          <w:sz w:val="28"/>
          <w:sz w:val="28"/>
          <w:szCs w:val="28"/>
          <w:rtl w:val="true"/>
          <w:lang w:bidi="fa-IR"/>
        </w:rPr>
        <w:t>له المرأة الجمیلة فیمنی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تقبیل النساء قبل التقصیر قوله</w:t>
      </w:r>
    </w:p>
    <w:p>
      <w:pPr>
        <w:pStyle w:val="BookText"/>
        <w:rPr/>
      </w:pPr>
      <w:r>
        <w:rPr>
          <w:rFonts w:ascii="IRNazanin" w:hAnsi="IRNazanin" w:eastAsia="IRNazanin"/>
          <w:color w:val="111111"/>
          <w:sz w:val="28"/>
          <w:sz w:val="28"/>
          <w:szCs w:val="28"/>
          <w:rtl w:val="true"/>
          <w:lang w:bidi="fa-IR"/>
        </w:rPr>
        <w:t>فقصرت امرأته ولم یقصر فقبلها قال یهریق دما وان کان لم یقصرا جمیعا فعلی کل</w:t>
      </w:r>
    </w:p>
    <w:p>
      <w:pPr>
        <w:pStyle w:val="BookText"/>
        <w:rPr/>
      </w:pPr>
      <w:r>
        <w:rPr>
          <w:rFonts w:ascii="IRNazanin" w:hAnsi="IRNazanin" w:eastAsia="IRNazanin"/>
          <w:color w:val="111111"/>
          <w:sz w:val="28"/>
          <w:sz w:val="28"/>
          <w:szCs w:val="28"/>
          <w:rtl w:val="true"/>
          <w:lang w:bidi="fa-IR"/>
        </w:rPr>
        <w:t>واحد منها ان یهریق دما</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عجل فقبل امرأته قبل أن یقصر من رأسه فقال</w:t>
      </w:r>
    </w:p>
    <w:p>
      <w:pPr>
        <w:pStyle w:val="BookText"/>
        <w:rPr/>
      </w:pPr>
      <w:r>
        <w:rPr>
          <w:rFonts w:ascii="IRNazanin" w:hAnsi="IRNazanin" w:eastAsia="IRNazanin"/>
          <w:color w:val="111111"/>
          <w:sz w:val="28"/>
          <w:sz w:val="28"/>
          <w:szCs w:val="28"/>
          <w:rtl w:val="true"/>
          <w:lang w:bidi="fa-IR"/>
        </w:rPr>
        <w:t>علیه دم یهریقه</w:t>
      </w:r>
    </w:p>
    <w:p>
      <w:pPr>
        <w:pStyle w:val="Heading4"/>
        <w:numPr>
          <w:ilvl w:val="3"/>
          <w:numId w:val="1"/>
        </w:numPr>
        <w:rPr/>
      </w:pPr>
      <w:bookmarkStart w:id="273" w:name="__RefHeading___Toc9989914_417432637"/>
      <w:bookmarkStart w:id="274" w:name="_Toc100"/>
      <w:bookmarkEnd w:id="273"/>
      <w:r>
        <w:rPr>
          <w:rtl w:val="true"/>
        </w:rPr>
        <w:t>(</w:t>
      </w:r>
      <w:r>
        <w:rPr/>
        <w:t>57</w:t>
      </w:r>
      <w:r>
        <w:rPr>
          <w:rtl w:val="true"/>
        </w:rPr>
        <w:t xml:space="preserve">) </w:t>
      </w:r>
      <w:r>
        <w:rPr>
          <w:rtl w:val="true"/>
        </w:rPr>
        <w:t>باب جواز تقبیل المحرم أمه</w:t>
      </w:r>
      <w:bookmarkEnd w:id="274"/>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w:t>
      </w:r>
    </w:p>
    <w:p>
      <w:pPr>
        <w:pStyle w:val="BookText"/>
        <w:rPr/>
      </w:pPr>
      <w:r>
        <w:rPr>
          <w:rFonts w:ascii="IRNazanin" w:hAnsi="IRNazanin" w:eastAsia="IRNazanin"/>
          <w:color w:val="111111"/>
          <w:sz w:val="28"/>
          <w:sz w:val="28"/>
          <w:szCs w:val="28"/>
          <w:rtl w:val="true"/>
          <w:lang w:bidi="fa-IR"/>
        </w:rPr>
        <w:t>بن أحمد النهدی عن محمد بن الولید عن ابان بن عثمان عن الحسین بن حماد قال</w:t>
      </w:r>
    </w:p>
    <w:p>
      <w:pPr>
        <w:pStyle w:val="BookText"/>
        <w:rPr/>
      </w:pPr>
      <w:r>
        <w:rPr>
          <w:rFonts w:ascii="IRNazanin" w:hAnsi="IRNazanin" w:eastAsia="IRNazanin"/>
          <w:color w:val="111111"/>
          <w:sz w:val="28"/>
          <w:sz w:val="28"/>
          <w:szCs w:val="28"/>
          <w:rtl w:val="true"/>
          <w:lang w:bidi="fa-IR"/>
        </w:rPr>
        <w:t>سألت أبا عبد الله علیه السلام عن المحرم یقبل أمه قال لا بأس هذا قبلة رحمة انما یکره</w:t>
      </w:r>
    </w:p>
    <w:p>
      <w:pPr>
        <w:pStyle w:val="BookText"/>
        <w:rPr/>
      </w:pPr>
      <w:r>
        <w:rPr>
          <w:rFonts w:ascii="Amiri" w:hAnsi="Amiri" w:eastAsia="Amiri" w:cs="Amiri"/>
          <w:color w:val="111111"/>
          <w:sz w:val="28"/>
          <w:sz w:val="28"/>
          <w:szCs w:val="28"/>
          <w:rtl w:val="true"/>
          <w:lang w:bidi="ar-SA"/>
        </w:rPr>
        <w:t>قبلة الشهوة</w:t>
      </w:r>
    </w:p>
    <w:p>
      <w:pPr>
        <w:pStyle w:val="Heading4"/>
        <w:numPr>
          <w:ilvl w:val="3"/>
          <w:numId w:val="1"/>
        </w:numPr>
        <w:rPr/>
      </w:pPr>
      <w:bookmarkStart w:id="275" w:name="__RefHeading___Toc9989916_417432637"/>
      <w:bookmarkStart w:id="276" w:name="_Toc101"/>
      <w:bookmarkEnd w:id="275"/>
      <w:r>
        <w:rPr>
          <w:rtl w:val="true"/>
        </w:rPr>
        <w:t>(</w:t>
      </w:r>
      <w:r>
        <w:rPr/>
        <w:t>58</w:t>
      </w:r>
      <w:r>
        <w:rPr>
          <w:rtl w:val="true"/>
        </w:rPr>
        <w:t xml:space="preserve">) </w:t>
      </w:r>
      <w:r>
        <w:rPr>
          <w:rtl w:val="true"/>
        </w:rPr>
        <w:t>باب حکم من عبث باهله أو بذکره حتی یمنی</w:t>
      </w:r>
      <w:bookmarkEnd w:id="276"/>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 بن الحجاج قال سألت أبا</w:t>
      </w:r>
    </w:p>
    <w:p>
      <w:pPr>
        <w:pStyle w:val="BookText"/>
        <w:rPr/>
      </w:pPr>
      <w:r>
        <w:rPr>
          <w:rFonts w:ascii="IRNazanin" w:hAnsi="IRNazanin" w:eastAsia="IRNazanin"/>
          <w:color w:val="111111"/>
          <w:sz w:val="28"/>
          <w:sz w:val="28"/>
          <w:szCs w:val="28"/>
          <w:rtl w:val="true"/>
          <w:lang w:bidi="fa-IR"/>
        </w:rPr>
        <w:t xml:space="preserve">الحسن علیه السلام عن المحرم یعبث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یمنی من غیر جماع أو یفعل</w:t>
      </w:r>
    </w:p>
    <w:p>
      <w:pPr>
        <w:pStyle w:val="BookText"/>
        <w:rPr/>
      </w:pPr>
      <w:r>
        <w:rPr>
          <w:rFonts w:ascii="IRNazanin" w:hAnsi="IRNazanin" w:eastAsia="IRNazanin"/>
          <w:color w:val="111111"/>
          <w:sz w:val="28"/>
          <w:sz w:val="28"/>
          <w:szCs w:val="28"/>
          <w:rtl w:val="true"/>
          <w:lang w:bidi="fa-IR"/>
        </w:rPr>
        <w:t>ذلک فی شهر رمضان ماذا علیهما قال علیهما جمیعا الکفارة مثل ما علی الذی یجامع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والحسن بن محبوب عن عبد الرحمن</w:t>
      </w:r>
    </w:p>
    <w:p>
      <w:pPr>
        <w:pStyle w:val="BookText"/>
        <w:rPr/>
      </w:pPr>
      <w:r>
        <w:rPr>
          <w:rFonts w:ascii="IRNazanin" w:hAnsi="IRNazanin" w:eastAsia="IRNazanin"/>
          <w:color w:val="111111"/>
          <w:sz w:val="28"/>
          <w:sz w:val="28"/>
          <w:szCs w:val="28"/>
          <w:rtl w:val="true"/>
          <w:lang w:bidi="fa-IR"/>
        </w:rPr>
        <w:t>بن الحجاج عن أبی عبد الله علیه السلام قال سألته عن الرجل یعبث بامرأته حتی یمنی و</w:t>
      </w:r>
    </w:p>
    <w:p>
      <w:pPr>
        <w:pStyle w:val="BookText"/>
        <w:rPr/>
      </w:pPr>
      <w:r>
        <w:rPr>
          <w:rFonts w:ascii="IRNazanin" w:hAnsi="IRNazanin" w:eastAsia="IRNazanin"/>
          <w:color w:val="111111"/>
          <w:sz w:val="28"/>
          <w:sz w:val="28"/>
          <w:szCs w:val="28"/>
          <w:rtl w:val="true"/>
          <w:lang w:bidi="fa-IR"/>
        </w:rPr>
        <w:t xml:space="preserve">هو محرم من غیر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اسقط قوله ماذا علیهما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bookmarkStart w:id="277" w:name="pg16863_184955"/>
    </w:p>
    <w:p>
      <w:pPr>
        <w:pStyle w:val="BookText"/>
        <w:rPr/>
      </w:pPr>
      <w:bookmarkEnd w:id="277"/>
      <w:r>
        <w:rPr>
          <w:rFonts w:ascii="IRNazanin" w:hAnsi="IRNazanin" w:eastAsia="IRNazanin"/>
          <w:color w:val="111111"/>
          <w:sz w:val="28"/>
          <w:sz w:val="28"/>
          <w:szCs w:val="28"/>
          <w:rtl w:val="true"/>
          <w:lang w:bidi="fa-IR"/>
        </w:rPr>
        <w:t>قال إذا باشر المحرم امرأته فأمنی فعلیه دم وإن لم یتعمد الشهوة فلا شئ علیه</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عمرو بن عثمان الخزاز عن صباح الحذاء عن إسحاق بن عمار عن أبی الحسن</w:t>
      </w:r>
    </w:p>
    <w:p>
      <w:pPr>
        <w:pStyle w:val="BookText"/>
        <w:rPr/>
      </w:pPr>
      <w:r>
        <w:rPr>
          <w:rFonts w:ascii="IRNazanin" w:hAnsi="IRNazanin" w:eastAsia="IRNazanin"/>
          <w:color w:val="111111"/>
          <w:sz w:val="28"/>
          <w:sz w:val="28"/>
          <w:szCs w:val="28"/>
          <w:rtl w:val="true"/>
          <w:lang w:bidi="fa-IR"/>
        </w:rPr>
        <w:t xml:space="preserve">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عبث بذکره فأمنی قال أری علیه مثل</w:t>
      </w:r>
    </w:p>
    <w:p>
      <w:pPr>
        <w:pStyle w:val="BookText"/>
        <w:rPr/>
      </w:pPr>
      <w:r>
        <w:rPr>
          <w:rFonts w:ascii="IRNazanin" w:hAnsi="IRNazanin" w:eastAsia="IRNazanin"/>
          <w:color w:val="111111"/>
          <w:sz w:val="28"/>
          <w:sz w:val="28"/>
          <w:szCs w:val="28"/>
          <w:rtl w:val="true"/>
          <w:lang w:bidi="fa-IR"/>
        </w:rPr>
        <w:t>ما علی من أتی اهله وهو محرم بدنة والحج من قابل ولاحظ أحادیث الباب التالی وما یتلوه</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تنعت له المراة الجمیلة</w:t>
      </w:r>
    </w:p>
    <w:p>
      <w:pPr>
        <w:pStyle w:val="BookText"/>
        <w:rPr/>
      </w:pPr>
      <w:r>
        <w:rPr>
          <w:rFonts w:ascii="IRNazanin" w:hAnsi="IRNazanin" w:eastAsia="IRNazanin"/>
          <w:color w:val="111111"/>
          <w:sz w:val="28"/>
          <w:sz w:val="28"/>
          <w:szCs w:val="28"/>
          <w:rtl w:val="true"/>
          <w:lang w:bidi="fa-IR"/>
        </w:rPr>
        <w:t>فیمنی قوله فان عبث بذکره فأنعظ فأمنی قال علیه السلام هذا علیه مثل ما علی من وطئ</w:t>
      </w:r>
    </w:p>
    <w:p>
      <w:pPr>
        <w:pStyle w:val="Heading4"/>
        <w:numPr>
          <w:ilvl w:val="3"/>
          <w:numId w:val="1"/>
        </w:numPr>
        <w:rPr/>
      </w:pPr>
      <w:bookmarkStart w:id="278" w:name="__RefHeading___Toc9989918_417432637"/>
      <w:bookmarkStart w:id="279" w:name="_Toc102"/>
      <w:bookmarkEnd w:id="278"/>
      <w:r>
        <w:rPr>
          <w:rtl w:val="true"/>
        </w:rPr>
        <w:t>(</w:t>
      </w:r>
      <w:r>
        <w:rPr/>
        <w:t>59</w:t>
      </w:r>
      <w:r>
        <w:rPr>
          <w:rtl w:val="true"/>
        </w:rPr>
        <w:t xml:space="preserve">) </w:t>
      </w:r>
      <w:r>
        <w:rPr>
          <w:rtl w:val="true"/>
        </w:rPr>
        <w:t>باب حکم من نظر إلی غیر ما یحل له وهو محرم فأمنی أو لم یمن</w:t>
      </w:r>
      <w:bookmarkEnd w:id="279"/>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عن حریز عن زرارة قال سألت أبا</w:t>
      </w:r>
    </w:p>
    <w:p>
      <w:pPr>
        <w:pStyle w:val="BookText"/>
        <w:rPr/>
      </w:pPr>
      <w:r>
        <w:rPr>
          <w:rFonts w:ascii="IRNazanin" w:hAnsi="IRNazanin" w:eastAsia="IRNazanin"/>
          <w:color w:val="111111"/>
          <w:sz w:val="28"/>
          <w:sz w:val="28"/>
          <w:szCs w:val="28"/>
          <w:rtl w:val="true"/>
          <w:lang w:bidi="fa-IR"/>
        </w:rPr>
        <w:t>جعفر علیه السلام عن محرم نظر إلی غیر أهله فانزل قال علیه جزور أو بقرة فان لم یجد فشاة</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نظر إلی غیر اهله وهو</w:t>
      </w:r>
    </w:p>
    <w:p>
      <w:pPr>
        <w:pStyle w:val="BookText"/>
        <w:rPr/>
      </w:pPr>
      <w:r>
        <w:rPr>
          <w:rFonts w:ascii="IRNazanin" w:hAnsi="IRNazanin" w:eastAsia="IRNazanin"/>
          <w:color w:val="111111"/>
          <w:sz w:val="28"/>
          <w:sz w:val="28"/>
          <w:szCs w:val="28"/>
          <w:rtl w:val="true"/>
          <w:lang w:bidi="fa-IR"/>
        </w:rPr>
        <w:t>محرم فعلیه جزور أو بقرة فان لم یقدر فشاة</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pStyle w:val="BookText"/>
        <w:rPr/>
      </w:pPr>
      <w:r>
        <w:rPr>
          <w:rFonts w:ascii="IRNazanin" w:hAnsi="IRNazanin" w:eastAsia="IRNazanin"/>
          <w:color w:val="111111"/>
          <w:sz w:val="28"/>
          <w:sz w:val="28"/>
          <w:szCs w:val="28"/>
          <w:rtl w:val="true"/>
          <w:lang w:bidi="fa-IR"/>
        </w:rPr>
        <w:t xml:space="preserve">فی محرم نظر إلی غیر أهله فأمنی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دم لأنه نظر إلی غیر ما یحل له</w:t>
      </w:r>
    </w:p>
    <w:p>
      <w:pPr>
        <w:pStyle w:val="BookText"/>
        <w:rPr/>
      </w:pPr>
      <w:r>
        <w:rPr>
          <w:rFonts w:ascii="IRNazanin" w:hAnsi="IRNazanin" w:eastAsia="IRNazanin"/>
          <w:color w:val="111111"/>
          <w:sz w:val="28"/>
          <w:sz w:val="28"/>
          <w:szCs w:val="28"/>
          <w:rtl w:val="true"/>
          <w:lang w:bidi="fa-IR"/>
        </w:rPr>
        <w:t xml:space="preserve">وإن لم یکن انزل فلیتق الله ولا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بصیر قال سألت أبا عبد الله علیه السلام عن</w:t>
      </w:r>
    </w:p>
    <w:p>
      <w:pPr>
        <w:pStyle w:val="BookText"/>
        <w:rPr/>
      </w:pPr>
      <w:r>
        <w:rPr>
          <w:rFonts w:ascii="IRNazanin" w:hAnsi="IRNazanin" w:eastAsia="IRNazanin"/>
          <w:color w:val="111111"/>
          <w:sz w:val="28"/>
          <w:sz w:val="28"/>
          <w:szCs w:val="28"/>
          <w:rtl w:val="true"/>
          <w:lang w:bidi="fa-IR"/>
        </w:rPr>
        <w:t>رجل نظر إلی ساق امرأة فأمنی قال إن کان موسرا فعلیه بدنة وان کان بین ذلک فبقرة</w:t>
      </w:r>
    </w:p>
    <w:p>
      <w:pPr>
        <w:pStyle w:val="BookText"/>
        <w:rPr/>
      </w:pPr>
      <w:r>
        <w:rPr>
          <w:rFonts w:ascii="IRNazanin" w:hAnsi="IRNazanin" w:eastAsia="IRNazanin"/>
          <w:color w:val="111111"/>
          <w:sz w:val="28"/>
          <w:sz w:val="28"/>
          <w:szCs w:val="28"/>
          <w:rtl w:val="true"/>
          <w:lang w:bidi="fa-IR"/>
        </w:rPr>
        <w:t>وان کان فقیرا فشاة اما انی لم اجعل ذلک علیه من أجل الماء ولکن من أجل انه نظر</w:t>
      </w:r>
    </w:p>
    <w:p>
      <w:pPr>
        <w:pStyle w:val="BookText"/>
        <w:rPr/>
      </w:pPr>
      <w:r>
        <w:rPr>
          <w:rFonts w:ascii="IRNazanin" w:hAnsi="IRNazanin" w:eastAsia="IRNazanin"/>
          <w:color w:val="111111"/>
          <w:sz w:val="28"/>
          <w:sz w:val="28"/>
          <w:szCs w:val="28"/>
          <w:rtl w:val="true"/>
          <w:lang w:bidi="fa-IR"/>
        </w:rPr>
        <w:t>إلی ما لا یحل 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 الله بن جبلة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بصیر ابا عبد الله علیه السلام عن رجل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w:t>
      </w:r>
      <w:bookmarkStart w:id="280" w:name="pg16863_184956"/>
    </w:p>
    <w:p>
      <w:pPr>
        <w:pStyle w:val="BookText"/>
        <w:rPr/>
      </w:pPr>
      <w:bookmarkEnd w:id="280"/>
      <w:r>
        <w:rPr>
          <w:rFonts w:ascii="IRNazanin" w:hAnsi="IRNazanin" w:eastAsia="IRNazanin"/>
          <w:color w:val="111111"/>
          <w:sz w:val="28"/>
          <w:sz w:val="28"/>
          <w:szCs w:val="28"/>
          <w:rtl w:val="true"/>
          <w:lang w:bidi="fa-IR"/>
        </w:rPr>
        <w:t xml:space="preserve">عبد الله علیه السلام رجل محرم نظر إلی ساق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فأمنی فقال إن</w:t>
      </w:r>
    </w:p>
    <w:p>
      <w:pPr>
        <w:pStyle w:val="BookText"/>
        <w:rPr/>
      </w:pPr>
      <w:r>
        <w:rPr>
          <w:rFonts w:ascii="IRNazanin" w:hAnsi="IRNazanin" w:eastAsia="IRNazanin"/>
          <w:color w:val="111111"/>
          <w:sz w:val="28"/>
          <w:sz w:val="28"/>
          <w:szCs w:val="28"/>
          <w:rtl w:val="true"/>
          <w:lang w:bidi="fa-IR"/>
        </w:rPr>
        <w:t xml:space="preserve">کان موسرا فعلیه بدنة وان کان وسطا فعلیه بقرة وان کان فقیرا فعلیه شاة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اجعل هذا علیه لأنه أمنی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w:t>
      </w:r>
    </w:p>
    <w:p>
      <w:pPr>
        <w:pStyle w:val="BookText"/>
        <w:rPr/>
      </w:pPr>
      <w:r>
        <w:rPr>
          <w:rFonts w:ascii="IRNazanin" w:hAnsi="IRNazanin" w:eastAsia="IRNazanin"/>
          <w:color w:val="111111"/>
          <w:sz w:val="28"/>
          <w:sz w:val="28"/>
          <w:szCs w:val="28"/>
          <w:rtl w:val="true"/>
          <w:lang w:bidi="fa-IR"/>
        </w:rPr>
        <w:t xml:space="preserve">علیه لأنه نظر إلی ما لا یحل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بصیر ابا عبد الله علیه السلام عن</w:t>
      </w:r>
    </w:p>
    <w:p>
      <w:pPr>
        <w:pStyle w:val="BookText"/>
        <w:rPr/>
      </w:pPr>
      <w:r>
        <w:rPr>
          <w:rFonts w:ascii="IRNazanin" w:hAnsi="IRNazanin" w:eastAsia="IRNazanin"/>
          <w:color w:val="111111"/>
          <w:sz w:val="28"/>
          <w:sz w:val="28"/>
          <w:szCs w:val="28"/>
          <w:rtl w:val="true"/>
          <w:lang w:bidi="fa-IR"/>
        </w:rPr>
        <w:t xml:space="preserve">رجل محرم وذکر مثله کما فی الفقیه العلل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ره قال حدثنا</w:t>
      </w:r>
    </w:p>
    <w:p>
      <w:pPr>
        <w:pStyle w:val="BookText"/>
        <w:rPr/>
      </w:pPr>
      <w:r>
        <w:rPr>
          <w:rFonts w:ascii="IRNazanin" w:hAnsi="IRNazanin" w:eastAsia="IRNazanin"/>
          <w:color w:val="111111"/>
          <w:sz w:val="28"/>
          <w:sz w:val="28"/>
          <w:szCs w:val="28"/>
          <w:rtl w:val="true"/>
          <w:lang w:bidi="fa-IR"/>
        </w:rPr>
        <w:t>محمد بن الحسن الصفار عن إبراهیم بن هاشم عن إسماعیل بن مرار عن یونس بن عبد</w:t>
      </w:r>
    </w:p>
    <w:p>
      <w:pPr>
        <w:pStyle w:val="BookText"/>
        <w:rPr/>
      </w:pPr>
      <w:r>
        <w:rPr>
          <w:rFonts w:ascii="IRNazanin" w:hAnsi="IRNazanin" w:eastAsia="IRNazanin"/>
          <w:color w:val="111111"/>
          <w:sz w:val="28"/>
          <w:sz w:val="28"/>
          <w:szCs w:val="28"/>
          <w:rtl w:val="true"/>
          <w:lang w:bidi="fa-IR"/>
        </w:rPr>
        <w:t xml:space="preserve">الرحمن عن إسحاق بن عمار 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w:t>
      </w:r>
    </w:p>
    <w:p>
      <w:pPr>
        <w:pStyle w:val="BookText"/>
        <w:rPr/>
      </w:pPr>
      <w:r>
        <w:rPr>
          <w:rFonts w:ascii="IRNazanin" w:hAnsi="IRNazanin" w:eastAsia="IRNazanin"/>
          <w:color w:val="111111"/>
          <w:sz w:val="28"/>
          <w:sz w:val="28"/>
          <w:szCs w:val="28"/>
          <w:rtl w:val="true"/>
          <w:lang w:bidi="fa-IR"/>
        </w:rPr>
        <w:t>بن الحسن الصفار قال حدثنا الحسین بن الحسن بن ابان عن الحسین بن سعید عن</w:t>
      </w:r>
    </w:p>
    <w:p>
      <w:pPr>
        <w:pStyle w:val="BookText"/>
        <w:rPr/>
      </w:pPr>
      <w:r>
        <w:rPr>
          <w:rFonts w:ascii="IRNazanin" w:hAnsi="IRNazanin" w:eastAsia="IRNazanin"/>
          <w:color w:val="111111"/>
          <w:sz w:val="28"/>
          <w:sz w:val="28"/>
          <w:szCs w:val="28"/>
          <w:rtl w:val="true"/>
          <w:lang w:bidi="fa-IR"/>
        </w:rPr>
        <w:t xml:space="preserve">صفوان عن إسحاق بن عمار عن أبی بصیر </w:t>
      </w:r>
      <w:r>
        <w:rPr>
          <w:rStyle w:val="FootnoteAnchor"/>
          <w:rtl w:val="true"/>
        </w:rPr>
        <w:footnoteReference w:id="162"/>
      </w:r>
      <w:r>
        <w:rPr>
          <w:rFonts w:ascii="IRNazanin" w:hAnsi="IRNazanin" w:eastAsia="IRNazanin"/>
          <w:color w:val="111111"/>
          <w:sz w:val="28"/>
          <w:sz w:val="28"/>
          <w:szCs w:val="28"/>
          <w:rtl w:val="true"/>
          <w:lang w:bidi="fa-IR"/>
        </w:rPr>
        <w:t>قال قلت لأبی عبد الله علیه السلام رجل نظر</w:t>
      </w:r>
    </w:p>
    <w:p>
      <w:pPr>
        <w:pStyle w:val="BookText"/>
        <w:rPr/>
      </w:pPr>
      <w:r>
        <w:rPr>
          <w:rFonts w:ascii="IRNazanin" w:hAnsi="IRNazanin" w:eastAsia="IRNazanin"/>
          <w:color w:val="111111"/>
          <w:sz w:val="28"/>
          <w:sz w:val="28"/>
          <w:szCs w:val="28"/>
          <w:rtl w:val="true"/>
          <w:lang w:bidi="fa-IR"/>
        </w:rPr>
        <w:t xml:space="preserve">إلی ساق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w:t>
      </w:r>
    </w:p>
    <w:p>
      <w:pPr>
        <w:pStyle w:val="BookText"/>
        <w:rPr/>
      </w:pPr>
      <w:r>
        <w:rPr>
          <w:rFonts w:ascii="IRNazanin" w:hAnsi="IRNazanin" w:eastAsia="IRNazanin"/>
          <w:color w:val="111111"/>
          <w:sz w:val="28"/>
          <w:sz w:val="28"/>
          <w:szCs w:val="28"/>
          <w:rtl w:val="true"/>
          <w:lang w:bidi="fa-IR"/>
        </w:rPr>
        <w:t>یونس بن عبد الرحمن عن إسحاق بن عمار عن أبی بصیر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کما فی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عمه محمد بن أبی القاسم عن</w:t>
      </w:r>
    </w:p>
    <w:p>
      <w:pPr>
        <w:pStyle w:val="BookText"/>
        <w:rPr/>
      </w:pPr>
      <w:r>
        <w:rPr>
          <w:rFonts w:ascii="IRNazanin" w:hAnsi="IRNazanin" w:eastAsia="IRNazanin"/>
          <w:color w:val="111111"/>
          <w:sz w:val="28"/>
          <w:sz w:val="28"/>
          <w:szCs w:val="28"/>
          <w:rtl w:val="true"/>
          <w:lang w:bidi="fa-IR"/>
        </w:rPr>
        <w:t>محمد بن علی الکوفی عن خالد بن إسماعیل عمن ذکره عن أبی بصیر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محرم نظر إلی ساق امرأة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فرجها حتی</w:t>
      </w:r>
    </w:p>
    <w:p>
      <w:pPr>
        <w:pStyle w:val="BookText"/>
        <w:rPr/>
      </w:pPr>
      <w:r>
        <w:rPr>
          <w:rFonts w:ascii="IRNazanin" w:hAnsi="IRNazanin" w:eastAsia="IRNazanin"/>
          <w:color w:val="111111"/>
          <w:sz w:val="28"/>
          <w:sz w:val="28"/>
          <w:szCs w:val="28"/>
          <w:rtl w:val="true"/>
          <w:lang w:bidi="fa-IR"/>
        </w:rPr>
        <w:t>أمنی قال علیه بدنة قال اما انی لم اجعلها علیه لمنیه الا لنظره إلی ما لا یحل له النظر</w:t>
      </w:r>
    </w:p>
    <w:p>
      <w:pPr>
        <w:pStyle w:val="BookText"/>
        <w:rPr/>
      </w:pP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الوسائل بعد ذکر هذه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قال إن کان موسرا فعلیه</w:t>
      </w:r>
    </w:p>
    <w:p>
      <w:pPr>
        <w:pStyle w:val="BookText"/>
        <w:rPr/>
      </w:pPr>
      <w:r>
        <w:rPr>
          <w:rFonts w:ascii="IRNazanin" w:hAnsi="IRNazanin" w:eastAsia="IRNazanin"/>
          <w:color w:val="111111"/>
          <w:sz w:val="28"/>
          <w:sz w:val="28"/>
          <w:szCs w:val="28"/>
          <w:rtl w:val="true"/>
          <w:lang w:bidi="fa-IR"/>
        </w:rPr>
        <w:t>بدنة وان کان متوسطا فعلیه بقرة وان کان فقیرا فشاة اما انی لم اجعلها علیه وذکر مثله</w:t>
      </w:r>
    </w:p>
    <w:p>
      <w:pPr>
        <w:pStyle w:val="Heading4"/>
        <w:numPr>
          <w:ilvl w:val="3"/>
          <w:numId w:val="1"/>
        </w:numPr>
        <w:rPr/>
      </w:pPr>
      <w:bookmarkStart w:id="281" w:name="__RefHeading___Toc9989920_417432637"/>
      <w:bookmarkStart w:id="282" w:name="_Toc103"/>
      <w:bookmarkEnd w:id="281"/>
      <w:r>
        <w:rPr>
          <w:rtl w:val="true"/>
        </w:rPr>
        <w:t>(</w:t>
      </w:r>
      <w:r>
        <w:rPr/>
        <w:t>60</w:t>
      </w:r>
      <w:r>
        <w:rPr>
          <w:rtl w:val="true"/>
        </w:rPr>
        <w:t xml:space="preserve">) </w:t>
      </w:r>
      <w:r>
        <w:rPr>
          <w:rtl w:val="true"/>
        </w:rPr>
        <w:t>باب حکم من یسمع کلام امرأة وهو محرم فتشهی حتی انزل</w:t>
      </w:r>
      <w:bookmarkEnd w:id="2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bookmarkStart w:id="283" w:name="pg16863_184957"/>
    </w:p>
    <w:p>
      <w:pPr>
        <w:pStyle w:val="BookText"/>
        <w:rPr/>
      </w:pPr>
      <w:bookmarkEnd w:id="283"/>
      <w:r>
        <w:rPr>
          <w:rFonts w:ascii="IRNazanin" w:hAnsi="IRNazanin" w:eastAsia="IRNazanin"/>
          <w:color w:val="111111"/>
          <w:sz w:val="28"/>
          <w:sz w:val="28"/>
          <w:szCs w:val="28"/>
          <w:rtl w:val="true"/>
          <w:lang w:bidi="fa-IR"/>
        </w:rPr>
        <w:t>أبیه عن وهیب بن حفص عن أبی بصیر قال سألت أبا عبد الله علیه السلام عن رجل</w:t>
      </w:r>
    </w:p>
    <w:p>
      <w:pPr>
        <w:pStyle w:val="BookText"/>
        <w:rPr/>
      </w:pPr>
      <w:r>
        <w:rPr>
          <w:rFonts w:ascii="IRNazanin" w:hAnsi="IRNazanin" w:eastAsia="IRNazanin"/>
          <w:color w:val="111111"/>
          <w:sz w:val="28"/>
          <w:sz w:val="28"/>
          <w:szCs w:val="28"/>
          <w:rtl w:val="true"/>
          <w:lang w:bidi="fa-IR"/>
        </w:rPr>
        <w:t xml:space="preserve">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امرأة من خلف حائط وهو محرم فتشهی حتی انزل</w:t>
      </w:r>
    </w:p>
    <w:p>
      <w:pPr>
        <w:pStyle w:val="BookText"/>
        <w:rPr/>
      </w:pPr>
      <w:r>
        <w:rPr>
          <w:rFonts w:ascii="IRNazanin" w:hAnsi="IRNazanin" w:eastAsia="IRNazanin"/>
          <w:color w:val="111111"/>
          <w:sz w:val="28"/>
          <w:sz w:val="28"/>
          <w:szCs w:val="28"/>
          <w:rtl w:val="true"/>
          <w:lang w:bidi="fa-IR"/>
        </w:rPr>
        <w:t>قال لیس علیه شئ</w:t>
      </w:r>
    </w:p>
    <w:p>
      <w:pPr>
        <w:pStyle w:val="Heading4"/>
        <w:numPr>
          <w:ilvl w:val="3"/>
          <w:numId w:val="1"/>
        </w:numPr>
        <w:rPr/>
      </w:pPr>
      <w:bookmarkStart w:id="284" w:name="__RefHeading___Toc9989922_417432637"/>
      <w:bookmarkStart w:id="285" w:name="_Toc104"/>
      <w:bookmarkEnd w:id="284"/>
      <w:r>
        <w:rPr>
          <w:rtl w:val="true"/>
        </w:rPr>
        <w:t>(</w:t>
      </w:r>
      <w:r>
        <w:rPr/>
        <w:t>61</w:t>
      </w:r>
      <w:r>
        <w:rPr>
          <w:rtl w:val="true"/>
        </w:rPr>
        <w:t xml:space="preserve">) </w:t>
      </w:r>
      <w:r>
        <w:rPr>
          <w:rtl w:val="true"/>
        </w:rPr>
        <w:t>باب حکم من استمع علی رجل یجامع اهله فأمنی وهو محرم</w:t>
      </w:r>
      <w:bookmarkEnd w:id="285"/>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أبی عبد الله علیه السلام فی محرم</w:t>
      </w:r>
    </w:p>
    <w:p>
      <w:pPr>
        <w:pStyle w:val="BookText"/>
        <w:rPr/>
      </w:pPr>
      <w:r>
        <w:rPr>
          <w:rFonts w:ascii="IRNazanin" w:hAnsi="IRNazanin" w:eastAsia="IRNazanin"/>
          <w:color w:val="111111"/>
          <w:sz w:val="28"/>
          <w:sz w:val="28"/>
          <w:szCs w:val="28"/>
          <w:rtl w:val="true"/>
          <w:lang w:bidi="fa-IR"/>
        </w:rPr>
        <w:t>استمع علی رجل یجامع اهله فأمنی قال لیس علیه شئ</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الحسین عن أحمد بن محمد بن أبی</w:t>
      </w:r>
    </w:p>
    <w:p>
      <w:pPr>
        <w:pStyle w:val="BookText"/>
        <w:rPr/>
      </w:pPr>
      <w:r>
        <w:rPr>
          <w:rFonts w:ascii="IRNazanin" w:hAnsi="IRNazanin" w:eastAsia="IRNazanin"/>
          <w:color w:val="111111"/>
          <w:sz w:val="28"/>
          <w:sz w:val="28"/>
          <w:szCs w:val="28"/>
          <w:rtl w:val="true"/>
          <w:lang w:bidi="fa-IR"/>
        </w:rPr>
        <w:t>نصر عن محمد بن سماعة الصیرفی عن سماعة بن مهران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فی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286" w:name="__RefHeading___Toc9989924_417432637"/>
      <w:bookmarkStart w:id="287" w:name="_Toc105"/>
      <w:bookmarkEnd w:id="286"/>
      <w:r>
        <w:rPr>
          <w:rtl w:val="true"/>
        </w:rPr>
        <w:t>(</w:t>
      </w:r>
      <w:r>
        <w:rPr/>
        <w:t>62</w:t>
      </w:r>
      <w:r>
        <w:rPr>
          <w:rtl w:val="true"/>
        </w:rPr>
        <w:t xml:space="preserve">) </w:t>
      </w:r>
      <w:r>
        <w:rPr>
          <w:rtl w:val="true"/>
        </w:rPr>
        <w:t>باب حکم من تنعت له المرأة الجمیلة الخلیقة</w:t>
      </w:r>
      <w:r>
        <w:rPr>
          <w:rtl w:val="true"/>
        </w:rPr>
        <w:t>...</w:t>
      </w:r>
      <w:bookmarkEnd w:id="287"/>
    </w:p>
    <w:p>
      <w:pPr>
        <w:pStyle w:val="BookText"/>
        <w:rPr/>
      </w:pPr>
      <w:r>
        <w:rPr>
          <w:rFonts w:ascii="IRNazanin" w:hAnsi="IRNazanin" w:eastAsia="IRNazanin"/>
          <w:color w:val="111111"/>
          <w:sz w:val="28"/>
          <w:sz w:val="28"/>
          <w:szCs w:val="28"/>
          <w:rtl w:val="true"/>
          <w:lang w:bidi="fa-IR"/>
        </w:rPr>
        <w:t>باب حکم من تنعت له المرأة الجمیلة الخلیقة فیمنی وهو محرم أو یحدث نفسه بالشهوة من النساء فیمنی</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أحمد بن محمد</w:t>
      </w:r>
    </w:p>
    <w:p>
      <w:pPr>
        <w:pStyle w:val="BookText"/>
        <w:rPr/>
      </w:pPr>
      <w:r>
        <w:rPr>
          <w:rFonts w:ascii="IRNazanin" w:hAnsi="IRNazanin" w:eastAsia="IRNazanin"/>
          <w:color w:val="111111"/>
          <w:sz w:val="28"/>
          <w:sz w:val="28"/>
          <w:szCs w:val="28"/>
          <w:rtl w:val="true"/>
          <w:lang w:bidi="fa-IR"/>
        </w:rPr>
        <w:t xml:space="preserve">ابن أبی نصر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أبی عبد الله علیه السلام فی المحرم</w:t>
      </w:r>
    </w:p>
    <w:p>
      <w:pPr>
        <w:pStyle w:val="BookText"/>
        <w:rPr/>
      </w:pPr>
      <w:r>
        <w:rPr>
          <w:rFonts w:ascii="IRNazanin" w:hAnsi="IRNazanin" w:eastAsia="IRNazanin"/>
          <w:color w:val="111111"/>
          <w:sz w:val="28"/>
          <w:sz w:val="28"/>
          <w:szCs w:val="28"/>
          <w:rtl w:val="true"/>
          <w:lang w:bidi="fa-IR"/>
        </w:rPr>
        <w:t xml:space="preserve">تنعت له المرأة الجمیلة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فیمنی قال لیس علیه شئ</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فی المحرم یحدث نفسه بالشهوة من النساء فیمنی قال لا شئ علیه قال فان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عبث بذکره فأنعظ فأمنی قال هذا علیه مثل ما علی من وطئ</w:t>
      </w:r>
      <w:bookmarkStart w:id="288" w:name="pg16863_184958"/>
    </w:p>
    <w:p>
      <w:pPr>
        <w:pStyle w:val="Heading4"/>
        <w:numPr>
          <w:ilvl w:val="3"/>
          <w:numId w:val="1"/>
        </w:numPr>
        <w:rPr/>
      </w:pPr>
      <w:bookmarkStart w:id="289" w:name="__RefHeading___Toc9989926_417432637"/>
      <w:bookmarkStart w:id="290" w:name="_Toc106"/>
      <w:bookmarkEnd w:id="288"/>
      <w:bookmarkEnd w:id="289"/>
      <w:r>
        <w:rPr>
          <w:rtl w:val="true"/>
        </w:rPr>
        <w:t>(</w:t>
      </w:r>
      <w:r>
        <w:rPr/>
        <w:t>63</w:t>
      </w:r>
      <w:r>
        <w:rPr>
          <w:rtl w:val="true"/>
        </w:rPr>
        <w:t xml:space="preserve">) </w:t>
      </w:r>
      <w:r>
        <w:rPr>
          <w:rtl w:val="true"/>
        </w:rPr>
        <w:t>باب حرمة الجماع علی المحرم وبیان ما یجب علیه إذا</w:t>
      </w:r>
      <w:r>
        <w:rPr>
          <w:rtl w:val="true"/>
        </w:rPr>
        <w:t>...</w:t>
      </w:r>
      <w:bookmarkEnd w:id="290"/>
    </w:p>
    <w:p>
      <w:pPr>
        <w:pStyle w:val="BookText"/>
        <w:rPr/>
      </w:pPr>
      <w:r>
        <w:rPr>
          <w:rFonts w:ascii="IRNazanin" w:hAnsi="IRNazanin" w:eastAsia="IRNazanin"/>
          <w:color w:val="111111"/>
          <w:sz w:val="28"/>
          <w:sz w:val="28"/>
          <w:szCs w:val="28"/>
          <w:rtl w:val="true"/>
          <w:lang w:bidi="fa-IR"/>
        </w:rPr>
        <w:t>باب حرمة الجماع علی المحرم وبیان ما یجب علیه إذا واقع اهله فی الفرج أو فیما دون الفرج وما یجب علی اهله وجملة من احکامهما</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عن علی بن أبی</w:t>
      </w:r>
    </w:p>
    <w:p>
      <w:pPr>
        <w:pStyle w:val="BookText"/>
        <w:rPr/>
      </w:pPr>
      <w:r>
        <w:rPr>
          <w:rFonts w:ascii="IRNazanin" w:hAnsi="IRNazanin" w:eastAsia="IRNazanin"/>
          <w:color w:val="111111"/>
          <w:sz w:val="28"/>
          <w:sz w:val="28"/>
          <w:szCs w:val="28"/>
          <w:rtl w:val="true"/>
          <w:lang w:bidi="fa-IR"/>
        </w:rPr>
        <w:t xml:space="preserve">حمزة قال سئلت ابا الحسن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واقع اهله فقال قد أتی</w:t>
      </w:r>
    </w:p>
    <w:p>
      <w:pPr>
        <w:pStyle w:val="BookText"/>
        <w:rPr/>
      </w:pPr>
      <w:r>
        <w:rPr>
          <w:rFonts w:ascii="IRNazanin" w:hAnsi="IRNazanin" w:eastAsia="IRNazanin"/>
          <w:color w:val="111111"/>
          <w:sz w:val="28"/>
          <w:sz w:val="28"/>
          <w:szCs w:val="28"/>
          <w:rtl w:val="true"/>
          <w:lang w:bidi="fa-IR"/>
        </w:rPr>
        <w:t xml:space="preserve">عظیما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w:t>
      </w:r>
      <w:r>
        <w:rPr>
          <w:rStyle w:val="FootnoteAnchor"/>
          <w:rtl w:val="true"/>
        </w:rPr>
        <w:footnoteReference w:id="163"/>
      </w:r>
      <w:r>
        <w:rPr>
          <w:rFonts w:ascii="IRNazanin" w:hAnsi="IRNazanin" w:eastAsia="IRNazanin"/>
          <w:color w:val="111111"/>
          <w:sz w:val="28"/>
          <w:sz w:val="28"/>
          <w:szCs w:val="28"/>
          <w:rtl w:val="true"/>
          <w:lang w:bidi="fa-IR"/>
        </w:rPr>
        <w:t xml:space="preserve">قال استکرهها أو لم یستکرهها قلت افتنی فیهما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جمیعا قال إن کان استکرهها فعلیه بدنتان وإن لم یکن استکرهها فعلیه بدنة وعلیها بدنة</w:t>
      </w:r>
    </w:p>
    <w:p>
      <w:pPr>
        <w:pStyle w:val="BookText"/>
        <w:rPr/>
      </w:pPr>
      <w:r>
        <w:rPr>
          <w:rFonts w:ascii="IRNazanin" w:hAnsi="IRNazanin" w:eastAsia="IRNazanin"/>
          <w:color w:val="111111"/>
          <w:sz w:val="28"/>
          <w:sz w:val="28"/>
          <w:szCs w:val="28"/>
          <w:rtl w:val="true"/>
          <w:lang w:bidi="fa-IR"/>
        </w:rPr>
        <w:t xml:space="preserve">ویفترقان </w:t>
      </w:r>
      <w:r>
        <w:rPr>
          <w:rStyle w:val="FootnoteAnchor"/>
          <w:rtl w:val="true"/>
        </w:rPr>
        <w:footnoteReference w:id="165"/>
      </w:r>
      <w:r>
        <w:rPr>
          <w:rFonts w:ascii="IRNazanin" w:hAnsi="IRNazanin" w:eastAsia="IRNazanin"/>
          <w:color w:val="111111"/>
          <w:sz w:val="28"/>
          <w:sz w:val="28"/>
          <w:szCs w:val="28"/>
          <w:rtl w:val="true"/>
          <w:lang w:bidi="fa-IR"/>
        </w:rPr>
        <w:t>من المکان الذی کان فیه ما کان حتی ینتهیا إلی مکة وعلیهما الحج من قابل</w:t>
      </w:r>
    </w:p>
    <w:p>
      <w:pPr>
        <w:pStyle w:val="BookText"/>
        <w:rPr/>
      </w:pPr>
      <w:r>
        <w:rPr>
          <w:rFonts w:ascii="IRNazanin" w:hAnsi="IRNazanin" w:eastAsia="IRNazanin"/>
          <w:color w:val="111111"/>
          <w:sz w:val="28"/>
          <w:sz w:val="28"/>
          <w:szCs w:val="28"/>
          <w:rtl w:val="true"/>
          <w:lang w:bidi="fa-IR"/>
        </w:rPr>
        <w:t>لا بد منه قال قلت فإذا انتهیا إلی مکة فهی امرأته کما کانت فقال نعم هی امرأته کما هی</w:t>
      </w:r>
    </w:p>
    <w:p>
      <w:pPr>
        <w:pStyle w:val="BookText"/>
        <w:rPr/>
      </w:pPr>
      <w:r>
        <w:rPr>
          <w:rFonts w:ascii="IRNazanin" w:hAnsi="IRNazanin" w:eastAsia="IRNazanin"/>
          <w:color w:val="111111"/>
          <w:sz w:val="28"/>
          <w:sz w:val="28"/>
          <w:szCs w:val="28"/>
          <w:rtl w:val="true"/>
          <w:lang w:bidi="fa-IR"/>
        </w:rPr>
        <w:t xml:space="preserve">فإذا انتهیا إلی المکان الذی کان منهما </w:t>
      </w:r>
      <w:r>
        <w:rPr>
          <w:rStyle w:val="FootnoteAnchor"/>
          <w:rtl w:val="true"/>
        </w:rPr>
        <w:footnoteReference w:id="166"/>
      </w:r>
      <w:r>
        <w:rPr>
          <w:rFonts w:ascii="IRNazanin" w:hAnsi="IRNazanin" w:eastAsia="IRNazanin"/>
          <w:color w:val="111111"/>
          <w:sz w:val="28"/>
          <w:sz w:val="28"/>
          <w:szCs w:val="28"/>
          <w:rtl w:val="true"/>
          <w:lang w:bidi="fa-IR"/>
        </w:rPr>
        <w:t>ما کان افترقا حتی یحلا فإذا أحلا فقد</w:t>
      </w:r>
    </w:p>
    <w:p>
      <w:pPr>
        <w:pStyle w:val="BookText"/>
        <w:rPr/>
      </w:pPr>
      <w:r>
        <w:rPr>
          <w:rFonts w:ascii="IRNazanin" w:hAnsi="IRNazanin" w:eastAsia="IRNazanin"/>
          <w:color w:val="111111"/>
          <w:sz w:val="28"/>
          <w:sz w:val="28"/>
          <w:szCs w:val="28"/>
          <w:rtl w:val="true"/>
          <w:lang w:bidi="fa-IR"/>
        </w:rPr>
        <w:t xml:space="preserve">انقضی عنهما ان أبی کان یقول ذلک وفی روایة أخری فان لم یقدر </w:t>
      </w:r>
      <w:r>
        <w:rPr>
          <w:rStyle w:val="FootnoteAnchor"/>
          <w:rtl w:val="true"/>
        </w:rPr>
        <w:footnoteReference w:id="167"/>
      </w:r>
      <w:r>
        <w:rPr>
          <w:rFonts w:ascii="IRNazanin" w:hAnsi="IRNazanin" w:eastAsia="IRNazanin"/>
          <w:color w:val="111111"/>
          <w:sz w:val="28"/>
          <w:sz w:val="28"/>
          <w:szCs w:val="28"/>
          <w:rtl w:val="true"/>
          <w:lang w:bidi="fa-IR"/>
        </w:rPr>
        <w:t>علی بدنة</w:t>
      </w:r>
    </w:p>
    <w:p>
      <w:pPr>
        <w:pStyle w:val="BookText"/>
        <w:rPr/>
      </w:pPr>
      <w:r>
        <w:rPr>
          <w:rFonts w:ascii="IRNazanin" w:hAnsi="IRNazanin" w:eastAsia="IRNazanin"/>
          <w:color w:val="111111"/>
          <w:sz w:val="28"/>
          <w:sz w:val="28"/>
          <w:szCs w:val="28"/>
          <w:rtl w:val="true"/>
          <w:lang w:bidi="fa-IR"/>
        </w:rPr>
        <w:t xml:space="preserve">فإطعام ستین مسکینا لکل مسکین مد فان لم یقدر </w:t>
      </w:r>
      <w:r>
        <w:rPr>
          <w:rStyle w:val="FootnoteAnchor"/>
          <w:rtl w:val="true"/>
        </w:rPr>
        <w:footnoteReference w:id="168"/>
      </w:r>
      <w:r>
        <w:rPr>
          <w:rFonts w:ascii="IRNazanin" w:hAnsi="IRNazanin" w:eastAsia="IRNazanin"/>
          <w:color w:val="111111"/>
          <w:sz w:val="28"/>
          <w:sz w:val="28"/>
          <w:szCs w:val="28"/>
          <w:rtl w:val="true"/>
          <w:lang w:bidi="fa-IR"/>
        </w:rPr>
        <w:t>فصیام ثمانیة عشر یوما وعلیها أیضا</w:t>
      </w:r>
    </w:p>
    <w:p>
      <w:pPr>
        <w:pStyle w:val="BookText"/>
        <w:rPr/>
      </w:pPr>
      <w:r>
        <w:rPr>
          <w:rFonts w:ascii="IRNazanin" w:hAnsi="IRNazanin" w:eastAsia="IRNazanin"/>
          <w:color w:val="111111"/>
          <w:sz w:val="28"/>
          <w:sz w:val="28"/>
          <w:szCs w:val="28"/>
          <w:rtl w:val="true"/>
          <w:lang w:bidi="fa-IR"/>
        </w:rPr>
        <w:t>کمثله إن لم یکن استرکهها</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ومحمد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 عبد الله علیه السلام فی المحرم</w:t>
      </w:r>
    </w:p>
    <w:p>
      <w:pPr>
        <w:pStyle w:val="BookText"/>
        <w:rPr/>
      </w:pPr>
      <w:r>
        <w:rPr>
          <w:rFonts w:ascii="IRNazanin" w:hAnsi="IRNazanin" w:eastAsia="IRNazanin"/>
          <w:color w:val="111111"/>
          <w:sz w:val="28"/>
          <w:sz w:val="28"/>
          <w:szCs w:val="28"/>
          <w:rtl w:val="true"/>
          <w:lang w:bidi="fa-IR"/>
        </w:rPr>
        <w:t>یقع علی اهله قال إن کان أفضی إلیها فعلیه بدنة والحج من قابل وإن لم یکن أفضی</w:t>
      </w:r>
    </w:p>
    <w:p>
      <w:pPr>
        <w:pStyle w:val="BookText"/>
        <w:rPr/>
      </w:pPr>
      <w:r>
        <w:rPr>
          <w:rFonts w:ascii="IRNazanin" w:hAnsi="IRNazanin" w:eastAsia="IRNazanin"/>
          <w:color w:val="111111"/>
          <w:sz w:val="28"/>
          <w:sz w:val="28"/>
          <w:szCs w:val="28"/>
          <w:rtl w:val="true"/>
          <w:lang w:bidi="fa-IR"/>
        </w:rPr>
        <w:t xml:space="preserve">إلیها فعلیه بدنة ولیس علیه الحج من قابل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رجل وقع علی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امرأته وهو محرم قال إن کان جاهلا فلیس علیه شئ وإن لم یکن جاهلا فعلیه سوق بدنة</w:t>
      </w:r>
    </w:p>
    <w:p>
      <w:pPr>
        <w:pStyle w:val="BookText"/>
        <w:rPr/>
      </w:pPr>
      <w:r>
        <w:rPr>
          <w:rFonts w:ascii="IRNazanin" w:hAnsi="IRNazanin" w:eastAsia="IRNazanin"/>
          <w:color w:val="111111"/>
          <w:sz w:val="28"/>
          <w:sz w:val="28"/>
          <w:szCs w:val="28"/>
          <w:rtl w:val="true"/>
          <w:lang w:bidi="fa-IR"/>
        </w:rPr>
        <w:t xml:space="preserve">وعلیه الحج من قابل فإذا انتهی إلی المکان الذی وقع بها فرق محملها </w:t>
      </w:r>
      <w:r>
        <w:rPr>
          <w:rStyle w:val="FootnoteAnchor"/>
          <w:rtl w:val="true"/>
        </w:rPr>
        <w:footnoteReference w:id="169"/>
      </w:r>
      <w:r>
        <w:rPr>
          <w:rFonts w:ascii="IRNazanin" w:hAnsi="IRNazanin" w:eastAsia="IRNazanin"/>
          <w:color w:val="111111"/>
          <w:sz w:val="28"/>
          <w:sz w:val="28"/>
          <w:szCs w:val="28"/>
          <w:rtl w:val="true"/>
          <w:lang w:bidi="fa-IR"/>
        </w:rPr>
        <w:t>فلم یجتمعا</w:t>
      </w:r>
    </w:p>
    <w:p>
      <w:pPr>
        <w:pStyle w:val="BookText"/>
        <w:rPr/>
      </w:pPr>
      <w:r>
        <w:rPr>
          <w:rFonts w:ascii="IRNazanin" w:hAnsi="IRNazanin" w:eastAsia="IRNazanin"/>
          <w:color w:val="111111"/>
          <w:sz w:val="28"/>
          <w:sz w:val="28"/>
          <w:szCs w:val="28"/>
          <w:rtl w:val="true"/>
          <w:lang w:bidi="fa-IR"/>
        </w:rPr>
        <w:t>فی خباء واحد الا ان یکون معهما غیر هما حتی یبلغ الهدی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العباس بن معروف عن</w:t>
      </w:r>
    </w:p>
    <w:p>
      <w:pPr>
        <w:pStyle w:val="BookText"/>
        <w:rPr/>
      </w:pPr>
      <w:r>
        <w:rPr>
          <w:rFonts w:ascii="IRNazanin" w:hAnsi="IRNazanin" w:eastAsia="IRNazanin"/>
          <w:color w:val="111111"/>
          <w:sz w:val="28"/>
          <w:sz w:val="28"/>
          <w:szCs w:val="28"/>
          <w:rtl w:val="true"/>
          <w:lang w:bidi="fa-IR"/>
        </w:rPr>
        <w:t>صفوان بن یحیی عن معاویة بن عمار عن أبی عبد الله علیه السلام فی المحرم یقع علی اهله</w:t>
      </w:r>
    </w:p>
    <w:p>
      <w:pPr>
        <w:pStyle w:val="BookText"/>
        <w:rPr/>
      </w:pPr>
      <w:r>
        <w:rPr>
          <w:rFonts w:ascii="IRNazanin" w:hAnsi="IRNazanin" w:eastAsia="IRNazanin"/>
          <w:color w:val="111111"/>
          <w:sz w:val="28"/>
          <w:sz w:val="28"/>
          <w:szCs w:val="28"/>
          <w:rtl w:val="true"/>
          <w:lang w:bidi="fa-IR"/>
        </w:rPr>
        <w:t>قال یفرق بینهما ولا یجتمعان فی خباء الا ان یکون معهما غیرهما حتی یبلغ الهدی محله</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قال سألت أبا</w:t>
      </w:r>
    </w:p>
    <w:p>
      <w:pPr>
        <w:pStyle w:val="BookText"/>
        <w:rPr/>
      </w:pPr>
      <w:r>
        <w:rPr>
          <w:rFonts w:ascii="IRNazanin" w:hAnsi="IRNazanin" w:eastAsia="IRNazanin"/>
          <w:color w:val="111111"/>
          <w:sz w:val="28"/>
          <w:sz w:val="28"/>
          <w:szCs w:val="28"/>
          <w:rtl w:val="true"/>
          <w:lang w:bidi="fa-IR"/>
        </w:rPr>
        <w:t>عبد الله علیه السلام عن رجل محرم وقع علی اهله فقال إن کان جاهلا فلیس علیه</w:t>
      </w:r>
    </w:p>
    <w:p>
      <w:pPr>
        <w:pStyle w:val="BookText"/>
        <w:rPr/>
      </w:pPr>
      <w:r>
        <w:rPr>
          <w:rFonts w:ascii="IRNazanin" w:hAnsi="IRNazanin" w:eastAsia="IRNazanin"/>
          <w:color w:val="111111"/>
          <w:sz w:val="28"/>
          <w:sz w:val="28"/>
          <w:szCs w:val="28"/>
          <w:rtl w:val="true"/>
          <w:lang w:bidi="fa-IR"/>
        </w:rPr>
        <w:t xml:space="preserve">شئ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جاهلا فان علیه ان یسوق بدنة ویفرق بینهما حتی یقضیا</w:t>
      </w:r>
    </w:p>
    <w:p>
      <w:pPr>
        <w:pStyle w:val="BookText"/>
        <w:rPr/>
      </w:pPr>
      <w:r>
        <w:rPr>
          <w:rFonts w:ascii="IRNazanin" w:hAnsi="IRNazanin" w:eastAsia="IRNazanin"/>
          <w:color w:val="111111"/>
          <w:sz w:val="28"/>
          <w:sz w:val="28"/>
          <w:szCs w:val="28"/>
          <w:rtl w:val="true"/>
          <w:lang w:bidi="fa-IR"/>
        </w:rPr>
        <w:t>المناسک ویرجعا إلی المکان الذی أصابا فیه ما أصابا وعلیهما الحج من قابل</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 البزنطی</w:t>
      </w:r>
    </w:p>
    <w:p>
      <w:pPr>
        <w:pStyle w:val="BookText"/>
        <w:rPr/>
      </w:pPr>
      <w:r>
        <w:rPr>
          <w:rFonts w:ascii="IRNazanin" w:hAnsi="IRNazanin" w:eastAsia="IRNazanin"/>
          <w:color w:val="111111"/>
          <w:sz w:val="28"/>
          <w:sz w:val="28"/>
          <w:szCs w:val="28"/>
          <w:rtl w:val="true"/>
          <w:lang w:bidi="fa-IR"/>
        </w:rPr>
        <w:t>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أرأیت</w:t>
      </w:r>
    </w:p>
    <w:p>
      <w:pPr>
        <w:pStyle w:val="BookText"/>
        <w:rPr/>
      </w:pPr>
      <w:r>
        <w:rPr>
          <w:rFonts w:ascii="IRNazanin" w:hAnsi="IRNazanin" w:eastAsia="IRNazanin"/>
          <w:color w:val="111111"/>
          <w:sz w:val="28"/>
          <w:sz w:val="28"/>
          <w:szCs w:val="28"/>
          <w:rtl w:val="true"/>
          <w:lang w:bidi="fa-IR"/>
        </w:rPr>
        <w:t xml:space="preserve">من ابتلی بالرفث والرفث هو الجماع ما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 الهدی ویفرق</w:t>
      </w:r>
    </w:p>
    <w:p>
      <w:pPr>
        <w:pStyle w:val="BookText"/>
        <w:rPr/>
      </w:pPr>
      <w:r>
        <w:rPr>
          <w:rFonts w:ascii="IRNazanin" w:hAnsi="IRNazanin" w:eastAsia="IRNazanin"/>
          <w:color w:val="111111"/>
          <w:sz w:val="28"/>
          <w:sz w:val="28"/>
          <w:szCs w:val="28"/>
          <w:rtl w:val="true"/>
          <w:lang w:bidi="fa-IR"/>
        </w:rPr>
        <w:t xml:space="preserve">بینه وبین اهله حتی یقضیا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یعودا إلی المکان الذی أصابا فیه</w:t>
      </w:r>
    </w:p>
    <w:p>
      <w:pPr>
        <w:pStyle w:val="BookText"/>
        <w:rPr/>
      </w:pPr>
      <w:r>
        <w:rPr>
          <w:rFonts w:ascii="IRNazanin" w:hAnsi="IRNazanin" w:eastAsia="IRNazanin"/>
          <w:color w:val="111111"/>
          <w:sz w:val="28"/>
          <w:sz w:val="28"/>
          <w:szCs w:val="28"/>
          <w:rtl w:val="true"/>
          <w:lang w:bidi="fa-IR"/>
        </w:rPr>
        <w:t>ما أصابا فقلت أرأیت ان أراد أن یرجعا فی غیر ذلک الطریق الذی أقبلا فیه قال فلیجتمعا</w:t>
      </w:r>
    </w:p>
    <w:p>
      <w:pPr>
        <w:pStyle w:val="BookText"/>
        <w:rPr/>
      </w:pPr>
      <w:r>
        <w:rPr>
          <w:rFonts w:ascii="IRNazanin" w:hAnsi="IRNazanin" w:eastAsia="IRNazanin"/>
          <w:color w:val="111111"/>
          <w:sz w:val="28"/>
          <w:sz w:val="28"/>
          <w:szCs w:val="28"/>
          <w:rtl w:val="true"/>
          <w:lang w:bidi="fa-IR"/>
        </w:rPr>
        <w:t>إذا قضیا المناسک</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عن حریز عن زرارة قال سئلته عن محرم غشی امرأته وهی محرمة فقال جاهلین أو عالمین</w:t>
      </w:r>
    </w:p>
    <w:p>
      <w:pPr>
        <w:pStyle w:val="BookText"/>
        <w:rPr/>
      </w:pPr>
      <w:r>
        <w:rPr>
          <w:rFonts w:ascii="IRNazanin" w:hAnsi="IRNazanin" w:eastAsia="IRNazanin"/>
          <w:color w:val="111111"/>
          <w:sz w:val="28"/>
          <w:sz w:val="28"/>
          <w:szCs w:val="28"/>
          <w:rtl w:val="true"/>
          <w:lang w:bidi="fa-IR"/>
        </w:rPr>
        <w:t xml:space="preserve">قلت أجبنی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الوجهین جمیعا قال إن کانا جاهلین استغفرا ربهما ومضیا</w:t>
      </w:r>
    </w:p>
    <w:p>
      <w:pPr>
        <w:pStyle w:val="BookText"/>
        <w:rPr/>
      </w:pPr>
      <w:r>
        <w:rPr>
          <w:rFonts w:ascii="IRNazanin" w:hAnsi="IRNazanin" w:eastAsia="IRNazanin"/>
          <w:color w:val="111111"/>
          <w:sz w:val="28"/>
          <w:sz w:val="28"/>
          <w:szCs w:val="28"/>
          <w:rtl w:val="true"/>
          <w:lang w:bidi="fa-IR"/>
        </w:rPr>
        <w:t>علی حجهما ولیس علیهما شئ وان کانا عالمین فرق بینهما من المکان الذی أحدثا</w:t>
      </w:r>
    </w:p>
    <w:p>
      <w:pPr>
        <w:pStyle w:val="BookText"/>
        <w:rPr/>
      </w:pPr>
      <w:r>
        <w:rPr>
          <w:rFonts w:ascii="IRNazanin" w:hAnsi="IRNazanin" w:eastAsia="IRNazanin"/>
          <w:color w:val="111111"/>
          <w:sz w:val="28"/>
          <w:sz w:val="28"/>
          <w:szCs w:val="28"/>
          <w:rtl w:val="true"/>
          <w:lang w:bidi="fa-IR"/>
        </w:rPr>
        <w:t xml:space="preserve">فیه وعلیهما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الحج من قابل وإذا بلغا المکان الذی أحدثا فیه</w:t>
      </w:r>
    </w:p>
    <w:p>
      <w:pPr>
        <w:pStyle w:val="BookText"/>
        <w:rPr/>
      </w:pPr>
      <w:r>
        <w:rPr>
          <w:rFonts w:ascii="IRNazanin" w:hAnsi="IRNazanin" w:eastAsia="IRNazanin"/>
          <w:color w:val="111111"/>
          <w:sz w:val="28"/>
          <w:sz w:val="28"/>
          <w:szCs w:val="28"/>
          <w:rtl w:val="true"/>
          <w:lang w:bidi="fa-IR"/>
        </w:rPr>
        <w:t xml:space="preserve">فرق بینهما حتی یقضیا نسکهما </w:t>
      </w:r>
      <w:r>
        <w:rPr>
          <w:rStyle w:val="FootnoteAnchor"/>
          <w:rtl w:val="true"/>
        </w:rPr>
        <w:footnoteReference w:id="170"/>
      </w:r>
      <w:r>
        <w:rPr>
          <w:rFonts w:ascii="IRNazanin" w:hAnsi="IRNazanin" w:eastAsia="IRNazanin"/>
          <w:color w:val="111111"/>
          <w:sz w:val="28"/>
          <w:sz w:val="28"/>
          <w:szCs w:val="28"/>
          <w:rtl w:val="true"/>
          <w:lang w:bidi="fa-IR"/>
        </w:rPr>
        <w:t>ویرجعا إلی المکان الذی أصابا فیه ما أصابا قلت</w:t>
      </w:r>
    </w:p>
    <w:p>
      <w:pPr>
        <w:pStyle w:val="BookText"/>
        <w:rPr/>
      </w:pPr>
      <w:r>
        <w:rPr>
          <w:rFonts w:ascii="IRNazanin" w:hAnsi="IRNazanin" w:eastAsia="IRNazanin"/>
          <w:color w:val="111111"/>
          <w:sz w:val="28"/>
          <w:sz w:val="28"/>
          <w:szCs w:val="28"/>
          <w:rtl w:val="true"/>
          <w:lang w:bidi="fa-IR"/>
        </w:rPr>
        <w:t>فأی الحجتین لهما قال الأولی التی أحدثا فیها ما أحدثا والأخری علیهما عقوبة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بن عثمان عن زرارة قال قلت لأبی جعفر علیه السلام رجل وقع علی اهله</w:t>
      </w:r>
    </w:p>
    <w:p>
      <w:pPr>
        <w:pStyle w:val="BookText"/>
        <w:rPr/>
      </w:pPr>
      <w:r>
        <w:rPr>
          <w:rFonts w:ascii="IRNazanin" w:hAnsi="IRNazanin" w:eastAsia="IRNazanin"/>
          <w:color w:val="111111"/>
          <w:sz w:val="28"/>
          <w:sz w:val="28"/>
          <w:szCs w:val="28"/>
          <w:rtl w:val="true"/>
          <w:lang w:bidi="fa-IR"/>
        </w:rPr>
        <w:t>وهو محرم قال أجاهل أو عالم قال قلت جاهل قال یستغفر الله ولا یعود ولا شئ علیه</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 عن</w:t>
      </w:r>
    </w:p>
    <w:p>
      <w:pPr>
        <w:pStyle w:val="BookText"/>
        <w:rPr/>
      </w:pPr>
      <w:r>
        <w:rPr>
          <w:rFonts w:ascii="IRNazanin" w:hAnsi="IRNazanin" w:eastAsia="IRNazanin"/>
          <w:color w:val="111111"/>
          <w:sz w:val="28"/>
          <w:sz w:val="28"/>
          <w:szCs w:val="28"/>
          <w:rtl w:val="true"/>
          <w:lang w:bidi="fa-IR"/>
        </w:rPr>
        <w:t>النضر بن سوید عن هشام بن سالم عن سلیمان بن خالد عن أبی عبد الله علیه السلام</w:t>
      </w:r>
    </w:p>
    <w:p>
      <w:pPr>
        <w:pStyle w:val="BookText"/>
        <w:rPr/>
      </w:pPr>
      <w:r>
        <w:rPr>
          <w:rFonts w:ascii="IRNazanin" w:hAnsi="IRNazanin" w:eastAsia="IRNazanin"/>
          <w:color w:val="111111"/>
          <w:sz w:val="28"/>
          <w:sz w:val="28"/>
          <w:szCs w:val="28"/>
          <w:rtl w:val="true"/>
          <w:lang w:bidi="fa-IR"/>
        </w:rPr>
        <w:t>قال سئلته عن رجل باشر امرأته وهما محرمان ما علیهما فقال إن کانت المرأة أعانت</w:t>
      </w:r>
    </w:p>
    <w:p>
      <w:pPr>
        <w:pStyle w:val="BookText"/>
        <w:rPr/>
      </w:pPr>
      <w:r>
        <w:rPr>
          <w:rFonts w:ascii="IRNazanin" w:hAnsi="IRNazanin" w:eastAsia="IRNazanin"/>
          <w:color w:val="111111"/>
          <w:sz w:val="28"/>
          <w:sz w:val="28"/>
          <w:szCs w:val="28"/>
          <w:rtl w:val="true"/>
          <w:lang w:bidi="fa-IR"/>
        </w:rPr>
        <w:t>بشهوة مع شهوة الرجل فعلیهما الهدی جمیعا ویفرق بینهما حتی یفرغا من المناسک</w:t>
      </w:r>
    </w:p>
    <w:p>
      <w:pPr>
        <w:pStyle w:val="BookText"/>
        <w:rPr/>
      </w:pPr>
      <w:r>
        <w:rPr>
          <w:rFonts w:ascii="IRNazanin" w:hAnsi="IRNazanin" w:eastAsia="IRNazanin"/>
          <w:color w:val="111111"/>
          <w:sz w:val="28"/>
          <w:sz w:val="28"/>
          <w:szCs w:val="28"/>
          <w:rtl w:val="true"/>
          <w:lang w:bidi="fa-IR"/>
        </w:rPr>
        <w:t>وحتی یرجعا إلی المکان الذی أصابا فیه ما أصابا وان کانت المرأة لم تعن بشهوة</w:t>
      </w:r>
    </w:p>
    <w:p>
      <w:pPr>
        <w:pStyle w:val="BookText"/>
        <w:rPr/>
      </w:pPr>
      <w:r>
        <w:rPr>
          <w:rFonts w:ascii="IRNazanin" w:hAnsi="IRNazanin" w:eastAsia="IRNazanin"/>
          <w:color w:val="111111"/>
          <w:sz w:val="28"/>
          <w:sz w:val="28"/>
          <w:szCs w:val="28"/>
          <w:rtl w:val="true"/>
          <w:lang w:bidi="fa-IR"/>
        </w:rPr>
        <w:t>واستکرهها صاحبها فلیس علیها شئ</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الحسین بن محمد</w:t>
      </w:r>
    </w:p>
    <w:p>
      <w:pPr>
        <w:pStyle w:val="BookText"/>
        <w:rPr/>
      </w:pPr>
      <w:r>
        <w:rPr>
          <w:rFonts w:ascii="IRNazanin" w:hAnsi="IRNazanin" w:eastAsia="IRNazanin"/>
          <w:color w:val="111111"/>
          <w:sz w:val="28"/>
          <w:sz w:val="28"/>
          <w:szCs w:val="28"/>
          <w:rtl w:val="true"/>
          <w:lang w:bidi="fa-IR"/>
        </w:rPr>
        <w:t>بن عامر عن عبد الله بن عامر عن محمد بن أبی عمیر عن حماد بن عثمان 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من ابتلی</w:t>
      </w:r>
    </w:p>
    <w:p>
      <w:pPr>
        <w:pStyle w:val="BookText"/>
        <w:rPr/>
      </w:pPr>
      <w:r>
        <w:rPr>
          <w:rFonts w:ascii="IRNazanin" w:hAnsi="IRNazanin" w:eastAsia="IRNazanin"/>
          <w:color w:val="111111"/>
          <w:sz w:val="28"/>
          <w:sz w:val="28"/>
          <w:szCs w:val="28"/>
          <w:rtl w:val="true"/>
          <w:lang w:bidi="fa-IR"/>
        </w:rPr>
        <w:t>بالجماع ما علیه قال علیه بدنة وان کانت المرأة أعانت بشهوة مع شهوة الرجل فعلیهما</w:t>
      </w:r>
    </w:p>
    <w:p>
      <w:pPr>
        <w:pStyle w:val="BookText"/>
        <w:rPr/>
      </w:pPr>
      <w:r>
        <w:rPr>
          <w:rFonts w:ascii="IRNazanin" w:hAnsi="IRNazanin" w:eastAsia="IRNazanin"/>
          <w:color w:val="111111"/>
          <w:sz w:val="28"/>
          <w:sz w:val="28"/>
          <w:szCs w:val="28"/>
          <w:rtl w:val="true"/>
          <w:lang w:bidi="fa-IR"/>
        </w:rPr>
        <w:t>بدنتان ینحرانهما وان کان استکرهها ولیس بهوی منها فلیس علیها شئ ویفرق بینهما</w:t>
      </w:r>
    </w:p>
    <w:p>
      <w:pPr>
        <w:pStyle w:val="BookText"/>
        <w:rPr/>
      </w:pPr>
      <w:r>
        <w:rPr>
          <w:rFonts w:ascii="IRNazanin" w:hAnsi="IRNazanin" w:eastAsia="IRNazanin"/>
          <w:color w:val="111111"/>
          <w:sz w:val="28"/>
          <w:sz w:val="28"/>
          <w:szCs w:val="28"/>
          <w:rtl w:val="true"/>
          <w:lang w:bidi="fa-IR"/>
        </w:rPr>
        <w:t>حتی ینفر الناس وحتی یرجعا إلی المکان الذی أصابا فیه ما أصابا قلت أرأیت ان اخذ</w:t>
      </w:r>
    </w:p>
    <w:p>
      <w:pPr>
        <w:pStyle w:val="BookText"/>
        <w:rPr/>
      </w:pPr>
      <w:r>
        <w:rPr>
          <w:rFonts w:ascii="IRNazanin" w:hAnsi="IRNazanin" w:eastAsia="IRNazanin"/>
          <w:color w:val="111111"/>
          <w:sz w:val="28"/>
          <w:sz w:val="28"/>
          <w:szCs w:val="28"/>
          <w:rtl w:val="true"/>
          <w:lang w:bidi="fa-IR"/>
        </w:rPr>
        <w:t>فی غیر ذلک الطریق إلی ارض أخری أیجتمعان قال نعم</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یفسد الحج ویوجب الحج من قابل</w:t>
      </w:r>
    </w:p>
    <w:p>
      <w:pPr>
        <w:pStyle w:val="BookText"/>
        <w:rPr/>
      </w:pPr>
      <w:r>
        <w:rPr>
          <w:rFonts w:ascii="IRNazanin" w:hAnsi="IRNazanin" w:eastAsia="IRNazanin"/>
          <w:color w:val="111111"/>
          <w:sz w:val="28"/>
          <w:sz w:val="28"/>
          <w:szCs w:val="28"/>
          <w:rtl w:val="true"/>
          <w:lang w:bidi="fa-IR"/>
        </w:rPr>
        <w:t xml:space="preserve">الجماع للمحرم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جامعت وأنت محرم فی الفرج فعلیک بدنة والحج</w:t>
      </w:r>
    </w:p>
    <w:p>
      <w:pPr>
        <w:pStyle w:val="BookText"/>
        <w:rPr/>
      </w:pPr>
      <w:r>
        <w:rPr>
          <w:rFonts w:ascii="IRNazanin" w:hAnsi="IRNazanin" w:eastAsia="IRNazanin"/>
          <w:color w:val="111111"/>
          <w:sz w:val="28"/>
          <w:sz w:val="28"/>
          <w:szCs w:val="28"/>
          <w:rtl w:val="true"/>
          <w:lang w:bidi="fa-IR"/>
        </w:rPr>
        <w:t xml:space="preserve">من قابل ویجب ان یفرق بینک وبین أهلک حتی تؤد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المناسک ثم تجتمعان فإذا</w:t>
      </w:r>
    </w:p>
    <w:p>
      <w:pPr>
        <w:pStyle w:val="BookText"/>
        <w:rPr/>
      </w:pPr>
      <w:r>
        <w:rPr>
          <w:rFonts w:ascii="IRNazanin" w:hAnsi="IRNazanin" w:eastAsia="IRNazanin"/>
          <w:color w:val="111111"/>
          <w:sz w:val="28"/>
          <w:sz w:val="28"/>
          <w:szCs w:val="28"/>
          <w:rtl w:val="true"/>
          <w:lang w:bidi="fa-IR"/>
        </w:rPr>
        <w:t>حججتما من قابل وبلغتما الموضع الذی واقعتما فرق بینکما حتی تقضیا المناسک ثم</w:t>
      </w:r>
    </w:p>
    <w:p>
      <w:pPr>
        <w:pStyle w:val="BookText"/>
        <w:rPr/>
      </w:pPr>
      <w:r>
        <w:rPr>
          <w:rFonts w:ascii="IRNazanin" w:hAnsi="IRNazanin" w:eastAsia="IRNazanin"/>
          <w:color w:val="111111"/>
          <w:sz w:val="28"/>
          <w:sz w:val="28"/>
          <w:szCs w:val="28"/>
          <w:rtl w:val="true"/>
          <w:lang w:bidi="fa-IR"/>
        </w:rPr>
        <w:t>تجتمعا فان اخذتما علی غیر الطریق الذی کنتما أحدثتما فیه العام الأول لم یفرق</w:t>
      </w:r>
    </w:p>
    <w:p>
      <w:pPr>
        <w:pStyle w:val="BookText"/>
        <w:rPr/>
      </w:pPr>
      <w:r>
        <w:rPr>
          <w:rFonts w:ascii="IRNazanin" w:hAnsi="IRNazanin" w:eastAsia="IRNazanin"/>
          <w:color w:val="111111"/>
          <w:sz w:val="28"/>
          <w:sz w:val="28"/>
          <w:szCs w:val="28"/>
          <w:rtl w:val="true"/>
          <w:lang w:bidi="fa-IR"/>
        </w:rPr>
        <w:t>بینکما وتلزم المرأة بدنة إذا جامعها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علی بن أبی طالب ومحمد بن علی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الحسین وجعفر بن محمد علیهم السلام ان المحرم </w:t>
      </w:r>
      <w:r>
        <w:rPr>
          <w:rStyle w:val="FootnoteAnchor"/>
          <w:rtl w:val="true"/>
        </w:rPr>
        <w:footnoteReference w:id="171"/>
      </w:r>
      <w:r>
        <w:rPr>
          <w:rFonts w:ascii="IRNazanin" w:hAnsi="IRNazanin" w:eastAsia="IRNazanin"/>
          <w:color w:val="111111"/>
          <w:sz w:val="28"/>
          <w:sz w:val="28"/>
          <w:szCs w:val="28"/>
          <w:rtl w:val="true"/>
          <w:lang w:bidi="fa-IR"/>
        </w:rPr>
        <w:t>من الصید والجماع إلی أن قال</w:t>
      </w:r>
    </w:p>
    <w:p>
      <w:pPr>
        <w:pStyle w:val="BookText"/>
        <w:rPr/>
      </w:pPr>
      <w:r>
        <w:rPr>
          <w:rFonts w:ascii="IRNazanin" w:hAnsi="IRNazanin" w:eastAsia="IRNazanin"/>
          <w:color w:val="111111"/>
          <w:sz w:val="28"/>
          <w:sz w:val="28"/>
          <w:szCs w:val="28"/>
          <w:rtl w:val="true"/>
          <w:lang w:bidi="fa-IR"/>
        </w:rPr>
        <w:t>وانه ان جامع متعمدا بعد أن أحرم وقبل ان یقف بعرفة فقد أفسد حجه وعلیه الهدی</w:t>
      </w:r>
    </w:p>
    <w:p>
      <w:pPr>
        <w:pStyle w:val="BookText"/>
        <w:rPr/>
      </w:pPr>
      <w:r>
        <w:rPr>
          <w:rFonts w:ascii="IRNazanin" w:hAnsi="IRNazanin" w:eastAsia="IRNazanin"/>
          <w:color w:val="111111"/>
          <w:sz w:val="28"/>
          <w:sz w:val="28"/>
          <w:szCs w:val="28"/>
          <w:rtl w:val="true"/>
          <w:lang w:bidi="fa-IR"/>
        </w:rPr>
        <w:t>والحج من قابل وان کانت المرأة محرمة وطاوعته فعلیها مثل ذلک</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قال أبی وأی رجل واقع امرأته</w:t>
      </w:r>
    </w:p>
    <w:p>
      <w:pPr>
        <w:pStyle w:val="BookText"/>
        <w:rPr/>
      </w:pPr>
      <w:r>
        <w:rPr>
          <w:rFonts w:ascii="IRNazanin" w:hAnsi="IRNazanin" w:eastAsia="IRNazanin"/>
          <w:color w:val="111111"/>
          <w:sz w:val="28"/>
          <w:sz w:val="28"/>
          <w:szCs w:val="28"/>
          <w:rtl w:val="true"/>
          <w:lang w:bidi="fa-IR"/>
        </w:rPr>
        <w:t>وهو محرم فعلیه ان یسوق بدنة والحج من قابل وان کان جاهلا فلیس علیه شئ فإذا</w:t>
      </w:r>
    </w:p>
    <w:p>
      <w:pPr>
        <w:pStyle w:val="BookText"/>
        <w:rPr/>
      </w:pPr>
      <w:r>
        <w:rPr>
          <w:rFonts w:ascii="IRNazanin" w:hAnsi="IRNazanin" w:eastAsia="IRNazanin"/>
          <w:color w:val="111111"/>
          <w:sz w:val="28"/>
          <w:sz w:val="28"/>
          <w:szCs w:val="28"/>
          <w:rtl w:val="true"/>
          <w:lang w:bidi="fa-IR"/>
        </w:rPr>
        <w:t>أتی الموضع الذی واقع فرق بینهما فلم یجتمعا فی خباء الا ان یکون معهما غیرهما</w:t>
      </w:r>
    </w:p>
    <w:p>
      <w:pPr>
        <w:pStyle w:val="BookText"/>
        <w:rPr/>
      </w:pPr>
      <w:r>
        <w:rPr>
          <w:rFonts w:ascii="IRNazanin" w:hAnsi="IRNazanin" w:eastAsia="IRNazanin"/>
          <w:color w:val="111111"/>
          <w:sz w:val="28"/>
          <w:sz w:val="28"/>
          <w:szCs w:val="28"/>
          <w:rtl w:val="true"/>
          <w:lang w:bidi="fa-IR"/>
        </w:rPr>
        <w:t>حتی یبلغ الهدی محله وفی موضع آخر والمحرمین متی اتیا نسائهما فاتی أحدهما</w:t>
      </w:r>
    </w:p>
    <w:p>
      <w:pPr>
        <w:pStyle w:val="BookText"/>
        <w:rPr/>
      </w:pPr>
      <w:r>
        <w:rPr>
          <w:rFonts w:ascii="IRNazanin" w:hAnsi="IRNazanin" w:eastAsia="IRNazanin"/>
          <w:color w:val="111111"/>
          <w:sz w:val="28"/>
          <w:sz w:val="28"/>
          <w:szCs w:val="28"/>
          <w:rtl w:val="true"/>
          <w:lang w:bidi="fa-IR"/>
        </w:rPr>
        <w:t>فی الفرج والاخر فیما دون الفرج فلیسا بسواء وعلی الذی أتی فی الفرج بدنة والحج</w:t>
      </w:r>
    </w:p>
    <w:p>
      <w:pPr>
        <w:pStyle w:val="BookText"/>
        <w:rPr/>
      </w:pPr>
      <w:r>
        <w:rPr>
          <w:rFonts w:ascii="IRNazanin" w:hAnsi="IRNazanin" w:eastAsia="IRNazanin"/>
          <w:color w:val="111111"/>
          <w:sz w:val="28"/>
          <w:sz w:val="28"/>
          <w:szCs w:val="28"/>
          <w:rtl w:val="true"/>
          <w:lang w:bidi="fa-IR"/>
        </w:rPr>
        <w:t>من قابل</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وتلزم المرأة بدنة إذا جامعها الرجل فان أکرهها</w:t>
      </w:r>
    </w:p>
    <w:p>
      <w:pPr>
        <w:pStyle w:val="BookText"/>
        <w:rPr/>
      </w:pPr>
      <w:r>
        <w:rPr>
          <w:rFonts w:ascii="IRNazanin" w:hAnsi="IRNazanin" w:eastAsia="IRNazanin"/>
          <w:color w:val="111111"/>
          <w:sz w:val="28"/>
          <w:sz w:val="28"/>
          <w:szCs w:val="28"/>
          <w:rtl w:val="true"/>
          <w:lang w:bidi="fa-IR"/>
        </w:rPr>
        <w:t>لزمه بدنتان ولم یلزم المرأة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والرفث الجماع فان جامعت وأنت محرم فی الفرج فعلیک بدنة</w:t>
      </w:r>
    </w:p>
    <w:p>
      <w:pPr>
        <w:pStyle w:val="BookText"/>
        <w:rPr/>
      </w:pPr>
      <w:r>
        <w:rPr>
          <w:rFonts w:ascii="IRNazanin" w:hAnsi="IRNazanin" w:eastAsia="IRNazanin"/>
          <w:color w:val="111111"/>
          <w:sz w:val="28"/>
          <w:sz w:val="28"/>
          <w:szCs w:val="28"/>
          <w:rtl w:val="true"/>
          <w:lang w:bidi="fa-IR"/>
        </w:rPr>
        <w:t>والحج من قابل ویجب ان تفرق بینک وبین أهلک حتی تقضیا المناسک ثم تجتمعا فان</w:t>
      </w:r>
    </w:p>
    <w:p>
      <w:pPr>
        <w:pStyle w:val="BookText"/>
        <w:rPr/>
      </w:pPr>
      <w:r>
        <w:rPr>
          <w:rFonts w:ascii="IRNazanin" w:hAnsi="IRNazanin" w:eastAsia="IRNazanin"/>
          <w:color w:val="111111"/>
          <w:sz w:val="28"/>
          <w:sz w:val="28"/>
          <w:szCs w:val="28"/>
          <w:rtl w:val="true"/>
          <w:lang w:bidi="fa-IR"/>
        </w:rPr>
        <w:t>اخذتما علی طریق غیر الذی کنتما اخذتما فیه عام أول لم یفرق بینکما وعلی المرأة</w:t>
      </w:r>
    </w:p>
    <w:p>
      <w:pPr>
        <w:pStyle w:val="BookText"/>
        <w:rPr/>
      </w:pPr>
      <w:r>
        <w:rPr>
          <w:rFonts w:ascii="Amiri" w:hAnsi="Amiri" w:eastAsia="Amiri" w:cs="Amiri"/>
          <w:color w:val="111111"/>
          <w:sz w:val="28"/>
          <w:sz w:val="28"/>
          <w:szCs w:val="28"/>
          <w:rtl w:val="true"/>
          <w:lang w:bidi="ar-SA"/>
        </w:rPr>
        <w:t>إذا جامعها الرجل بدنة</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عیسی عن معویة بن حکیم</w:t>
      </w:r>
    </w:p>
    <w:p>
      <w:pPr>
        <w:pStyle w:val="BookText"/>
        <w:rPr/>
      </w:pPr>
      <w:r>
        <w:rPr>
          <w:rFonts w:ascii="IRNazanin" w:hAnsi="IRNazanin" w:eastAsia="IRNazanin"/>
          <w:color w:val="111111"/>
          <w:sz w:val="28"/>
          <w:sz w:val="28"/>
          <w:szCs w:val="28"/>
          <w:rtl w:val="true"/>
          <w:lang w:bidi="fa-IR"/>
        </w:rPr>
        <w:t>عن الحکم بن مسکین عن خالد الأصم قال حججت وجماعة من أصحابنا وکانت معنا امرأتة</w:t>
      </w:r>
    </w:p>
    <w:p>
      <w:pPr>
        <w:pStyle w:val="BookText"/>
        <w:rPr/>
      </w:pPr>
      <w:r>
        <w:rPr>
          <w:rFonts w:ascii="IRNazanin" w:hAnsi="IRNazanin" w:eastAsia="IRNazanin"/>
          <w:color w:val="111111"/>
          <w:sz w:val="28"/>
          <w:sz w:val="28"/>
          <w:szCs w:val="28"/>
          <w:rtl w:val="true"/>
          <w:lang w:bidi="fa-IR"/>
        </w:rPr>
        <w:t xml:space="preserve">فلما قدمنا مکة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فقال یا هؤلاء انی قد بلیت</w:t>
      </w:r>
    </w:p>
    <w:p>
      <w:pPr>
        <w:pStyle w:val="BookText"/>
        <w:rPr/>
      </w:pPr>
      <w:r>
        <w:rPr>
          <w:rFonts w:ascii="IRNazanin" w:hAnsi="IRNazanin" w:eastAsia="IRNazanin"/>
          <w:color w:val="111111"/>
          <w:sz w:val="28"/>
          <w:sz w:val="28"/>
          <w:szCs w:val="28"/>
          <w:rtl w:val="true"/>
          <w:lang w:bidi="fa-IR"/>
        </w:rPr>
        <w:t>قلنا بماذا قال شکرت بهذه المراة فاسألوا ابا عبد الله علیه السلام فسئلناه فقال علیه بدنة فقالت</w:t>
      </w:r>
    </w:p>
    <w:p>
      <w:pPr>
        <w:pStyle w:val="BookText"/>
        <w:rPr/>
      </w:pPr>
      <w:r>
        <w:rPr>
          <w:rFonts w:ascii="IRNazanin" w:hAnsi="IRNazanin" w:eastAsia="IRNazanin"/>
          <w:color w:val="111111"/>
          <w:sz w:val="28"/>
          <w:sz w:val="28"/>
          <w:szCs w:val="28"/>
          <w:rtl w:val="true"/>
          <w:lang w:bidi="fa-IR"/>
        </w:rPr>
        <w:t xml:space="preserve">المرأة فاسألوا لی ابا عبد الله علیه السلام فانی قد اشتهیت فسألنا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علیهما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الحسین النخعی عن ابن أبی عمیر</w:t>
      </w:r>
    </w:p>
    <w:p>
      <w:pPr>
        <w:pStyle w:val="BookText"/>
        <w:rPr/>
      </w:pPr>
      <w:r>
        <w:rPr>
          <w:rFonts w:ascii="IRNazanin" w:hAnsi="IRNazanin" w:eastAsia="IRNazanin"/>
          <w:color w:val="111111"/>
          <w:sz w:val="28"/>
          <w:sz w:val="28"/>
          <w:szCs w:val="28"/>
          <w:rtl w:val="true"/>
          <w:lang w:bidi="fa-IR"/>
        </w:rPr>
        <w:t>عن جمیل بن دراج قال سئلت ابا عبد الله علیه السلام عن محرم وقع علی اهله قال علیه بدنة</w:t>
      </w:r>
    </w:p>
    <w:p>
      <w:pPr>
        <w:pStyle w:val="BookText"/>
        <w:rPr/>
      </w:pPr>
      <w:r>
        <w:rPr>
          <w:rFonts w:ascii="IRNazanin" w:hAnsi="IRNazanin" w:eastAsia="IRNazanin"/>
          <w:color w:val="111111"/>
          <w:sz w:val="28"/>
          <w:sz w:val="28"/>
          <w:szCs w:val="28"/>
          <w:rtl w:val="true"/>
          <w:lang w:bidi="fa-IR"/>
        </w:rPr>
        <w:t>قال فقال له زرارة قد سئلته عن الذی سئلته عنه فقال لی علیه بدنة قلت علیه شئ غیر هذا</w:t>
      </w:r>
    </w:p>
    <w:p>
      <w:pPr>
        <w:pStyle w:val="BookText"/>
        <w:rPr/>
      </w:pPr>
      <w:r>
        <w:rPr>
          <w:rFonts w:ascii="IRNazanin" w:hAnsi="IRNazanin" w:eastAsia="IRNazanin"/>
          <w:color w:val="111111"/>
          <w:sz w:val="28"/>
          <w:sz w:val="28"/>
          <w:szCs w:val="28"/>
          <w:rtl w:val="true"/>
          <w:lang w:bidi="fa-IR"/>
        </w:rPr>
        <w:t>قال نعم علیه الحج من قابل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ئل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علیه السلام قال وسئلته عن الرفث والفسوق والجدال ما هو وما علی من فعله قال الرفث جماع النساء والفسوق الکذب والمفاخرة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والجدال قول الرجل لا والله وبلی والله فمن رفث فعلیه بدنة ینحرها فان لم یجد فشاة</w:t>
      </w:r>
    </w:p>
    <w:p>
      <w:pPr>
        <w:pStyle w:val="BookText"/>
        <w:rPr/>
      </w:pPr>
      <w:r>
        <w:rPr>
          <w:rFonts w:ascii="IRNazanin" w:hAnsi="IRNazanin" w:eastAsia="IRNazanin"/>
          <w:color w:val="111111"/>
          <w:sz w:val="28"/>
          <w:sz w:val="28"/>
          <w:szCs w:val="28"/>
          <w:rtl w:val="true"/>
          <w:lang w:bidi="fa-IR"/>
        </w:rPr>
        <w:t xml:space="preserve">وکفارة الجدال والفسوق شئ یتصدق به إذا فعله وهو محرم ئل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أبو بصیر عن رجل واقع امرأته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قال علیه جزور کوماء فقال لا یقدر قال ینبغی لأصحابه ان</w:t>
      </w:r>
    </w:p>
    <w:p>
      <w:pPr>
        <w:pStyle w:val="BookText"/>
        <w:rPr/>
      </w:pPr>
      <w:r>
        <w:rPr>
          <w:rFonts w:ascii="IRNazanin" w:hAnsi="IRNazanin" w:eastAsia="IRNazanin"/>
          <w:color w:val="111111"/>
          <w:sz w:val="28"/>
          <w:sz w:val="28"/>
          <w:szCs w:val="28"/>
          <w:rtl w:val="true"/>
          <w:lang w:bidi="fa-IR"/>
        </w:rPr>
        <w:t xml:space="preserve">تجمعوا له ولا یفسدوا علیه حجه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ومحمد بن علی</w:t>
      </w:r>
    </w:p>
    <w:p>
      <w:pPr>
        <w:pStyle w:val="BookText"/>
        <w:rPr/>
      </w:pPr>
      <w:r>
        <w:rPr>
          <w:rFonts w:ascii="IRNazanin" w:hAnsi="IRNazanin" w:eastAsia="IRNazanin"/>
          <w:color w:val="111111"/>
          <w:sz w:val="28"/>
          <w:sz w:val="28"/>
          <w:szCs w:val="28"/>
          <w:rtl w:val="true"/>
          <w:lang w:bidi="fa-IR"/>
        </w:rPr>
        <w:t>بن الحسین وجعفر بن محمد علیهم السلام قالوا وان استکرهها أو أتاها نائمة أو لم تکن محرمة</w:t>
      </w:r>
    </w:p>
    <w:p>
      <w:pPr>
        <w:pStyle w:val="BookText"/>
        <w:rPr/>
      </w:pPr>
      <w:r>
        <w:rPr>
          <w:rFonts w:ascii="IRNazanin" w:hAnsi="IRNazanin" w:eastAsia="IRNazanin"/>
          <w:color w:val="111111"/>
          <w:sz w:val="28"/>
          <w:sz w:val="28"/>
          <w:szCs w:val="28"/>
          <w:rtl w:val="true"/>
          <w:lang w:bidi="fa-IR"/>
        </w:rPr>
        <w:t>فلا شئ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22197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w:t>
      </w:r>
    </w:p>
    <w:p>
      <w:pPr>
        <w:pStyle w:val="BookText"/>
        <w:rPr/>
      </w:pPr>
      <w:r>
        <w:rPr>
          <w:rFonts w:ascii="IRNazanin" w:hAnsi="IRNazanin" w:eastAsia="IRNazanin"/>
          <w:color w:val="111111"/>
          <w:sz w:val="28"/>
          <w:sz w:val="28"/>
          <w:szCs w:val="28"/>
          <w:rtl w:val="true"/>
          <w:lang w:bidi="fa-IR"/>
        </w:rPr>
        <w:t xml:space="preserve">بن عمار قال سئلت ابا عبد 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اهله فیما دون</w:t>
      </w:r>
    </w:p>
    <w:p>
      <w:pPr>
        <w:pStyle w:val="BookText"/>
        <w:rPr/>
      </w:pPr>
      <w:r>
        <w:rPr>
          <w:rFonts w:ascii="IRNazanin" w:hAnsi="IRNazanin" w:eastAsia="IRNazanin"/>
          <w:color w:val="111111"/>
          <w:sz w:val="28"/>
          <w:sz w:val="28"/>
          <w:szCs w:val="28"/>
          <w:rtl w:val="true"/>
          <w:lang w:bidi="fa-IR"/>
        </w:rPr>
        <w:t xml:space="preserve">الفرج قال علیه بدنة ولیس علیه الحج من قابل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المرأة تابعته علی</w:t>
      </w:r>
    </w:p>
    <w:p>
      <w:pPr>
        <w:pStyle w:val="BookText"/>
        <w:rPr/>
      </w:pPr>
      <w:r>
        <w:rPr>
          <w:rFonts w:ascii="IRNazanin" w:hAnsi="IRNazanin" w:eastAsia="IRNazanin"/>
          <w:color w:val="111111"/>
          <w:sz w:val="28"/>
          <w:sz w:val="28"/>
          <w:szCs w:val="28"/>
          <w:rtl w:val="true"/>
          <w:lang w:bidi="fa-IR"/>
        </w:rPr>
        <w:t xml:space="preserve">الجماع فعلیها مثل ما علیه وان کان استکرهها فعلیه بدنتان وعلیهما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من قابل آخر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فإن کان الرجل جامعها دون الفرج فعلیه بدنة</w:t>
      </w:r>
    </w:p>
    <w:p>
      <w:pPr>
        <w:pStyle w:val="BookText"/>
        <w:rPr/>
      </w:pPr>
      <w:r>
        <w:rPr>
          <w:rFonts w:ascii="IRNazanin" w:hAnsi="IRNazanin" w:eastAsia="IRNazanin"/>
          <w:color w:val="111111"/>
          <w:sz w:val="28"/>
          <w:sz w:val="28"/>
          <w:szCs w:val="28"/>
          <w:rtl w:val="true"/>
          <w:lang w:bidi="fa-IR"/>
        </w:rPr>
        <w:t>ولیس علیه الحج من قابل</w:t>
      </w:r>
    </w:p>
    <w:p>
      <w:pPr>
        <w:pStyle w:val="BookText"/>
        <w:rPr/>
      </w:pPr>
      <w:r>
        <w:rPr>
          <w:rFonts w:eastAsia="IRNazanin" w:cs="IRNazanin"/>
          <w:color w:val="111111"/>
          <w:sz w:val="28"/>
          <w:szCs w:val="28"/>
          <w:lang w:bidi="fa-IR"/>
        </w:rPr>
        <w:t>22199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 وطئ المحرم امرأته دون الفرج فعلیه بدنة ولیس علیه الحج من قابل</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العباس بن معروف عن</w:t>
      </w:r>
    </w:p>
    <w:p>
      <w:pPr>
        <w:pStyle w:val="BookText"/>
        <w:rPr/>
      </w:pPr>
      <w:r>
        <w:rPr>
          <w:rFonts w:ascii="IRNazanin" w:hAnsi="IRNazanin" w:eastAsia="IRNazanin"/>
          <w:color w:val="111111"/>
          <w:sz w:val="28"/>
          <w:sz w:val="28"/>
          <w:szCs w:val="28"/>
          <w:rtl w:val="true"/>
          <w:lang w:bidi="fa-IR"/>
        </w:rPr>
        <w:t>حماد بن عیسی عن ابان بن عثمان رفعه إلی أبی جعفر وأبی عبد الله علیهما السلام قال المحرم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علی اهله یفرق بینهما یعنی بذلک لا یخلوان وأن یکون </w:t>
      </w:r>
      <w:r>
        <w:rPr>
          <w:rStyle w:val="FootnoteAnchor"/>
          <w:rtl w:val="true"/>
        </w:rPr>
        <w:footnoteReference w:id="172"/>
      </w:r>
      <w:r>
        <w:rPr>
          <w:rFonts w:ascii="IRNazanin" w:hAnsi="IRNazanin" w:eastAsia="IRNazanin"/>
          <w:color w:val="111111"/>
          <w:sz w:val="28"/>
          <w:sz w:val="28"/>
          <w:szCs w:val="28"/>
          <w:rtl w:val="true"/>
          <w:lang w:bidi="fa-IR"/>
        </w:rPr>
        <w:t>معهما ثالث</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عن ابان بن عثمان رفعه إلی أحدهما علیه السلام قال معنی</w:t>
      </w:r>
    </w:p>
    <w:p>
      <w:pPr>
        <w:pStyle w:val="BookText"/>
        <w:rPr/>
      </w:pPr>
      <w:r>
        <w:rPr>
          <w:rFonts w:ascii="IRNazanin" w:hAnsi="IRNazanin" w:eastAsia="IRNazanin"/>
          <w:color w:val="111111"/>
          <w:sz w:val="28"/>
          <w:sz w:val="28"/>
          <w:szCs w:val="28"/>
          <w:rtl w:val="true"/>
          <w:lang w:bidi="fa-IR"/>
        </w:rPr>
        <w:t>یفرق بینهما ای لا یخلوان وأن یکون معهما ثالث</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واقع امرأته فی الحج ولم یعلما ان ذلک لا یجوز أو کانا ناسیین فلا شئ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w:t>
      </w:r>
    </w:p>
    <w:p>
      <w:pPr>
        <w:pStyle w:val="BookText"/>
        <w:rPr/>
      </w:pPr>
      <w:r>
        <w:rPr>
          <w:rFonts w:ascii="IRNazanin" w:hAnsi="IRNazanin" w:eastAsia="IRNazanin"/>
          <w:color w:val="111111"/>
          <w:sz w:val="28"/>
          <w:sz w:val="28"/>
          <w:szCs w:val="28"/>
          <w:rtl w:val="true"/>
          <w:lang w:bidi="fa-IR"/>
        </w:rPr>
        <w:t>یزید عن حماد عن حریز عن زرارة عن أبی جعفر علیه السلام فی المحرم یأتی اهله ناسیا قال</w:t>
      </w:r>
    </w:p>
    <w:p>
      <w:pPr>
        <w:pStyle w:val="BookText"/>
        <w:rPr/>
      </w:pPr>
      <w:r>
        <w:rPr>
          <w:rFonts w:ascii="IRNazanin" w:hAnsi="IRNazanin" w:eastAsia="IRNazanin"/>
          <w:color w:val="111111"/>
          <w:sz w:val="28"/>
          <w:sz w:val="28"/>
          <w:szCs w:val="28"/>
          <w:rtl w:val="true"/>
          <w:lang w:bidi="fa-IR"/>
        </w:rPr>
        <w:t>لا شئ علیه انما هو بمنزلة من اکل فی شهر رمضان وهو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w:t>
      </w:r>
    </w:p>
    <w:p>
      <w:pPr>
        <w:pStyle w:val="BookText"/>
        <w:rPr/>
      </w:pPr>
      <w:r>
        <w:rPr>
          <w:rFonts w:ascii="IRNazanin" w:hAnsi="IRNazanin" w:eastAsia="IRNazanin"/>
          <w:color w:val="111111"/>
          <w:sz w:val="28"/>
          <w:sz w:val="28"/>
          <w:szCs w:val="28"/>
          <w:rtl w:val="true"/>
          <w:lang w:bidi="fa-IR"/>
        </w:rPr>
        <w:t>عن الجماع من أبواب ما یجب الامساک عنه قوله أو أتی اهله وهو محرم وهو لا یری</w:t>
      </w:r>
    </w:p>
    <w:p>
      <w:pPr>
        <w:pStyle w:val="BookText"/>
        <w:rPr/>
      </w:pPr>
      <w:r>
        <w:rPr>
          <w:rFonts w:ascii="IRNazanin" w:hAnsi="IRNazanin" w:eastAsia="IRNazanin"/>
          <w:color w:val="111111"/>
          <w:sz w:val="28"/>
          <w:sz w:val="28"/>
          <w:szCs w:val="28"/>
          <w:rtl w:val="true"/>
          <w:lang w:bidi="fa-IR"/>
        </w:rPr>
        <w:t>الا ان ذلک حلال له قال علیه السلام لیس علیه شئ</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والرفث الجماع والفسوق المعاصی والجدال المراء وفی روایة ابن أبی نصر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المصدود قوله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انکسر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من</w:t>
      </w:r>
    </w:p>
    <w:p>
      <w:pPr>
        <w:pStyle w:val="BookText"/>
        <w:rPr/>
      </w:pPr>
      <w:r>
        <w:rPr>
          <w:rFonts w:ascii="IRNazanin" w:hAnsi="IRNazanin" w:eastAsia="IRNazanin"/>
          <w:color w:val="111111"/>
          <w:sz w:val="28"/>
          <w:sz w:val="28"/>
          <w:szCs w:val="28"/>
          <w:rtl w:val="true"/>
          <w:lang w:bidi="fa-IR"/>
        </w:rPr>
        <w:t>کل شئ فقلت من النساء والثیاب والطیب فقال نعم من جمیع ما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 المیقات من أبواب</w:t>
      </w:r>
    </w:p>
    <w:p>
      <w:pPr>
        <w:pStyle w:val="BookText"/>
        <w:rPr/>
      </w:pPr>
      <w:r>
        <w:rPr>
          <w:rFonts w:ascii="IRNazanin" w:hAnsi="IRNazanin" w:eastAsia="IRNazanin"/>
          <w:color w:val="111111"/>
          <w:sz w:val="28"/>
          <w:sz w:val="28"/>
          <w:szCs w:val="28"/>
          <w:rtl w:val="true"/>
          <w:lang w:bidi="fa-IR"/>
        </w:rPr>
        <w:t>المواقیت قوله علیه السلام من أحرم دون الوقت وأصاب من النساء والصید فلا شئ علیه</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أبوابه قوله أحرم لک</w:t>
      </w:r>
    </w:p>
    <w:p>
      <w:pPr>
        <w:pStyle w:val="BookText"/>
        <w:rPr/>
      </w:pPr>
      <w:r>
        <w:rPr>
          <w:rFonts w:ascii="IRNazanin" w:hAnsi="IRNazanin" w:eastAsia="IRNazanin"/>
          <w:color w:val="111111"/>
          <w:sz w:val="28"/>
          <w:sz w:val="28"/>
          <w:szCs w:val="28"/>
          <w:rtl w:val="true"/>
          <w:lang w:bidi="fa-IR"/>
        </w:rPr>
        <w:t xml:space="preserve">شعری وبشری من النساء والطیب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قوله أو</w:t>
      </w:r>
    </w:p>
    <w:p>
      <w:pPr>
        <w:pStyle w:val="BookText"/>
        <w:rPr/>
      </w:pPr>
      <w:r>
        <w:rPr>
          <w:rFonts w:ascii="IRNazanin" w:hAnsi="IRNazanin" w:eastAsia="IRNazanin"/>
          <w:color w:val="111111"/>
          <w:sz w:val="28"/>
          <w:sz w:val="28"/>
          <w:szCs w:val="28"/>
          <w:rtl w:val="true"/>
          <w:lang w:bidi="fa-IR"/>
        </w:rPr>
        <w:t>وقع علی اهله قال علیه السلام لیس بشئ حتی یلبی وفی روایته الأخری نحوه وفی روایة حریز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فله ان یأتی النساء ما لم یعقد التلبیة</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یقع علی اهله بعد ما یعقد الاحرام</w:t>
      </w:r>
    </w:p>
    <w:p>
      <w:pPr>
        <w:pStyle w:val="BookText"/>
        <w:rPr/>
      </w:pPr>
      <w:r>
        <w:rPr>
          <w:rFonts w:ascii="IRNazanin" w:hAnsi="IRNazanin" w:eastAsia="IRNazanin"/>
          <w:color w:val="111111"/>
          <w:sz w:val="28"/>
          <w:sz w:val="28"/>
          <w:szCs w:val="28"/>
          <w:rtl w:val="true"/>
          <w:lang w:bidi="fa-IR"/>
        </w:rPr>
        <w:t xml:space="preserve">ولم یلب قال لیس علیه شئ وفی روایة ابن سوید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البختری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وفیها قوله ان جامعت وأنت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bookmarkStart w:id="291" w:name="pg16863_184964"/>
    </w:p>
    <w:p>
      <w:pPr>
        <w:pStyle w:val="BookText"/>
        <w:rPr/>
      </w:pPr>
      <w:bookmarkEnd w:id="291"/>
      <w:r>
        <w:rPr>
          <w:rFonts w:ascii="IRNazanin" w:hAnsi="IRNazanin" w:eastAsia="IRNazanin"/>
          <w:color w:val="111111"/>
          <w:sz w:val="28"/>
          <w:sz w:val="28"/>
          <w:szCs w:val="28"/>
          <w:rtl w:val="true"/>
          <w:lang w:bidi="fa-IR"/>
        </w:rPr>
        <w:t>قال وإن کنت ناسیا أو ساهیا أو جاهلا فلا شئ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یلبس ثیابه ویتهیأ للاحرام ثم</w:t>
      </w:r>
    </w:p>
    <w:p>
      <w:pPr>
        <w:pStyle w:val="BookText"/>
        <w:rPr/>
      </w:pPr>
      <w:r>
        <w:rPr>
          <w:rFonts w:ascii="IRNazanin" w:hAnsi="IRNazanin" w:eastAsia="IRNazanin"/>
          <w:color w:val="111111"/>
          <w:sz w:val="28"/>
          <w:sz w:val="28"/>
          <w:szCs w:val="28"/>
          <w:rtl w:val="true"/>
          <w:lang w:bidi="fa-IR"/>
        </w:rPr>
        <w:t xml:space="preserve">یواقع اهله قبل أن یهل بالاحرام قال علیه دم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المحرم لا یمس شیئا من الطیب من أبواب ما یجب اجتنابه علی المحرم قوله ان</w:t>
      </w:r>
    </w:p>
    <w:p>
      <w:pPr>
        <w:pStyle w:val="BookText"/>
        <w:rPr/>
      </w:pPr>
      <w:r>
        <w:rPr>
          <w:rFonts w:ascii="IRNazanin" w:hAnsi="IRNazanin" w:eastAsia="IRNazanin"/>
          <w:color w:val="111111"/>
          <w:sz w:val="28"/>
          <w:sz w:val="28"/>
          <w:szCs w:val="28"/>
          <w:rtl w:val="true"/>
          <w:lang w:bidi="fa-IR"/>
        </w:rPr>
        <w:t xml:space="preserve">المحرم ممنوع من الصید والجماع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الرفث</w:t>
      </w:r>
    </w:p>
    <w:p>
      <w:pPr>
        <w:pStyle w:val="BookText"/>
        <w:rPr/>
      </w:pPr>
      <w:r>
        <w:rPr>
          <w:rFonts w:ascii="IRNazanin" w:hAnsi="IRNazanin" w:eastAsia="IRNazanin"/>
          <w:color w:val="111111"/>
          <w:sz w:val="28"/>
          <w:sz w:val="28"/>
          <w:szCs w:val="28"/>
          <w:rtl w:val="true"/>
          <w:lang w:bidi="fa-IR"/>
        </w:rPr>
        <w:t xml:space="preserve">والفسوق والجدال علی المحرم 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نظر إلی امرأته أو مسها وهو محرم ما یدل بالأولویة علی حرمة الجماع علی المحرم</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عبث باهله أو بذکره حتی یمنی</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تقبیل النساء واتیانها قبل التقصیر وباب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أحل من احرامه ولم تحل امرأته فوقع علیها ما یدل علی ذلک أیضا وفی</w:t>
      </w:r>
    </w:p>
    <w:p>
      <w:pPr>
        <w:pStyle w:val="BookText"/>
        <w:rPr/>
      </w:pPr>
      <w:r>
        <w:rPr>
          <w:rFonts w:ascii="IRNazanin" w:hAnsi="IRNazanin" w:eastAsia="IRNazanin"/>
          <w:color w:val="111111"/>
          <w:sz w:val="28"/>
          <w:sz w:val="28"/>
          <w:szCs w:val="28"/>
          <w:rtl w:val="true"/>
          <w:lang w:bidi="fa-IR"/>
        </w:rPr>
        <w:t xml:space="preserve">روایة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التقصیر من أبوابه ما یدل علی حرمة النساء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بالحج من أبواب احرامه</w:t>
      </w:r>
    </w:p>
    <w:p>
      <w:pPr>
        <w:pStyle w:val="BookText"/>
        <w:rPr/>
      </w:pPr>
      <w:r>
        <w:rPr>
          <w:rFonts w:ascii="IRNazanin" w:hAnsi="IRNazanin" w:eastAsia="IRNazanin"/>
          <w:color w:val="111111"/>
          <w:sz w:val="28"/>
          <w:sz w:val="28"/>
          <w:szCs w:val="28"/>
          <w:rtl w:val="true"/>
          <w:lang w:bidi="fa-IR"/>
        </w:rPr>
        <w:t xml:space="preserve">قوله أحرم لک وجهی وشعری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والطیب وفی روایة ابن</w:t>
      </w:r>
    </w:p>
    <w:p>
      <w:pPr>
        <w:pStyle w:val="BookText"/>
        <w:rPr/>
      </w:pPr>
      <w:r>
        <w:rPr>
          <w:rFonts w:ascii="IRNazanin" w:hAnsi="IRNazanin" w:eastAsia="IRNazanin"/>
          <w:color w:val="111111"/>
          <w:sz w:val="28"/>
          <w:sz w:val="28"/>
          <w:szCs w:val="28"/>
          <w:rtl w:val="true"/>
          <w:lang w:bidi="fa-IR"/>
        </w:rPr>
        <w:t xml:space="preserve">جبلة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 ترک رمی الجمار متعمدا من أبواب الرمی قوله علیه السلام</w:t>
      </w:r>
    </w:p>
    <w:p>
      <w:pPr>
        <w:pStyle w:val="BookText"/>
        <w:rPr/>
      </w:pPr>
      <w:r>
        <w:rPr>
          <w:rFonts w:ascii="IRNazanin" w:hAnsi="IRNazanin" w:eastAsia="IRNazanin"/>
          <w:color w:val="111111"/>
          <w:sz w:val="28"/>
          <w:sz w:val="28"/>
          <w:szCs w:val="28"/>
          <w:rtl w:val="true"/>
          <w:lang w:bidi="fa-IR"/>
        </w:rPr>
        <w:t xml:space="preserve">من ترک رمی الجمار متعمدا لم تحل له النساء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w:t>
      </w:r>
    </w:p>
    <w:p>
      <w:pPr>
        <w:pStyle w:val="BookText"/>
        <w:rPr/>
      </w:pPr>
      <w:r>
        <w:rPr>
          <w:rFonts w:ascii="IRNazanin" w:hAnsi="IRNazanin" w:eastAsia="IRNazanin"/>
          <w:color w:val="111111"/>
          <w:sz w:val="28"/>
          <w:sz w:val="28"/>
          <w:szCs w:val="28"/>
          <w:rtl w:val="true"/>
          <w:lang w:bidi="fa-IR"/>
        </w:rPr>
        <w:t xml:space="preserve">للمتمتع والمفرد بعد الحلق من أبوابه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 البیت من أبوابها ما</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المستنیر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w:t>
      </w:r>
    </w:p>
    <w:p>
      <w:pPr>
        <w:pStyle w:val="BookText"/>
        <w:rPr/>
      </w:pPr>
      <w:r>
        <w:rPr>
          <w:rFonts w:ascii="IRNazanin" w:hAnsi="IRNazanin" w:eastAsia="IRNazanin"/>
          <w:color w:val="111111"/>
          <w:sz w:val="28"/>
          <w:sz w:val="28"/>
          <w:szCs w:val="28"/>
          <w:rtl w:val="true"/>
          <w:lang w:bidi="fa-IR"/>
        </w:rPr>
        <w:t>والنساء ان یتعجل فی یومین قوله علیه السلام من أتی النساء فی احرامه لم یکن له ان ینفر فی</w:t>
      </w:r>
    </w:p>
    <w:p>
      <w:pPr>
        <w:pStyle w:val="BookText"/>
        <w:rPr/>
      </w:pPr>
      <w:r>
        <w:rPr>
          <w:rFonts w:ascii="IRNazanin" w:hAnsi="IRNazanin" w:eastAsia="IRNazanin"/>
          <w:color w:val="111111"/>
          <w:sz w:val="28"/>
          <w:sz w:val="28"/>
          <w:szCs w:val="28"/>
          <w:rtl w:val="true"/>
          <w:lang w:bidi="fa-IR"/>
        </w:rPr>
        <w:t>النفر الأول</w:t>
      </w:r>
      <w:r>
        <w:rPr>
          <w:rFonts w:eastAsia="IRNazanin" w:cs="IRNazanin"/>
          <w:color w:val="111111"/>
          <w:sz w:val="28"/>
          <w:szCs w:val="28"/>
          <w:rtl w:val="true"/>
          <w:lang w:bidi="fa-IR"/>
        </w:rPr>
        <w:t>.</w:t>
      </w:r>
    </w:p>
    <w:p>
      <w:pPr>
        <w:pStyle w:val="Heading4"/>
        <w:numPr>
          <w:ilvl w:val="3"/>
          <w:numId w:val="1"/>
        </w:numPr>
        <w:rPr/>
      </w:pPr>
      <w:bookmarkStart w:id="292" w:name="__RefHeading___Toc9989928_417432637"/>
      <w:bookmarkStart w:id="293" w:name="_Toc107"/>
      <w:bookmarkEnd w:id="292"/>
      <w:r>
        <w:rPr>
          <w:rtl w:val="true"/>
        </w:rPr>
        <w:t>(</w:t>
      </w:r>
      <w:r>
        <w:rPr/>
        <w:t>64</w:t>
      </w:r>
      <w:r>
        <w:rPr>
          <w:rtl w:val="true"/>
        </w:rPr>
        <w:t xml:space="preserve">) </w:t>
      </w:r>
      <w:r>
        <w:rPr>
          <w:rtl w:val="true"/>
        </w:rPr>
        <w:t>باب حکم من أتی أمته بعد ما أحرمت وهو محل</w:t>
      </w:r>
      <w:bookmarkEnd w:id="2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وهب بن عبد ربه</w:t>
      </w:r>
      <w:bookmarkStart w:id="294" w:name="pg16863_184965"/>
    </w:p>
    <w:p>
      <w:pPr>
        <w:pStyle w:val="BookText"/>
        <w:rPr/>
      </w:pPr>
      <w:bookmarkEnd w:id="294"/>
      <w:r>
        <w:rPr>
          <w:rFonts w:ascii="IRNazanin" w:hAnsi="IRNazanin" w:eastAsia="IRNazanin"/>
          <w:color w:val="111111"/>
          <w:sz w:val="28"/>
          <w:sz w:val="28"/>
          <w:szCs w:val="28"/>
          <w:rtl w:val="true"/>
          <w:lang w:bidi="fa-IR"/>
        </w:rPr>
        <w:t>فی رجل کانت معه أم ولد له فأحرمت قبل سیدها أله ان ینقض احرامها ویطأها</w:t>
      </w:r>
    </w:p>
    <w:p>
      <w:pPr>
        <w:pStyle w:val="BookText"/>
        <w:rPr/>
      </w:pPr>
      <w:r>
        <w:rPr>
          <w:rFonts w:ascii="IRNazanin" w:hAnsi="IRNazanin" w:eastAsia="IRNazanin"/>
          <w:color w:val="111111"/>
          <w:sz w:val="28"/>
          <w:sz w:val="28"/>
          <w:szCs w:val="28"/>
          <w:rtl w:val="true"/>
          <w:lang w:bidi="fa-IR"/>
        </w:rPr>
        <w:t>قبل أن یحرم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w:t>
      </w:r>
    </w:p>
    <w:p>
      <w:pPr>
        <w:pStyle w:val="BookText"/>
        <w:rPr/>
      </w:pPr>
      <w:r>
        <w:rPr>
          <w:rFonts w:ascii="IRNazanin" w:hAnsi="IRNazanin" w:eastAsia="IRNazanin"/>
          <w:color w:val="111111"/>
          <w:sz w:val="28"/>
          <w:sz w:val="28"/>
          <w:szCs w:val="28"/>
          <w:rtl w:val="true"/>
          <w:lang w:bidi="fa-IR"/>
        </w:rPr>
        <w:t>محبوب عن علی بن رئاب عن ضریس قال سألت أبا عبد الله علیه السلام عن رجل امر جاریته</w:t>
      </w:r>
    </w:p>
    <w:p>
      <w:pPr>
        <w:pStyle w:val="BookText"/>
        <w:rPr/>
      </w:pPr>
      <w:r>
        <w:rPr>
          <w:rFonts w:ascii="IRNazanin" w:hAnsi="IRNazanin" w:eastAsia="IRNazanin"/>
          <w:color w:val="111111"/>
          <w:sz w:val="28"/>
          <w:sz w:val="28"/>
          <w:szCs w:val="28"/>
          <w:rtl w:val="true"/>
          <w:lang w:bidi="fa-IR"/>
        </w:rPr>
        <w:t>ان تحرم من الوقت فأحرمت ولم یکن هو أحرم فغشیها بعد ما أحرمت قال یأمرها</w:t>
      </w:r>
    </w:p>
    <w:p>
      <w:pPr>
        <w:pStyle w:val="BookText"/>
        <w:rPr/>
      </w:pPr>
      <w:r>
        <w:rPr>
          <w:rFonts w:ascii="IRNazanin" w:hAnsi="IRNazanin" w:eastAsia="IRNazanin"/>
          <w:color w:val="111111"/>
          <w:sz w:val="28"/>
          <w:sz w:val="28"/>
          <w:szCs w:val="28"/>
          <w:rtl w:val="true"/>
          <w:lang w:bidi="fa-IR"/>
        </w:rPr>
        <w:t>فتغتسل ثم تحرم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نصر عن</w:t>
      </w:r>
    </w:p>
    <w:p>
      <w:pPr>
        <w:pStyle w:val="BookText"/>
        <w:rPr/>
      </w:pPr>
      <w:r>
        <w:rPr>
          <w:rFonts w:ascii="IRNazanin" w:hAnsi="IRNazanin" w:eastAsia="IRNazanin"/>
          <w:color w:val="111111"/>
          <w:sz w:val="28"/>
          <w:sz w:val="28"/>
          <w:szCs w:val="28"/>
          <w:rtl w:val="true"/>
          <w:lang w:bidi="fa-IR"/>
        </w:rPr>
        <w:t>صباح الحذاء عن إسحاق بن عمار قال قلت لأبی الحسن موسی علیه السلام أخبرنی</w:t>
      </w:r>
    </w:p>
    <w:p>
      <w:pPr>
        <w:pStyle w:val="BookText"/>
        <w:rPr/>
      </w:pPr>
      <w:r>
        <w:rPr>
          <w:rFonts w:ascii="IRNazanin" w:hAnsi="IRNazanin" w:eastAsia="IRNazanin"/>
          <w:color w:val="111111"/>
          <w:sz w:val="28"/>
          <w:sz w:val="28"/>
          <w:szCs w:val="28"/>
          <w:rtl w:val="true"/>
          <w:lang w:bidi="fa-IR"/>
        </w:rPr>
        <w:t xml:space="preserve">عن رجل محل وقع علی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قال موسرا أو معسرا </w:t>
      </w:r>
      <w:r>
        <w:rPr>
          <w:rStyle w:val="FootnoteAnchor"/>
          <w:rtl w:val="true"/>
        </w:rPr>
        <w:footnoteReference w:id="173"/>
      </w:r>
      <w:r>
        <w:rPr>
          <w:rFonts w:ascii="IRNazanin" w:hAnsi="IRNazanin" w:eastAsia="IRNazanin"/>
          <w:color w:val="111111"/>
          <w:sz w:val="28"/>
          <w:sz w:val="28"/>
          <w:szCs w:val="28"/>
          <w:rtl w:val="true"/>
          <w:lang w:bidi="fa-IR"/>
        </w:rPr>
        <w:t xml:space="preserve">قلت أجبنی عنهما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قال هو الذی أمرها بالاحرام أو لم یأمرها وأحرمت هی من قبل نفسها قلت أجبنی</w:t>
      </w:r>
    </w:p>
    <w:p>
      <w:pPr>
        <w:pStyle w:val="BookText"/>
        <w:rPr/>
      </w:pPr>
      <w:r>
        <w:rPr>
          <w:rFonts w:ascii="IRNazanin" w:hAnsi="IRNazanin" w:eastAsia="IRNazanin"/>
          <w:color w:val="111111"/>
          <w:sz w:val="28"/>
          <w:sz w:val="28"/>
          <w:szCs w:val="28"/>
          <w:rtl w:val="true"/>
          <w:lang w:bidi="fa-IR"/>
        </w:rPr>
        <w:t>فیهما فقال إن کان موسرا وکان عالما انه لا ینبغی له وکان هو الذی أمرها بالاحرام</w:t>
      </w:r>
    </w:p>
    <w:p>
      <w:pPr>
        <w:pStyle w:val="BookText"/>
        <w:rPr/>
      </w:pPr>
      <w:r>
        <w:rPr>
          <w:rFonts w:ascii="IRNazanin" w:hAnsi="IRNazanin" w:eastAsia="IRNazanin"/>
          <w:color w:val="111111"/>
          <w:sz w:val="28"/>
          <w:sz w:val="28"/>
          <w:szCs w:val="28"/>
          <w:rtl w:val="true"/>
          <w:lang w:bidi="fa-IR"/>
        </w:rPr>
        <w:t>فعلیه بدنة وان شاء بقرة وان شاء شاة وإن لم یکن أمرها بالاحرام فلا شئ علیه موسرا</w:t>
      </w:r>
    </w:p>
    <w:p>
      <w:pPr>
        <w:pStyle w:val="BookText"/>
        <w:rPr/>
      </w:pPr>
      <w:r>
        <w:rPr>
          <w:rFonts w:ascii="IRNazanin" w:hAnsi="IRNazanin" w:eastAsia="IRNazanin"/>
          <w:color w:val="111111"/>
          <w:sz w:val="28"/>
          <w:sz w:val="28"/>
          <w:szCs w:val="28"/>
          <w:rtl w:val="true"/>
          <w:lang w:bidi="fa-IR"/>
        </w:rPr>
        <w:t>کان أو معسرا وان کان أمرها وهو معسر فعلیه دم شاة أو 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أبو سمینة عن محمد</w:t>
      </w:r>
    </w:p>
    <w:p>
      <w:pPr>
        <w:pStyle w:val="BookText"/>
        <w:rPr/>
      </w:pPr>
      <w:r>
        <w:rPr>
          <w:rFonts w:ascii="IRNazanin" w:hAnsi="IRNazanin" w:eastAsia="IRNazanin"/>
          <w:color w:val="111111"/>
          <w:sz w:val="28"/>
          <w:sz w:val="28"/>
          <w:szCs w:val="28"/>
          <w:rtl w:val="true"/>
          <w:lang w:bidi="fa-IR"/>
        </w:rPr>
        <w:t xml:space="preserve">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صباح الحذاء عن إسحاق بن عمار قال قلت لأبی الحسن</w:t>
      </w:r>
    </w:p>
    <w:p>
      <w:pPr>
        <w:pStyle w:val="BookText"/>
        <w:rPr/>
      </w:pPr>
      <w:r>
        <w:rPr>
          <w:rFonts w:ascii="IRNazanin" w:hAnsi="IRNazanin" w:eastAsia="IRNazanin"/>
          <w:color w:val="111111"/>
          <w:sz w:val="28"/>
          <w:sz w:val="28"/>
          <w:szCs w:val="28"/>
          <w:rtl w:val="true"/>
          <w:lang w:bidi="fa-IR"/>
        </w:rPr>
        <w:t xml:space="preserve">علیه السلام ما تقول فی رجل محل وقع علی امرأته </w:t>
      </w:r>
      <w:r>
        <w:rPr>
          <w:rStyle w:val="FootnoteAnchor"/>
          <w:rtl w:val="true"/>
        </w:rPr>
        <w:footnoteReference w:id="175"/>
      </w:r>
      <w:r>
        <w:rPr>
          <w:rFonts w:ascii="IRNazanin" w:hAnsi="IRNazanin" w:eastAsia="IRNazanin"/>
          <w:color w:val="111111"/>
          <w:sz w:val="28"/>
          <w:sz w:val="28"/>
          <w:szCs w:val="28"/>
          <w:rtl w:val="true"/>
          <w:lang w:bidi="fa-IR"/>
        </w:rPr>
        <w:t>محرمة قال أخبرنی موسر</w:t>
      </w:r>
    </w:p>
    <w:p>
      <w:pPr>
        <w:pStyle w:val="BookText"/>
        <w:rPr/>
      </w:pPr>
      <w:r>
        <w:rPr>
          <w:rFonts w:ascii="IRNazanin" w:hAnsi="IRNazanin" w:eastAsia="IRNazanin"/>
          <w:color w:val="111111"/>
          <w:sz w:val="28"/>
          <w:sz w:val="28"/>
          <w:szCs w:val="28"/>
          <w:rtl w:val="true"/>
          <w:lang w:bidi="fa-IR"/>
        </w:rPr>
        <w:t>هو أم معسر قلت أجبنی فیهما جمیعا قال عالم هو أم جاهل قلت أجبنی فیهما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 فی آخره أو صدقة</w:t>
      </w:r>
      <w:r>
        <w:rPr>
          <w:rFonts w:eastAsia="IRNazanin" w:cs="IRNazanin"/>
          <w:color w:val="111111"/>
          <w:sz w:val="28"/>
          <w:szCs w:val="28"/>
          <w:rtl w:val="true"/>
          <w:lang w:bidi="fa-IR"/>
        </w:rPr>
        <w:t>)</w:t>
      </w:r>
    </w:p>
    <w:p>
      <w:pPr>
        <w:pStyle w:val="Heading4"/>
        <w:numPr>
          <w:ilvl w:val="3"/>
          <w:numId w:val="1"/>
        </w:numPr>
        <w:rPr/>
      </w:pPr>
      <w:bookmarkStart w:id="295" w:name="__RefHeading___Toc9989930_417432637"/>
      <w:bookmarkStart w:id="296" w:name="_Toc108"/>
      <w:bookmarkEnd w:id="295"/>
      <w:r>
        <w:rPr>
          <w:rtl w:val="true"/>
        </w:rPr>
        <w:t>(</w:t>
      </w:r>
      <w:r>
        <w:rPr/>
        <w:t>65</w:t>
      </w:r>
      <w:r>
        <w:rPr>
          <w:rtl w:val="true"/>
        </w:rPr>
        <w:t xml:space="preserve">) </w:t>
      </w:r>
      <w:r>
        <w:rPr>
          <w:rtl w:val="true"/>
        </w:rPr>
        <w:t>باب حکم تقبیل النساء واتیانها قبل التقصیر</w:t>
      </w:r>
      <w:bookmarkEnd w:id="2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الصهبان عن محمد بن سنان عن العلا بن</w:t>
      </w:r>
    </w:p>
    <w:p>
      <w:pPr>
        <w:pStyle w:val="BookText"/>
        <w:rPr/>
      </w:pPr>
      <w:r>
        <w:rPr>
          <w:rFonts w:ascii="IRNazanin" w:hAnsi="IRNazanin" w:eastAsia="IRNazanin"/>
          <w:color w:val="111111"/>
          <w:sz w:val="28"/>
          <w:sz w:val="28"/>
          <w:szCs w:val="28"/>
          <w:rtl w:val="true"/>
          <w:lang w:bidi="fa-IR"/>
        </w:rPr>
        <w:t>فضیل قال سألت أبا عبد الله علیه السلام عن رجل وامرأة تمتعا جمیعا فقصرت امرأته</w:t>
      </w:r>
    </w:p>
    <w:p>
      <w:pPr>
        <w:pStyle w:val="BookText"/>
        <w:rPr/>
      </w:pPr>
      <w:r>
        <w:rPr>
          <w:rFonts w:ascii="IRNazanin" w:hAnsi="IRNazanin" w:eastAsia="IRNazanin"/>
          <w:color w:val="111111"/>
          <w:sz w:val="28"/>
          <w:sz w:val="28"/>
          <w:szCs w:val="28"/>
          <w:rtl w:val="true"/>
          <w:lang w:bidi="fa-IR"/>
        </w:rPr>
        <w:t>ولم یقصر فقبلها قال یهریق دما وان کان لم یقصرا جمیعا فعلی کل واحد منهما ان</w:t>
      </w:r>
    </w:p>
    <w:p>
      <w:pPr>
        <w:pStyle w:val="BookText"/>
        <w:rPr/>
      </w:pPr>
      <w:r>
        <w:rPr>
          <w:rFonts w:ascii="IRNazanin" w:hAnsi="IRNazanin" w:eastAsia="IRNazanin"/>
          <w:color w:val="111111"/>
          <w:sz w:val="28"/>
          <w:sz w:val="28"/>
          <w:szCs w:val="28"/>
          <w:rtl w:val="true"/>
          <w:lang w:bidi="fa-IR"/>
        </w:rPr>
        <w:t>یهریق دما</w:t>
      </w:r>
    </w:p>
    <w:p>
      <w:p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قال سألت أبا عبد الله علیه السلام عن رجل طاف بالبیت ثم بالصفا و</w:t>
      </w:r>
    </w:p>
    <w:p>
      <w:pPr>
        <w:pStyle w:val="BookText"/>
        <w:rPr/>
      </w:pPr>
      <w:r>
        <w:rPr>
          <w:rFonts w:ascii="IRNazanin" w:hAnsi="IRNazanin" w:eastAsia="IRNazanin"/>
          <w:color w:val="111111"/>
          <w:sz w:val="28"/>
          <w:sz w:val="28"/>
          <w:szCs w:val="28"/>
          <w:rtl w:val="true"/>
          <w:lang w:bidi="fa-IR"/>
        </w:rPr>
        <w:t>المروة وقد تمتع ثم عجل فقبل امرأته قبل أن یقصر من رأسه فقال علیه دم یهریقه</w:t>
      </w:r>
    </w:p>
    <w:p>
      <w:pPr>
        <w:pStyle w:val="BookText"/>
        <w:rPr/>
      </w:pPr>
      <w:r>
        <w:rPr>
          <w:rFonts w:ascii="IRNazanin" w:hAnsi="IRNazanin" w:eastAsia="IRNazanin"/>
          <w:color w:val="111111"/>
          <w:sz w:val="28"/>
          <w:sz w:val="28"/>
          <w:szCs w:val="28"/>
          <w:rtl w:val="true"/>
          <w:lang w:bidi="fa-IR"/>
        </w:rPr>
        <w:t xml:space="preserve">وان جامع فعلیه جزور أو بقرة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عمران الحلبی ابا عبد الله علیه السلام عن</w:t>
      </w:r>
    </w:p>
    <w:p>
      <w:pPr>
        <w:pStyle w:val="BookText"/>
        <w:rPr/>
      </w:pPr>
      <w:r>
        <w:rPr>
          <w:rFonts w:ascii="IRNazanin" w:hAnsi="IRNazanin" w:eastAsia="IRNazanin"/>
          <w:color w:val="111111"/>
          <w:sz w:val="28"/>
          <w:sz w:val="28"/>
          <w:szCs w:val="28"/>
          <w:rtl w:val="true"/>
          <w:lang w:bidi="fa-IR"/>
        </w:rPr>
        <w:t>رجل وذکر مثله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 قال</w:t>
      </w:r>
    </w:p>
    <w:p>
      <w:pPr>
        <w:pStyle w:val="BookText"/>
        <w:rPr/>
      </w:pPr>
      <w:r>
        <w:rPr>
          <w:rFonts w:ascii="IRNazanin" w:hAnsi="IRNazanin" w:eastAsia="IRNazanin"/>
          <w:color w:val="111111"/>
          <w:sz w:val="28"/>
          <w:sz w:val="28"/>
          <w:szCs w:val="28"/>
          <w:rtl w:val="true"/>
          <w:lang w:bidi="fa-IR"/>
        </w:rPr>
        <w:t>سألت أبا عبد الله علیه السلام عن متمتع طاف بالبیت وبین الصفا والمروة وقبل امرأته قبل أن</w:t>
      </w:r>
    </w:p>
    <w:p>
      <w:pPr>
        <w:pStyle w:val="BookText"/>
        <w:rPr/>
      </w:pPr>
      <w:r>
        <w:rPr>
          <w:rFonts w:ascii="IRNazanin" w:hAnsi="IRNazanin" w:eastAsia="IRNazanin"/>
          <w:color w:val="111111"/>
          <w:sz w:val="28"/>
          <w:sz w:val="28"/>
          <w:szCs w:val="28"/>
          <w:rtl w:val="true"/>
          <w:lang w:bidi="fa-IR"/>
        </w:rPr>
        <w:t xml:space="preserve">یقصر من رأسه قال علیه دم یهریقه وان کان الجماع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أو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عن معویة بن عمار 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w:t>
      </w:r>
    </w:p>
    <w:p>
      <w:pPr>
        <w:pStyle w:val="BookText"/>
        <w:rPr/>
      </w:pPr>
      <w:r>
        <w:rPr>
          <w:rFonts w:ascii="IRNazanin" w:hAnsi="IRNazanin" w:eastAsia="IRNazanin"/>
          <w:color w:val="111111"/>
          <w:sz w:val="28"/>
          <w:sz w:val="28"/>
          <w:szCs w:val="28"/>
          <w:rtl w:val="true"/>
          <w:lang w:bidi="fa-IR"/>
        </w:rPr>
        <w:t>بن یحیی عن معاویة بن عمار قال سألت أبا عبد الله علیه السلام عن متمتع وقع علی امرأته</w:t>
      </w:r>
    </w:p>
    <w:p>
      <w:pPr>
        <w:pStyle w:val="BookText"/>
        <w:rPr/>
      </w:pPr>
      <w:r>
        <w:rPr>
          <w:rFonts w:ascii="IRNazanin" w:hAnsi="IRNazanin" w:eastAsia="IRNazanin"/>
          <w:color w:val="111111"/>
          <w:sz w:val="28"/>
          <w:sz w:val="28"/>
          <w:szCs w:val="28"/>
          <w:rtl w:val="true"/>
          <w:lang w:bidi="fa-IR"/>
        </w:rPr>
        <w:t xml:space="preserve">ولم 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ینحر جزورا وقد خشیت </w:t>
      </w:r>
      <w:r>
        <w:rPr>
          <w:rStyle w:val="FootnoteAnchor"/>
          <w:rtl w:val="true"/>
        </w:rPr>
        <w:footnoteReference w:id="176"/>
      </w:r>
      <w:r>
        <w:rPr>
          <w:rFonts w:ascii="IRNazanin" w:hAnsi="IRNazanin" w:eastAsia="IRNazanin"/>
          <w:color w:val="111111"/>
          <w:sz w:val="28"/>
          <w:sz w:val="28"/>
          <w:szCs w:val="28"/>
          <w:rtl w:val="true"/>
          <w:lang w:bidi="fa-IR"/>
        </w:rPr>
        <w:t>ان یکون قد ثلم</w:t>
      </w:r>
    </w:p>
    <w:p>
      <w:pPr>
        <w:pStyle w:val="BookText"/>
        <w:rPr/>
      </w:pPr>
      <w:r>
        <w:rPr>
          <w:rFonts w:ascii="IRNazanin" w:hAnsi="IRNazanin" w:eastAsia="IRNazanin"/>
          <w:color w:val="111111"/>
          <w:sz w:val="28"/>
          <w:sz w:val="28"/>
          <w:szCs w:val="28"/>
          <w:rtl w:val="true"/>
          <w:lang w:bidi="fa-IR"/>
        </w:rPr>
        <w:t xml:space="preserve">حجه کا یب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عالما وان کان جاهلا فلا شئ علیه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معویة</w:t>
      </w:r>
    </w:p>
    <w:p>
      <w:pPr>
        <w:pStyle w:val="BookText"/>
        <w:rPr/>
      </w:pPr>
      <w:r>
        <w:rPr>
          <w:rFonts w:ascii="IRNazanin" w:hAnsi="IRNazanin" w:eastAsia="IRNazanin"/>
          <w:color w:val="111111"/>
          <w:sz w:val="28"/>
          <w:sz w:val="28"/>
          <w:szCs w:val="28"/>
          <w:rtl w:val="true"/>
          <w:lang w:bidi="fa-IR"/>
        </w:rPr>
        <w:t>بن عمار ابا عبد الله علیه السلام عن رجل وقع وذکر مثله کما فی کا</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علی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قوله</w:t>
      </w:r>
    </w:p>
    <w:p>
      <w:pPr>
        <w:pStyle w:val="BookText"/>
        <w:rPr/>
      </w:pPr>
      <w:r>
        <w:rPr>
          <w:rFonts w:ascii="IRNazanin" w:hAnsi="IRNazanin" w:eastAsia="IRNazanin"/>
          <w:color w:val="111111"/>
          <w:sz w:val="28"/>
          <w:sz w:val="28"/>
          <w:szCs w:val="28"/>
          <w:rtl w:val="true"/>
          <w:lang w:bidi="fa-IR"/>
        </w:rPr>
        <w:t>عنهما محمد بن أبی حمزة ودرست عن ابن مسکان عن 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متمتع وقع علی امرأته قبل أن یقصر قال ینحر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خشیت</w:t>
      </w:r>
    </w:p>
    <w:p>
      <w:pPr>
        <w:pStyle w:val="BookText"/>
        <w:rPr/>
      </w:pPr>
      <w:r>
        <w:rPr>
          <w:rFonts w:ascii="IRNazanin" w:hAnsi="IRNazanin" w:eastAsia="IRNazanin"/>
          <w:color w:val="111111"/>
          <w:sz w:val="28"/>
          <w:sz w:val="28"/>
          <w:szCs w:val="28"/>
          <w:rtl w:val="true"/>
          <w:lang w:bidi="fa-IR"/>
        </w:rPr>
        <w:t xml:space="preserve">ان یکون قد ثلم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ابن مسکان عن أبی عبد الله علیه السلام قال قلت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متمتع وقع علی امرأته قبل أن یقصر قال علیه دم شاة</w:t>
      </w:r>
      <w:bookmarkStart w:id="297" w:name="pg16863_184967"/>
    </w:p>
    <w:p>
      <w:pPr>
        <w:pStyle w:val="BookText"/>
        <w:rPr/>
      </w:pPr>
      <w:bookmarkEnd w:id="297"/>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جعلت فداک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حماد بن عثمان قال قال رجل</w:t>
      </w:r>
    </w:p>
    <w:p>
      <w:pPr>
        <w:pStyle w:val="BookText"/>
        <w:rPr/>
      </w:pPr>
      <w:r>
        <w:rPr>
          <w:rFonts w:ascii="IRNazanin" w:hAnsi="IRNazanin" w:eastAsia="IRNazanin"/>
          <w:color w:val="111111"/>
          <w:sz w:val="28"/>
          <w:sz w:val="28"/>
          <w:szCs w:val="28"/>
          <w:rtl w:val="true"/>
          <w:lang w:bidi="fa-IR"/>
        </w:rPr>
        <w:t>لأبی عبد الله علیه السلام جعلت فداک انی لما قضیت نسکی للعمرة اتیت أهلی ولم اقصر</w:t>
      </w:r>
    </w:p>
    <w:p>
      <w:pPr>
        <w:pStyle w:val="BookText"/>
        <w:rPr/>
      </w:pPr>
      <w:r>
        <w:rPr>
          <w:rFonts w:ascii="IRNazanin" w:hAnsi="IRNazanin" w:eastAsia="IRNazanin"/>
          <w:color w:val="111111"/>
          <w:sz w:val="28"/>
          <w:sz w:val="28"/>
          <w:szCs w:val="28"/>
          <w:rtl w:val="true"/>
          <w:lang w:bidi="fa-IR"/>
        </w:rPr>
        <w:t xml:space="preserve">قال علیک بدنة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أردت ذلک منها ولم تکن قصرت</w:t>
      </w:r>
    </w:p>
    <w:p>
      <w:pPr>
        <w:pStyle w:val="BookText"/>
        <w:rPr/>
      </w:pPr>
      <w:r>
        <w:rPr>
          <w:rFonts w:ascii="IRNazanin" w:hAnsi="IRNazanin" w:eastAsia="IRNazanin"/>
          <w:color w:val="111111"/>
          <w:sz w:val="28"/>
          <w:sz w:val="28"/>
          <w:szCs w:val="28"/>
          <w:rtl w:val="true"/>
          <w:lang w:bidi="fa-IR"/>
        </w:rPr>
        <w:t xml:space="preserve">امتنعت فلما غلبتها قرضت بعض شعرها بأسنانها فقال رحمها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أفقه</w:t>
      </w:r>
    </w:p>
    <w:p>
      <w:pPr>
        <w:pStyle w:val="BookText"/>
        <w:rPr/>
      </w:pPr>
      <w:r>
        <w:rPr>
          <w:rFonts w:ascii="IRNazanin" w:hAnsi="IRNazanin" w:eastAsia="IRNazanin"/>
          <w:color w:val="111111"/>
          <w:sz w:val="28"/>
          <w:sz w:val="28"/>
          <w:szCs w:val="28"/>
          <w:rtl w:val="true"/>
          <w:lang w:bidi="fa-IR"/>
        </w:rPr>
        <w:t xml:space="preserve">منک علیک بدنة ولیس علیها شئ 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امرأته</w:t>
      </w:r>
    </w:p>
    <w:p>
      <w:pPr>
        <w:pStyle w:val="BookText"/>
        <w:rPr/>
      </w:pPr>
      <w:r>
        <w:rPr>
          <w:rFonts w:ascii="IRNazanin" w:hAnsi="IRNazanin" w:eastAsia="IRNazanin"/>
          <w:color w:val="111111"/>
          <w:sz w:val="28"/>
          <w:sz w:val="28"/>
          <w:szCs w:val="28"/>
          <w:rtl w:val="true"/>
          <w:lang w:bidi="fa-IR"/>
        </w:rPr>
        <w:t>قبل أن یزور البیت قوله رجل قبل امرأته وقد طاف طواف النساء ولم تطف هی</w:t>
      </w:r>
    </w:p>
    <w:p>
      <w:pPr>
        <w:pStyle w:val="BookText"/>
        <w:rPr/>
      </w:pPr>
      <w:r>
        <w:rPr>
          <w:rFonts w:ascii="IRNazanin" w:hAnsi="IRNazanin" w:eastAsia="IRNazanin"/>
          <w:color w:val="111111"/>
          <w:sz w:val="28"/>
          <w:sz w:val="28"/>
          <w:szCs w:val="28"/>
          <w:rtl w:val="true"/>
          <w:lang w:bidi="fa-IR"/>
        </w:rPr>
        <w:t xml:space="preserve">قال علیه دم یهریقه من عنده ولاحظ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اهله أو قبلها</w:t>
      </w:r>
    </w:p>
    <w:p>
      <w:pPr>
        <w:pStyle w:val="BookText"/>
        <w:rPr/>
      </w:pPr>
      <w:r>
        <w:rPr>
          <w:rFonts w:ascii="IRNazanin" w:hAnsi="IRNazanin" w:eastAsia="IRNazanin"/>
          <w:color w:val="111111"/>
          <w:sz w:val="28"/>
          <w:sz w:val="28"/>
          <w:szCs w:val="28"/>
          <w:rtl w:val="true"/>
          <w:lang w:bidi="fa-IR"/>
        </w:rPr>
        <w:t>قبل طواف النساء</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علی المتمتع من</w:t>
      </w:r>
    </w:p>
    <w:p>
      <w:pPr>
        <w:pStyle w:val="BookText"/>
        <w:rPr/>
      </w:pPr>
      <w:r>
        <w:rPr>
          <w:rFonts w:ascii="IRNazanin" w:hAnsi="IRNazanin" w:eastAsia="IRNazanin"/>
          <w:color w:val="111111"/>
          <w:sz w:val="28"/>
          <w:sz w:val="28"/>
          <w:szCs w:val="28"/>
          <w:rtl w:val="true"/>
          <w:lang w:bidi="fa-IR"/>
        </w:rPr>
        <w:t>أبواب التقصیر قوله علیه السلام وان أتی امرأته قبل أن یقصر فعلیه جزور وان قبلها فعلیه دم</w:t>
      </w:r>
    </w:p>
    <w:p>
      <w:pPr>
        <w:pStyle w:val="Heading4"/>
        <w:numPr>
          <w:ilvl w:val="3"/>
          <w:numId w:val="1"/>
        </w:numPr>
        <w:rPr/>
      </w:pPr>
      <w:bookmarkStart w:id="298" w:name="__RefHeading___Toc9989932_417432637"/>
      <w:bookmarkStart w:id="299" w:name="_Toc109"/>
      <w:bookmarkEnd w:id="298"/>
      <w:r>
        <w:rPr>
          <w:rtl w:val="true"/>
        </w:rPr>
        <w:t>(</w:t>
      </w:r>
      <w:r>
        <w:rPr/>
        <w:t>66</w:t>
      </w:r>
      <w:r>
        <w:rPr>
          <w:rtl w:val="true"/>
        </w:rPr>
        <w:t xml:space="preserve">) </w:t>
      </w:r>
      <w:r>
        <w:rPr>
          <w:rtl w:val="true"/>
        </w:rPr>
        <w:t>باب حکم من أحل من احرامه ولم تحل امرأته</w:t>
      </w:r>
      <w:r>
        <w:rPr>
          <w:rtl w:val="true"/>
        </w:rPr>
        <w:t>...</w:t>
      </w:r>
      <w:bookmarkEnd w:id="299"/>
    </w:p>
    <w:p>
      <w:pPr>
        <w:pStyle w:val="BookText"/>
        <w:rPr/>
      </w:pPr>
      <w:r>
        <w:rPr>
          <w:rFonts w:ascii="IRNazanin" w:hAnsi="IRNazanin" w:eastAsia="IRNazanin"/>
          <w:color w:val="111111"/>
          <w:sz w:val="28"/>
          <w:sz w:val="28"/>
          <w:szCs w:val="28"/>
          <w:rtl w:val="true"/>
          <w:lang w:bidi="fa-IR"/>
        </w:rPr>
        <w:t>باب حکم من أحل من احرامه ولم تحل امرأته فوقع علیها وحکم المرأة إذا قضت المناسک وهی حائض فواقعها زوجها</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فقیه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أبی المغرا عن أبی بصیر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اهل من احرامه ولم تحل امرأته فوقع علیها قال علیها بدنة یغرمها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أتی أمته بعد ما أحرمت وهو محل</w:t>
      </w:r>
    </w:p>
    <w:p>
      <w:pPr>
        <w:pStyle w:val="BookText"/>
        <w:rPr/>
      </w:pPr>
      <w:r>
        <w:rPr>
          <w:rFonts w:ascii="IRNazanin" w:hAnsi="IRNazanin" w:eastAsia="IRNazanin"/>
          <w:color w:val="111111"/>
          <w:sz w:val="28"/>
          <w:sz w:val="28"/>
          <w:szCs w:val="28"/>
          <w:rtl w:val="true"/>
          <w:lang w:bidi="fa-IR"/>
        </w:rPr>
        <w:t xml:space="preserve">ما یناسب ذلک خصوصا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حاضت فاستحیت</w:t>
      </w:r>
      <w:bookmarkStart w:id="300" w:name="pg16863_184968"/>
    </w:p>
    <w:p>
      <w:pPr>
        <w:pStyle w:val="BookText"/>
        <w:rPr/>
      </w:pPr>
      <w:bookmarkEnd w:id="300"/>
      <w:r>
        <w:rPr>
          <w:rFonts w:ascii="IRNazanin" w:hAnsi="IRNazanin" w:eastAsia="IRNazanin"/>
          <w:color w:val="111111"/>
          <w:sz w:val="28"/>
          <w:sz w:val="28"/>
          <w:szCs w:val="28"/>
          <w:rtl w:val="true"/>
          <w:lang w:bidi="fa-IR"/>
        </w:rPr>
        <w:t>ان تعلم أهلها وزوجها حتی قضت المناسک فواقعها زوجها من أبواب الطواف قوله</w:t>
      </w:r>
    </w:p>
    <w:p>
      <w:pPr>
        <w:pStyle w:val="BookText"/>
        <w:rPr/>
      </w:pPr>
      <w:r>
        <w:rPr>
          <w:rFonts w:ascii="IRNazanin" w:hAnsi="IRNazanin" w:eastAsia="IRNazanin"/>
          <w:color w:val="111111"/>
          <w:sz w:val="28"/>
          <w:sz w:val="28"/>
          <w:szCs w:val="28"/>
          <w:rtl w:val="true"/>
          <w:lang w:bidi="fa-IR"/>
        </w:rPr>
        <w:t>جاریة لم تحض خرجت مع زوجها وأهلها فحاضت واستحیت ان تعلم أهلها وزوجها</w:t>
      </w:r>
    </w:p>
    <w:p>
      <w:pPr>
        <w:pStyle w:val="BookText"/>
        <w:rPr/>
      </w:pPr>
      <w:r>
        <w:rPr>
          <w:rFonts w:ascii="IRNazanin" w:hAnsi="IRNazanin" w:eastAsia="IRNazanin"/>
          <w:color w:val="111111"/>
          <w:sz w:val="28"/>
          <w:sz w:val="28"/>
          <w:szCs w:val="28"/>
          <w:rtl w:val="true"/>
          <w:lang w:bidi="fa-IR"/>
        </w:rPr>
        <w:t xml:space="preserve">حتی قضت المناسک وهی علی تلک الحال فواقعها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سوق بدنة وعلیها الحج من قابل</w:t>
      </w:r>
      <w:r>
        <w:rPr>
          <w:rFonts w:eastAsia="IRNazanin" w:cs="IRNazanin"/>
          <w:color w:val="111111"/>
          <w:sz w:val="28"/>
          <w:szCs w:val="28"/>
          <w:rtl w:val="true"/>
          <w:lang w:bidi="fa-IR"/>
        </w:rPr>
        <w:t>.</w:t>
      </w:r>
    </w:p>
    <w:p>
      <w:pPr>
        <w:pStyle w:val="Heading4"/>
        <w:numPr>
          <w:ilvl w:val="3"/>
          <w:numId w:val="1"/>
        </w:numPr>
        <w:rPr/>
      </w:pPr>
      <w:bookmarkStart w:id="301" w:name="__RefHeading___Toc9989934_417432637"/>
      <w:bookmarkStart w:id="302" w:name="_Toc110"/>
      <w:bookmarkEnd w:id="301"/>
      <w:r>
        <w:rPr>
          <w:rtl w:val="true"/>
        </w:rPr>
        <w:t>(</w:t>
      </w:r>
      <w:r>
        <w:rPr/>
        <w:t>67</w:t>
      </w:r>
      <w:r>
        <w:rPr>
          <w:rtl w:val="true"/>
        </w:rPr>
        <w:t xml:space="preserve">) </w:t>
      </w:r>
      <w:r>
        <w:rPr>
          <w:rtl w:val="true"/>
        </w:rPr>
        <w:t>باب حکم من واقع امرأته دون المزدلفة أو قبل أن یأتیها أو بعد وقوفه بها</w:t>
      </w:r>
      <w:bookmarkEnd w:id="302"/>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معاویة بن عمار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إذا وقع الرجل بامرأته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المزدلفة أو قبل أن</w:t>
      </w:r>
    </w:p>
    <w:p>
      <w:pPr>
        <w:pStyle w:val="BookText"/>
        <w:rPr/>
      </w:pPr>
      <w:r>
        <w:rPr>
          <w:rFonts w:ascii="IRNazanin" w:hAnsi="IRNazanin" w:eastAsia="IRNazanin"/>
          <w:color w:val="111111"/>
          <w:sz w:val="28"/>
          <w:sz w:val="28"/>
          <w:szCs w:val="28"/>
          <w:rtl w:val="true"/>
          <w:lang w:bidi="fa-IR"/>
        </w:rPr>
        <w:t>یأتی مزدلفة فعلیه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إذا واقع المحرم امرأته قبل أن یأتی المزدلفة فعلیه الحج</w:t>
      </w:r>
    </w:p>
    <w:p>
      <w:pPr>
        <w:pStyle w:val="BookText"/>
        <w:rPr/>
      </w:pP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الرجل جامعها بعد وقوفه بالمشعر</w:t>
      </w:r>
    </w:p>
    <w:p>
      <w:pPr>
        <w:pStyle w:val="BookText"/>
        <w:rPr/>
      </w:pPr>
      <w:r>
        <w:rPr>
          <w:rFonts w:ascii="IRNazanin" w:hAnsi="IRNazanin" w:eastAsia="IRNazanin"/>
          <w:color w:val="111111"/>
          <w:sz w:val="28"/>
          <w:sz w:val="28"/>
          <w:szCs w:val="28"/>
          <w:rtl w:val="true"/>
          <w:lang w:bidi="fa-IR"/>
        </w:rPr>
        <w:t xml:space="preserve">فعلیه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من</w:t>
      </w:r>
    </w:p>
    <w:p>
      <w:pPr>
        <w:pStyle w:val="BookText"/>
        <w:rPr/>
      </w:pPr>
      <w:r>
        <w:rPr>
          <w:rFonts w:ascii="IRNazanin" w:hAnsi="IRNazanin" w:eastAsia="IRNazanin"/>
          <w:color w:val="111111"/>
          <w:sz w:val="28"/>
          <w:sz w:val="28"/>
          <w:szCs w:val="28"/>
          <w:rtl w:val="true"/>
          <w:lang w:bidi="fa-IR"/>
        </w:rPr>
        <w:t>أبواب الاحرام قوله وان جامعت وأنت محرم قبل أن تقف بالمشعر فعلیک بدنة والحج</w:t>
      </w:r>
    </w:p>
    <w:p>
      <w:pPr>
        <w:pStyle w:val="BookText"/>
        <w:rPr/>
      </w:pPr>
      <w:r>
        <w:rPr>
          <w:rFonts w:ascii="IRNazanin" w:hAnsi="IRNazanin" w:eastAsia="IRNazanin"/>
          <w:color w:val="111111"/>
          <w:sz w:val="28"/>
          <w:sz w:val="28"/>
          <w:szCs w:val="28"/>
          <w:rtl w:val="true"/>
          <w:lang w:bidi="fa-IR"/>
        </w:rPr>
        <w:t>من قابل وان جامعت بعد وقوفک بالمشعر فعلیک بدنة ولیس علیک الحج من قابل</w:t>
      </w:r>
    </w:p>
    <w:p>
      <w:pPr>
        <w:pStyle w:val="BookText"/>
        <w:rPr/>
      </w:pPr>
      <w:r>
        <w:rPr>
          <w:rFonts w:ascii="IRNazanin" w:hAnsi="IRNazanin" w:eastAsia="IRNazanin"/>
          <w:color w:val="111111"/>
          <w:sz w:val="28"/>
          <w:sz w:val="28"/>
          <w:szCs w:val="28"/>
          <w:rtl w:val="true"/>
          <w:lang w:bidi="fa-IR"/>
        </w:rPr>
        <w:t>وإن کنت ناسیا أو ساهیا أو جاهلا فلا شئ علیک</w:t>
      </w:r>
      <w:r>
        <w:rPr>
          <w:rFonts w:eastAsia="IRNazanin" w:cs="IRNazanin"/>
          <w:color w:val="111111"/>
          <w:sz w:val="28"/>
          <w:szCs w:val="28"/>
          <w:rtl w:val="true"/>
          <w:lang w:bidi="fa-IR"/>
        </w:rPr>
        <w:t>.</w:t>
      </w:r>
    </w:p>
    <w:p>
      <w:pPr>
        <w:pStyle w:val="Heading4"/>
        <w:numPr>
          <w:ilvl w:val="3"/>
          <w:numId w:val="1"/>
        </w:numPr>
        <w:rPr/>
      </w:pPr>
      <w:bookmarkStart w:id="303" w:name="__RefHeading___Toc9989936_417432637"/>
      <w:bookmarkStart w:id="304" w:name="_Toc111"/>
      <w:bookmarkEnd w:id="303"/>
      <w:r>
        <w:rPr>
          <w:rtl w:val="true"/>
        </w:rPr>
        <w:t>(</w:t>
      </w:r>
      <w:r>
        <w:rPr/>
        <w:t>68</w:t>
      </w:r>
      <w:r>
        <w:rPr>
          <w:rtl w:val="true"/>
        </w:rPr>
        <w:t xml:space="preserve">) </w:t>
      </w:r>
      <w:r>
        <w:rPr>
          <w:rtl w:val="true"/>
        </w:rPr>
        <w:t>باب حکم من وقع علی امرأته یوم النحر قبل أن یزور البیت</w:t>
      </w:r>
      <w:bookmarkEnd w:id="304"/>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عن محمد بن سنان عن أبی خالد القماط قال سألت أبا عبد الله علیه السلام</w:t>
      </w:r>
      <w:bookmarkStart w:id="305" w:name="pg16863_184969"/>
    </w:p>
    <w:p>
      <w:pPr>
        <w:pStyle w:val="BookText"/>
        <w:rPr/>
      </w:pPr>
      <w:bookmarkEnd w:id="305"/>
      <w:r>
        <w:rPr>
          <w:rFonts w:ascii="IRNazanin" w:hAnsi="IRNazanin" w:eastAsia="IRNazanin"/>
          <w:color w:val="111111"/>
          <w:sz w:val="28"/>
          <w:sz w:val="28"/>
          <w:szCs w:val="28"/>
          <w:rtl w:val="true"/>
          <w:lang w:bidi="fa-IR"/>
        </w:rPr>
        <w:t xml:space="preserve">عن رجل وقع علی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النحر قبل أن یزور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کان وقع علیها بشهوة فعلیه بدنة وان کان غیر ذلک فبقرة قلت أو شاة قال</w:t>
      </w:r>
    </w:p>
    <w:p>
      <w:pPr>
        <w:pStyle w:val="BookText"/>
        <w:rPr/>
      </w:pP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معویة بن عمار قال سئلت ابا عبد الله علیه السلام عن متمتع وقع علی اهله</w:t>
      </w:r>
    </w:p>
    <w:p>
      <w:pPr>
        <w:pStyle w:val="BookText"/>
        <w:rPr/>
      </w:pPr>
      <w:r>
        <w:rPr>
          <w:rFonts w:ascii="IRNazanin" w:hAnsi="IRNazanin" w:eastAsia="IRNazanin"/>
          <w:color w:val="111111"/>
          <w:sz w:val="28"/>
          <w:sz w:val="28"/>
          <w:szCs w:val="28"/>
          <w:rtl w:val="true"/>
          <w:lang w:bidi="fa-IR"/>
        </w:rPr>
        <w:t>ولم یزر قال ینحر جزورا وقد خشیت ان یکون قد ثلم حجه ان کان عالما وان کان</w:t>
      </w:r>
    </w:p>
    <w:p>
      <w:pPr>
        <w:pStyle w:val="BookText"/>
        <w:rPr/>
      </w:pPr>
      <w:r>
        <w:rPr>
          <w:rFonts w:ascii="IRNazanin" w:hAnsi="IRNazanin" w:eastAsia="IRNazanin"/>
          <w:color w:val="111111"/>
          <w:sz w:val="28"/>
          <w:sz w:val="28"/>
          <w:szCs w:val="28"/>
          <w:rtl w:val="true"/>
          <w:lang w:bidi="fa-IR"/>
        </w:rPr>
        <w:t xml:space="preserve">جاهلا فلا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رجل وقع علی امرأة قبل أن یطوف</w:t>
      </w:r>
    </w:p>
    <w:p>
      <w:pPr>
        <w:pStyle w:val="BookText"/>
        <w:rPr/>
      </w:pPr>
      <w:r>
        <w:rPr>
          <w:rFonts w:ascii="IRNazanin" w:hAnsi="IRNazanin" w:eastAsia="IRNazanin"/>
          <w:color w:val="111111"/>
          <w:sz w:val="28"/>
          <w:sz w:val="28"/>
          <w:szCs w:val="28"/>
          <w:rtl w:val="true"/>
          <w:lang w:bidi="fa-IR"/>
        </w:rPr>
        <w:t>طواف النساء قال علیه جزور سمینة وان کان جاهلا فلیس علیه شئ قال وسألته</w:t>
      </w:r>
    </w:p>
    <w:p>
      <w:pPr>
        <w:pStyle w:val="BookText"/>
        <w:rPr/>
      </w:pPr>
      <w:r>
        <w:rPr>
          <w:rFonts w:ascii="IRNazanin" w:hAnsi="IRNazanin" w:eastAsia="IRNazanin"/>
          <w:color w:val="111111"/>
          <w:sz w:val="28"/>
          <w:sz w:val="28"/>
          <w:szCs w:val="28"/>
          <w:rtl w:val="true"/>
          <w:lang w:bidi="fa-IR"/>
        </w:rPr>
        <w:t>عن رجل قبل امرأته وقد طاف طواف النساء ولم تطف هی قال علیه دم یهریقه من عنده</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w:t>
      </w:r>
    </w:p>
    <w:p>
      <w:pPr>
        <w:pStyle w:val="BookText"/>
        <w:rPr/>
      </w:pPr>
      <w:r>
        <w:rPr>
          <w:rFonts w:ascii="IRNazanin" w:hAnsi="IRNazanin" w:eastAsia="IRNazanin"/>
          <w:color w:val="111111"/>
          <w:sz w:val="28"/>
          <w:sz w:val="28"/>
          <w:szCs w:val="28"/>
          <w:rtl w:val="true"/>
          <w:lang w:bidi="fa-IR"/>
        </w:rPr>
        <w:t>بن عبد الجبار عن صفوان بن یحیی عن عیص بن القاسم قال سألت أبا عبد الله علیه السلام</w:t>
      </w:r>
    </w:p>
    <w:p>
      <w:pPr>
        <w:pStyle w:val="BookText"/>
        <w:rPr/>
      </w:pPr>
      <w:r>
        <w:rPr>
          <w:rFonts w:ascii="IRNazanin" w:hAnsi="IRNazanin" w:eastAsia="IRNazanin"/>
          <w:color w:val="111111"/>
          <w:sz w:val="28"/>
          <w:sz w:val="28"/>
          <w:szCs w:val="28"/>
          <w:rtl w:val="true"/>
          <w:lang w:bidi="fa-IR"/>
        </w:rPr>
        <w:t>عن رجل واقع اهله حین ضحی قبل أن یزور البیت قال یهریق دما</w:t>
      </w:r>
    </w:p>
    <w:p>
      <w:pPr>
        <w:pStyle w:val="Heading4"/>
        <w:numPr>
          <w:ilvl w:val="3"/>
          <w:numId w:val="1"/>
        </w:numPr>
        <w:rPr/>
      </w:pPr>
      <w:bookmarkStart w:id="306" w:name="__RefHeading___Toc9989938_417432637"/>
      <w:bookmarkStart w:id="307" w:name="_Toc112"/>
      <w:bookmarkEnd w:id="306"/>
      <w:r>
        <w:rPr>
          <w:rtl w:val="true"/>
        </w:rPr>
        <w:t>(</w:t>
      </w:r>
      <w:r>
        <w:rPr/>
        <w:t>69</w:t>
      </w:r>
      <w:r>
        <w:rPr>
          <w:rtl w:val="true"/>
        </w:rPr>
        <w:t xml:space="preserve">) </w:t>
      </w:r>
      <w:r>
        <w:rPr>
          <w:rtl w:val="true"/>
        </w:rPr>
        <w:t>باب حکم من وقع علی اهله أو قبلها قبل أن یطوف طواف النساء و</w:t>
      </w:r>
      <w:r>
        <w:rPr>
          <w:rtl w:val="true"/>
        </w:rPr>
        <w:t>...</w:t>
      </w:r>
      <w:bookmarkEnd w:id="307"/>
    </w:p>
    <w:p>
      <w:pPr>
        <w:pStyle w:val="BookText"/>
        <w:rPr/>
      </w:pPr>
      <w:r>
        <w:rPr>
          <w:rFonts w:ascii="IRNazanin" w:hAnsi="IRNazanin" w:eastAsia="IRNazanin"/>
          <w:color w:val="111111"/>
          <w:sz w:val="28"/>
          <w:sz w:val="28"/>
          <w:szCs w:val="28"/>
          <w:rtl w:val="true"/>
          <w:lang w:bidi="fa-IR"/>
        </w:rPr>
        <w:t>باب حکم من وقع علی اهله أو قبلها قبل أن یطوف طواف النساء و حکم من دخل فی الطواف أو السعی فغشی امرأته قبل اتمامه</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 بن وهب عن الحسن بن علی الوشاء</w:t>
      </w:r>
    </w:p>
    <w:p>
      <w:pPr>
        <w:pStyle w:val="BookText"/>
        <w:rPr/>
      </w:pPr>
      <w:r>
        <w:rPr>
          <w:rFonts w:ascii="IRNazanin" w:hAnsi="IRNazanin" w:eastAsia="IRNazanin"/>
          <w:color w:val="111111"/>
          <w:sz w:val="28"/>
          <w:sz w:val="28"/>
          <w:szCs w:val="28"/>
          <w:rtl w:val="true"/>
          <w:lang w:bidi="fa-IR"/>
        </w:rPr>
        <w:t>عن أحمد بن محمد قال سألت أبا عبد الله علیه السلام عن رجل أتی امرأته متعمدا ولم یطف</w:t>
      </w:r>
    </w:p>
    <w:p>
      <w:pPr>
        <w:pStyle w:val="BookText"/>
        <w:rPr/>
      </w:pPr>
      <w:r>
        <w:rPr>
          <w:rFonts w:ascii="IRNazanin" w:hAnsi="IRNazanin" w:eastAsia="IRNazanin"/>
          <w:color w:val="111111"/>
          <w:sz w:val="28"/>
          <w:sz w:val="28"/>
          <w:szCs w:val="28"/>
          <w:rtl w:val="true"/>
          <w:lang w:bidi="fa-IR"/>
        </w:rPr>
        <w:t>طواف النساء قال علیه بدنة وهی تجزی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حماد عن حریز عن زرارة قال</w:t>
      </w:r>
    </w:p>
    <w:p>
      <w:pPr>
        <w:pStyle w:val="BookText"/>
        <w:rPr/>
      </w:pPr>
      <w:r>
        <w:rPr>
          <w:rFonts w:ascii="IRNazanin" w:hAnsi="IRNazanin" w:eastAsia="IRNazanin"/>
          <w:color w:val="111111"/>
          <w:sz w:val="28"/>
          <w:sz w:val="28"/>
          <w:szCs w:val="28"/>
          <w:rtl w:val="true"/>
          <w:lang w:bidi="fa-IR"/>
        </w:rPr>
        <w:t>سألت أبا جعفر عن رجل وقع علی امرأته قبل أن یطوف طواف النساء قال علیه</w:t>
      </w:r>
    </w:p>
    <w:p>
      <w:pPr>
        <w:pStyle w:val="BookText"/>
        <w:rPr/>
      </w:pPr>
      <w:r>
        <w:rPr>
          <w:rFonts w:ascii="IRNazanin" w:hAnsi="IRNazanin" w:eastAsia="IRNazanin"/>
          <w:color w:val="111111"/>
          <w:sz w:val="28"/>
          <w:sz w:val="28"/>
          <w:szCs w:val="28"/>
          <w:rtl w:val="true"/>
          <w:lang w:bidi="fa-IR"/>
        </w:rPr>
        <w:t>جزور سمینة قلت رجل قبل امرأته وقد طاف طواف النساء ولم تطف هی قال علیه 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یهریقه 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w:t>
      </w:r>
    </w:p>
    <w:p>
      <w:pPr>
        <w:pStyle w:val="BookText"/>
        <w:rPr/>
      </w:pPr>
      <w:r>
        <w:rPr>
          <w:rFonts w:ascii="IRNazanin" w:hAnsi="IRNazanin" w:eastAsia="IRNazanin"/>
          <w:color w:val="111111"/>
          <w:sz w:val="28"/>
          <w:sz w:val="28"/>
          <w:szCs w:val="28"/>
          <w:rtl w:val="true"/>
          <w:lang w:bidi="fa-IR"/>
        </w:rPr>
        <w:t>ابن أبی عمیر عن معویة بن عمار قال سألت أبا عبد الله علیه السلام عن رجل وقع علی امرأته</w:t>
      </w:r>
    </w:p>
    <w:p>
      <w:pPr>
        <w:pStyle w:val="BookText"/>
        <w:rPr/>
      </w:pPr>
      <w:r>
        <w:rPr>
          <w:rFonts w:ascii="IRNazanin" w:hAnsi="IRNazanin" w:eastAsia="IRNazanin"/>
          <w:color w:val="111111"/>
          <w:sz w:val="28"/>
          <w:sz w:val="28"/>
          <w:szCs w:val="28"/>
          <w:rtl w:val="true"/>
          <w:lang w:bidi="fa-IR"/>
        </w:rPr>
        <w:t>قبل أن یطوف طواف النساء قال علیه جزور سمینة وان کان جاهلا فلیس علیه شئ</w:t>
      </w:r>
    </w:p>
    <w:p>
      <w:pPr>
        <w:pStyle w:val="BookText"/>
        <w:rPr/>
      </w:pPr>
      <w:r>
        <w:rPr>
          <w:rFonts w:ascii="IRNazanin" w:hAnsi="IRNazanin" w:eastAsia="IRNazanin"/>
          <w:color w:val="111111"/>
          <w:sz w:val="28"/>
          <w:sz w:val="28"/>
          <w:szCs w:val="28"/>
          <w:rtl w:val="true"/>
          <w:lang w:bidi="fa-IR"/>
        </w:rPr>
        <w:t xml:space="preserve">قال وسألته عن رجل قبل امرأته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فی ذیل روایة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الباب المتقدم مثل هذه الروایة</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قال سألت أبی جعفر بن محمد علیه السلام عن رجل واقع قبل طواف النساء متعمدا ما علیه</w:t>
      </w:r>
    </w:p>
    <w:p>
      <w:pPr>
        <w:pStyle w:val="BookText"/>
        <w:rPr/>
      </w:pPr>
      <w:r>
        <w:rPr>
          <w:rFonts w:ascii="IRNazanin" w:hAnsi="IRNazanin" w:eastAsia="IRNazanin"/>
          <w:color w:val="111111"/>
          <w:sz w:val="28"/>
          <w:sz w:val="28"/>
          <w:szCs w:val="28"/>
          <w:rtl w:val="true"/>
          <w:lang w:bidi="fa-IR"/>
        </w:rPr>
        <w:t xml:space="preserve">قال یطوف وعلیه بدنة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إذا وقع الرجل علی المرأة وقد طاف</w:t>
      </w:r>
    </w:p>
    <w:p>
      <w:pPr>
        <w:pStyle w:val="BookText"/>
        <w:rPr/>
      </w:pPr>
      <w:r>
        <w:rPr>
          <w:rFonts w:ascii="IRNazanin" w:hAnsi="IRNazanin" w:eastAsia="IRNazanin"/>
          <w:color w:val="111111"/>
          <w:sz w:val="28"/>
          <w:sz w:val="28"/>
          <w:szCs w:val="28"/>
          <w:rtl w:val="true"/>
          <w:lang w:bidi="fa-IR"/>
        </w:rPr>
        <w:t>بالبیت والصفا والمرة طوافا واحدا للحج ما علیه قال یهریق دم جزور أو بقرة أو شاة</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أبی أیوب الخزاز عن سلمة بن محرز قال سئلت</w:t>
      </w:r>
    </w:p>
    <w:p>
      <w:pPr>
        <w:pStyle w:val="BookText"/>
        <w:rPr/>
      </w:pPr>
      <w:r>
        <w:rPr>
          <w:rFonts w:ascii="IRNazanin" w:hAnsi="IRNazanin" w:eastAsia="IRNazanin"/>
          <w:color w:val="111111"/>
          <w:sz w:val="28"/>
          <w:sz w:val="28"/>
          <w:szCs w:val="28"/>
          <w:rtl w:val="true"/>
          <w:lang w:bidi="fa-IR"/>
        </w:rPr>
        <w:t>ابا عبد الله علیه السلام عن رجل وقع علی اهله قبل أن یطوف طواف النساء قال لیس علیه</w:t>
      </w:r>
    </w:p>
    <w:p>
      <w:pPr>
        <w:pStyle w:val="BookText"/>
        <w:rPr/>
      </w:pPr>
      <w:r>
        <w:rPr>
          <w:rFonts w:ascii="IRNazanin" w:hAnsi="IRNazanin" w:eastAsia="IRNazanin"/>
          <w:color w:val="111111"/>
          <w:sz w:val="28"/>
          <w:sz w:val="28"/>
          <w:szCs w:val="28"/>
          <w:rtl w:val="true"/>
          <w:lang w:bidi="fa-IR"/>
        </w:rPr>
        <w:t xml:space="preserve">شئ فخرجت إلی أصحابنا فأخبرتهم فقالوا اتقاک هذا میسر قد سأله عن مثل ما سئلت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فقال له علیک بدنة قال فدخلت علیه فقلت جعلت فداک انی أخبرت أصحابنا بما</w:t>
      </w:r>
    </w:p>
    <w:p>
      <w:pPr>
        <w:pStyle w:val="BookText"/>
        <w:rPr/>
      </w:pPr>
      <w:r>
        <w:rPr>
          <w:rFonts w:ascii="IRNazanin" w:hAnsi="IRNazanin" w:eastAsia="IRNazanin"/>
          <w:color w:val="111111"/>
          <w:sz w:val="28"/>
          <w:sz w:val="28"/>
          <w:szCs w:val="28"/>
          <w:rtl w:val="true"/>
          <w:lang w:bidi="fa-IR"/>
        </w:rPr>
        <w:t xml:space="preserve">أخبرتنی </w:t>
      </w:r>
      <w:r>
        <w:rPr>
          <w:rStyle w:val="FootnoteAnchor"/>
          <w:rtl w:val="true"/>
        </w:rPr>
        <w:footnoteReference w:id="178"/>
      </w:r>
      <w:r>
        <w:rPr>
          <w:rFonts w:ascii="IRNazanin" w:hAnsi="IRNazanin" w:eastAsia="IRNazanin"/>
          <w:color w:val="111111"/>
          <w:sz w:val="28"/>
          <w:sz w:val="28"/>
          <w:szCs w:val="28"/>
          <w:rtl w:val="true"/>
          <w:lang w:bidi="fa-IR"/>
        </w:rPr>
        <w:t xml:space="preserve">فقالوا اتقاک هذا میسر قد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w:t>
      </w:r>
      <w:r>
        <w:rPr>
          <w:rStyle w:val="FootnoteAnchor"/>
          <w:rtl w:val="true"/>
        </w:rPr>
        <w:footnoteReference w:id="179"/>
      </w:r>
      <w:r>
        <w:rPr>
          <w:rFonts w:ascii="IRNazanin" w:hAnsi="IRNazanin" w:eastAsia="IRNazanin"/>
          <w:color w:val="111111"/>
          <w:sz w:val="28"/>
          <w:sz w:val="28"/>
          <w:szCs w:val="28"/>
          <w:rtl w:val="true"/>
          <w:lang w:bidi="fa-IR"/>
        </w:rPr>
        <w:t>ما سئلت فقال له</w:t>
      </w:r>
    </w:p>
    <w:p>
      <w:pPr>
        <w:pStyle w:val="BookText"/>
        <w:rPr/>
      </w:pPr>
      <w:r>
        <w:rPr>
          <w:rFonts w:ascii="IRNazanin" w:hAnsi="IRNazanin" w:eastAsia="IRNazanin"/>
          <w:color w:val="111111"/>
          <w:sz w:val="28"/>
          <w:sz w:val="28"/>
          <w:szCs w:val="28"/>
          <w:rtl w:val="true"/>
          <w:lang w:bidi="fa-IR"/>
        </w:rPr>
        <w:t xml:space="preserve">علیک بدنة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ذاک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فهل بلغک قلت لا قال لیس</w:t>
      </w:r>
    </w:p>
    <w:p>
      <w:pPr>
        <w:pStyle w:val="BookText"/>
        <w:rPr/>
      </w:pPr>
      <w:r>
        <w:rPr>
          <w:rFonts w:ascii="IRNazanin" w:hAnsi="IRNazanin" w:eastAsia="IRNazanin"/>
          <w:color w:val="111111"/>
          <w:sz w:val="28"/>
          <w:sz w:val="28"/>
          <w:szCs w:val="28"/>
          <w:rtl w:val="true"/>
          <w:lang w:bidi="fa-IR"/>
        </w:rPr>
        <w:t>علیک شئ</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صفوان عن أبی أیوب قال</w:t>
      </w:r>
    </w:p>
    <w:p>
      <w:pPr>
        <w:pStyle w:val="BookText"/>
        <w:rPr/>
      </w:pPr>
      <w:r>
        <w:rPr>
          <w:rFonts w:ascii="IRNazanin" w:hAnsi="IRNazanin" w:eastAsia="IRNazanin"/>
          <w:color w:val="111111"/>
          <w:sz w:val="28"/>
          <w:sz w:val="28"/>
          <w:szCs w:val="28"/>
          <w:rtl w:val="true"/>
          <w:lang w:bidi="fa-IR"/>
        </w:rPr>
        <w:t>حدثنی سلمة بن محرز انه کان تمتع حتی إذا کان یوم النحر طاف بالبیت وبالصفا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والمروة ثم رجع إلی منی ولم یطف طواف النساء فوقع علی اهله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لأصحابه فقالوا فلان قد فعل مثل ذلک فسئل ابا عبد الله علیه السلام فأمره ان ینحر بدنة قال</w:t>
      </w:r>
    </w:p>
    <w:p>
      <w:pPr>
        <w:pStyle w:val="BookText"/>
        <w:rPr/>
      </w:pPr>
      <w:r>
        <w:rPr>
          <w:rFonts w:ascii="IRNazanin" w:hAnsi="IRNazanin" w:eastAsia="IRNazanin"/>
          <w:color w:val="111111"/>
          <w:sz w:val="28"/>
          <w:sz w:val="28"/>
          <w:szCs w:val="28"/>
          <w:rtl w:val="true"/>
          <w:lang w:bidi="fa-IR"/>
        </w:rPr>
        <w:t>سلمة فذهبت إلی أبی عبد الله علیه السلام فسئلته فقال لیس علیک شئ فرجعت إلی أصحابی</w:t>
      </w:r>
    </w:p>
    <w:p>
      <w:pPr>
        <w:pStyle w:val="BookText"/>
        <w:rPr/>
      </w:pPr>
      <w:r>
        <w:rPr>
          <w:rFonts w:ascii="IRNazanin" w:hAnsi="IRNazanin" w:eastAsia="IRNazanin"/>
          <w:color w:val="111111"/>
          <w:sz w:val="28"/>
          <w:sz w:val="28"/>
          <w:szCs w:val="28"/>
          <w:rtl w:val="true"/>
          <w:lang w:bidi="fa-IR"/>
        </w:rPr>
        <w:t>فأخبرتهم بما قال فقالوا اتقاک وأعطاک من عین کدرة فرجعت إلی أبی عبد الله علیه السلام</w:t>
      </w:r>
    </w:p>
    <w:p>
      <w:pPr>
        <w:pStyle w:val="BookText"/>
        <w:rPr/>
      </w:pPr>
      <w:r>
        <w:rPr>
          <w:rFonts w:ascii="IRNazanin" w:hAnsi="IRNazanin" w:eastAsia="IRNazanin"/>
          <w:color w:val="111111"/>
          <w:sz w:val="28"/>
          <w:sz w:val="28"/>
          <w:szCs w:val="28"/>
          <w:rtl w:val="true"/>
          <w:lang w:bidi="fa-IR"/>
        </w:rPr>
        <w:t>فقلت انی لقیت أصحابی فقالوا اتقاک فقد فعل فلان مثل ما فعلت فأمره ان ینحر بدنة</w:t>
      </w:r>
    </w:p>
    <w:p>
      <w:pPr>
        <w:pStyle w:val="BookText"/>
        <w:rPr/>
      </w:pPr>
      <w:r>
        <w:rPr>
          <w:rFonts w:ascii="IRNazanin" w:hAnsi="IRNazanin" w:eastAsia="IRNazanin"/>
          <w:color w:val="111111"/>
          <w:sz w:val="28"/>
          <w:sz w:val="28"/>
          <w:szCs w:val="28"/>
          <w:rtl w:val="true"/>
          <w:lang w:bidi="fa-IR"/>
        </w:rPr>
        <w:t>فقال صدقوا ما اتقیتک ولکن فلان فعله متعمدا وهو یعلم وأنت فعلته وأنت لا تعلم</w:t>
      </w:r>
    </w:p>
    <w:p>
      <w:pPr>
        <w:pStyle w:val="BookText"/>
        <w:rPr/>
      </w:pPr>
      <w:r>
        <w:rPr>
          <w:rFonts w:ascii="IRNazanin" w:hAnsi="IRNazanin" w:eastAsia="IRNazanin"/>
          <w:color w:val="111111"/>
          <w:sz w:val="28"/>
          <w:sz w:val="28"/>
          <w:szCs w:val="28"/>
          <w:rtl w:val="true"/>
          <w:lang w:bidi="fa-IR"/>
        </w:rPr>
        <w:t>فهل کان بلغک ذلک قال قلت لا والله ما کان بلغنی فقال لیس علیک شئ</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منصور بن حازم قال سئل سلمة بن</w:t>
      </w:r>
    </w:p>
    <w:p>
      <w:pPr>
        <w:pStyle w:val="BookText"/>
        <w:rPr/>
      </w:pPr>
      <w:r>
        <w:rPr>
          <w:rFonts w:ascii="IRNazanin" w:hAnsi="IRNazanin" w:eastAsia="IRNazanin"/>
          <w:color w:val="111111"/>
          <w:sz w:val="28"/>
          <w:sz w:val="28"/>
          <w:szCs w:val="28"/>
          <w:rtl w:val="true"/>
          <w:lang w:bidi="fa-IR"/>
        </w:rPr>
        <w:t xml:space="preserve">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وانا حاضر فقال انی طفت بالبیت وبین الصفا</w:t>
      </w:r>
    </w:p>
    <w:p>
      <w:pPr>
        <w:pStyle w:val="BookText"/>
        <w:rPr/>
      </w:pPr>
      <w:r>
        <w:rPr>
          <w:rFonts w:ascii="IRNazanin" w:hAnsi="IRNazanin" w:eastAsia="IRNazanin"/>
          <w:color w:val="111111"/>
          <w:sz w:val="28"/>
          <w:sz w:val="28"/>
          <w:szCs w:val="28"/>
          <w:rtl w:val="true"/>
          <w:lang w:bidi="fa-IR"/>
        </w:rPr>
        <w:t>والمروة ثم اتیت منی فوقعت علی أهلی ولم أطف طواف النساء قال بئسما صنعت</w:t>
      </w:r>
    </w:p>
    <w:p>
      <w:pPr>
        <w:pStyle w:val="BookText"/>
        <w:rPr/>
      </w:pPr>
      <w:r>
        <w:rPr>
          <w:rFonts w:ascii="IRNazanin" w:hAnsi="IRNazanin" w:eastAsia="IRNazanin"/>
          <w:color w:val="111111"/>
          <w:sz w:val="28"/>
          <w:sz w:val="28"/>
          <w:szCs w:val="28"/>
          <w:rtl w:val="true"/>
          <w:lang w:bidi="fa-IR"/>
        </w:rPr>
        <w:t>فجهلنی فقلت ابتلیت فقال لا شئ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خالد بیاع القلانس قال سئلت ابا عبد الله</w:t>
      </w:r>
    </w:p>
    <w:p>
      <w:pPr>
        <w:pStyle w:val="BookText"/>
        <w:rPr/>
      </w:pPr>
      <w:r>
        <w:rPr>
          <w:rFonts w:ascii="IRNazanin" w:hAnsi="IRNazanin" w:eastAsia="IRNazanin"/>
          <w:color w:val="111111"/>
          <w:sz w:val="28"/>
          <w:sz w:val="28"/>
          <w:szCs w:val="28"/>
          <w:rtl w:val="true"/>
          <w:lang w:bidi="fa-IR"/>
        </w:rPr>
        <w:t>علیه السلام عن رجل أتی اهله وعلیه طواف النساء قال علیه بدنة ثم جاءه آخر فسأله عنها فقال</w:t>
      </w:r>
    </w:p>
    <w:p>
      <w:pPr>
        <w:pStyle w:val="BookText"/>
        <w:rPr/>
      </w:pPr>
      <w:r>
        <w:rPr>
          <w:rFonts w:ascii="IRNazanin" w:hAnsi="IRNazanin" w:eastAsia="IRNazanin"/>
          <w:color w:val="111111"/>
          <w:sz w:val="28"/>
          <w:sz w:val="28"/>
          <w:szCs w:val="28"/>
          <w:rtl w:val="true"/>
          <w:lang w:bidi="fa-IR"/>
        </w:rPr>
        <w:t xml:space="preserve">علیه بقرة ثم جاءه آخر فسأله 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فقلت بعد ما قاموا أصلحک</w:t>
      </w:r>
    </w:p>
    <w:p>
      <w:pPr>
        <w:pStyle w:val="BookText"/>
        <w:rPr/>
      </w:pPr>
      <w:r>
        <w:rPr>
          <w:rFonts w:ascii="IRNazanin" w:hAnsi="IRNazanin" w:eastAsia="IRNazanin"/>
          <w:color w:val="111111"/>
          <w:sz w:val="28"/>
          <w:sz w:val="28"/>
          <w:szCs w:val="28"/>
          <w:rtl w:val="true"/>
          <w:lang w:bidi="fa-IR"/>
        </w:rPr>
        <w:t>الله کیف قلت علیه بدنة فقال أنت موسر وعلیک بدنة وعلی الوسط بقرة وعلی الفقیر شاة</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وسهل بن زیاد عن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رئاب عن حمران بن أعین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علیه</w:t>
      </w:r>
    </w:p>
    <w:p>
      <w:pPr>
        <w:pStyle w:val="BookText"/>
        <w:rPr/>
      </w:pPr>
      <w:r>
        <w:rPr>
          <w:rFonts w:ascii="IRNazanin" w:hAnsi="IRNazanin" w:eastAsia="IRNazanin"/>
          <w:color w:val="111111"/>
          <w:sz w:val="28"/>
          <w:sz w:val="28"/>
          <w:szCs w:val="28"/>
          <w:rtl w:val="true"/>
          <w:lang w:bidi="fa-IR"/>
        </w:rPr>
        <w:t xml:space="preserve">طواف النساء وحدة فطاف منه خمسة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غمزه بطنه فخاف</w:t>
      </w:r>
    </w:p>
    <w:p>
      <w:pPr>
        <w:pStyle w:val="BookText"/>
        <w:rPr/>
      </w:pPr>
      <w:r>
        <w:rPr>
          <w:rFonts w:ascii="IRNazanin" w:hAnsi="IRNazanin" w:eastAsia="IRNazanin"/>
          <w:color w:val="111111"/>
          <w:sz w:val="28"/>
          <w:sz w:val="28"/>
          <w:szCs w:val="28"/>
          <w:rtl w:val="true"/>
          <w:lang w:bidi="fa-IR"/>
        </w:rPr>
        <w:t xml:space="preserve">ان یبدره فخرج إلی منزله فنقض </w:t>
      </w:r>
      <w:r>
        <w:rPr>
          <w:rStyle w:val="FootnoteAnchor"/>
          <w:rtl w:val="true"/>
        </w:rPr>
        <w:footnoteReference w:id="181"/>
      </w:r>
      <w:r>
        <w:rPr>
          <w:rFonts w:ascii="IRNazanin" w:hAnsi="IRNazanin" w:eastAsia="IRNazanin"/>
          <w:color w:val="111111"/>
          <w:sz w:val="28"/>
          <w:sz w:val="28"/>
          <w:szCs w:val="28"/>
          <w:rtl w:val="true"/>
          <w:lang w:bidi="fa-IR"/>
        </w:rPr>
        <w:t>ثم غشی جاریته قال یغتسل ثم یرجع فیطوف</w:t>
      </w:r>
    </w:p>
    <w:p>
      <w:pPr>
        <w:pStyle w:val="BookText"/>
        <w:rPr/>
      </w:pP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علیه من طوافه ویستغفر الله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ولا 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طاف طواف النساء فطاف منه ثلاثة أشواط ثم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فغشی فقد أفسد حجه وعلیه بدنة ویغسل ثم یعود فیطوف أسبوعا </w:t>
      </w:r>
      <w:r>
        <w:rPr>
          <w:rStyle w:val="FootnoteAnchor"/>
          <w:rtl w:val="true"/>
        </w:rPr>
        <w:footnoteReference w:id="183"/>
      </w:r>
      <w:bookmarkStart w:id="308" w:name="pg16863_184972"/>
    </w:p>
    <w:p>
      <w:pPr>
        <w:pStyle w:val="BookText"/>
        <w:rPr/>
      </w:pPr>
      <w:bookmarkEnd w:id="308"/>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کا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محبوب عن عبد العزیز العبدی عن عبید بن زرارة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رجل طاف بالبیت أسبوعا طواف الفریضة </w:t>
      </w:r>
      <w:r>
        <w:rPr>
          <w:rStyle w:val="FootnoteAnchor"/>
          <w:rtl w:val="true"/>
        </w:rPr>
        <w:footnoteReference w:id="184"/>
      </w:r>
      <w:r>
        <w:rPr>
          <w:rFonts w:ascii="IRNazanin" w:hAnsi="IRNazanin" w:eastAsia="IRNazanin"/>
          <w:color w:val="111111"/>
          <w:sz w:val="28"/>
          <w:sz w:val="28"/>
          <w:szCs w:val="28"/>
          <w:rtl w:val="true"/>
          <w:lang w:bidi="fa-IR"/>
        </w:rPr>
        <w:t>ثم سعی بین الصفا والمروة أربعة</w:t>
      </w:r>
    </w:p>
    <w:p>
      <w:pPr>
        <w:pStyle w:val="BookText"/>
        <w:rPr/>
      </w:pPr>
      <w:r>
        <w:rPr>
          <w:rFonts w:ascii="IRNazanin" w:hAnsi="IRNazanin" w:eastAsia="IRNazanin"/>
          <w:color w:val="111111"/>
          <w:sz w:val="28"/>
          <w:sz w:val="28"/>
          <w:szCs w:val="28"/>
          <w:rtl w:val="true"/>
          <w:lang w:bidi="fa-IR"/>
        </w:rPr>
        <w:t>أشواط ثم غمزه بطنه فخرج فقضی حاجته ثم غشی اهله قال یغتسل ثم یعود فیطوف</w:t>
      </w:r>
    </w:p>
    <w:p>
      <w:pPr>
        <w:pStyle w:val="BookText"/>
        <w:rPr/>
      </w:pPr>
      <w:r>
        <w:rPr>
          <w:rFonts w:ascii="IRNazanin" w:hAnsi="IRNazanin" w:eastAsia="IRNazanin"/>
          <w:color w:val="111111"/>
          <w:sz w:val="28"/>
          <w:sz w:val="28"/>
          <w:szCs w:val="28"/>
          <w:rtl w:val="true"/>
          <w:lang w:bidi="fa-IR"/>
        </w:rPr>
        <w:t>ثلاثة أشواط ویستغفر ربه ولا شئ علیه قلت فإن کان طاف بالبیت طواف الفریضة</w:t>
      </w:r>
    </w:p>
    <w:p>
      <w:pPr>
        <w:pStyle w:val="BookText"/>
        <w:rPr/>
      </w:pPr>
      <w:r>
        <w:rPr>
          <w:rFonts w:ascii="IRNazanin" w:hAnsi="IRNazanin" w:eastAsia="IRNazanin"/>
          <w:color w:val="111111"/>
          <w:sz w:val="28"/>
          <w:sz w:val="28"/>
          <w:szCs w:val="28"/>
          <w:rtl w:val="true"/>
          <w:lang w:bidi="fa-IR"/>
        </w:rPr>
        <w:t>فطاف أربعة أشواط ثم غمزه بطنه فخرج فقضی حاجته فغشی اهله فقال أفسد حجه وعلیه</w:t>
      </w:r>
    </w:p>
    <w:p>
      <w:pPr>
        <w:pStyle w:val="BookText"/>
        <w:rPr/>
      </w:pPr>
      <w:r>
        <w:rPr>
          <w:rFonts w:ascii="IRNazanin" w:hAnsi="IRNazanin" w:eastAsia="IRNazanin"/>
          <w:color w:val="111111"/>
          <w:sz w:val="28"/>
          <w:sz w:val="28"/>
          <w:szCs w:val="28"/>
          <w:rtl w:val="true"/>
          <w:lang w:bidi="fa-IR"/>
        </w:rPr>
        <w:t xml:space="preserve">بدنة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فیطوف أسبوعا ثم یسعی ویستغفر ربه قلت کیف لم تجعل</w:t>
      </w:r>
    </w:p>
    <w:p>
      <w:pPr>
        <w:pStyle w:val="BookText"/>
        <w:rPr/>
      </w:pPr>
      <w:r>
        <w:rPr>
          <w:rFonts w:ascii="IRNazanin" w:hAnsi="IRNazanin" w:eastAsia="IRNazanin"/>
          <w:color w:val="111111"/>
          <w:sz w:val="28"/>
          <w:sz w:val="28"/>
          <w:szCs w:val="28"/>
          <w:rtl w:val="true"/>
          <w:lang w:bidi="fa-IR"/>
        </w:rPr>
        <w:t>علیه حین غشی اهله قبل أن یفرغ من سعیه کما جعلت علیه هدیا حین غشی اهله</w:t>
      </w:r>
    </w:p>
    <w:p>
      <w:pPr>
        <w:pStyle w:val="BookText"/>
        <w:rPr/>
      </w:pPr>
      <w:r>
        <w:rPr>
          <w:rFonts w:ascii="IRNazanin" w:hAnsi="IRNazanin" w:eastAsia="IRNazanin"/>
          <w:color w:val="111111"/>
          <w:sz w:val="28"/>
          <w:sz w:val="28"/>
          <w:szCs w:val="28"/>
          <w:rtl w:val="true"/>
          <w:lang w:bidi="fa-IR"/>
        </w:rPr>
        <w:t>قبل أن یفرغ من طوافه قال إن الطواف فریضة وفیه صلاة والسعی سنة من رسول الله</w:t>
      </w:r>
    </w:p>
    <w:p>
      <w:pPr>
        <w:pStyle w:val="BookText"/>
        <w:rPr/>
      </w:pPr>
      <w:r>
        <w:rPr>
          <w:rFonts w:ascii="IRNazanin" w:hAnsi="IRNazanin" w:eastAsia="IRNazanin"/>
          <w:color w:val="111111"/>
          <w:sz w:val="28"/>
          <w:sz w:val="28"/>
          <w:szCs w:val="28"/>
          <w:rtl w:val="true"/>
          <w:lang w:bidi="fa-IR"/>
        </w:rPr>
        <w:t>قلت ألیس الله تعالی یقول إن الصفا والمروة من شعائر الله قال بلی ولکن</w:t>
      </w:r>
    </w:p>
    <w:p>
      <w:pPr>
        <w:pStyle w:val="BookText"/>
        <w:rPr/>
      </w:pPr>
      <w:r>
        <w:rPr>
          <w:rFonts w:ascii="IRNazanin" w:hAnsi="IRNazanin" w:eastAsia="IRNazanin"/>
          <w:color w:val="111111"/>
          <w:sz w:val="28"/>
          <w:sz w:val="28"/>
          <w:szCs w:val="28"/>
          <w:rtl w:val="true"/>
          <w:lang w:bidi="fa-IR"/>
        </w:rPr>
        <w:t>قد قال فیهما ومن تطوع خیرا فان الله شاکر علیم فلو کان السعی فریضة لم یقل ومن</w:t>
      </w:r>
    </w:p>
    <w:p>
      <w:pPr>
        <w:pStyle w:val="BookText"/>
        <w:rPr/>
      </w:pPr>
      <w:r>
        <w:rPr>
          <w:rFonts w:ascii="IRNazanin" w:hAnsi="IRNazanin" w:eastAsia="IRNazanin"/>
          <w:color w:val="111111"/>
          <w:sz w:val="28"/>
          <w:sz w:val="28"/>
          <w:szCs w:val="28"/>
          <w:rtl w:val="true"/>
          <w:lang w:bidi="fa-IR"/>
        </w:rPr>
        <w:t>تطوع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علیه السلام قال أبی علیه السلام</w:t>
      </w:r>
    </w:p>
    <w:p>
      <w:pPr>
        <w:pStyle w:val="BookText"/>
        <w:rPr/>
      </w:pPr>
      <w:r>
        <w:rPr>
          <w:rFonts w:ascii="IRNazanin" w:hAnsi="IRNazanin" w:eastAsia="IRNazanin"/>
          <w:color w:val="111111"/>
          <w:sz w:val="28"/>
          <w:sz w:val="28"/>
          <w:szCs w:val="28"/>
          <w:rtl w:val="true"/>
          <w:lang w:bidi="fa-IR"/>
        </w:rPr>
        <w:t>من قبل امرأته قبل طواف النساء فعلیه جزور سمینة وان کان جاهلا فلیس علیه شئ</w:t>
      </w:r>
    </w:p>
    <w:p>
      <w:pPr>
        <w:pStyle w:val="BookText"/>
        <w:rPr/>
      </w:pPr>
      <w:r>
        <w:rPr>
          <w:rFonts w:ascii="IRNazanin" w:hAnsi="IRNazanin" w:eastAsia="IRNazanin"/>
          <w:color w:val="111111"/>
          <w:sz w:val="28"/>
          <w:sz w:val="28"/>
          <w:szCs w:val="28"/>
          <w:rtl w:val="true"/>
          <w:lang w:bidi="fa-IR"/>
        </w:rPr>
        <w:t>وأی رجل قبل امرأته بعد طواف النساء ولم تطف فعلیه دم یهریقه من عنده</w:t>
      </w:r>
      <w:r>
        <w:rPr>
          <w:rFonts w:eastAsia="IRNazanin" w:cs="IRNazanin"/>
          <w:color w:val="111111"/>
          <w:sz w:val="28"/>
          <w:szCs w:val="28"/>
          <w:rtl w:val="true"/>
          <w:lang w:bidi="fa-IR"/>
        </w:rPr>
        <w:t>.</w:t>
      </w:r>
    </w:p>
    <w:p>
      <w:pPr>
        <w:pStyle w:val="Heading4"/>
        <w:numPr>
          <w:ilvl w:val="3"/>
          <w:numId w:val="1"/>
        </w:numPr>
        <w:rPr/>
      </w:pPr>
      <w:bookmarkStart w:id="309" w:name="__RefHeading___Toc9989940_417432637"/>
      <w:bookmarkStart w:id="310" w:name="_Toc113"/>
      <w:bookmarkEnd w:id="309"/>
      <w:r>
        <w:rPr>
          <w:rtl w:val="true"/>
        </w:rPr>
        <w:t>(</w:t>
      </w:r>
      <w:r>
        <w:rPr/>
        <w:t>70</w:t>
      </w:r>
      <w:r>
        <w:rPr>
          <w:rtl w:val="true"/>
        </w:rPr>
        <w:t xml:space="preserve">) </w:t>
      </w:r>
      <w:r>
        <w:rPr>
          <w:rtl w:val="true"/>
        </w:rPr>
        <w:t>باب حکم اتیان المعتمر اهله قبل أن یفرغ من طوافه وسعیه</w:t>
      </w:r>
      <w:bookmarkEnd w:id="310"/>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أحمد</w:t>
      </w:r>
    </w:p>
    <w:p>
      <w:pPr>
        <w:pStyle w:val="BookText"/>
        <w:rPr/>
      </w:pPr>
      <w:r>
        <w:rPr>
          <w:rFonts w:ascii="IRNazanin" w:hAnsi="IRNazanin" w:eastAsia="IRNazanin"/>
          <w:color w:val="111111"/>
          <w:sz w:val="28"/>
          <w:sz w:val="28"/>
          <w:szCs w:val="28"/>
          <w:rtl w:val="true"/>
          <w:lang w:bidi="fa-IR"/>
        </w:rPr>
        <w:t>بن أبی علی عن أبی جعفر علیه السلام فی رجل اعتمر عمرة مفردة فوطأ أهله وهو</w:t>
      </w:r>
    </w:p>
    <w:p>
      <w:pPr>
        <w:pStyle w:val="BookText"/>
        <w:rPr/>
      </w:pPr>
      <w:r>
        <w:rPr>
          <w:rFonts w:ascii="IRNazanin" w:hAnsi="IRNazanin" w:eastAsia="IRNazanin"/>
          <w:color w:val="111111"/>
          <w:sz w:val="28"/>
          <w:sz w:val="28"/>
          <w:szCs w:val="28"/>
          <w:rtl w:val="true"/>
          <w:lang w:bidi="fa-IR"/>
        </w:rPr>
        <w:t>محرم قبل أن یفرغ من طوافه وسعیه قال علیه بدنة لفساد عمرته وعلیه ان یقیم بمکة</w:t>
      </w:r>
    </w:p>
    <w:p>
      <w:pPr>
        <w:pStyle w:val="BookText"/>
        <w:rPr/>
      </w:pPr>
      <w:r>
        <w:rPr>
          <w:rFonts w:ascii="IRNazanin" w:hAnsi="IRNazanin" w:eastAsia="IRNazanin"/>
          <w:color w:val="111111"/>
          <w:sz w:val="28"/>
          <w:sz w:val="28"/>
          <w:szCs w:val="28"/>
          <w:rtl w:val="true"/>
          <w:lang w:bidi="fa-IR"/>
        </w:rPr>
        <w:t>حتی یدخل شهر آخر فیخرج إلی بعض المواقیت فیحرم منه ثم یعتمر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w:t>
      </w:r>
      <w:bookmarkStart w:id="311" w:name="pg16863_184973"/>
    </w:p>
    <w:p>
      <w:pPr>
        <w:pStyle w:val="BookText"/>
        <w:rPr/>
      </w:pPr>
      <w:bookmarkEnd w:id="311"/>
      <w:r>
        <w:rPr>
          <w:rFonts w:ascii="IRNazanin" w:hAnsi="IRNazanin" w:eastAsia="IRNazanin"/>
          <w:color w:val="111111"/>
          <w:sz w:val="28"/>
          <w:sz w:val="28"/>
          <w:szCs w:val="28"/>
          <w:rtl w:val="true"/>
          <w:lang w:bidi="fa-IR"/>
        </w:rPr>
        <w:t>بن رئاب عن برید بن معویة العجلی قال سئلت ابا جعفر علیه السلام عن رجل اعتمر</w:t>
      </w:r>
    </w:p>
    <w:p>
      <w:pPr>
        <w:pStyle w:val="BookText"/>
        <w:rPr/>
      </w:pPr>
      <w:r>
        <w:rPr>
          <w:rFonts w:ascii="IRNazanin" w:hAnsi="IRNazanin" w:eastAsia="IRNazanin"/>
          <w:color w:val="111111"/>
          <w:sz w:val="28"/>
          <w:sz w:val="28"/>
          <w:szCs w:val="28"/>
          <w:rtl w:val="true"/>
          <w:lang w:bidi="fa-IR"/>
        </w:rPr>
        <w:t>عمرة مفردة فغشی اهله قبل أن یفرغ من طوافه وسعیه قال علیه بدنة لفساد عمرته</w:t>
      </w:r>
    </w:p>
    <w:p>
      <w:pPr>
        <w:pStyle w:val="BookText"/>
        <w:rPr/>
      </w:pPr>
      <w:r>
        <w:rPr>
          <w:rFonts w:ascii="IRNazanin" w:hAnsi="IRNazanin" w:eastAsia="IRNazanin"/>
          <w:color w:val="111111"/>
          <w:sz w:val="28"/>
          <w:sz w:val="28"/>
          <w:szCs w:val="28"/>
          <w:rtl w:val="true"/>
          <w:lang w:bidi="fa-IR"/>
        </w:rPr>
        <w:t>وعلیه ان یقیم إلی الشهر الاخر فیخرج إلی بعض المواقیت فیحرم بعمرة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عن مسمع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الرجل یعتمر عمرة مفردة فیطوف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بالبیت طواف الفریضة ثم یغشی اهله </w:t>
      </w:r>
      <w:r>
        <w:rPr>
          <w:rStyle w:val="FootnoteAnchor"/>
          <w:rtl w:val="true"/>
        </w:rPr>
        <w:footnoteReference w:id="186"/>
      </w:r>
      <w:r>
        <w:rPr>
          <w:rFonts w:ascii="IRNazanin" w:hAnsi="IRNazanin" w:eastAsia="IRNazanin"/>
          <w:color w:val="111111"/>
          <w:sz w:val="28"/>
          <w:sz w:val="28"/>
          <w:szCs w:val="28"/>
          <w:rtl w:val="true"/>
          <w:lang w:bidi="fa-IR"/>
        </w:rPr>
        <w:t>قبل أن یسعی بین الصفا</w:t>
      </w:r>
    </w:p>
    <w:p>
      <w:pPr>
        <w:pStyle w:val="BookText"/>
        <w:rPr/>
      </w:pPr>
      <w:r>
        <w:rPr>
          <w:rFonts w:ascii="IRNazanin" w:hAnsi="IRNazanin" w:eastAsia="IRNazanin"/>
          <w:color w:val="111111"/>
          <w:sz w:val="28"/>
          <w:sz w:val="28"/>
          <w:szCs w:val="28"/>
          <w:rtl w:val="true"/>
          <w:lang w:bidi="fa-IR"/>
        </w:rPr>
        <w:t xml:space="preserve">والمروة قال قد أفسد عمرته وعلیه بدنة ویقیم </w:t>
      </w:r>
      <w:r>
        <w:rPr>
          <w:rStyle w:val="FootnoteAnchor"/>
          <w:rtl w:val="true"/>
        </w:rPr>
        <w:footnoteReference w:id="187"/>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w:t>
      </w:r>
    </w:p>
    <w:p>
      <w:pPr>
        <w:pStyle w:val="BookText"/>
        <w:rPr/>
      </w:pPr>
      <w:r>
        <w:rPr>
          <w:rFonts w:ascii="IRNazanin" w:hAnsi="IRNazanin" w:eastAsia="IRNazanin"/>
          <w:color w:val="111111"/>
          <w:sz w:val="28"/>
          <w:sz w:val="28"/>
          <w:szCs w:val="28"/>
          <w:rtl w:val="true"/>
          <w:lang w:bidi="fa-IR"/>
        </w:rPr>
        <w:t xml:space="preserve">الشهر الذی اعتمر فیه ثم یخرج إلی الوقت الذی وقته رسول الله صلی الله علیه وآله لأهل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بلاده فیحرم منه ویعتمر فقیه وقد روی علی بن رئاب عن برید العجلی عن أبی جعفر</w:t>
      </w:r>
    </w:p>
    <w:p>
      <w:pPr>
        <w:pStyle w:val="BookText"/>
        <w:rPr/>
      </w:pPr>
      <w:r>
        <w:rPr>
          <w:rFonts w:ascii="IRNazanin" w:hAnsi="IRNazanin" w:eastAsia="IRNazanin"/>
          <w:color w:val="111111"/>
          <w:sz w:val="28"/>
          <w:sz w:val="28"/>
          <w:szCs w:val="28"/>
          <w:rtl w:val="true"/>
          <w:lang w:bidi="fa-IR"/>
        </w:rPr>
        <w:t>علیه السلام انه یخرج إلی بعض المواقیت فیحرم منه ویعتمر</w:t>
      </w:r>
      <w:r>
        <w:rPr>
          <w:rFonts w:eastAsia="IRNazanin" w:cs="IRNazanin"/>
          <w:color w:val="111111"/>
          <w:sz w:val="28"/>
          <w:szCs w:val="28"/>
          <w:rtl w:val="true"/>
          <w:lang w:bidi="fa-IR"/>
        </w:rPr>
        <w:t>.</w:t>
      </w:r>
    </w:p>
    <w:p>
      <w:pPr>
        <w:pStyle w:val="Heading4"/>
        <w:numPr>
          <w:ilvl w:val="3"/>
          <w:numId w:val="1"/>
        </w:numPr>
        <w:rPr/>
      </w:pPr>
      <w:bookmarkStart w:id="312" w:name="__RefHeading___Toc9989942_417432637"/>
      <w:bookmarkStart w:id="313" w:name="_Toc114"/>
      <w:bookmarkEnd w:id="312"/>
      <w:r>
        <w:rPr>
          <w:rtl w:val="true"/>
        </w:rPr>
        <w:t>(</w:t>
      </w:r>
      <w:r>
        <w:rPr/>
        <w:t>71</w:t>
      </w:r>
      <w:r>
        <w:rPr>
          <w:rtl w:val="true"/>
        </w:rPr>
        <w:t xml:space="preserve">) </w:t>
      </w:r>
      <w:r>
        <w:rPr>
          <w:rtl w:val="true"/>
        </w:rPr>
        <w:t>باب انه یحرم علی المحرم صید البر وان نالته یداه وکذا</w:t>
      </w:r>
      <w:r>
        <w:rPr>
          <w:rtl w:val="true"/>
        </w:rPr>
        <w:t>...</w:t>
      </w:r>
      <w:bookmarkEnd w:id="313"/>
    </w:p>
    <w:p>
      <w:pPr>
        <w:pStyle w:val="BookText"/>
        <w:rPr/>
      </w:pPr>
      <w:r>
        <w:rPr>
          <w:rFonts w:ascii="IRNazanin" w:hAnsi="IRNazanin" w:eastAsia="IRNazanin"/>
          <w:color w:val="111111"/>
          <w:sz w:val="28"/>
          <w:sz w:val="28"/>
          <w:szCs w:val="28"/>
          <w:rtl w:val="true"/>
          <w:lang w:bidi="fa-IR"/>
        </w:rPr>
        <w:t>باب انه یحرم علی المحرم صید البر وان نالته یداه وکذا تحرم دلالته علیه أو إشارته الیه ومن تعدی فعلیه فدائه ویحل</w:t>
      </w:r>
    </w:p>
    <w:p>
      <w:pPr>
        <w:pStyle w:val="BookText"/>
        <w:rPr/>
      </w:pPr>
      <w:r>
        <w:rPr>
          <w:rFonts w:ascii="IRNazanin" w:hAnsi="IRNazanin" w:eastAsia="IRNazanin"/>
          <w:color w:val="111111"/>
          <w:sz w:val="28"/>
          <w:sz w:val="28"/>
          <w:szCs w:val="28"/>
          <w:rtl w:val="true"/>
          <w:lang w:bidi="fa-IR"/>
        </w:rPr>
        <w:t>له صید البحر وطعامه وبیان حکم ما یسکن فی البر والبحر من الصید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المائدة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أوفوا بالعقود أحلت لکم بهیمة</w:t>
      </w:r>
    </w:p>
    <w:p>
      <w:pPr>
        <w:pStyle w:val="BookText"/>
        <w:rPr/>
      </w:pPr>
      <w:r>
        <w:rPr>
          <w:rFonts w:ascii="IRNazanin" w:hAnsi="IRNazanin" w:eastAsia="IRNazanin"/>
          <w:color w:val="111111"/>
          <w:sz w:val="28"/>
          <w:sz w:val="28"/>
          <w:szCs w:val="28"/>
          <w:rtl w:val="true"/>
          <w:lang w:bidi="fa-IR"/>
        </w:rPr>
        <w:t>الانعام الا ما یتلی علیکم غیر محلی الصید وأنتم حرم ان الله 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لا تحلوا شعائر الله ولا الشهر الحرام ولا الهدی ولا القلائد</w:t>
      </w:r>
    </w:p>
    <w:p>
      <w:pPr>
        <w:pStyle w:val="BookText"/>
        <w:rPr/>
      </w:pPr>
      <w:r>
        <w:rPr>
          <w:rFonts w:ascii="IRNazanin" w:hAnsi="IRNazanin" w:eastAsia="IRNazanin"/>
          <w:color w:val="111111"/>
          <w:sz w:val="28"/>
          <w:sz w:val="28"/>
          <w:szCs w:val="28"/>
          <w:rtl w:val="true"/>
          <w:lang w:bidi="fa-IR"/>
        </w:rPr>
        <w:t xml:space="preserve">ولا امین البیت الحرام یبتغون فضلا من ربهم ورضوانا وإذا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لیبلونکم الله بشئ من الصید تناله أیدیکم ورماحکم لیعلم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من یخافه بالغیب فمن اعتدی بعد ذلک فله 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لا تقتلوا الصید وأنتم حرم ومن قتله منکم متعمدا فجزاء مثل ما قتل من النعم یحکم</w:t>
      </w:r>
    </w:p>
    <w:p>
      <w:pPr>
        <w:pStyle w:val="BookText"/>
        <w:rPr/>
      </w:pPr>
      <w:r>
        <w:rPr>
          <w:rFonts w:ascii="IRNazanin" w:hAnsi="IRNazanin" w:eastAsia="IRNazanin"/>
          <w:color w:val="111111"/>
          <w:sz w:val="28"/>
          <w:sz w:val="28"/>
          <w:szCs w:val="28"/>
          <w:rtl w:val="true"/>
          <w:lang w:bidi="fa-IR"/>
        </w:rPr>
        <w:t>به ذوا عدل منکم هدیا بالغ الکعبة أو کفارة طعام مساکین أو عدل ذلک صیاما لیذوق</w:t>
      </w:r>
    </w:p>
    <w:p>
      <w:pPr>
        <w:pStyle w:val="BookText"/>
        <w:rPr/>
      </w:pPr>
      <w:r>
        <w:rPr>
          <w:rFonts w:ascii="IRNazanin" w:hAnsi="IRNazanin" w:eastAsia="IRNazanin"/>
          <w:color w:val="111111"/>
          <w:sz w:val="28"/>
          <w:sz w:val="28"/>
          <w:szCs w:val="28"/>
          <w:rtl w:val="true"/>
          <w:lang w:bidi="fa-IR"/>
        </w:rPr>
        <w:t xml:space="preserve">وبال أمره عفا الله عما سلف ومن عاد فینتقم الله منه والله عزیز ذو انتقام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w:t>
      </w:r>
    </w:p>
    <w:p>
      <w:pPr>
        <w:pStyle w:val="BookText"/>
        <w:rPr/>
      </w:pPr>
      <w:r>
        <w:rPr>
          <w:rFonts w:ascii="IRNazanin" w:hAnsi="IRNazanin" w:eastAsia="IRNazanin"/>
          <w:color w:val="111111"/>
          <w:sz w:val="28"/>
          <w:sz w:val="28"/>
          <w:szCs w:val="28"/>
          <w:rtl w:val="true"/>
          <w:lang w:bidi="fa-IR"/>
        </w:rPr>
        <w:t>صید البحر وطعامه متاعا لکم وللسیارة وحرم علیکم صید البر ما دمتم حرما واتقوا</w:t>
      </w:r>
    </w:p>
    <w:p>
      <w:pPr>
        <w:pStyle w:val="BookText"/>
        <w:rPr/>
      </w:pPr>
      <w:r>
        <w:rPr>
          <w:rFonts w:ascii="IRNazanin" w:hAnsi="IRNazanin" w:eastAsia="IRNazanin"/>
          <w:color w:val="111111"/>
          <w:sz w:val="28"/>
          <w:sz w:val="28"/>
          <w:szCs w:val="28"/>
          <w:rtl w:val="true"/>
          <w:lang w:bidi="fa-IR"/>
        </w:rPr>
        <w:t xml:space="preserve">الله الذی الیه تحشرون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وابن أبی عمیر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فی قول الله عز وجل لیبلونکم الله بشئ من الصید</w:t>
      </w:r>
    </w:p>
    <w:p>
      <w:pPr>
        <w:pStyle w:val="BookText"/>
        <w:rPr/>
      </w:pPr>
      <w:r>
        <w:rPr>
          <w:rFonts w:ascii="IRNazanin" w:hAnsi="IRNazanin" w:eastAsia="IRNazanin"/>
          <w:color w:val="111111"/>
          <w:sz w:val="28"/>
          <w:sz w:val="28"/>
          <w:szCs w:val="28"/>
          <w:rtl w:val="true"/>
          <w:lang w:bidi="fa-IR"/>
        </w:rPr>
        <w:t>تناله أیدیکم ورماحکم قال حشرت لرسول الله صلی الله علیه وآله فی عمرة الحدیبیة الوحوش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نالته أیدیهم ورماحهم</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الحلبی عن أبی عبد الله علیه السلام قال</w:t>
      </w:r>
    </w:p>
    <w:p>
      <w:pPr>
        <w:pStyle w:val="BookText"/>
        <w:rPr/>
      </w:pPr>
      <w:r>
        <w:rPr>
          <w:rFonts w:ascii="IRNazanin" w:hAnsi="IRNazanin" w:eastAsia="IRNazanin"/>
          <w:color w:val="111111"/>
          <w:sz w:val="28"/>
          <w:sz w:val="28"/>
          <w:szCs w:val="28"/>
          <w:rtl w:val="true"/>
          <w:lang w:bidi="fa-IR"/>
        </w:rPr>
        <w:t>حشر علیهم الصید من کل مکان حتی دنا منهم فنالتهم أیدیهم ورماحهم لیبلوهم الله به</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سماعة عن أبی عبد الله علیه السلام فی قوله تعالی لیبلونکم الله</w:t>
      </w:r>
    </w:p>
    <w:p>
      <w:pPr>
        <w:pStyle w:val="BookText"/>
        <w:rPr/>
      </w:pPr>
      <w:r>
        <w:rPr>
          <w:rFonts w:ascii="IRNazanin" w:hAnsi="IRNazanin" w:eastAsia="IRNazanin"/>
          <w:color w:val="111111"/>
          <w:sz w:val="28"/>
          <w:sz w:val="28"/>
          <w:szCs w:val="28"/>
          <w:rtl w:val="true"/>
          <w:lang w:bidi="fa-IR"/>
        </w:rPr>
        <w:t>بشئ من الصید قال ابتلاهم الله بالوحش فرکبتهم من کل مکان</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أبی عمیر 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ابن أبی عمیر عن حماد عن الحلبی قال سألت أبا عبد الله علیه السلام عن قول الله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لیبلونکم الله بشئ من الصید تناله أیدیکم ورماحکم قال</w:t>
      </w:r>
    </w:p>
    <w:p>
      <w:pPr>
        <w:pStyle w:val="BookText"/>
        <w:rPr/>
      </w:pPr>
      <w:r>
        <w:rPr>
          <w:rFonts w:ascii="IRNazanin" w:hAnsi="IRNazanin" w:eastAsia="IRNazanin"/>
          <w:color w:val="111111"/>
          <w:sz w:val="28"/>
          <w:sz w:val="28"/>
          <w:szCs w:val="28"/>
          <w:rtl w:val="true"/>
          <w:lang w:bidi="fa-IR"/>
        </w:rPr>
        <w:t xml:space="preserve">حشر علیهم الصید فی کل مکان </w:t>
      </w:r>
      <w:r>
        <w:rPr>
          <w:rStyle w:val="FootnoteAnchor"/>
          <w:rtl w:val="true"/>
        </w:rPr>
        <w:footnoteReference w:id="189"/>
      </w:r>
      <w:r>
        <w:rPr>
          <w:rFonts w:ascii="IRNazanin" w:hAnsi="IRNazanin" w:eastAsia="IRNazanin"/>
          <w:color w:val="111111"/>
          <w:sz w:val="28"/>
          <w:sz w:val="28"/>
          <w:szCs w:val="28"/>
          <w:rtl w:val="true"/>
          <w:lang w:bidi="fa-IR"/>
        </w:rPr>
        <w:t xml:space="preserve">حتی دنا منهم لیبلوهم الله به </w:t>
      </w:r>
      <w:r>
        <w:rPr>
          <w:rStyle w:val="FootnoteAnchor"/>
          <w:rtl w:val="true"/>
        </w:rPr>
        <w:footnoteReference w:id="190"/>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أبی ره قال حدثنا سعد بن عبد الله عن أحمد وعبد الله ابنی محمد بن عیسی عن محمد بن</w:t>
      </w:r>
    </w:p>
    <w:p>
      <w:pPr>
        <w:pStyle w:val="BookText"/>
        <w:rPr/>
      </w:pPr>
      <w:r>
        <w:rPr>
          <w:rFonts w:ascii="IRNazanin" w:hAnsi="IRNazanin" w:eastAsia="IRNazanin"/>
          <w:color w:val="111111"/>
          <w:sz w:val="28"/>
          <w:sz w:val="28"/>
          <w:szCs w:val="28"/>
          <w:rtl w:val="true"/>
          <w:lang w:bidi="fa-IR"/>
        </w:rPr>
        <w:t>أبی عمیر عن حماد عن الحلبی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رفعه فی قوله تعالی تناله أیدیکم</w:t>
      </w:r>
    </w:p>
    <w:p>
      <w:pPr>
        <w:pStyle w:val="BookText"/>
        <w:rPr/>
      </w:pPr>
      <w:r>
        <w:rPr>
          <w:rFonts w:ascii="IRNazanin" w:hAnsi="IRNazanin" w:eastAsia="IRNazanin"/>
          <w:color w:val="111111"/>
          <w:sz w:val="28"/>
          <w:sz w:val="28"/>
          <w:szCs w:val="28"/>
          <w:rtl w:val="true"/>
          <w:lang w:bidi="fa-IR"/>
        </w:rPr>
        <w:t>ورماحکم قال ما تناله الأیدی البیض والفراخ وما تناله الرماح فهو ما لا تصل الیه الأیدی</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جمیعا عن ابن أبی عمیر عن حماد عن الحلبی عن أبی عبد الله علیه السلام قال لا تستحلن</w:t>
      </w:r>
    </w:p>
    <w:p>
      <w:pPr>
        <w:pStyle w:val="BookText"/>
        <w:rPr/>
      </w:pPr>
      <w:r>
        <w:rPr>
          <w:rFonts w:ascii="IRNazanin" w:hAnsi="IRNazanin" w:eastAsia="IRNazanin"/>
          <w:color w:val="111111"/>
          <w:sz w:val="28"/>
          <w:sz w:val="28"/>
          <w:szCs w:val="28"/>
          <w:rtl w:val="true"/>
          <w:lang w:bidi="fa-IR"/>
        </w:rPr>
        <w:t>شیئا من الصید وأنت حرام ولا وأنت حلال فی الحرم ولا تدلن علیه محلا ولا محرما</w:t>
      </w:r>
    </w:p>
    <w:p>
      <w:pPr>
        <w:pStyle w:val="BookText"/>
        <w:rPr/>
      </w:pPr>
      <w:r>
        <w:rPr>
          <w:rFonts w:ascii="IRNazanin" w:hAnsi="IRNazanin" w:eastAsia="IRNazanin"/>
          <w:color w:val="111111"/>
          <w:sz w:val="28"/>
          <w:sz w:val="28"/>
          <w:szCs w:val="28"/>
          <w:rtl w:val="true"/>
          <w:lang w:bidi="fa-IR"/>
        </w:rPr>
        <w:t>فیصطادوه ولا تشر الیه فیستحل من اجلک فان فیه فداء لمن تعمده</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علی بن أبی طالب</w:t>
      </w:r>
    </w:p>
    <w:p>
      <w:pPr>
        <w:pStyle w:val="BookText"/>
        <w:rPr/>
      </w:pPr>
      <w:r>
        <w:rPr>
          <w:rFonts w:ascii="IRNazanin" w:hAnsi="IRNazanin" w:eastAsia="IRNazanin"/>
          <w:color w:val="111111"/>
          <w:sz w:val="28"/>
          <w:sz w:val="28"/>
          <w:szCs w:val="28"/>
          <w:rtl w:val="true"/>
          <w:lang w:bidi="fa-IR"/>
        </w:rPr>
        <w:t>ومحمد بن علی بن الحسین وجعفر بن محمد علیهم السلام ان المحرم ممنوع من الصید</w:t>
      </w:r>
    </w:p>
    <w:p>
      <w:pPr>
        <w:pStyle w:val="BookText"/>
        <w:rPr/>
      </w:pPr>
      <w:r>
        <w:rPr>
          <w:rFonts w:ascii="IRNazanin" w:hAnsi="IRNazanin" w:eastAsia="IRNazanin"/>
          <w:color w:val="111111"/>
          <w:sz w:val="28"/>
          <w:sz w:val="28"/>
          <w:szCs w:val="28"/>
          <w:rtl w:val="true"/>
          <w:lang w:bidi="fa-IR"/>
        </w:rPr>
        <w:t>والجماع والطیب ولبس الثیاب المخیطة</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لا ینبغی للمحرم ان یستحل الصید فی الحل ولا فی الحرم ولا یشیر الیه فیستحل من اجله</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ومحمد بن إسماعیل عن الفضل بن شاذان جمیعا</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حفص بن البختری عن منصور بن حازم عن أبی عبد</w:t>
      </w:r>
    </w:p>
    <w:p>
      <w:pPr>
        <w:pStyle w:val="BookText"/>
        <w:rPr/>
      </w:pPr>
      <w:r>
        <w:rPr>
          <w:rFonts w:ascii="IRNazanin" w:hAnsi="IRNazanin" w:eastAsia="IRNazanin"/>
          <w:color w:val="111111"/>
          <w:sz w:val="28"/>
          <w:sz w:val="28"/>
          <w:szCs w:val="28"/>
          <w:rtl w:val="true"/>
          <w:lang w:bidi="fa-IR"/>
        </w:rPr>
        <w:t xml:space="preserve">الله علیه السلام قال المحرم لا یدل علی الصید فان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فقتل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الفداء</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فقه الرضا علیه السلام ولا تقتل الصید واجتنب</w:t>
      </w:r>
    </w:p>
    <w:p>
      <w:pPr>
        <w:pStyle w:val="BookText"/>
        <w:rPr/>
      </w:pPr>
      <w:r>
        <w:rPr>
          <w:rFonts w:ascii="IRNazanin" w:hAnsi="IRNazanin" w:eastAsia="IRNazanin"/>
          <w:color w:val="111111"/>
          <w:sz w:val="28"/>
          <w:sz w:val="28"/>
          <w:szCs w:val="28"/>
          <w:rtl w:val="true"/>
          <w:lang w:bidi="fa-IR"/>
        </w:rPr>
        <w:t>الصغیر والکبیر من الصید ولا تشر الیه ولا تدل علیه ولا نعم فی الجواب الخبر</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بن أبی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لا تأکل شیئا من الصید وان صاده حلال</w:t>
      </w:r>
    </w:p>
    <w:p>
      <w:pPr>
        <w:pStyle w:val="BookText"/>
        <w:rPr/>
      </w:pPr>
      <w:r>
        <w:rPr>
          <w:rFonts w:ascii="IRNazanin" w:hAnsi="IRNazanin" w:eastAsia="IRNazanin"/>
          <w:color w:val="111111"/>
          <w:sz w:val="28"/>
          <w:sz w:val="28"/>
          <w:szCs w:val="28"/>
          <w:rtl w:val="true"/>
          <w:lang w:bidi="fa-IR"/>
        </w:rPr>
        <w:t>ولیس علیک فداء شتی اتیته وأنت محرم جاهلا به إذا کنت محرما فی حجک أو عمرتک</w:t>
      </w:r>
    </w:p>
    <w:p>
      <w:pPr>
        <w:pStyle w:val="BookText"/>
        <w:rPr/>
      </w:pPr>
      <w:r>
        <w:rPr>
          <w:rFonts w:ascii="IRNazanin" w:hAnsi="IRNazanin" w:eastAsia="IRNazanin"/>
          <w:color w:val="111111"/>
          <w:sz w:val="28"/>
          <w:sz w:val="28"/>
          <w:szCs w:val="28"/>
          <w:rtl w:val="true"/>
          <w:lang w:bidi="fa-IR"/>
        </w:rPr>
        <w:t>الا الصید فان علیک الفداء بجهل کان أو عمد ولان الله قد أوجبه علیک فان أصبته</w:t>
      </w:r>
    </w:p>
    <w:p>
      <w:pPr>
        <w:pStyle w:val="BookText"/>
        <w:rPr/>
      </w:pPr>
      <w:r>
        <w:rPr>
          <w:rFonts w:ascii="IRNazanin" w:hAnsi="IRNazanin" w:eastAsia="IRNazanin"/>
          <w:color w:val="111111"/>
          <w:sz w:val="28"/>
          <w:sz w:val="28"/>
          <w:szCs w:val="28"/>
          <w:rtl w:val="true"/>
          <w:lang w:bidi="fa-IR"/>
        </w:rPr>
        <w:t>وأنت حلال فی الحرم فعلیک قیمة واحدة وان أصبته وأنت حرام فی الحل فعلیک</w:t>
      </w:r>
    </w:p>
    <w:p>
      <w:pPr>
        <w:pStyle w:val="BookText"/>
        <w:rPr/>
      </w:pPr>
      <w:r>
        <w:rPr>
          <w:rFonts w:ascii="IRNazanin" w:hAnsi="IRNazanin" w:eastAsia="IRNazanin"/>
          <w:color w:val="111111"/>
          <w:sz w:val="28"/>
          <w:sz w:val="28"/>
          <w:szCs w:val="28"/>
          <w:rtl w:val="true"/>
          <w:lang w:bidi="fa-IR"/>
        </w:rPr>
        <w:t>القیمة وان أصبته وأنت حرام فی الحرم فعلیک الفداء مضاعفا وأی قوم اجتمعوا علی</w:t>
      </w:r>
    </w:p>
    <w:p>
      <w:pPr>
        <w:pStyle w:val="BookText"/>
        <w:rPr/>
      </w:pPr>
      <w:r>
        <w:rPr>
          <w:rFonts w:ascii="IRNazanin" w:hAnsi="IRNazanin" w:eastAsia="IRNazanin"/>
          <w:color w:val="111111"/>
          <w:sz w:val="28"/>
          <w:sz w:val="28"/>
          <w:szCs w:val="28"/>
          <w:rtl w:val="true"/>
          <w:lang w:bidi="fa-IR"/>
        </w:rPr>
        <w:t>صید فأکلوا منه فان علی کل انسان منه قیمة قیمة وان اجتمعوا علیه فی صید فعلیهم</w:t>
      </w:r>
    </w:p>
    <w:p>
      <w:pPr>
        <w:pStyle w:val="BookText"/>
        <w:rPr/>
      </w:pPr>
      <w:r>
        <w:rPr>
          <w:rFonts w:ascii="IRNazanin" w:hAnsi="IRNazanin" w:eastAsia="IRNazanin"/>
          <w:color w:val="111111"/>
          <w:sz w:val="28"/>
          <w:sz w:val="28"/>
          <w:szCs w:val="28"/>
          <w:rtl w:val="true"/>
          <w:lang w:bidi="fa-IR"/>
        </w:rPr>
        <w:t>مثل ذلک</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1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إبراهیم عن أبیه عن ابن أبی عمیر عن حماد بن عیسی عن الحلبی قال المحرم</w:t>
      </w:r>
    </w:p>
    <w:p>
      <w:pPr>
        <w:pStyle w:val="BookText"/>
        <w:rPr/>
      </w:pPr>
      <w:r>
        <w:rPr>
          <w:rFonts w:ascii="IRNazanin" w:hAnsi="IRNazanin" w:eastAsia="IRNazanin"/>
          <w:color w:val="111111"/>
          <w:sz w:val="28"/>
          <w:sz w:val="28"/>
          <w:szCs w:val="28"/>
          <w:rtl w:val="true"/>
          <w:lang w:bidi="fa-IR"/>
        </w:rPr>
        <w:t>إذا قتل الصید فعلیه جزاؤه ویتصدق بالصید علی مسکین</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w:t>
      </w:r>
    </w:p>
    <w:p>
      <w:pPr>
        <w:pStyle w:val="BookText"/>
        <w:rPr/>
      </w:pPr>
      <w:r>
        <w:rPr>
          <w:rFonts w:ascii="IRNazanin" w:hAnsi="IRNazanin" w:eastAsia="IRNazanin"/>
          <w:color w:val="111111"/>
          <w:sz w:val="28"/>
          <w:sz w:val="28"/>
          <w:szCs w:val="28"/>
          <w:rtl w:val="true"/>
          <w:lang w:bidi="fa-IR"/>
        </w:rPr>
        <w:t>نصر عن أبی الحسن الرضا علیه السلام قال سئلته عن المحرم یصید الصید بجهالة قال</w:t>
      </w:r>
    </w:p>
    <w:p>
      <w:pPr>
        <w:pStyle w:val="BookText"/>
        <w:rPr/>
      </w:pPr>
      <w:r>
        <w:rPr>
          <w:rFonts w:ascii="IRNazanin" w:hAnsi="IRNazanin" w:eastAsia="IRNazanin"/>
          <w:color w:val="111111"/>
          <w:sz w:val="28"/>
          <w:sz w:val="28"/>
          <w:szCs w:val="28"/>
          <w:rtl w:val="true"/>
          <w:lang w:bidi="fa-IR"/>
        </w:rPr>
        <w:t xml:space="preserve">علیه کفارة قلت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خطأ قال وأی شئ الخطأ عندک قلت یرمی</w:t>
      </w:r>
    </w:p>
    <w:p>
      <w:pPr>
        <w:pStyle w:val="BookText"/>
        <w:rPr/>
      </w:pPr>
      <w:r>
        <w:rPr>
          <w:rFonts w:ascii="IRNazanin" w:hAnsi="IRNazanin" w:eastAsia="IRNazanin"/>
          <w:color w:val="111111"/>
          <w:sz w:val="28"/>
          <w:sz w:val="28"/>
          <w:szCs w:val="28"/>
          <w:rtl w:val="true"/>
          <w:lang w:bidi="fa-IR"/>
        </w:rPr>
        <w:t>هذه النخلة فتصیب نخلة أخری قال نعم هذه الخطأ وعلیه الکفارة قلت فإنه اخذ</w:t>
      </w:r>
    </w:p>
    <w:p>
      <w:pPr>
        <w:pStyle w:val="BookText"/>
        <w:rPr/>
      </w:pPr>
      <w:r>
        <w:rPr>
          <w:rFonts w:ascii="IRNazanin" w:hAnsi="IRNazanin" w:eastAsia="IRNazanin"/>
          <w:color w:val="111111"/>
          <w:sz w:val="28"/>
          <w:sz w:val="28"/>
          <w:szCs w:val="28"/>
          <w:rtl w:val="true"/>
          <w:lang w:bidi="fa-IR"/>
        </w:rPr>
        <w:t xml:space="preserve">طائرا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فذبحه وهو محرم قال علیه الکفارة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قلت إن الخطاء والجهالة والعمد لیسوا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بسواء فلای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یفضل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المتعمد الجاهل والخاطئ قال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p>
    <w:p>
      <w:pPr>
        <w:pStyle w:val="BookText"/>
        <w:rPr/>
      </w:pPr>
      <w:r>
        <w:rPr>
          <w:rFonts w:ascii="IRNazanin" w:hAnsi="IRNazanin" w:eastAsia="IRNazanin"/>
          <w:color w:val="111111"/>
          <w:sz w:val="28"/>
          <w:sz w:val="28"/>
          <w:szCs w:val="28"/>
          <w:rtl w:val="true"/>
          <w:lang w:bidi="fa-IR"/>
        </w:rPr>
        <w:t>ولعب بدینه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قال سئلت ابا الحسن</w:t>
      </w:r>
    </w:p>
    <w:p>
      <w:pPr>
        <w:pStyle w:val="BookText"/>
        <w:rPr/>
      </w:pPr>
      <w:r>
        <w:rPr>
          <w:rFonts w:ascii="IRNazanin" w:hAnsi="IRNazanin" w:eastAsia="IRNazanin"/>
          <w:color w:val="111111"/>
          <w:sz w:val="28"/>
          <w:sz w:val="28"/>
          <w:szCs w:val="28"/>
          <w:rtl w:val="true"/>
          <w:lang w:bidi="fa-IR"/>
        </w:rPr>
        <w:t>علیه السلام عن المحرم یصیب الصید بجهالة أو خطأ أو عمد أهم فیه سواء قال لا قلت</w:t>
      </w:r>
    </w:p>
    <w:p>
      <w:pPr>
        <w:pStyle w:val="BookText"/>
        <w:rPr/>
      </w:pPr>
      <w:r>
        <w:rPr>
          <w:rFonts w:ascii="IRNazanin" w:hAnsi="IRNazanin" w:eastAsia="IRNazanin"/>
          <w:color w:val="111111"/>
          <w:sz w:val="28"/>
          <w:sz w:val="28"/>
          <w:szCs w:val="28"/>
          <w:rtl w:val="true"/>
          <w:lang w:bidi="fa-IR"/>
        </w:rPr>
        <w:t>جعلت فداک ما تقول فی رجل أصاب صیدا بجهالة وهو محرم قال علیه الکفارة قلت</w:t>
      </w:r>
    </w:p>
    <w:p>
      <w:pPr>
        <w:pStyle w:val="BookText"/>
        <w:rPr/>
      </w:pPr>
      <w:r>
        <w:rPr>
          <w:rFonts w:ascii="IRNazanin" w:hAnsi="IRNazanin" w:eastAsia="IRNazanin"/>
          <w:color w:val="111111"/>
          <w:sz w:val="28"/>
          <w:sz w:val="28"/>
          <w:szCs w:val="28"/>
          <w:rtl w:val="true"/>
          <w:lang w:bidi="fa-IR"/>
        </w:rPr>
        <w:t>فان اصابه خطأ وذکر مثله</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 قال</w:t>
      </w:r>
    </w:p>
    <w:p>
      <w:pPr>
        <w:pStyle w:val="BookText"/>
        <w:rPr/>
      </w:pPr>
      <w:r>
        <w:rPr>
          <w:rFonts w:ascii="IRNazanin" w:hAnsi="IRNazanin" w:eastAsia="IRNazanin"/>
          <w:color w:val="111111"/>
          <w:sz w:val="28"/>
          <w:sz w:val="28"/>
          <w:szCs w:val="28"/>
          <w:rtl w:val="true"/>
          <w:lang w:bidi="fa-IR"/>
        </w:rPr>
        <w:t>أخبرنا أحمد بن محمد بن أبی نصر قال سألت أبا الحسن الرضا علیه السلام عن المتعمد فی</w:t>
      </w:r>
    </w:p>
    <w:p>
      <w:pPr>
        <w:pStyle w:val="BookText"/>
        <w:rPr/>
      </w:pPr>
      <w:r>
        <w:rPr>
          <w:rFonts w:ascii="IRNazanin" w:hAnsi="IRNazanin" w:eastAsia="IRNazanin"/>
          <w:color w:val="111111"/>
          <w:sz w:val="28"/>
          <w:sz w:val="28"/>
          <w:szCs w:val="28"/>
          <w:rtl w:val="true"/>
          <w:lang w:bidi="fa-IR"/>
        </w:rPr>
        <w:t>الصید والجاهل و الخطاء سواء فیه قال لا قلت الجاهل علیه شئ قال نعم قلت له</w:t>
      </w:r>
    </w:p>
    <w:p>
      <w:pPr>
        <w:pStyle w:val="BookText"/>
        <w:rPr/>
      </w:pPr>
      <w:r>
        <w:rPr>
          <w:rFonts w:ascii="IRNazanin" w:hAnsi="IRNazanin" w:eastAsia="IRNazanin"/>
          <w:color w:val="111111"/>
          <w:sz w:val="28"/>
          <w:sz w:val="28"/>
          <w:szCs w:val="28"/>
          <w:rtl w:val="true"/>
          <w:lang w:bidi="fa-IR"/>
        </w:rPr>
        <w:t>جعلت فداک فالعمد بأی شئ یفضل صاحب الجهالة قال بالاثم وهو لاعب بدینه</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علیه السلام أنه قال</w:t>
      </w:r>
    </w:p>
    <w:p>
      <w:pPr>
        <w:pStyle w:val="BookText"/>
        <w:rPr/>
      </w:pPr>
      <w:r>
        <w:rPr>
          <w:rFonts w:ascii="IRNazanin" w:hAnsi="IRNazanin" w:eastAsia="IRNazanin"/>
          <w:color w:val="111111"/>
          <w:sz w:val="28"/>
          <w:sz w:val="28"/>
          <w:szCs w:val="28"/>
          <w:rtl w:val="true"/>
          <w:lang w:bidi="fa-IR"/>
        </w:rPr>
        <w:t>یحکم علی المحرم إذا قتل الصید کان قتله إیاه عن عمد أو عن خطأ</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شئ اتیته فی الحرم بجهالة</w:t>
      </w:r>
    </w:p>
    <w:p>
      <w:pPr>
        <w:pStyle w:val="BookText"/>
        <w:rPr/>
      </w:pPr>
      <w:r>
        <w:rPr>
          <w:rFonts w:ascii="IRNazanin" w:hAnsi="IRNazanin" w:eastAsia="IRNazanin"/>
          <w:color w:val="111111"/>
          <w:sz w:val="28"/>
          <w:sz w:val="28"/>
          <w:szCs w:val="28"/>
          <w:rtl w:val="true"/>
          <w:lang w:bidi="fa-IR"/>
        </w:rPr>
        <w:t>وأنت محل أو محرم أو اتیت فی الحل وأنت محرم فلیس علیک شئ الا الصید</w:t>
      </w:r>
    </w:p>
    <w:p>
      <w:pPr>
        <w:pStyle w:val="BookText"/>
        <w:rPr/>
      </w:pPr>
      <w:r>
        <w:rPr>
          <w:rFonts w:ascii="IRNazanin" w:hAnsi="IRNazanin" w:eastAsia="IRNazanin"/>
          <w:color w:val="111111"/>
          <w:sz w:val="28"/>
          <w:sz w:val="28"/>
          <w:szCs w:val="28"/>
          <w:rtl w:val="true"/>
          <w:lang w:bidi="fa-IR"/>
        </w:rPr>
        <w:t xml:space="preserve">فان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 </w:t>
      </w:r>
      <w:r>
        <w:rPr>
          <w:rStyle w:val="FootnoteAnchor"/>
          <w:rtl w:val="true"/>
        </w:rPr>
        <w:footnoteReference w:id="192"/>
      </w:r>
      <w:r>
        <w:rPr>
          <w:rFonts w:ascii="IRNazanin" w:hAnsi="IRNazanin" w:eastAsia="IRNazanin"/>
          <w:color w:val="111111"/>
          <w:sz w:val="28"/>
          <w:sz w:val="28"/>
          <w:szCs w:val="28"/>
          <w:rtl w:val="true"/>
          <w:lang w:bidi="fa-IR"/>
        </w:rPr>
        <w:t>فان تعمدته کان علیک فداه واثمه وان علمت أو 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فعلیک فداه</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واعلم أنه</w:t>
      </w:r>
    </w:p>
    <w:p>
      <w:pPr>
        <w:pStyle w:val="BookText"/>
        <w:rPr/>
      </w:pPr>
      <w:r>
        <w:rPr>
          <w:rFonts w:ascii="IRNazanin" w:hAnsi="IRNazanin" w:eastAsia="IRNazanin"/>
          <w:color w:val="111111"/>
          <w:sz w:val="28"/>
          <w:sz w:val="28"/>
          <w:szCs w:val="28"/>
          <w:rtl w:val="true"/>
          <w:lang w:bidi="fa-IR"/>
        </w:rPr>
        <w:t>لیس علیک فداء لشئ اتیته وأنت جاهل وأنت محرم فی حجتک الا الصید فان</w:t>
      </w:r>
    </w:p>
    <w:p>
      <w:pPr>
        <w:pStyle w:val="BookText"/>
        <w:rPr/>
      </w:pPr>
      <w:r>
        <w:rPr>
          <w:rFonts w:ascii="IRNazanin" w:hAnsi="IRNazanin" w:eastAsia="IRNazanin"/>
          <w:color w:val="111111"/>
          <w:sz w:val="28"/>
          <w:sz w:val="28"/>
          <w:szCs w:val="28"/>
          <w:rtl w:val="true"/>
          <w:lang w:bidi="fa-IR"/>
        </w:rPr>
        <w:t>علیک فیه الفداء بجهل کان أو بعمد</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w:t>
      </w:r>
    </w:p>
    <w:p>
      <w:pPr>
        <w:pStyle w:val="BookText"/>
        <w:rPr/>
      </w:pPr>
      <w:r>
        <w:rPr>
          <w:rFonts w:ascii="IRNazanin" w:hAnsi="IRNazanin" w:eastAsia="IRNazanin"/>
          <w:color w:val="111111"/>
          <w:sz w:val="28"/>
          <w:sz w:val="28"/>
          <w:szCs w:val="28"/>
          <w:rtl w:val="true"/>
          <w:lang w:bidi="fa-IR"/>
        </w:rPr>
        <w:t>بن إسماعیل عن الفضل بن شاذان عن صفوان وابن أبی عمیر عن معویة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إن أصبت الصید وأنت حرام فی الحرم فالفداء مضاعف علیک وان</w:t>
      </w:r>
    </w:p>
    <w:p>
      <w:pPr>
        <w:pStyle w:val="BookText"/>
        <w:rPr/>
      </w:pPr>
      <w:r>
        <w:rPr>
          <w:rFonts w:ascii="IRNazanin" w:hAnsi="IRNazanin" w:eastAsia="IRNazanin"/>
          <w:color w:val="111111"/>
          <w:sz w:val="28"/>
          <w:sz w:val="28"/>
          <w:szCs w:val="28"/>
          <w:rtl w:val="true"/>
          <w:lang w:bidi="fa-IR"/>
        </w:rPr>
        <w:t>أصبته وأنت حلال فی الحرم فقیمة واحدة وان أصبته وأنت حرام فی الحل فإنما</w:t>
      </w:r>
    </w:p>
    <w:p>
      <w:pPr>
        <w:pStyle w:val="BookText"/>
        <w:rPr/>
      </w:pPr>
      <w:r>
        <w:rPr>
          <w:rFonts w:ascii="IRNazanin" w:hAnsi="IRNazanin" w:eastAsia="IRNazanin"/>
          <w:color w:val="111111"/>
          <w:sz w:val="28"/>
          <w:sz w:val="28"/>
          <w:szCs w:val="28"/>
          <w:rtl w:val="true"/>
          <w:lang w:bidi="fa-IR"/>
        </w:rPr>
        <w:t>علیک فداء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ومتی أصبته وأنت حرام</w:t>
      </w:r>
    </w:p>
    <w:p>
      <w:pPr>
        <w:pStyle w:val="BookText"/>
        <w:rPr/>
      </w:pPr>
      <w:r>
        <w:rPr>
          <w:rFonts w:ascii="IRNazanin" w:hAnsi="IRNazanin" w:eastAsia="IRNazanin"/>
          <w:color w:val="111111"/>
          <w:sz w:val="28"/>
          <w:sz w:val="28"/>
          <w:szCs w:val="28"/>
          <w:rtl w:val="true"/>
          <w:lang w:bidi="fa-IR"/>
        </w:rPr>
        <w:t>فی الحرم فالفداء علیک مضاعف وان أصبته وأنت حلال فی الحرم فعلیک قیمته وان</w:t>
      </w:r>
    </w:p>
    <w:p>
      <w:pPr>
        <w:pStyle w:val="BookText"/>
        <w:rPr/>
      </w:pPr>
      <w:r>
        <w:rPr>
          <w:rFonts w:ascii="IRNazanin" w:hAnsi="IRNazanin" w:eastAsia="IRNazanin"/>
          <w:color w:val="111111"/>
          <w:sz w:val="28"/>
          <w:sz w:val="28"/>
          <w:szCs w:val="28"/>
          <w:rtl w:val="true"/>
          <w:lang w:bidi="fa-IR"/>
        </w:rPr>
        <w:t>أصبته وأنت حرام فی الحل فعلیک قیمته واحدة</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عن</w:t>
      </w:r>
    </w:p>
    <w:p>
      <w:pPr>
        <w:pStyle w:val="BookText"/>
        <w:rPr/>
      </w:pPr>
      <w:r>
        <w:rPr>
          <w:rFonts w:ascii="IRNazanin" w:hAnsi="IRNazanin" w:eastAsia="IRNazanin"/>
          <w:color w:val="111111"/>
          <w:sz w:val="28"/>
          <w:sz w:val="28"/>
          <w:szCs w:val="28"/>
          <w:rtl w:val="true"/>
          <w:lang w:bidi="fa-IR"/>
        </w:rPr>
        <w:t>حریز عن أبی عبد الله علیه السلام قال لا بأس ان یصید المحرم السمک ویأکله طریة</w:t>
      </w:r>
    </w:p>
    <w:p>
      <w:pPr>
        <w:pStyle w:val="BookText"/>
        <w:rPr/>
      </w:pPr>
      <w:r>
        <w:rPr>
          <w:rFonts w:ascii="IRNazanin" w:hAnsi="IRNazanin" w:eastAsia="IRNazanin"/>
          <w:color w:val="111111"/>
          <w:sz w:val="28"/>
          <w:sz w:val="28"/>
          <w:szCs w:val="28"/>
          <w:rtl w:val="true"/>
          <w:lang w:bidi="fa-IR"/>
        </w:rPr>
        <w:t xml:space="preserve">ومالحة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ویأکل طریه ومالحه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ویتزود قال الله تعالی أحل لکم صید البحر</w:t>
      </w:r>
    </w:p>
    <w:p>
      <w:pPr>
        <w:pStyle w:val="BookText"/>
        <w:rPr/>
      </w:pPr>
      <w:r>
        <w:rPr>
          <w:rFonts w:ascii="IRNazanin" w:hAnsi="IRNazanin" w:eastAsia="IRNazanin"/>
          <w:color w:val="111111"/>
          <w:sz w:val="28"/>
          <w:sz w:val="28"/>
          <w:szCs w:val="28"/>
          <w:rtl w:val="true"/>
          <w:lang w:bidi="fa-IR"/>
        </w:rPr>
        <w:t>وطعامه متاعا لکم قال فلیخبر الذین یأکلون وقال فصل ما بینهما کل طیر یکون فی</w:t>
      </w:r>
    </w:p>
    <w:p>
      <w:pPr>
        <w:pStyle w:val="BookText"/>
        <w:rPr/>
      </w:pPr>
      <w:r>
        <w:rPr>
          <w:rFonts w:ascii="IRNazanin" w:hAnsi="IRNazanin" w:eastAsia="IRNazanin"/>
          <w:color w:val="111111"/>
          <w:sz w:val="28"/>
          <w:sz w:val="28"/>
          <w:szCs w:val="28"/>
          <w:rtl w:val="true"/>
          <w:lang w:bidi="fa-IR"/>
        </w:rPr>
        <w:t>الآجام یبیض فی البر ویفرخ فی البر فهو من صید البر وما کان من الطیر ویکون</w:t>
      </w:r>
    </w:p>
    <w:p>
      <w:pPr>
        <w:pStyle w:val="BookText"/>
        <w:rPr/>
      </w:pPr>
      <w:r>
        <w:rPr>
          <w:rFonts w:ascii="IRNazanin" w:hAnsi="IRNazanin" w:eastAsia="IRNazanin"/>
          <w:color w:val="111111"/>
          <w:sz w:val="28"/>
          <w:sz w:val="28"/>
          <w:szCs w:val="28"/>
          <w:rtl w:val="true"/>
          <w:lang w:bidi="fa-IR"/>
        </w:rPr>
        <w:t>فی البحر ویفرخ فی البحر فهو من صید البحر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عمن أخبره عن</w:t>
      </w:r>
    </w:p>
    <w:p>
      <w:pPr>
        <w:pStyle w:val="BookText"/>
        <w:rPr/>
      </w:pPr>
      <w:r>
        <w:rPr>
          <w:rFonts w:ascii="IRNazanin" w:hAnsi="IRNazanin" w:eastAsia="IRNazanin"/>
          <w:color w:val="111111"/>
          <w:sz w:val="28"/>
          <w:sz w:val="28"/>
          <w:szCs w:val="28"/>
          <w:rtl w:val="true"/>
          <w:lang w:bidi="fa-IR"/>
        </w:rPr>
        <w:t>أبی عبد الله علیه السلام قال لا بأس بان یصید المحرم السمک ویأکل مالحه وطریه ویتزود وقال</w:t>
      </w:r>
    </w:p>
    <w:p>
      <w:pPr>
        <w:pStyle w:val="BookText"/>
        <w:rPr/>
      </w:pPr>
      <w:r>
        <w:rPr>
          <w:rFonts w:ascii="IRNazanin" w:hAnsi="IRNazanin" w:eastAsia="IRNazanin"/>
          <w:color w:val="111111"/>
          <w:sz w:val="28"/>
          <w:sz w:val="28"/>
          <w:szCs w:val="28"/>
          <w:rtl w:val="true"/>
          <w:lang w:bidi="fa-IR"/>
        </w:rPr>
        <w:t xml:space="preserve">أحل لکم صید البحر وطعامه متاعا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 قال مالحه </w:t>
      </w:r>
      <w:r>
        <w:rPr>
          <w:rStyle w:val="FootnoteAnchor"/>
          <w:rtl w:val="true"/>
        </w:rPr>
        <w:footnoteReference w:id="193"/>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یأکلون وفصل ما بینهما کل طیر یکون فی الآجام یبیض فی البر ویفرخ فی البر فهو</w:t>
      </w:r>
    </w:p>
    <w:p>
      <w:pPr>
        <w:pStyle w:val="BookText"/>
        <w:rPr/>
      </w:pPr>
      <w:r>
        <w:rPr>
          <w:rFonts w:ascii="IRNazanin" w:hAnsi="IRNazanin" w:eastAsia="IRNazanin"/>
          <w:color w:val="111111"/>
          <w:sz w:val="28"/>
          <w:sz w:val="28"/>
          <w:szCs w:val="28"/>
          <w:rtl w:val="true"/>
          <w:lang w:bidi="fa-IR"/>
        </w:rPr>
        <w:t xml:space="preserve">من صید البر وما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 البر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البر ویبیض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ویفرخ</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صید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أحل لکم صید البحر وذکر مثله 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مسعود العیاشی فی تفسیره عن حریز عن أبی عبد الله علیه السلام قال أحل لکم صید البحر</w:t>
      </w:r>
    </w:p>
    <w:p>
      <w:pPr>
        <w:pStyle w:val="BookText"/>
        <w:rPr/>
      </w:pPr>
      <w:r>
        <w:rPr>
          <w:rFonts w:ascii="IRNazanin" w:hAnsi="IRNazanin" w:eastAsia="IRNazanin"/>
          <w:color w:val="111111"/>
          <w:sz w:val="28"/>
          <w:sz w:val="28"/>
          <w:szCs w:val="28"/>
          <w:rtl w:val="true"/>
          <w:lang w:bidi="fa-IR"/>
        </w:rPr>
        <w:t xml:space="preserve">وطعامه وذکر نحوه 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انه سئل عن طیر</w:t>
      </w:r>
    </w:p>
    <w:p>
      <w:pPr>
        <w:pStyle w:val="BookText"/>
        <w:rPr/>
      </w:pPr>
      <w:r>
        <w:rPr>
          <w:rFonts w:ascii="IRNazanin" w:hAnsi="IRNazanin" w:eastAsia="IRNazanin"/>
          <w:color w:val="111111"/>
          <w:sz w:val="28"/>
          <w:sz w:val="28"/>
          <w:szCs w:val="28"/>
          <w:rtl w:val="true"/>
          <w:lang w:bidi="fa-IR"/>
        </w:rPr>
        <w:t xml:space="preserve">الماء فقال کل طیر یکون فی الآجام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سئلته عن قول الله تعالی أحل لکم صید البحر وطعامه متاعا لکم وللسیارة</w:t>
      </w:r>
    </w:p>
    <w:p>
      <w:pPr>
        <w:pStyle w:val="BookText"/>
        <w:rPr/>
      </w:pPr>
      <w:r>
        <w:rPr>
          <w:rFonts w:ascii="IRNazanin" w:hAnsi="IRNazanin" w:eastAsia="IRNazanin"/>
          <w:color w:val="111111"/>
          <w:sz w:val="28"/>
          <w:sz w:val="28"/>
          <w:szCs w:val="28"/>
          <w:rtl w:val="true"/>
          <w:lang w:bidi="fa-IR"/>
        </w:rPr>
        <w:t xml:space="preserve">قال هی الحیتان المالح وما تزودت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أیضا وإن لم یکن مالحا</w:t>
      </w:r>
    </w:p>
    <w:p>
      <w:pPr>
        <w:pStyle w:val="BookText"/>
        <w:rPr/>
      </w:pPr>
      <w:r>
        <w:rPr>
          <w:rFonts w:ascii="IRNazanin" w:hAnsi="IRNazanin" w:eastAsia="IRNazanin"/>
          <w:color w:val="111111"/>
          <w:sz w:val="28"/>
          <w:sz w:val="28"/>
          <w:szCs w:val="28"/>
          <w:rtl w:val="true"/>
          <w:lang w:bidi="fa-IR"/>
        </w:rPr>
        <w:t>فهو 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صید</w:t>
      </w:r>
    </w:p>
    <w:p>
      <w:pPr>
        <w:pStyle w:val="BookText"/>
        <w:rPr/>
      </w:pPr>
      <w:r>
        <w:rPr>
          <w:rFonts w:ascii="IRNazanin" w:hAnsi="IRNazanin" w:eastAsia="IRNazanin"/>
          <w:color w:val="111111"/>
          <w:sz w:val="28"/>
          <w:sz w:val="28"/>
          <w:szCs w:val="28"/>
          <w:rtl w:val="true"/>
          <w:lang w:bidi="fa-IR"/>
        </w:rPr>
        <w:t>البحر کله مباح للمحرم والمحل ویأکله المحرم ویتزود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 لا بأس</w:t>
      </w:r>
    </w:p>
    <w:p>
      <w:pPr>
        <w:pStyle w:val="BookText"/>
        <w:rPr/>
      </w:pPr>
      <w:r>
        <w:rPr>
          <w:rFonts w:ascii="IRNazanin" w:hAnsi="IRNazanin" w:eastAsia="IRNazanin"/>
          <w:color w:val="111111"/>
          <w:sz w:val="28"/>
          <w:sz w:val="28"/>
          <w:szCs w:val="28"/>
          <w:rtl w:val="true"/>
          <w:lang w:bidi="fa-IR"/>
        </w:rPr>
        <w:t>ان یصید المحرم الحیتان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کل شئ یکون اصله فی البحر ویکون فی</w:t>
      </w:r>
    </w:p>
    <w:p>
      <w:pPr>
        <w:pStyle w:val="BookText"/>
        <w:rPr/>
      </w:pPr>
      <w:r>
        <w:rPr>
          <w:rFonts w:ascii="IRNazanin" w:hAnsi="IRNazanin" w:eastAsia="IRNazanin"/>
          <w:color w:val="111111"/>
          <w:sz w:val="28"/>
          <w:sz w:val="28"/>
          <w:szCs w:val="28"/>
          <w:rtl w:val="true"/>
          <w:lang w:bidi="fa-IR"/>
        </w:rPr>
        <w:t xml:space="preserve">البر والبحر فلا ینبغی للمحرم ان یقتله فان قتله فعلیه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معویة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الجراد من البحر وکل شئ اصله من البحر وذکر مثله</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w:t>
      </w:r>
    </w:p>
    <w:p>
      <w:pPr>
        <w:pStyle w:val="BookText"/>
        <w:rPr/>
      </w:pPr>
      <w:r>
        <w:rPr>
          <w:rFonts w:ascii="IRNazanin" w:hAnsi="IRNazanin" w:eastAsia="IRNazanin"/>
          <w:color w:val="111111"/>
          <w:sz w:val="28"/>
          <w:sz w:val="28"/>
          <w:szCs w:val="28"/>
          <w:rtl w:val="true"/>
          <w:lang w:bidi="fa-IR"/>
        </w:rPr>
        <w:t>عن غیر واحد عن ابان عن الطیار عن أحدهما علیهما السلام قال لا یأکل المحرم</w:t>
      </w:r>
    </w:p>
    <w:p>
      <w:pPr>
        <w:pStyle w:val="BookText"/>
        <w:rPr/>
      </w:pPr>
      <w:r>
        <w:rPr>
          <w:rFonts w:ascii="IRNazanin" w:hAnsi="IRNazanin" w:eastAsia="IRNazanin"/>
          <w:color w:val="111111"/>
          <w:sz w:val="28"/>
          <w:sz w:val="28"/>
          <w:szCs w:val="28"/>
          <w:rtl w:val="true"/>
          <w:lang w:bidi="fa-IR"/>
        </w:rPr>
        <w:t>طیر الماء،</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أصبت شیئا من الصید فی الحل وأنت</w:t>
      </w:r>
    </w:p>
    <w:p>
      <w:pPr>
        <w:pStyle w:val="BookText"/>
        <w:rPr/>
      </w:pPr>
      <w:r>
        <w:rPr>
          <w:rFonts w:ascii="IRNazanin" w:hAnsi="IRNazanin" w:eastAsia="IRNazanin"/>
          <w:color w:val="111111"/>
          <w:sz w:val="28"/>
          <w:sz w:val="28"/>
          <w:szCs w:val="28"/>
          <w:rtl w:val="true"/>
          <w:lang w:bidi="fa-IR"/>
        </w:rPr>
        <w:t>محرم فعلیک دم علی ما وصفناه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حمام الحرم لا یصاد من</w:t>
      </w:r>
    </w:p>
    <w:p>
      <w:pPr>
        <w:pStyle w:val="BookText"/>
        <w:rPr/>
      </w:pPr>
      <w:r>
        <w:rPr>
          <w:rFonts w:ascii="IRNazanin" w:hAnsi="IRNazanin" w:eastAsia="IRNazanin"/>
          <w:color w:val="111111"/>
          <w:sz w:val="28"/>
          <w:sz w:val="28"/>
          <w:szCs w:val="28"/>
          <w:rtl w:val="true"/>
          <w:lang w:bidi="fa-IR"/>
        </w:rPr>
        <w:t xml:space="preserve">أبواب بدؤ المشاعر قوله علیه السلام وان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حمامة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فی الحرم</w:t>
      </w:r>
    </w:p>
    <w:p>
      <w:pPr>
        <w:pStyle w:val="BookText"/>
        <w:rPr/>
      </w:pPr>
      <w:r>
        <w:rPr>
          <w:rFonts w:ascii="IRNazanin" w:hAnsi="IRNazanin" w:eastAsia="IRNazanin"/>
          <w:color w:val="111111"/>
          <w:sz w:val="28"/>
          <w:sz w:val="28"/>
          <w:szCs w:val="28"/>
          <w:rtl w:val="true"/>
          <w:lang w:bidi="fa-IR"/>
        </w:rPr>
        <w:t xml:space="preserve">فعلیه شاة وقیمة الحمامة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ذبح من</w:t>
      </w:r>
    </w:p>
    <w:p>
      <w:pPr>
        <w:pStyle w:val="BookText"/>
        <w:rPr/>
      </w:pPr>
      <w:r>
        <w:rPr>
          <w:rFonts w:ascii="IRNazanin" w:hAnsi="IRNazanin" w:eastAsia="IRNazanin"/>
          <w:color w:val="111111"/>
          <w:sz w:val="28"/>
          <w:sz w:val="28"/>
          <w:szCs w:val="28"/>
          <w:rtl w:val="true"/>
          <w:lang w:bidi="fa-IR"/>
        </w:rPr>
        <w:t>حمام الحرم طیرا فعلیه ان یتصدق بصدقة أفضل من ثمنه فإن کان محرما فشاة عن</w:t>
      </w:r>
    </w:p>
    <w:p>
      <w:pPr>
        <w:pStyle w:val="BookText"/>
        <w:rPr/>
      </w:pPr>
      <w:r>
        <w:rPr>
          <w:rFonts w:ascii="IRNazanin" w:hAnsi="IRNazanin" w:eastAsia="IRNazanin"/>
          <w:color w:val="111111"/>
          <w:sz w:val="28"/>
          <w:sz w:val="28"/>
          <w:szCs w:val="28"/>
          <w:rtl w:val="true"/>
          <w:lang w:bidi="fa-IR"/>
        </w:rPr>
        <w:t>کل 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من أبواب وجوه</w:t>
      </w:r>
    </w:p>
    <w:p>
      <w:pPr>
        <w:pStyle w:val="BookText"/>
        <w:rPr/>
      </w:pPr>
      <w:r>
        <w:rPr>
          <w:rFonts w:ascii="IRNazanin" w:hAnsi="IRNazanin" w:eastAsia="IRNazanin"/>
          <w:color w:val="111111"/>
          <w:sz w:val="28"/>
          <w:sz w:val="28"/>
          <w:szCs w:val="28"/>
          <w:rtl w:val="true"/>
          <w:lang w:bidi="fa-IR"/>
        </w:rPr>
        <w:t xml:space="preserve">الحج قوله علیه السلام فان قتل صیدا فعلی أبیه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 المیقات من أبواب المواقیت قوله علیه السلام من أحرم</w:t>
      </w:r>
    </w:p>
    <w:p>
      <w:pPr>
        <w:pStyle w:val="BookText"/>
        <w:rPr/>
      </w:pPr>
      <w:r>
        <w:rPr>
          <w:rFonts w:ascii="IRNazanin" w:hAnsi="IRNazanin" w:eastAsia="IRNazanin"/>
          <w:color w:val="111111"/>
          <w:sz w:val="28"/>
          <w:sz w:val="28"/>
          <w:szCs w:val="28"/>
          <w:rtl w:val="true"/>
          <w:lang w:bidi="fa-IR"/>
        </w:rPr>
        <w:t>دون المیقات الذی وقته رسول الله صلی الله علیه وآله فأصاب شیئا من النساء والصید فلا شئ علیه</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من أبواب</w:t>
      </w:r>
    </w:p>
    <w:p>
      <w:pPr>
        <w:pStyle w:val="BookText"/>
        <w:rPr/>
      </w:pPr>
      <w:r>
        <w:rPr>
          <w:rFonts w:ascii="IRNazanin" w:hAnsi="IRNazanin" w:eastAsia="IRNazanin"/>
          <w:color w:val="111111"/>
          <w:sz w:val="28"/>
          <w:sz w:val="28"/>
          <w:szCs w:val="28"/>
          <w:rtl w:val="true"/>
          <w:lang w:bidi="fa-IR"/>
        </w:rPr>
        <w:t>الاحرام قوله وعقد الاحرام وأهل بالحج ثم مس الطیب واصطاد طیرا أو وقع علی</w:t>
      </w:r>
    </w:p>
    <w:p>
      <w:pPr>
        <w:pStyle w:val="BookText"/>
        <w:rPr/>
      </w:pPr>
      <w:r>
        <w:rPr>
          <w:rFonts w:ascii="IRNazanin" w:hAnsi="IRNazanin" w:eastAsia="IRNazanin"/>
          <w:color w:val="111111"/>
          <w:sz w:val="28"/>
          <w:sz w:val="28"/>
          <w:szCs w:val="28"/>
          <w:rtl w:val="true"/>
          <w:lang w:bidi="fa-IR"/>
        </w:rPr>
        <w:t xml:space="preserve">اهله قال علیه السلام لیس علیه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یلبی وفی روایة جمیل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ان یصلی الرجل فی مسجد</w:t>
      </w:r>
    </w:p>
    <w:p>
      <w:pPr>
        <w:pStyle w:val="BookText"/>
        <w:rPr/>
      </w:pPr>
      <w:r>
        <w:rPr>
          <w:rFonts w:ascii="IRNazanin" w:hAnsi="IRNazanin" w:eastAsia="IRNazanin"/>
          <w:color w:val="111111"/>
          <w:sz w:val="28"/>
          <w:sz w:val="28"/>
          <w:szCs w:val="28"/>
          <w:rtl w:val="true"/>
          <w:lang w:bidi="fa-IR"/>
        </w:rPr>
        <w:t>الشجرة ویقول الذی یرید أن یقوله ولا یلبی ثم یخرج فیصیب من الصید وغیره فلیس</w:t>
      </w:r>
    </w:p>
    <w:p>
      <w:pPr>
        <w:pStyle w:val="BookText"/>
        <w:rPr/>
      </w:pPr>
      <w:r>
        <w:rPr>
          <w:rFonts w:ascii="IRNazanin" w:hAnsi="IRNazanin" w:eastAsia="IRNazanin"/>
          <w:color w:val="111111"/>
          <w:sz w:val="28"/>
          <w:sz w:val="28"/>
          <w:szCs w:val="28"/>
          <w:rtl w:val="true"/>
          <w:lang w:bidi="fa-IR"/>
        </w:rPr>
        <w:t>علیه فیه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فرض علی نفسه الحج ثم أتم</w:t>
      </w:r>
    </w:p>
    <w:p>
      <w:pPr>
        <w:pStyle w:val="BookText"/>
        <w:rPr/>
      </w:pPr>
      <w:r>
        <w:rPr>
          <w:rFonts w:ascii="IRNazanin" w:hAnsi="IRNazanin" w:eastAsia="IRNazanin"/>
          <w:color w:val="111111"/>
          <w:sz w:val="28"/>
          <w:sz w:val="28"/>
          <w:szCs w:val="28"/>
          <w:rtl w:val="true"/>
          <w:lang w:bidi="fa-IR"/>
        </w:rPr>
        <w:t xml:space="preserve">بالتلبیة فقد حرم علیه الصید وغیره وفی روایة ابن أبی شجرة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المحرم لا ینکح ولا ینکح من أبواب ما یجب اجتنابه علی المحرم قوله ثم قال</w:t>
      </w:r>
    </w:p>
    <w:p>
      <w:pPr>
        <w:pStyle w:val="BookText"/>
        <w:rPr/>
      </w:pPr>
      <w:r>
        <w:rPr>
          <w:rFonts w:ascii="IRNazanin" w:hAnsi="IRNazanin" w:eastAsia="IRNazanin"/>
          <w:color w:val="111111"/>
          <w:sz w:val="28"/>
          <w:sz w:val="28"/>
          <w:szCs w:val="28"/>
          <w:rtl w:val="true"/>
          <w:lang w:bidi="fa-IR"/>
        </w:rPr>
        <w:t xml:space="preserve">علیه السلام یجوز للمحرم ان یشیر بصید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هذا علی سبیل</w:t>
      </w:r>
    </w:p>
    <w:p>
      <w:pPr>
        <w:pStyle w:val="BookText"/>
        <w:rPr/>
      </w:pPr>
      <w:r>
        <w:rPr>
          <w:rFonts w:ascii="IRNazanin" w:hAnsi="IRNazanin" w:eastAsia="IRNazanin"/>
          <w:color w:val="111111"/>
          <w:sz w:val="28"/>
          <w:sz w:val="28"/>
          <w:szCs w:val="28"/>
          <w:rtl w:val="true"/>
          <w:lang w:bidi="fa-IR"/>
        </w:rPr>
        <w:t>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اجتماع الاثنان</w:t>
      </w:r>
    </w:p>
    <w:p>
      <w:pPr>
        <w:pStyle w:val="BookText"/>
        <w:rPr/>
      </w:pPr>
      <w:r>
        <w:rPr>
          <w:rFonts w:ascii="IRNazanin" w:hAnsi="IRNazanin" w:eastAsia="IRNazanin"/>
          <w:color w:val="111111"/>
          <w:sz w:val="28"/>
          <w:sz w:val="28"/>
          <w:szCs w:val="28"/>
          <w:rtl w:val="true"/>
          <w:lang w:bidi="fa-IR"/>
        </w:rPr>
        <w:t xml:space="preserve">علی الصید وباب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المحرمین إذا أوقدوا نارا فوقع فیها طیر فعلیهم الفداء</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والمحل إذا قتلا الصید فعلی المحرم الفداء کاملا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إذا أصاب الصید لا شئ علی مولاه إذا لم یأمره بالاحرام وباب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حج بصبی فأصاب صیدا فعلی الذی أحجه الجزاء ما یدل علی حرمة الصید علی</w:t>
      </w:r>
    </w:p>
    <w:p>
      <w:pPr>
        <w:pStyle w:val="BookText"/>
        <w:rPr/>
      </w:pPr>
      <w:r>
        <w:rPr>
          <w:rFonts w:ascii="IRNazanin" w:hAnsi="IRNazanin" w:eastAsia="IRNazanin"/>
          <w:color w:val="111111"/>
          <w:sz w:val="28"/>
          <w:sz w:val="28"/>
          <w:szCs w:val="28"/>
          <w:rtl w:val="true"/>
          <w:lang w:bidi="fa-IR"/>
        </w:rPr>
        <w:t xml:space="preserve">المحرم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اکل المحرم من صید البر</w:t>
      </w:r>
    </w:p>
    <w:p>
      <w:pPr>
        <w:pStyle w:val="BookText"/>
        <w:rPr/>
      </w:pPr>
      <w:r>
        <w:rPr>
          <w:rFonts w:ascii="IRNazanin" w:hAnsi="IRNazanin" w:eastAsia="IRNazanin"/>
          <w:color w:val="111111"/>
          <w:sz w:val="28"/>
          <w:sz w:val="28"/>
          <w:szCs w:val="28"/>
          <w:rtl w:val="true"/>
          <w:lang w:bidi="fa-IR"/>
        </w:rPr>
        <w:t>قوله علیه السلام ولیس علیک فداء ما اتیته بجهالة الا الصید فان علیک فیه الفداء لجهل کان</w:t>
      </w:r>
    </w:p>
    <w:p>
      <w:pPr>
        <w:pStyle w:val="BookText"/>
        <w:rPr/>
      </w:pPr>
      <w:r>
        <w:rPr>
          <w:rFonts w:ascii="IRNazanin" w:hAnsi="IRNazanin" w:eastAsia="IRNazanin"/>
          <w:color w:val="111111"/>
          <w:sz w:val="28"/>
          <w:sz w:val="28"/>
          <w:szCs w:val="28"/>
          <w:rtl w:val="true"/>
          <w:lang w:bidi="fa-IR"/>
        </w:rPr>
        <w:t xml:space="preserve">أو بعمد 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وعلی المحرم فی صیده فی الحل الفداء</w:t>
      </w:r>
    </w:p>
    <w:p>
      <w:pPr>
        <w:pStyle w:val="BookText"/>
        <w:rPr/>
      </w:pPr>
      <w:r>
        <w:rPr>
          <w:rFonts w:ascii="IRNazanin" w:hAnsi="IRNazanin" w:eastAsia="IRNazanin"/>
          <w:color w:val="111111"/>
          <w:sz w:val="28"/>
          <w:sz w:val="28"/>
          <w:szCs w:val="28"/>
          <w:rtl w:val="true"/>
          <w:lang w:bidi="fa-IR"/>
        </w:rPr>
        <w:t xml:space="preserve">وعلیه فی الحرم القیمة مضاعفة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واجتنب فی</w:t>
      </w:r>
    </w:p>
    <w:p>
      <w:pPr>
        <w:pStyle w:val="BookText"/>
        <w:rPr/>
      </w:pPr>
      <w:r>
        <w:rPr>
          <w:rFonts w:ascii="IRNazanin" w:hAnsi="IRNazanin" w:eastAsia="IRNazanin"/>
          <w:color w:val="111111"/>
          <w:sz w:val="28"/>
          <w:sz w:val="28"/>
          <w:szCs w:val="28"/>
          <w:rtl w:val="true"/>
          <w:lang w:bidi="fa-IR"/>
        </w:rPr>
        <w:t xml:space="preserve">احرامک صید البر کله ولا تشر الیه فیصیده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لحوم الوحش</w:t>
      </w:r>
    </w:p>
    <w:p>
      <w:pPr>
        <w:pStyle w:val="BookText"/>
        <w:rPr/>
      </w:pPr>
      <w:r>
        <w:rPr>
          <w:rFonts w:ascii="IRNazanin" w:hAnsi="IRNazanin" w:eastAsia="IRNazanin"/>
          <w:color w:val="111111"/>
          <w:sz w:val="28"/>
          <w:sz w:val="28"/>
          <w:szCs w:val="28"/>
          <w:rtl w:val="true"/>
          <w:lang w:bidi="fa-IR"/>
        </w:rPr>
        <w:t>تهدی للرجل وهو محرم لم یعلم بصیر ولم یأمر به أیأکله قال علیه السلام لا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بأس ان یکون اللحم مع المحرم وباب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الصید إذا ذبحه المحرم فهو میتة وباب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أصاب الصید فی</w:t>
      </w:r>
    </w:p>
    <w:p>
      <w:pPr>
        <w:pStyle w:val="BookText"/>
        <w:rPr/>
      </w:pPr>
      <w:r>
        <w:rPr>
          <w:rFonts w:ascii="IRNazanin" w:hAnsi="IRNazanin" w:eastAsia="IRNazanin"/>
          <w:color w:val="111111"/>
          <w:sz w:val="28"/>
          <w:sz w:val="28"/>
          <w:szCs w:val="28"/>
          <w:rtl w:val="true"/>
          <w:lang w:bidi="fa-IR"/>
        </w:rPr>
        <w:t xml:space="preserve">الحرم یجب علیه ان یدفنه وباب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اضطر فوجد المیتة والصید یأکل</w:t>
      </w:r>
    </w:p>
    <w:p>
      <w:pPr>
        <w:pStyle w:val="BookText"/>
        <w:rPr/>
      </w:pPr>
      <w:r>
        <w:rPr>
          <w:rFonts w:ascii="IRNazanin" w:hAnsi="IRNazanin" w:eastAsia="IRNazanin"/>
          <w:color w:val="111111"/>
          <w:sz w:val="28"/>
          <w:sz w:val="28"/>
          <w:szCs w:val="28"/>
          <w:rtl w:val="true"/>
          <w:lang w:bidi="fa-IR"/>
        </w:rPr>
        <w:t xml:space="preserve">من الصید وباب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یجب علی المحرم فی قتل النعامة بدنة ما یدل علی حرمة الصید</w:t>
      </w:r>
    </w:p>
    <w:p>
      <w:pPr>
        <w:pStyle w:val="BookText"/>
        <w:rPr/>
      </w:pPr>
      <w:r>
        <w:rPr>
          <w:rFonts w:ascii="IRNazanin" w:hAnsi="IRNazanin" w:eastAsia="IRNazanin"/>
          <w:color w:val="111111"/>
          <w:sz w:val="28"/>
          <w:sz w:val="28"/>
          <w:szCs w:val="28"/>
          <w:rtl w:val="true"/>
          <w:lang w:bidi="fa-IR"/>
        </w:rPr>
        <w:t xml:space="preserve">علی المحرم وفی روایة ابن شعبة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وان دل علی الصید</w:t>
      </w:r>
    </w:p>
    <w:p>
      <w:pPr>
        <w:pStyle w:val="BookText"/>
        <w:rPr/>
      </w:pPr>
      <w:r>
        <w:rPr>
          <w:rFonts w:ascii="IRNazanin" w:hAnsi="IRNazanin" w:eastAsia="IRNazanin"/>
          <w:color w:val="111111"/>
          <w:sz w:val="28"/>
          <w:sz w:val="28"/>
          <w:szCs w:val="28"/>
          <w:rtl w:val="true"/>
          <w:lang w:bidi="fa-IR"/>
        </w:rPr>
        <w:t xml:space="preserve">وهو محرم وقتل الصید فعلیه فیه الفداء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w:t>
      </w:r>
    </w:p>
    <w:p>
      <w:pPr>
        <w:pStyle w:val="BookText"/>
        <w:rPr/>
      </w:pPr>
      <w:r>
        <w:rPr>
          <w:rFonts w:ascii="IRNazanin" w:hAnsi="IRNazanin" w:eastAsia="IRNazanin"/>
          <w:color w:val="111111"/>
          <w:sz w:val="28"/>
          <w:sz w:val="28"/>
          <w:szCs w:val="28"/>
          <w:rtl w:val="true"/>
          <w:lang w:bidi="fa-IR"/>
        </w:rPr>
        <w:t xml:space="preserve">من الطیر وباب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أفراخ النعام والبیض ما یدل علی</w:t>
      </w:r>
    </w:p>
    <w:p>
      <w:pPr>
        <w:pStyle w:val="BookText"/>
        <w:rPr/>
      </w:pPr>
      <w:r>
        <w:rPr>
          <w:rFonts w:ascii="IRNazanin" w:hAnsi="IRNazanin" w:eastAsia="IRNazanin"/>
          <w:color w:val="111111"/>
          <w:sz w:val="28"/>
          <w:sz w:val="28"/>
          <w:szCs w:val="28"/>
          <w:rtl w:val="true"/>
          <w:lang w:bidi="fa-IR"/>
        </w:rPr>
        <w:t xml:space="preserve">بعض المقصود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الجراد قوله وکل شئ</w:t>
      </w:r>
    </w:p>
    <w:p>
      <w:pPr>
        <w:pStyle w:val="BookText"/>
        <w:rPr/>
      </w:pPr>
      <w:r>
        <w:rPr>
          <w:rFonts w:ascii="IRNazanin" w:hAnsi="IRNazanin" w:eastAsia="IRNazanin"/>
          <w:color w:val="111111"/>
          <w:sz w:val="28"/>
          <w:sz w:val="28"/>
          <w:szCs w:val="28"/>
          <w:rtl w:val="true"/>
          <w:lang w:bidi="fa-IR"/>
        </w:rPr>
        <w:t>اصله من البحر ویکون فی البحر والبر فلا ینبغی للمحرم ان یقتله فان قتله متعمدا فعلیه</w:t>
      </w:r>
    </w:p>
    <w:p>
      <w:pPr>
        <w:pStyle w:val="BookText"/>
        <w:rPr/>
      </w:pPr>
      <w:r>
        <w:rPr>
          <w:rFonts w:ascii="IRNazanin" w:hAnsi="IRNazanin" w:eastAsia="IRNazanin"/>
          <w:color w:val="111111"/>
          <w:sz w:val="28"/>
          <w:sz w:val="28"/>
          <w:szCs w:val="28"/>
          <w:rtl w:val="true"/>
          <w:lang w:bidi="fa-IR"/>
        </w:rPr>
        <w:t xml:space="preserve">الفداء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للمحرم ان یقتله قوله إذا أحرمت</w:t>
      </w:r>
    </w:p>
    <w:p>
      <w:pPr>
        <w:pStyle w:val="BookText"/>
        <w:rPr/>
      </w:pPr>
      <w:r>
        <w:rPr>
          <w:rFonts w:ascii="IRNazanin" w:hAnsi="IRNazanin" w:eastAsia="IRNazanin"/>
          <w:color w:val="111111"/>
          <w:sz w:val="28"/>
          <w:sz w:val="28"/>
          <w:szCs w:val="28"/>
          <w:rtl w:val="true"/>
          <w:lang w:bidi="fa-IR"/>
        </w:rPr>
        <w:t>فاتق قتل الدواب کلها الا الأفعی والعقرب والفارة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من</w:t>
      </w:r>
    </w:p>
    <w:p>
      <w:pPr>
        <w:pStyle w:val="BookText"/>
        <w:rPr/>
      </w:pPr>
      <w:r>
        <w:rPr>
          <w:rFonts w:ascii="IRNazanin" w:hAnsi="IRNazanin" w:eastAsia="IRNazanin"/>
          <w:color w:val="111111"/>
          <w:sz w:val="28"/>
          <w:sz w:val="28"/>
          <w:szCs w:val="28"/>
          <w:rtl w:val="true"/>
          <w:lang w:bidi="fa-IR"/>
        </w:rPr>
        <w:t>أبوابه قوله علیه السلام فإذا طاف طواف النساء فقد أحل من کل شئ أحرم منه الا الصید</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فإنه حرام علی المحرم فی الحل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النساء من أبواب زیارة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قوله علیه السلام فقد حل لک کل شئ حرم للاحرام علی المحرم الا الصید</w:t>
      </w:r>
      <w:bookmarkStart w:id="314" w:name="pg16863_184981"/>
    </w:p>
    <w:p>
      <w:pPr>
        <w:pStyle w:val="BookText"/>
        <w:rPr/>
      </w:pPr>
      <w:bookmarkEnd w:id="314"/>
      <w:r>
        <w:rPr>
          <w:rFonts w:ascii="IRNazanin" w:hAnsi="IRNazanin" w:eastAsia="IRNazanin"/>
          <w:color w:val="111111"/>
          <w:sz w:val="28"/>
          <w:sz w:val="28"/>
          <w:szCs w:val="28"/>
          <w:rtl w:val="true"/>
          <w:lang w:bidi="fa-IR"/>
        </w:rPr>
        <w:t xml:space="preserve">فإنه لا یحل الا بعد النفر من منی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w:t>
      </w:r>
    </w:p>
    <w:p>
      <w:pPr>
        <w:pStyle w:val="BookText"/>
        <w:rPr/>
      </w:pPr>
      <w:r>
        <w:rPr>
          <w:rFonts w:ascii="IRNazanin" w:hAnsi="IRNazanin" w:eastAsia="IRNazanin"/>
          <w:color w:val="111111"/>
          <w:sz w:val="28"/>
          <w:sz w:val="28"/>
          <w:szCs w:val="28"/>
          <w:rtl w:val="true"/>
          <w:lang w:bidi="fa-IR"/>
        </w:rPr>
        <w:t>اتقی الصید والنساء ان یتعجل فی یومین ما یدل علی حرمة الصید علی المحرم</w:t>
      </w:r>
      <w:r>
        <w:rPr>
          <w:rFonts w:eastAsia="IRNazanin" w:cs="IRNazanin"/>
          <w:color w:val="111111"/>
          <w:sz w:val="28"/>
          <w:szCs w:val="28"/>
          <w:rtl w:val="true"/>
          <w:lang w:bidi="fa-IR"/>
        </w:rPr>
        <w:t>.</w:t>
      </w:r>
    </w:p>
    <w:p>
      <w:pPr>
        <w:pStyle w:val="Heading4"/>
        <w:numPr>
          <w:ilvl w:val="3"/>
          <w:numId w:val="1"/>
        </w:numPr>
        <w:rPr/>
      </w:pPr>
      <w:bookmarkStart w:id="315" w:name="__RefHeading___Toc9989944_417432637"/>
      <w:bookmarkStart w:id="316" w:name="_Toc115"/>
      <w:bookmarkEnd w:id="315"/>
      <w:r>
        <w:rPr>
          <w:rtl w:val="true"/>
        </w:rPr>
        <w:t>(</w:t>
      </w:r>
      <w:r>
        <w:rPr/>
        <w:t>72</w:t>
      </w:r>
      <w:r>
        <w:rPr>
          <w:rtl w:val="true"/>
        </w:rPr>
        <w:t xml:space="preserve">) </w:t>
      </w:r>
      <w:r>
        <w:rPr>
          <w:rtl w:val="true"/>
        </w:rPr>
        <w:t>باب ان المحرم إذا رمی صیدا فأصاب اثنین فعلیه کفارتان</w:t>
      </w:r>
      <w:bookmarkEnd w:id="316"/>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الحسن بن محبوب عن علی بن رئاب عن مسمع بن عبد الملک عن أبی عبد الله علیه السلام</w:t>
      </w:r>
    </w:p>
    <w:p>
      <w:pPr>
        <w:pStyle w:val="BookText"/>
        <w:rPr/>
      </w:pPr>
      <w:r>
        <w:rPr>
          <w:rFonts w:ascii="IRNazanin" w:hAnsi="IRNazanin" w:eastAsia="IRNazanin"/>
          <w:color w:val="111111"/>
          <w:sz w:val="28"/>
          <w:sz w:val="28"/>
          <w:szCs w:val="28"/>
          <w:rtl w:val="true"/>
          <w:lang w:bidi="fa-IR"/>
        </w:rPr>
        <w:t>قال إذا رمی المحرم صیدا فأصاب اثنین فان علیه کفارتین جزاؤهما</w:t>
      </w:r>
    </w:p>
    <w:p>
      <w:pPr>
        <w:pStyle w:val="Heading4"/>
        <w:numPr>
          <w:ilvl w:val="3"/>
          <w:numId w:val="1"/>
        </w:numPr>
        <w:rPr/>
      </w:pPr>
      <w:bookmarkStart w:id="317" w:name="__RefHeading___Toc9989946_417432637"/>
      <w:bookmarkStart w:id="318" w:name="_Toc116"/>
      <w:bookmarkEnd w:id="317"/>
      <w:r>
        <w:rPr>
          <w:rtl w:val="true"/>
        </w:rPr>
        <w:t>(</w:t>
      </w:r>
      <w:r>
        <w:rPr/>
        <w:t>73</w:t>
      </w:r>
      <w:r>
        <w:rPr>
          <w:rtl w:val="true"/>
        </w:rPr>
        <w:t xml:space="preserve">) </w:t>
      </w:r>
      <w:r>
        <w:rPr>
          <w:rtl w:val="true"/>
        </w:rPr>
        <w:t>باب حکم کفارة الصید إذا اصابه المحرم ثم عاد</w:t>
      </w:r>
      <w:bookmarkEnd w:id="318"/>
    </w:p>
    <w:p>
      <w:pPr>
        <w:pStyle w:val="BookText"/>
        <w:rPr/>
      </w:pPr>
      <w:r>
        <w:rPr>
          <w:rFonts w:ascii="IRNazanin" w:hAnsi="IRNazanin" w:eastAsia="IRNazanin"/>
          <w:color w:val="111111"/>
          <w:sz w:val="28"/>
          <w:sz w:val="28"/>
          <w:szCs w:val="28"/>
          <w:rtl w:val="true"/>
          <w:lang w:bidi="fa-IR"/>
        </w:rPr>
        <w:t>قال الله تعالی یا ایها الذین آمنوا لا تقتلوا الصید وأنتم حرم ومن قتله منکم متعمدا</w:t>
      </w:r>
    </w:p>
    <w:p>
      <w:pPr>
        <w:pStyle w:val="BookText"/>
        <w:rPr/>
      </w:pPr>
      <w:r>
        <w:rPr>
          <w:rFonts w:ascii="IRNazanin" w:hAnsi="IRNazanin" w:eastAsia="IRNazanin"/>
          <w:color w:val="111111"/>
          <w:sz w:val="28"/>
          <w:sz w:val="28"/>
          <w:szCs w:val="28"/>
          <w:rtl w:val="true"/>
          <w:lang w:bidi="fa-IR"/>
        </w:rPr>
        <w:t xml:space="preserve">فجزاء مثل ما قتل من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عاد فینتقم الله منه والله عزیز ذو انتقام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آیة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معویة بن عمار عن أبی عبد الله علیه السلام فی المحرم یصید</w:t>
      </w:r>
    </w:p>
    <w:p>
      <w:pPr>
        <w:pStyle w:val="BookText"/>
        <w:rPr/>
      </w:pPr>
      <w:r>
        <w:rPr>
          <w:rFonts w:ascii="IRNazanin" w:hAnsi="IRNazanin" w:eastAsia="IRNazanin"/>
          <w:color w:val="111111"/>
          <w:sz w:val="28"/>
          <w:sz w:val="28"/>
          <w:szCs w:val="28"/>
          <w:rtl w:val="true"/>
          <w:lang w:bidi="fa-IR"/>
        </w:rPr>
        <w:t xml:space="preserve">الصید </w:t>
      </w:r>
      <w:r>
        <w:rPr>
          <w:rStyle w:val="FootnoteAnchor"/>
          <w:rtl w:val="true"/>
        </w:rPr>
        <w:footnoteReference w:id="195"/>
      </w:r>
      <w:r>
        <w:rPr>
          <w:rFonts w:ascii="IRNazanin" w:hAnsi="IRNazanin" w:eastAsia="IRNazanin"/>
          <w:color w:val="111111"/>
          <w:sz w:val="28"/>
          <w:sz w:val="28"/>
          <w:szCs w:val="28"/>
          <w:rtl w:val="true"/>
          <w:lang w:bidi="fa-IR"/>
        </w:rPr>
        <w:t>قال علیه الکفارة فی کل ما أصاب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معاویة بن</w:t>
      </w:r>
    </w:p>
    <w:p>
      <w:pPr>
        <w:pStyle w:val="BookText"/>
        <w:rPr/>
      </w:pPr>
      <w:r>
        <w:rPr>
          <w:rFonts w:ascii="IRNazanin" w:hAnsi="IRNazanin" w:eastAsia="IRNazanin"/>
          <w:color w:val="111111"/>
          <w:sz w:val="28"/>
          <w:sz w:val="28"/>
          <w:szCs w:val="28"/>
          <w:rtl w:val="true"/>
          <w:lang w:bidi="fa-IR"/>
        </w:rPr>
        <w:t>عمار قال قلت لأبی عبد الله علیه السلام محرم أصاب صیدا قال علیه الکفارة قلت فان هو</w:t>
      </w:r>
    </w:p>
    <w:p>
      <w:pPr>
        <w:pStyle w:val="BookText"/>
        <w:rPr/>
      </w:pPr>
      <w:r>
        <w:rPr>
          <w:rFonts w:ascii="IRNazanin" w:hAnsi="IRNazanin" w:eastAsia="IRNazanin"/>
          <w:color w:val="111111"/>
          <w:sz w:val="28"/>
          <w:sz w:val="28"/>
          <w:szCs w:val="28"/>
          <w:rtl w:val="true"/>
          <w:lang w:bidi="fa-IR"/>
        </w:rPr>
        <w:t xml:space="preserve">عاد قال علیه کلما عاد </w:t>
      </w:r>
      <w:r>
        <w:rPr>
          <w:rStyle w:val="FootnoteAnchor"/>
          <w:rtl w:val="true"/>
        </w:rPr>
        <w:footnoteReference w:id="196"/>
      </w:r>
      <w:r>
        <w:rPr>
          <w:rFonts w:ascii="IRNazanin" w:hAnsi="IRNazanin" w:eastAsia="IRNazanin"/>
          <w:color w:val="111111"/>
          <w:sz w:val="28"/>
          <w:sz w:val="28"/>
          <w:szCs w:val="28"/>
          <w:rtl w:val="true"/>
          <w:lang w:bidi="fa-IR"/>
        </w:rPr>
        <w:t>کفارة</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فی محرم أصاب صیدا قال علیه الکفارة قلت فان أصاب آخر</w:t>
      </w:r>
    </w:p>
    <w:p>
      <w:pPr>
        <w:pStyle w:val="BookText"/>
        <w:rPr/>
      </w:pPr>
      <w:r>
        <w:rPr>
          <w:rFonts w:ascii="IRNazanin" w:hAnsi="IRNazanin" w:eastAsia="IRNazanin"/>
          <w:color w:val="111111"/>
          <w:sz w:val="28"/>
          <w:sz w:val="28"/>
          <w:szCs w:val="28"/>
          <w:rtl w:val="true"/>
          <w:lang w:bidi="fa-IR"/>
        </w:rPr>
        <w:t>قال إذا أصاب آخر فلیس علیه کفارة وهو ممن قال الله عز وجل ومن عاد فینتقم الله منه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عمیر عن بعض أصحابه إذا أصاب المحرم الصید خطاء فعلیه ابدا فی کل ما أصاب</w:t>
      </w:r>
    </w:p>
    <w:p>
      <w:pPr>
        <w:pStyle w:val="BookText"/>
        <w:rPr/>
      </w:pPr>
      <w:r>
        <w:rPr>
          <w:rFonts w:ascii="IRNazanin" w:hAnsi="IRNazanin" w:eastAsia="IRNazanin"/>
          <w:color w:val="111111"/>
          <w:sz w:val="28"/>
          <w:sz w:val="28"/>
          <w:szCs w:val="28"/>
          <w:rtl w:val="true"/>
          <w:lang w:bidi="fa-IR"/>
        </w:rPr>
        <w:t xml:space="preserve">الکفارة وإذا اصابه متعمدا فان علیه الکفارة فان عاد </w:t>
      </w:r>
      <w:r>
        <w:rPr>
          <w:rStyle w:val="FootnoteAnchor"/>
          <w:rtl w:val="true"/>
        </w:rPr>
        <w:footnoteReference w:id="197"/>
      </w:r>
      <w:r>
        <w:rPr>
          <w:rFonts w:ascii="IRNazanin" w:hAnsi="IRNazanin" w:eastAsia="IRNazanin"/>
          <w:color w:val="111111"/>
          <w:sz w:val="28"/>
          <w:sz w:val="28"/>
          <w:szCs w:val="28"/>
          <w:rtl w:val="true"/>
          <w:lang w:bidi="fa-IR"/>
        </w:rPr>
        <w:t>فأصاب ثانیا متعمدا فلیس علیه</w:t>
      </w:r>
    </w:p>
    <w:p>
      <w:pPr>
        <w:pStyle w:val="BookText"/>
        <w:rPr/>
      </w:pPr>
      <w:r>
        <w:rPr>
          <w:rFonts w:ascii="IRNazanin" w:hAnsi="IRNazanin" w:eastAsia="IRNazanin"/>
          <w:color w:val="111111"/>
          <w:sz w:val="28"/>
          <w:sz w:val="28"/>
          <w:szCs w:val="28"/>
          <w:rtl w:val="true"/>
          <w:lang w:bidi="fa-IR"/>
        </w:rPr>
        <w:t>الکفارة وهو ممن قال الله عز وجل ومن عاد فینتقم الله منه</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أنه قال فی قول الله</w:t>
      </w:r>
    </w:p>
    <w:p>
      <w:pPr>
        <w:pStyle w:val="BookText"/>
        <w:rPr/>
      </w:pPr>
      <w:r>
        <w:rPr>
          <w:rFonts w:ascii="IRNazanin" w:hAnsi="IRNazanin" w:eastAsia="IRNazanin"/>
          <w:color w:val="111111"/>
          <w:sz w:val="28"/>
          <w:sz w:val="28"/>
          <w:szCs w:val="28"/>
          <w:rtl w:val="true"/>
          <w:lang w:bidi="fa-IR"/>
        </w:rPr>
        <w:t>عز وجل ومن عاد فینتقم الله منه قال من قتل صیدا وهو محرم حکم علیه ان یجزی بمثله</w:t>
      </w:r>
    </w:p>
    <w:p>
      <w:pPr>
        <w:pStyle w:val="BookText"/>
        <w:rPr/>
      </w:pPr>
      <w:r>
        <w:rPr>
          <w:rFonts w:ascii="IRNazanin" w:hAnsi="IRNazanin" w:eastAsia="IRNazanin"/>
          <w:color w:val="111111"/>
          <w:sz w:val="28"/>
          <w:sz w:val="28"/>
          <w:szCs w:val="28"/>
          <w:rtl w:val="true"/>
          <w:lang w:bidi="fa-IR"/>
        </w:rPr>
        <w:t>فان عاد فقتل آخر لم یحکم علیه وینتقم الله منه</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المحرم إذا قتل الصید فعلیه</w:t>
      </w:r>
    </w:p>
    <w:p>
      <w:pPr>
        <w:pStyle w:val="BookText"/>
        <w:rPr/>
      </w:pPr>
      <w:r>
        <w:rPr>
          <w:rFonts w:ascii="IRNazanin" w:hAnsi="IRNazanin" w:eastAsia="IRNazanin"/>
          <w:color w:val="111111"/>
          <w:sz w:val="28"/>
          <w:sz w:val="28"/>
          <w:szCs w:val="28"/>
          <w:rtl w:val="true"/>
          <w:lang w:bidi="fa-IR"/>
        </w:rPr>
        <w:t xml:space="preserve">جزائه ویتصدق بالصید علی مسکین فان عاد فقتل صیدا آخر لم یکن علیه 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وینتقم الله منه والنقمة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الحلبی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إذا قتل الصید فی 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الحلبی عنه علیه السلام فی محرم أصاب</w:t>
      </w:r>
    </w:p>
    <w:p>
      <w:pPr>
        <w:pStyle w:val="BookText"/>
        <w:rPr/>
      </w:pPr>
      <w:r>
        <w:rPr>
          <w:rFonts w:ascii="IRNazanin" w:hAnsi="IRNazanin" w:eastAsia="IRNazanin"/>
          <w:color w:val="111111"/>
          <w:sz w:val="28"/>
          <w:sz w:val="28"/>
          <w:szCs w:val="28"/>
          <w:rtl w:val="true"/>
          <w:lang w:bidi="fa-IR"/>
        </w:rPr>
        <w:t>صیدا قال علیه الکفارة فان عاد فهو ممن قال الله فینتقم الله منه ولیس علیه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w:t>
      </w:r>
      <w:r>
        <w:rPr>
          <w:rStyle w:val="FootnoteAnchor"/>
          <w:rtl w:val="true"/>
        </w:rPr>
        <w:footnoteReference w:id="198"/>
      </w:r>
      <w:r>
        <w:rPr>
          <w:rFonts w:ascii="IRNazanin" w:hAnsi="IRNazanin" w:eastAsia="IRNazanin"/>
          <w:color w:val="111111"/>
          <w:sz w:val="28"/>
          <w:sz w:val="28"/>
          <w:szCs w:val="28"/>
          <w:rtl w:val="true"/>
          <w:lang w:bidi="fa-IR"/>
        </w:rPr>
        <w:t>بن یزید عن ابن أبی عمیر</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إذا أصاب المحرم الصید خطأ فعلیه</w:t>
      </w:r>
    </w:p>
    <w:p>
      <w:pPr>
        <w:pStyle w:val="BookText"/>
        <w:rPr/>
      </w:pPr>
      <w:r>
        <w:rPr>
          <w:rFonts w:ascii="IRNazanin" w:hAnsi="IRNazanin" w:eastAsia="IRNazanin"/>
          <w:color w:val="111111"/>
          <w:sz w:val="28"/>
          <w:sz w:val="28"/>
          <w:szCs w:val="28"/>
          <w:rtl w:val="true"/>
          <w:lang w:bidi="fa-IR"/>
        </w:rPr>
        <w:t xml:space="preserve">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اصابه ثانیة خطأ فعلیه الکفارة ابدا إذا کان خطأ فان اصابه</w:t>
      </w:r>
    </w:p>
    <w:p>
      <w:pPr>
        <w:pStyle w:val="BookText"/>
        <w:rPr/>
      </w:pPr>
      <w:r>
        <w:rPr>
          <w:rFonts w:ascii="IRNazanin" w:hAnsi="IRNazanin" w:eastAsia="IRNazanin"/>
          <w:color w:val="111111"/>
          <w:sz w:val="28"/>
          <w:sz w:val="28"/>
          <w:szCs w:val="28"/>
          <w:rtl w:val="true"/>
          <w:lang w:bidi="fa-IR"/>
        </w:rPr>
        <w:t>متعمدا کان علیه الکفارة فان اصابه ثانیة متعمدا فهو ممن ینتقم الله منه ولم تکن علیه</w:t>
      </w:r>
    </w:p>
    <w:p>
      <w:pPr>
        <w:pStyle w:val="BookText"/>
        <w:rPr/>
      </w:pP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عبد الله بن سنان عن حفص</w:t>
      </w:r>
    </w:p>
    <w:p>
      <w:pPr>
        <w:pStyle w:val="BookText"/>
        <w:rPr/>
      </w:pPr>
      <w:r>
        <w:rPr>
          <w:rFonts w:ascii="IRNazanin" w:hAnsi="IRNazanin" w:eastAsia="IRNazanin"/>
          <w:color w:val="111111"/>
          <w:sz w:val="28"/>
          <w:sz w:val="28"/>
          <w:szCs w:val="28"/>
          <w:rtl w:val="true"/>
          <w:lang w:bidi="fa-IR"/>
        </w:rPr>
        <w:t>الأعور عن أبی عبد الله علیه السلام قال إذا أصاب المحرم الصید فقولوا له هل أصبت</w:t>
      </w:r>
    </w:p>
    <w:p>
      <w:pPr>
        <w:pStyle w:val="BookText"/>
        <w:rPr/>
      </w:pPr>
      <w:r>
        <w:rPr>
          <w:rFonts w:ascii="IRNazanin" w:hAnsi="IRNazanin" w:eastAsia="IRNazanin"/>
          <w:color w:val="111111"/>
          <w:sz w:val="28"/>
          <w:sz w:val="28"/>
          <w:szCs w:val="28"/>
          <w:rtl w:val="true"/>
          <w:lang w:bidi="fa-IR"/>
        </w:rPr>
        <w:t>صیدا قبل هذا وأنت محرم فان قال نعم فقولوا له ان الله منتقم منک فاحذر النقمة</w:t>
      </w:r>
    </w:p>
    <w:p>
      <w:pPr>
        <w:pStyle w:val="BookText"/>
        <w:rPr/>
      </w:pPr>
      <w:r>
        <w:rPr>
          <w:rFonts w:ascii="IRNazanin" w:hAnsi="IRNazanin" w:eastAsia="IRNazanin"/>
          <w:color w:val="111111"/>
          <w:sz w:val="28"/>
          <w:sz w:val="28"/>
          <w:szCs w:val="28"/>
          <w:rtl w:val="true"/>
          <w:lang w:bidi="fa-IR"/>
        </w:rPr>
        <w:t>فان قال لا فاحکموا علیه جزاء ذلک الصید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إیذاء المحرم صید البر ما یدل</w:t>
      </w:r>
      <w:bookmarkStart w:id="319" w:name="pg16863_184983"/>
    </w:p>
    <w:p>
      <w:pPr>
        <w:pStyle w:val="BookText"/>
        <w:rPr/>
      </w:pPr>
      <w:bookmarkEnd w:id="319"/>
      <w:r>
        <w:rPr>
          <w:rFonts w:ascii="IRNazanin" w:hAnsi="IRNazanin" w:eastAsia="IRNazanin"/>
          <w:color w:val="111111"/>
          <w:sz w:val="28"/>
          <w:sz w:val="28"/>
          <w:szCs w:val="28"/>
          <w:rtl w:val="true"/>
          <w:lang w:bidi="fa-IR"/>
        </w:rPr>
        <w:t xml:space="preserve">علی أن الله تعالی ینتقم ممن عاد فی الدنیا وفی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یجب علی المحرم فی قتل النعامة بدنة قوله علیه السلام والمصر یجب علیه العقاب</w:t>
      </w:r>
    </w:p>
    <w:p>
      <w:pPr>
        <w:pStyle w:val="BookText"/>
        <w:rPr/>
      </w:pPr>
      <w:r>
        <w:rPr>
          <w:rFonts w:ascii="IRNazanin" w:hAnsi="IRNazanin" w:eastAsia="IRNazanin"/>
          <w:color w:val="111111"/>
          <w:sz w:val="28"/>
          <w:sz w:val="28"/>
          <w:szCs w:val="28"/>
          <w:rtl w:val="true"/>
          <w:lang w:bidi="fa-IR"/>
        </w:rPr>
        <w:t xml:space="preserve">فی الآخرة 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والمصر علیه یلزمه بعد</w:t>
      </w:r>
    </w:p>
    <w:p>
      <w:pPr>
        <w:pStyle w:val="BookText"/>
        <w:rPr/>
      </w:pPr>
      <w:r>
        <w:rPr>
          <w:rFonts w:ascii="IRNazanin" w:hAnsi="IRNazanin" w:eastAsia="IRNazanin"/>
          <w:color w:val="111111"/>
          <w:sz w:val="28"/>
          <w:sz w:val="28"/>
          <w:szCs w:val="28"/>
          <w:rtl w:val="true"/>
          <w:lang w:bidi="fa-IR"/>
        </w:rPr>
        <w:t xml:space="preserve">الفداء العقوبة فی الآخرة وفی روایة محمد بن عون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کان ممن عاد</w:t>
      </w:r>
    </w:p>
    <w:p>
      <w:pPr>
        <w:pStyle w:val="BookText"/>
        <w:rPr/>
      </w:pPr>
      <w:r>
        <w:rPr>
          <w:rFonts w:ascii="IRNazanin" w:hAnsi="IRNazanin" w:eastAsia="IRNazanin"/>
          <w:color w:val="111111"/>
          <w:sz w:val="28"/>
          <w:sz w:val="28"/>
          <w:szCs w:val="28"/>
          <w:rtl w:val="true"/>
          <w:lang w:bidi="fa-IR"/>
        </w:rPr>
        <w:t xml:space="preserve">فهو ممن ینتقم الله منه لیس علیه کفارة وفی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وقال بعد</w:t>
      </w:r>
    </w:p>
    <w:p>
      <w:pPr>
        <w:pStyle w:val="BookText"/>
        <w:rPr/>
      </w:pPr>
      <w:r>
        <w:rPr>
          <w:rFonts w:ascii="IRNazanin" w:hAnsi="IRNazanin" w:eastAsia="IRNazanin"/>
          <w:color w:val="111111"/>
          <w:sz w:val="28"/>
          <w:sz w:val="28"/>
          <w:szCs w:val="28"/>
          <w:rtl w:val="true"/>
          <w:lang w:bidi="fa-IR"/>
        </w:rPr>
        <w:t>قوله فهو ممن ینتقم الله منه ولیس علیه کفارة والنقمة فی الآخرة</w:t>
      </w:r>
      <w:r>
        <w:rPr>
          <w:rFonts w:eastAsia="IRNazanin" w:cs="IRNazanin"/>
          <w:color w:val="111111"/>
          <w:sz w:val="28"/>
          <w:szCs w:val="28"/>
          <w:rtl w:val="true"/>
          <w:lang w:bidi="fa-IR"/>
        </w:rPr>
        <w:t>.</w:t>
      </w:r>
    </w:p>
    <w:p>
      <w:pPr>
        <w:pStyle w:val="Heading4"/>
        <w:numPr>
          <w:ilvl w:val="3"/>
          <w:numId w:val="1"/>
        </w:numPr>
        <w:rPr/>
      </w:pPr>
      <w:bookmarkStart w:id="320" w:name="__RefHeading___Toc9989948_417432637"/>
      <w:bookmarkStart w:id="321" w:name="_Toc117"/>
      <w:bookmarkEnd w:id="320"/>
      <w:r>
        <w:rPr>
          <w:rtl w:val="true"/>
        </w:rPr>
        <w:t>(</w:t>
      </w:r>
      <w:r>
        <w:rPr/>
        <w:t>74</w:t>
      </w:r>
      <w:r>
        <w:rPr>
          <w:rtl w:val="true"/>
        </w:rPr>
        <w:t xml:space="preserve">) </w:t>
      </w:r>
      <w:r>
        <w:rPr>
          <w:rtl w:val="true"/>
        </w:rPr>
        <w:t>باب انه إذا اجتمع الاثنان أو الأکثر علی الصید</w:t>
      </w:r>
      <w:r>
        <w:rPr>
          <w:rtl w:val="true"/>
        </w:rPr>
        <w:t>...</w:t>
      </w:r>
      <w:bookmarkEnd w:id="321"/>
    </w:p>
    <w:p>
      <w:pPr>
        <w:pStyle w:val="BookText"/>
        <w:rPr/>
      </w:pPr>
      <w:r>
        <w:rPr>
          <w:rFonts w:ascii="IRNazanin" w:hAnsi="IRNazanin" w:eastAsia="IRNazanin"/>
          <w:color w:val="111111"/>
          <w:sz w:val="28"/>
          <w:sz w:val="28"/>
          <w:szCs w:val="28"/>
          <w:rtl w:val="true"/>
          <w:lang w:bidi="fa-IR"/>
        </w:rPr>
        <w:t>باب انه إذا اجتمع الاثنان أو الأکثر علی الصید فأصابوه وهم محرمون أو أکلوا منه فعلی کل واحد منهم</w:t>
      </w:r>
    </w:p>
    <w:p>
      <w:pPr>
        <w:pStyle w:val="BookText"/>
        <w:rPr/>
      </w:pPr>
      <w:r>
        <w:rPr>
          <w:rFonts w:ascii="IRNazanin" w:hAnsi="IRNazanin" w:eastAsia="IRNazanin"/>
          <w:color w:val="111111"/>
          <w:sz w:val="28"/>
          <w:sz w:val="28"/>
          <w:szCs w:val="28"/>
          <w:rtl w:val="true"/>
          <w:lang w:bidi="fa-IR"/>
        </w:rPr>
        <w:t>الفداء وکذا إذا رمی محرمان صیدا فاصابه أحدهم یفدی کل واحد منهما علی حدة</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جمیعا عن ابن أبی عمیر وصفوان بن یحیی جمیعا عن عبد الرحمن بن</w:t>
      </w:r>
    </w:p>
    <w:p>
      <w:pPr>
        <w:pStyle w:val="BookText"/>
        <w:rPr/>
      </w:pPr>
      <w:r>
        <w:rPr>
          <w:rFonts w:ascii="IRNazanin" w:hAnsi="IRNazanin" w:eastAsia="IRNazanin"/>
          <w:color w:val="111111"/>
          <w:sz w:val="28"/>
          <w:sz w:val="28"/>
          <w:szCs w:val="28"/>
          <w:rtl w:val="true"/>
          <w:lang w:bidi="fa-IR"/>
        </w:rPr>
        <w:t xml:space="preserve">الحجاج 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صفوان عن عبد الرحمن بن الحجاج</w:t>
      </w:r>
    </w:p>
    <w:p>
      <w:pPr>
        <w:pStyle w:val="BookText"/>
        <w:rPr/>
      </w:pPr>
      <w:r>
        <w:rPr>
          <w:rFonts w:ascii="IRNazanin" w:hAnsi="IRNazanin" w:eastAsia="IRNazanin"/>
          <w:color w:val="111111"/>
          <w:sz w:val="28"/>
          <w:sz w:val="28"/>
          <w:szCs w:val="28"/>
          <w:rtl w:val="true"/>
          <w:lang w:bidi="fa-IR"/>
        </w:rPr>
        <w:t>قال سئلت ابا الحسن علیه السلام عن رجلین أصابا صیدا وهما محرمان الجزاء بینهما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واحد منهما جزاء فقال لا بل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الصید </w:t>
      </w:r>
      <w:r>
        <w:rPr>
          <w:rStyle w:val="FootnoteAnchor"/>
          <w:rtl w:val="true"/>
        </w:rPr>
        <w:footnoteReference w:id="199"/>
      </w:r>
      <w:r>
        <w:rPr>
          <w:rFonts w:ascii="IRNazanin" w:hAnsi="IRNazanin" w:eastAsia="IRNazanin"/>
          <w:color w:val="111111"/>
          <w:sz w:val="28"/>
          <w:sz w:val="28"/>
          <w:szCs w:val="28"/>
          <w:rtl w:val="true"/>
          <w:lang w:bidi="fa-IR"/>
        </w:rPr>
        <w:t>قلت إن بعض أصحابنا سألنی عن</w:t>
      </w:r>
    </w:p>
    <w:p>
      <w:pPr>
        <w:pStyle w:val="BookText"/>
        <w:rPr/>
      </w:pPr>
      <w:r>
        <w:rPr>
          <w:rFonts w:ascii="IRNazanin" w:hAnsi="IRNazanin" w:eastAsia="IRNazanin"/>
          <w:color w:val="111111"/>
          <w:sz w:val="28"/>
          <w:sz w:val="28"/>
          <w:szCs w:val="28"/>
          <w:rtl w:val="true"/>
          <w:lang w:bidi="fa-IR"/>
        </w:rPr>
        <w:t>ذلک فلم أدر ما علیه فقال إذا أصبتم مثل هذا فلم تدروا فعلیکم بالاحتیاط حتی تسئلوا</w:t>
      </w:r>
    </w:p>
    <w:p>
      <w:pPr>
        <w:pStyle w:val="BookText"/>
        <w:rPr/>
      </w:pPr>
      <w:r>
        <w:rPr>
          <w:rFonts w:ascii="IRNazanin" w:hAnsi="IRNazanin" w:eastAsia="IRNazanin"/>
          <w:color w:val="111111"/>
          <w:sz w:val="28"/>
          <w:sz w:val="28"/>
          <w:szCs w:val="28"/>
          <w:rtl w:val="true"/>
          <w:lang w:bidi="fa-IR"/>
        </w:rPr>
        <w:t xml:space="preserve">عنه فتعلموا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 عبد الرحمن</w:t>
      </w:r>
    </w:p>
    <w:p>
      <w:pPr>
        <w:pStyle w:val="BookText"/>
        <w:rPr/>
      </w:pPr>
      <w:r>
        <w:rPr>
          <w:rFonts w:ascii="IRNazanin" w:hAnsi="IRNazanin" w:eastAsia="IRNazanin"/>
          <w:color w:val="111111"/>
          <w:sz w:val="28"/>
          <w:sz w:val="28"/>
          <w:szCs w:val="28"/>
          <w:rtl w:val="true"/>
          <w:lang w:bidi="fa-IR"/>
        </w:rPr>
        <w:t>بن الحجاج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محبوب عن شهاب عن زرارة 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 السلام</w:t>
      </w:r>
    </w:p>
    <w:p>
      <w:pPr>
        <w:pStyle w:val="BookText"/>
        <w:rPr/>
      </w:pPr>
      <w:r>
        <w:rPr>
          <w:rFonts w:ascii="IRNazanin" w:hAnsi="IRNazanin" w:eastAsia="IRNazanin"/>
          <w:color w:val="111111"/>
          <w:sz w:val="28"/>
          <w:sz w:val="28"/>
          <w:szCs w:val="28"/>
          <w:rtl w:val="true"/>
          <w:lang w:bidi="fa-IR"/>
        </w:rPr>
        <w:t>فی محرمین أصابا صیدا فقال علیه السلام علی کل واحد منهما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ریاب عن ضریس بن</w:t>
      </w:r>
    </w:p>
    <w:p>
      <w:pPr>
        <w:pStyle w:val="BookText"/>
        <w:rPr/>
      </w:pPr>
      <w:r>
        <w:rPr>
          <w:rFonts w:ascii="IRNazanin" w:hAnsi="IRNazanin" w:eastAsia="IRNazanin"/>
          <w:color w:val="111111"/>
          <w:sz w:val="28"/>
          <w:sz w:val="28"/>
          <w:szCs w:val="28"/>
          <w:rtl w:val="true"/>
          <w:lang w:bidi="fa-IR"/>
        </w:rPr>
        <w:t>أعین قال سئلت ابا جعفر علیه السلام عن رجلین محرمین رمیا صیدا فاصابه أحدهما</w:t>
      </w:r>
    </w:p>
    <w:p>
      <w:pPr>
        <w:pStyle w:val="BookText"/>
        <w:rPr/>
      </w:pPr>
      <w:r>
        <w:rPr>
          <w:rFonts w:ascii="IRNazanin" w:hAnsi="IRNazanin" w:eastAsia="IRNazanin"/>
          <w:color w:val="111111"/>
          <w:sz w:val="28"/>
          <w:sz w:val="28"/>
          <w:szCs w:val="28"/>
          <w:rtl w:val="true"/>
          <w:lang w:bidi="fa-IR"/>
        </w:rPr>
        <w:t>قال علی کل واحد منهما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إسماعیل عن أبیه عن</w:t>
      </w:r>
    </w:p>
    <w:p>
      <w:pPr>
        <w:pStyle w:val="BookText"/>
        <w:rPr/>
      </w:pPr>
      <w:r>
        <w:rPr>
          <w:rFonts w:ascii="IRNazanin" w:hAnsi="IRNazanin" w:eastAsia="IRNazanin"/>
          <w:color w:val="111111"/>
          <w:sz w:val="28"/>
          <w:sz w:val="28"/>
          <w:szCs w:val="28"/>
          <w:rtl w:val="true"/>
          <w:lang w:bidi="fa-IR"/>
        </w:rPr>
        <w:t>إدریس بن عبد الله قال سئلت ابا عبد الله علیه السلام عن محرمین یرمیان صیدا فاصابه أحدهما</w:t>
      </w:r>
    </w:p>
    <w:p>
      <w:pPr>
        <w:pStyle w:val="BookText"/>
        <w:rPr/>
      </w:pPr>
      <w:r>
        <w:rPr>
          <w:rFonts w:ascii="IRNazanin" w:hAnsi="IRNazanin" w:eastAsia="IRNazanin"/>
          <w:color w:val="111111"/>
          <w:sz w:val="28"/>
          <w:sz w:val="28"/>
          <w:szCs w:val="28"/>
          <w:rtl w:val="true"/>
          <w:lang w:bidi="fa-IR"/>
        </w:rPr>
        <w:t>الجزاء بینهما أو علی کل واحد منهما قال علیهما جمیعا یفدی کل واحد منهما علی حدته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الصید تصیبه الجماعة علی کل واحد منهم الجزاء منفردا</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ومتی اجتمع قوم علی صید</w:t>
      </w:r>
    </w:p>
    <w:p>
      <w:pPr>
        <w:pStyle w:val="BookText"/>
        <w:rPr/>
      </w:pPr>
      <w:r>
        <w:rPr>
          <w:rFonts w:ascii="IRNazanin" w:hAnsi="IRNazanin" w:eastAsia="IRNazanin"/>
          <w:color w:val="111111"/>
          <w:sz w:val="28"/>
          <w:sz w:val="28"/>
          <w:szCs w:val="28"/>
          <w:rtl w:val="true"/>
          <w:lang w:bidi="fa-IR"/>
        </w:rPr>
        <w:t>وهم محرمون فعلی کل واحد منهم قیمته</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 xml:space="preserve">بن عمار یب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قوم علی صید وهم محرمون فی صیده أو أکلوا منه</w:t>
      </w:r>
    </w:p>
    <w:p>
      <w:pPr>
        <w:pStyle w:val="BookText"/>
        <w:rPr/>
      </w:pPr>
      <w:r>
        <w:rPr>
          <w:rFonts w:ascii="IRNazanin" w:hAnsi="IRNazanin" w:eastAsia="IRNazanin"/>
          <w:color w:val="111111"/>
          <w:sz w:val="28"/>
          <w:sz w:val="28"/>
          <w:szCs w:val="28"/>
          <w:rtl w:val="true"/>
          <w:lang w:bidi="fa-IR"/>
        </w:rPr>
        <w:t>فعلی کل واحد منهم قیمته</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عن قوم اشتروا ظبیا فأکلوا منه جمیعا وهم محرمون ما علیهم قال</w:t>
      </w:r>
    </w:p>
    <w:p>
      <w:pPr>
        <w:pStyle w:val="BookText"/>
        <w:rPr/>
      </w:pPr>
      <w:r>
        <w:rPr>
          <w:rFonts w:ascii="IRNazanin" w:hAnsi="IRNazanin" w:eastAsia="IRNazanin"/>
          <w:color w:val="111111"/>
          <w:sz w:val="28"/>
          <w:sz w:val="28"/>
          <w:szCs w:val="28"/>
          <w:rtl w:val="true"/>
          <w:lang w:bidi="fa-IR"/>
        </w:rPr>
        <w:t xml:space="preserve">علی کل من اکل منهم فداء صید کل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حدته فداء صید کاملا</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 قال سئلته عن نساء ورجال محرمین اشتروا وذکر نحوه</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بن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الطاطری قال قلت لأبی عبد الله علیه السلام صید اکله قوم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محرمون قال علیهم شاة شاة ولیس علی الذی ذبحه الا شاة</w:t>
      </w:r>
      <w:bookmarkStart w:id="322" w:name="pg16863_184985"/>
    </w:p>
    <w:p>
      <w:pPr>
        <w:pStyle w:val="BookText"/>
        <w:rPr/>
      </w:pPr>
      <w:bookmarkEnd w:id="322"/>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 xml:space="preserve">محمد بن أبی نصر عن علی بن أبی حمزة عن أبی بصیر یب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w:t>
      </w:r>
    </w:p>
    <w:p>
      <w:pPr>
        <w:pStyle w:val="BookText"/>
        <w:rPr/>
      </w:pPr>
      <w:r>
        <w:rPr>
          <w:rFonts w:ascii="IRNazanin" w:hAnsi="IRNazanin" w:eastAsia="IRNazanin"/>
          <w:color w:val="111111"/>
          <w:sz w:val="28"/>
          <w:sz w:val="28"/>
          <w:szCs w:val="28"/>
          <w:rtl w:val="true"/>
          <w:lang w:bidi="fa-IR"/>
        </w:rPr>
        <w:t xml:space="preserve">عن علی بن الحسن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 ودرست</w:t>
      </w:r>
    </w:p>
    <w:p>
      <w:pPr>
        <w:pStyle w:val="BookText"/>
        <w:rPr/>
      </w:pPr>
      <w:r>
        <w:rPr>
          <w:rFonts w:ascii="IRNazanin" w:hAnsi="IRNazanin" w:eastAsia="IRNazanin"/>
          <w:color w:val="111111"/>
          <w:sz w:val="28"/>
          <w:sz w:val="28"/>
          <w:szCs w:val="28"/>
          <w:rtl w:val="true"/>
          <w:lang w:bidi="fa-IR"/>
        </w:rPr>
        <w:t xml:space="preserve">عن عبد الله بن مسکان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قال </w:t>
      </w:r>
      <w:r>
        <w:rPr>
          <w:rStyle w:val="FootnoteAnchor"/>
          <w:rtl w:val="true"/>
        </w:rPr>
        <w:footnoteReference w:id="200"/>
      </w:r>
      <w:r>
        <w:rPr>
          <w:rFonts w:ascii="IRNazanin" w:hAnsi="IRNazanin" w:eastAsia="IRNazanin"/>
          <w:color w:val="111111"/>
          <w:sz w:val="28"/>
          <w:sz w:val="28"/>
          <w:szCs w:val="28"/>
          <w:rtl w:val="true"/>
          <w:lang w:bidi="fa-IR"/>
        </w:rPr>
        <w:t>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فاشترکوا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p>
    <w:p>
      <w:pPr>
        <w:pStyle w:val="BookText"/>
        <w:rPr/>
      </w:pPr>
      <w:r>
        <w:rPr>
          <w:rFonts w:ascii="IRNazanin" w:hAnsi="IRNazanin" w:eastAsia="IRNazanin"/>
          <w:color w:val="111111"/>
          <w:sz w:val="28"/>
          <w:sz w:val="28"/>
          <w:szCs w:val="28"/>
          <w:rtl w:val="true"/>
          <w:lang w:bidi="fa-IR"/>
        </w:rPr>
        <w:t xml:space="preserve">رفیقة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اجعلوا 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فجعلوا لها فقال علی</w:t>
      </w:r>
    </w:p>
    <w:p>
      <w:pPr>
        <w:pStyle w:val="BookText"/>
        <w:rPr/>
      </w:pPr>
      <w:r>
        <w:rPr>
          <w:rFonts w:ascii="IRNazanin" w:hAnsi="IRNazanin" w:eastAsia="IRNazanin"/>
          <w:color w:val="111111"/>
          <w:sz w:val="28"/>
          <w:sz w:val="28"/>
          <w:szCs w:val="28"/>
          <w:rtl w:val="true"/>
          <w:lang w:bidi="fa-IR"/>
        </w:rPr>
        <w:t xml:space="preserve">کل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فداء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یصید صید البر</w:t>
      </w:r>
    </w:p>
    <w:p>
      <w:pPr>
        <w:pStyle w:val="BookText"/>
        <w:rPr/>
      </w:pPr>
      <w:r>
        <w:rPr>
          <w:rFonts w:ascii="IRNazanin" w:hAnsi="IRNazanin" w:eastAsia="IRNazanin"/>
          <w:color w:val="111111"/>
          <w:sz w:val="28"/>
          <w:sz w:val="28"/>
          <w:szCs w:val="28"/>
          <w:rtl w:val="true"/>
          <w:lang w:bidi="fa-IR"/>
        </w:rPr>
        <w:t>قوله وأی قوم اجتمعوا علی صید فأکلوا منه فان علی کل انسان منه قیمة قیمة وان</w:t>
      </w:r>
    </w:p>
    <w:p>
      <w:pPr>
        <w:pStyle w:val="BookText"/>
        <w:rPr/>
      </w:pPr>
      <w:r>
        <w:rPr>
          <w:rFonts w:ascii="IRNazanin" w:hAnsi="IRNazanin" w:eastAsia="IRNazanin"/>
          <w:color w:val="111111"/>
          <w:sz w:val="28"/>
          <w:sz w:val="28"/>
          <w:szCs w:val="28"/>
          <w:rtl w:val="true"/>
          <w:lang w:bidi="fa-IR"/>
        </w:rPr>
        <w:t>اجتمعوا علیه فی صید فعلیهم مثل ذلک ویأتی فی الباب التالی وما یتلوه ما یدل علی ذلک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المحرمین إذا أصابوا أفراخ نعام فعلیهم مکان</w:t>
      </w:r>
    </w:p>
    <w:p>
      <w:pPr>
        <w:pStyle w:val="BookText"/>
        <w:rPr/>
      </w:pPr>
      <w:r>
        <w:rPr>
          <w:rFonts w:ascii="IRNazanin" w:hAnsi="IRNazanin" w:eastAsia="IRNazanin"/>
          <w:color w:val="111111"/>
          <w:sz w:val="28"/>
          <w:sz w:val="28"/>
          <w:szCs w:val="28"/>
          <w:rtl w:val="true"/>
          <w:lang w:bidi="fa-IR"/>
        </w:rPr>
        <w:t>کل فرخ بدنة ما یناسب ذلک فراجع</w:t>
      </w:r>
    </w:p>
    <w:p>
      <w:pPr>
        <w:pStyle w:val="Heading4"/>
        <w:numPr>
          <w:ilvl w:val="3"/>
          <w:numId w:val="1"/>
        </w:numPr>
        <w:rPr/>
      </w:pPr>
      <w:bookmarkStart w:id="323" w:name="__RefHeading___Toc9989950_417432637"/>
      <w:bookmarkStart w:id="324" w:name="_Toc118"/>
      <w:bookmarkEnd w:id="323"/>
      <w:r>
        <w:rPr>
          <w:rtl w:val="true"/>
        </w:rPr>
        <w:t>(</w:t>
      </w:r>
      <w:r>
        <w:rPr/>
        <w:t>75</w:t>
      </w:r>
      <w:r>
        <w:rPr>
          <w:rtl w:val="true"/>
        </w:rPr>
        <w:t xml:space="preserve">) </w:t>
      </w:r>
      <w:r>
        <w:rPr>
          <w:rtl w:val="true"/>
        </w:rPr>
        <w:t>باب ان المحرمین إذا أوقدوا نارا فوقع فیها طیر فمات فعلیهم فداء واحد ان کان ذلک</w:t>
      </w:r>
      <w:r>
        <w:rPr>
          <w:rtl w:val="true"/>
        </w:rPr>
        <w:t>...</w:t>
      </w:r>
      <w:bookmarkEnd w:id="324"/>
    </w:p>
    <w:p>
      <w:pPr>
        <w:pStyle w:val="BookText"/>
        <w:rPr/>
      </w:pPr>
      <w:r>
        <w:rPr>
          <w:rFonts w:ascii="IRNazanin" w:hAnsi="IRNazanin" w:eastAsia="IRNazanin"/>
          <w:color w:val="111111"/>
          <w:sz w:val="28"/>
          <w:sz w:val="28"/>
          <w:szCs w:val="28"/>
          <w:rtl w:val="true"/>
          <w:lang w:bidi="fa-IR"/>
        </w:rPr>
        <w:t>باب ان المحرمین إذا أوقدوا نارا فوقع فیها طیر فمات فعلیهم فداء واحد ان کان ذلک</w:t>
      </w:r>
    </w:p>
    <w:p>
      <w:pPr>
        <w:pStyle w:val="BookText"/>
        <w:rPr/>
      </w:pPr>
      <w:r>
        <w:rPr>
          <w:rFonts w:ascii="IRNazanin" w:hAnsi="IRNazanin" w:eastAsia="IRNazanin"/>
          <w:color w:val="111111"/>
          <w:sz w:val="28"/>
          <w:sz w:val="28"/>
          <w:szCs w:val="28"/>
          <w:rtl w:val="true"/>
          <w:lang w:bidi="fa-IR"/>
        </w:rPr>
        <w:t>علی غیر تعمد وان أرادوا وقوع الصید فیها فعلی کل واحد منهم دم شاة</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ولاد الحناط قال خرجنا ستة</w:t>
      </w:r>
    </w:p>
    <w:p>
      <w:pPr>
        <w:pStyle w:val="BookText"/>
        <w:rPr/>
      </w:pPr>
      <w:r>
        <w:rPr>
          <w:rFonts w:ascii="IRNazanin" w:hAnsi="IRNazanin" w:eastAsia="IRNazanin"/>
          <w:color w:val="111111"/>
          <w:sz w:val="28"/>
          <w:sz w:val="28"/>
          <w:szCs w:val="28"/>
          <w:rtl w:val="true"/>
          <w:lang w:bidi="fa-IR"/>
        </w:rPr>
        <w:t>نفر من أصحابنا إلی مکة فأوقدنا نارا عظیمة فی بعض المنازل أردنا ان نطرح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لحما نکببه وکنا محرمین فمر 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صاف مثل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أو</w:t>
      </w:r>
      <w:bookmarkStart w:id="325" w:name="pg16863_184986"/>
    </w:p>
    <w:p>
      <w:pPr>
        <w:pStyle w:val="BookText"/>
        <w:rPr/>
      </w:pPr>
      <w:bookmarkEnd w:id="325"/>
      <w:r>
        <w:rPr>
          <w:rFonts w:ascii="IRNazanin" w:hAnsi="IRNazanin" w:eastAsia="IRNazanin"/>
          <w:color w:val="111111"/>
          <w:sz w:val="28"/>
          <w:sz w:val="28"/>
          <w:szCs w:val="28"/>
          <w:rtl w:val="true"/>
          <w:lang w:bidi="fa-IR"/>
        </w:rPr>
        <w:t xml:space="preserve">شبهها فاحترقت جناحه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فی النار فمات فاغتممنا لذلک فدخلت علی</w:t>
      </w:r>
    </w:p>
    <w:p>
      <w:pPr>
        <w:pStyle w:val="BookText"/>
        <w:rPr/>
      </w:pPr>
      <w:r>
        <w:rPr>
          <w:rFonts w:ascii="IRNazanin" w:hAnsi="IRNazanin" w:eastAsia="IRNazanin"/>
          <w:color w:val="111111"/>
          <w:sz w:val="28"/>
          <w:sz w:val="28"/>
          <w:szCs w:val="28"/>
          <w:rtl w:val="true"/>
          <w:lang w:bidi="fa-IR"/>
        </w:rPr>
        <w:t>أبی عبد الله علیه السلام بمکة فأخبرته وسألته فقال علیکم فداء واحد دم شاة وتشترکون فیه</w:t>
      </w:r>
    </w:p>
    <w:p>
      <w:pPr>
        <w:pStyle w:val="BookText"/>
        <w:rPr/>
      </w:pPr>
      <w:r>
        <w:rPr>
          <w:rFonts w:ascii="IRNazanin" w:hAnsi="IRNazanin" w:eastAsia="IRNazanin"/>
          <w:color w:val="111111"/>
          <w:sz w:val="28"/>
          <w:sz w:val="28"/>
          <w:szCs w:val="28"/>
          <w:rtl w:val="true"/>
          <w:lang w:bidi="fa-IR"/>
        </w:rPr>
        <w:t>جمیعا لان ذلک کان منکم علی غیر تعمد ولو کان ذلک منکم تعمدا لیقع فیها الصید</w:t>
      </w:r>
    </w:p>
    <w:p>
      <w:pPr>
        <w:pStyle w:val="BookText"/>
        <w:rPr/>
      </w:pPr>
      <w:r>
        <w:rPr>
          <w:rFonts w:ascii="IRNazanin" w:hAnsi="IRNazanin" w:eastAsia="IRNazanin"/>
          <w:color w:val="111111"/>
          <w:sz w:val="28"/>
          <w:sz w:val="28"/>
          <w:szCs w:val="28"/>
          <w:rtl w:val="true"/>
          <w:lang w:bidi="fa-IR"/>
        </w:rPr>
        <w:t xml:space="preserve">فوقع الزمت کل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دم شاة قال أبو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منا قبل أن</w:t>
      </w:r>
    </w:p>
    <w:p>
      <w:pPr>
        <w:pStyle w:val="BookText"/>
        <w:rPr/>
      </w:pPr>
      <w:r>
        <w:rPr>
          <w:rFonts w:ascii="IRNazanin" w:hAnsi="IRNazanin" w:eastAsia="IRNazanin"/>
          <w:color w:val="111111"/>
          <w:sz w:val="28"/>
          <w:sz w:val="28"/>
          <w:szCs w:val="28"/>
          <w:rtl w:val="true"/>
          <w:lang w:bidi="fa-IR"/>
        </w:rPr>
        <w:t>ندخل الحرم</w:t>
      </w:r>
    </w:p>
    <w:p>
      <w:pPr>
        <w:pStyle w:val="Heading4"/>
        <w:numPr>
          <w:ilvl w:val="3"/>
          <w:numId w:val="1"/>
        </w:numPr>
        <w:rPr/>
      </w:pPr>
      <w:bookmarkStart w:id="326" w:name="__RefHeading___Toc9989952_417432637"/>
      <w:bookmarkStart w:id="327" w:name="_Toc119"/>
      <w:bookmarkEnd w:id="326"/>
      <w:r>
        <w:rPr>
          <w:rtl w:val="true"/>
        </w:rPr>
        <w:t>(</w:t>
      </w:r>
      <w:r>
        <w:rPr/>
        <w:t>76</w:t>
      </w:r>
      <w:r>
        <w:rPr>
          <w:rtl w:val="true"/>
        </w:rPr>
        <w:t xml:space="preserve">) </w:t>
      </w:r>
      <w:r>
        <w:rPr>
          <w:rtl w:val="true"/>
        </w:rPr>
        <w:t>باب ان المحرم والمحل إذا قتلا الصید فعلی المحرم الفداء کاملا وعلی المحل نصفه إذا کان صید فی المحرم</w:t>
      </w:r>
      <w:bookmarkEnd w:id="327"/>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سعید عن إسماعیل ابن أبی</w:t>
      </w:r>
    </w:p>
    <w:p>
      <w:pPr>
        <w:pStyle w:val="BookText"/>
        <w:rPr/>
      </w:pPr>
      <w:r>
        <w:rPr>
          <w:rFonts w:ascii="IRNazanin" w:hAnsi="IRNazanin" w:eastAsia="IRNazanin"/>
          <w:color w:val="111111"/>
          <w:sz w:val="28"/>
          <w:sz w:val="28"/>
          <w:szCs w:val="28"/>
          <w:rtl w:val="true"/>
          <w:lang w:bidi="fa-IR"/>
        </w:rPr>
        <w:t>زیاد عن أبی عبد الله عن أبیه علیهم السلام قال کان علی علیه السلام یقول فی محرم ومحل</w:t>
      </w:r>
    </w:p>
    <w:p>
      <w:pPr>
        <w:pStyle w:val="BookText"/>
        <w:rPr/>
      </w:pPr>
      <w:r>
        <w:rPr>
          <w:rFonts w:ascii="IRNazanin" w:hAnsi="IRNazanin" w:eastAsia="IRNazanin"/>
          <w:color w:val="111111"/>
          <w:sz w:val="28"/>
          <w:sz w:val="28"/>
          <w:szCs w:val="28"/>
          <w:rtl w:val="true"/>
          <w:lang w:bidi="fa-IR"/>
        </w:rPr>
        <w:t>قتلا صیدا فقال علی المحرم الفداء کاملا وعلی المحل نصف الفداء وهذا انما یجب</w:t>
      </w:r>
    </w:p>
    <w:p>
      <w:pPr>
        <w:pStyle w:val="BookText"/>
        <w:rPr/>
      </w:pPr>
      <w:r>
        <w:rPr>
          <w:rFonts w:ascii="IRNazanin" w:hAnsi="IRNazanin" w:eastAsia="IRNazanin"/>
          <w:color w:val="111111"/>
          <w:sz w:val="28"/>
          <w:sz w:val="28"/>
          <w:szCs w:val="28"/>
          <w:rtl w:val="true"/>
          <w:lang w:bidi="fa-IR"/>
        </w:rPr>
        <w:t>علی المحل إذا کان صیده فی الحرم فاما إذا کان صیده فی الحل فلیس علیه شئ</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حمام الحرم لا یصاد ولا تذبح من أبواب بدؤ المشاعر</w:t>
      </w:r>
    </w:p>
    <w:p>
      <w:pPr>
        <w:pStyle w:val="BookText"/>
        <w:rPr/>
      </w:pPr>
      <w:r>
        <w:rPr>
          <w:rFonts w:ascii="IRNazanin" w:hAnsi="IRNazanin" w:eastAsia="IRNazanin"/>
          <w:color w:val="111111"/>
          <w:sz w:val="28"/>
          <w:sz w:val="28"/>
          <w:szCs w:val="28"/>
          <w:rtl w:val="true"/>
          <w:lang w:bidi="fa-IR"/>
        </w:rPr>
        <w:t>ما یدل علی لزوم الفداء علی المحل إذا کان صیده فی الحرم وفی الباب المتقدم</w:t>
      </w:r>
    </w:p>
    <w:p>
      <w:pPr>
        <w:pStyle w:val="BookText"/>
        <w:rPr/>
      </w:pPr>
      <w:r>
        <w:rPr>
          <w:rFonts w:ascii="IRNazanin" w:hAnsi="IRNazanin" w:eastAsia="IRNazanin"/>
          <w:color w:val="111111"/>
          <w:sz w:val="28"/>
          <w:sz w:val="28"/>
          <w:szCs w:val="28"/>
          <w:rtl w:val="true"/>
          <w:lang w:bidi="fa-IR"/>
        </w:rPr>
        <w:t>وما تقدم علیه ما یدل علی لزوم الفداء علی المحرم</w:t>
      </w:r>
    </w:p>
    <w:p>
      <w:pPr>
        <w:pStyle w:val="Heading4"/>
        <w:numPr>
          <w:ilvl w:val="3"/>
          <w:numId w:val="1"/>
        </w:numPr>
        <w:rPr/>
      </w:pPr>
      <w:bookmarkStart w:id="328" w:name="__RefHeading___Toc9989954_417432637"/>
      <w:bookmarkStart w:id="329" w:name="_Toc120"/>
      <w:bookmarkEnd w:id="328"/>
      <w:r>
        <w:rPr>
          <w:rtl w:val="true"/>
        </w:rPr>
        <w:t>(</w:t>
      </w:r>
      <w:r>
        <w:rPr/>
        <w:t>77</w:t>
      </w:r>
      <w:r>
        <w:rPr>
          <w:rtl w:val="true"/>
        </w:rPr>
        <w:t xml:space="preserve">) </w:t>
      </w:r>
      <w:r>
        <w:rPr>
          <w:rtl w:val="true"/>
        </w:rPr>
        <w:t>باب حکم إیذاء المحرم صید البر</w:t>
      </w:r>
      <w:bookmarkEnd w:id="329"/>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بعض أصحابه عن أبی جمیلة عن زید الشحام عن أبی عبد الله علیه السلام فی</w:t>
      </w:r>
    </w:p>
    <w:p>
      <w:pPr>
        <w:pStyle w:val="BookText"/>
        <w:rPr/>
      </w:pPr>
      <w:r>
        <w:rPr>
          <w:rFonts w:ascii="IRNazanin" w:hAnsi="IRNazanin" w:eastAsia="IRNazanin"/>
          <w:color w:val="111111"/>
          <w:sz w:val="28"/>
          <w:sz w:val="28"/>
          <w:szCs w:val="28"/>
          <w:rtl w:val="true"/>
          <w:lang w:bidi="fa-IR"/>
        </w:rPr>
        <w:t>قول الله عز وجل ومن عاد فینتقم الله منه قال إن رجلا انطلق وهو محرم فاخذ ثعلبا وجعل</w:t>
      </w:r>
    </w:p>
    <w:p>
      <w:pPr>
        <w:pStyle w:val="BookText"/>
        <w:rPr/>
      </w:pPr>
      <w:r>
        <w:rPr>
          <w:rFonts w:ascii="IRNazanin" w:hAnsi="IRNazanin" w:eastAsia="IRNazanin"/>
          <w:color w:val="111111"/>
          <w:sz w:val="28"/>
          <w:sz w:val="28"/>
          <w:szCs w:val="28"/>
          <w:rtl w:val="true"/>
          <w:lang w:bidi="fa-IR"/>
        </w:rPr>
        <w:t xml:space="preserve">یقرب النار إلی </w:t>
      </w:r>
      <w:r>
        <w:rPr>
          <w:rStyle w:val="FootnoteAnchor"/>
          <w:rtl w:val="true"/>
        </w:rPr>
        <w:footnoteReference w:id="202"/>
      </w:r>
      <w:r>
        <w:rPr>
          <w:rFonts w:ascii="IRNazanin" w:hAnsi="IRNazanin" w:eastAsia="IRNazanin"/>
          <w:color w:val="111111"/>
          <w:sz w:val="28"/>
          <w:sz w:val="28"/>
          <w:szCs w:val="28"/>
          <w:rtl w:val="true"/>
          <w:lang w:bidi="fa-IR"/>
        </w:rPr>
        <w:t>وجهه وجعل الثعلب یصیح ویحدث من استه وجعل أصحابه</w:t>
      </w:r>
    </w:p>
    <w:p>
      <w:pPr>
        <w:pStyle w:val="BookText"/>
        <w:rPr/>
      </w:pPr>
      <w:r>
        <w:rPr>
          <w:rFonts w:ascii="IRNazanin" w:hAnsi="IRNazanin" w:eastAsia="IRNazanin"/>
          <w:color w:val="111111"/>
          <w:sz w:val="28"/>
          <w:sz w:val="28"/>
          <w:szCs w:val="28"/>
          <w:rtl w:val="true"/>
          <w:lang w:bidi="fa-IR"/>
        </w:rPr>
        <w:t xml:space="preserve">ینهونه عما یصنع ثم أرسله بعد ذلک فبینما </w:t>
      </w:r>
      <w:r>
        <w:rPr>
          <w:rStyle w:val="FootnoteAnchor"/>
          <w:rtl w:val="true"/>
        </w:rPr>
        <w:footnoteReference w:id="203"/>
      </w:r>
      <w:r>
        <w:rPr>
          <w:rFonts w:ascii="IRNazanin" w:hAnsi="IRNazanin" w:eastAsia="IRNazanin"/>
          <w:color w:val="111111"/>
          <w:sz w:val="28"/>
          <w:sz w:val="28"/>
          <w:szCs w:val="28"/>
          <w:rtl w:val="true"/>
          <w:lang w:bidi="fa-IR"/>
        </w:rPr>
        <w:t>الرجل نائم إذ جاءته حیة فدخلت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فیه فلم تدعه حتی جعل یحدث کما أحدث الثعلب ثم خلت عنه</w:t>
      </w:r>
      <w:bookmarkStart w:id="330" w:name="pg16863_184987"/>
    </w:p>
    <w:p>
      <w:pPr>
        <w:pStyle w:val="BookText"/>
        <w:rPr/>
      </w:pPr>
      <w:bookmarkEnd w:id="330"/>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مسلم عن أحدهما</w:t>
      </w:r>
    </w:p>
    <w:p>
      <w:pPr>
        <w:pStyle w:val="BookText"/>
        <w:rPr/>
      </w:pPr>
      <w:r>
        <w:rPr>
          <w:rFonts w:ascii="IRNazanin" w:hAnsi="IRNazanin" w:eastAsia="IRNazanin"/>
          <w:color w:val="111111"/>
          <w:sz w:val="28"/>
          <w:sz w:val="28"/>
          <w:szCs w:val="28"/>
          <w:rtl w:val="true"/>
          <w:lang w:bidi="fa-IR"/>
        </w:rPr>
        <w:t>علیهما السلام مثله</w:t>
      </w:r>
    </w:p>
    <w:p>
      <w:pPr>
        <w:pStyle w:val="Heading4"/>
        <w:numPr>
          <w:ilvl w:val="3"/>
          <w:numId w:val="1"/>
        </w:numPr>
        <w:rPr/>
      </w:pPr>
      <w:bookmarkStart w:id="331" w:name="__RefHeading___Toc9989956_417432637"/>
      <w:bookmarkStart w:id="332" w:name="_Toc121"/>
      <w:bookmarkEnd w:id="331"/>
      <w:r>
        <w:rPr>
          <w:rtl w:val="true"/>
        </w:rPr>
        <w:t>(</w:t>
      </w:r>
      <w:r>
        <w:rPr/>
        <w:t>78</w:t>
      </w:r>
      <w:r>
        <w:rPr>
          <w:rtl w:val="true"/>
        </w:rPr>
        <w:t xml:space="preserve">) </w:t>
      </w:r>
      <w:r>
        <w:rPr>
          <w:rtl w:val="true"/>
        </w:rPr>
        <w:t>باب ان العبد إذا أصاب الصید محرما کان أو غیر</w:t>
      </w:r>
      <w:r>
        <w:rPr>
          <w:rtl w:val="true"/>
        </w:rPr>
        <w:t>...</w:t>
      </w:r>
      <w:bookmarkEnd w:id="332"/>
    </w:p>
    <w:p>
      <w:pPr>
        <w:pStyle w:val="BookText"/>
        <w:rPr/>
      </w:pPr>
      <w:r>
        <w:rPr>
          <w:rFonts w:ascii="IRNazanin" w:hAnsi="IRNazanin" w:eastAsia="IRNazanin"/>
          <w:color w:val="111111"/>
          <w:sz w:val="28"/>
          <w:sz w:val="28"/>
          <w:szCs w:val="28"/>
          <w:rtl w:val="true"/>
          <w:lang w:bidi="fa-IR"/>
        </w:rPr>
        <w:t>باب ان العبد إذا أصاب الصید محرما کان أو غیر محرم لا شئ علی مولاه إذا لم یأمره بالاحرام وإذا اذن له فی الاحرام فعلیه الفداء</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الحسن عن</w:t>
      </w:r>
    </w:p>
    <w:p>
      <w:pPr>
        <w:pStyle w:val="BookText"/>
        <w:rPr/>
      </w:pPr>
      <w:r>
        <w:rPr>
          <w:rFonts w:ascii="IRNazanin" w:hAnsi="IRNazanin" w:eastAsia="IRNazanin"/>
          <w:color w:val="111111"/>
          <w:sz w:val="28"/>
          <w:sz w:val="28"/>
          <w:szCs w:val="28"/>
          <w:rtl w:val="true"/>
          <w:lang w:bidi="fa-IR"/>
        </w:rPr>
        <w:t>محمد بن الحسین عن عبد الرحمن بن أبی نجران قال سئلت ابا الحسن علیه السلام</w:t>
      </w:r>
    </w:p>
    <w:p>
      <w:pPr>
        <w:pStyle w:val="BookText"/>
        <w:rPr/>
      </w:pPr>
      <w:r>
        <w:rPr>
          <w:rFonts w:ascii="IRNazanin" w:hAnsi="IRNazanin" w:eastAsia="IRNazanin"/>
          <w:color w:val="111111"/>
          <w:sz w:val="28"/>
          <w:sz w:val="28"/>
          <w:szCs w:val="28"/>
          <w:rtl w:val="true"/>
          <w:lang w:bidi="fa-IR"/>
        </w:rPr>
        <w:t xml:space="preserve">عن عبد أصاب صیدا وهو محرم هل علی مولاه شئ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علی مولاه</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عبد الله بن سنان وابن أبی</w:t>
      </w:r>
    </w:p>
    <w:p>
      <w:pPr>
        <w:pStyle w:val="BookText"/>
        <w:rPr/>
      </w:pPr>
      <w:r>
        <w:rPr>
          <w:rFonts w:ascii="IRNazanin" w:hAnsi="IRNazanin" w:eastAsia="IRNazanin"/>
          <w:color w:val="111111"/>
          <w:sz w:val="28"/>
          <w:sz w:val="28"/>
          <w:szCs w:val="28"/>
          <w:rtl w:val="true"/>
          <w:lang w:bidi="fa-IR"/>
        </w:rPr>
        <w:t>عمیر عن عبد الله قال سئلت ابا عبد الله علیه السلام عن محرم معه غلام لیس بمحرم أصاب</w:t>
      </w:r>
    </w:p>
    <w:p>
      <w:pPr>
        <w:pStyle w:val="BookText"/>
        <w:rPr/>
      </w:pPr>
      <w:r>
        <w:rPr>
          <w:rFonts w:ascii="IRNazanin" w:hAnsi="IRNazanin" w:eastAsia="IRNazanin"/>
          <w:color w:val="111111"/>
          <w:sz w:val="28"/>
          <w:sz w:val="28"/>
          <w:szCs w:val="28"/>
          <w:rtl w:val="true"/>
          <w:lang w:bidi="fa-IR"/>
        </w:rPr>
        <w:t>صیدا ولم یأمره سیده قال لیس علی سیده شئ</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w:t>
      </w:r>
    </w:p>
    <w:p>
      <w:pPr>
        <w:pStyle w:val="BookText"/>
        <w:rPr/>
      </w:pPr>
      <w:r>
        <w:rPr>
          <w:rFonts w:ascii="IRNazanin" w:hAnsi="IRNazanin" w:eastAsia="IRNazanin"/>
          <w:color w:val="111111"/>
          <w:sz w:val="28"/>
          <w:sz w:val="28"/>
          <w:szCs w:val="28"/>
          <w:rtl w:val="true"/>
          <w:lang w:bidi="fa-IR"/>
        </w:rPr>
        <w:t xml:space="preserve">القاسم عن عبد الرحمن عن حماد عن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عن أبی عبد الله علیه السلام قال کل</w:t>
      </w:r>
    </w:p>
    <w:p>
      <w:pPr>
        <w:pStyle w:val="BookText"/>
        <w:rPr/>
      </w:pPr>
      <w:r>
        <w:rPr>
          <w:rFonts w:ascii="IRNazanin" w:hAnsi="IRNazanin" w:eastAsia="IRNazanin"/>
          <w:color w:val="111111"/>
          <w:sz w:val="28"/>
          <w:sz w:val="28"/>
          <w:szCs w:val="28"/>
          <w:rtl w:val="true"/>
          <w:lang w:bidi="fa-IR"/>
        </w:rPr>
        <w:t>ما أصاب العبد وهو محرم فی احرامه فهو علی السید إذا اذن له فی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حریز عن أبی عبد الله علیه السلام قال المملوک کلما</w:t>
      </w:r>
    </w:p>
    <w:p>
      <w:pPr>
        <w:pStyle w:val="BookText"/>
        <w:rPr/>
      </w:pPr>
      <w:r>
        <w:rPr>
          <w:rFonts w:ascii="IRNazanin" w:hAnsi="IRNazanin" w:eastAsia="IRNazanin"/>
          <w:color w:val="111111"/>
          <w:sz w:val="28"/>
          <w:sz w:val="28"/>
          <w:szCs w:val="28"/>
          <w:rtl w:val="true"/>
          <w:lang w:bidi="fa-IR"/>
        </w:rPr>
        <w:t>أصاب الصید وهو محرم فی احرامه فهو علی السید إذا أذن له فی الاحرام</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أصاب العبد المحرم صیدا وکان مولاه أحجه فعلیه الجزاء وإن لم تکن العبد محرما</w:t>
      </w:r>
    </w:p>
    <w:p>
      <w:pPr>
        <w:pStyle w:val="BookText"/>
        <w:rPr/>
      </w:pPr>
      <w:r>
        <w:rPr>
          <w:rFonts w:ascii="IRNazanin" w:hAnsi="IRNazanin" w:eastAsia="IRNazanin"/>
          <w:color w:val="111111"/>
          <w:sz w:val="28"/>
          <w:sz w:val="28"/>
          <w:szCs w:val="28"/>
          <w:rtl w:val="true"/>
          <w:lang w:bidi="fa-IR"/>
        </w:rPr>
        <w:t>ولم یأمره مولاه به فلیس علیه شئ</w:t>
      </w:r>
    </w:p>
    <w:p>
      <w:pPr>
        <w:pStyle w:val="BookText"/>
        <w:rPr/>
      </w:pPr>
      <w:r>
        <w:rPr>
          <w:rFonts w:ascii="IRNazanin" w:hAnsi="IRNazanin" w:eastAsia="IRNazanin"/>
          <w:color w:val="111111"/>
          <w:sz w:val="28"/>
          <w:sz w:val="28"/>
          <w:szCs w:val="28"/>
          <w:rtl w:val="true"/>
          <w:lang w:bidi="fa-IR"/>
        </w:rPr>
        <w:t xml:space="preserve">ویأتی 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تجب علی المحرم فی</w:t>
      </w:r>
    </w:p>
    <w:p>
      <w:pPr>
        <w:pStyle w:val="BookText"/>
        <w:rPr/>
      </w:pPr>
      <w:r>
        <w:rPr>
          <w:rFonts w:ascii="IRNazanin" w:hAnsi="IRNazanin" w:eastAsia="IRNazanin"/>
          <w:color w:val="111111"/>
          <w:sz w:val="28"/>
          <w:sz w:val="28"/>
          <w:szCs w:val="28"/>
          <w:rtl w:val="true"/>
          <w:lang w:bidi="fa-IR"/>
        </w:rPr>
        <w:t>قتل النعامة بدنة قوله علیه السلام والکفارة علی الحر فی نفسه وعلی السید فی عبده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 وکل ما أتی به العبد فکفارته</w:t>
      </w:r>
      <w:bookmarkStart w:id="333" w:name="pg16863_184988"/>
    </w:p>
    <w:p>
      <w:pPr>
        <w:pStyle w:val="BookText"/>
        <w:rPr/>
      </w:pPr>
      <w:bookmarkEnd w:id="333"/>
      <w:r>
        <w:rPr>
          <w:rFonts w:ascii="IRNazanin" w:hAnsi="IRNazanin" w:eastAsia="IRNazanin"/>
          <w:color w:val="111111"/>
          <w:sz w:val="28"/>
          <w:sz w:val="28"/>
          <w:szCs w:val="28"/>
          <w:rtl w:val="true"/>
          <w:lang w:bidi="fa-IR"/>
        </w:rPr>
        <w:t>علی صاحبه مثل ما یلزم صاحبه وفی روایة ابن شبیب نحوه</w:t>
      </w:r>
    </w:p>
    <w:p>
      <w:pPr>
        <w:pStyle w:val="Heading4"/>
        <w:numPr>
          <w:ilvl w:val="3"/>
          <w:numId w:val="1"/>
        </w:numPr>
        <w:rPr/>
      </w:pPr>
      <w:bookmarkStart w:id="334" w:name="__RefHeading___Toc9989958_417432637"/>
      <w:bookmarkStart w:id="335" w:name="_Toc122"/>
      <w:bookmarkEnd w:id="334"/>
      <w:r>
        <w:rPr>
          <w:rtl w:val="true"/>
        </w:rPr>
        <w:t>(</w:t>
      </w:r>
      <w:r>
        <w:rPr/>
        <w:t>79</w:t>
      </w:r>
      <w:r>
        <w:rPr>
          <w:rtl w:val="true"/>
        </w:rPr>
        <w:t xml:space="preserve">) </w:t>
      </w:r>
      <w:r>
        <w:rPr>
          <w:rtl w:val="true"/>
        </w:rPr>
        <w:t>باب ان من حج بصبی فأصاب صیدا فعلی الذی أحجه الجزاء</w:t>
      </w:r>
      <w:bookmarkEnd w:id="335"/>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علیه السلام أنه قال</w:t>
      </w:r>
    </w:p>
    <w:p>
      <w:pPr>
        <w:pStyle w:val="BookText"/>
        <w:rPr/>
      </w:pPr>
      <w:r>
        <w:rPr>
          <w:rFonts w:ascii="IRNazanin" w:hAnsi="IRNazanin" w:eastAsia="IRNazanin"/>
          <w:color w:val="111111"/>
          <w:sz w:val="28"/>
          <w:sz w:val="28"/>
          <w:szCs w:val="28"/>
          <w:rtl w:val="true"/>
          <w:lang w:bidi="fa-IR"/>
        </w:rPr>
        <w:t>من حج بصبی فأصاب الصبی صیدا فعلی الذی أحجه الجزاء</w:t>
      </w:r>
    </w:p>
    <w:p>
      <w:pPr>
        <w:pStyle w:val="BookText"/>
        <w:rPr/>
      </w:pPr>
      <w:r>
        <w:rPr>
          <w:rFonts w:ascii="IRNazanin" w:hAnsi="IRNazanin" w:eastAsia="IRNazanin"/>
          <w:color w:val="111111"/>
          <w:sz w:val="28"/>
          <w:sz w:val="28"/>
          <w:szCs w:val="28"/>
          <w:rtl w:val="true"/>
          <w:lang w:bidi="fa-IR"/>
        </w:rPr>
        <w:t xml:space="preserve">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من أبواب</w:t>
      </w:r>
    </w:p>
    <w:p>
      <w:pPr>
        <w:pStyle w:val="BookText"/>
        <w:rPr/>
      </w:pPr>
      <w:r>
        <w:rPr>
          <w:rFonts w:ascii="IRNazanin" w:hAnsi="IRNazanin" w:eastAsia="IRNazanin"/>
          <w:color w:val="111111"/>
          <w:sz w:val="28"/>
          <w:sz w:val="28"/>
          <w:szCs w:val="28"/>
          <w:rtl w:val="true"/>
          <w:lang w:bidi="fa-IR"/>
        </w:rPr>
        <w:t>وجوه الحج قوله علیه السلام فإذا فعل ما یلزمه فیه الکفارة فعلی ولیه ان یقضی عنه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قتل صیدا فعلی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علی المحرم فی</w:t>
      </w:r>
    </w:p>
    <w:p>
      <w:pPr>
        <w:pStyle w:val="BookText"/>
        <w:rPr/>
      </w:pPr>
      <w:r>
        <w:rPr>
          <w:rFonts w:ascii="IRNazanin" w:hAnsi="IRNazanin" w:eastAsia="IRNazanin"/>
          <w:color w:val="111111"/>
          <w:sz w:val="28"/>
          <w:sz w:val="28"/>
          <w:szCs w:val="28"/>
          <w:rtl w:val="true"/>
          <w:lang w:bidi="fa-IR"/>
        </w:rPr>
        <w:t>قتل النعامة بدنة قوله علیه السلام والصغیرة لا کفارة علیه وهی علی الکبیرة واجبة وفی</w:t>
      </w:r>
    </w:p>
    <w:p>
      <w:pPr>
        <w:pStyle w:val="BookText"/>
        <w:rPr/>
      </w:pPr>
      <w:r>
        <w:rPr>
          <w:rFonts w:ascii="IRNazanin" w:hAnsi="IRNazanin" w:eastAsia="IRNazanin"/>
          <w:color w:val="111111"/>
          <w:sz w:val="28"/>
          <w:sz w:val="28"/>
          <w:szCs w:val="28"/>
          <w:rtl w:val="true"/>
          <w:lang w:bidi="fa-IR"/>
        </w:rPr>
        <w:t xml:space="preserve">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وکل ما أتی به الصغیر الذی لیس ببالغ فلا شئ</w:t>
      </w:r>
    </w:p>
    <w:p>
      <w:pPr>
        <w:pStyle w:val="BookText"/>
        <w:rPr/>
      </w:pPr>
      <w:r>
        <w:rPr>
          <w:rFonts w:ascii="IRNazanin" w:hAnsi="IRNazanin" w:eastAsia="IRNazanin"/>
          <w:color w:val="111111"/>
          <w:sz w:val="28"/>
          <w:sz w:val="28"/>
          <w:szCs w:val="28"/>
          <w:rtl w:val="true"/>
          <w:lang w:bidi="fa-IR"/>
        </w:rPr>
        <w:t>علیه وفی روایة محمد بن عون وابن شبیب مثله</w:t>
      </w:r>
    </w:p>
    <w:p>
      <w:pPr>
        <w:pStyle w:val="Heading4"/>
        <w:numPr>
          <w:ilvl w:val="3"/>
          <w:numId w:val="1"/>
        </w:numPr>
        <w:rPr/>
      </w:pPr>
      <w:bookmarkStart w:id="336" w:name="__RefHeading___Toc9989960_417432637"/>
      <w:bookmarkStart w:id="337" w:name="_Toc123"/>
      <w:bookmarkEnd w:id="336"/>
      <w:r>
        <w:rPr>
          <w:rtl w:val="true"/>
        </w:rPr>
        <w:t>(</w:t>
      </w:r>
      <w:r>
        <w:rPr/>
        <w:t>80</w:t>
      </w:r>
      <w:r>
        <w:rPr>
          <w:rtl w:val="true"/>
        </w:rPr>
        <w:t xml:space="preserve">) </w:t>
      </w:r>
      <w:r>
        <w:rPr>
          <w:rtl w:val="true"/>
        </w:rPr>
        <w:t>باب ان من کان معه شئ من الصید فلیخرجه عن ملکه</w:t>
      </w:r>
      <w:r>
        <w:rPr>
          <w:rtl w:val="true"/>
        </w:rPr>
        <w:t>...</w:t>
      </w:r>
      <w:bookmarkEnd w:id="337"/>
    </w:p>
    <w:p>
      <w:pPr>
        <w:pStyle w:val="BookText"/>
        <w:rPr/>
      </w:pPr>
      <w:r>
        <w:rPr>
          <w:rFonts w:ascii="IRNazanin" w:hAnsi="IRNazanin" w:eastAsia="IRNazanin"/>
          <w:color w:val="111111"/>
          <w:sz w:val="28"/>
          <w:sz w:val="28"/>
          <w:szCs w:val="28"/>
          <w:rtl w:val="true"/>
          <w:lang w:bidi="fa-IR"/>
        </w:rPr>
        <w:t>باب ان من کان معه شئ من الصید فلیخرجه عن ملکه عند احرامه وانه لا بأس ان یحرم وعنده فی اهله صید ولکنه</w:t>
      </w:r>
    </w:p>
    <w:p>
      <w:pPr>
        <w:pStyle w:val="BookText"/>
        <w:rPr/>
      </w:pPr>
      <w:r>
        <w:rPr>
          <w:rFonts w:ascii="IRNazanin" w:hAnsi="IRNazanin" w:eastAsia="IRNazanin"/>
          <w:color w:val="111111"/>
          <w:sz w:val="28"/>
          <w:sz w:val="28"/>
          <w:szCs w:val="28"/>
          <w:rtl w:val="true"/>
          <w:lang w:bidi="fa-IR"/>
        </w:rPr>
        <w:t>یستحب لأهله أن لا یعرضوا له حتی یحل بصاحبهم</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الصفار عن یعقوب بن یزید عن ابن أبی</w:t>
      </w:r>
    </w:p>
    <w:p>
      <w:pPr>
        <w:pStyle w:val="BookText"/>
        <w:rPr/>
      </w:pPr>
      <w:r>
        <w:rPr>
          <w:rFonts w:ascii="IRNazanin" w:hAnsi="IRNazanin" w:eastAsia="IRNazanin"/>
          <w:color w:val="111111"/>
          <w:sz w:val="28"/>
          <w:sz w:val="28"/>
          <w:szCs w:val="28"/>
          <w:rtl w:val="true"/>
          <w:lang w:bidi="fa-IR"/>
        </w:rPr>
        <w:t>عمیر عن أبی سعید المکاری عن أبی عبد الله علیه السلام قال لا یحرم أحد ومعه شئ من</w:t>
      </w:r>
    </w:p>
    <w:p>
      <w:pPr>
        <w:pStyle w:val="BookText"/>
        <w:rPr/>
      </w:pPr>
      <w:r>
        <w:rPr>
          <w:rFonts w:ascii="IRNazanin" w:hAnsi="IRNazanin" w:eastAsia="IRNazanin"/>
          <w:color w:val="111111"/>
          <w:sz w:val="28"/>
          <w:sz w:val="28"/>
          <w:szCs w:val="28"/>
          <w:rtl w:val="true"/>
          <w:lang w:bidi="fa-IR"/>
        </w:rPr>
        <w:t>الصید حتی یخرجه من ملکه</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عن محمد بن مسلم قال سئلت ابا عبد الله</w:t>
      </w:r>
    </w:p>
    <w:p>
      <w:pPr>
        <w:pStyle w:val="BookText"/>
        <w:rPr/>
      </w:pPr>
      <w:r>
        <w:rPr>
          <w:rFonts w:ascii="IRNazanin" w:hAnsi="IRNazanin" w:eastAsia="IRNazanin"/>
          <w:color w:val="111111"/>
          <w:sz w:val="28"/>
          <w:sz w:val="28"/>
          <w:szCs w:val="28"/>
          <w:rtl w:val="true"/>
          <w:lang w:bidi="fa-IR"/>
        </w:rPr>
        <w:t>علیه السلام عن الرجل یحرم وعنده فی اهله صید اما وحش واما طیر قال لا بأس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bookmarkStart w:id="338" w:name="pg16863_184989"/>
    </w:p>
    <w:p>
      <w:pPr>
        <w:pStyle w:val="BookText"/>
        <w:rPr/>
      </w:pPr>
      <w:bookmarkEnd w:id="338"/>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قال قلت لأبی عبد</w:t>
      </w:r>
    </w:p>
    <w:p>
      <w:pPr>
        <w:pStyle w:val="BookText"/>
        <w:rPr/>
      </w:pPr>
      <w:r>
        <w:rPr>
          <w:rFonts w:ascii="IRNazanin" w:hAnsi="IRNazanin" w:eastAsia="IRNazanin"/>
          <w:color w:val="111111"/>
          <w:sz w:val="28"/>
          <w:sz w:val="28"/>
          <w:szCs w:val="28"/>
          <w:rtl w:val="true"/>
          <w:lang w:bidi="fa-IR"/>
        </w:rPr>
        <w:t>الله علیه السلام الصید یکون عند الرجل من الوحش فی اهله أو من الطیر یحرم</w:t>
      </w:r>
    </w:p>
    <w:p>
      <w:pPr>
        <w:pStyle w:val="BookText"/>
        <w:rPr/>
      </w:pPr>
      <w:r>
        <w:rPr>
          <w:rFonts w:ascii="IRNazanin" w:hAnsi="IRNazanin" w:eastAsia="IRNazanin"/>
          <w:color w:val="111111"/>
          <w:sz w:val="28"/>
          <w:sz w:val="28"/>
          <w:szCs w:val="28"/>
          <w:rtl w:val="true"/>
          <w:lang w:bidi="fa-IR"/>
        </w:rPr>
        <w:t xml:space="preserve">وهو فی منزله قال وما به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علی بن أبی طالب علیه السلام انه سئل عن</w:t>
      </w:r>
    </w:p>
    <w:p>
      <w:pPr>
        <w:pStyle w:val="BookText"/>
        <w:rPr/>
      </w:pPr>
      <w:r>
        <w:rPr>
          <w:rFonts w:ascii="IRNazanin" w:hAnsi="IRNazanin" w:eastAsia="IRNazanin"/>
          <w:color w:val="111111"/>
          <w:sz w:val="28"/>
          <w:sz w:val="28"/>
          <w:szCs w:val="28"/>
          <w:rtl w:val="true"/>
          <w:lang w:bidi="fa-IR"/>
        </w:rPr>
        <w:t>المحرم یحرم وعنده فی منزله صید قال لا یضره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ابن محبوب عن خالد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قال سألت أبا عبد الله علیه السلام عن رجل خرج إلی مکة</w:t>
      </w:r>
    </w:p>
    <w:p>
      <w:pPr>
        <w:pStyle w:val="BookText"/>
        <w:rPr/>
      </w:pPr>
      <w:r>
        <w:rPr>
          <w:rFonts w:ascii="IRNazanin" w:hAnsi="IRNazanin" w:eastAsia="IRNazanin"/>
          <w:color w:val="111111"/>
          <w:sz w:val="28"/>
          <w:sz w:val="28"/>
          <w:szCs w:val="28"/>
          <w:rtl w:val="true"/>
          <w:lang w:bidi="fa-IR"/>
        </w:rPr>
        <w:t>وله فی منزله حمام طیارة فألفها طیر من الصید وکان مع حمامه قال فلینظر أهله</w:t>
      </w:r>
    </w:p>
    <w:p>
      <w:pPr>
        <w:pStyle w:val="BookText"/>
        <w:rPr/>
      </w:pPr>
      <w:r>
        <w:rPr>
          <w:rFonts w:ascii="IRNazanin" w:hAnsi="IRNazanin" w:eastAsia="IRNazanin"/>
          <w:color w:val="111111"/>
          <w:sz w:val="28"/>
          <w:sz w:val="28"/>
          <w:szCs w:val="28"/>
          <w:rtl w:val="true"/>
          <w:lang w:bidi="fa-IR"/>
        </w:rPr>
        <w:t>فی المقدار إلی الوقت الذی یظنون انه یحرم فیه ولا یعرضون لذلک الطیر ولا یفزعونه</w:t>
      </w:r>
    </w:p>
    <w:p>
      <w:pPr>
        <w:pStyle w:val="BookText"/>
        <w:rPr/>
      </w:pPr>
      <w:r>
        <w:rPr>
          <w:rFonts w:ascii="IRNazanin" w:hAnsi="IRNazanin" w:eastAsia="IRNazanin"/>
          <w:color w:val="111111"/>
          <w:sz w:val="28"/>
          <w:sz w:val="28"/>
          <w:szCs w:val="28"/>
          <w:rtl w:val="true"/>
          <w:lang w:bidi="fa-IR"/>
        </w:rPr>
        <w:t>ویطعمونه حتی یوم النحر ویحل صاحبهم من احرامه</w:t>
      </w:r>
      <w:r>
        <w:rPr>
          <w:rFonts w:eastAsia="IRNazanin" w:cs="IRNazanin"/>
          <w:color w:val="111111"/>
          <w:sz w:val="28"/>
          <w:szCs w:val="28"/>
          <w:rtl w:val="true"/>
          <w:lang w:bidi="fa-IR"/>
        </w:rPr>
        <w:t>.</w:t>
      </w:r>
    </w:p>
    <w:p>
      <w:pPr>
        <w:pStyle w:val="Heading4"/>
        <w:numPr>
          <w:ilvl w:val="3"/>
          <w:numId w:val="1"/>
        </w:numPr>
        <w:rPr/>
      </w:pPr>
      <w:bookmarkStart w:id="339" w:name="__RefHeading___Toc9989962_417432637"/>
      <w:bookmarkStart w:id="340" w:name="_Toc124"/>
      <w:bookmarkEnd w:id="339"/>
      <w:r>
        <w:rPr>
          <w:rtl w:val="true"/>
        </w:rPr>
        <w:t>(</w:t>
      </w:r>
      <w:r>
        <w:rPr/>
        <w:t>81</w:t>
      </w:r>
      <w:r>
        <w:rPr>
          <w:rtl w:val="true"/>
        </w:rPr>
        <w:t xml:space="preserve">) </w:t>
      </w:r>
      <w:r>
        <w:rPr>
          <w:rtl w:val="true"/>
        </w:rPr>
        <w:t>باب حرمة اکل المحرم من صید البر حتی القدید</w:t>
      </w:r>
      <w:r>
        <w:rPr>
          <w:rtl w:val="true"/>
        </w:rPr>
        <w:t>...</w:t>
      </w:r>
      <w:bookmarkEnd w:id="340"/>
    </w:p>
    <w:p>
      <w:pPr>
        <w:pStyle w:val="BookText"/>
        <w:rPr/>
      </w:pPr>
      <w:r>
        <w:rPr>
          <w:rFonts w:ascii="IRNazanin" w:hAnsi="IRNazanin" w:eastAsia="IRNazanin"/>
          <w:color w:val="111111"/>
          <w:sz w:val="28"/>
          <w:sz w:val="28"/>
          <w:szCs w:val="28"/>
          <w:rtl w:val="true"/>
          <w:lang w:bidi="fa-IR"/>
        </w:rPr>
        <w:t>باب حرمة اکل المحرم من صید البر حتی القدید وان صاده محل وذبح فی الحل أو لم یعلم بصیده ولم یأمر</w:t>
      </w:r>
    </w:p>
    <w:p>
      <w:pPr>
        <w:pStyle w:val="BookText"/>
        <w:rPr/>
      </w:pPr>
      <w:r>
        <w:rPr>
          <w:rFonts w:ascii="IRNazanin" w:hAnsi="IRNazanin" w:eastAsia="IRNazanin"/>
          <w:color w:val="111111"/>
          <w:sz w:val="28"/>
          <w:sz w:val="28"/>
          <w:szCs w:val="28"/>
          <w:rtl w:val="true"/>
          <w:lang w:bidi="fa-IR"/>
        </w:rPr>
        <w:t>به وان اکل ففیه الفداء وجواز اکله من صید البحر</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أوفوا بالعقود أحلت لکم</w:t>
      </w:r>
    </w:p>
    <w:p>
      <w:pPr>
        <w:pStyle w:val="BookText"/>
        <w:rPr/>
      </w:pPr>
      <w:r>
        <w:rPr>
          <w:rFonts w:ascii="IRNazanin" w:hAnsi="IRNazanin" w:eastAsia="IRNazanin"/>
          <w:color w:val="111111"/>
          <w:sz w:val="28"/>
          <w:sz w:val="28"/>
          <w:szCs w:val="28"/>
          <w:rtl w:val="true"/>
          <w:lang w:bidi="fa-IR"/>
        </w:rPr>
        <w:t xml:space="preserve">بهیمة الانعام الا ما یتلی علیکم غیر محلی الصید وأنتم حرم ان الله یحکم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صید البحر وطعامه متاعا لکم وللسیارة وحرم علیکم صید البر ما</w:t>
      </w:r>
    </w:p>
    <w:p>
      <w:pPr>
        <w:pStyle w:val="BookText"/>
        <w:rPr/>
      </w:pPr>
      <w:r>
        <w:rPr>
          <w:rFonts w:ascii="IRNazanin" w:hAnsi="IRNazanin" w:eastAsia="IRNazanin"/>
          <w:color w:val="111111"/>
          <w:sz w:val="28"/>
          <w:sz w:val="28"/>
          <w:szCs w:val="28"/>
          <w:rtl w:val="true"/>
          <w:lang w:bidi="fa-IR"/>
        </w:rPr>
        <w:t xml:space="preserve">دمتم حرما واتقوا الله الذی الیه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لا تأکل من الصید وأنت حرام وان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محل ولیس علیک فداء ما اتیته بجهالة الا الصید فان علیک فیه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الفداء بجهل کان أو بعمد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المحرم لا یأکل الصید وان صاده</w:t>
      </w:r>
    </w:p>
    <w:p>
      <w:pPr>
        <w:pStyle w:val="BookText"/>
        <w:rPr/>
      </w:pPr>
      <w:r>
        <w:rPr>
          <w:rFonts w:ascii="IRNazanin" w:hAnsi="IRNazanin" w:eastAsia="IRNazanin"/>
          <w:color w:val="111111"/>
          <w:sz w:val="28"/>
          <w:sz w:val="28"/>
          <w:szCs w:val="28"/>
          <w:rtl w:val="true"/>
          <w:lang w:bidi="fa-IR"/>
        </w:rPr>
        <w:t>حلال وعلی المحرم فی صیده فی الحل الفداء وعلیه فی الحرم القیمة مضاعفة ویأکل</w:t>
      </w:r>
    </w:p>
    <w:p>
      <w:pPr>
        <w:pStyle w:val="BookText"/>
        <w:rPr/>
      </w:pPr>
      <w:r>
        <w:rPr>
          <w:rFonts w:ascii="IRNazanin" w:hAnsi="IRNazanin" w:eastAsia="IRNazanin"/>
          <w:color w:val="111111"/>
          <w:sz w:val="28"/>
          <w:sz w:val="28"/>
          <w:szCs w:val="28"/>
          <w:rtl w:val="true"/>
          <w:lang w:bidi="fa-IR"/>
        </w:rPr>
        <w:t xml:space="preserve">الحلال من صید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علیه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عمر بن یزید عن محمد بن</w:t>
      </w:r>
    </w:p>
    <w:p>
      <w:pPr>
        <w:pStyle w:val="BookText"/>
        <w:rPr/>
      </w:pPr>
      <w:r>
        <w:rPr>
          <w:rFonts w:ascii="IRNazanin" w:hAnsi="IRNazanin" w:eastAsia="IRNazanin"/>
          <w:color w:val="111111"/>
          <w:sz w:val="28"/>
          <w:sz w:val="28"/>
          <w:szCs w:val="28"/>
          <w:rtl w:val="true"/>
          <w:lang w:bidi="fa-IR"/>
        </w:rPr>
        <w:t>عذافر عن عمر بن یزید عن أبی عبد الله علیه السلام قال واجتنب فی احرامک صید البر کله</w:t>
      </w:r>
    </w:p>
    <w:p>
      <w:pPr>
        <w:pStyle w:val="BookText"/>
        <w:rPr/>
      </w:pPr>
      <w:r>
        <w:rPr>
          <w:rFonts w:ascii="IRNazanin" w:hAnsi="IRNazanin" w:eastAsia="IRNazanin"/>
          <w:color w:val="111111"/>
          <w:sz w:val="28"/>
          <w:sz w:val="28"/>
          <w:szCs w:val="28"/>
          <w:rtl w:val="true"/>
          <w:lang w:bidi="fa-IR"/>
        </w:rPr>
        <w:t>ولا تأکل مما صاده غیرک ولا تشر الیه فیصیده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لا یأکل المحرم من الصید رطبا ولا یابسا</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إذا أصاب الصید جزا عنه ولم یأکله ولم</w:t>
      </w:r>
    </w:p>
    <w:p>
      <w:pPr>
        <w:pStyle w:val="BookText"/>
        <w:rPr/>
      </w:pPr>
      <w:r>
        <w:rPr>
          <w:rFonts w:ascii="IRNazanin" w:hAnsi="IRNazanin" w:eastAsia="IRNazanin"/>
          <w:color w:val="111111"/>
          <w:sz w:val="28"/>
          <w:sz w:val="28"/>
          <w:szCs w:val="28"/>
          <w:rtl w:val="true"/>
          <w:lang w:bidi="fa-IR"/>
        </w:rPr>
        <w:t>یطعمه ولکنه یدفنه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ولا تقتل الصید إلی أن</w:t>
      </w:r>
    </w:p>
    <w:p>
      <w:pPr>
        <w:pStyle w:val="BookText"/>
        <w:rPr/>
      </w:pPr>
      <w:r>
        <w:rPr>
          <w:rFonts w:ascii="IRNazanin" w:hAnsi="IRNazanin" w:eastAsia="IRNazanin"/>
          <w:color w:val="111111"/>
          <w:sz w:val="28"/>
          <w:sz w:val="28"/>
          <w:szCs w:val="28"/>
          <w:rtl w:val="true"/>
          <w:lang w:bidi="fa-IR"/>
        </w:rPr>
        <w:t>قال ولا تأکل ولا تشتر من الصید ان تأکله إذا 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الحلبی قال سئلت ابا عبد الله علیه السلام عن لحوم الوحش تهدی للرجل وهو محرم</w:t>
      </w:r>
    </w:p>
    <w:p>
      <w:pPr>
        <w:pStyle w:val="BookText"/>
        <w:rPr/>
      </w:pPr>
      <w:r>
        <w:rPr>
          <w:rFonts w:ascii="IRNazanin" w:hAnsi="IRNazanin" w:eastAsia="IRNazanin"/>
          <w:color w:val="111111"/>
          <w:sz w:val="28"/>
          <w:sz w:val="28"/>
          <w:szCs w:val="28"/>
          <w:rtl w:val="true"/>
          <w:lang w:bidi="fa-IR"/>
        </w:rPr>
        <w:t xml:space="preserve">لم یعلم بصیده ولم یأمر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 قال لا</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بن عبد الله عن محمد بن مسلم قال سئلت ابا عبد الله علیه السلام عن لحوم الوحش تهدی إلی</w:t>
      </w:r>
    </w:p>
    <w:p>
      <w:pPr>
        <w:pStyle w:val="BookText"/>
        <w:rPr/>
      </w:pPr>
      <w:r>
        <w:rPr>
          <w:rFonts w:ascii="IRNazanin" w:hAnsi="IRNazanin" w:eastAsia="IRNazanin"/>
          <w:color w:val="111111"/>
          <w:sz w:val="28"/>
          <w:sz w:val="28"/>
          <w:szCs w:val="28"/>
          <w:rtl w:val="true"/>
          <w:lang w:bidi="fa-IR"/>
        </w:rPr>
        <w:t xml:space="preserve">الرجل ولم یعلم صیدها ولم یأمر به أیأکله قال لا قال وسئلته أیأکل قدید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قال لا</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w:t>
      </w:r>
    </w:p>
    <w:p>
      <w:pPr>
        <w:pStyle w:val="BookText"/>
        <w:rPr/>
      </w:pPr>
      <w:r>
        <w:rPr>
          <w:rFonts w:ascii="IRNazanin" w:hAnsi="IRNazanin" w:eastAsia="IRNazanin"/>
          <w:color w:val="111111"/>
          <w:sz w:val="28"/>
          <w:sz w:val="28"/>
          <w:szCs w:val="28"/>
          <w:rtl w:val="true"/>
          <w:lang w:bidi="fa-IR"/>
        </w:rPr>
        <w:t xml:space="preserve">عن أبی عبد الله علیه السلام فی رجل أکل من لحم صید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وهو محرم قال علیه دم شاة</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رجل اهدی له ظبی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مذبوح فأکله فقال یجب علیه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وأبی یعلی روی عبد الله بن الحارث</w:t>
      </w:r>
    </w:p>
    <w:p>
      <w:pPr>
        <w:pStyle w:val="BookText"/>
        <w:rPr/>
      </w:pPr>
      <w:r>
        <w:rPr>
          <w:rFonts w:ascii="IRNazanin" w:hAnsi="IRNazanin" w:eastAsia="IRNazanin"/>
          <w:color w:val="111111"/>
          <w:sz w:val="28"/>
          <w:sz w:val="28"/>
          <w:szCs w:val="28"/>
          <w:rtl w:val="true"/>
          <w:lang w:bidi="fa-IR"/>
        </w:rPr>
        <w:t>بن نوفل الهاشمی انه اصطاد اهل الماء حجلا فطبخوه وقدموا إلی عثمان وأصحابه</w:t>
      </w:r>
    </w:p>
    <w:p>
      <w:pPr>
        <w:pStyle w:val="BookText"/>
        <w:rPr/>
      </w:pPr>
      <w:r>
        <w:rPr>
          <w:rFonts w:ascii="IRNazanin" w:hAnsi="IRNazanin" w:eastAsia="IRNazanin"/>
          <w:color w:val="111111"/>
          <w:sz w:val="28"/>
          <w:sz w:val="28"/>
          <w:szCs w:val="28"/>
          <w:rtl w:val="true"/>
          <w:lang w:bidi="fa-IR"/>
        </w:rPr>
        <w:t>فامسکوا فقال عثمان صید لم نصده ولم نأمر بصیده اصطاده قوم حل فأطعموناه فما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بأس فقال رجل ان علیا علیه السلام یکره هذا فبعث إلی علی علیه السلام</w:t>
      </w:r>
    </w:p>
    <w:p>
      <w:pPr>
        <w:pStyle w:val="BookText"/>
        <w:rPr/>
      </w:pPr>
      <w:r>
        <w:rPr>
          <w:rFonts w:ascii="IRNazanin" w:hAnsi="IRNazanin" w:eastAsia="IRNazanin"/>
          <w:color w:val="111111"/>
          <w:sz w:val="28"/>
          <w:sz w:val="28"/>
          <w:szCs w:val="28"/>
          <w:rtl w:val="true"/>
          <w:lang w:bidi="fa-IR"/>
        </w:rPr>
        <w:t xml:space="preserve">فجاء وهو غضبان ملطخ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بالخبط</w:t>
      </w:r>
    </w:p>
    <w:p>
      <w:pPr>
        <w:pStyle w:val="BookText"/>
        <w:rPr/>
      </w:pPr>
      <w:r>
        <w:rPr>
          <w:rFonts w:ascii="IRNazanin" w:hAnsi="IRNazanin" w:eastAsia="IRNazanin"/>
          <w:color w:val="111111"/>
          <w:sz w:val="28"/>
          <w:sz w:val="28"/>
          <w:szCs w:val="28"/>
          <w:rtl w:val="true"/>
          <w:lang w:bidi="fa-IR"/>
        </w:rPr>
        <w:t>فقال إنک لکثیر الخلاف علینا فقال علیه السلام اذکر الله من شهد النبی صلی الله علیه وآله أتی بعجز</w:t>
      </w:r>
    </w:p>
    <w:p>
      <w:pPr>
        <w:pStyle w:val="BookText"/>
        <w:rPr/>
      </w:pPr>
      <w:r>
        <w:rPr>
          <w:rFonts w:ascii="IRNazanin" w:hAnsi="IRNazanin" w:eastAsia="IRNazanin"/>
          <w:color w:val="111111"/>
          <w:sz w:val="28"/>
          <w:sz w:val="28"/>
          <w:szCs w:val="28"/>
          <w:rtl w:val="true"/>
          <w:lang w:bidi="fa-IR"/>
        </w:rPr>
        <w:t xml:space="preserve">حمار وحشی وهو محرم فقال انا محرمون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فأطعموه اهل الحل فشهد</w:t>
      </w:r>
    </w:p>
    <w:p>
      <w:pPr>
        <w:pStyle w:val="BookText"/>
        <w:rPr/>
      </w:pPr>
      <w:r>
        <w:rPr>
          <w:rFonts w:ascii="IRNazanin" w:hAnsi="IRNazanin" w:eastAsia="IRNazanin"/>
          <w:color w:val="111111"/>
          <w:sz w:val="28"/>
          <w:sz w:val="28"/>
          <w:szCs w:val="28"/>
          <w:rtl w:val="true"/>
          <w:lang w:bidi="fa-IR"/>
        </w:rPr>
        <w:t>اثنا عشر رجلا من الصحابة ثم قال اذکر الله رجلا شهد النبی صلی الله علیه وآله أتی بخمس بیضات من</w:t>
      </w:r>
    </w:p>
    <w:p>
      <w:pPr>
        <w:pStyle w:val="BookText"/>
        <w:rPr/>
      </w:pPr>
      <w:r>
        <w:rPr>
          <w:rFonts w:ascii="IRNazanin" w:hAnsi="IRNazanin" w:eastAsia="IRNazanin"/>
          <w:color w:val="111111"/>
          <w:sz w:val="28"/>
          <w:sz w:val="28"/>
          <w:szCs w:val="28"/>
          <w:rtl w:val="true"/>
          <w:lang w:bidi="fa-IR"/>
        </w:rPr>
        <w:t xml:space="preserve">بیض النعام فقال انا محرمون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فأطعموه اهل الحل فشهد اثنا عشر</w:t>
      </w:r>
    </w:p>
    <w:p>
      <w:pPr>
        <w:pStyle w:val="BookText"/>
        <w:rPr/>
      </w:pPr>
      <w:r>
        <w:rPr>
          <w:rFonts w:ascii="IRNazanin" w:hAnsi="IRNazanin" w:eastAsia="IRNazanin"/>
          <w:color w:val="111111"/>
          <w:sz w:val="28"/>
          <w:sz w:val="28"/>
          <w:szCs w:val="28"/>
          <w:rtl w:val="true"/>
          <w:lang w:bidi="fa-IR"/>
        </w:rPr>
        <w:t>رجلا من الصحابة فقام عثمان ودخل فسطاطه وترک الطعام علی اهل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الطیر أو الصید إذا دخل الحرم</w:t>
      </w:r>
    </w:p>
    <w:p>
      <w:pPr>
        <w:pStyle w:val="BookText"/>
        <w:rPr/>
      </w:pPr>
      <w:r>
        <w:rPr>
          <w:rFonts w:ascii="IRNazanin" w:hAnsi="IRNazanin" w:eastAsia="IRNazanin"/>
          <w:color w:val="111111"/>
          <w:sz w:val="28"/>
          <w:sz w:val="28"/>
          <w:szCs w:val="28"/>
          <w:rtl w:val="true"/>
          <w:lang w:bidi="fa-IR"/>
        </w:rPr>
        <w:t>خلی سبیله من أبواب بدؤ المشاعر قوله علیه السلام فلا تشترین فی الحرم الا مذبوحا ذبح</w:t>
      </w:r>
    </w:p>
    <w:p>
      <w:pPr>
        <w:pStyle w:val="BookText"/>
        <w:rPr/>
      </w:pPr>
      <w:r>
        <w:rPr>
          <w:rFonts w:ascii="IRNazanin" w:hAnsi="IRNazanin" w:eastAsia="IRNazanin"/>
          <w:color w:val="111111"/>
          <w:sz w:val="28"/>
          <w:sz w:val="28"/>
          <w:szCs w:val="28"/>
          <w:rtl w:val="true"/>
          <w:lang w:bidi="fa-IR"/>
        </w:rPr>
        <w:t xml:space="preserve">فی الحل ثم جیئ به إلی الحرم مذبوحا فلا بأس للحلال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اکل ما ذبح من الصید</w:t>
      </w:r>
    </w:p>
    <w:p>
      <w:pPr>
        <w:pStyle w:val="BookText"/>
        <w:rPr/>
      </w:pPr>
      <w:r>
        <w:rPr>
          <w:rFonts w:ascii="IRNazanin" w:hAnsi="IRNazanin" w:eastAsia="IRNazanin"/>
          <w:color w:val="111111"/>
          <w:sz w:val="28"/>
          <w:sz w:val="28"/>
          <w:szCs w:val="28"/>
          <w:rtl w:val="true"/>
          <w:lang w:bidi="fa-IR"/>
        </w:rPr>
        <w:t>فی الحل فیدخل فی الحرم للمحل قوله الصید یصاد فی الحل ویذبح فی الحل</w:t>
      </w:r>
    </w:p>
    <w:p>
      <w:pPr>
        <w:pStyle w:val="BookText"/>
        <w:rPr/>
      </w:pPr>
      <w:r>
        <w:rPr>
          <w:rFonts w:ascii="IRNazanin" w:hAnsi="IRNazanin" w:eastAsia="IRNazanin"/>
          <w:color w:val="111111"/>
          <w:sz w:val="28"/>
          <w:sz w:val="28"/>
          <w:szCs w:val="28"/>
          <w:rtl w:val="true"/>
          <w:lang w:bidi="fa-IR"/>
        </w:rPr>
        <w:t xml:space="preserve">ویدخل الحرم ویؤکل قال نعم لا بأس به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وأی حمام ذبحت</w:t>
      </w:r>
    </w:p>
    <w:p>
      <w:pPr>
        <w:pStyle w:val="BookText"/>
        <w:rPr/>
      </w:pPr>
      <w:r>
        <w:rPr>
          <w:rFonts w:ascii="IRNazanin" w:hAnsi="IRNazanin" w:eastAsia="IRNazanin"/>
          <w:color w:val="111111"/>
          <w:sz w:val="28"/>
          <w:sz w:val="28"/>
          <w:szCs w:val="28"/>
          <w:rtl w:val="true"/>
          <w:lang w:bidi="fa-IR"/>
        </w:rPr>
        <w:t>فی الحل وادخلت فی الحرم فلا بأس بأکلها وان کان محرما</w:t>
      </w:r>
    </w:p>
    <w:p>
      <w:pPr>
        <w:pStyle w:val="BookText"/>
        <w:rPr/>
      </w:pPr>
      <w:r>
        <w:rPr>
          <w:rFonts w:ascii="IRNazanin" w:hAnsi="IRNazanin" w:eastAsia="IRNazanin"/>
          <w:color w:val="111111"/>
          <w:sz w:val="28"/>
          <w:sz w:val="28"/>
          <w:szCs w:val="28"/>
          <w:rtl w:val="true"/>
          <w:lang w:bidi="fa-IR"/>
        </w:rPr>
        <w:t xml:space="preserve">وفی روایة ابن عتیبة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حمام أهلی ذبح فی الحل وادخل الحرم فقال</w:t>
      </w:r>
    </w:p>
    <w:p>
      <w:pPr>
        <w:pStyle w:val="BookText"/>
        <w:rPr/>
      </w:pPr>
      <w:r>
        <w:rPr>
          <w:rFonts w:ascii="IRNazanin" w:hAnsi="IRNazanin" w:eastAsia="IRNazanin"/>
          <w:color w:val="111111"/>
          <w:sz w:val="28"/>
          <w:sz w:val="28"/>
          <w:szCs w:val="28"/>
          <w:rtl w:val="true"/>
          <w:lang w:bidi="fa-IR"/>
        </w:rPr>
        <w:t xml:space="preserve">علیه السلام لا بأس بأکله لمن کان محلا فإن کان محرما فلا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حمام ذبح فی الحل قال علیه السلام لا یأکله محرم</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اهدی لنا طیر مذبوح بمکة فأکله أهلنا فقال</w:t>
      </w:r>
    </w:p>
    <w:p>
      <w:pPr>
        <w:pStyle w:val="BookText"/>
        <w:rPr/>
      </w:pPr>
      <w:r>
        <w:rPr>
          <w:rFonts w:ascii="IRNazanin" w:hAnsi="IRNazanin" w:eastAsia="IRNazanin"/>
          <w:color w:val="111111"/>
          <w:sz w:val="28"/>
          <w:sz w:val="28"/>
          <w:szCs w:val="28"/>
          <w:rtl w:val="true"/>
          <w:lang w:bidi="fa-IR"/>
        </w:rPr>
        <w:t>علیه السلام لا یری به اهل مکة بأسا قلت فأی شئ تقول أنت قال علیهم ثمنه وفی روایة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العزیز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من أبواب الاحرام</w:t>
      </w:r>
    </w:p>
    <w:p>
      <w:pPr>
        <w:pStyle w:val="BookText"/>
        <w:rPr/>
      </w:pPr>
      <w:r>
        <w:rPr>
          <w:rFonts w:ascii="IRNazanin" w:hAnsi="IRNazanin" w:eastAsia="IRNazanin"/>
          <w:color w:val="111111"/>
          <w:sz w:val="28"/>
          <w:sz w:val="28"/>
          <w:szCs w:val="28"/>
          <w:rtl w:val="true"/>
          <w:lang w:bidi="fa-IR"/>
        </w:rPr>
        <w:t>قوله اغتسل أبو عبد الله علیه السلام للاحرام ثم دخل علیه السلام مسجد الشجرة فصلی ثم خرج</w:t>
      </w:r>
    </w:p>
    <w:p>
      <w:pPr>
        <w:pStyle w:val="BookText"/>
        <w:rPr/>
      </w:pPr>
      <w:r>
        <w:rPr>
          <w:rFonts w:ascii="IRNazanin" w:hAnsi="IRNazanin" w:eastAsia="IRNazanin"/>
          <w:color w:val="111111"/>
          <w:sz w:val="28"/>
          <w:sz w:val="28"/>
          <w:szCs w:val="28"/>
          <w:rtl w:val="true"/>
          <w:lang w:bidi="fa-IR"/>
        </w:rPr>
        <w:t>إلی الغلمان فقال هاتوا ما عندکم من لحوم الصید حتی نأکله وفی روایته الأخری</w:t>
      </w:r>
    </w:p>
    <w:p>
      <w:pPr>
        <w:pStyle w:val="BookText"/>
        <w:rPr/>
      </w:pPr>
      <w:r>
        <w:rPr>
          <w:rFonts w:ascii="IRNazanin" w:hAnsi="IRNazanin" w:eastAsia="IRNazanin"/>
          <w:color w:val="111111"/>
          <w:sz w:val="28"/>
          <w:sz w:val="28"/>
          <w:szCs w:val="28"/>
          <w:rtl w:val="true"/>
          <w:lang w:bidi="fa-IR"/>
        </w:rPr>
        <w:t xml:space="preserve">نحوه وزاد فاتی بحجلتین فأکلهما قبل أن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اتحاد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حلق الشعر ونتفه للمحرم من</w:t>
      </w:r>
    </w:p>
    <w:p>
      <w:pPr>
        <w:pStyle w:val="BookText"/>
        <w:rPr/>
      </w:pPr>
      <w:r>
        <w:rPr>
          <w:rFonts w:ascii="IRNazanin" w:hAnsi="IRNazanin" w:eastAsia="IRNazanin"/>
          <w:color w:val="111111"/>
          <w:sz w:val="28"/>
          <w:sz w:val="28"/>
          <w:szCs w:val="28"/>
          <w:rtl w:val="true"/>
          <w:lang w:bidi="fa-IR"/>
        </w:rPr>
        <w:t>أبواب ما یجب اجتنابه علی المحرم قوله علیه السلام أو اکل طعاما لا ینبغی له اکله وهو محرم</w:t>
      </w:r>
    </w:p>
    <w:p>
      <w:pPr>
        <w:pStyle w:val="BookText"/>
        <w:rPr/>
      </w:pPr>
      <w:r>
        <w:rPr>
          <w:rFonts w:ascii="IRNazanin" w:hAnsi="IRNazanin" w:eastAsia="IRNazanin"/>
          <w:color w:val="111111"/>
          <w:sz w:val="28"/>
          <w:sz w:val="28"/>
          <w:szCs w:val="28"/>
          <w:rtl w:val="true"/>
          <w:lang w:bidi="fa-IR"/>
        </w:rPr>
        <w:t>ففعل ذلک ناسیا أو جاهلا فلیس علیه شئ ومن فعله متعمدا فعلیه دم شاة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علی المحرم صید البر قوله علیه السلام لا تستحلن شیئا</w:t>
      </w:r>
    </w:p>
    <w:p>
      <w:pPr>
        <w:pStyle w:val="BookText"/>
        <w:rPr/>
      </w:pPr>
      <w:r>
        <w:rPr>
          <w:rFonts w:ascii="IRNazanin" w:hAnsi="IRNazanin" w:eastAsia="IRNazanin"/>
          <w:color w:val="111111"/>
          <w:sz w:val="28"/>
          <w:sz w:val="28"/>
          <w:szCs w:val="28"/>
          <w:rtl w:val="true"/>
          <w:lang w:bidi="fa-IR"/>
        </w:rPr>
        <w:t xml:space="preserve">من الصید وأنت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فداء لمن تعمده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المحرم ممنوع من الصید والجماع</w:t>
      </w:r>
    </w:p>
    <w:p>
      <w:pPr>
        <w:pStyle w:val="BookText"/>
        <w:rPr/>
      </w:pPr>
      <w:r>
        <w:rPr>
          <w:rFonts w:ascii="IRNazanin" w:hAnsi="IRNazanin" w:eastAsia="IRNazanin"/>
          <w:color w:val="111111"/>
          <w:sz w:val="28"/>
          <w:sz w:val="28"/>
          <w:szCs w:val="28"/>
          <w:rtl w:val="true"/>
          <w:lang w:bidi="fa-IR"/>
        </w:rPr>
        <w:t xml:space="preserve">والطیب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تأکل شیئا من الصید وان صاده حلال</w:t>
      </w:r>
    </w:p>
    <w:p>
      <w:pPr>
        <w:pStyle w:val="BookText"/>
        <w:rPr/>
      </w:pPr>
      <w:r>
        <w:rPr>
          <w:rFonts w:ascii="IRNazanin" w:hAnsi="IRNazanin" w:eastAsia="IRNazanin"/>
          <w:color w:val="111111"/>
          <w:sz w:val="28"/>
          <w:sz w:val="28"/>
          <w:szCs w:val="28"/>
          <w:rtl w:val="true"/>
          <w:lang w:bidi="fa-IR"/>
        </w:rPr>
        <w:t xml:space="preserve">الخ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المحرم إذا قتل الصید فعلیه جزاؤه ویتصدق</w:t>
      </w:r>
    </w:p>
    <w:p>
      <w:pPr>
        <w:pStyle w:val="BookText"/>
        <w:rPr/>
      </w:pPr>
      <w:r>
        <w:rPr>
          <w:rFonts w:ascii="IRNazanin" w:hAnsi="IRNazanin" w:eastAsia="IRNazanin"/>
          <w:color w:val="111111"/>
          <w:sz w:val="28"/>
          <w:sz w:val="28"/>
          <w:szCs w:val="28"/>
          <w:rtl w:val="true"/>
          <w:lang w:bidi="fa-IR"/>
        </w:rPr>
        <w:t xml:space="preserve">بالصید علی مسکین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ان یصید المحرم</w:t>
      </w:r>
    </w:p>
    <w:p>
      <w:pPr>
        <w:pStyle w:val="BookText"/>
        <w:rPr/>
      </w:pPr>
      <w:r>
        <w:rPr>
          <w:rFonts w:ascii="IRNazanin" w:hAnsi="IRNazanin" w:eastAsia="IRNazanin"/>
          <w:color w:val="111111"/>
          <w:sz w:val="28"/>
          <w:sz w:val="28"/>
          <w:szCs w:val="28"/>
          <w:rtl w:val="true"/>
          <w:lang w:bidi="fa-IR"/>
        </w:rPr>
        <w:t>السمک ویأکل مالحه وطریه ویتزود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قول الله تعالی أحل لکم صید البحر</w:t>
      </w:r>
    </w:p>
    <w:p>
      <w:pPr>
        <w:pStyle w:val="BookText"/>
        <w:rPr/>
      </w:pPr>
      <w:r>
        <w:rPr>
          <w:rFonts w:ascii="IRNazanin" w:hAnsi="IRNazanin" w:eastAsia="IRNazanin"/>
          <w:color w:val="111111"/>
          <w:sz w:val="28"/>
          <w:sz w:val="28"/>
          <w:szCs w:val="28"/>
          <w:rtl w:val="true"/>
          <w:lang w:bidi="fa-IR"/>
        </w:rPr>
        <w:t xml:space="preserve">وطعامه قال هی الحیتان المالح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صید البحر</w:t>
      </w:r>
    </w:p>
    <w:p>
      <w:pPr>
        <w:pStyle w:val="BookText"/>
        <w:rPr/>
      </w:pPr>
      <w:r>
        <w:rPr>
          <w:rFonts w:ascii="IRNazanin" w:hAnsi="IRNazanin" w:eastAsia="IRNazanin"/>
          <w:color w:val="111111"/>
          <w:sz w:val="28"/>
          <w:sz w:val="28"/>
          <w:szCs w:val="28"/>
          <w:rtl w:val="true"/>
          <w:lang w:bidi="fa-IR"/>
        </w:rPr>
        <w:t xml:space="preserve">کله مباح للمحرم والمحل ویأکله المحرم ویتزود منه وفی روایة الطیار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لا یأکل المحرم طیر الماء فلاحظ سائر أحادیث الباب فإنه یمکن ان یستفاد</w:t>
      </w:r>
    </w:p>
    <w:p>
      <w:pPr>
        <w:pStyle w:val="BookText"/>
        <w:rPr/>
      </w:pPr>
      <w:r>
        <w:rPr>
          <w:rFonts w:ascii="IRNazanin" w:hAnsi="IRNazanin" w:eastAsia="IRNazanin"/>
          <w:color w:val="111111"/>
          <w:sz w:val="28"/>
          <w:sz w:val="28"/>
          <w:szCs w:val="28"/>
          <w:rtl w:val="true"/>
          <w:lang w:bidi="fa-IR"/>
        </w:rPr>
        <w:t>من اطلاقها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اجتمع الاثنان أو الأکثر</w:t>
      </w:r>
    </w:p>
    <w:p>
      <w:pPr>
        <w:pStyle w:val="BookText"/>
        <w:rPr/>
      </w:pPr>
      <w:r>
        <w:rPr>
          <w:rFonts w:ascii="IRNazanin" w:hAnsi="IRNazanin" w:eastAsia="IRNazanin"/>
          <w:color w:val="111111"/>
          <w:sz w:val="28"/>
          <w:sz w:val="28"/>
          <w:szCs w:val="28"/>
          <w:rtl w:val="true"/>
          <w:lang w:bidi="fa-IR"/>
        </w:rPr>
        <w:t>علی الصید قوله علیه السلام ان اجتمع قوم علی صید وهم محرمون فی صیده أو أکلوا منه</w:t>
      </w:r>
    </w:p>
    <w:p>
      <w:pPr>
        <w:pStyle w:val="BookText"/>
        <w:rPr/>
      </w:pPr>
      <w:r>
        <w:rPr>
          <w:rFonts w:ascii="IRNazanin" w:hAnsi="IRNazanin" w:eastAsia="IRNazanin"/>
          <w:color w:val="111111"/>
          <w:sz w:val="28"/>
          <w:sz w:val="28"/>
          <w:szCs w:val="28"/>
          <w:rtl w:val="true"/>
          <w:lang w:bidi="fa-IR"/>
        </w:rPr>
        <w:t xml:space="preserve">فعلی کل واحد منهم قیمته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قوم اشتروا ظبیا</w:t>
      </w:r>
    </w:p>
    <w:p>
      <w:pPr>
        <w:pStyle w:val="BookText"/>
        <w:rPr/>
      </w:pPr>
      <w:r>
        <w:rPr>
          <w:rFonts w:ascii="IRNazanin" w:hAnsi="IRNazanin" w:eastAsia="IRNazanin"/>
          <w:color w:val="111111"/>
          <w:sz w:val="28"/>
          <w:sz w:val="28"/>
          <w:szCs w:val="28"/>
          <w:rtl w:val="true"/>
          <w:lang w:bidi="fa-IR"/>
        </w:rPr>
        <w:t>فأکلوا منه جمیعا وهم حرم ما علیهم قال علیه السلام علی کل من اکل منهم فداء صید کل انسان</w:t>
      </w:r>
    </w:p>
    <w:p>
      <w:pPr>
        <w:pStyle w:val="BookText"/>
        <w:rPr/>
      </w:pPr>
      <w:r>
        <w:rPr>
          <w:rFonts w:ascii="IRNazanin" w:hAnsi="IRNazanin" w:eastAsia="IRNazanin"/>
          <w:color w:val="111111"/>
          <w:sz w:val="28"/>
          <w:sz w:val="28"/>
          <w:szCs w:val="28"/>
          <w:rtl w:val="true"/>
          <w:lang w:bidi="fa-IR"/>
        </w:rPr>
        <w:t>منهم علی حدته فداء صید کاملا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الطاطری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صید اکله قوم محرمون قال علیهم شاة شاة</w:t>
      </w:r>
      <w:r>
        <w:rPr>
          <w:rFonts w:eastAsia="IRNazanin" w:cs="IRNazanin"/>
          <w:color w:val="111111"/>
          <w:sz w:val="28"/>
          <w:szCs w:val="28"/>
          <w:rtl w:val="true"/>
          <w:lang w:bidi="fa-IR"/>
        </w:rPr>
        <w:t>.</w:t>
      </w:r>
      <w:bookmarkStart w:id="341" w:name="pg16863_184993"/>
    </w:p>
    <w:p>
      <w:pPr>
        <w:pStyle w:val="BookText"/>
        <w:rPr/>
      </w:pPr>
      <w:bookmarkEnd w:id="341"/>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قوم محرمین اشتروا صیدا فاشترکوا فیه فقالت رفیقة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اجعلوا 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فجعلوا لها فقال علی کل انسان</w:t>
      </w:r>
    </w:p>
    <w:p>
      <w:pPr>
        <w:pStyle w:val="BookText"/>
        <w:rPr/>
      </w:pPr>
      <w:r>
        <w:rPr>
          <w:rFonts w:ascii="IRNazanin" w:hAnsi="IRNazanin" w:eastAsia="IRNazanin"/>
          <w:color w:val="111111"/>
          <w:sz w:val="28"/>
          <w:sz w:val="28"/>
          <w:szCs w:val="28"/>
          <w:rtl w:val="true"/>
          <w:lang w:bidi="fa-IR"/>
        </w:rPr>
        <w:t>منهم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أصاب</w:t>
      </w:r>
    </w:p>
    <w:p>
      <w:pPr>
        <w:pStyle w:val="BookText"/>
        <w:rPr/>
      </w:pPr>
      <w:r>
        <w:rPr>
          <w:rFonts w:ascii="IRNazanin" w:hAnsi="IRNazanin" w:eastAsia="IRNazanin"/>
          <w:color w:val="111111"/>
          <w:sz w:val="28"/>
          <w:sz w:val="28"/>
          <w:szCs w:val="28"/>
          <w:rtl w:val="true"/>
          <w:lang w:bidi="fa-IR"/>
        </w:rPr>
        <w:t xml:space="preserve">الصید فی الحرم یجب علیه ان یدفنه وباب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اضطر فوجد</w:t>
      </w:r>
    </w:p>
    <w:p>
      <w:pPr>
        <w:pStyle w:val="BookText"/>
        <w:rPr/>
      </w:pPr>
      <w:r>
        <w:rPr>
          <w:rFonts w:ascii="IRNazanin" w:hAnsi="IRNazanin" w:eastAsia="IRNazanin"/>
          <w:color w:val="111111"/>
          <w:sz w:val="28"/>
          <w:sz w:val="28"/>
          <w:szCs w:val="28"/>
          <w:rtl w:val="true"/>
          <w:lang w:bidi="fa-IR"/>
        </w:rPr>
        <w:t>المیتة والصید یأکل من الصید ما یدل علی حرمة اکل الصید علی المحرم ولاحظ</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اصابه المحرم من البیض وما اکل منه فان فیه ما یدل علی حرمة</w:t>
      </w:r>
    </w:p>
    <w:p>
      <w:pPr>
        <w:pStyle w:val="BookText"/>
        <w:rPr/>
      </w:pPr>
      <w:r>
        <w:rPr>
          <w:rFonts w:ascii="IRNazanin" w:hAnsi="IRNazanin" w:eastAsia="IRNazanin"/>
          <w:color w:val="111111"/>
          <w:sz w:val="28"/>
          <w:sz w:val="28"/>
          <w:szCs w:val="28"/>
          <w:rtl w:val="true"/>
          <w:lang w:bidi="fa-IR"/>
        </w:rPr>
        <w:t>اکل بیض النعام معللا بحرمة الصید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الجراد قوله علیه السلام مر علی علیه</w:t>
      </w:r>
    </w:p>
    <w:p>
      <w:pPr>
        <w:pStyle w:val="BookText"/>
        <w:rPr/>
      </w:pPr>
      <w:r>
        <w:rPr>
          <w:rFonts w:ascii="IRNazanin" w:hAnsi="IRNazanin" w:eastAsia="IRNazanin"/>
          <w:color w:val="111111"/>
          <w:sz w:val="28"/>
          <w:sz w:val="28"/>
          <w:szCs w:val="28"/>
          <w:rtl w:val="true"/>
          <w:lang w:bidi="fa-IR"/>
        </w:rPr>
        <w:t>السلام علی قوم یأکلون جرادا فقال سبحان الله وأنتم محرمون فقالوا انما هو من</w:t>
      </w:r>
    </w:p>
    <w:p>
      <w:pPr>
        <w:pStyle w:val="BookText"/>
        <w:rPr/>
      </w:pPr>
      <w:r>
        <w:rPr>
          <w:rFonts w:ascii="IRNazanin" w:hAnsi="IRNazanin" w:eastAsia="IRNazanin"/>
          <w:color w:val="111111"/>
          <w:sz w:val="28"/>
          <w:sz w:val="28"/>
          <w:szCs w:val="28"/>
          <w:rtl w:val="true"/>
          <w:lang w:bidi="fa-IR"/>
        </w:rPr>
        <w:t>صید البحر فقال علیه السلام ارمسوها فی الماء إذا</w:t>
      </w:r>
      <w:r>
        <w:rPr>
          <w:rFonts w:eastAsia="IRNazanin" w:cs="IRNazanin"/>
          <w:color w:val="111111"/>
          <w:sz w:val="28"/>
          <w:szCs w:val="28"/>
          <w:rtl w:val="true"/>
          <w:lang w:bidi="fa-IR"/>
        </w:rPr>
        <w:t>.</w:t>
      </w:r>
    </w:p>
    <w:p>
      <w:pPr>
        <w:pStyle w:val="Heading4"/>
        <w:numPr>
          <w:ilvl w:val="3"/>
          <w:numId w:val="1"/>
        </w:numPr>
        <w:rPr/>
      </w:pPr>
      <w:bookmarkStart w:id="342" w:name="__RefHeading___Toc9989964_417432637"/>
      <w:bookmarkStart w:id="343" w:name="_Toc125"/>
      <w:bookmarkEnd w:id="342"/>
      <w:r>
        <w:rPr>
          <w:rtl w:val="true"/>
        </w:rPr>
        <w:t>(</w:t>
      </w:r>
      <w:r>
        <w:rPr/>
        <w:t>82</w:t>
      </w:r>
      <w:r>
        <w:rPr>
          <w:rtl w:val="true"/>
        </w:rPr>
        <w:t xml:space="preserve">) </w:t>
      </w:r>
      <w:r>
        <w:rPr>
          <w:rtl w:val="true"/>
        </w:rPr>
        <w:t>باب انه لا بأس ان یکون اللحم مع المحرم حتی یدخل مکة فإذا أحل اکله إذا لم یکن صاده</w:t>
      </w:r>
      <w:bookmarkEnd w:id="343"/>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مهزیار عن</w:t>
      </w:r>
    </w:p>
    <w:p>
      <w:pPr>
        <w:pStyle w:val="BookText"/>
        <w:rPr/>
      </w:pPr>
      <w:r>
        <w:rPr>
          <w:rFonts w:ascii="IRNazanin" w:hAnsi="IRNazanin" w:eastAsia="IRNazanin"/>
          <w:color w:val="111111"/>
          <w:sz w:val="28"/>
          <w:sz w:val="28"/>
          <w:szCs w:val="28"/>
          <w:rtl w:val="true"/>
          <w:lang w:bidi="fa-IR"/>
        </w:rPr>
        <w:t>علی بن المهزیار قال سئلته عن المحرم معه لحم من لحوم الصید فی زاده هل یجوز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معه ولا یأکله ویدخله مکة وهو محرم فإذا أحل اکله فقال نعم</w:t>
      </w:r>
    </w:p>
    <w:p>
      <w:pPr>
        <w:pStyle w:val="BookText"/>
        <w:rPr/>
      </w:pPr>
      <w:r>
        <w:rPr>
          <w:rFonts w:ascii="IRNazanin" w:hAnsi="IRNazanin" w:eastAsia="IRNazanin"/>
          <w:color w:val="111111"/>
          <w:sz w:val="28"/>
          <w:sz w:val="28"/>
          <w:szCs w:val="28"/>
          <w:rtl w:val="true"/>
          <w:lang w:bidi="fa-IR"/>
        </w:rPr>
        <w:t>إذا لم یکن صاده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ولا تشتر من الصید</w:t>
      </w:r>
    </w:p>
    <w:p>
      <w:pPr>
        <w:pStyle w:val="BookText"/>
        <w:rPr/>
      </w:pPr>
      <w:r>
        <w:rPr>
          <w:rFonts w:ascii="IRNazanin" w:hAnsi="IRNazanin" w:eastAsia="IRNazanin"/>
          <w:color w:val="111111"/>
          <w:sz w:val="28"/>
          <w:sz w:val="28"/>
          <w:szCs w:val="28"/>
          <w:rtl w:val="true"/>
          <w:lang w:bidi="fa-IR"/>
        </w:rPr>
        <w:t>ان تأکله إذا حللت</w:t>
      </w:r>
      <w:r>
        <w:rPr>
          <w:rFonts w:eastAsia="IRNazanin" w:cs="IRNazanin"/>
          <w:color w:val="111111"/>
          <w:sz w:val="28"/>
          <w:szCs w:val="28"/>
          <w:rtl w:val="true"/>
          <w:lang w:bidi="fa-IR"/>
        </w:rPr>
        <w:t>.</w:t>
      </w:r>
    </w:p>
    <w:p>
      <w:pPr>
        <w:pStyle w:val="Heading4"/>
        <w:numPr>
          <w:ilvl w:val="3"/>
          <w:numId w:val="1"/>
        </w:numPr>
        <w:rPr/>
      </w:pPr>
      <w:bookmarkStart w:id="344" w:name="__RefHeading___Toc9989966_417432637"/>
      <w:bookmarkStart w:id="345" w:name="_Toc126"/>
      <w:bookmarkEnd w:id="344"/>
      <w:r>
        <w:rPr>
          <w:rtl w:val="true"/>
        </w:rPr>
        <w:t>(</w:t>
      </w:r>
      <w:r>
        <w:rPr/>
        <w:t>83</w:t>
      </w:r>
      <w:r>
        <w:rPr>
          <w:rtl w:val="true"/>
        </w:rPr>
        <w:t xml:space="preserve">) </w:t>
      </w:r>
      <w:r>
        <w:rPr>
          <w:rtl w:val="true"/>
        </w:rPr>
        <w:t>باب ان الصید إذا ذبحه المحرم ولو فی غیر الحرم أو ذبحه المحل فی الحرم فهو میتة لا یأکله محرم ولا محل</w:t>
      </w:r>
      <w:bookmarkEnd w:id="3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جعفر</w:t>
      </w:r>
      <w:bookmarkStart w:id="346" w:name="pg16863_184994"/>
    </w:p>
    <w:p>
      <w:pPr>
        <w:pStyle w:val="BookText"/>
        <w:rPr/>
      </w:pPr>
      <w:bookmarkEnd w:id="346"/>
      <w:r>
        <w:rPr>
          <w:rFonts w:ascii="IRNazanin" w:hAnsi="IRNazanin" w:eastAsia="IRNazanin"/>
          <w:color w:val="111111"/>
          <w:sz w:val="28"/>
          <w:sz w:val="28"/>
          <w:szCs w:val="28"/>
          <w:rtl w:val="true"/>
          <w:lang w:bidi="fa-IR"/>
        </w:rPr>
        <w:t>عن أبیه عن وهب عن جعفر عن أبیه عن علی علیه السلام قال إذا ذبح المحرم الصید</w:t>
      </w:r>
    </w:p>
    <w:p>
      <w:pPr>
        <w:pStyle w:val="BookText"/>
        <w:rPr/>
      </w:pPr>
      <w:r>
        <w:rPr>
          <w:rFonts w:ascii="IRNazanin" w:hAnsi="IRNazanin" w:eastAsia="IRNazanin"/>
          <w:color w:val="111111"/>
          <w:sz w:val="28"/>
          <w:sz w:val="28"/>
          <w:szCs w:val="28"/>
          <w:rtl w:val="true"/>
          <w:lang w:bidi="fa-IR"/>
        </w:rPr>
        <w:t>لم یأکله الحلال والحرام وهو کالمیتة وإذا ذبح الصید فی الحرم فهو میتة حلال</w:t>
      </w:r>
    </w:p>
    <w:p>
      <w:pPr>
        <w:pStyle w:val="BookText"/>
        <w:rPr/>
      </w:pPr>
      <w:r>
        <w:rPr>
          <w:rFonts w:ascii="IRNazanin" w:hAnsi="IRNazanin" w:eastAsia="IRNazanin"/>
          <w:color w:val="111111"/>
          <w:sz w:val="28"/>
          <w:sz w:val="28"/>
          <w:szCs w:val="28"/>
          <w:rtl w:val="true"/>
          <w:lang w:bidi="fa-IR"/>
        </w:rPr>
        <w:t>ذبحه أو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الحسن بن</w:t>
      </w:r>
    </w:p>
    <w:p>
      <w:pPr>
        <w:pStyle w:val="BookText"/>
        <w:rPr/>
      </w:pPr>
      <w:r>
        <w:rPr>
          <w:rFonts w:ascii="IRNazanin" w:hAnsi="IRNazanin" w:eastAsia="IRNazanin"/>
          <w:color w:val="111111"/>
          <w:sz w:val="28"/>
          <w:sz w:val="28"/>
          <w:szCs w:val="28"/>
          <w:rtl w:val="true"/>
          <w:lang w:bidi="fa-IR"/>
        </w:rPr>
        <w:t xml:space="preserve">موسی الخشاب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کان یقول إذا ذبح المحرم الصید فی غیر الحرم فهو میتة لا یأکله محل ولا محرم</w:t>
      </w:r>
    </w:p>
    <w:p>
      <w:pPr>
        <w:pStyle w:val="BookText"/>
        <w:rPr/>
      </w:pPr>
      <w:r>
        <w:rPr>
          <w:rFonts w:ascii="IRNazanin" w:hAnsi="IRNazanin" w:eastAsia="IRNazanin"/>
          <w:color w:val="111111"/>
          <w:sz w:val="28"/>
          <w:sz w:val="28"/>
          <w:szCs w:val="28"/>
          <w:rtl w:val="true"/>
          <w:lang w:bidi="fa-IR"/>
        </w:rPr>
        <w:t>فإذا ذبح المحل الصید فی جوف الحرم فهو میتة لا یأکله محل ولا محرم</w:t>
      </w:r>
      <w:r>
        <w:rPr>
          <w:rFonts w:eastAsia="IRNazanin" w:cs="IRNazanin"/>
          <w:color w:val="111111"/>
          <w:sz w:val="28"/>
          <w:szCs w:val="28"/>
          <w:rtl w:val="true"/>
          <w:lang w:bidi="fa-IR"/>
        </w:rPr>
        <w:t>.</w:t>
      </w:r>
    </w:p>
    <w:p>
      <w:pPr>
        <w:pStyle w:val="Heading4"/>
        <w:numPr>
          <w:ilvl w:val="3"/>
          <w:numId w:val="1"/>
        </w:numPr>
        <w:rPr/>
      </w:pPr>
      <w:bookmarkStart w:id="347" w:name="__RefHeading___Toc9989968_417432637"/>
      <w:bookmarkStart w:id="348" w:name="_Toc127"/>
      <w:bookmarkEnd w:id="347"/>
      <w:r>
        <w:rPr>
          <w:rtl w:val="true"/>
        </w:rPr>
        <w:t>(</w:t>
      </w:r>
      <w:r>
        <w:rPr/>
        <w:t>84</w:t>
      </w:r>
      <w:r>
        <w:rPr>
          <w:rtl w:val="true"/>
        </w:rPr>
        <w:t xml:space="preserve">) </w:t>
      </w:r>
      <w:r>
        <w:rPr>
          <w:rtl w:val="true"/>
        </w:rPr>
        <w:t>باب ان المحرم إذا أصاب الصید فی الحرم یجب علیه</w:t>
      </w:r>
      <w:r>
        <w:rPr>
          <w:rtl w:val="true"/>
        </w:rPr>
        <w:t>...</w:t>
      </w:r>
      <w:bookmarkEnd w:id="348"/>
    </w:p>
    <w:p>
      <w:pPr>
        <w:pStyle w:val="BookText"/>
        <w:rPr/>
      </w:pPr>
      <w:r>
        <w:rPr>
          <w:rFonts w:ascii="IRNazanin" w:hAnsi="IRNazanin" w:eastAsia="IRNazanin"/>
          <w:color w:val="111111"/>
          <w:sz w:val="28"/>
          <w:sz w:val="28"/>
          <w:szCs w:val="28"/>
          <w:rtl w:val="true"/>
          <w:lang w:bidi="fa-IR"/>
        </w:rPr>
        <w:t>باب ان المحرم إذا أصاب الصید فی الحرم یجب علیه ان یدفنه ولا یأکله أحد وان اطعمه أو طرحه إذا یکون علیه</w:t>
      </w:r>
    </w:p>
    <w:p>
      <w:pPr>
        <w:pStyle w:val="BookText"/>
        <w:rPr/>
      </w:pPr>
      <w:r>
        <w:rPr>
          <w:rFonts w:ascii="IRNazanin" w:hAnsi="IRNazanin" w:eastAsia="IRNazanin"/>
          <w:color w:val="111111"/>
          <w:sz w:val="28"/>
          <w:sz w:val="28"/>
          <w:szCs w:val="28"/>
          <w:rtl w:val="true"/>
          <w:lang w:bidi="fa-IR"/>
        </w:rPr>
        <w:t>فداء آخر وإذا اصابه فی الحل فللحلال ان یأکله</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معاویة بن عمار قال قال أبو عبد الله علیه السلام إذا أصاب المحرم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فی الحرم وهو</w:t>
      </w:r>
    </w:p>
    <w:p>
      <w:pPr>
        <w:pStyle w:val="BookText"/>
        <w:rPr/>
      </w:pPr>
      <w:r>
        <w:rPr>
          <w:rFonts w:ascii="IRNazanin" w:hAnsi="IRNazanin" w:eastAsia="IRNazanin"/>
          <w:color w:val="111111"/>
          <w:sz w:val="28"/>
          <w:sz w:val="28"/>
          <w:szCs w:val="28"/>
          <w:rtl w:val="true"/>
          <w:lang w:bidi="fa-IR"/>
        </w:rPr>
        <w:t xml:space="preserve">محرم فإنه ینبغی له ان یدفنه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یفدیه 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یأکله أحد وإذا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فی الحل</w:t>
      </w:r>
    </w:p>
    <w:p>
      <w:pPr>
        <w:pStyle w:val="BookText"/>
        <w:rPr/>
      </w:pPr>
      <w:r>
        <w:rPr>
          <w:rFonts w:ascii="IRNazanin" w:hAnsi="IRNazanin" w:eastAsia="IRNazanin"/>
          <w:color w:val="111111"/>
          <w:sz w:val="28"/>
          <w:sz w:val="28"/>
          <w:szCs w:val="28"/>
          <w:rtl w:val="true"/>
          <w:lang w:bidi="fa-IR"/>
        </w:rPr>
        <w:t>فأن الحلال یأکله وعلیه هو الفداء</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Style w:val="FootnoteAnchor"/>
          <w:rtl w:val="true"/>
        </w:rPr>
        <w:footnoteReference w:id="20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احمد عمن ذکره عن أبی عبد الله علیه السلام قال قلت له المحرم یصیب الصید فیفدیه فیطعمه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یطرحه قال إذا یکون علیه فداء آخر فقلت فما یصنع به قال</w:t>
      </w:r>
    </w:p>
    <w:p>
      <w:pPr>
        <w:pStyle w:val="BookText"/>
        <w:rPr/>
      </w:pPr>
      <w:r>
        <w:rPr>
          <w:rFonts w:ascii="IRNazanin" w:hAnsi="IRNazanin" w:eastAsia="IRNazanin"/>
          <w:color w:val="111111"/>
          <w:sz w:val="28"/>
          <w:sz w:val="28"/>
          <w:szCs w:val="28"/>
          <w:rtl w:val="true"/>
          <w:lang w:bidi="fa-IR"/>
        </w:rPr>
        <w:t xml:space="preserve">یدفنه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المحرم یصیب الصید فیفدیه یطعمه</w:t>
      </w:r>
    </w:p>
    <w:p>
      <w:pPr>
        <w:pStyle w:val="BookText"/>
        <w:rPr/>
      </w:pPr>
      <w:r>
        <w:rPr>
          <w:rFonts w:ascii="IRNazanin" w:hAnsi="IRNazanin" w:eastAsia="IRNazanin"/>
          <w:color w:val="111111"/>
          <w:sz w:val="28"/>
          <w:sz w:val="28"/>
          <w:szCs w:val="28"/>
          <w:rtl w:val="true"/>
          <w:lang w:bidi="fa-IR"/>
        </w:rPr>
        <w:t xml:space="preserve">ویطرحه وذکر مثله إلا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فأی شئ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عن الحلبی قال سألت أبا</w:t>
      </w:r>
    </w:p>
    <w:p>
      <w:pPr>
        <w:pStyle w:val="BookText"/>
        <w:rPr/>
      </w:pPr>
      <w:r>
        <w:rPr>
          <w:rFonts w:ascii="IRNazanin" w:hAnsi="IRNazanin" w:eastAsia="IRNazanin"/>
          <w:color w:val="111111"/>
          <w:sz w:val="28"/>
          <w:sz w:val="28"/>
          <w:szCs w:val="28"/>
          <w:rtl w:val="true"/>
          <w:lang w:bidi="fa-IR"/>
        </w:rPr>
        <w:t>عبد الله علیه السلام عن محرم أصاب صیدا واهدی إلی منه قال لا انه صید فی الحرم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حریز قال سألت أبا عبد الله علیه السلام عن محرم</w:t>
      </w:r>
    </w:p>
    <w:p>
      <w:pPr>
        <w:pStyle w:val="BookText"/>
        <w:rPr/>
      </w:pPr>
      <w:r>
        <w:rPr>
          <w:rFonts w:ascii="IRNazanin" w:hAnsi="IRNazanin" w:eastAsia="IRNazanin"/>
          <w:color w:val="111111"/>
          <w:sz w:val="28"/>
          <w:sz w:val="28"/>
          <w:szCs w:val="28"/>
          <w:rtl w:val="true"/>
          <w:lang w:bidi="fa-IR"/>
        </w:rPr>
        <w:t>أصاب صیدا یأکل منه المحل فقال لیس علی المحل شئ انما الفداء علی المحرم</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 عن معاویة</w:t>
      </w:r>
    </w:p>
    <w:p>
      <w:pPr>
        <w:pStyle w:val="BookText"/>
        <w:rPr/>
      </w:pPr>
      <w:r>
        <w:rPr>
          <w:rFonts w:ascii="IRNazanin" w:hAnsi="IRNazanin" w:eastAsia="IRNazanin"/>
          <w:color w:val="111111"/>
          <w:sz w:val="28"/>
          <w:sz w:val="28"/>
          <w:szCs w:val="28"/>
          <w:rtl w:val="true"/>
          <w:lang w:bidi="fa-IR"/>
        </w:rPr>
        <w:t>بن عمار قال سئلت ابا عبد الله علیه السلام عن رجل أصاب صیدا وهو محرم أیأکل منه</w:t>
      </w:r>
    </w:p>
    <w:p>
      <w:pPr>
        <w:pStyle w:val="BookText"/>
        <w:rPr/>
      </w:pPr>
      <w:r>
        <w:rPr>
          <w:rFonts w:ascii="IRNazanin" w:hAnsi="IRNazanin" w:eastAsia="IRNazanin"/>
          <w:color w:val="111111"/>
          <w:sz w:val="28"/>
          <w:sz w:val="28"/>
          <w:szCs w:val="28"/>
          <w:rtl w:val="true"/>
          <w:lang w:bidi="fa-IR"/>
        </w:rPr>
        <w:t>الحلال فقال لا بأس انما الفداء علی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 یحیی</w:t>
      </w:r>
    </w:p>
    <w:p>
      <w:pPr>
        <w:pStyle w:val="BookText"/>
        <w:rPr/>
      </w:pPr>
      <w:r>
        <w:rPr>
          <w:rFonts w:ascii="IRNazanin" w:hAnsi="IRNazanin" w:eastAsia="IRNazanin"/>
          <w:color w:val="111111"/>
          <w:sz w:val="28"/>
          <w:sz w:val="28"/>
          <w:szCs w:val="28"/>
          <w:rtl w:val="true"/>
          <w:lang w:bidi="fa-IR"/>
        </w:rPr>
        <w:t>عن منصور بن حازم قال قلت لأبی عبد الله علیه السلام رجل أصاب من صید اصابه محرم وهو</w:t>
      </w:r>
    </w:p>
    <w:p>
      <w:pPr>
        <w:pStyle w:val="BookText"/>
        <w:rPr/>
      </w:pPr>
      <w:r>
        <w:rPr>
          <w:rFonts w:ascii="IRNazanin" w:hAnsi="IRNazanin" w:eastAsia="IRNazanin"/>
          <w:color w:val="111111"/>
          <w:sz w:val="28"/>
          <w:sz w:val="28"/>
          <w:szCs w:val="28"/>
          <w:rtl w:val="true"/>
          <w:lang w:bidi="fa-IR"/>
        </w:rPr>
        <w:t>حلال قال فلیأکل منه الحلال ولیس علیه شئ انما الفداء علی المحرم</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عباس عن سیف بن عمیرة</w:t>
      </w:r>
    </w:p>
    <w:p>
      <w:pPr>
        <w:pStyle w:val="BookText"/>
        <w:rPr/>
      </w:pPr>
      <w:r>
        <w:rPr>
          <w:rFonts w:ascii="IRNazanin" w:hAnsi="IRNazanin" w:eastAsia="IRNazanin"/>
          <w:color w:val="111111"/>
          <w:sz w:val="28"/>
          <w:sz w:val="28"/>
          <w:szCs w:val="28"/>
          <w:rtl w:val="true"/>
          <w:lang w:bidi="fa-IR"/>
        </w:rPr>
        <w:t>عن منصور بن حازم قال قلت لأبی عبد الله علیه السلام رجل أصاب صیدا وهو محرم آکل</w:t>
      </w:r>
    </w:p>
    <w:p>
      <w:pPr>
        <w:pStyle w:val="BookText"/>
        <w:rPr/>
      </w:pPr>
      <w:r>
        <w:rPr>
          <w:rFonts w:ascii="IRNazanin" w:hAnsi="IRNazanin" w:eastAsia="IRNazanin"/>
          <w:color w:val="111111"/>
          <w:sz w:val="28"/>
          <w:sz w:val="28"/>
          <w:szCs w:val="28"/>
          <w:rtl w:val="true"/>
          <w:lang w:bidi="fa-IR"/>
        </w:rPr>
        <w:t>منه وانا حلال قال انا کنت فاعلا قلت له فرجل أصاب مالا حراما فقال لیس هذا مثل</w:t>
      </w:r>
    </w:p>
    <w:p>
      <w:pPr>
        <w:pStyle w:val="BookText"/>
        <w:rPr/>
      </w:pPr>
      <w:r>
        <w:rPr>
          <w:rFonts w:ascii="IRNazanin" w:hAnsi="IRNazanin" w:eastAsia="IRNazanin"/>
          <w:color w:val="111111"/>
          <w:sz w:val="28"/>
          <w:sz w:val="28"/>
          <w:szCs w:val="28"/>
          <w:rtl w:val="true"/>
          <w:lang w:bidi="fa-IR"/>
        </w:rPr>
        <w:t>هذا یرحمک الله ان ذلک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وان اکل الحلال من صید اصابه الحرام</w:t>
      </w:r>
    </w:p>
    <w:p>
      <w:pPr>
        <w:pStyle w:val="BookText"/>
        <w:rPr/>
      </w:pPr>
      <w:r>
        <w:rPr>
          <w:rFonts w:ascii="IRNazanin" w:hAnsi="IRNazanin" w:eastAsia="IRNazanin"/>
          <w:color w:val="111111"/>
          <w:sz w:val="28"/>
          <w:sz w:val="28"/>
          <w:szCs w:val="28"/>
          <w:rtl w:val="true"/>
          <w:lang w:bidi="fa-IR"/>
        </w:rPr>
        <w:t>لیس به بأس لان الفداء علی المحرم</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یحرم علی المحرم صید البر قوله علیه السلام المحرم إذا قتل الصید فعلیه جزاؤه ویتصدق بالصید علی مسکین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کفارة الصید إذا اصابه المحرم ثم عاد مثله</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اکل المحرم من الصید قوله</w:t>
      </w:r>
    </w:p>
    <w:p>
      <w:pPr>
        <w:pStyle w:val="BookText"/>
        <w:rPr/>
      </w:pPr>
      <w:r>
        <w:rPr>
          <w:rFonts w:ascii="IRNazanin" w:hAnsi="IRNazanin" w:eastAsia="IRNazanin"/>
          <w:color w:val="111111"/>
          <w:sz w:val="28"/>
          <w:sz w:val="28"/>
          <w:szCs w:val="28"/>
          <w:rtl w:val="true"/>
          <w:lang w:bidi="fa-IR"/>
        </w:rPr>
        <w:t>علیه السلام ویأکل الحلال من صیدک المحرم لا حرج علیه فی ذلک</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أصاب الصید جزا عنه ولم یأکله ولم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یطعمه ولکنه یدفنه</w:t>
      </w:r>
      <w:bookmarkStart w:id="349" w:name="pg16863_184996"/>
    </w:p>
    <w:p>
      <w:pPr>
        <w:pStyle w:val="Heading4"/>
        <w:numPr>
          <w:ilvl w:val="3"/>
          <w:numId w:val="1"/>
        </w:numPr>
        <w:rPr/>
      </w:pPr>
      <w:bookmarkStart w:id="350" w:name="__RefHeading___Toc9989970_417432637"/>
      <w:bookmarkStart w:id="351" w:name="_Toc128"/>
      <w:bookmarkEnd w:id="349"/>
      <w:bookmarkEnd w:id="350"/>
      <w:r>
        <w:rPr>
          <w:rtl w:val="true"/>
        </w:rPr>
        <w:t>(</w:t>
      </w:r>
      <w:r>
        <w:rPr/>
        <w:t>85</w:t>
      </w:r>
      <w:r>
        <w:rPr>
          <w:rtl w:val="true"/>
        </w:rPr>
        <w:t xml:space="preserve">) </w:t>
      </w:r>
      <w:r>
        <w:rPr>
          <w:rtl w:val="true"/>
        </w:rPr>
        <w:t>باب ان المحرم إذا اضطر فوجد المیتة والصید یأکل من الصید ویفدی</w:t>
      </w:r>
      <w:bookmarkEnd w:id="351"/>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 سئلته</w:t>
      </w:r>
    </w:p>
    <w:p>
      <w:pPr>
        <w:pStyle w:val="BookText"/>
        <w:rPr/>
      </w:pPr>
      <w:r>
        <w:rPr>
          <w:rFonts w:ascii="IRNazanin" w:hAnsi="IRNazanin" w:eastAsia="IRNazanin"/>
          <w:color w:val="111111"/>
          <w:sz w:val="28"/>
          <w:sz w:val="28"/>
          <w:szCs w:val="28"/>
          <w:rtl w:val="true"/>
          <w:lang w:bidi="fa-IR"/>
        </w:rPr>
        <w:t xml:space="preserve">عن المحرم یضطر فیجد المیتة والصید أیهما یأکل قال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w:t>
      </w:r>
    </w:p>
    <w:p>
      <w:pPr>
        <w:pStyle w:val="BookText"/>
        <w:rPr/>
      </w:pPr>
      <w:r>
        <w:rPr>
          <w:rFonts w:ascii="IRNazanin" w:hAnsi="IRNazanin" w:eastAsia="IRNazanin"/>
          <w:color w:val="111111"/>
          <w:sz w:val="28"/>
          <w:sz w:val="28"/>
          <w:szCs w:val="28"/>
          <w:rtl w:val="true"/>
          <w:lang w:bidi="fa-IR"/>
        </w:rPr>
        <w:t xml:space="preserve">اما یحب </w:t>
      </w:r>
      <w:r>
        <w:rPr>
          <w:rStyle w:val="FootnoteAnchor"/>
          <w:rtl w:val="true"/>
        </w:rPr>
        <w:footnoteReference w:id="205"/>
      </w:r>
      <w:r>
        <w:rPr>
          <w:rFonts w:ascii="IRNazanin" w:hAnsi="IRNazanin" w:eastAsia="IRNazanin"/>
          <w:color w:val="111111"/>
          <w:sz w:val="28"/>
          <w:sz w:val="28"/>
          <w:szCs w:val="28"/>
          <w:rtl w:val="true"/>
          <w:lang w:bidi="fa-IR"/>
        </w:rPr>
        <w:t>ان یأکل من ماله قلت بلی قال انما علیه الفداء فلیأکل ولیفد</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محبوب</w:t>
      </w:r>
    </w:p>
    <w:p>
      <w:pPr>
        <w:pStyle w:val="BookText"/>
        <w:rPr/>
      </w:pPr>
      <w:r>
        <w:rPr>
          <w:rFonts w:ascii="IRNazanin" w:hAnsi="IRNazanin" w:eastAsia="IRNazanin"/>
          <w:color w:val="111111"/>
          <w:sz w:val="28"/>
          <w:sz w:val="28"/>
          <w:szCs w:val="28"/>
          <w:rtl w:val="true"/>
          <w:lang w:bidi="fa-IR"/>
        </w:rPr>
        <w:t>عن شهاب عن ابن بکیر وزرارة عن أبی عبد الله علیه السلام فی رجل اضطر إلی میتة وصید</w:t>
      </w:r>
    </w:p>
    <w:p>
      <w:pPr>
        <w:pStyle w:val="BookText"/>
        <w:rPr/>
      </w:pPr>
      <w:r>
        <w:rPr>
          <w:rFonts w:ascii="IRNazanin" w:hAnsi="IRNazanin" w:eastAsia="IRNazanin"/>
          <w:color w:val="111111"/>
          <w:sz w:val="28"/>
          <w:sz w:val="28"/>
          <w:szCs w:val="28"/>
          <w:rtl w:val="true"/>
          <w:lang w:bidi="fa-IR"/>
        </w:rPr>
        <w:t>وهو محرم قال یأکل الصید ویفدی</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انه سئل عن</w:t>
      </w:r>
    </w:p>
    <w:p>
      <w:pPr>
        <w:pStyle w:val="BookText"/>
        <w:rPr/>
      </w:pPr>
      <w:r>
        <w:rPr>
          <w:rFonts w:ascii="IRNazanin" w:hAnsi="IRNazanin" w:eastAsia="IRNazanin"/>
          <w:color w:val="111111"/>
          <w:sz w:val="28"/>
          <w:sz w:val="28"/>
          <w:szCs w:val="28"/>
          <w:rtl w:val="true"/>
          <w:lang w:bidi="fa-IR"/>
        </w:rPr>
        <w:t>المحرم یضطر فیجد الصید والمیتة أیهما یأکل قال یأکل الصید ویجزی عنه إذا قدر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وإذا اضطر المحرم فوجد صیدا ومیتة اکل</w:t>
      </w:r>
    </w:p>
    <w:p>
      <w:pPr>
        <w:pStyle w:val="BookText"/>
        <w:rPr/>
      </w:pPr>
      <w:r>
        <w:rPr>
          <w:rFonts w:ascii="IRNazanin" w:hAnsi="IRNazanin" w:eastAsia="IRNazanin"/>
          <w:color w:val="111111"/>
          <w:sz w:val="28"/>
          <w:sz w:val="28"/>
          <w:szCs w:val="28"/>
          <w:rtl w:val="true"/>
          <w:lang w:bidi="fa-IR"/>
        </w:rPr>
        <w:t>من الصید لان فدائه فی ماله قائم فإنما یأکل من ماله</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w:t>
      </w:r>
    </w:p>
    <w:p>
      <w:pPr>
        <w:pStyle w:val="BookText"/>
        <w:rPr/>
      </w:pPr>
      <w:r>
        <w:rPr>
          <w:rFonts w:ascii="IRNazanin" w:hAnsi="IRNazanin" w:eastAsia="IRNazanin"/>
          <w:color w:val="111111"/>
          <w:sz w:val="28"/>
          <w:sz w:val="28"/>
          <w:szCs w:val="28"/>
          <w:rtl w:val="true"/>
          <w:lang w:bidi="fa-IR"/>
        </w:rPr>
        <w:t xml:space="preserve">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علیه السلام قال سألته عن المحرم</w:t>
      </w:r>
    </w:p>
    <w:p>
      <w:pPr>
        <w:pStyle w:val="BookText"/>
        <w:rPr/>
      </w:pPr>
      <w:r>
        <w:rPr>
          <w:rFonts w:ascii="IRNazanin" w:hAnsi="IRNazanin" w:eastAsia="IRNazanin"/>
          <w:color w:val="111111"/>
          <w:sz w:val="28"/>
          <w:sz w:val="28"/>
          <w:szCs w:val="28"/>
          <w:rtl w:val="true"/>
          <w:lang w:bidi="fa-IR"/>
        </w:rPr>
        <w:t>إذا اضطر إلی اکل الصید ومیتة وقلت إن الله عز وجل حرم الصید وأحل المیتة قال</w:t>
      </w:r>
    </w:p>
    <w:p>
      <w:pPr>
        <w:pStyle w:val="BookText"/>
        <w:rPr/>
      </w:pPr>
      <w:r>
        <w:rPr>
          <w:rFonts w:ascii="IRNazanin" w:hAnsi="IRNazanin" w:eastAsia="IRNazanin"/>
          <w:color w:val="111111"/>
          <w:sz w:val="28"/>
          <w:sz w:val="28"/>
          <w:szCs w:val="28"/>
          <w:rtl w:val="true"/>
          <w:lang w:bidi="fa-IR"/>
        </w:rPr>
        <w:t>یأکل ویفدیه فإنما یأکل ماله</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فضال عن یونس بن یعقوب قال سئلت ابا عبد الله</w:t>
      </w:r>
    </w:p>
    <w:p>
      <w:pPr>
        <w:pStyle w:val="BookText"/>
        <w:rPr/>
      </w:pPr>
      <w:r>
        <w:rPr>
          <w:rFonts w:ascii="IRNazanin" w:hAnsi="IRNazanin" w:eastAsia="IRNazanin"/>
          <w:color w:val="111111"/>
          <w:sz w:val="28"/>
          <w:sz w:val="28"/>
          <w:szCs w:val="28"/>
          <w:rtl w:val="true"/>
          <w:lang w:bidi="fa-IR"/>
        </w:rPr>
        <w:t>علیه السلام عن المضطر إلی المیتة وهو یجد الصید قال یأکل الصید قلت إن الله عز وجل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أحل له المیتة إذا اضطر إلیها ولم یحل له الصید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من مالک أحب</w:t>
      </w:r>
    </w:p>
    <w:p>
      <w:pPr>
        <w:pStyle w:val="BookText"/>
        <w:rPr/>
      </w:pPr>
      <w:r>
        <w:rPr>
          <w:rFonts w:ascii="IRNazanin" w:hAnsi="IRNazanin" w:eastAsia="IRNazanin"/>
          <w:color w:val="111111"/>
          <w:sz w:val="28"/>
          <w:sz w:val="28"/>
          <w:szCs w:val="28"/>
          <w:rtl w:val="true"/>
          <w:lang w:bidi="fa-IR"/>
        </w:rPr>
        <w:t xml:space="preserve">إلیک أو المیتة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مالی قال هو مالک لان علیک فدائه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فان لم یکن عندی مال قال تقضیه إذا رجعت إلی مالک</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عن فضالة عن ابان عن أبی أیوب</w:t>
      </w:r>
    </w:p>
    <w:p>
      <w:pPr>
        <w:pStyle w:val="BookText"/>
        <w:rPr/>
      </w:pPr>
      <w:r>
        <w:rPr>
          <w:rFonts w:ascii="IRNazanin" w:hAnsi="IRNazanin" w:eastAsia="IRNazanin"/>
          <w:color w:val="111111"/>
          <w:sz w:val="28"/>
          <w:sz w:val="28"/>
          <w:szCs w:val="28"/>
          <w:rtl w:val="true"/>
          <w:lang w:bidi="fa-IR"/>
        </w:rPr>
        <w:t>قال سئلت ابا عبد الله علیه السلام عن رجل اضطر وهو محرم إلی صید ومیتة من أیهما</w:t>
      </w:r>
    </w:p>
    <w:p>
      <w:pPr>
        <w:pStyle w:val="BookText"/>
        <w:rPr/>
      </w:pPr>
      <w:r>
        <w:rPr>
          <w:rFonts w:ascii="IRNazanin" w:hAnsi="IRNazanin" w:eastAsia="IRNazanin"/>
          <w:color w:val="111111"/>
          <w:sz w:val="28"/>
          <w:sz w:val="28"/>
          <w:szCs w:val="28"/>
          <w:rtl w:val="true"/>
          <w:lang w:bidi="fa-IR"/>
        </w:rPr>
        <w:t>یأکل قال یأکل من الصید قلت فان الله قد حرمه علیه وأحل له المیتة قال یأکل ویفدی</w:t>
      </w:r>
    </w:p>
    <w:p>
      <w:pPr>
        <w:pStyle w:val="BookText"/>
        <w:rPr/>
      </w:pPr>
      <w:r>
        <w:rPr>
          <w:rFonts w:ascii="IRNazanin" w:hAnsi="IRNazanin" w:eastAsia="IRNazanin"/>
          <w:color w:val="111111"/>
          <w:sz w:val="28"/>
          <w:sz w:val="28"/>
          <w:szCs w:val="28"/>
          <w:rtl w:val="true"/>
          <w:lang w:bidi="fa-IR"/>
        </w:rPr>
        <w:t>فإنما یأکل من ماله</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عمیرة عن منصور بن حازم 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w:t>
      </w:r>
    </w:p>
    <w:p>
      <w:pPr>
        <w:pStyle w:val="BookText"/>
        <w:rPr/>
      </w:pPr>
      <w:r>
        <w:rPr>
          <w:rFonts w:ascii="IRNazanin" w:hAnsi="IRNazanin" w:eastAsia="IRNazanin"/>
          <w:color w:val="111111"/>
          <w:sz w:val="28"/>
          <w:sz w:val="28"/>
          <w:szCs w:val="28"/>
          <w:rtl w:val="true"/>
          <w:lang w:bidi="fa-IR"/>
        </w:rPr>
        <w:t>اضطر إلی اکل الصید والمیتة قال أیهما أحب إلیک ان یأکل من الصید أو المیتة</w:t>
      </w:r>
    </w:p>
    <w:p>
      <w:pPr>
        <w:pStyle w:val="BookText"/>
        <w:rPr/>
      </w:pPr>
      <w:r>
        <w:rPr>
          <w:rFonts w:ascii="IRNazanin" w:hAnsi="IRNazanin" w:eastAsia="IRNazanin"/>
          <w:color w:val="111111"/>
          <w:sz w:val="28"/>
          <w:sz w:val="28"/>
          <w:szCs w:val="28"/>
          <w:rtl w:val="true"/>
          <w:lang w:bidi="fa-IR"/>
        </w:rPr>
        <w:t>قلت المیتة لان الصید محرم علی المحرم فقال أیهما أحب إلیک ان تأکل من مالک أو المیتة</w:t>
      </w:r>
    </w:p>
    <w:p>
      <w:pPr>
        <w:pStyle w:val="BookText"/>
        <w:rPr/>
      </w:pPr>
      <w:r>
        <w:rPr>
          <w:rFonts w:ascii="IRNazanin" w:hAnsi="IRNazanin" w:eastAsia="IRNazanin"/>
          <w:color w:val="111111"/>
          <w:sz w:val="28"/>
          <w:sz w:val="28"/>
          <w:szCs w:val="28"/>
          <w:rtl w:val="true"/>
          <w:lang w:bidi="fa-IR"/>
        </w:rPr>
        <w:t>قلت اکل من مالی قال فکل الصید وافده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محمد بن عبد الحمید</w:t>
      </w:r>
    </w:p>
    <w:p>
      <w:pPr>
        <w:pStyle w:val="BookText"/>
        <w:rPr/>
      </w:pPr>
      <w:r>
        <w:rPr>
          <w:rFonts w:ascii="IRNazanin" w:hAnsi="IRNazanin" w:eastAsia="IRNazanin"/>
          <w:color w:val="111111"/>
          <w:sz w:val="28"/>
          <w:sz w:val="28"/>
          <w:szCs w:val="28"/>
          <w:rtl w:val="true"/>
          <w:lang w:bidi="fa-IR"/>
        </w:rPr>
        <w:t>عن یونس بن یعقوب عن منصور بن حازم قال قلت لأبی عبد الله علیه السلام محرم اضطر</w:t>
      </w:r>
    </w:p>
    <w:p>
      <w:pPr>
        <w:pStyle w:val="BookText"/>
        <w:rPr/>
      </w:pPr>
      <w:r>
        <w:rPr>
          <w:rFonts w:ascii="IRNazanin" w:hAnsi="IRNazanin" w:eastAsia="IRNazanin"/>
          <w:color w:val="111111"/>
          <w:sz w:val="28"/>
          <w:sz w:val="28"/>
          <w:szCs w:val="28"/>
          <w:rtl w:val="true"/>
          <w:lang w:bidi="fa-IR"/>
        </w:rPr>
        <w:t>إلی صید والی میتة فمن أیهما یأکل قال یأکل من الصید قلت ألیس قد أحل الله المیتة</w:t>
      </w:r>
    </w:p>
    <w:p>
      <w:pPr>
        <w:pStyle w:val="BookText"/>
        <w:rPr/>
      </w:pPr>
      <w:r>
        <w:rPr>
          <w:rFonts w:ascii="IRNazanin" w:hAnsi="IRNazanin" w:eastAsia="IRNazanin"/>
          <w:color w:val="111111"/>
          <w:sz w:val="28"/>
          <w:sz w:val="28"/>
          <w:szCs w:val="28"/>
          <w:rtl w:val="true"/>
          <w:lang w:bidi="fa-IR"/>
        </w:rPr>
        <w:t xml:space="preserve">لمن اضطر إلیها قال بلی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أنه انما یأکل من ماله فیأکل</w:t>
      </w:r>
    </w:p>
    <w:p>
      <w:pPr>
        <w:pStyle w:val="BookText"/>
        <w:rPr/>
      </w:pPr>
      <w:r>
        <w:rPr>
          <w:rFonts w:ascii="IRNazanin" w:hAnsi="IRNazanin" w:eastAsia="IRNazanin"/>
          <w:color w:val="111111"/>
          <w:sz w:val="28"/>
          <w:sz w:val="28"/>
          <w:szCs w:val="28"/>
          <w:rtl w:val="true"/>
          <w:lang w:bidi="fa-IR"/>
        </w:rPr>
        <w:t xml:space="preserve">الصید وعلیه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یأکل المیتة لأنها أحلت له ولم یحل له</w:t>
      </w:r>
    </w:p>
    <w:p>
      <w:pPr>
        <w:pStyle w:val="BookText"/>
        <w:rPr/>
      </w:pPr>
      <w:r>
        <w:rPr>
          <w:rFonts w:ascii="IRNazanin" w:hAnsi="IRNazanin" w:eastAsia="IRNazanin"/>
          <w:color w:val="111111"/>
          <w:sz w:val="28"/>
          <w:sz w:val="28"/>
          <w:szCs w:val="28"/>
          <w:rtl w:val="true"/>
          <w:lang w:bidi="fa-IR"/>
        </w:rPr>
        <w:t xml:space="preserve">الصید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بن یحیی عن منصور بن حازم</w:t>
      </w:r>
    </w:p>
    <w:p>
      <w:pPr>
        <w:pStyle w:val="BookText"/>
        <w:rPr/>
      </w:pPr>
      <w:r>
        <w:rPr>
          <w:rFonts w:ascii="IRNazanin" w:hAnsi="IRNazanin" w:eastAsia="IRNazanin"/>
          <w:color w:val="111111"/>
          <w:sz w:val="28"/>
          <w:sz w:val="28"/>
          <w:szCs w:val="28"/>
          <w:rtl w:val="true"/>
          <w:lang w:bidi="fa-IR"/>
        </w:rPr>
        <w:t>قال سئلت ابا عبد الله علیه السلام عن المضطر إلی المیتة وهو یجد الصید فقال الصید قال قلت إن</w:t>
      </w:r>
    </w:p>
    <w:p>
      <w:pPr>
        <w:pStyle w:val="BookText"/>
        <w:rPr/>
      </w:pPr>
      <w:r>
        <w:rPr>
          <w:rFonts w:ascii="IRNazanin" w:hAnsi="IRNazanin" w:eastAsia="IRNazanin"/>
          <w:color w:val="111111"/>
          <w:sz w:val="28"/>
          <w:sz w:val="28"/>
          <w:szCs w:val="28"/>
          <w:rtl w:val="true"/>
          <w:lang w:bidi="fa-IR"/>
        </w:rPr>
        <w:t>الله قد أحل المیتة إذا اضطر إلیها ولم یحل له الصید قال تأکل من مالک أحب إلیک</w:t>
      </w:r>
    </w:p>
    <w:p>
      <w:pPr>
        <w:pStyle w:val="BookText"/>
        <w:rPr/>
      </w:pPr>
      <w:r>
        <w:rPr>
          <w:rFonts w:ascii="IRNazanin" w:hAnsi="IRNazanin" w:eastAsia="IRNazanin"/>
          <w:color w:val="111111"/>
          <w:sz w:val="28"/>
          <w:sz w:val="28"/>
          <w:szCs w:val="28"/>
          <w:rtl w:val="true"/>
          <w:lang w:bidi="fa-IR"/>
        </w:rPr>
        <w:t>أو میتة قال من مالی قال هو من مالک لان علیک الفدیة من مالک قال قلت فان لم یکن</w:t>
      </w:r>
    </w:p>
    <w:p>
      <w:pPr>
        <w:pStyle w:val="BookText"/>
        <w:rPr/>
      </w:pPr>
      <w:r>
        <w:rPr>
          <w:rFonts w:ascii="IRNazanin" w:hAnsi="IRNazanin" w:eastAsia="IRNazanin"/>
          <w:color w:val="111111"/>
          <w:sz w:val="28"/>
          <w:sz w:val="28"/>
          <w:szCs w:val="28"/>
          <w:rtl w:val="true"/>
          <w:lang w:bidi="fa-IR"/>
        </w:rPr>
        <w:t>عندی مال قال تقضیه إذا رجعت إلی مالک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عن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خ</w:t>
      </w:r>
      <w:r>
        <w:rPr>
          <w:rFonts w:eastAsia="IRNazanin" w:cs="IRNazanin"/>
          <w:color w:val="111111"/>
          <w:sz w:val="28"/>
          <w:szCs w:val="28"/>
          <w:rtl w:val="true"/>
          <w:lang w:bidi="fa-IR"/>
        </w:rPr>
        <w:t>)</w:t>
      </w:r>
      <w:bookmarkStart w:id="352" w:name="pg16863_184998"/>
    </w:p>
    <w:p>
      <w:pPr>
        <w:pStyle w:val="BookText"/>
        <w:rPr/>
      </w:pPr>
      <w:bookmarkEnd w:id="352"/>
      <w:r>
        <w:rPr>
          <w:rFonts w:ascii="IRNazanin" w:hAnsi="IRNazanin" w:eastAsia="IRNazanin"/>
          <w:color w:val="111111"/>
          <w:sz w:val="28"/>
          <w:sz w:val="28"/>
          <w:szCs w:val="28"/>
          <w:rtl w:val="true"/>
          <w:lang w:bidi="fa-IR"/>
        </w:rPr>
        <w:t>عن عبد الغفار الجازی قال سألت أبا عبد الله علیه السلام عن المحرم إذا اضطر إلی</w:t>
      </w:r>
    </w:p>
    <w:p>
      <w:pPr>
        <w:pStyle w:val="BookText"/>
        <w:rPr/>
      </w:pPr>
      <w:r>
        <w:rPr>
          <w:rFonts w:ascii="IRNazanin" w:hAnsi="IRNazanin" w:eastAsia="IRNazanin"/>
          <w:color w:val="111111"/>
          <w:sz w:val="28"/>
          <w:sz w:val="28"/>
          <w:szCs w:val="28"/>
          <w:rtl w:val="true"/>
          <w:lang w:bidi="fa-IR"/>
        </w:rPr>
        <w:t>میتة فوجدها ووجد صیدا فقال یأکل المیتة ویترک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فیحتمل ان یکون المراد بهذا الخبر من لا یتمکن من الفداء ولا یقدر</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یکون المراد به إذا وجد الصید وهو غیر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ولا یخفی ان متن الخبر یأبی عن هذین الحملین ولا یبعد ان یحمل علی التقیة لان</w:t>
      </w:r>
    </w:p>
    <w:p>
      <w:pPr>
        <w:pStyle w:val="BookText"/>
        <w:rPr/>
      </w:pPr>
      <w:r>
        <w:rPr>
          <w:rFonts w:ascii="IRNazanin" w:hAnsi="IRNazanin" w:eastAsia="IRNazanin"/>
          <w:color w:val="111111"/>
          <w:sz w:val="28"/>
          <w:sz w:val="28"/>
          <w:szCs w:val="28"/>
          <w:rtl w:val="true"/>
          <w:lang w:bidi="fa-IR"/>
        </w:rPr>
        <w:t>کثیرا من العامة یجوزون اکل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عبد الجبار عن إسحاق</w:t>
      </w:r>
    </w:p>
    <w:p>
      <w:pPr>
        <w:pStyle w:val="BookText"/>
        <w:rPr/>
      </w:pPr>
      <w:r>
        <w:rPr>
          <w:rFonts w:ascii="IRNazanin" w:hAnsi="IRNazanin" w:eastAsia="IRNazanin"/>
          <w:color w:val="111111"/>
          <w:sz w:val="28"/>
          <w:sz w:val="28"/>
          <w:szCs w:val="28"/>
          <w:rtl w:val="true"/>
          <w:lang w:bidi="fa-IR"/>
        </w:rPr>
        <w:t>عن جعفر عن أبیه علیهم السلام ان علیا علیه السلام کان یقول إذا اضطر المحرم</w:t>
      </w:r>
    </w:p>
    <w:p>
      <w:pPr>
        <w:pStyle w:val="BookText"/>
        <w:rPr/>
      </w:pPr>
      <w:r>
        <w:rPr>
          <w:rFonts w:ascii="IRNazanin" w:hAnsi="IRNazanin" w:eastAsia="IRNazanin"/>
          <w:color w:val="111111"/>
          <w:sz w:val="28"/>
          <w:sz w:val="28"/>
          <w:szCs w:val="28"/>
          <w:rtl w:val="true"/>
          <w:lang w:bidi="fa-IR"/>
        </w:rPr>
        <w:t xml:space="preserve">إلی الصید والی المیتة فلیأکل المیتة التی أحل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حملناه علی من</w:t>
      </w:r>
    </w:p>
    <w:p>
      <w:pPr>
        <w:pStyle w:val="BookText"/>
        <w:rPr/>
      </w:pPr>
      <w:r>
        <w:rPr>
          <w:rFonts w:ascii="IRNazanin" w:hAnsi="IRNazanin" w:eastAsia="IRNazanin"/>
          <w:color w:val="111111"/>
          <w:sz w:val="28"/>
          <w:sz w:val="28"/>
          <w:szCs w:val="28"/>
          <w:rtl w:val="true"/>
          <w:lang w:bidi="fa-IR"/>
        </w:rPr>
        <w:t>لا یجد الصید ولا یتمکن من الوصول الیه لأنه لیس فی الخبر انه إذا اضطر إلی الصید</w:t>
      </w:r>
    </w:p>
    <w:p>
      <w:pPr>
        <w:pStyle w:val="BookText"/>
        <w:rPr/>
      </w:pPr>
      <w:r>
        <w:rPr>
          <w:rFonts w:ascii="IRNazanin" w:hAnsi="IRNazanin" w:eastAsia="IRNazanin"/>
          <w:color w:val="111111"/>
          <w:sz w:val="28"/>
          <w:sz w:val="28"/>
          <w:szCs w:val="28"/>
          <w:rtl w:val="true"/>
          <w:lang w:bidi="fa-IR"/>
        </w:rPr>
        <w:t>والمیتة وهو قادر علیهما متمکن من تناولهما أقول ولا یخفی ما فی هذا الحمل من البعد</w:t>
      </w:r>
    </w:p>
    <w:p>
      <w:pPr>
        <w:pStyle w:val="BookText"/>
        <w:rPr/>
      </w:pPr>
      <w:r>
        <w:rPr>
          <w:rFonts w:ascii="IRNazanin" w:hAnsi="IRNazanin" w:eastAsia="IRNazanin"/>
          <w:color w:val="111111"/>
          <w:sz w:val="28"/>
          <w:sz w:val="28"/>
          <w:szCs w:val="28"/>
          <w:rtl w:val="true"/>
          <w:lang w:bidi="fa-IR"/>
        </w:rPr>
        <w:t>والظاهر أن حمله علی التقیة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اضطر المحرم إلی اکل صید ومیتة فإنه یأکل الصید ویفدی</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المیتة فلا بأس الا ان ابا الحسن الثانی علیه السلام قال یذبح الصید</w:t>
      </w:r>
    </w:p>
    <w:p>
      <w:pPr>
        <w:pStyle w:val="BookText"/>
        <w:rPr/>
      </w:pPr>
      <w:r>
        <w:rPr>
          <w:rFonts w:ascii="IRNazanin" w:hAnsi="IRNazanin" w:eastAsia="IRNazanin"/>
          <w:color w:val="111111"/>
          <w:sz w:val="28"/>
          <w:sz w:val="28"/>
          <w:szCs w:val="28"/>
          <w:rtl w:val="true"/>
          <w:lang w:bidi="fa-IR"/>
        </w:rPr>
        <w:t>ویأکله ویفدی أحب إلی من المیتة</w:t>
      </w:r>
      <w:r>
        <w:rPr>
          <w:rFonts w:eastAsia="IRNazanin" w:cs="IRNazanin"/>
          <w:color w:val="111111"/>
          <w:sz w:val="28"/>
          <w:szCs w:val="28"/>
          <w:rtl w:val="true"/>
          <w:lang w:bidi="fa-IR"/>
        </w:rPr>
        <w:t>.</w:t>
      </w:r>
    </w:p>
    <w:p>
      <w:pPr>
        <w:pStyle w:val="Heading4"/>
        <w:numPr>
          <w:ilvl w:val="3"/>
          <w:numId w:val="1"/>
        </w:numPr>
        <w:rPr/>
      </w:pPr>
      <w:bookmarkStart w:id="353" w:name="__RefHeading___Toc9989972_417432637"/>
      <w:bookmarkStart w:id="354" w:name="_Toc129"/>
      <w:bookmarkEnd w:id="353"/>
      <w:r>
        <w:rPr>
          <w:rtl w:val="true"/>
        </w:rPr>
        <w:t>(</w:t>
      </w:r>
      <w:r>
        <w:rPr/>
        <w:t>86</w:t>
      </w:r>
      <w:r>
        <w:rPr>
          <w:rtl w:val="true"/>
        </w:rPr>
        <w:t xml:space="preserve">) </w:t>
      </w:r>
      <w:r>
        <w:rPr>
          <w:rtl w:val="true"/>
        </w:rPr>
        <w:t>باب ان المحرم یجوز له ان یشرب الماء من قربة أو سقاء اتخذ من جلود الصید</w:t>
      </w:r>
      <w:bookmarkEnd w:id="354"/>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مهزیار قال</w:t>
      </w:r>
    </w:p>
    <w:p>
      <w:pPr>
        <w:pStyle w:val="BookText"/>
        <w:rPr/>
      </w:pPr>
      <w:r>
        <w:rPr>
          <w:rFonts w:ascii="IRNazanin" w:hAnsi="IRNazanin" w:eastAsia="IRNazanin"/>
          <w:color w:val="111111"/>
          <w:sz w:val="28"/>
          <w:sz w:val="28"/>
          <w:szCs w:val="28"/>
          <w:rtl w:val="true"/>
          <w:lang w:bidi="fa-IR"/>
        </w:rPr>
        <w:t>سئلت الرجل عن المحرم یشرب الماء من قربة أو سقاء اتخذ من جلود الصید هل یجوز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أم لا فقال یشرب من جلودها</w:t>
      </w:r>
      <w:r>
        <w:rPr>
          <w:rFonts w:eastAsia="IRNazanin" w:cs="IRNazanin"/>
          <w:color w:val="111111"/>
          <w:sz w:val="28"/>
          <w:szCs w:val="28"/>
          <w:rtl w:val="true"/>
          <w:lang w:bidi="fa-IR"/>
        </w:rPr>
        <w:t>.</w:t>
      </w:r>
      <w:bookmarkStart w:id="355" w:name="pg16863_184999"/>
    </w:p>
    <w:p>
      <w:pPr>
        <w:pStyle w:val="Heading4"/>
        <w:numPr>
          <w:ilvl w:val="3"/>
          <w:numId w:val="1"/>
        </w:numPr>
        <w:rPr/>
      </w:pPr>
      <w:bookmarkStart w:id="356" w:name="__RefHeading___Toc9989974_417432637"/>
      <w:bookmarkStart w:id="357" w:name="_Toc130"/>
      <w:bookmarkEnd w:id="355"/>
      <w:bookmarkEnd w:id="356"/>
      <w:r>
        <w:rPr>
          <w:rtl w:val="true"/>
        </w:rPr>
        <w:t>(</w:t>
      </w:r>
      <w:r>
        <w:rPr/>
        <w:t>87</w:t>
      </w:r>
      <w:r>
        <w:rPr>
          <w:rtl w:val="true"/>
        </w:rPr>
        <w:t xml:space="preserve">) </w:t>
      </w:r>
      <w:r>
        <w:rPr>
          <w:rtl w:val="true"/>
        </w:rPr>
        <w:t>باب انه تجب علی المحرم فی قتل النعامة بدنة وفی حمار</w:t>
      </w:r>
      <w:r>
        <w:rPr>
          <w:rtl w:val="true"/>
        </w:rPr>
        <w:t>...</w:t>
      </w:r>
      <w:bookmarkEnd w:id="357"/>
    </w:p>
    <w:p>
      <w:pPr>
        <w:pStyle w:val="BookText"/>
        <w:rPr/>
      </w:pPr>
      <w:r>
        <w:rPr>
          <w:rFonts w:ascii="IRNazanin" w:hAnsi="IRNazanin" w:eastAsia="IRNazanin"/>
          <w:color w:val="111111"/>
          <w:sz w:val="28"/>
          <w:sz w:val="28"/>
          <w:szCs w:val="28"/>
          <w:rtl w:val="true"/>
          <w:lang w:bidi="fa-IR"/>
        </w:rPr>
        <w:t>باب انه تجب علی المحرم فی قتل النعامة بدنة وفی حمار الوحش بدنة أو بقرة وفی بقرة الوحش بقرة وفی الظبی</w:t>
      </w:r>
    </w:p>
    <w:p>
      <w:pPr>
        <w:pStyle w:val="BookText"/>
        <w:rPr/>
      </w:pPr>
      <w:r>
        <w:rPr>
          <w:rFonts w:ascii="IRNazanin" w:hAnsi="IRNazanin" w:eastAsia="IRNazanin"/>
          <w:color w:val="111111"/>
          <w:sz w:val="28"/>
          <w:sz w:val="28"/>
          <w:szCs w:val="28"/>
          <w:rtl w:val="true"/>
          <w:lang w:bidi="fa-IR"/>
        </w:rPr>
        <w:t>شاة وفیما لم یکن فیه فداء منصوص قیمته وبیان ما یجب علیه إذا لم یقدر علی ما ذکر أو لم یجده</w:t>
      </w:r>
    </w:p>
    <w:p>
      <w:pPr>
        <w:pStyle w:val="BookText"/>
        <w:rPr/>
      </w:pPr>
      <w:r>
        <w:rPr>
          <w:rFonts w:ascii="IRNazanin" w:hAnsi="IRNazanin" w:eastAsia="IRNazanin"/>
          <w:color w:val="111111"/>
          <w:sz w:val="28"/>
          <w:sz w:val="28"/>
          <w:szCs w:val="28"/>
          <w:rtl w:val="true"/>
          <w:lang w:bidi="fa-IR"/>
        </w:rPr>
        <w:t>قال الله تعالی یا ایها الذین آمنوا لا تقتلوا الصید وأنتم حرم ومن قتله منکم</w:t>
      </w:r>
    </w:p>
    <w:p>
      <w:pPr>
        <w:pStyle w:val="BookText"/>
        <w:rPr/>
      </w:pPr>
      <w:r>
        <w:rPr>
          <w:rFonts w:ascii="IRNazanin" w:hAnsi="IRNazanin" w:eastAsia="IRNazanin"/>
          <w:color w:val="111111"/>
          <w:sz w:val="28"/>
          <w:sz w:val="28"/>
          <w:szCs w:val="28"/>
          <w:rtl w:val="true"/>
          <w:lang w:bidi="fa-IR"/>
        </w:rPr>
        <w:t>متعمدا فجزاء مثل ما قتل من النعم یحکم به ذوا عدل منکم هدیا بالغ الکعبة أو</w:t>
      </w:r>
    </w:p>
    <w:p>
      <w:pPr>
        <w:pStyle w:val="BookText"/>
        <w:rPr/>
      </w:pPr>
      <w:r>
        <w:rPr>
          <w:rFonts w:ascii="IRNazanin" w:hAnsi="IRNazanin" w:eastAsia="IRNazanin"/>
          <w:color w:val="111111"/>
          <w:sz w:val="28"/>
          <w:sz w:val="28"/>
          <w:szCs w:val="28"/>
          <w:rtl w:val="true"/>
          <w:lang w:bidi="fa-IR"/>
        </w:rPr>
        <w:t>کفارة طعام مساکین أو عدل ذلک صیاما لیذوق وبال أمره عفا الله عما سلف ومن</w:t>
      </w:r>
    </w:p>
    <w:p>
      <w:pPr>
        <w:pStyle w:val="BookText"/>
        <w:rPr/>
      </w:pPr>
      <w:r>
        <w:rPr>
          <w:rFonts w:ascii="IRNazanin" w:hAnsi="IRNazanin" w:eastAsia="IRNazanin"/>
          <w:color w:val="111111"/>
          <w:sz w:val="28"/>
          <w:sz w:val="28"/>
          <w:szCs w:val="28"/>
          <w:rtl w:val="true"/>
          <w:lang w:bidi="fa-IR"/>
        </w:rPr>
        <w:t xml:space="preserve">عاد فینتقم الله منه والله عزیز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ی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w:t>
      </w:r>
    </w:p>
    <w:p>
      <w:pPr>
        <w:pStyle w:val="BookText"/>
        <w:rPr/>
      </w:pPr>
      <w:r>
        <w:rPr>
          <w:rFonts w:ascii="IRNazanin" w:hAnsi="IRNazanin" w:eastAsia="IRNazanin"/>
          <w:color w:val="111111"/>
          <w:sz w:val="28"/>
          <w:sz w:val="28"/>
          <w:szCs w:val="28"/>
          <w:rtl w:val="true"/>
          <w:lang w:bidi="fa-IR"/>
        </w:rPr>
        <w:t>بن یحیی عن محمد بن الحسین جمیعا عن صفوان بن یحیی عن یعقوب بن شعیب</w:t>
      </w:r>
    </w:p>
    <w:p>
      <w:pPr>
        <w:pStyle w:val="BookText"/>
        <w:rPr/>
      </w:pPr>
      <w:r>
        <w:rPr>
          <w:rFonts w:ascii="IRNazanin" w:hAnsi="IRNazanin" w:eastAsia="IRNazanin"/>
          <w:color w:val="111111"/>
          <w:sz w:val="28"/>
          <w:sz w:val="28"/>
          <w:szCs w:val="28"/>
          <w:rtl w:val="true"/>
          <w:lang w:bidi="fa-IR"/>
        </w:rPr>
        <w:t>عن أبی عبد الله علیه السلام قال قلت له المحرم یقتل نعامة قال علیه بدنة من الإبل قلت یقتل</w:t>
      </w:r>
    </w:p>
    <w:p>
      <w:pPr>
        <w:pStyle w:val="BookText"/>
        <w:rPr/>
      </w:pPr>
      <w:r>
        <w:rPr>
          <w:rFonts w:ascii="IRNazanin" w:hAnsi="IRNazanin" w:eastAsia="IRNazanin"/>
          <w:color w:val="111111"/>
          <w:sz w:val="28"/>
          <w:sz w:val="28"/>
          <w:szCs w:val="28"/>
          <w:rtl w:val="true"/>
          <w:lang w:bidi="fa-IR"/>
        </w:rPr>
        <w:t>حمار وحش قال علیه بدنة قلت فالبقرة قال بقرة</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هشام بن سالم</w:t>
      </w:r>
    </w:p>
    <w:p>
      <w:pPr>
        <w:pStyle w:val="BookText"/>
        <w:rPr/>
      </w:pPr>
      <w:r>
        <w:rPr>
          <w:rFonts w:ascii="IRNazanin" w:hAnsi="IRNazanin" w:eastAsia="IRNazanin"/>
          <w:color w:val="111111"/>
          <w:sz w:val="28"/>
          <w:sz w:val="28"/>
          <w:szCs w:val="28"/>
          <w:rtl w:val="true"/>
          <w:lang w:bidi="fa-IR"/>
        </w:rPr>
        <w:t>وعلی بن النعمان عن ابن مسکان جمیعا عن سلیمان بن خالد قال قال أبو عبد الله</w:t>
      </w:r>
    </w:p>
    <w:p>
      <w:pPr>
        <w:pStyle w:val="BookText"/>
        <w:rPr/>
      </w:pPr>
      <w:r>
        <w:rPr>
          <w:rFonts w:ascii="IRNazanin" w:hAnsi="IRNazanin" w:eastAsia="IRNazanin"/>
          <w:color w:val="111111"/>
          <w:sz w:val="28"/>
          <w:sz w:val="28"/>
          <w:szCs w:val="28"/>
          <w:rtl w:val="true"/>
          <w:lang w:bidi="fa-IR"/>
        </w:rPr>
        <w:t>علیه السلام فی الظبی شاة وفی البقرة بقرة وفی الحمار بدنة وفی النعامة بدنة وفیما سوی</w:t>
      </w:r>
    </w:p>
    <w:p>
      <w:pPr>
        <w:pStyle w:val="BookText"/>
        <w:rPr/>
      </w:pPr>
      <w:r>
        <w:rPr>
          <w:rFonts w:ascii="IRNazanin" w:hAnsi="IRNazanin" w:eastAsia="IRNazanin"/>
          <w:color w:val="111111"/>
          <w:sz w:val="28"/>
          <w:sz w:val="28"/>
          <w:szCs w:val="28"/>
          <w:rtl w:val="true"/>
          <w:lang w:bidi="fa-IR"/>
        </w:rPr>
        <w:t>ذلک قیمته</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بن أبی حمزة عن أبی بصیر عن عبد الله بن مسکان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سئلته عن محرم أصاب نعامة أو حمار وحش قال علیه بدنة قلت فان</w:t>
      </w:r>
    </w:p>
    <w:p>
      <w:pPr>
        <w:pStyle w:val="BookText"/>
        <w:rPr/>
      </w:pPr>
      <w:r>
        <w:rPr>
          <w:rFonts w:ascii="IRNazanin" w:hAnsi="IRNazanin" w:eastAsia="IRNazanin"/>
          <w:color w:val="111111"/>
          <w:sz w:val="28"/>
          <w:sz w:val="28"/>
          <w:szCs w:val="28"/>
          <w:rtl w:val="true"/>
          <w:lang w:bidi="fa-IR"/>
        </w:rPr>
        <w:t>لم یقدر علی بدنة قال فلیطعم ستین مسکینا قلت فان لم یقدر علی أن یتصدق قال</w:t>
      </w:r>
    </w:p>
    <w:p>
      <w:pPr>
        <w:pStyle w:val="BookText"/>
        <w:rPr/>
      </w:pPr>
      <w:r>
        <w:rPr>
          <w:rFonts w:ascii="IRNazanin" w:hAnsi="IRNazanin" w:eastAsia="IRNazanin"/>
          <w:color w:val="111111"/>
          <w:sz w:val="28"/>
          <w:sz w:val="28"/>
          <w:szCs w:val="28"/>
          <w:rtl w:val="true"/>
          <w:lang w:bidi="fa-IR"/>
        </w:rPr>
        <w:t>فلیصم ثمانیة عشر یوما والصدقة مد علی کل مسکین قال وسئلته عن محرم أصاب بقرة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بقرة قلت فان لم یقدر علی بقرة قال فلیطعم ثلثین مسکینا قلت فان لم یقدر علی</w:t>
      </w:r>
    </w:p>
    <w:p>
      <w:pPr>
        <w:pStyle w:val="BookText"/>
        <w:rPr/>
      </w:pPr>
      <w:r>
        <w:rPr>
          <w:rFonts w:ascii="IRNazanin" w:hAnsi="IRNazanin" w:eastAsia="IRNazanin"/>
          <w:color w:val="111111"/>
          <w:sz w:val="28"/>
          <w:sz w:val="28"/>
          <w:szCs w:val="28"/>
          <w:rtl w:val="true"/>
          <w:lang w:bidi="fa-IR"/>
        </w:rPr>
        <w:t>ان یتصدق قال فلیصم تسعة أیام قلت فان أصاب ظبیا قال علیه شاة قلت فان لم یقدر</w:t>
      </w:r>
    </w:p>
    <w:p>
      <w:pPr>
        <w:pStyle w:val="BookText"/>
        <w:rPr/>
      </w:pPr>
      <w:r>
        <w:rPr>
          <w:rFonts w:ascii="IRNazanin" w:hAnsi="IRNazanin" w:eastAsia="IRNazanin"/>
          <w:color w:val="111111"/>
          <w:sz w:val="28"/>
          <w:sz w:val="28"/>
          <w:szCs w:val="28"/>
          <w:rtl w:val="true"/>
          <w:lang w:bidi="fa-IR"/>
        </w:rPr>
        <w:t>قال فإطعام عشرة مساکین فان لم یقدر علی ما یتصدق به فعلیه صیام ثلاثة أیام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علی بن الحسن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عن درست عن عبد الله بن مسکان عن أبی بصیر عن أبی عبد الله علیه السلام قال سألته</w:t>
      </w:r>
    </w:p>
    <w:p>
      <w:pPr>
        <w:pStyle w:val="BookText"/>
        <w:rPr/>
      </w:pPr>
      <w:r>
        <w:rPr>
          <w:rFonts w:ascii="IRNazanin" w:hAnsi="IRNazanin" w:eastAsia="IRNazanin"/>
          <w:color w:val="111111"/>
          <w:sz w:val="28"/>
          <w:sz w:val="28"/>
          <w:szCs w:val="28"/>
          <w:rtl w:val="true"/>
          <w:lang w:bidi="fa-IR"/>
        </w:rPr>
        <w:t>عن محرم أصاب نعامة قال علیه بدنة قال قلت فان لم یقدر علی بدنة ما علیه قال</w:t>
      </w:r>
    </w:p>
    <w:p>
      <w:pPr>
        <w:pStyle w:val="BookText"/>
        <w:rPr/>
      </w:pPr>
      <w:r>
        <w:rPr>
          <w:rFonts w:ascii="IRNazanin" w:hAnsi="IRNazanin" w:eastAsia="IRNazanin"/>
          <w:color w:val="111111"/>
          <w:sz w:val="28"/>
          <w:sz w:val="28"/>
          <w:szCs w:val="28"/>
          <w:rtl w:val="true"/>
          <w:lang w:bidi="fa-IR"/>
        </w:rPr>
        <w:t>یطعم ستین مسکینا قلت فان لم یقدر علی ما یتصدق به قال فلیصم ثمانیة عشر یوما</w:t>
      </w:r>
    </w:p>
    <w:p>
      <w:pPr>
        <w:pStyle w:val="BookText"/>
        <w:rPr/>
      </w:pPr>
      <w:r>
        <w:rPr>
          <w:rFonts w:ascii="IRNazanin" w:hAnsi="IRNazanin" w:eastAsia="IRNazanin"/>
          <w:color w:val="111111"/>
          <w:sz w:val="28"/>
          <w:sz w:val="28"/>
          <w:szCs w:val="28"/>
          <w:rtl w:val="true"/>
          <w:lang w:bidi="fa-IR"/>
        </w:rPr>
        <w:t>قلت فان أصاب بقرة أو حمار وحش ما علیه قال علیه بقرة قلت فان لم یقدر علی</w:t>
      </w:r>
    </w:p>
    <w:p>
      <w:pPr>
        <w:pStyle w:val="BookText"/>
        <w:rPr/>
      </w:pPr>
      <w:r>
        <w:rPr>
          <w:rFonts w:ascii="IRNazanin" w:hAnsi="IRNazanin" w:eastAsia="IRNazanin"/>
          <w:color w:val="111111"/>
          <w:sz w:val="28"/>
          <w:sz w:val="28"/>
          <w:szCs w:val="28"/>
          <w:rtl w:val="true"/>
          <w:lang w:bidi="fa-IR"/>
        </w:rPr>
        <w:t>بقرة قال فلیطعم ثلثین مسکینا قلت فان لم یقدر علی ما یتصدق به قال فلیصم تسعة أیام</w:t>
      </w:r>
    </w:p>
    <w:p>
      <w:pPr>
        <w:pStyle w:val="BookText"/>
        <w:rPr/>
      </w:pPr>
      <w:r>
        <w:rPr>
          <w:rFonts w:ascii="IRNazanin" w:hAnsi="IRNazanin" w:eastAsia="IRNazanin"/>
          <w:color w:val="111111"/>
          <w:sz w:val="28"/>
          <w:sz w:val="28"/>
          <w:szCs w:val="28"/>
          <w:rtl w:val="true"/>
          <w:lang w:bidi="fa-IR"/>
        </w:rPr>
        <w:t>قلت فان أصاب ظبیا ما علیه قال علیه شاة قلت فان لم یجد شاة قال فعلیه اطعام عشرة</w:t>
      </w:r>
    </w:p>
    <w:p>
      <w:pPr>
        <w:pStyle w:val="BookText"/>
        <w:rPr/>
      </w:pPr>
      <w:r>
        <w:rPr>
          <w:rFonts w:ascii="IRNazanin" w:hAnsi="IRNazanin" w:eastAsia="IRNazanin"/>
          <w:color w:val="111111"/>
          <w:sz w:val="28"/>
          <w:sz w:val="28"/>
          <w:szCs w:val="28"/>
          <w:rtl w:val="true"/>
          <w:lang w:bidi="fa-IR"/>
        </w:rPr>
        <w:t xml:space="preserve">مساکین قلت فان لم یقدر علی ما یتصدق به قال فعلیه صیام ثلاثة أیام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عبد الله بن مسکان عن أبی بصیر قال سألت أبا عبد الله علیه السلام عن محرم أصاب نعامة</w:t>
      </w:r>
    </w:p>
    <w:p>
      <w:pPr>
        <w:pStyle w:val="BookText"/>
        <w:rPr/>
      </w:pPr>
      <w:r>
        <w:rPr>
          <w:rFonts w:ascii="IRNazanin" w:hAnsi="IRNazanin" w:eastAsia="IRNazanin"/>
          <w:color w:val="111111"/>
          <w:sz w:val="28"/>
          <w:sz w:val="28"/>
          <w:szCs w:val="28"/>
          <w:rtl w:val="true"/>
          <w:lang w:bidi="fa-IR"/>
        </w:rPr>
        <w:t>أو حمار وحش قال علیه بدنة قلت فان لم یقدر قال یطعم ستین مسکینا قلت فان</w:t>
      </w:r>
    </w:p>
    <w:p>
      <w:pPr>
        <w:pStyle w:val="BookText"/>
        <w:rPr/>
      </w:pPr>
      <w:r>
        <w:rPr>
          <w:rFonts w:ascii="IRNazanin" w:hAnsi="IRNazanin" w:eastAsia="IRNazanin"/>
          <w:color w:val="111111"/>
          <w:sz w:val="28"/>
          <w:sz w:val="28"/>
          <w:szCs w:val="28"/>
          <w:rtl w:val="true"/>
          <w:lang w:bidi="fa-IR"/>
        </w:rPr>
        <w:t>لم یقدر علی ما یتصدق به ما علیه قال فلیصم ثمانیة عشر یوما قلت فان أصاب بقرة ما علیه</w:t>
      </w:r>
    </w:p>
    <w:p>
      <w:pPr>
        <w:pStyle w:val="BookText"/>
        <w:rPr/>
      </w:pPr>
      <w:r>
        <w:rPr>
          <w:rFonts w:ascii="IRNazanin" w:hAnsi="IRNazanin" w:eastAsia="IRNazanin"/>
          <w:color w:val="111111"/>
          <w:sz w:val="28"/>
          <w:sz w:val="28"/>
          <w:szCs w:val="28"/>
          <w:rtl w:val="true"/>
          <w:lang w:bidi="fa-IR"/>
        </w:rPr>
        <w:t xml:space="preserve">قال علیه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فان لم یجد ما یتصدق به قال فعلیه صیام ثلاثة أیام</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الصید نعامة فعلیک بدنة فان لم تقدر</w:t>
      </w:r>
    </w:p>
    <w:p>
      <w:pPr>
        <w:pStyle w:val="BookText"/>
        <w:rPr/>
      </w:pPr>
      <w:r>
        <w:rPr>
          <w:rFonts w:ascii="IRNazanin" w:hAnsi="IRNazanin" w:eastAsia="IRNazanin"/>
          <w:color w:val="111111"/>
          <w:sz w:val="28"/>
          <w:sz w:val="28"/>
          <w:szCs w:val="28"/>
          <w:rtl w:val="true"/>
          <w:lang w:bidi="fa-IR"/>
        </w:rPr>
        <w:t xml:space="preserve">علیها أطعمت ستین مسکینا لکل مسکین مد فان لم تقدر صمت ثمانیة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الصید بقرة أو حمار وحش فعلیک بقرة فان لم تقدر أطعمت ثلاثین</w:t>
      </w:r>
    </w:p>
    <w:p>
      <w:pPr>
        <w:pStyle w:val="BookText"/>
        <w:rPr/>
      </w:pPr>
      <w:r>
        <w:rPr>
          <w:rFonts w:ascii="IRNazanin" w:hAnsi="IRNazanin" w:eastAsia="IRNazanin"/>
          <w:color w:val="111111"/>
          <w:sz w:val="28"/>
          <w:sz w:val="28"/>
          <w:szCs w:val="28"/>
          <w:rtl w:val="true"/>
          <w:lang w:bidi="fa-IR"/>
        </w:rPr>
        <w:t>مسکینا فان لم تقدر صمت تسعة أیام وان کان الصید ظبیا فعلیک دم شاة فان لم تقدر</w:t>
      </w:r>
    </w:p>
    <w:p>
      <w:pPr>
        <w:pStyle w:val="BookText"/>
        <w:rPr/>
      </w:pPr>
      <w:r>
        <w:rPr>
          <w:rFonts w:ascii="IRNazanin" w:hAnsi="IRNazanin" w:eastAsia="IRNazanin"/>
          <w:color w:val="111111"/>
          <w:sz w:val="28"/>
          <w:sz w:val="28"/>
          <w:szCs w:val="28"/>
          <w:rtl w:val="true"/>
          <w:lang w:bidi="fa-IR"/>
        </w:rPr>
        <w:t>أطعمت عشرة مساکین فان لم تقدر صمت ثلاثة أیام</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موضع آخر من فقه الرضا علیه السلام إذا أصاب صیدا</w:t>
      </w:r>
    </w:p>
    <w:p>
      <w:pPr>
        <w:pStyle w:val="BookText"/>
        <w:rPr/>
      </w:pPr>
      <w:r>
        <w:rPr>
          <w:rFonts w:ascii="IRNazanin" w:hAnsi="IRNazanin" w:eastAsia="IRNazanin"/>
          <w:color w:val="111111"/>
          <w:sz w:val="28"/>
          <w:sz w:val="28"/>
          <w:szCs w:val="28"/>
          <w:rtl w:val="true"/>
          <w:lang w:bidi="fa-IR"/>
        </w:rPr>
        <w:t>فعلیه الجزاء مثل ما قتل من النعم یحکم به ذوا عدل منکم هدیا بالغ الکعبة ان کان</w:t>
      </w:r>
    </w:p>
    <w:p>
      <w:pPr>
        <w:pStyle w:val="BookText"/>
        <w:rPr/>
      </w:pPr>
      <w:r>
        <w:rPr>
          <w:rFonts w:ascii="IRNazanin" w:hAnsi="IRNazanin" w:eastAsia="IRNazanin"/>
          <w:color w:val="111111"/>
          <w:sz w:val="28"/>
          <w:sz w:val="28"/>
          <w:szCs w:val="28"/>
          <w:rtl w:val="true"/>
          <w:lang w:bidi="fa-IR"/>
        </w:rPr>
        <w:t>صیده نعامة فعلیه بدنة فمن لم یجد فإطعام ستین مسکینا فان لم یجد فصیام ثمانیة</w:t>
      </w:r>
    </w:p>
    <w:p>
      <w:pPr>
        <w:pStyle w:val="BookText"/>
        <w:rPr/>
      </w:pPr>
      <w:r>
        <w:rPr>
          <w:rFonts w:ascii="IRNazanin" w:hAnsi="IRNazanin" w:eastAsia="IRNazanin"/>
          <w:color w:val="111111"/>
          <w:sz w:val="28"/>
          <w:sz w:val="28"/>
          <w:szCs w:val="28"/>
          <w:rtl w:val="true"/>
          <w:lang w:bidi="fa-IR"/>
        </w:rPr>
        <w:t>عشر یوما وان کان حمار وحش أو بقرة وحش فعلیه بقرة فان لم یجد فإطعام ثلثین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مسکینا فان لم یجد فصیام تسعة أیام فإذا کان الصید من الظبی فعلیه شاة فان لم یجد</w:t>
      </w:r>
    </w:p>
    <w:p>
      <w:pPr>
        <w:pStyle w:val="BookText"/>
        <w:rPr/>
      </w:pPr>
      <w:r>
        <w:rPr>
          <w:rFonts w:ascii="IRNazanin" w:hAnsi="IRNazanin" w:eastAsia="IRNazanin"/>
          <w:color w:val="111111"/>
          <w:sz w:val="28"/>
          <w:sz w:val="28"/>
          <w:szCs w:val="28"/>
          <w:rtl w:val="true"/>
          <w:lang w:bidi="fa-IR"/>
        </w:rPr>
        <w:t>فإطعام عشرة مساکین فان لم یستطع فصیام ثلاثة أیام</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قال سألته عن رجل محرم أصاب نعامة ما علیه قال علیه بدنة فان لم یجد فلیتصدق علی</w:t>
      </w:r>
    </w:p>
    <w:p>
      <w:pPr>
        <w:pStyle w:val="BookText"/>
        <w:rPr/>
      </w:pPr>
      <w:r>
        <w:rPr>
          <w:rFonts w:ascii="IRNazanin" w:hAnsi="IRNazanin" w:eastAsia="IRNazanin"/>
          <w:color w:val="111111"/>
          <w:sz w:val="28"/>
          <w:sz w:val="28"/>
          <w:szCs w:val="28"/>
          <w:rtl w:val="true"/>
          <w:lang w:bidi="fa-IR"/>
        </w:rPr>
        <w:t>ستین مسکینا فان لم یجد فلیصم ثمانیة عشر یوما قال وسألته عن محرم أصاب بقرة</w:t>
      </w:r>
    </w:p>
    <w:p>
      <w:pPr>
        <w:pStyle w:val="BookText"/>
        <w:rPr/>
      </w:pPr>
      <w:r>
        <w:rPr>
          <w:rFonts w:ascii="IRNazanin" w:hAnsi="IRNazanin" w:eastAsia="IRNazanin"/>
          <w:color w:val="111111"/>
          <w:sz w:val="28"/>
          <w:sz w:val="28"/>
          <w:szCs w:val="28"/>
          <w:rtl w:val="true"/>
          <w:lang w:bidi="fa-IR"/>
        </w:rPr>
        <w:t>ما علیه قال علیه بقرة فان لم یجد فلیتصدق علی ثلثین مسکینا فان لم یجد فلیصم تسعة</w:t>
      </w:r>
    </w:p>
    <w:p>
      <w:pPr>
        <w:pStyle w:val="BookText"/>
        <w:rPr/>
      </w:pPr>
      <w:r>
        <w:rPr>
          <w:rFonts w:ascii="IRNazanin" w:hAnsi="IRNazanin" w:eastAsia="IRNazanin"/>
          <w:color w:val="111111"/>
          <w:sz w:val="28"/>
          <w:sz w:val="28"/>
          <w:szCs w:val="28"/>
          <w:rtl w:val="true"/>
          <w:lang w:bidi="fa-IR"/>
        </w:rPr>
        <w:t>أیام قال وسألته عن محرم أصاب ظبیا ما علیه قال علیه شاة فان لم یجد فلیتصدق علی</w:t>
      </w:r>
    </w:p>
    <w:p>
      <w:pPr>
        <w:pStyle w:val="BookText"/>
        <w:rPr/>
      </w:pPr>
      <w:r>
        <w:rPr>
          <w:rFonts w:ascii="IRNazanin" w:hAnsi="IRNazanin" w:eastAsia="IRNazanin"/>
          <w:color w:val="111111"/>
          <w:sz w:val="28"/>
          <w:sz w:val="28"/>
          <w:szCs w:val="28"/>
          <w:rtl w:val="true"/>
          <w:lang w:bidi="fa-IR"/>
        </w:rPr>
        <w:t>عشرة مساکین فان لم یجد فلیصم ثلاثة أیام</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أبی عبد الله</w:t>
      </w:r>
    </w:p>
    <w:p>
      <w:pPr>
        <w:pStyle w:val="BookText"/>
        <w:rPr/>
      </w:pPr>
      <w:r>
        <w:rPr>
          <w:rFonts w:ascii="IRNazanin" w:hAnsi="IRNazanin" w:eastAsia="IRNazanin"/>
          <w:color w:val="111111"/>
          <w:sz w:val="28"/>
          <w:sz w:val="28"/>
          <w:szCs w:val="28"/>
          <w:rtl w:val="true"/>
          <w:lang w:bidi="fa-IR"/>
        </w:rPr>
        <w:t>علیه السلام قال فی قول الله عز وجل فجزاء مثل ما قتل من النعم قال فی النعامة بدنة وفی حمار</w:t>
      </w:r>
    </w:p>
    <w:p>
      <w:pPr>
        <w:pStyle w:val="BookText"/>
        <w:rPr/>
      </w:pPr>
      <w:r>
        <w:rPr>
          <w:rFonts w:ascii="IRNazanin" w:hAnsi="IRNazanin" w:eastAsia="IRNazanin"/>
          <w:color w:val="111111"/>
          <w:sz w:val="28"/>
          <w:sz w:val="28"/>
          <w:szCs w:val="28"/>
          <w:rtl w:val="true"/>
          <w:lang w:bidi="fa-IR"/>
        </w:rPr>
        <w:t>وحش بقرة وفی الظبی شاة وفی البقر بقرة</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 فی</w:t>
      </w:r>
    </w:p>
    <w:p>
      <w:pPr>
        <w:pStyle w:val="BookText"/>
        <w:rPr/>
      </w:pPr>
      <w:r>
        <w:rPr>
          <w:rFonts w:ascii="IRNazanin" w:hAnsi="IRNazanin" w:eastAsia="IRNazanin"/>
          <w:color w:val="111111"/>
          <w:sz w:val="28"/>
          <w:sz w:val="28"/>
          <w:szCs w:val="28"/>
          <w:rtl w:val="true"/>
          <w:lang w:bidi="fa-IR"/>
        </w:rPr>
        <w:t>قوله تعالی لا تقتلوا الصید وأنتم حرم ومن قتله منکم متعمدا فجزاء مثل ما قتل</w:t>
      </w:r>
    </w:p>
    <w:p>
      <w:pPr>
        <w:pStyle w:val="BookText"/>
        <w:rPr/>
      </w:pPr>
      <w:r>
        <w:rPr>
          <w:rFonts w:ascii="IRNazanin" w:hAnsi="IRNazanin" w:eastAsia="IRNazanin"/>
          <w:color w:val="111111"/>
          <w:sz w:val="28"/>
          <w:sz w:val="28"/>
          <w:szCs w:val="28"/>
          <w:rtl w:val="true"/>
          <w:lang w:bidi="fa-IR"/>
        </w:rPr>
        <w:t>من النعم قال من أصاب نعامة فبدنة ومن أصاب حمارا أو شبهه فعلیه بقرة ومن</w:t>
      </w:r>
    </w:p>
    <w:p>
      <w:pPr>
        <w:pStyle w:val="BookText"/>
        <w:rPr/>
      </w:pPr>
      <w:r>
        <w:rPr>
          <w:rFonts w:ascii="IRNazanin" w:hAnsi="IRNazanin" w:eastAsia="IRNazanin"/>
          <w:color w:val="111111"/>
          <w:sz w:val="28"/>
          <w:sz w:val="28"/>
          <w:szCs w:val="28"/>
          <w:rtl w:val="true"/>
          <w:lang w:bidi="fa-IR"/>
        </w:rPr>
        <w:t>أصاب ظبیا فعلیه شاة بالغ الکعبة حقا واجبا علیه ان ینحر ان کان فی حج فبمنی</w:t>
      </w:r>
    </w:p>
    <w:p>
      <w:pPr>
        <w:pStyle w:val="BookText"/>
        <w:rPr/>
      </w:pPr>
      <w:r>
        <w:rPr>
          <w:rFonts w:ascii="IRNazanin" w:hAnsi="IRNazanin" w:eastAsia="IRNazanin"/>
          <w:color w:val="111111"/>
          <w:sz w:val="28"/>
          <w:sz w:val="28"/>
          <w:szCs w:val="28"/>
          <w:rtl w:val="true"/>
          <w:lang w:bidi="fa-IR"/>
        </w:rPr>
        <w:t>حیث ینحر الناس وان کان فی عمرة نحر بمکة وان کان ترکه حتی یشتریه بعد ما</w:t>
      </w:r>
    </w:p>
    <w:p>
      <w:pPr>
        <w:pStyle w:val="BookText"/>
        <w:rPr/>
      </w:pPr>
      <w:r>
        <w:rPr>
          <w:rFonts w:ascii="IRNazanin" w:hAnsi="IRNazanin" w:eastAsia="IRNazanin"/>
          <w:color w:val="111111"/>
          <w:sz w:val="28"/>
          <w:sz w:val="28"/>
          <w:szCs w:val="28"/>
          <w:rtl w:val="true"/>
          <w:lang w:bidi="fa-IR"/>
        </w:rPr>
        <w:t>یقدم فینحره فإنه یجزی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الصباح الکنانی عن</w:t>
      </w:r>
    </w:p>
    <w:p>
      <w:pPr>
        <w:pStyle w:val="BookText"/>
        <w:rPr/>
      </w:pPr>
      <w:r>
        <w:rPr>
          <w:rFonts w:ascii="IRNazanin" w:hAnsi="IRNazanin" w:eastAsia="IRNazanin"/>
          <w:color w:val="111111"/>
          <w:sz w:val="28"/>
          <w:sz w:val="28"/>
          <w:szCs w:val="28"/>
          <w:rtl w:val="true"/>
          <w:lang w:bidi="fa-IR"/>
        </w:rPr>
        <w:t>أبی عبد الله علیه السلام فی قول الله تعالی ومن قتل منکم متعمدا فجزاء مثل ما قتل من النعم</w:t>
      </w:r>
    </w:p>
    <w:p>
      <w:pPr>
        <w:pStyle w:val="BookText"/>
        <w:rPr/>
      </w:pPr>
      <w:r>
        <w:rPr>
          <w:rFonts w:ascii="IRNazanin" w:hAnsi="IRNazanin" w:eastAsia="IRNazanin"/>
          <w:color w:val="111111"/>
          <w:sz w:val="28"/>
          <w:sz w:val="28"/>
          <w:szCs w:val="28"/>
          <w:rtl w:val="true"/>
          <w:lang w:bidi="fa-IR"/>
        </w:rPr>
        <w:t>قال فی الظبی شاة وفی الحمامة وأشباهها وان کان فراخا فعدتها من الحملان وفی</w:t>
      </w:r>
    </w:p>
    <w:p>
      <w:pPr>
        <w:pStyle w:val="BookText"/>
        <w:rPr/>
      </w:pPr>
      <w:r>
        <w:rPr>
          <w:rFonts w:ascii="IRNazanin" w:hAnsi="IRNazanin" w:eastAsia="IRNazanin"/>
          <w:color w:val="111111"/>
          <w:sz w:val="28"/>
          <w:sz w:val="28"/>
          <w:szCs w:val="28"/>
          <w:rtl w:val="true"/>
          <w:lang w:bidi="fa-IR"/>
        </w:rPr>
        <w:t>حمار الوحش بقرة وفی النعامة جزور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داود بن سرحان عن أبی عبد الله علیه السلام قال من قتل من النعم</w:t>
      </w:r>
    </w:p>
    <w:p>
      <w:pPr>
        <w:pStyle w:val="BookText"/>
        <w:rPr/>
      </w:pPr>
      <w:r>
        <w:rPr>
          <w:rFonts w:ascii="IRNazanin" w:hAnsi="IRNazanin" w:eastAsia="IRNazanin"/>
          <w:color w:val="111111"/>
          <w:sz w:val="28"/>
          <w:sz w:val="28"/>
          <w:szCs w:val="28"/>
          <w:rtl w:val="true"/>
          <w:lang w:bidi="fa-IR"/>
        </w:rPr>
        <w:t>وهو محرم نعامة فعلیه بدنة وفی حمار الوحش بقرة وفی الظبی شاة یحکم به ذوا عدل</w:t>
      </w:r>
    </w:p>
    <w:p>
      <w:pPr>
        <w:pStyle w:val="BookText"/>
        <w:rPr/>
      </w:pPr>
      <w:r>
        <w:rPr>
          <w:rFonts w:ascii="IRNazanin" w:hAnsi="IRNazanin" w:eastAsia="IRNazanin"/>
          <w:color w:val="111111"/>
          <w:sz w:val="28"/>
          <w:sz w:val="28"/>
          <w:szCs w:val="28"/>
          <w:rtl w:val="true"/>
          <w:lang w:bidi="fa-IR"/>
        </w:rPr>
        <w:t>وقال عدله ان یحکم بما رأی من الحکم أو جزاء صیاما یقول الله هدیا بالغ الکعبة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والصیام لمن لم یجد الهدی فصیام ثلاثة أیام قبل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الترویة</w:t>
      </w:r>
    </w:p>
    <w:p>
      <w:pPr>
        <w:pStyle w:val="BookText"/>
        <w:rPr/>
      </w:pPr>
      <w:r>
        <w:rPr>
          <w:rFonts w:ascii="IRNazanin" w:hAnsi="IRNazanin" w:eastAsia="IRNazanin"/>
          <w:color w:val="111111"/>
          <w:sz w:val="28"/>
          <w:sz w:val="28"/>
          <w:szCs w:val="28"/>
          <w:rtl w:val="true"/>
          <w:lang w:bidi="fa-IR"/>
        </w:rPr>
        <w:t>ویوم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عن أبی</w:t>
      </w:r>
    </w:p>
    <w:p>
      <w:pPr>
        <w:pStyle w:val="BookText"/>
        <w:rPr/>
      </w:pPr>
      <w:r>
        <w:rPr>
          <w:rFonts w:ascii="IRNazanin" w:hAnsi="IRNazanin" w:eastAsia="IRNazanin"/>
          <w:color w:val="111111"/>
          <w:sz w:val="28"/>
          <w:sz w:val="28"/>
          <w:szCs w:val="28"/>
          <w:rtl w:val="true"/>
          <w:lang w:bidi="fa-IR"/>
        </w:rPr>
        <w:t>الصباح قال سئلت ابا عبد الله علیه السلام عن قول الله عز وجل فی الصید ومن</w:t>
      </w:r>
    </w:p>
    <w:p>
      <w:pPr>
        <w:pStyle w:val="BookText"/>
        <w:rPr/>
      </w:pPr>
      <w:r>
        <w:rPr>
          <w:rFonts w:ascii="IRNazanin" w:hAnsi="IRNazanin" w:eastAsia="IRNazanin"/>
          <w:color w:val="111111"/>
          <w:sz w:val="28"/>
          <w:sz w:val="28"/>
          <w:szCs w:val="28"/>
          <w:rtl w:val="true"/>
          <w:lang w:bidi="fa-IR"/>
        </w:rPr>
        <w:t>قتله متعمدا فجزاء مثل ما قتل من النعم قال فی الظبی شاة وفی حمار وحش بقرة</w:t>
      </w:r>
    </w:p>
    <w:p>
      <w:pPr>
        <w:pStyle w:val="BookText"/>
        <w:rPr/>
      </w:pPr>
      <w:r>
        <w:rPr>
          <w:rFonts w:ascii="IRNazanin" w:hAnsi="IRNazanin" w:eastAsia="IRNazanin"/>
          <w:color w:val="111111"/>
          <w:sz w:val="28"/>
          <w:sz w:val="28"/>
          <w:szCs w:val="28"/>
          <w:rtl w:val="true"/>
          <w:lang w:bidi="fa-IR"/>
        </w:rPr>
        <w:t>وفی النعامة جزور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وابن أبی عمیر وحماد</w:t>
      </w:r>
    </w:p>
    <w:p>
      <w:pPr>
        <w:pStyle w:val="BookText"/>
        <w:rPr/>
      </w:pPr>
      <w:r>
        <w:rPr>
          <w:rFonts w:ascii="IRNazanin" w:hAnsi="IRNazanin" w:eastAsia="IRNazanin"/>
          <w:color w:val="111111"/>
          <w:sz w:val="28"/>
          <w:sz w:val="28"/>
          <w:szCs w:val="28"/>
          <w:rtl w:val="true"/>
          <w:lang w:bidi="fa-IR"/>
        </w:rPr>
        <w:t>عن معویة بن عمار قال قال أبو عبد الله علیه السلام من أصاب شیئا فدائه بدنة من الإبل</w:t>
      </w:r>
    </w:p>
    <w:p>
      <w:pPr>
        <w:pStyle w:val="BookText"/>
        <w:rPr/>
      </w:pPr>
      <w:r>
        <w:rPr>
          <w:rFonts w:ascii="IRNazanin" w:hAnsi="IRNazanin" w:eastAsia="IRNazanin"/>
          <w:color w:val="111111"/>
          <w:sz w:val="28"/>
          <w:sz w:val="28"/>
          <w:szCs w:val="28"/>
          <w:rtl w:val="true"/>
          <w:lang w:bidi="fa-IR"/>
        </w:rPr>
        <w:t>فان لم یجد ما یشتری بدنة فأراد أن یتصدق فعلیه ان یطعم ستین مسکینا کل مسکین</w:t>
      </w:r>
    </w:p>
    <w:p>
      <w:pPr>
        <w:pStyle w:val="BookText"/>
        <w:rPr/>
      </w:pPr>
      <w:r>
        <w:rPr>
          <w:rFonts w:ascii="IRNazanin" w:hAnsi="IRNazanin" w:eastAsia="IRNazanin"/>
          <w:color w:val="111111"/>
          <w:sz w:val="28"/>
          <w:sz w:val="28"/>
          <w:szCs w:val="28"/>
          <w:rtl w:val="true"/>
          <w:lang w:bidi="fa-IR"/>
        </w:rPr>
        <w:t>مدا فان لم یقدر علی ذلک صام مکان ذلک ثمانیة عشر یوما مکان کل عشرة مساکین</w:t>
      </w:r>
    </w:p>
    <w:p>
      <w:pPr>
        <w:pStyle w:val="BookText"/>
        <w:rPr/>
      </w:pPr>
      <w:r>
        <w:rPr>
          <w:rFonts w:ascii="IRNazanin" w:hAnsi="IRNazanin" w:eastAsia="IRNazanin"/>
          <w:color w:val="111111"/>
          <w:sz w:val="28"/>
          <w:sz w:val="28"/>
          <w:szCs w:val="28"/>
          <w:rtl w:val="true"/>
          <w:lang w:bidi="fa-IR"/>
        </w:rPr>
        <w:t>ثلاثة أیام ومن کان علیه شئ من الصید فدائه بقرة فان لم یجد فلیطعم ثلثین مسکینا</w:t>
      </w:r>
    </w:p>
    <w:p>
      <w:pPr>
        <w:pStyle w:val="BookText"/>
        <w:rPr/>
      </w:pPr>
      <w:r>
        <w:rPr>
          <w:rFonts w:ascii="IRNazanin" w:hAnsi="IRNazanin" w:eastAsia="IRNazanin"/>
          <w:color w:val="111111"/>
          <w:sz w:val="28"/>
          <w:sz w:val="28"/>
          <w:szCs w:val="28"/>
          <w:rtl w:val="true"/>
          <w:lang w:bidi="fa-IR"/>
        </w:rPr>
        <w:t>فان لم یجد فلیصم تسعة أیام ومن کان علیه شاة فلم یجد فلیطعم عشرة مساکین</w:t>
      </w:r>
    </w:p>
    <w:p>
      <w:pPr>
        <w:pStyle w:val="BookText"/>
        <w:rPr/>
      </w:pPr>
      <w:r>
        <w:rPr>
          <w:rFonts w:ascii="IRNazanin" w:hAnsi="IRNazanin" w:eastAsia="IRNazanin"/>
          <w:color w:val="111111"/>
          <w:sz w:val="28"/>
          <w:sz w:val="28"/>
          <w:szCs w:val="28"/>
          <w:rtl w:val="true"/>
          <w:lang w:bidi="fa-IR"/>
        </w:rPr>
        <w:t xml:space="preserve">فمن لم یجد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فقه الرضا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أصاب شیئا فکان فدائه بدنة من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جمیل عن بعض أصحابنا عن أبی عبد الله علیه السلام فی محرم</w:t>
      </w:r>
    </w:p>
    <w:p>
      <w:pPr>
        <w:pStyle w:val="BookText"/>
        <w:rPr/>
      </w:pPr>
      <w:r>
        <w:rPr>
          <w:rFonts w:ascii="IRNazanin" w:hAnsi="IRNazanin" w:eastAsia="IRNazanin"/>
          <w:color w:val="111111"/>
          <w:sz w:val="28"/>
          <w:sz w:val="28"/>
          <w:szCs w:val="28"/>
          <w:rtl w:val="true"/>
          <w:lang w:bidi="fa-IR"/>
        </w:rPr>
        <w:t xml:space="preserve">قتل نعامة قال علیه بدنة فان لم یجد فإطعام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قیمة البدنة أکثر من اطعام </w:t>
      </w:r>
      <w:r>
        <w:rPr>
          <w:rStyle w:val="FootnoteAnchor"/>
          <w:rtl w:val="true"/>
        </w:rPr>
        <w:footnoteReference w:id="207"/>
      </w:r>
      <w:r>
        <w:rPr>
          <w:rFonts w:ascii="IRNazanin" w:hAnsi="IRNazanin" w:eastAsia="IRNazanin"/>
          <w:color w:val="111111"/>
          <w:sz w:val="28"/>
          <w:sz w:val="28"/>
          <w:szCs w:val="28"/>
          <w:rtl w:val="true"/>
          <w:lang w:bidi="fa-IR"/>
        </w:rPr>
        <w:t xml:space="preserve">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یزد علی اطعام </w:t>
      </w:r>
      <w:r>
        <w:rPr>
          <w:rStyle w:val="FootnoteAnchor"/>
          <w:rtl w:val="true"/>
        </w:rPr>
        <w:footnoteReference w:id="208"/>
      </w:r>
      <w:r>
        <w:rPr>
          <w:rFonts w:ascii="IRNazanin" w:hAnsi="IRNazanin" w:eastAsia="IRNazanin"/>
          <w:color w:val="111111"/>
          <w:sz w:val="28"/>
          <w:sz w:val="28"/>
          <w:szCs w:val="28"/>
          <w:rtl w:val="true"/>
          <w:lang w:bidi="fa-IR"/>
        </w:rPr>
        <w:t>ستین</w:t>
      </w:r>
    </w:p>
    <w:p>
      <w:pPr>
        <w:pStyle w:val="BookText"/>
        <w:rPr/>
      </w:pPr>
      <w:r>
        <w:rPr>
          <w:rFonts w:ascii="IRNazanin" w:hAnsi="IRNazanin" w:eastAsia="IRNazanin"/>
          <w:color w:val="111111"/>
          <w:sz w:val="28"/>
          <w:sz w:val="28"/>
          <w:szCs w:val="28"/>
          <w:rtl w:val="true"/>
          <w:lang w:bidi="fa-IR"/>
        </w:rPr>
        <w:t xml:space="preserve">مسکینا وان کان </w:t>
      </w:r>
      <w:r>
        <w:rPr>
          <w:rStyle w:val="FootnoteAnchor"/>
          <w:rtl w:val="true"/>
        </w:rPr>
        <w:footnoteReference w:id="209"/>
      </w:r>
      <w:r>
        <w:rPr>
          <w:rFonts w:ascii="IRNazanin" w:hAnsi="IRNazanin" w:eastAsia="IRNazanin"/>
          <w:color w:val="111111"/>
          <w:sz w:val="28"/>
          <w:sz w:val="28"/>
          <w:szCs w:val="28"/>
          <w:rtl w:val="true"/>
          <w:lang w:bidi="fa-IR"/>
        </w:rPr>
        <w:t>قیمة البدنة أقل من اطعام ستین مسکینا لم یکن علیه الا قیمة</w:t>
      </w:r>
    </w:p>
    <w:p>
      <w:pPr>
        <w:pStyle w:val="BookText"/>
        <w:rPr/>
      </w:pPr>
      <w:r>
        <w:rPr>
          <w:rFonts w:ascii="IRNazanin" w:hAnsi="IRNazanin" w:eastAsia="IRNazanin"/>
          <w:color w:val="111111"/>
          <w:sz w:val="28"/>
          <w:sz w:val="28"/>
          <w:szCs w:val="28"/>
          <w:rtl w:val="true"/>
          <w:lang w:bidi="fa-IR"/>
        </w:rPr>
        <w:t xml:space="preserve">البدنة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محمد بن مسلم وزرارة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علیه السلام أنه قال فی محرم</w:t>
      </w:r>
    </w:p>
    <w:p>
      <w:pPr>
        <w:pStyle w:val="BookText"/>
        <w:rPr/>
      </w:pPr>
      <w:r>
        <w:rPr>
          <w:rFonts w:ascii="IRNazanin" w:hAnsi="IRNazanin" w:eastAsia="IRNazanin"/>
          <w:color w:val="111111"/>
          <w:sz w:val="28"/>
          <w:sz w:val="28"/>
          <w:szCs w:val="28"/>
          <w:rtl w:val="true"/>
          <w:lang w:bidi="fa-IR"/>
        </w:rPr>
        <w:t>أصاب حمار وحش قال یجزی عنه بدنة فان لم یقدر علیها أطعم ستین مسکینا فان</w:t>
      </w:r>
    </w:p>
    <w:p>
      <w:pPr>
        <w:pStyle w:val="BookText"/>
        <w:rPr/>
      </w:pPr>
      <w:r>
        <w:rPr>
          <w:rFonts w:ascii="IRNazanin" w:hAnsi="IRNazanin" w:eastAsia="IRNazanin"/>
          <w:color w:val="111111"/>
          <w:sz w:val="28"/>
          <w:sz w:val="28"/>
          <w:szCs w:val="28"/>
          <w:rtl w:val="true"/>
          <w:lang w:bidi="fa-IR"/>
        </w:rPr>
        <w:t>لم یجد صام ثمانیة عشر یوما،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علیهما السلام أنه قال فی محرم أصاب بقرة</w:t>
      </w:r>
    </w:p>
    <w:p>
      <w:pPr>
        <w:pStyle w:val="BookText"/>
        <w:rPr/>
      </w:pPr>
      <w:r>
        <w:rPr>
          <w:rFonts w:ascii="IRNazanin" w:hAnsi="IRNazanin" w:eastAsia="IRNazanin"/>
          <w:color w:val="111111"/>
          <w:sz w:val="28"/>
          <w:sz w:val="28"/>
          <w:szCs w:val="28"/>
          <w:rtl w:val="true"/>
          <w:lang w:bidi="fa-IR"/>
        </w:rPr>
        <w:t>وحشیة علیه بقرة أهلیة فان لم یقدر علیها أطعم ثلثین مسکینا وإن لم یجد صام تسعة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المحرم</w:t>
      </w:r>
    </w:p>
    <w:p>
      <w:pPr>
        <w:pStyle w:val="BookText"/>
        <w:rPr/>
      </w:pPr>
      <w:r>
        <w:rPr>
          <w:rFonts w:ascii="IRNazanin" w:hAnsi="IRNazanin" w:eastAsia="IRNazanin"/>
          <w:color w:val="111111"/>
          <w:sz w:val="28"/>
          <w:sz w:val="28"/>
          <w:szCs w:val="28"/>
          <w:rtl w:val="true"/>
          <w:lang w:bidi="fa-IR"/>
        </w:rPr>
        <w:t>إذا صاد حمار وحش قال فیه جزور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الحسن بن محمد بن سلیمان</w:t>
      </w:r>
    </w:p>
    <w:p>
      <w:pPr>
        <w:pStyle w:val="BookText"/>
        <w:rPr/>
      </w:pPr>
      <w:r>
        <w:rPr>
          <w:rFonts w:ascii="IRNazanin" w:hAnsi="IRNazanin" w:eastAsia="IRNazanin"/>
          <w:color w:val="111111"/>
          <w:sz w:val="28"/>
          <w:sz w:val="28"/>
          <w:szCs w:val="28"/>
          <w:rtl w:val="true"/>
          <w:lang w:bidi="fa-IR"/>
        </w:rPr>
        <w:t xml:space="preserve">عن علی بن إبراهیم بن هاشم عن أبیه عن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الریان بن شبیب</w:t>
      </w:r>
    </w:p>
    <w:p>
      <w:pPr>
        <w:pStyle w:val="BookText"/>
        <w:rPr/>
      </w:pPr>
      <w:r>
        <w:rPr>
          <w:rFonts w:ascii="IRNazanin" w:hAnsi="IRNazanin" w:eastAsia="IRNazanin"/>
          <w:color w:val="111111"/>
          <w:sz w:val="28"/>
          <w:sz w:val="28"/>
          <w:szCs w:val="28"/>
          <w:rtl w:val="true"/>
          <w:lang w:bidi="fa-IR"/>
        </w:rPr>
        <w:t xml:space="preserve">کشف الغمة الشیخ المفید عن الریان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أکثم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جعلت فداک فی مسألة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سل إن شئت فقال یحیی ما تقول جعلت فداک</w:t>
      </w:r>
    </w:p>
    <w:p>
      <w:pPr>
        <w:pStyle w:val="BookText"/>
        <w:rPr/>
      </w:pPr>
      <w:r>
        <w:rPr>
          <w:rFonts w:ascii="IRNazanin" w:hAnsi="IRNazanin" w:eastAsia="IRNazanin"/>
          <w:color w:val="111111"/>
          <w:sz w:val="28"/>
          <w:sz w:val="28"/>
          <w:szCs w:val="28"/>
          <w:rtl w:val="true"/>
          <w:lang w:bidi="fa-IR"/>
        </w:rPr>
        <w:t xml:space="preserve">فی محرم قتل صیدا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قتله فی حل أو حرم</w:t>
      </w:r>
    </w:p>
    <w:p>
      <w:pPr>
        <w:pStyle w:val="BookText"/>
        <w:rPr/>
      </w:pPr>
      <w:r>
        <w:rPr>
          <w:rFonts w:ascii="IRNazanin" w:hAnsi="IRNazanin" w:eastAsia="IRNazanin"/>
          <w:color w:val="111111"/>
          <w:sz w:val="28"/>
          <w:sz w:val="28"/>
          <w:szCs w:val="28"/>
          <w:rtl w:val="true"/>
          <w:lang w:bidi="fa-IR"/>
        </w:rPr>
        <w:t xml:space="preserve">عالما کان المحرم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 قتله عمدا أو خطأ حرا کان المحرم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صغیرا کان أو کبیرا مبتدیا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معیدا من ذوات الطیر کان الصید أم من غیرها من صغار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کبارها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علی ما فعل أو نادما فی اللیل کان</w:t>
      </w:r>
    </w:p>
    <w:p>
      <w:pPr>
        <w:pStyle w:val="BookText"/>
        <w:rPr/>
      </w:pPr>
      <w:r>
        <w:rPr>
          <w:rFonts w:ascii="IRNazanin" w:hAnsi="IRNazanin" w:eastAsia="IRNazanin"/>
          <w:color w:val="111111"/>
          <w:sz w:val="28"/>
          <w:sz w:val="28"/>
          <w:szCs w:val="28"/>
          <w:rtl w:val="true"/>
          <w:lang w:bidi="fa-IR"/>
        </w:rPr>
        <w:t>قتله للصید أم بالنهار محرما کان بالعمرة إذا قتله أو بالحج کان محرما فتحیر یحیی</w:t>
      </w:r>
    </w:p>
    <w:p>
      <w:pPr>
        <w:pStyle w:val="BookText"/>
        <w:rPr/>
      </w:pPr>
      <w:r>
        <w:rPr>
          <w:rFonts w:ascii="IRNazanin" w:hAnsi="IRNazanin" w:eastAsia="IRNazanin"/>
          <w:color w:val="111111"/>
          <w:sz w:val="28"/>
          <w:sz w:val="28"/>
          <w:szCs w:val="28"/>
          <w:rtl w:val="true"/>
          <w:lang w:bidi="fa-IR"/>
        </w:rPr>
        <w:t xml:space="preserve">بن أکثم وبان فی وجهه العجز والانقطاع ولجلج </w:t>
      </w:r>
      <w:r>
        <w:rPr>
          <w:rStyle w:val="FootnoteAnchor"/>
          <w:rtl w:val="true"/>
        </w:rPr>
        <w:footnoteReference w:id="210"/>
      </w:r>
      <w:r>
        <w:rPr>
          <w:rFonts w:ascii="IRNazanin" w:hAnsi="IRNazanin" w:eastAsia="IRNazanin"/>
          <w:color w:val="111111"/>
          <w:sz w:val="28"/>
          <w:sz w:val="28"/>
          <w:szCs w:val="28"/>
          <w:rtl w:val="true"/>
          <w:lang w:bidi="fa-IR"/>
        </w:rPr>
        <w:t>حتی عرف جماعة اهل المجلس</w:t>
      </w:r>
    </w:p>
    <w:p>
      <w:pPr>
        <w:pStyle w:val="BookText"/>
        <w:rPr/>
      </w:pPr>
      <w:r>
        <w:rPr>
          <w:rFonts w:ascii="IRNazanin" w:hAnsi="IRNazanin" w:eastAsia="IRNazanin"/>
          <w:color w:val="111111"/>
          <w:sz w:val="28"/>
          <w:sz w:val="28"/>
          <w:szCs w:val="28"/>
          <w:rtl w:val="true"/>
          <w:lang w:bidi="fa-IR"/>
        </w:rPr>
        <w:t xml:space="preserve">عجزه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المأمون الحمد لله علی هذه النعمة والتوفیق 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لأبی جعفر علیه السلام ان رأیت جعلت فداک</w:t>
      </w:r>
    </w:p>
    <w:p>
      <w:pPr>
        <w:pStyle w:val="BookText"/>
        <w:rPr/>
      </w:pPr>
      <w:r>
        <w:rPr>
          <w:rFonts w:ascii="IRNazanin" w:hAnsi="IRNazanin" w:eastAsia="IRNazanin"/>
          <w:color w:val="111111"/>
          <w:sz w:val="28"/>
          <w:sz w:val="28"/>
          <w:szCs w:val="28"/>
          <w:rtl w:val="true"/>
          <w:lang w:bidi="fa-IR"/>
        </w:rPr>
        <w:t xml:space="preserve">ان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فیما فصلته من وجوه قتل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 xml:space="preserve">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لنعلمه ونستفیده فقال أبو جعفر علیه السلام نعم ان المحرم إذا قتل صیدا فی</w:t>
      </w:r>
    </w:p>
    <w:p>
      <w:pPr>
        <w:pStyle w:val="BookText"/>
        <w:rPr/>
      </w:pPr>
      <w:r>
        <w:rPr>
          <w:rFonts w:ascii="IRNazanin" w:hAnsi="IRNazanin" w:eastAsia="IRNazanin"/>
          <w:color w:val="111111"/>
          <w:sz w:val="28"/>
          <w:sz w:val="28"/>
          <w:szCs w:val="28"/>
          <w:rtl w:val="true"/>
          <w:lang w:bidi="fa-IR"/>
        </w:rPr>
        <w:t>الحل وکان الصید من ذوات الطیر وکان من کبارها فعلیه شاة فان اصابه فی الحرم</w:t>
      </w:r>
    </w:p>
    <w:p>
      <w:pPr>
        <w:pStyle w:val="BookText"/>
        <w:rPr/>
      </w:pPr>
      <w:r>
        <w:rPr>
          <w:rFonts w:ascii="IRNazanin" w:hAnsi="IRNazanin" w:eastAsia="IRNazanin"/>
          <w:color w:val="111111"/>
          <w:sz w:val="28"/>
          <w:sz w:val="28"/>
          <w:szCs w:val="28"/>
          <w:rtl w:val="true"/>
          <w:lang w:bidi="fa-IR"/>
        </w:rPr>
        <w:t>فعلیه الجزاء مضاعفا وإذا قتل فرخا فی الحل فعلیه حمل قد فطم من اللبن فإذا قتله فی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 فعلیه الحمل وقیمة الفرخ فإذا کان من الوحش وکان حمار وحش فعلیه بقرة</w:t>
      </w:r>
    </w:p>
    <w:p>
      <w:pPr>
        <w:pStyle w:val="BookText"/>
        <w:rPr/>
      </w:pPr>
      <w:r>
        <w:rPr>
          <w:rFonts w:ascii="IRNazanin" w:hAnsi="IRNazanin" w:eastAsia="IRNazanin"/>
          <w:color w:val="111111"/>
          <w:sz w:val="28"/>
          <w:sz w:val="28"/>
          <w:szCs w:val="28"/>
          <w:rtl w:val="true"/>
          <w:lang w:bidi="fa-IR"/>
        </w:rPr>
        <w:t xml:space="preserve">وان کان نعامة فعلیه بدنة وان کان ظبیا فعلیه شاة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شیئا من ذلک فی الحرم فعلیه الجزاء مضاعفا هدیا بالغ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أصاب المحرم ما یجب علیه الهدی فیه وکان احرامه للحج </w:t>
      </w:r>
      <w:r>
        <w:rPr>
          <w:rStyle w:val="FootnoteAnchor"/>
          <w:rtl w:val="true"/>
        </w:rPr>
        <w:footnoteReference w:id="212"/>
      </w:r>
      <w:r>
        <w:rPr>
          <w:rFonts w:ascii="IRNazanin" w:hAnsi="IRNazanin" w:eastAsia="IRNazanin"/>
          <w:color w:val="111111"/>
          <w:sz w:val="28"/>
          <w:sz w:val="28"/>
          <w:szCs w:val="28"/>
          <w:rtl w:val="true"/>
          <w:lang w:bidi="fa-IR"/>
        </w:rPr>
        <w:t>نحره</w:t>
      </w:r>
    </w:p>
    <w:p>
      <w:pPr>
        <w:pStyle w:val="BookText"/>
        <w:rPr/>
      </w:pPr>
      <w:r>
        <w:rPr>
          <w:rFonts w:ascii="IRNazanin" w:hAnsi="IRNazanin" w:eastAsia="IRNazanin"/>
          <w:color w:val="111111"/>
          <w:sz w:val="28"/>
          <w:sz w:val="28"/>
          <w:szCs w:val="28"/>
          <w:rtl w:val="true"/>
          <w:lang w:bidi="fa-IR"/>
        </w:rPr>
        <w:t xml:space="preserve">بمنی وان کان احرامه بالعمرة </w:t>
      </w:r>
      <w:r>
        <w:rPr>
          <w:rStyle w:val="FootnoteAnchor"/>
          <w:rtl w:val="true"/>
        </w:rPr>
        <w:footnoteReference w:id="213"/>
      </w:r>
      <w:r>
        <w:rPr>
          <w:rFonts w:ascii="IRNazanin" w:hAnsi="IRNazanin" w:eastAsia="IRNazanin"/>
          <w:color w:val="111111"/>
          <w:sz w:val="28"/>
          <w:sz w:val="28"/>
          <w:szCs w:val="28"/>
          <w:rtl w:val="true"/>
          <w:lang w:bidi="fa-IR"/>
        </w:rPr>
        <w:t>نحره بمکة وجزاء الصید علی العالم والجاهل</w:t>
      </w:r>
    </w:p>
    <w:p>
      <w:pPr>
        <w:pStyle w:val="BookText"/>
        <w:rPr/>
      </w:pPr>
      <w:r>
        <w:rPr>
          <w:rFonts w:ascii="IRNazanin" w:hAnsi="IRNazanin" w:eastAsia="IRNazanin"/>
          <w:color w:val="111111"/>
          <w:sz w:val="28"/>
          <w:sz w:val="28"/>
          <w:szCs w:val="28"/>
          <w:rtl w:val="true"/>
          <w:lang w:bidi="fa-IR"/>
        </w:rPr>
        <w:t xml:space="preserve">سواء وفی العمد علیه </w:t>
      </w:r>
      <w:r>
        <w:rPr>
          <w:rStyle w:val="FootnoteAnchor"/>
          <w:rtl w:val="true"/>
        </w:rPr>
        <w:footnoteReference w:id="214"/>
      </w:r>
      <w:r>
        <w:rPr>
          <w:rFonts w:ascii="IRNazanin" w:hAnsi="IRNazanin" w:eastAsia="IRNazanin"/>
          <w:color w:val="111111"/>
          <w:sz w:val="28"/>
          <w:sz w:val="28"/>
          <w:szCs w:val="28"/>
          <w:rtl w:val="true"/>
          <w:lang w:bidi="fa-IR"/>
        </w:rPr>
        <w:t>المآثم وهو موضوع عنه فی الخطاء والکفارة علی</w:t>
      </w:r>
    </w:p>
    <w:p>
      <w:pPr>
        <w:pStyle w:val="BookText"/>
        <w:rPr/>
      </w:pPr>
      <w:r>
        <w:rPr>
          <w:rFonts w:ascii="IRNazanin" w:hAnsi="IRNazanin" w:eastAsia="IRNazanin"/>
          <w:color w:val="111111"/>
          <w:sz w:val="28"/>
          <w:sz w:val="28"/>
          <w:szCs w:val="28"/>
          <w:rtl w:val="true"/>
          <w:lang w:bidi="fa-IR"/>
        </w:rPr>
        <w:t>الحر فی نفسه وعلی السید فی عبده والصغیر لا کفارة علیه وهی علی الکبیر واجبة</w:t>
      </w:r>
    </w:p>
    <w:p>
      <w:pPr>
        <w:pStyle w:val="BookText"/>
        <w:rPr/>
      </w:pPr>
      <w:r>
        <w:rPr>
          <w:rFonts w:ascii="IRNazanin" w:hAnsi="IRNazanin" w:eastAsia="IRNazanin"/>
          <w:color w:val="111111"/>
          <w:sz w:val="28"/>
          <w:sz w:val="28"/>
          <w:szCs w:val="28"/>
          <w:rtl w:val="true"/>
          <w:lang w:bidi="fa-IR"/>
        </w:rPr>
        <w:t xml:space="preserve">والنادم یسقط ندمه </w:t>
      </w:r>
      <w:r>
        <w:rPr>
          <w:rStyle w:val="FootnoteAnchor"/>
          <w:rtl w:val="true"/>
        </w:rPr>
        <w:footnoteReference w:id="215"/>
      </w:r>
      <w:r>
        <w:rPr>
          <w:rFonts w:ascii="IRNazanin" w:hAnsi="IRNazanin" w:eastAsia="IRNazanin"/>
          <w:color w:val="111111"/>
          <w:sz w:val="28"/>
          <w:sz w:val="28"/>
          <w:szCs w:val="28"/>
          <w:rtl w:val="true"/>
          <w:lang w:bidi="fa-IR"/>
        </w:rPr>
        <w:t>عنه عقاب الآخرة والمصر علیه العقاب فی الآخرة</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الفتال الفارسی فی روضة الواعظین عن</w:t>
      </w:r>
    </w:p>
    <w:p>
      <w:pPr>
        <w:pStyle w:val="BookText"/>
        <w:rPr/>
      </w:pPr>
      <w:r>
        <w:rPr>
          <w:rFonts w:ascii="IRNazanin" w:hAnsi="IRNazanin" w:eastAsia="IRNazanin"/>
          <w:color w:val="111111"/>
          <w:sz w:val="28"/>
          <w:sz w:val="28"/>
          <w:szCs w:val="28"/>
          <w:rtl w:val="true"/>
          <w:lang w:bidi="fa-IR"/>
        </w:rPr>
        <w:t>الریان بن شبیب مثله</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الحسن بن علی بن شعبة فی تحف العقول</w:t>
      </w:r>
    </w:p>
    <w:p>
      <w:pPr>
        <w:pStyle w:val="BookText"/>
        <w:rPr/>
      </w:pPr>
      <w:r>
        <w:rPr>
          <w:rFonts w:ascii="IRNazanin" w:hAnsi="IRNazanin" w:eastAsia="IRNazanin"/>
          <w:color w:val="111111"/>
          <w:sz w:val="28"/>
          <w:sz w:val="28"/>
          <w:szCs w:val="28"/>
          <w:rtl w:val="true"/>
          <w:lang w:bidi="fa-IR"/>
        </w:rPr>
        <w:t>مرسلا عن أبی جعفر الجواد إلا أنه قال إن المحرم إذا قتل صیدا فی الحل وکان</w:t>
      </w:r>
    </w:p>
    <w:p>
      <w:pPr>
        <w:pStyle w:val="BookText"/>
        <w:rPr/>
      </w:pPr>
      <w:r>
        <w:rPr>
          <w:rFonts w:ascii="IRNazanin" w:hAnsi="IRNazanin" w:eastAsia="IRNazanin"/>
          <w:color w:val="111111"/>
          <w:sz w:val="28"/>
          <w:sz w:val="28"/>
          <w:szCs w:val="28"/>
          <w:rtl w:val="true"/>
          <w:lang w:bidi="fa-IR"/>
        </w:rPr>
        <w:t>الصید من ذوات الطیر من کباره فعلیه شاة فان اصابه فی الحرم فعلیه الجزاء مضاعفا</w:t>
      </w:r>
    </w:p>
    <w:p>
      <w:pPr>
        <w:pStyle w:val="BookText"/>
        <w:rPr/>
      </w:pPr>
      <w:r>
        <w:rPr>
          <w:rFonts w:ascii="IRNazanin" w:hAnsi="IRNazanin" w:eastAsia="IRNazanin"/>
          <w:color w:val="111111"/>
          <w:sz w:val="28"/>
          <w:sz w:val="28"/>
          <w:szCs w:val="28"/>
          <w:rtl w:val="true"/>
          <w:lang w:bidi="fa-IR"/>
        </w:rPr>
        <w:t>وان قتل فرخا فی الحل فعلیه حمل قد فطم ولیس علیه القیمة لأنه لیس فی الحرم</w:t>
      </w:r>
    </w:p>
    <w:p>
      <w:pPr>
        <w:pStyle w:val="BookText"/>
        <w:rPr/>
      </w:pPr>
      <w:r>
        <w:rPr>
          <w:rFonts w:ascii="IRNazanin" w:hAnsi="IRNazanin" w:eastAsia="IRNazanin"/>
          <w:color w:val="111111"/>
          <w:sz w:val="28"/>
          <w:sz w:val="28"/>
          <w:szCs w:val="28"/>
          <w:rtl w:val="true"/>
          <w:lang w:bidi="fa-IR"/>
        </w:rPr>
        <w:t>وان قتله فی الحرم فعلیه الحمل وقیمته لأنه فی الحرم وان کان من الوحش فعلیه</w:t>
      </w:r>
    </w:p>
    <w:p>
      <w:pPr>
        <w:pStyle w:val="BookText"/>
        <w:rPr/>
      </w:pPr>
      <w:r>
        <w:rPr>
          <w:rFonts w:ascii="IRNazanin" w:hAnsi="IRNazanin" w:eastAsia="IRNazanin"/>
          <w:color w:val="111111"/>
          <w:sz w:val="28"/>
          <w:sz w:val="28"/>
          <w:szCs w:val="28"/>
          <w:rtl w:val="true"/>
          <w:lang w:bidi="fa-IR"/>
        </w:rPr>
        <w:t>فی حمار وحش بدنة وکذلک فی النعامة بدنة فان لم یقدر فإطعام ستین مسکینا</w:t>
      </w:r>
    </w:p>
    <w:p>
      <w:pPr>
        <w:pStyle w:val="BookText"/>
        <w:rPr/>
      </w:pPr>
      <w:r>
        <w:rPr>
          <w:rFonts w:ascii="IRNazanin" w:hAnsi="IRNazanin" w:eastAsia="IRNazanin"/>
          <w:color w:val="111111"/>
          <w:sz w:val="28"/>
          <w:sz w:val="28"/>
          <w:szCs w:val="28"/>
          <w:rtl w:val="true"/>
          <w:lang w:bidi="fa-IR"/>
        </w:rPr>
        <w:t>فان لم یقدر فلیصم ثمانیة عشر یوما فإن کان بقرة فعلیه بقرة فان لم یقدر فلیطعم ثلثین</w:t>
      </w:r>
    </w:p>
    <w:p>
      <w:pPr>
        <w:pStyle w:val="BookText"/>
        <w:rPr/>
      </w:pPr>
      <w:r>
        <w:rPr>
          <w:rFonts w:ascii="IRNazanin" w:hAnsi="IRNazanin" w:eastAsia="IRNazanin"/>
          <w:color w:val="111111"/>
          <w:sz w:val="28"/>
          <w:sz w:val="28"/>
          <w:szCs w:val="28"/>
          <w:rtl w:val="true"/>
          <w:lang w:bidi="fa-IR"/>
        </w:rPr>
        <w:t>مسکینا فان لم یقدر فلیصم تسعة أیام وان کان ظبیا فعلیه شاة فان لم یقدر فلیطعم</w:t>
      </w:r>
    </w:p>
    <w:p>
      <w:pPr>
        <w:pStyle w:val="BookText"/>
        <w:rPr/>
      </w:pPr>
      <w:r>
        <w:rPr>
          <w:rFonts w:ascii="IRNazanin" w:hAnsi="IRNazanin" w:eastAsia="IRNazanin"/>
          <w:color w:val="111111"/>
          <w:sz w:val="28"/>
          <w:sz w:val="28"/>
          <w:szCs w:val="28"/>
          <w:rtl w:val="true"/>
          <w:lang w:bidi="fa-IR"/>
        </w:rPr>
        <w:t>عشرة مساکین فان لم یجد فلیصم ثلاثة أیام وان اصابه فی الحرم فعلیه الجزاء مضاعفا</w:t>
      </w:r>
    </w:p>
    <w:p>
      <w:pPr>
        <w:pStyle w:val="BookText"/>
        <w:rPr/>
      </w:pPr>
      <w:r>
        <w:rPr>
          <w:rFonts w:ascii="IRNazanin" w:hAnsi="IRNazanin" w:eastAsia="IRNazanin"/>
          <w:color w:val="111111"/>
          <w:sz w:val="28"/>
          <w:sz w:val="28"/>
          <w:szCs w:val="28"/>
          <w:rtl w:val="true"/>
          <w:lang w:bidi="fa-IR"/>
        </w:rPr>
        <w:t>هدیا بالغ الکعبة حقا واجبا ان ینحره ان کان فی حج بمنی حیث ینحره الناس وان</w:t>
      </w:r>
    </w:p>
    <w:p>
      <w:pPr>
        <w:pStyle w:val="BookText"/>
        <w:rPr/>
      </w:pPr>
      <w:r>
        <w:rPr>
          <w:rFonts w:ascii="IRNazanin" w:hAnsi="IRNazanin" w:eastAsia="IRNazanin"/>
          <w:color w:val="111111"/>
          <w:sz w:val="28"/>
          <w:sz w:val="28"/>
          <w:szCs w:val="28"/>
          <w:rtl w:val="true"/>
          <w:lang w:bidi="fa-IR"/>
        </w:rPr>
        <w:t>کان فی عمرة ینحره بمکة فی فناء الکعبة ویتصدق بمثل ثمنه حتی یکون مضاعفا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إذا أصاب أرنبا أو ثعلبا فعلیه شاة ویتصدق بمثل ثمن شاة وان قتل حماما من الحمام</w:t>
      </w:r>
    </w:p>
    <w:p>
      <w:pPr>
        <w:pStyle w:val="BookText"/>
        <w:rPr/>
      </w:pPr>
      <w:r>
        <w:rPr>
          <w:rFonts w:ascii="IRNazanin" w:hAnsi="IRNazanin" w:eastAsia="IRNazanin"/>
          <w:color w:val="111111"/>
          <w:sz w:val="28"/>
          <w:sz w:val="28"/>
          <w:szCs w:val="28"/>
          <w:rtl w:val="true"/>
          <w:lang w:bidi="fa-IR"/>
        </w:rPr>
        <w:t>الحرم فعلیه درهم یتصدق به ودرهم یشتری به علفا لحمام الحرم وفی الفرخ نصف درهم</w:t>
      </w:r>
    </w:p>
    <w:p>
      <w:pPr>
        <w:pStyle w:val="BookText"/>
        <w:rPr/>
      </w:pPr>
      <w:r>
        <w:rPr>
          <w:rFonts w:ascii="IRNazanin" w:hAnsi="IRNazanin" w:eastAsia="IRNazanin"/>
          <w:color w:val="111111"/>
          <w:sz w:val="28"/>
          <w:sz w:val="28"/>
          <w:szCs w:val="28"/>
          <w:rtl w:val="true"/>
          <w:lang w:bidi="fa-IR"/>
        </w:rPr>
        <w:t>وفی البیضة ربع درهم وکلما أتی به المحرم بجهالة أو خطاء فلا شئ علیه الا الصید</w:t>
      </w:r>
    </w:p>
    <w:p>
      <w:pPr>
        <w:pStyle w:val="BookText"/>
        <w:rPr/>
      </w:pPr>
      <w:r>
        <w:rPr>
          <w:rFonts w:ascii="IRNazanin" w:hAnsi="IRNazanin" w:eastAsia="IRNazanin"/>
          <w:color w:val="111111"/>
          <w:sz w:val="28"/>
          <w:sz w:val="28"/>
          <w:szCs w:val="28"/>
          <w:rtl w:val="true"/>
          <w:lang w:bidi="fa-IR"/>
        </w:rPr>
        <w:t>فان علیه فیه الفداء بجهالة کان أم بعلم بخطاء کان أم بعمد وکل ما أتی به العبد</w:t>
      </w:r>
    </w:p>
    <w:p>
      <w:pPr>
        <w:pStyle w:val="BookText"/>
        <w:rPr/>
      </w:pPr>
      <w:r>
        <w:rPr>
          <w:rFonts w:ascii="IRNazanin" w:hAnsi="IRNazanin" w:eastAsia="IRNazanin"/>
          <w:color w:val="111111"/>
          <w:sz w:val="28"/>
          <w:sz w:val="28"/>
          <w:szCs w:val="28"/>
          <w:rtl w:val="true"/>
          <w:lang w:bidi="fa-IR"/>
        </w:rPr>
        <w:t>فکفارته علی صاحبه مثل ما یلزم صاحبه وکل ما أتی به الصغیر الذی لیس ببالغ فلا</w:t>
      </w:r>
    </w:p>
    <w:p>
      <w:pPr>
        <w:pStyle w:val="BookText"/>
        <w:rPr/>
      </w:pPr>
      <w:r>
        <w:rPr>
          <w:rFonts w:ascii="IRNazanin" w:hAnsi="IRNazanin" w:eastAsia="IRNazanin"/>
          <w:color w:val="111111"/>
          <w:sz w:val="28"/>
          <w:sz w:val="28"/>
          <w:szCs w:val="28"/>
          <w:rtl w:val="true"/>
          <w:lang w:bidi="fa-IR"/>
        </w:rPr>
        <w:t>شئ علیه فان عاد فهو ممن ینتقم الله منه وان دل علی الصید وهو محرم وقتل الصید</w:t>
      </w:r>
    </w:p>
    <w:p>
      <w:pPr>
        <w:pStyle w:val="BookText"/>
        <w:rPr/>
      </w:pPr>
      <w:r>
        <w:rPr>
          <w:rFonts w:ascii="IRNazanin" w:hAnsi="IRNazanin" w:eastAsia="IRNazanin"/>
          <w:color w:val="111111"/>
          <w:sz w:val="28"/>
          <w:sz w:val="28"/>
          <w:szCs w:val="28"/>
          <w:rtl w:val="true"/>
          <w:lang w:bidi="fa-IR"/>
        </w:rPr>
        <w:t>فعلیه فیه الفداء والمصر علیه یلزمه بعد الفداء العقوبة فی الآخرة والنادم لا شئ علیه</w:t>
      </w:r>
    </w:p>
    <w:p>
      <w:pPr>
        <w:pStyle w:val="BookText"/>
        <w:rPr/>
      </w:pPr>
      <w:r>
        <w:rPr>
          <w:rFonts w:ascii="IRNazanin" w:hAnsi="IRNazanin" w:eastAsia="IRNazanin"/>
          <w:color w:val="111111"/>
          <w:sz w:val="28"/>
          <w:sz w:val="28"/>
          <w:szCs w:val="28"/>
          <w:rtl w:val="true"/>
          <w:lang w:bidi="fa-IR"/>
        </w:rPr>
        <w:t>بعد الفداء فی الآخرة وان اصابه لیلا فی وکرها خطأ فلا شئ علیه الا ان یتصید فان تصید</w:t>
      </w:r>
    </w:p>
    <w:p>
      <w:pPr>
        <w:pStyle w:val="BookText"/>
        <w:rPr/>
      </w:pPr>
      <w:r>
        <w:rPr>
          <w:rFonts w:ascii="IRNazanin" w:hAnsi="IRNazanin" w:eastAsia="IRNazanin"/>
          <w:color w:val="111111"/>
          <w:sz w:val="28"/>
          <w:sz w:val="28"/>
          <w:szCs w:val="28"/>
          <w:rtl w:val="true"/>
          <w:lang w:bidi="fa-IR"/>
        </w:rPr>
        <w:t>بلیل أو نهار فعلیه فیه الفداء والمحرم بالحج ینحر الفداء بمنی حیث ینحر الناس</w:t>
      </w:r>
    </w:p>
    <w:p>
      <w:pPr>
        <w:pStyle w:val="BookText"/>
        <w:rPr/>
      </w:pPr>
      <w:r>
        <w:rPr>
          <w:rFonts w:ascii="IRNazanin" w:hAnsi="IRNazanin" w:eastAsia="IRNazanin"/>
          <w:color w:val="111111"/>
          <w:sz w:val="28"/>
          <w:sz w:val="28"/>
          <w:szCs w:val="28"/>
          <w:rtl w:val="true"/>
          <w:lang w:bidi="fa-IR"/>
        </w:rPr>
        <w:t>والمحرم بالعمرة ینحر الفداء بمکة قال فامر ان یکتب ذلک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w:t>
      </w:r>
    </w:p>
    <w:p>
      <w:pPr>
        <w:pStyle w:val="BookText"/>
        <w:rPr/>
      </w:pPr>
      <w:r>
        <w:rPr>
          <w:rFonts w:ascii="IRNazanin" w:hAnsi="IRNazanin" w:eastAsia="IRNazanin"/>
          <w:color w:val="111111"/>
          <w:sz w:val="28"/>
          <w:sz w:val="28"/>
          <w:szCs w:val="28"/>
          <w:rtl w:val="true"/>
          <w:lang w:bidi="fa-IR"/>
        </w:rPr>
        <w:t xml:space="preserve">محمد بن عون النصیبی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حتی یکون مضاعفا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أصاب أرنبا فعلیه شاة وإذا قتل الحمامة تصدق بدرهم أو یشتری</w:t>
      </w:r>
    </w:p>
    <w:p>
      <w:pPr>
        <w:pStyle w:val="BookText"/>
        <w:rPr/>
      </w:pPr>
      <w:r>
        <w:rPr>
          <w:rFonts w:ascii="IRNazanin" w:hAnsi="IRNazanin" w:eastAsia="IRNazanin"/>
          <w:color w:val="111111"/>
          <w:sz w:val="28"/>
          <w:sz w:val="28"/>
          <w:szCs w:val="28"/>
          <w:rtl w:val="true"/>
          <w:lang w:bidi="fa-IR"/>
        </w:rPr>
        <w:t>به طعاما لحمامة الحرم وفی الفرخ نصف درهم وفی البیضة ربع درهم وکل ما أتی به</w:t>
      </w:r>
    </w:p>
    <w:p>
      <w:pPr>
        <w:pStyle w:val="BookText"/>
        <w:rPr/>
      </w:pPr>
      <w:r>
        <w:rPr>
          <w:rFonts w:ascii="IRNazanin" w:hAnsi="IRNazanin" w:eastAsia="IRNazanin"/>
          <w:color w:val="111111"/>
          <w:sz w:val="28"/>
          <w:sz w:val="28"/>
          <w:szCs w:val="28"/>
          <w:rtl w:val="true"/>
          <w:lang w:bidi="fa-IR"/>
        </w:rPr>
        <w:t>المحرم بجهالة فلا شئ علیه فیه الا الصید فان علیه الفداء بجهالة کان أو بعلم بخطاء کان</w:t>
      </w:r>
    </w:p>
    <w:p>
      <w:pPr>
        <w:pStyle w:val="BookText"/>
        <w:rPr/>
      </w:pPr>
      <w:r>
        <w:rPr>
          <w:rFonts w:ascii="IRNazanin" w:hAnsi="IRNazanin" w:eastAsia="IRNazanin"/>
          <w:color w:val="111111"/>
          <w:sz w:val="28"/>
          <w:sz w:val="28"/>
          <w:szCs w:val="28"/>
          <w:rtl w:val="true"/>
          <w:lang w:bidi="fa-IR"/>
        </w:rPr>
        <w:t>أو بعمد وکل ما أتی به الصغیر الذی لیس ببالغ فلا شئ علیه فیه وان کان ممن عاد فهو ممن</w:t>
      </w:r>
    </w:p>
    <w:p>
      <w:pPr>
        <w:pStyle w:val="BookText"/>
        <w:rPr/>
      </w:pPr>
      <w:r>
        <w:rPr>
          <w:rFonts w:ascii="IRNazanin" w:hAnsi="IRNazanin" w:eastAsia="IRNazanin"/>
          <w:color w:val="111111"/>
          <w:sz w:val="28"/>
          <w:sz w:val="28"/>
          <w:szCs w:val="28"/>
          <w:rtl w:val="true"/>
          <w:lang w:bidi="fa-IR"/>
        </w:rPr>
        <w:t>ینتقم الله منه لیس علیه کفارة والنقمة فی الآخرة وان دل علی الصید وهو محرم فقتل فعلیه</w:t>
      </w:r>
    </w:p>
    <w:p>
      <w:pPr>
        <w:pStyle w:val="BookText"/>
        <w:rPr/>
      </w:pPr>
      <w:r>
        <w:rPr>
          <w:rFonts w:ascii="IRNazanin" w:hAnsi="IRNazanin" w:eastAsia="IRNazanin"/>
          <w:color w:val="111111"/>
          <w:sz w:val="28"/>
          <w:sz w:val="28"/>
          <w:szCs w:val="28"/>
          <w:rtl w:val="true"/>
          <w:lang w:bidi="fa-IR"/>
        </w:rPr>
        <w:t>الفداء والمصر علیه یلزمه بعد الفداء عقوبة فی الآخرة والنادم علیه لا شئ علیه بعد الفداء</w:t>
      </w:r>
    </w:p>
    <w:p>
      <w:pPr>
        <w:pStyle w:val="BookText"/>
        <w:rPr/>
      </w:pPr>
      <w:r>
        <w:rPr>
          <w:rFonts w:ascii="IRNazanin" w:hAnsi="IRNazanin" w:eastAsia="IRNazanin"/>
          <w:color w:val="111111"/>
          <w:sz w:val="28"/>
          <w:sz w:val="28"/>
          <w:szCs w:val="28"/>
          <w:rtl w:val="true"/>
          <w:lang w:bidi="fa-IR"/>
        </w:rPr>
        <w:t>وإذا أصاب لیلا فی وکرها خطأ فلا شئ علیه الا ان یتعمده فان تعمد بلیل أو نهار فعلیه</w:t>
      </w:r>
    </w:p>
    <w:p>
      <w:pPr>
        <w:pStyle w:val="BookText"/>
        <w:rPr/>
      </w:pPr>
      <w:r>
        <w:rPr>
          <w:rFonts w:ascii="IRNazanin" w:hAnsi="IRNazanin" w:eastAsia="IRNazanin"/>
          <w:color w:val="111111"/>
          <w:sz w:val="28"/>
          <w:sz w:val="28"/>
          <w:szCs w:val="28"/>
          <w:rtl w:val="true"/>
          <w:lang w:bidi="fa-IR"/>
        </w:rPr>
        <w:t>الفداء والمحرم بالحج ینحر الفداء بمنی حیث ینحر الناس والمحرم للعمرة ینحر</w:t>
      </w:r>
    </w:p>
    <w:p>
      <w:pPr>
        <w:pStyle w:val="BookText"/>
        <w:rPr/>
      </w:pPr>
      <w:r>
        <w:rPr>
          <w:rFonts w:ascii="IRNazanin" w:hAnsi="IRNazanin" w:eastAsia="IRNazanin"/>
          <w:color w:val="111111"/>
          <w:sz w:val="28"/>
          <w:sz w:val="28"/>
          <w:szCs w:val="28"/>
          <w:rtl w:val="true"/>
          <w:lang w:bidi="fa-IR"/>
        </w:rPr>
        <w:t xml:space="preserve">بمکة فامر المأمون ان یکتب ذلک کله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النسخة التی بأیدینا</w:t>
      </w:r>
    </w:p>
    <w:p>
      <w:pPr>
        <w:pStyle w:val="BookText"/>
        <w:rPr/>
      </w:pPr>
      <w:r>
        <w:rPr>
          <w:rFonts w:ascii="IRNazanin" w:hAnsi="IRNazanin" w:eastAsia="IRNazanin"/>
          <w:color w:val="111111"/>
          <w:sz w:val="28"/>
          <w:sz w:val="28"/>
          <w:szCs w:val="28"/>
          <w:rtl w:val="true"/>
          <w:lang w:bidi="fa-IR"/>
        </w:rPr>
        <w:t>واما فی الوسائل فقد جعله نحو ما ذکرناه عن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إبراهیم بن هاشم عن أبیه عن الریان</w:t>
      </w:r>
    </w:p>
    <w:p>
      <w:pPr>
        <w:pStyle w:val="BookText"/>
        <w:rPr/>
      </w:pPr>
      <w:r>
        <w:rPr>
          <w:rFonts w:ascii="IRNazanin" w:hAnsi="IRNazanin" w:eastAsia="IRNazanin"/>
          <w:color w:val="111111"/>
          <w:sz w:val="28"/>
          <w:sz w:val="28"/>
          <w:szCs w:val="28"/>
          <w:rtl w:val="true"/>
          <w:lang w:bidi="fa-IR"/>
        </w:rPr>
        <w:t xml:space="preserve">بن شبیب خال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فی تحف العقول الا انه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قتله فی الحرم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الحمل وقیمته لأنه فی الحرم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أصاب أرنبا فعلیه شاة ویتصدق</w:t>
      </w:r>
    </w:p>
    <w:p>
      <w:pPr>
        <w:pStyle w:val="BookText"/>
        <w:rPr/>
      </w:pPr>
      <w:r>
        <w:rPr>
          <w:rFonts w:ascii="IRNazanin" w:hAnsi="IRNazanin" w:eastAsia="IRNazanin"/>
          <w:color w:val="111111"/>
          <w:sz w:val="28"/>
          <w:sz w:val="28"/>
          <w:szCs w:val="28"/>
          <w:rtl w:val="true"/>
          <w:lang w:bidi="fa-IR"/>
        </w:rPr>
        <w:t>إذا قتل الحمامة بعد الشاة بدرهم أو یشتری به طعاما لحمام الحرم وقال بعد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کفارة والنقمة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أنه قال فی</w:t>
      </w:r>
    </w:p>
    <w:p>
      <w:pPr>
        <w:pStyle w:val="BookText"/>
        <w:rPr/>
      </w:pPr>
      <w:r>
        <w:rPr>
          <w:rFonts w:ascii="IRNazanin" w:hAnsi="IRNazanin" w:eastAsia="IRNazanin"/>
          <w:color w:val="111111"/>
          <w:sz w:val="28"/>
          <w:sz w:val="28"/>
          <w:szCs w:val="28"/>
          <w:rtl w:val="true"/>
          <w:lang w:bidi="fa-IR"/>
        </w:rPr>
        <w:t>قول الله عز وجل یا ایها الذین آمنوا لا تقتلوا الصید وأنتم حرم إلی قوله أو کفارة طعام</w:t>
      </w:r>
    </w:p>
    <w:p>
      <w:pPr>
        <w:pStyle w:val="BookText"/>
        <w:rPr/>
      </w:pPr>
      <w:r>
        <w:rPr>
          <w:rFonts w:ascii="IRNazanin" w:hAnsi="IRNazanin" w:eastAsia="IRNazanin"/>
          <w:color w:val="111111"/>
          <w:sz w:val="28"/>
          <w:sz w:val="28"/>
          <w:szCs w:val="28"/>
          <w:rtl w:val="true"/>
          <w:lang w:bidi="fa-IR"/>
        </w:rPr>
        <w:t>مساکین أو عدل ذلک صیاما قال من أصاب صیدا وهو محرم فأصاب جزاء مثله من</w:t>
      </w:r>
    </w:p>
    <w:p>
      <w:pPr>
        <w:pStyle w:val="BookText"/>
        <w:rPr/>
      </w:pPr>
      <w:r>
        <w:rPr>
          <w:rFonts w:ascii="IRNazanin" w:hAnsi="IRNazanin" w:eastAsia="IRNazanin"/>
          <w:color w:val="111111"/>
          <w:sz w:val="28"/>
          <w:sz w:val="28"/>
          <w:szCs w:val="28"/>
          <w:rtl w:val="true"/>
          <w:lang w:bidi="fa-IR"/>
        </w:rPr>
        <w:t>النعم أهداه وإن لم یجد هدیا کان علیه ان یتصدق بثمنه واما قوله أو عدل ذلک صیاما</w:t>
      </w:r>
    </w:p>
    <w:p>
      <w:pPr>
        <w:pStyle w:val="BookText"/>
        <w:rPr/>
      </w:pPr>
      <w:r>
        <w:rPr>
          <w:rFonts w:ascii="IRNazanin" w:hAnsi="IRNazanin" w:eastAsia="IRNazanin"/>
          <w:color w:val="111111"/>
          <w:sz w:val="28"/>
          <w:sz w:val="28"/>
          <w:szCs w:val="28"/>
          <w:rtl w:val="true"/>
          <w:lang w:bidi="fa-IR"/>
        </w:rPr>
        <w:t>یعنی عدل الکفارة إذا لم یجد الفدیة ولم یجد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فی المحرم یصیب نعامة علیه بدنة</w:t>
      </w:r>
    </w:p>
    <w:p>
      <w:pPr>
        <w:pStyle w:val="BookText"/>
        <w:rPr/>
      </w:pPr>
      <w:r>
        <w:rPr>
          <w:rFonts w:ascii="IRNazanin" w:hAnsi="IRNazanin" w:eastAsia="IRNazanin"/>
          <w:color w:val="111111"/>
          <w:sz w:val="28"/>
          <w:sz w:val="28"/>
          <w:szCs w:val="28"/>
          <w:rtl w:val="true"/>
          <w:lang w:bidi="fa-IR"/>
        </w:rPr>
        <w:t>هدیا بالغ الکعبة فان لم یجد بدنة أطعم ستین مسکینا فان لم یقدر علی ذلک صام ثمانیة</w:t>
      </w:r>
    </w:p>
    <w:p>
      <w:pPr>
        <w:pStyle w:val="BookText"/>
        <w:rPr/>
      </w:pPr>
      <w:r>
        <w:rPr>
          <w:rFonts w:ascii="IRNazanin" w:hAnsi="IRNazanin" w:eastAsia="IRNazanin"/>
          <w:color w:val="111111"/>
          <w:sz w:val="28"/>
          <w:sz w:val="28"/>
          <w:szCs w:val="28"/>
          <w:rtl w:val="true"/>
          <w:lang w:bidi="fa-IR"/>
        </w:rPr>
        <w:t>عشرة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قال سئلته عن قول الله فیمن قتل صیدا متعمدا وهو محرم فجزاء مثل ما</w:t>
      </w:r>
    </w:p>
    <w:p>
      <w:pPr>
        <w:pStyle w:val="BookText"/>
        <w:rPr/>
      </w:pPr>
      <w:r>
        <w:rPr>
          <w:rFonts w:ascii="IRNazanin" w:hAnsi="IRNazanin" w:eastAsia="IRNazanin"/>
          <w:color w:val="111111"/>
          <w:sz w:val="28"/>
          <w:sz w:val="28"/>
          <w:szCs w:val="28"/>
          <w:rtl w:val="true"/>
          <w:lang w:bidi="fa-IR"/>
        </w:rPr>
        <w:t>قتل من النعم یحکم به ذوا عدل منکم هدیا بالغ الکعبة أو کفارة طعام مساکین</w:t>
      </w:r>
    </w:p>
    <w:p>
      <w:pPr>
        <w:pStyle w:val="BookText"/>
        <w:rPr/>
      </w:pPr>
      <w:r>
        <w:rPr>
          <w:rFonts w:ascii="IRNazanin" w:hAnsi="IRNazanin" w:eastAsia="IRNazanin"/>
          <w:color w:val="111111"/>
          <w:sz w:val="28"/>
          <w:sz w:val="28"/>
          <w:szCs w:val="28"/>
          <w:rtl w:val="true"/>
          <w:lang w:bidi="fa-IR"/>
        </w:rPr>
        <w:t>أو عدل ذلک صیاما ما هو قال ینظر إلی الذی علیه بجزاء ما قتل فاما ان یهدیه واما ان</w:t>
      </w:r>
    </w:p>
    <w:p>
      <w:pPr>
        <w:pStyle w:val="BookText"/>
        <w:rPr/>
      </w:pPr>
      <w:r>
        <w:rPr>
          <w:rFonts w:ascii="IRNazanin" w:hAnsi="IRNazanin" w:eastAsia="IRNazanin"/>
          <w:color w:val="111111"/>
          <w:sz w:val="28"/>
          <w:sz w:val="28"/>
          <w:szCs w:val="28"/>
          <w:rtl w:val="true"/>
          <w:lang w:bidi="fa-IR"/>
        </w:rPr>
        <w:t>یقوم فیشتری به طعاما فیطعمه المساکین یطعم کل مسکین مدا واما ان ینظر کم یبلغ</w:t>
      </w:r>
    </w:p>
    <w:p>
      <w:pPr>
        <w:pStyle w:val="BookText"/>
        <w:rPr/>
      </w:pPr>
      <w:r>
        <w:rPr>
          <w:rFonts w:ascii="IRNazanin" w:hAnsi="IRNazanin" w:eastAsia="IRNazanin"/>
          <w:color w:val="111111"/>
          <w:sz w:val="28"/>
          <w:sz w:val="28"/>
          <w:szCs w:val="28"/>
          <w:rtl w:val="true"/>
          <w:lang w:bidi="fa-IR"/>
        </w:rPr>
        <w:t>عدد ذلک من المساکین فیصوم مکان کل مسکین یوما</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w:t>
      </w:r>
    </w:p>
    <w:p>
      <w:pPr>
        <w:pStyle w:val="BookText"/>
        <w:rPr/>
      </w:pPr>
      <w:r>
        <w:rPr>
          <w:rFonts w:ascii="IRNazanin" w:hAnsi="IRNazanin" w:eastAsia="IRNazanin"/>
          <w:color w:val="111111"/>
          <w:sz w:val="28"/>
          <w:sz w:val="28"/>
          <w:szCs w:val="28"/>
          <w:rtl w:val="true"/>
          <w:lang w:bidi="fa-IR"/>
        </w:rPr>
        <w:t xml:space="preserve">بن محمد عن داود الرقی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 عن داود الرقی 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عن أبی عبد الله علیه السلام فی</w:t>
      </w:r>
    </w:p>
    <w:p>
      <w:pPr>
        <w:pStyle w:val="BookText"/>
        <w:rPr/>
      </w:pPr>
      <w:r>
        <w:rPr>
          <w:rFonts w:ascii="IRNazanin" w:hAnsi="IRNazanin" w:eastAsia="IRNazanin"/>
          <w:color w:val="111111"/>
          <w:sz w:val="28"/>
          <w:sz w:val="28"/>
          <w:szCs w:val="28"/>
          <w:rtl w:val="true"/>
          <w:lang w:bidi="fa-IR"/>
        </w:rPr>
        <w:t xml:space="preserve">الرجل یکون علیه بدنة واجبة فی فداء قال إذا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فسبع شیاة</w:t>
      </w:r>
    </w:p>
    <w:p>
      <w:pPr>
        <w:pStyle w:val="BookText"/>
        <w:rPr/>
      </w:pPr>
      <w:r>
        <w:rPr>
          <w:rFonts w:ascii="IRNazanin" w:hAnsi="IRNazanin" w:eastAsia="IRNazanin"/>
          <w:color w:val="111111"/>
          <w:sz w:val="28"/>
          <w:sz w:val="28"/>
          <w:szCs w:val="28"/>
          <w:rtl w:val="true"/>
          <w:lang w:bidi="fa-IR"/>
        </w:rPr>
        <w:t xml:space="preserve">فان لم یقدر صام ثمانیة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أو فی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عن النبی صلی الله علیه وآله انه اتاه رجل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رسول الله ان علی بدنة ولست أقدر علیها فقال رسول الله صلی الله علیه وآله اجعل مکانها</w:t>
      </w:r>
    </w:p>
    <w:p>
      <w:pPr>
        <w:pStyle w:val="BookText"/>
        <w:rPr/>
      </w:pPr>
      <w:r>
        <w:rPr>
          <w:rFonts w:ascii="IRNazanin" w:hAnsi="IRNazanin" w:eastAsia="IRNazanin"/>
          <w:color w:val="111111"/>
          <w:sz w:val="28"/>
          <w:sz w:val="28"/>
          <w:szCs w:val="28"/>
          <w:rtl w:val="true"/>
          <w:lang w:bidi="fa-IR"/>
        </w:rPr>
        <w:t>سبع شیاة</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أصحابنا عن 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محبوب 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أبی عبیدة</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أصاب المحرم الصید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w:t>
      </w:r>
    </w:p>
    <w:p>
      <w:pPr>
        <w:pStyle w:val="BookText"/>
        <w:rPr/>
      </w:pPr>
      <w:r>
        <w:rPr>
          <w:rFonts w:ascii="IRNazanin" w:hAnsi="IRNazanin" w:eastAsia="IRNazanin"/>
          <w:color w:val="111111"/>
          <w:sz w:val="28"/>
          <w:sz w:val="28"/>
          <w:szCs w:val="28"/>
          <w:rtl w:val="true"/>
          <w:lang w:bidi="fa-IR"/>
        </w:rPr>
        <w:t>ما یکفر من موضعه الذی أصاب فیه الصید قوم جزائه من النعم دراهم ثم قومت</w:t>
      </w:r>
    </w:p>
    <w:p>
      <w:pPr>
        <w:pStyle w:val="BookText"/>
        <w:rPr/>
      </w:pPr>
      <w:r>
        <w:rPr>
          <w:rFonts w:ascii="IRNazanin" w:hAnsi="IRNazanin" w:eastAsia="IRNazanin"/>
          <w:color w:val="111111"/>
          <w:sz w:val="28"/>
          <w:sz w:val="28"/>
          <w:szCs w:val="28"/>
          <w:rtl w:val="true"/>
          <w:lang w:bidi="fa-IR"/>
        </w:rPr>
        <w:t xml:space="preserve">الدراهم طعاما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مسکین نصف صاع فان لم یقدر</w:t>
      </w:r>
    </w:p>
    <w:p>
      <w:pPr>
        <w:pStyle w:val="BookText"/>
        <w:rPr/>
      </w:pPr>
      <w:r>
        <w:rPr>
          <w:rFonts w:ascii="IRNazanin" w:hAnsi="IRNazanin" w:eastAsia="IRNazanin"/>
          <w:color w:val="111111"/>
          <w:sz w:val="28"/>
          <w:sz w:val="28"/>
          <w:szCs w:val="28"/>
          <w:rtl w:val="true"/>
          <w:lang w:bidi="fa-IR"/>
        </w:rPr>
        <w:t xml:space="preserve">علی الطعام صام 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یوما</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فضال عن ابن</w:t>
      </w:r>
    </w:p>
    <w:p>
      <w:pPr>
        <w:pStyle w:val="BookText"/>
        <w:rPr/>
      </w:pPr>
      <w:r>
        <w:rPr>
          <w:rFonts w:ascii="IRNazanin" w:hAnsi="IRNazanin" w:eastAsia="IRNazanin"/>
          <w:color w:val="111111"/>
          <w:sz w:val="28"/>
          <w:sz w:val="28"/>
          <w:szCs w:val="28"/>
          <w:rtl w:val="true"/>
          <w:lang w:bidi="fa-IR"/>
        </w:rPr>
        <w:t>بکیر عن بعض أصحابنا عن أبی عبد الله علیه السلام فی قول الله عز وجل أو عدل ذلک صیاما</w:t>
      </w:r>
    </w:p>
    <w:p>
      <w:pPr>
        <w:pStyle w:val="BookText"/>
        <w:rPr/>
      </w:pPr>
      <w:r>
        <w:rPr>
          <w:rFonts w:ascii="IRNazanin" w:hAnsi="IRNazanin" w:eastAsia="IRNazanin"/>
          <w:color w:val="111111"/>
          <w:sz w:val="28"/>
          <w:sz w:val="28"/>
          <w:szCs w:val="28"/>
          <w:rtl w:val="true"/>
          <w:lang w:bidi="fa-IR"/>
        </w:rPr>
        <w:t>قال یثمن قیمة الهدی طعاما ثم یصوم لکل مد یوما فإذا زادت الامداد علی شهرین</w:t>
      </w:r>
    </w:p>
    <w:p>
      <w:pPr>
        <w:pStyle w:val="BookText"/>
        <w:rPr/>
      </w:pPr>
      <w:r>
        <w:rPr>
          <w:rFonts w:ascii="IRNazanin" w:hAnsi="IRNazanin" w:eastAsia="IRNazanin"/>
          <w:color w:val="111111"/>
          <w:sz w:val="28"/>
          <w:sz w:val="28"/>
          <w:szCs w:val="28"/>
          <w:rtl w:val="true"/>
          <w:lang w:bidi="fa-IR"/>
        </w:rPr>
        <w:t>فلیس علیه أکثر منه</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علا عن</w:t>
      </w:r>
    </w:p>
    <w:p>
      <w:pPr>
        <w:pStyle w:val="BookText"/>
        <w:rPr/>
      </w:pPr>
      <w:r>
        <w:rPr>
          <w:rFonts w:ascii="IRNazanin" w:hAnsi="IRNazanin" w:eastAsia="IRNazanin"/>
          <w:color w:val="111111"/>
          <w:sz w:val="28"/>
          <w:sz w:val="28"/>
          <w:szCs w:val="28"/>
          <w:rtl w:val="true"/>
          <w:lang w:bidi="fa-IR"/>
        </w:rPr>
        <w:t xml:space="preserve">محمد بن مسلم عن أبی جعفر علیه السلام قال سئلته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عدل ذلک صیاما</w:t>
      </w:r>
    </w:p>
    <w:p>
      <w:pPr>
        <w:pStyle w:val="BookText"/>
        <w:rPr/>
      </w:pPr>
      <w:r>
        <w:rPr>
          <w:rFonts w:ascii="IRNazanin" w:hAnsi="IRNazanin" w:eastAsia="IRNazanin"/>
          <w:color w:val="111111"/>
          <w:sz w:val="28"/>
          <w:sz w:val="28"/>
          <w:szCs w:val="28"/>
          <w:rtl w:val="true"/>
          <w:lang w:bidi="fa-IR"/>
        </w:rPr>
        <w:t xml:space="preserve">قال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ما بلغ یتصدق به فان لم یکن عنده فلیصم بقدر</w:t>
      </w:r>
    </w:p>
    <w:p>
      <w:pPr>
        <w:pStyle w:val="BookText"/>
        <w:rPr/>
      </w:pPr>
      <w:r>
        <w:rPr>
          <w:rFonts w:ascii="IRNazanin" w:hAnsi="IRNazanin" w:eastAsia="IRNazanin"/>
          <w:color w:val="111111"/>
          <w:sz w:val="28"/>
          <w:sz w:val="28"/>
          <w:szCs w:val="28"/>
          <w:rtl w:val="true"/>
          <w:lang w:bidi="fa-IR"/>
        </w:rPr>
        <w:t>ما بلغ لکل طعام مسکین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إبراهیم بن عمر الیمانی عن أبی عبد الله علیه السلام قال سئلته عن قول الله عز وجل</w:t>
      </w:r>
    </w:p>
    <w:p>
      <w:pPr>
        <w:pStyle w:val="BookText"/>
        <w:rPr/>
      </w:pPr>
      <w:r>
        <w:rPr>
          <w:rFonts w:ascii="IRNazanin" w:hAnsi="IRNazanin" w:eastAsia="IRNazanin"/>
          <w:color w:val="111111"/>
          <w:sz w:val="28"/>
          <w:sz w:val="28"/>
          <w:szCs w:val="28"/>
          <w:rtl w:val="true"/>
          <w:lang w:bidi="fa-IR"/>
        </w:rPr>
        <w:t>ذوا عدل منکم قال العدل رسول الله صلی الله علیه وآله والامام من بعده ثم قال هذا مما أخطأت</w:t>
      </w:r>
    </w:p>
    <w:p>
      <w:pPr>
        <w:pStyle w:val="BookText"/>
        <w:rPr/>
      </w:pPr>
      <w:r>
        <w:rPr>
          <w:rFonts w:ascii="IRNazanin" w:hAnsi="IRNazanin" w:eastAsia="IRNazanin"/>
          <w:color w:val="111111"/>
          <w:sz w:val="28"/>
          <w:sz w:val="28"/>
          <w:szCs w:val="28"/>
          <w:rtl w:val="true"/>
          <w:lang w:bidi="fa-IR"/>
        </w:rPr>
        <w:t>به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سئلت ابا جعفر علیه السلام عن قول الله عز وجل یحکم به</w:t>
      </w:r>
    </w:p>
    <w:p>
      <w:pPr>
        <w:pStyle w:val="BookText"/>
        <w:rPr/>
      </w:pPr>
      <w:r>
        <w:rPr>
          <w:rFonts w:ascii="IRNazanin" w:hAnsi="IRNazanin" w:eastAsia="IRNazanin"/>
          <w:color w:val="111111"/>
          <w:sz w:val="28"/>
          <w:sz w:val="28"/>
          <w:szCs w:val="28"/>
          <w:rtl w:val="true"/>
          <w:lang w:bidi="fa-IR"/>
        </w:rPr>
        <w:t xml:space="preserve">ذوا عدل منکم قال العدل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فی المحرم یصیب ظبیا ان علیه شاة فان لم یجد تصدق علی عشرة مساکین</w:t>
      </w:r>
    </w:p>
    <w:p>
      <w:pPr>
        <w:pStyle w:val="BookText"/>
        <w:rPr/>
      </w:pPr>
      <w:r>
        <w:rPr>
          <w:rFonts w:ascii="IRNazanin" w:hAnsi="IRNazanin" w:eastAsia="IRNazanin"/>
          <w:color w:val="111111"/>
          <w:sz w:val="28"/>
          <w:sz w:val="28"/>
          <w:szCs w:val="28"/>
          <w:rtl w:val="true"/>
          <w:lang w:bidi="fa-IR"/>
        </w:rPr>
        <w:t>فان لم یجد صام ثلاثة أیام</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ومتی أصبته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p>
    <w:p>
      <w:pPr>
        <w:pStyle w:val="BookText"/>
        <w:rPr/>
      </w:pPr>
      <w:r>
        <w:rPr>
          <w:rFonts w:ascii="IRNazanin" w:hAnsi="IRNazanin" w:eastAsia="IRNazanin"/>
          <w:color w:val="111111"/>
          <w:sz w:val="28"/>
          <w:sz w:val="28"/>
          <w:szCs w:val="28"/>
          <w:rtl w:val="true"/>
          <w:lang w:bidi="fa-IR"/>
        </w:rPr>
        <w:t>حرام فی الحرم فالفداء علیک مضاعف وان أصبته وأنت حلال فی الحرم فقیمة</w:t>
      </w:r>
    </w:p>
    <w:p>
      <w:pPr>
        <w:pStyle w:val="BookText"/>
        <w:rPr/>
      </w:pPr>
      <w:r>
        <w:rPr>
          <w:rFonts w:ascii="IRNazanin" w:hAnsi="IRNazanin" w:eastAsia="IRNazanin"/>
          <w:color w:val="111111"/>
          <w:sz w:val="28"/>
          <w:sz w:val="28"/>
          <w:szCs w:val="28"/>
          <w:rtl w:val="true"/>
          <w:lang w:bidi="fa-IR"/>
        </w:rPr>
        <w:t>واحدة وان أصبته وأنت حرام فی الحل فعلیک قیمة واحدة ومتی اجتمع قوم علی</w:t>
      </w:r>
    </w:p>
    <w:p>
      <w:pPr>
        <w:pStyle w:val="BookText"/>
        <w:rPr/>
      </w:pPr>
      <w:r>
        <w:rPr>
          <w:rFonts w:ascii="IRNazanin" w:hAnsi="IRNazanin" w:eastAsia="IRNazanin"/>
          <w:color w:val="111111"/>
          <w:sz w:val="28"/>
          <w:sz w:val="28"/>
          <w:szCs w:val="28"/>
          <w:rtl w:val="true"/>
          <w:lang w:bidi="fa-IR"/>
        </w:rPr>
        <w:t>صید وهم محرمون فعلی کل واحد منهم قیمته</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صید البر علی المحرم من أبواب ما یجب</w:t>
      </w:r>
    </w:p>
    <w:p>
      <w:pPr>
        <w:pStyle w:val="BookText"/>
        <w:rPr/>
      </w:pPr>
      <w:r>
        <w:rPr>
          <w:rFonts w:ascii="IRNazanin" w:hAnsi="IRNazanin" w:eastAsia="IRNazanin"/>
          <w:color w:val="111111"/>
          <w:sz w:val="28"/>
          <w:sz w:val="28"/>
          <w:szCs w:val="28"/>
          <w:rtl w:val="true"/>
          <w:lang w:bidi="fa-IR"/>
        </w:rPr>
        <w:t>اجتنابه علی المحرم ما یدل علی وجوب الکفارة علی من أصاب صید البر وهو محرم</w:t>
      </w:r>
    </w:p>
    <w:p>
      <w:pPr>
        <w:pStyle w:val="BookText"/>
        <w:rPr/>
      </w:pPr>
      <w:r>
        <w:rPr>
          <w:rFonts w:ascii="IRNazanin" w:hAnsi="IRNazanin" w:eastAsia="IRNazanin"/>
          <w:color w:val="111111"/>
          <w:sz w:val="28"/>
          <w:sz w:val="28"/>
          <w:szCs w:val="28"/>
          <w:rtl w:val="true"/>
          <w:lang w:bidi="fa-IR"/>
        </w:rPr>
        <w:t xml:space="preserve">ولو کان جاهلا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فان أصبته</w:t>
      </w:r>
    </w:p>
    <w:p>
      <w:pPr>
        <w:pStyle w:val="BookText"/>
        <w:rPr/>
      </w:pPr>
      <w:r>
        <w:rPr>
          <w:rFonts w:ascii="IRNazanin" w:hAnsi="IRNazanin" w:eastAsia="IRNazanin"/>
          <w:color w:val="111111"/>
          <w:sz w:val="28"/>
          <w:sz w:val="28"/>
          <w:szCs w:val="28"/>
          <w:rtl w:val="true"/>
          <w:lang w:bidi="fa-IR"/>
        </w:rPr>
        <w:t>وأنت حرام فی الحل فعلیک القیمة وان أصبته وأنت حرام فی الحرم فعلیک الفداء</w:t>
      </w:r>
    </w:p>
    <w:p>
      <w:pPr>
        <w:pStyle w:val="BookText"/>
        <w:rPr/>
      </w:pPr>
      <w:r>
        <w:rPr>
          <w:rFonts w:ascii="IRNazanin" w:hAnsi="IRNazanin" w:eastAsia="IRNazanin"/>
          <w:color w:val="111111"/>
          <w:sz w:val="28"/>
          <w:sz w:val="28"/>
          <w:szCs w:val="28"/>
          <w:rtl w:val="true"/>
          <w:lang w:bidi="fa-IR"/>
        </w:rPr>
        <w:t xml:space="preserve">مضاعفا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أصبت الصید وأنت حرام فی الحرم</w:t>
      </w:r>
    </w:p>
    <w:p>
      <w:pPr>
        <w:pStyle w:val="BookText"/>
        <w:rPr/>
      </w:pPr>
      <w:r>
        <w:rPr>
          <w:rFonts w:ascii="IRNazanin" w:hAnsi="IRNazanin" w:eastAsia="IRNazanin"/>
          <w:color w:val="111111"/>
          <w:sz w:val="28"/>
          <w:sz w:val="28"/>
          <w:szCs w:val="28"/>
          <w:rtl w:val="true"/>
          <w:lang w:bidi="fa-IR"/>
        </w:rPr>
        <w:t>فالفداء مضاعف علیک وان أصبته وأنت حرام فی الحل فإنما علیک فداء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الا ان فیه فعلیک قیمة واحدة وفی الرضوی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ومتی أصبت شیئا من الصید فی الحل وأنت محرم فعلیک دم علی ما وصفناه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المحرم إذا رمی صیدا فأصاب اثنین فعلیه کفارتان وباب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کفارة الصید إذا اصابه المحرم ثم عاد ما یدل علی وجوب الکفارة علی المحرم</w:t>
      </w:r>
    </w:p>
    <w:p>
      <w:pPr>
        <w:pStyle w:val="BookText"/>
        <w:rPr/>
      </w:pPr>
      <w:r>
        <w:rPr>
          <w:rFonts w:ascii="IRNazanin" w:hAnsi="IRNazanin" w:eastAsia="IRNazanin"/>
          <w:color w:val="111111"/>
          <w:sz w:val="28"/>
          <w:sz w:val="28"/>
          <w:szCs w:val="28"/>
          <w:rtl w:val="true"/>
          <w:lang w:bidi="fa-IR"/>
        </w:rPr>
        <w:t xml:space="preserve">إذا صاد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من قتل صیدا وهو محرم</w:t>
      </w:r>
    </w:p>
    <w:p>
      <w:pPr>
        <w:pStyle w:val="BookText"/>
        <w:rPr/>
      </w:pPr>
      <w:r>
        <w:rPr>
          <w:rFonts w:ascii="IRNazanin" w:hAnsi="IRNazanin" w:eastAsia="IRNazanin"/>
          <w:color w:val="111111"/>
          <w:sz w:val="28"/>
          <w:sz w:val="28"/>
          <w:szCs w:val="28"/>
          <w:rtl w:val="true"/>
          <w:lang w:bidi="fa-IR"/>
        </w:rPr>
        <w:t>حکم علیه ان یجزی بمثله</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أصاب المحرم الصید خطاء</w:t>
      </w:r>
    </w:p>
    <w:p>
      <w:pPr>
        <w:pStyle w:val="BookText"/>
        <w:rPr/>
      </w:pPr>
      <w:r>
        <w:rPr>
          <w:rFonts w:ascii="IRNazanin" w:hAnsi="IRNazanin" w:eastAsia="IRNazanin"/>
          <w:color w:val="111111"/>
          <w:sz w:val="28"/>
          <w:sz w:val="28"/>
          <w:szCs w:val="28"/>
          <w:rtl w:val="true"/>
          <w:lang w:bidi="fa-IR"/>
        </w:rPr>
        <w:t xml:space="preserve">فعلیه الکفارة وفی روایة حفص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فاحکموا علیه جزاء ذلک الصید</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اجتمع الاثنان أو الأکثر علی الصید ما یدل</w:t>
      </w:r>
    </w:p>
    <w:p>
      <w:pPr>
        <w:pStyle w:val="BookText"/>
        <w:rPr/>
      </w:pPr>
      <w:r>
        <w:rPr>
          <w:rFonts w:ascii="IRNazanin" w:hAnsi="IRNazanin" w:eastAsia="IRNazanin"/>
          <w:color w:val="111111"/>
          <w:sz w:val="28"/>
          <w:sz w:val="28"/>
          <w:szCs w:val="28"/>
          <w:rtl w:val="true"/>
          <w:lang w:bidi="fa-IR"/>
        </w:rPr>
        <w:t xml:space="preserve">علی لزوم الکفارة علی المحرم إذا أصاب الصید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هذا الباب قوله علیه السلام فعلی کل واحد منهم قیمته وفی روایة الطاطری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اکله قوم محرمون قال علیهم شاة شاة ولیس علی الذی ذبحه الا شاة</w:t>
      </w:r>
      <w:bookmarkStart w:id="358" w:name="pg16863_185009"/>
    </w:p>
    <w:p>
      <w:pPr>
        <w:pStyle w:val="BookText"/>
        <w:rPr/>
      </w:pPr>
      <w:bookmarkEnd w:id="358"/>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المحرمین إذا أوقدوا نارا فوقع</w:t>
      </w:r>
    </w:p>
    <w:p>
      <w:pPr>
        <w:pStyle w:val="BookText"/>
        <w:rPr/>
      </w:pPr>
      <w:r>
        <w:rPr>
          <w:rFonts w:ascii="IRNazanin" w:hAnsi="IRNazanin" w:eastAsia="IRNazanin"/>
          <w:color w:val="111111"/>
          <w:sz w:val="28"/>
          <w:sz w:val="28"/>
          <w:szCs w:val="28"/>
          <w:rtl w:val="true"/>
          <w:lang w:bidi="fa-IR"/>
        </w:rPr>
        <w:t xml:space="preserve">فیها الطیر قوله فمر بها طائر صاف مثل حمامة أو شبهها فاحترقت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فداء واحد دم شاة وتشترکون فیه جمیعا لان ذلک کان منکم علی غیر تعمد</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المحرم والمحل إذا قتلا الصید قوله علیه السلام علی</w:t>
      </w:r>
    </w:p>
    <w:p>
      <w:pPr>
        <w:pStyle w:val="BookText"/>
        <w:rPr/>
      </w:pPr>
      <w:r>
        <w:rPr>
          <w:rFonts w:ascii="IRNazanin" w:hAnsi="IRNazanin" w:eastAsia="IRNazanin"/>
          <w:color w:val="111111"/>
          <w:sz w:val="28"/>
          <w:sz w:val="28"/>
          <w:szCs w:val="28"/>
          <w:rtl w:val="true"/>
          <w:lang w:bidi="fa-IR"/>
        </w:rPr>
        <w:t xml:space="preserve">المحرم الفداء کاملا ولاحظ 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أصاب الصید محرما لا شئ</w:t>
      </w:r>
    </w:p>
    <w:p>
      <w:pPr>
        <w:pStyle w:val="BookText"/>
        <w:rPr/>
      </w:pPr>
      <w:r>
        <w:rPr>
          <w:rFonts w:ascii="IRNazanin" w:hAnsi="IRNazanin" w:eastAsia="IRNazanin"/>
          <w:color w:val="111111"/>
          <w:sz w:val="28"/>
          <w:sz w:val="28"/>
          <w:szCs w:val="28"/>
          <w:rtl w:val="true"/>
          <w:lang w:bidi="fa-IR"/>
        </w:rPr>
        <w:t xml:space="preserve">علی مولاه إذا لم یأمره بالاحرام وباب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بصبی فأصاب صیدا فعلی</w:t>
      </w:r>
    </w:p>
    <w:p>
      <w:pPr>
        <w:pStyle w:val="BookText"/>
        <w:rPr/>
      </w:pPr>
      <w:r>
        <w:rPr>
          <w:rFonts w:ascii="IRNazanin" w:hAnsi="IRNazanin" w:eastAsia="IRNazanin"/>
          <w:color w:val="111111"/>
          <w:sz w:val="28"/>
          <w:sz w:val="28"/>
          <w:szCs w:val="28"/>
          <w:rtl w:val="true"/>
          <w:lang w:bidi="fa-IR"/>
        </w:rPr>
        <w:t xml:space="preserve">الذی أحجه الجزاء 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اکل المحرم من الصید</w:t>
      </w:r>
    </w:p>
    <w:p>
      <w:pPr>
        <w:pStyle w:val="BookText"/>
        <w:rPr/>
      </w:pPr>
      <w:r>
        <w:rPr>
          <w:rFonts w:ascii="IRNazanin" w:hAnsi="IRNazanin" w:eastAsia="IRNazanin"/>
          <w:color w:val="111111"/>
          <w:sz w:val="28"/>
          <w:sz w:val="28"/>
          <w:szCs w:val="28"/>
          <w:rtl w:val="true"/>
          <w:lang w:bidi="fa-IR"/>
        </w:rPr>
        <w:t>قوله علیه السلام وعلی المحرم فی صیده فی الحل الفداء وعلیه فی الحرم القیمة مضاعفة</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أصاب الصید فی الحرم یجب علیه ان یدفنه</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المحرم إذا أصاب الصید</w:t>
      </w:r>
    </w:p>
    <w:p>
      <w:pPr>
        <w:pStyle w:val="BookText"/>
        <w:rPr/>
      </w:pPr>
      <w:r>
        <w:rPr>
          <w:rFonts w:ascii="IRNazanin" w:hAnsi="IRNazanin" w:eastAsia="IRNazanin"/>
          <w:color w:val="111111"/>
          <w:sz w:val="28"/>
          <w:sz w:val="28"/>
          <w:szCs w:val="28"/>
          <w:rtl w:val="true"/>
          <w:lang w:bidi="fa-IR"/>
        </w:rPr>
        <w:t>فیکسر قرنه قوله فان هو قتله قال علیه السلام علیه قیمته قال قلت فان هو فعل به وهو محرم فی الحل</w:t>
      </w:r>
    </w:p>
    <w:p>
      <w:pPr>
        <w:pStyle w:val="BookText"/>
        <w:rPr/>
      </w:pPr>
      <w:r>
        <w:rPr>
          <w:rFonts w:ascii="IRNazanin" w:hAnsi="IRNazanin" w:eastAsia="IRNazanin"/>
          <w:color w:val="111111"/>
          <w:sz w:val="28"/>
          <w:sz w:val="28"/>
          <w:szCs w:val="28"/>
          <w:rtl w:val="true"/>
          <w:lang w:bidi="fa-IR"/>
        </w:rPr>
        <w:t xml:space="preserve">قال علیه دم یهریقه ولاحظ سائر أحادیث الباب فإنها تدل علی ذلک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قوله علیه السلام وان کان غیر طائر تصدقت</w:t>
      </w:r>
    </w:p>
    <w:p>
      <w:pPr>
        <w:pStyle w:val="BookText"/>
        <w:rPr/>
      </w:pPr>
      <w:r>
        <w:rPr>
          <w:rFonts w:ascii="IRNazanin" w:hAnsi="IRNazanin" w:eastAsia="IRNazanin"/>
          <w:color w:val="111111"/>
          <w:sz w:val="28"/>
          <w:sz w:val="28"/>
          <w:szCs w:val="28"/>
          <w:rtl w:val="true"/>
          <w:lang w:bidi="fa-IR"/>
        </w:rPr>
        <w:t>بقیمته وان کان فرخا تصدقت بنصف قیمته</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أصاب المحرم فی الحرم حمامة إلی أن</w:t>
      </w:r>
    </w:p>
    <w:p>
      <w:pPr>
        <w:pStyle w:val="BookText"/>
        <w:rPr/>
      </w:pPr>
      <w:r>
        <w:rPr>
          <w:rFonts w:ascii="IRNazanin" w:hAnsi="IRNazanin" w:eastAsia="IRNazanin"/>
          <w:color w:val="111111"/>
          <w:sz w:val="28"/>
          <w:sz w:val="28"/>
          <w:szCs w:val="28"/>
          <w:rtl w:val="true"/>
          <w:lang w:bidi="fa-IR"/>
        </w:rPr>
        <w:t>تبلغ الظبی فعلیه دم یهریقه ویتصدق بمثل ثمنه أیضا</w:t>
      </w:r>
      <w:r>
        <w:rPr>
          <w:rFonts w:eastAsia="IRNazanin" w:cs="IRNazanin"/>
          <w:color w:val="111111"/>
          <w:sz w:val="28"/>
          <w:szCs w:val="28"/>
          <w:rtl w:val="true"/>
          <w:lang w:bidi="fa-IR"/>
        </w:rPr>
        <w:t>.</w:t>
      </w:r>
    </w:p>
    <w:p>
      <w:pPr>
        <w:pStyle w:val="Heading4"/>
        <w:numPr>
          <w:ilvl w:val="3"/>
          <w:numId w:val="1"/>
        </w:numPr>
        <w:rPr/>
      </w:pPr>
      <w:bookmarkStart w:id="359" w:name="__RefHeading___Toc9989976_417432637"/>
      <w:bookmarkStart w:id="360" w:name="_Toc131"/>
      <w:bookmarkEnd w:id="359"/>
      <w:r>
        <w:rPr>
          <w:rtl w:val="true"/>
        </w:rPr>
        <w:t>(</w:t>
      </w:r>
      <w:r>
        <w:rPr/>
        <w:t>88</w:t>
      </w:r>
      <w:r>
        <w:rPr>
          <w:rtl w:val="true"/>
        </w:rPr>
        <w:t xml:space="preserve">) </w:t>
      </w:r>
      <w:r>
        <w:rPr>
          <w:rtl w:val="true"/>
        </w:rPr>
        <w:t>باب ان المحرم إذا رمی صیدا فی الحرم فیکون</w:t>
      </w:r>
      <w:r>
        <w:rPr>
          <w:rtl w:val="true"/>
        </w:rPr>
        <w:t>...</w:t>
      </w:r>
      <w:bookmarkEnd w:id="360"/>
    </w:p>
    <w:p>
      <w:pPr>
        <w:pStyle w:val="BookText"/>
        <w:rPr/>
      </w:pPr>
      <w:r>
        <w:rPr>
          <w:rFonts w:ascii="IRNazanin" w:hAnsi="IRNazanin" w:eastAsia="IRNazanin"/>
          <w:color w:val="111111"/>
          <w:sz w:val="28"/>
          <w:sz w:val="28"/>
          <w:szCs w:val="28"/>
          <w:rtl w:val="true"/>
          <w:lang w:bidi="fa-IR"/>
        </w:rPr>
        <w:t>باب ان المحرم إذا رمی صیدا فی الحرم فیکون الجزاء علیه مضاعفا فیما دون البدنة فإذا بلغ البدنة فلا یضاعف</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رجاله عن أبی عبد الله علیه السلام قال انما یکون الجزاء مضاعفا فیما دون البدنة</w:t>
      </w:r>
      <w:bookmarkStart w:id="361" w:name="pg16863_185010"/>
    </w:p>
    <w:p>
      <w:pPr>
        <w:pStyle w:val="BookText"/>
        <w:rPr/>
      </w:pPr>
      <w:bookmarkEnd w:id="361"/>
      <w:r>
        <w:rPr>
          <w:rFonts w:ascii="IRNazanin" w:hAnsi="IRNazanin" w:eastAsia="IRNazanin"/>
          <w:color w:val="111111"/>
          <w:sz w:val="28"/>
          <w:sz w:val="28"/>
          <w:szCs w:val="28"/>
          <w:rtl w:val="true"/>
          <w:lang w:bidi="fa-IR"/>
        </w:rPr>
        <w:t>فإذا بلغ البدنة فلا تضاعف لأنه أعظم ما یکون قال الله عز وجل ومن یعظم شعائر الله</w:t>
      </w:r>
    </w:p>
    <w:p>
      <w:pPr>
        <w:pStyle w:val="BookText"/>
        <w:rPr/>
      </w:pPr>
      <w:r>
        <w:rPr>
          <w:rFonts w:ascii="IRNazanin" w:hAnsi="IRNazanin" w:eastAsia="IRNazanin"/>
          <w:color w:val="111111"/>
          <w:sz w:val="28"/>
          <w:sz w:val="28"/>
          <w:szCs w:val="28"/>
          <w:rtl w:val="true"/>
          <w:lang w:bidi="fa-IR"/>
        </w:rPr>
        <w:t>فإنها من تقوی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موسی بن عمر الصیقل</w:t>
      </w:r>
    </w:p>
    <w:p>
      <w:pPr>
        <w:pStyle w:val="BookText"/>
        <w:rPr/>
      </w:pPr>
      <w:r>
        <w:rPr>
          <w:rFonts w:ascii="IRNazanin" w:hAnsi="IRNazanin" w:eastAsia="IRNazanin"/>
          <w:color w:val="111111"/>
          <w:sz w:val="28"/>
          <w:sz w:val="28"/>
          <w:szCs w:val="28"/>
          <w:rtl w:val="true"/>
          <w:lang w:bidi="fa-IR"/>
        </w:rPr>
        <w:t>عن علی بن أسباط عن الحسن بن علی بن فضال عن رجل قد سماه عن أبی عبد الله علیه السلام</w:t>
      </w:r>
    </w:p>
    <w:p>
      <w:pPr>
        <w:pStyle w:val="BookText"/>
        <w:rPr/>
      </w:pPr>
      <w:r>
        <w:rPr>
          <w:rFonts w:ascii="IRNazanin" w:hAnsi="IRNazanin" w:eastAsia="IRNazanin"/>
          <w:color w:val="111111"/>
          <w:sz w:val="28"/>
          <w:sz w:val="28"/>
          <w:szCs w:val="28"/>
          <w:rtl w:val="true"/>
          <w:lang w:bidi="fa-IR"/>
        </w:rPr>
        <w:t>فی الصید یضاعفه ما بینه وبین البدنة فإذا بلغ البدنة فلیس علیه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علی المحرم صید البر</w:t>
      </w:r>
    </w:p>
    <w:p>
      <w:pPr>
        <w:pStyle w:val="BookText"/>
        <w:rPr/>
      </w:pPr>
      <w:r>
        <w:rPr>
          <w:rFonts w:ascii="IRNazanin" w:hAnsi="IRNazanin" w:eastAsia="IRNazanin"/>
          <w:color w:val="111111"/>
          <w:sz w:val="28"/>
          <w:sz w:val="28"/>
          <w:szCs w:val="28"/>
          <w:rtl w:val="true"/>
          <w:lang w:bidi="fa-IR"/>
        </w:rPr>
        <w:t>قوله علیه السلام وان أصبته وأنت حلال فی الحرم فعلیک قیمة واحدة وان أصبته وأنت حرام</w:t>
      </w:r>
    </w:p>
    <w:p>
      <w:pPr>
        <w:pStyle w:val="BookText"/>
        <w:rPr/>
      </w:pPr>
      <w:r>
        <w:rPr>
          <w:rFonts w:ascii="IRNazanin" w:hAnsi="IRNazanin" w:eastAsia="IRNazanin"/>
          <w:color w:val="111111"/>
          <w:sz w:val="28"/>
          <w:sz w:val="28"/>
          <w:szCs w:val="28"/>
          <w:rtl w:val="true"/>
          <w:lang w:bidi="fa-IR"/>
        </w:rPr>
        <w:t>فی الحل فعلیک القیمة وان أصبته وأنت حرام فی الحرم فعلیک الفداء مضاعفا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ومتی أصبته وأنت حرام فی الحرم فالفداء علیک</w:t>
      </w:r>
    </w:p>
    <w:p>
      <w:pPr>
        <w:pStyle w:val="BookText"/>
        <w:rPr/>
      </w:pPr>
      <w:r>
        <w:rPr>
          <w:rFonts w:ascii="IRNazanin" w:hAnsi="IRNazanin" w:eastAsia="IRNazanin"/>
          <w:color w:val="111111"/>
          <w:sz w:val="28"/>
          <w:sz w:val="28"/>
          <w:szCs w:val="28"/>
          <w:rtl w:val="true"/>
          <w:lang w:bidi="fa-IR"/>
        </w:rPr>
        <w:t>مضاعف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اکل المحرم من الصید قوله علیه السلام</w:t>
      </w:r>
    </w:p>
    <w:p>
      <w:pPr>
        <w:pStyle w:val="BookText"/>
        <w:rPr/>
      </w:pPr>
      <w:r>
        <w:rPr>
          <w:rFonts w:ascii="IRNazanin" w:hAnsi="IRNazanin" w:eastAsia="IRNazanin"/>
          <w:color w:val="111111"/>
          <w:sz w:val="28"/>
          <w:sz w:val="28"/>
          <w:szCs w:val="28"/>
          <w:rtl w:val="true"/>
          <w:lang w:bidi="fa-IR"/>
        </w:rPr>
        <w:t>وعلی المحرم فی صیده فی الحل الفداء وعلیه فی الحرم القیمة مضاعفة وفی روایة</w:t>
      </w:r>
    </w:p>
    <w:p>
      <w:pPr>
        <w:pStyle w:val="BookText"/>
        <w:rPr/>
      </w:pPr>
      <w:r>
        <w:rPr>
          <w:rFonts w:ascii="IRNazanin" w:hAnsi="IRNazanin" w:eastAsia="IRNazanin"/>
          <w:color w:val="111111"/>
          <w:sz w:val="28"/>
          <w:sz w:val="28"/>
          <w:szCs w:val="28"/>
          <w:rtl w:val="true"/>
          <w:lang w:bidi="fa-IR"/>
        </w:rPr>
        <w:t xml:space="preserve">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قوله علیه السلام فان</w:t>
      </w:r>
    </w:p>
    <w:p>
      <w:pPr>
        <w:pStyle w:val="BookText"/>
        <w:rPr/>
      </w:pP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فعلیه الجزاء مضاعفا</w:t>
      </w:r>
      <w:r>
        <w:rPr>
          <w:rFonts w:eastAsia="IRNazanin" w:cs="IRNazanin"/>
          <w:color w:val="111111"/>
          <w:sz w:val="28"/>
          <w:szCs w:val="28"/>
          <w:rtl w:val="true"/>
          <w:lang w:bidi="fa-IR"/>
        </w:rPr>
        <w:t>.</w:t>
      </w:r>
    </w:p>
    <w:p>
      <w:pPr>
        <w:pStyle w:val="Heading4"/>
        <w:numPr>
          <w:ilvl w:val="3"/>
          <w:numId w:val="1"/>
        </w:numPr>
        <w:rPr/>
      </w:pPr>
      <w:bookmarkStart w:id="362" w:name="__RefHeading___Toc9989978_417432637"/>
      <w:bookmarkStart w:id="363" w:name="_Toc132"/>
      <w:bookmarkEnd w:id="362"/>
      <w:r>
        <w:rPr>
          <w:rtl w:val="true"/>
        </w:rPr>
        <w:t>(</w:t>
      </w:r>
      <w:r>
        <w:rPr/>
        <w:t>89</w:t>
      </w:r>
      <w:r>
        <w:rPr>
          <w:rtl w:val="true"/>
        </w:rPr>
        <w:t xml:space="preserve">) </w:t>
      </w:r>
      <w:r>
        <w:rPr>
          <w:rtl w:val="true"/>
        </w:rPr>
        <w:t>باب ان المحرم إذا أصاب الصید فیدمیه ثم أرسله یجب علیه جزائه</w:t>
      </w:r>
      <w:bookmarkEnd w:id="363"/>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جعفر عن آبائه علیهما السلام قال قال أمیر المؤمنین علیه السلام فی المحرم یصیب الصید فیدمیه</w:t>
      </w:r>
    </w:p>
    <w:p>
      <w:pPr>
        <w:pStyle w:val="BookText"/>
        <w:rPr/>
      </w:pPr>
      <w:r>
        <w:rPr>
          <w:rFonts w:ascii="IRNazanin" w:hAnsi="IRNazanin" w:eastAsia="IRNazanin"/>
          <w:color w:val="111111"/>
          <w:sz w:val="28"/>
          <w:sz w:val="28"/>
          <w:szCs w:val="28"/>
          <w:rtl w:val="true"/>
          <w:lang w:bidi="fa-IR"/>
        </w:rPr>
        <w:t>ثم یرسله قال علیه جزاؤه</w:t>
      </w:r>
      <w:r>
        <w:rPr>
          <w:rFonts w:eastAsia="IRNazanin" w:cs="IRNazanin"/>
          <w:color w:val="111111"/>
          <w:sz w:val="28"/>
          <w:szCs w:val="28"/>
          <w:rtl w:val="true"/>
          <w:lang w:bidi="fa-IR"/>
        </w:rPr>
        <w:t>.</w:t>
      </w:r>
    </w:p>
    <w:p>
      <w:pPr>
        <w:pStyle w:val="Heading4"/>
        <w:numPr>
          <w:ilvl w:val="3"/>
          <w:numId w:val="1"/>
        </w:numPr>
        <w:rPr/>
      </w:pPr>
      <w:bookmarkStart w:id="364" w:name="__RefHeading___Toc9989980_417432637"/>
      <w:bookmarkStart w:id="365" w:name="_Toc133"/>
      <w:bookmarkEnd w:id="364"/>
      <w:r>
        <w:rPr>
          <w:rtl w:val="true"/>
        </w:rPr>
        <w:t>(</w:t>
      </w:r>
      <w:r>
        <w:rPr/>
        <w:t>90</w:t>
      </w:r>
      <w:r>
        <w:rPr>
          <w:rtl w:val="true"/>
        </w:rPr>
        <w:t xml:space="preserve">) </w:t>
      </w:r>
      <w:r>
        <w:rPr>
          <w:rtl w:val="true"/>
        </w:rPr>
        <w:t>باب حکم المحرم إذا صاد الصید ثم أرسله</w:t>
      </w:r>
      <w:bookmarkEnd w:id="365"/>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علیه السلام سئل عن المحرم یصید الصید ثم یرسله قال علیه جزائه</w:t>
      </w:r>
      <w:bookmarkStart w:id="366" w:name="pg16863_185011"/>
    </w:p>
    <w:p>
      <w:pPr>
        <w:pStyle w:val="Heading4"/>
        <w:numPr>
          <w:ilvl w:val="3"/>
          <w:numId w:val="1"/>
        </w:numPr>
        <w:rPr/>
      </w:pPr>
      <w:bookmarkStart w:id="367" w:name="__RefHeading___Toc9989982_417432637"/>
      <w:bookmarkStart w:id="368" w:name="_Toc134"/>
      <w:bookmarkEnd w:id="366"/>
      <w:bookmarkEnd w:id="367"/>
      <w:r>
        <w:rPr>
          <w:rtl w:val="true"/>
        </w:rPr>
        <w:t>(</w:t>
      </w:r>
      <w:r>
        <w:rPr/>
        <w:t>91</w:t>
      </w:r>
      <w:r>
        <w:rPr>
          <w:rtl w:val="true"/>
        </w:rPr>
        <w:t xml:space="preserve">) </w:t>
      </w:r>
      <w:r>
        <w:rPr>
          <w:rtl w:val="true"/>
        </w:rPr>
        <w:t>باب ما یجب علی المحرم إذا أصاب الصید فیکسر قرنه أو یده أو رجله أو یفقأ عینه أو یدمیه</w:t>
      </w:r>
      <w:bookmarkEnd w:id="368"/>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السندی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عن یحیی بن المبارک عن أبی جمیلة عن سماعة بن مهران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قلت فما تقول فی محرم کسر احدی قرنی غزال فی الحل قال</w:t>
      </w:r>
    </w:p>
    <w:p>
      <w:pPr>
        <w:pStyle w:val="BookText"/>
        <w:rPr/>
      </w:pPr>
      <w:r>
        <w:rPr>
          <w:rFonts w:ascii="IRNazanin" w:hAnsi="IRNazanin" w:eastAsia="IRNazanin"/>
          <w:color w:val="111111"/>
          <w:sz w:val="28"/>
          <w:sz w:val="28"/>
          <w:szCs w:val="28"/>
          <w:rtl w:val="true"/>
          <w:lang w:bidi="fa-IR"/>
        </w:rPr>
        <w:t>علیه ربع قیمة الغزال قلت فان کسر قرنیه قال علیه نصف قیمته یتصدق به قلت فان</w:t>
      </w:r>
    </w:p>
    <w:p>
      <w:pPr>
        <w:pStyle w:val="BookText"/>
        <w:rPr/>
      </w:pPr>
      <w:r>
        <w:rPr>
          <w:rFonts w:ascii="IRNazanin" w:hAnsi="IRNazanin" w:eastAsia="IRNazanin"/>
          <w:color w:val="111111"/>
          <w:sz w:val="28"/>
          <w:sz w:val="28"/>
          <w:szCs w:val="28"/>
          <w:rtl w:val="true"/>
          <w:lang w:bidi="fa-IR"/>
        </w:rPr>
        <w:t>هو فقأ عینیه قال علیه قیمته قلت فان هو کسر احدی یدیه قال علیه نصف قیمته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هو کسر احدی رجلیه قال علیه نصف قیمته قلت فان هو قتله</w:t>
      </w:r>
    </w:p>
    <w:p>
      <w:pPr>
        <w:pStyle w:val="BookText"/>
        <w:rPr/>
      </w:pPr>
      <w:r>
        <w:rPr>
          <w:rFonts w:ascii="IRNazanin" w:hAnsi="IRNazanin" w:eastAsia="IRNazanin"/>
          <w:color w:val="111111"/>
          <w:sz w:val="28"/>
          <w:sz w:val="28"/>
          <w:szCs w:val="28"/>
          <w:rtl w:val="true"/>
          <w:lang w:bidi="fa-IR"/>
        </w:rPr>
        <w:t>قال علیه قیمته قال قلت فان هو فعل به وهو محرم فی الحل قال علیه دم یهریقه وعلیه</w:t>
      </w:r>
    </w:p>
    <w:p>
      <w:pPr>
        <w:pStyle w:val="BookText"/>
        <w:rPr/>
      </w:pPr>
      <w:r>
        <w:rPr>
          <w:rFonts w:ascii="IRNazanin" w:hAnsi="IRNazanin" w:eastAsia="IRNazanin"/>
          <w:color w:val="111111"/>
          <w:sz w:val="28"/>
          <w:sz w:val="28"/>
          <w:szCs w:val="28"/>
          <w:rtl w:val="true"/>
          <w:lang w:bidi="fa-IR"/>
        </w:rPr>
        <w:t xml:space="preserve">هذه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محرما فی الحرم</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یحیی بن المبارک عن</w:t>
      </w:r>
    </w:p>
    <w:p>
      <w:pPr>
        <w:pStyle w:val="BookText"/>
        <w:rPr/>
      </w:pPr>
      <w:r>
        <w:rPr>
          <w:rFonts w:ascii="IRNazanin" w:hAnsi="IRNazanin" w:eastAsia="IRNazanin"/>
          <w:color w:val="111111"/>
          <w:sz w:val="28"/>
          <w:sz w:val="28"/>
          <w:szCs w:val="28"/>
          <w:rtl w:val="true"/>
          <w:lang w:bidi="fa-IR"/>
        </w:rPr>
        <w:t>عبد الله بن جبلة عن سماعة بن مهران عن أبی بصیر قال سئلت ابا عبد الله علیه السلام عن</w:t>
      </w:r>
    </w:p>
    <w:p>
      <w:pPr>
        <w:pStyle w:val="BookText"/>
        <w:rPr/>
      </w:pPr>
      <w:r>
        <w:rPr>
          <w:rFonts w:ascii="IRNazanin" w:hAnsi="IRNazanin" w:eastAsia="IRNazanin"/>
          <w:color w:val="111111"/>
          <w:sz w:val="28"/>
          <w:sz w:val="28"/>
          <w:szCs w:val="28"/>
          <w:rtl w:val="true"/>
          <w:lang w:bidi="fa-IR"/>
        </w:rPr>
        <w:t>محرم کسر قرن ظبی قال یجب علیه الفداء قال قلت فان کسر یده قال إن کسر یده</w:t>
      </w:r>
    </w:p>
    <w:p>
      <w:pPr>
        <w:pStyle w:val="BookText"/>
        <w:rPr/>
      </w:pPr>
      <w:r>
        <w:rPr>
          <w:rFonts w:ascii="IRNazanin" w:hAnsi="IRNazanin" w:eastAsia="IRNazanin"/>
          <w:color w:val="111111"/>
          <w:sz w:val="28"/>
          <w:sz w:val="28"/>
          <w:szCs w:val="28"/>
          <w:rtl w:val="true"/>
          <w:lang w:bidi="fa-IR"/>
        </w:rPr>
        <w:t>ولم یرع فعلیه دم شاة</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الجرمی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أبی حمزة ودرست عن عبد الله بن مسکان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سئلته عن محرم رمی صیدا فأصاب یده</w:t>
      </w:r>
    </w:p>
    <w:p>
      <w:pPr>
        <w:pStyle w:val="BookText"/>
        <w:rPr/>
      </w:pPr>
      <w:r>
        <w:rPr>
          <w:rFonts w:ascii="IRNazanin" w:hAnsi="IRNazanin" w:eastAsia="IRNazanin"/>
          <w:color w:val="111111"/>
          <w:sz w:val="28"/>
          <w:sz w:val="28"/>
          <w:szCs w:val="28"/>
          <w:rtl w:val="true"/>
          <w:lang w:bidi="fa-IR"/>
        </w:rPr>
        <w:t xml:space="preserve">فعرج </w:t>
      </w:r>
      <w:r>
        <w:rPr>
          <w:rStyle w:val="FootnoteAnchor"/>
          <w:rtl w:val="true"/>
        </w:rPr>
        <w:footnoteReference w:id="216"/>
      </w:r>
      <w:r>
        <w:rPr>
          <w:rFonts w:ascii="IRNazanin" w:hAnsi="IRNazanin" w:eastAsia="IRNazanin"/>
          <w:color w:val="111111"/>
          <w:sz w:val="28"/>
          <w:sz w:val="28"/>
          <w:szCs w:val="28"/>
          <w:rtl w:val="true"/>
          <w:lang w:bidi="fa-IR"/>
        </w:rPr>
        <w:t>فقال إن کان الظبی مشی علیها ورعی وهو ینظر الیه فلا شئ علیه وان</w:t>
      </w:r>
    </w:p>
    <w:p>
      <w:pPr>
        <w:pStyle w:val="BookText"/>
        <w:rPr/>
      </w:pPr>
      <w:r>
        <w:rPr>
          <w:rFonts w:ascii="IRNazanin" w:hAnsi="IRNazanin" w:eastAsia="IRNazanin"/>
          <w:color w:val="111111"/>
          <w:sz w:val="28"/>
          <w:sz w:val="28"/>
          <w:szCs w:val="28"/>
          <w:rtl w:val="true"/>
          <w:lang w:bidi="fa-IR"/>
        </w:rPr>
        <w:t xml:space="preserve">کان الظبی ذهب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رافعها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یدری ما صنع</w:t>
      </w:r>
    </w:p>
    <w:p>
      <w:pPr>
        <w:pStyle w:val="BookText"/>
        <w:rPr/>
      </w:pPr>
      <w:r>
        <w:rPr>
          <w:rFonts w:ascii="IRNazanin" w:hAnsi="IRNazanin" w:eastAsia="IRNazanin"/>
          <w:color w:val="111111"/>
          <w:sz w:val="28"/>
          <w:sz w:val="28"/>
          <w:szCs w:val="28"/>
          <w:rtl w:val="true"/>
          <w:lang w:bidi="fa-IR"/>
        </w:rPr>
        <w:t xml:space="preserve">فعلیه فدائه لأنه لا یدری لعله قد هلک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عمه محمد بن أبی القاسم عن محمد بن علی الکوفی عن خالد بن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أبی إسماعیل عمن ذکره عن أبی بصیر عن أبی عبد الله علیه السلام سأله عن محرم رمی</w:t>
      </w:r>
    </w:p>
    <w:p>
      <w:pPr>
        <w:pStyle w:val="BookText"/>
        <w:rPr/>
      </w:pPr>
      <w:r>
        <w:rPr>
          <w:rFonts w:ascii="IRNazanin" w:hAnsi="IRNazanin" w:eastAsia="IRNazanin"/>
          <w:color w:val="111111"/>
          <w:sz w:val="28"/>
          <w:sz w:val="28"/>
          <w:szCs w:val="28"/>
          <w:rtl w:val="true"/>
          <w:lang w:bidi="fa-IR"/>
        </w:rPr>
        <w:t xml:space="preserve">ظبیا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کما فی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w:t>
      </w:r>
    </w:p>
    <w:p>
      <w:pPr>
        <w:pStyle w:val="BookText"/>
        <w:rPr/>
      </w:pPr>
      <w:r>
        <w:rPr>
          <w:rFonts w:ascii="IRNazanin" w:hAnsi="IRNazanin" w:eastAsia="IRNazanin"/>
          <w:color w:val="111111"/>
          <w:sz w:val="28"/>
          <w:sz w:val="28"/>
          <w:szCs w:val="28"/>
          <w:rtl w:val="true"/>
          <w:lang w:bidi="fa-IR"/>
        </w:rPr>
        <w:t xml:space="preserve">الله بن سنان عن أبی بصیر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بصیر قال قلت لأبی عبد</w:t>
      </w:r>
    </w:p>
    <w:p>
      <w:pPr>
        <w:pStyle w:val="BookText"/>
        <w:rPr/>
      </w:pPr>
      <w:r>
        <w:rPr>
          <w:rFonts w:ascii="IRNazanin" w:hAnsi="IRNazanin" w:eastAsia="IRNazanin"/>
          <w:color w:val="111111"/>
          <w:sz w:val="28"/>
          <w:sz w:val="28"/>
          <w:szCs w:val="28"/>
          <w:rtl w:val="true"/>
          <w:lang w:bidi="fa-IR"/>
        </w:rPr>
        <w:t xml:space="preserve">الله علیه السلام رجل رمی ظبیا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فکسر یده أو رجله فذهب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 فلم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فقال علیه فدائه</w:t>
      </w:r>
    </w:p>
    <w:p>
      <w:pPr>
        <w:pStyle w:val="BookText"/>
        <w:rPr/>
      </w:pPr>
      <w:r>
        <w:rPr>
          <w:rFonts w:ascii="IRNazanin" w:hAnsi="IRNazanin" w:eastAsia="IRNazanin"/>
          <w:color w:val="111111"/>
          <w:sz w:val="28"/>
          <w:sz w:val="28"/>
          <w:szCs w:val="28"/>
          <w:rtl w:val="true"/>
          <w:lang w:bidi="fa-IR"/>
        </w:rPr>
        <w:t xml:space="preserve">قلت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قال علیه ربع ثمنه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ابن أبی نصر عن علی ابن أبی حمزة عن أبی بصیر عن أبی عبد الله علیه السلام</w:t>
      </w:r>
    </w:p>
    <w:p>
      <w:pPr>
        <w:pStyle w:val="BookText"/>
        <w:rPr/>
      </w:pPr>
      <w:r>
        <w:rPr>
          <w:rFonts w:ascii="IRNazanin" w:hAnsi="IRNazanin" w:eastAsia="IRNazanin"/>
          <w:color w:val="111111"/>
          <w:sz w:val="28"/>
          <w:sz w:val="28"/>
          <w:szCs w:val="28"/>
          <w:rtl w:val="true"/>
          <w:lang w:bidi="fa-IR"/>
        </w:rPr>
        <w:t>فی محرم رمی ظبیا فاصابه فی یده فعرج منها قال إن کان الظبی مشی علیها ورعی</w:t>
      </w:r>
    </w:p>
    <w:p>
      <w:pPr>
        <w:pStyle w:val="BookText"/>
        <w:rPr/>
      </w:pPr>
      <w:r>
        <w:rPr>
          <w:rFonts w:ascii="IRNazanin" w:hAnsi="IRNazanin" w:eastAsia="IRNazanin"/>
          <w:color w:val="111111"/>
          <w:sz w:val="28"/>
          <w:sz w:val="28"/>
          <w:szCs w:val="28"/>
          <w:rtl w:val="true"/>
          <w:lang w:bidi="fa-IR"/>
        </w:rPr>
        <w:t>فعلیه ربع قیمته وان کان ذهب علی وجهه فلم یدر ما صنع فعلیه الفداء لأنه لا یدری</w:t>
      </w:r>
    </w:p>
    <w:p>
      <w:pPr>
        <w:pStyle w:val="BookText"/>
        <w:rPr/>
      </w:pPr>
      <w:r>
        <w:rPr>
          <w:rFonts w:ascii="IRNazanin" w:hAnsi="IRNazanin" w:eastAsia="IRNazanin"/>
          <w:color w:val="111111"/>
          <w:sz w:val="28"/>
          <w:sz w:val="28"/>
          <w:szCs w:val="28"/>
          <w:rtl w:val="true"/>
          <w:lang w:bidi="fa-IR"/>
        </w:rPr>
        <w:t>لعله قد هلک</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w:t>
      </w:r>
    </w:p>
    <w:p>
      <w:pPr>
        <w:pStyle w:val="BookText"/>
        <w:rPr/>
      </w:pPr>
      <w:r>
        <w:rPr>
          <w:rFonts w:ascii="IRNazanin" w:hAnsi="IRNazanin" w:eastAsia="IRNazanin"/>
          <w:color w:val="111111"/>
          <w:sz w:val="28"/>
          <w:sz w:val="28"/>
          <w:szCs w:val="28"/>
          <w:rtl w:val="true"/>
          <w:lang w:bidi="fa-IR"/>
        </w:rPr>
        <w:t>علیه السلام قال سئلته عن رجل رمی صیدا وهو محرم فکسر یده أو رجله فمضی</w:t>
      </w:r>
    </w:p>
    <w:p>
      <w:pPr>
        <w:pStyle w:val="BookText"/>
        <w:rPr/>
      </w:pPr>
      <w:r>
        <w:rPr>
          <w:rFonts w:ascii="IRNazanin" w:hAnsi="IRNazanin" w:eastAsia="IRNazanin"/>
          <w:color w:val="111111"/>
          <w:sz w:val="28"/>
          <w:sz w:val="28"/>
          <w:szCs w:val="28"/>
          <w:rtl w:val="true"/>
          <w:lang w:bidi="fa-IR"/>
        </w:rPr>
        <w:t>الصید علی وجهه فلم یدر الرجل ما صنع الصید قال علیه الفداء کاملا إذا لم یدر</w:t>
      </w:r>
    </w:p>
    <w:p>
      <w:pPr>
        <w:pStyle w:val="BookText"/>
        <w:rPr/>
      </w:pPr>
      <w:r>
        <w:rPr>
          <w:rFonts w:ascii="IRNazanin" w:hAnsi="IRNazanin" w:eastAsia="IRNazanin"/>
          <w:color w:val="111111"/>
          <w:sz w:val="28"/>
          <w:sz w:val="28"/>
          <w:szCs w:val="28"/>
          <w:rtl w:val="true"/>
          <w:lang w:bidi="fa-IR"/>
        </w:rPr>
        <w:t>ما صنع الصید</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رمی المحرم الصید إلی أن قال وان مضی علی وجهه فلم یدر ما فعل فعلیه الجزاء</w:t>
      </w:r>
    </w:p>
    <w:p>
      <w:pPr>
        <w:pStyle w:val="BookText"/>
        <w:rPr/>
      </w:pP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رمی صیدا فکسر یده أو رجله وترکه</w:t>
      </w:r>
      <w:bookmarkStart w:id="369" w:name="pg16863_185013"/>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الصید قال علیه ربع الفداء 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علی بن جعفر عن أخیه موسی بن حعفر علیه السلام قال سئلته عن رجل رمی صیدا وهو</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إذا رمی المحرم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رمیت ظبیا فکسرت یده ذلک یرعی ویمشی</w:t>
      </w:r>
    </w:p>
    <w:p>
      <w:pPr>
        <w:pStyle w:val="BookText"/>
        <w:rPr/>
      </w:pPr>
      <w:r>
        <w:rPr>
          <w:rFonts w:ascii="IRNazanin" w:hAnsi="IRNazanin" w:eastAsia="IRNazanin"/>
          <w:color w:val="111111"/>
          <w:sz w:val="28"/>
          <w:sz w:val="28"/>
          <w:szCs w:val="28"/>
          <w:rtl w:val="true"/>
          <w:lang w:bidi="fa-IR"/>
        </w:rPr>
        <w:t>فعلیک ربع قیمته وان کسرت قرنه أو جرحته تصدقت بشئ من طعام</w:t>
      </w:r>
    </w:p>
    <w:p>
      <w:pPr>
        <w:pStyle w:val="Heading4"/>
        <w:numPr>
          <w:ilvl w:val="3"/>
          <w:numId w:val="1"/>
        </w:numPr>
        <w:rPr/>
      </w:pPr>
      <w:bookmarkStart w:id="370" w:name="__RefHeading___Toc9989984_417432637"/>
      <w:bookmarkStart w:id="371" w:name="_Toc135"/>
      <w:bookmarkEnd w:id="370"/>
      <w:r>
        <w:rPr>
          <w:rtl w:val="true"/>
        </w:rPr>
        <w:t>(</w:t>
      </w:r>
      <w:r>
        <w:rPr/>
        <w:t>92</w:t>
      </w:r>
      <w:r>
        <w:rPr>
          <w:rtl w:val="true"/>
        </w:rPr>
        <w:t xml:space="preserve">) </w:t>
      </w:r>
      <w:r>
        <w:rPr>
          <w:rtl w:val="true"/>
        </w:rPr>
        <w:t>باب ما یجب علی المحرم إذا أصاب ثعلبا أو أرنبا</w:t>
      </w:r>
      <w:bookmarkEnd w:id="371"/>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أحمد بن محمد عن علی بن أبی حمزة عن أبی بصیر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ثعلبا قال علیه دم قلت فأرنبا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 ما فی الثعلب 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روایة البزنطی عن علی بن أبی حمزة عن أبی</w:t>
      </w:r>
    </w:p>
    <w:p>
      <w:pPr>
        <w:pStyle w:val="BookText"/>
        <w:rPr/>
      </w:pPr>
      <w:r>
        <w:rPr>
          <w:rFonts w:ascii="IRNazanin" w:hAnsi="IRNazanin" w:eastAsia="IRNazanin"/>
          <w:color w:val="111111"/>
          <w:sz w:val="28"/>
          <w:sz w:val="28"/>
          <w:szCs w:val="28"/>
          <w:rtl w:val="true"/>
          <w:lang w:bidi="fa-IR"/>
        </w:rPr>
        <w:t>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 محمد بن أبی نصر عن أبی الحسن علیه السلام قال سئلته عن محرم أصاب أرنبا أو ثعلبا</w:t>
      </w:r>
    </w:p>
    <w:p>
      <w:pPr>
        <w:pStyle w:val="BookText"/>
        <w:rPr/>
      </w:pPr>
      <w:r>
        <w:rPr>
          <w:rFonts w:ascii="IRNazanin" w:hAnsi="IRNazanin" w:eastAsia="IRNazanin"/>
          <w:color w:val="111111"/>
          <w:sz w:val="28"/>
          <w:sz w:val="28"/>
          <w:szCs w:val="28"/>
          <w:rtl w:val="true"/>
          <w:lang w:bidi="fa-IR"/>
        </w:rPr>
        <w:t xml:space="preserve">فقال فی أرنب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البزنطی عن أبی الحسن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ابن مسکان عن الحلبی قال سئلت</w:t>
      </w:r>
    </w:p>
    <w:p>
      <w:pPr>
        <w:pStyle w:val="BookText"/>
        <w:rPr/>
      </w:pPr>
      <w:r>
        <w:rPr>
          <w:rFonts w:ascii="IRNazanin" w:hAnsi="IRNazanin" w:eastAsia="IRNazanin"/>
          <w:color w:val="111111"/>
          <w:sz w:val="28"/>
          <w:sz w:val="28"/>
          <w:szCs w:val="28"/>
          <w:rtl w:val="true"/>
          <w:lang w:bidi="fa-IR"/>
        </w:rPr>
        <w:t>ابا عبد الله علیه السلام عن الأرنب یصیبه المحرم فقال شاة هدیا بالغ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فی الضبع</w:t>
      </w:r>
    </w:p>
    <w:p>
      <w:pPr>
        <w:pStyle w:val="BookText"/>
        <w:rPr/>
      </w:pPr>
      <w:r>
        <w:rPr>
          <w:rFonts w:ascii="IRNazanin" w:hAnsi="IRNazanin" w:eastAsia="IRNazanin"/>
          <w:color w:val="111111"/>
          <w:sz w:val="28"/>
          <w:sz w:val="28"/>
          <w:szCs w:val="28"/>
          <w:rtl w:val="true"/>
          <w:lang w:bidi="fa-IR"/>
        </w:rPr>
        <w:t>شاة وفی الأرنب شاة وفی الثعلب 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الثعلب والأرنب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فی روایة</w:t>
      </w:r>
      <w:bookmarkStart w:id="372" w:name="pg16863_185014"/>
    </w:p>
    <w:p>
      <w:pPr>
        <w:pStyle w:val="BookText"/>
        <w:rPr/>
      </w:pPr>
      <w:bookmarkEnd w:id="372"/>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المحرم فی قتل النعامة بدنة</w:t>
      </w:r>
    </w:p>
    <w:p>
      <w:pPr>
        <w:pStyle w:val="BookText"/>
        <w:rPr/>
      </w:pPr>
      <w:r>
        <w:rPr>
          <w:rFonts w:ascii="IRNazanin" w:hAnsi="IRNazanin" w:eastAsia="IRNazanin"/>
          <w:color w:val="111111"/>
          <w:sz w:val="28"/>
          <w:sz w:val="28"/>
          <w:szCs w:val="28"/>
          <w:rtl w:val="true"/>
          <w:lang w:bidi="fa-IR"/>
        </w:rPr>
        <w:t>قوله علیه السلام وکذلک إذا أصاب أرنبا أو ثعلبا فعلیه شاة ویتصدق بمثل ثمن شاة</w:t>
      </w:r>
    </w:p>
    <w:p>
      <w:pPr>
        <w:pStyle w:val="BookText"/>
        <w:rPr/>
      </w:pPr>
      <w:r>
        <w:rPr>
          <w:rFonts w:ascii="IRNazanin" w:hAnsi="IRNazanin" w:eastAsia="IRNazanin"/>
          <w:color w:val="111111"/>
          <w:sz w:val="28"/>
          <w:sz w:val="28"/>
          <w:szCs w:val="28"/>
          <w:rtl w:val="true"/>
          <w:lang w:bidi="fa-IR"/>
        </w:rPr>
        <w:t xml:space="preserve">وفی روایة محمد بن عون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ویتصدق بمثل ثمنه حتی یکون مضاعفا وکذلک</w:t>
      </w:r>
    </w:p>
    <w:p>
      <w:pPr>
        <w:pStyle w:val="BookText"/>
        <w:rPr/>
      </w:pPr>
      <w:r>
        <w:rPr>
          <w:rFonts w:ascii="IRNazanin" w:hAnsi="IRNazanin" w:eastAsia="IRNazanin"/>
          <w:color w:val="111111"/>
          <w:sz w:val="28"/>
          <w:sz w:val="28"/>
          <w:szCs w:val="28"/>
          <w:rtl w:val="true"/>
          <w:lang w:bidi="fa-IR"/>
        </w:rPr>
        <w:t xml:space="preserve">إذا أصاب أرنبا فعلیه شاة وفی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کان أصاب</w:t>
      </w:r>
    </w:p>
    <w:p>
      <w:pPr>
        <w:pStyle w:val="BookText"/>
        <w:rPr/>
      </w:pPr>
      <w:r>
        <w:rPr>
          <w:rFonts w:ascii="IRNazanin" w:hAnsi="IRNazanin" w:eastAsia="IRNazanin"/>
          <w:color w:val="111111"/>
          <w:sz w:val="28"/>
          <w:sz w:val="28"/>
          <w:szCs w:val="28"/>
          <w:rtl w:val="true"/>
          <w:lang w:bidi="fa-IR"/>
        </w:rPr>
        <w:t>أرنبا فعلیه شاة</w:t>
      </w:r>
      <w:r>
        <w:rPr>
          <w:rFonts w:eastAsia="IRNazanin" w:cs="IRNazanin"/>
          <w:color w:val="111111"/>
          <w:sz w:val="28"/>
          <w:szCs w:val="28"/>
          <w:rtl w:val="true"/>
          <w:lang w:bidi="fa-IR"/>
        </w:rPr>
        <w:t>.</w:t>
      </w:r>
    </w:p>
    <w:p>
      <w:pPr>
        <w:pStyle w:val="Heading4"/>
        <w:numPr>
          <w:ilvl w:val="3"/>
          <w:numId w:val="1"/>
        </w:numPr>
        <w:rPr/>
      </w:pPr>
      <w:bookmarkStart w:id="373" w:name="__RefHeading___Toc9989986_417432637"/>
      <w:bookmarkStart w:id="374" w:name="_Toc136"/>
      <w:bookmarkEnd w:id="373"/>
      <w:r>
        <w:rPr>
          <w:rtl w:val="true"/>
        </w:rPr>
        <w:t>(</w:t>
      </w:r>
      <w:r>
        <w:rPr/>
        <w:t>93</w:t>
      </w:r>
      <w:r>
        <w:rPr>
          <w:rtl w:val="true"/>
        </w:rPr>
        <w:t xml:space="preserve">) </w:t>
      </w:r>
      <w:r>
        <w:rPr>
          <w:rtl w:val="true"/>
        </w:rPr>
        <w:t>باب ما علی المحرم إذا أصاب یربوعا أو قنفذا أو ضبا</w:t>
      </w:r>
      <w:bookmarkEnd w:id="374"/>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الحسن</w:t>
      </w:r>
    </w:p>
    <w:p>
      <w:pPr>
        <w:pStyle w:val="BookText"/>
        <w:rPr/>
      </w:pPr>
      <w:r>
        <w:rPr>
          <w:rFonts w:ascii="IRNazanin" w:hAnsi="IRNazanin" w:eastAsia="IRNazanin"/>
          <w:color w:val="111111"/>
          <w:sz w:val="28"/>
          <w:sz w:val="28"/>
          <w:szCs w:val="28"/>
          <w:rtl w:val="true"/>
          <w:lang w:bidi="fa-IR"/>
        </w:rPr>
        <w:t>بن محبوب عن علی بن رئاب عن مسمع بن عبد الملک عن أبی عبد الله علیه السلام ومحمد بن</w:t>
      </w:r>
    </w:p>
    <w:p>
      <w:pPr>
        <w:pStyle w:val="BookText"/>
        <w:rPr/>
      </w:pPr>
      <w:r>
        <w:rPr>
          <w:rFonts w:ascii="IRNazanin" w:hAnsi="IRNazanin" w:eastAsia="IRNazanin"/>
          <w:color w:val="111111"/>
          <w:sz w:val="28"/>
          <w:sz w:val="28"/>
          <w:szCs w:val="28"/>
          <w:rtl w:val="true"/>
          <w:lang w:bidi="fa-IR"/>
        </w:rPr>
        <w:t>یحیی عن أحمد بن محمد عن ابن أبی عمیر عن أحمد بن علی عن مسمع بن عبد الملک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 عن الحسن 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 رئاب عن مسمع</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الیربوع والقنفذ والضب إذا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و الجدی خیر منه وانما جعل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ینکل عن صید غیره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وفی</w:t>
      </w:r>
    </w:p>
    <w:p>
      <w:pPr>
        <w:pStyle w:val="BookText"/>
        <w:rPr/>
      </w:pPr>
      <w:r>
        <w:rPr>
          <w:rFonts w:ascii="IRNazanin" w:hAnsi="IRNazanin" w:eastAsia="IRNazanin"/>
          <w:color w:val="111111"/>
          <w:sz w:val="28"/>
          <w:sz w:val="28"/>
          <w:szCs w:val="28"/>
          <w:rtl w:val="true"/>
          <w:lang w:bidi="fa-IR"/>
        </w:rPr>
        <w:t>الضب جدی وفی الیربوع جدی وفی القنفذ 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الیربوع والقنفذ والضب جدی والجدی</w:t>
      </w:r>
    </w:p>
    <w:p>
      <w:pPr>
        <w:pStyle w:val="BookText"/>
        <w:rPr/>
      </w:pPr>
      <w:r>
        <w:rPr>
          <w:rFonts w:ascii="IRNazanin" w:hAnsi="IRNazanin" w:eastAsia="IRNazanin"/>
          <w:color w:val="111111"/>
          <w:sz w:val="28"/>
          <w:sz w:val="28"/>
          <w:szCs w:val="28"/>
          <w:rtl w:val="true"/>
          <w:lang w:bidi="fa-IR"/>
        </w:rPr>
        <w:t>خیر منه</w:t>
      </w:r>
      <w:r>
        <w:rPr>
          <w:rFonts w:eastAsia="IRNazanin" w:cs="IRNazanin"/>
          <w:color w:val="111111"/>
          <w:sz w:val="28"/>
          <w:szCs w:val="28"/>
          <w:rtl w:val="true"/>
          <w:lang w:bidi="fa-IR"/>
        </w:rPr>
        <w:t>.</w:t>
      </w:r>
    </w:p>
    <w:p>
      <w:pPr>
        <w:pStyle w:val="Heading4"/>
        <w:numPr>
          <w:ilvl w:val="3"/>
          <w:numId w:val="1"/>
        </w:numPr>
        <w:rPr/>
      </w:pPr>
      <w:bookmarkStart w:id="375" w:name="__RefHeading___Toc9989988_417432637"/>
      <w:bookmarkStart w:id="376" w:name="_Toc137"/>
      <w:bookmarkEnd w:id="375"/>
      <w:r>
        <w:rPr>
          <w:rtl w:val="true"/>
        </w:rPr>
        <w:t>(</w:t>
      </w:r>
      <w:r>
        <w:rPr/>
        <w:t>94</w:t>
      </w:r>
      <w:r>
        <w:rPr>
          <w:rtl w:val="true"/>
        </w:rPr>
        <w:t xml:space="preserve">) </w:t>
      </w:r>
      <w:r>
        <w:rPr>
          <w:rtl w:val="true"/>
        </w:rPr>
        <w:t>باب ما علی المحرم إذا أصاب عظایة</w:t>
      </w:r>
      <w:bookmarkEnd w:id="376"/>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قال قلت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محرم قتل عظایة قال کف من طعام</w:t>
      </w:r>
      <w:bookmarkStart w:id="377" w:name="pg16863_185015"/>
    </w:p>
    <w:p>
      <w:pPr>
        <w:pStyle w:val="BookText"/>
        <w:rPr/>
      </w:pPr>
      <w:bookmarkEnd w:id="377"/>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قتل عظایة فعلیه کف</w:t>
      </w:r>
    </w:p>
    <w:p>
      <w:pPr>
        <w:pStyle w:val="BookText"/>
        <w:rPr/>
      </w:pPr>
      <w:r>
        <w:rPr>
          <w:rFonts w:ascii="Amiri" w:hAnsi="Amiri" w:eastAsia="Amiri" w:cs="Amiri"/>
          <w:color w:val="111111"/>
          <w:sz w:val="28"/>
          <w:sz w:val="28"/>
          <w:szCs w:val="28"/>
          <w:rtl w:val="true"/>
          <w:lang w:bidi="ar-SA"/>
        </w:rPr>
        <w:t>من طعام أو قبضة من تمر</w:t>
      </w:r>
    </w:p>
    <w:p>
      <w:pPr>
        <w:pStyle w:val="Heading4"/>
        <w:numPr>
          <w:ilvl w:val="3"/>
          <w:numId w:val="1"/>
        </w:numPr>
        <w:rPr/>
      </w:pPr>
      <w:bookmarkStart w:id="378" w:name="__RefHeading___Toc9989990_417432637"/>
      <w:bookmarkStart w:id="379" w:name="_Toc138"/>
      <w:bookmarkEnd w:id="378"/>
      <w:r>
        <w:rPr>
          <w:rtl w:val="true"/>
        </w:rPr>
        <w:t>(</w:t>
      </w:r>
      <w:r>
        <w:rPr/>
        <w:t>95</w:t>
      </w:r>
      <w:r>
        <w:rPr>
          <w:rtl w:val="true"/>
        </w:rPr>
        <w:t xml:space="preserve">) </w:t>
      </w:r>
      <w:r>
        <w:rPr>
          <w:rtl w:val="true"/>
        </w:rPr>
        <w:t>باب کفارة ما أصاب المحرم من الطیر والفرخ</w:t>
      </w:r>
      <w:r>
        <w:rPr>
          <w:rtl w:val="true"/>
        </w:rPr>
        <w:t>...</w:t>
      </w:r>
      <w:bookmarkEnd w:id="379"/>
    </w:p>
    <w:p>
      <w:pPr>
        <w:pStyle w:val="BookText"/>
        <w:rPr/>
      </w:pPr>
      <w:r>
        <w:rPr>
          <w:rFonts w:ascii="IRNazanin" w:hAnsi="IRNazanin" w:eastAsia="IRNazanin"/>
          <w:color w:val="111111"/>
          <w:sz w:val="28"/>
          <w:sz w:val="28"/>
          <w:szCs w:val="28"/>
          <w:rtl w:val="true"/>
          <w:lang w:bidi="fa-IR"/>
        </w:rPr>
        <w:t>باب کفارة ما أصاب المحرم من الطیر والفرخ فی الحرم وغیره وحکمه إذا قتله بین الصفا والمروة وفی الکعبة</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عبد الرحمن</w:t>
      </w:r>
    </w:p>
    <w:p>
      <w:pPr>
        <w:pStyle w:val="BookText"/>
        <w:rPr/>
      </w:pPr>
      <w:r>
        <w:rPr>
          <w:rFonts w:ascii="IRNazanin" w:hAnsi="IRNazanin" w:eastAsia="IRNazanin"/>
          <w:color w:val="111111"/>
          <w:sz w:val="28"/>
          <w:sz w:val="28"/>
          <w:szCs w:val="28"/>
          <w:rtl w:val="true"/>
          <w:lang w:bidi="fa-IR"/>
        </w:rPr>
        <w:t>بن الحجاج وعن ابن مسکان عن سلیمان بن خالد عن أبی عبد الله علیه السلام</w:t>
      </w:r>
    </w:p>
    <w:p>
      <w:pPr>
        <w:pStyle w:val="BookText"/>
        <w:rPr/>
      </w:pPr>
      <w:r>
        <w:rPr>
          <w:rFonts w:ascii="IRNazanin" w:hAnsi="IRNazanin" w:eastAsia="IRNazanin"/>
          <w:color w:val="111111"/>
          <w:sz w:val="28"/>
          <w:sz w:val="28"/>
          <w:szCs w:val="28"/>
          <w:rtl w:val="true"/>
          <w:lang w:bidi="fa-IR"/>
        </w:rPr>
        <w:t>قال وجدنا فی کتاب علی علیه السلام فی القطاة إذا أصابها المحرم حمل قد فطم من اللبن</w:t>
      </w:r>
    </w:p>
    <w:p>
      <w:pPr>
        <w:pStyle w:val="BookText"/>
        <w:rPr/>
      </w:pPr>
      <w:r>
        <w:rPr>
          <w:rFonts w:ascii="IRNazanin" w:hAnsi="IRNazanin" w:eastAsia="IRNazanin"/>
          <w:color w:val="111111"/>
          <w:sz w:val="28"/>
          <w:sz w:val="28"/>
          <w:szCs w:val="28"/>
          <w:rtl w:val="true"/>
          <w:lang w:bidi="fa-IR"/>
        </w:rPr>
        <w:t>واکل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w:t>
      </w:r>
    </w:p>
    <w:p>
      <w:pPr>
        <w:pStyle w:val="BookText"/>
        <w:rPr/>
      </w:pPr>
      <w:r>
        <w:rPr>
          <w:rFonts w:ascii="IRNazanin" w:hAnsi="IRNazanin" w:eastAsia="IRNazanin"/>
          <w:color w:val="111111"/>
          <w:sz w:val="28"/>
          <w:sz w:val="28"/>
          <w:szCs w:val="28"/>
          <w:rtl w:val="true"/>
          <w:lang w:bidi="fa-IR"/>
        </w:rPr>
        <w:t>جمیعا عن أحمد بن محمد ابن أبی نصر عن المفضل بن صالح عن أبی عبد الله علیه السلام</w:t>
      </w:r>
    </w:p>
    <w:p>
      <w:pPr>
        <w:pStyle w:val="BookText"/>
        <w:rPr/>
      </w:pPr>
      <w:r>
        <w:rPr>
          <w:rFonts w:ascii="IRNazanin" w:hAnsi="IRNazanin" w:eastAsia="IRNazanin"/>
          <w:color w:val="111111"/>
          <w:sz w:val="28"/>
          <w:sz w:val="28"/>
          <w:szCs w:val="28"/>
          <w:rtl w:val="true"/>
          <w:lang w:bidi="fa-IR"/>
        </w:rPr>
        <w:t>قال إذا قتل المحرم قطاة فعلیه حمل قد فطم من اللبن ورعی من الشجر</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القطاة حمل قد فطم من اللبن ورعی</w:t>
      </w:r>
    </w:p>
    <w:p>
      <w:pPr>
        <w:pStyle w:val="BookText"/>
        <w:rPr/>
      </w:pPr>
      <w:r>
        <w:rPr>
          <w:rFonts w:ascii="IRNazanin" w:hAnsi="IRNazanin" w:eastAsia="IRNazanin"/>
          <w:color w:val="111111"/>
          <w:sz w:val="28"/>
          <w:sz w:val="28"/>
          <w:szCs w:val="28"/>
          <w:rtl w:val="true"/>
          <w:lang w:bidi="fa-IR"/>
        </w:rPr>
        <w:t xml:space="preserve">من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والیعقوب الذکر والحجلة الأنثی ففی الذکر</w:t>
      </w:r>
    </w:p>
    <w:p>
      <w:pPr>
        <w:pStyle w:val="BookText"/>
        <w:rPr/>
      </w:pPr>
      <w:r>
        <w:rPr>
          <w:rFonts w:ascii="IRNazanin" w:hAnsi="IRNazanin" w:eastAsia="IRNazanin"/>
          <w:color w:val="111111"/>
          <w:sz w:val="28"/>
          <w:sz w:val="28"/>
          <w:szCs w:val="28"/>
          <w:rtl w:val="true"/>
          <w:lang w:bidi="fa-IR"/>
        </w:rPr>
        <w:t>شاة وان قتلت زنبورا تصدقت بکف طعام والحجلة أو بلبلا أو عصفورا وأضافه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الصید قطاة فعلیک حمل قد رضع وفطم</w:t>
      </w:r>
    </w:p>
    <w:p>
      <w:pPr>
        <w:pStyle w:val="BookText"/>
        <w:rPr/>
      </w:pPr>
      <w:r>
        <w:rPr>
          <w:rFonts w:ascii="IRNazanin" w:hAnsi="IRNazanin" w:eastAsia="IRNazanin"/>
          <w:color w:val="111111"/>
          <w:sz w:val="28"/>
          <w:sz w:val="28"/>
          <w:szCs w:val="28"/>
          <w:rtl w:val="true"/>
          <w:lang w:bidi="fa-IR"/>
        </w:rPr>
        <w:t>من اللبن ورعی الشجر وان کان غیر طائر تصدقت بقیمته وان کان فرخا تصدقت</w:t>
      </w:r>
    </w:p>
    <w:p>
      <w:pPr>
        <w:pStyle w:val="BookText"/>
        <w:rPr/>
      </w:pPr>
      <w:r>
        <w:rPr>
          <w:rFonts w:ascii="IRNazanin" w:hAnsi="IRNazanin" w:eastAsia="IRNazanin"/>
          <w:color w:val="111111"/>
          <w:sz w:val="28"/>
          <w:sz w:val="28"/>
          <w:szCs w:val="28"/>
          <w:rtl w:val="true"/>
          <w:lang w:bidi="fa-IR"/>
        </w:rPr>
        <w:t xml:space="preserve">بنصف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عن</w:t>
      </w:r>
    </w:p>
    <w:p>
      <w:pPr>
        <w:pStyle w:val="BookText"/>
        <w:rPr/>
      </w:pPr>
      <w:r>
        <w:rPr>
          <w:rFonts w:ascii="IRNazanin" w:hAnsi="IRNazanin" w:eastAsia="IRNazanin"/>
          <w:color w:val="111111"/>
          <w:sz w:val="28"/>
          <w:sz w:val="28"/>
          <w:szCs w:val="28"/>
          <w:rtl w:val="true"/>
          <w:lang w:bidi="fa-IR"/>
        </w:rPr>
        <w:t xml:space="preserve">محمد بن عبد الحمید عن سیف بن عمیرة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خالد عن أبی جعفر علیه السلام قال فی کتاب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قطاة أو حجلة أو دراجة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نظیرهن</w:t>
      </w:r>
    </w:p>
    <w:p>
      <w:pPr>
        <w:pStyle w:val="BookText"/>
        <w:rPr/>
      </w:pPr>
      <w:r>
        <w:rPr>
          <w:rFonts w:ascii="IRNazanin" w:hAnsi="IRNazanin" w:eastAsia="IRNazanin"/>
          <w:color w:val="111111"/>
          <w:sz w:val="28"/>
          <w:sz w:val="28"/>
          <w:szCs w:val="28"/>
          <w:rtl w:val="true"/>
          <w:lang w:bidi="fa-IR"/>
        </w:rPr>
        <w:t>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عن أبی عبد الله علیه السلام قال فی</w:t>
      </w:r>
    </w:p>
    <w:p>
      <w:pPr>
        <w:pStyle w:val="BookText"/>
        <w:rPr/>
      </w:pPr>
      <w:r>
        <w:rPr>
          <w:rFonts w:ascii="IRNazanin" w:hAnsi="IRNazanin" w:eastAsia="IRNazanin"/>
          <w:color w:val="111111"/>
          <w:sz w:val="28"/>
          <w:sz w:val="28"/>
          <w:szCs w:val="28"/>
          <w:rtl w:val="true"/>
          <w:lang w:bidi="fa-IR"/>
        </w:rPr>
        <w:t xml:space="preserve">الحمامة وأشباهها إذا قتلها المحرم شاة وان کان فراخا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فعدلها من</w:t>
      </w:r>
    </w:p>
    <w:p>
      <w:pPr>
        <w:pStyle w:val="BookText"/>
        <w:rPr/>
      </w:pPr>
      <w:r>
        <w:rPr>
          <w:rFonts w:ascii="IRNazanin" w:hAnsi="IRNazanin" w:eastAsia="IRNazanin"/>
          <w:color w:val="111111"/>
          <w:sz w:val="28"/>
          <w:sz w:val="28"/>
          <w:szCs w:val="28"/>
          <w:rtl w:val="true"/>
          <w:lang w:bidi="fa-IR"/>
        </w:rPr>
        <w:t>الحملان وقال فی رجل وطأ بیض نعامة ففدغها وهو محرم فقال قضی فیه علی علیه السلام</w:t>
      </w:r>
    </w:p>
    <w:p>
      <w:pPr>
        <w:pStyle w:val="BookText"/>
        <w:rPr/>
      </w:pPr>
      <w:r>
        <w:rPr>
          <w:rFonts w:ascii="IRNazanin" w:hAnsi="IRNazanin" w:eastAsia="IRNazanin"/>
          <w:color w:val="111111"/>
          <w:sz w:val="28"/>
          <w:sz w:val="28"/>
          <w:szCs w:val="28"/>
          <w:rtl w:val="true"/>
          <w:lang w:bidi="fa-IR"/>
        </w:rPr>
        <w:t>ان یرسل الفحل علی مثل عدد البیض من الإبل فما لقح وسلم حتی ینتج کان النتاج</w:t>
      </w:r>
    </w:p>
    <w:p>
      <w:pPr>
        <w:pStyle w:val="BookText"/>
        <w:rPr/>
      </w:pP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 إن قتل المحرم</w:t>
      </w:r>
    </w:p>
    <w:p>
      <w:pPr>
        <w:pStyle w:val="BookText"/>
        <w:rPr/>
      </w:pPr>
      <w:r>
        <w:rPr>
          <w:rFonts w:ascii="IRNazanin" w:hAnsi="IRNazanin" w:eastAsia="IRNazanin"/>
          <w:color w:val="111111"/>
          <w:sz w:val="28"/>
          <w:sz w:val="28"/>
          <w:szCs w:val="28"/>
          <w:rtl w:val="true"/>
          <w:lang w:bidi="fa-IR"/>
        </w:rPr>
        <w:t>حمامة فی الحرم فعلیه شاة وثمن الحمامة درهم أو شبهه یتصدق به أو یطعمه حمام</w:t>
      </w:r>
    </w:p>
    <w:p>
      <w:pPr>
        <w:pStyle w:val="BookText"/>
        <w:rPr/>
      </w:pPr>
      <w:r>
        <w:rPr>
          <w:rFonts w:ascii="IRNazanin" w:hAnsi="IRNazanin" w:eastAsia="IRNazanin"/>
          <w:color w:val="111111"/>
          <w:sz w:val="28"/>
          <w:sz w:val="28"/>
          <w:szCs w:val="28"/>
          <w:rtl w:val="true"/>
          <w:lang w:bidi="fa-IR"/>
        </w:rPr>
        <w:t>مکة فان قتلها فی الحرم ولیس بمحرم فعلیه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المحرم إذا أصاب حمامة ففیها شاة وان قتل فراخه ففیه حمل وان وطأ البیض</w:t>
      </w:r>
    </w:p>
    <w:p>
      <w:pPr>
        <w:pStyle w:val="BookText"/>
        <w:rPr/>
      </w:pPr>
      <w:r>
        <w:rPr>
          <w:rFonts w:ascii="IRNazanin" w:hAnsi="IRNazanin" w:eastAsia="IRNazanin"/>
          <w:color w:val="111111"/>
          <w:sz w:val="28"/>
          <w:sz w:val="28"/>
          <w:szCs w:val="28"/>
          <w:rtl w:val="true"/>
          <w:lang w:bidi="fa-IR"/>
        </w:rPr>
        <w:t xml:space="preserve">فعلیه درهم ئل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حریز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کل هذا یتصدق به بمکة ومنی وهو قول الله فی کتابه لیبلونکم الله بشئ</w:t>
      </w:r>
    </w:p>
    <w:p>
      <w:pPr>
        <w:pStyle w:val="BookText"/>
        <w:rPr/>
      </w:pPr>
      <w:r>
        <w:rPr>
          <w:rFonts w:ascii="IRNazanin" w:hAnsi="IRNazanin" w:eastAsia="IRNazanin"/>
          <w:color w:val="111111"/>
          <w:sz w:val="28"/>
          <w:sz w:val="28"/>
          <w:szCs w:val="28"/>
          <w:rtl w:val="true"/>
          <w:lang w:bidi="fa-IR"/>
        </w:rPr>
        <w:t>من الصید تناله أیدیکم البیض والفراخ ورماحکم الأمهات الکبار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مسکان عن أبی بصیر عن أبی عبد الله علیه السلام قال سئلته عن محرم قتل حمامة</w:t>
      </w:r>
    </w:p>
    <w:p>
      <w:pPr>
        <w:pStyle w:val="BookText"/>
        <w:rPr/>
      </w:pPr>
      <w:r>
        <w:rPr>
          <w:rFonts w:ascii="IRNazanin" w:hAnsi="IRNazanin" w:eastAsia="IRNazanin"/>
          <w:color w:val="111111"/>
          <w:sz w:val="28"/>
          <w:sz w:val="28"/>
          <w:szCs w:val="28"/>
          <w:rtl w:val="true"/>
          <w:lang w:bidi="fa-IR"/>
        </w:rPr>
        <w:t>من حمام الحرم خارجا من الحرم قال فقال علیه شاة قلت فان قتلها فی جوف الحرم</w:t>
      </w:r>
    </w:p>
    <w:p>
      <w:pPr>
        <w:pStyle w:val="BookText"/>
        <w:rPr/>
      </w:pPr>
      <w:r>
        <w:rPr>
          <w:rFonts w:ascii="IRNazanin" w:hAnsi="IRNazanin" w:eastAsia="IRNazanin"/>
          <w:color w:val="111111"/>
          <w:sz w:val="28"/>
          <w:sz w:val="28"/>
          <w:szCs w:val="28"/>
          <w:rtl w:val="true"/>
          <w:lang w:bidi="fa-IR"/>
        </w:rPr>
        <w:t xml:space="preserve">قال علیه شاة وقیمة الحمامة قلت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 فی الحرم وهو حلال قال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ثمنها لیس علیه غیره قلت فمن قتل فرخا من فراخ الحمام وهو محرم قال</w:t>
      </w:r>
    </w:p>
    <w:p>
      <w:pPr>
        <w:pStyle w:val="BookText"/>
        <w:rPr/>
      </w:pPr>
      <w:r>
        <w:rPr>
          <w:rFonts w:ascii="IRNazanin" w:hAnsi="IRNazanin" w:eastAsia="IRNazanin"/>
          <w:color w:val="111111"/>
          <w:sz w:val="28"/>
          <w:sz w:val="28"/>
          <w:szCs w:val="28"/>
          <w:rtl w:val="true"/>
          <w:lang w:bidi="fa-IR"/>
        </w:rPr>
        <w:t>علیه 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وان کان الصید طائرا فعلیه درهم</w:t>
      </w:r>
    </w:p>
    <w:p>
      <w:pPr>
        <w:pStyle w:val="BookText"/>
        <w:rPr/>
      </w:pPr>
      <w:r>
        <w:rPr>
          <w:rFonts w:ascii="IRNazanin" w:hAnsi="IRNazanin" w:eastAsia="IRNazanin"/>
          <w:color w:val="111111"/>
          <w:sz w:val="28"/>
          <w:sz w:val="28"/>
          <w:szCs w:val="28"/>
          <w:rtl w:val="true"/>
          <w:lang w:bidi="fa-IR"/>
        </w:rPr>
        <w:t>وان کان فرخا فعلیه نصف درهم وان کان بیضا وکسره واکل فعلیه ربع درهم</w:t>
      </w:r>
    </w:p>
    <w:p>
      <w:pPr>
        <w:pStyle w:val="BookText"/>
        <w:rPr/>
      </w:pPr>
      <w:r>
        <w:rPr>
          <w:rFonts w:ascii="IRNazanin" w:hAnsi="IRNazanin" w:eastAsia="IRNazanin"/>
          <w:color w:val="111111"/>
          <w:sz w:val="28"/>
          <w:sz w:val="28"/>
          <w:szCs w:val="28"/>
          <w:rtl w:val="true"/>
          <w:lang w:bidi="fa-IR"/>
        </w:rPr>
        <w:t>والمحرم فی الحرم إذا فعل شیئا من ذلک تضاعف علیه الفداء مرتین أو عدل الفداء</w:t>
      </w:r>
    </w:p>
    <w:p>
      <w:pPr>
        <w:pStyle w:val="BookText"/>
        <w:rPr/>
      </w:pPr>
      <w:r>
        <w:rPr>
          <w:rFonts w:ascii="IRNazanin" w:hAnsi="IRNazanin" w:eastAsia="IRNazanin"/>
          <w:color w:val="111111"/>
          <w:sz w:val="28"/>
          <w:sz w:val="28"/>
          <w:szCs w:val="28"/>
          <w:rtl w:val="true"/>
          <w:lang w:bidi="fa-IR"/>
        </w:rPr>
        <w:t>الثانی صیاما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محرما أو أصبته وأنت محرم فعلیک دم</w:t>
      </w:r>
    </w:p>
    <w:p>
      <w:pPr>
        <w:pStyle w:val="BookText"/>
        <w:rPr/>
      </w:pPr>
      <w:r>
        <w:rPr>
          <w:rFonts w:ascii="IRNazanin" w:hAnsi="IRNazanin" w:eastAsia="IRNazanin"/>
          <w:color w:val="111111"/>
          <w:sz w:val="28"/>
          <w:sz w:val="28"/>
          <w:szCs w:val="28"/>
          <w:rtl w:val="true"/>
          <w:lang w:bidi="fa-IR"/>
        </w:rPr>
        <w:t>وقیمة الطیر درهم فإن کان فرخا فعلیک دم ونصف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علیه السلام ومتی أصبته</w:t>
      </w:r>
    </w:p>
    <w:p>
      <w:pPr>
        <w:pStyle w:val="BookText"/>
        <w:rPr/>
      </w:pPr>
      <w:r>
        <w:rPr>
          <w:rFonts w:ascii="IRNazanin" w:hAnsi="IRNazanin" w:eastAsia="IRNazanin"/>
          <w:color w:val="111111"/>
          <w:sz w:val="28"/>
          <w:sz w:val="28"/>
          <w:szCs w:val="28"/>
          <w:rtl w:val="true"/>
          <w:lang w:bidi="fa-IR"/>
        </w:rPr>
        <w:t>وأنت حرام فی الحرم فالفداء علیک مضاعف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وفی الحمامة وأشباهها من الطیر شاة وقال علیه السلام فی فراخها فی کل فرخ 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w:t>
      </w:r>
    </w:p>
    <w:p>
      <w:pPr>
        <w:pStyle w:val="BookText"/>
        <w:rPr/>
      </w:pPr>
      <w:r>
        <w:rPr>
          <w:rFonts w:ascii="IRNazanin" w:hAnsi="IRNazanin" w:eastAsia="IRNazanin"/>
          <w:color w:val="111111"/>
          <w:sz w:val="28"/>
          <w:sz w:val="28"/>
          <w:szCs w:val="28"/>
          <w:rtl w:val="true"/>
          <w:lang w:bidi="fa-IR"/>
        </w:rPr>
        <w:t>سوید عن ابن سنان عن أبی عبد الله علیه السلام أنه قال فی محرم ذبح طیرا ان علیه</w:t>
      </w:r>
    </w:p>
    <w:p>
      <w:pPr>
        <w:pStyle w:val="BookText"/>
        <w:rPr/>
      </w:pPr>
      <w:r>
        <w:rPr>
          <w:rFonts w:ascii="IRNazanin" w:hAnsi="IRNazanin" w:eastAsia="IRNazanin"/>
          <w:color w:val="111111"/>
          <w:sz w:val="28"/>
          <w:sz w:val="28"/>
          <w:szCs w:val="28"/>
          <w:rtl w:val="true"/>
          <w:lang w:bidi="fa-IR"/>
        </w:rPr>
        <w:t>دم شاة یهریقه فإن کان فرخا فجدی أو حمل صغیر من الضأن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السندی عن صفوان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بن یحیی 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w:t>
      </w:r>
    </w:p>
    <w:p>
      <w:pPr>
        <w:pStyle w:val="BookText"/>
        <w:rPr/>
      </w:pPr>
      <w:r>
        <w:rPr>
          <w:rFonts w:ascii="IRNazanin" w:hAnsi="IRNazanin" w:eastAsia="IRNazanin"/>
          <w:color w:val="111111"/>
          <w:sz w:val="28"/>
          <w:sz w:val="28"/>
          <w:szCs w:val="28"/>
          <w:rtl w:val="true"/>
          <w:lang w:bidi="fa-IR"/>
        </w:rPr>
        <w:t xml:space="preserve">صفوان بن یحیی عن بعض أصحابنا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القبرة </w:t>
      </w:r>
      <w:r>
        <w:rPr>
          <w:rStyle w:val="FootnoteAnchor"/>
          <w:rtl w:val="true"/>
        </w:rPr>
        <w:footnoteReference w:id="221"/>
      </w:r>
      <w:r>
        <w:rPr>
          <w:rFonts w:ascii="IRNazanin" w:hAnsi="IRNazanin" w:eastAsia="IRNazanin"/>
          <w:color w:val="111111"/>
          <w:sz w:val="28"/>
          <w:sz w:val="28"/>
          <w:szCs w:val="28"/>
          <w:rtl w:val="true"/>
          <w:lang w:bidi="fa-IR"/>
        </w:rPr>
        <w:t xml:space="preserve">والعصفور والصعوة یقتلها </w:t>
      </w:r>
      <w:r>
        <w:rPr>
          <w:rStyle w:val="FootnoteAnchor"/>
          <w:rtl w:val="true"/>
        </w:rPr>
        <w:footnoteReference w:id="222"/>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23"/>
      </w:r>
      <w:r>
        <w:rPr>
          <w:rFonts w:ascii="IRNazanin" w:hAnsi="IRNazanin" w:eastAsia="IRNazanin"/>
          <w:color w:val="111111"/>
          <w:sz w:val="28"/>
          <w:sz w:val="28"/>
          <w:szCs w:val="28"/>
          <w:rtl w:val="true"/>
          <w:lang w:bidi="fa-IR"/>
        </w:rPr>
        <w:t xml:space="preserve">مد من طعام 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ابن أبی حمزة عن أبی بصیر قال سئلت ابا عبد الله علیه السلام عن رجل قتل</w:t>
      </w:r>
    </w:p>
    <w:p>
      <w:pPr>
        <w:pStyle w:val="BookText"/>
        <w:rPr/>
      </w:pPr>
      <w:r>
        <w:rPr>
          <w:rFonts w:ascii="IRNazanin" w:hAnsi="IRNazanin" w:eastAsia="IRNazanin"/>
          <w:color w:val="111111"/>
          <w:sz w:val="28"/>
          <w:sz w:val="28"/>
          <w:szCs w:val="28"/>
          <w:rtl w:val="true"/>
          <w:lang w:bidi="fa-IR"/>
        </w:rPr>
        <w:t xml:space="preserve">فرخا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الحرم فقال علیه حمل ولیس علیه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عن أبی بصیر عن</w:t>
      </w:r>
    </w:p>
    <w:p>
      <w:pPr>
        <w:pStyle w:val="BookText"/>
        <w:rPr/>
      </w:pPr>
      <w:r>
        <w:rPr>
          <w:rFonts w:ascii="IRNazanin" w:hAnsi="IRNazanin" w:eastAsia="IRNazanin"/>
          <w:color w:val="111111"/>
          <w:sz w:val="28"/>
          <w:sz w:val="28"/>
          <w:szCs w:val="28"/>
          <w:rtl w:val="true"/>
          <w:lang w:bidi="fa-IR"/>
        </w:rPr>
        <w:t xml:space="preserve">أبی عبد الله علیه السلام فی رجل قتل طیرا من 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وهو محرم</w:t>
      </w:r>
    </w:p>
    <w:p>
      <w:pPr>
        <w:pStyle w:val="BookText"/>
        <w:rPr/>
      </w:pPr>
      <w:r>
        <w:rPr>
          <w:rFonts w:ascii="IRNazanin" w:hAnsi="IRNazanin" w:eastAsia="IRNazanin"/>
          <w:color w:val="111111"/>
          <w:sz w:val="28"/>
          <w:sz w:val="28"/>
          <w:szCs w:val="28"/>
          <w:rtl w:val="true"/>
          <w:lang w:bidi="fa-IR"/>
        </w:rPr>
        <w:t xml:space="preserve">فی الحرم فقال علیه شاة وقیمة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یعلف به حمام الحرم</w:t>
      </w:r>
    </w:p>
    <w:p>
      <w:pPr>
        <w:pStyle w:val="BookText"/>
        <w:rPr/>
      </w:pPr>
      <w:r>
        <w:rPr>
          <w:rFonts w:ascii="IRNazanin" w:hAnsi="IRNazanin" w:eastAsia="IRNazanin"/>
          <w:color w:val="111111"/>
          <w:sz w:val="28"/>
          <w:sz w:val="28"/>
          <w:szCs w:val="28"/>
          <w:rtl w:val="true"/>
          <w:lang w:bidi="fa-IR"/>
        </w:rPr>
        <w:t>وان کان فرخا فعلیه حمل وقیمة الفرخ نصف درهم یعلف به حمام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علیه السلام انه</w:t>
      </w:r>
    </w:p>
    <w:p>
      <w:pPr>
        <w:pStyle w:val="BookText"/>
        <w:rPr/>
      </w:pPr>
      <w:r>
        <w:rPr>
          <w:rFonts w:ascii="IRNazanin" w:hAnsi="IRNazanin" w:eastAsia="IRNazanin"/>
          <w:color w:val="111111"/>
          <w:sz w:val="28"/>
          <w:sz w:val="28"/>
          <w:szCs w:val="28"/>
          <w:rtl w:val="true"/>
          <w:lang w:bidi="fa-IR"/>
        </w:rPr>
        <w:t>حد فی صغار الطیر العصافیر والقنابیر وأشباه ذلک إذا أصاب المحرم منه شیئا ففیه</w:t>
      </w:r>
    </w:p>
    <w:p>
      <w:pPr>
        <w:pStyle w:val="BookText"/>
        <w:rPr/>
      </w:pPr>
      <w:r>
        <w:rPr>
          <w:rFonts w:ascii="IRNazanin" w:hAnsi="IRNazanin" w:eastAsia="IRNazanin"/>
          <w:color w:val="111111"/>
          <w:sz w:val="28"/>
          <w:sz w:val="28"/>
          <w:szCs w:val="28"/>
          <w:rtl w:val="true"/>
          <w:lang w:bidi="fa-IR"/>
        </w:rPr>
        <w:t>مد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عن أبیه ان علیا</w:t>
      </w:r>
    </w:p>
    <w:p>
      <w:pPr>
        <w:pStyle w:val="BookText"/>
        <w:rPr/>
      </w:pPr>
      <w:r>
        <w:rPr>
          <w:rFonts w:ascii="IRNazanin" w:hAnsi="IRNazanin" w:eastAsia="IRNazanin"/>
          <w:color w:val="111111"/>
          <w:sz w:val="28"/>
          <w:sz w:val="28"/>
          <w:szCs w:val="28"/>
          <w:rtl w:val="true"/>
          <w:lang w:bidi="fa-IR"/>
        </w:rPr>
        <w:t xml:space="preserve">حد فی تغاس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 مدا وتغاس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العصافیر</w:t>
      </w:r>
    </w:p>
    <w:p>
      <w:pPr>
        <w:pStyle w:val="BookText"/>
        <w:rPr/>
      </w:pPr>
      <w:r>
        <w:rPr>
          <w:rFonts w:ascii="IRNazanin" w:hAnsi="IRNazanin" w:eastAsia="IRNazanin"/>
          <w:color w:val="111111"/>
          <w:sz w:val="28"/>
          <w:sz w:val="28"/>
          <w:szCs w:val="28"/>
          <w:rtl w:val="true"/>
          <w:lang w:bidi="fa-IR"/>
        </w:rPr>
        <w:t>والقنابر وأشباه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بن عیسی یب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سعد بن عبد الله عن محمد بن عیسی عن یاسین الضریر عن حریز عمن حدثه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القمری والدبسی </w:t>
      </w:r>
      <w:r>
        <w:rPr>
          <w:rStyle w:val="FootnoteAnchor"/>
          <w:rtl w:val="true"/>
        </w:rPr>
        <w:footnoteReference w:id="224"/>
      </w:r>
      <w:r>
        <w:rPr>
          <w:rFonts w:ascii="IRNazanin" w:hAnsi="IRNazanin" w:eastAsia="IRNazanin"/>
          <w:color w:val="111111"/>
          <w:sz w:val="28"/>
          <w:sz w:val="28"/>
          <w:szCs w:val="28"/>
          <w:rtl w:val="true"/>
          <w:lang w:bidi="fa-IR"/>
        </w:rPr>
        <w:t xml:space="preserve">والسمانی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والعصفور</w:t>
      </w:r>
    </w:p>
    <w:p>
      <w:pPr>
        <w:pStyle w:val="BookText"/>
        <w:rPr/>
      </w:pPr>
      <w:r>
        <w:rPr>
          <w:rFonts w:ascii="IRNazanin" w:hAnsi="IRNazanin" w:eastAsia="IRNazanin"/>
          <w:color w:val="111111"/>
          <w:sz w:val="28"/>
          <w:sz w:val="28"/>
          <w:szCs w:val="28"/>
          <w:rtl w:val="true"/>
          <w:lang w:bidi="fa-IR"/>
        </w:rPr>
        <w:t xml:space="preserve">والبلبل فقال قیمته فان اصابه وهو محرم </w:t>
      </w:r>
      <w:r>
        <w:rPr>
          <w:rStyle w:val="FootnoteAnchor"/>
          <w:rtl w:val="true"/>
        </w:rPr>
        <w:footnoteReference w:id="225"/>
      </w:r>
      <w:r>
        <w:rPr>
          <w:rFonts w:ascii="IRNazanin" w:hAnsi="IRNazanin" w:eastAsia="IRNazanin"/>
          <w:color w:val="111111"/>
          <w:sz w:val="28"/>
          <w:sz w:val="28"/>
          <w:szCs w:val="28"/>
          <w:rtl w:val="true"/>
          <w:lang w:bidi="fa-IR"/>
        </w:rPr>
        <w:t xml:space="preserve">فی الحرم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w:t>
      </w:r>
    </w:p>
    <w:p>
      <w:pPr>
        <w:pStyle w:val="BookText"/>
        <w:rPr/>
      </w:pPr>
      <w:r>
        <w:rPr>
          <w:rFonts w:ascii="IRNazanin" w:hAnsi="IRNazanin" w:eastAsia="IRNazanin"/>
          <w:color w:val="111111"/>
          <w:sz w:val="28"/>
          <w:sz w:val="28"/>
          <w:szCs w:val="28"/>
          <w:rtl w:val="true"/>
          <w:lang w:bidi="fa-IR"/>
        </w:rPr>
        <w:t xml:space="preserve">قیمتان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أعین عن أبی جعفر علیه السلام قال</w:t>
      </w:r>
    </w:p>
    <w:p>
      <w:pPr>
        <w:pStyle w:val="BookText"/>
        <w:rPr/>
      </w:pPr>
      <w:r>
        <w:rPr>
          <w:rFonts w:ascii="IRNazanin" w:hAnsi="IRNazanin" w:eastAsia="IRNazanin"/>
          <w:color w:val="111111"/>
          <w:sz w:val="28"/>
          <w:sz w:val="28"/>
          <w:szCs w:val="28"/>
          <w:rtl w:val="true"/>
          <w:lang w:bidi="fa-IR"/>
        </w:rPr>
        <w:t>إذا أصاب المحرم فی الحرم حمامة إلی أن تبلغ الظبی فعلیه دم یهریقه ویتصدق</w:t>
      </w:r>
    </w:p>
    <w:p>
      <w:pPr>
        <w:pStyle w:val="BookText"/>
        <w:rPr/>
      </w:pPr>
      <w:r>
        <w:rPr>
          <w:rFonts w:ascii="IRNazanin" w:hAnsi="IRNazanin" w:eastAsia="IRNazanin"/>
          <w:color w:val="111111"/>
          <w:sz w:val="28"/>
          <w:sz w:val="28"/>
          <w:szCs w:val="28"/>
          <w:rtl w:val="true"/>
          <w:lang w:bidi="fa-IR"/>
        </w:rPr>
        <w:t>بمثل ثمنه أیضا فان أصاب منه وهو حلال فعلیه ان یتصدق بمثل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أبی بکر عن زکریا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معویة بن عمار قال سمعت أبا عبد الله علیه السلام یقول فی محرم اصطاد طیرا</w:t>
      </w:r>
    </w:p>
    <w:p>
      <w:pPr>
        <w:pStyle w:val="BookText"/>
        <w:rPr/>
      </w:pPr>
      <w:r>
        <w:rPr>
          <w:rFonts w:ascii="IRNazanin" w:hAnsi="IRNazanin" w:eastAsia="IRNazanin"/>
          <w:color w:val="111111"/>
          <w:sz w:val="28"/>
          <w:sz w:val="28"/>
          <w:szCs w:val="28"/>
          <w:rtl w:val="true"/>
          <w:lang w:bidi="fa-IR"/>
        </w:rPr>
        <w:t>فی الحرم فضرب به الأرض فقتله قال علیه ثلث قیمات قیمة لاحرامه وقیمة للحرم</w:t>
      </w:r>
    </w:p>
    <w:p>
      <w:pPr>
        <w:pStyle w:val="BookText"/>
        <w:rPr/>
      </w:pPr>
      <w:r>
        <w:rPr>
          <w:rFonts w:ascii="IRNazanin" w:hAnsi="IRNazanin" w:eastAsia="IRNazanin"/>
          <w:color w:val="111111"/>
          <w:sz w:val="28"/>
          <w:sz w:val="28"/>
          <w:szCs w:val="28"/>
          <w:rtl w:val="true"/>
          <w:lang w:bidi="fa-IR"/>
        </w:rPr>
        <w:t>وقیمة لاستصغاره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ولاد الحناط عن حمران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قلت له محرم قتل طیرا فیما بین الصفا</w:t>
      </w:r>
    </w:p>
    <w:p>
      <w:pPr>
        <w:pStyle w:val="BookText"/>
        <w:rPr/>
      </w:pPr>
      <w:r>
        <w:rPr>
          <w:rFonts w:ascii="IRNazanin" w:hAnsi="IRNazanin" w:eastAsia="IRNazanin"/>
          <w:color w:val="111111"/>
          <w:sz w:val="28"/>
          <w:sz w:val="28"/>
          <w:szCs w:val="28"/>
          <w:rtl w:val="true"/>
          <w:lang w:bidi="fa-IR"/>
        </w:rPr>
        <w:t xml:space="preserve">والمروة عمدا قال علیه الفداء والجزاء ویعزر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قتله </w:t>
      </w:r>
      <w:r>
        <w:rPr>
          <w:rStyle w:val="FootnoteAnchor"/>
          <w:rtl w:val="true"/>
        </w:rPr>
        <w:footnoteReference w:id="228"/>
      </w:r>
      <w:r>
        <w:rPr>
          <w:rFonts w:ascii="IRNazanin" w:hAnsi="IRNazanin" w:eastAsia="IRNazanin"/>
          <w:color w:val="111111"/>
          <w:sz w:val="28"/>
          <w:sz w:val="28"/>
          <w:szCs w:val="28"/>
          <w:rtl w:val="true"/>
          <w:lang w:bidi="fa-IR"/>
        </w:rPr>
        <w:t xml:space="preserve">فی الکعبة عمدا قال علیه الفداء والجزاء ویضرب دون الحد ویقام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کی ینکل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w:t>
      </w:r>
    </w:p>
    <w:p>
      <w:pPr>
        <w:pStyle w:val="BookText"/>
        <w:rPr/>
      </w:pPr>
      <w:r>
        <w:rPr>
          <w:rFonts w:ascii="IRNazanin" w:hAnsi="IRNazanin" w:eastAsia="IRNazanin"/>
          <w:color w:val="111111"/>
          <w:sz w:val="28"/>
          <w:sz w:val="28"/>
          <w:szCs w:val="28"/>
          <w:rtl w:val="true"/>
          <w:lang w:bidi="fa-IR"/>
        </w:rPr>
        <w:t>علیه السلام عن رجل قتل حمامة من حمام الحرم وهو محرم فقال إن قتلها وهو محرم</w:t>
      </w:r>
    </w:p>
    <w:p>
      <w:pPr>
        <w:pStyle w:val="BookText"/>
        <w:rPr/>
      </w:pPr>
      <w:r>
        <w:rPr>
          <w:rFonts w:ascii="IRNazanin" w:hAnsi="IRNazanin" w:eastAsia="IRNazanin"/>
          <w:color w:val="111111"/>
          <w:sz w:val="28"/>
          <w:sz w:val="28"/>
          <w:szCs w:val="28"/>
          <w:rtl w:val="true"/>
          <w:lang w:bidi="fa-IR"/>
        </w:rPr>
        <w:t>فی الحرم فعلیه شاة وقیمة الحمامة درهم وان قتلها فی الحرم وهو غیر محرم فی غیر الحرم</w:t>
      </w:r>
    </w:p>
    <w:p>
      <w:pPr>
        <w:pStyle w:val="BookText"/>
        <w:rPr/>
      </w:pPr>
      <w:r>
        <w:rPr>
          <w:rFonts w:ascii="IRNazanin" w:hAnsi="IRNazanin" w:eastAsia="IRNazanin"/>
          <w:color w:val="111111"/>
          <w:sz w:val="28"/>
          <w:sz w:val="28"/>
          <w:szCs w:val="28"/>
          <w:rtl w:val="true"/>
          <w:lang w:bidi="fa-IR"/>
        </w:rPr>
        <w:t>فعلیه دم شاة فان قتل فرخا وهو محرم فی غیر الحرم فعلیه حمل قد فطم ولیس علیه</w:t>
      </w:r>
    </w:p>
    <w:p>
      <w:pPr>
        <w:pStyle w:val="BookText"/>
        <w:rPr/>
      </w:pPr>
      <w:r>
        <w:rPr>
          <w:rFonts w:ascii="IRNazanin" w:hAnsi="IRNazanin" w:eastAsia="IRNazanin"/>
          <w:color w:val="111111"/>
          <w:sz w:val="28"/>
          <w:sz w:val="28"/>
          <w:szCs w:val="28"/>
          <w:rtl w:val="true"/>
          <w:lang w:bidi="fa-IR"/>
        </w:rPr>
        <w:t>قیمته لأنه لیس فی الحرم ویذبح الفداء ان شاء فی منزله بمکة وان شاء بالحزورة بین</w:t>
      </w:r>
    </w:p>
    <w:p>
      <w:pPr>
        <w:pStyle w:val="BookText"/>
        <w:rPr/>
      </w:pPr>
      <w:r>
        <w:rPr>
          <w:rFonts w:ascii="IRNazanin" w:hAnsi="IRNazanin" w:eastAsia="IRNazanin"/>
          <w:color w:val="111111"/>
          <w:sz w:val="28"/>
          <w:sz w:val="28"/>
          <w:szCs w:val="28"/>
          <w:rtl w:val="true"/>
          <w:lang w:bidi="fa-IR"/>
        </w:rPr>
        <w:t>الصفا والمروة قریب من موضع النخاسین وهو معروف فان قتله وهو محرم فی</w:t>
      </w:r>
    </w:p>
    <w:p>
      <w:pPr>
        <w:pStyle w:val="BookText"/>
        <w:rPr/>
      </w:pPr>
      <w:r>
        <w:rPr>
          <w:rFonts w:ascii="IRNazanin" w:hAnsi="IRNazanin" w:eastAsia="IRNazanin"/>
          <w:color w:val="111111"/>
          <w:sz w:val="28"/>
          <w:sz w:val="28"/>
          <w:szCs w:val="28"/>
          <w:rtl w:val="true"/>
          <w:lang w:bidi="fa-IR"/>
        </w:rPr>
        <w:t>الحرم فعلیه حمل وقیمة الفرخ نصف درهم وفی البیضة ربع درهم وفی القطاة حمل</w:t>
      </w:r>
    </w:p>
    <w:p>
      <w:pPr>
        <w:pStyle w:val="BookText"/>
        <w:rPr/>
      </w:pPr>
      <w:r>
        <w:rPr>
          <w:rFonts w:ascii="IRNazanin" w:hAnsi="IRNazanin" w:eastAsia="IRNazanin"/>
          <w:color w:val="111111"/>
          <w:sz w:val="28"/>
          <w:sz w:val="28"/>
          <w:szCs w:val="28"/>
          <w:rtl w:val="true"/>
          <w:lang w:bidi="fa-IR"/>
        </w:rPr>
        <w:t>قد فطم من اللبن ورعی من الشجر</w:t>
      </w:r>
    </w:p>
    <w:p>
      <w:pPr>
        <w:pStyle w:val="BookText"/>
        <w:rPr/>
      </w:pPr>
      <w:r>
        <w:rPr>
          <w:rFonts w:ascii="IRNazanin" w:hAnsi="IRNazanin" w:eastAsia="IRNazanin"/>
          <w:color w:val="111111"/>
          <w:sz w:val="28"/>
          <w:sz w:val="28"/>
          <w:szCs w:val="28"/>
          <w:rtl w:val="true"/>
          <w:lang w:bidi="fa-IR"/>
        </w:rPr>
        <w:t>وإذا أصاب المحرم بیض نعام ذبح عن کل بیضة شاة بقدر عدد البیض فان لم یجد</w:t>
      </w:r>
    </w:p>
    <w:p>
      <w:pPr>
        <w:pStyle w:val="BookText"/>
        <w:rPr/>
      </w:pPr>
      <w:r>
        <w:rPr>
          <w:rFonts w:ascii="IRNazanin" w:hAnsi="IRNazanin" w:eastAsia="IRNazanin"/>
          <w:color w:val="111111"/>
          <w:sz w:val="28"/>
          <w:sz w:val="28"/>
          <w:szCs w:val="28"/>
          <w:rtl w:val="true"/>
          <w:lang w:bidi="fa-IR"/>
        </w:rPr>
        <w:t>شاة فعلیه صیام ثلاثة أیام فان لم یقدر فإطعام عشرة مساکین وإذا وطأ بیض نعام ففدغها</w:t>
      </w:r>
    </w:p>
    <w:p>
      <w:pPr>
        <w:pStyle w:val="BookText"/>
        <w:rPr/>
      </w:pPr>
      <w:r>
        <w:rPr>
          <w:rFonts w:ascii="IRNazanin" w:hAnsi="IRNazanin" w:eastAsia="IRNazanin"/>
          <w:color w:val="111111"/>
          <w:sz w:val="28"/>
          <w:sz w:val="28"/>
          <w:szCs w:val="28"/>
          <w:rtl w:val="true"/>
          <w:lang w:bidi="fa-IR"/>
        </w:rPr>
        <w:t>وهو محرم وفیها أفراخ تتحرک فعلیه ان یرسل فحولة من البدن علی الإناث بقدر عدد</w:t>
      </w:r>
    </w:p>
    <w:p>
      <w:pPr>
        <w:pStyle w:val="BookText"/>
        <w:rPr/>
      </w:pPr>
      <w:r>
        <w:rPr>
          <w:rFonts w:ascii="IRNazanin" w:hAnsi="IRNazanin" w:eastAsia="IRNazanin"/>
          <w:color w:val="111111"/>
          <w:sz w:val="28"/>
          <w:sz w:val="28"/>
          <w:szCs w:val="28"/>
          <w:rtl w:val="true"/>
          <w:lang w:bidi="fa-IR"/>
        </w:rPr>
        <w:t>البیض فما لقح وسلم حتی ینتج فهو هدی لبیت الله الحرام فان لم ینتج شیئا فلیس علیه</w:t>
      </w:r>
    </w:p>
    <w:p>
      <w:pPr>
        <w:pStyle w:val="BookText"/>
        <w:rPr/>
      </w:pPr>
      <w:r>
        <w:rPr>
          <w:rFonts w:ascii="IRNazanin" w:hAnsi="IRNazanin" w:eastAsia="IRNazanin"/>
          <w:color w:val="111111"/>
          <w:sz w:val="28"/>
          <w:sz w:val="28"/>
          <w:szCs w:val="28"/>
          <w:rtl w:val="true"/>
          <w:lang w:bidi="fa-IR"/>
        </w:rPr>
        <w:t>شئ وان وطأ بیض قطاة فشدخه فعلیه ان یرسل فحولة من الغنم علی عددها من الإناث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عدد البیض فما سلم فهو هدی لبیت الله الحرام</w:t>
      </w:r>
    </w:p>
    <w:p>
      <w:pPr>
        <w:pStyle w:val="BookText"/>
        <w:rPr/>
      </w:pPr>
      <w:r>
        <w:rPr>
          <w:rFonts w:ascii="IRNazanin" w:hAnsi="IRNazanin" w:eastAsia="IRNazanin"/>
          <w:color w:val="111111"/>
          <w:sz w:val="28"/>
          <w:sz w:val="28"/>
          <w:szCs w:val="28"/>
          <w:rtl w:val="true"/>
          <w:lang w:bidi="fa-IR"/>
        </w:rPr>
        <w:t xml:space="preserve">وتقدم 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حمام الحرم لا یصاد من أبواب</w:t>
      </w:r>
    </w:p>
    <w:p>
      <w:pPr>
        <w:pStyle w:val="BookText"/>
        <w:rPr/>
      </w:pPr>
      <w:r>
        <w:rPr>
          <w:rFonts w:ascii="IRNazanin" w:hAnsi="IRNazanin" w:eastAsia="IRNazanin"/>
          <w:color w:val="111111"/>
          <w:sz w:val="28"/>
          <w:sz w:val="28"/>
          <w:szCs w:val="28"/>
          <w:rtl w:val="true"/>
          <w:lang w:bidi="fa-IR"/>
        </w:rPr>
        <w:t xml:space="preserve">بدؤ المشاعر قوله علیه السلام وان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حمامة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فی الحرم فعلیه شاة</w:t>
      </w:r>
    </w:p>
    <w:p>
      <w:pPr>
        <w:pStyle w:val="BookText"/>
        <w:rPr/>
      </w:pPr>
      <w:r>
        <w:rPr>
          <w:rFonts w:ascii="IRNazanin" w:hAnsi="IRNazanin" w:eastAsia="IRNazanin"/>
          <w:color w:val="111111"/>
          <w:sz w:val="28"/>
          <w:sz w:val="28"/>
          <w:szCs w:val="28"/>
          <w:rtl w:val="true"/>
          <w:lang w:bidi="fa-IR"/>
        </w:rPr>
        <w:t>وقیمة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بن عثمان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أصاب طیرین واحد من حمام الحرم</w:t>
      </w:r>
    </w:p>
    <w:p>
      <w:pPr>
        <w:pStyle w:val="BookText"/>
        <w:rPr/>
      </w:pPr>
      <w:r>
        <w:rPr>
          <w:rFonts w:ascii="IRNazanin" w:hAnsi="IRNazanin" w:eastAsia="IRNazanin"/>
          <w:color w:val="111111"/>
          <w:sz w:val="28"/>
          <w:sz w:val="28"/>
          <w:szCs w:val="28"/>
          <w:rtl w:val="true"/>
          <w:lang w:bidi="fa-IR"/>
        </w:rPr>
        <w:t>والاخر من حمام غیر الحرم قال یشتری بقیمة الذی من حمام الحرم قمحا فیطعمه حمام</w:t>
      </w:r>
    </w:p>
    <w:p>
      <w:pPr>
        <w:pStyle w:val="BookText"/>
        <w:rPr/>
      </w:pPr>
      <w:r>
        <w:rPr>
          <w:rFonts w:ascii="IRNazanin" w:hAnsi="IRNazanin" w:eastAsia="IRNazanin"/>
          <w:color w:val="111111"/>
          <w:sz w:val="28"/>
          <w:sz w:val="28"/>
          <w:szCs w:val="28"/>
          <w:rtl w:val="true"/>
          <w:lang w:bidi="fa-IR"/>
        </w:rPr>
        <w:t>الحرم ویتصدق بجزاء الاخر</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ذبح من حمام الحرم طریا فعلیه</w:t>
      </w:r>
    </w:p>
    <w:p>
      <w:pPr>
        <w:pStyle w:val="BookText"/>
        <w:rPr/>
      </w:pPr>
      <w:r>
        <w:rPr>
          <w:rFonts w:ascii="IRNazanin" w:hAnsi="IRNazanin" w:eastAsia="IRNazanin"/>
          <w:color w:val="111111"/>
          <w:sz w:val="28"/>
          <w:sz w:val="28"/>
          <w:szCs w:val="28"/>
          <w:rtl w:val="true"/>
          <w:lang w:bidi="fa-IR"/>
        </w:rPr>
        <w:t>ان یتصدق بصدقة أفضل من ثمنه فإن کان محرما فشاة عن کل طیر</w:t>
      </w:r>
    </w:p>
    <w:p>
      <w:pPr>
        <w:pStyle w:val="BookText"/>
        <w:rPr/>
      </w:pPr>
      <w:r>
        <w:rPr>
          <w:rFonts w:ascii="IRNazanin" w:hAnsi="IRNazanin" w:eastAsia="IRNazanin"/>
          <w:color w:val="111111"/>
          <w:sz w:val="28"/>
          <w:sz w:val="28"/>
          <w:szCs w:val="28"/>
          <w:rtl w:val="true"/>
          <w:lang w:bidi="fa-IR"/>
        </w:rPr>
        <w:t xml:space="preserve">وفی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اغلق الباب علی</w:t>
      </w:r>
    </w:p>
    <w:p>
      <w:pPr>
        <w:pStyle w:val="BookText"/>
        <w:rPr/>
      </w:pPr>
      <w:r>
        <w:rPr>
          <w:rFonts w:ascii="IRNazanin" w:hAnsi="IRNazanin" w:eastAsia="IRNazanin"/>
          <w:color w:val="111111"/>
          <w:sz w:val="28"/>
          <w:sz w:val="28"/>
          <w:szCs w:val="28"/>
          <w:rtl w:val="true"/>
          <w:lang w:bidi="fa-IR"/>
        </w:rPr>
        <w:t>الحمام قوله علیه السلام ان کان اغلق الباب علیه بعد ما أحرم فعلیه شاة</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کان اغلق علیها بعد ما أحرم فان علیه لکل طائر</w:t>
      </w:r>
    </w:p>
    <w:p>
      <w:pPr>
        <w:pStyle w:val="BookText"/>
        <w:rPr/>
      </w:pPr>
      <w:r>
        <w:rPr>
          <w:rFonts w:ascii="IRNazanin" w:hAnsi="IRNazanin" w:eastAsia="IRNazanin"/>
          <w:color w:val="111111"/>
          <w:sz w:val="28"/>
          <w:sz w:val="28"/>
          <w:szCs w:val="28"/>
          <w:rtl w:val="true"/>
          <w:lang w:bidi="fa-IR"/>
        </w:rPr>
        <w:t>شاة ولکل فرخ حملا وإن لم یکن تحرک فدرهم وللبیض نصف درهم</w:t>
      </w:r>
    </w:p>
    <w:p>
      <w:pPr>
        <w:pStyle w:val="BookText"/>
        <w:rPr/>
      </w:pP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المحرمین إذا أوقدوا نارا</w:t>
      </w:r>
    </w:p>
    <w:p>
      <w:pPr>
        <w:pStyle w:val="BookText"/>
        <w:rPr/>
      </w:pPr>
      <w:r>
        <w:rPr>
          <w:rFonts w:ascii="IRNazanin" w:hAnsi="IRNazanin" w:eastAsia="IRNazanin"/>
          <w:color w:val="111111"/>
          <w:sz w:val="28"/>
          <w:sz w:val="28"/>
          <w:szCs w:val="28"/>
          <w:rtl w:val="true"/>
          <w:lang w:bidi="fa-IR"/>
        </w:rPr>
        <w:t>فوقع فیها طیرا فمات فعلیهم فداء من أبواب ما یجب اجتنابه علی المحرم قوله فمر</w:t>
      </w:r>
    </w:p>
    <w:p>
      <w:pPr>
        <w:pStyle w:val="BookText"/>
        <w:rPr/>
      </w:pPr>
      <w:r>
        <w:rPr>
          <w:rFonts w:ascii="IRNazanin" w:hAnsi="IRNazanin" w:eastAsia="IRNazanin"/>
          <w:color w:val="111111"/>
          <w:sz w:val="28"/>
          <w:sz w:val="28"/>
          <w:szCs w:val="28"/>
          <w:rtl w:val="true"/>
          <w:lang w:bidi="fa-IR"/>
        </w:rPr>
        <w:t xml:space="preserve">بها طائر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أو شبهها فاحترقت جناحه فقطعت فی النار فمات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 علیکم فداء واحد شاة یشترکون فیه جمیعا الخ وفی روایة</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المحرم فی قتل النعامة بدنة قوله علیه السلام فی</w:t>
      </w:r>
    </w:p>
    <w:p>
      <w:pPr>
        <w:pStyle w:val="BookText"/>
        <w:rPr/>
      </w:pPr>
      <w:r>
        <w:rPr>
          <w:rFonts w:ascii="IRNazanin" w:hAnsi="IRNazanin" w:eastAsia="IRNazanin"/>
          <w:color w:val="111111"/>
          <w:sz w:val="28"/>
          <w:sz w:val="28"/>
          <w:szCs w:val="28"/>
          <w:rtl w:val="true"/>
          <w:lang w:bidi="fa-IR"/>
        </w:rPr>
        <w:t>الظبی شاة وفی البقر بقرة وفی الحمار بدنة وفی النعامة بدنة وفیما سوی ذلک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الظبی شاة وفی الحمامة وأشباهها</w:t>
      </w:r>
    </w:p>
    <w:p>
      <w:pPr>
        <w:pStyle w:val="BookText"/>
        <w:rPr/>
      </w:pPr>
      <w:r>
        <w:rPr>
          <w:rFonts w:ascii="IRNazanin" w:hAnsi="IRNazanin" w:eastAsia="IRNazanin"/>
          <w:color w:val="111111"/>
          <w:sz w:val="28"/>
          <w:sz w:val="28"/>
          <w:szCs w:val="28"/>
          <w:rtl w:val="true"/>
          <w:lang w:bidi="fa-IR"/>
        </w:rPr>
        <w:t xml:space="preserve">وان کان فراخا فعدتها من الحملان وفی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قتل</w:t>
      </w:r>
    </w:p>
    <w:p>
      <w:pPr>
        <w:pStyle w:val="BookText"/>
        <w:rPr/>
      </w:pPr>
      <w:r>
        <w:rPr>
          <w:rFonts w:ascii="IRNazanin" w:hAnsi="IRNazanin" w:eastAsia="IRNazanin"/>
          <w:color w:val="111111"/>
          <w:sz w:val="28"/>
          <w:sz w:val="28"/>
          <w:szCs w:val="28"/>
          <w:rtl w:val="true"/>
          <w:lang w:bidi="fa-IR"/>
        </w:rPr>
        <w:t>الصید فی الحل وکان الصید من ذوات الطیر وکان الطیر من کبارها فعلیه شاة فان</w:t>
      </w:r>
    </w:p>
    <w:p>
      <w:pPr>
        <w:pStyle w:val="BookText"/>
        <w:rPr/>
      </w:pPr>
      <w:r>
        <w:rPr>
          <w:rFonts w:ascii="IRNazanin" w:hAnsi="IRNazanin" w:eastAsia="IRNazanin"/>
          <w:color w:val="111111"/>
          <w:sz w:val="28"/>
          <w:sz w:val="28"/>
          <w:szCs w:val="28"/>
          <w:rtl w:val="true"/>
          <w:lang w:bidi="fa-IR"/>
        </w:rPr>
        <w:t>اصابه فی الحرم فعلیه الجزاء مضاعفا وإذا قتل فرخا فی الحل فعلیه حمل قد فطم من</w:t>
      </w:r>
    </w:p>
    <w:p>
      <w:pPr>
        <w:pStyle w:val="BookText"/>
        <w:rPr/>
      </w:pPr>
      <w:r>
        <w:rPr>
          <w:rFonts w:ascii="IRNazanin" w:hAnsi="IRNazanin" w:eastAsia="IRNazanin"/>
          <w:color w:val="111111"/>
          <w:sz w:val="28"/>
          <w:sz w:val="28"/>
          <w:szCs w:val="28"/>
          <w:rtl w:val="true"/>
          <w:lang w:bidi="fa-IR"/>
        </w:rPr>
        <w:t>اللبن فإذا قتله فی الحرم فعلیه الحمل وقیمة الفرخ</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شبیب ما یقرب</w:t>
      </w:r>
      <w:bookmarkStart w:id="380" w:name="pg16863_185021"/>
    </w:p>
    <w:p>
      <w:pPr>
        <w:pStyle w:val="BookText"/>
        <w:rPr/>
      </w:pPr>
      <w:bookmarkEnd w:id="380"/>
      <w:r>
        <w:rPr>
          <w:rFonts w:ascii="IRNazanin" w:hAnsi="IRNazanin" w:eastAsia="IRNazanin"/>
          <w:color w:val="111111"/>
          <w:sz w:val="28"/>
          <w:sz w:val="28"/>
          <w:szCs w:val="28"/>
          <w:rtl w:val="true"/>
          <w:lang w:bidi="fa-IR"/>
        </w:rPr>
        <w:t>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w:t>
      </w:r>
    </w:p>
    <w:p>
      <w:pPr>
        <w:pStyle w:val="BookText"/>
        <w:rPr/>
      </w:pPr>
      <w:r>
        <w:rPr>
          <w:rFonts w:ascii="IRNazanin" w:hAnsi="IRNazanin" w:eastAsia="IRNazanin"/>
          <w:color w:val="111111"/>
          <w:sz w:val="28"/>
          <w:sz w:val="28"/>
          <w:szCs w:val="28"/>
          <w:rtl w:val="true"/>
          <w:lang w:bidi="fa-IR"/>
        </w:rPr>
        <w:t>البیض قوله علیه السلام علیه ان یتصدق عن کل فرخ قد تحرک فیه شاة ویتصدق بلحومها</w:t>
      </w:r>
    </w:p>
    <w:p>
      <w:pPr>
        <w:pStyle w:val="BookText"/>
        <w:rPr/>
      </w:pPr>
      <w:r>
        <w:rPr>
          <w:rFonts w:ascii="IRNazanin" w:hAnsi="IRNazanin" w:eastAsia="IRNazanin"/>
          <w:color w:val="111111"/>
          <w:sz w:val="28"/>
          <w:sz w:val="28"/>
          <w:szCs w:val="28"/>
          <w:rtl w:val="true"/>
          <w:lang w:bidi="fa-IR"/>
        </w:rPr>
        <w:t>ان کان محرما</w:t>
      </w:r>
      <w:r>
        <w:rPr>
          <w:rFonts w:eastAsia="IRNazanin" w:cs="IRNazanin"/>
          <w:color w:val="111111"/>
          <w:sz w:val="28"/>
          <w:szCs w:val="28"/>
          <w:rtl w:val="true"/>
          <w:lang w:bidi="fa-IR"/>
        </w:rPr>
        <w:t>.</w:t>
      </w:r>
    </w:p>
    <w:p>
      <w:pPr>
        <w:pStyle w:val="Heading4"/>
        <w:numPr>
          <w:ilvl w:val="3"/>
          <w:numId w:val="1"/>
        </w:numPr>
        <w:rPr/>
      </w:pPr>
      <w:bookmarkStart w:id="381" w:name="__RefHeading___Toc9989992_417432637"/>
      <w:bookmarkStart w:id="382" w:name="_Toc139"/>
      <w:bookmarkEnd w:id="381"/>
      <w:r>
        <w:rPr>
          <w:rtl w:val="true"/>
        </w:rPr>
        <w:t>(</w:t>
      </w:r>
      <w:r>
        <w:rPr/>
        <w:t>96</w:t>
      </w:r>
      <w:r>
        <w:rPr>
          <w:rtl w:val="true"/>
        </w:rPr>
        <w:t xml:space="preserve">) </w:t>
      </w:r>
      <w:r>
        <w:rPr>
          <w:rtl w:val="true"/>
        </w:rPr>
        <w:t>باب ان المحرمین إذا أصابوا أفراخ نعام فأکلوها فعلیهم مکان کل فرخ بدنة</w:t>
      </w:r>
      <w:bookmarkEnd w:id="382"/>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عن ابان بن تغلب عن أبی عبد الله</w:t>
      </w:r>
    </w:p>
    <w:p>
      <w:pPr>
        <w:pStyle w:val="BookText"/>
        <w:rPr/>
      </w:pPr>
      <w:r>
        <w:rPr>
          <w:rFonts w:ascii="IRNazanin" w:hAnsi="IRNazanin" w:eastAsia="IRNazanin"/>
          <w:color w:val="111111"/>
          <w:sz w:val="28"/>
          <w:sz w:val="28"/>
          <w:szCs w:val="28"/>
          <w:rtl w:val="true"/>
          <w:lang w:bidi="fa-IR"/>
        </w:rPr>
        <w:t xml:space="preserve">علیه السلام فی قوم حجاج محرمین أصابوا أفراخ نعام فأکلوا جمیعا </w:t>
      </w:r>
      <w:r>
        <w:rPr>
          <w:rStyle w:val="FootnoteAnchor"/>
          <w:rtl w:val="true"/>
        </w:rPr>
        <w:footnoteReference w:id="229"/>
      </w:r>
      <w:r>
        <w:rPr>
          <w:rFonts w:ascii="IRNazanin" w:hAnsi="IRNazanin" w:eastAsia="IRNazanin"/>
          <w:color w:val="111111"/>
          <w:sz w:val="28"/>
          <w:sz w:val="28"/>
          <w:szCs w:val="28"/>
          <w:rtl w:val="true"/>
          <w:lang w:bidi="fa-IR"/>
        </w:rPr>
        <w:t>قال علیهم</w:t>
      </w:r>
    </w:p>
    <w:p>
      <w:pPr>
        <w:pStyle w:val="BookText"/>
        <w:rPr/>
      </w:pPr>
      <w:r>
        <w:rPr>
          <w:rFonts w:ascii="IRNazanin" w:hAnsi="IRNazanin" w:eastAsia="IRNazanin"/>
          <w:color w:val="111111"/>
          <w:sz w:val="28"/>
          <w:sz w:val="28"/>
          <w:szCs w:val="28"/>
          <w:rtl w:val="true"/>
          <w:lang w:bidi="fa-IR"/>
        </w:rPr>
        <w:t>مکان کل فرخ أکلوه بدنة یشترکون فیها جمیعا فیشترونها علی عدد الفراخ وعلی</w:t>
      </w:r>
    </w:p>
    <w:p>
      <w:pPr>
        <w:pStyle w:val="BookText"/>
        <w:rPr/>
      </w:pPr>
      <w:r>
        <w:rPr>
          <w:rFonts w:ascii="IRNazanin" w:hAnsi="IRNazanin" w:eastAsia="IRNazanin"/>
          <w:color w:val="111111"/>
          <w:sz w:val="28"/>
          <w:sz w:val="28"/>
          <w:szCs w:val="28"/>
          <w:rtl w:val="true"/>
          <w:lang w:bidi="fa-IR"/>
        </w:rPr>
        <w:t>عدد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اللؤلوئی عن الحسن بن</w:t>
      </w:r>
    </w:p>
    <w:p>
      <w:pPr>
        <w:pStyle w:val="BookText"/>
        <w:rPr/>
      </w:pPr>
      <w:r>
        <w:rPr>
          <w:rFonts w:ascii="IRNazanin" w:hAnsi="IRNazanin" w:eastAsia="IRNazanin"/>
          <w:color w:val="111111"/>
          <w:sz w:val="28"/>
          <w:sz w:val="28"/>
          <w:szCs w:val="28"/>
          <w:rtl w:val="true"/>
          <w:lang w:bidi="fa-IR"/>
        </w:rPr>
        <w:t>محبوب عن علی بن رئاب وأبی جمیله عن ابان بن تغلب قال سئلت ابا عبد الله علیه السلام</w:t>
      </w:r>
    </w:p>
    <w:p>
      <w:pPr>
        <w:pStyle w:val="BookText"/>
        <w:rPr/>
      </w:pPr>
      <w:r>
        <w:rPr>
          <w:rFonts w:ascii="IRNazanin" w:hAnsi="IRNazanin" w:eastAsia="IRNazanin"/>
          <w:color w:val="111111"/>
          <w:sz w:val="28"/>
          <w:sz w:val="28"/>
          <w:szCs w:val="28"/>
          <w:rtl w:val="true"/>
          <w:lang w:bidi="fa-IR"/>
        </w:rPr>
        <w:t>عن محرمین أصابوا أفراخ نعام فذبحوها وأکلوها فقال علیهم مکان کل فرخ أصابوه</w:t>
      </w:r>
    </w:p>
    <w:p>
      <w:pPr>
        <w:pStyle w:val="BookText"/>
        <w:rPr/>
      </w:pPr>
      <w:r>
        <w:rPr>
          <w:rFonts w:ascii="IRNazanin" w:hAnsi="IRNazanin" w:eastAsia="IRNazanin"/>
          <w:color w:val="111111"/>
          <w:sz w:val="28"/>
          <w:sz w:val="28"/>
          <w:szCs w:val="28"/>
          <w:rtl w:val="true"/>
          <w:lang w:bidi="fa-IR"/>
        </w:rPr>
        <w:t>وأکلوه بدنة یشترکون فیهن فیشترون علی عدد الفراخ وعدد الرجال قلت فان</w:t>
      </w:r>
    </w:p>
    <w:p>
      <w:pPr>
        <w:pStyle w:val="BookText"/>
        <w:rPr/>
      </w:pPr>
      <w:r>
        <w:rPr>
          <w:rFonts w:ascii="IRNazanin" w:hAnsi="IRNazanin" w:eastAsia="IRNazanin"/>
          <w:color w:val="111111"/>
          <w:sz w:val="28"/>
          <w:sz w:val="28"/>
          <w:szCs w:val="28"/>
          <w:rtl w:val="true"/>
          <w:lang w:bidi="fa-IR"/>
        </w:rPr>
        <w:t xml:space="preserve">منهم </w:t>
      </w:r>
      <w:r>
        <w:rPr>
          <w:rStyle w:val="FootnoteAnchor"/>
          <w:rtl w:val="true"/>
        </w:rPr>
        <w:footnoteReference w:id="230"/>
      </w:r>
      <w:r>
        <w:rPr>
          <w:rFonts w:ascii="IRNazanin" w:hAnsi="IRNazanin" w:eastAsia="IRNazanin"/>
          <w:color w:val="111111"/>
          <w:sz w:val="28"/>
          <w:sz w:val="28"/>
          <w:szCs w:val="28"/>
          <w:rtl w:val="true"/>
          <w:lang w:bidi="fa-IR"/>
        </w:rPr>
        <w:t>من لا یقدر علی شئ قال یقوم بحساب ما یصیبه من البدن ویصوم لکل بدنة</w:t>
      </w:r>
    </w:p>
    <w:p>
      <w:pPr>
        <w:pStyle w:val="BookText"/>
        <w:rPr/>
      </w:pPr>
      <w:r>
        <w:rPr>
          <w:rFonts w:ascii="IRNazanin" w:hAnsi="IRNazanin" w:eastAsia="IRNazanin"/>
          <w:color w:val="111111"/>
          <w:sz w:val="28"/>
          <w:sz w:val="28"/>
          <w:szCs w:val="28"/>
          <w:rtl w:val="true"/>
          <w:lang w:bidi="fa-IR"/>
        </w:rPr>
        <w:t>ثمانیة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انه سئل عن</w:t>
      </w:r>
    </w:p>
    <w:p>
      <w:pPr>
        <w:pStyle w:val="BookText"/>
        <w:rPr/>
      </w:pPr>
      <w:r>
        <w:rPr>
          <w:rFonts w:ascii="IRNazanin" w:hAnsi="IRNazanin" w:eastAsia="IRNazanin"/>
          <w:color w:val="111111"/>
          <w:sz w:val="28"/>
          <w:sz w:val="28"/>
          <w:szCs w:val="28"/>
          <w:rtl w:val="true"/>
          <w:lang w:bidi="fa-IR"/>
        </w:rPr>
        <w:t>فراخ نعام أصابها قوم محرمون قال علیهم مکان کل فرخ أکلوه بدنة</w:t>
      </w:r>
      <w:r>
        <w:rPr>
          <w:rFonts w:eastAsia="IRNazanin" w:cs="IRNazanin"/>
          <w:color w:val="111111"/>
          <w:sz w:val="28"/>
          <w:szCs w:val="28"/>
          <w:rtl w:val="true"/>
          <w:lang w:bidi="fa-IR"/>
        </w:rPr>
        <w:t>.</w:t>
      </w:r>
    </w:p>
    <w:p>
      <w:pPr>
        <w:pStyle w:val="Heading4"/>
        <w:numPr>
          <w:ilvl w:val="3"/>
          <w:numId w:val="1"/>
        </w:numPr>
        <w:rPr/>
      </w:pPr>
      <w:bookmarkStart w:id="383" w:name="__RefHeading___Toc9989994_417432637"/>
      <w:bookmarkStart w:id="384" w:name="_Toc140"/>
      <w:bookmarkEnd w:id="383"/>
      <w:r>
        <w:rPr>
          <w:rtl w:val="true"/>
        </w:rPr>
        <w:t>(</w:t>
      </w:r>
      <w:r>
        <w:rPr/>
        <w:t>97</w:t>
      </w:r>
      <w:r>
        <w:rPr>
          <w:rtl w:val="true"/>
        </w:rPr>
        <w:t xml:space="preserve">) </w:t>
      </w:r>
      <w:r>
        <w:rPr>
          <w:rtl w:val="true"/>
        </w:rPr>
        <w:t>باب کفارة ما اصابه المحرم من البیض وما اکل منه</w:t>
      </w:r>
      <w:r>
        <w:rPr>
          <w:rtl w:val="true"/>
        </w:rPr>
        <w:t>...</w:t>
      </w:r>
      <w:bookmarkEnd w:id="3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کفارة ما اصابه المحرم من البیض وما اکل منه وما وطأه بعیره أو دابته ووجوب الفداء علی من اشتراها للمحرم أیضا</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فضیل وصفوان</w:t>
      </w:r>
    </w:p>
    <w:p>
      <w:pPr>
        <w:pStyle w:val="BookText"/>
        <w:rPr/>
      </w:pPr>
      <w:r>
        <w:rPr>
          <w:rFonts w:ascii="IRNazanin" w:hAnsi="IRNazanin" w:eastAsia="IRNazanin"/>
          <w:color w:val="111111"/>
          <w:sz w:val="28"/>
          <w:sz w:val="28"/>
          <w:szCs w:val="28"/>
          <w:rtl w:val="true"/>
          <w:lang w:bidi="fa-IR"/>
        </w:rPr>
        <w:t>وغیره عن أبی الصباح الکنانی قال سئلت ابا عبد الله علیه السلام عن محرم وطئ بیض</w:t>
      </w:r>
    </w:p>
    <w:p>
      <w:pPr>
        <w:pStyle w:val="BookText"/>
        <w:rPr/>
      </w:pPr>
      <w:r>
        <w:rPr>
          <w:rFonts w:ascii="IRNazanin" w:hAnsi="IRNazanin" w:eastAsia="IRNazanin"/>
          <w:color w:val="111111"/>
          <w:sz w:val="28"/>
          <w:sz w:val="28"/>
          <w:szCs w:val="28"/>
          <w:rtl w:val="true"/>
          <w:lang w:bidi="fa-IR"/>
        </w:rPr>
        <w:t>نعام فشدخها قال فقضی فیها أمیر المؤمنین علیه السلام ان یرسل الفحل فی مثل عدد</w:t>
      </w:r>
    </w:p>
    <w:p>
      <w:pPr>
        <w:pStyle w:val="BookText"/>
        <w:rPr/>
      </w:pPr>
      <w:r>
        <w:rPr>
          <w:rFonts w:ascii="IRNazanin" w:hAnsi="IRNazanin" w:eastAsia="IRNazanin"/>
          <w:color w:val="111111"/>
          <w:sz w:val="28"/>
          <w:sz w:val="28"/>
          <w:szCs w:val="28"/>
          <w:rtl w:val="true"/>
          <w:lang w:bidi="fa-IR"/>
        </w:rPr>
        <w:t>البیض من الإبل الإناث فما لقح وسلم کان النتاج هدیا بالغ الکعبة قال وقال أبو عبد الله</w:t>
      </w:r>
    </w:p>
    <w:p>
      <w:pPr>
        <w:pStyle w:val="BookText"/>
        <w:rPr/>
      </w:pPr>
      <w:r>
        <w:rPr>
          <w:rFonts w:ascii="IRNazanin" w:hAnsi="IRNazanin" w:eastAsia="IRNazanin"/>
          <w:color w:val="111111"/>
          <w:sz w:val="28"/>
          <w:sz w:val="28"/>
          <w:szCs w:val="28"/>
          <w:rtl w:val="true"/>
          <w:lang w:bidi="fa-IR"/>
        </w:rPr>
        <w:t>علیه السلام ما وطئته أو وطئه بعیرک أو دابتک وأنت محرم فعلیک فدائه</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حماد عن الحلبی عن أبی عبد الله علیه السلام قال من أصاب بیض نعام وهو محرم فعلیه ان یرسل</w:t>
      </w:r>
    </w:p>
    <w:p>
      <w:pPr>
        <w:pStyle w:val="BookText"/>
        <w:rPr/>
      </w:pPr>
      <w:r>
        <w:rPr>
          <w:rFonts w:ascii="IRNazanin" w:hAnsi="IRNazanin" w:eastAsia="IRNazanin"/>
          <w:color w:val="111111"/>
          <w:sz w:val="28"/>
          <w:sz w:val="28"/>
          <w:szCs w:val="28"/>
          <w:rtl w:val="true"/>
          <w:lang w:bidi="fa-IR"/>
        </w:rPr>
        <w:t xml:space="preserve">الفحل فی مثل عدة </w:t>
      </w:r>
      <w:r>
        <w:rPr>
          <w:rStyle w:val="FootnoteAnchor"/>
          <w:rtl w:val="true"/>
        </w:rPr>
        <w:footnoteReference w:id="231"/>
      </w:r>
      <w:r>
        <w:rPr>
          <w:rFonts w:ascii="IRNazanin" w:hAnsi="IRNazanin" w:eastAsia="IRNazanin"/>
          <w:color w:val="111111"/>
          <w:sz w:val="28"/>
          <w:sz w:val="28"/>
          <w:szCs w:val="28"/>
          <w:rtl w:val="true"/>
          <w:lang w:bidi="fa-IR"/>
        </w:rPr>
        <w:t xml:space="preserve">البیض من الإبل فإنه ربما فسد کله وربما خلق </w:t>
      </w:r>
      <w:r>
        <w:rPr>
          <w:rStyle w:val="FootnoteAnchor"/>
          <w:rtl w:val="true"/>
        </w:rPr>
        <w:footnoteReference w:id="232"/>
      </w:r>
      <w:r>
        <w:rPr>
          <w:rFonts w:ascii="IRNazanin" w:hAnsi="IRNazanin" w:eastAsia="IRNazanin"/>
          <w:color w:val="111111"/>
          <w:sz w:val="28"/>
          <w:sz w:val="28"/>
          <w:szCs w:val="28"/>
          <w:rtl w:val="true"/>
          <w:lang w:bidi="fa-IR"/>
        </w:rPr>
        <w:t>کله وربما</w:t>
      </w:r>
    </w:p>
    <w:p>
      <w:pPr>
        <w:pStyle w:val="BookText"/>
        <w:rPr/>
      </w:pPr>
      <w:r>
        <w:rPr>
          <w:rFonts w:ascii="IRNazanin" w:hAnsi="IRNazanin" w:eastAsia="IRNazanin"/>
          <w:color w:val="111111"/>
          <w:sz w:val="28"/>
          <w:sz w:val="28"/>
          <w:szCs w:val="28"/>
          <w:rtl w:val="true"/>
          <w:lang w:bidi="fa-IR"/>
        </w:rPr>
        <w:t xml:space="preserve">یصلح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وفسد بعضه فما نتجت الإبل فهدیا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الکعبة</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عن علی ابن أبی حمزة عن أبی الحسن علیه السلام</w:t>
      </w:r>
    </w:p>
    <w:p>
      <w:pPr>
        <w:pStyle w:val="BookText"/>
        <w:rPr/>
      </w:pPr>
      <w:r>
        <w:rPr>
          <w:rFonts w:ascii="IRNazanin" w:hAnsi="IRNazanin" w:eastAsia="IRNazanin"/>
          <w:color w:val="111111"/>
          <w:sz w:val="28"/>
          <w:sz w:val="28"/>
          <w:szCs w:val="28"/>
          <w:rtl w:val="true"/>
          <w:lang w:bidi="fa-IR"/>
        </w:rPr>
        <w:t>قال سئلته عن رجل أصاب بیض نعامة وهو محرم قال یرسل الفحل فی الإبل علی عدد</w:t>
      </w:r>
    </w:p>
    <w:p>
      <w:pPr>
        <w:pStyle w:val="BookText"/>
        <w:rPr/>
      </w:pPr>
      <w:r>
        <w:rPr>
          <w:rFonts w:ascii="IRNazanin" w:hAnsi="IRNazanin" w:eastAsia="IRNazanin"/>
          <w:color w:val="111111"/>
          <w:sz w:val="28"/>
          <w:sz w:val="28"/>
          <w:szCs w:val="28"/>
          <w:rtl w:val="true"/>
          <w:lang w:bidi="fa-IR"/>
        </w:rPr>
        <w:t xml:space="preserve">البیض قلت فان البیض یفسد کله ویصلح کله قال ما ینتج </w:t>
      </w:r>
      <w:r>
        <w:rPr>
          <w:rStyle w:val="FootnoteAnchor"/>
          <w:rtl w:val="true"/>
        </w:rPr>
        <w:footnoteReference w:id="234"/>
      </w:r>
      <w:r>
        <w:rPr>
          <w:rFonts w:ascii="IRNazanin" w:hAnsi="IRNazanin" w:eastAsia="IRNazanin"/>
          <w:color w:val="111111"/>
          <w:sz w:val="28"/>
          <w:sz w:val="28"/>
          <w:szCs w:val="28"/>
          <w:rtl w:val="true"/>
          <w:lang w:bidi="fa-IR"/>
        </w:rPr>
        <w:t>من الهدی فهو هدی بالغ</w:t>
      </w:r>
    </w:p>
    <w:p>
      <w:pPr>
        <w:pStyle w:val="BookText"/>
        <w:rPr/>
      </w:pPr>
      <w:r>
        <w:rPr>
          <w:rFonts w:ascii="IRNazanin" w:hAnsi="IRNazanin" w:eastAsia="IRNazanin"/>
          <w:color w:val="111111"/>
          <w:sz w:val="28"/>
          <w:sz w:val="28"/>
          <w:szCs w:val="28"/>
          <w:rtl w:val="true"/>
          <w:lang w:bidi="fa-IR"/>
        </w:rPr>
        <w:t xml:space="preserve">الکعبة وإن لم ینتج فلیس علیه شئ فمن لم یجد إبلا فعلیه لکل بیضة شاة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یجد فالصدقة علی عشرة مساکین لکل مسکین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 فصیام</w:t>
      </w:r>
    </w:p>
    <w:p>
      <w:pPr>
        <w:pStyle w:val="BookText"/>
        <w:rPr/>
      </w:pPr>
      <w:r>
        <w:rPr>
          <w:rFonts w:ascii="IRNazanin" w:hAnsi="IRNazanin" w:eastAsia="IRNazanin"/>
          <w:color w:val="111111"/>
          <w:sz w:val="28"/>
          <w:sz w:val="28"/>
          <w:szCs w:val="28"/>
          <w:rtl w:val="true"/>
          <w:lang w:bidi="fa-IR"/>
        </w:rPr>
        <w:t>ثلاثة أیام</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فی محرم</w:t>
      </w:r>
    </w:p>
    <w:p>
      <w:pPr>
        <w:pStyle w:val="BookText"/>
        <w:rPr/>
      </w:pPr>
      <w:r>
        <w:rPr>
          <w:rFonts w:ascii="IRNazanin" w:hAnsi="IRNazanin" w:eastAsia="IRNazanin"/>
          <w:color w:val="111111"/>
          <w:sz w:val="28"/>
          <w:sz w:val="28"/>
          <w:szCs w:val="28"/>
          <w:rtl w:val="true"/>
          <w:lang w:bidi="fa-IR"/>
        </w:rPr>
        <w:t>أصاب بیض نعامة قال یرسل الفحل من الإبل فی البکار منها بعدة البیض فما نتج</w:t>
      </w:r>
    </w:p>
    <w:p>
      <w:pPr>
        <w:pStyle w:val="BookText"/>
        <w:rPr/>
      </w:pPr>
      <w:r>
        <w:rPr>
          <w:rFonts w:ascii="IRNazanin" w:hAnsi="IRNazanin" w:eastAsia="IRNazanin"/>
          <w:color w:val="111111"/>
          <w:sz w:val="28"/>
          <w:sz w:val="28"/>
          <w:szCs w:val="28"/>
          <w:rtl w:val="true"/>
          <w:lang w:bidi="fa-IR"/>
        </w:rPr>
        <w:t>مما أصاب کان هدیا وما لم ینتج فلیس علیه شئ لان البیض کذلک منه ما یصح</w:t>
      </w:r>
    </w:p>
    <w:p>
      <w:pPr>
        <w:pStyle w:val="BookText"/>
        <w:rPr/>
      </w:pPr>
      <w:r>
        <w:rPr>
          <w:rFonts w:ascii="IRNazanin" w:hAnsi="IRNazanin" w:eastAsia="IRNazanin"/>
          <w:color w:val="111111"/>
          <w:sz w:val="28"/>
          <w:sz w:val="28"/>
          <w:szCs w:val="28"/>
          <w:rtl w:val="true"/>
          <w:lang w:bidi="fa-IR"/>
        </w:rPr>
        <w:t>ومنه ما یفسد فان أصابوا فی البیض فراخا لم یجر فیه الأرواح فعلیهم ان یرسلوا</w:t>
      </w:r>
    </w:p>
    <w:p>
      <w:pPr>
        <w:pStyle w:val="BookText"/>
        <w:rPr/>
      </w:pPr>
      <w:r>
        <w:rPr>
          <w:rFonts w:ascii="IRNazanin" w:hAnsi="IRNazanin" w:eastAsia="IRNazanin"/>
          <w:color w:val="111111"/>
          <w:sz w:val="28"/>
          <w:sz w:val="28"/>
          <w:szCs w:val="28"/>
          <w:rtl w:val="true"/>
          <w:lang w:bidi="fa-IR"/>
        </w:rPr>
        <w:t>الفحل فی الإبل حتی یعلموا انها لقحت فما نتج منها بعد أن علموا انها لحقت کان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هدیا وما أسقطت بعد اللقاح فلا شئ فیه لان الفراخ فی البیض کذلک منها</w:t>
      </w:r>
    </w:p>
    <w:p>
      <w:pPr>
        <w:pStyle w:val="BookText"/>
        <w:rPr/>
      </w:pPr>
      <w:r>
        <w:rPr>
          <w:rFonts w:ascii="IRNazanin" w:hAnsi="IRNazanin" w:eastAsia="IRNazanin"/>
          <w:color w:val="111111"/>
          <w:sz w:val="28"/>
          <w:sz w:val="28"/>
          <w:szCs w:val="28"/>
          <w:rtl w:val="true"/>
          <w:lang w:bidi="fa-IR"/>
        </w:rPr>
        <w:t>ما یتم ومنها ما لا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رجلا سئل أمیر المؤمنین علی بن أبی طالب علیهما السلام</w:t>
      </w:r>
    </w:p>
    <w:p>
      <w:pPr>
        <w:pStyle w:val="BookText"/>
        <w:rPr/>
      </w:pPr>
      <w:r>
        <w:rPr>
          <w:rFonts w:ascii="IRNazanin" w:hAnsi="IRNazanin" w:eastAsia="IRNazanin"/>
          <w:color w:val="111111"/>
          <w:sz w:val="28"/>
          <w:sz w:val="28"/>
          <w:szCs w:val="28"/>
          <w:rtl w:val="true"/>
          <w:lang w:bidi="fa-IR"/>
        </w:rPr>
        <w:t>فقال له یا أمیر المؤمنین انی خرجت محرما فوطئت ناقتی بیض نعام فکسرته فهل علی</w:t>
      </w:r>
    </w:p>
    <w:p>
      <w:pPr>
        <w:pStyle w:val="BookText"/>
        <w:rPr/>
      </w:pPr>
      <w:r>
        <w:rPr>
          <w:rFonts w:ascii="IRNazanin" w:hAnsi="IRNazanin" w:eastAsia="IRNazanin"/>
          <w:color w:val="111111"/>
          <w:sz w:val="28"/>
          <w:sz w:val="28"/>
          <w:szCs w:val="28"/>
          <w:rtl w:val="true"/>
          <w:lang w:bidi="fa-IR"/>
        </w:rPr>
        <w:t>کفارة فقال له امض فاسئل ابنی الحسن عنها وکان بحیث یسمع کلامه فتقدم الیه الرجل</w:t>
      </w:r>
    </w:p>
    <w:p>
      <w:pPr>
        <w:pStyle w:val="BookText"/>
        <w:rPr/>
      </w:pPr>
      <w:r>
        <w:rPr>
          <w:rFonts w:ascii="IRNazanin" w:hAnsi="IRNazanin" w:eastAsia="IRNazanin"/>
          <w:color w:val="111111"/>
          <w:sz w:val="28"/>
          <w:sz w:val="28"/>
          <w:szCs w:val="28"/>
          <w:rtl w:val="true"/>
          <w:lang w:bidi="fa-IR"/>
        </w:rPr>
        <w:t>فسأله فقال له الحسن یجب علیک ان ترسل فحولة الإبل فی إناثها بعدد ما انکسر من</w:t>
      </w:r>
    </w:p>
    <w:p>
      <w:pPr>
        <w:pStyle w:val="BookText"/>
        <w:rPr/>
      </w:pPr>
      <w:r>
        <w:rPr>
          <w:rFonts w:ascii="IRNazanin" w:hAnsi="IRNazanin" w:eastAsia="IRNazanin"/>
          <w:color w:val="111111"/>
          <w:sz w:val="28"/>
          <w:sz w:val="28"/>
          <w:szCs w:val="28"/>
          <w:rtl w:val="true"/>
          <w:lang w:bidi="fa-IR"/>
        </w:rPr>
        <w:t>البیض فما نتج فهو هدی لبیت الله عز وجل فقال له أمیر المؤمنین علیه السلام یا بنی کیف</w:t>
      </w:r>
    </w:p>
    <w:p>
      <w:pPr>
        <w:pStyle w:val="BookText"/>
        <w:rPr/>
      </w:pPr>
      <w:r>
        <w:rPr>
          <w:rFonts w:ascii="IRNazanin" w:hAnsi="IRNazanin" w:eastAsia="IRNazanin"/>
          <w:color w:val="111111"/>
          <w:sz w:val="28"/>
          <w:sz w:val="28"/>
          <w:szCs w:val="28"/>
          <w:rtl w:val="true"/>
          <w:lang w:bidi="fa-IR"/>
        </w:rPr>
        <w:t>قلت ذلک وأنت علم أن الإبل ربما أزلقت أو کان فیها ما یزلق فقال یا أمیر المؤمنین</w:t>
      </w:r>
    </w:p>
    <w:p>
      <w:pPr>
        <w:pStyle w:val="BookText"/>
        <w:rPr/>
      </w:pPr>
      <w:r>
        <w:rPr>
          <w:rFonts w:ascii="IRNazanin" w:hAnsi="IRNazanin" w:eastAsia="IRNazanin"/>
          <w:color w:val="111111"/>
          <w:sz w:val="28"/>
          <w:sz w:val="28"/>
          <w:szCs w:val="28"/>
          <w:rtl w:val="true"/>
          <w:lang w:bidi="fa-IR"/>
        </w:rPr>
        <w:t>والبیض ربما أمرق أو کان فیه ما یمرق فتبسم أمیر المؤمنین علیه السلام فقال له صدقت</w:t>
      </w:r>
    </w:p>
    <w:p>
      <w:pPr>
        <w:pStyle w:val="BookText"/>
        <w:rPr/>
      </w:pPr>
      <w:r>
        <w:rPr>
          <w:rFonts w:ascii="IRNazanin" w:hAnsi="IRNazanin" w:eastAsia="IRNazanin"/>
          <w:color w:val="111111"/>
          <w:sz w:val="28"/>
          <w:sz w:val="28"/>
          <w:szCs w:val="28"/>
          <w:rtl w:val="true"/>
          <w:lang w:bidi="fa-IR"/>
        </w:rPr>
        <w:t xml:space="preserve">یا بنی ثم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ان رجل سئل أمیر المؤمنین علیه السلام فقال له أمیر المؤمنین</w:t>
      </w:r>
    </w:p>
    <w:p>
      <w:pPr>
        <w:pStyle w:val="BookText"/>
        <w:rPr/>
      </w:pPr>
      <w:r>
        <w:rPr>
          <w:rFonts w:ascii="IRNazanin" w:hAnsi="IRNazanin" w:eastAsia="IRNazanin"/>
          <w:color w:val="111111"/>
          <w:sz w:val="28"/>
          <w:sz w:val="28"/>
          <w:szCs w:val="28"/>
          <w:rtl w:val="true"/>
          <w:lang w:bidi="fa-IR"/>
        </w:rPr>
        <w:t xml:space="preserve">انی خرجت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فی کتابی أبی القاسم الکوفی والقاضی</w:t>
      </w:r>
    </w:p>
    <w:p>
      <w:pPr>
        <w:pStyle w:val="BookText"/>
        <w:rPr/>
      </w:pPr>
      <w:r>
        <w:rPr>
          <w:rFonts w:ascii="Amiri" w:hAnsi="Amiri" w:eastAsia="Amiri" w:cs="Amiri"/>
          <w:color w:val="111111"/>
          <w:sz w:val="28"/>
          <w:sz w:val="28"/>
          <w:szCs w:val="28"/>
          <w:rtl w:val="true"/>
          <w:lang w:bidi="ar-SA"/>
        </w:rPr>
        <w:t>النعمان عمر بن حماد بإسناده عن عبادة بن الصامت قال قدم قوم من الشام حجاجا</w:t>
      </w:r>
    </w:p>
    <w:p>
      <w:pPr>
        <w:pStyle w:val="BookText"/>
        <w:rPr/>
      </w:pPr>
      <w:r>
        <w:rPr>
          <w:rFonts w:ascii="IRNazanin" w:hAnsi="IRNazanin" w:eastAsia="IRNazanin"/>
          <w:color w:val="111111"/>
          <w:sz w:val="28"/>
          <w:sz w:val="28"/>
          <w:szCs w:val="28"/>
          <w:rtl w:val="true"/>
          <w:lang w:bidi="fa-IR"/>
        </w:rPr>
        <w:t xml:space="preserve">فأصابوا أدحی </w:t>
      </w:r>
      <w:r>
        <w:rPr>
          <w:rStyle w:val="FootnoteAnchor"/>
          <w:rtl w:val="true"/>
        </w:rPr>
        <w:footnoteReference w:id="235"/>
      </w:r>
      <w:r>
        <w:rPr>
          <w:rFonts w:ascii="IRNazanin" w:hAnsi="IRNazanin" w:eastAsia="IRNazanin"/>
          <w:color w:val="111111"/>
          <w:sz w:val="28"/>
          <w:sz w:val="28"/>
          <w:szCs w:val="28"/>
          <w:rtl w:val="true"/>
          <w:lang w:bidi="fa-IR"/>
        </w:rPr>
        <w:t>نعامة فیه خمس بیضات وهم محرمون فشووهن وأکلوهن ثم</w:t>
      </w:r>
    </w:p>
    <w:p>
      <w:pPr>
        <w:pStyle w:val="BookText"/>
        <w:rPr/>
      </w:pPr>
      <w:r>
        <w:rPr>
          <w:rFonts w:ascii="IRNazanin" w:hAnsi="IRNazanin" w:eastAsia="IRNazanin"/>
          <w:color w:val="111111"/>
          <w:sz w:val="28"/>
          <w:sz w:val="28"/>
          <w:szCs w:val="28"/>
          <w:rtl w:val="true"/>
          <w:lang w:bidi="fa-IR"/>
        </w:rPr>
        <w:t>قالوا ما أرانا الا وقد أخطأنا وأصبنا الصید ونحن محرمون فاتوا المدینة وقصوا علی</w:t>
      </w:r>
    </w:p>
    <w:p>
      <w:pPr>
        <w:pStyle w:val="BookText"/>
        <w:rPr/>
      </w:pPr>
      <w:r>
        <w:rPr>
          <w:rFonts w:ascii="IRNazanin" w:hAnsi="IRNazanin" w:eastAsia="IRNazanin"/>
          <w:color w:val="111111"/>
          <w:sz w:val="28"/>
          <w:sz w:val="28"/>
          <w:szCs w:val="28"/>
          <w:rtl w:val="true"/>
          <w:lang w:bidi="fa-IR"/>
        </w:rPr>
        <w:t>عمر القصة فقال انظروا إلی قوم من أصحاب رسول الله صلی الله علیه وآله فاسألوهم عن ذلک</w:t>
      </w:r>
    </w:p>
    <w:p>
      <w:pPr>
        <w:pStyle w:val="BookText"/>
        <w:rPr/>
      </w:pPr>
      <w:r>
        <w:rPr>
          <w:rFonts w:ascii="IRNazanin" w:hAnsi="IRNazanin" w:eastAsia="IRNazanin"/>
          <w:color w:val="111111"/>
          <w:sz w:val="28"/>
          <w:sz w:val="28"/>
          <w:szCs w:val="28"/>
          <w:rtl w:val="true"/>
          <w:lang w:bidi="fa-IR"/>
        </w:rPr>
        <w:t>لیحکموا فیه فسألوا جماعة من الصحابة فاختلفوا فی الحکم فی ذلک فقال عمر إذا</w:t>
      </w:r>
    </w:p>
    <w:p>
      <w:pPr>
        <w:pStyle w:val="BookText"/>
        <w:rPr/>
      </w:pPr>
      <w:r>
        <w:rPr>
          <w:rFonts w:ascii="IRNazanin" w:hAnsi="IRNazanin" w:eastAsia="IRNazanin"/>
          <w:color w:val="111111"/>
          <w:sz w:val="28"/>
          <w:sz w:val="28"/>
          <w:szCs w:val="28"/>
          <w:rtl w:val="true"/>
          <w:lang w:bidi="fa-IR"/>
        </w:rPr>
        <w:t>اختلفتم فهاهنا رجل کنا امرنا إذا اختلفنا فی شئ فیحکم فیه فأرسل إلی امرأة یقال</w:t>
      </w:r>
    </w:p>
    <w:p>
      <w:pPr>
        <w:pStyle w:val="BookText"/>
        <w:rPr/>
      </w:pPr>
      <w:r>
        <w:rPr>
          <w:rFonts w:ascii="IRNazanin" w:hAnsi="IRNazanin" w:eastAsia="IRNazanin"/>
          <w:color w:val="111111"/>
          <w:sz w:val="28"/>
          <w:sz w:val="28"/>
          <w:szCs w:val="28"/>
          <w:rtl w:val="true"/>
          <w:lang w:bidi="fa-IR"/>
        </w:rPr>
        <w:t>لها عطیة فاستعار منها أتانا فرکبها وانطلق بالقوم معه حتی أتی علیا علیه السلام وهو بینبع</w:t>
      </w:r>
    </w:p>
    <w:p>
      <w:pPr>
        <w:pStyle w:val="BookText"/>
        <w:rPr/>
      </w:pPr>
      <w:r>
        <w:rPr>
          <w:rFonts w:ascii="IRNazanin" w:hAnsi="IRNazanin" w:eastAsia="IRNazanin"/>
          <w:color w:val="111111"/>
          <w:sz w:val="28"/>
          <w:sz w:val="28"/>
          <w:szCs w:val="28"/>
          <w:rtl w:val="true"/>
          <w:lang w:bidi="fa-IR"/>
        </w:rPr>
        <w:t xml:space="preserve">فخرج الیه علی علیه السلام فتلقاه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هلا أرسلت الینا فنأتیک فقال عمر الحکم</w:t>
      </w:r>
    </w:p>
    <w:p>
      <w:pPr>
        <w:pStyle w:val="BookText"/>
        <w:rPr/>
      </w:pPr>
      <w:r>
        <w:rPr>
          <w:rFonts w:ascii="IRNazanin" w:hAnsi="IRNazanin" w:eastAsia="IRNazanin"/>
          <w:color w:val="111111"/>
          <w:sz w:val="28"/>
          <w:sz w:val="28"/>
          <w:szCs w:val="28"/>
          <w:rtl w:val="true"/>
          <w:lang w:bidi="fa-IR"/>
        </w:rPr>
        <w:t>یؤتی فی بیته فقص علیه القوم فقال علی لعمر مرهم فلیعمدوا إلی خمس قلائص من</w:t>
      </w:r>
    </w:p>
    <w:p>
      <w:pPr>
        <w:pStyle w:val="BookText"/>
        <w:rPr/>
      </w:pPr>
      <w:r>
        <w:rPr>
          <w:rFonts w:ascii="IRNazanin" w:hAnsi="IRNazanin" w:eastAsia="IRNazanin"/>
          <w:color w:val="111111"/>
          <w:sz w:val="28"/>
          <w:sz w:val="28"/>
          <w:szCs w:val="28"/>
          <w:rtl w:val="true"/>
          <w:lang w:bidi="fa-IR"/>
        </w:rPr>
        <w:t>الإبل فلیطرقوها للفحل فإذا نتجت اهدوا ما نتج منها جزاء عما أصابوا فقال عمر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ان الناقة قد تجهض فقال علی وکذلک البیضة قد تمرق فقال عمر فلهذا</w:t>
      </w:r>
    </w:p>
    <w:p>
      <w:pPr>
        <w:pStyle w:val="BookText"/>
        <w:rPr/>
      </w:pPr>
      <w:r>
        <w:rPr>
          <w:rFonts w:ascii="IRNazanin" w:hAnsi="IRNazanin" w:eastAsia="IRNazanin"/>
          <w:color w:val="111111"/>
          <w:sz w:val="28"/>
          <w:sz w:val="28"/>
          <w:szCs w:val="28"/>
          <w:rtl w:val="true"/>
          <w:lang w:bidi="fa-IR"/>
        </w:rPr>
        <w:t>امرنا ان نسألک</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 الهدایة عن جعفر بن أحمد القصیر البصری عن محمد بن عبد الله بن مهران الکرخی عن محمد</w:t>
      </w:r>
    </w:p>
    <w:p>
      <w:pPr>
        <w:pStyle w:val="BookText"/>
        <w:rPr/>
      </w:pPr>
      <w:r>
        <w:rPr>
          <w:rFonts w:ascii="IRNazanin" w:hAnsi="IRNazanin" w:eastAsia="IRNazanin"/>
          <w:color w:val="111111"/>
          <w:sz w:val="28"/>
          <w:sz w:val="28"/>
          <w:szCs w:val="28"/>
          <w:rtl w:val="true"/>
          <w:lang w:bidi="fa-IR"/>
        </w:rPr>
        <w:t>بن صدقة العنبری عن محمد بن سنان عن المفضل بن عمر عن أبی عبد الله علیه السلام ان</w:t>
      </w:r>
    </w:p>
    <w:p>
      <w:pPr>
        <w:pStyle w:val="BookText"/>
        <w:rPr/>
      </w:pPr>
      <w:r>
        <w:rPr>
          <w:rFonts w:ascii="IRNazanin" w:hAnsi="IRNazanin" w:eastAsia="IRNazanin"/>
          <w:color w:val="111111"/>
          <w:sz w:val="28"/>
          <w:sz w:val="28"/>
          <w:szCs w:val="28"/>
          <w:rtl w:val="true"/>
          <w:lang w:bidi="fa-IR"/>
        </w:rPr>
        <w:t xml:space="preserve">اعرابیا بدویا خرج من قومه حاجا محرما فورد علی أدحی نعام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w:t>
      </w:r>
    </w:p>
    <w:p>
      <w:pPr>
        <w:pStyle w:val="BookText"/>
        <w:rPr/>
      </w:pPr>
      <w:r>
        <w:rPr>
          <w:rFonts w:ascii="IRNazanin" w:hAnsi="IRNazanin" w:eastAsia="IRNazanin"/>
          <w:color w:val="111111"/>
          <w:sz w:val="28"/>
          <w:sz w:val="28"/>
          <w:szCs w:val="28"/>
          <w:rtl w:val="true"/>
          <w:lang w:bidi="fa-IR"/>
        </w:rPr>
        <w:t>واشتواه واکل منه وذکر ان الصید حرام فی الاحرام فورد المدینة فقال الأعرابی</w:t>
      </w:r>
    </w:p>
    <w:p>
      <w:pPr>
        <w:pStyle w:val="BookText"/>
        <w:rPr/>
      </w:pPr>
      <w:r>
        <w:rPr>
          <w:rFonts w:ascii="IRNazanin" w:hAnsi="IRNazanin" w:eastAsia="IRNazanin"/>
          <w:color w:val="111111"/>
          <w:sz w:val="28"/>
          <w:sz w:val="28"/>
          <w:szCs w:val="28"/>
          <w:rtl w:val="true"/>
          <w:lang w:bidi="fa-IR"/>
        </w:rPr>
        <w:t>أین خلیفة رسول الله صلی الله علیه وآله فقد جنیت جنایة عظیمة فأرشد إلی أبی بکر فورد علیه</w:t>
      </w:r>
    </w:p>
    <w:p>
      <w:pPr>
        <w:pStyle w:val="BookText"/>
        <w:rPr/>
      </w:pPr>
      <w:r>
        <w:rPr>
          <w:rFonts w:ascii="IRNazanin" w:hAnsi="IRNazanin" w:eastAsia="IRNazanin"/>
          <w:color w:val="111111"/>
          <w:sz w:val="28"/>
          <w:sz w:val="28"/>
          <w:szCs w:val="28"/>
          <w:rtl w:val="true"/>
          <w:lang w:bidi="fa-IR"/>
        </w:rPr>
        <w:t>الأعرابی وعنده ملأ من قریش فیهم عمر بن الخطاب وعثمان بن عفان وطلحة والزبیر</w:t>
      </w:r>
    </w:p>
    <w:p>
      <w:pPr>
        <w:pStyle w:val="BookText"/>
        <w:rPr/>
      </w:pPr>
      <w:r>
        <w:rPr>
          <w:rFonts w:ascii="IRNazanin" w:hAnsi="IRNazanin" w:eastAsia="IRNazanin"/>
          <w:color w:val="111111"/>
          <w:sz w:val="28"/>
          <w:sz w:val="28"/>
          <w:szCs w:val="28"/>
          <w:rtl w:val="true"/>
          <w:lang w:bidi="fa-IR"/>
        </w:rPr>
        <w:t>وسعد وسعید وعبد الرحمن بن عوف وأبو عبیدة بن الجراح وخالد بن الولید والمغیرة</w:t>
      </w:r>
    </w:p>
    <w:p>
      <w:pPr>
        <w:pStyle w:val="BookText"/>
        <w:rPr/>
      </w:pPr>
      <w:r>
        <w:rPr>
          <w:rFonts w:ascii="IRNazanin" w:hAnsi="IRNazanin" w:eastAsia="IRNazanin"/>
          <w:color w:val="111111"/>
          <w:sz w:val="28"/>
          <w:sz w:val="28"/>
          <w:szCs w:val="28"/>
          <w:rtl w:val="true"/>
          <w:lang w:bidi="fa-IR"/>
        </w:rPr>
        <w:t>بن شعبة فسلم الأعرابی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قوم أین خلیفة رسول الله صلی الله علیه وآله فقالوا هذا خلیفة رسول الله صلی الله علیه وآله وقال</w:t>
      </w:r>
    </w:p>
    <w:p>
      <w:pPr>
        <w:pStyle w:val="BookText"/>
        <w:rPr/>
      </w:pPr>
      <w:r>
        <w:rPr>
          <w:rFonts w:ascii="IRNazanin" w:hAnsi="IRNazanin" w:eastAsia="IRNazanin"/>
          <w:color w:val="111111"/>
          <w:sz w:val="28"/>
          <w:sz w:val="28"/>
          <w:szCs w:val="28"/>
          <w:rtl w:val="true"/>
          <w:lang w:bidi="fa-IR"/>
        </w:rPr>
        <w:t>أفتنی فقال له أبو بکر قل یا اعرابی فقال انی خرجت من قومی حاجا فاتیت علی</w:t>
      </w:r>
    </w:p>
    <w:p>
      <w:pPr>
        <w:pStyle w:val="BookText"/>
        <w:rPr/>
      </w:pPr>
      <w:r>
        <w:rPr>
          <w:rFonts w:ascii="IRNazanin" w:hAnsi="IRNazanin" w:eastAsia="IRNazanin"/>
          <w:color w:val="111111"/>
          <w:sz w:val="28"/>
          <w:sz w:val="28"/>
          <w:szCs w:val="28"/>
          <w:rtl w:val="true"/>
          <w:lang w:bidi="fa-IR"/>
        </w:rPr>
        <w:t>أدحی فیه بیض نعام فاخذته فاشتویته وأکلته فماذا لی من الحج وما علی فیه احلالا</w:t>
      </w:r>
    </w:p>
    <w:p>
      <w:pPr>
        <w:pStyle w:val="BookText"/>
        <w:rPr/>
      </w:pPr>
      <w:r>
        <w:rPr>
          <w:rFonts w:ascii="IRNazanin" w:hAnsi="IRNazanin" w:eastAsia="IRNazanin"/>
          <w:color w:val="111111"/>
          <w:sz w:val="28"/>
          <w:sz w:val="28"/>
          <w:szCs w:val="28"/>
          <w:rtl w:val="true"/>
          <w:lang w:bidi="fa-IR"/>
        </w:rPr>
        <w:t>ما حرم علی من الصید أم حراما فاقبل أبو بکر علی من حوله فقال حواری رسول الله</w:t>
      </w:r>
    </w:p>
    <w:p>
      <w:pPr>
        <w:pStyle w:val="BookText"/>
        <w:rPr/>
      </w:pPr>
      <w:r>
        <w:rPr>
          <w:rFonts w:ascii="IRNazanin" w:hAnsi="IRNazanin" w:eastAsia="IRNazanin"/>
          <w:color w:val="111111"/>
          <w:sz w:val="28"/>
          <w:sz w:val="28"/>
          <w:szCs w:val="28"/>
          <w:rtl w:val="true"/>
          <w:lang w:bidi="fa-IR"/>
        </w:rPr>
        <w:t>صلی الله علیه وآله وأصحابه أجیبوا إلی الأعرابی</w:t>
      </w:r>
    </w:p>
    <w:p>
      <w:pPr>
        <w:pStyle w:val="BookText"/>
        <w:rPr/>
      </w:pPr>
      <w:r>
        <w:rPr>
          <w:rFonts w:ascii="IRNazanin" w:hAnsi="IRNazanin" w:eastAsia="IRNazanin"/>
          <w:color w:val="111111"/>
          <w:sz w:val="28"/>
          <w:sz w:val="28"/>
          <w:szCs w:val="28"/>
          <w:rtl w:val="true"/>
          <w:lang w:bidi="fa-IR"/>
        </w:rPr>
        <w:t>قال له الزبیر من بین الجماعة أنت خلیفة رسول الله فأنت أحق بإجابته فقال</w:t>
      </w:r>
    </w:p>
    <w:p>
      <w:pPr>
        <w:pStyle w:val="BookText"/>
        <w:rPr/>
      </w:pPr>
      <w:r>
        <w:rPr>
          <w:rFonts w:ascii="IRNazanin" w:hAnsi="IRNazanin" w:eastAsia="IRNazanin"/>
          <w:color w:val="111111"/>
          <w:sz w:val="28"/>
          <w:sz w:val="28"/>
          <w:szCs w:val="28"/>
          <w:rtl w:val="true"/>
          <w:lang w:bidi="fa-IR"/>
        </w:rPr>
        <w:t>أبو بکر یا زبیر حب بنی هاشم فی صدرک قال وکیف لا وأمی صفیة بنت عبد المطلب</w:t>
      </w:r>
    </w:p>
    <w:p>
      <w:pPr>
        <w:pStyle w:val="BookText"/>
        <w:rPr/>
      </w:pPr>
      <w:r>
        <w:rPr>
          <w:rFonts w:ascii="IRNazanin" w:hAnsi="IRNazanin" w:eastAsia="IRNazanin"/>
          <w:color w:val="111111"/>
          <w:sz w:val="28"/>
          <w:sz w:val="28"/>
          <w:szCs w:val="28"/>
          <w:rtl w:val="true"/>
          <w:lang w:bidi="fa-IR"/>
        </w:rPr>
        <w:t>عمة رسول الله صلی الله علیه وآله فقال الأعرابی انا لله ذهبت فتنازع القوم فیما لا جواب</w:t>
      </w:r>
    </w:p>
    <w:p>
      <w:pPr>
        <w:pStyle w:val="BookText"/>
        <w:rPr/>
      </w:pPr>
      <w:r>
        <w:rPr>
          <w:rFonts w:ascii="IRNazanin" w:hAnsi="IRNazanin" w:eastAsia="IRNazanin"/>
          <w:color w:val="111111"/>
          <w:sz w:val="28"/>
          <w:sz w:val="28"/>
          <w:szCs w:val="28"/>
          <w:rtl w:val="true"/>
          <w:lang w:bidi="fa-IR"/>
        </w:rPr>
        <w:t>فیه فقال یا أصحاب رسول الله صلی الله علیه وآله استرجع بعد محمد صلی الله علیه وآله دینه فنرجع عنه فسکت</w:t>
      </w:r>
    </w:p>
    <w:p>
      <w:pPr>
        <w:pStyle w:val="BookText"/>
        <w:rPr/>
      </w:pPr>
      <w:r>
        <w:rPr>
          <w:rFonts w:ascii="IRNazanin" w:hAnsi="IRNazanin" w:eastAsia="IRNazanin"/>
          <w:color w:val="111111"/>
          <w:sz w:val="28"/>
          <w:sz w:val="28"/>
          <w:szCs w:val="28"/>
          <w:rtl w:val="true"/>
          <w:lang w:bidi="fa-IR"/>
        </w:rPr>
        <w:t>القوم فقال الزبیر یا اعرابی ما فی القوم الا من یجهل ما جهلت قال الأعرابی ما اصنع</w:t>
      </w:r>
    </w:p>
    <w:p>
      <w:pPr>
        <w:pStyle w:val="BookText"/>
        <w:rPr/>
      </w:pPr>
      <w:r>
        <w:rPr>
          <w:rFonts w:ascii="IRNazanin" w:hAnsi="IRNazanin" w:eastAsia="IRNazanin"/>
          <w:color w:val="111111"/>
          <w:sz w:val="28"/>
          <w:sz w:val="28"/>
          <w:szCs w:val="28"/>
          <w:rtl w:val="true"/>
          <w:lang w:bidi="fa-IR"/>
        </w:rPr>
        <w:t>قال له الزبیر لم یبق فی المدینة من تسأله بعد من ضمه هذا المجلس الا صاحب الحق</w:t>
      </w:r>
    </w:p>
    <w:p>
      <w:pPr>
        <w:pStyle w:val="BookText"/>
        <w:rPr/>
      </w:pPr>
      <w:r>
        <w:rPr>
          <w:rFonts w:ascii="IRNazanin" w:hAnsi="IRNazanin" w:eastAsia="IRNazanin"/>
          <w:color w:val="111111"/>
          <w:sz w:val="28"/>
          <w:sz w:val="28"/>
          <w:szCs w:val="28"/>
          <w:rtl w:val="true"/>
          <w:lang w:bidi="fa-IR"/>
        </w:rPr>
        <w:t>الذی هو أولی بهذا المجلس منهم</w:t>
      </w:r>
    </w:p>
    <w:p>
      <w:pPr>
        <w:pStyle w:val="BookText"/>
        <w:rPr/>
      </w:pPr>
      <w:r>
        <w:rPr>
          <w:rFonts w:ascii="IRNazanin" w:hAnsi="IRNazanin" w:eastAsia="IRNazanin"/>
          <w:color w:val="111111"/>
          <w:sz w:val="28"/>
          <w:sz w:val="28"/>
          <w:szCs w:val="28"/>
          <w:rtl w:val="true"/>
          <w:lang w:bidi="fa-IR"/>
        </w:rPr>
        <w:t>قال الأعرابی فترشدنی الیه قال الزبیر ان إخباری یسر قوما ویسخط قوما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قال الأعرابی وقد ذهب الحق وصرتم تکرهونه فقال العمر إلی کم تطیل</w:t>
      </w:r>
    </w:p>
    <w:p>
      <w:pPr>
        <w:pStyle w:val="BookText"/>
        <w:rPr/>
      </w:pPr>
      <w:r>
        <w:rPr>
          <w:rFonts w:ascii="IRNazanin" w:hAnsi="IRNazanin" w:eastAsia="IRNazanin"/>
          <w:color w:val="111111"/>
          <w:sz w:val="28"/>
          <w:sz w:val="28"/>
          <w:szCs w:val="28"/>
          <w:rtl w:val="true"/>
          <w:lang w:bidi="fa-IR"/>
        </w:rPr>
        <w:t>الخطاب یا بن العوام قوموا بنا والأعرابی إلی علی علیه السلام فلا تسمع جواب هذه المسألة</w:t>
      </w:r>
    </w:p>
    <w:p>
      <w:pPr>
        <w:pStyle w:val="BookText"/>
        <w:rPr/>
      </w:pPr>
      <w:r>
        <w:rPr>
          <w:rFonts w:ascii="IRNazanin" w:hAnsi="IRNazanin" w:eastAsia="IRNazanin"/>
          <w:color w:val="111111"/>
          <w:sz w:val="28"/>
          <w:sz w:val="28"/>
          <w:szCs w:val="28"/>
          <w:rtl w:val="true"/>
          <w:lang w:bidi="fa-IR"/>
        </w:rPr>
        <w:t>الا منه فقاموا بأجمعهم والأعرابی معهم حتی صاروا إلی منزل أمیر المؤمنین علیه السلام</w:t>
      </w:r>
    </w:p>
    <w:p>
      <w:pPr>
        <w:pStyle w:val="BookText"/>
        <w:rPr/>
      </w:pPr>
      <w:r>
        <w:rPr>
          <w:rFonts w:ascii="IRNazanin" w:hAnsi="IRNazanin" w:eastAsia="IRNazanin"/>
          <w:color w:val="111111"/>
          <w:sz w:val="28"/>
          <w:sz w:val="28"/>
          <w:szCs w:val="28"/>
          <w:rtl w:val="true"/>
          <w:lang w:bidi="fa-IR"/>
        </w:rPr>
        <w:t>فاستخرجوه من بیته وقالوا یا اعرابی أقصص قصتک علی أبی الحسن علیه السلام</w:t>
      </w:r>
    </w:p>
    <w:p>
      <w:pPr>
        <w:pStyle w:val="BookText"/>
        <w:rPr/>
      </w:pPr>
      <w:r>
        <w:rPr>
          <w:rFonts w:ascii="IRNazanin" w:hAnsi="IRNazanin" w:eastAsia="IRNazanin"/>
          <w:color w:val="111111"/>
          <w:sz w:val="28"/>
          <w:sz w:val="28"/>
          <w:szCs w:val="28"/>
          <w:rtl w:val="true"/>
          <w:lang w:bidi="fa-IR"/>
        </w:rPr>
        <w:t>فقال الأعرابی فلم أرشدتمونی إلی غیر خلیفة رسول الله صلی الله علیه وآله فقالوا یا اعرابی</w:t>
      </w:r>
    </w:p>
    <w:p>
      <w:pPr>
        <w:pStyle w:val="BookText"/>
        <w:rPr/>
      </w:pPr>
      <w:r>
        <w:rPr>
          <w:rFonts w:ascii="IRNazanin" w:hAnsi="IRNazanin" w:eastAsia="IRNazanin"/>
          <w:color w:val="111111"/>
          <w:sz w:val="28"/>
          <w:sz w:val="28"/>
          <w:szCs w:val="28"/>
          <w:rtl w:val="true"/>
          <w:lang w:bidi="fa-IR"/>
        </w:rPr>
        <w:t>خلیفة رسول الله أبو بکر وهذا وصیه فی اهل بیته وخلیفته علیهم وقاضی دینه ومنجز</w:t>
      </w:r>
    </w:p>
    <w:p>
      <w:pPr>
        <w:pStyle w:val="BookText"/>
        <w:rPr/>
      </w:pPr>
      <w:r>
        <w:rPr>
          <w:rFonts w:ascii="IRNazanin" w:hAnsi="IRNazanin" w:eastAsia="IRNazanin"/>
          <w:color w:val="111111"/>
          <w:sz w:val="28"/>
          <w:sz w:val="28"/>
          <w:szCs w:val="28"/>
          <w:rtl w:val="true"/>
          <w:lang w:bidi="fa-IR"/>
        </w:rPr>
        <w:t>عداته ووارث علمه قال ویحکم یا أصحاب رسول الله صلی الله علیه وآله والذی أشرتم الیه بالخلافة</w:t>
      </w:r>
    </w:p>
    <w:p>
      <w:pPr>
        <w:pStyle w:val="BookText"/>
        <w:rPr/>
      </w:pPr>
      <w:r>
        <w:rPr>
          <w:rFonts w:ascii="IRNazanin" w:hAnsi="IRNazanin" w:eastAsia="IRNazanin"/>
          <w:color w:val="111111"/>
          <w:sz w:val="28"/>
          <w:sz w:val="28"/>
          <w:szCs w:val="28"/>
          <w:rtl w:val="true"/>
          <w:lang w:bidi="fa-IR"/>
        </w:rPr>
        <w:t>لیس فیه من هذه الخلال خلة فقالوا یا اعرابی سل عما بدا لک ودع ما لیس من</w:t>
      </w:r>
    </w:p>
    <w:p>
      <w:pPr>
        <w:pStyle w:val="BookText"/>
        <w:rPr/>
      </w:pPr>
      <w:r>
        <w:rPr>
          <w:rFonts w:ascii="IRNazanin" w:hAnsi="IRNazanin" w:eastAsia="IRNazanin"/>
          <w:color w:val="111111"/>
          <w:sz w:val="28"/>
          <w:sz w:val="28"/>
          <w:szCs w:val="28"/>
          <w:rtl w:val="true"/>
          <w:lang w:bidi="fa-IR"/>
        </w:rPr>
        <w:t>شأنک قال الأعرابی یا با الحسن یا خلیفة رسول الله انی خرجت من قومی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 ترید الحج فوردت علی أدحی وفیه بیض نعام</w:t>
      </w:r>
    </w:p>
    <w:p>
      <w:pPr>
        <w:pStyle w:val="BookText"/>
        <w:rPr/>
      </w:pPr>
      <w:r>
        <w:rPr>
          <w:rFonts w:ascii="IRNazanin" w:hAnsi="IRNazanin" w:eastAsia="IRNazanin"/>
          <w:color w:val="111111"/>
          <w:sz w:val="28"/>
          <w:sz w:val="28"/>
          <w:szCs w:val="28"/>
          <w:rtl w:val="true"/>
          <w:lang w:bidi="fa-IR"/>
        </w:rPr>
        <w:t>فاخذته واشتویته وأکلته فقال الأعرابی نعم یا مولای فقال له واتیت تسئل عن خلیفة</w:t>
      </w:r>
    </w:p>
    <w:p>
      <w:pPr>
        <w:pStyle w:val="BookText"/>
        <w:rPr/>
      </w:pPr>
      <w:r>
        <w:rPr>
          <w:rFonts w:ascii="IRNazanin" w:hAnsi="IRNazanin" w:eastAsia="IRNazanin"/>
          <w:color w:val="111111"/>
          <w:sz w:val="28"/>
          <w:sz w:val="28"/>
          <w:szCs w:val="28"/>
          <w:rtl w:val="true"/>
          <w:lang w:bidi="fa-IR"/>
        </w:rPr>
        <w:t>رسول الله صلی الله علیه وآله فأرشدت إلی مجلس أبی بکر وعمر فأبدیت بمسألتک فاختصم القوم</w:t>
      </w:r>
    </w:p>
    <w:p>
      <w:pPr>
        <w:pStyle w:val="BookText"/>
        <w:rPr/>
      </w:pPr>
      <w:r>
        <w:rPr>
          <w:rFonts w:ascii="IRNazanin" w:hAnsi="IRNazanin" w:eastAsia="IRNazanin"/>
          <w:color w:val="111111"/>
          <w:sz w:val="28"/>
          <w:sz w:val="28"/>
          <w:szCs w:val="28"/>
          <w:rtl w:val="true"/>
          <w:lang w:bidi="fa-IR"/>
        </w:rPr>
        <w:t>ولم یکن فیهم من یجیبک علی مسألتک فقال نعم یا مولای فقال له یا اعرابی الصبی</w:t>
      </w:r>
    </w:p>
    <w:p>
      <w:pPr>
        <w:pStyle w:val="BookText"/>
        <w:rPr/>
      </w:pPr>
      <w:r>
        <w:rPr>
          <w:rFonts w:ascii="IRNazanin" w:hAnsi="IRNazanin" w:eastAsia="IRNazanin"/>
          <w:color w:val="111111"/>
          <w:sz w:val="28"/>
          <w:sz w:val="28"/>
          <w:szCs w:val="28"/>
          <w:rtl w:val="true"/>
          <w:lang w:bidi="fa-IR"/>
        </w:rPr>
        <w:t>الذی بین یدی مؤدبه صاحب الذوابة فإنه ابنی الحسن فسله فإنه یفتیک قال الأعرابی</w:t>
      </w:r>
    </w:p>
    <w:p>
      <w:pPr>
        <w:pStyle w:val="BookText"/>
        <w:rPr/>
      </w:pPr>
      <w:r>
        <w:rPr>
          <w:rFonts w:ascii="IRNazanin" w:hAnsi="IRNazanin" w:eastAsia="IRNazanin"/>
          <w:color w:val="111111"/>
          <w:sz w:val="28"/>
          <w:sz w:val="28"/>
          <w:szCs w:val="28"/>
          <w:rtl w:val="true"/>
          <w:lang w:bidi="fa-IR"/>
        </w:rPr>
        <w:t>إنا لله وإنا إلیه راجعون مات دین محمد صلی الله علیه و آله بعد موته وتنازع القوم وارتدوا</w:t>
      </w:r>
    </w:p>
    <w:p>
      <w:pPr>
        <w:pStyle w:val="BookText"/>
        <w:rPr/>
      </w:pPr>
      <w:r>
        <w:rPr>
          <w:rFonts w:ascii="IRNazanin" w:hAnsi="IRNazanin" w:eastAsia="IRNazanin"/>
          <w:color w:val="111111"/>
          <w:sz w:val="28"/>
          <w:sz w:val="28"/>
          <w:szCs w:val="28"/>
          <w:rtl w:val="true"/>
          <w:lang w:bidi="fa-IR"/>
        </w:rPr>
        <w:t>فقال أمیر المؤمنین علیه السلام حاش لله ما مات دین محمد صلی الله علیه وآله ولن یموت قال</w:t>
      </w:r>
    </w:p>
    <w:p>
      <w:pPr>
        <w:pStyle w:val="BookText"/>
        <w:rPr/>
      </w:pPr>
      <w:r>
        <w:rPr>
          <w:rFonts w:ascii="IRNazanin" w:hAnsi="IRNazanin" w:eastAsia="IRNazanin"/>
          <w:color w:val="111111"/>
          <w:sz w:val="28"/>
          <w:sz w:val="28"/>
          <w:szCs w:val="28"/>
          <w:rtl w:val="true"/>
          <w:lang w:bidi="fa-IR"/>
        </w:rPr>
        <w:t>الأعرابی أفمن الحق ان اسئل خلیفة رسول الله صلی الله علیه وآله وحواریه وأصحابه فلا یفتونی</w:t>
      </w:r>
    </w:p>
    <w:p>
      <w:pPr>
        <w:pStyle w:val="BookText"/>
        <w:rPr/>
      </w:pPr>
      <w:r>
        <w:rPr>
          <w:rFonts w:ascii="IRNazanin" w:hAnsi="IRNazanin" w:eastAsia="IRNazanin"/>
          <w:color w:val="111111"/>
          <w:sz w:val="28"/>
          <w:sz w:val="28"/>
          <w:szCs w:val="28"/>
          <w:rtl w:val="true"/>
          <w:lang w:bidi="fa-IR"/>
        </w:rPr>
        <w:t>ویحیلونی علیک فلا تجیبنی وتأمرنی ان اسئل صبیا بین یدی المعلم ولعله لا یفصل</w:t>
      </w:r>
    </w:p>
    <w:p>
      <w:pPr>
        <w:pStyle w:val="BookText"/>
        <w:rPr/>
      </w:pPr>
      <w:r>
        <w:rPr>
          <w:rFonts w:ascii="IRNazanin" w:hAnsi="IRNazanin" w:eastAsia="IRNazanin"/>
          <w:color w:val="111111"/>
          <w:sz w:val="28"/>
          <w:sz w:val="28"/>
          <w:szCs w:val="28"/>
          <w:rtl w:val="true"/>
          <w:lang w:bidi="fa-IR"/>
        </w:rPr>
        <w:t>بین الخیر والشر فقال له أمیر المؤمنین علیه السلام یا اعرابی لا تقف ما لیس لک به علم فاسئل</w:t>
      </w:r>
    </w:p>
    <w:p>
      <w:pPr>
        <w:pStyle w:val="BookText"/>
        <w:rPr/>
      </w:pPr>
      <w:r>
        <w:rPr>
          <w:rFonts w:ascii="IRNazanin" w:hAnsi="IRNazanin" w:eastAsia="IRNazanin"/>
          <w:color w:val="111111"/>
          <w:sz w:val="28"/>
          <w:sz w:val="28"/>
          <w:szCs w:val="28"/>
          <w:rtl w:val="true"/>
          <w:lang w:bidi="fa-IR"/>
        </w:rPr>
        <w:t>الصبی فإنه ینبئک فمال الأعرابی إلی الحسن علیه السلام وقلمه فی یده ویخط فی صحیفته</w:t>
      </w:r>
    </w:p>
    <w:p>
      <w:pPr>
        <w:pStyle w:val="BookText"/>
        <w:rPr/>
      </w:pPr>
      <w:r>
        <w:rPr>
          <w:rFonts w:ascii="IRNazanin" w:hAnsi="IRNazanin" w:eastAsia="IRNazanin"/>
          <w:color w:val="111111"/>
          <w:sz w:val="28"/>
          <w:sz w:val="28"/>
          <w:szCs w:val="28"/>
          <w:rtl w:val="true"/>
          <w:lang w:bidi="fa-IR"/>
        </w:rPr>
        <w:t>خطا ویقول مؤدبه أحسنت أحسنت أحسن الله إلیک فقال الأعرابی یا مؤدب الحسن</w:t>
      </w:r>
    </w:p>
    <w:p>
      <w:pPr>
        <w:pStyle w:val="BookText"/>
        <w:rPr/>
      </w:pPr>
      <w:r>
        <w:rPr>
          <w:rFonts w:ascii="IRNazanin" w:hAnsi="IRNazanin" w:eastAsia="IRNazanin"/>
          <w:color w:val="111111"/>
          <w:sz w:val="28"/>
          <w:sz w:val="28"/>
          <w:szCs w:val="28"/>
          <w:rtl w:val="true"/>
          <w:lang w:bidi="fa-IR"/>
        </w:rPr>
        <w:t>الحسن الصبی فتعجب من احسانه وما أسمعک تقول له شیئا حتی کأنه مؤدبک فضحک</w:t>
      </w:r>
    </w:p>
    <w:p>
      <w:pPr>
        <w:pStyle w:val="BookText"/>
        <w:rPr/>
      </w:pPr>
      <w:r>
        <w:rPr>
          <w:rFonts w:ascii="IRNazanin" w:hAnsi="IRNazanin" w:eastAsia="IRNazanin"/>
          <w:color w:val="111111"/>
          <w:sz w:val="28"/>
          <w:sz w:val="28"/>
          <w:szCs w:val="28"/>
          <w:rtl w:val="true"/>
          <w:lang w:bidi="fa-IR"/>
        </w:rPr>
        <w:t>القوم من الأعرابی وصاحوا به ویحک یا اعرابی سل وأوجز</w:t>
      </w:r>
    </w:p>
    <w:p>
      <w:pPr>
        <w:pStyle w:val="BookText"/>
        <w:rPr/>
      </w:pPr>
      <w:r>
        <w:rPr>
          <w:rFonts w:ascii="IRNazanin" w:hAnsi="IRNazanin" w:eastAsia="IRNazanin"/>
          <w:color w:val="111111"/>
          <w:sz w:val="28"/>
          <w:sz w:val="28"/>
          <w:szCs w:val="28"/>
          <w:rtl w:val="true"/>
          <w:lang w:bidi="fa-IR"/>
        </w:rPr>
        <w:t>قال الأعرابی فدیتک یا حسن انی خرجت حاجا محرما فوردت علی أدحی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بیض نعام فشویته عامدا وناسیا قال الحسن زدت فی القول یا اعرابی قولک</w:t>
      </w:r>
    </w:p>
    <w:p>
      <w:pPr>
        <w:pStyle w:val="BookText"/>
        <w:rPr/>
      </w:pPr>
      <w:r>
        <w:rPr>
          <w:rFonts w:ascii="IRNazanin" w:hAnsi="IRNazanin" w:eastAsia="IRNazanin"/>
          <w:color w:val="111111"/>
          <w:sz w:val="28"/>
          <w:sz w:val="28"/>
          <w:szCs w:val="28"/>
          <w:rtl w:val="true"/>
          <w:lang w:bidi="fa-IR"/>
        </w:rPr>
        <w:t>عامدا لیس هذا من مسألتک هذا عبث قال الأعرابی صدقت ما کنت الا ناسیا قال له</w:t>
      </w:r>
    </w:p>
    <w:p>
      <w:pPr>
        <w:pStyle w:val="BookText"/>
        <w:rPr/>
      </w:pPr>
      <w:r>
        <w:rPr>
          <w:rFonts w:ascii="IRNazanin" w:hAnsi="IRNazanin" w:eastAsia="IRNazanin"/>
          <w:color w:val="111111"/>
          <w:sz w:val="28"/>
          <w:sz w:val="28"/>
          <w:szCs w:val="28"/>
          <w:rtl w:val="true"/>
          <w:lang w:bidi="fa-IR"/>
        </w:rPr>
        <w:t>الحسن علیه السلام وهو یخط فی صحیفته یا اعرابی خذ بعدد البیض نوقا فاحمل علیها</w:t>
      </w:r>
    </w:p>
    <w:p>
      <w:pPr>
        <w:pStyle w:val="BookText"/>
        <w:rPr/>
      </w:pPr>
      <w:r>
        <w:rPr>
          <w:rFonts w:ascii="IRNazanin" w:hAnsi="IRNazanin" w:eastAsia="IRNazanin"/>
          <w:color w:val="111111"/>
          <w:sz w:val="28"/>
          <w:sz w:val="28"/>
          <w:szCs w:val="28"/>
          <w:rtl w:val="true"/>
          <w:lang w:bidi="fa-IR"/>
        </w:rPr>
        <w:t>فنیقا فما نتجت من قابل فاجعله هدیا بالغ الکعبة فإنه کفارة فعلک فقال الأعرابی</w:t>
      </w:r>
    </w:p>
    <w:p>
      <w:pPr>
        <w:pStyle w:val="BookText"/>
        <w:rPr/>
      </w:pPr>
      <w:r>
        <w:rPr>
          <w:rFonts w:ascii="IRNazanin" w:hAnsi="IRNazanin" w:eastAsia="IRNazanin"/>
          <w:color w:val="111111"/>
          <w:sz w:val="28"/>
          <w:sz w:val="28"/>
          <w:szCs w:val="28"/>
          <w:rtl w:val="true"/>
          <w:lang w:bidi="fa-IR"/>
        </w:rPr>
        <w:t>فدیتک یا حسن ان من النیق ما یلزقن فقال الحسن علیه السلام یا اعرابی ان من البیض</w:t>
      </w:r>
    </w:p>
    <w:p>
      <w:pPr>
        <w:pStyle w:val="BookText"/>
        <w:rPr/>
      </w:pPr>
      <w:r>
        <w:rPr>
          <w:rFonts w:ascii="IRNazanin" w:hAnsi="IRNazanin" w:eastAsia="IRNazanin"/>
          <w:color w:val="111111"/>
          <w:sz w:val="28"/>
          <w:sz w:val="28"/>
          <w:szCs w:val="28"/>
          <w:rtl w:val="true"/>
          <w:lang w:bidi="fa-IR"/>
        </w:rPr>
        <w:t>ما یمرقن فقال الأعرابی أنت صبی محدق محرر فی علم الله مغرق ولو جاز ان یکون</w:t>
      </w:r>
    </w:p>
    <w:p>
      <w:pPr>
        <w:pStyle w:val="BookText"/>
        <w:rPr/>
      </w:pPr>
      <w:r>
        <w:rPr>
          <w:rFonts w:ascii="IRNazanin" w:hAnsi="IRNazanin" w:eastAsia="IRNazanin"/>
          <w:color w:val="111111"/>
          <w:sz w:val="28"/>
          <w:sz w:val="28"/>
          <w:szCs w:val="28"/>
          <w:rtl w:val="true"/>
          <w:lang w:bidi="fa-IR"/>
        </w:rPr>
        <w:t>ما أقوله قلته انک خلیفة رسول الله صلی الله علیه وآله فقال له الحسن علیه السلام یا اعرابی انا الخلف</w:t>
      </w:r>
    </w:p>
    <w:p>
      <w:pPr>
        <w:pStyle w:val="BookText"/>
        <w:rPr/>
      </w:pPr>
      <w:r>
        <w:rPr>
          <w:rFonts w:ascii="IRNazanin" w:hAnsi="IRNazanin" w:eastAsia="IRNazanin"/>
          <w:color w:val="111111"/>
          <w:sz w:val="28"/>
          <w:sz w:val="28"/>
          <w:szCs w:val="28"/>
          <w:rtl w:val="true"/>
          <w:lang w:bidi="fa-IR"/>
        </w:rPr>
        <w:t>عن رسول الله صلی الله علیه وآله وأبی أمیر المؤمنین علیه السلام الخلیفة فقال الأعرابی وأبو بکر</w:t>
      </w:r>
    </w:p>
    <w:p>
      <w:pPr>
        <w:pStyle w:val="BookText"/>
        <w:rPr/>
      </w:pPr>
      <w:r>
        <w:rPr>
          <w:rFonts w:ascii="IRNazanin" w:hAnsi="IRNazanin" w:eastAsia="IRNazanin"/>
          <w:color w:val="111111"/>
          <w:sz w:val="28"/>
          <w:sz w:val="28"/>
          <w:szCs w:val="28"/>
          <w:rtl w:val="true"/>
          <w:lang w:bidi="fa-IR"/>
        </w:rPr>
        <w:t>ماذا قال الحسن علیه السلام سلهم یا اعرابی فکبر القوم وعجبوا مما سمعوا من الحسن</w:t>
      </w:r>
    </w:p>
    <w:p>
      <w:pPr>
        <w:pStyle w:val="BookText"/>
        <w:rPr/>
      </w:pPr>
      <w:r>
        <w:rPr>
          <w:rFonts w:ascii="IRNazanin" w:hAnsi="IRNazanin" w:eastAsia="IRNazanin"/>
          <w:color w:val="111111"/>
          <w:sz w:val="28"/>
          <w:sz w:val="28"/>
          <w:szCs w:val="28"/>
          <w:rtl w:val="true"/>
          <w:lang w:bidi="fa-IR"/>
        </w:rPr>
        <w:t>علیه السلام فقال أمیر المؤمنین علیه السلام الحمد لله الذی جعل فی وفی ابنی هذا</w:t>
      </w:r>
    </w:p>
    <w:p>
      <w:pPr>
        <w:pStyle w:val="BookText"/>
        <w:rPr/>
      </w:pPr>
      <w:r>
        <w:rPr>
          <w:rFonts w:ascii="IRNazanin" w:hAnsi="IRNazanin" w:eastAsia="IRNazanin"/>
          <w:color w:val="111111"/>
          <w:sz w:val="28"/>
          <w:sz w:val="28"/>
          <w:szCs w:val="28"/>
          <w:rtl w:val="true"/>
          <w:lang w:bidi="fa-IR"/>
        </w:rPr>
        <w:t>ما جعله فی داود وسلیمان إذ یقول الله عز من قائل ففهمناها سلیمان</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فی محرم</w:t>
      </w:r>
    </w:p>
    <w:p>
      <w:pPr>
        <w:pStyle w:val="BookText"/>
        <w:rPr/>
      </w:pPr>
      <w:r>
        <w:rPr>
          <w:rFonts w:ascii="IRNazanin" w:hAnsi="IRNazanin" w:eastAsia="IRNazanin"/>
          <w:color w:val="111111"/>
          <w:sz w:val="28"/>
          <w:sz w:val="28"/>
          <w:szCs w:val="28"/>
          <w:rtl w:val="true"/>
          <w:lang w:bidi="fa-IR"/>
        </w:rPr>
        <w:t>أصاب بیض نعامة إلی أن قال وان أصابوا فراخا قد نشأت فیها الأرواح فی البیض</w:t>
      </w:r>
    </w:p>
    <w:p>
      <w:pPr>
        <w:pStyle w:val="BookText"/>
        <w:rPr/>
      </w:pPr>
      <w:r>
        <w:rPr>
          <w:rFonts w:ascii="IRNazanin" w:hAnsi="IRNazanin" w:eastAsia="IRNazanin"/>
          <w:color w:val="111111"/>
          <w:sz w:val="28"/>
          <w:sz w:val="28"/>
          <w:szCs w:val="28"/>
          <w:rtl w:val="true"/>
          <w:lang w:bidi="fa-IR"/>
        </w:rPr>
        <w:t>أرسل الفحل فی الإبل بعدتها حتی تلقح وتتحرک أجنتها فی بطونها فما نتج منها کان</w:t>
      </w:r>
    </w:p>
    <w:p>
      <w:pPr>
        <w:pStyle w:val="BookText"/>
        <w:rPr/>
      </w:pPr>
      <w:r>
        <w:rPr>
          <w:rFonts w:ascii="IRNazanin" w:hAnsi="IRNazanin" w:eastAsia="IRNazanin"/>
          <w:color w:val="111111"/>
          <w:sz w:val="28"/>
          <w:sz w:val="28"/>
          <w:szCs w:val="28"/>
          <w:rtl w:val="true"/>
          <w:lang w:bidi="fa-IR"/>
        </w:rPr>
        <w:t>هدیا وما مات بعد ذلک فلا شئ فیه لان الفراخ فی البیض کذلک منها ما تنشق عنه</w:t>
      </w:r>
    </w:p>
    <w:p>
      <w:pPr>
        <w:pStyle w:val="BookText"/>
        <w:rPr/>
      </w:pPr>
      <w:r>
        <w:rPr>
          <w:rFonts w:ascii="IRNazanin" w:hAnsi="IRNazanin" w:eastAsia="IRNazanin"/>
          <w:color w:val="111111"/>
          <w:sz w:val="28"/>
          <w:sz w:val="28"/>
          <w:szCs w:val="28"/>
          <w:rtl w:val="true"/>
          <w:lang w:bidi="fa-IR"/>
        </w:rPr>
        <w:t>فیخرج حیا ومنها ما یموت فی البیض</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أحادیث البصریین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معویة بن قرة عن رجل من الأنصار ان رجلا أوطأ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بعیره أدحی</w:t>
      </w:r>
    </w:p>
    <w:p>
      <w:pPr>
        <w:pStyle w:val="BookText"/>
        <w:rPr/>
      </w:pPr>
      <w:r>
        <w:rPr>
          <w:rFonts w:ascii="IRNazanin" w:hAnsi="IRNazanin" w:eastAsia="IRNazanin"/>
          <w:color w:val="111111"/>
          <w:sz w:val="28"/>
          <w:sz w:val="28"/>
          <w:szCs w:val="28"/>
          <w:rtl w:val="true"/>
          <w:lang w:bidi="fa-IR"/>
        </w:rPr>
        <w:t>نعام فکسر بیضها فانطلق إلی علی علیه السلام فسأله عن ذلک فقال له علی علیه السلام</w:t>
      </w:r>
    </w:p>
    <w:p>
      <w:pPr>
        <w:pStyle w:val="BookText"/>
        <w:rPr/>
      </w:pPr>
      <w:r>
        <w:rPr>
          <w:rFonts w:ascii="IRNazanin" w:hAnsi="IRNazanin" w:eastAsia="IRNazanin"/>
          <w:color w:val="111111"/>
          <w:sz w:val="28"/>
          <w:sz w:val="28"/>
          <w:szCs w:val="28"/>
          <w:rtl w:val="true"/>
          <w:lang w:bidi="fa-IR"/>
        </w:rPr>
        <w:t>علیک لکل بیضة جنین ناقة أو ضراب ناقة فانطلق إلی رسول الله صلی الله علیه وآله فذکر ذلک له</w:t>
      </w:r>
    </w:p>
    <w:p>
      <w:pPr>
        <w:pStyle w:val="BookText"/>
        <w:rPr/>
      </w:pPr>
      <w:r>
        <w:rPr>
          <w:rFonts w:ascii="IRNazanin" w:hAnsi="IRNazanin" w:eastAsia="IRNazanin"/>
          <w:color w:val="111111"/>
          <w:sz w:val="28"/>
          <w:sz w:val="28"/>
          <w:szCs w:val="28"/>
          <w:rtl w:val="true"/>
          <w:lang w:bidi="fa-IR"/>
        </w:rPr>
        <w:t>فقال رسول الله قد قال علی بما سمعت ولکن هلم إلی الرخصة علیک لکل بیضة صوم</w:t>
      </w:r>
    </w:p>
    <w:p>
      <w:pPr>
        <w:pStyle w:val="BookText"/>
        <w:rPr/>
      </w:pPr>
      <w:r>
        <w:rPr>
          <w:rFonts w:ascii="IRNazanin" w:hAnsi="IRNazanin" w:eastAsia="IRNazanin"/>
          <w:color w:val="111111"/>
          <w:sz w:val="28"/>
          <w:sz w:val="28"/>
          <w:szCs w:val="28"/>
          <w:rtl w:val="true"/>
          <w:lang w:bidi="fa-IR"/>
        </w:rPr>
        <w:t xml:space="preserve">یوم 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ان علیا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حکم فی بیض النعام فی کل بیضة بجنین ناقة إذا هو تبین خلقه</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أکلت بیضها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بیض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w:t>
      </w:r>
    </w:p>
    <w:p>
      <w:pPr>
        <w:pStyle w:val="BookText"/>
        <w:rPr/>
      </w:pPr>
      <w:r>
        <w:rPr>
          <w:rFonts w:ascii="IRNazanin" w:hAnsi="IRNazanin" w:eastAsia="IRNazanin"/>
          <w:color w:val="111111"/>
          <w:sz w:val="28"/>
          <w:sz w:val="28"/>
          <w:szCs w:val="28"/>
          <w:rtl w:val="true"/>
          <w:lang w:bidi="fa-IR"/>
        </w:rPr>
        <w:t xml:space="preserve">دم کذلک ان وطئتها وکان فیها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تتحرک فعلیک ان ترسل فحولة</w:t>
      </w:r>
    </w:p>
    <w:p>
      <w:pPr>
        <w:pStyle w:val="BookText"/>
        <w:rPr/>
      </w:pPr>
      <w:r>
        <w:rPr>
          <w:rFonts w:ascii="IRNazanin" w:hAnsi="IRNazanin" w:eastAsia="IRNazanin"/>
          <w:color w:val="111111"/>
          <w:sz w:val="28"/>
          <w:sz w:val="28"/>
          <w:szCs w:val="28"/>
          <w:rtl w:val="true"/>
          <w:lang w:bidi="fa-IR"/>
        </w:rPr>
        <w:t>من البدن علی عددها من الإناث بقدر عدد البیض فما نتج منها فهو هدی لبیت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w:t>
      </w:r>
    </w:p>
    <w:p>
      <w:pPr>
        <w:pStyle w:val="BookText"/>
        <w:rPr/>
      </w:pPr>
      <w:r>
        <w:rPr>
          <w:rFonts w:ascii="IRNazanin" w:hAnsi="IRNazanin" w:eastAsia="IRNazanin"/>
          <w:color w:val="111111"/>
          <w:sz w:val="28"/>
          <w:sz w:val="28"/>
          <w:szCs w:val="28"/>
          <w:rtl w:val="true"/>
          <w:lang w:bidi="fa-IR"/>
        </w:rPr>
        <w:t xml:space="preserve">سئلت اخی علیه السلام عن رجل </w:t>
      </w:r>
      <w:r>
        <w:rPr>
          <w:rStyle w:val="FootnoteAnchor"/>
          <w:rtl w:val="true"/>
        </w:rPr>
        <w:footnoteReference w:id="237"/>
      </w:r>
      <w:r>
        <w:rPr>
          <w:rFonts w:ascii="IRNazanin" w:hAnsi="IRNazanin" w:eastAsia="IRNazanin"/>
          <w:color w:val="111111"/>
          <w:sz w:val="28"/>
          <w:sz w:val="28"/>
          <w:szCs w:val="28"/>
          <w:rtl w:val="true"/>
          <w:lang w:bidi="fa-IR"/>
        </w:rPr>
        <w:t xml:space="preserve">کسر بیض 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البیض فراخ</w:t>
      </w:r>
    </w:p>
    <w:p>
      <w:pPr>
        <w:pStyle w:val="BookText"/>
        <w:rPr/>
      </w:pPr>
      <w:r>
        <w:rPr>
          <w:rFonts w:ascii="IRNazanin" w:hAnsi="IRNazanin" w:eastAsia="IRNazanin"/>
          <w:color w:val="111111"/>
          <w:sz w:val="28"/>
          <w:sz w:val="28"/>
          <w:szCs w:val="28"/>
          <w:rtl w:val="true"/>
          <w:lang w:bidi="fa-IR"/>
        </w:rPr>
        <w:t xml:space="preserve">قد تحرک فقال علیه لکل فرخ تحرک بعیر ینحره فی المنحر ئل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 السلام قال سألته عن محرم أصاب بیض 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سنان عن ابن مسکان</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فی بیضة النعام شاة فان لم یجد فصیام ثلاثة أیام فمن</w:t>
      </w:r>
    </w:p>
    <w:p>
      <w:pPr>
        <w:pStyle w:val="BookText"/>
        <w:rPr/>
      </w:pPr>
      <w:r>
        <w:rPr>
          <w:rFonts w:ascii="IRNazanin" w:hAnsi="IRNazanin" w:eastAsia="IRNazanin"/>
          <w:color w:val="111111"/>
          <w:sz w:val="28"/>
          <w:sz w:val="28"/>
          <w:szCs w:val="28"/>
          <w:rtl w:val="true"/>
          <w:lang w:bidi="fa-IR"/>
        </w:rPr>
        <w:t>لم یستطع فکفارته اطعام عشرة مساکین إذا اصابه وهو محرم</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معویة بن حکیم عن</w:t>
      </w:r>
    </w:p>
    <w:p>
      <w:pPr>
        <w:pStyle w:val="BookText"/>
        <w:rPr/>
      </w:pPr>
      <w:r>
        <w:rPr>
          <w:rFonts w:ascii="IRNazanin" w:hAnsi="IRNazanin" w:eastAsia="IRNazanin"/>
          <w:color w:val="111111"/>
          <w:sz w:val="28"/>
          <w:sz w:val="28"/>
          <w:szCs w:val="28"/>
          <w:rtl w:val="true"/>
          <w:lang w:bidi="fa-IR"/>
        </w:rPr>
        <w:t>ابن رباط عن بعض أصحابه عن أبی عبد الله علیه السلام قال سئلته عن بیض القطاة قال</w:t>
      </w:r>
    </w:p>
    <w:p>
      <w:pPr>
        <w:pStyle w:val="BookText"/>
        <w:rPr/>
      </w:pPr>
      <w:r>
        <w:rPr>
          <w:rFonts w:ascii="IRNazanin" w:hAnsi="IRNazanin" w:eastAsia="IRNazanin"/>
          <w:color w:val="111111"/>
          <w:sz w:val="28"/>
          <w:sz w:val="28"/>
          <w:szCs w:val="28"/>
          <w:rtl w:val="true"/>
          <w:lang w:bidi="fa-IR"/>
        </w:rPr>
        <w:t xml:space="preserve">یصنع فیه من الغنم کما یصنع فی بیض النعام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الاسلام عن جعفر بن محمد انه کان یصنع فی بیض الحمام وأشباهها من الطیر مثل</w:t>
      </w:r>
    </w:p>
    <w:p>
      <w:pPr>
        <w:pStyle w:val="BookText"/>
        <w:rPr/>
      </w:pPr>
      <w:r>
        <w:rPr>
          <w:rFonts w:ascii="IRNazanin" w:hAnsi="IRNazanin" w:eastAsia="IRNazanin"/>
          <w:color w:val="111111"/>
          <w:sz w:val="28"/>
          <w:sz w:val="28"/>
          <w:szCs w:val="28"/>
          <w:rtl w:val="true"/>
          <w:lang w:bidi="fa-IR"/>
        </w:rPr>
        <w:t>ما یصنع فی بیض النعام فی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w:t>
      </w:r>
    </w:p>
    <w:p>
      <w:pPr>
        <w:pStyle w:val="BookText"/>
        <w:rPr/>
      </w:pPr>
      <w:r>
        <w:rPr>
          <w:rFonts w:ascii="IRNazanin" w:hAnsi="IRNazanin" w:eastAsia="IRNazanin"/>
          <w:color w:val="111111"/>
          <w:sz w:val="28"/>
          <w:sz w:val="28"/>
          <w:szCs w:val="28"/>
          <w:rtl w:val="true"/>
          <w:lang w:bidi="fa-IR"/>
        </w:rPr>
        <w:t xml:space="preserve">الحجاج عن سلیمان بن خالد 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کتاب علی علیه السلام</w:t>
      </w:r>
    </w:p>
    <w:p>
      <w:pPr>
        <w:pStyle w:val="BookText"/>
        <w:rPr/>
      </w:pPr>
      <w:r>
        <w:rPr>
          <w:rFonts w:ascii="IRNazanin" w:hAnsi="IRNazanin" w:eastAsia="IRNazanin"/>
          <w:color w:val="111111"/>
          <w:sz w:val="28"/>
          <w:sz w:val="28"/>
          <w:szCs w:val="28"/>
          <w:rtl w:val="true"/>
          <w:lang w:bidi="fa-IR"/>
        </w:rPr>
        <w:t>فی بیض القطاة بکارة من الغنم إذا اصابه المحرم مثل ما فی بیض النعام بکارة من الإبل</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سلیمان</w:t>
      </w:r>
    </w:p>
    <w:p>
      <w:pPr>
        <w:pStyle w:val="BookText"/>
        <w:rPr/>
      </w:pPr>
      <w:r>
        <w:rPr>
          <w:rFonts w:ascii="IRNazanin" w:hAnsi="IRNazanin" w:eastAsia="IRNazanin"/>
          <w:color w:val="111111"/>
          <w:sz w:val="28"/>
          <w:sz w:val="28"/>
          <w:szCs w:val="28"/>
          <w:rtl w:val="true"/>
          <w:lang w:bidi="fa-IR"/>
        </w:rPr>
        <w:t>بن خالد عن أبی عبد الله علیه السلام قال فی کتاب علی علیه السلام فی بعض القطاة کفارة مثل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بیض النعام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w:t>
      </w:r>
    </w:p>
    <w:p>
      <w:pPr>
        <w:pStyle w:val="BookText"/>
        <w:rPr/>
      </w:pPr>
      <w:r>
        <w:rPr>
          <w:rFonts w:ascii="IRNazanin" w:hAnsi="IRNazanin" w:eastAsia="IRNazanin"/>
          <w:color w:val="111111"/>
          <w:sz w:val="28"/>
          <w:sz w:val="28"/>
          <w:szCs w:val="28"/>
          <w:rtl w:val="true"/>
          <w:lang w:bidi="fa-IR"/>
        </w:rPr>
        <w:t>عن ابن مسکان عن منصور بن حازم عن سلیمان بن خالد قال سئلته عن محرم</w:t>
      </w:r>
    </w:p>
    <w:p>
      <w:pPr>
        <w:pStyle w:val="BookText"/>
        <w:rPr/>
      </w:pPr>
      <w:r>
        <w:rPr>
          <w:rFonts w:ascii="IRNazanin" w:hAnsi="IRNazanin" w:eastAsia="IRNazanin"/>
          <w:color w:val="111111"/>
          <w:sz w:val="28"/>
          <w:sz w:val="28"/>
          <w:szCs w:val="28"/>
          <w:rtl w:val="true"/>
          <w:lang w:bidi="fa-IR"/>
        </w:rPr>
        <w:t xml:space="preserve">وطئ بیض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فشدخه قال یرسل الفحل فی عدد </w:t>
      </w:r>
      <w:r>
        <w:rPr>
          <w:rStyle w:val="FootnoteAnchor"/>
          <w:rtl w:val="true"/>
        </w:rPr>
        <w:footnoteReference w:id="238"/>
      </w:r>
      <w:r>
        <w:rPr>
          <w:rFonts w:ascii="IRNazanin" w:hAnsi="IRNazanin" w:eastAsia="IRNazanin"/>
          <w:color w:val="111111"/>
          <w:sz w:val="28"/>
          <w:sz w:val="28"/>
          <w:szCs w:val="28"/>
          <w:rtl w:val="true"/>
          <w:lang w:bidi="fa-IR"/>
        </w:rPr>
        <w:t>البیض من الغنم</w:t>
      </w:r>
    </w:p>
    <w:p>
      <w:pPr>
        <w:pStyle w:val="BookText"/>
        <w:rPr/>
      </w:pPr>
      <w:r>
        <w:rPr>
          <w:rFonts w:ascii="IRNazanin" w:hAnsi="IRNazanin" w:eastAsia="IRNazanin"/>
          <w:color w:val="111111"/>
          <w:sz w:val="28"/>
          <w:sz w:val="28"/>
          <w:szCs w:val="28"/>
          <w:rtl w:val="true"/>
          <w:lang w:bidi="fa-IR"/>
        </w:rPr>
        <w:t xml:space="preserve">کما یرسل الفحل فی عدد </w:t>
      </w:r>
      <w:r>
        <w:rPr>
          <w:rStyle w:val="FootnoteAnchor"/>
          <w:rtl w:val="true"/>
        </w:rPr>
        <w:footnoteReference w:id="239"/>
      </w:r>
      <w:r>
        <w:rPr>
          <w:rFonts w:ascii="IRNazanin" w:hAnsi="IRNazanin" w:eastAsia="IRNazanin"/>
          <w:color w:val="111111"/>
          <w:sz w:val="28"/>
          <w:sz w:val="28"/>
          <w:szCs w:val="28"/>
          <w:rtl w:val="true"/>
          <w:lang w:bidi="fa-IR"/>
        </w:rPr>
        <w:t xml:space="preserve">البیض من النعام فی الإبل 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القاسم عن صفوان عن منصور بن حازم وابن مسکان عن سلیمان بن خالد عن أبی</w:t>
      </w:r>
    </w:p>
    <w:p>
      <w:pPr>
        <w:pStyle w:val="BookText"/>
        <w:rPr/>
      </w:pPr>
      <w:r>
        <w:rPr>
          <w:rFonts w:ascii="IRNazanin" w:hAnsi="IRNazanin" w:eastAsia="IRNazanin"/>
          <w:color w:val="111111"/>
          <w:sz w:val="28"/>
          <w:sz w:val="28"/>
          <w:szCs w:val="28"/>
          <w:rtl w:val="true"/>
          <w:lang w:bidi="fa-IR"/>
        </w:rPr>
        <w:t xml:space="preserve">عبد الله علیه السلام قالا سألناه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أحمد عن</w:t>
      </w:r>
    </w:p>
    <w:p>
      <w:pPr>
        <w:pStyle w:val="BookText"/>
        <w:rPr/>
      </w:pPr>
      <w:r>
        <w:rPr>
          <w:rFonts w:ascii="IRNazanin" w:hAnsi="IRNazanin" w:eastAsia="IRNazanin"/>
          <w:color w:val="111111"/>
          <w:sz w:val="28"/>
          <w:sz w:val="28"/>
          <w:szCs w:val="28"/>
          <w:rtl w:val="true"/>
          <w:lang w:bidi="fa-IR"/>
        </w:rPr>
        <w:t>عبد الملک عن سلیمان بن خالد قال سئلته عن رجل وطئ بیض قطاة فشدخه قال</w:t>
      </w:r>
    </w:p>
    <w:p>
      <w:pPr>
        <w:pStyle w:val="BookText"/>
        <w:rPr/>
      </w:pPr>
      <w:r>
        <w:rPr>
          <w:rFonts w:ascii="IRNazanin" w:hAnsi="IRNazanin" w:eastAsia="IRNazanin"/>
          <w:color w:val="111111"/>
          <w:sz w:val="28"/>
          <w:sz w:val="28"/>
          <w:szCs w:val="28"/>
          <w:rtl w:val="true"/>
          <w:lang w:bidi="fa-IR"/>
        </w:rPr>
        <w:t xml:space="preserve">یرسل الفحل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البیض من الغنم کما یرسل الفحل فی عدد البیض من</w:t>
      </w:r>
    </w:p>
    <w:p>
      <w:pPr>
        <w:pStyle w:val="BookText"/>
        <w:rPr/>
      </w:pPr>
      <w:r>
        <w:rPr>
          <w:rFonts w:ascii="IRNazanin" w:hAnsi="IRNazanin" w:eastAsia="IRNazanin"/>
          <w:color w:val="111111"/>
          <w:sz w:val="28"/>
          <w:sz w:val="28"/>
          <w:szCs w:val="28"/>
          <w:rtl w:val="true"/>
          <w:lang w:bidi="fa-IR"/>
        </w:rPr>
        <w:t xml:space="preserve">الإبل ومن أصاب بیضة فعلیه مخاض من الغنم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فی القطاة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بیضة إذا</w:t>
      </w:r>
    </w:p>
    <w:p>
      <w:pPr>
        <w:pStyle w:val="BookText"/>
        <w:rPr/>
      </w:pPr>
      <w:r>
        <w:rPr>
          <w:rFonts w:ascii="IRNazanin" w:hAnsi="IRNazanin" w:eastAsia="IRNazanin"/>
          <w:color w:val="111111"/>
          <w:sz w:val="28"/>
          <w:sz w:val="28"/>
          <w:szCs w:val="28"/>
          <w:rtl w:val="true"/>
          <w:lang w:bidi="fa-IR"/>
        </w:rPr>
        <w:t>أصبته قیمته فان وطئتها وفیها فراخ تتحرک فعلیک ان ترسل الذکران من المعز علی</w:t>
      </w:r>
    </w:p>
    <w:p>
      <w:pPr>
        <w:pStyle w:val="BookText"/>
        <w:rPr/>
      </w:pPr>
      <w:r>
        <w:rPr>
          <w:rFonts w:ascii="IRNazanin" w:hAnsi="IRNazanin" w:eastAsia="IRNazanin"/>
          <w:color w:val="111111"/>
          <w:sz w:val="28"/>
          <w:sz w:val="28"/>
          <w:szCs w:val="28"/>
          <w:rtl w:val="true"/>
          <w:lang w:bidi="fa-IR"/>
        </w:rPr>
        <w:t>عددها من الإناث علی قدر عدد البیض فما نتج فهو هدی لبیت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w:t>
      </w:r>
    </w:p>
    <w:p>
      <w:pPr>
        <w:pStyle w:val="BookText"/>
        <w:rPr/>
      </w:pPr>
      <w:r>
        <w:rPr>
          <w:rFonts w:ascii="IRNazanin" w:hAnsi="IRNazanin" w:eastAsia="IRNazanin"/>
          <w:color w:val="111111"/>
          <w:sz w:val="28"/>
          <w:sz w:val="28"/>
          <w:szCs w:val="28"/>
          <w:rtl w:val="true"/>
          <w:lang w:bidi="fa-IR"/>
        </w:rPr>
        <w:t xml:space="preserve">سئلت اخی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بیض الحمام وفی البیض فراخ</w:t>
      </w:r>
    </w:p>
    <w:p>
      <w:pPr>
        <w:pStyle w:val="BookText"/>
        <w:rPr/>
      </w:pPr>
      <w:r>
        <w:rPr>
          <w:rFonts w:ascii="IRNazanin" w:hAnsi="IRNazanin" w:eastAsia="IRNazanin"/>
          <w:color w:val="111111"/>
          <w:sz w:val="28"/>
          <w:sz w:val="28"/>
          <w:szCs w:val="28"/>
          <w:rtl w:val="true"/>
          <w:lang w:bidi="fa-IR"/>
        </w:rPr>
        <w:t xml:space="preserve">قد تحرک فقال علیه ان یتصدق عن کل فرخ قد 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ویتصدق بلحومها ان کان محرما وان کان الفرخ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یتحرک تصدق</w:t>
      </w:r>
    </w:p>
    <w:p>
      <w:pPr>
        <w:pStyle w:val="BookText"/>
        <w:rPr/>
      </w:pPr>
      <w:r>
        <w:rPr>
          <w:rFonts w:ascii="IRNazanin" w:hAnsi="IRNazanin" w:eastAsia="IRNazanin"/>
          <w:color w:val="111111"/>
          <w:sz w:val="28"/>
          <w:sz w:val="28"/>
          <w:szCs w:val="28"/>
          <w:rtl w:val="true"/>
          <w:lang w:bidi="fa-IR"/>
        </w:rPr>
        <w:t xml:space="preserve">بقیمته ورقا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علفا یطرحه لحمام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یتصدق بثمنه درهما أو شبهه أو یشتری به علفا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لحمام الحرم 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یتصدق بقیمة الفرخ ورقا أو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عن حریز عن أبی عبد الله علیه السلام قال وان وطئ المحرم بیضة وکسرها</w:t>
      </w:r>
    </w:p>
    <w:p>
      <w:pPr>
        <w:pStyle w:val="BookText"/>
        <w:rPr/>
      </w:pPr>
      <w:r>
        <w:rPr>
          <w:rFonts w:ascii="IRNazanin" w:hAnsi="IRNazanin" w:eastAsia="IRNazanin"/>
          <w:color w:val="111111"/>
          <w:sz w:val="28"/>
          <w:sz w:val="28"/>
          <w:szCs w:val="28"/>
          <w:rtl w:val="true"/>
          <w:lang w:bidi="fa-IR"/>
        </w:rPr>
        <w:t>فعلیه درهم کل هذا یتصدق به بمکة ومنی وهو قول الله تعالی تناله أیدیکم ورماحکم</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ما وطئته أو وطأه بعیرک وأنت محرم فعلیک فداؤه وقال اعلم أنه</w:t>
      </w:r>
    </w:p>
    <w:p>
      <w:pPr>
        <w:pStyle w:val="BookText"/>
        <w:rPr/>
      </w:pPr>
      <w:r>
        <w:rPr>
          <w:rFonts w:ascii="IRNazanin" w:hAnsi="IRNazanin" w:eastAsia="IRNazanin"/>
          <w:color w:val="111111"/>
          <w:sz w:val="28"/>
          <w:sz w:val="28"/>
          <w:szCs w:val="28"/>
          <w:rtl w:val="true"/>
          <w:lang w:bidi="fa-IR"/>
        </w:rPr>
        <w:t>لیس علیک فداء شئ اتیته وأنت جاهل به وأنت محرم فی حجک ولا فی عمرتک</w:t>
      </w:r>
    </w:p>
    <w:p>
      <w:pPr>
        <w:pStyle w:val="BookText"/>
        <w:rPr/>
      </w:pPr>
      <w:r>
        <w:rPr>
          <w:rFonts w:ascii="IRNazanin" w:hAnsi="IRNazanin" w:eastAsia="IRNazanin"/>
          <w:color w:val="111111"/>
          <w:sz w:val="28"/>
          <w:sz w:val="28"/>
          <w:szCs w:val="28"/>
          <w:rtl w:val="true"/>
          <w:lang w:bidi="fa-IR"/>
        </w:rPr>
        <w:t>الا الصید قال فیه الفداء بجهالة کان أو بعمد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أبی عبیدة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 عن علی بن رئاب عن أبی</w:t>
      </w:r>
    </w:p>
    <w:p>
      <w:pPr>
        <w:pStyle w:val="BookText"/>
        <w:rPr/>
      </w:pPr>
      <w:r>
        <w:rPr>
          <w:rFonts w:ascii="IRNazanin" w:hAnsi="IRNazanin" w:eastAsia="IRNazanin"/>
          <w:color w:val="111111"/>
          <w:sz w:val="28"/>
          <w:sz w:val="28"/>
          <w:szCs w:val="28"/>
          <w:rtl w:val="true"/>
          <w:lang w:bidi="fa-IR"/>
        </w:rPr>
        <w:t xml:space="preserve">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241"/>
      </w:r>
      <w:r>
        <w:rPr>
          <w:rFonts w:ascii="IRNazanin" w:hAnsi="IRNazanin" w:eastAsia="IRNazanin"/>
          <w:color w:val="111111"/>
          <w:sz w:val="28"/>
          <w:sz w:val="28"/>
          <w:szCs w:val="28"/>
          <w:rtl w:val="true"/>
          <w:lang w:bidi="fa-IR"/>
        </w:rPr>
        <w:t>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اشتری لرجل محرم بیض</w:t>
      </w:r>
    </w:p>
    <w:p>
      <w:pPr>
        <w:pStyle w:val="BookText"/>
        <w:rPr/>
      </w:pPr>
      <w:r>
        <w:rPr>
          <w:rFonts w:ascii="IRNazanin" w:hAnsi="IRNazanin" w:eastAsia="IRNazanin"/>
          <w:color w:val="111111"/>
          <w:sz w:val="28"/>
          <w:sz w:val="28"/>
          <w:szCs w:val="28"/>
          <w:rtl w:val="true"/>
          <w:lang w:bidi="fa-IR"/>
        </w:rPr>
        <w:t xml:space="preserve">نعامة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المحرم فقال علی الذی اشتراه للمحرم فداء وعلی المحرم</w:t>
      </w:r>
    </w:p>
    <w:p>
      <w:pPr>
        <w:pStyle w:val="BookText"/>
        <w:rPr/>
      </w:pPr>
      <w:r>
        <w:rPr>
          <w:rFonts w:ascii="IRNazanin" w:hAnsi="IRNazanin" w:eastAsia="IRNazanin"/>
          <w:color w:val="111111"/>
          <w:sz w:val="28"/>
          <w:sz w:val="28"/>
          <w:szCs w:val="28"/>
          <w:rtl w:val="true"/>
          <w:lang w:bidi="fa-IR"/>
        </w:rPr>
        <w:t>فداء قلت وما علیها فقال علی المحل الجزاء قیمة البیض لکل بیضة درهم وعلی</w:t>
      </w:r>
    </w:p>
    <w:p>
      <w:p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بیضة شاة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w:t>
      </w:r>
    </w:p>
    <w:p>
      <w:pPr>
        <w:pStyle w:val="BookText"/>
        <w:rPr/>
      </w:pPr>
      <w:r>
        <w:rPr>
          <w:rFonts w:ascii="IRNazanin" w:hAnsi="IRNazanin" w:eastAsia="IRNazanin"/>
          <w:color w:val="111111"/>
          <w:sz w:val="28"/>
          <w:sz w:val="28"/>
          <w:szCs w:val="28"/>
          <w:rtl w:val="true"/>
          <w:lang w:bidi="fa-IR"/>
        </w:rPr>
        <w:t>زیاد عن الحسن بن محبوب عن علی بن رئاب عن أبی عبیدة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w:t>
      </w:r>
    </w:p>
    <w:p>
      <w:pPr>
        <w:pStyle w:val="BookText"/>
        <w:rPr/>
      </w:pPr>
      <w:r>
        <w:rPr>
          <w:rFonts w:ascii="IRNazanin" w:hAnsi="IRNazanin" w:eastAsia="IRNazanin"/>
          <w:color w:val="111111"/>
          <w:sz w:val="28"/>
          <w:sz w:val="28"/>
          <w:szCs w:val="28"/>
          <w:rtl w:val="true"/>
          <w:lang w:bidi="fa-IR"/>
        </w:rPr>
        <w:t>رئاب عن أبی عبیدة قال سئلت ابا جعفر علیه السلام عن رجل محل اشتری لمحرم بیض</w:t>
      </w:r>
    </w:p>
    <w:p>
      <w:pPr>
        <w:pStyle w:val="BookText"/>
        <w:rPr/>
      </w:pPr>
      <w:r>
        <w:rPr>
          <w:rFonts w:ascii="IRNazanin" w:hAnsi="IRNazanin" w:eastAsia="IRNazanin"/>
          <w:color w:val="111111"/>
          <w:sz w:val="28"/>
          <w:sz w:val="28"/>
          <w:szCs w:val="28"/>
          <w:rtl w:val="true"/>
          <w:lang w:bidi="fa-IR"/>
        </w:rPr>
        <w:t xml:space="preserve">نعام فأکله المحرم فما علی الذی اکله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اشتراه فداء لکل</w:t>
      </w:r>
    </w:p>
    <w:p>
      <w:pPr>
        <w:pStyle w:val="BookText"/>
        <w:rPr/>
      </w:pPr>
      <w:r>
        <w:rPr>
          <w:rFonts w:ascii="IRNazanin" w:hAnsi="IRNazanin" w:eastAsia="IRNazanin"/>
          <w:color w:val="111111"/>
          <w:sz w:val="28"/>
          <w:sz w:val="28"/>
          <w:szCs w:val="28"/>
          <w:rtl w:val="true"/>
          <w:lang w:bidi="fa-IR"/>
        </w:rPr>
        <w:t>بیضة درهم وعلی المحرم لکل بیضة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إسماعیل عن صالح بن عقبة عن الحارث بن المغیرة عن أبی عبد الله علیه السلام قال سئل عن</w:t>
      </w:r>
    </w:p>
    <w:p>
      <w:pPr>
        <w:pStyle w:val="BookText"/>
        <w:rPr/>
      </w:pPr>
      <w:r>
        <w:rPr>
          <w:rFonts w:ascii="IRNazanin" w:hAnsi="IRNazanin" w:eastAsia="IRNazanin"/>
          <w:color w:val="111111"/>
          <w:sz w:val="28"/>
          <w:sz w:val="28"/>
          <w:szCs w:val="28"/>
          <w:rtl w:val="true"/>
          <w:lang w:bidi="fa-IR"/>
        </w:rPr>
        <w:t xml:space="preserve">رجل اکل بیض حمام الحرم وهو محرم قال علیه لکل بیضة دم وعلیه ثمنها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سدس أو ربع الدرهم الوهم من صالح ثم قال إن الدماء لزمته لاکله وهو محرم وان</w:t>
      </w:r>
    </w:p>
    <w:p>
      <w:pPr>
        <w:pStyle w:val="BookText"/>
        <w:rPr/>
      </w:pPr>
      <w:r>
        <w:rPr>
          <w:rFonts w:ascii="IRNazanin" w:hAnsi="IRNazanin" w:eastAsia="IRNazanin"/>
          <w:color w:val="111111"/>
          <w:sz w:val="28"/>
          <w:sz w:val="28"/>
          <w:szCs w:val="28"/>
          <w:rtl w:val="true"/>
          <w:lang w:bidi="fa-IR"/>
        </w:rPr>
        <w:t>الجزاء لزمه لاخذه بیض حمام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اغلق الباب علی الحمام</w:t>
      </w:r>
    </w:p>
    <w:p>
      <w:pPr>
        <w:pStyle w:val="BookText"/>
        <w:rPr/>
      </w:pPr>
      <w:r>
        <w:rPr>
          <w:rFonts w:ascii="IRNazanin" w:hAnsi="IRNazanin" w:eastAsia="IRNazanin"/>
          <w:color w:val="111111"/>
          <w:sz w:val="28"/>
          <w:sz w:val="28"/>
          <w:szCs w:val="28"/>
          <w:rtl w:val="true"/>
          <w:lang w:bidi="fa-IR"/>
        </w:rPr>
        <w:t>من أبواب بدؤ المشاعر قوله علیه السلام وإن لم یکن تحرک فدرهم وللبیض نصف درهم</w:t>
      </w:r>
    </w:p>
    <w:p>
      <w:pPr>
        <w:pStyle w:val="BookText"/>
        <w:rPr/>
      </w:pPr>
      <w:r>
        <w:rPr>
          <w:rFonts w:ascii="IRNazanin" w:hAnsi="IRNazanin" w:eastAsia="IRNazanin"/>
          <w:color w:val="111111"/>
          <w:sz w:val="28"/>
          <w:sz w:val="28"/>
          <w:szCs w:val="28"/>
          <w:rtl w:val="true"/>
          <w:lang w:bidi="fa-IR"/>
        </w:rPr>
        <w:t xml:space="preserve">وفی روایة سعید بن عبد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کسر بیضة حمام الحرم</w:t>
      </w:r>
    </w:p>
    <w:p>
      <w:pPr>
        <w:pStyle w:val="BookText"/>
        <w:rPr/>
      </w:pPr>
      <w:r>
        <w:rPr>
          <w:rFonts w:ascii="IRNazanin" w:hAnsi="IRNazanin" w:eastAsia="IRNazanin"/>
          <w:color w:val="111111"/>
          <w:sz w:val="28"/>
          <w:sz w:val="28"/>
          <w:szCs w:val="28"/>
          <w:rtl w:val="true"/>
          <w:lang w:bidi="fa-IR"/>
        </w:rPr>
        <w:t>أو اکله فعلیه الفداء قوله بیضة نعامة أکلت فی الحرم فقال علیه السلام تصدق بثمنها</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علی المحرم</w:t>
      </w:r>
    </w:p>
    <w:p>
      <w:pPr>
        <w:pStyle w:val="BookText"/>
        <w:rPr/>
      </w:pPr>
      <w:r>
        <w:rPr>
          <w:rFonts w:ascii="IRNazanin" w:hAnsi="IRNazanin" w:eastAsia="IRNazanin"/>
          <w:color w:val="111111"/>
          <w:sz w:val="28"/>
          <w:sz w:val="28"/>
          <w:szCs w:val="28"/>
          <w:rtl w:val="true"/>
          <w:lang w:bidi="fa-IR"/>
        </w:rPr>
        <w:t>صید البر من أبواب ما یجب اجتنابه علی المحرم قوله علیه السلام ما تناله الأیدی</w:t>
      </w:r>
    </w:p>
    <w:p>
      <w:pPr>
        <w:pStyle w:val="BookText"/>
        <w:rPr/>
      </w:pPr>
      <w:r>
        <w:rPr>
          <w:rFonts w:ascii="IRNazanin" w:hAnsi="IRNazanin" w:eastAsia="IRNazanin"/>
          <w:color w:val="111111"/>
          <w:sz w:val="28"/>
          <w:sz w:val="28"/>
          <w:szCs w:val="28"/>
          <w:rtl w:val="true"/>
          <w:lang w:bidi="fa-IR"/>
        </w:rPr>
        <w:t xml:space="preserve">البیض والفراخ 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المحرم فی قتل النعامة بدنة قوله علیه السلام وفی البیضة</w:t>
      </w:r>
    </w:p>
    <w:p>
      <w:pPr>
        <w:pStyle w:val="BookText"/>
        <w:rPr/>
      </w:pPr>
      <w:r>
        <w:rPr>
          <w:rFonts w:ascii="IRNazanin" w:hAnsi="IRNazanin" w:eastAsia="IRNazanin"/>
          <w:color w:val="111111"/>
          <w:sz w:val="28"/>
          <w:sz w:val="28"/>
          <w:szCs w:val="28"/>
          <w:rtl w:val="true"/>
          <w:lang w:bidi="fa-IR"/>
        </w:rPr>
        <w:t>ربع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w:t>
      </w:r>
    </w:p>
    <w:p>
      <w:pPr>
        <w:pStyle w:val="BookText"/>
        <w:rPr/>
      </w:pPr>
      <w:r>
        <w:rPr>
          <w:rFonts w:ascii="IRNazanin" w:hAnsi="IRNazanin" w:eastAsia="IRNazanin"/>
          <w:color w:val="111111"/>
          <w:sz w:val="28"/>
          <w:sz w:val="28"/>
          <w:szCs w:val="28"/>
          <w:rtl w:val="true"/>
          <w:lang w:bidi="fa-IR"/>
        </w:rPr>
        <w:t>قوله فی رجل وطأ بیض نعامة ففدغها وهو محرم فقال قضی فیه علی علیه السلام</w:t>
      </w:r>
    </w:p>
    <w:p>
      <w:pPr>
        <w:pStyle w:val="BookText"/>
        <w:rPr/>
      </w:pPr>
      <w:r>
        <w:rPr>
          <w:rFonts w:ascii="IRNazanin" w:hAnsi="IRNazanin" w:eastAsia="IRNazanin"/>
          <w:color w:val="111111"/>
          <w:sz w:val="28"/>
          <w:sz w:val="28"/>
          <w:szCs w:val="28"/>
          <w:rtl w:val="true"/>
          <w:lang w:bidi="fa-IR"/>
        </w:rPr>
        <w:t>ان یرسل الفحل علی مثل عدد البیض من الإبل فما لقح وسلم حتی ینتج کان النتاج</w:t>
      </w:r>
    </w:p>
    <w:p>
      <w:pPr>
        <w:pStyle w:val="BookText"/>
        <w:rPr/>
      </w:pPr>
      <w:r>
        <w:rPr>
          <w:rFonts w:ascii="IRNazanin" w:hAnsi="IRNazanin" w:eastAsia="IRNazanin"/>
          <w:color w:val="111111"/>
          <w:sz w:val="28"/>
          <w:sz w:val="28"/>
          <w:szCs w:val="28"/>
          <w:rtl w:val="true"/>
          <w:lang w:bidi="fa-IR"/>
        </w:rPr>
        <w:t xml:space="preserve">هدیا بالغ الکعبة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وان وطأ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بیض</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درهم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کل هذا یتصدق به بمکة ومنی</w:t>
      </w:r>
    </w:p>
    <w:p>
      <w:pPr>
        <w:pStyle w:val="BookText"/>
        <w:rPr/>
      </w:pPr>
      <w:r>
        <w:rPr>
          <w:rFonts w:ascii="IRNazanin" w:hAnsi="IRNazanin" w:eastAsia="IRNazanin"/>
          <w:color w:val="111111"/>
          <w:sz w:val="28"/>
          <w:sz w:val="28"/>
          <w:szCs w:val="28"/>
          <w:rtl w:val="true"/>
          <w:lang w:bidi="fa-IR"/>
        </w:rPr>
        <w:t>وهو قول الله فی کتابه لیبلونکم الله بشئ من الصید تناله أیدیکم البیض والفراخ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کان بیضا وکسره واکل فعلیه ربع</w:t>
      </w:r>
    </w:p>
    <w:p>
      <w:pPr>
        <w:pStyle w:val="BookText"/>
        <w:rPr/>
      </w:pPr>
      <w:r>
        <w:rPr>
          <w:rFonts w:ascii="IRNazanin" w:hAnsi="IRNazanin" w:eastAsia="IRNazanin"/>
          <w:color w:val="111111"/>
          <w:sz w:val="28"/>
          <w:sz w:val="28"/>
          <w:szCs w:val="28"/>
          <w:rtl w:val="true"/>
          <w:lang w:bidi="fa-IR"/>
        </w:rPr>
        <w:t xml:space="preserve">درهم وفی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وفی البیضة ربع 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أصاب المحرم بیض نعام ذبح عن کل بیضة شاة بقدر عدد البیض</w:t>
      </w:r>
    </w:p>
    <w:p>
      <w:pPr>
        <w:pStyle w:val="BookText"/>
        <w:rPr/>
      </w:pPr>
      <w:r>
        <w:rPr>
          <w:rFonts w:ascii="IRNazanin" w:hAnsi="IRNazanin" w:eastAsia="IRNazanin"/>
          <w:color w:val="111111"/>
          <w:sz w:val="28"/>
          <w:sz w:val="28"/>
          <w:szCs w:val="28"/>
          <w:rtl w:val="true"/>
          <w:lang w:bidi="fa-IR"/>
        </w:rPr>
        <w:t>فان لم یجد شاة فعلیه صیام ثلاثة أیام فان لم یقدر فإطعام عشرة مساکین وإذا أوطأ بیض</w:t>
      </w:r>
    </w:p>
    <w:p>
      <w:pPr>
        <w:pStyle w:val="BookText"/>
        <w:rPr/>
      </w:pPr>
      <w:r>
        <w:rPr>
          <w:rFonts w:ascii="IRNazanin" w:hAnsi="IRNazanin" w:eastAsia="IRNazanin"/>
          <w:color w:val="111111"/>
          <w:sz w:val="28"/>
          <w:sz w:val="28"/>
          <w:szCs w:val="28"/>
          <w:rtl w:val="true"/>
          <w:lang w:bidi="fa-IR"/>
        </w:rPr>
        <w:t>نعام ففدغها وهو محرم وفیها أفراخ الخ 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الجراد والرضوی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یمکن ان یناسب الباب فراجع</w:t>
      </w:r>
      <w:r>
        <w:rPr>
          <w:rFonts w:eastAsia="IRNazanin" w:cs="IRNazanin"/>
          <w:color w:val="111111"/>
          <w:sz w:val="28"/>
          <w:szCs w:val="28"/>
          <w:rtl w:val="true"/>
          <w:lang w:bidi="fa-IR"/>
        </w:rPr>
        <w:t>.</w:t>
      </w:r>
      <w:bookmarkStart w:id="385" w:name="pg16863_185031"/>
    </w:p>
    <w:p>
      <w:pPr>
        <w:pStyle w:val="Heading4"/>
        <w:numPr>
          <w:ilvl w:val="3"/>
          <w:numId w:val="1"/>
        </w:numPr>
        <w:rPr/>
      </w:pPr>
      <w:bookmarkStart w:id="386" w:name="__RefHeading___Toc9989996_417432637"/>
      <w:bookmarkStart w:id="387" w:name="_Toc141"/>
      <w:bookmarkEnd w:id="385"/>
      <w:bookmarkEnd w:id="386"/>
      <w:r>
        <w:rPr>
          <w:rtl w:val="true"/>
        </w:rPr>
        <w:t>(</w:t>
      </w:r>
      <w:r>
        <w:rPr/>
        <w:t>98</w:t>
      </w:r>
      <w:r>
        <w:rPr>
          <w:rtl w:val="true"/>
        </w:rPr>
        <w:t xml:space="preserve">) </w:t>
      </w:r>
      <w:r>
        <w:rPr>
          <w:rtl w:val="true"/>
        </w:rPr>
        <w:t>باب ان المحرم إذا احتلب الظبیة فی الحرم وشرب لبنها لزمه دم وثمن اللبن</w:t>
      </w:r>
      <w:bookmarkEnd w:id="387"/>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یب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محمد بن إسماعیل</w:t>
      </w:r>
    </w:p>
    <w:p>
      <w:pPr>
        <w:pStyle w:val="BookText"/>
        <w:rPr/>
      </w:pPr>
      <w:r>
        <w:rPr>
          <w:rFonts w:ascii="IRNazanin" w:hAnsi="IRNazanin" w:eastAsia="IRNazanin"/>
          <w:color w:val="111111"/>
          <w:sz w:val="28"/>
          <w:sz w:val="28"/>
          <w:szCs w:val="28"/>
          <w:rtl w:val="true"/>
          <w:lang w:bidi="fa-IR"/>
        </w:rPr>
        <w:t xml:space="preserve">بن بزیع عن صالح بن عقبة عن یزید بن عبد الملک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 xml:space="preserve">مر وهو محرم </w:t>
      </w:r>
      <w:r>
        <w:rPr>
          <w:rStyle w:val="FootnoteAnchor"/>
          <w:rtl w:val="true"/>
        </w:rPr>
        <w:footnoteReference w:id="242"/>
      </w:r>
      <w:r>
        <w:rPr>
          <w:rFonts w:ascii="IRNazanin" w:hAnsi="IRNazanin" w:eastAsia="IRNazanin"/>
          <w:color w:val="111111"/>
          <w:sz w:val="28"/>
          <w:sz w:val="28"/>
          <w:szCs w:val="28"/>
          <w:rtl w:val="true"/>
          <w:lang w:bidi="fa-IR"/>
        </w:rPr>
        <w:t>فی الحرم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عنق 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ظبیة</w:t>
      </w:r>
    </w:p>
    <w:p>
      <w:pPr>
        <w:pStyle w:val="BookText"/>
        <w:rPr/>
      </w:pPr>
      <w:r>
        <w:rPr>
          <w:rFonts w:ascii="IRNazanin" w:hAnsi="IRNazanin" w:eastAsia="IRNazanin"/>
          <w:color w:val="111111"/>
          <w:sz w:val="28"/>
          <w:sz w:val="28"/>
          <w:szCs w:val="28"/>
          <w:rtl w:val="true"/>
          <w:lang w:bidi="fa-IR"/>
        </w:rPr>
        <w:t xml:space="preserve">فاحتلبها وشرب لبنها قال علیه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ثمن اللبن </w:t>
      </w:r>
      <w:r>
        <w:rPr>
          <w:rStyle w:val="FootnoteAnchor"/>
          <w:rtl w:val="true"/>
        </w:rPr>
        <w:footnoteReference w:id="243"/>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Heading4"/>
        <w:numPr>
          <w:ilvl w:val="3"/>
          <w:numId w:val="1"/>
        </w:numPr>
        <w:rPr/>
      </w:pPr>
      <w:bookmarkStart w:id="388" w:name="__RefHeading___Toc9989998_417432637"/>
      <w:bookmarkStart w:id="389" w:name="_Toc142"/>
      <w:bookmarkEnd w:id="388"/>
      <w:r>
        <w:rPr>
          <w:rtl w:val="true"/>
        </w:rPr>
        <w:t>(</w:t>
      </w:r>
      <w:r>
        <w:rPr/>
        <w:t>99</w:t>
      </w:r>
      <w:r>
        <w:rPr>
          <w:rtl w:val="true"/>
        </w:rPr>
        <w:t xml:space="preserve">) </w:t>
      </w:r>
      <w:r>
        <w:rPr>
          <w:rtl w:val="true"/>
        </w:rPr>
        <w:t>باب ما یجوز للمحرم ان یذبحه وما لا یجوز</w:t>
      </w:r>
      <w:bookmarkEnd w:id="389"/>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بن عیسی عن حریز عن أبی عبد الله علیه السلام قال المحرم 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والإبل</w:t>
      </w:r>
    </w:p>
    <w:p>
      <w:pPr>
        <w:pStyle w:val="BookText"/>
        <w:rPr/>
      </w:pPr>
      <w:r>
        <w:rPr>
          <w:rFonts w:ascii="IRNazanin" w:hAnsi="IRNazanin" w:eastAsia="IRNazanin"/>
          <w:color w:val="111111"/>
          <w:sz w:val="28"/>
          <w:sz w:val="28"/>
          <w:szCs w:val="28"/>
          <w:rtl w:val="true"/>
          <w:lang w:bidi="fa-IR"/>
        </w:rPr>
        <w:t xml:space="preserve">والغنم وکل ما لم یصف من الطیر وما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للحلال ان یذبحه فی الحرم</w:t>
      </w:r>
    </w:p>
    <w:p>
      <w:pPr>
        <w:pStyle w:val="BookText"/>
        <w:rPr/>
      </w:pPr>
      <w:r>
        <w:rPr>
          <w:rFonts w:ascii="IRNazanin" w:hAnsi="IRNazanin" w:eastAsia="IRNazanin"/>
          <w:color w:val="111111"/>
          <w:sz w:val="28"/>
          <w:sz w:val="28"/>
          <w:szCs w:val="28"/>
          <w:rtl w:val="true"/>
          <w:lang w:bidi="fa-IR"/>
        </w:rPr>
        <w:t>وهو محرم فی الحل والحرم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حماد عن حریز عن</w:t>
      </w:r>
    </w:p>
    <w:p>
      <w:pPr>
        <w:pStyle w:val="BookText"/>
        <w:rPr/>
      </w:pPr>
      <w:r>
        <w:rPr>
          <w:rFonts w:ascii="IRNazanin" w:hAnsi="IRNazanin" w:eastAsia="IRNazanin"/>
          <w:color w:val="111111"/>
          <w:sz w:val="28"/>
          <w:sz w:val="28"/>
          <w:szCs w:val="28"/>
          <w:rtl w:val="true"/>
          <w:lang w:bidi="fa-IR"/>
        </w:rPr>
        <w:t>أبی عبد الله علیه السلام قال المحرم یذبح ما حل للحلال فی الحرم ان یذبحه هو فی الحل</w:t>
      </w:r>
    </w:p>
    <w:p>
      <w:pPr>
        <w:pStyle w:val="BookText"/>
        <w:rPr/>
      </w:pPr>
      <w:r>
        <w:rPr>
          <w:rFonts w:ascii="IRNazanin" w:hAnsi="IRNazanin" w:eastAsia="IRNazanin"/>
          <w:color w:val="111111"/>
          <w:sz w:val="28"/>
          <w:sz w:val="28"/>
          <w:szCs w:val="28"/>
          <w:rtl w:val="true"/>
          <w:lang w:bidi="fa-IR"/>
        </w:rPr>
        <w:t>والحرم جمیعا</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موسی بن سعدان</w:t>
      </w:r>
    </w:p>
    <w:p>
      <w:pPr>
        <w:pStyle w:val="BookText"/>
        <w:rPr/>
      </w:pPr>
      <w:r>
        <w:rPr>
          <w:rFonts w:ascii="IRNazanin" w:hAnsi="IRNazanin" w:eastAsia="IRNazanin"/>
          <w:color w:val="111111"/>
          <w:sz w:val="28"/>
          <w:sz w:val="28"/>
          <w:szCs w:val="28"/>
          <w:rtl w:val="true"/>
          <w:lang w:bidi="fa-IR"/>
        </w:rPr>
        <w:t>عن عبد الله بن القاسم عن عبد الله بن سنان قال قلت لأبی عبد الله علیه السلام المحرم ینحر بعیره</w:t>
      </w:r>
    </w:p>
    <w:p>
      <w:pPr>
        <w:pStyle w:val="BookText"/>
        <w:rPr/>
      </w:pPr>
      <w:r>
        <w:rPr>
          <w:rFonts w:ascii="IRNazanin" w:hAnsi="IRNazanin" w:eastAsia="IRNazanin"/>
          <w:color w:val="111111"/>
          <w:sz w:val="28"/>
          <w:sz w:val="28"/>
          <w:szCs w:val="28"/>
          <w:rtl w:val="true"/>
          <w:lang w:bidi="fa-IR"/>
        </w:rPr>
        <w:t>أو یذبح شاته قال نعم قلت له یحتش لدابته وبعیره قال نعم ویقطع ما شاء من الشجر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یدخل الحرم فإذا دخل الحرم فلا</w:t>
      </w:r>
      <w:bookmarkStart w:id="390" w:name="pg16863_185032"/>
    </w:p>
    <w:p>
      <w:pPr>
        <w:pStyle w:val="BookText"/>
        <w:rPr/>
      </w:pPr>
      <w:bookmarkEnd w:id="390"/>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یذبح فی الحرم الإبل والبقر الخ من أبواب</w:t>
      </w:r>
    </w:p>
    <w:p>
      <w:pPr>
        <w:pStyle w:val="BookText"/>
        <w:rPr/>
      </w:pPr>
      <w:r>
        <w:rPr>
          <w:rFonts w:ascii="IRNazanin" w:hAnsi="IRNazanin" w:eastAsia="IRNazanin"/>
          <w:color w:val="111111"/>
          <w:sz w:val="28"/>
          <w:sz w:val="28"/>
          <w:szCs w:val="28"/>
          <w:rtl w:val="true"/>
          <w:lang w:bidi="fa-IR"/>
        </w:rPr>
        <w:t xml:space="preserve">بدؤ المشاعر ما یدل علی ذلک فلاحظ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الصید إذا ذبحه المحرم</w:t>
      </w:r>
    </w:p>
    <w:p>
      <w:pPr>
        <w:pStyle w:val="BookText"/>
        <w:rPr/>
      </w:pPr>
      <w:r>
        <w:rPr>
          <w:rFonts w:ascii="IRNazanin" w:hAnsi="IRNazanin" w:eastAsia="IRNazanin"/>
          <w:color w:val="111111"/>
          <w:sz w:val="28"/>
          <w:sz w:val="28"/>
          <w:szCs w:val="28"/>
          <w:rtl w:val="true"/>
          <w:lang w:bidi="fa-IR"/>
        </w:rPr>
        <w:t>ولو فی غیر الحرم فهو میتة ما یدل علی عدم جواز ذبح الصید للمحرم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قوله علیه السلام محرم فی</w:t>
      </w:r>
    </w:p>
    <w:p>
      <w:pPr>
        <w:pStyle w:val="BookText"/>
        <w:rPr/>
      </w:pPr>
      <w:r>
        <w:rPr>
          <w:rFonts w:ascii="IRNazanin" w:hAnsi="IRNazanin" w:eastAsia="IRNazanin"/>
          <w:color w:val="111111"/>
          <w:sz w:val="28"/>
          <w:sz w:val="28"/>
          <w:szCs w:val="28"/>
          <w:rtl w:val="true"/>
          <w:lang w:bidi="fa-IR"/>
        </w:rPr>
        <w:t>محرم ذبح طیرا ان علیه دم شاة یهریقه</w:t>
      </w:r>
    </w:p>
    <w:p>
      <w:pPr>
        <w:pStyle w:val="Heading4"/>
        <w:numPr>
          <w:ilvl w:val="3"/>
          <w:numId w:val="1"/>
        </w:numPr>
        <w:rPr/>
      </w:pPr>
      <w:bookmarkStart w:id="391" w:name="__RefHeading___Toc9990000_417432637"/>
      <w:bookmarkStart w:id="392" w:name="_Toc143"/>
      <w:bookmarkEnd w:id="391"/>
      <w:r>
        <w:rPr>
          <w:rtl w:val="true"/>
        </w:rPr>
        <w:t>(</w:t>
      </w:r>
      <w:r>
        <w:rPr/>
        <w:t>100</w:t>
      </w:r>
      <w:r>
        <w:rPr>
          <w:rtl w:val="true"/>
        </w:rPr>
        <w:t xml:space="preserve">) </w:t>
      </w:r>
      <w:r>
        <w:rPr>
          <w:rtl w:val="true"/>
        </w:rPr>
        <w:t>باب حکم قتل الجراد وأکله للمحرم</w:t>
      </w:r>
      <w:bookmarkEnd w:id="392"/>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عمن</w:t>
      </w:r>
    </w:p>
    <w:p>
      <w:pPr>
        <w:pStyle w:val="BookText"/>
        <w:rPr/>
      </w:pPr>
      <w:r>
        <w:rPr>
          <w:rFonts w:ascii="IRNazanin" w:hAnsi="IRNazanin" w:eastAsia="IRNazanin"/>
          <w:color w:val="111111"/>
          <w:sz w:val="28"/>
          <w:sz w:val="28"/>
          <w:szCs w:val="28"/>
          <w:rtl w:val="true"/>
          <w:lang w:bidi="fa-IR"/>
        </w:rPr>
        <w:t xml:space="preserve">أخبره عن أبی عبد الله علیه السلام 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عن زرارة عن أبی عبد الله علیه السلام فی محرم قتل جرادة قال یطعم تمرة وتمرة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والتمرة</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جرادة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معویة عن أبی عبد الله</w:t>
      </w:r>
    </w:p>
    <w:p>
      <w:pPr>
        <w:pStyle w:val="BookText"/>
        <w:rPr/>
      </w:pPr>
      <w:r>
        <w:rPr>
          <w:rFonts w:ascii="IRNazanin" w:hAnsi="IRNazanin" w:eastAsia="IRNazanin"/>
          <w:color w:val="111111"/>
          <w:sz w:val="28"/>
          <w:sz w:val="28"/>
          <w:szCs w:val="28"/>
          <w:rtl w:val="true"/>
          <w:lang w:bidi="fa-IR"/>
        </w:rPr>
        <w:t>علیه السلام قال لیس للمحرم ان یأکل جرادا ولا یقتله قال قلت ما تقول فی رجل</w:t>
      </w:r>
    </w:p>
    <w:p>
      <w:pPr>
        <w:pStyle w:val="BookText"/>
        <w:rPr/>
      </w:pPr>
      <w:r>
        <w:rPr>
          <w:rFonts w:ascii="IRNazanin" w:hAnsi="IRNazanin" w:eastAsia="IRNazanin"/>
          <w:color w:val="111111"/>
          <w:sz w:val="28"/>
          <w:sz w:val="28"/>
          <w:szCs w:val="28"/>
          <w:rtl w:val="true"/>
          <w:lang w:bidi="fa-IR"/>
        </w:rPr>
        <w:t>قتل جرادة وهو محرم قال تمرة خیر من جرادة وهی من البحر وکل شئ اصله من</w:t>
      </w:r>
    </w:p>
    <w:p>
      <w:pPr>
        <w:pStyle w:val="BookText"/>
        <w:rPr/>
      </w:pPr>
      <w:r>
        <w:rPr>
          <w:rFonts w:ascii="IRNazanin" w:hAnsi="IRNazanin" w:eastAsia="IRNazanin"/>
          <w:color w:val="111111"/>
          <w:sz w:val="28"/>
          <w:sz w:val="28"/>
          <w:szCs w:val="28"/>
          <w:rtl w:val="true"/>
          <w:lang w:bidi="fa-IR"/>
        </w:rPr>
        <w:t>البحر ویکون فی البحر والبر فلا ینبغی للمحرم ان یقتله فان قتله متعمدا فعلیه الفداء</w:t>
      </w:r>
    </w:p>
    <w:p>
      <w:pPr>
        <w:pStyle w:val="BookText"/>
        <w:rPr/>
      </w:pP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علیکم صید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ومن قتل جرادة تصدق بتمرة</w:t>
      </w:r>
    </w:p>
    <w:p>
      <w:pPr>
        <w:pStyle w:val="BookText"/>
        <w:rPr/>
      </w:pPr>
      <w:r>
        <w:rPr>
          <w:rFonts w:ascii="IRNazanin" w:hAnsi="IRNazanin" w:eastAsia="IRNazanin"/>
          <w:color w:val="111111"/>
          <w:sz w:val="28"/>
          <w:sz w:val="28"/>
          <w:szCs w:val="28"/>
          <w:rtl w:val="true"/>
          <w:lang w:bidi="fa-IR"/>
        </w:rPr>
        <w:t>لان تمرة خیر من جرادة وذکر نحوه الا انه اسقط قوله متعمدا</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w:t>
      </w:r>
    </w:p>
    <w:p>
      <w:pPr>
        <w:pStyle w:val="BookText"/>
        <w:rPr/>
      </w:pPr>
      <w:r>
        <w:rPr>
          <w:rFonts w:ascii="IRNazanin" w:hAnsi="IRNazanin" w:eastAsia="IRNazanin"/>
          <w:color w:val="111111"/>
          <w:sz w:val="28"/>
          <w:sz w:val="28"/>
          <w:szCs w:val="28"/>
          <w:rtl w:val="true"/>
          <w:lang w:bidi="fa-IR"/>
        </w:rPr>
        <w:t xml:space="preserve">علا عن محمد بن مسلم عن أبی عبد الله علیه السلام قال سئلته عن محرم قتل جرادا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کف من طعام وان کان أکثر فعلیه دم شاة</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العلا بن رزین عن محمد بن مسلم عن أبی جعفر علیه السلام قال سئلته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محرم قتل جرادة قال کف من طعام وان کان کثیرا فعلیه دم شاة</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فی نوادره عن صفوان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 لیبلونکم الله بشئ من الصید تناله أیدیکم</w:t>
      </w:r>
    </w:p>
    <w:p>
      <w:pPr>
        <w:pStyle w:val="BookText"/>
        <w:rPr/>
      </w:pPr>
      <w:r>
        <w:rPr>
          <w:rFonts w:ascii="IRNazanin" w:hAnsi="IRNazanin" w:eastAsia="IRNazanin"/>
          <w:color w:val="111111"/>
          <w:sz w:val="28"/>
          <w:sz w:val="28"/>
          <w:szCs w:val="28"/>
          <w:rtl w:val="true"/>
          <w:lang w:bidi="fa-IR"/>
        </w:rPr>
        <w:t>ورماحکم قال کان ذلک فی عمرة الحدیبیة وقال المحرم متی قتل جرادة فعلیه کف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انه نهی المحرم</w:t>
      </w:r>
    </w:p>
    <w:p>
      <w:pPr>
        <w:pStyle w:val="BookText"/>
        <w:rPr/>
      </w:pPr>
      <w:r>
        <w:rPr>
          <w:rFonts w:ascii="IRNazanin" w:hAnsi="IRNazanin" w:eastAsia="IRNazanin"/>
          <w:color w:val="111111"/>
          <w:sz w:val="28"/>
          <w:sz w:val="28"/>
          <w:szCs w:val="28"/>
          <w:rtl w:val="true"/>
          <w:lang w:bidi="fa-IR"/>
        </w:rPr>
        <w:t>عن صید الجراد وأکله إلی أن قال وما تعمد قتله منه جزی بکف من طعام</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معویة قال</w:t>
      </w:r>
    </w:p>
    <w:p>
      <w:pPr>
        <w:pStyle w:val="BookText"/>
        <w:rPr/>
      </w:pPr>
      <w:r>
        <w:rPr>
          <w:rFonts w:ascii="IRNazanin" w:hAnsi="IRNazanin" w:eastAsia="IRNazanin"/>
          <w:color w:val="111111"/>
          <w:sz w:val="28"/>
          <w:sz w:val="28"/>
          <w:szCs w:val="28"/>
          <w:rtl w:val="true"/>
          <w:lang w:bidi="fa-IR"/>
        </w:rPr>
        <w:t>قلت لأبی عبد الله علیه السلام الجراد یکون علی ظهر الطریق والقوم محرمون فیکف یصنعون</w:t>
      </w:r>
    </w:p>
    <w:p>
      <w:pPr>
        <w:pStyle w:val="BookText"/>
        <w:rPr/>
      </w:pPr>
      <w:r>
        <w:rPr>
          <w:rFonts w:ascii="IRNazanin" w:hAnsi="IRNazanin" w:eastAsia="IRNazanin"/>
          <w:color w:val="111111"/>
          <w:sz w:val="28"/>
          <w:sz w:val="28"/>
          <w:szCs w:val="28"/>
          <w:rtl w:val="true"/>
          <w:lang w:bidi="fa-IR"/>
        </w:rPr>
        <w:t xml:space="preserve">قال یتنکبونه </w:t>
      </w:r>
      <w:r>
        <w:rPr>
          <w:rStyle w:val="FootnoteAnchor"/>
          <w:rtl w:val="true"/>
        </w:rPr>
        <w:footnoteReference w:id="244"/>
      </w:r>
      <w:r>
        <w:rPr>
          <w:rFonts w:ascii="IRNazanin" w:hAnsi="IRNazanin" w:eastAsia="IRNazanin"/>
          <w:color w:val="111111"/>
          <w:sz w:val="28"/>
          <w:sz w:val="28"/>
          <w:szCs w:val="28"/>
          <w:rtl w:val="true"/>
          <w:lang w:bidi="fa-IR"/>
        </w:rPr>
        <w:t>ما استطاعوا قلت فان قتلوا منه شیئا ما علیهم قال لا شئ علیهم</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w:t>
      </w:r>
    </w:p>
    <w:p>
      <w:pPr>
        <w:pStyle w:val="BookText"/>
        <w:rPr/>
      </w:pPr>
      <w:r>
        <w:rPr>
          <w:rFonts w:ascii="IRNazanin" w:hAnsi="IRNazanin" w:eastAsia="IRNazanin"/>
          <w:color w:val="111111"/>
          <w:sz w:val="28"/>
          <w:sz w:val="28"/>
          <w:szCs w:val="28"/>
          <w:rtl w:val="true"/>
          <w:lang w:bidi="fa-IR"/>
        </w:rPr>
        <w:t>زرارة عن أحدهما علیه السلام قال المحرم یتنکب الجراد إذا کان علی الطریق فان لم</w:t>
      </w:r>
    </w:p>
    <w:p>
      <w:pPr>
        <w:pStyle w:val="BookText"/>
        <w:rPr/>
      </w:pPr>
      <w:r>
        <w:rPr>
          <w:rFonts w:ascii="IRNazanin" w:hAnsi="IRNazanin" w:eastAsia="IRNazanin"/>
          <w:color w:val="111111"/>
          <w:sz w:val="28"/>
          <w:sz w:val="28"/>
          <w:szCs w:val="28"/>
          <w:rtl w:val="true"/>
          <w:lang w:bidi="fa-IR"/>
        </w:rPr>
        <w:t>یجد بدا فقتل فلا شئ علیه</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عن حریز عن</w:t>
      </w:r>
    </w:p>
    <w:p>
      <w:pPr>
        <w:pStyle w:val="BookText"/>
        <w:rPr/>
      </w:pPr>
      <w:r>
        <w:rPr>
          <w:rFonts w:ascii="IRNazanin" w:hAnsi="IRNazanin" w:eastAsia="IRNazanin"/>
          <w:color w:val="111111"/>
          <w:sz w:val="28"/>
          <w:sz w:val="28"/>
          <w:szCs w:val="28"/>
          <w:rtl w:val="true"/>
          <w:lang w:bidi="fa-IR"/>
        </w:rPr>
        <w:t xml:space="preserve">أبی عبد الله علیه السلام قال علی المحرم ان یتنکب الجراد إذا کان علی طریقه فان لم یجد بدا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بن عمار عن أبی بصیر قال سئلته عن الجراد یدخل متاع القوم</w:t>
      </w:r>
    </w:p>
    <w:p>
      <w:pPr>
        <w:pStyle w:val="BookText"/>
        <w:rPr/>
      </w:pPr>
      <w:r>
        <w:rPr>
          <w:rFonts w:ascii="IRNazanin" w:hAnsi="IRNazanin" w:eastAsia="IRNazanin"/>
          <w:color w:val="111111"/>
          <w:sz w:val="28"/>
          <w:sz w:val="28"/>
          <w:szCs w:val="28"/>
          <w:rtl w:val="true"/>
          <w:lang w:bidi="fa-IR"/>
        </w:rPr>
        <w:t>فیدوسونه من غیر تعمد لقتله أو یمرون به فی الطریق فیطؤونه قال إن وجدت معدلا</w:t>
      </w:r>
    </w:p>
    <w:p>
      <w:pPr>
        <w:pStyle w:val="BookText"/>
        <w:rPr/>
      </w:pPr>
      <w:r>
        <w:rPr>
          <w:rFonts w:ascii="IRNazanin" w:hAnsi="IRNazanin" w:eastAsia="IRNazanin"/>
          <w:color w:val="111111"/>
          <w:sz w:val="28"/>
          <w:sz w:val="28"/>
          <w:szCs w:val="28"/>
          <w:rtl w:val="true"/>
          <w:lang w:bidi="fa-IR"/>
        </w:rPr>
        <w:t>فاعدل عنه فأن قتلته غیر متعمد فلا بأس</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نهی</w:t>
      </w:r>
    </w:p>
    <w:p>
      <w:pPr>
        <w:pStyle w:val="BookText"/>
        <w:rPr/>
      </w:pPr>
      <w:r>
        <w:rPr>
          <w:rFonts w:ascii="IRNazanin" w:hAnsi="IRNazanin" w:eastAsia="IRNazanin"/>
          <w:color w:val="111111"/>
          <w:sz w:val="28"/>
          <w:sz w:val="28"/>
          <w:szCs w:val="28"/>
          <w:rtl w:val="true"/>
          <w:lang w:bidi="fa-IR"/>
        </w:rPr>
        <w:t>عن صید الجراد وأکله فی حال احرامه وان قتله خطأ أو وطئته دابته فلیس علیه شئ</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ولیس للمحرم ان</w:t>
      </w:r>
    </w:p>
    <w:p>
      <w:pPr>
        <w:pStyle w:val="BookText"/>
        <w:rPr/>
      </w:pPr>
      <w:r>
        <w:rPr>
          <w:rFonts w:ascii="IRNazanin" w:hAnsi="IRNazanin" w:eastAsia="IRNazanin"/>
          <w:color w:val="111111"/>
          <w:sz w:val="28"/>
          <w:sz w:val="28"/>
          <w:szCs w:val="28"/>
          <w:rtl w:val="true"/>
          <w:lang w:bidi="fa-IR"/>
        </w:rPr>
        <w:t>یأکل الجراد ولا 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صالح بن عقبة</w:t>
      </w:r>
    </w:p>
    <w:p>
      <w:pPr>
        <w:pStyle w:val="BookText"/>
        <w:rPr/>
      </w:pPr>
      <w:r>
        <w:rPr>
          <w:rFonts w:ascii="IRNazanin" w:hAnsi="IRNazanin" w:eastAsia="IRNazanin"/>
          <w:color w:val="111111"/>
          <w:sz w:val="28"/>
          <w:sz w:val="28"/>
          <w:szCs w:val="28"/>
          <w:rtl w:val="true"/>
          <w:lang w:bidi="fa-IR"/>
        </w:rPr>
        <w:t xml:space="preserve">عن عروة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أصاب</w:t>
      </w:r>
    </w:p>
    <w:p>
      <w:pPr>
        <w:pStyle w:val="BookText"/>
        <w:rPr/>
      </w:pPr>
      <w:r>
        <w:rPr>
          <w:rFonts w:ascii="IRNazanin" w:hAnsi="IRNazanin" w:eastAsia="IRNazanin"/>
          <w:color w:val="111111"/>
          <w:sz w:val="28"/>
          <w:sz w:val="28"/>
          <w:szCs w:val="28"/>
          <w:rtl w:val="true"/>
          <w:lang w:bidi="fa-IR"/>
        </w:rPr>
        <w:t xml:space="preserve">جرادة فاکلها قال علیه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هذا محمول علی الجراد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محسن عن یونس بن یعقوب</w:t>
      </w:r>
    </w:p>
    <w:p>
      <w:pPr>
        <w:pStyle w:val="BookText"/>
        <w:rPr/>
      </w:pPr>
      <w:r>
        <w:rPr>
          <w:rFonts w:ascii="IRNazanin" w:hAnsi="IRNazanin" w:eastAsia="IRNazanin"/>
          <w:color w:val="111111"/>
          <w:sz w:val="28"/>
          <w:sz w:val="28"/>
          <w:szCs w:val="28"/>
          <w:rtl w:val="true"/>
          <w:lang w:bidi="fa-IR"/>
        </w:rPr>
        <w:t>قال سئلت ابا عبد الله علیه السلام عن الجراد یأکله المحرم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الرحمن عن محمد بن حمران عن محمد بن</w:t>
      </w:r>
    </w:p>
    <w:p>
      <w:pPr>
        <w:pStyle w:val="BookText"/>
        <w:rPr/>
      </w:pPr>
      <w:r>
        <w:rPr>
          <w:rFonts w:ascii="IRNazanin" w:hAnsi="IRNazanin" w:eastAsia="IRNazanin"/>
          <w:color w:val="111111"/>
          <w:sz w:val="28"/>
          <w:sz w:val="28"/>
          <w:szCs w:val="28"/>
          <w:rtl w:val="true"/>
          <w:lang w:bidi="fa-IR"/>
        </w:rPr>
        <w:t>مسلم عن أبی جعفر علیه السلام قال المحرم لا یأکل الجراد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العلا بن رزین عن محمد بن مسلم عن أبی جعفر علیه السلام قال مر علی علیه السلام</w:t>
      </w:r>
    </w:p>
    <w:p>
      <w:pPr>
        <w:pStyle w:val="BookText"/>
        <w:rPr/>
      </w:pPr>
      <w:r>
        <w:rPr>
          <w:rFonts w:ascii="IRNazanin" w:hAnsi="IRNazanin" w:eastAsia="IRNazanin"/>
          <w:color w:val="111111"/>
          <w:sz w:val="28"/>
          <w:sz w:val="28"/>
          <w:szCs w:val="28"/>
          <w:rtl w:val="true"/>
          <w:lang w:bidi="fa-IR"/>
        </w:rPr>
        <w:t>علی قوم یأکلون جرادا فقال سبحان الله و أنتم محرمون فقالوا انما هو من صید</w:t>
      </w:r>
    </w:p>
    <w:p>
      <w:pPr>
        <w:pStyle w:val="BookText"/>
        <w:rPr/>
      </w:pPr>
      <w:r>
        <w:rPr>
          <w:rFonts w:ascii="IRNazanin" w:hAnsi="IRNazanin" w:eastAsia="IRNazanin"/>
          <w:color w:val="111111"/>
          <w:sz w:val="28"/>
          <w:sz w:val="28"/>
          <w:szCs w:val="28"/>
          <w:rtl w:val="true"/>
          <w:lang w:bidi="fa-IR"/>
        </w:rPr>
        <w:t xml:space="preserve">البحر فقال لهم ارمسوه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إذا 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علا بن رزین</w:t>
      </w:r>
    </w:p>
    <w:p>
      <w:pPr>
        <w:pStyle w:val="BookText"/>
        <w:rPr/>
      </w:pPr>
      <w:r>
        <w:rPr>
          <w:rFonts w:ascii="IRNazanin" w:hAnsi="IRNazanin" w:eastAsia="IRNazanin"/>
          <w:color w:val="111111"/>
          <w:sz w:val="28"/>
          <w:sz w:val="28"/>
          <w:szCs w:val="28"/>
          <w:rtl w:val="true"/>
          <w:lang w:bidi="fa-IR"/>
        </w:rPr>
        <w:t>عن محمد بن مسلم قال مر أبو جعفر علیه السلام علی قوم یأکلون جرادا وهم محرمون</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علا عن محمد بن مسلم عن</w:t>
      </w:r>
    </w:p>
    <w:p>
      <w:pPr>
        <w:pStyle w:val="BookText"/>
        <w:rPr/>
      </w:pPr>
      <w:r>
        <w:rPr>
          <w:rFonts w:ascii="IRNazanin" w:hAnsi="IRNazanin" w:eastAsia="IRNazanin"/>
          <w:color w:val="111111"/>
          <w:sz w:val="28"/>
          <w:sz w:val="28"/>
          <w:szCs w:val="28"/>
          <w:rtl w:val="true"/>
          <w:lang w:bidi="fa-IR"/>
        </w:rPr>
        <w:t>أبی جعفر علیه السلام انه مر علی ناس یأکلون جرادا وهم محرمون فقال سبحان الله</w:t>
      </w:r>
    </w:p>
    <w:p>
      <w:pPr>
        <w:pStyle w:val="BookText"/>
        <w:rPr/>
      </w:pPr>
      <w:r>
        <w:rPr>
          <w:rFonts w:ascii="IRNazanin" w:hAnsi="IRNazanin" w:eastAsia="IRNazanin"/>
          <w:color w:val="111111"/>
          <w:sz w:val="28"/>
          <w:sz w:val="28"/>
          <w:szCs w:val="28"/>
          <w:rtl w:val="true"/>
          <w:lang w:bidi="fa-IR"/>
        </w:rPr>
        <w:t xml:space="preserve">وذکر مثله 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 أبو جعفر علیه السلام علی أناس وهم یأکلون جرادا وقال</w:t>
      </w:r>
    </w:p>
    <w:p>
      <w:pPr>
        <w:pStyle w:val="BookText"/>
        <w:rPr/>
      </w:pPr>
      <w:r>
        <w:rPr>
          <w:rFonts w:ascii="IRNazanin" w:hAnsi="IRNazanin" w:eastAsia="IRNazanin"/>
          <w:color w:val="111111"/>
          <w:sz w:val="28"/>
          <w:sz w:val="28"/>
          <w:szCs w:val="28"/>
          <w:rtl w:val="true"/>
          <w:lang w:bidi="fa-IR"/>
        </w:rPr>
        <w:t xml:space="preserve">سبحان الله وأنتم محرمون وذکر نحوه 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أنه قال اعلم أن ما وطئت من الدباء أو أوطأته بعیرک فعلیک فدائه</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وما وطئت من الدباء أو وطأه</w:t>
      </w:r>
    </w:p>
    <w:p>
      <w:pPr>
        <w:pStyle w:val="BookText"/>
        <w:rPr/>
      </w:pPr>
      <w:r>
        <w:rPr>
          <w:rFonts w:ascii="IRNazanin" w:hAnsi="IRNazanin" w:eastAsia="IRNazanin"/>
          <w:color w:val="111111"/>
          <w:sz w:val="28"/>
          <w:sz w:val="28"/>
          <w:szCs w:val="28"/>
          <w:rtl w:val="true"/>
          <w:lang w:bidi="fa-IR"/>
        </w:rPr>
        <w:t>بعیرک فعلیک فدائه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یحرم علی المحرم صید البر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الجراد من البحر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w:t>
      </w:r>
      <w:bookmarkStart w:id="393" w:name="pg16863_185035"/>
    </w:p>
    <w:p>
      <w:pPr>
        <w:pStyle w:val="BookText"/>
        <w:rPr/>
      </w:pPr>
      <w:bookmarkEnd w:id="393"/>
      <w:r>
        <w:rPr>
          <w:rFonts w:ascii="IRNazanin" w:hAnsi="IRNazanin" w:eastAsia="IRNazanin"/>
          <w:color w:val="111111"/>
          <w:sz w:val="28"/>
          <w:sz w:val="28"/>
          <w:szCs w:val="28"/>
          <w:rtl w:val="true"/>
          <w:lang w:bidi="fa-IR"/>
        </w:rPr>
        <w:t>ما أصاب المحرم من البیض قوله علیه السلام ما وطئته أو وطأه بعیرک أو دابتک و أنت</w:t>
      </w:r>
    </w:p>
    <w:p>
      <w:pPr>
        <w:pStyle w:val="BookText"/>
        <w:rPr/>
      </w:pPr>
      <w:r>
        <w:rPr>
          <w:rFonts w:ascii="IRNazanin" w:hAnsi="IRNazanin" w:eastAsia="IRNazanin"/>
          <w:color w:val="111111"/>
          <w:sz w:val="28"/>
          <w:sz w:val="28"/>
          <w:szCs w:val="28"/>
          <w:rtl w:val="true"/>
          <w:lang w:bidi="fa-IR"/>
        </w:rPr>
        <w:t xml:space="preserve">محرم فعلیک فدائه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انه اسقط قوله أو دابتک</w:t>
      </w:r>
      <w:r>
        <w:rPr>
          <w:rFonts w:eastAsia="IRNazanin" w:cs="IRNazanin"/>
          <w:color w:val="111111"/>
          <w:sz w:val="28"/>
          <w:szCs w:val="28"/>
          <w:rtl w:val="true"/>
          <w:lang w:bidi="fa-IR"/>
        </w:rPr>
        <w:t>.</w:t>
      </w:r>
    </w:p>
    <w:p>
      <w:pPr>
        <w:pStyle w:val="Heading4"/>
        <w:numPr>
          <w:ilvl w:val="3"/>
          <w:numId w:val="1"/>
        </w:numPr>
        <w:rPr/>
      </w:pPr>
      <w:bookmarkStart w:id="394" w:name="__RefHeading___Toc9990002_417432637"/>
      <w:bookmarkStart w:id="395" w:name="_Toc144"/>
      <w:bookmarkEnd w:id="394"/>
      <w:r>
        <w:rPr>
          <w:rtl w:val="true"/>
        </w:rPr>
        <w:t>(</w:t>
      </w:r>
      <w:r>
        <w:rPr/>
        <w:t>101</w:t>
      </w:r>
      <w:r>
        <w:rPr>
          <w:rtl w:val="true"/>
        </w:rPr>
        <w:t xml:space="preserve">) </w:t>
      </w:r>
      <w:r>
        <w:rPr>
          <w:rtl w:val="true"/>
        </w:rPr>
        <w:t>باب حکم من قتل قملة وهو محرم</w:t>
      </w:r>
      <w:bookmarkEnd w:id="395"/>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أبی الجارود قال سئل</w:t>
      </w:r>
    </w:p>
    <w:p>
      <w:pPr>
        <w:pStyle w:val="BookText"/>
        <w:rPr/>
      </w:pPr>
      <w:r>
        <w:rPr>
          <w:rFonts w:ascii="IRNazanin" w:hAnsi="IRNazanin" w:eastAsia="IRNazanin"/>
          <w:color w:val="111111"/>
          <w:sz w:val="28"/>
          <w:sz w:val="28"/>
          <w:szCs w:val="28"/>
          <w:rtl w:val="true"/>
          <w:lang w:bidi="fa-IR"/>
        </w:rPr>
        <w:t>رجل ابا جعفر علیه السلام عن رجل قتل قملة وهو محرم قال بئسما صنع قال فما فدائها</w:t>
      </w:r>
    </w:p>
    <w:p>
      <w:pPr>
        <w:pStyle w:val="BookText"/>
        <w:rPr/>
      </w:pPr>
      <w:r>
        <w:rPr>
          <w:rFonts w:ascii="IRNazanin" w:hAnsi="IRNazanin" w:eastAsia="IRNazanin"/>
          <w:color w:val="111111"/>
          <w:sz w:val="28"/>
          <w:sz w:val="28"/>
          <w:szCs w:val="28"/>
          <w:rtl w:val="true"/>
          <w:lang w:bidi="fa-IR"/>
        </w:rPr>
        <w:t>قال لا فداء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 xml:space="preserve">عمار 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لأبی عبد الله علیه السلام ما تقول فی محرم قتل قملة قال لا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ان یتعمد قتلها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ان علیا</w:t>
      </w:r>
    </w:p>
    <w:p>
      <w:pPr>
        <w:pStyle w:val="BookText"/>
        <w:rPr/>
      </w:pPr>
      <w:r>
        <w:rPr>
          <w:rFonts w:ascii="IRNazanin" w:hAnsi="IRNazanin" w:eastAsia="IRNazanin"/>
          <w:color w:val="111111"/>
          <w:sz w:val="28"/>
          <w:sz w:val="28"/>
          <w:szCs w:val="28"/>
          <w:rtl w:val="true"/>
          <w:lang w:bidi="fa-IR"/>
        </w:rPr>
        <w:t xml:space="preserve">علیه السلام سئل عن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قملة قال کل شئ یتصدق به فهو خیر</w:t>
      </w:r>
    </w:p>
    <w:p>
      <w:pPr>
        <w:pStyle w:val="BookText"/>
        <w:rPr/>
      </w:pPr>
      <w:r>
        <w:rPr>
          <w:rFonts w:ascii="IRNazanin" w:hAnsi="IRNazanin" w:eastAsia="IRNazanin"/>
          <w:color w:val="111111"/>
          <w:sz w:val="28"/>
          <w:sz w:val="28"/>
          <w:szCs w:val="28"/>
          <w:rtl w:val="true"/>
          <w:lang w:bidi="fa-IR"/>
        </w:rPr>
        <w:t>منها التمرة 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بقلت البرغوث والقملة فی الحرم</w:t>
      </w:r>
    </w:p>
    <w:p>
      <w:pPr>
        <w:pStyle w:val="BookText"/>
        <w:rPr/>
      </w:pPr>
      <w:r>
        <w:rPr>
          <w:rFonts w:ascii="IRNazanin" w:hAnsi="IRNazanin" w:eastAsia="IRNazanin"/>
          <w:color w:val="111111"/>
          <w:sz w:val="28"/>
          <w:sz w:val="28"/>
          <w:szCs w:val="28"/>
          <w:rtl w:val="true"/>
          <w:lang w:bidi="fa-IR"/>
        </w:rPr>
        <w:t>من أبواب بدؤ المشاعر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العلا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وان قتل شیئا من</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فلیطعم مکانها طعاما قبضة بیده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للمحرم ان یقتله قوله علیه السلام وان تعمده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قتل 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کفا</w:t>
      </w:r>
    </w:p>
    <w:p>
      <w:pPr>
        <w:pStyle w:val="BookText"/>
        <w:rPr/>
      </w:pPr>
      <w:r>
        <w:rPr>
          <w:rFonts w:ascii="IRNazanin" w:hAnsi="IRNazanin" w:eastAsia="IRNazanin"/>
          <w:color w:val="111111"/>
          <w:sz w:val="28"/>
          <w:sz w:val="28"/>
          <w:szCs w:val="28"/>
          <w:rtl w:val="true"/>
          <w:lang w:bidi="fa-IR"/>
        </w:rPr>
        <w:t>من طعام وکذلک النمل والذرة والبعوض والقراد والقمل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6" w:name="__RefHeading___Toc9990004_417432637"/>
      <w:bookmarkStart w:id="397" w:name="_Toc145"/>
      <w:bookmarkEnd w:id="396"/>
      <w:r>
        <w:rPr>
          <w:rtl w:val="true"/>
        </w:rPr>
        <w:t>(</w:t>
      </w:r>
      <w:r>
        <w:rPr/>
        <w:t>102</w:t>
      </w:r>
      <w:r>
        <w:rPr>
          <w:rtl w:val="true"/>
        </w:rPr>
        <w:t xml:space="preserve">) </w:t>
      </w:r>
      <w:r>
        <w:rPr>
          <w:rtl w:val="true"/>
        </w:rPr>
        <w:t>باب حکم القاء المحرم القملة وغیرها من الدواب عن جسده وثوبه وبعیره</w:t>
      </w:r>
      <w:bookmarkEnd w:id="397"/>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الوشاء عن أحمد بن عایذ عن الحسین بن أبی العلا قال قال أبو عبد الله علیه السلام</w:t>
      </w:r>
    </w:p>
    <w:p>
      <w:pPr>
        <w:pStyle w:val="BookText"/>
        <w:rPr/>
      </w:pPr>
      <w:r>
        <w:rPr>
          <w:rFonts w:ascii="IRNazanin" w:hAnsi="IRNazanin" w:eastAsia="IRNazanin"/>
          <w:color w:val="111111"/>
          <w:sz w:val="28"/>
          <w:sz w:val="28"/>
          <w:szCs w:val="28"/>
          <w:rtl w:val="true"/>
          <w:lang w:bidi="fa-IR"/>
        </w:rPr>
        <w:t>لا یرمی المحرم القملة من ثوبه ولا من جسده متعمدا فان فعل شیئا من ذلک فلیطعم</w:t>
      </w:r>
    </w:p>
    <w:p>
      <w:pPr>
        <w:pStyle w:val="BookText"/>
        <w:rPr/>
      </w:pPr>
      <w:r>
        <w:rPr>
          <w:rFonts w:ascii="IRNazanin" w:hAnsi="IRNazanin" w:eastAsia="IRNazanin"/>
          <w:color w:val="111111"/>
          <w:sz w:val="28"/>
          <w:sz w:val="28"/>
          <w:szCs w:val="28"/>
          <w:rtl w:val="true"/>
          <w:lang w:bidi="fa-IR"/>
        </w:rPr>
        <w:t>مکانها طعاما قلت کم قال کفا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الحسین بن أبی العلا</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المحرم لا ینزع القملة من جسده ولا من ثوبه متعمدا وان قتل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شیئا من ذلک خطأ فلیطعم مکانها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قبضة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جعفر عن عبد الرحمن</w:t>
      </w:r>
    </w:p>
    <w:p>
      <w:pPr>
        <w:pStyle w:val="BookText"/>
        <w:rPr/>
      </w:pPr>
      <w:r>
        <w:rPr>
          <w:rFonts w:ascii="IRNazanin" w:hAnsi="IRNazanin" w:eastAsia="IRNazanin"/>
          <w:color w:val="111111"/>
          <w:sz w:val="28"/>
          <w:sz w:val="28"/>
          <w:szCs w:val="28"/>
          <w:rtl w:val="true"/>
          <w:lang w:bidi="fa-IR"/>
        </w:rPr>
        <w:t>عن علا عن محمد بن مسلم عن أبی عبد الله علیه السلام قال سئلته عن المحرم ینزع</w:t>
      </w:r>
    </w:p>
    <w:p>
      <w:pPr>
        <w:pStyle w:val="BookText"/>
        <w:rPr/>
      </w:pPr>
      <w:r>
        <w:rPr>
          <w:rFonts w:ascii="IRNazanin" w:hAnsi="IRNazanin" w:eastAsia="IRNazanin"/>
          <w:color w:val="111111"/>
          <w:sz w:val="28"/>
          <w:sz w:val="28"/>
          <w:szCs w:val="28"/>
          <w:rtl w:val="true"/>
          <w:lang w:bidi="fa-IR"/>
        </w:rPr>
        <w:t xml:space="preserve">القملة عن جسده فیلقیها قال یطعم مکانها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w:t>
      </w:r>
    </w:p>
    <w:p>
      <w:pPr>
        <w:pStyle w:val="BookText"/>
        <w:rPr/>
      </w:pPr>
      <w:r>
        <w:rPr>
          <w:rFonts w:ascii="IRNazanin" w:hAnsi="IRNazanin" w:eastAsia="IRNazanin"/>
          <w:color w:val="111111"/>
          <w:sz w:val="28"/>
          <w:sz w:val="28"/>
          <w:szCs w:val="28"/>
          <w:rtl w:val="true"/>
          <w:lang w:bidi="fa-IR"/>
        </w:rPr>
        <w:t xml:space="preserve">بن عیسی قال سئلت ابا عبد الله علیه السلام عن المحرم یبین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القملة علی جسده</w:t>
      </w:r>
    </w:p>
    <w:p>
      <w:pPr>
        <w:pStyle w:val="BookText"/>
        <w:rPr/>
      </w:pPr>
      <w:r>
        <w:rPr>
          <w:rFonts w:ascii="IRNazanin" w:hAnsi="IRNazanin" w:eastAsia="IRNazanin"/>
          <w:color w:val="111111"/>
          <w:sz w:val="28"/>
          <w:sz w:val="28"/>
          <w:szCs w:val="28"/>
          <w:rtl w:val="true"/>
          <w:lang w:bidi="fa-IR"/>
        </w:rPr>
        <w:t>فلیلقیها قال یطعم مکانها طعاما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إبراهیم عن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المحرم یلقی عنه الدواب کلها الا القملة فإنها من</w:t>
      </w:r>
    </w:p>
    <w:p>
      <w:pPr>
        <w:pStyle w:val="BookText"/>
        <w:rPr/>
      </w:pPr>
      <w:r>
        <w:rPr>
          <w:rFonts w:ascii="IRNazanin" w:hAnsi="IRNazanin" w:eastAsia="IRNazanin"/>
          <w:color w:val="111111"/>
          <w:sz w:val="28"/>
          <w:sz w:val="28"/>
          <w:szCs w:val="28"/>
          <w:rtl w:val="true"/>
          <w:lang w:bidi="fa-IR"/>
        </w:rPr>
        <w:t>جسده وان أراد أن یحول قملة من مکان إلی مکان فلا یضره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حمزة ودرست عن ابن مسکان عن الحلبی قال</w:t>
      </w:r>
    </w:p>
    <w:p>
      <w:pPr>
        <w:pStyle w:val="BookText"/>
        <w:rPr/>
      </w:pPr>
      <w:r>
        <w:rPr>
          <w:rFonts w:ascii="IRNazanin" w:hAnsi="IRNazanin" w:eastAsia="IRNazanin"/>
          <w:color w:val="111111"/>
          <w:sz w:val="28"/>
          <w:sz w:val="28"/>
          <w:szCs w:val="28"/>
          <w:rtl w:val="true"/>
          <w:lang w:bidi="fa-IR"/>
        </w:rPr>
        <w:t>حککت رأسی وانا محرم فوقع منه قملات فأردت ردهن فنهانی وقال تصدق بکف</w:t>
      </w:r>
    </w:p>
    <w:p>
      <w:pPr>
        <w:pStyle w:val="BookText"/>
        <w:rPr/>
      </w:pPr>
      <w:r>
        <w:rPr>
          <w:rFonts w:ascii="IRNazanin" w:hAnsi="IRNazanin" w:eastAsia="IRNazanin"/>
          <w:color w:val="111111"/>
          <w:sz w:val="28"/>
          <w:sz w:val="28"/>
          <w:szCs w:val="28"/>
          <w:rtl w:val="true"/>
          <w:lang w:bidi="fa-IR"/>
        </w:rPr>
        <w:t>من طعام</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القلانسی عن أحمد بن</w:t>
      </w:r>
    </w:p>
    <w:p>
      <w:pPr>
        <w:pStyle w:val="BookText"/>
        <w:rPr/>
      </w:pPr>
      <w:r>
        <w:rPr>
          <w:rFonts w:ascii="IRNazanin" w:hAnsi="IRNazanin" w:eastAsia="IRNazanin"/>
          <w:color w:val="111111"/>
          <w:sz w:val="28"/>
          <w:sz w:val="28"/>
          <w:szCs w:val="28"/>
          <w:rtl w:val="true"/>
          <w:lang w:bidi="fa-IR"/>
        </w:rPr>
        <w:t>الولید عن ابان عن أبی الجارود قال قلت لأبی عبد الله علیه السلام حککت رأسی وانا محرم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فوقعت قملة قال لا بأس قلت ای شئ تجعل علی فیها قال وما اجعل علیک فی قملة</w:t>
      </w:r>
    </w:p>
    <w:p>
      <w:pPr>
        <w:pStyle w:val="BookText"/>
        <w:rPr/>
      </w:pPr>
      <w:r>
        <w:rPr>
          <w:rFonts w:ascii="IRNazanin" w:hAnsi="IRNazanin" w:eastAsia="IRNazanin"/>
          <w:color w:val="111111"/>
          <w:sz w:val="28"/>
          <w:sz w:val="28"/>
          <w:szCs w:val="28"/>
          <w:rtl w:val="true"/>
          <w:lang w:bidi="fa-IR"/>
        </w:rPr>
        <w:t>لیس علیک فیها شئ</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مرة مولی خالد قال سئلت ابا عبد الله علیه السلام ان المحرم یلقی القملة فقال ألقوها أبعدها</w:t>
      </w:r>
    </w:p>
    <w:p>
      <w:pPr>
        <w:pStyle w:val="BookText"/>
        <w:rPr/>
      </w:pPr>
      <w:r>
        <w:rPr>
          <w:rFonts w:ascii="IRNazanin" w:hAnsi="IRNazanin" w:eastAsia="IRNazanin"/>
          <w:color w:val="111111"/>
          <w:sz w:val="28"/>
          <w:sz w:val="28"/>
          <w:szCs w:val="28"/>
          <w:rtl w:val="true"/>
          <w:lang w:bidi="fa-IR"/>
        </w:rPr>
        <w:t>الله غیر محمودة ولا مفقودة</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 نجران</w:t>
      </w:r>
    </w:p>
    <w:p>
      <w:pPr>
        <w:pStyle w:val="BookText"/>
        <w:rPr/>
      </w:pPr>
      <w:r>
        <w:rPr>
          <w:rFonts w:ascii="IRNazanin" w:hAnsi="IRNazanin" w:eastAsia="IRNazanin"/>
          <w:color w:val="111111"/>
          <w:sz w:val="28"/>
          <w:sz w:val="28"/>
          <w:szCs w:val="28"/>
          <w:rtl w:val="true"/>
          <w:lang w:bidi="fa-IR"/>
        </w:rPr>
        <w:t xml:space="preserve">عن عبد الله بن سنان یب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عن فقیه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245"/>
      </w:r>
      <w:r>
        <w:rPr>
          <w:rFonts w:ascii="IRNazanin" w:hAnsi="IRNazanin" w:eastAsia="IRNazanin"/>
          <w:color w:val="111111"/>
          <w:sz w:val="28"/>
          <w:sz w:val="28"/>
          <w:szCs w:val="28"/>
          <w:rtl w:val="true"/>
          <w:lang w:bidi="fa-IR"/>
        </w:rPr>
        <w:t xml:space="preserve">بن سنان قال قلت لأبی عبد الله علیه السلام أرأیت ان وجدت </w:t>
      </w:r>
      <w:r>
        <w:rPr>
          <w:rStyle w:val="FootnoteAnchor"/>
          <w:rtl w:val="true"/>
        </w:rPr>
        <w:footnoteReference w:id="246"/>
      </w:r>
      <w:r>
        <w:rPr>
          <w:rFonts w:ascii="IRNazanin" w:hAnsi="IRNazanin" w:eastAsia="IRNazanin"/>
          <w:color w:val="111111"/>
          <w:sz w:val="28"/>
          <w:sz w:val="28"/>
          <w:szCs w:val="28"/>
          <w:rtl w:val="true"/>
          <w:lang w:bidi="fa-IR"/>
        </w:rPr>
        <w:t>علی قرادا</w:t>
      </w:r>
    </w:p>
    <w:p>
      <w:pPr>
        <w:pStyle w:val="BookText"/>
        <w:rPr/>
      </w:pPr>
      <w:r>
        <w:rPr>
          <w:rFonts w:ascii="IRNazanin" w:hAnsi="IRNazanin" w:eastAsia="IRNazanin"/>
          <w:color w:val="111111"/>
          <w:sz w:val="28"/>
          <w:sz w:val="28"/>
          <w:szCs w:val="28"/>
          <w:rtl w:val="true"/>
          <w:lang w:bidi="fa-IR"/>
        </w:rPr>
        <w:t xml:space="preserve">أو حلمة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اطرحهما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وانا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وصغار</w:t>
      </w:r>
    </w:p>
    <w:p>
      <w:pPr>
        <w:pStyle w:val="BookText"/>
        <w:rPr/>
      </w:pPr>
      <w:r>
        <w:rPr>
          <w:rFonts w:ascii="IRNazanin" w:hAnsi="IRNazanin" w:eastAsia="IRNazanin"/>
          <w:color w:val="111111"/>
          <w:sz w:val="28"/>
          <w:sz w:val="28"/>
          <w:szCs w:val="28"/>
          <w:rtl w:val="true"/>
          <w:lang w:bidi="fa-IR"/>
        </w:rPr>
        <w:t xml:space="preserve">لهما انهما رقیا فی غیر مرقاهما 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سنان ابا عبد الله علیه السلام فقال انی وجدت علی قرادا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علی بن أبی حمزة عن أبی بصیر قال</w:t>
      </w:r>
    </w:p>
    <w:p>
      <w:pPr>
        <w:pStyle w:val="BookText"/>
        <w:rPr/>
      </w:pPr>
      <w:r>
        <w:rPr>
          <w:rFonts w:ascii="IRNazanin" w:hAnsi="IRNazanin" w:eastAsia="IRNazanin"/>
          <w:color w:val="111111"/>
          <w:sz w:val="28"/>
          <w:sz w:val="28"/>
          <w:szCs w:val="28"/>
          <w:rtl w:val="true"/>
          <w:lang w:bidi="fa-IR"/>
        </w:rPr>
        <w:t>سئلته عن المحرم ینزع الحلمة عن البعیر فقال لا هی بمنزلة القملة من جسدک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أبی عبد الله علیه السلام قال إن القراد لیس من البعیر والحلمة من البعیر بمنزلة</w:t>
      </w:r>
    </w:p>
    <w:p>
      <w:pPr>
        <w:pStyle w:val="BookText"/>
        <w:rPr/>
      </w:pPr>
      <w:r>
        <w:rPr>
          <w:rFonts w:ascii="IRNazanin" w:hAnsi="IRNazanin" w:eastAsia="IRNazanin"/>
          <w:color w:val="111111"/>
          <w:sz w:val="28"/>
          <w:sz w:val="28"/>
          <w:szCs w:val="28"/>
          <w:rtl w:val="true"/>
          <w:lang w:bidi="fa-IR"/>
        </w:rPr>
        <w:t xml:space="preserve">القملة من جسدک فلا تلقها وألق القراد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حریز عن أبی عبد الله</w:t>
      </w:r>
    </w:p>
    <w:p>
      <w:pPr>
        <w:pStyle w:val="BookText"/>
        <w:rPr/>
      </w:pPr>
      <w:r>
        <w:rPr>
          <w:rFonts w:ascii="IRNazanin" w:hAnsi="IRNazanin" w:eastAsia="IRNazanin"/>
          <w:color w:val="111111"/>
          <w:sz w:val="28"/>
          <w:sz w:val="28"/>
          <w:szCs w:val="28"/>
          <w:rtl w:val="true"/>
          <w:lang w:bidi="fa-IR"/>
        </w:rPr>
        <w:t>علیه السلام قال إن القراد لیس من البعیر والحلمة من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ان علیا علیه السلام کان یقول فی المحرم الذی ینزع عن بعیره القردان</w:t>
      </w:r>
    </w:p>
    <w:p>
      <w:pPr>
        <w:pStyle w:val="BookText"/>
        <w:rPr/>
      </w:pPr>
      <w:r>
        <w:rPr>
          <w:rFonts w:ascii="IRNazanin" w:hAnsi="IRNazanin" w:eastAsia="IRNazanin"/>
          <w:color w:val="111111"/>
          <w:sz w:val="28"/>
          <w:sz w:val="28"/>
          <w:szCs w:val="28"/>
          <w:rtl w:val="true"/>
          <w:lang w:bidi="fa-IR"/>
        </w:rPr>
        <w:t>والحلم ان علیه الفداء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 یزید عن</w:t>
      </w:r>
    </w:p>
    <w:p>
      <w:pPr>
        <w:pStyle w:val="BookText"/>
        <w:rPr/>
      </w:pPr>
      <w:r>
        <w:rPr>
          <w:rFonts w:ascii="IRNazanin" w:hAnsi="IRNazanin" w:eastAsia="IRNazanin"/>
          <w:color w:val="111111"/>
          <w:sz w:val="28"/>
          <w:sz w:val="28"/>
          <w:szCs w:val="28"/>
          <w:rtl w:val="true"/>
          <w:lang w:bidi="fa-IR"/>
        </w:rPr>
        <w:t>محمد بن عذافر عن عمر بن یزید قال لا بأس ان تنزع القراد عن بعیرک ولا ترمی</w:t>
      </w:r>
    </w:p>
    <w:p>
      <w:pPr>
        <w:pStyle w:val="BookText"/>
        <w:rPr/>
      </w:pPr>
      <w:r>
        <w:rPr>
          <w:rFonts w:ascii="Amiri" w:hAnsi="Amiri" w:eastAsia="Amiri" w:cs="Amiri"/>
          <w:color w:val="111111"/>
          <w:sz w:val="28"/>
          <w:sz w:val="28"/>
          <w:szCs w:val="28"/>
          <w:rtl w:val="true"/>
          <w:lang w:bidi="ar-SA"/>
        </w:rPr>
        <w:t>الحلمة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عن معویة بن عمار</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القی المحرم القراد عن بعیره فلا بأس</w:t>
      </w:r>
    </w:p>
    <w:p>
      <w:pPr>
        <w:pStyle w:val="BookText"/>
        <w:rPr/>
      </w:pPr>
      <w:r>
        <w:rPr>
          <w:rFonts w:ascii="IRNazanin" w:hAnsi="IRNazanin" w:eastAsia="IRNazanin"/>
          <w:color w:val="111111"/>
          <w:sz w:val="28"/>
          <w:sz w:val="28"/>
          <w:szCs w:val="28"/>
          <w:rtl w:val="true"/>
          <w:lang w:bidi="fa-IR"/>
        </w:rPr>
        <w:t xml:space="preserve">ولا یلقی الحلمة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عن أبی عبد الله علیه السلام قال إن القی محرم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ابن أبی حمزة عن أبی بصیر عن أبی عبد الله علیه السلام قال سئلته عن المحرم</w:t>
      </w:r>
    </w:p>
    <w:p>
      <w:pPr>
        <w:pStyle w:val="BookText"/>
        <w:rPr/>
      </w:pPr>
      <w:r>
        <w:rPr>
          <w:rFonts w:ascii="IRNazanin" w:hAnsi="IRNazanin" w:eastAsia="IRNazanin"/>
          <w:color w:val="111111"/>
          <w:sz w:val="28"/>
          <w:sz w:val="28"/>
          <w:szCs w:val="28"/>
          <w:rtl w:val="true"/>
          <w:lang w:bidi="fa-IR"/>
        </w:rPr>
        <w:t>یقرد البعیر قال نعم ولا ینزع الحلمة</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w:t>
      </w:r>
    </w:p>
    <w:p>
      <w:pPr>
        <w:pStyle w:val="BookText"/>
        <w:rPr/>
      </w:pPr>
      <w:r>
        <w:rPr>
          <w:rFonts w:ascii="IRNazanin" w:hAnsi="IRNazanin" w:eastAsia="IRNazanin"/>
          <w:color w:val="111111"/>
          <w:sz w:val="28"/>
          <w:sz w:val="28"/>
          <w:szCs w:val="28"/>
          <w:rtl w:val="true"/>
          <w:lang w:bidi="fa-IR"/>
        </w:rPr>
        <w:t>العباس بن عامر عن عبد الله بن جبلة عن عبد الله بن سعید قال سئل أبو عبد الرحمن</w:t>
      </w:r>
    </w:p>
    <w:p>
      <w:pPr>
        <w:pStyle w:val="BookText"/>
        <w:rPr/>
      </w:pPr>
      <w:r>
        <w:rPr>
          <w:rFonts w:ascii="IRNazanin" w:hAnsi="IRNazanin" w:eastAsia="IRNazanin"/>
          <w:color w:val="111111"/>
          <w:sz w:val="28"/>
          <w:sz w:val="28"/>
          <w:szCs w:val="28"/>
          <w:rtl w:val="true"/>
          <w:lang w:bidi="fa-IR"/>
        </w:rPr>
        <w:t xml:space="preserve">ابا عبد الله علیه السلام عن المحرم یعالج دبر الجمل قال فقال یلقی عنه </w:t>
      </w:r>
      <w:r>
        <w:rPr>
          <w:rStyle w:val="FootnoteAnchor"/>
          <w:rtl w:val="true"/>
        </w:rPr>
        <w:footnoteReference w:id="248"/>
      </w:r>
      <w:r>
        <w:rPr>
          <w:rFonts w:ascii="IRNazanin" w:hAnsi="IRNazanin" w:eastAsia="IRNazanin"/>
          <w:color w:val="111111"/>
          <w:sz w:val="28"/>
          <w:sz w:val="28"/>
          <w:szCs w:val="28"/>
          <w:rtl w:val="true"/>
          <w:lang w:bidi="fa-IR"/>
        </w:rPr>
        <w:t>الدواب</w:t>
      </w:r>
    </w:p>
    <w:p>
      <w:pPr>
        <w:pStyle w:val="BookText"/>
        <w:rPr/>
      </w:pPr>
      <w:r>
        <w:rPr>
          <w:rFonts w:ascii="IRNazanin" w:hAnsi="IRNazanin" w:eastAsia="IRNazanin"/>
          <w:color w:val="111111"/>
          <w:sz w:val="28"/>
          <w:sz w:val="28"/>
          <w:szCs w:val="28"/>
          <w:rtl w:val="true"/>
          <w:lang w:bidi="fa-IR"/>
        </w:rPr>
        <w:t>ولا یدمیه</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بقتل البرغوث والقملة فی الحرم</w:t>
      </w:r>
    </w:p>
    <w:p>
      <w:pPr>
        <w:pStyle w:val="BookText"/>
        <w:rPr/>
      </w:pPr>
      <w:r>
        <w:rPr>
          <w:rFonts w:ascii="IRNazanin" w:hAnsi="IRNazanin" w:eastAsia="IRNazanin"/>
          <w:color w:val="111111"/>
          <w:sz w:val="28"/>
          <w:sz w:val="28"/>
          <w:szCs w:val="28"/>
          <w:rtl w:val="true"/>
          <w:lang w:bidi="fa-IR"/>
        </w:rPr>
        <w:t>من أبواب بدؤ المشاعر ما یناسب الباب فتأمل</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بحک الرأس واللحیة</w:t>
      </w:r>
    </w:p>
    <w:p>
      <w:pPr>
        <w:pStyle w:val="BookText"/>
        <w:rPr/>
      </w:pPr>
      <w:r>
        <w:rPr>
          <w:rFonts w:ascii="IRNazanin" w:hAnsi="IRNazanin" w:eastAsia="IRNazanin"/>
          <w:color w:val="111111"/>
          <w:sz w:val="28"/>
          <w:sz w:val="28"/>
          <w:szCs w:val="28"/>
          <w:rtl w:val="true"/>
          <w:lang w:bidi="fa-IR"/>
        </w:rPr>
        <w:t>للمحرم قوله المحرم یحک رأسه فتسقط عنه القملة والثنتان قال لا شئ علیه ولا یعود</w:t>
      </w:r>
    </w:p>
    <w:p>
      <w:pPr>
        <w:pStyle w:val="BookText"/>
        <w:rPr/>
      </w:pPr>
      <w:r>
        <w:rPr>
          <w:rFonts w:ascii="IRNazanin" w:hAnsi="IRNazanin" w:eastAsia="IRNazanin"/>
          <w:color w:val="111111"/>
          <w:sz w:val="28"/>
          <w:sz w:val="28"/>
          <w:szCs w:val="28"/>
          <w:rtl w:val="true"/>
          <w:lang w:bidi="fa-IR"/>
        </w:rPr>
        <w:t xml:space="preserve">ویأتی فی روایة معویة وحفص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والمرأة أن لا</w:t>
      </w:r>
    </w:p>
    <w:p>
      <w:pPr>
        <w:pStyle w:val="BookText"/>
        <w:rPr/>
      </w:pPr>
      <w:r>
        <w:rPr>
          <w:rFonts w:ascii="IRNazanin" w:hAnsi="IRNazanin" w:eastAsia="IRNazanin"/>
          <w:color w:val="111111"/>
          <w:sz w:val="28"/>
          <w:sz w:val="28"/>
          <w:szCs w:val="28"/>
          <w:rtl w:val="true"/>
          <w:lang w:bidi="fa-IR"/>
        </w:rPr>
        <w:t>یخرجا من مکة حتی یشتریا بدرهم فیتصدقا به من أبواب زیارة البیت</w:t>
      </w:r>
    </w:p>
    <w:p>
      <w:pPr>
        <w:pStyle w:val="BookText"/>
        <w:rPr/>
      </w:pPr>
      <w:r>
        <w:rPr>
          <w:rFonts w:ascii="IRNazanin" w:hAnsi="IRNazanin" w:eastAsia="IRNazanin"/>
          <w:color w:val="111111"/>
          <w:sz w:val="28"/>
          <w:sz w:val="28"/>
          <w:szCs w:val="28"/>
          <w:rtl w:val="true"/>
          <w:lang w:bidi="fa-IR"/>
        </w:rPr>
        <w:t>قوله علیه السلام ینبغی للحاج إذا قضی نسکه وأراد أن یخرج ان یبتاع بدرهم تمرا</w:t>
      </w:r>
    </w:p>
    <w:p>
      <w:pPr>
        <w:pStyle w:val="BookText"/>
        <w:rPr/>
      </w:pPr>
      <w:r>
        <w:rPr>
          <w:rFonts w:ascii="IRNazanin" w:hAnsi="IRNazanin" w:eastAsia="IRNazanin"/>
          <w:color w:val="111111"/>
          <w:sz w:val="28"/>
          <w:sz w:val="28"/>
          <w:szCs w:val="28"/>
          <w:rtl w:val="true"/>
          <w:lang w:bidi="fa-IR"/>
        </w:rPr>
        <w:t>ویتصدق به فیکون کفارة لما لعله دخل علیه فی حجه من حک أو قملة سقطت أو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ذلک</w:t>
      </w:r>
      <w:bookmarkStart w:id="398" w:name="pg16863_185039"/>
    </w:p>
    <w:p>
      <w:pPr>
        <w:pStyle w:val="Heading4"/>
        <w:numPr>
          <w:ilvl w:val="3"/>
          <w:numId w:val="1"/>
        </w:numPr>
        <w:rPr/>
      </w:pPr>
      <w:bookmarkStart w:id="399" w:name="__RefHeading___Toc9990006_417432637"/>
      <w:bookmarkStart w:id="400" w:name="_Toc146"/>
      <w:bookmarkEnd w:id="398"/>
      <w:bookmarkEnd w:id="399"/>
      <w:r>
        <w:rPr>
          <w:rtl w:val="true"/>
        </w:rPr>
        <w:t>(</w:t>
      </w:r>
      <w:r>
        <w:rPr/>
        <w:t>103</w:t>
      </w:r>
      <w:r>
        <w:rPr>
          <w:rtl w:val="true"/>
        </w:rPr>
        <w:t xml:space="preserve">) </w:t>
      </w:r>
      <w:r>
        <w:rPr>
          <w:rtl w:val="true"/>
        </w:rPr>
        <w:t>باب ما یجوز للمحرم ان یقتله أو یرمیه من الدواب وانه ان عرض له اللصوص امتنع منهم</w:t>
      </w:r>
      <w:bookmarkEnd w:id="400"/>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جمیعا عن ابن أبی عمیر وصفوان عن معویة بن عمار یب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w:t>
      </w:r>
    </w:p>
    <w:p>
      <w:pPr>
        <w:pStyle w:val="BookText"/>
        <w:rPr/>
      </w:pPr>
      <w:r>
        <w:rPr>
          <w:rFonts w:ascii="IRNazanin" w:hAnsi="IRNazanin" w:eastAsia="IRNazanin"/>
          <w:color w:val="111111"/>
          <w:sz w:val="28"/>
          <w:sz w:val="28"/>
          <w:szCs w:val="28"/>
          <w:rtl w:val="true"/>
          <w:lang w:bidi="fa-IR"/>
        </w:rPr>
        <w:t xml:space="preserve">عن إبراهیم عن معویة بن عمار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 قتل الدواب کلها الا الأفعی والعقرب والفارة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الفارة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توهی</w:t>
      </w:r>
    </w:p>
    <w:p>
      <w:pPr>
        <w:pStyle w:val="BookText"/>
        <w:rPr/>
      </w:pPr>
      <w:r>
        <w:rPr>
          <w:rFonts w:ascii="IRNazanin" w:hAnsi="IRNazanin" w:eastAsia="IRNazanin"/>
          <w:color w:val="111111"/>
          <w:sz w:val="28"/>
          <w:sz w:val="28"/>
          <w:szCs w:val="28"/>
          <w:rtl w:val="true"/>
          <w:lang w:bidi="fa-IR"/>
        </w:rPr>
        <w:t xml:space="preserve">السقا وتحرق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العقرب</w:t>
      </w:r>
    </w:p>
    <w:p>
      <w:pPr>
        <w:pStyle w:val="BookText"/>
        <w:rPr/>
      </w:pPr>
      <w:r>
        <w:rPr>
          <w:rFonts w:ascii="IRNazanin" w:hAnsi="IRNazanin" w:eastAsia="IRNazanin"/>
          <w:color w:val="111111"/>
          <w:sz w:val="28"/>
          <w:sz w:val="28"/>
          <w:szCs w:val="28"/>
          <w:rtl w:val="true"/>
          <w:lang w:bidi="fa-IR"/>
        </w:rPr>
        <w:t xml:space="preserve">فان نبی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یده إلی الجحر فلسعته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لعنک الله لا برا تدعین </w:t>
      </w:r>
      <w:r>
        <w:rPr>
          <w:rStyle w:val="FootnoteAnchor"/>
          <w:rtl w:val="true"/>
        </w:rPr>
        <w:footnoteReference w:id="249"/>
      </w:r>
      <w:r>
        <w:rPr>
          <w:rFonts w:ascii="IRNazanin" w:hAnsi="IRNazanin" w:eastAsia="IRNazanin"/>
          <w:color w:val="111111"/>
          <w:sz w:val="28"/>
          <w:sz w:val="28"/>
          <w:szCs w:val="28"/>
          <w:rtl w:val="true"/>
          <w:lang w:bidi="fa-IR"/>
        </w:rPr>
        <w:t xml:space="preserve">ولا فاجرا والحیة إذا أرادتک فاقتلهما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تردک فلا تردها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 العقور والسبع إذا أراداک فاقتلهما فان لم یریداک</w:t>
      </w:r>
    </w:p>
    <w:p>
      <w:pPr>
        <w:pStyle w:val="BookText"/>
        <w:rPr/>
      </w:pPr>
      <w:r>
        <w:rPr>
          <w:rFonts w:ascii="IRNazanin" w:hAnsi="IRNazanin" w:eastAsia="IRNazanin"/>
          <w:color w:val="111111"/>
          <w:sz w:val="28"/>
          <w:sz w:val="28"/>
          <w:szCs w:val="28"/>
          <w:rtl w:val="true"/>
          <w:lang w:bidi="fa-IR"/>
        </w:rPr>
        <w:t>فلا تردهما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والأسود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فاقتله علی کل حال وارم</w:t>
      </w:r>
    </w:p>
    <w:p>
      <w:pPr>
        <w:pStyle w:val="BookText"/>
        <w:rPr/>
      </w:pPr>
      <w:r>
        <w:rPr>
          <w:rFonts w:ascii="IRNazanin" w:hAnsi="IRNazanin" w:eastAsia="IRNazanin"/>
          <w:color w:val="111111"/>
          <w:sz w:val="28"/>
          <w:sz w:val="28"/>
          <w:szCs w:val="28"/>
          <w:rtl w:val="true"/>
          <w:lang w:bidi="fa-IR"/>
        </w:rPr>
        <w:t xml:space="preserve">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بعیرک 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محمد بن الحسن ره قال حدثنا محمد بن الحسن الصفار </w:t>
      </w:r>
      <w:r>
        <w:rPr>
          <w:rStyle w:val="FootnoteAnchor"/>
          <w:rtl w:val="true"/>
        </w:rPr>
        <w:footnoteReference w:id="250"/>
      </w:r>
      <w:r>
        <w:rPr>
          <w:rFonts w:ascii="IRNazanin" w:hAnsi="IRNazanin" w:eastAsia="IRNazanin"/>
          <w:color w:val="111111"/>
          <w:sz w:val="28"/>
          <w:sz w:val="28"/>
          <w:szCs w:val="28"/>
          <w:rtl w:val="true"/>
          <w:lang w:bidi="fa-IR"/>
        </w:rPr>
        <w:t>قال حدثنا الحسین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فضالة وحماد وابن أبی عمیر عن</w:t>
      </w:r>
    </w:p>
    <w:p>
      <w:pPr>
        <w:pStyle w:val="BookText"/>
        <w:rPr/>
      </w:pPr>
      <w:r>
        <w:rPr>
          <w:rFonts w:ascii="IRNazanin" w:hAnsi="IRNazanin" w:eastAsia="IRNazanin"/>
          <w:color w:val="111111"/>
          <w:sz w:val="28"/>
          <w:sz w:val="28"/>
          <w:szCs w:val="28"/>
          <w:rtl w:val="true"/>
          <w:lang w:bidi="fa-IR"/>
        </w:rPr>
        <w:t xml:space="preserve">معویة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کما فی یب الا انه اسقط قوله والحداة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إن القراد لیس من البعیر والحلمة من البعیر 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أحرمت فاتق</w:t>
      </w:r>
    </w:p>
    <w:p>
      <w:pPr>
        <w:pStyle w:val="BookText"/>
        <w:rPr/>
      </w:pPr>
      <w:r>
        <w:rPr>
          <w:rFonts w:ascii="IRNazanin" w:hAnsi="IRNazanin" w:eastAsia="IRNazanin"/>
          <w:color w:val="111111"/>
          <w:sz w:val="28"/>
          <w:sz w:val="28"/>
          <w:szCs w:val="28"/>
          <w:rtl w:val="true"/>
          <w:lang w:bidi="fa-IR"/>
        </w:rPr>
        <w:t xml:space="preserve">قتل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والذئب إذا أراد قتلک فاقتله ومتی عرض لک سبع</w:t>
      </w:r>
    </w:p>
    <w:p>
      <w:pPr>
        <w:pStyle w:val="BookText"/>
        <w:rPr/>
      </w:pPr>
      <w:r>
        <w:rPr>
          <w:rFonts w:ascii="IRNazanin" w:hAnsi="IRNazanin" w:eastAsia="IRNazanin"/>
          <w:color w:val="111111"/>
          <w:sz w:val="28"/>
          <w:sz w:val="28"/>
          <w:szCs w:val="28"/>
          <w:rtl w:val="true"/>
          <w:lang w:bidi="fa-IR"/>
        </w:rPr>
        <w:t>فامتنع منه فان أبی فاقتله ان استطعت وان عرضت لک لصوص امتنعت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عباس عن حسین ابن أبی العلا</w:t>
      </w:r>
    </w:p>
    <w:p>
      <w:pPr>
        <w:pStyle w:val="BookText"/>
        <w:rPr/>
      </w:pPr>
      <w:r>
        <w:rPr>
          <w:rFonts w:ascii="IRNazanin" w:hAnsi="IRNazanin" w:eastAsia="IRNazanin"/>
          <w:color w:val="111111"/>
          <w:sz w:val="28"/>
          <w:sz w:val="28"/>
          <w:szCs w:val="28"/>
          <w:rtl w:val="true"/>
          <w:lang w:bidi="fa-IR"/>
        </w:rPr>
        <w:t>عن أبی عبد الله علیه السلام قال یقتل المحرم الأسود والأفعی والعقرب والفارة فان رسول الله</w:t>
      </w:r>
    </w:p>
    <w:p>
      <w:pPr>
        <w:pStyle w:val="BookText"/>
        <w:rPr/>
      </w:pPr>
      <w:r>
        <w:rPr>
          <w:rFonts w:ascii="IRNazanin" w:hAnsi="IRNazanin" w:eastAsia="IRNazanin"/>
          <w:color w:val="111111"/>
          <w:sz w:val="28"/>
          <w:sz w:val="28"/>
          <w:szCs w:val="28"/>
          <w:rtl w:val="true"/>
          <w:lang w:bidi="fa-IR"/>
        </w:rPr>
        <w:t xml:space="preserve">صلی الله علیه وآله سماها الفاسقة والفویسقة ویقذف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اقتل کل شئ منهن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الفضیل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المحرم وما یقتل من الدواب فقال یقتل الأسود والأفعی والفارة</w:t>
      </w:r>
    </w:p>
    <w:p>
      <w:pPr>
        <w:pStyle w:val="BookText"/>
        <w:rPr/>
      </w:pPr>
      <w:r>
        <w:rPr>
          <w:rFonts w:ascii="IRNazanin" w:hAnsi="IRNazanin" w:eastAsia="IRNazanin"/>
          <w:color w:val="111111"/>
          <w:sz w:val="28"/>
          <w:sz w:val="28"/>
          <w:szCs w:val="28"/>
          <w:rtl w:val="true"/>
          <w:lang w:bidi="fa-IR"/>
        </w:rPr>
        <w:t>والعقرب وکل حیة وان أرادک السبع فاقتله وإن لم یردک فلا تقتله والکلب العقور</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أرادک فاقتله ولا بأس للمحرم ان یرمی الحداة وان عرض له</w:t>
      </w:r>
    </w:p>
    <w:p>
      <w:pPr>
        <w:pStyle w:val="BookText"/>
        <w:rPr/>
      </w:pPr>
      <w:r>
        <w:rPr>
          <w:rFonts w:ascii="IRNazanin" w:hAnsi="IRNazanin" w:eastAsia="IRNazanin"/>
          <w:color w:val="111111"/>
          <w:sz w:val="28"/>
          <w:sz w:val="28"/>
          <w:szCs w:val="28"/>
          <w:rtl w:val="true"/>
          <w:lang w:bidi="fa-IR"/>
        </w:rPr>
        <w:t xml:space="preserve">اللصوص امتنع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 قوله ولا بأس للمحرم الخ من فتواه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حماد عن الحلبی عن</w:t>
      </w:r>
    </w:p>
    <w:p>
      <w:pPr>
        <w:pStyle w:val="BookText"/>
        <w:rPr/>
      </w:pPr>
      <w:r>
        <w:rPr>
          <w:rFonts w:ascii="IRNazanin" w:hAnsi="IRNazanin" w:eastAsia="IRNazanin"/>
          <w:color w:val="111111"/>
          <w:sz w:val="28"/>
          <w:sz w:val="28"/>
          <w:szCs w:val="28"/>
          <w:rtl w:val="true"/>
          <w:lang w:bidi="fa-IR"/>
        </w:rPr>
        <w:t>أبی عبد الله علیه السلام قال تقتل فی الحرم والاحرام الأفعی والأسود الغدر وکل حیة سوء</w:t>
      </w:r>
    </w:p>
    <w:p>
      <w:pPr>
        <w:pStyle w:val="BookText"/>
        <w:rPr/>
      </w:pPr>
      <w:r>
        <w:rPr>
          <w:rFonts w:ascii="IRNazanin" w:hAnsi="IRNazanin" w:eastAsia="IRNazanin"/>
          <w:color w:val="111111"/>
          <w:sz w:val="28"/>
          <w:sz w:val="28"/>
          <w:szCs w:val="28"/>
          <w:rtl w:val="true"/>
          <w:lang w:bidi="fa-IR"/>
        </w:rPr>
        <w:t>والعقرب والفارة وهی الفویسقة وترجم الغراب والحداة رجما فان عرض لک</w:t>
      </w:r>
    </w:p>
    <w:p>
      <w:pPr>
        <w:pStyle w:val="BookText"/>
        <w:rPr/>
      </w:pPr>
      <w:r>
        <w:rPr>
          <w:rFonts w:ascii="IRNazanin" w:hAnsi="IRNazanin" w:eastAsia="IRNazanin"/>
          <w:color w:val="111111"/>
          <w:sz w:val="28"/>
          <w:sz w:val="28"/>
          <w:szCs w:val="28"/>
          <w:rtl w:val="true"/>
          <w:lang w:bidi="fa-IR"/>
        </w:rPr>
        <w:t>لصوص امتنعت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للمحرم ان یقتل الحیة والعقرب والفارة</w:t>
      </w:r>
    </w:p>
    <w:p>
      <w:pPr>
        <w:pStyle w:val="BookText"/>
        <w:rPr/>
      </w:pPr>
      <w:r>
        <w:rPr>
          <w:rFonts w:ascii="IRNazanin" w:hAnsi="IRNazanin" w:eastAsia="IRNazanin"/>
          <w:color w:val="111111"/>
          <w:sz w:val="28"/>
          <w:sz w:val="28"/>
          <w:szCs w:val="28"/>
          <w:rtl w:val="true"/>
          <w:lang w:bidi="fa-IR"/>
        </w:rPr>
        <w:t>ولا بأس برمی الحداة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فی قتل الحیة</w:t>
      </w:r>
    </w:p>
    <w:p>
      <w:pPr>
        <w:pStyle w:val="BookText"/>
        <w:rPr/>
      </w:pPr>
      <w:r>
        <w:rPr>
          <w:rFonts w:ascii="IRNazanin" w:hAnsi="IRNazanin" w:eastAsia="IRNazanin"/>
          <w:color w:val="111111"/>
          <w:sz w:val="28"/>
          <w:sz w:val="28"/>
          <w:szCs w:val="28"/>
          <w:rtl w:val="true"/>
          <w:lang w:bidi="fa-IR"/>
        </w:rPr>
        <w:t>والعقرب والفارة والحداة والغراب والکلب العقور وقد رخص فی قتلهن فی الحل</w:t>
      </w:r>
    </w:p>
    <w:p>
      <w:pPr>
        <w:pStyle w:val="BookText"/>
        <w:rPr/>
      </w:pPr>
      <w:r>
        <w:rPr>
          <w:rFonts w:ascii="IRNazanin" w:hAnsi="IRNazanin" w:eastAsia="IRNazanin"/>
          <w:color w:val="111111"/>
          <w:sz w:val="28"/>
          <w:sz w:val="28"/>
          <w:szCs w:val="28"/>
          <w:rtl w:val="true"/>
          <w:lang w:bidi="fa-IR"/>
        </w:rPr>
        <w:t>والحرم وما سواهن فقد رخص فی قتلهن والزنبور والوزغ والبق والبراغیث وان</w:t>
      </w:r>
    </w:p>
    <w:p>
      <w:pPr>
        <w:pStyle w:val="BookText"/>
        <w:rPr/>
      </w:pPr>
      <w:r>
        <w:rPr>
          <w:rFonts w:ascii="IRNazanin" w:hAnsi="IRNazanin" w:eastAsia="IRNazanin"/>
          <w:color w:val="111111"/>
          <w:sz w:val="28"/>
          <w:sz w:val="28"/>
          <w:szCs w:val="28"/>
          <w:rtl w:val="true"/>
          <w:lang w:bidi="fa-IR"/>
        </w:rPr>
        <w:t>عدا علیک سبع فاقتله وإن لم یعد علیک فلا تقتله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یحیی</w:t>
      </w:r>
    </w:p>
    <w:p>
      <w:pPr>
        <w:pStyle w:val="BookText"/>
        <w:rPr/>
      </w:pPr>
      <w:r>
        <w:rPr>
          <w:rFonts w:ascii="IRNazanin" w:hAnsi="IRNazanin" w:eastAsia="IRNazanin"/>
          <w:color w:val="111111"/>
          <w:sz w:val="28"/>
          <w:sz w:val="28"/>
          <w:szCs w:val="28"/>
          <w:rtl w:val="true"/>
          <w:lang w:bidi="fa-IR"/>
        </w:rPr>
        <w:t xml:space="preserve">عن غیاث بن إبراهیم عن أبیه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یقتل المحرم الزنبور والنسر والأسود الغدر والذئب وما خاف ان یعدو علیه</w:t>
      </w:r>
    </w:p>
    <w:p>
      <w:pPr>
        <w:pStyle w:val="BookText"/>
        <w:rPr/>
      </w:pPr>
      <w:r>
        <w:rPr>
          <w:rFonts w:ascii="IRNazanin" w:hAnsi="IRNazanin" w:eastAsia="IRNazanin"/>
          <w:color w:val="111111"/>
          <w:sz w:val="28"/>
          <w:sz w:val="28"/>
          <w:szCs w:val="28"/>
          <w:rtl w:val="true"/>
          <w:lang w:bidi="fa-IR"/>
        </w:rPr>
        <w:t>وقال الکلب العقور هو الذئب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علیه السلام قال یقتل المحرم ما عدا علیه</w:t>
      </w:r>
    </w:p>
    <w:p>
      <w:pPr>
        <w:pStyle w:val="BookText"/>
        <w:rPr/>
      </w:pPr>
      <w:r>
        <w:rPr>
          <w:rFonts w:ascii="IRNazanin" w:hAnsi="IRNazanin" w:eastAsia="IRNazanin"/>
          <w:color w:val="111111"/>
          <w:sz w:val="28"/>
          <w:sz w:val="28"/>
          <w:szCs w:val="28"/>
          <w:rtl w:val="true"/>
          <w:lang w:bidi="fa-IR"/>
        </w:rPr>
        <w:t>من سبع أو غیره ویقتل الزنبور والعقرب والحیة والنسر والأسد والذئب وما خاف</w:t>
      </w:r>
    </w:p>
    <w:p>
      <w:pPr>
        <w:pStyle w:val="BookText"/>
        <w:rPr/>
      </w:pPr>
      <w:r>
        <w:rPr>
          <w:rFonts w:ascii="IRNazanin" w:hAnsi="IRNazanin" w:eastAsia="IRNazanin"/>
          <w:color w:val="111111"/>
          <w:sz w:val="28"/>
          <w:sz w:val="28"/>
          <w:szCs w:val="28"/>
          <w:rtl w:val="true"/>
          <w:lang w:bidi="fa-IR"/>
        </w:rPr>
        <w:t>ان یعدو علیه من السباع والکلب العقور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لا بأس بقتل المحرم الذباب والنسر والحداة والفارة والحیة والعقرب وکلما یخاف</w:t>
      </w:r>
    </w:p>
    <w:p>
      <w:pPr>
        <w:pStyle w:val="BookText"/>
        <w:rPr/>
      </w:pPr>
      <w:r>
        <w:rPr>
          <w:rFonts w:ascii="IRNazanin" w:hAnsi="IRNazanin" w:eastAsia="IRNazanin"/>
          <w:color w:val="111111"/>
          <w:sz w:val="28"/>
          <w:sz w:val="28"/>
          <w:szCs w:val="28"/>
          <w:rtl w:val="true"/>
          <w:lang w:bidi="fa-IR"/>
        </w:rPr>
        <w:t>ان یعدو علیه ویخشاه علی نفسه ویؤذیه مثل الکلب العقور والسبع وکلما یخاف</w:t>
      </w:r>
    </w:p>
    <w:p>
      <w:pPr>
        <w:pStyle w:val="BookText"/>
        <w:rPr/>
      </w:pPr>
      <w:r>
        <w:rPr>
          <w:rFonts w:ascii="IRNazanin" w:hAnsi="IRNazanin" w:eastAsia="IRNazanin"/>
          <w:color w:val="111111"/>
          <w:sz w:val="28"/>
          <w:sz w:val="28"/>
          <w:szCs w:val="28"/>
          <w:rtl w:val="true"/>
          <w:lang w:bidi="fa-IR"/>
        </w:rPr>
        <w:t>ان یعدو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الذئب والأسد</w:t>
      </w:r>
    </w:p>
    <w:p>
      <w:pPr>
        <w:pStyle w:val="BookText"/>
        <w:rPr/>
      </w:pPr>
      <w:r>
        <w:rPr>
          <w:rFonts w:ascii="IRNazanin" w:hAnsi="IRNazanin" w:eastAsia="IRNazanin"/>
          <w:color w:val="111111"/>
          <w:sz w:val="28"/>
          <w:sz w:val="28"/>
          <w:szCs w:val="28"/>
          <w:rtl w:val="true"/>
          <w:lang w:bidi="fa-IR"/>
        </w:rPr>
        <w:t xml:space="preserve">فقال لا بأس بقتلهما للمحرم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أراداه وکل شئ اراده من السباع والهوام</w:t>
      </w:r>
    </w:p>
    <w:p>
      <w:pPr>
        <w:pStyle w:val="BookText"/>
        <w:rPr/>
      </w:pPr>
      <w:r>
        <w:rPr>
          <w:rFonts w:ascii="IRNazanin" w:hAnsi="IRNazanin" w:eastAsia="IRNazanin"/>
          <w:color w:val="111111"/>
          <w:sz w:val="28"/>
          <w:sz w:val="28"/>
          <w:szCs w:val="28"/>
          <w:rtl w:val="true"/>
          <w:lang w:bidi="fa-IR"/>
        </w:rPr>
        <w:t>فلا حرج علیه فی قتله</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السندی عن حماد 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حماد بن عیسی 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حماد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کل ما خاف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السباع والحیات وغیرها</w:t>
      </w:r>
    </w:p>
    <w:p>
      <w:pPr>
        <w:pStyle w:val="BookText"/>
        <w:rPr/>
      </w:pPr>
      <w:r>
        <w:rPr>
          <w:rFonts w:ascii="IRNazanin" w:hAnsi="IRNazanin" w:eastAsia="IRNazanin"/>
          <w:color w:val="111111"/>
          <w:sz w:val="28"/>
          <w:sz w:val="28"/>
          <w:szCs w:val="28"/>
          <w:rtl w:val="true"/>
          <w:lang w:bidi="fa-IR"/>
        </w:rPr>
        <w:t>فلیقتله وإن لم یردک فلا ترده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علی بن الحکم عن عبد الرحمن بن العزرمی</w:t>
      </w:r>
    </w:p>
    <w:p>
      <w:pPr>
        <w:pStyle w:val="BookText"/>
        <w:rPr/>
      </w:pPr>
      <w:r>
        <w:rPr>
          <w:rFonts w:ascii="IRNazanin" w:hAnsi="IRNazanin" w:eastAsia="IRNazanin"/>
          <w:color w:val="111111"/>
          <w:sz w:val="28"/>
          <w:sz w:val="28"/>
          <w:szCs w:val="28"/>
          <w:rtl w:val="true"/>
          <w:lang w:bidi="fa-IR"/>
        </w:rPr>
        <w:t>عن أبی عبد الله علیه السلام عن أبیه عن علی علیه السلام قال یقتل المحرم کل ما خشیه</w:t>
      </w:r>
    </w:p>
    <w:p>
      <w:pPr>
        <w:pStyle w:val="BookText"/>
        <w:rPr/>
      </w:pP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أباح</w:t>
      </w:r>
    </w:p>
    <w:p>
      <w:pPr>
        <w:pStyle w:val="BookText"/>
        <w:rPr/>
      </w:pPr>
      <w:r>
        <w:rPr>
          <w:rFonts w:ascii="IRNazanin" w:hAnsi="IRNazanin" w:eastAsia="IRNazanin"/>
          <w:color w:val="111111"/>
          <w:sz w:val="28"/>
          <w:sz w:val="28"/>
          <w:szCs w:val="28"/>
          <w:rtl w:val="true"/>
          <w:lang w:bidi="fa-IR"/>
        </w:rPr>
        <w:t>قتل الفارة فی الحرم والاحرام</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وصفوان عن معویة عن </w:t>
      </w:r>
      <w:r>
        <w:rPr>
          <w:rStyle w:val="FootnoteAnchor"/>
          <w:rtl w:val="true"/>
        </w:rPr>
        <w:footnoteReference w:id="251"/>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 xml:space="preserve">علیه السلام قال سئلته عن محرم قتل زنبورا قال إن کان خطأ فلیس </w:t>
      </w:r>
      <w:r>
        <w:rPr>
          <w:rStyle w:val="FootnoteAnchor"/>
          <w:rtl w:val="true"/>
        </w:rPr>
        <w:footnoteReference w:id="252"/>
      </w:r>
      <w:r>
        <w:rPr>
          <w:rFonts w:ascii="IRNazanin" w:hAnsi="IRNazanin" w:eastAsia="IRNazanin"/>
          <w:color w:val="111111"/>
          <w:sz w:val="28"/>
          <w:sz w:val="28"/>
          <w:szCs w:val="28"/>
          <w:rtl w:val="true"/>
          <w:lang w:bidi="fa-IR"/>
        </w:rPr>
        <w:t>علیه شئ قلت</w:t>
      </w:r>
    </w:p>
    <w:p>
      <w:pPr>
        <w:pStyle w:val="BookText"/>
        <w:rPr/>
      </w:pPr>
      <w:r>
        <w:rPr>
          <w:rFonts w:ascii="IRNazanin" w:hAnsi="IRNazanin" w:eastAsia="IRNazanin"/>
          <w:color w:val="111111"/>
          <w:sz w:val="28"/>
          <w:sz w:val="28"/>
          <w:szCs w:val="28"/>
          <w:rtl w:val="true"/>
          <w:lang w:bidi="fa-IR"/>
        </w:rPr>
        <w:t xml:space="preserve">لا بل متعمدا قال یطعم شیئا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إنه أرادنی قال کل شئ</w:t>
      </w:r>
    </w:p>
    <w:p>
      <w:pPr>
        <w:pStyle w:val="BookText"/>
        <w:rPr/>
      </w:pPr>
      <w:r>
        <w:rPr>
          <w:rFonts w:ascii="IRNazanin" w:hAnsi="IRNazanin" w:eastAsia="IRNazanin"/>
          <w:color w:val="111111"/>
          <w:sz w:val="28"/>
          <w:sz w:val="28"/>
          <w:szCs w:val="28"/>
          <w:rtl w:val="true"/>
          <w:lang w:bidi="fa-IR"/>
        </w:rPr>
        <w:t>أرادک فاقتله</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الأزرق قال سئلت ابا عبد الله وأبا الحسن موسی علیه السلام عن محرم قتل زنبورا فقال</w:t>
      </w:r>
    </w:p>
    <w:p>
      <w:pPr>
        <w:pStyle w:val="BookText"/>
        <w:rPr/>
      </w:pPr>
      <w:r>
        <w:rPr>
          <w:rFonts w:ascii="IRNazanin" w:hAnsi="IRNazanin" w:eastAsia="IRNazanin"/>
          <w:color w:val="111111"/>
          <w:sz w:val="28"/>
          <w:sz w:val="28"/>
          <w:szCs w:val="28"/>
          <w:rtl w:val="true"/>
          <w:lang w:bidi="fa-IR"/>
        </w:rPr>
        <w:t>ان کان خطئا فلیس علیه شئ قال قلت فالعمد قال یطعم شیئا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ومن قتل زنبورا فعلیه</w:t>
      </w:r>
    </w:p>
    <w:p>
      <w:pPr>
        <w:pStyle w:val="BookText"/>
        <w:rPr/>
      </w:pPr>
      <w:r>
        <w:rPr>
          <w:rFonts w:ascii="IRNazanin" w:hAnsi="IRNazanin" w:eastAsia="IRNazanin"/>
          <w:color w:val="111111"/>
          <w:sz w:val="28"/>
          <w:sz w:val="28"/>
          <w:szCs w:val="28"/>
          <w:rtl w:val="true"/>
          <w:lang w:bidi="fa-IR"/>
        </w:rPr>
        <w:t>شئ من الطعام فإن کان اراده فلیس علیه شئ</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قتلت زنبورا تصدقت بکف طعام</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قتل عظایة أو زنبورا وهو محرم فان لم یتعمد ذلک فلا شئ علیه وان تعمده أطعم</w:t>
      </w:r>
    </w:p>
    <w:p>
      <w:pPr>
        <w:pStyle w:val="BookText"/>
        <w:rPr/>
      </w:pPr>
      <w:r>
        <w:rPr>
          <w:rFonts w:ascii="IRNazanin" w:hAnsi="IRNazanin" w:eastAsia="IRNazanin"/>
          <w:color w:val="111111"/>
          <w:sz w:val="28"/>
          <w:sz w:val="28"/>
          <w:szCs w:val="28"/>
          <w:rtl w:val="true"/>
          <w:lang w:bidi="fa-IR"/>
        </w:rPr>
        <w:t xml:space="preserve">کفا من طعام وکذلک النمل والذرة والبعوض والقراد والقمل 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 xml:space="preserve">الاسلام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قتل عظایة فعلیه</w:t>
      </w:r>
    </w:p>
    <w:p>
      <w:pPr>
        <w:pStyle w:val="BookText"/>
        <w:rPr/>
      </w:pPr>
      <w:r>
        <w:rPr>
          <w:rFonts w:ascii="IRNazanin" w:hAnsi="IRNazanin" w:eastAsia="IRNazanin"/>
          <w:color w:val="111111"/>
          <w:sz w:val="28"/>
          <w:sz w:val="28"/>
          <w:szCs w:val="28"/>
          <w:rtl w:val="true"/>
          <w:lang w:bidi="fa-IR"/>
        </w:rPr>
        <w:t>کف من طعام أو قبضة من تمر</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القسم</w:t>
      </w:r>
    </w:p>
    <w:p>
      <w:pPr>
        <w:pStyle w:val="BookText"/>
        <w:rPr/>
      </w:pPr>
      <w:r>
        <w:rPr>
          <w:rFonts w:ascii="IRNazanin" w:hAnsi="IRNazanin" w:eastAsia="IRNazanin"/>
          <w:color w:val="111111"/>
          <w:sz w:val="28"/>
          <w:sz w:val="28"/>
          <w:szCs w:val="28"/>
          <w:rtl w:val="true"/>
          <w:lang w:bidi="fa-IR"/>
        </w:rPr>
        <w:t>بن عروة البغدادی عن عبید بن زرارة قال قلت لأبی عبد الله علیه السلام ما تقول فی</w:t>
      </w:r>
    </w:p>
    <w:p>
      <w:pPr>
        <w:pStyle w:val="BookText"/>
        <w:rPr/>
      </w:pPr>
      <w:r>
        <w:rPr>
          <w:rFonts w:ascii="IRNazanin" w:hAnsi="IRNazanin" w:eastAsia="IRNazanin"/>
          <w:color w:val="111111"/>
          <w:sz w:val="28"/>
          <w:sz w:val="28"/>
          <w:szCs w:val="28"/>
          <w:rtl w:val="true"/>
          <w:lang w:bidi="fa-IR"/>
        </w:rPr>
        <w:t>قتل الذر قال فقال اقتلهن آذینک أو لم یؤذینک</w:t>
      </w:r>
    </w:p>
    <w:p>
      <w:p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وحدثنا محمد بن عبد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قال حدثنا</w:t>
      </w:r>
    </w:p>
    <w:p>
      <w:pPr>
        <w:pStyle w:val="BookText"/>
        <w:rPr/>
      </w:pPr>
      <w:r>
        <w:rPr>
          <w:rFonts w:ascii="IRNazanin" w:hAnsi="IRNazanin" w:eastAsia="IRNazanin"/>
          <w:color w:val="111111"/>
          <w:sz w:val="28"/>
          <w:sz w:val="28"/>
          <w:szCs w:val="28"/>
          <w:rtl w:val="true"/>
          <w:lang w:bidi="fa-IR"/>
        </w:rPr>
        <w:t>محمد الحلبی عن عبد الله بن سنان قال قال أبو عبد الله علیه السلام لا بأس بقتل النمل</w:t>
      </w:r>
    </w:p>
    <w:p>
      <w:pPr>
        <w:pStyle w:val="BookText"/>
        <w:rPr/>
      </w:pPr>
      <w:r>
        <w:rPr>
          <w:rFonts w:ascii="IRNazanin" w:hAnsi="IRNazanin" w:eastAsia="IRNazanin"/>
          <w:color w:val="111111"/>
          <w:sz w:val="28"/>
          <w:sz w:val="28"/>
          <w:szCs w:val="28"/>
          <w:rtl w:val="true"/>
          <w:lang w:bidi="fa-IR"/>
        </w:rPr>
        <w:t>آذینک أو لم یؤذینک</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مثنی بن عبد السلام عن زرارة عن أحدهما علیه السلام قال سئلته</w:t>
      </w:r>
    </w:p>
    <w:p>
      <w:pPr>
        <w:pStyle w:val="BookText"/>
        <w:rPr/>
      </w:pPr>
      <w:r>
        <w:rPr>
          <w:rFonts w:ascii="IRNazanin" w:hAnsi="IRNazanin" w:eastAsia="IRNazanin"/>
          <w:color w:val="111111"/>
          <w:sz w:val="28"/>
          <w:sz w:val="28"/>
          <w:szCs w:val="28"/>
          <w:rtl w:val="true"/>
          <w:lang w:bidi="fa-IR"/>
        </w:rPr>
        <w:t xml:space="preserve">عن المحرم یقتل البقة والبرغوث إذا أراداه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نوادر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قال سئلت ابا عبد الله علیه السلام عن المحرم یقتل البقة والبراغیث إذا اذاه قال نعم</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بقتل البرغوث والقملة والبقة فی الحرم</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المشاعر ما یدل علی بعض المقصود فراجع وفی روایة معویة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یمس شیئا من الطیب من أبواب ما یجب اجتنابه علی</w:t>
      </w:r>
      <w:bookmarkStart w:id="401" w:name="pg16863_185043"/>
    </w:p>
    <w:p>
      <w:pPr>
        <w:pStyle w:val="BookText"/>
        <w:rPr/>
      </w:pPr>
      <w:bookmarkEnd w:id="401"/>
      <w:r>
        <w:rPr>
          <w:rFonts w:ascii="IRNazanin" w:hAnsi="IRNazanin" w:eastAsia="IRNazanin"/>
          <w:color w:val="111111"/>
          <w:sz w:val="28"/>
          <w:sz w:val="28"/>
          <w:szCs w:val="28"/>
          <w:rtl w:val="true"/>
          <w:lang w:bidi="fa-IR"/>
        </w:rPr>
        <w:t xml:space="preserve">المحرم قوله علیه السلام اتق الله قتل الدواب کلها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الاغتسال للمحرم قوله علیه السلام یحک رأسه ما لم یتعمد قتل دابة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قوله علیه السلام وان قتلت زنبورا تصدقت بکف طعام</w:t>
      </w:r>
    </w:p>
    <w:p>
      <w:pPr>
        <w:pStyle w:val="Heading4"/>
        <w:numPr>
          <w:ilvl w:val="3"/>
          <w:numId w:val="1"/>
        </w:numPr>
        <w:rPr/>
      </w:pPr>
      <w:bookmarkStart w:id="402" w:name="__RefHeading___Toc9990008_417432637"/>
      <w:bookmarkStart w:id="403" w:name="_Toc147"/>
      <w:bookmarkEnd w:id="402"/>
      <w:r>
        <w:rPr>
          <w:rtl w:val="true"/>
        </w:rPr>
        <w:t>(</w:t>
      </w:r>
      <w:r>
        <w:rPr/>
        <w:t>104</w:t>
      </w:r>
      <w:r>
        <w:rPr>
          <w:rtl w:val="true"/>
        </w:rPr>
        <w:t xml:space="preserve">) </w:t>
      </w:r>
      <w:r>
        <w:rPr>
          <w:rtl w:val="true"/>
        </w:rPr>
        <w:t>باب ان المحرم یستحب له ان یفدی فداء الصید من حیث اصابه وله ان یؤخر حتی یقدم مکة أو منی</w:t>
      </w:r>
      <w:bookmarkEnd w:id="403"/>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إسماعیل عن الفضل بن شاذان عن ابن أبی عمیر وصفوان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عمار قال یفدی المحرم فداء الصید من حیث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ویهدی ثمن الصید من حیث اصابه</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من أصاب صیدا فعلیه فداؤه من حیث اصابه</w:t>
      </w:r>
    </w:p>
    <w:p>
      <w:pPr>
        <w:pStyle w:val="BookText"/>
        <w:rPr/>
      </w:pPr>
      <w:r>
        <w:rPr>
          <w:rFonts w:ascii="IRNazanin" w:hAnsi="IRNazanin" w:eastAsia="IRNazanin"/>
          <w:color w:val="111111"/>
          <w:sz w:val="28"/>
          <w:sz w:val="28"/>
          <w:szCs w:val="28"/>
          <w:rtl w:val="true"/>
          <w:lang w:bidi="fa-IR"/>
        </w:rPr>
        <w:t>ویأتی فی أحادیث الباب التالی ما یدل علی ذیل الباب</w:t>
      </w:r>
    </w:p>
    <w:p>
      <w:pPr>
        <w:pStyle w:val="Heading4"/>
        <w:numPr>
          <w:ilvl w:val="3"/>
          <w:numId w:val="1"/>
        </w:numPr>
        <w:rPr/>
      </w:pPr>
      <w:bookmarkStart w:id="404" w:name="__RefHeading___Toc9990010_417432637"/>
      <w:bookmarkStart w:id="405" w:name="_Toc148"/>
      <w:bookmarkEnd w:id="404"/>
      <w:r>
        <w:rPr>
          <w:rtl w:val="true"/>
        </w:rPr>
        <w:t>(</w:t>
      </w:r>
      <w:r>
        <w:rPr/>
        <w:t>105</w:t>
      </w:r>
      <w:r>
        <w:rPr>
          <w:rtl w:val="true"/>
        </w:rPr>
        <w:t xml:space="preserve">) </w:t>
      </w:r>
      <w:r>
        <w:rPr>
          <w:rtl w:val="true"/>
        </w:rPr>
        <w:t>باب ان من وجب علیه فداء صید نحره بمنی ان کان</w:t>
      </w:r>
      <w:r>
        <w:rPr>
          <w:rtl w:val="true"/>
        </w:rPr>
        <w:t>...</w:t>
      </w:r>
      <w:bookmarkEnd w:id="405"/>
    </w:p>
    <w:p>
      <w:pPr>
        <w:pStyle w:val="BookText"/>
        <w:rPr/>
      </w:pPr>
      <w:r>
        <w:rPr>
          <w:rFonts w:ascii="IRNazanin" w:hAnsi="IRNazanin" w:eastAsia="IRNazanin"/>
          <w:color w:val="111111"/>
          <w:sz w:val="28"/>
          <w:sz w:val="28"/>
          <w:szCs w:val="28"/>
          <w:rtl w:val="true"/>
          <w:lang w:bidi="fa-IR"/>
        </w:rPr>
        <w:t>باب ان من وجب علیه فداء صید نحره بمنی ان کان حاجا وبمکة ان کان معتمرا وإن لم یجد یجوز له ان یذبحه إذا</w:t>
      </w:r>
    </w:p>
    <w:p>
      <w:pPr>
        <w:pStyle w:val="BookText"/>
        <w:rPr/>
      </w:pPr>
      <w:r>
        <w:rPr>
          <w:rFonts w:ascii="IRNazanin" w:hAnsi="IRNazanin" w:eastAsia="IRNazanin"/>
          <w:color w:val="111111"/>
          <w:sz w:val="28"/>
          <w:sz w:val="28"/>
          <w:szCs w:val="28"/>
          <w:rtl w:val="true"/>
          <w:lang w:bidi="fa-IR"/>
        </w:rPr>
        <w:t>رجع إلی اهله واما فداء غیر الصید فله ان یذبحه إذا رجع إلی بلاده</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المائدة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تقتلوا الصید وأنتم</w:t>
      </w:r>
    </w:p>
    <w:p>
      <w:pPr>
        <w:pStyle w:val="BookText"/>
        <w:rPr/>
      </w:pPr>
      <w:r>
        <w:rPr>
          <w:rFonts w:ascii="IRNazanin" w:hAnsi="IRNazanin" w:eastAsia="IRNazanin"/>
          <w:color w:val="111111"/>
          <w:sz w:val="28"/>
          <w:sz w:val="28"/>
          <w:szCs w:val="28"/>
          <w:rtl w:val="true"/>
          <w:lang w:bidi="fa-IR"/>
        </w:rPr>
        <w:t>حرم ومن قتله منکم متعمدا فجزاء مثل ما قتل من النعم یحکم به ذوا عدل منکم هدیا</w:t>
      </w:r>
    </w:p>
    <w:p>
      <w:pPr>
        <w:pStyle w:val="BookText"/>
        <w:rPr/>
      </w:pPr>
      <w:r>
        <w:rPr>
          <w:rFonts w:ascii="IRNazanin" w:hAnsi="IRNazanin" w:eastAsia="IRNazanin"/>
          <w:color w:val="111111"/>
          <w:sz w:val="28"/>
          <w:sz w:val="28"/>
          <w:szCs w:val="28"/>
          <w:rtl w:val="true"/>
          <w:lang w:bidi="fa-IR"/>
        </w:rPr>
        <w:t>بالغ الکعبة الخ</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من وجب علیه فداء صید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حاجا نحر</w:t>
      </w:r>
    </w:p>
    <w:p>
      <w:pPr>
        <w:pStyle w:val="BookText"/>
        <w:rPr/>
      </w:pPr>
      <w:r>
        <w:rPr>
          <w:rFonts w:ascii="IRNazanin" w:hAnsi="IRNazanin" w:eastAsia="IRNazanin"/>
          <w:color w:val="111111"/>
          <w:sz w:val="28"/>
          <w:sz w:val="28"/>
          <w:szCs w:val="28"/>
          <w:rtl w:val="true"/>
          <w:lang w:bidi="fa-IR"/>
        </w:rPr>
        <w:t xml:space="preserve">هدیه الذی یجب علیه بمنی وان کان معتمرا نحره </w:t>
      </w:r>
      <w:r>
        <w:rPr>
          <w:rStyle w:val="FootnoteAnchor"/>
          <w:rtl w:val="true"/>
        </w:rPr>
        <w:footnoteReference w:id="254"/>
      </w:r>
      <w:r>
        <w:rPr>
          <w:rFonts w:ascii="IRNazanin" w:hAnsi="IRNazanin" w:eastAsia="IRNazanin"/>
          <w:color w:val="111111"/>
          <w:sz w:val="28"/>
          <w:sz w:val="28"/>
          <w:szCs w:val="28"/>
          <w:rtl w:val="true"/>
          <w:lang w:bidi="fa-IR"/>
        </w:rPr>
        <w:t>بمکة قبالة الکعبة</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w:t>
      </w:r>
    </w:p>
    <w:p>
      <w:pPr>
        <w:pStyle w:val="BookText"/>
        <w:rPr/>
      </w:pPr>
      <w:r>
        <w:rPr>
          <w:rFonts w:ascii="IRNazanin" w:hAnsi="IRNazanin" w:eastAsia="IRNazanin"/>
          <w:color w:val="111111"/>
          <w:sz w:val="28"/>
          <w:sz w:val="28"/>
          <w:szCs w:val="28"/>
          <w:rtl w:val="true"/>
          <w:lang w:bidi="fa-IR"/>
        </w:rPr>
        <w:t xml:space="preserve">معلی بن محمد عن الحسن </w:t>
      </w:r>
      <w:r>
        <w:rPr>
          <w:rStyle w:val="FootnoteAnchor"/>
          <w:rtl w:val="true"/>
        </w:rPr>
        <w:footnoteReference w:id="255"/>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أنه قال فی المحرم إذا أصاب صیدا فوجب علیه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ینحره</w:t>
      </w:r>
    </w:p>
    <w:p>
      <w:pPr>
        <w:pStyle w:val="BookText"/>
        <w:rPr/>
      </w:pPr>
      <w:r>
        <w:rPr>
          <w:rFonts w:ascii="IRNazanin" w:hAnsi="IRNazanin" w:eastAsia="IRNazanin"/>
          <w:color w:val="111111"/>
          <w:sz w:val="28"/>
          <w:sz w:val="28"/>
          <w:szCs w:val="28"/>
          <w:rtl w:val="true"/>
          <w:lang w:bidi="fa-IR"/>
        </w:rPr>
        <w:t xml:space="preserve">ان کان فی الحج بمنی حیث ینحر الناس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نحره بمکة وان شاء</w:t>
      </w:r>
    </w:p>
    <w:p>
      <w:pPr>
        <w:pStyle w:val="BookText"/>
        <w:rPr/>
      </w:pPr>
      <w:r>
        <w:rPr>
          <w:rFonts w:ascii="IRNazanin" w:hAnsi="IRNazanin" w:eastAsia="IRNazanin"/>
          <w:color w:val="111111"/>
          <w:sz w:val="28"/>
          <w:sz w:val="28"/>
          <w:szCs w:val="28"/>
          <w:rtl w:val="true"/>
          <w:lang w:bidi="fa-IR"/>
        </w:rPr>
        <w:t>ترکه إلی أن یقدم فیشتریه فإنه یجزی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 السلام أنه قال من جزی</w:t>
      </w:r>
    </w:p>
    <w:p>
      <w:pPr>
        <w:pStyle w:val="BookText"/>
        <w:rPr/>
      </w:pPr>
      <w:r>
        <w:rPr>
          <w:rFonts w:ascii="IRNazanin" w:hAnsi="IRNazanin" w:eastAsia="IRNazanin"/>
          <w:color w:val="111111"/>
          <w:sz w:val="28"/>
          <w:sz w:val="28"/>
          <w:szCs w:val="28"/>
          <w:rtl w:val="true"/>
          <w:lang w:bidi="fa-IR"/>
        </w:rPr>
        <w:t>عن الصید ان کان حاجا یجزی الجزاء بمنی وان کان معتمرا یجزه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عن بعض رجاله عن أبی عبد الله علیه السلام</w:t>
      </w:r>
    </w:p>
    <w:p>
      <w:pPr>
        <w:pStyle w:val="BookText"/>
        <w:rPr/>
      </w:pPr>
      <w:r>
        <w:rPr>
          <w:rFonts w:ascii="IRNazanin" w:hAnsi="IRNazanin" w:eastAsia="IRNazanin"/>
          <w:color w:val="111111"/>
          <w:sz w:val="28"/>
          <w:sz w:val="28"/>
          <w:szCs w:val="28"/>
          <w:rtl w:val="true"/>
          <w:lang w:bidi="fa-IR"/>
        </w:rPr>
        <w:t>قال من وجب علیه هدی فی احرامه فله ان ینحره حیث شاء الا فداء الصید فان الله</w:t>
      </w:r>
    </w:p>
    <w:p>
      <w:pPr>
        <w:pStyle w:val="BookText"/>
        <w:rPr/>
      </w:pPr>
      <w:r>
        <w:rPr>
          <w:rFonts w:ascii="IRNazanin" w:hAnsi="IRNazanin" w:eastAsia="IRNazanin"/>
          <w:color w:val="111111"/>
          <w:sz w:val="28"/>
          <w:sz w:val="28"/>
          <w:szCs w:val="28"/>
          <w:rtl w:val="true"/>
          <w:lang w:bidi="fa-IR"/>
        </w:rPr>
        <w:t>عز وجل یقول هدیا بالغ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لکل شئ خرجت من حجک فعلیک فیه دم تهریقه حیث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إسحاق بن عمار عن أبی عبد الله علیه السلام قال قلت له الرجل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یجترح</w:t>
      </w:r>
    </w:p>
    <w:p>
      <w:pPr>
        <w:pStyle w:val="BookText"/>
        <w:rPr/>
      </w:pP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حجته شیئا یلزمه منه دم یجزیه ان یذبحه إذا رجع إلی اهله فقال نعم</w:t>
      </w:r>
    </w:p>
    <w:p>
      <w:pPr>
        <w:pStyle w:val="BookText"/>
        <w:rPr/>
      </w:pPr>
      <w:r>
        <w:rPr>
          <w:rFonts w:ascii="IRNazanin" w:hAnsi="IRNazanin" w:eastAsia="IRNazanin"/>
          <w:color w:val="111111"/>
          <w:sz w:val="28"/>
          <w:sz w:val="28"/>
          <w:szCs w:val="28"/>
          <w:rtl w:val="true"/>
          <w:lang w:bidi="fa-IR"/>
        </w:rPr>
        <w:t xml:space="preserve">وقال فیما اعلم یتصدق به قال اسحق وقلت لأبی إبراهیم علیه السلام الرجل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ما یجب علیه الدم ولا یهریقه حتی یرجع إلی اهله فقال یهریقه</w:t>
      </w:r>
    </w:p>
    <w:p>
      <w:pPr>
        <w:pStyle w:val="BookText"/>
        <w:rPr/>
      </w:pPr>
      <w:r>
        <w:rPr>
          <w:rFonts w:ascii="IRNazanin" w:hAnsi="IRNazanin" w:eastAsia="IRNazanin"/>
          <w:color w:val="111111"/>
          <w:sz w:val="28"/>
          <w:sz w:val="28"/>
          <w:szCs w:val="28"/>
          <w:rtl w:val="true"/>
          <w:lang w:bidi="fa-IR"/>
        </w:rPr>
        <w:t>فی اهله ویأکل منه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إسحاق بن عمار عن أبی عبد الله علیه السلام قال قلت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الرجل یخرج من حجته وعلیه شئ ویلزمه فیه دم یجزیه ان یذبحه إذا رجع إلی اهله</w:t>
      </w:r>
    </w:p>
    <w:p>
      <w:pPr>
        <w:pStyle w:val="BookText"/>
        <w:rPr/>
      </w:pPr>
      <w:r>
        <w:rPr>
          <w:rFonts w:ascii="IRNazanin" w:hAnsi="IRNazanin" w:eastAsia="IRNazanin"/>
          <w:color w:val="111111"/>
          <w:sz w:val="28"/>
          <w:sz w:val="28"/>
          <w:szCs w:val="28"/>
          <w:rtl w:val="true"/>
          <w:lang w:bidi="fa-IR"/>
        </w:rPr>
        <w:t>فقال نعم قال فیما اعلم یتصدق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ابن أبی عمیر</w:t>
      </w:r>
    </w:p>
    <w:p>
      <w:pPr>
        <w:pStyle w:val="BookText"/>
        <w:rPr/>
      </w:pPr>
      <w:r>
        <w:rPr>
          <w:rFonts w:ascii="IRNazanin" w:hAnsi="IRNazanin" w:eastAsia="IRNazanin"/>
          <w:color w:val="111111"/>
          <w:sz w:val="28"/>
          <w:sz w:val="28"/>
          <w:szCs w:val="28"/>
          <w:rtl w:val="true"/>
          <w:lang w:bidi="fa-IR"/>
        </w:rPr>
        <w:t>عن منصور بن حازم قال سألت أبا عبد الله علیه السلام عن کفارة العمرة المفردة أین تکون</w:t>
      </w:r>
    </w:p>
    <w:p>
      <w:pPr>
        <w:pStyle w:val="BookText"/>
        <w:rPr/>
      </w:pPr>
      <w:r>
        <w:rPr>
          <w:rFonts w:ascii="IRNazanin" w:hAnsi="IRNazanin" w:eastAsia="IRNazanin"/>
          <w:color w:val="111111"/>
          <w:sz w:val="28"/>
          <w:sz w:val="28"/>
          <w:szCs w:val="28"/>
          <w:rtl w:val="true"/>
          <w:lang w:bidi="fa-IR"/>
        </w:rPr>
        <w:t>فقال بمکة الا ان یشاء صاحبها ان یؤخرها إلی منی ویجعلها بمکة أحب إلی 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وکفارة العمرة یعجلها بمکة ولا یؤخرها بمنی</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یظلل</w:t>
      </w:r>
    </w:p>
    <w:p>
      <w:pPr>
        <w:pStyle w:val="BookText"/>
        <w:rPr/>
      </w:pPr>
      <w:r>
        <w:rPr>
          <w:rFonts w:ascii="IRNazanin" w:hAnsi="IRNazanin" w:eastAsia="IRNazanin"/>
          <w:color w:val="111111"/>
          <w:sz w:val="28"/>
          <w:sz w:val="28"/>
          <w:szCs w:val="28"/>
          <w:rtl w:val="true"/>
          <w:lang w:bidi="fa-IR"/>
        </w:rPr>
        <w:t xml:space="preserve">قوله فرأیت علیا إذا قدم مکة ینحر بدنة لکفارة الظل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فامر علیه السلام بفداء شاة یذبحها بمنی وقال علیه السلام نحن إذا أردنا ذلک ظللنا وفدینا</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فأمره ان یفدی شاة یذبحه</w:t>
      </w:r>
    </w:p>
    <w:p>
      <w:pPr>
        <w:pStyle w:val="BookText"/>
        <w:rPr/>
      </w:pPr>
      <w:r>
        <w:rPr>
          <w:rFonts w:ascii="IRNazanin" w:hAnsi="IRNazanin" w:eastAsia="IRNazanin"/>
          <w:color w:val="111111"/>
          <w:sz w:val="28"/>
          <w:sz w:val="28"/>
          <w:szCs w:val="28"/>
          <w:rtl w:val="true"/>
          <w:lang w:bidi="fa-IR"/>
        </w:rPr>
        <w:t xml:space="preserve">بمنی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أری ان یفدیه بشاة یذبحه بمنی وفی</w:t>
      </w:r>
    </w:p>
    <w:p>
      <w:pPr>
        <w:pStyle w:val="BookText"/>
        <w:rPr/>
      </w:pPr>
      <w:r>
        <w:rPr>
          <w:rFonts w:ascii="IRNazanin" w:hAnsi="IRNazanin" w:eastAsia="IRNazanin"/>
          <w:color w:val="111111"/>
          <w:sz w:val="28"/>
          <w:sz w:val="28"/>
          <w:szCs w:val="28"/>
          <w:rtl w:val="true"/>
          <w:lang w:bidi="fa-IR"/>
        </w:rPr>
        <w:t xml:space="preserve">روایة ابن بزیع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 المحرم تحت الظل قوله فأمره ان</w:t>
      </w:r>
    </w:p>
    <w:p>
      <w:pPr>
        <w:pStyle w:val="BookText"/>
        <w:rPr/>
      </w:pPr>
      <w:r>
        <w:rPr>
          <w:rFonts w:ascii="IRNazanin" w:hAnsi="IRNazanin" w:eastAsia="IRNazanin"/>
          <w:color w:val="111111"/>
          <w:sz w:val="28"/>
          <w:sz w:val="28"/>
          <w:szCs w:val="28"/>
          <w:rtl w:val="true"/>
          <w:lang w:bidi="fa-IR"/>
        </w:rPr>
        <w:t>یفدی شاة ویذبحها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المحرم فی قتل النعامة</w:t>
      </w:r>
    </w:p>
    <w:p>
      <w:pPr>
        <w:pStyle w:val="BookText"/>
        <w:rPr/>
      </w:pPr>
      <w:r>
        <w:rPr>
          <w:rFonts w:ascii="IRNazanin" w:hAnsi="IRNazanin" w:eastAsia="IRNazanin"/>
          <w:color w:val="111111"/>
          <w:sz w:val="28"/>
          <w:sz w:val="28"/>
          <w:szCs w:val="28"/>
          <w:rtl w:val="true"/>
          <w:lang w:bidi="fa-IR"/>
        </w:rPr>
        <w:t>بدنة قوله فعلیه شاة بالغ الکعبة حقا واجبا علیه ان ینحر ان کان فی حج فبمنی حیث</w:t>
      </w:r>
    </w:p>
    <w:p>
      <w:pPr>
        <w:pStyle w:val="BookText"/>
        <w:rPr/>
      </w:pPr>
      <w:r>
        <w:rPr>
          <w:rFonts w:ascii="IRNazanin" w:hAnsi="IRNazanin" w:eastAsia="IRNazanin"/>
          <w:color w:val="111111"/>
          <w:sz w:val="28"/>
          <w:sz w:val="28"/>
          <w:szCs w:val="28"/>
          <w:rtl w:val="true"/>
          <w:lang w:bidi="fa-IR"/>
        </w:rPr>
        <w:t>ینحر الناس وان کان فی عمرة نحر بمکة وان کان ترکه حتی یشتریه بعد ما یقدم فینحره</w:t>
      </w:r>
    </w:p>
    <w:p>
      <w:pPr>
        <w:pStyle w:val="BookText"/>
        <w:rPr/>
      </w:pPr>
      <w:r>
        <w:rPr>
          <w:rFonts w:ascii="IRNazanin" w:hAnsi="IRNazanin" w:eastAsia="IRNazanin"/>
          <w:color w:val="111111"/>
          <w:sz w:val="28"/>
          <w:sz w:val="28"/>
          <w:szCs w:val="28"/>
          <w:rtl w:val="true"/>
          <w:lang w:bidi="fa-IR"/>
        </w:rPr>
        <w:t xml:space="preserve">فإنه یجزی عنه وفی روایة ابن شبیب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أصاب المحرم ما یجب علیه</w:t>
      </w:r>
    </w:p>
    <w:p>
      <w:pPr>
        <w:pStyle w:val="BookText"/>
        <w:rPr/>
      </w:pPr>
      <w:r>
        <w:rPr>
          <w:rFonts w:ascii="IRNazanin" w:hAnsi="IRNazanin" w:eastAsia="IRNazanin"/>
          <w:color w:val="111111"/>
          <w:sz w:val="28"/>
          <w:sz w:val="28"/>
          <w:szCs w:val="28"/>
          <w:rtl w:val="true"/>
          <w:lang w:bidi="fa-IR"/>
        </w:rPr>
        <w:t>الهدی فیه وکان احرامه للحج نحره بمنی وان کان احرامه بعمرة نحره بمکة وفی</w:t>
      </w:r>
    </w:p>
    <w:p>
      <w:pPr>
        <w:pStyle w:val="BookText"/>
        <w:rPr/>
      </w:pPr>
      <w:r>
        <w:rPr>
          <w:rFonts w:ascii="IRNazanin" w:hAnsi="IRNazanin" w:eastAsia="IRNazanin"/>
          <w:color w:val="111111"/>
          <w:sz w:val="28"/>
          <w:sz w:val="28"/>
          <w:szCs w:val="28"/>
          <w:rtl w:val="true"/>
          <w:lang w:bidi="fa-IR"/>
        </w:rPr>
        <w:t xml:space="preserve">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شبیب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قوله</w:t>
      </w:r>
    </w:p>
    <w:p>
      <w:pPr>
        <w:pStyle w:val="BookText"/>
        <w:rPr/>
      </w:pPr>
      <w:r>
        <w:rPr>
          <w:rFonts w:ascii="IRNazanin" w:hAnsi="IRNazanin" w:eastAsia="IRNazanin"/>
          <w:color w:val="111111"/>
          <w:sz w:val="28"/>
          <w:sz w:val="28"/>
          <w:szCs w:val="28"/>
          <w:rtl w:val="true"/>
          <w:lang w:bidi="fa-IR"/>
        </w:rPr>
        <w:t xml:space="preserve">کل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فدیة الحمامة وفراخها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بمکة ومنی وفی روایة محمد بن</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ویذبح الفداء ان شاء فی منزله بمکة وان شاء بالحزورة بین</w:t>
      </w:r>
    </w:p>
    <w:p>
      <w:pPr>
        <w:pStyle w:val="BookText"/>
        <w:rPr/>
      </w:pPr>
      <w:r>
        <w:rPr>
          <w:rFonts w:ascii="IRNazanin" w:hAnsi="IRNazanin" w:eastAsia="IRNazanin"/>
          <w:color w:val="111111"/>
          <w:sz w:val="28"/>
          <w:sz w:val="28"/>
          <w:szCs w:val="28"/>
          <w:rtl w:val="true"/>
          <w:lang w:bidi="fa-IR"/>
        </w:rPr>
        <w:t>الصفا والمروة قریب من موضع النخاسین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تنحر بمنی من أبواب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قوله وسألته عن کفارة العمرة أین یکون فقال بمکة الا ان یؤخرها إلی الحج</w:t>
      </w:r>
      <w:bookmarkStart w:id="406" w:name="pg16863_185046"/>
    </w:p>
    <w:p>
      <w:pPr>
        <w:pStyle w:val="BookText"/>
        <w:rPr/>
      </w:pPr>
      <w:bookmarkEnd w:id="406"/>
      <w:r>
        <w:rPr>
          <w:rFonts w:ascii="IRNazanin" w:hAnsi="IRNazanin" w:eastAsia="IRNazanin"/>
          <w:color w:val="111111"/>
          <w:sz w:val="28"/>
          <w:sz w:val="28"/>
          <w:szCs w:val="28"/>
          <w:rtl w:val="true"/>
          <w:lang w:bidi="fa-IR"/>
        </w:rPr>
        <w:t xml:space="preserve">فیکون بمنی وتعجیلها أفضل وأحب إلی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نسی طواف النساء من أبواب زیارة البیت قوله علیه السلام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نسی طواف</w:t>
      </w:r>
    </w:p>
    <w:p>
      <w:pPr>
        <w:pStyle w:val="BookText"/>
        <w:rPr/>
      </w:pPr>
      <w:r>
        <w:rPr>
          <w:rFonts w:ascii="IRNazanin" w:hAnsi="IRNazanin" w:eastAsia="IRNazanin"/>
          <w:color w:val="111111"/>
          <w:sz w:val="28"/>
          <w:sz w:val="28"/>
          <w:szCs w:val="28"/>
          <w:rtl w:val="true"/>
          <w:lang w:bidi="fa-IR"/>
        </w:rPr>
        <w:t>النساء بدنة ینحرها بین الصفا والمروة</w:t>
      </w:r>
      <w:r>
        <w:rPr>
          <w:rFonts w:eastAsia="IRNazanin" w:cs="IRNazanin"/>
          <w:color w:val="111111"/>
          <w:sz w:val="28"/>
          <w:szCs w:val="28"/>
          <w:rtl w:val="true"/>
          <w:lang w:bidi="fa-IR"/>
        </w:rPr>
        <w:t>.</w:t>
      </w:r>
    </w:p>
    <w:p>
      <w:pPr>
        <w:pStyle w:val="Heading4"/>
        <w:numPr>
          <w:ilvl w:val="3"/>
          <w:numId w:val="1"/>
        </w:numPr>
        <w:rPr/>
      </w:pPr>
      <w:bookmarkStart w:id="407" w:name="__RefHeading___Toc9990012_417432637"/>
      <w:bookmarkStart w:id="408" w:name="_Toc149"/>
      <w:bookmarkEnd w:id="407"/>
      <w:r>
        <w:rPr>
          <w:rtl w:val="true"/>
        </w:rPr>
        <w:t>(</w:t>
      </w:r>
      <w:r>
        <w:rPr/>
        <w:t>106</w:t>
      </w:r>
      <w:r>
        <w:rPr>
          <w:rtl w:val="true"/>
        </w:rPr>
        <w:t xml:space="preserve">) </w:t>
      </w:r>
      <w:r>
        <w:rPr>
          <w:rtl w:val="true"/>
        </w:rPr>
        <w:t>باب ما ورد فی أن من جعل علی نفسه بدنة فلا ینحرها الا عند البیت</w:t>
      </w:r>
      <w:bookmarkEnd w:id="408"/>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علی علیه السلام قال من جعل علی نفسه</w:t>
      </w:r>
    </w:p>
    <w:p>
      <w:pPr>
        <w:pStyle w:val="BookText"/>
        <w:rPr/>
      </w:pPr>
      <w:r>
        <w:rPr>
          <w:rFonts w:ascii="IRNazanin" w:hAnsi="IRNazanin" w:eastAsia="IRNazanin"/>
          <w:color w:val="111111"/>
          <w:sz w:val="28"/>
          <w:sz w:val="28"/>
          <w:szCs w:val="28"/>
          <w:rtl w:val="true"/>
          <w:lang w:bidi="fa-IR"/>
        </w:rPr>
        <w:t>بدنة فلا ینحرها الا عند البیت</w:t>
      </w:r>
      <w:r>
        <w:rPr>
          <w:rFonts w:eastAsia="IRNazanin" w:cs="IRNazanin"/>
          <w:color w:val="111111"/>
          <w:sz w:val="28"/>
          <w:szCs w:val="28"/>
          <w:rtl w:val="true"/>
          <w:lang w:bidi="fa-IR"/>
        </w:rPr>
        <w:t>.</w:t>
      </w:r>
    </w:p>
    <w:p>
      <w:pPr>
        <w:pStyle w:val="Heading4"/>
        <w:numPr>
          <w:ilvl w:val="3"/>
          <w:numId w:val="1"/>
        </w:numPr>
        <w:rPr/>
      </w:pPr>
      <w:bookmarkStart w:id="409" w:name="__RefHeading___Toc9990014_417432637"/>
      <w:bookmarkStart w:id="410" w:name="_Toc150"/>
      <w:bookmarkEnd w:id="409"/>
      <w:r>
        <w:rPr>
          <w:rtl w:val="true"/>
        </w:rPr>
        <w:t>(</w:t>
      </w:r>
      <w:r>
        <w:rPr/>
        <w:t>107</w:t>
      </w:r>
      <w:r>
        <w:rPr>
          <w:rtl w:val="true"/>
        </w:rPr>
        <w:t xml:space="preserve">) </w:t>
      </w:r>
      <w:r>
        <w:rPr>
          <w:rtl w:val="true"/>
        </w:rPr>
        <w:t>باب حکم اکل المحرم من فداء الصید وفداء غیره وبیان مصرفه</w:t>
      </w:r>
      <w:bookmarkEnd w:id="410"/>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عن الحلبی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فداء الصید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لحمه فقال علیه السلام یأکل</w:t>
      </w:r>
    </w:p>
    <w:p>
      <w:pPr>
        <w:pStyle w:val="BookText"/>
        <w:rPr/>
      </w:pPr>
      <w:r>
        <w:rPr>
          <w:rFonts w:ascii="IRNazanin" w:hAnsi="IRNazanin" w:eastAsia="IRNazanin"/>
          <w:color w:val="111111"/>
          <w:sz w:val="28"/>
          <w:sz w:val="28"/>
          <w:szCs w:val="28"/>
          <w:rtl w:val="true"/>
          <w:lang w:bidi="fa-IR"/>
        </w:rPr>
        <w:t xml:space="preserve">من أضحیته ویتصدق بالفداء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فداء الصید</w:t>
      </w:r>
    </w:p>
    <w:p>
      <w:pPr>
        <w:pStyle w:val="BookText"/>
        <w:rPr/>
      </w:pPr>
      <w:r>
        <w:rPr>
          <w:rFonts w:ascii="IRNazanin" w:hAnsi="IRNazanin" w:eastAsia="IRNazanin"/>
          <w:color w:val="111111"/>
          <w:sz w:val="28"/>
          <w:sz w:val="28"/>
          <w:szCs w:val="28"/>
          <w:rtl w:val="true"/>
          <w:lang w:bidi="fa-IR"/>
        </w:rPr>
        <w:t xml:space="preserve">وذکر مثله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علیه السلام 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w:t>
      </w:r>
    </w:p>
    <w:p>
      <w:pPr>
        <w:pStyle w:val="BookText"/>
        <w:rPr/>
      </w:pPr>
      <w:r>
        <w:rPr>
          <w:rFonts w:ascii="IRNazanin" w:hAnsi="IRNazanin" w:eastAsia="IRNazanin"/>
          <w:color w:val="111111"/>
          <w:sz w:val="28"/>
          <w:sz w:val="28"/>
          <w:szCs w:val="28"/>
          <w:rtl w:val="true"/>
          <w:lang w:bidi="fa-IR"/>
        </w:rPr>
        <w:t>بن علی عن العباس بن عامر عن ابان بن عثمان عن عبد الرحمن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سئلته عن الهدی ما یأکل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أشئ یهدیه فی المتعة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کل هدی من نقصان الحج فلا تأکل منه وکل هدی من تمام الحج فکل</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w:t>
      </w:r>
    </w:p>
    <w:p>
      <w:pPr>
        <w:pStyle w:val="BookText"/>
        <w:rPr/>
      </w:pPr>
      <w:r>
        <w:rPr>
          <w:rFonts w:ascii="IRNazanin" w:hAnsi="IRNazanin" w:eastAsia="IRNazanin"/>
          <w:color w:val="111111"/>
          <w:sz w:val="28"/>
          <w:sz w:val="28"/>
          <w:szCs w:val="28"/>
          <w:rtl w:val="true"/>
          <w:lang w:bidi="fa-IR"/>
        </w:rPr>
        <w:t>بن محمد عن أبیه عن ابن المغیرة عن السکونی عن جعفر عن أبیه علیه السلام قال إذا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اکل الرجل من الهدی تطوعا فلا شئ علیه وان کان واجبا فعلیه قیمة ما اکل</w:t>
      </w:r>
      <w:bookmarkStart w:id="411" w:name="pg16863_185047"/>
    </w:p>
    <w:p>
      <w:pPr>
        <w:pStyle w:val="BookText"/>
        <w:rPr/>
      </w:pPr>
      <w:bookmarkEnd w:id="411"/>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pStyle w:val="BookText"/>
        <w:rPr/>
      </w:pPr>
      <w:r>
        <w:rPr>
          <w:rFonts w:ascii="IRNazanin" w:hAnsi="IRNazanin" w:eastAsia="IRNazanin"/>
          <w:color w:val="111111"/>
          <w:sz w:val="28"/>
          <w:sz w:val="28"/>
          <w:szCs w:val="28"/>
          <w:rtl w:val="true"/>
          <w:lang w:bidi="fa-IR"/>
        </w:rPr>
        <w:t>الحسن بن محبوب عن عبد الله بن یحیی الکاهلی عن أبی عبد الله علیه السلام قال یؤکل</w:t>
      </w:r>
    </w:p>
    <w:p>
      <w:pPr>
        <w:pStyle w:val="BookText"/>
        <w:rPr/>
      </w:pPr>
      <w:r>
        <w:rPr>
          <w:rFonts w:ascii="IRNazanin" w:hAnsi="IRNazanin" w:eastAsia="IRNazanin"/>
          <w:color w:val="111111"/>
          <w:sz w:val="28"/>
          <w:sz w:val="28"/>
          <w:szCs w:val="28"/>
          <w:rtl w:val="true"/>
          <w:lang w:bidi="fa-IR"/>
        </w:rPr>
        <w:t>من الهدی کله مضمونا کان أو غیر مضمون</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أبی عبد الله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البدن التی تکون جزاء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ولغیره یؤکل منها قال نعم</w:t>
      </w:r>
    </w:p>
    <w:p>
      <w:pPr>
        <w:pStyle w:val="BookText"/>
        <w:rPr/>
      </w:pPr>
      <w:r>
        <w:rPr>
          <w:rFonts w:ascii="IRNazanin" w:hAnsi="IRNazanin" w:eastAsia="IRNazanin"/>
          <w:color w:val="111111"/>
          <w:sz w:val="28"/>
          <w:sz w:val="28"/>
          <w:szCs w:val="28"/>
          <w:rtl w:val="true"/>
          <w:lang w:bidi="fa-IR"/>
        </w:rPr>
        <w:t xml:space="preserve">یؤکل من کل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الضرورة فیأکل ویتصدق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مریضا أو به اذی من</w:t>
      </w:r>
    </w:p>
    <w:p>
      <w:pPr>
        <w:pStyle w:val="BookText"/>
        <w:rPr/>
      </w:pPr>
      <w:r>
        <w:rPr>
          <w:rFonts w:ascii="IRNazanin" w:hAnsi="IRNazanin" w:eastAsia="IRNazanin"/>
          <w:color w:val="111111"/>
          <w:sz w:val="28"/>
          <w:sz w:val="28"/>
          <w:szCs w:val="28"/>
          <w:rtl w:val="true"/>
          <w:lang w:bidi="fa-IR"/>
        </w:rPr>
        <w:t>رأسه قوله علیه السلام والنسک شاة لا یطعم منها أحدا الا المساکین وفی روایة عمر</w:t>
      </w:r>
    </w:p>
    <w:p>
      <w:pPr>
        <w:pStyle w:val="BookText"/>
        <w:rPr/>
      </w:pP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والنسک شاة یذبحها فیأکل ویطعم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فداء الصید ینحر بمنی قوله الرجل یجترح من حجته شیئا یلزمه منه دم یجزیه</w:t>
      </w:r>
    </w:p>
    <w:p>
      <w:pPr>
        <w:pStyle w:val="BookText"/>
        <w:rPr/>
      </w:pPr>
      <w:r>
        <w:rPr>
          <w:rFonts w:ascii="IRNazanin" w:hAnsi="IRNazanin" w:eastAsia="IRNazanin"/>
          <w:color w:val="111111"/>
          <w:sz w:val="28"/>
          <w:sz w:val="28"/>
          <w:szCs w:val="28"/>
          <w:rtl w:val="true"/>
          <w:lang w:bidi="fa-IR"/>
        </w:rPr>
        <w:t xml:space="preserve">ان یذبحه إذا رجع إلی اهله فقال نعم وقال فیما اعلم یتصدق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یهریقه</w:t>
      </w:r>
    </w:p>
    <w:p>
      <w:pPr>
        <w:pStyle w:val="BookText"/>
        <w:rPr/>
      </w:pPr>
      <w:r>
        <w:rPr>
          <w:rFonts w:ascii="IRNazanin" w:hAnsi="IRNazanin" w:eastAsia="IRNazanin"/>
          <w:color w:val="111111"/>
          <w:sz w:val="28"/>
          <w:sz w:val="28"/>
          <w:szCs w:val="28"/>
          <w:rtl w:val="true"/>
          <w:lang w:bidi="fa-IR"/>
        </w:rPr>
        <w:t xml:space="preserve">فی اهله ویأکل منه الشئ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 فیما اعلم یتصدق به</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لحوم الهدی من أبواب</w:t>
      </w:r>
    </w:p>
    <w:p>
      <w:pPr>
        <w:pStyle w:val="BookText"/>
        <w:rPr/>
      </w:pPr>
      <w:r>
        <w:rPr>
          <w:rFonts w:ascii="IRNazanin" w:hAnsi="IRNazanin" w:eastAsia="IRNazanin"/>
          <w:color w:val="111111"/>
          <w:sz w:val="28"/>
          <w:sz w:val="28"/>
          <w:szCs w:val="28"/>
          <w:rtl w:val="true"/>
          <w:lang w:bidi="fa-IR"/>
        </w:rPr>
        <w:t>الهدی قوله علیه السلام ولا تأکل من فداء الصید ان اضطرته فإنه من تمام حجک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والمضمون ما کان فی نذر أو جزاء فلیس له ان</w:t>
      </w:r>
    </w:p>
    <w:p>
      <w:pPr>
        <w:pStyle w:val="BookText"/>
        <w:rPr/>
      </w:pPr>
      <w:r>
        <w:rPr>
          <w:rFonts w:ascii="IRNazanin" w:hAnsi="IRNazanin" w:eastAsia="IRNazanin"/>
          <w:color w:val="111111"/>
          <w:sz w:val="28"/>
          <w:sz w:val="28"/>
          <w:szCs w:val="28"/>
          <w:rtl w:val="true"/>
          <w:lang w:bidi="fa-IR"/>
        </w:rPr>
        <w:t>یأکل منه إذا بلغ النحر</w:t>
      </w:r>
    </w:p>
    <w:p>
      <w:pPr>
        <w:pStyle w:val="Heading4"/>
        <w:numPr>
          <w:ilvl w:val="3"/>
          <w:numId w:val="1"/>
        </w:numPr>
        <w:rPr/>
      </w:pPr>
      <w:bookmarkStart w:id="412" w:name="__RefHeading___Toc9990016_417432637"/>
      <w:bookmarkStart w:id="413" w:name="_Toc151"/>
      <w:bookmarkEnd w:id="412"/>
      <w:r>
        <w:rPr>
          <w:rtl w:val="true"/>
        </w:rPr>
        <w:t>(</w:t>
      </w:r>
      <w:r>
        <w:rPr/>
        <w:t>108</w:t>
      </w:r>
      <w:r>
        <w:rPr>
          <w:rtl w:val="true"/>
        </w:rPr>
        <w:t xml:space="preserve">) </w:t>
      </w:r>
      <w:r>
        <w:rPr>
          <w:rtl w:val="true"/>
        </w:rPr>
        <w:t>باب ان المحرم ینزع الحشیش ویقطع الشجر من غیر الحرم</w:t>
      </w:r>
      <w:bookmarkEnd w:id="413"/>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 قال قلت له</w:t>
      </w:r>
    </w:p>
    <w:p>
      <w:pPr>
        <w:pStyle w:val="BookText"/>
        <w:rPr/>
      </w:pPr>
      <w:r>
        <w:rPr>
          <w:rFonts w:ascii="IRNazanin" w:hAnsi="IRNazanin" w:eastAsia="IRNazanin"/>
          <w:color w:val="111111"/>
          <w:sz w:val="28"/>
          <w:sz w:val="28"/>
          <w:szCs w:val="28"/>
          <w:rtl w:val="true"/>
          <w:lang w:bidi="fa-IR"/>
        </w:rPr>
        <w:t>المحرم ینزع الحشیش من غیر الحرم فقال نعم قلت فمن الحرم قال 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یجوز للمحرم ان یذبحه</w:t>
      </w:r>
      <w:bookmarkStart w:id="414" w:name="pg16863_185048"/>
    </w:p>
    <w:p>
      <w:pPr>
        <w:pStyle w:val="BookText"/>
        <w:rPr/>
      </w:pPr>
      <w:bookmarkEnd w:id="414"/>
      <w:r>
        <w:rPr>
          <w:rFonts w:ascii="IRNazanin" w:hAnsi="IRNazanin" w:eastAsia="IRNazanin"/>
          <w:color w:val="111111"/>
          <w:sz w:val="28"/>
          <w:sz w:val="28"/>
          <w:szCs w:val="28"/>
          <w:rtl w:val="true"/>
          <w:lang w:bidi="fa-IR"/>
        </w:rPr>
        <w:t xml:space="preserve">قوله قلت له یحتش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لدابته وبعیره قال نعم ویقطع ما شاء من الشجر</w:t>
      </w:r>
    </w:p>
    <w:p>
      <w:pPr>
        <w:pStyle w:val="BookText"/>
        <w:rPr/>
      </w:pPr>
      <w:r>
        <w:rPr>
          <w:rFonts w:ascii="IRNazanin" w:hAnsi="IRNazanin" w:eastAsia="IRNazanin"/>
          <w:color w:val="111111"/>
          <w:sz w:val="28"/>
          <w:sz w:val="28"/>
          <w:szCs w:val="28"/>
          <w:rtl w:val="true"/>
          <w:lang w:bidi="fa-IR"/>
        </w:rPr>
        <w:t>حتی یدخل الحرم فإذا دخل الحرم فلا</w:t>
      </w:r>
    </w:p>
    <w:p>
      <w:pPr>
        <w:pStyle w:val="Heading3"/>
        <w:numPr>
          <w:ilvl w:val="2"/>
          <w:numId w:val="1"/>
        </w:numPr>
        <w:rPr/>
      </w:pPr>
      <w:bookmarkStart w:id="415" w:name="__RefHeading___Toc9990018_417432637"/>
      <w:bookmarkStart w:id="416" w:name="_Toc152"/>
      <w:bookmarkEnd w:id="415"/>
      <w:r>
        <w:rPr>
          <w:rtl w:val="true"/>
        </w:rPr>
        <w:t>أبواب ما یستحب اتیانه عند دخول الحرم ومکة</w:t>
      </w:r>
      <w:bookmarkEnd w:id="416"/>
    </w:p>
    <w:p>
      <w:pPr>
        <w:pStyle w:val="Heading4"/>
        <w:numPr>
          <w:ilvl w:val="3"/>
          <w:numId w:val="1"/>
        </w:numPr>
        <w:rPr/>
      </w:pPr>
      <w:bookmarkStart w:id="417" w:name="__RefHeading___Toc9990020_417432637"/>
      <w:bookmarkStart w:id="418" w:name="_Toc153"/>
      <w:bookmarkEnd w:id="417"/>
      <w:r>
        <w:rPr>
          <w:rtl w:val="true"/>
        </w:rPr>
        <w:t>(</w:t>
      </w:r>
      <w:r>
        <w:rPr/>
        <w:t>1</w:t>
      </w:r>
      <w:r>
        <w:rPr>
          <w:rtl w:val="true"/>
        </w:rPr>
        <w:t xml:space="preserve">) </w:t>
      </w:r>
      <w:r>
        <w:rPr>
          <w:rtl w:val="true"/>
        </w:rPr>
        <w:t>باب انه یستحب لمن انتهی إلی الحرم ان یغتسل ویأخذ</w:t>
      </w:r>
      <w:r>
        <w:rPr>
          <w:rtl w:val="true"/>
        </w:rPr>
        <w:t>...</w:t>
      </w:r>
      <w:bookmarkEnd w:id="418"/>
    </w:p>
    <w:p>
      <w:pPr>
        <w:pStyle w:val="BookText"/>
        <w:rPr/>
      </w:pPr>
      <w:r>
        <w:rPr>
          <w:rFonts w:ascii="IRNazanin" w:hAnsi="IRNazanin" w:eastAsia="IRNazanin"/>
          <w:color w:val="111111"/>
          <w:sz w:val="28"/>
          <w:sz w:val="28"/>
          <w:szCs w:val="28"/>
          <w:rtl w:val="true"/>
          <w:lang w:bidi="fa-IR"/>
        </w:rPr>
        <w:t>باب انه یستحب لمن انتهی إلی الحرم ان یغتسل ویأخذ نعلیه بیده ویدعو بالمأثور ویمشی فی الحرم حافیا</w:t>
      </w:r>
    </w:p>
    <w:p>
      <w:pPr>
        <w:pStyle w:val="BookText"/>
        <w:rPr/>
      </w:pPr>
      <w:r>
        <w:rPr>
          <w:rFonts w:ascii="IRNazanin" w:hAnsi="IRNazanin" w:eastAsia="IRNazanin"/>
          <w:color w:val="111111"/>
          <w:sz w:val="28"/>
          <w:sz w:val="28"/>
          <w:szCs w:val="28"/>
          <w:rtl w:val="true"/>
          <w:lang w:bidi="fa-IR"/>
        </w:rPr>
        <w:t>ویجوز له ان یقدم الغسل علی دخول الحرم أو یؤخر إلی أن یدخل مکة</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أبی عبد الله عن أبیه عن القسم بن إبراهیم عن ابان بن تغلب قال کنت</w:t>
      </w:r>
    </w:p>
    <w:p>
      <w:pPr>
        <w:pStyle w:val="BookText"/>
        <w:rPr/>
      </w:pPr>
      <w:r>
        <w:rPr>
          <w:rFonts w:ascii="IRNazanin" w:hAnsi="IRNazanin" w:eastAsia="IRNazanin"/>
          <w:color w:val="111111"/>
          <w:sz w:val="28"/>
          <w:sz w:val="28"/>
          <w:szCs w:val="28"/>
          <w:rtl w:val="true"/>
          <w:lang w:bidi="fa-IR"/>
        </w:rPr>
        <w:t xml:space="preserve">مع أبی عبد الله علیه السلام مزاملة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فلما انتهی إلی</w:t>
      </w:r>
    </w:p>
    <w:p>
      <w:pPr>
        <w:pStyle w:val="BookText"/>
        <w:rPr/>
      </w:pPr>
      <w:r>
        <w:rPr>
          <w:rFonts w:ascii="IRNazanin" w:hAnsi="IRNazanin" w:eastAsia="IRNazanin"/>
          <w:color w:val="111111"/>
          <w:sz w:val="28"/>
          <w:sz w:val="28"/>
          <w:szCs w:val="28"/>
          <w:rtl w:val="true"/>
          <w:lang w:bidi="fa-IR"/>
        </w:rPr>
        <w:t>الحرم نزل واغتسل واخذ نعلیه بیدیه ثم دخل الحرم حافیا فصنعت مثل ما صنع فقال</w:t>
      </w:r>
    </w:p>
    <w:p>
      <w:pPr>
        <w:pStyle w:val="BookText"/>
        <w:rPr/>
      </w:pPr>
      <w:r>
        <w:rPr>
          <w:rFonts w:ascii="IRNazanin" w:hAnsi="IRNazanin" w:eastAsia="IRNazanin"/>
          <w:color w:val="111111"/>
          <w:sz w:val="28"/>
          <w:sz w:val="28"/>
          <w:szCs w:val="28"/>
          <w:rtl w:val="true"/>
          <w:lang w:bidi="fa-IR"/>
        </w:rPr>
        <w:t xml:space="preserve">یا ابان من صنع مثل ما رأیتنی صنعت تواضعا لله عز وجل 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عنه مئة الف سیئة وکتب له مئة الف حسنة وبنی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مئة الف درجة</w:t>
      </w:r>
    </w:p>
    <w:p>
      <w:pPr>
        <w:pStyle w:val="BookText"/>
        <w:rPr/>
      </w:pPr>
      <w:r>
        <w:rPr>
          <w:rFonts w:ascii="IRNazanin" w:hAnsi="IRNazanin" w:eastAsia="IRNazanin"/>
          <w:color w:val="111111"/>
          <w:sz w:val="28"/>
          <w:sz w:val="28"/>
          <w:szCs w:val="28"/>
          <w:rtl w:val="true"/>
          <w:lang w:bidi="fa-IR"/>
        </w:rPr>
        <w:t xml:space="preserve">وقضی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مئة الف حاجة المحاسن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w:t>
      </w:r>
    </w:p>
    <w:p>
      <w:pPr>
        <w:pStyle w:val="BookText"/>
        <w:rPr/>
      </w:pPr>
      <w:r>
        <w:rPr>
          <w:rFonts w:ascii="IRNazanin" w:hAnsi="IRNazanin" w:eastAsia="IRNazanin"/>
          <w:color w:val="111111"/>
          <w:sz w:val="28"/>
          <w:sz w:val="28"/>
          <w:szCs w:val="28"/>
          <w:rtl w:val="true"/>
          <w:lang w:bidi="fa-IR"/>
        </w:rPr>
        <w:t xml:space="preserve">بن إسماعیل عن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اسقط قوله بنی الله له مئة الف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 عن حماد بن</w:t>
      </w:r>
    </w:p>
    <w:p>
      <w:pPr>
        <w:pStyle w:val="BookText"/>
        <w:rPr/>
      </w:pPr>
      <w:r>
        <w:rPr>
          <w:rFonts w:ascii="IRNazanin" w:hAnsi="IRNazanin" w:eastAsia="IRNazanin"/>
          <w:color w:val="111111"/>
          <w:sz w:val="28"/>
          <w:sz w:val="28"/>
          <w:szCs w:val="28"/>
          <w:rtl w:val="true"/>
          <w:lang w:bidi="fa-IR"/>
        </w:rPr>
        <w:t>عیسی عن حسین بن المختار عن أبی عبیده قال زاملت ابا جعفر علیه السلام فیما بین مکة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والمدینة فلما انتهی إلی الحرم اغتسل واخذ نعلیه بیدیه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فی الحرم</w:t>
      </w:r>
    </w:p>
    <w:p>
      <w:pPr>
        <w:pStyle w:val="BookText"/>
        <w:rPr/>
      </w:pPr>
      <w:r>
        <w:rPr>
          <w:rFonts w:ascii="IRNazanin" w:hAnsi="IRNazanin" w:eastAsia="IRNazanin"/>
          <w:color w:val="111111"/>
          <w:sz w:val="28"/>
          <w:sz w:val="28"/>
          <w:szCs w:val="28"/>
          <w:rtl w:val="true"/>
          <w:lang w:bidi="fa-IR"/>
        </w:rPr>
        <w:t xml:space="preserve">ساعة 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علی بن الحکم عن الحسین</w:t>
      </w:r>
    </w:p>
    <w:p>
      <w:pPr>
        <w:pStyle w:val="BookText"/>
        <w:rPr/>
      </w:pPr>
      <w:r>
        <w:rPr>
          <w:rFonts w:ascii="IRNazanin" w:hAnsi="IRNazanin" w:eastAsia="IRNazanin"/>
          <w:color w:val="111111"/>
          <w:sz w:val="28"/>
          <w:sz w:val="28"/>
          <w:szCs w:val="28"/>
          <w:rtl w:val="true"/>
          <w:lang w:bidi="fa-IR"/>
        </w:rPr>
        <w:t>بن المختار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الحرم فاغتسل قبل أن تدخل مکة</w:t>
      </w:r>
    </w:p>
    <w:p>
      <w:pPr>
        <w:pStyle w:val="BookText"/>
        <w:rPr/>
      </w:pPr>
      <w:r>
        <w:rPr>
          <w:rFonts w:ascii="IRNazanin" w:hAnsi="IRNazanin" w:eastAsia="IRNazanin"/>
          <w:color w:val="111111"/>
          <w:sz w:val="28"/>
          <w:sz w:val="28"/>
          <w:szCs w:val="28"/>
          <w:rtl w:val="true"/>
          <w:lang w:bidi="fa-IR"/>
        </w:rPr>
        <w:t xml:space="preserve">وامش هنیهة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السکینة 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کان إذا أراد الدخول</w:t>
      </w:r>
    </w:p>
    <w:p>
      <w:pPr>
        <w:pStyle w:val="BookText"/>
        <w:rPr/>
      </w:pPr>
      <w:r>
        <w:rPr>
          <w:rFonts w:ascii="IRNazanin" w:hAnsi="IRNazanin" w:eastAsia="IRNazanin"/>
          <w:color w:val="111111"/>
          <w:sz w:val="28"/>
          <w:sz w:val="28"/>
          <w:szCs w:val="28"/>
          <w:rtl w:val="true"/>
          <w:lang w:bidi="fa-IR"/>
        </w:rPr>
        <w:t>فی الحرم 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معویة بن عمار عن أبی عبد الله علیه السلام قال إذا انتهیت إلی الحرم</w:t>
      </w:r>
    </w:p>
    <w:p>
      <w:pPr>
        <w:pStyle w:val="BookText"/>
        <w:rPr/>
      </w:pPr>
      <w:r>
        <w:rPr>
          <w:rFonts w:ascii="IRNazanin" w:hAnsi="IRNazanin" w:eastAsia="IRNazanin"/>
          <w:color w:val="111111"/>
          <w:sz w:val="28"/>
          <w:sz w:val="28"/>
          <w:szCs w:val="28"/>
          <w:rtl w:val="true"/>
          <w:lang w:bidi="fa-IR"/>
        </w:rPr>
        <w:t xml:space="preserve">انشاء الله فاغتسل حین تدخله وان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من بئر میمون</w:t>
      </w:r>
    </w:p>
    <w:p>
      <w:pPr>
        <w:pStyle w:val="BookText"/>
        <w:rPr/>
      </w:pPr>
      <w:r>
        <w:rPr>
          <w:rFonts w:ascii="IRNazanin" w:hAnsi="IRNazanin" w:eastAsia="IRNazanin"/>
          <w:color w:val="111111"/>
          <w:sz w:val="28"/>
          <w:sz w:val="28"/>
          <w:szCs w:val="28"/>
          <w:rtl w:val="true"/>
          <w:lang w:bidi="fa-IR"/>
        </w:rPr>
        <w:t>أو من فخ أو من منزلک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w:t>
      </w:r>
    </w:p>
    <w:p>
      <w:pPr>
        <w:pStyle w:val="BookText"/>
        <w:rPr/>
      </w:pPr>
      <w:r>
        <w:rPr>
          <w:rFonts w:ascii="IRNazanin" w:hAnsi="IRNazanin" w:eastAsia="IRNazanin"/>
          <w:color w:val="111111"/>
          <w:sz w:val="28"/>
          <w:sz w:val="28"/>
          <w:szCs w:val="28"/>
          <w:rtl w:val="true"/>
          <w:lang w:bidi="fa-IR"/>
        </w:rPr>
        <w:t>محمد بن عبد الجبار عن صفوان عن ذریح قال سئلته عن الغسل فی الحرم قبل دخوله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دخوله قال لا یضرک ای ذلک فعلت وان اغتسلت</w:t>
      </w:r>
    </w:p>
    <w:p>
      <w:pPr>
        <w:pStyle w:val="BookText"/>
        <w:rPr/>
      </w:pPr>
      <w:r>
        <w:rPr>
          <w:rFonts w:ascii="IRNazanin" w:hAnsi="IRNazanin" w:eastAsia="IRNazanin"/>
          <w:color w:val="111111"/>
          <w:sz w:val="28"/>
          <w:sz w:val="28"/>
          <w:szCs w:val="28"/>
          <w:rtl w:val="true"/>
          <w:lang w:bidi="fa-IR"/>
        </w:rPr>
        <w:t>بمکة فلا بأس وان اغتسلت فی بیتک حین تنزل بمکة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ذریح</w:t>
      </w:r>
    </w:p>
    <w:p>
      <w:pPr>
        <w:pStyle w:val="BookText"/>
        <w:rPr/>
      </w:pPr>
      <w:r>
        <w:rPr>
          <w:rFonts w:ascii="IRNazanin" w:hAnsi="IRNazanin" w:eastAsia="IRNazanin"/>
          <w:color w:val="111111"/>
          <w:sz w:val="28"/>
          <w:sz w:val="28"/>
          <w:szCs w:val="28"/>
          <w:rtl w:val="true"/>
          <w:lang w:bidi="fa-IR"/>
        </w:rPr>
        <w:t>المحاربی عن أبی عبد الله علیه السلام عن الغسل فی الحرم أقبل دخوله أو بعد ما یدخله قال</w:t>
      </w:r>
    </w:p>
    <w:p>
      <w:pPr>
        <w:pStyle w:val="BookText"/>
        <w:rPr/>
      </w:pPr>
      <w:r>
        <w:rPr>
          <w:rFonts w:ascii="IRNazanin" w:hAnsi="IRNazanin" w:eastAsia="IRNazanin"/>
          <w:color w:val="111111"/>
          <w:sz w:val="28"/>
          <w:sz w:val="28"/>
          <w:szCs w:val="28"/>
          <w:rtl w:val="true"/>
          <w:lang w:bidi="fa-IR"/>
        </w:rPr>
        <w:t>لا یضرک ای ذلک فعلت وان اغتسلت فی بیتک حین تنزل بمکة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عند دخول الحرم اللهم انک قلت فی کتابک</w:t>
      </w:r>
    </w:p>
    <w:p>
      <w:pPr>
        <w:pStyle w:val="BookText"/>
        <w:rPr/>
      </w:pPr>
      <w:r>
        <w:rPr>
          <w:rFonts w:ascii="IRNazanin" w:hAnsi="IRNazanin" w:eastAsia="IRNazanin"/>
          <w:color w:val="111111"/>
          <w:sz w:val="28"/>
          <w:sz w:val="28"/>
          <w:szCs w:val="28"/>
          <w:rtl w:val="true"/>
          <w:lang w:bidi="fa-IR"/>
        </w:rPr>
        <w:t>المنزل وقولک الحق واذن فی الناس بالحج یأتوک رجالا وعلی کل ضامر یأتین من</w:t>
      </w:r>
    </w:p>
    <w:p>
      <w:pPr>
        <w:pStyle w:val="BookText"/>
        <w:rPr/>
      </w:pPr>
      <w:r>
        <w:rPr>
          <w:rFonts w:ascii="IRNazanin" w:hAnsi="IRNazanin" w:eastAsia="IRNazanin"/>
          <w:color w:val="111111"/>
          <w:sz w:val="28"/>
          <w:sz w:val="28"/>
          <w:szCs w:val="28"/>
          <w:rtl w:val="true"/>
          <w:lang w:bidi="fa-IR"/>
        </w:rPr>
        <w:t>کل فج عمیق اللهم وانی أرجو ان أکون ممن أجاب دعوتک وقد جئت من شقة</w:t>
      </w:r>
    </w:p>
    <w:p>
      <w:pPr>
        <w:pStyle w:val="BookText"/>
        <w:rPr/>
      </w:pPr>
      <w:r>
        <w:rPr>
          <w:rFonts w:ascii="IRNazanin" w:hAnsi="IRNazanin" w:eastAsia="IRNazanin"/>
          <w:color w:val="111111"/>
          <w:sz w:val="28"/>
          <w:sz w:val="28"/>
          <w:szCs w:val="28"/>
          <w:rtl w:val="true"/>
          <w:lang w:bidi="fa-IR"/>
        </w:rPr>
        <w:t>بعیدة ومن فج عمیق سامعا لندائک ومستجیبا لک مطیعا لأمرک وکل ذلک بفضلک</w:t>
      </w:r>
    </w:p>
    <w:p>
      <w:pPr>
        <w:pStyle w:val="BookText"/>
        <w:rPr/>
      </w:pPr>
      <w:r>
        <w:rPr>
          <w:rFonts w:ascii="IRNazanin" w:hAnsi="IRNazanin" w:eastAsia="IRNazanin"/>
          <w:color w:val="111111"/>
          <w:sz w:val="28"/>
          <w:sz w:val="28"/>
          <w:szCs w:val="28"/>
          <w:rtl w:val="true"/>
          <w:lang w:bidi="fa-IR"/>
        </w:rPr>
        <w:t>علی واحسانک إلی فلک الحمد علی ما وفقتنی له ابتغی بذلک الزلفة عندک والقربة</w:t>
      </w:r>
    </w:p>
    <w:p>
      <w:pPr>
        <w:pStyle w:val="BookText"/>
        <w:rPr/>
      </w:pPr>
      <w:r>
        <w:rPr>
          <w:rFonts w:ascii="IRNazanin" w:hAnsi="IRNazanin" w:eastAsia="IRNazanin"/>
          <w:color w:val="111111"/>
          <w:sz w:val="28"/>
          <w:sz w:val="28"/>
          <w:szCs w:val="28"/>
          <w:rtl w:val="true"/>
          <w:lang w:bidi="fa-IR"/>
        </w:rPr>
        <w:t>إلیک والمنزلة لدیک والمغفرة لذنوبی والتوبة علی منها بمنک اللهم صل علی محمد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محمد وحرم بدنی علی النار وآمنی من عذابک وعقابک برحمتک یا کریم</w:t>
      </w:r>
      <w:r>
        <w:rPr>
          <w:rFonts w:eastAsia="IRNazanin" w:cs="IRNazanin"/>
          <w:color w:val="111111"/>
          <w:sz w:val="28"/>
          <w:szCs w:val="28"/>
          <w:rtl w:val="true"/>
          <w:lang w:bidi="fa-IR"/>
        </w:rPr>
        <w:t>.</w:t>
      </w:r>
      <w:bookmarkStart w:id="419" w:name="pg16863_185050"/>
    </w:p>
    <w:p>
      <w:pPr>
        <w:pStyle w:val="BookText"/>
        <w:rPr/>
      </w:pPr>
      <w:bookmarkEnd w:id="419"/>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فی</w:t>
      </w:r>
    </w:p>
    <w:p>
      <w:pPr>
        <w:pStyle w:val="BookText"/>
        <w:rPr/>
      </w:pPr>
      <w:r>
        <w:rPr>
          <w:rFonts w:ascii="IRNazanin" w:hAnsi="IRNazanin" w:eastAsia="IRNazanin"/>
          <w:color w:val="111111"/>
          <w:sz w:val="28"/>
          <w:sz w:val="28"/>
          <w:szCs w:val="28"/>
          <w:rtl w:val="true"/>
          <w:lang w:bidi="fa-IR"/>
        </w:rPr>
        <w:t xml:space="preserve">کتاب الطهارة وروایة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سنان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ان یستدل به علی استحباب الغسل لدخول</w:t>
      </w:r>
    </w:p>
    <w:p>
      <w:pPr>
        <w:pStyle w:val="BookText"/>
        <w:rPr/>
      </w:pPr>
      <w:r>
        <w:rPr>
          <w:rFonts w:ascii="IRNazanin" w:hAnsi="IRNazanin" w:eastAsia="IRNazanin"/>
          <w:color w:val="111111"/>
          <w:sz w:val="28"/>
          <w:sz w:val="28"/>
          <w:szCs w:val="28"/>
          <w:rtl w:val="true"/>
          <w:lang w:bidi="fa-IR"/>
        </w:rPr>
        <w:t>الحرم أو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من أبواب وجوه</w:t>
      </w:r>
    </w:p>
    <w:p>
      <w:pPr>
        <w:pStyle w:val="BookText"/>
        <w:rPr/>
      </w:pPr>
      <w:r>
        <w:rPr>
          <w:rFonts w:ascii="IRNazanin" w:hAnsi="IRNazanin" w:eastAsia="IRNazanin"/>
          <w:color w:val="111111"/>
          <w:sz w:val="28"/>
          <w:sz w:val="28"/>
          <w:szCs w:val="28"/>
          <w:rtl w:val="true"/>
          <w:lang w:bidi="fa-IR"/>
        </w:rPr>
        <w:t>الحج قوله علیه السلام قال له جبرئیل یا إبراهیم انزلا فاغتسلا قبل أن تدخل الحرم فنزلا</w:t>
      </w:r>
    </w:p>
    <w:p>
      <w:pPr>
        <w:pStyle w:val="BookText"/>
        <w:rPr/>
      </w:pPr>
      <w:r>
        <w:rPr>
          <w:rFonts w:ascii="IRNazanin" w:hAnsi="IRNazanin" w:eastAsia="IRNazanin"/>
          <w:color w:val="111111"/>
          <w:sz w:val="28"/>
          <w:sz w:val="28"/>
          <w:szCs w:val="28"/>
          <w:rtl w:val="true"/>
          <w:lang w:bidi="fa-IR"/>
        </w:rPr>
        <w:t>فاغتسلا</w:t>
      </w:r>
      <w:r>
        <w:rPr>
          <w:rFonts w:eastAsia="IRNazanin" w:cs="IRNazanin"/>
          <w:color w:val="111111"/>
          <w:sz w:val="28"/>
          <w:szCs w:val="28"/>
          <w:rtl w:val="true"/>
          <w:lang w:bidi="fa-IR"/>
        </w:rPr>
        <w:t>.</w:t>
      </w:r>
    </w:p>
    <w:p>
      <w:pPr>
        <w:pStyle w:val="Heading4"/>
        <w:numPr>
          <w:ilvl w:val="3"/>
          <w:numId w:val="1"/>
        </w:numPr>
        <w:rPr/>
      </w:pPr>
      <w:bookmarkStart w:id="420" w:name="__RefHeading___Toc9990022_417432637"/>
      <w:bookmarkStart w:id="421" w:name="_Toc154"/>
      <w:bookmarkEnd w:id="420"/>
      <w:r>
        <w:rPr>
          <w:rtl w:val="true"/>
        </w:rPr>
        <w:t>(</w:t>
      </w:r>
      <w:r>
        <w:rPr/>
        <w:t>2</w:t>
      </w:r>
      <w:r>
        <w:rPr>
          <w:rtl w:val="true"/>
        </w:rPr>
        <w:t xml:space="preserve">) </w:t>
      </w:r>
      <w:r>
        <w:rPr>
          <w:rtl w:val="true"/>
        </w:rPr>
        <w:t>باب استحباب مضغ الإذخر عند دخول الحرم</w:t>
      </w:r>
      <w:bookmarkEnd w:id="421"/>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علی بن الحکم عن علی ابن أبی حمزة عن أبی بصیر قال قال أبو عبد الله</w:t>
      </w:r>
    </w:p>
    <w:p>
      <w:pPr>
        <w:pStyle w:val="BookText"/>
        <w:rPr/>
      </w:pPr>
      <w:r>
        <w:rPr>
          <w:rFonts w:ascii="IRNazanin" w:hAnsi="IRNazanin" w:eastAsia="IRNazanin"/>
          <w:color w:val="111111"/>
          <w:sz w:val="28"/>
          <w:sz w:val="28"/>
          <w:szCs w:val="28"/>
          <w:rtl w:val="true"/>
          <w:lang w:bidi="fa-IR"/>
        </w:rPr>
        <w:t>علیه السلام إذا دخلت الحرم فتناول من الإذخر فامضغه وکان یأمر أم فروة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إذا دخلت الحرم فخذ من الإذخر فامضغه</w:t>
      </w:r>
    </w:p>
    <w:p>
      <w:pPr>
        <w:pStyle w:val="BookText"/>
        <w:rPr/>
      </w:pPr>
      <w:r>
        <w:rPr>
          <w:rFonts w:ascii="IRNazanin" w:hAnsi="IRNazanin" w:eastAsia="IRNazanin"/>
          <w:color w:val="111111"/>
          <w:sz w:val="28"/>
          <w:sz w:val="28"/>
          <w:szCs w:val="28"/>
          <w:rtl w:val="true"/>
          <w:lang w:bidi="fa-IR"/>
        </w:rPr>
        <w:t xml:space="preserve">قال الکلینی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هذا فقال یستحب ذلک لیطیب</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 لتقبیل الحجر</w:t>
      </w:r>
      <w:r>
        <w:rPr>
          <w:rFonts w:eastAsia="IRNazanin" w:cs="IRNazanin"/>
          <w:color w:val="111111"/>
          <w:sz w:val="28"/>
          <w:szCs w:val="28"/>
          <w:rtl w:val="true"/>
          <w:lang w:bidi="fa-IR"/>
        </w:rPr>
        <w:t>.</w:t>
      </w:r>
    </w:p>
    <w:p>
      <w:pPr>
        <w:pStyle w:val="Heading4"/>
        <w:numPr>
          <w:ilvl w:val="3"/>
          <w:numId w:val="1"/>
        </w:numPr>
        <w:rPr/>
      </w:pPr>
      <w:bookmarkStart w:id="422" w:name="__RefHeading___Toc9990024_417432637"/>
      <w:bookmarkStart w:id="423" w:name="_Toc155"/>
      <w:bookmarkEnd w:id="422"/>
      <w:r>
        <w:rPr>
          <w:rtl w:val="true"/>
        </w:rPr>
        <w:t>(</w:t>
      </w:r>
      <w:r>
        <w:rPr/>
        <w:t>3</w:t>
      </w:r>
      <w:r>
        <w:rPr>
          <w:rtl w:val="true"/>
        </w:rPr>
        <w:t xml:space="preserve">) </w:t>
      </w:r>
      <w:r>
        <w:rPr>
          <w:rtl w:val="true"/>
        </w:rPr>
        <w:t>باب انه یستحب للحاج ان یغتسل لدخول مکة من بئر</w:t>
      </w:r>
      <w:r>
        <w:rPr>
          <w:rtl w:val="true"/>
        </w:rPr>
        <w:t>...</w:t>
      </w:r>
      <w:bookmarkEnd w:id="423"/>
    </w:p>
    <w:p>
      <w:pPr>
        <w:pStyle w:val="BookText"/>
        <w:rPr/>
      </w:pPr>
      <w:r>
        <w:rPr>
          <w:rFonts w:ascii="IRNazanin" w:hAnsi="IRNazanin" w:eastAsia="IRNazanin"/>
          <w:color w:val="111111"/>
          <w:sz w:val="28"/>
          <w:sz w:val="28"/>
          <w:szCs w:val="28"/>
          <w:rtl w:val="true"/>
          <w:lang w:bidi="fa-IR"/>
        </w:rPr>
        <w:t>باب انه یستحب للحاج ان یغتسل لدخول مکة من بئر میمون أو بئر عبد الصمد أو من فخ ویخلع نعلیه ویمشی</w:t>
      </w:r>
    </w:p>
    <w:p>
      <w:pPr>
        <w:pStyle w:val="BookText"/>
        <w:rPr/>
      </w:pPr>
      <w:r>
        <w:rPr>
          <w:rFonts w:ascii="IRNazanin" w:hAnsi="IRNazanin" w:eastAsia="IRNazanin"/>
          <w:color w:val="111111"/>
          <w:sz w:val="28"/>
          <w:sz w:val="28"/>
          <w:szCs w:val="28"/>
          <w:rtl w:val="true"/>
          <w:lang w:bidi="fa-IR"/>
        </w:rPr>
        <w:t>حافیا مع السکینة والوقار خالیا من الکبر لابسا خلقان ثیابه أو سملها ویدعو بالمأثور وان اغتسل فنام قبل أن یدخل یستحب له ان یعید غسله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w:t>
      </w:r>
    </w:p>
    <w:p>
      <w:pPr>
        <w:pStyle w:val="BookText"/>
        <w:rPr/>
      </w:pPr>
      <w:r>
        <w:rPr>
          <w:rFonts w:ascii="IRNazanin" w:hAnsi="IRNazanin" w:eastAsia="IRNazanin"/>
          <w:color w:val="111111"/>
          <w:sz w:val="28"/>
          <w:sz w:val="28"/>
          <w:szCs w:val="28"/>
          <w:rtl w:val="true"/>
          <w:lang w:bidi="fa-IR"/>
        </w:rPr>
        <w:t xml:space="preserve">سماعة عن غیر واحد عن ابان بن عثمان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p>
    <w:p>
      <w:pPr>
        <w:pStyle w:val="BookText"/>
        <w:rPr/>
      </w:pPr>
      <w:r>
        <w:rPr>
          <w:rFonts w:ascii="IRNazanin" w:hAnsi="IRNazanin" w:eastAsia="IRNazanin"/>
          <w:color w:val="111111"/>
          <w:sz w:val="28"/>
          <w:sz w:val="28"/>
          <w:szCs w:val="28"/>
          <w:rtl w:val="true"/>
          <w:lang w:bidi="fa-IR"/>
        </w:rPr>
        <w:t>عن أبی عبد الله علیه السلام قال إن الله عز وجل یقول فی کتابه وطهرا بیتی للطائفین</w:t>
      </w:r>
    </w:p>
    <w:p>
      <w:pPr>
        <w:pStyle w:val="BookText"/>
        <w:rPr/>
      </w:pPr>
      <w:r>
        <w:rPr>
          <w:rFonts w:ascii="IRNazanin" w:hAnsi="IRNazanin" w:eastAsia="IRNazanin"/>
          <w:color w:val="111111"/>
          <w:sz w:val="28"/>
          <w:sz w:val="28"/>
          <w:szCs w:val="28"/>
          <w:rtl w:val="true"/>
          <w:lang w:bidi="fa-IR"/>
        </w:rPr>
        <w:t>والعاکفین والرکع السجود فینبغی للعبد أن لا یدخل مکة الا وهو طاهر قد غسل عرقه</w:t>
      </w:r>
    </w:p>
    <w:p>
      <w:pPr>
        <w:pStyle w:val="BookText"/>
        <w:rPr/>
      </w:pPr>
      <w:r>
        <w:rPr>
          <w:rFonts w:ascii="IRNazanin" w:hAnsi="IRNazanin" w:eastAsia="IRNazanin"/>
          <w:color w:val="111111"/>
          <w:sz w:val="28"/>
          <w:sz w:val="28"/>
          <w:szCs w:val="28"/>
          <w:rtl w:val="true"/>
          <w:lang w:bidi="fa-IR"/>
        </w:rPr>
        <w:t>والأذی وتطهر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البیت</w:t>
      </w:r>
    </w:p>
    <w:p>
      <w:pPr>
        <w:pStyle w:val="BookText"/>
        <w:rPr/>
      </w:pPr>
      <w:r>
        <w:rPr>
          <w:rFonts w:ascii="IRNazanin" w:hAnsi="IRNazanin" w:eastAsia="IRNazanin"/>
          <w:color w:val="111111"/>
          <w:sz w:val="28"/>
          <w:sz w:val="28"/>
          <w:szCs w:val="28"/>
          <w:rtl w:val="true"/>
          <w:lang w:bidi="fa-IR"/>
        </w:rPr>
        <w:t>من أبواب زیارته قوله أتغتسل النساء إذا اتین البیت قال علیه السلام نعم ان الله عز وجل</w:t>
      </w:r>
    </w:p>
    <w:p>
      <w:pPr>
        <w:pStyle w:val="BookText"/>
        <w:rPr/>
      </w:pPr>
      <w:r>
        <w:rPr>
          <w:rFonts w:ascii="IRNazanin" w:hAnsi="IRNazanin" w:eastAsia="IRNazanin"/>
          <w:color w:val="111111"/>
          <w:sz w:val="28"/>
          <w:sz w:val="28"/>
          <w:szCs w:val="28"/>
          <w:rtl w:val="true"/>
          <w:lang w:bidi="fa-IR"/>
        </w:rPr>
        <w:t>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فإذا انتهیت إلی ذی طوی</w:t>
      </w:r>
    </w:p>
    <w:p>
      <w:pPr>
        <w:pStyle w:val="BookText"/>
        <w:rPr/>
      </w:pPr>
      <w:r>
        <w:rPr>
          <w:rFonts w:ascii="IRNazanin" w:hAnsi="IRNazanin" w:eastAsia="IRNazanin"/>
          <w:color w:val="111111"/>
          <w:sz w:val="28"/>
          <w:sz w:val="28"/>
          <w:szCs w:val="28"/>
          <w:rtl w:val="true"/>
          <w:lang w:bidi="fa-IR"/>
        </w:rPr>
        <w:t>فاغتسل من بئر میمون لدخول مکة أو بعد ما تدخلها وکذلک تغتسل المرأة الحائض</w:t>
      </w:r>
    </w:p>
    <w:p>
      <w:pPr>
        <w:pStyle w:val="BookText"/>
        <w:rPr/>
      </w:pPr>
      <w:r>
        <w:rPr>
          <w:rFonts w:ascii="IRNazanin" w:hAnsi="IRNazanin" w:eastAsia="IRNazanin"/>
          <w:color w:val="111111"/>
          <w:sz w:val="28"/>
          <w:sz w:val="28"/>
          <w:szCs w:val="28"/>
          <w:rtl w:val="true"/>
          <w:lang w:bidi="fa-IR"/>
        </w:rPr>
        <w:t>لامر رسول الله صلی الله علیه وآله الا سما بذلک ولقوله صلی الله علیه وآله للحائض افعلی ما یفعل الحاج غیر</w:t>
      </w:r>
    </w:p>
    <w:p>
      <w:pPr>
        <w:pStyle w:val="BookText"/>
        <w:rPr/>
      </w:pPr>
      <w:r>
        <w:rPr>
          <w:rFonts w:ascii="IRNazanin" w:hAnsi="IRNazanin" w:eastAsia="IRNazanin"/>
          <w:color w:val="111111"/>
          <w:sz w:val="28"/>
          <w:sz w:val="28"/>
          <w:szCs w:val="28"/>
          <w:rtl w:val="true"/>
          <w:lang w:bidi="fa-IR"/>
        </w:rPr>
        <w:t>أن لا تطوفی بالبیت وکان ابن عمر یغتسل بذی طوی قبل أن یدخل مکة وکذلک کان یعظمه</w:t>
      </w:r>
    </w:p>
    <w:p>
      <w:pPr>
        <w:pStyle w:val="BookText"/>
        <w:rPr/>
      </w:pPr>
      <w:r>
        <w:rPr>
          <w:rFonts w:ascii="IRNazanin" w:hAnsi="IRNazanin" w:eastAsia="IRNazanin"/>
          <w:color w:val="111111"/>
          <w:sz w:val="28"/>
          <w:sz w:val="28"/>
          <w:szCs w:val="28"/>
          <w:rtl w:val="true"/>
          <w:lang w:bidi="fa-IR"/>
        </w:rPr>
        <w:t>عامة العلماء وإن لم یغتسل فلا بأس</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w:t>
      </w:r>
    </w:p>
    <w:p>
      <w:pPr>
        <w:pStyle w:val="BookText"/>
        <w:rPr/>
      </w:pPr>
      <w:r>
        <w:rPr>
          <w:rFonts w:ascii="IRNazanin" w:hAnsi="IRNazanin" w:eastAsia="IRNazanin"/>
          <w:color w:val="111111"/>
          <w:sz w:val="28"/>
          <w:sz w:val="28"/>
          <w:szCs w:val="28"/>
          <w:rtl w:val="true"/>
          <w:lang w:bidi="fa-IR"/>
        </w:rPr>
        <w:t xml:space="preserve">محمد ومحمد بن یحیی عن أحمد بن محمد جمیعا عن الحسن بن علی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صالح </w:t>
      </w:r>
      <w:r>
        <w:rPr>
          <w:rStyle w:val="FootnoteAnchor"/>
          <w:rtl w:val="true"/>
        </w:rPr>
        <w:footnoteReference w:id="256"/>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علیه السلام إذا انتهیت إلی بئر میمون أو بئر عبد الصمد فاغتسل واخلع نعلیک وامش</w:t>
      </w:r>
    </w:p>
    <w:p>
      <w:pPr>
        <w:pStyle w:val="BookText"/>
        <w:rPr/>
      </w:pPr>
      <w:r>
        <w:rPr>
          <w:rFonts w:ascii="IRNazanin" w:hAnsi="IRNazanin" w:eastAsia="IRNazanin"/>
          <w:color w:val="111111"/>
          <w:sz w:val="28"/>
          <w:sz w:val="28"/>
          <w:szCs w:val="28"/>
          <w:rtl w:val="true"/>
          <w:lang w:bidi="fa-IR"/>
        </w:rPr>
        <w:t>حافیا وعلیک السکینة والوقار</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pStyle w:val="BookText"/>
        <w:rPr/>
      </w:pPr>
      <w:r>
        <w:rPr>
          <w:rFonts w:ascii="IRNazanin" w:hAnsi="IRNazanin" w:eastAsia="IRNazanin"/>
          <w:color w:val="111111"/>
          <w:sz w:val="28"/>
          <w:sz w:val="28"/>
          <w:szCs w:val="28"/>
          <w:rtl w:val="true"/>
          <w:lang w:bidi="fa-IR"/>
        </w:rPr>
        <w:t xml:space="preserve">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 امرنا أبو عبد الله علیه السلام ان تغتسل من</w:t>
      </w:r>
    </w:p>
    <w:p>
      <w:pPr>
        <w:pStyle w:val="BookText"/>
        <w:rPr/>
      </w:pPr>
      <w:r>
        <w:rPr>
          <w:rFonts w:ascii="IRNazanin" w:hAnsi="IRNazanin" w:eastAsia="IRNazanin"/>
          <w:color w:val="111111"/>
          <w:sz w:val="28"/>
          <w:sz w:val="28"/>
          <w:szCs w:val="28"/>
          <w:rtl w:val="true"/>
          <w:lang w:bidi="fa-IR"/>
        </w:rPr>
        <w:t>فخ قبل أن ندخل مکة</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أنه قال من دخلها </w:t>
      </w:r>
      <w:r>
        <w:rPr>
          <w:rStyle w:val="FootnoteAnchor"/>
          <w:rtl w:val="true"/>
        </w:rPr>
        <w:footnoteReference w:id="257"/>
      </w:r>
      <w:r>
        <w:rPr>
          <w:rFonts w:ascii="IRNazanin" w:hAnsi="IRNazanin" w:eastAsia="IRNazanin"/>
          <w:color w:val="111111"/>
          <w:sz w:val="28"/>
          <w:sz w:val="28"/>
          <w:szCs w:val="28"/>
          <w:rtl w:val="true"/>
          <w:lang w:bidi="fa-IR"/>
        </w:rPr>
        <w:t xml:space="preserve">بسکینة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ذنبه قلت</w:t>
      </w:r>
    </w:p>
    <w:p>
      <w:pPr>
        <w:pStyle w:val="BookText"/>
        <w:rPr/>
      </w:pPr>
      <w:r>
        <w:rPr>
          <w:rFonts w:ascii="IRNazanin" w:hAnsi="IRNazanin" w:eastAsia="IRNazanin"/>
          <w:color w:val="111111"/>
          <w:sz w:val="28"/>
          <w:sz w:val="28"/>
          <w:szCs w:val="28"/>
          <w:rtl w:val="true"/>
          <w:lang w:bidi="fa-IR"/>
        </w:rPr>
        <w:t>کیف یدخلها بسکینة قال یدخل غیر متکبر ولا متجبر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عن إسحاق بن عمار عن أبی عبد الله علیه السلام قال لا یدخل مکة رجل</w:t>
      </w:r>
    </w:p>
    <w:p>
      <w:pPr>
        <w:pStyle w:val="BookText"/>
        <w:rPr/>
      </w:pPr>
      <w:r>
        <w:rPr>
          <w:rFonts w:ascii="IRNazanin" w:hAnsi="IRNazanin" w:eastAsia="IRNazanin"/>
          <w:color w:val="111111"/>
          <w:sz w:val="28"/>
          <w:sz w:val="28"/>
          <w:szCs w:val="28"/>
          <w:rtl w:val="true"/>
          <w:lang w:bidi="fa-IR"/>
        </w:rPr>
        <w:t xml:space="preserve">بسکینة الا غفر له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السکینة قال یتواضع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المفضل بن صالح</w:t>
      </w:r>
    </w:p>
    <w:p>
      <w:pPr>
        <w:pStyle w:val="BookText"/>
        <w:rPr/>
      </w:pPr>
      <w:r>
        <w:rPr>
          <w:rFonts w:ascii="IRNazanin" w:hAnsi="IRNazanin" w:eastAsia="IRNazanin"/>
          <w:color w:val="111111"/>
          <w:sz w:val="28"/>
          <w:sz w:val="28"/>
          <w:szCs w:val="28"/>
          <w:rtl w:val="true"/>
          <w:lang w:bidi="fa-IR"/>
        </w:rPr>
        <w:t xml:space="preserve">عن أبی حمزة عن أبی جعفر علیه السلام قال من دخل مکة بسکینة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ذنوبه</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النضر بن سوید عن هشام</w:t>
      </w:r>
    </w:p>
    <w:p>
      <w:pPr>
        <w:pStyle w:val="BookText"/>
        <w:rPr/>
      </w:pPr>
      <w:r>
        <w:rPr>
          <w:rFonts w:ascii="IRNazanin" w:hAnsi="IRNazanin" w:eastAsia="IRNazanin"/>
          <w:color w:val="111111"/>
          <w:sz w:val="28"/>
          <w:sz w:val="28"/>
          <w:szCs w:val="28"/>
          <w:rtl w:val="true"/>
          <w:lang w:bidi="fa-IR"/>
        </w:rPr>
        <w:t>بن سالم عن أبی عبد الله علیه السلام قال انظروا إذا هبط الرجل منکم وادی مکة</w:t>
      </w:r>
    </w:p>
    <w:p>
      <w:pPr>
        <w:pStyle w:val="BookText"/>
        <w:rPr/>
      </w:pPr>
      <w:r>
        <w:rPr>
          <w:rFonts w:ascii="IRNazanin" w:hAnsi="IRNazanin" w:eastAsia="IRNazanin"/>
          <w:color w:val="111111"/>
          <w:sz w:val="28"/>
          <w:sz w:val="28"/>
          <w:szCs w:val="28"/>
          <w:rtl w:val="true"/>
          <w:lang w:bidi="fa-IR"/>
        </w:rPr>
        <w:t>فالبسوا خلقان ثیابکم أو سمل ثیابکم فإنه لم یهبط وادی مکة أحد لیس فی قلبه من</w:t>
      </w:r>
    </w:p>
    <w:p>
      <w:pPr>
        <w:pStyle w:val="BookText"/>
        <w:rPr/>
      </w:pPr>
      <w:r>
        <w:rPr>
          <w:rFonts w:ascii="IRNazanin" w:hAnsi="IRNazanin" w:eastAsia="IRNazanin"/>
          <w:color w:val="111111"/>
          <w:sz w:val="28"/>
          <w:sz w:val="28"/>
          <w:szCs w:val="28"/>
          <w:rtl w:val="true"/>
          <w:lang w:bidi="fa-IR"/>
        </w:rPr>
        <w:t>الکبر الا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وقل عند دخول مکة</w:t>
      </w:r>
    </w:p>
    <w:p>
      <w:pPr>
        <w:pStyle w:val="BookText"/>
        <w:rPr/>
      </w:pPr>
      <w:r>
        <w:rPr>
          <w:rFonts w:ascii="IRNazanin" w:hAnsi="IRNazanin" w:eastAsia="IRNazanin"/>
          <w:color w:val="111111"/>
          <w:sz w:val="28"/>
          <w:sz w:val="28"/>
          <w:szCs w:val="28"/>
          <w:rtl w:val="true"/>
          <w:lang w:bidi="fa-IR"/>
        </w:rPr>
        <w:t>اللهم هذا حرمک وأمنک فحرم لحمی ودمی علی النار وآمنی یوم القیامة اللهم</w:t>
      </w:r>
    </w:p>
    <w:p>
      <w:pPr>
        <w:pStyle w:val="BookText"/>
        <w:rPr/>
      </w:pPr>
      <w:r>
        <w:rPr>
          <w:rFonts w:ascii="IRNazanin" w:hAnsi="IRNazanin" w:eastAsia="IRNazanin"/>
          <w:color w:val="111111"/>
          <w:sz w:val="28"/>
          <w:sz w:val="28"/>
          <w:szCs w:val="28"/>
          <w:rtl w:val="true"/>
          <w:lang w:bidi="fa-IR"/>
        </w:rPr>
        <w:t>أجرنی من عذابک ومن سخطک وان قدرت ان تغیر ثوبیک الذین أحرمت فیهما</w:t>
      </w:r>
    </w:p>
    <w:p>
      <w:pPr>
        <w:pStyle w:val="BookText"/>
        <w:rPr/>
      </w:pPr>
      <w:r>
        <w:rPr>
          <w:rFonts w:ascii="IRNazanin" w:hAnsi="IRNazanin" w:eastAsia="IRNazanin"/>
          <w:color w:val="111111"/>
          <w:sz w:val="28"/>
          <w:sz w:val="28"/>
          <w:szCs w:val="28"/>
          <w:rtl w:val="true"/>
          <w:lang w:bidi="fa-IR"/>
        </w:rPr>
        <w:t>جعلتهما جدیدین فافعل فإنه أفضل وإن لم یتیسر فلا بأس وتدخل مما ترضیت ولا</w:t>
      </w:r>
    </w:p>
    <w:p>
      <w:pPr>
        <w:pStyle w:val="BookText"/>
        <w:rPr/>
      </w:pPr>
      <w:r>
        <w:rPr>
          <w:rFonts w:ascii="IRNazanin" w:hAnsi="IRNazanin" w:eastAsia="IRNazanin"/>
          <w:color w:val="111111"/>
          <w:sz w:val="28"/>
          <w:sz w:val="28"/>
          <w:szCs w:val="28"/>
          <w:rtl w:val="true"/>
          <w:lang w:bidi="fa-IR"/>
        </w:rPr>
        <w:t>ترفع یدک وقد روی رفع الیدین ولم یثبت ذلک وأنکر جابر وقل بسم الله وابدء</w:t>
      </w:r>
    </w:p>
    <w:p>
      <w:pPr>
        <w:pStyle w:val="BookText"/>
        <w:rPr/>
      </w:pPr>
      <w:r>
        <w:rPr>
          <w:rFonts w:ascii="IRNazanin" w:hAnsi="IRNazanin" w:eastAsia="IRNazanin"/>
          <w:color w:val="111111"/>
          <w:sz w:val="28"/>
          <w:sz w:val="28"/>
          <w:szCs w:val="28"/>
          <w:rtl w:val="true"/>
          <w:lang w:bidi="fa-IR"/>
        </w:rPr>
        <w:t>برجلک الیمنی قبل الیسری وقل اللهم اغفر لی ذنوبی وافتح لی أبواب رحمتک</w:t>
      </w:r>
    </w:p>
    <w:p>
      <w:pPr>
        <w:pStyle w:val="BookText"/>
        <w:rPr/>
      </w:pPr>
      <w:r>
        <w:rPr>
          <w:rFonts w:ascii="IRNazanin" w:hAnsi="IRNazanin" w:eastAsia="IRNazanin"/>
          <w:color w:val="111111"/>
          <w:sz w:val="28"/>
          <w:sz w:val="28"/>
          <w:szCs w:val="28"/>
          <w:rtl w:val="true"/>
          <w:lang w:bidi="fa-IR"/>
        </w:rPr>
        <w:t>وأبواب فضلک وجواز مغفرتک وأعذنی من الشیطان الرجیم واستعملنی بطاعتک</w:t>
      </w:r>
    </w:p>
    <w:p>
      <w:pPr>
        <w:pStyle w:val="BookText"/>
        <w:rPr/>
      </w:pPr>
      <w:r>
        <w:rPr>
          <w:rFonts w:ascii="IRNazanin" w:hAnsi="IRNazanin" w:eastAsia="IRNazanin"/>
          <w:color w:val="111111"/>
          <w:sz w:val="28"/>
          <w:sz w:val="28"/>
          <w:szCs w:val="28"/>
          <w:rtl w:val="true"/>
          <w:lang w:bidi="fa-IR"/>
        </w:rPr>
        <w:t>ورضاک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w:t>
      </w:r>
    </w:p>
    <w:p>
      <w:pPr>
        <w:pStyle w:val="BookText"/>
        <w:rPr/>
      </w:pPr>
      <w:r>
        <w:rPr>
          <w:rFonts w:ascii="IRNazanin" w:hAnsi="IRNazanin" w:eastAsia="IRNazanin"/>
          <w:color w:val="111111"/>
          <w:sz w:val="28"/>
          <w:sz w:val="28"/>
          <w:szCs w:val="28"/>
          <w:rtl w:val="true"/>
          <w:lang w:bidi="fa-IR"/>
        </w:rPr>
        <w:t>قال سألت أبا إبراهیم علیه السلام عن الرجل یغتسل لدخول مکة ثم ینام فیتوضأ</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یدخل أیجزیه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یعید قال لا یجزیه لأنه انما دخل بوضوء</w:t>
      </w:r>
      <w:bookmarkStart w:id="424" w:name="pg16863_185053"/>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من أبوابه قوله</w:t>
      </w:r>
    </w:p>
    <w:p>
      <w:pPr>
        <w:pStyle w:val="BookText"/>
        <w:rPr/>
      </w:pPr>
      <w:r>
        <w:rPr>
          <w:rFonts w:ascii="IRNazanin" w:hAnsi="IRNazanin" w:eastAsia="IRNazanin"/>
          <w:color w:val="111111"/>
          <w:sz w:val="28"/>
          <w:sz w:val="28"/>
          <w:szCs w:val="28"/>
          <w:rtl w:val="true"/>
          <w:lang w:bidi="fa-IR"/>
        </w:rPr>
        <w:t xml:space="preserve">علیه السلام من قدم حاجا حتی إذا دخل مکة دخل متواضعا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w:t>
      </w:r>
    </w:p>
    <w:p>
      <w:pPr>
        <w:pStyle w:val="BookText"/>
        <w:rPr/>
      </w:pPr>
      <w:r>
        <w:rPr>
          <w:rFonts w:ascii="IRNazanin" w:hAnsi="IRNazanin" w:eastAsia="IRNazanin"/>
          <w:color w:val="111111"/>
          <w:sz w:val="28"/>
          <w:sz w:val="28"/>
          <w:szCs w:val="28"/>
          <w:rtl w:val="true"/>
          <w:lang w:bidi="fa-IR"/>
        </w:rPr>
        <w:t>رکعتین کتب الله له سبعین الف حسنة</w:t>
      </w:r>
    </w:p>
    <w:p>
      <w:pPr>
        <w:pStyle w:val="Heading4"/>
        <w:numPr>
          <w:ilvl w:val="3"/>
          <w:numId w:val="1"/>
        </w:numPr>
        <w:rPr/>
      </w:pPr>
      <w:bookmarkStart w:id="425" w:name="__RefHeading___Toc9990026_417432637"/>
      <w:bookmarkStart w:id="426" w:name="_Toc156"/>
      <w:bookmarkEnd w:id="425"/>
      <w:r>
        <w:rPr>
          <w:rtl w:val="true"/>
        </w:rPr>
        <w:t>(</w:t>
      </w:r>
      <w:r>
        <w:rPr/>
        <w:t>4</w:t>
      </w:r>
      <w:r>
        <w:rPr>
          <w:rtl w:val="true"/>
        </w:rPr>
        <w:t xml:space="preserve">) </w:t>
      </w:r>
      <w:r>
        <w:rPr>
          <w:rtl w:val="true"/>
        </w:rPr>
        <w:t>باب انه یستحب لمن جاء من المدینة ان یدخل من</w:t>
      </w:r>
      <w:r>
        <w:rPr>
          <w:rtl w:val="true"/>
        </w:rPr>
        <w:t>...</w:t>
      </w:r>
      <w:bookmarkEnd w:id="426"/>
    </w:p>
    <w:p>
      <w:pPr>
        <w:pStyle w:val="BookText"/>
        <w:rPr/>
      </w:pPr>
      <w:r>
        <w:rPr>
          <w:rFonts w:ascii="IRNazanin" w:hAnsi="IRNazanin" w:eastAsia="IRNazanin"/>
          <w:color w:val="111111"/>
          <w:sz w:val="28"/>
          <w:sz w:val="28"/>
          <w:szCs w:val="28"/>
          <w:rtl w:val="true"/>
          <w:lang w:bidi="fa-IR"/>
        </w:rPr>
        <w:t>باب انه یستحب لمن جاء من المدینة ان یدخل من أعلی مکة ویبدأ بمنزله قبل أن یطوف ویخرج من أسفلها إذا أراد المدینة</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الحسن بن علی بن فضال عن یونس بن یعقوب قال قلت لأبی</w:t>
      </w:r>
    </w:p>
    <w:p>
      <w:pPr>
        <w:pStyle w:val="BookText"/>
        <w:rPr/>
      </w:pPr>
      <w:r>
        <w:rPr>
          <w:rFonts w:ascii="IRNazanin" w:hAnsi="IRNazanin" w:eastAsia="IRNazanin"/>
          <w:color w:val="111111"/>
          <w:sz w:val="28"/>
          <w:sz w:val="28"/>
          <w:szCs w:val="28"/>
          <w:rtl w:val="true"/>
          <w:lang w:bidi="fa-IR"/>
        </w:rPr>
        <w:t>عبد الله علیه السلام من أین ادخل مکة وقد جئت من المدینة فقال ادخل من أعلی</w:t>
      </w:r>
    </w:p>
    <w:p>
      <w:pPr>
        <w:pStyle w:val="BookText"/>
        <w:rPr/>
      </w:pPr>
      <w:r>
        <w:rPr>
          <w:rFonts w:ascii="IRNazanin" w:hAnsi="IRNazanin" w:eastAsia="IRNazanin"/>
          <w:color w:val="111111"/>
          <w:sz w:val="28"/>
          <w:sz w:val="28"/>
          <w:szCs w:val="28"/>
          <w:rtl w:val="true"/>
          <w:lang w:bidi="fa-IR"/>
        </w:rPr>
        <w:t>مکة وإذا خرجت ترید المدینة فاخرج من أسفل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تصنیف الحسن بن</w:t>
      </w:r>
    </w:p>
    <w:p>
      <w:pPr>
        <w:pStyle w:val="BookText"/>
        <w:rPr/>
      </w:pPr>
      <w:r>
        <w:rPr>
          <w:rFonts w:ascii="IRNazanin" w:hAnsi="IRNazanin" w:eastAsia="IRNazanin"/>
          <w:color w:val="111111"/>
          <w:sz w:val="28"/>
          <w:sz w:val="28"/>
          <w:szCs w:val="28"/>
          <w:rtl w:val="true"/>
          <w:lang w:bidi="fa-IR"/>
        </w:rPr>
        <w:t>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من المدینة لأربع بقین من ذی القعدة ودخل</w:t>
      </w:r>
    </w:p>
    <w:p>
      <w:pPr>
        <w:pStyle w:val="BookText"/>
        <w:rPr/>
      </w:pPr>
      <w:r>
        <w:rPr>
          <w:rFonts w:ascii="IRNazanin" w:hAnsi="IRNazanin" w:eastAsia="IRNazanin"/>
          <w:color w:val="111111"/>
          <w:sz w:val="28"/>
          <w:sz w:val="28"/>
          <w:szCs w:val="28"/>
          <w:rtl w:val="true"/>
          <w:lang w:bidi="fa-IR"/>
        </w:rPr>
        <w:t>مکة لأربع مضین من ذی الحجة ودخل من أعلی مکة من عقبة المدنیین و خرج</w:t>
      </w:r>
    </w:p>
    <w:p>
      <w:pPr>
        <w:pStyle w:val="BookText"/>
        <w:rPr/>
      </w:pPr>
      <w:r>
        <w:rPr>
          <w:rFonts w:ascii="IRNazanin" w:hAnsi="IRNazanin" w:eastAsia="IRNazanin"/>
          <w:color w:val="111111"/>
          <w:sz w:val="28"/>
          <w:sz w:val="28"/>
          <w:szCs w:val="28"/>
          <w:rtl w:val="true"/>
          <w:lang w:bidi="fa-IR"/>
        </w:rPr>
        <w:t>من أسفلها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ویروی عن النبی</w:t>
      </w:r>
    </w:p>
    <w:p>
      <w:pPr>
        <w:pStyle w:val="BookText"/>
        <w:rPr/>
      </w:pPr>
      <w:r>
        <w:rPr>
          <w:rFonts w:ascii="IRNazanin" w:hAnsi="IRNazanin" w:eastAsia="IRNazanin"/>
          <w:color w:val="111111"/>
          <w:sz w:val="28"/>
          <w:sz w:val="28"/>
          <w:szCs w:val="28"/>
          <w:rtl w:val="true"/>
          <w:lang w:bidi="fa-IR"/>
        </w:rPr>
        <w:t xml:space="preserve">صلی الله علیه وآله انه یأتی بذی طوی نهارا وکان یدخل مکة من 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العلیا أو من</w:t>
      </w:r>
    </w:p>
    <w:p>
      <w:pPr>
        <w:pStyle w:val="BookText"/>
        <w:rPr/>
      </w:pPr>
      <w:r>
        <w:rPr>
          <w:rFonts w:ascii="IRNazanin" w:hAnsi="IRNazanin" w:eastAsia="IRNazanin"/>
          <w:color w:val="111111"/>
          <w:sz w:val="28"/>
          <w:sz w:val="28"/>
          <w:szCs w:val="28"/>
          <w:rtl w:val="true"/>
          <w:lang w:bidi="fa-IR"/>
        </w:rPr>
        <w:t>الثنیة السفلی فیستحب دخولها</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 علیه وآله انه کان یدخل مکة من</w:t>
      </w:r>
    </w:p>
    <w:p>
      <w:pPr>
        <w:pStyle w:val="BookText"/>
        <w:rPr/>
      </w:pPr>
      <w:r>
        <w:rPr>
          <w:rFonts w:ascii="IRNazanin" w:hAnsi="IRNazanin" w:eastAsia="IRNazanin"/>
          <w:color w:val="111111"/>
          <w:sz w:val="28"/>
          <w:sz w:val="28"/>
          <w:szCs w:val="28"/>
          <w:rtl w:val="true"/>
          <w:lang w:bidi="fa-IR"/>
        </w:rPr>
        <w:t>الثنیة العلیا ویخرج من الثنیة السفلی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bookmarkStart w:id="427" w:name="pg16863_185054"/>
    </w:p>
    <w:p>
      <w:pPr>
        <w:pStyle w:val="BookText"/>
        <w:rPr/>
      </w:pPr>
      <w:bookmarkEnd w:id="427"/>
      <w:r>
        <w:rPr>
          <w:rFonts w:ascii="IRNazanin" w:hAnsi="IRNazanin" w:eastAsia="IRNazanin"/>
          <w:color w:val="111111"/>
          <w:sz w:val="28"/>
          <w:sz w:val="28"/>
          <w:szCs w:val="28"/>
          <w:rtl w:val="true"/>
          <w:lang w:bidi="fa-IR"/>
        </w:rPr>
        <w:t>یحیی عن طلحة بن زید عن جعفر عن أبیه عن علی علیهم السلام انه کان إذا قدم مکة بدأ</w:t>
      </w:r>
    </w:p>
    <w:p>
      <w:pPr>
        <w:pStyle w:val="BookText"/>
        <w:rPr/>
      </w:pPr>
      <w:r>
        <w:rPr>
          <w:rFonts w:ascii="IRNazanin" w:hAnsi="IRNazanin" w:eastAsia="IRNazanin"/>
          <w:color w:val="111111"/>
          <w:sz w:val="28"/>
          <w:sz w:val="28"/>
          <w:szCs w:val="28"/>
          <w:rtl w:val="true"/>
          <w:lang w:bidi="fa-IR"/>
        </w:rPr>
        <w:t>بمنزله قبل أن یطوف</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دخل الحاج والمعتمر مکة بدء بحیاطة رحله ثم قصد المسجد الحرام</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ودخل صلی الله علیه وآله من أعلی مکة من عقبة المدنیین وخرج من أسفل مکة من ذی</w:t>
      </w:r>
    </w:p>
    <w:p>
      <w:pPr>
        <w:pStyle w:val="BookText"/>
        <w:rPr/>
      </w:pPr>
      <w:r>
        <w:rPr>
          <w:rFonts w:ascii="IRNazanin" w:hAnsi="IRNazanin" w:eastAsia="IRNazanin"/>
          <w:color w:val="111111"/>
          <w:sz w:val="28"/>
          <w:sz w:val="28"/>
          <w:szCs w:val="28"/>
          <w:rtl w:val="true"/>
          <w:lang w:bidi="fa-IR"/>
        </w:rPr>
        <w:t xml:space="preserve">طوی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تودیع البیت من أبواب</w:t>
      </w:r>
    </w:p>
    <w:p>
      <w:pPr>
        <w:pStyle w:val="BookText"/>
        <w:rPr/>
      </w:pPr>
      <w:r>
        <w:rPr>
          <w:rFonts w:ascii="IRNazanin" w:hAnsi="IRNazanin" w:eastAsia="IRNazanin"/>
          <w:color w:val="111111"/>
          <w:sz w:val="28"/>
          <w:sz w:val="28"/>
          <w:szCs w:val="28"/>
          <w:rtl w:val="true"/>
          <w:lang w:bidi="fa-IR"/>
        </w:rPr>
        <w:t>زیارة البیت قوله علیه السلام واخرج من أسفل مکة</w:t>
      </w:r>
      <w:r>
        <w:rPr>
          <w:rFonts w:eastAsia="IRNazanin" w:cs="IRNazanin"/>
          <w:color w:val="111111"/>
          <w:sz w:val="28"/>
          <w:szCs w:val="28"/>
          <w:rtl w:val="true"/>
          <w:lang w:bidi="fa-IR"/>
        </w:rPr>
        <w:t>.</w:t>
      </w:r>
    </w:p>
    <w:p>
      <w:pPr>
        <w:pStyle w:val="Heading3"/>
        <w:numPr>
          <w:ilvl w:val="2"/>
          <w:numId w:val="1"/>
        </w:numPr>
        <w:rPr/>
      </w:pPr>
      <w:bookmarkStart w:id="428" w:name="__RefHeading___Toc9990028_417432637"/>
      <w:bookmarkStart w:id="429" w:name="_Toc157"/>
      <w:bookmarkEnd w:id="428"/>
      <w:r>
        <w:rPr>
          <w:rtl w:val="true"/>
        </w:rPr>
        <w:t>أبواب الطواف ورکعتیه وما یتعلق به وما یستحب قبله أو حینه</w:t>
      </w:r>
      <w:bookmarkEnd w:id="429"/>
    </w:p>
    <w:p>
      <w:pPr>
        <w:pStyle w:val="Heading4"/>
        <w:numPr>
          <w:ilvl w:val="3"/>
          <w:numId w:val="1"/>
        </w:numPr>
        <w:rPr/>
      </w:pPr>
      <w:bookmarkStart w:id="430" w:name="__RefHeading___Toc9990030_417432637"/>
      <w:bookmarkStart w:id="431" w:name="_Toc158"/>
      <w:bookmarkEnd w:id="430"/>
      <w:r>
        <w:rPr>
          <w:rtl w:val="true"/>
        </w:rPr>
        <w:t>(</w:t>
      </w:r>
      <w:r>
        <w:rPr/>
        <w:t>1</w:t>
      </w:r>
      <w:r>
        <w:rPr>
          <w:rtl w:val="true"/>
        </w:rPr>
        <w:t xml:space="preserve">) </w:t>
      </w:r>
      <w:r>
        <w:rPr>
          <w:rtl w:val="true"/>
        </w:rPr>
        <w:t>باب استحباب الغسل لطواف العمرة واعادته لمن اغتسل</w:t>
      </w:r>
      <w:r>
        <w:rPr>
          <w:rtl w:val="true"/>
        </w:rPr>
        <w:t>...</w:t>
      </w:r>
      <w:bookmarkEnd w:id="431"/>
    </w:p>
    <w:p>
      <w:pPr>
        <w:pStyle w:val="BookText"/>
        <w:rPr/>
      </w:pPr>
      <w:r>
        <w:rPr>
          <w:rFonts w:ascii="IRNazanin" w:hAnsi="IRNazanin" w:eastAsia="IRNazanin"/>
          <w:color w:val="111111"/>
          <w:sz w:val="28"/>
          <w:sz w:val="28"/>
          <w:szCs w:val="28"/>
          <w:rtl w:val="true"/>
          <w:lang w:bidi="fa-IR"/>
        </w:rPr>
        <w:t>باب استحباب الغسل لطواف العمرة واعادته لمن اغتسل بمکة ثم نام قبل أن یطوف والدخول من باب بنی شیبة</w:t>
      </w:r>
    </w:p>
    <w:p>
      <w:pPr>
        <w:pStyle w:val="BookText"/>
        <w:rPr/>
      </w:pPr>
      <w:r>
        <w:rPr>
          <w:rFonts w:ascii="IRNazanin" w:hAnsi="IRNazanin" w:eastAsia="IRNazanin"/>
          <w:color w:val="111111"/>
          <w:sz w:val="28"/>
          <w:sz w:val="28"/>
          <w:szCs w:val="28"/>
          <w:rtl w:val="true"/>
          <w:lang w:bidi="fa-IR"/>
        </w:rPr>
        <w:t>حافیا علی السکینة والوقار والدعاء بالمأثور عند دخول المسجد وعند بلوغ البیت والسواک والخلال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ومحمد 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w:t>
      </w:r>
    </w:p>
    <w:p>
      <w:pPr>
        <w:pStyle w:val="BookText"/>
        <w:rPr/>
      </w:pPr>
      <w:r>
        <w:rPr>
          <w:rFonts w:ascii="IRNazanin" w:hAnsi="IRNazanin" w:eastAsia="IRNazanin"/>
          <w:color w:val="111111"/>
          <w:sz w:val="28"/>
          <w:sz w:val="28"/>
          <w:szCs w:val="28"/>
          <w:rtl w:val="true"/>
          <w:lang w:bidi="fa-IR"/>
        </w:rPr>
        <w:t>عمیر عن معاویة بن عمار عن أبی عبد الله علیه السلام قال إذا دخلت المسجد الحرام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فادخله حافیا علی السکینة والوقار والخشوع وقال من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بخشوع</w:t>
      </w:r>
    </w:p>
    <w:p>
      <w:pPr>
        <w:pStyle w:val="BookText"/>
        <w:rPr/>
      </w:pPr>
      <w:r>
        <w:rPr>
          <w:rFonts w:ascii="IRNazanin" w:hAnsi="IRNazanin" w:eastAsia="IRNazanin"/>
          <w:color w:val="111111"/>
          <w:sz w:val="28"/>
          <w:sz w:val="28"/>
          <w:szCs w:val="28"/>
          <w:rtl w:val="true"/>
          <w:lang w:bidi="fa-IR"/>
        </w:rPr>
        <w:t xml:space="preserve">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انشاء الله قلت ما الخشوع قال السکینة لا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بتکبر فإذا انتهیت إلی باب المسجد فقم وقل السلام علیک ایها النبی ورحمة الله</w:t>
      </w:r>
    </w:p>
    <w:p>
      <w:pPr>
        <w:pStyle w:val="BookText"/>
        <w:rPr/>
      </w:pPr>
      <w:r>
        <w:rPr>
          <w:rFonts w:ascii="IRNazanin" w:hAnsi="IRNazanin" w:eastAsia="IRNazanin"/>
          <w:color w:val="111111"/>
          <w:sz w:val="28"/>
          <w:sz w:val="28"/>
          <w:szCs w:val="28"/>
          <w:rtl w:val="true"/>
          <w:lang w:bidi="fa-IR"/>
        </w:rPr>
        <w:t xml:space="preserve">وبرکاته بسم الله وبالله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الله ورسله والسلام علی رسول الله</w:t>
      </w:r>
    </w:p>
    <w:p>
      <w:pPr>
        <w:pStyle w:val="BookText"/>
        <w:rPr/>
      </w:pPr>
      <w:r>
        <w:rPr>
          <w:rFonts w:ascii="IRNazanin" w:hAnsi="IRNazanin" w:eastAsia="IRNazanin"/>
          <w:color w:val="111111"/>
          <w:sz w:val="28"/>
          <w:sz w:val="28"/>
          <w:szCs w:val="28"/>
          <w:rtl w:val="true"/>
          <w:lang w:bidi="fa-IR"/>
        </w:rPr>
        <w:t>صلی الله علیه وآله والسلام علی إبراهیم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دخلت المسجد فارفع یدیک واستقبل البیت وقل اللهم انی أسئلک فی</w:t>
      </w:r>
    </w:p>
    <w:p>
      <w:pPr>
        <w:pStyle w:val="BookText"/>
        <w:rPr/>
      </w:pPr>
      <w:r>
        <w:rPr>
          <w:rFonts w:ascii="IRNazanin" w:hAnsi="IRNazanin" w:eastAsia="IRNazanin"/>
          <w:color w:val="111111"/>
          <w:sz w:val="28"/>
          <w:sz w:val="28"/>
          <w:szCs w:val="28"/>
          <w:rtl w:val="true"/>
          <w:lang w:bidi="fa-IR"/>
        </w:rPr>
        <w:t>مقامی هذا فی أول مناسکی ان تقبل توبتی وان تجاوز عن خطیئتی وتضع عنی</w:t>
      </w:r>
    </w:p>
    <w:p>
      <w:pPr>
        <w:pStyle w:val="BookText"/>
        <w:rPr/>
      </w:pPr>
      <w:r>
        <w:rPr>
          <w:rFonts w:ascii="IRNazanin" w:hAnsi="IRNazanin" w:eastAsia="IRNazanin"/>
          <w:color w:val="111111"/>
          <w:sz w:val="28"/>
          <w:sz w:val="28"/>
          <w:szCs w:val="28"/>
          <w:rtl w:val="true"/>
          <w:lang w:bidi="fa-IR"/>
        </w:rPr>
        <w:t xml:space="preserve">وزری الحمد لله الذی بلغنی بیته الحرام اللهم انی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بیتک</w:t>
      </w:r>
    </w:p>
    <w:p>
      <w:pPr>
        <w:pStyle w:val="BookText"/>
        <w:rPr/>
      </w:pPr>
      <w:r>
        <w:rPr>
          <w:rFonts w:ascii="IRNazanin" w:hAnsi="IRNazanin" w:eastAsia="IRNazanin"/>
          <w:color w:val="111111"/>
          <w:sz w:val="28"/>
          <w:sz w:val="28"/>
          <w:szCs w:val="28"/>
          <w:rtl w:val="true"/>
          <w:lang w:bidi="fa-IR"/>
        </w:rPr>
        <w:t>الحرام الذی جعلته مثابة للناس وامنا مبارک وهدی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Style w:val="FootnoteAnchor"/>
          <w:rtl w:val="true"/>
        </w:rPr>
        <w:footnoteReference w:id="258"/>
      </w:r>
      <w:r>
        <w:rPr>
          <w:rFonts w:ascii="IRNazanin" w:hAnsi="IRNazanin" w:eastAsia="IRNazanin"/>
          <w:color w:val="111111"/>
          <w:sz w:val="28"/>
          <w:sz w:val="28"/>
          <w:szCs w:val="28"/>
          <w:rtl w:val="true"/>
          <w:lang w:bidi="fa-IR"/>
        </w:rPr>
        <w:t>عبدک والبلد بلدک والبیت بیتک جئت اطلب رحمتک وأؤم</w:t>
      </w:r>
    </w:p>
    <w:p>
      <w:pPr>
        <w:pStyle w:val="BookText"/>
        <w:rPr/>
      </w:pPr>
      <w:r>
        <w:rPr>
          <w:rFonts w:ascii="IRNazanin" w:hAnsi="IRNazanin" w:eastAsia="IRNazanin"/>
          <w:color w:val="111111"/>
          <w:sz w:val="28"/>
          <w:sz w:val="28"/>
          <w:szCs w:val="28"/>
          <w:rtl w:val="true"/>
          <w:lang w:bidi="fa-IR"/>
        </w:rPr>
        <w:t xml:space="preserve">طاعتک مطیعا لأمرک راضیا بقدرک أسئلک مسألة المضطر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الخائف لعقوبتک</w:t>
      </w:r>
    </w:p>
    <w:p>
      <w:pPr>
        <w:pStyle w:val="BookText"/>
        <w:rPr/>
      </w:pPr>
      <w:r>
        <w:rPr>
          <w:rFonts w:ascii="IRNazanin" w:hAnsi="IRNazanin" w:eastAsia="IRNazanin"/>
          <w:color w:val="111111"/>
          <w:sz w:val="28"/>
          <w:sz w:val="28"/>
          <w:szCs w:val="28"/>
          <w:rtl w:val="true"/>
          <w:lang w:bidi="fa-IR"/>
        </w:rPr>
        <w:t>اللهم افتح لی أبواب رحمتک واستعملنی بطاعتک ومرضاتک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عن زرعة عن سماعة عن أبی</w:t>
      </w:r>
    </w:p>
    <w:p>
      <w:pPr>
        <w:pStyle w:val="BookText"/>
        <w:rPr/>
      </w:pPr>
      <w:r>
        <w:rPr>
          <w:rFonts w:ascii="IRNazanin" w:hAnsi="IRNazanin" w:eastAsia="IRNazanin"/>
          <w:color w:val="111111"/>
          <w:sz w:val="28"/>
          <w:sz w:val="28"/>
          <w:szCs w:val="28"/>
          <w:rtl w:val="true"/>
          <w:lang w:bidi="fa-IR"/>
        </w:rPr>
        <w:t xml:space="preserve">بصیر 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أبی عبد الله علیه السلام قال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باب المسجد بسم الله وبالله ومن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الله وعلی ملة</w:t>
      </w:r>
    </w:p>
    <w:p>
      <w:pPr>
        <w:pStyle w:val="BookText"/>
        <w:rPr/>
      </w:pPr>
      <w:r>
        <w:rPr>
          <w:rFonts w:ascii="IRNazanin" w:hAnsi="IRNazanin" w:eastAsia="IRNazanin"/>
          <w:color w:val="111111"/>
          <w:sz w:val="28"/>
          <w:sz w:val="28"/>
          <w:szCs w:val="28"/>
          <w:rtl w:val="true"/>
          <w:lang w:bidi="fa-IR"/>
        </w:rPr>
        <w:t>رسول الله صلی الله علیه وآله وخیر الأسماء لله والحمد لله والسلام علی رسول الله صلی الله علیه وآله السلام</w:t>
      </w:r>
    </w:p>
    <w:p>
      <w:pPr>
        <w:pStyle w:val="BookText"/>
        <w:rPr/>
      </w:pPr>
      <w:r>
        <w:rPr>
          <w:rFonts w:ascii="IRNazanin" w:hAnsi="IRNazanin" w:eastAsia="IRNazanin"/>
          <w:color w:val="111111"/>
          <w:sz w:val="28"/>
          <w:sz w:val="28"/>
          <w:szCs w:val="28"/>
          <w:rtl w:val="true"/>
          <w:lang w:bidi="fa-IR"/>
        </w:rPr>
        <w:t>علی محمد بن عبد الله صلی الله علیه وآله السلام علیک ایها النبی ورحمة الله وبرکاته السلام علی</w:t>
      </w:r>
    </w:p>
    <w:p>
      <w:pPr>
        <w:pStyle w:val="BookText"/>
        <w:rPr/>
      </w:pPr>
      <w:r>
        <w:rPr>
          <w:rFonts w:ascii="IRNazanin" w:hAnsi="IRNazanin" w:eastAsia="IRNazanin"/>
          <w:color w:val="111111"/>
          <w:sz w:val="28"/>
          <w:sz w:val="28"/>
          <w:szCs w:val="28"/>
          <w:rtl w:val="true"/>
          <w:lang w:bidi="fa-IR"/>
        </w:rPr>
        <w:t>أنبیاء الله ورسله السلام علی إبراهیم خلیل الرحمن السلام علی المرسلین والحمد</w:t>
      </w:r>
    </w:p>
    <w:p>
      <w:pPr>
        <w:pStyle w:val="BookText"/>
        <w:rPr/>
      </w:pPr>
      <w:r>
        <w:rPr>
          <w:rFonts w:ascii="IRNazanin" w:hAnsi="IRNazanin" w:eastAsia="IRNazanin"/>
          <w:color w:val="111111"/>
          <w:sz w:val="28"/>
          <w:sz w:val="28"/>
          <w:szCs w:val="28"/>
          <w:rtl w:val="true"/>
          <w:lang w:bidi="fa-IR"/>
        </w:rPr>
        <w:t xml:space="preserve">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وبارک علی محمد وآل محمد</w:t>
      </w:r>
    </w:p>
    <w:p>
      <w:pPr>
        <w:pStyle w:val="BookText"/>
        <w:rPr/>
      </w:pPr>
      <w:r>
        <w:rPr>
          <w:rFonts w:ascii="IRNazanin" w:hAnsi="IRNazanin" w:eastAsia="IRNazanin"/>
          <w:color w:val="111111"/>
          <w:sz w:val="28"/>
          <w:sz w:val="28"/>
          <w:szCs w:val="28"/>
          <w:rtl w:val="true"/>
          <w:lang w:bidi="fa-IR"/>
        </w:rPr>
        <w:t xml:space="preserve">وارحم محمدا وآل محمد کما صلیت وبارکت وترحمت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إبراهیم وآل إبراهیم انک حمید مجید 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 ورسولک وعلی إبراهیم خلیلک وعلی أنبیائک ورسلک وسلم علیهم وسلام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المرسلین والحمد لله رب العالمین اللهم افتح لی أبواب رحمتک واستعملنی</w:t>
      </w:r>
    </w:p>
    <w:p>
      <w:pPr>
        <w:pStyle w:val="BookText"/>
        <w:rPr/>
      </w:pPr>
      <w:r>
        <w:rPr>
          <w:rFonts w:ascii="IRNazanin" w:hAnsi="IRNazanin" w:eastAsia="IRNazanin"/>
          <w:color w:val="111111"/>
          <w:sz w:val="28"/>
          <w:sz w:val="28"/>
          <w:szCs w:val="28"/>
          <w:rtl w:val="true"/>
          <w:lang w:bidi="fa-IR"/>
        </w:rPr>
        <w:t xml:space="preserve">فی طاعتک ومرضاتک واحفظنی بحفظ الایمان ابدا ما أبقیتنی جل ثناء 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جعلنی من وفده وزواره وجعلنی ممن یعمر مساجده وجعلنی</w:t>
      </w:r>
    </w:p>
    <w:p>
      <w:pPr>
        <w:pStyle w:val="BookText"/>
        <w:rPr/>
      </w:pPr>
      <w:r>
        <w:rPr>
          <w:rFonts w:ascii="IRNazanin" w:hAnsi="IRNazanin" w:eastAsia="IRNazanin"/>
          <w:color w:val="111111"/>
          <w:sz w:val="28"/>
          <w:sz w:val="28"/>
          <w:szCs w:val="28"/>
          <w:rtl w:val="true"/>
          <w:lang w:bidi="fa-IR"/>
        </w:rPr>
        <w:t>ممن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عبدک وزائرک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بیتک وعلی کل مأتی حق لمن</w:t>
      </w:r>
    </w:p>
    <w:p>
      <w:pPr>
        <w:pStyle w:val="BookText"/>
        <w:rPr/>
      </w:pPr>
      <w:r>
        <w:rPr>
          <w:rFonts w:ascii="IRNazanin" w:hAnsi="IRNazanin" w:eastAsia="IRNazanin"/>
          <w:color w:val="111111"/>
          <w:sz w:val="28"/>
          <w:sz w:val="28"/>
          <w:szCs w:val="28"/>
          <w:rtl w:val="true"/>
          <w:lang w:bidi="fa-IR"/>
        </w:rPr>
        <w:t xml:space="preserve">اتاه وزاره وأنت خیر مأتی وأکرم مزور فأسئلک 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أنت</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وحدک لا شریک لک وبأنک واحد أحد صمد لم یلد ولم</w:t>
      </w:r>
    </w:p>
    <w:p>
      <w:pPr>
        <w:pStyle w:val="BookText"/>
        <w:rPr/>
      </w:pPr>
      <w:r>
        <w:rPr>
          <w:rFonts w:ascii="IRNazanin" w:hAnsi="IRNazanin" w:eastAsia="IRNazanin"/>
          <w:color w:val="111111"/>
          <w:sz w:val="28"/>
          <w:sz w:val="28"/>
          <w:szCs w:val="28"/>
          <w:rtl w:val="true"/>
          <w:lang w:bidi="fa-IR"/>
        </w:rPr>
        <w:t xml:space="preserve">یولد ولم یکن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أحد وأن محمدا عبدک ورسولک صلی الله علیه</w:t>
      </w:r>
    </w:p>
    <w:p>
      <w:pPr>
        <w:pStyle w:val="BookText"/>
        <w:rPr/>
      </w:pPr>
      <w:r>
        <w:rPr>
          <w:rFonts w:ascii="IRNazanin" w:hAnsi="IRNazanin" w:eastAsia="IRNazanin"/>
          <w:color w:val="111111"/>
          <w:sz w:val="28"/>
          <w:sz w:val="28"/>
          <w:szCs w:val="28"/>
          <w:rtl w:val="true"/>
          <w:lang w:bidi="fa-IR"/>
        </w:rPr>
        <w:t xml:space="preserve">وعلی اهل بیته یا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ماجد یا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w:t>
      </w:r>
    </w:p>
    <w:p>
      <w:pPr>
        <w:pStyle w:val="BookText"/>
        <w:rPr/>
      </w:pPr>
      <w:r>
        <w:rPr>
          <w:rFonts w:ascii="IRNazanin" w:hAnsi="IRNazanin" w:eastAsia="IRNazanin"/>
          <w:color w:val="111111"/>
          <w:sz w:val="28"/>
          <w:sz w:val="28"/>
          <w:szCs w:val="28"/>
          <w:rtl w:val="true"/>
          <w:lang w:bidi="fa-IR"/>
        </w:rPr>
        <w:t xml:space="preserve">أسألک ان تجعل تحفتک إیای من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شئ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تعطینی فکاک رقبتی من النار اللهم فک رقبتی من النار تقولها ثلثا وأوسع علی</w:t>
      </w:r>
    </w:p>
    <w:p>
      <w:pPr>
        <w:pStyle w:val="BookText"/>
        <w:rPr/>
      </w:pPr>
      <w:r>
        <w:rPr>
          <w:rFonts w:ascii="IRNazanin" w:hAnsi="IRNazanin" w:eastAsia="IRNazanin"/>
          <w:color w:val="111111"/>
          <w:sz w:val="28"/>
          <w:sz w:val="28"/>
          <w:szCs w:val="28"/>
          <w:rtl w:val="true"/>
          <w:lang w:bidi="fa-IR"/>
        </w:rPr>
        <w:t xml:space="preserve">من رزقک الحلال الطیب وادرأ عنی شر شیاطین الجن والإنس </w:t>
      </w:r>
      <w:r>
        <w:rPr>
          <w:rStyle w:val="FootnoteAnchor"/>
          <w:rtl w:val="true"/>
        </w:rPr>
        <w:footnoteReference w:id="260"/>
      </w:r>
      <w:r>
        <w:rPr>
          <w:rFonts w:ascii="Amiri" w:hAnsi="Amiri" w:eastAsia="Amiri" w:cs="Amiri"/>
          <w:color w:val="111111"/>
          <w:sz w:val="28"/>
          <w:sz w:val="28"/>
          <w:szCs w:val="28"/>
          <w:rtl w:val="true"/>
          <w:lang w:bidi="ar-SA"/>
        </w:rPr>
        <w:t>و شر فسقة</w:t>
      </w:r>
    </w:p>
    <w:p>
      <w:pPr>
        <w:pStyle w:val="BookText"/>
        <w:rPr/>
      </w:pPr>
      <w:r>
        <w:rPr>
          <w:rFonts w:ascii="IRNazanin" w:hAnsi="IRNazanin" w:eastAsia="IRNazanin"/>
          <w:color w:val="111111"/>
          <w:sz w:val="28"/>
          <w:sz w:val="28"/>
          <w:szCs w:val="28"/>
          <w:rtl w:val="true"/>
          <w:lang w:bidi="fa-IR"/>
        </w:rPr>
        <w:t>العرب والعجم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وادخل المسجد من باب بنی شیبة فقل بسم</w:t>
      </w:r>
    </w:p>
    <w:p>
      <w:pPr>
        <w:pStyle w:val="BookText"/>
        <w:rPr/>
      </w:pPr>
      <w:r>
        <w:rPr>
          <w:rFonts w:ascii="IRNazanin" w:hAnsi="IRNazanin" w:eastAsia="IRNazanin"/>
          <w:color w:val="111111"/>
          <w:sz w:val="28"/>
          <w:sz w:val="28"/>
          <w:szCs w:val="28"/>
          <w:rtl w:val="true"/>
          <w:lang w:bidi="fa-IR"/>
        </w:rPr>
        <w:t xml:space="preserve">الله وبالله وعلی ملة رسول الله صلی الله علیه وآله 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أن تدخل المسجد</w:t>
      </w:r>
    </w:p>
    <w:p>
      <w:pPr>
        <w:pStyle w:val="BookText"/>
        <w:rPr/>
      </w:pPr>
      <w:r>
        <w:rPr>
          <w:rFonts w:ascii="IRNazanin" w:hAnsi="IRNazanin" w:eastAsia="IRNazanin"/>
          <w:color w:val="111111"/>
          <w:sz w:val="28"/>
          <w:sz w:val="28"/>
          <w:szCs w:val="28"/>
          <w:rtl w:val="true"/>
          <w:lang w:bidi="fa-IR"/>
        </w:rPr>
        <w:t xml:space="preserve">الحرام فادخل من باب بنی شیبة بالسکینة والوقار وأنت 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دخله</w:t>
      </w:r>
    </w:p>
    <w:p>
      <w:pPr>
        <w:pStyle w:val="BookText"/>
        <w:rPr/>
      </w:pPr>
      <w:r>
        <w:rPr>
          <w:rFonts w:ascii="IRNazanin" w:hAnsi="IRNazanin" w:eastAsia="IRNazanin"/>
          <w:color w:val="111111"/>
          <w:sz w:val="28"/>
          <w:sz w:val="28"/>
          <w:szCs w:val="28"/>
          <w:rtl w:val="true"/>
          <w:lang w:bidi="fa-IR"/>
        </w:rPr>
        <w:t>بخشوع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نسخ 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بیان</w:t>
      </w:r>
    </w:p>
    <w:p>
      <w:pPr>
        <w:pStyle w:val="BookText"/>
        <w:rPr/>
      </w:pPr>
      <w:r>
        <w:rPr>
          <w:rFonts w:ascii="IRNazanin" w:hAnsi="IRNazanin" w:eastAsia="IRNazanin"/>
          <w:color w:val="111111"/>
          <w:sz w:val="28"/>
          <w:sz w:val="28"/>
          <w:szCs w:val="28"/>
          <w:rtl w:val="true"/>
          <w:lang w:bidi="fa-IR"/>
        </w:rPr>
        <w:t>آداب دخول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بسم الله وبالله وابدء برجلک الیمنی قبل الیسری</w:t>
      </w:r>
    </w:p>
    <w:p>
      <w:pPr>
        <w:pStyle w:val="BookText"/>
        <w:rPr/>
      </w:pPr>
      <w:r>
        <w:rPr>
          <w:rFonts w:ascii="IRNazanin" w:hAnsi="IRNazanin" w:eastAsia="IRNazanin"/>
          <w:color w:val="111111"/>
          <w:sz w:val="28"/>
          <w:sz w:val="28"/>
          <w:szCs w:val="28"/>
          <w:rtl w:val="true"/>
          <w:lang w:bidi="fa-IR"/>
        </w:rPr>
        <w:t>وقل اللهم اغفر لی ذنوبی وافتح لی أبواب رحمتک وأبواب فضلک وجوائز مغفرتک</w:t>
      </w:r>
    </w:p>
    <w:p>
      <w:pPr>
        <w:pStyle w:val="BookText"/>
        <w:rPr/>
      </w:pPr>
      <w:r>
        <w:rPr>
          <w:rFonts w:ascii="IRNazanin" w:hAnsi="IRNazanin" w:eastAsia="IRNazanin"/>
          <w:color w:val="111111"/>
          <w:sz w:val="28"/>
          <w:sz w:val="28"/>
          <w:szCs w:val="28"/>
          <w:rtl w:val="true"/>
          <w:lang w:bidi="fa-IR"/>
        </w:rPr>
        <w:t>وأعذنا من الشیطان الرجیم واستعملنی بطاعتک ورضاک وإذا نظرت إلی البیت فقل</w:t>
      </w:r>
    </w:p>
    <w:p>
      <w:pPr>
        <w:pStyle w:val="BookText"/>
        <w:rPr/>
      </w:pPr>
      <w:r>
        <w:rPr>
          <w:rFonts w:ascii="IRNazanin" w:hAnsi="IRNazanin" w:eastAsia="IRNazanin"/>
          <w:color w:val="111111"/>
          <w:sz w:val="28"/>
          <w:sz w:val="28"/>
          <w:szCs w:val="28"/>
          <w:rtl w:val="true"/>
          <w:lang w:bidi="fa-IR"/>
        </w:rPr>
        <w:t>اللهم أنت السلام ومنک السلام فحینا ربنا بالسلام اللهم هذا بیتک الذی شرفت وعظمت</w:t>
      </w:r>
    </w:p>
    <w:p>
      <w:pPr>
        <w:pStyle w:val="BookText"/>
        <w:rPr/>
      </w:pPr>
      <w:r>
        <w:rPr>
          <w:rFonts w:ascii="IRNazanin" w:hAnsi="IRNazanin" w:eastAsia="IRNazanin"/>
          <w:color w:val="111111"/>
          <w:sz w:val="28"/>
          <w:sz w:val="28"/>
          <w:szCs w:val="28"/>
          <w:rtl w:val="true"/>
          <w:lang w:bidi="fa-IR"/>
        </w:rPr>
        <w:t>وکرمت اللهم زد له تشریفا وتعظیما وتکریما وبرا ومهابة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وأنت علی باب المسجد السلام علیک ایها</w:t>
      </w:r>
    </w:p>
    <w:p>
      <w:pPr>
        <w:pStyle w:val="BookText"/>
        <w:rPr/>
      </w:pPr>
      <w:r>
        <w:rPr>
          <w:rFonts w:ascii="IRNazanin" w:hAnsi="IRNazanin" w:eastAsia="IRNazanin"/>
          <w:color w:val="111111"/>
          <w:sz w:val="28"/>
          <w:sz w:val="28"/>
          <w:szCs w:val="28"/>
          <w:rtl w:val="true"/>
          <w:lang w:bidi="fa-IR"/>
        </w:rPr>
        <w:t>النبی ورحمة الله وبرکاته بسم الله وبالله ومن الله وما شاء الله والسلام علی رسول الله</w:t>
      </w:r>
    </w:p>
    <w:p>
      <w:pPr>
        <w:pStyle w:val="BookText"/>
        <w:rPr/>
      </w:pPr>
      <w:r>
        <w:rPr>
          <w:rFonts w:ascii="IRNazanin" w:hAnsi="IRNazanin" w:eastAsia="IRNazanin"/>
          <w:color w:val="111111"/>
          <w:sz w:val="28"/>
          <w:sz w:val="28"/>
          <w:szCs w:val="28"/>
          <w:rtl w:val="true"/>
          <w:lang w:bidi="fa-IR"/>
        </w:rPr>
        <w:t>وآله والسلام علی إبراهیم وآله والسلام علی أنبیاء الله ورسله والحمد لله رب العالمین</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وأنت علی باب المسجد السلام علیک ایها</w:t>
      </w:r>
    </w:p>
    <w:p>
      <w:pPr>
        <w:pStyle w:val="BookText"/>
        <w:rPr/>
      </w:pPr>
      <w:r>
        <w:rPr>
          <w:rFonts w:ascii="IRNazanin" w:hAnsi="IRNazanin" w:eastAsia="IRNazanin"/>
          <w:color w:val="111111"/>
          <w:sz w:val="28"/>
          <w:sz w:val="28"/>
          <w:szCs w:val="28"/>
          <w:rtl w:val="true"/>
          <w:lang w:bidi="fa-IR"/>
        </w:rPr>
        <w:t>النبی ورحمة الله وبرکاته بسم الله وبالله ومن الله وما شاء الله والسلام علی أنبیاء الله و</w:t>
      </w:r>
    </w:p>
    <w:p>
      <w:pPr>
        <w:pStyle w:val="BookText"/>
        <w:rPr/>
      </w:pPr>
      <w:r>
        <w:rPr>
          <w:rFonts w:ascii="IRNazanin" w:hAnsi="IRNazanin" w:eastAsia="IRNazanin"/>
          <w:color w:val="111111"/>
          <w:sz w:val="28"/>
          <w:sz w:val="28"/>
          <w:szCs w:val="28"/>
          <w:rtl w:val="true"/>
          <w:lang w:bidi="fa-IR"/>
        </w:rPr>
        <w:t xml:space="preserve">رسله والسلام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إبراهیم والحمد لله رب العالمین</w:t>
      </w:r>
    </w:p>
    <w:p>
      <w:pPr>
        <w:pStyle w:val="BookText"/>
        <w:rPr/>
      </w:pPr>
      <w:r>
        <w:rPr>
          <w:rFonts w:ascii="IRNazanin" w:hAnsi="IRNazanin" w:eastAsia="IRNazanin"/>
          <w:color w:val="111111"/>
          <w:sz w:val="28"/>
          <w:sz w:val="28"/>
          <w:szCs w:val="28"/>
          <w:rtl w:val="true"/>
          <w:lang w:bidi="fa-IR"/>
        </w:rPr>
        <w:t>فإذا دخلت المسجد فانظر إلی الکعبة وقل الحمد لله الذی عظمک وشرفک وکرمک</w:t>
      </w:r>
    </w:p>
    <w:p>
      <w:pPr>
        <w:pStyle w:val="BookText"/>
        <w:rPr/>
      </w:pPr>
      <w:r>
        <w:rPr>
          <w:rFonts w:ascii="IRNazanin" w:hAnsi="IRNazanin" w:eastAsia="IRNazanin"/>
          <w:color w:val="111111"/>
          <w:sz w:val="28"/>
          <w:sz w:val="28"/>
          <w:szCs w:val="28"/>
          <w:rtl w:val="true"/>
          <w:lang w:bidi="fa-IR"/>
        </w:rPr>
        <w:t>وجعلک مثابة للناس وامنا مبارکا وهدی للعالمین ثم ارفع یدیک وقل اللهم انی</w:t>
      </w:r>
    </w:p>
    <w:p>
      <w:pPr>
        <w:pStyle w:val="BookText"/>
        <w:rPr/>
      </w:pPr>
      <w:r>
        <w:rPr>
          <w:rFonts w:ascii="IRNazanin" w:hAnsi="IRNazanin" w:eastAsia="IRNazanin"/>
          <w:color w:val="111111"/>
          <w:sz w:val="28"/>
          <w:sz w:val="28"/>
          <w:szCs w:val="28"/>
          <w:rtl w:val="true"/>
          <w:lang w:bidi="fa-IR"/>
        </w:rPr>
        <w:t xml:space="preserve">أسئلک فی مقامی هذا فی أول مناسکی ان تقبل توبتی وتتجاوز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خطیئتی</w:t>
      </w:r>
    </w:p>
    <w:p>
      <w:pPr>
        <w:pStyle w:val="BookText"/>
        <w:rPr/>
      </w:pPr>
      <w:r>
        <w:rPr>
          <w:rFonts w:ascii="IRNazanin" w:hAnsi="IRNazanin" w:eastAsia="IRNazanin"/>
          <w:color w:val="111111"/>
          <w:sz w:val="28"/>
          <w:sz w:val="28"/>
          <w:szCs w:val="28"/>
          <w:rtl w:val="true"/>
          <w:lang w:bidi="fa-IR"/>
        </w:rPr>
        <w:t>وتصنع عنی وزری الحمد لله الذی بلغنی بیته الحرام اللهم انی اشهد ان هذا بیتک</w:t>
      </w:r>
    </w:p>
    <w:p>
      <w:pPr>
        <w:pStyle w:val="BookText"/>
        <w:rPr/>
      </w:pPr>
      <w:r>
        <w:rPr>
          <w:rFonts w:ascii="IRNazanin" w:hAnsi="IRNazanin" w:eastAsia="IRNazanin"/>
          <w:color w:val="111111"/>
          <w:sz w:val="28"/>
          <w:sz w:val="28"/>
          <w:szCs w:val="28"/>
          <w:rtl w:val="true"/>
          <w:lang w:bidi="fa-IR"/>
        </w:rPr>
        <w:t>الحرام الذی جعلته مثابة للناس وامنا مبارکا وهدی 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المسجد فانظر إلی الکعبة وقل الحمد لله</w:t>
      </w:r>
    </w:p>
    <w:p>
      <w:pPr>
        <w:pStyle w:val="BookText"/>
        <w:rPr/>
      </w:pPr>
      <w:r>
        <w:rPr>
          <w:rFonts w:ascii="IRNazanin" w:hAnsi="IRNazanin" w:eastAsia="IRNazanin"/>
          <w:color w:val="111111"/>
          <w:sz w:val="28"/>
          <w:sz w:val="28"/>
          <w:szCs w:val="28"/>
          <w:rtl w:val="true"/>
          <w:lang w:bidi="fa-IR"/>
        </w:rPr>
        <w:t>الذی عظمک وشرفک وکرمک وجعلک مثابة للناس وامنا مبارکا وهدی للعالمین</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مکة ونظرت إلی البیت فقل الحمد</w:t>
      </w:r>
    </w:p>
    <w:p>
      <w:pPr>
        <w:pStyle w:val="BookText"/>
        <w:rPr/>
      </w:pPr>
      <w:r>
        <w:rPr>
          <w:rFonts w:ascii="IRNazanin" w:hAnsi="IRNazanin" w:eastAsia="IRNazanin"/>
          <w:color w:val="111111"/>
          <w:sz w:val="28"/>
          <w:sz w:val="28"/>
          <w:szCs w:val="28"/>
          <w:rtl w:val="true"/>
          <w:lang w:bidi="fa-IR"/>
        </w:rPr>
        <w:t>لله الذی عظمک وشرفک وکرمک وجعلک مثابة للناس وامنا وهدی للعالمین ثم ادخل</w:t>
      </w:r>
    </w:p>
    <w:p>
      <w:pPr>
        <w:pStyle w:val="BookText"/>
        <w:rPr/>
      </w:pPr>
      <w:r>
        <w:rPr>
          <w:rFonts w:ascii="IRNazanin" w:hAnsi="IRNazanin" w:eastAsia="IRNazanin"/>
          <w:color w:val="111111"/>
          <w:sz w:val="28"/>
          <w:sz w:val="28"/>
          <w:szCs w:val="28"/>
          <w:rtl w:val="true"/>
          <w:lang w:bidi="fa-IR"/>
        </w:rPr>
        <w:t>المسجد حافیا وعلیک السکینة والوقار وإن کنت مع قوم تحفظ علیهم رحالهم حتی</w:t>
      </w:r>
    </w:p>
    <w:p>
      <w:pPr>
        <w:pStyle w:val="BookText"/>
        <w:rPr/>
      </w:pPr>
      <w:r>
        <w:rPr>
          <w:rFonts w:ascii="IRNazanin" w:hAnsi="IRNazanin" w:eastAsia="IRNazanin"/>
          <w:color w:val="111111"/>
          <w:sz w:val="28"/>
          <w:sz w:val="28"/>
          <w:szCs w:val="28"/>
          <w:rtl w:val="true"/>
          <w:lang w:bidi="fa-IR"/>
        </w:rPr>
        <w:t xml:space="preserve">یطوفوا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ویسعوا کنت أعظمهم ثوابا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نقلا من المجلس السبعین من الجلیس باسناده</w:t>
      </w:r>
    </w:p>
    <w:p>
      <w:pPr>
        <w:pStyle w:val="BookText"/>
        <w:rPr/>
      </w:pPr>
      <w:r>
        <w:rPr>
          <w:rFonts w:ascii="IRNazanin" w:hAnsi="IRNazanin" w:eastAsia="IRNazanin"/>
          <w:color w:val="111111"/>
          <w:sz w:val="28"/>
          <w:sz w:val="28"/>
          <w:szCs w:val="28"/>
          <w:rtl w:val="true"/>
          <w:lang w:bidi="fa-IR"/>
        </w:rPr>
        <w:t>إلی نضر بن کثیر قال دخلت علی جعفر بن محمد علیهما السلام انا وسفیان الثوری منذ</w:t>
      </w:r>
    </w:p>
    <w:p>
      <w:pPr>
        <w:pStyle w:val="BookText"/>
        <w:rPr/>
      </w:pPr>
      <w:r>
        <w:rPr>
          <w:rFonts w:ascii="IRNazanin" w:hAnsi="IRNazanin" w:eastAsia="IRNazanin"/>
          <w:color w:val="111111"/>
          <w:sz w:val="28"/>
          <w:sz w:val="28"/>
          <w:szCs w:val="28"/>
          <w:rtl w:val="true"/>
          <w:lang w:bidi="fa-IR"/>
        </w:rPr>
        <w:t>ستین سنة أو سبعین سنة فقلت له انی أرید البیت الحرام فعلمنی شیئا ادعو به فقال</w:t>
      </w:r>
    </w:p>
    <w:p>
      <w:pPr>
        <w:pStyle w:val="BookText"/>
        <w:rPr/>
      </w:pPr>
      <w:r>
        <w:rPr>
          <w:rFonts w:ascii="IRNazanin" w:hAnsi="IRNazanin" w:eastAsia="IRNazanin"/>
          <w:color w:val="111111"/>
          <w:sz w:val="28"/>
          <w:sz w:val="28"/>
          <w:szCs w:val="28"/>
          <w:rtl w:val="true"/>
          <w:lang w:bidi="fa-IR"/>
        </w:rPr>
        <w:t>إذا بلغت البیت الحرام فضع یدک علی حائط البیت ثم قل یا سابق الفوت یا سامع الصوت</w:t>
      </w:r>
    </w:p>
    <w:p>
      <w:pPr>
        <w:pStyle w:val="BookText"/>
        <w:rPr/>
      </w:pPr>
      <w:r>
        <w:rPr>
          <w:rFonts w:ascii="IRNazanin" w:hAnsi="IRNazanin" w:eastAsia="IRNazanin"/>
          <w:color w:val="111111"/>
          <w:sz w:val="28"/>
          <w:sz w:val="28"/>
          <w:szCs w:val="28"/>
          <w:rtl w:val="true"/>
          <w:lang w:bidi="fa-IR"/>
        </w:rPr>
        <w:t>یا کاسی العظام لحما بعد الموت ثم ادع بعده بما شئت فقال له سفیان شیئا لم افهمه فقال</w:t>
      </w:r>
    </w:p>
    <w:p>
      <w:pPr>
        <w:pStyle w:val="BookText"/>
        <w:rPr/>
      </w:pPr>
      <w:r>
        <w:rPr>
          <w:rFonts w:ascii="IRNazanin" w:hAnsi="IRNazanin" w:eastAsia="IRNazanin"/>
          <w:color w:val="111111"/>
          <w:sz w:val="28"/>
          <w:sz w:val="28"/>
          <w:szCs w:val="28"/>
          <w:rtl w:val="true"/>
          <w:lang w:bidi="fa-IR"/>
        </w:rPr>
        <w:t>یا سفیان أو یا با عبد الله إذا جاءک ما تحب فأکثر الحمد لله فإذا جاءک ما تکره فأکثر من</w:t>
      </w:r>
    </w:p>
    <w:p>
      <w:pPr>
        <w:pStyle w:val="BookText"/>
        <w:rPr/>
      </w:pPr>
      <w:r>
        <w:rPr>
          <w:rFonts w:ascii="IRNazanin" w:hAnsi="IRNazanin" w:eastAsia="IRNazanin"/>
          <w:color w:val="111111"/>
          <w:sz w:val="28"/>
          <w:sz w:val="28"/>
          <w:szCs w:val="28"/>
          <w:rtl w:val="true"/>
          <w:lang w:bidi="fa-IR"/>
        </w:rPr>
        <w:t>لا حول ولا قوة الا بالله وإذا استبطأت الرزق فأکثر من الاستغفار وقیل إن ابا جعفر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سمع هذا الدعاء عن جعفر وکان محتضرا فاستدعی محبرة وصحیفة فکتب</w:t>
      </w:r>
    </w:p>
    <w:p>
      <w:pPr>
        <w:pStyle w:val="BookText"/>
        <w:rPr/>
      </w:pPr>
      <w:r>
        <w:rPr>
          <w:rFonts w:ascii="IRNazanin" w:hAnsi="IRNazanin" w:eastAsia="IRNazanin"/>
          <w:color w:val="111111"/>
          <w:sz w:val="28"/>
          <w:sz w:val="28"/>
          <w:szCs w:val="28"/>
          <w:rtl w:val="true"/>
          <w:lang w:bidi="fa-IR"/>
        </w:rPr>
        <w:t>فقیل له فی هذه الحال فقال ینبغی للانسان أن لا یدع اقتباس العلم حتی یموت فمات</w:t>
      </w:r>
    </w:p>
    <w:p>
      <w:pPr>
        <w:pStyle w:val="BookText"/>
        <w:rPr/>
      </w:pPr>
      <w:r>
        <w:rPr>
          <w:rFonts w:ascii="Amiri" w:hAnsi="Amiri" w:eastAsia="Amiri" w:cs="Amiri"/>
          <w:color w:val="111111"/>
          <w:sz w:val="28"/>
          <w:sz w:val="28"/>
          <w:szCs w:val="28"/>
          <w:rtl w:val="true"/>
          <w:lang w:bidi="ar-SA"/>
        </w:rPr>
        <w:t>بعده بساعة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نضر بن</w:t>
      </w:r>
    </w:p>
    <w:p>
      <w:pPr>
        <w:pStyle w:val="BookText"/>
        <w:rPr/>
      </w:pPr>
      <w:r>
        <w:rPr>
          <w:rFonts w:ascii="IRNazanin" w:hAnsi="IRNazanin" w:eastAsia="IRNazanin"/>
          <w:color w:val="111111"/>
          <w:sz w:val="28"/>
          <w:sz w:val="28"/>
          <w:szCs w:val="28"/>
          <w:rtl w:val="true"/>
          <w:lang w:bidi="fa-IR"/>
        </w:rPr>
        <w:t xml:space="preserve">کثیر قال دخلت انا 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بن محمد علیهما السلام فقلت انی أرید</w:t>
      </w:r>
    </w:p>
    <w:p>
      <w:pPr>
        <w:pStyle w:val="BookText"/>
        <w:rPr/>
      </w:pPr>
      <w:r>
        <w:rPr>
          <w:rFonts w:ascii="IRNazanin" w:hAnsi="IRNazanin" w:eastAsia="IRNazanin"/>
          <w:color w:val="111111"/>
          <w:sz w:val="28"/>
          <w:sz w:val="28"/>
          <w:szCs w:val="28"/>
          <w:rtl w:val="true"/>
          <w:lang w:bidi="fa-IR"/>
        </w:rPr>
        <w:t>البیت الحرام فعلمنی ما ادعو به فقال إذا بلغت الحرم فضع یدک علی الحائط وقل</w:t>
      </w:r>
    </w:p>
    <w:p>
      <w:pPr>
        <w:pStyle w:val="BookText"/>
        <w:rPr/>
      </w:pPr>
      <w:r>
        <w:rPr>
          <w:rFonts w:ascii="IRNazanin" w:hAnsi="IRNazanin" w:eastAsia="IRNazanin"/>
          <w:color w:val="111111"/>
          <w:sz w:val="28"/>
          <w:sz w:val="28"/>
          <w:szCs w:val="28"/>
          <w:rtl w:val="true"/>
          <w:lang w:bidi="fa-IR"/>
        </w:rPr>
        <w:t>یا سابق الفوت ویا سامع الصوت یا کاسی العظام لحما بعد الموت ثم ادع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الشیخ محمد بن علی الجبعی نقلا من</w:t>
      </w:r>
    </w:p>
    <w:p>
      <w:pPr>
        <w:pStyle w:val="BookText"/>
        <w:rPr/>
      </w:pPr>
      <w:r>
        <w:rPr>
          <w:rFonts w:ascii="IRNazanin" w:hAnsi="IRNazanin" w:eastAsia="IRNazanin"/>
          <w:color w:val="111111"/>
          <w:sz w:val="28"/>
          <w:sz w:val="28"/>
          <w:szCs w:val="28"/>
          <w:rtl w:val="true"/>
          <w:lang w:bidi="fa-IR"/>
        </w:rPr>
        <w:t>خط الشهید باسناده المعافا إلی نضر بن کثیر قال دخلت علی جعفر بن محمد</w:t>
      </w:r>
    </w:p>
    <w:p>
      <w:pPr>
        <w:pStyle w:val="BookText"/>
        <w:rPr/>
      </w:pPr>
      <w:r>
        <w:rPr>
          <w:rFonts w:ascii="IRNazanin" w:hAnsi="IRNazanin" w:eastAsia="IRNazanin"/>
          <w:color w:val="111111"/>
          <w:sz w:val="28"/>
          <w:sz w:val="28"/>
          <w:szCs w:val="28"/>
          <w:rtl w:val="true"/>
          <w:lang w:bidi="fa-IR"/>
        </w:rPr>
        <w:t>علیهما السلام انا وسفیان الثوری منذ ستین سنة أو سبعین سنة فقلت له انی أرید البیت الحرام</w:t>
      </w:r>
    </w:p>
    <w:p>
      <w:pPr>
        <w:pStyle w:val="BookText"/>
        <w:rPr/>
      </w:pPr>
      <w:r>
        <w:rPr>
          <w:rFonts w:ascii="IRNazanin" w:hAnsi="IRNazanin" w:eastAsia="IRNazanin"/>
          <w:color w:val="111111"/>
          <w:sz w:val="28"/>
          <w:sz w:val="28"/>
          <w:szCs w:val="28"/>
          <w:rtl w:val="true"/>
          <w:lang w:bidi="fa-IR"/>
        </w:rPr>
        <w:t>فعلمنی شیئا ادعو به فقال إذا بلغت البیت الحرام فضع یدک إلی حائط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عن منصور بن العباس</w:t>
      </w:r>
    </w:p>
    <w:p>
      <w:pPr>
        <w:pStyle w:val="BookText"/>
        <w:rPr/>
      </w:pPr>
      <w:r>
        <w:rPr>
          <w:rFonts w:ascii="IRNazanin" w:hAnsi="IRNazanin" w:eastAsia="IRNazanin"/>
          <w:color w:val="111111"/>
          <w:sz w:val="28"/>
          <w:sz w:val="28"/>
          <w:szCs w:val="28"/>
          <w:rtl w:val="true"/>
          <w:lang w:bidi="fa-IR"/>
        </w:rPr>
        <w:t>عن ابن أبی نجران أو غیره عن حنان عن أبیه عن أبی جعفر علیه السلام قال شکت الکعبة إلی الله</w:t>
      </w:r>
    </w:p>
    <w:p>
      <w:pPr>
        <w:pStyle w:val="BookText"/>
        <w:rPr/>
      </w:pPr>
      <w:r>
        <w:rPr>
          <w:rFonts w:ascii="IRNazanin" w:hAnsi="IRNazanin" w:eastAsia="IRNazanin"/>
          <w:color w:val="111111"/>
          <w:sz w:val="28"/>
          <w:sz w:val="28"/>
          <w:szCs w:val="28"/>
          <w:rtl w:val="true"/>
          <w:lang w:bidi="fa-IR"/>
        </w:rPr>
        <w:t>عز وجل ما تلقی عن أنفاس المشرکین فأوحی الله إلیها قری کعبة فانی مبدلک بهم</w:t>
      </w:r>
    </w:p>
    <w:p>
      <w:pPr>
        <w:pStyle w:val="BookText"/>
        <w:rPr/>
      </w:pPr>
      <w:r>
        <w:rPr>
          <w:rFonts w:ascii="IRNazanin" w:hAnsi="IRNazanin" w:eastAsia="IRNazanin"/>
          <w:color w:val="111111"/>
          <w:sz w:val="28"/>
          <w:sz w:val="28"/>
          <w:szCs w:val="28"/>
          <w:rtl w:val="true"/>
          <w:lang w:bidi="fa-IR"/>
        </w:rPr>
        <w:t>قوما ینتظفون بقضبان الشجر فلما بعث الله محمدا صلی الله علیه وآله أوحی الیه مع جبرئیل بالسواک</w:t>
      </w:r>
    </w:p>
    <w:p>
      <w:pPr>
        <w:pStyle w:val="BookText"/>
        <w:rPr/>
      </w:pPr>
      <w:r>
        <w:rPr>
          <w:rFonts w:ascii="IRNazanin" w:hAnsi="IRNazanin" w:eastAsia="IRNazanin"/>
          <w:color w:val="111111"/>
          <w:sz w:val="28"/>
          <w:sz w:val="28"/>
          <w:szCs w:val="28"/>
          <w:rtl w:val="true"/>
          <w:lang w:bidi="fa-IR"/>
        </w:rPr>
        <w:t xml:space="preserve">والخلال المحاسن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منصور بن العباس عن عمرو بن سعید المدائنی</w:t>
      </w:r>
    </w:p>
    <w:p>
      <w:pPr>
        <w:pStyle w:val="BookText"/>
        <w:rPr/>
      </w:pPr>
      <w:r>
        <w:rPr>
          <w:rFonts w:ascii="IRNazanin" w:hAnsi="IRNazanin" w:eastAsia="IRNazanin"/>
          <w:color w:val="111111"/>
          <w:sz w:val="28"/>
          <w:sz w:val="28"/>
          <w:szCs w:val="28"/>
          <w:rtl w:val="true"/>
          <w:lang w:bidi="fa-IR"/>
        </w:rPr>
        <w:t xml:space="preserve">عن عبد الوهاب عن صباح عن حنان مثله ورواه علی بن إبراهیم فی تفسیره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مرسلا نحوه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الکعبة شکت إلی الله وذکر نحوه الا انه سقط قوله الخلال</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فلما انتهی صلی الله علیه وآله إلی باب المسجد استقبل الکعبة وذکر ابن سنان انه</w:t>
      </w:r>
    </w:p>
    <w:p>
      <w:pPr>
        <w:pStyle w:val="BookText"/>
        <w:rPr/>
      </w:pPr>
      <w:r>
        <w:rPr>
          <w:rFonts w:ascii="IRNazanin" w:hAnsi="IRNazanin" w:eastAsia="IRNazanin"/>
          <w:color w:val="111111"/>
          <w:sz w:val="28"/>
          <w:sz w:val="28"/>
          <w:szCs w:val="28"/>
          <w:rtl w:val="true"/>
          <w:lang w:bidi="fa-IR"/>
        </w:rPr>
        <w:t>باب بنی شیبة فحمد الله وأثنی علیه وصلی علی أبیه إبراهیم علیه السلام وفی روایة کلثوم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ثم صار بهما إلی باب الصفا فنزلا</w:t>
      </w:r>
    </w:p>
    <w:p>
      <w:pPr>
        <w:pStyle w:val="BookText"/>
        <w:rPr/>
      </w:pPr>
      <w:r>
        <w:rPr>
          <w:rFonts w:ascii="IRNazanin" w:hAnsi="IRNazanin" w:eastAsia="IRNazanin"/>
          <w:color w:val="111111"/>
          <w:sz w:val="28"/>
          <w:sz w:val="28"/>
          <w:szCs w:val="28"/>
          <w:rtl w:val="true"/>
          <w:lang w:bidi="fa-IR"/>
        </w:rPr>
        <w:t>وقام جبرئیل بینهما واستقبل البیت فکبر الله وکبرا وهلل الله وهللا وحمد الله وحمدا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ومجد الله ومجدا وأثنی علیه وفعلا مثل ذلک وتقدم جبرئیل وتقدما یثنیان علی الله</w:t>
      </w:r>
      <w:bookmarkStart w:id="432" w:name="pg16863_185059"/>
    </w:p>
    <w:p>
      <w:pPr>
        <w:pStyle w:val="BookText"/>
        <w:rPr/>
      </w:pPr>
      <w:bookmarkEnd w:id="432"/>
      <w:r>
        <w:rPr>
          <w:rFonts w:ascii="IRNazanin" w:hAnsi="IRNazanin" w:eastAsia="IRNazanin"/>
          <w:color w:val="111111"/>
          <w:sz w:val="28"/>
          <w:sz w:val="28"/>
          <w:szCs w:val="28"/>
          <w:rtl w:val="true"/>
          <w:lang w:bidi="fa-IR"/>
        </w:rPr>
        <w:t>عز وجل ویمجدانه حتی انتهی بهما إلی موضع الحجر</w:t>
      </w:r>
    </w:p>
    <w:p>
      <w:p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w:t>
      </w:r>
    </w:p>
    <w:p>
      <w:pPr>
        <w:pStyle w:val="BookText"/>
        <w:rPr/>
      </w:pPr>
      <w:r>
        <w:rPr>
          <w:rFonts w:ascii="IRNazanin" w:hAnsi="IRNazanin" w:eastAsia="IRNazanin"/>
          <w:color w:val="111111"/>
          <w:sz w:val="28"/>
          <w:sz w:val="28"/>
          <w:szCs w:val="28"/>
          <w:rtl w:val="true"/>
          <w:lang w:bidi="fa-IR"/>
        </w:rPr>
        <w:t>لا ینبغی له لبسه من أبواب ما یجب اجتنابه علی المحرم قوله فطلع أبو عبد الله فقام</w:t>
      </w:r>
    </w:p>
    <w:p>
      <w:pPr>
        <w:pStyle w:val="BookText"/>
        <w:rPr/>
      </w:pPr>
      <w:r>
        <w:rPr>
          <w:rFonts w:ascii="IRNazanin" w:hAnsi="IRNazanin" w:eastAsia="IRNazanin"/>
          <w:color w:val="111111"/>
          <w:sz w:val="28"/>
          <w:sz w:val="28"/>
          <w:szCs w:val="28"/>
          <w:rtl w:val="true"/>
          <w:lang w:bidi="fa-IR"/>
        </w:rPr>
        <w:t xml:space="preserve">علی باب المسجد فکبر واستقبل الکعبة ویمکن ان یستفاد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یستحب للحاج ان یغتسل لدخول مکة من أبواب ما یستحب اتیانه عند دخول الحرم</w:t>
      </w:r>
    </w:p>
    <w:p>
      <w:pPr>
        <w:pStyle w:val="BookText"/>
        <w:rPr/>
      </w:pPr>
      <w:r>
        <w:rPr>
          <w:rFonts w:ascii="IRNazanin" w:hAnsi="IRNazanin" w:eastAsia="IRNazanin"/>
          <w:color w:val="111111"/>
          <w:sz w:val="28"/>
          <w:sz w:val="28"/>
          <w:szCs w:val="28"/>
          <w:rtl w:val="true"/>
          <w:lang w:bidi="fa-IR"/>
        </w:rPr>
        <w:t>ومکة استحباب الغسل لدخول المسجد فلاحظ</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قوله علیه السلام فإذا</w:t>
      </w:r>
    </w:p>
    <w:p>
      <w:pPr>
        <w:pStyle w:val="BookText"/>
        <w:rPr/>
      </w:pPr>
      <w:r>
        <w:rPr>
          <w:rFonts w:ascii="IRNazanin" w:hAnsi="IRNazanin" w:eastAsia="IRNazanin"/>
          <w:color w:val="111111"/>
          <w:sz w:val="28"/>
          <w:sz w:val="28"/>
          <w:szCs w:val="28"/>
          <w:rtl w:val="true"/>
          <w:lang w:bidi="fa-IR"/>
        </w:rPr>
        <w:t xml:space="preserve">دخل المسجد الحرام قصر خطاه مخافة الله تعالی الخ 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یمر بالمأزمین ان یکبر من أبواب الوقوف</w:t>
      </w:r>
    </w:p>
    <w:p>
      <w:pPr>
        <w:pStyle w:val="BookText"/>
        <w:rPr/>
      </w:pPr>
      <w:r>
        <w:rPr>
          <w:rFonts w:ascii="IRNazanin" w:hAnsi="IRNazanin" w:eastAsia="IRNazanin"/>
          <w:color w:val="111111"/>
          <w:sz w:val="28"/>
          <w:sz w:val="28"/>
          <w:szCs w:val="28"/>
          <w:rtl w:val="true"/>
          <w:lang w:bidi="fa-IR"/>
        </w:rPr>
        <w:t xml:space="preserve">بالمشعر قوله علیه السلام ودفن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بنی شیبة فصار الدخول إلی المسجد</w:t>
      </w:r>
    </w:p>
    <w:p>
      <w:pPr>
        <w:pStyle w:val="BookText"/>
        <w:rPr/>
      </w:pPr>
      <w:r>
        <w:rPr>
          <w:rFonts w:ascii="IRNazanin" w:hAnsi="IRNazanin" w:eastAsia="IRNazanin"/>
          <w:color w:val="111111"/>
          <w:sz w:val="28"/>
          <w:sz w:val="28"/>
          <w:szCs w:val="28"/>
          <w:rtl w:val="true"/>
          <w:lang w:bidi="fa-IR"/>
        </w:rPr>
        <w:t xml:space="preserve">من باب بنی شیبة سنة لاجل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البیت</w:t>
      </w:r>
    </w:p>
    <w:p>
      <w:pPr>
        <w:pStyle w:val="BookText"/>
        <w:rPr/>
      </w:pPr>
      <w:r>
        <w:rPr>
          <w:rFonts w:ascii="IRNazanin" w:hAnsi="IRNazanin" w:eastAsia="IRNazanin"/>
          <w:color w:val="111111"/>
          <w:sz w:val="28"/>
          <w:sz w:val="28"/>
          <w:szCs w:val="28"/>
          <w:rtl w:val="true"/>
          <w:lang w:bidi="fa-IR"/>
        </w:rPr>
        <w:t>من أبوابها ما یدل علی استحباب الغسل لطواف العمرة واعادته لمن اغتسل بمکة ثم</w:t>
      </w:r>
    </w:p>
    <w:p>
      <w:pPr>
        <w:pStyle w:val="BookText"/>
        <w:rPr/>
      </w:pPr>
      <w:r>
        <w:rPr>
          <w:rFonts w:ascii="IRNazanin" w:hAnsi="IRNazanin" w:eastAsia="IRNazanin"/>
          <w:color w:val="111111"/>
          <w:sz w:val="28"/>
          <w:sz w:val="28"/>
          <w:szCs w:val="28"/>
          <w:rtl w:val="true"/>
          <w:lang w:bidi="fa-IR"/>
        </w:rPr>
        <w:t>نام قبل أن یطوف فلاحظ</w:t>
      </w:r>
    </w:p>
    <w:p>
      <w:pPr>
        <w:pStyle w:val="Heading4"/>
        <w:numPr>
          <w:ilvl w:val="3"/>
          <w:numId w:val="1"/>
        </w:numPr>
        <w:rPr/>
      </w:pPr>
      <w:bookmarkStart w:id="433" w:name="__RefHeading___Toc9990032_417432637"/>
      <w:bookmarkStart w:id="434" w:name="_Toc159"/>
      <w:bookmarkEnd w:id="433"/>
      <w:r>
        <w:rPr>
          <w:rtl w:val="true"/>
        </w:rPr>
        <w:t>(</w:t>
      </w:r>
      <w:r>
        <w:rPr/>
        <w:t>2</w:t>
      </w:r>
      <w:r>
        <w:rPr>
          <w:rtl w:val="true"/>
        </w:rPr>
        <w:t xml:space="preserve">) </w:t>
      </w:r>
      <w:r>
        <w:rPr>
          <w:rtl w:val="true"/>
        </w:rPr>
        <w:t>باب ما ورد من الدعاء عند استقبال الحجر واستلامه وعند الحجر وتحت المیزاب</w:t>
      </w:r>
      <w:bookmarkEnd w:id="434"/>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بن یحیی عن یعقوب بن شعیب قال قلت لأبی عبد الله علیه السلام ما أقول إذا استقبلت</w:t>
      </w:r>
    </w:p>
    <w:p>
      <w:pPr>
        <w:pStyle w:val="BookText"/>
        <w:rPr/>
      </w:pPr>
      <w:r>
        <w:rPr>
          <w:rFonts w:ascii="IRNazanin" w:hAnsi="IRNazanin" w:eastAsia="IRNazanin"/>
          <w:color w:val="111111"/>
          <w:sz w:val="28"/>
          <w:sz w:val="28"/>
          <w:szCs w:val="28"/>
          <w:rtl w:val="true"/>
          <w:lang w:bidi="fa-IR"/>
        </w:rPr>
        <w:t>الحجر فقال کبر وصل علی محمد وآله قال وسمعته إذا أتی الحجر یقول الله أکبر</w:t>
      </w:r>
    </w:p>
    <w:p>
      <w:pPr>
        <w:pStyle w:val="BookText"/>
        <w:rPr/>
      </w:pPr>
      <w:r>
        <w:rPr>
          <w:rFonts w:ascii="IRNazanin" w:hAnsi="IRNazanin" w:eastAsia="IRNazanin"/>
          <w:color w:val="111111"/>
          <w:sz w:val="28"/>
          <w:sz w:val="28"/>
          <w:szCs w:val="28"/>
          <w:rtl w:val="true"/>
          <w:lang w:bidi="fa-IR"/>
        </w:rPr>
        <w:t>السلام علی رسول الله صلی الله علیه وآله</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عمن ذکره عن أبی جعفر علیه السلام قال إذا دخلت المسجد الحرام وحاذیت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الأسود فقل اشهد أن لا إله إلا الله وحده لا شریک له واشهد ان محمد عبده</w:t>
      </w:r>
    </w:p>
    <w:p>
      <w:pPr>
        <w:pStyle w:val="BookText"/>
        <w:rPr/>
      </w:pPr>
      <w:r>
        <w:rPr>
          <w:rFonts w:ascii="IRNazanin" w:hAnsi="IRNazanin" w:eastAsia="IRNazanin"/>
          <w:color w:val="111111"/>
          <w:sz w:val="28"/>
          <w:sz w:val="28"/>
          <w:szCs w:val="28"/>
          <w:rtl w:val="true"/>
          <w:lang w:bidi="fa-IR"/>
        </w:rPr>
        <w:t xml:space="preserve">ورسوله آمنت بالله وکفرت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 وباللات والعزی وبعبادة</w:t>
      </w:r>
    </w:p>
    <w:p>
      <w:pPr>
        <w:pStyle w:val="BookText"/>
        <w:rPr/>
      </w:pPr>
      <w:r>
        <w:rPr>
          <w:rFonts w:ascii="IRNazanin" w:hAnsi="IRNazanin" w:eastAsia="IRNazanin"/>
          <w:color w:val="111111"/>
          <w:sz w:val="28"/>
          <w:sz w:val="28"/>
          <w:szCs w:val="28"/>
          <w:rtl w:val="true"/>
          <w:lang w:bidi="fa-IR"/>
        </w:rPr>
        <w:t>الشیطان وبعبادة کل ند یدعی من دون الله ثم ادن من الحجر واستلمه بیمینک ثم تقول</w:t>
      </w:r>
    </w:p>
    <w:p>
      <w:pPr>
        <w:pStyle w:val="BookText"/>
        <w:rPr/>
      </w:pPr>
      <w:r>
        <w:rPr>
          <w:rFonts w:ascii="IRNazanin" w:hAnsi="IRNazanin" w:eastAsia="IRNazanin"/>
          <w:color w:val="111111"/>
          <w:sz w:val="28"/>
          <w:sz w:val="28"/>
          <w:szCs w:val="28"/>
          <w:rtl w:val="true"/>
          <w:lang w:bidi="fa-IR"/>
        </w:rPr>
        <w:t xml:space="preserve">بسم الله والله أکبر اللهم أمانتی أدیتها ومیثاقی تعاهدته لتشهد </w:t>
      </w:r>
      <w:r>
        <w:rPr>
          <w:rStyle w:val="FootnoteAnchor"/>
          <w:rtl w:val="true"/>
        </w:rPr>
        <w:footnoteReference w:id="261"/>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ومحمد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 عبد الله علیه السلام قال إذا دنوت</w:t>
      </w:r>
    </w:p>
    <w:p>
      <w:pPr>
        <w:pStyle w:val="BookText"/>
        <w:rPr/>
      </w:pPr>
      <w:r>
        <w:rPr>
          <w:rFonts w:ascii="IRNazanin" w:hAnsi="IRNazanin" w:eastAsia="IRNazanin"/>
          <w:color w:val="111111"/>
          <w:sz w:val="28"/>
          <w:sz w:val="28"/>
          <w:szCs w:val="28"/>
          <w:rtl w:val="true"/>
          <w:lang w:bidi="fa-IR"/>
        </w:rPr>
        <w:t xml:space="preserve">من الحجر الأسود فارفع یدیک واحمد الله واثن علیه وصل علی النبی صلی الله علیه وآله واسأل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الله ان یتقبل منک ثم استلم الحجر وقبله فان لم تستطع ان تقبله فاستلمه بیدک فان</w:t>
      </w:r>
    </w:p>
    <w:p>
      <w:pPr>
        <w:pStyle w:val="BookText"/>
        <w:rPr/>
      </w:pPr>
      <w:r>
        <w:rPr>
          <w:rFonts w:ascii="IRNazanin" w:hAnsi="IRNazanin" w:eastAsia="IRNazanin"/>
          <w:color w:val="111111"/>
          <w:sz w:val="28"/>
          <w:sz w:val="28"/>
          <w:szCs w:val="28"/>
          <w:rtl w:val="true"/>
          <w:lang w:bidi="fa-IR"/>
        </w:rPr>
        <w:t xml:space="preserve">لم تسطع ان تستلمه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 الیه وقل اللهم أمانتی أدیتها ومیثاقی تعاهدته</w:t>
      </w:r>
    </w:p>
    <w:p>
      <w:pPr>
        <w:pStyle w:val="BookText"/>
        <w:rPr/>
      </w:pPr>
      <w:r>
        <w:rPr>
          <w:rFonts w:ascii="IRNazanin" w:hAnsi="IRNazanin" w:eastAsia="IRNazanin"/>
          <w:color w:val="111111"/>
          <w:sz w:val="28"/>
          <w:sz w:val="28"/>
          <w:szCs w:val="28"/>
          <w:rtl w:val="true"/>
          <w:lang w:bidi="fa-IR"/>
        </w:rPr>
        <w:t xml:space="preserve">لتشهد </w:t>
      </w:r>
      <w:r>
        <w:rPr>
          <w:rStyle w:val="FootnoteAnchor"/>
          <w:rtl w:val="true"/>
        </w:rPr>
        <w:footnoteReference w:id="263"/>
      </w:r>
      <w:r>
        <w:rPr>
          <w:rFonts w:ascii="IRNazanin" w:hAnsi="IRNazanin" w:eastAsia="IRNazanin"/>
          <w:color w:val="111111"/>
          <w:sz w:val="28"/>
          <w:sz w:val="28"/>
          <w:szCs w:val="28"/>
          <w:rtl w:val="true"/>
          <w:lang w:bidi="fa-IR"/>
        </w:rPr>
        <w:t>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تصدیقا بکتابک وعلی سنة نبیک اشهد أن لا إله إلا الله وحده لا شریک له</w:t>
      </w:r>
    </w:p>
    <w:p>
      <w:pPr>
        <w:pStyle w:val="BookText"/>
        <w:rPr/>
      </w:pPr>
      <w:r>
        <w:rPr>
          <w:rFonts w:ascii="IRNazanin" w:hAnsi="IRNazanin" w:eastAsia="IRNazanin"/>
          <w:color w:val="111111"/>
          <w:sz w:val="28"/>
          <w:sz w:val="28"/>
          <w:szCs w:val="28"/>
          <w:rtl w:val="true"/>
          <w:lang w:bidi="fa-IR"/>
        </w:rPr>
        <w:t>وأن محمدا عبده ورسوله آمنت بالله وکفرت بالجبت والطاغوت وباللات والعزی</w:t>
      </w:r>
    </w:p>
    <w:p>
      <w:pPr>
        <w:pStyle w:val="BookText"/>
        <w:rPr/>
      </w:pPr>
      <w:r>
        <w:rPr>
          <w:rFonts w:ascii="IRNazanin" w:hAnsi="IRNazanin" w:eastAsia="IRNazanin"/>
          <w:color w:val="111111"/>
          <w:sz w:val="28"/>
          <w:sz w:val="28"/>
          <w:szCs w:val="28"/>
          <w:rtl w:val="true"/>
          <w:lang w:bidi="fa-IR"/>
        </w:rPr>
        <w:t xml:space="preserve">وعبادة الشیطان وعبادة کل ند یدعی من دون الله فان لم تستطع ان تقول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فبعضه وقل اللهم إلیک بسطت یدی وفیما عندک عظمت رغبتی فاقبل سبحتی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واغفر لی وارحمنی اللهم انی أعوذ بک من الکفر والفقر ومواقف الخزی فی الدنیا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بصیر عن أبی عبد الله علیه السلام قال إذا دخلت المسجد</w:t>
      </w:r>
    </w:p>
    <w:p>
      <w:pPr>
        <w:pStyle w:val="BookText"/>
        <w:rPr/>
      </w:pPr>
      <w:r>
        <w:rPr>
          <w:rFonts w:ascii="IRNazanin" w:hAnsi="IRNazanin" w:eastAsia="IRNazanin"/>
          <w:color w:val="111111"/>
          <w:sz w:val="28"/>
          <w:sz w:val="28"/>
          <w:szCs w:val="28"/>
          <w:rtl w:val="true"/>
          <w:lang w:bidi="fa-IR"/>
        </w:rPr>
        <w:t>الحرام فامش حتی تدنو من الحجر الأسود فتستقبله وتقول الحمد لله الذی هدانا</w:t>
      </w:r>
    </w:p>
    <w:p>
      <w:pPr>
        <w:pStyle w:val="BookText"/>
        <w:rPr/>
      </w:pPr>
      <w:r>
        <w:rPr>
          <w:rFonts w:ascii="IRNazanin" w:hAnsi="IRNazanin" w:eastAsia="IRNazanin"/>
          <w:color w:val="111111"/>
          <w:sz w:val="28"/>
          <w:sz w:val="28"/>
          <w:szCs w:val="28"/>
          <w:rtl w:val="true"/>
          <w:lang w:bidi="fa-IR"/>
        </w:rPr>
        <w:t>لهذا وما کنا لنهتدی لولا أن هدانا الله سبحان الله والحمد لله ولا إله إلا الله والله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ممن </w:t>
      </w:r>
      <w:r>
        <w:rPr>
          <w:rStyle w:val="FootnoteAnchor"/>
          <w:rtl w:val="true"/>
        </w:rPr>
        <w:footnoteReference w:id="264"/>
      </w:r>
      <w:r>
        <w:rPr>
          <w:rFonts w:ascii="IRNazanin" w:hAnsi="IRNazanin" w:eastAsia="IRNazanin"/>
          <w:color w:val="111111"/>
          <w:sz w:val="28"/>
          <w:sz w:val="28"/>
          <w:szCs w:val="28"/>
          <w:rtl w:val="true"/>
          <w:lang w:bidi="fa-IR"/>
        </w:rPr>
        <w:t xml:space="preserve">أخشی واحذر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ویمیت ویحیی بیده الخیر وهو علی کل شئ قدیر وتصلی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 وآله وتسلم علی المرسلین کما فعلت حین دخلت المسجد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p>
    <w:p>
      <w:pPr>
        <w:pStyle w:val="BookText"/>
        <w:rPr/>
      </w:pPr>
      <w:r>
        <w:rPr>
          <w:rFonts w:ascii="IRNazanin" w:hAnsi="IRNazanin" w:eastAsia="IRNazanin"/>
          <w:color w:val="111111"/>
          <w:sz w:val="28"/>
          <w:sz w:val="28"/>
          <w:szCs w:val="28"/>
          <w:rtl w:val="true"/>
          <w:lang w:bidi="fa-IR"/>
        </w:rPr>
        <w:t>اللهم انی أؤمن بوعدک وأوفی بعهدک ثم ذکر کما ذکر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انظر إلی الحجر الأسود واستقبله بوجهک وقل</w:t>
      </w:r>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هدانا الله 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لا اله الله وحده لا شریک له له الملک وله الحمد یحیی ویمیت</w:t>
      </w:r>
    </w:p>
    <w:p>
      <w:pPr>
        <w:pStyle w:val="BookText"/>
        <w:rPr/>
      </w:pPr>
      <w:r>
        <w:rPr>
          <w:rFonts w:ascii="IRNazanin" w:hAnsi="IRNazanin" w:eastAsia="IRNazanin"/>
          <w:color w:val="111111"/>
          <w:sz w:val="28"/>
          <w:sz w:val="28"/>
          <w:szCs w:val="28"/>
          <w:rtl w:val="true"/>
          <w:lang w:bidi="fa-IR"/>
        </w:rPr>
        <w:t>ویمیت ویحیی وهو حی لا یموت بیده الخیر وهو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وبارک علی محمد وآل محمد کأفضل ما</w:t>
      </w:r>
    </w:p>
    <w:p>
      <w:pPr>
        <w:pStyle w:val="BookText"/>
        <w:rPr/>
      </w:pPr>
      <w:r>
        <w:rPr>
          <w:rFonts w:ascii="IRNazanin" w:hAnsi="IRNazanin" w:eastAsia="IRNazanin"/>
          <w:color w:val="111111"/>
          <w:sz w:val="28"/>
          <w:sz w:val="28"/>
          <w:szCs w:val="28"/>
          <w:rtl w:val="true"/>
          <w:lang w:bidi="fa-IR"/>
        </w:rPr>
        <w:t>صلیت وبارکت وترحمت علی إبراهیم وآل إبراهیم انک حمید مجید وسلام علی</w:t>
      </w:r>
    </w:p>
    <w:p>
      <w:pPr>
        <w:pStyle w:val="BookText"/>
        <w:rPr/>
      </w:pPr>
      <w:r>
        <w:rPr>
          <w:rFonts w:ascii="IRNazanin" w:hAnsi="IRNazanin" w:eastAsia="IRNazanin"/>
          <w:color w:val="111111"/>
          <w:sz w:val="28"/>
          <w:sz w:val="28"/>
          <w:szCs w:val="28"/>
          <w:rtl w:val="true"/>
          <w:lang w:bidi="fa-IR"/>
        </w:rPr>
        <w:t>جمیع النبیین والمرسلین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أؤمن بوعدک وأصدق رسلک واتبع کتابک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عند 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ومیثاقی</w:t>
      </w:r>
    </w:p>
    <w:p>
      <w:pPr>
        <w:pStyle w:val="BookText"/>
        <w:rPr/>
      </w:pPr>
      <w:r>
        <w:rPr>
          <w:rFonts w:ascii="IRNazanin" w:hAnsi="IRNazanin" w:eastAsia="IRNazanin"/>
          <w:color w:val="111111"/>
          <w:sz w:val="28"/>
          <w:sz w:val="28"/>
          <w:szCs w:val="28"/>
          <w:rtl w:val="true"/>
          <w:lang w:bidi="fa-IR"/>
        </w:rPr>
        <w:t>تعاهدته لتشهد لی بالموافاة آمنت بالله وکفرت بالجبت والطاغوت واللات والعزی</w:t>
      </w:r>
    </w:p>
    <w:p>
      <w:pPr>
        <w:pStyle w:val="BookText"/>
        <w:rPr/>
      </w:pPr>
      <w:r>
        <w:rPr>
          <w:rFonts w:ascii="IRNazanin" w:hAnsi="IRNazanin" w:eastAsia="IRNazanin"/>
          <w:color w:val="111111"/>
          <w:sz w:val="28"/>
          <w:sz w:val="28"/>
          <w:szCs w:val="28"/>
          <w:rtl w:val="true"/>
          <w:lang w:bidi="fa-IR"/>
        </w:rPr>
        <w:t>وعبادة الشیطان وعبادة الأوثان وعبادة کل ند یدعی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انظر إلی الحجر الأسود وارفع یدیک</w:t>
      </w:r>
    </w:p>
    <w:p>
      <w:pPr>
        <w:pStyle w:val="BookText"/>
        <w:rPr/>
      </w:pPr>
      <w:r>
        <w:rPr>
          <w:rFonts w:ascii="IRNazanin" w:hAnsi="IRNazanin" w:eastAsia="IRNazanin"/>
          <w:color w:val="111111"/>
          <w:sz w:val="28"/>
          <w:sz w:val="28"/>
          <w:szCs w:val="28"/>
          <w:rtl w:val="true"/>
          <w:lang w:bidi="fa-IR"/>
        </w:rPr>
        <w:t>واحمد الله واثن علیه وصل علی النبی وآله واسأله ان یتقبله منک ثم استلم الحجر</w:t>
      </w:r>
    </w:p>
    <w:p>
      <w:pPr>
        <w:pStyle w:val="BookText"/>
        <w:rPr/>
      </w:pPr>
      <w:r>
        <w:rPr>
          <w:rFonts w:ascii="IRNazanin" w:hAnsi="IRNazanin" w:eastAsia="IRNazanin"/>
          <w:color w:val="111111"/>
          <w:sz w:val="28"/>
          <w:sz w:val="28"/>
          <w:szCs w:val="28"/>
          <w:rtl w:val="true"/>
          <w:lang w:bidi="fa-IR"/>
        </w:rPr>
        <w:t xml:space="preserve">وقبله فان لم تقدر علیه فامسح بیدک الیمنی وقبلها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تقدر فأشر الیه</w:t>
      </w:r>
    </w:p>
    <w:p>
      <w:pPr>
        <w:pStyle w:val="BookText"/>
        <w:rPr/>
      </w:pPr>
      <w:r>
        <w:rPr>
          <w:rFonts w:ascii="IRNazanin" w:hAnsi="IRNazanin" w:eastAsia="IRNazanin"/>
          <w:color w:val="111111"/>
          <w:sz w:val="28"/>
          <w:sz w:val="28"/>
          <w:szCs w:val="28"/>
          <w:rtl w:val="true"/>
          <w:lang w:bidi="fa-IR"/>
        </w:rPr>
        <w:t xml:space="preserve">بیدک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أمانتی أدیتها ومیثاقی تعاهدته لتشهد لی بالموافاة</w:t>
      </w:r>
    </w:p>
    <w:p>
      <w:pPr>
        <w:pStyle w:val="BookText"/>
        <w:rPr/>
      </w:pPr>
      <w:r>
        <w:rPr>
          <w:rFonts w:ascii="IRNazanin" w:hAnsi="IRNazanin" w:eastAsia="IRNazanin"/>
          <w:color w:val="111111"/>
          <w:sz w:val="28"/>
          <w:sz w:val="28"/>
          <w:szCs w:val="28"/>
          <w:rtl w:val="true"/>
          <w:lang w:bidi="fa-IR"/>
        </w:rPr>
        <w:t>آمنت بالله وکفرت بالجبت والطاغوت واللات والعزی وعبادة الشیاطین وعبادة الأوثان</w:t>
      </w:r>
    </w:p>
    <w:p>
      <w:pPr>
        <w:pStyle w:val="BookText"/>
        <w:rPr/>
      </w:pPr>
      <w:r>
        <w:rPr>
          <w:rFonts w:ascii="IRNazanin" w:hAnsi="IRNazanin" w:eastAsia="IRNazanin"/>
          <w:color w:val="111111"/>
          <w:sz w:val="28"/>
          <w:sz w:val="28"/>
          <w:szCs w:val="28"/>
          <w:rtl w:val="true"/>
          <w:lang w:bidi="fa-IR"/>
        </w:rPr>
        <w:t>وعبادة کل ند یدعی من دون الله فان لم تستطع ان تقول هذا کله فبعضه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وإذا انتهیت إلی الحجر</w:t>
      </w:r>
    </w:p>
    <w:p>
      <w:pPr>
        <w:pStyle w:val="BookText"/>
        <w:rPr/>
      </w:pPr>
      <w:r>
        <w:rPr>
          <w:rFonts w:ascii="IRNazanin" w:hAnsi="IRNazanin" w:eastAsia="IRNazanin"/>
          <w:color w:val="111111"/>
          <w:sz w:val="28"/>
          <w:sz w:val="28"/>
          <w:szCs w:val="28"/>
          <w:rtl w:val="true"/>
          <w:lang w:bidi="fa-IR"/>
        </w:rPr>
        <w:t>الأسود فارفع یدیک وقل بسم الله وبالله والله أکبر اللهم ایمانا بک وتصدیقا بکتابک</w:t>
      </w:r>
    </w:p>
    <w:p>
      <w:pPr>
        <w:pStyle w:val="BookText"/>
        <w:rPr/>
      </w:pPr>
      <w:r>
        <w:rPr>
          <w:rFonts w:ascii="IRNazanin" w:hAnsi="IRNazanin" w:eastAsia="IRNazanin"/>
          <w:color w:val="111111"/>
          <w:sz w:val="28"/>
          <w:sz w:val="28"/>
          <w:szCs w:val="28"/>
          <w:rtl w:val="true"/>
          <w:lang w:bidi="fa-IR"/>
        </w:rPr>
        <w:t>واتباعا لسنة نبیک ووفاء بعهدک آمنت بالله وکفرت بالجبت والطاغوت الله أکبر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والله أکبر اللهم لک حججت وإیاک أجبت والیک وفدت ولک قصدت وبک</w:t>
      </w:r>
    </w:p>
    <w:p>
      <w:pPr>
        <w:pStyle w:val="BookText"/>
        <w:rPr/>
      </w:pPr>
      <w:r>
        <w:rPr>
          <w:rFonts w:ascii="IRNazanin" w:hAnsi="IRNazanin" w:eastAsia="IRNazanin"/>
          <w:color w:val="111111"/>
          <w:sz w:val="28"/>
          <w:sz w:val="28"/>
          <w:szCs w:val="28"/>
          <w:rtl w:val="true"/>
          <w:lang w:bidi="fa-IR"/>
        </w:rPr>
        <w:t>صمدت وزیارتک أردت وانا فی فنائک وفی حرمک وضیفک وعلی باب بیتک</w:t>
      </w:r>
    </w:p>
    <w:p>
      <w:pPr>
        <w:pStyle w:val="BookText"/>
        <w:rPr/>
      </w:pPr>
      <w:r>
        <w:rPr>
          <w:rFonts w:ascii="IRNazanin" w:hAnsi="IRNazanin" w:eastAsia="IRNazanin"/>
          <w:color w:val="111111"/>
          <w:sz w:val="28"/>
          <w:sz w:val="28"/>
          <w:szCs w:val="28"/>
          <w:rtl w:val="true"/>
          <w:lang w:bidi="fa-IR"/>
        </w:rPr>
        <w:t>نزلت ساحتک وحللت بفنائک اللهم أنت ربی ورب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هذا الیوم یوم تکره فیه الرفث وتقضی فیه التفث وتبرء فیه القسم</w:t>
      </w:r>
    </w:p>
    <w:p>
      <w:pPr>
        <w:pStyle w:val="BookText"/>
        <w:rPr/>
      </w:pPr>
      <w:r>
        <w:rPr>
          <w:rFonts w:ascii="IRNazanin" w:hAnsi="IRNazanin" w:eastAsia="IRNazanin"/>
          <w:color w:val="111111"/>
          <w:sz w:val="28"/>
          <w:sz w:val="28"/>
          <w:szCs w:val="28"/>
          <w:rtl w:val="true"/>
          <w:lang w:bidi="fa-IR"/>
        </w:rPr>
        <w:t>وتعتق فیه النسم قد جعلت هذا البیت عیدا لخلقک وقربانا لهم إلیک ومثابة للناس</w:t>
      </w:r>
    </w:p>
    <w:p>
      <w:pPr>
        <w:pStyle w:val="BookText"/>
        <w:rPr/>
      </w:pPr>
      <w:r>
        <w:rPr>
          <w:rFonts w:ascii="IRNazanin" w:hAnsi="IRNazanin" w:eastAsia="IRNazanin"/>
          <w:color w:val="111111"/>
          <w:sz w:val="28"/>
          <w:sz w:val="28"/>
          <w:szCs w:val="28"/>
          <w:rtl w:val="true"/>
          <w:lang w:bidi="fa-IR"/>
        </w:rPr>
        <w:t>وامنا وجعلته لهم قیما بحجة ویطاف حوله ویجاوره العاکف ویأمن فیه الخائف</w:t>
      </w:r>
    </w:p>
    <w:p>
      <w:pPr>
        <w:pStyle w:val="BookText"/>
        <w:rPr/>
      </w:pPr>
      <w:r>
        <w:rPr>
          <w:rFonts w:ascii="IRNazanin" w:hAnsi="IRNazanin" w:eastAsia="IRNazanin"/>
          <w:color w:val="111111"/>
          <w:sz w:val="28"/>
          <w:sz w:val="28"/>
          <w:szCs w:val="28"/>
          <w:rtl w:val="true"/>
          <w:lang w:bidi="fa-IR"/>
        </w:rPr>
        <w:t>اللهم وانی ممن حجه لک رغبة فیک والتماسا لرضائک ورضوانک وشحا علی خطیئتی</w:t>
      </w:r>
    </w:p>
    <w:p>
      <w:pPr>
        <w:pStyle w:val="BookText"/>
        <w:rPr/>
      </w:pPr>
      <w:r>
        <w:rPr>
          <w:rFonts w:ascii="IRNazanin" w:hAnsi="IRNazanin" w:eastAsia="IRNazanin"/>
          <w:color w:val="111111"/>
          <w:sz w:val="28"/>
          <w:sz w:val="28"/>
          <w:szCs w:val="28"/>
          <w:rtl w:val="true"/>
          <w:lang w:bidi="fa-IR"/>
        </w:rPr>
        <w:t>منک اللهم انی أسئلک المعافاة فی الشکر والعتق من النار انک أنت ارحم الراحمین</w:t>
      </w:r>
    </w:p>
    <w:p>
      <w:pPr>
        <w:pStyle w:val="BookText"/>
        <w:rPr/>
      </w:pPr>
      <w:r>
        <w:rPr>
          <w:rFonts w:ascii="IRNazanin" w:hAnsi="IRNazanin" w:eastAsia="IRNazanin"/>
          <w:color w:val="111111"/>
          <w:sz w:val="28"/>
          <w:sz w:val="28"/>
          <w:szCs w:val="28"/>
          <w:rtl w:val="true"/>
          <w:lang w:bidi="fa-IR"/>
        </w:rPr>
        <w:t>ثم تدنو من الحجر فتستلمه وتقول الحمد لله الذی هدانا لهذا وما کنا لنهتدی</w:t>
      </w:r>
    </w:p>
    <w:p>
      <w:pPr>
        <w:pStyle w:val="BookText"/>
        <w:rPr/>
      </w:pPr>
      <w:r>
        <w:rPr>
          <w:rFonts w:ascii="IRNazanin" w:hAnsi="IRNazanin" w:eastAsia="IRNazanin"/>
          <w:color w:val="111111"/>
          <w:sz w:val="28"/>
          <w:sz w:val="28"/>
          <w:szCs w:val="28"/>
          <w:rtl w:val="true"/>
          <w:lang w:bidi="fa-IR"/>
        </w:rPr>
        <w:t>لولا أن هدانا الله لقد جاءت رسل ربنا بالحق سبحان الله والحمد لله ولا إله إلا الله والله</w:t>
      </w:r>
    </w:p>
    <w:p>
      <w:pPr>
        <w:pStyle w:val="BookText"/>
        <w:rPr/>
      </w:pPr>
      <w:r>
        <w:rPr>
          <w:rFonts w:ascii="IRNazanin" w:hAnsi="IRNazanin" w:eastAsia="IRNazanin"/>
          <w:color w:val="111111"/>
          <w:sz w:val="28"/>
          <w:sz w:val="28"/>
          <w:szCs w:val="28"/>
          <w:rtl w:val="true"/>
          <w:lang w:bidi="fa-IR"/>
        </w:rPr>
        <w:t>أکبر لا إله إلا الله وحده لا شریک له له الملک وله الحمد یحیی ویمیت وهو حی لا یموت</w:t>
      </w:r>
    </w:p>
    <w:p>
      <w:pPr>
        <w:pStyle w:val="BookText"/>
        <w:rPr/>
      </w:pPr>
      <w:r>
        <w:rPr>
          <w:rFonts w:ascii="IRNazanin" w:hAnsi="IRNazanin" w:eastAsia="IRNazanin"/>
          <w:color w:val="111111"/>
          <w:sz w:val="28"/>
          <w:sz w:val="28"/>
          <w:szCs w:val="28"/>
          <w:rtl w:val="true"/>
          <w:lang w:bidi="fa-IR"/>
        </w:rPr>
        <w:t>بیده الخیر وهو علی کل شئ قدیر وصلی الله علی محمد وعلی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فی حدیث</w:t>
      </w:r>
    </w:p>
    <w:p>
      <w:pPr>
        <w:pStyle w:val="BookText"/>
        <w:rPr/>
      </w:pPr>
      <w:r>
        <w:rPr>
          <w:rFonts w:ascii="IRNazanin" w:hAnsi="IRNazanin" w:eastAsia="IRNazanin"/>
          <w:color w:val="111111"/>
          <w:sz w:val="28"/>
          <w:sz w:val="28"/>
          <w:szCs w:val="28"/>
          <w:rtl w:val="true"/>
          <w:lang w:bidi="fa-IR"/>
        </w:rPr>
        <w:t>أنه قال الحجر کالمیثاق واستلامه کالبیعة وکان إذا استلمه قال اللهم أمانتی أدیتها</w:t>
      </w:r>
    </w:p>
    <w:p>
      <w:pPr>
        <w:pStyle w:val="BookText"/>
        <w:rPr/>
      </w:pPr>
      <w:r>
        <w:rPr>
          <w:rFonts w:ascii="IRNazanin" w:hAnsi="IRNazanin" w:eastAsia="IRNazanin"/>
          <w:color w:val="111111"/>
          <w:sz w:val="28"/>
          <w:sz w:val="28"/>
          <w:szCs w:val="28"/>
          <w:rtl w:val="true"/>
          <w:lang w:bidi="fa-IR"/>
        </w:rPr>
        <w:t>ومیثاقی تعاهدته لیشهد لی عندک بالبلاغ</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عن کتاب</w:t>
      </w:r>
    </w:p>
    <w:p>
      <w:pPr>
        <w:pStyle w:val="BookText"/>
        <w:rPr/>
      </w:pPr>
      <w:r>
        <w:rPr>
          <w:rFonts w:ascii="IRNazanin" w:hAnsi="IRNazanin" w:eastAsia="IRNazanin"/>
          <w:color w:val="111111"/>
          <w:sz w:val="28"/>
          <w:sz w:val="28"/>
          <w:szCs w:val="28"/>
          <w:rtl w:val="true"/>
          <w:lang w:bidi="fa-IR"/>
        </w:rPr>
        <w:t>فضل الدعاء للصفار عن کتاب التهجد لابن أبی قرة باسنادهما إلی مسکین بن عمار</w:t>
      </w:r>
    </w:p>
    <w:p>
      <w:pPr>
        <w:pStyle w:val="BookText"/>
        <w:rPr/>
      </w:pPr>
      <w:r>
        <w:rPr>
          <w:rFonts w:ascii="IRNazanin" w:hAnsi="IRNazanin" w:eastAsia="IRNazanin"/>
          <w:color w:val="111111"/>
          <w:sz w:val="28"/>
          <w:sz w:val="28"/>
          <w:szCs w:val="28"/>
          <w:rtl w:val="true"/>
          <w:lang w:bidi="fa-IR"/>
        </w:rPr>
        <w:t>قال کنت نائما بمکة فأتانی آت فی منامی فقال لی قم فان تحت المیزاب رجلا</w:t>
      </w:r>
    </w:p>
    <w:p>
      <w:pPr>
        <w:pStyle w:val="BookText"/>
        <w:rPr/>
      </w:pPr>
      <w:r>
        <w:rPr>
          <w:rFonts w:ascii="IRNazanin" w:hAnsi="IRNazanin" w:eastAsia="IRNazanin"/>
          <w:color w:val="111111"/>
          <w:sz w:val="28"/>
          <w:sz w:val="28"/>
          <w:szCs w:val="28"/>
          <w:rtl w:val="true"/>
          <w:lang w:bidi="fa-IR"/>
        </w:rPr>
        <w:t>یدعو الله تعالی باسمه الأعظم ففزعت ونمت فنادانی ثانیة بمثل ذلک ففزعت ثم نمت</w:t>
      </w:r>
    </w:p>
    <w:p>
      <w:pPr>
        <w:pStyle w:val="BookText"/>
        <w:rPr/>
      </w:pPr>
      <w:r>
        <w:rPr>
          <w:rFonts w:ascii="IRNazanin" w:hAnsi="IRNazanin" w:eastAsia="IRNazanin"/>
          <w:color w:val="111111"/>
          <w:sz w:val="28"/>
          <w:sz w:val="28"/>
          <w:szCs w:val="28"/>
          <w:rtl w:val="true"/>
          <w:lang w:bidi="fa-IR"/>
        </w:rPr>
        <w:t>فلما کان فی الثالثة قال قم یا فلان بن فلان هذا فلان بن فلان فسماه باسمه واسم أبیه وهو</w:t>
      </w:r>
    </w:p>
    <w:p>
      <w:pPr>
        <w:pStyle w:val="BookText"/>
        <w:rPr/>
      </w:pPr>
      <w:r>
        <w:rPr>
          <w:rFonts w:ascii="IRNazanin" w:hAnsi="IRNazanin" w:eastAsia="IRNazanin"/>
          <w:color w:val="111111"/>
          <w:sz w:val="28"/>
          <w:sz w:val="28"/>
          <w:szCs w:val="28"/>
          <w:rtl w:val="true"/>
          <w:lang w:bidi="fa-IR"/>
        </w:rPr>
        <w:t>العبد الصالح تحت المیزاب یدعو الله باسمه الأعظم قال فقمت واغتسلت ثم دخلت</w:t>
      </w:r>
    </w:p>
    <w:p>
      <w:pPr>
        <w:pStyle w:val="BookText"/>
        <w:rPr/>
      </w:pPr>
      <w:r>
        <w:rPr>
          <w:rFonts w:ascii="IRNazanin" w:hAnsi="IRNazanin" w:eastAsia="IRNazanin"/>
          <w:color w:val="111111"/>
          <w:sz w:val="28"/>
          <w:sz w:val="28"/>
          <w:szCs w:val="28"/>
          <w:rtl w:val="true"/>
          <w:lang w:bidi="fa-IR"/>
        </w:rPr>
        <w:t>الحجر فإذا رجل قد القی ثوبه علی رأسه وهو ساجد فجلست خلفه فسمعته یقول</w:t>
      </w:r>
    </w:p>
    <w:p>
      <w:pPr>
        <w:pStyle w:val="BookText"/>
        <w:rPr/>
      </w:pPr>
      <w:r>
        <w:rPr>
          <w:rFonts w:ascii="IRNazanin" w:hAnsi="IRNazanin" w:eastAsia="IRNazanin"/>
          <w:color w:val="111111"/>
          <w:sz w:val="28"/>
          <w:sz w:val="28"/>
          <w:szCs w:val="28"/>
          <w:rtl w:val="true"/>
          <w:lang w:bidi="fa-IR"/>
        </w:rPr>
        <w:t>یا نور یا قدوس یا نور یا قدوس یا نور یا قدوس یا حی یا قیوم یا حی یا قیوم یا حی یا قیوم</w:t>
      </w:r>
    </w:p>
    <w:p>
      <w:pPr>
        <w:pStyle w:val="BookText"/>
        <w:rPr/>
      </w:pPr>
      <w:r>
        <w:rPr>
          <w:rFonts w:ascii="IRNazanin" w:hAnsi="IRNazanin" w:eastAsia="IRNazanin"/>
          <w:color w:val="111111"/>
          <w:sz w:val="28"/>
          <w:sz w:val="28"/>
          <w:szCs w:val="28"/>
          <w:rtl w:val="true"/>
          <w:lang w:bidi="fa-IR"/>
        </w:rPr>
        <w:t>یا حی لا یموت یا حی لا یموت یا حی لا یموت یا حی حین لا حی یا حی حین لا حی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حی حین لا حی أسئلک بلا اله الا أنت أسئلک بلا اله الا أنت أسئلک بلا اله الا أنت</w:t>
      </w:r>
    </w:p>
    <w:p>
      <w:pPr>
        <w:pStyle w:val="BookText"/>
        <w:rPr/>
      </w:pPr>
      <w:r>
        <w:rPr>
          <w:rFonts w:ascii="IRNazanin" w:hAnsi="IRNazanin" w:eastAsia="IRNazanin"/>
          <w:color w:val="111111"/>
          <w:sz w:val="28"/>
          <w:sz w:val="28"/>
          <w:szCs w:val="28"/>
          <w:rtl w:val="true"/>
          <w:lang w:bidi="fa-IR"/>
        </w:rPr>
        <w:t>أسئلک یا لا اله الا أنت أسئلک یا لا اله الا أنت أسئلک یا لا اله الا أنت یا حی لا اله الا أنت</w:t>
      </w:r>
    </w:p>
    <w:p>
      <w:pPr>
        <w:pStyle w:val="BookText"/>
        <w:rPr/>
      </w:pPr>
      <w:r>
        <w:rPr>
          <w:rFonts w:ascii="IRNazanin" w:hAnsi="IRNazanin" w:eastAsia="IRNazanin"/>
          <w:color w:val="111111"/>
          <w:sz w:val="28"/>
          <w:sz w:val="28"/>
          <w:szCs w:val="28"/>
          <w:rtl w:val="true"/>
          <w:lang w:bidi="fa-IR"/>
        </w:rPr>
        <w:t>یا حی لا اله الا أنت یا حی لا اله الا أنت أسألک باسمک بسم الله الرحمن الرحیم العزیر</w:t>
      </w:r>
    </w:p>
    <w:p>
      <w:pPr>
        <w:pStyle w:val="BookText"/>
        <w:rPr/>
      </w:pPr>
      <w:r>
        <w:rPr>
          <w:rFonts w:ascii="IRNazanin" w:hAnsi="IRNazanin" w:eastAsia="IRNazanin"/>
          <w:color w:val="111111"/>
          <w:sz w:val="28"/>
          <w:sz w:val="28"/>
          <w:szCs w:val="28"/>
          <w:rtl w:val="true"/>
          <w:lang w:bidi="fa-IR"/>
        </w:rPr>
        <w:t>المتین ثلثا قال مسکین فلم یزل یردد هذا الکلمات حتی حفظتها ثم رفع رأسه فالتفت</w:t>
      </w:r>
    </w:p>
    <w:p>
      <w:pPr>
        <w:pStyle w:val="BookText"/>
        <w:rPr/>
      </w:pPr>
      <w:r>
        <w:rPr>
          <w:rFonts w:ascii="IRNazanin" w:hAnsi="IRNazanin" w:eastAsia="IRNazanin"/>
          <w:color w:val="111111"/>
          <w:sz w:val="28"/>
          <w:sz w:val="28"/>
          <w:szCs w:val="28"/>
          <w:rtl w:val="true"/>
          <w:lang w:bidi="fa-IR"/>
        </w:rPr>
        <w:t>کذا وکذا فإذا الفجر قد طلع قال فجاء إلی ظهر الکعبة وهو المستجار فصلی الفریضة ثم</w:t>
      </w:r>
    </w:p>
    <w:p>
      <w:pPr>
        <w:pStyle w:val="BookText"/>
        <w:rPr/>
      </w:pPr>
      <w:r>
        <w:rPr>
          <w:rFonts w:ascii="IRNazanin" w:hAnsi="IRNazanin" w:eastAsia="IRNazanin"/>
          <w:color w:val="111111"/>
          <w:sz w:val="28"/>
          <w:sz w:val="28"/>
          <w:szCs w:val="28"/>
          <w:rtl w:val="true"/>
          <w:lang w:bidi="fa-IR"/>
        </w:rPr>
        <w:t>خرج ونقله الکفعمی فی جنته عن کتاب فضل الدعاء المذکور وفیه بکر بن عمار</w:t>
      </w:r>
    </w:p>
    <w:p>
      <w:pPr>
        <w:pStyle w:val="BookText"/>
        <w:rPr/>
      </w:pPr>
      <w:r>
        <w:rPr>
          <w:rFonts w:ascii="IRNazanin" w:hAnsi="IRNazanin" w:eastAsia="IRNazanin"/>
          <w:color w:val="111111"/>
          <w:sz w:val="28"/>
          <w:sz w:val="28"/>
          <w:szCs w:val="28"/>
          <w:rtl w:val="true"/>
          <w:lang w:bidi="fa-IR"/>
        </w:rPr>
        <w:t>وزاد بعد قوله العبد الصالح موسی بن جعفر علیهما السلام</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علی بن مزید بیاع السابری</w:t>
      </w:r>
    </w:p>
    <w:p>
      <w:pPr>
        <w:pStyle w:val="BookText"/>
        <w:rPr/>
      </w:pPr>
      <w:r>
        <w:rPr>
          <w:rFonts w:ascii="IRNazanin" w:hAnsi="IRNazanin" w:eastAsia="IRNazanin"/>
          <w:color w:val="111111"/>
          <w:sz w:val="28"/>
          <w:sz w:val="28"/>
          <w:szCs w:val="28"/>
          <w:rtl w:val="true"/>
          <w:lang w:bidi="fa-IR"/>
        </w:rPr>
        <w:t>قال رأیت أبا عبد الله علیه السلام فی الحجر تحت المیزاب مقبلا بوجهه علی البیت</w:t>
      </w:r>
    </w:p>
    <w:p>
      <w:pPr>
        <w:pStyle w:val="BookText"/>
        <w:rPr/>
      </w:pPr>
      <w:r>
        <w:rPr>
          <w:rFonts w:ascii="IRNazanin" w:hAnsi="IRNazanin" w:eastAsia="IRNazanin"/>
          <w:color w:val="111111"/>
          <w:sz w:val="28"/>
          <w:sz w:val="28"/>
          <w:szCs w:val="28"/>
          <w:rtl w:val="true"/>
          <w:lang w:bidi="fa-IR"/>
        </w:rPr>
        <w:t>باسطا یدیه وهو یقول اللهم ارحم ضعفی وقلة حیلتی اللهم انزل علی کفلین من</w:t>
      </w:r>
    </w:p>
    <w:p>
      <w:pPr>
        <w:pStyle w:val="BookText"/>
        <w:rPr/>
      </w:pPr>
      <w:r>
        <w:rPr>
          <w:rFonts w:ascii="IRNazanin" w:hAnsi="IRNazanin" w:eastAsia="IRNazanin"/>
          <w:color w:val="111111"/>
          <w:sz w:val="28"/>
          <w:sz w:val="28"/>
          <w:szCs w:val="28"/>
          <w:rtl w:val="true"/>
          <w:lang w:bidi="fa-IR"/>
        </w:rPr>
        <w:t>رحمتک وادرر علی من رزقک الواسع وادرأ عنی شر فسقة العرب والعجم اللهم أوسع</w:t>
      </w:r>
    </w:p>
    <w:p>
      <w:pPr>
        <w:pStyle w:val="BookText"/>
        <w:rPr/>
      </w:pPr>
      <w:r>
        <w:rPr>
          <w:rFonts w:ascii="IRNazanin" w:hAnsi="IRNazanin" w:eastAsia="IRNazanin"/>
          <w:color w:val="111111"/>
          <w:sz w:val="28"/>
          <w:sz w:val="28"/>
          <w:szCs w:val="28"/>
          <w:rtl w:val="true"/>
          <w:lang w:bidi="fa-IR"/>
        </w:rPr>
        <w:t>علی من الرزق ولا تقتر علی اللهم ارحمنی ولا تعذبنی ارض عنی ولا تسخط علی</w:t>
      </w:r>
    </w:p>
    <w:p>
      <w:pPr>
        <w:pStyle w:val="BookText"/>
        <w:rPr/>
      </w:pPr>
      <w:r>
        <w:rPr>
          <w:rFonts w:ascii="IRNazanin" w:hAnsi="IRNazanin" w:eastAsia="IRNazanin"/>
          <w:color w:val="111111"/>
          <w:sz w:val="28"/>
          <w:sz w:val="28"/>
          <w:szCs w:val="28"/>
          <w:rtl w:val="true"/>
          <w:lang w:bidi="fa-IR"/>
        </w:rPr>
        <w:t>انک سمیع الدعاء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الحجر زین</w:t>
      </w:r>
    </w:p>
    <w:p>
      <w:pPr>
        <w:pStyle w:val="BookText"/>
        <w:rPr/>
      </w:pPr>
      <w:r>
        <w:rPr>
          <w:rFonts w:ascii="IRNazanin" w:hAnsi="IRNazanin" w:eastAsia="IRNazanin"/>
          <w:color w:val="111111"/>
          <w:sz w:val="28"/>
          <w:sz w:val="28"/>
          <w:szCs w:val="28"/>
          <w:rtl w:val="true"/>
          <w:lang w:bidi="fa-IR"/>
        </w:rPr>
        <w:t>العابدین علیه السلام یصلی ویدعو عبیدک ببابک أسیرک بفنائک مسکینک بفنائک</w:t>
      </w:r>
    </w:p>
    <w:p>
      <w:pPr>
        <w:pStyle w:val="BookText"/>
        <w:rPr/>
      </w:pPr>
      <w:r>
        <w:rPr>
          <w:rFonts w:ascii="IRNazanin" w:hAnsi="IRNazanin" w:eastAsia="IRNazanin"/>
          <w:color w:val="111111"/>
          <w:sz w:val="28"/>
          <w:sz w:val="28"/>
          <w:szCs w:val="28"/>
          <w:rtl w:val="true"/>
          <w:lang w:bidi="fa-IR"/>
        </w:rPr>
        <w:t>سائلک بفنائک یشکو إلیک مالا یخفی علیک وفی خبر لا تردنی عن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w:t>
      </w:r>
    </w:p>
    <w:p>
      <w:pPr>
        <w:pStyle w:val="BookText"/>
        <w:rPr/>
      </w:pPr>
      <w:r>
        <w:rPr>
          <w:rFonts w:ascii="IRNazanin" w:hAnsi="IRNazanin" w:eastAsia="IRNazanin"/>
          <w:color w:val="111111"/>
          <w:sz w:val="28"/>
          <w:sz w:val="28"/>
          <w:szCs w:val="28"/>
          <w:rtl w:val="true"/>
          <w:lang w:bidi="fa-IR"/>
        </w:rPr>
        <w:t>من أبواب بدؤ المشاعر قوله ان الله لما اخذ مواثیق العباد امر الحجر فالتقمها ولذلک</w:t>
      </w:r>
    </w:p>
    <w:p>
      <w:pPr>
        <w:pStyle w:val="BookText"/>
        <w:rPr/>
      </w:pPr>
      <w:r>
        <w:rPr>
          <w:rFonts w:ascii="IRNazanin" w:hAnsi="IRNazanin" w:eastAsia="IRNazanin"/>
          <w:color w:val="111111"/>
          <w:sz w:val="28"/>
          <w:sz w:val="28"/>
          <w:szCs w:val="28"/>
          <w:rtl w:val="true"/>
          <w:lang w:bidi="fa-IR"/>
        </w:rPr>
        <w:t xml:space="preserve">یقال أمانتی أدیتها ومیثاقی تعاهدته لتشهد لی بالموافاة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وقال له بطل حجک ان الذی تستلمه حجر لا ینفع ولا یضر فقلت لأبی عبد الله علیه السلام</w:t>
      </w:r>
    </w:p>
    <w:p>
      <w:pPr>
        <w:pStyle w:val="BookText"/>
        <w:rPr/>
      </w:pPr>
      <w:r>
        <w:rPr>
          <w:rFonts w:ascii="IRNazanin" w:hAnsi="IRNazanin" w:eastAsia="IRNazanin"/>
          <w:color w:val="111111"/>
          <w:sz w:val="28"/>
          <w:sz w:val="28"/>
          <w:szCs w:val="28"/>
          <w:rtl w:val="true"/>
          <w:lang w:bidi="fa-IR"/>
        </w:rPr>
        <w:t xml:space="preserve">جعلت فداک اما سمعت قول العمری بهذا الذی استلم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فمن أجل</w:t>
      </w:r>
    </w:p>
    <w:p>
      <w:pPr>
        <w:pStyle w:val="BookText"/>
        <w:rPr/>
      </w:pPr>
      <w:r>
        <w:rPr>
          <w:rFonts w:ascii="IRNazanin" w:hAnsi="IRNazanin" w:eastAsia="IRNazanin"/>
          <w:color w:val="111111"/>
          <w:sz w:val="28"/>
          <w:sz w:val="28"/>
          <w:szCs w:val="28"/>
          <w:rtl w:val="true"/>
          <w:lang w:bidi="fa-IR"/>
        </w:rPr>
        <w:t>ذلک أمرتم ان تقولوا إذا استلمتم الحجر أمانتی أدیتها ومیثاقی تعاهدته لتشهد 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بالموافاة یوم القیمة</w:t>
      </w:r>
      <w:r>
        <w:rPr>
          <w:rFonts w:eastAsia="IRNazanin" w:cs="IRNazanin"/>
          <w:color w:val="111111"/>
          <w:sz w:val="28"/>
          <w:szCs w:val="28"/>
          <w:rtl w:val="true"/>
          <w:lang w:bidi="fa-IR"/>
        </w:rPr>
        <w:t>.</w:t>
      </w:r>
      <w:bookmarkStart w:id="435" w:name="pg16863_185064"/>
    </w:p>
    <w:p>
      <w:pPr>
        <w:pStyle w:val="Heading4"/>
        <w:numPr>
          <w:ilvl w:val="3"/>
          <w:numId w:val="1"/>
        </w:numPr>
        <w:rPr/>
      </w:pPr>
      <w:bookmarkStart w:id="436" w:name="__RefHeading___Toc9990034_417432637"/>
      <w:bookmarkStart w:id="437" w:name="_Toc160"/>
      <w:bookmarkEnd w:id="435"/>
      <w:bookmarkEnd w:id="436"/>
      <w:r>
        <w:rPr>
          <w:rtl w:val="true"/>
        </w:rPr>
        <w:t>(</w:t>
      </w:r>
      <w:r>
        <w:rPr/>
        <w:t>3</w:t>
      </w:r>
      <w:r>
        <w:rPr>
          <w:rtl w:val="true"/>
        </w:rPr>
        <w:t xml:space="preserve">) </w:t>
      </w:r>
      <w:r>
        <w:rPr>
          <w:rtl w:val="true"/>
        </w:rPr>
        <w:t>باب فضل الطواف ورکعتیه خصوصا لمن طاف حین</w:t>
      </w:r>
      <w:r>
        <w:rPr>
          <w:rtl w:val="true"/>
        </w:rPr>
        <w:t>...</w:t>
      </w:r>
      <w:bookmarkEnd w:id="437"/>
    </w:p>
    <w:p>
      <w:pPr>
        <w:pStyle w:val="BookText"/>
        <w:rPr/>
      </w:pPr>
      <w:r>
        <w:rPr>
          <w:rFonts w:ascii="IRNazanin" w:hAnsi="IRNazanin" w:eastAsia="IRNazanin"/>
          <w:color w:val="111111"/>
          <w:sz w:val="28"/>
          <w:sz w:val="28"/>
          <w:szCs w:val="28"/>
          <w:rtl w:val="true"/>
          <w:lang w:bidi="fa-IR"/>
        </w:rPr>
        <w:t>باب فضل الطواف ورکعتیه خصوصا لمن طاف حین تزول الشمس حاسرا عن رأسه حافیا ذاکرا لله یقارب بین</w:t>
      </w:r>
    </w:p>
    <w:p>
      <w:pPr>
        <w:pStyle w:val="BookText"/>
        <w:rPr/>
      </w:pPr>
      <w:r>
        <w:rPr>
          <w:rFonts w:ascii="IRNazanin" w:hAnsi="IRNazanin" w:eastAsia="IRNazanin"/>
          <w:color w:val="111111"/>
          <w:sz w:val="28"/>
          <w:sz w:val="28"/>
          <w:szCs w:val="28"/>
          <w:rtl w:val="true"/>
          <w:lang w:bidi="fa-IR"/>
        </w:rPr>
        <w:t>خطاه ویغض بصره ویستلم الحجر فی کل شوط من غیر أن یؤذی أحدا</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عمن أخبره</w:t>
      </w:r>
    </w:p>
    <w:p>
      <w:pPr>
        <w:pStyle w:val="BookText"/>
        <w:rPr/>
      </w:pPr>
      <w:r>
        <w:rPr>
          <w:rFonts w:ascii="IRNazanin" w:hAnsi="IRNazanin" w:eastAsia="IRNazanin"/>
          <w:color w:val="111111"/>
          <w:sz w:val="28"/>
          <w:sz w:val="28"/>
          <w:szCs w:val="28"/>
          <w:rtl w:val="true"/>
          <w:lang w:bidi="fa-IR"/>
        </w:rPr>
        <w:t>عن العبد الصالح قال دخلت علیه وانا أرید ان اسأله مسائل کثیرة فلما رأیته عظم علی</w:t>
      </w:r>
    </w:p>
    <w:p>
      <w:pPr>
        <w:pStyle w:val="BookText"/>
        <w:rPr/>
      </w:pPr>
      <w:r>
        <w:rPr>
          <w:rFonts w:ascii="IRNazanin" w:hAnsi="IRNazanin" w:eastAsia="IRNazanin"/>
          <w:color w:val="111111"/>
          <w:sz w:val="28"/>
          <w:sz w:val="28"/>
          <w:szCs w:val="28"/>
          <w:rtl w:val="true"/>
          <w:lang w:bidi="fa-IR"/>
        </w:rPr>
        <w:t>کلامه فقلت له ناولنی یدک أو رجلک اقبلها فناولنی یده فقبلتها فذکرت قول رسول الله</w:t>
      </w:r>
    </w:p>
    <w:p>
      <w:pPr>
        <w:pStyle w:val="BookText"/>
        <w:rPr/>
      </w:pPr>
      <w:r>
        <w:rPr>
          <w:rFonts w:ascii="IRNazanin" w:hAnsi="IRNazanin" w:eastAsia="IRNazanin"/>
          <w:color w:val="111111"/>
          <w:sz w:val="28"/>
          <w:sz w:val="28"/>
          <w:szCs w:val="28"/>
          <w:rtl w:val="true"/>
          <w:lang w:bidi="fa-IR"/>
        </w:rPr>
        <w:t>صلی الله علیه وآله فدمعت عینای فلما رآنی مطأطیا رأسی قال قال رسول الله صلی الله علیه وآله ما من طائف یطوف</w:t>
      </w:r>
    </w:p>
    <w:p>
      <w:pPr>
        <w:pStyle w:val="BookText"/>
        <w:rPr/>
      </w:pPr>
      <w:r>
        <w:rPr>
          <w:rFonts w:ascii="IRNazanin" w:hAnsi="IRNazanin" w:eastAsia="IRNazanin"/>
          <w:color w:val="111111"/>
          <w:sz w:val="28"/>
          <w:sz w:val="28"/>
          <w:szCs w:val="28"/>
          <w:rtl w:val="true"/>
          <w:lang w:bidi="fa-IR"/>
        </w:rPr>
        <w:t xml:space="preserve">بهذا البیت حین </w:t>
      </w:r>
      <w:r>
        <w:rPr>
          <w:rStyle w:val="FootnoteAnchor"/>
          <w:rtl w:val="true"/>
        </w:rPr>
        <w:footnoteReference w:id="265"/>
      </w:r>
      <w:r>
        <w:rPr>
          <w:rFonts w:ascii="IRNazanin" w:hAnsi="IRNazanin" w:eastAsia="IRNazanin"/>
          <w:color w:val="111111"/>
          <w:sz w:val="28"/>
          <w:sz w:val="28"/>
          <w:szCs w:val="28"/>
          <w:rtl w:val="true"/>
          <w:lang w:bidi="fa-IR"/>
        </w:rPr>
        <w:t>تزول الشمس حاسرا عن رأسه حافیا یقارب بین خطاه ویغض</w:t>
      </w:r>
    </w:p>
    <w:p>
      <w:pPr>
        <w:pStyle w:val="BookText"/>
        <w:rPr/>
      </w:pPr>
      <w:r>
        <w:rPr>
          <w:rFonts w:ascii="IRNazanin" w:hAnsi="IRNazanin" w:eastAsia="IRNazanin"/>
          <w:color w:val="111111"/>
          <w:sz w:val="28"/>
          <w:sz w:val="28"/>
          <w:szCs w:val="28"/>
          <w:rtl w:val="true"/>
          <w:lang w:bidi="fa-IR"/>
        </w:rPr>
        <w:t>بصره ویستلم الحجر فی کل طواف من غیر أن یؤذی أحدا ولا یقطع ذکر الله عز وجل</w:t>
      </w:r>
    </w:p>
    <w:p>
      <w:pPr>
        <w:pStyle w:val="BookText"/>
        <w:rPr/>
      </w:pPr>
      <w:r>
        <w:rPr>
          <w:rFonts w:ascii="IRNazanin" w:hAnsi="IRNazanin" w:eastAsia="IRNazanin"/>
          <w:color w:val="111111"/>
          <w:sz w:val="28"/>
          <w:sz w:val="28"/>
          <w:szCs w:val="28"/>
          <w:rtl w:val="true"/>
          <w:lang w:bidi="fa-IR"/>
        </w:rPr>
        <w:t>عن لسانه الا کتب الله عز وجل له بکل خطوة سبعین الف حسنة ومحا عنه سبعین</w:t>
      </w:r>
    </w:p>
    <w:p>
      <w:pPr>
        <w:pStyle w:val="BookText"/>
        <w:rPr/>
      </w:pPr>
      <w:r>
        <w:rPr>
          <w:rFonts w:ascii="IRNazanin" w:hAnsi="IRNazanin" w:eastAsia="IRNazanin"/>
          <w:color w:val="111111"/>
          <w:sz w:val="28"/>
          <w:sz w:val="28"/>
          <w:szCs w:val="28"/>
          <w:rtl w:val="true"/>
          <w:lang w:bidi="fa-IR"/>
        </w:rPr>
        <w:t>الف سیئة ورفع له سبعین الف درجة واعتق عنه سبعین الف رقبة ثمن کل رقبة عشرة</w:t>
      </w:r>
    </w:p>
    <w:p>
      <w:pPr>
        <w:pStyle w:val="BookText"/>
        <w:rPr/>
      </w:pPr>
      <w:r>
        <w:rPr>
          <w:rFonts w:ascii="IRNazanin" w:hAnsi="IRNazanin" w:eastAsia="IRNazanin"/>
          <w:color w:val="111111"/>
          <w:sz w:val="28"/>
          <w:sz w:val="28"/>
          <w:szCs w:val="28"/>
          <w:rtl w:val="true"/>
          <w:lang w:bidi="fa-IR"/>
        </w:rPr>
        <w:t xml:space="preserve">آلاف درهم وشفع فی سبعین من اهل بیته وقضیت له سبعون الف حاجة انشاء فعاجله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وان شاء فآجله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یوسف عن زکریا المؤمن عن علی بن میمون الصایغ قال قدم رجل</w:t>
      </w:r>
    </w:p>
    <w:p>
      <w:pPr>
        <w:pStyle w:val="BookText"/>
        <w:rPr/>
      </w:pPr>
      <w:r>
        <w:rPr>
          <w:rFonts w:ascii="IRNazanin" w:hAnsi="IRNazanin" w:eastAsia="IRNazanin"/>
          <w:color w:val="111111"/>
          <w:sz w:val="28"/>
          <w:sz w:val="28"/>
          <w:szCs w:val="28"/>
          <w:rtl w:val="true"/>
          <w:lang w:bidi="fa-IR"/>
        </w:rPr>
        <w:t>علی علی بن الحسین علیه السلام فقال قدمت حاجا فقال نعم فقال أتدری ما للحاج قال لا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حاجا وطاف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وصلی رکعتین کتب الله له سبعین</w:t>
      </w:r>
    </w:p>
    <w:p>
      <w:pPr>
        <w:pStyle w:val="BookText"/>
        <w:rPr/>
      </w:pPr>
      <w:r>
        <w:rPr>
          <w:rFonts w:ascii="IRNazanin" w:hAnsi="IRNazanin" w:eastAsia="IRNazanin"/>
          <w:color w:val="111111"/>
          <w:sz w:val="28"/>
          <w:sz w:val="28"/>
          <w:szCs w:val="28"/>
          <w:rtl w:val="true"/>
          <w:lang w:bidi="fa-IR"/>
        </w:rPr>
        <w:t>الف حسنة ومحا عنه سبعین الف سیئة ورفع له سبعین الف درجة وشفعة فی سبعین</w:t>
      </w:r>
    </w:p>
    <w:p>
      <w:pPr>
        <w:pStyle w:val="BookText"/>
        <w:rPr/>
      </w:pPr>
      <w:r>
        <w:rPr>
          <w:rFonts w:ascii="IRNazanin" w:hAnsi="IRNazanin" w:eastAsia="IRNazanin"/>
          <w:color w:val="111111"/>
          <w:sz w:val="28"/>
          <w:sz w:val="28"/>
          <w:szCs w:val="28"/>
          <w:rtl w:val="true"/>
          <w:lang w:bidi="fa-IR"/>
        </w:rPr>
        <w:t xml:space="preserve">الف حاجة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عتق سبعین الف رقبة قیمة کل رقبة عشرة آلاف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فقیه وفی خبر آخر هذا الثواب لمن طاف بالبیت حین تزول الشمس حاسرا عن</w:t>
      </w:r>
    </w:p>
    <w:p>
      <w:pPr>
        <w:pStyle w:val="BookText"/>
        <w:rPr/>
      </w:pPr>
      <w:r>
        <w:rPr>
          <w:rFonts w:ascii="IRNazanin" w:hAnsi="IRNazanin" w:eastAsia="IRNazanin"/>
          <w:color w:val="111111"/>
          <w:sz w:val="28"/>
          <w:sz w:val="28"/>
          <w:szCs w:val="28"/>
          <w:rtl w:val="true"/>
          <w:lang w:bidi="fa-IR"/>
        </w:rPr>
        <w:t xml:space="preserve">ذراعه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 ما تقدم فی الروایة المتقدمة عن حماد إلی قوله عن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الحسن بن یوسف عن زکریا عن علی بن میمون</w:t>
      </w:r>
    </w:p>
    <w:p>
      <w:pPr>
        <w:pStyle w:val="BookText"/>
        <w:rPr/>
      </w:pPr>
      <w:r>
        <w:rPr>
          <w:rFonts w:ascii="IRNazanin" w:hAnsi="IRNazanin" w:eastAsia="IRNazanin"/>
          <w:color w:val="111111"/>
          <w:sz w:val="28"/>
          <w:sz w:val="28"/>
          <w:szCs w:val="28"/>
          <w:rtl w:val="true"/>
          <w:lang w:bidi="fa-IR"/>
        </w:rPr>
        <w:t xml:space="preserve">الصایغ قال قدم رجل علی أبی الحسن علیه السلام فقال له قدمت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w:t>
      </w:r>
    </w:p>
    <w:p>
      <w:pPr>
        <w:pStyle w:val="BookText"/>
        <w:rPr/>
      </w:pPr>
      <w:r>
        <w:rPr>
          <w:rFonts w:ascii="IRNazanin" w:hAnsi="IRNazanin" w:eastAsia="IRNazanin"/>
          <w:color w:val="111111"/>
          <w:sz w:val="28"/>
          <w:sz w:val="28"/>
          <w:szCs w:val="28"/>
          <w:rtl w:val="true"/>
          <w:lang w:bidi="fa-IR"/>
        </w:rPr>
        <w:t>اسقط قوله ورفع له سبعین الف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آبادی عن أحمد ابن أبی عبد الله عن ابن أبی بشیر عن</w:t>
      </w:r>
    </w:p>
    <w:p>
      <w:pPr>
        <w:pStyle w:val="BookText"/>
        <w:rPr/>
      </w:pPr>
      <w:r>
        <w:rPr>
          <w:rFonts w:ascii="IRNazanin" w:hAnsi="IRNazanin" w:eastAsia="IRNazanin"/>
          <w:color w:val="111111"/>
          <w:sz w:val="28"/>
          <w:sz w:val="28"/>
          <w:szCs w:val="28"/>
          <w:rtl w:val="true"/>
          <w:lang w:bidi="fa-IR"/>
        </w:rPr>
        <w:t>منصور عن إسحاق بن عمار عن محمد بن مسلم عن أبی الحسن علیه السلام قال دخل علیه رجل</w:t>
      </w:r>
    </w:p>
    <w:p>
      <w:pPr>
        <w:pStyle w:val="BookText"/>
        <w:rPr/>
      </w:pPr>
      <w:r>
        <w:rPr>
          <w:rFonts w:ascii="IRNazanin" w:hAnsi="IRNazanin" w:eastAsia="IRNazanin"/>
          <w:color w:val="111111"/>
          <w:sz w:val="28"/>
          <w:sz w:val="28"/>
          <w:szCs w:val="28"/>
          <w:rtl w:val="true"/>
          <w:lang w:bidi="fa-IR"/>
        </w:rPr>
        <w:t>فقال له أقدمت حاجا قال نعم قال وتدری ما للحاج من الثواب قلت لا أدری جعلت</w:t>
      </w:r>
    </w:p>
    <w:p>
      <w:pPr>
        <w:pStyle w:val="BookText"/>
        <w:rPr/>
      </w:pPr>
      <w:r>
        <w:rPr>
          <w:rFonts w:ascii="IRNazanin" w:hAnsi="IRNazanin" w:eastAsia="IRNazanin"/>
          <w:color w:val="111111"/>
          <w:sz w:val="28"/>
          <w:sz w:val="28"/>
          <w:szCs w:val="28"/>
          <w:rtl w:val="true"/>
          <w:lang w:bidi="fa-IR"/>
        </w:rPr>
        <w:t>فداک قال من قدم حاجا حتی إذا دخل مکة دخل متواضعا فإذا دخل المسجد الحرام</w:t>
      </w:r>
    </w:p>
    <w:p>
      <w:pPr>
        <w:pStyle w:val="BookText"/>
        <w:rPr/>
      </w:pPr>
      <w:r>
        <w:rPr>
          <w:rFonts w:ascii="IRNazanin" w:hAnsi="IRNazanin" w:eastAsia="IRNazanin"/>
          <w:color w:val="111111"/>
          <w:sz w:val="28"/>
          <w:sz w:val="28"/>
          <w:szCs w:val="28"/>
          <w:rtl w:val="true"/>
          <w:lang w:bidi="fa-IR"/>
        </w:rPr>
        <w:t xml:space="preserve">قصر خطاه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الله تعالی فطاف بالبیت طوافا وصلی رکعتین کتب الله له</w:t>
      </w:r>
    </w:p>
    <w:p>
      <w:pPr>
        <w:pStyle w:val="BookText"/>
        <w:rPr/>
      </w:pPr>
      <w:r>
        <w:rPr>
          <w:rFonts w:ascii="IRNazanin" w:hAnsi="IRNazanin" w:eastAsia="IRNazanin"/>
          <w:color w:val="111111"/>
          <w:sz w:val="28"/>
          <w:sz w:val="28"/>
          <w:szCs w:val="28"/>
          <w:rtl w:val="true"/>
          <w:lang w:bidi="fa-IR"/>
        </w:rPr>
        <w:t>سبعین الف حسنة وحط عنه سبعین الف سیئة ورفع له سبعین الف درجة وشفعه فی</w:t>
      </w:r>
    </w:p>
    <w:p>
      <w:pPr>
        <w:pStyle w:val="BookText"/>
        <w:rPr/>
      </w:pPr>
      <w:r>
        <w:rPr>
          <w:rFonts w:ascii="IRNazanin" w:hAnsi="IRNazanin" w:eastAsia="IRNazanin"/>
          <w:color w:val="111111"/>
          <w:sz w:val="28"/>
          <w:sz w:val="28"/>
          <w:szCs w:val="28"/>
          <w:rtl w:val="true"/>
          <w:lang w:bidi="fa-IR"/>
        </w:rPr>
        <w:t xml:space="preserve">سبعین الف حاجة وحسب له عتق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قیمة کل رقبة عشرة آلاف</w:t>
      </w:r>
    </w:p>
    <w:p>
      <w:pPr>
        <w:pStyle w:val="BookText"/>
        <w:rPr/>
      </w:pP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التیمی قال کنت أطوف</w:t>
      </w:r>
    </w:p>
    <w:p>
      <w:pPr>
        <w:pStyle w:val="BookText"/>
        <w:rPr/>
      </w:pPr>
      <w:r>
        <w:rPr>
          <w:rFonts w:ascii="IRNazanin" w:hAnsi="IRNazanin" w:eastAsia="IRNazanin"/>
          <w:color w:val="111111"/>
          <w:sz w:val="28"/>
          <w:sz w:val="28"/>
          <w:szCs w:val="28"/>
          <w:rtl w:val="true"/>
          <w:lang w:bidi="fa-IR"/>
        </w:rPr>
        <w:t xml:space="preserve">بالبیت الحرام فاعتمد علی أبو عبد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یا إبراهیم ما لک فی</w:t>
      </w:r>
    </w:p>
    <w:p>
      <w:pPr>
        <w:pStyle w:val="BookText"/>
        <w:rPr/>
      </w:pPr>
      <w:r>
        <w:rPr>
          <w:rFonts w:ascii="IRNazanin" w:hAnsi="IRNazanin" w:eastAsia="IRNazanin"/>
          <w:color w:val="111111"/>
          <w:sz w:val="28"/>
          <w:sz w:val="28"/>
          <w:szCs w:val="28"/>
          <w:rtl w:val="true"/>
          <w:lang w:bidi="fa-IR"/>
        </w:rPr>
        <w:t>طوافک هذا قال قلت بلی جعلت فداک قال من جاء إلی هذا البیت عارفا بحقه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به أسبوعا وصلی رکعتین فی مقام إبراهیم علیه السلام کتب الله له عشرة</w:t>
      </w:r>
    </w:p>
    <w:p>
      <w:pPr>
        <w:pStyle w:val="BookText"/>
        <w:rPr/>
      </w:pPr>
      <w:r>
        <w:rPr>
          <w:rFonts w:ascii="IRNazanin" w:hAnsi="IRNazanin" w:eastAsia="IRNazanin"/>
          <w:color w:val="111111"/>
          <w:sz w:val="28"/>
          <w:sz w:val="28"/>
          <w:szCs w:val="28"/>
          <w:rtl w:val="true"/>
          <w:lang w:bidi="fa-IR"/>
        </w:rPr>
        <w:t>آلاف حسنة ورفع له عشرة آلاف درجة ثم قال الا أخبرک بخیر من ذلک قال قلت</w:t>
      </w:r>
    </w:p>
    <w:p>
      <w:pPr>
        <w:pStyle w:val="BookText"/>
        <w:rPr/>
      </w:pPr>
      <w:r>
        <w:rPr>
          <w:rFonts w:ascii="IRNazanin" w:hAnsi="IRNazanin" w:eastAsia="IRNazanin"/>
          <w:color w:val="111111"/>
          <w:sz w:val="28"/>
          <w:sz w:val="28"/>
          <w:szCs w:val="28"/>
          <w:rtl w:val="true"/>
          <w:lang w:bidi="fa-IR"/>
        </w:rPr>
        <w:t>بلی جعلت فداک فقال من قضی لأخیه المؤمن حاجة کان کمن طاف طوافا وطوافا</w:t>
      </w:r>
    </w:p>
    <w:p>
      <w:pPr>
        <w:pStyle w:val="BookText"/>
        <w:rPr/>
      </w:pPr>
      <w:r>
        <w:rPr>
          <w:rFonts w:ascii="IRNazanin" w:hAnsi="IRNazanin" w:eastAsia="IRNazanin"/>
          <w:color w:val="111111"/>
          <w:sz w:val="28"/>
          <w:sz w:val="28"/>
          <w:szCs w:val="28"/>
          <w:rtl w:val="true"/>
          <w:lang w:bidi="fa-IR"/>
        </w:rPr>
        <w:t>وطوافا حتی عد عشرا الخبر</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إبراهیم</w:t>
      </w:r>
    </w:p>
    <w:p>
      <w:pPr>
        <w:pStyle w:val="BookText"/>
        <w:rPr/>
      </w:pPr>
      <w:r>
        <w:rPr>
          <w:rFonts w:ascii="IRNazanin" w:hAnsi="IRNazanin" w:eastAsia="IRNazanin"/>
          <w:color w:val="111111"/>
          <w:sz w:val="28"/>
          <w:sz w:val="28"/>
          <w:szCs w:val="28"/>
          <w:rtl w:val="true"/>
          <w:lang w:bidi="fa-IR"/>
        </w:rPr>
        <w:t>بن عمر الیمانی عن إسحاق بن عمار عن أبی عبد الله علیه السلام قال کان أبی یقول من طاف</w:t>
      </w:r>
    </w:p>
    <w:p>
      <w:pPr>
        <w:pStyle w:val="BookText"/>
        <w:rPr/>
      </w:pPr>
      <w:r>
        <w:rPr>
          <w:rFonts w:ascii="IRNazanin" w:hAnsi="IRNazanin" w:eastAsia="IRNazanin"/>
          <w:color w:val="111111"/>
          <w:sz w:val="28"/>
          <w:sz w:val="28"/>
          <w:szCs w:val="28"/>
          <w:rtl w:val="true"/>
          <w:lang w:bidi="fa-IR"/>
        </w:rPr>
        <w:t>بالبیت أسبوعا وصلی رکعتین فی ای جوانب المسجد شاء کتب الله له ستة آلاف حسنة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ومحا عنه ستة آلاف سیئة ورفع له ستة آلاف درجة وقضی له ستة آلاف حاجة</w:t>
      </w:r>
    </w:p>
    <w:p>
      <w:pPr>
        <w:pStyle w:val="BookText"/>
        <w:rPr/>
      </w:pPr>
      <w:r>
        <w:rPr>
          <w:rFonts w:ascii="IRNazanin" w:hAnsi="IRNazanin" w:eastAsia="IRNazanin"/>
          <w:color w:val="111111"/>
          <w:sz w:val="28"/>
          <w:sz w:val="28"/>
          <w:szCs w:val="28"/>
          <w:rtl w:val="true"/>
          <w:lang w:bidi="fa-IR"/>
        </w:rPr>
        <w:t xml:space="preserve">فما عجل منها فبرحمة الله وما اخر منها فشوقا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فتشوقا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دعائه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ان من طاف بالبیت خرج من ذنوبه</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شاذویه المؤدب</w:t>
      </w:r>
    </w:p>
    <w:p>
      <w:pPr>
        <w:pStyle w:val="BookText"/>
        <w:rPr/>
      </w:pPr>
      <w:r>
        <w:rPr>
          <w:rFonts w:ascii="IRNazanin" w:hAnsi="IRNazanin" w:eastAsia="IRNazanin"/>
          <w:color w:val="111111"/>
          <w:sz w:val="28"/>
          <w:sz w:val="28"/>
          <w:szCs w:val="28"/>
          <w:rtl w:val="true"/>
          <w:lang w:bidi="fa-IR"/>
        </w:rPr>
        <w:t>قال حدثنا محمد بن عبد الله بن جعفر الحمیری عن أبیه عن الحسن بن موسی الخشاب</w:t>
      </w:r>
    </w:p>
    <w:p>
      <w:pPr>
        <w:pStyle w:val="BookText"/>
        <w:rPr/>
      </w:pPr>
      <w:r>
        <w:rPr>
          <w:rFonts w:ascii="IRNazanin" w:hAnsi="IRNazanin" w:eastAsia="IRNazanin"/>
          <w:color w:val="111111"/>
          <w:sz w:val="28"/>
          <w:sz w:val="28"/>
          <w:szCs w:val="28"/>
          <w:rtl w:val="true"/>
          <w:lang w:bidi="fa-IR"/>
        </w:rPr>
        <w:t xml:space="preserve">عن جعفر بن محمد بن حکیم عن 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عن المشعل</w:t>
      </w:r>
    </w:p>
    <w:p>
      <w:pPr>
        <w:pStyle w:val="BookText"/>
        <w:rPr/>
      </w:pPr>
      <w:r>
        <w:rPr>
          <w:rFonts w:ascii="IRNazanin" w:hAnsi="IRNazanin" w:eastAsia="IRNazanin"/>
          <w:color w:val="111111"/>
          <w:sz w:val="28"/>
          <w:sz w:val="28"/>
          <w:szCs w:val="28"/>
          <w:rtl w:val="true"/>
          <w:lang w:bidi="fa-IR"/>
        </w:rPr>
        <w:t>الأسدی قال خرجت ذات سنة حاجا فانصرفت إلی أبی عبد الله الصادق جعفر بن محمد</w:t>
      </w:r>
    </w:p>
    <w:p>
      <w:pPr>
        <w:pStyle w:val="BookText"/>
        <w:rPr/>
      </w:pPr>
      <w:r>
        <w:rPr>
          <w:rFonts w:ascii="IRNazanin" w:hAnsi="IRNazanin" w:eastAsia="IRNazanin"/>
          <w:color w:val="111111"/>
          <w:sz w:val="28"/>
          <w:sz w:val="28"/>
          <w:szCs w:val="28"/>
          <w:rtl w:val="true"/>
          <w:lang w:bidi="fa-IR"/>
        </w:rPr>
        <w:t>علیه السلام فقال من أین بک یا مشمعل فقلت جعلت فداک کنت حاجا فقال أو تدری ما للحاج</w:t>
      </w:r>
    </w:p>
    <w:p>
      <w:pPr>
        <w:pStyle w:val="BookText"/>
        <w:rPr/>
      </w:pPr>
      <w:r>
        <w:rPr>
          <w:rFonts w:ascii="IRNazanin" w:hAnsi="IRNazanin" w:eastAsia="IRNazanin"/>
          <w:color w:val="111111"/>
          <w:sz w:val="28"/>
          <w:sz w:val="28"/>
          <w:szCs w:val="28"/>
          <w:rtl w:val="true"/>
          <w:lang w:bidi="fa-IR"/>
        </w:rPr>
        <w:t>من الثواب فقلت ما أدری حتی تعلمنی فقال إن العبد إذا طاف بهذا البیت أسبوعا</w:t>
      </w:r>
    </w:p>
    <w:p>
      <w:pPr>
        <w:pStyle w:val="BookText"/>
        <w:rPr/>
      </w:pPr>
      <w:r>
        <w:rPr>
          <w:rFonts w:ascii="IRNazanin" w:hAnsi="IRNazanin" w:eastAsia="IRNazanin"/>
          <w:color w:val="111111"/>
          <w:sz w:val="28"/>
          <w:sz w:val="28"/>
          <w:szCs w:val="28"/>
          <w:rtl w:val="true"/>
          <w:lang w:bidi="fa-IR"/>
        </w:rPr>
        <w:t>وصلی رکعتیه وسعی بین الصفا والمروة کتب الله له ستة آلاف حسنة وحط عنه</w:t>
      </w:r>
    </w:p>
    <w:p>
      <w:pPr>
        <w:pStyle w:val="BookText"/>
        <w:rPr/>
      </w:pPr>
      <w:r>
        <w:rPr>
          <w:rFonts w:ascii="IRNazanin" w:hAnsi="IRNazanin" w:eastAsia="IRNazanin"/>
          <w:color w:val="111111"/>
          <w:sz w:val="28"/>
          <w:sz w:val="28"/>
          <w:szCs w:val="28"/>
          <w:rtl w:val="true"/>
          <w:lang w:bidi="fa-IR"/>
        </w:rPr>
        <w:t>ستة آلاف سیئة ورفع له ستة آلاف درجة وقضی له ستة آلاف حاجة للدنیا کذا وادخر</w:t>
      </w:r>
    </w:p>
    <w:p>
      <w:pPr>
        <w:pStyle w:val="BookText"/>
        <w:rPr/>
      </w:pPr>
      <w:r>
        <w:rPr>
          <w:rFonts w:ascii="IRNazanin" w:hAnsi="IRNazanin" w:eastAsia="IRNazanin"/>
          <w:color w:val="111111"/>
          <w:sz w:val="28"/>
          <w:sz w:val="28"/>
          <w:szCs w:val="28"/>
          <w:rtl w:val="true"/>
          <w:lang w:bidi="fa-IR"/>
        </w:rPr>
        <w:t xml:space="preserve">له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فقلت له جعلت فداک ان هذا لکثیر قال الا أخبرک</w:t>
      </w:r>
    </w:p>
    <w:p>
      <w:pPr>
        <w:pStyle w:val="BookText"/>
        <w:rPr/>
      </w:pPr>
      <w:r>
        <w:rPr>
          <w:rFonts w:ascii="IRNazanin" w:hAnsi="IRNazanin" w:eastAsia="IRNazanin"/>
          <w:color w:val="111111"/>
          <w:sz w:val="28"/>
          <w:sz w:val="28"/>
          <w:szCs w:val="28"/>
          <w:rtl w:val="true"/>
          <w:lang w:bidi="fa-IR"/>
        </w:rPr>
        <w:t>بما هو أکثر من ذلک قال قلت بلی فقال علیه السلام لقضاء حاجة امرء مؤمن أفضل من</w:t>
      </w:r>
    </w:p>
    <w:p>
      <w:pPr>
        <w:pStyle w:val="BookText"/>
        <w:rPr/>
      </w:pPr>
      <w:r>
        <w:rPr>
          <w:rFonts w:ascii="IRNazanin" w:hAnsi="IRNazanin" w:eastAsia="IRNazanin"/>
          <w:color w:val="111111"/>
          <w:sz w:val="28"/>
          <w:sz w:val="28"/>
          <w:szCs w:val="28"/>
          <w:rtl w:val="true"/>
          <w:lang w:bidi="fa-IR"/>
        </w:rPr>
        <w:t>حجة وحجة وحجة حتی عد عشر حجج</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الأهوازی فی کتاب ابتلاء المؤمن عن</w:t>
      </w:r>
    </w:p>
    <w:p>
      <w:pPr>
        <w:pStyle w:val="BookText"/>
        <w:rPr/>
      </w:pPr>
      <w:r>
        <w:rPr>
          <w:rFonts w:ascii="IRNazanin" w:hAnsi="IRNazanin" w:eastAsia="IRNazanin"/>
          <w:color w:val="111111"/>
          <w:sz w:val="28"/>
          <w:sz w:val="28"/>
          <w:szCs w:val="28"/>
          <w:rtl w:val="true"/>
          <w:lang w:bidi="fa-IR"/>
        </w:rPr>
        <w:t>أبی عبد الله علیه السلام قال من طاف بهذا البیت أسبوعا کتب الله عز وجل له ستة آلاف حسنة</w:t>
      </w:r>
    </w:p>
    <w:p>
      <w:pPr>
        <w:pStyle w:val="BookText"/>
        <w:rPr/>
      </w:pPr>
      <w:r>
        <w:rPr>
          <w:rFonts w:ascii="IRNazanin" w:hAnsi="IRNazanin" w:eastAsia="IRNazanin"/>
          <w:color w:val="111111"/>
          <w:sz w:val="28"/>
          <w:sz w:val="28"/>
          <w:szCs w:val="28"/>
          <w:rtl w:val="true"/>
          <w:lang w:bidi="fa-IR"/>
        </w:rPr>
        <w:t>ومحا عنه ستة آلاف سیئة ورفع له ستة آلاف درجة وفی روایة ابن عمار وقضی</w:t>
      </w:r>
    </w:p>
    <w:p>
      <w:pPr>
        <w:pStyle w:val="BookText"/>
        <w:rPr/>
      </w:pPr>
      <w:r>
        <w:rPr>
          <w:rFonts w:ascii="Amiri" w:hAnsi="Amiri" w:eastAsia="Amiri" w:cs="Amiri"/>
          <w:color w:val="111111"/>
          <w:sz w:val="28"/>
          <w:sz w:val="28"/>
          <w:szCs w:val="28"/>
          <w:rtl w:val="true"/>
          <w:lang w:bidi="ar-SA"/>
        </w:rPr>
        <w:t>له ستة آلاف حاجة</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واروی ان من طاف بالبیت سبعة أشواط</w:t>
      </w:r>
    </w:p>
    <w:p>
      <w:pPr>
        <w:pStyle w:val="BookText"/>
        <w:rPr/>
      </w:pPr>
      <w:r>
        <w:rPr>
          <w:rFonts w:ascii="IRNazanin" w:hAnsi="IRNazanin" w:eastAsia="IRNazanin"/>
          <w:color w:val="111111"/>
          <w:sz w:val="28"/>
          <w:sz w:val="28"/>
          <w:szCs w:val="28"/>
          <w:rtl w:val="true"/>
          <w:lang w:bidi="fa-IR"/>
        </w:rPr>
        <w:t>کتب الله له ستة آلاف حسنة ومحا عنه ستة آلاف سیئة ورفع له ستة آلاف درجة الخبر</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سهل بن زیاد عن محمد بن إسماعیل عن</w:t>
      </w:r>
    </w:p>
    <w:p>
      <w:pPr>
        <w:pStyle w:val="BookText"/>
        <w:rPr/>
      </w:pPr>
      <w:r>
        <w:rPr>
          <w:rFonts w:ascii="IRNazanin" w:hAnsi="IRNazanin" w:eastAsia="IRNazanin"/>
          <w:color w:val="111111"/>
          <w:sz w:val="28"/>
          <w:sz w:val="28"/>
          <w:szCs w:val="28"/>
          <w:rtl w:val="true"/>
          <w:lang w:bidi="fa-IR"/>
        </w:rPr>
        <w:t>سعدان بن مسلم عن إسحاق بن عمار قال قال أبو عبد الله علیه السلام یا اسحق من طاف بهذا</w:t>
      </w:r>
    </w:p>
    <w:p>
      <w:pPr>
        <w:pStyle w:val="BookText"/>
        <w:rPr/>
      </w:pPr>
      <w:r>
        <w:rPr>
          <w:rFonts w:ascii="IRNazanin" w:hAnsi="IRNazanin" w:eastAsia="IRNazanin"/>
          <w:color w:val="111111"/>
          <w:sz w:val="28"/>
          <w:sz w:val="28"/>
          <w:szCs w:val="28"/>
          <w:rtl w:val="true"/>
          <w:lang w:bidi="fa-IR"/>
        </w:rPr>
        <w:t>البیت طوافا واحدا کتب الله له الف حسنة ومحا عنه الف سیئة ورفع له الف درجة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وغرس له الف شجرة فی الجنة وکتب له ثواب عتق الف نسمة حتی إذا صار إلی</w:t>
      </w:r>
    </w:p>
    <w:p>
      <w:pPr>
        <w:pStyle w:val="BookText"/>
        <w:rPr/>
      </w:pPr>
      <w:r>
        <w:rPr>
          <w:rFonts w:ascii="IRNazanin" w:hAnsi="IRNazanin" w:eastAsia="IRNazanin"/>
          <w:color w:val="111111"/>
          <w:sz w:val="28"/>
          <w:sz w:val="28"/>
          <w:szCs w:val="28"/>
          <w:rtl w:val="true"/>
          <w:lang w:bidi="fa-IR"/>
        </w:rPr>
        <w:t>الملتزم فتح الله له ثمانیة أبواب الجنة فیقال له ادخل من ایها شئت قال فقلت جعلت</w:t>
      </w:r>
    </w:p>
    <w:p>
      <w:pPr>
        <w:pStyle w:val="BookText"/>
        <w:rPr/>
      </w:pPr>
      <w:r>
        <w:rPr>
          <w:rFonts w:ascii="IRNazanin" w:hAnsi="IRNazanin" w:eastAsia="IRNazanin"/>
          <w:color w:val="111111"/>
          <w:sz w:val="28"/>
          <w:sz w:val="28"/>
          <w:szCs w:val="28"/>
          <w:rtl w:val="true"/>
          <w:lang w:bidi="fa-IR"/>
        </w:rPr>
        <w:t>فداک هذا کله لمن طاف قال نعم قال افلا أخبرک بما هو أفضل من هذا قلت بلی</w:t>
      </w:r>
    </w:p>
    <w:p>
      <w:pPr>
        <w:pStyle w:val="BookText"/>
        <w:rPr/>
      </w:pPr>
      <w:r>
        <w:rPr>
          <w:rFonts w:ascii="IRNazanin" w:hAnsi="IRNazanin" w:eastAsia="IRNazanin"/>
          <w:color w:val="111111"/>
          <w:sz w:val="28"/>
          <w:sz w:val="28"/>
          <w:szCs w:val="28"/>
          <w:rtl w:val="true"/>
          <w:lang w:bidi="fa-IR"/>
        </w:rPr>
        <w:t>قال من قضی لأخیه المؤمن حاجة کتب الله له طوافا وطوافا وطوافا حتی بلغ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محمد بن موسی المتوکل عن عبد الله بن جعفر الحمیری عن أحمد بن</w:t>
      </w:r>
    </w:p>
    <w:p>
      <w:pPr>
        <w:pStyle w:val="BookText"/>
        <w:rPr/>
      </w:pPr>
      <w:r>
        <w:rPr>
          <w:rFonts w:ascii="IRNazanin" w:hAnsi="IRNazanin" w:eastAsia="IRNazanin"/>
          <w:color w:val="111111"/>
          <w:sz w:val="28"/>
          <w:sz w:val="28"/>
          <w:szCs w:val="28"/>
          <w:rtl w:val="true"/>
          <w:lang w:bidi="fa-IR"/>
        </w:rPr>
        <w:t>محمد بن عیسی عن الحسن بن محبوب عن العلاء عن محمد بن مسلم عن الباقر علیه السلام</w:t>
      </w:r>
    </w:p>
    <w:p>
      <w:pPr>
        <w:pStyle w:val="BookText"/>
        <w:rPr/>
      </w:pPr>
      <w:r>
        <w:rPr>
          <w:rFonts w:ascii="IRNazanin" w:hAnsi="IRNazanin" w:eastAsia="IRNazanin"/>
          <w:color w:val="111111"/>
          <w:sz w:val="28"/>
          <w:sz w:val="28"/>
          <w:szCs w:val="28"/>
          <w:rtl w:val="true"/>
          <w:lang w:bidi="fa-IR"/>
        </w:rPr>
        <w:t>قال إن آدم علیه السلام لما بنی الکعبة وطاف بها فقال اللهم ان لکل عامل اجرا اللهم وانی</w:t>
      </w:r>
    </w:p>
    <w:p>
      <w:pPr>
        <w:pStyle w:val="BookText"/>
        <w:rPr/>
      </w:pPr>
      <w:r>
        <w:rPr>
          <w:rFonts w:ascii="IRNazanin" w:hAnsi="IRNazanin" w:eastAsia="IRNazanin"/>
          <w:color w:val="111111"/>
          <w:sz w:val="28"/>
          <w:sz w:val="28"/>
          <w:szCs w:val="28"/>
          <w:rtl w:val="true"/>
          <w:lang w:bidi="fa-IR"/>
        </w:rPr>
        <w:t>قد عملت فقیل له سل یا آدم فقال اللهم اغفر لی ذنبی فقیل له قد غفرت لک یا آدم فقال</w:t>
      </w:r>
    </w:p>
    <w:p>
      <w:pPr>
        <w:pStyle w:val="BookText"/>
        <w:rPr/>
      </w:pPr>
      <w:r>
        <w:rPr>
          <w:rFonts w:ascii="IRNazanin" w:hAnsi="IRNazanin" w:eastAsia="IRNazanin"/>
          <w:color w:val="111111"/>
          <w:sz w:val="28"/>
          <w:sz w:val="28"/>
          <w:szCs w:val="28"/>
          <w:rtl w:val="true"/>
          <w:lang w:bidi="fa-IR"/>
        </w:rPr>
        <w:t>ولذریتی من بعدی فقیل له یا آدم من باء بذنبه ها هنا کما بوئت 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لب اللباب روی ان الله لما امر آدم علیه السلام ببناء الکعبة</w:t>
      </w:r>
    </w:p>
    <w:p>
      <w:pPr>
        <w:pStyle w:val="BookText"/>
        <w:rPr/>
      </w:pPr>
      <w:r>
        <w:rPr>
          <w:rFonts w:ascii="IRNazanin" w:hAnsi="IRNazanin" w:eastAsia="IRNazanin"/>
          <w:color w:val="111111"/>
          <w:sz w:val="28"/>
          <w:sz w:val="28"/>
          <w:szCs w:val="28"/>
          <w:rtl w:val="true"/>
          <w:lang w:bidi="fa-IR"/>
        </w:rPr>
        <w:t>فبناها ثم قال یا رب ان لکل أجیر اجرا فاعطنی اجر عملی قال یا آدم إذا طفت حوله اغفر لک</w:t>
      </w:r>
    </w:p>
    <w:p>
      <w:pPr>
        <w:pStyle w:val="BookText"/>
        <w:rPr/>
      </w:pPr>
      <w:r>
        <w:rPr>
          <w:rFonts w:ascii="IRNazanin" w:hAnsi="IRNazanin" w:eastAsia="IRNazanin"/>
          <w:color w:val="111111"/>
          <w:sz w:val="28"/>
          <w:sz w:val="28"/>
          <w:szCs w:val="28"/>
          <w:rtl w:val="true"/>
          <w:lang w:bidi="fa-IR"/>
        </w:rPr>
        <w:t>برحمتی قال زدنی قال وإذا طاف أولادک حولها اغفر لهم قال زدنی قال من کان یأتیه</w:t>
      </w:r>
    </w:p>
    <w:p>
      <w:pPr>
        <w:pStyle w:val="BookText"/>
        <w:rPr/>
      </w:pPr>
      <w:r>
        <w:rPr>
          <w:rFonts w:ascii="IRNazanin" w:hAnsi="IRNazanin" w:eastAsia="IRNazanin"/>
          <w:color w:val="111111"/>
          <w:sz w:val="28"/>
          <w:sz w:val="28"/>
          <w:szCs w:val="28"/>
          <w:rtl w:val="true"/>
          <w:lang w:bidi="fa-IR"/>
        </w:rPr>
        <w:t>بنیة علی أن یزوره ولم یبلغ إلی ذلک اغفر له قال زدنی قال کل أحد یستغفر له الطائفون</w:t>
      </w:r>
    </w:p>
    <w:p>
      <w:pPr>
        <w:pStyle w:val="BookText"/>
        <w:rPr/>
      </w:pPr>
      <w:r>
        <w:rPr>
          <w:rFonts w:ascii="IRNazanin" w:hAnsi="IRNazanin" w:eastAsia="IRNazanin"/>
          <w:color w:val="111111"/>
          <w:sz w:val="28"/>
          <w:sz w:val="28"/>
          <w:szCs w:val="28"/>
          <w:rtl w:val="true"/>
          <w:lang w:bidi="fa-IR"/>
        </w:rPr>
        <w:t>اغفر له ببرکة دعائهم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عن رسول الله</w:t>
      </w:r>
    </w:p>
    <w:p>
      <w:pPr>
        <w:pStyle w:val="BookText"/>
        <w:rPr/>
      </w:pPr>
      <w:r>
        <w:rPr>
          <w:rFonts w:ascii="IRNazanin" w:hAnsi="IRNazanin" w:eastAsia="IRNazanin"/>
          <w:color w:val="111111"/>
          <w:sz w:val="28"/>
          <w:sz w:val="28"/>
          <w:szCs w:val="28"/>
          <w:rtl w:val="true"/>
          <w:lang w:bidi="fa-IR"/>
        </w:rPr>
        <w:t>صلی الله علیه وآله أنه قال من طاف بهذا البیت أسبوعا وأحسن صلاة رکعتیه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أنه قال</w:t>
      </w:r>
    </w:p>
    <w:p>
      <w:pPr>
        <w:pStyle w:val="BookText"/>
        <w:rPr/>
      </w:pPr>
      <w:r>
        <w:rPr>
          <w:rFonts w:ascii="IRNazanin" w:hAnsi="IRNazanin" w:eastAsia="IRNazanin"/>
          <w:color w:val="111111"/>
          <w:sz w:val="28"/>
          <w:sz w:val="28"/>
          <w:szCs w:val="28"/>
          <w:rtl w:val="true"/>
          <w:lang w:bidi="fa-IR"/>
        </w:rPr>
        <w:t>من طاف بالبیت خمس مرات 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 علیه وآله أنه قال</w:t>
      </w:r>
    </w:p>
    <w:p>
      <w:pPr>
        <w:pStyle w:val="BookText"/>
        <w:rPr/>
      </w:pPr>
      <w:r>
        <w:rPr>
          <w:rFonts w:ascii="IRNazanin" w:hAnsi="IRNazanin" w:eastAsia="IRNazanin"/>
          <w:color w:val="111111"/>
          <w:sz w:val="28"/>
          <w:sz w:val="28"/>
          <w:szCs w:val="28"/>
          <w:rtl w:val="true"/>
          <w:lang w:bidi="fa-IR"/>
        </w:rPr>
        <w:t>من طاف بهذا البیت سبعا وصلی رکعتین کان کمن أعتق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w:t>
      </w:r>
    </w:p>
    <w:p>
      <w:pPr>
        <w:pStyle w:val="BookText"/>
        <w:rPr/>
      </w:pPr>
      <w:r>
        <w:rPr>
          <w:rFonts w:ascii="IRNazanin" w:hAnsi="IRNazanin" w:eastAsia="IRNazanin"/>
          <w:color w:val="111111"/>
          <w:sz w:val="28"/>
          <w:sz w:val="28"/>
          <w:szCs w:val="28"/>
          <w:rtl w:val="true"/>
          <w:lang w:bidi="fa-IR"/>
        </w:rPr>
        <w:t>قال إن الله یباهی بالطائفین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 من صلی عند المقام رکعتین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عدلتا عتق ست نسمات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من أبواب بدؤ المشاعر</w:t>
      </w:r>
    </w:p>
    <w:p>
      <w:pPr>
        <w:pStyle w:val="BookText"/>
        <w:rPr/>
      </w:pPr>
      <w:r>
        <w:rPr>
          <w:rFonts w:ascii="IRNazanin" w:hAnsi="IRNazanin" w:eastAsia="IRNazanin"/>
          <w:color w:val="111111"/>
          <w:sz w:val="28"/>
          <w:sz w:val="28"/>
          <w:szCs w:val="28"/>
          <w:rtl w:val="true"/>
          <w:lang w:bidi="fa-IR"/>
        </w:rPr>
        <w:t>قوله علیه السلام جعل الله البیت الحرام حذو الضراح توبة لمن أذنب من بنی آدم وطهورا لهم</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لکما من</w:t>
      </w:r>
    </w:p>
    <w:p>
      <w:pPr>
        <w:pStyle w:val="BookText"/>
        <w:rPr/>
      </w:pPr>
      <w:r>
        <w:rPr>
          <w:rFonts w:ascii="IRNazanin" w:hAnsi="IRNazanin" w:eastAsia="IRNazanin"/>
          <w:color w:val="111111"/>
          <w:sz w:val="28"/>
          <w:sz w:val="28"/>
          <w:szCs w:val="28"/>
          <w:rtl w:val="true"/>
          <w:lang w:bidi="fa-IR"/>
        </w:rPr>
        <w:t>التوبة الا ان تلوذا بالعرش قال فلاذا بالعرش حتی انزل الله عز وجل توبتهما ورفعت الحجب</w:t>
      </w:r>
    </w:p>
    <w:p>
      <w:pPr>
        <w:pStyle w:val="BookText"/>
        <w:rPr/>
      </w:pPr>
      <w:r>
        <w:rPr>
          <w:rFonts w:ascii="IRNazanin" w:hAnsi="IRNazanin" w:eastAsia="IRNazanin"/>
          <w:color w:val="111111"/>
          <w:sz w:val="28"/>
          <w:sz w:val="28"/>
          <w:szCs w:val="28"/>
          <w:rtl w:val="true"/>
          <w:lang w:bidi="fa-IR"/>
        </w:rPr>
        <w:t>فیما بینه وبینهما وأحب الله تعالی ان یعبد بتلک العبادة فخلق الله تعالی البیت فی الأرض</w:t>
      </w:r>
    </w:p>
    <w:p>
      <w:pPr>
        <w:pStyle w:val="BookText"/>
        <w:rPr/>
      </w:pPr>
      <w:r>
        <w:rPr>
          <w:rFonts w:ascii="IRNazanin" w:hAnsi="IRNazanin" w:eastAsia="IRNazanin"/>
          <w:color w:val="111111"/>
          <w:sz w:val="28"/>
          <w:sz w:val="28"/>
          <w:szCs w:val="28"/>
          <w:rtl w:val="true"/>
          <w:lang w:bidi="fa-IR"/>
        </w:rPr>
        <w:t xml:space="preserve">وجعل علی العباد الطواف حوله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حمزة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علیه السلام ان لله</w:t>
      </w:r>
    </w:p>
    <w:p>
      <w:pPr>
        <w:pStyle w:val="BookText"/>
        <w:rPr/>
      </w:pPr>
      <w:r>
        <w:rPr>
          <w:rFonts w:ascii="IRNazanin" w:hAnsi="IRNazanin" w:eastAsia="IRNazanin"/>
          <w:color w:val="111111"/>
          <w:sz w:val="28"/>
          <w:sz w:val="28"/>
          <w:szCs w:val="28"/>
          <w:rtl w:val="true"/>
          <w:lang w:bidi="fa-IR"/>
        </w:rPr>
        <w:t>تبارک وتعالی حول الکعبة عشرین ومأة رحمة منها ستون للطائفین وفی حدیث الأربعمائة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ابن راشد والراوندی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الخزاز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ان للکعبة للحظة فی کل یوم یغفر لمن طاف بها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الحج من أبواب فضائله قوله علیه السلام وطواف بالبیت وسعی بین الصفا</w:t>
      </w:r>
    </w:p>
    <w:p>
      <w:pPr>
        <w:pStyle w:val="BookText"/>
        <w:rPr/>
      </w:pPr>
      <w:r>
        <w:rPr>
          <w:rFonts w:ascii="IRNazanin" w:hAnsi="IRNazanin" w:eastAsia="IRNazanin"/>
          <w:color w:val="111111"/>
          <w:sz w:val="28"/>
          <w:sz w:val="28"/>
          <w:szCs w:val="28"/>
          <w:rtl w:val="true"/>
          <w:lang w:bidi="fa-IR"/>
        </w:rPr>
        <w:t>والمروة تنفتل کما ولدتک أمک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طفت بالبیت أسبوعا</w:t>
      </w:r>
    </w:p>
    <w:p>
      <w:pPr>
        <w:pStyle w:val="BookText"/>
        <w:rPr/>
      </w:pPr>
      <w:r>
        <w:rPr>
          <w:rFonts w:ascii="IRNazanin" w:hAnsi="IRNazanin" w:eastAsia="IRNazanin"/>
          <w:color w:val="111111"/>
          <w:sz w:val="28"/>
          <w:sz w:val="28"/>
          <w:szCs w:val="28"/>
          <w:rtl w:val="true"/>
          <w:lang w:bidi="fa-IR"/>
        </w:rPr>
        <w:t>کان لک بذلک عند الله عهد وذکر یستحی منک ربک ان یعذبک بعده وإذا صلیت</w:t>
      </w:r>
    </w:p>
    <w:p>
      <w:pPr>
        <w:pStyle w:val="BookText"/>
        <w:rPr/>
      </w:pPr>
      <w:r>
        <w:rPr>
          <w:rFonts w:ascii="IRNazanin" w:hAnsi="IRNazanin" w:eastAsia="IRNazanin"/>
          <w:color w:val="111111"/>
          <w:sz w:val="28"/>
          <w:sz w:val="28"/>
          <w:szCs w:val="28"/>
          <w:rtl w:val="true"/>
          <w:lang w:bidi="fa-IR"/>
        </w:rPr>
        <w:t>عند المقام رکعتین کتب الله لک بهما ألفی رکعة مقبولة وفی روایته الأخری نحوه</w:t>
      </w:r>
    </w:p>
    <w:p>
      <w:pPr>
        <w:pStyle w:val="BookText"/>
        <w:rPr/>
      </w:pPr>
      <w:r>
        <w:rPr>
          <w:rFonts w:ascii="IRNazanin" w:hAnsi="IRNazanin" w:eastAsia="IRNazanin"/>
          <w:color w:val="111111"/>
          <w:sz w:val="28"/>
          <w:sz w:val="28"/>
          <w:szCs w:val="28"/>
          <w:rtl w:val="true"/>
          <w:lang w:bidi="fa-IR"/>
        </w:rPr>
        <w:t>الا ان فیه فإذا صلیت رکعتین خلف المقام کان لک بهما ألفا حجة متقبلة وفی روایة</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طفت بالبیت فإنک لا تضع قدما ولا ترفعه الا کتب الله لک حسنة</w:t>
      </w:r>
    </w:p>
    <w:p>
      <w:pPr>
        <w:pStyle w:val="BookText"/>
        <w:rPr/>
      </w:pPr>
      <w:r>
        <w:rPr>
          <w:rFonts w:ascii="IRNazanin" w:hAnsi="IRNazanin" w:eastAsia="IRNazanin"/>
          <w:color w:val="111111"/>
          <w:sz w:val="28"/>
          <w:sz w:val="28"/>
          <w:szCs w:val="28"/>
          <w:rtl w:val="true"/>
          <w:lang w:bidi="fa-IR"/>
        </w:rPr>
        <w:t>ومحا عنک خطیئة ورفعک درجة فإذا صلیت رکعتی الطواف فکعتق رقبة من ولد إسماعیل</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طاف بالبیت خرج من ذنوبه</w:t>
      </w:r>
    </w:p>
    <w:p>
      <w:pPr>
        <w:pStyle w:val="BookText"/>
        <w:rPr/>
      </w:pPr>
      <w:r>
        <w:rPr>
          <w:rFonts w:ascii="IRNazanin" w:hAnsi="IRNazanin" w:eastAsia="IRNazanin"/>
          <w:color w:val="111111"/>
          <w:sz w:val="28"/>
          <w:sz w:val="28"/>
          <w:szCs w:val="28"/>
          <w:rtl w:val="true"/>
          <w:lang w:bidi="fa-IR"/>
        </w:rPr>
        <w:t xml:space="preserve">وفی روایة عمر بن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 من العتق قوله علیه السلام</w:t>
      </w:r>
    </w:p>
    <w:p>
      <w:pPr>
        <w:pStyle w:val="BookText"/>
        <w:rPr/>
      </w:pPr>
      <w:r>
        <w:rPr>
          <w:rFonts w:ascii="IRNazanin" w:hAnsi="IRNazanin" w:eastAsia="IRNazanin"/>
          <w:color w:val="111111"/>
          <w:sz w:val="28"/>
          <w:sz w:val="28"/>
          <w:szCs w:val="28"/>
          <w:rtl w:val="true"/>
          <w:lang w:bidi="fa-IR"/>
        </w:rPr>
        <w:t xml:space="preserve">والطواف ورکعتان أفضل من عتق رقبة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حتی</w:t>
      </w:r>
    </w:p>
    <w:p>
      <w:pPr>
        <w:pStyle w:val="BookText"/>
        <w:rPr/>
      </w:pPr>
      <w:r>
        <w:rPr>
          <w:rFonts w:ascii="IRNazanin" w:hAnsi="IRNazanin" w:eastAsia="IRNazanin"/>
          <w:color w:val="111111"/>
          <w:sz w:val="28"/>
          <w:sz w:val="28"/>
          <w:szCs w:val="28"/>
          <w:rtl w:val="true"/>
          <w:lang w:bidi="fa-IR"/>
        </w:rPr>
        <w:t>إذا أتی المسجد الحرام طاف طواف الفریضة ثم عدل إلی مقام إبراهیم فصلی رکعتین</w:t>
      </w:r>
    </w:p>
    <w:p>
      <w:pPr>
        <w:pStyle w:val="BookText"/>
        <w:rPr/>
      </w:pPr>
      <w:r>
        <w:rPr>
          <w:rFonts w:ascii="IRNazanin" w:hAnsi="IRNazanin" w:eastAsia="IRNazanin"/>
          <w:color w:val="111111"/>
          <w:sz w:val="28"/>
          <w:sz w:val="28"/>
          <w:szCs w:val="28"/>
          <w:rtl w:val="true"/>
          <w:lang w:bidi="fa-IR"/>
        </w:rPr>
        <w:t>فیأتیه ملک فیقوم عن یساره فإذا انصرف ضرب بیده علی کتفه فیقول یا هذا اما ما قد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فقد غفرتک واما ما یستقبل فجد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طاف</w:t>
      </w:r>
      <w:bookmarkStart w:id="438" w:name="pg16863_185069"/>
    </w:p>
    <w:p>
      <w:pPr>
        <w:pStyle w:val="BookText"/>
        <w:rPr/>
      </w:pPr>
      <w:bookmarkEnd w:id="438"/>
      <w:r>
        <w:rPr>
          <w:rFonts w:ascii="IRNazanin" w:hAnsi="IRNazanin" w:eastAsia="IRNazanin"/>
          <w:color w:val="111111"/>
          <w:sz w:val="28"/>
          <w:sz w:val="28"/>
          <w:szCs w:val="28"/>
          <w:rtl w:val="true"/>
          <w:lang w:bidi="fa-IR"/>
        </w:rPr>
        <w:t>بالبیت خرج من ذنوبه</w:t>
      </w:r>
    </w:p>
    <w:p>
      <w:pPr>
        <w:pStyle w:val="BookText"/>
        <w:rPr/>
      </w:pPr>
      <w:r>
        <w:rPr>
          <w:rFonts w:ascii="IRNazanin" w:hAnsi="IRNazanin" w:eastAsia="IRNazanin"/>
          <w:color w:val="111111"/>
          <w:sz w:val="28"/>
          <w:sz w:val="28"/>
          <w:szCs w:val="28"/>
          <w:rtl w:val="true"/>
          <w:lang w:bidi="fa-IR"/>
        </w:rPr>
        <w:t xml:space="preserve">ویأتی فی روایة ابان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الطواف لقضاء</w:t>
      </w:r>
    </w:p>
    <w:p>
      <w:pPr>
        <w:pStyle w:val="BookText"/>
        <w:rPr/>
      </w:pPr>
      <w:r>
        <w:rPr>
          <w:rFonts w:ascii="IRNazanin" w:hAnsi="IRNazanin" w:eastAsia="IRNazanin"/>
          <w:color w:val="111111"/>
          <w:sz w:val="28"/>
          <w:sz w:val="28"/>
          <w:szCs w:val="28"/>
          <w:rtl w:val="true"/>
          <w:lang w:bidi="fa-IR"/>
        </w:rPr>
        <w:t>الحاجة قوله علیه السلام یا ابان وهل تدری ما ثواب من طاف بهذا البیت أسبوعا</w:t>
      </w:r>
    </w:p>
    <w:p>
      <w:pPr>
        <w:pStyle w:val="BookText"/>
        <w:rPr/>
      </w:pPr>
      <w:r>
        <w:rPr>
          <w:rFonts w:ascii="IRNazanin" w:hAnsi="IRNazanin" w:eastAsia="IRNazanin"/>
          <w:color w:val="111111"/>
          <w:sz w:val="28"/>
          <w:sz w:val="28"/>
          <w:szCs w:val="28"/>
          <w:rtl w:val="true"/>
          <w:lang w:bidi="fa-IR"/>
        </w:rPr>
        <w:t>فقلت لا والله ما أدری قال علیه السلام یکتب له ستة الف حسنة وتمحی عنه ستة الف سیئة</w:t>
      </w:r>
    </w:p>
    <w:p>
      <w:pPr>
        <w:pStyle w:val="BookText"/>
        <w:rPr/>
      </w:pPr>
      <w:r>
        <w:rPr>
          <w:rFonts w:ascii="IRNazanin" w:hAnsi="IRNazanin" w:eastAsia="IRNazanin"/>
          <w:color w:val="111111"/>
          <w:sz w:val="28"/>
          <w:sz w:val="28"/>
          <w:szCs w:val="28"/>
          <w:rtl w:val="true"/>
          <w:lang w:bidi="fa-IR"/>
        </w:rPr>
        <w:t xml:space="preserve">وترفع له ستة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الطواف</w:t>
      </w:r>
    </w:p>
    <w:p>
      <w:pPr>
        <w:pStyle w:val="BookText"/>
        <w:rPr/>
      </w:pPr>
      <w:r>
        <w:rPr>
          <w:rFonts w:ascii="IRNazanin" w:hAnsi="IRNazanin" w:eastAsia="IRNazanin"/>
          <w:color w:val="111111"/>
          <w:sz w:val="28"/>
          <w:sz w:val="28"/>
          <w:szCs w:val="28"/>
          <w:rtl w:val="true"/>
          <w:lang w:bidi="fa-IR"/>
        </w:rPr>
        <w:t>واستحباب اکثاره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الطواف بالبیت أفضل</w:t>
      </w:r>
    </w:p>
    <w:p>
      <w:pPr>
        <w:pStyle w:val="BookText"/>
        <w:rPr/>
      </w:pPr>
      <w:r>
        <w:rPr>
          <w:rFonts w:ascii="IRNazanin" w:hAnsi="IRNazanin" w:eastAsia="IRNazanin"/>
          <w:color w:val="111111"/>
          <w:sz w:val="28"/>
          <w:sz w:val="28"/>
          <w:szCs w:val="28"/>
          <w:rtl w:val="true"/>
          <w:lang w:bidi="fa-IR"/>
        </w:rPr>
        <w:t>أم الصلاة قوله علیه السلام اهبط إلی الکعبة مئة وسبعین رحمة فجعل منها ستین</w:t>
      </w:r>
    </w:p>
    <w:p>
      <w:pPr>
        <w:pStyle w:val="BookText"/>
        <w:rPr/>
      </w:pPr>
      <w:r>
        <w:rPr>
          <w:rFonts w:ascii="IRNazanin" w:hAnsi="IRNazanin" w:eastAsia="IRNazanin"/>
          <w:color w:val="111111"/>
          <w:sz w:val="28"/>
          <w:sz w:val="28"/>
          <w:szCs w:val="28"/>
          <w:rtl w:val="true"/>
          <w:lang w:bidi="fa-IR"/>
        </w:rPr>
        <w:t xml:space="preserve">للطائفین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 الله عز وجل ینزل فی کل یوم</w:t>
      </w:r>
    </w:p>
    <w:p>
      <w:pPr>
        <w:pStyle w:val="BookText"/>
        <w:rPr/>
      </w:pPr>
      <w:r>
        <w:rPr>
          <w:rFonts w:ascii="IRNazanin" w:hAnsi="IRNazanin" w:eastAsia="IRNazanin"/>
          <w:color w:val="111111"/>
          <w:sz w:val="28"/>
          <w:sz w:val="28"/>
          <w:szCs w:val="28"/>
          <w:rtl w:val="true"/>
          <w:lang w:bidi="fa-IR"/>
        </w:rPr>
        <w:t>ولیلة إلی الکعبة مئة وعشرین رحمة ستین للطائفین وفی أحادیث باب استحباب</w:t>
      </w:r>
    </w:p>
    <w:p>
      <w:pPr>
        <w:pStyle w:val="BookText"/>
        <w:rPr/>
      </w:pPr>
      <w:r>
        <w:rPr>
          <w:rFonts w:ascii="IRNazanin" w:hAnsi="IRNazanin" w:eastAsia="IRNazanin"/>
          <w:color w:val="111111"/>
          <w:sz w:val="28"/>
          <w:sz w:val="28"/>
          <w:szCs w:val="28"/>
          <w:rtl w:val="true"/>
          <w:lang w:bidi="fa-IR"/>
        </w:rPr>
        <w:t>قضاء حاجة المؤمن ما یدل علی فضل الطواف</w:t>
      </w:r>
      <w:r>
        <w:rPr>
          <w:rFonts w:eastAsia="IRNazanin" w:cs="IRNazanin"/>
          <w:color w:val="111111"/>
          <w:sz w:val="28"/>
          <w:szCs w:val="28"/>
          <w:rtl w:val="true"/>
          <w:lang w:bidi="fa-IR"/>
        </w:rPr>
        <w:t>.</w:t>
      </w:r>
    </w:p>
    <w:p>
      <w:pPr>
        <w:pStyle w:val="Heading4"/>
        <w:numPr>
          <w:ilvl w:val="3"/>
          <w:numId w:val="1"/>
        </w:numPr>
        <w:rPr/>
      </w:pPr>
      <w:bookmarkStart w:id="439" w:name="__RefHeading___Toc9990036_417432637"/>
      <w:bookmarkStart w:id="440" w:name="_Toc161"/>
      <w:bookmarkEnd w:id="439"/>
      <w:r>
        <w:rPr>
          <w:rtl w:val="true"/>
        </w:rPr>
        <w:t>(</w:t>
      </w:r>
      <w:r>
        <w:rPr/>
        <w:t>4</w:t>
      </w:r>
      <w:r>
        <w:rPr>
          <w:rtl w:val="true"/>
        </w:rPr>
        <w:t xml:space="preserve">) </w:t>
      </w:r>
      <w:r>
        <w:rPr>
          <w:rtl w:val="true"/>
        </w:rPr>
        <w:t>باب وجوب الطواف حول الکعبة سبعة أشواط للمتمتع</w:t>
      </w:r>
      <w:r>
        <w:rPr>
          <w:rtl w:val="true"/>
        </w:rPr>
        <w:t>...</w:t>
      </w:r>
      <w:bookmarkEnd w:id="440"/>
    </w:p>
    <w:p>
      <w:pPr>
        <w:pStyle w:val="BookText"/>
        <w:rPr/>
      </w:pPr>
      <w:r>
        <w:rPr>
          <w:rFonts w:ascii="IRNazanin" w:hAnsi="IRNazanin" w:eastAsia="IRNazanin"/>
          <w:color w:val="111111"/>
          <w:sz w:val="28"/>
          <w:sz w:val="28"/>
          <w:szCs w:val="28"/>
          <w:rtl w:val="true"/>
          <w:lang w:bidi="fa-IR"/>
        </w:rPr>
        <w:t>باب وجوب الطواف حول الکعبة سبعة أشواط للمتمتع وبیان کیفیته وما یستحب فیه من الدعاء والصلوات وذکر الله</w:t>
      </w:r>
    </w:p>
    <w:p>
      <w:pPr>
        <w:pStyle w:val="BookText"/>
        <w:rPr/>
      </w:pPr>
      <w:r>
        <w:rPr>
          <w:rFonts w:ascii="IRNazanin" w:hAnsi="IRNazanin" w:eastAsia="IRNazanin"/>
          <w:color w:val="111111"/>
          <w:sz w:val="28"/>
          <w:sz w:val="28"/>
          <w:szCs w:val="28"/>
          <w:rtl w:val="true"/>
          <w:lang w:bidi="fa-IR"/>
        </w:rPr>
        <w:t>وقراءة القرآن والتزام المستجار فی الشوط السابع والاقرار بالذنوب عنده و</w:t>
      </w:r>
    </w:p>
    <w:p>
      <w:pPr>
        <w:pStyle w:val="BookText"/>
        <w:rPr/>
      </w:pPr>
      <w:r>
        <w:rPr>
          <w:rFonts w:ascii="IRNazanin" w:hAnsi="IRNazanin" w:eastAsia="IRNazanin"/>
          <w:color w:val="111111"/>
          <w:sz w:val="28"/>
          <w:sz w:val="28"/>
          <w:szCs w:val="28"/>
          <w:rtl w:val="true"/>
          <w:lang w:bidi="fa-IR"/>
        </w:rPr>
        <w:t>تأکد استحباب الدعاء عند الرکن الیمانی فان عنده ملک یؤمن علی دعاء المؤمنین</w:t>
      </w:r>
    </w:p>
    <w:p>
      <w:pPr>
        <w:pStyle w:val="BookText"/>
        <w:rPr/>
      </w:pPr>
      <w:r>
        <w:rPr>
          <w:rFonts w:ascii="IRNazanin" w:hAnsi="IRNazanin" w:eastAsia="IRNazanin"/>
          <w:color w:val="111111"/>
          <w:sz w:val="28"/>
          <w:sz w:val="28"/>
          <w:szCs w:val="28"/>
          <w:rtl w:val="true"/>
          <w:lang w:bidi="fa-IR"/>
        </w:rPr>
        <w:t>قال الله تعالی ثم لیقضوا تفثهم ولیوفوا نذورهم ولیطوفوا بالبیت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حج 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w:t>
      </w:r>
    </w:p>
    <w:p>
      <w:pPr>
        <w:pStyle w:val="BookText"/>
        <w:rPr/>
      </w:pPr>
      <w:r>
        <w:rPr>
          <w:rFonts w:ascii="IRNazanin" w:hAnsi="IRNazanin" w:eastAsia="IRNazanin"/>
          <w:color w:val="111111"/>
          <w:sz w:val="28"/>
          <w:sz w:val="28"/>
          <w:szCs w:val="28"/>
          <w:rtl w:val="true"/>
          <w:lang w:bidi="fa-IR"/>
        </w:rPr>
        <w:t>أذینة عن زرارة عن أبی جعفر علیه السلام قال انما امر الناس ان یأتوا هذه الأحجار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فیطوفوا بها ثم یأتونا فیخبرونا بولایتهم ویعرضوا علینا نصرهم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علیه السلام انه نظر إلی ناس یطوفون</w:t>
      </w:r>
    </w:p>
    <w:p>
      <w:pPr>
        <w:pStyle w:val="BookText"/>
        <w:rPr/>
      </w:pPr>
      <w:r>
        <w:rPr>
          <w:rFonts w:ascii="IRNazanin" w:hAnsi="IRNazanin" w:eastAsia="IRNazanin"/>
          <w:color w:val="111111"/>
          <w:sz w:val="28"/>
          <w:sz w:val="28"/>
          <w:szCs w:val="28"/>
          <w:rtl w:val="true"/>
          <w:lang w:bidi="fa-IR"/>
        </w:rPr>
        <w:t>وینصرفون فقال والله لقد امروا مع هذا بغیره قیل وبما امروا یا بن رسول الله صلی الله علیه وآله قال</w:t>
      </w:r>
    </w:p>
    <w:p>
      <w:pPr>
        <w:pStyle w:val="BookText"/>
        <w:rPr/>
      </w:pPr>
      <w:r>
        <w:rPr>
          <w:rFonts w:ascii="IRNazanin" w:hAnsi="IRNazanin" w:eastAsia="IRNazanin"/>
          <w:color w:val="111111"/>
          <w:sz w:val="28"/>
          <w:sz w:val="28"/>
          <w:szCs w:val="28"/>
          <w:rtl w:val="true"/>
          <w:lang w:bidi="fa-IR"/>
        </w:rPr>
        <w:t>إذا فرغوا من طوافهم ان یعرضوا علینا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 الطواف أرکان الحج فمن ترک الطواف الواجب متعمدا فلا حج له</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من تمتع بالعمرة إلی الحج فاتی مکة فلیطف بالبیت ولیسع بین الصفا والمروة</w:t>
      </w:r>
    </w:p>
    <w:p>
      <w:pPr>
        <w:pStyle w:val="BookText"/>
        <w:rPr/>
      </w:pPr>
      <w:r>
        <w:rPr>
          <w:rFonts w:ascii="IRNazanin" w:hAnsi="IRNazanin" w:eastAsia="IRNazanin"/>
          <w:color w:val="111111"/>
          <w:sz w:val="28"/>
          <w:sz w:val="28"/>
          <w:szCs w:val="28"/>
          <w:rtl w:val="true"/>
          <w:lang w:bidi="fa-IR"/>
        </w:rPr>
        <w:t>ثم یقصر من جوانب شعره وشاربه ولحیته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والطواف سبعة أشواط حول البیت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إسماعیل عن الفضل بن شاذان عن ابن أبی عمیر وصفوان بن یحیی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طف بالبیت سبعة أشواط وتقول فی الطواف اللهم انی</w:t>
      </w:r>
    </w:p>
    <w:p>
      <w:pPr>
        <w:pStyle w:val="BookText"/>
        <w:rPr/>
      </w:pPr>
      <w:r>
        <w:rPr>
          <w:rFonts w:ascii="IRNazanin" w:hAnsi="IRNazanin" w:eastAsia="IRNazanin"/>
          <w:color w:val="111111"/>
          <w:sz w:val="28"/>
          <w:sz w:val="28"/>
          <w:szCs w:val="28"/>
          <w:rtl w:val="true"/>
          <w:lang w:bidi="fa-IR"/>
        </w:rPr>
        <w:t>أسئلک باسمک الذی یمشی به علی طلل الماء کما یمشی به علی جدد الأرض وأسئلک</w:t>
      </w:r>
    </w:p>
    <w:p>
      <w:pPr>
        <w:pStyle w:val="BookText"/>
        <w:rPr/>
      </w:pPr>
      <w:r>
        <w:rPr>
          <w:rFonts w:ascii="IRNazanin" w:hAnsi="IRNazanin" w:eastAsia="IRNazanin"/>
          <w:color w:val="111111"/>
          <w:sz w:val="28"/>
          <w:sz w:val="28"/>
          <w:szCs w:val="28"/>
          <w:rtl w:val="true"/>
          <w:lang w:bidi="fa-IR"/>
        </w:rPr>
        <w:t xml:space="preserve">باسمک الذی یهتز له عرشک وأسئلک باسمک الذی تهتز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وأسئلک باسمک الذی دعاک به موسی علیه السلام من جانب الطور فاستجبت له</w:t>
      </w:r>
    </w:p>
    <w:p>
      <w:pPr>
        <w:pStyle w:val="BookText"/>
        <w:rPr/>
      </w:pPr>
      <w:r>
        <w:rPr>
          <w:rFonts w:ascii="IRNazanin" w:hAnsi="IRNazanin" w:eastAsia="IRNazanin"/>
          <w:color w:val="111111"/>
          <w:sz w:val="28"/>
          <w:sz w:val="28"/>
          <w:szCs w:val="28"/>
          <w:rtl w:val="true"/>
          <w:lang w:bidi="fa-IR"/>
        </w:rPr>
        <w:t>وألقیت علیه محبة منک وأسئلک باسمک الذی غفرت به لمحمد صلی الله علیه وآله</w:t>
      </w:r>
    </w:p>
    <w:p>
      <w:pPr>
        <w:pStyle w:val="BookText"/>
        <w:rPr/>
      </w:pPr>
      <w:r>
        <w:rPr>
          <w:rFonts w:ascii="IRNazanin" w:hAnsi="IRNazanin" w:eastAsia="IRNazanin"/>
          <w:color w:val="111111"/>
          <w:sz w:val="28"/>
          <w:sz w:val="28"/>
          <w:szCs w:val="28"/>
          <w:rtl w:val="true"/>
          <w:lang w:bidi="fa-IR"/>
        </w:rPr>
        <w:t xml:space="preserve">ما تقدم من ذنبه وما تأخر وأتممت علیه نعمتک ان تفعل بی کذا وکذا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 من الدعا وکلما انتهیت إلی باب الکعبة فصل علی النبی صلی الله علیه وآله وتقول فی ما</w:t>
      </w:r>
    </w:p>
    <w:p>
      <w:pPr>
        <w:pStyle w:val="BookText"/>
        <w:rPr/>
      </w:pPr>
      <w:r>
        <w:rPr>
          <w:rFonts w:ascii="IRNazanin" w:hAnsi="IRNazanin" w:eastAsia="IRNazanin"/>
          <w:color w:val="111111"/>
          <w:sz w:val="28"/>
          <w:sz w:val="28"/>
          <w:szCs w:val="28"/>
          <w:rtl w:val="true"/>
          <w:lang w:bidi="fa-IR"/>
        </w:rPr>
        <w:t>بین الرکن الیمانی والحجر الأسود ربنا آتنا فی الدنیا حسنة وفی الآخرة حسنة</w:t>
      </w:r>
    </w:p>
    <w:p>
      <w:pPr>
        <w:pStyle w:val="BookText"/>
        <w:rPr/>
      </w:pPr>
      <w:r>
        <w:rPr>
          <w:rFonts w:ascii="IRNazanin" w:hAnsi="IRNazanin" w:eastAsia="IRNazanin"/>
          <w:color w:val="111111"/>
          <w:sz w:val="28"/>
          <w:sz w:val="28"/>
          <w:szCs w:val="28"/>
          <w:rtl w:val="true"/>
          <w:lang w:bidi="fa-IR"/>
        </w:rPr>
        <w:t>وقنا عذاب النار وقل فی الطواف اللهم انی إلیک فقیر وانی خائف مستجیر فلا تغیر</w:t>
      </w:r>
    </w:p>
    <w:p>
      <w:pPr>
        <w:pStyle w:val="BookText"/>
        <w:rPr/>
      </w:pPr>
      <w:r>
        <w:rPr>
          <w:rFonts w:ascii="IRNazanin" w:hAnsi="IRNazanin" w:eastAsia="IRNazanin"/>
          <w:color w:val="111111"/>
          <w:sz w:val="28"/>
          <w:sz w:val="28"/>
          <w:szCs w:val="28"/>
          <w:rtl w:val="true"/>
          <w:lang w:bidi="fa-IR"/>
        </w:rPr>
        <w:t>جسمی ولا تبدل اسمی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بن أبی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معویة بن عمار عن أبی عبد الله علیه السلام قال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بالبیت</w:t>
      </w:r>
    </w:p>
    <w:p>
      <w:pPr>
        <w:pStyle w:val="BookText"/>
        <w:rPr/>
      </w:pPr>
      <w:r>
        <w:rPr>
          <w:rFonts w:ascii="IRNazanin" w:hAnsi="IRNazanin" w:eastAsia="IRNazanin"/>
          <w:color w:val="111111"/>
          <w:sz w:val="28"/>
          <w:sz w:val="28"/>
          <w:szCs w:val="28"/>
          <w:rtl w:val="true"/>
          <w:lang w:bidi="fa-IR"/>
        </w:rPr>
        <w:t xml:space="preserve">سبعة أطواف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الطواف اللهم انی أسئلک باسمک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أحببت من الدعاء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اسحق روی هذا الدعاء معویة</w:t>
      </w:r>
    </w:p>
    <w:p>
      <w:pPr>
        <w:pStyle w:val="BookText"/>
        <w:rPr/>
      </w:pPr>
      <w:r>
        <w:rPr>
          <w:rFonts w:ascii="IRNazanin" w:hAnsi="IRNazanin" w:eastAsia="IRNazanin"/>
          <w:color w:val="111111"/>
          <w:sz w:val="28"/>
          <w:sz w:val="28"/>
          <w:szCs w:val="28"/>
          <w:rtl w:val="true"/>
          <w:lang w:bidi="fa-IR"/>
        </w:rPr>
        <w:t xml:space="preserve">بن عمار عن أبی بصیر عن أبی عبد الله علیه السلام وکلما انتهیت إلی باب الکعبة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صلی الله علیه وآله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اللهم انی إلیک فقیر</w:t>
      </w:r>
    </w:p>
    <w:p>
      <w:pPr>
        <w:pStyle w:val="BookText"/>
        <w:rPr/>
      </w:pPr>
      <w:r>
        <w:rPr>
          <w:rFonts w:ascii="IRNazanin" w:hAnsi="IRNazanin" w:eastAsia="IRNazanin"/>
          <w:color w:val="111111"/>
          <w:sz w:val="28"/>
          <w:sz w:val="28"/>
          <w:szCs w:val="28"/>
          <w:rtl w:val="true"/>
          <w:lang w:bidi="fa-IR"/>
        </w:rPr>
        <w:t xml:space="preserve">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عذابک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مستجیر فلا تبدل اسمی ولا تغیر جسمی فإذا</w:t>
      </w:r>
    </w:p>
    <w:p>
      <w:pPr>
        <w:pStyle w:val="BookText"/>
        <w:rPr/>
      </w:pPr>
      <w:r>
        <w:rPr>
          <w:rFonts w:ascii="IRNazanin" w:hAnsi="IRNazanin" w:eastAsia="IRNazanin"/>
          <w:color w:val="111111"/>
          <w:sz w:val="28"/>
          <w:sz w:val="28"/>
          <w:szCs w:val="28"/>
          <w:rtl w:val="true"/>
          <w:lang w:bidi="fa-IR"/>
        </w:rPr>
        <w:t>انتهیت إلی مؤخر الکعبة وهو المستجار دون الرکن الیمانی بقلیل فی الشوط</w:t>
      </w:r>
    </w:p>
    <w:p>
      <w:pPr>
        <w:pStyle w:val="BookText"/>
        <w:rPr/>
      </w:pPr>
      <w:r>
        <w:rPr>
          <w:rFonts w:ascii="IRNazanin" w:hAnsi="IRNazanin" w:eastAsia="IRNazanin"/>
          <w:color w:val="111111"/>
          <w:sz w:val="28"/>
          <w:sz w:val="28"/>
          <w:szCs w:val="28"/>
          <w:rtl w:val="true"/>
          <w:lang w:bidi="fa-IR"/>
        </w:rPr>
        <w:t xml:space="preserve">السابع فابسط یدیک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والصق خدک وبطنک علی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اللهم البیت بیتک و العبد عبدک وهذا مکان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أقر لربک بما عملت من الذنوب فإنه لیس عبد مؤمن یقر لربه بذنوبه فی</w:t>
      </w:r>
    </w:p>
    <w:p>
      <w:pPr>
        <w:pStyle w:val="BookText"/>
        <w:rPr/>
      </w:pPr>
      <w:r>
        <w:rPr>
          <w:rFonts w:ascii="IRNazanin" w:hAnsi="IRNazanin" w:eastAsia="IRNazanin"/>
          <w:color w:val="111111"/>
          <w:sz w:val="28"/>
          <w:sz w:val="28"/>
          <w:szCs w:val="28"/>
          <w:rtl w:val="true"/>
          <w:lang w:bidi="fa-IR"/>
        </w:rPr>
        <w:t>هذا المکان الا غفر له انشاء الله فان ابا عبد الله علیه السلام قال لغلمانه أمیطوا عنی حتی</w:t>
      </w:r>
    </w:p>
    <w:p>
      <w:pPr>
        <w:pStyle w:val="BookText"/>
        <w:rPr/>
      </w:pPr>
      <w:r>
        <w:rPr>
          <w:rFonts w:ascii="IRNazanin" w:hAnsi="IRNazanin" w:eastAsia="IRNazanin"/>
          <w:color w:val="111111"/>
          <w:sz w:val="28"/>
          <w:sz w:val="28"/>
          <w:szCs w:val="28"/>
          <w:rtl w:val="true"/>
          <w:lang w:bidi="fa-IR"/>
        </w:rPr>
        <w:t>أقر لربی بما عملت اللهم من قبلک الروح والفرج والعافیة اللهم ان عملی ضعیف</w:t>
      </w:r>
    </w:p>
    <w:p>
      <w:pPr>
        <w:pStyle w:val="BookText"/>
        <w:rPr/>
      </w:pPr>
      <w:r>
        <w:rPr>
          <w:rFonts w:ascii="IRNazanin" w:hAnsi="IRNazanin" w:eastAsia="IRNazanin"/>
          <w:color w:val="111111"/>
          <w:sz w:val="28"/>
          <w:sz w:val="28"/>
          <w:szCs w:val="28"/>
          <w:rtl w:val="true"/>
          <w:lang w:bidi="fa-IR"/>
        </w:rPr>
        <w:t xml:space="preserve">فضاعفه لی و اغفر لی ما اطلعت علیه منی وخفی علی خلقک وتستجیر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النار وتختار لنفسک من الدعاء ثم استقبل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الیمانی والرکن</w:t>
      </w:r>
    </w:p>
    <w:p>
      <w:pPr>
        <w:pStyle w:val="BookText"/>
        <w:rPr/>
      </w:pPr>
      <w:r>
        <w:rPr>
          <w:rFonts w:ascii="IRNazanin" w:hAnsi="IRNazanin" w:eastAsia="IRNazanin"/>
          <w:color w:val="111111"/>
          <w:sz w:val="28"/>
          <w:sz w:val="28"/>
          <w:szCs w:val="28"/>
          <w:rtl w:val="true"/>
          <w:lang w:bidi="fa-IR"/>
        </w:rPr>
        <w:t xml:space="preserve">الذی فیه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فاختم به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تستطع فلا یضرک وتقول اللهم</w:t>
      </w:r>
    </w:p>
    <w:p>
      <w:pPr>
        <w:pStyle w:val="BookText"/>
        <w:rPr/>
      </w:pPr>
      <w:r>
        <w:rPr>
          <w:rFonts w:ascii="IRNazanin" w:hAnsi="IRNazanin" w:eastAsia="IRNazanin"/>
          <w:color w:val="111111"/>
          <w:sz w:val="28"/>
          <w:sz w:val="28"/>
          <w:szCs w:val="28"/>
          <w:rtl w:val="true"/>
          <w:lang w:bidi="fa-IR"/>
        </w:rPr>
        <w:t>قنعنی بما رزقتنی وبارک لی فیما آتیتنی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مقام إبراهیم علیه السلام فتصلی رکعتین واجعله اماما واقرء فیهما بسورة</w:t>
      </w:r>
    </w:p>
    <w:p>
      <w:pPr>
        <w:pStyle w:val="BookText"/>
        <w:rPr/>
      </w:pPr>
      <w:r>
        <w:rPr>
          <w:rFonts w:ascii="IRNazanin" w:hAnsi="IRNazanin" w:eastAsia="IRNazanin"/>
          <w:color w:val="111111"/>
          <w:sz w:val="28"/>
          <w:sz w:val="28"/>
          <w:szCs w:val="28"/>
          <w:rtl w:val="true"/>
          <w:lang w:bidi="fa-IR"/>
        </w:rPr>
        <w:t>التوحید قل هو الله أحد وفی الرکعة الثانیة قل یا ایها الکافرون ثم تشهد واحمد الله واثن</w:t>
      </w:r>
    </w:p>
    <w:p>
      <w:pPr>
        <w:pStyle w:val="BookText"/>
        <w:rPr/>
      </w:pPr>
      <w:r>
        <w:rPr>
          <w:rFonts w:ascii="IRNazanin" w:hAnsi="IRNazanin" w:eastAsia="IRNazanin"/>
          <w:color w:val="111111"/>
          <w:sz w:val="28"/>
          <w:sz w:val="28"/>
          <w:szCs w:val="28"/>
          <w:rtl w:val="true"/>
          <w:lang w:bidi="fa-IR"/>
        </w:rPr>
        <w:t>علیه وصل علی النبی صلی الله علیه وآله واسأله ان یتقبل منک فهاتان الرکعتان هما</w:t>
      </w:r>
    </w:p>
    <w:p>
      <w:pPr>
        <w:pStyle w:val="BookText"/>
        <w:rPr/>
      </w:pPr>
      <w:r>
        <w:rPr>
          <w:rFonts w:ascii="IRNazanin" w:hAnsi="IRNazanin" w:eastAsia="IRNazanin"/>
          <w:color w:val="111111"/>
          <w:sz w:val="28"/>
          <w:sz w:val="28"/>
          <w:szCs w:val="28"/>
          <w:rtl w:val="true"/>
          <w:lang w:bidi="fa-IR"/>
        </w:rPr>
        <w:t>الفریضة لیس یکره لک ان تصلیهما فی ای الساعات شئت عند طلوع الشمس وعند</w:t>
      </w:r>
    </w:p>
    <w:p>
      <w:pPr>
        <w:pStyle w:val="BookText"/>
        <w:rPr/>
      </w:pPr>
      <w:r>
        <w:rPr>
          <w:rFonts w:ascii="IRNazanin" w:hAnsi="IRNazanin" w:eastAsia="IRNazanin"/>
          <w:color w:val="111111"/>
          <w:sz w:val="28"/>
          <w:sz w:val="28"/>
          <w:szCs w:val="28"/>
          <w:rtl w:val="true"/>
          <w:lang w:bidi="fa-IR"/>
        </w:rPr>
        <w:t xml:space="preserve">غروبها ثم تأتی الحجر الأسود فتقبله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تستلمه أو تشیر الیه فإنه لا بد</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طف بالبیت سبعة أشواط وقبل الحجر فی کل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شوط وقارب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خطاک فإذا بلغت باب البیت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سائلک</w:t>
      </w:r>
    </w:p>
    <w:p>
      <w:pPr>
        <w:pStyle w:val="BookText"/>
        <w:rPr/>
      </w:pPr>
      <w:r>
        <w:rPr>
          <w:rFonts w:ascii="IRNazanin" w:hAnsi="IRNazanin" w:eastAsia="IRNazanin"/>
          <w:color w:val="111111"/>
          <w:sz w:val="28"/>
          <w:sz w:val="28"/>
          <w:szCs w:val="28"/>
          <w:rtl w:val="true"/>
          <w:lang w:bidi="fa-IR"/>
        </w:rPr>
        <w:t xml:space="preserve">فقیرک مسکینک ببابک فتصدق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اللهم البیت بیتک والحرم حرمک</w:t>
      </w:r>
    </w:p>
    <w:p>
      <w:pPr>
        <w:pStyle w:val="BookText"/>
        <w:rPr/>
      </w:pPr>
      <w:r>
        <w:rPr>
          <w:rFonts w:ascii="IRNazanin" w:hAnsi="IRNazanin" w:eastAsia="IRNazanin"/>
          <w:color w:val="111111"/>
          <w:sz w:val="28"/>
          <w:sz w:val="28"/>
          <w:szCs w:val="28"/>
          <w:rtl w:val="true"/>
          <w:lang w:bidi="fa-IR"/>
        </w:rPr>
        <w:t>والعبد عبدک وهذا مقام العائذ بک المستجیر بک من النار فأعتقنی ووالدی وأهلی</w:t>
      </w:r>
    </w:p>
    <w:p>
      <w:pPr>
        <w:pStyle w:val="BookText"/>
        <w:rPr/>
      </w:pPr>
      <w:r>
        <w:rPr>
          <w:rFonts w:ascii="IRNazanin" w:hAnsi="IRNazanin" w:eastAsia="IRNazanin"/>
          <w:color w:val="111111"/>
          <w:sz w:val="28"/>
          <w:sz w:val="28"/>
          <w:szCs w:val="28"/>
          <w:rtl w:val="true"/>
          <w:lang w:bidi="fa-IR"/>
        </w:rPr>
        <w:t>وولدی وإخوانی المؤمنین والمؤمنات من النار یا جواد یا کریم فإذا بلغت مقابل</w:t>
      </w:r>
    </w:p>
    <w:p>
      <w:pPr>
        <w:pStyle w:val="BookText"/>
        <w:rPr/>
      </w:pPr>
      <w:r>
        <w:rPr>
          <w:rFonts w:ascii="IRNazanin" w:hAnsi="IRNazanin" w:eastAsia="IRNazanin"/>
          <w:color w:val="111111"/>
          <w:sz w:val="28"/>
          <w:sz w:val="28"/>
          <w:szCs w:val="28"/>
          <w:rtl w:val="true"/>
          <w:lang w:bidi="fa-IR"/>
        </w:rPr>
        <w:t>المیزاب فقل اللهم أعتق رقبتی من النار ووسع علی من الرزق الحلال وادرء عنی</w:t>
      </w:r>
    </w:p>
    <w:p>
      <w:pPr>
        <w:pStyle w:val="BookText"/>
        <w:rPr/>
      </w:pPr>
      <w:r>
        <w:rPr>
          <w:rFonts w:ascii="IRNazanin" w:hAnsi="IRNazanin" w:eastAsia="IRNazanin"/>
          <w:color w:val="111111"/>
          <w:sz w:val="28"/>
          <w:sz w:val="28"/>
          <w:szCs w:val="28"/>
          <w:rtl w:val="true"/>
          <w:lang w:bidi="fa-IR"/>
        </w:rPr>
        <w:t>شر فسقة العرب والعجم وشر فسقة الجن والإنس وتقول وأنت تجوز اللهم انی إلیک</w:t>
      </w:r>
    </w:p>
    <w:p>
      <w:pPr>
        <w:pStyle w:val="BookText"/>
        <w:rPr/>
      </w:pPr>
      <w:r>
        <w:rPr>
          <w:rFonts w:ascii="IRNazanin" w:hAnsi="IRNazanin" w:eastAsia="IRNazanin"/>
          <w:color w:val="111111"/>
          <w:sz w:val="28"/>
          <w:sz w:val="28"/>
          <w:szCs w:val="28"/>
          <w:rtl w:val="true"/>
          <w:lang w:bidi="fa-IR"/>
        </w:rPr>
        <w:t>فقیر وانی منک خائف ومستجیر فلا تبدل اسمی ولا تغیر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فی طوافک اللهم انی أسئلک باسمک الذی</w:t>
      </w:r>
    </w:p>
    <w:p>
      <w:pPr>
        <w:pStyle w:val="BookText"/>
        <w:rPr/>
      </w:pPr>
      <w:r>
        <w:rPr>
          <w:rFonts w:ascii="IRNazanin" w:hAnsi="IRNazanin" w:eastAsia="IRNazanin"/>
          <w:color w:val="111111"/>
          <w:sz w:val="28"/>
          <w:sz w:val="28"/>
          <w:szCs w:val="28"/>
          <w:rtl w:val="true"/>
          <w:lang w:bidi="fa-IR"/>
        </w:rPr>
        <w:t>یمشی به علی طلل الماء کما یمشی به علی جدد الأرض وأسئلک باسمک المخزون</w:t>
      </w:r>
    </w:p>
    <w:p>
      <w:pPr>
        <w:pStyle w:val="BookText"/>
        <w:rPr/>
      </w:pPr>
      <w:r>
        <w:rPr>
          <w:rFonts w:ascii="IRNazanin" w:hAnsi="IRNazanin" w:eastAsia="IRNazanin"/>
          <w:color w:val="111111"/>
          <w:sz w:val="28"/>
          <w:sz w:val="28"/>
          <w:szCs w:val="28"/>
          <w:rtl w:val="true"/>
          <w:lang w:bidi="fa-IR"/>
        </w:rPr>
        <w:t>المکنون عندک وأسئلک باسمک الأعظم الأعظم الأعظم الذی إذا دعیت به أجبت</w:t>
      </w:r>
    </w:p>
    <w:p>
      <w:pPr>
        <w:pStyle w:val="BookText"/>
        <w:rPr/>
      </w:pPr>
      <w:r>
        <w:rPr>
          <w:rFonts w:ascii="IRNazanin" w:hAnsi="IRNazanin" w:eastAsia="IRNazanin"/>
          <w:color w:val="111111"/>
          <w:sz w:val="28"/>
          <w:sz w:val="28"/>
          <w:szCs w:val="28"/>
          <w:rtl w:val="true"/>
          <w:lang w:bidi="fa-IR"/>
        </w:rPr>
        <w:t>وإذا سئلت به أعطیت ان تصلی علی محمد وآل محمد وان تفعل بی کذا وکذا فإذا بلغت</w:t>
      </w:r>
    </w:p>
    <w:p>
      <w:pPr>
        <w:pStyle w:val="BookText"/>
        <w:rPr/>
      </w:pPr>
      <w:r>
        <w:rPr>
          <w:rFonts w:ascii="IRNazanin" w:hAnsi="IRNazanin" w:eastAsia="IRNazanin"/>
          <w:color w:val="111111"/>
          <w:sz w:val="28"/>
          <w:sz w:val="28"/>
          <w:szCs w:val="28"/>
          <w:rtl w:val="true"/>
          <w:lang w:bidi="fa-IR"/>
        </w:rPr>
        <w:t>الرکن الیمانی فالتزمه وقبله وصل علی النبی وآله فی کل شوط وقل بین هذین الرکنین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الیمانی والذی فیه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وفی الآخرة حسنة</w:t>
      </w:r>
    </w:p>
    <w:p>
      <w:pPr>
        <w:pStyle w:val="BookText"/>
        <w:rPr/>
      </w:pPr>
      <w:r>
        <w:rPr>
          <w:rFonts w:ascii="IRNazanin" w:hAnsi="IRNazanin" w:eastAsia="IRNazanin"/>
          <w:color w:val="111111"/>
          <w:sz w:val="28"/>
          <w:sz w:val="28"/>
          <w:szCs w:val="28"/>
          <w:rtl w:val="true"/>
          <w:lang w:bidi="fa-IR"/>
        </w:rPr>
        <w:t>وقنا برحمتک عذاب النار فإذا کنت فی الشوط السابع فقف بالمستجار وهو مؤخر</w:t>
      </w:r>
    </w:p>
    <w:p>
      <w:pPr>
        <w:pStyle w:val="BookText"/>
        <w:rPr/>
      </w:pPr>
      <w:r>
        <w:rPr>
          <w:rFonts w:ascii="IRNazanin" w:hAnsi="IRNazanin" w:eastAsia="IRNazanin"/>
          <w:color w:val="111111"/>
          <w:sz w:val="28"/>
          <w:sz w:val="28"/>
          <w:szCs w:val="28"/>
          <w:rtl w:val="true"/>
          <w:lang w:bidi="fa-IR"/>
        </w:rPr>
        <w:t>الکعبة مما یلی الرکن الیمانی بحذاء باب الکعبة فابسط یدیک علی البیت والزق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خدک وبطنک بالبیت وقل اللهم البیت بیتک والعبد عبدک وهذا</w:t>
      </w:r>
    </w:p>
    <w:p>
      <w:pPr>
        <w:pStyle w:val="BookText"/>
        <w:rPr/>
      </w:pPr>
      <w:r>
        <w:rPr>
          <w:rFonts w:ascii="IRNazanin" w:hAnsi="IRNazanin" w:eastAsia="IRNazanin"/>
          <w:color w:val="111111"/>
          <w:sz w:val="28"/>
          <w:sz w:val="28"/>
          <w:szCs w:val="28"/>
          <w:rtl w:val="true"/>
          <w:lang w:bidi="fa-IR"/>
        </w:rPr>
        <w:t>مقام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حللت بفنائک فاجعل قرای مغفرتک وهب لی ما بینی وبینک واستوهبنی</w:t>
      </w:r>
    </w:p>
    <w:p>
      <w:pPr>
        <w:pStyle w:val="BookText"/>
        <w:rPr/>
      </w:pPr>
      <w:r>
        <w:rPr>
          <w:rFonts w:ascii="IRNazanin" w:hAnsi="IRNazanin" w:eastAsia="IRNazanin"/>
          <w:color w:val="111111"/>
          <w:sz w:val="28"/>
          <w:sz w:val="28"/>
          <w:szCs w:val="28"/>
          <w:rtl w:val="true"/>
          <w:lang w:bidi="fa-IR"/>
        </w:rPr>
        <w:t>من خلقک وادع بما شئت ثم أقر لربک بذنوبک وقل اللهم من قبلک الروح والراحة</w:t>
      </w:r>
    </w:p>
    <w:p>
      <w:pPr>
        <w:pStyle w:val="BookText"/>
        <w:rPr/>
      </w:pPr>
      <w:r>
        <w:rPr>
          <w:rFonts w:ascii="IRNazanin" w:hAnsi="IRNazanin" w:eastAsia="IRNazanin"/>
          <w:color w:val="111111"/>
          <w:sz w:val="28"/>
          <w:sz w:val="28"/>
          <w:szCs w:val="28"/>
          <w:rtl w:val="true"/>
          <w:lang w:bidi="fa-IR"/>
        </w:rPr>
        <w:t xml:space="preserve">والفرج والعافیة اللهم ان عملی ضعیف فضاعفه لی واغفر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اطلعت</w:t>
      </w:r>
    </w:p>
    <w:p>
      <w:pPr>
        <w:pStyle w:val="BookText"/>
        <w:rPr/>
      </w:pPr>
      <w:r>
        <w:rPr>
          <w:rFonts w:ascii="IRNazanin" w:hAnsi="IRNazanin" w:eastAsia="IRNazanin"/>
          <w:color w:val="111111"/>
          <w:sz w:val="28"/>
          <w:sz w:val="28"/>
          <w:szCs w:val="28"/>
          <w:rtl w:val="true"/>
          <w:lang w:bidi="fa-IR"/>
        </w:rPr>
        <w:t>علیه منی وخفی علی خلقک استجیر بالله من النار وتکثر لنفسک من الدعاء ثم استلم</w:t>
      </w:r>
    </w:p>
    <w:p>
      <w:pPr>
        <w:pStyle w:val="BookText"/>
        <w:rPr/>
      </w:pPr>
      <w:r>
        <w:rPr>
          <w:rFonts w:ascii="IRNazanin" w:hAnsi="IRNazanin" w:eastAsia="IRNazanin"/>
          <w:color w:val="111111"/>
          <w:sz w:val="28"/>
          <w:sz w:val="28"/>
          <w:szCs w:val="28"/>
          <w:rtl w:val="true"/>
          <w:lang w:bidi="fa-IR"/>
        </w:rPr>
        <w:t>الرکن الیمانی ثم استلم الرکن الذی فیه الحجر الأسود وقبله واختم به فان لم تستطع</w:t>
      </w:r>
    </w:p>
    <w:p>
      <w:pPr>
        <w:pStyle w:val="BookText"/>
        <w:rPr/>
      </w:pPr>
      <w:r>
        <w:rPr>
          <w:rFonts w:ascii="IRNazanin" w:hAnsi="IRNazanin" w:eastAsia="IRNazanin"/>
          <w:color w:val="111111"/>
          <w:sz w:val="28"/>
          <w:sz w:val="28"/>
          <w:szCs w:val="28"/>
          <w:rtl w:val="true"/>
          <w:lang w:bidi="fa-IR"/>
        </w:rPr>
        <w:t>ذلک فلا یضرک غیر أنه لا بد من أن تفتتح بالحجر الأسود وتختم به وتقول اللهم قنعنی</w:t>
      </w:r>
    </w:p>
    <w:p>
      <w:pPr>
        <w:pStyle w:val="BookText"/>
        <w:rPr/>
      </w:pPr>
      <w:r>
        <w:rPr>
          <w:rFonts w:ascii="IRNazanin" w:hAnsi="IRNazanin" w:eastAsia="IRNazanin"/>
          <w:color w:val="111111"/>
          <w:sz w:val="28"/>
          <w:sz w:val="28"/>
          <w:szCs w:val="28"/>
          <w:rtl w:val="true"/>
          <w:lang w:bidi="fa-IR"/>
        </w:rPr>
        <w:t>بما رزقتنی وبارک لی فیما آتیتنی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وأنت فی طوافک اللهم انی أسئلک باسمک</w:t>
      </w:r>
    </w:p>
    <w:p>
      <w:pPr>
        <w:pStyle w:val="BookText"/>
        <w:rPr/>
      </w:pPr>
      <w:r>
        <w:rPr>
          <w:rFonts w:ascii="IRNazanin" w:hAnsi="IRNazanin" w:eastAsia="IRNazanin"/>
          <w:color w:val="111111"/>
          <w:sz w:val="28"/>
          <w:sz w:val="28"/>
          <w:szCs w:val="28"/>
          <w:rtl w:val="true"/>
          <w:lang w:bidi="fa-IR"/>
        </w:rPr>
        <w:t>الذی یمشی به علی طلل الماء کما یمشی به علی جدد الأرض وأسئلک باسمک المخزون</w:t>
      </w:r>
    </w:p>
    <w:p>
      <w:pPr>
        <w:pStyle w:val="BookText"/>
        <w:rPr/>
      </w:pPr>
      <w:r>
        <w:rPr>
          <w:rFonts w:ascii="IRNazanin" w:hAnsi="IRNazanin" w:eastAsia="IRNazanin"/>
          <w:color w:val="111111"/>
          <w:sz w:val="28"/>
          <w:sz w:val="28"/>
          <w:szCs w:val="28"/>
          <w:rtl w:val="true"/>
          <w:lang w:bidi="fa-IR"/>
        </w:rPr>
        <w:t>المکنون عندک وأسئلک باسمک الذی یهتز له العرش وأسئلک باسمک الذی تهتز له</w:t>
      </w:r>
    </w:p>
    <w:p>
      <w:pPr>
        <w:pStyle w:val="BookText"/>
        <w:rPr/>
      </w:pPr>
      <w:r>
        <w:rPr>
          <w:rFonts w:ascii="IRNazanin" w:hAnsi="IRNazanin" w:eastAsia="IRNazanin"/>
          <w:color w:val="111111"/>
          <w:sz w:val="28"/>
          <w:sz w:val="28"/>
          <w:szCs w:val="28"/>
          <w:rtl w:val="true"/>
          <w:lang w:bidi="fa-IR"/>
        </w:rPr>
        <w:t>اقدام ملائکتک وأسئلک باسمک الذی دعاک به موسی من جانب الطور الأیمن فاستجبت</w:t>
      </w:r>
    </w:p>
    <w:p>
      <w:pPr>
        <w:pStyle w:val="BookText"/>
        <w:rPr/>
      </w:pPr>
      <w:r>
        <w:rPr>
          <w:rFonts w:ascii="IRNazanin" w:hAnsi="IRNazanin" w:eastAsia="IRNazanin"/>
          <w:color w:val="111111"/>
          <w:sz w:val="28"/>
          <w:sz w:val="28"/>
          <w:szCs w:val="28"/>
          <w:rtl w:val="true"/>
          <w:lang w:bidi="fa-IR"/>
        </w:rPr>
        <w:t>له وألقیت علیه محبة منک وأسئلک باسمک الذی غفرت به لمحمد صلی الله علیه وآله ما تقدم من</w:t>
      </w:r>
    </w:p>
    <w:p>
      <w:pPr>
        <w:pStyle w:val="BookText"/>
        <w:rPr/>
      </w:pPr>
      <w:r>
        <w:rPr>
          <w:rFonts w:ascii="IRNazanin" w:hAnsi="IRNazanin" w:eastAsia="IRNazanin"/>
          <w:color w:val="111111"/>
          <w:sz w:val="28"/>
          <w:sz w:val="28"/>
          <w:szCs w:val="28"/>
          <w:rtl w:val="true"/>
          <w:lang w:bidi="fa-IR"/>
        </w:rPr>
        <w:t>ذنبه وما تأخر وأتممت علیه نعمتک ان تفعل بی کذا وکذا فإذا بلغت مقابل المیزاب</w:t>
      </w:r>
    </w:p>
    <w:p>
      <w:pPr>
        <w:pStyle w:val="BookText"/>
        <w:rPr/>
      </w:pPr>
      <w:r>
        <w:rPr>
          <w:rFonts w:ascii="IRNazanin" w:hAnsi="IRNazanin" w:eastAsia="IRNazanin"/>
          <w:color w:val="111111"/>
          <w:sz w:val="28"/>
          <w:sz w:val="28"/>
          <w:szCs w:val="28"/>
          <w:rtl w:val="true"/>
          <w:lang w:bidi="fa-IR"/>
        </w:rPr>
        <w:t>فقل اللهم أعتق رقبتی من النار وادرأ عنی شر فسقة العرب والعجم وشر فسقة الجن والإنس</w:t>
      </w:r>
    </w:p>
    <w:p>
      <w:pPr>
        <w:pStyle w:val="BookText"/>
        <w:rPr/>
      </w:pPr>
      <w:r>
        <w:rPr>
          <w:rFonts w:ascii="IRNazanin" w:hAnsi="IRNazanin" w:eastAsia="IRNazanin"/>
          <w:color w:val="111111"/>
          <w:sz w:val="28"/>
          <w:sz w:val="28"/>
          <w:szCs w:val="28"/>
          <w:rtl w:val="true"/>
          <w:lang w:bidi="fa-IR"/>
        </w:rPr>
        <w:t>فإذا بلغت الرکن الیمانی فالتزمه وصل علی النبی صلی الله علیه وآله فی</w:t>
      </w:r>
    </w:p>
    <w:p>
      <w:pPr>
        <w:pStyle w:val="BookText"/>
        <w:rPr/>
      </w:pPr>
      <w:r>
        <w:rPr>
          <w:rFonts w:ascii="IRNazanin" w:hAnsi="IRNazanin" w:eastAsia="IRNazanin"/>
          <w:color w:val="111111"/>
          <w:sz w:val="28"/>
          <w:sz w:val="28"/>
          <w:szCs w:val="28"/>
          <w:rtl w:val="true"/>
          <w:lang w:bidi="fa-IR"/>
        </w:rPr>
        <w:t>کل شوط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تطوف بالبیت وتبدء برکن الحجر الأسود</w:t>
      </w:r>
    </w:p>
    <w:p>
      <w:pPr>
        <w:pStyle w:val="BookText"/>
        <w:rPr/>
      </w:pPr>
      <w:r>
        <w:rPr>
          <w:rFonts w:ascii="IRNazanin" w:hAnsi="IRNazanin" w:eastAsia="IRNazanin"/>
          <w:color w:val="111111"/>
          <w:sz w:val="28"/>
          <w:sz w:val="28"/>
          <w:szCs w:val="28"/>
          <w:rtl w:val="true"/>
          <w:lang w:bidi="fa-IR"/>
        </w:rPr>
        <w:t>وقل أمانتی أدیتها ومیثاقی تعاهدته لتشهد لی بالموافاة آمنت بالله عز وجل وکفرت</w:t>
      </w:r>
    </w:p>
    <w:p>
      <w:pPr>
        <w:pStyle w:val="BookText"/>
        <w:rPr/>
      </w:pPr>
      <w:r>
        <w:rPr>
          <w:rFonts w:ascii="IRNazanin" w:hAnsi="IRNazanin" w:eastAsia="IRNazanin"/>
          <w:color w:val="111111"/>
          <w:sz w:val="28"/>
          <w:sz w:val="28"/>
          <w:szCs w:val="28"/>
          <w:rtl w:val="true"/>
          <w:lang w:bidi="fa-IR"/>
        </w:rPr>
        <w:t>بالجبت والطاغوت واللات والعزی والهبل والأصنام وعبادة الأوثان والشیطان</w:t>
      </w:r>
    </w:p>
    <w:p>
      <w:pPr>
        <w:pStyle w:val="BookText"/>
        <w:rPr/>
      </w:pPr>
      <w:r>
        <w:rPr>
          <w:rFonts w:ascii="IRNazanin" w:hAnsi="IRNazanin" w:eastAsia="IRNazanin"/>
          <w:color w:val="111111"/>
          <w:sz w:val="28"/>
          <w:sz w:val="28"/>
          <w:szCs w:val="28"/>
          <w:rtl w:val="true"/>
          <w:lang w:bidi="fa-IR"/>
        </w:rPr>
        <w:t xml:space="preserve">وکل ند یعبد من دون الله عز وجل سبحانه عما یقولون علوا کبیرا تطوف أسبوعا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عند باب البیت سائلک مسکینک ببابک عبیدک بفنائک فقیرک نزل بساحتک</w:t>
      </w:r>
    </w:p>
    <w:p>
      <w:pPr>
        <w:pStyle w:val="BookText"/>
        <w:rPr/>
      </w:pPr>
      <w:r>
        <w:rPr>
          <w:rFonts w:ascii="IRNazanin" w:hAnsi="IRNazanin" w:eastAsia="IRNazanin"/>
          <w:color w:val="111111"/>
          <w:sz w:val="28"/>
          <w:sz w:val="28"/>
          <w:szCs w:val="28"/>
          <w:rtl w:val="true"/>
          <w:lang w:bidi="fa-IR"/>
        </w:rPr>
        <w:t>تفضل علیه بجنتک فإذا بلغت مقابل المیزاب فقل اللهم أعتق رقبتی من النار وادرأ</w:t>
      </w:r>
    </w:p>
    <w:p>
      <w:pPr>
        <w:pStyle w:val="BookText"/>
        <w:rPr/>
      </w:pPr>
      <w:r>
        <w:rPr>
          <w:rFonts w:ascii="IRNazanin" w:hAnsi="IRNazanin" w:eastAsia="IRNazanin"/>
          <w:color w:val="111111"/>
          <w:sz w:val="28"/>
          <w:sz w:val="28"/>
          <w:szCs w:val="28"/>
          <w:rtl w:val="true"/>
          <w:lang w:bidi="fa-IR"/>
        </w:rPr>
        <w:t>عنی شر فسقة العرب والعجم وأظلنی تحت ظل عرشک واصرف عنی شر کل ذی</w:t>
      </w:r>
    </w:p>
    <w:p>
      <w:pPr>
        <w:pStyle w:val="BookText"/>
        <w:rPr/>
      </w:pPr>
      <w:r>
        <w:rPr>
          <w:rFonts w:ascii="IRNazanin" w:hAnsi="IRNazanin" w:eastAsia="IRNazanin"/>
          <w:color w:val="111111"/>
          <w:sz w:val="28"/>
          <w:sz w:val="28"/>
          <w:szCs w:val="28"/>
          <w:rtl w:val="true"/>
          <w:lang w:bidi="fa-IR"/>
        </w:rPr>
        <w:t>شر وشر فسقة الجن والإنس وتقول فی طوافک اللهم انی أسئلک باسمک الذی یمشی</w:t>
      </w:r>
    </w:p>
    <w:p>
      <w:pPr>
        <w:pStyle w:val="BookText"/>
        <w:rPr/>
      </w:pPr>
      <w:r>
        <w:rPr>
          <w:rFonts w:ascii="IRNazanin" w:hAnsi="IRNazanin" w:eastAsia="IRNazanin"/>
          <w:color w:val="111111"/>
          <w:sz w:val="28"/>
          <w:sz w:val="28"/>
          <w:szCs w:val="28"/>
          <w:rtl w:val="true"/>
          <w:lang w:bidi="fa-IR"/>
        </w:rPr>
        <w:t>به علی الماء کما یمشی علی جدد الأرض وباسمک المخزون المکنون عندک وباسمک</w:t>
      </w:r>
    </w:p>
    <w:p>
      <w:pPr>
        <w:pStyle w:val="BookText"/>
        <w:rPr/>
      </w:pPr>
      <w:r>
        <w:rPr>
          <w:rFonts w:ascii="IRNazanin" w:hAnsi="IRNazanin" w:eastAsia="IRNazanin"/>
          <w:color w:val="111111"/>
          <w:sz w:val="28"/>
          <w:sz w:val="28"/>
          <w:szCs w:val="28"/>
          <w:rtl w:val="true"/>
          <w:lang w:bidi="fa-IR"/>
        </w:rPr>
        <w:t>العظیم الأعظم الذی إذا دعیت به أجبت وإذا سئلت به أعطیت ان تصلی علی محمد</w:t>
      </w:r>
    </w:p>
    <w:p>
      <w:pPr>
        <w:pStyle w:val="BookText"/>
        <w:rPr/>
      </w:pPr>
      <w:r>
        <w:rPr>
          <w:rFonts w:ascii="IRNazanin" w:hAnsi="IRNazanin" w:eastAsia="IRNazanin"/>
          <w:color w:val="111111"/>
          <w:sz w:val="28"/>
          <w:sz w:val="28"/>
          <w:szCs w:val="28"/>
          <w:rtl w:val="true"/>
          <w:lang w:bidi="fa-IR"/>
        </w:rPr>
        <w:t>وعلی آل محمد وان تغفر لی وترحمنی وتقبل منی کما تقبلت من إبراهیم خلیلک</w:t>
      </w:r>
    </w:p>
    <w:p>
      <w:pPr>
        <w:pStyle w:val="BookText"/>
        <w:rPr/>
      </w:pPr>
      <w:r>
        <w:rPr>
          <w:rFonts w:ascii="IRNazanin" w:hAnsi="IRNazanin" w:eastAsia="IRNazanin"/>
          <w:color w:val="111111"/>
          <w:sz w:val="28"/>
          <w:sz w:val="28"/>
          <w:szCs w:val="28"/>
          <w:rtl w:val="true"/>
          <w:lang w:bidi="fa-IR"/>
        </w:rPr>
        <w:t xml:space="preserve">وموسی کلیمک وعیسی روحک ومحمد صلی الله علیه وآله حبیبک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بین الرکن</w:t>
      </w:r>
    </w:p>
    <w:p>
      <w:pPr>
        <w:pStyle w:val="BookText"/>
        <w:rPr/>
      </w:pPr>
      <w:r>
        <w:rPr>
          <w:rFonts w:ascii="IRNazanin" w:hAnsi="IRNazanin" w:eastAsia="IRNazanin"/>
          <w:color w:val="111111"/>
          <w:sz w:val="28"/>
          <w:sz w:val="28"/>
          <w:szCs w:val="28"/>
          <w:rtl w:val="true"/>
          <w:lang w:bidi="fa-IR"/>
        </w:rPr>
        <w:t>الیمانی وبین الرکن الحجر الأسود ربنا آتنا فی الدنیا حسنة وفی الآخرة حسنة</w:t>
      </w:r>
    </w:p>
    <w:p>
      <w:pPr>
        <w:pStyle w:val="BookText"/>
        <w:rPr/>
      </w:pPr>
      <w:r>
        <w:rPr>
          <w:rFonts w:ascii="IRNazanin" w:hAnsi="IRNazanin" w:eastAsia="IRNazanin"/>
          <w:color w:val="111111"/>
          <w:sz w:val="28"/>
          <w:sz w:val="28"/>
          <w:szCs w:val="28"/>
          <w:rtl w:val="true"/>
          <w:lang w:bidi="fa-IR"/>
        </w:rPr>
        <w:t>وقنا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سنخ فقه الرضا علیه السلام فإذا انتهیت إلی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البیت فقل اللهم ان البیت بیتک والحرم حرمک والعبد عبدک هذا مقام العائذ بک</w:t>
      </w:r>
    </w:p>
    <w:p>
      <w:pPr>
        <w:pStyle w:val="BookText"/>
        <w:rPr/>
      </w:pPr>
      <w:r>
        <w:rPr>
          <w:rFonts w:ascii="IRNazanin" w:hAnsi="IRNazanin" w:eastAsia="IRNazanin"/>
          <w:color w:val="111111"/>
          <w:sz w:val="28"/>
          <w:sz w:val="28"/>
          <w:szCs w:val="28"/>
          <w:rtl w:val="true"/>
          <w:lang w:bidi="fa-IR"/>
        </w:rPr>
        <w:t>من النار ثم تطوف فإذا انتهیت إلی الرکن العراق فقل اللهم انی أعوذ بک من الشک والشرک</w:t>
      </w:r>
    </w:p>
    <w:p>
      <w:pPr>
        <w:pStyle w:val="BookText"/>
        <w:rPr/>
      </w:pPr>
      <w:r>
        <w:rPr>
          <w:rFonts w:ascii="IRNazanin" w:hAnsi="IRNazanin" w:eastAsia="IRNazanin"/>
          <w:color w:val="111111"/>
          <w:sz w:val="28"/>
          <w:sz w:val="28"/>
          <w:szCs w:val="28"/>
          <w:rtl w:val="true"/>
          <w:lang w:bidi="fa-IR"/>
        </w:rPr>
        <w:t>والشقاق والنفاق ودرک الشقاء ومخافة العدی وسوء المنقلب وأعوذ بک من الفقر</w:t>
      </w:r>
    </w:p>
    <w:p>
      <w:pPr>
        <w:pStyle w:val="BookText"/>
        <w:rPr/>
      </w:pPr>
      <w:r>
        <w:rPr>
          <w:rFonts w:ascii="IRNazanin" w:hAnsi="IRNazanin" w:eastAsia="IRNazanin"/>
          <w:color w:val="111111"/>
          <w:sz w:val="28"/>
          <w:sz w:val="28"/>
          <w:szCs w:val="28"/>
          <w:rtl w:val="true"/>
          <w:lang w:bidi="fa-IR"/>
        </w:rPr>
        <w:t>والفاقة والحرمان والمنی والفتق وغلبة الدین آمنت بک وبرسولک وولیک رضیت</w:t>
      </w:r>
    </w:p>
    <w:p>
      <w:pPr>
        <w:pStyle w:val="BookText"/>
        <w:rPr/>
      </w:pPr>
      <w:r>
        <w:rPr>
          <w:rFonts w:ascii="IRNazanin" w:hAnsi="IRNazanin" w:eastAsia="IRNazanin"/>
          <w:color w:val="111111"/>
          <w:sz w:val="28"/>
          <w:sz w:val="28"/>
          <w:szCs w:val="28"/>
          <w:rtl w:val="true"/>
          <w:lang w:bidi="fa-IR"/>
        </w:rPr>
        <w:t>بالله ربا وبالإسلام دینا وبمحمد صلی الله علیه وآله نبیا وبعلی علیه السلام ولیا واماما وبالمؤمنین</w:t>
      </w:r>
    </w:p>
    <w:p>
      <w:pPr>
        <w:pStyle w:val="BookText"/>
        <w:rPr/>
      </w:pPr>
      <w:r>
        <w:rPr>
          <w:rFonts w:ascii="IRNazanin" w:hAnsi="IRNazanin" w:eastAsia="IRNazanin"/>
          <w:color w:val="111111"/>
          <w:sz w:val="28"/>
          <w:sz w:val="28"/>
          <w:szCs w:val="28"/>
          <w:rtl w:val="true"/>
          <w:lang w:bidi="fa-IR"/>
        </w:rPr>
        <w:t>إخوانا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انتهیت إلی تحت المیزاب فقل اللهم أظلنی تحت ظل عرشک یوم لا ظل</w:t>
      </w:r>
    </w:p>
    <w:p>
      <w:pPr>
        <w:pStyle w:val="BookText"/>
        <w:rPr/>
      </w:pPr>
      <w:r>
        <w:rPr>
          <w:rFonts w:ascii="IRNazanin" w:hAnsi="IRNazanin" w:eastAsia="IRNazanin"/>
          <w:color w:val="111111"/>
          <w:sz w:val="28"/>
          <w:sz w:val="28"/>
          <w:szCs w:val="28"/>
          <w:rtl w:val="true"/>
          <w:lang w:bidi="fa-IR"/>
        </w:rPr>
        <w:t>الا ظلک آمنی روعة القیمة واعتقنی من النار وأوسع علی رزقی من الحلال وادرأ عنی</w:t>
      </w:r>
    </w:p>
    <w:p>
      <w:pPr>
        <w:pStyle w:val="BookText"/>
        <w:rPr/>
      </w:pPr>
      <w:r>
        <w:rPr>
          <w:rFonts w:ascii="IRNazanin" w:hAnsi="IRNazanin" w:eastAsia="IRNazanin"/>
          <w:color w:val="111111"/>
          <w:sz w:val="28"/>
          <w:sz w:val="28"/>
          <w:szCs w:val="28"/>
          <w:rtl w:val="true"/>
          <w:lang w:bidi="fa-IR"/>
        </w:rPr>
        <w:t>شر فسقة الجن والإنس وشر فسقة العرب والعجم واغفر لی وتب علی انک أنت</w:t>
      </w:r>
    </w:p>
    <w:p>
      <w:pPr>
        <w:pStyle w:val="BookText"/>
        <w:rPr/>
      </w:pPr>
      <w:r>
        <w:rPr>
          <w:rFonts w:ascii="IRNazanin" w:hAnsi="IRNazanin" w:eastAsia="IRNazanin"/>
          <w:color w:val="111111"/>
          <w:sz w:val="28"/>
          <w:sz w:val="28"/>
          <w:szCs w:val="28"/>
          <w:rtl w:val="true"/>
          <w:lang w:bidi="fa-IR"/>
        </w:rPr>
        <w:t>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انتهیت إلی الرکن الشامی فقل اللهم اجعله حجة مقبولة وذنبا مغفورا</w:t>
      </w:r>
    </w:p>
    <w:p>
      <w:pPr>
        <w:pStyle w:val="BookText"/>
        <w:rPr/>
      </w:pPr>
      <w:r>
        <w:rPr>
          <w:rFonts w:ascii="IRNazanin" w:hAnsi="IRNazanin" w:eastAsia="IRNazanin"/>
          <w:color w:val="111111"/>
          <w:sz w:val="28"/>
          <w:sz w:val="28"/>
          <w:szCs w:val="28"/>
          <w:rtl w:val="true"/>
          <w:lang w:bidi="fa-IR"/>
        </w:rPr>
        <w:t>وسعیا مشکورا وعملا متقبلا تقبل منی کما تقبلت من إبراهیم خلیلک وموسی کلیمک</w:t>
      </w:r>
    </w:p>
    <w:p>
      <w:pPr>
        <w:pStyle w:val="BookText"/>
        <w:rPr/>
      </w:pPr>
      <w:r>
        <w:rPr>
          <w:rFonts w:ascii="IRNazanin" w:hAnsi="IRNazanin" w:eastAsia="IRNazanin"/>
          <w:color w:val="111111"/>
          <w:sz w:val="28"/>
          <w:sz w:val="28"/>
          <w:szCs w:val="28"/>
          <w:rtl w:val="true"/>
          <w:lang w:bidi="fa-IR"/>
        </w:rPr>
        <w:t>وعیسی روحک ومحمد صلی الله علیه وآله حبیبک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انتهیت إلی الرکن الیمانی فقل اللهم ربنا آتنا فی الدنیا حسنة وفی الآخرة</w:t>
      </w:r>
    </w:p>
    <w:p>
      <w:pPr>
        <w:pStyle w:val="BookText"/>
        <w:rPr/>
      </w:pPr>
      <w:r>
        <w:rPr>
          <w:rFonts w:ascii="IRNazanin" w:hAnsi="IRNazanin" w:eastAsia="IRNazanin"/>
          <w:color w:val="111111"/>
          <w:sz w:val="28"/>
          <w:sz w:val="28"/>
          <w:szCs w:val="28"/>
          <w:rtl w:val="true"/>
          <w:lang w:bidi="fa-IR"/>
        </w:rPr>
        <w:t>حسنة وقنا عذاب النار قال علیه السلام وأکثر من 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 ولا حول ولا قوة الا بالله لا إله إلا الله وحده لا شریک له له الملک وله الحمد</w:t>
      </w:r>
    </w:p>
    <w:p>
      <w:pPr>
        <w:pStyle w:val="BookText"/>
        <w:rPr/>
      </w:pPr>
      <w:r>
        <w:rPr>
          <w:rFonts w:ascii="IRNazanin" w:hAnsi="IRNazanin" w:eastAsia="IRNazanin"/>
          <w:color w:val="111111"/>
          <w:sz w:val="28"/>
          <w:sz w:val="28"/>
          <w:szCs w:val="28"/>
          <w:rtl w:val="true"/>
          <w:lang w:bidi="fa-IR"/>
        </w:rPr>
        <w:t>یحیی ویمیت وهو حی لا یموت بیده الخیر وهو علی کل شئ قدیر ولا تقرء القرآن</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النبی صلی الله علیه وآله أنه قال من قال فی طوافه عشر مرات</w:t>
      </w:r>
    </w:p>
    <w:p>
      <w:pPr>
        <w:pStyle w:val="BookText"/>
        <w:rPr/>
      </w:pPr>
      <w:r>
        <w:rPr>
          <w:rFonts w:ascii="IRNazanin" w:hAnsi="IRNazanin" w:eastAsia="IRNazanin"/>
          <w:color w:val="111111"/>
          <w:sz w:val="28"/>
          <w:sz w:val="28"/>
          <w:szCs w:val="28"/>
          <w:rtl w:val="true"/>
          <w:lang w:bidi="fa-IR"/>
        </w:rPr>
        <w:t>اشهد أن لا إله إلا الله أحدا فردا صمدا لم یلد ولم یولد ولم یکن له کفوا أحد لم یتخذ</w:t>
      </w:r>
    </w:p>
    <w:p>
      <w:pPr>
        <w:pStyle w:val="BookText"/>
        <w:rPr/>
      </w:pPr>
      <w:r>
        <w:rPr>
          <w:rFonts w:ascii="IRNazanin" w:hAnsi="IRNazanin" w:eastAsia="IRNazanin"/>
          <w:color w:val="111111"/>
          <w:sz w:val="28"/>
          <w:sz w:val="28"/>
          <w:szCs w:val="28"/>
          <w:rtl w:val="true"/>
          <w:lang w:bidi="fa-IR"/>
        </w:rPr>
        <w:t>صاحبة ولا ولدا کتب الله له خمسة وأربعین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عاصم عن أبی عبد الله علیه السلام قال کان علی بن الحسین علیهما السلام إذا بلغ الحجر</w:t>
      </w:r>
    </w:p>
    <w:p>
      <w:pPr>
        <w:pStyle w:val="BookText"/>
        <w:rPr/>
      </w:pPr>
      <w:r>
        <w:rPr>
          <w:rFonts w:ascii="IRNazanin" w:hAnsi="IRNazanin" w:eastAsia="IRNazanin"/>
          <w:color w:val="111111"/>
          <w:sz w:val="28"/>
          <w:sz w:val="28"/>
          <w:szCs w:val="28"/>
          <w:rtl w:val="true"/>
          <w:lang w:bidi="fa-IR"/>
        </w:rPr>
        <w:t>قبل أن یبلغ المیزاب یرفع رأسه ثم یقول اللهم ادخلنی الجنة برحمتک وهو ینظر إلی</w:t>
      </w:r>
    </w:p>
    <w:p>
      <w:pPr>
        <w:pStyle w:val="BookText"/>
        <w:rPr/>
      </w:pPr>
      <w:r>
        <w:rPr>
          <w:rFonts w:ascii="IRNazanin" w:hAnsi="IRNazanin" w:eastAsia="IRNazanin"/>
          <w:color w:val="111111"/>
          <w:sz w:val="28"/>
          <w:sz w:val="28"/>
          <w:szCs w:val="28"/>
          <w:rtl w:val="true"/>
          <w:lang w:bidi="fa-IR"/>
        </w:rPr>
        <w:t>المیزاب وأجرنی برحمتک من النار وعافنی من السقم وأوسع علی من الرزق الحلال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وادرأ عنی شر فسقة الجن والإنس وشر فسقة العرب والعجم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عاصم بن حمید عن</w:t>
      </w:r>
    </w:p>
    <w:p>
      <w:pPr>
        <w:pStyle w:val="BookText"/>
        <w:rPr/>
      </w:pPr>
      <w:r>
        <w:rPr>
          <w:rFonts w:ascii="IRNazanin" w:hAnsi="IRNazanin" w:eastAsia="IRNazanin"/>
          <w:color w:val="111111"/>
          <w:sz w:val="28"/>
          <w:sz w:val="28"/>
          <w:szCs w:val="28"/>
          <w:rtl w:val="true"/>
          <w:lang w:bidi="fa-IR"/>
        </w:rPr>
        <w:t>أبی عبد الله علیه السلام قال کان علی بن الحسین علیهما السلام إذا بلغ الحجر قبل أن</w:t>
      </w:r>
    </w:p>
    <w:p>
      <w:pPr>
        <w:pStyle w:val="BookText"/>
        <w:rPr/>
      </w:pPr>
      <w:r>
        <w:rPr>
          <w:rFonts w:ascii="IRNazanin" w:hAnsi="IRNazanin" w:eastAsia="IRNazanin"/>
          <w:color w:val="111111"/>
          <w:sz w:val="28"/>
          <w:sz w:val="28"/>
          <w:szCs w:val="28"/>
          <w:rtl w:val="true"/>
          <w:lang w:bidi="fa-IR"/>
        </w:rPr>
        <w:t>یبلغ المیزاب رفع رأسه فقال اللهم ادخلنی الجنة برحمتک وعافنی من السقم وأوسع</w:t>
      </w:r>
    </w:p>
    <w:p>
      <w:pPr>
        <w:pStyle w:val="BookText"/>
        <w:rPr/>
      </w:pPr>
      <w:r>
        <w:rPr>
          <w:rFonts w:ascii="IRNazanin" w:hAnsi="IRNazanin" w:eastAsia="IRNazanin"/>
          <w:color w:val="111111"/>
          <w:sz w:val="28"/>
          <w:sz w:val="28"/>
          <w:szCs w:val="28"/>
          <w:rtl w:val="true"/>
          <w:lang w:bidi="fa-IR"/>
        </w:rPr>
        <w:t>علی من الرزق الحلال وادرء عنی شر فسقة العرب والعجم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محمد بن سنان عن عبد الله بن مسکان قال حدثنی أیوب أخو أدیم عن الشیخ</w:t>
      </w:r>
    </w:p>
    <w:p>
      <w:pPr>
        <w:pStyle w:val="BookText"/>
        <w:rPr/>
      </w:pPr>
      <w:r>
        <w:rPr>
          <w:rFonts w:ascii="IRNazanin" w:hAnsi="IRNazanin" w:eastAsia="IRNazanin"/>
          <w:color w:val="111111"/>
          <w:sz w:val="28"/>
          <w:sz w:val="28"/>
          <w:szCs w:val="28"/>
          <w:rtl w:val="true"/>
          <w:lang w:bidi="fa-IR"/>
        </w:rPr>
        <w:t xml:space="preserve">قال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استقبل المیزاب قال اللهم أعتق رقبتی من النار</w:t>
      </w:r>
    </w:p>
    <w:p>
      <w:pPr>
        <w:pStyle w:val="BookText"/>
        <w:rPr/>
      </w:pPr>
      <w:r>
        <w:rPr>
          <w:rFonts w:ascii="IRNazanin" w:hAnsi="IRNazanin" w:eastAsia="IRNazanin"/>
          <w:color w:val="111111"/>
          <w:sz w:val="28"/>
          <w:sz w:val="28"/>
          <w:szCs w:val="28"/>
          <w:rtl w:val="true"/>
          <w:lang w:bidi="fa-IR"/>
        </w:rPr>
        <w:t>وأوسع علی من رزقک الحلال وادرء عنی شر فسقة الجن والإنس وأدخلنی الجنة</w:t>
      </w:r>
    </w:p>
    <w:p>
      <w:pPr>
        <w:pStyle w:val="BookText"/>
        <w:rPr/>
      </w:pP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ابان قال قال</w:t>
      </w:r>
    </w:p>
    <w:p>
      <w:pPr>
        <w:pStyle w:val="BookText"/>
        <w:rPr/>
      </w:pPr>
      <w:r>
        <w:rPr>
          <w:rFonts w:ascii="IRNazanin" w:hAnsi="IRNazanin" w:eastAsia="IRNazanin"/>
          <w:color w:val="111111"/>
          <w:sz w:val="28"/>
          <w:sz w:val="28"/>
          <w:szCs w:val="28"/>
          <w:rtl w:val="true"/>
          <w:lang w:bidi="fa-IR"/>
        </w:rPr>
        <w:t>أبو عبد الله علیه السلام ان علی بن الحسین علیه السلام إذا أتی الملتزم قال اللهم ان</w:t>
      </w:r>
    </w:p>
    <w:p>
      <w:pPr>
        <w:pStyle w:val="BookText"/>
        <w:rPr/>
      </w:pPr>
      <w:r>
        <w:rPr>
          <w:rFonts w:ascii="IRNazanin" w:hAnsi="IRNazanin" w:eastAsia="IRNazanin"/>
          <w:color w:val="111111"/>
          <w:sz w:val="28"/>
          <w:sz w:val="28"/>
          <w:szCs w:val="28"/>
          <w:rtl w:val="true"/>
          <w:lang w:bidi="fa-IR"/>
        </w:rPr>
        <w:t>عندی أفواجا من ذنوب وأفواجا من خطایا وعندک أفواج من رحمة وأفواج من مغفرة</w:t>
      </w:r>
    </w:p>
    <w:p>
      <w:pPr>
        <w:pStyle w:val="BookText"/>
        <w:rPr/>
      </w:pPr>
      <w:r>
        <w:rPr>
          <w:rFonts w:ascii="IRNazanin" w:hAnsi="IRNazanin" w:eastAsia="IRNazanin"/>
          <w:color w:val="111111"/>
          <w:sz w:val="28"/>
          <w:sz w:val="28"/>
          <w:szCs w:val="28"/>
          <w:rtl w:val="true"/>
          <w:lang w:bidi="fa-IR"/>
        </w:rPr>
        <w:t>یا من استجاب لا بغض خلقه الیه إذ قال انظرنی إلی یوم یبعثون استجب لی وافعل</w:t>
      </w:r>
    </w:p>
    <w:p>
      <w:pPr>
        <w:pStyle w:val="BookText"/>
        <w:rPr/>
      </w:pPr>
      <w:r>
        <w:rPr>
          <w:rFonts w:ascii="IRNazanin" w:hAnsi="IRNazanin" w:eastAsia="IRNazanin"/>
          <w:color w:val="111111"/>
          <w:sz w:val="28"/>
          <w:sz w:val="28"/>
          <w:szCs w:val="28"/>
          <w:rtl w:val="true"/>
          <w:lang w:bidi="fa-IR"/>
        </w:rPr>
        <w:t>بی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أهل البیت علیهم السلام فی الدعاء</w:t>
      </w:r>
    </w:p>
    <w:p>
      <w:pPr>
        <w:pStyle w:val="BookText"/>
        <w:rPr/>
      </w:pPr>
      <w:r>
        <w:rPr>
          <w:rFonts w:ascii="IRNazanin" w:hAnsi="IRNazanin" w:eastAsia="IRNazanin"/>
          <w:color w:val="111111"/>
          <w:sz w:val="28"/>
          <w:sz w:val="28"/>
          <w:szCs w:val="28"/>
          <w:rtl w:val="true"/>
          <w:lang w:bidi="fa-IR"/>
        </w:rPr>
        <w:t>عند الملتزم وجوها یطول ذکرها لیس فیها شئ موقت والملتزم ظهر البیت حیال</w:t>
      </w:r>
    </w:p>
    <w:p>
      <w:pPr>
        <w:pStyle w:val="BookText"/>
        <w:rPr/>
      </w:pPr>
      <w:r>
        <w:rPr>
          <w:rFonts w:ascii="IRNazanin" w:hAnsi="IRNazanin" w:eastAsia="IRNazanin"/>
          <w:color w:val="111111"/>
          <w:sz w:val="28"/>
          <w:sz w:val="28"/>
          <w:szCs w:val="28"/>
          <w:rtl w:val="true"/>
          <w:lang w:bidi="fa-IR"/>
        </w:rPr>
        <w:t>المیزاب یلتزمه الطائف فی الطواف السابع ویدعو بما قدر علیه ویبوء بذنوبه إلی الله</w:t>
      </w:r>
    </w:p>
    <w:p>
      <w:pPr>
        <w:pStyle w:val="BookText"/>
        <w:rPr/>
      </w:pPr>
      <w:r>
        <w:rPr>
          <w:rFonts w:ascii="IRNazanin" w:hAnsi="IRNazanin" w:eastAsia="IRNazanin"/>
          <w:color w:val="111111"/>
          <w:sz w:val="28"/>
          <w:sz w:val="28"/>
          <w:szCs w:val="28"/>
          <w:rtl w:val="true"/>
          <w:lang w:bidi="fa-IR"/>
        </w:rPr>
        <w:t>ویسأله المغفرة وروینا عن أبی جعفر محمد بن علی علیهما السلام انه کان یفعل ذلک ویبعد</w:t>
      </w:r>
    </w:p>
    <w:p>
      <w:pPr>
        <w:pStyle w:val="BookText"/>
        <w:rPr/>
      </w:pPr>
      <w:r>
        <w:rPr>
          <w:rFonts w:ascii="IRNazanin" w:hAnsi="IRNazanin" w:eastAsia="IRNazanin"/>
          <w:color w:val="111111"/>
          <w:sz w:val="28"/>
          <w:sz w:val="28"/>
          <w:szCs w:val="28"/>
          <w:rtl w:val="true"/>
          <w:lang w:bidi="fa-IR"/>
        </w:rPr>
        <w:t>من یکون معه من موالیه عن نفسه ویناجی الله ویسأله ویذکر ما یسأل المغفرة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عمن</w:t>
      </w:r>
    </w:p>
    <w:p>
      <w:pPr>
        <w:pStyle w:val="BookText"/>
        <w:rPr/>
      </w:pPr>
      <w:r>
        <w:rPr>
          <w:rFonts w:ascii="IRNazanin" w:hAnsi="IRNazanin" w:eastAsia="IRNazanin"/>
          <w:color w:val="111111"/>
          <w:sz w:val="28"/>
          <w:sz w:val="28"/>
          <w:szCs w:val="28"/>
          <w:rtl w:val="true"/>
          <w:lang w:bidi="fa-IR"/>
        </w:rPr>
        <w:t>ذکره عن محمد بن جعفر النوفلی عن إبراهیم بن عیسی عن أبیه عن أبی الحسن علیه السلام</w:t>
      </w:r>
    </w:p>
    <w:p>
      <w:pPr>
        <w:pStyle w:val="BookText"/>
        <w:rPr/>
      </w:pPr>
      <w:r>
        <w:rPr>
          <w:rFonts w:ascii="IRNazanin" w:hAnsi="IRNazanin" w:eastAsia="IRNazanin"/>
          <w:color w:val="111111"/>
          <w:sz w:val="28"/>
          <w:sz w:val="28"/>
          <w:szCs w:val="28"/>
          <w:rtl w:val="true"/>
          <w:lang w:bidi="fa-IR"/>
        </w:rPr>
        <w:t>ان رسول الله صلی الله علیه وآله طاف بالکعبة حتی إذا بلغ الرکن الیمانی رفع رأسه إلی الکعبة</w:t>
      </w:r>
    </w:p>
    <w:p>
      <w:pPr>
        <w:pStyle w:val="BookText"/>
        <w:rPr/>
      </w:pPr>
      <w:r>
        <w:rPr>
          <w:rFonts w:ascii="IRNazanin" w:hAnsi="IRNazanin" w:eastAsia="IRNazanin"/>
          <w:color w:val="111111"/>
          <w:sz w:val="28"/>
          <w:sz w:val="28"/>
          <w:szCs w:val="28"/>
          <w:rtl w:val="true"/>
          <w:lang w:bidi="fa-IR"/>
        </w:rPr>
        <w:t xml:space="preserve">ثم قال الحمد لله الذی شرفک وعظمک والحمد لله الذی بعثنی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نبیا وجعل علیا علیه السلام اماما اللهم اهد له خیار خلقک وجنبه شرار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 بن سوید عن عبد الله بن سنان عن أبی عبد الله علیه السلام قال یستحب</w:t>
      </w:r>
    </w:p>
    <w:p>
      <w:pPr>
        <w:pStyle w:val="BookText"/>
        <w:rPr/>
      </w:pPr>
      <w:r>
        <w:rPr>
          <w:rFonts w:ascii="IRNazanin" w:hAnsi="IRNazanin" w:eastAsia="IRNazanin"/>
          <w:color w:val="111111"/>
          <w:sz w:val="28"/>
          <w:sz w:val="28"/>
          <w:szCs w:val="28"/>
          <w:rtl w:val="true"/>
          <w:lang w:bidi="fa-IR"/>
        </w:rPr>
        <w:t>ان تقول بین الرکن والحجر اللهم آتنا فی الدنیا حسنة وفی الآخرة حسنة وقنا عذاب</w:t>
      </w:r>
    </w:p>
    <w:p>
      <w:pPr>
        <w:pStyle w:val="BookText"/>
        <w:rPr/>
      </w:pPr>
      <w:r>
        <w:rPr>
          <w:rFonts w:ascii="IRNazanin" w:hAnsi="IRNazanin" w:eastAsia="IRNazanin"/>
          <w:color w:val="111111"/>
          <w:sz w:val="28"/>
          <w:sz w:val="28"/>
          <w:szCs w:val="28"/>
          <w:rtl w:val="true"/>
          <w:lang w:bidi="fa-IR"/>
        </w:rPr>
        <w:t>النار وقال إن ملکا موکلا یقول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w:t>
      </w:r>
    </w:p>
    <w:p>
      <w:pPr>
        <w:pStyle w:val="BookText"/>
        <w:rPr/>
      </w:pPr>
      <w:r>
        <w:rPr>
          <w:rFonts w:ascii="IRNazanin" w:hAnsi="IRNazanin" w:eastAsia="IRNazanin"/>
          <w:color w:val="111111"/>
          <w:sz w:val="28"/>
          <w:sz w:val="28"/>
          <w:szCs w:val="28"/>
          <w:rtl w:val="true"/>
          <w:lang w:bidi="fa-IR"/>
        </w:rPr>
        <w:t>أذینة قال سمعت أبا عبد الله علیه السلام یقول لما انتهی إلی ظهر الکعبة حین یجوز</w:t>
      </w:r>
    </w:p>
    <w:p>
      <w:pPr>
        <w:pStyle w:val="BookText"/>
        <w:rPr/>
      </w:pPr>
      <w:r>
        <w:rPr>
          <w:rFonts w:ascii="IRNazanin" w:hAnsi="IRNazanin" w:eastAsia="IRNazanin"/>
          <w:color w:val="111111"/>
          <w:sz w:val="28"/>
          <w:sz w:val="28"/>
          <w:szCs w:val="28"/>
          <w:rtl w:val="true"/>
          <w:lang w:bidi="fa-IR"/>
        </w:rPr>
        <w:t>الحجر یا ذا المن والطول والجود والکرم ان عملی ضعیف فضاعفه لی وتقبله منی انک</w:t>
      </w:r>
    </w:p>
    <w:p>
      <w:pPr>
        <w:pStyle w:val="BookText"/>
        <w:rPr/>
      </w:pPr>
      <w:r>
        <w:rPr>
          <w:rFonts w:ascii="IRNazanin" w:hAnsi="IRNazanin" w:eastAsia="IRNazanin"/>
          <w:color w:val="111111"/>
          <w:sz w:val="28"/>
          <w:sz w:val="28"/>
          <w:szCs w:val="28"/>
          <w:rtl w:val="true"/>
          <w:lang w:bidi="fa-IR"/>
        </w:rPr>
        <w:t>أنت السمیع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 عن أبیه</w:t>
      </w:r>
    </w:p>
    <w:p>
      <w:pPr>
        <w:pStyle w:val="BookText"/>
        <w:rPr/>
      </w:pPr>
      <w:r>
        <w:rPr>
          <w:rFonts w:ascii="IRNazanin" w:hAnsi="IRNazanin" w:eastAsia="IRNazanin"/>
          <w:color w:val="111111"/>
          <w:sz w:val="28"/>
          <w:sz w:val="28"/>
          <w:szCs w:val="28"/>
          <w:rtl w:val="true"/>
          <w:lang w:bidi="fa-IR"/>
        </w:rPr>
        <w:t>عن محمد بن یحیی عن محمد بن أحمد بن یحیی عن أبی سعید الادمی عن أحمد بن</w:t>
      </w:r>
    </w:p>
    <w:p>
      <w:pPr>
        <w:pStyle w:val="BookText"/>
        <w:rPr/>
      </w:pPr>
      <w:r>
        <w:rPr>
          <w:rFonts w:ascii="IRNazanin" w:hAnsi="IRNazanin" w:eastAsia="IRNazanin"/>
          <w:color w:val="111111"/>
          <w:sz w:val="28"/>
          <w:sz w:val="28"/>
          <w:szCs w:val="28"/>
          <w:rtl w:val="true"/>
          <w:lang w:bidi="fa-IR"/>
        </w:rPr>
        <w:t>موسی عن سعید بن سعد عن أبی الحسن الرضا علیه السلام قال کنت معه فی الطواف</w:t>
      </w:r>
    </w:p>
    <w:p>
      <w:pPr>
        <w:pStyle w:val="BookText"/>
        <w:rPr/>
      </w:pPr>
      <w:r>
        <w:rPr>
          <w:rFonts w:ascii="IRNazanin" w:hAnsi="IRNazanin" w:eastAsia="IRNazanin"/>
          <w:color w:val="111111"/>
          <w:sz w:val="28"/>
          <w:sz w:val="28"/>
          <w:szCs w:val="28"/>
          <w:rtl w:val="true"/>
          <w:lang w:bidi="fa-IR"/>
        </w:rPr>
        <w:t>فلما صرنا بحذاء الرکن الیمانی قام علیه السلام فرفع یده إلی السماء ثم قال یا الله یا ولی</w:t>
      </w:r>
    </w:p>
    <w:p>
      <w:pPr>
        <w:pStyle w:val="BookText"/>
        <w:rPr/>
      </w:pPr>
      <w:r>
        <w:rPr>
          <w:rFonts w:ascii="IRNazanin" w:hAnsi="IRNazanin" w:eastAsia="IRNazanin"/>
          <w:color w:val="111111"/>
          <w:sz w:val="28"/>
          <w:sz w:val="28"/>
          <w:szCs w:val="28"/>
          <w:rtl w:val="true"/>
          <w:lang w:bidi="fa-IR"/>
        </w:rPr>
        <w:t>العافیة وخالق العافیة ورازق العافیة والمنعم بالعافیة والمنان بالعافیة والمتفضل</w:t>
      </w:r>
    </w:p>
    <w:p>
      <w:pPr>
        <w:pStyle w:val="BookText"/>
        <w:rPr/>
      </w:pPr>
      <w:r>
        <w:rPr>
          <w:rFonts w:ascii="IRNazanin" w:hAnsi="IRNazanin" w:eastAsia="IRNazanin"/>
          <w:color w:val="111111"/>
          <w:sz w:val="28"/>
          <w:sz w:val="28"/>
          <w:szCs w:val="28"/>
          <w:rtl w:val="true"/>
          <w:lang w:bidi="fa-IR"/>
        </w:rPr>
        <w:t>بالعافیة علی وعلی جمیع خلقک یا رحمن الدنیا والآخرة ورحیمهما صل علی محمد</w:t>
      </w:r>
    </w:p>
    <w:p>
      <w:pPr>
        <w:pStyle w:val="BookText"/>
        <w:rPr/>
      </w:pPr>
      <w:r>
        <w:rPr>
          <w:rFonts w:ascii="IRNazanin" w:hAnsi="IRNazanin" w:eastAsia="IRNazanin"/>
          <w:color w:val="111111"/>
          <w:sz w:val="28"/>
          <w:sz w:val="28"/>
          <w:szCs w:val="28"/>
          <w:rtl w:val="true"/>
          <w:lang w:bidi="fa-IR"/>
        </w:rPr>
        <w:t>وآل محمد وارزقنا العافیة ودوام العافیة وتمام العافیة وشکر العافیة فی الدنیا والآخرة</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الحسین بن سعید عن إبراهیم ابن أبی البلاد عن عبد السلام بن عبد الرحمن</w:t>
      </w:r>
    </w:p>
    <w:p>
      <w:pPr>
        <w:pStyle w:val="BookText"/>
        <w:rPr/>
      </w:pPr>
      <w:r>
        <w:rPr>
          <w:rFonts w:ascii="IRNazanin" w:hAnsi="IRNazanin" w:eastAsia="IRNazanin"/>
          <w:color w:val="111111"/>
          <w:sz w:val="28"/>
          <w:sz w:val="28"/>
          <w:szCs w:val="28"/>
          <w:rtl w:val="true"/>
          <w:lang w:bidi="fa-IR"/>
        </w:rPr>
        <w:t>بن نعیم قال قلت لأبی عبد الله علیه السلام دخلت طواف الفریضة فلم یفتح لی شئ من الدعاء</w:t>
      </w:r>
    </w:p>
    <w:p>
      <w:pPr>
        <w:pStyle w:val="BookText"/>
        <w:rPr/>
      </w:pPr>
      <w:r>
        <w:rPr>
          <w:rFonts w:ascii="IRNazanin" w:hAnsi="IRNazanin" w:eastAsia="IRNazanin"/>
          <w:color w:val="111111"/>
          <w:sz w:val="28"/>
          <w:sz w:val="28"/>
          <w:szCs w:val="28"/>
          <w:rtl w:val="true"/>
          <w:lang w:bidi="fa-IR"/>
        </w:rPr>
        <w:t xml:space="preserve">الا الصلاة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وسعیت فکان کذلک فقال ما أعطی</w:t>
      </w:r>
    </w:p>
    <w:p>
      <w:pPr>
        <w:pStyle w:val="BookText"/>
        <w:rPr/>
      </w:pPr>
      <w:r>
        <w:rPr>
          <w:rFonts w:ascii="IRNazanin" w:hAnsi="IRNazanin" w:eastAsia="IRNazanin"/>
          <w:color w:val="111111"/>
          <w:sz w:val="28"/>
          <w:sz w:val="28"/>
          <w:szCs w:val="28"/>
          <w:rtl w:val="true"/>
          <w:lang w:bidi="fa-IR"/>
        </w:rPr>
        <w:t>أحد ممن سئل أفضل مما أعطیت</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عن ابن أبی عمیر عن حفص بن البختری عن أبی عبد الله علیه السلام قال إن 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الموضع یعنی حین یجوز الرکن الیمانی ملکا أعطی سماع اهل الأرض فمن</w:t>
      </w:r>
    </w:p>
    <w:p>
      <w:pPr>
        <w:pStyle w:val="BookText"/>
        <w:rPr/>
      </w:pPr>
      <w:r>
        <w:rPr>
          <w:rFonts w:ascii="IRNazanin" w:hAnsi="IRNazanin" w:eastAsia="IRNazanin"/>
          <w:color w:val="111111"/>
          <w:sz w:val="28"/>
          <w:sz w:val="28"/>
          <w:szCs w:val="28"/>
          <w:rtl w:val="true"/>
          <w:lang w:bidi="fa-IR"/>
        </w:rPr>
        <w:t>صلی علی رسول الله صلی الله علیه وآله حین یبلغه أبلغه إیاه</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علی بن إبراهیم عن أبیه عن ابن أبی عمیر عن جمیل بن صالح عن</w:t>
      </w:r>
    </w:p>
    <w:p>
      <w:pPr>
        <w:pStyle w:val="BookText"/>
        <w:rPr/>
      </w:pPr>
      <w:r>
        <w:rPr>
          <w:rFonts w:ascii="IRNazanin" w:hAnsi="IRNazanin" w:eastAsia="IRNazanin"/>
          <w:color w:val="111111"/>
          <w:sz w:val="28"/>
          <w:sz w:val="28"/>
          <w:szCs w:val="28"/>
          <w:rtl w:val="true"/>
          <w:lang w:bidi="fa-IR"/>
        </w:rPr>
        <w:t>أبی عبد الله الصادق علیه السلام قال إن آدم علیه السلام لما طاف بالبیت فانتهی إلی الملتزم فقال</w:t>
      </w:r>
    </w:p>
    <w:p>
      <w:pPr>
        <w:pStyle w:val="BookText"/>
        <w:rPr/>
      </w:pPr>
      <w:r>
        <w:rPr>
          <w:rFonts w:ascii="IRNazanin" w:hAnsi="IRNazanin" w:eastAsia="IRNazanin"/>
          <w:color w:val="111111"/>
          <w:sz w:val="28"/>
          <w:sz w:val="28"/>
          <w:szCs w:val="28"/>
          <w:rtl w:val="true"/>
          <w:lang w:bidi="fa-IR"/>
        </w:rPr>
        <w:t>جبرئیل أقر لربک بذنوبک فی هذا المکان فوقف آدم فقال یا رب ان لکل عامل</w:t>
      </w:r>
    </w:p>
    <w:p>
      <w:pPr>
        <w:pStyle w:val="BookText"/>
        <w:rPr/>
      </w:pPr>
      <w:r>
        <w:rPr>
          <w:rFonts w:ascii="IRNazanin" w:hAnsi="IRNazanin" w:eastAsia="IRNazanin"/>
          <w:color w:val="111111"/>
          <w:sz w:val="28"/>
          <w:sz w:val="28"/>
          <w:szCs w:val="28"/>
          <w:rtl w:val="true"/>
          <w:lang w:bidi="fa-IR"/>
        </w:rPr>
        <w:t>اجرا ولقد عملت فما اجری فأوحی الله تعالی الیه یا آدم من جاء من ذریتک إلی هذا</w:t>
      </w:r>
    </w:p>
    <w:p>
      <w:pPr>
        <w:pStyle w:val="BookText"/>
        <w:rPr/>
      </w:pPr>
      <w:r>
        <w:rPr>
          <w:rFonts w:ascii="IRNazanin" w:hAnsi="IRNazanin" w:eastAsia="IRNazanin"/>
          <w:color w:val="111111"/>
          <w:sz w:val="28"/>
          <w:sz w:val="28"/>
          <w:szCs w:val="28"/>
          <w:rtl w:val="true"/>
          <w:lang w:bidi="fa-IR"/>
        </w:rPr>
        <w:t>المکان فأقر فیه بذنوبه فغفرت له</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ومحمد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قال قال أبو عبد الله علیه السلام إذا فرغت</w:t>
      </w:r>
    </w:p>
    <w:p>
      <w:pPr>
        <w:pStyle w:val="BookText"/>
        <w:rPr/>
      </w:pPr>
      <w:r>
        <w:rPr>
          <w:rFonts w:ascii="IRNazanin" w:hAnsi="IRNazanin" w:eastAsia="IRNazanin"/>
          <w:color w:val="111111"/>
          <w:sz w:val="28"/>
          <w:sz w:val="28"/>
          <w:szCs w:val="28"/>
          <w:rtl w:val="true"/>
          <w:lang w:bidi="fa-IR"/>
        </w:rPr>
        <w:t>من طوافک وبلغت مؤخر الکعبة وهو بحذاء المستجار دون الرکن الیمانی بقلیل</w:t>
      </w:r>
    </w:p>
    <w:p>
      <w:pPr>
        <w:pStyle w:val="BookText"/>
        <w:rPr/>
      </w:pPr>
      <w:r>
        <w:rPr>
          <w:rFonts w:ascii="IRNazanin" w:hAnsi="IRNazanin" w:eastAsia="IRNazanin"/>
          <w:color w:val="111111"/>
          <w:sz w:val="28"/>
          <w:sz w:val="28"/>
          <w:szCs w:val="28"/>
          <w:rtl w:val="true"/>
          <w:lang w:bidi="fa-IR"/>
        </w:rPr>
        <w:t>فابسط یدیک علی البیت والصق بطنک وخدک بالبیت وقل اللهم البیت بیتک والعبد</w:t>
      </w:r>
    </w:p>
    <w:p>
      <w:pPr>
        <w:pStyle w:val="BookText"/>
        <w:rPr/>
      </w:pPr>
      <w:r>
        <w:rPr>
          <w:rFonts w:ascii="IRNazanin" w:hAnsi="IRNazanin" w:eastAsia="IRNazanin"/>
          <w:color w:val="111111"/>
          <w:sz w:val="28"/>
          <w:sz w:val="28"/>
          <w:szCs w:val="28"/>
          <w:rtl w:val="true"/>
          <w:lang w:bidi="fa-IR"/>
        </w:rPr>
        <w:t>عبدک وهذا مکان العائذ بک من النار ثم أقر لربک بما عملت فإنه لیس من عبد</w:t>
      </w:r>
    </w:p>
    <w:p>
      <w:pPr>
        <w:pStyle w:val="BookText"/>
        <w:rPr/>
      </w:pPr>
      <w:r>
        <w:rPr>
          <w:rFonts w:ascii="IRNazanin" w:hAnsi="IRNazanin" w:eastAsia="IRNazanin"/>
          <w:color w:val="111111"/>
          <w:sz w:val="28"/>
          <w:sz w:val="28"/>
          <w:szCs w:val="28"/>
          <w:rtl w:val="true"/>
          <w:lang w:bidi="fa-IR"/>
        </w:rPr>
        <w:t xml:space="preserve">مؤمن یقر لربه بذنوبه فی هذا المکان الا غفر الله له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وتقول اللهم من</w:t>
      </w:r>
    </w:p>
    <w:p>
      <w:pPr>
        <w:pStyle w:val="BookText"/>
        <w:rPr/>
      </w:pPr>
      <w:r>
        <w:rPr>
          <w:rFonts w:ascii="IRNazanin" w:hAnsi="IRNazanin" w:eastAsia="IRNazanin"/>
          <w:color w:val="111111"/>
          <w:sz w:val="28"/>
          <w:sz w:val="28"/>
          <w:szCs w:val="28"/>
          <w:rtl w:val="true"/>
          <w:lang w:bidi="fa-IR"/>
        </w:rPr>
        <w:t>قبلک الروح والفرج والعافیة اللهم ان عملی ضعیف فضاعفه لی واغفر لی ما اطلعت</w:t>
      </w:r>
    </w:p>
    <w:p>
      <w:pPr>
        <w:pStyle w:val="BookText"/>
        <w:rPr/>
      </w:pPr>
      <w:r>
        <w:rPr>
          <w:rFonts w:ascii="IRNazanin" w:hAnsi="IRNazanin" w:eastAsia="IRNazanin"/>
          <w:color w:val="111111"/>
          <w:sz w:val="28"/>
          <w:sz w:val="28"/>
          <w:szCs w:val="28"/>
          <w:rtl w:val="true"/>
          <w:lang w:bidi="fa-IR"/>
        </w:rPr>
        <w:t>علیه منی وخفی علی خلقک ثم تستجیر بالله من النار وتخیر لنفسک من الدعا ثم استلم</w:t>
      </w:r>
    </w:p>
    <w:p>
      <w:pPr>
        <w:pStyle w:val="BookText"/>
        <w:rPr/>
      </w:pPr>
      <w:r>
        <w:rPr>
          <w:rFonts w:ascii="IRNazanin" w:hAnsi="IRNazanin" w:eastAsia="IRNazanin"/>
          <w:color w:val="111111"/>
          <w:sz w:val="28"/>
          <w:sz w:val="28"/>
          <w:szCs w:val="28"/>
          <w:rtl w:val="true"/>
          <w:lang w:bidi="fa-IR"/>
        </w:rPr>
        <w:t>الرکن الیمانی ثم ائت الحجر الأسود</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الحسین بن سعید عن النضر بن سوید عن عبد الله بن سنان</w:t>
      </w:r>
    </w:p>
    <w:p>
      <w:pPr>
        <w:pStyle w:val="BookText"/>
        <w:rPr/>
      </w:pPr>
      <w:r>
        <w:rPr>
          <w:rFonts w:ascii="IRNazanin" w:hAnsi="IRNazanin" w:eastAsia="IRNazanin"/>
          <w:color w:val="111111"/>
          <w:sz w:val="28"/>
          <w:sz w:val="28"/>
          <w:szCs w:val="28"/>
          <w:rtl w:val="true"/>
          <w:lang w:bidi="fa-IR"/>
        </w:rPr>
        <w:t>قال قال أبو عبد الله علیه السلام إذا کنت فی الطواف السابع فأت المتعوذ وهو إذا قمت فی</w:t>
      </w:r>
    </w:p>
    <w:p>
      <w:pPr>
        <w:pStyle w:val="BookText"/>
        <w:rPr/>
      </w:pPr>
      <w:r>
        <w:rPr>
          <w:rFonts w:ascii="IRNazanin" w:hAnsi="IRNazanin" w:eastAsia="IRNazanin"/>
          <w:color w:val="111111"/>
          <w:sz w:val="28"/>
          <w:sz w:val="28"/>
          <w:szCs w:val="28"/>
          <w:rtl w:val="true"/>
          <w:lang w:bidi="fa-IR"/>
        </w:rPr>
        <w:t>دبر الکعبة حذاء الباب فقل اللهم البیت بیتک والعبد عبدک وهذا مقام العائذ بک</w:t>
      </w:r>
    </w:p>
    <w:p>
      <w:pPr>
        <w:pStyle w:val="BookText"/>
        <w:rPr/>
      </w:pPr>
      <w:r>
        <w:rPr>
          <w:rFonts w:ascii="IRNazanin" w:hAnsi="IRNazanin" w:eastAsia="IRNazanin"/>
          <w:color w:val="111111"/>
          <w:sz w:val="28"/>
          <w:sz w:val="28"/>
          <w:szCs w:val="28"/>
          <w:rtl w:val="true"/>
          <w:lang w:bidi="fa-IR"/>
        </w:rPr>
        <w:t>من النار اللهم من قبلک الروح والفرج ثم استلم الرکن الیمانی ثم ائت الحجر</w:t>
      </w:r>
    </w:p>
    <w:p>
      <w:pPr>
        <w:pStyle w:val="BookText"/>
        <w:rPr/>
      </w:pPr>
      <w:r>
        <w:rPr>
          <w:rFonts w:ascii="IRNazanin" w:hAnsi="IRNazanin" w:eastAsia="IRNazanin"/>
          <w:color w:val="111111"/>
          <w:sz w:val="28"/>
          <w:sz w:val="28"/>
          <w:szCs w:val="28"/>
          <w:rtl w:val="true"/>
          <w:lang w:bidi="fa-IR"/>
        </w:rPr>
        <w:t>فاختم به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بالاسناد المتقدم فی</w:t>
      </w:r>
    </w:p>
    <w:p>
      <w:pPr>
        <w:pStyle w:val="BookText"/>
        <w:rPr/>
      </w:pPr>
      <w:r>
        <w:rPr>
          <w:rFonts w:ascii="IRNazanin" w:hAnsi="IRNazanin" w:eastAsia="IRNazanin"/>
          <w:color w:val="111111"/>
          <w:sz w:val="28"/>
          <w:sz w:val="28"/>
          <w:szCs w:val="28"/>
          <w:rtl w:val="true"/>
          <w:lang w:bidi="fa-IR"/>
        </w:rPr>
        <w:t>باب فضل الکعبة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عند الملتزم بما حفظتم من ذنوبکم</w:t>
      </w:r>
    </w:p>
    <w:p>
      <w:pPr>
        <w:pStyle w:val="BookText"/>
        <w:rPr/>
      </w:pPr>
      <w:r>
        <w:rPr>
          <w:rFonts w:ascii="IRNazanin" w:hAnsi="IRNazanin" w:eastAsia="IRNazanin"/>
          <w:color w:val="111111"/>
          <w:sz w:val="28"/>
          <w:sz w:val="28"/>
          <w:szCs w:val="28"/>
          <w:rtl w:val="true"/>
          <w:lang w:bidi="fa-IR"/>
        </w:rPr>
        <w:t xml:space="preserve">وما لم تحفظوا فقولوا وما حفظته علینا حفظتک ونسیناه فاغفره لنا فإنه من أقر بذنبه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الموضع وعده وذکره واستغفر الله منه کان حقا علی الله عز وجل</w:t>
      </w:r>
    </w:p>
    <w:p>
      <w:pPr>
        <w:pStyle w:val="BookText"/>
        <w:rPr/>
      </w:pPr>
      <w:r>
        <w:rPr>
          <w:rFonts w:ascii="IRNazanin" w:hAnsi="IRNazanin" w:eastAsia="IRNazanin"/>
          <w:color w:val="111111"/>
          <w:sz w:val="28"/>
          <w:sz w:val="28"/>
          <w:szCs w:val="28"/>
          <w:rtl w:val="true"/>
          <w:lang w:bidi="fa-IR"/>
        </w:rPr>
        <w:t>ان یغفر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انه کان إذا انتهی إلی الملتزم قال لموالیه أمیطوا عنی حتی</w:t>
      </w:r>
    </w:p>
    <w:p>
      <w:pPr>
        <w:pStyle w:val="BookText"/>
        <w:rPr/>
      </w:pPr>
      <w:r>
        <w:rPr>
          <w:rFonts w:ascii="IRNazanin" w:hAnsi="IRNazanin" w:eastAsia="IRNazanin"/>
          <w:color w:val="111111"/>
          <w:sz w:val="28"/>
          <w:sz w:val="28"/>
          <w:szCs w:val="28"/>
          <w:rtl w:val="true"/>
          <w:lang w:bidi="fa-IR"/>
        </w:rPr>
        <w:t>أقر لربی بذنوبی بهذا المکان فان هذا المکان لم یقر عبد لربه بذنوبه ثم استغفر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غفر الله له</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کنت فی الشوط السابع فأقف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المستجار وتعلق بأستار الکعبة وادع الله کثیرا وألح علیه وسل</w:t>
      </w:r>
    </w:p>
    <w:p>
      <w:pPr>
        <w:pStyle w:val="BookText"/>
        <w:rPr/>
      </w:pPr>
      <w:r>
        <w:rPr>
          <w:rFonts w:ascii="IRNazanin" w:hAnsi="IRNazanin" w:eastAsia="IRNazanin"/>
          <w:color w:val="111111"/>
          <w:sz w:val="28"/>
          <w:sz w:val="28"/>
          <w:szCs w:val="28"/>
          <w:rtl w:val="true"/>
          <w:lang w:bidi="fa-IR"/>
        </w:rPr>
        <w:t>حوائج الدنیا والآخرة فإنه قریب مجیب</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فقه الرضا فإذا کنت فی السابع من</w:t>
      </w:r>
    </w:p>
    <w:p>
      <w:pPr>
        <w:pStyle w:val="BookText"/>
        <w:rPr/>
      </w:pPr>
      <w:r>
        <w:rPr>
          <w:rFonts w:ascii="IRNazanin" w:hAnsi="IRNazanin" w:eastAsia="IRNazanin"/>
          <w:color w:val="111111"/>
          <w:sz w:val="28"/>
          <w:sz w:val="28"/>
          <w:szCs w:val="28"/>
          <w:rtl w:val="true"/>
          <w:lang w:bidi="fa-IR"/>
        </w:rPr>
        <w:t>طوافک فائت المستجار عند الرکن الیمانی إلی مؤخر الکعبة بمقدار ذراعین أو</w:t>
      </w:r>
    </w:p>
    <w:p>
      <w:pPr>
        <w:pStyle w:val="BookText"/>
        <w:rPr/>
      </w:pPr>
      <w:r>
        <w:rPr>
          <w:rFonts w:ascii="IRNazanin" w:hAnsi="IRNazanin" w:eastAsia="IRNazanin"/>
          <w:color w:val="111111"/>
          <w:sz w:val="28"/>
          <w:sz w:val="28"/>
          <w:szCs w:val="28"/>
          <w:rtl w:val="true"/>
          <w:lang w:bidi="fa-IR"/>
        </w:rPr>
        <w:t>ثلاثة وإن شئت إلی الملتزم الصق بطنک بالبیت وتعلق بأستار الکعبة ووجهک الصق</w:t>
      </w:r>
    </w:p>
    <w:p>
      <w:pPr>
        <w:pStyle w:val="BookText"/>
        <w:rPr/>
      </w:pPr>
      <w:r>
        <w:rPr>
          <w:rFonts w:ascii="IRNazanin" w:hAnsi="IRNazanin" w:eastAsia="IRNazanin"/>
          <w:color w:val="111111"/>
          <w:sz w:val="28"/>
          <w:sz w:val="28"/>
          <w:szCs w:val="28"/>
          <w:rtl w:val="true"/>
          <w:lang w:bidi="fa-IR"/>
        </w:rPr>
        <w:t>به وجسدک کلها بالکعبة وقمت وقلت الحمد لله الذی أکرمک وعظمک وشرفک وجعلک</w:t>
      </w:r>
    </w:p>
    <w:p>
      <w:pPr>
        <w:pStyle w:val="BookText"/>
        <w:rPr/>
      </w:pPr>
      <w:r>
        <w:rPr>
          <w:rFonts w:ascii="IRNazanin" w:hAnsi="IRNazanin" w:eastAsia="IRNazanin"/>
          <w:color w:val="111111"/>
          <w:sz w:val="28"/>
          <w:sz w:val="28"/>
          <w:szCs w:val="28"/>
          <w:rtl w:val="true"/>
          <w:lang w:bidi="fa-IR"/>
        </w:rPr>
        <w:t>مثابة للناس وامنا اللهم ان البیت بیتک والعبد عبدک والأمن أمنک والحرم حرمک</w:t>
      </w:r>
    </w:p>
    <w:p>
      <w:pPr>
        <w:pStyle w:val="BookText"/>
        <w:rPr/>
      </w:pPr>
      <w:r>
        <w:rPr>
          <w:rFonts w:ascii="IRNazanin" w:hAnsi="IRNazanin" w:eastAsia="IRNazanin"/>
          <w:color w:val="111111"/>
          <w:sz w:val="28"/>
          <w:sz w:val="28"/>
          <w:szCs w:val="28"/>
          <w:rtl w:val="true"/>
          <w:lang w:bidi="fa-IR"/>
        </w:rPr>
        <w:t>هذا مقام العائذ بک من النار استجیر بالله من النار واجتهد فی الدعاء وأکثر الصلاة</w:t>
      </w:r>
    </w:p>
    <w:p>
      <w:pPr>
        <w:pStyle w:val="BookText"/>
        <w:rPr/>
      </w:pPr>
      <w:r>
        <w:rPr>
          <w:rFonts w:ascii="IRNazanin" w:hAnsi="IRNazanin" w:eastAsia="IRNazanin"/>
          <w:color w:val="111111"/>
          <w:sz w:val="28"/>
          <w:sz w:val="28"/>
          <w:szCs w:val="28"/>
          <w:rtl w:val="true"/>
          <w:lang w:bidi="fa-IR"/>
        </w:rPr>
        <w:t>علی رسول الله صلی الله علیه وآله وادع لنفسک وللمؤمن والمؤمنات وادع بما أحببت من الدعاء</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کنت فی الشوط السابع فقم بالمستجار وتعلق</w:t>
      </w:r>
    </w:p>
    <w:p>
      <w:pPr>
        <w:pStyle w:val="BookText"/>
        <w:rPr/>
      </w:pPr>
      <w:r>
        <w:rPr>
          <w:rFonts w:ascii="IRNazanin" w:hAnsi="IRNazanin" w:eastAsia="IRNazanin"/>
          <w:color w:val="111111"/>
          <w:sz w:val="28"/>
          <w:sz w:val="28"/>
          <w:szCs w:val="28"/>
          <w:rtl w:val="true"/>
          <w:lang w:bidi="fa-IR"/>
        </w:rPr>
        <w:t>بأستار الکعبة وهو مؤخر الکعبة مما یلی الرکن الیمانی بحذاء باب الکعبة وابسط</w:t>
      </w:r>
    </w:p>
    <w:p>
      <w:pPr>
        <w:pStyle w:val="BookText"/>
        <w:rPr/>
      </w:pPr>
      <w:r>
        <w:rPr>
          <w:rFonts w:ascii="IRNazanin" w:hAnsi="IRNazanin" w:eastAsia="IRNazanin"/>
          <w:color w:val="111111"/>
          <w:sz w:val="28"/>
          <w:sz w:val="28"/>
          <w:szCs w:val="28"/>
          <w:rtl w:val="true"/>
          <w:lang w:bidi="fa-IR"/>
        </w:rPr>
        <w:t>یدیک علی البیت والصق خدک وبطنک بالبیت ثم قل اللهم البیت بیتک والعبد عبدک</w:t>
      </w:r>
    </w:p>
    <w:p>
      <w:pPr>
        <w:pStyle w:val="BookText"/>
        <w:rPr/>
      </w:pPr>
      <w:r>
        <w:rPr>
          <w:rFonts w:ascii="IRNazanin" w:hAnsi="IRNazanin" w:eastAsia="IRNazanin"/>
          <w:color w:val="111111"/>
          <w:sz w:val="28"/>
          <w:sz w:val="28"/>
          <w:szCs w:val="28"/>
          <w:rtl w:val="true"/>
          <w:lang w:bidi="fa-IR"/>
        </w:rPr>
        <w:t>وهذا مقام العائذ بک من النار ثم استلم الرکن الذی فیه الحجر واختم به وقل اللهم</w:t>
      </w:r>
    </w:p>
    <w:p>
      <w:pPr>
        <w:pStyle w:val="BookText"/>
        <w:rPr/>
      </w:pPr>
      <w:r>
        <w:rPr>
          <w:rFonts w:ascii="IRNazanin" w:hAnsi="IRNazanin" w:eastAsia="IRNazanin"/>
          <w:color w:val="111111"/>
          <w:sz w:val="28"/>
          <w:sz w:val="28"/>
          <w:szCs w:val="28"/>
          <w:rtl w:val="true"/>
          <w:lang w:bidi="fa-IR"/>
        </w:rPr>
        <w:t>قنعنی بما رزقتنی وبارک لی فیما آتیتنی انک علی کل شئ قدیر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وأحمد بن إسحاق جمیعا</w:t>
      </w:r>
    </w:p>
    <w:p>
      <w:pPr>
        <w:pStyle w:val="BookText"/>
        <w:rPr/>
      </w:pPr>
      <w:r>
        <w:rPr>
          <w:rFonts w:ascii="IRNazanin" w:hAnsi="IRNazanin" w:eastAsia="IRNazanin"/>
          <w:color w:val="111111"/>
          <w:sz w:val="28"/>
          <w:sz w:val="28"/>
          <w:szCs w:val="28"/>
          <w:rtl w:val="true"/>
          <w:lang w:bidi="fa-IR"/>
        </w:rPr>
        <w:t>عن سعدان بن مسلم قال رأیت أبا الحسن موسی علیه السلام استلم الحجر ثم طاف حتی</w:t>
      </w:r>
    </w:p>
    <w:p>
      <w:pPr>
        <w:pStyle w:val="BookText"/>
        <w:rPr/>
      </w:pPr>
      <w:r>
        <w:rPr>
          <w:rFonts w:ascii="IRNazanin" w:hAnsi="IRNazanin" w:eastAsia="IRNazanin"/>
          <w:color w:val="111111"/>
          <w:sz w:val="28"/>
          <w:sz w:val="28"/>
          <w:szCs w:val="28"/>
          <w:rtl w:val="true"/>
          <w:lang w:bidi="fa-IR"/>
        </w:rPr>
        <w:t>إذا کان أسبوع التزم وسط البیت وترک الملتزم الذی یلتزم أصحابنا وبسط یده علی</w:t>
      </w:r>
    </w:p>
    <w:p>
      <w:pPr>
        <w:pStyle w:val="BookText"/>
        <w:rPr/>
      </w:pPr>
      <w:r>
        <w:rPr>
          <w:rFonts w:ascii="IRNazanin" w:hAnsi="IRNazanin" w:eastAsia="IRNazanin"/>
          <w:color w:val="111111"/>
          <w:sz w:val="28"/>
          <w:sz w:val="28"/>
          <w:szCs w:val="28"/>
          <w:rtl w:val="true"/>
          <w:lang w:bidi="fa-IR"/>
        </w:rPr>
        <w:t xml:space="preserve">الکعبة فمکث ما شاء الله ثم مضی إلی الحجر فاستلمه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مقام</w:t>
      </w:r>
    </w:p>
    <w:p>
      <w:pPr>
        <w:pStyle w:val="BookText"/>
        <w:rPr/>
      </w:pPr>
      <w:r>
        <w:rPr>
          <w:rFonts w:ascii="IRNazanin" w:hAnsi="IRNazanin" w:eastAsia="IRNazanin"/>
          <w:color w:val="111111"/>
          <w:sz w:val="28"/>
          <w:sz w:val="28"/>
          <w:szCs w:val="28"/>
          <w:rtl w:val="true"/>
          <w:lang w:bidi="fa-IR"/>
        </w:rPr>
        <w:t>إبراهیم علیه السلام ثم عاد إلی الحجر فاستلمه ثم مضی حتی إذا بلغ الملتزم فی اخر أسبوع</w:t>
      </w:r>
    </w:p>
    <w:p>
      <w:pPr>
        <w:pStyle w:val="BookText"/>
        <w:rPr/>
      </w:pPr>
      <w:r>
        <w:rPr>
          <w:rFonts w:ascii="IRNazanin" w:hAnsi="IRNazanin" w:eastAsia="IRNazanin"/>
          <w:color w:val="111111"/>
          <w:sz w:val="28"/>
          <w:sz w:val="28"/>
          <w:szCs w:val="28"/>
          <w:rtl w:val="true"/>
          <w:lang w:bidi="fa-IR"/>
        </w:rPr>
        <w:t xml:space="preserve">التزم وسط البیت وبسط یده ثم استلم الحجر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رکعتین خلف مقام</w:t>
      </w:r>
    </w:p>
    <w:p>
      <w:pPr>
        <w:pStyle w:val="BookText"/>
        <w:rPr/>
      </w:pPr>
      <w:r>
        <w:rPr>
          <w:rFonts w:ascii="IRNazanin" w:hAnsi="IRNazanin" w:eastAsia="IRNazanin"/>
          <w:color w:val="111111"/>
          <w:sz w:val="28"/>
          <w:sz w:val="28"/>
          <w:szCs w:val="28"/>
          <w:rtl w:val="true"/>
          <w:lang w:bidi="fa-IR"/>
        </w:rPr>
        <w:t>إبراهیم علیه السلام ثم استلم الحجر فطاف حتی إذا کان فی آخر السبوع التزم وسط</w:t>
      </w:r>
    </w:p>
    <w:p>
      <w:pPr>
        <w:pStyle w:val="BookText"/>
        <w:rPr/>
      </w:pPr>
      <w:r>
        <w:rPr>
          <w:rFonts w:ascii="IRNazanin" w:hAnsi="IRNazanin" w:eastAsia="IRNazanin"/>
          <w:color w:val="111111"/>
          <w:sz w:val="28"/>
          <w:sz w:val="28"/>
          <w:szCs w:val="28"/>
          <w:rtl w:val="true"/>
          <w:lang w:bidi="fa-IR"/>
        </w:rPr>
        <w:t>البیت ثم استلم الحجر وصلی رکعتین خلف مقام إبراهیم ثم عاد إلی الحجر واستلم</w:t>
      </w:r>
    </w:p>
    <w:p>
      <w:pPr>
        <w:pStyle w:val="BookText"/>
        <w:rPr/>
      </w:pPr>
      <w:r>
        <w:rPr>
          <w:rFonts w:ascii="IRNazanin" w:hAnsi="IRNazanin" w:eastAsia="IRNazanin"/>
          <w:color w:val="111111"/>
          <w:sz w:val="28"/>
          <w:sz w:val="28"/>
          <w:szCs w:val="28"/>
          <w:rtl w:val="true"/>
          <w:lang w:bidi="fa-IR"/>
        </w:rPr>
        <w:t>ما بین الحجر إلی الباب ثم مکث ما شاء الله ثم أتی الحجر فصلی ثمان رکعات فکان</w:t>
      </w:r>
    </w:p>
    <w:p>
      <w:pPr>
        <w:pStyle w:val="BookText"/>
        <w:rPr/>
      </w:pPr>
      <w:r>
        <w:rPr>
          <w:rFonts w:ascii="IRNazanin" w:hAnsi="IRNazanin" w:eastAsia="IRNazanin"/>
          <w:color w:val="111111"/>
          <w:sz w:val="28"/>
          <w:sz w:val="28"/>
          <w:szCs w:val="28"/>
          <w:rtl w:val="true"/>
          <w:lang w:bidi="fa-IR"/>
        </w:rPr>
        <w:t>آخر عهده بالبیت تحت المیزاب وبسط یده ودعا ثم مکث ما شاء الله ثم خرج من باب</w:t>
      </w:r>
    </w:p>
    <w:p>
      <w:pPr>
        <w:pStyle w:val="BookText"/>
        <w:rPr/>
      </w:pPr>
      <w:r>
        <w:rPr>
          <w:rFonts w:ascii="IRNazanin" w:hAnsi="IRNazanin" w:eastAsia="IRNazanin"/>
          <w:color w:val="111111"/>
          <w:sz w:val="28"/>
          <w:sz w:val="28"/>
          <w:szCs w:val="28"/>
          <w:rtl w:val="true"/>
          <w:lang w:bidi="fa-IR"/>
        </w:rPr>
        <w:t xml:space="preserve">الحناطین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ذا طوی فکان وجهه إلی المدینة</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العلاء بن المقعد</w:t>
      </w:r>
    </w:p>
    <w:p>
      <w:pPr>
        <w:pStyle w:val="BookText"/>
        <w:rPr/>
      </w:pPr>
      <w:r>
        <w:rPr>
          <w:rFonts w:ascii="IRNazanin" w:hAnsi="IRNazanin" w:eastAsia="IRNazanin"/>
          <w:color w:val="111111"/>
          <w:sz w:val="28"/>
          <w:sz w:val="28"/>
          <w:szCs w:val="28"/>
          <w:rtl w:val="true"/>
          <w:lang w:bidi="fa-IR"/>
        </w:rPr>
        <w:t>قال سمعت أبا عبد الله علیه السلام یقول إن ملکا موکلا بالرکن الیمانی منذ خلق الله</w:t>
      </w:r>
    </w:p>
    <w:p>
      <w:pPr>
        <w:pStyle w:val="BookText"/>
        <w:rPr/>
      </w:pPr>
      <w:r>
        <w:rPr>
          <w:rFonts w:ascii="IRNazanin" w:hAnsi="IRNazanin" w:eastAsia="IRNazanin"/>
          <w:color w:val="111111"/>
          <w:sz w:val="28"/>
          <w:sz w:val="28"/>
          <w:szCs w:val="28"/>
          <w:rtl w:val="true"/>
          <w:lang w:bidi="fa-IR"/>
        </w:rPr>
        <w:t>السماوات والأرضین لیس له هجیر الا التامین علی دعائکم فلینظر عبد بما یدعو فقلت</w:t>
      </w:r>
    </w:p>
    <w:p>
      <w:pPr>
        <w:pStyle w:val="BookText"/>
        <w:rPr/>
      </w:pPr>
      <w:r>
        <w:rPr>
          <w:rFonts w:ascii="IRNazanin" w:hAnsi="IRNazanin" w:eastAsia="IRNazanin"/>
          <w:color w:val="111111"/>
          <w:sz w:val="28"/>
          <w:sz w:val="28"/>
          <w:szCs w:val="28"/>
          <w:rtl w:val="true"/>
          <w:lang w:bidi="fa-IR"/>
        </w:rPr>
        <w:t>له ما الهجیر فقال من کلام العرب ای لیس له عمل وفی روایة أخری لیس له عمل</w:t>
      </w:r>
    </w:p>
    <w:p>
      <w:pPr>
        <w:pStyle w:val="BookText"/>
        <w:rPr/>
      </w:pPr>
      <w:r>
        <w:rPr>
          <w:rFonts w:ascii="IRNazanin" w:hAnsi="IRNazanin" w:eastAsia="IRNazanin"/>
          <w:color w:val="111111"/>
          <w:sz w:val="28"/>
          <w:sz w:val="28"/>
          <w:szCs w:val="28"/>
          <w:rtl w:val="true"/>
          <w:lang w:bidi="fa-IR"/>
        </w:rPr>
        <w:t>غیر ذلک</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 ربعی عن العلاء بن المقعد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الله عز وجل وکل بالرکن الیمانی ملکا هجیرا یؤمن علی دعائکم</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یعقوب بن یزید عن أبی الفرج السندی عن أبی عبد الله علیه السلام قال کنت أطوف</w:t>
      </w:r>
    </w:p>
    <w:p>
      <w:pPr>
        <w:pStyle w:val="BookText"/>
        <w:rPr/>
      </w:pPr>
      <w:r>
        <w:rPr>
          <w:rFonts w:ascii="IRNazanin" w:hAnsi="IRNazanin" w:eastAsia="IRNazanin"/>
          <w:color w:val="111111"/>
          <w:sz w:val="28"/>
          <w:sz w:val="28"/>
          <w:szCs w:val="28"/>
          <w:rtl w:val="true"/>
          <w:lang w:bidi="fa-IR"/>
        </w:rPr>
        <w:t>معه بالبیت فقال ای هذا أعظم حرمة فقلت جعلت فداک أنت اعلم بهذا منی فأعاد علی</w:t>
      </w:r>
    </w:p>
    <w:p>
      <w:pPr>
        <w:pStyle w:val="BookText"/>
        <w:rPr/>
      </w:pPr>
      <w:r>
        <w:rPr>
          <w:rFonts w:ascii="IRNazanin" w:hAnsi="IRNazanin" w:eastAsia="IRNazanin"/>
          <w:color w:val="111111"/>
          <w:sz w:val="28"/>
          <w:sz w:val="28"/>
          <w:szCs w:val="28"/>
          <w:rtl w:val="true"/>
          <w:lang w:bidi="fa-IR"/>
        </w:rPr>
        <w:t xml:space="preserve">فقلت له داخل البیت فقال الرکن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أبواب الجنة مفتوح</w:t>
      </w:r>
    </w:p>
    <w:p>
      <w:pPr>
        <w:pStyle w:val="BookText"/>
        <w:rPr/>
      </w:pPr>
      <w:r>
        <w:rPr>
          <w:rFonts w:ascii="IRNazanin" w:hAnsi="IRNazanin" w:eastAsia="IRNazanin"/>
          <w:color w:val="111111"/>
          <w:sz w:val="28"/>
          <w:sz w:val="28"/>
          <w:szCs w:val="28"/>
          <w:rtl w:val="true"/>
          <w:lang w:bidi="fa-IR"/>
        </w:rPr>
        <w:t xml:space="preserve">لشیعة آل محمد صلی الله علیه وآله مسدود عن غیرهم وما من مؤمن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الا صعد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دعائه حتی یلصق بالعرش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الله تعالی حجاب</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سبعة مواطن لیس فیها دعاء</w:t>
      </w:r>
    </w:p>
    <w:p>
      <w:pPr>
        <w:pStyle w:val="BookText"/>
        <w:rPr/>
      </w:pPr>
      <w:r>
        <w:rPr>
          <w:rFonts w:ascii="IRNazanin" w:hAnsi="IRNazanin" w:eastAsia="IRNazanin"/>
          <w:color w:val="111111"/>
          <w:sz w:val="28"/>
          <w:sz w:val="28"/>
          <w:szCs w:val="28"/>
          <w:rtl w:val="true"/>
          <w:lang w:bidi="fa-IR"/>
        </w:rPr>
        <w:t>موقت الصلاة علی الجنائز والقنوت والمستجار والصفا والمروة والوقوف بعرفات</w:t>
      </w:r>
    </w:p>
    <w:p>
      <w:pPr>
        <w:pStyle w:val="BookText"/>
        <w:rPr/>
      </w:pPr>
      <w:r>
        <w:rPr>
          <w:rFonts w:ascii="IRNazanin" w:hAnsi="IRNazanin" w:eastAsia="IRNazanin"/>
          <w:color w:val="111111"/>
          <w:sz w:val="28"/>
          <w:sz w:val="28"/>
          <w:szCs w:val="28"/>
          <w:rtl w:val="true"/>
          <w:lang w:bidi="fa-IR"/>
        </w:rPr>
        <w:t>ورکعتی الطواف</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الکنز قوله</w:t>
      </w:r>
    </w:p>
    <w:p>
      <w:pPr>
        <w:pStyle w:val="BookText"/>
        <w:rPr/>
      </w:pPr>
      <w:r>
        <w:rPr>
          <w:rFonts w:ascii="IRNazanin" w:hAnsi="IRNazanin" w:eastAsia="IRNazanin"/>
          <w:color w:val="111111"/>
          <w:sz w:val="28"/>
          <w:sz w:val="28"/>
          <w:szCs w:val="28"/>
          <w:rtl w:val="true"/>
          <w:lang w:bidi="fa-IR"/>
        </w:rPr>
        <w:t>صلی الله علیه وآله ولم یکن فی الطواف عدد عند قریش فسن لهم عبد المطلب سبعة أشواط</w:t>
      </w:r>
    </w:p>
    <w:p>
      <w:pPr>
        <w:pStyle w:val="BookText"/>
        <w:rPr/>
      </w:pPr>
      <w:r>
        <w:rPr>
          <w:rFonts w:ascii="IRNazanin" w:hAnsi="IRNazanin" w:eastAsia="IRNazanin"/>
          <w:color w:val="111111"/>
          <w:sz w:val="28"/>
          <w:sz w:val="28"/>
          <w:szCs w:val="28"/>
          <w:rtl w:val="true"/>
          <w:lang w:bidi="fa-IR"/>
        </w:rPr>
        <w:t xml:space="preserve">فاجری الله ذلک فی الاسلام وفی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وعلة</w:t>
      </w:r>
    </w:p>
    <w:p>
      <w:pPr>
        <w:pStyle w:val="BookText"/>
        <w:rPr/>
      </w:pPr>
      <w:r>
        <w:rPr>
          <w:rFonts w:ascii="IRNazanin" w:hAnsi="IRNazanin" w:eastAsia="IRNazanin"/>
          <w:color w:val="111111"/>
          <w:sz w:val="28"/>
          <w:sz w:val="28"/>
          <w:szCs w:val="28"/>
          <w:rtl w:val="true"/>
          <w:lang w:bidi="fa-IR"/>
        </w:rPr>
        <w:t xml:space="preserve">الطواف به من أبواب بدؤ المشاعر قوله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بمرمة هذا البیت وهو بإزاء</w:t>
      </w:r>
    </w:p>
    <w:p>
      <w:pPr>
        <w:pStyle w:val="BookText"/>
        <w:rPr/>
      </w:pPr>
      <w:r>
        <w:rPr>
          <w:rFonts w:ascii="IRNazanin" w:hAnsi="IRNazanin" w:eastAsia="IRNazanin"/>
          <w:color w:val="111111"/>
          <w:sz w:val="28"/>
          <w:sz w:val="28"/>
          <w:szCs w:val="28"/>
          <w:rtl w:val="true"/>
          <w:lang w:bidi="fa-IR"/>
        </w:rPr>
        <w:t xml:space="preserve">ذلک فصیره لادم وذریته کما صیر ذلک لأهل السماء وفی 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أخبرنی ای شئ کان سبب الطواف بهذا البیت فقال إن الله عز وجل لما امر الملائکة</w:t>
      </w:r>
    </w:p>
    <w:p>
      <w:pPr>
        <w:pStyle w:val="BookText"/>
        <w:rPr/>
      </w:pPr>
      <w:r>
        <w:rPr>
          <w:rFonts w:ascii="IRNazanin" w:hAnsi="IRNazanin" w:eastAsia="IRNazanin"/>
          <w:color w:val="111111"/>
          <w:sz w:val="28"/>
          <w:sz w:val="28"/>
          <w:szCs w:val="28"/>
          <w:rtl w:val="true"/>
          <w:lang w:bidi="fa-IR"/>
        </w:rPr>
        <w:t xml:space="preserve">ان یسجدوا لادم ردوا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 التوبة فامرهم ان یطوفوا بالضراح</w:t>
      </w:r>
    </w:p>
    <w:p>
      <w:pPr>
        <w:pStyle w:val="BookText"/>
        <w:rPr/>
      </w:pPr>
      <w:r>
        <w:rPr>
          <w:rFonts w:ascii="IRNazanin" w:hAnsi="IRNazanin" w:eastAsia="IRNazanin"/>
          <w:color w:val="111111"/>
          <w:sz w:val="28"/>
          <w:sz w:val="28"/>
          <w:szCs w:val="28"/>
          <w:rtl w:val="true"/>
          <w:lang w:bidi="fa-IR"/>
        </w:rPr>
        <w:t xml:space="preserve">وهو البیت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الله البیت الحرام حذو الضراح توبة</w:t>
      </w:r>
    </w:p>
    <w:p>
      <w:pPr>
        <w:pStyle w:val="BookText"/>
        <w:rPr/>
      </w:pPr>
      <w:r>
        <w:rPr>
          <w:rFonts w:ascii="IRNazanin" w:hAnsi="IRNazanin" w:eastAsia="IRNazanin"/>
          <w:color w:val="111111"/>
          <w:sz w:val="28"/>
          <w:sz w:val="28"/>
          <w:szCs w:val="28"/>
          <w:rtl w:val="true"/>
          <w:lang w:bidi="fa-IR"/>
        </w:rPr>
        <w:t>لمن أذنب من بنی آدم وطهورا لهم</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وأمر من فی الأرض ان یطوفوا به وفی</w:t>
      </w:r>
    </w:p>
    <w:p>
      <w:pPr>
        <w:pStyle w:val="BookText"/>
        <w:rPr/>
      </w:pPr>
      <w:r>
        <w:rPr>
          <w:rFonts w:ascii="IRNazanin" w:hAnsi="IRNazanin" w:eastAsia="IRNazanin"/>
          <w:color w:val="111111"/>
          <w:sz w:val="28"/>
          <w:sz w:val="28"/>
          <w:szCs w:val="28"/>
          <w:rtl w:val="true"/>
          <w:lang w:bidi="fa-IR"/>
        </w:rPr>
        <w:t xml:space="preserve">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وجعل علی العباد الطواف حوله وفی روایة ابن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امر آدم علیه السلام فطاف به فتاب الله علیه وجری ذلک فی ولده</w:t>
      </w:r>
    </w:p>
    <w:p>
      <w:pPr>
        <w:pStyle w:val="BookText"/>
        <w:rPr/>
      </w:pPr>
      <w:r>
        <w:rPr>
          <w:rFonts w:ascii="IRNazanin" w:hAnsi="IRNazanin" w:eastAsia="IRNazanin"/>
          <w:color w:val="111111"/>
          <w:sz w:val="28"/>
          <w:sz w:val="28"/>
          <w:szCs w:val="28"/>
          <w:rtl w:val="true"/>
          <w:lang w:bidi="fa-IR"/>
        </w:rPr>
        <w:t xml:space="preserve">إلی یوم القیمة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فصار الطواف سبعة أشواط</w:t>
      </w:r>
    </w:p>
    <w:p>
      <w:pPr>
        <w:pStyle w:val="BookText"/>
        <w:rPr/>
      </w:pPr>
      <w:r>
        <w:rPr>
          <w:rFonts w:ascii="IRNazanin" w:hAnsi="IRNazanin" w:eastAsia="IRNazanin"/>
          <w:color w:val="111111"/>
          <w:sz w:val="28"/>
          <w:sz w:val="28"/>
          <w:szCs w:val="28"/>
          <w:rtl w:val="true"/>
          <w:lang w:bidi="fa-IR"/>
        </w:rPr>
        <w:t>واجبا علی العباد لکل الف سنة شوطا واحدا</w:t>
      </w:r>
    </w:p>
    <w:p>
      <w:pPr>
        <w:pStyle w:val="BookText"/>
        <w:rPr/>
      </w:pPr>
      <w:r>
        <w:rPr>
          <w:rFonts w:ascii="IRNazanin" w:hAnsi="IRNazanin" w:eastAsia="IRNazanin"/>
          <w:color w:val="111111"/>
          <w:sz w:val="28"/>
          <w:sz w:val="28"/>
          <w:szCs w:val="28"/>
          <w:rtl w:val="true"/>
          <w:lang w:bidi="fa-IR"/>
        </w:rPr>
        <w:t xml:space="preserve">وفی روایة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قوله علیه السلام</w:t>
      </w:r>
    </w:p>
    <w:p>
      <w:pPr>
        <w:pStyle w:val="BookText"/>
        <w:rPr/>
      </w:pPr>
      <w:r>
        <w:rPr>
          <w:rFonts w:ascii="IRNazanin" w:hAnsi="IRNazanin" w:eastAsia="IRNazanin"/>
          <w:color w:val="111111"/>
          <w:sz w:val="28"/>
          <w:sz w:val="28"/>
          <w:szCs w:val="28"/>
          <w:rtl w:val="true"/>
          <w:lang w:bidi="fa-IR"/>
        </w:rPr>
        <w:t>الا تری انک تقول أمانتی أدیتها ومیثاقی تعاهدته لتشهد لی بالموافاة وفی روایة</w:t>
      </w:r>
    </w:p>
    <w:p>
      <w:p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ولذلک یقال أمانتی أدیتها ومیثاقی تعاهدته لتشهد لی</w:t>
      </w:r>
    </w:p>
    <w:p>
      <w:pPr>
        <w:pStyle w:val="BookText"/>
        <w:rPr/>
      </w:pPr>
      <w:r>
        <w:rPr>
          <w:rFonts w:ascii="IRNazanin" w:hAnsi="IRNazanin" w:eastAsia="IRNazanin"/>
          <w:color w:val="111111"/>
          <w:sz w:val="28"/>
          <w:sz w:val="28"/>
          <w:szCs w:val="28"/>
          <w:rtl w:val="true"/>
          <w:lang w:bidi="fa-IR"/>
        </w:rPr>
        <w:t xml:space="preserve">بالموافاة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أمرتم ان تقولوا إذا استلمتم</w:t>
      </w:r>
    </w:p>
    <w:p>
      <w:pPr>
        <w:pStyle w:val="BookText"/>
        <w:rPr/>
      </w:pPr>
      <w:r>
        <w:rPr>
          <w:rFonts w:ascii="IRNazanin" w:hAnsi="IRNazanin" w:eastAsia="IRNazanin"/>
          <w:color w:val="111111"/>
          <w:sz w:val="28"/>
          <w:sz w:val="28"/>
          <w:szCs w:val="28"/>
          <w:rtl w:val="true"/>
          <w:lang w:bidi="fa-IR"/>
        </w:rPr>
        <w:t>الحجر أمانتی أدیتها ومیثاقی تعاهدته لتشهد لی بالموافاة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ثم یقال عند الحجر أمانتی أدیتها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ومیثاقی تعاهدته لتشهد لی بالموافاة وفی الرضوی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w:t>
      </w:r>
    </w:p>
    <w:p>
      <w:pPr>
        <w:pStyle w:val="BookText"/>
        <w:rPr/>
      </w:pPr>
      <w:r>
        <w:rPr>
          <w:rFonts w:ascii="IRNazanin" w:hAnsi="IRNazanin" w:eastAsia="IRNazanin"/>
          <w:color w:val="111111"/>
          <w:sz w:val="28"/>
          <w:sz w:val="28"/>
          <w:szCs w:val="28"/>
          <w:rtl w:val="true"/>
          <w:lang w:bidi="fa-IR"/>
        </w:rPr>
        <w:t>قوله علیه السلام ان ما بین هذین الرکنین الأسود والیمانی ملک یدعی هجیر یؤمن علی</w:t>
      </w:r>
    </w:p>
    <w:p>
      <w:pPr>
        <w:pStyle w:val="BookText"/>
        <w:rPr/>
      </w:pPr>
      <w:r>
        <w:rPr>
          <w:rFonts w:ascii="IRNazanin" w:hAnsi="IRNazanin" w:eastAsia="IRNazanin"/>
          <w:color w:val="111111"/>
          <w:sz w:val="28"/>
          <w:sz w:val="28"/>
          <w:szCs w:val="28"/>
          <w:rtl w:val="true"/>
          <w:lang w:bidi="fa-IR"/>
        </w:rPr>
        <w:t xml:space="preserve">دعاء المؤمنین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ما یدل علی وجوب الطواف للعمرة وانها سبعة أشواط 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یبادر بهن الطواف والسعی فإذا قضین طوافهن وسعیهن قصرن وصارت متعة</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علیه السلام</w:t>
      </w:r>
    </w:p>
    <w:p>
      <w:pPr>
        <w:pStyle w:val="BookText"/>
        <w:rPr/>
      </w:pPr>
      <w:r>
        <w:rPr>
          <w:rFonts w:ascii="IRNazanin" w:hAnsi="IRNazanin" w:eastAsia="IRNazanin"/>
          <w:color w:val="111111"/>
          <w:sz w:val="28"/>
          <w:sz w:val="28"/>
          <w:szCs w:val="28"/>
          <w:rtl w:val="true"/>
          <w:lang w:bidi="fa-IR"/>
        </w:rPr>
        <w:t xml:space="preserve">طفت بالبیت ومسست الأرکان وسعیت قال نعم الخ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المتمتع یتمتع ما ظن أنه یدرک الحج ما یدل علی وجوب الطواف للعمرة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فأمره ان</w:t>
      </w:r>
    </w:p>
    <w:p>
      <w:pPr>
        <w:pStyle w:val="BookText"/>
        <w:rPr/>
      </w:pPr>
      <w:r>
        <w:rPr>
          <w:rFonts w:ascii="IRNazanin" w:hAnsi="IRNazanin" w:eastAsia="IRNazanin"/>
          <w:color w:val="111111"/>
          <w:sz w:val="28"/>
          <w:sz w:val="28"/>
          <w:szCs w:val="28"/>
          <w:rtl w:val="true"/>
          <w:lang w:bidi="fa-IR"/>
        </w:rPr>
        <w:t xml:space="preserve">یأتیه فیطوف به أسبوعا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آدم من جاء من ذریتک إلی هذا</w:t>
      </w:r>
    </w:p>
    <w:p>
      <w:pPr>
        <w:pStyle w:val="BookText"/>
        <w:rPr/>
      </w:pP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بذنوبه وتاب کما تبت ثم استغفر غفرت له وفی روایة کلثوم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امرهما ان یستلما وطاف بهما</w:t>
      </w:r>
    </w:p>
    <w:p>
      <w:pPr>
        <w:pStyle w:val="BookText"/>
        <w:rPr/>
      </w:pPr>
      <w:r>
        <w:rPr>
          <w:rFonts w:ascii="IRNazanin" w:hAnsi="IRNazanin" w:eastAsia="IRNazanin"/>
          <w:color w:val="111111"/>
          <w:sz w:val="28"/>
          <w:sz w:val="28"/>
          <w:szCs w:val="28"/>
          <w:rtl w:val="true"/>
          <w:lang w:bidi="fa-IR"/>
        </w:rPr>
        <w:t xml:space="preserve">أسبوعا 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 لا ینبغی</w:t>
      </w:r>
    </w:p>
    <w:p>
      <w:pPr>
        <w:pStyle w:val="BookText"/>
        <w:rPr/>
      </w:pPr>
      <w:r>
        <w:rPr>
          <w:rFonts w:ascii="IRNazanin" w:hAnsi="IRNazanin" w:eastAsia="IRNazanin"/>
          <w:color w:val="111111"/>
          <w:sz w:val="28"/>
          <w:sz w:val="28"/>
          <w:szCs w:val="28"/>
          <w:rtl w:val="true"/>
          <w:lang w:bidi="fa-IR"/>
        </w:rPr>
        <w:t>له لبسه من أبواب ما یجب اجتنابه علی المحرم قوله علیه السلام طف بالبیت سبعا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استقبال الحجر من أبواب الطواف ما یستحب ان یقال</w:t>
      </w:r>
    </w:p>
    <w:p>
      <w:pPr>
        <w:pStyle w:val="BookText"/>
        <w:rPr/>
      </w:pPr>
      <w:r>
        <w:rPr>
          <w:rFonts w:ascii="IRNazanin" w:hAnsi="IRNazanin" w:eastAsia="IRNazanin"/>
          <w:color w:val="111111"/>
          <w:sz w:val="28"/>
          <w:sz w:val="28"/>
          <w:szCs w:val="28"/>
          <w:rtl w:val="true"/>
          <w:lang w:bidi="fa-IR"/>
        </w:rPr>
        <w:t xml:space="preserve">عند الحجر وعند الحجر تحت المیزاب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w:t>
      </w:r>
    </w:p>
    <w:p>
      <w:pPr>
        <w:pStyle w:val="BookText"/>
        <w:rPr/>
      </w:pPr>
      <w:r>
        <w:rPr>
          <w:rFonts w:ascii="IRNazanin" w:hAnsi="IRNazanin" w:eastAsia="IRNazanin"/>
          <w:color w:val="111111"/>
          <w:sz w:val="28"/>
          <w:sz w:val="28"/>
          <w:szCs w:val="28"/>
          <w:rtl w:val="true"/>
          <w:lang w:bidi="fa-IR"/>
        </w:rPr>
        <w:t>قوله علیه السلام ویستلم الحجر فی کل طواف من غیر أن یؤذی أحدا ولا یقطع ذکر الله</w:t>
      </w:r>
    </w:p>
    <w:p>
      <w:pPr>
        <w:pStyle w:val="BookText"/>
        <w:rPr/>
      </w:pPr>
      <w:r>
        <w:rPr>
          <w:rFonts w:ascii="IRNazanin" w:hAnsi="IRNazanin" w:eastAsia="IRNazanin"/>
          <w:color w:val="111111"/>
          <w:sz w:val="28"/>
          <w:sz w:val="28"/>
          <w:szCs w:val="28"/>
          <w:rtl w:val="true"/>
          <w:lang w:bidi="fa-IR"/>
        </w:rPr>
        <w:t>عز وجل عن لسانه</w:t>
      </w:r>
    </w:p>
    <w:p>
      <w:pPr>
        <w:pStyle w:val="BookText"/>
        <w:rPr/>
      </w:pPr>
      <w:r>
        <w:rPr>
          <w:rFonts w:ascii="IRNazanin" w:hAnsi="IRNazanin" w:eastAsia="IRNazanin"/>
          <w:color w:val="111111"/>
          <w:sz w:val="28"/>
          <w:sz w:val="28"/>
          <w:szCs w:val="28"/>
          <w:rtl w:val="true"/>
          <w:lang w:bidi="fa-IR"/>
        </w:rPr>
        <w:t xml:space="preserve">ویأتی فی روایة أیوب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القراءة وانا أطوف أفضل</w:t>
      </w:r>
    </w:p>
    <w:p>
      <w:pPr>
        <w:pStyle w:val="BookText"/>
        <w:rPr/>
      </w:pPr>
      <w:r>
        <w:rPr>
          <w:rFonts w:ascii="IRNazanin" w:hAnsi="IRNazanin" w:eastAsia="IRNazanin"/>
          <w:color w:val="111111"/>
          <w:sz w:val="28"/>
          <w:sz w:val="28"/>
          <w:szCs w:val="28"/>
          <w:rtl w:val="true"/>
          <w:lang w:bidi="fa-IR"/>
        </w:rPr>
        <w:t xml:space="preserve">أو اذکر الله تعالی قال علیه السلام القراءة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تأکد استحباب استلام الحجر قوله علیه السلام کان رسول الله صلی الله علیه وآله یستلم الحجر فی کل</w:t>
      </w:r>
    </w:p>
    <w:p>
      <w:pPr>
        <w:pStyle w:val="BookText"/>
        <w:rPr/>
      </w:pPr>
      <w:r>
        <w:rPr>
          <w:rFonts w:ascii="IRNazanin" w:hAnsi="IRNazanin" w:eastAsia="IRNazanin"/>
          <w:color w:val="111111"/>
          <w:sz w:val="28"/>
          <w:sz w:val="28"/>
          <w:szCs w:val="28"/>
          <w:rtl w:val="true"/>
          <w:lang w:bidi="fa-IR"/>
        </w:rPr>
        <w:t xml:space="preserve">طواف فریضة ونافلة وفی روایة ابن شعیب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انی لا أخلص إلی الحجر</w:t>
      </w:r>
    </w:p>
    <w:p>
      <w:pPr>
        <w:pStyle w:val="BookText"/>
        <w:rPr/>
      </w:pPr>
      <w:r>
        <w:rPr>
          <w:rFonts w:ascii="IRNazanin" w:hAnsi="IRNazanin" w:eastAsia="IRNazanin"/>
          <w:color w:val="111111"/>
          <w:sz w:val="28"/>
          <w:sz w:val="28"/>
          <w:szCs w:val="28"/>
          <w:rtl w:val="true"/>
          <w:lang w:bidi="fa-IR"/>
        </w:rPr>
        <w:t xml:space="preserve">الأسود فقال علیه السلام إذا طفت طواف الفریضة لا یضرک 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الأرکان قوله لا یمر علیه السلام فی طواف من طوافه بالرکن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الیمانی الا استلمه ثم یقول اللهم تب علی حتی أتوب واعصمنی حتی لا أعود</w:t>
      </w:r>
      <w:bookmarkStart w:id="441" w:name="pg16863_185082"/>
    </w:p>
    <w:p>
      <w:pPr>
        <w:pStyle w:val="BookText"/>
        <w:rPr/>
      </w:pPr>
      <w:bookmarkEnd w:id="441"/>
      <w:r>
        <w:rPr>
          <w:rFonts w:ascii="IRNazanin" w:hAnsi="IRNazanin" w:eastAsia="IRNazanin"/>
          <w:color w:val="111111"/>
          <w:sz w:val="28"/>
          <w:sz w:val="28"/>
          <w:szCs w:val="28"/>
          <w:rtl w:val="true"/>
          <w:lang w:bidi="fa-IR"/>
        </w:rPr>
        <w:t xml:space="preserve">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الکلام فی الطواف قوله علیه السلام</w:t>
      </w:r>
    </w:p>
    <w:p>
      <w:pPr>
        <w:pStyle w:val="BookText"/>
        <w:rPr/>
      </w:pPr>
      <w:r>
        <w:rPr>
          <w:rFonts w:ascii="IRNazanin" w:hAnsi="IRNazanin" w:eastAsia="IRNazanin"/>
          <w:color w:val="111111"/>
          <w:sz w:val="28"/>
          <w:sz w:val="28"/>
          <w:szCs w:val="28"/>
          <w:rtl w:val="true"/>
          <w:lang w:bidi="fa-IR"/>
        </w:rPr>
        <w:t xml:space="preserve">لا ینبغی ان یتکلم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بالدعاء وذکر الله وقرائة القرآن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بأس بالکلام فی الطواف والدعاء وقرائة القرآن أفضل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فی الطواف ثم اعتل وباب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w:t>
      </w:r>
    </w:p>
    <w:p>
      <w:pPr>
        <w:pStyle w:val="BookText"/>
        <w:rPr/>
      </w:pPr>
      <w:r>
        <w:rPr>
          <w:rFonts w:ascii="IRNazanin" w:hAnsi="IRNazanin" w:eastAsia="IRNazanin"/>
          <w:color w:val="111111"/>
          <w:sz w:val="28"/>
          <w:sz w:val="28"/>
          <w:szCs w:val="28"/>
          <w:rtl w:val="true"/>
          <w:lang w:bidi="fa-IR"/>
        </w:rPr>
        <w:t>علیه یطاف به وغیرها من الأبواب الآتیة إلی آخر أبواب الطواف وصلاته ما یدل</w:t>
      </w:r>
    </w:p>
    <w:p>
      <w:pPr>
        <w:pStyle w:val="BookText"/>
        <w:rPr/>
      </w:pPr>
      <w:r>
        <w:rPr>
          <w:rFonts w:ascii="IRNazanin" w:hAnsi="IRNazanin" w:eastAsia="IRNazanin"/>
          <w:color w:val="111111"/>
          <w:sz w:val="28"/>
          <w:sz w:val="28"/>
          <w:szCs w:val="28"/>
          <w:rtl w:val="true"/>
          <w:lang w:bidi="fa-IR"/>
        </w:rPr>
        <w:t>علی فرض الطواف وانها سبعة أشواط</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القران بین الأسابع قوله</w:t>
      </w:r>
    </w:p>
    <w:p>
      <w:pPr>
        <w:pStyle w:val="BookText"/>
        <w:rPr/>
      </w:pPr>
      <w:r>
        <w:rPr>
          <w:rFonts w:ascii="IRNazanin" w:hAnsi="IRNazanin" w:eastAsia="IRNazanin"/>
          <w:color w:val="111111"/>
          <w:sz w:val="28"/>
          <w:sz w:val="28"/>
          <w:szCs w:val="28"/>
          <w:rtl w:val="true"/>
          <w:lang w:bidi="fa-IR"/>
        </w:rPr>
        <w:t xml:space="preserve">غیر أنه یقف فی المستجار فیدعو فی کل أسبوع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ثم لیقضوا تفثهم من أبواب الحلق قوله علیه السلام ولیطوفوا</w:t>
      </w:r>
    </w:p>
    <w:p>
      <w:pPr>
        <w:pStyle w:val="BookText"/>
        <w:rPr/>
      </w:pPr>
      <w:r>
        <w:rPr>
          <w:rFonts w:ascii="IRNazanin" w:hAnsi="IRNazanin" w:eastAsia="IRNazanin"/>
          <w:color w:val="111111"/>
          <w:sz w:val="28"/>
          <w:sz w:val="28"/>
          <w:szCs w:val="28"/>
          <w:rtl w:val="true"/>
          <w:lang w:bidi="fa-IR"/>
        </w:rPr>
        <w:t>بالبیت العتیق طواف الفریضة</w:t>
      </w:r>
    </w:p>
    <w:p>
      <w:pPr>
        <w:pStyle w:val="Heading4"/>
        <w:numPr>
          <w:ilvl w:val="3"/>
          <w:numId w:val="1"/>
        </w:numPr>
        <w:rPr/>
      </w:pPr>
      <w:bookmarkStart w:id="442" w:name="__RefHeading___Toc9990038_417432637"/>
      <w:bookmarkStart w:id="443" w:name="_Toc162"/>
      <w:bookmarkEnd w:id="442"/>
      <w:r>
        <w:rPr>
          <w:rtl w:val="true"/>
        </w:rPr>
        <w:t>(</w:t>
      </w:r>
      <w:r>
        <w:rPr/>
        <w:t>5</w:t>
      </w:r>
      <w:r>
        <w:rPr>
          <w:rtl w:val="true"/>
        </w:rPr>
        <w:t xml:space="preserve">) </w:t>
      </w:r>
      <w:r>
        <w:rPr>
          <w:rtl w:val="true"/>
        </w:rPr>
        <w:t>باب ان قراءة القرآن فی الطواف أفضل من الدعاء وذکر الله وحکم من مر بسجدة وهو یطوف</w:t>
      </w:r>
      <w:bookmarkEnd w:id="443"/>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مثنی عن زیاد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 بن عمرو عن أیوب اخی</w:t>
      </w:r>
    </w:p>
    <w:p>
      <w:pPr>
        <w:pStyle w:val="BookText"/>
        <w:rPr/>
      </w:pPr>
      <w:r>
        <w:rPr>
          <w:rFonts w:ascii="IRNazanin" w:hAnsi="IRNazanin" w:eastAsia="IRNazanin"/>
          <w:color w:val="111111"/>
          <w:sz w:val="28"/>
          <w:sz w:val="28"/>
          <w:szCs w:val="28"/>
          <w:rtl w:val="true"/>
          <w:lang w:bidi="fa-IR"/>
        </w:rPr>
        <w:t>أدیم قال قلت لأبی عبد الله علیه السلام القراءة وانا أطوف أفضل أو اذکر الله تبارک وتعالی قال</w:t>
      </w:r>
    </w:p>
    <w:p>
      <w:pPr>
        <w:pStyle w:val="BookText"/>
        <w:rPr/>
      </w:pPr>
      <w:r>
        <w:rPr>
          <w:rFonts w:ascii="IRNazanin" w:hAnsi="IRNazanin" w:eastAsia="IRNazanin"/>
          <w:color w:val="111111"/>
          <w:sz w:val="28"/>
          <w:sz w:val="28"/>
          <w:szCs w:val="28"/>
          <w:rtl w:val="true"/>
          <w:lang w:bidi="fa-IR"/>
        </w:rPr>
        <w:t>القراءة قلت فان مر بسجدة وهو یطوف قال یومئ برأسه إلی الکعبة ولاحظ روایة</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الکلام فی الطواف قوله علیه السلام</w:t>
      </w:r>
    </w:p>
    <w:p>
      <w:pPr>
        <w:pStyle w:val="BookText"/>
        <w:rPr/>
      </w:pPr>
      <w:r>
        <w:rPr>
          <w:rFonts w:ascii="IRNazanin" w:hAnsi="IRNazanin" w:eastAsia="IRNazanin"/>
          <w:color w:val="111111"/>
          <w:sz w:val="28"/>
          <w:sz w:val="28"/>
          <w:szCs w:val="28"/>
          <w:rtl w:val="true"/>
          <w:lang w:bidi="fa-IR"/>
        </w:rPr>
        <w:t>لا بأس بالکلام فی الطواف والدعاء وقرائة القرآن أفضل</w:t>
      </w:r>
      <w:r>
        <w:rPr>
          <w:rFonts w:eastAsia="IRNazanin" w:cs="IRNazanin"/>
          <w:color w:val="111111"/>
          <w:sz w:val="28"/>
          <w:szCs w:val="28"/>
          <w:rtl w:val="true"/>
          <w:lang w:bidi="fa-IR"/>
        </w:rPr>
        <w:t>.</w:t>
      </w:r>
    </w:p>
    <w:p>
      <w:pPr>
        <w:pStyle w:val="Heading4"/>
        <w:numPr>
          <w:ilvl w:val="3"/>
          <w:numId w:val="1"/>
        </w:numPr>
        <w:rPr/>
      </w:pPr>
      <w:bookmarkStart w:id="444" w:name="__RefHeading___Toc9990040_417432637"/>
      <w:bookmarkStart w:id="445" w:name="_Toc163"/>
      <w:bookmarkEnd w:id="444"/>
      <w:r>
        <w:rPr>
          <w:rtl w:val="true"/>
        </w:rPr>
        <w:t>(</w:t>
      </w:r>
      <w:r>
        <w:rPr/>
        <w:t>6</w:t>
      </w:r>
      <w:r>
        <w:rPr>
          <w:rtl w:val="true"/>
        </w:rPr>
        <w:t xml:space="preserve">) </w:t>
      </w:r>
      <w:r>
        <w:rPr>
          <w:rtl w:val="true"/>
        </w:rPr>
        <w:t>باب تأکد استحباب استلام الحجر وتقبیله للرجال</w:t>
      </w:r>
      <w:r>
        <w:rPr>
          <w:rtl w:val="true"/>
        </w:rPr>
        <w:t>...</w:t>
      </w:r>
      <w:bookmarkEnd w:id="445"/>
    </w:p>
    <w:p>
      <w:pPr>
        <w:pStyle w:val="BookText"/>
        <w:rPr/>
      </w:pPr>
      <w:r>
        <w:rPr>
          <w:rFonts w:ascii="IRNazanin" w:hAnsi="IRNazanin" w:eastAsia="IRNazanin"/>
          <w:color w:val="111111"/>
          <w:sz w:val="28"/>
          <w:sz w:val="28"/>
          <w:szCs w:val="28"/>
          <w:rtl w:val="true"/>
          <w:lang w:bidi="fa-IR"/>
        </w:rPr>
        <w:t>باب تأکد استحباب استلام الحجر وتقبیله للرجال إذ لم یکثر الزحام والا فیشار الیه من بعید ولا یتأکد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استحبابه للنساء وانه لا بأس ان تحمل المرأة فتستلم الحجر کراهیة الزحام للرجال</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الحسین بن سعید عن صفوان بن یحیی عن سیف التمار قال قلت لأبی عبد الله علیه السلام أتیت</w:t>
      </w:r>
    </w:p>
    <w:p>
      <w:pPr>
        <w:pStyle w:val="BookText"/>
        <w:rPr/>
      </w:pPr>
      <w:r>
        <w:rPr>
          <w:rFonts w:ascii="IRNazanin" w:hAnsi="IRNazanin" w:eastAsia="IRNazanin"/>
          <w:color w:val="111111"/>
          <w:sz w:val="28"/>
          <w:sz w:val="28"/>
          <w:szCs w:val="28"/>
          <w:rtl w:val="true"/>
          <w:lang w:bidi="fa-IR"/>
        </w:rPr>
        <w:t>الحجر الأسود فوجدت علیه زحاما فلم الق الا رجلا من أصحابنا فسئلته فقال لا بد</w:t>
      </w:r>
    </w:p>
    <w:p>
      <w:pPr>
        <w:pStyle w:val="BookText"/>
        <w:rPr/>
      </w:pPr>
      <w:r>
        <w:rPr>
          <w:rFonts w:ascii="IRNazanin" w:hAnsi="IRNazanin" w:eastAsia="IRNazanin"/>
          <w:color w:val="111111"/>
          <w:sz w:val="28"/>
          <w:sz w:val="28"/>
          <w:szCs w:val="28"/>
          <w:rtl w:val="true"/>
          <w:lang w:bidi="fa-IR"/>
        </w:rPr>
        <w:t>من استلامه فقال إن وجدته خالیا والا فسلم من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 xml:space="preserve">بن عمار قال قال أبو عبد الله علیه السلام کنا نقول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نستفتح بالحجر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به فاما الیوم فقد کثر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قال له أبو بصیر ان اهل مکة أنکروا علیک انک لم تقبل الحجر وقد قبله</w:t>
      </w:r>
    </w:p>
    <w:p>
      <w:pPr>
        <w:pStyle w:val="BookText"/>
        <w:rPr/>
      </w:pPr>
      <w:r>
        <w:rPr>
          <w:rFonts w:ascii="IRNazanin" w:hAnsi="IRNazanin" w:eastAsia="IRNazanin"/>
          <w:color w:val="111111"/>
          <w:sz w:val="28"/>
          <w:sz w:val="28"/>
          <w:szCs w:val="28"/>
          <w:rtl w:val="true"/>
          <w:lang w:bidi="fa-IR"/>
        </w:rPr>
        <w:t xml:space="preserve">رسول الله صلی الله علیه وآله فقال إن رسول الله صلی الله علیه وآله کان إذا انتهی إلی الحجر تفرجوا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وانا لا یفرجون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أو غیره عن حماد بن عثمان قال کان بمکة رجل مولی لبنی أمیة یقال له ابن أبی</w:t>
      </w:r>
    </w:p>
    <w:p>
      <w:pPr>
        <w:pStyle w:val="BookText"/>
        <w:rPr/>
      </w:pPr>
      <w:r>
        <w:rPr>
          <w:rFonts w:ascii="IRNazanin" w:hAnsi="IRNazanin" w:eastAsia="IRNazanin"/>
          <w:color w:val="111111"/>
          <w:sz w:val="28"/>
          <w:sz w:val="28"/>
          <w:szCs w:val="28"/>
          <w:rtl w:val="true"/>
          <w:lang w:bidi="fa-IR"/>
        </w:rPr>
        <w:t xml:space="preserve">عوانة له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ادخل إلی مکة أبو عبد الله أو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أشیاخ آل محمد علیهم السلام یعبث به وانه أتی ابا عبد الله علیه السلام وهو فی الطواف</w:t>
      </w:r>
    </w:p>
    <w:p>
      <w:pPr>
        <w:pStyle w:val="BookText"/>
        <w:rPr/>
      </w:pPr>
      <w:r>
        <w:rPr>
          <w:rFonts w:ascii="IRNazanin" w:hAnsi="IRNazanin" w:eastAsia="IRNazanin"/>
          <w:color w:val="111111"/>
          <w:sz w:val="28"/>
          <w:sz w:val="28"/>
          <w:szCs w:val="28"/>
          <w:rtl w:val="true"/>
          <w:lang w:bidi="fa-IR"/>
        </w:rPr>
        <w:t>فقال ما تقول فی استلام الحجر فقال استلمه رسول الله صلی الله علیه وآله فقال له ما أراک استلمته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اکره ان أؤذی ضعیفا أو أتأذی قال فقال قد زعمت أن رسول الله صلی الله علیه وآله</w:t>
      </w:r>
    </w:p>
    <w:p>
      <w:pPr>
        <w:pStyle w:val="BookText"/>
        <w:rPr/>
      </w:pPr>
      <w:r>
        <w:rPr>
          <w:rFonts w:ascii="IRNazanin" w:hAnsi="IRNazanin" w:eastAsia="IRNazanin"/>
          <w:color w:val="111111"/>
          <w:sz w:val="28"/>
          <w:sz w:val="28"/>
          <w:szCs w:val="28"/>
          <w:rtl w:val="true"/>
          <w:lang w:bidi="fa-IR"/>
        </w:rPr>
        <w:t>استلمه قال نعم ولکن کان رسول الله صلی الله علیه وآله إذا رأوه عرفوا له حقه وانا فلا یعرفون</w:t>
      </w:r>
    </w:p>
    <w:p>
      <w:pPr>
        <w:pStyle w:val="BookText"/>
        <w:rPr/>
      </w:pPr>
      <w:r>
        <w:rPr>
          <w:rFonts w:ascii="IRNazanin" w:hAnsi="IRNazanin" w:eastAsia="IRNazanin"/>
          <w:color w:val="111111"/>
          <w:sz w:val="28"/>
          <w:sz w:val="28"/>
          <w:szCs w:val="28"/>
          <w:rtl w:val="true"/>
          <w:lang w:bidi="fa-IR"/>
        </w:rPr>
        <w:t>لی حقی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وقال أبو بصیر ای للصادق علیه السلام</w:t>
      </w:r>
    </w:p>
    <w:p>
      <w:pPr>
        <w:pStyle w:val="BookText"/>
        <w:rPr/>
      </w:pPr>
      <w:r>
        <w:rPr>
          <w:rFonts w:ascii="IRNazanin" w:hAnsi="IRNazanin" w:eastAsia="IRNazanin"/>
          <w:color w:val="111111"/>
          <w:sz w:val="28"/>
          <w:sz w:val="28"/>
          <w:szCs w:val="28"/>
          <w:rtl w:val="true"/>
          <w:lang w:bidi="fa-IR"/>
        </w:rPr>
        <w:t>ان اهل مکة أنکروا علیک ثلاثة أشیاء صنعتها قال وما هی إلی أن قال قال وأنکروا</w:t>
      </w:r>
    </w:p>
    <w:p>
      <w:pPr>
        <w:pStyle w:val="BookText"/>
        <w:rPr/>
      </w:pPr>
      <w:r>
        <w:rPr>
          <w:rFonts w:ascii="IRNazanin" w:hAnsi="IRNazanin" w:eastAsia="IRNazanin"/>
          <w:color w:val="111111"/>
          <w:sz w:val="28"/>
          <w:sz w:val="28"/>
          <w:szCs w:val="28"/>
          <w:rtl w:val="true"/>
          <w:lang w:bidi="fa-IR"/>
        </w:rPr>
        <w:t>علیک انک لم تقبل الحجر الأسود وقد قبل رسول الله صلی الله علیه وآله فقال إن رسول الله صلی الله علیه وآله</w:t>
      </w:r>
    </w:p>
    <w:p>
      <w:pPr>
        <w:pStyle w:val="BookText"/>
        <w:rPr/>
      </w:pPr>
      <w:r>
        <w:rPr>
          <w:rFonts w:ascii="IRNazanin" w:hAnsi="IRNazanin" w:eastAsia="IRNazanin"/>
          <w:color w:val="111111"/>
          <w:sz w:val="28"/>
          <w:sz w:val="28"/>
          <w:szCs w:val="28"/>
          <w:rtl w:val="true"/>
          <w:lang w:bidi="fa-IR"/>
        </w:rPr>
        <w:t>کان إذا انتهی الیه افرج له وانهم لا یفرجون لنا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إسماعیل عن الفضل بن شاذان عن صفوان بن یحیی وابن أبی عمیر عن عبد الرحمن</w:t>
      </w:r>
    </w:p>
    <w:p>
      <w:pPr>
        <w:pStyle w:val="BookText"/>
        <w:rPr/>
      </w:pPr>
      <w:r>
        <w:rPr>
          <w:rFonts w:ascii="IRNazanin" w:hAnsi="IRNazanin" w:eastAsia="IRNazanin"/>
          <w:color w:val="111111"/>
          <w:sz w:val="28"/>
          <w:sz w:val="28"/>
          <w:szCs w:val="28"/>
          <w:rtl w:val="true"/>
          <w:lang w:bidi="fa-IR"/>
        </w:rPr>
        <w:t>بن الحجاج عن أبی عبد الله علیه السلام قال کنت أطوف وسفیان الثوری قریب منی فقال</w:t>
      </w:r>
    </w:p>
    <w:p>
      <w:pPr>
        <w:pStyle w:val="BookText"/>
        <w:rPr/>
      </w:pPr>
      <w:r>
        <w:rPr>
          <w:rFonts w:ascii="IRNazanin" w:hAnsi="IRNazanin" w:eastAsia="IRNazanin"/>
          <w:color w:val="111111"/>
          <w:sz w:val="28"/>
          <w:sz w:val="28"/>
          <w:szCs w:val="28"/>
          <w:rtl w:val="true"/>
          <w:lang w:bidi="fa-IR"/>
        </w:rPr>
        <w:t>یا با عبد الله کیف کان رسول الله صلی الله علیه وآله یصنع بالحجر إذا انتهی الیه فقلت کان</w:t>
      </w:r>
    </w:p>
    <w:p>
      <w:pPr>
        <w:pStyle w:val="BookText"/>
        <w:rPr/>
      </w:pPr>
      <w:r>
        <w:rPr>
          <w:rFonts w:ascii="IRNazanin" w:hAnsi="IRNazanin" w:eastAsia="IRNazanin"/>
          <w:color w:val="111111"/>
          <w:sz w:val="28"/>
          <w:sz w:val="28"/>
          <w:szCs w:val="28"/>
          <w:rtl w:val="true"/>
          <w:lang w:bidi="fa-IR"/>
        </w:rPr>
        <w:t>رسول الله صلی الله علیه وآله یستلمه فی کل طواف فریضة ونافلة قال فتخلف عنی قلیلا فلما انتهیت</w:t>
      </w:r>
    </w:p>
    <w:p>
      <w:pPr>
        <w:pStyle w:val="BookText"/>
        <w:rPr/>
      </w:pPr>
      <w:r>
        <w:rPr>
          <w:rFonts w:ascii="IRNazanin" w:hAnsi="IRNazanin" w:eastAsia="IRNazanin"/>
          <w:color w:val="111111"/>
          <w:sz w:val="28"/>
          <w:sz w:val="28"/>
          <w:szCs w:val="28"/>
          <w:rtl w:val="true"/>
          <w:lang w:bidi="fa-IR"/>
        </w:rPr>
        <w:t>إلی الحجر جزت ومشیت فلم استلمه فلحقنی فقال یا با عبد الله الم تخبرنی ان رسول</w:t>
      </w:r>
    </w:p>
    <w:p>
      <w:pPr>
        <w:pStyle w:val="BookText"/>
        <w:rPr/>
      </w:pPr>
      <w:r>
        <w:rPr>
          <w:rFonts w:ascii="IRNazanin" w:hAnsi="IRNazanin" w:eastAsia="IRNazanin"/>
          <w:color w:val="111111"/>
          <w:sz w:val="28"/>
          <w:sz w:val="28"/>
          <w:szCs w:val="28"/>
          <w:rtl w:val="true"/>
          <w:lang w:bidi="fa-IR"/>
        </w:rPr>
        <w:t>الله صلی الله علیه وآله کان یستلم الحجر فی کل طواف فریضة ونافلة قلت بلی قال فقد مررت به</w:t>
      </w:r>
    </w:p>
    <w:p>
      <w:pPr>
        <w:pStyle w:val="BookText"/>
        <w:rPr/>
      </w:pPr>
      <w:r>
        <w:rPr>
          <w:rFonts w:ascii="IRNazanin" w:hAnsi="IRNazanin" w:eastAsia="IRNazanin"/>
          <w:color w:val="111111"/>
          <w:sz w:val="28"/>
          <w:sz w:val="28"/>
          <w:szCs w:val="28"/>
          <w:rtl w:val="true"/>
          <w:lang w:bidi="fa-IR"/>
        </w:rPr>
        <w:t>فلم تستلم فقلت ان الناس کانوا یرون لرسول الله صلی الله علیه وآله ما لا یرون لی وکان إذا انتهی</w:t>
      </w:r>
    </w:p>
    <w:p>
      <w:pPr>
        <w:pStyle w:val="BookText"/>
        <w:rPr/>
      </w:pPr>
      <w:r>
        <w:rPr>
          <w:rFonts w:ascii="IRNazanin" w:hAnsi="IRNazanin" w:eastAsia="IRNazanin"/>
          <w:color w:val="111111"/>
          <w:sz w:val="28"/>
          <w:sz w:val="28"/>
          <w:szCs w:val="28"/>
          <w:rtl w:val="true"/>
          <w:lang w:bidi="fa-IR"/>
        </w:rPr>
        <w:t xml:space="preserve">إلی الحجر أفرجوا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حتی یستلمه وانی اکره الزحام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عبد الحمید بن</w:t>
      </w:r>
    </w:p>
    <w:p>
      <w:pPr>
        <w:pStyle w:val="BookText"/>
        <w:rPr/>
      </w:pPr>
      <w:r>
        <w:rPr>
          <w:rFonts w:ascii="IRNazanin" w:hAnsi="IRNazanin" w:eastAsia="IRNazanin"/>
          <w:color w:val="111111"/>
          <w:sz w:val="28"/>
          <w:sz w:val="28"/>
          <w:szCs w:val="28"/>
          <w:rtl w:val="true"/>
          <w:lang w:bidi="fa-IR"/>
        </w:rPr>
        <w:t>سعید قال دخل سفیان الثوری علی أبی عبد الله علیه السلام فقال أصلحک الله بلغنی انک</w:t>
      </w:r>
    </w:p>
    <w:p>
      <w:pPr>
        <w:pStyle w:val="BookText"/>
        <w:rPr/>
      </w:pPr>
      <w:r>
        <w:rPr>
          <w:rFonts w:ascii="IRNazanin" w:hAnsi="IRNazanin" w:eastAsia="IRNazanin"/>
          <w:color w:val="111111"/>
          <w:sz w:val="28"/>
          <w:sz w:val="28"/>
          <w:szCs w:val="28"/>
          <w:rtl w:val="true"/>
          <w:lang w:bidi="fa-IR"/>
        </w:rPr>
        <w:t>صنعت أشیاء خالفت فیها النبی صلی الله علیه وآله قال وما هی قال بلغنی انک أحرمت من جحفة</w:t>
      </w:r>
    </w:p>
    <w:p>
      <w:pPr>
        <w:pStyle w:val="BookText"/>
        <w:rPr/>
      </w:pPr>
      <w:r>
        <w:rPr>
          <w:rFonts w:ascii="IRNazanin" w:hAnsi="IRNazanin" w:eastAsia="IRNazanin"/>
          <w:color w:val="111111"/>
          <w:sz w:val="28"/>
          <w:sz w:val="28"/>
          <w:szCs w:val="28"/>
          <w:rtl w:val="true"/>
          <w:lang w:bidi="fa-IR"/>
        </w:rPr>
        <w:t>وأحرم رسول الله صلی الله علیه وآله من الشجرة وبلغنی انک لم تستلم الحجر فی طواف الفریضة</w:t>
      </w:r>
    </w:p>
    <w:p>
      <w:pPr>
        <w:pStyle w:val="BookText"/>
        <w:rPr/>
      </w:pPr>
      <w:r>
        <w:rPr>
          <w:rFonts w:ascii="IRNazanin" w:hAnsi="IRNazanin" w:eastAsia="IRNazanin"/>
          <w:color w:val="111111"/>
          <w:sz w:val="28"/>
          <w:sz w:val="28"/>
          <w:szCs w:val="28"/>
          <w:rtl w:val="true"/>
          <w:lang w:bidi="fa-IR"/>
        </w:rPr>
        <w:t>وقد استلمه رسول الله صلی الله علیه وآله إلی أن قال قال علیه السلام واما استلام الحجر فکان رسول</w:t>
      </w:r>
    </w:p>
    <w:p>
      <w:pPr>
        <w:pStyle w:val="BookText"/>
        <w:rPr/>
      </w:pPr>
      <w:r>
        <w:rPr>
          <w:rFonts w:ascii="IRNazanin" w:hAnsi="IRNazanin" w:eastAsia="IRNazanin"/>
          <w:color w:val="111111"/>
          <w:sz w:val="28"/>
          <w:sz w:val="28"/>
          <w:szCs w:val="28"/>
          <w:rtl w:val="true"/>
          <w:lang w:bidi="fa-IR"/>
        </w:rPr>
        <w:t>الله یفرج له وانا لا یفرج لی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الحلیة والأغانی وغیرهما حج هشام</w:t>
      </w:r>
    </w:p>
    <w:p>
      <w:pPr>
        <w:pStyle w:val="BookText"/>
        <w:rPr/>
      </w:pPr>
      <w:r>
        <w:rPr>
          <w:rFonts w:ascii="IRNazanin" w:hAnsi="IRNazanin" w:eastAsia="IRNazanin"/>
          <w:color w:val="111111"/>
          <w:sz w:val="28"/>
          <w:sz w:val="28"/>
          <w:szCs w:val="28"/>
          <w:rtl w:val="true"/>
          <w:lang w:bidi="fa-IR"/>
        </w:rPr>
        <w:t xml:space="preserve">بن عبد الملک فلم یقدر علی الاستلام من الزحام فنصب له منبر وجلس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وأطاف به اهل الشام فبینما هو کذلک إذ اقبل علی بن الحسین علیه السلام وعلیه إزار ورداء</w:t>
      </w:r>
    </w:p>
    <w:p>
      <w:pPr>
        <w:pStyle w:val="BookText"/>
        <w:rPr/>
      </w:pPr>
      <w:r>
        <w:rPr>
          <w:rFonts w:ascii="IRNazanin" w:hAnsi="IRNazanin" w:eastAsia="IRNazanin"/>
          <w:color w:val="111111"/>
          <w:sz w:val="28"/>
          <w:sz w:val="28"/>
          <w:szCs w:val="28"/>
          <w:rtl w:val="true"/>
          <w:lang w:bidi="fa-IR"/>
        </w:rPr>
        <w:t>من أحسن الناس وجها وأطیبهم رائحة بین عینیه سجادة کأنها رکبة عنز فجعل یطوف</w:t>
      </w:r>
    </w:p>
    <w:p>
      <w:pPr>
        <w:pStyle w:val="BookText"/>
        <w:rPr/>
      </w:pPr>
      <w:r>
        <w:rPr>
          <w:rFonts w:ascii="IRNazanin" w:hAnsi="IRNazanin" w:eastAsia="IRNazanin"/>
          <w:color w:val="111111"/>
          <w:sz w:val="28"/>
          <w:sz w:val="28"/>
          <w:szCs w:val="28"/>
          <w:rtl w:val="true"/>
          <w:lang w:bidi="fa-IR"/>
        </w:rPr>
        <w:t xml:space="preserve">فإذا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الحجر تنحی الناس حتی یستلمه هیبة له الخبر</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محمد بن الحسن الصفار عن علی بن حسان الواسطی عن عمه عبد الرحمن بن</w:t>
      </w:r>
    </w:p>
    <w:p>
      <w:pPr>
        <w:pStyle w:val="BookText"/>
        <w:rPr/>
      </w:pPr>
      <w:r>
        <w:rPr>
          <w:rFonts w:ascii="IRNazanin" w:hAnsi="IRNazanin" w:eastAsia="IRNazanin"/>
          <w:color w:val="111111"/>
          <w:sz w:val="28"/>
          <w:sz w:val="28"/>
          <w:szCs w:val="28"/>
          <w:rtl w:val="true"/>
          <w:lang w:bidi="fa-IR"/>
        </w:rPr>
        <w:t>کثیر الهاشمی عن أبی عبد الله علیه السلام قال مر عمر بن الخطاب علی الحجر الأسود</w:t>
      </w:r>
    </w:p>
    <w:p>
      <w:pPr>
        <w:pStyle w:val="BookText"/>
        <w:rPr/>
      </w:pPr>
      <w:r>
        <w:rPr>
          <w:rFonts w:ascii="IRNazanin" w:hAnsi="IRNazanin" w:eastAsia="IRNazanin"/>
          <w:color w:val="111111"/>
          <w:sz w:val="28"/>
          <w:sz w:val="28"/>
          <w:szCs w:val="28"/>
          <w:rtl w:val="true"/>
          <w:lang w:bidi="fa-IR"/>
        </w:rPr>
        <w:t>فقال والله یا حجر انا لنعلم انک حجر لا تضر ولا تنفع الا انا رأینا رسول الله صلی الله علیه وآله یحبک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نحبک فقال أمیر المؤمنین علیه السلام کیف یا بن الخطاب فوالله لیبعثه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لیبعثنه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یوم القیامة وله لسان وشفتان فیشهد لمن وافاه وهو یمین الله فی ارضه یبایع بها</w:t>
      </w:r>
    </w:p>
    <w:p>
      <w:pPr>
        <w:pStyle w:val="BookText"/>
        <w:rPr/>
      </w:pPr>
      <w:r>
        <w:rPr>
          <w:rFonts w:ascii="IRNazanin" w:hAnsi="IRNazanin" w:eastAsia="IRNazanin"/>
          <w:color w:val="111111"/>
          <w:sz w:val="28"/>
          <w:sz w:val="28"/>
          <w:szCs w:val="28"/>
          <w:rtl w:val="true"/>
          <w:lang w:bidi="fa-IR"/>
        </w:rPr>
        <w:t>خلقه فقال عمر لا أبقانا الله فی بلد لا یکون فیه علی بن أبی طالب علیه السلام</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عبید الله الحلبی عن</w:t>
      </w:r>
    </w:p>
    <w:p>
      <w:pPr>
        <w:pStyle w:val="BookText"/>
        <w:rPr/>
      </w:pPr>
      <w:r>
        <w:rPr>
          <w:rFonts w:ascii="IRNazanin" w:hAnsi="IRNazanin" w:eastAsia="IRNazanin"/>
          <w:color w:val="111111"/>
          <w:sz w:val="28"/>
          <w:sz w:val="28"/>
          <w:szCs w:val="28"/>
          <w:rtl w:val="true"/>
          <w:lang w:bidi="fa-IR"/>
        </w:rPr>
        <w:t>أبی عبد الله وأبی جعفر علیهما السلام قالا حج عمر أول سنة حج وهو خلیفة فحج تلک</w:t>
      </w:r>
    </w:p>
    <w:p>
      <w:pPr>
        <w:pStyle w:val="BookText"/>
        <w:rPr/>
      </w:pPr>
      <w:r>
        <w:rPr>
          <w:rFonts w:ascii="IRNazanin" w:hAnsi="IRNazanin" w:eastAsia="IRNazanin"/>
          <w:color w:val="111111"/>
          <w:sz w:val="28"/>
          <w:sz w:val="28"/>
          <w:szCs w:val="28"/>
          <w:rtl w:val="true"/>
          <w:lang w:bidi="fa-IR"/>
        </w:rPr>
        <w:t>السنة المهاجرون والأنصار وکان علی علیه السلام قد حج تلک السنة بالحسن والحسین</w:t>
      </w:r>
    </w:p>
    <w:p>
      <w:pPr>
        <w:pStyle w:val="BookText"/>
        <w:rPr/>
      </w:pPr>
      <w:r>
        <w:rPr>
          <w:rFonts w:ascii="IRNazanin" w:hAnsi="IRNazanin" w:eastAsia="IRNazanin"/>
          <w:color w:val="111111"/>
          <w:sz w:val="28"/>
          <w:sz w:val="28"/>
          <w:szCs w:val="28"/>
          <w:rtl w:val="true"/>
          <w:lang w:bidi="fa-IR"/>
        </w:rPr>
        <w:t>علیهما السلام وبعبد الله بن جعفر إلی أن قالا علیهما السلام فلما دخلوا مکة طافوا بالبیت</w:t>
      </w:r>
    </w:p>
    <w:p>
      <w:pPr>
        <w:pStyle w:val="BookText"/>
        <w:rPr/>
      </w:pPr>
      <w:r>
        <w:rPr>
          <w:rFonts w:ascii="IRNazanin" w:hAnsi="IRNazanin" w:eastAsia="IRNazanin"/>
          <w:color w:val="111111"/>
          <w:sz w:val="28"/>
          <w:sz w:val="28"/>
          <w:szCs w:val="28"/>
          <w:rtl w:val="true"/>
          <w:lang w:bidi="fa-IR"/>
        </w:rPr>
        <w:t>فاستلم عمر الحجر وقال اما والله اننی لأعلم انک حجر لا یضر ولا ینفع ولولا ان رسول الله</w:t>
      </w:r>
    </w:p>
    <w:p>
      <w:pPr>
        <w:pStyle w:val="BookText"/>
        <w:rPr/>
      </w:pPr>
      <w:r>
        <w:rPr>
          <w:rFonts w:ascii="IRNazanin" w:hAnsi="IRNazanin" w:eastAsia="IRNazanin"/>
          <w:color w:val="111111"/>
          <w:sz w:val="28"/>
          <w:sz w:val="28"/>
          <w:szCs w:val="28"/>
          <w:rtl w:val="true"/>
          <w:lang w:bidi="fa-IR"/>
        </w:rPr>
        <w:t>صلی الله علیه وآله استلمک ما استلمتک فقال له علی علیه السلام مه یا با حفص لا تفعل فان رسول الله صلی الله علیه وآله</w:t>
      </w:r>
    </w:p>
    <w:p>
      <w:pPr>
        <w:pStyle w:val="BookText"/>
        <w:rPr/>
      </w:pPr>
      <w:r>
        <w:rPr>
          <w:rFonts w:ascii="IRNazanin" w:hAnsi="IRNazanin" w:eastAsia="IRNazanin"/>
          <w:color w:val="111111"/>
          <w:sz w:val="28"/>
          <w:sz w:val="28"/>
          <w:szCs w:val="28"/>
          <w:rtl w:val="true"/>
          <w:lang w:bidi="fa-IR"/>
        </w:rPr>
        <w:t>لم یستلم الا لامر قد علمه ولو قرأت القرآن فعلمت من تأویله ما علمه غیرک لعلمت</w:t>
      </w:r>
    </w:p>
    <w:p>
      <w:pPr>
        <w:pStyle w:val="BookText"/>
        <w:rPr/>
      </w:pPr>
      <w:r>
        <w:rPr>
          <w:rFonts w:ascii="IRNazanin" w:hAnsi="IRNazanin" w:eastAsia="IRNazanin"/>
          <w:color w:val="111111"/>
          <w:sz w:val="28"/>
          <w:sz w:val="28"/>
          <w:szCs w:val="28"/>
          <w:rtl w:val="true"/>
          <w:lang w:bidi="fa-IR"/>
        </w:rPr>
        <w:t>انه یضر وینفع له عینان وشفتان ولسان ذلق یشهد لمن وافاه بالموافاة قال فقال له عمر</w:t>
      </w:r>
    </w:p>
    <w:p>
      <w:pPr>
        <w:pStyle w:val="BookText"/>
        <w:rPr/>
      </w:pPr>
      <w:r>
        <w:rPr>
          <w:rFonts w:ascii="IRNazanin" w:hAnsi="IRNazanin" w:eastAsia="IRNazanin"/>
          <w:color w:val="111111"/>
          <w:sz w:val="28"/>
          <w:sz w:val="28"/>
          <w:szCs w:val="28"/>
          <w:rtl w:val="true"/>
          <w:lang w:bidi="fa-IR"/>
        </w:rPr>
        <w:t>فأوجدنی ذلک من کتاب الله یا با الحسن فقال علی قوله تبارک وتعالی وإذ اخذ ربک من</w:t>
      </w:r>
    </w:p>
    <w:p>
      <w:pPr>
        <w:pStyle w:val="BookText"/>
        <w:rPr/>
      </w:pPr>
      <w:r>
        <w:rPr>
          <w:rFonts w:ascii="IRNazanin" w:hAnsi="IRNazanin" w:eastAsia="IRNazanin"/>
          <w:color w:val="111111"/>
          <w:sz w:val="28"/>
          <w:sz w:val="28"/>
          <w:szCs w:val="28"/>
          <w:rtl w:val="true"/>
          <w:lang w:bidi="fa-IR"/>
        </w:rPr>
        <w:t>بنی آدم من ظهورهم ذریتهم وأشهدهم علی أنفسهم الست بربکم قالوا بلی شهدنا فلما</w:t>
      </w:r>
    </w:p>
    <w:p>
      <w:pPr>
        <w:pStyle w:val="BookText"/>
        <w:rPr/>
      </w:pPr>
      <w:r>
        <w:rPr>
          <w:rFonts w:ascii="IRNazanin" w:hAnsi="IRNazanin" w:eastAsia="IRNazanin"/>
          <w:color w:val="111111"/>
          <w:sz w:val="28"/>
          <w:sz w:val="28"/>
          <w:szCs w:val="28"/>
          <w:rtl w:val="true"/>
          <w:lang w:bidi="fa-IR"/>
        </w:rPr>
        <w:t>أقروا بالطاعة بأنه الرب وانهم العباد اخذ علیهم المیثاق بالحج إلی بیته الحرام ثم خلق الله</w:t>
      </w:r>
    </w:p>
    <w:p>
      <w:pPr>
        <w:pStyle w:val="BookText"/>
        <w:rPr/>
      </w:pPr>
      <w:r>
        <w:rPr>
          <w:rFonts w:ascii="IRNazanin" w:hAnsi="IRNazanin" w:eastAsia="IRNazanin"/>
          <w:color w:val="111111"/>
          <w:sz w:val="28"/>
          <w:sz w:val="28"/>
          <w:szCs w:val="28"/>
          <w:rtl w:val="true"/>
          <w:lang w:bidi="fa-IR"/>
        </w:rPr>
        <w:t>رقا ارق من الماء وقال للقلم اکتب موافاة بنی آدم فی الرق ثم قال للحجر احفظ واشهد</w:t>
      </w:r>
    </w:p>
    <w:p>
      <w:pPr>
        <w:pStyle w:val="BookText"/>
        <w:rPr/>
      </w:pPr>
      <w:r>
        <w:rPr>
          <w:rFonts w:ascii="IRNazanin" w:hAnsi="IRNazanin" w:eastAsia="IRNazanin"/>
          <w:color w:val="111111"/>
          <w:sz w:val="28"/>
          <w:sz w:val="28"/>
          <w:szCs w:val="28"/>
          <w:rtl w:val="true"/>
          <w:lang w:bidi="fa-IR"/>
        </w:rPr>
        <w:t>لعبادی الموافاة فهبط حجر مطیعا لله یا عمر أو لیس إذا استلمت الحجر قلت أمانتی</w:t>
      </w:r>
    </w:p>
    <w:p>
      <w:pPr>
        <w:pStyle w:val="BookText"/>
        <w:rPr/>
      </w:pPr>
      <w:r>
        <w:rPr>
          <w:rFonts w:ascii="IRNazanin" w:hAnsi="IRNazanin" w:eastAsia="IRNazanin"/>
          <w:color w:val="111111"/>
          <w:sz w:val="28"/>
          <w:sz w:val="28"/>
          <w:szCs w:val="28"/>
          <w:rtl w:val="true"/>
          <w:lang w:bidi="fa-IR"/>
        </w:rPr>
        <w:t>أدیتها ومیثاقی تعاهدته لتشهد لی بالموافاة فقال عمر اللهم نعم فقال له علی علیه السلام آمن ذلک</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علی بن إبراهیم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انه رآه یعنی صاحب الامر علیه السلام عند الحجر الأسود والناس</w:t>
      </w:r>
    </w:p>
    <w:p>
      <w:pPr>
        <w:pStyle w:val="BookText"/>
        <w:rPr/>
      </w:pPr>
      <w:r>
        <w:rPr>
          <w:rFonts w:ascii="IRNazanin" w:hAnsi="IRNazanin" w:eastAsia="IRNazanin"/>
          <w:color w:val="111111"/>
          <w:sz w:val="28"/>
          <w:sz w:val="28"/>
          <w:szCs w:val="28"/>
          <w:rtl w:val="true"/>
          <w:lang w:bidi="fa-IR"/>
        </w:rPr>
        <w:t>یتجاذبون علیه وهو یقول ما بهذا امروا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بن عیسی عن أحمد بن محمد بن أبی نصر عن محمد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الرضا علیه السلام عن 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علیه الناس إذا کثروا</w:t>
      </w:r>
    </w:p>
    <w:p>
      <w:pPr>
        <w:pStyle w:val="BookText"/>
        <w:rPr/>
      </w:pPr>
      <w:r>
        <w:rPr>
          <w:rFonts w:ascii="IRNazanin" w:hAnsi="IRNazanin" w:eastAsia="IRNazanin"/>
          <w:color w:val="111111"/>
          <w:sz w:val="28"/>
          <w:sz w:val="28"/>
          <w:szCs w:val="28"/>
          <w:rtl w:val="true"/>
          <w:lang w:bidi="fa-IR"/>
        </w:rPr>
        <w:t xml:space="preserve">قال إذا کان کذلک فأوم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غیر واحد عن ابان بن عثمان</w:t>
      </w:r>
    </w:p>
    <w:p>
      <w:pPr>
        <w:pStyle w:val="BookText"/>
        <w:rPr/>
      </w:pPr>
      <w:r>
        <w:rPr>
          <w:rFonts w:ascii="IRNazanin" w:hAnsi="IRNazanin" w:eastAsia="IRNazanin"/>
          <w:color w:val="111111"/>
          <w:sz w:val="28"/>
          <w:sz w:val="28"/>
          <w:szCs w:val="28"/>
          <w:rtl w:val="true"/>
          <w:lang w:bidi="fa-IR"/>
        </w:rPr>
        <w:t xml:space="preserve">عن محمد الحلبی قال سئلت ابا عبد الله علیه السلام عن الحجر إذا لم أستطع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 وکثر الزحام فقال اما الشیخ الکبیر والضعیف والمریض فمرخص وما أحب</w:t>
      </w:r>
    </w:p>
    <w:p>
      <w:pPr>
        <w:pStyle w:val="BookText"/>
        <w:rPr/>
      </w:pPr>
      <w:r>
        <w:rPr>
          <w:rFonts w:ascii="IRNazanin" w:hAnsi="IRNazanin" w:eastAsia="IRNazanin"/>
          <w:color w:val="111111"/>
          <w:sz w:val="28"/>
          <w:sz w:val="28"/>
          <w:szCs w:val="28"/>
          <w:rtl w:val="true"/>
          <w:lang w:bidi="fa-IR"/>
        </w:rPr>
        <w:t>ان تدع مسه إلا أن لا تجد بدا</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معویة بن عمار قال سألت أبا عبد الله علیه السلام عن رجل حج ولم</w:t>
      </w:r>
    </w:p>
    <w:p>
      <w:pPr>
        <w:pStyle w:val="BookText"/>
        <w:rPr/>
      </w:pPr>
      <w:r>
        <w:rPr>
          <w:rFonts w:ascii="IRNazanin" w:hAnsi="IRNazanin" w:eastAsia="IRNazanin"/>
          <w:color w:val="111111"/>
          <w:sz w:val="28"/>
          <w:sz w:val="28"/>
          <w:szCs w:val="28"/>
          <w:rtl w:val="true"/>
          <w:lang w:bidi="fa-IR"/>
        </w:rPr>
        <w:t xml:space="preserve">یستلم الحجر فقال هو من السنة فان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أولی بالعذر</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معاویة بن</w:t>
      </w:r>
    </w:p>
    <w:p>
      <w:pPr>
        <w:pStyle w:val="BookText"/>
        <w:rPr/>
      </w:pPr>
      <w:r>
        <w:rPr>
          <w:rFonts w:ascii="IRNazanin" w:hAnsi="IRNazanin" w:eastAsia="IRNazanin"/>
          <w:color w:val="111111"/>
          <w:sz w:val="28"/>
          <w:sz w:val="28"/>
          <w:szCs w:val="28"/>
          <w:rtl w:val="true"/>
          <w:lang w:bidi="fa-IR"/>
        </w:rPr>
        <w:t xml:space="preserve">عمار قال سألت أبا عبد الله علیه السلام عن رجل حج ولم یستلم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p>
    <w:p>
      <w:pPr>
        <w:pStyle w:val="BookText"/>
        <w:rPr/>
      </w:pPr>
      <w:r>
        <w:rPr>
          <w:rFonts w:ascii="IRNazanin" w:hAnsi="IRNazanin" w:eastAsia="IRNazanin"/>
          <w:color w:val="111111"/>
          <w:sz w:val="28"/>
          <w:sz w:val="28"/>
          <w:szCs w:val="28"/>
          <w:rtl w:val="true"/>
          <w:lang w:bidi="fa-IR"/>
        </w:rPr>
        <w:t>ولم یدخل الکعبة قال هو من السنة فان لم یقدر فالله أولی بالعذر</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بن الحسین عن صفوان بن یحیی عن یعقوب بن شعیب قال قلت لأبی عبد الله علیه السلام</w:t>
      </w:r>
    </w:p>
    <w:p>
      <w:pPr>
        <w:pStyle w:val="BookText"/>
        <w:rPr/>
      </w:pPr>
      <w:r>
        <w:rPr>
          <w:rFonts w:ascii="IRNazanin" w:hAnsi="IRNazanin" w:eastAsia="IRNazanin"/>
          <w:color w:val="111111"/>
          <w:sz w:val="28"/>
          <w:sz w:val="28"/>
          <w:szCs w:val="28"/>
          <w:rtl w:val="true"/>
          <w:lang w:bidi="fa-IR"/>
        </w:rPr>
        <w:t>انی لا أخلص إلی الحجر الأسود فقال إذا طفت طواف الفریضة فلا یضرک</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ابن سنان</w:t>
      </w:r>
    </w:p>
    <w:p>
      <w:pPr>
        <w:pStyle w:val="BookText"/>
        <w:rPr/>
      </w:pPr>
      <w:r>
        <w:rPr>
          <w:rFonts w:ascii="IRNazanin" w:hAnsi="IRNazanin" w:eastAsia="IRNazanin"/>
          <w:color w:val="111111"/>
          <w:sz w:val="28"/>
          <w:sz w:val="28"/>
          <w:szCs w:val="28"/>
          <w:rtl w:val="true"/>
          <w:lang w:bidi="fa-IR"/>
        </w:rPr>
        <w:t>عن أبی عبد الله علیه السلام قال انما الاستلام علی الرجال ولیس علی النساء مفروض</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انه یجب علی المرأة</w:t>
      </w:r>
    </w:p>
    <w:p>
      <w:pPr>
        <w:pStyle w:val="BookText"/>
        <w:rPr/>
      </w:pPr>
      <w:r>
        <w:rPr>
          <w:rFonts w:ascii="IRNazanin" w:hAnsi="IRNazanin" w:eastAsia="IRNazanin"/>
          <w:color w:val="111111"/>
          <w:sz w:val="28"/>
          <w:sz w:val="28"/>
          <w:szCs w:val="28"/>
          <w:rtl w:val="true"/>
          <w:lang w:bidi="fa-IR"/>
        </w:rPr>
        <w:t>ان تحج 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محمد بن علی الباقر علیه السلام</w:t>
      </w:r>
    </w:p>
    <w:p>
      <w:pPr>
        <w:pStyle w:val="BookText"/>
        <w:rPr/>
      </w:pPr>
      <w:r>
        <w:rPr>
          <w:rFonts w:ascii="IRNazanin" w:hAnsi="IRNazanin" w:eastAsia="IRNazanin"/>
          <w:color w:val="111111"/>
          <w:sz w:val="28"/>
          <w:sz w:val="28"/>
          <w:szCs w:val="28"/>
          <w:rtl w:val="true"/>
          <w:lang w:bidi="fa-IR"/>
        </w:rPr>
        <w:t xml:space="preserve">یقول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استلام الحجر الأسود</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 xml:space="preserve">یا علی لیس علی النساء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استلام الحجر</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علی بن النعمان عن داود بن فرقد عن عبد الأعلی قال رأیت أم فروة تطوف بالکعبة</w:t>
      </w:r>
    </w:p>
    <w:p>
      <w:pPr>
        <w:pStyle w:val="BookText"/>
        <w:rPr/>
      </w:pPr>
      <w:r>
        <w:rPr>
          <w:rFonts w:ascii="IRNazanin" w:hAnsi="IRNazanin" w:eastAsia="IRNazanin"/>
          <w:color w:val="111111"/>
          <w:sz w:val="28"/>
          <w:sz w:val="28"/>
          <w:szCs w:val="28"/>
          <w:rtl w:val="true"/>
          <w:lang w:bidi="fa-IR"/>
        </w:rPr>
        <w:t>علیها کساء متنکرة فاستلمت الحجر بیدها الیسری فقال لها رجل ممن یطوف یا أمة الله</w:t>
      </w:r>
    </w:p>
    <w:p>
      <w:pPr>
        <w:pStyle w:val="BookText"/>
        <w:rPr/>
      </w:pPr>
      <w:r>
        <w:rPr>
          <w:rFonts w:ascii="IRNazanin" w:hAnsi="IRNazanin" w:eastAsia="IRNazanin"/>
          <w:color w:val="111111"/>
          <w:sz w:val="28"/>
          <w:sz w:val="28"/>
          <w:szCs w:val="28"/>
          <w:rtl w:val="true"/>
          <w:lang w:bidi="fa-IR"/>
        </w:rPr>
        <w:t>أخطأت السنة فقالت انا لأغنیاء عن علمک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w:t>
      </w:r>
    </w:p>
    <w:p>
      <w:pPr>
        <w:pStyle w:val="BookText"/>
        <w:rPr/>
      </w:pPr>
      <w:r>
        <w:rPr>
          <w:rFonts w:ascii="IRNazanin" w:hAnsi="IRNazanin" w:eastAsia="IRNazanin"/>
          <w:color w:val="111111"/>
          <w:sz w:val="28"/>
          <w:sz w:val="28"/>
          <w:szCs w:val="28"/>
          <w:rtl w:val="true"/>
          <w:lang w:bidi="fa-IR"/>
        </w:rPr>
        <w:t>معویة عن أبی عبد الله علیه السلام قال سألته عن امرأة حجت معنا وهی حبلی ولم تحج قط</w:t>
      </w:r>
    </w:p>
    <w:p>
      <w:pPr>
        <w:pStyle w:val="BookText"/>
        <w:rPr/>
      </w:pPr>
      <w:r>
        <w:rPr>
          <w:rFonts w:ascii="IRNazanin" w:hAnsi="IRNazanin" w:eastAsia="IRNazanin"/>
          <w:color w:val="111111"/>
          <w:sz w:val="28"/>
          <w:sz w:val="28"/>
          <w:szCs w:val="28"/>
          <w:rtl w:val="true"/>
          <w:lang w:bidi="fa-IR"/>
        </w:rPr>
        <w:t xml:space="preserve">نزاحم بها حتی تستلم الحجر قال لا تعزروا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قلت فموضوع عنها</w:t>
      </w:r>
    </w:p>
    <w:p>
      <w:pPr>
        <w:pStyle w:val="BookText"/>
        <w:rPr/>
      </w:pPr>
      <w:r>
        <w:rPr>
          <w:rFonts w:ascii="IRNazanin" w:hAnsi="IRNazanin" w:eastAsia="IRNazanin"/>
          <w:color w:val="111111"/>
          <w:sz w:val="28"/>
          <w:sz w:val="28"/>
          <w:szCs w:val="28"/>
          <w:rtl w:val="true"/>
          <w:lang w:bidi="fa-IR"/>
        </w:rPr>
        <w:t>قال کنا نقول لا بد من استلامه فی أول سبع واحدة ثم رأینا الناس قد کثروا وحرصوا</w:t>
      </w:r>
    </w:p>
    <w:p>
      <w:pPr>
        <w:pStyle w:val="BookText"/>
        <w:rPr/>
      </w:pPr>
      <w:r>
        <w:rPr>
          <w:rFonts w:ascii="IRNazanin" w:hAnsi="IRNazanin" w:eastAsia="IRNazanin"/>
          <w:color w:val="111111"/>
          <w:sz w:val="28"/>
          <w:sz w:val="28"/>
          <w:szCs w:val="28"/>
          <w:rtl w:val="true"/>
          <w:lang w:bidi="fa-IR"/>
        </w:rPr>
        <w:t>فلا وسألت أبا عبد الله علیه السلام عن المرأة تحمل فی محمل فتستلم الحجر وتطوف بالبیت</w:t>
      </w:r>
    </w:p>
    <w:p>
      <w:pPr>
        <w:pStyle w:val="BookText"/>
        <w:rPr/>
      </w:pPr>
      <w:r>
        <w:rPr>
          <w:rFonts w:ascii="IRNazanin" w:hAnsi="IRNazanin" w:eastAsia="IRNazanin"/>
          <w:color w:val="111111"/>
          <w:sz w:val="28"/>
          <w:sz w:val="28"/>
          <w:szCs w:val="28"/>
          <w:rtl w:val="true"/>
          <w:lang w:bidi="fa-IR"/>
        </w:rPr>
        <w:t>من غیر مرض ولا علة فقال انی لأکره ذلک لها واما ان تحمل فتستلم الحجر کراهیة</w:t>
      </w:r>
    </w:p>
    <w:p>
      <w:pPr>
        <w:pStyle w:val="BookText"/>
        <w:rPr/>
      </w:pPr>
      <w:r>
        <w:rPr>
          <w:rFonts w:ascii="IRNazanin" w:hAnsi="IRNazanin" w:eastAsia="IRNazanin"/>
          <w:color w:val="111111"/>
          <w:sz w:val="28"/>
          <w:sz w:val="28"/>
          <w:szCs w:val="28"/>
          <w:rtl w:val="true"/>
          <w:lang w:bidi="fa-IR"/>
        </w:rPr>
        <w:t>الزحام للرجال فلا بأس به حتی إذا استلمت طافت ماشیة</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علیه السلام وان حملت المرأة</w:t>
      </w:r>
    </w:p>
    <w:p>
      <w:pPr>
        <w:pStyle w:val="BookText"/>
        <w:rPr/>
      </w:pPr>
      <w:r>
        <w:rPr>
          <w:rFonts w:ascii="IRNazanin" w:hAnsi="IRNazanin" w:eastAsia="IRNazanin"/>
          <w:color w:val="111111"/>
          <w:sz w:val="28"/>
          <w:sz w:val="28"/>
          <w:szCs w:val="28"/>
          <w:rtl w:val="true"/>
          <w:lang w:bidi="fa-IR"/>
        </w:rPr>
        <w:t>فی محمل من غیر علة لاستلام الحجر من أجل الزحام لم یکن بذلک بأس</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والإقامة للنساء</w:t>
      </w:r>
    </w:p>
    <w:p>
      <w:pPr>
        <w:pStyle w:val="BookText"/>
        <w:rPr/>
      </w:pPr>
      <w:r>
        <w:rPr>
          <w:rFonts w:ascii="IRNazanin" w:hAnsi="IRNazanin" w:eastAsia="IRNazanin"/>
          <w:color w:val="111111"/>
          <w:sz w:val="28"/>
          <w:sz w:val="28"/>
          <w:szCs w:val="28"/>
          <w:rtl w:val="true"/>
          <w:lang w:bidi="fa-IR"/>
        </w:rPr>
        <w:t xml:space="preserve">من أبواب الأذان فی کتاب الصلاة قوله علیه السلام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استلام الحجر وفی روایة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من</w:t>
      </w:r>
    </w:p>
    <w:p>
      <w:pPr>
        <w:pStyle w:val="BookText"/>
        <w:rPr/>
      </w:pPr>
      <w:r>
        <w:rPr>
          <w:rFonts w:ascii="IRNazanin" w:hAnsi="IRNazanin" w:eastAsia="IRNazanin"/>
          <w:color w:val="111111"/>
          <w:sz w:val="28"/>
          <w:sz w:val="28"/>
          <w:szCs w:val="28"/>
          <w:rtl w:val="true"/>
          <w:lang w:bidi="fa-IR"/>
        </w:rPr>
        <w:t>أبواب بدؤ المشاعر قوله علیه السلام فاما القبلة والاستلام فلعلة العهد تجدیدا لذلک</w:t>
      </w:r>
    </w:p>
    <w:p>
      <w:pPr>
        <w:pStyle w:val="BookText"/>
        <w:rPr/>
      </w:pPr>
      <w:r>
        <w:rPr>
          <w:rFonts w:ascii="IRNazanin" w:hAnsi="IRNazanin" w:eastAsia="IRNazanin"/>
          <w:color w:val="111111"/>
          <w:sz w:val="28"/>
          <w:sz w:val="28"/>
          <w:szCs w:val="28"/>
          <w:rtl w:val="true"/>
          <w:lang w:bidi="fa-IR"/>
        </w:rPr>
        <w:t xml:space="preserve">العهد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جعل استلام الحجر فقال علیه السلام ان الله</w:t>
      </w:r>
    </w:p>
    <w:p>
      <w:pPr>
        <w:pStyle w:val="BookText"/>
        <w:rPr/>
      </w:pPr>
      <w:r>
        <w:rPr>
          <w:rFonts w:ascii="IRNazanin" w:hAnsi="IRNazanin" w:eastAsia="IRNazanin"/>
          <w:color w:val="111111"/>
          <w:sz w:val="28"/>
          <w:sz w:val="28"/>
          <w:szCs w:val="28"/>
          <w:rtl w:val="true"/>
          <w:lang w:bidi="fa-IR"/>
        </w:rPr>
        <w:t>عز وجل حیث اخذ میثاق بنی آدم دعا الحجر من الجنة فأمره فالتقم المیثاق فهو</w:t>
      </w:r>
    </w:p>
    <w:p>
      <w:pPr>
        <w:pStyle w:val="BookText"/>
        <w:rPr/>
      </w:pPr>
      <w:r>
        <w:rPr>
          <w:rFonts w:ascii="IRNazanin" w:hAnsi="IRNazanin" w:eastAsia="IRNazanin"/>
          <w:color w:val="111111"/>
          <w:sz w:val="28"/>
          <w:sz w:val="28"/>
          <w:szCs w:val="28"/>
          <w:rtl w:val="true"/>
          <w:lang w:bidi="fa-IR"/>
        </w:rPr>
        <w:t>یشهد لمن وافاه بالموافاة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یستلم الحجر قال لان مواثیق الخلائق فیه</w:t>
      </w:r>
    </w:p>
    <w:p>
      <w:pPr>
        <w:pStyle w:val="BookText"/>
        <w:rPr/>
      </w:pPr>
      <w:r>
        <w:rPr>
          <w:rFonts w:ascii="IRNazanin" w:hAnsi="IRNazanin" w:eastAsia="IRNazanin"/>
          <w:color w:val="111111"/>
          <w:sz w:val="28"/>
          <w:sz w:val="28"/>
          <w:szCs w:val="28"/>
          <w:rtl w:val="true"/>
          <w:lang w:bidi="fa-IR"/>
        </w:rPr>
        <w:t>وفی حدیث آخر قال إن الله عز وجل لما اخذ مواثیق العباد امر الحجر فالتقمها فهو</w:t>
      </w:r>
    </w:p>
    <w:p>
      <w:pPr>
        <w:pStyle w:val="BookText"/>
        <w:rPr/>
      </w:pPr>
      <w:r>
        <w:rPr>
          <w:rFonts w:ascii="IRNazanin" w:hAnsi="IRNazanin" w:eastAsia="IRNazanin"/>
          <w:color w:val="111111"/>
          <w:sz w:val="28"/>
          <w:sz w:val="28"/>
          <w:szCs w:val="28"/>
          <w:rtl w:val="true"/>
          <w:lang w:bidi="fa-IR"/>
        </w:rPr>
        <w:t xml:space="preserve">یشهد لمن وافاه بالموافاة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لما اخذ الله مواثیق العباد امر</w:t>
      </w:r>
    </w:p>
    <w:p>
      <w:pPr>
        <w:pStyle w:val="BookText"/>
        <w:rPr/>
      </w:pPr>
      <w:r>
        <w:rPr>
          <w:rFonts w:ascii="IRNazanin" w:hAnsi="IRNazanin" w:eastAsia="IRNazanin"/>
          <w:color w:val="111111"/>
          <w:sz w:val="28"/>
          <w:sz w:val="28"/>
          <w:szCs w:val="28"/>
          <w:rtl w:val="true"/>
          <w:lang w:bidi="fa-IR"/>
        </w:rPr>
        <w:t>الحجر فالتقمها ولذلک یقال أمانتی أدیتها ومیثاقی تعاهدته لتشهد لی بالموافاة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للحجر لسانا ذلقا یوم القیمة</w:t>
      </w:r>
    </w:p>
    <w:p>
      <w:pPr>
        <w:pStyle w:val="BookText"/>
        <w:rPr/>
      </w:pPr>
      <w:r>
        <w:rPr>
          <w:rFonts w:ascii="IRNazanin" w:hAnsi="IRNazanin" w:eastAsia="IRNazanin"/>
          <w:color w:val="111111"/>
          <w:sz w:val="28"/>
          <w:sz w:val="28"/>
          <w:szCs w:val="28"/>
          <w:rtl w:val="true"/>
          <w:lang w:bidi="fa-IR"/>
        </w:rPr>
        <w:t xml:space="preserve">یشهد لمن وافاه بالموافاة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الحجر فی الجنة فأخرجه الله عز وجل</w:t>
      </w:r>
    </w:p>
    <w:p>
      <w:pPr>
        <w:pStyle w:val="BookText"/>
        <w:rPr/>
      </w:pPr>
      <w:r>
        <w:rPr>
          <w:rFonts w:ascii="IRNazanin" w:hAnsi="IRNazanin" w:eastAsia="IRNazanin"/>
          <w:color w:val="111111"/>
          <w:sz w:val="28"/>
          <w:sz w:val="28"/>
          <w:szCs w:val="28"/>
          <w:rtl w:val="true"/>
          <w:lang w:bidi="fa-IR"/>
        </w:rPr>
        <w:t>فالتقم المیثاق من الخلق کلهم فمن أجل ذلک أمرتم ان تقولوا إذا استلمتم الحجر</w:t>
      </w:r>
    </w:p>
    <w:p>
      <w:pPr>
        <w:pStyle w:val="BookText"/>
        <w:rPr/>
      </w:pPr>
      <w:r>
        <w:rPr>
          <w:rFonts w:ascii="IRNazanin" w:hAnsi="IRNazanin" w:eastAsia="IRNazanin"/>
          <w:color w:val="111111"/>
          <w:sz w:val="28"/>
          <w:sz w:val="28"/>
          <w:szCs w:val="28"/>
          <w:rtl w:val="true"/>
          <w:lang w:bidi="fa-IR"/>
        </w:rPr>
        <w:t>أمانتی أدیتها ومیثاقی تعاهدته لتشهد لی بالموافاة یوم القیمة وفی روایة ابن سنان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 وزاد ومنه قول سلمان رض لیجیئن الحجر یوم القیمة مثل أبی قبیس</w:t>
      </w:r>
    </w:p>
    <w:p>
      <w:pPr>
        <w:pStyle w:val="BookText"/>
        <w:rPr/>
      </w:pPr>
      <w:r>
        <w:rPr>
          <w:rFonts w:ascii="IRNazanin" w:hAnsi="IRNazanin" w:eastAsia="IRNazanin"/>
          <w:color w:val="111111"/>
          <w:sz w:val="28"/>
          <w:sz w:val="28"/>
          <w:szCs w:val="28"/>
          <w:rtl w:val="true"/>
          <w:lang w:bidi="fa-IR"/>
        </w:rPr>
        <w:t>له لسان وشفتان ویشهد لمن وافاه بالموافاة</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فأمره فالتقم المیثاق فالواقفون یشهدون</w:t>
      </w:r>
    </w:p>
    <w:p>
      <w:pPr>
        <w:pStyle w:val="BookText"/>
        <w:rPr/>
      </w:pPr>
      <w:r>
        <w:rPr>
          <w:rFonts w:ascii="IRNazanin" w:hAnsi="IRNazanin" w:eastAsia="IRNazanin"/>
          <w:color w:val="111111"/>
          <w:sz w:val="28"/>
          <w:sz w:val="28"/>
          <w:szCs w:val="28"/>
          <w:rtl w:val="true"/>
          <w:lang w:bidi="fa-IR"/>
        </w:rPr>
        <w:t xml:space="preserve">بیعتهم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فاجری تبارک</w:t>
      </w:r>
    </w:p>
    <w:p>
      <w:pPr>
        <w:pStyle w:val="BookText"/>
        <w:rPr/>
      </w:pPr>
      <w:r>
        <w:rPr>
          <w:rFonts w:ascii="IRNazanin" w:hAnsi="IRNazanin" w:eastAsia="IRNazanin"/>
          <w:color w:val="111111"/>
          <w:sz w:val="28"/>
          <w:sz w:val="28"/>
          <w:szCs w:val="28"/>
          <w:rtl w:val="true"/>
          <w:lang w:bidi="fa-IR"/>
        </w:rPr>
        <w:t>وتعالی بذلک السنة</w:t>
      </w:r>
    </w:p>
    <w:p>
      <w:pPr>
        <w:pStyle w:val="BookText"/>
        <w:rPr/>
      </w:pPr>
      <w:r>
        <w:rPr>
          <w:rFonts w:ascii="IRNazanin" w:hAnsi="IRNazanin" w:eastAsia="IRNazanin"/>
          <w:color w:val="111111"/>
          <w:sz w:val="28"/>
          <w:sz w:val="28"/>
          <w:szCs w:val="28"/>
          <w:rtl w:val="true"/>
          <w:lang w:bidi="fa-IR"/>
        </w:rPr>
        <w:t xml:space="preserve">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اخذ المیثاق علی العباد ثم</w:t>
      </w:r>
    </w:p>
    <w:p>
      <w:pPr>
        <w:pStyle w:val="BookText"/>
        <w:rPr/>
      </w:pPr>
      <w:r>
        <w:rPr>
          <w:rFonts w:ascii="IRNazanin" w:hAnsi="IRNazanin" w:eastAsia="IRNazanin"/>
          <w:color w:val="111111"/>
          <w:sz w:val="28"/>
          <w:sz w:val="28"/>
          <w:szCs w:val="28"/>
          <w:rtl w:val="true"/>
          <w:lang w:bidi="fa-IR"/>
        </w:rPr>
        <w:t xml:space="preserve">قال للحجر التقمه والمؤمنون یتعاهدون میثاقهم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w:t>
      </w:r>
    </w:p>
    <w:p>
      <w:pPr>
        <w:pStyle w:val="BookText"/>
        <w:rPr/>
      </w:pPr>
      <w:r>
        <w:rPr>
          <w:rFonts w:ascii="IRNazanin" w:hAnsi="IRNazanin" w:eastAsia="IRNazanin"/>
          <w:color w:val="111111"/>
          <w:sz w:val="28"/>
          <w:sz w:val="28"/>
          <w:szCs w:val="28"/>
          <w:rtl w:val="true"/>
          <w:lang w:bidi="fa-IR"/>
        </w:rPr>
        <w:t xml:space="preserve">رآها عرفها فبادر یلثمها فمن ثم صار الناس یلثمون الحجر وفی 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استلم الحجر فصلی الرکعتین عند المقام لا یسأل الله شیئا الا أعطاه</w:t>
      </w:r>
    </w:p>
    <w:p>
      <w:pPr>
        <w:pStyle w:val="BookText"/>
        <w:rPr/>
      </w:pPr>
      <w:r>
        <w:rPr>
          <w:rFonts w:ascii="IRNazanin" w:hAnsi="IRNazanin" w:eastAsia="IRNazanin"/>
          <w:color w:val="111111"/>
          <w:sz w:val="28"/>
          <w:sz w:val="28"/>
          <w:szCs w:val="28"/>
          <w:rtl w:val="true"/>
          <w:lang w:bidi="fa-IR"/>
        </w:rPr>
        <w:t>ما یدل علی استحباب استلام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کان صلی الله علیه وآله استلمه فی أول طوافه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فمتی</w:t>
      </w:r>
    </w:p>
    <w:p>
      <w:pPr>
        <w:pStyle w:val="BookText"/>
        <w:rPr/>
      </w:pPr>
      <w:r>
        <w:rPr>
          <w:rFonts w:ascii="IRNazanin" w:hAnsi="IRNazanin" w:eastAsia="IRNazanin"/>
          <w:color w:val="111111"/>
          <w:sz w:val="28"/>
          <w:sz w:val="28"/>
          <w:szCs w:val="28"/>
          <w:rtl w:val="true"/>
          <w:lang w:bidi="fa-IR"/>
        </w:rPr>
        <w:t xml:space="preserve">ما قدمت مکة طفت بالبیت واستلمت الحجر الأسود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ثم أتی صلی الله علیه وآله الحجر فاستلمه</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علیه السلام</w:t>
      </w:r>
    </w:p>
    <w:p>
      <w:pPr>
        <w:pStyle w:val="BookText"/>
        <w:rPr/>
      </w:pPr>
      <w:r>
        <w:rPr>
          <w:rFonts w:ascii="IRNazanin" w:hAnsi="IRNazanin" w:eastAsia="IRNazanin"/>
          <w:color w:val="111111"/>
          <w:sz w:val="28"/>
          <w:sz w:val="28"/>
          <w:szCs w:val="28"/>
          <w:rtl w:val="true"/>
          <w:lang w:bidi="fa-IR"/>
        </w:rPr>
        <w:t>من صافح الحجر الأسود فقد صافح الله تعالی فانظر یا مسکین لا تضیع اجر ما عظم</w:t>
      </w:r>
    </w:p>
    <w:p>
      <w:pPr>
        <w:pStyle w:val="BookText"/>
        <w:rPr/>
      </w:pPr>
      <w:r>
        <w:rPr>
          <w:rFonts w:ascii="IRNazanin" w:hAnsi="IRNazanin" w:eastAsia="IRNazanin"/>
          <w:color w:val="111111"/>
          <w:sz w:val="28"/>
          <w:sz w:val="28"/>
          <w:szCs w:val="28"/>
          <w:rtl w:val="true"/>
          <w:lang w:bidi="fa-IR"/>
        </w:rPr>
        <w:t xml:space="preserve">حرمته وتنقض المصافحة بالمخالفة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w:t>
      </w:r>
    </w:p>
    <w:p>
      <w:pPr>
        <w:pStyle w:val="BookText"/>
        <w:rPr/>
      </w:pPr>
      <w:r>
        <w:rPr>
          <w:rFonts w:ascii="IRNazanin" w:hAnsi="IRNazanin" w:eastAsia="IRNazanin"/>
          <w:color w:val="111111"/>
          <w:sz w:val="28"/>
          <w:sz w:val="28"/>
          <w:szCs w:val="28"/>
          <w:rtl w:val="true"/>
          <w:lang w:bidi="fa-IR"/>
        </w:rPr>
        <w:t>الحج قوله صلی الله علیه وآله وانما یقبل الحجر ویستلم لیؤدی إلی الله عز وجل العهد الذی اخذ</w:t>
      </w:r>
    </w:p>
    <w:p>
      <w:pPr>
        <w:pStyle w:val="BookText"/>
        <w:rPr/>
      </w:pPr>
      <w:r>
        <w:rPr>
          <w:rFonts w:ascii="IRNazanin" w:hAnsi="IRNazanin" w:eastAsia="IRNazanin"/>
          <w:color w:val="111111"/>
          <w:sz w:val="28"/>
          <w:sz w:val="28"/>
          <w:szCs w:val="28"/>
          <w:rtl w:val="true"/>
          <w:lang w:bidi="fa-IR"/>
        </w:rPr>
        <w:t>علیهم فی المیثاق وقوله وانما یستلم الحجر لان مواثیق الخلائق فیه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جعل استلام الحجر فقال إن الله لما اخذ میثاق بنی آدم الخ</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حتی</w:t>
      </w:r>
    </w:p>
    <w:p>
      <w:pPr>
        <w:pStyle w:val="BookText"/>
        <w:rPr/>
      </w:pPr>
      <w:r>
        <w:rPr>
          <w:rFonts w:ascii="IRNazanin" w:hAnsi="IRNazanin" w:eastAsia="IRNazanin"/>
          <w:color w:val="111111"/>
          <w:sz w:val="28"/>
          <w:sz w:val="28"/>
          <w:szCs w:val="28"/>
          <w:rtl w:val="true"/>
          <w:lang w:bidi="fa-IR"/>
        </w:rPr>
        <w:t>انتهی بهما إلی موضع الحجر فاستلم جبرئیل وأمرهما ان یستلما وفی روایة فضالة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 من أبواب الاحرام قوله علیه السلام ان الله</w:t>
      </w:r>
    </w:p>
    <w:p>
      <w:pPr>
        <w:pStyle w:val="BookText"/>
        <w:rPr/>
      </w:pPr>
      <w:r>
        <w:rPr>
          <w:rFonts w:ascii="IRNazanin" w:hAnsi="IRNazanin" w:eastAsia="IRNazanin"/>
          <w:color w:val="111111"/>
          <w:sz w:val="28"/>
          <w:sz w:val="28"/>
          <w:szCs w:val="28"/>
          <w:rtl w:val="true"/>
          <w:lang w:bidi="fa-IR"/>
        </w:rPr>
        <w:t xml:space="preserve">تعالی وضع عن النساء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والاستلام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فیه واستلام الحجر الأسود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لیس علی النساء</w:t>
      </w:r>
    </w:p>
    <w:p>
      <w:pPr>
        <w:pStyle w:val="BookText"/>
        <w:rPr/>
      </w:pPr>
      <w:r>
        <w:rPr>
          <w:rFonts w:ascii="IRNazanin" w:hAnsi="IRNazanin" w:eastAsia="IRNazanin"/>
          <w:color w:val="111111"/>
          <w:sz w:val="28"/>
          <w:sz w:val="28"/>
          <w:szCs w:val="28"/>
          <w:rtl w:val="true"/>
          <w:lang w:bidi="fa-IR"/>
        </w:rPr>
        <w:t xml:space="preserve">جهر بالتلبیة ولا استلام الحجر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استقبال</w:t>
      </w:r>
    </w:p>
    <w:p>
      <w:pPr>
        <w:pStyle w:val="BookText"/>
        <w:rPr/>
      </w:pPr>
      <w:r>
        <w:rPr>
          <w:rFonts w:ascii="IRNazanin" w:hAnsi="IRNazanin" w:eastAsia="IRNazanin"/>
          <w:color w:val="111111"/>
          <w:sz w:val="28"/>
          <w:sz w:val="28"/>
          <w:szCs w:val="28"/>
          <w:rtl w:val="true"/>
          <w:lang w:bidi="fa-IR"/>
        </w:rPr>
        <w:t>الحجر من أبواب الطواف ما یناسب الباب</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قوله علیه السلام ما من طائف</w:t>
      </w:r>
    </w:p>
    <w:p>
      <w:pPr>
        <w:pStyle w:val="BookText"/>
        <w:rPr/>
      </w:pPr>
      <w:r>
        <w:rPr>
          <w:rFonts w:ascii="IRNazanin" w:hAnsi="IRNazanin" w:eastAsia="IRNazanin"/>
          <w:color w:val="111111"/>
          <w:sz w:val="28"/>
          <w:sz w:val="28"/>
          <w:szCs w:val="28"/>
          <w:rtl w:val="true"/>
          <w:lang w:bidi="fa-IR"/>
        </w:rPr>
        <w:t xml:space="preserve">یطوف بهذا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ویغض بصره ویستلم الحجر فی کل طواف قوله</w:t>
      </w:r>
    </w:p>
    <w:p>
      <w:pPr>
        <w:pStyle w:val="BookText"/>
        <w:rPr/>
      </w:pPr>
      <w:r>
        <w:rPr>
          <w:rFonts w:ascii="IRNazanin" w:hAnsi="IRNazanin" w:eastAsia="IRNazanin"/>
          <w:color w:val="111111"/>
          <w:sz w:val="28"/>
          <w:sz w:val="28"/>
          <w:szCs w:val="28"/>
          <w:rtl w:val="true"/>
          <w:lang w:bidi="fa-IR"/>
        </w:rPr>
        <w:t xml:space="preserve">رأیت أبا الحسن علیه السلام استلم الحجر ثم 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w:t>
      </w:r>
    </w:p>
    <w:p>
      <w:pPr>
        <w:pStyle w:val="BookText"/>
        <w:rPr/>
      </w:pPr>
      <w:r>
        <w:rPr>
          <w:rFonts w:ascii="IRNazanin" w:hAnsi="IRNazanin" w:eastAsia="IRNazanin"/>
          <w:color w:val="111111"/>
          <w:sz w:val="28"/>
          <w:sz w:val="28"/>
          <w:szCs w:val="28"/>
          <w:rtl w:val="true"/>
          <w:lang w:bidi="fa-IR"/>
        </w:rPr>
        <w:t>الحجر فاستلمه وصلی رکعتین</w:t>
      </w:r>
    </w:p>
    <w:p>
      <w:pPr>
        <w:pStyle w:val="BookText"/>
        <w:rPr/>
      </w:pPr>
      <w:r>
        <w:rPr>
          <w:rFonts w:ascii="IRNazanin" w:hAnsi="IRNazanin" w:eastAsia="IRNazanin"/>
          <w:color w:val="111111"/>
          <w:sz w:val="28"/>
          <w:sz w:val="28"/>
          <w:szCs w:val="28"/>
          <w:rtl w:val="true"/>
          <w:lang w:bidi="fa-IR"/>
        </w:rPr>
        <w:t>ویأتی فی أحادیث الباب التالی وباب ان الأقطع یستلم الحجر من حیث</w:t>
      </w:r>
    </w:p>
    <w:p>
      <w:pPr>
        <w:pStyle w:val="BookText"/>
        <w:rPr/>
      </w:pPr>
      <w:r>
        <w:rPr>
          <w:rFonts w:ascii="IRNazanin" w:hAnsi="IRNazanin" w:eastAsia="IRNazanin"/>
          <w:color w:val="111111"/>
          <w:sz w:val="28"/>
          <w:sz w:val="28"/>
          <w:szCs w:val="28"/>
          <w:rtl w:val="true"/>
          <w:lang w:bidi="fa-IR"/>
        </w:rPr>
        <w:t xml:space="preserve">القطع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لأصحاب النافلة ان یسلموا الحجر الأسود والطواف</w:t>
      </w:r>
    </w:p>
    <w:p>
      <w:pPr>
        <w:pStyle w:val="BookText"/>
        <w:rPr/>
      </w:pPr>
      <w:r>
        <w:rPr>
          <w:rFonts w:ascii="IRNazanin" w:hAnsi="IRNazanin" w:eastAsia="IRNazanin"/>
          <w:color w:val="111111"/>
          <w:sz w:val="28"/>
          <w:sz w:val="28"/>
          <w:szCs w:val="28"/>
          <w:rtl w:val="true"/>
          <w:lang w:bidi="fa-IR"/>
        </w:rPr>
        <w:t xml:space="preserve">بالبیت لأصحاب الفریضة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الأرکان والتزام الیمانی ما یدل</w:t>
      </w:r>
    </w:p>
    <w:p>
      <w:pPr>
        <w:pStyle w:val="BookText"/>
        <w:rPr/>
      </w:pPr>
      <w:r>
        <w:rPr>
          <w:rFonts w:ascii="IRNazanin" w:hAnsi="IRNazanin" w:eastAsia="IRNazanin"/>
          <w:color w:val="111111"/>
          <w:sz w:val="28"/>
          <w:sz w:val="28"/>
          <w:szCs w:val="28"/>
          <w:rtl w:val="true"/>
          <w:lang w:bidi="fa-IR"/>
        </w:rPr>
        <w:t xml:space="preserve">علی حکم استلام الحجر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w:t>
      </w:r>
    </w:p>
    <w:p>
      <w:pPr>
        <w:pStyle w:val="BookText"/>
        <w:rPr/>
      </w:pPr>
      <w:r>
        <w:rPr>
          <w:rFonts w:ascii="IRNazanin" w:hAnsi="IRNazanin" w:eastAsia="IRNazanin"/>
          <w:color w:val="111111"/>
          <w:sz w:val="28"/>
          <w:sz w:val="28"/>
          <w:szCs w:val="28"/>
          <w:rtl w:val="true"/>
          <w:lang w:bidi="fa-IR"/>
        </w:rPr>
        <w:t>راکبا قوله علیه السلام واستلم صلی الله علیه وآله الحجر بمحجنه وقوله فی خبر آخر انه کان</w:t>
      </w:r>
    </w:p>
    <w:p>
      <w:pPr>
        <w:pStyle w:val="BookText"/>
        <w:rPr/>
      </w:pPr>
      <w:r>
        <w:rPr>
          <w:rFonts w:ascii="IRNazanin" w:hAnsi="IRNazanin" w:eastAsia="IRNazanin"/>
          <w:color w:val="111111"/>
          <w:sz w:val="28"/>
          <w:sz w:val="28"/>
          <w:szCs w:val="28"/>
          <w:rtl w:val="true"/>
          <w:lang w:bidi="fa-IR"/>
        </w:rPr>
        <w:t xml:space="preserve">یقبل الحجر بالمحجن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القران</w:t>
      </w:r>
    </w:p>
    <w:p>
      <w:pPr>
        <w:pStyle w:val="BookText"/>
        <w:rPr/>
      </w:pPr>
      <w:r>
        <w:rPr>
          <w:rFonts w:ascii="IRNazanin" w:hAnsi="IRNazanin" w:eastAsia="IRNazanin"/>
          <w:color w:val="111111"/>
          <w:sz w:val="28"/>
          <w:sz w:val="28"/>
          <w:szCs w:val="28"/>
          <w:rtl w:val="true"/>
          <w:lang w:bidi="fa-IR"/>
        </w:rPr>
        <w:t>بین الأسابیع قوله فیدعو فی کل أسبوع ویأتی الحجر فیستلمه ثم یطوف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الحجر بعد رکعتی الطواف ما یناسب ذلک</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 البیت من أبوابها قوله</w:t>
      </w:r>
    </w:p>
    <w:p>
      <w:pPr>
        <w:pStyle w:val="BookText"/>
        <w:rPr/>
      </w:pPr>
      <w:r>
        <w:rPr>
          <w:rFonts w:ascii="IRNazanin" w:hAnsi="IRNazanin" w:eastAsia="IRNazanin"/>
          <w:color w:val="111111"/>
          <w:sz w:val="28"/>
          <w:sz w:val="28"/>
          <w:szCs w:val="28"/>
          <w:rtl w:val="true"/>
          <w:lang w:bidi="fa-IR"/>
        </w:rPr>
        <w:t>علیه السلام ثم تأتی الحجر الأسود فتستلمه وتقبله فان لم تستطع فاستلمه بیدک وقبل</w:t>
      </w:r>
    </w:p>
    <w:p>
      <w:pPr>
        <w:pStyle w:val="BookText"/>
        <w:rPr/>
      </w:pPr>
      <w:r>
        <w:rPr>
          <w:rFonts w:ascii="IRNazanin" w:hAnsi="IRNazanin" w:eastAsia="IRNazanin"/>
          <w:color w:val="111111"/>
          <w:sz w:val="28"/>
          <w:sz w:val="28"/>
          <w:szCs w:val="28"/>
          <w:rtl w:val="true"/>
          <w:lang w:bidi="fa-IR"/>
        </w:rPr>
        <w:t>یدک فان لم تستطع فاستقبله وکبر وقل کما قلت حین طفت بالبیت یوم قدمت مکة</w:t>
      </w:r>
    </w:p>
    <w:p>
      <w:pPr>
        <w:pStyle w:val="BookText"/>
        <w:rPr/>
      </w:pPr>
      <w:r>
        <w:rPr>
          <w:rFonts w:ascii="IRNazanin" w:hAnsi="IRNazanin" w:eastAsia="IRNazanin"/>
          <w:color w:val="111111"/>
          <w:sz w:val="28"/>
          <w:sz w:val="28"/>
          <w:szCs w:val="28"/>
          <w:rtl w:val="true"/>
          <w:lang w:bidi="fa-IR"/>
        </w:rPr>
        <w:t>ثم طفت بالبیت سبعة أشواط</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تودیع البیت قوله علیه السلام</w:t>
      </w:r>
    </w:p>
    <w:p>
      <w:pPr>
        <w:pStyle w:val="BookText"/>
        <w:rPr/>
      </w:pPr>
      <w:r>
        <w:rPr>
          <w:rFonts w:ascii="IRNazanin" w:hAnsi="IRNazanin" w:eastAsia="IRNazanin"/>
          <w:color w:val="111111"/>
          <w:sz w:val="28"/>
          <w:sz w:val="28"/>
          <w:szCs w:val="28"/>
          <w:rtl w:val="true"/>
          <w:lang w:bidi="fa-IR"/>
        </w:rPr>
        <w:t>وان استطعت ان تسلم الحجر الأسود والرکن الیمانی فی کل شوط فافعل والا فافتح</w:t>
      </w:r>
    </w:p>
    <w:p>
      <w:pPr>
        <w:pStyle w:val="BookText"/>
        <w:rPr/>
      </w:pPr>
      <w:r>
        <w:rPr>
          <w:rFonts w:ascii="IRNazanin" w:hAnsi="IRNazanin" w:eastAsia="IRNazanin"/>
          <w:color w:val="111111"/>
          <w:sz w:val="28"/>
          <w:sz w:val="28"/>
          <w:szCs w:val="28"/>
          <w:rtl w:val="true"/>
          <w:lang w:bidi="fa-IR"/>
        </w:rPr>
        <w:t>به واختم به وإن لم تستطع ذلک فموسع علیک</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فرأیته سنة سبع عشرة ومأتین ودع البیت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یستلم الرکن الیمانی والحجر الأسود فی کل شوط فلما کان الشوط السابع</w:t>
      </w:r>
      <w:bookmarkStart w:id="446" w:name="pg16863_185090"/>
    </w:p>
    <w:p>
      <w:pPr>
        <w:pStyle w:val="BookText"/>
        <w:rPr/>
      </w:pPr>
      <w:bookmarkEnd w:id="446"/>
      <w:r>
        <w:rPr>
          <w:rFonts w:ascii="IRNazanin" w:hAnsi="IRNazanin" w:eastAsia="IRNazanin"/>
          <w:color w:val="111111"/>
          <w:sz w:val="28"/>
          <w:sz w:val="28"/>
          <w:szCs w:val="28"/>
          <w:rtl w:val="true"/>
          <w:lang w:bidi="fa-IR"/>
        </w:rPr>
        <w:t xml:space="preserve">استلمه واستلم الحجر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فطف بالبیت أسبوعا</w:t>
      </w:r>
    </w:p>
    <w:p>
      <w:pPr>
        <w:pStyle w:val="BookText"/>
        <w:rPr/>
      </w:pPr>
      <w:r>
        <w:rPr>
          <w:rFonts w:ascii="IRNazanin" w:hAnsi="IRNazanin" w:eastAsia="IRNazanin"/>
          <w:color w:val="111111"/>
          <w:sz w:val="28"/>
          <w:sz w:val="28"/>
          <w:szCs w:val="28"/>
          <w:rtl w:val="true"/>
          <w:lang w:bidi="fa-IR"/>
        </w:rPr>
        <w:t>طواف الوداع وتستلم الحجر والأرکان کلها فی کل شوط</w:t>
      </w:r>
    </w:p>
    <w:p>
      <w:pPr>
        <w:pStyle w:val="Heading4"/>
        <w:numPr>
          <w:ilvl w:val="3"/>
          <w:numId w:val="1"/>
        </w:numPr>
        <w:rPr/>
      </w:pPr>
      <w:bookmarkStart w:id="447" w:name="__RefHeading___Toc9990042_417432637"/>
      <w:bookmarkStart w:id="448" w:name="_Toc164"/>
      <w:bookmarkEnd w:id="447"/>
      <w:r>
        <w:rPr>
          <w:rtl w:val="true"/>
        </w:rPr>
        <w:t>(</w:t>
      </w:r>
      <w:r>
        <w:rPr/>
        <w:t>7</w:t>
      </w:r>
      <w:r>
        <w:rPr>
          <w:rtl w:val="true"/>
        </w:rPr>
        <w:t xml:space="preserve">) </w:t>
      </w:r>
      <w:r>
        <w:rPr>
          <w:rtl w:val="true"/>
        </w:rPr>
        <w:t>باب ان من تجاوز الحجر وأراد أن یستلمه من قبل الباب یجزیه حیث ما نالت یده</w:t>
      </w:r>
      <w:bookmarkEnd w:id="448"/>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علی بن النعمان عن سعید الأعرج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استلام الحجر من قبل الباب فقال ألیس انما ترید أن تستلم الرکن فقلت</w:t>
      </w:r>
    </w:p>
    <w:p>
      <w:pPr>
        <w:pStyle w:val="BookText"/>
        <w:rPr/>
      </w:pPr>
      <w:r>
        <w:rPr>
          <w:rFonts w:ascii="IRNazanin" w:hAnsi="IRNazanin" w:eastAsia="IRNazanin"/>
          <w:color w:val="111111"/>
          <w:sz w:val="28"/>
          <w:sz w:val="28"/>
          <w:szCs w:val="28"/>
          <w:rtl w:val="true"/>
          <w:lang w:bidi="fa-IR"/>
        </w:rPr>
        <w:t>نعم فقال یجزیک حیث ما نالت یدک</w:t>
      </w:r>
      <w:r>
        <w:rPr>
          <w:rFonts w:eastAsia="IRNazanin" w:cs="IRNazanin"/>
          <w:color w:val="111111"/>
          <w:sz w:val="28"/>
          <w:szCs w:val="28"/>
          <w:rtl w:val="true"/>
          <w:lang w:bidi="fa-IR"/>
        </w:rPr>
        <w:t>.</w:t>
      </w:r>
    </w:p>
    <w:p>
      <w:pPr>
        <w:pStyle w:val="Heading4"/>
        <w:numPr>
          <w:ilvl w:val="3"/>
          <w:numId w:val="1"/>
        </w:numPr>
        <w:rPr/>
      </w:pPr>
      <w:bookmarkStart w:id="449" w:name="__RefHeading___Toc9990044_417432637"/>
      <w:bookmarkStart w:id="450" w:name="_Toc165"/>
      <w:bookmarkEnd w:id="449"/>
      <w:r>
        <w:rPr>
          <w:rtl w:val="true"/>
        </w:rPr>
        <w:t>(</w:t>
      </w:r>
      <w:r>
        <w:rPr/>
        <w:t>8</w:t>
      </w:r>
      <w:r>
        <w:rPr>
          <w:rtl w:val="true"/>
        </w:rPr>
        <w:t xml:space="preserve">) </w:t>
      </w:r>
      <w:r>
        <w:rPr>
          <w:rtl w:val="true"/>
        </w:rPr>
        <w:t>باب ان الأقطع یستلم الحجر من حیث القطع إن لم تکن مقطوعة من المرفق والا بشماله</w:t>
      </w:r>
      <w:bookmarkEnd w:id="450"/>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النوفلی عن السکونی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w:t>
      </w:r>
    </w:p>
    <w:p>
      <w:pPr>
        <w:pStyle w:val="BookText"/>
        <w:rPr/>
      </w:pPr>
      <w:r>
        <w:rPr>
          <w:rFonts w:ascii="IRNazanin" w:hAnsi="IRNazanin" w:eastAsia="IRNazanin"/>
          <w:color w:val="111111"/>
          <w:sz w:val="28"/>
          <w:sz w:val="28"/>
          <w:szCs w:val="28"/>
          <w:rtl w:val="true"/>
          <w:lang w:bidi="fa-IR"/>
        </w:rPr>
        <w:t xml:space="preserve">ان علیا علیه السلام سئل کیف یستلم الأقطع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یستلم الحجر من</w:t>
      </w:r>
    </w:p>
    <w:p>
      <w:pPr>
        <w:pStyle w:val="BookText"/>
        <w:rPr/>
      </w:pPr>
      <w:r>
        <w:rPr>
          <w:rFonts w:ascii="IRNazanin" w:hAnsi="IRNazanin" w:eastAsia="IRNazanin"/>
          <w:color w:val="111111"/>
          <w:sz w:val="28"/>
          <w:sz w:val="28"/>
          <w:szCs w:val="28"/>
          <w:rtl w:val="true"/>
          <w:lang w:bidi="fa-IR"/>
        </w:rPr>
        <w:t>حیث القطع فان کانت مقطوعة من المرفق استلم الحجر بشماله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انه</w:t>
      </w:r>
    </w:p>
    <w:p>
      <w:pPr>
        <w:pStyle w:val="BookText"/>
        <w:rPr/>
      </w:pPr>
      <w:r>
        <w:rPr>
          <w:rFonts w:ascii="IRNazanin" w:hAnsi="IRNazanin" w:eastAsia="IRNazanin"/>
          <w:color w:val="111111"/>
          <w:sz w:val="28"/>
          <w:sz w:val="28"/>
          <w:szCs w:val="28"/>
          <w:rtl w:val="true"/>
          <w:lang w:bidi="fa-IR"/>
        </w:rPr>
        <w:t>سئل کیف یستلم الأقطع الرکن الیمانی فقال یستلمه بما بقی من یده فان کانت قطعت</w:t>
      </w:r>
    </w:p>
    <w:p>
      <w:pPr>
        <w:pStyle w:val="BookText"/>
        <w:rPr/>
      </w:pPr>
      <w:r>
        <w:rPr>
          <w:rFonts w:ascii="IRNazanin" w:hAnsi="IRNazanin" w:eastAsia="IRNazanin"/>
          <w:color w:val="111111"/>
          <w:sz w:val="28"/>
          <w:sz w:val="28"/>
          <w:szCs w:val="28"/>
          <w:rtl w:val="true"/>
          <w:lang w:bidi="fa-IR"/>
        </w:rPr>
        <w:t>من المرفق استلمه بشماله</w:t>
      </w:r>
      <w:r>
        <w:rPr>
          <w:rFonts w:eastAsia="IRNazanin" w:cs="IRNazanin"/>
          <w:color w:val="111111"/>
          <w:sz w:val="28"/>
          <w:szCs w:val="28"/>
          <w:rtl w:val="true"/>
          <w:lang w:bidi="fa-IR"/>
        </w:rPr>
        <w:t>.</w:t>
      </w:r>
    </w:p>
    <w:p>
      <w:pPr>
        <w:pStyle w:val="Heading4"/>
        <w:numPr>
          <w:ilvl w:val="3"/>
          <w:numId w:val="1"/>
        </w:numPr>
        <w:rPr/>
      </w:pPr>
      <w:bookmarkStart w:id="451" w:name="__RefHeading___Toc9990046_417432637"/>
      <w:bookmarkStart w:id="452" w:name="_Toc166"/>
      <w:bookmarkEnd w:id="451"/>
      <w:r>
        <w:rPr>
          <w:rtl w:val="true"/>
        </w:rPr>
        <w:t>(</w:t>
      </w:r>
      <w:r>
        <w:rPr/>
        <w:t>9</w:t>
      </w:r>
      <w:r>
        <w:rPr>
          <w:rtl w:val="true"/>
        </w:rPr>
        <w:t xml:space="preserve">) </w:t>
      </w:r>
      <w:r>
        <w:rPr>
          <w:rtl w:val="true"/>
        </w:rPr>
        <w:t>باب انه یستحب لأصحاب النافلة ان یسلموا الحجر الأسود والطواف بالبیت لأصحاب الفریضة</w:t>
      </w:r>
      <w:bookmarkEnd w:id="4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هلال عن أحمد</w:t>
      </w:r>
      <w:bookmarkStart w:id="453" w:name="pg16863_185091"/>
    </w:p>
    <w:p>
      <w:pPr>
        <w:pStyle w:val="BookText"/>
        <w:rPr/>
      </w:pPr>
      <w:bookmarkEnd w:id="453"/>
      <w:r>
        <w:rPr>
          <w:rFonts w:ascii="IRNazanin" w:hAnsi="IRNazanin" w:eastAsia="IRNazanin"/>
          <w:color w:val="111111"/>
          <w:sz w:val="28"/>
          <w:sz w:val="28"/>
          <w:szCs w:val="28"/>
          <w:rtl w:val="true"/>
          <w:lang w:bidi="fa-IR"/>
        </w:rPr>
        <w:t xml:space="preserve">بن محمد عن رجل عن فقیه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268"/>
      </w:r>
      <w:r>
        <w:rPr>
          <w:rFonts w:ascii="IRNazanin" w:hAnsi="IRNazanin" w:eastAsia="IRNazanin"/>
          <w:color w:val="111111"/>
          <w:sz w:val="28"/>
          <w:sz w:val="28"/>
          <w:szCs w:val="28"/>
          <w:rtl w:val="true"/>
          <w:lang w:bidi="fa-IR"/>
        </w:rPr>
        <w:t xml:space="preserve">قال أول </w:t>
      </w:r>
      <w:r>
        <w:rPr>
          <w:rStyle w:val="FootnoteAnchor"/>
          <w:rtl w:val="true"/>
        </w:rPr>
        <w:footnoteReference w:id="269"/>
      </w:r>
      <w:r>
        <w:rPr>
          <w:rFonts w:ascii="IRNazanin" w:hAnsi="IRNazanin" w:eastAsia="IRNazanin"/>
          <w:color w:val="111111"/>
          <w:sz w:val="28"/>
          <w:sz w:val="28"/>
          <w:szCs w:val="28"/>
          <w:rtl w:val="true"/>
          <w:lang w:bidi="fa-IR"/>
        </w:rPr>
        <w:t>ما یظهر</w:t>
      </w:r>
    </w:p>
    <w:p>
      <w:pPr>
        <w:pStyle w:val="BookText"/>
        <w:rPr/>
      </w:pPr>
      <w:r>
        <w:rPr>
          <w:rFonts w:ascii="IRNazanin" w:hAnsi="IRNazanin" w:eastAsia="IRNazanin"/>
          <w:color w:val="111111"/>
          <w:sz w:val="28"/>
          <w:sz w:val="28"/>
          <w:szCs w:val="28"/>
          <w:rtl w:val="true"/>
          <w:lang w:bidi="fa-IR"/>
        </w:rPr>
        <w:t xml:space="preserve">القائم علیه السلام من العدل ان ینادی منادیه ان یسلم صاحب </w:t>
      </w:r>
      <w:r>
        <w:rPr>
          <w:rStyle w:val="FootnoteAnchor"/>
          <w:rtl w:val="true"/>
        </w:rPr>
        <w:footnoteReference w:id="270"/>
      </w:r>
      <w:r>
        <w:rPr>
          <w:rFonts w:ascii="Amiri" w:hAnsi="Amiri" w:eastAsia="Amiri" w:cs="Amiri"/>
          <w:color w:val="111111"/>
          <w:sz w:val="28"/>
          <w:sz w:val="28"/>
          <w:szCs w:val="28"/>
          <w:rtl w:val="true"/>
          <w:lang w:bidi="ar-SA"/>
        </w:rPr>
        <w:t xml:space="preserve">النافلة لصاحب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الفریضة الحجر الأسود والطواف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Heading4"/>
        <w:numPr>
          <w:ilvl w:val="3"/>
          <w:numId w:val="1"/>
        </w:numPr>
        <w:rPr/>
      </w:pPr>
      <w:bookmarkStart w:id="454" w:name="__RefHeading___Toc9990048_417432637"/>
      <w:bookmarkStart w:id="455" w:name="_Toc167"/>
      <w:bookmarkEnd w:id="454"/>
      <w:r>
        <w:rPr>
          <w:rtl w:val="true"/>
        </w:rPr>
        <w:t>(</w:t>
      </w:r>
      <w:r>
        <w:rPr/>
        <w:t>10</w:t>
      </w:r>
      <w:r>
        <w:rPr>
          <w:rtl w:val="true"/>
        </w:rPr>
        <w:t xml:space="preserve">) </w:t>
      </w:r>
      <w:r>
        <w:rPr>
          <w:rtl w:val="true"/>
        </w:rPr>
        <w:t>باب حکم استلام الأرکان وکیفیتها والتزام الیمانی وبیان علته</w:t>
      </w:r>
      <w:bookmarkEnd w:id="455"/>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أبی عبد الله عن أحمد بن موسی عن علی بن جعفر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قال رسول الله صلی الله علیه وآله استلموا الرکن فإنه یمین الله فی</w:t>
      </w:r>
    </w:p>
    <w:p>
      <w:pPr>
        <w:pStyle w:val="BookText"/>
        <w:rPr/>
      </w:pPr>
      <w:r>
        <w:rPr>
          <w:rFonts w:ascii="IRNazanin" w:hAnsi="IRNazanin" w:eastAsia="IRNazanin"/>
          <w:color w:val="111111"/>
          <w:sz w:val="28"/>
          <w:sz w:val="28"/>
          <w:szCs w:val="28"/>
          <w:rtl w:val="true"/>
          <w:lang w:bidi="fa-IR"/>
        </w:rPr>
        <w:t xml:space="preserve">خلقه یصافح بها خلقه مصافحة العبد أو الرجل </w:t>
      </w:r>
      <w:r>
        <w:rPr>
          <w:rStyle w:val="FootnoteAnchor"/>
          <w:rtl w:val="true"/>
        </w:rPr>
        <w:footnoteReference w:id="272"/>
      </w:r>
      <w:r>
        <w:rPr>
          <w:rFonts w:ascii="IRNazanin" w:hAnsi="IRNazanin" w:eastAsia="IRNazanin"/>
          <w:color w:val="111111"/>
          <w:sz w:val="28"/>
          <w:sz w:val="28"/>
          <w:szCs w:val="28"/>
          <w:rtl w:val="true"/>
          <w:lang w:bidi="fa-IR"/>
        </w:rPr>
        <w:t>ویشهد لمن استلمه بالموافاة</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موسی بن القاسم عن علی بن جعفر عن محمد بن مسلم</w:t>
      </w:r>
    </w:p>
    <w:p>
      <w:pPr>
        <w:pStyle w:val="BookText"/>
        <w:rPr/>
      </w:pPr>
      <w:r>
        <w:rPr>
          <w:rFonts w:ascii="IRNazanin" w:hAnsi="IRNazanin" w:eastAsia="IRNazanin"/>
          <w:color w:val="111111"/>
          <w:sz w:val="28"/>
          <w:sz w:val="28"/>
          <w:szCs w:val="28"/>
          <w:rtl w:val="true"/>
          <w:lang w:bidi="fa-IR"/>
        </w:rPr>
        <w:t>عن أبی عبد الله علیه السلام مثله الا ان فیه مصافحة العبد ویشهد لمن وافاه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محمد بن یحیی عن غیاث بن إبراهیم عن جعفر عن أبیه علیهما السلام قال</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لا یستلم الا الرکن الأسود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ثم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یقبلهما ویضع خده علیهما ورأیت أبی 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w:t>
      </w:r>
    </w:p>
    <w:p>
      <w:pPr>
        <w:pStyle w:val="BookText"/>
        <w:rPr/>
      </w:pPr>
      <w:r>
        <w:rPr>
          <w:rFonts w:ascii="IRNazanin" w:hAnsi="IRNazanin" w:eastAsia="IRNazanin"/>
          <w:color w:val="111111"/>
          <w:sz w:val="28"/>
          <w:sz w:val="28"/>
          <w:szCs w:val="28"/>
          <w:rtl w:val="true"/>
          <w:lang w:bidi="fa-IR"/>
        </w:rPr>
        <w:t>عن جمیل بن صالح عن أبی عبد الله علیه السلام قال کنت أطوف بالبیت فإذا رجل یقول</w:t>
      </w:r>
    </w:p>
    <w:p>
      <w:pPr>
        <w:pStyle w:val="BookText"/>
        <w:rPr/>
      </w:pPr>
      <w:r>
        <w:rPr>
          <w:rFonts w:ascii="IRNazanin" w:hAnsi="IRNazanin" w:eastAsia="IRNazanin"/>
          <w:color w:val="111111"/>
          <w:sz w:val="28"/>
          <w:sz w:val="28"/>
          <w:szCs w:val="28"/>
          <w:rtl w:val="true"/>
          <w:lang w:bidi="fa-IR"/>
        </w:rPr>
        <w:t>ما بال هذین الرکنین یستلمان ولا یستلم هذان فقلت ان رسول الله صلی الله علیه وآله استلم هذین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یعرض لهذین فلا یعرض لهما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یعرض لهما رسول الله صلی الله علیه وآله قال</w:t>
      </w:r>
    </w:p>
    <w:p>
      <w:pPr>
        <w:pStyle w:val="BookText"/>
        <w:rPr/>
      </w:pPr>
      <w:r>
        <w:rPr>
          <w:rFonts w:ascii="IRNazanin" w:hAnsi="IRNazanin" w:eastAsia="IRNazanin"/>
          <w:color w:val="111111"/>
          <w:sz w:val="28"/>
          <w:sz w:val="28"/>
          <w:szCs w:val="28"/>
          <w:rtl w:val="true"/>
          <w:lang w:bidi="fa-IR"/>
        </w:rPr>
        <w:t>جمیل ورأیت أبا عبد الله علیه السلام یستلم الأرکان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علی بن حاتم قال حدثنا علی بن الحسین</w:t>
      </w:r>
    </w:p>
    <w:p>
      <w:pPr>
        <w:pStyle w:val="BookText"/>
        <w:rPr/>
      </w:pPr>
      <w:r>
        <w:rPr>
          <w:rFonts w:ascii="IRNazanin" w:hAnsi="IRNazanin" w:eastAsia="IRNazanin"/>
          <w:color w:val="111111"/>
          <w:sz w:val="28"/>
          <w:sz w:val="28"/>
          <w:szCs w:val="28"/>
          <w:rtl w:val="true"/>
          <w:lang w:bidi="fa-IR"/>
        </w:rPr>
        <w:t>النحوی عن أحمد بن محمد بن عیسی عن ابن فضال عن ثعلبة بن میمون وغیره عن</w:t>
      </w:r>
    </w:p>
    <w:p>
      <w:pPr>
        <w:pStyle w:val="BookText"/>
        <w:rPr/>
      </w:pPr>
      <w:r>
        <w:rPr>
          <w:rFonts w:ascii="IRNazanin" w:hAnsi="IRNazanin" w:eastAsia="IRNazanin"/>
          <w:color w:val="111111"/>
          <w:sz w:val="28"/>
          <w:sz w:val="28"/>
          <w:szCs w:val="28"/>
          <w:rtl w:val="true"/>
          <w:lang w:bidi="fa-IR"/>
        </w:rPr>
        <w:t>برید بن معویة العجلی قال قلت لأبی عبد الله علیه السلام کیف صار الناس یستلمون</w:t>
      </w:r>
    </w:p>
    <w:p>
      <w:pPr>
        <w:pStyle w:val="BookText"/>
        <w:rPr/>
      </w:pPr>
      <w:r>
        <w:rPr>
          <w:rFonts w:ascii="IRNazanin" w:hAnsi="IRNazanin" w:eastAsia="IRNazanin"/>
          <w:color w:val="111111"/>
          <w:sz w:val="28"/>
          <w:sz w:val="28"/>
          <w:szCs w:val="28"/>
          <w:rtl w:val="true"/>
          <w:lang w:bidi="fa-IR"/>
        </w:rPr>
        <w:t>الحجر والرکن الیمانی ولا یستلمون الرکنین الآخرین فقال قد سألنی عن ذلک عباد</w:t>
      </w:r>
    </w:p>
    <w:p>
      <w:pPr>
        <w:pStyle w:val="BookText"/>
        <w:rPr/>
      </w:pPr>
      <w:r>
        <w:rPr>
          <w:rFonts w:ascii="IRNazanin" w:hAnsi="IRNazanin" w:eastAsia="IRNazanin"/>
          <w:color w:val="111111"/>
          <w:sz w:val="28"/>
          <w:sz w:val="28"/>
          <w:szCs w:val="28"/>
          <w:rtl w:val="true"/>
          <w:lang w:bidi="fa-IR"/>
        </w:rPr>
        <w:t xml:space="preserve">بن صهیب البصری فقلت له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استلم هذین ولم یستلم</w:t>
      </w:r>
    </w:p>
    <w:p>
      <w:pPr>
        <w:pStyle w:val="BookText"/>
        <w:rPr/>
      </w:pPr>
      <w:r>
        <w:rPr>
          <w:rFonts w:ascii="IRNazanin" w:hAnsi="IRNazanin" w:eastAsia="IRNazanin"/>
          <w:color w:val="111111"/>
          <w:sz w:val="28"/>
          <w:sz w:val="28"/>
          <w:szCs w:val="28"/>
          <w:rtl w:val="true"/>
          <w:lang w:bidi="fa-IR"/>
        </w:rPr>
        <w:t>هذین فإنما علی الناس ان یفعلوا ما فعل رسول الله صلی الله علیه وآله وسأخبرک بغیر ما أخبرت به</w:t>
      </w:r>
    </w:p>
    <w:p>
      <w:pPr>
        <w:pStyle w:val="BookText"/>
        <w:rPr/>
      </w:pPr>
      <w:r>
        <w:rPr>
          <w:rFonts w:ascii="IRNazanin" w:hAnsi="IRNazanin" w:eastAsia="IRNazanin"/>
          <w:color w:val="111111"/>
          <w:sz w:val="28"/>
          <w:sz w:val="28"/>
          <w:szCs w:val="28"/>
          <w:rtl w:val="true"/>
          <w:lang w:bidi="fa-IR"/>
        </w:rPr>
        <w:t xml:space="preserve">عباد ان الحجر الأسود والرکن الیمانی عن یمین العرش وانما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وتعالی ان یستلم ما عن یمین عرشه قلت فکیف صار مقام إبراهیم علیه السلام عن یساره</w:t>
      </w:r>
    </w:p>
    <w:p>
      <w:pPr>
        <w:pStyle w:val="BookText"/>
        <w:rPr/>
      </w:pPr>
      <w:r>
        <w:rPr>
          <w:rFonts w:ascii="IRNazanin" w:hAnsi="IRNazanin" w:eastAsia="IRNazanin"/>
          <w:color w:val="111111"/>
          <w:sz w:val="28"/>
          <w:sz w:val="28"/>
          <w:szCs w:val="28"/>
          <w:rtl w:val="true"/>
          <w:lang w:bidi="fa-IR"/>
        </w:rPr>
        <w:t>فقال لان لإبراهیم علیه السلام مقاما فی القیامة ولمحمد صلی الله علیه وآله مقاما فمقام محمد صلی الله علیه وآله عن</w:t>
      </w:r>
    </w:p>
    <w:p>
      <w:pPr>
        <w:pStyle w:val="BookText"/>
        <w:rPr/>
      </w:pPr>
      <w:r>
        <w:rPr>
          <w:rFonts w:ascii="IRNazanin" w:hAnsi="IRNazanin" w:eastAsia="IRNazanin"/>
          <w:color w:val="111111"/>
          <w:sz w:val="28"/>
          <w:sz w:val="28"/>
          <w:szCs w:val="28"/>
          <w:rtl w:val="true"/>
          <w:lang w:bidi="fa-IR"/>
        </w:rPr>
        <w:t>یمین عرش ربنا عز وجل ومقام إبراهیم عن شمال عرشه فمقام إبراهیم فی مقامه یوم</w:t>
      </w:r>
    </w:p>
    <w:p>
      <w:pPr>
        <w:pStyle w:val="BookText"/>
        <w:rPr/>
      </w:pPr>
      <w:r>
        <w:rPr>
          <w:rFonts w:ascii="IRNazanin" w:hAnsi="IRNazanin" w:eastAsia="IRNazanin"/>
          <w:color w:val="111111"/>
          <w:sz w:val="28"/>
          <w:sz w:val="28"/>
          <w:szCs w:val="28"/>
          <w:rtl w:val="true"/>
          <w:lang w:bidi="fa-IR"/>
        </w:rPr>
        <w:t>القیمة وعرش ربنا مقبل غیر مدبر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أیوب</w:t>
      </w:r>
    </w:p>
    <w:p>
      <w:pPr>
        <w:pStyle w:val="BookText"/>
        <w:rPr/>
      </w:pPr>
      <w:r>
        <w:rPr>
          <w:rFonts w:ascii="IRNazanin" w:hAnsi="IRNazanin" w:eastAsia="IRNazanin"/>
          <w:color w:val="111111"/>
          <w:sz w:val="28"/>
          <w:sz w:val="28"/>
          <w:szCs w:val="28"/>
          <w:rtl w:val="true"/>
          <w:lang w:bidi="fa-IR"/>
        </w:rPr>
        <w:t>بن نوح عن صفوان بن یحیی عن معویة بن عمار عن أبی عبد الله علیه السلام قال 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الطواف إذا رجل یقول ما بال هذین الرکنین یمسحان یعنی الحجر</w:t>
      </w:r>
    </w:p>
    <w:p>
      <w:pPr>
        <w:pStyle w:val="BookText"/>
        <w:rPr/>
      </w:pPr>
      <w:r>
        <w:rPr>
          <w:rFonts w:ascii="IRNazanin" w:hAnsi="IRNazanin" w:eastAsia="IRNazanin"/>
          <w:color w:val="111111"/>
          <w:sz w:val="28"/>
          <w:sz w:val="28"/>
          <w:szCs w:val="28"/>
          <w:rtl w:val="true"/>
          <w:lang w:bidi="fa-IR"/>
        </w:rPr>
        <w:t>والرکن الیمانی وهذین لا یمسحان قال فقلت لان رسول الله صلی الله علیه وآله کان یمسح هذین</w:t>
      </w:r>
    </w:p>
    <w:p>
      <w:pPr>
        <w:pStyle w:val="BookText"/>
        <w:rPr/>
      </w:pPr>
      <w:r>
        <w:rPr>
          <w:rFonts w:ascii="IRNazanin" w:hAnsi="IRNazanin" w:eastAsia="IRNazanin"/>
          <w:color w:val="111111"/>
          <w:sz w:val="28"/>
          <w:sz w:val="28"/>
          <w:szCs w:val="28"/>
          <w:rtl w:val="true"/>
          <w:lang w:bidi="fa-IR"/>
        </w:rPr>
        <w:t xml:space="preserve">ولا یمسح هذین فلا نتعرض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لشئ لم یتعرض له رسول الله صلی الله علیه وآله 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بعض نسخ الرضوی قال رجل لأبی عبد الله علیه السلام ما بال هذین الرکنین یمسحان</w:t>
      </w:r>
    </w:p>
    <w:p>
      <w:pPr>
        <w:pStyle w:val="BookText"/>
        <w:rPr/>
      </w:pPr>
      <w:r>
        <w:rPr>
          <w:rFonts w:ascii="IRNazanin" w:hAnsi="IRNazanin" w:eastAsia="IRNazanin"/>
          <w:color w:val="111111"/>
          <w:sz w:val="28"/>
          <w:sz w:val="28"/>
          <w:szCs w:val="28"/>
          <w:rtl w:val="true"/>
          <w:lang w:bidi="fa-IR"/>
        </w:rPr>
        <w:t xml:space="preserve">وهذان لا یمسحان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کان رسول الله صلی الله علیه وآله یستلم الرکنین الذی فیه الحجر الأسود والرکن الیمانی</w:t>
      </w:r>
    </w:p>
    <w:p>
      <w:pPr>
        <w:pStyle w:val="BookText"/>
        <w:rPr/>
      </w:pPr>
      <w:r>
        <w:rPr>
          <w:rFonts w:ascii="IRNazanin" w:hAnsi="IRNazanin" w:eastAsia="IRNazanin"/>
          <w:color w:val="111111"/>
          <w:sz w:val="28"/>
          <w:sz w:val="28"/>
          <w:szCs w:val="28"/>
          <w:rtl w:val="true"/>
          <w:lang w:bidi="fa-IR"/>
        </w:rPr>
        <w:t>کلما مر بهما فی الطواف</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لم یکن یستلم عن أرکان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الا الرکن الأسود والذی یلیه من نحو دور الجمحیین</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علل الحج التی ذکرها عن النبی والأئمة علیهم</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الناس یستلمون الحجر والرکن الیمانی ولا یستلمون الرکنین</w:t>
      </w:r>
    </w:p>
    <w:p>
      <w:pPr>
        <w:pStyle w:val="BookText"/>
        <w:rPr/>
      </w:pPr>
      <w:r>
        <w:rPr>
          <w:rFonts w:ascii="IRNazanin" w:hAnsi="IRNazanin" w:eastAsia="IRNazanin"/>
          <w:color w:val="111111"/>
          <w:sz w:val="28"/>
          <w:sz w:val="28"/>
          <w:szCs w:val="28"/>
          <w:rtl w:val="true"/>
          <w:lang w:bidi="fa-IR"/>
        </w:rPr>
        <w:t>الأخیرین لان الحجر الأسود والرکن الیمانی عن یمین العرش وانما امر الله عز وجل</w:t>
      </w:r>
    </w:p>
    <w:p>
      <w:pPr>
        <w:pStyle w:val="BookText"/>
        <w:rPr/>
      </w:pPr>
      <w:r>
        <w:rPr>
          <w:rFonts w:ascii="IRNazanin" w:hAnsi="IRNazanin" w:eastAsia="IRNazanin"/>
          <w:color w:val="111111"/>
          <w:sz w:val="28"/>
          <w:sz w:val="28"/>
          <w:szCs w:val="28"/>
          <w:rtl w:val="true"/>
          <w:lang w:bidi="fa-IR"/>
        </w:rPr>
        <w:t>ان یستلم ما عن یمین عرشه</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 لما</w:t>
      </w:r>
    </w:p>
    <w:p>
      <w:pPr>
        <w:pStyle w:val="BookText"/>
        <w:rPr/>
      </w:pPr>
      <w:r>
        <w:rPr>
          <w:rFonts w:ascii="IRNazanin" w:hAnsi="IRNazanin" w:eastAsia="IRNazanin"/>
          <w:color w:val="111111"/>
          <w:sz w:val="28"/>
          <w:sz w:val="28"/>
          <w:szCs w:val="28"/>
          <w:rtl w:val="true"/>
          <w:lang w:bidi="fa-IR"/>
        </w:rPr>
        <w:t>دخل رسول الله صلی الله علیه وآله المسجد الحرام بدء بالرکن فاستلمه ثم مضی عن</w:t>
      </w:r>
    </w:p>
    <w:p>
      <w:pPr>
        <w:pStyle w:val="BookText"/>
        <w:rPr/>
      </w:pPr>
      <w:r>
        <w:rPr>
          <w:rFonts w:ascii="IRNazanin" w:hAnsi="IRNazanin" w:eastAsia="IRNazanin"/>
          <w:color w:val="111111"/>
          <w:sz w:val="28"/>
          <w:sz w:val="28"/>
          <w:szCs w:val="28"/>
          <w:rtl w:val="true"/>
          <w:lang w:bidi="fa-IR"/>
        </w:rPr>
        <w:t>یمینه والبیت علی یساره فطاف به أسبوعا رمل ثلاثة أشواط ومشی أربعا</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محمد</w:t>
      </w:r>
    </w:p>
    <w:p>
      <w:pPr>
        <w:pStyle w:val="BookText"/>
        <w:rPr/>
      </w:pPr>
      <w:r>
        <w:rPr>
          <w:rFonts w:ascii="IRNazanin" w:hAnsi="IRNazanin" w:eastAsia="IRNazanin"/>
          <w:color w:val="111111"/>
          <w:sz w:val="28"/>
          <w:sz w:val="28"/>
          <w:szCs w:val="28"/>
          <w:rtl w:val="true"/>
          <w:lang w:bidi="fa-IR"/>
        </w:rPr>
        <w:t>بن عبد الجبار قال حدثنا جعفر بن محمد الکوفی عن رجل من أصحابنا رفعه عن أبی عبد الله</w:t>
      </w:r>
    </w:p>
    <w:p>
      <w:pPr>
        <w:pStyle w:val="BookText"/>
        <w:rPr/>
      </w:pPr>
      <w:r>
        <w:rPr>
          <w:rFonts w:ascii="IRNazanin" w:hAnsi="IRNazanin" w:eastAsia="IRNazanin"/>
          <w:color w:val="111111"/>
          <w:sz w:val="28"/>
          <w:sz w:val="28"/>
          <w:szCs w:val="28"/>
          <w:rtl w:val="true"/>
          <w:lang w:bidi="fa-IR"/>
        </w:rPr>
        <w:t>علیه السلام قال لما انتهی رسول الله صلی الله علیه وآله إلی الرکن الغربی قال له الرکن</w:t>
      </w:r>
    </w:p>
    <w:p>
      <w:pPr>
        <w:pStyle w:val="BookText"/>
        <w:rPr/>
      </w:pPr>
      <w:r>
        <w:rPr>
          <w:rFonts w:ascii="IRNazanin" w:hAnsi="IRNazanin" w:eastAsia="IRNazanin"/>
          <w:color w:val="111111"/>
          <w:sz w:val="28"/>
          <w:sz w:val="28"/>
          <w:szCs w:val="28"/>
          <w:rtl w:val="true"/>
          <w:lang w:bidi="fa-IR"/>
        </w:rPr>
        <w:t>یا رسول الله الست قعیدا من قواعد بیت ربک فما لی لا استلم فدنا منه النبی صلی الله</w:t>
      </w:r>
    </w:p>
    <w:p>
      <w:pPr>
        <w:pStyle w:val="BookText"/>
        <w:rPr/>
      </w:pPr>
      <w:r>
        <w:rPr>
          <w:rFonts w:ascii="IRNazanin" w:hAnsi="IRNazanin" w:eastAsia="IRNazanin"/>
          <w:color w:val="111111"/>
          <w:sz w:val="28"/>
          <w:sz w:val="28"/>
          <w:szCs w:val="28"/>
          <w:rtl w:val="true"/>
          <w:lang w:bidi="fa-IR"/>
        </w:rPr>
        <w:t xml:space="preserve">علیه وآله فقال له اسکن علیک السلام غیر مهجور 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البرقی عن</w:t>
      </w:r>
    </w:p>
    <w:p>
      <w:pPr>
        <w:pStyle w:val="BookText"/>
        <w:rPr/>
      </w:pPr>
      <w:r>
        <w:rPr>
          <w:rFonts w:ascii="IRNazanin" w:hAnsi="IRNazanin" w:eastAsia="IRNazanin"/>
          <w:color w:val="111111"/>
          <w:sz w:val="28"/>
          <w:sz w:val="28"/>
          <w:szCs w:val="28"/>
          <w:rtl w:val="true"/>
          <w:lang w:bidi="fa-IR"/>
        </w:rPr>
        <w:t>محمد بن الجارود عن جعفر بن محمد الکوفی عن رجل من أصحابنا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محمد بن شاذان بن أحمد بن عثمان</w:t>
      </w:r>
    </w:p>
    <w:p>
      <w:pPr>
        <w:pStyle w:val="BookText"/>
        <w:rPr/>
      </w:pPr>
      <w:r>
        <w:rPr>
          <w:rFonts w:ascii="IRNazanin" w:hAnsi="IRNazanin" w:eastAsia="IRNazanin"/>
          <w:color w:val="111111"/>
          <w:sz w:val="28"/>
          <w:sz w:val="28"/>
          <w:szCs w:val="28"/>
          <w:rtl w:val="true"/>
          <w:lang w:bidi="fa-IR"/>
        </w:rPr>
        <w:t xml:space="preserve">البراواذی قال حدثنا أبو علی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بن سفین الحافظ</w:t>
      </w:r>
    </w:p>
    <w:p>
      <w:pPr>
        <w:pStyle w:val="BookText"/>
        <w:rPr/>
      </w:pPr>
      <w:r>
        <w:rPr>
          <w:rFonts w:ascii="IRNazanin" w:hAnsi="IRNazanin" w:eastAsia="IRNazanin"/>
          <w:color w:val="111111"/>
          <w:sz w:val="28"/>
          <w:sz w:val="28"/>
          <w:szCs w:val="28"/>
          <w:rtl w:val="true"/>
          <w:lang w:bidi="fa-IR"/>
        </w:rPr>
        <w:t>السمرقندی قال حدثنا صالح بن سعید الترمذی قال حدثنا عبد المنعم بن إدریس عن أبیه</w:t>
      </w:r>
    </w:p>
    <w:p>
      <w:pPr>
        <w:pStyle w:val="BookText"/>
        <w:rPr/>
      </w:pPr>
      <w:r>
        <w:rPr>
          <w:rFonts w:ascii="IRNazanin" w:hAnsi="IRNazanin" w:eastAsia="IRNazanin"/>
          <w:color w:val="111111"/>
          <w:sz w:val="28"/>
          <w:sz w:val="28"/>
          <w:szCs w:val="28"/>
          <w:rtl w:val="true"/>
          <w:lang w:bidi="fa-IR"/>
        </w:rPr>
        <w:t>عن وهب الیمانی عن علی بن العباس ان النبی صلی الله علیه وآله قال لعائشة وهی</w:t>
      </w:r>
    </w:p>
    <w:p>
      <w:pPr>
        <w:pStyle w:val="BookText"/>
        <w:rPr/>
      </w:pPr>
      <w:r>
        <w:rPr>
          <w:rFonts w:ascii="IRNazanin" w:hAnsi="IRNazanin" w:eastAsia="IRNazanin"/>
          <w:color w:val="111111"/>
          <w:sz w:val="28"/>
          <w:sz w:val="28"/>
          <w:szCs w:val="28"/>
          <w:rtl w:val="true"/>
          <w:lang w:bidi="fa-IR"/>
        </w:rPr>
        <w:t xml:space="preserve">تطوف معه بالکعبة حین استلما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وبلغا إلی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لولا ما طبع</w:t>
      </w:r>
    </w:p>
    <w:p>
      <w:pPr>
        <w:pStyle w:val="BookText"/>
        <w:rPr/>
      </w:pPr>
      <w:r>
        <w:rPr>
          <w:rFonts w:ascii="IRNazanin" w:hAnsi="IRNazanin" w:eastAsia="IRNazanin"/>
          <w:color w:val="111111"/>
          <w:sz w:val="28"/>
          <w:sz w:val="28"/>
          <w:szCs w:val="28"/>
          <w:rtl w:val="true"/>
          <w:lang w:bidi="fa-IR"/>
        </w:rPr>
        <w:t>الله علی هذا الحجر من أرجاس الجاهلیة وأنجاسها إذا لاستشفی به من کل عاهة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الرکن یمین الله عز وجل فی الأرض بعد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ولیبعثنه الله یوم القیمة وله لسان وشفتان وعینان ولینطقه الله یوم القیمة بلسان طلق</w:t>
      </w:r>
    </w:p>
    <w:p>
      <w:pPr>
        <w:pStyle w:val="BookText"/>
        <w:rPr/>
      </w:pPr>
      <w:r>
        <w:rPr>
          <w:rFonts w:ascii="IRNazanin" w:hAnsi="IRNazanin" w:eastAsia="IRNazanin"/>
          <w:color w:val="111111"/>
          <w:sz w:val="28"/>
          <w:sz w:val="28"/>
          <w:szCs w:val="28"/>
          <w:rtl w:val="true"/>
          <w:lang w:bidi="fa-IR"/>
        </w:rPr>
        <w:t xml:space="preserve">ذلق یشهد لمن استلمه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استلامه الیوم بیعة رسول الله صلی الله علیه وآله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الرکن الیمانی فاستلمه فان</w:t>
      </w:r>
    </w:p>
    <w:p>
      <w:pPr>
        <w:pStyle w:val="BookText"/>
        <w:rPr/>
      </w:pPr>
      <w:r>
        <w:rPr>
          <w:rFonts w:ascii="IRNazanin" w:hAnsi="IRNazanin" w:eastAsia="IRNazanin"/>
          <w:color w:val="111111"/>
          <w:sz w:val="28"/>
          <w:sz w:val="28"/>
          <w:szCs w:val="28"/>
          <w:rtl w:val="true"/>
          <w:lang w:bidi="fa-IR"/>
        </w:rPr>
        <w:t xml:space="preserve">فیه بابا من أبواب الجنة لم یغلق منذ فتح وتسیر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إلی زاویة المسجد</w:t>
      </w:r>
    </w:p>
    <w:p>
      <w:pPr>
        <w:pStyle w:val="BookText"/>
        <w:rPr/>
      </w:pPr>
      <w:r>
        <w:rPr>
          <w:rFonts w:ascii="IRNazanin" w:hAnsi="IRNazanin" w:eastAsia="IRNazanin"/>
          <w:color w:val="111111"/>
          <w:sz w:val="28"/>
          <w:sz w:val="28"/>
          <w:szCs w:val="28"/>
          <w:rtl w:val="true"/>
          <w:lang w:bidi="fa-IR"/>
        </w:rPr>
        <w:t>مقابل هذا الرکن وتقول اصلی علیک یا رسول الله</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أحمد بن إدریس عن محمد بن حسان عن الولید بن ابان عن علی بن</w:t>
      </w:r>
    </w:p>
    <w:p>
      <w:pPr>
        <w:pStyle w:val="BookText"/>
        <w:rPr/>
      </w:pPr>
      <w:r>
        <w:rPr>
          <w:rFonts w:ascii="IRNazanin" w:hAnsi="IRNazanin" w:eastAsia="IRNazanin"/>
          <w:color w:val="111111"/>
          <w:sz w:val="28"/>
          <w:sz w:val="28"/>
          <w:szCs w:val="28"/>
          <w:rtl w:val="true"/>
          <w:lang w:bidi="fa-IR"/>
        </w:rPr>
        <w:t>جعفر عن محمد بن مسلم عن أبی عبد الله علیه السلام قال قال رسول الله صلی الله علیه وآله طوفوا</w:t>
      </w:r>
    </w:p>
    <w:p>
      <w:pPr>
        <w:pStyle w:val="BookText"/>
        <w:rPr/>
      </w:pPr>
      <w:r>
        <w:rPr>
          <w:rFonts w:ascii="IRNazanin" w:hAnsi="IRNazanin" w:eastAsia="IRNazanin"/>
          <w:color w:val="111111"/>
          <w:sz w:val="28"/>
          <w:sz w:val="28"/>
          <w:szCs w:val="28"/>
          <w:rtl w:val="true"/>
          <w:lang w:bidi="fa-IR"/>
        </w:rPr>
        <w:t xml:space="preserve">بالبیت واستلموا الرکن فإنه یمین الله فی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یصافح بها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مصنف هذا الکتاب معنی یمین الله طریق الله الذی یأخذ به المؤمنون إلی الجنة</w:t>
      </w:r>
    </w:p>
    <w:p>
      <w:pPr>
        <w:pStyle w:val="BookText"/>
        <w:rPr/>
      </w:pPr>
      <w:r>
        <w:rPr>
          <w:rFonts w:ascii="IRNazanin" w:hAnsi="IRNazanin" w:eastAsia="IRNazanin"/>
          <w:color w:val="111111"/>
          <w:sz w:val="28"/>
          <w:sz w:val="28"/>
          <w:szCs w:val="28"/>
          <w:rtl w:val="true"/>
          <w:lang w:bidi="fa-IR"/>
        </w:rPr>
        <w:t>ولهذا قال الصادق علیه السلام انه بابنا الذی ندخل منه الجنة ولهذا قال علیه السلام ان فیه بابا من</w:t>
      </w:r>
    </w:p>
    <w:p>
      <w:pPr>
        <w:pStyle w:val="BookText"/>
        <w:rPr/>
      </w:pPr>
      <w:r>
        <w:rPr>
          <w:rFonts w:ascii="IRNazanin" w:hAnsi="IRNazanin" w:eastAsia="IRNazanin"/>
          <w:color w:val="111111"/>
          <w:sz w:val="28"/>
          <w:sz w:val="28"/>
          <w:szCs w:val="28"/>
          <w:rtl w:val="true"/>
          <w:lang w:bidi="fa-IR"/>
        </w:rPr>
        <w:t xml:space="preserve">أبواب الجنة لم یغلق منذ فتح وفیه نهر من الجنة تلقی فیه اعمال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الرکن الیمانی لا رکن الحجر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الله فی ارضه یصافح بها خلقه</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أبی محمود قال قلت للرضا علیه السلام استلم الیمانی والشامی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والغربی قال نعم</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أبی أسامة عن أبی عبد الله علیه السلام قال کنت أطوف</w:t>
      </w:r>
    </w:p>
    <w:p>
      <w:pPr>
        <w:pStyle w:val="BookText"/>
        <w:rPr/>
      </w:pPr>
      <w:r>
        <w:rPr>
          <w:rFonts w:ascii="IRNazanin" w:hAnsi="IRNazanin" w:eastAsia="IRNazanin"/>
          <w:color w:val="111111"/>
          <w:sz w:val="28"/>
          <w:sz w:val="28"/>
          <w:szCs w:val="28"/>
          <w:rtl w:val="true"/>
          <w:lang w:bidi="fa-IR"/>
        </w:rPr>
        <w:t>مع أبی عبد الله علیه السلام وکان إذا انتهی إلی الحجر مسحه بیده وقبله وإذا انتهی إلی</w:t>
      </w:r>
    </w:p>
    <w:p>
      <w:pPr>
        <w:pStyle w:val="BookText"/>
        <w:rPr/>
      </w:pPr>
      <w:r>
        <w:rPr>
          <w:rFonts w:ascii="IRNazanin" w:hAnsi="IRNazanin" w:eastAsia="IRNazanin"/>
          <w:color w:val="111111"/>
          <w:sz w:val="28"/>
          <w:sz w:val="28"/>
          <w:szCs w:val="28"/>
          <w:rtl w:val="true"/>
          <w:lang w:bidi="fa-IR"/>
        </w:rPr>
        <w:t>الرکن الیمانی التزمه فقلت جعلت فداک تمسح الحجر بیدک وتلتزم الیمانی فقال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ما اتیت الرکن الیمانی الا وجدت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سبقنی</w:t>
      </w:r>
    </w:p>
    <w:p>
      <w:pPr>
        <w:pStyle w:val="BookText"/>
        <w:rPr/>
      </w:pPr>
      <w:r>
        <w:rPr>
          <w:rFonts w:ascii="IRNazanin" w:hAnsi="IRNazanin" w:eastAsia="IRNazanin"/>
          <w:color w:val="111111"/>
          <w:sz w:val="28"/>
          <w:sz w:val="28"/>
          <w:szCs w:val="28"/>
          <w:rtl w:val="true"/>
          <w:lang w:bidi="fa-IR"/>
        </w:rPr>
        <w:t>الیه یلتزمه</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یونس قال سئلت ابا عبد الله علیه السلام عن الملتزم لای شئ یلتزم وأی شئ یذکر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فقال عنده نهر من أنهار الجنة تلقی فیه اعمال العباد عند کل خمیس العلل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حدثنا محمد بن الحسن بن أحمد بن الولید قال حدثنا الحسین بن الحسن بن ابان</w:t>
      </w:r>
    </w:p>
    <w:p>
      <w:pPr>
        <w:pStyle w:val="BookText"/>
        <w:rPr/>
      </w:pPr>
      <w:r>
        <w:rPr>
          <w:rFonts w:ascii="IRNazanin" w:hAnsi="IRNazanin" w:eastAsia="IRNazanin"/>
          <w:color w:val="111111"/>
          <w:sz w:val="28"/>
          <w:sz w:val="28"/>
          <w:szCs w:val="28"/>
          <w:rtl w:val="true"/>
          <w:lang w:bidi="fa-IR"/>
        </w:rPr>
        <w:t>عن الحسین بن سعید عن ابن فضال عن یونس عمن ذکره عن أبی عبد الله علیه السلام</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الحسن بن علی بن</w:t>
      </w:r>
    </w:p>
    <w:p>
      <w:pPr>
        <w:pStyle w:val="BookText"/>
        <w:rPr/>
      </w:pPr>
      <w:r>
        <w:rPr>
          <w:rFonts w:ascii="IRNazanin" w:hAnsi="IRNazanin" w:eastAsia="IRNazanin"/>
          <w:color w:val="111111"/>
          <w:sz w:val="28"/>
          <w:sz w:val="28"/>
          <w:szCs w:val="28"/>
          <w:rtl w:val="true"/>
          <w:lang w:bidi="fa-IR"/>
        </w:rPr>
        <w:t>النعمان عن إبراهیم بن سنان عن أبی مریم قال کنت مع أبی جعفر علیه السلام أطوف</w:t>
      </w:r>
    </w:p>
    <w:p>
      <w:pPr>
        <w:pStyle w:val="BookText"/>
        <w:rPr/>
      </w:pPr>
      <w:r>
        <w:rPr>
          <w:rFonts w:ascii="IRNazanin" w:hAnsi="IRNazanin" w:eastAsia="IRNazanin"/>
          <w:color w:val="111111"/>
          <w:sz w:val="28"/>
          <w:sz w:val="28"/>
          <w:szCs w:val="28"/>
          <w:rtl w:val="true"/>
          <w:lang w:bidi="fa-IR"/>
        </w:rPr>
        <w:t>فکان لا یمر فی طواف من طوافه بالرکن الیمانی الا استلمه ثم یقول اللهم تب علی حتی</w:t>
      </w:r>
    </w:p>
    <w:p>
      <w:pPr>
        <w:pStyle w:val="BookText"/>
        <w:rPr/>
      </w:pPr>
      <w:r>
        <w:rPr>
          <w:rFonts w:ascii="IRNazanin" w:hAnsi="IRNazanin" w:eastAsia="IRNazanin"/>
          <w:color w:val="111111"/>
          <w:sz w:val="28"/>
          <w:sz w:val="28"/>
          <w:szCs w:val="28"/>
          <w:rtl w:val="true"/>
          <w:lang w:bidi="fa-IR"/>
        </w:rPr>
        <w:t>أتوب واعصمنی حتی لا أعود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یحیی عن یعقوب بن شعیب قال سألت أبا عبد الله علیه السلام عن استلام الرکن قال</w:t>
      </w:r>
    </w:p>
    <w:p>
      <w:pPr>
        <w:pStyle w:val="BookText"/>
        <w:rPr/>
      </w:pPr>
      <w:r>
        <w:rPr>
          <w:rFonts w:ascii="IRNazanin" w:hAnsi="IRNazanin" w:eastAsia="IRNazanin"/>
          <w:color w:val="111111"/>
          <w:sz w:val="28"/>
          <w:sz w:val="28"/>
          <w:szCs w:val="28"/>
          <w:rtl w:val="true"/>
          <w:lang w:bidi="fa-IR"/>
        </w:rPr>
        <w:t>استلامه ان تلصق بطنک به والمسح ان تمسحه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 ما یدل</w:t>
      </w:r>
    </w:p>
    <w:p>
      <w:pPr>
        <w:pStyle w:val="BookText"/>
        <w:rPr/>
      </w:pPr>
      <w:r>
        <w:rPr>
          <w:rFonts w:ascii="IRNazanin" w:hAnsi="IRNazanin" w:eastAsia="IRNazanin"/>
          <w:color w:val="111111"/>
          <w:sz w:val="28"/>
          <w:sz w:val="28"/>
          <w:szCs w:val="28"/>
          <w:rtl w:val="true"/>
          <w:lang w:bidi="fa-IR"/>
        </w:rPr>
        <w:t xml:space="preserve">علی أن الرکن الیمانی باب من أبواب الجنة الخ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الطواف من أبوابه ما یدل علی ذلک 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تجاوز</w:t>
      </w:r>
    </w:p>
    <w:p>
      <w:pPr>
        <w:pStyle w:val="BookText"/>
        <w:rPr/>
      </w:pPr>
      <w:r>
        <w:rPr>
          <w:rFonts w:ascii="IRNazanin" w:hAnsi="IRNazanin" w:eastAsia="IRNazanin"/>
          <w:color w:val="111111"/>
          <w:sz w:val="28"/>
          <w:sz w:val="28"/>
          <w:szCs w:val="28"/>
          <w:rtl w:val="true"/>
          <w:lang w:bidi="fa-IR"/>
        </w:rPr>
        <w:t>الحجر وأراد أن یستلمه من قبل الباب یجزیه قوله علیه السلام ألیس انما یرید أن یستلم</w:t>
      </w:r>
    </w:p>
    <w:p>
      <w:pPr>
        <w:pStyle w:val="BookText"/>
        <w:rPr/>
      </w:pPr>
      <w:r>
        <w:rPr>
          <w:rFonts w:ascii="IRNazanin" w:hAnsi="IRNazanin" w:eastAsia="IRNazanin"/>
          <w:color w:val="111111"/>
          <w:sz w:val="28"/>
          <w:sz w:val="28"/>
          <w:szCs w:val="28"/>
          <w:rtl w:val="true"/>
          <w:lang w:bidi="fa-IR"/>
        </w:rPr>
        <w:t>الرکن فقلت نعم فقال یجزیک حیث ما نالت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 راکبا</w:t>
      </w:r>
    </w:p>
    <w:p>
      <w:pPr>
        <w:pStyle w:val="BookText"/>
        <w:rPr/>
      </w:pPr>
      <w:r>
        <w:rPr>
          <w:rFonts w:ascii="IRNazanin" w:hAnsi="IRNazanin" w:eastAsia="IRNazanin"/>
          <w:color w:val="111111"/>
          <w:sz w:val="28"/>
          <w:sz w:val="28"/>
          <w:szCs w:val="28"/>
          <w:rtl w:val="true"/>
          <w:lang w:bidi="fa-IR"/>
        </w:rPr>
        <w:t xml:space="preserve">ما یناسب الباب وفی روایة ابن خثیم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w:t>
      </w:r>
    </w:p>
    <w:p>
      <w:pPr>
        <w:pStyle w:val="BookText"/>
        <w:rPr/>
      </w:pPr>
      <w:r>
        <w:rPr>
          <w:rFonts w:ascii="IRNazanin" w:hAnsi="IRNazanin" w:eastAsia="IRNazanin"/>
          <w:color w:val="111111"/>
          <w:sz w:val="28"/>
          <w:sz w:val="28"/>
          <w:szCs w:val="28"/>
          <w:rtl w:val="true"/>
          <w:lang w:bidi="fa-IR"/>
        </w:rPr>
        <w:t>علیه یطاف به قوله شهدت ابا عبد الله علیه السلام وهو یطاف به حول الکعبة فی محمل</w:t>
      </w:r>
    </w:p>
    <w:p>
      <w:pPr>
        <w:pStyle w:val="BookText"/>
        <w:rPr/>
      </w:pPr>
      <w:r>
        <w:rPr>
          <w:rFonts w:ascii="IRNazanin" w:hAnsi="IRNazanin" w:eastAsia="IRNazanin"/>
          <w:color w:val="111111"/>
          <w:sz w:val="28"/>
          <w:sz w:val="28"/>
          <w:szCs w:val="28"/>
          <w:rtl w:val="true"/>
          <w:lang w:bidi="fa-IR"/>
        </w:rPr>
        <w:t>وهو شدید المرض فکان کلما بلغ الرکن الیمانی امرهم فوضعوه علی الأرض</w:t>
      </w:r>
    </w:p>
    <w:p>
      <w:pPr>
        <w:pStyle w:val="BookText"/>
        <w:rPr/>
      </w:pPr>
      <w:r>
        <w:rPr>
          <w:rFonts w:ascii="IRNazanin" w:hAnsi="IRNazanin" w:eastAsia="IRNazanin"/>
          <w:color w:val="111111"/>
          <w:sz w:val="28"/>
          <w:sz w:val="28"/>
          <w:szCs w:val="28"/>
          <w:rtl w:val="true"/>
          <w:lang w:bidi="fa-IR"/>
        </w:rPr>
        <w:t xml:space="preserve">فاخرج یده من کوة المحمل حتی یجرها علی الأرض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دخول الکعبة من أبواب زیارة البیت قوله رأیت العبد الصالح</w:t>
      </w:r>
    </w:p>
    <w:p>
      <w:pPr>
        <w:pStyle w:val="BookText"/>
        <w:rPr/>
      </w:pPr>
      <w:r>
        <w:rPr>
          <w:rFonts w:ascii="IRNazanin" w:hAnsi="IRNazanin" w:eastAsia="IRNazanin"/>
          <w:color w:val="111111"/>
          <w:sz w:val="28"/>
          <w:sz w:val="28"/>
          <w:szCs w:val="28"/>
          <w:rtl w:val="true"/>
          <w:lang w:bidi="fa-IR"/>
        </w:rPr>
        <w:t>دخل الکعبة فصلی فیه رکعتین علی الرخامة الحمراء ثم قام فاستقبل الحایط بین الرکن</w:t>
      </w:r>
    </w:p>
    <w:p>
      <w:pPr>
        <w:pStyle w:val="BookText"/>
        <w:rPr/>
      </w:pPr>
      <w:r>
        <w:rPr>
          <w:rFonts w:ascii="IRNazanin" w:hAnsi="IRNazanin" w:eastAsia="IRNazanin"/>
          <w:color w:val="111111"/>
          <w:sz w:val="28"/>
          <w:sz w:val="28"/>
          <w:szCs w:val="28"/>
          <w:rtl w:val="true"/>
          <w:lang w:bidi="fa-IR"/>
        </w:rPr>
        <w:t>الیمانی والغربی فرفع یده علیه ولزق به ودعا ثم تحول إلی الرکن الیمانی فلصق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ودعا ثم أتی الرکن الغربی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56" w:name="pg16863_185096"/>
    </w:p>
    <w:p>
      <w:pPr>
        <w:pStyle w:val="BookText"/>
        <w:rPr/>
      </w:pPr>
      <w:bookmarkEnd w:id="456"/>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تودیع البیت قوله وان استطعت ان تستلم الحجر الأسود</w:t>
      </w:r>
    </w:p>
    <w:p>
      <w:pPr>
        <w:pStyle w:val="BookText"/>
        <w:rPr/>
      </w:pPr>
      <w:r>
        <w:rPr>
          <w:rFonts w:ascii="IRNazanin" w:hAnsi="IRNazanin" w:eastAsia="IRNazanin"/>
          <w:color w:val="111111"/>
          <w:sz w:val="28"/>
          <w:sz w:val="28"/>
          <w:szCs w:val="28"/>
          <w:rtl w:val="true"/>
          <w:lang w:bidi="fa-IR"/>
        </w:rPr>
        <w:t>والرکن الیمانی فی کل شوط فافعل</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ویستلم الرکن الیمانی فی کل</w:t>
      </w:r>
    </w:p>
    <w:p>
      <w:pPr>
        <w:pStyle w:val="BookText"/>
        <w:rPr/>
      </w:pPr>
      <w:r>
        <w:rPr>
          <w:rFonts w:ascii="IRNazanin" w:hAnsi="IRNazanin" w:eastAsia="IRNazanin"/>
          <w:color w:val="111111"/>
          <w:sz w:val="28"/>
          <w:sz w:val="28"/>
          <w:szCs w:val="28"/>
          <w:rtl w:val="true"/>
          <w:lang w:bidi="fa-IR"/>
        </w:rPr>
        <w:t xml:space="preserve">شوط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فطف بالبیت أسبوعا طواف الوداع</w:t>
      </w:r>
    </w:p>
    <w:p>
      <w:pPr>
        <w:pStyle w:val="BookText"/>
        <w:rPr/>
      </w:pPr>
      <w:r>
        <w:rPr>
          <w:rFonts w:ascii="IRNazanin" w:hAnsi="IRNazanin" w:eastAsia="IRNazanin"/>
          <w:color w:val="111111"/>
          <w:sz w:val="28"/>
          <w:sz w:val="28"/>
          <w:szCs w:val="28"/>
          <w:rtl w:val="true"/>
          <w:lang w:bidi="fa-IR"/>
        </w:rPr>
        <w:t>وتستلم الحجر والأرکان کلها فی کل شوط</w:t>
      </w:r>
      <w:r>
        <w:rPr>
          <w:rFonts w:eastAsia="IRNazanin" w:cs="IRNazanin"/>
          <w:color w:val="111111"/>
          <w:sz w:val="28"/>
          <w:szCs w:val="28"/>
          <w:rtl w:val="true"/>
          <w:lang w:bidi="fa-IR"/>
        </w:rPr>
        <w:t>.</w:t>
      </w:r>
    </w:p>
    <w:p>
      <w:pPr>
        <w:pStyle w:val="Heading4"/>
        <w:numPr>
          <w:ilvl w:val="3"/>
          <w:numId w:val="1"/>
        </w:numPr>
        <w:rPr/>
      </w:pPr>
      <w:bookmarkStart w:id="457" w:name="__RefHeading___Toc9990050_417432637"/>
      <w:bookmarkStart w:id="458" w:name="_Toc168"/>
      <w:bookmarkEnd w:id="457"/>
      <w:r>
        <w:rPr>
          <w:rtl w:val="true"/>
        </w:rPr>
        <w:t>(</w:t>
      </w:r>
      <w:r>
        <w:rPr/>
        <w:t>11</w:t>
      </w:r>
      <w:r>
        <w:rPr>
          <w:rtl w:val="true"/>
        </w:rPr>
        <w:t xml:space="preserve">) </w:t>
      </w:r>
      <w:r>
        <w:rPr>
          <w:rtl w:val="true"/>
        </w:rPr>
        <w:t>باب حکم من نسی ان یلتزم حتی جاز الیمانی وحکم</w:t>
      </w:r>
      <w:r>
        <w:rPr>
          <w:rtl w:val="true"/>
        </w:rPr>
        <w:t>...</w:t>
      </w:r>
      <w:bookmarkEnd w:id="458"/>
    </w:p>
    <w:p>
      <w:pPr>
        <w:pStyle w:val="BookText"/>
        <w:rPr/>
      </w:pPr>
      <w:r>
        <w:rPr>
          <w:rFonts w:ascii="IRNazanin" w:hAnsi="IRNazanin" w:eastAsia="IRNazanin"/>
          <w:color w:val="111111"/>
          <w:sz w:val="28"/>
          <w:sz w:val="28"/>
          <w:szCs w:val="28"/>
          <w:rtl w:val="true"/>
          <w:lang w:bidi="fa-IR"/>
        </w:rPr>
        <w:t>باب حکم من نسی ان یلتزم حتی جاز الیمانی وحکم تأخیر الالتزام إلی الشوط الأخیر لمن قرن عشرة أسابیع أو أکثر أو أقل</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بن</w:t>
      </w:r>
    </w:p>
    <w:p>
      <w:pPr>
        <w:pStyle w:val="BookText"/>
        <w:rPr/>
      </w:pPr>
      <w:r>
        <w:rPr>
          <w:rFonts w:ascii="IRNazanin" w:hAnsi="IRNazanin" w:eastAsia="IRNazanin"/>
          <w:color w:val="111111"/>
          <w:sz w:val="28"/>
          <w:sz w:val="28"/>
          <w:szCs w:val="28"/>
          <w:rtl w:val="true"/>
          <w:lang w:bidi="fa-IR"/>
        </w:rPr>
        <w:t>یقطین عن أخیه الحسین عن أبیه علی بن یقطین عن أبی الحسن علیه السلام قال</w:t>
      </w:r>
    </w:p>
    <w:p>
      <w:pPr>
        <w:pStyle w:val="BookText"/>
        <w:rPr/>
      </w:pPr>
      <w:r>
        <w:rPr>
          <w:rFonts w:ascii="IRNazanin" w:hAnsi="IRNazanin" w:eastAsia="IRNazanin"/>
          <w:color w:val="111111"/>
          <w:sz w:val="28"/>
          <w:sz w:val="28"/>
          <w:szCs w:val="28"/>
          <w:rtl w:val="true"/>
          <w:lang w:bidi="fa-IR"/>
        </w:rPr>
        <w:t>سألته من نسی ان یلتزم فی آخر طوافه حتی جاز الرکن الیمانی أیصلح ان یلتزم</w:t>
      </w:r>
    </w:p>
    <w:p>
      <w:pPr>
        <w:pStyle w:val="BookText"/>
        <w:rPr/>
      </w:pPr>
      <w:r>
        <w:rPr>
          <w:rFonts w:ascii="IRNazanin" w:hAnsi="IRNazanin" w:eastAsia="IRNazanin"/>
          <w:color w:val="111111"/>
          <w:sz w:val="28"/>
          <w:sz w:val="28"/>
          <w:szCs w:val="28"/>
          <w:rtl w:val="true"/>
          <w:lang w:bidi="fa-IR"/>
        </w:rPr>
        <w:t>بین الرکن الیمانی وبین الحجر أو یدع ذلک قال یترک اللزوم ویمضی وعمن قرن</w:t>
      </w:r>
    </w:p>
    <w:p>
      <w:pPr>
        <w:pStyle w:val="BookText"/>
        <w:rPr/>
      </w:pPr>
      <w:r>
        <w:rPr>
          <w:rFonts w:ascii="IRNazanin" w:hAnsi="IRNazanin" w:eastAsia="IRNazanin"/>
          <w:color w:val="111111"/>
          <w:sz w:val="28"/>
          <w:sz w:val="28"/>
          <w:szCs w:val="28"/>
          <w:rtl w:val="true"/>
          <w:lang w:bidi="fa-IR"/>
        </w:rPr>
        <w:t>عشرة أسابیع أو أکثر أو أقل اله ان یلتزم فی آخرها التزامة واحدة قال لا أحب ذلک</w:t>
      </w:r>
    </w:p>
    <w:p>
      <w:pPr>
        <w:pStyle w:val="Heading4"/>
        <w:numPr>
          <w:ilvl w:val="3"/>
          <w:numId w:val="1"/>
        </w:numPr>
        <w:rPr/>
      </w:pPr>
      <w:bookmarkStart w:id="459" w:name="__RefHeading___Toc9990052_417432637"/>
      <w:bookmarkStart w:id="460" w:name="_Toc169"/>
      <w:bookmarkEnd w:id="459"/>
      <w:r>
        <w:rPr>
          <w:rtl w:val="true"/>
        </w:rPr>
        <w:t>(</w:t>
      </w:r>
      <w:r>
        <w:rPr/>
        <w:t>12</w:t>
      </w:r>
      <w:r>
        <w:rPr>
          <w:rtl w:val="true"/>
        </w:rPr>
        <w:t xml:space="preserve">) </w:t>
      </w:r>
      <w:r>
        <w:rPr>
          <w:rtl w:val="true"/>
        </w:rPr>
        <w:t>باب ان الکعبة یستلم من دبرها</w:t>
      </w:r>
      <w:bookmarkEnd w:id="460"/>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إسماعیل عن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علیه السلام انه سئل عن استلام الکعبة فقال من دبرها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ابن أبی نصر عن العلاء بن رزین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قلت له من أین استلم الکعبة إذا فرغت من طوافی قال من دبرها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مثله</w:t>
      </w:r>
      <w:r>
        <w:rPr>
          <w:rFonts w:eastAsia="IRNazanin" w:cs="IRNazanin"/>
          <w:color w:val="111111"/>
          <w:sz w:val="28"/>
          <w:szCs w:val="28"/>
          <w:rtl w:val="true"/>
          <w:lang w:bidi="fa-IR"/>
        </w:rPr>
        <w:t>.</w:t>
      </w:r>
      <w:bookmarkStart w:id="461" w:name="pg16863_185097"/>
    </w:p>
    <w:p>
      <w:pPr>
        <w:pStyle w:val="Heading4"/>
        <w:numPr>
          <w:ilvl w:val="3"/>
          <w:numId w:val="1"/>
        </w:numPr>
        <w:rPr/>
      </w:pPr>
      <w:bookmarkStart w:id="462" w:name="__RefHeading___Toc9990054_417432637"/>
      <w:bookmarkStart w:id="463" w:name="_Toc170"/>
      <w:bookmarkEnd w:id="461"/>
      <w:bookmarkEnd w:id="462"/>
      <w:r>
        <w:rPr>
          <w:rtl w:val="true"/>
        </w:rPr>
        <w:t>(</w:t>
      </w:r>
      <w:r>
        <w:rPr/>
        <w:t>13</w:t>
      </w:r>
      <w:r>
        <w:rPr>
          <w:rtl w:val="true"/>
        </w:rPr>
        <w:t xml:space="preserve">) </w:t>
      </w:r>
      <w:r>
        <w:rPr>
          <w:rtl w:val="true"/>
        </w:rPr>
        <w:t>باب جواز الطواف راکبا وتقبیل الحجر والأرکان بالمحجن</w:t>
      </w:r>
      <w:bookmarkEnd w:id="463"/>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قال سمعت أبا جعفر علیه السلام یقول</w:t>
      </w:r>
    </w:p>
    <w:p>
      <w:pPr>
        <w:pStyle w:val="BookText"/>
        <w:rPr/>
      </w:pPr>
      <w:r>
        <w:rPr>
          <w:rFonts w:ascii="IRNazanin" w:hAnsi="IRNazanin" w:eastAsia="IRNazanin"/>
          <w:color w:val="111111"/>
          <w:sz w:val="28"/>
          <w:sz w:val="28"/>
          <w:szCs w:val="28"/>
          <w:rtl w:val="true"/>
          <w:lang w:bidi="fa-IR"/>
        </w:rPr>
        <w:t>حدثنی أبی علیه السلام ان رسول الله صلی الله علیه وآله طاف علی راحلته واستلم الحجر بمحجنه و</w:t>
      </w:r>
    </w:p>
    <w:p>
      <w:pPr>
        <w:pStyle w:val="BookText"/>
        <w:rPr/>
      </w:pPr>
      <w:r>
        <w:rPr>
          <w:rFonts w:ascii="IRNazanin" w:hAnsi="IRNazanin" w:eastAsia="IRNazanin"/>
          <w:color w:val="111111"/>
          <w:sz w:val="28"/>
          <w:sz w:val="28"/>
          <w:szCs w:val="28"/>
          <w:rtl w:val="true"/>
          <w:lang w:bidi="fa-IR"/>
        </w:rPr>
        <w:t xml:space="preserve">سعی علیها بین الصفا والمروة وفی خبر آخر انه کان یقبل الحجر بالمحجن 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عاصم بن حمید الحناط عن محمد بن مسلم قال سمعت أبا عبد الله یقول إن</w:t>
      </w:r>
    </w:p>
    <w:p>
      <w:pPr>
        <w:pStyle w:val="BookText"/>
        <w:rPr/>
      </w:pPr>
      <w:r>
        <w:rPr>
          <w:rFonts w:ascii="IRNazanin" w:hAnsi="IRNazanin" w:eastAsia="IRNazanin"/>
          <w:color w:val="111111"/>
          <w:sz w:val="28"/>
          <w:sz w:val="28"/>
          <w:szCs w:val="28"/>
          <w:rtl w:val="true"/>
          <w:lang w:bidi="fa-IR"/>
        </w:rPr>
        <w:t>رسول الله صلی الله علیه وآله وذکر نحوه إلی قوله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عبد الله بن یحیی الکاهلی قال سمعت أبا عبد الله علیه السلام یقول طاف</w:t>
      </w:r>
    </w:p>
    <w:p>
      <w:pPr>
        <w:pStyle w:val="BookText"/>
        <w:rPr/>
      </w:pPr>
      <w:r>
        <w:rPr>
          <w:rFonts w:ascii="IRNazanin" w:hAnsi="IRNazanin" w:eastAsia="IRNazanin"/>
          <w:color w:val="111111"/>
          <w:sz w:val="28"/>
          <w:sz w:val="28"/>
          <w:szCs w:val="28"/>
          <w:rtl w:val="true"/>
          <w:lang w:bidi="fa-IR"/>
        </w:rPr>
        <w:t xml:space="preserve">رسول الله صلی الله علیه وآله علی ناقته الغضباء </w:t>
      </w:r>
      <w:r>
        <w:rPr>
          <w:rStyle w:val="FootnoteAnchor"/>
          <w:rtl w:val="true"/>
        </w:rPr>
        <w:footnoteReference w:id="274"/>
      </w:r>
      <w:r>
        <w:rPr>
          <w:rFonts w:ascii="IRNazanin" w:hAnsi="IRNazanin" w:eastAsia="IRNazanin"/>
          <w:color w:val="111111"/>
          <w:sz w:val="28"/>
          <w:sz w:val="28"/>
          <w:szCs w:val="28"/>
          <w:rtl w:val="true"/>
          <w:lang w:bidi="fa-IR"/>
        </w:rPr>
        <w:t>وجعل یستلم الأرکان بمحجنه ویقبل</w:t>
      </w:r>
    </w:p>
    <w:p>
      <w:pPr>
        <w:pStyle w:val="BookText"/>
        <w:rPr/>
      </w:pP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طاف</w:t>
      </w:r>
    </w:p>
    <w:p>
      <w:pPr>
        <w:pStyle w:val="BookText"/>
        <w:rPr/>
      </w:pPr>
      <w:r>
        <w:rPr>
          <w:rFonts w:ascii="IRNazanin" w:hAnsi="IRNazanin" w:eastAsia="IRNazanin"/>
          <w:color w:val="111111"/>
          <w:sz w:val="28"/>
          <w:sz w:val="28"/>
          <w:szCs w:val="28"/>
          <w:rtl w:val="true"/>
          <w:lang w:bidi="fa-IR"/>
        </w:rPr>
        <w:t>رسول الله صلی الله علیه وآله وهو راکب علی راحلته وبیده محجن له إذا مر بالرکن استلمه به</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حج علی راحلته</w:t>
      </w:r>
    </w:p>
    <w:p>
      <w:pPr>
        <w:pStyle w:val="BookText"/>
        <w:rPr/>
      </w:pPr>
      <w:r>
        <w:rPr>
          <w:rFonts w:ascii="IRNazanin" w:hAnsi="IRNazanin" w:eastAsia="IRNazanin"/>
          <w:color w:val="111111"/>
          <w:sz w:val="28"/>
          <w:sz w:val="28"/>
          <w:szCs w:val="28"/>
          <w:rtl w:val="true"/>
          <w:lang w:bidi="fa-IR"/>
        </w:rPr>
        <w:t>وتحته رحل رث وقطیفة خلقة قیمة أربعة دراهم وطاف علی راحلته لینظر الناس</w:t>
      </w:r>
    </w:p>
    <w:p>
      <w:pPr>
        <w:pStyle w:val="BookText"/>
        <w:rPr/>
      </w:pPr>
      <w:r>
        <w:rPr>
          <w:rFonts w:ascii="IRNazanin" w:hAnsi="IRNazanin" w:eastAsia="IRNazanin"/>
          <w:color w:val="111111"/>
          <w:sz w:val="28"/>
          <w:sz w:val="28"/>
          <w:szCs w:val="28"/>
          <w:rtl w:val="true"/>
          <w:lang w:bidi="fa-IR"/>
        </w:rPr>
        <w:t>علی هیئته وشمائله وقال خذوا منی مناسککم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ماشیا أفضل أو راکبا من أبواب</w:t>
      </w:r>
    </w:p>
    <w:p>
      <w:pPr>
        <w:pStyle w:val="BookText"/>
        <w:rPr/>
      </w:pPr>
      <w:r>
        <w:rPr>
          <w:rFonts w:ascii="IRNazanin" w:hAnsi="IRNazanin" w:eastAsia="IRNazanin"/>
          <w:color w:val="111111"/>
          <w:sz w:val="28"/>
          <w:sz w:val="28"/>
          <w:szCs w:val="28"/>
          <w:rtl w:val="true"/>
          <w:lang w:bidi="fa-IR"/>
        </w:rPr>
        <w:t>مقدمات الحج قوله إذا زرت البیت ارکب أو أمشی فقال علیه السلام کان الحسن علیه السلام</w:t>
      </w:r>
    </w:p>
    <w:p>
      <w:pPr>
        <w:pStyle w:val="BookText"/>
        <w:rPr/>
      </w:pPr>
      <w:r>
        <w:rPr>
          <w:rFonts w:ascii="IRNazanin" w:hAnsi="IRNazanin" w:eastAsia="IRNazanin"/>
          <w:color w:val="111111"/>
          <w:sz w:val="28"/>
          <w:sz w:val="28"/>
          <w:szCs w:val="28"/>
          <w:rtl w:val="true"/>
          <w:lang w:bidi="fa-IR"/>
        </w:rPr>
        <w:t xml:space="preserve">یزور راکبا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الحجر من أبواب</w:t>
      </w:r>
    </w:p>
    <w:p>
      <w:pPr>
        <w:pStyle w:val="BookText"/>
        <w:rPr/>
      </w:pPr>
      <w:r>
        <w:rPr>
          <w:rFonts w:ascii="IRNazanin" w:hAnsi="IRNazanin" w:eastAsia="IRNazanin"/>
          <w:color w:val="111111"/>
          <w:sz w:val="28"/>
          <w:sz w:val="28"/>
          <w:szCs w:val="28"/>
          <w:rtl w:val="true"/>
          <w:lang w:bidi="fa-IR"/>
        </w:rPr>
        <w:t>الطواف قوله المرأة تحمل فی محمل فتستلم الحجر وتطوف بالبیت من غیر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ولا علة فقال علیه السلام انی لأکره ذلک لها واما ان تحمل فتستلم الحجر</w:t>
      </w:r>
      <w:bookmarkStart w:id="464" w:name="pg16863_185098"/>
    </w:p>
    <w:p>
      <w:pPr>
        <w:pStyle w:val="BookText"/>
        <w:rPr/>
      </w:pPr>
      <w:bookmarkEnd w:id="464"/>
      <w:r>
        <w:rPr>
          <w:rFonts w:ascii="IRNazanin" w:hAnsi="IRNazanin" w:eastAsia="IRNazanin"/>
          <w:color w:val="111111"/>
          <w:sz w:val="28"/>
          <w:sz w:val="28"/>
          <w:szCs w:val="28"/>
          <w:rtl w:val="true"/>
          <w:lang w:bidi="fa-IR"/>
        </w:rPr>
        <w:t>کراهیة الزحام للرجال فلا بأس به حتی إذا استلمت طافت ماشیة</w:t>
      </w:r>
      <w:r>
        <w:rPr>
          <w:rFonts w:eastAsia="IRNazanin" w:cs="IRNazanin"/>
          <w:color w:val="111111"/>
          <w:sz w:val="28"/>
          <w:szCs w:val="28"/>
          <w:rtl w:val="true"/>
          <w:lang w:bidi="fa-IR"/>
        </w:rPr>
        <w:t>.</w:t>
      </w:r>
    </w:p>
    <w:p>
      <w:pPr>
        <w:pStyle w:val="Heading4"/>
        <w:numPr>
          <w:ilvl w:val="3"/>
          <w:numId w:val="1"/>
        </w:numPr>
        <w:rPr/>
      </w:pPr>
      <w:bookmarkStart w:id="465" w:name="__RefHeading___Toc9990056_417432637"/>
      <w:bookmarkStart w:id="466" w:name="_Toc171"/>
      <w:bookmarkEnd w:id="465"/>
      <w:r>
        <w:rPr>
          <w:rtl w:val="true"/>
        </w:rPr>
        <w:t>(</w:t>
      </w:r>
      <w:r>
        <w:rPr/>
        <w:t>14</w:t>
      </w:r>
      <w:r>
        <w:rPr>
          <w:rtl w:val="true"/>
        </w:rPr>
        <w:t xml:space="preserve">) </w:t>
      </w:r>
      <w:r>
        <w:rPr>
          <w:rtl w:val="true"/>
        </w:rPr>
        <w:t>باب انه یستحب للطائف أن لا یسرع ولا یبطئ بل یمشی</w:t>
      </w:r>
      <w:r>
        <w:rPr>
          <w:rtl w:val="true"/>
        </w:rPr>
        <w:t>...</w:t>
      </w:r>
      <w:bookmarkEnd w:id="466"/>
    </w:p>
    <w:p>
      <w:pPr>
        <w:pStyle w:val="BookText"/>
        <w:rPr/>
      </w:pPr>
      <w:r>
        <w:rPr>
          <w:rFonts w:ascii="IRNazanin" w:hAnsi="IRNazanin" w:eastAsia="IRNazanin"/>
          <w:color w:val="111111"/>
          <w:sz w:val="28"/>
          <w:sz w:val="28"/>
          <w:szCs w:val="28"/>
          <w:rtl w:val="true"/>
          <w:lang w:bidi="fa-IR"/>
        </w:rPr>
        <w:t>باب انه یستحب للطائف أن لا یسرع ولا یبطئ بل یمشی بین المشیین ویجوز له ان یبطئ ویسرع ما لم یؤذ أحدا</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بن عیسی عن البرقی عن عبد الرحمن بن سیابة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الطواف فقلت أسرع وأکثر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أبطئ قال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المشیین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سعید الأعرج عن المسرع</w:t>
      </w:r>
    </w:p>
    <w:p>
      <w:pPr>
        <w:pStyle w:val="BookText"/>
        <w:rPr/>
      </w:pPr>
      <w:r>
        <w:rPr>
          <w:rFonts w:ascii="IRNazanin" w:hAnsi="IRNazanin" w:eastAsia="IRNazanin"/>
          <w:color w:val="111111"/>
          <w:sz w:val="28"/>
          <w:sz w:val="28"/>
          <w:szCs w:val="28"/>
          <w:rtl w:val="true"/>
          <w:lang w:bidi="fa-IR"/>
        </w:rPr>
        <w:t>و المبطئ فی الطواف فقال کل واسع ما لم تؤذ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أبی</w:t>
      </w:r>
    </w:p>
    <w:p>
      <w:pPr>
        <w:pStyle w:val="BookText"/>
        <w:rPr/>
      </w:pPr>
      <w:r>
        <w:rPr>
          <w:rFonts w:ascii="IRNazanin" w:hAnsi="IRNazanin" w:eastAsia="IRNazanin"/>
          <w:color w:val="111111"/>
          <w:sz w:val="28"/>
          <w:sz w:val="28"/>
          <w:szCs w:val="28"/>
          <w:rtl w:val="true"/>
          <w:lang w:bidi="fa-IR"/>
        </w:rPr>
        <w:t xml:space="preserve">عبد الله عن ابن فضال عن ثعلبة عن زرارة أو محمد الطیار </w:t>
      </w:r>
      <w:r>
        <w:rPr>
          <w:rStyle w:val="FootnoteAnchor"/>
          <w:rtl w:val="true"/>
        </w:rPr>
        <w:footnoteReference w:id="275"/>
      </w:r>
      <w:r>
        <w:rPr>
          <w:rFonts w:ascii="IRNazanin" w:hAnsi="IRNazanin" w:eastAsia="IRNazanin"/>
          <w:color w:val="111111"/>
          <w:sz w:val="28"/>
          <w:sz w:val="28"/>
          <w:szCs w:val="28"/>
          <w:rtl w:val="true"/>
          <w:lang w:bidi="fa-IR"/>
        </w:rPr>
        <w:t>قال سألت أبا جعفر</w:t>
      </w:r>
    </w:p>
    <w:p>
      <w:pPr>
        <w:pStyle w:val="BookText"/>
        <w:rPr/>
      </w:pPr>
      <w:r>
        <w:rPr>
          <w:rFonts w:ascii="IRNazanin" w:hAnsi="IRNazanin" w:eastAsia="IRNazanin"/>
          <w:color w:val="111111"/>
          <w:sz w:val="28"/>
          <w:sz w:val="28"/>
          <w:szCs w:val="28"/>
          <w:rtl w:val="true"/>
          <w:lang w:bidi="fa-IR"/>
        </w:rPr>
        <w:t xml:space="preserve">علیه السلام عن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یرمل فیه الرجل فقال إن رسول الله صلی الله علیه وآله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مکة وکان بینه وبین المشرکین الکتاب الذی قد علمتم امر الناس ان یتجلدوا و قال</w:t>
      </w:r>
    </w:p>
    <w:p>
      <w:pPr>
        <w:pStyle w:val="BookText"/>
        <w:rPr/>
      </w:pPr>
      <w:r>
        <w:rPr>
          <w:rFonts w:ascii="IRNazanin" w:hAnsi="IRNazanin" w:eastAsia="IRNazanin"/>
          <w:color w:val="111111"/>
          <w:sz w:val="28"/>
          <w:sz w:val="28"/>
          <w:szCs w:val="28"/>
          <w:rtl w:val="true"/>
          <w:lang w:bidi="fa-IR"/>
        </w:rPr>
        <w:t>اخرجوا أعضادکم واخرج رسول الله صلی الله علیه وآله عضدیه ثم رمل بالبیت لیریهم 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یصبهم جهد فمن أجل ذلک یرمل الناس وأنی لأمشی مشیا وقد کان</w:t>
      </w:r>
    </w:p>
    <w:p>
      <w:pPr>
        <w:pStyle w:val="BookText"/>
        <w:rPr/>
      </w:pPr>
      <w:r>
        <w:rPr>
          <w:rFonts w:ascii="IRNazanin" w:hAnsi="IRNazanin" w:eastAsia="IRNazanin"/>
          <w:color w:val="111111"/>
          <w:sz w:val="28"/>
          <w:sz w:val="28"/>
          <w:szCs w:val="28"/>
          <w:rtl w:val="true"/>
          <w:lang w:bidi="fa-IR"/>
        </w:rPr>
        <w:t>علی بن الحسین یمشی مشیا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ثعلبة عن یعقوب الأحمر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غزوة حدیبیة وادع رسول الله صلی الله علیه وآله اهل مکة</w:t>
      </w:r>
    </w:p>
    <w:p>
      <w:pPr>
        <w:pStyle w:val="BookText"/>
        <w:rPr/>
      </w:pPr>
      <w:r>
        <w:rPr>
          <w:rFonts w:ascii="IRNazanin" w:hAnsi="IRNazanin" w:eastAsia="IRNazanin"/>
          <w:color w:val="111111"/>
          <w:sz w:val="28"/>
          <w:sz w:val="28"/>
          <w:szCs w:val="28"/>
          <w:rtl w:val="true"/>
          <w:lang w:bidi="fa-IR"/>
        </w:rPr>
        <w:t>ثلث سنین ثم دخل فقضی نسکه فمر رسول الله صلی الله علیه وآله بنفر من أصحابه جلوس</w:t>
      </w:r>
    </w:p>
    <w:p>
      <w:pPr>
        <w:pStyle w:val="BookText"/>
        <w:rPr/>
      </w:pPr>
      <w:r>
        <w:rPr>
          <w:rFonts w:ascii="IRNazanin" w:hAnsi="IRNazanin" w:eastAsia="IRNazanin"/>
          <w:color w:val="111111"/>
          <w:sz w:val="28"/>
          <w:sz w:val="28"/>
          <w:szCs w:val="28"/>
          <w:rtl w:val="true"/>
          <w:lang w:bidi="fa-IR"/>
        </w:rPr>
        <w:t xml:space="preserve">فی فناء الکعبة فقال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قومکم علی رؤس الجبال لا یرونکم فیروا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فیکم ضعفا قال فقاموا فشدوا أزرهم وشدوا أیدیهم علی أوساطهم ثم رملوا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الوسائل المصحح فی آخر باب جواز الاسراع والابطاء</w:t>
      </w:r>
    </w:p>
    <w:p>
      <w:pPr>
        <w:pStyle w:val="BookText"/>
        <w:rPr/>
      </w:pPr>
      <w:r>
        <w:rPr>
          <w:rFonts w:ascii="IRNazanin" w:hAnsi="IRNazanin" w:eastAsia="IRNazanin"/>
          <w:color w:val="111111"/>
          <w:sz w:val="28"/>
          <w:sz w:val="28"/>
          <w:szCs w:val="28"/>
          <w:rtl w:val="true"/>
          <w:lang w:bidi="fa-IR"/>
        </w:rPr>
        <w:t>فی الطواف هکذا أحمد بن محمد بن عیسی فی نوادره عن أبیه قال سئل ابن عباس</w:t>
      </w:r>
    </w:p>
    <w:p>
      <w:pPr>
        <w:pStyle w:val="BookText"/>
        <w:rPr/>
      </w:pPr>
      <w:r>
        <w:rPr>
          <w:rFonts w:ascii="IRNazanin" w:hAnsi="IRNazanin" w:eastAsia="IRNazanin"/>
          <w:color w:val="111111"/>
          <w:sz w:val="28"/>
          <w:sz w:val="28"/>
          <w:szCs w:val="28"/>
          <w:rtl w:val="true"/>
          <w:lang w:bidi="fa-IR"/>
        </w:rPr>
        <w:t>فقیل له ان قوما یرون ان رسول الله صلی الله علیه وآله امر بالرمل حول الکعبة فقال کذبوا وصدقوا</w:t>
      </w:r>
    </w:p>
    <w:p>
      <w:pPr>
        <w:pStyle w:val="BookText"/>
        <w:rPr/>
      </w:pPr>
      <w:r>
        <w:rPr>
          <w:rFonts w:ascii="IRNazanin" w:hAnsi="IRNazanin" w:eastAsia="IRNazanin"/>
          <w:color w:val="111111"/>
          <w:sz w:val="28"/>
          <w:sz w:val="28"/>
          <w:szCs w:val="28"/>
          <w:rtl w:val="true"/>
          <w:lang w:bidi="fa-IR"/>
        </w:rPr>
        <w:t>فقلت وکیف ذلک فقال إن رسول الله صلی الله علیه وآله دخل مکة فی عمرة القضاء وأهلها مشرکون</w:t>
      </w:r>
    </w:p>
    <w:p>
      <w:pPr>
        <w:pStyle w:val="BookText"/>
        <w:rPr/>
      </w:pPr>
      <w:r>
        <w:rPr>
          <w:rFonts w:ascii="IRNazanin" w:hAnsi="IRNazanin" w:eastAsia="IRNazanin"/>
          <w:color w:val="111111"/>
          <w:sz w:val="28"/>
          <w:sz w:val="28"/>
          <w:szCs w:val="28"/>
          <w:rtl w:val="true"/>
          <w:lang w:bidi="fa-IR"/>
        </w:rPr>
        <w:t>وبلغهم ان أصحاب محمد صلی الله علیه وآله مجهودون فقال رسول الله صلی الله علیه وآله رحم الله امرءا أراهم</w:t>
      </w:r>
    </w:p>
    <w:p>
      <w:pPr>
        <w:pStyle w:val="BookText"/>
        <w:rPr/>
      </w:pPr>
      <w:r>
        <w:rPr>
          <w:rFonts w:ascii="IRNazanin" w:hAnsi="IRNazanin" w:eastAsia="IRNazanin"/>
          <w:color w:val="111111"/>
          <w:sz w:val="28"/>
          <w:sz w:val="28"/>
          <w:szCs w:val="28"/>
          <w:rtl w:val="true"/>
          <w:lang w:bidi="fa-IR"/>
        </w:rPr>
        <w:t>من نفسه جلدا فامرهم فحسروا عن أعضادهم ورملوا بالبیت ثلاثة أشواط ورسول الله</w:t>
      </w:r>
    </w:p>
    <w:p>
      <w:pPr>
        <w:pStyle w:val="BookText"/>
        <w:rPr/>
      </w:pPr>
      <w:r>
        <w:rPr>
          <w:rFonts w:ascii="IRNazanin" w:hAnsi="IRNazanin" w:eastAsia="IRNazanin"/>
          <w:color w:val="111111"/>
          <w:sz w:val="28"/>
          <w:sz w:val="28"/>
          <w:szCs w:val="28"/>
          <w:rtl w:val="true"/>
          <w:lang w:bidi="fa-IR"/>
        </w:rPr>
        <w:t>صلی الله علیه وآله علی ناقته وعبد الله بن رواحة اخذ بزمامها والمشرکون بحیال</w:t>
      </w:r>
    </w:p>
    <w:p>
      <w:pPr>
        <w:pStyle w:val="BookText"/>
        <w:rPr/>
      </w:pPr>
      <w:r>
        <w:rPr>
          <w:rFonts w:ascii="IRNazanin" w:hAnsi="IRNazanin" w:eastAsia="IRNazanin"/>
          <w:color w:val="111111"/>
          <w:sz w:val="28"/>
          <w:sz w:val="28"/>
          <w:szCs w:val="28"/>
          <w:rtl w:val="true"/>
          <w:lang w:bidi="fa-IR"/>
        </w:rPr>
        <w:t>المیزاب ینظرون إلیهم ثم حج رسول الله صلی الله علیه وآله بعد ذلک فلم یرمل ولم یأمرهم</w:t>
      </w:r>
    </w:p>
    <w:p>
      <w:pPr>
        <w:pStyle w:val="BookText"/>
        <w:rPr/>
      </w:pPr>
      <w:r>
        <w:rPr>
          <w:rFonts w:ascii="IRNazanin" w:hAnsi="IRNazanin" w:eastAsia="IRNazanin"/>
          <w:color w:val="111111"/>
          <w:sz w:val="28"/>
          <w:sz w:val="28"/>
          <w:szCs w:val="28"/>
          <w:rtl w:val="true"/>
          <w:lang w:bidi="fa-IR"/>
        </w:rPr>
        <w:t>بذلک فصدقوا فی ذلک وکذبوا فی هذه وعن أبیه عن جده عن أبیه قال رأیت علی بن</w:t>
      </w:r>
    </w:p>
    <w:p>
      <w:pPr>
        <w:pStyle w:val="BookText"/>
        <w:rPr/>
      </w:pPr>
      <w:r>
        <w:rPr>
          <w:rFonts w:ascii="IRNazanin" w:hAnsi="IRNazanin" w:eastAsia="IRNazanin"/>
          <w:color w:val="111111"/>
          <w:sz w:val="28"/>
          <w:sz w:val="28"/>
          <w:szCs w:val="28"/>
          <w:rtl w:val="true"/>
          <w:lang w:bidi="fa-IR"/>
        </w:rPr>
        <w:t>الحسین یمشی ولا یرمل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قال أبی وسئل عن ابن عباس</w:t>
      </w:r>
    </w:p>
    <w:p>
      <w:pPr>
        <w:pStyle w:val="BookText"/>
        <w:rPr/>
      </w:pPr>
      <w:r>
        <w:rPr>
          <w:rFonts w:ascii="IRNazanin" w:hAnsi="IRNazanin" w:eastAsia="IRNazanin"/>
          <w:color w:val="111111"/>
          <w:sz w:val="28"/>
          <w:sz w:val="28"/>
          <w:szCs w:val="28"/>
          <w:rtl w:val="true"/>
          <w:lang w:bidi="fa-IR"/>
        </w:rPr>
        <w:t>فقیل له ان قوما یزعمون أن رسول الله صلی الله علیه وآله قد امر بالرمل حول الکعبة</w:t>
      </w:r>
    </w:p>
    <w:p>
      <w:pPr>
        <w:pStyle w:val="BookText"/>
        <w:rPr/>
      </w:pPr>
      <w:r>
        <w:rPr>
          <w:rFonts w:ascii="IRNazanin" w:hAnsi="IRNazanin" w:eastAsia="IRNazanin"/>
          <w:color w:val="111111"/>
          <w:sz w:val="28"/>
          <w:sz w:val="28"/>
          <w:szCs w:val="28"/>
          <w:rtl w:val="true"/>
          <w:lang w:bidi="fa-IR"/>
        </w:rPr>
        <w:t>قال کذبوا وصدقوا فقلت وکیف ذلک فقال إن رسول الله صلی الله علیه وآله دخل</w:t>
      </w:r>
    </w:p>
    <w:p>
      <w:pPr>
        <w:pStyle w:val="BookText"/>
        <w:rPr/>
      </w:pPr>
      <w:r>
        <w:rPr>
          <w:rFonts w:ascii="IRNazanin" w:hAnsi="IRNazanin" w:eastAsia="IRNazanin"/>
          <w:color w:val="111111"/>
          <w:sz w:val="28"/>
          <w:sz w:val="28"/>
          <w:szCs w:val="28"/>
          <w:rtl w:val="true"/>
          <w:lang w:bidi="fa-IR"/>
        </w:rPr>
        <w:t>مکة فی عمرة القضاء وأهلها مشرکون وبلغهم ان أصحاب محمد صلی الله علیه وآله</w:t>
      </w:r>
    </w:p>
    <w:p>
      <w:pPr>
        <w:pStyle w:val="BookText"/>
        <w:rPr/>
      </w:pPr>
      <w:r>
        <w:rPr>
          <w:rFonts w:ascii="IRNazanin" w:hAnsi="IRNazanin" w:eastAsia="IRNazanin"/>
          <w:color w:val="111111"/>
          <w:sz w:val="28"/>
          <w:sz w:val="28"/>
          <w:szCs w:val="28"/>
          <w:rtl w:val="true"/>
          <w:lang w:bidi="fa-IR"/>
        </w:rPr>
        <w:t>مجهودون فقال رسول الله صلی الله علیه وآله رحم الله رجلا أراهم من نفسه جلدا فامرهم</w:t>
      </w:r>
    </w:p>
    <w:p>
      <w:pPr>
        <w:pStyle w:val="BookText"/>
        <w:rPr/>
      </w:pPr>
      <w:r>
        <w:rPr>
          <w:rFonts w:ascii="IRNazanin" w:hAnsi="IRNazanin" w:eastAsia="IRNazanin"/>
          <w:color w:val="111111"/>
          <w:sz w:val="28"/>
          <w:sz w:val="28"/>
          <w:szCs w:val="28"/>
          <w:rtl w:val="true"/>
          <w:lang w:bidi="fa-IR"/>
        </w:rPr>
        <w:t>فحسروا عن أعضادهم ورملوا بالبیت ثلاثة أشواط ورسول الله صلی الله علیه وآله</w:t>
      </w:r>
    </w:p>
    <w:p>
      <w:pPr>
        <w:pStyle w:val="BookText"/>
        <w:rPr/>
      </w:pPr>
      <w:r>
        <w:rPr>
          <w:rFonts w:ascii="IRNazanin" w:hAnsi="IRNazanin" w:eastAsia="IRNazanin"/>
          <w:color w:val="111111"/>
          <w:sz w:val="28"/>
          <w:sz w:val="28"/>
          <w:szCs w:val="28"/>
          <w:rtl w:val="true"/>
          <w:lang w:bidi="fa-IR"/>
        </w:rPr>
        <w:t>علی ناقته وعبد الله بن رواحة اخذ بزمامها والمشرکون بحیال المیزاب ینظرون إلیهم</w:t>
      </w:r>
    </w:p>
    <w:p>
      <w:pPr>
        <w:pStyle w:val="BookText"/>
        <w:rPr/>
      </w:pPr>
      <w:r>
        <w:rPr>
          <w:rFonts w:ascii="IRNazanin" w:hAnsi="IRNazanin" w:eastAsia="IRNazanin"/>
          <w:color w:val="111111"/>
          <w:sz w:val="28"/>
          <w:sz w:val="28"/>
          <w:szCs w:val="28"/>
          <w:rtl w:val="true"/>
          <w:lang w:bidi="fa-IR"/>
        </w:rPr>
        <w:t>ثم حج رسول الله صلی الله علیه وآله بعد ذلک فلم یرمل ولم یأمرهم بذلک</w:t>
      </w:r>
    </w:p>
    <w:p>
      <w:pPr>
        <w:pStyle w:val="BookText"/>
        <w:rPr/>
      </w:pPr>
      <w:r>
        <w:rPr>
          <w:rFonts w:ascii="IRNazanin" w:hAnsi="IRNazanin" w:eastAsia="IRNazanin"/>
          <w:color w:val="111111"/>
          <w:sz w:val="28"/>
          <w:sz w:val="28"/>
          <w:szCs w:val="28"/>
          <w:rtl w:val="true"/>
          <w:lang w:bidi="fa-IR"/>
        </w:rPr>
        <w:t>فصدقوا فی ذلک وکذبوا فی هذا أبی عن جدی عن أبیه علیهم السلام رأیت علی بن</w:t>
      </w:r>
    </w:p>
    <w:p>
      <w:pPr>
        <w:pStyle w:val="BookText"/>
        <w:rPr/>
      </w:pPr>
      <w:r>
        <w:rPr>
          <w:rFonts w:ascii="IRNazanin" w:hAnsi="IRNazanin" w:eastAsia="IRNazanin"/>
          <w:color w:val="111111"/>
          <w:sz w:val="28"/>
          <w:sz w:val="28"/>
          <w:szCs w:val="28"/>
          <w:rtl w:val="true"/>
          <w:lang w:bidi="fa-IR"/>
        </w:rPr>
        <w:t>الحسین علیه السلام یمشی ولا یرمل وقال فی موضع آخر تطوفه سبعة أشواط ترمل فی</w:t>
      </w:r>
    </w:p>
    <w:p>
      <w:pPr>
        <w:pStyle w:val="BookText"/>
        <w:rPr/>
      </w:pPr>
      <w:r>
        <w:rPr>
          <w:rFonts w:ascii="IRNazanin" w:hAnsi="IRNazanin" w:eastAsia="IRNazanin"/>
          <w:color w:val="111111"/>
          <w:sz w:val="28"/>
          <w:sz w:val="28"/>
          <w:szCs w:val="28"/>
          <w:rtl w:val="true"/>
          <w:lang w:bidi="fa-IR"/>
        </w:rPr>
        <w:t>الثلثة الأشواط الأولی منهن من الحجر إلی الحجر والرمل الخبب لا شدة السعی</w:t>
      </w:r>
    </w:p>
    <w:p>
      <w:pPr>
        <w:pStyle w:val="BookText"/>
        <w:rPr/>
      </w:pPr>
      <w:r>
        <w:rPr>
          <w:rFonts w:ascii="IRNazanin" w:hAnsi="IRNazanin" w:eastAsia="IRNazanin"/>
          <w:color w:val="111111"/>
          <w:sz w:val="28"/>
          <w:sz w:val="28"/>
          <w:szCs w:val="28"/>
          <w:rtl w:val="true"/>
          <w:lang w:bidi="fa-IR"/>
        </w:rPr>
        <w:t>فان لم یمکنک الرمل من الزحام فقف فإذا أصبت مسلکا رملت وطفت الأربع ماشیا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تمسک مطیعا من رأیک الخ</w:t>
      </w:r>
      <w:r>
        <w:rPr>
          <w:rFonts w:eastAsia="IRNazanin" w:cs="IRNazanin"/>
          <w:color w:val="111111"/>
          <w:sz w:val="28"/>
          <w:szCs w:val="28"/>
          <w:rtl w:val="true"/>
          <w:lang w:bidi="fa-IR"/>
        </w:rPr>
        <w:t>.</w:t>
      </w:r>
      <w:bookmarkStart w:id="467" w:name="pg16863_185100"/>
    </w:p>
    <w:p>
      <w:pPr>
        <w:pStyle w:val="Heading4"/>
        <w:numPr>
          <w:ilvl w:val="3"/>
          <w:numId w:val="1"/>
        </w:numPr>
        <w:rPr/>
      </w:pPr>
      <w:bookmarkStart w:id="468" w:name="__RefHeading___Toc9990058_417432637"/>
      <w:bookmarkStart w:id="469" w:name="_Toc172"/>
      <w:bookmarkEnd w:id="467"/>
      <w:bookmarkEnd w:id="468"/>
      <w:r>
        <w:rPr>
          <w:rtl w:val="true"/>
        </w:rPr>
        <w:t>(</w:t>
      </w:r>
      <w:r>
        <w:rPr/>
        <w:t>15</w:t>
      </w:r>
      <w:r>
        <w:rPr>
          <w:rtl w:val="true"/>
        </w:rPr>
        <w:t xml:space="preserve">) </w:t>
      </w:r>
      <w:r>
        <w:rPr>
          <w:rtl w:val="true"/>
        </w:rPr>
        <w:t>باب الحد الذی من خرج منه لم یکن طائفا بالبیت</w:t>
      </w:r>
      <w:bookmarkEnd w:id="469"/>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غیر واحد</w:t>
      </w:r>
    </w:p>
    <w:p>
      <w:pPr>
        <w:pStyle w:val="BookText"/>
        <w:rPr/>
      </w:pPr>
      <w:r>
        <w:rPr>
          <w:rFonts w:ascii="IRNazanin" w:hAnsi="IRNazanin" w:eastAsia="IRNazanin"/>
          <w:color w:val="111111"/>
          <w:sz w:val="28"/>
          <w:sz w:val="28"/>
          <w:szCs w:val="28"/>
          <w:rtl w:val="true"/>
          <w:lang w:bidi="fa-IR"/>
        </w:rPr>
        <w:t xml:space="preserve">عن أحمد بن محمد بن عیسی 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محمد بن أحمد</w:t>
      </w:r>
    </w:p>
    <w:p>
      <w:pPr>
        <w:pStyle w:val="BookText"/>
        <w:rPr/>
      </w:pPr>
      <w:r>
        <w:rPr>
          <w:rFonts w:ascii="IRNazanin" w:hAnsi="IRNazanin" w:eastAsia="IRNazanin"/>
          <w:color w:val="111111"/>
          <w:sz w:val="28"/>
          <w:sz w:val="28"/>
          <w:szCs w:val="28"/>
          <w:rtl w:val="true"/>
          <w:lang w:bidi="fa-IR"/>
        </w:rPr>
        <w:t xml:space="preserve">عن محمد بن عیسی عن یاسین </w:t>
      </w:r>
      <w:r>
        <w:rPr>
          <w:rStyle w:val="FootnoteAnchor"/>
          <w:rtl w:val="true"/>
        </w:rPr>
        <w:footnoteReference w:id="276"/>
      </w:r>
      <w:r>
        <w:rPr>
          <w:rFonts w:ascii="IRNazanin" w:hAnsi="IRNazanin" w:eastAsia="IRNazanin"/>
          <w:color w:val="111111"/>
          <w:sz w:val="28"/>
          <w:sz w:val="28"/>
          <w:szCs w:val="28"/>
          <w:rtl w:val="true"/>
          <w:lang w:bidi="fa-IR"/>
        </w:rPr>
        <w:t xml:space="preserve">الضریر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بن مسلم قال سئلته عن حد الطواف بالبیت الذی من خرج منه لم یکن طائفا بالبیت</w:t>
      </w:r>
    </w:p>
    <w:p>
      <w:pPr>
        <w:pStyle w:val="BookText"/>
        <w:rPr/>
      </w:pPr>
      <w:r>
        <w:rPr>
          <w:rFonts w:ascii="IRNazanin" w:hAnsi="IRNazanin" w:eastAsia="IRNazanin"/>
          <w:color w:val="111111"/>
          <w:sz w:val="28"/>
          <w:sz w:val="28"/>
          <w:szCs w:val="28"/>
          <w:rtl w:val="true"/>
          <w:lang w:bidi="fa-IR"/>
        </w:rPr>
        <w:t>قال کان الناس علی عهد رسول الله صلی الله علیه وآله یطوفون بالبیت والمقام وأنتم</w:t>
      </w:r>
    </w:p>
    <w:p>
      <w:pPr>
        <w:pStyle w:val="BookText"/>
        <w:rPr/>
      </w:pPr>
      <w:r>
        <w:rPr>
          <w:rFonts w:ascii="IRNazanin" w:hAnsi="IRNazanin" w:eastAsia="IRNazanin"/>
          <w:color w:val="111111"/>
          <w:sz w:val="28"/>
          <w:sz w:val="28"/>
          <w:szCs w:val="28"/>
          <w:rtl w:val="true"/>
          <w:lang w:bidi="fa-IR"/>
        </w:rPr>
        <w:t xml:space="preserve">الیوم یطوفون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المقام وبین البیت فکان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المقام الیوم</w:t>
      </w:r>
    </w:p>
    <w:p>
      <w:pPr>
        <w:pStyle w:val="BookText"/>
        <w:rPr/>
      </w:pPr>
      <w:r>
        <w:rPr>
          <w:rFonts w:ascii="IRNazanin" w:hAnsi="IRNazanin" w:eastAsia="IRNazanin"/>
          <w:color w:val="111111"/>
          <w:sz w:val="28"/>
          <w:sz w:val="28"/>
          <w:szCs w:val="28"/>
          <w:rtl w:val="true"/>
          <w:lang w:bidi="fa-IR"/>
        </w:rPr>
        <w:t>فمن جازه فلیس بطائف والحد قبل الیوم والیوم واحد قدر ما بین المقام وبین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نواحی البیت کلها فمن طاف فتباعد من نواحیه 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مقدار ذلک کان طائفا بغیر البیت بمنزلة من طاف بالمسجد لأنه طاف فی غیر حد</w:t>
      </w:r>
    </w:p>
    <w:p>
      <w:pPr>
        <w:pStyle w:val="BookText"/>
        <w:rPr/>
      </w:pPr>
      <w:r>
        <w:rPr>
          <w:rFonts w:ascii="IRNazanin" w:hAnsi="IRNazanin" w:eastAsia="IRNazanin"/>
          <w:color w:val="111111"/>
          <w:sz w:val="28"/>
          <w:sz w:val="28"/>
          <w:szCs w:val="28"/>
          <w:rtl w:val="true"/>
          <w:lang w:bidi="fa-IR"/>
        </w:rPr>
        <w:t>ولا طواف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محمد بن علی الحلبی قال سئلت ابا عبد الله</w:t>
      </w:r>
    </w:p>
    <w:p>
      <w:pPr>
        <w:pStyle w:val="BookText"/>
        <w:rPr/>
      </w:pPr>
      <w:r>
        <w:rPr>
          <w:rFonts w:ascii="IRNazanin" w:hAnsi="IRNazanin" w:eastAsia="IRNazanin"/>
          <w:color w:val="111111"/>
          <w:sz w:val="28"/>
          <w:sz w:val="28"/>
          <w:szCs w:val="28"/>
          <w:rtl w:val="true"/>
          <w:lang w:bidi="fa-IR"/>
        </w:rPr>
        <w:t>علیه السلام عن الطواف خلف المقام قال ما أحب ذلک وما أری به بأسا فلا تفعله إلا أن</w:t>
      </w:r>
    </w:p>
    <w:p>
      <w:pPr>
        <w:pStyle w:val="BookText"/>
        <w:rPr/>
      </w:pPr>
      <w:r>
        <w:rPr>
          <w:rFonts w:ascii="IRNazanin" w:hAnsi="IRNazanin" w:eastAsia="IRNazanin"/>
          <w:color w:val="111111"/>
          <w:sz w:val="28"/>
          <w:sz w:val="28"/>
          <w:szCs w:val="28"/>
          <w:rtl w:val="true"/>
          <w:lang w:bidi="fa-IR"/>
        </w:rPr>
        <w:t>لا تجد منه 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الطواف من وراء الحجر ومن دخل الحجر أعاد</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والشوط من الرکن الأسود دائرا بالبیت</w:t>
      </w:r>
    </w:p>
    <w:p>
      <w:pPr>
        <w:pStyle w:val="BookText"/>
        <w:rPr/>
      </w:pPr>
      <w:r>
        <w:rPr>
          <w:rFonts w:ascii="IRNazanin" w:hAnsi="IRNazanin" w:eastAsia="IRNazanin"/>
          <w:color w:val="111111"/>
          <w:sz w:val="28"/>
          <w:sz w:val="28"/>
          <w:szCs w:val="28"/>
          <w:rtl w:val="true"/>
          <w:lang w:bidi="fa-IR"/>
        </w:rPr>
        <w:t>والحجر إلی الرکن الأسود الذی ابتدء منه</w:t>
      </w:r>
    </w:p>
    <w:p>
      <w:pPr>
        <w:pStyle w:val="BookText"/>
        <w:rPr/>
      </w:pPr>
      <w:r>
        <w:rPr>
          <w:rFonts w:ascii="IRNazanin" w:hAnsi="IRNazanin" w:eastAsia="IRNazanin"/>
          <w:color w:val="111111"/>
          <w:sz w:val="28"/>
          <w:sz w:val="28"/>
          <w:szCs w:val="28"/>
          <w:rtl w:val="true"/>
          <w:lang w:bidi="fa-IR"/>
        </w:rPr>
        <w:t xml:space="preserve">وتقدم فی روایة الحسین بن نعیم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حد المسجد الحرام من أبواب</w:t>
      </w:r>
    </w:p>
    <w:p>
      <w:pPr>
        <w:pStyle w:val="BookText"/>
        <w:rPr/>
      </w:pPr>
      <w:r>
        <w:rPr>
          <w:rFonts w:ascii="IRNazanin" w:hAnsi="IRNazanin" w:eastAsia="IRNazanin"/>
          <w:color w:val="111111"/>
          <w:sz w:val="28"/>
          <w:sz w:val="28"/>
          <w:szCs w:val="28"/>
          <w:rtl w:val="true"/>
          <w:lang w:bidi="fa-IR"/>
        </w:rPr>
        <w:t>بدؤ المشاعر قوله علیه السلام ان إبراهیم وإسماعیل حدا المسجد الحرام ما بین الصفا والمروة</w:t>
      </w:r>
    </w:p>
    <w:p>
      <w:pPr>
        <w:pStyle w:val="BookText"/>
        <w:rPr/>
      </w:pPr>
      <w:r>
        <w:rPr>
          <w:rFonts w:ascii="IRNazanin" w:hAnsi="IRNazanin" w:eastAsia="IRNazanin"/>
          <w:color w:val="111111"/>
          <w:sz w:val="28"/>
          <w:sz w:val="28"/>
          <w:szCs w:val="28"/>
          <w:rtl w:val="true"/>
          <w:lang w:bidi="fa-IR"/>
        </w:rPr>
        <w:t xml:space="preserve">فکان الناس یحجون من المسجد إلی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مسجد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ان هذا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یناسب الباب ان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فلیتأمل وفی غیر واحد من أحادیث</w:t>
      </w:r>
      <w:bookmarkStart w:id="470" w:name="pg16863_185101"/>
    </w:p>
    <w:p>
      <w:pPr>
        <w:pStyle w:val="BookText"/>
        <w:rPr/>
      </w:pPr>
      <w:bookmarkEnd w:id="470"/>
      <w:r>
        <w:rPr>
          <w:rFonts w:ascii="IRNazanin" w:hAnsi="IRNazanin" w:eastAsia="IRNazanin"/>
          <w:color w:val="111111"/>
          <w:sz w:val="28"/>
          <w:sz w:val="28"/>
          <w:szCs w:val="28"/>
          <w:rtl w:val="true"/>
          <w:lang w:bidi="fa-IR"/>
        </w:rPr>
        <w:t>هذا الباب ما یدل علی أن الحجر لیس شئ منه من البیت</w:t>
      </w:r>
    </w:p>
    <w:p>
      <w:pPr>
        <w:pStyle w:val="BookText"/>
        <w:rPr/>
      </w:pPr>
      <w:r>
        <w:rPr>
          <w:rFonts w:ascii="IRNazanin" w:hAnsi="IRNazanin" w:eastAsia="IRNazanin"/>
          <w:color w:val="111111"/>
          <w:sz w:val="28"/>
          <w:sz w:val="28"/>
          <w:szCs w:val="28"/>
          <w:rtl w:val="true"/>
          <w:lang w:bidi="fa-IR"/>
        </w:rPr>
        <w:t xml:space="preserve">وفی مرسلة العلامة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ما یصرح فیه أن الشاذروان من الکعبة</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 الحج قوله وصار</w:t>
      </w:r>
    </w:p>
    <w:p>
      <w:pPr>
        <w:pStyle w:val="BookText"/>
        <w:rPr/>
      </w:pPr>
      <w:r>
        <w:rPr>
          <w:rFonts w:ascii="IRNazanin" w:hAnsi="IRNazanin" w:eastAsia="IRNazanin"/>
          <w:color w:val="111111"/>
          <w:sz w:val="28"/>
          <w:sz w:val="28"/>
          <w:szCs w:val="28"/>
          <w:rtl w:val="true"/>
          <w:lang w:bidi="fa-IR"/>
        </w:rPr>
        <w:t>الناس یطوفون حول الحجر ولا یطوفون فیه لان أم إسماعیل دفنت فی الحجر ففیه</w:t>
      </w:r>
    </w:p>
    <w:p>
      <w:pPr>
        <w:pStyle w:val="BookText"/>
        <w:rPr/>
      </w:pPr>
      <w:r>
        <w:rPr>
          <w:rFonts w:ascii="IRNazanin" w:hAnsi="IRNazanin" w:eastAsia="IRNazanin"/>
          <w:color w:val="111111"/>
          <w:sz w:val="28"/>
          <w:sz w:val="28"/>
          <w:szCs w:val="28"/>
          <w:rtl w:val="true"/>
          <w:lang w:bidi="fa-IR"/>
        </w:rPr>
        <w:t>قبرها فطیف کذلک کیلا یوطأ قبرها</w:t>
      </w:r>
    </w:p>
    <w:p>
      <w:pPr>
        <w:pStyle w:val="BookText"/>
        <w:rPr/>
      </w:pPr>
      <w:r>
        <w:rPr>
          <w:rFonts w:ascii="IRNazanin" w:hAnsi="IRNazanin" w:eastAsia="IRNazanin"/>
          <w:color w:val="111111"/>
          <w:sz w:val="28"/>
          <w:sz w:val="28"/>
          <w:szCs w:val="28"/>
          <w:rtl w:val="true"/>
          <w:lang w:bidi="fa-IR"/>
        </w:rPr>
        <w:t>ویأتی فی الباب التالی ما یناسب ذلک</w:t>
      </w:r>
    </w:p>
    <w:p>
      <w:pPr>
        <w:pStyle w:val="Heading4"/>
        <w:numPr>
          <w:ilvl w:val="3"/>
          <w:numId w:val="1"/>
        </w:numPr>
        <w:rPr/>
      </w:pPr>
      <w:bookmarkStart w:id="471" w:name="__RefHeading___Toc9990060_417432637"/>
      <w:bookmarkStart w:id="472" w:name="_Toc173"/>
      <w:bookmarkEnd w:id="471"/>
      <w:r>
        <w:rPr>
          <w:rtl w:val="true"/>
        </w:rPr>
        <w:t>(</w:t>
      </w:r>
      <w:r>
        <w:rPr/>
        <w:t>16</w:t>
      </w:r>
      <w:r>
        <w:rPr>
          <w:rtl w:val="true"/>
        </w:rPr>
        <w:t xml:space="preserve">) </w:t>
      </w:r>
      <w:r>
        <w:rPr>
          <w:rtl w:val="true"/>
        </w:rPr>
        <w:t>باب حکم من طاف بالبیت فاختصر فی الحجر</w:t>
      </w:r>
      <w:bookmarkEnd w:id="472"/>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إبراهیم بن سفیان قال کتبت إلی أبی</w:t>
      </w:r>
    </w:p>
    <w:p>
      <w:pPr>
        <w:pStyle w:val="BookText"/>
        <w:rPr/>
      </w:pPr>
      <w:r>
        <w:rPr>
          <w:rFonts w:ascii="IRNazanin" w:hAnsi="IRNazanin" w:eastAsia="IRNazanin"/>
          <w:color w:val="111111"/>
          <w:sz w:val="28"/>
          <w:sz w:val="28"/>
          <w:szCs w:val="28"/>
          <w:rtl w:val="true"/>
          <w:lang w:bidi="fa-IR"/>
        </w:rPr>
        <w:t>الحسن الرضا علیه السلام امرأة طافت طواف الحج فلما کانت فی الشوط السابع اختصرت</w:t>
      </w:r>
    </w:p>
    <w:p>
      <w:pPr>
        <w:pStyle w:val="BookText"/>
        <w:rPr/>
      </w:pPr>
      <w:r>
        <w:rPr>
          <w:rFonts w:ascii="IRNazanin" w:hAnsi="IRNazanin" w:eastAsia="IRNazanin"/>
          <w:color w:val="111111"/>
          <w:sz w:val="28"/>
          <w:sz w:val="28"/>
          <w:szCs w:val="28"/>
          <w:rtl w:val="true"/>
          <w:lang w:bidi="fa-IR"/>
        </w:rPr>
        <w:t>فطافت فی الحجر وصلت رکعتی الفریضة وسعت وطافت طواف النساء ثم اتت منی</w:t>
      </w:r>
    </w:p>
    <w:p>
      <w:pPr>
        <w:pStyle w:val="BookText"/>
        <w:rPr/>
      </w:pPr>
      <w:r>
        <w:rPr>
          <w:rFonts w:ascii="IRNazanin" w:hAnsi="IRNazanin" w:eastAsia="IRNazanin"/>
          <w:color w:val="111111"/>
          <w:sz w:val="28"/>
          <w:sz w:val="28"/>
          <w:szCs w:val="28"/>
          <w:rtl w:val="true"/>
          <w:lang w:bidi="fa-IR"/>
        </w:rPr>
        <w:t>فکتب تعید</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 xml:space="preserve">البختری عن أبی عبد الله علیه السلام فی الرجل یطوف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فاختصر فی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یقضی ما اختصر من طوافه</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من اختصر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فلیعد طوافه</w:t>
      </w:r>
    </w:p>
    <w:p>
      <w:pPr>
        <w:pStyle w:val="BookText"/>
        <w:rPr/>
      </w:pPr>
      <w:r>
        <w:rPr>
          <w:rFonts w:ascii="IRNazanin" w:hAnsi="IRNazanin" w:eastAsia="IRNazanin"/>
          <w:color w:val="111111"/>
          <w:sz w:val="28"/>
          <w:sz w:val="28"/>
          <w:szCs w:val="28"/>
          <w:rtl w:val="true"/>
          <w:lang w:bidi="fa-IR"/>
        </w:rPr>
        <w:t xml:space="preserve">من 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أبی عمیر عن فقیه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مسکان عن الحلبی عن أبی عبد الله علیه السلام </w:t>
      </w:r>
      <w:r>
        <w:rPr>
          <w:rStyle w:val="FootnoteAnchor"/>
          <w:rtl w:val="true"/>
        </w:rPr>
        <w:footnoteReference w:id="277"/>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w:t>
      </w:r>
    </w:p>
    <w:p>
      <w:pPr>
        <w:pStyle w:val="BookText"/>
        <w:rPr/>
      </w:pPr>
      <w:r>
        <w:rPr>
          <w:rFonts w:ascii="IRNazanin" w:hAnsi="IRNazanin" w:eastAsia="IRNazanin"/>
          <w:color w:val="111111"/>
          <w:sz w:val="28"/>
          <w:sz w:val="28"/>
          <w:szCs w:val="28"/>
          <w:rtl w:val="true"/>
          <w:lang w:bidi="fa-IR"/>
        </w:rPr>
        <w:t xml:space="preserve">فاختصر شوطا واحدا فی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یعید ذلک الشوط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نوادر أحمد بن محمد بن أبی نصر البزنطی صاحب الرضا 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الحلبی وسئلت ابا عبد الله علیه السلام عن رجل طاف بالبیت وذکر نحوه ولاحظ</w:t>
      </w:r>
      <w:bookmarkStart w:id="473" w:name="pg16863_185102"/>
    </w:p>
    <w:p>
      <w:pPr>
        <w:pStyle w:val="BookText"/>
        <w:rPr/>
      </w:pPr>
      <w:bookmarkEnd w:id="473"/>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المسجد الحرام والکعبة من أبواب بدؤ المشاعر فان فی غیر واحد</w:t>
      </w:r>
    </w:p>
    <w:p>
      <w:pPr>
        <w:pStyle w:val="BookText"/>
        <w:rPr/>
      </w:pPr>
      <w:r>
        <w:rPr>
          <w:rFonts w:ascii="IRNazanin" w:hAnsi="IRNazanin" w:eastAsia="IRNazanin"/>
          <w:color w:val="111111"/>
          <w:sz w:val="28"/>
          <w:sz w:val="28"/>
          <w:szCs w:val="28"/>
          <w:rtl w:val="true"/>
          <w:lang w:bidi="fa-IR"/>
        </w:rPr>
        <w:t>من أحادیثها ما یمکن ان یستفاد منها عدم جواز الطواف من الحجر فان فیها حجر</w:t>
      </w:r>
    </w:p>
    <w:p>
      <w:pPr>
        <w:pStyle w:val="BookText"/>
        <w:rPr/>
      </w:pPr>
      <w:r>
        <w:rPr>
          <w:rFonts w:ascii="IRNazanin" w:hAnsi="IRNazanin" w:eastAsia="IRNazanin"/>
          <w:color w:val="111111"/>
          <w:sz w:val="28"/>
          <w:sz w:val="28"/>
          <w:szCs w:val="28"/>
          <w:rtl w:val="true"/>
          <w:lang w:bidi="fa-IR"/>
        </w:rPr>
        <w:t>إبراهیم وإسماعیل علیهما السلام قبر أم إسماعیل لئلا یوطأ قبرها</w:t>
      </w:r>
    </w:p>
    <w:p>
      <w:pPr>
        <w:pStyle w:val="Heading4"/>
        <w:numPr>
          <w:ilvl w:val="3"/>
          <w:numId w:val="1"/>
        </w:numPr>
        <w:rPr/>
      </w:pPr>
      <w:bookmarkStart w:id="474" w:name="__RefHeading___Toc9990062_417432637"/>
      <w:bookmarkStart w:id="475" w:name="_Toc174"/>
      <w:bookmarkEnd w:id="474"/>
      <w:r>
        <w:rPr>
          <w:rtl w:val="true"/>
        </w:rPr>
        <w:t>(</w:t>
      </w:r>
      <w:r>
        <w:rPr/>
        <w:t>17</w:t>
      </w:r>
      <w:r>
        <w:rPr>
          <w:rtl w:val="true"/>
        </w:rPr>
        <w:t xml:space="preserve">) </w:t>
      </w:r>
      <w:r>
        <w:rPr>
          <w:rtl w:val="true"/>
        </w:rPr>
        <w:t>باب اشتراط الطهارة فی صحة الطواف الواجب</w:t>
      </w:r>
      <w:r>
        <w:rPr>
          <w:rtl w:val="true"/>
        </w:rPr>
        <w:t>...</w:t>
      </w:r>
      <w:bookmarkEnd w:id="475"/>
    </w:p>
    <w:p>
      <w:pPr>
        <w:pStyle w:val="BookText"/>
        <w:rPr/>
      </w:pPr>
      <w:r>
        <w:rPr>
          <w:rFonts w:ascii="IRNazanin" w:hAnsi="IRNazanin" w:eastAsia="IRNazanin"/>
          <w:color w:val="111111"/>
          <w:sz w:val="28"/>
          <w:sz w:val="28"/>
          <w:szCs w:val="28"/>
          <w:rtl w:val="true"/>
          <w:lang w:bidi="fa-IR"/>
        </w:rPr>
        <w:t>باب اشتراط الطهارة فی صحة الطواف الواجب واستحبابها فی المندوب واشتراطها فی صلاته مطلقا وحکم من طاف بغیرها</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العمرکی بن علی عن علی بن جعفر عن أخیه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سألته عن رجل 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جنب فذکر وهو فی الطواف قال یقطع طوافه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یعتد بشئ مما طاف وسئلته عن رجل 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علی غیر وضوء قال</w:t>
      </w:r>
    </w:p>
    <w:p>
      <w:pPr>
        <w:pStyle w:val="BookText"/>
        <w:rPr/>
      </w:pPr>
      <w:r>
        <w:rPr>
          <w:rFonts w:ascii="IRNazanin" w:hAnsi="IRNazanin" w:eastAsia="IRNazanin"/>
          <w:color w:val="111111"/>
          <w:sz w:val="28"/>
          <w:sz w:val="28"/>
          <w:szCs w:val="28"/>
          <w:rtl w:val="true"/>
          <w:lang w:bidi="fa-IR"/>
        </w:rPr>
        <w:t xml:space="preserve">یقطع طوافه ولا یعتد به ئل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إلا أنه قال</w:t>
      </w:r>
    </w:p>
    <w:p>
      <w:pPr>
        <w:pStyle w:val="BookText"/>
        <w:rPr/>
      </w:pPr>
      <w:r>
        <w:rPr>
          <w:rFonts w:ascii="IRNazanin" w:hAnsi="IRNazanin" w:eastAsia="IRNazanin"/>
          <w:color w:val="111111"/>
          <w:sz w:val="28"/>
          <w:sz w:val="28"/>
          <w:szCs w:val="28"/>
          <w:rtl w:val="true"/>
          <w:lang w:bidi="fa-IR"/>
        </w:rPr>
        <w:t>فی آخره ولا یعتد بشئ مما طاف وعلیه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 وسألته عن</w:t>
      </w:r>
    </w:p>
    <w:p>
      <w:pPr>
        <w:pStyle w:val="BookText"/>
        <w:rPr/>
      </w:pPr>
      <w:r>
        <w:rPr>
          <w:rFonts w:ascii="IRNazanin" w:hAnsi="IRNazanin" w:eastAsia="IRNazanin"/>
          <w:color w:val="111111"/>
          <w:sz w:val="28"/>
          <w:sz w:val="28"/>
          <w:szCs w:val="28"/>
          <w:rtl w:val="true"/>
          <w:lang w:bidi="fa-IR"/>
        </w:rPr>
        <w:t>الرجل یطوف بالبیت وهو جنب فیذکر وهو فی الطواف قال یقطع طوافه ولا یعتد</w:t>
      </w:r>
    </w:p>
    <w:p>
      <w:pPr>
        <w:pStyle w:val="BookText"/>
        <w:rPr/>
      </w:pPr>
      <w:r>
        <w:rPr>
          <w:rFonts w:ascii="IRNazanin" w:hAnsi="IRNazanin" w:eastAsia="IRNazanin"/>
          <w:color w:val="111111"/>
          <w:sz w:val="28"/>
          <w:sz w:val="28"/>
          <w:szCs w:val="28"/>
          <w:rtl w:val="true"/>
          <w:lang w:bidi="fa-IR"/>
        </w:rPr>
        <w:t>بشئ مما طاف</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مثنی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قال سئلته </w:t>
      </w:r>
      <w:r>
        <w:rPr>
          <w:rStyle w:val="FootnoteAnchor"/>
          <w:rtl w:val="true"/>
        </w:rPr>
        <w:footnoteReference w:id="280"/>
      </w:r>
      <w:r>
        <w:rPr>
          <w:rFonts w:ascii="IRNazanin" w:hAnsi="IRNazanin" w:eastAsia="IRNazanin"/>
          <w:color w:val="111111"/>
          <w:sz w:val="28"/>
          <w:sz w:val="28"/>
          <w:szCs w:val="28"/>
          <w:rtl w:val="true"/>
          <w:lang w:bidi="fa-IR"/>
        </w:rPr>
        <w:t xml:space="preserve">عن الرجل یطوف علی غیر </w:t>
      </w:r>
      <w:r>
        <w:rPr>
          <w:rStyle w:val="FootnoteAnchor"/>
          <w:rtl w:val="true"/>
        </w:rPr>
        <w:footnoteReference w:id="281"/>
      </w:r>
      <w:r>
        <w:rPr>
          <w:rFonts w:ascii="IRNazanin" w:hAnsi="IRNazanin" w:eastAsia="IRNazanin"/>
          <w:color w:val="111111"/>
          <w:sz w:val="28"/>
          <w:sz w:val="28"/>
          <w:szCs w:val="28"/>
          <w:rtl w:val="true"/>
          <w:lang w:bidi="fa-IR"/>
        </w:rPr>
        <w:t>وضوء أیعتد بذلک الطواف قال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بقضاء المناسک</w:t>
      </w:r>
    </w:p>
    <w:p>
      <w:pPr>
        <w:pStyle w:val="BookText"/>
        <w:rPr/>
      </w:pPr>
      <w:r>
        <w:rPr>
          <w:rFonts w:ascii="IRNazanin" w:hAnsi="IRNazanin" w:eastAsia="IRNazanin"/>
          <w:color w:val="111111"/>
          <w:sz w:val="28"/>
          <w:sz w:val="28"/>
          <w:szCs w:val="28"/>
          <w:rtl w:val="true"/>
          <w:lang w:bidi="fa-IR"/>
        </w:rPr>
        <w:t>کلها علی غیر وضوء الا الطواف بالبیت والوضوء أفضل وفی موضع آخر منه أبی</w:t>
      </w:r>
    </w:p>
    <w:p>
      <w:pPr>
        <w:pStyle w:val="BookText"/>
        <w:rPr/>
      </w:pPr>
      <w:r>
        <w:rPr>
          <w:rFonts w:ascii="IRNazanin" w:hAnsi="IRNazanin" w:eastAsia="IRNazanin"/>
          <w:color w:val="111111"/>
          <w:sz w:val="28"/>
          <w:sz w:val="28"/>
          <w:szCs w:val="28"/>
          <w:rtl w:val="true"/>
          <w:lang w:bidi="fa-IR"/>
        </w:rPr>
        <w:t>علیه السلام قال ومن طاف طواف الفریضة وصلی الرکعتین علی غیر وضوء أعاد الصلاة</w:t>
      </w:r>
    </w:p>
    <w:p>
      <w:pPr>
        <w:pStyle w:val="BookText"/>
        <w:rPr/>
      </w:pPr>
      <w:r>
        <w:rPr>
          <w:rFonts w:ascii="IRNazanin" w:hAnsi="IRNazanin" w:eastAsia="IRNazanin"/>
          <w:color w:val="111111"/>
          <w:sz w:val="28"/>
          <w:sz w:val="28"/>
          <w:szCs w:val="28"/>
          <w:rtl w:val="true"/>
          <w:lang w:bidi="fa-IR"/>
        </w:rPr>
        <w:t>ولم یعد الطواف</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لا طواف</w:t>
      </w:r>
    </w:p>
    <w:p>
      <w:pPr>
        <w:pStyle w:val="BookText"/>
        <w:rPr/>
      </w:pPr>
      <w:r>
        <w:rPr>
          <w:rFonts w:ascii="IRNazanin" w:hAnsi="IRNazanin" w:eastAsia="IRNazanin"/>
          <w:color w:val="111111"/>
          <w:sz w:val="28"/>
          <w:sz w:val="28"/>
          <w:szCs w:val="28"/>
          <w:rtl w:val="true"/>
          <w:lang w:bidi="fa-IR"/>
        </w:rPr>
        <w:t>الا بطهارة ومن طاف علی غیر وضوء لم یعتد بذلک الطواف ومن طاف تطوعا علی</w:t>
      </w:r>
    </w:p>
    <w:p>
      <w:pPr>
        <w:pStyle w:val="BookText"/>
        <w:rPr/>
      </w:pPr>
      <w:r>
        <w:rPr>
          <w:rFonts w:ascii="IRNazanin" w:hAnsi="IRNazanin" w:eastAsia="IRNazanin"/>
          <w:color w:val="111111"/>
          <w:sz w:val="28"/>
          <w:sz w:val="28"/>
          <w:szCs w:val="28"/>
          <w:rtl w:val="true"/>
          <w:lang w:bidi="fa-IR"/>
        </w:rPr>
        <w:t>غیر وضوء ثم توضأ وصلی رکعتین بعد طوافه فلا بأس بذلک فاما طواف الفریضة</w:t>
      </w:r>
    </w:p>
    <w:p>
      <w:pPr>
        <w:pStyle w:val="BookText"/>
        <w:rPr/>
      </w:pPr>
      <w:r>
        <w:rPr>
          <w:rFonts w:ascii="IRNazanin" w:hAnsi="IRNazanin" w:eastAsia="IRNazanin"/>
          <w:color w:val="111111"/>
          <w:sz w:val="28"/>
          <w:sz w:val="28"/>
          <w:szCs w:val="28"/>
          <w:rtl w:val="true"/>
          <w:lang w:bidi="fa-IR"/>
        </w:rPr>
        <w:t>فلا یجزی الا بوضوء</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الواسطی </w:t>
      </w:r>
      <w:r>
        <w:rPr>
          <w:rStyle w:val="FootnoteAnchor"/>
          <w:rtl w:val="true"/>
        </w:rPr>
        <w:footnoteReference w:id="282"/>
      </w:r>
      <w:r>
        <w:rPr>
          <w:rFonts w:ascii="IRNazanin" w:hAnsi="IRNazanin" w:eastAsia="IRNazanin"/>
          <w:color w:val="111111"/>
          <w:sz w:val="28"/>
          <w:sz w:val="28"/>
          <w:szCs w:val="28"/>
          <w:rtl w:val="true"/>
          <w:lang w:bidi="fa-IR"/>
        </w:rPr>
        <w:t xml:space="preserve">قال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بالبیت وهو علی غیر وضوء فلا یعتد بذلک الطواف وهو</w:t>
      </w:r>
    </w:p>
    <w:p>
      <w:pPr>
        <w:pStyle w:val="BookText"/>
        <w:rPr/>
      </w:pPr>
      <w:r>
        <w:rPr>
          <w:rFonts w:ascii="IRNazanin" w:hAnsi="IRNazanin" w:eastAsia="IRNazanin"/>
          <w:color w:val="111111"/>
          <w:sz w:val="28"/>
          <w:sz w:val="28"/>
          <w:szCs w:val="28"/>
          <w:rtl w:val="true"/>
          <w:lang w:bidi="fa-IR"/>
        </w:rPr>
        <w:t>کمن لم یطف</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حمزة عن أبی</w:t>
      </w:r>
    </w:p>
    <w:p>
      <w:pPr>
        <w:pStyle w:val="BookText"/>
        <w:rPr/>
      </w:pPr>
      <w:r>
        <w:rPr>
          <w:rFonts w:ascii="IRNazanin" w:hAnsi="IRNazanin" w:eastAsia="IRNazanin"/>
          <w:color w:val="111111"/>
          <w:sz w:val="28"/>
          <w:sz w:val="28"/>
          <w:szCs w:val="28"/>
          <w:rtl w:val="true"/>
          <w:lang w:bidi="fa-IR"/>
        </w:rPr>
        <w:t xml:space="preserve">جعفر علیه السلام انه سئل أینسک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وضوء فقال نعم</w:t>
      </w:r>
    </w:p>
    <w:p>
      <w:pPr>
        <w:pStyle w:val="BookText"/>
        <w:rPr/>
      </w:pPr>
      <w:r>
        <w:rPr>
          <w:rFonts w:ascii="IRNazanin" w:hAnsi="IRNazanin" w:eastAsia="IRNazanin"/>
          <w:color w:val="111111"/>
          <w:sz w:val="28"/>
          <w:sz w:val="28"/>
          <w:szCs w:val="28"/>
          <w:rtl w:val="true"/>
          <w:lang w:bidi="fa-IR"/>
        </w:rPr>
        <w:t xml:space="preserve">الا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 صلاة کا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جمیل عن أبی عبد الله علیه السلام مثله</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ابن أبی عمیر</w:t>
      </w:r>
    </w:p>
    <w:p>
      <w:pPr>
        <w:pStyle w:val="BookText"/>
        <w:rPr/>
      </w:pPr>
      <w:r>
        <w:rPr>
          <w:rFonts w:ascii="IRNazanin" w:hAnsi="IRNazanin" w:eastAsia="IRNazanin"/>
          <w:color w:val="111111"/>
          <w:sz w:val="28"/>
          <w:sz w:val="28"/>
          <w:szCs w:val="28"/>
          <w:rtl w:val="true"/>
          <w:lang w:bidi="fa-IR"/>
        </w:rPr>
        <w:t>عن رفاعة بن موسی قال قلت لأبی عبد الله علیه السلام اشهد شیئا من المناسک وانا علی</w:t>
      </w:r>
    </w:p>
    <w:p>
      <w:pPr>
        <w:pStyle w:val="BookText"/>
        <w:rPr/>
      </w:pPr>
      <w:r>
        <w:rPr>
          <w:rFonts w:ascii="IRNazanin" w:hAnsi="IRNazanin" w:eastAsia="IRNazanin"/>
          <w:color w:val="111111"/>
          <w:sz w:val="28"/>
          <w:sz w:val="28"/>
          <w:szCs w:val="28"/>
          <w:rtl w:val="true"/>
          <w:lang w:bidi="fa-IR"/>
        </w:rPr>
        <w:t>غیر وضوء قال نعم الا الطواف بالبیت فان فیه صلاة</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لا بأس ان یقضی المناسک کلها علی غیر وضوء</w:t>
      </w:r>
    </w:p>
    <w:p>
      <w:pPr>
        <w:pStyle w:val="BookText"/>
        <w:rPr/>
      </w:pPr>
      <w:r>
        <w:rPr>
          <w:rFonts w:ascii="IRNazanin" w:hAnsi="IRNazanin" w:eastAsia="IRNazanin"/>
          <w:color w:val="111111"/>
          <w:sz w:val="28"/>
          <w:sz w:val="28"/>
          <w:szCs w:val="28"/>
          <w:rtl w:val="true"/>
          <w:lang w:bidi="fa-IR"/>
        </w:rPr>
        <w:t xml:space="preserve">الا الطواف فان فیه صلاة والوضوء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معویة بن عمار قال قال أبو عبد الله علیه السلام لا بأس بأن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تقضی المناسک کلها علی غیر وضوء الا الطواف بالبیت والوضوء أفضل</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ابن فضال قال قال أبو الحسن علیه السلام لا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الشحام عن أبی عبد الله علیه السلام فی رجل</w:t>
      </w:r>
    </w:p>
    <w:p>
      <w:pPr>
        <w:pStyle w:val="BookText"/>
        <w:rPr/>
      </w:pPr>
      <w:r>
        <w:rPr>
          <w:rFonts w:ascii="IRNazanin" w:hAnsi="IRNazanin" w:eastAsia="IRNazanin"/>
          <w:color w:val="111111"/>
          <w:sz w:val="28"/>
          <w:sz w:val="28"/>
          <w:szCs w:val="28"/>
          <w:rtl w:val="true"/>
          <w:lang w:bidi="fa-IR"/>
        </w:rPr>
        <w:t xml:space="preserve">طاف بالبیت علی غیر وضوء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الناسی والساهی أقول</w:t>
      </w:r>
    </w:p>
    <w:p>
      <w:pPr>
        <w:pStyle w:val="BookText"/>
        <w:rPr/>
      </w:pPr>
      <w:r>
        <w:rPr>
          <w:rFonts w:ascii="IRNazanin" w:hAnsi="IRNazanin" w:eastAsia="IRNazanin"/>
          <w:color w:val="111111"/>
          <w:sz w:val="28"/>
          <w:sz w:val="28"/>
          <w:szCs w:val="28"/>
          <w:rtl w:val="true"/>
          <w:lang w:bidi="fa-IR"/>
        </w:rPr>
        <w:t>ویمکن حمله علی الطواف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عن محمد بن الحسین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 بن</w:t>
      </w:r>
    </w:p>
    <w:p>
      <w:pPr>
        <w:pStyle w:val="BookText"/>
        <w:rPr/>
      </w:pPr>
      <w:r>
        <w:rPr>
          <w:rFonts w:ascii="IRNazanin" w:hAnsi="IRNazanin" w:eastAsia="IRNazanin"/>
          <w:color w:val="111111"/>
          <w:sz w:val="28"/>
          <w:sz w:val="28"/>
          <w:szCs w:val="28"/>
          <w:rtl w:val="true"/>
          <w:lang w:bidi="fa-IR"/>
        </w:rPr>
        <w:t>رزین عن محمد بن مسلم قال سئلت أحدهما علیه السلام عن رجل طاف طواف</w:t>
      </w:r>
    </w:p>
    <w:p>
      <w:pPr>
        <w:pStyle w:val="BookText"/>
        <w:rPr/>
      </w:pPr>
      <w:r>
        <w:rPr>
          <w:rFonts w:ascii="IRNazanin" w:hAnsi="IRNazanin" w:eastAsia="IRNazanin"/>
          <w:color w:val="111111"/>
          <w:sz w:val="28"/>
          <w:sz w:val="28"/>
          <w:szCs w:val="28"/>
          <w:rtl w:val="true"/>
          <w:lang w:bidi="fa-IR"/>
        </w:rPr>
        <w:t xml:space="preserve">الفریضة وهو علی غیر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یتوضأ ویعید طوافه وان</w:t>
      </w:r>
    </w:p>
    <w:p>
      <w:pPr>
        <w:pStyle w:val="BookText"/>
        <w:rPr/>
      </w:pPr>
      <w:r>
        <w:rPr>
          <w:rFonts w:ascii="IRNazanin" w:hAnsi="IRNazanin" w:eastAsia="IRNazanin"/>
          <w:color w:val="111111"/>
          <w:sz w:val="28"/>
          <w:sz w:val="28"/>
          <w:szCs w:val="28"/>
          <w:rtl w:val="true"/>
          <w:lang w:bidi="fa-IR"/>
        </w:rPr>
        <w:t>کان تطوعا توضأ وصلی رکعتین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العلاء عن محمد بن مسلم عن أحدهما علیه السلام قال</w:t>
      </w:r>
    </w:p>
    <w:p>
      <w:pPr>
        <w:pStyle w:val="BookText"/>
        <w:rPr/>
      </w:pPr>
      <w:r>
        <w:rPr>
          <w:rFonts w:ascii="IRNazanin" w:hAnsi="IRNazanin" w:eastAsia="IRNazanin"/>
          <w:color w:val="111111"/>
          <w:sz w:val="28"/>
          <w:sz w:val="28"/>
          <w:szCs w:val="28"/>
          <w:rtl w:val="true"/>
          <w:lang w:bidi="fa-IR"/>
        </w:rPr>
        <w:t>سألته عن رجل طاف الفریضة وذکر مثله</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w:t>
      </w:r>
    </w:p>
    <w:p>
      <w:pPr>
        <w:pStyle w:val="BookText"/>
        <w:rPr/>
      </w:pPr>
      <w:r>
        <w:rPr>
          <w:rFonts w:ascii="IRNazanin" w:hAnsi="IRNazanin" w:eastAsia="IRNazanin"/>
          <w:color w:val="111111"/>
          <w:sz w:val="28"/>
          <w:sz w:val="28"/>
          <w:szCs w:val="28"/>
          <w:rtl w:val="true"/>
          <w:lang w:bidi="fa-IR"/>
        </w:rPr>
        <w:t>عبد الله بن بکیر عن عبید بن زرارة عن أبی عبد الله علیه السلام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رجل 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وضوء فقال إن کان تطوعا فلیتوضأ</w:t>
      </w:r>
    </w:p>
    <w:p>
      <w:pPr>
        <w:pStyle w:val="BookText"/>
        <w:rPr/>
      </w:pPr>
      <w:r>
        <w:rPr>
          <w:rFonts w:ascii="IRNazanin" w:hAnsi="IRNazanin" w:eastAsia="IRNazanin"/>
          <w:color w:val="111111"/>
          <w:sz w:val="28"/>
          <w:sz w:val="28"/>
          <w:szCs w:val="28"/>
          <w:rtl w:val="true"/>
          <w:lang w:bidi="fa-IR"/>
        </w:rPr>
        <w:t>ولیصل</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عن</w:t>
      </w:r>
    </w:p>
    <w:p>
      <w:pPr>
        <w:pStyle w:val="BookText"/>
        <w:rPr/>
      </w:pPr>
      <w:r>
        <w:rPr>
          <w:rFonts w:ascii="IRNazanin" w:hAnsi="IRNazanin" w:eastAsia="IRNazanin"/>
          <w:color w:val="111111"/>
          <w:sz w:val="28"/>
          <w:sz w:val="28"/>
          <w:szCs w:val="28"/>
          <w:rtl w:val="true"/>
          <w:lang w:bidi="fa-IR"/>
        </w:rPr>
        <w:t>حریز عن أبی عبد الله علیه السلام فی رجل طاف تطوعا وصلی رکعتین وهو علی</w:t>
      </w:r>
    </w:p>
    <w:p>
      <w:pPr>
        <w:pStyle w:val="BookText"/>
        <w:rPr/>
      </w:pPr>
      <w:r>
        <w:rPr>
          <w:rFonts w:ascii="IRNazanin" w:hAnsi="IRNazanin" w:eastAsia="IRNazanin"/>
          <w:color w:val="111111"/>
          <w:sz w:val="28"/>
          <w:sz w:val="28"/>
          <w:szCs w:val="28"/>
          <w:rtl w:val="true"/>
          <w:lang w:bidi="fa-IR"/>
        </w:rPr>
        <w:t>غیر وضوء فقال یعید الرکعتین ولا یعید الطواف</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w:t>
      </w:r>
    </w:p>
    <w:p>
      <w:pPr>
        <w:pStyle w:val="BookText"/>
        <w:rPr/>
      </w:pPr>
      <w:r>
        <w:rPr>
          <w:rFonts w:ascii="IRNazanin" w:hAnsi="IRNazanin" w:eastAsia="IRNazanin"/>
          <w:color w:val="111111"/>
          <w:sz w:val="28"/>
          <w:sz w:val="28"/>
          <w:szCs w:val="28"/>
          <w:rtl w:val="true"/>
          <w:lang w:bidi="fa-IR"/>
        </w:rPr>
        <w:t xml:space="preserve">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عبد الله بن بکیر عن عبید بن زرارة عن أبی</w:t>
      </w:r>
    </w:p>
    <w:p>
      <w:pPr>
        <w:pStyle w:val="BookText"/>
        <w:rPr/>
      </w:pPr>
      <w:r>
        <w:rPr>
          <w:rFonts w:ascii="IRNazanin" w:hAnsi="IRNazanin" w:eastAsia="IRNazanin"/>
          <w:color w:val="111111"/>
          <w:sz w:val="28"/>
          <w:sz w:val="28"/>
          <w:szCs w:val="28"/>
          <w:rtl w:val="true"/>
          <w:lang w:bidi="fa-IR"/>
        </w:rPr>
        <w:t>عبد الله علیه السلام قال قلت له انی أطوف طواف النافلة وانا علی غیر وضوء فقال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توضأ وصل وإن کنت متعمدا</w:t>
      </w:r>
      <w:bookmarkStart w:id="476" w:name="pg16863_185105"/>
    </w:p>
    <w:p>
      <w:pPr>
        <w:pStyle w:val="BookText"/>
        <w:rPr/>
      </w:pPr>
      <w:bookmarkEnd w:id="476"/>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عبید بن زرارة عن أبی عبد الله علیه السلام</w:t>
      </w:r>
    </w:p>
    <w:p>
      <w:pPr>
        <w:pStyle w:val="BookText"/>
        <w:rPr/>
      </w:pPr>
      <w:r>
        <w:rPr>
          <w:rFonts w:ascii="IRNazanin" w:hAnsi="IRNazanin" w:eastAsia="IRNazanin"/>
          <w:color w:val="111111"/>
          <w:sz w:val="28"/>
          <w:sz w:val="28"/>
          <w:szCs w:val="28"/>
          <w:rtl w:val="true"/>
          <w:lang w:bidi="fa-IR"/>
        </w:rPr>
        <w:t>أنه قال لا بأس بان یطوف الرجل النافلة علی غیر وضوء ثم یتوضأ ویصلی فان</w:t>
      </w:r>
    </w:p>
    <w:p>
      <w:pPr>
        <w:pStyle w:val="BookText"/>
        <w:rPr/>
      </w:pPr>
      <w:r>
        <w:rPr>
          <w:rFonts w:ascii="IRNazanin" w:hAnsi="IRNazanin" w:eastAsia="IRNazanin"/>
          <w:color w:val="111111"/>
          <w:sz w:val="28"/>
          <w:sz w:val="28"/>
          <w:szCs w:val="28"/>
          <w:rtl w:val="true"/>
          <w:lang w:bidi="fa-IR"/>
        </w:rPr>
        <w:t>طاف متعمدا علی غیر وضوء فلیتوضأ ولیصل ومن طاف تطوعا وصلی رکعتین</w:t>
      </w:r>
    </w:p>
    <w:p>
      <w:pPr>
        <w:pStyle w:val="BookText"/>
        <w:rPr/>
      </w:pPr>
      <w:r>
        <w:rPr>
          <w:rFonts w:ascii="IRNazanin" w:hAnsi="IRNazanin" w:eastAsia="IRNazanin"/>
          <w:color w:val="111111"/>
          <w:sz w:val="28"/>
          <w:sz w:val="28"/>
          <w:szCs w:val="28"/>
          <w:rtl w:val="true"/>
          <w:lang w:bidi="fa-IR"/>
        </w:rPr>
        <w:t xml:space="preserve">علی غیر وضوء فلیعد الرکعتین ولا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ولا یبعد قوله فان طاف</w:t>
      </w:r>
    </w:p>
    <w:p>
      <w:pPr>
        <w:pStyle w:val="BookText"/>
        <w:rPr/>
      </w:pPr>
      <w:r>
        <w:rPr>
          <w:rFonts w:ascii="IRNazanin" w:hAnsi="IRNazanin" w:eastAsia="IRNazanin"/>
          <w:color w:val="111111"/>
          <w:sz w:val="28"/>
          <w:sz w:val="28"/>
          <w:szCs w:val="28"/>
          <w:rtl w:val="true"/>
          <w:lang w:bidi="fa-IR"/>
        </w:rPr>
        <w:t>متعمدا الخ من فتوی الصدوق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اهله قبل أن</w:t>
      </w:r>
    </w:p>
    <w:p>
      <w:pPr>
        <w:pStyle w:val="BookText"/>
        <w:rPr/>
      </w:pPr>
      <w:r>
        <w:rPr>
          <w:rFonts w:ascii="IRNazanin" w:hAnsi="IRNazanin" w:eastAsia="IRNazanin"/>
          <w:color w:val="111111"/>
          <w:sz w:val="28"/>
          <w:sz w:val="28"/>
          <w:szCs w:val="28"/>
          <w:rtl w:val="true"/>
          <w:lang w:bidi="fa-IR"/>
        </w:rPr>
        <w:t>یطوف طواف النساء من أبواب ما یجب اجتنابه علی المحرم قوله رجل کان علیه</w:t>
      </w:r>
    </w:p>
    <w:p>
      <w:pPr>
        <w:pStyle w:val="BookText"/>
        <w:rPr/>
      </w:pPr>
      <w:r>
        <w:rPr>
          <w:rFonts w:ascii="IRNazanin" w:hAnsi="IRNazanin" w:eastAsia="IRNazanin"/>
          <w:color w:val="111111"/>
          <w:sz w:val="28"/>
          <w:sz w:val="28"/>
          <w:szCs w:val="28"/>
          <w:rtl w:val="true"/>
          <w:lang w:bidi="fa-IR"/>
        </w:rPr>
        <w:t xml:space="preserve">طواف النساء وحده فطاف منه خمسة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غشی جاریته قال</w:t>
      </w:r>
    </w:p>
    <w:p>
      <w:pPr>
        <w:pStyle w:val="BookText"/>
        <w:rPr/>
      </w:pPr>
      <w:r>
        <w:rPr>
          <w:rFonts w:ascii="IRNazanin" w:hAnsi="IRNazanin" w:eastAsia="IRNazanin"/>
          <w:color w:val="111111"/>
          <w:sz w:val="28"/>
          <w:sz w:val="28"/>
          <w:szCs w:val="28"/>
          <w:rtl w:val="true"/>
          <w:lang w:bidi="fa-IR"/>
        </w:rPr>
        <w:t xml:space="preserve">یغتسل ثم یرجع فیطوف بالبیت طوافین 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فإن کان</w:t>
      </w:r>
    </w:p>
    <w:p>
      <w:pPr>
        <w:pStyle w:val="BookText"/>
        <w:rPr/>
      </w:pPr>
      <w:r>
        <w:rPr>
          <w:rFonts w:ascii="IRNazanin" w:hAnsi="IRNazanin" w:eastAsia="IRNazanin"/>
          <w:color w:val="111111"/>
          <w:sz w:val="28"/>
          <w:sz w:val="28"/>
          <w:szCs w:val="28"/>
          <w:rtl w:val="true"/>
          <w:lang w:bidi="fa-IR"/>
        </w:rPr>
        <w:t>طاف بالبیت طواف الفریضة فطاف أربعة أشواط ثم غمزه بطنه فخرج فقضی</w:t>
      </w:r>
    </w:p>
    <w:p>
      <w:pPr>
        <w:pStyle w:val="BookText"/>
        <w:rPr/>
      </w:pPr>
      <w:r>
        <w:rPr>
          <w:rFonts w:ascii="IRNazanin" w:hAnsi="IRNazanin" w:eastAsia="IRNazanin"/>
          <w:color w:val="111111"/>
          <w:sz w:val="28"/>
          <w:sz w:val="28"/>
          <w:szCs w:val="28"/>
          <w:rtl w:val="true"/>
          <w:lang w:bidi="fa-IR"/>
        </w:rPr>
        <w:t>حاجته فغشی اهله فقال أفسد حجه وعلیه بدنة ویغتسل ثم یرجع فیطوف أسبوعا</w:t>
      </w:r>
    </w:p>
    <w:p>
      <w:pPr>
        <w:pStyle w:val="BookText"/>
        <w:rPr/>
      </w:pPr>
      <w:r>
        <w:rPr>
          <w:rFonts w:ascii="IRNazanin" w:hAnsi="IRNazanin" w:eastAsia="IRNazanin"/>
          <w:color w:val="111111"/>
          <w:sz w:val="28"/>
          <w:sz w:val="28"/>
          <w:szCs w:val="28"/>
          <w:rtl w:val="true"/>
          <w:lang w:bidi="fa-IR"/>
        </w:rPr>
        <w:t xml:space="preserve">ویأتی 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فی الطواف</w:t>
      </w:r>
    </w:p>
    <w:p>
      <w:pPr>
        <w:pStyle w:val="BookText"/>
        <w:rPr/>
      </w:pPr>
      <w:r>
        <w:rPr>
          <w:rFonts w:ascii="IRNazanin" w:hAnsi="IRNazanin" w:eastAsia="IRNazanin"/>
          <w:color w:val="111111"/>
          <w:sz w:val="28"/>
          <w:sz w:val="28"/>
          <w:szCs w:val="28"/>
          <w:rtl w:val="true"/>
          <w:lang w:bidi="fa-IR"/>
        </w:rPr>
        <w:t>قوله الرجل یحدث فی طواف الفریضة وقد طاف بعضه قال یخرج فیتوضأ وفی</w:t>
      </w:r>
    </w:p>
    <w:p>
      <w:pPr>
        <w:pStyle w:val="BookText"/>
        <w:rPr/>
      </w:pPr>
      <w:r>
        <w:rPr>
          <w:rFonts w:ascii="IRNazanin" w:hAnsi="IRNazanin" w:eastAsia="IRNazanin"/>
          <w:color w:val="111111"/>
          <w:sz w:val="28"/>
          <w:sz w:val="28"/>
          <w:szCs w:val="28"/>
          <w:rtl w:val="true"/>
          <w:lang w:bidi="fa-IR"/>
        </w:rPr>
        <w:t xml:space="preserve">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 علیه والکسیر والمبطون</w:t>
      </w:r>
    </w:p>
    <w:p>
      <w:pPr>
        <w:pStyle w:val="BookText"/>
        <w:rPr/>
      </w:pPr>
      <w:r>
        <w:rPr>
          <w:rFonts w:ascii="IRNazanin" w:hAnsi="IRNazanin" w:eastAsia="IRNazanin"/>
          <w:color w:val="111111"/>
          <w:sz w:val="28"/>
          <w:sz w:val="28"/>
          <w:szCs w:val="28"/>
          <w:rtl w:val="true"/>
          <w:lang w:bidi="fa-IR"/>
        </w:rPr>
        <w:t xml:space="preserve">یطاف به ما یناسب ذلک فراجع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w:t>
      </w:r>
    </w:p>
    <w:p>
      <w:pPr>
        <w:pStyle w:val="BookText"/>
        <w:rPr/>
      </w:pPr>
      <w:r>
        <w:rPr>
          <w:rFonts w:ascii="IRNazanin" w:hAnsi="IRNazanin" w:eastAsia="IRNazanin"/>
          <w:color w:val="111111"/>
          <w:sz w:val="28"/>
          <w:sz w:val="28"/>
          <w:szCs w:val="28"/>
          <w:rtl w:val="true"/>
          <w:lang w:bidi="fa-IR"/>
        </w:rPr>
        <w:t xml:space="preserve">قبل الطواف أو فی أثنائها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حاضت</w:t>
      </w:r>
    </w:p>
    <w:p>
      <w:pPr>
        <w:pStyle w:val="BookText"/>
        <w:rPr/>
      </w:pPr>
      <w:r>
        <w:rPr>
          <w:rFonts w:ascii="IRNazanin" w:hAnsi="IRNazanin" w:eastAsia="IRNazanin"/>
          <w:color w:val="111111"/>
          <w:sz w:val="28"/>
          <w:sz w:val="28"/>
          <w:szCs w:val="28"/>
          <w:rtl w:val="true"/>
          <w:lang w:bidi="fa-IR"/>
        </w:rPr>
        <w:t>فاستحیت ان تعلم أهلها ما یناسب الباب</w:t>
      </w:r>
    </w:p>
    <w:p>
      <w:pPr>
        <w:pStyle w:val="BookText"/>
        <w:rPr/>
      </w:pPr>
      <w:r>
        <w:rPr>
          <w:rFonts w:ascii="IRNazanin" w:hAnsi="IRNazanin" w:eastAsia="IRNazanin"/>
          <w:color w:val="111111"/>
          <w:sz w:val="28"/>
          <w:sz w:val="28"/>
          <w:szCs w:val="28"/>
          <w:rtl w:val="true"/>
          <w:lang w:bidi="fa-IR"/>
        </w:rPr>
        <w:t xml:space="preserve">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السعی بغیر الوضوء من أبواب</w:t>
      </w:r>
    </w:p>
    <w:p>
      <w:pPr>
        <w:pStyle w:val="BookText"/>
        <w:rPr/>
      </w:pPr>
      <w:r>
        <w:rPr>
          <w:rFonts w:ascii="IRNazanin" w:hAnsi="IRNazanin" w:eastAsia="IRNazanin"/>
          <w:color w:val="111111"/>
          <w:sz w:val="28"/>
          <w:sz w:val="28"/>
          <w:szCs w:val="28"/>
          <w:rtl w:val="true"/>
          <w:lang w:bidi="fa-IR"/>
        </w:rPr>
        <w:t>السعی قوله علیه السلام ولو أتم نسکه بوضوء کان أحب إلی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اتیان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وضوء</w:t>
      </w:r>
      <w:r>
        <w:rPr>
          <w:rFonts w:eastAsia="IRNazanin" w:cs="IRNazanin"/>
          <w:color w:val="111111"/>
          <w:sz w:val="28"/>
          <w:szCs w:val="28"/>
          <w:rtl w:val="true"/>
          <w:lang w:bidi="fa-IR"/>
        </w:rPr>
        <w:t>.</w:t>
      </w:r>
    </w:p>
    <w:p>
      <w:pPr>
        <w:pStyle w:val="Heading4"/>
        <w:numPr>
          <w:ilvl w:val="3"/>
          <w:numId w:val="1"/>
        </w:numPr>
        <w:rPr/>
      </w:pPr>
      <w:bookmarkStart w:id="477" w:name="__RefHeading___Toc9990064_417432637"/>
      <w:bookmarkStart w:id="478" w:name="_Toc175"/>
      <w:bookmarkEnd w:id="477"/>
      <w:r>
        <w:rPr>
          <w:rtl w:val="true"/>
        </w:rPr>
        <w:t>(</w:t>
      </w:r>
      <w:r>
        <w:rPr/>
        <w:t>18</w:t>
      </w:r>
      <w:r>
        <w:rPr>
          <w:rtl w:val="true"/>
        </w:rPr>
        <w:t xml:space="preserve">) </w:t>
      </w:r>
      <w:r>
        <w:rPr>
          <w:rtl w:val="true"/>
        </w:rPr>
        <w:t>باب حکم اشتراط طهارة البدن والثیاب من النجاسات</w:t>
      </w:r>
      <w:r>
        <w:rPr>
          <w:rtl w:val="true"/>
        </w:rPr>
        <w:t>...</w:t>
      </w:r>
      <w:bookmarkEnd w:id="47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حکم اشتراط طهارة البدن والثیاب من النجاسات فی الطواف وصلاته وحکم من رأی فی ثوبه دما وهو فی الطواف</w:t>
      </w:r>
      <w:bookmarkStart w:id="479" w:name="pg16863_185106"/>
    </w:p>
    <w:p>
      <w:pPr>
        <w:pStyle w:val="BookText"/>
        <w:rPr/>
      </w:pPr>
      <w:bookmarkEnd w:id="479"/>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 أبی الخطاب</w:t>
      </w:r>
    </w:p>
    <w:p>
      <w:pPr>
        <w:pStyle w:val="BookText"/>
        <w:rPr/>
      </w:pPr>
      <w:r>
        <w:rPr>
          <w:rFonts w:ascii="IRNazanin" w:hAnsi="IRNazanin" w:eastAsia="IRNazanin"/>
          <w:color w:val="111111"/>
          <w:sz w:val="28"/>
          <w:sz w:val="28"/>
          <w:szCs w:val="28"/>
          <w:rtl w:val="true"/>
          <w:lang w:bidi="fa-IR"/>
        </w:rPr>
        <w:t>عن أحمد بن محمد عن ابن أبی نصر عن بعض أصحابه عن أبی عبد الله علیه السلام</w:t>
      </w:r>
    </w:p>
    <w:p>
      <w:pPr>
        <w:pStyle w:val="BookText"/>
        <w:rPr/>
      </w:pPr>
      <w:r>
        <w:rPr>
          <w:rFonts w:ascii="IRNazanin" w:hAnsi="IRNazanin" w:eastAsia="IRNazanin"/>
          <w:color w:val="111111"/>
          <w:sz w:val="28"/>
          <w:sz w:val="28"/>
          <w:szCs w:val="28"/>
          <w:rtl w:val="true"/>
          <w:lang w:bidi="fa-IR"/>
        </w:rPr>
        <w:t>قال قلت له رجل فی ثوبه دم مما لا یجوز الصلاة فی مثله فطاف فی ثوبه فقال أجزأه</w:t>
      </w:r>
    </w:p>
    <w:p>
      <w:pPr>
        <w:pStyle w:val="BookText"/>
        <w:rPr/>
      </w:pPr>
      <w:r>
        <w:rPr>
          <w:rFonts w:ascii="IRNazanin" w:hAnsi="IRNazanin" w:eastAsia="IRNazanin"/>
          <w:color w:val="111111"/>
          <w:sz w:val="28"/>
          <w:sz w:val="28"/>
          <w:szCs w:val="28"/>
          <w:rtl w:val="true"/>
          <w:lang w:bidi="fa-IR"/>
        </w:rPr>
        <w:t xml:space="preserve">الطواف فیه ثم ینزعه ویصلی فی ثوب طاهر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للصادق علیه السلام رجل</w:t>
      </w:r>
    </w:p>
    <w:p>
      <w:pPr>
        <w:pStyle w:val="BookText"/>
        <w:rPr/>
      </w:pPr>
      <w:r>
        <w:rPr>
          <w:rFonts w:ascii="IRNazanin" w:hAnsi="IRNazanin" w:eastAsia="IRNazanin"/>
          <w:color w:val="111111"/>
          <w:sz w:val="28"/>
          <w:sz w:val="28"/>
          <w:szCs w:val="28"/>
          <w:rtl w:val="true"/>
          <w:lang w:bidi="fa-IR"/>
        </w:rPr>
        <w:t>فی ثوبه دم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بنان بن محمد عن محسن بن أحمد</w:t>
      </w:r>
    </w:p>
    <w:p>
      <w:pPr>
        <w:pStyle w:val="BookText"/>
        <w:rPr/>
      </w:pPr>
      <w:r>
        <w:rPr>
          <w:rFonts w:ascii="IRNazanin" w:hAnsi="IRNazanin" w:eastAsia="IRNazanin"/>
          <w:color w:val="111111"/>
          <w:sz w:val="28"/>
          <w:sz w:val="28"/>
          <w:szCs w:val="28"/>
          <w:rtl w:val="true"/>
          <w:lang w:bidi="fa-IR"/>
        </w:rPr>
        <w:t>عن یونس ابن یعقوب قال سألت أبا عبد الله علیه السلام عن رجل یری فی</w:t>
      </w:r>
    </w:p>
    <w:p>
      <w:pPr>
        <w:pStyle w:val="BookText"/>
        <w:rPr/>
      </w:pPr>
      <w:r>
        <w:rPr>
          <w:rFonts w:ascii="IRNazanin" w:hAnsi="IRNazanin" w:eastAsia="IRNazanin"/>
          <w:color w:val="111111"/>
          <w:sz w:val="28"/>
          <w:sz w:val="28"/>
          <w:szCs w:val="28"/>
          <w:rtl w:val="true"/>
          <w:lang w:bidi="fa-IR"/>
        </w:rPr>
        <w:t>ثوبه الدم وهو فی الطواف قال ینظر الموضع الذی رأی فیه الدم فیعرفه ثم یخرج فیغسله</w:t>
      </w:r>
    </w:p>
    <w:p>
      <w:pPr>
        <w:pStyle w:val="BookText"/>
        <w:rPr/>
      </w:pPr>
      <w:r>
        <w:rPr>
          <w:rFonts w:ascii="IRNazanin" w:hAnsi="IRNazanin" w:eastAsia="IRNazanin"/>
          <w:color w:val="111111"/>
          <w:sz w:val="28"/>
          <w:sz w:val="28"/>
          <w:szCs w:val="28"/>
          <w:rtl w:val="true"/>
          <w:lang w:bidi="fa-IR"/>
        </w:rPr>
        <w:t>ثم یعود فیتم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قال قلت لأبی عبد الله علیه السلام رأیت</w:t>
      </w:r>
    </w:p>
    <w:p>
      <w:pPr>
        <w:pStyle w:val="BookText"/>
        <w:rPr/>
      </w:pPr>
      <w:r>
        <w:rPr>
          <w:rFonts w:ascii="IRNazanin" w:hAnsi="IRNazanin" w:eastAsia="IRNazanin"/>
          <w:color w:val="111111"/>
          <w:sz w:val="28"/>
          <w:sz w:val="28"/>
          <w:szCs w:val="28"/>
          <w:rtl w:val="true"/>
          <w:lang w:bidi="fa-IR"/>
        </w:rPr>
        <w:t>فی ثوبی شیئا من دم وانا أطوف قال فاعرف الموضع ثم اخرج فاغسله ثم عد فابن</w:t>
      </w:r>
    </w:p>
    <w:p>
      <w:pPr>
        <w:pStyle w:val="BookText"/>
        <w:rPr/>
      </w:pPr>
      <w:r>
        <w:rPr>
          <w:rFonts w:ascii="IRNazanin" w:hAnsi="IRNazanin" w:eastAsia="IRNazanin"/>
          <w:color w:val="111111"/>
          <w:sz w:val="28"/>
          <w:sz w:val="28"/>
          <w:szCs w:val="28"/>
          <w:rtl w:val="true"/>
          <w:lang w:bidi="fa-IR"/>
        </w:rPr>
        <w:t>علی طوافک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عن حبیب بن مظاهر قال ابتدأت</w:t>
      </w:r>
    </w:p>
    <w:p>
      <w:pPr>
        <w:pStyle w:val="BookText"/>
        <w:rPr/>
      </w:pPr>
      <w:r>
        <w:rPr>
          <w:rFonts w:ascii="IRNazanin" w:hAnsi="IRNazanin" w:eastAsia="IRNazanin"/>
          <w:color w:val="111111"/>
          <w:sz w:val="28"/>
          <w:sz w:val="28"/>
          <w:szCs w:val="28"/>
          <w:rtl w:val="true"/>
          <w:lang w:bidi="fa-IR"/>
        </w:rPr>
        <w:t>فی طواف الفریضة فطفت شوطا واحدا فإذا انسان قد أصاب أنفی فأدماه فخرجت</w:t>
      </w:r>
    </w:p>
    <w:p>
      <w:pPr>
        <w:pStyle w:val="BookText"/>
        <w:rPr/>
      </w:pPr>
      <w:r>
        <w:rPr>
          <w:rFonts w:ascii="IRNazanin" w:hAnsi="IRNazanin" w:eastAsia="IRNazanin"/>
          <w:color w:val="111111"/>
          <w:sz w:val="28"/>
          <w:sz w:val="28"/>
          <w:szCs w:val="28"/>
          <w:rtl w:val="true"/>
          <w:lang w:bidi="fa-IR"/>
        </w:rPr>
        <w:t>فغسلته ثم جئت فابتدأت الطواف فذکرت ذلک لأبی عبد الله علیه السلام فقال بئسما صنعت</w:t>
      </w:r>
    </w:p>
    <w:p>
      <w:pPr>
        <w:pStyle w:val="BookText"/>
        <w:rPr/>
      </w:pPr>
      <w:r>
        <w:rPr>
          <w:rFonts w:ascii="IRNazanin" w:hAnsi="IRNazanin" w:eastAsia="IRNazanin"/>
          <w:color w:val="111111"/>
          <w:sz w:val="28"/>
          <w:sz w:val="28"/>
          <w:szCs w:val="28"/>
          <w:rtl w:val="true"/>
          <w:lang w:bidi="fa-IR"/>
        </w:rPr>
        <w:t>کان ینبغی لک ان تبنی علی ما طفت ثم قال اما انه لیس 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خلاد السدی البزاز الکوفی قال قلت لأبی عبد الله</w:t>
      </w:r>
    </w:p>
    <w:p>
      <w:pPr>
        <w:pStyle w:val="BookText"/>
        <w:rPr/>
      </w:pPr>
      <w:r>
        <w:rPr>
          <w:rFonts w:ascii="IRNazanin" w:hAnsi="IRNazanin" w:eastAsia="IRNazanin"/>
          <w:color w:val="111111"/>
          <w:sz w:val="28"/>
          <w:sz w:val="28"/>
          <w:szCs w:val="28"/>
          <w:rtl w:val="true"/>
          <w:lang w:bidi="fa-IR"/>
        </w:rPr>
        <w:t>علیه السلام طفت طواف الواجب وفی ثوبی دم قال لا بأس أو لا علیک المستحاضة تطوف</w:t>
      </w:r>
    </w:p>
    <w:p>
      <w:pPr>
        <w:pStyle w:val="BookText"/>
        <w:rPr/>
      </w:pPr>
      <w:r>
        <w:rPr>
          <w:rFonts w:ascii="IRNazanin" w:hAnsi="IRNazanin" w:eastAsia="IRNazanin"/>
          <w:color w:val="111111"/>
          <w:sz w:val="28"/>
          <w:sz w:val="28"/>
          <w:szCs w:val="28"/>
          <w:rtl w:val="true"/>
          <w:lang w:bidi="fa-IR"/>
        </w:rPr>
        <w:t>بالبیت الخبر</w:t>
      </w:r>
      <w:r>
        <w:rPr>
          <w:rFonts w:eastAsia="IRNazanin" w:cs="IRNazanin"/>
          <w:color w:val="111111"/>
          <w:sz w:val="28"/>
          <w:szCs w:val="28"/>
          <w:rtl w:val="true"/>
          <w:lang w:bidi="fa-IR"/>
        </w:rPr>
        <w:t>.</w:t>
      </w:r>
    </w:p>
    <w:p>
      <w:pPr>
        <w:pStyle w:val="Heading4"/>
        <w:numPr>
          <w:ilvl w:val="3"/>
          <w:numId w:val="1"/>
        </w:numPr>
        <w:rPr/>
      </w:pPr>
      <w:bookmarkStart w:id="480" w:name="__RefHeading___Toc9990066_417432637"/>
      <w:bookmarkStart w:id="481" w:name="_Toc176"/>
      <w:bookmarkEnd w:id="480"/>
      <w:r>
        <w:rPr>
          <w:rtl w:val="true"/>
        </w:rPr>
        <w:t>(</w:t>
      </w:r>
      <w:r>
        <w:rPr/>
        <w:t>19</w:t>
      </w:r>
      <w:r>
        <w:rPr>
          <w:rtl w:val="true"/>
        </w:rPr>
        <w:t xml:space="preserve">) </w:t>
      </w:r>
      <w:r>
        <w:rPr>
          <w:rtl w:val="true"/>
        </w:rPr>
        <w:t>باب ان المرأة لا تطوف بالبیت وهی متنقبة</w:t>
      </w:r>
      <w:bookmarkEnd w:id="481"/>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معویة عن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 لا تطوف المرأة بالبیت وهی متنقبة</w:t>
      </w:r>
      <w:r>
        <w:rPr>
          <w:rFonts w:eastAsia="IRNazanin" w:cs="IRNazanin"/>
          <w:color w:val="111111"/>
          <w:sz w:val="28"/>
          <w:szCs w:val="28"/>
          <w:rtl w:val="true"/>
          <w:lang w:bidi="fa-IR"/>
        </w:rPr>
        <w:t>.</w:t>
      </w:r>
      <w:bookmarkStart w:id="482" w:name="pg16863_185107"/>
    </w:p>
    <w:p>
      <w:pPr>
        <w:pStyle w:val="Heading4"/>
        <w:numPr>
          <w:ilvl w:val="3"/>
          <w:numId w:val="1"/>
        </w:numPr>
        <w:rPr/>
      </w:pPr>
      <w:bookmarkStart w:id="483" w:name="__RefHeading___Toc9990068_417432637"/>
      <w:bookmarkStart w:id="484" w:name="_Toc177"/>
      <w:bookmarkEnd w:id="482"/>
      <w:bookmarkEnd w:id="483"/>
      <w:r>
        <w:rPr>
          <w:rtl w:val="true"/>
        </w:rPr>
        <w:t>(</w:t>
      </w:r>
      <w:r>
        <w:rPr/>
        <w:t>20</w:t>
      </w:r>
      <w:r>
        <w:rPr>
          <w:rtl w:val="true"/>
        </w:rPr>
        <w:t xml:space="preserve">) </w:t>
      </w:r>
      <w:r>
        <w:rPr>
          <w:rtl w:val="true"/>
        </w:rPr>
        <w:t>باب حکم الطواف مع البرطلة وجوازه متنعلا</w:t>
      </w:r>
      <w:bookmarkEnd w:id="484"/>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أحمد بن محمد عن مثنی عن زیاد بن یحیی الحنظلی</w:t>
      </w:r>
    </w:p>
    <w:p>
      <w:pPr>
        <w:pStyle w:val="BookText"/>
        <w:rPr/>
      </w:pPr>
      <w:r>
        <w:rPr>
          <w:rFonts w:ascii="IRNazanin" w:hAnsi="IRNazanin" w:eastAsia="IRNazanin"/>
          <w:color w:val="111111"/>
          <w:sz w:val="28"/>
          <w:sz w:val="28"/>
          <w:szCs w:val="28"/>
          <w:rtl w:val="true"/>
          <w:lang w:bidi="fa-IR"/>
        </w:rPr>
        <w:t>عن أبی عبد الله علیه السلام قال لا تطوفن بالبیت وعلیک برطلة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یزید</w:t>
      </w:r>
    </w:p>
    <w:p>
      <w:pPr>
        <w:pStyle w:val="BookText"/>
        <w:rPr/>
      </w:pPr>
      <w:r>
        <w:rPr>
          <w:rFonts w:ascii="IRNazanin" w:hAnsi="IRNazanin" w:eastAsia="IRNazanin"/>
          <w:color w:val="111111"/>
          <w:sz w:val="28"/>
          <w:sz w:val="28"/>
          <w:szCs w:val="28"/>
          <w:rtl w:val="true"/>
          <w:lang w:bidi="fa-IR"/>
        </w:rPr>
        <w:t>بن خلیفة قال رآنی أبو عبد الله علیه السلام أطوف حول الکعبة وعلی برطلة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حول الکعبة وعلیک برطلة لا تلبسها</w:t>
      </w:r>
    </w:p>
    <w:p>
      <w:pPr>
        <w:pStyle w:val="BookText"/>
        <w:rPr/>
      </w:pPr>
      <w:r>
        <w:rPr>
          <w:rFonts w:ascii="IRNazanin" w:hAnsi="IRNazanin" w:eastAsia="IRNazanin"/>
          <w:color w:val="111111"/>
          <w:sz w:val="28"/>
          <w:sz w:val="28"/>
          <w:szCs w:val="28"/>
          <w:rtl w:val="true"/>
          <w:lang w:bidi="fa-IR"/>
        </w:rPr>
        <w:t>حول الکعبة فإنها من زی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مثنی بن الولید الحناط عن زیاد بن یحیی عن</w:t>
      </w:r>
    </w:p>
    <w:p>
      <w:pPr>
        <w:pStyle w:val="BookText"/>
        <w:rPr/>
      </w:pPr>
      <w:r>
        <w:rPr>
          <w:rFonts w:ascii="IRNazanin" w:hAnsi="IRNazanin" w:eastAsia="IRNazanin"/>
          <w:color w:val="111111"/>
          <w:sz w:val="28"/>
          <w:sz w:val="28"/>
          <w:szCs w:val="28"/>
          <w:rtl w:val="true"/>
          <w:lang w:bidi="fa-IR"/>
        </w:rPr>
        <w:t>أبی عبد الله علیه السلام قال لا ینبغی ان یضع الرجل البرطلة علی رأسه حول الکعبة فإنها</w:t>
      </w:r>
    </w:p>
    <w:p>
      <w:pPr>
        <w:pStyle w:val="BookText"/>
        <w:rPr/>
      </w:pPr>
      <w:r>
        <w:rPr>
          <w:rFonts w:ascii="IRNazanin" w:hAnsi="IRNazanin" w:eastAsia="IRNazanin"/>
          <w:color w:val="111111"/>
          <w:sz w:val="28"/>
          <w:sz w:val="28"/>
          <w:szCs w:val="28"/>
          <w:rtl w:val="true"/>
          <w:lang w:bidi="fa-IR"/>
        </w:rPr>
        <w:t>لباس اهل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w:t>
      </w:r>
    </w:p>
    <w:p>
      <w:pPr>
        <w:pStyle w:val="BookText"/>
        <w:rPr/>
      </w:pPr>
      <w:r>
        <w:rPr>
          <w:rFonts w:ascii="IRNazanin" w:hAnsi="IRNazanin" w:eastAsia="IRNazanin"/>
          <w:color w:val="111111"/>
          <w:sz w:val="28"/>
          <w:sz w:val="28"/>
          <w:szCs w:val="28"/>
          <w:rtl w:val="true"/>
          <w:lang w:bidi="fa-IR"/>
        </w:rPr>
        <w:t>انه رخص للطائف ان یطوف متنعلا</w:t>
      </w:r>
      <w:r>
        <w:rPr>
          <w:rFonts w:eastAsia="IRNazanin" w:cs="IRNazanin"/>
          <w:color w:val="111111"/>
          <w:sz w:val="28"/>
          <w:szCs w:val="28"/>
          <w:rtl w:val="true"/>
          <w:lang w:bidi="fa-IR"/>
        </w:rPr>
        <w:t>.</w:t>
      </w:r>
    </w:p>
    <w:p>
      <w:pPr>
        <w:pStyle w:val="Heading4"/>
        <w:numPr>
          <w:ilvl w:val="3"/>
          <w:numId w:val="1"/>
        </w:numPr>
        <w:rPr/>
      </w:pPr>
      <w:bookmarkStart w:id="485" w:name="__RefHeading___Toc9990070_417432637"/>
      <w:bookmarkStart w:id="486" w:name="_Toc178"/>
      <w:bookmarkEnd w:id="485"/>
      <w:r>
        <w:rPr>
          <w:rtl w:val="true"/>
        </w:rPr>
        <w:t>(</w:t>
      </w:r>
      <w:r>
        <w:rPr/>
        <w:t>21</w:t>
      </w:r>
      <w:r>
        <w:rPr>
          <w:rtl w:val="true"/>
        </w:rPr>
        <w:t xml:space="preserve">) </w:t>
      </w:r>
      <w:r>
        <w:rPr>
          <w:rtl w:val="true"/>
        </w:rPr>
        <w:t>باب انه لا یقرب المسجد الحرام مشرک ولا یطوف بالبیت عریان</w:t>
      </w:r>
      <w:bookmarkEnd w:id="486"/>
    </w:p>
    <w:p>
      <w:pPr>
        <w:pStyle w:val="BookText"/>
        <w:rPr/>
      </w:pPr>
      <w:r>
        <w:rPr>
          <w:rFonts w:ascii="IRNazanin" w:hAnsi="IRNazanin" w:eastAsia="IRNazanin"/>
          <w:color w:val="111111"/>
          <w:sz w:val="28"/>
          <w:sz w:val="28"/>
          <w:szCs w:val="28"/>
          <w:rtl w:val="true"/>
          <w:lang w:bidi="fa-IR"/>
        </w:rPr>
        <w:t>قال الله تعالی یا أیها الذین آمنوا انما المشرکون نجس فلا یقربوا المسجد</w:t>
      </w:r>
    </w:p>
    <w:p>
      <w:pPr>
        <w:pStyle w:val="BookText"/>
        <w:rPr/>
      </w:pPr>
      <w:r>
        <w:rPr>
          <w:rFonts w:ascii="IRNazanin" w:hAnsi="IRNazanin" w:eastAsia="IRNazanin"/>
          <w:color w:val="111111"/>
          <w:sz w:val="28"/>
          <w:sz w:val="28"/>
          <w:szCs w:val="28"/>
          <w:rtl w:val="true"/>
          <w:lang w:bidi="fa-IR"/>
        </w:rPr>
        <w:t>الحرام بعد عامهم هذا وان خفتم عیلة فسوف یغنیکم الله من فضله ان شاء ان الله علیم</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التوبة 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 حدثنا عمی محمد</w:t>
      </w:r>
    </w:p>
    <w:p>
      <w:pPr>
        <w:pStyle w:val="BookText"/>
        <w:rPr/>
      </w:pPr>
      <w:r>
        <w:rPr>
          <w:rFonts w:ascii="IRNazanin" w:hAnsi="IRNazanin" w:eastAsia="IRNazanin"/>
          <w:color w:val="111111"/>
          <w:sz w:val="28"/>
          <w:sz w:val="28"/>
          <w:szCs w:val="28"/>
          <w:rtl w:val="true"/>
          <w:lang w:bidi="fa-IR"/>
        </w:rPr>
        <w:t>ابن أبی القاسم عن أحمد بن محمد بن خالد عن أبیه عن خلف بن حماد الأسدی</w:t>
      </w:r>
    </w:p>
    <w:p>
      <w:pPr>
        <w:pStyle w:val="BookText"/>
        <w:rPr/>
      </w:pPr>
      <w:r>
        <w:rPr>
          <w:rFonts w:ascii="IRNazanin" w:hAnsi="IRNazanin" w:eastAsia="IRNazanin"/>
          <w:color w:val="111111"/>
          <w:sz w:val="28"/>
          <w:sz w:val="28"/>
          <w:szCs w:val="28"/>
          <w:rtl w:val="true"/>
          <w:lang w:bidi="fa-IR"/>
        </w:rPr>
        <w:t xml:space="preserve">عن أبی الحسن العبدی عن سلیمان بن مهران عن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مقسم عن ابن</w:t>
      </w:r>
    </w:p>
    <w:p>
      <w:pPr>
        <w:pStyle w:val="BookText"/>
        <w:rPr/>
      </w:pPr>
      <w:r>
        <w:rPr>
          <w:rFonts w:ascii="IRNazanin" w:hAnsi="IRNazanin" w:eastAsia="IRNazanin"/>
          <w:color w:val="111111"/>
          <w:sz w:val="28"/>
          <w:sz w:val="28"/>
          <w:szCs w:val="28"/>
          <w:rtl w:val="true"/>
          <w:lang w:bidi="fa-IR"/>
        </w:rPr>
        <w:t>عباس ان رسول الله صلی الله علیه وآله بعث ابا بکر ببرائة ثم اتبعه علیا فاخذها منه فقال أبو بکر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خیف فی شئ قال لا الا انه لا یؤدی عنی الا انا أو علی وکان الذی بعث</w:t>
      </w:r>
    </w:p>
    <w:p>
      <w:pPr>
        <w:pStyle w:val="BookText"/>
        <w:rPr/>
      </w:pPr>
      <w:r>
        <w:rPr>
          <w:rFonts w:ascii="IRNazanin" w:hAnsi="IRNazanin" w:eastAsia="IRNazanin"/>
          <w:color w:val="111111"/>
          <w:sz w:val="28"/>
          <w:sz w:val="28"/>
          <w:szCs w:val="28"/>
          <w:rtl w:val="true"/>
          <w:lang w:bidi="fa-IR"/>
        </w:rPr>
        <w:t>فیه علی علیه السلام لا یدخل الجنة الا نفس مسلمة ولا یحج بعد هذا العام مشرک ولا</w:t>
      </w:r>
    </w:p>
    <w:p>
      <w:pPr>
        <w:pStyle w:val="BookText"/>
        <w:rPr/>
      </w:pPr>
      <w:r>
        <w:rPr>
          <w:rFonts w:ascii="IRNazanin" w:hAnsi="IRNazanin" w:eastAsia="IRNazanin"/>
          <w:color w:val="111111"/>
          <w:sz w:val="28"/>
          <w:sz w:val="28"/>
          <w:szCs w:val="28"/>
          <w:rtl w:val="true"/>
          <w:lang w:bidi="fa-IR"/>
        </w:rPr>
        <w:t>یطوف بالبیت عریان ومن کان بینه وبین رسول الله صلی الله علیه وآله عهد فهو</w:t>
      </w:r>
    </w:p>
    <w:p>
      <w:pPr>
        <w:pStyle w:val="BookText"/>
        <w:rPr/>
      </w:pPr>
      <w:r>
        <w:rPr>
          <w:rFonts w:ascii="IRNazanin" w:hAnsi="IRNazanin" w:eastAsia="IRNazanin"/>
          <w:color w:val="111111"/>
          <w:sz w:val="28"/>
          <w:sz w:val="28"/>
          <w:szCs w:val="28"/>
          <w:rtl w:val="true"/>
          <w:lang w:bidi="fa-IR"/>
        </w:rPr>
        <w:t>إلی مدته</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محمد بن الفضیل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ان رسول الله صلی الله علیه وآله امرنی عن الله أن لا یطوف بالبیت عریان ولا یقرب المسجد الحرام</w:t>
      </w:r>
    </w:p>
    <w:p>
      <w:pPr>
        <w:pStyle w:val="BookText"/>
        <w:rPr/>
      </w:pPr>
      <w:r>
        <w:rPr>
          <w:rFonts w:ascii="IRNazanin" w:hAnsi="IRNazanin" w:eastAsia="IRNazanin"/>
          <w:color w:val="111111"/>
          <w:sz w:val="28"/>
          <w:sz w:val="28"/>
          <w:szCs w:val="28"/>
          <w:rtl w:val="true"/>
          <w:lang w:bidi="fa-IR"/>
        </w:rPr>
        <w:t>مشرک بعد هذا العام</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w:t>
      </w:r>
    </w:p>
    <w:p>
      <w:pPr>
        <w:pStyle w:val="BookText"/>
        <w:rPr/>
      </w:pPr>
      <w:r>
        <w:rPr>
          <w:rFonts w:ascii="IRNazanin" w:hAnsi="IRNazanin" w:eastAsia="IRNazanin"/>
          <w:color w:val="111111"/>
          <w:sz w:val="28"/>
          <w:sz w:val="28"/>
          <w:szCs w:val="28"/>
          <w:rtl w:val="true"/>
          <w:lang w:bidi="fa-IR"/>
        </w:rPr>
        <w:t>مسلم عن أبی عبد الله علیه السلام فی حدیث ان رسول الله صلی الله علیه وآله بعث علیا علیه السلام بسورة</w:t>
      </w:r>
    </w:p>
    <w:p>
      <w:pPr>
        <w:pStyle w:val="BookText"/>
        <w:rPr/>
      </w:pPr>
      <w:r>
        <w:rPr>
          <w:rFonts w:ascii="IRNazanin" w:hAnsi="IRNazanin" w:eastAsia="IRNazanin"/>
          <w:color w:val="111111"/>
          <w:sz w:val="28"/>
          <w:sz w:val="28"/>
          <w:szCs w:val="28"/>
          <w:rtl w:val="true"/>
          <w:lang w:bidi="fa-IR"/>
        </w:rPr>
        <w:t>براءة فوافی الموسم فبلغ عن الله وعن رسوله بعرفة والمزدلفة ویوم النحر عند الجمار</w:t>
      </w:r>
    </w:p>
    <w:p>
      <w:pPr>
        <w:pStyle w:val="BookText"/>
        <w:rPr/>
      </w:pPr>
      <w:r>
        <w:rPr>
          <w:rFonts w:ascii="IRNazanin" w:hAnsi="IRNazanin" w:eastAsia="IRNazanin"/>
          <w:color w:val="111111"/>
          <w:sz w:val="28"/>
          <w:sz w:val="28"/>
          <w:szCs w:val="28"/>
          <w:rtl w:val="true"/>
          <w:lang w:bidi="fa-IR"/>
        </w:rPr>
        <w:t>وفی أیام التشریق کلها ینادی براءة من الله ورسوله إلی الذین عاهدتم من المشرکین</w:t>
      </w:r>
    </w:p>
    <w:p>
      <w:pPr>
        <w:pStyle w:val="BookText"/>
        <w:rPr/>
      </w:pPr>
      <w:r>
        <w:rPr>
          <w:rFonts w:ascii="IRNazanin" w:hAnsi="IRNazanin" w:eastAsia="IRNazanin"/>
          <w:color w:val="111111"/>
          <w:sz w:val="28"/>
          <w:sz w:val="28"/>
          <w:szCs w:val="28"/>
          <w:rtl w:val="true"/>
          <w:lang w:bidi="fa-IR"/>
        </w:rPr>
        <w:t>فسیحوا فی الأرض أربعة أشهر ولا یطوفن بالبیت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العباس عن أبی عبد الله علیه السلام فی حدیث قال</w:t>
      </w:r>
    </w:p>
    <w:p>
      <w:pPr>
        <w:pStyle w:val="BookText"/>
        <w:rPr/>
      </w:pPr>
      <w:r>
        <w:rPr>
          <w:rFonts w:ascii="IRNazanin" w:hAnsi="IRNazanin" w:eastAsia="IRNazanin"/>
          <w:color w:val="111111"/>
          <w:sz w:val="28"/>
          <w:sz w:val="28"/>
          <w:szCs w:val="28"/>
          <w:rtl w:val="true"/>
          <w:lang w:bidi="fa-IR"/>
        </w:rPr>
        <w:t>فلما قدم علی علیه السلام مکة وکان یوم النحر بعد الظهر وهو یوم الحج الأکبر</w:t>
      </w:r>
    </w:p>
    <w:p>
      <w:pPr>
        <w:pStyle w:val="BookText"/>
        <w:rPr/>
      </w:pPr>
      <w:r>
        <w:rPr>
          <w:rFonts w:ascii="IRNazanin" w:hAnsi="IRNazanin" w:eastAsia="IRNazanin"/>
          <w:color w:val="111111"/>
          <w:sz w:val="28"/>
          <w:sz w:val="28"/>
          <w:szCs w:val="28"/>
          <w:rtl w:val="true"/>
          <w:lang w:bidi="fa-IR"/>
        </w:rPr>
        <w:t>إلی أن قال وقال لا یطوفن بالبیت عریان ولا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عن أبی جعفر علیه السلام قال خطب علی علیه</w:t>
      </w:r>
    </w:p>
    <w:p>
      <w:pPr>
        <w:pStyle w:val="BookText"/>
        <w:rPr/>
      </w:pPr>
      <w:r>
        <w:rPr>
          <w:rFonts w:ascii="IRNazanin" w:hAnsi="IRNazanin" w:eastAsia="IRNazanin"/>
          <w:color w:val="111111"/>
          <w:sz w:val="28"/>
          <w:sz w:val="28"/>
          <w:szCs w:val="28"/>
          <w:rtl w:val="true"/>
          <w:lang w:bidi="fa-IR"/>
        </w:rPr>
        <w:t>السلام الناس واخترط سیفه وقال لا یطوفن بالبیت عریان ولا یحجن بالبیت مشرک</w:t>
      </w:r>
    </w:p>
    <w:p>
      <w:pPr>
        <w:pStyle w:val="BookText"/>
        <w:rPr/>
      </w:pPr>
      <w:r>
        <w:rPr>
          <w:rFonts w:ascii="IRNazanin" w:hAnsi="IRNazanin" w:eastAsia="IRNazanin"/>
          <w:color w:val="111111"/>
          <w:sz w:val="28"/>
          <w:sz w:val="28"/>
          <w:szCs w:val="28"/>
          <w:rtl w:val="true"/>
          <w:lang w:bidi="fa-IR"/>
        </w:rPr>
        <w:t>الحدیث وعن أبی الصباح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حکیم بن الحسین عن علی بن الحسین علیهما السلام فی حدیث</w:t>
      </w:r>
    </w:p>
    <w:p>
      <w:pPr>
        <w:pStyle w:val="BookText"/>
        <w:rPr/>
      </w:pPr>
      <w:r>
        <w:rPr>
          <w:rFonts w:ascii="IRNazanin" w:hAnsi="IRNazanin" w:eastAsia="IRNazanin"/>
          <w:color w:val="111111"/>
          <w:sz w:val="28"/>
          <w:sz w:val="28"/>
          <w:szCs w:val="28"/>
          <w:rtl w:val="true"/>
          <w:lang w:bidi="fa-IR"/>
        </w:rPr>
        <w:t>ان علیا علیه السلام نادی فی الموقف الا لا یطوف بعد هذا العام عریان ولا یقرب</w:t>
      </w:r>
    </w:p>
    <w:p>
      <w:pPr>
        <w:pStyle w:val="BookText"/>
        <w:rPr/>
      </w:pPr>
      <w:r>
        <w:rPr>
          <w:rFonts w:ascii="IRNazanin" w:hAnsi="IRNazanin" w:eastAsia="IRNazanin"/>
          <w:color w:val="111111"/>
          <w:sz w:val="28"/>
          <w:sz w:val="28"/>
          <w:szCs w:val="28"/>
          <w:rtl w:val="true"/>
          <w:lang w:bidi="fa-IR"/>
        </w:rPr>
        <w:t>المسجد الحرام بعد هذا العام مشرک</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حریز عن أبی عبد الله علیه السلام فی حدیث براءة ان علیا</w:t>
      </w:r>
    </w:p>
    <w:p>
      <w:pPr>
        <w:pStyle w:val="BookText"/>
        <w:rPr/>
      </w:pPr>
      <w:r>
        <w:rPr>
          <w:rFonts w:ascii="IRNazanin" w:hAnsi="IRNazanin" w:eastAsia="IRNazanin"/>
          <w:color w:val="111111"/>
          <w:sz w:val="28"/>
          <w:sz w:val="28"/>
          <w:szCs w:val="28"/>
          <w:rtl w:val="true"/>
          <w:lang w:bidi="fa-IR"/>
        </w:rPr>
        <w:t>علیه السلام قال لا یطوف بالبیت عریان ولا عریانة ولا مشرک وفی حدیث محمد بن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ان علیا علیه السلام قال لا یطوفن بالبیت عریان</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فرات بن إبراهیم الکوفی فی تفسیره عن</w:t>
      </w:r>
    </w:p>
    <w:p>
      <w:pPr>
        <w:pStyle w:val="BookText"/>
        <w:rPr/>
      </w:pPr>
      <w:r>
        <w:rPr>
          <w:rFonts w:ascii="IRNazanin" w:hAnsi="IRNazanin" w:eastAsia="IRNazanin"/>
          <w:color w:val="111111"/>
          <w:sz w:val="28"/>
          <w:sz w:val="28"/>
          <w:szCs w:val="28"/>
          <w:rtl w:val="true"/>
          <w:lang w:bidi="fa-IR"/>
        </w:rPr>
        <w:t>علی بن محمد بن علی بن عمر الزهری معنعنا عن عیسی بن عبد الله قال سمعت أبا</w:t>
      </w:r>
    </w:p>
    <w:p>
      <w:pPr>
        <w:pStyle w:val="BookText"/>
        <w:rPr/>
      </w:pPr>
      <w:r>
        <w:rPr>
          <w:rFonts w:ascii="IRNazanin" w:hAnsi="IRNazanin" w:eastAsia="IRNazanin"/>
          <w:color w:val="111111"/>
          <w:sz w:val="28"/>
          <w:sz w:val="28"/>
          <w:szCs w:val="28"/>
          <w:rtl w:val="true"/>
          <w:lang w:bidi="fa-IR"/>
        </w:rPr>
        <w:t>عبد الله جعفر الصادق علیه السلام ان رسول الله بعث ابا بکر ببرائة فسار حتی بلغ</w:t>
      </w:r>
    </w:p>
    <w:p>
      <w:pPr>
        <w:pStyle w:val="BookText"/>
        <w:rPr/>
      </w:pPr>
      <w:r>
        <w:rPr>
          <w:rFonts w:ascii="IRNazanin" w:hAnsi="IRNazanin" w:eastAsia="IRNazanin"/>
          <w:color w:val="111111"/>
          <w:sz w:val="28"/>
          <w:sz w:val="28"/>
          <w:szCs w:val="28"/>
          <w:rtl w:val="true"/>
          <w:lang w:bidi="fa-IR"/>
        </w:rPr>
        <w:t>الجحفة فبعث رسول الله صلی الله علیه وآله أمیر المؤمنین علی بن أبی طالب</w:t>
      </w:r>
    </w:p>
    <w:p>
      <w:pPr>
        <w:pStyle w:val="BookText"/>
        <w:rPr/>
      </w:pPr>
      <w:r>
        <w:rPr>
          <w:rFonts w:ascii="IRNazanin" w:hAnsi="IRNazanin" w:eastAsia="IRNazanin"/>
          <w:color w:val="111111"/>
          <w:sz w:val="28"/>
          <w:sz w:val="28"/>
          <w:szCs w:val="28"/>
          <w:rtl w:val="true"/>
          <w:lang w:bidi="fa-IR"/>
        </w:rPr>
        <w:t>علیه السلام فأدرکه فقال أبو بکر لعلی انزل فی شئ قال لا ولکن لا یؤدی الا نبیه أو</w:t>
      </w:r>
    </w:p>
    <w:p>
      <w:pPr>
        <w:pStyle w:val="BookText"/>
        <w:rPr/>
      </w:pPr>
      <w:r>
        <w:rPr>
          <w:rFonts w:ascii="IRNazanin" w:hAnsi="IRNazanin" w:eastAsia="IRNazanin"/>
          <w:color w:val="111111"/>
          <w:sz w:val="28"/>
          <w:sz w:val="28"/>
          <w:szCs w:val="28"/>
          <w:rtl w:val="true"/>
          <w:lang w:bidi="fa-IR"/>
        </w:rPr>
        <w:t>رجل منه واخذ علی علیه السلام الصحیفة واتی الموسم وکان یطوف الناس ومعه</w:t>
      </w:r>
    </w:p>
    <w:p>
      <w:pPr>
        <w:pStyle w:val="BookText"/>
        <w:rPr/>
      </w:pPr>
      <w:r>
        <w:rPr>
          <w:rFonts w:ascii="IRNazanin" w:hAnsi="IRNazanin" w:eastAsia="IRNazanin"/>
          <w:color w:val="111111"/>
          <w:sz w:val="28"/>
          <w:sz w:val="28"/>
          <w:szCs w:val="28"/>
          <w:rtl w:val="true"/>
          <w:lang w:bidi="fa-IR"/>
        </w:rPr>
        <w:t>السیف فیقول براءة من الله ورسوله إلی الذین عاهدتم من المشرکین فسیحوا فی</w:t>
      </w:r>
    </w:p>
    <w:p>
      <w:pPr>
        <w:pStyle w:val="BookText"/>
        <w:rPr/>
      </w:pPr>
      <w:r>
        <w:rPr>
          <w:rFonts w:ascii="IRNazanin" w:hAnsi="IRNazanin" w:eastAsia="IRNazanin"/>
          <w:color w:val="111111"/>
          <w:sz w:val="28"/>
          <w:sz w:val="28"/>
          <w:szCs w:val="28"/>
          <w:rtl w:val="true"/>
          <w:lang w:bidi="fa-IR"/>
        </w:rPr>
        <w:t>الأرض أربعة أشهر فلا یطوف بالبیت عریان بعد هذا ولا مشرک فمن فعل فان معاتبتنا إیاه</w:t>
      </w:r>
    </w:p>
    <w:p>
      <w:pPr>
        <w:pStyle w:val="BookText"/>
        <w:rPr/>
      </w:pPr>
      <w:r>
        <w:rPr>
          <w:rFonts w:ascii="IRNazanin" w:hAnsi="IRNazanin" w:eastAsia="IRNazanin"/>
          <w:color w:val="111111"/>
          <w:sz w:val="28"/>
          <w:sz w:val="28"/>
          <w:szCs w:val="28"/>
          <w:rtl w:val="true"/>
          <w:lang w:bidi="fa-IR"/>
        </w:rPr>
        <w:t>بالسیف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العباس البجلی معنعنا عن ابن عباس فی قوله تعالی</w:t>
      </w:r>
    </w:p>
    <w:p>
      <w:pPr>
        <w:pStyle w:val="BookText"/>
        <w:rPr/>
      </w:pPr>
      <w:r>
        <w:rPr>
          <w:rFonts w:ascii="IRNazanin" w:hAnsi="IRNazanin" w:eastAsia="IRNazanin"/>
          <w:color w:val="111111"/>
          <w:sz w:val="28"/>
          <w:sz w:val="28"/>
          <w:szCs w:val="28"/>
          <w:rtl w:val="true"/>
          <w:lang w:bidi="fa-IR"/>
        </w:rPr>
        <w:t>براءة من الله الآیة قال فلما کانت غزوة تبوک ودخلت سنة تسع فی شهر ذی الحجة</w:t>
      </w:r>
    </w:p>
    <w:p>
      <w:pPr>
        <w:pStyle w:val="BookText"/>
        <w:rPr/>
      </w:pPr>
      <w:r>
        <w:rPr>
          <w:rFonts w:ascii="IRNazanin" w:hAnsi="IRNazanin" w:eastAsia="IRNazanin"/>
          <w:color w:val="111111"/>
          <w:sz w:val="28"/>
          <w:sz w:val="28"/>
          <w:szCs w:val="28"/>
          <w:rtl w:val="true"/>
          <w:lang w:bidi="fa-IR"/>
        </w:rPr>
        <w:t>الحرام من مهاجر رسول الله صلی الله علیه وآله نزلت هذه الآیات وکان رسول الله</w:t>
      </w:r>
    </w:p>
    <w:p>
      <w:pPr>
        <w:pStyle w:val="BookText"/>
        <w:rPr/>
      </w:pPr>
      <w:r>
        <w:rPr>
          <w:rFonts w:ascii="IRNazanin" w:hAnsi="IRNazanin" w:eastAsia="IRNazanin"/>
          <w:color w:val="111111"/>
          <w:sz w:val="28"/>
          <w:sz w:val="28"/>
          <w:szCs w:val="28"/>
          <w:rtl w:val="true"/>
          <w:lang w:bidi="fa-IR"/>
        </w:rPr>
        <w:t>صلی الله علیه وآله حین فتح مکة لم یؤمر ان یمنع المشرکین ان یحجوا وکان المشرکین</w:t>
      </w:r>
    </w:p>
    <w:p>
      <w:pPr>
        <w:pStyle w:val="BookText"/>
        <w:rPr/>
      </w:pPr>
      <w:r>
        <w:rPr>
          <w:rFonts w:ascii="IRNazanin" w:hAnsi="IRNazanin" w:eastAsia="IRNazanin"/>
          <w:color w:val="111111"/>
          <w:sz w:val="28"/>
          <w:sz w:val="28"/>
          <w:szCs w:val="28"/>
          <w:rtl w:val="true"/>
          <w:lang w:bidi="fa-IR"/>
        </w:rPr>
        <w:t>یحجون مع المسلمین علی سنتهم فی الجاهلیة و علی أمورهم التی کانوا علیها فی</w:t>
      </w:r>
    </w:p>
    <w:p>
      <w:pPr>
        <w:pStyle w:val="BookText"/>
        <w:rPr/>
      </w:pPr>
      <w:r>
        <w:rPr>
          <w:rFonts w:ascii="IRNazanin" w:hAnsi="IRNazanin" w:eastAsia="IRNazanin"/>
          <w:color w:val="111111"/>
          <w:sz w:val="28"/>
          <w:sz w:val="28"/>
          <w:szCs w:val="28"/>
          <w:rtl w:val="true"/>
          <w:lang w:bidi="fa-IR"/>
        </w:rPr>
        <w:t>طوافهم بالبیت عراة وتحریمهم الشهور الحرام و القلائد ووقوفهم بالمزدلفة فأراد</w:t>
      </w:r>
    </w:p>
    <w:p>
      <w:pPr>
        <w:pStyle w:val="BookText"/>
        <w:rPr/>
      </w:pPr>
      <w:r>
        <w:rPr>
          <w:rFonts w:ascii="IRNazanin" w:hAnsi="IRNazanin" w:eastAsia="IRNazanin"/>
          <w:color w:val="111111"/>
          <w:sz w:val="28"/>
          <w:sz w:val="28"/>
          <w:szCs w:val="28"/>
          <w:rtl w:val="true"/>
          <w:lang w:bidi="fa-IR"/>
        </w:rPr>
        <w:t>صلی الله علیه وآله الحج فکره ان یسمع تلبیة العرب لغیر الله والطواف بالبیت عراة</w:t>
      </w:r>
    </w:p>
    <w:p>
      <w:pPr>
        <w:pStyle w:val="BookText"/>
        <w:rPr/>
      </w:pPr>
      <w:r>
        <w:rPr>
          <w:rFonts w:ascii="IRNazanin" w:hAnsi="IRNazanin" w:eastAsia="IRNazanin"/>
          <w:color w:val="111111"/>
          <w:sz w:val="28"/>
          <w:sz w:val="28"/>
          <w:szCs w:val="28"/>
          <w:rtl w:val="true"/>
          <w:lang w:bidi="fa-IR"/>
        </w:rPr>
        <w:t>ثم ذکر بعثه صلی الله علیه وآله ابا بکر بالآیات وعزله وبعثه علیا علیه السلام إلی أن قال</w:t>
      </w:r>
    </w:p>
    <w:p>
      <w:pPr>
        <w:pStyle w:val="BookText"/>
        <w:rPr/>
      </w:pPr>
      <w:r>
        <w:rPr>
          <w:rFonts w:ascii="IRNazanin" w:hAnsi="IRNazanin" w:eastAsia="IRNazanin"/>
          <w:color w:val="111111"/>
          <w:sz w:val="28"/>
          <w:sz w:val="28"/>
          <w:szCs w:val="28"/>
          <w:rtl w:val="true"/>
          <w:lang w:bidi="fa-IR"/>
        </w:rPr>
        <w:t>فلما کان یوم الحج الأکبر وفرغ الناس من رمی الجمرة الکبری قام أمیر المؤمنین</w:t>
      </w:r>
    </w:p>
    <w:p>
      <w:pPr>
        <w:pStyle w:val="BookText"/>
        <w:rPr/>
      </w:pPr>
      <w:r>
        <w:rPr>
          <w:rFonts w:ascii="IRNazanin" w:hAnsi="IRNazanin" w:eastAsia="IRNazanin"/>
          <w:color w:val="111111"/>
          <w:sz w:val="28"/>
          <w:sz w:val="28"/>
          <w:szCs w:val="28"/>
          <w:rtl w:val="true"/>
          <w:lang w:bidi="fa-IR"/>
        </w:rPr>
        <w:t>علی بن أبی طالب عند الجمرة فنادی فی الناس فاجتمعوا الیه فقرء علیهم الصحیفة</w:t>
      </w:r>
    </w:p>
    <w:p>
      <w:pPr>
        <w:pStyle w:val="BookText"/>
        <w:rPr/>
      </w:pPr>
      <w:r>
        <w:rPr>
          <w:rFonts w:ascii="IRNazanin" w:hAnsi="IRNazanin" w:eastAsia="IRNazanin"/>
          <w:color w:val="111111"/>
          <w:sz w:val="28"/>
          <w:sz w:val="28"/>
          <w:szCs w:val="28"/>
          <w:rtl w:val="true"/>
          <w:lang w:bidi="fa-IR"/>
        </w:rPr>
        <w:t>بهذه الآیات براءة من الله إلی قوله تعالی فخلوا سبیلهم ثم نادی الا لا یطوف بالبیت</w:t>
      </w:r>
    </w:p>
    <w:p>
      <w:pPr>
        <w:pStyle w:val="BookText"/>
        <w:rPr/>
      </w:pPr>
      <w:r>
        <w:rPr>
          <w:rFonts w:ascii="IRNazanin" w:hAnsi="IRNazanin" w:eastAsia="IRNazanin"/>
          <w:color w:val="111111"/>
          <w:sz w:val="28"/>
          <w:sz w:val="28"/>
          <w:szCs w:val="28"/>
          <w:rtl w:val="true"/>
          <w:lang w:bidi="fa-IR"/>
        </w:rPr>
        <w:t>عریان ولا یحجن مشرک بعد عامه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ابن اشناس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علی علیه السلام ینادی فی المشرکین بأربع لا یدخل مکة مشرک بعد مأمنه ولا یطوف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بالبیت عریان ولا یدخل الجنة الا نفس مسلمة ومن کان بینه وبین رسول الله صلی الله</w:t>
      </w:r>
      <w:bookmarkStart w:id="487" w:name="pg16863_185110"/>
    </w:p>
    <w:p>
      <w:pPr>
        <w:pStyle w:val="BookText"/>
        <w:rPr/>
      </w:pPr>
      <w:bookmarkEnd w:id="487"/>
      <w:r>
        <w:rPr>
          <w:rFonts w:ascii="IRNazanin" w:hAnsi="IRNazanin" w:eastAsia="IRNazanin"/>
          <w:color w:val="111111"/>
          <w:sz w:val="28"/>
          <w:sz w:val="28"/>
          <w:szCs w:val="28"/>
          <w:rtl w:val="true"/>
          <w:lang w:bidi="fa-IR"/>
        </w:rPr>
        <w:t xml:space="preserve">علیه وآله عهد فعهدته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حدیث آخر وکانت العرب فی الجاهلیة تطوف</w:t>
      </w:r>
    </w:p>
    <w:p>
      <w:pPr>
        <w:pStyle w:val="BookText"/>
        <w:rPr/>
      </w:pPr>
      <w:r>
        <w:rPr>
          <w:rFonts w:ascii="IRNazanin" w:hAnsi="IRNazanin" w:eastAsia="IRNazanin"/>
          <w:color w:val="111111"/>
          <w:sz w:val="28"/>
          <w:sz w:val="28"/>
          <w:szCs w:val="28"/>
          <w:rtl w:val="true"/>
          <w:lang w:bidi="fa-IR"/>
        </w:rPr>
        <w:t xml:space="preserve">بالبیت عراة ویقولون لا یکون علینا ثوب حرام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خالطه اثم ولا نطوف</w:t>
      </w:r>
    </w:p>
    <w:p>
      <w:pPr>
        <w:pStyle w:val="BookText"/>
        <w:rPr/>
      </w:pPr>
      <w:r>
        <w:rPr>
          <w:rFonts w:ascii="IRNazanin" w:hAnsi="IRNazanin" w:eastAsia="IRNazanin"/>
          <w:color w:val="111111"/>
          <w:sz w:val="28"/>
          <w:sz w:val="28"/>
          <w:szCs w:val="28"/>
          <w:rtl w:val="true"/>
          <w:lang w:bidi="fa-IR"/>
        </w:rPr>
        <w:t>الا کما ولدتنا أمهاتنا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بعد ذکر قصة عزل أبی بکر</w:t>
      </w:r>
    </w:p>
    <w:p>
      <w:pPr>
        <w:pStyle w:val="BookText"/>
        <w:rPr/>
      </w:pPr>
      <w:r>
        <w:rPr>
          <w:rFonts w:ascii="IRNazanin" w:hAnsi="IRNazanin" w:eastAsia="IRNazanin"/>
          <w:color w:val="111111"/>
          <w:sz w:val="28"/>
          <w:sz w:val="28"/>
          <w:szCs w:val="28"/>
          <w:rtl w:val="true"/>
          <w:lang w:bidi="fa-IR"/>
        </w:rPr>
        <w:t>وبعث علی علیه السلام إلی مکة فی سنة تسع من الهجرة عن محرر بن أبی هریرة قال کان</w:t>
      </w:r>
    </w:p>
    <w:p>
      <w:pPr>
        <w:pStyle w:val="BookText"/>
        <w:rPr/>
      </w:pPr>
      <w:r>
        <w:rPr>
          <w:rFonts w:ascii="IRNazanin" w:hAnsi="IRNazanin" w:eastAsia="IRNazanin"/>
          <w:color w:val="111111"/>
          <w:sz w:val="28"/>
          <w:sz w:val="28"/>
          <w:szCs w:val="28"/>
          <w:rtl w:val="true"/>
          <w:lang w:bidi="fa-IR"/>
        </w:rPr>
        <w:t>أبی مع علی علیه السلام فی ذلک المقام وکلما مل أمیر المؤمنین من النداء ینوب عنه</w:t>
      </w:r>
    </w:p>
    <w:p>
      <w:pPr>
        <w:pStyle w:val="BookText"/>
        <w:rPr/>
      </w:pPr>
      <w:r>
        <w:rPr>
          <w:rFonts w:ascii="IRNazanin" w:hAnsi="IRNazanin" w:eastAsia="IRNazanin"/>
          <w:color w:val="111111"/>
          <w:sz w:val="28"/>
          <w:sz w:val="28"/>
          <w:szCs w:val="28"/>
          <w:rtl w:val="true"/>
          <w:lang w:bidi="fa-IR"/>
        </w:rPr>
        <w:t>أبی فینادی ویجمع الناس قال الشعبی قلت له ما کنت تقوله وبم کنت تنادی قال بأربعة</w:t>
      </w:r>
    </w:p>
    <w:p>
      <w:pPr>
        <w:pStyle w:val="BookText"/>
        <w:rPr/>
      </w:pPr>
      <w:r>
        <w:rPr>
          <w:rFonts w:ascii="IRNazanin" w:hAnsi="IRNazanin" w:eastAsia="IRNazanin"/>
          <w:color w:val="111111"/>
          <w:sz w:val="28"/>
          <w:sz w:val="28"/>
          <w:szCs w:val="28"/>
          <w:rtl w:val="true"/>
          <w:lang w:bidi="fa-IR"/>
        </w:rPr>
        <w:t>أشیاء أحدها أن لا یطوف بعد هذا الیوم عریان الخبر</w:t>
      </w:r>
    </w:p>
    <w:p>
      <w:pPr>
        <w:pStyle w:val="Heading4"/>
        <w:numPr>
          <w:ilvl w:val="3"/>
          <w:numId w:val="1"/>
        </w:numPr>
        <w:rPr/>
      </w:pPr>
      <w:bookmarkStart w:id="488" w:name="__RefHeading___Toc9990072_417432637"/>
      <w:bookmarkStart w:id="489" w:name="_Toc179"/>
      <w:bookmarkEnd w:id="488"/>
      <w:r>
        <w:rPr>
          <w:rtl w:val="true"/>
        </w:rPr>
        <w:t>(</w:t>
      </w:r>
      <w:r>
        <w:rPr/>
        <w:t>22</w:t>
      </w:r>
      <w:r>
        <w:rPr>
          <w:rtl w:val="true"/>
        </w:rPr>
        <w:t xml:space="preserve">) </w:t>
      </w:r>
      <w:r>
        <w:rPr>
          <w:rtl w:val="true"/>
        </w:rPr>
        <w:t>باب انه لا بأس بان یطوف المرأة غیر مخفوضة فاما الرجل فلا یطوف الا مختونا</w:t>
      </w:r>
      <w:bookmarkEnd w:id="489"/>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ابن أبی نجران</w:t>
      </w:r>
    </w:p>
    <w:p>
      <w:pPr>
        <w:pStyle w:val="BookText"/>
        <w:rPr/>
      </w:pPr>
      <w:r>
        <w:rPr>
          <w:rFonts w:ascii="IRNazanin" w:hAnsi="IRNazanin" w:eastAsia="IRNazanin"/>
          <w:color w:val="111111"/>
          <w:sz w:val="28"/>
          <w:sz w:val="28"/>
          <w:szCs w:val="28"/>
          <w:rtl w:val="true"/>
          <w:lang w:bidi="fa-IR"/>
        </w:rPr>
        <w:t>والحسین بن سعید عن حماد بن عیسی عن حریز بن عبد الله وإبراهیم بن عمر عن</w:t>
      </w:r>
    </w:p>
    <w:p>
      <w:pPr>
        <w:pStyle w:val="BookText"/>
        <w:rPr/>
      </w:pPr>
      <w:r>
        <w:rPr>
          <w:rFonts w:ascii="IRNazanin" w:hAnsi="IRNazanin" w:eastAsia="IRNazanin"/>
          <w:color w:val="111111"/>
          <w:sz w:val="28"/>
          <w:sz w:val="28"/>
          <w:szCs w:val="28"/>
          <w:rtl w:val="true"/>
          <w:lang w:bidi="fa-IR"/>
        </w:rPr>
        <w:t>أبی عبد الله علیه السلام قال لا بأس ان تطوف المرأة غیر مخفوضة فاما الرجل فلا یطوفن</w:t>
      </w:r>
    </w:p>
    <w:p>
      <w:pPr>
        <w:pStyle w:val="BookText"/>
        <w:rPr/>
      </w:pPr>
      <w:r>
        <w:rPr>
          <w:rFonts w:ascii="IRNazanin" w:hAnsi="IRNazanin" w:eastAsia="IRNazanin"/>
          <w:color w:val="111111"/>
          <w:sz w:val="28"/>
          <w:sz w:val="28"/>
          <w:szCs w:val="28"/>
          <w:rtl w:val="true"/>
          <w:lang w:bidi="fa-IR"/>
        </w:rPr>
        <w:t xml:space="preserve">الا وهو مختون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حریز وإبراهیم بن عمر قالا قال أبو عبد الله علیه السلام</w:t>
      </w:r>
    </w:p>
    <w:p>
      <w:pPr>
        <w:pStyle w:val="BookText"/>
        <w:rPr/>
      </w:pPr>
      <w:r>
        <w:rPr>
          <w:rFonts w:ascii="IRNazanin" w:hAnsi="IRNazanin" w:eastAsia="IRNazanin"/>
          <w:color w:val="111111"/>
          <w:sz w:val="28"/>
          <w:sz w:val="28"/>
          <w:szCs w:val="28"/>
          <w:rtl w:val="true"/>
          <w:lang w:bidi="fa-IR"/>
        </w:rPr>
        <w:t>لا بأس بان تطوف المرأة غیر المخفوضة فاما الرجل فلا یطوف الا مختونا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 أبی عبد الله</w:t>
      </w:r>
    </w:p>
    <w:p>
      <w:pPr>
        <w:pStyle w:val="BookText"/>
        <w:rPr/>
      </w:pPr>
      <w:r>
        <w:rPr>
          <w:rFonts w:ascii="IRNazanin" w:hAnsi="IRNazanin" w:eastAsia="IRNazanin"/>
          <w:color w:val="111111"/>
          <w:sz w:val="28"/>
          <w:sz w:val="28"/>
          <w:szCs w:val="28"/>
          <w:rtl w:val="true"/>
          <w:lang w:bidi="fa-IR"/>
        </w:rPr>
        <w:t>علیه السلام قال لا بأس ان تطوف المرأة غیر مخفوضة فاما الرجل فلا یطوف الا</w:t>
      </w:r>
    </w:p>
    <w:p>
      <w:pPr>
        <w:pStyle w:val="BookText"/>
        <w:rPr/>
      </w:pPr>
      <w:r>
        <w:rPr>
          <w:rFonts w:ascii="IRNazanin" w:hAnsi="IRNazanin" w:eastAsia="IRNazanin"/>
          <w:color w:val="111111"/>
          <w:sz w:val="28"/>
          <w:sz w:val="28"/>
          <w:szCs w:val="28"/>
          <w:rtl w:val="true"/>
          <w:lang w:bidi="fa-IR"/>
        </w:rPr>
        <w:t>وهو مختتن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معویة بن عمار عن أبی عبد الله علیه السلام قال الأغلف لا یطوف بالبیت ولا بأس ان تطوف المرأة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الجبار عن صفوان عن ابن مسکان</w:t>
      </w:r>
      <w:bookmarkStart w:id="490" w:name="pg16863_185111"/>
    </w:p>
    <w:p>
      <w:pPr>
        <w:pStyle w:val="BookText"/>
        <w:rPr/>
      </w:pPr>
      <w:bookmarkEnd w:id="490"/>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عن عبد الله بن مسکان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w:t>
      </w:r>
    </w:p>
    <w:p>
      <w:pPr>
        <w:pStyle w:val="BookText"/>
        <w:rPr/>
      </w:pPr>
      <w:r>
        <w:rPr>
          <w:rFonts w:ascii="IRNazanin" w:hAnsi="IRNazanin" w:eastAsia="IRNazanin"/>
          <w:color w:val="111111"/>
          <w:sz w:val="28"/>
          <w:sz w:val="28"/>
          <w:szCs w:val="28"/>
          <w:rtl w:val="true"/>
          <w:lang w:bidi="fa-IR"/>
        </w:rPr>
        <w:t xml:space="preserve">مسکان عن إبراهیم بن میمون عن أبی عبد الله علیه السلام فی الرجل </w:t>
      </w:r>
      <w:r>
        <w:rPr>
          <w:rStyle w:val="FootnoteAnchor"/>
          <w:rtl w:val="true"/>
        </w:rPr>
        <w:footnoteReference w:id="283"/>
      </w:r>
      <w:r>
        <w:rPr>
          <w:rFonts w:ascii="IRNazanin" w:hAnsi="IRNazanin" w:eastAsia="IRNazanin"/>
          <w:color w:val="111111"/>
          <w:sz w:val="28"/>
          <w:sz w:val="28"/>
          <w:szCs w:val="28"/>
          <w:rtl w:val="true"/>
          <w:lang w:bidi="fa-IR"/>
        </w:rPr>
        <w:t>الذی یسلم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یختتن وقد حضر الحج أیحج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یختتن قال لا یحج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 إبراهیم</w:t>
      </w:r>
    </w:p>
    <w:p>
      <w:pPr>
        <w:pStyle w:val="BookText"/>
        <w:rPr/>
      </w:pPr>
      <w:r>
        <w:rPr>
          <w:rFonts w:ascii="IRNazanin" w:hAnsi="IRNazanin" w:eastAsia="IRNazanin"/>
          <w:color w:val="111111"/>
          <w:sz w:val="28"/>
          <w:sz w:val="28"/>
          <w:szCs w:val="28"/>
          <w:rtl w:val="true"/>
          <w:lang w:bidi="fa-IR"/>
        </w:rPr>
        <w:t>بن میمون عن أبی عبد الله علیه السلام فی الرجل یسلم فیرید ان یحج وقد حضر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وعبد الصمد بن محمد</w:t>
      </w:r>
    </w:p>
    <w:p>
      <w:pPr>
        <w:pStyle w:val="BookText"/>
        <w:rPr/>
      </w:pPr>
      <w:r>
        <w:rPr>
          <w:rFonts w:ascii="IRNazanin" w:hAnsi="IRNazanin" w:eastAsia="IRNazanin"/>
          <w:color w:val="111111"/>
          <w:sz w:val="28"/>
          <w:sz w:val="28"/>
          <w:szCs w:val="28"/>
          <w:rtl w:val="true"/>
          <w:lang w:bidi="fa-IR"/>
        </w:rPr>
        <w:t>جمیعا عن حنان بن سدیر قال سألت أبا عبد الله علیه السلام عن نصرانی أسلم وحضر</w:t>
      </w:r>
    </w:p>
    <w:p>
      <w:pPr>
        <w:pStyle w:val="BookText"/>
        <w:rPr/>
      </w:pPr>
      <w:r>
        <w:rPr>
          <w:rFonts w:ascii="IRNazanin" w:hAnsi="IRNazanin" w:eastAsia="IRNazanin"/>
          <w:color w:val="111111"/>
          <w:sz w:val="28"/>
          <w:sz w:val="28"/>
          <w:szCs w:val="28"/>
          <w:rtl w:val="true"/>
          <w:lang w:bidi="fa-IR"/>
        </w:rPr>
        <w:t xml:space="preserve">أیام الحج ولم یکن اختتن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بالسنة</w:t>
      </w:r>
      <w:r>
        <w:rPr>
          <w:rFonts w:eastAsia="IRNazanin" w:cs="IRNazanin"/>
          <w:color w:val="111111"/>
          <w:sz w:val="28"/>
          <w:szCs w:val="28"/>
          <w:rtl w:val="true"/>
          <w:lang w:bidi="fa-IR"/>
        </w:rPr>
        <w:t>.</w:t>
      </w:r>
    </w:p>
    <w:p>
      <w:pPr>
        <w:pStyle w:val="Heading4"/>
        <w:numPr>
          <w:ilvl w:val="3"/>
          <w:numId w:val="1"/>
        </w:numPr>
        <w:rPr/>
      </w:pPr>
      <w:bookmarkStart w:id="491" w:name="__RefHeading___Toc9990074_417432637"/>
      <w:bookmarkStart w:id="492" w:name="_Toc180"/>
      <w:bookmarkEnd w:id="491"/>
      <w:r>
        <w:rPr>
          <w:rtl w:val="true"/>
        </w:rPr>
        <w:t>(</w:t>
      </w:r>
      <w:r>
        <w:rPr/>
        <w:t>23</w:t>
      </w:r>
      <w:r>
        <w:rPr>
          <w:rtl w:val="true"/>
        </w:rPr>
        <w:t xml:space="preserve">) </w:t>
      </w:r>
      <w:r>
        <w:rPr>
          <w:rtl w:val="true"/>
        </w:rPr>
        <w:t>باب حکم الکلام وانشاد الشعر والضحک فی الطواف الفریضة وغیرها</w:t>
      </w:r>
      <w:bookmarkEnd w:id="492"/>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بن یقطین عن أخیه الحسین عن علی بن یقطین قال سألت أبا الحسن علیه السلام عن الکلام</w:t>
      </w:r>
    </w:p>
    <w:p>
      <w:pPr>
        <w:pStyle w:val="BookText"/>
        <w:rPr/>
      </w:pPr>
      <w:r>
        <w:rPr>
          <w:rFonts w:ascii="IRNazanin" w:hAnsi="IRNazanin" w:eastAsia="IRNazanin"/>
          <w:color w:val="111111"/>
          <w:sz w:val="28"/>
          <w:sz w:val="28"/>
          <w:szCs w:val="28"/>
          <w:rtl w:val="true"/>
          <w:lang w:bidi="fa-IR"/>
        </w:rPr>
        <w:t>فی الطواف وانشاد الشعر والضحک فی الفریضة أو غیر الفریضة أیستقیم ذلک قال</w:t>
      </w:r>
    </w:p>
    <w:p>
      <w:pPr>
        <w:pStyle w:val="BookText"/>
        <w:rPr/>
      </w:pPr>
      <w:r>
        <w:rPr>
          <w:rFonts w:ascii="IRNazanin" w:hAnsi="IRNazanin" w:eastAsia="IRNazanin"/>
          <w:color w:val="111111"/>
          <w:sz w:val="28"/>
          <w:sz w:val="28"/>
          <w:szCs w:val="28"/>
          <w:rtl w:val="true"/>
          <w:lang w:bidi="fa-IR"/>
        </w:rPr>
        <w:t xml:space="preserve">لا بأس به والشعر ما کان لا بأس به منه </w:t>
      </w:r>
      <w:r>
        <w:rPr>
          <w:rStyle w:val="FootnoteAnchor"/>
          <w:rtl w:val="true"/>
        </w:rPr>
        <w:footnoteReference w:id="284"/>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عمران عن</w:t>
      </w:r>
    </w:p>
    <w:p>
      <w:pPr>
        <w:pStyle w:val="BookText"/>
        <w:rPr/>
      </w:pPr>
      <w:r>
        <w:rPr>
          <w:rFonts w:ascii="IRNazanin" w:hAnsi="IRNazanin" w:eastAsia="IRNazanin"/>
          <w:color w:val="111111"/>
          <w:sz w:val="28"/>
          <w:sz w:val="28"/>
          <w:szCs w:val="28"/>
          <w:rtl w:val="true"/>
          <w:lang w:bidi="fa-IR"/>
        </w:rPr>
        <w:t>محمد بن عبد الحمید عن محمد بن فضیل قال إنه سأل محمد بن علی الرضا علیه السلام</w:t>
      </w:r>
    </w:p>
    <w:p>
      <w:pPr>
        <w:pStyle w:val="BookText"/>
        <w:rPr/>
      </w:pPr>
      <w:r>
        <w:rPr>
          <w:rFonts w:ascii="IRNazanin" w:hAnsi="IRNazanin" w:eastAsia="IRNazanin"/>
          <w:color w:val="111111"/>
          <w:sz w:val="28"/>
          <w:sz w:val="28"/>
          <w:szCs w:val="28"/>
          <w:rtl w:val="true"/>
          <w:lang w:bidi="fa-IR"/>
        </w:rPr>
        <w:t>فقال له سعیت شوطا ثم طلع الفجر قال صل ثم عد فأتم سعیک وطواف الفریضة لا ینبغی</w:t>
      </w:r>
    </w:p>
    <w:p>
      <w:pPr>
        <w:pStyle w:val="BookText"/>
        <w:rPr/>
      </w:pPr>
      <w:r>
        <w:rPr>
          <w:rFonts w:ascii="IRNazanin" w:hAnsi="IRNazanin" w:eastAsia="IRNazanin"/>
          <w:color w:val="111111"/>
          <w:sz w:val="28"/>
          <w:sz w:val="28"/>
          <w:szCs w:val="28"/>
          <w:rtl w:val="true"/>
          <w:lang w:bidi="fa-IR"/>
        </w:rPr>
        <w:t>ان یتکلم فیه الا بالدعاء وذکر الله وقرائة القرآن قال والنافلة یلقی الرجل اخاه فیسلم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ویحدثه بالشئ من امر الآخرة والدنیا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لا بأس بالکلام فی الطواف والدعاء وقرائة القرآن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أنه قال الطواف بالبیت</w:t>
      </w:r>
    </w:p>
    <w:p>
      <w:pPr>
        <w:pStyle w:val="BookText"/>
        <w:rPr/>
      </w:pPr>
      <w:r>
        <w:rPr>
          <w:rFonts w:ascii="IRNazanin" w:hAnsi="IRNazanin" w:eastAsia="IRNazanin"/>
          <w:color w:val="111111"/>
          <w:sz w:val="28"/>
          <w:sz w:val="28"/>
          <w:szCs w:val="28"/>
          <w:rtl w:val="true"/>
          <w:lang w:bidi="fa-IR"/>
        </w:rPr>
        <w:t>صلاة الا ان الله تعالی أحل فیه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من</w:t>
      </w:r>
    </w:p>
    <w:p>
      <w:pPr>
        <w:pStyle w:val="BookText"/>
        <w:rPr/>
      </w:pPr>
      <w:r>
        <w:rPr>
          <w:rFonts w:ascii="IRNazanin" w:hAnsi="IRNazanin" w:eastAsia="IRNazanin"/>
          <w:color w:val="111111"/>
          <w:sz w:val="28"/>
          <w:sz w:val="28"/>
          <w:szCs w:val="28"/>
          <w:rtl w:val="true"/>
          <w:lang w:bidi="fa-IR"/>
        </w:rPr>
        <w:t xml:space="preserve">أبواب بدؤ المشاعر قوله بینا نحن فی الطواف إذ مر رجل من آل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عبد الله علیه السلام جعلت فداک اما تسمع قول العمری بهذا الذی استلم الحجر</w:t>
      </w:r>
    </w:p>
    <w:p>
      <w:pPr>
        <w:pStyle w:val="BookText"/>
        <w:rPr/>
      </w:pPr>
      <w:r>
        <w:rPr>
          <w:rFonts w:ascii="IRNazanin" w:hAnsi="IRNazanin" w:eastAsia="IRNazanin"/>
          <w:color w:val="111111"/>
          <w:sz w:val="28"/>
          <w:sz w:val="28"/>
          <w:szCs w:val="28"/>
          <w:rtl w:val="true"/>
          <w:lang w:bidi="fa-IR"/>
        </w:rPr>
        <w:t xml:space="preserve">فاصابه ما اصابه قال علیه السلام وما الذی قال الخ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انه کان إذا انتهی إلی الملتزم قال لموالیه أمیطوا</w:t>
      </w:r>
    </w:p>
    <w:p>
      <w:pPr>
        <w:pStyle w:val="BookText"/>
        <w:rPr/>
      </w:pPr>
      <w:r>
        <w:rPr>
          <w:rFonts w:ascii="IRNazanin" w:hAnsi="IRNazanin" w:eastAsia="IRNazanin"/>
          <w:color w:val="111111"/>
          <w:sz w:val="28"/>
          <w:sz w:val="28"/>
          <w:szCs w:val="28"/>
          <w:rtl w:val="true"/>
          <w:lang w:bidi="fa-IR"/>
        </w:rPr>
        <w:t>عنی حتی أقر لربی بذنوبی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الفرج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کنت أطوف معه بالبیت فقال علیه السلام</w:t>
      </w:r>
    </w:p>
    <w:p>
      <w:pPr>
        <w:pStyle w:val="BookText"/>
        <w:rPr/>
      </w:pPr>
      <w:r>
        <w:rPr>
          <w:rFonts w:ascii="IRNazanin" w:hAnsi="IRNazanin" w:eastAsia="IRNazanin"/>
          <w:color w:val="111111"/>
          <w:sz w:val="28"/>
          <w:sz w:val="28"/>
          <w:szCs w:val="28"/>
          <w:rtl w:val="true"/>
          <w:lang w:bidi="fa-IR"/>
        </w:rPr>
        <w:t>ای هذا أعظم حرمة فقلت جعلت فداک أنت اعلم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الحجر قوله انه أتی ابا عبد الله</w:t>
      </w:r>
    </w:p>
    <w:p>
      <w:pPr>
        <w:pStyle w:val="BookText"/>
        <w:rPr/>
      </w:pPr>
      <w:r>
        <w:rPr>
          <w:rFonts w:ascii="IRNazanin" w:hAnsi="IRNazanin" w:eastAsia="IRNazanin"/>
          <w:color w:val="111111"/>
          <w:sz w:val="28"/>
          <w:sz w:val="28"/>
          <w:szCs w:val="28"/>
          <w:rtl w:val="true"/>
          <w:lang w:bidi="fa-IR"/>
        </w:rPr>
        <w:t>وهو فی الطواف فقال ما تقول فی استلام الحجر فقال علیه السلام استلمه رسول الله صلی الله علیه وآله</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کنت أطوف وسفیان الثوری قریب</w:t>
      </w:r>
    </w:p>
    <w:p>
      <w:pPr>
        <w:pStyle w:val="BookText"/>
        <w:rPr/>
      </w:pPr>
      <w:r>
        <w:rPr>
          <w:rFonts w:ascii="IRNazanin" w:hAnsi="IRNazanin" w:eastAsia="IRNazanin"/>
          <w:color w:val="111111"/>
          <w:sz w:val="28"/>
          <w:sz w:val="28"/>
          <w:szCs w:val="28"/>
          <w:rtl w:val="true"/>
          <w:lang w:bidi="fa-IR"/>
        </w:rPr>
        <w:t>منی فقال یا با عبد الله کیف کان رسول الله یصنع بالحجر إذا انتهی الیه فقلت کان</w:t>
      </w:r>
    </w:p>
    <w:p>
      <w:pPr>
        <w:pStyle w:val="BookText"/>
        <w:rPr/>
      </w:pPr>
      <w:r>
        <w:rPr>
          <w:rFonts w:ascii="IRNazanin" w:hAnsi="IRNazanin" w:eastAsia="IRNazanin"/>
          <w:color w:val="111111"/>
          <w:sz w:val="28"/>
          <w:sz w:val="28"/>
          <w:szCs w:val="28"/>
          <w:rtl w:val="true"/>
          <w:lang w:bidi="fa-IR"/>
        </w:rPr>
        <w:t xml:space="preserve">صلی الله علیه وآله یستلمه الخ 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 أم فروة تطوف بالکعبة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ممن یطوف یا أمة الله أخطأت السنة فقالت انا لأغنیاء عن</w:t>
      </w:r>
    </w:p>
    <w:p>
      <w:pPr>
        <w:pStyle w:val="BookText"/>
        <w:rPr/>
      </w:pPr>
      <w:r>
        <w:rPr>
          <w:rFonts w:ascii="IRNazanin" w:hAnsi="IRNazanin" w:eastAsia="IRNazanin"/>
          <w:color w:val="111111"/>
          <w:sz w:val="28"/>
          <w:sz w:val="28"/>
          <w:szCs w:val="28"/>
          <w:rtl w:val="true"/>
          <w:lang w:bidi="fa-IR"/>
        </w:rPr>
        <w:t xml:space="preserve">علمک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الأرکان قوله علیه السلام</w:t>
      </w:r>
    </w:p>
    <w:p>
      <w:pPr>
        <w:pStyle w:val="BookText"/>
        <w:rPr/>
      </w:pPr>
      <w:r>
        <w:rPr>
          <w:rFonts w:ascii="IRNazanin" w:hAnsi="IRNazanin" w:eastAsia="IRNazanin"/>
          <w:color w:val="111111"/>
          <w:sz w:val="28"/>
          <w:sz w:val="28"/>
          <w:szCs w:val="28"/>
          <w:rtl w:val="true"/>
          <w:lang w:bidi="fa-IR"/>
        </w:rPr>
        <w:t xml:space="preserve">کنت أطوف بالبیت فإذا رجل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 رسول الله صلی الله علیه وآله استلم</w:t>
      </w:r>
    </w:p>
    <w:p>
      <w:pPr>
        <w:pStyle w:val="BookText"/>
        <w:rPr/>
      </w:pPr>
      <w:r>
        <w:rPr>
          <w:rFonts w:ascii="IRNazanin" w:hAnsi="IRNazanin" w:eastAsia="IRNazanin"/>
          <w:color w:val="111111"/>
          <w:sz w:val="28"/>
          <w:sz w:val="28"/>
          <w:szCs w:val="28"/>
          <w:rtl w:val="true"/>
          <w:lang w:bidi="fa-IR"/>
        </w:rPr>
        <w:t xml:space="preserve">هذین وفی روایة ابن عمارة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لعایشة وهی تطوف معه بالکعبة حین استلما الرکن یا عایشة لولا ما طبع الله علی</w:t>
      </w:r>
    </w:p>
    <w:p>
      <w:pPr>
        <w:pStyle w:val="BookText"/>
        <w:rPr/>
      </w:pPr>
      <w:r>
        <w:rPr>
          <w:rFonts w:ascii="IRNazanin" w:hAnsi="IRNazanin" w:eastAsia="IRNazanin"/>
          <w:color w:val="111111"/>
          <w:sz w:val="28"/>
          <w:sz w:val="28"/>
          <w:szCs w:val="28"/>
          <w:rtl w:val="true"/>
          <w:lang w:bidi="fa-IR"/>
        </w:rPr>
        <w:t>هذا الحجر من أرجاس الجاهلیة الخ</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کنت أطوف مع أبی عبد الله علیه السلام</w:t>
      </w:r>
      <w:bookmarkStart w:id="493" w:name="pg16863_185113"/>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تمسح الحجر بیدک وتلزم الیمانی فقال علیه السلام</w:t>
      </w:r>
    </w:p>
    <w:p>
      <w:pPr>
        <w:pStyle w:val="BookText"/>
        <w:rPr/>
      </w:pPr>
      <w:r>
        <w:rPr>
          <w:rFonts w:ascii="IRNazanin" w:hAnsi="IRNazanin" w:eastAsia="IRNazanin"/>
          <w:color w:val="111111"/>
          <w:sz w:val="28"/>
          <w:sz w:val="28"/>
          <w:szCs w:val="28"/>
          <w:rtl w:val="true"/>
          <w:lang w:bidi="fa-IR"/>
        </w:rPr>
        <w:t>قال رسول الله صلی الله علیه وآله ما اتیت الرکن الیمانی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غرة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الفرج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الطواف لقضاء الحاجة ما یدل علی جواز التکلم فی الطواف</w:t>
      </w:r>
    </w:p>
    <w:p>
      <w:pPr>
        <w:pStyle w:val="BookText"/>
        <w:rPr/>
      </w:pPr>
      <w:r>
        <w:rPr>
          <w:rFonts w:ascii="IRNazanin" w:hAnsi="IRNazanin" w:eastAsia="IRNazanin"/>
          <w:color w:val="111111"/>
          <w:sz w:val="28"/>
          <w:sz w:val="28"/>
          <w:szCs w:val="28"/>
          <w:rtl w:val="true"/>
          <w:lang w:bidi="fa-IR"/>
        </w:rPr>
        <w:t xml:space="preserve">وفی روایة الربیع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 علیه یطاف به قوله</w:t>
      </w:r>
    </w:p>
    <w:p>
      <w:pPr>
        <w:pStyle w:val="BookText"/>
        <w:rPr/>
      </w:pPr>
      <w:r>
        <w:rPr>
          <w:rFonts w:ascii="IRNazanin" w:hAnsi="IRNazanin" w:eastAsia="IRNazanin"/>
          <w:color w:val="111111"/>
          <w:sz w:val="28"/>
          <w:sz w:val="28"/>
          <w:szCs w:val="28"/>
          <w:rtl w:val="true"/>
          <w:lang w:bidi="fa-IR"/>
        </w:rPr>
        <w:t>کلما بلغ الرکن الیمانی امرهم فوضعوه علی الأرض الخ</w:t>
      </w:r>
      <w:r>
        <w:rPr>
          <w:rFonts w:eastAsia="IRNazanin" w:cs="IRNazanin"/>
          <w:color w:val="111111"/>
          <w:sz w:val="28"/>
          <w:szCs w:val="28"/>
          <w:rtl w:val="true"/>
          <w:lang w:bidi="fa-IR"/>
        </w:rPr>
        <w:t>.</w:t>
      </w:r>
    </w:p>
    <w:p>
      <w:pPr>
        <w:pStyle w:val="Heading4"/>
        <w:numPr>
          <w:ilvl w:val="3"/>
          <w:numId w:val="1"/>
        </w:numPr>
        <w:rPr/>
      </w:pPr>
      <w:bookmarkStart w:id="494" w:name="__RefHeading___Toc9990076_417432637"/>
      <w:bookmarkStart w:id="495" w:name="_Toc181"/>
      <w:bookmarkEnd w:id="494"/>
      <w:r>
        <w:rPr>
          <w:rtl w:val="true"/>
        </w:rPr>
        <w:t>(</w:t>
      </w:r>
      <w:r>
        <w:rPr/>
        <w:t>24</w:t>
      </w:r>
      <w:r>
        <w:rPr>
          <w:rtl w:val="true"/>
        </w:rPr>
        <w:t xml:space="preserve">) </w:t>
      </w:r>
      <w:r>
        <w:rPr>
          <w:rtl w:val="true"/>
        </w:rPr>
        <w:t>باب انه یجوز للرجل ان یشرب وهو فی الطواف</w:t>
      </w:r>
      <w:bookmarkEnd w:id="495"/>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ابن فضال عن یونس بن یعقوب قال قلت لأبی عبد الله علیه السلام</w:t>
      </w:r>
    </w:p>
    <w:p>
      <w:pPr>
        <w:pStyle w:val="BookText"/>
        <w:rPr/>
      </w:pPr>
      <w:r>
        <w:rPr>
          <w:rFonts w:ascii="IRNazanin" w:hAnsi="IRNazanin" w:eastAsia="IRNazanin"/>
          <w:color w:val="111111"/>
          <w:sz w:val="28"/>
          <w:sz w:val="28"/>
          <w:szCs w:val="28"/>
          <w:rtl w:val="true"/>
          <w:lang w:bidi="fa-IR"/>
        </w:rPr>
        <w:t>هل نشرب ونحن فی الطواف قال نعم</w:t>
      </w:r>
      <w:r>
        <w:rPr>
          <w:rFonts w:eastAsia="IRNazanin" w:cs="IRNazanin"/>
          <w:color w:val="111111"/>
          <w:sz w:val="28"/>
          <w:szCs w:val="28"/>
          <w:rtl w:val="true"/>
          <w:lang w:bidi="fa-IR"/>
        </w:rPr>
        <w:t>.</w:t>
      </w:r>
    </w:p>
    <w:p>
      <w:pPr>
        <w:pStyle w:val="Heading4"/>
        <w:numPr>
          <w:ilvl w:val="3"/>
          <w:numId w:val="1"/>
        </w:numPr>
        <w:rPr/>
      </w:pPr>
      <w:bookmarkStart w:id="496" w:name="__RefHeading___Toc9990078_417432637"/>
      <w:bookmarkStart w:id="497" w:name="_Toc182"/>
      <w:bookmarkEnd w:id="496"/>
      <w:r>
        <w:rPr>
          <w:rtl w:val="true"/>
        </w:rPr>
        <w:t>(</w:t>
      </w:r>
      <w:r>
        <w:rPr/>
        <w:t>25</w:t>
      </w:r>
      <w:r>
        <w:rPr>
          <w:rtl w:val="true"/>
        </w:rPr>
        <w:t xml:space="preserve">) </w:t>
      </w:r>
      <w:r>
        <w:rPr>
          <w:rtl w:val="true"/>
        </w:rPr>
        <w:t>باب جواز تحویل الخاتم فی الطواف للتحفظ</w:t>
      </w:r>
      <w:bookmarkEnd w:id="497"/>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اصله قال سألت أبا عبد الله علیه السلام</w:t>
      </w:r>
    </w:p>
    <w:p>
      <w:pPr>
        <w:pStyle w:val="BookText"/>
        <w:rPr/>
      </w:pPr>
      <w:r>
        <w:rPr>
          <w:rFonts w:ascii="IRNazanin" w:hAnsi="IRNazanin" w:eastAsia="IRNazanin"/>
          <w:color w:val="111111"/>
          <w:sz w:val="28"/>
          <w:sz w:val="28"/>
          <w:szCs w:val="28"/>
          <w:rtl w:val="true"/>
          <w:lang w:bidi="fa-IR"/>
        </w:rPr>
        <w:t>عن الرجل یحول خاتمه لیحفظ به طوافه قال لا بأس انما یرید به التحفظ</w:t>
      </w:r>
    </w:p>
    <w:p>
      <w:pPr>
        <w:pStyle w:val="Heading4"/>
        <w:numPr>
          <w:ilvl w:val="3"/>
          <w:numId w:val="1"/>
        </w:numPr>
        <w:rPr/>
      </w:pPr>
      <w:bookmarkStart w:id="498" w:name="__RefHeading___Toc9990080_417432637"/>
      <w:bookmarkStart w:id="499" w:name="_Toc183"/>
      <w:bookmarkEnd w:id="498"/>
      <w:r>
        <w:rPr>
          <w:rtl w:val="true"/>
        </w:rPr>
        <w:t>(</w:t>
      </w:r>
      <w:r>
        <w:rPr/>
        <w:t>26</w:t>
      </w:r>
      <w:r>
        <w:rPr>
          <w:rtl w:val="true"/>
        </w:rPr>
        <w:t xml:space="preserve">) </w:t>
      </w:r>
      <w:r>
        <w:rPr>
          <w:rtl w:val="true"/>
        </w:rPr>
        <w:t>باب انه یجوز للطائف ان یستریح فی طوافه وجمیع مناسکه ولا یجوز له ان یطوف جالسا</w:t>
      </w:r>
      <w:bookmarkEnd w:id="499"/>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الوشاء عن حماد بن عثمان عن ابن أبی یعفور عن أبی عبد الله علیه السلام انه سئل</w:t>
      </w:r>
    </w:p>
    <w:p>
      <w:pPr>
        <w:pStyle w:val="BookText"/>
        <w:rPr/>
      </w:pPr>
      <w:r>
        <w:rPr>
          <w:rFonts w:ascii="IRNazanin" w:hAnsi="IRNazanin" w:eastAsia="IRNazanin"/>
          <w:color w:val="111111"/>
          <w:sz w:val="28"/>
          <w:sz w:val="28"/>
          <w:szCs w:val="28"/>
          <w:rtl w:val="true"/>
          <w:lang w:bidi="fa-IR"/>
        </w:rPr>
        <w:t>عن الرجل یستریح فی طوافه فقال نعم انا قد کانت توضع لی مرفقة فاجلس علیها</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لا بأس</w:t>
      </w:r>
    </w:p>
    <w:p>
      <w:pPr>
        <w:pStyle w:val="BookText"/>
        <w:rPr/>
      </w:pPr>
      <w:r>
        <w:rPr>
          <w:rFonts w:ascii="IRNazanin" w:hAnsi="IRNazanin" w:eastAsia="IRNazanin"/>
          <w:color w:val="111111"/>
          <w:sz w:val="28"/>
          <w:sz w:val="28"/>
          <w:szCs w:val="28"/>
          <w:rtl w:val="true"/>
          <w:lang w:bidi="fa-IR"/>
        </w:rPr>
        <w:t>بالاستراحة فی الطواف لمن أعیی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w:t>
      </w:r>
      <w:bookmarkStart w:id="500" w:name="pg16863_185114"/>
    </w:p>
    <w:p>
      <w:pPr>
        <w:pStyle w:val="BookText"/>
        <w:rPr/>
      </w:pPr>
      <w:bookmarkEnd w:id="500"/>
      <w:r>
        <w:rPr>
          <w:rFonts w:ascii="IRNazanin" w:hAnsi="IRNazanin" w:eastAsia="IRNazanin"/>
          <w:color w:val="111111"/>
          <w:sz w:val="28"/>
          <w:sz w:val="28"/>
          <w:szCs w:val="28"/>
          <w:rtl w:val="true"/>
          <w:lang w:bidi="fa-IR"/>
        </w:rPr>
        <w:t>بن محبوب عن علی بن رئاب قال قلت لأبی عبد الله علیه السلام الرجل یعیی فی الطواف</w:t>
      </w:r>
    </w:p>
    <w:p>
      <w:pPr>
        <w:pStyle w:val="BookText"/>
        <w:rPr/>
      </w:pPr>
      <w:r>
        <w:rPr>
          <w:rFonts w:ascii="IRNazanin" w:hAnsi="IRNazanin" w:eastAsia="IRNazanin"/>
          <w:color w:val="111111"/>
          <w:sz w:val="28"/>
          <w:sz w:val="28"/>
          <w:szCs w:val="28"/>
          <w:rtl w:val="true"/>
          <w:lang w:bidi="fa-IR"/>
        </w:rPr>
        <w:t>اله ان یستریح قال نعم یستریح ثم یقوم فیبنی علی طوافه فی فریضة أو غیرها ویفعل</w:t>
      </w:r>
    </w:p>
    <w:p>
      <w:pPr>
        <w:pStyle w:val="BookText"/>
        <w:rPr/>
      </w:pPr>
      <w:r>
        <w:rPr>
          <w:rFonts w:ascii="IRNazanin" w:hAnsi="IRNazanin" w:eastAsia="IRNazanin"/>
          <w:color w:val="111111"/>
          <w:sz w:val="28"/>
          <w:sz w:val="28"/>
          <w:szCs w:val="28"/>
          <w:rtl w:val="true"/>
          <w:lang w:bidi="fa-IR"/>
        </w:rPr>
        <w:t>ذلک فی سعیه وجمیع مناسکه</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 الحسن بن</w:t>
      </w:r>
    </w:p>
    <w:p>
      <w:pPr>
        <w:pStyle w:val="BookText"/>
        <w:rPr/>
      </w:pPr>
      <w:r>
        <w:rPr>
          <w:rFonts w:ascii="IRNazanin" w:hAnsi="IRNazanin" w:eastAsia="IRNazanin"/>
          <w:color w:val="111111"/>
          <w:sz w:val="28"/>
          <w:sz w:val="28"/>
          <w:szCs w:val="28"/>
          <w:rtl w:val="true"/>
          <w:lang w:bidi="fa-IR"/>
        </w:rPr>
        <w:t>محبوب عن علی بن رئاب عن أبی عبد الله علیه السلام نحوه</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وان أراد أن یستریح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ویقعد فلا بأس 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رکعتی</w:t>
      </w:r>
    </w:p>
    <w:p>
      <w:pPr>
        <w:pStyle w:val="BookText"/>
        <w:rPr/>
      </w:pPr>
      <w:r>
        <w:rPr>
          <w:rFonts w:ascii="IRNazanin" w:hAnsi="IRNazanin" w:eastAsia="IRNazanin"/>
          <w:color w:val="111111"/>
          <w:sz w:val="28"/>
          <w:sz w:val="28"/>
          <w:szCs w:val="28"/>
          <w:rtl w:val="true"/>
          <w:lang w:bidi="fa-IR"/>
        </w:rPr>
        <w:t>الطواف المندوب جالسا قوله علیه السلام یستقیم ان تطوف وأنت جالس قلت لا قال فصل</w:t>
      </w:r>
    </w:p>
    <w:p>
      <w:pPr>
        <w:pStyle w:val="BookText"/>
        <w:rPr/>
      </w:pPr>
      <w:r>
        <w:rPr>
          <w:rFonts w:ascii="IRNazanin" w:hAnsi="IRNazanin" w:eastAsia="IRNazanin"/>
          <w:color w:val="111111"/>
          <w:sz w:val="28"/>
          <w:sz w:val="28"/>
          <w:szCs w:val="28"/>
          <w:rtl w:val="true"/>
          <w:lang w:bidi="fa-IR"/>
        </w:rPr>
        <w:t>وأنت قائم</w:t>
      </w:r>
    </w:p>
    <w:p>
      <w:pPr>
        <w:pStyle w:val="Heading4"/>
        <w:numPr>
          <w:ilvl w:val="3"/>
          <w:numId w:val="1"/>
        </w:numPr>
        <w:rPr/>
      </w:pPr>
      <w:bookmarkStart w:id="501" w:name="__RefHeading___Toc9990082_417432637"/>
      <w:bookmarkStart w:id="502" w:name="_Toc184"/>
      <w:bookmarkEnd w:id="501"/>
      <w:r>
        <w:rPr>
          <w:rtl w:val="true"/>
        </w:rPr>
        <w:t>(</w:t>
      </w:r>
      <w:r>
        <w:rPr/>
        <w:t>27</w:t>
      </w:r>
      <w:r>
        <w:rPr>
          <w:rtl w:val="true"/>
        </w:rPr>
        <w:t xml:space="preserve">) </w:t>
      </w:r>
      <w:r>
        <w:rPr>
          <w:rtl w:val="true"/>
        </w:rPr>
        <w:t>باب حکم قطع الطواف لقضاء الحاجة أو لعیادة المریض أو لدخول البیت قبل تجاوز النصف أو بعده</w:t>
      </w:r>
      <w:bookmarkEnd w:id="502"/>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إسماعیل بن بزیع عن أبی</w:t>
      </w:r>
    </w:p>
    <w:p>
      <w:pPr>
        <w:pStyle w:val="BookText"/>
        <w:rPr/>
      </w:pPr>
      <w:r>
        <w:rPr>
          <w:rFonts w:ascii="IRNazanin" w:hAnsi="IRNazanin" w:eastAsia="IRNazanin"/>
          <w:color w:val="111111"/>
          <w:sz w:val="28"/>
          <w:sz w:val="28"/>
          <w:szCs w:val="28"/>
          <w:rtl w:val="true"/>
          <w:lang w:bidi="fa-IR"/>
        </w:rPr>
        <w:t xml:space="preserve">إسماعیل السراج عن 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رجل من أصحابنا یکنی ابا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مع أبی عبد الله</w:t>
      </w:r>
    </w:p>
    <w:p>
      <w:pPr>
        <w:pStyle w:val="BookText"/>
        <w:rPr/>
      </w:pPr>
      <w:r>
        <w:rPr>
          <w:rFonts w:ascii="IRNazanin" w:hAnsi="IRNazanin" w:eastAsia="IRNazanin"/>
          <w:color w:val="111111"/>
          <w:sz w:val="28"/>
          <w:sz w:val="28"/>
          <w:szCs w:val="28"/>
          <w:rtl w:val="true"/>
          <w:lang w:bidi="fa-IR"/>
        </w:rPr>
        <w:t xml:space="preserve">علیه السلام فی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فی یدی فقلت له کما أنت حتی افرغ من</w:t>
      </w:r>
    </w:p>
    <w:p>
      <w:pPr>
        <w:pStyle w:val="BookText"/>
        <w:rPr/>
      </w:pPr>
      <w:r>
        <w:rPr>
          <w:rFonts w:ascii="IRNazanin" w:hAnsi="IRNazanin" w:eastAsia="IRNazanin"/>
          <w:color w:val="111111"/>
          <w:sz w:val="28"/>
          <w:sz w:val="28"/>
          <w:szCs w:val="28"/>
          <w:rtl w:val="true"/>
          <w:lang w:bidi="fa-IR"/>
        </w:rPr>
        <w:t xml:space="preserve">طوافی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رجل 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حاجة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 xml:space="preserve">هو قلت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معه فی حاجته فقلت له أصلحک الله فاقطع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قال نعم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قال نعم وإن کنت فی المفروض قال</w:t>
      </w:r>
    </w:p>
    <w:p>
      <w:pPr>
        <w:pStyle w:val="BookText"/>
        <w:rPr/>
      </w:pPr>
      <w:r>
        <w:rPr>
          <w:rFonts w:ascii="IRNazanin" w:hAnsi="IRNazanin" w:eastAsia="IRNazanin"/>
          <w:color w:val="111111"/>
          <w:sz w:val="28"/>
          <w:sz w:val="28"/>
          <w:szCs w:val="28"/>
          <w:rtl w:val="true"/>
          <w:lang w:bidi="fa-IR"/>
        </w:rPr>
        <w:t xml:space="preserve">وقال أبو عبد الله علیه السلام من مشی مع أخیه المسلم فی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خ 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الف الف حسنة ومحا عنه الف الف سیئة ورفع له الف</w:t>
      </w:r>
    </w:p>
    <w:p>
      <w:pPr>
        <w:pStyle w:val="BookText"/>
        <w:rPr/>
      </w:pPr>
      <w:r>
        <w:rPr>
          <w:rFonts w:ascii="Amiri" w:hAnsi="Amiri" w:eastAsia="Amiri" w:cs="Amiri"/>
          <w:color w:val="111111"/>
          <w:sz w:val="28"/>
          <w:sz w:val="28"/>
          <w:szCs w:val="28"/>
          <w:rtl w:val="true"/>
          <w:lang w:bidi="ar-SA"/>
        </w:rPr>
        <w:t>الف درجة</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غزوان عن أبیه عن</w:t>
      </w:r>
    </w:p>
    <w:p>
      <w:pPr>
        <w:pStyle w:val="BookText"/>
        <w:rPr/>
      </w:pPr>
      <w:r>
        <w:rPr>
          <w:rFonts w:ascii="IRNazanin" w:hAnsi="IRNazanin" w:eastAsia="IRNazanin"/>
          <w:color w:val="111111"/>
          <w:sz w:val="28"/>
          <w:sz w:val="28"/>
          <w:szCs w:val="28"/>
          <w:rtl w:val="true"/>
          <w:lang w:bidi="fa-IR"/>
        </w:rPr>
        <w:t>ابان بن تغلب قال کنت مع أبی عبد الله علیه السلام فی الطواف فجاءنی رجل من إخوانی</w:t>
      </w:r>
    </w:p>
    <w:p>
      <w:pPr>
        <w:pStyle w:val="BookText"/>
        <w:rPr/>
      </w:pPr>
      <w:r>
        <w:rPr>
          <w:rFonts w:ascii="IRNazanin" w:hAnsi="IRNazanin" w:eastAsia="IRNazanin"/>
          <w:color w:val="111111"/>
          <w:sz w:val="28"/>
          <w:sz w:val="28"/>
          <w:szCs w:val="28"/>
          <w:rtl w:val="true"/>
          <w:lang w:bidi="fa-IR"/>
        </w:rPr>
        <w:t xml:space="preserve">فسألنی ان أمشی معه فی حاجته ففطن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فقال یا ابان</w:t>
      </w:r>
    </w:p>
    <w:p>
      <w:pPr>
        <w:pStyle w:val="BookText"/>
        <w:rPr/>
      </w:pPr>
      <w:r>
        <w:rPr>
          <w:rFonts w:ascii="IRNazanin" w:hAnsi="IRNazanin" w:eastAsia="IRNazanin"/>
          <w:color w:val="111111"/>
          <w:sz w:val="28"/>
          <w:sz w:val="28"/>
          <w:szCs w:val="28"/>
          <w:rtl w:val="true"/>
          <w:lang w:bidi="fa-IR"/>
        </w:rPr>
        <w:t xml:space="preserve">من هذا الرجل قلت رجل من موالیک سألنی ان اذهب معه فی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ابان اقطع طوافک وانطلق معه فی حاجته فاقضها له فقلت انی لم أتم طوافی</w:t>
      </w:r>
    </w:p>
    <w:p>
      <w:pPr>
        <w:pStyle w:val="BookText"/>
        <w:rPr/>
      </w:pPr>
      <w:r>
        <w:rPr>
          <w:rFonts w:ascii="IRNazanin" w:hAnsi="IRNazanin" w:eastAsia="IRNazanin"/>
          <w:color w:val="111111"/>
          <w:sz w:val="28"/>
          <w:sz w:val="28"/>
          <w:szCs w:val="28"/>
          <w:rtl w:val="true"/>
          <w:lang w:bidi="fa-IR"/>
        </w:rPr>
        <w:t>قال احص ما طفت وانطلق معه فی حاجته فقلت وان کان فریضة قال نعم وان کان</w:t>
      </w:r>
    </w:p>
    <w:p>
      <w:pPr>
        <w:pStyle w:val="BookText"/>
        <w:rPr/>
      </w:pPr>
      <w:r>
        <w:rPr>
          <w:rFonts w:ascii="IRNazanin" w:hAnsi="IRNazanin" w:eastAsia="IRNazanin"/>
          <w:color w:val="111111"/>
          <w:sz w:val="28"/>
          <w:sz w:val="28"/>
          <w:szCs w:val="28"/>
          <w:rtl w:val="true"/>
          <w:lang w:bidi="fa-IR"/>
        </w:rPr>
        <w:t>فریضة قال یا ابان وهل تدری ما ثواب من طاف بهذا البیت أسبوعا فقلت لا والله</w:t>
      </w:r>
    </w:p>
    <w:p>
      <w:pPr>
        <w:pStyle w:val="BookText"/>
        <w:rPr/>
      </w:pPr>
      <w:r>
        <w:rPr>
          <w:rFonts w:ascii="IRNazanin" w:hAnsi="IRNazanin" w:eastAsia="IRNazanin"/>
          <w:color w:val="111111"/>
          <w:sz w:val="28"/>
          <w:sz w:val="28"/>
          <w:szCs w:val="28"/>
          <w:rtl w:val="true"/>
          <w:lang w:bidi="fa-IR"/>
        </w:rPr>
        <w:t>ما أدری قال تکتب له ستة الف حسنة وتمحی عنه ستة الف سیئة ویرفع له ستة 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p>
    <w:p>
      <w:pPr>
        <w:pStyle w:val="BookText"/>
        <w:rPr/>
      </w:pPr>
      <w:r>
        <w:rPr>
          <w:rFonts w:ascii="IRNazanin" w:hAnsi="IRNazanin" w:eastAsia="IRNazanin"/>
          <w:color w:val="111111"/>
          <w:sz w:val="28"/>
          <w:sz w:val="28"/>
          <w:szCs w:val="28"/>
          <w:rtl w:val="true"/>
          <w:lang w:bidi="fa-IR"/>
        </w:rPr>
        <w:t xml:space="preserve">قال وروی إسحاق بن عمار وتقضی له ستة الف حاجة ولقضاء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خیر من طواف وطواف حتی عد عشرة أسابیع فقلت له جعلت فداک أفریضة</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فقال یا ابان انما یسأل الله العباد عن الفرائض لا عن النوافل</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w:t>
      </w:r>
    </w:p>
    <w:p>
      <w:pPr>
        <w:pStyle w:val="BookText"/>
        <w:rPr/>
      </w:pPr>
      <w:r>
        <w:rPr>
          <w:rFonts w:ascii="IRNazanin" w:hAnsi="IRNazanin" w:eastAsia="IRNazanin"/>
          <w:color w:val="111111"/>
          <w:sz w:val="28"/>
          <w:sz w:val="28"/>
          <w:szCs w:val="28"/>
          <w:rtl w:val="true"/>
          <w:lang w:bidi="fa-IR"/>
        </w:rPr>
        <w:t>أبی عمیر عن أبی علی صاحب الکلل عن ابان بن تغلب قال کنت أطوف مع أبی عبد الله</w:t>
      </w:r>
    </w:p>
    <w:p>
      <w:pPr>
        <w:pStyle w:val="BookText"/>
        <w:rPr/>
      </w:pPr>
      <w:r>
        <w:rPr>
          <w:rFonts w:ascii="IRNazanin" w:hAnsi="IRNazanin" w:eastAsia="IRNazanin"/>
          <w:color w:val="111111"/>
          <w:sz w:val="28"/>
          <w:sz w:val="28"/>
          <w:szCs w:val="28"/>
          <w:rtl w:val="true"/>
          <w:lang w:bidi="fa-IR"/>
        </w:rPr>
        <w:t>علیه السلام فعرض لی رجل من أصحابنا کان سألنی الذهاب معه فی حاجة فأشار إلی فکرهت</w:t>
      </w:r>
    </w:p>
    <w:p>
      <w:pPr>
        <w:pStyle w:val="BookText"/>
        <w:rPr/>
      </w:pPr>
      <w:r>
        <w:rPr>
          <w:rFonts w:ascii="IRNazanin" w:hAnsi="IRNazanin" w:eastAsia="IRNazanin"/>
          <w:color w:val="111111"/>
          <w:sz w:val="28"/>
          <w:sz w:val="28"/>
          <w:szCs w:val="28"/>
          <w:rtl w:val="true"/>
          <w:lang w:bidi="fa-IR"/>
        </w:rPr>
        <w:t>ان ادع ابا عبد الله علیه السلام واذهب الیه فبینا انا أطوف إذ أشار إلی أیضا فراه أبو عبد الله علیه السلام</w:t>
      </w:r>
    </w:p>
    <w:p>
      <w:pPr>
        <w:pStyle w:val="BookText"/>
        <w:rPr/>
      </w:pPr>
      <w:r>
        <w:rPr>
          <w:rFonts w:ascii="IRNazanin" w:hAnsi="IRNazanin" w:eastAsia="IRNazanin"/>
          <w:color w:val="111111"/>
          <w:sz w:val="28"/>
          <w:sz w:val="28"/>
          <w:szCs w:val="28"/>
          <w:rtl w:val="true"/>
          <w:lang w:bidi="fa-IR"/>
        </w:rPr>
        <w:t>فقال یا ابان إیاک یرید هذا قلت نعم قال فمن هو قلت رجل من أصحابنا قال هو مثل ما أنت</w:t>
      </w:r>
    </w:p>
    <w:p>
      <w:pPr>
        <w:pStyle w:val="BookText"/>
        <w:rPr/>
      </w:pPr>
      <w:r>
        <w:rPr>
          <w:rFonts w:ascii="IRNazanin" w:hAnsi="IRNazanin" w:eastAsia="IRNazanin"/>
          <w:color w:val="111111"/>
          <w:sz w:val="28"/>
          <w:sz w:val="28"/>
          <w:szCs w:val="28"/>
          <w:rtl w:val="true"/>
          <w:lang w:bidi="fa-IR"/>
        </w:rPr>
        <w:t>علیه قلت نعم قال فاذهب الیه قلت فاقطع الطواف قال نعم قلت وان کان طواف فریضة قال</w:t>
      </w:r>
    </w:p>
    <w:p>
      <w:pPr>
        <w:pStyle w:val="BookText"/>
        <w:rPr/>
      </w:pPr>
      <w:r>
        <w:rPr>
          <w:rFonts w:ascii="IRNazanin" w:hAnsi="IRNazanin" w:eastAsia="IRNazanin"/>
          <w:color w:val="111111"/>
          <w:sz w:val="28"/>
          <w:sz w:val="28"/>
          <w:szCs w:val="28"/>
          <w:rtl w:val="true"/>
          <w:lang w:bidi="fa-IR"/>
        </w:rPr>
        <w:t>نعم قال فذهبت معه ثم دخلت علیه بعد فسألته فقلت أخبرنی عن حق المؤمن علی المؤمن فقال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ابان دعه لا ترده قلت بلی جعلت فداک فلم أزل أردد علیه فقال یا ابان تقاسمه شطر مالک</w:t>
      </w:r>
    </w:p>
    <w:p>
      <w:pPr>
        <w:pStyle w:val="BookText"/>
        <w:rPr/>
      </w:pPr>
      <w:r>
        <w:rPr>
          <w:rFonts w:ascii="IRNazanin" w:hAnsi="IRNazanin" w:eastAsia="IRNazanin"/>
          <w:color w:val="111111"/>
          <w:sz w:val="28"/>
          <w:sz w:val="28"/>
          <w:szCs w:val="28"/>
          <w:rtl w:val="true"/>
          <w:lang w:bidi="fa-IR"/>
        </w:rPr>
        <w:t>ثم نظر إلی فرأی ما دخلنی فقال یا أبان أما تعلم ان الله عز وجل قد ذکر المؤثرین علی</w:t>
      </w:r>
    </w:p>
    <w:p>
      <w:pPr>
        <w:pStyle w:val="BookText"/>
        <w:rPr/>
      </w:pPr>
      <w:r>
        <w:rPr>
          <w:rFonts w:ascii="IRNazanin" w:hAnsi="IRNazanin" w:eastAsia="IRNazanin"/>
          <w:color w:val="111111"/>
          <w:sz w:val="28"/>
          <w:sz w:val="28"/>
          <w:szCs w:val="28"/>
          <w:rtl w:val="true"/>
          <w:lang w:bidi="fa-IR"/>
        </w:rPr>
        <w:t>أنفسهم قلت بلی جعلت فداک فقال اما إذا أنت قاسمته فلم تؤثره بعد انما أنت وهو</w:t>
      </w:r>
    </w:p>
    <w:p>
      <w:pPr>
        <w:pStyle w:val="BookText"/>
        <w:rPr/>
      </w:pPr>
      <w:r>
        <w:rPr>
          <w:rFonts w:ascii="IRNazanin" w:hAnsi="IRNazanin" w:eastAsia="IRNazanin"/>
          <w:color w:val="111111"/>
          <w:sz w:val="28"/>
          <w:sz w:val="28"/>
          <w:szCs w:val="28"/>
          <w:rtl w:val="true"/>
          <w:lang w:bidi="fa-IR"/>
        </w:rPr>
        <w:t>سواء انما تؤثره إذا أنت أعطیته من النصف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ابتلاء المؤمن</w:t>
      </w:r>
    </w:p>
    <w:p>
      <w:pPr>
        <w:pStyle w:val="BookText"/>
        <w:rPr/>
      </w:pPr>
      <w:r>
        <w:rPr>
          <w:rFonts w:ascii="IRNazanin" w:hAnsi="IRNazanin" w:eastAsia="IRNazanin"/>
          <w:color w:val="111111"/>
          <w:sz w:val="28"/>
          <w:sz w:val="28"/>
          <w:szCs w:val="28"/>
          <w:rtl w:val="true"/>
          <w:lang w:bidi="fa-IR"/>
        </w:rPr>
        <w:t>عن رجل من حلوان قال کنت أطوف بالبیت فأتانی رجل من أصحابنا فسئلنی قرض</w:t>
      </w:r>
    </w:p>
    <w:p>
      <w:pPr>
        <w:pStyle w:val="BookText"/>
        <w:rPr/>
      </w:pPr>
      <w:r>
        <w:rPr>
          <w:rFonts w:ascii="IRNazanin" w:hAnsi="IRNazanin" w:eastAsia="IRNazanin"/>
          <w:color w:val="111111"/>
          <w:sz w:val="28"/>
          <w:sz w:val="28"/>
          <w:szCs w:val="28"/>
          <w:rtl w:val="true"/>
          <w:lang w:bidi="fa-IR"/>
        </w:rPr>
        <w:t>دینارین وکنت قد طفت خمسة أشواط فقلت له أتم أسبوعی ثم اخرج فلما دخلت</w:t>
      </w:r>
    </w:p>
    <w:p>
      <w:pPr>
        <w:pStyle w:val="BookText"/>
        <w:rPr/>
      </w:pPr>
      <w:r>
        <w:rPr>
          <w:rFonts w:ascii="IRNazanin" w:hAnsi="IRNazanin" w:eastAsia="IRNazanin"/>
          <w:color w:val="111111"/>
          <w:sz w:val="28"/>
          <w:sz w:val="28"/>
          <w:szCs w:val="28"/>
          <w:rtl w:val="true"/>
          <w:lang w:bidi="fa-IR"/>
        </w:rPr>
        <w:t>فی السادس اعتمد علی أبو عبد الله علیه السلام ووضع یده علی منکبی قال فأتممت سبعی</w:t>
      </w:r>
    </w:p>
    <w:p>
      <w:pPr>
        <w:pStyle w:val="BookText"/>
        <w:rPr/>
      </w:pPr>
      <w:r>
        <w:rPr>
          <w:rFonts w:ascii="IRNazanin" w:hAnsi="IRNazanin" w:eastAsia="IRNazanin"/>
          <w:color w:val="111111"/>
          <w:sz w:val="28"/>
          <w:sz w:val="28"/>
          <w:szCs w:val="28"/>
          <w:rtl w:val="true"/>
          <w:lang w:bidi="fa-IR"/>
        </w:rPr>
        <w:t>ودخلت فی الاخر لاعتماد أبی عبد الله علی فکنت کلما جئت إلی الرکن أومئ إلی</w:t>
      </w:r>
    </w:p>
    <w:p>
      <w:pPr>
        <w:pStyle w:val="BookText"/>
        <w:rPr/>
      </w:pPr>
      <w:r>
        <w:rPr>
          <w:rFonts w:ascii="IRNazanin" w:hAnsi="IRNazanin" w:eastAsia="IRNazanin"/>
          <w:color w:val="111111"/>
          <w:sz w:val="28"/>
          <w:sz w:val="28"/>
          <w:szCs w:val="28"/>
          <w:rtl w:val="true"/>
          <w:lang w:bidi="fa-IR"/>
        </w:rPr>
        <w:t>الرجل فقال أبو عبد الله علیه السلام من کان هذا یومی إلیک قلت جعلت فداک هذا</w:t>
      </w:r>
    </w:p>
    <w:p>
      <w:pPr>
        <w:pStyle w:val="BookText"/>
        <w:rPr/>
      </w:pPr>
      <w:r>
        <w:rPr>
          <w:rFonts w:ascii="IRNazanin" w:hAnsi="IRNazanin" w:eastAsia="IRNazanin"/>
          <w:color w:val="111111"/>
          <w:sz w:val="28"/>
          <w:sz w:val="28"/>
          <w:szCs w:val="28"/>
          <w:rtl w:val="true"/>
          <w:lang w:bidi="fa-IR"/>
        </w:rPr>
        <w:t>رجل من موالیک سألنی قرض دینارین قلت أتم أسبوعی واخرج إلیک قال فدفعنی</w:t>
      </w:r>
    </w:p>
    <w:p>
      <w:pPr>
        <w:pStyle w:val="BookText"/>
        <w:rPr/>
      </w:pPr>
      <w:r>
        <w:rPr>
          <w:rFonts w:ascii="IRNazanin" w:hAnsi="IRNazanin" w:eastAsia="IRNazanin"/>
          <w:color w:val="111111"/>
          <w:sz w:val="28"/>
          <w:sz w:val="28"/>
          <w:szCs w:val="28"/>
          <w:rtl w:val="true"/>
          <w:lang w:bidi="fa-IR"/>
        </w:rPr>
        <w:t>أبو عبد الله علیه السلام وقال اذهب فاعطهما إیاه قال فظنت أنه قال فاعطهما إیاه</w:t>
      </w:r>
    </w:p>
    <w:p>
      <w:pPr>
        <w:pStyle w:val="BookText"/>
        <w:rPr/>
      </w:pPr>
      <w:r>
        <w:rPr>
          <w:rFonts w:ascii="IRNazanin" w:hAnsi="IRNazanin" w:eastAsia="IRNazanin"/>
          <w:color w:val="111111"/>
          <w:sz w:val="28"/>
          <w:sz w:val="28"/>
          <w:szCs w:val="28"/>
          <w:rtl w:val="true"/>
          <w:lang w:bidi="fa-IR"/>
        </w:rPr>
        <w:t xml:space="preserve">لقولی قد أنعمت له </w:t>
      </w:r>
      <w:r>
        <w:rPr>
          <w:rStyle w:val="FootnoteAnchor"/>
          <w:rtl w:val="true"/>
        </w:rPr>
        <w:footnoteReference w:id="285"/>
      </w:r>
      <w:r>
        <w:rPr>
          <w:rFonts w:ascii="IRNazanin" w:hAnsi="IRNazanin" w:eastAsia="IRNazanin"/>
          <w:color w:val="111111"/>
          <w:sz w:val="28"/>
          <w:sz w:val="28"/>
          <w:szCs w:val="28"/>
          <w:rtl w:val="true"/>
          <w:lang w:bidi="fa-IR"/>
        </w:rPr>
        <w:t>فلما کان من الغد دخلت علیه وعنده عدة من أصحابنا</w:t>
      </w:r>
    </w:p>
    <w:p>
      <w:pPr>
        <w:pStyle w:val="BookText"/>
        <w:rPr/>
      </w:pPr>
      <w:r>
        <w:rPr>
          <w:rFonts w:ascii="IRNazanin" w:hAnsi="IRNazanin" w:eastAsia="IRNazanin"/>
          <w:color w:val="111111"/>
          <w:sz w:val="28"/>
          <w:sz w:val="28"/>
          <w:szCs w:val="28"/>
          <w:rtl w:val="true"/>
          <w:lang w:bidi="fa-IR"/>
        </w:rPr>
        <w:t>یحدثهم فلما رآنی قطع الحدیث وقال لان أمشی مع اخ لی فی حاجة حتی أقضی</w:t>
      </w:r>
    </w:p>
    <w:p>
      <w:pPr>
        <w:pStyle w:val="BookText"/>
        <w:rPr/>
      </w:pPr>
      <w:r>
        <w:rPr>
          <w:rFonts w:ascii="IRNazanin" w:hAnsi="IRNazanin" w:eastAsia="IRNazanin"/>
          <w:color w:val="111111"/>
          <w:sz w:val="28"/>
          <w:sz w:val="28"/>
          <w:szCs w:val="28"/>
          <w:rtl w:val="true"/>
          <w:lang w:bidi="fa-IR"/>
        </w:rPr>
        <w:t>له أحب إلی من أن أعتق الف نسمة واحمل علی الف فرس فی سبیل الله مسرجة</w:t>
      </w:r>
    </w:p>
    <w:p>
      <w:pPr>
        <w:pStyle w:val="BookText"/>
        <w:rPr/>
      </w:pPr>
      <w:r>
        <w:rPr>
          <w:rFonts w:ascii="IRNazanin" w:hAnsi="IRNazanin" w:eastAsia="IRNazanin"/>
          <w:color w:val="111111"/>
          <w:sz w:val="28"/>
          <w:sz w:val="28"/>
          <w:szCs w:val="28"/>
          <w:rtl w:val="true"/>
          <w:lang w:bidi="fa-IR"/>
        </w:rPr>
        <w:t>ملجمة ورواه فی البحار عن کتاب قضاء الحقوق بإسناده عن صدقة الحلوانی مثله</w:t>
      </w:r>
    </w:p>
    <w:p>
      <w:pPr>
        <w:pStyle w:val="BookText"/>
        <w:rPr/>
      </w:pPr>
      <w:r>
        <w:rPr>
          <w:rFonts w:ascii="IRNazanin" w:hAnsi="IRNazanin" w:eastAsia="IRNazanin"/>
          <w:color w:val="111111"/>
          <w:sz w:val="28"/>
          <w:sz w:val="28"/>
          <w:szCs w:val="28"/>
          <w:rtl w:val="true"/>
          <w:lang w:bidi="fa-IR"/>
        </w:rPr>
        <w:t>بأدنی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النخعی</w:t>
      </w:r>
    </w:p>
    <w:p>
      <w:pPr>
        <w:pStyle w:val="BookText"/>
        <w:rPr/>
      </w:pPr>
      <w:r>
        <w:rPr>
          <w:rFonts w:ascii="IRNazanin" w:hAnsi="IRNazanin" w:eastAsia="IRNazanin"/>
          <w:color w:val="111111"/>
          <w:sz w:val="28"/>
          <w:sz w:val="28"/>
          <w:szCs w:val="28"/>
          <w:rtl w:val="true"/>
          <w:lang w:bidi="fa-IR"/>
        </w:rPr>
        <w:t xml:space="preserve">وعن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عن بعض أصحابنا عن أحدهما علیهما السلام قال فی الرجل</w:t>
      </w:r>
    </w:p>
    <w:p>
      <w:pPr>
        <w:pStyle w:val="BookText"/>
        <w:rPr/>
      </w:pPr>
      <w:r>
        <w:rPr>
          <w:rFonts w:ascii="IRNazanin" w:hAnsi="IRNazanin" w:eastAsia="IRNazanin"/>
          <w:color w:val="111111"/>
          <w:sz w:val="28"/>
          <w:sz w:val="28"/>
          <w:szCs w:val="28"/>
          <w:rtl w:val="true"/>
          <w:lang w:bidi="fa-IR"/>
        </w:rPr>
        <w:t>یطوف ثم تعرض له الحاجة قال لا بأس ان یذهب فی حاجته أو حاجة غیره ویقطع</w:t>
      </w:r>
    </w:p>
    <w:p>
      <w:pPr>
        <w:pStyle w:val="BookText"/>
        <w:rPr/>
      </w:pPr>
      <w:r>
        <w:rPr>
          <w:rFonts w:ascii="IRNazanin" w:hAnsi="IRNazanin" w:eastAsia="IRNazanin"/>
          <w:color w:val="111111"/>
          <w:sz w:val="28"/>
          <w:sz w:val="28"/>
          <w:szCs w:val="28"/>
          <w:rtl w:val="true"/>
          <w:lang w:bidi="fa-IR"/>
        </w:rPr>
        <w:t>الطواف وان أراد أن یستریح ویقعد فلا بأس بذلک فإذا رجع بنی علی طوافه فإن کان</w:t>
      </w:r>
    </w:p>
    <w:p>
      <w:pPr>
        <w:pStyle w:val="BookText"/>
        <w:rPr/>
      </w:pPr>
      <w:r>
        <w:rPr>
          <w:rFonts w:ascii="IRNazanin" w:hAnsi="IRNazanin" w:eastAsia="IRNazanin"/>
          <w:color w:val="111111"/>
          <w:sz w:val="28"/>
          <w:sz w:val="28"/>
          <w:szCs w:val="28"/>
          <w:rtl w:val="true"/>
          <w:lang w:bidi="fa-IR"/>
        </w:rPr>
        <w:t>نافلة بنی علی الشوط والشوطین وان کان طواف فریضة ثم خرج فی حاجة مع رجل</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 ولا فی حاجة نفسه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نوادر ابن أبی عمیر عن بعض أصحابنا عن أحدهما علیهما السلام انه</w:t>
      </w:r>
    </w:p>
    <w:p>
      <w:pPr>
        <w:pStyle w:val="BookText"/>
        <w:rPr/>
      </w:pPr>
      <w:r>
        <w:rPr>
          <w:rFonts w:ascii="IRNazanin" w:hAnsi="IRNazanin" w:eastAsia="IRNazanin"/>
          <w:color w:val="111111"/>
          <w:sz w:val="28"/>
          <w:sz w:val="28"/>
          <w:szCs w:val="28"/>
          <w:rtl w:val="true"/>
          <w:lang w:bidi="fa-IR"/>
        </w:rPr>
        <w:t>قال فی الرجل یطوف فیعرض له الحاجة قال لا بأس بأن یذهب فی حاجته أو حاجة غیره</w:t>
      </w:r>
    </w:p>
    <w:p>
      <w:pPr>
        <w:pStyle w:val="BookText"/>
        <w:rPr/>
      </w:pPr>
      <w:r>
        <w:rPr>
          <w:rFonts w:ascii="IRNazanin" w:hAnsi="IRNazanin" w:eastAsia="IRNazanin"/>
          <w:color w:val="111111"/>
          <w:sz w:val="28"/>
          <w:sz w:val="28"/>
          <w:szCs w:val="28"/>
          <w:rtl w:val="true"/>
          <w:lang w:bidi="fa-IR"/>
        </w:rPr>
        <w:t>ویقطع الطواف وإذا أراد أن یستریح فی طوافه ویقعد فلا بأس به فإذا رجع بنی علی</w:t>
      </w:r>
    </w:p>
    <w:p>
      <w:pPr>
        <w:pStyle w:val="BookText"/>
        <w:rPr/>
      </w:pPr>
      <w:r>
        <w:rPr>
          <w:rFonts w:ascii="IRNazanin" w:hAnsi="IRNazanin" w:eastAsia="IRNazanin"/>
          <w:color w:val="111111"/>
          <w:sz w:val="28"/>
          <w:sz w:val="28"/>
          <w:szCs w:val="28"/>
          <w:rtl w:val="true"/>
          <w:lang w:bidi="fa-IR"/>
        </w:rPr>
        <w:t xml:space="preserve">طوافه وان کان أقل من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یکون قوله وإذا أراد أن یستریح الخ من فتواه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صفوان الجمال قال قلت لأبی عبد الله علیه السلام</w:t>
      </w:r>
    </w:p>
    <w:p>
      <w:pPr>
        <w:pStyle w:val="BookText"/>
        <w:rPr/>
      </w:pPr>
      <w:r>
        <w:rPr>
          <w:rFonts w:ascii="IRNazanin" w:hAnsi="IRNazanin" w:eastAsia="IRNazanin"/>
          <w:color w:val="111111"/>
          <w:sz w:val="28"/>
          <w:sz w:val="28"/>
          <w:szCs w:val="28"/>
          <w:rtl w:val="true"/>
          <w:lang w:bidi="fa-IR"/>
        </w:rPr>
        <w:t>الرجل یأتی اخاه وهو فی الطواف فقال یخرج معه فی حاجته ثم یرجع ویبنی علی</w:t>
      </w:r>
    </w:p>
    <w:p>
      <w:pPr>
        <w:pStyle w:val="BookText"/>
        <w:rPr/>
      </w:pPr>
      <w:r>
        <w:rPr>
          <w:rFonts w:ascii="IRNazanin" w:hAnsi="IRNazanin" w:eastAsia="IRNazanin"/>
          <w:color w:val="111111"/>
          <w:sz w:val="28"/>
          <w:sz w:val="28"/>
          <w:szCs w:val="28"/>
          <w:rtl w:val="true"/>
          <w:lang w:bidi="fa-IR"/>
        </w:rPr>
        <w:t>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ابن أبی عمیر عن جمیل عن ابان بن</w:t>
      </w:r>
    </w:p>
    <w:p>
      <w:pPr>
        <w:pStyle w:val="BookText"/>
        <w:rPr/>
      </w:pPr>
      <w:r>
        <w:rPr>
          <w:rFonts w:ascii="IRNazanin" w:hAnsi="IRNazanin" w:eastAsia="IRNazanin"/>
          <w:color w:val="111111"/>
          <w:sz w:val="28"/>
          <w:sz w:val="28"/>
          <w:szCs w:val="28"/>
          <w:rtl w:val="true"/>
          <w:lang w:bidi="fa-IR"/>
        </w:rPr>
        <w:t>تغلب عن أبی عبد الله علیه السلام فی رجل طاف شوطا أو شوطین ثم خرج مع رجل فی</w:t>
      </w:r>
    </w:p>
    <w:p>
      <w:pPr>
        <w:pStyle w:val="BookText"/>
        <w:rPr/>
      </w:pP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طواف نافلة بنی علیه وان کان طواف فریضة</w:t>
      </w:r>
    </w:p>
    <w:p>
      <w:pPr>
        <w:pStyle w:val="BookText"/>
        <w:rPr/>
      </w:pPr>
      <w:r>
        <w:rPr>
          <w:rFonts w:ascii="IRNazanin" w:hAnsi="IRNazanin" w:eastAsia="IRNazanin"/>
          <w:color w:val="111111"/>
          <w:sz w:val="28"/>
          <w:sz w:val="28"/>
          <w:szCs w:val="28"/>
          <w:rtl w:val="true"/>
          <w:lang w:bidi="fa-IR"/>
        </w:rPr>
        <w:t xml:space="preserve">لم 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رخص</w:t>
      </w:r>
    </w:p>
    <w:p>
      <w:pPr>
        <w:pStyle w:val="BookText"/>
        <w:rPr/>
      </w:pPr>
      <w:r>
        <w:rPr>
          <w:rFonts w:ascii="IRNazanin" w:hAnsi="IRNazanin" w:eastAsia="IRNazanin"/>
          <w:color w:val="111111"/>
          <w:sz w:val="28"/>
          <w:sz w:val="28"/>
          <w:szCs w:val="28"/>
          <w:rtl w:val="true"/>
          <w:lang w:bidi="fa-IR"/>
        </w:rPr>
        <w:t>فی قطع الطواف لأبواب البر وان یرجع من قطع لذلک فیبنی علی ما تقدم إذا کان</w:t>
      </w:r>
    </w:p>
    <w:p>
      <w:pPr>
        <w:pStyle w:val="BookText"/>
        <w:rPr/>
      </w:pPr>
      <w:r>
        <w:rPr>
          <w:rFonts w:ascii="IRNazanin" w:hAnsi="IRNazanin" w:eastAsia="IRNazanin"/>
          <w:color w:val="111111"/>
          <w:sz w:val="28"/>
          <w:sz w:val="28"/>
          <w:szCs w:val="28"/>
          <w:rtl w:val="true"/>
          <w:lang w:bidi="fa-IR"/>
        </w:rPr>
        <w:t>الطواف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علی بن الحکم عن علی بن عبد العزیز عن أبی غرة</w:t>
      </w:r>
    </w:p>
    <w:p>
      <w:pPr>
        <w:pStyle w:val="BookText"/>
        <w:rPr/>
      </w:pPr>
      <w:r>
        <w:rPr>
          <w:rFonts w:ascii="IRNazanin" w:hAnsi="IRNazanin" w:eastAsia="IRNazanin"/>
          <w:color w:val="111111"/>
          <w:sz w:val="28"/>
          <w:sz w:val="28"/>
          <w:szCs w:val="28"/>
          <w:rtl w:val="true"/>
          <w:lang w:bidi="fa-IR"/>
        </w:rPr>
        <w:t>قال مر بی أبو عبد الله علیه السلام وانا فی الشوط الخامس من الطواف فقال لی انطلق</w:t>
      </w:r>
    </w:p>
    <w:p>
      <w:pPr>
        <w:pStyle w:val="BookText"/>
        <w:rPr/>
      </w:pPr>
      <w:r>
        <w:rPr>
          <w:rFonts w:ascii="IRNazanin" w:hAnsi="IRNazanin" w:eastAsia="IRNazanin"/>
          <w:color w:val="111111"/>
          <w:sz w:val="28"/>
          <w:sz w:val="28"/>
          <w:szCs w:val="28"/>
          <w:rtl w:val="true"/>
          <w:lang w:bidi="fa-IR"/>
        </w:rPr>
        <w:t xml:space="preserve">حتی نعود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رجلا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فی خمسة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أسبوعی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أسبوعی قال اقطعه واحفظه من حیث تقطع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تعود إلی الموضع الذی قطعت منه فتبنی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عبد الله الکاهلی</w:t>
      </w:r>
    </w:p>
    <w:p>
      <w:pPr>
        <w:pStyle w:val="BookText"/>
        <w:rPr/>
      </w:pPr>
      <w:r>
        <w:rPr>
          <w:rFonts w:ascii="IRNazanin" w:hAnsi="IRNazanin" w:eastAsia="IRNazanin"/>
          <w:color w:val="111111"/>
          <w:sz w:val="28"/>
          <w:sz w:val="28"/>
          <w:szCs w:val="28"/>
          <w:rtl w:val="true"/>
          <w:lang w:bidi="fa-IR"/>
        </w:rPr>
        <w:t>عن أبی الفرج قال طفت مع أبی عبد الله علیه السلام خمسة أشواط ثم قلت انی أرید ان أعود</w:t>
      </w:r>
    </w:p>
    <w:p>
      <w:pPr>
        <w:pStyle w:val="BookText"/>
        <w:rPr/>
      </w:pPr>
      <w:r>
        <w:rPr>
          <w:rFonts w:ascii="IRNazanin" w:hAnsi="IRNazanin" w:eastAsia="IRNazanin"/>
          <w:color w:val="111111"/>
          <w:sz w:val="28"/>
          <w:sz w:val="28"/>
          <w:szCs w:val="28"/>
          <w:rtl w:val="true"/>
          <w:lang w:bidi="fa-IR"/>
        </w:rPr>
        <w:t>مریضا فقال احفظ مکانک ثم اذهب فعده ثم ارجع فأتم طوافک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حفص بن البختری عن أبی عبد الله</w:t>
      </w:r>
      <w:bookmarkStart w:id="503" w:name="pg16863_185118"/>
    </w:p>
    <w:p>
      <w:pPr>
        <w:pStyle w:val="BookText"/>
        <w:rPr/>
      </w:pPr>
      <w:bookmarkEnd w:id="503"/>
      <w:r>
        <w:rPr>
          <w:rFonts w:ascii="IRNazanin" w:hAnsi="IRNazanin" w:eastAsia="IRNazanin"/>
          <w:color w:val="111111"/>
          <w:sz w:val="28"/>
          <w:sz w:val="28"/>
          <w:szCs w:val="28"/>
          <w:rtl w:val="true"/>
          <w:lang w:bidi="fa-IR"/>
        </w:rPr>
        <w:t>علیه السلام فیمن کان یطوف بالبیت فیعرض له دخول الکعبة فدخلها قال یستقبل طوافه</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سألته عن رجل طاف بالبیت ثلاثة</w:t>
      </w:r>
    </w:p>
    <w:p>
      <w:pPr>
        <w:pStyle w:val="BookText"/>
        <w:rPr/>
      </w:pPr>
      <w:r>
        <w:rPr>
          <w:rFonts w:ascii="IRNazanin" w:hAnsi="IRNazanin" w:eastAsia="IRNazanin"/>
          <w:color w:val="111111"/>
          <w:sz w:val="28"/>
          <w:sz w:val="28"/>
          <w:szCs w:val="28"/>
          <w:rtl w:val="true"/>
          <w:lang w:bidi="fa-IR"/>
        </w:rPr>
        <w:t>أشواط ثم وجد من البیت خلوة فدخله کیف یصنع قال یعید طوافه وخالف السنة</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w:t>
      </w:r>
    </w:p>
    <w:p>
      <w:pPr>
        <w:pStyle w:val="BookText"/>
        <w:rPr/>
      </w:pPr>
      <w:r>
        <w:rPr>
          <w:rFonts w:ascii="IRNazanin" w:hAnsi="IRNazanin" w:eastAsia="IRNazanin"/>
          <w:color w:val="111111"/>
          <w:sz w:val="28"/>
          <w:sz w:val="28"/>
          <w:szCs w:val="28"/>
          <w:rtl w:val="true"/>
          <w:lang w:bidi="fa-IR"/>
        </w:rPr>
        <w:t xml:space="preserve">بن فضال </w:t>
      </w:r>
      <w:r>
        <w:rPr>
          <w:rStyle w:val="FootnoteAnchor"/>
          <w:rtl w:val="true"/>
        </w:rPr>
        <w:footnoteReference w:id="286"/>
      </w:r>
      <w:r>
        <w:rPr>
          <w:rFonts w:ascii="IRNazanin" w:hAnsi="IRNazanin" w:eastAsia="IRNazanin"/>
          <w:color w:val="111111"/>
          <w:sz w:val="28"/>
          <w:sz w:val="28"/>
          <w:szCs w:val="28"/>
          <w:rtl w:val="true"/>
          <w:lang w:bidi="fa-IR"/>
        </w:rPr>
        <w:t>عن حماد بن عیسی عن عمران الحلبی قال سألت أبا عبد الله عن</w:t>
      </w:r>
    </w:p>
    <w:p>
      <w:pPr>
        <w:pStyle w:val="BookText"/>
        <w:rPr/>
      </w:pPr>
      <w:r>
        <w:rPr>
          <w:rFonts w:ascii="IRNazanin" w:hAnsi="IRNazanin" w:eastAsia="IRNazanin"/>
          <w:color w:val="111111"/>
          <w:sz w:val="28"/>
          <w:sz w:val="28"/>
          <w:szCs w:val="28"/>
          <w:rtl w:val="true"/>
          <w:lang w:bidi="fa-IR"/>
        </w:rPr>
        <w:t>رجل طاف بالبیت ثلاثة أشواط من الفریضة ثم وجد خلوة من البیت فدخله کیف</w:t>
      </w:r>
    </w:p>
    <w:p>
      <w:pPr>
        <w:pStyle w:val="BookText"/>
        <w:rPr/>
      </w:pPr>
      <w:r>
        <w:rPr>
          <w:rFonts w:ascii="IRNazanin" w:hAnsi="IRNazanin" w:eastAsia="IRNazanin"/>
          <w:color w:val="111111"/>
          <w:sz w:val="28"/>
          <w:sz w:val="28"/>
          <w:szCs w:val="28"/>
          <w:rtl w:val="true"/>
          <w:lang w:bidi="fa-IR"/>
        </w:rPr>
        <w:t xml:space="preserve">یصنع فقال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وقد خالف السنة فلیعد طوافه</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علی عنهما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عن ابن مسکان قال حدثنی من سأله عن رجل طاف بالبیت طواف الفریضة ثلاثة</w:t>
      </w:r>
    </w:p>
    <w:p>
      <w:pPr>
        <w:pStyle w:val="BookText"/>
        <w:rPr/>
      </w:pPr>
      <w:r>
        <w:rPr>
          <w:rFonts w:ascii="IRNazanin" w:hAnsi="IRNazanin" w:eastAsia="IRNazanin"/>
          <w:color w:val="111111"/>
          <w:sz w:val="28"/>
          <w:sz w:val="28"/>
          <w:szCs w:val="28"/>
          <w:rtl w:val="true"/>
          <w:lang w:bidi="fa-IR"/>
        </w:rPr>
        <w:t>أشواط ثم وجد من البیت خلوة فدخله قال نقض طوافه وخالف السنة فلیعد</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نوادر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w:t>
      </w:r>
    </w:p>
    <w:p>
      <w:pPr>
        <w:pStyle w:val="BookText"/>
        <w:rPr/>
      </w:pPr>
      <w:r>
        <w:rPr>
          <w:rFonts w:ascii="IRNazanin" w:hAnsi="IRNazanin" w:eastAsia="IRNazanin"/>
          <w:color w:val="111111"/>
          <w:sz w:val="28"/>
          <w:sz w:val="28"/>
          <w:szCs w:val="28"/>
          <w:rtl w:val="true"/>
          <w:lang w:bidi="fa-IR"/>
        </w:rPr>
        <w:t>عمن طاف بالبیت من طواف الفریضة وذکر مثله</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w:t>
      </w:r>
    </w:p>
    <w:p>
      <w:pPr>
        <w:pStyle w:val="BookText"/>
        <w:rPr/>
      </w:pPr>
      <w:r>
        <w:rPr>
          <w:rFonts w:ascii="IRNazanin" w:hAnsi="IRNazanin" w:eastAsia="IRNazanin"/>
          <w:color w:val="111111"/>
          <w:sz w:val="28"/>
          <w:sz w:val="28"/>
          <w:szCs w:val="28"/>
          <w:rtl w:val="true"/>
          <w:lang w:bidi="fa-IR"/>
        </w:rPr>
        <w:t xml:space="preserve">ولم یوتر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 ثم اعتل ولا یقدر اتمامه ما یناسب</w:t>
      </w:r>
    </w:p>
    <w:p>
      <w:pPr>
        <w:pStyle w:val="BookText"/>
        <w:rPr/>
      </w:pPr>
      <w:r>
        <w:rPr>
          <w:rFonts w:ascii="IRNazanin" w:hAnsi="IRNazanin" w:eastAsia="IRNazanin"/>
          <w:color w:val="111111"/>
          <w:sz w:val="28"/>
          <w:sz w:val="28"/>
          <w:szCs w:val="28"/>
          <w:rtl w:val="true"/>
          <w:lang w:bidi="fa-IR"/>
        </w:rPr>
        <w:t>ذلک فراجع</w:t>
      </w:r>
    </w:p>
    <w:p>
      <w:pPr>
        <w:pStyle w:val="Heading4"/>
        <w:numPr>
          <w:ilvl w:val="3"/>
          <w:numId w:val="1"/>
        </w:numPr>
        <w:rPr/>
      </w:pPr>
      <w:bookmarkStart w:id="504" w:name="__RefHeading___Toc9990084_417432637"/>
      <w:bookmarkStart w:id="505" w:name="_Toc185"/>
      <w:bookmarkEnd w:id="504"/>
      <w:r>
        <w:rPr>
          <w:rtl w:val="true"/>
        </w:rPr>
        <w:t>(</w:t>
      </w:r>
      <w:r>
        <w:rPr/>
        <w:t>28</w:t>
      </w:r>
      <w:r>
        <w:rPr>
          <w:rtl w:val="true"/>
        </w:rPr>
        <w:t xml:space="preserve">) </w:t>
      </w:r>
      <w:r>
        <w:rPr>
          <w:rtl w:val="true"/>
        </w:rPr>
        <w:t>حکم من أحدث فی الطواف أو حدث به امر من رعاف أو وجع قبل تجاوز النصف أو بعده</w:t>
      </w:r>
      <w:bookmarkEnd w:id="505"/>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480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القاسم عن النخعی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w:t>
      </w:r>
      <w:bookmarkStart w:id="506" w:name="pg16863_185119"/>
    </w:p>
    <w:p>
      <w:pPr>
        <w:pStyle w:val="BookText"/>
        <w:rPr/>
      </w:pPr>
      <w:bookmarkEnd w:id="506"/>
      <w:r>
        <w:rPr>
          <w:rFonts w:ascii="IRNazanin" w:hAnsi="IRNazanin" w:eastAsia="IRNazanin"/>
          <w:color w:val="111111"/>
          <w:sz w:val="28"/>
          <w:sz w:val="28"/>
          <w:szCs w:val="28"/>
          <w:rtl w:val="true"/>
          <w:lang w:bidi="fa-IR"/>
        </w:rPr>
        <w:t>أصحابنا عن أحدهما علیه السلام فی الرجل یحدث فی طواف الفریضة وقد طاف بعضه</w:t>
      </w:r>
    </w:p>
    <w:p>
      <w:pPr>
        <w:pStyle w:val="BookText"/>
        <w:rPr/>
      </w:pPr>
      <w:r>
        <w:rPr>
          <w:rFonts w:ascii="IRNazanin" w:hAnsi="IRNazanin" w:eastAsia="IRNazanin"/>
          <w:color w:val="111111"/>
          <w:sz w:val="28"/>
          <w:sz w:val="28"/>
          <w:szCs w:val="28"/>
          <w:rtl w:val="true"/>
          <w:lang w:bidi="fa-IR"/>
        </w:rPr>
        <w:t xml:space="preserve">قال یخرج فیتوضأ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النصف</w:t>
      </w:r>
    </w:p>
    <w:p>
      <w:pPr>
        <w:pStyle w:val="BookText"/>
        <w:rPr/>
      </w:pPr>
      <w:r>
        <w:rPr>
          <w:rFonts w:ascii="IRNazanin" w:hAnsi="IRNazanin" w:eastAsia="IRNazanin"/>
          <w:color w:val="111111"/>
          <w:sz w:val="28"/>
          <w:sz w:val="28"/>
          <w:szCs w:val="28"/>
          <w:rtl w:val="true"/>
          <w:lang w:bidi="fa-IR"/>
        </w:rPr>
        <w:t>بنی علی طوافه وان کان أقل من النصف أعاد الطواف</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حدث به امر قطع طوافه من رعاف أو وجع أو حدث أو ما أشبه ذلک ثم عاد إلی طوافه</w:t>
      </w:r>
    </w:p>
    <w:p>
      <w:pPr>
        <w:pStyle w:val="BookText"/>
        <w:rPr/>
      </w:pPr>
      <w:r>
        <w:rPr>
          <w:rFonts w:ascii="IRNazanin" w:hAnsi="IRNazanin" w:eastAsia="IRNazanin"/>
          <w:color w:val="111111"/>
          <w:sz w:val="28"/>
          <w:sz w:val="28"/>
          <w:szCs w:val="28"/>
          <w:rtl w:val="true"/>
          <w:lang w:bidi="fa-IR"/>
        </w:rPr>
        <w:t>فإن کان الذی تقدم له النصف أو أکثر من النصف بنی علی ما تقدم وان کان أقل من</w:t>
      </w:r>
    </w:p>
    <w:p>
      <w:pPr>
        <w:pStyle w:val="BookText"/>
        <w:rPr/>
      </w:pPr>
      <w:r>
        <w:rPr>
          <w:rFonts w:ascii="IRNazanin" w:hAnsi="IRNazanin" w:eastAsia="IRNazanin"/>
          <w:color w:val="111111"/>
          <w:sz w:val="28"/>
          <w:sz w:val="28"/>
          <w:szCs w:val="28"/>
          <w:rtl w:val="true"/>
          <w:lang w:bidi="fa-IR"/>
        </w:rPr>
        <w:t>النصف وکان طواف الفریضة القی ما مضی وابتدء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 ثم اعتل وفی روایة</w:t>
      </w:r>
    </w:p>
    <w:p>
      <w:pPr>
        <w:pStyle w:val="BookText"/>
        <w:rPr/>
      </w:pPr>
      <w:r>
        <w:rPr>
          <w:rFonts w:ascii="IRNazanin" w:hAnsi="IRNazanin" w:eastAsia="IRNazanin"/>
          <w:color w:val="111111"/>
          <w:sz w:val="28"/>
          <w:sz w:val="28"/>
          <w:szCs w:val="28"/>
          <w:rtl w:val="true"/>
          <w:lang w:bidi="fa-IR"/>
        </w:rPr>
        <w:t xml:space="preserve">إبراهیم بن إسحاق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اسحق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طواف العمرة أو فی أثنائها ما یناسب</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Heading4"/>
        <w:numPr>
          <w:ilvl w:val="3"/>
          <w:numId w:val="1"/>
        </w:numPr>
        <w:rPr/>
      </w:pPr>
      <w:bookmarkStart w:id="507" w:name="__RefHeading___Toc9990086_417432637"/>
      <w:bookmarkStart w:id="508" w:name="_Toc186"/>
      <w:bookmarkEnd w:id="507"/>
      <w:r>
        <w:rPr>
          <w:rtl w:val="true"/>
        </w:rPr>
        <w:t>(</w:t>
      </w:r>
      <w:r>
        <w:rPr/>
        <w:t>29</w:t>
      </w:r>
      <w:r>
        <w:rPr>
          <w:rtl w:val="true"/>
        </w:rPr>
        <w:t xml:space="preserve">) </w:t>
      </w:r>
      <w:r>
        <w:rPr>
          <w:rtl w:val="true"/>
        </w:rPr>
        <w:t>باب انه إذا حضر وقت الصلاة یبدء بها قبل الطواف</w:t>
      </w:r>
      <w:r>
        <w:rPr>
          <w:rtl w:val="true"/>
        </w:rPr>
        <w:t>...</w:t>
      </w:r>
      <w:bookmarkEnd w:id="508"/>
    </w:p>
    <w:p>
      <w:pPr>
        <w:pStyle w:val="BookText"/>
        <w:rPr/>
      </w:pPr>
      <w:r>
        <w:rPr>
          <w:rFonts w:ascii="IRNazanin" w:hAnsi="IRNazanin" w:eastAsia="IRNazanin"/>
          <w:color w:val="111111"/>
          <w:sz w:val="28"/>
          <w:sz w:val="28"/>
          <w:szCs w:val="28"/>
          <w:rtl w:val="true"/>
          <w:lang w:bidi="fa-IR"/>
        </w:rPr>
        <w:t>باب انه إذا حضر وقت الصلاة یبدء بها قبل الطواف وانه من کان فی الطواف فأدرکته الصلاة یقطع الطواف ویصلی ثم یتم طوافه</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حریز عن أبی عبد الله علیه السلام فی</w:t>
      </w:r>
    </w:p>
    <w:p>
      <w:pPr>
        <w:pStyle w:val="BookText"/>
        <w:rPr/>
      </w:pPr>
      <w:r>
        <w:rPr>
          <w:rFonts w:ascii="IRNazanin" w:hAnsi="IRNazanin" w:eastAsia="IRNazanin"/>
          <w:color w:val="111111"/>
          <w:sz w:val="28"/>
          <w:sz w:val="28"/>
          <w:szCs w:val="28"/>
          <w:rtl w:val="true"/>
          <w:lang w:bidi="fa-IR"/>
        </w:rPr>
        <w:t>رجل قدم مکة فی وقت العصر فقال علیه السلام یبدء بالعصر ثم یطوف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حضر وقت الصلاة المکتوبة یبدء بها قبل الطواف</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شهاب عن هشام عن</w:t>
      </w:r>
    </w:p>
    <w:p>
      <w:pPr>
        <w:pStyle w:val="BookText"/>
        <w:rPr/>
      </w:pPr>
      <w:r>
        <w:rPr>
          <w:rFonts w:ascii="IRNazanin" w:hAnsi="IRNazanin" w:eastAsia="IRNazanin"/>
          <w:color w:val="111111"/>
          <w:sz w:val="28"/>
          <w:sz w:val="28"/>
          <w:szCs w:val="28"/>
          <w:rtl w:val="true"/>
          <w:lang w:bidi="fa-IR"/>
        </w:rPr>
        <w:t>أبی عبد الله علیه السلام أنه قال فی رجل کان فی طواف فریضة فأدرکته صلاة فریضة قال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یقطع طوافه ویصلی الفریضة ثم یعود فیتم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علیه من طوافه</w:t>
      </w:r>
      <w:bookmarkStart w:id="509" w:name="pg16863_185120"/>
    </w:p>
    <w:p>
      <w:pPr>
        <w:pStyle w:val="BookText"/>
        <w:rPr/>
      </w:pPr>
      <w:bookmarkEnd w:id="509"/>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عبد الله بن المغیرة 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المغیرة عن عبد الله بن سنان</w:t>
      </w:r>
    </w:p>
    <w:p>
      <w:pPr>
        <w:pStyle w:val="BookText"/>
        <w:rPr/>
      </w:pPr>
      <w:r>
        <w:rPr>
          <w:rFonts w:ascii="IRNazanin" w:hAnsi="IRNazanin" w:eastAsia="IRNazanin"/>
          <w:color w:val="111111"/>
          <w:sz w:val="28"/>
          <w:sz w:val="28"/>
          <w:szCs w:val="28"/>
          <w:rtl w:val="true"/>
          <w:lang w:bidi="fa-IR"/>
        </w:rPr>
        <w:t xml:space="preserve">قال سألت أبا عبد الله علیه السلام عن رجل کان فی طواف النساء </w:t>
      </w:r>
      <w:r>
        <w:rPr>
          <w:rStyle w:val="FootnoteAnchor"/>
          <w:rtl w:val="true"/>
        </w:rPr>
        <w:footnoteReference w:id="288"/>
      </w:r>
      <w:r>
        <w:rPr>
          <w:rFonts w:ascii="IRNazanin" w:hAnsi="IRNazanin" w:eastAsia="IRNazanin"/>
          <w:color w:val="111111"/>
          <w:sz w:val="28"/>
          <w:sz w:val="28"/>
          <w:szCs w:val="28"/>
          <w:rtl w:val="true"/>
          <w:lang w:bidi="fa-IR"/>
        </w:rPr>
        <w:t>فأقیمت الصلاة</w:t>
      </w:r>
    </w:p>
    <w:p>
      <w:pPr>
        <w:pStyle w:val="BookText"/>
        <w:rPr/>
      </w:pPr>
      <w:r>
        <w:rPr>
          <w:rFonts w:ascii="IRNazanin" w:hAnsi="IRNazanin" w:eastAsia="IRNazanin"/>
          <w:color w:val="111111"/>
          <w:sz w:val="28"/>
          <w:sz w:val="28"/>
          <w:szCs w:val="28"/>
          <w:rtl w:val="true"/>
          <w:lang w:bidi="fa-IR"/>
        </w:rPr>
        <w:t xml:space="preserve">قال یصلی معهم </w:t>
      </w:r>
      <w:r>
        <w:rPr>
          <w:rStyle w:val="FootnoteAnchor"/>
          <w:rtl w:val="true"/>
        </w:rPr>
        <w:footnoteReference w:id="289"/>
      </w:r>
      <w:r>
        <w:rPr>
          <w:rFonts w:ascii="IRNazanin" w:hAnsi="IRNazanin" w:eastAsia="IRNazanin"/>
          <w:color w:val="111111"/>
          <w:sz w:val="28"/>
          <w:sz w:val="28"/>
          <w:szCs w:val="28"/>
          <w:rtl w:val="true"/>
          <w:lang w:bidi="fa-IR"/>
        </w:rPr>
        <w:t xml:space="preserve">الفریضة فإذا فرغ بنی من حیث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حضرت الصلاة والناس فی الطواف قطعوا طوافهم ثم أتموا ما بقی علیهم</w:t>
      </w:r>
    </w:p>
    <w:p>
      <w:pPr>
        <w:pStyle w:val="Heading4"/>
        <w:numPr>
          <w:ilvl w:val="3"/>
          <w:numId w:val="1"/>
        </w:numPr>
        <w:rPr/>
      </w:pPr>
      <w:bookmarkStart w:id="510" w:name="__RefHeading___Toc9990088_417432637"/>
      <w:bookmarkStart w:id="511" w:name="_Toc187"/>
      <w:bookmarkEnd w:id="510"/>
      <w:r>
        <w:rPr>
          <w:rtl w:val="true"/>
        </w:rPr>
        <w:t>(</w:t>
      </w:r>
      <w:r>
        <w:rPr/>
        <w:t>30</w:t>
      </w:r>
      <w:r>
        <w:rPr>
          <w:rtl w:val="true"/>
        </w:rPr>
        <w:t xml:space="preserve">) </w:t>
      </w:r>
      <w:r>
        <w:rPr>
          <w:rtl w:val="true"/>
        </w:rPr>
        <w:t>باب حکم من کان فی الطواف ولم یوتر</w:t>
      </w:r>
      <w:bookmarkEnd w:id="511"/>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علی 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w:t>
      </w:r>
    </w:p>
    <w:p>
      <w:pPr>
        <w:pStyle w:val="BookText"/>
        <w:rPr/>
      </w:pPr>
      <w:r>
        <w:rPr>
          <w:rFonts w:ascii="IRNazanin" w:hAnsi="IRNazanin" w:eastAsia="IRNazanin"/>
          <w:color w:val="111111"/>
          <w:sz w:val="28"/>
          <w:sz w:val="28"/>
          <w:szCs w:val="28"/>
          <w:rtl w:val="true"/>
          <w:lang w:bidi="fa-IR"/>
        </w:rPr>
        <w:t>عن أبی إبراهیم علیه السلام قال سئلته عن الرجل یکون فی الطواف وقد طاف بعضه وبقی</w:t>
      </w:r>
    </w:p>
    <w:p>
      <w:pPr>
        <w:pStyle w:val="BookText"/>
        <w:rPr/>
      </w:pPr>
      <w:r>
        <w:rPr>
          <w:rFonts w:ascii="IRNazanin" w:hAnsi="IRNazanin" w:eastAsia="IRNazanin"/>
          <w:color w:val="111111"/>
          <w:sz w:val="28"/>
          <w:sz w:val="28"/>
          <w:szCs w:val="28"/>
          <w:rtl w:val="true"/>
          <w:lang w:bidi="fa-IR"/>
        </w:rPr>
        <w:t xml:space="preserve">علیه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الطواف إلی الحجر أو إلی بعض</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 یوتر فیوتر ثم یرجع فیتم طوافه افتری ذلک</w:t>
      </w:r>
    </w:p>
    <w:p>
      <w:pPr>
        <w:pStyle w:val="BookText"/>
        <w:rPr/>
      </w:pPr>
      <w:r>
        <w:rPr>
          <w:rFonts w:ascii="IRNazanin" w:hAnsi="IRNazanin" w:eastAsia="IRNazanin"/>
          <w:color w:val="111111"/>
          <w:sz w:val="28"/>
          <w:sz w:val="28"/>
          <w:szCs w:val="28"/>
          <w:rtl w:val="true"/>
          <w:lang w:bidi="fa-IR"/>
        </w:rPr>
        <w:t>أفضل أم یتم الطواف ثم یوتر وان أسفر بعض الاسفار قال ابدأ بالوتر واقطع الطواف</w:t>
      </w:r>
    </w:p>
    <w:p>
      <w:pPr>
        <w:pStyle w:val="BookText"/>
        <w:rPr/>
      </w:pPr>
      <w:r>
        <w:rPr>
          <w:rFonts w:ascii="IRNazanin" w:hAnsi="IRNazanin" w:eastAsia="IRNazanin"/>
          <w:color w:val="111111"/>
          <w:sz w:val="28"/>
          <w:sz w:val="28"/>
          <w:szCs w:val="28"/>
          <w:rtl w:val="true"/>
          <w:lang w:bidi="fa-IR"/>
        </w:rPr>
        <w:t xml:space="preserve">إذا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عبد الرحمن بن الحجاج قال سألت أبا إبراهیم علیه السلام وذکر مثله الا ان فیه</w:t>
      </w:r>
    </w:p>
    <w:p>
      <w:pPr>
        <w:pStyle w:val="BookText"/>
        <w:rPr/>
      </w:pPr>
      <w:r>
        <w:rPr>
          <w:rFonts w:ascii="IRNazanin" w:hAnsi="IRNazanin" w:eastAsia="IRNazanin"/>
          <w:color w:val="111111"/>
          <w:sz w:val="28"/>
          <w:sz w:val="28"/>
          <w:szCs w:val="28"/>
          <w:rtl w:val="true"/>
          <w:lang w:bidi="fa-IR"/>
        </w:rPr>
        <w:t>ثم ائت الطواف</w:t>
      </w:r>
    </w:p>
    <w:p>
      <w:pPr>
        <w:pStyle w:val="Heading4"/>
        <w:numPr>
          <w:ilvl w:val="3"/>
          <w:numId w:val="1"/>
        </w:numPr>
        <w:rPr/>
      </w:pPr>
      <w:bookmarkStart w:id="512" w:name="__RefHeading___Toc9990090_417432637"/>
      <w:bookmarkStart w:id="513" w:name="_Toc188"/>
      <w:bookmarkEnd w:id="512"/>
      <w:r>
        <w:rPr>
          <w:rtl w:val="true"/>
        </w:rPr>
        <w:t>(</w:t>
      </w:r>
      <w:r>
        <w:rPr/>
        <w:t>31</w:t>
      </w:r>
      <w:r>
        <w:rPr>
          <w:rtl w:val="true"/>
        </w:rPr>
        <w:t xml:space="preserve">) </w:t>
      </w:r>
      <w:r>
        <w:rPr>
          <w:rtl w:val="true"/>
        </w:rPr>
        <w:t>باب حکم من کان فی الطواف ثم اعتل ولا یقدر علی اتمامه</w:t>
      </w:r>
      <w:bookmarkEnd w:id="513"/>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محبوب عن علی بن رئاب عن إسحاق بن عمار عن أبی الحسن علیه السلام فی رجل</w:t>
      </w:r>
    </w:p>
    <w:p>
      <w:pPr>
        <w:pStyle w:val="BookText"/>
        <w:rPr/>
      </w:pPr>
      <w:r>
        <w:rPr>
          <w:rFonts w:ascii="IRNazanin" w:hAnsi="IRNazanin" w:eastAsia="IRNazanin"/>
          <w:color w:val="111111"/>
          <w:sz w:val="28"/>
          <w:sz w:val="28"/>
          <w:szCs w:val="28"/>
          <w:rtl w:val="true"/>
          <w:lang w:bidi="fa-IR"/>
        </w:rPr>
        <w:t>طاف طواف الفریضة ثم اعتل علة لا یقدر علی تمام الطواف فقال إن کان طاف</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أشواط امر من یطوف عنه ثلاثة أشواط فقد تم طوافه وان کان طاف ثلاثة أشواط</w:t>
      </w:r>
    </w:p>
    <w:p>
      <w:pPr>
        <w:pStyle w:val="BookText"/>
        <w:rPr/>
      </w:pPr>
      <w:r>
        <w:rPr>
          <w:rFonts w:ascii="IRNazanin" w:hAnsi="IRNazanin" w:eastAsia="IRNazanin"/>
          <w:color w:val="111111"/>
          <w:sz w:val="28"/>
          <w:sz w:val="28"/>
          <w:szCs w:val="28"/>
          <w:rtl w:val="true"/>
          <w:lang w:bidi="fa-IR"/>
        </w:rPr>
        <w:t>ولا یقدر علی الطواف فان هذا ما غلب الله علیه فلا بأس بان یؤخر الطواف یوما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فان خلته العلة عاد فطاف أسبوعا وان طالت علته امر من یطوف</w:t>
      </w:r>
    </w:p>
    <w:p>
      <w:pPr>
        <w:pStyle w:val="BookText"/>
        <w:rPr/>
      </w:pPr>
      <w:r>
        <w:rPr>
          <w:rFonts w:ascii="IRNazanin" w:hAnsi="IRNazanin" w:eastAsia="IRNazanin"/>
          <w:color w:val="111111"/>
          <w:sz w:val="28"/>
          <w:sz w:val="28"/>
          <w:szCs w:val="28"/>
          <w:rtl w:val="true"/>
          <w:lang w:bidi="fa-IR"/>
        </w:rPr>
        <w:t>عنه أسبوعا ویصلی هو رکعتین ویسعی عنه وقد خرج من احرامه وکذلک یفعل</w:t>
      </w:r>
    </w:p>
    <w:p>
      <w:pPr>
        <w:pStyle w:val="BookText"/>
        <w:rPr/>
      </w:pPr>
      <w:r>
        <w:rPr>
          <w:rFonts w:ascii="IRNazanin" w:hAnsi="IRNazanin" w:eastAsia="IRNazanin"/>
          <w:color w:val="111111"/>
          <w:sz w:val="28"/>
          <w:sz w:val="28"/>
          <w:szCs w:val="28"/>
          <w:rtl w:val="true"/>
          <w:lang w:bidi="fa-IR"/>
        </w:rPr>
        <w:t>فی السعی وفی رمی الجمار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اللؤلؤی عن الحسن بن</w:t>
      </w:r>
    </w:p>
    <w:p>
      <w:pPr>
        <w:pStyle w:val="BookText"/>
        <w:rPr/>
      </w:pPr>
      <w:r>
        <w:rPr>
          <w:rFonts w:ascii="IRNazanin" w:hAnsi="IRNazanin" w:eastAsia="IRNazanin"/>
          <w:color w:val="111111"/>
          <w:sz w:val="28"/>
          <w:sz w:val="28"/>
          <w:szCs w:val="28"/>
          <w:rtl w:val="true"/>
          <w:lang w:bidi="fa-IR"/>
        </w:rPr>
        <w:t>محبوب عن إسحاق بن عمار قال سئلت ابا الحسن موسی علیه السلام عن رجل طاف</w:t>
      </w:r>
    </w:p>
    <w:p>
      <w:pPr>
        <w:pStyle w:val="BookText"/>
        <w:rPr/>
      </w:pPr>
      <w:r>
        <w:rPr>
          <w:rFonts w:ascii="IRNazanin" w:hAnsi="IRNazanin" w:eastAsia="IRNazanin"/>
          <w:color w:val="111111"/>
          <w:sz w:val="28"/>
          <w:sz w:val="28"/>
          <w:szCs w:val="28"/>
          <w:rtl w:val="true"/>
          <w:lang w:bidi="fa-IR"/>
        </w:rPr>
        <w:t>بالبیت بعض طوافه طواف الفریضة ثم اعتل علة لا یقدر معها علی تمام طوافه قال</w:t>
      </w:r>
    </w:p>
    <w:p>
      <w:pPr>
        <w:pStyle w:val="BookText"/>
        <w:rPr/>
      </w:pPr>
      <w:r>
        <w:rPr>
          <w:rFonts w:ascii="IRNazanin" w:hAnsi="IRNazanin" w:eastAsia="IRNazanin"/>
          <w:color w:val="111111"/>
          <w:sz w:val="28"/>
          <w:sz w:val="28"/>
          <w:szCs w:val="28"/>
          <w:rtl w:val="true"/>
          <w:lang w:bidi="fa-IR"/>
        </w:rPr>
        <w:t>إذا طاف أربعة أشواط امر من یطوف عنه ثلاثة أشواط وقد تم طوافه وان کان طاف</w:t>
      </w:r>
    </w:p>
    <w:p>
      <w:pPr>
        <w:pStyle w:val="BookText"/>
        <w:rPr/>
      </w:pPr>
      <w:r>
        <w:rPr>
          <w:rFonts w:ascii="IRNazanin" w:hAnsi="IRNazanin" w:eastAsia="IRNazanin"/>
          <w:color w:val="111111"/>
          <w:sz w:val="28"/>
          <w:sz w:val="28"/>
          <w:szCs w:val="28"/>
          <w:rtl w:val="true"/>
          <w:lang w:bidi="fa-IR"/>
        </w:rPr>
        <w:t>ثلاثة أشواط وکان لا یقدر علی التمام فان هذا مما غلب الله علیه فلا بأس ان یؤخره</w:t>
      </w:r>
    </w:p>
    <w:p>
      <w:pPr>
        <w:pStyle w:val="BookText"/>
        <w:rPr/>
      </w:pPr>
      <w:r>
        <w:rPr>
          <w:rFonts w:ascii="IRNazanin" w:hAnsi="IRNazanin" w:eastAsia="IRNazanin"/>
          <w:color w:val="111111"/>
          <w:sz w:val="28"/>
          <w:sz w:val="28"/>
          <w:szCs w:val="28"/>
          <w:rtl w:val="true"/>
          <w:lang w:bidi="fa-IR"/>
        </w:rPr>
        <w:t xml:space="preserve">یوما أو یومین فان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وقدر علی الطواف طاف</w:t>
      </w:r>
    </w:p>
    <w:p>
      <w:pPr>
        <w:pStyle w:val="BookText"/>
        <w:rPr/>
      </w:pPr>
      <w:r>
        <w:rPr>
          <w:rFonts w:ascii="IRNazanin" w:hAnsi="IRNazanin" w:eastAsia="IRNazanin"/>
          <w:color w:val="111111"/>
          <w:sz w:val="28"/>
          <w:sz w:val="28"/>
          <w:szCs w:val="28"/>
          <w:rtl w:val="true"/>
          <w:lang w:bidi="fa-IR"/>
        </w:rPr>
        <w:t>أسبوعا فان طالت علته امر من یطوف عنه أسبوعا ویصلی عنه وقد خرج من احرامه</w:t>
      </w:r>
    </w:p>
    <w:p>
      <w:pPr>
        <w:pStyle w:val="BookText"/>
        <w:rPr/>
      </w:pPr>
      <w:r>
        <w:rPr>
          <w:rFonts w:ascii="IRNazanin" w:hAnsi="IRNazanin" w:eastAsia="IRNazanin"/>
          <w:color w:val="111111"/>
          <w:sz w:val="28"/>
          <w:sz w:val="28"/>
          <w:szCs w:val="28"/>
          <w:rtl w:val="true"/>
          <w:lang w:bidi="fa-IR"/>
        </w:rPr>
        <w:t>وفی رمی الجمار مثل ذلک وفی روایة محمد بن یعقوب ویصلی هو</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فیمن</w:t>
      </w:r>
    </w:p>
    <w:p>
      <w:pPr>
        <w:pStyle w:val="BookText"/>
        <w:rPr/>
      </w:pPr>
      <w:r>
        <w:rPr>
          <w:rFonts w:ascii="IRNazanin" w:hAnsi="IRNazanin" w:eastAsia="IRNazanin"/>
          <w:color w:val="111111"/>
          <w:sz w:val="28"/>
          <w:sz w:val="28"/>
          <w:szCs w:val="28"/>
          <w:rtl w:val="true"/>
          <w:lang w:bidi="fa-IR"/>
        </w:rPr>
        <w:t>طاف النصف من طوافه أو أکثر من النصف ثم اعتل انه یأمر من یقضی عنه ما بقی</w:t>
      </w:r>
    </w:p>
    <w:p>
      <w:pPr>
        <w:pStyle w:val="BookText"/>
        <w:rPr/>
      </w:pPr>
      <w:r>
        <w:rPr>
          <w:rFonts w:ascii="IRNazanin" w:hAnsi="IRNazanin" w:eastAsia="IRNazanin"/>
          <w:color w:val="111111"/>
          <w:sz w:val="28"/>
          <w:sz w:val="28"/>
          <w:szCs w:val="28"/>
          <w:rtl w:val="true"/>
          <w:lang w:bidi="fa-IR"/>
        </w:rPr>
        <w:t>علیه وان کان لم یطف الا أقل من النصف فان صح طاف أسبوعا أو طیف به محمولا</w:t>
      </w:r>
    </w:p>
    <w:p>
      <w:pPr>
        <w:pStyle w:val="BookText"/>
        <w:rPr/>
      </w:pPr>
      <w:r>
        <w:rPr>
          <w:rFonts w:ascii="IRNazanin" w:hAnsi="IRNazanin" w:eastAsia="IRNazanin"/>
          <w:color w:val="111111"/>
          <w:sz w:val="28"/>
          <w:sz w:val="28"/>
          <w:szCs w:val="28"/>
          <w:rtl w:val="true"/>
          <w:lang w:bidi="fa-IR"/>
        </w:rPr>
        <w:t>أو طیف عنه إن لم یستطع أسبوعا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بیان حکم طواف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الرجل</w:t>
      </w:r>
    </w:p>
    <w:p>
      <w:pPr>
        <w:pStyle w:val="BookText"/>
        <w:rPr/>
      </w:pPr>
      <w:r>
        <w:rPr>
          <w:rFonts w:ascii="IRNazanin" w:hAnsi="IRNazanin" w:eastAsia="IRNazanin"/>
          <w:color w:val="111111"/>
          <w:sz w:val="28"/>
          <w:sz w:val="28"/>
          <w:szCs w:val="28"/>
          <w:rtl w:val="true"/>
          <w:lang w:bidi="fa-IR"/>
        </w:rPr>
        <w:t xml:space="preserve">إذا اصابه علة وهو فی الطواف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اتمامه خرج وأعاد بعد ذلک طوافه</w:t>
      </w:r>
    </w:p>
    <w:p>
      <w:pPr>
        <w:pStyle w:val="BookText"/>
        <w:rPr/>
      </w:pPr>
      <w:r>
        <w:rPr>
          <w:rFonts w:ascii="IRNazanin" w:hAnsi="IRNazanin" w:eastAsia="IRNazanin"/>
          <w:color w:val="111111"/>
          <w:sz w:val="28"/>
          <w:sz w:val="28"/>
          <w:szCs w:val="28"/>
          <w:rtl w:val="true"/>
          <w:lang w:bidi="fa-IR"/>
        </w:rPr>
        <w:t>ما لم یجز نصفه فان جاز نصفه فعلیه ان یبنی علی ما 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إذا طاف الرجل بالبیت أشواطا ثم اشتکی</w:t>
      </w:r>
    </w:p>
    <w:p>
      <w:pPr>
        <w:pStyle w:val="BookText"/>
        <w:rPr/>
      </w:pPr>
      <w:r>
        <w:rPr>
          <w:rFonts w:ascii="IRNazanin" w:hAnsi="IRNazanin" w:eastAsia="IRNazanin"/>
          <w:color w:val="111111"/>
          <w:sz w:val="28"/>
          <w:sz w:val="28"/>
          <w:szCs w:val="28"/>
          <w:rtl w:val="true"/>
          <w:lang w:bidi="fa-IR"/>
        </w:rPr>
        <w:t>أعاد الطواف یعنی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اهله أو قبلها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طواف النساء من أبواب ما یجب اجتنابه علی المحرم قوله فطاف منه خمسة</w:t>
      </w:r>
      <w:bookmarkStart w:id="514" w:name="pg16863_185122"/>
    </w:p>
    <w:p>
      <w:pPr>
        <w:pStyle w:val="BookText"/>
        <w:rPr/>
      </w:pPr>
      <w:bookmarkEnd w:id="514"/>
      <w:r>
        <w:rPr>
          <w:rFonts w:ascii="IRNazanin" w:hAnsi="IRNazanin" w:eastAsia="IRNazanin"/>
          <w:color w:val="111111"/>
          <w:sz w:val="28"/>
          <w:sz w:val="28"/>
          <w:szCs w:val="28"/>
          <w:rtl w:val="true"/>
          <w:lang w:bidi="fa-IR"/>
        </w:rPr>
        <w:t>أشواط ثم غمزه بطنه فخاف ان یبدره فخرج إلی منزله فنقض ثم غشی جاریته قال یغتسل</w:t>
      </w:r>
    </w:p>
    <w:p>
      <w:pPr>
        <w:pStyle w:val="BookText"/>
        <w:rPr/>
      </w:pPr>
      <w:r>
        <w:rPr>
          <w:rFonts w:ascii="IRNazanin" w:hAnsi="IRNazanin" w:eastAsia="IRNazanin"/>
          <w:color w:val="111111"/>
          <w:sz w:val="28"/>
          <w:sz w:val="28"/>
          <w:szCs w:val="28"/>
          <w:rtl w:val="true"/>
          <w:lang w:bidi="fa-IR"/>
        </w:rPr>
        <w:t>ثم یرجع فیطوف بالبیت طوافین تمام ما کان قد بقی علیه من طوافه وفی روایة</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فطاف أربعة أشواط ثم غمزه بطنه فخرج فقضی حاجته فغشی اهله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فیطوف أسبوعا ولاحظ أحادیث الباب التالی</w:t>
      </w:r>
      <w:r>
        <w:rPr>
          <w:rFonts w:eastAsia="IRNazanin" w:cs="IRNazanin"/>
          <w:color w:val="111111"/>
          <w:sz w:val="28"/>
          <w:szCs w:val="28"/>
          <w:rtl w:val="true"/>
          <w:lang w:bidi="fa-IR"/>
        </w:rPr>
        <w:t>.</w:t>
      </w:r>
    </w:p>
    <w:p>
      <w:pPr>
        <w:pStyle w:val="Heading4"/>
        <w:numPr>
          <w:ilvl w:val="3"/>
          <w:numId w:val="1"/>
        </w:numPr>
        <w:rPr/>
      </w:pPr>
      <w:bookmarkStart w:id="515" w:name="__RefHeading___Toc9990092_417432637"/>
      <w:bookmarkStart w:id="516" w:name="_Toc189"/>
      <w:bookmarkEnd w:id="515"/>
      <w:r>
        <w:rPr>
          <w:rtl w:val="true"/>
        </w:rPr>
        <w:t>(</w:t>
      </w:r>
      <w:r>
        <w:rPr/>
        <w:t>32</w:t>
      </w:r>
      <w:r>
        <w:rPr>
          <w:rtl w:val="true"/>
        </w:rPr>
        <w:t xml:space="preserve">) </w:t>
      </w:r>
      <w:r>
        <w:rPr>
          <w:rtl w:val="true"/>
        </w:rPr>
        <w:t>باب ان المریض والمغمی علیه والکسیر والمبطون</w:t>
      </w:r>
      <w:bookmarkEnd w:id="516"/>
    </w:p>
    <w:p>
      <w:pPr>
        <w:pStyle w:val="BookText"/>
        <w:rPr/>
      </w:pPr>
      <w:r>
        <w:rPr>
          <w:rFonts w:ascii="IRNazanin" w:hAnsi="IRNazanin" w:eastAsia="IRNazanin"/>
          <w:color w:val="111111"/>
          <w:sz w:val="28"/>
          <w:sz w:val="28"/>
          <w:szCs w:val="28"/>
          <w:rtl w:val="true"/>
          <w:lang w:bidi="fa-IR"/>
        </w:rPr>
        <w:t>باب ان المریض والمغمی علیه والکسیر والمبطون والصبی یطاف به أو یطاف عنه ویخط المحمول برجلیه</w:t>
      </w:r>
    </w:p>
    <w:p>
      <w:pPr>
        <w:pStyle w:val="BookText"/>
        <w:rPr/>
      </w:pPr>
      <w:r>
        <w:rPr>
          <w:rFonts w:ascii="IRNazanin" w:hAnsi="IRNazanin" w:eastAsia="IRNazanin"/>
          <w:color w:val="111111"/>
          <w:sz w:val="28"/>
          <w:sz w:val="28"/>
          <w:szCs w:val="28"/>
          <w:rtl w:val="true"/>
          <w:lang w:bidi="fa-IR"/>
        </w:rPr>
        <w:t>إن أمکن حتی یمس الأرض قدماه</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إسحاق</w:t>
      </w:r>
    </w:p>
    <w:p>
      <w:pPr>
        <w:pStyle w:val="BookText"/>
        <w:rPr/>
      </w:pPr>
      <w:r>
        <w:rPr>
          <w:rFonts w:ascii="IRNazanin" w:hAnsi="IRNazanin" w:eastAsia="IRNazanin"/>
          <w:color w:val="111111"/>
          <w:sz w:val="28"/>
          <w:sz w:val="28"/>
          <w:szCs w:val="28"/>
          <w:rtl w:val="true"/>
          <w:lang w:bidi="fa-IR"/>
        </w:rPr>
        <w:t>بن عمار قال سألت أبا الحسن موسی علیه السلام عن المریض یطاف عنه</w:t>
      </w:r>
    </w:p>
    <w:p>
      <w:pPr>
        <w:pStyle w:val="BookText"/>
        <w:rPr/>
      </w:pPr>
      <w:r>
        <w:rPr>
          <w:rFonts w:ascii="IRNazanin" w:hAnsi="IRNazanin" w:eastAsia="IRNazanin"/>
          <w:color w:val="111111"/>
          <w:sz w:val="28"/>
          <w:sz w:val="28"/>
          <w:szCs w:val="28"/>
          <w:rtl w:val="true"/>
          <w:lang w:bidi="fa-IR"/>
        </w:rPr>
        <w:t>بالکعبة قال لا ولکن یطاف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 یحیی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عن أبی إبراهیم علیه السلام قال سألته عن المریض المغلوب</w:t>
      </w:r>
    </w:p>
    <w:p>
      <w:pPr>
        <w:pStyle w:val="BookText"/>
        <w:rPr/>
      </w:pPr>
      <w:r>
        <w:rPr>
          <w:rFonts w:ascii="IRNazanin" w:hAnsi="IRNazanin" w:eastAsia="IRNazanin"/>
          <w:color w:val="111111"/>
          <w:sz w:val="28"/>
          <w:sz w:val="28"/>
          <w:szCs w:val="28"/>
          <w:rtl w:val="true"/>
          <w:lang w:bidi="fa-IR"/>
        </w:rPr>
        <w:t>یطاف عنه بالکعبة قال لا ولکن یطاف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الحسین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المریض</w:t>
      </w:r>
    </w:p>
    <w:p>
      <w:pPr>
        <w:pStyle w:val="BookText"/>
        <w:rPr/>
      </w:pPr>
      <w:r>
        <w:rPr>
          <w:rFonts w:ascii="IRNazanin" w:hAnsi="IRNazanin" w:eastAsia="IRNazanin"/>
          <w:color w:val="111111"/>
          <w:sz w:val="28"/>
          <w:sz w:val="28"/>
          <w:szCs w:val="28"/>
          <w:rtl w:val="true"/>
          <w:lang w:bidi="fa-IR"/>
        </w:rPr>
        <w:t xml:space="preserve">المغلوب والمغمی علیه یرمی عنه ویطاف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عنه </w:t>
      </w:r>
      <w:r>
        <w:rPr>
          <w:rStyle w:val="FootnoteAnchor"/>
          <w:rtl w:val="true"/>
        </w:rPr>
        <w:footnoteReference w:id="290"/>
      </w:r>
      <w:r>
        <w:rPr>
          <w:rFonts w:ascii="IRNazanin" w:hAnsi="IRNazanin" w:eastAsia="IRNazanin"/>
          <w:color w:val="111111"/>
          <w:sz w:val="28"/>
          <w:sz w:val="28"/>
          <w:szCs w:val="28"/>
          <w:rtl w:val="true"/>
          <w:lang w:bidi="fa-IR"/>
        </w:rPr>
        <w:t>حریز رخصة فی أن یطاف عنه</w:t>
      </w:r>
    </w:p>
    <w:p>
      <w:pPr>
        <w:pStyle w:val="BookText"/>
        <w:rPr/>
      </w:pPr>
      <w:r>
        <w:rPr>
          <w:rFonts w:ascii="IRNazanin" w:hAnsi="IRNazanin" w:eastAsia="IRNazanin"/>
          <w:color w:val="111111"/>
          <w:sz w:val="28"/>
          <w:sz w:val="28"/>
          <w:szCs w:val="28"/>
          <w:rtl w:val="true"/>
          <w:lang w:bidi="fa-IR"/>
        </w:rPr>
        <w:t>وعن المغمی علیه ویرمی عنه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عن حریز عن</w:t>
      </w:r>
    </w:p>
    <w:p>
      <w:pPr>
        <w:pStyle w:val="BookText"/>
        <w:rPr/>
      </w:pPr>
      <w:r>
        <w:rPr>
          <w:rFonts w:ascii="IRNazanin" w:hAnsi="IRNazanin" w:eastAsia="IRNazanin"/>
          <w:color w:val="111111"/>
          <w:sz w:val="28"/>
          <w:sz w:val="28"/>
          <w:szCs w:val="28"/>
          <w:rtl w:val="true"/>
          <w:lang w:bidi="fa-IR"/>
        </w:rPr>
        <w:t>أبی عبد الله علیه السلام قال سألته عن الرجل یطاف به ویرمی عنه فقال نعم إذا کان لا یستطیع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العلیل الذی لا یستطیع الطواف</w:t>
      </w:r>
    </w:p>
    <w:p>
      <w:pPr>
        <w:pStyle w:val="BookText"/>
        <w:rPr/>
      </w:pPr>
      <w:r>
        <w:rPr>
          <w:rFonts w:ascii="IRNazanin" w:hAnsi="IRNazanin" w:eastAsia="IRNazanin"/>
          <w:color w:val="111111"/>
          <w:sz w:val="28"/>
          <w:sz w:val="28"/>
          <w:szCs w:val="28"/>
          <w:rtl w:val="true"/>
          <w:lang w:bidi="fa-IR"/>
        </w:rPr>
        <w:t>بنفسه یطاف به وإذا لم یستطع الرمی رمی عنه والفرق بینهما ان الطواف فریضة</w:t>
      </w:r>
    </w:p>
    <w:p>
      <w:pPr>
        <w:pStyle w:val="BookText"/>
        <w:rPr/>
      </w:pPr>
      <w:r>
        <w:rPr>
          <w:rFonts w:ascii="IRNazanin" w:hAnsi="IRNazanin" w:eastAsia="IRNazanin"/>
          <w:color w:val="111111"/>
          <w:sz w:val="28"/>
          <w:sz w:val="28"/>
          <w:szCs w:val="28"/>
          <w:rtl w:val="true"/>
          <w:lang w:bidi="fa-IR"/>
        </w:rPr>
        <w:t>والرمی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قال</w:t>
      </w:r>
    </w:p>
    <w:p>
      <w:pPr>
        <w:pStyle w:val="BookText"/>
        <w:rPr/>
      </w:pPr>
      <w:r>
        <w:rPr>
          <w:rFonts w:ascii="IRNazanin" w:hAnsi="IRNazanin" w:eastAsia="IRNazanin"/>
          <w:color w:val="111111"/>
          <w:sz w:val="28"/>
          <w:sz w:val="28"/>
          <w:szCs w:val="28"/>
          <w:rtl w:val="true"/>
          <w:lang w:bidi="fa-IR"/>
        </w:rPr>
        <w:t>سئلت ابا الحسن علیه السلام عن الرجل المریض یقدم مکة فلا یستطیع ان یطوف بالبیت 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 قال یطاف به محمولا یخط الأرض برجلیه حتی تمس</w:t>
      </w:r>
    </w:p>
    <w:p>
      <w:pPr>
        <w:pStyle w:val="BookText"/>
        <w:rPr/>
      </w:pPr>
      <w:r>
        <w:rPr>
          <w:rFonts w:ascii="IRNazanin" w:hAnsi="IRNazanin" w:eastAsia="IRNazanin"/>
          <w:color w:val="111111"/>
          <w:sz w:val="28"/>
          <w:sz w:val="28"/>
          <w:szCs w:val="28"/>
          <w:rtl w:val="true"/>
          <w:lang w:bidi="fa-IR"/>
        </w:rPr>
        <w:t xml:space="preserve">الأرض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ثم یوقف به فی أصل الصفا والمرة إذا کان معتلا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أنه قال یطاف بالعلیل</w:t>
      </w:r>
    </w:p>
    <w:p>
      <w:pPr>
        <w:pStyle w:val="BookText"/>
        <w:rPr/>
      </w:pPr>
      <w:r>
        <w:rPr>
          <w:rFonts w:ascii="IRNazanin" w:hAnsi="IRNazanin" w:eastAsia="IRNazanin"/>
          <w:color w:val="111111"/>
          <w:sz w:val="28"/>
          <w:sz w:val="28"/>
          <w:szCs w:val="28"/>
          <w:rtl w:val="true"/>
          <w:lang w:bidi="fa-IR"/>
        </w:rPr>
        <w:t>ومن لا یستطیع المشی محمولا وان أمکن ان یمس برجله الأرض شیئا وان یقف</w:t>
      </w:r>
    </w:p>
    <w:p>
      <w:pPr>
        <w:pStyle w:val="BookText"/>
        <w:rPr/>
      </w:pPr>
      <w:r>
        <w:rPr>
          <w:rFonts w:ascii="IRNazanin" w:hAnsi="IRNazanin" w:eastAsia="IRNazanin"/>
          <w:color w:val="111111"/>
          <w:sz w:val="28"/>
          <w:sz w:val="28"/>
          <w:szCs w:val="28"/>
          <w:rtl w:val="true"/>
          <w:lang w:bidi="fa-IR"/>
        </w:rPr>
        <w:t>بأصل الصفا والمروة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بصیر </w:t>
      </w:r>
      <w:r>
        <w:rPr>
          <w:rStyle w:val="FootnoteAnchor"/>
          <w:rtl w:val="true"/>
        </w:rPr>
        <w:footnoteReference w:id="291"/>
      </w:r>
      <w:r>
        <w:rPr>
          <w:rFonts w:ascii="IRNazanin" w:hAnsi="IRNazanin" w:eastAsia="IRNazanin"/>
          <w:color w:val="111111"/>
          <w:sz w:val="28"/>
          <w:sz w:val="28"/>
          <w:szCs w:val="28"/>
          <w:rtl w:val="true"/>
          <w:lang w:bidi="fa-IR"/>
        </w:rPr>
        <w:t>ان ابا عبد الله علیه السلام مرض</w:t>
      </w:r>
    </w:p>
    <w:p>
      <w:pPr>
        <w:pStyle w:val="BookText"/>
        <w:rPr/>
      </w:pPr>
      <w:r>
        <w:rPr>
          <w:rFonts w:ascii="IRNazanin" w:hAnsi="IRNazanin" w:eastAsia="IRNazanin"/>
          <w:color w:val="111111"/>
          <w:sz w:val="28"/>
          <w:sz w:val="28"/>
          <w:szCs w:val="28"/>
          <w:rtl w:val="true"/>
          <w:lang w:bidi="fa-IR"/>
        </w:rPr>
        <w:t>فامر غلمانه ان یحملوه ویطوفوا به فامرهم ان یخطوا برجله الأرض حتی تمس</w:t>
      </w:r>
    </w:p>
    <w:p>
      <w:pPr>
        <w:pStyle w:val="BookText"/>
        <w:rPr/>
      </w:pPr>
      <w:r>
        <w:rPr>
          <w:rFonts w:ascii="IRNazanin" w:hAnsi="IRNazanin" w:eastAsia="IRNazanin"/>
          <w:color w:val="111111"/>
          <w:sz w:val="28"/>
          <w:sz w:val="28"/>
          <w:szCs w:val="28"/>
          <w:rtl w:val="true"/>
          <w:lang w:bidi="fa-IR"/>
        </w:rPr>
        <w:t>الأرض قدماه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الفضیل عن الربیع بن خیثم انه کان یفعل</w:t>
      </w:r>
    </w:p>
    <w:p>
      <w:pPr>
        <w:pStyle w:val="BookText"/>
        <w:rPr/>
      </w:pPr>
      <w:r>
        <w:rPr>
          <w:rFonts w:ascii="IRNazanin" w:hAnsi="IRNazanin" w:eastAsia="IRNazanin"/>
          <w:color w:val="111111"/>
          <w:sz w:val="28"/>
          <w:sz w:val="28"/>
          <w:szCs w:val="28"/>
          <w:rtl w:val="true"/>
          <w:lang w:bidi="fa-IR"/>
        </w:rPr>
        <w:t>ذلک کلما بلغ إلی الرکن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محمد بن إسماعیل عن محمد بن الفضیل عن الربیع بن خیثم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شهدت ابا عبد الله علیه السلام وهو یطاف به حول الکعبة فی محمل وهو</w:t>
      </w:r>
    </w:p>
    <w:p>
      <w:pPr>
        <w:pStyle w:val="BookText"/>
        <w:rPr/>
      </w:pPr>
      <w:r>
        <w:rPr>
          <w:rFonts w:ascii="IRNazanin" w:hAnsi="IRNazanin" w:eastAsia="IRNazanin"/>
          <w:color w:val="111111"/>
          <w:sz w:val="28"/>
          <w:sz w:val="28"/>
          <w:szCs w:val="28"/>
          <w:rtl w:val="true"/>
          <w:lang w:bidi="fa-IR"/>
        </w:rPr>
        <w:t xml:space="preserve">شدید المرض فکان کلما بلغ الرکن الیمانی امرهم فوضعوه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 یده من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کوة المحمل حتی یجرها علی الأرض ثم یقول ارفعونی فلما</w:t>
      </w:r>
    </w:p>
    <w:p>
      <w:pPr>
        <w:pStyle w:val="BookText"/>
        <w:rPr/>
      </w:pPr>
      <w:r>
        <w:rPr>
          <w:rFonts w:ascii="IRNazanin" w:hAnsi="IRNazanin" w:eastAsia="IRNazanin"/>
          <w:color w:val="111111"/>
          <w:sz w:val="28"/>
          <w:sz w:val="28"/>
          <w:szCs w:val="28"/>
          <w:rtl w:val="true"/>
          <w:lang w:bidi="fa-IR"/>
        </w:rPr>
        <w:t xml:space="preserve">فعل ذلک مرارا فی کل شوط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ان هذا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یشق علیک فقال انی سمعت الله عز وجل یقول لیشهدوا منافع لهم فقلت منافع الدنیا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الآخرة فقال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الأسدی عن معاویة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إذا کانت المرأة مریضة لا تعقل فلیحرم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ما یتقی علی المحرم ویطاف بها أو یطاف عنها ویرمی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Style w:val="FootnoteAnchor"/>
          <w:rtl w:val="true"/>
        </w:rPr>
        <w:footnoteReference w:id="293"/>
      </w:r>
      <w:r>
        <w:rPr>
          <w:rFonts w:ascii="IRNazanin" w:hAnsi="IRNazanin" w:eastAsia="IRNazanin"/>
          <w:color w:val="111111"/>
          <w:sz w:val="28"/>
          <w:sz w:val="28"/>
          <w:szCs w:val="28"/>
          <w:rtl w:val="true"/>
          <w:lang w:bidi="fa-IR"/>
        </w:rPr>
        <w:t>قال الصبیان یطاف بهم ویرمی عنهم قال</w:t>
      </w:r>
    </w:p>
    <w:p>
      <w:pPr>
        <w:pStyle w:val="BookText"/>
        <w:rPr/>
      </w:pPr>
      <w:r>
        <w:rPr>
          <w:rFonts w:ascii="IRNazanin" w:hAnsi="IRNazanin" w:eastAsia="IRNazanin"/>
          <w:color w:val="111111"/>
          <w:sz w:val="28"/>
          <w:sz w:val="28"/>
          <w:szCs w:val="28"/>
          <w:rtl w:val="true"/>
          <w:lang w:bidi="fa-IR"/>
        </w:rPr>
        <w:t>وقال أبو عبد الله علیه السلام إذا کانت المرأة مریضة لا تعقل یطاف بها أو یطاف عنها</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کان معکم من</w:t>
      </w:r>
    </w:p>
    <w:p>
      <w:pPr>
        <w:pStyle w:val="BookText"/>
        <w:rPr/>
      </w:pPr>
      <w:r>
        <w:rPr>
          <w:rFonts w:ascii="IRNazanin" w:hAnsi="IRNazanin" w:eastAsia="IRNazanin"/>
          <w:color w:val="111111"/>
          <w:sz w:val="28"/>
          <w:sz w:val="28"/>
          <w:szCs w:val="28"/>
          <w:rtl w:val="true"/>
          <w:lang w:bidi="fa-IR"/>
        </w:rPr>
        <w:t>الصبیان إلی أن قال ویطاف بهم ویرمی عنهم وفی موضع وان حملت المرأة فی</w:t>
      </w:r>
    </w:p>
    <w:p>
      <w:pPr>
        <w:pStyle w:val="BookText"/>
        <w:rPr/>
      </w:pPr>
      <w:r>
        <w:rPr>
          <w:rFonts w:ascii="IRNazanin" w:hAnsi="IRNazanin" w:eastAsia="IRNazanin"/>
          <w:color w:val="111111"/>
          <w:sz w:val="28"/>
          <w:sz w:val="28"/>
          <w:szCs w:val="28"/>
          <w:rtl w:val="true"/>
          <w:lang w:bidi="fa-IR"/>
        </w:rPr>
        <w:t>محمل إلی أن قال الا انی اکره ان تطوف محمولة متی لم یکن بها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جعفر محمد</w:t>
      </w:r>
    </w:p>
    <w:p>
      <w:pPr>
        <w:pStyle w:val="BookText"/>
        <w:rPr/>
      </w:pPr>
      <w:r>
        <w:rPr>
          <w:rFonts w:ascii="IRNazanin" w:hAnsi="IRNazanin" w:eastAsia="IRNazanin"/>
          <w:color w:val="111111"/>
          <w:sz w:val="28"/>
          <w:sz w:val="28"/>
          <w:szCs w:val="28"/>
          <w:rtl w:val="true"/>
          <w:lang w:bidi="fa-IR"/>
        </w:rPr>
        <w:t xml:space="preserve">الأحمسی عن یونس بن عبد الرحمن البجلی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أو کتبت الیه عن سعید بن یسار انه سقط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یستمسک بطنه أطوف عنه وأسعی قال لا ولکن دعه فان برء قضی هو والا فاقض</w:t>
      </w:r>
    </w:p>
    <w:p>
      <w:pPr>
        <w:pStyle w:val="BookText"/>
        <w:rPr/>
      </w:pPr>
      <w:r>
        <w:rPr>
          <w:rFonts w:ascii="IRNazanin" w:hAnsi="IRNazanin" w:eastAsia="IRNazanin"/>
          <w:color w:val="111111"/>
          <w:sz w:val="28"/>
          <w:sz w:val="28"/>
          <w:szCs w:val="28"/>
          <w:rtl w:val="true"/>
          <w:lang w:bidi="fa-IR"/>
        </w:rPr>
        <w:t>أنت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الکسیر یحمل فیطاف به والمبطون یرمی ویطاف</w:t>
      </w:r>
    </w:p>
    <w:p>
      <w:pPr>
        <w:pStyle w:val="BookText"/>
        <w:rPr/>
      </w:pPr>
      <w:r>
        <w:rPr>
          <w:rFonts w:ascii="IRNazanin" w:hAnsi="IRNazanin" w:eastAsia="IRNazanin"/>
          <w:color w:val="111111"/>
          <w:sz w:val="28"/>
          <w:sz w:val="28"/>
          <w:szCs w:val="28"/>
          <w:rtl w:val="true"/>
          <w:lang w:bidi="fa-IR"/>
        </w:rPr>
        <w:t>عنه ویصلی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ابن أبی الخطاب عن أحمد بن محمد ابن أبی نصر عن حبیب الخثعمی عن أبی عبد الله</w:t>
      </w:r>
    </w:p>
    <w:p>
      <w:pPr>
        <w:pStyle w:val="BookText"/>
        <w:rPr/>
      </w:pPr>
      <w:r>
        <w:rPr>
          <w:rFonts w:ascii="IRNazanin" w:hAnsi="IRNazanin" w:eastAsia="IRNazanin"/>
          <w:color w:val="111111"/>
          <w:sz w:val="28"/>
          <w:sz w:val="28"/>
          <w:szCs w:val="28"/>
          <w:rtl w:val="true"/>
          <w:lang w:bidi="fa-IR"/>
        </w:rPr>
        <w:t>علیه السلام قال امر رسول الله صلی الله علیه وآله ان یطاف عن المبطون والکسیر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عبد الرحمن بن الحجاج ومعویة بن عمار 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w:t>
      </w:r>
      <w:bookmarkStart w:id="517" w:name="pg16863_185125"/>
    </w:p>
    <w:p>
      <w:pPr>
        <w:pStyle w:val="BookText"/>
        <w:rPr/>
      </w:pPr>
      <w:bookmarkEnd w:id="517"/>
      <w:r>
        <w:rPr>
          <w:rFonts w:ascii="IRNazanin" w:hAnsi="IRNazanin" w:eastAsia="IRNazanin"/>
          <w:color w:val="111111"/>
          <w:sz w:val="28"/>
          <w:sz w:val="28"/>
          <w:szCs w:val="28"/>
          <w:rtl w:val="true"/>
          <w:lang w:bidi="fa-IR"/>
        </w:rPr>
        <w:t>أبی جعفر عن الحسین عن محمد ابن أبی عمیر عن عبد الرحمن بن الحجاج عن</w:t>
      </w:r>
    </w:p>
    <w:p>
      <w:pPr>
        <w:pStyle w:val="BookText"/>
        <w:rPr/>
      </w:pPr>
      <w:r>
        <w:rPr>
          <w:rFonts w:ascii="IRNazanin" w:hAnsi="IRNazanin" w:eastAsia="IRNazanin"/>
          <w:color w:val="111111"/>
          <w:sz w:val="28"/>
          <w:sz w:val="28"/>
          <w:szCs w:val="28"/>
          <w:rtl w:val="true"/>
          <w:lang w:bidi="fa-IR"/>
        </w:rPr>
        <w:t xml:space="preserve">معویة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المبطون والکسیر</w:t>
      </w:r>
    </w:p>
    <w:p>
      <w:pPr>
        <w:pStyle w:val="BookText"/>
        <w:rPr/>
      </w:pPr>
      <w:r>
        <w:rPr>
          <w:rFonts w:ascii="IRNazanin" w:hAnsi="IRNazanin" w:eastAsia="IRNazanin"/>
          <w:color w:val="111111"/>
          <w:sz w:val="28"/>
          <w:sz w:val="28"/>
          <w:szCs w:val="28"/>
          <w:rtl w:val="true"/>
          <w:lang w:bidi="fa-IR"/>
        </w:rPr>
        <w:t xml:space="preserve">یطاف عنهما ویرمی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معویة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 الکسیر یحمل فیرمی الجمار والمبطون یرمی عنه ویصلی عنه وقد روی</w:t>
      </w:r>
    </w:p>
    <w:p>
      <w:pPr>
        <w:pStyle w:val="BookText"/>
        <w:rPr/>
      </w:pPr>
      <w:r>
        <w:rPr>
          <w:rFonts w:ascii="IRNazanin" w:hAnsi="IRNazanin" w:eastAsia="IRNazanin"/>
          <w:color w:val="111111"/>
          <w:sz w:val="28"/>
          <w:sz w:val="28"/>
          <w:szCs w:val="28"/>
          <w:rtl w:val="true"/>
          <w:lang w:bidi="fa-IR"/>
        </w:rPr>
        <w:t>معویة بن عمار عنه رخصة فی الطواف والرمی عنهما وقال فی الصبیان یطاف بهم</w:t>
      </w:r>
    </w:p>
    <w:p>
      <w:pPr>
        <w:pStyle w:val="BookText"/>
        <w:rPr/>
      </w:pPr>
      <w:r>
        <w:rPr>
          <w:rFonts w:ascii="IRNazanin" w:hAnsi="IRNazanin" w:eastAsia="IRNazanin"/>
          <w:color w:val="111111"/>
          <w:sz w:val="28"/>
          <w:sz w:val="28"/>
          <w:szCs w:val="28"/>
          <w:rtl w:val="true"/>
          <w:lang w:bidi="fa-IR"/>
        </w:rPr>
        <w:t>ویرمی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من</w:t>
      </w:r>
    </w:p>
    <w:p>
      <w:pPr>
        <w:pStyle w:val="BookText"/>
        <w:rPr/>
      </w:pPr>
      <w:r>
        <w:rPr>
          <w:rFonts w:ascii="IRNazanin" w:hAnsi="IRNazanin" w:eastAsia="IRNazanin"/>
          <w:color w:val="111111"/>
          <w:sz w:val="28"/>
          <w:sz w:val="28"/>
          <w:szCs w:val="28"/>
          <w:rtl w:val="true"/>
          <w:lang w:bidi="fa-IR"/>
        </w:rPr>
        <w:t>أبواب وجوه الحج قوله علیه السلام ثم زوروا به البیت ومروا الخادم ان یطوف به البیت</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یطاف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w:t>
      </w:r>
    </w:p>
    <w:p>
      <w:pPr>
        <w:pStyle w:val="BookText"/>
        <w:rPr/>
      </w:pPr>
      <w:r>
        <w:rPr>
          <w:rFonts w:ascii="IRNazanin" w:hAnsi="IRNazanin" w:eastAsia="IRNazanin"/>
          <w:color w:val="111111"/>
          <w:sz w:val="28"/>
          <w:sz w:val="28"/>
          <w:szCs w:val="28"/>
          <w:rtl w:val="true"/>
          <w:lang w:bidi="fa-IR"/>
        </w:rPr>
        <w:t>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والصبی یرمی عنهم</w:t>
      </w:r>
    </w:p>
    <w:p>
      <w:pPr>
        <w:pStyle w:val="BookText"/>
        <w:rPr/>
      </w:pPr>
      <w:r>
        <w:rPr>
          <w:rFonts w:ascii="IRNazanin" w:hAnsi="IRNazanin" w:eastAsia="IRNazanin"/>
          <w:color w:val="111111"/>
          <w:sz w:val="28"/>
          <w:sz w:val="28"/>
          <w:szCs w:val="28"/>
          <w:rtl w:val="true"/>
          <w:lang w:bidi="fa-IR"/>
        </w:rPr>
        <w:t>من أبواب الرمی قوله فالمریض المغلوب یطاف عنه قال علیه السلام لا ولکن یطاف به</w:t>
      </w:r>
    </w:p>
    <w:p>
      <w:pPr>
        <w:pStyle w:val="Heading4"/>
        <w:numPr>
          <w:ilvl w:val="3"/>
          <w:numId w:val="1"/>
        </w:numPr>
        <w:rPr/>
      </w:pPr>
      <w:bookmarkStart w:id="518" w:name="__RefHeading___Toc9990094_417432637"/>
      <w:bookmarkStart w:id="519" w:name="_Toc190"/>
      <w:bookmarkEnd w:id="518"/>
      <w:r>
        <w:rPr>
          <w:rtl w:val="true"/>
        </w:rPr>
        <w:t>(</w:t>
      </w:r>
      <w:r>
        <w:rPr/>
        <w:t>33</w:t>
      </w:r>
      <w:r>
        <w:rPr>
          <w:rtl w:val="true"/>
        </w:rPr>
        <w:t xml:space="preserve">) </w:t>
      </w:r>
      <w:r>
        <w:rPr>
          <w:rtl w:val="true"/>
        </w:rPr>
        <w:t>باب ان من حمل انسانا فطاف به أو سعی به أجزء عنهما</w:t>
      </w:r>
      <w:bookmarkEnd w:id="519"/>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الهیثم التمیمی عن</w:t>
      </w:r>
    </w:p>
    <w:p>
      <w:pPr>
        <w:pStyle w:val="BookText"/>
        <w:rPr/>
      </w:pPr>
      <w:r>
        <w:rPr>
          <w:rFonts w:ascii="IRNazanin" w:hAnsi="IRNazanin" w:eastAsia="IRNazanin"/>
          <w:color w:val="111111"/>
          <w:sz w:val="28"/>
          <w:sz w:val="28"/>
          <w:szCs w:val="28"/>
          <w:rtl w:val="true"/>
          <w:lang w:bidi="fa-IR"/>
        </w:rPr>
        <w:t xml:space="preserve">أبیه قال حججت بامرأتی وکانت قد أقعدت بضع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w:t>
      </w:r>
    </w:p>
    <w:p>
      <w:pPr>
        <w:pStyle w:val="BookText"/>
        <w:rPr/>
      </w:pPr>
      <w:r>
        <w:rPr>
          <w:rFonts w:ascii="IRNazanin" w:hAnsi="IRNazanin" w:eastAsia="IRNazanin"/>
          <w:color w:val="111111"/>
          <w:sz w:val="28"/>
          <w:sz w:val="28"/>
          <w:szCs w:val="28"/>
          <w:rtl w:val="true"/>
          <w:lang w:bidi="fa-IR"/>
        </w:rPr>
        <w:t>فی اللیل وضعتها فی شق محمل وحملتها انا بجانب المحمل والخادم بالجانب الاخر</w:t>
      </w:r>
    </w:p>
    <w:p>
      <w:pPr>
        <w:pStyle w:val="BookText"/>
        <w:rPr/>
      </w:pPr>
      <w:r>
        <w:rPr>
          <w:rFonts w:ascii="IRNazanin" w:hAnsi="IRNazanin" w:eastAsia="IRNazanin"/>
          <w:color w:val="111111"/>
          <w:sz w:val="28"/>
          <w:sz w:val="28"/>
          <w:szCs w:val="28"/>
          <w:rtl w:val="true"/>
          <w:lang w:bidi="fa-IR"/>
        </w:rPr>
        <w:t>قال فطفت بها طواف الفریضة وبین الصفا والمروة واعتددت به انا لنفسی ثم لقیت</w:t>
      </w:r>
    </w:p>
    <w:p>
      <w:pPr>
        <w:pStyle w:val="BookText"/>
        <w:rPr/>
      </w:pPr>
      <w:r>
        <w:rPr>
          <w:rFonts w:ascii="IRNazanin" w:hAnsi="IRNazanin" w:eastAsia="IRNazanin"/>
          <w:color w:val="111111"/>
          <w:sz w:val="28"/>
          <w:sz w:val="28"/>
          <w:szCs w:val="28"/>
          <w:rtl w:val="true"/>
          <w:lang w:bidi="fa-IR"/>
        </w:rPr>
        <w:t>ابا عبد الله علیه السلام فوصفت له ما صنعته فقال قد أجزء عنک</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فقیه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هیثم التمیمی قال قلت لأبی عبد الله علیه السلام رجل کانت</w:t>
      </w:r>
    </w:p>
    <w:p>
      <w:pPr>
        <w:pStyle w:val="BookText"/>
        <w:rPr/>
      </w:pPr>
      <w:r>
        <w:rPr>
          <w:rFonts w:ascii="IRNazanin" w:hAnsi="IRNazanin" w:eastAsia="IRNazanin"/>
          <w:color w:val="111111"/>
          <w:sz w:val="28"/>
          <w:sz w:val="28"/>
          <w:szCs w:val="28"/>
          <w:rtl w:val="true"/>
          <w:lang w:bidi="fa-IR"/>
        </w:rPr>
        <w:t xml:space="preserve">معه صاحبته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القیام علی رجلها فحملها زوجها فی محمل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فطاف الفریضة بالبیت وبالصفا والمروة أیجزیه ذلک الطواف عن نفسه طوافه بها</w:t>
      </w:r>
      <w:bookmarkStart w:id="520" w:name="pg16863_185126"/>
    </w:p>
    <w:p>
      <w:pPr>
        <w:pStyle w:val="BookText"/>
        <w:rPr/>
      </w:pPr>
      <w:bookmarkEnd w:id="520"/>
      <w:r>
        <w:rPr>
          <w:rFonts w:ascii="IRNazanin" w:hAnsi="IRNazanin" w:eastAsia="IRNazanin"/>
          <w:color w:val="111111"/>
          <w:sz w:val="28"/>
          <w:sz w:val="28"/>
          <w:szCs w:val="28"/>
          <w:rtl w:val="true"/>
          <w:lang w:bidi="fa-IR"/>
        </w:rPr>
        <w:t xml:space="preserve">فقال ایها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 أبی الخطاب</w:t>
      </w:r>
    </w:p>
    <w:p>
      <w:pPr>
        <w:pStyle w:val="BookText"/>
        <w:rPr/>
      </w:pPr>
      <w:r>
        <w:rPr>
          <w:rFonts w:ascii="IRNazanin" w:hAnsi="IRNazanin" w:eastAsia="IRNazanin"/>
          <w:color w:val="111111"/>
          <w:sz w:val="28"/>
          <w:sz w:val="28"/>
          <w:szCs w:val="28"/>
          <w:rtl w:val="true"/>
          <w:lang w:bidi="fa-IR"/>
        </w:rPr>
        <w:t xml:space="preserve">عن جعفر بن بشیر عن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الهیثم بن عروة التمیمی </w:t>
      </w:r>
      <w:r>
        <w:rPr>
          <w:rStyle w:val="FootnoteAnchor"/>
          <w:rtl w:val="true"/>
        </w:rPr>
        <w:footnoteReference w:id="294"/>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له انی حملت امرأتی ثم طفت بها وکانت مریضة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طفت بها بالبیت فی طواف الفریضة وبالصفا والمروة واحتسبت بذلک لنفسی</w:t>
      </w:r>
    </w:p>
    <w:p>
      <w:pPr>
        <w:pStyle w:val="BookText"/>
        <w:rPr/>
      </w:pPr>
      <w:r>
        <w:rPr>
          <w:rFonts w:ascii="IRNazanin" w:hAnsi="IRNazanin" w:eastAsia="IRNazanin"/>
          <w:color w:val="111111"/>
          <w:sz w:val="28"/>
          <w:sz w:val="28"/>
          <w:szCs w:val="28"/>
          <w:rtl w:val="true"/>
          <w:lang w:bidi="fa-IR"/>
        </w:rPr>
        <w:t xml:space="preserve">فهل یجزینی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سعد بن عبد الله عن أبی جعفر عن الحسین بن سعید عن محمد بن أبی عمیر عن</w:t>
      </w:r>
    </w:p>
    <w:p>
      <w:pPr>
        <w:pStyle w:val="BookText"/>
        <w:rPr/>
      </w:pPr>
      <w:r>
        <w:rPr>
          <w:rFonts w:ascii="IRNazanin" w:hAnsi="IRNazanin" w:eastAsia="IRNazanin"/>
          <w:color w:val="111111"/>
          <w:sz w:val="28"/>
          <w:sz w:val="28"/>
          <w:szCs w:val="28"/>
          <w:rtl w:val="true"/>
          <w:lang w:bidi="fa-IR"/>
        </w:rPr>
        <w:t>حفص بن البختری عن أبی عبد الله علیه السلام فی المرأة تطوف بالصبی وتسعی به هل یجزی</w:t>
      </w:r>
    </w:p>
    <w:p>
      <w:pPr>
        <w:pStyle w:val="BookText"/>
        <w:rPr/>
      </w:pPr>
      <w:r>
        <w:rPr>
          <w:rFonts w:ascii="IRNazanin" w:hAnsi="IRNazanin" w:eastAsia="IRNazanin"/>
          <w:color w:val="111111"/>
          <w:sz w:val="28"/>
          <w:sz w:val="28"/>
          <w:szCs w:val="28"/>
          <w:rtl w:val="true"/>
          <w:lang w:bidi="fa-IR"/>
        </w:rPr>
        <w:t>ذلک عنها وعن الصبی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یجزی</w:t>
      </w:r>
    </w:p>
    <w:p>
      <w:pPr>
        <w:pStyle w:val="BookText"/>
        <w:rPr/>
      </w:pPr>
      <w:r>
        <w:rPr>
          <w:rFonts w:ascii="IRNazanin" w:hAnsi="IRNazanin" w:eastAsia="IRNazanin"/>
          <w:color w:val="111111"/>
          <w:sz w:val="28"/>
          <w:sz w:val="28"/>
          <w:szCs w:val="28"/>
          <w:rtl w:val="true"/>
          <w:lang w:bidi="fa-IR"/>
        </w:rPr>
        <w:t>الطواف الحامل والمحمول</w:t>
      </w:r>
    </w:p>
    <w:p>
      <w:pPr>
        <w:pStyle w:val="Heading4"/>
        <w:numPr>
          <w:ilvl w:val="3"/>
          <w:numId w:val="1"/>
        </w:numPr>
        <w:rPr/>
      </w:pPr>
      <w:bookmarkStart w:id="521" w:name="__RefHeading___Toc9990096_417432637"/>
      <w:bookmarkStart w:id="522" w:name="_Toc191"/>
      <w:bookmarkEnd w:id="521"/>
      <w:r>
        <w:rPr>
          <w:rtl w:val="true"/>
        </w:rPr>
        <w:t>(</w:t>
      </w:r>
      <w:r>
        <w:rPr/>
        <w:t>34</w:t>
      </w:r>
      <w:r>
        <w:rPr>
          <w:rtl w:val="true"/>
        </w:rPr>
        <w:t xml:space="preserve">) </w:t>
      </w:r>
      <w:r>
        <w:rPr>
          <w:rtl w:val="true"/>
        </w:rPr>
        <w:t>باب حکم المتمتعة إذا حاضت قبل طواف العمرة</w:t>
      </w:r>
      <w:r>
        <w:rPr>
          <w:rtl w:val="true"/>
        </w:rPr>
        <w:t>...</w:t>
      </w:r>
      <w:bookmarkEnd w:id="522"/>
    </w:p>
    <w:p>
      <w:pPr>
        <w:pStyle w:val="BookText"/>
        <w:rPr/>
      </w:pPr>
      <w:r>
        <w:rPr>
          <w:rFonts w:ascii="IRNazanin" w:hAnsi="IRNazanin" w:eastAsia="IRNazanin"/>
          <w:color w:val="111111"/>
          <w:sz w:val="28"/>
          <w:sz w:val="28"/>
          <w:szCs w:val="28"/>
          <w:rtl w:val="true"/>
          <w:lang w:bidi="fa-IR"/>
        </w:rPr>
        <w:t>باب حکم المتمتعة إذا حاضت قبل طواف العمرة أو فی أثنائها وحکمها إذا أحرمت وهی حائض ولم تطهر حتی خرج الناس إلی منی</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محمد بن أبی عمیر عن حفص بن البختری عن العلا بن صبیح وعبد الرحمن بن الحجاج</w:t>
      </w:r>
    </w:p>
    <w:p>
      <w:pPr>
        <w:pStyle w:val="BookText"/>
        <w:rPr/>
      </w:pPr>
      <w:r>
        <w:rPr>
          <w:rFonts w:ascii="IRNazanin" w:hAnsi="IRNazanin" w:eastAsia="IRNazanin"/>
          <w:color w:val="111111"/>
          <w:sz w:val="28"/>
          <w:sz w:val="28"/>
          <w:szCs w:val="28"/>
          <w:rtl w:val="true"/>
          <w:lang w:bidi="fa-IR"/>
        </w:rPr>
        <w:t xml:space="preserve">وعلی بن ریاب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کلهم یروونه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المرأة المتمتعة إذا قدمت مکة ثم حاضت تقیم ما بینها وبین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الترویة فان طهرت طافت بالبیت وسعت بین الصفا والمروة وإن لم تطهر إلی یوم</w:t>
      </w:r>
    </w:p>
    <w:p>
      <w:pPr>
        <w:pStyle w:val="BookText"/>
        <w:rPr/>
      </w:pPr>
      <w:r>
        <w:rPr>
          <w:rFonts w:ascii="IRNazanin" w:hAnsi="IRNazanin" w:eastAsia="IRNazanin"/>
          <w:color w:val="111111"/>
          <w:sz w:val="28"/>
          <w:sz w:val="28"/>
          <w:szCs w:val="28"/>
          <w:rtl w:val="true"/>
          <w:lang w:bidi="fa-IR"/>
        </w:rPr>
        <w:t>الترویة اغتسلت واحتشت ثم سعت بین الصفا والمروة ثم خرجت إلی منی فإذا قضت</w:t>
      </w:r>
    </w:p>
    <w:p>
      <w:pPr>
        <w:pStyle w:val="BookText"/>
        <w:rPr/>
      </w:pPr>
      <w:r>
        <w:rPr>
          <w:rFonts w:ascii="IRNazanin" w:hAnsi="IRNazanin" w:eastAsia="IRNazanin"/>
          <w:color w:val="111111"/>
          <w:sz w:val="28"/>
          <w:sz w:val="28"/>
          <w:szCs w:val="28"/>
          <w:rtl w:val="true"/>
          <w:lang w:bidi="fa-IR"/>
        </w:rPr>
        <w:t xml:space="preserve">المناسک وزارت البیت طافت بالبیت طوافا لعمرتها ثم طافت طوافا </w:t>
      </w:r>
      <w:r>
        <w:rPr>
          <w:rStyle w:val="FootnoteAnchor"/>
          <w:rtl w:val="true"/>
        </w:rPr>
        <w:footnoteReference w:id="295"/>
      </w:r>
      <w:r>
        <w:rPr>
          <w:rFonts w:ascii="IRNazanin" w:hAnsi="IRNazanin" w:eastAsia="IRNazanin"/>
          <w:color w:val="111111"/>
          <w:sz w:val="28"/>
          <w:sz w:val="28"/>
          <w:szCs w:val="28"/>
          <w:rtl w:val="true"/>
          <w:lang w:bidi="fa-IR"/>
        </w:rPr>
        <w:t>للحج ثم</w:t>
      </w:r>
    </w:p>
    <w:p>
      <w:pPr>
        <w:pStyle w:val="BookText"/>
        <w:rPr/>
      </w:pPr>
      <w:r>
        <w:rPr>
          <w:rFonts w:ascii="IRNazanin" w:hAnsi="IRNazanin" w:eastAsia="IRNazanin"/>
          <w:color w:val="111111"/>
          <w:sz w:val="28"/>
          <w:sz w:val="28"/>
          <w:szCs w:val="28"/>
          <w:rtl w:val="true"/>
          <w:lang w:bidi="fa-IR"/>
        </w:rPr>
        <w:t>خرجت فسعت فإذا فعلت ذلک فقد أحلت من کل شئ یحل منه المحرم الا فراش</w:t>
      </w:r>
    </w:p>
    <w:p>
      <w:pPr>
        <w:pStyle w:val="BookText"/>
        <w:rPr/>
      </w:pPr>
      <w:r>
        <w:rPr>
          <w:rFonts w:ascii="IRNazanin" w:hAnsi="IRNazanin" w:eastAsia="IRNazanin"/>
          <w:color w:val="111111"/>
          <w:sz w:val="28"/>
          <w:sz w:val="28"/>
          <w:szCs w:val="28"/>
          <w:rtl w:val="true"/>
          <w:lang w:bidi="fa-IR"/>
        </w:rPr>
        <w:t>زوجها فإذا طافت أسبوعا آخر حل لها فراش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سلمة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بن أبی منصور عن</w:t>
      </w:r>
    </w:p>
    <w:p>
      <w:pPr>
        <w:pStyle w:val="BookText"/>
        <w:rPr/>
      </w:pPr>
      <w:r>
        <w:rPr>
          <w:rFonts w:ascii="IRNazanin" w:hAnsi="IRNazanin" w:eastAsia="IRNazanin"/>
          <w:color w:val="111111"/>
          <w:sz w:val="28"/>
          <w:sz w:val="28"/>
          <w:szCs w:val="28"/>
          <w:rtl w:val="true"/>
          <w:lang w:bidi="fa-IR"/>
        </w:rPr>
        <w:t xml:space="preserve">عجلان قال قلت لأبی عبد الله علیه السلام متمتعة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الدم کیف تصنع</w:t>
      </w:r>
    </w:p>
    <w:p>
      <w:pPr>
        <w:pStyle w:val="BookText"/>
        <w:rPr/>
      </w:pPr>
      <w:r>
        <w:rPr>
          <w:rFonts w:ascii="IRNazanin" w:hAnsi="IRNazanin" w:eastAsia="IRNazanin"/>
          <w:color w:val="111111"/>
          <w:sz w:val="28"/>
          <w:sz w:val="28"/>
          <w:szCs w:val="28"/>
          <w:rtl w:val="true"/>
          <w:lang w:bidi="fa-IR"/>
        </w:rPr>
        <w:t xml:space="preserve">قال تسعی بین الصفا والمروة وتجلس فی بیتها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w:t>
      </w:r>
    </w:p>
    <w:p>
      <w:pPr>
        <w:pStyle w:val="BookText"/>
        <w:rPr/>
      </w:pPr>
      <w:r>
        <w:rPr>
          <w:rFonts w:ascii="IRNazanin" w:hAnsi="IRNazanin" w:eastAsia="IRNazanin"/>
          <w:color w:val="111111"/>
          <w:sz w:val="28"/>
          <w:sz w:val="28"/>
          <w:szCs w:val="28"/>
          <w:rtl w:val="true"/>
          <w:lang w:bidi="fa-IR"/>
        </w:rPr>
        <w:t>طافت بالبیت وإن لم تطهر فإذا کان یوم الترویة أفاضت علیها الماء وأهلت بالحج</w:t>
      </w:r>
    </w:p>
    <w:p>
      <w:pPr>
        <w:pStyle w:val="BookText"/>
        <w:rPr/>
      </w:pPr>
      <w:r>
        <w:rPr>
          <w:rFonts w:ascii="IRNazanin" w:hAnsi="IRNazanin" w:eastAsia="IRNazanin"/>
          <w:color w:val="111111"/>
          <w:sz w:val="28"/>
          <w:sz w:val="28"/>
          <w:szCs w:val="28"/>
          <w:rtl w:val="true"/>
          <w:lang w:bidi="fa-IR"/>
        </w:rPr>
        <w:t>وخرجت إلی منی فقضت المناسک کلها فإذا فعلت ذلک فقد حل لها کل شئ ما عدا</w:t>
      </w:r>
    </w:p>
    <w:p>
      <w:pPr>
        <w:pStyle w:val="BookText"/>
        <w:rPr/>
      </w:pPr>
      <w:r>
        <w:rPr>
          <w:rFonts w:ascii="IRNazanin" w:hAnsi="IRNazanin" w:eastAsia="IRNazanin"/>
          <w:color w:val="111111"/>
          <w:sz w:val="28"/>
          <w:sz w:val="28"/>
          <w:szCs w:val="28"/>
          <w:rtl w:val="true"/>
          <w:lang w:bidi="fa-IR"/>
        </w:rPr>
        <w:t xml:space="preserve">فراش زوجها قال وکنت انا وعبد الله </w:t>
      </w:r>
      <w:r>
        <w:rPr>
          <w:rStyle w:val="FootnoteAnchor"/>
          <w:rtl w:val="true"/>
        </w:rPr>
        <w:footnoteReference w:id="296"/>
      </w:r>
      <w:r>
        <w:rPr>
          <w:rFonts w:ascii="IRNazanin" w:hAnsi="IRNazanin" w:eastAsia="IRNazanin"/>
          <w:color w:val="111111"/>
          <w:sz w:val="28"/>
          <w:sz w:val="28"/>
          <w:szCs w:val="28"/>
          <w:rtl w:val="true"/>
          <w:lang w:bidi="fa-IR"/>
        </w:rPr>
        <w:t>بن صالح سمعنا هذا الحدیث فی المسجد</w:t>
      </w:r>
    </w:p>
    <w:p>
      <w:pPr>
        <w:pStyle w:val="BookText"/>
        <w:rPr/>
      </w:pPr>
      <w:r>
        <w:rPr>
          <w:rFonts w:ascii="IRNazanin" w:hAnsi="IRNazanin" w:eastAsia="IRNazanin"/>
          <w:color w:val="111111"/>
          <w:sz w:val="28"/>
          <w:sz w:val="28"/>
          <w:szCs w:val="28"/>
          <w:rtl w:val="true"/>
          <w:lang w:bidi="fa-IR"/>
        </w:rPr>
        <w:t xml:space="preserve">فدخل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الحسن علیه السلام فخرج إلی فقال قد سألت أبا</w:t>
      </w:r>
    </w:p>
    <w:p>
      <w:pPr>
        <w:pStyle w:val="BookText"/>
        <w:rPr/>
      </w:pPr>
      <w:r>
        <w:rPr>
          <w:rFonts w:ascii="IRNazanin" w:hAnsi="IRNazanin" w:eastAsia="IRNazanin"/>
          <w:color w:val="111111"/>
          <w:sz w:val="28"/>
          <w:sz w:val="28"/>
          <w:szCs w:val="28"/>
          <w:rtl w:val="true"/>
          <w:lang w:bidi="fa-IR"/>
        </w:rPr>
        <w:t>الحسن علیه السلام عن روایة عجلان فحدثنی بنحو ما سمعنا من 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بن إسماعیل عن درست</w:t>
      </w:r>
    </w:p>
    <w:p>
      <w:pPr>
        <w:pStyle w:val="BookText"/>
        <w:rPr/>
      </w:pPr>
      <w:r>
        <w:rPr>
          <w:rFonts w:ascii="IRNazanin" w:hAnsi="IRNazanin" w:eastAsia="IRNazanin"/>
          <w:color w:val="111111"/>
          <w:sz w:val="28"/>
          <w:sz w:val="28"/>
          <w:szCs w:val="28"/>
          <w:rtl w:val="true"/>
          <w:lang w:bidi="fa-IR"/>
        </w:rPr>
        <w:t xml:space="preserve">الواسطی عن عجلان أبی صالح قال سألت أبا عبد الله علیه السلام قلت </w:t>
      </w:r>
      <w:r>
        <w:rPr>
          <w:rStyle w:val="FootnoteAnchor"/>
          <w:rtl w:val="true"/>
        </w:rPr>
        <w:footnoteReference w:id="297"/>
      </w:r>
      <w:r>
        <w:rPr>
          <w:rFonts w:ascii="Amiri" w:hAnsi="Amiri" w:eastAsia="Amiri" w:cs="Amiri"/>
          <w:color w:val="111111"/>
          <w:sz w:val="28"/>
          <w:sz w:val="28"/>
          <w:szCs w:val="28"/>
          <w:rtl w:val="true"/>
          <w:lang w:bidi="ar-SA"/>
        </w:rPr>
        <w:t>امرأة متمتعة</w:t>
      </w:r>
    </w:p>
    <w:p>
      <w:pPr>
        <w:pStyle w:val="BookText"/>
        <w:rPr/>
      </w:pPr>
      <w:r>
        <w:rPr>
          <w:rFonts w:ascii="IRNazanin" w:hAnsi="IRNazanin" w:eastAsia="IRNazanin"/>
          <w:color w:val="111111"/>
          <w:sz w:val="28"/>
          <w:sz w:val="28"/>
          <w:szCs w:val="28"/>
          <w:rtl w:val="true"/>
          <w:lang w:bidi="fa-IR"/>
        </w:rPr>
        <w:t>قدمت مکة فرات الدم قال تطوف بین الصفا والمروة ثم تجلس فی بیتها فان طهرت</w:t>
      </w:r>
    </w:p>
    <w:p>
      <w:pPr>
        <w:pStyle w:val="BookText"/>
        <w:rPr/>
      </w:pPr>
      <w:r>
        <w:rPr>
          <w:rFonts w:ascii="IRNazanin" w:hAnsi="IRNazanin" w:eastAsia="IRNazanin"/>
          <w:color w:val="111111"/>
          <w:sz w:val="28"/>
          <w:sz w:val="28"/>
          <w:szCs w:val="28"/>
          <w:rtl w:val="true"/>
          <w:lang w:bidi="fa-IR"/>
        </w:rPr>
        <w:t>طافت بالبیت وإن لم تطهر فإذا کانت یوم الترویة أفاضت علیها الماء وأهلت بالحج</w:t>
      </w:r>
    </w:p>
    <w:p>
      <w:pPr>
        <w:pStyle w:val="BookText"/>
        <w:rPr/>
      </w:pPr>
      <w:r>
        <w:rPr>
          <w:rFonts w:ascii="IRNazanin" w:hAnsi="IRNazanin" w:eastAsia="IRNazanin"/>
          <w:color w:val="111111"/>
          <w:sz w:val="28"/>
          <w:sz w:val="28"/>
          <w:szCs w:val="28"/>
          <w:rtl w:val="true"/>
          <w:lang w:bidi="fa-IR"/>
        </w:rPr>
        <w:t>من بیتها وخرجت إلی منی فقضت المناسک کلها فإذا قدمت مکة طافت بالبیت</w:t>
      </w:r>
    </w:p>
    <w:p>
      <w:pPr>
        <w:pStyle w:val="BookText"/>
        <w:rPr/>
      </w:pPr>
      <w:r>
        <w:rPr>
          <w:rFonts w:ascii="IRNazanin" w:hAnsi="IRNazanin" w:eastAsia="IRNazanin"/>
          <w:color w:val="111111"/>
          <w:sz w:val="28"/>
          <w:sz w:val="28"/>
          <w:szCs w:val="28"/>
          <w:rtl w:val="true"/>
          <w:lang w:bidi="fa-IR"/>
        </w:rPr>
        <w:t xml:space="preserve">طوافین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سعت بین الصفا والمروة فإذا فعلت ذلک فقد حل لها کل شئ</w:t>
      </w:r>
    </w:p>
    <w:p>
      <w:pPr>
        <w:pStyle w:val="BookText"/>
        <w:rPr/>
      </w:pPr>
      <w:r>
        <w:rPr>
          <w:rFonts w:ascii="IRNazanin" w:hAnsi="IRNazanin" w:eastAsia="IRNazanin"/>
          <w:color w:val="111111"/>
          <w:sz w:val="28"/>
          <w:sz w:val="28"/>
          <w:szCs w:val="28"/>
          <w:rtl w:val="true"/>
          <w:lang w:bidi="fa-IR"/>
        </w:rPr>
        <w:t xml:space="preserve">ما عدا </w:t>
      </w:r>
      <w:r>
        <w:rPr>
          <w:rStyle w:val="FootnoteAnchor"/>
          <w:rtl w:val="true"/>
        </w:rPr>
        <w:footnoteReference w:id="298"/>
      </w:r>
      <w:r>
        <w:rPr>
          <w:rFonts w:ascii="IRNazanin" w:hAnsi="IRNazanin" w:eastAsia="IRNazanin"/>
          <w:color w:val="111111"/>
          <w:sz w:val="28"/>
          <w:sz w:val="28"/>
          <w:szCs w:val="28"/>
          <w:rtl w:val="true"/>
          <w:lang w:bidi="fa-IR"/>
        </w:rPr>
        <w:t>فراش زوجها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أحمد بن أبی عبد الله </w:t>
      </w:r>
      <w:r>
        <w:rPr>
          <w:rStyle w:val="FootnoteAnchor"/>
          <w:rtl w:val="true"/>
        </w:rPr>
        <w:footnoteReference w:id="299"/>
      </w:r>
      <w:r>
        <w:rPr>
          <w:rFonts w:ascii="IRNazanin" w:hAnsi="IRNazanin" w:eastAsia="IRNazanin"/>
          <w:color w:val="111111"/>
          <w:sz w:val="28"/>
          <w:sz w:val="28"/>
          <w:szCs w:val="28"/>
          <w:rtl w:val="true"/>
          <w:lang w:bidi="fa-IR"/>
        </w:rPr>
        <w:t>عن علی بن أسباط عن درست عن عجلان</w:t>
      </w:r>
    </w:p>
    <w:p>
      <w:pPr>
        <w:pStyle w:val="BookText"/>
        <w:rPr/>
      </w:pPr>
      <w:r>
        <w:rPr>
          <w:rFonts w:ascii="IRNazanin" w:hAnsi="IRNazanin" w:eastAsia="IRNazanin"/>
          <w:color w:val="111111"/>
          <w:sz w:val="28"/>
          <w:sz w:val="28"/>
          <w:szCs w:val="28"/>
          <w:rtl w:val="true"/>
          <w:lang w:bidi="fa-IR"/>
        </w:rPr>
        <w:t>أبی صالح انه سمع أبا عبد الله علیه السلام یقول إذا اعتمرت المرأة ثم اعتلت قبل أن</w:t>
      </w:r>
    </w:p>
    <w:p>
      <w:pPr>
        <w:pStyle w:val="BookText"/>
        <w:rPr/>
      </w:pPr>
      <w:r>
        <w:rPr>
          <w:rFonts w:ascii="IRNazanin" w:hAnsi="IRNazanin" w:eastAsia="IRNazanin"/>
          <w:color w:val="111111"/>
          <w:sz w:val="28"/>
          <w:sz w:val="28"/>
          <w:szCs w:val="28"/>
          <w:rtl w:val="true"/>
          <w:lang w:bidi="fa-IR"/>
        </w:rPr>
        <w:t>تطوف قدمت السعی وشهدت المناسک فإذا طهرت وانصرفت من الحج قضت</w:t>
      </w:r>
    </w:p>
    <w:p>
      <w:pPr>
        <w:pStyle w:val="BookText"/>
        <w:rPr/>
      </w:pPr>
      <w:r>
        <w:rPr>
          <w:rFonts w:ascii="IRNazanin" w:hAnsi="IRNazanin" w:eastAsia="IRNazanin"/>
          <w:color w:val="111111"/>
          <w:sz w:val="28"/>
          <w:sz w:val="28"/>
          <w:szCs w:val="28"/>
          <w:rtl w:val="true"/>
          <w:lang w:bidi="fa-IR"/>
        </w:rPr>
        <w:t>طواف العمرة وطواف الحج وطواف النساء ثم أحلت من کل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درست عن عجلان أبی صالح قال سألت أبا</w:t>
      </w:r>
    </w:p>
    <w:p>
      <w:pPr>
        <w:pStyle w:val="BookText"/>
        <w:rPr/>
      </w:pPr>
      <w:r>
        <w:rPr>
          <w:rFonts w:ascii="IRNazanin" w:hAnsi="IRNazanin" w:eastAsia="IRNazanin"/>
          <w:color w:val="111111"/>
          <w:sz w:val="28"/>
          <w:sz w:val="28"/>
          <w:szCs w:val="28"/>
          <w:rtl w:val="true"/>
          <w:lang w:bidi="fa-IR"/>
        </w:rPr>
        <w:t>عبد الله عن متمتعة دخلت مکة فحاضت فقال تسعی بین الصفا والمروة ثم تخرج</w:t>
      </w:r>
    </w:p>
    <w:p>
      <w:pPr>
        <w:pStyle w:val="BookText"/>
        <w:rPr/>
      </w:pPr>
      <w:r>
        <w:rPr>
          <w:rFonts w:ascii="IRNazanin" w:hAnsi="IRNazanin" w:eastAsia="IRNazanin"/>
          <w:color w:val="111111"/>
          <w:sz w:val="28"/>
          <w:sz w:val="28"/>
          <w:szCs w:val="28"/>
          <w:rtl w:val="true"/>
          <w:lang w:bidi="fa-IR"/>
        </w:rPr>
        <w:t>مع الناس حتی تقضی طوافها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یونس بن یعقوب عن رجل انه سمع أبا عبد الله علیه السلام یقول وسئل عن امرأة</w:t>
      </w:r>
    </w:p>
    <w:p>
      <w:pPr>
        <w:pStyle w:val="BookText"/>
        <w:rPr/>
      </w:pPr>
      <w:r>
        <w:rPr>
          <w:rFonts w:ascii="IRNazanin" w:hAnsi="IRNazanin" w:eastAsia="IRNazanin"/>
          <w:color w:val="111111"/>
          <w:sz w:val="28"/>
          <w:sz w:val="28"/>
          <w:szCs w:val="28"/>
          <w:rtl w:val="true"/>
          <w:lang w:bidi="fa-IR"/>
        </w:rPr>
        <w:t>متمتعة طمثت قبل أن تطوف فخرجت مع الناس إلی منی فقال أو لیس هی علی عمرتها</w:t>
      </w:r>
    </w:p>
    <w:p>
      <w:pPr>
        <w:pStyle w:val="BookText"/>
        <w:rPr/>
      </w:pPr>
      <w:r>
        <w:rPr>
          <w:rFonts w:ascii="Amiri" w:hAnsi="Amiri" w:eastAsia="Amiri" w:cs="Amiri"/>
          <w:color w:val="111111"/>
          <w:sz w:val="28"/>
          <w:sz w:val="28"/>
          <w:szCs w:val="28"/>
          <w:rtl w:val="true"/>
          <w:lang w:bidi="ar-SA"/>
        </w:rPr>
        <w:t>وحجتها فلتطف طوافا للعمرة وطوافا للحج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 حدیث</w:t>
      </w:r>
    </w:p>
    <w:p>
      <w:pPr>
        <w:pStyle w:val="BookText"/>
        <w:rPr/>
      </w:pPr>
      <w:r>
        <w:rPr>
          <w:rFonts w:ascii="IRNazanin" w:hAnsi="IRNazanin" w:eastAsia="IRNazanin"/>
          <w:color w:val="111111"/>
          <w:sz w:val="28"/>
          <w:sz w:val="28"/>
          <w:szCs w:val="28"/>
          <w:rtl w:val="true"/>
          <w:lang w:bidi="fa-IR"/>
        </w:rPr>
        <w:t>وإذا حاضت قبل أن تطوف للمتعة خرجت مع الناس وأخرت طوافها إلی أن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w:t>
      </w:r>
    </w:p>
    <w:p>
      <w:pPr>
        <w:pStyle w:val="BookText"/>
        <w:rPr/>
      </w:pPr>
      <w:r>
        <w:rPr>
          <w:rFonts w:ascii="IRNazanin" w:hAnsi="IRNazanin" w:eastAsia="IRNazanin"/>
          <w:color w:val="111111"/>
          <w:sz w:val="28"/>
          <w:sz w:val="28"/>
          <w:szCs w:val="28"/>
          <w:rtl w:val="true"/>
          <w:lang w:bidi="fa-IR"/>
        </w:rPr>
        <w:t xml:space="preserve">سهل بن زیاد عن ابن أبی عمیر عن أبی بصیر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ابن أبی نجران عن مثنی الحناط عن أبی بصیر قال سمعت أبا عبد الله</w:t>
      </w:r>
    </w:p>
    <w:p>
      <w:pPr>
        <w:pStyle w:val="BookText"/>
        <w:rPr/>
      </w:pPr>
      <w:r>
        <w:rPr>
          <w:rFonts w:ascii="IRNazanin" w:hAnsi="IRNazanin" w:eastAsia="IRNazanin"/>
          <w:color w:val="111111"/>
          <w:sz w:val="28"/>
          <w:sz w:val="28"/>
          <w:szCs w:val="28"/>
          <w:rtl w:val="true"/>
          <w:lang w:bidi="fa-IR"/>
        </w:rPr>
        <w:t>علیه السلام یقول فی المرأة المتمتعة إذا حرمت وهی طاهرة ثم حاضت قبل أن</w:t>
      </w:r>
    </w:p>
    <w:p>
      <w:pPr>
        <w:pStyle w:val="BookText"/>
        <w:rPr/>
      </w:pPr>
      <w:r>
        <w:rPr>
          <w:rFonts w:ascii="IRNazanin" w:hAnsi="IRNazanin" w:eastAsia="IRNazanin"/>
          <w:color w:val="111111"/>
          <w:sz w:val="28"/>
          <w:sz w:val="28"/>
          <w:szCs w:val="28"/>
          <w:rtl w:val="true"/>
          <w:lang w:bidi="fa-IR"/>
        </w:rPr>
        <w:t>تقضی متعتها سعت ولم تطوف حتی تطهر ثم تقضی طوافها وقد تمت متعتها وان هی</w:t>
      </w:r>
    </w:p>
    <w:p>
      <w:pPr>
        <w:pStyle w:val="BookText"/>
        <w:rPr/>
      </w:pPr>
      <w:r>
        <w:rPr>
          <w:rFonts w:ascii="IRNazanin" w:hAnsi="IRNazanin" w:eastAsia="IRNazanin"/>
          <w:color w:val="111111"/>
          <w:sz w:val="28"/>
          <w:sz w:val="28"/>
          <w:szCs w:val="28"/>
          <w:rtl w:val="true"/>
          <w:lang w:bidi="fa-IR"/>
        </w:rPr>
        <w:t>أحرمت وهی حایض لم تسع ولم تطف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عمن حدثه عن ابن أبی نجران مثله سندا ومتنا الا</w:t>
      </w:r>
    </w:p>
    <w:p>
      <w:pPr>
        <w:pStyle w:val="BookText"/>
        <w:rPr/>
      </w:pPr>
      <w:r>
        <w:rPr>
          <w:rFonts w:ascii="IRNazanin" w:hAnsi="IRNazanin" w:eastAsia="IRNazanin"/>
          <w:color w:val="111111"/>
          <w:sz w:val="28"/>
          <w:sz w:val="28"/>
          <w:szCs w:val="28"/>
          <w:rtl w:val="true"/>
          <w:lang w:bidi="fa-IR"/>
        </w:rPr>
        <w:t xml:space="preserve">ان فیه بدل قوله وقد تمت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قضت عمرتها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الحایض</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والنفساء والمستحاضة یقفن بمواقف الحج کلها ویقضین المناسک کلها الا الطواف</w:t>
      </w:r>
    </w:p>
    <w:p>
      <w:pPr>
        <w:pStyle w:val="BookText"/>
        <w:rPr/>
      </w:pPr>
      <w:r>
        <w:rPr>
          <w:rFonts w:ascii="IRNazanin" w:hAnsi="IRNazanin" w:eastAsia="IRNazanin"/>
          <w:color w:val="111111"/>
          <w:sz w:val="28"/>
          <w:sz w:val="28"/>
          <w:szCs w:val="28"/>
          <w:rtl w:val="true"/>
          <w:lang w:bidi="fa-IR"/>
        </w:rPr>
        <w:t>بالبیت وبین الصفا والمروة ولا یدخلن المسجد فإذا طهرن قضین ما فاتهن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 xml:space="preserve">عن ابن مسکان عن إبراهیم بن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الأعرج قال سئل أبو عبد الله</w:t>
      </w:r>
    </w:p>
    <w:p>
      <w:pPr>
        <w:pStyle w:val="BookText"/>
        <w:rPr/>
      </w:pPr>
      <w:r>
        <w:rPr>
          <w:rFonts w:ascii="IRNazanin" w:hAnsi="IRNazanin" w:eastAsia="IRNazanin"/>
          <w:color w:val="111111"/>
          <w:sz w:val="28"/>
          <w:sz w:val="28"/>
          <w:szCs w:val="28"/>
          <w:rtl w:val="true"/>
          <w:lang w:bidi="fa-IR"/>
        </w:rPr>
        <w:t xml:space="preserve">علیه السلام یب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بالبیت أربعة أشواط وهی معتمرة ثم طمثت</w:t>
      </w:r>
    </w:p>
    <w:p>
      <w:pPr>
        <w:pStyle w:val="BookText"/>
        <w:rPr/>
      </w:pPr>
      <w:r>
        <w:rPr>
          <w:rFonts w:ascii="IRNazanin" w:hAnsi="IRNazanin" w:eastAsia="IRNazanin"/>
          <w:color w:val="111111"/>
          <w:sz w:val="28"/>
          <w:sz w:val="28"/>
          <w:szCs w:val="28"/>
          <w:rtl w:val="true"/>
          <w:lang w:bidi="fa-IR"/>
        </w:rPr>
        <w:t xml:space="preserve">قال تتم طوافها فلیس علیها غیره </w:t>
      </w:r>
      <w:r>
        <w:rPr>
          <w:rStyle w:val="FootnoteAnchor"/>
          <w:rtl w:val="true"/>
        </w:rPr>
        <w:footnoteReference w:id="301"/>
      </w:r>
      <w:r>
        <w:rPr>
          <w:rFonts w:ascii="IRNazanin" w:hAnsi="IRNazanin" w:eastAsia="IRNazanin"/>
          <w:color w:val="111111"/>
          <w:sz w:val="28"/>
          <w:sz w:val="28"/>
          <w:szCs w:val="28"/>
          <w:rtl w:val="true"/>
          <w:lang w:bidi="fa-IR"/>
        </w:rPr>
        <w:t>ومتعتها تامة فلها ان تطوف بین الصفا والمروة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زادت علی النصف وقد مضت </w:t>
      </w:r>
      <w:r>
        <w:rPr>
          <w:rStyle w:val="FootnoteAnchor"/>
          <w:rtl w:val="true"/>
        </w:rPr>
        <w:footnoteReference w:id="302"/>
      </w:r>
      <w:r>
        <w:rPr>
          <w:rFonts w:ascii="IRNazanin" w:hAnsi="IRNazanin" w:eastAsia="IRNazanin"/>
          <w:color w:val="111111"/>
          <w:sz w:val="28"/>
          <w:sz w:val="28"/>
          <w:szCs w:val="28"/>
          <w:rtl w:val="true"/>
          <w:lang w:bidi="fa-IR"/>
        </w:rPr>
        <w:t>متعتها ولتستأنف</w:t>
      </w:r>
    </w:p>
    <w:p>
      <w:pPr>
        <w:pStyle w:val="BookText"/>
        <w:rPr/>
      </w:pPr>
      <w:r>
        <w:rPr>
          <w:rFonts w:ascii="IRNazanin" w:hAnsi="IRNazanin" w:eastAsia="IRNazanin"/>
          <w:color w:val="111111"/>
          <w:sz w:val="28"/>
          <w:sz w:val="28"/>
          <w:szCs w:val="28"/>
          <w:rtl w:val="true"/>
          <w:lang w:bidi="fa-IR"/>
        </w:rPr>
        <w:t>بعد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إبراهیم بن إسحاق عمن سأل أبا</w:t>
      </w:r>
    </w:p>
    <w:p>
      <w:pPr>
        <w:pStyle w:val="BookText"/>
        <w:rPr/>
      </w:pPr>
      <w:r>
        <w:rPr>
          <w:rFonts w:ascii="IRNazanin" w:hAnsi="IRNazanin" w:eastAsia="IRNazanin"/>
          <w:color w:val="111111"/>
          <w:sz w:val="28"/>
          <w:sz w:val="28"/>
          <w:szCs w:val="28"/>
          <w:rtl w:val="true"/>
          <w:lang w:bidi="fa-IR"/>
        </w:rPr>
        <w:t xml:space="preserve">عبد الله علیه السلام عن امرأة طافت أربعة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هی لم تطف</w:t>
      </w:r>
    </w:p>
    <w:p>
      <w:pPr>
        <w:pStyle w:val="BookText"/>
        <w:rPr/>
      </w:pPr>
      <w:r>
        <w:rPr>
          <w:rFonts w:ascii="IRNazanin" w:hAnsi="IRNazanin" w:eastAsia="IRNazanin"/>
          <w:color w:val="111111"/>
          <w:sz w:val="28"/>
          <w:sz w:val="28"/>
          <w:szCs w:val="28"/>
          <w:rtl w:val="true"/>
          <w:lang w:bidi="fa-IR"/>
        </w:rPr>
        <w:t>الا ثلاثة أشواط فلتستأنف الحج فان أقام بها جمالها بعد الج فلیخرج إلی الجعرانة</w:t>
      </w:r>
    </w:p>
    <w:p>
      <w:pPr>
        <w:pStyle w:val="BookText"/>
        <w:rPr/>
      </w:pPr>
      <w:r>
        <w:rPr>
          <w:rFonts w:ascii="IRNazanin" w:hAnsi="IRNazanin" w:eastAsia="IRNazanin"/>
          <w:color w:val="111111"/>
          <w:sz w:val="28"/>
          <w:sz w:val="28"/>
          <w:szCs w:val="28"/>
          <w:rtl w:val="true"/>
          <w:lang w:bidi="fa-IR"/>
        </w:rPr>
        <w:t>أو إلی التنعیم فلتعتمر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بن یحیی یب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w:t>
      </w:r>
    </w:p>
    <w:p>
      <w:pPr>
        <w:pStyle w:val="BookText"/>
        <w:rPr/>
      </w:pPr>
      <w:r>
        <w:rPr>
          <w:rFonts w:ascii="IRNazanin" w:hAnsi="IRNazanin" w:eastAsia="IRNazanin"/>
          <w:color w:val="111111"/>
          <w:sz w:val="28"/>
          <w:sz w:val="28"/>
          <w:szCs w:val="28"/>
          <w:rtl w:val="true"/>
          <w:lang w:bidi="fa-IR"/>
        </w:rPr>
        <w:t xml:space="preserve">عن ابن مسکان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بیاع </w:t>
      </w:r>
      <w:r>
        <w:rPr>
          <w:rStyle w:val="FootnoteAnchor"/>
          <w:rtl w:val="true"/>
        </w:rPr>
        <w:footnoteReference w:id="303"/>
      </w:r>
      <w:r>
        <w:rPr>
          <w:rFonts w:ascii="IRNazanin" w:hAnsi="IRNazanin" w:eastAsia="IRNazanin"/>
          <w:color w:val="111111"/>
          <w:sz w:val="28"/>
          <w:sz w:val="28"/>
          <w:szCs w:val="28"/>
          <w:rtl w:val="true"/>
          <w:lang w:bidi="fa-IR"/>
        </w:rPr>
        <w:t xml:space="preserve">اللؤلؤ قال أخبرنی </w:t>
      </w:r>
      <w:r>
        <w:rPr>
          <w:rStyle w:val="FootnoteAnchor"/>
          <w:rtl w:val="true"/>
        </w:rPr>
        <w:footnoteReference w:id="304"/>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سمع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طافت بالبیت</w:t>
      </w:r>
    </w:p>
    <w:p>
      <w:pPr>
        <w:pStyle w:val="BookText"/>
        <w:rPr/>
      </w:pPr>
      <w:r>
        <w:rPr>
          <w:rFonts w:ascii="Amiri" w:hAnsi="Amiri" w:eastAsia="Amiri" w:cs="Amiri"/>
          <w:color w:val="111111"/>
          <w:sz w:val="28"/>
          <w:sz w:val="28"/>
          <w:szCs w:val="28"/>
          <w:rtl w:val="true"/>
          <w:lang w:bidi="ar-SA"/>
        </w:rPr>
        <w:t xml:space="preserve">أربعة 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رأت الدم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فمتعتها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وتقضی ما فاتها من الطواف</w:t>
      </w:r>
    </w:p>
    <w:p>
      <w:pPr>
        <w:pStyle w:val="BookText"/>
        <w:rPr/>
      </w:pPr>
      <w:r>
        <w:rPr>
          <w:rFonts w:ascii="IRNazanin" w:hAnsi="IRNazanin" w:eastAsia="IRNazanin"/>
          <w:color w:val="111111"/>
          <w:sz w:val="28"/>
          <w:sz w:val="28"/>
          <w:szCs w:val="28"/>
          <w:rtl w:val="true"/>
          <w:lang w:bidi="fa-IR"/>
        </w:rPr>
        <w:t xml:space="preserve">بالبیت وبین الصفا والمروة وتخرج إلی منی قبل أن تطوف الطواف الاخر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عمن ذکره عن أحمد</w:t>
      </w:r>
    </w:p>
    <w:p>
      <w:pPr>
        <w:pStyle w:val="BookText"/>
        <w:rPr/>
      </w:pPr>
      <w:r>
        <w:rPr>
          <w:rFonts w:ascii="IRNazanin" w:hAnsi="IRNazanin" w:eastAsia="IRNazanin"/>
          <w:color w:val="111111"/>
          <w:sz w:val="28"/>
          <w:sz w:val="28"/>
          <w:szCs w:val="28"/>
          <w:rtl w:val="true"/>
          <w:lang w:bidi="fa-IR"/>
        </w:rPr>
        <w:t>بن عمر الحلال عن أبی الحسن علیه السلام قال سألته عن امرأة طافت خمسة أشواط ثم</w:t>
      </w:r>
    </w:p>
    <w:p>
      <w:pPr>
        <w:pStyle w:val="BookText"/>
        <w:rPr/>
      </w:pPr>
      <w:r>
        <w:rPr>
          <w:rFonts w:ascii="IRNazanin" w:hAnsi="IRNazanin" w:eastAsia="IRNazanin"/>
          <w:color w:val="111111"/>
          <w:sz w:val="28"/>
          <w:sz w:val="28"/>
          <w:szCs w:val="28"/>
          <w:rtl w:val="true"/>
          <w:lang w:bidi="fa-IR"/>
        </w:rPr>
        <w:t>اعتلت قال إذا حاضت المرأة وهی فی الطواف بالبیت أو بالصفا و المروة وجاوزت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النصف علمت ذلک الموضع الذی بلغت فإذا هی قطعت طوافها فی أقل من النصف</w:t>
      </w:r>
    </w:p>
    <w:p>
      <w:pPr>
        <w:pStyle w:val="BookText"/>
        <w:rPr/>
      </w:pPr>
      <w:r>
        <w:rPr>
          <w:rFonts w:ascii="IRNazanin" w:hAnsi="IRNazanin" w:eastAsia="IRNazanin"/>
          <w:color w:val="111111"/>
          <w:sz w:val="28"/>
          <w:sz w:val="28"/>
          <w:szCs w:val="28"/>
          <w:rtl w:val="true"/>
          <w:lang w:bidi="fa-IR"/>
        </w:rPr>
        <w:t>فعلیها ان تستأنف الطواف من اوله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سلمة بن الخطاب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عن أبی بصیر عن أبی عبد الله قال إذا حاضت المرأة وهی فی</w:t>
      </w:r>
    </w:p>
    <w:p>
      <w:pPr>
        <w:pStyle w:val="BookText"/>
        <w:rPr/>
      </w:pPr>
      <w:r>
        <w:rPr>
          <w:rFonts w:ascii="IRNazanin" w:hAnsi="IRNazanin" w:eastAsia="IRNazanin"/>
          <w:color w:val="111111"/>
          <w:sz w:val="28"/>
          <w:sz w:val="28"/>
          <w:szCs w:val="28"/>
          <w:rtl w:val="true"/>
          <w:lang w:bidi="fa-IR"/>
        </w:rPr>
        <w:t>الطواف بالبیت أو بین الصفا والمروة فجازت النصف فعلمت ذلک الموضع فإذا</w:t>
      </w:r>
    </w:p>
    <w:p>
      <w:pPr>
        <w:pStyle w:val="BookText"/>
        <w:rPr/>
      </w:pPr>
      <w:r>
        <w:rPr>
          <w:rFonts w:ascii="IRNazanin" w:hAnsi="IRNazanin" w:eastAsia="IRNazanin"/>
          <w:color w:val="111111"/>
          <w:sz w:val="28"/>
          <w:sz w:val="28"/>
          <w:szCs w:val="28"/>
          <w:rtl w:val="true"/>
          <w:lang w:bidi="fa-IR"/>
        </w:rPr>
        <w:t xml:space="preserve">طهرت رجعت فأتمت بقیة طوافها من المواضع الذی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هی قطعت طوافها فی أقل من النصف فعلیها ان تستأنف الطواف من اوله</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حاضت المرأة فی الطواف خرجت</w:t>
      </w:r>
    </w:p>
    <w:p>
      <w:pPr>
        <w:pStyle w:val="BookText"/>
        <w:rPr/>
      </w:pPr>
      <w:r>
        <w:rPr>
          <w:rFonts w:ascii="IRNazanin" w:hAnsi="IRNazanin" w:eastAsia="IRNazanin"/>
          <w:color w:val="111111"/>
          <w:sz w:val="28"/>
          <w:sz w:val="28"/>
          <w:szCs w:val="28"/>
          <w:rtl w:val="true"/>
          <w:lang w:bidi="fa-IR"/>
        </w:rPr>
        <w:t>من المسجد فان کانت طافت ثلاثة أشواط فعلیها ان تعید وان کانت طافت أربعة أقامت علی</w:t>
      </w:r>
    </w:p>
    <w:p>
      <w:pPr>
        <w:pStyle w:val="BookText"/>
        <w:rPr/>
      </w:pPr>
      <w:r>
        <w:rPr>
          <w:rFonts w:ascii="IRNazanin" w:hAnsi="IRNazanin" w:eastAsia="IRNazanin"/>
          <w:color w:val="111111"/>
          <w:sz w:val="28"/>
          <w:sz w:val="28"/>
          <w:szCs w:val="28"/>
          <w:rtl w:val="true"/>
          <w:lang w:bidi="fa-IR"/>
        </w:rPr>
        <w:t>مکانها فإذا طهرت بنت وقضت ما بقی علیها ولا تجوز علی المسجد حتی تتیمم وتخرج منه</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حماد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السندی عن حماد بن عیسی عن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عن محمد بن مسلم</w:t>
      </w:r>
    </w:p>
    <w:p>
      <w:pPr>
        <w:pStyle w:val="BookText"/>
        <w:rPr/>
      </w:pPr>
      <w:r>
        <w:rPr>
          <w:rFonts w:ascii="IRNazanin" w:hAnsi="IRNazanin" w:eastAsia="IRNazanin"/>
          <w:color w:val="111111"/>
          <w:sz w:val="28"/>
          <w:sz w:val="28"/>
          <w:szCs w:val="28"/>
          <w:rtl w:val="true"/>
          <w:lang w:bidi="fa-IR"/>
        </w:rPr>
        <w:t xml:space="preserve">قال سألت أبا عبد الله علیه السلام عن امرأة طافت ثلاثة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من</w:t>
      </w:r>
    </w:p>
    <w:p>
      <w:pPr>
        <w:pStyle w:val="BookText"/>
        <w:rPr/>
      </w:pPr>
      <w:r>
        <w:rPr>
          <w:rFonts w:ascii="IRNazanin" w:hAnsi="IRNazanin" w:eastAsia="IRNazanin"/>
          <w:color w:val="111111"/>
          <w:sz w:val="28"/>
          <w:sz w:val="28"/>
          <w:szCs w:val="28"/>
          <w:rtl w:val="true"/>
          <w:lang w:bidi="fa-IR"/>
        </w:rPr>
        <w:t xml:space="preserve">ذلک ثم رأت دما قال تحفظ مکانها فإذا طهرت 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واعتدت بما مضی فقیه</w:t>
      </w:r>
    </w:p>
    <w:p>
      <w:pPr>
        <w:pStyle w:val="BookText"/>
        <w:rPr/>
      </w:pPr>
      <w:r>
        <w:rPr>
          <w:rFonts w:ascii="IRNazanin" w:hAnsi="IRNazanin" w:eastAsia="IRNazanin"/>
          <w:color w:val="111111"/>
          <w:sz w:val="28"/>
          <w:sz w:val="28"/>
          <w:szCs w:val="28"/>
          <w:rtl w:val="true"/>
          <w:lang w:bidi="fa-IR"/>
        </w:rPr>
        <w:t>وروی العلاء عن محمد بن مسلم عن أحدهما علیهما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طافت ثلاثة أشواط أو أقل ثم رأت</w:t>
      </w:r>
    </w:p>
    <w:p>
      <w:pPr>
        <w:pStyle w:val="BookText"/>
        <w:rPr/>
      </w:pPr>
      <w:r>
        <w:rPr>
          <w:rFonts w:ascii="IRNazanin" w:hAnsi="IRNazanin" w:eastAsia="IRNazanin"/>
          <w:color w:val="111111"/>
          <w:sz w:val="28"/>
          <w:sz w:val="28"/>
          <w:szCs w:val="28"/>
          <w:rtl w:val="true"/>
          <w:lang w:bidi="fa-IR"/>
        </w:rPr>
        <w:t>الدم حفظت مکانها فإذا طهرت طافت واعتدت بما مضی</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کیفیة وجوه الحج من أبواب وجوهه قولها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أترجع نسائک بحجة وعمرة معا وارجع بحجة فأقام صلی الله علیه وآله</w:t>
      </w:r>
    </w:p>
    <w:p>
      <w:pPr>
        <w:pStyle w:val="BookText"/>
        <w:rPr/>
      </w:pPr>
      <w:r>
        <w:rPr>
          <w:rFonts w:ascii="IRNazanin" w:hAnsi="IRNazanin" w:eastAsia="IRNazanin"/>
          <w:color w:val="111111"/>
          <w:sz w:val="28"/>
          <w:sz w:val="28"/>
          <w:szCs w:val="28"/>
          <w:rtl w:val="true"/>
          <w:lang w:bidi="fa-IR"/>
        </w:rPr>
        <w:t>بالأبطح وبعث معها عبد الرحمن بن أبی بکر إلی التنعیم فأهلت بعمرة ثم جاءت وطافت</w:t>
      </w:r>
    </w:p>
    <w:p>
      <w:pPr>
        <w:pStyle w:val="BookText"/>
        <w:rPr/>
      </w:pPr>
      <w:r>
        <w:rPr>
          <w:rFonts w:ascii="IRNazanin" w:hAnsi="IRNazanin" w:eastAsia="IRNazanin"/>
          <w:color w:val="111111"/>
          <w:sz w:val="28"/>
          <w:sz w:val="28"/>
          <w:szCs w:val="28"/>
          <w:rtl w:val="true"/>
          <w:lang w:bidi="fa-IR"/>
        </w:rPr>
        <w:t xml:space="preserve">بالبیت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السرائر قوله ان رسول الله صلی الله علیه وآله وأهل بیته نزلها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بعث عایشة مع أخیها عبد الرحمن بعد الرحیل إلی التنعیم فاعتمرت</w:t>
      </w:r>
    </w:p>
    <w:p>
      <w:pPr>
        <w:pStyle w:val="BookText"/>
        <w:rPr/>
      </w:pPr>
      <w:r>
        <w:rPr>
          <w:rFonts w:ascii="IRNazanin" w:hAnsi="IRNazanin" w:eastAsia="IRNazanin"/>
          <w:color w:val="111111"/>
          <w:sz w:val="28"/>
          <w:sz w:val="28"/>
          <w:szCs w:val="28"/>
          <w:rtl w:val="true"/>
          <w:lang w:bidi="fa-IR"/>
        </w:rPr>
        <w:t xml:space="preserve">لمکان العلة التی اصابتها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أنه یدرک الحج قوله المرأة تجئ متمتعة فتطمث قبل أن تطوف بالبیت فیکون</w:t>
      </w:r>
    </w:p>
    <w:p>
      <w:pPr>
        <w:pStyle w:val="BookText"/>
        <w:rPr/>
      </w:pPr>
      <w:r>
        <w:rPr>
          <w:rFonts w:ascii="IRNazanin" w:hAnsi="IRNazanin" w:eastAsia="IRNazanin"/>
          <w:color w:val="111111"/>
          <w:sz w:val="28"/>
          <w:sz w:val="28"/>
          <w:szCs w:val="28"/>
          <w:rtl w:val="true"/>
          <w:lang w:bidi="fa-IR"/>
        </w:rPr>
        <w:t xml:space="preserve">طهرها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فقال إن کانت تعلم انها تطهر وتطوف بالبیت وتحل من</w:t>
      </w:r>
    </w:p>
    <w:p>
      <w:pPr>
        <w:pStyle w:val="BookText"/>
        <w:rPr/>
      </w:pPr>
      <w:r>
        <w:rPr>
          <w:rFonts w:ascii="IRNazanin" w:hAnsi="IRNazanin" w:eastAsia="IRNazanin"/>
          <w:color w:val="111111"/>
          <w:sz w:val="28"/>
          <w:sz w:val="28"/>
          <w:szCs w:val="28"/>
          <w:rtl w:val="true"/>
          <w:lang w:bidi="fa-IR"/>
        </w:rPr>
        <w:t xml:space="preserve">احرامها وتلحق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فلتفعل وفی روایة مرازم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المتمتع یدخل</w:t>
      </w:r>
    </w:p>
    <w:p>
      <w:pPr>
        <w:pStyle w:val="BookText"/>
        <w:rPr/>
      </w:pPr>
      <w:r>
        <w:rPr>
          <w:rFonts w:ascii="IRNazanin" w:hAnsi="IRNazanin" w:eastAsia="IRNazanin"/>
          <w:color w:val="111111"/>
          <w:sz w:val="28"/>
          <w:sz w:val="28"/>
          <w:szCs w:val="28"/>
          <w:rtl w:val="true"/>
          <w:lang w:bidi="fa-IR"/>
        </w:rPr>
        <w:t>لیلة عرفة مکة أو المرأة الحایض متی تکون لهما المتعة فقال ما أدرکوا الناس بمنی</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 الحائض إذا قدمت مکة یوم الترویة قال علیه السلام تمضی</w:t>
      </w:r>
    </w:p>
    <w:p>
      <w:pPr>
        <w:pStyle w:val="BookText"/>
        <w:rPr/>
      </w:pPr>
      <w:r>
        <w:rPr>
          <w:rFonts w:ascii="IRNazanin" w:hAnsi="IRNazanin" w:eastAsia="IRNazanin"/>
          <w:color w:val="111111"/>
          <w:sz w:val="28"/>
          <w:sz w:val="28"/>
          <w:szCs w:val="28"/>
          <w:rtl w:val="true"/>
          <w:lang w:bidi="fa-IR"/>
        </w:rPr>
        <w:t>کما هی إلی عرفات فتجعلها حجة ثم تقیم حتی تطهر وتخرج إلی التنعیم فتحرم فتجعلها</w:t>
      </w:r>
    </w:p>
    <w:p>
      <w:pPr>
        <w:pStyle w:val="BookText"/>
        <w:rPr/>
      </w:pPr>
      <w:r>
        <w:rPr>
          <w:rFonts w:ascii="IRNazanin" w:hAnsi="IRNazanin" w:eastAsia="IRNazanin"/>
          <w:color w:val="111111"/>
          <w:sz w:val="28"/>
          <w:sz w:val="28"/>
          <w:szCs w:val="28"/>
          <w:rtl w:val="true"/>
          <w:lang w:bidi="fa-IR"/>
        </w:rPr>
        <w:t xml:space="preserve">عمرة قال ابن أبی عمیر کما صنعت عایشة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 تجیئ</w:t>
      </w:r>
    </w:p>
    <w:p>
      <w:pPr>
        <w:pStyle w:val="BookText"/>
        <w:rPr/>
      </w:pPr>
      <w:r>
        <w:rPr>
          <w:rFonts w:ascii="IRNazanin" w:hAnsi="IRNazanin" w:eastAsia="IRNazanin"/>
          <w:color w:val="111111"/>
          <w:sz w:val="28"/>
          <w:sz w:val="28"/>
          <w:szCs w:val="28"/>
          <w:rtl w:val="true"/>
          <w:lang w:bidi="fa-IR"/>
        </w:rPr>
        <w:t>متمتعة فتطمث قبل أن تطوف بالبیت حتی تخرج إلی عرفات فقال تصیر حجة مفردة وعلیها</w:t>
      </w:r>
    </w:p>
    <w:p>
      <w:pPr>
        <w:pStyle w:val="BookText"/>
        <w:rPr/>
      </w:pPr>
      <w:r>
        <w:rPr>
          <w:rFonts w:ascii="IRNazanin" w:hAnsi="IRNazanin" w:eastAsia="IRNazanin"/>
          <w:color w:val="111111"/>
          <w:sz w:val="28"/>
          <w:sz w:val="28"/>
          <w:szCs w:val="28"/>
          <w:rtl w:val="true"/>
          <w:lang w:bidi="fa-IR"/>
        </w:rPr>
        <w:t xml:space="preserve">دم أضحیتها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 اعتللن فکیف تصنع فقال علیه السلام</w:t>
      </w:r>
    </w:p>
    <w:p>
      <w:pPr>
        <w:pStyle w:val="BookText"/>
        <w:rPr/>
      </w:pPr>
      <w:r>
        <w:rPr>
          <w:rFonts w:ascii="IRNazanin" w:hAnsi="IRNazanin" w:eastAsia="IRNazanin"/>
          <w:color w:val="111111"/>
          <w:sz w:val="28"/>
          <w:sz w:val="28"/>
          <w:szCs w:val="28"/>
          <w:rtl w:val="true"/>
          <w:lang w:bidi="fa-IR"/>
        </w:rPr>
        <w:t>تنتظر ما بینها وبین الترویة فان طهرت فلتهل وإلا فلا یدخل علیها الترویة الا وهی محرمة</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 تدخل مکة متمتعة فتحیض قبل أن تحل متی</w:t>
      </w:r>
    </w:p>
    <w:p>
      <w:pPr>
        <w:pStyle w:val="BookText"/>
        <w:rPr/>
      </w:pPr>
      <w:r>
        <w:rPr>
          <w:rFonts w:ascii="IRNazanin" w:hAnsi="IRNazanin" w:eastAsia="IRNazanin"/>
          <w:color w:val="111111"/>
          <w:sz w:val="28"/>
          <w:sz w:val="28"/>
          <w:szCs w:val="28"/>
          <w:rtl w:val="true"/>
          <w:lang w:bidi="fa-IR"/>
        </w:rPr>
        <w:t>تذهب متعتها قال کان جعفر یقول زوال الشمس من یوم الترویة وکان موسی یقول</w:t>
      </w:r>
    </w:p>
    <w:p>
      <w:pPr>
        <w:pStyle w:val="BookText"/>
        <w:rPr/>
      </w:pPr>
      <w:r>
        <w:rPr>
          <w:rFonts w:ascii="IRNazanin" w:hAnsi="IRNazanin" w:eastAsia="IRNazanin"/>
          <w:color w:val="111111"/>
          <w:sz w:val="28"/>
          <w:sz w:val="28"/>
          <w:szCs w:val="28"/>
          <w:rtl w:val="true"/>
          <w:lang w:bidi="fa-IR"/>
        </w:rPr>
        <w:t>صلاة الصبح من یوم الترویة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إذا بلغت الوقت تغتسل من أبواب</w:t>
      </w:r>
    </w:p>
    <w:p>
      <w:pPr>
        <w:pStyle w:val="BookText"/>
        <w:rPr/>
      </w:pPr>
      <w:r>
        <w:rPr>
          <w:rFonts w:ascii="IRNazanin" w:hAnsi="IRNazanin" w:eastAsia="IRNazanin"/>
          <w:color w:val="111111"/>
          <w:sz w:val="28"/>
          <w:sz w:val="28"/>
          <w:szCs w:val="28"/>
          <w:rtl w:val="true"/>
          <w:lang w:bidi="fa-IR"/>
        </w:rPr>
        <w:t>الاحرام قوله علیه السلام فلما قدموا مکة لم تطهر حتی نفروا من منی وقد شهدت المواقف</w:t>
      </w:r>
    </w:p>
    <w:p>
      <w:pPr>
        <w:pStyle w:val="BookText"/>
        <w:rPr/>
      </w:pPr>
      <w:r>
        <w:rPr>
          <w:rFonts w:ascii="IRNazanin" w:hAnsi="IRNazanin" w:eastAsia="IRNazanin"/>
          <w:color w:val="111111"/>
          <w:sz w:val="28"/>
          <w:sz w:val="28"/>
          <w:szCs w:val="28"/>
          <w:rtl w:val="true"/>
          <w:lang w:bidi="fa-IR"/>
        </w:rPr>
        <w:t>کلها عرفات وجمعا ورمت الجمار ولکن لم تطف بالبیت ولم تسع بین الصفا والمروة</w:t>
      </w:r>
    </w:p>
    <w:p>
      <w:pPr>
        <w:pStyle w:val="BookText"/>
        <w:rPr/>
      </w:pPr>
      <w:r>
        <w:rPr>
          <w:rFonts w:ascii="IRNazanin" w:hAnsi="IRNazanin" w:eastAsia="IRNazanin"/>
          <w:color w:val="111111"/>
          <w:sz w:val="28"/>
          <w:sz w:val="28"/>
          <w:szCs w:val="28"/>
          <w:rtl w:val="true"/>
          <w:lang w:bidi="fa-IR"/>
        </w:rPr>
        <w:t>فلما نفروا من منی أمرها رسول الله صلی الله علیه وآله فاغتسلت وطافت بالبیت وبالصفا</w:t>
      </w:r>
    </w:p>
    <w:p>
      <w:pPr>
        <w:pStyle w:val="BookText"/>
        <w:rPr/>
      </w:pP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السعی من أبواب</w:t>
      </w:r>
    </w:p>
    <w:p>
      <w:pPr>
        <w:pStyle w:val="BookText"/>
        <w:rPr/>
      </w:pPr>
      <w:r>
        <w:rPr>
          <w:rFonts w:ascii="IRNazanin" w:hAnsi="IRNazanin" w:eastAsia="IRNazanin"/>
          <w:color w:val="111111"/>
          <w:sz w:val="28"/>
          <w:sz w:val="28"/>
          <w:szCs w:val="28"/>
          <w:rtl w:val="true"/>
          <w:lang w:bidi="fa-IR"/>
        </w:rPr>
        <w:t xml:space="preserve">السعی ما یناسب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 إذا حجت مع قوم</w:t>
      </w:r>
    </w:p>
    <w:p>
      <w:pPr>
        <w:pStyle w:val="BookText"/>
        <w:rPr/>
      </w:pPr>
      <w:r>
        <w:rPr>
          <w:rFonts w:ascii="IRNazanin" w:hAnsi="IRNazanin" w:eastAsia="IRNazanin"/>
          <w:color w:val="111111"/>
          <w:sz w:val="28"/>
          <w:sz w:val="28"/>
          <w:szCs w:val="28"/>
          <w:rtl w:val="true"/>
          <w:lang w:bidi="fa-IR"/>
        </w:rPr>
        <w:t xml:space="preserve">فاعتلت بالحیض من أبواب زیارة البیت فراجع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تودیع البیت قوله علیه السلام إذا طافت المرأة الحائض ثم أراد أن یودع</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فلتقف علی أدنی باب من أبواب المسجد فلیودع البیت</w:t>
      </w:r>
      <w:r>
        <w:rPr>
          <w:rFonts w:eastAsia="IRNazanin" w:cs="IRNazanin"/>
          <w:color w:val="111111"/>
          <w:sz w:val="28"/>
          <w:szCs w:val="28"/>
          <w:rtl w:val="true"/>
          <w:lang w:bidi="fa-IR"/>
        </w:rPr>
        <w:t>.</w:t>
      </w:r>
      <w:bookmarkStart w:id="523" w:name="pg16863_185132"/>
    </w:p>
    <w:p>
      <w:pPr>
        <w:pStyle w:val="Heading4"/>
        <w:numPr>
          <w:ilvl w:val="3"/>
          <w:numId w:val="1"/>
        </w:numPr>
        <w:rPr/>
      </w:pPr>
      <w:bookmarkStart w:id="524" w:name="__RefHeading___Toc9990098_417432637"/>
      <w:bookmarkStart w:id="525" w:name="_Toc192"/>
      <w:bookmarkEnd w:id="523"/>
      <w:bookmarkEnd w:id="524"/>
      <w:r>
        <w:rPr>
          <w:rtl w:val="true"/>
        </w:rPr>
        <w:t>(</w:t>
      </w:r>
      <w:r>
        <w:rPr/>
        <w:t>35</w:t>
      </w:r>
      <w:r>
        <w:rPr>
          <w:rtl w:val="true"/>
        </w:rPr>
        <w:t xml:space="preserve">) </w:t>
      </w:r>
      <w:r>
        <w:rPr>
          <w:rtl w:val="true"/>
        </w:rPr>
        <w:t>باب ان المرأة إذا طهرت وطافت بالبیت ولم تسع</w:t>
      </w:r>
      <w:r>
        <w:rPr>
          <w:rtl w:val="true"/>
        </w:rPr>
        <w:t>...</w:t>
      </w:r>
      <w:bookmarkEnd w:id="525"/>
    </w:p>
    <w:p>
      <w:pPr>
        <w:pStyle w:val="BookText"/>
        <w:rPr/>
      </w:pPr>
      <w:r>
        <w:rPr>
          <w:rFonts w:ascii="IRNazanin" w:hAnsi="IRNazanin" w:eastAsia="IRNazanin"/>
          <w:color w:val="111111"/>
          <w:sz w:val="28"/>
          <w:sz w:val="28"/>
          <w:szCs w:val="28"/>
          <w:rtl w:val="true"/>
          <w:lang w:bidi="fa-IR"/>
        </w:rPr>
        <w:t>باب ان المرأة إذا طهرت وطافت بالبیت ولم تسع حتی شخصت إلی عرفات ورجعت من منی تعتد بالطواف الأول وتبنی علیه فتسعی</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عن عبد الرحمن بن الحجاج قال سألت أبا</w:t>
      </w:r>
    </w:p>
    <w:p>
      <w:pPr>
        <w:pStyle w:val="BookText"/>
        <w:rPr/>
      </w:pPr>
      <w:r>
        <w:rPr>
          <w:rFonts w:ascii="IRNazanin" w:hAnsi="IRNazanin" w:eastAsia="IRNazanin"/>
          <w:color w:val="111111"/>
          <w:sz w:val="28"/>
          <w:sz w:val="28"/>
          <w:szCs w:val="28"/>
          <w:rtl w:val="true"/>
          <w:lang w:bidi="fa-IR"/>
        </w:rPr>
        <w:t>إبراهیم علیه السلام عن رجل کانت معه امرأة فقدمت مکة وهی لا تصلی فلم تطهر</w:t>
      </w:r>
    </w:p>
    <w:p>
      <w:pPr>
        <w:pStyle w:val="BookText"/>
        <w:rPr/>
      </w:pPr>
      <w:r>
        <w:rPr>
          <w:rFonts w:ascii="IRNazanin" w:hAnsi="IRNazanin" w:eastAsia="IRNazanin"/>
          <w:color w:val="111111"/>
          <w:sz w:val="28"/>
          <w:sz w:val="28"/>
          <w:szCs w:val="28"/>
          <w:rtl w:val="true"/>
          <w:lang w:bidi="fa-IR"/>
        </w:rPr>
        <w:t>إلی یوم الترویة وطهرت وطافت بالبیت ولم تسع بین الصفا والمروة حتی شخصت</w:t>
      </w:r>
    </w:p>
    <w:p>
      <w:pPr>
        <w:pStyle w:val="BookText"/>
        <w:rPr/>
      </w:pPr>
      <w:r>
        <w:rPr>
          <w:rFonts w:ascii="IRNazanin" w:hAnsi="IRNazanin" w:eastAsia="IRNazanin"/>
          <w:color w:val="111111"/>
          <w:sz w:val="28"/>
          <w:sz w:val="28"/>
          <w:szCs w:val="28"/>
          <w:rtl w:val="true"/>
          <w:lang w:bidi="fa-IR"/>
        </w:rPr>
        <w:t>إلی عرفات هل تعتد بذلک الطواف أم تعید قبل الصفا والمروة قال تعتد بذلک الطواف</w:t>
      </w:r>
    </w:p>
    <w:p>
      <w:pPr>
        <w:pStyle w:val="BookText"/>
        <w:rPr/>
      </w:pPr>
      <w:r>
        <w:rPr>
          <w:rFonts w:ascii="IRNazanin" w:hAnsi="IRNazanin" w:eastAsia="IRNazanin"/>
          <w:color w:val="111111"/>
          <w:sz w:val="28"/>
          <w:sz w:val="28"/>
          <w:szCs w:val="28"/>
          <w:rtl w:val="true"/>
          <w:lang w:bidi="fa-IR"/>
        </w:rPr>
        <w:t>الأول ویبنی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السعی متعمدا أو نسیانا من أبوابه</w:t>
      </w:r>
    </w:p>
    <w:p>
      <w:pPr>
        <w:pStyle w:val="BookText"/>
        <w:rPr/>
      </w:pPr>
      <w:r>
        <w:rPr>
          <w:rFonts w:ascii="IRNazanin" w:hAnsi="IRNazanin" w:eastAsia="IRNazanin"/>
          <w:color w:val="111111"/>
          <w:sz w:val="28"/>
          <w:sz w:val="28"/>
          <w:szCs w:val="28"/>
          <w:rtl w:val="true"/>
          <w:lang w:bidi="fa-IR"/>
        </w:rPr>
        <w:t>ما یناسب ذلک فراجع</w:t>
      </w:r>
      <w:r>
        <w:rPr>
          <w:rFonts w:eastAsia="IRNazanin" w:cs="IRNazanin"/>
          <w:color w:val="111111"/>
          <w:sz w:val="28"/>
          <w:szCs w:val="28"/>
          <w:rtl w:val="true"/>
          <w:lang w:bidi="fa-IR"/>
        </w:rPr>
        <w:t>.</w:t>
      </w:r>
    </w:p>
    <w:p>
      <w:pPr>
        <w:pStyle w:val="Heading4"/>
        <w:numPr>
          <w:ilvl w:val="3"/>
          <w:numId w:val="1"/>
        </w:numPr>
        <w:rPr/>
      </w:pPr>
      <w:bookmarkStart w:id="526" w:name="__RefHeading___Toc9990100_417432637"/>
      <w:bookmarkStart w:id="527" w:name="_Toc193"/>
      <w:bookmarkEnd w:id="526"/>
      <w:r>
        <w:rPr>
          <w:rtl w:val="true"/>
        </w:rPr>
        <w:t>(</w:t>
      </w:r>
      <w:r>
        <w:rPr/>
        <w:t>36</w:t>
      </w:r>
      <w:r>
        <w:rPr>
          <w:rtl w:val="true"/>
        </w:rPr>
        <w:t xml:space="preserve">) </w:t>
      </w:r>
      <w:r>
        <w:rPr>
          <w:rtl w:val="true"/>
        </w:rPr>
        <w:t>باب ان المستحاضة تطوف بالبیت وتصلی ولا تدخل الکعبة</w:t>
      </w:r>
      <w:bookmarkEnd w:id="527"/>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محمد بن الحسین عن محمد بن أسلم عن یونس بن یعقوب عمن حدثه عن أبی عبد الله</w:t>
      </w:r>
    </w:p>
    <w:p>
      <w:pPr>
        <w:pStyle w:val="BookText"/>
        <w:rPr/>
      </w:pPr>
      <w:r>
        <w:rPr>
          <w:rFonts w:ascii="IRNazanin" w:hAnsi="IRNazanin" w:eastAsia="IRNazanin"/>
          <w:color w:val="111111"/>
          <w:sz w:val="28"/>
          <w:sz w:val="28"/>
          <w:szCs w:val="28"/>
          <w:rtl w:val="true"/>
          <w:lang w:bidi="fa-IR"/>
        </w:rPr>
        <w:t>علیه السلام قال المستحاضة تطوف بالبیت وتصلی ولا تدخل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حماد عن حریز عن زرارة عن أبی جعفر علیه السلام ان أسماء بنت عمیس نفست</w:t>
      </w:r>
    </w:p>
    <w:p>
      <w:pPr>
        <w:pStyle w:val="BookText"/>
        <w:rPr/>
      </w:pPr>
      <w:r>
        <w:rPr>
          <w:rFonts w:ascii="IRNazanin" w:hAnsi="IRNazanin" w:eastAsia="IRNazanin"/>
          <w:color w:val="111111"/>
          <w:sz w:val="28"/>
          <w:sz w:val="28"/>
          <w:szCs w:val="28"/>
          <w:rtl w:val="true"/>
          <w:lang w:bidi="fa-IR"/>
        </w:rPr>
        <w:t>بمحمد ابن أبی بکر فأمرها رسول الله صلی الله علیه وآله حین أرادت الاحرام من ذی الحلیفة ان تحتشی</w:t>
      </w:r>
    </w:p>
    <w:p>
      <w:pPr>
        <w:pStyle w:val="BookText"/>
        <w:rPr/>
      </w:pPr>
      <w:r>
        <w:rPr>
          <w:rFonts w:ascii="IRNazanin" w:hAnsi="IRNazanin" w:eastAsia="IRNazanin"/>
          <w:color w:val="111111"/>
          <w:sz w:val="28"/>
          <w:sz w:val="28"/>
          <w:szCs w:val="28"/>
          <w:rtl w:val="true"/>
          <w:lang w:bidi="fa-IR"/>
        </w:rPr>
        <w:t xml:space="preserve">بالکرسف والخرق وتهل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نسکوا</w:t>
      </w:r>
    </w:p>
    <w:p>
      <w:pPr>
        <w:pStyle w:val="BookText"/>
        <w:rPr/>
      </w:pPr>
      <w:r>
        <w:rPr>
          <w:rFonts w:ascii="IRNazanin" w:hAnsi="IRNazanin" w:eastAsia="IRNazanin"/>
          <w:color w:val="111111"/>
          <w:sz w:val="28"/>
          <w:sz w:val="28"/>
          <w:szCs w:val="28"/>
          <w:rtl w:val="true"/>
          <w:lang w:bidi="fa-IR"/>
        </w:rPr>
        <w:t>المناسک وقد أتی لها ثمانیة عشر یوما فأمرها رسول الله صلی الله علیه وآله ان تطوف بالبیت وتصلی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ینقطع عنها الدم ففعلت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bookmarkStart w:id="528" w:name="pg16863_185133"/>
    </w:p>
    <w:p>
      <w:pPr>
        <w:pStyle w:val="BookText"/>
        <w:rPr/>
      </w:pPr>
      <w:bookmarkEnd w:id="528"/>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المستحاضة تصوم</w:t>
      </w:r>
    </w:p>
    <w:p>
      <w:pPr>
        <w:pStyle w:val="BookText"/>
        <w:rPr/>
      </w:pPr>
      <w:r>
        <w:rPr>
          <w:rFonts w:ascii="IRNazanin" w:hAnsi="IRNazanin" w:eastAsia="IRNazanin"/>
          <w:color w:val="111111"/>
          <w:sz w:val="28"/>
          <w:sz w:val="28"/>
          <w:szCs w:val="28"/>
          <w:rtl w:val="true"/>
          <w:lang w:bidi="fa-IR"/>
        </w:rPr>
        <w:t>وتصلی وتقضی المناسک وتدخل المساجد ویأتیها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الاستحاضة من أبواب</w:t>
      </w:r>
    </w:p>
    <w:p>
      <w:pPr>
        <w:pStyle w:val="BookText"/>
        <w:rPr/>
      </w:pPr>
      <w:r>
        <w:rPr>
          <w:rFonts w:ascii="IRNazanin" w:hAnsi="IRNazanin" w:eastAsia="IRNazanin"/>
          <w:color w:val="111111"/>
          <w:sz w:val="28"/>
          <w:sz w:val="28"/>
          <w:szCs w:val="28"/>
          <w:rtl w:val="true"/>
          <w:lang w:bidi="fa-IR"/>
        </w:rPr>
        <w:t xml:space="preserve">الحیض قوله وهل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فلیأتها زوجها</w:t>
      </w:r>
    </w:p>
    <w:p>
      <w:pPr>
        <w:pStyle w:val="BookText"/>
        <w:rPr/>
      </w:pPr>
      <w:r>
        <w:rPr>
          <w:rFonts w:ascii="IRNazanin" w:hAnsi="IRNazanin" w:eastAsia="IRNazanin"/>
          <w:color w:val="111111"/>
          <w:sz w:val="28"/>
          <w:sz w:val="28"/>
          <w:szCs w:val="28"/>
          <w:rtl w:val="true"/>
          <w:lang w:bidi="fa-IR"/>
        </w:rPr>
        <w:t>ولتطف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إذا بلغت الوقت تغتسل وتحتشی</w:t>
      </w:r>
    </w:p>
    <w:p>
      <w:pPr>
        <w:pStyle w:val="BookText"/>
        <w:rPr/>
      </w:pPr>
      <w:r>
        <w:rPr>
          <w:rFonts w:ascii="IRNazanin" w:hAnsi="IRNazanin" w:eastAsia="IRNazanin"/>
          <w:color w:val="111111"/>
          <w:sz w:val="28"/>
          <w:sz w:val="28"/>
          <w:szCs w:val="28"/>
          <w:rtl w:val="true"/>
          <w:lang w:bidi="fa-IR"/>
        </w:rPr>
        <w:t>من أبواب الاحرام تقدمت قصة أسماء وانها طافت بعدما طهرت فلاحظ وفی روایة</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اشتراط طهارة البدن والثیاب فی الطواف قوله علیه السلام</w:t>
      </w:r>
    </w:p>
    <w:p>
      <w:pPr>
        <w:pStyle w:val="BookText"/>
        <w:rPr/>
      </w:pPr>
      <w:r>
        <w:rPr>
          <w:rFonts w:ascii="IRNazanin" w:hAnsi="IRNazanin" w:eastAsia="IRNazanin"/>
          <w:color w:val="111111"/>
          <w:sz w:val="28"/>
          <w:sz w:val="28"/>
          <w:szCs w:val="28"/>
          <w:rtl w:val="true"/>
          <w:lang w:bidi="fa-IR"/>
        </w:rPr>
        <w:t>المستحاضة تطوف بالبیت</w:t>
      </w:r>
      <w:r>
        <w:rPr>
          <w:rFonts w:eastAsia="IRNazanin" w:cs="IRNazanin"/>
          <w:color w:val="111111"/>
          <w:sz w:val="28"/>
          <w:szCs w:val="28"/>
          <w:rtl w:val="true"/>
          <w:lang w:bidi="fa-IR"/>
        </w:rPr>
        <w:t>.</w:t>
      </w:r>
    </w:p>
    <w:p>
      <w:pPr>
        <w:pStyle w:val="Heading4"/>
        <w:numPr>
          <w:ilvl w:val="3"/>
          <w:numId w:val="1"/>
        </w:numPr>
        <w:rPr/>
      </w:pPr>
      <w:bookmarkStart w:id="529" w:name="__RefHeading___Toc9990102_417432637"/>
      <w:bookmarkStart w:id="530" w:name="_Toc194"/>
      <w:bookmarkEnd w:id="529"/>
      <w:r>
        <w:rPr>
          <w:rtl w:val="true"/>
        </w:rPr>
        <w:t>(</w:t>
      </w:r>
      <w:r>
        <w:rPr/>
        <w:t>37</w:t>
      </w:r>
      <w:r>
        <w:rPr>
          <w:rtl w:val="true"/>
        </w:rPr>
        <w:t xml:space="preserve">) </w:t>
      </w:r>
      <w:r>
        <w:rPr>
          <w:rtl w:val="true"/>
        </w:rPr>
        <w:t>باب ان من حاضت فاستحیت ان تعلم أهلها وزوجها</w:t>
      </w:r>
      <w:r>
        <w:rPr>
          <w:rtl w:val="true"/>
        </w:rPr>
        <w:t>...</w:t>
      </w:r>
      <w:bookmarkEnd w:id="530"/>
    </w:p>
    <w:p>
      <w:pPr>
        <w:pStyle w:val="BookText"/>
        <w:rPr/>
      </w:pPr>
      <w:r>
        <w:rPr>
          <w:rFonts w:ascii="IRNazanin" w:hAnsi="IRNazanin" w:eastAsia="IRNazanin"/>
          <w:color w:val="111111"/>
          <w:sz w:val="28"/>
          <w:sz w:val="28"/>
          <w:szCs w:val="28"/>
          <w:rtl w:val="true"/>
          <w:lang w:bidi="fa-IR"/>
        </w:rPr>
        <w:t>باب ان من حاضت فاستحیت ان تعلم أهلها وزوجها حتی قضت المناسک وواقعها زوجها یجب علیها سوق</w:t>
      </w:r>
    </w:p>
    <w:p>
      <w:pPr>
        <w:pStyle w:val="BookText"/>
        <w:rPr/>
      </w:pPr>
      <w:r>
        <w:rPr>
          <w:rFonts w:ascii="IRNazanin" w:hAnsi="IRNazanin" w:eastAsia="IRNazanin"/>
          <w:color w:val="111111"/>
          <w:sz w:val="28"/>
          <w:sz w:val="28"/>
          <w:szCs w:val="28"/>
          <w:rtl w:val="true"/>
          <w:lang w:bidi="fa-IR"/>
        </w:rPr>
        <w:t>البدنة والحج من قابل ولیس علی زوجها شئ</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قال </w:t>
      </w:r>
      <w:r>
        <w:rPr>
          <w:rStyle w:val="FootnoteAnchor"/>
          <w:rtl w:val="true"/>
        </w:rPr>
        <w:footnoteReference w:id="307"/>
      </w:r>
      <w:r>
        <w:rPr>
          <w:rFonts w:ascii="IRNazanin" w:hAnsi="IRNazanin" w:eastAsia="IRNazanin"/>
          <w:color w:val="111111"/>
          <w:sz w:val="28"/>
          <w:sz w:val="28"/>
          <w:szCs w:val="28"/>
          <w:rtl w:val="true"/>
          <w:lang w:bidi="fa-IR"/>
        </w:rPr>
        <w:t>سألت أبا إبراهیم</w:t>
      </w:r>
    </w:p>
    <w:p>
      <w:pPr>
        <w:pStyle w:val="BookText"/>
        <w:rPr/>
      </w:pPr>
      <w:r>
        <w:rPr>
          <w:rFonts w:ascii="IRNazanin" w:hAnsi="IRNazanin" w:eastAsia="IRNazanin"/>
          <w:color w:val="111111"/>
          <w:sz w:val="28"/>
          <w:sz w:val="28"/>
          <w:szCs w:val="28"/>
          <w:rtl w:val="true"/>
          <w:lang w:bidi="fa-IR"/>
        </w:rPr>
        <w:t>علیه السلام عن جاریة لم تحض خرجت مع زوجها وأهلها فحاضت فاستحیت ان تعلم</w:t>
      </w:r>
    </w:p>
    <w:p>
      <w:pPr>
        <w:pStyle w:val="BookText"/>
        <w:rPr/>
      </w:pPr>
      <w:r>
        <w:rPr>
          <w:rFonts w:ascii="IRNazanin" w:hAnsi="IRNazanin" w:eastAsia="IRNazanin"/>
          <w:color w:val="111111"/>
          <w:sz w:val="28"/>
          <w:sz w:val="28"/>
          <w:szCs w:val="28"/>
          <w:rtl w:val="true"/>
          <w:lang w:bidi="fa-IR"/>
        </w:rPr>
        <w:t>أهلها وزوجها حتی قضت المناسک وهی علی تلک الحال فواقعها زوجها ورجعت</w:t>
      </w:r>
    </w:p>
    <w:p>
      <w:pPr>
        <w:pStyle w:val="BookText"/>
        <w:rPr/>
      </w:pPr>
      <w:r>
        <w:rPr>
          <w:rFonts w:ascii="IRNazanin" w:hAnsi="IRNazanin" w:eastAsia="IRNazanin"/>
          <w:color w:val="111111"/>
          <w:sz w:val="28"/>
          <w:sz w:val="28"/>
          <w:szCs w:val="28"/>
          <w:rtl w:val="true"/>
          <w:lang w:bidi="fa-IR"/>
        </w:rPr>
        <w:t xml:space="preserve">إلی الکوفة فقالت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الامر کذا وکذا قال علیها</w:t>
      </w:r>
    </w:p>
    <w:p>
      <w:pPr>
        <w:pStyle w:val="BookText"/>
        <w:rPr/>
      </w:pPr>
      <w:r>
        <w:rPr>
          <w:rFonts w:ascii="IRNazanin" w:hAnsi="IRNazanin" w:eastAsia="IRNazanin"/>
          <w:color w:val="111111"/>
          <w:sz w:val="28"/>
          <w:sz w:val="28"/>
          <w:szCs w:val="28"/>
          <w:rtl w:val="true"/>
          <w:lang w:bidi="fa-IR"/>
        </w:rPr>
        <w:t xml:space="preserve">سوق بدنة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 قابل ولیس علی زوجها شئ</w:t>
      </w:r>
      <w:r>
        <w:rPr>
          <w:rFonts w:eastAsia="IRNazanin" w:cs="IRNazanin"/>
          <w:color w:val="111111"/>
          <w:sz w:val="28"/>
          <w:szCs w:val="28"/>
          <w:rtl w:val="true"/>
          <w:lang w:bidi="fa-IR"/>
        </w:rPr>
        <w:t>.</w:t>
      </w:r>
    </w:p>
    <w:p>
      <w:pPr>
        <w:pStyle w:val="Heading4"/>
        <w:numPr>
          <w:ilvl w:val="3"/>
          <w:numId w:val="1"/>
        </w:numPr>
        <w:rPr/>
      </w:pPr>
      <w:bookmarkStart w:id="531" w:name="__RefHeading___Toc9990104_417432637"/>
      <w:bookmarkStart w:id="532" w:name="_Toc195"/>
      <w:bookmarkEnd w:id="531"/>
      <w:r>
        <w:rPr>
          <w:rtl w:val="true"/>
        </w:rPr>
        <w:t>(</w:t>
      </w:r>
      <w:r>
        <w:rPr/>
        <w:t>38</w:t>
      </w:r>
      <w:r>
        <w:rPr>
          <w:rtl w:val="true"/>
        </w:rPr>
        <w:t xml:space="preserve">) </w:t>
      </w:r>
      <w:r>
        <w:rPr>
          <w:rtl w:val="true"/>
        </w:rPr>
        <w:t>باب ما ورد فی علاج الحائض من الدعاء والدواء</w:t>
      </w:r>
      <w:bookmarkEnd w:id="532"/>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شاذان عن صفوان بن یحیی وابن أبی عمیر عن 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إذا أشرفت المرأة علی مناسکها وهی حائض فلتغتسل ولتحتش بالکرسف</w:t>
      </w:r>
    </w:p>
    <w:p>
      <w:pPr>
        <w:pStyle w:val="BookText"/>
        <w:rPr/>
      </w:pPr>
      <w:r>
        <w:rPr>
          <w:rFonts w:ascii="IRNazanin" w:hAnsi="IRNazanin" w:eastAsia="IRNazanin"/>
          <w:color w:val="111111"/>
          <w:sz w:val="28"/>
          <w:sz w:val="28"/>
          <w:szCs w:val="28"/>
          <w:rtl w:val="true"/>
          <w:lang w:bidi="fa-IR"/>
        </w:rPr>
        <w:t xml:space="preserve">ولتقف </w:t>
      </w:r>
      <w:r>
        <w:rPr>
          <w:rStyle w:val="FootnoteAnchor"/>
          <w:rtl w:val="true"/>
        </w:rPr>
        <w:footnoteReference w:id="308"/>
      </w:r>
      <w:r>
        <w:rPr>
          <w:rFonts w:ascii="IRNazanin" w:hAnsi="IRNazanin" w:eastAsia="IRNazanin"/>
          <w:color w:val="111111"/>
          <w:sz w:val="28"/>
          <w:sz w:val="28"/>
          <w:szCs w:val="28"/>
          <w:rtl w:val="true"/>
          <w:lang w:bidi="fa-IR"/>
        </w:rPr>
        <w:t>هی ونسوة خلفها فیؤمن علی دعائها وتقول اللهم انی أسئلک بکل</w:t>
      </w:r>
    </w:p>
    <w:p>
      <w:pPr>
        <w:pStyle w:val="BookText"/>
        <w:rPr/>
      </w:pPr>
      <w:r>
        <w:rPr>
          <w:rFonts w:ascii="IRNazanin" w:hAnsi="IRNazanin" w:eastAsia="IRNazanin"/>
          <w:color w:val="111111"/>
          <w:sz w:val="28"/>
          <w:sz w:val="28"/>
          <w:szCs w:val="28"/>
          <w:rtl w:val="true"/>
          <w:lang w:bidi="fa-IR"/>
        </w:rPr>
        <w:t>اسم هو لک أو تسمیت به لاحد من خلقک أو استأثرت به فی علم الغیب عندک وأسئلک</w:t>
      </w:r>
    </w:p>
    <w:p>
      <w:pPr>
        <w:pStyle w:val="BookText"/>
        <w:rPr/>
      </w:pPr>
      <w:r>
        <w:rPr>
          <w:rFonts w:ascii="IRNazanin" w:hAnsi="IRNazanin" w:eastAsia="IRNazanin"/>
          <w:color w:val="111111"/>
          <w:sz w:val="28"/>
          <w:sz w:val="28"/>
          <w:szCs w:val="28"/>
          <w:rtl w:val="true"/>
          <w:lang w:bidi="fa-IR"/>
        </w:rPr>
        <w:t>باسمک الأعظم الأعظم وبکل حرف أنزلته علی موسی وبکل حرف أنزلته علی</w:t>
      </w:r>
    </w:p>
    <w:p>
      <w:pPr>
        <w:pStyle w:val="BookText"/>
        <w:rPr/>
      </w:pPr>
      <w:r>
        <w:rPr>
          <w:rFonts w:ascii="IRNazanin" w:hAnsi="IRNazanin" w:eastAsia="IRNazanin"/>
          <w:color w:val="111111"/>
          <w:sz w:val="28"/>
          <w:sz w:val="28"/>
          <w:szCs w:val="28"/>
          <w:rtl w:val="true"/>
          <w:lang w:bidi="fa-IR"/>
        </w:rPr>
        <w:t>عیسی وبکل حرف أنزلته علی محمد صلی الله علیه وآله الا أذهبت عنی هذا الدم وإذا أرادت</w:t>
      </w:r>
    </w:p>
    <w:p>
      <w:pPr>
        <w:pStyle w:val="BookText"/>
        <w:rPr/>
      </w:pPr>
      <w:r>
        <w:rPr>
          <w:rFonts w:ascii="IRNazanin" w:hAnsi="IRNazanin" w:eastAsia="IRNazanin"/>
          <w:color w:val="111111"/>
          <w:sz w:val="28"/>
          <w:sz w:val="28"/>
          <w:szCs w:val="28"/>
          <w:rtl w:val="true"/>
          <w:lang w:bidi="fa-IR"/>
        </w:rPr>
        <w:t>ان تدخل المسجد الحرام أو مسجد الرسول صلی الله علیه وآله فعلت مثل ذلک قال وتأتی مقام</w:t>
      </w:r>
    </w:p>
    <w:p>
      <w:pPr>
        <w:pStyle w:val="BookText"/>
        <w:rPr/>
      </w:pPr>
      <w:r>
        <w:rPr>
          <w:rFonts w:ascii="IRNazanin" w:hAnsi="IRNazanin" w:eastAsia="IRNazanin"/>
          <w:color w:val="111111"/>
          <w:sz w:val="28"/>
          <w:sz w:val="28"/>
          <w:szCs w:val="28"/>
          <w:rtl w:val="true"/>
          <w:lang w:bidi="fa-IR"/>
        </w:rPr>
        <w:t>جبرئیل علیه السلام وهو تحت المیزاب فإنه کان مکانه إذا استأذن علی نبی الله صلی الله</w:t>
      </w:r>
    </w:p>
    <w:p>
      <w:pPr>
        <w:pStyle w:val="BookText"/>
        <w:rPr/>
      </w:pPr>
      <w:r>
        <w:rPr>
          <w:rFonts w:ascii="IRNazanin" w:hAnsi="IRNazanin" w:eastAsia="IRNazanin"/>
          <w:color w:val="111111"/>
          <w:sz w:val="28"/>
          <w:sz w:val="28"/>
          <w:szCs w:val="28"/>
          <w:rtl w:val="true"/>
          <w:lang w:bidi="fa-IR"/>
        </w:rPr>
        <w:t>علیه وآله قال فذلک مقام لا تدعو الله فیه حائض تستقبل القبلة وتدعو بدعاء الدم الا رأت</w:t>
      </w:r>
    </w:p>
    <w:p>
      <w:pPr>
        <w:pStyle w:val="BookText"/>
        <w:rPr/>
      </w:pPr>
      <w:r>
        <w:rPr>
          <w:rFonts w:ascii="IRNazanin" w:hAnsi="IRNazanin" w:eastAsia="IRNazanin"/>
          <w:color w:val="111111"/>
          <w:sz w:val="28"/>
          <w:sz w:val="28"/>
          <w:szCs w:val="28"/>
          <w:rtl w:val="true"/>
          <w:lang w:bidi="fa-IR"/>
        </w:rPr>
        <w:t>الطهر انشاء الله</w:t>
      </w:r>
    </w:p>
    <w:p>
      <w:p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علی بن</w:t>
      </w:r>
    </w:p>
    <w:p>
      <w:pPr>
        <w:pStyle w:val="BookText"/>
        <w:rPr/>
      </w:pPr>
      <w:r>
        <w:rPr>
          <w:rFonts w:ascii="IRNazanin" w:hAnsi="IRNazanin" w:eastAsia="IRNazanin"/>
          <w:color w:val="111111"/>
          <w:sz w:val="28"/>
          <w:sz w:val="28"/>
          <w:szCs w:val="28"/>
          <w:rtl w:val="true"/>
          <w:lang w:bidi="fa-IR"/>
        </w:rPr>
        <w:t>الحسن عن عبد الله بن عثمان عن عبد الله بن مسکان عن بکر بن عبد الله الأزدی شریک</w:t>
      </w:r>
    </w:p>
    <w:p>
      <w:pPr>
        <w:pStyle w:val="BookText"/>
        <w:rPr/>
      </w:pPr>
      <w:r>
        <w:rPr>
          <w:rFonts w:ascii="IRNazanin" w:hAnsi="IRNazanin" w:eastAsia="IRNazanin"/>
          <w:color w:val="111111"/>
          <w:sz w:val="28"/>
          <w:sz w:val="28"/>
          <w:szCs w:val="28"/>
          <w:rtl w:val="true"/>
          <w:lang w:bidi="fa-IR"/>
        </w:rPr>
        <w:t>أبی حمزة الثمالی قال قلت لأبی عبد الله علیه السلام جعلت فداک ان امرأة مسلمة صحبتنی</w:t>
      </w:r>
    </w:p>
    <w:p>
      <w:pPr>
        <w:pStyle w:val="BookText"/>
        <w:rPr/>
      </w:pPr>
      <w:r>
        <w:rPr>
          <w:rFonts w:ascii="IRNazanin" w:hAnsi="IRNazanin" w:eastAsia="IRNazanin"/>
          <w:color w:val="111111"/>
          <w:sz w:val="28"/>
          <w:sz w:val="28"/>
          <w:szCs w:val="28"/>
          <w:rtl w:val="true"/>
          <w:lang w:bidi="fa-IR"/>
        </w:rPr>
        <w:t xml:space="preserve">حتی انتهیت إلی بستان بنی عامر فحرمت علیها الصلاة فدخلها من ذلک </w:t>
      </w:r>
      <w:r>
        <w:rPr>
          <w:rStyle w:val="FootnoteAnchor"/>
          <w:rtl w:val="true"/>
        </w:rPr>
        <w:footnoteReference w:id="309"/>
      </w:r>
      <w:r>
        <w:rPr>
          <w:rFonts w:ascii="IRNazanin" w:hAnsi="IRNazanin" w:eastAsia="IRNazanin"/>
          <w:color w:val="111111"/>
          <w:sz w:val="28"/>
          <w:sz w:val="28"/>
          <w:szCs w:val="28"/>
          <w:rtl w:val="true"/>
          <w:lang w:bidi="fa-IR"/>
        </w:rPr>
        <w:t>امر عظیم</w:t>
      </w:r>
    </w:p>
    <w:p>
      <w:pPr>
        <w:pStyle w:val="BookText"/>
        <w:rPr/>
      </w:pPr>
      <w:r>
        <w:rPr>
          <w:rFonts w:ascii="IRNazanin" w:hAnsi="IRNazanin" w:eastAsia="IRNazanin"/>
          <w:color w:val="111111"/>
          <w:sz w:val="28"/>
          <w:sz w:val="28"/>
          <w:szCs w:val="28"/>
          <w:rtl w:val="true"/>
          <w:lang w:bidi="fa-IR"/>
        </w:rPr>
        <w:t>فخافت ان تذهب متعتها فأمرتنی ان اذکر ذلک لک وأسئلک کیف تصنع فقال قل</w:t>
      </w:r>
    </w:p>
    <w:p>
      <w:pPr>
        <w:pStyle w:val="BookText"/>
        <w:rPr/>
      </w:pPr>
      <w:r>
        <w:rPr>
          <w:rFonts w:ascii="IRNazanin" w:hAnsi="IRNazanin" w:eastAsia="IRNazanin"/>
          <w:color w:val="111111"/>
          <w:sz w:val="28"/>
          <w:sz w:val="28"/>
          <w:szCs w:val="28"/>
          <w:rtl w:val="true"/>
          <w:lang w:bidi="fa-IR"/>
        </w:rPr>
        <w:t>لها فلتغتسل نصف النهار وتلبس ثیابا نظافا وتجلس فی مکان نظیف وتجلس حولها</w:t>
      </w:r>
    </w:p>
    <w:p>
      <w:pPr>
        <w:pStyle w:val="BookText"/>
        <w:rPr/>
      </w:pPr>
      <w:r>
        <w:rPr>
          <w:rFonts w:ascii="IRNazanin" w:hAnsi="IRNazanin" w:eastAsia="IRNazanin"/>
          <w:color w:val="111111"/>
          <w:sz w:val="28"/>
          <w:sz w:val="28"/>
          <w:szCs w:val="28"/>
          <w:rtl w:val="true"/>
          <w:lang w:bidi="fa-IR"/>
        </w:rPr>
        <w:t xml:space="preserve">نساء </w:t>
      </w:r>
      <w:r>
        <w:rPr>
          <w:rStyle w:val="FootnoteAnchor"/>
          <w:rtl w:val="true"/>
        </w:rPr>
        <w:footnoteReference w:id="310"/>
      </w:r>
      <w:r>
        <w:rPr>
          <w:rFonts w:ascii="IRNazanin" w:hAnsi="IRNazanin" w:eastAsia="IRNazanin"/>
          <w:color w:val="111111"/>
          <w:sz w:val="28"/>
          <w:sz w:val="28"/>
          <w:szCs w:val="28"/>
          <w:rtl w:val="true"/>
          <w:lang w:bidi="fa-IR"/>
        </w:rPr>
        <w:t>یؤمن إذا دعت وتعاهد لها زوال الشمس فإذا زالت فمرها فلتدع بهذا</w:t>
      </w:r>
    </w:p>
    <w:p>
      <w:pPr>
        <w:pStyle w:val="BookText"/>
        <w:rPr/>
      </w:pPr>
      <w:r>
        <w:rPr>
          <w:rFonts w:ascii="IRNazanin" w:hAnsi="IRNazanin" w:eastAsia="IRNazanin"/>
          <w:color w:val="111111"/>
          <w:sz w:val="28"/>
          <w:sz w:val="28"/>
          <w:szCs w:val="28"/>
          <w:rtl w:val="true"/>
          <w:lang w:bidi="fa-IR"/>
        </w:rPr>
        <w:t xml:space="preserve">الدعاء ولیؤمن النساء </w:t>
      </w:r>
      <w:r>
        <w:rPr>
          <w:rStyle w:val="FootnoteAnchor"/>
          <w:rtl w:val="true"/>
        </w:rPr>
        <w:footnoteReference w:id="311"/>
      </w:r>
      <w:r>
        <w:rPr>
          <w:rFonts w:ascii="IRNazanin" w:hAnsi="IRNazanin" w:eastAsia="IRNazanin"/>
          <w:color w:val="111111"/>
          <w:sz w:val="28"/>
          <w:sz w:val="28"/>
          <w:szCs w:val="28"/>
          <w:rtl w:val="true"/>
          <w:lang w:bidi="fa-IR"/>
        </w:rPr>
        <w:t>علی دعائها حولها کلما دعت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بکل اسم هو لک وبکل اسم تسمیت به لاحد من خلقک وهو</w:t>
      </w:r>
    </w:p>
    <w:p>
      <w:pPr>
        <w:pStyle w:val="BookText"/>
        <w:rPr/>
      </w:pPr>
      <w:r>
        <w:rPr>
          <w:rFonts w:ascii="IRNazanin" w:hAnsi="IRNazanin" w:eastAsia="IRNazanin"/>
          <w:color w:val="111111"/>
          <w:sz w:val="28"/>
          <w:sz w:val="28"/>
          <w:szCs w:val="28"/>
          <w:rtl w:val="true"/>
          <w:lang w:bidi="fa-IR"/>
        </w:rPr>
        <w:t>مرفوع مخزون فی علم الغیب عندک و أسئلک باسمک الأعظم الأعظم الذی إذا سئلت</w:t>
      </w:r>
    </w:p>
    <w:p>
      <w:pPr>
        <w:pStyle w:val="BookText"/>
        <w:rPr/>
      </w:pPr>
      <w:r>
        <w:rPr>
          <w:rFonts w:ascii="IRNazanin" w:hAnsi="IRNazanin" w:eastAsia="IRNazanin"/>
          <w:color w:val="111111"/>
          <w:sz w:val="28"/>
          <w:sz w:val="28"/>
          <w:szCs w:val="28"/>
          <w:rtl w:val="true"/>
          <w:lang w:bidi="fa-IR"/>
        </w:rPr>
        <w:t>به کان حقا علیک ان تجیب ان تقطع عنی هذا الدم فان انقطع الدم والا دعت بهذا</w:t>
      </w:r>
    </w:p>
    <w:p>
      <w:pPr>
        <w:pStyle w:val="BookText"/>
        <w:rPr/>
      </w:pPr>
      <w:r>
        <w:rPr>
          <w:rFonts w:ascii="IRNazanin" w:hAnsi="IRNazanin" w:eastAsia="IRNazanin"/>
          <w:color w:val="111111"/>
          <w:sz w:val="28"/>
          <w:sz w:val="28"/>
          <w:szCs w:val="28"/>
          <w:rtl w:val="true"/>
          <w:lang w:bidi="fa-IR"/>
        </w:rPr>
        <w:t>الدعاء الثانی فقل لها فلتقل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أسئلک بکل حرف أنزلته علی محمد صلی الله علیه وآله وبکل حرف أنزلته علی موسی علیه السلام وبکل حرف أنزلته علی عیسی علیه السلام وبکل حرف أنزلته فی کتاب من</w:t>
      </w:r>
    </w:p>
    <w:p>
      <w:pPr>
        <w:pStyle w:val="BookText"/>
        <w:rPr/>
      </w:pPr>
      <w:r>
        <w:rPr>
          <w:rFonts w:ascii="IRNazanin" w:hAnsi="IRNazanin" w:eastAsia="IRNazanin"/>
          <w:color w:val="111111"/>
          <w:sz w:val="28"/>
          <w:sz w:val="28"/>
          <w:szCs w:val="28"/>
          <w:rtl w:val="true"/>
          <w:lang w:bidi="fa-IR"/>
        </w:rPr>
        <w:t>کتبک وبکل دعوة دعاک بها ملک من ملائکتک ان تقطع عنی هذا الدم فان انقطع</w:t>
      </w:r>
    </w:p>
    <w:p>
      <w:pPr>
        <w:pStyle w:val="BookText"/>
        <w:rPr/>
      </w:pPr>
      <w:r>
        <w:rPr>
          <w:rFonts w:ascii="IRNazanin" w:hAnsi="IRNazanin" w:eastAsia="IRNazanin"/>
          <w:color w:val="111111"/>
          <w:sz w:val="28"/>
          <w:sz w:val="28"/>
          <w:szCs w:val="28"/>
          <w:rtl w:val="true"/>
          <w:lang w:bidi="fa-IR"/>
        </w:rPr>
        <w:t>فلم تر یومها ذلک شیئا والا فلتغتسل من الغد فی مثل تلک الساعة التی اغتسلت فیها</w:t>
      </w:r>
    </w:p>
    <w:p>
      <w:pPr>
        <w:pStyle w:val="BookText"/>
        <w:rPr/>
      </w:pPr>
      <w:r>
        <w:rPr>
          <w:rFonts w:ascii="IRNazanin" w:hAnsi="IRNazanin" w:eastAsia="IRNazanin"/>
          <w:color w:val="111111"/>
          <w:sz w:val="28"/>
          <w:sz w:val="28"/>
          <w:szCs w:val="28"/>
          <w:rtl w:val="true"/>
          <w:lang w:bidi="fa-IR"/>
        </w:rPr>
        <w:t>بالأمس فإذا زالت الشمس فلتصل ولتدع بالدعاء ولتؤمن النسوة إذا دعت ففعلت ذلک</w:t>
      </w:r>
    </w:p>
    <w:p>
      <w:pPr>
        <w:pStyle w:val="BookText"/>
        <w:rPr/>
      </w:pPr>
      <w:r>
        <w:rPr>
          <w:rFonts w:ascii="IRNazanin" w:hAnsi="IRNazanin" w:eastAsia="IRNazanin"/>
          <w:color w:val="111111"/>
          <w:sz w:val="28"/>
          <w:sz w:val="28"/>
          <w:szCs w:val="28"/>
          <w:rtl w:val="true"/>
          <w:lang w:bidi="fa-IR"/>
        </w:rPr>
        <w:t>المرأة فارتفع عنها الدم حتی قضت متعتها وحجها وانصرفنا راجعین فلما انتهینا إلی</w:t>
      </w:r>
    </w:p>
    <w:p>
      <w:pPr>
        <w:pStyle w:val="BookText"/>
        <w:rPr/>
      </w:pPr>
      <w:r>
        <w:rPr>
          <w:rFonts w:ascii="IRNazanin" w:hAnsi="IRNazanin" w:eastAsia="IRNazanin"/>
          <w:color w:val="111111"/>
          <w:sz w:val="28"/>
          <w:sz w:val="28"/>
          <w:szCs w:val="28"/>
          <w:rtl w:val="true"/>
          <w:lang w:bidi="fa-IR"/>
        </w:rPr>
        <w:t xml:space="preserve">بستان بنی عامر عادها </w:t>
      </w:r>
      <w:r>
        <w:rPr>
          <w:rStyle w:val="FootnoteAnchor"/>
          <w:rtl w:val="true"/>
        </w:rPr>
        <w:footnoteReference w:id="312"/>
      </w:r>
      <w:r>
        <w:rPr>
          <w:rFonts w:ascii="IRNazanin" w:hAnsi="IRNazanin" w:eastAsia="IRNazanin"/>
          <w:color w:val="111111"/>
          <w:sz w:val="28"/>
          <w:sz w:val="28"/>
          <w:szCs w:val="28"/>
          <w:rtl w:val="true"/>
          <w:lang w:bidi="fa-IR"/>
        </w:rPr>
        <w:t>الدم فقلت له ادعو بهذین الدعائین فی دبر صلاتی فقال ادع</w:t>
      </w:r>
    </w:p>
    <w:p>
      <w:pPr>
        <w:pStyle w:val="BookText"/>
        <w:rPr/>
      </w:pPr>
      <w:r>
        <w:rPr>
          <w:rFonts w:ascii="IRNazanin" w:hAnsi="IRNazanin" w:eastAsia="IRNazanin"/>
          <w:color w:val="111111"/>
          <w:sz w:val="28"/>
          <w:sz w:val="28"/>
          <w:szCs w:val="28"/>
          <w:rtl w:val="true"/>
          <w:lang w:bidi="fa-IR"/>
        </w:rPr>
        <w:t>بالأول ان أحببت واما الاخر فلا تدع به الا فی الامر الفظیع ینزل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عمن ذکره عن</w:t>
      </w:r>
    </w:p>
    <w:p>
      <w:pPr>
        <w:pStyle w:val="BookText"/>
        <w:rPr/>
      </w:pPr>
      <w:r>
        <w:rPr>
          <w:rFonts w:ascii="IRNazanin" w:hAnsi="IRNazanin" w:eastAsia="IRNazanin"/>
          <w:color w:val="111111"/>
          <w:sz w:val="28"/>
          <w:sz w:val="28"/>
          <w:szCs w:val="28"/>
          <w:rtl w:val="true"/>
          <w:lang w:bidi="fa-IR"/>
        </w:rPr>
        <w:t xml:space="preserve">ابن بکیر عن عمر بن یزید 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عن صفوان</w:t>
      </w:r>
    </w:p>
    <w:p>
      <w:pPr>
        <w:pStyle w:val="BookText"/>
        <w:rPr/>
      </w:pPr>
      <w:r>
        <w:rPr>
          <w:rFonts w:ascii="IRNazanin" w:hAnsi="IRNazanin" w:eastAsia="IRNazanin"/>
          <w:color w:val="111111"/>
          <w:sz w:val="28"/>
          <w:sz w:val="28"/>
          <w:szCs w:val="28"/>
          <w:rtl w:val="true"/>
          <w:lang w:bidi="fa-IR"/>
        </w:rPr>
        <w:t xml:space="preserve">عن عبد الله ابن بکیر عن عمر بن یزید قال حاضت صاحبتی وانا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فکان</w:t>
      </w:r>
    </w:p>
    <w:p>
      <w:pPr>
        <w:pStyle w:val="BookText"/>
        <w:rPr/>
      </w:pPr>
      <w:r>
        <w:rPr>
          <w:rFonts w:ascii="IRNazanin" w:hAnsi="IRNazanin" w:eastAsia="IRNazanin"/>
          <w:color w:val="111111"/>
          <w:sz w:val="28"/>
          <w:sz w:val="28"/>
          <w:szCs w:val="28"/>
          <w:rtl w:val="true"/>
          <w:lang w:bidi="fa-IR"/>
        </w:rPr>
        <w:t xml:space="preserve">میقات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جمالنا وأبان </w:t>
      </w:r>
      <w:r>
        <w:rPr>
          <w:rStyle w:val="FootnoteAnchor"/>
          <w:rtl w:val="true"/>
        </w:rPr>
        <w:footnoteReference w:id="314"/>
      </w:r>
      <w:r>
        <w:rPr>
          <w:rFonts w:ascii="IRNazanin" w:hAnsi="IRNazanin" w:eastAsia="IRNazanin"/>
          <w:color w:val="111111"/>
          <w:sz w:val="28"/>
          <w:sz w:val="28"/>
          <w:szCs w:val="28"/>
          <w:rtl w:val="true"/>
          <w:lang w:bidi="fa-IR"/>
        </w:rPr>
        <w:t>مقامنا وخروجنا قبل أن تطهر ولم تقرب المسجد ولا القبر</w:t>
      </w:r>
    </w:p>
    <w:p>
      <w:pPr>
        <w:pStyle w:val="BookText"/>
        <w:rPr/>
      </w:pPr>
      <w:r>
        <w:rPr>
          <w:rFonts w:ascii="IRNazanin" w:hAnsi="IRNazanin" w:eastAsia="IRNazanin"/>
          <w:color w:val="111111"/>
          <w:sz w:val="28"/>
          <w:sz w:val="28"/>
          <w:szCs w:val="28"/>
          <w:rtl w:val="true"/>
          <w:lang w:bidi="fa-IR"/>
        </w:rPr>
        <w:t xml:space="preserve">ولا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عبد الله علیه السلام فقال مرها فلتغتسل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لتات مقام جبرئیل فان جبرئیل علیه السلام کان یجیئ فیستأذن علی رسول الله صلی الله علیه وآله وان کان</w:t>
      </w:r>
    </w:p>
    <w:p>
      <w:pPr>
        <w:pStyle w:val="BookText"/>
        <w:rPr/>
      </w:pPr>
      <w:r>
        <w:rPr>
          <w:rFonts w:ascii="IRNazanin" w:hAnsi="IRNazanin" w:eastAsia="IRNazanin"/>
          <w:color w:val="111111"/>
          <w:sz w:val="28"/>
          <w:sz w:val="28"/>
          <w:szCs w:val="28"/>
          <w:rtl w:val="true"/>
          <w:lang w:bidi="fa-IR"/>
        </w:rPr>
        <w:t xml:space="preserve">علی حال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یأذن له قام من مکانه حتی یخرج الیه وان اذن له</w:t>
      </w:r>
    </w:p>
    <w:p>
      <w:pPr>
        <w:pStyle w:val="BookText"/>
        <w:rPr/>
      </w:pPr>
      <w:r>
        <w:rPr>
          <w:rFonts w:ascii="IRNazanin" w:hAnsi="IRNazanin" w:eastAsia="IRNazanin"/>
          <w:color w:val="111111"/>
          <w:sz w:val="28"/>
          <w:sz w:val="28"/>
          <w:szCs w:val="28"/>
          <w:rtl w:val="true"/>
          <w:lang w:bidi="fa-IR"/>
        </w:rPr>
        <w:t xml:space="preserve">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له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المکان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بحیال </w:t>
      </w:r>
      <w:r>
        <w:rPr>
          <w:rStyle w:val="FootnoteAnchor"/>
          <w:rtl w:val="true"/>
        </w:rPr>
        <w:footnoteReference w:id="317"/>
      </w:r>
      <w:r>
        <w:rPr>
          <w:rFonts w:ascii="IRNazanin" w:hAnsi="IRNazanin" w:eastAsia="IRNazanin"/>
          <w:color w:val="111111"/>
          <w:sz w:val="28"/>
          <w:sz w:val="28"/>
          <w:szCs w:val="28"/>
          <w:rtl w:val="true"/>
          <w:lang w:bidi="fa-IR"/>
        </w:rPr>
        <w:t>المیزاب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الباب الذی یقال له باب فاطمة علیه السلام بحذاء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حذاء الباب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والمیزاب فوق رأسک والباب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p>
    <w:p>
      <w:pPr>
        <w:pStyle w:val="BookText"/>
        <w:rPr/>
      </w:pPr>
      <w:r>
        <w:rPr>
          <w:rFonts w:ascii="IRNazanin" w:hAnsi="IRNazanin" w:eastAsia="IRNazanin"/>
          <w:color w:val="111111"/>
          <w:sz w:val="28"/>
          <w:sz w:val="28"/>
          <w:szCs w:val="28"/>
          <w:rtl w:val="true"/>
          <w:lang w:bidi="fa-IR"/>
        </w:rPr>
        <w:t xml:space="preserve">ظهرک قال تقعد </w:t>
      </w:r>
      <w:r>
        <w:rPr>
          <w:rStyle w:val="FootnoteAnchor"/>
          <w:rtl w:val="true"/>
        </w:rPr>
        <w:footnoteReference w:id="319"/>
      </w:r>
      <w:r>
        <w:rPr>
          <w:rFonts w:ascii="IRNazanin" w:hAnsi="IRNazanin" w:eastAsia="IRNazanin"/>
          <w:color w:val="111111"/>
          <w:sz w:val="28"/>
          <w:sz w:val="28"/>
          <w:szCs w:val="28"/>
          <w:rtl w:val="true"/>
          <w:lang w:bidi="fa-IR"/>
        </w:rPr>
        <w:t xml:space="preserve">فی ذلک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وتجلس معها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ولتدع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ویؤمن</w:t>
      </w:r>
    </w:p>
    <w:p>
      <w:pPr>
        <w:pStyle w:val="BookText"/>
        <w:rPr/>
      </w:pPr>
      <w:r>
        <w:rPr>
          <w:rFonts w:ascii="IRNazanin" w:hAnsi="IRNazanin" w:eastAsia="IRNazanin"/>
          <w:color w:val="111111"/>
          <w:sz w:val="28"/>
          <w:sz w:val="28"/>
          <w:szCs w:val="28"/>
          <w:rtl w:val="true"/>
          <w:lang w:bidi="fa-IR"/>
        </w:rPr>
        <w:t xml:space="preserve">علی دعائها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وأی شئ تقول قال تقول اللهم انی أسئلک بأنک أنت</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کمثلک شئ ان تفعل بی کذا وکذا قال فصنعت صاحبتی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امرنی وتطهرت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قال وکانت</w:t>
      </w:r>
    </w:p>
    <w:p>
      <w:pPr>
        <w:pStyle w:val="BookText"/>
        <w:rPr/>
      </w:pPr>
      <w:r>
        <w:rPr>
          <w:rFonts w:ascii="IRNazanin" w:hAnsi="IRNazanin" w:eastAsia="IRNazanin"/>
          <w:color w:val="111111"/>
          <w:sz w:val="28"/>
          <w:sz w:val="28"/>
          <w:szCs w:val="28"/>
          <w:rtl w:val="true"/>
          <w:lang w:bidi="fa-IR"/>
        </w:rPr>
        <w:t xml:space="preserve">لنا خادم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قد حاضت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قال فقالت 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انا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فاصنع کما صنعت سیدتی قال قلت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فصنعت</w:t>
      </w:r>
    </w:p>
    <w:p>
      <w:pPr>
        <w:pStyle w:val="BookText"/>
        <w:rPr/>
      </w:pPr>
      <w:r>
        <w:rPr>
          <w:rFonts w:ascii="IRNazanin" w:hAnsi="IRNazanin" w:eastAsia="IRNazanin"/>
          <w:color w:val="111111"/>
          <w:sz w:val="28"/>
          <w:sz w:val="28"/>
          <w:szCs w:val="28"/>
          <w:rtl w:val="true"/>
          <w:lang w:bidi="fa-IR"/>
        </w:rPr>
        <w:t xml:space="preserve">مثل ما </w:t>
      </w:r>
      <w:r>
        <w:rPr>
          <w:rStyle w:val="FootnoteAnchor"/>
          <w:rtl w:val="true"/>
        </w:rPr>
        <w:footnoteReference w:id="322"/>
      </w:r>
      <w:r>
        <w:rPr>
          <w:rFonts w:ascii="IRNazanin" w:hAnsi="IRNazanin" w:eastAsia="IRNazanin"/>
          <w:color w:val="111111"/>
          <w:sz w:val="28"/>
          <w:sz w:val="28"/>
          <w:szCs w:val="28"/>
          <w:rtl w:val="true"/>
          <w:lang w:bidi="fa-IR"/>
        </w:rPr>
        <w:t xml:space="preserve">صنعت مولاتها فتطهرت </w:t>
      </w:r>
      <w:r>
        <w:rPr>
          <w:rStyle w:val="FootnoteAnchor"/>
          <w:rtl w:val="true"/>
        </w:rPr>
        <w:footnoteReference w:id="323"/>
      </w:r>
      <w:r>
        <w:rPr>
          <w:rFonts w:ascii="IRNazanin" w:hAnsi="IRNazanin" w:eastAsia="IRNazanin"/>
          <w:color w:val="111111"/>
          <w:sz w:val="28"/>
          <w:sz w:val="28"/>
          <w:szCs w:val="28"/>
          <w:rtl w:val="true"/>
          <w:lang w:bidi="fa-IR"/>
        </w:rPr>
        <w:t>ودخلت المسجد</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تحت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لا تدعو فیه حائض</w:t>
      </w:r>
    </w:p>
    <w:p>
      <w:pPr>
        <w:pStyle w:val="BookText"/>
        <w:rPr/>
      </w:pPr>
      <w:r>
        <w:rPr>
          <w:rFonts w:ascii="IRNazanin" w:hAnsi="IRNazanin" w:eastAsia="IRNazanin"/>
          <w:color w:val="111111"/>
          <w:sz w:val="28"/>
          <w:sz w:val="28"/>
          <w:szCs w:val="28"/>
          <w:rtl w:val="true"/>
          <w:lang w:bidi="fa-IR"/>
        </w:rPr>
        <w:t>فتستقبل القبلة الا رأت الطهر ثم تدعو بدعاء الدم تقول اللهم انی أسئلک بکل اسم</w:t>
      </w:r>
    </w:p>
    <w:p>
      <w:pPr>
        <w:pStyle w:val="BookText"/>
        <w:rPr/>
      </w:pPr>
      <w:r>
        <w:rPr>
          <w:rFonts w:ascii="IRNazanin" w:hAnsi="IRNazanin" w:eastAsia="IRNazanin"/>
          <w:color w:val="111111"/>
          <w:sz w:val="28"/>
          <w:sz w:val="28"/>
          <w:szCs w:val="28"/>
          <w:rtl w:val="true"/>
          <w:lang w:bidi="fa-IR"/>
        </w:rPr>
        <w:t>هو لک أو تسمیت به لاحد من خلقک أو هو مأثور فی علم الغیب عندک وأسئلک باسمک</w:t>
      </w:r>
    </w:p>
    <w:p>
      <w:pPr>
        <w:pStyle w:val="BookText"/>
        <w:rPr/>
      </w:pPr>
      <w:r>
        <w:rPr>
          <w:rFonts w:ascii="IRNazanin" w:hAnsi="IRNazanin" w:eastAsia="IRNazanin"/>
          <w:color w:val="111111"/>
          <w:sz w:val="28"/>
          <w:sz w:val="28"/>
          <w:szCs w:val="28"/>
          <w:rtl w:val="true"/>
          <w:lang w:bidi="fa-IR"/>
        </w:rPr>
        <w:t>الأعظم الأعظم الأعظم وبکل حرف أنزلته علی موسی علیه السلام وبکل حرف أنزلته علی</w:t>
      </w:r>
    </w:p>
    <w:p>
      <w:pPr>
        <w:pStyle w:val="BookText"/>
        <w:rPr/>
      </w:pPr>
      <w:r>
        <w:rPr>
          <w:rFonts w:ascii="IRNazanin" w:hAnsi="IRNazanin" w:eastAsia="IRNazanin"/>
          <w:color w:val="111111"/>
          <w:sz w:val="28"/>
          <w:sz w:val="28"/>
          <w:szCs w:val="28"/>
          <w:rtl w:val="true"/>
          <w:lang w:bidi="fa-IR"/>
        </w:rPr>
        <w:t>عیسی علیه السلام وبکل حرف أنزلته علی محمد صلواتک علیه وآله وعلی أنبیاء</w:t>
      </w:r>
    </w:p>
    <w:p>
      <w:pPr>
        <w:pStyle w:val="BookText"/>
        <w:rPr/>
      </w:pPr>
      <w:r>
        <w:rPr>
          <w:rFonts w:ascii="IRNazanin" w:hAnsi="IRNazanin" w:eastAsia="IRNazanin"/>
          <w:color w:val="111111"/>
          <w:sz w:val="28"/>
          <w:sz w:val="28"/>
          <w:szCs w:val="28"/>
          <w:rtl w:val="true"/>
          <w:lang w:bidi="fa-IR"/>
        </w:rPr>
        <w:t>الله الا فعلت بی کذا وکذا والحایض تقول الا أذهبت عنی هذا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أو غیره عن الحسن</w:t>
      </w:r>
    </w:p>
    <w:p>
      <w:pPr>
        <w:pStyle w:val="BookText"/>
        <w:rPr/>
      </w:pPr>
      <w:r>
        <w:rPr>
          <w:rFonts w:ascii="IRNazanin" w:hAnsi="IRNazanin" w:eastAsia="IRNazanin"/>
          <w:color w:val="111111"/>
          <w:sz w:val="28"/>
          <w:sz w:val="28"/>
          <w:szCs w:val="28"/>
          <w:rtl w:val="true"/>
          <w:lang w:bidi="fa-IR"/>
        </w:rPr>
        <w:t xml:space="preserve">بن علی بن یقطین عن أخیه الحسین قال حججت مع أبی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أخت لی فلما قدمنا مکة حاضت فجزعت جزعا شدیدا خوفا ان یفوتها الحج فقال</w:t>
      </w:r>
    </w:p>
    <w:p>
      <w:pPr>
        <w:pStyle w:val="BookText"/>
        <w:rPr/>
      </w:pPr>
      <w:r>
        <w:rPr>
          <w:rFonts w:ascii="IRNazanin" w:hAnsi="IRNazanin" w:eastAsia="IRNazanin"/>
          <w:color w:val="111111"/>
          <w:sz w:val="28"/>
          <w:sz w:val="28"/>
          <w:szCs w:val="28"/>
          <w:rtl w:val="true"/>
          <w:lang w:bidi="fa-IR"/>
        </w:rPr>
        <w:t>لی أبی ائت ابا الحسن علیه السلام وقل له ان أبی یقرئک السلام ویقول لک ان فتاة لی</w:t>
      </w:r>
    </w:p>
    <w:p>
      <w:pPr>
        <w:pStyle w:val="BookText"/>
        <w:rPr/>
      </w:pPr>
      <w:r>
        <w:rPr>
          <w:rFonts w:ascii="IRNazanin" w:hAnsi="IRNazanin" w:eastAsia="IRNazanin"/>
          <w:color w:val="111111"/>
          <w:sz w:val="28"/>
          <w:sz w:val="28"/>
          <w:szCs w:val="28"/>
          <w:rtl w:val="true"/>
          <w:lang w:bidi="fa-IR"/>
        </w:rPr>
        <w:t>قد حججت بها وقد حاضت وجزعت جزعا شدیدا مخافة ان یفوتها الحج فما تأمرها</w:t>
      </w:r>
    </w:p>
    <w:p>
      <w:pPr>
        <w:pStyle w:val="BookText"/>
        <w:rPr/>
      </w:pPr>
      <w:r>
        <w:rPr>
          <w:rFonts w:ascii="IRNazanin" w:hAnsi="IRNazanin" w:eastAsia="IRNazanin"/>
          <w:color w:val="111111"/>
          <w:sz w:val="28"/>
          <w:sz w:val="28"/>
          <w:szCs w:val="28"/>
          <w:rtl w:val="true"/>
          <w:lang w:bidi="fa-IR"/>
        </w:rPr>
        <w:t>قال فاتیت ابا الحسن علیه السلام وکان فی المسجد الحرام فوقفت بحذاه فلما نظر إلی أشار</w:t>
      </w:r>
    </w:p>
    <w:p>
      <w:pPr>
        <w:pStyle w:val="BookText"/>
        <w:rPr/>
      </w:pPr>
      <w:r>
        <w:rPr>
          <w:rFonts w:ascii="IRNazanin" w:hAnsi="IRNazanin" w:eastAsia="IRNazanin"/>
          <w:color w:val="111111"/>
          <w:sz w:val="28"/>
          <w:sz w:val="28"/>
          <w:szCs w:val="28"/>
          <w:rtl w:val="true"/>
          <w:lang w:bidi="fa-IR"/>
        </w:rPr>
        <w:t>إلی فاتیته وقلت له ان أبی یقرئک السلام وأدیت الیه ما امرنی به أبی فقال أبلغه</w:t>
      </w:r>
    </w:p>
    <w:p>
      <w:pPr>
        <w:pStyle w:val="BookText"/>
        <w:rPr/>
      </w:pPr>
      <w:r>
        <w:rPr>
          <w:rFonts w:ascii="IRNazanin" w:hAnsi="IRNazanin" w:eastAsia="IRNazanin"/>
          <w:color w:val="111111"/>
          <w:sz w:val="28"/>
          <w:sz w:val="28"/>
          <w:szCs w:val="28"/>
          <w:rtl w:val="true"/>
          <w:lang w:bidi="fa-IR"/>
        </w:rPr>
        <w:t>السلام وقل له فلیأمرها ان تأخذ قطنة بماء اللبن فلتستدخلها فان الدم سینقطع عنها</w:t>
      </w:r>
    </w:p>
    <w:p>
      <w:pPr>
        <w:pStyle w:val="BookText"/>
        <w:rPr/>
      </w:pPr>
      <w:r>
        <w:rPr>
          <w:rFonts w:ascii="IRNazanin" w:hAnsi="IRNazanin" w:eastAsia="IRNazanin"/>
          <w:color w:val="111111"/>
          <w:sz w:val="28"/>
          <w:sz w:val="28"/>
          <w:szCs w:val="28"/>
          <w:rtl w:val="true"/>
          <w:lang w:bidi="fa-IR"/>
        </w:rPr>
        <w:t>وتقضی مناسکها کلها قال فانصرفت إلی أبی فادیت الیه قال فأمرها بذلک ففعلته</w:t>
      </w:r>
    </w:p>
    <w:p>
      <w:pPr>
        <w:pStyle w:val="BookText"/>
        <w:rPr/>
      </w:pPr>
      <w:r>
        <w:rPr>
          <w:rFonts w:ascii="IRNazanin" w:hAnsi="IRNazanin" w:eastAsia="IRNazanin"/>
          <w:color w:val="111111"/>
          <w:sz w:val="28"/>
          <w:sz w:val="28"/>
          <w:szCs w:val="28"/>
          <w:rtl w:val="true"/>
          <w:lang w:bidi="fa-IR"/>
        </w:rPr>
        <w:t xml:space="preserve">فانقطع عنها الدم وشهدت المناسک کلها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ارتحلت من مکة بعد الحج</w:t>
      </w:r>
    </w:p>
    <w:p>
      <w:pPr>
        <w:pStyle w:val="BookText"/>
        <w:rPr/>
      </w:pPr>
      <w:r>
        <w:rPr>
          <w:rFonts w:ascii="IRNazanin" w:hAnsi="IRNazanin" w:eastAsia="IRNazanin"/>
          <w:color w:val="111111"/>
          <w:sz w:val="28"/>
          <w:sz w:val="28"/>
          <w:szCs w:val="28"/>
          <w:rtl w:val="true"/>
          <w:lang w:bidi="fa-IR"/>
        </w:rPr>
        <w:t>وصارت فی المحمل عاد إلیها الدم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روایة معویة بن عمار من باب ما ورد من الدعاء فی مقام جبرئیل</w:t>
      </w:r>
      <w:bookmarkStart w:id="533" w:name="pg16863_185137"/>
    </w:p>
    <w:p>
      <w:pPr>
        <w:pStyle w:val="BookText"/>
        <w:rPr/>
      </w:pPr>
      <w:bookmarkEnd w:id="533"/>
      <w:r>
        <w:rPr>
          <w:rFonts w:ascii="IRNazanin" w:hAnsi="IRNazanin" w:eastAsia="IRNazanin"/>
          <w:color w:val="111111"/>
          <w:sz w:val="28"/>
          <w:sz w:val="28"/>
          <w:szCs w:val="28"/>
          <w:rtl w:val="true"/>
          <w:lang w:bidi="fa-IR"/>
        </w:rPr>
        <w:t xml:space="preserve">من أبواب الزیارات قوله علیه السلام وذلک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تحت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 حائض</w:t>
      </w:r>
    </w:p>
    <w:p>
      <w:pPr>
        <w:pStyle w:val="BookText"/>
        <w:rPr/>
      </w:pPr>
      <w:r>
        <w:rPr>
          <w:rFonts w:ascii="Amiri" w:hAnsi="Amiri" w:eastAsia="Amiri" w:cs="Amiri"/>
          <w:color w:val="111111"/>
          <w:sz w:val="28"/>
          <w:sz w:val="28"/>
          <w:szCs w:val="28"/>
          <w:rtl w:val="true"/>
          <w:lang w:bidi="ar-SA"/>
        </w:rPr>
        <w:t>تستقبل القبلة ثم تدعو بدعاء الدم الا رأت الطهر انشاء الله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9990106_417432637"/>
      <w:bookmarkStart w:id="535" w:name="_Toc196"/>
      <w:bookmarkEnd w:id="534"/>
      <w:r>
        <w:rPr>
          <w:rtl w:val="true"/>
        </w:rPr>
        <w:t>(</w:t>
      </w:r>
      <w:r>
        <w:rPr/>
        <w:t>39</w:t>
      </w:r>
      <w:r>
        <w:rPr>
          <w:rtl w:val="true"/>
        </w:rPr>
        <w:t xml:space="preserve">) </w:t>
      </w:r>
      <w:r>
        <w:rPr>
          <w:rtl w:val="true"/>
        </w:rPr>
        <w:t>باب حکم القران بین الأسابیع وجملة من احکامه وکراهة الانصراف فی الطواف الا علی وتر منه</w:t>
      </w:r>
      <w:bookmarkEnd w:id="535"/>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أحمد بن أشیم عن صفوان بن یحیی وأحمد بن محمد ابن أبی نصر قالا سألناه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قران الطواف السبوعین </w:t>
      </w:r>
      <w:r>
        <w:rPr>
          <w:rStyle w:val="FootnoteAnchor"/>
          <w:rtl w:val="true"/>
        </w:rPr>
        <w:footnoteReference w:id="324"/>
      </w:r>
      <w:r>
        <w:rPr>
          <w:rFonts w:ascii="Amiri" w:hAnsi="Amiri" w:eastAsia="Amiri" w:cs="Amiri"/>
          <w:color w:val="111111"/>
          <w:sz w:val="28"/>
          <w:sz w:val="28"/>
          <w:szCs w:val="28"/>
          <w:rtl w:val="true"/>
          <w:lang w:bidi="ar-SA"/>
        </w:rPr>
        <w:t>والثلاثة قال لا انما هو</w:t>
      </w:r>
    </w:p>
    <w:p>
      <w:pPr>
        <w:pStyle w:val="BookText"/>
        <w:rPr/>
      </w:pPr>
      <w:r>
        <w:rPr>
          <w:rFonts w:ascii="IRNazanin" w:hAnsi="IRNazanin" w:eastAsia="IRNazanin"/>
          <w:color w:val="111111"/>
          <w:sz w:val="28"/>
          <w:sz w:val="28"/>
          <w:szCs w:val="28"/>
          <w:rtl w:val="true"/>
          <w:lang w:bidi="fa-IR"/>
        </w:rPr>
        <w:t>سبوع ورکعتان وقال کان أبی یطوف مع محمد بن إبراهیم فیقرن وانما کان ذلک منه</w:t>
      </w:r>
    </w:p>
    <w:p>
      <w:pPr>
        <w:pStyle w:val="BookText"/>
        <w:rPr/>
      </w:pPr>
      <w:r>
        <w:rPr>
          <w:rFonts w:ascii="IRNazanin" w:hAnsi="IRNazanin" w:eastAsia="IRNazanin"/>
          <w:color w:val="111111"/>
          <w:sz w:val="28"/>
          <w:sz w:val="28"/>
          <w:szCs w:val="28"/>
          <w:rtl w:val="true"/>
          <w:lang w:bidi="fa-IR"/>
        </w:rPr>
        <w:t>لحال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ابن أبی نصر</w:t>
      </w:r>
    </w:p>
    <w:p>
      <w:pPr>
        <w:pStyle w:val="BookText"/>
        <w:rPr/>
      </w:pPr>
      <w:r>
        <w:rPr>
          <w:rFonts w:ascii="IRNazanin" w:hAnsi="IRNazanin" w:eastAsia="IRNazanin"/>
          <w:color w:val="111111"/>
          <w:sz w:val="28"/>
          <w:sz w:val="28"/>
          <w:szCs w:val="28"/>
          <w:rtl w:val="true"/>
          <w:lang w:bidi="fa-IR"/>
        </w:rPr>
        <w:t xml:space="preserve">قال سئل رجل ابا الحسن علیه السلام عن الرجل یطوف الأسابیع </w:t>
      </w:r>
      <w:r>
        <w:rPr>
          <w:rStyle w:val="FootnoteAnchor"/>
          <w:rtl w:val="true"/>
        </w:rPr>
        <w:footnoteReference w:id="325"/>
      </w:r>
      <w:r>
        <w:rPr>
          <w:rFonts w:ascii="IRNazanin" w:hAnsi="IRNazanin" w:eastAsia="IRNazanin"/>
          <w:color w:val="111111"/>
          <w:sz w:val="28"/>
          <w:sz w:val="28"/>
          <w:szCs w:val="28"/>
          <w:rtl w:val="true"/>
          <w:lang w:bidi="fa-IR"/>
        </w:rPr>
        <w:t>جمیعا فیقرن فقال لا</w:t>
      </w:r>
    </w:p>
    <w:p>
      <w:pPr>
        <w:pStyle w:val="BookText"/>
        <w:rPr/>
      </w:pPr>
      <w:r>
        <w:rPr>
          <w:rFonts w:ascii="IRNazanin" w:hAnsi="IRNazanin" w:eastAsia="IRNazanin"/>
          <w:color w:val="111111"/>
          <w:sz w:val="28"/>
          <w:sz w:val="28"/>
          <w:szCs w:val="28"/>
          <w:rtl w:val="true"/>
          <w:lang w:bidi="fa-IR"/>
        </w:rPr>
        <w:t>الأسبوع ورکعتان وانما قرن ابا الحسن علیه السلام لأنه کان یطوف مع محمد بن إبراهیم</w:t>
      </w:r>
    </w:p>
    <w:p>
      <w:pPr>
        <w:pStyle w:val="BookText"/>
        <w:rPr/>
      </w:pPr>
      <w:r>
        <w:rPr>
          <w:rFonts w:ascii="IRNazanin" w:hAnsi="IRNazanin" w:eastAsia="IRNazanin"/>
          <w:color w:val="111111"/>
          <w:sz w:val="28"/>
          <w:sz w:val="28"/>
          <w:szCs w:val="28"/>
          <w:rtl w:val="true"/>
          <w:lang w:bidi="fa-IR"/>
        </w:rPr>
        <w:t>لحال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عن علی ابن أبی حمزة قال سئلت ابا الحسن علیه السلام</w:t>
      </w:r>
    </w:p>
    <w:p>
      <w:pPr>
        <w:pStyle w:val="BookText"/>
        <w:rPr/>
      </w:pPr>
      <w:r>
        <w:rPr>
          <w:rFonts w:ascii="IRNazanin" w:hAnsi="IRNazanin" w:eastAsia="IRNazanin"/>
          <w:color w:val="111111"/>
          <w:sz w:val="28"/>
          <w:sz w:val="28"/>
          <w:szCs w:val="28"/>
          <w:rtl w:val="true"/>
          <w:lang w:bidi="fa-IR"/>
        </w:rPr>
        <w:t xml:space="preserve">عن الرجل یطوف یقرن بین أسبوعین فقال إن شئت رویت لک عن اهل مکة </w:t>
      </w:r>
      <w:r>
        <w:rPr>
          <w:rStyle w:val="FootnoteAnchor"/>
          <w:rtl w:val="true"/>
        </w:rPr>
        <w:footnoteReference w:id="326"/>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مالی فی ذلک من حاجة جعلت فداک ولکن ارو لی ما أدین</w:t>
      </w:r>
    </w:p>
    <w:p>
      <w:pPr>
        <w:pStyle w:val="BookText"/>
        <w:rPr/>
      </w:pPr>
      <w:r>
        <w:rPr>
          <w:rFonts w:ascii="IRNazanin" w:hAnsi="IRNazanin" w:eastAsia="IRNazanin"/>
          <w:color w:val="111111"/>
          <w:sz w:val="28"/>
          <w:sz w:val="28"/>
          <w:szCs w:val="28"/>
          <w:rtl w:val="true"/>
          <w:lang w:bidi="fa-IR"/>
        </w:rPr>
        <w:t xml:space="preserve">الله عز وجل به فقال لا تقرن بین أسبوعین کلما طفت أسبوعا فصل رکعتین واما انا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فربما قرنت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الثلثة والأربع فنظرت الیه فقال انی مع هؤلاء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علیه السلام قال سئلته عن</w:t>
      </w:r>
    </w:p>
    <w:p>
      <w:pPr>
        <w:pStyle w:val="BookText"/>
        <w:rPr/>
      </w:pPr>
      <w:r>
        <w:rPr>
          <w:rFonts w:ascii="IRNazanin" w:hAnsi="IRNazanin" w:eastAsia="IRNazanin"/>
          <w:color w:val="111111"/>
          <w:sz w:val="28"/>
          <w:sz w:val="28"/>
          <w:szCs w:val="28"/>
          <w:rtl w:val="true"/>
          <w:lang w:bidi="fa-IR"/>
        </w:rPr>
        <w:t>الرجل یطوف السبوع والسبوعین فلا یصلی رکعتیه حتی یبدو له ان یطوف أسبوعا</w:t>
      </w:r>
    </w:p>
    <w:p>
      <w:pPr>
        <w:pStyle w:val="BookText"/>
        <w:rPr/>
      </w:pPr>
      <w:r>
        <w:rPr>
          <w:rFonts w:ascii="IRNazanin" w:hAnsi="IRNazanin" w:eastAsia="IRNazanin"/>
          <w:color w:val="111111"/>
          <w:sz w:val="28"/>
          <w:sz w:val="28"/>
          <w:szCs w:val="28"/>
          <w:rtl w:val="true"/>
          <w:lang w:bidi="fa-IR"/>
        </w:rPr>
        <w:t xml:space="preserve">أیصلح ذلک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یصلی رکعتی السبوع الأول ثم لیطوف ما أحب</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 وسئلته عن الرجل هل یصلح له ان یطوف الطوافین والثلاثة</w:t>
      </w:r>
    </w:p>
    <w:p>
      <w:pPr>
        <w:pStyle w:val="BookText"/>
        <w:rPr/>
      </w:pPr>
      <w:r>
        <w:rPr>
          <w:rFonts w:ascii="IRNazanin" w:hAnsi="IRNazanin" w:eastAsia="IRNazanin"/>
          <w:color w:val="111111"/>
          <w:sz w:val="28"/>
          <w:sz w:val="28"/>
          <w:szCs w:val="28"/>
          <w:rtl w:val="true"/>
          <w:lang w:bidi="fa-IR"/>
        </w:rPr>
        <w:t>ولا یفرق بینهما بالصلاة ثم یصلی لها جمیعا قال لا بأس غیر أنه یسلم فی کل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رأیت اخی یطوف السبوعین والثلاثة یقرنها</w:t>
      </w:r>
    </w:p>
    <w:p>
      <w:pPr>
        <w:pStyle w:val="BookText"/>
        <w:rPr/>
      </w:pPr>
      <w:r>
        <w:rPr>
          <w:rFonts w:ascii="IRNazanin" w:hAnsi="IRNazanin" w:eastAsia="IRNazanin"/>
          <w:color w:val="111111"/>
          <w:sz w:val="28"/>
          <w:sz w:val="28"/>
          <w:szCs w:val="28"/>
          <w:rtl w:val="true"/>
          <w:lang w:bidi="fa-IR"/>
        </w:rPr>
        <w:t>غیر أنه یقف فی المستجار فیدعو فی کل سبوع ویأتی الحجر فیستلمه ثم یطوف</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رأیت اخی مرة طاف ومعه رجل من بنی العباس</w:t>
      </w:r>
    </w:p>
    <w:p>
      <w:pPr>
        <w:pStyle w:val="BookText"/>
        <w:rPr/>
      </w:pPr>
      <w:r>
        <w:rPr>
          <w:rFonts w:ascii="IRNazanin" w:hAnsi="IRNazanin" w:eastAsia="IRNazanin"/>
          <w:color w:val="111111"/>
          <w:sz w:val="28"/>
          <w:sz w:val="28"/>
          <w:szCs w:val="28"/>
          <w:rtl w:val="true"/>
          <w:lang w:bidi="fa-IR"/>
        </w:rPr>
        <w:t>فقرن ثلث أسابیع لم یقف فیها فلما فرغ من الثالث وفارقه العباسی وقف بین الباب</w:t>
      </w:r>
    </w:p>
    <w:p>
      <w:pPr>
        <w:pStyle w:val="BookText"/>
        <w:rPr/>
      </w:pPr>
      <w:r>
        <w:rPr>
          <w:rFonts w:ascii="IRNazanin" w:hAnsi="IRNazanin" w:eastAsia="IRNazanin"/>
          <w:color w:val="111111"/>
          <w:sz w:val="28"/>
          <w:sz w:val="28"/>
          <w:szCs w:val="28"/>
          <w:rtl w:val="true"/>
          <w:lang w:bidi="fa-IR"/>
        </w:rPr>
        <w:t>والحجر قلیلا ثم تقدم فوقف قلیلا حتی فعل ذلک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وعلی بن إسماعیل ومحمد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قال رأیت أبا الحسن موسی علیه السلام</w:t>
      </w:r>
    </w:p>
    <w:p>
      <w:pPr>
        <w:pStyle w:val="BookText"/>
        <w:rPr/>
      </w:pPr>
      <w:r>
        <w:rPr>
          <w:rFonts w:ascii="IRNazanin" w:hAnsi="IRNazanin" w:eastAsia="IRNazanin"/>
          <w:color w:val="111111"/>
          <w:sz w:val="28"/>
          <w:sz w:val="28"/>
          <w:szCs w:val="28"/>
          <w:rtl w:val="true"/>
          <w:lang w:bidi="fa-IR"/>
        </w:rPr>
        <w:t>صلی الغداة فلما سلم الامام قام فدخل الطواف فطاف أسبوعین بعد الفجر قبل طلوع</w:t>
      </w:r>
    </w:p>
    <w:p>
      <w:pPr>
        <w:pStyle w:val="BookText"/>
        <w:rPr/>
      </w:pPr>
      <w:r>
        <w:rPr>
          <w:rFonts w:ascii="IRNazanin" w:hAnsi="IRNazanin" w:eastAsia="IRNazanin"/>
          <w:color w:val="111111"/>
          <w:sz w:val="28"/>
          <w:sz w:val="28"/>
          <w:szCs w:val="28"/>
          <w:rtl w:val="true"/>
          <w:lang w:bidi="fa-IR"/>
        </w:rPr>
        <w:t>الشمس ثم خرج من باب بنی شیبة ومضی ولم یصل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ابا الحسن موسی علیه السلام</w:t>
      </w:r>
    </w:p>
    <w:p>
      <w:pPr>
        <w:pStyle w:val="BookText"/>
        <w:rPr/>
      </w:pPr>
      <w:r>
        <w:rPr>
          <w:rFonts w:ascii="IRNazanin" w:hAnsi="IRNazanin" w:eastAsia="IRNazanin"/>
          <w:color w:val="111111"/>
          <w:sz w:val="28"/>
          <w:sz w:val="28"/>
          <w:szCs w:val="28"/>
          <w:rtl w:val="true"/>
          <w:lang w:bidi="fa-IR"/>
        </w:rPr>
        <w:t>قال یضم أسبوعین وثلثة ثم یصلی لها ولا یصلی عن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کتاب حریز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قران بین الأسبوعین فی فریضة</w:t>
      </w:r>
    </w:p>
    <w:p>
      <w:pPr>
        <w:pStyle w:val="BookText"/>
        <w:rPr/>
      </w:pPr>
      <w:r>
        <w:rPr>
          <w:rFonts w:ascii="Amiri" w:hAnsi="Amiri" w:eastAsia="Amiri" w:cs="Amiri"/>
          <w:color w:val="111111"/>
          <w:sz w:val="28"/>
          <w:sz w:val="28"/>
          <w:szCs w:val="28"/>
          <w:rtl w:val="true"/>
          <w:lang w:bidi="ar-SA"/>
        </w:rPr>
        <w:t>ونافلة</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جمیل</w:t>
      </w:r>
    </w:p>
    <w:p>
      <w:pPr>
        <w:pStyle w:val="BookText"/>
        <w:rPr/>
      </w:pPr>
      <w:r>
        <w:rPr>
          <w:rFonts w:ascii="IRNazanin" w:hAnsi="IRNazanin" w:eastAsia="IRNazanin"/>
          <w:color w:val="111111"/>
          <w:sz w:val="28"/>
          <w:sz w:val="28"/>
          <w:szCs w:val="28"/>
          <w:rtl w:val="true"/>
          <w:lang w:bidi="fa-IR"/>
        </w:rPr>
        <w:t>عن زرارة قال طفت مع أبی جعفر علیه السلام ثلاثة عشر أسبوعا قرنها جمیعا وهو اخذ بیدی</w:t>
      </w:r>
    </w:p>
    <w:p>
      <w:pPr>
        <w:pStyle w:val="BookText"/>
        <w:rPr/>
      </w:pPr>
      <w:r>
        <w:rPr>
          <w:rFonts w:ascii="IRNazanin" w:hAnsi="IRNazanin" w:eastAsia="IRNazanin"/>
          <w:color w:val="111111"/>
          <w:sz w:val="28"/>
          <w:sz w:val="28"/>
          <w:szCs w:val="28"/>
          <w:rtl w:val="true"/>
          <w:lang w:bidi="fa-IR"/>
        </w:rPr>
        <w:t>ثم خرج فتنحی ناحیة فصلی ستا وعشرین رکعة وصلیت معه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ربما طفت مع أبی جعفر علیه السلام وهو</w:t>
      </w:r>
    </w:p>
    <w:p>
      <w:pPr>
        <w:pStyle w:val="BookText"/>
        <w:rPr/>
      </w:pPr>
      <w:r>
        <w:rPr>
          <w:rFonts w:ascii="IRNazanin" w:hAnsi="IRNazanin" w:eastAsia="IRNazanin"/>
          <w:color w:val="111111"/>
          <w:sz w:val="28"/>
          <w:sz w:val="28"/>
          <w:szCs w:val="28"/>
          <w:rtl w:val="true"/>
          <w:lang w:bidi="fa-IR"/>
        </w:rPr>
        <w:t xml:space="preserve">ممسک </w:t>
      </w:r>
      <w:r>
        <w:rPr>
          <w:rStyle w:val="FootnoteAnchor"/>
          <w:rtl w:val="true"/>
        </w:rPr>
        <w:footnoteReference w:id="328"/>
      </w:r>
      <w:r>
        <w:rPr>
          <w:rFonts w:ascii="IRNazanin" w:hAnsi="IRNazanin" w:eastAsia="IRNazanin"/>
          <w:color w:val="111111"/>
          <w:sz w:val="28"/>
          <w:sz w:val="28"/>
          <w:szCs w:val="28"/>
          <w:rtl w:val="true"/>
          <w:lang w:bidi="fa-IR"/>
        </w:rPr>
        <w:t>بیدی الطوافین والثلاثة ثم ینصرف ویصلی الرکعات ستا</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أحمد بن محمد بن عیسی عن الحسین بن سعید عن محمد</w:t>
      </w:r>
    </w:p>
    <w:p>
      <w:pPr>
        <w:pStyle w:val="BookText"/>
        <w:rPr/>
      </w:pPr>
      <w:r>
        <w:rPr>
          <w:rFonts w:ascii="IRNazanin" w:hAnsi="IRNazanin" w:eastAsia="IRNazanin"/>
          <w:color w:val="111111"/>
          <w:sz w:val="28"/>
          <w:sz w:val="28"/>
          <w:szCs w:val="28"/>
          <w:rtl w:val="true"/>
          <w:lang w:bidi="fa-IR"/>
        </w:rPr>
        <w:t xml:space="preserve">بن سنان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زرارة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انما یکره ان یجمع الرجل بین الأسبوعین </w:t>
      </w:r>
      <w:r>
        <w:rPr>
          <w:rStyle w:val="FootnoteAnchor"/>
          <w:rtl w:val="true"/>
        </w:rPr>
        <w:footnoteReference w:id="329"/>
      </w:r>
      <w:r>
        <w:rPr>
          <w:rFonts w:ascii="IRNazanin" w:hAnsi="IRNazanin" w:eastAsia="IRNazanin"/>
          <w:color w:val="111111"/>
          <w:sz w:val="28"/>
          <w:sz w:val="28"/>
          <w:szCs w:val="28"/>
          <w:rtl w:val="true"/>
          <w:lang w:bidi="fa-IR"/>
        </w:rPr>
        <w:t>والطوافین فی الفریضة</w:t>
      </w:r>
    </w:p>
    <w:p>
      <w:pPr>
        <w:pStyle w:val="BookText"/>
        <w:rPr/>
      </w:pPr>
      <w:r>
        <w:rPr>
          <w:rFonts w:ascii="IRNazanin" w:hAnsi="IRNazanin" w:eastAsia="IRNazanin"/>
          <w:color w:val="111111"/>
          <w:sz w:val="28"/>
          <w:sz w:val="28"/>
          <w:szCs w:val="28"/>
          <w:rtl w:val="true"/>
          <w:lang w:bidi="fa-IR"/>
        </w:rPr>
        <w:t xml:space="preserve">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فلا بأس</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محمد بن أحمد النهدی عن محمد بن الولید عن عمر بن یزید</w:t>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یقول انما یکره القران فی الفریضة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النافلة فلا والله ما به بأس</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ان تقرن</w:t>
      </w:r>
    </w:p>
    <w:p>
      <w:pPr>
        <w:pStyle w:val="BookText"/>
        <w:rPr/>
      </w:pPr>
      <w:r>
        <w:rPr>
          <w:rFonts w:ascii="IRNazanin" w:hAnsi="IRNazanin" w:eastAsia="IRNazanin"/>
          <w:color w:val="111111"/>
          <w:sz w:val="28"/>
          <w:sz w:val="28"/>
          <w:szCs w:val="28"/>
          <w:rtl w:val="true"/>
          <w:lang w:bidi="fa-IR"/>
        </w:rPr>
        <w:t>أسبوعین من الطواف وتصلی أربع رکعات إن شئت فی المسجد وإن شئت فی</w:t>
      </w:r>
    </w:p>
    <w:p>
      <w:pPr>
        <w:pStyle w:val="BookText"/>
        <w:rPr/>
      </w:pPr>
      <w:r>
        <w:rPr>
          <w:rFonts w:ascii="IRNazanin" w:hAnsi="IRNazanin" w:eastAsia="IRNazanin"/>
          <w:color w:val="111111"/>
          <w:sz w:val="28"/>
          <w:sz w:val="28"/>
          <w:szCs w:val="28"/>
          <w:rtl w:val="true"/>
          <w:lang w:bidi="fa-IR"/>
        </w:rPr>
        <w:t>بیتک وکذلک الصلاة النافلة</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لا تقرن بین أسبوعین الا ان تسهو فتزید فی الأول</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یحیی</w:t>
      </w:r>
    </w:p>
    <w:p>
      <w:pPr>
        <w:pStyle w:val="BookText"/>
        <w:rPr/>
      </w:pPr>
      <w:r>
        <w:rPr>
          <w:rFonts w:ascii="IRNazanin" w:hAnsi="IRNazanin" w:eastAsia="IRNazanin"/>
          <w:color w:val="111111"/>
          <w:sz w:val="28"/>
          <w:sz w:val="28"/>
          <w:szCs w:val="28"/>
          <w:rtl w:val="true"/>
          <w:lang w:bidi="fa-IR"/>
        </w:rPr>
        <w:t>عن طلحة بن زید عن جعفر عن أبیه علیهما السلام انه کان یکره ان ینصرف فی الطواف الا علی</w:t>
      </w:r>
    </w:p>
    <w:p>
      <w:pPr>
        <w:pStyle w:val="BookText"/>
        <w:rPr/>
      </w:pPr>
      <w:r>
        <w:rPr>
          <w:rFonts w:ascii="IRNazanin" w:hAnsi="IRNazanin" w:eastAsia="IRNazanin"/>
          <w:color w:val="111111"/>
          <w:sz w:val="28"/>
          <w:sz w:val="28"/>
          <w:szCs w:val="28"/>
          <w:rtl w:val="true"/>
          <w:lang w:bidi="fa-IR"/>
        </w:rPr>
        <w:t>وتر من طوافه</w:t>
      </w:r>
    </w:p>
    <w:p>
      <w:pPr>
        <w:pStyle w:val="BookText"/>
        <w:rPr/>
      </w:pPr>
      <w:r>
        <w:rPr>
          <w:rFonts w:ascii="IRNazanin" w:hAnsi="IRNazanin" w:eastAsia="IRNazanin"/>
          <w:color w:val="111111"/>
          <w:sz w:val="28"/>
          <w:sz w:val="28"/>
          <w:szCs w:val="28"/>
          <w:rtl w:val="true"/>
          <w:lang w:bidi="fa-IR"/>
        </w:rPr>
        <w:t xml:space="preserve">وتقدم 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ان یلتزم قوله</w:t>
      </w:r>
    </w:p>
    <w:p>
      <w:pPr>
        <w:pStyle w:val="BookText"/>
        <w:rPr/>
      </w:pPr>
      <w:r>
        <w:rPr>
          <w:rFonts w:ascii="IRNazanin" w:hAnsi="IRNazanin" w:eastAsia="IRNazanin"/>
          <w:color w:val="111111"/>
          <w:sz w:val="28"/>
          <w:sz w:val="28"/>
          <w:szCs w:val="28"/>
          <w:rtl w:val="true"/>
          <w:lang w:bidi="fa-IR"/>
        </w:rPr>
        <w:t>سألته علیه السلام عمن قرن عشرة أسابیع أو أکثر أو أقل اله ان یلتزم فی آخرها التزامة</w:t>
      </w:r>
    </w:p>
    <w:p>
      <w:pPr>
        <w:pStyle w:val="BookText"/>
        <w:rPr/>
      </w:pPr>
      <w:r>
        <w:rPr>
          <w:rFonts w:ascii="IRNazanin" w:hAnsi="IRNazanin" w:eastAsia="IRNazanin"/>
          <w:color w:val="111111"/>
          <w:sz w:val="28"/>
          <w:sz w:val="28"/>
          <w:szCs w:val="28"/>
          <w:rtl w:val="true"/>
          <w:lang w:bidi="fa-IR"/>
        </w:rPr>
        <w:t>واحدة قال لا أحب ذلک</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بالبیت فوهم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یدخل فی الثامن ما یناسب الباب فراجع</w:t>
      </w:r>
      <w:bookmarkStart w:id="536" w:name="pg16863_185140"/>
    </w:p>
    <w:p>
      <w:pPr>
        <w:pStyle w:val="BookText"/>
        <w:rPr/>
      </w:pPr>
      <w:bookmarkEnd w:id="536"/>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یصل رکعتی</w:t>
      </w:r>
    </w:p>
    <w:p>
      <w:pPr>
        <w:pStyle w:val="BookText"/>
        <w:rPr/>
      </w:pPr>
      <w:r>
        <w:rPr>
          <w:rFonts w:ascii="IRNazanin" w:hAnsi="IRNazanin" w:eastAsia="IRNazanin"/>
          <w:color w:val="111111"/>
          <w:sz w:val="28"/>
          <w:sz w:val="28"/>
          <w:szCs w:val="28"/>
          <w:rtl w:val="true"/>
          <w:lang w:bidi="fa-IR"/>
        </w:rPr>
        <w:t xml:space="preserve">الطواف حتی طاف طوافا آخر قوله رجل دخل مکة بعد العصر فطاف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فطاف طوافا آخر قبل أن یصلی الرکعتین لطواف الفریضة فقال جاهل</w:t>
      </w:r>
    </w:p>
    <w:p>
      <w:pPr>
        <w:pStyle w:val="BookText"/>
        <w:rPr/>
      </w:pPr>
      <w:r>
        <w:rPr>
          <w:rFonts w:ascii="IRNazanin" w:hAnsi="IRNazanin" w:eastAsia="IRNazanin"/>
          <w:color w:val="111111"/>
          <w:sz w:val="28"/>
          <w:sz w:val="28"/>
          <w:szCs w:val="28"/>
          <w:rtl w:val="true"/>
          <w:lang w:bidi="fa-IR"/>
        </w:rPr>
        <w:t>قلت نعم قال لیس علیه شئ</w:t>
      </w:r>
      <w:r>
        <w:rPr>
          <w:rFonts w:eastAsia="IRNazanin" w:cs="IRNazanin"/>
          <w:color w:val="111111"/>
          <w:sz w:val="28"/>
          <w:szCs w:val="28"/>
          <w:rtl w:val="true"/>
          <w:lang w:bidi="fa-IR"/>
        </w:rPr>
        <w:t>.</w:t>
      </w:r>
    </w:p>
    <w:p>
      <w:pPr>
        <w:pStyle w:val="Heading4"/>
        <w:numPr>
          <w:ilvl w:val="3"/>
          <w:numId w:val="1"/>
        </w:numPr>
        <w:rPr/>
      </w:pPr>
      <w:bookmarkStart w:id="537" w:name="__RefHeading___Toc9990108_417432637"/>
      <w:bookmarkStart w:id="538" w:name="_Toc197"/>
      <w:bookmarkEnd w:id="537"/>
      <w:r>
        <w:rPr>
          <w:rtl w:val="true"/>
        </w:rPr>
        <w:t>(</w:t>
      </w:r>
      <w:r>
        <w:rPr/>
        <w:t>40</w:t>
      </w:r>
      <w:r>
        <w:rPr>
          <w:rtl w:val="true"/>
        </w:rPr>
        <w:t xml:space="preserve">) </w:t>
      </w:r>
      <w:r>
        <w:rPr>
          <w:rtl w:val="true"/>
        </w:rPr>
        <w:t>باب حکم الشک فی عدد الأشواط</w:t>
      </w:r>
      <w:bookmarkEnd w:id="538"/>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النخعی عن ابن أبی عمیر عن</w:t>
      </w:r>
    </w:p>
    <w:p>
      <w:pPr>
        <w:pStyle w:val="BookText"/>
        <w:rPr/>
      </w:pPr>
      <w:r>
        <w:rPr>
          <w:rFonts w:ascii="IRNazanin" w:hAnsi="IRNazanin" w:eastAsia="IRNazanin"/>
          <w:color w:val="111111"/>
          <w:sz w:val="28"/>
          <w:sz w:val="28"/>
          <w:szCs w:val="28"/>
          <w:rtl w:val="true"/>
          <w:lang w:bidi="fa-IR"/>
        </w:rPr>
        <w:t xml:space="preserve">معویة بن عمار عن أبی عبد الله علیه السلام کا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حماد عن الحلبی عن أبی عبد الله علیه السلام فی رجل لم یدر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طاف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قال یستقبل</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علی بن الحکم عن علی بن أبی حمزة عن أبی بصیر قال سئلت</w:t>
      </w:r>
    </w:p>
    <w:p>
      <w:pPr>
        <w:pStyle w:val="BookText"/>
        <w:rPr/>
      </w:pPr>
      <w:r>
        <w:rPr>
          <w:rFonts w:ascii="IRNazanin" w:hAnsi="IRNazanin" w:eastAsia="IRNazanin"/>
          <w:color w:val="111111"/>
          <w:sz w:val="28"/>
          <w:sz w:val="28"/>
          <w:szCs w:val="28"/>
          <w:rtl w:val="true"/>
          <w:lang w:bidi="fa-IR"/>
        </w:rPr>
        <w:t>ابا عبد الله علیه السلام عن رجل شک فی طواف الفریضة قال یعید کلما شک قلت جعلت</w:t>
      </w:r>
    </w:p>
    <w:p>
      <w:pPr>
        <w:pStyle w:val="BookText"/>
        <w:rPr/>
      </w:pPr>
      <w:r>
        <w:rPr>
          <w:rFonts w:ascii="IRNazanin" w:hAnsi="IRNazanin" w:eastAsia="IRNazanin"/>
          <w:color w:val="111111"/>
          <w:sz w:val="28"/>
          <w:sz w:val="28"/>
          <w:szCs w:val="28"/>
          <w:rtl w:val="true"/>
          <w:lang w:bidi="fa-IR"/>
        </w:rPr>
        <w:t xml:space="preserve">فداک شک فی طواف نافلة قال یبنی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الشک فیما</w:t>
      </w:r>
    </w:p>
    <w:p>
      <w:pPr>
        <w:pStyle w:val="BookText"/>
        <w:rPr/>
      </w:pPr>
      <w:r>
        <w:rPr>
          <w:rFonts w:ascii="Amiri" w:hAnsi="Amiri" w:eastAsia="Amiri" w:cs="Amiri"/>
          <w:color w:val="111111"/>
          <w:sz w:val="28"/>
          <w:sz w:val="28"/>
          <w:szCs w:val="28"/>
          <w:rtl w:val="true"/>
          <w:lang w:bidi="ar-SA"/>
        </w:rPr>
        <w:t>دون السبعة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إسماعیل عن حنان بن سدیر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ما تقول فی رجل طاف فأوهم فقال انی طفت أربعة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w:t>
      </w:r>
    </w:p>
    <w:p>
      <w:pPr>
        <w:pStyle w:val="BookText"/>
        <w:rPr/>
      </w:pPr>
      <w:r>
        <w:rPr>
          <w:rFonts w:ascii="IRNazanin" w:hAnsi="IRNazanin" w:eastAsia="IRNazanin"/>
          <w:color w:val="111111"/>
          <w:sz w:val="28"/>
          <w:sz w:val="28"/>
          <w:szCs w:val="28"/>
          <w:rtl w:val="true"/>
          <w:lang w:bidi="fa-IR"/>
        </w:rPr>
        <w:t xml:space="preserve">ثلاثة فقال أبو عبد الله ای الطوافین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نافلة أم طواف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کان طواف فریضة فلیلق ما فی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ولیستأنف وان کان طواف</w:t>
      </w:r>
    </w:p>
    <w:p>
      <w:pPr>
        <w:pStyle w:val="BookText"/>
        <w:rPr/>
      </w:pPr>
      <w:r>
        <w:rPr>
          <w:rFonts w:ascii="IRNazanin" w:hAnsi="IRNazanin" w:eastAsia="IRNazanin"/>
          <w:color w:val="111111"/>
          <w:sz w:val="28"/>
          <w:sz w:val="28"/>
          <w:szCs w:val="28"/>
          <w:rtl w:val="true"/>
          <w:lang w:bidi="fa-IR"/>
        </w:rPr>
        <w:t>نافلة فاستیقن ثلاثة وهو فی شک من الرابع انه طاف فلیبن علی الثلث فإنه یجوز له</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إسماعیل عن أحمد بن عمر المرهبی</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سئلته قلت رجل شک فی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یدر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ستة طاف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قال إن کان فی فریضة أعاد کلما شک فیه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نافلة بنی علی ما هو أقل</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الخرایج والجرایح فی</w:t>
      </w:r>
    </w:p>
    <w:p>
      <w:pPr>
        <w:pStyle w:val="BookText"/>
        <w:rPr/>
      </w:pPr>
      <w:r>
        <w:rPr>
          <w:rFonts w:ascii="IRNazanin" w:hAnsi="IRNazanin" w:eastAsia="IRNazanin"/>
          <w:color w:val="111111"/>
          <w:sz w:val="28"/>
          <w:sz w:val="28"/>
          <w:szCs w:val="28"/>
          <w:rtl w:val="true"/>
          <w:lang w:bidi="fa-IR"/>
        </w:rPr>
        <w:t>معجزات صاحب الزمان علیه السلام عن جعفر بن حمدان عن الحسن بن الحسین</w:t>
      </w:r>
    </w:p>
    <w:p>
      <w:pPr>
        <w:pStyle w:val="BookText"/>
        <w:rPr/>
      </w:pPr>
      <w:r>
        <w:rPr>
          <w:rFonts w:ascii="IRNazanin" w:hAnsi="IRNazanin" w:eastAsia="IRNazanin"/>
          <w:color w:val="111111"/>
          <w:sz w:val="28"/>
          <w:sz w:val="28"/>
          <w:szCs w:val="28"/>
          <w:rtl w:val="true"/>
          <w:lang w:bidi="fa-IR"/>
        </w:rPr>
        <w:t>الاسترآبادی قال کنت أطوف فشککت فیما بینی وبین نفسی فی الطواف فإذا شب</w:t>
      </w:r>
    </w:p>
    <w:p>
      <w:pPr>
        <w:pStyle w:val="BookText"/>
        <w:rPr/>
      </w:pPr>
      <w:r>
        <w:rPr>
          <w:rFonts w:ascii="IRNazanin" w:hAnsi="IRNazanin" w:eastAsia="IRNazanin"/>
          <w:color w:val="111111"/>
          <w:sz w:val="28"/>
          <w:sz w:val="28"/>
          <w:szCs w:val="28"/>
          <w:rtl w:val="true"/>
          <w:lang w:bidi="fa-IR"/>
        </w:rPr>
        <w:t>قد استقبلنی حسن الوجه فقال طف أسبوعا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إسماعیل بن مرار عن یونس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قلت رجل</w:t>
      </w:r>
    </w:p>
    <w:p>
      <w:pPr>
        <w:pStyle w:val="BookText"/>
        <w:rPr/>
      </w:pPr>
      <w:r>
        <w:rPr>
          <w:rFonts w:ascii="IRNazanin" w:hAnsi="IRNazanin" w:eastAsia="IRNazanin"/>
          <w:color w:val="111111"/>
          <w:sz w:val="28"/>
          <w:sz w:val="28"/>
          <w:szCs w:val="28"/>
          <w:rtl w:val="true"/>
          <w:lang w:bidi="fa-IR"/>
        </w:rPr>
        <w:t xml:space="preserve">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أستة طاف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p>
    <w:p>
      <w:pPr>
        <w:pStyle w:val="BookText"/>
        <w:rPr/>
      </w:pPr>
      <w:r>
        <w:rPr>
          <w:rFonts w:ascii="IRNazanin" w:hAnsi="IRNazanin" w:eastAsia="IRNazanin"/>
          <w:color w:val="111111"/>
          <w:sz w:val="28"/>
          <w:sz w:val="28"/>
          <w:szCs w:val="28"/>
          <w:rtl w:val="true"/>
          <w:lang w:bidi="fa-IR"/>
        </w:rPr>
        <w:t>قال یعید طوافه حتی یحفظ قلت فإنه طاف وهو متطوع ثمانی مرات وهو ناس قال فلیتمه</w:t>
      </w:r>
    </w:p>
    <w:p>
      <w:pPr>
        <w:pStyle w:val="BookText"/>
        <w:rPr/>
      </w:pPr>
      <w:r>
        <w:rPr>
          <w:rFonts w:ascii="IRNazanin" w:hAnsi="IRNazanin" w:eastAsia="IRNazanin"/>
          <w:color w:val="111111"/>
          <w:sz w:val="28"/>
          <w:sz w:val="28"/>
          <w:szCs w:val="28"/>
          <w:rtl w:val="true"/>
          <w:lang w:bidi="fa-IR"/>
        </w:rPr>
        <w:t xml:space="preserve">بطوافین </w:t>
      </w:r>
      <w:r>
        <w:rPr>
          <w:rStyle w:val="FootnoteAnchor"/>
          <w:rtl w:val="true"/>
        </w:rPr>
        <w:footnoteReference w:id="330"/>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 فاما الفریضة فلیعد حتی یتم سبعة أشواط</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عن أبی عبد الله علیه السلام أنه قال فی رجل لا یدری</w:t>
      </w:r>
    </w:p>
    <w:p>
      <w:pPr>
        <w:pStyle w:val="BookText"/>
        <w:rPr/>
      </w:pPr>
      <w:r>
        <w:rPr>
          <w:rFonts w:ascii="IRNazanin" w:hAnsi="IRNazanin" w:eastAsia="IRNazanin"/>
          <w:color w:val="111111"/>
          <w:sz w:val="28"/>
          <w:sz w:val="28"/>
          <w:szCs w:val="28"/>
          <w:rtl w:val="true"/>
          <w:lang w:bidi="fa-IR"/>
        </w:rPr>
        <w:t>ستة طاف أو سبعة قال یبنی علی یقینه وسئل عن رجل لا یدری ثلاثة طاف أو أربعة قال</w:t>
      </w:r>
    </w:p>
    <w:p>
      <w:pPr>
        <w:pStyle w:val="BookText"/>
        <w:rPr/>
      </w:pPr>
      <w:r>
        <w:rPr>
          <w:rFonts w:ascii="IRNazanin" w:hAnsi="IRNazanin" w:eastAsia="IRNazanin"/>
          <w:color w:val="111111"/>
          <w:sz w:val="28"/>
          <w:sz w:val="28"/>
          <w:szCs w:val="28"/>
          <w:rtl w:val="true"/>
          <w:lang w:bidi="fa-IR"/>
        </w:rPr>
        <w:t>طواف نافلة أو فریضة قال أجبنی فیهما جمیعا فقال إن کان طواف نافلة فابن علی ما شئت</w:t>
      </w:r>
    </w:p>
    <w:p>
      <w:pPr>
        <w:pStyle w:val="BookText"/>
        <w:rPr/>
      </w:pPr>
      <w:r>
        <w:rPr>
          <w:rFonts w:ascii="IRNazanin" w:hAnsi="IRNazanin" w:eastAsia="IRNazanin"/>
          <w:color w:val="111111"/>
          <w:sz w:val="28"/>
          <w:sz w:val="28"/>
          <w:szCs w:val="28"/>
          <w:rtl w:val="true"/>
          <w:lang w:bidi="fa-IR"/>
        </w:rPr>
        <w:t xml:space="preserve">وان کان طواف فریضة فأعد الطواف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طفت بالبیت طواف الفریضة ولم تدر ستة</w:t>
      </w:r>
    </w:p>
    <w:p>
      <w:pPr>
        <w:pStyle w:val="BookText"/>
        <w:rPr/>
      </w:pPr>
      <w:r>
        <w:rPr>
          <w:rFonts w:ascii="IRNazanin" w:hAnsi="IRNazanin" w:eastAsia="IRNazanin"/>
          <w:color w:val="111111"/>
          <w:sz w:val="28"/>
          <w:sz w:val="28"/>
          <w:szCs w:val="28"/>
          <w:rtl w:val="true"/>
          <w:lang w:bidi="fa-IR"/>
        </w:rPr>
        <w:t>طفت أو سبعة فأعد طوافک فان خرجت وفاتک ذلک فلیس علیک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رجل لا یدری ثلاثة 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إلی قوله وان کان طواف فریضة فأعد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سیف بن عمیرة عن منصور</w:t>
      </w:r>
    </w:p>
    <w:p>
      <w:pPr>
        <w:pStyle w:val="BookText"/>
        <w:rPr/>
      </w:pPr>
      <w:r>
        <w:rPr>
          <w:rFonts w:ascii="IRNazanin" w:hAnsi="IRNazanin" w:eastAsia="IRNazanin"/>
          <w:color w:val="111111"/>
          <w:sz w:val="28"/>
          <w:sz w:val="28"/>
          <w:szCs w:val="28"/>
          <w:rtl w:val="true"/>
          <w:lang w:bidi="fa-IR"/>
        </w:rPr>
        <w:t>بن حازم قال قلت لأبی عبد الله علیه السلام انی طفت فلم أدر أستة طفت أو سبعة فطفت</w:t>
      </w:r>
    </w:p>
    <w:p>
      <w:pPr>
        <w:pStyle w:val="BookText"/>
        <w:rPr/>
      </w:pPr>
      <w:r>
        <w:rPr>
          <w:rFonts w:ascii="IRNazanin" w:hAnsi="IRNazanin" w:eastAsia="IRNazanin"/>
          <w:color w:val="111111"/>
          <w:sz w:val="28"/>
          <w:sz w:val="28"/>
          <w:szCs w:val="28"/>
          <w:rtl w:val="true"/>
          <w:lang w:bidi="fa-IR"/>
        </w:rPr>
        <w:t>طوافا آخر فقال هلا استأنفت قلت قد طفت وذهبت قال لیس 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وصفوان بن یحیی عن معویة بن عمار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سئلته عمن </w:t>
      </w:r>
      <w:r>
        <w:rPr>
          <w:rStyle w:val="FootnoteAnchor"/>
          <w:rtl w:val="true"/>
        </w:rPr>
        <w:footnoteReference w:id="331"/>
      </w:r>
      <w:r>
        <w:rPr>
          <w:rFonts w:ascii="IRNazanin" w:hAnsi="IRNazanin" w:eastAsia="IRNazanin"/>
          <w:color w:val="111111"/>
          <w:sz w:val="28"/>
          <w:sz w:val="28"/>
          <w:szCs w:val="28"/>
          <w:rtl w:val="true"/>
          <w:lang w:bidi="fa-IR"/>
        </w:rPr>
        <w:t>طاف بالبیت طواف الفریضة فلم یدر ستة طاف أو سبعة</w:t>
      </w:r>
    </w:p>
    <w:p>
      <w:pPr>
        <w:pStyle w:val="BookText"/>
        <w:rPr/>
      </w:pPr>
      <w:r>
        <w:rPr>
          <w:rFonts w:ascii="IRNazanin" w:hAnsi="IRNazanin" w:eastAsia="IRNazanin"/>
          <w:color w:val="111111"/>
          <w:sz w:val="28"/>
          <w:sz w:val="28"/>
          <w:szCs w:val="28"/>
          <w:rtl w:val="true"/>
          <w:lang w:bidi="fa-IR"/>
        </w:rPr>
        <w:t>قال یستقبل قلت ففاته ذلک قال لیس علیه شئ</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انه سئل عمن یطاف طواف الفریضة فلم یدر أستة طاف أم سبعة قال یعید طوافه</w:t>
      </w:r>
    </w:p>
    <w:p>
      <w:pPr>
        <w:pStyle w:val="BookText"/>
        <w:rPr/>
      </w:pPr>
      <w:r>
        <w:rPr>
          <w:rFonts w:ascii="IRNazanin" w:hAnsi="IRNazanin" w:eastAsia="IRNazanin"/>
          <w:color w:val="111111"/>
          <w:sz w:val="28"/>
          <w:sz w:val="28"/>
          <w:szCs w:val="28"/>
          <w:rtl w:val="true"/>
          <w:lang w:bidi="fa-IR"/>
        </w:rPr>
        <w:t>قیل فإنه خرج من الطواف وفاته ذلک قال لا شئ علیه</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طاف طواف الفریضة</w:t>
      </w:r>
    </w:p>
    <w:p>
      <w:pPr>
        <w:pStyle w:val="BookText"/>
        <w:rPr/>
      </w:pPr>
      <w:r>
        <w:rPr>
          <w:rFonts w:ascii="IRNazanin" w:hAnsi="IRNazanin" w:eastAsia="IRNazanin"/>
          <w:color w:val="111111"/>
          <w:sz w:val="28"/>
          <w:sz w:val="28"/>
          <w:szCs w:val="28"/>
          <w:rtl w:val="true"/>
          <w:lang w:bidi="fa-IR"/>
        </w:rPr>
        <w:t>فلم یدر استا طاف أم سبعا أعاد طوافه فان فاته طوافه لم یکن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منصور بن حازم قال سئلت ابا عبد الله علیه السلام عن رجل طاف طواف</w:t>
      </w:r>
    </w:p>
    <w:p>
      <w:pPr>
        <w:pStyle w:val="BookText"/>
        <w:rPr/>
      </w:pPr>
      <w:r>
        <w:rPr>
          <w:rFonts w:ascii="IRNazanin" w:hAnsi="IRNazanin" w:eastAsia="IRNazanin"/>
          <w:color w:val="111111"/>
          <w:sz w:val="28"/>
          <w:sz w:val="28"/>
          <w:szCs w:val="28"/>
          <w:rtl w:val="true"/>
          <w:lang w:bidi="fa-IR"/>
        </w:rPr>
        <w:t>الفریضة فلم یدر ستة طاف أم سبعة قال فلیعد طوافه قلت ففاته ما أری علیه شیئا</w:t>
      </w:r>
    </w:p>
    <w:p>
      <w:pPr>
        <w:pStyle w:val="BookText"/>
        <w:rPr/>
      </w:pPr>
      <w:r>
        <w:rPr>
          <w:rFonts w:ascii="IRNazanin" w:hAnsi="IRNazanin" w:eastAsia="IRNazanin"/>
          <w:color w:val="111111"/>
          <w:sz w:val="28"/>
          <w:sz w:val="28"/>
          <w:szCs w:val="28"/>
          <w:rtl w:val="true"/>
          <w:lang w:bidi="fa-IR"/>
        </w:rPr>
        <w:t>والإعادة أحب إلی وأفضل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بن سیابة عن</w:t>
      </w:r>
    </w:p>
    <w:p>
      <w:pPr>
        <w:pStyle w:val="BookText"/>
        <w:rPr/>
      </w:pPr>
      <w:r>
        <w:rPr>
          <w:rFonts w:ascii="IRNazanin" w:hAnsi="IRNazanin" w:eastAsia="IRNazanin"/>
          <w:color w:val="111111"/>
          <w:sz w:val="28"/>
          <w:sz w:val="28"/>
          <w:szCs w:val="28"/>
          <w:rtl w:val="true"/>
          <w:lang w:bidi="fa-IR"/>
        </w:rPr>
        <w:t>حماد عن حریز عن محمد بن مسلم قال سئلت ابا عبد الله علیه السلام عن رجل طاف بالبیت</w:t>
      </w:r>
    </w:p>
    <w:p>
      <w:pPr>
        <w:pStyle w:val="BookText"/>
        <w:rPr/>
      </w:pPr>
      <w:r>
        <w:rPr>
          <w:rFonts w:ascii="IRNazanin" w:hAnsi="IRNazanin" w:eastAsia="IRNazanin"/>
          <w:color w:val="111111"/>
          <w:sz w:val="28"/>
          <w:sz w:val="28"/>
          <w:szCs w:val="28"/>
          <w:rtl w:val="true"/>
          <w:lang w:bidi="fa-IR"/>
        </w:rPr>
        <w:t xml:space="preserve">فلم یدر أستة طاف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طواف الفریضة قال فلیعد طوافه ثم قیل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انه قد خرج وفاته ذلک قال 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w:t>
      </w:r>
    </w:p>
    <w:p>
      <w:pPr>
        <w:pStyle w:val="BookText"/>
        <w:rPr/>
      </w:pPr>
      <w:r>
        <w:rPr>
          <w:rFonts w:ascii="IRNazanin" w:hAnsi="IRNazanin" w:eastAsia="IRNazanin"/>
          <w:color w:val="111111"/>
          <w:sz w:val="28"/>
          <w:sz w:val="28"/>
          <w:szCs w:val="28"/>
          <w:rtl w:val="true"/>
          <w:lang w:bidi="fa-IR"/>
        </w:rPr>
        <w:t>عن حماد عن الحلبی قال سئلت ابا عبد الله علیه السلام عن رجل طاف بالبیت</w:t>
      </w:r>
    </w:p>
    <w:p>
      <w:pPr>
        <w:pStyle w:val="BookText"/>
        <w:rPr/>
      </w:pPr>
      <w:r>
        <w:rPr>
          <w:rFonts w:ascii="IRNazanin" w:hAnsi="IRNazanin" w:eastAsia="IRNazanin"/>
          <w:color w:val="111111"/>
          <w:sz w:val="28"/>
          <w:sz w:val="28"/>
          <w:szCs w:val="28"/>
          <w:rtl w:val="true"/>
          <w:lang w:bidi="fa-IR"/>
        </w:rPr>
        <w:t xml:space="preserve">طواف الفریضة فلم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طاف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فقال اما السبعة فقد</w:t>
      </w:r>
    </w:p>
    <w:p>
      <w:pPr>
        <w:pStyle w:val="BookText"/>
        <w:rPr/>
      </w:pPr>
      <w:r>
        <w:rPr>
          <w:rFonts w:ascii="IRNazanin" w:hAnsi="IRNazanin" w:eastAsia="IRNazanin"/>
          <w:color w:val="111111"/>
          <w:sz w:val="28"/>
          <w:sz w:val="28"/>
          <w:szCs w:val="28"/>
          <w:rtl w:val="true"/>
          <w:lang w:bidi="fa-IR"/>
        </w:rPr>
        <w:t>استقین وانما وقع وهمه علی الثامن فلیصل رکعتین</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علی الجرمی </w:t>
      </w:r>
      <w:r>
        <w:rPr>
          <w:rStyle w:val="FootnoteAnchor"/>
          <w:rtl w:val="true"/>
        </w:rPr>
        <w:footnoteReference w:id="333"/>
      </w:r>
      <w:r>
        <w:rPr>
          <w:rFonts w:ascii="IRNazanin" w:hAnsi="IRNazanin" w:eastAsia="IRNazanin"/>
          <w:color w:val="111111"/>
          <w:sz w:val="28"/>
          <w:sz w:val="28"/>
          <w:szCs w:val="28"/>
          <w:rtl w:val="true"/>
          <w:lang w:bidi="fa-IR"/>
        </w:rPr>
        <w:t xml:space="preserve">عنهما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عن ابن مسکان عن أبی عبد الله علیه السلام قال قلت له رجل طاف ولم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طاف أم ثمانیة قال یصلی رکعتین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bookmarkStart w:id="539" w:name="pg16863_185143"/>
    </w:p>
    <w:p>
      <w:pPr>
        <w:pStyle w:val="BookText"/>
        <w:rPr/>
      </w:pPr>
      <w:bookmarkEnd w:id="539"/>
      <w:r>
        <w:rPr>
          <w:rFonts w:ascii="IRNazanin" w:hAnsi="IRNazanin" w:eastAsia="IRNazanin"/>
          <w:color w:val="111111"/>
          <w:sz w:val="28"/>
          <w:sz w:val="28"/>
          <w:szCs w:val="28"/>
          <w:rtl w:val="true"/>
          <w:lang w:bidi="fa-IR"/>
        </w:rPr>
        <w:t>البزنطی صاحب الرضا علیه السلام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طاف فلم</w:t>
      </w:r>
    </w:p>
    <w:p>
      <w:pPr>
        <w:pStyle w:val="BookText"/>
        <w:rPr/>
      </w:pPr>
      <w:r>
        <w:rPr>
          <w:rFonts w:ascii="IRNazanin" w:hAnsi="IRNazanin" w:eastAsia="IRNazanin"/>
          <w:color w:val="111111"/>
          <w:sz w:val="28"/>
          <w:sz w:val="28"/>
          <w:szCs w:val="28"/>
          <w:rtl w:val="true"/>
          <w:lang w:bidi="fa-IR"/>
        </w:rPr>
        <w:t>یدر أسبعا طاف أم ثمانیة قال یصلی الرکعتین</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شککت فلم تدر سبعة طفت أم ثمانیة وأنت</w:t>
      </w:r>
    </w:p>
    <w:p>
      <w:pPr>
        <w:pStyle w:val="BookText"/>
        <w:rPr/>
      </w:pPr>
      <w:r>
        <w:rPr>
          <w:rFonts w:ascii="IRNazanin" w:hAnsi="IRNazanin" w:eastAsia="IRNazanin"/>
          <w:color w:val="111111"/>
          <w:sz w:val="28"/>
          <w:sz w:val="28"/>
          <w:szCs w:val="28"/>
          <w:rtl w:val="true"/>
          <w:lang w:bidi="fa-IR"/>
        </w:rPr>
        <w:t>فی الطواف فابن علی سبعة وأسقط واحدة واقطعه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تدر ستة طفت أم سبعة فأتمها بواحدة</w:t>
      </w:r>
    </w:p>
    <w:p>
      <w:pPr>
        <w:pStyle w:val="BookText"/>
        <w:rPr/>
      </w:pPr>
      <w:r>
        <w:rPr>
          <w:rFonts w:ascii="IRNazanin" w:hAnsi="IRNazanin" w:eastAsia="IRNazanin"/>
          <w:color w:val="111111"/>
          <w:sz w:val="28"/>
          <w:sz w:val="28"/>
          <w:szCs w:val="28"/>
          <w:rtl w:val="true"/>
          <w:lang w:bidi="fa-IR"/>
        </w:rPr>
        <w:t xml:space="preserve">ویأتی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ان شکوا کلهم فلیستأنفوا</w:t>
      </w:r>
    </w:p>
    <w:p>
      <w:pPr>
        <w:pStyle w:val="Heading4"/>
        <w:numPr>
          <w:ilvl w:val="3"/>
          <w:numId w:val="1"/>
        </w:numPr>
        <w:rPr/>
      </w:pPr>
      <w:bookmarkStart w:id="540" w:name="__RefHeading___Toc9990110_417432637"/>
      <w:bookmarkStart w:id="541" w:name="_Toc198"/>
      <w:bookmarkEnd w:id="540"/>
      <w:r>
        <w:rPr>
          <w:rtl w:val="true"/>
        </w:rPr>
        <w:t>(</w:t>
      </w:r>
      <w:r>
        <w:rPr/>
        <w:t>41</w:t>
      </w:r>
      <w:r>
        <w:rPr>
          <w:rtl w:val="true"/>
        </w:rPr>
        <w:t xml:space="preserve">) </w:t>
      </w:r>
      <w:r>
        <w:rPr>
          <w:rtl w:val="true"/>
        </w:rPr>
        <w:t>باب جواز اکتفاء الرجل باحصاء صاحبه فی الطواف وان اختلفا فشکا فلیستأنفا وان علم کل واحد منهما ما فی</w:t>
      </w:r>
      <w:bookmarkEnd w:id="541"/>
    </w:p>
    <w:p>
      <w:pPr>
        <w:pStyle w:val="BookText"/>
        <w:rPr/>
      </w:pPr>
      <w:r>
        <w:rPr>
          <w:rFonts w:ascii="IRNazanin" w:hAnsi="IRNazanin" w:eastAsia="IRNazanin"/>
          <w:color w:val="111111"/>
          <w:sz w:val="28"/>
          <w:sz w:val="28"/>
          <w:szCs w:val="28"/>
          <w:rtl w:val="true"/>
          <w:lang w:bidi="fa-IR"/>
        </w:rPr>
        <w:t>یده فلیبن علیه</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علی بن نعمان عن سعید الأعرج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الطواف أیکتفی الرجل باحصاء صاحبه فقال نعم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w:t>
      </w:r>
    </w:p>
    <w:p>
      <w:pPr>
        <w:pStyle w:val="BookText"/>
        <w:rPr/>
      </w:pPr>
      <w:r>
        <w:rPr>
          <w:rFonts w:ascii="IRNazanin" w:hAnsi="IRNazanin" w:eastAsia="IRNazanin"/>
          <w:color w:val="111111"/>
          <w:sz w:val="28"/>
          <w:sz w:val="28"/>
          <w:szCs w:val="28"/>
          <w:rtl w:val="true"/>
          <w:lang w:bidi="fa-IR"/>
        </w:rPr>
        <w:t>سعید الأعرج عن الطواف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صفوان قال سئلته عن ثلاثة دخلوا فی الطواف فقال واحد منهم لصاحبه تحفظوا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الطواف فلما ظنوا انهم قد فرغوا قال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ستة أشواط قال إن</w:t>
      </w:r>
    </w:p>
    <w:p>
      <w:pPr>
        <w:pStyle w:val="BookText"/>
        <w:rPr/>
      </w:pPr>
      <w:r>
        <w:rPr>
          <w:rFonts w:ascii="IRNazanin" w:hAnsi="IRNazanin" w:eastAsia="IRNazanin"/>
          <w:color w:val="111111"/>
          <w:sz w:val="28"/>
          <w:sz w:val="28"/>
          <w:szCs w:val="28"/>
          <w:rtl w:val="true"/>
          <w:lang w:bidi="fa-IR"/>
        </w:rPr>
        <w:t xml:space="preserve">شکوا کلهم فلیستأنفوا وإن لم یشکوا وعلم </w:t>
      </w:r>
      <w:r>
        <w:rPr>
          <w:rStyle w:val="FootnoteAnchor"/>
          <w:rtl w:val="true"/>
        </w:rPr>
        <w:footnoteReference w:id="336"/>
      </w:r>
      <w:r>
        <w:rPr>
          <w:rFonts w:ascii="IRNazanin" w:hAnsi="IRNazanin" w:eastAsia="IRNazanin"/>
          <w:color w:val="111111"/>
          <w:sz w:val="28"/>
          <w:sz w:val="28"/>
          <w:szCs w:val="28"/>
          <w:rtl w:val="true"/>
          <w:lang w:bidi="fa-IR"/>
        </w:rPr>
        <w:t xml:space="preserve">کل واحد منهم ما فی یده </w:t>
      </w:r>
      <w:r>
        <w:rPr>
          <w:rStyle w:val="FootnoteAnchor"/>
          <w:rtl w:val="true"/>
        </w:rPr>
        <w:footnoteReference w:id="337"/>
      </w:r>
      <w:r>
        <w:rPr>
          <w:rFonts w:ascii="IRNazanin" w:hAnsi="IRNazanin" w:eastAsia="IRNazanin"/>
          <w:color w:val="111111"/>
          <w:sz w:val="28"/>
          <w:sz w:val="28"/>
          <w:szCs w:val="28"/>
          <w:rtl w:val="true"/>
          <w:lang w:bidi="fa-IR"/>
        </w:rPr>
        <w:t>فلیبنوا</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صفوان قال سئلت ابا الحسن</w:t>
      </w:r>
    </w:p>
    <w:p>
      <w:pPr>
        <w:pStyle w:val="BookText"/>
        <w:rPr/>
      </w:pPr>
      <w:r>
        <w:rPr>
          <w:rFonts w:ascii="IRNazanin" w:hAnsi="IRNazanin" w:eastAsia="IRNazanin"/>
          <w:color w:val="111111"/>
          <w:sz w:val="28"/>
          <w:sz w:val="28"/>
          <w:szCs w:val="28"/>
          <w:rtl w:val="true"/>
          <w:lang w:bidi="fa-IR"/>
        </w:rPr>
        <w:t>علیه السلام عن ثلاثة نفر دخلوا فی الطواف فقال کل واحد منهم لصاحبه تحفظ الطواف</w:t>
      </w:r>
    </w:p>
    <w:p>
      <w:pPr>
        <w:pStyle w:val="BookText"/>
        <w:rPr/>
      </w:pPr>
      <w:r>
        <w:rPr>
          <w:rFonts w:ascii="IRNazanin" w:hAnsi="IRNazanin" w:eastAsia="IRNazanin"/>
          <w:color w:val="111111"/>
          <w:sz w:val="28"/>
          <w:sz w:val="28"/>
          <w:szCs w:val="28"/>
          <w:rtl w:val="true"/>
          <w:lang w:bidi="fa-IR"/>
        </w:rPr>
        <w:t>فلما ظنوا انهم فرغوا قال واحد معی سبعة وقال الاخر معی ستة أشواط وقال الثالث</w:t>
      </w:r>
    </w:p>
    <w:p>
      <w:pPr>
        <w:pStyle w:val="BookText"/>
        <w:rPr/>
      </w:pPr>
      <w:r>
        <w:rPr>
          <w:rFonts w:ascii="IRNazanin" w:hAnsi="IRNazanin" w:eastAsia="IRNazanin"/>
          <w:color w:val="111111"/>
          <w:sz w:val="28"/>
          <w:sz w:val="28"/>
          <w:szCs w:val="28"/>
          <w:rtl w:val="true"/>
          <w:lang w:bidi="fa-IR"/>
        </w:rPr>
        <w:t>معی خمسة أشواط قال إن شکوا کلهم فلیستأنفوا وإن لم یشکوا واستیقن کل واحد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علی ما فی یده فلیبنوا</w:t>
      </w:r>
      <w:r>
        <w:rPr>
          <w:rFonts w:eastAsia="IRNazanin" w:cs="IRNazanin"/>
          <w:color w:val="111111"/>
          <w:sz w:val="28"/>
          <w:szCs w:val="28"/>
          <w:rtl w:val="true"/>
          <w:lang w:bidi="fa-IR"/>
        </w:rPr>
        <w:t>.</w:t>
      </w:r>
      <w:bookmarkStart w:id="542" w:name="pg16863_185144"/>
    </w:p>
    <w:p>
      <w:pPr>
        <w:pStyle w:val="BookText"/>
        <w:rPr/>
      </w:pPr>
      <w:bookmarkEnd w:id="542"/>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الهذیل عن أبی عبد الله علیه السلام فی الرجل</w:t>
      </w:r>
    </w:p>
    <w:p>
      <w:pPr>
        <w:pStyle w:val="BookText"/>
        <w:rPr/>
      </w:pPr>
      <w:r>
        <w:rPr>
          <w:rFonts w:ascii="IRNazanin" w:hAnsi="IRNazanin" w:eastAsia="IRNazanin"/>
          <w:color w:val="111111"/>
          <w:sz w:val="28"/>
          <w:sz w:val="28"/>
          <w:szCs w:val="28"/>
          <w:rtl w:val="true"/>
          <w:lang w:bidi="fa-IR"/>
        </w:rPr>
        <w:t>یتکل علی عدد صاحبته فی الطواف أیجزیه عنها وعن الصبی فقال نعم الا تری انک</w:t>
      </w:r>
    </w:p>
    <w:p>
      <w:pPr>
        <w:pStyle w:val="BookText"/>
        <w:rPr/>
      </w:pPr>
      <w:r>
        <w:rPr>
          <w:rFonts w:ascii="IRNazanin" w:hAnsi="IRNazanin" w:eastAsia="IRNazanin"/>
          <w:color w:val="111111"/>
          <w:sz w:val="28"/>
          <w:sz w:val="28"/>
          <w:szCs w:val="28"/>
          <w:rtl w:val="true"/>
          <w:lang w:bidi="fa-IR"/>
        </w:rPr>
        <w:t xml:space="preserve">تأتم بالامام إذا صلیت خلفه فهو مثله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ولاحظ الباب المتقدم فإنه یدل علی بعض المقصود</w:t>
      </w:r>
      <w:r>
        <w:rPr>
          <w:rFonts w:eastAsia="IRNazanin" w:cs="IRNazanin"/>
          <w:color w:val="111111"/>
          <w:sz w:val="28"/>
          <w:szCs w:val="28"/>
          <w:rtl w:val="true"/>
          <w:lang w:bidi="fa-IR"/>
        </w:rPr>
        <w:t>.</w:t>
      </w:r>
    </w:p>
    <w:p>
      <w:pPr>
        <w:pStyle w:val="Heading4"/>
        <w:numPr>
          <w:ilvl w:val="3"/>
          <w:numId w:val="1"/>
        </w:numPr>
        <w:rPr/>
      </w:pPr>
      <w:bookmarkStart w:id="543" w:name="__RefHeading___Toc9990112_417432637"/>
      <w:bookmarkStart w:id="544" w:name="_Toc199"/>
      <w:bookmarkEnd w:id="543"/>
      <w:r>
        <w:rPr>
          <w:rtl w:val="true"/>
        </w:rPr>
        <w:t>(</w:t>
      </w:r>
      <w:r>
        <w:rPr/>
        <w:t>42</w:t>
      </w:r>
      <w:r>
        <w:rPr>
          <w:rtl w:val="true"/>
        </w:rPr>
        <w:t xml:space="preserve">) </w:t>
      </w:r>
      <w:r>
        <w:rPr>
          <w:rtl w:val="true"/>
        </w:rPr>
        <w:t>باب حکم من طاف بالبیت فوهم حتی یدخل فی الثامن وحکم من زاد فی طوافه متعمدا</w:t>
      </w:r>
      <w:bookmarkEnd w:id="544"/>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سمعته یقول من طاف بالبیت فوهم حتی</w:t>
      </w:r>
    </w:p>
    <w:p>
      <w:pPr>
        <w:pStyle w:val="BookText"/>
        <w:rPr/>
      </w:pPr>
      <w:r>
        <w:rPr>
          <w:rFonts w:ascii="IRNazanin" w:hAnsi="IRNazanin" w:eastAsia="IRNazanin"/>
          <w:color w:val="111111"/>
          <w:sz w:val="28"/>
          <w:sz w:val="28"/>
          <w:szCs w:val="28"/>
          <w:rtl w:val="true"/>
          <w:lang w:bidi="fa-IR"/>
        </w:rPr>
        <w:t>یدخل فی الثامن فلیتم أربعة عشر شوطا ثم لیصل رکعتین</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رفاعة قال کان</w:t>
      </w:r>
    </w:p>
    <w:p>
      <w:pPr>
        <w:pStyle w:val="BookText"/>
        <w:rPr/>
      </w:pPr>
      <w:r>
        <w:rPr>
          <w:rFonts w:ascii="IRNazanin" w:hAnsi="IRNazanin" w:eastAsia="IRNazanin"/>
          <w:color w:val="111111"/>
          <w:sz w:val="28"/>
          <w:sz w:val="28"/>
          <w:szCs w:val="28"/>
          <w:rtl w:val="true"/>
          <w:lang w:bidi="fa-IR"/>
        </w:rPr>
        <w:t>علی علیه السلام یقول إذا طاف ثمانیة فلیتم أربعة عشر قلت یصلی أربع رکعات</w:t>
      </w:r>
    </w:p>
    <w:p>
      <w:pPr>
        <w:pStyle w:val="BookText"/>
        <w:rPr/>
      </w:pPr>
      <w:r>
        <w:rPr>
          <w:rFonts w:ascii="IRNazanin" w:hAnsi="IRNazanin" w:eastAsia="IRNazanin"/>
          <w:color w:val="111111"/>
          <w:sz w:val="28"/>
          <w:sz w:val="28"/>
          <w:szCs w:val="28"/>
          <w:rtl w:val="true"/>
          <w:lang w:bidi="fa-IR"/>
        </w:rPr>
        <w:t>قال یصلی رکعتین</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علا عن محمد</w:t>
      </w:r>
    </w:p>
    <w:p>
      <w:pPr>
        <w:pStyle w:val="BookText"/>
        <w:rPr/>
      </w:pPr>
      <w:r>
        <w:rPr>
          <w:rFonts w:ascii="IRNazanin" w:hAnsi="IRNazanin" w:eastAsia="IRNazanin"/>
          <w:color w:val="111111"/>
          <w:sz w:val="28"/>
          <w:sz w:val="28"/>
          <w:szCs w:val="28"/>
          <w:rtl w:val="true"/>
          <w:lang w:bidi="fa-IR"/>
        </w:rPr>
        <w:t>بن مسلم عن أحدهما علیهما السلام قال سئلته عن رجل طاف طواف الفریضة ثمانیة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یضیف إلیها ستة أشواط</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طاف بالبیت ثمانیة أشواط</w:t>
      </w:r>
    </w:p>
    <w:p>
      <w:pPr>
        <w:pStyle w:val="BookText"/>
        <w:rPr/>
      </w:pPr>
      <w:r>
        <w:rPr>
          <w:rFonts w:ascii="IRNazanin" w:hAnsi="IRNazanin" w:eastAsia="IRNazanin"/>
          <w:color w:val="111111"/>
          <w:sz w:val="28"/>
          <w:sz w:val="28"/>
          <w:szCs w:val="28"/>
          <w:rtl w:val="true"/>
          <w:lang w:bidi="fa-IR"/>
        </w:rPr>
        <w:t>ناسیا ثم علم بعد ذلک فلیضف إلیها ستة أشواط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بن أیوب عن علاء عن محمد بن</w:t>
      </w:r>
    </w:p>
    <w:p>
      <w:pPr>
        <w:pStyle w:val="BookText"/>
        <w:rPr/>
      </w:pPr>
      <w:r>
        <w:rPr>
          <w:rFonts w:ascii="IRNazanin" w:hAnsi="IRNazanin" w:eastAsia="IRNazanin"/>
          <w:color w:val="111111"/>
          <w:sz w:val="28"/>
          <w:sz w:val="28"/>
          <w:szCs w:val="28"/>
          <w:rtl w:val="true"/>
          <w:lang w:bidi="fa-IR"/>
        </w:rPr>
        <w:t xml:space="preserve">مسلم عن أحدهما علیهما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فاستیقن انه طاف</w:t>
      </w:r>
    </w:p>
    <w:p>
      <w:pPr>
        <w:pStyle w:val="BookText"/>
        <w:rPr/>
      </w:pPr>
      <w:r>
        <w:rPr>
          <w:rFonts w:ascii="IRNazanin" w:hAnsi="IRNazanin" w:eastAsia="IRNazanin"/>
          <w:color w:val="111111"/>
          <w:sz w:val="28"/>
          <w:sz w:val="28"/>
          <w:szCs w:val="28"/>
          <w:rtl w:val="true"/>
          <w:lang w:bidi="fa-IR"/>
        </w:rPr>
        <w:t>ثمانیة أشواط قال یضیف إلیها ستة وکذلک إذا استیقن انه طاف بین الصفا والمروة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ثمانیة فلیضیف إلیها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علاء عن محمد</w:t>
      </w:r>
    </w:p>
    <w:p>
      <w:pPr>
        <w:pStyle w:val="BookText"/>
        <w:rPr/>
      </w:pPr>
      <w:r>
        <w:rPr>
          <w:rFonts w:ascii="IRNazanin" w:hAnsi="IRNazanin" w:eastAsia="IRNazanin"/>
          <w:color w:val="111111"/>
          <w:sz w:val="28"/>
          <w:sz w:val="28"/>
          <w:szCs w:val="28"/>
          <w:rtl w:val="true"/>
          <w:lang w:bidi="fa-IR"/>
        </w:rPr>
        <w:t>بن مسلم عن أحدهما علیهما السلام قال إن فی کتاب علی علیه السلام إذا طاف الرجل بالبیت</w:t>
      </w:r>
    </w:p>
    <w:p>
      <w:pPr>
        <w:pStyle w:val="BookText"/>
        <w:rPr/>
      </w:pPr>
      <w:r>
        <w:rPr>
          <w:rFonts w:ascii="IRNazanin" w:hAnsi="IRNazanin" w:eastAsia="IRNazanin"/>
          <w:color w:val="111111"/>
          <w:sz w:val="28"/>
          <w:sz w:val="28"/>
          <w:szCs w:val="28"/>
          <w:rtl w:val="true"/>
          <w:lang w:bidi="fa-IR"/>
        </w:rPr>
        <w:t>ثمانیة أشواط الفریضة واستیقن ثمانیة أضاف إلیها ستا وکذا إذا استیقن انه سعی</w:t>
      </w:r>
    </w:p>
    <w:p>
      <w:pPr>
        <w:pStyle w:val="BookText"/>
        <w:rPr/>
      </w:pPr>
      <w:r>
        <w:rPr>
          <w:rFonts w:ascii="IRNazanin" w:hAnsi="IRNazanin" w:eastAsia="IRNazanin"/>
          <w:color w:val="111111"/>
          <w:sz w:val="28"/>
          <w:sz w:val="28"/>
          <w:szCs w:val="28"/>
          <w:rtl w:val="true"/>
          <w:lang w:bidi="fa-IR"/>
        </w:rPr>
        <w:t xml:space="preserve">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إلیها ستا</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عن حماد عن حریز عن زرارة عن أبی</w:t>
      </w:r>
    </w:p>
    <w:p>
      <w:pPr>
        <w:pStyle w:val="BookText"/>
        <w:rPr/>
      </w:pPr>
      <w:r>
        <w:rPr>
          <w:rFonts w:ascii="IRNazanin" w:hAnsi="IRNazanin" w:eastAsia="IRNazanin"/>
          <w:color w:val="111111"/>
          <w:sz w:val="28"/>
          <w:sz w:val="28"/>
          <w:szCs w:val="28"/>
          <w:rtl w:val="true"/>
          <w:lang w:bidi="fa-IR"/>
        </w:rPr>
        <w:t>جعفر علیه السلام قال إن علیا علیه السلام طاف طواف الفریضة ثمانیة فترک سبعة وبنی علی</w:t>
      </w:r>
    </w:p>
    <w:p>
      <w:pPr>
        <w:pStyle w:val="BookText"/>
        <w:rPr/>
      </w:pPr>
      <w:r>
        <w:rPr>
          <w:rFonts w:ascii="IRNazanin" w:hAnsi="IRNazanin" w:eastAsia="IRNazanin"/>
          <w:color w:val="111111"/>
          <w:sz w:val="28"/>
          <w:sz w:val="28"/>
          <w:szCs w:val="28"/>
          <w:rtl w:val="true"/>
          <w:lang w:bidi="fa-IR"/>
        </w:rPr>
        <w:t xml:space="preserve">واحد وأضاف الیه </w:t>
      </w:r>
      <w:r>
        <w:rPr>
          <w:rStyle w:val="FootnoteAnchor"/>
          <w:rtl w:val="true"/>
        </w:rPr>
        <w:footnoteReference w:id="339"/>
      </w:r>
      <w:r>
        <w:rPr>
          <w:rFonts w:ascii="IRNazanin" w:hAnsi="IRNazanin" w:eastAsia="IRNazanin"/>
          <w:color w:val="111111"/>
          <w:sz w:val="28"/>
          <w:sz w:val="28"/>
          <w:szCs w:val="28"/>
          <w:rtl w:val="true"/>
          <w:lang w:bidi="fa-IR"/>
        </w:rPr>
        <w:t xml:space="preserve">ستا </w:t>
      </w:r>
      <w:r>
        <w:rPr>
          <w:rStyle w:val="FootnoteAnchor"/>
          <w:rtl w:val="true"/>
        </w:rPr>
        <w:footnoteReference w:id="340"/>
      </w:r>
      <w:r>
        <w:rPr>
          <w:rFonts w:ascii="IRNazanin" w:hAnsi="IRNazanin" w:eastAsia="IRNazanin"/>
          <w:color w:val="111111"/>
          <w:sz w:val="28"/>
          <w:sz w:val="28"/>
          <w:szCs w:val="28"/>
          <w:rtl w:val="true"/>
          <w:lang w:bidi="fa-IR"/>
        </w:rPr>
        <w:t>ثم صلی رکعتین خلف المقام ثم خرج إلی الصفا</w:t>
      </w:r>
    </w:p>
    <w:p>
      <w:pPr>
        <w:pStyle w:val="BookText"/>
        <w:rPr/>
      </w:pPr>
      <w:r>
        <w:rPr>
          <w:rFonts w:ascii="IRNazanin" w:hAnsi="IRNazanin" w:eastAsia="IRNazanin"/>
          <w:color w:val="111111"/>
          <w:sz w:val="28"/>
          <w:sz w:val="28"/>
          <w:szCs w:val="28"/>
          <w:rtl w:val="true"/>
          <w:lang w:bidi="fa-IR"/>
        </w:rPr>
        <w:t xml:space="preserve">والمروة فلما فرغ من السعی بینهما رجع فصلی الرکعتین اللتین ترک </w:t>
      </w:r>
      <w:r>
        <w:rPr>
          <w:rStyle w:val="FootnoteAnchor"/>
          <w:rtl w:val="true"/>
        </w:rPr>
        <w:footnoteReference w:id="341"/>
      </w:r>
      <w:r>
        <w:rPr>
          <w:rFonts w:ascii="IRNazanin" w:hAnsi="IRNazanin" w:eastAsia="IRNazanin"/>
          <w:color w:val="111111"/>
          <w:sz w:val="28"/>
          <w:sz w:val="28"/>
          <w:szCs w:val="28"/>
          <w:rtl w:val="true"/>
          <w:lang w:bidi="fa-IR"/>
        </w:rPr>
        <w:t>فی المقام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معویة بن</w:t>
      </w:r>
    </w:p>
    <w:p>
      <w:pPr>
        <w:pStyle w:val="BookText"/>
        <w:rPr/>
      </w:pPr>
      <w:r>
        <w:rPr>
          <w:rFonts w:ascii="IRNazanin" w:hAnsi="IRNazanin" w:eastAsia="IRNazanin"/>
          <w:color w:val="111111"/>
          <w:sz w:val="28"/>
          <w:sz w:val="28"/>
          <w:szCs w:val="28"/>
          <w:rtl w:val="true"/>
          <w:lang w:bidi="fa-IR"/>
        </w:rPr>
        <w:t>وهب عن أبی عبد الله علیه السلام قال إن علیا علیه السلام طاف ثمانیة فزاد ستا ثم رکع أربع رکعات</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حاضر عن رجل طاف بالبیت ثمانیة أشواط قال</w:t>
      </w:r>
    </w:p>
    <w:p>
      <w:pPr>
        <w:pStyle w:val="BookText"/>
        <w:rPr/>
      </w:pPr>
      <w:r>
        <w:rPr>
          <w:rFonts w:ascii="IRNazanin" w:hAnsi="IRNazanin" w:eastAsia="IRNazanin"/>
          <w:color w:val="111111"/>
          <w:sz w:val="28"/>
          <w:sz w:val="28"/>
          <w:szCs w:val="28"/>
          <w:rtl w:val="true"/>
          <w:lang w:bidi="fa-IR"/>
        </w:rPr>
        <w:t>نافلة أو فریضة فقال فریضة فقال یضیف إلیها ستة فإذا فرغ صلی رکعتین عند مقام</w:t>
      </w:r>
    </w:p>
    <w:p>
      <w:pPr>
        <w:pStyle w:val="BookText"/>
        <w:rPr/>
      </w:pPr>
      <w:r>
        <w:rPr>
          <w:rFonts w:ascii="IRNazanin" w:hAnsi="IRNazanin" w:eastAsia="IRNazanin"/>
          <w:color w:val="111111"/>
          <w:sz w:val="28"/>
          <w:sz w:val="28"/>
          <w:szCs w:val="28"/>
          <w:rtl w:val="true"/>
          <w:lang w:bidi="fa-IR"/>
        </w:rPr>
        <w:t xml:space="preserve">إبراهیم علیه السلام ثم خرج إلی الصفا والمروة فطاف بهما </w:t>
      </w:r>
      <w:r>
        <w:rPr>
          <w:rStyle w:val="FootnoteAnchor"/>
          <w:rtl w:val="true"/>
        </w:rPr>
        <w:footnoteReference w:id="342"/>
      </w:r>
      <w:r>
        <w:rPr>
          <w:rFonts w:ascii="IRNazanin" w:hAnsi="IRNazanin" w:eastAsia="IRNazanin"/>
          <w:color w:val="111111"/>
          <w:sz w:val="28"/>
          <w:sz w:val="28"/>
          <w:szCs w:val="28"/>
          <w:rtl w:val="true"/>
          <w:lang w:bidi="fa-IR"/>
        </w:rPr>
        <w:t>فإذا فرغ صلی رکعتین</w:t>
      </w:r>
    </w:p>
    <w:p>
      <w:pPr>
        <w:pStyle w:val="BookText"/>
        <w:rPr/>
      </w:pPr>
      <w:r>
        <w:rPr>
          <w:rFonts w:ascii="IRNazanin" w:hAnsi="IRNazanin" w:eastAsia="IRNazanin"/>
          <w:color w:val="111111"/>
          <w:sz w:val="28"/>
          <w:sz w:val="28"/>
          <w:szCs w:val="28"/>
          <w:rtl w:val="true"/>
          <w:lang w:bidi="fa-IR"/>
        </w:rPr>
        <w:t xml:space="preserve">أخراوین </w:t>
      </w:r>
      <w:r>
        <w:rPr>
          <w:rStyle w:val="FootnoteAnchor"/>
          <w:rtl w:val="true"/>
        </w:rPr>
        <w:footnoteReference w:id="343"/>
      </w:r>
      <w:r>
        <w:rPr>
          <w:rFonts w:ascii="IRNazanin" w:hAnsi="IRNazanin" w:eastAsia="IRNazanin"/>
          <w:color w:val="111111"/>
          <w:sz w:val="28"/>
          <w:sz w:val="28"/>
          <w:szCs w:val="28"/>
          <w:rtl w:val="true"/>
          <w:lang w:bidi="fa-IR"/>
        </w:rPr>
        <w:t>فکان طواف نافلة وطواف فریضة</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 xml:space="preserve">البزنطی صاحب الرضا علیه السلام عن جمیل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طاف ثمانیة أشواط</w:t>
      </w:r>
    </w:p>
    <w:p>
      <w:pPr>
        <w:pStyle w:val="BookText"/>
        <w:rPr/>
      </w:pPr>
      <w:r>
        <w:rPr>
          <w:rFonts w:ascii="IRNazanin" w:hAnsi="IRNazanin" w:eastAsia="IRNazanin"/>
          <w:color w:val="111111"/>
          <w:sz w:val="28"/>
          <w:sz w:val="28"/>
          <w:szCs w:val="28"/>
          <w:rtl w:val="true"/>
          <w:lang w:bidi="fa-IR"/>
        </w:rPr>
        <w:t>وهو یری انها سبعة قال فقال إن فی کتاب علی علیه السلام انه إذا طاف ثمانیة أشواط</w:t>
      </w:r>
    </w:p>
    <w:p>
      <w:pPr>
        <w:pStyle w:val="BookText"/>
        <w:rPr/>
      </w:pPr>
      <w:r>
        <w:rPr>
          <w:rFonts w:ascii="IRNazanin" w:hAnsi="IRNazanin" w:eastAsia="IRNazanin"/>
          <w:color w:val="111111"/>
          <w:sz w:val="28"/>
          <w:sz w:val="28"/>
          <w:szCs w:val="28"/>
          <w:rtl w:val="true"/>
          <w:lang w:bidi="fa-IR"/>
        </w:rPr>
        <w:t>ضم إلیها ستة أشواط ثم یصلی الرکعات بعد وسئل عن الرکعات کیف یصلیهن أیجمعهن</w:t>
      </w:r>
    </w:p>
    <w:p>
      <w:pPr>
        <w:pStyle w:val="BookText"/>
        <w:rPr/>
      </w:pPr>
      <w:r>
        <w:rPr>
          <w:rFonts w:ascii="IRNazanin" w:hAnsi="IRNazanin" w:eastAsia="IRNazanin"/>
          <w:color w:val="111111"/>
          <w:sz w:val="28"/>
          <w:sz w:val="28"/>
          <w:szCs w:val="28"/>
          <w:rtl w:val="true"/>
          <w:lang w:bidi="fa-IR"/>
        </w:rPr>
        <w:t>أو ماذا قال یصلی رکعتی الفریضة ثم یخرج إلی الصفا والمروة فإذا فرغ من طوافه بینهما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فصلی الرکعتین للأسبوع الاخر</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سهوت فطفت طواف الفریضة ثمانیة أشواط</w:t>
      </w:r>
    </w:p>
    <w:p>
      <w:pPr>
        <w:pStyle w:val="BookText"/>
        <w:rPr/>
      </w:pPr>
      <w:r>
        <w:rPr>
          <w:rFonts w:ascii="IRNazanin" w:hAnsi="IRNazanin" w:eastAsia="IRNazanin"/>
          <w:color w:val="111111"/>
          <w:sz w:val="28"/>
          <w:sz w:val="28"/>
          <w:szCs w:val="28"/>
          <w:rtl w:val="true"/>
          <w:lang w:bidi="fa-IR"/>
        </w:rPr>
        <w:t xml:space="preserve">فزد علیها ستة أشواط وصلی عند مقام إبراهیم علیه السلام رکعتی الطواف ثم 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 والمروة ثم تأتی المقام فصل خلفه رکعتی الطواف واعلم أن الفریضة هو الطواف</w:t>
      </w:r>
    </w:p>
    <w:p>
      <w:pPr>
        <w:pStyle w:val="BookText"/>
        <w:rPr/>
      </w:pPr>
      <w:r>
        <w:rPr>
          <w:rFonts w:ascii="IRNazanin" w:hAnsi="IRNazanin" w:eastAsia="IRNazanin"/>
          <w:color w:val="111111"/>
          <w:sz w:val="28"/>
          <w:sz w:val="28"/>
          <w:szCs w:val="28"/>
          <w:rtl w:val="true"/>
          <w:lang w:bidi="fa-IR"/>
        </w:rPr>
        <w:t xml:space="preserve">الثانی والرکعتین الأولتین لطواف الفریضة والرکعتین الاخرتین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للطواف الأول والطواف الأول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طفت بالبیت المفروض ثمانیة أشواط فأعد</w:t>
      </w:r>
    </w:p>
    <w:p>
      <w:pPr>
        <w:pStyle w:val="BookText"/>
        <w:rPr/>
      </w:pPr>
      <w:r>
        <w:rPr>
          <w:rFonts w:ascii="IRNazanin" w:hAnsi="IRNazanin" w:eastAsia="IRNazanin"/>
          <w:color w:val="111111"/>
          <w:sz w:val="28"/>
          <w:sz w:val="28"/>
          <w:szCs w:val="28"/>
          <w:rtl w:val="true"/>
          <w:lang w:bidi="fa-IR"/>
        </w:rPr>
        <w:t>الطواف وروی یضیف إلیها ستة فیجعل واحدا فریضة والاخر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أیوب قال قلت لأبی عبد الله علیه السلام رجل</w:t>
      </w:r>
    </w:p>
    <w:p>
      <w:pPr>
        <w:pStyle w:val="BookText"/>
        <w:rPr/>
      </w:pPr>
      <w:r>
        <w:rPr>
          <w:rFonts w:ascii="IRNazanin" w:hAnsi="IRNazanin" w:eastAsia="IRNazanin"/>
          <w:color w:val="111111"/>
          <w:sz w:val="28"/>
          <w:sz w:val="28"/>
          <w:szCs w:val="28"/>
          <w:rtl w:val="true"/>
          <w:lang w:bidi="fa-IR"/>
        </w:rPr>
        <w:t>طاف بالبیت ثمانیة أشواط طواف الفریضة قال فلیضم إلیها ستا ثم یصلی أربع رکعات</w:t>
      </w:r>
    </w:p>
    <w:p>
      <w:pPr>
        <w:pStyle w:val="BookText"/>
        <w:rPr/>
      </w:pPr>
      <w:r>
        <w:rPr>
          <w:rFonts w:ascii="IRNazanin" w:hAnsi="IRNazanin" w:eastAsia="IRNazanin"/>
          <w:color w:val="111111"/>
          <w:sz w:val="28"/>
          <w:sz w:val="28"/>
          <w:szCs w:val="28"/>
          <w:rtl w:val="true"/>
          <w:lang w:bidi="fa-IR"/>
        </w:rPr>
        <w:t>وفی خبر آخر ان الفریضة هی الطواف الثانی والرکعتان الأولیان لطواف الفریضة</w:t>
      </w:r>
    </w:p>
    <w:p>
      <w:pPr>
        <w:pStyle w:val="BookText"/>
        <w:rPr/>
      </w:pPr>
      <w:r>
        <w:rPr>
          <w:rFonts w:ascii="IRNazanin" w:hAnsi="IRNazanin" w:eastAsia="IRNazanin"/>
          <w:color w:val="111111"/>
          <w:sz w:val="28"/>
          <w:sz w:val="28"/>
          <w:szCs w:val="28"/>
          <w:rtl w:val="true"/>
          <w:lang w:bidi="fa-IR"/>
        </w:rPr>
        <w:t>والرکعتان الاخریان والطواف الأول تطوع</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حدیث فان زاد فی طوافه فطاف ثمانیة أشواط أضاف إلیها ستة ثم صلی أربع</w:t>
      </w:r>
    </w:p>
    <w:p>
      <w:pPr>
        <w:pStyle w:val="BookText"/>
        <w:rPr/>
      </w:pPr>
      <w:r>
        <w:rPr>
          <w:rFonts w:ascii="IRNazanin" w:hAnsi="IRNazanin" w:eastAsia="IRNazanin"/>
          <w:color w:val="111111"/>
          <w:sz w:val="28"/>
          <w:sz w:val="28"/>
          <w:szCs w:val="28"/>
          <w:rtl w:val="true"/>
          <w:lang w:bidi="fa-IR"/>
        </w:rPr>
        <w:t>رکعات فیکون له طوافان طواف الفریضة وطواف نافلة</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طاف بالبیت ثمانیة</w:t>
      </w:r>
    </w:p>
    <w:p>
      <w:pPr>
        <w:pStyle w:val="BookText"/>
        <w:rPr/>
      </w:pPr>
      <w:r>
        <w:rPr>
          <w:rFonts w:ascii="IRNazanin" w:hAnsi="IRNazanin" w:eastAsia="IRNazanin"/>
          <w:color w:val="111111"/>
          <w:sz w:val="28"/>
          <w:sz w:val="28"/>
          <w:szCs w:val="28"/>
          <w:rtl w:val="true"/>
          <w:lang w:bidi="fa-IR"/>
        </w:rPr>
        <w:t>أشواط أضاف إلیها ستا وصلی أربع رکعات إلی أن قال وان طاف ثمانیة فیطرح واحدة</w:t>
      </w:r>
    </w:p>
    <w:p>
      <w:pPr>
        <w:pStyle w:val="BookText"/>
        <w:rPr/>
      </w:pPr>
      <w:r>
        <w:rPr>
          <w:rFonts w:ascii="IRNazanin" w:hAnsi="IRNazanin" w:eastAsia="IRNazanin"/>
          <w:color w:val="111111"/>
          <w:sz w:val="28"/>
          <w:sz w:val="28"/>
          <w:szCs w:val="28"/>
          <w:rtl w:val="true"/>
          <w:lang w:bidi="fa-IR"/>
        </w:rPr>
        <w:t>ولیعتد بسبعة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الحلبی عن</w:t>
      </w:r>
    </w:p>
    <w:p>
      <w:pPr>
        <w:pStyle w:val="BookText"/>
        <w:rPr/>
      </w:pPr>
      <w:r>
        <w:rPr>
          <w:rFonts w:ascii="IRNazanin" w:hAnsi="IRNazanin" w:eastAsia="IRNazanin"/>
          <w:color w:val="111111"/>
          <w:sz w:val="28"/>
          <w:sz w:val="28"/>
          <w:szCs w:val="28"/>
          <w:rtl w:val="true"/>
          <w:lang w:bidi="fa-IR"/>
        </w:rPr>
        <w:t xml:space="preserve">هارون بن خارجة عن أبی بصیر قال سئلت </w:t>
      </w:r>
      <w:r>
        <w:rPr>
          <w:rStyle w:val="FootnoteAnchor"/>
          <w:rtl w:val="true"/>
        </w:rPr>
        <w:footnoteReference w:id="344"/>
      </w:r>
      <w:r>
        <w:rPr>
          <w:rFonts w:ascii="IRNazanin" w:hAnsi="IRNazanin" w:eastAsia="IRNazanin"/>
          <w:color w:val="111111"/>
          <w:sz w:val="28"/>
          <w:sz w:val="28"/>
          <w:szCs w:val="28"/>
          <w:rtl w:val="true"/>
          <w:lang w:bidi="fa-IR"/>
        </w:rPr>
        <w:t>أبا عبد عن رجل طاف بالبیت ثمانیة</w:t>
      </w:r>
    </w:p>
    <w:p>
      <w:pPr>
        <w:pStyle w:val="BookText"/>
        <w:rPr/>
      </w:pPr>
      <w:r>
        <w:rPr>
          <w:rFonts w:ascii="IRNazanin" w:hAnsi="IRNazanin" w:eastAsia="IRNazanin"/>
          <w:color w:val="111111"/>
          <w:sz w:val="28"/>
          <w:sz w:val="28"/>
          <w:szCs w:val="28"/>
          <w:rtl w:val="true"/>
          <w:lang w:bidi="fa-IR"/>
        </w:rPr>
        <w:t xml:space="preserve">أشواط المفروض قال یعید حتی یثبته </w:t>
      </w:r>
      <w:r>
        <w:rPr>
          <w:rStyle w:val="FootnoteAnchor"/>
        </w:rPr>
        <w:footnoteReference w:id="345"/>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عقبة 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bookmarkStart w:id="545" w:name="pg16863_185147"/>
    </w:p>
    <w:p>
      <w:pPr>
        <w:pStyle w:val="BookText"/>
        <w:rPr/>
      </w:pPr>
      <w:bookmarkEnd w:id="545"/>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p>
    <w:p>
      <w:pPr>
        <w:pStyle w:val="BookText"/>
        <w:rPr/>
      </w:pPr>
      <w:r>
        <w:rPr>
          <w:rFonts w:ascii="IRNazanin" w:hAnsi="IRNazanin" w:eastAsia="IRNazanin"/>
          <w:color w:val="111111"/>
          <w:sz w:val="28"/>
          <w:sz w:val="28"/>
          <w:szCs w:val="28"/>
          <w:rtl w:val="true"/>
          <w:lang w:bidi="fa-IR"/>
        </w:rPr>
        <w:t xml:space="preserve">عن علی بن عقبة عن أبی کهمس </w:t>
      </w:r>
      <w:r>
        <w:rPr>
          <w:rStyle w:val="FootnoteAnchor"/>
          <w:rtl w:val="true"/>
        </w:rPr>
        <w:footnoteReference w:id="346"/>
      </w:r>
      <w:r>
        <w:rPr>
          <w:rFonts w:ascii="IRNazanin" w:hAnsi="IRNazanin" w:eastAsia="IRNazanin"/>
          <w:color w:val="111111"/>
          <w:sz w:val="28"/>
          <w:sz w:val="28"/>
          <w:szCs w:val="28"/>
          <w:rtl w:val="true"/>
          <w:lang w:bidi="fa-IR"/>
        </w:rPr>
        <w:t>قال سئلت ابا عبد الله علیه السلام عن رجل نسی فطاف</w:t>
      </w:r>
    </w:p>
    <w:p>
      <w:pPr>
        <w:pStyle w:val="BookText"/>
        <w:rPr/>
      </w:pPr>
      <w:r>
        <w:rPr>
          <w:rFonts w:ascii="IRNazanin" w:hAnsi="IRNazanin" w:eastAsia="IRNazanin"/>
          <w:color w:val="111111"/>
          <w:sz w:val="28"/>
          <w:sz w:val="28"/>
          <w:szCs w:val="28"/>
          <w:rtl w:val="true"/>
          <w:lang w:bidi="fa-IR"/>
        </w:rPr>
        <w:t xml:space="preserve">ثمانیة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قبل أن یبلغ </w:t>
      </w:r>
      <w:r>
        <w:rPr>
          <w:rStyle w:val="FootnoteAnchor"/>
          <w:rtl w:val="true"/>
        </w:rPr>
        <w:footnoteReference w:id="347"/>
      </w:r>
      <w:r>
        <w:rPr>
          <w:rFonts w:ascii="IRNazanin" w:hAnsi="IRNazanin" w:eastAsia="IRNazanin"/>
          <w:color w:val="111111"/>
          <w:sz w:val="28"/>
          <w:sz w:val="28"/>
          <w:szCs w:val="28"/>
          <w:rtl w:val="true"/>
          <w:lang w:bidi="fa-IR"/>
        </w:rPr>
        <w:t xml:space="preserve">الرکن فلیقطعه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صا وقد أجزء</w:t>
      </w:r>
    </w:p>
    <w:p>
      <w:pPr>
        <w:pStyle w:val="BookText"/>
        <w:rPr/>
      </w:pPr>
      <w:r>
        <w:rPr>
          <w:rFonts w:ascii="IRNazanin" w:hAnsi="IRNazanin" w:eastAsia="IRNazanin"/>
          <w:color w:val="111111"/>
          <w:sz w:val="28"/>
          <w:sz w:val="28"/>
          <w:szCs w:val="28"/>
          <w:rtl w:val="true"/>
          <w:lang w:bidi="fa-IR"/>
        </w:rPr>
        <w:t xml:space="preserve">عنه وإن لم یذکر حتی یبلغه </w:t>
      </w:r>
      <w:r>
        <w:rPr>
          <w:rStyle w:val="FootnoteAnchor"/>
          <w:rtl w:val="true"/>
        </w:rPr>
        <w:footnoteReference w:id="348"/>
      </w:r>
      <w:r>
        <w:rPr>
          <w:rFonts w:ascii="IRNazanin" w:hAnsi="IRNazanin" w:eastAsia="IRNazanin"/>
          <w:color w:val="111111"/>
          <w:sz w:val="28"/>
          <w:sz w:val="28"/>
          <w:szCs w:val="28"/>
          <w:rtl w:val="true"/>
          <w:lang w:bidi="fa-IR"/>
        </w:rPr>
        <w:t>فلیتم أربعة عشر لیصلی شوطا ولیصل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w:t>
      </w:r>
    </w:p>
    <w:p>
      <w:pPr>
        <w:pStyle w:val="BookText"/>
        <w:rPr/>
      </w:pPr>
      <w:r>
        <w:rPr>
          <w:rFonts w:ascii="IRNazanin" w:hAnsi="IRNazanin" w:eastAsia="IRNazanin"/>
          <w:color w:val="111111"/>
          <w:sz w:val="28"/>
          <w:sz w:val="28"/>
          <w:szCs w:val="28"/>
          <w:rtl w:val="true"/>
          <w:lang w:bidi="fa-IR"/>
        </w:rPr>
        <w:t>بن یحیی عن عبد الله بن محمد عن أبی الحسن علیه السلام قال الطواف المفروض</w:t>
      </w:r>
    </w:p>
    <w:p>
      <w:pPr>
        <w:pStyle w:val="BookText"/>
        <w:rPr/>
      </w:pPr>
      <w:r>
        <w:rPr>
          <w:rFonts w:ascii="IRNazanin" w:hAnsi="IRNazanin" w:eastAsia="IRNazanin"/>
          <w:color w:val="111111"/>
          <w:sz w:val="28"/>
          <w:sz w:val="28"/>
          <w:szCs w:val="28"/>
          <w:rtl w:val="true"/>
          <w:lang w:bidi="fa-IR"/>
        </w:rPr>
        <w:t xml:space="preserve">إذا زدت علیه مثل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المفروضة إذا زدت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زدت علیها</w:t>
      </w:r>
    </w:p>
    <w:p>
      <w:pPr>
        <w:pStyle w:val="BookText"/>
        <w:rPr/>
      </w:pPr>
      <w:r>
        <w:rPr>
          <w:rFonts w:ascii="IRNazanin" w:hAnsi="IRNazanin" w:eastAsia="IRNazanin"/>
          <w:color w:val="111111"/>
          <w:sz w:val="28"/>
          <w:sz w:val="28"/>
          <w:szCs w:val="28"/>
          <w:rtl w:val="true"/>
          <w:lang w:bidi="fa-IR"/>
        </w:rPr>
        <w:t>فعلیک الإعادة وکذا السعی</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القران بین الأسابیع</w:t>
      </w:r>
    </w:p>
    <w:p>
      <w:pPr>
        <w:pStyle w:val="BookText"/>
        <w:rPr/>
      </w:pPr>
      <w:r>
        <w:rPr>
          <w:rFonts w:ascii="IRNazanin" w:hAnsi="IRNazanin" w:eastAsia="IRNazanin"/>
          <w:color w:val="111111"/>
          <w:sz w:val="28"/>
          <w:sz w:val="28"/>
          <w:szCs w:val="28"/>
          <w:rtl w:val="true"/>
          <w:lang w:bidi="fa-IR"/>
        </w:rPr>
        <w:t>قوله علیه السلام لا تقرن بین الأسبوعین الا ان تسهو فتزید فی الأول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عدد الأشواط قوله فإنه طاف وهو متطوع ثمانی</w:t>
      </w:r>
    </w:p>
    <w:p>
      <w:pPr>
        <w:pStyle w:val="BookText"/>
        <w:rPr/>
      </w:pPr>
      <w:r>
        <w:rPr>
          <w:rFonts w:ascii="IRNazanin" w:hAnsi="IRNazanin" w:eastAsia="IRNazanin"/>
          <w:color w:val="111111"/>
          <w:sz w:val="28"/>
          <w:sz w:val="28"/>
          <w:szCs w:val="28"/>
          <w:rtl w:val="true"/>
          <w:lang w:bidi="fa-IR"/>
        </w:rPr>
        <w:t>مرات وهو ناس قال علیه السلام فلیتمه بطوافین ثم یصلی أربع رکعات</w:t>
      </w:r>
    </w:p>
    <w:p>
      <w:pPr>
        <w:pStyle w:val="Heading4"/>
        <w:numPr>
          <w:ilvl w:val="3"/>
          <w:numId w:val="1"/>
        </w:numPr>
        <w:rPr/>
      </w:pPr>
      <w:bookmarkStart w:id="546" w:name="__RefHeading___Toc9990114_417432637"/>
      <w:bookmarkStart w:id="547" w:name="_Toc200"/>
      <w:bookmarkEnd w:id="546"/>
      <w:r>
        <w:rPr>
          <w:rtl w:val="true"/>
        </w:rPr>
        <w:t>(</w:t>
      </w:r>
      <w:r>
        <w:rPr/>
        <w:t>43</w:t>
      </w:r>
      <w:r>
        <w:rPr>
          <w:rtl w:val="true"/>
        </w:rPr>
        <w:t xml:space="preserve">) </w:t>
      </w:r>
      <w:r>
        <w:rPr>
          <w:rtl w:val="true"/>
        </w:rPr>
        <w:t>باب حکم من نسی بعض طوافه فذکره وهو یسعی بین الصفا والمروة أو نسیه کله فذکره بعد ما یسعی</w:t>
      </w:r>
      <w:bookmarkEnd w:id="547"/>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إسحاق بن عمار</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رجل طاف بالبیت </w:t>
      </w:r>
      <w:r>
        <w:rPr>
          <w:rStyle w:val="FootnoteAnchor"/>
          <w:rtl w:val="true"/>
        </w:rPr>
        <w:footnoteReference w:id="349"/>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بین الصفا والمروة فبینا هو یطوف إذ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ترک</w:t>
      </w:r>
    </w:p>
    <w:p>
      <w:pPr>
        <w:pStyle w:val="BookText"/>
        <w:rPr/>
      </w:pPr>
      <w:r>
        <w:rPr>
          <w:rFonts w:ascii="IRNazanin" w:hAnsi="IRNazanin" w:eastAsia="IRNazanin"/>
          <w:color w:val="111111"/>
          <w:sz w:val="28"/>
          <w:sz w:val="28"/>
          <w:szCs w:val="28"/>
          <w:rtl w:val="true"/>
          <w:lang w:bidi="fa-IR"/>
        </w:rPr>
        <w:t>بعض طوافه بالبیت قال یرجع إلی البیت فیتم طوافه ثم یرجع إلی الصفا والمروة</w:t>
      </w:r>
    </w:p>
    <w:p>
      <w:pPr>
        <w:pStyle w:val="BookText"/>
        <w:rPr/>
      </w:pPr>
      <w:r>
        <w:rPr>
          <w:rFonts w:ascii="IRNazanin" w:hAnsi="IRNazanin" w:eastAsia="IRNazanin"/>
          <w:color w:val="111111"/>
          <w:sz w:val="28"/>
          <w:sz w:val="28"/>
          <w:szCs w:val="28"/>
          <w:rtl w:val="true"/>
          <w:lang w:bidi="fa-IR"/>
        </w:rPr>
        <w:t>فیتم ما بقی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نسیت الطواف کله ثم ذکرته بعد ما سعیت فطف</w:t>
      </w:r>
      <w:bookmarkStart w:id="548" w:name="pg16863_185148"/>
    </w:p>
    <w:p>
      <w:pPr>
        <w:pStyle w:val="BookText"/>
        <w:rPr/>
      </w:pPr>
      <w:bookmarkEnd w:id="548"/>
      <w:r>
        <w:rPr>
          <w:rFonts w:ascii="IRNazanin" w:hAnsi="IRNazanin" w:eastAsia="IRNazanin"/>
          <w:color w:val="111111"/>
          <w:sz w:val="28"/>
          <w:sz w:val="28"/>
          <w:szCs w:val="28"/>
          <w:rtl w:val="true"/>
          <w:lang w:bidi="fa-IR"/>
        </w:rPr>
        <w:t>أسبوعا وصل رکعتین واعد السعی بین الصفا والمروة</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نیست شیئا من الطواف فذکرته بعد ما سعیت بین</w:t>
      </w:r>
    </w:p>
    <w:p>
      <w:pPr>
        <w:pStyle w:val="BookText"/>
        <w:rPr/>
      </w:pPr>
      <w:r>
        <w:rPr>
          <w:rFonts w:ascii="IRNazanin" w:hAnsi="IRNazanin" w:eastAsia="IRNazanin"/>
          <w:color w:val="111111"/>
          <w:sz w:val="28"/>
          <w:sz w:val="28"/>
          <w:szCs w:val="28"/>
          <w:rtl w:val="true"/>
          <w:lang w:bidi="fa-IR"/>
        </w:rPr>
        <w:t>الصفا والمروة فابن علی ما طفت وتمم طوافک بالبیت ان کنت قد طفت أربعة أشواط</w:t>
      </w:r>
    </w:p>
    <w:p>
      <w:pPr>
        <w:pStyle w:val="BookText"/>
        <w:rPr/>
      </w:pPr>
      <w:r>
        <w:rPr>
          <w:rFonts w:ascii="Amiri" w:hAnsi="Amiri" w:eastAsia="Amiri" w:cs="Amiri"/>
          <w:color w:val="111111"/>
          <w:sz w:val="28"/>
          <w:sz w:val="28"/>
          <w:szCs w:val="28"/>
          <w:rtl w:val="true"/>
          <w:lang w:bidi="ar-SA"/>
        </w:rPr>
        <w:t>أو طفت أقل من أربعة أشواط أعدد الطواف</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سعی بین الصفا والمروة قبل أن یطوف</w:t>
      </w:r>
    </w:p>
    <w:p>
      <w:pPr>
        <w:pStyle w:val="BookText"/>
        <w:rPr/>
      </w:pPr>
      <w:r>
        <w:rPr>
          <w:rFonts w:ascii="IRNazanin" w:hAnsi="IRNazanin" w:eastAsia="IRNazanin"/>
          <w:color w:val="111111"/>
          <w:sz w:val="28"/>
          <w:sz w:val="28"/>
          <w:szCs w:val="28"/>
          <w:rtl w:val="true"/>
          <w:lang w:bidi="fa-IR"/>
        </w:rPr>
        <w:t>من أبواب السعی ما یناسب ذلک</w:t>
      </w:r>
      <w:r>
        <w:rPr>
          <w:rFonts w:eastAsia="IRNazanin" w:cs="IRNazanin"/>
          <w:color w:val="111111"/>
          <w:sz w:val="28"/>
          <w:szCs w:val="28"/>
          <w:rtl w:val="true"/>
          <w:lang w:bidi="fa-IR"/>
        </w:rPr>
        <w:t>.</w:t>
      </w:r>
    </w:p>
    <w:p>
      <w:pPr>
        <w:pStyle w:val="Heading4"/>
        <w:numPr>
          <w:ilvl w:val="3"/>
          <w:numId w:val="1"/>
        </w:numPr>
        <w:rPr/>
      </w:pPr>
      <w:bookmarkStart w:id="549" w:name="__RefHeading___Toc9990116_417432637"/>
      <w:bookmarkStart w:id="550" w:name="_Toc201"/>
      <w:bookmarkEnd w:id="549"/>
      <w:r>
        <w:rPr>
          <w:rtl w:val="true"/>
        </w:rPr>
        <w:t>(</w:t>
      </w:r>
      <w:r>
        <w:rPr/>
        <w:t>44</w:t>
      </w:r>
      <w:r>
        <w:rPr>
          <w:rtl w:val="true"/>
        </w:rPr>
        <w:t xml:space="preserve">) </w:t>
      </w:r>
      <w:r>
        <w:rPr>
          <w:rtl w:val="true"/>
        </w:rPr>
        <w:t>باب حکم من نسی طواف العمرة أو ترکه عمدا حتی قدم بلاده</w:t>
      </w:r>
      <w:bookmarkEnd w:id="550"/>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الطواف من أرکان</w:t>
      </w:r>
    </w:p>
    <w:p>
      <w:pPr>
        <w:pStyle w:val="BookText"/>
        <w:rPr/>
      </w:pPr>
      <w:r>
        <w:rPr>
          <w:rFonts w:ascii="IRNazanin" w:hAnsi="IRNazanin" w:eastAsia="IRNazanin"/>
          <w:color w:val="111111"/>
          <w:sz w:val="28"/>
          <w:sz w:val="28"/>
          <w:szCs w:val="28"/>
          <w:rtl w:val="true"/>
          <w:lang w:bidi="fa-IR"/>
        </w:rPr>
        <w:t xml:space="preserve">الحج ومن ترک الطواف الواجب متعمدا فلا حج له 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w:t>
      </w:r>
    </w:p>
    <w:p>
      <w:pPr>
        <w:pStyle w:val="BookText"/>
        <w:rPr/>
      </w:pPr>
      <w:r>
        <w:rPr>
          <w:rFonts w:ascii="IRNazanin" w:hAnsi="IRNazanin" w:eastAsia="IRNazanin"/>
          <w:color w:val="111111"/>
          <w:sz w:val="28"/>
          <w:sz w:val="28"/>
          <w:szCs w:val="28"/>
          <w:rtl w:val="true"/>
          <w:lang w:bidi="fa-IR"/>
        </w:rPr>
        <w:t>ومن ترک الطواف متعمدا فلا حج له</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زیارة البیت أو جهله حتی</w:t>
      </w:r>
    </w:p>
    <w:p>
      <w:pPr>
        <w:pStyle w:val="BookText"/>
        <w:rPr/>
      </w:pPr>
      <w:r>
        <w:rPr>
          <w:rFonts w:ascii="IRNazanin" w:hAnsi="IRNazanin" w:eastAsia="IRNazanin"/>
          <w:color w:val="111111"/>
          <w:sz w:val="28"/>
          <w:sz w:val="28"/>
          <w:szCs w:val="28"/>
          <w:rtl w:val="true"/>
          <w:lang w:bidi="fa-IR"/>
        </w:rPr>
        <w:t>رجع إلی اهله من أبواب زیارة البیت ما یمکن ان یدل علی ذلک</w:t>
      </w:r>
    </w:p>
    <w:p>
      <w:pPr>
        <w:pStyle w:val="BookText"/>
        <w:rPr/>
      </w:pPr>
      <w:r>
        <w:rPr>
          <w:rFonts w:ascii="IRNazanin" w:hAnsi="IRNazanin" w:eastAsia="IRNazanin"/>
          <w:color w:val="111111"/>
          <w:sz w:val="28"/>
          <w:sz w:val="28"/>
          <w:szCs w:val="28"/>
          <w:rtl w:val="true"/>
          <w:lang w:bidi="fa-IR"/>
        </w:rPr>
        <w:t xml:space="preserve">وفی روایة علی بن جعفر 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حتی</w:t>
      </w:r>
    </w:p>
    <w:p>
      <w:pPr>
        <w:pStyle w:val="BookText"/>
        <w:rPr/>
      </w:pPr>
      <w:r>
        <w:rPr>
          <w:rFonts w:ascii="IRNazanin" w:hAnsi="IRNazanin" w:eastAsia="IRNazanin"/>
          <w:color w:val="111111"/>
          <w:sz w:val="28"/>
          <w:sz w:val="28"/>
          <w:szCs w:val="28"/>
          <w:rtl w:val="true"/>
          <w:lang w:bidi="fa-IR"/>
        </w:rPr>
        <w:t>رجع إلی اهله قوله رجل ترک طوافا أو نسی من طواف الفریضة حتی ورد بلاده و</w:t>
      </w:r>
    </w:p>
    <w:p>
      <w:pPr>
        <w:pStyle w:val="BookText"/>
        <w:rPr/>
      </w:pPr>
      <w:r>
        <w:rPr>
          <w:rFonts w:ascii="IRNazanin" w:hAnsi="IRNazanin" w:eastAsia="IRNazanin"/>
          <w:color w:val="111111"/>
          <w:sz w:val="28"/>
          <w:sz w:val="28"/>
          <w:szCs w:val="28"/>
          <w:rtl w:val="true"/>
          <w:lang w:bidi="fa-IR"/>
        </w:rPr>
        <w:t>واقع اهله کیف یصنع قال علیه السلام یبعث بهدیه ان کان ترکه من حج فبدنة فی حج و</w:t>
      </w:r>
    </w:p>
    <w:p>
      <w:pPr>
        <w:pStyle w:val="BookText"/>
        <w:rPr/>
      </w:pPr>
      <w:r>
        <w:rPr>
          <w:rFonts w:ascii="IRNazanin" w:hAnsi="IRNazanin" w:eastAsia="IRNazanin"/>
          <w:color w:val="111111"/>
          <w:sz w:val="28"/>
          <w:sz w:val="28"/>
          <w:szCs w:val="28"/>
          <w:rtl w:val="true"/>
          <w:lang w:bidi="fa-IR"/>
        </w:rPr>
        <w:t>ان کان ترکه فی عمرة ویوکل من یطوف عنه ما کان ترکه من طوافه</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ولاحظ سائر أحادیث الباب فإنه یناسب المقام</w:t>
      </w:r>
    </w:p>
    <w:p>
      <w:pPr>
        <w:pStyle w:val="Heading4"/>
        <w:numPr>
          <w:ilvl w:val="3"/>
          <w:numId w:val="1"/>
        </w:numPr>
        <w:rPr/>
      </w:pPr>
      <w:bookmarkStart w:id="551" w:name="__RefHeading___Toc9990118_417432637"/>
      <w:bookmarkStart w:id="552" w:name="_Toc202"/>
      <w:bookmarkEnd w:id="551"/>
      <w:r>
        <w:rPr>
          <w:rtl w:val="true"/>
        </w:rPr>
        <w:t>(</w:t>
      </w:r>
      <w:r>
        <w:rPr/>
        <w:t>45</w:t>
      </w:r>
      <w:r>
        <w:rPr>
          <w:rtl w:val="true"/>
        </w:rPr>
        <w:t xml:space="preserve">) </w:t>
      </w:r>
      <w:r>
        <w:rPr>
          <w:rtl w:val="true"/>
        </w:rPr>
        <w:t>باب ان من طاف ستة أشواط ثم ذکر یطوف شوطا وان فاته حتی أتی اهله یأمر من یطوف عنه</w:t>
      </w:r>
      <w:bookmarkEnd w:id="552"/>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الحسن</w:t>
      </w:r>
    </w:p>
    <w:p>
      <w:pPr>
        <w:pStyle w:val="BookText"/>
        <w:rPr/>
      </w:pPr>
      <w:r>
        <w:rPr>
          <w:rFonts w:ascii="IRNazanin" w:hAnsi="IRNazanin" w:eastAsia="IRNazanin"/>
          <w:color w:val="111111"/>
          <w:sz w:val="28"/>
          <w:sz w:val="28"/>
          <w:szCs w:val="28"/>
          <w:rtl w:val="true"/>
          <w:lang w:bidi="fa-IR"/>
        </w:rPr>
        <w:t xml:space="preserve">بن عطیة یب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الحسن بن عطیة قال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سلیمان بن خالد وانا معه عن رجل طاف بالبیت ستة أشواط قال أبو عبد الله علیه السلام</w:t>
      </w:r>
      <w:bookmarkStart w:id="553" w:name="pg16863_185149"/>
    </w:p>
    <w:p>
      <w:pPr>
        <w:pStyle w:val="BookText"/>
        <w:rPr/>
      </w:pPr>
      <w:bookmarkEnd w:id="553"/>
      <w:r>
        <w:rPr>
          <w:rFonts w:ascii="IRNazanin" w:hAnsi="IRNazanin" w:eastAsia="IRNazanin"/>
          <w:color w:val="111111"/>
          <w:sz w:val="28"/>
          <w:sz w:val="28"/>
          <w:szCs w:val="28"/>
          <w:rtl w:val="true"/>
          <w:lang w:bidi="fa-IR"/>
        </w:rPr>
        <w:t xml:space="preserve">وکیف طاف </w:t>
      </w:r>
      <w:r>
        <w:rPr>
          <w:rStyle w:val="FootnoteAnchor"/>
          <w:rtl w:val="true"/>
        </w:rPr>
        <w:footnoteReference w:id="350"/>
      </w:r>
      <w:r>
        <w:rPr>
          <w:rFonts w:ascii="Amiri" w:hAnsi="Amiri" w:eastAsia="Amiri" w:cs="Amiri"/>
          <w:color w:val="111111"/>
          <w:sz w:val="28"/>
          <w:sz w:val="28"/>
          <w:szCs w:val="28"/>
          <w:rtl w:val="true"/>
          <w:lang w:bidi="ar-SA"/>
        </w:rPr>
        <w:t xml:space="preserve">ستة أشواط قال استقبل </w:t>
      </w:r>
      <w:r>
        <w:rPr>
          <w:rStyle w:val="FootnoteAnchor"/>
          <w:rtl w:val="true"/>
        </w:rPr>
        <w:footnoteReference w:id="351"/>
      </w:r>
      <w:r>
        <w:rPr>
          <w:rFonts w:ascii="IRNazanin" w:hAnsi="IRNazanin" w:eastAsia="IRNazanin"/>
          <w:color w:val="111111"/>
          <w:sz w:val="28"/>
          <w:sz w:val="28"/>
          <w:szCs w:val="28"/>
          <w:rtl w:val="true"/>
          <w:lang w:bidi="fa-IR"/>
        </w:rPr>
        <w:t>الحجر وقال الله أکبر وعقد واحدا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شوطا قال سلیمان فإنه </w:t>
      </w:r>
      <w:r>
        <w:rPr>
          <w:rStyle w:val="FootnoteAnchor"/>
          <w:rtl w:val="true"/>
        </w:rPr>
        <w:footnoteReference w:id="352"/>
      </w:r>
      <w:r>
        <w:rPr>
          <w:rFonts w:ascii="IRNazanin" w:hAnsi="IRNazanin" w:eastAsia="IRNazanin"/>
          <w:color w:val="111111"/>
          <w:sz w:val="28"/>
          <w:sz w:val="28"/>
          <w:szCs w:val="28"/>
          <w:rtl w:val="true"/>
          <w:lang w:bidi="fa-IR"/>
        </w:rPr>
        <w:t>فاته ذلک حتی أتی</w:t>
      </w:r>
    </w:p>
    <w:p>
      <w:pPr>
        <w:pStyle w:val="BookText"/>
        <w:rPr/>
      </w:pPr>
      <w:r>
        <w:rPr>
          <w:rFonts w:ascii="IRNazanin" w:hAnsi="IRNazanin" w:eastAsia="IRNazanin"/>
          <w:color w:val="111111"/>
          <w:sz w:val="28"/>
          <w:sz w:val="28"/>
          <w:szCs w:val="28"/>
          <w:rtl w:val="true"/>
          <w:lang w:bidi="fa-IR"/>
        </w:rPr>
        <w:t xml:space="preserve">اهله قال یأمر من یطوف عنه 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عطیة</w:t>
      </w:r>
    </w:p>
    <w:p>
      <w:pPr>
        <w:pStyle w:val="BookText"/>
        <w:rPr/>
      </w:pPr>
      <w:r>
        <w:rPr>
          <w:rFonts w:ascii="IRNazanin" w:hAnsi="IRNazanin" w:eastAsia="IRNazanin"/>
          <w:color w:val="111111"/>
          <w:sz w:val="28"/>
          <w:sz w:val="28"/>
          <w:szCs w:val="28"/>
          <w:rtl w:val="true"/>
          <w:lang w:bidi="fa-IR"/>
        </w:rPr>
        <w:t xml:space="preserve">قال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وان طاف ستة أشواط فظن أنها سبعة ثم تبین له بعد ذلک فلیطف شوطا</w:t>
      </w:r>
    </w:p>
    <w:p>
      <w:pPr>
        <w:pStyle w:val="BookText"/>
        <w:rPr/>
      </w:pP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Heading4"/>
        <w:numPr>
          <w:ilvl w:val="3"/>
          <w:numId w:val="1"/>
        </w:numPr>
        <w:rPr/>
      </w:pPr>
      <w:bookmarkStart w:id="554" w:name="__RefHeading___Toc9990120_417432637"/>
      <w:bookmarkStart w:id="555" w:name="_Toc203"/>
      <w:bookmarkEnd w:id="554"/>
      <w:r>
        <w:rPr>
          <w:rtl w:val="true"/>
        </w:rPr>
        <w:t>(</w:t>
      </w:r>
      <w:r>
        <w:rPr/>
        <w:t>46</w:t>
      </w:r>
      <w:r>
        <w:rPr>
          <w:rtl w:val="true"/>
        </w:rPr>
        <w:t xml:space="preserve">) </w:t>
      </w:r>
      <w:r>
        <w:rPr>
          <w:rtl w:val="true"/>
        </w:rPr>
        <w:t>باب ما یستحب من الطواف واستحباب اکثاره واحصائه وانه یستحب ان یدعه الطائف وهو یشتهیه</w:t>
      </w:r>
      <w:bookmarkEnd w:id="555"/>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أبی الفرج قال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أکان لرسول الله صلی الله علیه وآله طواف</w:t>
      </w:r>
    </w:p>
    <w:p>
      <w:pPr>
        <w:pStyle w:val="BookText"/>
        <w:rPr/>
      </w:pPr>
      <w:r>
        <w:rPr>
          <w:rFonts w:ascii="IRNazanin" w:hAnsi="IRNazanin" w:eastAsia="IRNazanin"/>
          <w:color w:val="111111"/>
          <w:sz w:val="28"/>
          <w:sz w:val="28"/>
          <w:szCs w:val="28"/>
          <w:rtl w:val="true"/>
          <w:lang w:bidi="fa-IR"/>
        </w:rPr>
        <w:t xml:space="preserve">یعرف به فقال کان رسول الله صلی الله علیه وآله یطوف باللیل والنهار عشرة أسابیع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ascii="IRNazanin" w:hAnsi="IRNazanin" w:eastAsia="IRNazanin"/>
          <w:color w:val="111111"/>
          <w:sz w:val="28"/>
          <w:sz w:val="28"/>
          <w:szCs w:val="28"/>
          <w:rtl w:val="true"/>
          <w:lang w:bidi="fa-IR"/>
        </w:rPr>
        <w:t>أول اللیل وثلثة آخر اللیل واثنین إذا أصبح واثنین بعد الظهر وکان فیما بین ذلک</w:t>
      </w:r>
    </w:p>
    <w:p>
      <w:pPr>
        <w:pStyle w:val="BookText"/>
        <w:rPr/>
      </w:pPr>
      <w:r>
        <w:rPr>
          <w:rFonts w:ascii="IRNazanin" w:hAnsi="IRNazanin" w:eastAsia="IRNazanin"/>
          <w:color w:val="111111"/>
          <w:sz w:val="28"/>
          <w:sz w:val="28"/>
          <w:szCs w:val="28"/>
          <w:rtl w:val="true"/>
          <w:lang w:bidi="fa-IR"/>
        </w:rPr>
        <w:t>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 xml:space="preserve">قال حدثنی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مهزیار عن أخیه علی عن الحسین بن سعید عن صفوان</w:t>
      </w:r>
    </w:p>
    <w:p>
      <w:pPr>
        <w:pStyle w:val="BookText"/>
        <w:rPr/>
      </w:pPr>
      <w:r>
        <w:rPr>
          <w:rFonts w:ascii="IRNazanin" w:hAnsi="IRNazanin" w:eastAsia="IRNazanin"/>
          <w:color w:val="111111"/>
          <w:sz w:val="28"/>
          <w:sz w:val="28"/>
          <w:szCs w:val="28"/>
          <w:rtl w:val="true"/>
          <w:lang w:bidi="fa-IR"/>
        </w:rPr>
        <w:t xml:space="preserve">والقاسم عن الکاهلی عن أبی الفرج قال سئل ابان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الا ان فیه ثلاثة أول النهار بدل قوله أول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عن ابن أبی عمیر عن معویة بن عمار 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عن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یستحب ان یطوف ثلاثمائة وستین</w:t>
      </w:r>
    </w:p>
    <w:p>
      <w:pPr>
        <w:pStyle w:val="BookText"/>
        <w:rPr/>
      </w:pPr>
      <w:r>
        <w:rPr>
          <w:rFonts w:ascii="IRNazanin" w:hAnsi="IRNazanin" w:eastAsia="IRNazanin"/>
          <w:color w:val="111111"/>
          <w:sz w:val="28"/>
          <w:sz w:val="28"/>
          <w:szCs w:val="28"/>
          <w:rtl w:val="true"/>
          <w:lang w:bidi="fa-IR"/>
        </w:rPr>
        <w:t xml:space="preserve">أسبوعا عدد أیام السنة فان لم تستطع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فثلاثمائة وستین شوطا فان لم تستطع یب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قدرت علیه من الطواف</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الحسین بن الحسن بن ابان عن الحسین بن سعید عن فضالة بن أیوب</w:t>
      </w:r>
    </w:p>
    <w:p>
      <w:pPr>
        <w:pStyle w:val="BookText"/>
        <w:rPr/>
      </w:pPr>
      <w:r>
        <w:rPr>
          <w:rFonts w:ascii="IRNazanin" w:hAnsi="IRNazanin" w:eastAsia="IRNazanin"/>
          <w:color w:val="111111"/>
          <w:sz w:val="28"/>
          <w:sz w:val="28"/>
          <w:szCs w:val="28"/>
          <w:rtl w:val="true"/>
          <w:lang w:bidi="fa-IR"/>
        </w:rPr>
        <w:t xml:space="preserve">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کما فی یب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یطوف الرجل بمقامه بمکة ثلاثمائة</w:t>
      </w:r>
    </w:p>
    <w:p>
      <w:pPr>
        <w:pStyle w:val="BookText"/>
        <w:rPr/>
      </w:pPr>
      <w:r>
        <w:rPr>
          <w:rFonts w:ascii="IRNazanin" w:hAnsi="IRNazanin" w:eastAsia="IRNazanin"/>
          <w:color w:val="111111"/>
          <w:sz w:val="28"/>
          <w:sz w:val="28"/>
          <w:szCs w:val="28"/>
          <w:rtl w:val="true"/>
          <w:lang w:bidi="fa-IR"/>
        </w:rPr>
        <w:t>وستین أسبوعا بعدد أیام السنة فان لم یقدر علیه طاف ثلاثمائة وستین شوطا</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فقه الرضا ویستحب ان یطوف الرجل مقامه</w:t>
      </w:r>
    </w:p>
    <w:p>
      <w:pPr>
        <w:pStyle w:val="BookText"/>
        <w:rPr/>
      </w:pPr>
      <w:r>
        <w:rPr>
          <w:rFonts w:ascii="IRNazanin" w:hAnsi="IRNazanin" w:eastAsia="IRNazanin"/>
          <w:color w:val="111111"/>
          <w:sz w:val="28"/>
          <w:sz w:val="28"/>
          <w:szCs w:val="28"/>
          <w:rtl w:val="true"/>
          <w:lang w:bidi="fa-IR"/>
        </w:rPr>
        <w:t>بمکة بعدد السنة ثلاثمائة وستین أسبوعا عدد أیام السنة فان لم تستطع فثلاثمائة وستین</w:t>
      </w:r>
    </w:p>
    <w:p>
      <w:pPr>
        <w:pStyle w:val="BookText"/>
        <w:rPr/>
      </w:pPr>
      <w:r>
        <w:rPr>
          <w:rFonts w:ascii="IRNazanin" w:hAnsi="IRNazanin" w:eastAsia="IRNazanin"/>
          <w:color w:val="111111"/>
          <w:sz w:val="28"/>
          <w:sz w:val="28"/>
          <w:szCs w:val="28"/>
          <w:rtl w:val="true"/>
          <w:lang w:bidi="fa-IR"/>
        </w:rPr>
        <w:t>شوطا فان لم تستطع فأکثر من الطواف ما أقمت بمکة</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 نصر عن علی</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یستحب ان یطاف بالبیت عدد أیام السنة کل</w:t>
      </w:r>
    </w:p>
    <w:p>
      <w:pPr>
        <w:pStyle w:val="BookText"/>
        <w:rPr/>
      </w:pPr>
      <w:r>
        <w:rPr>
          <w:rFonts w:ascii="IRNazanin" w:hAnsi="IRNazanin" w:eastAsia="IRNazanin"/>
          <w:color w:val="111111"/>
          <w:sz w:val="28"/>
          <w:sz w:val="28"/>
          <w:szCs w:val="28"/>
          <w:rtl w:val="true"/>
          <w:lang w:bidi="fa-IR"/>
        </w:rPr>
        <w:t>أسبوع لسبعة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اثنان وخمسون أسبوعا</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عوالی اللئالی عن النبی صلی الله علیه</w:t>
      </w:r>
    </w:p>
    <w:p>
      <w:pPr>
        <w:pStyle w:val="BookText"/>
        <w:rPr/>
      </w:pPr>
      <w:r>
        <w:rPr>
          <w:rFonts w:ascii="IRNazanin" w:hAnsi="IRNazanin" w:eastAsia="IRNazanin"/>
          <w:color w:val="111111"/>
          <w:sz w:val="28"/>
          <w:sz w:val="28"/>
          <w:szCs w:val="28"/>
          <w:rtl w:val="true"/>
          <w:lang w:bidi="fa-IR"/>
        </w:rPr>
        <w:t>وآله أنه قال استکثروا من الطواف فإنه أقل شئ یوجد فی صحائفکم یوم القیمة</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وعلیک بصلاة اللیل وطول</w:t>
      </w:r>
    </w:p>
    <w:p>
      <w:pPr>
        <w:pStyle w:val="BookText"/>
        <w:rPr/>
      </w:pPr>
      <w:r>
        <w:rPr>
          <w:rFonts w:ascii="IRNazanin" w:hAnsi="IRNazanin" w:eastAsia="IRNazanin"/>
          <w:color w:val="111111"/>
          <w:sz w:val="28"/>
          <w:sz w:val="28"/>
          <w:szCs w:val="28"/>
          <w:rtl w:val="true"/>
          <w:lang w:bidi="fa-IR"/>
        </w:rPr>
        <w:t>القنوت وکثرة الطواف</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معویة بن عمار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یستحب ان تحصی أسبوعک فی کل یوم ولیلة 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w:t>
      </w:r>
    </w:p>
    <w:p>
      <w:pPr>
        <w:pStyle w:val="BookText"/>
        <w:rPr/>
      </w:pPr>
      <w:r>
        <w:rPr>
          <w:rFonts w:ascii="IRNazanin" w:hAnsi="IRNazanin" w:eastAsia="IRNazanin"/>
          <w:color w:val="111111"/>
          <w:sz w:val="28"/>
          <w:sz w:val="28"/>
          <w:szCs w:val="28"/>
          <w:rtl w:val="true"/>
          <w:lang w:bidi="fa-IR"/>
        </w:rPr>
        <w:t>ویستحب ان تحصی وذکر مثله</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w:t>
      </w:r>
    </w:p>
    <w:p>
      <w:pPr>
        <w:pStyle w:val="BookText"/>
        <w:rPr/>
      </w:pPr>
      <w:r>
        <w:rPr>
          <w:rFonts w:ascii="IRNazanin" w:hAnsi="IRNazanin" w:eastAsia="IRNazanin"/>
          <w:color w:val="111111"/>
          <w:sz w:val="28"/>
          <w:sz w:val="28"/>
          <w:szCs w:val="28"/>
          <w:rtl w:val="true"/>
          <w:lang w:bidi="fa-IR"/>
        </w:rPr>
        <w:t>عن محمد بن أبی حمزة عن بعض أصحابنا عن أبی عبد الله علیه السلام قال دع الطواف</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تشتهیه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السلام مثله</w:t>
      </w:r>
      <w:r>
        <w:rPr>
          <w:rFonts w:eastAsia="IRNazanin" w:cs="IRNazanin"/>
          <w:color w:val="111111"/>
          <w:sz w:val="28"/>
          <w:szCs w:val="28"/>
          <w:rtl w:val="true"/>
          <w:lang w:bidi="fa-IR"/>
        </w:rPr>
        <w:t>.</w:t>
      </w:r>
      <w:bookmarkStart w:id="556" w:name="pg16863_185151"/>
    </w:p>
    <w:p>
      <w:pPr>
        <w:pStyle w:val="BookText"/>
        <w:rPr/>
      </w:pPr>
      <w:bookmarkEnd w:id="556"/>
      <w:r>
        <w:rPr>
          <w:rFonts w:ascii="IRNazanin" w:hAnsi="IRNazanin" w:eastAsia="IRNazanin"/>
          <w:color w:val="111111"/>
          <w:sz w:val="28"/>
          <w:sz w:val="28"/>
          <w:szCs w:val="28"/>
          <w:rtl w:val="true"/>
          <w:lang w:bidi="fa-IR"/>
        </w:rPr>
        <w:t xml:space="preserve">وتقدم فی 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تعالی</w:t>
      </w:r>
    </w:p>
    <w:p>
      <w:pPr>
        <w:pStyle w:val="BookText"/>
        <w:rPr/>
      </w:pPr>
      <w:r>
        <w:rPr>
          <w:rFonts w:ascii="IRNazanin" w:hAnsi="IRNazanin" w:eastAsia="IRNazanin"/>
          <w:color w:val="111111"/>
          <w:sz w:val="28"/>
          <w:sz w:val="28"/>
          <w:szCs w:val="28"/>
          <w:rtl w:val="true"/>
          <w:lang w:bidi="fa-IR"/>
        </w:rPr>
        <w:t>من الأرض موضع البیت من أبواب بدؤ المشاعر قوله علیه السلام یا رب ما هذه الأرض</w:t>
      </w:r>
    </w:p>
    <w:p>
      <w:pPr>
        <w:pStyle w:val="BookText"/>
        <w:rPr/>
      </w:pPr>
      <w:r>
        <w:rPr>
          <w:rFonts w:ascii="IRNazanin" w:hAnsi="IRNazanin" w:eastAsia="IRNazanin"/>
          <w:color w:val="111111"/>
          <w:sz w:val="28"/>
          <w:sz w:val="28"/>
          <w:szCs w:val="28"/>
          <w:rtl w:val="true"/>
          <w:lang w:bidi="fa-IR"/>
        </w:rPr>
        <w:t xml:space="preserve">البیضاء المنیرة 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أرضی وقد جعلت علیک ان تطوف بها کل</w:t>
      </w:r>
    </w:p>
    <w:p>
      <w:pPr>
        <w:pStyle w:val="BookText"/>
        <w:rPr/>
      </w:pPr>
      <w:r>
        <w:rPr>
          <w:rFonts w:ascii="IRNazanin" w:hAnsi="IRNazanin" w:eastAsia="IRNazanin"/>
          <w:color w:val="111111"/>
          <w:sz w:val="28"/>
          <w:sz w:val="28"/>
          <w:szCs w:val="28"/>
          <w:rtl w:val="true"/>
          <w:lang w:bidi="fa-IR"/>
        </w:rPr>
        <w:t xml:space="preserve">یوم سبع مئة طواف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عن غیره</w:t>
      </w:r>
    </w:p>
    <w:p>
      <w:pPr>
        <w:pStyle w:val="BookText"/>
        <w:rPr/>
      </w:pPr>
      <w:r>
        <w:rPr>
          <w:rFonts w:ascii="IRNazanin" w:hAnsi="IRNazanin" w:eastAsia="IRNazanin"/>
          <w:color w:val="111111"/>
          <w:sz w:val="28"/>
          <w:sz w:val="28"/>
          <w:szCs w:val="28"/>
          <w:rtl w:val="true"/>
          <w:lang w:bidi="fa-IR"/>
        </w:rPr>
        <w:t>باجر فلیصنع ما شاء من أبواب النیابة قوله علیه السلام فله إذا قضی الحج ان یتطوع</w:t>
      </w:r>
    </w:p>
    <w:p>
      <w:pPr>
        <w:pStyle w:val="BookText"/>
        <w:rPr/>
      </w:pPr>
      <w:r>
        <w:rPr>
          <w:rFonts w:ascii="Amiri" w:hAnsi="Amiri" w:eastAsia="Amiri" w:cs="Amiri"/>
          <w:color w:val="111111"/>
          <w:sz w:val="28"/>
          <w:sz w:val="28"/>
          <w:szCs w:val="28"/>
          <w:rtl w:val="true"/>
          <w:lang w:bidi="ar-SA"/>
        </w:rPr>
        <w:t>لنفسه بما شاء من عمرة أو طواف</w:t>
      </w:r>
    </w:p>
    <w:p>
      <w:pPr>
        <w:pStyle w:val="Heading4"/>
        <w:numPr>
          <w:ilvl w:val="3"/>
          <w:numId w:val="1"/>
        </w:numPr>
        <w:rPr/>
      </w:pPr>
      <w:bookmarkStart w:id="557" w:name="__RefHeading___Toc9990122_417432637"/>
      <w:bookmarkStart w:id="558" w:name="_Toc204"/>
      <w:bookmarkEnd w:id="557"/>
      <w:r>
        <w:rPr>
          <w:rtl w:val="true"/>
        </w:rPr>
        <w:t>(</w:t>
      </w:r>
      <w:r>
        <w:rPr/>
        <w:t>47</w:t>
      </w:r>
      <w:r>
        <w:rPr>
          <w:rtl w:val="true"/>
        </w:rPr>
        <w:t xml:space="preserve">) </w:t>
      </w:r>
      <w:r>
        <w:rPr>
          <w:rtl w:val="true"/>
        </w:rPr>
        <w:t>باب ان الطواف والمقام بمکة قبل الحج أفضل منهما بعد الحج</w:t>
      </w:r>
      <w:bookmarkEnd w:id="558"/>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فضال</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 طواف قبل الحج أفضل من سبعین</w:t>
      </w:r>
    </w:p>
    <w:p>
      <w:pPr>
        <w:pStyle w:val="BookText"/>
        <w:rPr/>
      </w:pPr>
      <w:r>
        <w:rPr>
          <w:rFonts w:ascii="IRNazanin" w:hAnsi="IRNazanin" w:eastAsia="IRNazanin"/>
          <w:color w:val="111111"/>
          <w:sz w:val="28"/>
          <w:sz w:val="28"/>
          <w:szCs w:val="28"/>
          <w:rtl w:val="true"/>
          <w:lang w:bidi="fa-IR"/>
        </w:rPr>
        <w:t xml:space="preserve">طوافا بعد الحج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وطواف قبل الحج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نقله عن</w:t>
      </w:r>
    </w:p>
    <w:p>
      <w:pPr>
        <w:pStyle w:val="BookText"/>
        <w:rPr/>
      </w:pPr>
      <w:r>
        <w:rPr>
          <w:rFonts w:ascii="IRNazanin" w:hAnsi="IRNazanin" w:eastAsia="IRNazanin"/>
          <w:color w:val="111111"/>
          <w:sz w:val="28"/>
          <w:sz w:val="28"/>
          <w:szCs w:val="28"/>
          <w:rtl w:val="true"/>
          <w:lang w:bidi="fa-IR"/>
        </w:rPr>
        <w:t>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ابن أبی عمیر عن بعض أصحابه عن أبی عبد الله علیه السلام قال طواف فی العشر</w:t>
      </w:r>
    </w:p>
    <w:p>
      <w:pPr>
        <w:pStyle w:val="BookText"/>
        <w:rPr/>
      </w:pPr>
      <w:r>
        <w:rPr>
          <w:rFonts w:ascii="IRNazanin" w:hAnsi="IRNazanin" w:eastAsia="IRNazanin"/>
          <w:color w:val="111111"/>
          <w:sz w:val="28"/>
          <w:sz w:val="28"/>
          <w:szCs w:val="28"/>
          <w:rtl w:val="true"/>
          <w:lang w:bidi="fa-IR"/>
        </w:rPr>
        <w:t>أفضل من سبعین طوافا فی الحج</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قال مقام</w:t>
      </w:r>
    </w:p>
    <w:p>
      <w:pPr>
        <w:pStyle w:val="BookText"/>
        <w:rPr/>
      </w:pPr>
      <w:r>
        <w:rPr>
          <w:rFonts w:ascii="IRNazanin" w:hAnsi="IRNazanin" w:eastAsia="IRNazanin"/>
          <w:color w:val="111111"/>
          <w:sz w:val="28"/>
          <w:sz w:val="28"/>
          <w:szCs w:val="28"/>
          <w:rtl w:val="true"/>
          <w:lang w:bidi="fa-IR"/>
        </w:rPr>
        <w:t>یوم قبل الحج أفضل من مقام یومین بعد الحج</w:t>
      </w:r>
      <w:r>
        <w:rPr>
          <w:rFonts w:eastAsia="IRNazanin" w:cs="IRNazanin"/>
          <w:color w:val="111111"/>
          <w:sz w:val="28"/>
          <w:szCs w:val="28"/>
          <w:rtl w:val="true"/>
          <w:lang w:bidi="fa-IR"/>
        </w:rPr>
        <w:t>.</w:t>
      </w:r>
    </w:p>
    <w:p>
      <w:pPr>
        <w:pStyle w:val="Heading4"/>
        <w:numPr>
          <w:ilvl w:val="3"/>
          <w:numId w:val="1"/>
        </w:numPr>
        <w:rPr/>
      </w:pPr>
      <w:bookmarkStart w:id="559" w:name="__RefHeading___Toc9990124_417432637"/>
      <w:bookmarkStart w:id="560" w:name="_Toc205"/>
      <w:bookmarkEnd w:id="559"/>
      <w:r>
        <w:rPr>
          <w:rtl w:val="true"/>
        </w:rPr>
        <w:t>(</w:t>
      </w:r>
      <w:r>
        <w:rPr/>
        <w:t>48</w:t>
      </w:r>
      <w:r>
        <w:rPr>
          <w:rtl w:val="true"/>
        </w:rPr>
        <w:t xml:space="preserve">) </w:t>
      </w:r>
      <w:r>
        <w:rPr>
          <w:rtl w:val="true"/>
        </w:rPr>
        <w:t>باب ان من کان مع قوم وحفظ علیهم متاعهم حتی</w:t>
      </w:r>
      <w:r>
        <w:rPr>
          <w:rtl w:val="true"/>
        </w:rPr>
        <w:t>...</w:t>
      </w:r>
      <w:bookmarkEnd w:id="560"/>
    </w:p>
    <w:p>
      <w:pPr>
        <w:pStyle w:val="BookText"/>
        <w:rPr/>
      </w:pPr>
      <w:r>
        <w:rPr>
          <w:rFonts w:ascii="IRNazanin" w:hAnsi="IRNazanin" w:eastAsia="IRNazanin"/>
          <w:color w:val="111111"/>
          <w:sz w:val="28"/>
          <w:sz w:val="28"/>
          <w:szCs w:val="28"/>
          <w:rtl w:val="true"/>
          <w:lang w:bidi="fa-IR"/>
        </w:rPr>
        <w:t>باب ان من کان مع قوم وحفظ علیهم متاعهم حتی یطوفوا ویسعوا کان أعظمهم اجرا ومن قعد عند المریض</w:t>
      </w:r>
    </w:p>
    <w:p>
      <w:pPr>
        <w:pStyle w:val="BookText"/>
        <w:rPr/>
      </w:pPr>
      <w:r>
        <w:rPr>
          <w:rFonts w:ascii="IRNazanin" w:hAnsi="IRNazanin" w:eastAsia="IRNazanin"/>
          <w:color w:val="111111"/>
          <w:sz w:val="28"/>
          <w:sz w:val="28"/>
          <w:szCs w:val="28"/>
          <w:rtl w:val="true"/>
          <w:lang w:bidi="fa-IR"/>
        </w:rPr>
        <w:t>فقعوده أفضل من الصلاة فی المسجد</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إسماعیل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الخثعمی قال قلت لأبی عبد الله علیه السلام انا إذا قدمنا مکة ذهب أصحابنا</w:t>
      </w:r>
      <w:bookmarkStart w:id="561" w:name="pg16863_185152"/>
    </w:p>
    <w:p>
      <w:pPr>
        <w:pStyle w:val="BookText"/>
        <w:rPr/>
      </w:pPr>
      <w:bookmarkEnd w:id="561"/>
      <w:r>
        <w:rPr>
          <w:rFonts w:ascii="IRNazanin" w:hAnsi="IRNazanin" w:eastAsia="IRNazanin"/>
          <w:color w:val="111111"/>
          <w:sz w:val="28"/>
          <w:sz w:val="28"/>
          <w:szCs w:val="28"/>
          <w:rtl w:val="true"/>
          <w:lang w:bidi="fa-IR"/>
        </w:rPr>
        <w:t>یطوفون ویترکونی احفظ متاعهم قال أنت أعظمهم اجرا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مع قوم وحفظ علیهم رحلهم حتی یطوفوا ویسعوا کان</w:t>
      </w:r>
    </w:p>
    <w:p>
      <w:pPr>
        <w:pStyle w:val="BookText"/>
        <w:rPr/>
      </w:pPr>
      <w:r>
        <w:rPr>
          <w:rFonts w:ascii="IRNazanin" w:hAnsi="IRNazanin" w:eastAsia="IRNazanin"/>
          <w:color w:val="111111"/>
          <w:sz w:val="28"/>
          <w:sz w:val="28"/>
          <w:szCs w:val="28"/>
          <w:rtl w:val="true"/>
          <w:lang w:bidi="fa-IR"/>
        </w:rPr>
        <w:t>أعظمهم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مرازم بن</w:t>
      </w:r>
    </w:p>
    <w:p>
      <w:pPr>
        <w:pStyle w:val="BookText"/>
        <w:rPr/>
      </w:pPr>
      <w:r>
        <w:rPr>
          <w:rFonts w:ascii="IRNazanin" w:hAnsi="IRNazanin" w:eastAsia="IRNazanin"/>
          <w:color w:val="111111"/>
          <w:sz w:val="28"/>
          <w:sz w:val="28"/>
          <w:szCs w:val="28"/>
          <w:rtl w:val="true"/>
          <w:lang w:bidi="fa-IR"/>
        </w:rPr>
        <w:t>حکیم قال زاملت محمد بن مصادف فلما دخلنا المدینة اعتللت وکان یمضی إلی</w:t>
      </w:r>
    </w:p>
    <w:p>
      <w:pPr>
        <w:pStyle w:val="BookText"/>
        <w:rPr/>
      </w:pPr>
      <w:r>
        <w:rPr>
          <w:rFonts w:ascii="IRNazanin" w:hAnsi="IRNazanin" w:eastAsia="IRNazanin"/>
          <w:color w:val="111111"/>
          <w:sz w:val="28"/>
          <w:sz w:val="28"/>
          <w:szCs w:val="28"/>
          <w:rtl w:val="true"/>
          <w:lang w:bidi="fa-IR"/>
        </w:rPr>
        <w:t>المسجد ویدعنی وحدی فشکوت ذلک إلی مصادف فأخبر به ابا عبد الله علیه السلام</w:t>
      </w:r>
    </w:p>
    <w:p>
      <w:pPr>
        <w:pStyle w:val="BookText"/>
        <w:rPr/>
      </w:pPr>
      <w:r>
        <w:rPr>
          <w:rFonts w:ascii="IRNazanin" w:hAnsi="IRNazanin" w:eastAsia="IRNazanin"/>
          <w:color w:val="111111"/>
          <w:sz w:val="28"/>
          <w:sz w:val="28"/>
          <w:szCs w:val="28"/>
          <w:rtl w:val="true"/>
          <w:lang w:bidi="fa-IR"/>
        </w:rPr>
        <w:t>فأرسل الیه قعودک عنده أفضل من صلاتک فی المسجد</w:t>
      </w:r>
      <w:r>
        <w:rPr>
          <w:rFonts w:eastAsia="IRNazanin" w:cs="IRNazanin"/>
          <w:color w:val="111111"/>
          <w:sz w:val="28"/>
          <w:szCs w:val="28"/>
          <w:rtl w:val="true"/>
          <w:lang w:bidi="fa-IR"/>
        </w:rPr>
        <w:t>.</w:t>
      </w:r>
    </w:p>
    <w:p>
      <w:pPr>
        <w:pStyle w:val="Heading4"/>
        <w:numPr>
          <w:ilvl w:val="3"/>
          <w:numId w:val="1"/>
        </w:numPr>
        <w:rPr/>
      </w:pPr>
      <w:bookmarkStart w:id="562" w:name="__RefHeading___Toc9990126_417432637"/>
      <w:bookmarkStart w:id="563" w:name="_Toc206"/>
      <w:bookmarkEnd w:id="562"/>
      <w:r>
        <w:rPr>
          <w:rtl w:val="true"/>
        </w:rPr>
        <w:t>(</w:t>
      </w:r>
      <w:r>
        <w:rPr/>
        <w:t>49</w:t>
      </w:r>
      <w:r>
        <w:rPr>
          <w:rtl w:val="true"/>
        </w:rPr>
        <w:t xml:space="preserve">) </w:t>
      </w:r>
      <w:r>
        <w:rPr>
          <w:rtl w:val="true"/>
        </w:rPr>
        <w:t>باب انه هل الطواف بالبیت أفضل أم الصلاة فی المسجد الحرام</w:t>
      </w:r>
      <w:bookmarkEnd w:id="563"/>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عن</w:t>
      </w:r>
    </w:p>
    <w:p>
      <w:pPr>
        <w:pStyle w:val="BookText"/>
        <w:rPr/>
      </w:pPr>
      <w:r>
        <w:rPr>
          <w:rFonts w:ascii="IRNazanin" w:hAnsi="IRNazanin" w:eastAsia="IRNazanin"/>
          <w:color w:val="111111"/>
          <w:sz w:val="28"/>
          <w:sz w:val="28"/>
          <w:szCs w:val="28"/>
          <w:rtl w:val="true"/>
          <w:lang w:bidi="fa-IR"/>
        </w:rPr>
        <w:t>حریز قال سئلت ابا عبد الله علیه السلام عن الطواف یعنی اهل مکة من جاور بها أفضل</w:t>
      </w:r>
    </w:p>
    <w:p>
      <w:pPr>
        <w:pStyle w:val="BookText"/>
        <w:rPr/>
      </w:pPr>
      <w:r>
        <w:rPr>
          <w:rFonts w:ascii="IRNazanin" w:hAnsi="IRNazanin" w:eastAsia="IRNazanin"/>
          <w:color w:val="111111"/>
          <w:sz w:val="28"/>
          <w:sz w:val="28"/>
          <w:szCs w:val="28"/>
          <w:rtl w:val="true"/>
          <w:lang w:bidi="fa-IR"/>
        </w:rPr>
        <w:t>أو الصلاة فقال الطواف للمجاورین أفضل والصلاة لأهل مکة والقاطنین بها أفضل</w:t>
      </w:r>
    </w:p>
    <w:p>
      <w:pPr>
        <w:pStyle w:val="BookText"/>
        <w:rPr/>
      </w:pPr>
      <w:r>
        <w:rPr>
          <w:rFonts w:ascii="IRNazanin" w:hAnsi="IRNazanin" w:eastAsia="IRNazanin"/>
          <w:color w:val="111111"/>
          <w:sz w:val="28"/>
          <w:sz w:val="28"/>
          <w:szCs w:val="28"/>
          <w:rtl w:val="true"/>
          <w:lang w:bidi="fa-IR"/>
        </w:rPr>
        <w:t>من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بن</w:t>
      </w:r>
    </w:p>
    <w:p>
      <w:pPr>
        <w:pStyle w:val="BookText"/>
        <w:rPr/>
      </w:pPr>
      <w:r>
        <w:rPr>
          <w:rFonts w:ascii="IRNazanin" w:hAnsi="IRNazanin" w:eastAsia="IRNazanin"/>
          <w:color w:val="111111"/>
          <w:sz w:val="28"/>
          <w:sz w:val="28"/>
          <w:szCs w:val="28"/>
          <w:rtl w:val="true"/>
          <w:lang w:bidi="fa-IR"/>
        </w:rPr>
        <w:t>عبد الله عن أبی عبد الله علیه السلام قال الطواف لغیر اهل مکة أفضل من الصلاة</w:t>
      </w:r>
    </w:p>
    <w:p>
      <w:pPr>
        <w:pStyle w:val="BookText"/>
        <w:rPr/>
      </w:pPr>
      <w:r>
        <w:rPr>
          <w:rFonts w:ascii="IRNazanin" w:hAnsi="IRNazanin" w:eastAsia="IRNazanin"/>
          <w:color w:val="111111"/>
          <w:sz w:val="28"/>
          <w:sz w:val="28"/>
          <w:szCs w:val="28"/>
          <w:rtl w:val="true"/>
          <w:lang w:bidi="fa-IR"/>
        </w:rPr>
        <w:t xml:space="preserve">والصلاة لأهل مکة أفضل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ویروی عن رسول الله صلی الله علیه وآله</w:t>
      </w:r>
    </w:p>
    <w:p>
      <w:pPr>
        <w:pStyle w:val="BookText"/>
        <w:rPr/>
      </w:pPr>
      <w:r>
        <w:rPr>
          <w:rFonts w:ascii="IRNazanin" w:hAnsi="IRNazanin" w:eastAsia="IRNazanin"/>
          <w:color w:val="111111"/>
          <w:sz w:val="28"/>
          <w:sz w:val="28"/>
          <w:szCs w:val="28"/>
          <w:rtl w:val="true"/>
          <w:lang w:bidi="fa-IR"/>
        </w:rPr>
        <w:t>أنه قال إن الطواف للغریب أفضل من الصلاة ولأهل مکة الصلاة أفضل من الطواف</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عن ابن أبی عمیر عن هشام بن الحکم عن أبی عبد الله علیه السلام قال</w:t>
      </w:r>
    </w:p>
    <w:p>
      <w:pPr>
        <w:pStyle w:val="BookText"/>
        <w:rPr/>
      </w:pPr>
      <w:r>
        <w:rPr>
          <w:rFonts w:ascii="IRNazanin" w:hAnsi="IRNazanin" w:eastAsia="IRNazanin"/>
          <w:color w:val="111111"/>
          <w:sz w:val="28"/>
          <w:sz w:val="28"/>
          <w:szCs w:val="28"/>
          <w:rtl w:val="true"/>
          <w:lang w:bidi="fa-IR"/>
        </w:rPr>
        <w:t>من أقام بمکة سنة فالطواف أفضل له من الصلاة ومن أقام سنتین خلط من ذا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ومن أقام ثلث سنین کانت الصلاة أفضل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bookmarkStart w:id="564" w:name="pg16863_185153"/>
    </w:p>
    <w:p>
      <w:pPr>
        <w:pStyle w:val="BookText"/>
        <w:rPr/>
      </w:pPr>
      <w:bookmarkEnd w:id="564"/>
      <w:r>
        <w:rPr>
          <w:rFonts w:ascii="IRNazanin" w:hAnsi="IRNazanin" w:eastAsia="IRNazanin"/>
          <w:color w:val="111111"/>
          <w:sz w:val="28"/>
          <w:sz w:val="28"/>
          <w:szCs w:val="28"/>
          <w:rtl w:val="true"/>
          <w:lang w:bidi="fa-IR"/>
        </w:rPr>
        <w:t xml:space="preserve">روی هشام بن 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ابن أبی عمیر عن حفص</w:t>
      </w:r>
    </w:p>
    <w:p>
      <w:pPr>
        <w:pStyle w:val="BookText"/>
        <w:rPr/>
      </w:pPr>
      <w:r>
        <w:rPr>
          <w:rFonts w:ascii="IRNazanin" w:hAnsi="IRNazanin" w:eastAsia="IRNazanin"/>
          <w:color w:val="111111"/>
          <w:sz w:val="28"/>
          <w:sz w:val="28"/>
          <w:szCs w:val="28"/>
          <w:rtl w:val="true"/>
          <w:lang w:bidi="fa-IR"/>
        </w:rPr>
        <w:t>بن البختری وحماد وهشام عن أبی عبد الله علیه السلام قال إذا أقام الرجل بمکة سنة</w:t>
      </w:r>
    </w:p>
    <w:p>
      <w:pPr>
        <w:pStyle w:val="BookText"/>
        <w:rPr/>
      </w:pPr>
      <w:r>
        <w:rPr>
          <w:rFonts w:ascii="IRNazanin" w:hAnsi="IRNazanin" w:eastAsia="IRNazanin"/>
          <w:color w:val="111111"/>
          <w:sz w:val="28"/>
          <w:sz w:val="28"/>
          <w:szCs w:val="28"/>
          <w:rtl w:val="true"/>
          <w:lang w:bidi="fa-IR"/>
        </w:rPr>
        <w:t>فالطواف أفضل وإذا أقام سنتین خلط من هذا وهذا فإذا أقام ثلث سنین فالصلاة أفضل</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أبی الخطاب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قال أخبرنا أحمد بن محمد بن أبی نصر 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المقیم بمکة الطواف له أفضل أو الصلاة قال الصلاة</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لما أوحی الله عز وجل إلی إبراهیم ان طهر بیتی للطائفین والعاکفین والرکع</w:t>
      </w:r>
    </w:p>
    <w:p>
      <w:pPr>
        <w:pStyle w:val="BookText"/>
        <w:rPr/>
      </w:pPr>
      <w:r>
        <w:rPr>
          <w:rFonts w:ascii="IRNazanin" w:hAnsi="IRNazanin" w:eastAsia="IRNazanin"/>
          <w:color w:val="111111"/>
          <w:sz w:val="28"/>
          <w:sz w:val="28"/>
          <w:szCs w:val="28"/>
          <w:rtl w:val="true"/>
          <w:lang w:bidi="fa-IR"/>
        </w:rPr>
        <w:t>السجود اهبط إلی الکعبة مئة وسبعین رحمة فجعل منها ستین للطائفین وخمسین</w:t>
      </w:r>
    </w:p>
    <w:p>
      <w:pPr>
        <w:pStyle w:val="BookText"/>
        <w:rPr/>
      </w:pPr>
      <w:r>
        <w:rPr>
          <w:rFonts w:ascii="IRNazanin" w:hAnsi="IRNazanin" w:eastAsia="IRNazanin"/>
          <w:color w:val="111111"/>
          <w:sz w:val="28"/>
          <w:sz w:val="28"/>
          <w:szCs w:val="28"/>
          <w:rtl w:val="true"/>
          <w:lang w:bidi="fa-IR"/>
        </w:rPr>
        <w:t>للعاکفین وأربعین للمصلین وعشرین للناظرین</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عبد الله بن عباس</w:t>
      </w:r>
    </w:p>
    <w:p>
      <w:pPr>
        <w:pStyle w:val="BookText"/>
        <w:rPr/>
      </w:pPr>
      <w:r>
        <w:rPr>
          <w:rFonts w:ascii="IRNazanin" w:hAnsi="IRNazanin" w:eastAsia="IRNazanin"/>
          <w:color w:val="111111"/>
          <w:sz w:val="28"/>
          <w:sz w:val="28"/>
          <w:szCs w:val="28"/>
          <w:rtl w:val="true"/>
          <w:lang w:bidi="fa-IR"/>
        </w:rPr>
        <w:t>عن رسول الله صلی الله علیه وآله أنه قال إن الله عز وجل ینزل فی کل یوم ولیلة إلی الکعبة مئة</w:t>
      </w:r>
    </w:p>
    <w:p>
      <w:pPr>
        <w:pStyle w:val="BookText"/>
        <w:rPr/>
      </w:pPr>
      <w:r>
        <w:rPr>
          <w:rFonts w:ascii="IRNazanin" w:hAnsi="IRNazanin" w:eastAsia="IRNazanin"/>
          <w:color w:val="111111"/>
          <w:sz w:val="28"/>
          <w:sz w:val="28"/>
          <w:szCs w:val="28"/>
          <w:rtl w:val="true"/>
          <w:lang w:bidi="fa-IR"/>
        </w:rPr>
        <w:t>وعشرین رحمة ستین للطائفین وأربعین للمصلین وعشرین للناظرین</w:t>
      </w:r>
    </w:p>
    <w:p>
      <w:pPr>
        <w:pStyle w:val="BookText"/>
        <w:rPr/>
      </w:pPr>
      <w:r>
        <w:rPr>
          <w:rFonts w:ascii="IRNazanin" w:hAnsi="IRNazanin" w:eastAsia="IRNazanin"/>
          <w:color w:val="111111"/>
          <w:sz w:val="28"/>
          <w:sz w:val="28"/>
          <w:szCs w:val="28"/>
          <w:rtl w:val="true"/>
          <w:lang w:bidi="fa-IR"/>
        </w:rPr>
        <w:t xml:space="preserve">وتقدم 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 قوله ان لله تعالی حول الکعبة عشرین ومائة رحمة وذکر مثله وفی حدیث</w:t>
      </w:r>
    </w:p>
    <w:p>
      <w:pPr>
        <w:pStyle w:val="BookText"/>
        <w:rPr/>
      </w:pPr>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الله تعالی ینزل کل یوم علی</w:t>
      </w:r>
    </w:p>
    <w:p>
      <w:pPr>
        <w:pStyle w:val="BookText"/>
        <w:rPr/>
      </w:pPr>
      <w:r>
        <w:rPr>
          <w:rFonts w:ascii="IRNazanin" w:hAnsi="IRNazanin" w:eastAsia="IRNazanin"/>
          <w:color w:val="111111"/>
          <w:sz w:val="28"/>
          <w:sz w:val="28"/>
          <w:szCs w:val="28"/>
          <w:rtl w:val="true"/>
          <w:lang w:bidi="fa-IR"/>
        </w:rPr>
        <w:t>مکة مئة وعشرین رحمة ستون منها للطائفین وأربعون للعاکفین وعشرون للناظرین</w:t>
      </w:r>
    </w:p>
    <w:p>
      <w:pPr>
        <w:pStyle w:val="Heading4"/>
        <w:numPr>
          <w:ilvl w:val="3"/>
          <w:numId w:val="1"/>
        </w:numPr>
        <w:rPr/>
      </w:pPr>
      <w:bookmarkStart w:id="565" w:name="__RefHeading___Toc9990128_417432637"/>
      <w:bookmarkStart w:id="566" w:name="_Toc207"/>
      <w:bookmarkEnd w:id="565"/>
      <w:r>
        <w:rPr>
          <w:rtl w:val="true"/>
        </w:rPr>
        <w:t>(</w:t>
      </w:r>
      <w:r>
        <w:rPr/>
        <w:t>50</w:t>
      </w:r>
      <w:r>
        <w:rPr>
          <w:rtl w:val="true"/>
        </w:rPr>
        <w:t xml:space="preserve">) </w:t>
      </w:r>
      <w:r>
        <w:rPr>
          <w:rtl w:val="true"/>
        </w:rPr>
        <w:t>باب حکم التطوع بالطواف قبل التقصیر وبعده</w:t>
      </w:r>
      <w:bookmarkEnd w:id="566"/>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معویة بن عمار عن أبی عبد الله علیه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لا یطوف المعتمر بالبیت بعد طواف الفریضة حتی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67" w:name="pg16863_185154"/>
    </w:p>
    <w:p>
      <w:pPr>
        <w:pStyle w:val="BookText"/>
        <w:rPr/>
      </w:pPr>
      <w:bookmarkEnd w:id="567"/>
      <w:r>
        <w:rPr>
          <w:rFonts w:ascii="IRNazanin" w:hAnsi="IRNazanin" w:eastAsia="IRNazanin"/>
          <w:color w:val="111111"/>
          <w:sz w:val="28"/>
          <w:sz w:val="28"/>
          <w:szCs w:val="28"/>
          <w:rtl w:val="true"/>
          <w:lang w:bidi="fa-IR"/>
        </w:rPr>
        <w:t>بعض نسخ الرضوی مثله</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والمتمتع لا یطوف بعد طواف العمرة تطوعا حتی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مثله</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رفاعة بن موسی قال سئلت ابا عبد الله علیه السلام عن الرجل یطوف</w:t>
      </w:r>
    </w:p>
    <w:p>
      <w:pPr>
        <w:pStyle w:val="BookText"/>
        <w:rPr/>
      </w:pPr>
      <w:r>
        <w:rPr>
          <w:rFonts w:ascii="IRNazanin" w:hAnsi="IRNazanin" w:eastAsia="IRNazanin"/>
          <w:color w:val="111111"/>
          <w:sz w:val="28"/>
          <w:sz w:val="28"/>
          <w:szCs w:val="28"/>
          <w:rtl w:val="true"/>
          <w:lang w:bidi="fa-IR"/>
        </w:rPr>
        <w:t>بالبیت ویسعی أیتطوع بالطواف قبل أن یقصر قال ما یعجبنی</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عن محمد بن مسلم قال سئلت</w:t>
      </w:r>
    </w:p>
    <w:p>
      <w:pPr>
        <w:pStyle w:val="BookText"/>
        <w:rPr/>
      </w:pPr>
      <w:r>
        <w:rPr>
          <w:rFonts w:ascii="IRNazanin" w:hAnsi="IRNazanin" w:eastAsia="IRNazanin"/>
          <w:color w:val="111111"/>
          <w:sz w:val="28"/>
          <w:sz w:val="28"/>
          <w:szCs w:val="28"/>
          <w:rtl w:val="true"/>
          <w:lang w:bidi="fa-IR"/>
        </w:rPr>
        <w:t xml:space="preserve">ابا جعفر علیه السلام عن الرجل یطوف ویسعی ثم یطوف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سبوعا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 قبل أن</w:t>
      </w:r>
    </w:p>
    <w:p>
      <w:pPr>
        <w:pStyle w:val="BookText"/>
        <w:rPr/>
      </w:pPr>
      <w:r>
        <w:rPr>
          <w:rFonts w:ascii="IRNazanin" w:hAnsi="IRNazanin" w:eastAsia="IRNazanin"/>
          <w:color w:val="111111"/>
          <w:sz w:val="28"/>
          <w:sz w:val="28"/>
          <w:szCs w:val="28"/>
          <w:rtl w:val="true"/>
          <w:lang w:bidi="fa-IR"/>
        </w:rPr>
        <w:t>یقصر قال ما یعجبنی</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حل المتمتع المحرم طاف بالبیت تطوعا ما شاء بینه وبین ان یحرم بالحج</w:t>
      </w:r>
    </w:p>
    <w:p>
      <w:pPr>
        <w:pStyle w:val="BookText"/>
        <w:rPr/>
      </w:pPr>
      <w:r>
        <w:rPr>
          <w:rFonts w:ascii="IRNazanin" w:hAnsi="IRNazanin" w:eastAsia="IRNazanin"/>
          <w:color w:val="111111"/>
          <w:sz w:val="28"/>
          <w:sz w:val="28"/>
          <w:szCs w:val="28"/>
          <w:rtl w:val="true"/>
          <w:lang w:bidi="fa-IR"/>
        </w:rPr>
        <w:t>ویأتی فی أحادیث الباب التالی وإشاراته ما یناسب ذلک فراجع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علی المتمتع من أبواب التقصیر قوله علیه السلام</w:t>
      </w:r>
    </w:p>
    <w:p>
      <w:pPr>
        <w:pStyle w:val="BookText"/>
        <w:rPr/>
      </w:pPr>
      <w:r>
        <w:rPr>
          <w:rFonts w:ascii="IRNazanin" w:hAnsi="IRNazanin" w:eastAsia="IRNazanin"/>
          <w:color w:val="111111"/>
          <w:sz w:val="28"/>
          <w:sz w:val="28"/>
          <w:szCs w:val="28"/>
          <w:rtl w:val="true"/>
          <w:lang w:bidi="fa-IR"/>
        </w:rPr>
        <w:t xml:space="preserve">وطفت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 ما شئت</w:t>
      </w:r>
    </w:p>
    <w:p>
      <w:pPr>
        <w:pStyle w:val="Heading4"/>
        <w:numPr>
          <w:ilvl w:val="3"/>
          <w:numId w:val="1"/>
        </w:numPr>
        <w:rPr/>
      </w:pPr>
      <w:bookmarkStart w:id="568" w:name="__RefHeading___Toc9990130_417432637"/>
      <w:bookmarkStart w:id="569" w:name="_Toc208"/>
      <w:bookmarkEnd w:id="568"/>
      <w:r>
        <w:rPr>
          <w:rtl w:val="true"/>
        </w:rPr>
        <w:t>(</w:t>
      </w:r>
      <w:r>
        <w:rPr/>
        <w:t>51</w:t>
      </w:r>
      <w:r>
        <w:rPr>
          <w:rtl w:val="true"/>
        </w:rPr>
        <w:t xml:space="preserve">) </w:t>
      </w:r>
      <w:r>
        <w:rPr>
          <w:rtl w:val="true"/>
        </w:rPr>
        <w:t>باب حکم التطوع بالطواف لمن أحرم بالحج ولمن أزمع به ولم یحرم وللمفرد والقارن</w:t>
      </w:r>
      <w:bookmarkEnd w:id="569"/>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عن الحلبی قال سألته عن الرجل یأتی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أزمع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بالبیت قال نعم ما لم یحرم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محمد</w:t>
      </w:r>
    </w:p>
    <w:p>
      <w:pPr>
        <w:pStyle w:val="BookText"/>
        <w:rPr/>
      </w:pPr>
      <w:r>
        <w:rPr>
          <w:rFonts w:ascii="IRNazanin" w:hAnsi="IRNazanin" w:eastAsia="IRNazanin"/>
          <w:color w:val="111111"/>
          <w:sz w:val="28"/>
          <w:sz w:val="28"/>
          <w:szCs w:val="28"/>
          <w:rtl w:val="true"/>
          <w:lang w:bidi="fa-IR"/>
        </w:rPr>
        <w:t>ابن إسماعیل بن بزیع عن صفوان بن یحیی عن عبد الحمید بن سعید عن أبی الحسن</w:t>
      </w:r>
    </w:p>
    <w:p>
      <w:pPr>
        <w:pStyle w:val="BookText"/>
        <w:rPr/>
      </w:pPr>
      <w:r>
        <w:rPr>
          <w:rFonts w:ascii="IRNazanin" w:hAnsi="IRNazanin" w:eastAsia="IRNazanin"/>
          <w:color w:val="111111"/>
          <w:sz w:val="28"/>
          <w:sz w:val="28"/>
          <w:szCs w:val="28"/>
          <w:rtl w:val="true"/>
          <w:lang w:bidi="fa-IR"/>
        </w:rPr>
        <w:t>الأول علیه السلام قال سألته عن رجل أحرم یوم الترویة من عند المقام بالحج ثم طاف</w:t>
      </w:r>
    </w:p>
    <w:p>
      <w:pPr>
        <w:pStyle w:val="BookText"/>
        <w:rPr/>
      </w:pPr>
      <w:r>
        <w:rPr>
          <w:rFonts w:ascii="IRNazanin" w:hAnsi="IRNazanin" w:eastAsia="IRNazanin"/>
          <w:color w:val="111111"/>
          <w:sz w:val="28"/>
          <w:sz w:val="28"/>
          <w:szCs w:val="28"/>
          <w:rtl w:val="true"/>
          <w:lang w:bidi="fa-IR"/>
        </w:rPr>
        <w:t>بالبیت بعد احرامه وهو لا یری ان ذلک لا ینبغی أینقض طوافه بالبیت احرامه فقال</w:t>
      </w:r>
    </w:p>
    <w:p>
      <w:pPr>
        <w:pStyle w:val="BookText"/>
        <w:rPr/>
      </w:pPr>
      <w:r>
        <w:rPr>
          <w:rFonts w:ascii="IRNazanin" w:hAnsi="IRNazanin" w:eastAsia="IRNazanin"/>
          <w:color w:val="111111"/>
          <w:sz w:val="28"/>
          <w:sz w:val="28"/>
          <w:szCs w:val="28"/>
          <w:rtl w:val="true"/>
          <w:lang w:bidi="fa-IR"/>
        </w:rPr>
        <w:t>لا ولکن یمضی علی احرامه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ویطوف المفرد ما شاء بعد طواف الفریضة ویجدد</w:t>
      </w:r>
    </w:p>
    <w:p>
      <w:pPr>
        <w:pStyle w:val="BookText"/>
        <w:rPr/>
      </w:pPr>
      <w:r>
        <w:rPr>
          <w:rFonts w:ascii="IRNazanin" w:hAnsi="IRNazanin" w:eastAsia="IRNazanin"/>
          <w:color w:val="111111"/>
          <w:sz w:val="28"/>
          <w:sz w:val="28"/>
          <w:szCs w:val="28"/>
          <w:rtl w:val="true"/>
          <w:lang w:bidi="fa-IR"/>
        </w:rPr>
        <w:t xml:space="preserve">التلبیة بعد الرکعتین والقارن بتلک المنزلة ما خلا من الطواف </w:t>
      </w:r>
      <w:r>
        <w:rPr>
          <w:rStyle w:val="FootnoteAnchor"/>
          <w:rtl w:val="true"/>
        </w:rPr>
        <w:footnoteReference w:id="355"/>
      </w:r>
      <w:r>
        <w:rPr>
          <w:rFonts w:ascii="IRNazanin" w:hAnsi="IRNazanin" w:eastAsia="IRNazanin"/>
          <w:color w:val="111111"/>
          <w:sz w:val="28"/>
          <w:sz w:val="28"/>
          <w:szCs w:val="28"/>
          <w:rtl w:val="true"/>
          <w:lang w:bidi="fa-IR"/>
        </w:rPr>
        <w:t>بالتلبیة ولاحظ</w:t>
      </w:r>
    </w:p>
    <w:p>
      <w:pPr>
        <w:pStyle w:val="BookText"/>
        <w:rPr/>
      </w:pPr>
      <w:r>
        <w:rPr>
          <w:rFonts w:ascii="IRNazanin" w:hAnsi="IRNazanin" w:eastAsia="IRNazanin"/>
          <w:color w:val="111111"/>
          <w:sz w:val="28"/>
          <w:sz w:val="28"/>
          <w:szCs w:val="28"/>
          <w:rtl w:val="true"/>
          <w:lang w:bidi="fa-IR"/>
        </w:rPr>
        <w:t>الباب المتقدم</w:t>
      </w:r>
    </w:p>
    <w:p>
      <w:pPr>
        <w:pStyle w:val="BookText"/>
        <w:rPr/>
      </w:pPr>
      <w:r>
        <w:rPr>
          <w:rFonts w:ascii="IRNazanin" w:hAnsi="IRNazanin" w:eastAsia="IRNazanin"/>
          <w:color w:val="111111"/>
          <w:sz w:val="28"/>
          <w:sz w:val="28"/>
          <w:szCs w:val="28"/>
          <w:rtl w:val="true"/>
          <w:lang w:bidi="fa-IR"/>
        </w:rPr>
        <w:t xml:space="preserve">وتقدم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 من أبواب</w:t>
      </w:r>
    </w:p>
    <w:p>
      <w:pPr>
        <w:pStyle w:val="BookText"/>
        <w:rPr/>
      </w:pPr>
      <w:r>
        <w:rPr>
          <w:rFonts w:ascii="IRNazanin" w:hAnsi="IRNazanin" w:eastAsia="IRNazanin"/>
          <w:color w:val="111111"/>
          <w:sz w:val="28"/>
          <w:sz w:val="28"/>
          <w:szCs w:val="28"/>
          <w:rtl w:val="true"/>
          <w:lang w:bidi="fa-IR"/>
        </w:rPr>
        <w:t>وجوه الحج قوله علیه السلام قل لهم إذا کان هلال ذی الحجة فلیخرجوا إلی التنعیم فلیحرموا</w:t>
      </w:r>
    </w:p>
    <w:p>
      <w:pPr>
        <w:pStyle w:val="BookText"/>
        <w:rPr/>
      </w:pPr>
      <w:r>
        <w:rPr>
          <w:rFonts w:ascii="IRNazanin" w:hAnsi="IRNazanin" w:eastAsia="IRNazanin"/>
          <w:color w:val="111111"/>
          <w:sz w:val="28"/>
          <w:sz w:val="28"/>
          <w:szCs w:val="28"/>
          <w:rtl w:val="true"/>
          <w:lang w:bidi="fa-IR"/>
        </w:rPr>
        <w:t>ولیطوفوا بالبیت وبین الصفا والمروة ثم یطوفوا فیعقدوا بالتلبیة عند کل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قوله طف بالبیت سبعا</w:t>
      </w:r>
    </w:p>
    <w:p>
      <w:pPr>
        <w:pStyle w:val="BookText"/>
        <w:rPr/>
      </w:pPr>
      <w:r>
        <w:rPr>
          <w:rFonts w:ascii="IRNazanin" w:hAnsi="IRNazanin" w:eastAsia="IRNazanin"/>
          <w:color w:val="111111"/>
          <w:sz w:val="28"/>
          <w:sz w:val="28"/>
          <w:szCs w:val="28"/>
          <w:rtl w:val="true"/>
          <w:lang w:bidi="fa-IR"/>
        </w:rPr>
        <w:t>لوداعک البیت عند خروجک إلی منی لا رمل علیک فیها وصلی رکعتین أو ما شئت أو</w:t>
      </w:r>
    </w:p>
    <w:p>
      <w:pPr>
        <w:pStyle w:val="BookText"/>
        <w:rPr/>
      </w:pPr>
      <w:r>
        <w:rPr>
          <w:rFonts w:ascii="IRNazanin" w:hAnsi="IRNazanin" w:eastAsia="IRNazanin"/>
          <w:color w:val="111111"/>
          <w:sz w:val="28"/>
          <w:sz w:val="28"/>
          <w:szCs w:val="28"/>
          <w:rtl w:val="true"/>
          <w:lang w:bidi="fa-IR"/>
        </w:rPr>
        <w:t>أربعا قبل أن تخرج ولا سعی علیک بین الصفا والمروة قارنا کنت أو مفردا أو متمتعا</w:t>
      </w:r>
    </w:p>
    <w:p>
      <w:pPr>
        <w:pStyle w:val="BookText"/>
        <w:rPr/>
      </w:pPr>
      <w:r>
        <w:rPr>
          <w:rFonts w:ascii="IRNazanin" w:hAnsi="IRNazanin" w:eastAsia="IRNazanin"/>
          <w:color w:val="111111"/>
          <w:sz w:val="28"/>
          <w:sz w:val="28"/>
          <w:szCs w:val="28"/>
          <w:rtl w:val="true"/>
          <w:lang w:bidi="fa-IR"/>
        </w:rPr>
        <w:t>ثم تلبی لبیک بحجة تمامها وبلاغها علیک وان أخرت الطواف لحجک إلی رجوعک</w:t>
      </w:r>
    </w:p>
    <w:p>
      <w:pPr>
        <w:pStyle w:val="BookText"/>
        <w:rPr/>
      </w:pPr>
      <w:r>
        <w:rPr>
          <w:rFonts w:ascii="IRNazanin" w:hAnsi="IRNazanin" w:eastAsia="IRNazanin"/>
          <w:color w:val="111111"/>
          <w:sz w:val="28"/>
          <w:sz w:val="28"/>
          <w:szCs w:val="28"/>
          <w:rtl w:val="true"/>
          <w:lang w:bidi="fa-IR"/>
        </w:rPr>
        <w:t>من منی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المفرد للحج هل یطوف بالبیت یعد طواف الفریضة</w:t>
      </w:r>
    </w:p>
    <w:p>
      <w:pPr>
        <w:pStyle w:val="BookText"/>
        <w:rPr/>
      </w:pPr>
      <w:r>
        <w:rPr>
          <w:rFonts w:ascii="IRNazanin" w:hAnsi="IRNazanin" w:eastAsia="IRNazanin"/>
          <w:color w:val="111111"/>
          <w:sz w:val="28"/>
          <w:sz w:val="28"/>
          <w:szCs w:val="28"/>
          <w:rtl w:val="true"/>
          <w:lang w:bidi="fa-IR"/>
        </w:rPr>
        <w:t>قال نعم ما شاء ویجدد التلبیة بعد الرکعتین والقارن بتلک المنزلة یعقد ان ما أحلا من</w:t>
      </w:r>
    </w:p>
    <w:p>
      <w:pPr>
        <w:pStyle w:val="BookText"/>
        <w:rPr/>
      </w:pPr>
      <w:r>
        <w:rPr>
          <w:rFonts w:ascii="IRNazanin" w:hAnsi="IRNazanin" w:eastAsia="IRNazanin"/>
          <w:color w:val="111111"/>
          <w:sz w:val="28"/>
          <w:sz w:val="28"/>
          <w:szCs w:val="28"/>
          <w:rtl w:val="true"/>
          <w:lang w:bidi="fa-IR"/>
        </w:rPr>
        <w:t>الطواف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 من أبواب</w:t>
      </w:r>
    </w:p>
    <w:p>
      <w:pPr>
        <w:pStyle w:val="BookText"/>
        <w:rPr/>
      </w:pPr>
      <w:r>
        <w:rPr>
          <w:rFonts w:ascii="IRNazanin" w:hAnsi="IRNazanin" w:eastAsia="IRNazanin"/>
          <w:color w:val="111111"/>
          <w:sz w:val="28"/>
          <w:sz w:val="28"/>
          <w:szCs w:val="28"/>
          <w:rtl w:val="true"/>
          <w:lang w:bidi="fa-IR"/>
        </w:rPr>
        <w:t>المواقیت قوله أرید الجوار بمکة فکیف اصنع قال إذا رأیت الهلال هلال ذی الحجة</w:t>
      </w:r>
    </w:p>
    <w:p>
      <w:pPr>
        <w:pStyle w:val="BookText"/>
        <w:rPr/>
      </w:pPr>
      <w:r>
        <w:rPr>
          <w:rFonts w:ascii="IRNazanin" w:hAnsi="IRNazanin" w:eastAsia="IRNazanin"/>
          <w:color w:val="111111"/>
          <w:sz w:val="28"/>
          <w:sz w:val="28"/>
          <w:szCs w:val="28"/>
          <w:rtl w:val="true"/>
          <w:lang w:bidi="fa-IR"/>
        </w:rPr>
        <w:t>فاخرج إلی الجعرانة فاحرم منها بالحج فقلت له کیف اصنع إذا دخلت مکة أقیم بها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یوم الترویة ولا أطوف بالبیت قال تقیم عشرا لا تأتی الکعبة ان عشرا لکثیر ان البیت</w:t>
      </w:r>
      <w:bookmarkStart w:id="570" w:name="pg16863_185156"/>
    </w:p>
    <w:p>
      <w:pPr>
        <w:pStyle w:val="BookText"/>
        <w:rPr/>
      </w:pPr>
      <w:bookmarkEnd w:id="570"/>
      <w:r>
        <w:rPr>
          <w:rFonts w:ascii="IRNazanin" w:hAnsi="IRNazanin" w:eastAsia="IRNazanin"/>
          <w:color w:val="111111"/>
          <w:sz w:val="28"/>
          <w:sz w:val="28"/>
          <w:szCs w:val="28"/>
          <w:rtl w:val="true"/>
          <w:lang w:bidi="fa-IR"/>
        </w:rPr>
        <w:t>لیس بمهجور ولکن إذا دخلت فطف بالبیت واسع بین الصفا والمروة فقلت ألیس</w:t>
      </w:r>
    </w:p>
    <w:p>
      <w:pPr>
        <w:pStyle w:val="BookText"/>
        <w:rPr/>
      </w:pPr>
      <w:r>
        <w:rPr>
          <w:rFonts w:ascii="IRNazanin" w:hAnsi="IRNazanin" w:eastAsia="IRNazanin"/>
          <w:color w:val="111111"/>
          <w:sz w:val="28"/>
          <w:sz w:val="28"/>
          <w:szCs w:val="28"/>
          <w:rtl w:val="true"/>
          <w:lang w:bidi="fa-IR"/>
        </w:rPr>
        <w:t>کل من طاف بالبیت وسعی بین الصفا والمروة فقد أحل قال علیه السلام انک تعقد بالتلبیة</w:t>
      </w:r>
    </w:p>
    <w:p>
      <w:pPr>
        <w:pStyle w:val="BookText"/>
        <w:rPr/>
      </w:pPr>
      <w:r>
        <w:rPr>
          <w:rFonts w:ascii="IRNazanin" w:hAnsi="IRNazanin" w:eastAsia="IRNazanin"/>
          <w:color w:val="111111"/>
          <w:sz w:val="28"/>
          <w:sz w:val="28"/>
          <w:szCs w:val="28"/>
          <w:rtl w:val="true"/>
          <w:lang w:bidi="fa-IR"/>
        </w:rPr>
        <w:t>ثم قال کلما طفت طوافا وصلیت رکعتین فاعقد طوافا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للحج من أبواب</w:t>
      </w:r>
    </w:p>
    <w:p>
      <w:pPr>
        <w:pStyle w:val="BookText"/>
        <w:rPr/>
      </w:pPr>
      <w:r>
        <w:rPr>
          <w:rFonts w:ascii="IRNazanin" w:hAnsi="IRNazanin" w:eastAsia="IRNazanin"/>
          <w:color w:val="111111"/>
          <w:sz w:val="28"/>
          <w:sz w:val="28"/>
          <w:szCs w:val="28"/>
          <w:rtl w:val="true"/>
          <w:lang w:bidi="fa-IR"/>
        </w:rPr>
        <w:t>الاحرام به قوله إذا کان یوم الترویة اغتسل ولبس ثوب احرامه واتی المسجد الحرام</w:t>
      </w:r>
    </w:p>
    <w:p>
      <w:pPr>
        <w:pStyle w:val="BookText"/>
        <w:rPr/>
      </w:pPr>
      <w:r>
        <w:rPr>
          <w:rFonts w:ascii="IRNazanin" w:hAnsi="IRNazanin" w:eastAsia="IRNazanin"/>
          <w:color w:val="111111"/>
          <w:sz w:val="28"/>
          <w:sz w:val="28"/>
          <w:szCs w:val="28"/>
          <w:rtl w:val="true"/>
          <w:lang w:bidi="fa-IR"/>
        </w:rPr>
        <w:t>حافیا فطاف أسبوعا تطوعا ان شاء وصلی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قبل الخروج إلی</w:t>
      </w:r>
    </w:p>
    <w:p>
      <w:pPr>
        <w:pStyle w:val="BookText"/>
        <w:rPr/>
      </w:pPr>
      <w:r>
        <w:rPr>
          <w:rFonts w:ascii="IRNazanin" w:hAnsi="IRNazanin" w:eastAsia="IRNazanin"/>
          <w:color w:val="111111"/>
          <w:sz w:val="28"/>
          <w:sz w:val="28"/>
          <w:szCs w:val="28"/>
          <w:rtl w:val="true"/>
          <w:lang w:bidi="fa-IR"/>
        </w:rPr>
        <w:t>منی من أبواب زیارة البیت قوله الرجل یحرم بالحج من مکة ثم یری البیت خالیا</w:t>
      </w:r>
    </w:p>
    <w:p>
      <w:pPr>
        <w:pStyle w:val="BookText"/>
        <w:rPr/>
      </w:pPr>
      <w:r>
        <w:rPr>
          <w:rFonts w:ascii="IRNazanin" w:hAnsi="IRNazanin" w:eastAsia="IRNazanin"/>
          <w:color w:val="111111"/>
          <w:sz w:val="28"/>
          <w:sz w:val="28"/>
          <w:szCs w:val="28"/>
          <w:rtl w:val="true"/>
          <w:lang w:bidi="fa-IR"/>
        </w:rPr>
        <w:t>فیطوف به قبل أن یخرج علیه شئ فقال لا</w:t>
      </w:r>
      <w:r>
        <w:rPr>
          <w:rFonts w:eastAsia="IRNazanin" w:cs="IRNazanin"/>
          <w:color w:val="111111"/>
          <w:sz w:val="28"/>
          <w:szCs w:val="28"/>
          <w:rtl w:val="true"/>
          <w:lang w:bidi="fa-IR"/>
        </w:rPr>
        <w:t>.</w:t>
      </w:r>
    </w:p>
    <w:p>
      <w:pPr>
        <w:pStyle w:val="Heading4"/>
        <w:numPr>
          <w:ilvl w:val="3"/>
          <w:numId w:val="1"/>
        </w:numPr>
        <w:rPr/>
      </w:pPr>
      <w:bookmarkStart w:id="571" w:name="__RefHeading___Toc9990132_417432637"/>
      <w:bookmarkStart w:id="572" w:name="_Toc209"/>
      <w:bookmarkEnd w:id="571"/>
      <w:r>
        <w:rPr>
          <w:rtl w:val="true"/>
        </w:rPr>
        <w:t>(</w:t>
      </w:r>
      <w:r>
        <w:rPr/>
        <w:t>52</w:t>
      </w:r>
      <w:r>
        <w:rPr>
          <w:rtl w:val="true"/>
        </w:rPr>
        <w:t xml:space="preserve">) </w:t>
      </w:r>
      <w:r>
        <w:rPr>
          <w:rtl w:val="true"/>
        </w:rPr>
        <w:t>باب حکم من نذر ان یطوف علی أربع</w:t>
      </w:r>
      <w:bookmarkEnd w:id="572"/>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قال أمیر المؤمنین علی علیه السلام</w:t>
      </w:r>
    </w:p>
    <w:p>
      <w:pPr>
        <w:pStyle w:val="BookText"/>
        <w:rPr/>
      </w:pPr>
      <w:r>
        <w:rPr>
          <w:rFonts w:ascii="IRNazanin" w:hAnsi="IRNazanin" w:eastAsia="IRNazanin"/>
          <w:color w:val="111111"/>
          <w:sz w:val="28"/>
          <w:sz w:val="28"/>
          <w:szCs w:val="28"/>
          <w:rtl w:val="true"/>
          <w:lang w:bidi="fa-IR"/>
        </w:rPr>
        <w:t>فی امرأة نذرت ان تطوف علی أربع قال تطوف أسبوعا لیدیها وأسبوعا لرجلیها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 باسناده قال قال علی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محمد بن أحمد عن العباس بن معروف</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العباس بن معروف عن موسی بن عیسی الیعقوبی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میسر عن أبی الجهم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 علیه السلام أنه قال فی امرأة نذرت ان تطوف علی أربع</w:t>
      </w:r>
    </w:p>
    <w:p>
      <w:pPr>
        <w:pStyle w:val="BookText"/>
        <w:rPr/>
      </w:pPr>
      <w:r>
        <w:rPr>
          <w:rFonts w:ascii="IRNazanin" w:hAnsi="IRNazanin" w:eastAsia="IRNazanin"/>
          <w:color w:val="111111"/>
          <w:sz w:val="28"/>
          <w:sz w:val="28"/>
          <w:szCs w:val="28"/>
          <w:rtl w:val="true"/>
          <w:lang w:bidi="fa-IR"/>
        </w:rPr>
        <w:t xml:space="preserve">قال تطوف أسبوعا لیدیها وأسبوعا لرجلیها الجعفریات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w:t>
      </w:r>
    </w:p>
    <w:p>
      <w:pPr>
        <w:pStyle w:val="BookText"/>
        <w:rPr/>
      </w:pPr>
      <w:r>
        <w:rPr>
          <w:rFonts w:ascii="IRNazanin" w:hAnsi="IRNazanin" w:eastAsia="IRNazanin"/>
          <w:color w:val="111111"/>
          <w:sz w:val="28"/>
          <w:sz w:val="28"/>
          <w:szCs w:val="28"/>
          <w:rtl w:val="true"/>
          <w:lang w:bidi="fa-IR"/>
        </w:rPr>
        <w:t>محمد عن أبیه علیهما السلام ان علیا علیه السلام سئل عن المرأة نذرت ان تطوف علی أربع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تطوف سبعا لیدیها وسبعا لرجلیها</w:t>
      </w:r>
      <w:r>
        <w:rPr>
          <w:rFonts w:eastAsia="IRNazanin" w:cs="IRNazanin"/>
          <w:color w:val="111111"/>
          <w:sz w:val="28"/>
          <w:szCs w:val="28"/>
          <w:rtl w:val="true"/>
          <w:lang w:bidi="fa-IR"/>
        </w:rPr>
        <w:t>.</w:t>
      </w:r>
      <w:bookmarkStart w:id="573" w:name="pg16863_185157"/>
    </w:p>
    <w:p>
      <w:pPr>
        <w:pStyle w:val="Heading4"/>
        <w:numPr>
          <w:ilvl w:val="3"/>
          <w:numId w:val="1"/>
        </w:numPr>
        <w:rPr/>
      </w:pPr>
      <w:bookmarkStart w:id="574" w:name="__RefHeading___Toc9990134_417432637"/>
      <w:bookmarkStart w:id="575" w:name="_Toc210"/>
      <w:bookmarkEnd w:id="573"/>
      <w:bookmarkEnd w:id="574"/>
      <w:r>
        <w:rPr>
          <w:rtl w:val="true"/>
        </w:rPr>
        <w:t>(</w:t>
      </w:r>
      <w:r>
        <w:rPr/>
        <w:t>53</w:t>
      </w:r>
      <w:r>
        <w:rPr>
          <w:rtl w:val="true"/>
        </w:rPr>
        <w:t xml:space="preserve">) </w:t>
      </w:r>
      <w:r>
        <w:rPr>
          <w:rtl w:val="true"/>
        </w:rPr>
        <w:t>باب وجوب رکعتی الطواف الواجب عند المقام</w:t>
      </w:r>
      <w:r>
        <w:rPr>
          <w:rtl w:val="true"/>
        </w:rPr>
        <w:t>...</w:t>
      </w:r>
      <w:bookmarkEnd w:id="575"/>
    </w:p>
    <w:p>
      <w:pPr>
        <w:pStyle w:val="BookText"/>
        <w:rPr/>
      </w:pPr>
      <w:r>
        <w:rPr>
          <w:rFonts w:ascii="IRNazanin" w:hAnsi="IRNazanin" w:eastAsia="IRNazanin"/>
          <w:color w:val="111111"/>
          <w:sz w:val="28"/>
          <w:sz w:val="28"/>
          <w:szCs w:val="28"/>
          <w:rtl w:val="true"/>
          <w:lang w:bidi="fa-IR"/>
        </w:rPr>
        <w:t>باب وجوب رکعتی الطواف الواجب عند المقام حیث هو الساعة أو بحیاله قریبا من الظلال عند الزحام و</w:t>
      </w:r>
    </w:p>
    <w:p>
      <w:pPr>
        <w:pStyle w:val="BookText"/>
        <w:rPr/>
      </w:pPr>
      <w:r>
        <w:rPr>
          <w:rFonts w:ascii="IRNazanin" w:hAnsi="IRNazanin" w:eastAsia="IRNazanin"/>
          <w:color w:val="111111"/>
          <w:sz w:val="28"/>
          <w:sz w:val="28"/>
          <w:szCs w:val="28"/>
          <w:rtl w:val="true"/>
          <w:lang w:bidi="fa-IR"/>
        </w:rPr>
        <w:t>استحباب القراءة فیهما بقل هو الله أحد وقل یا ایها الکافرون بعد فاتحة الکتاب</w:t>
      </w:r>
    </w:p>
    <w:p>
      <w:pPr>
        <w:pStyle w:val="BookText"/>
        <w:rPr/>
      </w:pPr>
      <w:r>
        <w:rPr>
          <w:rFonts w:ascii="IRNazanin" w:hAnsi="IRNazanin" w:eastAsia="IRNazanin"/>
          <w:color w:val="111111"/>
          <w:sz w:val="28"/>
          <w:sz w:val="28"/>
          <w:szCs w:val="28"/>
          <w:rtl w:val="true"/>
          <w:lang w:bidi="fa-IR"/>
        </w:rPr>
        <w:t>قال الله تعالی وإذ جعلنا البیت مثابة للناس وامنا واتخذوا من مقام إبراهیم</w:t>
      </w:r>
    </w:p>
    <w:p>
      <w:pPr>
        <w:pStyle w:val="BookText"/>
        <w:rPr/>
      </w:pPr>
      <w:r>
        <w:rPr>
          <w:rFonts w:ascii="IRNazanin" w:hAnsi="IRNazanin" w:eastAsia="IRNazanin"/>
          <w:color w:val="111111"/>
          <w:sz w:val="28"/>
          <w:sz w:val="28"/>
          <w:szCs w:val="28"/>
          <w:rtl w:val="true"/>
          <w:lang w:bidi="fa-IR"/>
        </w:rPr>
        <w:t>مصلی وعهدنا إلی إبراهیم وإسماعیل ان طهرا بیتی للطائفین والعاکفین والرکع</w:t>
      </w:r>
    </w:p>
    <w:p>
      <w:pPr>
        <w:pStyle w:val="BookText"/>
        <w:rPr/>
      </w:pP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ومحمد بن إسماعیل عن الفضل بن شاذان عن ابن أبی عمیر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وصفوان بن یحیی عن معویة بن عمار قال قال أبو عبد الله علیه السلام إذا فرغت من</w:t>
      </w:r>
    </w:p>
    <w:p>
      <w:pPr>
        <w:pStyle w:val="BookText"/>
        <w:rPr/>
      </w:pPr>
      <w:r>
        <w:rPr>
          <w:rFonts w:ascii="IRNazanin" w:hAnsi="IRNazanin" w:eastAsia="IRNazanin"/>
          <w:color w:val="111111"/>
          <w:sz w:val="28"/>
          <w:sz w:val="28"/>
          <w:szCs w:val="28"/>
          <w:rtl w:val="true"/>
          <w:lang w:bidi="fa-IR"/>
        </w:rPr>
        <w:t xml:space="preserve">طوافک فأت مقام إبراهیم علیه السلام فصل رکعتین واجعله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واقرأ فی الأولی منهما سورة التوحید قل هو الله أحد وفی الثانیة قل یا ایها الکافرون</w:t>
      </w:r>
    </w:p>
    <w:p>
      <w:pPr>
        <w:pStyle w:val="BookText"/>
        <w:rPr/>
      </w:pPr>
      <w:r>
        <w:rPr>
          <w:rFonts w:ascii="IRNazanin" w:hAnsi="IRNazanin" w:eastAsia="IRNazanin"/>
          <w:color w:val="111111"/>
          <w:sz w:val="28"/>
          <w:sz w:val="28"/>
          <w:szCs w:val="28"/>
          <w:rtl w:val="true"/>
          <w:lang w:bidi="fa-IR"/>
        </w:rPr>
        <w:t>ثم تشهد واحمد الله واثن علیه وصل علی النبی صلی الله علیه وآله واسأله ان یتقبل منک وهاتان</w:t>
      </w:r>
    </w:p>
    <w:p>
      <w:pPr>
        <w:pStyle w:val="BookText"/>
        <w:rPr/>
      </w:pPr>
      <w:r>
        <w:rPr>
          <w:rFonts w:ascii="IRNazanin" w:hAnsi="IRNazanin" w:eastAsia="IRNazanin"/>
          <w:color w:val="111111"/>
          <w:sz w:val="28"/>
          <w:sz w:val="28"/>
          <w:szCs w:val="28"/>
          <w:rtl w:val="true"/>
          <w:lang w:bidi="fa-IR"/>
        </w:rPr>
        <w:t xml:space="preserve">الرکعتان هما الفریضة لیس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تصلیهما فی ای الساعات</w:t>
      </w:r>
    </w:p>
    <w:p>
      <w:pPr>
        <w:pStyle w:val="BookText"/>
        <w:rPr/>
      </w:pPr>
      <w:r>
        <w:rPr>
          <w:rFonts w:ascii="Amiri" w:hAnsi="Amiri" w:eastAsia="Amiri" w:cs="Amiri"/>
          <w:color w:val="111111"/>
          <w:sz w:val="28"/>
          <w:sz w:val="28"/>
          <w:szCs w:val="28"/>
          <w:rtl w:val="true"/>
          <w:lang w:bidi="ar-SA"/>
        </w:rPr>
        <w:t xml:space="preserve">شئت عند طلوع الشمس وعند غروبها ولا تؤخرهما ساعة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وتفرغ فصلهما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بن أبی سماک </w:t>
      </w:r>
      <w:r>
        <w:rPr>
          <w:rStyle w:val="FootnoteAnchor"/>
          <w:rtl w:val="true"/>
        </w:rPr>
        <w:footnoteReference w:id="35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ثم تأتی مقام إبراهیم علیه السلام فتصلی فیه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واجعله اماما واقرء فیهما سورة التوحید قل هو الله وفی الرکعة الثانیة</w:t>
      </w:r>
    </w:p>
    <w:p>
      <w:pPr>
        <w:pStyle w:val="BookText"/>
        <w:rPr/>
      </w:pPr>
      <w:r>
        <w:rPr>
          <w:rFonts w:ascii="IRNazanin" w:hAnsi="IRNazanin" w:eastAsia="IRNazanin"/>
          <w:color w:val="111111"/>
          <w:sz w:val="28"/>
          <w:sz w:val="28"/>
          <w:szCs w:val="28"/>
          <w:rtl w:val="true"/>
          <w:lang w:bidi="fa-IR"/>
        </w:rPr>
        <w:t>قل یا ایها الکافرون ثم تشهد واحمد الله واثن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ائت مقام إبراهیم علیه السلام فصل الرکعتین فاقرأ فیها الحمد وقل</w:t>
      </w:r>
    </w:p>
    <w:p>
      <w:pPr>
        <w:pStyle w:val="BookText"/>
        <w:rPr/>
      </w:pPr>
      <w:r>
        <w:rPr>
          <w:rFonts w:ascii="IRNazanin" w:hAnsi="IRNazanin" w:eastAsia="IRNazanin"/>
          <w:color w:val="111111"/>
          <w:sz w:val="28"/>
          <w:sz w:val="28"/>
          <w:szCs w:val="28"/>
          <w:rtl w:val="true"/>
          <w:lang w:bidi="fa-IR"/>
        </w:rPr>
        <w:t>یا ایها الکافرون وقل هو الله أحد ثم تشهد ثم احمد الله واثن علیه وصل علی النبی وأسأله</w:t>
      </w:r>
    </w:p>
    <w:p>
      <w:pPr>
        <w:pStyle w:val="BookText"/>
        <w:rPr/>
      </w:pPr>
      <w:r>
        <w:rPr>
          <w:rFonts w:ascii="IRNazanin" w:hAnsi="IRNazanin" w:eastAsia="IRNazanin"/>
          <w:color w:val="111111"/>
          <w:sz w:val="28"/>
          <w:sz w:val="28"/>
          <w:szCs w:val="28"/>
          <w:rtl w:val="true"/>
          <w:lang w:bidi="fa-IR"/>
        </w:rPr>
        <w:t>ان یتقبله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جمیل عن بعض أصحابنا عن</w:t>
      </w:r>
    </w:p>
    <w:p>
      <w:pPr>
        <w:pStyle w:val="BookText"/>
        <w:rPr/>
      </w:pPr>
      <w:r>
        <w:rPr>
          <w:rFonts w:ascii="IRNazanin" w:hAnsi="IRNazanin" w:eastAsia="IRNazanin"/>
          <w:color w:val="111111"/>
          <w:sz w:val="28"/>
          <w:sz w:val="28"/>
          <w:szCs w:val="28"/>
          <w:rtl w:val="true"/>
          <w:lang w:bidi="fa-IR"/>
        </w:rPr>
        <w:t>أبی عبد الله علیه السلام قال یصلی الرجل رکعتی الطواف الفریضة بقل هو الله أحد وقل یا ایها</w:t>
      </w:r>
    </w:p>
    <w:p>
      <w:pPr>
        <w:pStyle w:val="BookText"/>
        <w:rPr/>
      </w:pP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بن یحیی عمن حدثه عن أبی عبد الله</w:t>
      </w:r>
    </w:p>
    <w:p>
      <w:pPr>
        <w:pStyle w:val="BookText"/>
        <w:rPr/>
      </w:pPr>
      <w:r>
        <w:rPr>
          <w:rFonts w:ascii="IRNazanin" w:hAnsi="IRNazanin" w:eastAsia="IRNazanin"/>
          <w:color w:val="111111"/>
          <w:sz w:val="28"/>
          <w:sz w:val="28"/>
          <w:szCs w:val="28"/>
          <w:rtl w:val="true"/>
          <w:lang w:bidi="fa-IR"/>
        </w:rPr>
        <w:t>علیه السلام مثله وقال لیس له ان یصلی رکعتی طواف الفریضة الا خلف المقام لقول الله</w:t>
      </w:r>
    </w:p>
    <w:p>
      <w:pPr>
        <w:pStyle w:val="BookText"/>
        <w:rPr/>
      </w:pPr>
      <w:r>
        <w:rPr>
          <w:rFonts w:ascii="IRNazanin" w:hAnsi="IRNazanin" w:eastAsia="IRNazanin"/>
          <w:color w:val="111111"/>
          <w:sz w:val="28"/>
          <w:sz w:val="28"/>
          <w:szCs w:val="28"/>
          <w:rtl w:val="true"/>
          <w:lang w:bidi="fa-IR"/>
        </w:rPr>
        <w:t>عز وجل واتخذوا من مقام إبراهیم مصلی فان صلیتهما فی غیره فعلیک إعادة الصلاة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علیه السلام قال لیس لاحد ان یصلی رکعتی طواف</w:t>
      </w:r>
    </w:p>
    <w:p>
      <w:pPr>
        <w:pStyle w:val="BookText"/>
        <w:rPr/>
      </w:pP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والطواف سبعة أشواط حول البیت إلی أن قال فإذا طاف کذلک سبعة أشواط صلی</w:t>
      </w:r>
    </w:p>
    <w:p>
      <w:pPr>
        <w:pStyle w:val="BookText"/>
        <w:rPr/>
      </w:pPr>
      <w:r>
        <w:rPr>
          <w:rFonts w:ascii="IRNazanin" w:hAnsi="IRNazanin" w:eastAsia="IRNazanin"/>
          <w:color w:val="111111"/>
          <w:sz w:val="28"/>
          <w:sz w:val="28"/>
          <w:szCs w:val="28"/>
          <w:rtl w:val="true"/>
          <w:lang w:bidi="fa-IR"/>
        </w:rPr>
        <w:t>رکعتین خلف مقام إبراهیم ویستحب ان یقرء فیهما بقل یا ایها الکافرون وقل هو الله</w:t>
      </w:r>
    </w:p>
    <w:p>
      <w:pPr>
        <w:pStyle w:val="BookText"/>
        <w:rPr/>
      </w:pPr>
      <w:r>
        <w:rPr>
          <w:rFonts w:ascii="IRNazanin" w:hAnsi="IRNazanin" w:eastAsia="IRNazanin"/>
          <w:color w:val="111111"/>
          <w:sz w:val="28"/>
          <w:sz w:val="28"/>
          <w:szCs w:val="28"/>
          <w:rtl w:val="true"/>
          <w:lang w:bidi="fa-IR"/>
        </w:rPr>
        <w:t>أحد بعد فاتحة الکتاب الخبر</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أسبوعک فأت مقام إبراهیم</w:t>
      </w:r>
    </w:p>
    <w:p>
      <w:pPr>
        <w:pStyle w:val="BookText"/>
        <w:rPr/>
      </w:pPr>
      <w:r>
        <w:rPr>
          <w:rFonts w:ascii="IRNazanin" w:hAnsi="IRNazanin" w:eastAsia="IRNazanin"/>
          <w:color w:val="111111"/>
          <w:sz w:val="28"/>
          <w:sz w:val="28"/>
          <w:szCs w:val="28"/>
          <w:rtl w:val="true"/>
          <w:lang w:bidi="fa-IR"/>
        </w:rPr>
        <w:t>وصل رکعتین للطواف واقرء فیهما فاتحة الکتاب وقل یا ایها الکافرون وقل هو الله</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ان تصلی رکعتی طواف الحج والعمرة الا خلف</w:t>
      </w:r>
    </w:p>
    <w:p>
      <w:pPr>
        <w:pStyle w:val="BookText"/>
        <w:rPr/>
      </w:pPr>
      <w:r>
        <w:rPr>
          <w:rFonts w:ascii="IRNazanin" w:hAnsi="IRNazanin" w:eastAsia="IRNazanin"/>
          <w:color w:val="111111"/>
          <w:sz w:val="28"/>
          <w:sz w:val="28"/>
          <w:szCs w:val="28"/>
          <w:rtl w:val="true"/>
          <w:lang w:bidi="fa-IR"/>
        </w:rPr>
        <w:t xml:space="preserve">المقام حیث هو الساعة ولا بأس ان تصلی رکعتین </w:t>
      </w:r>
      <w:r>
        <w:rPr>
          <w:rStyle w:val="FootnoteAnchor"/>
          <w:rtl w:val="true"/>
        </w:rPr>
        <w:footnoteReference w:id="358"/>
      </w:r>
      <w:r>
        <w:rPr>
          <w:rFonts w:ascii="IRNazanin" w:hAnsi="IRNazanin" w:eastAsia="IRNazanin"/>
          <w:color w:val="111111"/>
          <w:sz w:val="28"/>
          <w:sz w:val="28"/>
          <w:szCs w:val="28"/>
          <w:rtl w:val="true"/>
          <w:lang w:bidi="fa-IR"/>
        </w:rPr>
        <w:t>بطواف النساء وغیره حیث</w:t>
      </w:r>
    </w:p>
    <w:p>
      <w:pPr>
        <w:pStyle w:val="BookText"/>
        <w:rPr/>
      </w:pPr>
      <w:r>
        <w:rPr>
          <w:rFonts w:ascii="IRNazanin" w:hAnsi="IRNazanin" w:eastAsia="IRNazanin"/>
          <w:color w:val="111111"/>
          <w:sz w:val="28"/>
          <w:sz w:val="28"/>
          <w:szCs w:val="28"/>
          <w:rtl w:val="true"/>
          <w:lang w:bidi="fa-IR"/>
        </w:rPr>
        <w:t xml:space="preserve">شئت من المسجد الحرام ئل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روی فی عدة أحادیث ان المقام کان لاصقا بالبیت فحوله عمر إلی حیث هو الآن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عن إبراهیم بن أبی محمود قال قلت للرضا علیه السلام </w:t>
      </w:r>
      <w:r>
        <w:rPr>
          <w:rStyle w:val="FootnoteAnchor"/>
          <w:rtl w:val="true"/>
        </w:rPr>
        <w:footnoteReference w:id="359"/>
      </w:r>
      <w:r>
        <w:rPr>
          <w:rFonts w:ascii="IRNazanin" w:hAnsi="IRNazanin" w:eastAsia="IRNazanin"/>
          <w:color w:val="111111"/>
          <w:sz w:val="28"/>
          <w:sz w:val="28"/>
          <w:szCs w:val="28"/>
          <w:rtl w:val="true"/>
          <w:lang w:bidi="fa-IR"/>
        </w:rPr>
        <w:t>اصلی رکعتی</w:t>
      </w:r>
    </w:p>
    <w:p>
      <w:pPr>
        <w:pStyle w:val="BookText"/>
        <w:rPr/>
      </w:pPr>
      <w:r>
        <w:rPr>
          <w:rFonts w:ascii="IRNazanin" w:hAnsi="IRNazanin" w:eastAsia="IRNazanin"/>
          <w:color w:val="111111"/>
          <w:sz w:val="28"/>
          <w:sz w:val="28"/>
          <w:szCs w:val="28"/>
          <w:rtl w:val="true"/>
          <w:lang w:bidi="fa-IR"/>
        </w:rPr>
        <w:t>طواف الفریضة خلف المقام حیث هو الساعة أو حیث کان علی عهد رسول الله صلی الله علیه وآله</w:t>
      </w:r>
    </w:p>
    <w:p>
      <w:pPr>
        <w:pStyle w:val="BookText"/>
        <w:rPr/>
      </w:pPr>
      <w:r>
        <w:rPr>
          <w:rFonts w:ascii="IRNazanin" w:hAnsi="IRNazanin" w:eastAsia="IRNazanin"/>
          <w:color w:val="111111"/>
          <w:sz w:val="28"/>
          <w:sz w:val="28"/>
          <w:szCs w:val="28"/>
          <w:rtl w:val="true"/>
          <w:lang w:bidi="fa-IR"/>
        </w:rPr>
        <w:t>قال حیث هو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ولا یصلی للطواف الفریضة</w:t>
      </w:r>
    </w:p>
    <w:p>
      <w:pPr>
        <w:pStyle w:val="BookText"/>
        <w:rPr/>
      </w:pPr>
      <w:r>
        <w:rPr>
          <w:rFonts w:ascii="IRNazanin" w:hAnsi="IRNazanin" w:eastAsia="IRNazanin"/>
          <w:color w:val="111111"/>
          <w:sz w:val="28"/>
          <w:sz w:val="28"/>
          <w:szCs w:val="28"/>
          <w:rtl w:val="true"/>
          <w:lang w:bidi="fa-IR"/>
        </w:rPr>
        <w:t>رکعتین الا عند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فإذا فرغت من طوافک فأت</w:t>
      </w:r>
    </w:p>
    <w:p>
      <w:pPr>
        <w:pStyle w:val="BookText"/>
        <w:rPr/>
      </w:pPr>
      <w:r>
        <w:rPr>
          <w:rFonts w:ascii="IRNazanin" w:hAnsi="IRNazanin" w:eastAsia="IRNazanin"/>
          <w:color w:val="111111"/>
          <w:sz w:val="28"/>
          <w:sz w:val="28"/>
          <w:szCs w:val="28"/>
          <w:rtl w:val="true"/>
          <w:lang w:bidi="fa-IR"/>
        </w:rPr>
        <w:t>مقام إبراهیم ان وجدت خفة وإن لم تجد فحیث شئت من المسجد فصل رکعتین</w:t>
      </w:r>
    </w:p>
    <w:p>
      <w:pPr>
        <w:pStyle w:val="BookText"/>
        <w:rPr/>
      </w:pPr>
      <w:r>
        <w:rPr>
          <w:rFonts w:ascii="IRNazanin" w:hAnsi="IRNazanin" w:eastAsia="IRNazanin"/>
          <w:color w:val="111111"/>
          <w:sz w:val="28"/>
          <w:sz w:val="28"/>
          <w:szCs w:val="28"/>
          <w:rtl w:val="true"/>
          <w:lang w:bidi="fa-IR"/>
        </w:rPr>
        <w:t>واقرء فی الأولی بفاتحة الکتاب وقل یا ایها الکافرون والثانیة قل هو الله أحد ثم تدعو</w:t>
      </w:r>
    </w:p>
    <w:p>
      <w:pPr>
        <w:pStyle w:val="BookText"/>
        <w:rPr/>
      </w:pPr>
      <w:r>
        <w:rPr>
          <w:rFonts w:ascii="IRNazanin" w:hAnsi="IRNazanin" w:eastAsia="IRNazanin"/>
          <w:color w:val="111111"/>
          <w:sz w:val="28"/>
          <w:sz w:val="28"/>
          <w:szCs w:val="28"/>
          <w:rtl w:val="true"/>
          <w:lang w:bidi="fa-IR"/>
        </w:rPr>
        <w:t>وتفزع إلی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وأدنی ما یتم فرض الحج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عند المقام</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معلی بن محمد عن بعض أصحابنا عن ابان بن عثمان عن زرارة عن أحدهما</w:t>
      </w:r>
    </w:p>
    <w:p>
      <w:pPr>
        <w:pStyle w:val="BookText"/>
        <w:rPr/>
      </w:pPr>
      <w:r>
        <w:rPr>
          <w:rFonts w:ascii="IRNazanin" w:hAnsi="IRNazanin" w:eastAsia="IRNazanin"/>
          <w:color w:val="111111"/>
          <w:sz w:val="28"/>
          <w:sz w:val="28"/>
          <w:szCs w:val="28"/>
          <w:rtl w:val="true"/>
          <w:lang w:bidi="fa-IR"/>
        </w:rPr>
        <w:t xml:space="preserve">علیهما السلام قال لا ینبغی ان یصلی رکعتی طواف الفریضة الا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إبراهیم</w:t>
      </w:r>
    </w:p>
    <w:p>
      <w:pPr>
        <w:pStyle w:val="BookText"/>
        <w:rPr/>
      </w:pPr>
      <w:r>
        <w:rPr>
          <w:rFonts w:ascii="IRNazanin" w:hAnsi="IRNazanin" w:eastAsia="IRNazanin"/>
          <w:color w:val="111111"/>
          <w:sz w:val="28"/>
          <w:sz w:val="28"/>
          <w:szCs w:val="28"/>
          <w:rtl w:val="true"/>
          <w:lang w:bidi="fa-IR"/>
        </w:rPr>
        <w:t xml:space="preserve">علیه السلام فاما التطوع فحیث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الحسین</w:t>
      </w:r>
    </w:p>
    <w:p>
      <w:pPr>
        <w:pStyle w:val="BookText"/>
        <w:rPr/>
      </w:pPr>
      <w:r>
        <w:rPr>
          <w:rFonts w:ascii="IRNazanin" w:hAnsi="IRNazanin" w:eastAsia="IRNazanin"/>
          <w:color w:val="111111"/>
          <w:sz w:val="28"/>
          <w:sz w:val="28"/>
          <w:szCs w:val="28"/>
          <w:rtl w:val="true"/>
          <w:lang w:bidi="fa-IR"/>
        </w:rPr>
        <w:t xml:space="preserve">بن عثمان یب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موسی بن الحسن والحسین </w:t>
      </w:r>
      <w:r>
        <w:rPr>
          <w:rStyle w:val="FootnoteAnchor"/>
          <w:rtl w:val="true"/>
        </w:rPr>
        <w:footnoteReference w:id="360"/>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 xml:space="preserve">عن أحمد بن هلال عن أمیة بن علی عن الحسین </w:t>
      </w:r>
      <w:r>
        <w:rPr>
          <w:rStyle w:val="FootnoteAnchor"/>
          <w:rtl w:val="true"/>
        </w:rPr>
        <w:footnoteReference w:id="361"/>
      </w:r>
      <w:r>
        <w:rPr>
          <w:rFonts w:ascii="IRNazanin" w:hAnsi="IRNazanin" w:eastAsia="IRNazanin"/>
          <w:color w:val="111111"/>
          <w:sz w:val="28"/>
          <w:sz w:val="28"/>
          <w:szCs w:val="28"/>
          <w:rtl w:val="true"/>
          <w:lang w:bidi="fa-IR"/>
        </w:rPr>
        <w:t>بن عثمان قال ابا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یصلی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بحیال المقام قریبا من ظلال</w:t>
      </w:r>
    </w:p>
    <w:p>
      <w:pPr>
        <w:pStyle w:val="BookText"/>
        <w:rPr/>
      </w:pPr>
      <w:r>
        <w:rPr>
          <w:rFonts w:ascii="IRNazanin" w:hAnsi="IRNazanin" w:eastAsia="IRNazanin"/>
          <w:color w:val="111111"/>
          <w:sz w:val="28"/>
          <w:sz w:val="28"/>
          <w:szCs w:val="28"/>
          <w:rtl w:val="true"/>
          <w:lang w:bidi="fa-IR"/>
        </w:rPr>
        <w:t xml:space="preserve">المسجد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لکثرة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سلیمان بن سفیان عن معاذ</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قال قال لی أبو عبد الله علیه السلام اقرأ فی الرکعتین للطواف قل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هو الله أحد وقل یا ایها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بن دراج عن بعض أصحابنا قال قال أحدهما علیهما السلام یصلی الرجل رکعتی الطواف</w:t>
      </w:r>
    </w:p>
    <w:p>
      <w:pPr>
        <w:pStyle w:val="BookText"/>
        <w:rPr/>
      </w:pPr>
      <w:r>
        <w:rPr>
          <w:rFonts w:ascii="IRNazanin" w:hAnsi="IRNazanin" w:eastAsia="IRNazanin"/>
          <w:color w:val="111111"/>
          <w:sz w:val="28"/>
          <w:sz w:val="28"/>
          <w:szCs w:val="28"/>
          <w:rtl w:val="true"/>
          <w:lang w:bidi="fa-IR"/>
        </w:rPr>
        <w:t>طواف الفریضة والنافلة بقل هو الله أحد وقل یا ایها الکافرون</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تدع ان تقرء قل هو الله</w:t>
      </w:r>
    </w:p>
    <w:p>
      <w:pPr>
        <w:pStyle w:val="BookText"/>
        <w:rPr/>
      </w:pPr>
      <w:r>
        <w:rPr>
          <w:rFonts w:ascii="IRNazanin" w:hAnsi="IRNazanin" w:eastAsia="IRNazanin"/>
          <w:color w:val="111111"/>
          <w:sz w:val="28"/>
          <w:sz w:val="28"/>
          <w:szCs w:val="28"/>
          <w:rtl w:val="true"/>
          <w:lang w:bidi="fa-IR"/>
        </w:rPr>
        <w:t xml:space="preserve">أحد وقل یا ایها الکافرون فی سبعة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ورکعتی الطواف</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واقرء فی الأولی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رکعتی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وقل هو الله</w:t>
      </w:r>
    </w:p>
    <w:p>
      <w:pPr>
        <w:pStyle w:val="BookText"/>
        <w:rPr/>
      </w:pPr>
      <w:r>
        <w:rPr>
          <w:rFonts w:ascii="IRNazanin" w:hAnsi="IRNazanin" w:eastAsia="IRNazanin"/>
          <w:color w:val="111111"/>
          <w:sz w:val="28"/>
          <w:sz w:val="28"/>
          <w:szCs w:val="28"/>
          <w:rtl w:val="true"/>
          <w:lang w:bidi="fa-IR"/>
        </w:rPr>
        <w:t>أحد وفی الثانیة الحمد وقل یا ایها الکافرون ثم تشهد وسلم واحمد الله واثن علیه</w:t>
      </w:r>
    </w:p>
    <w:p>
      <w:pPr>
        <w:pStyle w:val="BookText"/>
        <w:rPr/>
      </w:pPr>
      <w:r>
        <w:rPr>
          <w:rFonts w:ascii="IRNazanin" w:hAnsi="IRNazanin" w:eastAsia="IRNazanin"/>
          <w:color w:val="111111"/>
          <w:sz w:val="28"/>
          <w:sz w:val="28"/>
          <w:szCs w:val="28"/>
          <w:rtl w:val="true"/>
          <w:lang w:bidi="fa-IR"/>
        </w:rPr>
        <w:t>وصل علی النبی وآله علیهم السلام واسأل الله ان یتقبله منک وان لا یجعله آخر العهد منک</w:t>
      </w:r>
    </w:p>
    <w:p>
      <w:pPr>
        <w:pStyle w:val="BookText"/>
        <w:rPr/>
      </w:pPr>
      <w:r>
        <w:rPr>
          <w:rFonts w:ascii="IRNazanin" w:hAnsi="IRNazanin" w:eastAsia="IRNazanin"/>
          <w:color w:val="111111"/>
          <w:sz w:val="28"/>
          <w:sz w:val="28"/>
          <w:szCs w:val="28"/>
          <w:rtl w:val="true"/>
          <w:lang w:bidi="fa-IR"/>
        </w:rPr>
        <w:t xml:space="preserve">وتقدم 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من أبواب بدؤ المشاعر</w:t>
      </w:r>
    </w:p>
    <w:p>
      <w:pPr>
        <w:pStyle w:val="BookText"/>
        <w:rPr/>
      </w:pPr>
      <w:r>
        <w:rPr>
          <w:rFonts w:ascii="IRNazanin" w:hAnsi="IRNazanin" w:eastAsia="IRNazanin"/>
          <w:color w:val="111111"/>
          <w:sz w:val="28"/>
          <w:sz w:val="28"/>
          <w:szCs w:val="28"/>
          <w:rtl w:val="true"/>
          <w:lang w:bidi="fa-IR"/>
        </w:rPr>
        <w:t xml:space="preserve">قوله فلما قضی أبی الطواف دخلنا الحجر فصلینا 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قضی أبی الطواف دخل الحجر فصلی رکعتین</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والعمرة من أبواب فضائل الحج ما یظهر</w:t>
      </w:r>
    </w:p>
    <w:p>
      <w:pPr>
        <w:pStyle w:val="BookText"/>
        <w:rPr/>
      </w:pPr>
      <w:r>
        <w:rPr>
          <w:rFonts w:ascii="IRNazanin" w:hAnsi="IRNazanin" w:eastAsia="IRNazanin"/>
          <w:color w:val="111111"/>
          <w:sz w:val="28"/>
          <w:sz w:val="28"/>
          <w:szCs w:val="28"/>
          <w:rtl w:val="true"/>
          <w:lang w:bidi="fa-IR"/>
        </w:rPr>
        <w:t>منه لزوم صلاة رکعتین بعد الطواف</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فطاف صلی الله علیه وآله بالبیت سبعة أشواط ثم صلی رکعتین خلف مقام إبراهیم علیه السلام</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طاف صلی الله علیه وآله بالبیت وطاف الناس معه ثم صلی رکعتین</w:t>
      </w:r>
    </w:p>
    <w:p>
      <w:pPr>
        <w:pStyle w:val="BookText"/>
        <w:rPr/>
      </w:pP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وختمت سبعة أشواط ثم تصلی رکعتین عند</w:t>
      </w:r>
    </w:p>
    <w:p>
      <w:pPr>
        <w:pStyle w:val="BookText"/>
        <w:rPr/>
      </w:pPr>
      <w:r>
        <w:rPr>
          <w:rFonts w:ascii="IRNazanin" w:hAnsi="IRNazanin" w:eastAsia="IRNazanin"/>
          <w:color w:val="111111"/>
          <w:sz w:val="28"/>
          <w:sz w:val="28"/>
          <w:szCs w:val="28"/>
          <w:rtl w:val="true"/>
          <w:lang w:bidi="fa-IR"/>
        </w:rPr>
        <w:t xml:space="preserve">مقام إبراهیم علیه السلام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طاف صلی الله علیه وآله بالبیت صلی رکعتین</w:t>
      </w:r>
    </w:p>
    <w:p>
      <w:pPr>
        <w:pStyle w:val="BookText"/>
        <w:rPr/>
      </w:pPr>
      <w:r>
        <w:rPr>
          <w:rFonts w:ascii="IRNazanin" w:hAnsi="IRNazanin" w:eastAsia="IRNazanin"/>
          <w:color w:val="111111"/>
          <w:sz w:val="28"/>
          <w:sz w:val="28"/>
          <w:szCs w:val="28"/>
          <w:rtl w:val="true"/>
          <w:lang w:bidi="fa-IR"/>
        </w:rPr>
        <w:t xml:space="preserve">خلف مقام إبراهیم علیه السلام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بالبیت ورکعتان عند مقام إبراهیم علیه السلام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فعلی المتمتع إذا قدم مکة طواف بالبیت ورکعتان عند مقام إبراهیم علیه السلام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ویصلی عند کل طواف بالبیت رکعتین عند مقام إبراهیم علیه السلام</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المفرد بالحج فعلیه طواف بالبیت ورکعتان عند</w:t>
      </w:r>
    </w:p>
    <w:p>
      <w:pPr>
        <w:pStyle w:val="BookText"/>
        <w:rPr/>
      </w:pPr>
      <w:r>
        <w:rPr>
          <w:rFonts w:ascii="IRNazanin" w:hAnsi="IRNazanin" w:eastAsia="IRNazanin"/>
          <w:color w:val="111111"/>
          <w:sz w:val="28"/>
          <w:sz w:val="28"/>
          <w:szCs w:val="28"/>
          <w:rtl w:val="true"/>
          <w:lang w:bidi="fa-IR"/>
        </w:rPr>
        <w:t xml:space="preserve">مقام إبراهیم علیه السلام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طواف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طاف بالبیت وصلی الرکعتین</w:t>
      </w:r>
    </w:p>
    <w:p>
      <w:pPr>
        <w:pStyle w:val="BookText"/>
        <w:rPr/>
      </w:pPr>
      <w:r>
        <w:rPr>
          <w:rFonts w:ascii="IRNazanin" w:hAnsi="IRNazanin" w:eastAsia="IRNazanin"/>
          <w:color w:val="111111"/>
          <w:sz w:val="28"/>
          <w:sz w:val="28"/>
          <w:szCs w:val="28"/>
          <w:rtl w:val="true"/>
          <w:lang w:bidi="fa-IR"/>
        </w:rPr>
        <w:t>خلف المقام وسعی بین الصفا والمروة فقصر وفی روایة زرارة وأحمد بن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ورکعتاه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طواف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مقام إبراهیم علیه السلام فریضة</w:t>
      </w:r>
    </w:p>
    <w:p>
      <w:pPr>
        <w:pStyle w:val="BookText"/>
        <w:rPr/>
      </w:pPr>
      <w:r>
        <w:rPr>
          <w:rFonts w:ascii="IRNazanin" w:hAnsi="IRNazanin" w:eastAsia="IRNazanin"/>
          <w:color w:val="111111"/>
          <w:sz w:val="28"/>
          <w:sz w:val="28"/>
          <w:szCs w:val="28"/>
          <w:rtl w:val="true"/>
          <w:lang w:bidi="fa-IR"/>
        </w:rPr>
        <w:t xml:space="preserve">وقوله ورکعتاه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المقام فریضة وقوله ورکعتاه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المقام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بالبیت</w:t>
      </w:r>
    </w:p>
    <w:p>
      <w:pPr>
        <w:pStyle w:val="BookText"/>
        <w:rPr/>
      </w:pPr>
      <w:r>
        <w:rPr>
          <w:rFonts w:ascii="IRNazanin" w:hAnsi="IRNazanin" w:eastAsia="IRNazanin"/>
          <w:color w:val="111111"/>
          <w:sz w:val="28"/>
          <w:sz w:val="28"/>
          <w:szCs w:val="28"/>
          <w:rtl w:val="true"/>
          <w:lang w:bidi="fa-IR"/>
        </w:rPr>
        <w:t xml:space="preserve">وصلاة رکعتین خلف المقام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فیها عند مقام إبراهیم</w:t>
      </w:r>
    </w:p>
    <w:p>
      <w:pPr>
        <w:pStyle w:val="BookText"/>
        <w:rPr/>
      </w:pPr>
      <w:r>
        <w:rPr>
          <w:rFonts w:ascii="IRNazanin" w:hAnsi="IRNazanin" w:eastAsia="IRNazanin"/>
          <w:color w:val="111111"/>
          <w:sz w:val="28"/>
          <w:sz w:val="28"/>
          <w:szCs w:val="28"/>
          <w:rtl w:val="true"/>
          <w:lang w:bidi="fa-IR"/>
        </w:rPr>
        <w:t xml:space="preserve">علیه السلام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بالبیت</w:t>
      </w:r>
    </w:p>
    <w:p>
      <w:pPr>
        <w:pStyle w:val="BookText"/>
        <w:rPr/>
      </w:pPr>
      <w:r>
        <w:rPr>
          <w:rFonts w:ascii="IRNazanin" w:hAnsi="IRNazanin" w:eastAsia="IRNazanin"/>
          <w:color w:val="111111"/>
          <w:sz w:val="28"/>
          <w:sz w:val="28"/>
          <w:szCs w:val="28"/>
          <w:rtl w:val="true"/>
          <w:lang w:bidi="fa-IR"/>
        </w:rPr>
        <w:t xml:space="preserve">ورکعتان عند مقام إبراهیم علیه السلام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کون الحج لله قوله علیه السلام ووقفت بمقام إبراهیم علیه السلام وصلیت به رکعتین</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w:t>
      </w:r>
    </w:p>
    <w:p>
      <w:pPr>
        <w:pStyle w:val="BookText"/>
        <w:rPr/>
      </w:pPr>
      <w:r>
        <w:rPr>
          <w:rFonts w:ascii="IRNazanin" w:hAnsi="IRNazanin" w:eastAsia="IRNazanin"/>
          <w:color w:val="111111"/>
          <w:sz w:val="28"/>
          <w:sz w:val="28"/>
          <w:szCs w:val="28"/>
          <w:rtl w:val="true"/>
          <w:lang w:bidi="fa-IR"/>
        </w:rPr>
        <w:t>الحج قوله علیه السلام ساعة یدخل مکة انشاء الله یطوف ویصلی رکعتین الخ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ویطاف به ویصلی عنه وفی</w:t>
      </w:r>
    </w:p>
    <w:p>
      <w:pPr>
        <w:pStyle w:val="BookText"/>
        <w:rPr/>
      </w:pPr>
      <w:r>
        <w:rPr>
          <w:rFonts w:ascii="IRNazanin" w:hAnsi="IRNazanin" w:eastAsia="IRNazanin"/>
          <w:color w:val="111111"/>
          <w:sz w:val="28"/>
          <w:sz w:val="28"/>
          <w:szCs w:val="28"/>
          <w:rtl w:val="true"/>
          <w:lang w:bidi="fa-IR"/>
        </w:rPr>
        <w:t xml:space="preserve">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وطاف بهما أسبوعا ثم قام</w:t>
      </w:r>
    </w:p>
    <w:p>
      <w:pPr>
        <w:pStyle w:val="BookText"/>
        <w:rPr/>
      </w:pPr>
      <w:r>
        <w:rPr>
          <w:rFonts w:ascii="IRNazanin" w:hAnsi="IRNazanin" w:eastAsia="IRNazanin"/>
          <w:color w:val="111111"/>
          <w:sz w:val="28"/>
          <w:sz w:val="28"/>
          <w:szCs w:val="28"/>
          <w:rtl w:val="true"/>
          <w:lang w:bidi="fa-IR"/>
        </w:rPr>
        <w:t>بهما فی موضع مقام إبراهیم علیه السلام فصلی رکعتین 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w:t>
      </w:r>
    </w:p>
    <w:p>
      <w:pPr>
        <w:pStyle w:val="BookText"/>
        <w:rPr/>
      </w:pPr>
      <w:r>
        <w:rPr>
          <w:rFonts w:ascii="IRNazanin" w:hAnsi="IRNazanin" w:eastAsia="IRNazanin"/>
          <w:color w:val="111111"/>
          <w:sz w:val="28"/>
          <w:sz w:val="28"/>
          <w:szCs w:val="28"/>
          <w:rtl w:val="true"/>
          <w:lang w:bidi="fa-IR"/>
        </w:rPr>
        <w:t>لا ینبغی له لبسه من أبواب ما یجب اجتنابه علی المحرم قوله علیه السلام طف بالبیت سبعا</w:t>
      </w:r>
    </w:p>
    <w:p>
      <w:pPr>
        <w:pStyle w:val="BookText"/>
        <w:rPr/>
      </w:pPr>
      <w:r>
        <w:rPr>
          <w:rFonts w:ascii="IRNazanin" w:hAnsi="IRNazanin" w:eastAsia="IRNazanin"/>
          <w:color w:val="111111"/>
          <w:sz w:val="28"/>
          <w:sz w:val="28"/>
          <w:szCs w:val="28"/>
          <w:rtl w:val="true"/>
          <w:lang w:bidi="fa-IR"/>
        </w:rPr>
        <w:t xml:space="preserve">وصل رکعتین عند مقام إبراهیم علیه السلام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من أبوابه قوله علیه السلام فطاف به أسبوعا وصلی رکعتین فی مقام إبراهیم علیه السلام</w:t>
      </w:r>
    </w:p>
    <w:p>
      <w:pPr>
        <w:pStyle w:val="BookText"/>
        <w:rPr/>
      </w:pPr>
      <w:r>
        <w:rPr>
          <w:rFonts w:ascii="IRNazanin" w:hAnsi="IRNazanin" w:eastAsia="IRNazanin"/>
          <w:color w:val="111111"/>
          <w:sz w:val="28"/>
          <w:sz w:val="28"/>
          <w:szCs w:val="28"/>
          <w:rtl w:val="true"/>
          <w:lang w:bidi="fa-IR"/>
        </w:rPr>
        <w:t>کتب الله له عشرة آلاف حسنة</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قوله علیه السلام ثم</w:t>
      </w:r>
    </w:p>
    <w:p>
      <w:pPr>
        <w:pStyle w:val="BookText"/>
        <w:rPr/>
      </w:pPr>
      <w:r>
        <w:rPr>
          <w:rFonts w:ascii="IRNazanin" w:hAnsi="IRNazanin" w:eastAsia="IRNazanin"/>
          <w:color w:val="111111"/>
          <w:sz w:val="28"/>
          <w:sz w:val="28"/>
          <w:szCs w:val="28"/>
          <w:rtl w:val="true"/>
          <w:lang w:bidi="fa-IR"/>
        </w:rPr>
        <w:t>تأتی مقام إبراهیم علیه السلام فتصلی رکعتین واجعله اماما واقرء فیهما بسورة</w:t>
      </w:r>
    </w:p>
    <w:p>
      <w:pPr>
        <w:pStyle w:val="BookText"/>
        <w:rPr/>
      </w:pPr>
      <w:r>
        <w:rPr>
          <w:rFonts w:ascii="IRNazanin" w:hAnsi="IRNazanin" w:eastAsia="IRNazanin"/>
          <w:color w:val="111111"/>
          <w:sz w:val="28"/>
          <w:sz w:val="28"/>
          <w:szCs w:val="28"/>
          <w:rtl w:val="true"/>
          <w:lang w:bidi="fa-IR"/>
        </w:rPr>
        <w:t>التوحید قل هو الله أحد وفی الرکعة الثانیة قل یا ایها الکافرون ثم تشهد واحمد الله واثن علیه وصل علی النبی صلی الله علیه وآله واسأله ان یتقبل منک فهاتان الرکعتان هما الفریضة</w:t>
      </w:r>
    </w:p>
    <w:p>
      <w:pPr>
        <w:pStyle w:val="BookText"/>
        <w:rPr/>
      </w:pPr>
      <w:r>
        <w:rPr>
          <w:rFonts w:ascii="IRNazanin" w:hAnsi="IRNazanin" w:eastAsia="IRNazanin"/>
          <w:color w:val="111111"/>
          <w:sz w:val="28"/>
          <w:sz w:val="28"/>
          <w:szCs w:val="28"/>
          <w:rtl w:val="true"/>
          <w:lang w:bidi="fa-IR"/>
        </w:rPr>
        <w:t>لیس یکره لک ان تصلیهما فی ای الساعات شئت عند طلوع الشمس وعند غروبها</w:t>
      </w:r>
    </w:p>
    <w:p>
      <w:pPr>
        <w:pStyle w:val="BookText"/>
        <w:rPr/>
      </w:pPr>
      <w:r>
        <w:rPr>
          <w:rFonts w:ascii="IRNazanin" w:hAnsi="IRNazanin" w:eastAsia="IRNazanin"/>
          <w:color w:val="111111"/>
          <w:sz w:val="28"/>
          <w:sz w:val="28"/>
          <w:szCs w:val="28"/>
          <w:rtl w:val="true"/>
          <w:lang w:bidi="fa-IR"/>
        </w:rPr>
        <w:t xml:space="preserve">وفی روایة سعدان بن مسلم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وصلی رکعتین خلف مقام</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سبعة مواطن لیس فیها دعاء موقت</w:t>
      </w:r>
    </w:p>
    <w:p>
      <w:pPr>
        <w:pStyle w:val="BookText"/>
        <w:rPr/>
      </w:pPr>
      <w:r>
        <w:rPr>
          <w:rFonts w:ascii="IRNazanin" w:hAnsi="IRNazanin" w:eastAsia="IRNazanin"/>
          <w:color w:val="111111"/>
          <w:sz w:val="28"/>
          <w:sz w:val="28"/>
          <w:szCs w:val="28"/>
          <w:rtl w:val="true"/>
          <w:lang w:bidi="fa-IR"/>
        </w:rPr>
        <w:t>وعد منها رکعتی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سفیان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w:t>
      </w:r>
    </w:p>
    <w:p>
      <w:pPr>
        <w:pStyle w:val="BookText"/>
        <w:rPr/>
      </w:pPr>
      <w:r>
        <w:rPr>
          <w:rFonts w:ascii="IRNazanin" w:hAnsi="IRNazanin" w:eastAsia="IRNazanin"/>
          <w:color w:val="111111"/>
          <w:sz w:val="28"/>
          <w:sz w:val="28"/>
          <w:szCs w:val="28"/>
          <w:rtl w:val="true"/>
          <w:lang w:bidi="fa-IR"/>
        </w:rPr>
        <w:t>واختصر فی الحجر قوله اختصرت فطافت فی الحجر وصلت رکعتی الفریضة وسعت</w:t>
      </w:r>
    </w:p>
    <w:p>
      <w:pPr>
        <w:pStyle w:val="BookText"/>
        <w:rPr/>
      </w:pPr>
      <w:r>
        <w:rPr>
          <w:rFonts w:ascii="IRNazanin" w:hAnsi="IRNazanin" w:eastAsia="IRNazanin"/>
          <w:color w:val="111111"/>
          <w:sz w:val="28"/>
          <w:sz w:val="28"/>
          <w:szCs w:val="28"/>
          <w:rtl w:val="true"/>
          <w:lang w:bidi="fa-IR"/>
        </w:rPr>
        <w:t xml:space="preserve">الخ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 صحة الطواف</w:t>
      </w:r>
    </w:p>
    <w:p>
      <w:pPr>
        <w:pStyle w:val="BookText"/>
        <w:rPr/>
      </w:pPr>
      <w:r>
        <w:rPr>
          <w:rFonts w:ascii="IRNazanin" w:hAnsi="IRNazanin" w:eastAsia="IRNazanin"/>
          <w:color w:val="111111"/>
          <w:sz w:val="28"/>
          <w:sz w:val="28"/>
          <w:szCs w:val="28"/>
          <w:rtl w:val="true"/>
          <w:lang w:bidi="fa-IR"/>
        </w:rPr>
        <w:t xml:space="preserve">الواجب واشتراطها فی صلاته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طهارة البدن والثیاب وباب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المریض والمغمی علیه یطاف به وباب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المستحاضة تطوف بالبیت</w:t>
      </w:r>
    </w:p>
    <w:p>
      <w:pPr>
        <w:pStyle w:val="BookText"/>
        <w:rPr/>
      </w:pPr>
      <w:r>
        <w:rPr>
          <w:rFonts w:ascii="IRNazanin" w:hAnsi="IRNazanin" w:eastAsia="IRNazanin"/>
          <w:color w:val="111111"/>
          <w:sz w:val="28"/>
          <w:sz w:val="28"/>
          <w:szCs w:val="28"/>
          <w:rtl w:val="true"/>
          <w:lang w:bidi="fa-IR"/>
        </w:rPr>
        <w:t>وتصلی ما یدل علی ثبوت الصلاة بعد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 ثم اعتل</w:t>
      </w:r>
    </w:p>
    <w:p>
      <w:pPr>
        <w:pStyle w:val="BookText"/>
        <w:rPr/>
      </w:pPr>
      <w:r>
        <w:rPr>
          <w:rFonts w:ascii="IRNazanin" w:hAnsi="IRNazanin" w:eastAsia="IRNazanin"/>
          <w:color w:val="111111"/>
          <w:sz w:val="28"/>
          <w:sz w:val="28"/>
          <w:szCs w:val="28"/>
          <w:rtl w:val="true"/>
          <w:lang w:bidi="fa-IR"/>
        </w:rPr>
        <w:t xml:space="preserve">قوله امر من یطوف عنه أسبوعا ویصلی هو رکعتین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عدد الأشواط قوله علیه السلام اما السبعة فقد استیقن وانما وقع</w:t>
      </w:r>
    </w:p>
    <w:p>
      <w:pPr>
        <w:pStyle w:val="BookText"/>
        <w:rPr/>
      </w:pPr>
      <w:r>
        <w:rPr>
          <w:rFonts w:ascii="IRNazanin" w:hAnsi="IRNazanin" w:eastAsia="IRNazanin"/>
          <w:color w:val="111111"/>
          <w:sz w:val="28"/>
          <w:sz w:val="28"/>
          <w:szCs w:val="28"/>
          <w:rtl w:val="true"/>
          <w:lang w:bidi="fa-IR"/>
        </w:rPr>
        <w:t>وهمه علی الثامن فلیصل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 یدر أسبعا طاف أم ثمانیة</w:t>
      </w:r>
    </w:p>
    <w:p>
      <w:pPr>
        <w:pStyle w:val="BookText"/>
        <w:rPr/>
      </w:pPr>
      <w:r>
        <w:rPr>
          <w:rFonts w:ascii="IRNazanin" w:hAnsi="IRNazanin" w:eastAsia="IRNazanin"/>
          <w:color w:val="111111"/>
          <w:sz w:val="28"/>
          <w:sz w:val="28"/>
          <w:szCs w:val="28"/>
          <w:rtl w:val="true"/>
          <w:lang w:bidi="fa-IR"/>
        </w:rPr>
        <w:t xml:space="preserve">قال یصلی الرکعتین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بالبیت فوهم</w:t>
      </w:r>
    </w:p>
    <w:p>
      <w:pPr>
        <w:pStyle w:val="BookText"/>
        <w:rPr/>
      </w:pPr>
      <w:r>
        <w:rPr>
          <w:rFonts w:ascii="IRNazanin" w:hAnsi="IRNazanin" w:eastAsia="IRNazanin"/>
          <w:color w:val="111111"/>
          <w:sz w:val="28"/>
          <w:sz w:val="28"/>
          <w:szCs w:val="28"/>
          <w:rtl w:val="true"/>
          <w:lang w:bidi="fa-IR"/>
        </w:rPr>
        <w:t>حتی یدخل فی الثامن ما یدل علی لزوم اتیان الرکعتین لکل طواف وفی روایة</w:t>
      </w:r>
    </w:p>
    <w:p>
      <w:pPr>
        <w:pStyle w:val="BookText"/>
        <w:rPr/>
      </w:pP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صرح باتیان الرکعتین عند المقام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w:t>
      </w:r>
    </w:p>
    <w:p>
      <w:pPr>
        <w:pStyle w:val="BookText"/>
        <w:rPr/>
      </w:pPr>
      <w:r>
        <w:rPr>
          <w:rFonts w:ascii="IRNazanin" w:hAnsi="IRNazanin" w:eastAsia="IRNazanin"/>
          <w:color w:val="111111"/>
          <w:sz w:val="28"/>
          <w:sz w:val="28"/>
          <w:szCs w:val="28"/>
          <w:rtl w:val="true"/>
          <w:lang w:bidi="fa-IR"/>
        </w:rPr>
        <w:t>حاضت قبل صلاة الطواف وسائر أبواب الآتیة إلی أبواب السعی خصوصا باب</w:t>
      </w:r>
    </w:p>
    <w:p>
      <w:pPr>
        <w:pStyle w:val="BookText"/>
        <w:rPr/>
      </w:pPr>
      <w:r>
        <w:rPr>
          <w:rFonts w:ascii="IRNazanin" w:hAnsi="IRNazanin" w:eastAsia="IRNazanin"/>
          <w:color w:val="111111"/>
          <w:sz w:val="28"/>
          <w:sz w:val="28"/>
          <w:szCs w:val="28"/>
          <w:rtl w:val="true"/>
          <w:lang w:bidi="fa-IR"/>
        </w:rPr>
        <w:t xml:space="preserve">حکم من نسی رکعتی الطواف ما یدل علی ذلک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الابتداء بالصفا من أبواب السعی قوله ان رسول الله صلی الله علیه وآله حین فرغ</w:t>
      </w:r>
    </w:p>
    <w:p>
      <w:pPr>
        <w:pStyle w:val="BookText"/>
        <w:rPr/>
      </w:pPr>
      <w:r>
        <w:rPr>
          <w:rFonts w:ascii="IRNazanin" w:hAnsi="IRNazanin" w:eastAsia="IRNazanin"/>
          <w:color w:val="111111"/>
          <w:sz w:val="28"/>
          <w:sz w:val="28"/>
          <w:szCs w:val="28"/>
          <w:rtl w:val="true"/>
          <w:lang w:bidi="fa-IR"/>
        </w:rPr>
        <w:t xml:space="preserve">من طوافه ورکعتیه قال ابدأوا بما بدء الله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w:t>
      </w:r>
    </w:p>
    <w:p>
      <w:pPr>
        <w:pStyle w:val="BookText"/>
        <w:rPr/>
      </w:pPr>
      <w:r>
        <w:rPr>
          <w:rFonts w:ascii="IRNazanin" w:hAnsi="IRNazanin" w:eastAsia="IRNazanin"/>
          <w:color w:val="111111"/>
          <w:sz w:val="28"/>
          <w:sz w:val="28"/>
          <w:szCs w:val="28"/>
          <w:rtl w:val="true"/>
          <w:lang w:bidi="fa-IR"/>
        </w:rPr>
        <w:t>استحباب السعی بعد رکعتی الطواف قوله علیه السلام ان بدء بالسعی بعد الطواف وبعد ان</w:t>
      </w:r>
    </w:p>
    <w:p>
      <w:pPr>
        <w:pStyle w:val="BookText"/>
        <w:rPr/>
      </w:pPr>
      <w:r>
        <w:rPr>
          <w:rFonts w:ascii="IRNazanin" w:hAnsi="IRNazanin" w:eastAsia="IRNazanin"/>
          <w:color w:val="111111"/>
          <w:sz w:val="28"/>
          <w:sz w:val="28"/>
          <w:szCs w:val="28"/>
          <w:rtl w:val="true"/>
          <w:lang w:bidi="fa-IR"/>
        </w:rPr>
        <w:t>یصلی الرکعتین فقد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اتیان رکعتی الطواف المندوب حیث</w:t>
      </w:r>
    </w:p>
    <w:p>
      <w:pPr>
        <w:pStyle w:val="BookText"/>
        <w:rPr/>
      </w:pPr>
      <w:r>
        <w:rPr>
          <w:rFonts w:ascii="IRNazanin" w:hAnsi="IRNazanin" w:eastAsia="IRNazanin"/>
          <w:color w:val="111111"/>
          <w:sz w:val="28"/>
          <w:sz w:val="28"/>
          <w:szCs w:val="28"/>
          <w:rtl w:val="true"/>
          <w:lang w:bidi="fa-IR"/>
        </w:rPr>
        <w:t>شاء من المسجد أو بمکة</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 عن أحمد بن محمد عن العباس</w:t>
      </w:r>
    </w:p>
    <w:p>
      <w:pPr>
        <w:pStyle w:val="BookText"/>
        <w:rPr/>
      </w:pPr>
      <w:r>
        <w:rPr>
          <w:rFonts w:ascii="IRNazanin" w:hAnsi="IRNazanin" w:eastAsia="IRNazanin"/>
          <w:color w:val="111111"/>
          <w:sz w:val="28"/>
          <w:sz w:val="28"/>
          <w:szCs w:val="28"/>
          <w:rtl w:val="true"/>
          <w:lang w:bidi="fa-IR"/>
        </w:rPr>
        <w:t>بن معروف عن علی بن مهزیار عن الحسین بن سعید عن إبراهیم بن أبی البلاد قال حدثنی</w:t>
      </w:r>
    </w:p>
    <w:p>
      <w:pPr>
        <w:pStyle w:val="BookText"/>
        <w:rPr/>
      </w:pPr>
      <w:r>
        <w:rPr>
          <w:rFonts w:ascii="IRNazanin" w:hAnsi="IRNazanin" w:eastAsia="IRNazanin"/>
          <w:color w:val="111111"/>
          <w:sz w:val="28"/>
          <w:sz w:val="28"/>
          <w:szCs w:val="28"/>
          <w:rtl w:val="true"/>
          <w:lang w:bidi="fa-IR"/>
        </w:rPr>
        <w:t>أبو بلال المکی قال رأیت أبا عبد الله علیه السلام طاف بالبیت ثم صلی فیما بین الباب والحجر</w:t>
      </w:r>
    </w:p>
    <w:p>
      <w:pPr>
        <w:pStyle w:val="BookText"/>
        <w:rPr/>
      </w:pPr>
      <w:r>
        <w:rPr>
          <w:rFonts w:ascii="IRNazanin" w:hAnsi="IRNazanin" w:eastAsia="IRNazanin"/>
          <w:color w:val="111111"/>
          <w:sz w:val="28"/>
          <w:sz w:val="28"/>
          <w:szCs w:val="28"/>
          <w:rtl w:val="true"/>
          <w:lang w:bidi="fa-IR"/>
        </w:rPr>
        <w:t>الأسود رکعتین فقلت له ما رأیت أحدا منکم لی فی هذا الموضع فقال هذا المکان</w:t>
      </w:r>
    </w:p>
    <w:p>
      <w:pPr>
        <w:pStyle w:val="BookText"/>
        <w:rPr/>
      </w:pPr>
      <w:r>
        <w:rPr>
          <w:rFonts w:ascii="IRNazanin" w:hAnsi="IRNazanin" w:eastAsia="IRNazanin"/>
          <w:color w:val="111111"/>
          <w:sz w:val="28"/>
          <w:sz w:val="28"/>
          <w:szCs w:val="28"/>
          <w:rtl w:val="true"/>
          <w:lang w:bidi="fa-IR"/>
        </w:rPr>
        <w:t xml:space="preserve">الذی تیب علی آدم علیه السلام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هذه وما یلیها تحمل علی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علیهما السلام قال سألته عن الرجل یطوف بعد الفجر فیصلی الرکعتین خارجا من المسجد قال</w:t>
      </w:r>
    </w:p>
    <w:p>
      <w:pPr>
        <w:pStyle w:val="BookText"/>
        <w:rPr/>
      </w:pPr>
      <w:r>
        <w:rPr>
          <w:rFonts w:ascii="IRNazanin" w:hAnsi="IRNazanin" w:eastAsia="IRNazanin"/>
          <w:color w:val="111111"/>
          <w:sz w:val="28"/>
          <w:sz w:val="28"/>
          <w:szCs w:val="28"/>
          <w:rtl w:val="true"/>
          <w:lang w:bidi="fa-IR"/>
        </w:rPr>
        <w:t xml:space="preserve">یصلی بمکة لا یخرج منها الا ان یئس </w:t>
      </w:r>
      <w:r>
        <w:rPr>
          <w:rStyle w:val="FootnoteAnchor"/>
          <w:rtl w:val="true"/>
        </w:rPr>
        <w:footnoteReference w:id="364"/>
      </w:r>
      <w:r>
        <w:rPr>
          <w:rFonts w:ascii="IRNazanin" w:hAnsi="IRNazanin" w:eastAsia="IRNazanin"/>
          <w:color w:val="111111"/>
          <w:sz w:val="28"/>
          <w:sz w:val="28"/>
          <w:szCs w:val="28"/>
          <w:rtl w:val="true"/>
          <w:lang w:bidi="fa-IR"/>
        </w:rPr>
        <w:t xml:space="preserve">فیخرج فیصلی إذا رجع إلی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 xml:space="preserve">ای ساعة أحب رکعتی ذلک الطواف ئل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p>
    <w:p>
      <w:pPr>
        <w:pStyle w:val="BookText"/>
        <w:rPr/>
      </w:pPr>
      <w:r>
        <w:rPr>
          <w:rFonts w:ascii="IRNazanin" w:hAnsi="IRNazanin" w:eastAsia="IRNazanin"/>
          <w:color w:val="111111"/>
          <w:sz w:val="28"/>
          <w:sz w:val="28"/>
          <w:szCs w:val="28"/>
          <w:rtl w:val="true"/>
          <w:lang w:bidi="fa-IR"/>
        </w:rPr>
        <w:t xml:space="preserve">وتقدم 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من أبواب بدؤ المشاعر</w:t>
      </w:r>
    </w:p>
    <w:p>
      <w:pPr>
        <w:pStyle w:val="BookText"/>
        <w:rPr/>
      </w:pPr>
      <w:r>
        <w:rPr>
          <w:rFonts w:ascii="IRNazanin" w:hAnsi="IRNazanin" w:eastAsia="IRNazanin"/>
          <w:color w:val="111111"/>
          <w:sz w:val="28"/>
          <w:sz w:val="28"/>
          <w:szCs w:val="28"/>
          <w:rtl w:val="true"/>
          <w:lang w:bidi="fa-IR"/>
        </w:rPr>
        <w:t xml:space="preserve">قوله فلما قضی أبی الطواف دخلنا الحجر فصلینا 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قضی أبی الطواف دخل الحجر فصلی رکعتین وفی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اسحق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قوله علیه السلام من طاف بهذا البیت أسبوعا</w:t>
      </w:r>
      <w:bookmarkStart w:id="576" w:name="pg16863_185164"/>
    </w:p>
    <w:p>
      <w:pPr>
        <w:pStyle w:val="BookText"/>
        <w:rPr/>
      </w:pPr>
      <w:bookmarkEnd w:id="576"/>
      <w:r>
        <w:rPr>
          <w:rFonts w:ascii="IRNazanin" w:hAnsi="IRNazanin" w:eastAsia="IRNazanin"/>
          <w:color w:val="111111"/>
          <w:sz w:val="28"/>
          <w:sz w:val="28"/>
          <w:szCs w:val="28"/>
          <w:rtl w:val="true"/>
          <w:lang w:bidi="fa-IR"/>
        </w:rPr>
        <w:t>وصلی رکعتین فی ای جوانب المسجد شاء کتب الله له ستة آلاف حسنة الخ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ولا بأس ان تصلی رکعتین بطواف النساء وغیره حیث شئت</w:t>
      </w:r>
    </w:p>
    <w:p>
      <w:pPr>
        <w:pStyle w:val="BookText"/>
        <w:rPr/>
      </w:pPr>
      <w:r>
        <w:rPr>
          <w:rFonts w:ascii="IRNazanin" w:hAnsi="IRNazanin" w:eastAsia="IRNazanin"/>
          <w:color w:val="111111"/>
          <w:sz w:val="28"/>
          <w:sz w:val="28"/>
          <w:szCs w:val="28"/>
          <w:rtl w:val="true"/>
          <w:lang w:bidi="fa-IR"/>
        </w:rPr>
        <w:t xml:space="preserve">من المسجد الحرام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فاما التطوع فحیث ما شئت</w:t>
      </w:r>
    </w:p>
    <w:p>
      <w:pPr>
        <w:pStyle w:val="BookText"/>
        <w:rPr/>
      </w:pPr>
      <w:r>
        <w:rPr>
          <w:rFonts w:ascii="IRNazanin" w:hAnsi="IRNazanin" w:eastAsia="IRNazanin"/>
          <w:color w:val="111111"/>
          <w:sz w:val="28"/>
          <w:sz w:val="28"/>
          <w:szCs w:val="28"/>
          <w:rtl w:val="true"/>
          <w:lang w:bidi="fa-IR"/>
        </w:rPr>
        <w:t xml:space="preserve">من المسجد ویأتی فی روایة بکر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السجدة بعد رکعتی</w:t>
      </w:r>
    </w:p>
    <w:p>
      <w:pPr>
        <w:pStyle w:val="BookText"/>
        <w:rPr/>
      </w:pPr>
      <w:r>
        <w:rPr>
          <w:rFonts w:ascii="IRNazanin" w:hAnsi="IRNazanin" w:eastAsia="IRNazanin"/>
          <w:color w:val="111111"/>
          <w:sz w:val="28"/>
          <w:sz w:val="28"/>
          <w:szCs w:val="28"/>
          <w:rtl w:val="true"/>
          <w:lang w:bidi="fa-IR"/>
        </w:rPr>
        <w:t>الطواف قوله وانا إلی جنب أبی عبد الله علیه السلام حتی فرغ من طوافه ثم مال فصلی رکعتین</w:t>
      </w:r>
    </w:p>
    <w:p>
      <w:pPr>
        <w:pStyle w:val="BookText"/>
        <w:rPr/>
      </w:pPr>
      <w:r>
        <w:rPr>
          <w:rFonts w:ascii="IRNazanin" w:hAnsi="IRNazanin" w:eastAsia="IRNazanin"/>
          <w:color w:val="111111"/>
          <w:sz w:val="28"/>
          <w:sz w:val="28"/>
          <w:szCs w:val="28"/>
          <w:rtl w:val="true"/>
          <w:lang w:bidi="fa-IR"/>
        </w:rPr>
        <w:t>مع رکن البیت والحجر</w:t>
      </w:r>
      <w:r>
        <w:rPr>
          <w:rFonts w:eastAsia="IRNazanin" w:cs="IRNazanin"/>
          <w:color w:val="111111"/>
          <w:sz w:val="28"/>
          <w:szCs w:val="28"/>
          <w:rtl w:val="true"/>
          <w:lang w:bidi="fa-IR"/>
        </w:rPr>
        <w:t>.</w:t>
      </w:r>
    </w:p>
    <w:p>
      <w:pPr>
        <w:pStyle w:val="Heading4"/>
        <w:numPr>
          <w:ilvl w:val="3"/>
          <w:numId w:val="1"/>
        </w:numPr>
        <w:rPr/>
      </w:pPr>
      <w:bookmarkStart w:id="577" w:name="__RefHeading___Toc9990136_417432637"/>
      <w:bookmarkStart w:id="578" w:name="_Toc211"/>
      <w:bookmarkEnd w:id="577"/>
      <w:r>
        <w:rPr>
          <w:rtl w:val="true"/>
        </w:rPr>
        <w:t>(</w:t>
      </w:r>
      <w:r>
        <w:rPr/>
        <w:t>55</w:t>
      </w:r>
      <w:r>
        <w:rPr>
          <w:rtl w:val="true"/>
        </w:rPr>
        <w:t xml:space="preserve">) </w:t>
      </w:r>
      <w:r>
        <w:rPr>
          <w:rtl w:val="true"/>
        </w:rPr>
        <w:t>باب جواز اتیان الطواف فی کل وقت واستحباب</w:t>
      </w:r>
      <w:r>
        <w:rPr>
          <w:rtl w:val="true"/>
        </w:rPr>
        <w:t>...</w:t>
      </w:r>
      <w:bookmarkEnd w:id="578"/>
    </w:p>
    <w:p>
      <w:pPr>
        <w:pStyle w:val="BookText"/>
        <w:rPr/>
      </w:pPr>
      <w:r>
        <w:rPr>
          <w:rFonts w:ascii="IRNazanin" w:hAnsi="IRNazanin" w:eastAsia="IRNazanin"/>
          <w:color w:val="111111"/>
          <w:sz w:val="28"/>
          <w:sz w:val="28"/>
          <w:szCs w:val="28"/>
          <w:rtl w:val="true"/>
          <w:lang w:bidi="fa-IR"/>
        </w:rPr>
        <w:t>باب جواز اتیان الطواف فی کل وقت واستحباب المبادرة برکعتیه بعده وحکم اتیان الطواف وصلاته</w:t>
      </w:r>
    </w:p>
    <w:p>
      <w:pPr>
        <w:pStyle w:val="BookText"/>
        <w:rPr/>
      </w:pPr>
      <w:r>
        <w:rPr>
          <w:rFonts w:ascii="IRNazanin" w:hAnsi="IRNazanin" w:eastAsia="IRNazanin"/>
          <w:color w:val="111111"/>
          <w:sz w:val="28"/>
          <w:sz w:val="28"/>
          <w:szCs w:val="28"/>
          <w:rtl w:val="true"/>
          <w:lang w:bidi="fa-IR"/>
        </w:rPr>
        <w:t>بعد العصر وعند غروب الشمس وطلوعها</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رفاعة قال سألت أبا</w:t>
      </w:r>
    </w:p>
    <w:p>
      <w:pPr>
        <w:pStyle w:val="BookText"/>
        <w:rPr/>
      </w:pPr>
      <w:r>
        <w:rPr>
          <w:rFonts w:ascii="IRNazanin" w:hAnsi="IRNazanin" w:eastAsia="IRNazanin"/>
          <w:color w:val="111111"/>
          <w:sz w:val="28"/>
          <w:sz w:val="28"/>
          <w:szCs w:val="28"/>
          <w:rtl w:val="true"/>
          <w:lang w:bidi="fa-IR"/>
        </w:rPr>
        <w:t>عبد الله علیه السلام عن الرجل یطوف الطواف الواجب بعد العصر ایصلی الرکعتین</w:t>
      </w:r>
    </w:p>
    <w:p>
      <w:pPr>
        <w:pStyle w:val="BookText"/>
        <w:rPr/>
      </w:pPr>
      <w:r>
        <w:rPr>
          <w:rFonts w:ascii="IRNazanin" w:hAnsi="IRNazanin" w:eastAsia="IRNazanin"/>
          <w:color w:val="111111"/>
          <w:sz w:val="28"/>
          <w:sz w:val="28"/>
          <w:szCs w:val="28"/>
          <w:rtl w:val="true"/>
          <w:lang w:bidi="fa-IR"/>
        </w:rPr>
        <w:t>حین یفرغ من طوافه فقال نعم اما بلغک قول رسول الله صلی الله علیه وآله یا بنی عبد المطلب لا تمنعوا</w:t>
      </w:r>
    </w:p>
    <w:p>
      <w:pPr>
        <w:pStyle w:val="BookText"/>
        <w:rPr/>
      </w:pPr>
      <w:r>
        <w:rPr>
          <w:rFonts w:ascii="Amiri" w:hAnsi="Amiri" w:eastAsia="Amiri" w:cs="Amiri"/>
          <w:color w:val="111111"/>
          <w:sz w:val="28"/>
          <w:sz w:val="28"/>
          <w:szCs w:val="28"/>
          <w:rtl w:val="true"/>
          <w:lang w:bidi="ar-SA"/>
        </w:rPr>
        <w:t>الناس من الصلاة بعد العصر فتمنعوهم من الطواف</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إسماعیل</w:t>
      </w:r>
    </w:p>
    <w:p>
      <w:pPr>
        <w:pStyle w:val="BookText"/>
        <w:rPr/>
      </w:pPr>
      <w:r>
        <w:rPr>
          <w:rFonts w:ascii="IRNazanin" w:hAnsi="IRNazanin" w:eastAsia="IRNazanin"/>
          <w:color w:val="111111"/>
          <w:sz w:val="28"/>
          <w:sz w:val="28"/>
          <w:szCs w:val="28"/>
          <w:rtl w:val="true"/>
          <w:lang w:bidi="fa-IR"/>
        </w:rPr>
        <w:t>بن بزیع قال سألت الرضا علیه السلام عن صلاة طواف التطوع بعد العصر فقال لا فذکرت</w:t>
      </w:r>
    </w:p>
    <w:p>
      <w:pPr>
        <w:pStyle w:val="BookText"/>
        <w:rPr/>
      </w:pPr>
      <w:r>
        <w:rPr>
          <w:rFonts w:ascii="IRNazanin" w:hAnsi="IRNazanin" w:eastAsia="IRNazanin"/>
          <w:color w:val="111111"/>
          <w:sz w:val="28"/>
          <w:sz w:val="28"/>
          <w:szCs w:val="28"/>
          <w:rtl w:val="true"/>
          <w:lang w:bidi="fa-IR"/>
        </w:rPr>
        <w:t>له قول بعض آبائه ان الناس لم یأخذوا عن الحسن والحسین علیهما السلام الا الصلاة بعد العصر</w:t>
      </w:r>
    </w:p>
    <w:p>
      <w:pPr>
        <w:pStyle w:val="BookText"/>
        <w:rPr/>
      </w:pPr>
      <w:r>
        <w:rPr>
          <w:rFonts w:ascii="IRNazanin" w:hAnsi="IRNazanin" w:eastAsia="IRNazanin"/>
          <w:color w:val="111111"/>
          <w:sz w:val="28"/>
          <w:sz w:val="28"/>
          <w:szCs w:val="28"/>
          <w:rtl w:val="true"/>
          <w:lang w:bidi="fa-IR"/>
        </w:rPr>
        <w:t>بمکة فقال ولکن إذا رأیت الناس یقبلون علی شئ فاجتنبه فقلت ان هؤلاء یفعلون</w:t>
      </w:r>
    </w:p>
    <w:p>
      <w:pPr>
        <w:pStyle w:val="BookText"/>
        <w:rPr/>
      </w:pPr>
      <w:r>
        <w:rPr>
          <w:rFonts w:ascii="IRNazanin" w:hAnsi="IRNazanin" w:eastAsia="IRNazanin"/>
          <w:color w:val="111111"/>
          <w:sz w:val="28"/>
          <w:sz w:val="28"/>
          <w:szCs w:val="28"/>
          <w:rtl w:val="true"/>
          <w:lang w:bidi="fa-IR"/>
        </w:rPr>
        <w:t>فقال لستم مثلهم</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w:t>
      </w:r>
    </w:p>
    <w:p>
      <w:pPr>
        <w:pStyle w:val="BookText"/>
        <w:rPr/>
      </w:pPr>
      <w:r>
        <w:rPr>
          <w:rFonts w:ascii="IRNazanin" w:hAnsi="IRNazanin" w:eastAsia="IRNazanin"/>
          <w:color w:val="111111"/>
          <w:sz w:val="28"/>
          <w:sz w:val="28"/>
          <w:szCs w:val="28"/>
          <w:rtl w:val="true"/>
          <w:lang w:bidi="fa-IR"/>
        </w:rPr>
        <w:t>الحسن علیه السلام قال ما رأیت الناس اخذوا عن الحسن و الحسین علیهما السلام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الصلاة بعد العصر وبعد الغداة فی طواف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علاء بن رزین</w:t>
      </w:r>
    </w:p>
    <w:p>
      <w:pPr>
        <w:pStyle w:val="BookText"/>
        <w:rPr/>
      </w:pPr>
      <w:r>
        <w:rPr>
          <w:rFonts w:ascii="IRNazanin" w:hAnsi="IRNazanin" w:eastAsia="IRNazanin"/>
          <w:color w:val="111111"/>
          <w:sz w:val="28"/>
          <w:sz w:val="28"/>
          <w:szCs w:val="28"/>
          <w:rtl w:val="true"/>
          <w:lang w:bidi="fa-IR"/>
        </w:rPr>
        <w:t>عن محمد بن مسلم قال سئل أحدهما علیهما السلام عن الرجل یدخل مکة بعد الغداة</w:t>
      </w:r>
    </w:p>
    <w:p>
      <w:pPr>
        <w:pStyle w:val="BookText"/>
        <w:rPr/>
      </w:pPr>
      <w:r>
        <w:rPr>
          <w:rFonts w:ascii="IRNazanin" w:hAnsi="IRNazanin" w:eastAsia="IRNazanin"/>
          <w:color w:val="111111"/>
          <w:sz w:val="28"/>
          <w:sz w:val="28"/>
          <w:szCs w:val="28"/>
          <w:rtl w:val="true"/>
          <w:lang w:bidi="fa-IR"/>
        </w:rPr>
        <w:t>أو بعد العصر قال یطوف ویصلی الرکعتین ما لم یکن عند طلوع الشمس أو عند احمرارها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أبی الفضل الثقفی عن عبد الله</w:t>
      </w:r>
    </w:p>
    <w:p>
      <w:pPr>
        <w:pStyle w:val="BookText"/>
        <w:rPr/>
      </w:pPr>
      <w:r>
        <w:rPr>
          <w:rFonts w:ascii="IRNazanin" w:hAnsi="IRNazanin" w:eastAsia="IRNazanin"/>
          <w:color w:val="111111"/>
          <w:sz w:val="28"/>
          <w:sz w:val="28"/>
          <w:szCs w:val="28"/>
          <w:rtl w:val="true"/>
          <w:lang w:bidi="fa-IR"/>
        </w:rPr>
        <w:t>بن بکیر عن میسر عن أبی عبد الله علیه السلام قال صل رکعتی طواف الفریضة بعد الفجر</w:t>
      </w:r>
    </w:p>
    <w:p>
      <w:pPr>
        <w:pStyle w:val="BookText"/>
        <w:rPr/>
      </w:pPr>
      <w:r>
        <w:rPr>
          <w:rFonts w:ascii="IRNazanin" w:hAnsi="IRNazanin" w:eastAsia="IRNazanin"/>
          <w:color w:val="111111"/>
          <w:sz w:val="28"/>
          <w:sz w:val="28"/>
          <w:szCs w:val="28"/>
          <w:rtl w:val="true"/>
          <w:lang w:bidi="fa-IR"/>
        </w:rPr>
        <w:t>کان أو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 علیهم السلام انهم قالوا خمس صلوات</w:t>
      </w:r>
    </w:p>
    <w:p>
      <w:pPr>
        <w:pStyle w:val="BookText"/>
        <w:rPr/>
      </w:pPr>
      <w:r>
        <w:rPr>
          <w:rFonts w:ascii="IRNazanin" w:hAnsi="IRNazanin" w:eastAsia="IRNazanin"/>
          <w:color w:val="111111"/>
          <w:sz w:val="28"/>
          <w:sz w:val="28"/>
          <w:szCs w:val="28"/>
          <w:rtl w:val="true"/>
          <w:lang w:bidi="fa-IR"/>
        </w:rPr>
        <w:t>یصلیهن علی کل حال منها رکعتا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محمد بن </w:t>
      </w:r>
      <w:r>
        <w:rPr>
          <w:rStyle w:val="FootnoteAnchor"/>
          <w:rtl w:val="true"/>
        </w:rPr>
        <w:footnoteReference w:id="365"/>
      </w:r>
      <w:r>
        <w:rPr>
          <w:rFonts w:ascii="IRNazanin" w:hAnsi="IRNazanin" w:eastAsia="IRNazanin"/>
          <w:color w:val="111111"/>
          <w:sz w:val="28"/>
          <w:sz w:val="28"/>
          <w:szCs w:val="28"/>
          <w:rtl w:val="true"/>
          <w:lang w:bidi="fa-IR"/>
        </w:rPr>
        <w:t>سیف بن عمیرة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 سئلته عن رکعتی طواف الفریضة قال لا تؤخرها</w:t>
      </w:r>
    </w:p>
    <w:p>
      <w:pPr>
        <w:pStyle w:val="BookText"/>
        <w:rPr/>
      </w:pPr>
      <w:r>
        <w:rPr>
          <w:rFonts w:ascii="IRNazanin" w:hAnsi="IRNazanin" w:eastAsia="IRNazanin"/>
          <w:color w:val="111111"/>
          <w:sz w:val="28"/>
          <w:sz w:val="28"/>
          <w:szCs w:val="28"/>
          <w:rtl w:val="true"/>
          <w:lang w:bidi="fa-IR"/>
        </w:rPr>
        <w:t xml:space="preserve">ساعة إذا طفت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کراهة ذلک عند اصفرار الشمس وعند طلوعها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عن حریز عن</w:t>
      </w:r>
    </w:p>
    <w:p>
      <w:pPr>
        <w:pStyle w:val="BookText"/>
        <w:rPr/>
      </w:pPr>
      <w:r>
        <w:rPr>
          <w:rFonts w:ascii="IRNazanin" w:hAnsi="IRNazanin" w:eastAsia="IRNazanin"/>
          <w:color w:val="111111"/>
          <w:sz w:val="28"/>
          <w:sz w:val="28"/>
          <w:szCs w:val="28"/>
          <w:rtl w:val="true"/>
          <w:lang w:bidi="fa-IR"/>
        </w:rPr>
        <w:t>محمد بن مسلم قال سألت أبا جعفر علیه السلام عن رکعتی طواف الفریضة فقال وقتهما إذا</w:t>
      </w:r>
    </w:p>
    <w:p>
      <w:pPr>
        <w:pStyle w:val="BookText"/>
        <w:rPr/>
      </w:pPr>
      <w:r>
        <w:rPr>
          <w:rFonts w:ascii="IRNazanin" w:hAnsi="IRNazanin" w:eastAsia="IRNazanin"/>
          <w:color w:val="111111"/>
          <w:sz w:val="28"/>
          <w:sz w:val="28"/>
          <w:szCs w:val="28"/>
          <w:rtl w:val="true"/>
          <w:lang w:bidi="fa-IR"/>
        </w:rPr>
        <w:t>فرغت من طوافک وأکرهه عند اصفرار الشمس وعند طلوعها حمله الشیخ ره علی التقیة</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w:t>
      </w:r>
    </w:p>
    <w:p>
      <w:pPr>
        <w:pStyle w:val="BookText"/>
        <w:rPr/>
      </w:pPr>
      <w:r>
        <w:rPr>
          <w:rFonts w:ascii="IRNazanin" w:hAnsi="IRNazanin" w:eastAsia="IRNazanin"/>
          <w:color w:val="111111"/>
          <w:sz w:val="28"/>
          <w:sz w:val="28"/>
          <w:szCs w:val="28"/>
          <w:rtl w:val="true"/>
          <w:lang w:bidi="fa-IR"/>
        </w:rPr>
        <w:t>علی بن یقطین عن أخیه الحسین عن علی بن یقطین قال سألت أبا الحسن علیه السلام عن الذی</w:t>
      </w:r>
    </w:p>
    <w:p>
      <w:pPr>
        <w:pStyle w:val="BookText"/>
        <w:rPr/>
      </w:pPr>
      <w:r>
        <w:rPr>
          <w:rFonts w:ascii="IRNazanin" w:hAnsi="IRNazanin" w:eastAsia="IRNazanin"/>
          <w:color w:val="111111"/>
          <w:sz w:val="28"/>
          <w:sz w:val="28"/>
          <w:szCs w:val="28"/>
          <w:rtl w:val="true"/>
          <w:lang w:bidi="fa-IR"/>
        </w:rPr>
        <w:t>یطوف بعد الغداة وبعد العصر وهو فی وقت الصلاة ایصلی رکعات الطواف نافلة</w:t>
      </w:r>
    </w:p>
    <w:p>
      <w:pPr>
        <w:pStyle w:val="BookText"/>
        <w:rPr/>
      </w:pPr>
      <w:r>
        <w:rPr>
          <w:rFonts w:ascii="IRNazanin" w:hAnsi="IRNazanin" w:eastAsia="IRNazanin"/>
          <w:color w:val="111111"/>
          <w:sz w:val="28"/>
          <w:sz w:val="28"/>
          <w:szCs w:val="28"/>
          <w:rtl w:val="true"/>
          <w:lang w:bidi="fa-IR"/>
        </w:rPr>
        <w:t>کانت أو فریضة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عباس عن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بن أبی العلا عن أبی عبد الله علیه السلام قال سألته عن الطواف بعد العصر فقال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 طوافا وصل رکعتین قبل صلاة المغرب عند غروب الشمس وان طفت طوافا</w:t>
      </w:r>
    </w:p>
    <w:p>
      <w:pPr>
        <w:pStyle w:val="BookText"/>
        <w:rPr/>
      </w:pPr>
      <w:r>
        <w:rPr>
          <w:rFonts w:ascii="IRNazanin" w:hAnsi="IRNazanin" w:eastAsia="IRNazanin"/>
          <w:color w:val="111111"/>
          <w:sz w:val="28"/>
          <w:sz w:val="28"/>
          <w:szCs w:val="28"/>
          <w:rtl w:val="true"/>
          <w:lang w:bidi="fa-IR"/>
        </w:rPr>
        <w:t>آخر فصل الرکعتین بعد المغرب وسألته عن الطواف بعد الفجر فقال طف حتی إذا</w:t>
      </w:r>
    </w:p>
    <w:p>
      <w:pPr>
        <w:pStyle w:val="BookText"/>
        <w:rPr/>
      </w:pPr>
      <w:r>
        <w:rPr>
          <w:rFonts w:ascii="IRNazanin" w:hAnsi="IRNazanin" w:eastAsia="IRNazanin"/>
          <w:color w:val="111111"/>
          <w:sz w:val="28"/>
          <w:sz w:val="28"/>
          <w:szCs w:val="28"/>
          <w:rtl w:val="true"/>
          <w:lang w:bidi="fa-IR"/>
        </w:rPr>
        <w:t>طلعت الشمس فارکع الرکعات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إذا صلیت العصر</w:t>
      </w:r>
    </w:p>
    <w:p>
      <w:pPr>
        <w:pStyle w:val="BookText"/>
        <w:rPr/>
      </w:pPr>
      <w:r>
        <w:rPr>
          <w:rFonts w:ascii="IRNazanin" w:hAnsi="IRNazanin" w:eastAsia="IRNazanin"/>
          <w:color w:val="111111"/>
          <w:sz w:val="28"/>
          <w:sz w:val="28"/>
          <w:szCs w:val="28"/>
          <w:rtl w:val="true"/>
          <w:lang w:bidi="fa-IR"/>
        </w:rPr>
        <w:t>ان تطوف وتصلی ما دامت الشمس بیضاء نقیة فإذا تغیرت طفت ما بدا لک وأحصیت</w:t>
      </w:r>
    </w:p>
    <w:p>
      <w:pPr>
        <w:pStyle w:val="BookText"/>
        <w:rPr/>
      </w:pPr>
      <w:r>
        <w:rPr>
          <w:rFonts w:ascii="IRNazanin" w:hAnsi="IRNazanin" w:eastAsia="IRNazanin"/>
          <w:color w:val="111111"/>
          <w:sz w:val="28"/>
          <w:sz w:val="28"/>
          <w:szCs w:val="28"/>
          <w:rtl w:val="true"/>
          <w:lang w:bidi="fa-IR"/>
        </w:rPr>
        <w:t>أسباعک فإذا صلیت لکل أسبوع رکعتین وفیه والرکعتین بعد طواف</w:t>
      </w:r>
    </w:p>
    <w:p>
      <w:pPr>
        <w:pStyle w:val="BookText"/>
        <w:rPr/>
      </w:pPr>
      <w:r>
        <w:rPr>
          <w:rFonts w:ascii="IRNazanin" w:hAnsi="IRNazanin" w:eastAsia="IRNazanin"/>
          <w:color w:val="111111"/>
          <w:sz w:val="28"/>
          <w:sz w:val="28"/>
          <w:szCs w:val="28"/>
          <w:rtl w:val="true"/>
          <w:lang w:bidi="fa-IR"/>
        </w:rPr>
        <w:t>الفریضة لا یؤخران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فإذا فرغت من طوافک فائت مقام إبراهیم علیه السلام إلی أن قال</w:t>
      </w:r>
    </w:p>
    <w:p>
      <w:pPr>
        <w:pStyle w:val="BookText"/>
        <w:rPr/>
      </w:pPr>
      <w:r>
        <w:rPr>
          <w:rFonts w:ascii="IRNazanin" w:hAnsi="IRNazanin" w:eastAsia="IRNazanin"/>
          <w:color w:val="111111"/>
          <w:sz w:val="28"/>
          <w:sz w:val="28"/>
          <w:szCs w:val="28"/>
          <w:rtl w:val="true"/>
          <w:lang w:bidi="fa-IR"/>
        </w:rPr>
        <w:t>وتصلی ای ساعة شئت من النهار أو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p>
    <w:p>
      <w:pPr>
        <w:pStyle w:val="BookText"/>
        <w:rPr/>
      </w:pPr>
      <w:r>
        <w:rPr>
          <w:rFonts w:ascii="IRNazanin" w:hAnsi="IRNazanin" w:eastAsia="IRNazanin"/>
          <w:color w:val="111111"/>
          <w:sz w:val="28"/>
          <w:sz w:val="28"/>
          <w:szCs w:val="28"/>
          <w:rtl w:val="true"/>
          <w:lang w:bidi="fa-IR"/>
        </w:rPr>
        <w:t>سئل عمن قدم مکة بعد الفجر أو بعد العصر هل یطوف ویصلی رکعتی طوافه قال نعم</w:t>
      </w:r>
    </w:p>
    <w:p>
      <w:pPr>
        <w:pStyle w:val="BookText"/>
        <w:rPr/>
      </w:pPr>
      <w:r>
        <w:rPr>
          <w:rFonts w:ascii="IRNazanin" w:hAnsi="IRNazanin" w:eastAsia="IRNazanin"/>
          <w:color w:val="111111"/>
          <w:sz w:val="28"/>
          <w:sz w:val="28"/>
          <w:szCs w:val="28"/>
          <w:rtl w:val="true"/>
          <w:lang w:bidi="fa-IR"/>
        </w:rPr>
        <w:t>إذا کان فریضة وان تطوع بالطواف فی هذین الوقتین لم یصل رکعتی طوافه حتی</w:t>
      </w:r>
    </w:p>
    <w:p>
      <w:pPr>
        <w:pStyle w:val="BookText"/>
        <w:rPr/>
      </w:pPr>
      <w:r>
        <w:rPr>
          <w:rFonts w:ascii="Amiri" w:hAnsi="Amiri" w:eastAsia="Amiri" w:cs="Amiri"/>
          <w:color w:val="111111"/>
          <w:sz w:val="28"/>
          <w:sz w:val="28"/>
          <w:szCs w:val="28"/>
          <w:rtl w:val="true"/>
          <w:lang w:bidi="ar-SA"/>
        </w:rPr>
        <w:t>تحل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بن عبد الله عن محمد بن مسلم قال سألت أبا جعفر علیه السلام عن رجل طاف طواف</w:t>
      </w:r>
    </w:p>
    <w:p>
      <w:pPr>
        <w:pStyle w:val="BookText"/>
        <w:rPr/>
      </w:pPr>
      <w:r>
        <w:rPr>
          <w:rFonts w:ascii="IRNazanin" w:hAnsi="IRNazanin" w:eastAsia="IRNazanin"/>
          <w:color w:val="111111"/>
          <w:sz w:val="28"/>
          <w:sz w:val="28"/>
          <w:szCs w:val="28"/>
          <w:rtl w:val="true"/>
          <w:lang w:bidi="fa-IR"/>
        </w:rPr>
        <w:t>الفریضة وفرغ من طوافه حین غربت الشمس قال وجبت علیه تلک الساعة الرکعتان</w:t>
      </w:r>
    </w:p>
    <w:p>
      <w:pPr>
        <w:pStyle w:val="BookText"/>
        <w:rPr/>
      </w:pPr>
      <w:r>
        <w:rPr>
          <w:rFonts w:ascii="IRNazanin" w:hAnsi="IRNazanin" w:eastAsia="IRNazanin"/>
          <w:color w:val="111111"/>
          <w:sz w:val="28"/>
          <w:sz w:val="28"/>
          <w:szCs w:val="28"/>
          <w:rtl w:val="true"/>
          <w:lang w:bidi="fa-IR"/>
        </w:rPr>
        <w:t xml:space="preserve">فلیصلیهما قبل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تصلی فی کل</w:t>
      </w:r>
    </w:p>
    <w:p>
      <w:pPr>
        <w:pStyle w:val="BookText"/>
        <w:rPr/>
      </w:pPr>
      <w:r>
        <w:rPr>
          <w:rFonts w:ascii="IRNazanin" w:hAnsi="IRNazanin" w:eastAsia="IRNazanin"/>
          <w:color w:val="111111"/>
          <w:sz w:val="28"/>
          <w:sz w:val="28"/>
          <w:szCs w:val="28"/>
          <w:rtl w:val="true"/>
          <w:lang w:bidi="fa-IR"/>
        </w:rPr>
        <w:t xml:space="preserve">وقت من أبواب مواقیت الصلاة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جواز اتیان رکعتی الطواف فی کل وقت فراجع</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رکعتی الطواف الواجب</w:t>
      </w:r>
    </w:p>
    <w:p>
      <w:pPr>
        <w:pStyle w:val="BookText"/>
        <w:rPr/>
      </w:pPr>
      <w:r>
        <w:rPr>
          <w:rFonts w:ascii="IRNazanin" w:hAnsi="IRNazanin" w:eastAsia="IRNazanin"/>
          <w:color w:val="111111"/>
          <w:sz w:val="28"/>
          <w:sz w:val="28"/>
          <w:szCs w:val="28"/>
          <w:rtl w:val="true"/>
          <w:lang w:bidi="fa-IR"/>
        </w:rPr>
        <w:t>خلف المقام قوله علیه السلام وهاتان الرکعتان هما الفریضة لیس یکره لک ان تصلیهما</w:t>
      </w:r>
    </w:p>
    <w:p>
      <w:pPr>
        <w:pStyle w:val="BookText"/>
        <w:rPr/>
      </w:pPr>
      <w:r>
        <w:rPr>
          <w:rFonts w:ascii="IRNazanin" w:hAnsi="IRNazanin" w:eastAsia="IRNazanin"/>
          <w:color w:val="111111"/>
          <w:sz w:val="28"/>
          <w:sz w:val="28"/>
          <w:szCs w:val="28"/>
          <w:rtl w:val="true"/>
          <w:lang w:bidi="fa-IR"/>
        </w:rPr>
        <w:t>فی ای الساعات شئت عند طلوع الشمس وعند غروبها ولا تؤخرهما ساعة تطوف</w:t>
      </w:r>
    </w:p>
    <w:p>
      <w:pPr>
        <w:pStyle w:val="BookText"/>
        <w:rPr/>
      </w:pPr>
      <w:r>
        <w:rPr>
          <w:rFonts w:ascii="IRNazanin" w:hAnsi="IRNazanin" w:eastAsia="IRNazanin"/>
          <w:color w:val="111111"/>
          <w:sz w:val="28"/>
          <w:sz w:val="28"/>
          <w:szCs w:val="28"/>
          <w:rtl w:val="true"/>
          <w:lang w:bidi="fa-IR"/>
        </w:rPr>
        <w:t>وتفرغ فصلهما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رفاعة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السعی بعد رکعتی</w:t>
      </w:r>
      <w:bookmarkStart w:id="579" w:name="pg16863_185167"/>
    </w:p>
    <w:p>
      <w:pPr>
        <w:pStyle w:val="BookText"/>
        <w:rPr/>
      </w:pPr>
      <w:bookmarkEnd w:id="579"/>
      <w:r>
        <w:rPr>
          <w:rFonts w:ascii="IRNazanin" w:hAnsi="IRNazanin" w:eastAsia="IRNazanin"/>
          <w:color w:val="111111"/>
          <w:sz w:val="28"/>
          <w:sz w:val="28"/>
          <w:szCs w:val="28"/>
          <w:rtl w:val="true"/>
          <w:lang w:bidi="fa-IR"/>
        </w:rPr>
        <w:t>الطواف متصلا الا لعذر من أبواب السعی قوله الرجل یطوف بالبیت فیدخل وقت</w:t>
      </w:r>
    </w:p>
    <w:p>
      <w:pPr>
        <w:pStyle w:val="BookText"/>
        <w:rPr/>
      </w:pPr>
      <w:r>
        <w:rPr>
          <w:rFonts w:ascii="IRNazanin" w:hAnsi="IRNazanin" w:eastAsia="IRNazanin"/>
          <w:color w:val="111111"/>
          <w:sz w:val="28"/>
          <w:sz w:val="28"/>
          <w:szCs w:val="28"/>
          <w:rtl w:val="true"/>
          <w:lang w:bidi="fa-IR"/>
        </w:rPr>
        <w:t>العصر أیسعی قبل أن یصلی أو یصلی قبل أن یسعی قال علیه السلام بل یصلی ثم یسعی</w:t>
      </w:r>
    </w:p>
    <w:p>
      <w:pPr>
        <w:pStyle w:val="Heading4"/>
        <w:numPr>
          <w:ilvl w:val="3"/>
          <w:numId w:val="1"/>
        </w:numPr>
        <w:rPr/>
      </w:pPr>
      <w:bookmarkStart w:id="580" w:name="__RefHeading___Toc9990138_417432637"/>
      <w:bookmarkStart w:id="581" w:name="_Toc212"/>
      <w:bookmarkEnd w:id="580"/>
      <w:r>
        <w:rPr>
          <w:rtl w:val="true"/>
        </w:rPr>
        <w:t>(</w:t>
      </w:r>
      <w:r>
        <w:rPr/>
        <w:t>56</w:t>
      </w:r>
      <w:r>
        <w:rPr>
          <w:rtl w:val="true"/>
        </w:rPr>
        <w:t xml:space="preserve">) </w:t>
      </w:r>
      <w:r>
        <w:rPr>
          <w:rtl w:val="true"/>
        </w:rPr>
        <w:t>باب حکم اتیان رکعتی الطواف المندوب جالسا</w:t>
      </w:r>
      <w:bookmarkEnd w:id="581"/>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عن حماد بن عثمان عن یحیی الأزرق عن أبی الحسن علیه السلام قال قلت له انی</w:t>
      </w:r>
    </w:p>
    <w:p>
      <w:pPr>
        <w:pStyle w:val="BookText"/>
        <w:rPr/>
      </w:pPr>
      <w:r>
        <w:rPr>
          <w:rFonts w:ascii="IRNazanin" w:hAnsi="IRNazanin" w:eastAsia="IRNazanin"/>
          <w:color w:val="111111"/>
          <w:sz w:val="28"/>
          <w:sz w:val="28"/>
          <w:szCs w:val="28"/>
          <w:rtl w:val="true"/>
          <w:lang w:bidi="fa-IR"/>
        </w:rPr>
        <w:t>طفت أربعة أسابیع فأعییت أفأصلی رکعاتها وانا جالس قال لا قلت فکیف یصلی</w:t>
      </w:r>
    </w:p>
    <w:p>
      <w:pPr>
        <w:pStyle w:val="BookText"/>
        <w:rPr/>
      </w:pPr>
      <w:r>
        <w:rPr>
          <w:rFonts w:ascii="IRNazanin" w:hAnsi="IRNazanin" w:eastAsia="IRNazanin"/>
          <w:color w:val="111111"/>
          <w:sz w:val="28"/>
          <w:sz w:val="28"/>
          <w:szCs w:val="28"/>
          <w:rtl w:val="true"/>
          <w:lang w:bidi="fa-IR"/>
        </w:rPr>
        <w:t>الرجل إذا اعتل ووجد فترة صلاة اللیل جالسا وهذا لا یصلی قال فقال یستقیم ان</w:t>
      </w:r>
    </w:p>
    <w:p>
      <w:pPr>
        <w:pStyle w:val="BookText"/>
        <w:rPr/>
      </w:pPr>
      <w:r>
        <w:rPr>
          <w:rFonts w:ascii="IRNazanin" w:hAnsi="IRNazanin" w:eastAsia="IRNazanin"/>
          <w:color w:val="111111"/>
          <w:sz w:val="28"/>
          <w:sz w:val="28"/>
          <w:szCs w:val="28"/>
          <w:rtl w:val="true"/>
          <w:lang w:bidi="fa-IR"/>
        </w:rPr>
        <w:t>تطوف وأنت جالس قلت لا قال فصل وأنت قائم</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إبراهیم بن مهزیار عن</w:t>
      </w:r>
    </w:p>
    <w:p>
      <w:pPr>
        <w:pStyle w:val="BookText"/>
        <w:rPr/>
      </w:pPr>
      <w:r>
        <w:rPr>
          <w:rFonts w:ascii="IRNazanin" w:hAnsi="IRNazanin" w:eastAsia="IRNazanin"/>
          <w:color w:val="111111"/>
          <w:sz w:val="28"/>
          <w:sz w:val="28"/>
          <w:szCs w:val="28"/>
          <w:rtl w:val="true"/>
          <w:lang w:bidi="fa-IR"/>
        </w:rPr>
        <w:t xml:space="preserve">أخیه عن الحسن </w:t>
      </w:r>
      <w:r>
        <w:rPr>
          <w:rStyle w:val="FootnoteAnchor"/>
          <w:rtl w:val="true"/>
        </w:rPr>
        <w:footnoteReference w:id="367"/>
      </w:r>
      <w:r>
        <w:rPr>
          <w:rFonts w:ascii="IRNazanin" w:hAnsi="IRNazanin" w:eastAsia="IRNazanin"/>
          <w:color w:val="111111"/>
          <w:sz w:val="28"/>
          <w:sz w:val="28"/>
          <w:szCs w:val="28"/>
          <w:rtl w:val="true"/>
          <w:lang w:bidi="fa-IR"/>
        </w:rPr>
        <w:t>بن سعید عن علی بن النعمان عن یحیی الأزرق نحوه</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النعمان عن یحیی الأزرق قال قلت</w:t>
      </w:r>
    </w:p>
    <w:p>
      <w:pPr>
        <w:pStyle w:val="BookText"/>
        <w:rPr/>
      </w:pPr>
      <w:r>
        <w:rPr>
          <w:rFonts w:ascii="IRNazanin" w:hAnsi="IRNazanin" w:eastAsia="IRNazanin"/>
          <w:color w:val="111111"/>
          <w:sz w:val="28"/>
          <w:sz w:val="28"/>
          <w:szCs w:val="28"/>
          <w:rtl w:val="true"/>
          <w:lang w:bidi="fa-IR"/>
        </w:rPr>
        <w:t xml:space="preserve">لأبی الحسن علیه السلام انی طفت أربعة أسابیع </w:t>
      </w:r>
      <w:r>
        <w:rPr>
          <w:rStyle w:val="FootnoteAnchor"/>
          <w:rtl w:val="true"/>
        </w:rPr>
        <w:footnoteReference w:id="368"/>
      </w:r>
      <w:r>
        <w:rPr>
          <w:rFonts w:ascii="IRNazanin" w:hAnsi="IRNazanin" w:eastAsia="IRNazanin"/>
          <w:color w:val="111111"/>
          <w:sz w:val="28"/>
          <w:sz w:val="28"/>
          <w:szCs w:val="28"/>
          <w:rtl w:val="true"/>
          <w:lang w:bidi="fa-IR"/>
        </w:rPr>
        <w:t xml:space="preserve">فأعییت </w:t>
      </w:r>
      <w:r>
        <w:rPr>
          <w:rStyle w:val="FootnoteAnchor"/>
          <w:rtl w:val="true"/>
        </w:rPr>
        <w:footnoteReference w:id="369"/>
      </w:r>
      <w:r>
        <w:rPr>
          <w:rFonts w:ascii="IRNazanin" w:hAnsi="IRNazanin" w:eastAsia="IRNazanin"/>
          <w:color w:val="111111"/>
          <w:sz w:val="28"/>
          <w:sz w:val="28"/>
          <w:szCs w:val="28"/>
          <w:rtl w:val="true"/>
          <w:lang w:bidi="fa-IR"/>
        </w:rPr>
        <w:t>أفأصلی رکعاتها</w:t>
      </w:r>
    </w:p>
    <w:p>
      <w:pPr>
        <w:pStyle w:val="BookText"/>
        <w:rPr/>
      </w:pPr>
      <w:r>
        <w:rPr>
          <w:rFonts w:ascii="IRNazanin" w:hAnsi="IRNazanin" w:eastAsia="IRNazanin"/>
          <w:color w:val="111111"/>
          <w:sz w:val="28"/>
          <w:sz w:val="28"/>
          <w:szCs w:val="28"/>
          <w:rtl w:val="true"/>
          <w:lang w:bidi="fa-IR"/>
        </w:rPr>
        <w:t>وانا جالس قال لا قلت فکیف یصلی الرجل صلاة اللیل إذا أعیی أو وجد فترة وهو</w:t>
      </w:r>
    </w:p>
    <w:p>
      <w:pPr>
        <w:pStyle w:val="BookText"/>
        <w:rPr/>
      </w:pPr>
      <w:r>
        <w:rPr>
          <w:rFonts w:ascii="IRNazanin" w:hAnsi="IRNazanin" w:eastAsia="IRNazanin"/>
          <w:color w:val="111111"/>
          <w:sz w:val="28"/>
          <w:sz w:val="28"/>
          <w:szCs w:val="28"/>
          <w:rtl w:val="true"/>
          <w:lang w:bidi="fa-IR"/>
        </w:rPr>
        <w:t>جالس فقال یطوف الرجل جالسا فقلت لا قال فلتصلیهما وأنت قائم</w:t>
      </w:r>
    </w:p>
    <w:p>
      <w:pPr>
        <w:pStyle w:val="Heading4"/>
        <w:numPr>
          <w:ilvl w:val="3"/>
          <w:numId w:val="1"/>
        </w:numPr>
        <w:rPr/>
      </w:pPr>
      <w:bookmarkStart w:id="582" w:name="__RefHeading___Toc9990140_417432637"/>
      <w:bookmarkStart w:id="583" w:name="_Toc213"/>
      <w:bookmarkEnd w:id="582"/>
      <w:r>
        <w:rPr>
          <w:rtl w:val="true"/>
        </w:rPr>
        <w:t>(</w:t>
      </w:r>
      <w:r>
        <w:rPr/>
        <w:t>57</w:t>
      </w:r>
      <w:r>
        <w:rPr>
          <w:rtl w:val="true"/>
        </w:rPr>
        <w:t xml:space="preserve">) </w:t>
      </w:r>
      <w:r>
        <w:rPr>
          <w:rtl w:val="true"/>
        </w:rPr>
        <w:t>باب ما ورد من الدعاء بعد رکعتی الطواف الفریضة</w:t>
      </w:r>
      <w:bookmarkEnd w:id="583"/>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 عن معویة بن عمار عن أبی عبد الله علیه السلام قال تدعو بهذا الدعاء</w:t>
      </w:r>
    </w:p>
    <w:p>
      <w:pPr>
        <w:pStyle w:val="BookText"/>
        <w:rPr/>
      </w:pPr>
      <w:r>
        <w:rPr>
          <w:rFonts w:ascii="IRNazanin" w:hAnsi="IRNazanin" w:eastAsia="IRNazanin"/>
          <w:color w:val="111111"/>
          <w:sz w:val="28"/>
          <w:sz w:val="28"/>
          <w:szCs w:val="28"/>
          <w:rtl w:val="true"/>
          <w:lang w:bidi="fa-IR"/>
        </w:rPr>
        <w:t xml:space="preserve">فی دبر رکعتی طواف الفریضة تقول بعد التشهد </w:t>
      </w:r>
      <w:r>
        <w:rPr>
          <w:rStyle w:val="FootnoteAnchor"/>
          <w:rtl w:val="true"/>
        </w:rPr>
        <w:footnoteReference w:id="370"/>
      </w:r>
      <w:r>
        <w:rPr>
          <w:rFonts w:ascii="IRNazanin" w:hAnsi="IRNazanin" w:eastAsia="IRNazanin"/>
          <w:color w:val="111111"/>
          <w:sz w:val="28"/>
          <w:sz w:val="28"/>
          <w:szCs w:val="28"/>
          <w:rtl w:val="true"/>
          <w:lang w:bidi="fa-IR"/>
        </w:rPr>
        <w:t xml:space="preserve">اللهم ارحمنی بطواعیتی </w:t>
      </w:r>
      <w:r>
        <w:rPr>
          <w:rStyle w:val="FootnoteAnchor"/>
          <w:rtl w:val="true"/>
        </w:rPr>
        <w:footnoteReference w:id="37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إیاک وطواعیتی </w:t>
      </w:r>
      <w:r>
        <w:rPr>
          <w:rStyle w:val="FootnoteAnchor"/>
          <w:rtl w:val="true"/>
        </w:rPr>
        <w:footnoteReference w:id="372"/>
      </w:r>
      <w:r>
        <w:rPr>
          <w:rFonts w:ascii="IRNazanin" w:hAnsi="IRNazanin" w:eastAsia="IRNazanin"/>
          <w:color w:val="111111"/>
          <w:sz w:val="28"/>
          <w:sz w:val="28"/>
          <w:szCs w:val="28"/>
          <w:rtl w:val="true"/>
          <w:lang w:bidi="fa-IR"/>
        </w:rPr>
        <w:t>رسولک صلی الله علیه وآله اللهم جنبنی ان أتعدی حدودک واجعلنی ممن</w:t>
      </w:r>
      <w:bookmarkStart w:id="584" w:name="pg16863_185168"/>
    </w:p>
    <w:p>
      <w:pPr>
        <w:pStyle w:val="BookText"/>
        <w:rPr/>
      </w:pPr>
      <w:bookmarkEnd w:id="584"/>
      <w:r>
        <w:rPr>
          <w:rFonts w:ascii="IRNazanin" w:hAnsi="IRNazanin" w:eastAsia="IRNazanin"/>
          <w:color w:val="111111"/>
          <w:sz w:val="28"/>
          <w:sz w:val="28"/>
          <w:szCs w:val="28"/>
          <w:rtl w:val="true"/>
          <w:lang w:bidi="fa-IR"/>
        </w:rPr>
        <w:t>یحبک ویحب رسولک وملائکتک وعبادک الصالحین</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 رکعتی الطواف فإذا فرغت من الرکعتین</w:t>
      </w:r>
    </w:p>
    <w:p>
      <w:pPr>
        <w:pStyle w:val="BookText"/>
        <w:rPr/>
      </w:pPr>
      <w:r>
        <w:rPr>
          <w:rFonts w:ascii="IRNazanin" w:hAnsi="IRNazanin" w:eastAsia="IRNazanin"/>
          <w:color w:val="111111"/>
          <w:sz w:val="28"/>
          <w:sz w:val="28"/>
          <w:szCs w:val="28"/>
          <w:rtl w:val="true"/>
          <w:lang w:bidi="fa-IR"/>
        </w:rPr>
        <w:t>فقل الحمد لله بمحامده کلها علی نعمائه کلها حتی ینتهی الحمد إلی ما یحب ربی</w:t>
      </w:r>
    </w:p>
    <w:p>
      <w:pPr>
        <w:pStyle w:val="BookText"/>
        <w:rPr/>
      </w:pPr>
      <w:r>
        <w:rPr>
          <w:rFonts w:ascii="IRNazanin" w:hAnsi="IRNazanin" w:eastAsia="IRNazanin"/>
          <w:color w:val="111111"/>
          <w:sz w:val="28"/>
          <w:sz w:val="28"/>
          <w:szCs w:val="28"/>
          <w:rtl w:val="true"/>
          <w:lang w:bidi="fa-IR"/>
        </w:rPr>
        <w:t>ویرضی اللهم صل علی محمد وآل محمد وتقبل منی وطهر قلبی وزک عملی واجتهد</w:t>
      </w:r>
    </w:p>
    <w:p>
      <w:pPr>
        <w:pStyle w:val="BookText"/>
        <w:rPr/>
      </w:pPr>
      <w:r>
        <w:rPr>
          <w:rFonts w:ascii="IRNazanin" w:hAnsi="IRNazanin" w:eastAsia="IRNazanin"/>
          <w:color w:val="111111"/>
          <w:sz w:val="28"/>
          <w:sz w:val="28"/>
          <w:szCs w:val="28"/>
          <w:rtl w:val="true"/>
          <w:lang w:bidi="fa-IR"/>
        </w:rPr>
        <w:t>فی الدعاء واسأل الله عز وجل ان یتقبل منک</w:t>
      </w:r>
    </w:p>
    <w:p>
      <w:pPr>
        <w:pStyle w:val="Heading4"/>
        <w:numPr>
          <w:ilvl w:val="3"/>
          <w:numId w:val="1"/>
        </w:numPr>
        <w:rPr/>
      </w:pPr>
      <w:bookmarkStart w:id="585" w:name="__RefHeading___Toc9990142_417432637"/>
      <w:bookmarkStart w:id="586" w:name="_Toc214"/>
      <w:bookmarkEnd w:id="585"/>
      <w:r>
        <w:rPr>
          <w:rtl w:val="true"/>
        </w:rPr>
        <w:t>(</w:t>
      </w:r>
      <w:r>
        <w:rPr/>
        <w:t>58</w:t>
      </w:r>
      <w:r>
        <w:rPr>
          <w:rtl w:val="true"/>
        </w:rPr>
        <w:t xml:space="preserve">) </w:t>
      </w:r>
      <w:r>
        <w:rPr>
          <w:rtl w:val="true"/>
        </w:rPr>
        <w:t>باب استحباب السجدة بعد رکعتی الطواف والدعاء فیها بالمأثور</w:t>
      </w:r>
      <w:bookmarkEnd w:id="586"/>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w:t>
      </w:r>
    </w:p>
    <w:p>
      <w:pPr>
        <w:pStyle w:val="BookText"/>
        <w:rPr/>
      </w:pPr>
      <w:r>
        <w:rPr>
          <w:rFonts w:ascii="IRNazanin" w:hAnsi="IRNazanin" w:eastAsia="IRNazanin"/>
          <w:color w:val="111111"/>
          <w:sz w:val="28"/>
          <w:sz w:val="28"/>
          <w:szCs w:val="28"/>
          <w:rtl w:val="true"/>
          <w:lang w:bidi="fa-IR"/>
        </w:rPr>
        <w:t xml:space="preserve">بن محمد قال خرجت أطوف وانا إلی جنب أبی عبد الله علیه السلام حتی فرغ من طوافه ثم مال </w:t>
      </w:r>
      <w:r>
        <w:rPr>
          <w:rStyle w:val="FootnoteAnchor"/>
          <w:rtl w:val="true"/>
        </w:rPr>
        <w:footnoteReference w:id="373"/>
      </w:r>
      <w:r>
        <w:rPr>
          <w:rFonts w:ascii="IRNazanin" w:hAnsi="IRNazanin" w:eastAsia="IRNazanin"/>
          <w:color w:val="111111"/>
          <w:sz w:val="28"/>
          <w:sz w:val="28"/>
          <w:szCs w:val="28"/>
          <w:rtl w:val="true"/>
          <w:lang w:bidi="fa-IR"/>
        </w:rPr>
        <w:t xml:space="preserve">فصلی رکعتین مع رکن البیت والحجر فسمعت </w:t>
      </w:r>
      <w:r>
        <w:rPr>
          <w:rStyle w:val="FootnoteAnchor"/>
          <w:rtl w:val="true"/>
        </w:rPr>
        <w:footnoteReference w:id="374"/>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ساجدا سجد وجهی لک تعبدا ورقا ولا اله الا أنت حقا حقا قبل کل شئ والاخر</w:t>
      </w:r>
    </w:p>
    <w:p>
      <w:pPr>
        <w:pStyle w:val="BookText"/>
        <w:rPr/>
      </w:pPr>
      <w:r>
        <w:rPr>
          <w:rFonts w:ascii="IRNazanin" w:hAnsi="IRNazanin" w:eastAsia="IRNazanin"/>
          <w:color w:val="111111"/>
          <w:sz w:val="28"/>
          <w:sz w:val="28"/>
          <w:szCs w:val="28"/>
          <w:rtl w:val="true"/>
          <w:lang w:bidi="fa-IR"/>
        </w:rPr>
        <w:t>بعد کل شئ وها انا ذا بین یدیک ناصیتی بیدیک فاغفر لی انه لا یغفر الذنب العظیم</w:t>
      </w:r>
    </w:p>
    <w:p>
      <w:pPr>
        <w:pStyle w:val="BookText"/>
        <w:rPr/>
      </w:pPr>
      <w:r>
        <w:rPr>
          <w:rFonts w:ascii="IRNazanin" w:hAnsi="IRNazanin" w:eastAsia="IRNazanin"/>
          <w:color w:val="111111"/>
          <w:sz w:val="28"/>
          <w:sz w:val="28"/>
          <w:szCs w:val="28"/>
          <w:rtl w:val="true"/>
          <w:lang w:bidi="fa-IR"/>
        </w:rPr>
        <w:t>غیرک فاغفر لی فانی مقر بذنوبی علی نفسی ولا یدفع الذنب العظیم غیرک ثم رفع</w:t>
      </w:r>
    </w:p>
    <w:p>
      <w:pPr>
        <w:pStyle w:val="BookText"/>
        <w:rPr/>
      </w:pPr>
      <w:r>
        <w:rPr>
          <w:rFonts w:ascii="IRNazanin" w:hAnsi="IRNazanin" w:eastAsia="IRNazanin"/>
          <w:color w:val="111111"/>
          <w:sz w:val="28"/>
          <w:sz w:val="28"/>
          <w:szCs w:val="28"/>
          <w:rtl w:val="true"/>
          <w:lang w:bidi="fa-IR"/>
        </w:rPr>
        <w:t>رأسه ووجهه من البکاء کأنما غمس فی الماء</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p>
    <w:p>
      <w:pPr>
        <w:pStyle w:val="BookText"/>
        <w:rPr/>
      </w:pPr>
      <w:r>
        <w:rPr>
          <w:rFonts w:ascii="IRNazanin" w:hAnsi="IRNazanin" w:eastAsia="IRNazanin"/>
          <w:color w:val="111111"/>
          <w:sz w:val="28"/>
          <w:sz w:val="28"/>
          <w:szCs w:val="28"/>
          <w:rtl w:val="true"/>
          <w:lang w:bidi="fa-IR"/>
        </w:rPr>
        <w:t>حدثنا أبو القاسم جعفر بن أحمد العلوی الرقی العریضی قال حدثنی أبو الحسن علی بن أحمد</w:t>
      </w:r>
    </w:p>
    <w:p>
      <w:pPr>
        <w:pStyle w:val="BookText"/>
        <w:rPr/>
      </w:pPr>
      <w:r>
        <w:rPr>
          <w:rFonts w:ascii="IRNazanin" w:hAnsi="IRNazanin" w:eastAsia="IRNazanin"/>
          <w:color w:val="111111"/>
          <w:sz w:val="28"/>
          <w:sz w:val="28"/>
          <w:szCs w:val="28"/>
          <w:rtl w:val="true"/>
          <w:lang w:bidi="fa-IR"/>
        </w:rPr>
        <w:t xml:space="preserve">العقیقی قال حدثنی أبو نعیم الأنصاری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عن صاحب</w:t>
      </w:r>
    </w:p>
    <w:p>
      <w:pPr>
        <w:pStyle w:val="BookText"/>
        <w:rPr/>
      </w:pPr>
      <w:r>
        <w:rPr>
          <w:rFonts w:ascii="IRNazanin" w:hAnsi="IRNazanin" w:eastAsia="IRNazanin"/>
          <w:color w:val="111111"/>
          <w:sz w:val="28"/>
          <w:sz w:val="28"/>
          <w:szCs w:val="28"/>
          <w:rtl w:val="true"/>
          <w:lang w:bidi="fa-IR"/>
        </w:rPr>
        <w:t>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کان علی بن الحسین سید العابدین علیه السلام یقول فی</w:t>
      </w:r>
    </w:p>
    <w:p>
      <w:pPr>
        <w:pStyle w:val="BookText"/>
        <w:rPr/>
      </w:pPr>
      <w:r>
        <w:rPr>
          <w:rFonts w:ascii="IRNazanin" w:hAnsi="IRNazanin" w:eastAsia="IRNazanin"/>
          <w:color w:val="111111"/>
          <w:sz w:val="28"/>
          <w:sz w:val="28"/>
          <w:szCs w:val="28"/>
          <w:rtl w:val="true"/>
          <w:lang w:bidi="fa-IR"/>
        </w:rPr>
        <w:t xml:space="preserve">سجوده فی هذا الموضع وأشار بیده إلی الحجر نحو المیزاب </w:t>
      </w:r>
      <w:r>
        <w:rPr>
          <w:rStyle w:val="FootnoteAnchor"/>
          <w:rtl w:val="true"/>
        </w:rPr>
        <w:footnoteReference w:id="375"/>
      </w:r>
      <w:r>
        <w:rPr>
          <w:rFonts w:ascii="IRNazanin" w:hAnsi="IRNazanin" w:eastAsia="IRNazanin"/>
          <w:color w:val="111111"/>
          <w:sz w:val="28"/>
          <w:sz w:val="28"/>
          <w:szCs w:val="28"/>
          <w:rtl w:val="true"/>
          <w:lang w:bidi="fa-IR"/>
        </w:rPr>
        <w:t>عبیدک بفنائک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مسکینک </w:t>
      </w:r>
      <w:r>
        <w:rPr>
          <w:rStyle w:val="FootnoteAnchor"/>
          <w:rtl w:val="true"/>
        </w:rPr>
        <w:footnoteReference w:id="376"/>
      </w:r>
      <w:r>
        <w:rPr>
          <w:rFonts w:ascii="IRNazanin" w:hAnsi="IRNazanin" w:eastAsia="IRNazanin"/>
          <w:color w:val="111111"/>
          <w:sz w:val="28"/>
          <w:sz w:val="28"/>
          <w:szCs w:val="28"/>
          <w:rtl w:val="true"/>
          <w:lang w:bidi="fa-IR"/>
        </w:rPr>
        <w:t>ببابک فقیرک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أسئلک </w:t>
      </w:r>
      <w:r>
        <w:rPr>
          <w:rStyle w:val="FootnoteAnchor"/>
          <w:rtl w:val="true"/>
        </w:rPr>
        <w:footnoteReference w:id="377"/>
      </w:r>
      <w:r>
        <w:rPr>
          <w:rFonts w:ascii="IRNazanin" w:hAnsi="IRNazanin" w:eastAsia="IRNazanin"/>
          <w:color w:val="111111"/>
          <w:sz w:val="28"/>
          <w:sz w:val="28"/>
          <w:szCs w:val="28"/>
          <w:rtl w:val="true"/>
          <w:lang w:bidi="fa-IR"/>
        </w:rPr>
        <w:t xml:space="preserve">ما لا یقدر علیه سواک </w:t>
      </w:r>
      <w:r>
        <w:rPr>
          <w:rStyle w:val="FootnoteAnchor"/>
          <w:rtl w:val="true"/>
        </w:rPr>
        <w:footnoteReference w:id="378"/>
      </w:r>
      <w:bookmarkStart w:id="587" w:name="pg16863_185169"/>
    </w:p>
    <w:p>
      <w:pPr>
        <w:pStyle w:val="BookText"/>
        <w:rPr/>
      </w:pPr>
      <w:bookmarkEnd w:id="587"/>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دلائل الإمامة للطبری عن عبد الله بن عبد المطلبی</w:t>
      </w:r>
    </w:p>
    <w:p>
      <w:pPr>
        <w:pStyle w:val="BookText"/>
        <w:rPr/>
      </w:pPr>
      <w:r>
        <w:rPr>
          <w:rFonts w:ascii="IRNazanin" w:hAnsi="IRNazanin" w:eastAsia="IRNazanin"/>
          <w:color w:val="111111"/>
          <w:sz w:val="28"/>
          <w:sz w:val="28"/>
          <w:szCs w:val="28"/>
          <w:rtl w:val="true"/>
          <w:lang w:bidi="fa-IR"/>
        </w:rPr>
        <w:t>عن محمد بن علی السمری عن أبی الحسن المحمودی عن محمد بن علی بن أحمد</w:t>
      </w:r>
    </w:p>
    <w:p>
      <w:pPr>
        <w:pStyle w:val="BookText"/>
        <w:rPr/>
      </w:pPr>
      <w:r>
        <w:rPr>
          <w:rFonts w:ascii="IRNazanin" w:hAnsi="IRNazanin" w:eastAsia="IRNazanin"/>
          <w:color w:val="111111"/>
          <w:sz w:val="28"/>
          <w:sz w:val="28"/>
          <w:szCs w:val="28"/>
          <w:rtl w:val="true"/>
          <w:lang w:bidi="fa-IR"/>
        </w:rPr>
        <w:t>المحمودی عن القائم علیه السلام أنه قال کان یقول زین العابدین علیه السلام عند فراغه من صلاته</w:t>
      </w:r>
    </w:p>
    <w:p>
      <w:pPr>
        <w:pStyle w:val="BookText"/>
        <w:rPr/>
      </w:pPr>
      <w:r>
        <w:rPr>
          <w:rFonts w:ascii="IRNazanin" w:hAnsi="IRNazanin" w:eastAsia="IRNazanin"/>
          <w:color w:val="111111"/>
          <w:sz w:val="28"/>
          <w:sz w:val="28"/>
          <w:szCs w:val="28"/>
          <w:rtl w:val="true"/>
          <w:lang w:bidi="fa-IR"/>
        </w:rPr>
        <w:t>فی سجدة الشکر یا کریم مسکینک بفنائک یا کریم فقیرک بفنائک زائرک حقیرک ببابک</w:t>
      </w:r>
    </w:p>
    <w:p>
      <w:pPr>
        <w:pStyle w:val="BookText"/>
        <w:rPr/>
      </w:pPr>
      <w:r>
        <w:rPr>
          <w:rFonts w:ascii="IRNazanin" w:hAnsi="IRNazanin" w:eastAsia="IRNazanin"/>
          <w:color w:val="111111"/>
          <w:sz w:val="28"/>
          <w:sz w:val="28"/>
          <w:szCs w:val="28"/>
          <w:rtl w:val="true"/>
          <w:lang w:bidi="fa-IR"/>
        </w:rPr>
        <w:t>قال فی البحار لعل هذا الدعاء لسجدة الشکر بعد صلاة الطواف أو لمطلق الصلاة فی</w:t>
      </w:r>
    </w:p>
    <w:p>
      <w:pPr>
        <w:pStyle w:val="BookText"/>
        <w:rPr/>
      </w:pPr>
      <w:r>
        <w:rPr>
          <w:rFonts w:ascii="IRNazanin" w:hAnsi="IRNazanin" w:eastAsia="IRNazanin"/>
          <w:color w:val="111111"/>
          <w:sz w:val="28"/>
          <w:sz w:val="28"/>
          <w:szCs w:val="28"/>
          <w:rtl w:val="true"/>
          <w:lang w:bidi="fa-IR"/>
        </w:rPr>
        <w:t>هذا المکان لمناسبة لفظ الدعاء ولأنه قال ذلک لجماعة من الطالبین له بعد فراغه من</w:t>
      </w:r>
    </w:p>
    <w:p>
      <w:pPr>
        <w:pStyle w:val="BookText"/>
        <w:rPr/>
      </w:pPr>
      <w:r>
        <w:rPr>
          <w:rFonts w:ascii="IRNazanin" w:hAnsi="IRNazanin" w:eastAsia="IRNazanin"/>
          <w:color w:val="111111"/>
          <w:sz w:val="28"/>
          <w:sz w:val="28"/>
          <w:szCs w:val="28"/>
          <w:rtl w:val="true"/>
          <w:lang w:bidi="fa-IR"/>
        </w:rPr>
        <w:t>الطواف عند الکعبة</w:t>
      </w:r>
    </w:p>
    <w:p>
      <w:pPr>
        <w:pStyle w:val="Heading4"/>
        <w:numPr>
          <w:ilvl w:val="3"/>
          <w:numId w:val="1"/>
        </w:numPr>
        <w:rPr/>
      </w:pPr>
      <w:bookmarkStart w:id="588" w:name="__RefHeading___Toc9990144_417432637"/>
      <w:bookmarkStart w:id="589" w:name="_Toc215"/>
      <w:bookmarkEnd w:id="588"/>
      <w:r>
        <w:rPr>
          <w:rtl w:val="true"/>
        </w:rPr>
        <w:t>(</w:t>
      </w:r>
      <w:r>
        <w:rPr/>
        <w:t>59</w:t>
      </w:r>
      <w:r>
        <w:rPr>
          <w:rtl w:val="true"/>
        </w:rPr>
        <w:t xml:space="preserve">) </w:t>
      </w:r>
      <w:r>
        <w:rPr>
          <w:rtl w:val="true"/>
        </w:rPr>
        <w:t>باب ان المبطون یصلی عنه</w:t>
      </w:r>
      <w:bookmarkEnd w:id="589"/>
    </w:p>
    <w:p>
      <w:pPr>
        <w:pStyle w:val="BookText"/>
        <w:rPr/>
      </w:pPr>
      <w:r>
        <w:rPr>
          <w:rFonts w:ascii="IRNazanin" w:hAnsi="IRNazanin" w:eastAsia="IRNazanin"/>
          <w:color w:val="111111"/>
          <w:sz w:val="28"/>
          <w:sz w:val="28"/>
          <w:szCs w:val="28"/>
          <w:rtl w:val="true"/>
          <w:lang w:bidi="fa-IR"/>
        </w:rPr>
        <w:t xml:space="preserve">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قوله علیه السلام</w:t>
      </w:r>
    </w:p>
    <w:p>
      <w:pPr>
        <w:pStyle w:val="BookText"/>
        <w:rPr/>
      </w:pPr>
      <w:r>
        <w:rPr>
          <w:rFonts w:ascii="IRNazanin" w:hAnsi="IRNazanin" w:eastAsia="IRNazanin"/>
          <w:color w:val="111111"/>
          <w:sz w:val="28"/>
          <w:sz w:val="28"/>
          <w:szCs w:val="28"/>
          <w:rtl w:val="true"/>
          <w:lang w:bidi="fa-IR"/>
        </w:rPr>
        <w:t xml:space="preserve">المبطون یرمی ویطاف عنه ویصلی عنه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590" w:name="__RefHeading___Toc9990146_417432637"/>
      <w:bookmarkStart w:id="591" w:name="_Toc216"/>
      <w:bookmarkEnd w:id="590"/>
      <w:r>
        <w:rPr>
          <w:rtl w:val="true"/>
        </w:rPr>
        <w:t>(</w:t>
      </w:r>
      <w:r>
        <w:rPr/>
        <w:t>60</w:t>
      </w:r>
      <w:r>
        <w:rPr>
          <w:rtl w:val="true"/>
        </w:rPr>
        <w:t xml:space="preserve">) </w:t>
      </w:r>
      <w:r>
        <w:rPr>
          <w:rtl w:val="true"/>
        </w:rPr>
        <w:t>باب ان المتمتعة إذا حاضت قبل صلاة الطواف قضت طوافها ولیس علیها إذا طهرت الا الرکعتین</w:t>
      </w:r>
      <w:bookmarkEnd w:id="591"/>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إسماعیل عن محمد بن الفضیل عن أبی الصباح</w:t>
      </w:r>
    </w:p>
    <w:p>
      <w:pPr>
        <w:pStyle w:val="BookText"/>
        <w:rPr/>
      </w:pPr>
      <w:r>
        <w:rPr>
          <w:rFonts w:ascii="IRNazanin" w:hAnsi="IRNazanin" w:eastAsia="IRNazanin"/>
          <w:color w:val="111111"/>
          <w:sz w:val="28"/>
          <w:sz w:val="28"/>
          <w:szCs w:val="28"/>
          <w:rtl w:val="true"/>
          <w:lang w:bidi="fa-IR"/>
        </w:rPr>
        <w:t>الکنانی قال سألت أبا عبد الله علیه السلام عن امرأة طافت بالبیت فی حج أو عمرة ثم</w:t>
      </w:r>
    </w:p>
    <w:p>
      <w:pPr>
        <w:pStyle w:val="BookText"/>
        <w:rPr/>
      </w:pPr>
      <w:r>
        <w:rPr>
          <w:rFonts w:ascii="IRNazanin" w:hAnsi="IRNazanin" w:eastAsia="IRNazanin"/>
          <w:color w:val="111111"/>
          <w:sz w:val="28"/>
          <w:sz w:val="28"/>
          <w:szCs w:val="28"/>
          <w:rtl w:val="true"/>
          <w:lang w:bidi="fa-IR"/>
        </w:rPr>
        <w:t>حاضت قبل أن تصلی الرکعتین قال إذا طهرت فلتصل رکعتین عند مقام إبراهیم علیه السلام</w:t>
      </w:r>
    </w:p>
    <w:p>
      <w:pPr>
        <w:pStyle w:val="BookText"/>
        <w:rPr/>
      </w:pPr>
      <w:r>
        <w:rPr>
          <w:rFonts w:ascii="IRNazanin" w:hAnsi="IRNazanin" w:eastAsia="IRNazanin"/>
          <w:color w:val="111111"/>
          <w:sz w:val="28"/>
          <w:sz w:val="28"/>
          <w:szCs w:val="28"/>
          <w:rtl w:val="true"/>
          <w:lang w:bidi="fa-IR"/>
        </w:rPr>
        <w:t>وقد قضت طوافها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زرارة قال سألته عن امرأة طافت بالبیت فحاضت</w:t>
      </w:r>
    </w:p>
    <w:p>
      <w:pPr>
        <w:pStyle w:val="BookText"/>
        <w:rPr/>
      </w:pPr>
      <w:r>
        <w:rPr>
          <w:rFonts w:ascii="IRNazanin" w:hAnsi="IRNazanin" w:eastAsia="IRNazanin"/>
          <w:color w:val="111111"/>
          <w:sz w:val="28"/>
          <w:sz w:val="28"/>
          <w:szCs w:val="28"/>
          <w:rtl w:val="true"/>
          <w:lang w:bidi="fa-IR"/>
        </w:rPr>
        <w:t>قبل أن تصلی الرکعتین فقال لیس علیها إذا طهرت الا الرکعتین وقد قضت طوافها</w:t>
      </w:r>
      <w:r>
        <w:rPr>
          <w:rFonts w:eastAsia="IRNazanin" w:cs="IRNazanin"/>
          <w:color w:val="111111"/>
          <w:sz w:val="28"/>
          <w:szCs w:val="28"/>
          <w:rtl w:val="true"/>
          <w:lang w:bidi="fa-IR"/>
        </w:rPr>
        <w:t>.</w:t>
      </w:r>
    </w:p>
    <w:p>
      <w:pPr>
        <w:pStyle w:val="Heading4"/>
        <w:numPr>
          <w:ilvl w:val="3"/>
          <w:numId w:val="1"/>
        </w:numPr>
        <w:rPr/>
      </w:pPr>
      <w:bookmarkStart w:id="592" w:name="__RefHeading___Toc9990148_417432637"/>
      <w:bookmarkStart w:id="593" w:name="_Toc217"/>
      <w:bookmarkEnd w:id="592"/>
      <w:r>
        <w:rPr>
          <w:rtl w:val="true"/>
        </w:rPr>
        <w:t>(</w:t>
      </w:r>
      <w:r>
        <w:rPr/>
        <w:t>61</w:t>
      </w:r>
      <w:r>
        <w:rPr>
          <w:rtl w:val="true"/>
        </w:rPr>
        <w:t xml:space="preserve">) </w:t>
      </w:r>
      <w:r>
        <w:rPr>
          <w:rtl w:val="true"/>
        </w:rPr>
        <w:t>باب حکم من صلی رکعتی الطواف فی غیر خلف المقام</w:t>
      </w:r>
      <w:bookmarkEnd w:id="59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سنان عن عبد الله بن مسکان</w:t>
      </w:r>
      <w:bookmarkStart w:id="594" w:name="pg16863_185170"/>
    </w:p>
    <w:p>
      <w:pPr>
        <w:pStyle w:val="BookText"/>
        <w:rPr/>
      </w:pPr>
      <w:bookmarkEnd w:id="594"/>
      <w:r>
        <w:rPr>
          <w:rFonts w:ascii="IRNazanin" w:hAnsi="IRNazanin" w:eastAsia="IRNazanin"/>
          <w:color w:val="111111"/>
          <w:sz w:val="28"/>
          <w:sz w:val="28"/>
          <w:szCs w:val="28"/>
          <w:rtl w:val="true"/>
          <w:lang w:bidi="fa-IR"/>
        </w:rPr>
        <w:t>عن أبی عبد الله الأبزاری قال سألت أبا عبد الله علیه السلام عن رجل نسی فصلی رکعتی</w:t>
      </w:r>
    </w:p>
    <w:p>
      <w:pPr>
        <w:pStyle w:val="BookText"/>
        <w:rPr/>
      </w:pPr>
      <w:r>
        <w:rPr>
          <w:rFonts w:ascii="IRNazanin" w:hAnsi="IRNazanin" w:eastAsia="IRNazanin"/>
          <w:color w:val="111111"/>
          <w:sz w:val="28"/>
          <w:sz w:val="28"/>
          <w:szCs w:val="28"/>
          <w:rtl w:val="true"/>
          <w:lang w:bidi="fa-IR"/>
        </w:rPr>
        <w:t>طواف الفریضة فی الحجر قال یعیدهما خلف المقام لان الله تعالی یقول واتخذوا</w:t>
      </w:r>
    </w:p>
    <w:p>
      <w:pPr>
        <w:pStyle w:val="BookText"/>
        <w:rPr/>
      </w:pPr>
      <w:r>
        <w:rPr>
          <w:rFonts w:ascii="IRNazanin" w:hAnsi="IRNazanin" w:eastAsia="IRNazanin"/>
          <w:color w:val="111111"/>
          <w:sz w:val="28"/>
          <w:sz w:val="28"/>
          <w:szCs w:val="28"/>
          <w:rtl w:val="true"/>
          <w:lang w:bidi="fa-IR"/>
        </w:rPr>
        <w:t>من مقام إبراهیم مصلی یعنی بذلک رکعتی طواف الفریضة</w:t>
      </w:r>
    </w:p>
    <w:p>
      <w:pPr>
        <w:pStyle w:val="BookText"/>
        <w:rPr/>
      </w:pPr>
      <w:r>
        <w:rPr>
          <w:rFonts w:ascii="IRNazanin" w:hAnsi="IRNazanin" w:eastAsia="IRNazanin"/>
          <w:color w:val="111111"/>
          <w:sz w:val="28"/>
          <w:sz w:val="28"/>
          <w:szCs w:val="28"/>
          <w:rtl w:val="true"/>
          <w:lang w:bidi="fa-IR"/>
        </w:rPr>
        <w:t xml:space="preserve">وتقدم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رکعتی الطواف قوله</w:t>
      </w:r>
    </w:p>
    <w:p>
      <w:pPr>
        <w:pStyle w:val="BookText"/>
        <w:rPr/>
      </w:pPr>
      <w:r>
        <w:rPr>
          <w:rFonts w:ascii="IRNazanin" w:hAnsi="IRNazanin" w:eastAsia="IRNazanin"/>
          <w:color w:val="111111"/>
          <w:sz w:val="28"/>
          <w:sz w:val="28"/>
          <w:szCs w:val="28"/>
          <w:rtl w:val="true"/>
          <w:lang w:bidi="fa-IR"/>
        </w:rPr>
        <w:t xml:space="preserve">علیه السلام فان صلیتهما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إعادة الصلاة ولاحظ الباب</w:t>
      </w:r>
    </w:p>
    <w:p>
      <w:pPr>
        <w:pStyle w:val="BookText"/>
        <w:rPr/>
      </w:pPr>
      <w:r>
        <w:rPr>
          <w:rFonts w:ascii="IRNazanin" w:hAnsi="IRNazanin" w:eastAsia="IRNazanin"/>
          <w:color w:val="111111"/>
          <w:sz w:val="28"/>
          <w:sz w:val="28"/>
          <w:szCs w:val="28"/>
          <w:rtl w:val="true"/>
          <w:lang w:bidi="fa-IR"/>
        </w:rPr>
        <w:t>التالی فان فی بعض أحادیثه ما یناسب ذلک</w:t>
      </w:r>
      <w:r>
        <w:rPr>
          <w:rFonts w:eastAsia="IRNazanin" w:cs="IRNazanin"/>
          <w:color w:val="111111"/>
          <w:sz w:val="28"/>
          <w:szCs w:val="28"/>
          <w:rtl w:val="true"/>
          <w:lang w:bidi="fa-IR"/>
        </w:rPr>
        <w:t>.</w:t>
      </w:r>
    </w:p>
    <w:p>
      <w:pPr>
        <w:pStyle w:val="Heading4"/>
        <w:numPr>
          <w:ilvl w:val="3"/>
          <w:numId w:val="1"/>
        </w:numPr>
        <w:rPr/>
      </w:pPr>
      <w:bookmarkStart w:id="595" w:name="__RefHeading___Toc9990150_417432637"/>
      <w:bookmarkStart w:id="596" w:name="_Toc218"/>
      <w:bookmarkEnd w:id="595"/>
      <w:r>
        <w:rPr>
          <w:rtl w:val="true"/>
        </w:rPr>
        <w:t>(</w:t>
      </w:r>
      <w:r>
        <w:rPr/>
        <w:t>62</w:t>
      </w:r>
      <w:r>
        <w:rPr>
          <w:rtl w:val="true"/>
        </w:rPr>
        <w:t xml:space="preserve">) </w:t>
      </w:r>
      <w:r>
        <w:rPr>
          <w:rtl w:val="true"/>
        </w:rPr>
        <w:t>باب حکم من نسی رکعتی الطواف وان الجاهل فی ترکهما بمنزلة الناسی</w:t>
      </w:r>
      <w:bookmarkEnd w:id="596"/>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بن صفوان وفضالة عن العلاء عن</w:t>
      </w:r>
    </w:p>
    <w:p>
      <w:pPr>
        <w:pStyle w:val="BookText"/>
        <w:rPr/>
      </w:pPr>
      <w:r>
        <w:rPr>
          <w:rFonts w:ascii="IRNazanin" w:hAnsi="IRNazanin" w:eastAsia="IRNazanin"/>
          <w:color w:val="111111"/>
          <w:sz w:val="28"/>
          <w:sz w:val="28"/>
          <w:szCs w:val="28"/>
          <w:rtl w:val="true"/>
          <w:lang w:bidi="fa-IR"/>
        </w:rPr>
        <w:t xml:space="preserve">محمد بن مسلم عن أحدهما علیهما السلام قال سألته عن رجل یطوف بالبیت ثم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یصلی الرکعتین حتی یسعی بین الصفا والمروة خمسة أشواط أو أقل من</w:t>
      </w:r>
    </w:p>
    <w:p>
      <w:pPr>
        <w:pStyle w:val="BookText"/>
        <w:rPr/>
      </w:pPr>
      <w:r>
        <w:rPr>
          <w:rFonts w:ascii="IRNazanin" w:hAnsi="IRNazanin" w:eastAsia="IRNazanin"/>
          <w:color w:val="111111"/>
          <w:sz w:val="28"/>
          <w:sz w:val="28"/>
          <w:szCs w:val="28"/>
          <w:rtl w:val="true"/>
          <w:lang w:bidi="fa-IR"/>
        </w:rPr>
        <w:t>ذلک قال ینصرف حتی یصلی الرکعتین ثم یأتی إلی مکانه الذی کان فیه فیتم سعیه</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بن عیسی عمن ذکره عن أبی عبد الله علیه السلام أنه قال فی رجل طاف طواف الفریضة</w:t>
      </w:r>
    </w:p>
    <w:p>
      <w:pPr>
        <w:pStyle w:val="BookText"/>
        <w:rPr/>
      </w:pPr>
      <w:r>
        <w:rPr>
          <w:rFonts w:ascii="IRNazanin" w:hAnsi="IRNazanin" w:eastAsia="IRNazanin"/>
          <w:color w:val="111111"/>
          <w:sz w:val="28"/>
          <w:sz w:val="28"/>
          <w:szCs w:val="28"/>
          <w:rtl w:val="true"/>
          <w:lang w:bidi="fa-IR"/>
        </w:rPr>
        <w:t xml:space="preserve">ونسی الرکعتین حتی طاف بین الصفا والمروة قال یعلم ذلک الموضع </w:t>
      </w:r>
      <w:r>
        <w:rPr>
          <w:rStyle w:val="FootnoteAnchor"/>
          <w:rtl w:val="true"/>
        </w:rPr>
        <w:footnoteReference w:id="379"/>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یعود فیصلی الرکعتین ثم یعود إلی مکانه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بن عمار عن أبی 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زاد بعد قوله</w:t>
      </w:r>
    </w:p>
    <w:p>
      <w:pPr>
        <w:pStyle w:val="BookText"/>
        <w:rPr/>
      </w:pPr>
      <w:r>
        <w:rPr>
          <w:rFonts w:ascii="IRNazanin" w:hAnsi="IRNazanin" w:eastAsia="IRNazanin"/>
          <w:color w:val="111111"/>
          <w:sz w:val="28"/>
          <w:sz w:val="28"/>
          <w:szCs w:val="28"/>
          <w:rtl w:val="true"/>
          <w:lang w:bidi="fa-IR"/>
        </w:rPr>
        <w:t>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 وقد رخص له ان یتم طوافه ثم یرجع</w:t>
      </w:r>
    </w:p>
    <w:p>
      <w:pPr>
        <w:pStyle w:val="BookText"/>
        <w:rPr/>
      </w:pPr>
      <w:r>
        <w:rPr>
          <w:rFonts w:ascii="IRNazanin" w:hAnsi="IRNazanin" w:eastAsia="IRNazanin"/>
          <w:color w:val="111111"/>
          <w:sz w:val="28"/>
          <w:sz w:val="28"/>
          <w:szCs w:val="28"/>
          <w:rtl w:val="true"/>
          <w:lang w:bidi="fa-IR"/>
        </w:rPr>
        <w:t>فیرکع خلف المقام وروی ذلک محمد بن مسلم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علیه السلام ومن نسی رکعتی طواف الفریضة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دخل فی السعی فلیحفظ مکانه الذی ذکر فیه ثم لیرجع فلیصل الرکعتین خلف</w:t>
      </w:r>
    </w:p>
    <w:p>
      <w:pPr>
        <w:pStyle w:val="BookText"/>
        <w:rPr/>
      </w:pPr>
      <w:r>
        <w:rPr>
          <w:rFonts w:ascii="IRNazanin" w:hAnsi="IRNazanin" w:eastAsia="IRNazanin"/>
          <w:color w:val="111111"/>
          <w:sz w:val="28"/>
          <w:sz w:val="28"/>
          <w:szCs w:val="28"/>
          <w:rtl w:val="true"/>
          <w:lang w:bidi="fa-IR"/>
        </w:rPr>
        <w:t>المقام ثم لیرجع فلیتم طوافه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الرکعتین خلف المقام ثم ذکرتها</w:t>
      </w:r>
    </w:p>
    <w:p>
      <w:pPr>
        <w:pStyle w:val="BookText"/>
        <w:rPr/>
      </w:pPr>
      <w:r>
        <w:rPr>
          <w:rFonts w:ascii="IRNazanin" w:hAnsi="IRNazanin" w:eastAsia="IRNazanin"/>
          <w:color w:val="111111"/>
          <w:sz w:val="28"/>
          <w:sz w:val="28"/>
          <w:szCs w:val="28"/>
          <w:rtl w:val="true"/>
          <w:lang w:bidi="fa-IR"/>
        </w:rPr>
        <w:t>وأنت تسعی فافرغ منه ثم صل رکعتین ولیس علیک إعادة 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وقد سئل عن الرجل یطوف</w:t>
      </w:r>
    </w:p>
    <w:p>
      <w:pPr>
        <w:pStyle w:val="BookText"/>
        <w:rPr/>
      </w:pPr>
      <w:r>
        <w:rPr>
          <w:rFonts w:ascii="IRNazanin" w:hAnsi="IRNazanin" w:eastAsia="IRNazanin"/>
          <w:color w:val="111111"/>
          <w:sz w:val="28"/>
          <w:sz w:val="28"/>
          <w:szCs w:val="28"/>
          <w:rtl w:val="true"/>
          <w:lang w:bidi="fa-IR"/>
        </w:rPr>
        <w:t>بالبیت طواف الفریضة ونسی ان یصلی رکعتین عند مقام إبراهیم علیه السلام فقال</w:t>
      </w:r>
    </w:p>
    <w:p>
      <w:pPr>
        <w:pStyle w:val="BookText"/>
        <w:rPr/>
      </w:pPr>
      <w:r>
        <w:rPr>
          <w:rFonts w:ascii="IRNazanin" w:hAnsi="IRNazanin" w:eastAsia="IRNazanin"/>
          <w:color w:val="111111"/>
          <w:sz w:val="28"/>
          <w:sz w:val="28"/>
          <w:szCs w:val="28"/>
          <w:rtl w:val="true"/>
          <w:lang w:bidi="fa-IR"/>
        </w:rPr>
        <w:t xml:space="preserve">یصلیها ولو بعد أیام ان الله تعالی قال واتخذوا من مقام إبراهیم مصلی ئل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 فی تفسیره عن الحلبی عن أبی عبد الله علیه السلام نحوه إلا أنه قال وجهل ان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العلاء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علیهما السلام قال سئل عن</w:t>
      </w:r>
    </w:p>
    <w:p>
      <w:pPr>
        <w:pStyle w:val="BookText"/>
        <w:rPr/>
      </w:pPr>
      <w:r>
        <w:rPr>
          <w:rFonts w:ascii="IRNazanin" w:hAnsi="IRNazanin" w:eastAsia="IRNazanin"/>
          <w:color w:val="111111"/>
          <w:sz w:val="28"/>
          <w:sz w:val="28"/>
          <w:szCs w:val="28"/>
          <w:rtl w:val="true"/>
          <w:lang w:bidi="fa-IR"/>
        </w:rPr>
        <w:t xml:space="preserve">رجل طاف طواف الفریضة ولم یصل الرکعتین حتی طاف بین الصفا والمروة ثم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ولم 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الطواف حتی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بالأبطح قال یرجع إلی المقام </w:t>
      </w:r>
      <w:r>
        <w:rPr>
          <w:rStyle w:val="FootnoteAnchor"/>
          <w:rtl w:val="true"/>
        </w:rPr>
        <w:footnoteReference w:id="382"/>
      </w:r>
      <w:r>
        <w:rPr>
          <w:rFonts w:ascii="IRNazanin" w:hAnsi="IRNazanin" w:eastAsia="IRNazanin"/>
          <w:color w:val="111111"/>
          <w:sz w:val="28"/>
          <w:sz w:val="28"/>
          <w:szCs w:val="28"/>
          <w:rtl w:val="true"/>
          <w:lang w:bidi="fa-IR"/>
        </w:rPr>
        <w:t xml:space="preserve">فیصلی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w:t>
      </w:r>
      <w:r>
        <w:rPr>
          <w:rStyle w:val="FootnoteAnchor"/>
          <w:rtl w:val="true"/>
        </w:rPr>
        <w:footnoteReference w:id="383"/>
      </w:r>
      <w:r>
        <w:rPr>
          <w:rFonts w:ascii="IRNazanin" w:hAnsi="IRNazanin" w:eastAsia="IRNazanin"/>
          <w:color w:val="111111"/>
          <w:sz w:val="28"/>
          <w:sz w:val="28"/>
          <w:szCs w:val="28"/>
          <w:rtl w:val="true"/>
          <w:lang w:bidi="fa-IR"/>
        </w:rPr>
        <w:t>عن عبید بن زرارة عن أبی عبد الله علیه السلام فی رجل طاف طواف</w:t>
      </w:r>
    </w:p>
    <w:p>
      <w:pPr>
        <w:pStyle w:val="BookText"/>
        <w:rPr/>
      </w:pPr>
      <w:r>
        <w:rPr>
          <w:rFonts w:ascii="IRNazanin" w:hAnsi="IRNazanin" w:eastAsia="IRNazanin"/>
          <w:color w:val="111111"/>
          <w:sz w:val="28"/>
          <w:sz w:val="28"/>
          <w:szCs w:val="28"/>
          <w:rtl w:val="true"/>
          <w:lang w:bidi="fa-IR"/>
        </w:rPr>
        <w:t>الفریضة ولم یصل الرکعتین حتی طاف بین الصفا والمروة ثم طاف طواف النساء</w:t>
      </w:r>
    </w:p>
    <w:p>
      <w:pPr>
        <w:pStyle w:val="BookText"/>
        <w:rPr/>
      </w:pPr>
      <w:r>
        <w:rPr>
          <w:rFonts w:ascii="IRNazanin" w:hAnsi="IRNazanin" w:eastAsia="IRNazanin"/>
          <w:color w:val="111111"/>
          <w:sz w:val="28"/>
          <w:sz w:val="28"/>
          <w:szCs w:val="28"/>
          <w:rtl w:val="true"/>
          <w:lang w:bidi="fa-IR"/>
        </w:rPr>
        <w:t>ولم یصل الرکعتین حتی ذکر بالأبطح فصلی أربع رکعات قال یرجع فیصلی عند</w:t>
      </w:r>
    </w:p>
    <w:p>
      <w:pPr>
        <w:pStyle w:val="BookText"/>
        <w:rPr/>
      </w:pPr>
      <w:r>
        <w:rPr>
          <w:rFonts w:ascii="IRNazanin" w:hAnsi="IRNazanin" w:eastAsia="IRNazanin"/>
          <w:color w:val="111111"/>
          <w:sz w:val="28"/>
          <w:sz w:val="28"/>
          <w:szCs w:val="28"/>
          <w:rtl w:val="true"/>
          <w:lang w:bidi="fa-IR"/>
        </w:rPr>
        <w:t>المقام أربعا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الله بن بکیر</w:t>
      </w:r>
    </w:p>
    <w:p>
      <w:pPr>
        <w:pStyle w:val="BookText"/>
        <w:rPr/>
      </w:pPr>
      <w:r>
        <w:rPr>
          <w:rFonts w:ascii="IRNazanin" w:hAnsi="IRNazanin" w:eastAsia="IRNazanin"/>
          <w:color w:val="111111"/>
          <w:sz w:val="28"/>
          <w:sz w:val="28"/>
          <w:szCs w:val="28"/>
          <w:rtl w:val="true"/>
          <w:lang w:bidi="fa-IR"/>
        </w:rPr>
        <w:t>عن عبید بن زرارة قال سئلت ابا عبد الله علیه السلام عن رجل طاف طواف الفریضة</w:t>
      </w:r>
    </w:p>
    <w:p>
      <w:pPr>
        <w:pStyle w:val="BookText"/>
        <w:rPr/>
      </w:pPr>
      <w:r>
        <w:rPr>
          <w:rFonts w:ascii="IRNazanin" w:hAnsi="IRNazanin" w:eastAsia="IRNazanin"/>
          <w:color w:val="111111"/>
          <w:sz w:val="28"/>
          <w:sz w:val="28"/>
          <w:szCs w:val="28"/>
          <w:rtl w:val="true"/>
          <w:lang w:bidi="fa-IR"/>
        </w:rPr>
        <w:t xml:space="preserve">ولم یصل الرکعتین حتی ذکر وهو بالأبطح ایصلی </w:t>
      </w:r>
      <w:r>
        <w:rPr>
          <w:rStyle w:val="FootnoteAnchor"/>
          <w:rtl w:val="true"/>
        </w:rPr>
        <w:footnoteReference w:id="384"/>
      </w:r>
      <w:r>
        <w:rPr>
          <w:rFonts w:ascii="IRNazanin" w:hAnsi="IRNazanin" w:eastAsia="IRNazanin"/>
          <w:color w:val="111111"/>
          <w:sz w:val="28"/>
          <w:sz w:val="28"/>
          <w:szCs w:val="28"/>
          <w:rtl w:val="true"/>
          <w:lang w:bidi="fa-IR"/>
        </w:rPr>
        <w:t>أربعا قال یرجع فیصلی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المقام أربعا</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أحمد بن عمر</w:t>
      </w:r>
    </w:p>
    <w:p>
      <w:pPr>
        <w:pStyle w:val="BookText"/>
        <w:rPr/>
      </w:pPr>
      <w:r>
        <w:rPr>
          <w:rFonts w:ascii="IRNazanin" w:hAnsi="IRNazanin" w:eastAsia="IRNazanin"/>
          <w:color w:val="111111"/>
          <w:sz w:val="28"/>
          <w:sz w:val="28"/>
          <w:szCs w:val="28"/>
          <w:rtl w:val="true"/>
          <w:lang w:bidi="fa-IR"/>
        </w:rPr>
        <w:t xml:space="preserve">الحلال </w:t>
      </w:r>
      <w:r>
        <w:rPr>
          <w:rStyle w:val="FootnoteAnchor"/>
          <w:rtl w:val="true"/>
        </w:rPr>
        <w:footnoteReference w:id="385"/>
      </w:r>
      <w:r>
        <w:rPr>
          <w:rFonts w:ascii="IRNazanin" w:hAnsi="IRNazanin" w:eastAsia="IRNazanin"/>
          <w:color w:val="111111"/>
          <w:sz w:val="28"/>
          <w:sz w:val="28"/>
          <w:szCs w:val="28"/>
          <w:rtl w:val="true"/>
          <w:lang w:bidi="fa-IR"/>
        </w:rPr>
        <w:t>قال سألت أبا الحسن علیه السلام عن رجل نسی ان یصلی رکعتی طواف</w:t>
      </w:r>
    </w:p>
    <w:p>
      <w:pPr>
        <w:pStyle w:val="BookText"/>
        <w:rPr/>
      </w:pPr>
      <w:r>
        <w:rPr>
          <w:rFonts w:ascii="IRNazanin" w:hAnsi="IRNazanin" w:eastAsia="IRNazanin"/>
          <w:color w:val="111111"/>
          <w:sz w:val="28"/>
          <w:sz w:val="28"/>
          <w:szCs w:val="28"/>
          <w:rtl w:val="true"/>
          <w:lang w:bidi="fa-IR"/>
        </w:rPr>
        <w:t xml:space="preserve">الفریضة فلم یذکر حتی أتی منی قال یرجع إلی مقام إبراهیم علیه السلام فیصلیهما فقیه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الحسین بن سعید عن أحمد بن عمر قال سألت أبا الحسن علیه السلام عن رجل نسی رکعتی</w:t>
      </w:r>
    </w:p>
    <w:p>
      <w:pPr>
        <w:pStyle w:val="BookText"/>
        <w:rPr/>
      </w:pPr>
      <w:r>
        <w:rPr>
          <w:rFonts w:ascii="IRNazanin" w:hAnsi="IRNazanin" w:eastAsia="IRNazanin"/>
          <w:color w:val="111111"/>
          <w:sz w:val="28"/>
          <w:sz w:val="28"/>
          <w:szCs w:val="28"/>
          <w:rtl w:val="true"/>
          <w:lang w:bidi="fa-IR"/>
        </w:rPr>
        <w:t>طواف الفریضة وقد طاف بالبیت حتی یأتی منی قال یرجع إلی مقام إبراهیم فلیصلیهما</w:t>
      </w:r>
    </w:p>
    <w:p>
      <w:pPr>
        <w:pStyle w:val="BookText"/>
        <w:rPr/>
      </w:pPr>
      <w:r>
        <w:rPr>
          <w:rFonts w:ascii="IRNazanin" w:hAnsi="IRNazanin" w:eastAsia="IRNazanin"/>
          <w:color w:val="111111"/>
          <w:sz w:val="28"/>
          <w:sz w:val="28"/>
          <w:szCs w:val="28"/>
          <w:rtl w:val="true"/>
          <w:lang w:bidi="fa-IR"/>
        </w:rPr>
        <w:t>وقد رویت رخصة فی أن یصلیهما بمنی رواها ابن مسکان عن عمر بن البراء عن 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الطاطری عن محمد</w:t>
      </w:r>
    </w:p>
    <w:p>
      <w:pPr>
        <w:pStyle w:val="BookText"/>
        <w:rPr/>
      </w:pPr>
      <w:r>
        <w:rPr>
          <w:rFonts w:ascii="IRNazanin" w:hAnsi="IRNazanin" w:eastAsia="IRNazanin"/>
          <w:color w:val="111111"/>
          <w:sz w:val="28"/>
          <w:sz w:val="28"/>
          <w:szCs w:val="28"/>
          <w:rtl w:val="true"/>
          <w:lang w:bidi="fa-IR"/>
        </w:rPr>
        <w:t>بن أبی حمزة ودرست عن ابن مسکان قال حدثنی عمر بن یزید عن أبی عبد الله علیه السلام</w:t>
      </w:r>
    </w:p>
    <w:p>
      <w:pPr>
        <w:pStyle w:val="BookText"/>
        <w:rPr/>
      </w:pPr>
      <w:r>
        <w:rPr>
          <w:rFonts w:ascii="IRNazanin" w:hAnsi="IRNazanin" w:eastAsia="IRNazanin"/>
          <w:color w:val="111111"/>
          <w:sz w:val="28"/>
          <w:sz w:val="28"/>
          <w:szCs w:val="28"/>
          <w:rtl w:val="true"/>
          <w:lang w:bidi="fa-IR"/>
        </w:rPr>
        <w:t xml:space="preserve">انه </w:t>
      </w:r>
      <w:r>
        <w:rPr>
          <w:rStyle w:val="FootnoteAnchor"/>
          <w:rtl w:val="true"/>
        </w:rPr>
        <w:footnoteReference w:id="386"/>
      </w:r>
      <w:r>
        <w:rPr>
          <w:rFonts w:ascii="IRNazanin" w:hAnsi="IRNazanin" w:eastAsia="IRNazanin"/>
          <w:color w:val="111111"/>
          <w:sz w:val="28"/>
          <w:sz w:val="28"/>
          <w:szCs w:val="28"/>
          <w:rtl w:val="true"/>
          <w:lang w:bidi="fa-IR"/>
        </w:rPr>
        <w:t>سأله عن رجل نسی ان یصلی الرکعتین رکعتی الفریضة عند مقام إبراهیم</w:t>
      </w:r>
    </w:p>
    <w:p>
      <w:pPr>
        <w:pStyle w:val="BookText"/>
        <w:rPr/>
      </w:pPr>
      <w:r>
        <w:rPr>
          <w:rFonts w:ascii="IRNazanin" w:hAnsi="IRNazanin" w:eastAsia="IRNazanin"/>
          <w:color w:val="111111"/>
          <w:sz w:val="28"/>
          <w:sz w:val="28"/>
          <w:szCs w:val="28"/>
          <w:rtl w:val="true"/>
          <w:lang w:bidi="fa-IR"/>
        </w:rPr>
        <w:t>علیه السلام حتی أتی منی قال یصلیهما بمنی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عمر بن البراء قال سألت أبا عبد الله علیه السلام عن</w:t>
      </w:r>
    </w:p>
    <w:p>
      <w:pPr>
        <w:pStyle w:val="BookText"/>
        <w:rPr/>
      </w:pPr>
      <w:r>
        <w:rPr>
          <w:rFonts w:ascii="IRNazanin" w:hAnsi="IRNazanin" w:eastAsia="IRNazanin"/>
          <w:color w:val="111111"/>
          <w:sz w:val="28"/>
          <w:sz w:val="28"/>
          <w:szCs w:val="28"/>
          <w:rtl w:val="true"/>
          <w:lang w:bidi="fa-IR"/>
        </w:rPr>
        <w:t>رجل نسی ان یصلی عند مقام إبراهیم علیه السلام رکعتین للفریضة حتی أتی منی</w:t>
      </w:r>
    </w:p>
    <w:p>
      <w:pPr>
        <w:pStyle w:val="BookText"/>
        <w:rPr/>
      </w:pPr>
      <w:r>
        <w:rPr>
          <w:rFonts w:ascii="IRNazanin" w:hAnsi="IRNazanin" w:eastAsia="IRNazanin"/>
          <w:color w:val="111111"/>
          <w:sz w:val="28"/>
          <w:sz w:val="28"/>
          <w:szCs w:val="28"/>
          <w:rtl w:val="true"/>
          <w:lang w:bidi="fa-IR"/>
        </w:rPr>
        <w:t>قال یصلیهما بمنی</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محمد بن الحسین زعلان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عن الحسین بن بشار عن هشام بن المثنی وحنان قالا طفنا بالبیت طواف النساء</w:t>
      </w:r>
    </w:p>
    <w:p>
      <w:pPr>
        <w:pStyle w:val="BookText"/>
        <w:rPr/>
      </w:pPr>
      <w:r>
        <w:rPr>
          <w:rFonts w:ascii="IRNazanin" w:hAnsi="IRNazanin" w:eastAsia="IRNazanin"/>
          <w:color w:val="111111"/>
          <w:sz w:val="28"/>
          <w:sz w:val="28"/>
          <w:szCs w:val="28"/>
          <w:rtl w:val="true"/>
          <w:lang w:bidi="fa-IR"/>
        </w:rPr>
        <w:t>ونسینا الرکعتین فلما صرنا بمنی ذکرناهما فاتینا ابا عبد الله علیه السلام فسألناه فقال</w:t>
      </w:r>
    </w:p>
    <w:p>
      <w:pPr>
        <w:pStyle w:val="BookText"/>
        <w:rPr/>
      </w:pPr>
      <w:r>
        <w:rPr>
          <w:rFonts w:ascii="IRNazanin" w:hAnsi="IRNazanin" w:eastAsia="IRNazanin"/>
          <w:color w:val="111111"/>
          <w:sz w:val="28"/>
          <w:sz w:val="28"/>
          <w:szCs w:val="28"/>
          <w:rtl w:val="true"/>
          <w:lang w:bidi="fa-IR"/>
        </w:rPr>
        <w:t>صلیا هما بمنی</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علی بن إبراهیم عن أبیه عن ابن أبی عمیر 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هشام بن المثنی قال نسیت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إبراهیم علیه السلام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منی فرجعت إلی مکة فصلیتهما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عدت 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ذلک</w:t>
      </w:r>
    </w:p>
    <w:p>
      <w:pPr>
        <w:pStyle w:val="BookText"/>
        <w:rPr/>
      </w:pPr>
      <w:r>
        <w:rPr>
          <w:rFonts w:ascii="IRNazanin" w:hAnsi="IRNazanin" w:eastAsia="IRNazanin"/>
          <w:color w:val="111111"/>
          <w:sz w:val="28"/>
          <w:sz w:val="28"/>
          <w:szCs w:val="28"/>
          <w:rtl w:val="true"/>
          <w:lang w:bidi="fa-IR"/>
        </w:rPr>
        <w:t xml:space="preserve">لأبی عبد الله علیه السلام فقال الا </w:t>
      </w:r>
      <w:r>
        <w:rPr>
          <w:rStyle w:val="FootnoteAnchor"/>
          <w:rtl w:val="true"/>
        </w:rPr>
        <w:footnoteReference w:id="389"/>
      </w:r>
      <w:r>
        <w:rPr>
          <w:rFonts w:ascii="IRNazanin" w:hAnsi="IRNazanin" w:eastAsia="IRNazanin"/>
          <w:color w:val="111111"/>
          <w:sz w:val="28"/>
          <w:sz w:val="28"/>
          <w:szCs w:val="28"/>
          <w:rtl w:val="true"/>
          <w:lang w:bidi="fa-IR"/>
        </w:rPr>
        <w:t xml:space="preserve">صلاهما حیث ما ذکر </w:t>
      </w:r>
      <w:r>
        <w:rPr>
          <w:rStyle w:val="FootnoteAnchor"/>
          <w:rtl w:val="true"/>
        </w:rPr>
        <w:footnoteReference w:id="390"/>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ومن</w:t>
      </w:r>
    </w:p>
    <w:p>
      <w:pPr>
        <w:pStyle w:val="BookText"/>
        <w:rPr/>
      </w:pPr>
      <w:r>
        <w:rPr>
          <w:rFonts w:ascii="IRNazanin" w:hAnsi="IRNazanin" w:eastAsia="IRNazanin"/>
          <w:color w:val="111111"/>
          <w:sz w:val="28"/>
          <w:sz w:val="28"/>
          <w:szCs w:val="28"/>
          <w:rtl w:val="true"/>
          <w:lang w:bidi="fa-IR"/>
        </w:rPr>
        <w:t>نسی رکعتی الطواف قضاهما وان خرج من مکة صلاهما حیث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وان نسی رکعتی الطواف</w:t>
      </w:r>
    </w:p>
    <w:p>
      <w:pPr>
        <w:pStyle w:val="BookText"/>
        <w:rPr/>
      </w:pPr>
      <w:r>
        <w:rPr>
          <w:rFonts w:ascii="IRNazanin" w:hAnsi="IRNazanin" w:eastAsia="IRNazanin"/>
          <w:color w:val="111111"/>
          <w:sz w:val="28"/>
          <w:sz w:val="28"/>
          <w:szCs w:val="28"/>
          <w:rtl w:val="true"/>
          <w:lang w:bidi="fa-IR"/>
        </w:rPr>
        <w:t>فلیقضهما حیث ذکرهما ان کان قد خرج من مکة وان کان فیها صلاهما خلف مقام</w:t>
      </w:r>
    </w:p>
    <w:p>
      <w:pPr>
        <w:pStyle w:val="BookText"/>
        <w:rPr/>
      </w:pPr>
      <w:r>
        <w:rPr>
          <w:rFonts w:ascii="IRNazanin" w:hAnsi="IRNazanin" w:eastAsia="IRNazanin"/>
          <w:color w:val="111111"/>
          <w:sz w:val="28"/>
          <w:sz w:val="28"/>
          <w:szCs w:val="28"/>
          <w:rtl w:val="true"/>
          <w:lang w:bidi="fa-IR"/>
        </w:rPr>
        <w:t>إبراهیم علیه السلام ولم یبرح الا بعد قضائهما</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 أبی الحسین قال حدثنا</w:t>
      </w:r>
    </w:p>
    <w:p>
      <w:pPr>
        <w:pStyle w:val="BookText"/>
        <w:rPr/>
      </w:pPr>
      <w:r>
        <w:rPr>
          <w:rFonts w:ascii="IRNazanin" w:hAnsi="IRNazanin" w:eastAsia="IRNazanin"/>
          <w:color w:val="111111"/>
          <w:sz w:val="28"/>
          <w:sz w:val="28"/>
          <w:szCs w:val="28"/>
          <w:rtl w:val="true"/>
          <w:lang w:bidi="fa-IR"/>
        </w:rPr>
        <w:t>حنان بن سدیر قال زرت فنسیت رکعتی الطواف فاتیت ابا عبد الله علیه السلام وهو بقرن</w:t>
      </w:r>
    </w:p>
    <w:p>
      <w:pPr>
        <w:pStyle w:val="BookText"/>
        <w:rPr/>
      </w:pPr>
      <w:r>
        <w:rPr>
          <w:rFonts w:ascii="IRNazanin" w:hAnsi="IRNazanin" w:eastAsia="IRNazanin"/>
          <w:color w:val="111111"/>
          <w:sz w:val="28"/>
          <w:sz w:val="28"/>
          <w:szCs w:val="28"/>
          <w:rtl w:val="true"/>
          <w:lang w:bidi="fa-IR"/>
        </w:rPr>
        <w:t>الثعالب فسألته فقال صل فی مکانک</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محمد بن إسماعیل عن محمد بن الفضل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عن رجل نسی ان یصلی الرکعتین عند مقام</w:t>
      </w:r>
    </w:p>
    <w:p>
      <w:pPr>
        <w:pStyle w:val="BookText"/>
        <w:rPr/>
      </w:pPr>
      <w:r>
        <w:rPr>
          <w:rFonts w:ascii="IRNazanin" w:hAnsi="IRNazanin" w:eastAsia="IRNazanin"/>
          <w:color w:val="111111"/>
          <w:sz w:val="28"/>
          <w:sz w:val="28"/>
          <w:szCs w:val="28"/>
          <w:rtl w:val="true"/>
          <w:lang w:bidi="fa-IR"/>
        </w:rPr>
        <w:t>إبراهیم علیه السلام فی طواف الحج والعمرة فقال إن کان بالبلد صلی رکعتین عند</w:t>
      </w:r>
    </w:p>
    <w:p>
      <w:pPr>
        <w:pStyle w:val="BookText"/>
        <w:rPr/>
      </w:pPr>
      <w:r>
        <w:rPr>
          <w:rFonts w:ascii="IRNazanin" w:hAnsi="IRNazanin" w:eastAsia="IRNazanin"/>
          <w:color w:val="111111"/>
          <w:sz w:val="28"/>
          <w:sz w:val="28"/>
          <w:szCs w:val="28"/>
          <w:rtl w:val="true"/>
          <w:lang w:bidi="fa-IR"/>
        </w:rPr>
        <w:t>مقام إبراهیم علیه السلام فان الله عز وجل یقول واتخذوا من مقام إبراهیم مصلی وان</w:t>
      </w:r>
    </w:p>
    <w:p>
      <w:pPr>
        <w:pStyle w:val="BookText"/>
        <w:rPr/>
      </w:pPr>
      <w:r>
        <w:rPr>
          <w:rFonts w:ascii="IRNazanin" w:hAnsi="IRNazanin" w:eastAsia="IRNazanin"/>
          <w:color w:val="111111"/>
          <w:sz w:val="28"/>
          <w:sz w:val="28"/>
          <w:szCs w:val="28"/>
          <w:rtl w:val="true"/>
          <w:lang w:bidi="fa-IR"/>
        </w:rPr>
        <w:t xml:space="preserve">کان قد ارتحل فلا آمره ان یرجع 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الفضیل عن أبی</w:t>
      </w:r>
    </w:p>
    <w:p>
      <w:pPr>
        <w:pStyle w:val="BookText"/>
        <w:rPr/>
      </w:pPr>
      <w:r>
        <w:rPr>
          <w:rFonts w:ascii="IRNazanin" w:hAnsi="IRNazanin" w:eastAsia="IRNazanin"/>
          <w:color w:val="111111"/>
          <w:sz w:val="28"/>
          <w:sz w:val="28"/>
          <w:szCs w:val="28"/>
          <w:rtl w:val="true"/>
          <w:lang w:bidi="fa-IR"/>
        </w:rPr>
        <w:t>الصباح قال سئل أبو عبد الله علیه السلام وذکر نحوه</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w:t>
      </w:r>
    </w:p>
    <w:p>
      <w:pPr>
        <w:pStyle w:val="BookText"/>
        <w:rPr/>
      </w:pPr>
      <w:r>
        <w:rPr>
          <w:rFonts w:ascii="IRNazanin" w:hAnsi="IRNazanin" w:eastAsia="IRNazanin"/>
          <w:color w:val="111111"/>
          <w:sz w:val="28"/>
          <w:sz w:val="28"/>
          <w:szCs w:val="28"/>
          <w:rtl w:val="true"/>
          <w:lang w:bidi="fa-IR"/>
        </w:rPr>
        <w:t>علی بن رئاب عن أبی بصیر قال سئلت ابا عبد الله علیه السلام عن رجل نسی ان یصلی</w:t>
      </w:r>
    </w:p>
    <w:p>
      <w:pPr>
        <w:pStyle w:val="BookText"/>
        <w:rPr/>
      </w:pPr>
      <w:r>
        <w:rPr>
          <w:rFonts w:ascii="IRNazanin" w:hAnsi="IRNazanin" w:eastAsia="IRNazanin"/>
          <w:color w:val="111111"/>
          <w:sz w:val="28"/>
          <w:sz w:val="28"/>
          <w:szCs w:val="28"/>
          <w:rtl w:val="true"/>
          <w:lang w:bidi="fa-IR"/>
        </w:rPr>
        <w:t>رکعتی طواف الفریضة خلف المقام وقد قال الله تعالی واتخذوا من مقام إبراهیم مصلی</w:t>
      </w:r>
    </w:p>
    <w:p>
      <w:pPr>
        <w:pStyle w:val="BookText"/>
        <w:rPr/>
      </w:pPr>
      <w:r>
        <w:rPr>
          <w:rFonts w:ascii="IRNazanin" w:hAnsi="IRNazanin" w:eastAsia="IRNazanin"/>
          <w:color w:val="111111"/>
          <w:sz w:val="28"/>
          <w:sz w:val="28"/>
          <w:szCs w:val="28"/>
          <w:rtl w:val="true"/>
          <w:lang w:bidi="fa-IR"/>
        </w:rPr>
        <w:t>حتی ارتحل فقال إن کان ارتحل فانی لا أشق علیه ولا أمره ان یرجع ولکن یصلی حیث یذکر</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عن ابن أبی عمیر وصفوان بن یحیی عن معویة بن عمار یب </w:t>
      </w:r>
      <w:r>
        <w:rPr>
          <w:rFonts w:eastAsia="IRNazanin" w:cs="IRNazanin"/>
          <w:color w:val="111111"/>
          <w:sz w:val="28"/>
          <w:szCs w:val="28"/>
          <w:lang w:bidi="fa-IR"/>
        </w:rPr>
        <w:t>581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عن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عمار قال قلت </w:t>
      </w:r>
      <w:r>
        <w:rPr>
          <w:rStyle w:val="FootnoteAnchor"/>
          <w:rtl w:val="true"/>
        </w:rPr>
        <w:footnoteReference w:id="391"/>
      </w:r>
      <w:r>
        <w:rPr>
          <w:rFonts w:ascii="IRNazanin" w:hAnsi="IRNazanin" w:eastAsia="IRNazanin"/>
          <w:color w:val="111111"/>
          <w:sz w:val="28"/>
          <w:sz w:val="28"/>
          <w:szCs w:val="28"/>
          <w:rtl w:val="true"/>
          <w:lang w:bidi="fa-IR"/>
        </w:rPr>
        <w:t>لأبی عبد الله علیه السلام رجل نسی الرکعتین</w:t>
      </w:r>
      <w:bookmarkStart w:id="597" w:name="pg16863_185174"/>
    </w:p>
    <w:p>
      <w:pPr>
        <w:pStyle w:val="BookText"/>
        <w:rPr/>
      </w:pPr>
      <w:bookmarkEnd w:id="597"/>
      <w:r>
        <w:rPr>
          <w:rFonts w:ascii="IRNazanin" w:hAnsi="IRNazanin" w:eastAsia="IRNazanin"/>
          <w:color w:val="111111"/>
          <w:sz w:val="28"/>
          <w:sz w:val="28"/>
          <w:szCs w:val="28"/>
          <w:rtl w:val="true"/>
          <w:lang w:bidi="fa-IR"/>
        </w:rPr>
        <w:t>خلف مقام إبراهیم علیه السلام فلم یذکر حتی ارتحل من مکة قال فلیصلهما حیث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وان ذکرهما وهو بالبلد </w:t>
      </w:r>
      <w:r>
        <w:rPr>
          <w:rStyle w:val="FootnoteAnchor"/>
          <w:rtl w:val="true"/>
        </w:rPr>
        <w:footnoteReference w:id="392"/>
      </w:r>
      <w:r>
        <w:rPr>
          <w:rFonts w:ascii="IRNazanin" w:hAnsi="IRNazanin" w:eastAsia="IRNazanin"/>
          <w:color w:val="111111"/>
          <w:sz w:val="28"/>
          <w:sz w:val="28"/>
          <w:szCs w:val="28"/>
          <w:rtl w:val="true"/>
          <w:lang w:bidi="fa-IR"/>
        </w:rPr>
        <w:t xml:space="preserve">فلا یبرح حتی یقضیهما </w:t>
      </w:r>
      <w:r>
        <w:rPr>
          <w:rStyle w:val="FootnoteAnchor"/>
          <w:rtl w:val="true"/>
        </w:rPr>
        <w:footnoteReference w:id="393"/>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وفی روایة عمر بن یزید عن أبی عبد الله علیه السلام ان کان قد مضی قلیلا فلیرجع</w:t>
      </w:r>
    </w:p>
    <w:p>
      <w:pPr>
        <w:pStyle w:val="BookText"/>
        <w:rPr/>
      </w:pPr>
      <w:r>
        <w:rPr>
          <w:rFonts w:ascii="IRNazanin" w:hAnsi="IRNazanin" w:eastAsia="IRNazanin"/>
          <w:color w:val="111111"/>
          <w:sz w:val="28"/>
          <w:sz w:val="28"/>
          <w:szCs w:val="28"/>
          <w:rtl w:val="true"/>
          <w:lang w:bidi="fa-IR"/>
        </w:rPr>
        <w:t>فلیصلهما أو یأمر بعض الناس فلیصلهما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عذافر عن عمر بن یزید</w:t>
      </w:r>
    </w:p>
    <w:p>
      <w:pPr>
        <w:pStyle w:val="BookText"/>
        <w:rPr/>
      </w:pPr>
      <w:r>
        <w:rPr>
          <w:rFonts w:ascii="IRNazanin" w:hAnsi="IRNazanin" w:eastAsia="IRNazanin"/>
          <w:color w:val="111111"/>
          <w:sz w:val="28"/>
          <w:sz w:val="28"/>
          <w:szCs w:val="28"/>
          <w:rtl w:val="true"/>
          <w:lang w:bidi="fa-IR"/>
        </w:rPr>
        <w:t>عن أبی عبد الله علیه السلام قال من نسی ان یصلی رکعتی طواف الفریضة حتی خرج من</w:t>
      </w:r>
    </w:p>
    <w:p>
      <w:pPr>
        <w:pStyle w:val="BookText"/>
        <w:rPr/>
      </w:pPr>
      <w:r>
        <w:rPr>
          <w:rFonts w:ascii="IRNazanin" w:hAnsi="IRNazanin" w:eastAsia="IRNazanin"/>
          <w:color w:val="111111"/>
          <w:sz w:val="28"/>
          <w:sz w:val="28"/>
          <w:szCs w:val="28"/>
          <w:rtl w:val="true"/>
          <w:lang w:bidi="fa-IR"/>
        </w:rPr>
        <w:t xml:space="preserve">مکة فعلیه ان یقضی أو یقضی </w:t>
      </w:r>
      <w:r>
        <w:rPr>
          <w:rStyle w:val="FootnoteAnchor"/>
          <w:rtl w:val="true"/>
        </w:rPr>
        <w:footnoteReference w:id="394"/>
      </w:r>
      <w:r>
        <w:rPr>
          <w:rFonts w:ascii="IRNazanin" w:hAnsi="IRNazanin" w:eastAsia="IRNazanin"/>
          <w:color w:val="111111"/>
          <w:sz w:val="28"/>
          <w:sz w:val="28"/>
          <w:szCs w:val="28"/>
          <w:rtl w:val="true"/>
          <w:lang w:bidi="fa-IR"/>
        </w:rPr>
        <w:t>عنه ولیه أو رجل من المسلمین</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 xml:space="preserve">ابن مسکان قال حدثنی من سأله عن رجل نسی </w:t>
      </w:r>
      <w:r>
        <w:rPr>
          <w:rStyle w:val="FootnoteAnchor"/>
          <w:rtl w:val="true"/>
        </w:rPr>
        <w:footnoteReference w:id="395"/>
      </w:r>
      <w:r>
        <w:rPr>
          <w:rFonts w:ascii="IRNazanin" w:hAnsi="IRNazanin" w:eastAsia="IRNazanin"/>
          <w:color w:val="111111"/>
          <w:sz w:val="28"/>
          <w:sz w:val="28"/>
          <w:szCs w:val="28"/>
          <w:rtl w:val="true"/>
          <w:lang w:bidi="fa-IR"/>
        </w:rPr>
        <w:t>رکعتی طواف الفریضة حتی یخرج</w:t>
      </w:r>
    </w:p>
    <w:p>
      <w:pPr>
        <w:pStyle w:val="BookText"/>
        <w:rPr/>
      </w:pPr>
      <w:r>
        <w:rPr>
          <w:rFonts w:ascii="IRNazanin" w:hAnsi="IRNazanin" w:eastAsia="IRNazanin"/>
          <w:color w:val="111111"/>
          <w:sz w:val="28"/>
          <w:sz w:val="28"/>
          <w:szCs w:val="28"/>
          <w:rtl w:val="true"/>
          <w:lang w:bidi="fa-IR"/>
        </w:rPr>
        <w:t>فقال یوکل قال ابن مسکان وفی حدیث آخر ان کان جاوز میقات اهل ارضه فلیرجع</w:t>
      </w:r>
    </w:p>
    <w:p>
      <w:pPr>
        <w:pStyle w:val="BookText"/>
        <w:rPr/>
      </w:pPr>
      <w:r>
        <w:rPr>
          <w:rFonts w:ascii="IRNazanin" w:hAnsi="IRNazanin" w:eastAsia="IRNazanin"/>
          <w:color w:val="111111"/>
          <w:sz w:val="28"/>
          <w:sz w:val="28"/>
          <w:szCs w:val="28"/>
          <w:rtl w:val="true"/>
          <w:lang w:bidi="fa-IR"/>
        </w:rPr>
        <w:t>ولیصلهما فان الله تعالی یقول واتخذوا من مقام إبراهیم مصلی</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العلاء عن محمد بن مسلم عن أحدهما</w:t>
      </w:r>
    </w:p>
    <w:p>
      <w:pPr>
        <w:pStyle w:val="BookText"/>
        <w:rPr/>
      </w:pPr>
      <w:r>
        <w:rPr>
          <w:rFonts w:ascii="IRNazanin" w:hAnsi="IRNazanin" w:eastAsia="IRNazanin"/>
          <w:color w:val="111111"/>
          <w:sz w:val="28"/>
          <w:sz w:val="28"/>
          <w:szCs w:val="28"/>
          <w:rtl w:val="true"/>
          <w:lang w:bidi="fa-IR"/>
        </w:rPr>
        <w:t>علیهما السلام قال سئلته عن رجل نسی ان یصلی الرکعتین قال یصلی عنه</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جمیل بن دراج عن أحدهما علیهما السلام ان الجاهل</w:t>
      </w:r>
    </w:p>
    <w:p>
      <w:pPr>
        <w:pStyle w:val="BookText"/>
        <w:rPr/>
      </w:pPr>
      <w:r>
        <w:rPr>
          <w:rFonts w:ascii="IRNazanin" w:hAnsi="IRNazanin" w:eastAsia="IRNazanin"/>
          <w:color w:val="111111"/>
          <w:sz w:val="28"/>
          <w:sz w:val="28"/>
          <w:szCs w:val="28"/>
          <w:rtl w:val="true"/>
          <w:lang w:bidi="fa-IR"/>
        </w:rPr>
        <w:t>فی ترک الرکعتین عند مقام إبراهیم علیه السلام بمنزلة الناسی</w:t>
      </w:r>
      <w:r>
        <w:rPr>
          <w:rFonts w:eastAsia="IRNazanin" w:cs="IRNazanin"/>
          <w:color w:val="111111"/>
          <w:sz w:val="28"/>
          <w:szCs w:val="28"/>
          <w:rtl w:val="true"/>
          <w:lang w:bidi="fa-IR"/>
        </w:rPr>
        <w:t>.</w:t>
      </w:r>
    </w:p>
    <w:p>
      <w:pPr>
        <w:pStyle w:val="Heading4"/>
        <w:numPr>
          <w:ilvl w:val="3"/>
          <w:numId w:val="1"/>
        </w:numPr>
        <w:rPr/>
      </w:pPr>
      <w:bookmarkStart w:id="598" w:name="__RefHeading___Toc9990152_417432637"/>
      <w:bookmarkStart w:id="599" w:name="_Toc219"/>
      <w:bookmarkEnd w:id="598"/>
      <w:r>
        <w:rPr>
          <w:rtl w:val="true"/>
        </w:rPr>
        <w:t>(</w:t>
      </w:r>
      <w:r>
        <w:rPr/>
        <w:t>63</w:t>
      </w:r>
      <w:r>
        <w:rPr>
          <w:rtl w:val="true"/>
        </w:rPr>
        <w:t xml:space="preserve">) </w:t>
      </w:r>
      <w:r>
        <w:rPr>
          <w:rtl w:val="true"/>
        </w:rPr>
        <w:t>باب حکم من لم یصل رکعتی الطواف حتی طاف طوافا آخر</w:t>
      </w:r>
      <w:bookmarkEnd w:id="599"/>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بن أبی حمزة عن أبی إبراهیم علیه السلام قال سألته عن رجل دخل مکة بعد العصر فطاف</w:t>
      </w:r>
    </w:p>
    <w:p>
      <w:pPr>
        <w:pStyle w:val="BookText"/>
        <w:rPr/>
      </w:pPr>
      <w:r>
        <w:rPr>
          <w:rFonts w:ascii="IRNazanin" w:hAnsi="IRNazanin" w:eastAsia="IRNazanin"/>
          <w:color w:val="111111"/>
          <w:sz w:val="28"/>
          <w:sz w:val="28"/>
          <w:szCs w:val="28"/>
          <w:rtl w:val="true"/>
          <w:lang w:bidi="fa-IR"/>
        </w:rPr>
        <w:t>بالبیت وقد علمناه کیف یصلی فنسی فقعد حتی غابت الشمس ثم رأی الناس یطوفون</w:t>
      </w:r>
    </w:p>
    <w:p>
      <w:pPr>
        <w:pStyle w:val="BookText"/>
        <w:rPr/>
      </w:pPr>
      <w:r>
        <w:rPr>
          <w:rFonts w:ascii="IRNazanin" w:hAnsi="IRNazanin" w:eastAsia="IRNazanin"/>
          <w:color w:val="111111"/>
          <w:sz w:val="28"/>
          <w:sz w:val="28"/>
          <w:szCs w:val="28"/>
          <w:rtl w:val="true"/>
          <w:lang w:bidi="fa-IR"/>
        </w:rPr>
        <w:t>فقام فطاف طوافا آخر قبل أن یصلی الرکعتین لطواف الفریضة فقال جاهل قلت نعم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لیس علیه شئ</w:t>
      </w:r>
      <w:r>
        <w:rPr>
          <w:rFonts w:eastAsia="IRNazanin" w:cs="IRNazanin"/>
          <w:color w:val="111111"/>
          <w:sz w:val="28"/>
          <w:szCs w:val="28"/>
          <w:rtl w:val="true"/>
          <w:lang w:bidi="fa-IR"/>
        </w:rPr>
        <w:t>.</w:t>
      </w:r>
      <w:bookmarkStart w:id="600" w:name="pg16863_185175"/>
    </w:p>
    <w:p>
      <w:pPr>
        <w:pStyle w:val="Heading4"/>
        <w:numPr>
          <w:ilvl w:val="3"/>
          <w:numId w:val="1"/>
        </w:numPr>
        <w:rPr/>
      </w:pPr>
      <w:bookmarkStart w:id="601" w:name="__RefHeading___Toc9990154_417432637"/>
      <w:bookmarkStart w:id="602" w:name="_Toc220"/>
      <w:bookmarkEnd w:id="600"/>
      <w:bookmarkEnd w:id="601"/>
      <w:r>
        <w:rPr>
          <w:rtl w:val="true"/>
        </w:rPr>
        <w:t>(</w:t>
      </w:r>
      <w:r>
        <w:rPr/>
        <w:t>64</w:t>
      </w:r>
      <w:r>
        <w:rPr>
          <w:rtl w:val="true"/>
        </w:rPr>
        <w:t xml:space="preserve">) </w:t>
      </w:r>
      <w:r>
        <w:rPr>
          <w:rtl w:val="true"/>
        </w:rPr>
        <w:t>باب حکم استلام الحجر بعد رکعتی الطواف والشرب من زمزم والدعاء بالمأثور</w:t>
      </w:r>
      <w:bookmarkEnd w:id="602"/>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أبی عمیر </w:t>
      </w:r>
      <w:r>
        <w:rPr>
          <w:rStyle w:val="FootnoteAnchor"/>
          <w:rtl w:val="true"/>
        </w:rPr>
        <w:footnoteReference w:id="396"/>
      </w:r>
      <w:r>
        <w:rPr>
          <w:rFonts w:ascii="IRNazanin" w:hAnsi="IRNazanin" w:eastAsia="IRNazanin"/>
          <w:color w:val="111111"/>
          <w:sz w:val="28"/>
          <w:sz w:val="28"/>
          <w:szCs w:val="28"/>
          <w:rtl w:val="true"/>
          <w:lang w:bidi="fa-IR"/>
        </w:rPr>
        <w:t>عن معویة بن عمار عن أبی عبد الله علیه السلام قال إذا فرغت من الرکعتین</w:t>
      </w:r>
    </w:p>
    <w:p>
      <w:pPr>
        <w:pStyle w:val="BookText"/>
        <w:rPr/>
      </w:pPr>
      <w:r>
        <w:rPr>
          <w:rFonts w:ascii="IRNazanin" w:hAnsi="IRNazanin" w:eastAsia="IRNazanin"/>
          <w:color w:val="111111"/>
          <w:sz w:val="28"/>
          <w:sz w:val="28"/>
          <w:szCs w:val="28"/>
          <w:rtl w:val="true"/>
          <w:lang w:bidi="fa-IR"/>
        </w:rPr>
        <w:t xml:space="preserve">فات الحجر الأسود وقبله </w:t>
      </w:r>
      <w:r>
        <w:rPr>
          <w:rStyle w:val="FootnoteAnchor"/>
          <w:rtl w:val="true"/>
        </w:rPr>
        <w:footnoteReference w:id="397"/>
      </w:r>
      <w:r>
        <w:rPr>
          <w:rFonts w:ascii="IRNazanin" w:hAnsi="IRNazanin" w:eastAsia="IRNazanin"/>
          <w:color w:val="111111"/>
          <w:sz w:val="28"/>
          <w:sz w:val="28"/>
          <w:szCs w:val="28"/>
          <w:rtl w:val="true"/>
          <w:lang w:bidi="fa-IR"/>
        </w:rPr>
        <w:t>واستلمه أو أشر الیه وانه لا بد من ذلک وقال إن قدرت ان</w:t>
      </w:r>
    </w:p>
    <w:p>
      <w:pPr>
        <w:pStyle w:val="BookText"/>
        <w:rPr/>
      </w:pPr>
      <w:r>
        <w:rPr>
          <w:rFonts w:ascii="IRNazanin" w:hAnsi="IRNazanin" w:eastAsia="IRNazanin"/>
          <w:color w:val="111111"/>
          <w:sz w:val="28"/>
          <w:sz w:val="28"/>
          <w:szCs w:val="28"/>
          <w:rtl w:val="true"/>
          <w:lang w:bidi="fa-IR"/>
        </w:rPr>
        <w:t>تشرب من ماء زمزم قبل أن تخرج إلی الصفا فافعل وتقول حین تشرب اللهم اجعله</w:t>
      </w:r>
    </w:p>
    <w:p>
      <w:pPr>
        <w:pStyle w:val="BookText"/>
        <w:rPr/>
      </w:pPr>
      <w:r>
        <w:rPr>
          <w:rFonts w:ascii="IRNazanin" w:hAnsi="IRNazanin" w:eastAsia="IRNazanin"/>
          <w:color w:val="111111"/>
          <w:sz w:val="28"/>
          <w:sz w:val="28"/>
          <w:szCs w:val="28"/>
          <w:rtl w:val="true"/>
          <w:lang w:bidi="fa-IR"/>
        </w:rPr>
        <w:t>علما نافعا ورزقا واسعا وشفاء من کل داء وسقم قال وبلغنا ان رسول الله صلی الله علیه وآله قال</w:t>
      </w:r>
    </w:p>
    <w:p>
      <w:pPr>
        <w:pStyle w:val="BookText"/>
        <w:rPr/>
      </w:pPr>
      <w:r>
        <w:rPr>
          <w:rFonts w:ascii="IRNazanin" w:hAnsi="IRNazanin" w:eastAsia="IRNazanin"/>
          <w:color w:val="111111"/>
          <w:sz w:val="28"/>
          <w:sz w:val="28"/>
          <w:szCs w:val="28"/>
          <w:rtl w:val="true"/>
          <w:lang w:bidi="fa-IR"/>
        </w:rPr>
        <w:t xml:space="preserve">حین نظر إلی زمزم لولا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 علی أمتی لاخذت منه ذنوبا أو ذنوبین</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إن قدرت</w:t>
      </w:r>
    </w:p>
    <w:p>
      <w:pPr>
        <w:pStyle w:val="BookText"/>
        <w:rPr/>
      </w:pPr>
      <w:r>
        <w:rPr>
          <w:rFonts w:ascii="IRNazanin" w:hAnsi="IRNazanin" w:eastAsia="IRNazanin"/>
          <w:color w:val="111111"/>
          <w:sz w:val="28"/>
          <w:sz w:val="28"/>
          <w:szCs w:val="28"/>
          <w:rtl w:val="true"/>
          <w:lang w:bidi="fa-IR"/>
        </w:rPr>
        <w:t>بعد أن تصلی رکعتی الطواف ان تأتی زمزم وتشرب من مائها وتفیض علیک منه</w:t>
      </w:r>
    </w:p>
    <w:p>
      <w:pPr>
        <w:pStyle w:val="BookText"/>
        <w:rPr/>
      </w:pP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حماد عن الحلبی عن أبی عبد الله علیه السلام قال إذا فرغ الرجل من</w:t>
      </w:r>
    </w:p>
    <w:p>
      <w:pPr>
        <w:pStyle w:val="BookText"/>
        <w:rPr/>
      </w:pPr>
      <w:r>
        <w:rPr>
          <w:rFonts w:ascii="IRNazanin" w:hAnsi="IRNazanin" w:eastAsia="IRNazanin"/>
          <w:color w:val="111111"/>
          <w:sz w:val="28"/>
          <w:sz w:val="28"/>
          <w:szCs w:val="28"/>
          <w:rtl w:val="true"/>
          <w:lang w:bidi="fa-IR"/>
        </w:rPr>
        <w:t xml:space="preserve">طوافه وصلی رکعتین فلیأت زمزم فیستقی </w:t>
      </w:r>
      <w:r>
        <w:rPr>
          <w:rStyle w:val="FootnoteAnchor"/>
          <w:rtl w:val="true"/>
        </w:rPr>
        <w:footnoteReference w:id="398"/>
      </w:r>
      <w:r>
        <w:rPr>
          <w:rFonts w:ascii="IRNazanin" w:hAnsi="IRNazanin" w:eastAsia="IRNazanin"/>
          <w:color w:val="111111"/>
          <w:sz w:val="28"/>
          <w:sz w:val="28"/>
          <w:szCs w:val="28"/>
          <w:rtl w:val="true"/>
          <w:lang w:bidi="fa-IR"/>
        </w:rPr>
        <w:t>منه ذنوبا أو ذنوبین ولیشرب منه</w:t>
      </w:r>
    </w:p>
    <w:p>
      <w:pPr>
        <w:pStyle w:val="BookText"/>
        <w:rPr/>
      </w:pPr>
      <w:r>
        <w:rPr>
          <w:rFonts w:ascii="IRNazanin" w:hAnsi="IRNazanin" w:eastAsia="IRNazanin"/>
          <w:color w:val="111111"/>
          <w:sz w:val="28"/>
          <w:sz w:val="28"/>
          <w:szCs w:val="28"/>
          <w:rtl w:val="true"/>
          <w:lang w:bidi="fa-IR"/>
        </w:rPr>
        <w:t>ولیصب علی رأسه وظهره وبطنه ویقول اللهم اجعله علما نافعا ورزقا واسعا وشفاء</w:t>
      </w:r>
    </w:p>
    <w:p>
      <w:pPr>
        <w:pStyle w:val="BookText"/>
        <w:rPr/>
      </w:pPr>
      <w:r>
        <w:rPr>
          <w:rFonts w:ascii="IRNazanin" w:hAnsi="IRNazanin" w:eastAsia="IRNazanin"/>
          <w:color w:val="111111"/>
          <w:sz w:val="28"/>
          <w:sz w:val="28"/>
          <w:szCs w:val="28"/>
          <w:rtl w:val="true"/>
          <w:lang w:bidi="fa-IR"/>
        </w:rPr>
        <w:t>من کل داء وسقم ثم یعود إلی الحجر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مهزیار قال رأیت أبا جعفر الثانی علیه السلام لیلة الزیارة طاف طواف النساء وصلی خلف</w:t>
      </w:r>
    </w:p>
    <w:p>
      <w:pPr>
        <w:pStyle w:val="BookText"/>
        <w:rPr/>
      </w:pPr>
      <w:r>
        <w:rPr>
          <w:rFonts w:ascii="IRNazanin" w:hAnsi="IRNazanin" w:eastAsia="IRNazanin"/>
          <w:color w:val="111111"/>
          <w:sz w:val="28"/>
          <w:sz w:val="28"/>
          <w:szCs w:val="28"/>
          <w:rtl w:val="true"/>
          <w:lang w:bidi="fa-IR"/>
        </w:rPr>
        <w:t>المقام ثم دخل زمزم فاستقی منها بیده بالدلو الذی یلی الحجر وشرب منه وصب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بعض جسده ثم اطلع فی زمزم مرتین وأخبرنی بعض أصحابنا انه رآه بعد ذلک</w:t>
      </w:r>
    </w:p>
    <w:p>
      <w:pPr>
        <w:pStyle w:val="BookText"/>
        <w:rPr/>
      </w:pPr>
      <w:r>
        <w:rPr>
          <w:rFonts w:ascii="IRNazanin" w:hAnsi="IRNazanin" w:eastAsia="IRNazanin"/>
          <w:color w:val="111111"/>
          <w:sz w:val="28"/>
          <w:sz w:val="28"/>
          <w:szCs w:val="28"/>
          <w:rtl w:val="true"/>
          <w:lang w:bidi="fa-IR"/>
        </w:rPr>
        <w:t>بسنة فعل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 حفص بن</w:t>
      </w:r>
    </w:p>
    <w:p>
      <w:pPr>
        <w:pStyle w:val="BookText"/>
        <w:rPr/>
      </w:pPr>
      <w:r>
        <w:rPr>
          <w:rFonts w:ascii="IRNazanin" w:hAnsi="IRNazanin" w:eastAsia="IRNazanin"/>
          <w:color w:val="111111"/>
          <w:sz w:val="28"/>
          <w:sz w:val="28"/>
          <w:szCs w:val="28"/>
          <w:rtl w:val="true"/>
          <w:lang w:bidi="fa-IR"/>
        </w:rPr>
        <w:t>البختری عن أبی الحسن موسی علیه السلام وابن أبی عمیر عن حماد بن عثمان عن عبید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 قالا یستحب ان یستقی من ماء زمزم دلوا</w:t>
      </w:r>
    </w:p>
    <w:p>
      <w:pPr>
        <w:pStyle w:val="BookText"/>
        <w:rPr/>
      </w:pPr>
      <w:r>
        <w:rPr>
          <w:rFonts w:ascii="IRNazanin" w:hAnsi="IRNazanin" w:eastAsia="IRNazanin"/>
          <w:color w:val="111111"/>
          <w:sz w:val="28"/>
          <w:sz w:val="28"/>
          <w:szCs w:val="28"/>
          <w:rtl w:val="true"/>
          <w:lang w:bidi="fa-IR"/>
        </w:rPr>
        <w:t>أو دلوین فتشرب منه وتصب علی رأسک وجسدک ولیکن ذلک من الدلو الذی</w:t>
      </w:r>
    </w:p>
    <w:p>
      <w:pPr>
        <w:pStyle w:val="BookText"/>
        <w:rPr/>
      </w:pPr>
      <w:r>
        <w:rPr>
          <w:rFonts w:ascii="IRNazanin" w:hAnsi="IRNazanin" w:eastAsia="IRNazanin"/>
          <w:color w:val="111111"/>
          <w:sz w:val="28"/>
          <w:sz w:val="28"/>
          <w:szCs w:val="28"/>
          <w:rtl w:val="true"/>
          <w:lang w:bidi="fa-IR"/>
        </w:rPr>
        <w:t>بحذاء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الحسن والحسین صلوات الله علیهما انهما</w:t>
      </w:r>
    </w:p>
    <w:p>
      <w:pPr>
        <w:pStyle w:val="BookText"/>
        <w:rPr/>
      </w:pPr>
      <w:r>
        <w:rPr>
          <w:rFonts w:ascii="IRNazanin" w:hAnsi="IRNazanin" w:eastAsia="IRNazanin"/>
          <w:color w:val="111111"/>
          <w:sz w:val="28"/>
          <w:sz w:val="28"/>
          <w:szCs w:val="28"/>
          <w:rtl w:val="true"/>
          <w:lang w:bidi="fa-IR"/>
        </w:rPr>
        <w:t>طافا بعد العصر وشربا من ماء زمزم قائمین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حین تشرب اللهم اجعله علما نافعا ورزقا واسعا وشفاء</w:t>
      </w:r>
    </w:p>
    <w:p>
      <w:pPr>
        <w:pStyle w:val="BookText"/>
        <w:rPr/>
      </w:pPr>
      <w:r>
        <w:rPr>
          <w:rFonts w:ascii="IRNazanin" w:hAnsi="IRNazanin" w:eastAsia="IRNazanin"/>
          <w:color w:val="111111"/>
          <w:sz w:val="28"/>
          <w:sz w:val="28"/>
          <w:szCs w:val="28"/>
          <w:rtl w:val="true"/>
          <w:lang w:bidi="fa-IR"/>
        </w:rPr>
        <w:t>من کل داء وسقم انک قادر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ثم عد إلی الحجر الأسود</w:t>
      </w:r>
    </w:p>
    <w:p>
      <w:pPr>
        <w:pStyle w:val="BookText"/>
        <w:rPr/>
      </w:pPr>
      <w:r>
        <w:rPr>
          <w:rFonts w:ascii="IRNazanin" w:hAnsi="IRNazanin" w:eastAsia="IRNazanin"/>
          <w:color w:val="111111"/>
          <w:sz w:val="28"/>
          <w:sz w:val="28"/>
          <w:szCs w:val="28"/>
          <w:rtl w:val="true"/>
          <w:lang w:bidi="fa-IR"/>
        </w:rPr>
        <w:t>وإذا صلیت فاستلمه وأکثر وارفع یدیک وقبل أو تشیر الیه ثم ائت الزمزم وتشرب</w:t>
      </w:r>
    </w:p>
    <w:p>
      <w:pPr>
        <w:pStyle w:val="BookText"/>
        <w:rPr/>
      </w:pPr>
      <w:r>
        <w:rPr>
          <w:rFonts w:ascii="IRNazanin" w:hAnsi="IRNazanin" w:eastAsia="IRNazanin"/>
          <w:color w:val="111111"/>
          <w:sz w:val="28"/>
          <w:sz w:val="28"/>
          <w:szCs w:val="28"/>
          <w:rtl w:val="true"/>
          <w:lang w:bidi="fa-IR"/>
        </w:rPr>
        <w:t>من مائها وتستقی بیدیک دلوا مما یلی رکن الحجر وقل اللهم اجعله علما نافعا ورزقا</w:t>
      </w:r>
    </w:p>
    <w:p>
      <w:pPr>
        <w:pStyle w:val="BookText"/>
        <w:rPr/>
      </w:pPr>
      <w:r>
        <w:rPr>
          <w:rFonts w:ascii="IRNazanin" w:hAnsi="IRNazanin" w:eastAsia="IRNazanin"/>
          <w:color w:val="111111"/>
          <w:sz w:val="28"/>
          <w:sz w:val="28"/>
          <w:szCs w:val="28"/>
          <w:rtl w:val="true"/>
          <w:lang w:bidi="fa-IR"/>
        </w:rPr>
        <w:t>واسعا وعملا متقبلا وشفاء من سقم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صلی رکعتی الطواف ثم تقوم فتأتی الحجر</w:t>
      </w:r>
    </w:p>
    <w:p>
      <w:pPr>
        <w:pStyle w:val="BookText"/>
        <w:rPr/>
      </w:pPr>
      <w:r>
        <w:rPr>
          <w:rFonts w:ascii="IRNazanin" w:hAnsi="IRNazanin" w:eastAsia="IRNazanin"/>
          <w:color w:val="111111"/>
          <w:sz w:val="28"/>
          <w:sz w:val="28"/>
          <w:szCs w:val="28"/>
          <w:rtl w:val="true"/>
          <w:lang w:bidi="fa-IR"/>
        </w:rPr>
        <w:t>الأسود فتقبله أو تستلمه أو تومئ الیه فإنه لا بد لک من ذلک فان قدرت ان تشرب من</w:t>
      </w:r>
    </w:p>
    <w:p>
      <w:pPr>
        <w:pStyle w:val="BookText"/>
        <w:rPr/>
      </w:pPr>
      <w:r>
        <w:rPr>
          <w:rFonts w:ascii="IRNazanin" w:hAnsi="IRNazanin" w:eastAsia="IRNazanin"/>
          <w:color w:val="111111"/>
          <w:sz w:val="28"/>
          <w:sz w:val="28"/>
          <w:szCs w:val="28"/>
          <w:rtl w:val="true"/>
          <w:lang w:bidi="fa-IR"/>
        </w:rPr>
        <w:t>ماء زمزم قبل أن تخرج إلی الصفا فافعل وتقول حین تشرب اللهم اجعله لی علما</w:t>
      </w:r>
    </w:p>
    <w:p>
      <w:pPr>
        <w:pStyle w:val="BookText"/>
        <w:rPr/>
      </w:pPr>
      <w:r>
        <w:rPr>
          <w:rFonts w:ascii="IRNazanin" w:hAnsi="IRNazanin" w:eastAsia="IRNazanin"/>
          <w:color w:val="111111"/>
          <w:sz w:val="28"/>
          <w:sz w:val="28"/>
          <w:szCs w:val="28"/>
          <w:rtl w:val="true"/>
          <w:lang w:bidi="fa-IR"/>
        </w:rPr>
        <w:t xml:space="preserve">نافعا ورزقا واسعا وشفاء من کل داء وسقم انک قادر یا رب العالمین الهدایة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وسقم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ثم صلی صلی الله علیه وآله رکعتین خلف مقام إبراهیم علیه السلام ثم عاد إلی</w:t>
      </w:r>
    </w:p>
    <w:p>
      <w:pPr>
        <w:pStyle w:val="BookText"/>
        <w:rPr/>
      </w:pPr>
      <w:r>
        <w:rPr>
          <w:rFonts w:ascii="IRNazanin" w:hAnsi="IRNazanin" w:eastAsia="IRNazanin"/>
          <w:color w:val="111111"/>
          <w:sz w:val="28"/>
          <w:sz w:val="28"/>
          <w:szCs w:val="28"/>
          <w:rtl w:val="true"/>
          <w:lang w:bidi="fa-IR"/>
        </w:rPr>
        <w:t xml:space="preserve">الحجر فاستلمه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نقل آخر 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زمزم فشرب منها وقال لولا أن أشق علی أمتی لاستقیت منها ذنوبا أو ذنوبین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طاف صلی الله علیه وآله بالبیت صلی رکعتین</w:t>
      </w:r>
      <w:bookmarkStart w:id="603" w:name="pg16863_185177"/>
    </w:p>
    <w:p>
      <w:pPr>
        <w:pStyle w:val="BookText"/>
        <w:rPr/>
      </w:pPr>
      <w:bookmarkEnd w:id="603"/>
      <w:r>
        <w:rPr>
          <w:rFonts w:ascii="IRNazanin" w:hAnsi="IRNazanin" w:eastAsia="IRNazanin"/>
          <w:color w:val="111111"/>
          <w:sz w:val="28"/>
          <w:sz w:val="28"/>
          <w:szCs w:val="28"/>
          <w:rtl w:val="true"/>
          <w:lang w:bidi="fa-IR"/>
        </w:rPr>
        <w:t>خلف مقام إبراهیم علیه السلام ودخل زمزم فشرب منها ثم قال اللهم انی أسألک علما</w:t>
      </w:r>
    </w:p>
    <w:p>
      <w:pPr>
        <w:pStyle w:val="BookText"/>
        <w:rPr/>
      </w:pPr>
      <w:r>
        <w:rPr>
          <w:rFonts w:ascii="IRNazanin" w:hAnsi="IRNazanin" w:eastAsia="IRNazanin"/>
          <w:color w:val="111111"/>
          <w:sz w:val="28"/>
          <w:sz w:val="28"/>
          <w:szCs w:val="28"/>
          <w:rtl w:val="true"/>
          <w:lang w:bidi="fa-IR"/>
        </w:rPr>
        <w:t>نافعا ورزقا واسعا وشفاء من کل داء وسقم فجعل یقول ذلک وهو مستقبل الکعبة</w:t>
      </w:r>
    </w:p>
    <w:p>
      <w:pPr>
        <w:pStyle w:val="BookText"/>
        <w:rPr/>
      </w:pPr>
      <w:r>
        <w:rPr>
          <w:rFonts w:ascii="IRNazanin" w:hAnsi="IRNazanin" w:eastAsia="IRNazanin"/>
          <w:color w:val="111111"/>
          <w:sz w:val="28"/>
          <w:sz w:val="28"/>
          <w:szCs w:val="28"/>
          <w:rtl w:val="true"/>
          <w:lang w:bidi="fa-IR"/>
        </w:rPr>
        <w:t>ثم قال صلی الله علیه وآله لأصحابه لیکن آخر عهدکم بالکعبة استلام الحجر فاستلمه ثم خرج</w:t>
      </w:r>
    </w:p>
    <w:p>
      <w:pPr>
        <w:pStyle w:val="BookText"/>
        <w:rPr/>
      </w:pPr>
      <w:r>
        <w:rPr>
          <w:rFonts w:ascii="IRNazanin" w:hAnsi="IRNazanin" w:eastAsia="IRNazanin"/>
          <w:color w:val="111111"/>
          <w:sz w:val="28"/>
          <w:sz w:val="28"/>
          <w:szCs w:val="28"/>
          <w:rtl w:val="true"/>
          <w:lang w:bidi="fa-IR"/>
        </w:rPr>
        <w:t xml:space="preserve">إلی الصفاء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w:t>
      </w:r>
    </w:p>
    <w:p>
      <w:pPr>
        <w:pStyle w:val="BookText"/>
        <w:rPr/>
      </w:pPr>
      <w:r>
        <w:rPr>
          <w:rFonts w:ascii="IRNazanin" w:hAnsi="IRNazanin" w:eastAsia="IRNazanin"/>
          <w:color w:val="111111"/>
          <w:sz w:val="28"/>
          <w:sz w:val="28"/>
          <w:szCs w:val="28"/>
          <w:rtl w:val="true"/>
          <w:lang w:bidi="fa-IR"/>
        </w:rPr>
        <w:t>قوله علیه السلام أشرفت علی بئر زمزم وشربت من مائها قال نعم قال علیه السلام انک أشرفت</w:t>
      </w:r>
    </w:p>
    <w:p>
      <w:pPr>
        <w:pStyle w:val="BookText"/>
        <w:rPr/>
      </w:pPr>
      <w:r>
        <w:rPr>
          <w:rFonts w:ascii="IRNazanin" w:hAnsi="IRNazanin" w:eastAsia="IRNazanin"/>
          <w:color w:val="111111"/>
          <w:sz w:val="28"/>
          <w:sz w:val="28"/>
          <w:szCs w:val="28"/>
          <w:rtl w:val="true"/>
          <w:lang w:bidi="fa-IR"/>
        </w:rPr>
        <w:t>علی الطاعة وغضضت طرفک عن المعصیة قال لا قال فما أشرفت علیها ولا شربت</w:t>
      </w:r>
    </w:p>
    <w:p>
      <w:pPr>
        <w:pStyle w:val="BookText"/>
        <w:rPr/>
      </w:pPr>
      <w:r>
        <w:rPr>
          <w:rFonts w:ascii="IRNazanin" w:hAnsi="IRNazanin" w:eastAsia="IRNazanin"/>
          <w:color w:val="111111"/>
          <w:sz w:val="28"/>
          <w:sz w:val="28"/>
          <w:szCs w:val="28"/>
          <w:rtl w:val="true"/>
          <w:lang w:bidi="fa-IR"/>
        </w:rPr>
        <w:t>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فقال له</w:t>
      </w:r>
    </w:p>
    <w:p>
      <w:pPr>
        <w:pStyle w:val="BookText"/>
        <w:rPr/>
      </w:pPr>
      <w:r>
        <w:rPr>
          <w:rFonts w:ascii="IRNazanin" w:hAnsi="IRNazanin" w:eastAsia="IRNazanin"/>
          <w:color w:val="111111"/>
          <w:sz w:val="28"/>
          <w:sz w:val="28"/>
          <w:szCs w:val="28"/>
          <w:rtl w:val="true"/>
          <w:lang w:bidi="fa-IR"/>
        </w:rPr>
        <w:t xml:space="preserve">جبرئیل اشرب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وادع لولدک بالبرکة وخرج إبراهیم</w:t>
      </w:r>
    </w:p>
    <w:p>
      <w:pPr>
        <w:pStyle w:val="BookText"/>
        <w:rPr/>
      </w:pPr>
      <w:r>
        <w:rPr>
          <w:rFonts w:ascii="IRNazanin" w:hAnsi="IRNazanin" w:eastAsia="IRNazanin"/>
          <w:color w:val="111111"/>
          <w:sz w:val="28"/>
          <w:sz w:val="28"/>
          <w:szCs w:val="28"/>
          <w:rtl w:val="true"/>
          <w:lang w:bidi="fa-IR"/>
        </w:rPr>
        <w:t xml:space="preserve">وجبرئیل علیه السلام جمیعا من البئر فقال له أفض علیک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علیه السلام ثم تأتی</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صلاة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وتستلمه أو تشیر الیه فإنه لا بد</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 البیت من أبوابها ثم</w:t>
      </w:r>
    </w:p>
    <w:p>
      <w:pPr>
        <w:pStyle w:val="BookText"/>
        <w:rPr/>
      </w:pP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الحجر الأسود فقبله ان استطعت واستقبله وکبر وفی</w:t>
      </w:r>
    </w:p>
    <w:p>
      <w:pPr>
        <w:pStyle w:val="BookText"/>
        <w:rPr/>
      </w:pPr>
      <w:r>
        <w:rPr>
          <w:rFonts w:ascii="IRNazanin" w:hAnsi="IRNazanin" w:eastAsia="IRNazanin"/>
          <w:color w:val="111111"/>
          <w:sz w:val="28"/>
          <w:sz w:val="28"/>
          <w:szCs w:val="28"/>
          <w:rtl w:val="true"/>
          <w:lang w:bidi="fa-IR"/>
        </w:rPr>
        <w:t xml:space="preserve">روایة أبی إسماعیل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تودیع البیت قوله علیه السلام ثم تخرج</w:t>
      </w:r>
    </w:p>
    <w:p>
      <w:pPr>
        <w:pStyle w:val="BookText"/>
        <w:rPr/>
      </w:pPr>
      <w:r>
        <w:rPr>
          <w:rFonts w:ascii="IRNazanin" w:hAnsi="IRNazanin" w:eastAsia="IRNazanin"/>
          <w:color w:val="111111"/>
          <w:sz w:val="28"/>
          <w:sz w:val="28"/>
          <w:szCs w:val="28"/>
          <w:rtl w:val="true"/>
          <w:lang w:bidi="fa-IR"/>
        </w:rPr>
        <w:t xml:space="preserve">فتشرب من زمزم ثم تمضی فقلت أصببت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رأسی فقال علیه السلام</w:t>
      </w:r>
    </w:p>
    <w:p>
      <w:pPr>
        <w:pStyle w:val="BookText"/>
        <w:rPr/>
      </w:pPr>
      <w:r>
        <w:rPr>
          <w:rFonts w:ascii="IRNazanin" w:hAnsi="IRNazanin" w:eastAsia="IRNazanin"/>
          <w:color w:val="111111"/>
          <w:sz w:val="28"/>
          <w:sz w:val="28"/>
          <w:szCs w:val="28"/>
          <w:rtl w:val="true"/>
          <w:lang w:bidi="fa-IR"/>
        </w:rPr>
        <w:t>لا تقرب الصب</w:t>
      </w:r>
      <w:r>
        <w:rPr>
          <w:rFonts w:eastAsia="IRNazanin" w:cs="IRNazanin"/>
          <w:color w:val="111111"/>
          <w:sz w:val="28"/>
          <w:szCs w:val="28"/>
          <w:rtl w:val="true"/>
          <w:lang w:bidi="fa-IR"/>
        </w:rPr>
        <w:t>.</w:t>
      </w:r>
    </w:p>
    <w:p>
      <w:pPr>
        <w:pStyle w:val="Heading4"/>
        <w:numPr>
          <w:ilvl w:val="3"/>
          <w:numId w:val="1"/>
        </w:numPr>
        <w:rPr/>
      </w:pPr>
      <w:bookmarkStart w:id="604" w:name="__RefHeading___Toc9990156_417432637"/>
      <w:bookmarkStart w:id="605" w:name="_Toc221"/>
      <w:bookmarkEnd w:id="604"/>
      <w:r>
        <w:rPr>
          <w:rtl w:val="true"/>
        </w:rPr>
        <w:t>(</w:t>
      </w:r>
      <w:r>
        <w:rPr/>
        <w:t>65</w:t>
      </w:r>
      <w:r>
        <w:rPr>
          <w:rtl w:val="true"/>
        </w:rPr>
        <w:t xml:space="preserve">) </w:t>
      </w:r>
      <w:r>
        <w:rPr>
          <w:rtl w:val="true"/>
        </w:rPr>
        <w:t>باب استحباب التعلق بأستار الکعبة والدعاء بالمأثور</w:t>
      </w:r>
      <w:bookmarkEnd w:id="605"/>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عبد الله بن جعفر الحمیری أنه قال سئلت</w:t>
      </w:r>
    </w:p>
    <w:p>
      <w:pPr>
        <w:pStyle w:val="BookText"/>
        <w:rPr/>
      </w:pP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رأیت صاحب هذا الامر فقال نعم وآخر</w:t>
      </w:r>
    </w:p>
    <w:p>
      <w:pPr>
        <w:pStyle w:val="BookText"/>
        <w:rPr/>
      </w:pPr>
      <w:r>
        <w:rPr>
          <w:rFonts w:ascii="IRNazanin" w:hAnsi="IRNazanin" w:eastAsia="IRNazanin"/>
          <w:color w:val="111111"/>
          <w:sz w:val="28"/>
          <w:sz w:val="28"/>
          <w:szCs w:val="28"/>
          <w:rtl w:val="true"/>
          <w:lang w:bidi="fa-IR"/>
        </w:rPr>
        <w:t>عهدی به عند بیت الله الحرام وهو یقول اللهم أنجز لی ما وعدتنی قال محمد بن عثمان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صلوات الله علیه متعلقا بأستار الکعبة فی المستجار</w:t>
      </w:r>
    </w:p>
    <w:p>
      <w:pPr>
        <w:pStyle w:val="BookText"/>
        <w:rPr/>
      </w:pPr>
      <w:r>
        <w:rPr>
          <w:rFonts w:ascii="IRNazanin" w:hAnsi="IRNazanin" w:eastAsia="IRNazanin"/>
          <w:color w:val="111111"/>
          <w:sz w:val="28"/>
          <w:sz w:val="28"/>
          <w:szCs w:val="28"/>
          <w:rtl w:val="true"/>
          <w:lang w:bidi="fa-IR"/>
        </w:rPr>
        <w:t>وهو یقول اللهم انتقم لی من أعدائک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ره قال حدثنا عبد الله</w:t>
      </w:r>
    </w:p>
    <w:p>
      <w:pPr>
        <w:pStyle w:val="BookText"/>
        <w:rPr/>
      </w:pPr>
      <w:r>
        <w:rPr>
          <w:rFonts w:ascii="IRNazanin" w:hAnsi="IRNazanin" w:eastAsia="IRNazanin"/>
          <w:color w:val="111111"/>
          <w:sz w:val="28"/>
          <w:sz w:val="28"/>
          <w:szCs w:val="28"/>
          <w:rtl w:val="true"/>
          <w:lang w:bidi="fa-IR"/>
        </w:rPr>
        <w:t>بن جعفر الحمیری قال سئلت محمد بن عثمن العمری فقلت له رأیت صاحب هذا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انتقم لی من أعدائی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طاوس الیمانی</w:t>
      </w:r>
    </w:p>
    <w:p>
      <w:pPr>
        <w:pStyle w:val="BookText"/>
        <w:rPr/>
      </w:pPr>
      <w:r>
        <w:rPr>
          <w:rFonts w:ascii="IRNazanin" w:hAnsi="IRNazanin" w:eastAsia="IRNazanin"/>
          <w:color w:val="111111"/>
          <w:sz w:val="28"/>
          <w:sz w:val="28"/>
          <w:szCs w:val="28"/>
          <w:rtl w:val="true"/>
          <w:lang w:bidi="fa-IR"/>
        </w:rPr>
        <w:t>قال رأیت فی جوف اللیل رجلا متعلقا بأستار الکعبة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ایها المأمول فی کل 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شکوت إلیک الضر فاسمع شکایتی</w:t>
      </w:r>
    </w:p>
    <w:p>
      <w:pPr>
        <w:pStyle w:val="BookText"/>
        <w:rPr/>
      </w:pPr>
      <w:r>
        <w:rPr>
          <w:rFonts w:ascii="IRNazanin" w:hAnsi="IRNazanin" w:eastAsia="IRNazanin"/>
          <w:color w:val="111111"/>
          <w:sz w:val="28"/>
          <w:sz w:val="28"/>
          <w:szCs w:val="28"/>
          <w:rtl w:val="true"/>
          <w:lang w:bidi="fa-IR"/>
        </w:rPr>
        <w:t xml:space="preserve">الا یا رجائی أنت تکشف کربتی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 ذنوبی کلها واقض حاجتی</w:t>
      </w:r>
    </w:p>
    <w:p>
      <w:pPr>
        <w:pStyle w:val="BookText"/>
        <w:rPr/>
      </w:pPr>
      <w:r>
        <w:rPr>
          <w:rFonts w:ascii="IRNazanin" w:hAnsi="IRNazanin" w:eastAsia="IRNazanin"/>
          <w:color w:val="111111"/>
          <w:sz w:val="28"/>
          <w:sz w:val="28"/>
          <w:szCs w:val="28"/>
          <w:rtl w:val="true"/>
          <w:lang w:bidi="fa-IR"/>
        </w:rPr>
        <w:t xml:space="preserve">فزادی قلیل لا أراه مبلغی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أللزاد أبکی أم لطول مسافتی</w:t>
      </w:r>
    </w:p>
    <w:p>
      <w:pPr>
        <w:pStyle w:val="BookText"/>
        <w:rPr/>
      </w:pPr>
      <w:r>
        <w:rPr>
          <w:rFonts w:ascii="IRNazanin" w:hAnsi="IRNazanin" w:eastAsia="IRNazanin"/>
          <w:color w:val="111111"/>
          <w:sz w:val="28"/>
          <w:sz w:val="28"/>
          <w:szCs w:val="28"/>
          <w:rtl w:val="true"/>
          <w:lang w:bidi="fa-IR"/>
        </w:rPr>
        <w:t xml:space="preserve">اتیت بأعمال قباح ردیة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فی الوری عبد جنی کجنایتی</w:t>
      </w:r>
    </w:p>
    <w:p>
      <w:pPr>
        <w:pStyle w:val="BookText"/>
        <w:rPr/>
      </w:pPr>
      <w:r>
        <w:rPr>
          <w:rFonts w:ascii="IRNazanin" w:hAnsi="IRNazanin" w:eastAsia="IRNazanin"/>
          <w:color w:val="111111"/>
          <w:sz w:val="28"/>
          <w:sz w:val="28"/>
          <w:szCs w:val="28"/>
          <w:rtl w:val="true"/>
          <w:lang w:bidi="fa-IR"/>
        </w:rPr>
        <w:t xml:space="preserve">أتحرقنی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غایة المنی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فأین رجائی ثم أین مخافتی</w:t>
      </w:r>
    </w:p>
    <w:p>
      <w:pPr>
        <w:pStyle w:val="BookText"/>
        <w:rPr/>
      </w:pPr>
      <w:r>
        <w:rPr>
          <w:rFonts w:ascii="IRNazanin" w:hAnsi="IRNazanin" w:eastAsia="IRNazanin"/>
          <w:color w:val="111111"/>
          <w:sz w:val="28"/>
          <w:sz w:val="28"/>
          <w:szCs w:val="28"/>
          <w:rtl w:val="true"/>
          <w:lang w:bidi="fa-IR"/>
        </w:rPr>
        <w:t>قال فتأملته فإذا هو علی بن الحسین علیهما السلام الخبر</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حول الکعبة</w:t>
      </w:r>
    </w:p>
    <w:p>
      <w:pPr>
        <w:pStyle w:val="BookText"/>
        <w:rPr/>
      </w:pP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شاب ظریف الشمائل وعلیه ذؤابتان وهو متعلق بأستار الکعبة وهو</w:t>
      </w:r>
    </w:p>
    <w:p>
      <w:pPr>
        <w:pStyle w:val="BookText"/>
        <w:rPr/>
      </w:pPr>
      <w:r>
        <w:rPr>
          <w:rFonts w:ascii="IRNazanin" w:hAnsi="IRNazanin" w:eastAsia="IRNazanin"/>
          <w:color w:val="111111"/>
          <w:sz w:val="28"/>
          <w:sz w:val="28"/>
          <w:szCs w:val="28"/>
          <w:rtl w:val="true"/>
          <w:lang w:bidi="fa-IR"/>
        </w:rPr>
        <w:t>یقول نامت العیون وعلت النجوم وأنت الملک الحی القیوم غلقت الملوک أبوابها و</w:t>
      </w:r>
    </w:p>
    <w:p>
      <w:pPr>
        <w:pStyle w:val="BookText"/>
        <w:rPr/>
      </w:pPr>
      <w:r>
        <w:rPr>
          <w:rFonts w:ascii="IRNazanin" w:hAnsi="IRNazanin" w:eastAsia="IRNazanin"/>
          <w:color w:val="111111"/>
          <w:sz w:val="28"/>
          <w:sz w:val="28"/>
          <w:szCs w:val="28"/>
          <w:rtl w:val="true"/>
          <w:lang w:bidi="fa-IR"/>
        </w:rPr>
        <w:t>أقامت علیها حراسها وبابک مفتوح للسائلین جئتک لتنظر إلی برحمتک یا ارحم</w:t>
      </w:r>
    </w:p>
    <w:p>
      <w:pPr>
        <w:pStyle w:val="BookText"/>
        <w:rPr/>
      </w:pPr>
      <w:r>
        <w:rPr>
          <w:rFonts w:ascii="IRNazanin" w:hAnsi="IRNazanin" w:eastAsia="IRNazanin"/>
          <w:color w:val="111111"/>
          <w:sz w:val="28"/>
          <w:sz w:val="28"/>
          <w:szCs w:val="28"/>
          <w:rtl w:val="true"/>
          <w:lang w:bidi="fa-IR"/>
        </w:rPr>
        <w:t>الراحمین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یجیب دعاء المضطر فی 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کاشف الضر والبلوی مع السقم</w:t>
      </w:r>
    </w:p>
    <w:p>
      <w:pPr>
        <w:pStyle w:val="BookText"/>
        <w:rPr/>
      </w:pPr>
      <w:r>
        <w:rPr>
          <w:rFonts w:ascii="IRNazanin" w:hAnsi="IRNazanin" w:eastAsia="IRNazanin"/>
          <w:color w:val="111111"/>
          <w:sz w:val="28"/>
          <w:sz w:val="28"/>
          <w:szCs w:val="28"/>
          <w:rtl w:val="true"/>
          <w:lang w:bidi="fa-IR"/>
        </w:rPr>
        <w:t xml:space="preserve">قد نام وفدک حول البیت قاطبة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وحدک یا قیوم لم تنم</w:t>
      </w:r>
    </w:p>
    <w:p>
      <w:pPr>
        <w:pStyle w:val="BookText"/>
        <w:rPr/>
      </w:pPr>
      <w:r>
        <w:rPr>
          <w:rFonts w:ascii="IRNazanin" w:hAnsi="IRNazanin" w:eastAsia="IRNazanin"/>
          <w:color w:val="111111"/>
          <w:sz w:val="28"/>
          <w:sz w:val="28"/>
          <w:szCs w:val="28"/>
          <w:rtl w:val="true"/>
          <w:lang w:bidi="fa-IR"/>
        </w:rPr>
        <w:t xml:space="preserve">أدعوک رب دعاء قد أمرت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فارحم بکائی بحق البیت والحرم</w:t>
      </w:r>
    </w:p>
    <w:p>
      <w:pPr>
        <w:pStyle w:val="BookText"/>
        <w:rPr/>
      </w:pPr>
      <w:r>
        <w:rPr>
          <w:rFonts w:ascii="IRNazanin" w:hAnsi="IRNazanin" w:eastAsia="IRNazanin"/>
          <w:color w:val="111111"/>
          <w:sz w:val="28"/>
          <w:sz w:val="28"/>
          <w:szCs w:val="28"/>
          <w:rtl w:val="true"/>
          <w:lang w:bidi="fa-IR"/>
        </w:rPr>
        <w:t xml:space="preserve">ان کان عفوک لا یرجوه ذو 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یجود علی العاصین بالنعم</w:t>
      </w:r>
    </w:p>
    <w:p>
      <w:pPr>
        <w:pStyle w:val="BookText"/>
        <w:rPr/>
      </w:pPr>
      <w:r>
        <w:rPr>
          <w:rFonts w:ascii="IRNazanin" w:hAnsi="IRNazanin" w:eastAsia="IRNazanin"/>
          <w:color w:val="111111"/>
          <w:sz w:val="28"/>
          <w:sz w:val="28"/>
          <w:szCs w:val="28"/>
          <w:rtl w:val="true"/>
          <w:lang w:bidi="fa-IR"/>
        </w:rPr>
        <w:t>قال فاقتفیته فإذا هو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عن جماعة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بأسانیدهم إلی الحسین بن علی بن أبی طالب علیهما السلام فی حدیث طویل وانه رأی فی المسجد</w:t>
      </w:r>
    </w:p>
    <w:p>
      <w:pPr>
        <w:pStyle w:val="BookText"/>
        <w:rPr/>
      </w:pPr>
      <w:r>
        <w:rPr>
          <w:rFonts w:ascii="IRNazanin" w:hAnsi="IRNazanin" w:eastAsia="IRNazanin"/>
          <w:color w:val="111111"/>
          <w:sz w:val="28"/>
          <w:sz w:val="28"/>
          <w:szCs w:val="28"/>
          <w:rtl w:val="true"/>
          <w:lang w:bidi="fa-IR"/>
        </w:rPr>
        <w:t>الحرام شابا یبکی ویتضرع فأتی به إلی أبیه علیه السلام وذکر له علیه السلام انه کان لاهیا</w:t>
      </w:r>
    </w:p>
    <w:p>
      <w:pPr>
        <w:pStyle w:val="BookText"/>
        <w:rPr/>
      </w:pPr>
      <w:r>
        <w:rPr>
          <w:rFonts w:ascii="IRNazanin" w:hAnsi="IRNazanin" w:eastAsia="IRNazanin"/>
          <w:color w:val="111111"/>
          <w:sz w:val="28"/>
          <w:sz w:val="28"/>
          <w:szCs w:val="28"/>
          <w:rtl w:val="true"/>
          <w:lang w:bidi="fa-IR"/>
        </w:rPr>
        <w:t>مشعوفا بالعصیان وانه ضرب أباه وأوجعه إلی أن قال ثم حلف یعنی أباه لیقدمن إلی</w:t>
      </w:r>
    </w:p>
    <w:p>
      <w:pPr>
        <w:pStyle w:val="BookText"/>
        <w:rPr/>
      </w:pPr>
      <w:r>
        <w:rPr>
          <w:rFonts w:ascii="IRNazanin" w:hAnsi="IRNazanin" w:eastAsia="IRNazanin"/>
          <w:color w:val="111111"/>
          <w:sz w:val="28"/>
          <w:sz w:val="28"/>
          <w:szCs w:val="28"/>
          <w:rtl w:val="true"/>
          <w:lang w:bidi="fa-IR"/>
        </w:rPr>
        <w:t>بیت الله الحرام فیستعدی الله علی فصام أسابیع وصلی رکعات ودعا وخرج متوجها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بالسیر عرض الفلاة ویطوی الأودیة ویعلو الجبال حتی قدم مکة یوم</w:t>
      </w:r>
    </w:p>
    <w:p>
      <w:pPr>
        <w:pStyle w:val="BookText"/>
        <w:rPr/>
      </w:pPr>
      <w:r>
        <w:rPr>
          <w:rFonts w:ascii="IRNazanin" w:hAnsi="IRNazanin" w:eastAsia="IRNazanin"/>
          <w:color w:val="111111"/>
          <w:sz w:val="28"/>
          <w:sz w:val="28"/>
          <w:szCs w:val="28"/>
          <w:rtl w:val="true"/>
          <w:lang w:bidi="fa-IR"/>
        </w:rPr>
        <w:t>الحج الأکبر فنزل من راحلته واقبل إلی بیت الله الحرام فسعی وطاف به وتعلق بأستاره</w:t>
      </w:r>
    </w:p>
    <w:p>
      <w:pPr>
        <w:pStyle w:val="BookText"/>
        <w:rPr/>
      </w:pPr>
      <w:r>
        <w:rPr>
          <w:rFonts w:ascii="IRNazanin" w:hAnsi="IRNazanin" w:eastAsia="IRNazanin"/>
          <w:color w:val="111111"/>
          <w:sz w:val="28"/>
          <w:sz w:val="28"/>
          <w:szCs w:val="28"/>
          <w:rtl w:val="true"/>
          <w:lang w:bidi="fa-IR"/>
        </w:rPr>
        <w:t>وابتهل إلی الله بدعائه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الیه أتی الحجاج بالجهد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المهادی من أقصی غایة البعد</w:t>
      </w:r>
    </w:p>
    <w:p>
      <w:pPr>
        <w:pStyle w:val="BookText"/>
        <w:rPr/>
      </w:pPr>
      <w:r>
        <w:rPr>
          <w:rFonts w:ascii="IRNazanin" w:hAnsi="IRNazanin" w:eastAsia="IRNazanin"/>
          <w:color w:val="111111"/>
          <w:sz w:val="28"/>
          <w:sz w:val="28"/>
          <w:szCs w:val="28"/>
          <w:rtl w:val="true"/>
          <w:lang w:bidi="fa-IR"/>
        </w:rPr>
        <w:t xml:space="preserve">انی اتیتک یا من لا یخیب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یدعوه مبتهلا بالواحد الصمد</w:t>
      </w:r>
    </w:p>
    <w:p>
      <w:pPr>
        <w:pStyle w:val="BookText"/>
        <w:rPr/>
      </w:pPr>
      <w:r>
        <w:rPr>
          <w:rFonts w:ascii="IRNazanin" w:hAnsi="IRNazanin" w:eastAsia="IRNazanin"/>
          <w:color w:val="111111"/>
          <w:sz w:val="28"/>
          <w:sz w:val="28"/>
          <w:szCs w:val="28"/>
          <w:rtl w:val="true"/>
          <w:lang w:bidi="fa-IR"/>
        </w:rPr>
        <w:t xml:space="preserve">هذا منازل لا یرتاع من عققی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فخذ بحقی یا جبار من ولدی</w:t>
      </w:r>
    </w:p>
    <w:p>
      <w:pPr>
        <w:pStyle w:val="BookText"/>
        <w:rPr/>
      </w:pPr>
      <w:r>
        <w:rPr>
          <w:rFonts w:ascii="IRNazanin" w:hAnsi="IRNazanin" w:eastAsia="IRNazanin"/>
          <w:color w:val="111111"/>
          <w:sz w:val="28"/>
          <w:sz w:val="28"/>
          <w:szCs w:val="28"/>
          <w:rtl w:val="true"/>
          <w:lang w:bidi="fa-IR"/>
        </w:rPr>
        <w:t xml:space="preserve">حتی یشل بحول منک جانبه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تقدس لم یولد ولم یلد</w:t>
      </w:r>
    </w:p>
    <w:p>
      <w:pPr>
        <w:pStyle w:val="BookText"/>
        <w:rPr/>
      </w:pPr>
      <w:r>
        <w:rPr>
          <w:rFonts w:ascii="IRNazanin" w:hAnsi="IRNazanin" w:eastAsia="IRNazanin"/>
          <w:color w:val="111111"/>
          <w:sz w:val="28"/>
          <w:sz w:val="28"/>
          <w:szCs w:val="28"/>
          <w:rtl w:val="true"/>
          <w:lang w:bidi="fa-IR"/>
        </w:rPr>
        <w:t>قال فوالذی سمک السماء وأنبع الماء ما استتم دعائه حتی نزل بی ما تری ثم</w:t>
      </w:r>
    </w:p>
    <w:p>
      <w:pPr>
        <w:pStyle w:val="BookText"/>
        <w:rPr/>
      </w:pPr>
      <w:r>
        <w:rPr>
          <w:rFonts w:ascii="IRNazanin" w:hAnsi="IRNazanin" w:eastAsia="IRNazanin"/>
          <w:color w:val="111111"/>
          <w:sz w:val="28"/>
          <w:sz w:val="28"/>
          <w:szCs w:val="28"/>
          <w:rtl w:val="true"/>
          <w:lang w:bidi="fa-IR"/>
        </w:rPr>
        <w:t>کشف عن یمینه فإذا بجانبه قد شل الخبر وفیه ذکر الدعاء المعروف بدعاء المشلول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بن زهرة فی الغنیة ویتعلق بأستار الکعبة ویقول</w:t>
      </w:r>
    </w:p>
    <w:p>
      <w:pPr>
        <w:pStyle w:val="BookText"/>
        <w:rPr/>
      </w:pPr>
      <w:r>
        <w:rPr>
          <w:rFonts w:ascii="IRNazanin" w:hAnsi="IRNazanin" w:eastAsia="IRNazanin"/>
          <w:color w:val="111111"/>
          <w:sz w:val="28"/>
          <w:sz w:val="28"/>
          <w:szCs w:val="28"/>
          <w:rtl w:val="true"/>
          <w:lang w:bidi="fa-IR"/>
        </w:rPr>
        <w:t>اللهم بک استجرت فأجرنی وبک استغیث فأغثنی یا رسول الله یا أمیر المؤمنین یا فاطمة</w:t>
      </w:r>
    </w:p>
    <w:p>
      <w:pPr>
        <w:pStyle w:val="BookText"/>
        <w:rPr/>
      </w:pPr>
      <w:r>
        <w:rPr>
          <w:rFonts w:ascii="IRNazanin" w:hAnsi="IRNazanin" w:eastAsia="IRNazanin"/>
          <w:color w:val="111111"/>
          <w:sz w:val="28"/>
          <w:sz w:val="28"/>
          <w:szCs w:val="28"/>
          <w:rtl w:val="true"/>
          <w:lang w:bidi="fa-IR"/>
        </w:rPr>
        <w:t>بنت رسول الله یا حسن یا حسین ویسمی الأئمة علیه السلام إلی آخرهم بالله ربی استغیث</w:t>
      </w:r>
    </w:p>
    <w:p>
      <w:pPr>
        <w:pStyle w:val="BookText"/>
        <w:rPr/>
      </w:pPr>
      <w:r>
        <w:rPr>
          <w:rFonts w:ascii="IRNazanin" w:hAnsi="IRNazanin" w:eastAsia="IRNazanin"/>
          <w:color w:val="111111"/>
          <w:sz w:val="28"/>
          <w:sz w:val="28"/>
          <w:szCs w:val="28"/>
          <w:rtl w:val="true"/>
          <w:lang w:bidi="fa-IR"/>
        </w:rPr>
        <w:t>وبکم الیه تشفعت أنتم عمدتی وإیاکم اقدم بین یدی حوائجی فکونوا شفعائی إلی الله</w:t>
      </w:r>
    </w:p>
    <w:p>
      <w:pPr>
        <w:pStyle w:val="BookText"/>
        <w:rPr/>
      </w:pPr>
      <w:r>
        <w:rPr>
          <w:rFonts w:ascii="IRNazanin" w:hAnsi="IRNazanin" w:eastAsia="IRNazanin"/>
          <w:color w:val="111111"/>
          <w:sz w:val="28"/>
          <w:sz w:val="28"/>
          <w:szCs w:val="28"/>
          <w:rtl w:val="true"/>
          <w:lang w:bidi="fa-IR"/>
        </w:rPr>
        <w:t>فی إجابة دعائی وتبلیغی فی دینی ودنیای مهماتی اللهم ارحم بهم عبرتی واغفر بشفاعتهم</w:t>
      </w:r>
    </w:p>
    <w:p>
      <w:pPr>
        <w:pStyle w:val="BookText"/>
        <w:rPr/>
      </w:pPr>
      <w:r>
        <w:rPr>
          <w:rFonts w:ascii="IRNazanin" w:hAnsi="IRNazanin" w:eastAsia="IRNazanin"/>
          <w:color w:val="111111"/>
          <w:sz w:val="28"/>
          <w:sz w:val="28"/>
          <w:szCs w:val="28"/>
          <w:rtl w:val="true"/>
          <w:lang w:bidi="fa-IR"/>
        </w:rPr>
        <w:t>خطیئتی واقبل مناسکی واغفر لی ولوالدی واحفظنی فی نفسی وأهلی وفی جمیع</w:t>
      </w:r>
    </w:p>
    <w:p>
      <w:pPr>
        <w:pStyle w:val="BookText"/>
        <w:rPr/>
      </w:pPr>
      <w:r>
        <w:rPr>
          <w:rFonts w:ascii="IRNazanin" w:hAnsi="IRNazanin" w:eastAsia="IRNazanin"/>
          <w:color w:val="111111"/>
          <w:sz w:val="28"/>
          <w:sz w:val="28"/>
          <w:szCs w:val="28"/>
          <w:rtl w:val="true"/>
          <w:lang w:bidi="fa-IR"/>
        </w:rPr>
        <w:t>إخوانی واشرکهم فی صالح دعائی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 قال حدثنا عمر بن سهل بن إسماعیل الدینوری قال حدثنا زید بن إسماعیل الصایغ</w:t>
      </w:r>
    </w:p>
    <w:p>
      <w:pPr>
        <w:pStyle w:val="BookText"/>
        <w:rPr/>
      </w:pPr>
      <w:r>
        <w:rPr>
          <w:rFonts w:ascii="IRNazanin" w:hAnsi="IRNazanin" w:eastAsia="IRNazanin"/>
          <w:color w:val="111111"/>
          <w:sz w:val="28"/>
          <w:sz w:val="28"/>
          <w:szCs w:val="28"/>
          <w:rtl w:val="true"/>
          <w:lang w:bidi="fa-IR"/>
        </w:rPr>
        <w:t>قال حدثنا معویة بن هشام عن سفیان عن عبد الملک بن عمیر عن خالد بن ربعی</w:t>
      </w:r>
    </w:p>
    <w:p>
      <w:pPr>
        <w:pStyle w:val="BookText"/>
        <w:rPr/>
      </w:pPr>
      <w:r>
        <w:rPr>
          <w:rFonts w:ascii="IRNazanin" w:hAnsi="IRNazanin" w:eastAsia="IRNazanin"/>
          <w:color w:val="111111"/>
          <w:sz w:val="28"/>
          <w:sz w:val="28"/>
          <w:szCs w:val="28"/>
          <w:rtl w:val="true"/>
          <w:lang w:bidi="fa-IR"/>
        </w:rPr>
        <w:t>قال إن أمیر المؤمنین علیه السلام دخل مکة فی بعض حوائجه فوجد اعرابیا متعلقا بأستار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الکعبة وهو یقول یا صاحب البیت البیت بیتک والضیف ضیفک ولکل ضیف من</w:t>
      </w:r>
    </w:p>
    <w:p>
      <w:pPr>
        <w:pStyle w:val="BookText"/>
        <w:rPr/>
      </w:pPr>
      <w:r>
        <w:rPr>
          <w:rFonts w:ascii="IRNazanin" w:hAnsi="IRNazanin" w:eastAsia="IRNazanin"/>
          <w:color w:val="111111"/>
          <w:sz w:val="28"/>
          <w:sz w:val="28"/>
          <w:szCs w:val="28"/>
          <w:rtl w:val="true"/>
          <w:lang w:bidi="fa-IR"/>
        </w:rPr>
        <w:t>مضیفه قری فاجعل قرای منک اللیلة المغفرة فقال أمیر المؤمنین علیه السلام لأصحابه اما تسمعون</w:t>
      </w:r>
    </w:p>
    <w:p>
      <w:pPr>
        <w:pStyle w:val="BookText"/>
        <w:rPr/>
      </w:pPr>
      <w:r>
        <w:rPr>
          <w:rFonts w:ascii="IRNazanin" w:hAnsi="IRNazanin" w:eastAsia="IRNazanin"/>
          <w:color w:val="111111"/>
          <w:sz w:val="28"/>
          <w:sz w:val="28"/>
          <w:szCs w:val="28"/>
          <w:rtl w:val="true"/>
          <w:lang w:bidi="fa-IR"/>
        </w:rPr>
        <w:t>کلام الأعرابی قالوا نعم فقال الله أکرم من أن یرد ضیفه فلما کان اللیلة الثانیة وجده</w:t>
      </w:r>
    </w:p>
    <w:p>
      <w:pPr>
        <w:pStyle w:val="BookText"/>
        <w:rPr/>
      </w:pPr>
      <w:r>
        <w:rPr>
          <w:rFonts w:ascii="IRNazanin" w:hAnsi="IRNazanin" w:eastAsia="IRNazanin"/>
          <w:color w:val="111111"/>
          <w:sz w:val="28"/>
          <w:sz w:val="28"/>
          <w:szCs w:val="28"/>
          <w:rtl w:val="true"/>
          <w:lang w:bidi="fa-IR"/>
        </w:rPr>
        <w:t>متعلقا بذلک الرکن وهو یقول یا عزیزا فی عزک فلا أعز منک فی عزک أعزنی بعز</w:t>
      </w:r>
    </w:p>
    <w:p>
      <w:pPr>
        <w:pStyle w:val="BookText"/>
        <w:rPr/>
      </w:pPr>
      <w:r>
        <w:rPr>
          <w:rFonts w:ascii="IRNazanin" w:hAnsi="IRNazanin" w:eastAsia="IRNazanin"/>
          <w:color w:val="111111"/>
          <w:sz w:val="28"/>
          <w:sz w:val="28"/>
          <w:szCs w:val="28"/>
          <w:rtl w:val="true"/>
          <w:lang w:bidi="fa-IR"/>
        </w:rPr>
        <w:t>عزک فی عز لا یعلم أحد کیف هو أتوجه إلیک وأتوسل إلیک بحق محمد وآل محمد</w:t>
      </w:r>
    </w:p>
    <w:p>
      <w:pPr>
        <w:pStyle w:val="BookText"/>
        <w:rPr/>
      </w:pPr>
      <w:r>
        <w:rPr>
          <w:rFonts w:ascii="IRNazanin" w:hAnsi="IRNazanin" w:eastAsia="IRNazanin"/>
          <w:color w:val="111111"/>
          <w:sz w:val="28"/>
          <w:sz w:val="28"/>
          <w:szCs w:val="28"/>
          <w:rtl w:val="true"/>
          <w:lang w:bidi="fa-IR"/>
        </w:rPr>
        <w:t>علیهم السلام علیک أعطنی ما لا یعطینی أحد غیرک واصرف عنی ما لا یصرفه أحد</w:t>
      </w:r>
    </w:p>
    <w:p>
      <w:pPr>
        <w:pStyle w:val="BookText"/>
        <w:rPr/>
      </w:pPr>
      <w:r>
        <w:rPr>
          <w:rFonts w:ascii="IRNazanin" w:hAnsi="IRNazanin" w:eastAsia="IRNazanin"/>
          <w:color w:val="111111"/>
          <w:sz w:val="28"/>
          <w:sz w:val="28"/>
          <w:szCs w:val="28"/>
          <w:rtl w:val="true"/>
          <w:lang w:bidi="fa-IR"/>
        </w:rPr>
        <w:t>غیرک قال فقال أمیر المؤمنین علیه السلام لأصحابه هذا والله الاسم الأکبر بالسریانیة</w:t>
      </w:r>
    </w:p>
    <w:p>
      <w:pPr>
        <w:pStyle w:val="BookText"/>
        <w:rPr/>
      </w:pPr>
      <w:r>
        <w:rPr>
          <w:rFonts w:ascii="IRNazanin" w:hAnsi="IRNazanin" w:eastAsia="IRNazanin"/>
          <w:color w:val="111111"/>
          <w:sz w:val="28"/>
          <w:sz w:val="28"/>
          <w:szCs w:val="28"/>
          <w:rtl w:val="true"/>
          <w:lang w:bidi="fa-IR"/>
        </w:rPr>
        <w:t>أخبرنی به حبیبی رسول الله صلی الله علیه وآله سأله الجنة فأعطاه وسأله صرف النار وقد</w:t>
      </w:r>
    </w:p>
    <w:p>
      <w:pPr>
        <w:pStyle w:val="BookText"/>
        <w:rPr/>
      </w:pPr>
      <w:r>
        <w:rPr>
          <w:rFonts w:ascii="IRNazanin" w:hAnsi="IRNazanin" w:eastAsia="IRNazanin"/>
          <w:color w:val="111111"/>
          <w:sz w:val="28"/>
          <w:sz w:val="28"/>
          <w:szCs w:val="28"/>
          <w:rtl w:val="true"/>
          <w:lang w:bidi="fa-IR"/>
        </w:rPr>
        <w:t xml:space="preserve">صرفها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اللیلة الثالثة وجده متعلقا بذلک الرکن وهو یقول یا من</w:t>
      </w:r>
    </w:p>
    <w:p>
      <w:pPr>
        <w:pStyle w:val="BookText"/>
        <w:rPr/>
      </w:pPr>
      <w:r>
        <w:rPr>
          <w:rFonts w:ascii="IRNazanin" w:hAnsi="IRNazanin" w:eastAsia="IRNazanin"/>
          <w:color w:val="111111"/>
          <w:sz w:val="28"/>
          <w:sz w:val="28"/>
          <w:szCs w:val="28"/>
          <w:rtl w:val="true"/>
          <w:lang w:bidi="fa-IR"/>
        </w:rPr>
        <w:t>لا یحویه مکان ولا یخلو منه مکان بلا کیفیة کان ارزق الأعرابی أربعة آلاف درهم الخبر</w:t>
      </w:r>
    </w:p>
    <w:p>
      <w:pPr>
        <w:pStyle w:val="BookText"/>
        <w:rPr/>
      </w:pPr>
      <w:r>
        <w:rPr>
          <w:rFonts w:ascii="IRNazanin" w:hAnsi="IRNazanin" w:eastAsia="IRNazanin"/>
          <w:color w:val="111111"/>
          <w:sz w:val="28"/>
          <w:sz w:val="28"/>
          <w:szCs w:val="28"/>
          <w:rtl w:val="true"/>
          <w:lang w:bidi="fa-IR"/>
        </w:rPr>
        <w:t>وهو طویل وفیه أنه علیه السلام أعطاه ما سأله</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وجوهه</w:t>
      </w:r>
    </w:p>
    <w:p>
      <w:pPr>
        <w:pStyle w:val="BookText"/>
        <w:rPr/>
      </w:pPr>
      <w:r>
        <w:rPr>
          <w:rFonts w:ascii="IRNazanin" w:hAnsi="IRNazanin" w:eastAsia="IRNazanin"/>
          <w:color w:val="111111"/>
          <w:sz w:val="28"/>
          <w:sz w:val="28"/>
          <w:szCs w:val="28"/>
          <w:rtl w:val="true"/>
          <w:lang w:bidi="fa-IR"/>
        </w:rPr>
        <w:t>قوله ومثل التعلق بأستار الکعبة مثل الرجل یکون بینه وبین الرجل جنایة فیتعلق</w:t>
      </w:r>
    </w:p>
    <w:p>
      <w:pPr>
        <w:pStyle w:val="BookText"/>
        <w:rPr/>
      </w:pPr>
      <w:r>
        <w:rPr>
          <w:rFonts w:ascii="IRNazanin" w:hAnsi="IRNazanin" w:eastAsia="IRNazanin"/>
          <w:color w:val="111111"/>
          <w:sz w:val="28"/>
          <w:sz w:val="28"/>
          <w:szCs w:val="28"/>
          <w:rtl w:val="true"/>
          <w:lang w:bidi="fa-IR"/>
        </w:rPr>
        <w:t xml:space="preserve">بثوبه ویستخذئ له رجاء ان یهب له جرمه وفی روایة محمد بن یزید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فالتعلق بأستار الکعبة لای معنی هو قال مثله مثل رجل له عند آخر جنایة وذنب فهو</w:t>
      </w:r>
    </w:p>
    <w:p>
      <w:pPr>
        <w:pStyle w:val="BookText"/>
        <w:rPr/>
      </w:pPr>
      <w:r>
        <w:rPr>
          <w:rFonts w:ascii="IRNazanin" w:hAnsi="IRNazanin" w:eastAsia="IRNazanin"/>
          <w:color w:val="111111"/>
          <w:sz w:val="28"/>
          <w:sz w:val="28"/>
          <w:szCs w:val="28"/>
          <w:rtl w:val="true"/>
          <w:lang w:bidi="fa-IR"/>
        </w:rPr>
        <w:t xml:space="preserve">یتعلق بثوبه یتضرع الیه ویخضع له ان یتجافی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ذنبه وفی روایة محمد</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الطوف من أبوابه قوله علیه السلام</w:t>
      </w:r>
    </w:p>
    <w:p>
      <w:pPr>
        <w:pStyle w:val="BookText"/>
        <w:rPr/>
      </w:pPr>
      <w:r>
        <w:rPr>
          <w:rFonts w:ascii="IRNazanin" w:hAnsi="IRNazanin" w:eastAsia="IRNazanin"/>
          <w:color w:val="111111"/>
          <w:sz w:val="28"/>
          <w:sz w:val="28"/>
          <w:szCs w:val="28"/>
          <w:rtl w:val="true"/>
          <w:lang w:bidi="fa-IR"/>
        </w:rPr>
        <w:t>فإذا کنت فی الشوط السابع فقف عند المستجار وتعلق بأستار الکعبة وادع الله کثیرا</w:t>
      </w:r>
    </w:p>
    <w:p>
      <w:pPr>
        <w:pStyle w:val="BookText"/>
        <w:rPr/>
      </w:pPr>
      <w:r>
        <w:rPr>
          <w:rFonts w:ascii="IRNazanin" w:hAnsi="IRNazanin" w:eastAsia="IRNazanin"/>
          <w:color w:val="111111"/>
          <w:sz w:val="28"/>
          <w:sz w:val="28"/>
          <w:szCs w:val="28"/>
          <w:rtl w:val="true"/>
          <w:lang w:bidi="fa-IR"/>
        </w:rPr>
        <w:t xml:space="preserve">وألح علیه وسل حوائج الدنیا والآخرة فإنه قریب مجیب وفی الرضوی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والمقنع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606" w:name="pg16863_185181"/>
    </w:p>
    <w:p>
      <w:pPr>
        <w:pStyle w:val="Heading3"/>
        <w:numPr>
          <w:ilvl w:val="2"/>
          <w:numId w:val="1"/>
        </w:numPr>
        <w:rPr/>
      </w:pPr>
      <w:bookmarkStart w:id="607" w:name="__RefHeading___Toc9990158_417432637"/>
      <w:bookmarkStart w:id="608" w:name="_Toc222"/>
      <w:bookmarkEnd w:id="606"/>
      <w:bookmarkEnd w:id="607"/>
      <w:r>
        <w:rPr>
          <w:rtl w:val="true"/>
        </w:rPr>
        <w:t>أبواب السعی وما یتعلق به</w:t>
      </w:r>
      <w:bookmarkEnd w:id="608"/>
    </w:p>
    <w:p>
      <w:pPr>
        <w:pStyle w:val="Heading4"/>
        <w:numPr>
          <w:ilvl w:val="3"/>
          <w:numId w:val="1"/>
        </w:numPr>
        <w:rPr/>
      </w:pPr>
      <w:bookmarkStart w:id="609" w:name="__RefHeading___Toc9990160_417432637"/>
      <w:bookmarkStart w:id="610" w:name="_Toc223"/>
      <w:bookmarkEnd w:id="609"/>
      <w:r>
        <w:rPr>
          <w:rtl w:val="true"/>
        </w:rPr>
        <w:t>(</w:t>
      </w:r>
      <w:r>
        <w:rPr/>
        <w:t>1</w:t>
      </w:r>
      <w:r>
        <w:rPr>
          <w:rtl w:val="true"/>
        </w:rPr>
        <w:t xml:space="preserve">) </w:t>
      </w:r>
      <w:r>
        <w:rPr>
          <w:rtl w:val="true"/>
        </w:rPr>
        <w:t>باب فضل السعی بین الصفا والمروة</w:t>
      </w:r>
      <w:bookmarkEnd w:id="610"/>
    </w:p>
    <w:p>
      <w:pPr>
        <w:pStyle w:val="BookText"/>
        <w:rPr/>
      </w:pPr>
      <w:r>
        <w:rPr>
          <w:rFonts w:ascii="IRNazanin" w:hAnsi="IRNazanin" w:eastAsia="IRNazanin"/>
          <w:color w:val="111111"/>
          <w:sz w:val="28"/>
          <w:sz w:val="28"/>
          <w:szCs w:val="28"/>
          <w:rtl w:val="true"/>
          <w:lang w:bidi="fa-IR"/>
        </w:rPr>
        <w:t>قال الله تعالی ان الصفا والمروة من شعائر الله فمن حج البیت أو اعتمر فلا جناح</w:t>
      </w:r>
    </w:p>
    <w:p>
      <w:pPr>
        <w:pStyle w:val="BookText"/>
        <w:rPr/>
      </w:pPr>
      <w:r>
        <w:rPr>
          <w:rFonts w:ascii="IRNazanin" w:hAnsi="IRNazanin" w:eastAsia="IRNazanin"/>
          <w:color w:val="111111"/>
          <w:sz w:val="28"/>
          <w:sz w:val="28"/>
          <w:szCs w:val="28"/>
          <w:rtl w:val="true"/>
          <w:lang w:bidi="fa-IR"/>
        </w:rPr>
        <w:t xml:space="preserve">علیه ان یطوف بهما ومن تطوع خیرا فان الله شاکر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اسمه یا ایها الذین آمنوا لا تحلوا شعائر الله ولا الشهر الحرام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المائدة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علیهما السلام الساعی بین الصفا والمروة</w:t>
      </w:r>
    </w:p>
    <w:p>
      <w:pPr>
        <w:pStyle w:val="BookText"/>
        <w:rPr/>
      </w:pPr>
      <w:r>
        <w:rPr>
          <w:rFonts w:ascii="IRNazanin" w:hAnsi="IRNazanin" w:eastAsia="IRNazanin"/>
          <w:color w:val="111111"/>
          <w:sz w:val="28"/>
          <w:sz w:val="28"/>
          <w:szCs w:val="28"/>
          <w:rtl w:val="true"/>
          <w:lang w:bidi="fa-IR"/>
        </w:rPr>
        <w:t xml:space="preserve">تشفع له الملائکة فتشفع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بالایجاب</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الحاج إذا سعی بین الصفا والمروة خرج</w:t>
      </w:r>
    </w:p>
    <w:p>
      <w:pPr>
        <w:pStyle w:val="BookText"/>
        <w:rPr/>
      </w:pPr>
      <w:r>
        <w:rPr>
          <w:rFonts w:ascii="IRNazanin" w:hAnsi="IRNazanin" w:eastAsia="IRNazanin"/>
          <w:color w:val="111111"/>
          <w:sz w:val="28"/>
          <w:sz w:val="28"/>
          <w:szCs w:val="28"/>
          <w:rtl w:val="true"/>
          <w:lang w:bidi="fa-IR"/>
        </w:rPr>
        <w:t>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علی بن رئاب عن</w:t>
      </w:r>
    </w:p>
    <w:p>
      <w:pPr>
        <w:pStyle w:val="BookText"/>
        <w:rPr/>
      </w:pPr>
      <w:r>
        <w:rPr>
          <w:rFonts w:ascii="IRNazanin" w:hAnsi="IRNazanin" w:eastAsia="IRNazanin"/>
          <w:color w:val="111111"/>
          <w:sz w:val="28"/>
          <w:sz w:val="28"/>
          <w:szCs w:val="28"/>
          <w:rtl w:val="true"/>
          <w:lang w:bidi="fa-IR"/>
        </w:rPr>
        <w:t>محمد بن قیس عن أبی جعفر علیه السلام قال قال النبی صلی الله علیه وآله لرجل من الأنصار</w:t>
      </w:r>
    </w:p>
    <w:p>
      <w:pPr>
        <w:pStyle w:val="BookText"/>
        <w:rPr/>
      </w:pPr>
      <w:r>
        <w:rPr>
          <w:rFonts w:ascii="IRNazanin" w:hAnsi="IRNazanin" w:eastAsia="IRNazanin"/>
          <w:color w:val="111111"/>
          <w:sz w:val="28"/>
          <w:sz w:val="28"/>
          <w:szCs w:val="28"/>
          <w:rtl w:val="true"/>
          <w:lang w:bidi="fa-IR"/>
        </w:rPr>
        <w:t>إذا سعیت بین الصفا والمروة کان لک عند الله اجر من حج ماشیا من بلاده ومثل</w:t>
      </w:r>
    </w:p>
    <w:p>
      <w:pPr>
        <w:pStyle w:val="BookText"/>
        <w:rPr/>
      </w:pPr>
      <w:r>
        <w:rPr>
          <w:rFonts w:ascii="IRNazanin" w:hAnsi="IRNazanin" w:eastAsia="IRNazanin"/>
          <w:color w:val="111111"/>
          <w:sz w:val="28"/>
          <w:sz w:val="28"/>
          <w:szCs w:val="28"/>
          <w:rtl w:val="true"/>
          <w:lang w:bidi="fa-IR"/>
        </w:rPr>
        <w:t>اجر من أعتق سبعین رقبة مؤمنة</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w:t>
      </w:r>
    </w:p>
    <w:p>
      <w:pPr>
        <w:pStyle w:val="BookText"/>
        <w:rPr/>
      </w:pPr>
      <w:r>
        <w:rPr>
          <w:rFonts w:ascii="IRNazanin" w:hAnsi="IRNazanin" w:eastAsia="IRNazanin"/>
          <w:color w:val="111111"/>
          <w:sz w:val="28"/>
          <w:sz w:val="28"/>
          <w:szCs w:val="28"/>
          <w:rtl w:val="true"/>
          <w:lang w:bidi="fa-IR"/>
        </w:rPr>
        <w:t>الحج قوله علیه السلام وطواف بالبیت وسعی بین الصفا والمروة تنفتل کما ولدتک</w:t>
      </w:r>
    </w:p>
    <w:p>
      <w:pPr>
        <w:pStyle w:val="BookText"/>
        <w:rPr/>
      </w:pPr>
      <w:r>
        <w:rPr>
          <w:rFonts w:ascii="IRNazanin" w:hAnsi="IRNazanin" w:eastAsia="IRNazanin"/>
          <w:color w:val="111111"/>
          <w:sz w:val="28"/>
          <w:sz w:val="28"/>
          <w:szCs w:val="28"/>
          <w:rtl w:val="true"/>
          <w:lang w:bidi="fa-IR"/>
        </w:rPr>
        <w:t>أمک من الذنوب</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وإذا سعیت بین الصفا والمروة سبعة</w:t>
      </w:r>
    </w:p>
    <w:p>
      <w:pPr>
        <w:pStyle w:val="BookText"/>
        <w:rPr/>
      </w:pPr>
      <w:r>
        <w:rPr>
          <w:rFonts w:ascii="IRNazanin" w:hAnsi="IRNazanin" w:eastAsia="IRNazanin"/>
          <w:color w:val="111111"/>
          <w:sz w:val="28"/>
          <w:sz w:val="28"/>
          <w:szCs w:val="28"/>
          <w:rtl w:val="true"/>
          <w:lang w:bidi="fa-IR"/>
        </w:rPr>
        <w:t>أشواط کان لک بذلک عند الله عز وجل مثل اجر من حج ماشیا من بلاده ومثل اجر</w:t>
      </w:r>
    </w:p>
    <w:p>
      <w:pPr>
        <w:pStyle w:val="BookText"/>
        <w:rPr/>
      </w:pPr>
      <w:r>
        <w:rPr>
          <w:rFonts w:ascii="IRNazanin" w:hAnsi="IRNazanin" w:eastAsia="IRNazanin"/>
          <w:color w:val="111111"/>
          <w:sz w:val="28"/>
          <w:sz w:val="28"/>
          <w:szCs w:val="28"/>
          <w:rtl w:val="true"/>
          <w:lang w:bidi="fa-IR"/>
        </w:rPr>
        <w:t xml:space="preserve">من أعتق سبعین رقبة مؤمنة وفی روایة 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طفت بین</w:t>
      </w:r>
    </w:p>
    <w:p>
      <w:pPr>
        <w:pStyle w:val="BookText"/>
        <w:rPr/>
      </w:pPr>
      <w:r>
        <w:rPr>
          <w:rFonts w:ascii="IRNazanin" w:hAnsi="IRNazanin" w:eastAsia="IRNazanin"/>
          <w:color w:val="111111"/>
          <w:sz w:val="28"/>
          <w:sz w:val="28"/>
          <w:szCs w:val="28"/>
          <w:rtl w:val="true"/>
          <w:lang w:bidi="fa-IR"/>
        </w:rPr>
        <w:t xml:space="preserve">الصفا والمروة فکعتق سبعین رقبة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بین الصفا والمروة خرج من ذنوبه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611" w:name="pg16863_185182"/>
    </w:p>
    <w:p>
      <w:pPr>
        <w:pStyle w:val="BookText"/>
        <w:rPr/>
      </w:pPr>
      <w:bookmarkEnd w:id="611"/>
      <w:r>
        <w:rPr>
          <w:rFonts w:ascii="IRNazanin" w:hAnsi="IRNazanin" w:eastAsia="IRNazanin"/>
          <w:color w:val="111111"/>
          <w:sz w:val="28"/>
          <w:sz w:val="28"/>
          <w:szCs w:val="28"/>
          <w:rtl w:val="true"/>
          <w:lang w:bidi="fa-IR"/>
        </w:rPr>
        <w:t>الحج أفضل من العتق مثله</w:t>
      </w:r>
    </w:p>
    <w:p>
      <w:pPr>
        <w:pStyle w:val="BookText"/>
        <w:rPr/>
      </w:pPr>
      <w:r>
        <w:rPr>
          <w:rFonts w:ascii="IRNazanin" w:hAnsi="IRNazanin" w:eastAsia="IRNazanin"/>
          <w:color w:val="111111"/>
          <w:sz w:val="28"/>
          <w:sz w:val="28"/>
          <w:szCs w:val="28"/>
          <w:rtl w:val="true"/>
          <w:lang w:bidi="fa-IR"/>
        </w:rPr>
        <w:t xml:space="preserve">ویأتی فی روایة سهل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لیس لله منسک</w:t>
      </w:r>
    </w:p>
    <w:p>
      <w:pPr>
        <w:pStyle w:val="BookText"/>
        <w:rPr/>
      </w:pPr>
      <w:r>
        <w:rPr>
          <w:rFonts w:ascii="IRNazanin" w:hAnsi="IRNazanin" w:eastAsia="IRNazanin"/>
          <w:color w:val="111111"/>
          <w:sz w:val="28"/>
          <w:sz w:val="28"/>
          <w:szCs w:val="28"/>
          <w:rtl w:val="true"/>
          <w:lang w:bidi="fa-IR"/>
        </w:rPr>
        <w:t>أحب الیه من السعی</w:t>
      </w:r>
    </w:p>
    <w:p>
      <w:pPr>
        <w:pStyle w:val="Heading4"/>
        <w:numPr>
          <w:ilvl w:val="3"/>
          <w:numId w:val="1"/>
        </w:numPr>
        <w:rPr/>
      </w:pPr>
      <w:bookmarkStart w:id="612" w:name="__RefHeading___Toc9990162_417432637"/>
      <w:bookmarkStart w:id="613" w:name="_Toc224"/>
      <w:bookmarkEnd w:id="612"/>
      <w:r>
        <w:rPr>
          <w:rtl w:val="true"/>
        </w:rPr>
        <w:t>(</w:t>
      </w:r>
      <w:r>
        <w:rPr/>
        <w:t>2</w:t>
      </w:r>
      <w:r>
        <w:rPr>
          <w:rtl w:val="true"/>
        </w:rPr>
        <w:t xml:space="preserve">) </w:t>
      </w:r>
      <w:r>
        <w:rPr>
          <w:rtl w:val="true"/>
        </w:rPr>
        <w:t>باب وجوب السعی بین الصفا والمروة بعد الطواف</w:t>
      </w:r>
      <w:r>
        <w:rPr>
          <w:rtl w:val="true"/>
        </w:rPr>
        <w:t>...</w:t>
      </w:r>
      <w:bookmarkEnd w:id="613"/>
    </w:p>
    <w:p>
      <w:pPr>
        <w:pStyle w:val="BookText"/>
        <w:rPr/>
      </w:pPr>
      <w:r>
        <w:rPr>
          <w:rFonts w:ascii="IRNazanin" w:hAnsi="IRNazanin" w:eastAsia="IRNazanin"/>
          <w:color w:val="111111"/>
          <w:sz w:val="28"/>
          <w:sz w:val="28"/>
          <w:szCs w:val="28"/>
          <w:rtl w:val="true"/>
          <w:lang w:bidi="fa-IR"/>
        </w:rPr>
        <w:t>باب وجوب السعی بین الصفا والمروة بعد الطواف وصلاته وان کان علیهما الأصنام وبیان کیفیته وعلته</w:t>
      </w:r>
    </w:p>
    <w:p>
      <w:pPr>
        <w:pStyle w:val="BookText"/>
        <w:rPr/>
      </w:pPr>
      <w:r>
        <w:rPr>
          <w:rFonts w:ascii="IRNazanin" w:hAnsi="IRNazanin" w:eastAsia="IRNazanin"/>
          <w:color w:val="111111"/>
          <w:sz w:val="28"/>
          <w:sz w:val="28"/>
          <w:szCs w:val="28"/>
          <w:rtl w:val="true"/>
          <w:lang w:bidi="fa-IR"/>
        </w:rPr>
        <w:t>واستحباب الهرولة بین المنارتین للرجال والدعاء بالمأثور والصلاة علی محمد وآله</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والمروة من شعائر الله فمن</w:t>
      </w:r>
    </w:p>
    <w:p>
      <w:pPr>
        <w:pStyle w:val="BookText"/>
        <w:rPr/>
      </w:pPr>
      <w:r>
        <w:rPr>
          <w:rFonts w:ascii="IRNazanin" w:hAnsi="IRNazanin" w:eastAsia="IRNazanin"/>
          <w:color w:val="111111"/>
          <w:sz w:val="28"/>
          <w:sz w:val="28"/>
          <w:szCs w:val="28"/>
          <w:rtl w:val="true"/>
          <w:lang w:bidi="fa-IR"/>
        </w:rPr>
        <w:t>حج البیت أو اعتمر فلا جناح علیه ان یطوف بهما ومن تطوع خیرا فان الله شاکر علیم</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معویة بن حکیم عن محمد بن أبی عمیر عن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الصیرفی عن بعض أصحابنا قال سئل أبو عبد الله علیه السلام</w:t>
      </w:r>
    </w:p>
    <w:p>
      <w:pPr>
        <w:pStyle w:val="BookText"/>
        <w:rPr/>
      </w:pPr>
      <w:r>
        <w:rPr>
          <w:rFonts w:ascii="IRNazanin" w:hAnsi="IRNazanin" w:eastAsia="IRNazanin"/>
          <w:color w:val="111111"/>
          <w:sz w:val="28"/>
          <w:sz w:val="28"/>
          <w:szCs w:val="28"/>
          <w:rtl w:val="true"/>
          <w:lang w:bidi="fa-IR"/>
        </w:rPr>
        <w:t xml:space="preserve">عن السعی بین الصفا والمروة فریضة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فقال فریضة قلت أو 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فلا جناح علیه ان یطوف بهما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w:t>
      </w:r>
    </w:p>
    <w:p>
      <w:pPr>
        <w:pStyle w:val="BookText"/>
        <w:rPr/>
      </w:pPr>
      <w:r>
        <w:rPr>
          <w:rFonts w:ascii="IRNazanin" w:hAnsi="IRNazanin" w:eastAsia="IRNazanin"/>
          <w:color w:val="111111"/>
          <w:sz w:val="28"/>
          <w:sz w:val="28"/>
          <w:szCs w:val="28"/>
          <w:rtl w:val="true"/>
          <w:lang w:bidi="fa-IR"/>
        </w:rPr>
        <w:t xml:space="preserve">عمرة القضاء ان رسول الله صلی الله علیه وآله شرط علیهم ان یرفعوا الأصنام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والمروة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 </w:t>
      </w:r>
      <w:r>
        <w:rPr>
          <w:rStyle w:val="FootnoteAnchor"/>
          <w:rtl w:val="true"/>
        </w:rPr>
        <w:footnoteReference w:id="399"/>
      </w:r>
      <w:r>
        <w:rPr>
          <w:rFonts w:ascii="IRNazanin" w:hAnsi="IRNazanin" w:eastAsia="IRNazanin"/>
          <w:color w:val="111111"/>
          <w:sz w:val="28"/>
          <w:sz w:val="28"/>
          <w:szCs w:val="28"/>
          <w:rtl w:val="true"/>
          <w:lang w:bidi="fa-IR"/>
        </w:rPr>
        <w:t>عن رجل ترک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انقضت الأیام وأعیدت </w:t>
      </w:r>
      <w:r>
        <w:rPr>
          <w:rStyle w:val="FootnoteAnchor"/>
          <w:rtl w:val="true"/>
        </w:rPr>
        <w:footnoteReference w:id="400"/>
      </w:r>
      <w:r>
        <w:rPr>
          <w:rFonts w:ascii="IRNazanin" w:hAnsi="IRNazanin" w:eastAsia="IRNazanin"/>
          <w:color w:val="111111"/>
          <w:sz w:val="28"/>
          <w:sz w:val="28"/>
          <w:szCs w:val="28"/>
          <w:rtl w:val="true"/>
          <w:lang w:bidi="fa-IR"/>
        </w:rPr>
        <w:t>الأصنام فجاؤوا</w:t>
      </w:r>
    </w:p>
    <w:p>
      <w:pPr>
        <w:pStyle w:val="BookText"/>
        <w:rPr/>
      </w:pPr>
      <w:r>
        <w:rPr>
          <w:rFonts w:ascii="IRNazanin" w:hAnsi="IRNazanin" w:eastAsia="IRNazanin"/>
          <w:color w:val="111111"/>
          <w:sz w:val="28"/>
          <w:sz w:val="28"/>
          <w:szCs w:val="28"/>
          <w:rtl w:val="true"/>
          <w:lang w:bidi="fa-IR"/>
        </w:rPr>
        <w:t>الیه فقالوا یا رسول الله صلی الله علیه وآله ان فلانا لم یسع بین الصفا والمروة وقد أعیدت الأصنام</w:t>
      </w:r>
    </w:p>
    <w:p>
      <w:pPr>
        <w:pStyle w:val="BookText"/>
        <w:rPr/>
      </w:pPr>
      <w:r>
        <w:rPr>
          <w:rFonts w:ascii="IRNazanin" w:hAnsi="IRNazanin" w:eastAsia="IRNazanin"/>
          <w:color w:val="111111"/>
          <w:sz w:val="28"/>
          <w:sz w:val="28"/>
          <w:szCs w:val="28"/>
          <w:rtl w:val="true"/>
          <w:lang w:bidi="fa-IR"/>
        </w:rPr>
        <w:t>فانزل الله عز وجل فلا جناح علیه ان یطوف بهما ای وعلیهما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بعض أصحابنا عن أبی عبد الله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 رسول الله صلی الله علیه وآله أنه قال</w:t>
      </w:r>
    </w:p>
    <w:p>
      <w:pPr>
        <w:pStyle w:val="BookText"/>
        <w:rPr/>
      </w:pPr>
      <w:r>
        <w:rPr>
          <w:rFonts w:ascii="IRNazanin" w:hAnsi="IRNazanin" w:eastAsia="IRNazanin"/>
          <w:color w:val="111111"/>
          <w:sz w:val="28"/>
          <w:sz w:val="28"/>
          <w:szCs w:val="28"/>
          <w:rtl w:val="true"/>
          <w:lang w:bidi="fa-IR"/>
        </w:rPr>
        <w:t>ایها الناس کتب علیکم السعی فاسعوا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حماد بن</w:t>
      </w:r>
    </w:p>
    <w:p>
      <w:pPr>
        <w:pStyle w:val="BookText"/>
        <w:rPr/>
      </w:pPr>
      <w:r>
        <w:rPr>
          <w:rFonts w:ascii="IRNazanin" w:hAnsi="IRNazanin" w:eastAsia="IRNazanin"/>
          <w:color w:val="111111"/>
          <w:sz w:val="28"/>
          <w:sz w:val="28"/>
          <w:szCs w:val="28"/>
          <w:rtl w:val="true"/>
          <w:lang w:bidi="fa-IR"/>
        </w:rPr>
        <w:t>عثمان قال قال أبو عبد الله علیه السلام انه کان علی الصفا والمروة أصنام فلما ان حج الناس</w:t>
      </w:r>
    </w:p>
    <w:p>
      <w:pPr>
        <w:pStyle w:val="BookText"/>
        <w:rPr/>
      </w:pPr>
      <w:r>
        <w:rPr>
          <w:rFonts w:ascii="IRNazanin" w:hAnsi="IRNazanin" w:eastAsia="IRNazanin"/>
          <w:color w:val="111111"/>
          <w:sz w:val="28"/>
          <w:sz w:val="28"/>
          <w:szCs w:val="28"/>
          <w:rtl w:val="true"/>
          <w:lang w:bidi="fa-IR"/>
        </w:rPr>
        <w:t>لم یدروا کیف یصنعون فانزل الله هذه الآیة ان الصفا والمروة من شعائر الله فمن</w:t>
      </w:r>
    </w:p>
    <w:p>
      <w:pPr>
        <w:pStyle w:val="BookText"/>
        <w:rPr/>
      </w:pPr>
      <w:r>
        <w:rPr>
          <w:rFonts w:ascii="IRNazanin" w:hAnsi="IRNazanin" w:eastAsia="IRNazanin"/>
          <w:color w:val="111111"/>
          <w:sz w:val="28"/>
          <w:sz w:val="28"/>
          <w:szCs w:val="28"/>
          <w:rtl w:val="true"/>
          <w:lang w:bidi="fa-IR"/>
        </w:rPr>
        <w:t>حج البیت أو اعتمر فلا جناح علیه ان یطوف بهما فکان الناس یسعون والأصنام</w:t>
      </w:r>
    </w:p>
    <w:p>
      <w:pPr>
        <w:pStyle w:val="BookText"/>
        <w:rPr/>
      </w:pPr>
      <w:r>
        <w:rPr>
          <w:rFonts w:ascii="IRNazanin" w:hAnsi="IRNazanin" w:eastAsia="IRNazanin"/>
          <w:color w:val="111111"/>
          <w:sz w:val="28"/>
          <w:sz w:val="28"/>
          <w:szCs w:val="28"/>
          <w:rtl w:val="true"/>
          <w:lang w:bidi="fa-IR"/>
        </w:rPr>
        <w:t xml:space="preserve">علیها فلما حج النبی صلی الله علیه وآله رمی بها 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 مسلم</w:t>
      </w:r>
    </w:p>
    <w:p>
      <w:pPr>
        <w:pStyle w:val="BookText"/>
        <w:rPr/>
      </w:pPr>
      <w:r>
        <w:rPr>
          <w:rFonts w:ascii="IRNazanin" w:hAnsi="IRNazanin" w:eastAsia="IRNazanin"/>
          <w:color w:val="111111"/>
          <w:sz w:val="28"/>
          <w:sz w:val="28"/>
          <w:szCs w:val="28"/>
          <w:rtl w:val="true"/>
          <w:lang w:bidi="fa-IR"/>
        </w:rPr>
        <w:t>عن أبی جعفر علیه السلام قال سمعته یقول إن الصفا والمروة من شعائر الله یقول</w:t>
      </w:r>
    </w:p>
    <w:p>
      <w:pPr>
        <w:pStyle w:val="BookText"/>
        <w:rPr/>
      </w:pPr>
      <w:r>
        <w:rPr>
          <w:rFonts w:ascii="IRNazanin" w:hAnsi="IRNazanin" w:eastAsia="IRNazanin"/>
          <w:color w:val="111111"/>
          <w:sz w:val="28"/>
          <w:sz w:val="28"/>
          <w:szCs w:val="28"/>
          <w:rtl w:val="true"/>
          <w:lang w:bidi="fa-IR"/>
        </w:rPr>
        <w:t xml:space="preserve">لا حرج علیکم ان یطوف بهما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کنا نطوف بهما</w:t>
      </w:r>
    </w:p>
    <w:p>
      <w:pPr>
        <w:pStyle w:val="BookText"/>
        <w:rPr/>
      </w:pPr>
      <w:r>
        <w:rPr>
          <w:rFonts w:ascii="IRNazanin" w:hAnsi="IRNazanin" w:eastAsia="IRNazanin"/>
          <w:color w:val="111111"/>
          <w:sz w:val="28"/>
          <w:sz w:val="28"/>
          <w:szCs w:val="28"/>
          <w:rtl w:val="true"/>
          <w:lang w:bidi="fa-IR"/>
        </w:rPr>
        <w:t>فی الجاهلیة فإذا جاء الاسلام فلا نطوف بهما قال وانزل الله عز وجل هذه الآیة قال</w:t>
      </w:r>
    </w:p>
    <w:p>
      <w:pPr>
        <w:pStyle w:val="BookText"/>
        <w:rPr/>
      </w:pPr>
      <w:r>
        <w:rPr>
          <w:rFonts w:ascii="IRNazanin" w:hAnsi="IRNazanin" w:eastAsia="IRNazanin"/>
          <w:color w:val="111111"/>
          <w:sz w:val="28"/>
          <w:sz w:val="28"/>
          <w:szCs w:val="28"/>
          <w:rtl w:val="true"/>
          <w:lang w:bidi="fa-IR"/>
        </w:rPr>
        <w:t>قلت خاصة هی أم عامة قال هی بمنزلة قول الله عز وجل ثم أورثنا الکتاب الذین</w:t>
      </w:r>
    </w:p>
    <w:p>
      <w:pPr>
        <w:pStyle w:val="BookText"/>
        <w:rPr/>
      </w:pPr>
      <w:r>
        <w:rPr>
          <w:rFonts w:ascii="IRNazanin" w:hAnsi="IRNazanin" w:eastAsia="IRNazanin"/>
          <w:color w:val="111111"/>
          <w:sz w:val="28"/>
          <w:sz w:val="28"/>
          <w:szCs w:val="28"/>
          <w:rtl w:val="true"/>
          <w:lang w:bidi="fa-IR"/>
        </w:rPr>
        <w:t>الآیة فمن دخل فیه من الناس کان بمنزلتهم ان الله عز وجل یقول ومن یطع الله والرسول</w:t>
      </w:r>
    </w:p>
    <w:p>
      <w:pPr>
        <w:pStyle w:val="BookText"/>
        <w:rPr/>
      </w:pPr>
      <w:r>
        <w:rPr>
          <w:rFonts w:ascii="IRNazanin" w:hAnsi="IRNazanin" w:eastAsia="IRNazanin"/>
          <w:color w:val="111111"/>
          <w:sz w:val="28"/>
          <w:sz w:val="28"/>
          <w:szCs w:val="28"/>
          <w:rtl w:val="true"/>
          <w:lang w:bidi="fa-IR"/>
        </w:rPr>
        <w:t>الآیة،</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عاصم بن</w:t>
      </w:r>
    </w:p>
    <w:p>
      <w:pPr>
        <w:pStyle w:val="BookText"/>
        <w:rPr/>
      </w:pPr>
      <w:r>
        <w:rPr>
          <w:rFonts w:ascii="IRNazanin" w:hAnsi="IRNazanin" w:eastAsia="IRNazanin"/>
          <w:color w:val="111111"/>
          <w:sz w:val="28"/>
          <w:sz w:val="28"/>
          <w:szCs w:val="28"/>
          <w:rtl w:val="true"/>
          <w:lang w:bidi="fa-IR"/>
        </w:rPr>
        <w:t>حمید عن أبی عبد الله علیه السلام ان الصفا والمروة من شعائر الله یقول لا حرج علیه ان</w:t>
      </w:r>
    </w:p>
    <w:p>
      <w:pPr>
        <w:pStyle w:val="BookText"/>
        <w:rPr/>
      </w:pPr>
      <w:r>
        <w:rPr>
          <w:rFonts w:ascii="IRNazanin" w:hAnsi="IRNazanin" w:eastAsia="IRNazanin"/>
          <w:color w:val="111111"/>
          <w:sz w:val="28"/>
          <w:sz w:val="28"/>
          <w:szCs w:val="28"/>
          <w:rtl w:val="true"/>
          <w:lang w:bidi="fa-IR"/>
        </w:rPr>
        <w:t>یطوف بهما فنزلت هذه الآیة فقلت هی خاصة أو عامة قال هی بمنزلة قوله ثم أورثنا</w:t>
      </w:r>
    </w:p>
    <w:p>
      <w:pPr>
        <w:pStyle w:val="BookText"/>
        <w:rPr/>
      </w:pPr>
      <w:r>
        <w:rPr>
          <w:rFonts w:ascii="IRNazanin" w:hAnsi="IRNazanin" w:eastAsia="IRNazanin"/>
          <w:color w:val="111111"/>
          <w:sz w:val="28"/>
          <w:sz w:val="28"/>
          <w:szCs w:val="28"/>
          <w:rtl w:val="true"/>
          <w:lang w:bidi="fa-IR"/>
        </w:rPr>
        <w:t>الکتاب الذین اصطفینا من عبادنا فمن دخل فیهم من الناس کان بمنزلتهم یقول الله</w:t>
      </w:r>
    </w:p>
    <w:p>
      <w:pPr>
        <w:pStyle w:val="BookText"/>
        <w:rPr/>
      </w:pP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w:t>
      </w:r>
    </w:p>
    <w:p>
      <w:pPr>
        <w:pStyle w:val="BookText"/>
        <w:rPr/>
      </w:pPr>
      <w:r>
        <w:rPr>
          <w:rFonts w:ascii="IRNazanin" w:hAnsi="IRNazanin" w:eastAsia="IRNazanin"/>
          <w:color w:val="111111"/>
          <w:sz w:val="28"/>
          <w:sz w:val="28"/>
          <w:szCs w:val="28"/>
          <w:rtl w:val="true"/>
          <w:lang w:bidi="fa-IR"/>
        </w:rPr>
        <w:t>والشهداء وحسن أولئک رفیقا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حریز قال زرارة ومحمد بن مسلم قلنا لأبی جعفر علیه السلام</w:t>
      </w:r>
    </w:p>
    <w:p>
      <w:pPr>
        <w:pStyle w:val="BookText"/>
        <w:rPr/>
      </w:pPr>
      <w:r>
        <w:rPr>
          <w:rFonts w:ascii="IRNazanin" w:hAnsi="IRNazanin" w:eastAsia="IRNazanin"/>
          <w:color w:val="111111"/>
          <w:sz w:val="28"/>
          <w:sz w:val="28"/>
          <w:szCs w:val="28"/>
          <w:rtl w:val="true"/>
          <w:lang w:bidi="fa-IR"/>
        </w:rPr>
        <w:t>ما تقول فی الصلاة فی السفر إلی أن قالا قلنا انما قال الله عز وجل فلیس علیکم جناح</w:t>
      </w:r>
    </w:p>
    <w:p>
      <w:pPr>
        <w:pStyle w:val="BookText"/>
        <w:rPr/>
      </w:pPr>
      <w:r>
        <w:rPr>
          <w:rFonts w:ascii="IRNazanin" w:hAnsi="IRNazanin" w:eastAsia="IRNazanin"/>
          <w:color w:val="111111"/>
          <w:sz w:val="28"/>
          <w:sz w:val="28"/>
          <w:szCs w:val="28"/>
          <w:rtl w:val="true"/>
          <w:lang w:bidi="fa-IR"/>
        </w:rPr>
        <w:t>ولم یقل افعلوا فکیف أوجب ذلک کما أوجب التمام فی الحضر قال أو لیس قد قال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فی الصفا والمروة فمن حج البیت أو اعتمر فلا جناح علیه ان یطوف</w:t>
      </w:r>
    </w:p>
    <w:p>
      <w:pPr>
        <w:pStyle w:val="BookText"/>
        <w:rPr/>
      </w:pPr>
      <w:r>
        <w:rPr>
          <w:rFonts w:ascii="IRNazanin" w:hAnsi="IRNazanin" w:eastAsia="IRNazanin"/>
          <w:color w:val="111111"/>
          <w:sz w:val="28"/>
          <w:sz w:val="28"/>
          <w:szCs w:val="28"/>
          <w:rtl w:val="true"/>
          <w:lang w:bidi="fa-IR"/>
        </w:rPr>
        <w:t>بهما الا تری ان الطواف بهما واجب مفروض لان الله عز وجل ذکره فی کتابه وصنعه</w:t>
      </w:r>
    </w:p>
    <w:p>
      <w:pPr>
        <w:pStyle w:val="BookText"/>
        <w:rPr/>
      </w:pPr>
      <w:r>
        <w:rPr>
          <w:rFonts w:ascii="IRNazanin" w:hAnsi="IRNazanin" w:eastAsia="IRNazanin"/>
          <w:color w:val="111111"/>
          <w:sz w:val="28"/>
          <w:sz w:val="28"/>
          <w:szCs w:val="28"/>
          <w:rtl w:val="true"/>
          <w:lang w:bidi="fa-IR"/>
        </w:rPr>
        <w:t>نبیه صلی الله علیه وآله الخبر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محمد بن علی علیهما السلام انه سئل عن الصلاة</w:t>
      </w:r>
    </w:p>
    <w:p>
      <w:pPr>
        <w:pStyle w:val="BookText"/>
        <w:rPr/>
      </w:pPr>
      <w:r>
        <w:rPr>
          <w:rFonts w:ascii="IRNazanin" w:hAnsi="IRNazanin" w:eastAsia="IRNazanin"/>
          <w:color w:val="111111"/>
          <w:sz w:val="28"/>
          <w:sz w:val="28"/>
          <w:szCs w:val="28"/>
          <w:rtl w:val="true"/>
          <w:lang w:bidi="fa-IR"/>
        </w:rPr>
        <w:t>فی السفر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فی قول الله عز وجل ان الصفا والمروة من شعائر</w:t>
      </w:r>
    </w:p>
    <w:p>
      <w:pPr>
        <w:pStyle w:val="BookText"/>
        <w:rPr/>
      </w:pPr>
      <w:r>
        <w:rPr>
          <w:rFonts w:ascii="IRNazanin" w:hAnsi="IRNazanin" w:eastAsia="IRNazanin"/>
          <w:color w:val="111111"/>
          <w:sz w:val="28"/>
          <w:sz w:val="28"/>
          <w:szCs w:val="28"/>
          <w:rtl w:val="true"/>
          <w:lang w:bidi="fa-IR"/>
        </w:rPr>
        <w:t>الله فمن حج البیت أو اعتمر فلا جناح علیه ان یطوف بهما قال أبو جعفر علیه السلام الطواف</w:t>
      </w:r>
    </w:p>
    <w:p>
      <w:pPr>
        <w:pStyle w:val="BookText"/>
        <w:rPr/>
      </w:pPr>
      <w:r>
        <w:rPr>
          <w:rFonts w:ascii="IRNazanin" w:hAnsi="IRNazanin" w:eastAsia="IRNazanin"/>
          <w:color w:val="111111"/>
          <w:sz w:val="28"/>
          <w:sz w:val="28"/>
          <w:szCs w:val="28"/>
          <w:rtl w:val="true"/>
          <w:lang w:bidi="fa-IR"/>
        </w:rPr>
        <w:t>بهما واجب مفروض وفی قول الله عز وجل هذا بیان لک ولو کان فی ترک الطواف</w:t>
      </w:r>
    </w:p>
    <w:p>
      <w:pPr>
        <w:pStyle w:val="BookText"/>
        <w:rPr/>
      </w:pPr>
      <w:r>
        <w:rPr>
          <w:rFonts w:ascii="IRNazanin" w:hAnsi="IRNazanin" w:eastAsia="IRNazanin"/>
          <w:color w:val="111111"/>
          <w:sz w:val="28"/>
          <w:sz w:val="28"/>
          <w:szCs w:val="28"/>
          <w:rtl w:val="true"/>
          <w:lang w:bidi="fa-IR"/>
        </w:rPr>
        <w:t>بهما رخصة لقال فلا جناح علیه أن لا یطوف بهما ولکنه لما قال فلا جناح علیه ان</w:t>
      </w:r>
    </w:p>
    <w:p>
      <w:pPr>
        <w:pStyle w:val="BookText"/>
        <w:rPr/>
      </w:pPr>
      <w:r>
        <w:rPr>
          <w:rFonts w:ascii="IRNazanin" w:hAnsi="IRNazanin" w:eastAsia="IRNazanin"/>
          <w:color w:val="111111"/>
          <w:sz w:val="28"/>
          <w:sz w:val="28"/>
          <w:szCs w:val="28"/>
          <w:rtl w:val="true"/>
          <w:lang w:bidi="fa-IR"/>
        </w:rPr>
        <w:t>یطوف بهما علم أنهم کانوا یرون فی الطواف بهما جناحا وکذلک کان الامر کان</w:t>
      </w:r>
    </w:p>
    <w:p>
      <w:pPr>
        <w:pStyle w:val="BookText"/>
        <w:rPr/>
      </w:pPr>
      <w:r>
        <w:rPr>
          <w:rFonts w:ascii="IRNazanin" w:hAnsi="IRNazanin" w:eastAsia="IRNazanin"/>
          <w:color w:val="111111"/>
          <w:sz w:val="28"/>
          <w:sz w:val="28"/>
          <w:szCs w:val="28"/>
          <w:rtl w:val="true"/>
          <w:lang w:bidi="fa-IR"/>
        </w:rPr>
        <w:t>الأنصار یهلون المناة وکانت مناة حذو قدید فکانوا یتحرجون ان یطوفوا بهما بین</w:t>
      </w:r>
    </w:p>
    <w:p>
      <w:pPr>
        <w:pStyle w:val="BookText"/>
        <w:rPr/>
      </w:pPr>
      <w:r>
        <w:rPr>
          <w:rFonts w:ascii="IRNazanin" w:hAnsi="IRNazanin" w:eastAsia="IRNazanin"/>
          <w:color w:val="111111"/>
          <w:sz w:val="28"/>
          <w:sz w:val="28"/>
          <w:szCs w:val="28"/>
          <w:rtl w:val="true"/>
          <w:lang w:bidi="fa-IR"/>
        </w:rPr>
        <w:t>الصفا والمروة فلما جاء الاسلام سئلوا رسول الله صلی الله علیه وآله عن ذلک فانزل الله عز وجل</w:t>
      </w:r>
    </w:p>
    <w:p>
      <w:pPr>
        <w:pStyle w:val="BookText"/>
        <w:rPr/>
      </w:pPr>
      <w:r>
        <w:rPr>
          <w:rFonts w:ascii="IRNazanin" w:hAnsi="IRNazanin" w:eastAsia="IRNazanin"/>
          <w:color w:val="111111"/>
          <w:sz w:val="28"/>
          <w:sz w:val="28"/>
          <w:szCs w:val="28"/>
          <w:rtl w:val="true"/>
          <w:lang w:bidi="fa-IR"/>
        </w:rPr>
        <w:t>ان الصفا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 عن أبی</w:t>
      </w:r>
    </w:p>
    <w:p>
      <w:pPr>
        <w:pStyle w:val="BookText"/>
        <w:rPr/>
      </w:pPr>
      <w:r>
        <w:rPr>
          <w:rFonts w:ascii="IRNazanin" w:hAnsi="IRNazanin" w:eastAsia="IRNazanin"/>
          <w:color w:val="111111"/>
          <w:sz w:val="28"/>
          <w:sz w:val="28"/>
          <w:szCs w:val="28"/>
          <w:rtl w:val="true"/>
          <w:lang w:bidi="fa-IR"/>
        </w:rPr>
        <w:t>جعفر علیه السلام فی قول الله عز وجل ان الصفا والمروة من شعائر الله فمن حج البیت</w:t>
      </w:r>
    </w:p>
    <w:p>
      <w:pPr>
        <w:pStyle w:val="BookText"/>
        <w:rPr/>
      </w:pPr>
      <w:r>
        <w:rPr>
          <w:rFonts w:ascii="IRNazanin" w:hAnsi="IRNazanin" w:eastAsia="IRNazanin"/>
          <w:color w:val="111111"/>
          <w:sz w:val="28"/>
          <w:sz w:val="28"/>
          <w:szCs w:val="28"/>
          <w:rtl w:val="true"/>
          <w:lang w:bidi="fa-IR"/>
        </w:rPr>
        <w:t>أو اعتمر فلا جناح علیه ان یطوف بهما ای لا حرج ان یطوف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بن أبی سماک عن 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انحدر ماشیا وعلیک السکینة</w:t>
      </w:r>
    </w:p>
    <w:p>
      <w:pPr>
        <w:pStyle w:val="BookText"/>
        <w:rPr/>
      </w:pPr>
      <w:r>
        <w:rPr>
          <w:rFonts w:ascii="IRNazanin" w:hAnsi="IRNazanin" w:eastAsia="IRNazanin"/>
          <w:color w:val="111111"/>
          <w:sz w:val="28"/>
          <w:sz w:val="28"/>
          <w:szCs w:val="28"/>
          <w:rtl w:val="true"/>
          <w:lang w:bidi="fa-IR"/>
        </w:rPr>
        <w:t xml:space="preserve">والوقار حتی تأتی المنارة وهی طرف المسعی فاسع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فروجک وقل</w:t>
      </w:r>
    </w:p>
    <w:p>
      <w:pPr>
        <w:pStyle w:val="BookText"/>
        <w:rPr/>
      </w:pPr>
      <w:r>
        <w:rPr>
          <w:rFonts w:ascii="IRNazanin" w:hAnsi="IRNazanin" w:eastAsia="IRNazanin"/>
          <w:color w:val="111111"/>
          <w:sz w:val="28"/>
          <w:sz w:val="28"/>
          <w:szCs w:val="28"/>
          <w:rtl w:val="true"/>
          <w:lang w:bidi="fa-IR"/>
        </w:rPr>
        <w:t>بسم الله والله أکبر وصلی الله علی محمد وآله وقل اللهم اغفر وارحم واعف عما</w:t>
      </w:r>
    </w:p>
    <w:p>
      <w:pPr>
        <w:pStyle w:val="BookText"/>
        <w:rPr/>
      </w:pPr>
      <w:r>
        <w:rPr>
          <w:rFonts w:ascii="IRNazanin" w:hAnsi="IRNazanin" w:eastAsia="IRNazanin"/>
          <w:color w:val="111111"/>
          <w:sz w:val="28"/>
          <w:sz w:val="28"/>
          <w:szCs w:val="28"/>
          <w:rtl w:val="true"/>
          <w:lang w:bidi="fa-IR"/>
        </w:rPr>
        <w:t>تعلم انک أنت الأعز الأکرم حتی تبلغ المنارة الأخری قال وکان المسعی أوسع مما</w:t>
      </w:r>
    </w:p>
    <w:p>
      <w:pPr>
        <w:pStyle w:val="BookText"/>
        <w:rPr/>
      </w:pPr>
      <w:r>
        <w:rPr>
          <w:rFonts w:ascii="IRNazanin" w:hAnsi="IRNazanin" w:eastAsia="IRNazanin"/>
          <w:color w:val="111111"/>
          <w:sz w:val="28"/>
          <w:sz w:val="28"/>
          <w:szCs w:val="28"/>
          <w:rtl w:val="true"/>
          <w:lang w:bidi="fa-IR"/>
        </w:rPr>
        <w:t>هو الیوم ولکن الناس ضیقوه ثم امش وعلیک السکینة والوقار حتی تأتی المروة</w:t>
      </w:r>
    </w:p>
    <w:p>
      <w:pPr>
        <w:pStyle w:val="BookText"/>
        <w:rPr/>
      </w:pPr>
      <w:r>
        <w:rPr>
          <w:rFonts w:ascii="IRNazanin" w:hAnsi="IRNazanin" w:eastAsia="IRNazanin"/>
          <w:color w:val="111111"/>
          <w:sz w:val="28"/>
          <w:sz w:val="28"/>
          <w:szCs w:val="28"/>
          <w:rtl w:val="true"/>
          <w:lang w:bidi="fa-IR"/>
        </w:rPr>
        <w:t>فاصعد علیها حتی یبدو لک البیت فاصنع علیها کما صنعت علی الصفا ثم طف بینهما</w:t>
      </w:r>
    </w:p>
    <w:p>
      <w:pPr>
        <w:pStyle w:val="BookText"/>
        <w:rPr/>
      </w:pPr>
      <w:r>
        <w:rPr>
          <w:rFonts w:ascii="IRNazanin" w:hAnsi="IRNazanin" w:eastAsia="IRNazanin"/>
          <w:color w:val="111111"/>
          <w:sz w:val="28"/>
          <w:sz w:val="28"/>
          <w:szCs w:val="28"/>
          <w:rtl w:val="true"/>
          <w:lang w:bidi="fa-IR"/>
        </w:rPr>
        <w:t xml:space="preserve">سبعة أشواط تبدئ بالصفا وتختم بالمروة ثم قص من رأسک من جوانبه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لحیتک وخذ من شاربک وقلم اظفارک وابق منها لحجک فإذا فعلت ذلک فقد</w:t>
      </w:r>
    </w:p>
    <w:p>
      <w:pPr>
        <w:pStyle w:val="BookText"/>
        <w:rPr/>
      </w:pPr>
      <w:r>
        <w:rPr>
          <w:rFonts w:ascii="IRNazanin" w:hAnsi="IRNazanin" w:eastAsia="IRNazanin"/>
          <w:color w:val="111111"/>
          <w:sz w:val="28"/>
          <w:sz w:val="28"/>
          <w:szCs w:val="28"/>
          <w:rtl w:val="true"/>
          <w:lang w:bidi="fa-IR"/>
        </w:rPr>
        <w:t>أحللت من کل شئ یحل منه المحرم وأحرمت منه</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انحدر من الصفا ماشیا إلی المروة وعلیک السکینة</w:t>
      </w:r>
    </w:p>
    <w:p>
      <w:pPr>
        <w:pStyle w:val="BookText"/>
        <w:rPr/>
      </w:pPr>
      <w:r>
        <w:rPr>
          <w:rFonts w:ascii="IRNazanin" w:hAnsi="IRNazanin" w:eastAsia="IRNazanin"/>
          <w:color w:val="111111"/>
          <w:sz w:val="28"/>
          <w:sz w:val="28"/>
          <w:szCs w:val="28"/>
          <w:rtl w:val="true"/>
          <w:lang w:bidi="fa-IR"/>
        </w:rPr>
        <w:t>والوقار حتی تأتی المنارة وهی علی طرف المسعی فاسع ملاء فروجک وقل بسم الله</w:t>
      </w:r>
    </w:p>
    <w:p>
      <w:pPr>
        <w:pStyle w:val="BookText"/>
        <w:rPr/>
      </w:pPr>
      <w:r>
        <w:rPr>
          <w:rFonts w:ascii="IRNazanin" w:hAnsi="IRNazanin" w:eastAsia="IRNazanin"/>
          <w:color w:val="111111"/>
          <w:sz w:val="28"/>
          <w:sz w:val="28"/>
          <w:szCs w:val="28"/>
          <w:rtl w:val="true"/>
          <w:lang w:bidi="fa-IR"/>
        </w:rPr>
        <w:t xml:space="preserve">والله أکبر وصلی الله علی محمد وعلی اهل بیته اللهم اغفر وارحم وتجاوز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تعلم وأنت الأعز الأکرم حتی تبلغ المنارة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جاوزتها فقل یا ذا المن والفضل والکرم والنعماء والجود اغفر لی ذنوبی</w:t>
      </w:r>
    </w:p>
    <w:p>
      <w:pPr>
        <w:pStyle w:val="BookText"/>
        <w:rPr/>
      </w:pPr>
      <w:r>
        <w:rPr>
          <w:rFonts w:ascii="IRNazanin" w:hAnsi="IRNazanin" w:eastAsia="IRNazanin"/>
          <w:color w:val="111111"/>
          <w:sz w:val="28"/>
          <w:sz w:val="28"/>
          <w:szCs w:val="28"/>
          <w:rtl w:val="true"/>
          <w:lang w:bidi="fa-IR"/>
        </w:rPr>
        <w:t>انه لا یغفر الذنوب الا أنت ثم امش وعلیک السکینة والوقار حتی تأتی المروة فاصعد</w:t>
      </w:r>
    </w:p>
    <w:p>
      <w:pPr>
        <w:pStyle w:val="BookText"/>
        <w:rPr/>
      </w:pPr>
      <w:r>
        <w:rPr>
          <w:rFonts w:ascii="IRNazanin" w:hAnsi="IRNazanin" w:eastAsia="IRNazanin"/>
          <w:color w:val="111111"/>
          <w:sz w:val="28"/>
          <w:sz w:val="28"/>
          <w:szCs w:val="28"/>
          <w:rtl w:val="true"/>
          <w:lang w:bidi="fa-IR"/>
        </w:rPr>
        <w:t>علیها حتی یبدو لک البیت واصنع علیها کما صنعت علی الصفا وطف بینهما سبعة</w:t>
      </w:r>
    </w:p>
    <w:p>
      <w:pPr>
        <w:pStyle w:val="BookText"/>
        <w:rPr/>
      </w:pPr>
      <w:r>
        <w:rPr>
          <w:rFonts w:ascii="Amiri" w:hAnsi="Amiri" w:eastAsia="Amiri" w:cs="Amiri"/>
          <w:color w:val="111111"/>
          <w:sz w:val="28"/>
          <w:sz w:val="28"/>
          <w:szCs w:val="28"/>
          <w:rtl w:val="true"/>
          <w:lang w:bidi="ar-SA"/>
        </w:rPr>
        <w:t>أشواط تبدء بالصفا وتختم بالمروة</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امش وعلیک السکینة والوقار حتی تصیر إلی</w:t>
      </w:r>
    </w:p>
    <w:p>
      <w:pPr>
        <w:pStyle w:val="BookText"/>
        <w:rPr/>
      </w:pPr>
      <w:r>
        <w:rPr>
          <w:rFonts w:ascii="IRNazanin" w:hAnsi="IRNazanin" w:eastAsia="IRNazanin"/>
          <w:color w:val="111111"/>
          <w:sz w:val="28"/>
          <w:sz w:val="28"/>
          <w:szCs w:val="28"/>
          <w:rtl w:val="true"/>
          <w:lang w:bidi="fa-IR"/>
        </w:rPr>
        <w:t>المنارة وهی طرف المسعی فاسع ملاء فروجک وقل بسم الله والله أکبر اللهم صل علی</w:t>
      </w:r>
    </w:p>
    <w:p>
      <w:pPr>
        <w:pStyle w:val="BookText"/>
        <w:rPr/>
      </w:pPr>
      <w:r>
        <w:rPr>
          <w:rFonts w:ascii="IRNazanin" w:hAnsi="IRNazanin" w:eastAsia="IRNazanin"/>
          <w:color w:val="111111"/>
          <w:sz w:val="28"/>
          <w:sz w:val="28"/>
          <w:szCs w:val="28"/>
          <w:rtl w:val="true"/>
          <w:lang w:bidi="fa-IR"/>
        </w:rPr>
        <w:t>محمد وآل محمد اللهم اغفر وارحم وتجاوز عما تعلم انک أنت الأعز الأکرم واهدنی</w:t>
      </w:r>
    </w:p>
    <w:p>
      <w:pPr>
        <w:pStyle w:val="BookText"/>
        <w:rPr/>
      </w:pPr>
      <w:r>
        <w:rPr>
          <w:rFonts w:ascii="IRNazanin" w:hAnsi="IRNazanin" w:eastAsia="IRNazanin"/>
          <w:color w:val="111111"/>
          <w:sz w:val="28"/>
          <w:sz w:val="28"/>
          <w:szCs w:val="28"/>
          <w:rtl w:val="true"/>
          <w:lang w:bidi="fa-IR"/>
        </w:rPr>
        <w:t>للتی هی أقوم</w:t>
      </w:r>
    </w:p>
    <w:p>
      <w:pPr>
        <w:pStyle w:val="BookText"/>
        <w:rPr/>
      </w:pPr>
      <w:r>
        <w:rPr>
          <w:rFonts w:ascii="IRNazanin" w:hAnsi="IRNazanin" w:eastAsia="IRNazanin"/>
          <w:color w:val="111111"/>
          <w:sz w:val="28"/>
          <w:sz w:val="28"/>
          <w:szCs w:val="28"/>
          <w:rtl w:val="true"/>
          <w:lang w:bidi="fa-IR"/>
        </w:rPr>
        <w:t>اللهم ان عملی ضعیف فضاعفه لی وتقبله منی اللهم لک سعیی وبک حولی و</w:t>
      </w:r>
    </w:p>
    <w:p>
      <w:pPr>
        <w:pStyle w:val="BookText"/>
        <w:rPr/>
      </w:pPr>
      <w:r>
        <w:rPr>
          <w:rFonts w:ascii="IRNazanin" w:hAnsi="IRNazanin" w:eastAsia="IRNazanin"/>
          <w:color w:val="111111"/>
          <w:sz w:val="28"/>
          <w:sz w:val="28"/>
          <w:szCs w:val="28"/>
          <w:rtl w:val="true"/>
          <w:lang w:bidi="fa-IR"/>
        </w:rPr>
        <w:t>قوتی تقبل عملی یا من یقبل عمل المتقین فإذا جزت زقاق العطارین فاقطع الهرولة</w:t>
      </w:r>
    </w:p>
    <w:p>
      <w:pPr>
        <w:pStyle w:val="BookText"/>
        <w:rPr/>
      </w:pPr>
      <w:r>
        <w:rPr>
          <w:rFonts w:ascii="IRNazanin" w:hAnsi="IRNazanin" w:eastAsia="IRNazanin"/>
          <w:color w:val="111111"/>
          <w:sz w:val="28"/>
          <w:sz w:val="28"/>
          <w:szCs w:val="28"/>
          <w:rtl w:val="true"/>
          <w:lang w:bidi="fa-IR"/>
        </w:rPr>
        <w:t>وامش علی سکون ووقار وقل یا ذا المن والطول والکرم والنعماء والجود صل علی</w:t>
      </w:r>
    </w:p>
    <w:p>
      <w:pPr>
        <w:pStyle w:val="BookText"/>
        <w:rPr/>
      </w:pPr>
      <w:r>
        <w:rPr>
          <w:rFonts w:ascii="IRNazanin" w:hAnsi="IRNazanin" w:eastAsia="IRNazanin"/>
          <w:color w:val="111111"/>
          <w:sz w:val="28"/>
          <w:sz w:val="28"/>
          <w:szCs w:val="28"/>
          <w:rtl w:val="true"/>
          <w:lang w:bidi="fa-IR"/>
        </w:rPr>
        <w:t>محمد وآل محمد واغفر لی ذنوبی انه لا یغفر الذنوب الا أنت یا کریم فإذا اتیت</w:t>
      </w:r>
    </w:p>
    <w:p>
      <w:pPr>
        <w:pStyle w:val="BookText"/>
        <w:rPr/>
      </w:pPr>
      <w:r>
        <w:rPr>
          <w:rFonts w:ascii="IRNazanin" w:hAnsi="IRNazanin" w:eastAsia="IRNazanin"/>
          <w:color w:val="111111"/>
          <w:sz w:val="28"/>
          <w:sz w:val="28"/>
          <w:szCs w:val="28"/>
          <w:rtl w:val="true"/>
          <w:lang w:bidi="fa-IR"/>
        </w:rPr>
        <w:t>المروة فاصعد علیها وقم حتی یبدو لک البیت وادع کما دعوت علی الصفا واسأل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حوائجک وقل فی دعائک یا من امر بالعفو یا من یجزی علی العفو</w:t>
      </w:r>
    </w:p>
    <w:p>
      <w:pPr>
        <w:pStyle w:val="BookText"/>
        <w:rPr/>
      </w:pPr>
      <w:r>
        <w:rPr>
          <w:rFonts w:ascii="IRNazanin" w:hAnsi="IRNazanin" w:eastAsia="IRNazanin"/>
          <w:color w:val="111111"/>
          <w:sz w:val="28"/>
          <w:sz w:val="28"/>
          <w:szCs w:val="28"/>
          <w:rtl w:val="true"/>
          <w:lang w:bidi="fa-IR"/>
        </w:rPr>
        <w:t>یا من دل علی العفو یا من زین العفو یا من یثیب علی العفو یا من یحب العفو یا من یعطی علی</w:t>
      </w:r>
    </w:p>
    <w:p>
      <w:pPr>
        <w:pStyle w:val="BookText"/>
        <w:rPr/>
      </w:pPr>
      <w:r>
        <w:rPr>
          <w:rFonts w:ascii="IRNazanin" w:hAnsi="IRNazanin" w:eastAsia="IRNazanin"/>
          <w:color w:val="111111"/>
          <w:sz w:val="28"/>
          <w:sz w:val="28"/>
          <w:szCs w:val="28"/>
          <w:rtl w:val="true"/>
          <w:lang w:bidi="fa-IR"/>
        </w:rPr>
        <w:t xml:space="preserve">العفو یا من یعفو علی العفو یا رب العفو العفو العفو العفو وتضرع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وابک فان لم تقدر علی البکاء فتباک واجهد ان تخرج من عینک الدموع ولو مثل رأس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الذباب واجتهد فی الدعاء ثم انحدر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إلی الصفا وأنت تمشی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زقاق العطارین فاسع ملاء فرجک إلی المنارة الأولی التی تلی</w:t>
      </w:r>
    </w:p>
    <w:p>
      <w:pPr>
        <w:pStyle w:val="BookText"/>
        <w:rPr/>
      </w:pPr>
      <w:r>
        <w:rPr>
          <w:rFonts w:ascii="IRNazanin" w:hAnsi="IRNazanin" w:eastAsia="IRNazanin"/>
          <w:color w:val="111111"/>
          <w:sz w:val="28"/>
          <w:sz w:val="28"/>
          <w:szCs w:val="28"/>
          <w:rtl w:val="true"/>
          <w:lang w:bidi="fa-IR"/>
        </w:rPr>
        <w:t>الصفا فإذا بلغتها فاقطع الهرولة وامش حتی تأتی الصفا وقم علیه واستقبل البیت بوجهک</w:t>
      </w:r>
    </w:p>
    <w:p>
      <w:pPr>
        <w:pStyle w:val="BookText"/>
        <w:rPr/>
      </w:pPr>
      <w:r>
        <w:rPr>
          <w:rFonts w:ascii="IRNazanin" w:hAnsi="IRNazanin" w:eastAsia="IRNazanin"/>
          <w:color w:val="111111"/>
          <w:sz w:val="28"/>
          <w:sz w:val="28"/>
          <w:szCs w:val="28"/>
          <w:rtl w:val="true"/>
          <w:lang w:bidi="fa-IR"/>
        </w:rPr>
        <w:t xml:space="preserve">وقل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 فی الدفعة الأولی ثم انحدر إلی المروة وافعل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فعلته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قلته فی الدفعة الأولی حتی تأتی المروة فطف</w:t>
      </w:r>
    </w:p>
    <w:p>
      <w:pPr>
        <w:pStyle w:val="BookText"/>
        <w:rPr/>
      </w:pPr>
      <w:r>
        <w:rPr>
          <w:rFonts w:ascii="IRNazanin" w:hAnsi="IRNazanin" w:eastAsia="IRNazanin"/>
          <w:color w:val="111111"/>
          <w:sz w:val="28"/>
          <w:sz w:val="28"/>
          <w:szCs w:val="28"/>
          <w:rtl w:val="true"/>
          <w:lang w:bidi="fa-IR"/>
        </w:rPr>
        <w:t>بین الصفا والمروة سبعة أشواط یکون وقوفک علی الصفا أربعا وعلی المروة أربعا</w:t>
      </w:r>
    </w:p>
    <w:p>
      <w:pPr>
        <w:pStyle w:val="BookText"/>
        <w:rPr/>
      </w:pPr>
      <w:r>
        <w:rPr>
          <w:rFonts w:ascii="IRNazanin" w:hAnsi="IRNazanin" w:eastAsia="IRNazanin"/>
          <w:color w:val="111111"/>
          <w:sz w:val="28"/>
          <w:sz w:val="28"/>
          <w:szCs w:val="28"/>
          <w:rtl w:val="true"/>
          <w:lang w:bidi="fa-IR"/>
        </w:rPr>
        <w:t>والسعی بینهما سبعا تبدء بالصفا وتختم بالمروة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الحسن عن زرعة عن سماعة قال سئلته عن السعی بین الصفا والمروة</w:t>
      </w:r>
    </w:p>
    <w:p>
      <w:pPr>
        <w:pStyle w:val="BookText"/>
        <w:rPr/>
      </w:pPr>
      <w:r>
        <w:rPr>
          <w:rFonts w:ascii="IRNazanin" w:hAnsi="IRNazanin" w:eastAsia="IRNazanin"/>
          <w:color w:val="111111"/>
          <w:sz w:val="28"/>
          <w:sz w:val="28"/>
          <w:szCs w:val="28"/>
          <w:rtl w:val="true"/>
          <w:lang w:bidi="fa-IR"/>
        </w:rPr>
        <w:t xml:space="preserve">قال إذا انتهیت إلی الدار التی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یمینک عند أول الوادی فاسع حتی</w:t>
      </w:r>
    </w:p>
    <w:p>
      <w:pPr>
        <w:pStyle w:val="BookText"/>
        <w:rPr/>
      </w:pPr>
      <w:r>
        <w:rPr>
          <w:rFonts w:ascii="IRNazanin" w:hAnsi="IRNazanin" w:eastAsia="IRNazanin"/>
          <w:color w:val="111111"/>
          <w:sz w:val="28"/>
          <w:sz w:val="28"/>
          <w:szCs w:val="28"/>
          <w:rtl w:val="true"/>
          <w:lang w:bidi="fa-IR"/>
        </w:rPr>
        <w:t>تنتهی إلی أول زقاق عن یمینک بعد ما تجاوز الوادی إلی المروة فإذا انتهیت الیه فکف</w:t>
      </w:r>
    </w:p>
    <w:p>
      <w:pPr>
        <w:pStyle w:val="BookText"/>
        <w:rPr/>
      </w:pPr>
      <w:r>
        <w:rPr>
          <w:rFonts w:ascii="IRNazanin" w:hAnsi="IRNazanin" w:eastAsia="IRNazanin"/>
          <w:color w:val="111111"/>
          <w:sz w:val="28"/>
          <w:sz w:val="28"/>
          <w:szCs w:val="28"/>
          <w:rtl w:val="true"/>
          <w:lang w:bidi="fa-IR"/>
        </w:rPr>
        <w:t>عن السعی وامش مشیا وإذا جئت من عند المروة فابدء من عند الزقاق الذی وصفت</w:t>
      </w:r>
    </w:p>
    <w:p>
      <w:pPr>
        <w:pStyle w:val="BookText"/>
        <w:rPr/>
      </w:pPr>
      <w:r>
        <w:rPr>
          <w:rFonts w:ascii="IRNazanin" w:hAnsi="IRNazanin" w:eastAsia="IRNazanin"/>
          <w:color w:val="111111"/>
          <w:sz w:val="28"/>
          <w:sz w:val="28"/>
          <w:szCs w:val="28"/>
          <w:rtl w:val="true"/>
          <w:lang w:bidi="fa-IR"/>
        </w:rPr>
        <w:t xml:space="preserve">لک فإذا انتهیت إلی الباب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بعد ما تجاوز الوادی</w:t>
      </w:r>
    </w:p>
    <w:p>
      <w:pPr>
        <w:pStyle w:val="BookText"/>
        <w:rPr/>
      </w:pPr>
      <w:r>
        <w:rPr>
          <w:rFonts w:ascii="IRNazanin" w:hAnsi="IRNazanin" w:eastAsia="IRNazanin"/>
          <w:color w:val="111111"/>
          <w:sz w:val="28"/>
          <w:sz w:val="28"/>
          <w:szCs w:val="28"/>
          <w:rtl w:val="true"/>
          <w:lang w:bidi="fa-IR"/>
        </w:rPr>
        <w:t>فاکفف عن السعی وامش مشیا وانما السعی علی الرجال ولیس علی النساء 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تنحدر إلی المروة وأنت تمشی فإذا</w:t>
      </w:r>
    </w:p>
    <w:p>
      <w:pPr>
        <w:pStyle w:val="BookText"/>
        <w:rPr/>
      </w:pPr>
      <w:r>
        <w:rPr>
          <w:rFonts w:ascii="IRNazanin" w:hAnsi="IRNazanin" w:eastAsia="IRNazanin"/>
          <w:color w:val="111111"/>
          <w:sz w:val="28"/>
          <w:sz w:val="28"/>
          <w:szCs w:val="28"/>
          <w:rtl w:val="true"/>
          <w:lang w:bidi="fa-IR"/>
        </w:rPr>
        <w:t xml:space="preserve">بلغت حد السعی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المیلین الأخضرین هرول واسع ملاء فروجک وقل</w:t>
      </w:r>
    </w:p>
    <w:p>
      <w:pPr>
        <w:pStyle w:val="BookText"/>
        <w:rPr/>
      </w:pPr>
      <w:r>
        <w:rPr>
          <w:rFonts w:ascii="IRNazanin" w:hAnsi="IRNazanin" w:eastAsia="IRNazanin"/>
          <w:color w:val="111111"/>
          <w:sz w:val="28"/>
          <w:sz w:val="28"/>
          <w:szCs w:val="28"/>
          <w:rtl w:val="true"/>
          <w:lang w:bidi="fa-IR"/>
        </w:rPr>
        <w:t>رب اغفر وارحم وتجاوز عما تعلم فإنک أنت الأعز الأکرم فإذا جزت حد السعی فاقطع</w:t>
      </w:r>
    </w:p>
    <w:p>
      <w:pPr>
        <w:pStyle w:val="BookText"/>
        <w:rPr/>
      </w:pPr>
      <w:r>
        <w:rPr>
          <w:rFonts w:ascii="IRNazanin" w:hAnsi="IRNazanin" w:eastAsia="IRNazanin"/>
          <w:color w:val="111111"/>
          <w:sz w:val="28"/>
          <w:sz w:val="28"/>
          <w:szCs w:val="28"/>
          <w:rtl w:val="true"/>
          <w:lang w:bidi="fa-IR"/>
        </w:rPr>
        <w:t>الهرولة وامش علی السکون والتؤدة والوقار وأکثر من التسبیح والتکبیر والتهلیل</w:t>
      </w:r>
    </w:p>
    <w:p>
      <w:pPr>
        <w:pStyle w:val="BookText"/>
        <w:rPr/>
      </w:pPr>
      <w:r>
        <w:rPr>
          <w:rFonts w:ascii="IRNazanin" w:hAnsi="IRNazanin" w:eastAsia="IRNazanin"/>
          <w:color w:val="111111"/>
          <w:sz w:val="28"/>
          <w:sz w:val="28"/>
          <w:szCs w:val="28"/>
          <w:rtl w:val="true"/>
          <w:lang w:bidi="fa-IR"/>
        </w:rPr>
        <w:t>والتمجید والتحمید لله والصلاة علی رسوله حتی تبلغ المروة فاصعد علیها وقل ما قلت</w:t>
      </w:r>
    </w:p>
    <w:p>
      <w:pPr>
        <w:pStyle w:val="BookText"/>
        <w:rPr/>
      </w:pPr>
      <w:r>
        <w:rPr>
          <w:rFonts w:ascii="IRNazanin" w:hAnsi="IRNazanin" w:eastAsia="IRNazanin"/>
          <w:color w:val="111111"/>
          <w:sz w:val="28"/>
          <w:sz w:val="28"/>
          <w:szCs w:val="28"/>
          <w:rtl w:val="true"/>
          <w:lang w:bidi="fa-IR"/>
        </w:rPr>
        <w:t>علی الصفا وأنت مستقبل البیت ثم انحدر منها حتی تأتی الصفا تفعل ذلک سبع مرات یکون</w:t>
      </w:r>
    </w:p>
    <w:p>
      <w:pPr>
        <w:pStyle w:val="BookText"/>
        <w:rPr/>
      </w:pPr>
      <w:r>
        <w:rPr>
          <w:rFonts w:ascii="IRNazanin" w:hAnsi="IRNazanin" w:eastAsia="IRNazanin"/>
          <w:color w:val="111111"/>
          <w:sz w:val="28"/>
          <w:sz w:val="28"/>
          <w:szCs w:val="28"/>
          <w:rtl w:val="true"/>
          <w:lang w:bidi="fa-IR"/>
        </w:rPr>
        <w:t>وقوفک علی الصفا أربع مرات وعلی المروة أربع مرات والسعی ما بینهما سبع مرات</w:t>
      </w:r>
    </w:p>
    <w:p>
      <w:pPr>
        <w:pStyle w:val="BookText"/>
        <w:rPr/>
      </w:pPr>
      <w:r>
        <w:rPr>
          <w:rFonts w:ascii="Amiri" w:hAnsi="Amiri" w:eastAsia="Amiri" w:cs="Amiri"/>
          <w:color w:val="111111"/>
          <w:sz w:val="28"/>
          <w:sz w:val="28"/>
          <w:szCs w:val="28"/>
          <w:rtl w:val="true"/>
          <w:lang w:bidi="ar-SA"/>
        </w:rPr>
        <w:t>تبدء بالصفا وتختم بالمروة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فی سیاق مناسک الحج فی</w:t>
      </w:r>
    </w:p>
    <w:p>
      <w:pPr>
        <w:pStyle w:val="BookText"/>
        <w:rPr/>
      </w:pPr>
      <w:r>
        <w:rPr>
          <w:rFonts w:ascii="IRNazanin" w:hAnsi="IRNazanin" w:eastAsia="IRNazanin"/>
          <w:color w:val="111111"/>
          <w:sz w:val="28"/>
          <w:sz w:val="28"/>
          <w:szCs w:val="28"/>
          <w:rtl w:val="true"/>
          <w:lang w:bidi="fa-IR"/>
        </w:rPr>
        <w:t>موضع آخر ثم ائت متوجها إلی المروة ویکون وقوفک علی الصفا أربع مرار وعلی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المروة أربع مرار تفتح بالصفا وتختم بالمروة ولیکن آخر دعائک استعملنی</w:t>
      </w:r>
    </w:p>
    <w:p>
      <w:pPr>
        <w:pStyle w:val="BookText"/>
        <w:rPr/>
      </w:pPr>
      <w:r>
        <w:rPr>
          <w:rFonts w:ascii="IRNazanin" w:hAnsi="IRNazanin" w:eastAsia="IRNazanin"/>
          <w:color w:val="111111"/>
          <w:sz w:val="28"/>
          <w:sz w:val="28"/>
          <w:szCs w:val="28"/>
          <w:rtl w:val="true"/>
          <w:lang w:bidi="fa-IR"/>
        </w:rPr>
        <w:t>بسنة نبیک صلی الله علیه وآله وتوفنی علی ملته وأعذنی من مضلات الفتن وعلی المروة فلیکن آخر</w:t>
      </w:r>
    </w:p>
    <w:p>
      <w:pPr>
        <w:pStyle w:val="BookText"/>
        <w:rPr/>
      </w:pPr>
      <w:r>
        <w:rPr>
          <w:rFonts w:ascii="IRNazanin" w:hAnsi="IRNazanin" w:eastAsia="IRNazanin"/>
          <w:color w:val="111111"/>
          <w:sz w:val="28"/>
          <w:sz w:val="28"/>
          <w:szCs w:val="28"/>
          <w:rtl w:val="true"/>
          <w:lang w:bidi="fa-IR"/>
        </w:rPr>
        <w:t>دعائک اختم اللهم بخیر واجعل عاقبتی إلی خیر اللهم فقنی من الذنوب واعصمنی</w:t>
      </w:r>
    </w:p>
    <w:p>
      <w:pPr>
        <w:pStyle w:val="BookText"/>
        <w:rPr/>
      </w:pPr>
      <w:r>
        <w:rPr>
          <w:rFonts w:ascii="IRNazanin" w:hAnsi="IRNazanin" w:eastAsia="IRNazanin"/>
          <w:color w:val="111111"/>
          <w:sz w:val="28"/>
          <w:sz w:val="28"/>
          <w:szCs w:val="28"/>
          <w:rtl w:val="true"/>
          <w:lang w:bidi="fa-IR"/>
        </w:rPr>
        <w:t>فیما بقی من عمری حتی لا أعود بعدها ابدا انک أنت العاصم المانع وإذا نزلت من</w:t>
      </w:r>
    </w:p>
    <w:p>
      <w:pPr>
        <w:pStyle w:val="BookText"/>
        <w:rPr/>
      </w:pPr>
      <w:r>
        <w:rPr>
          <w:rFonts w:ascii="IRNazanin" w:hAnsi="IRNazanin" w:eastAsia="IRNazanin"/>
          <w:color w:val="111111"/>
          <w:sz w:val="28"/>
          <w:sz w:val="28"/>
          <w:szCs w:val="28"/>
          <w:rtl w:val="true"/>
          <w:lang w:bidi="fa-IR"/>
        </w:rPr>
        <w:t>الصفا وأنت ترید المروة فامش علی هنیئتک وقل اللهم استعملنا بطاعتک واحینا علی</w:t>
      </w:r>
    </w:p>
    <w:p>
      <w:pPr>
        <w:pStyle w:val="BookText"/>
        <w:rPr/>
      </w:pPr>
      <w:r>
        <w:rPr>
          <w:rFonts w:ascii="IRNazanin" w:hAnsi="IRNazanin" w:eastAsia="IRNazanin"/>
          <w:color w:val="111111"/>
          <w:sz w:val="28"/>
          <w:sz w:val="28"/>
          <w:szCs w:val="28"/>
          <w:rtl w:val="true"/>
          <w:lang w:bidi="fa-IR"/>
        </w:rPr>
        <w:t>سنة نبیک صلی الله علیه وآله وتوفنا علی ملة رسولک وأعذنا من مضلات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المسعی وأنت فی بطن الوادی وهناک میلان أخضران فاسع ما بینهما</w:t>
      </w:r>
    </w:p>
    <w:p>
      <w:pPr>
        <w:pStyle w:val="BookText"/>
        <w:rPr/>
      </w:pPr>
      <w:r>
        <w:rPr>
          <w:rFonts w:ascii="IRNazanin" w:hAnsi="IRNazanin" w:eastAsia="IRNazanin"/>
          <w:color w:val="111111"/>
          <w:sz w:val="28"/>
          <w:sz w:val="28"/>
          <w:szCs w:val="28"/>
          <w:rtl w:val="true"/>
          <w:lang w:bidi="fa-IR"/>
        </w:rPr>
        <w:t>وقل فی سعیک بسم الله والله أکبر وصلی الله علی محمد وعلی آله رب اغفر وارحم و</w:t>
      </w:r>
    </w:p>
    <w:p>
      <w:pPr>
        <w:pStyle w:val="BookText"/>
        <w:rPr/>
      </w:pPr>
      <w:r>
        <w:rPr>
          <w:rFonts w:ascii="IRNazanin" w:hAnsi="IRNazanin" w:eastAsia="IRNazanin"/>
          <w:color w:val="111111"/>
          <w:sz w:val="28"/>
          <w:sz w:val="28"/>
          <w:szCs w:val="28"/>
          <w:rtl w:val="true"/>
          <w:lang w:bidi="fa-IR"/>
        </w:rPr>
        <w:t>تجاوز عما تعلم واهدنی الطریق الأقوم انک أنت الأعز الأکرم حتی تقطع وتجاوز</w:t>
      </w:r>
    </w:p>
    <w:p>
      <w:pPr>
        <w:pStyle w:val="BookText"/>
        <w:rPr/>
      </w:pPr>
      <w:r>
        <w:rPr>
          <w:rFonts w:ascii="IRNazanin" w:hAnsi="IRNazanin" w:eastAsia="IRNazanin"/>
          <w:color w:val="111111"/>
          <w:sz w:val="28"/>
          <w:sz w:val="28"/>
          <w:szCs w:val="28"/>
          <w:rtl w:val="true"/>
          <w:lang w:bidi="fa-IR"/>
        </w:rPr>
        <w:t>المیلین فان النبی صلی الله علیه وآله کان یمشی حتی تضرب قدماه فی بطن المسیل ثم یسعی ویقول</w:t>
      </w:r>
    </w:p>
    <w:p>
      <w:pPr>
        <w:pStyle w:val="BookText"/>
        <w:rPr/>
      </w:pPr>
      <w:r>
        <w:rPr>
          <w:rFonts w:ascii="IRNazanin" w:hAnsi="IRNazanin" w:eastAsia="IRNazanin"/>
          <w:color w:val="111111"/>
          <w:sz w:val="28"/>
          <w:sz w:val="28"/>
          <w:szCs w:val="28"/>
          <w:rtl w:val="true"/>
          <w:lang w:bidi="fa-IR"/>
        </w:rPr>
        <w:t xml:space="preserve">ولا یقطع الأبطح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فتأتی المروة وقل فی مشیک اللهم انی أسئلک من خیر الآخرة والأولی وأعوذ بک من شر الآخرة والأولی فاصعد علیها حتی یبدو لک البیت واستقبل وارفع یدیک</w:t>
      </w:r>
    </w:p>
    <w:p>
      <w:pPr>
        <w:pStyle w:val="BookText"/>
        <w:rPr/>
      </w:pPr>
      <w:r>
        <w:rPr>
          <w:rFonts w:ascii="IRNazanin" w:hAnsi="IRNazanin" w:eastAsia="IRNazanin"/>
          <w:color w:val="111111"/>
          <w:sz w:val="28"/>
          <w:sz w:val="28"/>
          <w:szCs w:val="28"/>
          <w:rtl w:val="true"/>
          <w:lang w:bidi="fa-IR"/>
        </w:rPr>
        <w:t>وقل ما قلت علی الصفا وتکبر مثل ما کبرت علیه ثم انحدر من المروة وامش حتی</w:t>
      </w:r>
    </w:p>
    <w:p>
      <w:pPr>
        <w:pStyle w:val="BookText"/>
        <w:rPr/>
      </w:pPr>
      <w:r>
        <w:rPr>
          <w:rFonts w:ascii="IRNazanin" w:hAnsi="IRNazanin" w:eastAsia="IRNazanin"/>
          <w:color w:val="111111"/>
          <w:sz w:val="28"/>
          <w:sz w:val="28"/>
          <w:szCs w:val="28"/>
          <w:rtl w:val="true"/>
          <w:lang w:bidi="fa-IR"/>
        </w:rPr>
        <w:t>تأتی بطن الوادی مثل ما سعیت من الصفا إلی المروة سبعة أشواط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کل سعیه یعد من الصفا إلی المروة</w:t>
      </w:r>
    </w:p>
    <w:p>
      <w:pPr>
        <w:pStyle w:val="BookText"/>
        <w:rPr/>
      </w:pPr>
      <w:r>
        <w:rPr>
          <w:rFonts w:ascii="IRNazanin" w:hAnsi="IRNazanin" w:eastAsia="IRNazanin"/>
          <w:color w:val="111111"/>
          <w:sz w:val="28"/>
          <w:sz w:val="28"/>
          <w:szCs w:val="28"/>
          <w:rtl w:val="true"/>
          <w:lang w:bidi="fa-IR"/>
        </w:rPr>
        <w:t>شوط واحد ومن المروة إلی الصفا شوط ثان یکون ابتداء ذلک من الصفا وخاتمته</w:t>
      </w:r>
    </w:p>
    <w:p>
      <w:pPr>
        <w:pStyle w:val="BookText"/>
        <w:rPr/>
      </w:pPr>
      <w:r>
        <w:rPr>
          <w:rFonts w:ascii="Amiri" w:hAnsi="Amiri" w:eastAsia="Amiri" w:cs="Amiri"/>
          <w:color w:val="111111"/>
          <w:sz w:val="28"/>
          <w:sz w:val="28"/>
          <w:szCs w:val="28"/>
          <w:rtl w:val="true"/>
          <w:lang w:bidi="ar-SA"/>
        </w:rPr>
        <w:t>بالمروة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ذکر</w:t>
      </w:r>
    </w:p>
    <w:p>
      <w:pPr>
        <w:pStyle w:val="BookText"/>
        <w:rPr/>
      </w:pPr>
      <w:r>
        <w:rPr>
          <w:rFonts w:ascii="IRNazanin" w:hAnsi="IRNazanin" w:eastAsia="IRNazanin"/>
          <w:color w:val="111111"/>
          <w:sz w:val="28"/>
          <w:sz w:val="28"/>
          <w:szCs w:val="28"/>
          <w:rtl w:val="true"/>
          <w:lang w:bidi="fa-IR"/>
        </w:rPr>
        <w:t>الطواف بین الصفا والمروة فقال تخرج من باب الصفا فترقی علی الصفا وتنزل منه</w:t>
      </w:r>
    </w:p>
    <w:p>
      <w:pPr>
        <w:pStyle w:val="BookText"/>
        <w:rPr/>
      </w:pPr>
      <w:r>
        <w:rPr>
          <w:rFonts w:ascii="IRNazanin" w:hAnsi="IRNazanin" w:eastAsia="IRNazanin"/>
          <w:color w:val="111111"/>
          <w:sz w:val="28"/>
          <w:sz w:val="28"/>
          <w:szCs w:val="28"/>
          <w:rtl w:val="true"/>
          <w:lang w:bidi="fa-IR"/>
        </w:rPr>
        <w:t>وترقی علی المروة ثم ترجع کذلک إلی الصفا سبع مرات تبدء بالصفا وتختم بالمروة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ویسعی فی بطن الوادی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السلام عن جعفر بن محمد علیه السلام أنه قال لیس علی</w:t>
      </w:r>
    </w:p>
    <w:p>
      <w:pPr>
        <w:pStyle w:val="BookText"/>
        <w:rPr/>
      </w:pPr>
      <w:r>
        <w:rPr>
          <w:rFonts w:ascii="IRNazanin" w:hAnsi="IRNazanin" w:eastAsia="IRNazanin"/>
          <w:color w:val="111111"/>
          <w:sz w:val="28"/>
          <w:sz w:val="28"/>
          <w:szCs w:val="28"/>
          <w:rtl w:val="true"/>
          <w:lang w:bidi="fa-IR"/>
        </w:rPr>
        <w:t>النساء سعی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تقدم فی باب انه یجب علی المرأة ان تحج</w:t>
      </w:r>
    </w:p>
    <w:p>
      <w:pPr>
        <w:pStyle w:val="BookText"/>
        <w:rPr/>
      </w:pPr>
      <w:r>
        <w:rPr>
          <w:rFonts w:ascii="IRNazanin" w:hAnsi="IRNazanin" w:eastAsia="IRNazanin"/>
          <w:color w:val="111111"/>
          <w:sz w:val="28"/>
          <w:sz w:val="28"/>
          <w:szCs w:val="28"/>
          <w:rtl w:val="true"/>
          <w:lang w:bidi="fa-IR"/>
        </w:rPr>
        <w:t>حجة الاسلام وإن لم یأذن لها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قال سمعت أبا جعفر محمد</w:t>
      </w:r>
    </w:p>
    <w:p>
      <w:pPr>
        <w:pStyle w:val="BookText"/>
        <w:rPr/>
      </w:pPr>
      <w:r>
        <w:rPr>
          <w:rFonts w:ascii="IRNazanin" w:hAnsi="IRNazanin" w:eastAsia="IRNazanin"/>
          <w:color w:val="111111"/>
          <w:sz w:val="28"/>
          <w:sz w:val="28"/>
          <w:szCs w:val="28"/>
          <w:rtl w:val="true"/>
          <w:lang w:bidi="fa-IR"/>
        </w:rPr>
        <w:t xml:space="preserve">بن علی الباقر علیه السلام یقول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الهرولة بین الصفاء</w:t>
      </w:r>
    </w:p>
    <w:p>
      <w:pPr>
        <w:pStyle w:val="BookText"/>
        <w:rPr/>
      </w:pPr>
      <w:r>
        <w:rPr>
          <w:rFonts w:ascii="Amiri" w:hAnsi="Amiri" w:eastAsia="Amiri" w:cs="Amiri"/>
          <w:color w:val="111111"/>
          <w:sz w:val="28"/>
          <w:sz w:val="28"/>
          <w:szCs w:val="28"/>
          <w:rtl w:val="true"/>
          <w:lang w:bidi="ar-SA"/>
        </w:rPr>
        <w:t>والمروة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صلی الله علیه وآله لعلی علیه السلام یا علی لیس علی النساء</w:t>
      </w:r>
    </w:p>
    <w:p>
      <w:pPr>
        <w:pStyle w:val="BookText"/>
        <w:rPr/>
      </w:pP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هرولة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التیملی عن الحسین بن أحمد الحلبی عن</w:t>
      </w:r>
    </w:p>
    <w:p>
      <w:pPr>
        <w:pStyle w:val="BookText"/>
        <w:rPr/>
      </w:pPr>
      <w:r>
        <w:rPr>
          <w:rFonts w:ascii="IRNazanin" w:hAnsi="IRNazanin" w:eastAsia="IRNazanin"/>
          <w:color w:val="111111"/>
          <w:sz w:val="28"/>
          <w:sz w:val="28"/>
          <w:szCs w:val="28"/>
          <w:rtl w:val="true"/>
          <w:lang w:bidi="fa-IR"/>
        </w:rPr>
        <w:t>أبیه عن رجل عن أبی عبد الله علیه السلام قال قال جعل السعی بین الصفا والمروة مذلة للجبارین</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رفعه قال لیس لله منسک</w:t>
      </w:r>
    </w:p>
    <w:p>
      <w:pPr>
        <w:pStyle w:val="BookText"/>
        <w:rPr/>
      </w:pPr>
      <w:r>
        <w:rPr>
          <w:rFonts w:ascii="IRNazanin" w:hAnsi="IRNazanin" w:eastAsia="IRNazanin"/>
          <w:color w:val="111111"/>
          <w:sz w:val="28"/>
          <w:sz w:val="28"/>
          <w:szCs w:val="28"/>
          <w:rtl w:val="true"/>
          <w:lang w:bidi="fa-IR"/>
        </w:rPr>
        <w:t xml:space="preserve">أحب الیه من السعی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یذل فیه الجبارین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Style w:val="FootnoteAnchor"/>
          <w:rtl w:val="true"/>
        </w:rPr>
        <w:footnoteReference w:id="401"/>
      </w:r>
      <w:r>
        <w:rPr>
          <w:rFonts w:ascii="IRNazanin" w:hAnsi="IRNazanin" w:eastAsia="IRNazanin"/>
          <w:color w:val="111111"/>
          <w:sz w:val="28"/>
          <w:sz w:val="28"/>
          <w:szCs w:val="28"/>
          <w:rtl w:val="true"/>
          <w:lang w:bidi="fa-IR"/>
        </w:rPr>
        <w:t>انه سئل لم جعل السعی فقال مذلة للجبارین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ابن مسکان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فقلت ولم جعل السعی بین الصفا والمروة قال إن إبلیس</w:t>
      </w:r>
    </w:p>
    <w:p>
      <w:pPr>
        <w:pStyle w:val="BookText"/>
        <w:rPr/>
      </w:pPr>
      <w:r>
        <w:rPr>
          <w:rFonts w:ascii="IRNazanin" w:hAnsi="IRNazanin" w:eastAsia="IRNazanin"/>
          <w:color w:val="111111"/>
          <w:sz w:val="28"/>
          <w:sz w:val="28"/>
          <w:szCs w:val="28"/>
          <w:rtl w:val="true"/>
          <w:lang w:bidi="fa-IR"/>
        </w:rPr>
        <w:t>ترایا لإبراهیم فی الوادی فسعی إبراهیم علیه السلام منه کراهیة ان یکلمه وکان منازل</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w:t>
      </w:r>
    </w:p>
    <w:p>
      <w:pPr>
        <w:pStyle w:val="BookText"/>
        <w:rPr/>
      </w:pPr>
      <w:r>
        <w:rPr>
          <w:rFonts w:ascii="IRNazanin" w:hAnsi="IRNazanin" w:eastAsia="IRNazanin"/>
          <w:color w:val="111111"/>
          <w:sz w:val="28"/>
          <w:sz w:val="28"/>
          <w:szCs w:val="28"/>
          <w:rtl w:val="true"/>
          <w:lang w:bidi="fa-IR"/>
        </w:rPr>
        <w:t>یحیی عن غیاث بن إبراهیم عن جعفر عن أبیه علیه السلام قال کان أبی یسعی بین الصفا</w:t>
      </w:r>
    </w:p>
    <w:p>
      <w:pPr>
        <w:pStyle w:val="BookText"/>
        <w:rPr/>
      </w:pPr>
      <w:r>
        <w:rPr>
          <w:rFonts w:ascii="IRNazanin" w:hAnsi="IRNazanin" w:eastAsia="IRNazanin"/>
          <w:color w:val="111111"/>
          <w:sz w:val="28"/>
          <w:sz w:val="28"/>
          <w:szCs w:val="28"/>
          <w:rtl w:val="true"/>
          <w:lang w:bidi="fa-IR"/>
        </w:rPr>
        <w:t xml:space="preserve">والمروة ما بین باب ابن عباد إلی أن یرفع قدمیه من المسیل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زقاق</w:t>
      </w:r>
    </w:p>
    <w:p>
      <w:pPr>
        <w:pStyle w:val="BookText"/>
        <w:rPr/>
      </w:pPr>
      <w:r>
        <w:rPr>
          <w:rFonts w:ascii="IRNazanin" w:hAnsi="IRNazanin" w:eastAsia="IRNazanin"/>
          <w:color w:val="111111"/>
          <w:sz w:val="28"/>
          <w:sz w:val="28"/>
          <w:szCs w:val="28"/>
          <w:rtl w:val="true"/>
          <w:lang w:bidi="fa-IR"/>
        </w:rPr>
        <w:t xml:space="preserve">آل أبی حسین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أسباط عن مولی لأبی عبد الله علیه السلام من اهل المدینة قال رأیت أبا الحسن علیه السلام یبتدئ</w:t>
      </w:r>
    </w:p>
    <w:p>
      <w:pPr>
        <w:pStyle w:val="BookText"/>
        <w:rPr/>
      </w:pPr>
      <w:r>
        <w:rPr>
          <w:rFonts w:ascii="IRNazanin" w:hAnsi="IRNazanin" w:eastAsia="IRNazanin"/>
          <w:color w:val="111111"/>
          <w:sz w:val="28"/>
          <w:sz w:val="28"/>
          <w:szCs w:val="28"/>
          <w:rtl w:val="true"/>
          <w:lang w:bidi="fa-IR"/>
        </w:rPr>
        <w:t>بالسعی من دار القاضی المخزومی قال ویمضی کما هو إلی زقاق العطارین</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للنساء من أبواب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قوله علیه السلام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الهرولة وفی روایة زرارة</w:t>
      </w:r>
    </w:p>
    <w:p>
      <w:pPr>
        <w:pStyle w:val="BookText"/>
        <w:rPr/>
      </w:pP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المصلی ان یقصر من الصلوات إذا سافر</w:t>
      </w:r>
    </w:p>
    <w:p>
      <w:pPr>
        <w:pStyle w:val="BookText"/>
        <w:rPr/>
      </w:pPr>
      <w:r>
        <w:rPr>
          <w:rFonts w:ascii="IRNazanin" w:hAnsi="IRNazanin" w:eastAsia="IRNazanin"/>
          <w:color w:val="111111"/>
          <w:sz w:val="28"/>
          <w:sz w:val="28"/>
          <w:szCs w:val="28"/>
          <w:rtl w:val="true"/>
          <w:lang w:bidi="fa-IR"/>
        </w:rPr>
        <w:t xml:space="preserve">من أبواب صلاة المسافر قوله أو لیس قد قال الله تعالی فی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w:t>
      </w:r>
    </w:p>
    <w:p>
      <w:pPr>
        <w:pStyle w:val="BookText"/>
        <w:rPr/>
      </w:pPr>
      <w:r>
        <w:rPr>
          <w:rFonts w:ascii="IRNazanin" w:hAnsi="IRNazanin" w:eastAsia="IRNazanin"/>
          <w:color w:val="111111"/>
          <w:sz w:val="28"/>
          <w:sz w:val="28"/>
          <w:szCs w:val="28"/>
          <w:rtl w:val="true"/>
          <w:lang w:bidi="fa-IR"/>
        </w:rPr>
        <w:t>البیت أو اعتمر 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ان الطواف بهما واجب</w:t>
      </w:r>
    </w:p>
    <w:p>
      <w:pPr>
        <w:pStyle w:val="BookText"/>
        <w:rPr/>
      </w:pPr>
      <w:r>
        <w:rPr>
          <w:rFonts w:ascii="IRNazanin" w:hAnsi="IRNazanin" w:eastAsia="IRNazanin"/>
          <w:color w:val="111111"/>
          <w:sz w:val="28"/>
          <w:sz w:val="28"/>
          <w:szCs w:val="28"/>
          <w:rtl w:val="true"/>
          <w:lang w:bidi="fa-IR"/>
        </w:rPr>
        <w:t>مفروض لان الله عز وجل ذکره فی کتابه وصنعه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حمل إبراهیم علیه السلام إسماعیل علیه السلام</w:t>
      </w:r>
    </w:p>
    <w:p>
      <w:pPr>
        <w:pStyle w:val="BookText"/>
        <w:rPr/>
      </w:pPr>
      <w:r>
        <w:rPr>
          <w:rFonts w:ascii="IRNazanin" w:hAnsi="IRNazanin" w:eastAsia="IRNazanin"/>
          <w:color w:val="111111"/>
          <w:sz w:val="28"/>
          <w:sz w:val="28"/>
          <w:szCs w:val="28"/>
          <w:rtl w:val="true"/>
          <w:lang w:bidi="fa-IR"/>
        </w:rPr>
        <w:t>وأمه إلی مکة من أبواب بدؤ المشاعر قوله علیه السلام فخرجت أمه حتی قامت علی الصفا</w:t>
      </w:r>
    </w:p>
    <w:p>
      <w:pPr>
        <w:pStyle w:val="BookText"/>
        <w:rPr/>
      </w:pPr>
      <w:r>
        <w:rPr>
          <w:rFonts w:ascii="IRNazanin" w:hAnsi="IRNazanin" w:eastAsia="IRNazanin"/>
          <w:color w:val="111111"/>
          <w:sz w:val="28"/>
          <w:sz w:val="28"/>
          <w:szCs w:val="28"/>
          <w:rtl w:val="true"/>
          <w:lang w:bidi="fa-IR"/>
        </w:rPr>
        <w:t>فقالت هل بالوادی من أنیس فلم یجبها أحد فمضت حتی انتهت إلی المروة فقالت</w:t>
      </w:r>
    </w:p>
    <w:p>
      <w:pPr>
        <w:pStyle w:val="BookText"/>
        <w:rPr/>
      </w:pPr>
      <w:r>
        <w:rPr>
          <w:rFonts w:ascii="IRNazanin" w:hAnsi="IRNazanin" w:eastAsia="IRNazanin"/>
          <w:color w:val="111111"/>
          <w:sz w:val="28"/>
          <w:sz w:val="28"/>
          <w:szCs w:val="28"/>
          <w:rtl w:val="true"/>
          <w:lang w:bidi="fa-IR"/>
        </w:rPr>
        <w:t>هل بالوادی من أنیس فلم تجب ثم رجعت إلی الصفا وقالت ذلک حتی صنعت</w:t>
      </w:r>
    </w:p>
    <w:p>
      <w:pPr>
        <w:pStyle w:val="BookText"/>
        <w:rPr/>
      </w:pPr>
      <w:r>
        <w:rPr>
          <w:rFonts w:ascii="IRNazanin" w:hAnsi="IRNazanin" w:eastAsia="IRNazanin"/>
          <w:color w:val="111111"/>
          <w:sz w:val="28"/>
          <w:sz w:val="28"/>
          <w:szCs w:val="28"/>
          <w:rtl w:val="true"/>
          <w:lang w:bidi="fa-IR"/>
        </w:rPr>
        <w:t>ذلک سبعا فاجری الله ذلک سنة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المسعی قوله علیه السلام ما من بقعة</w:t>
      </w:r>
    </w:p>
    <w:p>
      <w:pPr>
        <w:pStyle w:val="BookText"/>
        <w:rPr/>
      </w:pPr>
      <w:r>
        <w:rPr>
          <w:rFonts w:ascii="IRNazanin" w:hAnsi="IRNazanin" w:eastAsia="IRNazanin"/>
          <w:color w:val="111111"/>
          <w:sz w:val="28"/>
          <w:sz w:val="28"/>
          <w:szCs w:val="28"/>
          <w:rtl w:val="true"/>
          <w:lang w:bidi="fa-IR"/>
        </w:rPr>
        <w:t xml:space="preserve">أحب الله تعالی من المسعی لأنه یذل فیه کل جبار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 صلی الله علیه وآله فابدؤوا بما بدء الله عز وجل</w:t>
      </w:r>
    </w:p>
    <w:p>
      <w:pPr>
        <w:pStyle w:val="BookText"/>
        <w:rPr/>
      </w:pPr>
      <w:r>
        <w:rPr>
          <w:rFonts w:ascii="IRNazanin" w:hAnsi="IRNazanin" w:eastAsia="IRNazanin"/>
          <w:color w:val="111111"/>
          <w:sz w:val="28"/>
          <w:sz w:val="28"/>
          <w:szCs w:val="28"/>
          <w:rtl w:val="true"/>
          <w:lang w:bidi="fa-IR"/>
        </w:rPr>
        <w:t>به وان المسلمین کانوا یظنون ان السعی بین الصفا والمروة شئ صنعه المشرکون</w:t>
      </w:r>
    </w:p>
    <w:p>
      <w:pPr>
        <w:pStyle w:val="BookText"/>
        <w:rPr/>
      </w:pPr>
      <w:r>
        <w:rPr>
          <w:rFonts w:ascii="IRNazanin" w:hAnsi="IRNazanin" w:eastAsia="IRNazanin"/>
          <w:color w:val="111111"/>
          <w:sz w:val="28"/>
          <w:sz w:val="28"/>
          <w:szCs w:val="28"/>
          <w:rtl w:val="true"/>
          <w:lang w:bidi="fa-IR"/>
        </w:rPr>
        <w:t>فانزل الله تعالی ان الصفا والمروة الخ</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قال صلی الله علیه وآله ابدأوا بما بدء الله عز وجل به فاتی</w:t>
      </w:r>
    </w:p>
    <w:p>
      <w:pPr>
        <w:pStyle w:val="BookText"/>
        <w:rPr/>
      </w:pPr>
      <w:r>
        <w:rPr>
          <w:rFonts w:ascii="IRNazanin" w:hAnsi="IRNazanin" w:eastAsia="IRNazanin"/>
          <w:color w:val="111111"/>
          <w:sz w:val="28"/>
          <w:sz w:val="28"/>
          <w:szCs w:val="28"/>
          <w:rtl w:val="true"/>
          <w:lang w:bidi="fa-IR"/>
        </w:rPr>
        <w:t xml:space="preserve">الصفا فبدأ بها ثم طاف بین الصفا والمروة سبعا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ثم اخرج من المسجد فاسع بین الصفا والمروة تفتح بالصفا وتختم بالمروة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خرج صلی الله علیه وآله إلی الصفا ثم قال ابدأوا بما بدء الله به ثم</w:t>
      </w:r>
    </w:p>
    <w:p>
      <w:pPr>
        <w:pStyle w:val="BookText"/>
        <w:rPr/>
      </w:pPr>
      <w:r>
        <w:rPr>
          <w:rFonts w:ascii="IRNazanin" w:hAnsi="IRNazanin" w:eastAsia="IRNazanin"/>
          <w:color w:val="111111"/>
          <w:sz w:val="28"/>
          <w:sz w:val="28"/>
          <w:szCs w:val="28"/>
          <w:rtl w:val="true"/>
          <w:lang w:bidi="fa-IR"/>
        </w:rPr>
        <w:t xml:space="preserve">صعد علی الصفا فقام علیه مقدار ما یقرء الانسان سورة البقرة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تسعی بین الصفا والمروة سبعا</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اجعلوا اهلالکم بالحج عمرة الا من</w:t>
      </w:r>
    </w:p>
    <w:p>
      <w:pPr>
        <w:pStyle w:val="BookText"/>
        <w:rPr/>
      </w:pPr>
      <w:r>
        <w:rPr>
          <w:rFonts w:ascii="IRNazanin" w:hAnsi="IRNazanin" w:eastAsia="IRNazanin"/>
          <w:color w:val="111111"/>
          <w:sz w:val="28"/>
          <w:sz w:val="28"/>
          <w:szCs w:val="28"/>
          <w:rtl w:val="true"/>
          <w:lang w:bidi="fa-IR"/>
        </w:rPr>
        <w:t>قلد الهدی فطفنا بالبیت والصفا والمروة واتینا النساء</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أطواف بالبیت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وسعیان بین الصفا والمروة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وصلی الرکعتین خلف المقام وسعی بین الصفا والمروة</w:t>
      </w:r>
    </w:p>
    <w:p>
      <w:pPr>
        <w:pStyle w:val="BookText"/>
        <w:rPr/>
      </w:pPr>
      <w:r>
        <w:rPr>
          <w:rFonts w:ascii="IRNazanin" w:hAnsi="IRNazanin" w:eastAsia="IRNazanin"/>
          <w:color w:val="111111"/>
          <w:sz w:val="28"/>
          <w:sz w:val="28"/>
          <w:szCs w:val="28"/>
          <w:rtl w:val="true"/>
          <w:lang w:bidi="fa-IR"/>
        </w:rPr>
        <w:t xml:space="preserve">الخ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والمتمتع یدخل محرما فیطوف بالبیت</w:t>
      </w:r>
    </w:p>
    <w:p>
      <w:pPr>
        <w:pStyle w:val="BookText"/>
        <w:rPr/>
      </w:pPr>
      <w:r>
        <w:rPr>
          <w:rFonts w:ascii="IRNazanin" w:hAnsi="IRNazanin" w:eastAsia="IRNazanin"/>
          <w:color w:val="111111"/>
          <w:sz w:val="28"/>
          <w:sz w:val="28"/>
          <w:szCs w:val="28"/>
          <w:rtl w:val="true"/>
          <w:lang w:bidi="fa-IR"/>
        </w:rPr>
        <w:t xml:space="preserve">ویسعی بین الصفا والمروة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والسعی بین الصفا</w:t>
      </w:r>
    </w:p>
    <w:p>
      <w:pPr>
        <w:pStyle w:val="BookText"/>
        <w:rPr/>
      </w:pPr>
      <w:r>
        <w:rPr>
          <w:rFonts w:ascii="IRNazanin" w:hAnsi="IRNazanin" w:eastAsia="IRNazanin"/>
          <w:color w:val="111111"/>
          <w:sz w:val="28"/>
          <w:sz w:val="28"/>
          <w:szCs w:val="28"/>
          <w:rtl w:val="true"/>
          <w:lang w:bidi="fa-IR"/>
        </w:rPr>
        <w:t xml:space="preserve">والمروة فریضة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حدود الحج فأربعة وهی الاحرام</w:t>
      </w:r>
    </w:p>
    <w:p>
      <w:pPr>
        <w:pStyle w:val="BookText"/>
        <w:rPr/>
      </w:pPr>
      <w:r>
        <w:rPr>
          <w:rFonts w:ascii="IRNazanin" w:hAnsi="IRNazanin" w:eastAsia="IRNazanin"/>
          <w:color w:val="111111"/>
          <w:sz w:val="28"/>
          <w:sz w:val="28"/>
          <w:szCs w:val="28"/>
          <w:rtl w:val="true"/>
          <w:lang w:bidi="fa-IR"/>
        </w:rPr>
        <w:t>والطواف بالبیت والسعی بین الصفا والمروة وفی کثیر منها ما یدل علی وجوب</w:t>
      </w:r>
    </w:p>
    <w:p>
      <w:pPr>
        <w:pStyle w:val="BookText"/>
        <w:rPr/>
      </w:pPr>
      <w:r>
        <w:rPr>
          <w:rFonts w:ascii="IRNazanin" w:hAnsi="IRNazanin" w:eastAsia="IRNazanin"/>
          <w:color w:val="111111"/>
          <w:sz w:val="28"/>
          <w:sz w:val="28"/>
          <w:szCs w:val="28"/>
          <w:rtl w:val="true"/>
          <w:lang w:bidi="fa-IR"/>
        </w:rPr>
        <w:t>السعی علی المتمتع والمفرد والقارن بعد الطواف فلاحظ</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ثم یؤتی بهن مکة یبادر</w:t>
      </w:r>
    </w:p>
    <w:p>
      <w:pPr>
        <w:pStyle w:val="BookText"/>
        <w:rPr/>
      </w:pPr>
      <w:r>
        <w:rPr>
          <w:rFonts w:ascii="IRNazanin" w:hAnsi="IRNazanin" w:eastAsia="IRNazanin"/>
          <w:color w:val="111111"/>
          <w:sz w:val="28"/>
          <w:sz w:val="28"/>
          <w:szCs w:val="28"/>
          <w:rtl w:val="true"/>
          <w:lang w:bidi="fa-IR"/>
        </w:rPr>
        <w:t>بهن الطواف والسعی فإذا قضین طوافهن وسعیهن قصرن وصارت متعة وفی روایة</w:t>
      </w:r>
    </w:p>
    <w:p>
      <w:pPr>
        <w:pStyle w:val="BookText"/>
        <w:rPr/>
      </w:pPr>
      <w:r>
        <w:rPr>
          <w:rFonts w:ascii="IRNazanin" w:hAnsi="IRNazanin" w:eastAsia="IRNazanin"/>
          <w:color w:val="111111"/>
          <w:sz w:val="28"/>
          <w:sz w:val="28"/>
          <w:szCs w:val="28"/>
          <w:rtl w:val="true"/>
          <w:lang w:bidi="fa-IR"/>
        </w:rPr>
        <w:t xml:space="preserve">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أسعیت بین الصفا والمروة</w:t>
      </w:r>
    </w:p>
    <w:p>
      <w:pPr>
        <w:pStyle w:val="BookText"/>
        <w:rPr/>
      </w:pPr>
      <w:r>
        <w:rPr>
          <w:rFonts w:ascii="IRNazanin" w:hAnsi="IRNazanin" w:eastAsia="IRNazanin"/>
          <w:color w:val="111111"/>
          <w:sz w:val="28"/>
          <w:sz w:val="28"/>
          <w:szCs w:val="28"/>
          <w:rtl w:val="true"/>
          <w:lang w:bidi="fa-IR"/>
        </w:rPr>
        <w:t xml:space="preserve">ومشیت وترددت بینهما الخ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w:t>
      </w:r>
    </w:p>
    <w:p>
      <w:pPr>
        <w:pStyle w:val="BookText"/>
        <w:rPr/>
      </w:pPr>
      <w:r>
        <w:rPr>
          <w:rFonts w:ascii="IRNazanin" w:hAnsi="IRNazanin" w:eastAsia="IRNazanin"/>
          <w:color w:val="111111"/>
          <w:sz w:val="28"/>
          <w:sz w:val="28"/>
          <w:szCs w:val="28"/>
          <w:rtl w:val="true"/>
          <w:lang w:bidi="fa-IR"/>
        </w:rPr>
        <w:t>ما ظن أنه یدرک الحج قوله علیه السلام المتمتع یطوف بالبیت ویسعی بین الصفا والمروة</w:t>
      </w:r>
    </w:p>
    <w:p>
      <w:pPr>
        <w:pStyle w:val="BookText"/>
        <w:rPr/>
      </w:pPr>
      <w:r>
        <w:rPr>
          <w:rFonts w:ascii="IRNazanin" w:hAnsi="IRNazanin" w:eastAsia="IRNazanin"/>
          <w:color w:val="111111"/>
          <w:sz w:val="28"/>
          <w:sz w:val="28"/>
          <w:szCs w:val="28"/>
          <w:rtl w:val="true"/>
          <w:lang w:bidi="fa-IR"/>
        </w:rPr>
        <w:t>ما أدرک الناس بمنی</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فلک ما بینک وبین اللیل ان تطوف</w:t>
      </w:r>
    </w:p>
    <w:p>
      <w:pPr>
        <w:pStyle w:val="BookText"/>
        <w:rPr/>
      </w:pPr>
      <w:r>
        <w:rPr>
          <w:rFonts w:ascii="IRNazanin" w:hAnsi="IRNazanin" w:eastAsia="IRNazanin"/>
          <w:color w:val="111111"/>
          <w:sz w:val="28"/>
          <w:sz w:val="28"/>
          <w:szCs w:val="28"/>
          <w:rtl w:val="true"/>
          <w:lang w:bidi="fa-IR"/>
        </w:rPr>
        <w:t xml:space="preserve">وتسعی وتجعلها متعة وفی روایة شعیب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المتمتع یدخل لیلة عرفة فیطوف</w:t>
      </w:r>
    </w:p>
    <w:p>
      <w:pPr>
        <w:pStyle w:val="BookText"/>
        <w:rPr/>
      </w:pPr>
      <w:r>
        <w:rPr>
          <w:rFonts w:ascii="IRNazanin" w:hAnsi="IRNazanin" w:eastAsia="IRNazanin"/>
          <w:color w:val="111111"/>
          <w:sz w:val="28"/>
          <w:sz w:val="28"/>
          <w:szCs w:val="28"/>
          <w:rtl w:val="true"/>
          <w:lang w:bidi="fa-IR"/>
        </w:rPr>
        <w:t xml:space="preserve">ویسعی ثم یحل وفی روایة شعیب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فکتب علیه السلام إلی مره یطوف ویسعی</w:t>
      </w:r>
    </w:p>
    <w:p>
      <w:pPr>
        <w:pStyle w:val="BookText"/>
        <w:rPr/>
      </w:pPr>
      <w:r>
        <w:rPr>
          <w:rFonts w:ascii="IRNazanin" w:hAnsi="IRNazanin" w:eastAsia="IRNazanin"/>
          <w:color w:val="111111"/>
          <w:sz w:val="28"/>
          <w:sz w:val="28"/>
          <w:szCs w:val="28"/>
          <w:rtl w:val="true"/>
          <w:lang w:bidi="fa-IR"/>
        </w:rPr>
        <w:t xml:space="preserve">ویحل من متعته وفی روایة محمد بن سرد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یطوف ویصلی الرکعتین</w:t>
      </w:r>
    </w:p>
    <w:p>
      <w:pPr>
        <w:pStyle w:val="BookText"/>
        <w:rPr/>
      </w:pPr>
      <w:r>
        <w:rPr>
          <w:rFonts w:ascii="IRNazanin" w:hAnsi="IRNazanin" w:eastAsia="IRNazanin"/>
          <w:color w:val="111111"/>
          <w:sz w:val="28"/>
          <w:sz w:val="28"/>
          <w:szCs w:val="28"/>
          <w:rtl w:val="true"/>
          <w:lang w:bidi="fa-IR"/>
        </w:rPr>
        <w:t>ویسعی ویقصر</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فخشی ان هو طاف وسعی بین الصفا والمروة</w:t>
      </w:r>
    </w:p>
    <w:p>
      <w:pPr>
        <w:pStyle w:val="BookText"/>
        <w:rPr/>
      </w:pPr>
      <w:r>
        <w:rPr>
          <w:rFonts w:ascii="IRNazanin" w:hAnsi="IRNazanin" w:eastAsia="IRNazanin"/>
          <w:color w:val="111111"/>
          <w:sz w:val="28"/>
          <w:sz w:val="28"/>
          <w:szCs w:val="28"/>
          <w:rtl w:val="true"/>
          <w:lang w:bidi="fa-IR"/>
        </w:rPr>
        <w:t xml:space="preserve">ان یفوته الموقف فقال علیه السلام یدع العمرة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جعلت فداک</w:t>
      </w:r>
    </w:p>
    <w:p>
      <w:pPr>
        <w:pStyle w:val="BookText"/>
        <w:rPr/>
      </w:pPr>
      <w:r>
        <w:rPr>
          <w:rFonts w:ascii="IRNazanin" w:hAnsi="IRNazanin" w:eastAsia="IRNazanin"/>
          <w:color w:val="111111"/>
          <w:sz w:val="28"/>
          <w:sz w:val="28"/>
          <w:szCs w:val="28"/>
          <w:rtl w:val="true"/>
          <w:lang w:bidi="fa-IR"/>
        </w:rPr>
        <w:t>عامة موالیک یدخلون یوم الترویة ویطوفون ویسعون ثم یحرمون بالحج فقال زوال</w:t>
      </w:r>
    </w:p>
    <w:p>
      <w:pPr>
        <w:pStyle w:val="BookText"/>
        <w:rPr/>
      </w:pPr>
      <w:r>
        <w:rPr>
          <w:rFonts w:ascii="IRNazanin" w:hAnsi="IRNazanin" w:eastAsia="IRNazanin"/>
          <w:color w:val="111111"/>
          <w:sz w:val="28"/>
          <w:sz w:val="28"/>
          <w:szCs w:val="28"/>
          <w:rtl w:val="true"/>
          <w:lang w:bidi="fa-IR"/>
        </w:rPr>
        <w:t xml:space="preserve">الشمس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ما یدل علی وجوب السعی</w:t>
      </w:r>
    </w:p>
    <w:p>
      <w:pPr>
        <w:pStyle w:val="BookText"/>
        <w:rPr/>
      </w:pPr>
      <w:r>
        <w:rPr>
          <w:rFonts w:ascii="IRNazanin" w:hAnsi="IRNazanin" w:eastAsia="IRNazanin"/>
          <w:color w:val="111111"/>
          <w:sz w:val="28"/>
          <w:sz w:val="28"/>
          <w:szCs w:val="28"/>
          <w:rtl w:val="true"/>
          <w:lang w:bidi="fa-IR"/>
        </w:rPr>
        <w:t>بین الصفا والمروة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فضالة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 قوله علیه السلام</w:t>
      </w:r>
    </w:p>
    <w:p>
      <w:pPr>
        <w:pStyle w:val="BookText"/>
        <w:rPr/>
      </w:pPr>
      <w:r>
        <w:rPr>
          <w:rFonts w:ascii="IRNazanin" w:hAnsi="IRNazanin" w:eastAsia="IRNazanin"/>
          <w:color w:val="111111"/>
          <w:sz w:val="28"/>
          <w:sz w:val="28"/>
          <w:szCs w:val="28"/>
          <w:rtl w:val="true"/>
          <w:lang w:bidi="fa-IR"/>
        </w:rPr>
        <w:t>ان الله تعالی وضع عن النساء أربعا الجهر بالتلبیة والسعی بین الصفا والمروة ودخول</w:t>
      </w:r>
    </w:p>
    <w:p>
      <w:pPr>
        <w:pStyle w:val="BookText"/>
        <w:rPr/>
      </w:pPr>
      <w:r>
        <w:rPr>
          <w:rFonts w:ascii="IRNazanin" w:hAnsi="IRNazanin" w:eastAsia="IRNazanin"/>
          <w:color w:val="111111"/>
          <w:sz w:val="28"/>
          <w:sz w:val="28"/>
          <w:szCs w:val="28"/>
          <w:rtl w:val="true"/>
          <w:lang w:bidi="fa-IR"/>
        </w:rPr>
        <w:t xml:space="preserve">الکعبة والاستلام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لیس علی النساء جهر 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سعی بین الصفا والمروة یعنی الهرولة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 لا ینبغی</w:t>
      </w:r>
    </w:p>
    <w:p>
      <w:pPr>
        <w:pStyle w:val="BookText"/>
        <w:rPr/>
      </w:pPr>
      <w:r>
        <w:rPr>
          <w:rFonts w:ascii="IRNazanin" w:hAnsi="IRNazanin" w:eastAsia="IRNazanin"/>
          <w:color w:val="111111"/>
          <w:sz w:val="28"/>
          <w:sz w:val="28"/>
          <w:szCs w:val="28"/>
          <w:rtl w:val="true"/>
          <w:lang w:bidi="fa-IR"/>
        </w:rPr>
        <w:t>له لبسه من أبواب ما یجب اجتنابه علی المحرم قوله علیه السلام وصل الرکعتین عند</w:t>
      </w:r>
    </w:p>
    <w:p>
      <w:pPr>
        <w:pStyle w:val="BookText"/>
        <w:rPr/>
      </w:pPr>
      <w:r>
        <w:rPr>
          <w:rFonts w:ascii="IRNazanin" w:hAnsi="IRNazanin" w:eastAsia="IRNazanin"/>
          <w:color w:val="111111"/>
          <w:sz w:val="28"/>
          <w:sz w:val="28"/>
          <w:szCs w:val="28"/>
          <w:rtl w:val="true"/>
          <w:lang w:bidi="fa-IR"/>
        </w:rPr>
        <w:t xml:space="preserve">مقام إبراهیم علیه السلام واسع بین الصفا والمروة وقصر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علیه السلام من تمتع بالعمرة إلی</w:t>
      </w:r>
    </w:p>
    <w:p>
      <w:pPr>
        <w:pStyle w:val="BookText"/>
        <w:rPr/>
      </w:pPr>
      <w:r>
        <w:rPr>
          <w:rFonts w:ascii="IRNazanin" w:hAnsi="IRNazanin" w:eastAsia="IRNazanin"/>
          <w:color w:val="111111"/>
          <w:sz w:val="28"/>
          <w:sz w:val="28"/>
          <w:szCs w:val="28"/>
          <w:rtl w:val="true"/>
          <w:lang w:bidi="fa-IR"/>
        </w:rPr>
        <w:t>الحج فاتی مکة فلیطف بالبیت ولیسع بین الصفا والمروة ثم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 علیه یطاف به</w:t>
      </w:r>
    </w:p>
    <w:p>
      <w:pPr>
        <w:pStyle w:val="BookText"/>
        <w:rPr/>
      </w:pPr>
      <w:r>
        <w:rPr>
          <w:rFonts w:ascii="IRNazanin" w:hAnsi="IRNazanin" w:eastAsia="IRNazanin"/>
          <w:color w:val="111111"/>
          <w:sz w:val="28"/>
          <w:sz w:val="28"/>
          <w:szCs w:val="28"/>
          <w:rtl w:val="true"/>
          <w:lang w:bidi="fa-IR"/>
        </w:rPr>
        <w:t xml:space="preserve">قوله فلا یستطیع ان یطوف بالبیت ولا یأتی بین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یوقف به</w:t>
      </w:r>
    </w:p>
    <w:p>
      <w:pPr>
        <w:pStyle w:val="BookText"/>
        <w:rPr/>
      </w:pPr>
      <w:r>
        <w:rPr>
          <w:rFonts w:ascii="IRNazanin" w:hAnsi="IRNazanin" w:eastAsia="IRNazanin"/>
          <w:color w:val="111111"/>
          <w:sz w:val="28"/>
          <w:sz w:val="28"/>
          <w:szCs w:val="28"/>
          <w:rtl w:val="true"/>
          <w:lang w:bidi="fa-IR"/>
        </w:rPr>
        <w:t>فی أصل الصفا والمروة إذا کان معتلا</w:t>
      </w:r>
    </w:p>
    <w:p>
      <w:pPr>
        <w:pStyle w:val="BookText"/>
        <w:rPr/>
      </w:pPr>
      <w:r>
        <w:rPr>
          <w:rFonts w:ascii="IRNazanin" w:hAnsi="IRNazanin" w:eastAsia="IRNazanin"/>
          <w:color w:val="111111"/>
          <w:sz w:val="28"/>
          <w:sz w:val="28"/>
          <w:szCs w:val="28"/>
          <w:rtl w:val="true"/>
          <w:lang w:bidi="fa-IR"/>
        </w:rPr>
        <w:t xml:space="preserve">وفی روایة البجلی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فلا یستمسک بطنه أطوف عنه وأسعی قال لا ولکن</w:t>
      </w:r>
    </w:p>
    <w:p>
      <w:pPr>
        <w:pStyle w:val="BookText"/>
        <w:rPr/>
      </w:pPr>
      <w:r>
        <w:rPr>
          <w:rFonts w:ascii="IRNazanin" w:hAnsi="IRNazanin" w:eastAsia="IRNazanin"/>
          <w:color w:val="111111"/>
          <w:sz w:val="28"/>
          <w:sz w:val="28"/>
          <w:szCs w:val="28"/>
          <w:rtl w:val="true"/>
          <w:lang w:bidi="fa-IR"/>
        </w:rPr>
        <w:t>دعه فان برء قضی والا فاقض أنت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حمل انسانا فطاف به أجزء عنهما وباب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المتمتعة إذا حاضت قبل طواف العمرة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طاف بالبیت فوهم حتی یدخل فی الثامن ما یدل علی وجوب السعی علی المتمتع</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بعض طوافه</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الابتداء بالصفا</w:t>
      </w:r>
    </w:p>
    <w:p>
      <w:pPr>
        <w:pStyle w:val="BookText"/>
        <w:rPr/>
      </w:pPr>
      <w:r>
        <w:rPr>
          <w:rFonts w:ascii="IRNazanin" w:hAnsi="IRNazanin" w:eastAsia="IRNazanin"/>
          <w:color w:val="111111"/>
          <w:sz w:val="28"/>
          <w:sz w:val="28"/>
          <w:szCs w:val="28"/>
          <w:rtl w:val="true"/>
          <w:lang w:bidi="fa-IR"/>
        </w:rPr>
        <w:t xml:space="preserve">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سعی بین الصفا والمروة قبل أن</w:t>
      </w:r>
    </w:p>
    <w:p>
      <w:pPr>
        <w:pStyle w:val="BookText"/>
        <w:rPr/>
      </w:pPr>
      <w:r>
        <w:rPr>
          <w:rFonts w:ascii="IRNazanin" w:hAnsi="IRNazanin" w:eastAsia="IRNazanin"/>
          <w:color w:val="111111"/>
          <w:sz w:val="28"/>
          <w:sz w:val="28"/>
          <w:szCs w:val="28"/>
          <w:rtl w:val="true"/>
          <w:lang w:bidi="fa-IR"/>
        </w:rPr>
        <w:t>یطوف بالبیت ما یدل علی وجوب السعی و وجوب تأخیره عن الطواف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السعی متعمدا أو نسیانا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من أبوابه قوله علیه السلام</w:t>
      </w:r>
    </w:p>
    <w:p>
      <w:pPr>
        <w:pStyle w:val="BookText"/>
        <w:rPr/>
      </w:pPr>
      <w:r>
        <w:rPr>
          <w:rFonts w:ascii="IRNazanin" w:hAnsi="IRNazanin" w:eastAsia="IRNazanin"/>
          <w:color w:val="111111"/>
          <w:sz w:val="28"/>
          <w:sz w:val="28"/>
          <w:szCs w:val="28"/>
          <w:rtl w:val="true"/>
          <w:lang w:bidi="fa-IR"/>
        </w:rPr>
        <w:t>طواف المتمتع ان یطوف بالکعبة ویسعی بین الصفا والمروة وما یدل علی وجوب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بین الصفا والمروة علی المتمتع أکثر مما ذکر</w:t>
      </w:r>
      <w:r>
        <w:rPr>
          <w:rFonts w:eastAsia="IRNazanin" w:cs="IRNazanin"/>
          <w:color w:val="111111"/>
          <w:sz w:val="28"/>
          <w:szCs w:val="28"/>
          <w:rtl w:val="true"/>
          <w:lang w:bidi="fa-IR"/>
        </w:rPr>
        <w:t>.</w:t>
      </w:r>
      <w:bookmarkStart w:id="614" w:name="pg16863_185192"/>
    </w:p>
    <w:p>
      <w:pPr>
        <w:pStyle w:val="Heading4"/>
        <w:numPr>
          <w:ilvl w:val="3"/>
          <w:numId w:val="1"/>
        </w:numPr>
        <w:rPr/>
      </w:pPr>
      <w:bookmarkStart w:id="615" w:name="__RefHeading___Toc9990164_417432637"/>
      <w:bookmarkStart w:id="616" w:name="_Toc225"/>
      <w:bookmarkEnd w:id="614"/>
      <w:bookmarkEnd w:id="615"/>
      <w:r>
        <w:rPr>
          <w:rtl w:val="true"/>
        </w:rPr>
        <w:t>(</w:t>
      </w:r>
      <w:r>
        <w:rPr/>
        <w:t>3</w:t>
      </w:r>
      <w:r>
        <w:rPr>
          <w:rtl w:val="true"/>
        </w:rPr>
        <w:t xml:space="preserve">) </w:t>
      </w:r>
      <w:r>
        <w:rPr>
          <w:rtl w:val="true"/>
        </w:rPr>
        <w:t>باب حکم من ترک شیئا من الرمل فی سعیه بین الصفا والمروة</w:t>
      </w:r>
      <w:bookmarkEnd w:id="616"/>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مالک بن عطیة عن سعید الأعرج</w:t>
      </w:r>
    </w:p>
    <w:p>
      <w:pPr>
        <w:pStyle w:val="BookText"/>
        <w:rPr/>
      </w:pPr>
      <w:r>
        <w:rPr>
          <w:rFonts w:ascii="IRNazanin" w:hAnsi="IRNazanin" w:eastAsia="IRNazanin"/>
          <w:color w:val="111111"/>
          <w:sz w:val="28"/>
          <w:sz w:val="28"/>
          <w:szCs w:val="28"/>
          <w:rtl w:val="true"/>
          <w:lang w:bidi="fa-IR"/>
        </w:rPr>
        <w:t>قال سألت أبا عبد الله علیه السلام عن رجل ترک شیئا من الرمل فی سعیه بین الصفا</w:t>
      </w:r>
    </w:p>
    <w:p>
      <w:pPr>
        <w:pStyle w:val="BookText"/>
        <w:rPr/>
      </w:pPr>
      <w:r>
        <w:rPr>
          <w:rFonts w:ascii="IRNazanin" w:hAnsi="IRNazanin" w:eastAsia="IRNazanin"/>
          <w:color w:val="111111"/>
          <w:sz w:val="28"/>
          <w:sz w:val="28"/>
          <w:szCs w:val="28"/>
          <w:rtl w:val="true"/>
          <w:lang w:bidi="fa-IR"/>
        </w:rPr>
        <w:t>والمروة قال 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وأبی الحسن موسی علیه السلام انهما</w:t>
      </w:r>
    </w:p>
    <w:p>
      <w:pPr>
        <w:pStyle w:val="BookText"/>
        <w:rPr/>
      </w:pPr>
      <w:r>
        <w:rPr>
          <w:rFonts w:ascii="IRNazanin" w:hAnsi="IRNazanin" w:eastAsia="IRNazanin"/>
          <w:color w:val="111111"/>
          <w:sz w:val="28"/>
          <w:sz w:val="28"/>
          <w:szCs w:val="28"/>
          <w:rtl w:val="true"/>
          <w:lang w:bidi="fa-IR"/>
        </w:rPr>
        <w:t xml:space="preserve">قالا من سها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حتی یصیر من السعی علی بعضه أو کله ثم</w:t>
      </w:r>
    </w:p>
    <w:p>
      <w:pPr>
        <w:pStyle w:val="BookText"/>
        <w:rPr/>
      </w:pPr>
      <w:r>
        <w:rPr>
          <w:rFonts w:ascii="IRNazanin" w:hAnsi="IRNazanin" w:eastAsia="IRNazanin"/>
          <w:color w:val="111111"/>
          <w:sz w:val="28"/>
          <w:sz w:val="28"/>
          <w:szCs w:val="28"/>
          <w:rtl w:val="true"/>
          <w:lang w:bidi="fa-IR"/>
        </w:rPr>
        <w:t>ذکر فلا یصرف وجهه منصرفا ولکن یرجع القهقری إلی المکان الذی یجب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وأبو الحسن موسی بن جعفر علیهما السلام من سها</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617" w:name="__RefHeading___Toc9990166_417432637"/>
      <w:bookmarkStart w:id="618" w:name="_Toc226"/>
      <w:bookmarkEnd w:id="617"/>
      <w:r>
        <w:rPr>
          <w:rtl w:val="true"/>
        </w:rPr>
        <w:t>(</w:t>
      </w:r>
      <w:r>
        <w:rPr/>
        <w:t>4</w:t>
      </w:r>
      <w:r>
        <w:rPr>
          <w:rtl w:val="true"/>
        </w:rPr>
        <w:t xml:space="preserve">) </w:t>
      </w:r>
      <w:r>
        <w:rPr>
          <w:rtl w:val="true"/>
        </w:rPr>
        <w:t>باب انه یجوز لمن یسعی بین الصفا والمروة ان یستریح فیجلس ان شاء علی الصفا والمروة وبینهما</w:t>
      </w:r>
      <w:bookmarkEnd w:id="618"/>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Style w:val="FootnoteAnchor"/>
          <w:rtl w:val="true"/>
        </w:rPr>
        <w:footnoteReference w:id="403"/>
      </w:r>
      <w:r>
        <w:rPr>
          <w:rFonts w:ascii="IRNazanin" w:hAnsi="IRNazanin" w:eastAsia="IRNazanin"/>
          <w:color w:val="111111"/>
          <w:sz w:val="28"/>
          <w:sz w:val="28"/>
          <w:szCs w:val="28"/>
          <w:rtl w:val="true"/>
          <w:lang w:bidi="fa-IR"/>
        </w:rPr>
        <w:t>عن حماد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یطوف بین الصفا والمروة أیستریح</w:t>
      </w:r>
    </w:p>
    <w:p>
      <w:pPr>
        <w:pStyle w:val="BookText"/>
        <w:rPr/>
      </w:pPr>
      <w:r>
        <w:rPr>
          <w:rFonts w:ascii="IRNazanin" w:hAnsi="IRNazanin" w:eastAsia="IRNazanin"/>
          <w:color w:val="111111"/>
          <w:sz w:val="28"/>
          <w:sz w:val="28"/>
          <w:szCs w:val="28"/>
          <w:rtl w:val="true"/>
          <w:lang w:bidi="fa-IR"/>
        </w:rPr>
        <w:t xml:space="preserve">قال نعم انشاء جلس علی الصفا والمروة وبینهما فیجلس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ویجلس علی الصفا</w:t>
      </w:r>
    </w:p>
    <w:p>
      <w:pPr>
        <w:pStyle w:val="BookText"/>
        <w:rPr/>
      </w:pPr>
      <w:r>
        <w:rPr>
          <w:rFonts w:ascii="IRNazanin" w:hAnsi="IRNazanin" w:eastAsia="IRNazanin"/>
          <w:color w:val="111111"/>
          <w:sz w:val="28"/>
          <w:sz w:val="28"/>
          <w:szCs w:val="28"/>
          <w:rtl w:val="true"/>
          <w:lang w:bidi="fa-IR"/>
        </w:rPr>
        <w:t>والمروة کما یجوز له السعی علی الدواب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بعض أصحابنا عن</w:t>
      </w:r>
      <w:bookmarkStart w:id="619" w:name="pg16863_185193"/>
    </w:p>
    <w:p>
      <w:pPr>
        <w:pStyle w:val="BookText"/>
        <w:rPr/>
      </w:pPr>
      <w:bookmarkEnd w:id="619"/>
      <w:r>
        <w:rPr>
          <w:rFonts w:ascii="IRNazanin" w:hAnsi="IRNazanin" w:eastAsia="IRNazanin"/>
          <w:color w:val="111111"/>
          <w:sz w:val="28"/>
          <w:sz w:val="28"/>
          <w:szCs w:val="28"/>
          <w:rtl w:val="true"/>
          <w:lang w:bidi="fa-IR"/>
        </w:rPr>
        <w:t xml:space="preserve">ابان بن </w:t>
      </w:r>
      <w:r>
        <w:rPr>
          <w:rStyle w:val="FootnoteAnchor"/>
          <w:rtl w:val="true"/>
        </w:rPr>
        <w:footnoteReference w:id="404"/>
      </w:r>
      <w:r>
        <w:rPr>
          <w:rFonts w:ascii="IRNazanin" w:hAnsi="IRNazanin" w:eastAsia="IRNazanin"/>
          <w:color w:val="111111"/>
          <w:sz w:val="28"/>
          <w:sz w:val="28"/>
          <w:szCs w:val="28"/>
          <w:rtl w:val="true"/>
          <w:lang w:bidi="fa-IR"/>
        </w:rPr>
        <w:t>عبد الرحمن عن أبی عبد الله علیه السلام قال لا تجلس بین الصفا</w:t>
      </w:r>
    </w:p>
    <w:p>
      <w:pPr>
        <w:pStyle w:val="BookText"/>
        <w:rPr/>
      </w:pPr>
      <w:r>
        <w:rPr>
          <w:rFonts w:ascii="IRNazanin" w:hAnsi="IRNazanin" w:eastAsia="IRNazanin"/>
          <w:color w:val="111111"/>
          <w:sz w:val="28"/>
          <w:sz w:val="28"/>
          <w:szCs w:val="28"/>
          <w:rtl w:val="true"/>
          <w:lang w:bidi="fa-IR"/>
        </w:rPr>
        <w:t xml:space="preserve">والمروة الا من جهد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عبد الرحمن بن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رئاب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للطائف ان یستریح</w:t>
      </w:r>
    </w:p>
    <w:p>
      <w:pPr>
        <w:pStyle w:val="BookText"/>
        <w:rPr/>
      </w:pPr>
      <w:r>
        <w:rPr>
          <w:rFonts w:ascii="IRNazanin" w:hAnsi="IRNazanin" w:eastAsia="IRNazanin"/>
          <w:color w:val="111111"/>
          <w:sz w:val="28"/>
          <w:sz w:val="28"/>
          <w:szCs w:val="28"/>
          <w:rtl w:val="true"/>
          <w:lang w:bidi="fa-IR"/>
        </w:rPr>
        <w:t xml:space="preserve">فی طوافه من أبوابه قوله علیه السلام ویفعل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یستریح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سعیه وجمیع</w:t>
      </w:r>
    </w:p>
    <w:p>
      <w:pPr>
        <w:pStyle w:val="BookText"/>
        <w:rPr/>
      </w:pPr>
      <w:r>
        <w:rPr>
          <w:rFonts w:ascii="IRNazanin" w:hAnsi="IRNazanin" w:eastAsia="IRNazanin"/>
          <w:color w:val="111111"/>
          <w:sz w:val="28"/>
          <w:sz w:val="28"/>
          <w:szCs w:val="28"/>
          <w:rtl w:val="true"/>
          <w:lang w:bidi="fa-IR"/>
        </w:rPr>
        <w:t>مناسکه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السعی للصلاة قوله</w:t>
      </w:r>
    </w:p>
    <w:p>
      <w:pPr>
        <w:pStyle w:val="BookText"/>
        <w:rPr/>
      </w:pPr>
      <w:r>
        <w:rPr>
          <w:rFonts w:ascii="IRNazanin" w:hAnsi="IRNazanin" w:eastAsia="IRNazanin"/>
          <w:color w:val="111111"/>
          <w:sz w:val="28"/>
          <w:sz w:val="28"/>
          <w:szCs w:val="28"/>
          <w:rtl w:val="true"/>
          <w:lang w:bidi="fa-IR"/>
        </w:rPr>
        <w:t xml:space="preserve">یجلس علی الصفا والمروة قال علیه السلام نعم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یجلس</w:t>
      </w:r>
    </w:p>
    <w:p>
      <w:pPr>
        <w:pStyle w:val="BookText"/>
        <w:rPr/>
      </w:pPr>
      <w:r>
        <w:rPr>
          <w:rFonts w:ascii="IRNazanin" w:hAnsi="IRNazanin" w:eastAsia="IRNazanin"/>
          <w:color w:val="111111"/>
          <w:sz w:val="28"/>
          <w:sz w:val="28"/>
          <w:szCs w:val="28"/>
          <w:rtl w:val="true"/>
          <w:lang w:bidi="fa-IR"/>
        </w:rPr>
        <w:t>علیهما قال أولیس هو ذا یسعی علی الدواب</w:t>
      </w:r>
      <w:r>
        <w:rPr>
          <w:rFonts w:eastAsia="IRNazanin" w:cs="IRNazanin"/>
          <w:color w:val="111111"/>
          <w:sz w:val="28"/>
          <w:szCs w:val="28"/>
          <w:rtl w:val="true"/>
          <w:lang w:bidi="fa-IR"/>
        </w:rPr>
        <w:t>.</w:t>
      </w:r>
    </w:p>
    <w:p>
      <w:pPr>
        <w:pStyle w:val="Heading4"/>
        <w:numPr>
          <w:ilvl w:val="3"/>
          <w:numId w:val="1"/>
        </w:numPr>
        <w:rPr/>
      </w:pPr>
      <w:bookmarkStart w:id="620" w:name="__RefHeading___Toc9990168_417432637"/>
      <w:bookmarkStart w:id="621" w:name="_Toc227"/>
      <w:bookmarkEnd w:id="620"/>
      <w:r>
        <w:rPr>
          <w:rtl w:val="true"/>
        </w:rPr>
        <w:t>(</w:t>
      </w:r>
      <w:r>
        <w:rPr/>
        <w:t>5</w:t>
      </w:r>
      <w:r>
        <w:rPr>
          <w:rtl w:val="true"/>
        </w:rPr>
        <w:t xml:space="preserve">) </w:t>
      </w:r>
      <w:r>
        <w:rPr>
          <w:rtl w:val="true"/>
        </w:rPr>
        <w:t>باب الموضع الذی یخرج منه إلی الصفا</w:t>
      </w:r>
      <w:bookmarkEnd w:id="621"/>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أبی عمیر عن</w:t>
      </w:r>
    </w:p>
    <w:p>
      <w:pPr>
        <w:pStyle w:val="BookText"/>
        <w:rPr/>
      </w:pPr>
      <w:r>
        <w:rPr>
          <w:rFonts w:ascii="IRNazanin" w:hAnsi="IRNazanin" w:eastAsia="IRNazanin"/>
          <w:color w:val="111111"/>
          <w:sz w:val="28"/>
          <w:sz w:val="28"/>
          <w:szCs w:val="28"/>
          <w:rtl w:val="true"/>
          <w:lang w:bidi="fa-IR"/>
        </w:rPr>
        <w:t>عبد الحمید قال سئلت ابا عبد الله علیه السلام عن الباب الذی یخرج منه إلی الصفا</w:t>
      </w:r>
    </w:p>
    <w:p>
      <w:pPr>
        <w:pStyle w:val="BookText"/>
        <w:rPr/>
      </w:pPr>
      <w:r>
        <w:rPr>
          <w:rFonts w:ascii="IRNazanin" w:hAnsi="IRNazanin" w:eastAsia="IRNazanin"/>
          <w:color w:val="111111"/>
          <w:sz w:val="28"/>
          <w:sz w:val="28"/>
          <w:szCs w:val="28"/>
          <w:rtl w:val="true"/>
          <w:lang w:bidi="fa-IR"/>
        </w:rPr>
        <w:t xml:space="preserve">فان أصحابنا قد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فبعضهم یقول هو الباب الذی یستقبل السقایة</w:t>
      </w:r>
    </w:p>
    <w:p>
      <w:pPr>
        <w:pStyle w:val="BookText"/>
        <w:rPr/>
      </w:pPr>
      <w:r>
        <w:rPr>
          <w:rFonts w:ascii="IRNazanin" w:hAnsi="IRNazanin" w:eastAsia="IRNazanin"/>
          <w:color w:val="111111"/>
          <w:sz w:val="28"/>
          <w:sz w:val="28"/>
          <w:szCs w:val="28"/>
          <w:rtl w:val="true"/>
          <w:lang w:bidi="fa-IR"/>
        </w:rPr>
        <w:t>وبعضهم یقول هو الباب الذی یستقبل الحجر فقال أبو عبد الله علیه السلام هو الباب</w:t>
      </w:r>
    </w:p>
    <w:p>
      <w:pPr>
        <w:pStyle w:val="BookText"/>
        <w:rPr/>
      </w:pPr>
      <w:r>
        <w:rPr>
          <w:rFonts w:ascii="IRNazanin" w:hAnsi="IRNazanin" w:eastAsia="IRNazanin"/>
          <w:color w:val="111111"/>
          <w:sz w:val="28"/>
          <w:sz w:val="28"/>
          <w:szCs w:val="28"/>
          <w:rtl w:val="true"/>
          <w:lang w:bidi="fa-IR"/>
        </w:rPr>
        <w:t xml:space="preserve">الذی یستقبل الحجر الأسود والذی یستقبل السقایة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وفتحه</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الحمید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إبراهیم علیه السلام عن باب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w:t>
      </w:r>
    </w:p>
    <w:p>
      <w:pPr>
        <w:pStyle w:val="BookText"/>
        <w:rPr/>
      </w:pPr>
      <w:r>
        <w:rPr>
          <w:rFonts w:ascii="IRNazanin" w:hAnsi="IRNazanin" w:eastAsia="IRNazanin"/>
          <w:color w:val="111111"/>
          <w:sz w:val="28"/>
          <w:sz w:val="28"/>
          <w:szCs w:val="28"/>
          <w:rtl w:val="true"/>
          <w:lang w:bidi="fa-IR"/>
        </w:rPr>
        <w:t xml:space="preserve">أصحابنا قد اختلفوا فیه فبعضهم یقول الذی یلی السقایة وبعضهم یقول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w:t>
      </w:r>
      <w:r>
        <w:rPr>
          <w:rStyle w:val="FootnoteAnchor"/>
          <w:rtl w:val="true"/>
        </w:rPr>
        <w:footnoteReference w:id="40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یستقبل الحجر والذی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السقایة</w:t>
      </w:r>
      <w:bookmarkStart w:id="622" w:name="pg16863_185194"/>
    </w:p>
    <w:p>
      <w:pPr>
        <w:pStyle w:val="BookText"/>
        <w:rPr/>
      </w:pPr>
      <w:bookmarkEnd w:id="622"/>
      <w:r>
        <w:rPr>
          <w:rFonts w:ascii="IRNazanin" w:hAnsi="IRNazanin" w:eastAsia="IRNazanin"/>
          <w:color w:val="111111"/>
          <w:sz w:val="28"/>
          <w:sz w:val="28"/>
          <w:szCs w:val="28"/>
          <w:rtl w:val="true"/>
          <w:lang w:bidi="fa-IR"/>
        </w:rPr>
        <w:t xml:space="preserve">محدث صنعه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انه ذکر</w:t>
      </w:r>
    </w:p>
    <w:p>
      <w:pPr>
        <w:pStyle w:val="BookText"/>
        <w:rPr/>
      </w:pPr>
      <w:r>
        <w:rPr>
          <w:rFonts w:ascii="IRNazanin" w:hAnsi="IRNazanin" w:eastAsia="IRNazanin"/>
          <w:color w:val="111111"/>
          <w:sz w:val="28"/>
          <w:sz w:val="28"/>
          <w:szCs w:val="28"/>
          <w:rtl w:val="true"/>
          <w:lang w:bidi="fa-IR"/>
        </w:rPr>
        <w:t>الطواف بین الصفا والمروة فقال تخرج من باب الصفا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 إلی الصفا ما بین الأسطوانتین تحت القنادیل</w:t>
      </w:r>
    </w:p>
    <w:p>
      <w:pPr>
        <w:pStyle w:val="BookText"/>
        <w:rPr/>
      </w:pPr>
      <w:r>
        <w:rPr>
          <w:rFonts w:ascii="IRNazanin" w:hAnsi="IRNazanin" w:eastAsia="IRNazanin"/>
          <w:color w:val="111111"/>
          <w:sz w:val="28"/>
          <w:sz w:val="28"/>
          <w:szCs w:val="28"/>
          <w:rtl w:val="true"/>
          <w:lang w:bidi="fa-IR"/>
        </w:rPr>
        <w:t>فإنه طریق النبی صلی الله علیه وآله إلی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نسخ فقه الرضا علیه السلام فی موضع آخر ثم اخرج</w:t>
      </w:r>
    </w:p>
    <w:p>
      <w:pPr>
        <w:pStyle w:val="BookText"/>
        <w:rPr/>
      </w:pPr>
      <w:r>
        <w:rPr>
          <w:rFonts w:ascii="IRNazanin" w:hAnsi="IRNazanin" w:eastAsia="IRNazanin"/>
          <w:color w:val="111111"/>
          <w:sz w:val="28"/>
          <w:sz w:val="28"/>
          <w:szCs w:val="28"/>
          <w:rtl w:val="true"/>
          <w:lang w:bidi="fa-IR"/>
        </w:rPr>
        <w:t>إلی الصفا من الباب الذی یلی باب بنی مخزوم ما بین الأسطوانتین تحت القنادیل</w:t>
      </w:r>
    </w:p>
    <w:p>
      <w:pPr>
        <w:pStyle w:val="BookText"/>
        <w:rPr/>
      </w:pPr>
      <w:r>
        <w:rPr>
          <w:rFonts w:ascii="IRNazanin" w:hAnsi="IRNazanin" w:eastAsia="IRNazanin"/>
          <w:color w:val="111111"/>
          <w:sz w:val="28"/>
          <w:sz w:val="28"/>
          <w:szCs w:val="28"/>
          <w:rtl w:val="true"/>
          <w:lang w:bidi="fa-IR"/>
        </w:rPr>
        <w:t>وان خرجت من غیره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من</w:t>
      </w:r>
    </w:p>
    <w:p>
      <w:pPr>
        <w:pStyle w:val="BookText"/>
        <w:rPr/>
      </w:pPr>
      <w:r>
        <w:rPr>
          <w:rFonts w:ascii="IRNazanin" w:hAnsi="IRNazanin" w:eastAsia="IRNazanin"/>
          <w:color w:val="111111"/>
          <w:sz w:val="28"/>
          <w:sz w:val="28"/>
          <w:szCs w:val="28"/>
          <w:rtl w:val="true"/>
          <w:lang w:bidi="fa-IR"/>
        </w:rPr>
        <w:t>أبواب بدؤ المشاعر قوله علیه السلام فلما نظر آدم علیه السلام من الصفا وقد وضع الحجر</w:t>
      </w:r>
    </w:p>
    <w:p>
      <w:pPr>
        <w:pStyle w:val="BookText"/>
        <w:rPr/>
      </w:pPr>
      <w:r>
        <w:rPr>
          <w:rFonts w:ascii="IRNazanin" w:hAnsi="IRNazanin" w:eastAsia="IRNazanin"/>
          <w:color w:val="111111"/>
          <w:sz w:val="28"/>
          <w:sz w:val="28"/>
          <w:szCs w:val="28"/>
          <w:rtl w:val="true"/>
          <w:lang w:bidi="fa-IR"/>
        </w:rPr>
        <w:t>فی الرکن کبر الله وهلله ومجده فلذلک جرت السنة بالتکبیر واستقبال الرکن الذی</w:t>
      </w:r>
    </w:p>
    <w:p>
      <w:pPr>
        <w:pStyle w:val="BookText"/>
        <w:rPr/>
      </w:pPr>
      <w:r>
        <w:rPr>
          <w:rFonts w:ascii="IRNazanin" w:hAnsi="IRNazanin" w:eastAsia="IRNazanin"/>
          <w:color w:val="111111"/>
          <w:sz w:val="28"/>
          <w:sz w:val="28"/>
          <w:szCs w:val="28"/>
          <w:rtl w:val="true"/>
          <w:lang w:bidi="fa-IR"/>
        </w:rPr>
        <w:t xml:space="preserve">فیه الحجر من الصفا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w:t>
      </w:r>
    </w:p>
    <w:p>
      <w:pPr>
        <w:pStyle w:val="BookText"/>
        <w:rPr/>
      </w:pPr>
      <w:r>
        <w:rPr>
          <w:rFonts w:ascii="IRNazanin" w:hAnsi="IRNazanin" w:eastAsia="IRNazanin"/>
          <w:color w:val="111111"/>
          <w:sz w:val="28"/>
          <w:sz w:val="28"/>
          <w:szCs w:val="28"/>
          <w:rtl w:val="true"/>
          <w:lang w:bidi="fa-IR"/>
        </w:rPr>
        <w:t>وجوهه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ثم اخرج من</w:t>
      </w:r>
    </w:p>
    <w:p>
      <w:pPr>
        <w:pStyle w:val="BookText"/>
        <w:rPr/>
      </w:pPr>
      <w:r>
        <w:rPr>
          <w:rFonts w:ascii="IRNazanin" w:hAnsi="IRNazanin" w:eastAsia="IRNazanin"/>
          <w:color w:val="111111"/>
          <w:sz w:val="28"/>
          <w:sz w:val="28"/>
          <w:szCs w:val="28"/>
          <w:rtl w:val="true"/>
          <w:lang w:bidi="fa-IR"/>
        </w:rPr>
        <w:t>الباب الذی خرج منه رسول الله صلی الله علیه وآله وهو الباب الذی یقابل الحجر الأسود</w:t>
      </w:r>
    </w:p>
    <w:p>
      <w:pPr>
        <w:pStyle w:val="BookText"/>
        <w:rPr/>
      </w:pPr>
      <w:r>
        <w:rPr>
          <w:rFonts w:ascii="IRNazanin" w:hAnsi="IRNazanin" w:eastAsia="IRNazanin"/>
          <w:color w:val="111111"/>
          <w:sz w:val="28"/>
          <w:sz w:val="28"/>
          <w:szCs w:val="28"/>
          <w:rtl w:val="true"/>
          <w:lang w:bidi="fa-IR"/>
        </w:rPr>
        <w:t>حتی تقطع الوادی وعلیک السکینة والوقار</w:t>
      </w:r>
      <w:r>
        <w:rPr>
          <w:rFonts w:eastAsia="IRNazanin" w:cs="IRNazanin"/>
          <w:color w:val="111111"/>
          <w:sz w:val="28"/>
          <w:szCs w:val="28"/>
          <w:rtl w:val="true"/>
          <w:lang w:bidi="fa-IR"/>
        </w:rPr>
        <w:t>.</w:t>
      </w:r>
    </w:p>
    <w:p>
      <w:pPr>
        <w:pStyle w:val="Heading4"/>
        <w:numPr>
          <w:ilvl w:val="3"/>
          <w:numId w:val="1"/>
        </w:numPr>
        <w:rPr/>
      </w:pPr>
      <w:bookmarkStart w:id="623" w:name="__RefHeading___Toc9990170_417432637"/>
      <w:bookmarkStart w:id="624" w:name="_Toc228"/>
      <w:bookmarkEnd w:id="623"/>
      <w:r>
        <w:rPr>
          <w:rtl w:val="true"/>
        </w:rPr>
        <w:t>(</w:t>
      </w:r>
      <w:r>
        <w:rPr/>
        <w:t>6</w:t>
      </w:r>
      <w:r>
        <w:rPr>
          <w:rtl w:val="true"/>
        </w:rPr>
        <w:t xml:space="preserve">) </w:t>
      </w:r>
      <w:r>
        <w:rPr>
          <w:rtl w:val="true"/>
        </w:rPr>
        <w:t>باب وجوب الابتداء بالصفا واستحباب الخروج</w:t>
      </w:r>
      <w:r>
        <w:rPr>
          <w:rtl w:val="true"/>
        </w:rPr>
        <w:t>...</w:t>
      </w:r>
      <w:bookmarkEnd w:id="624"/>
    </w:p>
    <w:p>
      <w:pPr>
        <w:pStyle w:val="BookText"/>
        <w:rPr/>
      </w:pPr>
      <w:r>
        <w:rPr>
          <w:rFonts w:ascii="IRNazanin" w:hAnsi="IRNazanin" w:eastAsia="IRNazanin"/>
          <w:color w:val="111111"/>
          <w:sz w:val="28"/>
          <w:sz w:val="28"/>
          <w:szCs w:val="28"/>
          <w:rtl w:val="true"/>
          <w:lang w:bidi="fa-IR"/>
        </w:rPr>
        <w:t>باب وجوب الابتداء بالصفا واستحباب الخروج الیه علی السکینة والوقار والصعود علیه حتی ینظر</w:t>
      </w:r>
    </w:p>
    <w:p>
      <w:pPr>
        <w:pStyle w:val="BookText"/>
        <w:rPr/>
      </w:pPr>
      <w:r>
        <w:rPr>
          <w:rFonts w:ascii="IRNazanin" w:hAnsi="IRNazanin" w:eastAsia="IRNazanin"/>
          <w:color w:val="111111"/>
          <w:sz w:val="28"/>
          <w:sz w:val="28"/>
          <w:szCs w:val="28"/>
          <w:rtl w:val="true"/>
          <w:lang w:bidi="fa-IR"/>
        </w:rPr>
        <w:t>البیت واستقبال الرکن الذی فیه الحجر والتکبیر و التهلیل والتسبیح والدعاء بالمأثور علی الصفا وعلی المروة وفیما بینهما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عمیر عن معویة بن عمار عن أبی عبد الله علیه السلام ان رسول الله صلی الله علیه وآله حین فرغ</w:t>
      </w:r>
    </w:p>
    <w:p>
      <w:pPr>
        <w:pStyle w:val="BookText"/>
        <w:rPr/>
      </w:pPr>
      <w:r>
        <w:rPr>
          <w:rFonts w:ascii="IRNazanin" w:hAnsi="IRNazanin" w:eastAsia="IRNazanin"/>
          <w:color w:val="111111"/>
          <w:sz w:val="28"/>
          <w:sz w:val="28"/>
          <w:szCs w:val="28"/>
          <w:rtl w:val="true"/>
          <w:lang w:bidi="fa-IR"/>
        </w:rPr>
        <w:t xml:space="preserve">من طوافه ورکعتیه قال ابدأوا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بدء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اتیان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وجل یقول إن الصفا والمروة من شعائر الله قال أبو عبد الله علیه السلام ثم اخرج</w:t>
      </w:r>
    </w:p>
    <w:p>
      <w:pPr>
        <w:pStyle w:val="BookText"/>
        <w:rPr/>
      </w:pPr>
      <w:r>
        <w:rPr>
          <w:rFonts w:ascii="IRNazanin" w:hAnsi="IRNazanin" w:eastAsia="IRNazanin"/>
          <w:color w:val="111111"/>
          <w:sz w:val="28"/>
          <w:sz w:val="28"/>
          <w:szCs w:val="28"/>
          <w:rtl w:val="true"/>
          <w:lang w:bidi="fa-IR"/>
        </w:rPr>
        <w:t>إلی الصفا من الباب الذی خرج منه رسول الله صلی الله علیه وآله وهو الباب الذی یقابل الحجر</w:t>
      </w:r>
    </w:p>
    <w:p>
      <w:pPr>
        <w:pStyle w:val="BookText"/>
        <w:rPr/>
      </w:pPr>
      <w:r>
        <w:rPr>
          <w:rFonts w:ascii="IRNazanin" w:hAnsi="IRNazanin" w:eastAsia="IRNazanin"/>
          <w:color w:val="111111"/>
          <w:sz w:val="28"/>
          <w:sz w:val="28"/>
          <w:szCs w:val="28"/>
          <w:rtl w:val="true"/>
          <w:lang w:bidi="fa-IR"/>
        </w:rPr>
        <w:t>الأسود حتی تقطع الوادی وعلیک السکینة والوقار فاصعد علی الصفا حتی تنظر إلی</w:t>
      </w:r>
    </w:p>
    <w:p>
      <w:pPr>
        <w:pStyle w:val="BookText"/>
        <w:rPr/>
      </w:pPr>
      <w:r>
        <w:rPr>
          <w:rFonts w:ascii="IRNazanin" w:hAnsi="IRNazanin" w:eastAsia="IRNazanin"/>
          <w:color w:val="111111"/>
          <w:sz w:val="28"/>
          <w:sz w:val="28"/>
          <w:szCs w:val="28"/>
          <w:rtl w:val="true"/>
          <w:lang w:bidi="fa-IR"/>
        </w:rPr>
        <w:t xml:space="preserve">البیت وتستقبل الرکن الذی فیه الحجر الأسود واحمد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p>
    <w:p>
      <w:pPr>
        <w:pStyle w:val="BookText"/>
        <w:rPr/>
      </w:pPr>
      <w:r>
        <w:rPr>
          <w:rFonts w:ascii="IRNazanin" w:hAnsi="IRNazanin" w:eastAsia="IRNazanin"/>
          <w:color w:val="111111"/>
          <w:sz w:val="28"/>
          <w:sz w:val="28"/>
          <w:szCs w:val="28"/>
          <w:rtl w:val="true"/>
          <w:lang w:bidi="fa-IR"/>
        </w:rPr>
        <w:t xml:space="preserve">واثن علیه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من آلائه وحسن ما صنع إلیک ما قدرت علی ذکره ثم</w:t>
      </w:r>
    </w:p>
    <w:p>
      <w:pPr>
        <w:pStyle w:val="BookText"/>
        <w:rPr/>
      </w:pPr>
      <w:r>
        <w:rPr>
          <w:rFonts w:ascii="IRNazanin" w:hAnsi="IRNazanin" w:eastAsia="IRNazanin"/>
          <w:color w:val="111111"/>
          <w:sz w:val="28"/>
          <w:sz w:val="28"/>
          <w:szCs w:val="28"/>
          <w:rtl w:val="true"/>
          <w:lang w:bidi="fa-IR"/>
        </w:rPr>
        <w:t xml:space="preserve">کبر الله 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واحمده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وهلله سبعا وقل لا إله إلا الله وحده لا شریک له له</w:t>
      </w:r>
    </w:p>
    <w:p>
      <w:pPr>
        <w:pStyle w:val="BookText"/>
        <w:rPr/>
      </w:pPr>
      <w:r>
        <w:rPr>
          <w:rFonts w:ascii="IRNazanin" w:hAnsi="IRNazanin" w:eastAsia="IRNazanin"/>
          <w:color w:val="111111"/>
          <w:sz w:val="28"/>
          <w:sz w:val="28"/>
          <w:szCs w:val="28"/>
          <w:rtl w:val="true"/>
          <w:lang w:bidi="fa-IR"/>
        </w:rPr>
        <w:t xml:space="preserve">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کل شئ قدیر</w:t>
      </w:r>
    </w:p>
    <w:p>
      <w:pPr>
        <w:pStyle w:val="BookText"/>
        <w:rPr/>
      </w:pP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صل علی النبی وآله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أن 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هدانا والحمد لله علی ما أبلانا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الحی القیوم والحمد لله الحی الدائم ثلث مرات وقل اشهد أن لا إله إلا الله</w:t>
      </w:r>
    </w:p>
    <w:p>
      <w:pPr>
        <w:pStyle w:val="BookText"/>
        <w:rPr/>
      </w:pPr>
      <w:r>
        <w:rPr>
          <w:rFonts w:ascii="IRNazanin" w:hAnsi="IRNazanin" w:eastAsia="IRNazanin"/>
          <w:color w:val="111111"/>
          <w:sz w:val="28"/>
          <w:sz w:val="28"/>
          <w:szCs w:val="28"/>
          <w:rtl w:val="true"/>
          <w:lang w:bidi="fa-IR"/>
        </w:rPr>
        <w:t>واشهد ان محمدا عبده ورسوله لا نعبد الا إیاه مخلصین له الدین ولو کره المشرکون</w:t>
      </w:r>
    </w:p>
    <w:p>
      <w:pPr>
        <w:pStyle w:val="BookText"/>
        <w:rPr/>
      </w:pPr>
      <w:r>
        <w:rPr>
          <w:rFonts w:ascii="IRNazanin" w:hAnsi="IRNazanin" w:eastAsia="IRNazanin"/>
          <w:color w:val="111111"/>
          <w:sz w:val="28"/>
          <w:sz w:val="28"/>
          <w:szCs w:val="28"/>
          <w:rtl w:val="true"/>
          <w:lang w:bidi="fa-IR"/>
        </w:rPr>
        <w:t>ثلث مرات اللهم انی أسئلک العفو والعافیة والیقین فی الدنیا والآخرة ثلث مرات</w:t>
      </w:r>
    </w:p>
    <w:p>
      <w:pPr>
        <w:pStyle w:val="BookText"/>
        <w:rPr/>
      </w:pPr>
      <w:r>
        <w:rPr>
          <w:rFonts w:ascii="IRNazanin" w:hAnsi="IRNazanin" w:eastAsia="IRNazanin"/>
          <w:color w:val="111111"/>
          <w:sz w:val="28"/>
          <w:sz w:val="28"/>
          <w:szCs w:val="28"/>
          <w:rtl w:val="true"/>
          <w:lang w:bidi="fa-IR"/>
        </w:rPr>
        <w:t>اللهم آتنا فی الدنیا حسنة وفی الآخرة حسنة وقنا عذاب النار ثلث مرات</w:t>
      </w:r>
    </w:p>
    <w:p>
      <w:pPr>
        <w:pStyle w:val="BookText"/>
        <w:rPr/>
      </w:pPr>
      <w:r>
        <w:rPr>
          <w:rFonts w:ascii="IRNazanin" w:hAnsi="IRNazanin" w:eastAsia="IRNazanin"/>
          <w:color w:val="111111"/>
          <w:sz w:val="28"/>
          <w:sz w:val="28"/>
          <w:szCs w:val="28"/>
          <w:rtl w:val="true"/>
          <w:lang w:bidi="fa-IR"/>
        </w:rPr>
        <w:t xml:space="preserve">ثم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وهلل مائة مرة واحمد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وسبح</w:t>
      </w:r>
    </w:p>
    <w:p>
      <w:pPr>
        <w:pStyle w:val="BookText"/>
        <w:rPr/>
      </w:pPr>
      <w:r>
        <w:rPr>
          <w:rFonts w:ascii="IRNazanin" w:hAnsi="IRNazanin" w:eastAsia="IRNazanin"/>
          <w:color w:val="111111"/>
          <w:sz w:val="28"/>
          <w:sz w:val="28"/>
          <w:szCs w:val="28"/>
          <w:rtl w:val="true"/>
          <w:lang w:bidi="fa-IR"/>
        </w:rPr>
        <w:t xml:space="preserve">مائة مرة وتقول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وعده ونصر عبده و</w:t>
      </w:r>
    </w:p>
    <w:p>
      <w:pPr>
        <w:pStyle w:val="BookText"/>
        <w:rPr/>
      </w:pPr>
      <w:r>
        <w:rPr>
          <w:rFonts w:ascii="IRNazanin" w:hAnsi="IRNazanin" w:eastAsia="IRNazanin"/>
          <w:color w:val="111111"/>
          <w:sz w:val="28"/>
          <w:sz w:val="28"/>
          <w:szCs w:val="28"/>
          <w:rtl w:val="true"/>
          <w:lang w:bidi="fa-IR"/>
        </w:rPr>
        <w:t xml:space="preserve">غلب الأحزاب وحده فله الملک وله الحمد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w:t>
      </w:r>
    </w:p>
    <w:p>
      <w:pPr>
        <w:pStyle w:val="BookText"/>
        <w:rPr/>
      </w:pPr>
      <w:r>
        <w:rPr>
          <w:rFonts w:ascii="IRNazanin" w:hAnsi="IRNazanin" w:eastAsia="IRNazanin"/>
          <w:color w:val="111111"/>
          <w:sz w:val="28"/>
          <w:sz w:val="28"/>
          <w:szCs w:val="28"/>
          <w:rtl w:val="true"/>
          <w:lang w:bidi="fa-IR"/>
        </w:rPr>
        <w:t>فی الموت وما بعد الموت اللهم انی أعوذ بک من ظلمة القبر ووحشته اللهم أظلنی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عرشک یوم لا ظل الا ظلک وأکثر من أن تستودع ربک دینک</w:t>
      </w:r>
    </w:p>
    <w:p>
      <w:pPr>
        <w:pStyle w:val="BookText"/>
        <w:rPr/>
      </w:pPr>
      <w:r>
        <w:rPr>
          <w:rFonts w:ascii="IRNazanin" w:hAnsi="IRNazanin" w:eastAsia="IRNazanin"/>
          <w:color w:val="111111"/>
          <w:sz w:val="28"/>
          <w:sz w:val="28"/>
          <w:szCs w:val="28"/>
          <w:rtl w:val="true"/>
          <w:lang w:bidi="fa-IR"/>
        </w:rPr>
        <w:t>ونفسک واهلک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استودع الله الرحمن الرحیم الذی لا تضیع ودائعه دینی ونفسی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نفسی ودینی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وأهلی اللهم استعملنی علی کتابک وسنة نبیک وتوفنی علی</w:t>
      </w:r>
    </w:p>
    <w:p>
      <w:pPr>
        <w:pStyle w:val="BookText"/>
        <w:rPr/>
      </w:pPr>
      <w:r>
        <w:rPr>
          <w:rFonts w:ascii="IRNazanin" w:hAnsi="IRNazanin" w:eastAsia="IRNazanin"/>
          <w:color w:val="111111"/>
          <w:sz w:val="28"/>
          <w:sz w:val="28"/>
          <w:szCs w:val="28"/>
          <w:rtl w:val="true"/>
          <w:lang w:bidi="fa-IR"/>
        </w:rPr>
        <w:t xml:space="preserve">ملته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أعذنی من الفتنة ثم تکبر ثلثا ثم تعیدها مرتین ثم تکبر واحدة ثم</w:t>
      </w:r>
    </w:p>
    <w:p>
      <w:pPr>
        <w:pStyle w:val="BookText"/>
        <w:rPr/>
      </w:pPr>
      <w:r>
        <w:rPr>
          <w:rFonts w:ascii="IRNazanin" w:hAnsi="IRNazanin" w:eastAsia="IRNazanin"/>
          <w:color w:val="111111"/>
          <w:sz w:val="28"/>
          <w:sz w:val="28"/>
          <w:szCs w:val="28"/>
          <w:rtl w:val="true"/>
          <w:lang w:bidi="fa-IR"/>
        </w:rPr>
        <w:t xml:space="preserve">تعیدها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تستطع هذا فبعضه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وآله کان یقف علی الصفا بقدر ما یقرء سورة البقرة مترتلا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إلی الصفا وقم علیه حتی تنظر إلی البیت وتستقبل</w:t>
      </w:r>
    </w:p>
    <w:p>
      <w:pPr>
        <w:pStyle w:val="BookText"/>
        <w:rPr/>
      </w:pPr>
      <w:r>
        <w:rPr>
          <w:rFonts w:ascii="IRNazanin" w:hAnsi="IRNazanin" w:eastAsia="IRNazanin"/>
          <w:color w:val="111111"/>
          <w:sz w:val="28"/>
          <w:sz w:val="28"/>
          <w:szCs w:val="28"/>
          <w:rtl w:val="true"/>
          <w:lang w:bidi="fa-IR"/>
        </w:rPr>
        <w:t>الرکن الذی فیه الحجر واحمد الله واثن علیه واذکر من آلائه وحسن ما صنع إلیک</w:t>
      </w:r>
    </w:p>
    <w:p>
      <w:pPr>
        <w:pStyle w:val="BookText"/>
        <w:rPr/>
      </w:pPr>
      <w:r>
        <w:rPr>
          <w:rFonts w:ascii="IRNazanin" w:hAnsi="IRNazanin" w:eastAsia="IRNazanin"/>
          <w:color w:val="111111"/>
          <w:sz w:val="28"/>
          <w:sz w:val="28"/>
          <w:szCs w:val="28"/>
          <w:rtl w:val="true"/>
          <w:lang w:bidi="fa-IR"/>
        </w:rPr>
        <w:t>ما قدرت علیه ثم قل لا إله إلا الله وحده لا شریک له له الملک وله الحمد یحیی ویمیت</w:t>
      </w:r>
    </w:p>
    <w:p>
      <w:pPr>
        <w:pStyle w:val="BookText"/>
        <w:rPr/>
      </w:pPr>
      <w:r>
        <w:rPr>
          <w:rFonts w:ascii="IRNazanin" w:hAnsi="IRNazanin" w:eastAsia="IRNazanin"/>
          <w:color w:val="111111"/>
          <w:sz w:val="28"/>
          <w:sz w:val="28"/>
          <w:szCs w:val="28"/>
          <w:rtl w:val="true"/>
          <w:lang w:bidi="fa-IR"/>
        </w:rPr>
        <w:t>وهو علی کل شئ قدیر ثلث مرات وتقول اللهم انی أسئلک العفو والعافیة والیقین</w:t>
      </w:r>
    </w:p>
    <w:p>
      <w:pPr>
        <w:pStyle w:val="BookText"/>
        <w:rPr/>
      </w:pPr>
      <w:r>
        <w:rPr>
          <w:rFonts w:ascii="IRNazanin" w:hAnsi="IRNazanin" w:eastAsia="IRNazanin"/>
          <w:color w:val="111111"/>
          <w:sz w:val="28"/>
          <w:sz w:val="28"/>
          <w:szCs w:val="28"/>
          <w:rtl w:val="true"/>
          <w:lang w:bidi="fa-IR"/>
        </w:rPr>
        <w:t xml:space="preserve">فی الدنیا والآخرة ثلث مرات وتقول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فی الدنیا حسنة وفی</w:t>
      </w:r>
    </w:p>
    <w:p>
      <w:pPr>
        <w:pStyle w:val="BookText"/>
        <w:rPr/>
      </w:pPr>
      <w:r>
        <w:rPr>
          <w:rFonts w:ascii="Amiri" w:hAnsi="Amiri" w:eastAsia="Amiri" w:cs="Amiri"/>
          <w:color w:val="111111"/>
          <w:sz w:val="28"/>
          <w:sz w:val="28"/>
          <w:szCs w:val="28"/>
          <w:rtl w:val="true"/>
          <w:lang w:bidi="ar-SA"/>
        </w:rPr>
        <w:t>الآخرة حسنة وقنا عذاب النار ثلث مرات</w:t>
      </w:r>
    </w:p>
    <w:p>
      <w:pPr>
        <w:pStyle w:val="BookText"/>
        <w:rPr/>
      </w:pPr>
      <w:r>
        <w:rPr>
          <w:rFonts w:ascii="IRNazanin" w:hAnsi="IRNazanin" w:eastAsia="IRNazanin"/>
          <w:color w:val="111111"/>
          <w:sz w:val="28"/>
          <w:sz w:val="28"/>
          <w:szCs w:val="28"/>
          <w:rtl w:val="true"/>
          <w:lang w:bidi="fa-IR"/>
        </w:rPr>
        <w:t>وتقول الحمد لله مائة مرة والله أکبر مائة مرة وسبحان الله مائة مرة ولا إله إلا الله</w:t>
      </w:r>
    </w:p>
    <w:p>
      <w:pPr>
        <w:pStyle w:val="BookText"/>
        <w:rPr/>
      </w:pPr>
      <w:r>
        <w:rPr>
          <w:rFonts w:ascii="IRNazanin" w:hAnsi="IRNazanin" w:eastAsia="IRNazanin"/>
          <w:color w:val="111111"/>
          <w:sz w:val="28"/>
          <w:sz w:val="28"/>
          <w:szCs w:val="28"/>
          <w:rtl w:val="true"/>
          <w:lang w:bidi="fa-IR"/>
        </w:rPr>
        <w:t>مائة مرة واستغفر الله وأتوب الیه مائة مرة وصل علی محمد وآله محمد 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یا من لا یخیب سائله ولا ینفد نائله صل علی محمد وآل محمد وأعذنی</w:t>
      </w:r>
    </w:p>
    <w:p>
      <w:pPr>
        <w:pStyle w:val="BookText"/>
        <w:rPr/>
      </w:pPr>
      <w:r>
        <w:rPr>
          <w:rFonts w:ascii="IRNazanin" w:hAnsi="IRNazanin" w:eastAsia="IRNazanin"/>
          <w:color w:val="111111"/>
          <w:sz w:val="28"/>
          <w:sz w:val="28"/>
          <w:szCs w:val="28"/>
          <w:rtl w:val="true"/>
          <w:lang w:bidi="fa-IR"/>
        </w:rPr>
        <w:t>من النار برحمتک وادع لنفسک بما أحببت ولیکن وقوفک علی الصفا أول مرة أطول</w:t>
      </w:r>
    </w:p>
    <w:p>
      <w:pPr>
        <w:pStyle w:val="BookText"/>
        <w:rPr/>
      </w:pPr>
      <w:r>
        <w:rPr>
          <w:rFonts w:ascii="IRNazanin" w:hAnsi="IRNazanin" w:eastAsia="IRNazanin"/>
          <w:color w:val="111111"/>
          <w:sz w:val="28"/>
          <w:sz w:val="28"/>
          <w:szCs w:val="28"/>
          <w:rtl w:val="true"/>
          <w:lang w:bidi="fa-IR"/>
        </w:rPr>
        <w:t>من غیرها ثم انحدر وقف علی المرقاة الرابعة حیال الکعبة وقل اللهم انی أعوذ بک</w:t>
      </w:r>
    </w:p>
    <w:p>
      <w:pPr>
        <w:pStyle w:val="BookText"/>
        <w:rPr/>
      </w:pPr>
      <w:r>
        <w:rPr>
          <w:rFonts w:ascii="IRNazanin" w:hAnsi="IRNazanin" w:eastAsia="IRNazanin"/>
          <w:color w:val="111111"/>
          <w:sz w:val="28"/>
          <w:sz w:val="28"/>
          <w:szCs w:val="28"/>
          <w:rtl w:val="true"/>
          <w:lang w:bidi="fa-IR"/>
        </w:rPr>
        <w:t>من عذاب القبر وفتنته وغربته ووحشته وظلمته وضیقه وضنکه اللهم أظلنی فی ظل</w:t>
      </w:r>
    </w:p>
    <w:p>
      <w:pPr>
        <w:pStyle w:val="BookText"/>
        <w:rPr/>
      </w:pPr>
      <w:r>
        <w:rPr>
          <w:rFonts w:ascii="IRNazanin" w:hAnsi="IRNazanin" w:eastAsia="IRNazanin"/>
          <w:color w:val="111111"/>
          <w:sz w:val="28"/>
          <w:sz w:val="28"/>
          <w:szCs w:val="28"/>
          <w:rtl w:val="true"/>
          <w:lang w:bidi="fa-IR"/>
        </w:rPr>
        <w:t>عرشک یوم لا ظل الا ظلک</w:t>
      </w:r>
    </w:p>
    <w:p>
      <w:pPr>
        <w:pStyle w:val="BookText"/>
        <w:rPr/>
      </w:pPr>
      <w:r>
        <w:rPr>
          <w:rFonts w:ascii="IRNazanin" w:hAnsi="IRNazanin" w:eastAsia="IRNazanin"/>
          <w:color w:val="111111"/>
          <w:sz w:val="28"/>
          <w:sz w:val="28"/>
          <w:szCs w:val="28"/>
          <w:rtl w:val="true"/>
          <w:lang w:bidi="fa-IR"/>
        </w:rPr>
        <w:t>ثم انحدر عن المرقاة وأنت کاشف عن ظهرک وقل یا رب العفو یا من أمر</w:t>
      </w:r>
    </w:p>
    <w:p>
      <w:pPr>
        <w:pStyle w:val="BookText"/>
        <w:rPr/>
      </w:pPr>
      <w:r>
        <w:rPr>
          <w:rFonts w:ascii="IRNazanin" w:hAnsi="IRNazanin" w:eastAsia="IRNazanin"/>
          <w:color w:val="111111"/>
          <w:sz w:val="28"/>
          <w:sz w:val="28"/>
          <w:szCs w:val="28"/>
          <w:rtl w:val="true"/>
          <w:lang w:bidi="fa-IR"/>
        </w:rPr>
        <w:t>بالعفو یا من هو أولی بالعفو یا من یثیب علی العفو العفو العفو العفو یا جواد یا کریم</w:t>
      </w:r>
    </w:p>
    <w:p>
      <w:pPr>
        <w:pStyle w:val="BookText"/>
        <w:rPr/>
      </w:pPr>
      <w:r>
        <w:rPr>
          <w:rFonts w:ascii="IRNazanin" w:hAnsi="IRNazanin" w:eastAsia="IRNazanin"/>
          <w:color w:val="111111"/>
          <w:sz w:val="28"/>
          <w:sz w:val="28"/>
          <w:szCs w:val="28"/>
          <w:rtl w:val="true"/>
          <w:lang w:bidi="fa-IR"/>
        </w:rPr>
        <w:t>یا قریب یا بعید أردد علی نعمتک واستعملنی بطاعتک ومرضاتک</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لیخرج إلی الصفا من الباب المقابل</w:t>
      </w:r>
    </w:p>
    <w:p>
      <w:pPr>
        <w:pStyle w:val="BookText"/>
        <w:rPr/>
      </w:pPr>
      <w:r>
        <w:rPr>
          <w:rFonts w:ascii="IRNazanin" w:hAnsi="IRNazanin" w:eastAsia="IRNazanin"/>
          <w:color w:val="111111"/>
          <w:sz w:val="28"/>
          <w:sz w:val="28"/>
          <w:szCs w:val="28"/>
          <w:rtl w:val="true"/>
          <w:lang w:bidi="fa-IR"/>
        </w:rPr>
        <w:t>للحجر الأسود حتی یقطع الوادی وعلیه السکینة والوقار ولیصعد علی الصفا حتی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إلی البیت ویستقبل الرکن الذی فیه الحجر الأسود ویحمد الله تعالی ویثنی</w:t>
      </w:r>
    </w:p>
    <w:p>
      <w:pPr>
        <w:pStyle w:val="BookText"/>
        <w:rPr/>
      </w:pPr>
      <w:r>
        <w:rPr>
          <w:rFonts w:ascii="IRNazanin" w:hAnsi="IRNazanin" w:eastAsia="IRNazanin"/>
          <w:color w:val="111111"/>
          <w:sz w:val="28"/>
          <w:sz w:val="28"/>
          <w:szCs w:val="28"/>
          <w:rtl w:val="true"/>
          <w:lang w:bidi="fa-IR"/>
        </w:rPr>
        <w:t>علیه ویذکر من آلائه وبلائه وحسن ما صنع به ما قدر علیه ثم یکبر سبعا ویهلل سبعا</w:t>
      </w:r>
    </w:p>
    <w:p>
      <w:pPr>
        <w:pStyle w:val="BookText"/>
        <w:rPr/>
      </w:pPr>
      <w:r>
        <w:rPr>
          <w:rFonts w:ascii="IRNazanin" w:hAnsi="IRNazanin" w:eastAsia="IRNazanin"/>
          <w:color w:val="111111"/>
          <w:sz w:val="28"/>
          <w:sz w:val="28"/>
          <w:szCs w:val="28"/>
          <w:rtl w:val="true"/>
          <w:lang w:bidi="fa-IR"/>
        </w:rPr>
        <w:t xml:space="preserve">ثم یقول لا إله إلا الله وحده 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w:t>
      </w:r>
    </w:p>
    <w:p>
      <w:pPr>
        <w:pStyle w:val="BookText"/>
        <w:rPr/>
      </w:pPr>
      <w:r>
        <w:rPr>
          <w:rFonts w:ascii="IRNazanin" w:hAnsi="IRNazanin" w:eastAsia="IRNazanin"/>
          <w:color w:val="111111"/>
          <w:sz w:val="28"/>
          <w:sz w:val="28"/>
          <w:szCs w:val="28"/>
          <w:rtl w:val="true"/>
          <w:lang w:bidi="fa-IR"/>
        </w:rPr>
        <w:t xml:space="preserve">ویحیی وهو حی لا یموت بیده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کل شئ قدیر ثلث مرات</w:t>
      </w:r>
    </w:p>
    <w:p>
      <w:pPr>
        <w:pStyle w:val="BookText"/>
        <w:rPr/>
      </w:pPr>
      <w:r>
        <w:rPr>
          <w:rFonts w:ascii="IRNazanin" w:hAnsi="IRNazanin" w:eastAsia="IRNazanin"/>
          <w:color w:val="111111"/>
          <w:sz w:val="28"/>
          <w:sz w:val="28"/>
          <w:szCs w:val="28"/>
          <w:rtl w:val="true"/>
          <w:lang w:bidi="fa-IR"/>
        </w:rPr>
        <w:t>ثم یصلی علی النبی صلی الله علیه وآله ویقول الله أکبر الحمد لله علی ما هدانا والحمد لله</w:t>
      </w:r>
    </w:p>
    <w:p>
      <w:pPr>
        <w:pStyle w:val="BookText"/>
        <w:rPr/>
      </w:pPr>
      <w:r>
        <w:rPr>
          <w:rFonts w:ascii="IRNazanin" w:hAnsi="IRNazanin" w:eastAsia="IRNazanin"/>
          <w:color w:val="111111"/>
          <w:sz w:val="28"/>
          <w:sz w:val="28"/>
          <w:szCs w:val="28"/>
          <w:rtl w:val="true"/>
          <w:lang w:bidi="fa-IR"/>
        </w:rPr>
        <w:t>علی ما أبلانا والحمد لله الحی القیوم والحمد لله الحی الدائم ثلث مرات ثم یقول</w:t>
      </w:r>
    </w:p>
    <w:p>
      <w:pPr>
        <w:pStyle w:val="BookText"/>
        <w:rPr/>
      </w:pPr>
      <w:r>
        <w:rPr>
          <w:rFonts w:ascii="IRNazanin" w:hAnsi="IRNazanin" w:eastAsia="IRNazanin"/>
          <w:color w:val="111111"/>
          <w:sz w:val="28"/>
          <w:sz w:val="28"/>
          <w:szCs w:val="28"/>
          <w:rtl w:val="true"/>
          <w:lang w:bidi="fa-IR"/>
        </w:rPr>
        <w:t>اشهد أن لا إله إلا الله وحده لا شریک له واشهد ان محمدا عبده ورسوله لا نعبد الا</w:t>
      </w:r>
    </w:p>
    <w:p>
      <w:pPr>
        <w:pStyle w:val="BookText"/>
        <w:rPr/>
      </w:pPr>
      <w:r>
        <w:rPr>
          <w:rFonts w:ascii="IRNazanin" w:hAnsi="IRNazanin" w:eastAsia="IRNazanin"/>
          <w:color w:val="111111"/>
          <w:sz w:val="28"/>
          <w:sz w:val="28"/>
          <w:szCs w:val="28"/>
          <w:rtl w:val="true"/>
          <w:lang w:bidi="fa-IR"/>
        </w:rPr>
        <w:t>إیاه مخلصین له الدین ولو کره المشرکون ثلث مرات اللهم انی أسئلک العفو والعافیة</w:t>
      </w:r>
    </w:p>
    <w:p>
      <w:pPr>
        <w:pStyle w:val="BookText"/>
        <w:rPr/>
      </w:pPr>
      <w:r>
        <w:rPr>
          <w:rFonts w:ascii="IRNazanin" w:hAnsi="IRNazanin" w:eastAsia="IRNazanin"/>
          <w:color w:val="111111"/>
          <w:sz w:val="28"/>
          <w:sz w:val="28"/>
          <w:szCs w:val="28"/>
          <w:rtl w:val="true"/>
          <w:lang w:bidi="fa-IR"/>
        </w:rPr>
        <w:t>والیقین فی الدنیا والآخرة ثلث مرات اللهم آتنا فی الدنیا حسنة وفی الآخرة حسنة</w:t>
      </w:r>
    </w:p>
    <w:p>
      <w:pPr>
        <w:pStyle w:val="BookText"/>
        <w:rPr/>
      </w:pPr>
      <w:r>
        <w:rPr>
          <w:rFonts w:ascii="IRNazanin" w:hAnsi="IRNazanin" w:eastAsia="IRNazanin"/>
          <w:color w:val="111111"/>
          <w:sz w:val="28"/>
          <w:sz w:val="28"/>
          <w:szCs w:val="28"/>
          <w:rtl w:val="true"/>
          <w:lang w:bidi="fa-IR"/>
        </w:rPr>
        <w:t>وقنا عذاب النار ثلث مرات</w:t>
      </w:r>
    </w:p>
    <w:p>
      <w:pPr>
        <w:pStyle w:val="BookText"/>
        <w:rPr/>
      </w:pPr>
      <w:r>
        <w:rPr>
          <w:rFonts w:ascii="IRNazanin" w:hAnsi="IRNazanin" w:eastAsia="IRNazanin"/>
          <w:color w:val="111111"/>
          <w:sz w:val="28"/>
          <w:sz w:val="28"/>
          <w:szCs w:val="28"/>
          <w:rtl w:val="true"/>
          <w:lang w:bidi="fa-IR"/>
        </w:rPr>
        <w:t>ثم یکبر مائة تکبیرة ویهلل مائة تهلیلة ویحمد مائة تحمیده ویسبح مائة تسبیحة</w:t>
      </w:r>
    </w:p>
    <w:p>
      <w:pPr>
        <w:pStyle w:val="BookText"/>
        <w:rPr/>
      </w:pPr>
      <w:r>
        <w:rPr>
          <w:rFonts w:ascii="IRNazanin" w:hAnsi="IRNazanin" w:eastAsia="IRNazanin"/>
          <w:color w:val="111111"/>
          <w:sz w:val="28"/>
          <w:sz w:val="28"/>
          <w:szCs w:val="28"/>
          <w:rtl w:val="true"/>
          <w:lang w:bidi="fa-IR"/>
        </w:rPr>
        <w:t>ویقول لا إله إلا الله وحده وحده أنجز وعده ونصر عبده وغلب الأحزاب وحده اللهم</w:t>
      </w:r>
    </w:p>
    <w:p>
      <w:pPr>
        <w:pStyle w:val="BookText"/>
        <w:rPr/>
      </w:pPr>
      <w:r>
        <w:rPr>
          <w:rFonts w:ascii="IRNazanin" w:hAnsi="IRNazanin" w:eastAsia="IRNazanin"/>
          <w:color w:val="111111"/>
          <w:sz w:val="28"/>
          <w:sz w:val="28"/>
          <w:szCs w:val="28"/>
          <w:rtl w:val="true"/>
          <w:lang w:bidi="fa-IR"/>
        </w:rPr>
        <w:t>بارک لی فی الموت وفیما بعد الموت اللهم انی أعوذ بک من ظلمة القبر ووحشته</w:t>
      </w:r>
    </w:p>
    <w:p>
      <w:pPr>
        <w:pStyle w:val="BookText"/>
        <w:rPr/>
      </w:pPr>
      <w:r>
        <w:rPr>
          <w:rFonts w:ascii="IRNazanin" w:hAnsi="IRNazanin" w:eastAsia="IRNazanin"/>
          <w:color w:val="111111"/>
          <w:sz w:val="28"/>
          <w:sz w:val="28"/>
          <w:szCs w:val="28"/>
          <w:rtl w:val="true"/>
          <w:lang w:bidi="fa-IR"/>
        </w:rPr>
        <w:t>اللهم أظلنی تحت عرشک یوم لا ظل الا ظلک ویقول استودع الله الرحمن الرحیم</w:t>
      </w:r>
    </w:p>
    <w:p>
      <w:pPr>
        <w:pStyle w:val="BookText"/>
        <w:rPr/>
      </w:pPr>
      <w:r>
        <w:rPr>
          <w:rFonts w:ascii="IRNazanin" w:hAnsi="IRNazanin" w:eastAsia="IRNazanin"/>
          <w:color w:val="111111"/>
          <w:sz w:val="28"/>
          <w:sz w:val="28"/>
          <w:szCs w:val="28"/>
          <w:rtl w:val="true"/>
          <w:lang w:bidi="fa-IR"/>
        </w:rPr>
        <w:t>الذی لا تضیع ودائعه دینی ونفسی وأهلی ومالی وولدی اللهم استعملنی علی کتابک</w:t>
      </w:r>
    </w:p>
    <w:p>
      <w:pPr>
        <w:pStyle w:val="BookText"/>
        <w:rPr/>
      </w:pPr>
      <w:r>
        <w:rPr>
          <w:rFonts w:ascii="IRNazanin" w:hAnsi="IRNazanin" w:eastAsia="IRNazanin"/>
          <w:color w:val="111111"/>
          <w:sz w:val="28"/>
          <w:sz w:val="28"/>
          <w:szCs w:val="28"/>
          <w:rtl w:val="true"/>
          <w:lang w:bidi="fa-IR"/>
        </w:rPr>
        <w:t xml:space="preserve">وسنة نبیک وتوفنی علی ملته وأعذنی من مضلات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w:t>
      </w:r>
    </w:p>
    <w:p>
      <w:pPr>
        <w:pStyle w:val="BookText"/>
        <w:rPr/>
      </w:pPr>
      <w:r>
        <w:rPr>
          <w:rFonts w:ascii="IRNazanin" w:hAnsi="IRNazanin" w:eastAsia="IRNazanin"/>
          <w:color w:val="111111"/>
          <w:sz w:val="28"/>
          <w:sz w:val="28"/>
          <w:szCs w:val="28"/>
          <w:rtl w:val="true"/>
          <w:lang w:bidi="fa-IR"/>
        </w:rPr>
        <w:t>کل ذنب اذنبته قط فان عدت فعد علی بالمغفرة انک أنت غنی عن عذابی وانا محتاج</w:t>
      </w:r>
    </w:p>
    <w:p>
      <w:pPr>
        <w:pStyle w:val="BookText"/>
        <w:rPr/>
      </w:pPr>
      <w:r>
        <w:rPr>
          <w:rFonts w:ascii="IRNazanin" w:hAnsi="IRNazanin" w:eastAsia="IRNazanin"/>
          <w:color w:val="111111"/>
          <w:sz w:val="28"/>
          <w:sz w:val="28"/>
          <w:szCs w:val="28"/>
          <w:rtl w:val="true"/>
          <w:lang w:bidi="fa-IR"/>
        </w:rPr>
        <w:t>إلی رحمتک فیا من انا محتاج إلی رحمته ارحمنی اللهم افعل بی ما أنت اهله ولا تفعل</w:t>
      </w:r>
    </w:p>
    <w:p>
      <w:pPr>
        <w:pStyle w:val="BookText"/>
        <w:rPr/>
      </w:pPr>
      <w:r>
        <w:rPr>
          <w:rFonts w:ascii="IRNazanin" w:hAnsi="IRNazanin" w:eastAsia="IRNazanin"/>
          <w:color w:val="111111"/>
          <w:sz w:val="28"/>
          <w:sz w:val="28"/>
          <w:szCs w:val="28"/>
          <w:rtl w:val="true"/>
          <w:lang w:bidi="fa-IR"/>
        </w:rPr>
        <w:t xml:space="preserve">بی ما انا اهله فإنک ان تفعل بی ما انا اهله تعذبنی ولا تظلمنی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تظلمنی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أصبحت اتقی عذابک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أخاف جورک فیا من هو عدل لا یجور ارحمنی</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إلی الصفا وقم علیه حتی تستقبل وتنظر إلی</w:t>
      </w:r>
    </w:p>
    <w:p>
      <w:pPr>
        <w:pStyle w:val="BookText"/>
        <w:rPr/>
      </w:pPr>
      <w:r>
        <w:rPr>
          <w:rFonts w:ascii="IRNazanin" w:hAnsi="IRNazanin" w:eastAsia="IRNazanin"/>
          <w:color w:val="111111"/>
          <w:sz w:val="28"/>
          <w:sz w:val="28"/>
          <w:szCs w:val="28"/>
          <w:rtl w:val="true"/>
          <w:lang w:bidi="fa-IR"/>
        </w:rPr>
        <w:t>البیت وتستقبل الرکن الذی فیه الحجر الأسود واحمد الله واثن علیه وقل لا إله إلا الله</w:t>
      </w:r>
    </w:p>
    <w:p>
      <w:pPr>
        <w:pStyle w:val="BookText"/>
        <w:rPr/>
      </w:pPr>
      <w:r>
        <w:rPr>
          <w:rFonts w:ascii="IRNazanin" w:hAnsi="IRNazanin" w:eastAsia="IRNazanin"/>
          <w:color w:val="111111"/>
          <w:sz w:val="28"/>
          <w:sz w:val="28"/>
          <w:szCs w:val="28"/>
          <w:rtl w:val="true"/>
          <w:lang w:bidi="fa-IR"/>
        </w:rPr>
        <w:t>وحده لا شریک له له الملک وله الحمد یحیی ویمیت وهو علی کل شئ قدیر ثلث مرات</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فابتدء بالصفا وقف علیه وأنت مستقبل البیت فکبر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واحمد الله وصل علی محمد وعلی آله وادع لنفسک</w:t>
      </w:r>
    </w:p>
    <w:p>
      <w:pPr>
        <w:pStyle w:val="BookText"/>
        <w:rPr/>
      </w:pPr>
      <w:r>
        <w:rPr>
          <w:rFonts w:ascii="IRNazanin" w:hAnsi="IRNazanin" w:eastAsia="IRNazanin"/>
          <w:color w:val="111111"/>
          <w:sz w:val="28"/>
          <w:sz w:val="28"/>
          <w:szCs w:val="28"/>
          <w:rtl w:val="true"/>
          <w:lang w:bidi="fa-IR"/>
        </w:rPr>
        <w:t>ولوالدیک وللمؤمنین</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فقه الرضا واصعد علیه حذی من البیت وکبر</w:t>
      </w:r>
    </w:p>
    <w:p>
      <w:pPr>
        <w:pStyle w:val="BookText"/>
        <w:rPr/>
      </w:pPr>
      <w:r>
        <w:rPr>
          <w:rFonts w:ascii="IRNazanin" w:hAnsi="IRNazanin" w:eastAsia="IRNazanin"/>
          <w:color w:val="111111"/>
          <w:sz w:val="28"/>
          <w:sz w:val="28"/>
          <w:szCs w:val="28"/>
          <w:rtl w:val="true"/>
          <w:lang w:bidi="fa-IR"/>
        </w:rPr>
        <w:t>سبعا أو ثلاثا وقل لا إله إلا الله والله أکبر لا إله إلا الله وحده لا شریک له له الملک وله الحمد یحیی</w:t>
      </w:r>
    </w:p>
    <w:p>
      <w:pPr>
        <w:pStyle w:val="BookText"/>
        <w:rPr/>
      </w:pPr>
      <w:r>
        <w:rPr>
          <w:rFonts w:ascii="IRNazanin" w:hAnsi="IRNazanin" w:eastAsia="IRNazanin"/>
          <w:color w:val="111111"/>
          <w:sz w:val="28"/>
          <w:sz w:val="28"/>
          <w:szCs w:val="28"/>
          <w:rtl w:val="true"/>
          <w:lang w:bidi="fa-IR"/>
        </w:rPr>
        <w:t>ویمیت وهو حی لا یموت بیده الخیر کله وهو علی کل شئ قدیر لا إله إلا الله ولا نعبد</w:t>
      </w:r>
    </w:p>
    <w:p>
      <w:pPr>
        <w:pStyle w:val="BookText"/>
        <w:rPr/>
      </w:pPr>
      <w:r>
        <w:rPr>
          <w:rFonts w:ascii="IRNazanin" w:hAnsi="IRNazanin" w:eastAsia="IRNazanin"/>
          <w:color w:val="111111"/>
          <w:sz w:val="28"/>
          <w:sz w:val="28"/>
          <w:szCs w:val="28"/>
          <w:rtl w:val="true"/>
          <w:lang w:bidi="fa-IR"/>
        </w:rPr>
        <w:t>الا إیاه مخلصین له الدین وحده لا شریک له أنجز وعده ونصر عبده وهزم الأحزاب وحده</w:t>
      </w:r>
    </w:p>
    <w:p>
      <w:pPr>
        <w:pStyle w:val="BookText"/>
        <w:rPr/>
      </w:pP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الوقوف علیه</w:t>
      </w:r>
    </w:p>
    <w:p>
      <w:pPr>
        <w:pStyle w:val="BookText"/>
        <w:rPr/>
      </w:pPr>
      <w:r>
        <w:rPr>
          <w:rFonts w:ascii="IRNazanin" w:hAnsi="IRNazanin" w:eastAsia="IRNazanin"/>
          <w:color w:val="111111"/>
          <w:sz w:val="28"/>
          <w:sz w:val="28"/>
          <w:szCs w:val="28"/>
          <w:rtl w:val="true"/>
          <w:lang w:bidi="fa-IR"/>
        </w:rPr>
        <w:t>ثم تکبر ثلثا واعد القول الأول وصل علی محمد وآله وقل اللهم اعصمنی بدینک</w:t>
      </w:r>
    </w:p>
    <w:p>
      <w:pPr>
        <w:pStyle w:val="BookText"/>
        <w:rPr/>
      </w:pPr>
      <w:r>
        <w:rPr>
          <w:rFonts w:ascii="IRNazanin" w:hAnsi="IRNazanin" w:eastAsia="IRNazanin"/>
          <w:color w:val="111111"/>
          <w:sz w:val="28"/>
          <w:sz w:val="28"/>
          <w:szCs w:val="28"/>
          <w:rtl w:val="true"/>
          <w:lang w:bidi="fa-IR"/>
        </w:rPr>
        <w:t>وبطواعیتک وطواعیة رسولک اللهم جنبنی حدودک وأکثر الدعاء ما استطعت</w:t>
      </w:r>
    </w:p>
    <w:p>
      <w:pPr>
        <w:pStyle w:val="BookText"/>
        <w:rPr/>
      </w:pPr>
      <w:r>
        <w:rPr>
          <w:rFonts w:ascii="IRNazanin" w:hAnsi="IRNazanin" w:eastAsia="IRNazanin"/>
          <w:color w:val="111111"/>
          <w:sz w:val="28"/>
          <w:sz w:val="28"/>
          <w:szCs w:val="28"/>
          <w:rtl w:val="true"/>
          <w:lang w:bidi="fa-IR"/>
        </w:rPr>
        <w:t>لنفسک ولجمیع المؤمنین ولوالدیک ثم تکبر ثلثا وتعید لا إله إلا الله وحده لا شریک</w:t>
      </w:r>
    </w:p>
    <w:p>
      <w:pPr>
        <w:pStyle w:val="BookText"/>
        <w:rPr/>
      </w:pPr>
      <w:r>
        <w:rPr>
          <w:rFonts w:ascii="IRNazanin" w:hAnsi="IRNazanin" w:eastAsia="IRNazanin"/>
          <w:color w:val="111111"/>
          <w:sz w:val="28"/>
          <w:sz w:val="28"/>
          <w:szCs w:val="28"/>
          <w:rtl w:val="true"/>
          <w:lang w:bidi="fa-IR"/>
        </w:rPr>
        <w:t>له مثل ما قلت وسل الله من فضله واستعذ من النار وتضرع الیه ثم تکبر ثلثا حتی</w:t>
      </w:r>
    </w:p>
    <w:p>
      <w:pPr>
        <w:pStyle w:val="BookText"/>
        <w:rPr/>
      </w:pPr>
      <w:r>
        <w:rPr>
          <w:rFonts w:ascii="IRNazanin" w:hAnsi="IRNazanin" w:eastAsia="IRNazanin"/>
          <w:color w:val="111111"/>
          <w:sz w:val="28"/>
          <w:sz w:val="28"/>
          <w:szCs w:val="28"/>
          <w:rtl w:val="true"/>
          <w:lang w:bidi="fa-IR"/>
        </w:rPr>
        <w:t>سبع مرات کل ذلک ثلث تکبیرات ویکون قیامک علی الصفا والمروة مقدار ما</w:t>
      </w:r>
    </w:p>
    <w:p>
      <w:pPr>
        <w:pStyle w:val="BookText"/>
        <w:rPr/>
      </w:pPr>
      <w:r>
        <w:rPr>
          <w:rFonts w:ascii="IRNazanin" w:hAnsi="IRNazanin" w:eastAsia="IRNazanin"/>
          <w:color w:val="111111"/>
          <w:sz w:val="28"/>
          <w:sz w:val="28"/>
          <w:szCs w:val="28"/>
          <w:rtl w:val="true"/>
          <w:lang w:bidi="fa-IR"/>
        </w:rPr>
        <w:t>یقرء مائة آیة من القرآن وأقلها خمسة وعشرون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حدید عن علی بن النعمان یرفعه قال کان</w:t>
      </w:r>
    </w:p>
    <w:p>
      <w:pPr>
        <w:pStyle w:val="BookText"/>
        <w:rPr/>
      </w:pPr>
      <w:r>
        <w:rPr>
          <w:rFonts w:ascii="IRNazanin" w:hAnsi="IRNazanin" w:eastAsia="IRNazanin"/>
          <w:color w:val="111111"/>
          <w:sz w:val="28"/>
          <w:sz w:val="28"/>
          <w:szCs w:val="28"/>
          <w:rtl w:val="true"/>
          <w:lang w:bidi="fa-IR"/>
        </w:rPr>
        <w:t xml:space="preserve">أمیر المؤمنین علیه السلام إذا صعد الصفا استقبل الکعبة ثم 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اللهم</w:t>
      </w:r>
    </w:p>
    <w:p>
      <w:pPr>
        <w:pStyle w:val="BookText"/>
        <w:rPr/>
      </w:pPr>
      <w:r>
        <w:rPr>
          <w:rFonts w:ascii="IRNazanin" w:hAnsi="IRNazanin" w:eastAsia="IRNazanin"/>
          <w:color w:val="111111"/>
          <w:sz w:val="28"/>
          <w:sz w:val="28"/>
          <w:szCs w:val="28"/>
          <w:rtl w:val="true"/>
          <w:lang w:bidi="fa-IR"/>
        </w:rPr>
        <w:t xml:space="preserve">اغفر لی کل ذنب اذنبته قط فان عدت فعد علی بالمغفرة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أنت الغفور الرحیم</w:t>
      </w:r>
    </w:p>
    <w:p>
      <w:pPr>
        <w:pStyle w:val="BookText"/>
        <w:rPr/>
      </w:pPr>
      <w:r>
        <w:rPr>
          <w:rFonts w:ascii="IRNazanin" w:hAnsi="IRNazanin" w:eastAsia="IRNazanin"/>
          <w:color w:val="111111"/>
          <w:sz w:val="28"/>
          <w:sz w:val="28"/>
          <w:szCs w:val="28"/>
          <w:rtl w:val="true"/>
          <w:lang w:bidi="fa-IR"/>
        </w:rPr>
        <w:t>اللهم افعل بی ما أنت اهله فإنک ان تفعل بی ما أنت اهله ترحمنی وان تعذبنی فأنت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عن عذابی وانا محتاج إلی رحمتک فیا من انا محتاج</w:t>
      </w:r>
    </w:p>
    <w:p>
      <w:pPr>
        <w:pStyle w:val="BookText"/>
        <w:rPr/>
      </w:pPr>
      <w:r>
        <w:rPr>
          <w:rFonts w:ascii="IRNazanin" w:hAnsi="IRNazanin" w:eastAsia="IRNazanin"/>
          <w:color w:val="111111"/>
          <w:sz w:val="28"/>
          <w:sz w:val="28"/>
          <w:szCs w:val="28"/>
          <w:rtl w:val="true"/>
          <w:lang w:bidi="fa-IR"/>
        </w:rPr>
        <w:t xml:space="preserve">إلی رحمته ارحمنی اللهم لا </w:t>
      </w:r>
      <w:r>
        <w:rPr>
          <w:rStyle w:val="FootnoteAnchor"/>
          <w:rtl w:val="true"/>
        </w:rPr>
        <w:footnoteReference w:id="406"/>
      </w:r>
      <w:r>
        <w:rPr>
          <w:rFonts w:ascii="IRNazanin" w:hAnsi="IRNazanin" w:eastAsia="IRNazanin"/>
          <w:color w:val="111111"/>
          <w:sz w:val="28"/>
          <w:sz w:val="28"/>
          <w:szCs w:val="28"/>
          <w:rtl w:val="true"/>
          <w:lang w:bidi="fa-IR"/>
        </w:rPr>
        <w:t>تفعل بی ما انا اهله فإنک ان تفعل بی ما انا اهله</w:t>
      </w:r>
    </w:p>
    <w:p>
      <w:pPr>
        <w:pStyle w:val="BookText"/>
        <w:rPr/>
      </w:pPr>
      <w:r>
        <w:rPr>
          <w:rFonts w:ascii="IRNazanin" w:hAnsi="IRNazanin" w:eastAsia="IRNazanin"/>
          <w:color w:val="111111"/>
          <w:sz w:val="28"/>
          <w:sz w:val="28"/>
          <w:szCs w:val="28"/>
          <w:rtl w:val="true"/>
          <w:lang w:bidi="fa-IR"/>
        </w:rPr>
        <w:t xml:space="preserve">تعذبنی ولن </w:t>
      </w:r>
      <w:r>
        <w:rPr>
          <w:rStyle w:val="FootnoteAnchor"/>
          <w:rtl w:val="true"/>
        </w:rPr>
        <w:footnoteReference w:id="407"/>
      </w:r>
      <w:r>
        <w:rPr>
          <w:rFonts w:ascii="IRNazanin" w:hAnsi="IRNazanin" w:eastAsia="IRNazanin"/>
          <w:color w:val="111111"/>
          <w:sz w:val="28"/>
          <w:sz w:val="28"/>
          <w:szCs w:val="28"/>
          <w:rtl w:val="true"/>
          <w:lang w:bidi="fa-IR"/>
        </w:rPr>
        <w:t>تظلمنی أصبحت اتقی عدلک ولا أخاف جورک فیا من هو عدل</w:t>
      </w:r>
    </w:p>
    <w:p>
      <w:pPr>
        <w:pStyle w:val="BookText"/>
        <w:rPr/>
      </w:pPr>
      <w:r>
        <w:rPr>
          <w:rFonts w:ascii="IRNazanin" w:hAnsi="IRNazanin" w:eastAsia="IRNazanin"/>
          <w:color w:val="111111"/>
          <w:sz w:val="28"/>
          <w:sz w:val="28"/>
          <w:szCs w:val="28"/>
          <w:rtl w:val="true"/>
          <w:lang w:bidi="fa-IR"/>
        </w:rPr>
        <w:t>لا یجور ارحمنی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 یحیی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یعقوب بن شعیب قال حدثنی جمیل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هل من دعاء موقت</w:t>
      </w:r>
    </w:p>
    <w:p>
      <w:pPr>
        <w:pStyle w:val="BookText"/>
        <w:rPr/>
      </w:pPr>
      <w:r>
        <w:rPr>
          <w:rFonts w:ascii="IRNazanin" w:hAnsi="IRNazanin" w:eastAsia="IRNazanin"/>
          <w:color w:val="111111"/>
          <w:sz w:val="28"/>
          <w:sz w:val="28"/>
          <w:szCs w:val="28"/>
          <w:rtl w:val="true"/>
          <w:lang w:bidi="fa-IR"/>
        </w:rPr>
        <w:t xml:space="preserve">أقوله علی الصفا والمروة فقال تقول إذا صعدت </w:t>
      </w:r>
      <w:r>
        <w:rPr>
          <w:rStyle w:val="FootnoteAnchor"/>
          <w:rtl w:val="true"/>
        </w:rPr>
        <w:footnoteReference w:id="408"/>
      </w:r>
      <w:r>
        <w:rPr>
          <w:rFonts w:ascii="IRNazanin" w:hAnsi="IRNazanin" w:eastAsia="IRNazanin"/>
          <w:color w:val="111111"/>
          <w:sz w:val="28"/>
          <w:sz w:val="28"/>
          <w:szCs w:val="28"/>
          <w:rtl w:val="true"/>
          <w:lang w:bidi="fa-IR"/>
        </w:rPr>
        <w:t>علی الصفا لا إله إلا الله وحده</w:t>
      </w:r>
    </w:p>
    <w:p>
      <w:pPr>
        <w:pStyle w:val="BookText"/>
        <w:rPr/>
      </w:pPr>
      <w:r>
        <w:rPr>
          <w:rFonts w:ascii="IRNazanin" w:hAnsi="IRNazanin" w:eastAsia="IRNazanin"/>
          <w:color w:val="111111"/>
          <w:sz w:val="28"/>
          <w:sz w:val="28"/>
          <w:szCs w:val="28"/>
          <w:rtl w:val="true"/>
          <w:lang w:bidi="fa-IR"/>
        </w:rPr>
        <w:t>لا شریک له له الملک وله الحمد یحیی ویمیت وهو علی کل شئ قدیر ثلث مرات</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فضالة بن أیوب عن زرارة قال سئلت ابا جعفر علیه السلام کیف یقول الرجل</w:t>
      </w:r>
    </w:p>
    <w:p>
      <w:pPr>
        <w:pStyle w:val="BookText"/>
        <w:rPr/>
      </w:pPr>
      <w:r>
        <w:rPr>
          <w:rFonts w:ascii="IRNazanin" w:hAnsi="IRNazanin" w:eastAsia="IRNazanin"/>
          <w:color w:val="111111"/>
          <w:sz w:val="28"/>
          <w:sz w:val="28"/>
          <w:szCs w:val="28"/>
          <w:rtl w:val="true"/>
          <w:lang w:bidi="fa-IR"/>
        </w:rPr>
        <w:t xml:space="preserve">علی الصفا والمروة قال یقول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الحسین عن الحسن </w:t>
      </w:r>
      <w:r>
        <w:rPr>
          <w:rStyle w:val="FootnoteAnchor"/>
          <w:rtl w:val="true"/>
        </w:rPr>
        <w:footnoteReference w:id="409"/>
      </w:r>
      <w:r>
        <w:rPr>
          <w:rFonts w:ascii="IRNazanin" w:hAnsi="IRNazanin" w:eastAsia="IRNazanin"/>
          <w:color w:val="111111"/>
          <w:sz w:val="28"/>
          <w:sz w:val="28"/>
          <w:szCs w:val="28"/>
          <w:rtl w:val="true"/>
          <w:lang w:bidi="fa-IR"/>
        </w:rPr>
        <w:t>بن أبی الحسن عن صالح ابن أبی الأسود عن أبی</w:t>
      </w:r>
    </w:p>
    <w:p>
      <w:pPr>
        <w:pStyle w:val="BookText"/>
        <w:rPr/>
      </w:pPr>
      <w:r>
        <w:rPr>
          <w:rFonts w:ascii="IRNazanin" w:hAnsi="IRNazanin" w:eastAsia="IRNazanin"/>
          <w:color w:val="111111"/>
          <w:sz w:val="28"/>
          <w:sz w:val="28"/>
          <w:szCs w:val="28"/>
          <w:rtl w:val="true"/>
          <w:lang w:bidi="fa-IR"/>
        </w:rPr>
        <w:t>الجارود عن أبی جعفر علیه السلام قال لیس علی الصفا شئ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سبعة مواطن لیس فیها دعاء</w:t>
      </w:r>
    </w:p>
    <w:p>
      <w:pPr>
        <w:pStyle w:val="BookText"/>
        <w:rPr/>
      </w:pPr>
      <w:r>
        <w:rPr>
          <w:rFonts w:ascii="IRNazanin" w:hAnsi="IRNazanin" w:eastAsia="IRNazanin"/>
          <w:color w:val="111111"/>
          <w:sz w:val="28"/>
          <w:sz w:val="28"/>
          <w:szCs w:val="28"/>
          <w:rtl w:val="true"/>
          <w:lang w:bidi="fa-IR"/>
        </w:rPr>
        <w:t>موقت الصلاة علی الجنازة والقنوت والمستجار والصفا والمروة والوقوف بعرفات</w:t>
      </w:r>
    </w:p>
    <w:p>
      <w:pPr>
        <w:pStyle w:val="BookText"/>
        <w:rPr/>
      </w:pPr>
      <w:r>
        <w:rPr>
          <w:rFonts w:ascii="IRNazanin" w:hAnsi="IRNazanin" w:eastAsia="IRNazanin"/>
          <w:color w:val="111111"/>
          <w:sz w:val="28"/>
          <w:sz w:val="28"/>
          <w:szCs w:val="28"/>
          <w:rtl w:val="true"/>
          <w:lang w:bidi="fa-IR"/>
        </w:rPr>
        <w:t>ورکعتی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وتدعو</w:t>
      </w:r>
    </w:p>
    <w:p>
      <w:pPr>
        <w:pStyle w:val="BookText"/>
        <w:rPr/>
      </w:pPr>
      <w:r>
        <w:rPr>
          <w:rFonts w:ascii="IRNazanin" w:hAnsi="IRNazanin" w:eastAsia="IRNazanin"/>
          <w:color w:val="111111"/>
          <w:sz w:val="28"/>
          <w:sz w:val="28"/>
          <w:szCs w:val="28"/>
          <w:rtl w:val="true"/>
          <w:lang w:bidi="fa-IR"/>
        </w:rPr>
        <w:t>علی الصفا والمروة کلما رقیت علیها بما قدرت علیه وتدعو بینهما کذلک کلما</w:t>
      </w:r>
    </w:p>
    <w:p>
      <w:pPr>
        <w:pStyle w:val="BookText"/>
        <w:rPr/>
      </w:pPr>
      <w:r>
        <w:rPr>
          <w:rFonts w:ascii="IRNazanin" w:hAnsi="IRNazanin" w:eastAsia="IRNazanin"/>
          <w:color w:val="111111"/>
          <w:sz w:val="28"/>
          <w:sz w:val="28"/>
          <w:szCs w:val="28"/>
          <w:rtl w:val="true"/>
          <w:lang w:bidi="fa-IR"/>
        </w:rPr>
        <w:t>سرت وروینا عن أهل البیت علیه السلام فی ذلک دعاء کثیرا لیس منه شئ موقت</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410"/>
      </w:r>
      <w:r>
        <w:rPr>
          <w:rFonts w:ascii="IRNazanin" w:hAnsi="IRNazanin" w:eastAsia="IRNazanin"/>
          <w:color w:val="111111"/>
          <w:sz w:val="28"/>
          <w:sz w:val="28"/>
          <w:szCs w:val="28"/>
          <w:rtl w:val="true"/>
          <w:lang w:bidi="fa-IR"/>
        </w:rPr>
        <w:t xml:space="preserve">عن صالح بن أبی حماد </w:t>
      </w:r>
      <w:r>
        <w:rPr>
          <w:rStyle w:val="FootnoteAnchor"/>
          <w:rtl w:val="true"/>
        </w:rPr>
        <w:footnoteReference w:id="411"/>
      </w:r>
      <w:r>
        <w:rPr>
          <w:rFonts w:ascii="IRNazanin" w:hAnsi="IRNazanin" w:eastAsia="IRNazanin"/>
          <w:color w:val="111111"/>
          <w:sz w:val="28"/>
          <w:sz w:val="28"/>
          <w:szCs w:val="28"/>
          <w:rtl w:val="true"/>
          <w:lang w:bidi="fa-IR"/>
        </w:rPr>
        <w:t xml:space="preserve">عن أحمد </w:t>
      </w:r>
      <w:r>
        <w:rPr>
          <w:rStyle w:val="FootnoteAnchor"/>
          <w:rtl w:val="true"/>
        </w:rPr>
        <w:footnoteReference w:id="412"/>
      </w:r>
      <w:r>
        <w:rPr>
          <w:rFonts w:ascii="IRNazanin" w:hAnsi="IRNazanin" w:eastAsia="IRNazanin"/>
          <w:color w:val="111111"/>
          <w:sz w:val="28"/>
          <w:sz w:val="28"/>
          <w:szCs w:val="28"/>
          <w:rtl w:val="true"/>
          <w:lang w:bidi="fa-IR"/>
        </w:rPr>
        <w:t xml:space="preserve">بن الجهم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عن بعض أصحابه قال کنت فی وراء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الحسن موسی علیه السلام علی الصفا أو علی المروة وهو لا یزید علی حرفین</w:t>
      </w:r>
    </w:p>
    <w:p>
      <w:pPr>
        <w:pStyle w:val="BookText"/>
        <w:rPr/>
      </w:pPr>
      <w:r>
        <w:rPr>
          <w:rFonts w:ascii="IRNazanin" w:hAnsi="IRNazanin" w:eastAsia="IRNazanin"/>
          <w:color w:val="111111"/>
          <w:sz w:val="28"/>
          <w:sz w:val="28"/>
          <w:szCs w:val="28"/>
          <w:rtl w:val="true"/>
          <w:lang w:bidi="fa-IR"/>
        </w:rPr>
        <w:t xml:space="preserve">اللهم انی أسئلک حسن الظن بک علی </w:t>
      </w:r>
      <w:r>
        <w:rPr>
          <w:rStyle w:val="FootnoteAnchor"/>
          <w:rtl w:val="true"/>
        </w:rPr>
        <w:footnoteReference w:id="413"/>
      </w:r>
      <w:r>
        <w:rPr>
          <w:rFonts w:ascii="IRNazanin" w:hAnsi="IRNazanin" w:eastAsia="IRNazanin"/>
          <w:color w:val="111111"/>
          <w:sz w:val="28"/>
          <w:sz w:val="28"/>
          <w:szCs w:val="28"/>
          <w:rtl w:val="true"/>
          <w:lang w:bidi="fa-IR"/>
        </w:rPr>
        <w:t xml:space="preserve">کل حال وصدق النیة فی </w:t>
      </w:r>
      <w:r>
        <w:rPr>
          <w:rStyle w:val="FootnoteAnchor"/>
          <w:rtl w:val="true"/>
        </w:rPr>
        <w:footnoteReference w:id="414"/>
      </w:r>
      <w:r>
        <w:rPr>
          <w:rFonts w:ascii="IRNazanin" w:hAnsi="IRNazanin" w:eastAsia="IRNazanin"/>
          <w:color w:val="111111"/>
          <w:sz w:val="28"/>
          <w:sz w:val="28"/>
          <w:szCs w:val="28"/>
          <w:rtl w:val="true"/>
          <w:lang w:bidi="fa-IR"/>
        </w:rPr>
        <w:t>التوکل</w:t>
      </w:r>
    </w:p>
    <w:p>
      <w:pPr>
        <w:pStyle w:val="BookText"/>
        <w:rPr/>
      </w:pP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bookmarkStart w:id="625" w:name="pg16863_185200"/>
    </w:p>
    <w:p>
      <w:pPr>
        <w:pStyle w:val="BookText"/>
        <w:rPr/>
      </w:pPr>
      <w:bookmarkEnd w:id="625"/>
      <w:r>
        <w:rPr>
          <w:rFonts w:ascii="IRNazanin" w:hAnsi="IRNazanin" w:eastAsia="IRNazanin"/>
          <w:color w:val="111111"/>
          <w:sz w:val="28"/>
          <w:sz w:val="28"/>
          <w:szCs w:val="28"/>
          <w:rtl w:val="true"/>
          <w:lang w:bidi="fa-IR"/>
        </w:rPr>
        <w:t xml:space="preserve">قوله صلی الله علیه وآله فابدؤا بما بدء الله عز وجل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صلی الله علیه وآله إلی</w:t>
      </w:r>
    </w:p>
    <w:p>
      <w:pPr>
        <w:pStyle w:val="BookText"/>
        <w:rPr/>
      </w:pPr>
      <w:r>
        <w:rPr>
          <w:rFonts w:ascii="IRNazanin" w:hAnsi="IRNazanin" w:eastAsia="IRNazanin"/>
          <w:color w:val="111111"/>
          <w:sz w:val="28"/>
          <w:sz w:val="28"/>
          <w:szCs w:val="28"/>
          <w:rtl w:val="true"/>
          <w:lang w:bidi="fa-IR"/>
        </w:rPr>
        <w:t>الصفا وصعد الیه واستقبل الرکن الیمانی فحمد الله وأثنی علیه ودعا مقدار ما یقرء</w:t>
      </w:r>
    </w:p>
    <w:p>
      <w:pPr>
        <w:pStyle w:val="BookText"/>
        <w:rPr/>
      </w:pPr>
      <w:r>
        <w:rPr>
          <w:rFonts w:ascii="IRNazanin" w:hAnsi="IRNazanin" w:eastAsia="IRNazanin"/>
          <w:color w:val="111111"/>
          <w:sz w:val="28"/>
          <w:sz w:val="28"/>
          <w:szCs w:val="28"/>
          <w:rtl w:val="true"/>
          <w:lang w:bidi="fa-IR"/>
        </w:rPr>
        <w:t xml:space="preserve">سورة البقرة مترسلا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ابدأوا بما بدء الله عز وجل</w:t>
      </w:r>
    </w:p>
    <w:p>
      <w:pPr>
        <w:pStyle w:val="BookText"/>
        <w:rPr/>
      </w:pPr>
      <w:r>
        <w:rPr>
          <w:rFonts w:ascii="IRNazanin" w:hAnsi="IRNazanin" w:eastAsia="IRNazanin"/>
          <w:color w:val="111111"/>
          <w:sz w:val="28"/>
          <w:sz w:val="28"/>
          <w:szCs w:val="28"/>
          <w:rtl w:val="true"/>
          <w:lang w:bidi="fa-IR"/>
        </w:rPr>
        <w:t>به فاتی الصفا فبدأ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خرج صلی الله علیه وآله إلی الصفا ثم قال ابدأ</w:t>
      </w:r>
    </w:p>
    <w:p>
      <w:pPr>
        <w:pStyle w:val="BookText"/>
        <w:rPr/>
      </w:pPr>
      <w:r>
        <w:rPr>
          <w:rFonts w:ascii="IRNazanin" w:hAnsi="IRNazanin" w:eastAsia="IRNazanin"/>
          <w:color w:val="111111"/>
          <w:sz w:val="28"/>
          <w:sz w:val="28"/>
          <w:szCs w:val="28"/>
          <w:rtl w:val="true"/>
          <w:lang w:bidi="fa-IR"/>
        </w:rPr>
        <w:t>بما بدأ الله ثم صعد إلی الصفا فقام علیه مقدار ما یقرء الانسان سورة البقرة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علیه السلام وجرت السنة بالتکبیر واستقبال</w:t>
      </w:r>
    </w:p>
    <w:p>
      <w:pPr>
        <w:pStyle w:val="BookText"/>
        <w:rPr/>
      </w:pPr>
      <w:r>
        <w:rPr>
          <w:rFonts w:ascii="IRNazanin" w:hAnsi="IRNazanin" w:eastAsia="IRNazanin"/>
          <w:color w:val="111111"/>
          <w:sz w:val="28"/>
          <w:sz w:val="28"/>
          <w:szCs w:val="28"/>
          <w:rtl w:val="true"/>
          <w:lang w:bidi="fa-IR"/>
        </w:rPr>
        <w:t>الرکن الذی فیه الحجر من الصفا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w:t>
      </w:r>
    </w:p>
    <w:p>
      <w:pPr>
        <w:pStyle w:val="BookText"/>
        <w:rPr/>
      </w:pPr>
      <w:r>
        <w:rPr>
          <w:rFonts w:ascii="IRNazanin" w:hAnsi="IRNazanin" w:eastAsia="IRNazanin"/>
          <w:color w:val="111111"/>
          <w:sz w:val="28"/>
          <w:sz w:val="28"/>
          <w:szCs w:val="28"/>
          <w:rtl w:val="true"/>
          <w:lang w:bidi="fa-IR"/>
        </w:rPr>
        <w:t xml:space="preserve">دخلت طواف الفریضة فلم یفتح لی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الدعاء الا الصلاة علی</w:t>
      </w:r>
    </w:p>
    <w:p>
      <w:pPr>
        <w:pStyle w:val="BookText"/>
        <w:rPr/>
      </w:pPr>
      <w:r>
        <w:rPr>
          <w:rFonts w:ascii="IRNazanin" w:hAnsi="IRNazanin" w:eastAsia="IRNazanin"/>
          <w:color w:val="111111"/>
          <w:sz w:val="28"/>
          <w:sz w:val="28"/>
          <w:szCs w:val="28"/>
          <w:rtl w:val="true"/>
          <w:lang w:bidi="fa-IR"/>
        </w:rPr>
        <w:t>محمد وعلی آل محمد وسعیت فکان کذلک فقال علیه السلام ما أعطی أحد ممن سئل</w:t>
      </w:r>
    </w:p>
    <w:p>
      <w:pPr>
        <w:pStyle w:val="BookText"/>
        <w:rPr/>
      </w:pPr>
      <w:r>
        <w:rPr>
          <w:rFonts w:ascii="IRNazanin" w:hAnsi="IRNazanin" w:eastAsia="IRNazanin"/>
          <w:color w:val="111111"/>
          <w:sz w:val="28"/>
          <w:sz w:val="28"/>
          <w:szCs w:val="28"/>
          <w:rtl w:val="true"/>
          <w:lang w:bidi="fa-IR"/>
        </w:rPr>
        <w:t xml:space="preserve">أفضل مما أعطیت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سبعة مواطن لیس فیها دعاء موقت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روایتی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السعی ما یدل علی وجوب الابتداء بالصفا قبل</w:t>
      </w:r>
    </w:p>
    <w:p>
      <w:pPr>
        <w:pStyle w:val="BookText"/>
        <w:rPr/>
      </w:pPr>
      <w:r>
        <w:rPr>
          <w:rFonts w:ascii="Amiri" w:hAnsi="Amiri" w:eastAsia="Amiri" w:cs="Amiri"/>
          <w:color w:val="111111"/>
          <w:sz w:val="28"/>
          <w:sz w:val="28"/>
          <w:szCs w:val="28"/>
          <w:rtl w:val="true"/>
          <w:lang w:bidi="ar-SA"/>
        </w:rPr>
        <w:t>المروة والدعاء بالمأثور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بشیر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السعی بین الصفا والمروة</w:t>
      </w:r>
    </w:p>
    <w:p>
      <w:pPr>
        <w:pStyle w:val="BookText"/>
        <w:rPr/>
      </w:pPr>
      <w:r>
        <w:rPr>
          <w:rFonts w:ascii="IRNazanin" w:hAnsi="IRNazanin" w:eastAsia="IRNazanin"/>
          <w:color w:val="111111"/>
          <w:sz w:val="28"/>
          <w:sz w:val="28"/>
          <w:szCs w:val="28"/>
          <w:rtl w:val="true"/>
          <w:lang w:bidi="fa-IR"/>
        </w:rPr>
        <w:t>علی الدابة قوله کنت علی الصفا وأبو عبد الله علیه السلام قائم علیها وفی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بدء بالمروة قبل الصفا ما یدل علی لزوم الابتداء بالصفا</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 البیت من أبوابها قوله</w:t>
      </w:r>
    </w:p>
    <w:p>
      <w:pPr>
        <w:pStyle w:val="BookText"/>
        <w:rPr/>
      </w:pPr>
      <w:r>
        <w:rPr>
          <w:rFonts w:ascii="IRNazanin" w:hAnsi="IRNazanin" w:eastAsia="IRNazanin"/>
          <w:color w:val="111111"/>
          <w:sz w:val="28"/>
          <w:sz w:val="28"/>
          <w:szCs w:val="28"/>
          <w:rtl w:val="true"/>
          <w:lang w:bidi="fa-IR"/>
        </w:rPr>
        <w:t>علیه السلام ثم اخرج إلی الصفا فاصعد علیه واصنع کما صنعت یوم دخلت مکة ثم ائت</w:t>
      </w:r>
    </w:p>
    <w:p>
      <w:pPr>
        <w:pStyle w:val="BookText"/>
        <w:rPr/>
      </w:pPr>
      <w:r>
        <w:rPr>
          <w:rFonts w:ascii="IRNazanin" w:hAnsi="IRNazanin" w:eastAsia="IRNazanin"/>
          <w:color w:val="111111"/>
          <w:sz w:val="28"/>
          <w:sz w:val="28"/>
          <w:szCs w:val="28"/>
          <w:rtl w:val="true"/>
          <w:lang w:bidi="fa-IR"/>
        </w:rPr>
        <w:t>المروة فاصعد علیها وطف بینهما سبعة أشواط تبدء بالصفا وتختم بالمروة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9990172_417432637"/>
      <w:bookmarkStart w:id="627" w:name="_Toc229"/>
      <w:bookmarkEnd w:id="626"/>
      <w:r>
        <w:rPr>
          <w:rtl w:val="true"/>
        </w:rPr>
        <w:t>(</w:t>
      </w:r>
      <w:r>
        <w:rPr/>
        <w:t>7</w:t>
      </w:r>
      <w:r>
        <w:rPr>
          <w:rtl w:val="true"/>
        </w:rPr>
        <w:t xml:space="preserve">) </w:t>
      </w:r>
      <w:r>
        <w:rPr>
          <w:rtl w:val="true"/>
        </w:rPr>
        <w:t>باب استحباب الصعود علی المروة واستقبال الکعبة عند الوقوف علیها</w:t>
      </w:r>
      <w:bookmarkStart w:id="628" w:name="pg16863_185201"/>
      <w:bookmarkEnd w:id="627"/>
    </w:p>
    <w:p>
      <w:pPr>
        <w:pStyle w:val="BookText"/>
        <w:rPr/>
      </w:pPr>
      <w:bookmarkEnd w:id="628"/>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علی بن أسباط عن مولی لأبی عبد الله علیه السلام من اهل المدینة قال</w:t>
      </w:r>
    </w:p>
    <w:p>
      <w:pPr>
        <w:pStyle w:val="BookText"/>
        <w:rPr/>
      </w:pPr>
      <w:r>
        <w:rPr>
          <w:rFonts w:ascii="IRNazanin" w:hAnsi="IRNazanin" w:eastAsia="IRNazanin"/>
          <w:color w:val="111111"/>
          <w:sz w:val="28"/>
          <w:sz w:val="28"/>
          <w:szCs w:val="28"/>
          <w:rtl w:val="true"/>
          <w:lang w:bidi="fa-IR"/>
        </w:rPr>
        <w:t xml:space="preserve">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صعد المروة فألقی نفسه علی الحجر الذی فی</w:t>
      </w:r>
    </w:p>
    <w:p>
      <w:pPr>
        <w:pStyle w:val="BookText"/>
        <w:rPr/>
      </w:pPr>
      <w:r>
        <w:rPr>
          <w:rFonts w:ascii="IRNazanin" w:hAnsi="IRNazanin" w:eastAsia="IRNazanin"/>
          <w:color w:val="111111"/>
          <w:sz w:val="28"/>
          <w:sz w:val="28"/>
          <w:szCs w:val="28"/>
          <w:rtl w:val="true"/>
          <w:lang w:bidi="fa-IR"/>
        </w:rPr>
        <w:t>أعلاها فی میسرتها واستقبل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السعی قوله</w:t>
      </w:r>
    </w:p>
    <w:p>
      <w:pPr>
        <w:pStyle w:val="BookText"/>
        <w:rPr/>
      </w:pPr>
      <w:r>
        <w:rPr>
          <w:rFonts w:ascii="IRNazanin" w:hAnsi="IRNazanin" w:eastAsia="IRNazanin"/>
          <w:color w:val="111111"/>
          <w:sz w:val="28"/>
          <w:sz w:val="28"/>
          <w:szCs w:val="28"/>
          <w:rtl w:val="true"/>
          <w:lang w:bidi="fa-IR"/>
        </w:rPr>
        <w:t xml:space="preserve">علیه السلام فاصعد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یبدو لک البیت فاصنع علیها کما صنعت علی الصفا</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فاصعد علیها وقل ما قلت علی الصفا وأنت</w:t>
      </w:r>
    </w:p>
    <w:p>
      <w:pPr>
        <w:pStyle w:val="BookText"/>
        <w:rPr/>
      </w:pPr>
      <w:r>
        <w:rPr>
          <w:rFonts w:ascii="IRNazanin" w:hAnsi="IRNazanin" w:eastAsia="IRNazanin"/>
          <w:color w:val="111111"/>
          <w:sz w:val="28"/>
          <w:sz w:val="28"/>
          <w:szCs w:val="28"/>
          <w:rtl w:val="true"/>
          <w:lang w:bidi="fa-IR"/>
        </w:rPr>
        <w:t>مستقبل البیت</w:t>
      </w:r>
      <w:r>
        <w:rPr>
          <w:rFonts w:eastAsia="IRNazanin" w:cs="IRNazanin"/>
          <w:color w:val="111111"/>
          <w:sz w:val="28"/>
          <w:szCs w:val="28"/>
          <w:rtl w:val="true"/>
          <w:lang w:bidi="fa-IR"/>
        </w:rPr>
        <w:t>.</w:t>
      </w:r>
    </w:p>
    <w:p>
      <w:pPr>
        <w:pStyle w:val="Heading4"/>
        <w:numPr>
          <w:ilvl w:val="3"/>
          <w:numId w:val="1"/>
        </w:numPr>
        <w:rPr/>
      </w:pPr>
      <w:bookmarkStart w:id="629" w:name="__RefHeading___Toc9990174_417432637"/>
      <w:bookmarkStart w:id="630" w:name="_Toc230"/>
      <w:bookmarkEnd w:id="629"/>
      <w:r>
        <w:rPr>
          <w:rtl w:val="true"/>
        </w:rPr>
        <w:t>(</w:t>
      </w:r>
      <w:r>
        <w:rPr/>
        <w:t>8</w:t>
      </w:r>
      <w:r>
        <w:rPr>
          <w:rtl w:val="true"/>
        </w:rPr>
        <w:t xml:space="preserve">) </w:t>
      </w:r>
      <w:r>
        <w:rPr>
          <w:rtl w:val="true"/>
        </w:rPr>
        <w:t>باب استحباب إطالة الوقوف علی الصفا والمروة</w:t>
      </w:r>
      <w:bookmarkEnd w:id="630"/>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حمد ان </w:t>
      </w:r>
      <w:r>
        <w:rPr>
          <w:rStyle w:val="FootnoteAnchor"/>
          <w:rtl w:val="true"/>
        </w:rPr>
        <w:footnoteReference w:id="415"/>
      </w:r>
      <w:r>
        <w:rPr>
          <w:rFonts w:ascii="IRNazanin" w:hAnsi="IRNazanin" w:eastAsia="IRNazanin"/>
          <w:color w:val="111111"/>
          <w:sz w:val="28"/>
          <w:sz w:val="28"/>
          <w:szCs w:val="28"/>
          <w:rtl w:val="true"/>
          <w:lang w:bidi="fa-IR"/>
        </w:rPr>
        <w:t>بن سلیمان عن</w:t>
      </w:r>
    </w:p>
    <w:p>
      <w:pPr>
        <w:pStyle w:val="BookText"/>
        <w:rPr/>
      </w:pPr>
      <w:r>
        <w:rPr>
          <w:rFonts w:ascii="IRNazanin" w:hAnsi="IRNazanin" w:eastAsia="IRNazanin"/>
          <w:color w:val="111111"/>
          <w:sz w:val="28"/>
          <w:sz w:val="28"/>
          <w:szCs w:val="28"/>
          <w:rtl w:val="true"/>
          <w:lang w:bidi="fa-IR"/>
        </w:rPr>
        <w:t>الحسن بن علی بن الولید رفعه عن أبی عبد الله علیه السلام قال من أراد أن یکثر</w:t>
      </w:r>
    </w:p>
    <w:p>
      <w:pPr>
        <w:pStyle w:val="BookText"/>
        <w:rPr/>
      </w:pPr>
      <w:r>
        <w:rPr>
          <w:rFonts w:ascii="IRNazanin" w:hAnsi="IRNazanin" w:eastAsia="IRNazanin"/>
          <w:color w:val="111111"/>
          <w:sz w:val="28"/>
          <w:sz w:val="28"/>
          <w:szCs w:val="28"/>
          <w:rtl w:val="true"/>
          <w:lang w:bidi="fa-IR"/>
        </w:rPr>
        <w:t xml:space="preserve">ماله فلیطل الوقوف علی الصفا والمروة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w:t>
      </w:r>
      <w:r>
        <w:rPr>
          <w:rStyle w:val="FootnoteAnchor"/>
          <w:rtl w:val="true"/>
        </w:rPr>
        <w:footnoteReference w:id="416"/>
      </w:r>
      <w:r>
        <w:rPr>
          <w:rFonts w:ascii="IRNazanin" w:hAnsi="IRNazanin" w:eastAsia="IRNazanin"/>
          <w:color w:val="111111"/>
          <w:sz w:val="28"/>
          <w:sz w:val="28"/>
          <w:szCs w:val="28"/>
          <w:rtl w:val="true"/>
          <w:lang w:bidi="fa-IR"/>
        </w:rPr>
        <w:t xml:space="preserve">من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قال حدثنی النخعی أبو الحسین</w:t>
      </w:r>
    </w:p>
    <w:p>
      <w:pPr>
        <w:pStyle w:val="BookText"/>
        <w:rPr/>
      </w:pPr>
      <w:r>
        <w:rPr>
          <w:rFonts w:ascii="IRNazanin" w:hAnsi="IRNazanin" w:eastAsia="IRNazanin"/>
          <w:color w:val="111111"/>
          <w:sz w:val="28"/>
          <w:sz w:val="28"/>
          <w:szCs w:val="28"/>
          <w:rtl w:val="true"/>
          <w:lang w:bidi="fa-IR"/>
        </w:rPr>
        <w:t xml:space="preserve">قال حدثنی عبید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المنقری قال قال لی أبو عبد الله علیه السلام</w:t>
      </w:r>
    </w:p>
    <w:p>
      <w:pPr>
        <w:pStyle w:val="BookText"/>
        <w:rPr/>
      </w:pPr>
      <w:r>
        <w:rPr>
          <w:rFonts w:ascii="IRNazanin" w:hAnsi="IRNazanin" w:eastAsia="IRNazanin"/>
          <w:color w:val="111111"/>
          <w:sz w:val="28"/>
          <w:sz w:val="28"/>
          <w:szCs w:val="28"/>
          <w:rtl w:val="true"/>
          <w:lang w:bidi="fa-IR"/>
        </w:rPr>
        <w:t>ان أردت أن یکثر مالک فأکثر الوقوف علی الصفا</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ثم صعد صلی الله علیه وآله علی الصفا فقام علیه مقدار ما یقرء الانسان سورة</w:t>
      </w:r>
    </w:p>
    <w:p>
      <w:pPr>
        <w:pStyle w:val="BookText"/>
        <w:rPr/>
      </w:pPr>
      <w:r>
        <w:rPr>
          <w:rFonts w:ascii="IRNazanin" w:hAnsi="IRNazanin" w:eastAsia="IRNazanin"/>
          <w:color w:val="111111"/>
          <w:sz w:val="28"/>
          <w:sz w:val="28"/>
          <w:szCs w:val="28"/>
          <w:rtl w:val="true"/>
          <w:lang w:bidi="fa-IR"/>
        </w:rPr>
        <w:t xml:space="preserve">البقرة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الابتداء بالصفا من أبواب السعی</w:t>
      </w:r>
    </w:p>
    <w:p>
      <w:pPr>
        <w:pStyle w:val="BookText"/>
        <w:rPr/>
      </w:pPr>
      <w:r>
        <w:rPr>
          <w:rFonts w:ascii="IRNazanin" w:hAnsi="IRNazanin" w:eastAsia="IRNazanin"/>
          <w:color w:val="111111"/>
          <w:sz w:val="28"/>
          <w:sz w:val="28"/>
          <w:szCs w:val="28"/>
          <w:rtl w:val="true"/>
          <w:lang w:bidi="fa-IR"/>
        </w:rPr>
        <w:t>قوله علیه السلام ان رسول الله صلی الله علیه وآله یقف علی الصفا بقدر ما یقرء سورة البقرة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631" w:name="pg16863_185202"/>
    </w:p>
    <w:p>
      <w:pPr>
        <w:pStyle w:val="Heading4"/>
        <w:numPr>
          <w:ilvl w:val="3"/>
          <w:numId w:val="1"/>
        </w:numPr>
        <w:rPr/>
      </w:pPr>
      <w:bookmarkStart w:id="632" w:name="__RefHeading___Toc9990176_417432637"/>
      <w:bookmarkStart w:id="633" w:name="_Toc231"/>
      <w:bookmarkEnd w:id="631"/>
      <w:bookmarkEnd w:id="632"/>
      <w:r>
        <w:rPr>
          <w:rtl w:val="true"/>
        </w:rPr>
        <w:t>(</w:t>
      </w:r>
      <w:r>
        <w:rPr/>
        <w:t>9</w:t>
      </w:r>
      <w:r>
        <w:rPr>
          <w:rtl w:val="true"/>
        </w:rPr>
        <w:t xml:space="preserve">) </w:t>
      </w:r>
      <w:r>
        <w:rPr>
          <w:rtl w:val="true"/>
        </w:rPr>
        <w:t>باب جواز السعی بین الصفا والمروة علی الدابة وعلی</w:t>
      </w:r>
      <w:r>
        <w:rPr>
          <w:rtl w:val="true"/>
        </w:rPr>
        <w:t>...</w:t>
      </w:r>
      <w:bookmarkEnd w:id="633"/>
    </w:p>
    <w:p>
      <w:pPr>
        <w:pStyle w:val="BookText"/>
        <w:rPr/>
      </w:pPr>
      <w:r>
        <w:rPr>
          <w:rFonts w:ascii="IRNazanin" w:hAnsi="IRNazanin" w:eastAsia="IRNazanin"/>
          <w:color w:val="111111"/>
          <w:sz w:val="28"/>
          <w:sz w:val="28"/>
          <w:szCs w:val="28"/>
          <w:rtl w:val="true"/>
          <w:lang w:bidi="fa-IR"/>
        </w:rPr>
        <w:t>باب جواز السعی بین الصفا والمروة علی الدابة وعلی المحمل ولکن المشی أفضل وانه لیس علی الراکب صعود</w:t>
      </w:r>
    </w:p>
    <w:p>
      <w:pPr>
        <w:pStyle w:val="BookText"/>
        <w:rPr/>
      </w:pPr>
      <w:r>
        <w:rPr>
          <w:rFonts w:ascii="IRNazanin" w:hAnsi="IRNazanin" w:eastAsia="IRNazanin"/>
          <w:color w:val="111111"/>
          <w:sz w:val="28"/>
          <w:sz w:val="28"/>
          <w:szCs w:val="28"/>
          <w:rtl w:val="true"/>
          <w:lang w:bidi="fa-IR"/>
        </w:rPr>
        <w:t>الصفا والمروة ولا الهرولة ولکن لیسرع شیئا</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حماد عن الحلبی عن أبی عبد الله علیه السلام قال سئلته عن</w:t>
      </w:r>
    </w:p>
    <w:p>
      <w:pPr>
        <w:pStyle w:val="BookText"/>
        <w:rPr/>
      </w:pPr>
      <w:r>
        <w:rPr>
          <w:rFonts w:ascii="IRNazanin" w:hAnsi="IRNazanin" w:eastAsia="IRNazanin"/>
          <w:color w:val="111111"/>
          <w:sz w:val="28"/>
          <w:sz w:val="28"/>
          <w:szCs w:val="28"/>
          <w:rtl w:val="true"/>
          <w:lang w:bidi="fa-IR"/>
        </w:rPr>
        <w:t>السعی بین الصفا والمروة علی الدابة قال نعم وعلی المحمل</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سألته</w:t>
      </w:r>
    </w:p>
    <w:p>
      <w:pPr>
        <w:pStyle w:val="BookText"/>
        <w:rPr/>
      </w:pPr>
      <w:r>
        <w:rPr>
          <w:rFonts w:ascii="IRNazanin" w:hAnsi="IRNazanin" w:eastAsia="IRNazanin"/>
          <w:color w:val="111111"/>
          <w:sz w:val="28"/>
          <w:sz w:val="28"/>
          <w:szCs w:val="28"/>
          <w:rtl w:val="true"/>
          <w:lang w:bidi="fa-IR"/>
        </w:rPr>
        <w:t>عن الرجل یسعی بین الصفا والمروة راکبا قال لا بأس والمشی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الحسین</w:t>
      </w:r>
    </w:p>
    <w:p>
      <w:pPr>
        <w:pStyle w:val="BookText"/>
        <w:rPr/>
      </w:pPr>
      <w:r>
        <w:rPr>
          <w:rFonts w:ascii="IRNazanin" w:hAnsi="IRNazanin" w:eastAsia="IRNazanin"/>
          <w:color w:val="111111"/>
          <w:sz w:val="28"/>
          <w:sz w:val="28"/>
          <w:szCs w:val="28"/>
          <w:rtl w:val="true"/>
          <w:lang w:bidi="fa-IR"/>
        </w:rPr>
        <w:t>بن سعید عن فضالة بن أیوب وحماد بن عیسی وصفوان بن یحیی عن معویة بن عمار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تسعی بین الصفا والمروة علی دابة</w:t>
      </w:r>
    </w:p>
    <w:p>
      <w:pPr>
        <w:pStyle w:val="BookText"/>
        <w:rPr/>
      </w:pPr>
      <w:r>
        <w:rPr>
          <w:rFonts w:ascii="IRNazanin" w:hAnsi="IRNazanin" w:eastAsia="IRNazanin"/>
          <w:color w:val="111111"/>
          <w:sz w:val="28"/>
          <w:sz w:val="28"/>
          <w:szCs w:val="28"/>
          <w:rtl w:val="true"/>
          <w:lang w:bidi="fa-IR"/>
        </w:rPr>
        <w:t xml:space="preserve">أو علی بعیر فقال لا بأس بذلک وسألته عن الرجل یفعل ذلک فقال لا بأس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معویة بن عمار عن أبی عبد الله علیه السلام قال قلت له المرأة وذکر مثله الا انه</w:t>
      </w:r>
    </w:p>
    <w:p>
      <w:pPr>
        <w:pStyle w:val="BookText"/>
        <w:rPr/>
      </w:pPr>
      <w:r>
        <w:rPr>
          <w:rFonts w:ascii="IRNazanin" w:hAnsi="IRNazanin" w:eastAsia="IRNazanin"/>
          <w:color w:val="111111"/>
          <w:sz w:val="28"/>
          <w:sz w:val="28"/>
          <w:szCs w:val="28"/>
          <w:rtl w:val="true"/>
          <w:lang w:bidi="fa-IR"/>
        </w:rPr>
        <w:t>زاد فی آخره لا بأس به والمشی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علیه السلام نحوه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علیه السلام السعی بین الصفا والمروة علی</w:t>
      </w:r>
    </w:p>
    <w:p>
      <w:pPr>
        <w:pStyle w:val="BookText"/>
        <w:rPr/>
      </w:pPr>
      <w:r>
        <w:rPr>
          <w:rFonts w:ascii="IRNazanin" w:hAnsi="IRNazanin" w:eastAsia="IRNazanin"/>
          <w:color w:val="111111"/>
          <w:sz w:val="28"/>
          <w:sz w:val="28"/>
          <w:szCs w:val="28"/>
          <w:rtl w:val="true"/>
          <w:lang w:bidi="fa-IR"/>
        </w:rPr>
        <w:t>دابة جائز والمشی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الحسین ابن أبی الخطاب</w:t>
      </w:r>
    </w:p>
    <w:p>
      <w:pPr>
        <w:pStyle w:val="BookText"/>
        <w:rPr/>
      </w:pPr>
      <w:r>
        <w:rPr>
          <w:rFonts w:ascii="IRNazanin" w:hAnsi="IRNazanin" w:eastAsia="IRNazanin"/>
          <w:color w:val="111111"/>
          <w:sz w:val="28"/>
          <w:sz w:val="28"/>
          <w:szCs w:val="28"/>
          <w:rtl w:val="true"/>
          <w:lang w:bidi="fa-IR"/>
        </w:rPr>
        <w:t xml:space="preserve">عن جعفر بن بشیر عن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الخشاب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فقال أسعیت بین الصفا والمروة فقال نعم قال وضعفت قال</w:t>
      </w:r>
    </w:p>
    <w:p>
      <w:pPr>
        <w:pStyle w:val="BookText"/>
        <w:rPr/>
      </w:pPr>
      <w:r>
        <w:rPr>
          <w:rFonts w:ascii="IRNazanin" w:hAnsi="IRNazanin" w:eastAsia="IRNazanin"/>
          <w:color w:val="111111"/>
          <w:sz w:val="28"/>
          <w:sz w:val="28"/>
          <w:szCs w:val="28"/>
          <w:rtl w:val="true"/>
          <w:lang w:bidi="fa-IR"/>
        </w:rPr>
        <w:t>لا والله لقد قویت قال فان خشیت الضعف فارکب فإنه أقوی لک علی الدعاء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 عن</w:t>
      </w:r>
      <w:bookmarkStart w:id="634" w:name="pg16863_185203"/>
    </w:p>
    <w:p>
      <w:pPr>
        <w:pStyle w:val="BookText"/>
        <w:rPr/>
      </w:pPr>
      <w:bookmarkEnd w:id="634"/>
      <w:r>
        <w:rPr>
          <w:rFonts w:ascii="IRNazanin" w:hAnsi="IRNazanin" w:eastAsia="IRNazanin"/>
          <w:color w:val="111111"/>
          <w:sz w:val="28"/>
          <w:sz w:val="28"/>
          <w:szCs w:val="28"/>
          <w:rtl w:val="true"/>
          <w:lang w:bidi="fa-IR"/>
        </w:rPr>
        <w:t xml:space="preserve">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بن الحجاج قال سئلت ابا الحسن علیه السلام عن النساء یطفن علی الإبل والدواب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 xml:space="preserve">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أیجزیهن ان یقفن تحت الصفا والمروة قال </w:t>
      </w:r>
      <w:r>
        <w:rPr>
          <w:rStyle w:val="FootnoteAnchor"/>
          <w:rtl w:val="true"/>
        </w:rPr>
        <w:footnoteReference w:id="418"/>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حیث </w:t>
      </w:r>
      <w:r>
        <w:rPr>
          <w:rStyle w:val="FootnoteAnchor"/>
          <w:rtl w:val="true"/>
        </w:rPr>
        <w:footnoteReference w:id="419"/>
      </w:r>
      <w:r>
        <w:rPr>
          <w:rFonts w:ascii="IRNazanin" w:hAnsi="IRNazanin" w:eastAsia="IRNazanin"/>
          <w:color w:val="111111"/>
          <w:sz w:val="28"/>
          <w:sz w:val="28"/>
          <w:szCs w:val="28"/>
          <w:rtl w:val="true"/>
          <w:lang w:bidi="fa-IR"/>
        </w:rPr>
        <w:t>یرین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الملک بن حکیم عن بشیر النبال قال کنت علی</w:t>
      </w:r>
    </w:p>
    <w:p>
      <w:pPr>
        <w:pStyle w:val="BookText"/>
        <w:rPr/>
      </w:pPr>
      <w:r>
        <w:rPr>
          <w:rFonts w:ascii="IRNazanin" w:hAnsi="IRNazanin" w:eastAsia="IRNazanin"/>
          <w:color w:val="111111"/>
          <w:sz w:val="28"/>
          <w:sz w:val="28"/>
          <w:szCs w:val="28"/>
          <w:rtl w:val="true"/>
          <w:lang w:bidi="fa-IR"/>
        </w:rPr>
        <w:t>الصفا وأبو عبد الله علیه السلام قائم علیها إذا انحدر وانحدرت علی اثره قال واقبل</w:t>
      </w:r>
    </w:p>
    <w:p>
      <w:pPr>
        <w:pStyle w:val="BookText"/>
        <w:rPr/>
      </w:pPr>
      <w:r>
        <w:rPr>
          <w:rFonts w:ascii="IRNazanin" w:hAnsi="IRNazanin" w:eastAsia="IRNazanin"/>
          <w:color w:val="111111"/>
          <w:sz w:val="28"/>
          <w:sz w:val="28"/>
          <w:szCs w:val="28"/>
          <w:rtl w:val="true"/>
          <w:lang w:bidi="fa-IR"/>
        </w:rPr>
        <w:t>الدوانیق علی جمازته ومعه جنده علی خیل وعلی إبل فزحموا ابا عبد الله علیه السلام حتی</w:t>
      </w:r>
    </w:p>
    <w:p>
      <w:pPr>
        <w:pStyle w:val="BookText"/>
        <w:rPr/>
      </w:pPr>
      <w:r>
        <w:rPr>
          <w:rFonts w:ascii="IRNazanin" w:hAnsi="IRNazanin" w:eastAsia="IRNazanin"/>
          <w:color w:val="111111"/>
          <w:sz w:val="28"/>
          <w:sz w:val="28"/>
          <w:szCs w:val="28"/>
          <w:rtl w:val="true"/>
          <w:lang w:bidi="fa-IR"/>
        </w:rPr>
        <w:t>خفت من خیلهم الخبر</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عمار 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لیس علی الراکب سعی ولکن لیسرع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 راکبا من</w:t>
      </w:r>
    </w:p>
    <w:p>
      <w:pPr>
        <w:pStyle w:val="BookText"/>
        <w:rPr/>
      </w:pPr>
      <w:r>
        <w:rPr>
          <w:rFonts w:ascii="IRNazanin" w:hAnsi="IRNazanin" w:eastAsia="IRNazanin"/>
          <w:color w:val="111111"/>
          <w:sz w:val="28"/>
          <w:sz w:val="28"/>
          <w:szCs w:val="28"/>
          <w:rtl w:val="true"/>
          <w:lang w:bidi="fa-IR"/>
        </w:rPr>
        <w:t xml:space="preserve">أبواب الطواف قوله وسعی صلی الله علیه وآله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راحلته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فی الطواف ثم اعتل ولا یقدر اتمامه وباب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w:t>
      </w:r>
    </w:p>
    <w:p>
      <w:pPr>
        <w:pStyle w:val="BookText"/>
        <w:rPr/>
      </w:pPr>
      <w:r>
        <w:rPr>
          <w:rFonts w:ascii="IRNazanin" w:hAnsi="IRNazanin" w:eastAsia="IRNazanin"/>
          <w:color w:val="111111"/>
          <w:sz w:val="28"/>
          <w:sz w:val="28"/>
          <w:szCs w:val="28"/>
          <w:rtl w:val="true"/>
          <w:lang w:bidi="fa-IR"/>
        </w:rPr>
        <w:t xml:space="preserve">والمغمی علیه یطاف به أو یطاف عنه فإنه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من حمل انسانا فطاف به أو سعی به أجزء عنهما ما یدل علی جواز السعی فی المحمل</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السعی للصلاة قوله یجلس</w:t>
      </w:r>
    </w:p>
    <w:p>
      <w:pPr>
        <w:pStyle w:val="BookText"/>
        <w:rPr/>
      </w:pPr>
      <w:r>
        <w:rPr>
          <w:rFonts w:ascii="IRNazanin" w:hAnsi="IRNazanin" w:eastAsia="IRNazanin"/>
          <w:color w:val="111111"/>
          <w:sz w:val="28"/>
          <w:sz w:val="28"/>
          <w:szCs w:val="28"/>
          <w:rtl w:val="true"/>
          <w:lang w:bidi="fa-IR"/>
        </w:rPr>
        <w:t>علیهما قال علیه السلام أو لیس هو ذا یسعی علی الدواب</w:t>
      </w:r>
      <w:r>
        <w:rPr>
          <w:rFonts w:eastAsia="IRNazanin" w:cs="IRNazanin"/>
          <w:color w:val="111111"/>
          <w:sz w:val="28"/>
          <w:szCs w:val="28"/>
          <w:rtl w:val="true"/>
          <w:lang w:bidi="fa-IR"/>
        </w:rPr>
        <w:t>.</w:t>
      </w:r>
    </w:p>
    <w:p>
      <w:pPr>
        <w:pStyle w:val="Heading4"/>
        <w:numPr>
          <w:ilvl w:val="3"/>
          <w:numId w:val="1"/>
        </w:numPr>
        <w:rPr/>
      </w:pPr>
      <w:bookmarkStart w:id="635" w:name="__RefHeading___Toc9990178_417432637"/>
      <w:bookmarkStart w:id="636" w:name="_Toc232"/>
      <w:bookmarkEnd w:id="635"/>
      <w:r>
        <w:rPr>
          <w:rtl w:val="true"/>
        </w:rPr>
        <w:t>(</w:t>
      </w:r>
      <w:r>
        <w:rPr/>
        <w:t>10</w:t>
      </w:r>
      <w:r>
        <w:rPr>
          <w:rtl w:val="true"/>
        </w:rPr>
        <w:t xml:space="preserve">) </w:t>
      </w:r>
      <w:r>
        <w:rPr>
          <w:rtl w:val="true"/>
        </w:rPr>
        <w:t>باب حکم السعی بغیر وضوء أو بغیر غسل</w:t>
      </w:r>
      <w:bookmarkEnd w:id="63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عن حماد بن عثمان عن یحیی</w:t>
      </w:r>
    </w:p>
    <w:p>
      <w:pPr>
        <w:pStyle w:val="BookText"/>
        <w:rPr/>
      </w:pPr>
      <w:r>
        <w:rPr>
          <w:rFonts w:ascii="IRNazanin" w:hAnsi="IRNazanin" w:eastAsia="IRNazanin"/>
          <w:color w:val="111111"/>
          <w:sz w:val="28"/>
          <w:sz w:val="28"/>
          <w:szCs w:val="28"/>
          <w:rtl w:val="true"/>
          <w:lang w:bidi="fa-IR"/>
        </w:rPr>
        <w:t xml:space="preserve">الأزرق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یحیی الأزرق عن أبی الحسن علیه السلام </w:t>
      </w:r>
      <w:r>
        <w:rPr>
          <w:rStyle w:val="FootnoteAnchor"/>
          <w:rtl w:val="true"/>
        </w:rPr>
        <w:footnoteReference w:id="420"/>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له الرجل یسعی بین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أشواط أو أربعة ثم یبول</w:t>
      </w:r>
    </w:p>
    <w:p>
      <w:pPr>
        <w:pStyle w:val="BookText"/>
        <w:rPr/>
      </w:pPr>
      <w:r>
        <w:rPr>
          <w:rFonts w:ascii="IRNazanin" w:hAnsi="IRNazanin" w:eastAsia="IRNazanin"/>
          <w:color w:val="111111"/>
          <w:sz w:val="28"/>
          <w:sz w:val="28"/>
          <w:szCs w:val="28"/>
          <w:rtl w:val="true"/>
          <w:lang w:bidi="fa-IR"/>
        </w:rPr>
        <w:t xml:space="preserve">أیتم </w:t>
      </w:r>
      <w:r>
        <w:rPr>
          <w:rStyle w:val="FootnoteAnchor"/>
          <w:rtl w:val="true"/>
        </w:rPr>
        <w:footnoteReference w:id="421"/>
      </w:r>
      <w:r>
        <w:rPr>
          <w:rFonts w:ascii="IRNazanin" w:hAnsi="IRNazanin" w:eastAsia="IRNazanin"/>
          <w:color w:val="111111"/>
          <w:sz w:val="28"/>
          <w:sz w:val="28"/>
          <w:szCs w:val="28"/>
          <w:rtl w:val="true"/>
          <w:lang w:bidi="fa-IR"/>
        </w:rPr>
        <w:t xml:space="preserve">سعیه بغیر وضوء قال لا بأس ولو أتم نسکه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بوضوء کان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موسی بن الحسن عن</w:t>
      </w:r>
    </w:p>
    <w:p>
      <w:pPr>
        <w:pStyle w:val="BookText"/>
        <w:rPr/>
      </w:pPr>
      <w:r>
        <w:rPr>
          <w:rFonts w:ascii="IRNazanin" w:hAnsi="IRNazanin" w:eastAsia="IRNazanin"/>
          <w:color w:val="111111"/>
          <w:sz w:val="28"/>
          <w:sz w:val="28"/>
          <w:szCs w:val="28"/>
          <w:rtl w:val="true"/>
          <w:lang w:bidi="fa-IR"/>
        </w:rPr>
        <w:t>محمد بن عبد الحمید عن أبی جمیلة المفضل بن صالح عن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سئلته عن الرجل یسعی بین الصفا والمروة علی غیر وضوء فقال لا بأس</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بقضاء المناسک کلها علی غیر</w:t>
      </w:r>
    </w:p>
    <w:p>
      <w:pPr>
        <w:pStyle w:val="BookText"/>
        <w:rPr/>
      </w:pPr>
      <w:r>
        <w:rPr>
          <w:rFonts w:ascii="IRNazanin" w:hAnsi="IRNazanin" w:eastAsia="IRNazanin"/>
          <w:color w:val="111111"/>
          <w:sz w:val="28"/>
          <w:sz w:val="28"/>
          <w:szCs w:val="28"/>
          <w:rtl w:val="true"/>
          <w:lang w:bidi="fa-IR"/>
        </w:rPr>
        <w:t>وضوء الا الطواف بالبیت والوضوء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قال سئلته عن الرجل یصلح</w:t>
      </w:r>
    </w:p>
    <w:p>
      <w:pPr>
        <w:pStyle w:val="BookText"/>
        <w:rPr/>
      </w:pPr>
      <w:r>
        <w:rPr>
          <w:rFonts w:ascii="IRNazanin" w:hAnsi="IRNazanin" w:eastAsia="IRNazanin"/>
          <w:color w:val="111111"/>
          <w:sz w:val="28"/>
          <w:sz w:val="28"/>
          <w:szCs w:val="28"/>
          <w:rtl w:val="true"/>
          <w:lang w:bidi="fa-IR"/>
        </w:rPr>
        <w:t>ان یقضی شیئا من المناسک وهو علی غیر وضوء قال لا یصلح الا علی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اهله أو قبلها قبل أن</w:t>
      </w:r>
    </w:p>
    <w:p>
      <w:pPr>
        <w:pStyle w:val="BookText"/>
        <w:rPr/>
      </w:pPr>
      <w:r>
        <w:rPr>
          <w:rFonts w:ascii="IRNazanin" w:hAnsi="IRNazanin" w:eastAsia="IRNazanin"/>
          <w:color w:val="111111"/>
          <w:sz w:val="28"/>
          <w:sz w:val="28"/>
          <w:szCs w:val="28"/>
          <w:rtl w:val="true"/>
          <w:lang w:bidi="fa-IR"/>
        </w:rPr>
        <w:t>یطوف طواف النساء من أبواب ما یجب اجتنابه علی المحرم قوله ثم سعی بین الصفا</w:t>
      </w:r>
    </w:p>
    <w:p>
      <w:pPr>
        <w:pStyle w:val="BookText"/>
        <w:rPr/>
      </w:pPr>
      <w:r>
        <w:rPr>
          <w:rFonts w:ascii="IRNazanin" w:hAnsi="IRNazanin" w:eastAsia="IRNazanin"/>
          <w:color w:val="111111"/>
          <w:sz w:val="28"/>
          <w:sz w:val="28"/>
          <w:szCs w:val="28"/>
          <w:rtl w:val="true"/>
          <w:lang w:bidi="fa-IR"/>
        </w:rPr>
        <w:t>والمروة أربعة أشواط ثم غمزه بطنه فخرج فقضی حاجته ثم غشی اهله قال علیه السلام یغتسل ثم</w:t>
      </w:r>
    </w:p>
    <w:p>
      <w:pPr>
        <w:pStyle w:val="BookText"/>
        <w:rPr/>
      </w:pPr>
      <w:r>
        <w:rPr>
          <w:rFonts w:ascii="IRNazanin" w:hAnsi="IRNazanin" w:eastAsia="IRNazanin"/>
          <w:color w:val="111111"/>
          <w:sz w:val="28"/>
          <w:sz w:val="28"/>
          <w:szCs w:val="28"/>
          <w:rtl w:val="true"/>
          <w:lang w:bidi="fa-IR"/>
        </w:rPr>
        <w:t xml:space="preserve">یعود فیطوف ثلاثة أشواط ویستغفر ربه ولا شئ علیه الخ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اشتراط الطهارة فی صحة الطواف الواجب من أبوابه قوله أینسک</w:t>
      </w:r>
    </w:p>
    <w:p>
      <w:pPr>
        <w:pStyle w:val="BookText"/>
        <w:rPr/>
      </w:pPr>
      <w:r>
        <w:rPr>
          <w:rFonts w:ascii="IRNazanin" w:hAnsi="IRNazanin" w:eastAsia="IRNazanin"/>
          <w:color w:val="111111"/>
          <w:sz w:val="28"/>
          <w:sz w:val="28"/>
          <w:szCs w:val="28"/>
          <w:rtl w:val="true"/>
          <w:lang w:bidi="fa-IR"/>
        </w:rPr>
        <w:t xml:space="preserve">المناسک وهو علی غیر وضوء فقال نعم الا الطواف بالبیت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ومعویة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وزاد فی روایة معویة والوضوء أفضل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لا تطوف ولا تسعی الا علی وضوء ولاحظ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w:t>
      </w:r>
    </w:p>
    <w:p>
      <w:pPr>
        <w:pStyle w:val="BookText"/>
        <w:rPr/>
      </w:pPr>
      <w:r>
        <w:rPr>
          <w:rFonts w:ascii="Amiri" w:hAnsi="Amiri" w:eastAsia="Amiri" w:cs="Amiri"/>
          <w:color w:val="111111"/>
          <w:sz w:val="28"/>
          <w:sz w:val="28"/>
          <w:szCs w:val="28"/>
          <w:rtl w:val="true"/>
          <w:lang w:bidi="ar-SA"/>
        </w:rPr>
        <w:t>قبل طواف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السعی أو فی أثنائها من أبواب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السعی ما یناسب ذلک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السعی علی</w:t>
      </w:r>
      <w:bookmarkStart w:id="637" w:name="pg16863_185205"/>
    </w:p>
    <w:p>
      <w:pPr>
        <w:pStyle w:val="BookText"/>
        <w:rPr/>
      </w:pPr>
      <w:bookmarkEnd w:id="637"/>
      <w:r>
        <w:rPr>
          <w:rFonts w:ascii="IRNazanin" w:hAnsi="IRNazanin" w:eastAsia="IRNazanin"/>
          <w:color w:val="111111"/>
          <w:sz w:val="28"/>
          <w:sz w:val="28"/>
          <w:szCs w:val="28"/>
          <w:rtl w:val="true"/>
          <w:lang w:bidi="fa-IR"/>
        </w:rPr>
        <w:t>السبعة قوله علیه السلام فان بدء بالمروة فلیطرح ولیبدأ بالصفا وفی روایة ابن مسعود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الطهر عند رمی الجمرة من أبواب الرمی قوله علیه السلام</w:t>
      </w:r>
    </w:p>
    <w:p>
      <w:pPr>
        <w:pStyle w:val="BookText"/>
        <w:rPr/>
      </w:pPr>
      <w:r>
        <w:rPr>
          <w:rFonts w:ascii="IRNazanin" w:hAnsi="IRNazanin" w:eastAsia="IRNazanin"/>
          <w:color w:val="111111"/>
          <w:sz w:val="28"/>
          <w:sz w:val="28"/>
          <w:szCs w:val="28"/>
          <w:rtl w:val="true"/>
          <w:lang w:bidi="fa-IR"/>
        </w:rPr>
        <w:t>الجمار عندنا مثل الصفا والمروة حیطان ان طفت بینهما علی غیر طهر لم یضرک والطهر</w:t>
      </w:r>
    </w:p>
    <w:p>
      <w:pPr>
        <w:pStyle w:val="BookText"/>
        <w:rPr/>
      </w:pPr>
      <w:r>
        <w:rPr>
          <w:rFonts w:ascii="IRNazanin" w:hAnsi="IRNazanin" w:eastAsia="IRNazanin"/>
          <w:color w:val="111111"/>
          <w:sz w:val="28"/>
          <w:sz w:val="28"/>
          <w:szCs w:val="28"/>
          <w:rtl w:val="true"/>
          <w:lang w:bidi="fa-IR"/>
        </w:rPr>
        <w:t>أحب إلی فلا تدعه وأنت تقدر علیه</w:t>
      </w:r>
      <w:r>
        <w:rPr>
          <w:rFonts w:eastAsia="IRNazanin" w:cs="IRNazanin"/>
          <w:color w:val="111111"/>
          <w:sz w:val="28"/>
          <w:szCs w:val="28"/>
          <w:rtl w:val="true"/>
          <w:lang w:bidi="fa-IR"/>
        </w:rPr>
        <w:t>.</w:t>
      </w:r>
    </w:p>
    <w:p>
      <w:pPr>
        <w:pStyle w:val="Heading4"/>
        <w:numPr>
          <w:ilvl w:val="3"/>
          <w:numId w:val="1"/>
        </w:numPr>
        <w:rPr/>
      </w:pPr>
      <w:bookmarkStart w:id="638" w:name="__RefHeading___Toc9990180_417432637"/>
      <w:bookmarkStart w:id="639" w:name="_Toc233"/>
      <w:bookmarkEnd w:id="638"/>
      <w:r>
        <w:rPr>
          <w:rtl w:val="true"/>
        </w:rPr>
        <w:t>(</w:t>
      </w:r>
      <w:r>
        <w:rPr/>
        <w:t>11</w:t>
      </w:r>
      <w:r>
        <w:rPr>
          <w:rtl w:val="true"/>
        </w:rPr>
        <w:t xml:space="preserve">) </w:t>
      </w:r>
      <w:r>
        <w:rPr>
          <w:rtl w:val="true"/>
        </w:rPr>
        <w:t>باب حکم من بدء بالمروة قبل الصفا</w:t>
      </w:r>
      <w:bookmarkEnd w:id="639"/>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إسماعیل بن مرار عن یونس عن علی الصائغ قال سئل أبو عبد الله علیه السلام وانا</w:t>
      </w:r>
    </w:p>
    <w:p>
      <w:pPr>
        <w:pStyle w:val="BookText"/>
        <w:rPr/>
      </w:pPr>
      <w:r>
        <w:rPr>
          <w:rFonts w:ascii="IRNazanin" w:hAnsi="IRNazanin" w:eastAsia="IRNazanin"/>
          <w:color w:val="111111"/>
          <w:sz w:val="28"/>
          <w:sz w:val="28"/>
          <w:szCs w:val="28"/>
          <w:rtl w:val="true"/>
          <w:lang w:bidi="fa-IR"/>
        </w:rPr>
        <w:t>حاضر عن رجل بدء بالمروة قبل الصفا قال یعید الا تری أنه لو بدء بشماله قبل یمینه کان</w:t>
      </w:r>
    </w:p>
    <w:p>
      <w:pPr>
        <w:pStyle w:val="BookText"/>
        <w:rPr/>
      </w:pPr>
      <w:r>
        <w:rPr>
          <w:rFonts w:ascii="IRNazanin" w:hAnsi="IRNazanin" w:eastAsia="IRNazanin"/>
          <w:color w:val="111111"/>
          <w:sz w:val="28"/>
          <w:sz w:val="28"/>
          <w:szCs w:val="28"/>
          <w:rtl w:val="true"/>
          <w:lang w:bidi="fa-IR"/>
        </w:rPr>
        <w:t>علیه ان یبدء بیمینه ثم یعید علی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علی بن الحکم عن علی بن أبی حمزة قال سئلت ابا عبد الله علیه السلام</w:t>
      </w:r>
    </w:p>
    <w:p>
      <w:pPr>
        <w:pStyle w:val="BookText"/>
        <w:rPr/>
      </w:pPr>
      <w:r>
        <w:rPr>
          <w:rFonts w:ascii="IRNazanin" w:hAnsi="IRNazanin" w:eastAsia="IRNazanin"/>
          <w:color w:val="111111"/>
          <w:sz w:val="28"/>
          <w:sz w:val="28"/>
          <w:szCs w:val="28"/>
          <w:rtl w:val="true"/>
          <w:lang w:bidi="fa-IR"/>
        </w:rPr>
        <w:t>عن رجل بدء بالمروة قبل الصفا قال یعید الا تری أنه لو بدء بشماله قبل یمینه فی الوضوء</w:t>
      </w:r>
    </w:p>
    <w:p>
      <w:pPr>
        <w:pStyle w:val="BookText"/>
        <w:rPr/>
      </w:pPr>
      <w:r>
        <w:rPr>
          <w:rFonts w:ascii="IRNazanin" w:hAnsi="IRNazanin" w:eastAsia="IRNazanin"/>
          <w:color w:val="111111"/>
          <w:sz w:val="28"/>
          <w:sz w:val="28"/>
          <w:szCs w:val="28"/>
          <w:rtl w:val="true"/>
          <w:lang w:bidi="fa-IR"/>
        </w:rPr>
        <w:t>أراد أن یعید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 الصفار</w:t>
      </w:r>
    </w:p>
    <w:p>
      <w:pPr>
        <w:pStyle w:val="BookText"/>
        <w:rPr/>
      </w:pPr>
      <w:r>
        <w:rPr>
          <w:rFonts w:ascii="IRNazanin" w:hAnsi="IRNazanin" w:eastAsia="IRNazanin"/>
          <w:color w:val="111111"/>
          <w:sz w:val="28"/>
          <w:sz w:val="28"/>
          <w:szCs w:val="28"/>
          <w:rtl w:val="true"/>
          <w:lang w:bidi="fa-IR"/>
        </w:rPr>
        <w:t>عن العباس بن معروف عن علی بن مهزیار عن الحسین بن سعید عن القاسم بن محمد</w:t>
      </w:r>
    </w:p>
    <w:p>
      <w:pPr>
        <w:pStyle w:val="BookText"/>
        <w:rPr/>
      </w:pPr>
      <w:r>
        <w:rPr>
          <w:rFonts w:ascii="IRNazanin" w:hAnsi="IRNazanin" w:eastAsia="IRNazanin"/>
          <w:color w:val="111111"/>
          <w:sz w:val="28"/>
          <w:sz w:val="28"/>
          <w:szCs w:val="28"/>
          <w:rtl w:val="true"/>
          <w:lang w:bidi="fa-IR"/>
        </w:rPr>
        <w:t xml:space="preserve">عن علی قال سألت أبا عبد الله علیه السلام عن رجل بدء بالمروة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من بدء بالمروة قبل الصفا فلیطرح ما سعی ویبدء بالصفا قبل</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وان بدء بالمروة فلیطرح</w:t>
      </w:r>
    </w:p>
    <w:p>
      <w:pPr>
        <w:pStyle w:val="BookText"/>
        <w:rPr/>
      </w:pPr>
      <w:r>
        <w:rPr>
          <w:rFonts w:ascii="IRNazanin" w:hAnsi="IRNazanin" w:eastAsia="IRNazanin"/>
          <w:color w:val="111111"/>
          <w:sz w:val="28"/>
          <w:sz w:val="28"/>
          <w:szCs w:val="28"/>
          <w:rtl w:val="true"/>
          <w:lang w:bidi="fa-IR"/>
        </w:rPr>
        <w:t>ما سعی ویبدء بالصفا</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فی الوضوء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أبوابه قوله علیه السلام یبدء بما بدء الله ولیعد ما کان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یقرب ذلک فراجع</w:t>
      </w:r>
      <w:bookmarkStart w:id="640" w:name="pg16863_185206"/>
    </w:p>
    <w:p>
      <w:pPr>
        <w:pStyle w:val="BookText"/>
        <w:rPr/>
      </w:pPr>
      <w:bookmarkEnd w:id="640"/>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w:t>
      </w:r>
    </w:p>
    <w:p>
      <w:pPr>
        <w:pStyle w:val="BookText"/>
        <w:rPr/>
      </w:pPr>
      <w:r>
        <w:rPr>
          <w:rFonts w:ascii="IRNazanin" w:hAnsi="IRNazanin" w:eastAsia="IRNazanin"/>
          <w:color w:val="111111"/>
          <w:sz w:val="28"/>
          <w:sz w:val="28"/>
          <w:szCs w:val="28"/>
          <w:rtl w:val="true"/>
          <w:lang w:bidi="fa-IR"/>
        </w:rPr>
        <w:t xml:space="preserve">علیه السلام ثم قال صلی الله علیه وآله ان الصفا والمروة من شعائر الله فابدؤا بما بدء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صلی الله علیه وآله إلی الصفا فصعد علیه الخ</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قال صلی الله علیه وآله ابدأوا بما بدء الله عز وجل فاتی</w:t>
      </w:r>
    </w:p>
    <w:p>
      <w:pPr>
        <w:pStyle w:val="BookText"/>
        <w:rPr/>
      </w:pPr>
      <w:r>
        <w:rPr>
          <w:rFonts w:ascii="IRNazanin" w:hAnsi="IRNazanin" w:eastAsia="IRNazanin"/>
          <w:color w:val="111111"/>
          <w:sz w:val="28"/>
          <w:sz w:val="28"/>
          <w:szCs w:val="28"/>
          <w:rtl w:val="true"/>
          <w:lang w:bidi="fa-IR"/>
        </w:rPr>
        <w:t xml:space="preserve">الصفا فبدأ بها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تفتح بالصفا وتختم بالمروة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خرج صلی الله علیه وآله إلی الصفا ثم قال ابدأ بما بدأ الله</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قوله علیه السلام ویسعی بین الصفا</w:t>
      </w:r>
    </w:p>
    <w:p>
      <w:pPr>
        <w:pStyle w:val="BookText"/>
        <w:rPr/>
      </w:pPr>
      <w:r>
        <w:rPr>
          <w:rFonts w:ascii="IRNazanin" w:hAnsi="IRNazanin" w:eastAsia="IRNazanin"/>
          <w:color w:val="111111"/>
          <w:sz w:val="28"/>
          <w:sz w:val="28"/>
          <w:szCs w:val="28"/>
          <w:rtl w:val="true"/>
          <w:lang w:bidi="fa-IR"/>
        </w:rPr>
        <w:t xml:space="preserve">والمروة أسبوعا یبدء بالصفا ویختم بالمروة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الابتداء بالصفا من أبواب السعی قوله صلی الله علیه وآله ابدأوا بما بدأ الله وقوله علیه السلام ثم اخرج</w:t>
      </w:r>
    </w:p>
    <w:p>
      <w:pPr>
        <w:pStyle w:val="BookText"/>
        <w:rPr/>
      </w:pPr>
      <w:r>
        <w:rPr>
          <w:rFonts w:ascii="IRNazanin" w:hAnsi="IRNazanin" w:eastAsia="IRNazanin"/>
          <w:color w:val="111111"/>
          <w:sz w:val="28"/>
          <w:sz w:val="28"/>
          <w:szCs w:val="28"/>
          <w:rtl w:val="true"/>
          <w:lang w:bidi="fa-IR"/>
        </w:rPr>
        <w:t>إلی الصفا من الباب الذی خرج منه صلی الله علیه وآله ولاحظ سائر أحادیث الباب فإنه یشعر</w:t>
      </w:r>
    </w:p>
    <w:p>
      <w:pPr>
        <w:pStyle w:val="BookText"/>
        <w:rPr/>
      </w:pPr>
      <w:r>
        <w:rPr>
          <w:rFonts w:ascii="IRNazanin" w:hAnsi="IRNazanin" w:eastAsia="IRNazanin"/>
          <w:color w:val="111111"/>
          <w:sz w:val="28"/>
          <w:sz w:val="28"/>
          <w:szCs w:val="28"/>
          <w:rtl w:val="true"/>
          <w:lang w:bidi="fa-IR"/>
        </w:rPr>
        <w:t>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السعی علی</w:t>
      </w:r>
    </w:p>
    <w:p>
      <w:pPr>
        <w:pStyle w:val="BookText"/>
        <w:rPr/>
      </w:pPr>
      <w:r>
        <w:rPr>
          <w:rFonts w:ascii="IRNazanin" w:hAnsi="IRNazanin" w:eastAsia="IRNazanin"/>
          <w:color w:val="111111"/>
          <w:sz w:val="28"/>
          <w:sz w:val="28"/>
          <w:szCs w:val="28"/>
          <w:rtl w:val="true"/>
          <w:lang w:bidi="fa-IR"/>
        </w:rPr>
        <w:t xml:space="preserve">السبعة قوله علیه السلام وان بدء بالمروة فلیطرح ما سعی ولیبدأ بالصفا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وفقه ذلک انک إذا سعیت ثمانیة کنت بدئت بالمروة وختمت بها</w:t>
      </w:r>
    </w:p>
    <w:p>
      <w:pPr>
        <w:pStyle w:val="BookText"/>
        <w:rPr/>
      </w:pPr>
      <w:r>
        <w:rPr>
          <w:rFonts w:ascii="IRNazanin" w:hAnsi="IRNazanin" w:eastAsia="IRNazanin"/>
          <w:color w:val="111111"/>
          <w:sz w:val="28"/>
          <w:sz w:val="28"/>
          <w:szCs w:val="28"/>
          <w:rtl w:val="true"/>
          <w:lang w:bidi="fa-IR"/>
        </w:rPr>
        <w:t xml:space="preserve">وکان ذلک خلاف السنة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بدؤ بالمروة فلیطرح ولیبدأ</w:t>
      </w:r>
    </w:p>
    <w:p>
      <w:pPr>
        <w:pStyle w:val="BookText"/>
        <w:rPr/>
      </w:pPr>
      <w:r>
        <w:rPr>
          <w:rFonts w:ascii="IRNazanin" w:hAnsi="IRNazanin" w:eastAsia="IRNazanin"/>
          <w:color w:val="111111"/>
          <w:sz w:val="28"/>
          <w:sz w:val="28"/>
          <w:szCs w:val="28"/>
          <w:rtl w:val="true"/>
          <w:lang w:bidi="fa-IR"/>
        </w:rPr>
        <w:t>بالصفا</w:t>
      </w:r>
    </w:p>
    <w:p>
      <w:pPr>
        <w:pStyle w:val="Heading4"/>
        <w:numPr>
          <w:ilvl w:val="3"/>
          <w:numId w:val="1"/>
        </w:numPr>
        <w:rPr/>
      </w:pPr>
      <w:bookmarkStart w:id="641" w:name="__RefHeading___Toc9990182_417432637"/>
      <w:bookmarkStart w:id="642" w:name="_Toc234"/>
      <w:bookmarkEnd w:id="641"/>
      <w:r>
        <w:rPr>
          <w:rtl w:val="true"/>
        </w:rPr>
        <w:t>(</w:t>
      </w:r>
      <w:r>
        <w:rPr/>
        <w:t>12</w:t>
      </w:r>
      <w:r>
        <w:rPr>
          <w:rtl w:val="true"/>
        </w:rPr>
        <w:t xml:space="preserve">) </w:t>
      </w:r>
      <w:r>
        <w:rPr>
          <w:rtl w:val="true"/>
        </w:rPr>
        <w:t>باب حکم من سعی بین الصفا والمروة قبل أن یطوف بالبیت أو قبل أن یتم طوافه</w:t>
      </w:r>
      <w:bookmarkEnd w:id="642"/>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عن الفضل بن شاذان عن صفوان بن یحیی عن منصور بن حازم قال سئلت ابا</w:t>
      </w:r>
    </w:p>
    <w:p>
      <w:pPr>
        <w:pStyle w:val="BookText"/>
        <w:rPr/>
      </w:pPr>
      <w:r>
        <w:rPr>
          <w:rFonts w:ascii="IRNazanin" w:hAnsi="IRNazanin" w:eastAsia="IRNazanin"/>
          <w:color w:val="111111"/>
          <w:sz w:val="28"/>
          <w:sz w:val="28"/>
          <w:szCs w:val="28"/>
          <w:rtl w:val="true"/>
          <w:lang w:bidi="fa-IR"/>
        </w:rPr>
        <w:t>عبد الله علیه السلام عن رجل طاف بین الصفا والمروة قبل أن یطوف بالبیت فقال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یطوف بالبیت ثم یعود إلی الصفا والمروة فیطوف بینهما</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عن سیف بن</w:t>
      </w:r>
    </w:p>
    <w:p>
      <w:pPr>
        <w:pStyle w:val="BookText"/>
        <w:rPr/>
      </w:pPr>
      <w:r>
        <w:rPr>
          <w:rFonts w:ascii="IRNazanin" w:hAnsi="IRNazanin" w:eastAsia="IRNazanin"/>
          <w:color w:val="111111"/>
          <w:sz w:val="28"/>
          <w:sz w:val="28"/>
          <w:szCs w:val="28"/>
          <w:rtl w:val="true"/>
          <w:lang w:bidi="fa-IR"/>
        </w:rPr>
        <w:t>عمیرة عن منصور بن حازم قال سئلت ابا عبد الله علیه السلام عن رجل بدء بالسعی</w:t>
      </w:r>
    </w:p>
    <w:p>
      <w:pPr>
        <w:pStyle w:val="BookText"/>
        <w:rPr/>
      </w:pPr>
      <w:r>
        <w:rPr>
          <w:rFonts w:ascii="IRNazanin" w:hAnsi="IRNazanin" w:eastAsia="IRNazanin"/>
          <w:color w:val="111111"/>
          <w:sz w:val="28"/>
          <w:sz w:val="28"/>
          <w:szCs w:val="28"/>
          <w:rtl w:val="true"/>
          <w:lang w:bidi="fa-IR"/>
        </w:rPr>
        <w:t>بین الصفا والمروة قال یرجع فیطوف بالبیت ثم یستأنف السعی قلت إن ذلک قد</w:t>
      </w:r>
    </w:p>
    <w:p>
      <w:pPr>
        <w:pStyle w:val="BookText"/>
        <w:rPr/>
      </w:pPr>
      <w:r>
        <w:rPr>
          <w:rFonts w:ascii="IRNazanin" w:hAnsi="IRNazanin" w:eastAsia="IRNazanin"/>
          <w:color w:val="111111"/>
          <w:sz w:val="28"/>
          <w:sz w:val="28"/>
          <w:szCs w:val="28"/>
          <w:rtl w:val="true"/>
          <w:lang w:bidi="fa-IR"/>
        </w:rPr>
        <w:t>فاته قال علیه دم الا تری انک إذا غسلت شمالک قبل یمینک کان علیک ان تعید علی</w:t>
      </w:r>
    </w:p>
    <w:p>
      <w:pPr>
        <w:pStyle w:val="BookText"/>
        <w:rPr/>
      </w:pPr>
      <w:r>
        <w:rPr>
          <w:rFonts w:ascii="IRNazanin" w:hAnsi="IRNazanin" w:eastAsia="IRNazanin"/>
          <w:color w:val="111111"/>
          <w:sz w:val="28"/>
          <w:sz w:val="28"/>
          <w:szCs w:val="28"/>
          <w:rtl w:val="true"/>
          <w:lang w:bidi="fa-IR"/>
        </w:rPr>
        <w:t>شمالک</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لا یبدء بالسعی قبل الطواف ومن بدء بالسعی ألقاه وطاف ثم سعی</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فقیه</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رجل طاف بالکعبة ثم خرج فطاف بین الصفا والمروة فبینما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یطوف</w:t>
      </w:r>
    </w:p>
    <w:p>
      <w:pPr>
        <w:pStyle w:val="BookText"/>
        <w:rPr/>
      </w:pPr>
      <w:r>
        <w:rPr>
          <w:rFonts w:ascii="IRNazanin" w:hAnsi="IRNazanin" w:eastAsia="IRNazanin"/>
          <w:color w:val="111111"/>
          <w:sz w:val="28"/>
          <w:sz w:val="28"/>
          <w:szCs w:val="28"/>
          <w:rtl w:val="true"/>
          <w:lang w:bidi="fa-IR"/>
        </w:rPr>
        <w:t>إذ ذکر أنه قد ترک من طوافه بالبیت قال یرجع إلی البیت فیتم طوافه ثم یرجع</w:t>
      </w:r>
    </w:p>
    <w:p>
      <w:pPr>
        <w:pStyle w:val="BookText"/>
        <w:rPr/>
      </w:pPr>
      <w:r>
        <w:rPr>
          <w:rFonts w:ascii="IRNazanin" w:hAnsi="IRNazanin" w:eastAsia="IRNazanin"/>
          <w:color w:val="111111"/>
          <w:sz w:val="28"/>
          <w:sz w:val="28"/>
          <w:szCs w:val="28"/>
          <w:rtl w:val="true"/>
          <w:lang w:bidi="fa-IR"/>
        </w:rPr>
        <w:t>إلی الصفا والمروة فیتم ما بقی قلت فإنه بدء بالصفا والمروة قبل أن یبدء بالبیت فقال</w:t>
      </w:r>
    </w:p>
    <w:p>
      <w:pPr>
        <w:pStyle w:val="BookText"/>
        <w:rPr/>
      </w:pPr>
      <w:r>
        <w:rPr>
          <w:rFonts w:ascii="IRNazanin" w:hAnsi="IRNazanin" w:eastAsia="IRNazanin"/>
          <w:color w:val="111111"/>
          <w:sz w:val="28"/>
          <w:sz w:val="28"/>
          <w:szCs w:val="28"/>
          <w:rtl w:val="true"/>
          <w:lang w:bidi="fa-IR"/>
        </w:rPr>
        <w:t xml:space="preserve">یأتی البیت فیطوف به ثم یستأنف طوافه بین الصفا والمروة قلت فما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هذین قال لان هذا قد دخل فی شئ من الطواف وهذا لم</w:t>
      </w:r>
    </w:p>
    <w:p>
      <w:pPr>
        <w:pStyle w:val="BookText"/>
        <w:rPr/>
      </w:pPr>
      <w:r>
        <w:rPr>
          <w:rFonts w:ascii="IRNazanin" w:hAnsi="IRNazanin" w:eastAsia="IRNazanin"/>
          <w:color w:val="111111"/>
          <w:sz w:val="28"/>
          <w:sz w:val="28"/>
          <w:szCs w:val="28"/>
          <w:rtl w:val="true"/>
          <w:lang w:bidi="fa-IR"/>
        </w:rPr>
        <w:t>یدخل فی شئ منه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جبلة عن أبی المغری عن إسحاق بن</w:t>
      </w:r>
    </w:p>
    <w:p>
      <w:pPr>
        <w:pStyle w:val="BookText"/>
        <w:rPr/>
      </w:pPr>
      <w:r>
        <w:rPr>
          <w:rFonts w:ascii="IRNazanin" w:hAnsi="IRNazanin" w:eastAsia="IRNazanin"/>
          <w:color w:val="111111"/>
          <w:sz w:val="28"/>
          <w:sz w:val="28"/>
          <w:szCs w:val="28"/>
          <w:rtl w:val="true"/>
          <w:lang w:bidi="fa-IR"/>
        </w:rPr>
        <w:t>عمار عن أبی عبد الله علیه السلام قال سئلته عن رجل طاف بالبیت ثم خرج إلی الصفا فطاف</w:t>
      </w:r>
    </w:p>
    <w:p>
      <w:pPr>
        <w:pStyle w:val="BookText"/>
        <w:rPr/>
      </w:pPr>
      <w:r>
        <w:rPr>
          <w:rFonts w:ascii="IRNazanin" w:hAnsi="IRNazanin" w:eastAsia="IRNazanin"/>
          <w:color w:val="111111"/>
          <w:sz w:val="28"/>
          <w:sz w:val="28"/>
          <w:szCs w:val="28"/>
          <w:rtl w:val="true"/>
          <w:lang w:bidi="fa-IR"/>
        </w:rPr>
        <w:t>به ثم ذکر أنه قد بقی علیه من طوافه شئ فأمره ان یرجع إلی البیت فیتم ما بقی</w:t>
      </w:r>
    </w:p>
    <w:p>
      <w:pPr>
        <w:pStyle w:val="BookText"/>
        <w:rPr/>
      </w:pPr>
      <w:r>
        <w:rPr>
          <w:rFonts w:ascii="IRNazanin" w:hAnsi="IRNazanin" w:eastAsia="IRNazanin"/>
          <w:color w:val="111111"/>
          <w:sz w:val="28"/>
          <w:sz w:val="28"/>
          <w:szCs w:val="28"/>
          <w:rtl w:val="true"/>
          <w:lang w:bidi="fa-IR"/>
        </w:rPr>
        <w:t>من طوافه ثم یرجع إلی الصفا فیتم ما بقی فقلت له فإنه طاف بالصفا وترک البیت</w:t>
      </w:r>
    </w:p>
    <w:p>
      <w:pPr>
        <w:pStyle w:val="BookText"/>
        <w:rPr/>
      </w:pPr>
      <w:r>
        <w:rPr>
          <w:rFonts w:ascii="IRNazanin" w:hAnsi="IRNazanin" w:eastAsia="IRNazanin"/>
          <w:color w:val="111111"/>
          <w:sz w:val="28"/>
          <w:sz w:val="28"/>
          <w:szCs w:val="28"/>
          <w:rtl w:val="true"/>
          <w:lang w:bidi="fa-IR"/>
        </w:rPr>
        <w:t>قال یرجع إلی البیت فیطوف به ثم یستقبل طواف الصفا فقلت له فما الفرق بین</w:t>
      </w:r>
    </w:p>
    <w:p>
      <w:pPr>
        <w:pStyle w:val="BookText"/>
        <w:rPr/>
      </w:pPr>
      <w:r>
        <w:rPr>
          <w:rFonts w:ascii="IRNazanin" w:hAnsi="IRNazanin" w:eastAsia="IRNazanin"/>
          <w:color w:val="111111"/>
          <w:sz w:val="28"/>
          <w:sz w:val="28"/>
          <w:szCs w:val="28"/>
          <w:rtl w:val="true"/>
          <w:lang w:bidi="fa-IR"/>
        </w:rPr>
        <w:t>هذین فقال لأنه قد دخل فی شئ من الطواف وهذا لم یدخل فی شئ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بعض طوافه فذکره وهو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من أبواب الطواف ما یدل علی ذلک</w:t>
      </w:r>
      <w:r>
        <w:rPr>
          <w:rFonts w:eastAsia="IRNazanin" w:cs="IRNazanin"/>
          <w:color w:val="111111"/>
          <w:sz w:val="28"/>
          <w:szCs w:val="28"/>
          <w:rtl w:val="true"/>
          <w:lang w:bidi="fa-IR"/>
        </w:rPr>
        <w:t>.</w:t>
      </w:r>
      <w:bookmarkStart w:id="643" w:name="pg16863_185208"/>
    </w:p>
    <w:p>
      <w:pPr>
        <w:pStyle w:val="Heading4"/>
        <w:numPr>
          <w:ilvl w:val="3"/>
          <w:numId w:val="1"/>
        </w:numPr>
        <w:rPr/>
      </w:pPr>
      <w:bookmarkStart w:id="644" w:name="__RefHeading___Toc9990184_417432637"/>
      <w:bookmarkStart w:id="645" w:name="_Toc235"/>
      <w:bookmarkEnd w:id="643"/>
      <w:bookmarkEnd w:id="644"/>
      <w:r>
        <w:rPr>
          <w:rtl w:val="true"/>
        </w:rPr>
        <w:t>(</w:t>
      </w:r>
      <w:r>
        <w:rPr/>
        <w:t>13</w:t>
      </w:r>
      <w:r>
        <w:rPr>
          <w:rtl w:val="true"/>
        </w:rPr>
        <w:t xml:space="preserve">) </w:t>
      </w:r>
      <w:r>
        <w:rPr>
          <w:rtl w:val="true"/>
        </w:rPr>
        <w:t>باب تأکد استحباب السعی بعد رکعتی الطواف متصلا وجواز تأخیره عنها خصوصا لعذر أو صلاة واجبة</w:t>
      </w:r>
      <w:bookmarkEnd w:id="645"/>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النضر بن سوید عن عبد الله بن سنان 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w:t>
      </w:r>
    </w:p>
    <w:p>
      <w:pPr>
        <w:pStyle w:val="BookText"/>
        <w:rPr/>
      </w:pPr>
      <w:r>
        <w:rPr>
          <w:rFonts w:ascii="IRNazanin" w:hAnsi="IRNazanin" w:eastAsia="IRNazanin"/>
          <w:color w:val="111111"/>
          <w:sz w:val="28"/>
          <w:sz w:val="28"/>
          <w:szCs w:val="28"/>
          <w:rtl w:val="true"/>
          <w:lang w:bidi="fa-IR"/>
        </w:rPr>
        <w:t xml:space="preserve">عن عبد الرحمن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عن الرجل یقدم حاجا </w:t>
      </w:r>
      <w:r>
        <w:rPr>
          <w:rStyle w:val="FootnoteAnchor"/>
          <w:rtl w:val="true"/>
        </w:rPr>
        <w:footnoteReference w:id="423"/>
      </w:r>
      <w:r>
        <w:rPr>
          <w:rFonts w:ascii="IRNazanin" w:hAnsi="IRNazanin" w:eastAsia="IRNazanin"/>
          <w:color w:val="111111"/>
          <w:sz w:val="28"/>
          <w:sz w:val="28"/>
          <w:szCs w:val="28"/>
          <w:rtl w:val="true"/>
          <w:lang w:bidi="fa-IR"/>
        </w:rPr>
        <w:t>وقد اشتد علیه الحر فیطوف بالکعبة ویؤخر السعی إلی أن</w:t>
      </w:r>
    </w:p>
    <w:p>
      <w:pPr>
        <w:pStyle w:val="BookText"/>
        <w:rPr/>
      </w:pPr>
      <w:r>
        <w:rPr>
          <w:rFonts w:ascii="IRNazanin" w:hAnsi="IRNazanin" w:eastAsia="IRNazanin"/>
          <w:color w:val="111111"/>
          <w:sz w:val="28"/>
          <w:sz w:val="28"/>
          <w:szCs w:val="28"/>
          <w:rtl w:val="true"/>
          <w:lang w:bidi="fa-IR"/>
        </w:rPr>
        <w:t xml:space="preserve">یبرد فقال لا بأس به وربما فعلته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وربما رأیته یؤخر السعی إلی للیل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عبد الله بن سنان عن الرجل وذکر مثله إلی</w:t>
      </w:r>
    </w:p>
    <w:p>
      <w:pPr>
        <w:pStyle w:val="BookText"/>
        <w:rPr/>
      </w:pPr>
      <w:r>
        <w:rPr>
          <w:rFonts w:ascii="IRNazanin" w:hAnsi="IRNazanin" w:eastAsia="IRNazanin"/>
          <w:color w:val="111111"/>
          <w:sz w:val="28"/>
          <w:sz w:val="28"/>
          <w:szCs w:val="28"/>
          <w:rtl w:val="true"/>
          <w:lang w:bidi="fa-IR"/>
        </w:rPr>
        <w:t xml:space="preserve">قوله فعلته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آخر یؤخره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إن بدء</w:t>
      </w:r>
    </w:p>
    <w:p>
      <w:pPr>
        <w:pStyle w:val="BookText"/>
        <w:rPr/>
      </w:pPr>
      <w:r>
        <w:rPr>
          <w:rFonts w:ascii="IRNazanin" w:hAnsi="IRNazanin" w:eastAsia="IRNazanin"/>
          <w:color w:val="111111"/>
          <w:sz w:val="28"/>
          <w:sz w:val="28"/>
          <w:szCs w:val="28"/>
          <w:rtl w:val="true"/>
          <w:lang w:bidi="fa-IR"/>
        </w:rPr>
        <w:t>بالسعی بعد الطواف وبعد ان یصلی رکعتیه فقد أحسن وان اخر السعی بعذر وفرق</w:t>
      </w:r>
    </w:p>
    <w:p>
      <w:pPr>
        <w:pStyle w:val="BookText"/>
        <w:rPr/>
      </w:pPr>
      <w:r>
        <w:rPr>
          <w:rFonts w:ascii="IRNazanin" w:hAnsi="IRNazanin" w:eastAsia="IRNazanin"/>
          <w:color w:val="111111"/>
          <w:sz w:val="28"/>
          <w:sz w:val="28"/>
          <w:szCs w:val="28"/>
          <w:rtl w:val="true"/>
          <w:lang w:bidi="fa-IR"/>
        </w:rPr>
        <w:t>بینه وبین الطواف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العلا عن محمد بن</w:t>
      </w:r>
    </w:p>
    <w:p>
      <w:pPr>
        <w:pStyle w:val="BookText"/>
        <w:rPr/>
      </w:pPr>
      <w:r>
        <w:rPr>
          <w:rFonts w:ascii="IRNazanin" w:hAnsi="IRNazanin" w:eastAsia="IRNazanin"/>
          <w:color w:val="111111"/>
          <w:sz w:val="28"/>
          <w:sz w:val="28"/>
          <w:szCs w:val="28"/>
          <w:rtl w:val="true"/>
          <w:lang w:bidi="fa-IR"/>
        </w:rPr>
        <w:t>مسلم قال سألت أحدهما علیهما السلام عن رجل طاف بالبیت فأعیی أیؤخر الطواف بین</w:t>
      </w:r>
    </w:p>
    <w:p>
      <w:pPr>
        <w:pStyle w:val="BookText"/>
        <w:rPr/>
      </w:pPr>
      <w:r>
        <w:rPr>
          <w:rFonts w:ascii="Amiri" w:hAnsi="Amiri" w:eastAsia="Amiri" w:cs="Amiri"/>
          <w:color w:val="111111"/>
          <w:sz w:val="28"/>
          <w:sz w:val="28"/>
          <w:szCs w:val="28"/>
          <w:rtl w:val="true"/>
          <w:lang w:bidi="ar-SA"/>
        </w:rPr>
        <w:t>الصفا والمروة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محمد بن الحسین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 بن رزین قال</w:t>
      </w:r>
    </w:p>
    <w:p>
      <w:pPr>
        <w:pStyle w:val="BookText"/>
        <w:rPr/>
      </w:pPr>
      <w:r>
        <w:rPr>
          <w:rFonts w:ascii="IRNazanin" w:hAnsi="IRNazanin" w:eastAsia="IRNazanin"/>
          <w:color w:val="111111"/>
          <w:sz w:val="28"/>
          <w:sz w:val="28"/>
          <w:szCs w:val="28"/>
          <w:rtl w:val="true"/>
          <w:lang w:bidi="fa-IR"/>
        </w:rPr>
        <w:t>سألته عن رجل طاف بالبیت فأعیی أیؤخر الطواف بین الصفا والمروة إلی غد قال لا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 عن محمد بن مسلم عن أحدهما علیه السلام قال سألته عن رجل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bookmarkStart w:id="646" w:name="pg16863_185209"/>
    </w:p>
    <w:p>
      <w:pPr>
        <w:pStyle w:val="BookText"/>
        <w:rPr/>
      </w:pPr>
      <w:bookmarkEnd w:id="646"/>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 عن فضالة بن</w:t>
      </w:r>
    </w:p>
    <w:p>
      <w:pPr>
        <w:pStyle w:val="BookText"/>
        <w:rPr/>
      </w:pPr>
      <w:r>
        <w:rPr>
          <w:rFonts w:ascii="IRNazanin" w:hAnsi="IRNazanin" w:eastAsia="IRNazanin"/>
          <w:color w:val="111111"/>
          <w:sz w:val="28"/>
          <w:sz w:val="28"/>
          <w:szCs w:val="28"/>
          <w:rtl w:val="true"/>
          <w:lang w:bidi="fa-IR"/>
        </w:rPr>
        <w:t>أیوب عن رفاعة قال سألت أبا عبد الله علیه السلام عن الرجل یطوف بالبیت فیدخل وقت</w:t>
      </w:r>
    </w:p>
    <w:p>
      <w:pPr>
        <w:pStyle w:val="BookText"/>
        <w:rPr/>
      </w:pPr>
      <w:r>
        <w:rPr>
          <w:rFonts w:ascii="IRNazanin" w:hAnsi="IRNazanin" w:eastAsia="IRNazanin"/>
          <w:color w:val="111111"/>
          <w:sz w:val="28"/>
          <w:sz w:val="28"/>
          <w:szCs w:val="28"/>
          <w:rtl w:val="true"/>
          <w:lang w:bidi="fa-IR"/>
        </w:rPr>
        <w:t xml:space="preserve">العصر أیسعی قبل أن یصلی أو یصلی قبل أن یسعی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یصلی ثم یسعی</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رفاعة عن الرجل وذکر مثله الا ان فیه لا بأس</w:t>
      </w:r>
    </w:p>
    <w:p>
      <w:pPr>
        <w:pStyle w:val="BookText"/>
        <w:rPr/>
      </w:pPr>
      <w:r>
        <w:rPr>
          <w:rFonts w:ascii="IRNazanin" w:hAnsi="IRNazanin" w:eastAsia="IRNazanin"/>
          <w:color w:val="111111"/>
          <w:sz w:val="28"/>
          <w:sz w:val="28"/>
          <w:szCs w:val="28"/>
          <w:rtl w:val="true"/>
          <w:lang w:bidi="fa-IR"/>
        </w:rPr>
        <w:t>ان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الحجر بعد رکعتی</w:t>
      </w:r>
    </w:p>
    <w:p>
      <w:pPr>
        <w:pStyle w:val="BookText"/>
        <w:rPr/>
      </w:pPr>
      <w:r>
        <w:rPr>
          <w:rFonts w:ascii="IRNazanin" w:hAnsi="IRNazanin" w:eastAsia="IRNazanin"/>
          <w:color w:val="111111"/>
          <w:sz w:val="28"/>
          <w:sz w:val="28"/>
          <w:szCs w:val="28"/>
          <w:rtl w:val="true"/>
          <w:lang w:bidi="fa-IR"/>
        </w:rPr>
        <w:t>الطواف من أبوابه ما یدل علی ذلک فلاحظ</w:t>
      </w:r>
      <w:r>
        <w:rPr>
          <w:rFonts w:eastAsia="IRNazanin" w:cs="IRNazanin"/>
          <w:color w:val="111111"/>
          <w:sz w:val="28"/>
          <w:szCs w:val="28"/>
          <w:rtl w:val="true"/>
          <w:lang w:bidi="fa-IR"/>
        </w:rPr>
        <w:t>.</w:t>
      </w:r>
    </w:p>
    <w:p>
      <w:pPr>
        <w:pStyle w:val="Heading4"/>
        <w:numPr>
          <w:ilvl w:val="3"/>
          <w:numId w:val="1"/>
        </w:numPr>
        <w:rPr/>
      </w:pPr>
      <w:bookmarkStart w:id="647" w:name="__RefHeading___Toc9990186_417432637"/>
      <w:bookmarkStart w:id="648" w:name="_Toc236"/>
      <w:bookmarkEnd w:id="647"/>
      <w:r>
        <w:rPr>
          <w:rtl w:val="true"/>
        </w:rPr>
        <w:t>(</w:t>
      </w:r>
      <w:r>
        <w:rPr/>
        <w:t>14</w:t>
      </w:r>
      <w:r>
        <w:rPr>
          <w:rtl w:val="true"/>
        </w:rPr>
        <w:t xml:space="preserve">) </w:t>
      </w:r>
      <w:r>
        <w:rPr>
          <w:rtl w:val="true"/>
        </w:rPr>
        <w:t>باب حکم قطع السعی للصلاة أو لإجابة المؤمن</w:t>
      </w:r>
      <w:bookmarkEnd w:id="648"/>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فضالة بن</w:t>
      </w:r>
    </w:p>
    <w:p>
      <w:pPr>
        <w:pStyle w:val="BookText"/>
        <w:rPr/>
      </w:pPr>
      <w:r>
        <w:rPr>
          <w:rFonts w:ascii="IRNazanin" w:hAnsi="IRNazanin" w:eastAsia="IRNazanin"/>
          <w:color w:val="111111"/>
          <w:sz w:val="28"/>
          <w:sz w:val="28"/>
          <w:szCs w:val="28"/>
          <w:rtl w:val="true"/>
          <w:lang w:bidi="fa-IR"/>
        </w:rPr>
        <w:t>أیوب عن معویة بن عمار قال قلت لأبی عبد الله علیه السلام الرجل یدخل فی السعی بین</w:t>
      </w:r>
    </w:p>
    <w:p>
      <w:pPr>
        <w:pStyle w:val="BookText"/>
        <w:rPr/>
      </w:pPr>
      <w:r>
        <w:rPr>
          <w:rFonts w:ascii="IRNazanin" w:hAnsi="IRNazanin" w:eastAsia="IRNazanin"/>
          <w:color w:val="111111"/>
          <w:sz w:val="28"/>
          <w:sz w:val="28"/>
          <w:szCs w:val="28"/>
          <w:rtl w:val="true"/>
          <w:lang w:bidi="fa-IR"/>
        </w:rPr>
        <w:t>الصفا والمروة فیدخل وقت الصلاة أیخفف أو یقطع ویصلی ثم یعود أو یثبت کما</w:t>
      </w:r>
    </w:p>
    <w:p>
      <w:pPr>
        <w:pStyle w:val="BookText"/>
        <w:rPr/>
      </w:pPr>
      <w:r>
        <w:rPr>
          <w:rFonts w:ascii="IRNazanin" w:hAnsi="IRNazanin" w:eastAsia="IRNazanin"/>
          <w:color w:val="111111"/>
          <w:sz w:val="28"/>
          <w:sz w:val="28"/>
          <w:szCs w:val="28"/>
          <w:rtl w:val="true"/>
          <w:lang w:bidi="fa-IR"/>
        </w:rPr>
        <w:t xml:space="preserve">هو علی حاله حتی یفرغ قال لا بل یصلی ثم یعود أو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مسجد</w:t>
      </w:r>
    </w:p>
    <w:p>
      <w:pPr>
        <w:pStyle w:val="BookText"/>
        <w:rPr/>
      </w:pPr>
      <w:r>
        <w:rPr>
          <w:rFonts w:ascii="IRNazanin" w:hAnsi="IRNazanin" w:eastAsia="IRNazanin"/>
          <w:color w:val="111111"/>
          <w:sz w:val="28"/>
          <w:sz w:val="28"/>
          <w:szCs w:val="28"/>
          <w:rtl w:val="true"/>
          <w:lang w:bidi="fa-IR"/>
        </w:rPr>
        <w:t xml:space="preserve">قلت ویجلس علی الصفا والمروة قال نعم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قال قلت وذکر مثله إلی آخر الحدیث الا</w:t>
      </w:r>
    </w:p>
    <w:p>
      <w:pPr>
        <w:pStyle w:val="BookText"/>
        <w:rPr/>
      </w:pPr>
      <w:r>
        <w:rPr>
          <w:rFonts w:ascii="IRNazanin" w:hAnsi="IRNazanin" w:eastAsia="IRNazanin"/>
          <w:color w:val="111111"/>
          <w:sz w:val="28"/>
          <w:sz w:val="28"/>
          <w:szCs w:val="28"/>
          <w:rtl w:val="true"/>
          <w:lang w:bidi="fa-IR"/>
        </w:rPr>
        <w:t>ان فیها أیخفف أو یصلی ثم یعود أو یلبث کما هو علی حاله حتی یفرغ فقال أو لیس</w:t>
      </w:r>
    </w:p>
    <w:p>
      <w:pPr>
        <w:pStyle w:val="BookText"/>
        <w:rPr/>
      </w:pPr>
      <w:r>
        <w:rPr>
          <w:rFonts w:ascii="IRNazanin" w:hAnsi="IRNazanin" w:eastAsia="IRNazanin"/>
          <w:color w:val="111111"/>
          <w:sz w:val="28"/>
          <w:sz w:val="28"/>
          <w:szCs w:val="28"/>
          <w:rtl w:val="true"/>
          <w:lang w:bidi="fa-IR"/>
        </w:rPr>
        <w:t>علیهما مسجد لا بل یصلی ثم یعود أو یلبث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قال قلت لأبی عبد الله علیه السلام الرجل یدخل فی السعی بین الصفا والمروة فیدخل</w:t>
      </w:r>
    </w:p>
    <w:p>
      <w:pPr>
        <w:pStyle w:val="BookText"/>
        <w:rPr/>
      </w:pPr>
      <w:r>
        <w:rPr>
          <w:rFonts w:ascii="IRNazanin" w:hAnsi="IRNazanin" w:eastAsia="IRNazanin"/>
          <w:color w:val="111111"/>
          <w:sz w:val="28"/>
          <w:sz w:val="28"/>
          <w:szCs w:val="28"/>
          <w:rtl w:val="true"/>
          <w:lang w:bidi="fa-IR"/>
        </w:rPr>
        <w:t>وقت الصلاة أیخفف أو یقطع ویصلی ویعود أو یثبت کما هو علی حاله حتی یفرغ</w:t>
      </w:r>
    </w:p>
    <w:p>
      <w:pPr>
        <w:pStyle w:val="BookText"/>
        <w:rPr/>
      </w:pPr>
      <w:r>
        <w:rPr>
          <w:rFonts w:ascii="IRNazanin" w:hAnsi="IRNazanin" w:eastAsia="IRNazanin"/>
          <w:color w:val="111111"/>
          <w:sz w:val="28"/>
          <w:sz w:val="28"/>
          <w:szCs w:val="28"/>
          <w:rtl w:val="true"/>
          <w:lang w:bidi="fa-IR"/>
        </w:rPr>
        <w:t>قال أو لیس علیهما مسجد لا بل یصلی ثم یعود قلت یجلس علیهما قال أو لیس هو ذا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علی الدواب</w:t>
      </w:r>
      <w:r>
        <w:rPr>
          <w:rFonts w:eastAsia="IRNazanin" w:cs="IRNazanin"/>
          <w:color w:val="111111"/>
          <w:sz w:val="28"/>
          <w:szCs w:val="28"/>
          <w:rtl w:val="true"/>
          <w:lang w:bidi="fa-IR"/>
        </w:rPr>
        <w:t>.</w:t>
      </w:r>
      <w:bookmarkStart w:id="649" w:name="pg16863_185210"/>
    </w:p>
    <w:p>
      <w:pPr>
        <w:pStyle w:val="BookText"/>
        <w:rPr/>
      </w:pPr>
      <w:bookmarkEnd w:id="649"/>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الحسن بن علی</w:t>
      </w:r>
    </w:p>
    <w:p>
      <w:pPr>
        <w:pStyle w:val="BookText"/>
        <w:rPr/>
      </w:pPr>
      <w:r>
        <w:rPr>
          <w:rFonts w:ascii="IRNazanin" w:hAnsi="IRNazanin" w:eastAsia="IRNazanin"/>
          <w:color w:val="111111"/>
          <w:sz w:val="28"/>
          <w:sz w:val="28"/>
          <w:szCs w:val="28"/>
          <w:rtl w:val="true"/>
          <w:lang w:bidi="fa-IR"/>
        </w:rPr>
        <w:t xml:space="preserve">بن فضال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فضال قال سئل محمد بن علی ابا الحسن علیه السلام فقال له</w:t>
      </w:r>
    </w:p>
    <w:p>
      <w:pPr>
        <w:pStyle w:val="BookText"/>
        <w:rPr/>
      </w:pPr>
      <w:r>
        <w:rPr>
          <w:rFonts w:ascii="IRNazanin" w:hAnsi="IRNazanin" w:eastAsia="IRNazanin"/>
          <w:color w:val="111111"/>
          <w:sz w:val="28"/>
          <w:sz w:val="28"/>
          <w:szCs w:val="28"/>
          <w:rtl w:val="true"/>
          <w:lang w:bidi="fa-IR"/>
        </w:rPr>
        <w:t xml:space="preserve">سعیت شوطا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طلع الفجر فقال صل ثم عد فأتم سعیک</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ومن أدرکته الصلاة وهو فی السعی قطعه</w:t>
      </w:r>
    </w:p>
    <w:p>
      <w:pPr>
        <w:pStyle w:val="BookText"/>
        <w:rPr/>
      </w:pPr>
      <w:r>
        <w:rPr>
          <w:rFonts w:ascii="IRNazanin" w:hAnsi="IRNazanin" w:eastAsia="IRNazanin"/>
          <w:color w:val="111111"/>
          <w:sz w:val="28"/>
          <w:sz w:val="28"/>
          <w:szCs w:val="28"/>
          <w:rtl w:val="true"/>
          <w:lang w:bidi="fa-IR"/>
        </w:rPr>
        <w:t>وصلی ثم عاد</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وعلی بن النعمان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الأرزق یب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صفوان عن یحیی الأرزق قال سئلت ابا الحسن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السعی</w:t>
      </w:r>
    </w:p>
    <w:p>
      <w:pPr>
        <w:pStyle w:val="BookText"/>
        <w:rPr/>
      </w:pPr>
      <w:r>
        <w:rPr>
          <w:rStyle w:val="FootnoteAnchor"/>
          <w:rtl w:val="true"/>
        </w:rPr>
        <w:footnoteReference w:id="425"/>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الصفا والمروة فیسعی ثلاثة أشواط أو أربعة ثم یلقاه </w:t>
      </w:r>
      <w:r>
        <w:rPr>
          <w:rStyle w:val="FootnoteAnchor"/>
          <w:rtl w:val="true"/>
        </w:rPr>
        <w:footnoteReference w:id="426"/>
      </w: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فیدعوه إلی الحاجة أو إلی الطعام </w:t>
      </w:r>
      <w:r>
        <w:rPr>
          <w:rStyle w:val="FootnoteAnchor"/>
          <w:rtl w:val="true"/>
        </w:rPr>
        <w:footnoteReference w:id="427"/>
      </w:r>
      <w:r>
        <w:rPr>
          <w:rFonts w:ascii="IRNazanin" w:hAnsi="IRNazanin" w:eastAsia="IRNazanin"/>
          <w:color w:val="111111"/>
          <w:sz w:val="28"/>
          <w:sz w:val="28"/>
          <w:szCs w:val="28"/>
          <w:rtl w:val="true"/>
          <w:lang w:bidi="fa-IR"/>
        </w:rPr>
        <w:t xml:space="preserve">قال إن أجابه فلا بأس فقیه یب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ولکن یقضی حق الله تعالی أحب إلی من أن یقضی حاجة </w:t>
      </w:r>
      <w:r>
        <w:rPr>
          <w:rStyle w:val="FootnoteAnchor"/>
          <w:rtl w:val="true"/>
        </w:rPr>
        <w:footnoteReference w:id="428"/>
      </w:r>
      <w:r>
        <w:rPr>
          <w:rFonts w:ascii="IRNazanin" w:hAnsi="IRNazanin" w:eastAsia="IRNazanin"/>
          <w:color w:val="111111"/>
          <w:sz w:val="28"/>
          <w:sz w:val="28"/>
          <w:szCs w:val="28"/>
          <w:rtl w:val="true"/>
          <w:lang w:bidi="fa-IR"/>
        </w:rPr>
        <w:t>صاحبه</w:t>
      </w:r>
    </w:p>
    <w:p>
      <w:pPr>
        <w:pStyle w:val="BookText"/>
        <w:rPr/>
      </w:pPr>
      <w:r>
        <w:rPr>
          <w:rFonts w:ascii="IRNazanin" w:hAnsi="IRNazanin" w:eastAsia="IRNazanin"/>
          <w:color w:val="111111"/>
          <w:sz w:val="28"/>
          <w:sz w:val="28"/>
          <w:szCs w:val="28"/>
          <w:rtl w:val="true"/>
          <w:lang w:bidi="fa-IR"/>
        </w:rPr>
        <w:t xml:space="preserve">وتقدم 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الکلام فی الطواف</w:t>
      </w:r>
    </w:p>
    <w:p>
      <w:pPr>
        <w:pStyle w:val="BookText"/>
        <w:rPr/>
      </w:pPr>
      <w:r>
        <w:rPr>
          <w:rFonts w:ascii="IRNazanin" w:hAnsi="IRNazanin" w:eastAsia="IRNazanin"/>
          <w:color w:val="111111"/>
          <w:sz w:val="28"/>
          <w:sz w:val="28"/>
          <w:szCs w:val="28"/>
          <w:rtl w:val="true"/>
          <w:lang w:bidi="fa-IR"/>
        </w:rPr>
        <w:t>من أبوابه قوله سعیت شوطا ثم طلع الفجر قال علیه السلام صل ثم عد فأتم سعیک</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حضر وقت الصلاة الفریضة یبدء</w:t>
      </w:r>
    </w:p>
    <w:p>
      <w:pPr>
        <w:pStyle w:val="BookText"/>
        <w:rPr/>
      </w:pPr>
      <w:r>
        <w:rPr>
          <w:rFonts w:ascii="IRNazanin" w:hAnsi="IRNazanin" w:eastAsia="IRNazanin"/>
          <w:color w:val="111111"/>
          <w:sz w:val="28"/>
          <w:sz w:val="28"/>
          <w:szCs w:val="28"/>
          <w:rtl w:val="true"/>
          <w:lang w:bidi="fa-IR"/>
        </w:rPr>
        <w:t>بها قبل الطواف قوله علیه السلام یقطع طوافه ویصلی الفریضة ثم یعود فیتم ما بقی</w:t>
      </w:r>
    </w:p>
    <w:p>
      <w:pPr>
        <w:pStyle w:val="BookText"/>
        <w:rPr/>
      </w:pPr>
      <w:r>
        <w:rPr>
          <w:rFonts w:ascii="IRNazanin" w:hAnsi="IRNazanin" w:eastAsia="IRNazanin"/>
          <w:color w:val="111111"/>
          <w:sz w:val="28"/>
          <w:sz w:val="28"/>
          <w:szCs w:val="28"/>
          <w:rtl w:val="true"/>
          <w:lang w:bidi="fa-IR"/>
        </w:rPr>
        <w:t xml:space="preserve">علیه من طوافه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کان فی طواف النساء فأقیمت</w:t>
      </w:r>
    </w:p>
    <w:p>
      <w:pPr>
        <w:pStyle w:val="BookText"/>
        <w:rPr/>
      </w:pPr>
      <w:r>
        <w:rPr>
          <w:rFonts w:ascii="IRNazanin" w:hAnsi="IRNazanin" w:eastAsia="IRNazanin"/>
          <w:color w:val="111111"/>
          <w:sz w:val="28"/>
          <w:sz w:val="28"/>
          <w:szCs w:val="28"/>
          <w:rtl w:val="true"/>
          <w:lang w:bidi="fa-IR"/>
        </w:rPr>
        <w:t xml:space="preserve">الصلاة قال یصلی معهم الفریضة فإذا فرغ بنی من حیث قطع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حضرت الصلاة والناس فی الطواف قطعوا طوافهم فصلوا ثم أتموا ما بقی علیهم</w:t>
      </w:r>
    </w:p>
    <w:p>
      <w:pPr>
        <w:pStyle w:val="Heading4"/>
        <w:numPr>
          <w:ilvl w:val="3"/>
          <w:numId w:val="1"/>
        </w:numPr>
        <w:rPr/>
      </w:pPr>
      <w:bookmarkStart w:id="650" w:name="__RefHeading___Toc9990188_417432637"/>
      <w:bookmarkStart w:id="651" w:name="_Toc237"/>
      <w:bookmarkEnd w:id="650"/>
      <w:r>
        <w:rPr>
          <w:rtl w:val="true"/>
        </w:rPr>
        <w:t>(</w:t>
      </w:r>
      <w:r>
        <w:rPr/>
        <w:t>15</w:t>
      </w:r>
      <w:r>
        <w:rPr>
          <w:rtl w:val="true"/>
        </w:rPr>
        <w:t xml:space="preserve">) </w:t>
      </w:r>
      <w:r>
        <w:rPr>
          <w:rtl w:val="true"/>
        </w:rPr>
        <w:t>باب حکم المتمتعة إذا حاضت قبل السعی أو فلی أثنائه أو بعده</w:t>
      </w:r>
      <w:bookmarkEnd w:id="65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سلمة بن الخطاب عن علی بن الحسن عن</w:t>
      </w:r>
    </w:p>
    <w:p>
      <w:pPr>
        <w:pStyle w:val="BookText"/>
        <w:rPr/>
      </w:pPr>
      <w:r>
        <w:rPr>
          <w:rFonts w:ascii="IRNazanin" w:hAnsi="IRNazanin" w:eastAsia="IRNazanin"/>
          <w:color w:val="111111"/>
          <w:sz w:val="28"/>
          <w:sz w:val="28"/>
          <w:szCs w:val="28"/>
          <w:rtl w:val="true"/>
          <w:lang w:bidi="fa-IR"/>
        </w:rPr>
        <w:t>علی بن رباط عن عبید الله بن صالح عن أبی الحسن علیه السلام قال قلت له امرأة</w:t>
      </w:r>
    </w:p>
    <w:p>
      <w:pPr>
        <w:pStyle w:val="BookText"/>
        <w:rPr/>
      </w:pPr>
      <w:r>
        <w:rPr>
          <w:rFonts w:ascii="Amiri" w:hAnsi="Amiri" w:eastAsia="Amiri" w:cs="Amiri"/>
          <w:color w:val="111111"/>
          <w:sz w:val="28"/>
          <w:sz w:val="28"/>
          <w:szCs w:val="28"/>
          <w:rtl w:val="true"/>
          <w:lang w:bidi="ar-SA"/>
        </w:rPr>
        <w:t xml:space="preserve">متمتعة تطوف ثم طمثت </w:t>
      </w:r>
      <w:r>
        <w:rPr>
          <w:rStyle w:val="FootnoteAnchor"/>
          <w:rtl w:val="true"/>
        </w:rPr>
        <w:footnoteReference w:id="429"/>
      </w:r>
      <w:r>
        <w:rPr>
          <w:rFonts w:ascii="IRNazanin" w:hAnsi="IRNazanin" w:eastAsia="IRNazanin"/>
          <w:color w:val="111111"/>
          <w:sz w:val="28"/>
          <w:sz w:val="28"/>
          <w:szCs w:val="28"/>
          <w:rtl w:val="true"/>
          <w:lang w:bidi="fa-IR"/>
        </w:rPr>
        <w:t>قال تسعی بین الصفا والمروة وتقضی متعتها</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إسحاق بن عمار</w:t>
      </w:r>
    </w:p>
    <w:p>
      <w:pPr>
        <w:pStyle w:val="BookText"/>
        <w:rPr/>
      </w:pPr>
      <w:r>
        <w:rPr>
          <w:rFonts w:ascii="IRNazanin" w:hAnsi="IRNazanin" w:eastAsia="IRNazanin"/>
          <w:color w:val="111111"/>
          <w:sz w:val="28"/>
          <w:sz w:val="28"/>
          <w:szCs w:val="28"/>
          <w:rtl w:val="true"/>
          <w:lang w:bidi="fa-IR"/>
        </w:rPr>
        <w:t>قال سألت أبا عبد الله علیه السلام عن الحائض تسعی بین الصفا والمروة فقال ای لعمری</w:t>
      </w:r>
    </w:p>
    <w:p>
      <w:pPr>
        <w:pStyle w:val="BookText"/>
        <w:rPr/>
      </w:pPr>
      <w:r>
        <w:rPr>
          <w:rFonts w:ascii="IRNazanin" w:hAnsi="IRNazanin" w:eastAsia="IRNazanin"/>
          <w:color w:val="111111"/>
          <w:sz w:val="28"/>
          <w:sz w:val="28"/>
          <w:szCs w:val="28"/>
          <w:rtl w:val="true"/>
          <w:lang w:bidi="fa-IR"/>
        </w:rPr>
        <w:t>قد امر رسول الله صلی الله علیه وآله أسماء بنت عمیس فاغتسلت فاستثفرت وطافت بین الصفا والمروة</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معویة </w:t>
      </w:r>
      <w:r>
        <w:rPr>
          <w:rStyle w:val="FootnoteAnchor"/>
          <w:rtl w:val="true"/>
        </w:rPr>
        <w:footnoteReference w:id="430"/>
      </w:r>
      <w:r>
        <w:rPr>
          <w:rFonts w:ascii="IRNazanin" w:hAnsi="IRNazanin" w:eastAsia="IRNazanin"/>
          <w:color w:val="111111"/>
          <w:sz w:val="28"/>
          <w:sz w:val="28"/>
          <w:szCs w:val="28"/>
          <w:rtl w:val="true"/>
          <w:lang w:bidi="fa-IR"/>
        </w:rPr>
        <w:t>بن عمار قال سألت أبا عبد الله علیه السلام عن امرأة طافت بالبیت ثم حاضت</w:t>
      </w:r>
    </w:p>
    <w:p>
      <w:pPr>
        <w:pStyle w:val="BookText"/>
        <w:rPr/>
      </w:pPr>
      <w:r>
        <w:rPr>
          <w:rFonts w:ascii="IRNazanin" w:hAnsi="IRNazanin" w:eastAsia="IRNazanin"/>
          <w:color w:val="111111"/>
          <w:sz w:val="28"/>
          <w:sz w:val="28"/>
          <w:szCs w:val="28"/>
          <w:rtl w:val="true"/>
          <w:lang w:bidi="fa-IR"/>
        </w:rPr>
        <w:t xml:space="preserve">قبل أن تسعی قال تسعی قال وسألته </w:t>
      </w:r>
      <w:r>
        <w:rPr>
          <w:rStyle w:val="FootnoteAnchor"/>
          <w:rtl w:val="true"/>
        </w:rPr>
        <w:footnoteReference w:id="431"/>
      </w:r>
      <w:r>
        <w:rPr>
          <w:rFonts w:ascii="Amiri" w:hAnsi="Amiri" w:eastAsia="Amiri" w:cs="Amiri"/>
          <w:color w:val="111111"/>
          <w:sz w:val="28"/>
          <w:sz w:val="28"/>
          <w:szCs w:val="28"/>
          <w:rtl w:val="true"/>
          <w:lang w:bidi="ar-SA"/>
        </w:rPr>
        <w:t xml:space="preserve">عن امرأة طافت </w:t>
      </w:r>
      <w:r>
        <w:rPr>
          <w:rStyle w:val="FootnoteAnchor"/>
          <w:rtl w:val="true"/>
        </w:rPr>
        <w:footnoteReference w:id="432"/>
      </w:r>
      <w:r>
        <w:rPr>
          <w:rFonts w:ascii="IRNazanin" w:hAnsi="IRNazanin" w:eastAsia="IRNazanin"/>
          <w:color w:val="111111"/>
          <w:sz w:val="28"/>
          <w:sz w:val="28"/>
          <w:szCs w:val="28"/>
          <w:rtl w:val="true"/>
          <w:lang w:bidi="fa-IR"/>
        </w:rPr>
        <w:t>بین الصفا والمروة فحاضت</w:t>
      </w:r>
    </w:p>
    <w:p>
      <w:pPr>
        <w:pStyle w:val="BookText"/>
        <w:rPr/>
      </w:pPr>
      <w:r>
        <w:rPr>
          <w:rFonts w:ascii="IRNazanin" w:hAnsi="IRNazanin" w:eastAsia="IRNazanin"/>
          <w:color w:val="111111"/>
          <w:sz w:val="28"/>
          <w:sz w:val="28"/>
          <w:szCs w:val="28"/>
          <w:rtl w:val="true"/>
          <w:lang w:bidi="fa-IR"/>
        </w:rPr>
        <w:t>بینهما قال تتم سعیها</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 السلام قال سئلته عن المرأة تطوف بالبیت</w:t>
      </w:r>
    </w:p>
    <w:p>
      <w:pPr>
        <w:pStyle w:val="BookText"/>
        <w:rPr/>
      </w:pPr>
      <w:r>
        <w:rPr>
          <w:rFonts w:ascii="IRNazanin" w:hAnsi="IRNazanin" w:eastAsia="IRNazanin"/>
          <w:color w:val="111111"/>
          <w:sz w:val="28"/>
          <w:sz w:val="28"/>
          <w:szCs w:val="28"/>
          <w:rtl w:val="true"/>
          <w:lang w:bidi="fa-IR"/>
        </w:rPr>
        <w:t>ثم تحیض قبل أن تسعی بین الصفا والمروة قال فإذا طهرت فلتسع بین الصفا والمروة</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قال سألت أبا عبد الله عن المرأة تطوف بین الصفا والمروة وهی حائض</w:t>
      </w:r>
    </w:p>
    <w:p>
      <w:pPr>
        <w:pStyle w:val="BookText"/>
        <w:rPr/>
      </w:pPr>
      <w:r>
        <w:rPr>
          <w:rFonts w:ascii="IRNazanin" w:hAnsi="IRNazanin" w:eastAsia="IRNazanin"/>
          <w:color w:val="111111"/>
          <w:sz w:val="28"/>
          <w:sz w:val="28"/>
          <w:szCs w:val="28"/>
          <w:rtl w:val="true"/>
          <w:lang w:bidi="fa-IR"/>
        </w:rPr>
        <w:t>قال لا لان الله تعالی یقول إن الصفا والمروة من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ابن مسکان قال حدثنی إسحاق بن عمار عن عمر بن یزید قال سألت أبا عبد الله علیه السلام</w:t>
      </w:r>
    </w:p>
    <w:p>
      <w:pPr>
        <w:pStyle w:val="BookText"/>
        <w:rPr/>
      </w:pPr>
      <w:r>
        <w:rPr>
          <w:rFonts w:ascii="IRNazanin" w:hAnsi="IRNazanin" w:eastAsia="IRNazanin"/>
          <w:color w:val="111111"/>
          <w:sz w:val="28"/>
          <w:sz w:val="28"/>
          <w:szCs w:val="28"/>
          <w:rtl w:val="true"/>
          <w:lang w:bidi="fa-IR"/>
        </w:rPr>
        <w:t>عن الطامث قال تقضی المناسک کلها غیر أنها لا تطوف بین الصفا والمروة قال قلت</w:t>
      </w:r>
    </w:p>
    <w:p>
      <w:pPr>
        <w:pStyle w:val="BookText"/>
        <w:rPr/>
      </w:pPr>
      <w:r>
        <w:rPr>
          <w:rFonts w:ascii="IRNazanin" w:hAnsi="IRNazanin" w:eastAsia="IRNazanin"/>
          <w:color w:val="111111"/>
          <w:sz w:val="28"/>
          <w:sz w:val="28"/>
          <w:szCs w:val="28"/>
          <w:rtl w:val="true"/>
          <w:lang w:bidi="fa-IR"/>
        </w:rPr>
        <w:t>فان بعض ما یقضی من المناسک أعظم من الصفا والمروة الموقف فما بالها تقضی</w:t>
      </w:r>
    </w:p>
    <w:p>
      <w:pPr>
        <w:pStyle w:val="BookText"/>
        <w:rPr/>
      </w:pPr>
      <w:r>
        <w:rPr>
          <w:rFonts w:ascii="IRNazanin" w:hAnsi="IRNazanin" w:eastAsia="IRNazanin"/>
          <w:color w:val="111111"/>
          <w:sz w:val="28"/>
          <w:sz w:val="28"/>
          <w:szCs w:val="28"/>
          <w:rtl w:val="true"/>
          <w:lang w:bidi="fa-IR"/>
        </w:rPr>
        <w:t>المناسک ولا تطوف بین الصفا والمروة قال لان الصفا والمروة تطوف بهما إذا شاءت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هذه المواقف لا تقدر ان تقضیها إذا فاتتها</w:t>
      </w:r>
      <w:r>
        <w:rPr>
          <w:rFonts w:eastAsia="IRNazanin" w:cs="IRNazanin"/>
          <w:color w:val="111111"/>
          <w:sz w:val="28"/>
          <w:szCs w:val="28"/>
          <w:rtl w:val="true"/>
          <w:lang w:bidi="fa-IR"/>
        </w:rPr>
        <w:t>.</w:t>
      </w:r>
      <w:bookmarkStart w:id="652" w:name="pg16863_185212"/>
    </w:p>
    <w:p>
      <w:pPr>
        <w:pStyle w:val="BookText"/>
        <w:rPr/>
      </w:pPr>
      <w:bookmarkEnd w:id="652"/>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وان خرجت من المسجد فحاضت</w:t>
      </w:r>
    </w:p>
    <w:p>
      <w:pPr>
        <w:pStyle w:val="BookText"/>
        <w:rPr/>
      </w:pPr>
      <w:r>
        <w:rPr>
          <w:rFonts w:ascii="IRNazanin" w:hAnsi="IRNazanin" w:eastAsia="IRNazanin"/>
          <w:color w:val="111111"/>
          <w:sz w:val="28"/>
          <w:sz w:val="28"/>
          <w:szCs w:val="28"/>
          <w:rtl w:val="true"/>
          <w:lang w:bidi="fa-IR"/>
        </w:rPr>
        <w:t>بین الصفا والمروة فلتمض فی سعیها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وان امرأة أدرکها الحیض بین الصفا والمروة</w:t>
      </w:r>
    </w:p>
    <w:p>
      <w:pPr>
        <w:pStyle w:val="BookText"/>
        <w:rPr/>
      </w:pPr>
      <w:r>
        <w:rPr>
          <w:rFonts w:ascii="IRNazanin" w:hAnsi="IRNazanin" w:eastAsia="IRNazanin"/>
          <w:color w:val="111111"/>
          <w:sz w:val="28"/>
          <w:sz w:val="28"/>
          <w:szCs w:val="28"/>
          <w:rtl w:val="true"/>
          <w:lang w:bidi="fa-IR"/>
        </w:rPr>
        <w:t>أتمت ما بقی</w:t>
      </w:r>
    </w:p>
    <w:p>
      <w:pPr>
        <w:pStyle w:val="BookText"/>
        <w:rPr/>
      </w:pPr>
      <w:r>
        <w:rPr>
          <w:rFonts w:ascii="IRNazanin" w:hAnsi="IRNazanin" w:eastAsia="IRNazanin"/>
          <w:color w:val="111111"/>
          <w:sz w:val="28"/>
          <w:sz w:val="28"/>
          <w:szCs w:val="28"/>
          <w:rtl w:val="true"/>
          <w:lang w:bidi="fa-IR"/>
        </w:rPr>
        <w:t xml:space="preserve">وتقدم 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فإذا قضین طوافهن وسعیهن قصرن وجازت متعتهن ثم أهللن یوم الترویة</w:t>
      </w:r>
    </w:p>
    <w:p>
      <w:pPr>
        <w:pStyle w:val="BookText"/>
        <w:rPr/>
      </w:pPr>
      <w:r>
        <w:rPr>
          <w:rFonts w:ascii="IRNazanin" w:hAnsi="IRNazanin" w:eastAsia="IRNazanin"/>
          <w:color w:val="111111"/>
          <w:sz w:val="28"/>
          <w:sz w:val="28"/>
          <w:szCs w:val="28"/>
          <w:rtl w:val="true"/>
          <w:lang w:bidi="fa-IR"/>
        </w:rPr>
        <w:t>بالحج فکانت عمرة وحجة وان اعتللن کن علی حجهن ولم یفردن حجهن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طواف العمرة من أبواب</w:t>
      </w:r>
    </w:p>
    <w:p>
      <w:pPr>
        <w:pStyle w:val="BookText"/>
        <w:rPr/>
      </w:pPr>
      <w:r>
        <w:rPr>
          <w:rFonts w:ascii="IRNazanin" w:hAnsi="IRNazanin" w:eastAsia="IRNazanin"/>
          <w:color w:val="111111"/>
          <w:sz w:val="28"/>
          <w:sz w:val="28"/>
          <w:szCs w:val="28"/>
          <w:rtl w:val="true"/>
          <w:lang w:bidi="fa-IR"/>
        </w:rPr>
        <w:t>الطواف ما یدل علی جواز السعی بین الصفا والمروة للحائض الا حدیث ابن</w:t>
      </w:r>
    </w:p>
    <w:p>
      <w:pPr>
        <w:pStyle w:val="BookText"/>
        <w:rPr/>
      </w:pPr>
      <w:r>
        <w:rPr>
          <w:rFonts w:ascii="IRNazanin" w:hAnsi="IRNazanin" w:eastAsia="IRNazanin"/>
          <w:color w:val="111111"/>
          <w:sz w:val="28"/>
          <w:sz w:val="28"/>
          <w:szCs w:val="28"/>
          <w:rtl w:val="true"/>
          <w:lang w:bidi="fa-IR"/>
        </w:rPr>
        <w:t>مسلم وکذا یدل علی جواز الاحرام للحائض والخروج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فی عمرة التمتع</w:t>
      </w:r>
    </w:p>
    <w:p>
      <w:pPr>
        <w:pStyle w:val="BookText"/>
        <w:rPr/>
      </w:pPr>
      <w:r>
        <w:rPr>
          <w:rFonts w:ascii="IRNazanin" w:hAnsi="IRNazanin" w:eastAsia="IRNazanin"/>
          <w:color w:val="111111"/>
          <w:sz w:val="28"/>
          <w:sz w:val="28"/>
          <w:szCs w:val="28"/>
          <w:rtl w:val="true"/>
          <w:lang w:bidi="fa-IR"/>
        </w:rPr>
        <w:t xml:space="preserve">من أبواب التقصیر قوله فان اعتللن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حجهن ولم یضررن بحجهن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قبل الخروج</w:t>
      </w:r>
    </w:p>
    <w:p>
      <w:pPr>
        <w:pStyle w:val="BookText"/>
        <w:rPr/>
      </w:pPr>
      <w:r>
        <w:rPr>
          <w:rFonts w:ascii="IRNazanin" w:hAnsi="IRNazanin" w:eastAsia="IRNazanin"/>
          <w:color w:val="111111"/>
          <w:sz w:val="28"/>
          <w:sz w:val="28"/>
          <w:szCs w:val="28"/>
          <w:rtl w:val="true"/>
          <w:lang w:bidi="fa-IR"/>
        </w:rPr>
        <w:t>إلی منی من أبواب زیارة البیت قوله فلما حلت خشیت الحیض قال علیه السلام</w:t>
      </w:r>
    </w:p>
    <w:p>
      <w:pPr>
        <w:pStyle w:val="BookText"/>
        <w:rPr/>
      </w:pPr>
      <w:r>
        <w:rPr>
          <w:rFonts w:ascii="IRNazanin" w:hAnsi="IRNazanin" w:eastAsia="IRNazanin"/>
          <w:color w:val="111111"/>
          <w:sz w:val="28"/>
          <w:sz w:val="28"/>
          <w:szCs w:val="28"/>
          <w:rtl w:val="true"/>
          <w:lang w:bidi="fa-IR"/>
        </w:rPr>
        <w:t>تحرم بالحج وتطوف بالبیت وتسعی للحج</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فلینظر إلی التی تخاف علیها الحیض</w:t>
      </w:r>
    </w:p>
    <w:p>
      <w:pPr>
        <w:pStyle w:val="BookText"/>
        <w:rPr/>
      </w:pPr>
      <w:r>
        <w:rPr>
          <w:rFonts w:ascii="IRNazanin" w:hAnsi="IRNazanin" w:eastAsia="IRNazanin"/>
          <w:color w:val="111111"/>
          <w:sz w:val="28"/>
          <w:sz w:val="28"/>
          <w:szCs w:val="28"/>
          <w:rtl w:val="true"/>
          <w:lang w:bidi="fa-IR"/>
        </w:rPr>
        <w:t>فیأمرها فتغتسل وتهل بالحج مکانها ثم تطوف بالبیت وبالصفا والمروة فان حدث</w:t>
      </w:r>
    </w:p>
    <w:p>
      <w:pPr>
        <w:pStyle w:val="BookText"/>
        <w:rPr/>
      </w:pPr>
      <w:r>
        <w:rPr>
          <w:rFonts w:ascii="IRNazanin" w:hAnsi="IRNazanin" w:eastAsia="IRNazanin"/>
          <w:color w:val="111111"/>
          <w:sz w:val="28"/>
          <w:sz w:val="28"/>
          <w:szCs w:val="28"/>
          <w:rtl w:val="true"/>
          <w:lang w:bidi="fa-IR"/>
        </w:rPr>
        <w:t>بها شئ قضت بقیة المناسک وهی طامث</w:t>
      </w:r>
      <w:r>
        <w:rPr>
          <w:rFonts w:eastAsia="IRNazanin" w:cs="IRNazanin"/>
          <w:color w:val="111111"/>
          <w:sz w:val="28"/>
          <w:szCs w:val="28"/>
          <w:rtl w:val="true"/>
          <w:lang w:bidi="fa-IR"/>
        </w:rPr>
        <w:t>.</w:t>
      </w:r>
    </w:p>
    <w:p>
      <w:pPr>
        <w:pStyle w:val="Heading4"/>
        <w:numPr>
          <w:ilvl w:val="3"/>
          <w:numId w:val="1"/>
        </w:numPr>
        <w:rPr/>
      </w:pPr>
      <w:bookmarkStart w:id="653" w:name="__RefHeading___Toc9990190_417432637"/>
      <w:bookmarkStart w:id="654" w:name="_Toc238"/>
      <w:bookmarkEnd w:id="653"/>
      <w:r>
        <w:rPr>
          <w:rtl w:val="true"/>
        </w:rPr>
        <w:t>(</w:t>
      </w:r>
      <w:r>
        <w:rPr/>
        <w:t>16</w:t>
      </w:r>
      <w:r>
        <w:rPr>
          <w:rtl w:val="true"/>
        </w:rPr>
        <w:t xml:space="preserve">) </w:t>
      </w:r>
      <w:r>
        <w:rPr>
          <w:rtl w:val="true"/>
        </w:rPr>
        <w:t>باب حکم من زاد فی السعی علی السبعة أو نقص عنها</w:t>
      </w:r>
      <w:r>
        <w:rPr>
          <w:rtl w:val="true"/>
        </w:rPr>
        <w:t>...</w:t>
      </w:r>
      <w:bookmarkEnd w:id="654"/>
    </w:p>
    <w:p>
      <w:pPr>
        <w:pStyle w:val="BookText"/>
        <w:rPr/>
      </w:pPr>
      <w:r>
        <w:rPr>
          <w:rFonts w:ascii="IRNazanin" w:hAnsi="IRNazanin" w:eastAsia="IRNazanin"/>
          <w:color w:val="111111"/>
          <w:sz w:val="28"/>
          <w:sz w:val="28"/>
          <w:szCs w:val="28"/>
          <w:rtl w:val="true"/>
          <w:lang w:bidi="fa-IR"/>
        </w:rPr>
        <w:t>باب حکم من زاد فی السعی علی السبعة أو نقص عنها وحکم من یری أنه قد فرغ من السعی فذکر بعد ما أحل وواقع</w:t>
      </w:r>
    </w:p>
    <w:p>
      <w:pPr>
        <w:pStyle w:val="BookText"/>
        <w:rPr/>
      </w:pPr>
      <w:r>
        <w:rPr>
          <w:rFonts w:ascii="Amiri" w:hAnsi="Amiri" w:eastAsia="Amiri" w:cs="Amiri"/>
          <w:color w:val="111111"/>
          <w:sz w:val="28"/>
          <w:sz w:val="28"/>
          <w:szCs w:val="28"/>
          <w:rtl w:val="true"/>
          <w:lang w:bidi="ar-SA"/>
        </w:rPr>
        <w:t>النساء انه طاف ستة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بن یحیی 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ascii="IRNazanin" w:hAnsi="IRNazanin" w:eastAsia="IRNazanin"/>
          <w:color w:val="111111"/>
          <w:sz w:val="28"/>
          <w:sz w:val="28"/>
          <w:szCs w:val="28"/>
          <w:rtl w:val="true"/>
          <w:lang w:bidi="fa-IR"/>
        </w:rPr>
        <w:t xml:space="preserve">عن صفوان 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عن أبی إبراهیم</w:t>
      </w:r>
    </w:p>
    <w:p>
      <w:pPr>
        <w:pStyle w:val="BookText"/>
        <w:rPr/>
      </w:pPr>
      <w:r>
        <w:rPr>
          <w:rFonts w:ascii="IRNazanin" w:hAnsi="IRNazanin" w:eastAsia="IRNazanin"/>
          <w:color w:val="111111"/>
          <w:sz w:val="28"/>
          <w:sz w:val="28"/>
          <w:szCs w:val="28"/>
          <w:rtl w:val="true"/>
          <w:lang w:bidi="fa-IR"/>
        </w:rPr>
        <w:t xml:space="preserve">علیه السلام فی </w:t>
      </w:r>
      <w:r>
        <w:rPr>
          <w:rStyle w:val="FootnoteAnchor"/>
          <w:rtl w:val="true"/>
        </w:rPr>
        <w:footnoteReference w:id="433"/>
      </w:r>
      <w:r>
        <w:rPr>
          <w:rFonts w:ascii="IRNazanin" w:hAnsi="IRNazanin" w:eastAsia="IRNazanin"/>
          <w:color w:val="111111"/>
          <w:sz w:val="28"/>
          <w:sz w:val="28"/>
          <w:szCs w:val="28"/>
          <w:rtl w:val="true"/>
          <w:lang w:bidi="fa-IR"/>
        </w:rPr>
        <w:t xml:space="preserve">رجل سعی بین الصفا والمروة ثمانیة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إن کان خطأ طرح </w:t>
      </w:r>
      <w:r>
        <w:rPr>
          <w:rStyle w:val="FootnoteAnchor"/>
          <w:rtl w:val="true"/>
        </w:rPr>
        <w:footnoteReference w:id="434"/>
      </w:r>
      <w:r>
        <w:rPr>
          <w:rFonts w:ascii="Amiri" w:hAnsi="Amiri" w:eastAsia="Amiri" w:cs="Amiri"/>
          <w:color w:val="111111"/>
          <w:sz w:val="28"/>
          <w:sz w:val="28"/>
          <w:szCs w:val="28"/>
          <w:rtl w:val="true"/>
          <w:lang w:bidi="ar-SA"/>
        </w:rPr>
        <w:t xml:space="preserve">واحدا واعتد بسبعة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محمد بن مسلم عن أحدهما علیه السلام قال</w:t>
      </w:r>
    </w:p>
    <w:p>
      <w:pPr>
        <w:pStyle w:val="BookText"/>
        <w:rPr/>
      </w:pPr>
      <w:r>
        <w:rPr>
          <w:rFonts w:ascii="IRNazanin" w:hAnsi="IRNazanin" w:eastAsia="IRNazanin"/>
          <w:color w:val="111111"/>
          <w:sz w:val="28"/>
          <w:sz w:val="28"/>
          <w:szCs w:val="28"/>
          <w:rtl w:val="true"/>
          <w:lang w:bidi="fa-IR"/>
        </w:rPr>
        <w:t xml:space="preserve">یضیف إلیها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المراد منها ما تقدم عن ابن مسلم فی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طاف بالبیت فوهم حتی یدخل فی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صفوان عن معاویة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وصفوان بن یحیی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إن طاف الرجل بین الصفا والمروة تسعة أشواط فلیسع</w:t>
      </w:r>
    </w:p>
    <w:p>
      <w:pPr>
        <w:pStyle w:val="BookText"/>
        <w:rPr/>
      </w:pPr>
      <w:r>
        <w:rPr>
          <w:rFonts w:ascii="IRNazanin" w:hAnsi="IRNazanin" w:eastAsia="IRNazanin"/>
          <w:color w:val="111111"/>
          <w:sz w:val="28"/>
          <w:sz w:val="28"/>
          <w:szCs w:val="28"/>
          <w:rtl w:val="true"/>
          <w:lang w:bidi="fa-IR"/>
        </w:rPr>
        <w:t xml:space="preserve">علی واحد ولیطرح ثمانیة وان طاف بین الصفا والمروة ثمانیة أشواط فلیطرحها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ولیستأنف السعی وان بدء بالمروة فلیطرح ما سعی ویبدء بالصفا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وان طاف بالصفا والمروة تسعا</w:t>
      </w:r>
    </w:p>
    <w:p>
      <w:pPr>
        <w:pStyle w:val="BookText"/>
        <w:rPr/>
      </w:pPr>
      <w:r>
        <w:rPr>
          <w:rFonts w:ascii="IRNazanin" w:hAnsi="IRNazanin" w:eastAsia="IRNazanin"/>
          <w:color w:val="111111"/>
          <w:sz w:val="28"/>
          <w:sz w:val="28"/>
          <w:szCs w:val="28"/>
          <w:rtl w:val="true"/>
          <w:lang w:bidi="fa-IR"/>
        </w:rPr>
        <w:t xml:space="preserve">فلیسع کل </w:t>
      </w:r>
      <w:r>
        <w:rPr>
          <w:rStyle w:val="FootnoteAnchor"/>
          <w:rtl w:val="true"/>
        </w:rPr>
        <w:footnoteReference w:id="437"/>
      </w:r>
      <w:r>
        <w:rPr>
          <w:rFonts w:ascii="IRNazanin" w:hAnsi="IRNazanin" w:eastAsia="IRNazanin"/>
          <w:color w:val="111111"/>
          <w:sz w:val="28"/>
          <w:sz w:val="28"/>
          <w:szCs w:val="28"/>
          <w:rtl w:val="true"/>
          <w:lang w:bidi="fa-IR"/>
        </w:rPr>
        <w:t>واحدة ولیطرح ثمانیة وان طاف ثمانیة فلیطرح واحدة ولیعتد بسبعة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محمد بن أبی عمیر 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البرقی عن ابن أبی عمیر</w:t>
      </w:r>
    </w:p>
    <w:p>
      <w:pPr>
        <w:pStyle w:val="BookText"/>
        <w:rPr/>
      </w:pPr>
      <w:r>
        <w:rPr>
          <w:rFonts w:ascii="IRNazanin" w:hAnsi="IRNazanin" w:eastAsia="IRNazanin"/>
          <w:color w:val="111111"/>
          <w:sz w:val="28"/>
          <w:sz w:val="28"/>
          <w:szCs w:val="28"/>
          <w:rtl w:val="true"/>
          <w:lang w:bidi="fa-IR"/>
        </w:rPr>
        <w:t>عن هشام بن سالم قال سعیت بین الصفا والمروة انا وعبید الله بن راشد فقلت له</w:t>
      </w:r>
    </w:p>
    <w:p>
      <w:pPr>
        <w:pStyle w:val="BookText"/>
        <w:rPr/>
      </w:pPr>
      <w:r>
        <w:rPr>
          <w:rFonts w:ascii="IRNazanin" w:hAnsi="IRNazanin" w:eastAsia="IRNazanin"/>
          <w:color w:val="111111"/>
          <w:sz w:val="28"/>
          <w:sz w:val="28"/>
          <w:szCs w:val="28"/>
          <w:rtl w:val="true"/>
          <w:lang w:bidi="fa-IR"/>
        </w:rPr>
        <w:t xml:space="preserve">تحفظ علی فجعل یعد ذاهبا وجائیا شوطا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فقلت له کیف تعد قال ذاهبا وجائیا شوطا واحدا فأتممنا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أربعة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فذکرنا </w:t>
      </w:r>
      <w:r>
        <w:rPr>
          <w:rStyle w:val="FootnoteAnchor"/>
          <w:rtl w:val="true"/>
        </w:rPr>
        <w:footnoteReference w:id="439"/>
      </w:r>
      <w:r>
        <w:rPr>
          <w:rFonts w:ascii="IRNazanin" w:hAnsi="IRNazanin" w:eastAsia="IRNazanin"/>
          <w:color w:val="111111"/>
          <w:sz w:val="28"/>
          <w:sz w:val="28"/>
          <w:szCs w:val="28"/>
          <w:rtl w:val="true"/>
          <w:lang w:bidi="fa-IR"/>
        </w:rPr>
        <w:t>ذلک لأبی عبد الله علیه السلام فقال قد زادوا علی</w:t>
      </w:r>
    </w:p>
    <w:p>
      <w:pPr>
        <w:pStyle w:val="BookText"/>
        <w:rPr/>
      </w:pPr>
      <w:r>
        <w:rPr>
          <w:rFonts w:ascii="IRNazanin" w:hAnsi="IRNazanin" w:eastAsia="IRNazanin"/>
          <w:color w:val="111111"/>
          <w:sz w:val="28"/>
          <w:sz w:val="28"/>
          <w:szCs w:val="28"/>
          <w:rtl w:val="true"/>
          <w:lang w:bidi="fa-IR"/>
        </w:rPr>
        <w:t xml:space="preserve">ما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أحمد بن محمد بن أبی نصر عن جمیل بن دراج قال حججنا ونحن</w:t>
      </w:r>
    </w:p>
    <w:p>
      <w:pPr>
        <w:pStyle w:val="BookText"/>
        <w:rPr/>
      </w:pPr>
      <w:r>
        <w:rPr>
          <w:rFonts w:ascii="IRNazanin" w:hAnsi="IRNazanin" w:eastAsia="IRNazanin"/>
          <w:color w:val="111111"/>
          <w:sz w:val="28"/>
          <w:sz w:val="28"/>
          <w:szCs w:val="28"/>
          <w:rtl w:val="true"/>
          <w:lang w:bidi="fa-IR"/>
        </w:rPr>
        <w:t xml:space="preserve">صرورة فسعینا بین الصفا والمروة أربعة عشر شوطا فسألنا </w:t>
      </w:r>
      <w:r>
        <w:rPr>
          <w:rStyle w:val="FootnoteAnchor"/>
          <w:rtl w:val="true"/>
        </w:rPr>
        <w:footnoteReference w:id="440"/>
      </w:r>
      <w:r>
        <w:rPr>
          <w:rFonts w:ascii="IRNazanin" w:hAnsi="IRNazanin" w:eastAsia="IRNazanin"/>
          <w:color w:val="111111"/>
          <w:sz w:val="28"/>
          <w:sz w:val="28"/>
          <w:szCs w:val="28"/>
          <w:rtl w:val="true"/>
          <w:lang w:bidi="fa-IR"/>
        </w:rPr>
        <w:t>ابا عبد الله علیه السلام عن</w:t>
      </w:r>
    </w:p>
    <w:p>
      <w:pPr>
        <w:pStyle w:val="BookText"/>
        <w:rPr/>
      </w:pPr>
      <w:r>
        <w:rPr>
          <w:rFonts w:ascii="IRNazanin" w:hAnsi="IRNazanin" w:eastAsia="IRNazanin"/>
          <w:color w:val="111111"/>
          <w:sz w:val="28"/>
          <w:sz w:val="28"/>
          <w:szCs w:val="28"/>
          <w:rtl w:val="true"/>
          <w:lang w:bidi="fa-IR"/>
        </w:rPr>
        <w:t>ذلک فقال لا بأس سبعة لک وسبعة تطرح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سهوت وسعیت بین الصفا والمروة أربعة</w:t>
      </w:r>
    </w:p>
    <w:p>
      <w:pPr>
        <w:pStyle w:val="BookText"/>
        <w:rPr/>
      </w:pPr>
      <w:r>
        <w:rPr>
          <w:rFonts w:ascii="IRNazanin" w:hAnsi="IRNazanin" w:eastAsia="IRNazanin"/>
          <w:color w:val="111111"/>
          <w:sz w:val="28"/>
          <w:sz w:val="28"/>
          <w:szCs w:val="28"/>
          <w:rtl w:val="true"/>
          <w:lang w:bidi="fa-IR"/>
        </w:rPr>
        <w:t xml:space="preserve">عشر شوطا فلیس علیک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سعیت ثمانیة فعلیک الإعادة وان</w:t>
      </w:r>
    </w:p>
    <w:p>
      <w:pPr>
        <w:pStyle w:val="BookText"/>
        <w:rPr/>
      </w:pPr>
      <w:r>
        <w:rPr>
          <w:rFonts w:ascii="IRNazanin" w:hAnsi="IRNazanin" w:eastAsia="IRNazanin"/>
          <w:color w:val="111111"/>
          <w:sz w:val="28"/>
          <w:sz w:val="28"/>
          <w:szCs w:val="28"/>
          <w:rtl w:val="true"/>
          <w:lang w:bidi="fa-IR"/>
        </w:rPr>
        <w:t>سعیت تسعة فلا شئ علیک وفقه ذلک انک إذا سعیت ثمانیة کنت بدأت بالمروة</w:t>
      </w:r>
    </w:p>
    <w:p>
      <w:pPr>
        <w:pStyle w:val="BookText"/>
        <w:rPr/>
      </w:pPr>
      <w:r>
        <w:rPr>
          <w:rFonts w:ascii="IRNazanin" w:hAnsi="IRNazanin" w:eastAsia="IRNazanin"/>
          <w:color w:val="111111"/>
          <w:sz w:val="28"/>
          <w:sz w:val="28"/>
          <w:szCs w:val="28"/>
          <w:rtl w:val="true"/>
          <w:lang w:bidi="fa-IR"/>
        </w:rPr>
        <w:t>وختمت بها وکان ذلک خلاف السنة وإذا سعیت تسعة کنت بدأت بالصفا وختمت</w:t>
      </w:r>
    </w:p>
    <w:p>
      <w:pPr>
        <w:pStyle w:val="BookText"/>
        <w:rPr/>
      </w:pPr>
      <w:r>
        <w:rPr>
          <w:rFonts w:ascii="Amiri" w:hAnsi="Amiri" w:eastAsia="Amiri" w:cs="Amiri"/>
          <w:color w:val="111111"/>
          <w:sz w:val="28"/>
          <w:sz w:val="28"/>
          <w:szCs w:val="28"/>
          <w:rtl w:val="true"/>
          <w:lang w:bidi="ar-SA"/>
        </w:rPr>
        <w:t>بالمروة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w:t>
      </w:r>
      <w:r>
        <w:rPr>
          <w:rStyle w:val="FootnoteAnchor"/>
          <w:rtl w:val="true"/>
        </w:rPr>
        <w:footnoteReference w:id="441"/>
      </w:r>
      <w:r>
        <w:rPr>
          <w:rFonts w:ascii="IRNazanin" w:hAnsi="IRNazanin" w:eastAsia="IRNazanin"/>
          <w:color w:val="111111"/>
          <w:sz w:val="28"/>
          <w:sz w:val="28"/>
          <w:szCs w:val="28"/>
          <w:rtl w:val="true"/>
          <w:lang w:bidi="fa-IR"/>
        </w:rPr>
        <w:t>صفوان</w:t>
      </w:r>
    </w:p>
    <w:p>
      <w:pPr>
        <w:pStyle w:val="BookText"/>
        <w:rPr/>
      </w:pPr>
      <w:r>
        <w:rPr>
          <w:rFonts w:ascii="IRNazanin" w:hAnsi="IRNazanin" w:eastAsia="IRNazanin"/>
          <w:color w:val="111111"/>
          <w:sz w:val="28"/>
          <w:sz w:val="28"/>
          <w:szCs w:val="28"/>
          <w:rtl w:val="true"/>
          <w:lang w:bidi="fa-IR"/>
        </w:rPr>
        <w:t>بن یحیی عن معویة بن عمار قال من طاف بین الصفا والمروة خمسة عشر شوطا</w:t>
      </w:r>
    </w:p>
    <w:p>
      <w:pPr>
        <w:pStyle w:val="BookText"/>
        <w:rPr/>
      </w:pPr>
      <w:r>
        <w:rPr>
          <w:rFonts w:ascii="IRNazanin" w:hAnsi="IRNazanin" w:eastAsia="IRNazanin"/>
          <w:color w:val="111111"/>
          <w:sz w:val="28"/>
          <w:sz w:val="28"/>
          <w:szCs w:val="28"/>
          <w:rtl w:val="true"/>
          <w:lang w:bidi="fa-IR"/>
        </w:rPr>
        <w:t>طرح ثمانیة واعتد بسبعة وان بدء بالمروة فلیطرح ولیبدأ بالصفا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وعلی بن</w:t>
      </w:r>
    </w:p>
    <w:p>
      <w:pPr>
        <w:pStyle w:val="BookText"/>
        <w:rPr/>
      </w:pPr>
      <w:r>
        <w:rPr>
          <w:rFonts w:ascii="IRNazanin" w:hAnsi="IRNazanin" w:eastAsia="IRNazanin"/>
          <w:color w:val="111111"/>
          <w:sz w:val="28"/>
          <w:sz w:val="28"/>
          <w:szCs w:val="28"/>
          <w:rtl w:val="true"/>
          <w:lang w:bidi="fa-IR"/>
        </w:rPr>
        <w:t>النعمان عن سعید بن یسار قال قلت لأبی عبد الله علیه السلام رجل متمتع سعی بین</w:t>
      </w:r>
    </w:p>
    <w:p>
      <w:pPr>
        <w:pStyle w:val="BookText"/>
        <w:rPr/>
      </w:pPr>
      <w:r>
        <w:rPr>
          <w:rFonts w:ascii="IRNazanin" w:hAnsi="IRNazanin" w:eastAsia="IRNazanin"/>
          <w:color w:val="111111"/>
          <w:sz w:val="28"/>
          <w:sz w:val="28"/>
          <w:szCs w:val="28"/>
          <w:rtl w:val="true"/>
          <w:lang w:bidi="fa-IR"/>
        </w:rPr>
        <w:t xml:space="preserve">الصفا والمروة ستة أشواط ثم رجع إلی منزله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قد فرغ منه</w:t>
      </w:r>
    </w:p>
    <w:p>
      <w:pPr>
        <w:pStyle w:val="BookText"/>
        <w:rPr/>
      </w:pPr>
      <w:r>
        <w:rPr>
          <w:rFonts w:ascii="IRNazanin" w:hAnsi="IRNazanin" w:eastAsia="IRNazanin"/>
          <w:color w:val="111111"/>
          <w:sz w:val="28"/>
          <w:sz w:val="28"/>
          <w:szCs w:val="28"/>
          <w:rtl w:val="true"/>
          <w:lang w:bidi="fa-IR"/>
        </w:rPr>
        <w:t xml:space="preserve">وقلم أظافیره </w:t>
      </w:r>
      <w:r>
        <w:rPr>
          <w:rStyle w:val="FootnoteAnchor"/>
          <w:rtl w:val="true"/>
        </w:rPr>
        <w:footnoteReference w:id="442"/>
      </w:r>
      <w:r>
        <w:rPr>
          <w:rFonts w:ascii="IRNazanin" w:hAnsi="IRNazanin" w:eastAsia="IRNazanin"/>
          <w:color w:val="111111"/>
          <w:sz w:val="28"/>
          <w:sz w:val="28"/>
          <w:szCs w:val="28"/>
          <w:rtl w:val="true"/>
          <w:lang w:bidi="fa-IR"/>
        </w:rPr>
        <w:t>وأحل ثم ذکر أنه سعی ستة أشواط فقال لی یحفظ انه قد سعی</w:t>
      </w:r>
    </w:p>
    <w:p>
      <w:pPr>
        <w:pStyle w:val="BookText"/>
        <w:rPr/>
      </w:pPr>
      <w:r>
        <w:rPr>
          <w:rFonts w:ascii="IRNazanin" w:hAnsi="IRNazanin" w:eastAsia="IRNazanin"/>
          <w:color w:val="111111"/>
          <w:sz w:val="28"/>
          <w:sz w:val="28"/>
          <w:szCs w:val="28"/>
          <w:rtl w:val="true"/>
          <w:lang w:bidi="fa-IR"/>
        </w:rPr>
        <w:t>ستة أشواط فإن کان یحفظ انه قد سعی ستة أشواط فلیعد ولیتم شوطا ولیرق دما فقلت</w:t>
      </w:r>
    </w:p>
    <w:p>
      <w:pPr>
        <w:pStyle w:val="BookText"/>
        <w:rPr/>
      </w:pPr>
      <w:r>
        <w:rPr>
          <w:rFonts w:ascii="IRNazanin" w:hAnsi="IRNazanin" w:eastAsia="IRNazanin"/>
          <w:color w:val="111111"/>
          <w:sz w:val="28"/>
          <w:sz w:val="28"/>
          <w:szCs w:val="28"/>
          <w:rtl w:val="true"/>
          <w:lang w:bidi="fa-IR"/>
        </w:rPr>
        <w:t>دم ماذا قال بقرة قال وإن لم یکن حفظ انه سعی ستة فلیبتدئ حتی یکمل سبعة أشواط</w:t>
      </w:r>
    </w:p>
    <w:p>
      <w:pPr>
        <w:pStyle w:val="BookText"/>
        <w:rPr/>
      </w:pPr>
      <w:r>
        <w:rPr>
          <w:rFonts w:ascii="IRNazanin" w:hAnsi="IRNazanin" w:eastAsia="IRNazanin"/>
          <w:color w:val="111111"/>
          <w:sz w:val="28"/>
          <w:sz w:val="28"/>
          <w:szCs w:val="28"/>
          <w:rtl w:val="true"/>
          <w:lang w:bidi="fa-IR"/>
        </w:rPr>
        <w:t>ثم لیرق دم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عبد الله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مسکان قال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w:t>
      </w:r>
      <w:r>
        <w:rPr>
          <w:rStyle w:val="FootnoteAnchor"/>
          <w:rtl w:val="true"/>
        </w:rPr>
        <w:footnoteReference w:id="443"/>
      </w:r>
      <w:r>
        <w:rPr>
          <w:rFonts w:ascii="IRNazanin" w:hAnsi="IRNazanin" w:eastAsia="IRNazanin"/>
          <w:color w:val="111111"/>
          <w:sz w:val="28"/>
          <w:sz w:val="28"/>
          <w:szCs w:val="28"/>
          <w:rtl w:val="true"/>
          <w:lang w:bidi="fa-IR"/>
        </w:rPr>
        <w:t>ابا عبد الله علیه السلام عن رجل طاف بین الصفا</w:t>
      </w:r>
      <w:bookmarkStart w:id="655" w:name="pg16863_185215"/>
    </w:p>
    <w:p>
      <w:pPr>
        <w:pStyle w:val="BookText"/>
        <w:rPr/>
      </w:pPr>
      <w:bookmarkEnd w:id="655"/>
      <w:r>
        <w:rPr>
          <w:rFonts w:ascii="IRNazanin" w:hAnsi="IRNazanin" w:eastAsia="IRNazanin"/>
          <w:color w:val="111111"/>
          <w:sz w:val="28"/>
          <w:sz w:val="28"/>
          <w:szCs w:val="28"/>
          <w:rtl w:val="true"/>
          <w:lang w:bidi="fa-IR"/>
        </w:rPr>
        <w:t>والمروة ستة أشواط وهو یظن انها سبعة فذکر بعد ما أحل وواقع النساء انه انما</w:t>
      </w:r>
    </w:p>
    <w:p>
      <w:pPr>
        <w:pStyle w:val="BookText"/>
        <w:rPr/>
      </w:pPr>
      <w:r>
        <w:rPr>
          <w:rFonts w:ascii="IRNazanin" w:hAnsi="IRNazanin" w:eastAsia="IRNazanin"/>
          <w:color w:val="111111"/>
          <w:sz w:val="28"/>
          <w:sz w:val="28"/>
          <w:szCs w:val="28"/>
          <w:rtl w:val="true"/>
          <w:lang w:bidi="fa-IR"/>
        </w:rPr>
        <w:t xml:space="preserve">طاف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بقرة یذبحها ویطوف شوطا آخر</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سعیت ستة أشواط وقصرت ثم ذکرت</w:t>
      </w:r>
    </w:p>
    <w:p>
      <w:pPr>
        <w:pStyle w:val="BookText"/>
        <w:rPr/>
      </w:pPr>
      <w:r>
        <w:rPr>
          <w:rFonts w:ascii="IRNazanin" w:hAnsi="IRNazanin" w:eastAsia="IRNazanin"/>
          <w:color w:val="111111"/>
          <w:sz w:val="28"/>
          <w:sz w:val="28"/>
          <w:szCs w:val="28"/>
          <w:rtl w:val="true"/>
          <w:lang w:bidi="fa-IR"/>
        </w:rPr>
        <w:t>بعد ذلک انک سعیت ستة أشواط فعلیک ان تسعی شوطا آخر وان جامعت أهلک</w:t>
      </w:r>
    </w:p>
    <w:p>
      <w:pPr>
        <w:pStyle w:val="BookText"/>
        <w:rPr/>
      </w:pPr>
      <w:r>
        <w:rPr>
          <w:rFonts w:ascii="IRNazanin" w:hAnsi="IRNazanin" w:eastAsia="IRNazanin"/>
          <w:color w:val="111111"/>
          <w:sz w:val="28"/>
          <w:sz w:val="28"/>
          <w:szCs w:val="28"/>
          <w:rtl w:val="true"/>
          <w:lang w:bidi="fa-IR"/>
        </w:rPr>
        <w:t>وقصرت سعیت شوطا آخر وعلیک دم بقرة</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بالبیت فوهم</w:t>
      </w:r>
    </w:p>
    <w:p>
      <w:pPr>
        <w:pStyle w:val="BookText"/>
        <w:rPr/>
      </w:pPr>
      <w:r>
        <w:rPr>
          <w:rFonts w:ascii="IRNazanin" w:hAnsi="IRNazanin" w:eastAsia="IRNazanin"/>
          <w:color w:val="111111"/>
          <w:sz w:val="28"/>
          <w:sz w:val="28"/>
          <w:szCs w:val="28"/>
          <w:rtl w:val="true"/>
          <w:lang w:bidi="fa-IR"/>
        </w:rPr>
        <w:t>حتی یدخل فی الثامن من أبواب الطواف قوله علیه السلام وکذلک ان استیقن انه طاف</w:t>
      </w:r>
    </w:p>
    <w:p>
      <w:pPr>
        <w:pStyle w:val="BookText"/>
        <w:rPr/>
      </w:pPr>
      <w:r>
        <w:rPr>
          <w:rFonts w:ascii="IRNazanin" w:hAnsi="IRNazanin" w:eastAsia="IRNazanin"/>
          <w:color w:val="111111"/>
          <w:sz w:val="28"/>
          <w:sz w:val="28"/>
          <w:szCs w:val="28"/>
          <w:rtl w:val="true"/>
          <w:lang w:bidi="fa-IR"/>
        </w:rPr>
        <w:t xml:space="preserve">بین الصفا والمروة ثمانیة فلیضف إلیها ستة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الطواف المفروض إذا زدت</w:t>
      </w:r>
    </w:p>
    <w:p>
      <w:pPr>
        <w:pStyle w:val="BookText"/>
        <w:rPr/>
      </w:pPr>
      <w:r>
        <w:rPr>
          <w:rFonts w:ascii="IRNazanin" w:hAnsi="IRNazanin" w:eastAsia="IRNazanin"/>
          <w:color w:val="111111"/>
          <w:sz w:val="28"/>
          <w:sz w:val="28"/>
          <w:szCs w:val="28"/>
          <w:rtl w:val="true"/>
          <w:lang w:bidi="fa-IR"/>
        </w:rPr>
        <w:t>علیه مثل الصلاة المفروضة فإذا زدت علیها فعلیک الإعادة وکذلک السعی</w:t>
      </w:r>
    </w:p>
    <w:p>
      <w:pPr>
        <w:pStyle w:val="Heading4"/>
        <w:numPr>
          <w:ilvl w:val="3"/>
          <w:numId w:val="1"/>
        </w:numPr>
        <w:rPr/>
      </w:pPr>
      <w:bookmarkStart w:id="656" w:name="__RefHeading___Toc9990192_417432637"/>
      <w:bookmarkStart w:id="657" w:name="_Toc239"/>
      <w:bookmarkEnd w:id="656"/>
      <w:r>
        <w:rPr>
          <w:rtl w:val="true"/>
        </w:rPr>
        <w:t>(</w:t>
      </w:r>
      <w:r>
        <w:rPr/>
        <w:t>17</w:t>
      </w:r>
      <w:r>
        <w:rPr>
          <w:rtl w:val="true"/>
        </w:rPr>
        <w:t xml:space="preserve">) </w:t>
      </w:r>
      <w:r>
        <w:rPr>
          <w:rtl w:val="true"/>
        </w:rPr>
        <w:t>باب حکم من لا یقدر ان یسعی أو لا یقدر اتمامه</w:t>
      </w:r>
      <w:bookmarkEnd w:id="657"/>
    </w:p>
    <w:p>
      <w:pPr>
        <w:pStyle w:val="BookText"/>
        <w:rPr/>
      </w:pPr>
      <w:r>
        <w:rPr>
          <w:rFonts w:ascii="IRNazanin" w:hAnsi="IRNazanin" w:eastAsia="IRNazanin"/>
          <w:color w:val="111111"/>
          <w:sz w:val="28"/>
          <w:sz w:val="28"/>
          <w:szCs w:val="28"/>
          <w:rtl w:val="true"/>
          <w:lang w:bidi="fa-IR"/>
        </w:rPr>
        <w:t xml:space="preserve">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 ثم اعتل</w:t>
      </w:r>
    </w:p>
    <w:p>
      <w:pPr>
        <w:pStyle w:val="BookText"/>
        <w:rPr/>
      </w:pPr>
      <w:r>
        <w:rPr>
          <w:rFonts w:ascii="IRNazanin" w:hAnsi="IRNazanin" w:eastAsia="IRNazanin"/>
          <w:color w:val="111111"/>
          <w:sz w:val="28"/>
          <w:sz w:val="28"/>
          <w:szCs w:val="28"/>
          <w:rtl w:val="true"/>
          <w:lang w:bidi="fa-IR"/>
        </w:rPr>
        <w:t>ولا یقدر اتمامه من أبواب الطواف قوله ان کان طاف أربعة أشواط امر من یطوف</w:t>
      </w:r>
    </w:p>
    <w:p>
      <w:pPr>
        <w:pStyle w:val="BookText"/>
        <w:rPr/>
      </w:pPr>
      <w:r>
        <w:rPr>
          <w:rFonts w:ascii="IRNazanin" w:hAnsi="IRNazanin" w:eastAsia="IRNazanin"/>
          <w:color w:val="111111"/>
          <w:sz w:val="28"/>
          <w:sz w:val="28"/>
          <w:szCs w:val="28"/>
          <w:rtl w:val="true"/>
          <w:lang w:bidi="fa-IR"/>
        </w:rPr>
        <w:t>عنه ثلاثة أشواط فقد تم طوافه وان کان طاف ثلاثة أشواط ولا یقدر علی الطواف فان</w:t>
      </w:r>
    </w:p>
    <w:p>
      <w:pPr>
        <w:pStyle w:val="BookText"/>
        <w:rPr/>
      </w:pPr>
      <w:r>
        <w:rPr>
          <w:rFonts w:ascii="IRNazanin" w:hAnsi="IRNazanin" w:eastAsia="IRNazanin"/>
          <w:color w:val="111111"/>
          <w:sz w:val="28"/>
          <w:sz w:val="28"/>
          <w:szCs w:val="28"/>
          <w:rtl w:val="true"/>
          <w:lang w:bidi="fa-IR"/>
        </w:rPr>
        <w:t>هذا مما غلب الله علیه فلا بأس بان یؤخر الطواف یوما أو یومین فان خلته العلة عاد</w:t>
      </w:r>
    </w:p>
    <w:p>
      <w:pPr>
        <w:pStyle w:val="BookText"/>
        <w:rPr/>
      </w:pPr>
      <w:r>
        <w:rPr>
          <w:rFonts w:ascii="IRNazanin" w:hAnsi="IRNazanin" w:eastAsia="IRNazanin"/>
          <w:color w:val="111111"/>
          <w:sz w:val="28"/>
          <w:sz w:val="28"/>
          <w:szCs w:val="28"/>
          <w:rtl w:val="true"/>
          <w:lang w:bidi="fa-IR"/>
        </w:rPr>
        <w:t>فطاف أسبوعا وان طالت علته امر من یطوف عنه أسبوعا ویصلی هو رکعتین ویسعی</w:t>
      </w:r>
    </w:p>
    <w:p>
      <w:pPr>
        <w:pStyle w:val="BookText"/>
        <w:rPr/>
      </w:pPr>
      <w:r>
        <w:rPr>
          <w:rFonts w:ascii="IRNazanin" w:hAnsi="IRNazanin" w:eastAsia="IRNazanin"/>
          <w:color w:val="111111"/>
          <w:sz w:val="28"/>
          <w:sz w:val="28"/>
          <w:szCs w:val="28"/>
          <w:rtl w:val="true"/>
          <w:lang w:bidi="fa-IR"/>
        </w:rPr>
        <w:t>عنه وقد خرج من احرامه وکذلک یفعل فی السعی وفی رمی الجمار</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قوله علیه السلام یطاف</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بمن لا یستطیع ان یطوف ولا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یوقف به فی</w:t>
      </w:r>
    </w:p>
    <w:p>
      <w:pPr>
        <w:pStyle w:val="BookText"/>
        <w:rPr/>
      </w:pPr>
      <w:r>
        <w:rPr>
          <w:rFonts w:ascii="IRNazanin" w:hAnsi="IRNazanin" w:eastAsia="IRNazanin"/>
          <w:color w:val="111111"/>
          <w:sz w:val="28"/>
          <w:sz w:val="28"/>
          <w:szCs w:val="28"/>
          <w:rtl w:val="true"/>
          <w:lang w:bidi="fa-IR"/>
        </w:rPr>
        <w:t>أصل الصفا والمروة إذا کان معتلا</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یطاف بالعلیل ومن لا یستطیع المشی</w:t>
      </w:r>
    </w:p>
    <w:p>
      <w:pPr>
        <w:pStyle w:val="BookText"/>
        <w:rPr/>
      </w:pPr>
      <w:r>
        <w:rPr>
          <w:rFonts w:ascii="IRNazanin" w:hAnsi="IRNazanin" w:eastAsia="IRNazanin"/>
          <w:color w:val="111111"/>
          <w:sz w:val="28"/>
          <w:sz w:val="28"/>
          <w:szCs w:val="28"/>
          <w:rtl w:val="true"/>
          <w:lang w:bidi="fa-IR"/>
        </w:rPr>
        <w:t>محمولا وان أمکن ان یمس برجله الأرض شیئا وان یقف بأصل الصفا والمروة فلیفعل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سائر أحادیث الباب فإنه یناسب ذلک</w:t>
      </w:r>
      <w:bookmarkStart w:id="658" w:name="pg16863_185216"/>
    </w:p>
    <w:p>
      <w:pPr>
        <w:pStyle w:val="Heading4"/>
        <w:numPr>
          <w:ilvl w:val="3"/>
          <w:numId w:val="1"/>
        </w:numPr>
        <w:rPr/>
      </w:pPr>
      <w:bookmarkStart w:id="659" w:name="__RefHeading___Toc9990194_417432637"/>
      <w:bookmarkStart w:id="660" w:name="_Toc240"/>
      <w:bookmarkEnd w:id="658"/>
      <w:bookmarkEnd w:id="659"/>
      <w:r>
        <w:rPr>
          <w:rtl w:val="true"/>
        </w:rPr>
        <w:t>(</w:t>
      </w:r>
      <w:r>
        <w:rPr/>
        <w:t>18</w:t>
      </w:r>
      <w:r>
        <w:rPr>
          <w:rtl w:val="true"/>
        </w:rPr>
        <w:t xml:space="preserve">) </w:t>
      </w:r>
      <w:r>
        <w:rPr>
          <w:rtl w:val="true"/>
        </w:rPr>
        <w:t>باب حکم من ترک السعی متعمدا أو نسیانا</w:t>
      </w:r>
      <w:bookmarkEnd w:id="660"/>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 عمیر عن معویة بن عمار</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444"/>
      </w:r>
      <w:r>
        <w:rPr>
          <w:rFonts w:ascii="IRNazanin" w:hAnsi="IRNazanin" w:eastAsia="IRNazanin"/>
          <w:color w:val="111111"/>
          <w:sz w:val="28"/>
          <w:sz w:val="28"/>
          <w:szCs w:val="28"/>
          <w:rtl w:val="true"/>
          <w:lang w:bidi="fa-IR"/>
        </w:rPr>
        <w:t xml:space="preserve">فی رجل ترک السعی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 أبی الحسین</w:t>
      </w:r>
    </w:p>
    <w:p>
      <w:pPr>
        <w:pStyle w:val="BookText"/>
        <w:rPr/>
      </w:pPr>
      <w:r>
        <w:rPr>
          <w:rFonts w:ascii="IRNazanin" w:hAnsi="IRNazanin" w:eastAsia="IRNazanin"/>
          <w:color w:val="111111"/>
          <w:sz w:val="28"/>
          <w:sz w:val="28"/>
          <w:szCs w:val="28"/>
          <w:rtl w:val="true"/>
          <w:lang w:bidi="fa-IR"/>
        </w:rPr>
        <w:t>عن ابن أبی عمیر عن معویة بن عمار عن أبی عبد الله علیه السلام قال قلت له رجل نسی</w:t>
      </w:r>
    </w:p>
    <w:p>
      <w:pPr>
        <w:pStyle w:val="BookText"/>
        <w:rPr/>
      </w:pPr>
      <w:r>
        <w:rPr>
          <w:rFonts w:ascii="IRNazanin" w:hAnsi="IRNazanin" w:eastAsia="IRNazanin"/>
          <w:color w:val="111111"/>
          <w:sz w:val="28"/>
          <w:sz w:val="28"/>
          <w:szCs w:val="28"/>
          <w:rtl w:val="true"/>
          <w:lang w:bidi="fa-IR"/>
        </w:rPr>
        <w:t>السعی بین الصفا والمروة قال یعید السعی قلت فإنه خرج قال یرجع فیعید السعی</w:t>
      </w:r>
    </w:p>
    <w:p>
      <w:pPr>
        <w:pStyle w:val="BookText"/>
        <w:rPr/>
      </w:pPr>
      <w:r>
        <w:rPr>
          <w:rFonts w:ascii="IRNazanin" w:hAnsi="IRNazanin" w:eastAsia="IRNazanin"/>
          <w:color w:val="111111"/>
          <w:sz w:val="28"/>
          <w:sz w:val="28"/>
          <w:szCs w:val="28"/>
          <w:rtl w:val="true"/>
          <w:lang w:bidi="fa-IR"/>
        </w:rPr>
        <w:t xml:space="preserve">ان هذا لیس کرمی الجمار ان الرمی </w:t>
      </w:r>
      <w:r>
        <w:rPr>
          <w:rStyle w:val="FootnoteAnchor"/>
          <w:rtl w:val="true"/>
        </w:rPr>
        <w:footnoteReference w:id="446"/>
      </w:r>
      <w:r>
        <w:rPr>
          <w:rFonts w:ascii="IRNazanin" w:hAnsi="IRNazanin" w:eastAsia="IRNazanin"/>
          <w:color w:val="111111"/>
          <w:sz w:val="28"/>
          <w:sz w:val="28"/>
          <w:szCs w:val="28"/>
          <w:rtl w:val="true"/>
          <w:lang w:bidi="fa-IR"/>
        </w:rPr>
        <w:t>سنة والسعی بین الصفا والمروة فریضة</w:t>
      </w:r>
    </w:p>
    <w:p>
      <w:pPr>
        <w:pStyle w:val="BookText"/>
        <w:rPr/>
      </w:pPr>
      <w:r>
        <w:rPr>
          <w:rFonts w:ascii="IRNazanin" w:hAnsi="IRNazanin" w:eastAsia="IRNazanin"/>
          <w:color w:val="111111"/>
          <w:sz w:val="28"/>
          <w:sz w:val="28"/>
          <w:szCs w:val="28"/>
          <w:rtl w:val="true"/>
          <w:lang w:bidi="fa-IR"/>
        </w:rPr>
        <w:t xml:space="preserve">وقال فی رجل ترک السعی متعمدا قال لا حج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نحو ذلک إلی قوله فریضة</w:t>
      </w:r>
    </w:p>
    <w:p>
      <w:pPr>
        <w:pStyle w:val="BookText"/>
        <w:rPr/>
      </w:pPr>
      <w:r>
        <w:rPr>
          <w:rFonts w:ascii="IRNazanin" w:hAnsi="IRNazanin" w:eastAsia="IRNazanin"/>
          <w:color w:val="111111"/>
          <w:sz w:val="28"/>
          <w:sz w:val="28"/>
          <w:szCs w:val="28"/>
          <w:rtl w:val="true"/>
          <w:lang w:bidi="fa-IR"/>
        </w:rPr>
        <w:t xml:space="preserve">عن کافی فی ذیل روایة معویة بن عمار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عارض فلم</w:t>
      </w:r>
    </w:p>
    <w:p>
      <w:pPr>
        <w:pStyle w:val="BookText"/>
        <w:rPr/>
      </w:pPr>
      <w:r>
        <w:rPr>
          <w:rFonts w:ascii="IRNazanin" w:hAnsi="IRNazanin" w:eastAsia="IRNazanin"/>
          <w:color w:val="111111"/>
          <w:sz w:val="28"/>
          <w:sz w:val="28"/>
          <w:szCs w:val="28"/>
          <w:rtl w:val="true"/>
          <w:lang w:bidi="fa-IR"/>
        </w:rPr>
        <w:t>یرم الجمرة حتی غابت الشمس من أبواب الرمی</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w:t>
      </w:r>
    </w:p>
    <w:p>
      <w:pPr>
        <w:pStyle w:val="BookText"/>
        <w:rPr/>
      </w:pPr>
      <w:r>
        <w:rPr>
          <w:rFonts w:ascii="IRNazanin" w:hAnsi="IRNazanin" w:eastAsia="IRNazanin"/>
          <w:color w:val="111111"/>
          <w:sz w:val="28"/>
          <w:sz w:val="28"/>
          <w:szCs w:val="28"/>
          <w:rtl w:val="true"/>
          <w:lang w:bidi="fa-IR"/>
        </w:rPr>
        <w:t>عن محمد بن عبد الحمید عن أبی جمیلة المفضل بن صالح عن زید الشحام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رجل نسی ان یطوف </w:t>
      </w:r>
      <w:r>
        <w:rPr>
          <w:rStyle w:val="FootnoteAnchor"/>
          <w:rtl w:val="true"/>
        </w:rPr>
        <w:footnoteReference w:id="447"/>
      </w:r>
      <w:r>
        <w:rPr>
          <w:rFonts w:ascii="IRNazanin" w:hAnsi="IRNazanin" w:eastAsia="IRNazanin"/>
          <w:color w:val="111111"/>
          <w:sz w:val="28"/>
          <w:sz w:val="28"/>
          <w:szCs w:val="28"/>
          <w:rtl w:val="true"/>
          <w:lang w:bidi="fa-IR"/>
        </w:rPr>
        <w:t>بین الصفا والمروة</w:t>
      </w:r>
    </w:p>
    <w:p>
      <w:pPr>
        <w:pStyle w:val="BookText"/>
        <w:rPr/>
      </w:pPr>
      <w:r>
        <w:rPr>
          <w:rFonts w:ascii="IRNazanin" w:hAnsi="IRNazanin" w:eastAsia="IRNazanin"/>
          <w:color w:val="111111"/>
          <w:sz w:val="28"/>
          <w:sz w:val="28"/>
          <w:szCs w:val="28"/>
          <w:rtl w:val="true"/>
          <w:lang w:bidi="fa-IR"/>
        </w:rPr>
        <w:t xml:space="preserve">حتی یرجع إلی اهله فقال یطاف عنه 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صفوان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 عن محمد بن مسلم عن أحدهما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انه</w:t>
      </w:r>
    </w:p>
    <w:p>
      <w:pPr>
        <w:pStyle w:val="BookText"/>
        <w:rPr/>
      </w:pPr>
      <w:r>
        <w:rPr>
          <w:rFonts w:ascii="IRNazanin" w:hAnsi="IRNazanin" w:eastAsia="IRNazanin"/>
          <w:color w:val="111111"/>
          <w:sz w:val="28"/>
          <w:sz w:val="28"/>
          <w:szCs w:val="28"/>
          <w:rtl w:val="true"/>
          <w:lang w:bidi="fa-IR"/>
        </w:rPr>
        <w:t>اسقط قوله حتی یرجع إلی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 إذا طهرت</w:t>
      </w:r>
    </w:p>
    <w:p>
      <w:pPr>
        <w:pStyle w:val="BookText"/>
        <w:rPr/>
      </w:pPr>
      <w:r>
        <w:rPr>
          <w:rFonts w:ascii="IRNazanin" w:hAnsi="IRNazanin" w:eastAsia="IRNazanin"/>
          <w:color w:val="111111"/>
          <w:sz w:val="28"/>
          <w:sz w:val="28"/>
          <w:szCs w:val="28"/>
          <w:rtl w:val="true"/>
          <w:lang w:bidi="fa-IR"/>
        </w:rPr>
        <w:t>وطافت بالبیت ولم تسع حتی شخصت إلی عرفات من أبواب الطواف قوله وطافت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بالبیت ولم تسع بین الصفا والمروة حتی شخصت إلی عرفات هل تعتد بذلک الطواف</w:t>
      </w:r>
      <w:bookmarkStart w:id="661" w:name="pg16863_185217"/>
    </w:p>
    <w:p>
      <w:pPr>
        <w:pStyle w:val="BookText"/>
        <w:rPr/>
      </w:pPr>
      <w:bookmarkEnd w:id="661"/>
      <w:r>
        <w:rPr>
          <w:rFonts w:ascii="IRNazanin" w:hAnsi="IRNazanin" w:eastAsia="IRNazanin"/>
          <w:color w:val="111111"/>
          <w:sz w:val="28"/>
          <w:sz w:val="28"/>
          <w:szCs w:val="28"/>
          <w:rtl w:val="true"/>
          <w:lang w:bidi="fa-IR"/>
        </w:rPr>
        <w:t>أم تعید قبل الصفا والمروة قال تعتد بذلک الطواف الأول ویبنی علیه</w:t>
      </w:r>
    </w:p>
    <w:p>
      <w:pPr>
        <w:pStyle w:val="Heading4"/>
        <w:numPr>
          <w:ilvl w:val="3"/>
          <w:numId w:val="1"/>
        </w:numPr>
        <w:rPr/>
      </w:pPr>
      <w:bookmarkStart w:id="662" w:name="__RefHeading___Toc9990196_417432637"/>
      <w:bookmarkStart w:id="663" w:name="_Toc241"/>
      <w:bookmarkEnd w:id="662"/>
      <w:r>
        <w:rPr>
          <w:rtl w:val="true"/>
        </w:rPr>
        <w:t>(</w:t>
      </w:r>
      <w:r>
        <w:rPr/>
        <w:t>19</w:t>
      </w:r>
      <w:r>
        <w:rPr>
          <w:rtl w:val="true"/>
        </w:rPr>
        <w:t xml:space="preserve">) </w:t>
      </w:r>
      <w:r>
        <w:rPr>
          <w:rtl w:val="true"/>
        </w:rPr>
        <w:t>باب ما ورد فی أن المسعی کان أوسع مما هو الیوم</w:t>
      </w:r>
      <w:bookmarkEnd w:id="663"/>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المسعی کان أوسع مما هو الیوم ولکن الناس</w:t>
      </w:r>
    </w:p>
    <w:p>
      <w:pPr>
        <w:pStyle w:val="BookText"/>
        <w:rPr/>
      </w:pPr>
      <w:r>
        <w:rPr>
          <w:rFonts w:ascii="IRNazanin" w:hAnsi="IRNazanin" w:eastAsia="IRNazanin"/>
          <w:color w:val="111111"/>
          <w:sz w:val="28"/>
          <w:sz w:val="28"/>
          <w:szCs w:val="28"/>
          <w:rtl w:val="true"/>
          <w:lang w:bidi="fa-IR"/>
        </w:rPr>
        <w:t>ضیقوه</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السعی قوله علیه السلام وکان</w:t>
      </w:r>
    </w:p>
    <w:p>
      <w:pPr>
        <w:pStyle w:val="BookText"/>
        <w:rPr/>
      </w:pPr>
      <w:r>
        <w:rPr>
          <w:rFonts w:ascii="IRNazanin" w:hAnsi="IRNazanin" w:eastAsia="IRNazanin"/>
          <w:color w:val="111111"/>
          <w:sz w:val="28"/>
          <w:sz w:val="28"/>
          <w:szCs w:val="28"/>
          <w:rtl w:val="true"/>
          <w:lang w:bidi="fa-IR"/>
        </w:rPr>
        <w:t xml:space="preserve">المسعی أوسع مما هو الیوم ولکن الناس ضیقوه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مراد الکلینی ره من</w:t>
      </w:r>
    </w:p>
    <w:p>
      <w:pPr>
        <w:pStyle w:val="BookText"/>
        <w:rPr/>
      </w:pPr>
      <w:r>
        <w:rPr>
          <w:rFonts w:ascii="IRNazanin" w:hAnsi="IRNazanin" w:eastAsia="IRNazanin"/>
          <w:color w:val="111111"/>
          <w:sz w:val="28"/>
          <w:sz w:val="28"/>
          <w:szCs w:val="28"/>
          <w:rtl w:val="true"/>
          <w:lang w:bidi="fa-IR"/>
        </w:rPr>
        <w:t>قوله روی ان المسعی الخ هذه الروایة التی أشرنا إلیها</w:t>
      </w:r>
    </w:p>
    <w:p>
      <w:pPr>
        <w:pStyle w:val="Heading3"/>
        <w:numPr>
          <w:ilvl w:val="2"/>
          <w:numId w:val="1"/>
        </w:numPr>
        <w:rPr/>
      </w:pPr>
      <w:bookmarkStart w:id="664" w:name="__RefHeading___Toc9990198_417432637"/>
      <w:bookmarkStart w:id="665" w:name="_Toc242"/>
      <w:bookmarkEnd w:id="664"/>
      <w:r>
        <w:rPr>
          <w:rtl w:val="true"/>
        </w:rPr>
        <w:t>أبواب التقصیر</w:t>
      </w:r>
      <w:bookmarkEnd w:id="665"/>
    </w:p>
    <w:p>
      <w:pPr>
        <w:pStyle w:val="Heading4"/>
        <w:numPr>
          <w:ilvl w:val="3"/>
          <w:numId w:val="1"/>
        </w:numPr>
        <w:rPr/>
      </w:pPr>
      <w:bookmarkStart w:id="666" w:name="__RefHeading___Toc9990200_417432637"/>
      <w:bookmarkStart w:id="667" w:name="_Toc243"/>
      <w:bookmarkEnd w:id="666"/>
      <w:r>
        <w:rPr>
          <w:rtl w:val="true"/>
        </w:rPr>
        <w:t>(</w:t>
      </w:r>
      <w:r>
        <w:rPr/>
        <w:t>1</w:t>
      </w:r>
      <w:r>
        <w:rPr>
          <w:rtl w:val="true"/>
        </w:rPr>
        <w:t xml:space="preserve">) </w:t>
      </w:r>
      <w:r>
        <w:rPr>
          <w:rtl w:val="true"/>
        </w:rPr>
        <w:t>باب وجوب التقصیر فی عمرة التمتع علی الرجال</w:t>
      </w:r>
      <w:r>
        <w:rPr>
          <w:rtl w:val="true"/>
        </w:rPr>
        <w:t>...</w:t>
      </w:r>
      <w:bookmarkEnd w:id="667"/>
    </w:p>
    <w:p>
      <w:pPr>
        <w:pStyle w:val="BookText"/>
        <w:rPr/>
      </w:pPr>
      <w:r>
        <w:rPr>
          <w:rFonts w:ascii="IRNazanin" w:hAnsi="IRNazanin" w:eastAsia="IRNazanin"/>
          <w:color w:val="111111"/>
          <w:sz w:val="28"/>
          <w:sz w:val="28"/>
          <w:szCs w:val="28"/>
          <w:rtl w:val="true"/>
          <w:lang w:bidi="fa-IR"/>
        </w:rPr>
        <w:t>باب وجوب التقصیر فی عمرة التمتع علی الرجال والنساء بعد الفراغ من السعی حتی یحل من کل شئ أحرم</w:t>
      </w:r>
    </w:p>
    <w:p>
      <w:pPr>
        <w:pStyle w:val="BookText"/>
        <w:rPr/>
      </w:pPr>
      <w:r>
        <w:rPr>
          <w:rFonts w:ascii="IRNazanin" w:hAnsi="IRNazanin" w:eastAsia="IRNazanin"/>
          <w:color w:val="111111"/>
          <w:sz w:val="28"/>
          <w:sz w:val="28"/>
          <w:szCs w:val="28"/>
          <w:rtl w:val="true"/>
          <w:lang w:bidi="fa-IR"/>
        </w:rPr>
        <w:t>منه الا الحلق واستحباب الابتداء بالناصیة وکفایة إبانة مسمی الشعر أو الظفر بمطلق الآلة و غیرها</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ومحمد بن إسماعیل عن الفضل بن شاذان عن 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أبی عمیر وعدة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وحماد بن عیسی جمیعا عن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إذا فرغت من سعیک وأنت متمتع فقصر من شعرک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من جوانبه ولحیتک وخذ من شاربک وقلم اظفارک وابق منها لحجک فإذا </w:t>
      </w:r>
      <w:r>
        <w:rPr>
          <w:rStyle w:val="FootnoteAnchor"/>
          <w:rtl w:val="true"/>
        </w:rPr>
        <w:footnoteReference w:id="44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فعلت ذلک فقد أحللت من کل شئ یحل منه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وأحرمت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وطف </w:t>
      </w:r>
      <w:r>
        <w:rPr>
          <w:rStyle w:val="FootnoteAnchor"/>
          <w:rtl w:val="true"/>
        </w:rPr>
        <w:footnoteReference w:id="450"/>
      </w:r>
      <w:r>
        <w:rPr>
          <w:rFonts w:ascii="IRNazanin" w:hAnsi="IRNazanin" w:eastAsia="IRNazanin"/>
          <w:color w:val="111111"/>
          <w:sz w:val="28"/>
          <w:sz w:val="28"/>
          <w:szCs w:val="28"/>
          <w:rtl w:val="true"/>
          <w:lang w:bidi="fa-IR"/>
        </w:rPr>
        <w:t>بالبیت تطوعا ما شئت</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من تمتع</w:t>
      </w:r>
    </w:p>
    <w:p>
      <w:pPr>
        <w:pStyle w:val="BookText"/>
        <w:rPr/>
      </w:pPr>
      <w:r>
        <w:rPr>
          <w:rFonts w:ascii="IRNazanin" w:hAnsi="IRNazanin" w:eastAsia="IRNazanin"/>
          <w:color w:val="111111"/>
          <w:sz w:val="28"/>
          <w:sz w:val="28"/>
          <w:szCs w:val="28"/>
          <w:rtl w:val="true"/>
          <w:lang w:bidi="fa-IR"/>
        </w:rPr>
        <w:t>بالعمرة إلی الحج فاتی مکة فلیطف بالبیت ولیسع بین الصفا والمروة ثم یقصر</w:t>
      </w:r>
    </w:p>
    <w:p>
      <w:pPr>
        <w:pStyle w:val="BookText"/>
        <w:rPr/>
      </w:pPr>
      <w:r>
        <w:rPr>
          <w:rFonts w:ascii="IRNazanin" w:hAnsi="IRNazanin" w:eastAsia="IRNazanin"/>
          <w:color w:val="111111"/>
          <w:sz w:val="28"/>
          <w:sz w:val="28"/>
          <w:szCs w:val="28"/>
          <w:rtl w:val="true"/>
          <w:lang w:bidi="fa-IR"/>
        </w:rPr>
        <w:t>من جوانب شعر رأسه وشاربه ولحیته ویأخذ شیئا من أظفاره ویبقی من ذلک لحجه</w:t>
      </w:r>
    </w:p>
    <w:p>
      <w:pPr>
        <w:pStyle w:val="BookText"/>
        <w:rPr/>
      </w:pPr>
      <w:r>
        <w:rPr>
          <w:rFonts w:ascii="IRNazanin" w:hAnsi="IRNazanin" w:eastAsia="IRNazanin"/>
          <w:color w:val="111111"/>
          <w:sz w:val="28"/>
          <w:sz w:val="28"/>
          <w:szCs w:val="28"/>
          <w:rtl w:val="true"/>
          <w:lang w:bidi="fa-IR"/>
        </w:rPr>
        <w:t>فان قصر من بعض ذلک وترک بعضا أجزأه</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وسمعته یقول طواف المتمتع ان یطوف بالکعبة</w:t>
      </w:r>
    </w:p>
    <w:p>
      <w:pPr>
        <w:pStyle w:val="BookText"/>
        <w:rPr/>
      </w:pPr>
      <w:r>
        <w:rPr>
          <w:rFonts w:ascii="IRNazanin" w:hAnsi="IRNazanin" w:eastAsia="IRNazanin"/>
          <w:color w:val="111111"/>
          <w:sz w:val="28"/>
          <w:sz w:val="28"/>
          <w:szCs w:val="28"/>
          <w:rtl w:val="true"/>
          <w:lang w:bidi="fa-IR"/>
        </w:rPr>
        <w:t>ویسعی بین الصفا والمروة ویقصر من شعره فإذا فعل ذلک فقد أحل</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عمر عن محمد بن عذافر عن عمر</w:t>
      </w:r>
    </w:p>
    <w:p>
      <w:pPr>
        <w:pStyle w:val="BookText"/>
        <w:rPr/>
      </w:pPr>
      <w:r>
        <w:rPr>
          <w:rFonts w:ascii="IRNazanin" w:hAnsi="IRNazanin" w:eastAsia="IRNazanin"/>
          <w:color w:val="111111"/>
          <w:sz w:val="28"/>
          <w:sz w:val="28"/>
          <w:szCs w:val="28"/>
          <w:rtl w:val="true"/>
          <w:lang w:bidi="fa-IR"/>
        </w:rPr>
        <w:t>بن یزید عن أبی عبد الله علیه السلام قال ثم ائت منزلک فقصر من شعرک وحل لک</w:t>
      </w:r>
    </w:p>
    <w:p>
      <w:pPr>
        <w:pStyle w:val="BookText"/>
        <w:rPr/>
      </w:pP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قال رأیت أبا الحسن علیه السلام أحل من عمرته واخذ من أطراف شعره کله</w:t>
      </w:r>
    </w:p>
    <w:p>
      <w:pPr>
        <w:pStyle w:val="BookText"/>
        <w:rPr/>
      </w:pPr>
      <w:r>
        <w:rPr>
          <w:rFonts w:ascii="IRNazanin" w:hAnsi="IRNazanin" w:eastAsia="IRNazanin"/>
          <w:color w:val="111111"/>
          <w:sz w:val="28"/>
          <w:sz w:val="28"/>
          <w:szCs w:val="28"/>
          <w:rtl w:val="true"/>
          <w:lang w:bidi="fa-IR"/>
        </w:rPr>
        <w:t>علی المشط ثم أشار إلی شاربه فاخذ منه الحجام ثم أشار إلی أطراف لحیته فاخذ منه</w:t>
      </w:r>
    </w:p>
    <w:p>
      <w:pPr>
        <w:pStyle w:val="BookText"/>
        <w:rPr/>
      </w:pP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أسلم قال لما أراد أبو جعفر یعنی ابن الرضا علیه السلام ان یقصر من شعره للعمرة أراد</w:t>
      </w:r>
    </w:p>
    <w:p>
      <w:pPr>
        <w:pStyle w:val="BookText"/>
        <w:rPr/>
      </w:pPr>
      <w:r>
        <w:rPr>
          <w:rFonts w:ascii="IRNazanin" w:hAnsi="IRNazanin" w:eastAsia="IRNazanin"/>
          <w:color w:val="111111"/>
          <w:sz w:val="28"/>
          <w:sz w:val="28"/>
          <w:szCs w:val="28"/>
          <w:rtl w:val="true"/>
          <w:lang w:bidi="fa-IR"/>
        </w:rPr>
        <w:t xml:space="preserve">الحجام ان یأخذ من جوانب الرأس فقال له ابدأ بالناصیة فبدأ بها 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عن الحسن بن مسلم عن بعض الصادقین علیه السلام قال لما أراد أن</w:t>
      </w:r>
    </w:p>
    <w:p>
      <w:pPr>
        <w:pStyle w:val="BookText"/>
        <w:rPr/>
      </w:pPr>
      <w:r>
        <w:rPr>
          <w:rFonts w:ascii="IRNazanin" w:hAnsi="IRNazanin" w:eastAsia="IRNazanin"/>
          <w:color w:val="111111"/>
          <w:sz w:val="28"/>
          <w:sz w:val="28"/>
          <w:szCs w:val="28"/>
          <w:rtl w:val="true"/>
          <w:lang w:bidi="fa-IR"/>
        </w:rPr>
        <w:t xml:space="preserve">یقصر من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تقصر من شعر رأسک من جوانبه وحاجبیک</w:t>
      </w:r>
    </w:p>
    <w:p>
      <w:pPr>
        <w:pStyle w:val="BookText"/>
        <w:rPr/>
      </w:pPr>
      <w:r>
        <w:rPr>
          <w:rFonts w:ascii="IRNazanin" w:hAnsi="IRNazanin" w:eastAsia="IRNazanin"/>
          <w:color w:val="111111"/>
          <w:sz w:val="28"/>
          <w:sz w:val="28"/>
          <w:szCs w:val="28"/>
          <w:rtl w:val="true"/>
          <w:lang w:bidi="fa-IR"/>
        </w:rPr>
        <w:t>ومن لحیتک وقد أحللت من کل شئ أحرمت منه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قصر من شعرک ان کنت متمتعا</w:t>
      </w:r>
    </w:p>
    <w:p>
      <w:pPr>
        <w:pStyle w:val="BookText"/>
        <w:rPr/>
      </w:pPr>
      <w:r>
        <w:rPr>
          <w:rFonts w:ascii="IRNazanin" w:hAnsi="IRNazanin" w:eastAsia="IRNazanin"/>
          <w:color w:val="111111"/>
          <w:sz w:val="28"/>
          <w:sz w:val="28"/>
          <w:szCs w:val="28"/>
          <w:rtl w:val="true"/>
          <w:lang w:bidi="fa-IR"/>
        </w:rPr>
        <w:t>إلی أن قال فإذا فعلت ذلک قد مضت عمرتک وحل لک کل شئ من لبس القمیص</w:t>
      </w:r>
    </w:p>
    <w:p>
      <w:pPr>
        <w:pStyle w:val="BookText"/>
        <w:rPr/>
      </w:pPr>
      <w:r>
        <w:rPr>
          <w:rFonts w:ascii="IRNazanin" w:hAnsi="IRNazanin" w:eastAsia="IRNazanin"/>
          <w:color w:val="111111"/>
          <w:sz w:val="28"/>
          <w:sz w:val="28"/>
          <w:szCs w:val="28"/>
          <w:rtl w:val="true"/>
          <w:lang w:bidi="fa-IR"/>
        </w:rPr>
        <w:t>وما سواه ووطی النساء إلی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w:t>
      </w:r>
    </w:p>
    <w:p>
      <w:pPr>
        <w:pStyle w:val="BookText"/>
        <w:rPr/>
      </w:pPr>
      <w:r>
        <w:rPr>
          <w:rFonts w:ascii="IRNazanin" w:hAnsi="IRNazanin" w:eastAsia="IRNazanin"/>
          <w:color w:val="111111"/>
          <w:sz w:val="28"/>
          <w:sz w:val="28"/>
          <w:szCs w:val="28"/>
          <w:rtl w:val="true"/>
          <w:lang w:bidi="fa-IR"/>
        </w:rPr>
        <w:t xml:space="preserve">دراج وحفص بن البختری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وجمیل وغیرهما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یقصر من بعض ولا یقصر من بعض قال یجزیه</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وصفوان بن یحیی </w:t>
      </w:r>
      <w:r>
        <w:rPr>
          <w:rStyle w:val="FootnoteAnchor"/>
          <w:rtl w:val="true"/>
        </w:rPr>
        <w:footnoteReference w:id="451"/>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Style w:val="FootnoteAnchor"/>
          <w:rtl w:val="true"/>
        </w:rPr>
        <w:footnoteReference w:id="452"/>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عمار عن أبی عبد الله علیه السلام قال سئلته عن متمتع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بأسنانه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من شعره </w:t>
      </w:r>
      <w:r>
        <w:rPr>
          <w:rStyle w:val="FootnoteAnchor"/>
          <w:rtl w:val="true"/>
        </w:rPr>
        <w:footnoteReference w:id="453"/>
      </w:r>
      <w:r>
        <w:rPr>
          <w:rFonts w:ascii="IRNazanin" w:hAnsi="IRNazanin" w:eastAsia="IRNazanin"/>
          <w:color w:val="111111"/>
          <w:sz w:val="28"/>
          <w:sz w:val="28"/>
          <w:szCs w:val="28"/>
          <w:rtl w:val="true"/>
          <w:lang w:bidi="fa-IR"/>
        </w:rPr>
        <w:t xml:space="preserve">بمشقص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أحد یجد</w:t>
      </w:r>
    </w:p>
    <w:p>
      <w:pPr>
        <w:pStyle w:val="BookText"/>
        <w:rPr/>
      </w:pPr>
      <w:r>
        <w:rPr>
          <w:rFonts w:ascii="IRNazanin" w:hAnsi="IRNazanin" w:eastAsia="IRNazanin"/>
          <w:color w:val="111111"/>
          <w:sz w:val="28"/>
          <w:sz w:val="28"/>
          <w:szCs w:val="28"/>
          <w:rtl w:val="true"/>
          <w:lang w:bidi="fa-IR"/>
        </w:rPr>
        <w:t xml:space="preserve">جلما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عبد الله بن مسکان عن محمد الحلبی قال سئلت ابا عبد الله علیه السلام عن امرأة متمتعة عاجلها</w:t>
      </w:r>
    </w:p>
    <w:p>
      <w:pPr>
        <w:pStyle w:val="BookText"/>
        <w:rPr/>
      </w:pPr>
      <w:r>
        <w:rPr>
          <w:rFonts w:ascii="IRNazanin" w:hAnsi="IRNazanin" w:eastAsia="IRNazanin"/>
          <w:color w:val="111111"/>
          <w:sz w:val="28"/>
          <w:sz w:val="28"/>
          <w:szCs w:val="28"/>
          <w:rtl w:val="true"/>
          <w:lang w:bidi="fa-IR"/>
        </w:rPr>
        <w:t xml:space="preserve">زوجها قبل أن تقصر فلما تخوفت ان یغلبها أهوت إلی قرونها </w:t>
      </w:r>
      <w:r>
        <w:rPr>
          <w:rStyle w:val="FootnoteAnchor"/>
          <w:rtl w:val="true"/>
        </w:rPr>
        <w:footnoteReference w:id="455"/>
      </w:r>
      <w:r>
        <w:rPr>
          <w:rFonts w:ascii="IRNazanin" w:hAnsi="IRNazanin" w:eastAsia="IRNazanin"/>
          <w:color w:val="111111"/>
          <w:sz w:val="28"/>
          <w:sz w:val="28"/>
          <w:szCs w:val="28"/>
          <w:rtl w:val="true"/>
          <w:lang w:bidi="fa-IR"/>
        </w:rPr>
        <w:t xml:space="preserve">فقرضت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بأسنانها وقرضت بأظافیرها هل علیها شئ فقال لا لیس کل أحد یجد المقاریض</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عمیر عن بعض أصحابنا عن أبی عبد الله علیه السلام قال تقصر المرأة من شعرها</w:t>
      </w:r>
    </w:p>
    <w:p>
      <w:pPr>
        <w:pStyle w:val="BookText"/>
        <w:rPr/>
      </w:pPr>
      <w:r>
        <w:rPr>
          <w:rFonts w:ascii="IRNazanin" w:hAnsi="IRNazanin" w:eastAsia="IRNazanin"/>
          <w:color w:val="111111"/>
          <w:sz w:val="28"/>
          <w:sz w:val="28"/>
          <w:szCs w:val="28"/>
          <w:rtl w:val="true"/>
          <w:lang w:bidi="fa-IR"/>
        </w:rPr>
        <w:t xml:space="preserve">لعمرتها قدر </w:t>
      </w:r>
      <w:r>
        <w:rPr>
          <w:rStyle w:val="FootnoteAnchor"/>
          <w:rtl w:val="true"/>
        </w:rPr>
        <w:footnoteReference w:id="456"/>
      </w:r>
      <w:r>
        <w:rPr>
          <w:rFonts w:ascii="Amiri" w:hAnsi="Amiri" w:eastAsia="Amiri" w:cs="Amiri"/>
          <w:color w:val="111111"/>
          <w:sz w:val="28"/>
          <w:sz w:val="28"/>
          <w:szCs w:val="28"/>
          <w:rtl w:val="true"/>
          <w:lang w:bidi="ar-SA"/>
        </w:rPr>
        <w:t>أنملة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لیس علی النساء أذان ولا إقامة</w:t>
      </w:r>
    </w:p>
    <w:p>
      <w:pPr>
        <w:pStyle w:val="BookText"/>
        <w:rPr/>
      </w:pPr>
      <w:r>
        <w:rPr>
          <w:rFonts w:ascii="IRNazanin" w:hAnsi="IRNazanin" w:eastAsia="IRNazanin"/>
          <w:color w:val="111111"/>
          <w:sz w:val="28"/>
          <w:sz w:val="28"/>
          <w:szCs w:val="28"/>
          <w:rtl w:val="true"/>
          <w:lang w:bidi="fa-IR"/>
        </w:rPr>
        <w:t>ولا جمعة ولا جماعة ولا استلام الحجر ولا دخول الکعبة ولا الهرولة بین الصفا والمروة</w:t>
      </w:r>
    </w:p>
    <w:p>
      <w:pPr>
        <w:pStyle w:val="BookText"/>
        <w:rPr/>
      </w:pPr>
      <w:r>
        <w:rPr>
          <w:rFonts w:ascii="IRNazanin" w:hAnsi="IRNazanin" w:eastAsia="IRNazanin"/>
          <w:color w:val="111111"/>
          <w:sz w:val="28"/>
          <w:sz w:val="28"/>
          <w:szCs w:val="28"/>
          <w:rtl w:val="true"/>
          <w:lang w:bidi="fa-IR"/>
        </w:rPr>
        <w:t>ولا الحلق انما یقصرن من شعورهن وروی انه یکفیها من التقصیر مثل طرف الأنملة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لیس علی النساء حلق وعلیهن التقصیر ثم یهللن بالحج یوم</w:t>
      </w:r>
    </w:p>
    <w:p>
      <w:pPr>
        <w:pStyle w:val="BookText"/>
        <w:rPr/>
      </w:pPr>
      <w:r>
        <w:rPr>
          <w:rFonts w:ascii="IRNazanin" w:hAnsi="IRNazanin" w:eastAsia="IRNazanin"/>
          <w:color w:val="111111"/>
          <w:sz w:val="28"/>
          <w:sz w:val="28"/>
          <w:szCs w:val="28"/>
          <w:rtl w:val="true"/>
          <w:lang w:bidi="fa-IR"/>
        </w:rPr>
        <w:t>الترویة وکانت عمرة وحجة فان اعتللن کن علی حجهن ولم یضررن بحجهن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فمن تمتع بالعمرة إلی</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یحل ویتمتع بالثیاب والنساء والطیب وهو مقیم علی الحج</w:t>
      </w:r>
    </w:p>
    <w:p>
      <w:pPr>
        <w:pStyle w:val="BookText"/>
        <w:rPr/>
      </w:pPr>
      <w:r>
        <w:rPr>
          <w:rFonts w:ascii="IRNazanin" w:hAnsi="IRNazanin" w:eastAsia="IRNazanin"/>
          <w:color w:val="111111"/>
          <w:sz w:val="28"/>
          <w:sz w:val="28"/>
          <w:szCs w:val="28"/>
          <w:rtl w:val="true"/>
          <w:lang w:bidi="fa-IR"/>
        </w:rPr>
        <w:t>إلی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w:t>
      </w:r>
    </w:p>
    <w:p>
      <w:pPr>
        <w:pStyle w:val="BookText"/>
        <w:rPr/>
      </w:pPr>
      <w:r>
        <w:rPr>
          <w:rFonts w:ascii="IRNazanin" w:hAnsi="IRNazanin" w:eastAsia="IRNazanin"/>
          <w:color w:val="111111"/>
          <w:sz w:val="28"/>
          <w:sz w:val="28"/>
          <w:szCs w:val="28"/>
          <w:rtl w:val="true"/>
          <w:lang w:bidi="fa-IR"/>
        </w:rPr>
        <w:t>أنه قال وإذا قصر المتمتع فله ان یأتی النساء وان أتی امرأته قبل أن یقصر فعلیه جزور</w:t>
      </w:r>
    </w:p>
    <w:p>
      <w:pPr>
        <w:pStyle w:val="BookText"/>
        <w:rPr/>
      </w:pPr>
      <w:r>
        <w:rPr>
          <w:rFonts w:ascii="IRNazanin" w:hAnsi="IRNazanin" w:eastAsia="IRNazanin"/>
          <w:color w:val="111111"/>
          <w:sz w:val="28"/>
          <w:sz w:val="28"/>
          <w:szCs w:val="28"/>
          <w:rtl w:val="true"/>
          <w:lang w:bidi="fa-IR"/>
        </w:rPr>
        <w:t>وان قبلها فعلیه دم</w:t>
      </w:r>
    </w:p>
    <w:p>
      <w:pPr>
        <w:pStyle w:val="BookText"/>
        <w:rPr/>
      </w:pPr>
      <w:r>
        <w:rPr>
          <w:rFonts w:ascii="IRNazanin" w:hAnsi="IRNazanin" w:eastAsia="IRNazanin"/>
          <w:color w:val="111111"/>
          <w:sz w:val="28"/>
          <w:sz w:val="28"/>
          <w:szCs w:val="28"/>
          <w:rtl w:val="true"/>
          <w:lang w:bidi="fa-IR"/>
        </w:rPr>
        <w:t xml:space="preserve">وتقدم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قوله علیه السلام فإذا فعلت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وتسعی بین الصفا والمروة ثم تقص من شعرک والحلق أفضل وابدء</w:t>
      </w:r>
    </w:p>
    <w:p>
      <w:pPr>
        <w:pStyle w:val="BookText"/>
        <w:rPr/>
      </w:pPr>
      <w:r>
        <w:rPr>
          <w:rFonts w:ascii="IRNazanin" w:hAnsi="IRNazanin" w:eastAsia="IRNazanin"/>
          <w:color w:val="111111"/>
          <w:sz w:val="28"/>
          <w:sz w:val="28"/>
          <w:szCs w:val="28"/>
          <w:rtl w:val="true"/>
          <w:lang w:bidi="fa-IR"/>
        </w:rPr>
        <w:t>بشقک الأیمن ثم بالأیسر وادفن شعرک فإذا فعلت ذلک فقد قضیت عمرتک</w:t>
      </w:r>
    </w:p>
    <w:p>
      <w:pPr>
        <w:pStyle w:val="BookText"/>
        <w:rPr/>
      </w:pPr>
      <w:r>
        <w:rPr>
          <w:rFonts w:ascii="IRNazanin" w:hAnsi="IRNazanin" w:eastAsia="IRNazanin"/>
          <w:color w:val="111111"/>
          <w:sz w:val="28"/>
          <w:sz w:val="28"/>
          <w:szCs w:val="28"/>
          <w:rtl w:val="true"/>
          <w:lang w:bidi="fa-IR"/>
        </w:rPr>
        <w:t xml:space="preserve">وفی روایتی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وسعی بین الصفا والمروة</w:t>
      </w:r>
    </w:p>
    <w:p>
      <w:pPr>
        <w:pStyle w:val="BookText"/>
        <w:rPr/>
      </w:pPr>
      <w:r>
        <w:rPr>
          <w:rFonts w:ascii="IRNazanin" w:hAnsi="IRNazanin" w:eastAsia="IRNazanin"/>
          <w:color w:val="111111"/>
          <w:sz w:val="28"/>
          <w:sz w:val="28"/>
          <w:szCs w:val="28"/>
          <w:rtl w:val="true"/>
          <w:lang w:bidi="fa-IR"/>
        </w:rPr>
        <w:t xml:space="preserve">ثم یقصر وقد أحل هذا للعمرة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وسعیت بین الصفا والمروة وقصرت وأحللت من کل شئ</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قضین طوافهن وسعیهن</w:t>
      </w:r>
    </w:p>
    <w:p>
      <w:pPr>
        <w:pStyle w:val="BookText"/>
        <w:rPr/>
      </w:pPr>
      <w:r>
        <w:rPr>
          <w:rFonts w:ascii="IRNazanin" w:hAnsi="IRNazanin" w:eastAsia="IRNazanin"/>
          <w:color w:val="111111"/>
          <w:sz w:val="28"/>
          <w:sz w:val="28"/>
          <w:szCs w:val="28"/>
          <w:rtl w:val="true"/>
          <w:lang w:bidi="fa-IR"/>
        </w:rPr>
        <w:t xml:space="preserve">قصرن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العدول عن الحج إلی التمتع</w:t>
      </w:r>
    </w:p>
    <w:p>
      <w:pPr>
        <w:pStyle w:val="BookText"/>
        <w:rPr/>
      </w:pPr>
      <w:r>
        <w:rPr>
          <w:rFonts w:ascii="IRNazanin" w:hAnsi="IRNazanin" w:eastAsia="IRNazanin"/>
          <w:color w:val="111111"/>
          <w:sz w:val="28"/>
          <w:sz w:val="28"/>
          <w:szCs w:val="28"/>
          <w:rtl w:val="true"/>
          <w:lang w:bidi="fa-IR"/>
        </w:rPr>
        <w:t>قوله علیه السلام ان کان لبی بعد ما سعی قبل أن یقصر فلا متعة له وفی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ما یدل علی ذلک</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قدم أبو الحسن علیه السلام</w:t>
      </w:r>
    </w:p>
    <w:p>
      <w:pPr>
        <w:pStyle w:val="BookText"/>
        <w:rPr/>
      </w:pPr>
      <w:r>
        <w:rPr>
          <w:rFonts w:ascii="IRNazanin" w:hAnsi="IRNazanin" w:eastAsia="IRNazanin"/>
          <w:color w:val="111111"/>
          <w:sz w:val="28"/>
          <w:sz w:val="28"/>
          <w:szCs w:val="28"/>
          <w:rtl w:val="true"/>
          <w:lang w:bidi="fa-IR"/>
        </w:rPr>
        <w:t xml:space="preserve">متمتعا لیلة عرفة فطاف وأحل واتی بعض جواریه ثم اهل بالحج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من أبواب المواقیت قوله فیطوف بینهما ثم یقصر ویحل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w:t>
      </w:r>
    </w:p>
    <w:p>
      <w:pPr>
        <w:pStyle w:val="BookText"/>
        <w:rPr/>
      </w:pPr>
      <w:r>
        <w:rPr>
          <w:rFonts w:ascii="IRNazanin" w:hAnsi="IRNazanin" w:eastAsia="IRNazanin"/>
          <w:color w:val="111111"/>
          <w:sz w:val="28"/>
          <w:sz w:val="28"/>
          <w:szCs w:val="28"/>
          <w:rtl w:val="true"/>
          <w:lang w:bidi="fa-IR"/>
        </w:rPr>
        <w:t>لا ینبغی له لبسه من أبواب ما یجب اجتنابه علی المحرم قوله علیه السلام واسع بین</w:t>
      </w:r>
    </w:p>
    <w:p>
      <w:pPr>
        <w:pStyle w:val="BookText"/>
        <w:rPr/>
      </w:pPr>
      <w:r>
        <w:rPr>
          <w:rFonts w:ascii="IRNazanin" w:hAnsi="IRNazanin" w:eastAsia="IRNazanin"/>
          <w:color w:val="111111"/>
          <w:sz w:val="28"/>
          <w:sz w:val="28"/>
          <w:szCs w:val="28"/>
          <w:rtl w:val="true"/>
          <w:lang w:bidi="fa-IR"/>
        </w:rPr>
        <w:t>الصفا والمروة وقصر من شعرک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تقبیل النساء واتیانها قبل التقصیر ما یدل علی</w:t>
      </w:r>
    </w:p>
    <w:p>
      <w:pPr>
        <w:pStyle w:val="BookText"/>
        <w:rPr/>
      </w:pPr>
      <w:r>
        <w:rPr>
          <w:rFonts w:ascii="IRNazanin" w:hAnsi="IRNazanin" w:eastAsia="IRNazanin"/>
          <w:color w:val="111111"/>
          <w:sz w:val="28"/>
          <w:sz w:val="28"/>
          <w:szCs w:val="28"/>
          <w:rtl w:val="true"/>
          <w:lang w:bidi="fa-IR"/>
        </w:rPr>
        <w:t>وجوب التقصیر علی المتمتع</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علیه</w:t>
      </w:r>
    </w:p>
    <w:p>
      <w:pPr>
        <w:pStyle w:val="BookText"/>
        <w:rPr/>
      </w:pPr>
      <w:r>
        <w:rPr>
          <w:rFonts w:ascii="IRNazanin" w:hAnsi="IRNazanin" w:eastAsia="IRNazanin"/>
          <w:color w:val="111111"/>
          <w:sz w:val="28"/>
          <w:sz w:val="28"/>
          <w:szCs w:val="28"/>
          <w:rtl w:val="true"/>
          <w:lang w:bidi="fa-IR"/>
        </w:rPr>
        <w:t>السلام ولیسع بین الصفا والمروة ثم یقصر من جوانب شعره وشاربه ولحیته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التطوع بالطواف قبل التقصیر وبعده ما یدل علی وجوب</w:t>
      </w:r>
    </w:p>
    <w:p>
      <w:pPr>
        <w:pStyle w:val="BookText"/>
        <w:rPr/>
      </w:pPr>
      <w:r>
        <w:rPr>
          <w:rFonts w:ascii="IRNazanin" w:hAnsi="IRNazanin" w:eastAsia="IRNazanin"/>
          <w:color w:val="111111"/>
          <w:sz w:val="28"/>
          <w:sz w:val="28"/>
          <w:szCs w:val="28"/>
          <w:rtl w:val="true"/>
          <w:lang w:bidi="fa-IR"/>
        </w:rPr>
        <w:t>التقصیر</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السعی من أبوابه قوله علیه السلام</w:t>
      </w:r>
    </w:p>
    <w:p>
      <w:pPr>
        <w:pStyle w:val="BookText"/>
        <w:rPr/>
      </w:pPr>
      <w:r>
        <w:rPr>
          <w:rFonts w:ascii="IRNazanin" w:hAnsi="IRNazanin" w:eastAsia="IRNazanin"/>
          <w:color w:val="111111"/>
          <w:sz w:val="28"/>
          <w:sz w:val="28"/>
          <w:szCs w:val="28"/>
          <w:rtl w:val="true"/>
          <w:lang w:bidi="fa-IR"/>
        </w:rPr>
        <w:t>وتختم بالمروة ثم قص من رأسک من جوانبه ومن لحیتک وخذ من شاربک وقلم</w:t>
      </w:r>
    </w:p>
    <w:p>
      <w:pPr>
        <w:pStyle w:val="BookText"/>
        <w:rPr/>
      </w:pPr>
      <w:r>
        <w:rPr>
          <w:rFonts w:ascii="IRNazanin" w:hAnsi="IRNazanin" w:eastAsia="IRNazanin"/>
          <w:color w:val="111111"/>
          <w:sz w:val="28"/>
          <w:sz w:val="28"/>
          <w:szCs w:val="28"/>
          <w:rtl w:val="true"/>
          <w:lang w:bidi="fa-IR"/>
        </w:rPr>
        <w:t>اظفارک وابق منها لحجک فإذا فعلت ذلک فقد أحللت من کل شئ یحل منه المحرم</w:t>
      </w:r>
    </w:p>
    <w:p>
      <w:pPr>
        <w:pStyle w:val="BookText"/>
        <w:rPr/>
      </w:pPr>
      <w:r>
        <w:rPr>
          <w:rFonts w:ascii="IRNazanin" w:hAnsi="IRNazanin" w:eastAsia="IRNazanin"/>
          <w:color w:val="111111"/>
          <w:sz w:val="28"/>
          <w:sz w:val="28"/>
          <w:szCs w:val="28"/>
          <w:rtl w:val="true"/>
          <w:lang w:bidi="fa-IR"/>
        </w:rPr>
        <w:t xml:space="preserve">وأحرمت منه 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السعی قوله</w:t>
      </w:r>
    </w:p>
    <w:p>
      <w:pPr>
        <w:pStyle w:val="BookText"/>
        <w:rPr/>
      </w:pPr>
      <w:r>
        <w:rPr>
          <w:rFonts w:ascii="IRNazanin" w:hAnsi="IRNazanin" w:eastAsia="IRNazanin"/>
          <w:color w:val="111111"/>
          <w:sz w:val="28"/>
          <w:sz w:val="28"/>
          <w:szCs w:val="28"/>
          <w:rtl w:val="true"/>
          <w:lang w:bidi="fa-IR"/>
        </w:rPr>
        <w:t>علیه السلام وقلم أظافیره وأحل</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فی العمرة المفردة علی الرجال ما یناسب ذلک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ان یقصر حتی دخل فی الحج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المتمتع إذا طاف وسعی ثم لبی قبل أن یقصر ما یستفاد منه لزوم التقصیر علی</w:t>
      </w:r>
    </w:p>
    <w:p>
      <w:pPr>
        <w:pStyle w:val="BookText"/>
        <w:rPr/>
      </w:pPr>
      <w:r>
        <w:rPr>
          <w:rFonts w:ascii="IRNazanin" w:hAnsi="IRNazanin" w:eastAsia="IRNazanin"/>
          <w:color w:val="111111"/>
          <w:sz w:val="28"/>
          <w:sz w:val="28"/>
          <w:szCs w:val="28"/>
          <w:rtl w:val="true"/>
          <w:lang w:bidi="fa-IR"/>
        </w:rPr>
        <w:t>المتمتع</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علی الحاج</w:t>
      </w:r>
    </w:p>
    <w:p>
      <w:pPr>
        <w:pStyle w:val="BookText"/>
        <w:rPr/>
      </w:pPr>
      <w:r>
        <w:rPr>
          <w:rFonts w:ascii="IRNazanin" w:hAnsi="IRNazanin" w:eastAsia="IRNazanin"/>
          <w:color w:val="111111"/>
          <w:sz w:val="28"/>
          <w:sz w:val="28"/>
          <w:szCs w:val="28"/>
          <w:rtl w:val="true"/>
          <w:lang w:bidi="fa-IR"/>
        </w:rPr>
        <w:t xml:space="preserve">من أبواب الحلق قوله علیه السلام ولیس فی المتعة الا التقصیر وفی روایة سلیمان بن حفص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النساء من أبواب زیارة البیت قوله إذا حج الرجل</w:t>
      </w:r>
    </w:p>
    <w:p>
      <w:pPr>
        <w:pStyle w:val="BookText"/>
        <w:rPr/>
      </w:pPr>
      <w:r>
        <w:rPr>
          <w:rFonts w:ascii="IRNazanin" w:hAnsi="IRNazanin" w:eastAsia="IRNazanin"/>
          <w:color w:val="111111"/>
          <w:sz w:val="28"/>
          <w:sz w:val="28"/>
          <w:szCs w:val="28"/>
          <w:rtl w:val="true"/>
          <w:lang w:bidi="fa-IR"/>
        </w:rPr>
        <w:t>فدخل مکة متمتعا فطاف بالبیت فصلی رکعتین خلف مقام إبراهیم علیه السلام وسعی بین</w:t>
      </w:r>
    </w:p>
    <w:p>
      <w:pPr>
        <w:pStyle w:val="BookText"/>
        <w:rPr/>
      </w:pPr>
      <w:r>
        <w:rPr>
          <w:rFonts w:ascii="IRNazanin" w:hAnsi="IRNazanin" w:eastAsia="IRNazanin"/>
          <w:color w:val="111111"/>
          <w:sz w:val="28"/>
          <w:sz w:val="28"/>
          <w:szCs w:val="28"/>
          <w:rtl w:val="true"/>
          <w:lang w:bidi="fa-IR"/>
        </w:rPr>
        <w:t xml:space="preserve">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له کل شئ ما خلا النساء لان علیه لتحلة النساء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طوافا وصلاة</w:t>
      </w:r>
      <w:bookmarkStart w:id="668" w:name="pg16863_185222"/>
    </w:p>
    <w:p>
      <w:pPr>
        <w:pStyle w:val="Heading4"/>
        <w:numPr>
          <w:ilvl w:val="3"/>
          <w:numId w:val="1"/>
        </w:numPr>
        <w:rPr/>
      </w:pPr>
      <w:bookmarkStart w:id="669" w:name="__RefHeading___Toc9990202_417432637"/>
      <w:bookmarkStart w:id="670" w:name="_Toc244"/>
      <w:bookmarkEnd w:id="668"/>
      <w:bookmarkEnd w:id="669"/>
      <w:r>
        <w:rPr>
          <w:rtl w:val="true"/>
        </w:rPr>
        <w:t>(</w:t>
      </w:r>
      <w:r>
        <w:rPr/>
        <w:t>2</w:t>
      </w:r>
      <w:r>
        <w:rPr>
          <w:rtl w:val="true"/>
        </w:rPr>
        <w:t xml:space="preserve">) </w:t>
      </w:r>
      <w:r>
        <w:rPr>
          <w:rtl w:val="true"/>
        </w:rPr>
        <w:t>باب حکم من أراد أن یقصر فی عمرة التمتع فحلق رأسه</w:t>
      </w:r>
      <w:bookmarkEnd w:id="670"/>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عبد الله بن مسکان عن إسحاق بن عمار عن أبی بصیر قال سألت أبا عبد الله علیه السلام</w:t>
      </w:r>
    </w:p>
    <w:p>
      <w:pPr>
        <w:pStyle w:val="BookText"/>
        <w:rPr/>
      </w:pPr>
      <w:r>
        <w:rPr>
          <w:rFonts w:ascii="IRNazanin" w:hAnsi="IRNazanin" w:eastAsia="IRNazanin"/>
          <w:color w:val="111111"/>
          <w:sz w:val="28"/>
          <w:sz w:val="28"/>
          <w:szCs w:val="28"/>
          <w:rtl w:val="true"/>
          <w:lang w:bidi="fa-IR"/>
        </w:rPr>
        <w:t>عن المتمتع أراد أن یقصر فحلق رأسه قال علیه دم یهریقه فإذا کان یوم النحر امر الموسی</w:t>
      </w:r>
    </w:p>
    <w:p>
      <w:pPr>
        <w:pStyle w:val="BookText"/>
        <w:rPr/>
      </w:pPr>
      <w:r>
        <w:rPr>
          <w:rFonts w:ascii="IRNazanin" w:hAnsi="IRNazanin" w:eastAsia="IRNazanin"/>
          <w:color w:val="111111"/>
          <w:sz w:val="28"/>
          <w:sz w:val="28"/>
          <w:szCs w:val="28"/>
          <w:rtl w:val="true"/>
          <w:lang w:bidi="fa-IR"/>
        </w:rPr>
        <w:t xml:space="preserve">علی رأسه حین یرید أن یحلق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 السلام قال سألته عن متمتع وذکر مثله</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حدیث فی المتمتع ثم یقصر إلی أن قال وان حلق رأسه فعلیه دم وان کان یوم</w:t>
      </w:r>
    </w:p>
    <w:p>
      <w:pPr>
        <w:pStyle w:val="BookText"/>
        <w:rPr/>
      </w:pPr>
      <w:r>
        <w:rPr>
          <w:rFonts w:ascii="IRNazanin" w:hAnsi="IRNazanin" w:eastAsia="IRNazanin"/>
          <w:color w:val="111111"/>
          <w:sz w:val="28"/>
          <w:sz w:val="28"/>
          <w:szCs w:val="28"/>
          <w:rtl w:val="true"/>
          <w:lang w:bidi="fa-IR"/>
        </w:rPr>
        <w:t>النحر امر الموسی علی رأسه کما یفرع الأقرع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الحلق فی مدة التوفیر من أبواب الاحرام</w:t>
      </w:r>
    </w:p>
    <w:p>
      <w:pPr>
        <w:pStyle w:val="BookText"/>
        <w:rPr/>
      </w:pPr>
      <w:r>
        <w:rPr>
          <w:rFonts w:ascii="IRNazanin" w:hAnsi="IRNazanin" w:eastAsia="IRNazanin"/>
          <w:color w:val="111111"/>
          <w:sz w:val="28"/>
          <w:sz w:val="28"/>
          <w:szCs w:val="28"/>
          <w:rtl w:val="true"/>
          <w:lang w:bidi="fa-IR"/>
        </w:rPr>
        <w:t>ما یمکن ان یناسب ذلک فراجح وفی أحادیث الباب المتقدم ما یدل علی ذلک</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من أبواب الحلق قوله</w:t>
      </w:r>
    </w:p>
    <w:p>
      <w:pPr>
        <w:pStyle w:val="BookText"/>
        <w:rPr/>
      </w:pPr>
      <w:r>
        <w:rPr>
          <w:rFonts w:ascii="IRNazanin" w:hAnsi="IRNazanin" w:eastAsia="IRNazanin"/>
          <w:color w:val="111111"/>
          <w:sz w:val="28"/>
          <w:sz w:val="28"/>
          <w:szCs w:val="28"/>
          <w:rtl w:val="true"/>
          <w:lang w:bidi="fa-IR"/>
        </w:rPr>
        <w:t>علیه السلام ولیس فی المتعة الا التقصیر</w:t>
      </w:r>
    </w:p>
    <w:p>
      <w:pPr>
        <w:pStyle w:val="Heading4"/>
        <w:numPr>
          <w:ilvl w:val="3"/>
          <w:numId w:val="1"/>
        </w:numPr>
        <w:rPr/>
      </w:pPr>
      <w:bookmarkStart w:id="671" w:name="__RefHeading___Toc9990204_417432637"/>
      <w:bookmarkStart w:id="672" w:name="_Toc245"/>
      <w:bookmarkEnd w:id="671"/>
      <w:r>
        <w:rPr>
          <w:rtl w:val="true"/>
        </w:rPr>
        <w:t>(</w:t>
      </w:r>
      <w:r>
        <w:rPr/>
        <w:t>3</w:t>
      </w:r>
      <w:r>
        <w:rPr>
          <w:rtl w:val="true"/>
        </w:rPr>
        <w:t xml:space="preserve">) </w:t>
      </w:r>
      <w:r>
        <w:rPr>
          <w:rtl w:val="true"/>
        </w:rPr>
        <w:t>باب حکم المتمتع إذا عقص رأسه فقضی نسکه وحل عقاص رأسه فقصر</w:t>
      </w:r>
      <w:bookmarkEnd w:id="672"/>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عیص قال سألت أبا</w:t>
      </w:r>
    </w:p>
    <w:p>
      <w:pPr>
        <w:pStyle w:val="BookText"/>
        <w:rPr/>
      </w:pPr>
      <w:r>
        <w:rPr>
          <w:rFonts w:ascii="IRNazanin" w:hAnsi="IRNazanin" w:eastAsia="IRNazanin"/>
          <w:color w:val="111111"/>
          <w:sz w:val="28"/>
          <w:sz w:val="28"/>
          <w:szCs w:val="28"/>
          <w:rtl w:val="true"/>
          <w:lang w:bidi="fa-IR"/>
        </w:rPr>
        <w:t>عبد الله علیه السلام عن رجل عقص شعر رأسه وهو متمتع ثم قدم مکة فقضی نسکه وحل</w:t>
      </w:r>
    </w:p>
    <w:p>
      <w:pPr>
        <w:pStyle w:val="BookText"/>
        <w:rPr/>
      </w:pPr>
      <w:r>
        <w:rPr>
          <w:rFonts w:ascii="IRNazanin" w:hAnsi="IRNazanin" w:eastAsia="IRNazanin"/>
          <w:color w:val="111111"/>
          <w:sz w:val="28"/>
          <w:sz w:val="28"/>
          <w:szCs w:val="28"/>
          <w:rtl w:val="true"/>
          <w:lang w:bidi="fa-IR"/>
        </w:rPr>
        <w:t xml:space="preserve">عقاص رأسه فقصر </w:t>
      </w:r>
      <w:r>
        <w:rPr>
          <w:rStyle w:val="FootnoteAnchor"/>
          <w:rtl w:val="true"/>
        </w:rPr>
        <w:footnoteReference w:id="457"/>
      </w:r>
      <w:r>
        <w:rPr>
          <w:rFonts w:ascii="IRNazanin" w:hAnsi="IRNazanin" w:eastAsia="IRNazanin"/>
          <w:color w:val="111111"/>
          <w:sz w:val="28"/>
          <w:sz w:val="28"/>
          <w:szCs w:val="28"/>
          <w:rtl w:val="true"/>
          <w:lang w:bidi="fa-IR"/>
        </w:rPr>
        <w:t xml:space="preserve">وادهن وأحل فقال علیه دم شاة 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ascii="IRNazanin" w:hAnsi="IRNazanin" w:eastAsia="IRNazanin"/>
          <w:color w:val="111111"/>
          <w:sz w:val="28"/>
          <w:sz w:val="28"/>
          <w:szCs w:val="28"/>
          <w:rtl w:val="true"/>
          <w:lang w:bidi="fa-IR"/>
        </w:rPr>
        <w:t xml:space="preserve">عن صفوان عن ابن سنان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سنان ابا عبد الله علیه السلام وذکر مثله</w:t>
      </w:r>
      <w:r>
        <w:rPr>
          <w:rFonts w:eastAsia="IRNazanin" w:cs="IRNazanin"/>
          <w:color w:val="111111"/>
          <w:sz w:val="28"/>
          <w:szCs w:val="28"/>
          <w:rtl w:val="true"/>
          <w:lang w:bidi="fa-IR"/>
        </w:rPr>
        <w:t>.</w:t>
      </w:r>
      <w:bookmarkStart w:id="673" w:name="pg16863_185223"/>
    </w:p>
    <w:p>
      <w:pPr>
        <w:pStyle w:val="BookText"/>
        <w:rPr/>
      </w:pPr>
      <w:bookmarkEnd w:id="673"/>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سعید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من أبواب الحلق</w:t>
      </w:r>
    </w:p>
    <w:p>
      <w:pPr>
        <w:pStyle w:val="BookText"/>
        <w:rPr/>
      </w:pPr>
      <w:r>
        <w:rPr>
          <w:rFonts w:ascii="IRNazanin" w:hAnsi="IRNazanin" w:eastAsia="IRNazanin"/>
          <w:color w:val="111111"/>
          <w:sz w:val="28"/>
          <w:sz w:val="28"/>
          <w:szCs w:val="28"/>
          <w:rtl w:val="true"/>
          <w:lang w:bidi="fa-IR"/>
        </w:rPr>
        <w:t>ما یمکن ان یستفاد منه ذلک فراجع</w:t>
      </w:r>
    </w:p>
    <w:p>
      <w:pPr>
        <w:pStyle w:val="Heading4"/>
        <w:numPr>
          <w:ilvl w:val="3"/>
          <w:numId w:val="1"/>
        </w:numPr>
        <w:rPr/>
      </w:pPr>
      <w:bookmarkStart w:id="674" w:name="__RefHeading___Toc9990206_417432637"/>
      <w:bookmarkStart w:id="675" w:name="_Toc246"/>
      <w:bookmarkEnd w:id="674"/>
      <w:r>
        <w:rPr>
          <w:rtl w:val="true"/>
        </w:rPr>
        <w:t>(</w:t>
      </w:r>
      <w:r>
        <w:rPr/>
        <w:t>4</w:t>
      </w:r>
      <w:r>
        <w:rPr>
          <w:rtl w:val="true"/>
        </w:rPr>
        <w:t xml:space="preserve">) </w:t>
      </w:r>
      <w:r>
        <w:rPr>
          <w:rtl w:val="true"/>
        </w:rPr>
        <w:t>باب عدم جواز التقصیر للمفرد إذا دخل مکة قبل أداء المناسک وحکمه إذا قصر</w:t>
      </w:r>
      <w:bookmarkEnd w:id="675"/>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سئلته عن رجل</w:t>
      </w:r>
    </w:p>
    <w:p>
      <w:pPr>
        <w:pStyle w:val="BookText"/>
        <w:rPr/>
      </w:pPr>
      <w:r>
        <w:rPr>
          <w:rFonts w:ascii="IRNazanin" w:hAnsi="IRNazanin" w:eastAsia="IRNazanin"/>
          <w:color w:val="111111"/>
          <w:sz w:val="28"/>
          <w:sz w:val="28"/>
          <w:szCs w:val="28"/>
          <w:rtl w:val="true"/>
          <w:lang w:bidi="fa-IR"/>
        </w:rPr>
        <w:t>أفرد الحج فلما دخل مکة طاف بالبیت ثم أتی أصحابه وهم یقصرون فقصر معهم</w:t>
      </w:r>
    </w:p>
    <w:p>
      <w:pPr>
        <w:pStyle w:val="BookText"/>
        <w:rPr/>
      </w:pPr>
      <w:r>
        <w:rPr>
          <w:rFonts w:ascii="IRNazanin" w:hAnsi="IRNazanin" w:eastAsia="IRNazanin"/>
          <w:color w:val="111111"/>
          <w:sz w:val="28"/>
          <w:sz w:val="28"/>
          <w:szCs w:val="28"/>
          <w:rtl w:val="true"/>
          <w:lang w:bidi="fa-IR"/>
        </w:rPr>
        <w:t>ثم ذکر بعد ما قصر انه مفرد الحج فقال لیس علیه شئ إذا صلی فلیجدد التلبیة</w:t>
      </w:r>
      <w:r>
        <w:rPr>
          <w:rFonts w:eastAsia="IRNazanin" w:cs="IRNazanin"/>
          <w:color w:val="111111"/>
          <w:sz w:val="28"/>
          <w:szCs w:val="28"/>
          <w:rtl w:val="true"/>
          <w:lang w:bidi="fa-IR"/>
        </w:rPr>
        <w:t>.</w:t>
      </w:r>
    </w:p>
    <w:p>
      <w:pPr>
        <w:pStyle w:val="Heading4"/>
        <w:numPr>
          <w:ilvl w:val="3"/>
          <w:numId w:val="1"/>
        </w:numPr>
        <w:rPr/>
      </w:pPr>
      <w:bookmarkStart w:id="676" w:name="__RefHeading___Toc9990208_417432637"/>
      <w:bookmarkStart w:id="677" w:name="_Toc247"/>
      <w:bookmarkEnd w:id="676"/>
      <w:r>
        <w:rPr>
          <w:rtl w:val="true"/>
        </w:rPr>
        <w:t>(</w:t>
      </w:r>
      <w:r>
        <w:rPr/>
        <w:t>5</w:t>
      </w:r>
      <w:r>
        <w:rPr>
          <w:rtl w:val="true"/>
        </w:rPr>
        <w:t xml:space="preserve">) </w:t>
      </w:r>
      <w:r>
        <w:rPr>
          <w:rtl w:val="true"/>
        </w:rPr>
        <w:t>باب وجوب الحلق أو التقصیر فی العمرة المفردة علی الرجال الا ان الحلق أفضل ووجوب التقصیر علی المرأة</w:t>
      </w:r>
      <w:bookmarkEnd w:id="677"/>
    </w:p>
    <w:p>
      <w:pPr>
        <w:pStyle w:val="BookText"/>
        <w:rPr/>
      </w:pPr>
      <w:r>
        <w:rPr>
          <w:rFonts w:ascii="IRNazanin" w:hAnsi="IRNazanin" w:eastAsia="IRNazanin"/>
          <w:color w:val="111111"/>
          <w:sz w:val="28"/>
          <w:sz w:val="28"/>
          <w:szCs w:val="28"/>
          <w:rtl w:val="true"/>
          <w:lang w:bidi="fa-IR"/>
        </w:rPr>
        <w:t>قال الله تعالی لقد صدق الله رسوله الرؤیا بالحق لتدخلن المسجد الحرام ان</w:t>
      </w:r>
    </w:p>
    <w:p>
      <w:pPr>
        <w:pStyle w:val="BookText"/>
        <w:rPr/>
      </w:pPr>
      <w:r>
        <w:rPr>
          <w:rFonts w:ascii="IRNazanin" w:hAnsi="IRNazanin" w:eastAsia="IRNazanin"/>
          <w:color w:val="111111"/>
          <w:sz w:val="28"/>
          <w:sz w:val="28"/>
          <w:szCs w:val="28"/>
          <w:rtl w:val="true"/>
          <w:lang w:bidi="fa-IR"/>
        </w:rPr>
        <w:t>شاء الله آمنین محلقین رؤسکم ومقصرین لا تخافون فعلم ما لم تعلموا فجعل من دون</w:t>
      </w:r>
    </w:p>
    <w:p>
      <w:pPr>
        <w:pStyle w:val="BookText"/>
        <w:rPr/>
      </w:pPr>
      <w:r>
        <w:rPr>
          <w:rFonts w:ascii="IRNazanin" w:hAnsi="IRNazanin" w:eastAsia="IRNazanin"/>
          <w:color w:val="111111"/>
          <w:sz w:val="28"/>
          <w:sz w:val="28"/>
          <w:szCs w:val="28"/>
          <w:rtl w:val="true"/>
          <w:lang w:bidi="fa-IR"/>
        </w:rPr>
        <w:t xml:space="preserve">ذلک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الفتح 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المعتمر عمرة مفردة إذا فرغ من طواف الفریضة</w:t>
      </w:r>
    </w:p>
    <w:p>
      <w:pPr>
        <w:pStyle w:val="BookText"/>
        <w:rPr/>
      </w:pPr>
      <w:r>
        <w:rPr>
          <w:rFonts w:ascii="IRNazanin" w:hAnsi="IRNazanin" w:eastAsia="IRNazanin"/>
          <w:color w:val="111111"/>
          <w:sz w:val="28"/>
          <w:sz w:val="28"/>
          <w:szCs w:val="28"/>
          <w:rtl w:val="true"/>
          <w:lang w:bidi="fa-IR"/>
        </w:rPr>
        <w:t>وصلاة رکعتین خلف المقام والسعی بین الصفا والمروة حلق أو قصر وسألته عن العمرة</w:t>
      </w:r>
    </w:p>
    <w:p>
      <w:pPr>
        <w:pStyle w:val="BookText"/>
        <w:rPr/>
      </w:pPr>
      <w:r>
        <w:rPr>
          <w:rFonts w:ascii="IRNazanin" w:hAnsi="IRNazanin" w:eastAsia="IRNazanin"/>
          <w:color w:val="111111"/>
          <w:sz w:val="28"/>
          <w:sz w:val="28"/>
          <w:szCs w:val="28"/>
          <w:rtl w:val="true"/>
          <w:lang w:bidi="fa-IR"/>
        </w:rPr>
        <w:t>المبتولة فیها الحق قال نعم وقال إن رسول الله صلی الله علیه وآله قال فی العمرة المبتولة اللهم اغفر</w:t>
      </w:r>
    </w:p>
    <w:p>
      <w:pPr>
        <w:pStyle w:val="BookText"/>
        <w:rPr/>
      </w:pPr>
      <w:r>
        <w:rPr>
          <w:rFonts w:ascii="IRNazanin" w:hAnsi="IRNazanin" w:eastAsia="IRNazanin"/>
          <w:color w:val="111111"/>
          <w:sz w:val="28"/>
          <w:sz w:val="28"/>
          <w:szCs w:val="28"/>
          <w:rtl w:val="true"/>
          <w:lang w:bidi="fa-IR"/>
        </w:rPr>
        <w:t>للمحلقین فقیل یا رسول الله وللمقصرین فقال وللمقصرین</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سالم بن الفضیل قال قلت لأبی عبد الله</w:t>
      </w:r>
    </w:p>
    <w:p>
      <w:pPr>
        <w:pStyle w:val="BookText"/>
        <w:rPr/>
      </w:pPr>
      <w:r>
        <w:rPr>
          <w:rFonts w:ascii="IRNazanin" w:hAnsi="IRNazanin" w:eastAsia="IRNazanin"/>
          <w:color w:val="111111"/>
          <w:sz w:val="28"/>
          <w:sz w:val="28"/>
          <w:szCs w:val="28"/>
          <w:rtl w:val="true"/>
          <w:lang w:bidi="fa-IR"/>
        </w:rPr>
        <w:t>علیه السلام دخلنا بعمرة فنقصر أو نحلق فقال احلق فان رسول الله علیه السلام ترحم علی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المحلقین ثلث مرات وعلی المقصرین مرة</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حماد عن حریز</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یوم الحدیبیة اللهم اغفر للمحلقین</w:t>
      </w:r>
    </w:p>
    <w:p>
      <w:pPr>
        <w:pStyle w:val="BookText"/>
        <w:rPr/>
      </w:pPr>
      <w:r>
        <w:rPr>
          <w:rFonts w:ascii="IRNazanin" w:hAnsi="IRNazanin" w:eastAsia="IRNazanin"/>
          <w:color w:val="111111"/>
          <w:sz w:val="28"/>
          <w:sz w:val="28"/>
          <w:szCs w:val="28"/>
          <w:rtl w:val="true"/>
          <w:lang w:bidi="fa-IR"/>
        </w:rPr>
        <w:t xml:space="preserve">مرتین قیل وللمقصرین یا رسول الله قال وللمقصرین 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رسول الله</w:t>
      </w:r>
    </w:p>
    <w:p>
      <w:pPr>
        <w:pStyle w:val="BookText"/>
        <w:rPr/>
      </w:pPr>
      <w:r>
        <w:rPr>
          <w:rFonts w:ascii="IRNazanin" w:hAnsi="IRNazanin" w:eastAsia="IRNazanin"/>
          <w:color w:val="111111"/>
          <w:sz w:val="28"/>
          <w:sz w:val="28"/>
          <w:szCs w:val="28"/>
          <w:rtl w:val="true"/>
          <w:lang w:bidi="fa-IR"/>
        </w:rPr>
        <w:t xml:space="preserve">صلی الله علیه وآله قال یرحم الله المحلقین مرتین ثم قال والمقصرین 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 رسول الله</w:t>
      </w:r>
    </w:p>
    <w:p>
      <w:pPr>
        <w:pStyle w:val="BookText"/>
        <w:rPr/>
      </w:pPr>
      <w:r>
        <w:rPr>
          <w:rFonts w:ascii="IRNazanin" w:hAnsi="IRNazanin" w:eastAsia="IRNazanin"/>
          <w:color w:val="111111"/>
          <w:sz w:val="28"/>
          <w:sz w:val="28"/>
          <w:szCs w:val="28"/>
          <w:rtl w:val="true"/>
          <w:lang w:bidi="fa-IR"/>
        </w:rPr>
        <w:t>صلی الله علیه وآله للمحلقین ثلث مرات وللمقصرین مرة</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استغفر رسول الله صلی الله علیه وآله للمحلقین ثلث مرات قال وسألت أبا عبد الله</w:t>
      </w:r>
    </w:p>
    <w:p>
      <w:pPr>
        <w:pStyle w:val="BookText"/>
        <w:rPr/>
      </w:pPr>
      <w:r>
        <w:rPr>
          <w:rFonts w:ascii="IRNazanin" w:hAnsi="IRNazanin" w:eastAsia="IRNazanin"/>
          <w:color w:val="111111"/>
          <w:sz w:val="28"/>
          <w:sz w:val="28"/>
          <w:szCs w:val="28"/>
          <w:rtl w:val="true"/>
          <w:lang w:bidi="fa-IR"/>
        </w:rPr>
        <w:t>عن النتف قال هو الحلق وما کان علی جلد الانسان</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رحم الله المقصرین قیل یا رسول الله</w:t>
      </w:r>
    </w:p>
    <w:p>
      <w:pPr>
        <w:pStyle w:val="BookText"/>
        <w:rPr/>
      </w:pPr>
      <w:r>
        <w:rPr>
          <w:rFonts w:ascii="IRNazanin" w:hAnsi="IRNazanin" w:eastAsia="IRNazanin"/>
          <w:color w:val="111111"/>
          <w:sz w:val="28"/>
          <w:sz w:val="28"/>
          <w:szCs w:val="28"/>
          <w:rtl w:val="true"/>
          <w:lang w:bidi="fa-IR"/>
        </w:rPr>
        <w:t>والمقصرین قال رحم الله المحلقین قیل یا رسول الله والمقصرین قال رحم الله المحلقین</w:t>
      </w:r>
    </w:p>
    <w:p>
      <w:pPr>
        <w:pStyle w:val="BookText"/>
        <w:rPr/>
      </w:pPr>
      <w:r>
        <w:rPr>
          <w:rFonts w:ascii="IRNazanin" w:hAnsi="IRNazanin" w:eastAsia="IRNazanin"/>
          <w:color w:val="111111"/>
          <w:sz w:val="28"/>
          <w:sz w:val="28"/>
          <w:szCs w:val="28"/>
          <w:rtl w:val="true"/>
          <w:lang w:bidi="fa-IR"/>
        </w:rPr>
        <w:t>قیل یا رسول الله والمقصرین قال والمقصرین</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بإسناده عن علی علیه السلام ان رسول الله</w:t>
      </w:r>
    </w:p>
    <w:p>
      <w:pPr>
        <w:pStyle w:val="BookText"/>
        <w:rPr/>
      </w:pPr>
      <w:r>
        <w:rPr>
          <w:rFonts w:ascii="IRNazanin" w:hAnsi="IRNazanin" w:eastAsia="IRNazanin"/>
          <w:color w:val="111111"/>
          <w:sz w:val="28"/>
          <w:sz w:val="28"/>
          <w:szCs w:val="28"/>
          <w:rtl w:val="true"/>
          <w:lang w:bidi="fa-IR"/>
        </w:rPr>
        <w:t xml:space="preserve">صلی الله علیه وآله قال اللهم ارحم المحلقین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فالحلق أفضل والتقصیر یجزی</w:t>
      </w:r>
    </w:p>
    <w:p>
      <w:pPr>
        <w:pStyle w:val="BookText"/>
        <w:rPr/>
      </w:pPr>
      <w:r>
        <w:rPr>
          <w:rFonts w:ascii="IRNazanin" w:hAnsi="IRNazanin" w:eastAsia="IRNazanin"/>
          <w:color w:val="111111"/>
          <w:sz w:val="28"/>
          <w:sz w:val="28"/>
          <w:szCs w:val="28"/>
          <w:rtl w:val="true"/>
          <w:lang w:bidi="fa-IR"/>
        </w:rPr>
        <w:t>قال الله عز وجل لقد صدق الله رسوله الرؤیا بالحق لتدخلن المسجد الحرام ان شاء الله</w:t>
      </w:r>
    </w:p>
    <w:p>
      <w:pPr>
        <w:pStyle w:val="BookText"/>
        <w:rPr/>
      </w:pPr>
      <w:r>
        <w:rPr>
          <w:rFonts w:ascii="IRNazanin" w:hAnsi="IRNazanin" w:eastAsia="IRNazanin"/>
          <w:color w:val="111111"/>
          <w:sz w:val="28"/>
          <w:sz w:val="28"/>
          <w:szCs w:val="28"/>
          <w:rtl w:val="true"/>
          <w:lang w:bidi="fa-IR"/>
        </w:rPr>
        <w:t>آمین محلقین رؤسکم ومقصرین لا تخافون فبدأ بالحلق وهو أفضل</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ابن یسار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 فقال رسول الله صلی الله علیه وآله فی</w:t>
      </w:r>
    </w:p>
    <w:p>
      <w:pPr>
        <w:pStyle w:val="BookText"/>
        <w:rPr/>
      </w:pPr>
      <w:r>
        <w:rPr>
          <w:rFonts w:ascii="IRNazanin" w:hAnsi="IRNazanin" w:eastAsia="IRNazanin"/>
          <w:color w:val="111111"/>
          <w:sz w:val="28"/>
          <w:sz w:val="28"/>
          <w:szCs w:val="28"/>
          <w:rtl w:val="true"/>
          <w:lang w:bidi="fa-IR"/>
        </w:rPr>
        <w:t>غزوة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للبدن رحم الله المحلقین وقال قوم لم یسوقوا البدن</w:t>
      </w:r>
    </w:p>
    <w:p>
      <w:pPr>
        <w:pStyle w:val="BookText"/>
        <w:rPr/>
      </w:pPr>
      <w:r>
        <w:rPr>
          <w:rFonts w:ascii="IRNazanin" w:hAnsi="IRNazanin" w:eastAsia="IRNazanin"/>
          <w:color w:val="111111"/>
          <w:sz w:val="28"/>
          <w:sz w:val="28"/>
          <w:szCs w:val="28"/>
          <w:rtl w:val="true"/>
          <w:lang w:bidi="fa-IR"/>
        </w:rPr>
        <w:t>یا رسول الله والمقصرین لان من لم یسق هدیا لم یجب علیه الحلق فقال رسول الله صلی الله علیه وآله</w:t>
      </w:r>
    </w:p>
    <w:p>
      <w:pPr>
        <w:pStyle w:val="BookText"/>
        <w:rPr/>
      </w:pPr>
      <w:r>
        <w:rPr>
          <w:rFonts w:ascii="IRNazanin" w:hAnsi="IRNazanin" w:eastAsia="IRNazanin"/>
          <w:color w:val="111111"/>
          <w:sz w:val="28"/>
          <w:sz w:val="28"/>
          <w:szCs w:val="28"/>
          <w:rtl w:val="true"/>
          <w:lang w:bidi="fa-IR"/>
        </w:rPr>
        <w:t>ثانیا رحم الله المحلقین الذین لم یسوقوا الهدی فقالوا یا رسول الله والمقصرین فقال</w:t>
      </w:r>
    </w:p>
    <w:p>
      <w:pPr>
        <w:pStyle w:val="BookText"/>
        <w:rPr/>
      </w:pPr>
      <w:r>
        <w:rPr>
          <w:rFonts w:ascii="IRNazanin" w:hAnsi="IRNazanin" w:eastAsia="IRNazanin"/>
          <w:color w:val="111111"/>
          <w:sz w:val="28"/>
          <w:sz w:val="28"/>
          <w:szCs w:val="28"/>
          <w:rtl w:val="true"/>
          <w:lang w:bidi="fa-IR"/>
        </w:rPr>
        <w:t>صلی الله علیه وآله رحم الله المقصرین</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لعلی علیه السلام یا علی لیس علی النساء</w:t>
      </w:r>
    </w:p>
    <w:p>
      <w:pPr>
        <w:pStyle w:val="BookText"/>
        <w:rPr/>
      </w:pP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حلق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فی عمرة التمتع ما یدل علی</w:t>
      </w:r>
      <w:bookmarkStart w:id="678" w:name="pg16863_185225"/>
    </w:p>
    <w:p>
      <w:pPr>
        <w:pStyle w:val="BookText"/>
        <w:rPr/>
      </w:pPr>
      <w:bookmarkEnd w:id="678"/>
      <w:r>
        <w:rPr>
          <w:rFonts w:ascii="IRNazanin" w:hAnsi="IRNazanin" w:eastAsia="IRNazanin"/>
          <w:color w:val="111111"/>
          <w:sz w:val="28"/>
          <w:sz w:val="28"/>
          <w:szCs w:val="28"/>
          <w:rtl w:val="true"/>
          <w:lang w:bidi="fa-IR"/>
        </w:rPr>
        <w:t>بعض المقصود وعلی عدم جواز الحلق للنساء فی العمرة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علی</w:t>
      </w:r>
    </w:p>
    <w:p>
      <w:pPr>
        <w:pStyle w:val="BookText"/>
        <w:rPr/>
      </w:pPr>
      <w:r>
        <w:rPr>
          <w:rFonts w:ascii="IRNazanin" w:hAnsi="IRNazanin" w:eastAsia="IRNazanin"/>
          <w:color w:val="111111"/>
          <w:sz w:val="28"/>
          <w:sz w:val="28"/>
          <w:szCs w:val="28"/>
          <w:rtl w:val="true"/>
          <w:lang w:bidi="fa-IR"/>
        </w:rPr>
        <w:t>الحاج بمنی من أبواب الحلق قوله علیه السلام یجب الحلق علی ثلاثة نفر رجل لبد</w:t>
      </w:r>
    </w:p>
    <w:p>
      <w:pPr>
        <w:pStyle w:val="BookText"/>
        <w:rPr/>
      </w:pPr>
      <w:r>
        <w:rPr>
          <w:rFonts w:ascii="IRNazanin" w:hAnsi="IRNazanin" w:eastAsia="IRNazanin"/>
          <w:color w:val="111111"/>
          <w:sz w:val="28"/>
          <w:sz w:val="28"/>
          <w:szCs w:val="28"/>
          <w:rtl w:val="true"/>
          <w:lang w:bidi="fa-IR"/>
        </w:rPr>
        <w:t xml:space="preserve">شعره ورجل حج ندبا لم یحج قبلها ورجل عقص رأسه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عقص الرجل رأسه أو لبده فی الحج أو العمرة فقد وجب علیه الحلق</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للحاج والمعتمر ان یولی غیره لیحلق رأسه</w:t>
      </w:r>
    </w:p>
    <w:p>
      <w:pPr>
        <w:pStyle w:val="BookText"/>
        <w:rPr/>
      </w:pPr>
      <w:r>
        <w:rPr>
          <w:rFonts w:ascii="IRNazanin" w:hAnsi="IRNazanin" w:eastAsia="IRNazanin"/>
          <w:color w:val="111111"/>
          <w:sz w:val="28"/>
          <w:sz w:val="28"/>
          <w:szCs w:val="28"/>
          <w:rtl w:val="true"/>
          <w:lang w:bidi="fa-IR"/>
        </w:rPr>
        <w:t>ما یدل علی أن الحلق أفضل من التقصیر</w:t>
      </w:r>
      <w:r>
        <w:rPr>
          <w:rFonts w:eastAsia="IRNazanin" w:cs="IRNazanin"/>
          <w:color w:val="111111"/>
          <w:sz w:val="28"/>
          <w:szCs w:val="28"/>
          <w:rtl w:val="true"/>
          <w:lang w:bidi="fa-IR"/>
        </w:rPr>
        <w:t>.</w:t>
      </w:r>
    </w:p>
    <w:p>
      <w:pPr>
        <w:pStyle w:val="Heading4"/>
        <w:numPr>
          <w:ilvl w:val="3"/>
          <w:numId w:val="1"/>
        </w:numPr>
        <w:rPr/>
      </w:pPr>
      <w:bookmarkStart w:id="679" w:name="__RefHeading___Toc9990210_417432637"/>
      <w:bookmarkStart w:id="680" w:name="_Toc248"/>
      <w:bookmarkEnd w:id="679"/>
      <w:r>
        <w:rPr>
          <w:rtl w:val="true"/>
        </w:rPr>
        <w:t>(</w:t>
      </w:r>
      <w:r>
        <w:rPr/>
        <w:t>6</w:t>
      </w:r>
      <w:r>
        <w:rPr>
          <w:rtl w:val="true"/>
        </w:rPr>
        <w:t xml:space="preserve">) </w:t>
      </w:r>
      <w:r>
        <w:rPr>
          <w:rtl w:val="true"/>
        </w:rPr>
        <w:t>باب ان من نسی ان یقصر حتی دخل فی الحج تمت</w:t>
      </w:r>
      <w:r>
        <w:rPr>
          <w:rtl w:val="true"/>
        </w:rPr>
        <w:t>...</w:t>
      </w:r>
      <w:bookmarkEnd w:id="680"/>
    </w:p>
    <w:p>
      <w:pPr>
        <w:pStyle w:val="BookText"/>
        <w:rPr/>
      </w:pPr>
      <w:r>
        <w:rPr>
          <w:rFonts w:ascii="IRNazanin" w:hAnsi="IRNazanin" w:eastAsia="IRNazanin"/>
          <w:color w:val="111111"/>
          <w:sz w:val="28"/>
          <w:sz w:val="28"/>
          <w:szCs w:val="28"/>
          <w:rtl w:val="true"/>
          <w:lang w:bidi="fa-IR"/>
        </w:rPr>
        <w:t>باب ان من نسی ان یقصر حتی دخل فی الحج تمت عمرته ومن دخل فیه قبل أن یقصر متعمدا بطلت متعته فصارت حجة مبتولة</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معویة بن عمار 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الحسین بن سعید عن حماد بن عیسی وصفوان وفضالة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علیه السلام قال سئلته </w:t>
      </w:r>
      <w:r>
        <w:rPr>
          <w:rStyle w:val="FootnoteAnchor"/>
          <w:rtl w:val="true"/>
        </w:rPr>
        <w:footnoteReference w:id="458"/>
      </w:r>
      <w:r>
        <w:rPr>
          <w:rFonts w:ascii="IRNazanin" w:hAnsi="IRNazanin" w:eastAsia="IRNazanin"/>
          <w:color w:val="111111"/>
          <w:sz w:val="28"/>
          <w:sz w:val="28"/>
          <w:szCs w:val="28"/>
          <w:rtl w:val="true"/>
          <w:lang w:bidi="fa-IR"/>
        </w:rPr>
        <w:t xml:space="preserve">عن رجل اهل بالعمرة ونسی ان یقصر حتی دخل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الحج قال یستغفر الله ولا شئ علیه وتمت عمرته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 إلی</w:t>
      </w:r>
    </w:p>
    <w:p>
      <w:pPr>
        <w:pStyle w:val="BookText"/>
        <w:rPr/>
      </w:pPr>
      <w:r>
        <w:rPr>
          <w:rFonts w:ascii="IRNazanin" w:hAnsi="IRNazanin" w:eastAsia="IRNazanin"/>
          <w:color w:val="111111"/>
          <w:sz w:val="28"/>
          <w:sz w:val="28"/>
          <w:szCs w:val="28"/>
          <w:rtl w:val="true"/>
          <w:lang w:bidi="fa-IR"/>
        </w:rPr>
        <w:t>قوله 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الحسین بن سعید عن النضر بن سوید عن عبد الله</w:t>
      </w:r>
    </w:p>
    <w:p>
      <w:pPr>
        <w:pStyle w:val="BookText"/>
        <w:rPr/>
      </w:pPr>
      <w:r>
        <w:rPr>
          <w:rFonts w:ascii="IRNazanin" w:hAnsi="IRNazanin" w:eastAsia="IRNazanin"/>
          <w:color w:val="111111"/>
          <w:sz w:val="28"/>
          <w:sz w:val="28"/>
          <w:szCs w:val="28"/>
          <w:rtl w:val="true"/>
          <w:lang w:bidi="fa-IR"/>
        </w:rPr>
        <w:t xml:space="preserve">بن سنان عن أبی عبد الله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نسی ان یقصر حتی</w:t>
      </w:r>
    </w:p>
    <w:p>
      <w:pPr>
        <w:pStyle w:val="BookText"/>
        <w:rPr/>
      </w:pPr>
      <w:r>
        <w:rPr>
          <w:rFonts w:ascii="IRNazanin" w:hAnsi="IRNazanin" w:eastAsia="IRNazanin"/>
          <w:color w:val="111111"/>
          <w:sz w:val="28"/>
          <w:sz w:val="28"/>
          <w:szCs w:val="28"/>
          <w:rtl w:val="true"/>
          <w:lang w:bidi="fa-IR"/>
        </w:rPr>
        <w:t>أحرم بالحج قال یستغفر الله عز وجل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p>
    <w:p>
      <w:pPr>
        <w:pStyle w:val="BookText"/>
        <w:rPr/>
      </w:pPr>
      <w:r>
        <w:rPr>
          <w:rFonts w:ascii="IRNazanin" w:hAnsi="IRNazanin" w:eastAsia="IRNazanin"/>
          <w:color w:val="111111"/>
          <w:sz w:val="28"/>
          <w:sz w:val="28"/>
          <w:szCs w:val="28"/>
          <w:rtl w:val="true"/>
          <w:lang w:bidi="fa-IR"/>
        </w:rPr>
        <w:t>قال من تمتع بالعمرة إلی الحج فاتی مکة إلی أن قال وان نسی ان یقصر حتی أحرم</w:t>
      </w:r>
    </w:p>
    <w:p>
      <w:pPr>
        <w:pStyle w:val="BookText"/>
        <w:rPr/>
      </w:pPr>
      <w:r>
        <w:rPr>
          <w:rFonts w:ascii="IRNazanin" w:hAnsi="IRNazanin" w:eastAsia="IRNazanin"/>
          <w:color w:val="111111"/>
          <w:sz w:val="28"/>
          <w:sz w:val="28"/>
          <w:szCs w:val="28"/>
          <w:rtl w:val="true"/>
          <w:lang w:bidi="fa-IR"/>
        </w:rPr>
        <w:t>بالحج فلا شئ علیه ویستغفر الله</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نسی المتمتع التقصیر حتی یهل بالحج فان</w:t>
      </w:r>
    </w:p>
    <w:p>
      <w:pPr>
        <w:pStyle w:val="BookText"/>
        <w:rPr/>
      </w:pPr>
      <w:r>
        <w:rPr>
          <w:rFonts w:ascii="IRNazanin" w:hAnsi="IRNazanin" w:eastAsia="IRNazanin"/>
          <w:color w:val="111111"/>
          <w:sz w:val="28"/>
          <w:sz w:val="28"/>
          <w:szCs w:val="28"/>
          <w:rtl w:val="true"/>
          <w:lang w:bidi="fa-IR"/>
        </w:rPr>
        <w:t xml:space="preserve">علیه دما یهریقه وروی یستغفر الله 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أبی علی الأشعری عن محمد بن عبد الجبار عن صفوان بن یحیی عن عبد الرحمن</w:t>
      </w:r>
    </w:p>
    <w:p>
      <w:pPr>
        <w:pStyle w:val="BookText"/>
        <w:rPr/>
      </w:pPr>
      <w:r>
        <w:rPr>
          <w:rFonts w:ascii="IRNazanin" w:hAnsi="IRNazanin" w:eastAsia="IRNazanin"/>
          <w:color w:val="111111"/>
          <w:sz w:val="28"/>
          <w:sz w:val="28"/>
          <w:szCs w:val="28"/>
          <w:rtl w:val="true"/>
          <w:lang w:bidi="fa-IR"/>
        </w:rPr>
        <w:t>بن الحجاج قال سئلت ابا إبراهیم علیه السلام عن رجل تمتع بالعمرة إلی الحج فدخل</w:t>
      </w:r>
    </w:p>
    <w:p>
      <w:pPr>
        <w:pStyle w:val="BookText"/>
        <w:rPr/>
      </w:pPr>
      <w:r>
        <w:rPr>
          <w:rFonts w:ascii="IRNazanin" w:hAnsi="IRNazanin" w:eastAsia="IRNazanin"/>
          <w:color w:val="111111"/>
          <w:sz w:val="28"/>
          <w:sz w:val="28"/>
          <w:szCs w:val="28"/>
          <w:rtl w:val="true"/>
          <w:lang w:bidi="fa-IR"/>
        </w:rPr>
        <w:t xml:space="preserve">مکة وطاف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ولبس ثیابه وأحل ونسی ان یقصر حتی</w:t>
      </w:r>
    </w:p>
    <w:p>
      <w:pPr>
        <w:pStyle w:val="BookText"/>
        <w:rPr/>
      </w:pPr>
      <w:r>
        <w:rPr>
          <w:rFonts w:ascii="IRNazanin" w:hAnsi="IRNazanin" w:eastAsia="IRNazanin"/>
          <w:color w:val="111111"/>
          <w:sz w:val="28"/>
          <w:sz w:val="28"/>
          <w:szCs w:val="28"/>
          <w:rtl w:val="true"/>
          <w:lang w:bidi="fa-IR"/>
        </w:rPr>
        <w:t>خرج إلی عرفات قال لا بأس به یبنی علی العمرة وطوافها وطواف الحج علی اثره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عن أبیه علیه السلام أنه قال فی رجل</w:t>
      </w:r>
    </w:p>
    <w:p>
      <w:pPr>
        <w:pStyle w:val="BookText"/>
        <w:rPr/>
      </w:pPr>
      <w:r>
        <w:rPr>
          <w:rFonts w:ascii="IRNazanin" w:hAnsi="IRNazanin" w:eastAsia="IRNazanin"/>
          <w:color w:val="111111"/>
          <w:sz w:val="28"/>
          <w:sz w:val="28"/>
          <w:szCs w:val="28"/>
          <w:rtl w:val="true"/>
          <w:lang w:bidi="fa-IR"/>
        </w:rPr>
        <w:t>أحرم بالحج قبل أن یقصر قال لا بأس</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إسحاق بن عمار قال قلت لأبی إبراهیم علیه السلام الرجل یتمتع فینسی ان یقصر حتی</w:t>
      </w:r>
    </w:p>
    <w:p>
      <w:pPr>
        <w:pStyle w:val="BookText"/>
        <w:rPr/>
      </w:pPr>
      <w:r>
        <w:rPr>
          <w:rFonts w:ascii="IRNazanin" w:hAnsi="IRNazanin" w:eastAsia="IRNazanin"/>
          <w:color w:val="111111"/>
          <w:sz w:val="28"/>
          <w:sz w:val="28"/>
          <w:szCs w:val="28"/>
          <w:rtl w:val="true"/>
          <w:lang w:bidi="fa-IR"/>
        </w:rPr>
        <w:t xml:space="preserve">یهل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علیه دم یهریقه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w:t>
      </w:r>
    </w:p>
    <w:p>
      <w:pPr>
        <w:pStyle w:val="BookText"/>
        <w:rPr/>
      </w:pPr>
      <w:r>
        <w:rPr>
          <w:rFonts w:ascii="IRNazanin" w:hAnsi="IRNazanin" w:eastAsia="IRNazanin"/>
          <w:color w:val="111111"/>
          <w:sz w:val="28"/>
          <w:sz w:val="28"/>
          <w:szCs w:val="28"/>
          <w:rtl w:val="true"/>
          <w:lang w:bidi="fa-IR"/>
        </w:rPr>
        <w:t>عمار عن أبی إبراهیم علیه السلام قال قلت له وذکر مثله إلی قوله دم ثم قال وفی روایة</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یستغفر الله تعالی</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إسحاق</w:t>
      </w:r>
    </w:p>
    <w:p>
      <w:pPr>
        <w:pStyle w:val="BookText"/>
        <w:rPr/>
      </w:pPr>
      <w:r>
        <w:rPr>
          <w:rFonts w:ascii="IRNazanin" w:hAnsi="IRNazanin" w:eastAsia="IRNazanin"/>
          <w:color w:val="111111"/>
          <w:sz w:val="28"/>
          <w:sz w:val="28"/>
          <w:szCs w:val="28"/>
          <w:rtl w:val="true"/>
          <w:lang w:bidi="fa-IR"/>
        </w:rPr>
        <w:t>بن عمار عن أبی بصیر عن أبی عبد الله علیه السلام قال المتمتع إذا طاف وسعی ثم لبی قبل أن</w:t>
      </w:r>
    </w:p>
    <w:p>
      <w:pPr>
        <w:pStyle w:val="BookText"/>
        <w:rPr/>
      </w:pPr>
      <w:r>
        <w:rPr>
          <w:rFonts w:ascii="IRNazanin" w:hAnsi="IRNazanin" w:eastAsia="IRNazanin"/>
          <w:color w:val="111111"/>
          <w:sz w:val="28"/>
          <w:sz w:val="28"/>
          <w:szCs w:val="28"/>
          <w:rtl w:val="true"/>
          <w:lang w:bidi="fa-IR"/>
        </w:rPr>
        <w:t>یقصر فلیس له ان یقصر ولیس له متعة</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عن محمد بن سنان عن العلا بن الفضیل قال سئلته عن رجل متمتع فطاف ثم اهل</w:t>
      </w:r>
    </w:p>
    <w:p>
      <w:pPr>
        <w:pStyle w:val="BookText"/>
        <w:rPr/>
      </w:pPr>
      <w:r>
        <w:rPr>
          <w:rFonts w:ascii="IRNazanin" w:hAnsi="IRNazanin" w:eastAsia="IRNazanin"/>
          <w:color w:val="111111"/>
          <w:sz w:val="28"/>
          <w:sz w:val="28"/>
          <w:szCs w:val="28"/>
          <w:rtl w:val="true"/>
          <w:lang w:bidi="fa-IR"/>
        </w:rPr>
        <w:t>بالحج قبل أن یقصر قال بطلت متعته هی حجة مبتولة</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 من أبواب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البیت ما یمکن ان یستدل به علی ذلک الباب</w:t>
      </w:r>
      <w:bookmarkStart w:id="681" w:name="pg16863_185227"/>
    </w:p>
    <w:p>
      <w:pPr>
        <w:pStyle w:val="Heading4"/>
        <w:numPr>
          <w:ilvl w:val="3"/>
          <w:numId w:val="1"/>
        </w:numPr>
        <w:rPr/>
      </w:pPr>
      <w:bookmarkStart w:id="682" w:name="__RefHeading___Toc9990212_417432637"/>
      <w:bookmarkStart w:id="683" w:name="_Toc249"/>
      <w:bookmarkEnd w:id="681"/>
      <w:bookmarkEnd w:id="682"/>
      <w:r>
        <w:rPr>
          <w:rtl w:val="true"/>
        </w:rPr>
        <w:t>(</w:t>
      </w:r>
      <w:r>
        <w:rPr/>
        <w:t>7</w:t>
      </w:r>
      <w:r>
        <w:rPr>
          <w:rtl w:val="true"/>
        </w:rPr>
        <w:t xml:space="preserve">) </w:t>
      </w:r>
      <w:r>
        <w:rPr>
          <w:rtl w:val="true"/>
        </w:rPr>
        <w:t>باب انه ینبغی للمتمتع بالعمرة إلی الحج إذا أحل أن لا</w:t>
      </w:r>
      <w:r>
        <w:rPr>
          <w:rtl w:val="true"/>
        </w:rPr>
        <w:t>...</w:t>
      </w:r>
      <w:bookmarkEnd w:id="683"/>
    </w:p>
    <w:p>
      <w:pPr>
        <w:pStyle w:val="BookText"/>
        <w:rPr/>
      </w:pPr>
      <w:r>
        <w:rPr>
          <w:rFonts w:ascii="IRNazanin" w:hAnsi="IRNazanin" w:eastAsia="IRNazanin"/>
          <w:color w:val="111111"/>
          <w:sz w:val="28"/>
          <w:sz w:val="28"/>
          <w:szCs w:val="28"/>
          <w:rtl w:val="true"/>
          <w:lang w:bidi="fa-IR"/>
        </w:rPr>
        <w:t>باب انه ینبغی للمتمتع بالعمرة إلی الحج إذا أحل أن لا یلبس قمیصا ولیتشبه بالمحرمین وکذا لأهل مکة</w:t>
      </w:r>
    </w:p>
    <w:p>
      <w:pPr>
        <w:pStyle w:val="BookText"/>
        <w:rPr/>
      </w:pPr>
      <w:r>
        <w:rPr>
          <w:rFonts w:ascii="IRNazanin" w:hAnsi="IRNazanin" w:eastAsia="IRNazanin"/>
          <w:color w:val="111111"/>
          <w:sz w:val="28"/>
          <w:sz w:val="28"/>
          <w:szCs w:val="28"/>
          <w:rtl w:val="true"/>
          <w:lang w:bidi="fa-IR"/>
        </w:rPr>
        <w:t>وینبغی للسلطان ان یأخذهم بذلک</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ابن أبی عمیر عن حفص بن البختری عن غیر واحد عن أبی عبد الله علیه السلام قال فقیه</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ینبغی للمتمتع بالعمرة إلی الحج إذا أحل أن لا یلبس قمیصا</w:t>
      </w:r>
    </w:p>
    <w:p>
      <w:pPr>
        <w:pStyle w:val="BookText"/>
        <w:rPr/>
      </w:pPr>
      <w:r>
        <w:rPr>
          <w:rFonts w:ascii="IRNazanin" w:hAnsi="IRNazanin" w:eastAsia="IRNazanin"/>
          <w:color w:val="111111"/>
          <w:sz w:val="28"/>
          <w:sz w:val="28"/>
          <w:szCs w:val="28"/>
          <w:rtl w:val="true"/>
          <w:lang w:bidi="fa-IR"/>
        </w:rPr>
        <w:t xml:space="preserve">ولیتشبه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یتشبه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للمتمتع إذا أحل أن لا</w:t>
      </w:r>
    </w:p>
    <w:p>
      <w:pPr>
        <w:pStyle w:val="BookText"/>
        <w:rPr/>
      </w:pPr>
      <w:r>
        <w:rPr>
          <w:rFonts w:ascii="IRNazanin" w:hAnsi="IRNazanin" w:eastAsia="IRNazanin"/>
          <w:color w:val="111111"/>
          <w:sz w:val="28"/>
          <w:sz w:val="28"/>
          <w:szCs w:val="28"/>
          <w:rtl w:val="true"/>
          <w:lang w:bidi="fa-IR"/>
        </w:rPr>
        <w:t>یلبس قمیصا ویتشبه بالمحرمین وکذلک ینبغی لأهل مکة أیام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أنه قال ینبغی للمتمتع بالعمرة إلی</w:t>
      </w:r>
    </w:p>
    <w:p>
      <w:pPr>
        <w:pStyle w:val="BookText"/>
        <w:rPr/>
      </w:pPr>
      <w:r>
        <w:rPr>
          <w:rFonts w:ascii="IRNazanin" w:hAnsi="IRNazanin" w:eastAsia="IRNazanin"/>
          <w:color w:val="111111"/>
          <w:sz w:val="28"/>
          <w:sz w:val="28"/>
          <w:szCs w:val="28"/>
          <w:rtl w:val="true"/>
          <w:lang w:bidi="fa-IR"/>
        </w:rPr>
        <w:t>الحج إذا أحل أن لا یلبس قمیصا ویتشبه بالمحرمین وینبغی لأهل مکة ان یکونوا کذلک</w:t>
      </w:r>
    </w:p>
    <w:p>
      <w:pPr>
        <w:pStyle w:val="BookText"/>
        <w:rPr/>
      </w:pPr>
      <w:r>
        <w:rPr>
          <w:rFonts w:ascii="IRNazanin" w:hAnsi="IRNazanin" w:eastAsia="IRNazanin"/>
          <w:color w:val="111111"/>
          <w:sz w:val="28"/>
          <w:sz w:val="28"/>
          <w:szCs w:val="28"/>
          <w:rtl w:val="true"/>
          <w:lang w:bidi="fa-IR"/>
        </w:rPr>
        <w:t>شعثا غبرا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علیه السلام وینبغی للمتمتع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p>
    <w:p>
      <w:pPr>
        <w:pStyle w:val="BookText"/>
        <w:rPr/>
      </w:pPr>
      <w:r>
        <w:rPr>
          <w:rFonts w:ascii="IRNazanin" w:hAnsi="IRNazanin" w:eastAsia="IRNazanin"/>
          <w:color w:val="111111"/>
          <w:sz w:val="28"/>
          <w:sz w:val="28"/>
          <w:szCs w:val="28"/>
          <w:rtl w:val="true"/>
          <w:lang w:bidi="fa-IR"/>
        </w:rPr>
        <w:t>وینبغی للسلطان ان یأخذهم بذلک بدل قوله شعثا غبرا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النخعی عن صفوان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لا ینبغی لأهل مکة ان یلبسوا القمیص وان یتشبهوا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بالمحرمین شعثا غبرا وقال ینبغی للسلطان ان یأخذهم بذلک</w:t>
      </w:r>
      <w:r>
        <w:rPr>
          <w:rFonts w:eastAsia="IRNazanin" w:cs="IRNazanin"/>
          <w:color w:val="111111"/>
          <w:sz w:val="28"/>
          <w:szCs w:val="28"/>
          <w:rtl w:val="true"/>
          <w:lang w:bidi="fa-IR"/>
        </w:rPr>
        <w:t>.</w:t>
      </w:r>
      <w:bookmarkStart w:id="684" w:name="pg16863_185228"/>
    </w:p>
    <w:p>
      <w:pPr>
        <w:pStyle w:val="Heading3"/>
        <w:numPr>
          <w:ilvl w:val="2"/>
          <w:numId w:val="1"/>
        </w:numPr>
        <w:rPr/>
      </w:pPr>
      <w:bookmarkStart w:id="685" w:name="__RefHeading___Toc9990214_417432637"/>
      <w:bookmarkStart w:id="686" w:name="_Toc250"/>
      <w:bookmarkEnd w:id="684"/>
      <w:bookmarkEnd w:id="685"/>
      <w:r>
        <w:rPr>
          <w:rtl w:val="true"/>
        </w:rPr>
        <w:t>أبواب الاحرام بالحج والخروج إلی منی</w:t>
      </w:r>
      <w:bookmarkEnd w:id="686"/>
    </w:p>
    <w:p>
      <w:pPr>
        <w:pStyle w:val="Heading4"/>
        <w:numPr>
          <w:ilvl w:val="3"/>
          <w:numId w:val="1"/>
        </w:numPr>
        <w:rPr/>
      </w:pPr>
      <w:bookmarkStart w:id="687" w:name="__RefHeading___Toc9990216_417432637"/>
      <w:bookmarkStart w:id="688" w:name="_Toc251"/>
      <w:bookmarkEnd w:id="687"/>
      <w:r>
        <w:rPr>
          <w:rtl w:val="true"/>
        </w:rPr>
        <w:t>(</w:t>
      </w:r>
      <w:r>
        <w:rPr/>
        <w:t>1</w:t>
      </w:r>
      <w:r>
        <w:rPr>
          <w:rtl w:val="true"/>
        </w:rPr>
        <w:t xml:space="preserve">) </w:t>
      </w:r>
      <w:r>
        <w:rPr>
          <w:rtl w:val="true"/>
        </w:rPr>
        <w:t>باب وجوب الاحرام بالحج وکیفیته وآدابه وزمانه ومکانه ووجوب التلبیة عنده ووقت الخروج إلی منی</w:t>
      </w:r>
      <w:bookmarkEnd w:id="688"/>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ومحمد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إذا کان یوم الترویة ان شاء الله فاغتسل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 ثوبیک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المسجد حافیا وعلیک السکینة والوقار ثم</w:t>
      </w:r>
    </w:p>
    <w:p>
      <w:pPr>
        <w:pStyle w:val="BookText"/>
        <w:rPr/>
      </w:pPr>
      <w:r>
        <w:rPr>
          <w:rFonts w:ascii="IRNazanin" w:hAnsi="IRNazanin" w:eastAsia="IRNazanin"/>
          <w:color w:val="111111"/>
          <w:sz w:val="28"/>
          <w:sz w:val="28"/>
          <w:szCs w:val="28"/>
          <w:rtl w:val="true"/>
          <w:lang w:bidi="fa-IR"/>
        </w:rPr>
        <w:t>صل رکعتین عند مقام إبراهیم علیه السلام أو فی الحجر فی اقعد حتی تزول الشمس فصل</w:t>
      </w:r>
    </w:p>
    <w:p>
      <w:pPr>
        <w:pStyle w:val="BookText"/>
        <w:rPr/>
      </w:pPr>
      <w:r>
        <w:rPr>
          <w:rFonts w:ascii="IRNazanin" w:hAnsi="IRNazanin" w:eastAsia="IRNazanin"/>
          <w:color w:val="111111"/>
          <w:sz w:val="28"/>
          <w:sz w:val="28"/>
          <w:szCs w:val="28"/>
          <w:rtl w:val="true"/>
          <w:lang w:bidi="fa-IR"/>
        </w:rPr>
        <w:t>المکتوبة ثم قل فی دبر صلاتک کما قلت حین أحرمت الشجرة فاحرم بالحج ثم امض</w:t>
      </w:r>
    </w:p>
    <w:p>
      <w:pPr>
        <w:pStyle w:val="BookText"/>
        <w:rPr/>
      </w:pPr>
      <w:r>
        <w:rPr>
          <w:rFonts w:ascii="IRNazanin" w:hAnsi="IRNazanin" w:eastAsia="IRNazanin"/>
          <w:color w:val="111111"/>
          <w:sz w:val="28"/>
          <w:sz w:val="28"/>
          <w:szCs w:val="28"/>
          <w:rtl w:val="true"/>
          <w:lang w:bidi="fa-IR"/>
        </w:rPr>
        <w:t xml:space="preserve">وعلیک السکینة والوقار فإذا انتهیت إلی الرقطا </w:t>
      </w:r>
      <w:r>
        <w:rPr>
          <w:rStyle w:val="FootnoteAnchor"/>
          <w:rtl w:val="true"/>
        </w:rPr>
        <w:footnoteReference w:id="459"/>
      </w:r>
      <w:r>
        <w:rPr>
          <w:rFonts w:ascii="IRNazanin" w:hAnsi="IRNazanin" w:eastAsia="IRNazanin"/>
          <w:color w:val="111111"/>
          <w:sz w:val="28"/>
          <w:sz w:val="28"/>
          <w:szCs w:val="28"/>
          <w:rtl w:val="true"/>
          <w:lang w:bidi="fa-IR"/>
        </w:rPr>
        <w:t>دون الردم فلب فإذا انتهیت إلی</w:t>
      </w:r>
    </w:p>
    <w:p>
      <w:pPr>
        <w:pStyle w:val="BookText"/>
        <w:rPr/>
      </w:pPr>
      <w:r>
        <w:rPr>
          <w:rFonts w:ascii="IRNazanin" w:hAnsi="IRNazanin" w:eastAsia="IRNazanin"/>
          <w:color w:val="111111"/>
          <w:sz w:val="28"/>
          <w:sz w:val="28"/>
          <w:szCs w:val="28"/>
          <w:rtl w:val="true"/>
          <w:lang w:bidi="fa-IR"/>
        </w:rPr>
        <w:t xml:space="preserve">الردم وأشرفت علی الأبطح فارفع صوتک بالتلبیة حتی تأتی منی صا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یعقوب عن علی بن إبراهیم عن أبیه عن ابن أبی عمیر عن معویة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انتهیت إلی الردم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الصلت عن</w:t>
      </w:r>
    </w:p>
    <w:p>
      <w:pPr>
        <w:pStyle w:val="BookText"/>
        <w:rPr/>
      </w:pPr>
      <w:r>
        <w:rPr>
          <w:rFonts w:ascii="IRNazanin" w:hAnsi="IRNazanin" w:eastAsia="IRNazanin"/>
          <w:color w:val="111111"/>
          <w:sz w:val="28"/>
          <w:sz w:val="28"/>
          <w:szCs w:val="28"/>
          <w:rtl w:val="true"/>
          <w:lang w:bidi="fa-IR"/>
        </w:rPr>
        <w:t xml:space="preserve">زرعة عن أبی بصیر کا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أبی بصیر عن أبی عبد الله علیه السلام قال إذا أردت أن</w:t>
      </w:r>
    </w:p>
    <w:p>
      <w:pPr>
        <w:pStyle w:val="BookText"/>
        <w:rPr/>
      </w:pPr>
      <w:r>
        <w:rPr>
          <w:rFonts w:ascii="IRNazanin" w:hAnsi="IRNazanin" w:eastAsia="IRNazanin"/>
          <w:color w:val="111111"/>
          <w:sz w:val="28"/>
          <w:sz w:val="28"/>
          <w:szCs w:val="28"/>
          <w:rtl w:val="true"/>
          <w:lang w:bidi="fa-IR"/>
        </w:rPr>
        <w:t>تحرم یوم الترویة فاصنع کما صنعت حین أردت أن تحرم وخذ من شاربک ومن اظفارک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عانتک ان کان لک شعر وانتف إبطیک واغتسل والبس ثوبیک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أیت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ست رکعات قبل أن تحرم وتدعو الله</w:t>
      </w:r>
    </w:p>
    <w:p>
      <w:pPr>
        <w:pStyle w:val="BookText"/>
        <w:rPr/>
      </w:pPr>
      <w:r>
        <w:rPr>
          <w:rFonts w:ascii="IRNazanin" w:hAnsi="IRNazanin" w:eastAsia="IRNazanin"/>
          <w:color w:val="111111"/>
          <w:sz w:val="28"/>
          <w:sz w:val="28"/>
          <w:szCs w:val="28"/>
          <w:rtl w:val="true"/>
          <w:lang w:bidi="fa-IR"/>
        </w:rPr>
        <w:t xml:space="preserve">وتسئله العون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Style w:val="FootnoteAnchor"/>
          <w:rtl w:val="true"/>
        </w:rPr>
        <w:footnoteReference w:id="460"/>
      </w:r>
      <w:r>
        <w:rPr>
          <w:rFonts w:ascii="IRNazanin" w:hAnsi="IRNazanin" w:eastAsia="IRNazanin"/>
          <w:color w:val="111111"/>
          <w:sz w:val="28"/>
          <w:sz w:val="28"/>
          <w:szCs w:val="28"/>
          <w:rtl w:val="true"/>
          <w:lang w:bidi="fa-IR"/>
        </w:rPr>
        <w:t>اللهم انی أرید الحج فیسره لی وحلنی</w:t>
      </w:r>
    </w:p>
    <w:p>
      <w:pPr>
        <w:pStyle w:val="BookText"/>
        <w:rPr/>
      </w:pPr>
      <w:r>
        <w:rPr>
          <w:rFonts w:ascii="IRNazanin" w:hAnsi="IRNazanin" w:eastAsia="IRNazanin"/>
          <w:color w:val="111111"/>
          <w:sz w:val="28"/>
          <w:sz w:val="28"/>
          <w:szCs w:val="28"/>
          <w:rtl w:val="true"/>
          <w:lang w:bidi="fa-IR"/>
        </w:rPr>
        <w:t>حیث حبستنی لقدرک الذی قدرت علی وتقول أحرم لک شعری وبشری ولحمی ودمی</w:t>
      </w:r>
    </w:p>
    <w:p>
      <w:pPr>
        <w:pStyle w:val="BookText"/>
        <w:rPr/>
      </w:pPr>
      <w:r>
        <w:rPr>
          <w:rFonts w:ascii="IRNazanin" w:hAnsi="IRNazanin" w:eastAsia="IRNazanin"/>
          <w:color w:val="111111"/>
          <w:sz w:val="28"/>
          <w:sz w:val="28"/>
          <w:szCs w:val="28"/>
          <w:rtl w:val="true"/>
          <w:lang w:bidi="fa-IR"/>
        </w:rPr>
        <w:t xml:space="preserve">من النساء والطیب والثیاب أرید بذلک وجهک والدار الآخرة وحلنی </w:t>
      </w:r>
      <w:r>
        <w:rPr>
          <w:rStyle w:val="FootnoteAnchor"/>
          <w:rtl w:val="true"/>
        </w:rPr>
        <w:footnoteReference w:id="461"/>
      </w:r>
      <w:r>
        <w:rPr>
          <w:rFonts w:ascii="IRNazanin" w:hAnsi="IRNazanin" w:eastAsia="IRNazanin"/>
          <w:color w:val="111111"/>
          <w:sz w:val="28"/>
          <w:sz w:val="28"/>
          <w:szCs w:val="28"/>
          <w:rtl w:val="true"/>
          <w:lang w:bidi="fa-IR"/>
        </w:rPr>
        <w:t>حیث حبستنی</w:t>
      </w:r>
    </w:p>
    <w:p>
      <w:pPr>
        <w:pStyle w:val="BookText"/>
        <w:rPr/>
      </w:pPr>
      <w:r>
        <w:rPr>
          <w:rFonts w:ascii="IRNazanin" w:hAnsi="IRNazanin" w:eastAsia="IRNazanin"/>
          <w:color w:val="111111"/>
          <w:sz w:val="28"/>
          <w:sz w:val="28"/>
          <w:szCs w:val="28"/>
          <w:rtl w:val="true"/>
          <w:lang w:bidi="fa-IR"/>
        </w:rPr>
        <w:t xml:space="preserve">لقدرک الذی قدرت علی ثم تلبی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الحرام کما لبیت حین</w:t>
      </w:r>
    </w:p>
    <w:p>
      <w:pPr>
        <w:pStyle w:val="BookText"/>
        <w:rPr/>
      </w:pPr>
      <w:r>
        <w:rPr>
          <w:rFonts w:ascii="IRNazanin" w:hAnsi="IRNazanin" w:eastAsia="IRNazanin"/>
          <w:color w:val="111111"/>
          <w:sz w:val="28"/>
          <w:sz w:val="28"/>
          <w:szCs w:val="28"/>
          <w:rtl w:val="true"/>
          <w:lang w:bidi="fa-IR"/>
        </w:rPr>
        <w:t xml:space="preserve">أحرمت وتقول لبیک بحجة تمامها وبلاغها علیک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 یکون رواحک</w:t>
      </w:r>
    </w:p>
    <w:p>
      <w:pPr>
        <w:pStyle w:val="BookText"/>
        <w:rPr/>
      </w:pPr>
      <w:r>
        <w:rPr>
          <w:rFonts w:ascii="IRNazanin" w:hAnsi="IRNazanin" w:eastAsia="IRNazanin"/>
          <w:color w:val="111111"/>
          <w:sz w:val="28"/>
          <w:sz w:val="28"/>
          <w:szCs w:val="28"/>
          <w:rtl w:val="true"/>
          <w:lang w:bidi="fa-IR"/>
        </w:rPr>
        <w:t xml:space="preserve">إلی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والا فمتی ما تیسر لک من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علیه السلام قال ثم تلبی بالحج من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زالت الشمس فصل ست رکعات قبل الفریضة ثم</w:t>
      </w:r>
    </w:p>
    <w:p>
      <w:pPr>
        <w:pStyle w:val="BookText"/>
        <w:rPr/>
      </w:pPr>
      <w:r>
        <w:rPr>
          <w:rFonts w:ascii="IRNazanin" w:hAnsi="IRNazanin" w:eastAsia="IRNazanin"/>
          <w:color w:val="111111"/>
          <w:sz w:val="28"/>
          <w:sz w:val="28"/>
          <w:szCs w:val="28"/>
          <w:rtl w:val="true"/>
          <w:lang w:bidi="fa-IR"/>
        </w:rPr>
        <w:t>صل الفریضة واعقد الاحرام فی دبر الظهر وإن شئت فی دبر العصر بالحج مفردا تقول</w:t>
      </w:r>
    </w:p>
    <w:p>
      <w:pPr>
        <w:pStyle w:val="BookText"/>
        <w:rPr/>
      </w:pP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w:t>
      </w:r>
    </w:p>
    <w:p>
      <w:pPr>
        <w:pStyle w:val="BookText"/>
        <w:rPr/>
      </w:pPr>
      <w:r>
        <w:rPr>
          <w:rFonts w:ascii="IRNazanin" w:hAnsi="IRNazanin" w:eastAsia="IRNazanin"/>
          <w:color w:val="111111"/>
          <w:sz w:val="28"/>
          <w:sz w:val="28"/>
          <w:szCs w:val="28"/>
          <w:rtl w:val="true"/>
          <w:lang w:bidi="fa-IR"/>
        </w:rPr>
        <w:t>ورب الأرضین السبع وما فیهن وما بینهن وما تحتهن ورب العرش العظیم والحمد لله</w:t>
      </w:r>
    </w:p>
    <w:p>
      <w:pPr>
        <w:pStyle w:val="BookText"/>
        <w:rPr/>
      </w:pPr>
      <w:r>
        <w:rPr>
          <w:rFonts w:ascii="IRNazanin" w:hAnsi="IRNazanin" w:eastAsia="IRNazanin"/>
          <w:color w:val="111111"/>
          <w:sz w:val="28"/>
          <w:sz w:val="28"/>
          <w:szCs w:val="28"/>
          <w:rtl w:val="true"/>
          <w:lang w:bidi="fa-IR"/>
        </w:rPr>
        <w:t>رب العالمین اللهم انی أسألک ان تجعلنی ممن استجاب لک وآمن بوعدک واتبع کتابک</w:t>
      </w:r>
    </w:p>
    <w:p>
      <w:pPr>
        <w:pStyle w:val="BookText"/>
        <w:rPr/>
      </w:pPr>
      <w:r>
        <w:rPr>
          <w:rFonts w:ascii="IRNazanin" w:hAnsi="IRNazanin" w:eastAsia="IRNazanin"/>
          <w:color w:val="111111"/>
          <w:sz w:val="28"/>
          <w:sz w:val="28"/>
          <w:szCs w:val="28"/>
          <w:rtl w:val="true"/>
          <w:lang w:bidi="fa-IR"/>
        </w:rPr>
        <w:t>وأمرک فانی عبدک وفی قبضتک لا أوقی الا ما وقیت ولا اخذ الا ما أعطیت اللهم انی</w:t>
      </w:r>
    </w:p>
    <w:p>
      <w:pPr>
        <w:pStyle w:val="BookText"/>
        <w:rPr/>
      </w:pPr>
      <w:r>
        <w:rPr>
          <w:rFonts w:ascii="IRNazanin" w:hAnsi="IRNazanin" w:eastAsia="IRNazanin"/>
          <w:color w:val="111111"/>
          <w:sz w:val="28"/>
          <w:sz w:val="28"/>
          <w:szCs w:val="28"/>
          <w:rtl w:val="true"/>
          <w:lang w:bidi="fa-IR"/>
        </w:rPr>
        <w:t xml:space="preserve">أرید ما أمرت به من الحج علی کتابک وسنة نبیک صلواتک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وآله</w:t>
      </w:r>
    </w:p>
    <w:p>
      <w:pPr>
        <w:pStyle w:val="BookText"/>
        <w:rPr/>
      </w:pPr>
      <w:r>
        <w:rPr>
          <w:rFonts w:ascii="IRNazanin" w:hAnsi="IRNazanin" w:eastAsia="IRNazanin"/>
          <w:color w:val="111111"/>
          <w:sz w:val="28"/>
          <w:sz w:val="28"/>
          <w:szCs w:val="28"/>
          <w:rtl w:val="true"/>
          <w:lang w:bidi="fa-IR"/>
        </w:rPr>
        <w:t>فقونی علی ما ضعفت عنه ویسره لی وتقبله منی وتسلم منی مناسکی فی یسر منک وعافیة</w:t>
      </w:r>
    </w:p>
    <w:p>
      <w:pPr>
        <w:pStyle w:val="BookText"/>
        <w:rPr/>
      </w:pPr>
      <w:r>
        <w:rPr>
          <w:rFonts w:ascii="IRNazanin" w:hAnsi="IRNazanin" w:eastAsia="IRNazanin"/>
          <w:color w:val="111111"/>
          <w:sz w:val="28"/>
          <w:sz w:val="28"/>
          <w:szCs w:val="28"/>
          <w:rtl w:val="true"/>
          <w:lang w:bidi="fa-IR"/>
        </w:rPr>
        <w:t>واجعلنی من وفدک وحجاج بیتک الذین رضیت عنهم وارتضیت وسمیت وکنیت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قضاء مناسکی فی یسر منک وعافیة وأعنی علیه وتقبله منی اللهم</w:t>
      </w:r>
    </w:p>
    <w:p>
      <w:pPr>
        <w:pStyle w:val="BookText"/>
        <w:rPr/>
      </w:pPr>
      <w:r>
        <w:rPr>
          <w:rFonts w:ascii="IRNazanin" w:hAnsi="IRNazanin" w:eastAsia="IRNazanin"/>
          <w:color w:val="111111"/>
          <w:sz w:val="28"/>
          <w:sz w:val="28"/>
          <w:szCs w:val="28"/>
          <w:rtl w:val="true"/>
          <w:lang w:bidi="fa-IR"/>
        </w:rPr>
        <w:t xml:space="preserve">وان عرض لی عارض یحبسنی فحلنی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حبستنی لقدرک الذی</w:t>
      </w:r>
    </w:p>
    <w:p>
      <w:pPr>
        <w:pStyle w:val="BookText"/>
        <w:rPr/>
      </w:pPr>
      <w:r>
        <w:rPr>
          <w:rFonts w:ascii="IRNazanin" w:hAnsi="IRNazanin" w:eastAsia="IRNazanin"/>
          <w:color w:val="111111"/>
          <w:sz w:val="28"/>
          <w:sz w:val="28"/>
          <w:szCs w:val="28"/>
          <w:rtl w:val="true"/>
          <w:lang w:bidi="fa-IR"/>
        </w:rPr>
        <w:t>قدرت علی واصرف عنی سوء القضاء وسوء القدر أحرم لک وجهی وشعری وبشری</w:t>
      </w:r>
    </w:p>
    <w:p>
      <w:pPr>
        <w:pStyle w:val="BookText"/>
        <w:rPr/>
      </w:pPr>
      <w:r>
        <w:rPr>
          <w:rFonts w:ascii="IRNazanin" w:hAnsi="IRNazanin" w:eastAsia="IRNazanin"/>
          <w:color w:val="111111"/>
          <w:sz w:val="28"/>
          <w:sz w:val="28"/>
          <w:szCs w:val="28"/>
          <w:rtl w:val="true"/>
          <w:lang w:bidi="fa-IR"/>
        </w:rPr>
        <w:t>ولحمی ودمی ومخی وعظامی وعصبی من النساء والطیب والثیاب أرید بذلک وجهک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الکریم والدار الآخرة</w:t>
      </w:r>
    </w:p>
    <w:p>
      <w:pPr>
        <w:pStyle w:val="BookText"/>
        <w:rPr/>
      </w:pPr>
      <w:r>
        <w:rPr>
          <w:rFonts w:ascii="IRNazanin" w:hAnsi="IRNazanin" w:eastAsia="IRNazanin"/>
          <w:color w:val="111111"/>
          <w:sz w:val="28"/>
          <w:sz w:val="28"/>
          <w:szCs w:val="28"/>
          <w:rtl w:val="true"/>
          <w:lang w:bidi="fa-IR"/>
        </w:rPr>
        <w:t>ثم لب سرا بالتلبیات الأربع المفروضات إن شئت قائما وإن شئت قاعدا</w:t>
      </w:r>
    </w:p>
    <w:p>
      <w:pPr>
        <w:pStyle w:val="BookText"/>
        <w:rPr/>
      </w:pPr>
      <w:r>
        <w:rPr>
          <w:rFonts w:ascii="IRNazanin" w:hAnsi="IRNazanin" w:eastAsia="IRNazanin"/>
          <w:color w:val="111111"/>
          <w:sz w:val="28"/>
          <w:sz w:val="28"/>
          <w:szCs w:val="28"/>
          <w:rtl w:val="true"/>
          <w:lang w:bidi="fa-IR"/>
        </w:rPr>
        <w:t xml:space="preserve">وإن شئت علی باب المسجد وأنت خارج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الحجر الأسود ثم تقول</w:t>
      </w:r>
    </w:p>
    <w:p>
      <w:pPr>
        <w:pStyle w:val="BookText"/>
        <w:rPr/>
      </w:pPr>
      <w:r>
        <w:rPr>
          <w:rFonts w:ascii="IRNazanin" w:hAnsi="IRNazanin" w:eastAsia="IRNazanin"/>
          <w:color w:val="111111"/>
          <w:sz w:val="28"/>
          <w:sz w:val="28"/>
          <w:szCs w:val="28"/>
          <w:rtl w:val="true"/>
          <w:lang w:bidi="fa-IR"/>
        </w:rPr>
        <w:t>لبیک اللهم لبیک لبیک لا شریک لک لبیک ان الحمد والنعمة لک والملک لا شریک لک</w:t>
      </w:r>
    </w:p>
    <w:p>
      <w:pPr>
        <w:pStyle w:val="BookText"/>
        <w:rPr/>
      </w:pPr>
      <w:r>
        <w:rPr>
          <w:rFonts w:ascii="IRNazanin" w:hAnsi="IRNazanin" w:eastAsia="IRNazanin"/>
          <w:color w:val="111111"/>
          <w:sz w:val="28"/>
          <w:sz w:val="28"/>
          <w:szCs w:val="28"/>
          <w:rtl w:val="true"/>
          <w:lang w:bidi="fa-IR"/>
        </w:rPr>
        <w:t>لبیک ثم توجه وعلیک السکینة والوقار بالتسبیح والتهلیل وذکر الله عز وجل فإذا</w:t>
      </w:r>
    </w:p>
    <w:p>
      <w:pPr>
        <w:pStyle w:val="BookText"/>
        <w:rPr/>
      </w:pPr>
      <w:r>
        <w:rPr>
          <w:rFonts w:ascii="IRNazanin" w:hAnsi="IRNazanin" w:eastAsia="IRNazanin"/>
          <w:color w:val="111111"/>
          <w:sz w:val="28"/>
          <w:sz w:val="28"/>
          <w:szCs w:val="28"/>
          <w:rtl w:val="true"/>
          <w:lang w:bidi="fa-IR"/>
        </w:rPr>
        <w:t xml:space="preserve">بلغت الرقطاء دون الردم وهو ملتقی الطریقین حتی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الأبطح</w:t>
      </w:r>
    </w:p>
    <w:p>
      <w:pPr>
        <w:pStyle w:val="BookText"/>
        <w:rPr/>
      </w:pPr>
      <w:r>
        <w:rPr>
          <w:rFonts w:ascii="IRNazanin" w:hAnsi="IRNazanin" w:eastAsia="IRNazanin"/>
          <w:color w:val="111111"/>
          <w:sz w:val="28"/>
          <w:sz w:val="28"/>
          <w:szCs w:val="28"/>
          <w:rtl w:val="true"/>
          <w:lang w:bidi="fa-IR"/>
        </w:rPr>
        <w:t>فارفع صوتک بالتلبیة حتی تأتی منی ولب مثل ما لبیت فی العمرة وأکثر من ذکر</w:t>
      </w:r>
    </w:p>
    <w:p>
      <w:pPr>
        <w:pStyle w:val="BookText"/>
        <w:rPr/>
      </w:pPr>
      <w:r>
        <w:rPr>
          <w:rFonts w:ascii="IRNazanin" w:hAnsi="IRNazanin" w:eastAsia="IRNazanin"/>
          <w:color w:val="111111"/>
          <w:sz w:val="28"/>
          <w:sz w:val="28"/>
          <w:szCs w:val="28"/>
          <w:rtl w:val="true"/>
          <w:lang w:bidi="fa-IR"/>
        </w:rPr>
        <w:t>ذی المعارج فان رسول الله صلی الله علیه وآله کان یکثر منها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أهللت من المسجد الحرام للحج فإن شئت لبیت خلف</w:t>
      </w:r>
    </w:p>
    <w:p>
      <w:pPr>
        <w:pStyle w:val="BookText"/>
        <w:rPr/>
      </w:pPr>
      <w:r>
        <w:rPr>
          <w:rFonts w:ascii="IRNazanin" w:hAnsi="IRNazanin" w:eastAsia="IRNazanin"/>
          <w:color w:val="111111"/>
          <w:sz w:val="28"/>
          <w:sz w:val="28"/>
          <w:szCs w:val="28"/>
          <w:rtl w:val="true"/>
          <w:lang w:bidi="fa-IR"/>
        </w:rPr>
        <w:t>المقام وأفضل ذلک أن تمضی حتی تأتی الرقطاء وتلبی قبل أن تصیر إلی الأبطح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الصدوق ره هذه العبارة بعد روایة الحلبی ولکن الظاهر أنه من فتواه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الترویة فاغتسل والبس ثوبیک اللذین</w:t>
      </w:r>
    </w:p>
    <w:p>
      <w:pPr>
        <w:pStyle w:val="BookText"/>
        <w:rPr/>
      </w:pPr>
      <w:r>
        <w:rPr>
          <w:rFonts w:ascii="IRNazanin" w:hAnsi="IRNazanin" w:eastAsia="IRNazanin"/>
          <w:color w:val="111111"/>
          <w:sz w:val="28"/>
          <w:sz w:val="28"/>
          <w:szCs w:val="28"/>
          <w:rtl w:val="true"/>
          <w:lang w:bidi="fa-IR"/>
        </w:rPr>
        <w:t>للاحرام وات المسجد حافیا علیک السکینة والوقار وصل عند المقام الظهر والعصر</w:t>
      </w:r>
    </w:p>
    <w:p>
      <w:pPr>
        <w:pStyle w:val="BookText"/>
        <w:rPr/>
      </w:pPr>
      <w:r>
        <w:rPr>
          <w:rFonts w:ascii="IRNazanin" w:hAnsi="IRNazanin" w:eastAsia="IRNazanin"/>
          <w:color w:val="111111"/>
          <w:sz w:val="28"/>
          <w:sz w:val="28"/>
          <w:szCs w:val="28"/>
          <w:rtl w:val="true"/>
          <w:lang w:bidi="fa-IR"/>
        </w:rPr>
        <w:t>واعقد احرامک دبر العصر وإن شئت فی دبر الظهر بالحج مفردا تقول اللهم انی أرید</w:t>
      </w:r>
    </w:p>
    <w:p>
      <w:pPr>
        <w:pStyle w:val="BookText"/>
        <w:rPr/>
      </w:pPr>
      <w:r>
        <w:rPr>
          <w:rFonts w:ascii="IRNazanin" w:hAnsi="IRNazanin" w:eastAsia="IRNazanin"/>
          <w:color w:val="111111"/>
          <w:sz w:val="28"/>
          <w:sz w:val="28"/>
          <w:szCs w:val="28"/>
          <w:rtl w:val="true"/>
          <w:lang w:bidi="fa-IR"/>
        </w:rPr>
        <w:t>ما أمرت به من الحج علی کتابک وسنة نبیک صلی الله علیه وآله فان عرض لی عرض حبسنی</w:t>
      </w:r>
    </w:p>
    <w:p>
      <w:pPr>
        <w:pStyle w:val="BookText"/>
        <w:rPr/>
      </w:pPr>
      <w:r>
        <w:rPr>
          <w:rFonts w:ascii="IRNazanin" w:hAnsi="IRNazanin" w:eastAsia="IRNazanin"/>
          <w:color w:val="111111"/>
          <w:sz w:val="28"/>
          <w:sz w:val="28"/>
          <w:szCs w:val="28"/>
          <w:rtl w:val="true"/>
          <w:lang w:bidi="fa-IR"/>
        </w:rPr>
        <w:t xml:space="preserve">فحلی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حیث حبستنی لقدرک الذی قدرت علی ولب مثل ما لبیت</w:t>
      </w:r>
    </w:p>
    <w:p>
      <w:pPr>
        <w:pStyle w:val="BookText"/>
        <w:rPr/>
      </w:pPr>
      <w:r>
        <w:rPr>
          <w:rFonts w:ascii="IRNazanin" w:hAnsi="IRNazanin" w:eastAsia="IRNazanin"/>
          <w:color w:val="111111"/>
          <w:sz w:val="28"/>
          <w:sz w:val="28"/>
          <w:szCs w:val="28"/>
          <w:rtl w:val="true"/>
          <w:lang w:bidi="fa-IR"/>
        </w:rPr>
        <w:t xml:space="preserve">فی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إلی الأبطح فارفع صوتک بالتلبیة</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فی سیاق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فإذا کان یوم الترویة یجب علی المتمتع ان یأخذ من</w:t>
      </w:r>
    </w:p>
    <w:p>
      <w:pPr>
        <w:pStyle w:val="BookText"/>
        <w:rPr/>
      </w:pPr>
      <w:r>
        <w:rPr>
          <w:rFonts w:ascii="IRNazanin" w:hAnsi="IRNazanin" w:eastAsia="IRNazanin"/>
          <w:color w:val="111111"/>
          <w:sz w:val="28"/>
          <w:sz w:val="28"/>
          <w:szCs w:val="28"/>
          <w:rtl w:val="true"/>
          <w:lang w:bidi="fa-IR"/>
        </w:rPr>
        <w:t>شاربه واظفاره وینظف جسده من الشعر ویغتسل ویلبس ثوب الاحرام ویدخل البیت</w:t>
      </w:r>
    </w:p>
    <w:p>
      <w:pPr>
        <w:pStyle w:val="BookText"/>
        <w:rPr/>
      </w:pPr>
      <w:r>
        <w:rPr>
          <w:rFonts w:ascii="IRNazanin" w:hAnsi="IRNazanin" w:eastAsia="IRNazanin"/>
          <w:color w:val="111111"/>
          <w:sz w:val="28"/>
          <w:sz w:val="28"/>
          <w:szCs w:val="28"/>
          <w:rtl w:val="true"/>
          <w:lang w:bidi="fa-IR"/>
        </w:rPr>
        <w:t>ویحرم منه أو من الحجر فان الحجر من البیت وان خرج من غیر ما وصف من رحله أو من</w:t>
      </w:r>
    </w:p>
    <w:p>
      <w:pPr>
        <w:pStyle w:val="BookText"/>
        <w:rPr/>
      </w:pPr>
      <w:r>
        <w:rPr>
          <w:rFonts w:ascii="IRNazanin" w:hAnsi="IRNazanin" w:eastAsia="IRNazanin"/>
          <w:color w:val="111111"/>
          <w:sz w:val="28"/>
          <w:sz w:val="28"/>
          <w:szCs w:val="28"/>
          <w:rtl w:val="true"/>
          <w:lang w:bidi="fa-IR"/>
        </w:rPr>
        <w:t>المسجد أو من ای موضع شاء یجوز أو من الأبطح ثم تطوف بالبیت سبعا لوداعک</w:t>
      </w:r>
    </w:p>
    <w:p>
      <w:pPr>
        <w:pStyle w:val="BookText"/>
        <w:rPr/>
      </w:pPr>
      <w:r>
        <w:rPr>
          <w:rFonts w:ascii="IRNazanin" w:hAnsi="IRNazanin" w:eastAsia="IRNazanin"/>
          <w:color w:val="111111"/>
          <w:sz w:val="28"/>
          <w:sz w:val="28"/>
          <w:szCs w:val="28"/>
          <w:rtl w:val="true"/>
          <w:lang w:bidi="fa-IR"/>
        </w:rPr>
        <w:t xml:space="preserve">البیت عند خروجک إلی منی لا رمل علیک فیها وتصلی وافر وما شاء </w:t>
      </w:r>
      <w:r>
        <w:rPr>
          <w:rStyle w:val="FootnoteAnchor"/>
          <w:rtl w:val="true"/>
        </w:rPr>
        <w:footnoteReference w:id="462"/>
      </w:r>
      <w:r>
        <w:rPr>
          <w:rFonts w:ascii="IRNazanin" w:hAnsi="IRNazanin" w:eastAsia="IRNazanin"/>
          <w:color w:val="111111"/>
          <w:sz w:val="28"/>
          <w:sz w:val="28"/>
          <w:szCs w:val="28"/>
          <w:rtl w:val="true"/>
          <w:lang w:bidi="fa-IR"/>
        </w:rPr>
        <w:t>أستة رکعات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تحرم علی ای صلاة الفریضة ولا سعی علیک بین الصفاء والمروة قارنا کنت</w:t>
      </w:r>
    </w:p>
    <w:p>
      <w:pPr>
        <w:pStyle w:val="BookText"/>
        <w:rPr/>
      </w:pPr>
      <w:r>
        <w:rPr>
          <w:rFonts w:ascii="IRNazanin" w:hAnsi="IRNazanin" w:eastAsia="IRNazanin"/>
          <w:color w:val="111111"/>
          <w:sz w:val="28"/>
          <w:sz w:val="28"/>
          <w:szCs w:val="28"/>
          <w:rtl w:val="true"/>
          <w:lang w:bidi="fa-IR"/>
        </w:rPr>
        <w:t>أو متمتعا أو مفردا ثم تقول اللهم انی أرید الحج فیسره لی وتقبله منی وتحلنی حیث</w:t>
      </w:r>
    </w:p>
    <w:p>
      <w:pPr>
        <w:pStyle w:val="BookText"/>
        <w:rPr/>
      </w:pPr>
      <w:r>
        <w:rPr>
          <w:rFonts w:ascii="IRNazanin" w:hAnsi="IRNazanin" w:eastAsia="IRNazanin"/>
          <w:color w:val="111111"/>
          <w:sz w:val="28"/>
          <w:sz w:val="28"/>
          <w:szCs w:val="28"/>
          <w:rtl w:val="true"/>
          <w:lang w:bidi="fa-IR"/>
        </w:rPr>
        <w:t>حبستنی لقدرک الذی قدرت علی ثم لب کما لبیت فی الأول وان قلت لبیک بحجة</w:t>
      </w:r>
    </w:p>
    <w:p>
      <w:pPr>
        <w:pStyle w:val="BookText"/>
        <w:rPr/>
      </w:pPr>
      <w:r>
        <w:rPr>
          <w:rFonts w:ascii="IRNazanin" w:hAnsi="IRNazanin" w:eastAsia="IRNazanin"/>
          <w:color w:val="111111"/>
          <w:sz w:val="28"/>
          <w:sz w:val="28"/>
          <w:szCs w:val="28"/>
          <w:rtl w:val="true"/>
          <w:lang w:bidi="fa-IR"/>
        </w:rPr>
        <w:t>تمامها وبلاغها علیک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w:t>
      </w:r>
    </w:p>
    <w:p>
      <w:pPr>
        <w:pStyle w:val="BookText"/>
        <w:rPr/>
      </w:pPr>
      <w:r>
        <w:rPr>
          <w:rFonts w:ascii="IRNazanin" w:hAnsi="IRNazanin" w:eastAsia="IRNazanin"/>
          <w:color w:val="111111"/>
          <w:sz w:val="28"/>
          <w:sz w:val="28"/>
          <w:szCs w:val="28"/>
          <w:rtl w:val="true"/>
          <w:lang w:bidi="fa-IR"/>
        </w:rPr>
        <w:t>یزید عن محمد بن عذافر عن عمر بن یزید عن أبی عبد الله علیه السلام قال إذا کان یوم</w:t>
      </w:r>
    </w:p>
    <w:p>
      <w:pPr>
        <w:pStyle w:val="BookText"/>
        <w:rPr/>
      </w:pPr>
      <w:r>
        <w:rPr>
          <w:rFonts w:ascii="IRNazanin" w:hAnsi="IRNazanin" w:eastAsia="IRNazanin"/>
          <w:color w:val="111111"/>
          <w:sz w:val="28"/>
          <w:sz w:val="28"/>
          <w:szCs w:val="28"/>
          <w:rtl w:val="true"/>
          <w:lang w:bidi="fa-IR"/>
        </w:rPr>
        <w:t>الترویة فاصنع کما صنعت بالشجرة ثم صل رکعتین خلف المقام ثم اهل بالحج فان</w:t>
      </w:r>
    </w:p>
    <w:p>
      <w:pPr>
        <w:pStyle w:val="BookText"/>
        <w:rPr/>
      </w:pPr>
      <w:r>
        <w:rPr>
          <w:rFonts w:ascii="IRNazanin" w:hAnsi="IRNazanin" w:eastAsia="IRNazanin"/>
          <w:color w:val="111111"/>
          <w:sz w:val="28"/>
          <w:sz w:val="28"/>
          <w:szCs w:val="28"/>
          <w:rtl w:val="true"/>
          <w:lang w:bidi="fa-IR"/>
        </w:rPr>
        <w:t>کنت ماشیا فلب عند المقام وإن کنت راکبا فإذا نهض بک بعیرک وصل الظهر ان</w:t>
      </w:r>
    </w:p>
    <w:p>
      <w:pPr>
        <w:pStyle w:val="BookText"/>
        <w:rPr/>
      </w:pPr>
      <w:r>
        <w:rPr>
          <w:rFonts w:ascii="IRNazanin" w:hAnsi="IRNazanin" w:eastAsia="IRNazanin"/>
          <w:color w:val="111111"/>
          <w:sz w:val="28"/>
          <w:sz w:val="28"/>
          <w:szCs w:val="28"/>
          <w:rtl w:val="true"/>
          <w:lang w:bidi="fa-IR"/>
        </w:rPr>
        <w:t xml:space="preserve">قدرت بمنی واعلم أنه واسع لک ان تحرم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فریضة أو دبر نافلة</w:t>
      </w:r>
    </w:p>
    <w:p>
      <w:pPr>
        <w:pStyle w:val="BookText"/>
        <w:rPr/>
      </w:pPr>
      <w:r>
        <w:rPr>
          <w:rFonts w:ascii="IRNazanin" w:hAnsi="IRNazanin" w:eastAsia="IRNazanin"/>
          <w:color w:val="111111"/>
          <w:sz w:val="28"/>
          <w:sz w:val="28"/>
          <w:szCs w:val="28"/>
          <w:rtl w:val="true"/>
          <w:lang w:bidi="fa-IR"/>
        </w:rPr>
        <w:t>أو لیل أو 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w:t>
      </w:r>
    </w:p>
    <w:p>
      <w:pPr>
        <w:pStyle w:val="BookText"/>
        <w:rPr/>
      </w:pPr>
      <w:r>
        <w:rPr>
          <w:rFonts w:ascii="IRNazanin" w:hAnsi="IRNazanin" w:eastAsia="IRNazanin"/>
          <w:color w:val="111111"/>
          <w:sz w:val="28"/>
          <w:sz w:val="28"/>
          <w:szCs w:val="28"/>
          <w:rtl w:val="true"/>
          <w:lang w:bidi="fa-IR"/>
        </w:rPr>
        <w:t>بن محمد علیهما السلام أنه قال فی المتمتع بالعمرة إلی الحج إذا کان یوم الترویة اغتسل</w:t>
      </w:r>
    </w:p>
    <w:p>
      <w:pPr>
        <w:pStyle w:val="BookText"/>
        <w:rPr/>
      </w:pPr>
      <w:r>
        <w:rPr>
          <w:rFonts w:ascii="IRNazanin" w:hAnsi="IRNazanin" w:eastAsia="IRNazanin"/>
          <w:color w:val="111111"/>
          <w:sz w:val="28"/>
          <w:sz w:val="28"/>
          <w:szCs w:val="28"/>
          <w:rtl w:val="true"/>
          <w:lang w:bidi="fa-IR"/>
        </w:rPr>
        <w:t>ولبس ثوب احرامه واتی المسجد الحرام حافیا فطاف أسبوعا تطوعا ان شاء وصلی</w:t>
      </w:r>
    </w:p>
    <w:p>
      <w:pPr>
        <w:pStyle w:val="BookText"/>
        <w:rPr/>
      </w:pPr>
      <w:r>
        <w:rPr>
          <w:rFonts w:ascii="IRNazanin" w:hAnsi="IRNazanin" w:eastAsia="IRNazanin"/>
          <w:color w:val="111111"/>
          <w:sz w:val="28"/>
          <w:sz w:val="28"/>
          <w:szCs w:val="28"/>
          <w:rtl w:val="true"/>
          <w:lang w:bidi="fa-IR"/>
        </w:rPr>
        <w:t xml:space="preserve">رکعتین ثم جلس حتی یصلی الظهر ثم یحرم کما یحرم </w:t>
      </w:r>
      <w:r>
        <w:rPr>
          <w:rStyle w:val="FootnoteAnchor"/>
          <w:rtl w:val="true"/>
        </w:rPr>
        <w:footnoteReference w:id="463"/>
      </w:r>
      <w:r>
        <w:rPr>
          <w:rFonts w:ascii="IRNazanin" w:hAnsi="IRNazanin" w:eastAsia="IRNazanin"/>
          <w:color w:val="111111"/>
          <w:sz w:val="28"/>
          <w:sz w:val="28"/>
          <w:szCs w:val="28"/>
          <w:rtl w:val="true"/>
          <w:lang w:bidi="fa-IR"/>
        </w:rPr>
        <w:t>من المیقات فإذا</w:t>
      </w:r>
    </w:p>
    <w:p>
      <w:pPr>
        <w:pStyle w:val="BookText"/>
        <w:rPr/>
      </w:pPr>
      <w:r>
        <w:rPr>
          <w:rFonts w:ascii="IRNazanin" w:hAnsi="IRNazanin" w:eastAsia="IRNazanin"/>
          <w:color w:val="111111"/>
          <w:sz w:val="28"/>
          <w:sz w:val="28"/>
          <w:szCs w:val="28"/>
          <w:rtl w:val="true"/>
          <w:lang w:bidi="fa-IR"/>
        </w:rPr>
        <w:t>صار إلی الرقطاء دون الردم اهل بالتلبیة وأهل مکة کذلک یحرمون للحج من مکة</w:t>
      </w:r>
    </w:p>
    <w:p>
      <w:pPr>
        <w:pStyle w:val="BookText"/>
        <w:rPr/>
      </w:pPr>
      <w:r>
        <w:rPr>
          <w:rFonts w:ascii="IRNazanin" w:hAnsi="IRNazanin" w:eastAsia="IRNazanin"/>
          <w:color w:val="111111"/>
          <w:sz w:val="28"/>
          <w:sz w:val="28"/>
          <w:szCs w:val="28"/>
          <w:rtl w:val="true"/>
          <w:lang w:bidi="fa-IR"/>
        </w:rPr>
        <w:t>وکذلک من أقام بها من غیر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یخرج</w:t>
      </w:r>
    </w:p>
    <w:p>
      <w:pPr>
        <w:pStyle w:val="BookText"/>
        <w:rPr/>
      </w:pPr>
      <w:r>
        <w:rPr>
          <w:rFonts w:ascii="IRNazanin" w:hAnsi="IRNazanin" w:eastAsia="IRNazanin"/>
          <w:color w:val="111111"/>
          <w:sz w:val="28"/>
          <w:sz w:val="28"/>
          <w:szCs w:val="28"/>
          <w:rtl w:val="true"/>
          <w:lang w:bidi="fa-IR"/>
        </w:rPr>
        <w:t>الناس إلی منی من مکة یوم الترویة وهو الیوم الثامن من ذی الحجة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انه سئل</w:t>
      </w:r>
    </w:p>
    <w:p>
      <w:pPr>
        <w:pStyle w:val="BookText"/>
        <w:rPr/>
      </w:pPr>
      <w:r>
        <w:rPr>
          <w:rFonts w:ascii="IRNazanin" w:hAnsi="IRNazanin" w:eastAsia="IRNazanin"/>
          <w:color w:val="111111"/>
          <w:sz w:val="28"/>
          <w:sz w:val="28"/>
          <w:szCs w:val="28"/>
          <w:rtl w:val="true"/>
          <w:lang w:bidi="fa-IR"/>
        </w:rPr>
        <w:t>عن المتمتع یقدم یوم الترویة قال إذا قدم مکة قبل الزوال طاف بالبیت وحل فإذا</w:t>
      </w:r>
    </w:p>
    <w:p>
      <w:pPr>
        <w:pStyle w:val="BookText"/>
        <w:rPr/>
      </w:pPr>
      <w:r>
        <w:rPr>
          <w:rFonts w:ascii="IRNazanin" w:hAnsi="IRNazanin" w:eastAsia="IRNazanin"/>
          <w:color w:val="111111"/>
          <w:sz w:val="28"/>
          <w:sz w:val="28"/>
          <w:szCs w:val="28"/>
          <w:rtl w:val="true"/>
          <w:lang w:bidi="fa-IR"/>
        </w:rPr>
        <w:t>صلی الظهر أحرم وان قدم آخر النهار فلا بأس ان یتمتع ویلحق الناس بمنی وان</w:t>
      </w:r>
    </w:p>
    <w:p>
      <w:pPr>
        <w:pStyle w:val="BookText"/>
        <w:rPr/>
      </w:pPr>
      <w:r>
        <w:rPr>
          <w:rFonts w:ascii="IRNazanin" w:hAnsi="IRNazanin" w:eastAsia="IRNazanin"/>
          <w:color w:val="111111"/>
          <w:sz w:val="28"/>
          <w:sz w:val="28"/>
          <w:szCs w:val="28"/>
          <w:rtl w:val="true"/>
          <w:lang w:bidi="fa-IR"/>
        </w:rPr>
        <w:t>قدم یوم عرفة فقد فاتته المتعة ویجعلها حجة مفردة</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بن یقطین عن الحسین أخیه عن علی بن یقطین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یرید أن یتقدم فیه الذی لیس له وقت أول منه قال إذا زالت</w:t>
      </w:r>
    </w:p>
    <w:p>
      <w:pPr>
        <w:pStyle w:val="BookText"/>
        <w:rPr/>
      </w:pPr>
      <w:r>
        <w:rPr>
          <w:rFonts w:ascii="IRNazanin" w:hAnsi="IRNazanin" w:eastAsia="IRNazanin"/>
          <w:color w:val="111111"/>
          <w:sz w:val="28"/>
          <w:sz w:val="28"/>
          <w:szCs w:val="28"/>
          <w:rtl w:val="true"/>
          <w:lang w:bidi="fa-IR"/>
        </w:rPr>
        <w:t>الشمس وعن الذی یرید عن یتخلف بمکة عشیة الترویة إلی ایة ساعة تسعه ان یتخلف</w:t>
      </w:r>
    </w:p>
    <w:p>
      <w:pPr>
        <w:pStyle w:val="BookText"/>
        <w:rPr/>
      </w:pPr>
      <w:r>
        <w:rPr>
          <w:rFonts w:ascii="IRNazanin" w:hAnsi="IRNazanin" w:eastAsia="IRNazanin"/>
          <w:color w:val="111111"/>
          <w:sz w:val="28"/>
          <w:sz w:val="28"/>
          <w:szCs w:val="28"/>
          <w:rtl w:val="true"/>
          <w:lang w:bidi="fa-IR"/>
        </w:rPr>
        <w:t xml:space="preserve">قال ذلک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حتی یصبح بمنی</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سهل بن زیاد عن أحمد بن محمد عن رفاعة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سئلته هل یخرج الناس إلی منی غدوة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یخرج الناس إلی منی من مکة یوم الترویة وهو الیوم الثامن من ذی الحجة وأفضل</w:t>
      </w:r>
    </w:p>
    <w:p>
      <w:pPr>
        <w:pStyle w:val="BookText"/>
        <w:rPr/>
      </w:pPr>
      <w:r>
        <w:rPr>
          <w:rFonts w:ascii="IRNazanin" w:hAnsi="IRNazanin" w:eastAsia="IRNazanin"/>
          <w:color w:val="111111"/>
          <w:sz w:val="28"/>
          <w:sz w:val="28"/>
          <w:szCs w:val="28"/>
          <w:rtl w:val="true"/>
          <w:lang w:bidi="fa-IR"/>
        </w:rPr>
        <w:t>ذلک بعد صلاة الظهر ولهم ان یخرجوا غدوة وعشیة إلی اللیل ولا بأس ان یخرجوا</w:t>
      </w:r>
    </w:p>
    <w:p>
      <w:pPr>
        <w:pStyle w:val="BookText"/>
        <w:rPr/>
      </w:pPr>
      <w:r>
        <w:rPr>
          <w:rFonts w:ascii="IRNazanin" w:hAnsi="IRNazanin" w:eastAsia="IRNazanin"/>
          <w:color w:val="111111"/>
          <w:sz w:val="28"/>
          <w:sz w:val="28"/>
          <w:szCs w:val="28"/>
          <w:rtl w:val="true"/>
          <w:lang w:bidi="fa-IR"/>
        </w:rPr>
        <w:t>قبل یوم الترویة والمشی لمن قدر علیه فی الحج فیه فضل والرکوب لمن وجد مرکبا</w:t>
      </w:r>
    </w:p>
    <w:p>
      <w:pPr>
        <w:pStyle w:val="BookText"/>
        <w:rPr/>
      </w:pPr>
      <w:r>
        <w:rPr>
          <w:rFonts w:ascii="IRNazanin" w:hAnsi="IRNazanin" w:eastAsia="IRNazanin"/>
          <w:color w:val="111111"/>
          <w:sz w:val="28"/>
          <w:sz w:val="28"/>
          <w:szCs w:val="28"/>
          <w:rtl w:val="true"/>
          <w:lang w:bidi="fa-IR"/>
        </w:rPr>
        <w:t>فیه فضل أیضا وقد رکب رسول الله صلی الله علیه وآله</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تنهض إلی منی وعلیک السکینة</w:t>
      </w:r>
    </w:p>
    <w:p>
      <w:pPr>
        <w:pStyle w:val="BookText"/>
        <w:rPr/>
      </w:pPr>
      <w:r>
        <w:rPr>
          <w:rFonts w:ascii="IRNazanin" w:hAnsi="IRNazanin" w:eastAsia="IRNazanin"/>
          <w:color w:val="111111"/>
          <w:sz w:val="28"/>
          <w:sz w:val="28"/>
          <w:szCs w:val="28"/>
          <w:rtl w:val="true"/>
          <w:lang w:bidi="fa-IR"/>
        </w:rPr>
        <w:t>والوقار وأنت تلبی وترفع صوتک تصلی بها الظهر والعشاء والعتمة وصلاة الفجر</w:t>
      </w:r>
    </w:p>
    <w:p>
      <w:pPr>
        <w:pStyle w:val="BookText"/>
        <w:rPr/>
      </w:pPr>
      <w:r>
        <w:rPr>
          <w:rFonts w:ascii="IRNazanin" w:hAnsi="IRNazanin" w:eastAsia="IRNazanin"/>
          <w:color w:val="111111"/>
          <w:sz w:val="28"/>
          <w:sz w:val="28"/>
          <w:szCs w:val="28"/>
          <w:rtl w:val="true"/>
          <w:lang w:bidi="fa-IR"/>
        </w:rPr>
        <w:t>بمنی وان صدک عن الخروج إلی منی شغل قبل الظهر وخرجت بعد الظهر أو ای</w:t>
      </w:r>
    </w:p>
    <w:p>
      <w:pPr>
        <w:pStyle w:val="BookText"/>
        <w:rPr/>
      </w:pPr>
      <w:r>
        <w:rPr>
          <w:rFonts w:ascii="IRNazanin" w:hAnsi="IRNazanin" w:eastAsia="IRNazanin"/>
          <w:color w:val="111111"/>
          <w:sz w:val="28"/>
          <w:sz w:val="28"/>
          <w:szCs w:val="28"/>
          <w:rtl w:val="true"/>
          <w:lang w:bidi="fa-IR"/>
        </w:rPr>
        <w:t>وقت إلی وقت الفجر أجزأک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منی فأتها ملبیا وانزل بمنی</w:t>
      </w:r>
    </w:p>
    <w:p>
      <w:pPr>
        <w:pStyle w:val="BookText"/>
        <w:rPr/>
      </w:pPr>
      <w:r>
        <w:rPr>
          <w:rFonts w:ascii="IRNazanin" w:hAnsi="IRNazanin" w:eastAsia="IRNazanin"/>
          <w:color w:val="111111"/>
          <w:sz w:val="28"/>
          <w:sz w:val="28"/>
          <w:szCs w:val="28"/>
          <w:rtl w:val="true"/>
          <w:lang w:bidi="fa-IR"/>
        </w:rPr>
        <w:t>الجانب الأیمن ان تیسر ذلک والا فحیث نزلت أجزأک وبت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سئلته عن متمتع</w:t>
      </w:r>
    </w:p>
    <w:p>
      <w:pPr>
        <w:pStyle w:val="BookText"/>
        <w:rPr/>
      </w:pPr>
      <w:r>
        <w:rPr>
          <w:rFonts w:ascii="IRNazanin" w:hAnsi="IRNazanin" w:eastAsia="IRNazanin"/>
          <w:color w:val="111111"/>
          <w:sz w:val="28"/>
          <w:sz w:val="28"/>
          <w:szCs w:val="28"/>
          <w:rtl w:val="true"/>
          <w:lang w:bidi="fa-IR"/>
        </w:rPr>
        <w:t>قدم یوم الترویة قبل الزوال قال یطوف ویحل فإذا صلی الظهر أحرم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سیاق حج رسول الله صلی الله علیه وآله وأصحابه ثم أحرموا للحج من المسجد</w:t>
      </w:r>
    </w:p>
    <w:p>
      <w:pPr>
        <w:pStyle w:val="BookText"/>
        <w:rPr/>
      </w:pPr>
      <w:r>
        <w:rPr>
          <w:rFonts w:ascii="IRNazanin" w:hAnsi="IRNazanin" w:eastAsia="IRNazanin"/>
          <w:color w:val="111111"/>
          <w:sz w:val="28"/>
          <w:sz w:val="28"/>
          <w:szCs w:val="28"/>
          <w:rtl w:val="true"/>
          <w:lang w:bidi="fa-IR"/>
        </w:rPr>
        <w:t>الحرام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عن ابن فضال عن یونس بن یعقوب قال سألت أبا عبد الله علیه السلام من</w:t>
      </w:r>
    </w:p>
    <w:p>
      <w:pPr>
        <w:pStyle w:val="BookText"/>
        <w:rPr/>
      </w:pPr>
      <w:r>
        <w:rPr>
          <w:rFonts w:ascii="IRNazanin" w:hAnsi="IRNazanin" w:eastAsia="IRNazanin"/>
          <w:color w:val="111111"/>
          <w:sz w:val="28"/>
          <w:sz w:val="28"/>
          <w:szCs w:val="28"/>
          <w:rtl w:val="true"/>
          <w:lang w:bidi="fa-IR"/>
        </w:rPr>
        <w:t>ای المسجد أحرم یوم الترویة فقال من ای المسجد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الصیرفی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أهل بالحج</w:t>
      </w:r>
    </w:p>
    <w:p>
      <w:pPr>
        <w:pStyle w:val="BookText"/>
        <w:rPr/>
      </w:pPr>
      <w:r>
        <w:rPr>
          <w:rFonts w:ascii="IRNazanin" w:hAnsi="IRNazanin" w:eastAsia="IRNazanin"/>
          <w:color w:val="111111"/>
          <w:sz w:val="28"/>
          <w:sz w:val="28"/>
          <w:szCs w:val="28"/>
          <w:rtl w:val="true"/>
          <w:lang w:bidi="fa-IR"/>
        </w:rPr>
        <w:t xml:space="preserve">فقال إن شئت من رحلک وإن شئت من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من</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سلیمان</w:t>
      </w:r>
    </w:p>
    <w:p>
      <w:pPr>
        <w:pStyle w:val="BookText"/>
        <w:rPr/>
      </w:pPr>
      <w:r>
        <w:rPr>
          <w:rFonts w:ascii="IRNazanin" w:hAnsi="IRNazanin" w:eastAsia="IRNazanin"/>
          <w:color w:val="111111"/>
          <w:sz w:val="28"/>
          <w:sz w:val="28"/>
          <w:szCs w:val="28"/>
          <w:rtl w:val="true"/>
          <w:lang w:bidi="fa-IR"/>
        </w:rPr>
        <w:t xml:space="preserve">بن محمد عن حریز 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عن سلیمان عن حریز عن زرارة قال قلت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ألبی بالحج فقال إذا خرجت إلی منی ثم قال إذا جعلت شعب الدرب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یمینک والعقبة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یسارک فلب بالحج</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ینبغی لمن أحرم یوم الترویة</w:t>
      </w:r>
    </w:p>
    <w:p>
      <w:pPr>
        <w:pStyle w:val="BookText"/>
        <w:rPr/>
      </w:pPr>
      <w:r>
        <w:rPr>
          <w:rFonts w:ascii="IRNazanin" w:hAnsi="IRNazanin" w:eastAsia="IRNazanin"/>
          <w:color w:val="111111"/>
          <w:sz w:val="28"/>
          <w:sz w:val="28"/>
          <w:szCs w:val="28"/>
          <w:rtl w:val="true"/>
          <w:lang w:bidi="fa-IR"/>
        </w:rPr>
        <w:t>عند المقام ان یخرج حتی ینتهی إلی الردم ثم یلبی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 حج</w:t>
      </w:r>
    </w:p>
    <w:p>
      <w:pPr>
        <w:pStyle w:val="BookText"/>
        <w:rPr/>
      </w:pPr>
      <w:r>
        <w:rPr>
          <w:rFonts w:ascii="IRNazanin" w:hAnsi="IRNazanin" w:eastAsia="IRNazanin"/>
          <w:color w:val="111111"/>
          <w:sz w:val="28"/>
          <w:sz w:val="28"/>
          <w:szCs w:val="28"/>
          <w:rtl w:val="true"/>
          <w:lang w:bidi="fa-IR"/>
        </w:rPr>
        <w:t>من أبواب وجوب الحج قوله فأمرهن ان یعقدن الحج یوم الترویة فاخرج 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خرجت بهن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w:t>
      </w:r>
    </w:p>
    <w:p>
      <w:pPr>
        <w:pStyle w:val="BookText"/>
        <w:rPr/>
      </w:pPr>
      <w:r>
        <w:rPr>
          <w:rFonts w:ascii="IRNazanin" w:hAnsi="IRNazanin" w:eastAsia="IRNazanin"/>
          <w:color w:val="111111"/>
          <w:sz w:val="28"/>
          <w:sz w:val="28"/>
          <w:szCs w:val="28"/>
          <w:rtl w:val="true"/>
          <w:lang w:bidi="fa-IR"/>
        </w:rPr>
        <w:t>وجوهه قوله ثم أحرموا للحج من المسجد الحرام یوم الترویة وفی روایة ابن</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 قوله علیه السلام وأحرم یوم الترویة من المسجد</w:t>
      </w:r>
    </w:p>
    <w:p>
      <w:pPr>
        <w:pStyle w:val="BookText"/>
        <w:rPr/>
      </w:pPr>
      <w:r>
        <w:rPr>
          <w:rFonts w:ascii="IRNazanin" w:hAnsi="IRNazanin" w:eastAsia="IRNazanin"/>
          <w:color w:val="111111"/>
          <w:sz w:val="28"/>
          <w:sz w:val="28"/>
          <w:szCs w:val="28"/>
          <w:rtl w:val="true"/>
          <w:lang w:bidi="fa-IR"/>
        </w:rPr>
        <w:t xml:space="preserve">الحرام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قوله علیه السلام فلما کان</w:t>
      </w:r>
    </w:p>
    <w:p>
      <w:pPr>
        <w:pStyle w:val="BookText"/>
        <w:rPr/>
      </w:pPr>
      <w:r>
        <w:rPr>
          <w:rFonts w:ascii="IRNazanin" w:hAnsi="IRNazanin" w:eastAsia="IRNazanin"/>
          <w:color w:val="111111"/>
          <w:sz w:val="28"/>
          <w:sz w:val="28"/>
          <w:szCs w:val="28"/>
          <w:rtl w:val="true"/>
          <w:lang w:bidi="fa-IR"/>
        </w:rPr>
        <w:t>یوم الترویة عند زوال الشمس امر الناس ان یغتسلوا ویهلوا بالحج وهو قول الله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الذی انزل علی نبیه صلی الله علیه وآله فاتبعوا ملة أبیکم إبراهیم فخرج النبی صلی الله علیه وآله</w:t>
      </w:r>
    </w:p>
    <w:p>
      <w:pPr>
        <w:pStyle w:val="BookText"/>
        <w:rPr/>
      </w:pPr>
      <w:r>
        <w:rPr>
          <w:rFonts w:ascii="IRNazanin" w:hAnsi="IRNazanin" w:eastAsia="IRNazanin"/>
          <w:color w:val="111111"/>
          <w:sz w:val="28"/>
          <w:sz w:val="28"/>
          <w:szCs w:val="28"/>
          <w:rtl w:val="true"/>
          <w:lang w:bidi="fa-IR"/>
        </w:rPr>
        <w:t>وأصحابه مهلین بالحج حتی أتی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کان یوم الترویة صنعت کما صنعت فی</w:t>
      </w:r>
    </w:p>
    <w:p>
      <w:pPr>
        <w:pStyle w:val="BookText"/>
        <w:rPr/>
      </w:pPr>
      <w:r>
        <w:rPr>
          <w:rFonts w:ascii="IRNazanin" w:hAnsi="IRNazanin" w:eastAsia="IRNazanin"/>
          <w:color w:val="111111"/>
          <w:sz w:val="28"/>
          <w:sz w:val="28"/>
          <w:szCs w:val="28"/>
          <w:rtl w:val="true"/>
          <w:lang w:bidi="fa-IR"/>
        </w:rPr>
        <w:t xml:space="preserve">العقیق ثم أحرمت بین الرکن والمقام بالحج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کان یوم</w:t>
      </w:r>
    </w:p>
    <w:p>
      <w:pPr>
        <w:pStyle w:val="BookText"/>
        <w:rPr/>
      </w:pPr>
      <w:r>
        <w:rPr>
          <w:rFonts w:ascii="IRNazanin" w:hAnsi="IRNazanin" w:eastAsia="IRNazanin"/>
          <w:color w:val="111111"/>
          <w:sz w:val="28"/>
          <w:sz w:val="28"/>
          <w:szCs w:val="28"/>
          <w:rtl w:val="true"/>
          <w:lang w:bidi="fa-IR"/>
        </w:rPr>
        <w:t>الترویة جلل بدنه وراح به إلی منی وعرفات وقوله علیه السلام فإذا کان یوم الترویة وأنت</w:t>
      </w:r>
    </w:p>
    <w:p>
      <w:pPr>
        <w:pStyle w:val="BookText"/>
        <w:rPr/>
      </w:pPr>
      <w:r>
        <w:rPr>
          <w:rFonts w:ascii="IRNazanin" w:hAnsi="IRNazanin" w:eastAsia="IRNazanin"/>
          <w:color w:val="111111"/>
          <w:sz w:val="28"/>
          <w:sz w:val="28"/>
          <w:szCs w:val="28"/>
          <w:rtl w:val="true"/>
          <w:lang w:bidi="fa-IR"/>
        </w:rPr>
        <w:t>متمتع وأردت الخروج إلی منی فخذ من شاربک ومن اظفارک واغتسل والبس احرامک</w:t>
      </w:r>
    </w:p>
    <w:p>
      <w:pPr>
        <w:pStyle w:val="BookText"/>
        <w:rPr/>
      </w:pPr>
      <w:r>
        <w:rPr>
          <w:rFonts w:ascii="IRNazanin" w:hAnsi="IRNazanin" w:eastAsia="IRNazanin"/>
          <w:color w:val="111111"/>
          <w:sz w:val="28"/>
          <w:sz w:val="28"/>
          <w:szCs w:val="28"/>
          <w:rtl w:val="true"/>
          <w:lang w:bidi="fa-IR"/>
        </w:rPr>
        <w:t>إن شئت أحرمت من بیتک أو من الحجر أو من داخل الکعبة أو من المسجد أو من</w:t>
      </w:r>
    </w:p>
    <w:p>
      <w:pPr>
        <w:pStyle w:val="BookText"/>
        <w:rPr/>
      </w:pPr>
      <w:r>
        <w:rPr>
          <w:rFonts w:ascii="IRNazanin" w:hAnsi="IRNazanin" w:eastAsia="IRNazanin"/>
          <w:color w:val="111111"/>
          <w:sz w:val="28"/>
          <w:sz w:val="28"/>
          <w:szCs w:val="28"/>
          <w:rtl w:val="true"/>
          <w:lang w:bidi="fa-IR"/>
        </w:rPr>
        <w:t xml:space="preserve">الأبطح أجزأک من ای موضع شئت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امرنا عشیة</w:t>
      </w:r>
    </w:p>
    <w:p>
      <w:pPr>
        <w:pStyle w:val="BookText"/>
        <w:rPr/>
      </w:pPr>
      <w:r>
        <w:rPr>
          <w:rFonts w:ascii="IRNazanin" w:hAnsi="IRNazanin" w:eastAsia="IRNazanin"/>
          <w:color w:val="111111"/>
          <w:sz w:val="28"/>
          <w:sz w:val="28"/>
          <w:szCs w:val="28"/>
          <w:rtl w:val="true"/>
          <w:lang w:bidi="fa-IR"/>
        </w:rPr>
        <w:t>الترویة ان نهل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ویحرم بالحج یوم الترویة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تجدد احراما للحج من مکة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وفرائض الحج الاحرام والتلبیة 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واما حدود الحج فأربعة وهی الاحرام الخ 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w:t>
      </w:r>
    </w:p>
    <w:p>
      <w:pPr>
        <w:pStyle w:val="BookText"/>
        <w:rPr/>
      </w:pPr>
      <w:r>
        <w:rPr>
          <w:rFonts w:ascii="IRNazanin" w:hAnsi="IRNazanin" w:eastAsia="IRNazanin"/>
          <w:color w:val="111111"/>
          <w:sz w:val="28"/>
          <w:sz w:val="28"/>
          <w:szCs w:val="28"/>
          <w:rtl w:val="true"/>
          <w:lang w:bidi="fa-IR"/>
        </w:rPr>
        <w:t>أهللن یوم الترویة بالحج فکانت عمرة وحجة فان اعتللن کن علی حجهن ولم</w:t>
      </w:r>
    </w:p>
    <w:p>
      <w:pPr>
        <w:pStyle w:val="BookText"/>
        <w:rPr/>
      </w:pPr>
      <w:r>
        <w:rPr>
          <w:rFonts w:ascii="IRNazanin" w:hAnsi="IRNazanin" w:eastAsia="IRNazanin"/>
          <w:color w:val="111111"/>
          <w:sz w:val="28"/>
          <w:sz w:val="28"/>
          <w:szCs w:val="28"/>
          <w:rtl w:val="true"/>
          <w:lang w:bidi="fa-IR"/>
        </w:rPr>
        <w:t xml:space="preserve">یفردن حجهن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ما</w:t>
      </w:r>
    </w:p>
    <w:p>
      <w:pPr>
        <w:pStyle w:val="BookText"/>
        <w:rPr/>
      </w:pPr>
      <w:r>
        <w:rPr>
          <w:rFonts w:ascii="IRNazanin" w:hAnsi="IRNazanin" w:eastAsia="IRNazanin"/>
          <w:color w:val="111111"/>
          <w:sz w:val="28"/>
          <w:sz w:val="28"/>
          <w:szCs w:val="28"/>
          <w:rtl w:val="true"/>
          <w:lang w:bidi="fa-IR"/>
        </w:rPr>
        <w:t>یدل علی وجوب الاحرام بالحج وزمانه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المتمتع من مکة قبل أن یقضی</w:t>
      </w:r>
    </w:p>
    <w:p>
      <w:pPr>
        <w:pStyle w:val="BookText"/>
        <w:rPr/>
      </w:pPr>
      <w:r>
        <w:rPr>
          <w:rFonts w:ascii="IRNazanin" w:hAnsi="IRNazanin" w:eastAsia="IRNazanin"/>
          <w:color w:val="111111"/>
          <w:sz w:val="28"/>
          <w:sz w:val="28"/>
          <w:szCs w:val="28"/>
          <w:rtl w:val="true"/>
          <w:lang w:bidi="fa-IR"/>
        </w:rPr>
        <w:t>مناسکه قوله علیه السلام فلیغتسل للاحرام ولیهل بالحج ویستفاد من سائر أحادیث الباب وجوب</w:t>
      </w:r>
    </w:p>
    <w:p>
      <w:pPr>
        <w:pStyle w:val="BookText"/>
        <w:rPr/>
      </w:pPr>
      <w:r>
        <w:rPr>
          <w:rFonts w:ascii="IRNazanin" w:hAnsi="IRNazanin" w:eastAsia="IRNazanin"/>
          <w:color w:val="111111"/>
          <w:sz w:val="28"/>
          <w:sz w:val="28"/>
          <w:szCs w:val="28"/>
          <w:rtl w:val="true"/>
          <w:lang w:bidi="fa-IR"/>
        </w:rPr>
        <w:t xml:space="preserve">الاحرام للحج الا مرسلة فقیه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حج الصبیان قوله علیه السلام إذا کان یوم الترویة فجردوه وغسلوه کما یجرد المحرم ثم</w:t>
      </w:r>
    </w:p>
    <w:p>
      <w:pPr>
        <w:pStyle w:val="BookText"/>
        <w:rPr/>
      </w:pPr>
      <w:r>
        <w:rPr>
          <w:rFonts w:ascii="IRNazanin" w:hAnsi="IRNazanin" w:eastAsia="IRNazanin"/>
          <w:color w:val="111111"/>
          <w:sz w:val="28"/>
          <w:sz w:val="28"/>
          <w:szCs w:val="28"/>
          <w:rtl w:val="true"/>
          <w:lang w:bidi="fa-IR"/>
        </w:rPr>
        <w:t xml:space="preserve">أحرموا عنه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قم یا آدم فخرج</w:t>
      </w:r>
    </w:p>
    <w:p>
      <w:pPr>
        <w:pStyle w:val="BookText"/>
        <w:rPr/>
      </w:pPr>
      <w:r>
        <w:rPr>
          <w:rFonts w:ascii="IRNazanin" w:hAnsi="IRNazanin" w:eastAsia="IRNazanin"/>
          <w:color w:val="111111"/>
          <w:sz w:val="28"/>
          <w:sz w:val="28"/>
          <w:szCs w:val="28"/>
          <w:rtl w:val="true"/>
          <w:lang w:bidi="fa-IR"/>
        </w:rPr>
        <w:t xml:space="preserve">به یوم الترویة فأمره ان یغتسل ویحرم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الثامن من ذی الحجة</w:t>
      </w:r>
    </w:p>
    <w:p>
      <w:pPr>
        <w:pStyle w:val="BookText"/>
        <w:rPr/>
      </w:pPr>
      <w:r>
        <w:rPr>
          <w:rFonts w:ascii="IRNazanin" w:hAnsi="IRNazanin" w:eastAsia="IRNazanin"/>
          <w:color w:val="111111"/>
          <w:sz w:val="28"/>
          <w:sz w:val="28"/>
          <w:szCs w:val="28"/>
          <w:rtl w:val="true"/>
          <w:lang w:bidi="fa-IR"/>
        </w:rPr>
        <w:t xml:space="preserve">أخرجه جبرئیل إلی منی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w:t>
      </w:r>
    </w:p>
    <w:p>
      <w:pPr>
        <w:pStyle w:val="BookText"/>
        <w:rPr/>
      </w:pPr>
      <w:r>
        <w:rPr>
          <w:rFonts w:ascii="IRNazanin" w:hAnsi="IRNazanin" w:eastAsia="IRNazanin"/>
          <w:color w:val="111111"/>
          <w:sz w:val="28"/>
          <w:sz w:val="28"/>
          <w:szCs w:val="28"/>
          <w:rtl w:val="true"/>
          <w:lang w:bidi="fa-IR"/>
        </w:rPr>
        <w:t>من أبواب المواقیت قوله علیه السلام ثم یعقد التلبیة یوم الترویة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لبس فی احرامه ثوبا لا ینبغی</w:t>
      </w:r>
      <w:bookmarkStart w:id="689" w:name="pg16863_185235"/>
    </w:p>
    <w:p>
      <w:pPr>
        <w:pStyle w:val="BookText"/>
        <w:rPr/>
      </w:pPr>
      <w:bookmarkEnd w:id="689"/>
      <w:r>
        <w:rPr>
          <w:rFonts w:ascii="IRNazanin" w:hAnsi="IRNazanin" w:eastAsia="IRNazanin"/>
          <w:color w:val="111111"/>
          <w:sz w:val="28"/>
          <w:sz w:val="28"/>
          <w:szCs w:val="28"/>
          <w:rtl w:val="true"/>
          <w:lang w:bidi="fa-IR"/>
        </w:rPr>
        <w:t>له لبسه من أبواب ما یجب علی المحرم اجتنابه قوله علیه السلام فإذا کان یوم الترویة فاغتسل</w:t>
      </w:r>
    </w:p>
    <w:p>
      <w:pPr>
        <w:pStyle w:val="BookText"/>
        <w:rPr/>
      </w:pPr>
      <w:r>
        <w:rPr>
          <w:rFonts w:ascii="IRNazanin" w:hAnsi="IRNazanin" w:eastAsia="IRNazanin"/>
          <w:color w:val="111111"/>
          <w:sz w:val="28"/>
          <w:sz w:val="28"/>
          <w:szCs w:val="28"/>
          <w:rtl w:val="true"/>
          <w:lang w:bidi="fa-IR"/>
        </w:rPr>
        <w:t>وأهل بالحج</w:t>
      </w:r>
    </w:p>
    <w:p>
      <w:pPr>
        <w:pStyle w:val="BookText"/>
        <w:rPr/>
      </w:pPr>
      <w:r>
        <w:rPr>
          <w:rFonts w:ascii="IRNazanin" w:hAnsi="IRNazanin" w:eastAsia="IRNazanin"/>
          <w:color w:val="111111"/>
          <w:sz w:val="28"/>
          <w:sz w:val="28"/>
          <w:szCs w:val="28"/>
          <w:rtl w:val="true"/>
          <w:lang w:bidi="fa-IR"/>
        </w:rPr>
        <w:t xml:space="preserve">وفی روایة عبد الله بن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w:t>
      </w:r>
    </w:p>
    <w:p>
      <w:pPr>
        <w:pStyle w:val="BookText"/>
        <w:rPr/>
      </w:pPr>
      <w:r>
        <w:rPr>
          <w:rFonts w:ascii="IRNazanin" w:hAnsi="IRNazanin" w:eastAsia="IRNazanin"/>
          <w:color w:val="111111"/>
          <w:sz w:val="28"/>
          <w:sz w:val="28"/>
          <w:szCs w:val="28"/>
          <w:rtl w:val="true"/>
          <w:lang w:bidi="fa-IR"/>
        </w:rPr>
        <w:t>طواف العمرة من أبواب الطواف قوله علیه السلام وإن لم تطهر إلی یوم الترویة اغتسلت</w:t>
      </w:r>
    </w:p>
    <w:p>
      <w:pPr>
        <w:pStyle w:val="BookText"/>
        <w:rPr/>
      </w:pPr>
      <w:r>
        <w:rPr>
          <w:rFonts w:ascii="IRNazanin" w:hAnsi="IRNazanin" w:eastAsia="IRNazanin"/>
          <w:color w:val="111111"/>
          <w:sz w:val="28"/>
          <w:sz w:val="28"/>
          <w:szCs w:val="28"/>
          <w:rtl w:val="true"/>
          <w:lang w:bidi="fa-IR"/>
        </w:rPr>
        <w:t>واحتشت ثم سعت بین الصفا والمروة ثم خرجت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عجلان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کان یوم الترویة أفاضت علیه الماء وأهلت</w:t>
      </w:r>
    </w:p>
    <w:p>
      <w:pPr>
        <w:pStyle w:val="BookText"/>
        <w:rPr/>
      </w:pPr>
      <w:r>
        <w:rPr>
          <w:rFonts w:ascii="IRNazanin" w:hAnsi="IRNazanin" w:eastAsia="IRNazanin"/>
          <w:color w:val="111111"/>
          <w:sz w:val="28"/>
          <w:sz w:val="28"/>
          <w:szCs w:val="28"/>
          <w:rtl w:val="true"/>
          <w:lang w:bidi="fa-IR"/>
        </w:rPr>
        <w:t xml:space="preserve">بالحج وخرجت إلی منی وفی روایة عجلان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وأهلت من بیتها بالحج</w:t>
      </w:r>
    </w:p>
    <w:p>
      <w:pPr>
        <w:pStyle w:val="BookText"/>
        <w:rPr/>
      </w:pPr>
      <w:r>
        <w:rPr>
          <w:rFonts w:ascii="IRNazanin" w:hAnsi="IRNazanin" w:eastAsia="IRNazanin"/>
          <w:color w:val="111111"/>
          <w:sz w:val="28"/>
          <w:sz w:val="28"/>
          <w:szCs w:val="28"/>
          <w:rtl w:val="true"/>
          <w:lang w:bidi="fa-IR"/>
        </w:rPr>
        <w:t xml:space="preserve">وفی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التطوع بالطواف لمن أحرم بالحج</w:t>
      </w:r>
    </w:p>
    <w:p>
      <w:pPr>
        <w:pStyle w:val="BookText"/>
        <w:rPr/>
      </w:pPr>
      <w:r>
        <w:rPr>
          <w:rFonts w:ascii="IRNazanin" w:hAnsi="IRNazanin" w:eastAsia="IRNazanin"/>
          <w:color w:val="111111"/>
          <w:sz w:val="28"/>
          <w:sz w:val="28"/>
          <w:szCs w:val="28"/>
          <w:rtl w:val="true"/>
          <w:lang w:bidi="fa-IR"/>
        </w:rPr>
        <w:t xml:space="preserve">قوله رجل أحرم یوم الترویة من عند المقام بالحج ثم 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یمضی علی احرامه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 ان یتعجل قبل</w:t>
      </w:r>
    </w:p>
    <w:p>
      <w:pPr>
        <w:pStyle w:val="BookText"/>
        <w:rPr/>
      </w:pPr>
      <w:r>
        <w:rPr>
          <w:rFonts w:ascii="IRNazanin" w:hAnsi="IRNazanin" w:eastAsia="IRNazanin"/>
          <w:color w:val="111111"/>
          <w:sz w:val="28"/>
          <w:sz w:val="28"/>
          <w:szCs w:val="28"/>
          <w:rtl w:val="true"/>
          <w:lang w:bidi="fa-IR"/>
        </w:rPr>
        <w:t xml:space="preserve">الترویة بیوم ما یدل علی وقت خروج الحاج إلی منی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نسی الاحرام بالحج ما یدل علی بعض المقصود فلاحظ</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یقطع التلبیة یوم عرفة عند الزوال ما یدل</w:t>
      </w:r>
    </w:p>
    <w:p>
      <w:pPr>
        <w:pStyle w:val="BookText"/>
        <w:rPr/>
      </w:pPr>
      <w:r>
        <w:rPr>
          <w:rFonts w:ascii="IRNazanin" w:hAnsi="IRNazanin" w:eastAsia="IRNazanin"/>
          <w:color w:val="111111"/>
          <w:sz w:val="28"/>
          <w:sz w:val="28"/>
          <w:szCs w:val="28"/>
          <w:rtl w:val="true"/>
          <w:lang w:bidi="fa-IR"/>
        </w:rPr>
        <w:t>علی لزوم التلبیة للحاج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قبل الخروج</w:t>
      </w:r>
    </w:p>
    <w:p>
      <w:pPr>
        <w:pStyle w:val="BookText"/>
        <w:rPr/>
      </w:pPr>
      <w:r>
        <w:rPr>
          <w:rFonts w:ascii="IRNazanin" w:hAnsi="IRNazanin" w:eastAsia="IRNazanin"/>
          <w:color w:val="111111"/>
          <w:sz w:val="28"/>
          <w:sz w:val="28"/>
          <w:szCs w:val="28"/>
          <w:rtl w:val="true"/>
          <w:lang w:bidi="fa-IR"/>
        </w:rPr>
        <w:t>إلی منی من أبواب زیارة البیت قوله علیه السلام فلینظر إلی التی یخاف علیها الحیض فیأمرها</w:t>
      </w:r>
    </w:p>
    <w:p>
      <w:pPr>
        <w:pStyle w:val="BookText"/>
        <w:rPr/>
      </w:pPr>
      <w:r>
        <w:rPr>
          <w:rFonts w:ascii="IRNazanin" w:hAnsi="IRNazanin" w:eastAsia="IRNazanin"/>
          <w:color w:val="111111"/>
          <w:sz w:val="28"/>
          <w:sz w:val="28"/>
          <w:szCs w:val="28"/>
          <w:rtl w:val="true"/>
          <w:lang w:bidi="fa-IR"/>
        </w:rPr>
        <w:t xml:space="preserve">فتغتسل وتهل بالحج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یدل علی ذلک أکثر من ذاک فلا یحتاج إلی الذکر</w:t>
      </w:r>
      <w:r>
        <w:rPr>
          <w:rFonts w:eastAsia="IRNazanin" w:cs="IRNazanin"/>
          <w:color w:val="111111"/>
          <w:sz w:val="28"/>
          <w:szCs w:val="28"/>
          <w:rtl w:val="true"/>
          <w:lang w:bidi="fa-IR"/>
        </w:rPr>
        <w:t>.)</w:t>
      </w:r>
    </w:p>
    <w:p>
      <w:pPr>
        <w:pStyle w:val="Heading4"/>
        <w:numPr>
          <w:ilvl w:val="3"/>
          <w:numId w:val="1"/>
        </w:numPr>
        <w:rPr/>
      </w:pPr>
      <w:bookmarkStart w:id="690" w:name="__RefHeading___Toc9990218_417432637"/>
      <w:bookmarkStart w:id="691" w:name="_Toc252"/>
      <w:bookmarkEnd w:id="690"/>
      <w:r>
        <w:rPr>
          <w:rtl w:val="true"/>
        </w:rPr>
        <w:t>(</w:t>
      </w:r>
      <w:r>
        <w:rPr/>
        <w:t>2</w:t>
      </w:r>
      <w:r>
        <w:rPr>
          <w:rtl w:val="true"/>
        </w:rPr>
        <w:t xml:space="preserve">) </w:t>
      </w:r>
      <w:r>
        <w:rPr>
          <w:rtl w:val="true"/>
        </w:rPr>
        <w:t>باب انه یستحب للامام ان یصلی الظهر بمنی یوم الترویة</w:t>
      </w:r>
      <w:r>
        <w:rPr>
          <w:rtl w:val="true"/>
        </w:rPr>
        <w:t>...</w:t>
      </w:r>
      <w:bookmarkEnd w:id="691"/>
    </w:p>
    <w:p>
      <w:pPr>
        <w:pStyle w:val="BookText"/>
        <w:rPr/>
      </w:pPr>
      <w:r>
        <w:rPr>
          <w:rFonts w:ascii="IRNazanin" w:hAnsi="IRNazanin" w:eastAsia="IRNazanin"/>
          <w:color w:val="111111"/>
          <w:sz w:val="28"/>
          <w:sz w:val="28"/>
          <w:szCs w:val="28"/>
          <w:rtl w:val="true"/>
          <w:lang w:bidi="fa-IR"/>
        </w:rPr>
        <w:t>باب انه یستحب للامام ان یصلی الظهر بمنی یوم الترویة ثم یبیت بها ویصبح حتی تطلع الشمس ثم یخرج إلی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وکذا لغیره ویستحب لمن یقدر ان یکثر الصلاة بمنی ویسبح ویستغفر ویصلی علی رسول الله صلی الله علیه وآله</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جمیل بن دراج عن أبی عبد الله علیه السلام قال علی الامام ان یصلی الظهر بمنی ثم</w:t>
      </w:r>
    </w:p>
    <w:p>
      <w:pPr>
        <w:pStyle w:val="BookText"/>
        <w:rPr/>
      </w:pPr>
      <w:r>
        <w:rPr>
          <w:rFonts w:ascii="IRNazanin" w:hAnsi="IRNazanin" w:eastAsia="IRNazanin"/>
          <w:color w:val="111111"/>
          <w:sz w:val="28"/>
          <w:sz w:val="28"/>
          <w:szCs w:val="28"/>
          <w:rtl w:val="true"/>
          <w:lang w:bidi="fa-IR"/>
        </w:rPr>
        <w:t>یبیت بها ویصبح حتی تطلع الشمس ثم یخرج إلی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 بن</w:t>
      </w:r>
    </w:p>
    <w:p>
      <w:pPr>
        <w:pStyle w:val="BookText"/>
        <w:rPr/>
      </w:pPr>
      <w:r>
        <w:rPr>
          <w:rFonts w:ascii="IRNazanin" w:hAnsi="IRNazanin" w:eastAsia="IRNazanin"/>
          <w:color w:val="111111"/>
          <w:sz w:val="28"/>
          <w:sz w:val="28"/>
          <w:szCs w:val="28"/>
          <w:rtl w:val="true"/>
          <w:lang w:bidi="fa-IR"/>
        </w:rPr>
        <w:t xml:space="preserve">أیوب وابن أبی عمیر عن جمیل بن دراج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p>
    <w:p>
      <w:pPr>
        <w:pStyle w:val="BookText"/>
        <w:rPr/>
      </w:pPr>
      <w:r>
        <w:rPr>
          <w:rFonts w:ascii="IRNazanin" w:hAnsi="IRNazanin" w:eastAsia="IRNazanin"/>
          <w:color w:val="111111"/>
          <w:sz w:val="28"/>
          <w:sz w:val="28"/>
          <w:szCs w:val="28"/>
          <w:rtl w:val="true"/>
          <w:lang w:bidi="fa-IR"/>
        </w:rPr>
        <w:t xml:space="preserve">للامام ان یصلی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 ویبیت بها ویصبح</w:t>
      </w:r>
    </w:p>
    <w:p>
      <w:pPr>
        <w:pStyle w:val="BookText"/>
        <w:rPr/>
      </w:pPr>
      <w:r>
        <w:rPr>
          <w:rFonts w:ascii="IRNazanin" w:hAnsi="IRNazanin" w:eastAsia="IRNazanin"/>
          <w:color w:val="111111"/>
          <w:sz w:val="28"/>
          <w:sz w:val="28"/>
          <w:szCs w:val="28"/>
          <w:rtl w:val="true"/>
          <w:lang w:bidi="fa-IR"/>
        </w:rPr>
        <w:t xml:space="preserve">حتی تطلع الشمس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ینبغی للامام ان یصلی الظهر بمنی ویبیت الناس لیلة عرفة بمنی ویغدون یوم عرفة</w:t>
      </w:r>
    </w:p>
    <w:p>
      <w:pPr>
        <w:pStyle w:val="BookText"/>
        <w:rPr/>
      </w:pPr>
      <w:r>
        <w:rPr>
          <w:rFonts w:ascii="IRNazanin" w:hAnsi="IRNazanin" w:eastAsia="IRNazanin"/>
          <w:color w:val="111111"/>
          <w:sz w:val="28"/>
          <w:sz w:val="28"/>
          <w:szCs w:val="28"/>
          <w:rtl w:val="true"/>
          <w:lang w:bidi="fa-IR"/>
        </w:rPr>
        <w:t>إلی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علی الامام ان یصلی الظهر یوم الترویة</w:t>
      </w:r>
    </w:p>
    <w:p>
      <w:pPr>
        <w:pStyle w:val="BookText"/>
        <w:rPr/>
      </w:pPr>
      <w:r>
        <w:rPr>
          <w:rFonts w:ascii="IRNazanin" w:hAnsi="IRNazanin" w:eastAsia="IRNazanin"/>
          <w:color w:val="111111"/>
          <w:sz w:val="28"/>
          <w:sz w:val="28"/>
          <w:szCs w:val="28"/>
          <w:rtl w:val="true"/>
          <w:lang w:bidi="fa-IR"/>
        </w:rPr>
        <w:t>بمسجد الخیف ویصلی الظهر یوم النفر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وعلی الامام ان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ویخطب الامام یوم السابع من ذی الحجة بعد الظهر</w:t>
      </w:r>
    </w:p>
    <w:p>
      <w:pPr>
        <w:pStyle w:val="BookText"/>
        <w:rPr/>
      </w:pPr>
      <w:r>
        <w:rPr>
          <w:rFonts w:ascii="IRNazanin" w:hAnsi="IRNazanin" w:eastAsia="IRNazanin"/>
          <w:color w:val="111111"/>
          <w:sz w:val="28"/>
          <w:sz w:val="28"/>
          <w:szCs w:val="28"/>
          <w:rtl w:val="true"/>
          <w:lang w:bidi="fa-IR"/>
        </w:rPr>
        <w:t>بمکة ویأمر بالغدوة من الغد إلی منی لیوافوا الظهر بمنی فیقوموا بها مع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وفضالة عن العلاء بن رزین عن محمد بن مسلم عن أحدهما علیهما السلام قال لا ینبغی للامام</w:t>
      </w:r>
    </w:p>
    <w:p>
      <w:pPr>
        <w:pStyle w:val="BookText"/>
        <w:rPr/>
      </w:pPr>
      <w:r>
        <w:rPr>
          <w:rFonts w:ascii="IRNazanin" w:hAnsi="IRNazanin" w:eastAsia="IRNazanin"/>
          <w:color w:val="111111"/>
          <w:sz w:val="28"/>
          <w:sz w:val="28"/>
          <w:szCs w:val="28"/>
          <w:rtl w:val="true"/>
          <w:lang w:bidi="fa-IR"/>
        </w:rPr>
        <w:t>ان یصلی الظهر یوم الترویة الا بمنی ویبیت بها إلی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أبی إسحاق</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عمن ذکره عن ابان بن إسحاق بن عمار عن</w:t>
      </w:r>
    </w:p>
    <w:p>
      <w:pPr>
        <w:pStyle w:val="BookText"/>
        <w:rPr/>
      </w:pPr>
      <w:r>
        <w:rPr>
          <w:rFonts w:ascii="IRNazanin" w:hAnsi="IRNazanin" w:eastAsia="IRNazanin"/>
          <w:color w:val="111111"/>
          <w:sz w:val="28"/>
          <w:sz w:val="28"/>
          <w:szCs w:val="28"/>
          <w:rtl w:val="true"/>
          <w:lang w:bidi="fa-IR"/>
        </w:rPr>
        <w:t>أبی عبد الله علیه السلام قال إن من السنة أن لا یخرج الامام من منی إلی عرفة حتی تطلع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عاصم بن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عن محمد بن مسلم قال سئلت ابا جعفر علیه السلام هل صلی رسول الله صلی الله علیه وآله الظهر بمنی</w:t>
      </w:r>
    </w:p>
    <w:p>
      <w:pPr>
        <w:pStyle w:val="BookText"/>
        <w:rPr/>
      </w:pPr>
      <w:r>
        <w:rPr>
          <w:rFonts w:ascii="IRNazanin" w:hAnsi="IRNazanin" w:eastAsia="IRNazanin"/>
          <w:color w:val="111111"/>
          <w:sz w:val="28"/>
          <w:sz w:val="28"/>
          <w:szCs w:val="28"/>
          <w:rtl w:val="true"/>
          <w:lang w:bidi="fa-IR"/>
        </w:rPr>
        <w:t xml:space="preserve">یوم الترویة فقال نعم والغداة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w:t>
      </w:r>
    </w:p>
    <w:p>
      <w:pPr>
        <w:pStyle w:val="BookText"/>
        <w:rPr/>
      </w:pPr>
      <w:r>
        <w:rPr>
          <w:rFonts w:ascii="IRNazanin" w:hAnsi="IRNazanin" w:eastAsia="IRNazanin"/>
          <w:color w:val="111111"/>
          <w:sz w:val="28"/>
          <w:sz w:val="28"/>
          <w:szCs w:val="28"/>
          <w:rtl w:val="true"/>
          <w:lang w:bidi="fa-IR"/>
        </w:rPr>
        <w:t xml:space="preserve">ابا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عن عورة عن أمیر المؤمنین</w:t>
      </w:r>
    </w:p>
    <w:p>
      <w:pPr>
        <w:pStyle w:val="BookText"/>
        <w:rPr/>
      </w:pPr>
      <w:r>
        <w:rPr>
          <w:rFonts w:ascii="IRNazanin" w:hAnsi="IRNazanin" w:eastAsia="IRNazanin"/>
          <w:color w:val="111111"/>
          <w:sz w:val="28"/>
          <w:sz w:val="28"/>
          <w:szCs w:val="28"/>
          <w:rtl w:val="true"/>
          <w:lang w:bidi="fa-IR"/>
        </w:rPr>
        <w:t xml:space="preserve">علیه السلام أنه قال إن آدم علیه السلام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وهناک قبره وان قدرت أن لا</w:t>
      </w:r>
    </w:p>
    <w:p>
      <w:pPr>
        <w:pStyle w:val="BookText"/>
        <w:rPr/>
      </w:pPr>
      <w:r>
        <w:rPr>
          <w:rFonts w:ascii="IRNazanin" w:hAnsi="IRNazanin" w:eastAsia="IRNazanin"/>
          <w:color w:val="111111"/>
          <w:sz w:val="28"/>
          <w:sz w:val="28"/>
          <w:szCs w:val="28"/>
          <w:rtl w:val="true"/>
          <w:lang w:bidi="fa-IR"/>
        </w:rPr>
        <w:t>تبیت وتصلی وتسبح وتستغفر فافعل</w:t>
      </w:r>
    </w:p>
    <w:p>
      <w:pPr>
        <w:pStyle w:val="BookText"/>
        <w:rPr/>
      </w:pPr>
      <w:r>
        <w:rPr>
          <w:rFonts w:ascii="IRNazanin" w:hAnsi="IRNazanin" w:eastAsia="IRNazanin"/>
          <w:color w:val="111111"/>
          <w:sz w:val="28"/>
          <w:sz w:val="28"/>
          <w:szCs w:val="28"/>
          <w:rtl w:val="true"/>
          <w:lang w:bidi="fa-IR"/>
        </w:rPr>
        <w:t xml:space="preserve">و 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من أبواب وجوهه</w:t>
      </w:r>
    </w:p>
    <w:p>
      <w:pPr>
        <w:pStyle w:val="BookText"/>
        <w:rPr/>
      </w:pPr>
      <w:r>
        <w:rPr>
          <w:rFonts w:ascii="IRNazanin" w:hAnsi="IRNazanin" w:eastAsia="IRNazanin"/>
          <w:color w:val="111111"/>
          <w:sz w:val="28"/>
          <w:sz w:val="28"/>
          <w:szCs w:val="28"/>
          <w:rtl w:val="true"/>
          <w:lang w:bidi="fa-IR"/>
        </w:rPr>
        <w:t>قوله فخرج النبی صلی الله علیه وآله وأصحابه مهلین بالحج حتی اتوا منی فصلی الظهر والعصر</w:t>
      </w:r>
    </w:p>
    <w:p>
      <w:pPr>
        <w:pStyle w:val="BookText"/>
        <w:rPr/>
      </w:pPr>
      <w:r>
        <w:rPr>
          <w:rFonts w:ascii="Amiri" w:hAnsi="Amiri" w:eastAsia="Amiri" w:cs="Amiri"/>
          <w:color w:val="111111"/>
          <w:sz w:val="28"/>
          <w:sz w:val="28"/>
          <w:szCs w:val="28"/>
          <w:rtl w:val="true"/>
          <w:lang w:bidi="ar-SA"/>
        </w:rPr>
        <w:t>والمغرب والعشاء الآخرة والفجر ثم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منی فأتها</w:t>
      </w:r>
    </w:p>
    <w:p>
      <w:pPr>
        <w:pStyle w:val="BookText"/>
        <w:rPr/>
      </w:pPr>
      <w:r>
        <w:rPr>
          <w:rFonts w:ascii="IRNazanin" w:hAnsi="IRNazanin" w:eastAsia="IRNazanin"/>
          <w:color w:val="111111"/>
          <w:sz w:val="28"/>
          <w:sz w:val="28"/>
          <w:szCs w:val="28"/>
          <w:rtl w:val="true"/>
          <w:lang w:bidi="fa-IR"/>
        </w:rPr>
        <w:t xml:space="preserve">ملبیا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بها ثم تغدوا إلی عرفات ولاحظ أحادیث الباب فان لها</w:t>
      </w:r>
    </w:p>
    <w:p>
      <w:pPr>
        <w:pStyle w:val="BookText"/>
        <w:rPr/>
      </w:pPr>
      <w:r>
        <w:rPr>
          <w:rFonts w:ascii="IRNazanin" w:hAnsi="IRNazanin" w:eastAsia="IRNazanin"/>
          <w:color w:val="111111"/>
          <w:sz w:val="28"/>
          <w:sz w:val="28"/>
          <w:szCs w:val="28"/>
          <w:rtl w:val="true"/>
          <w:lang w:bidi="fa-IR"/>
        </w:rPr>
        <w:t xml:space="preserve">دلالة علی ذلک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فلما کان یوم</w:t>
      </w:r>
    </w:p>
    <w:p>
      <w:pPr>
        <w:pStyle w:val="BookText"/>
        <w:rPr/>
      </w:pPr>
      <w:r>
        <w:rPr>
          <w:rFonts w:ascii="IRNazanin" w:hAnsi="IRNazanin" w:eastAsia="IRNazanin"/>
          <w:color w:val="111111"/>
          <w:sz w:val="28"/>
          <w:sz w:val="28"/>
          <w:szCs w:val="28"/>
          <w:rtl w:val="true"/>
          <w:lang w:bidi="fa-IR"/>
        </w:rPr>
        <w:t>الثامن من ذی الحجة أخرجه جبرئیل إلی منی فبات بها فلما أصبح أخرجه إلی عرفات</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w:t>
      </w:r>
    </w:p>
    <w:p>
      <w:pPr>
        <w:pStyle w:val="BookText"/>
        <w:rPr/>
      </w:pPr>
      <w:r>
        <w:rPr>
          <w:rFonts w:ascii="IRNazanin" w:hAnsi="IRNazanin" w:eastAsia="IRNazanin"/>
          <w:color w:val="111111"/>
          <w:sz w:val="28"/>
          <w:sz w:val="28"/>
          <w:szCs w:val="28"/>
          <w:rtl w:val="true"/>
          <w:lang w:bidi="fa-IR"/>
        </w:rPr>
        <w:t>فذهب به حتی انتهی إلی منی فصلی به الظهر والعصر والعشائین والفجر حتی إذا</w:t>
      </w:r>
    </w:p>
    <w:p>
      <w:pPr>
        <w:pStyle w:val="BookText"/>
        <w:rPr/>
      </w:pPr>
      <w:r>
        <w:rPr>
          <w:rFonts w:ascii="IRNazanin" w:hAnsi="IRNazanin" w:eastAsia="IRNazanin"/>
          <w:color w:val="111111"/>
          <w:sz w:val="28"/>
          <w:sz w:val="28"/>
          <w:szCs w:val="28"/>
          <w:rtl w:val="true"/>
          <w:lang w:bidi="fa-IR"/>
        </w:rPr>
        <w:t xml:space="preserve">بزغت الشمس خرج إلی عرفات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لما کان</w:t>
      </w:r>
    </w:p>
    <w:p>
      <w:pPr>
        <w:pStyle w:val="BookText"/>
        <w:rPr/>
      </w:pPr>
      <w:r>
        <w:rPr>
          <w:rFonts w:ascii="IRNazanin" w:hAnsi="IRNazanin" w:eastAsia="IRNazanin"/>
          <w:color w:val="111111"/>
          <w:sz w:val="28"/>
          <w:sz w:val="28"/>
          <w:szCs w:val="28"/>
          <w:rtl w:val="true"/>
          <w:lang w:bidi="fa-IR"/>
        </w:rPr>
        <w:t>یوم الترویة قال جبرئیل علیه السلام لإبراهیم علیه السلام ترو من الماء فسمیت الترویة</w:t>
      </w:r>
    </w:p>
    <w:p>
      <w:pPr>
        <w:pStyle w:val="BookText"/>
        <w:rPr/>
      </w:pPr>
      <w:r>
        <w:rPr>
          <w:rFonts w:ascii="IRNazanin" w:hAnsi="IRNazanin" w:eastAsia="IRNazanin"/>
          <w:color w:val="111111"/>
          <w:sz w:val="28"/>
          <w:sz w:val="28"/>
          <w:szCs w:val="28"/>
          <w:rtl w:val="true"/>
          <w:lang w:bidi="fa-IR"/>
        </w:rPr>
        <w:t>ثم أتی به منی فأباته بها ثم غدا به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وصل</w:t>
      </w:r>
    </w:p>
    <w:p>
      <w:pPr>
        <w:pStyle w:val="BookText"/>
        <w:rPr/>
      </w:pPr>
      <w:r>
        <w:rPr>
          <w:rFonts w:ascii="IRNazanin" w:hAnsi="IRNazanin" w:eastAsia="IRNazanin"/>
          <w:color w:val="111111"/>
          <w:sz w:val="28"/>
          <w:sz w:val="28"/>
          <w:szCs w:val="28"/>
          <w:rtl w:val="true"/>
          <w:lang w:bidi="fa-IR"/>
        </w:rPr>
        <w:t xml:space="preserve">الظهر ان قدرت بمنی 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تصلی بها الظهر والعشاء</w:t>
      </w:r>
    </w:p>
    <w:p>
      <w:pPr>
        <w:pStyle w:val="BookText"/>
        <w:rPr/>
      </w:pPr>
      <w:r>
        <w:rPr>
          <w:rFonts w:ascii="IRNazanin" w:hAnsi="IRNazanin" w:eastAsia="IRNazanin"/>
          <w:color w:val="111111"/>
          <w:sz w:val="28"/>
          <w:sz w:val="28"/>
          <w:szCs w:val="28"/>
          <w:rtl w:val="true"/>
          <w:lang w:bidi="fa-IR"/>
        </w:rPr>
        <w:t>والعتمة وصلاة الفجر بمنی وفی غیر واحد منها ما یمکن ان یستفاد منه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التوجه إلی</w:t>
      </w:r>
    </w:p>
    <w:p>
      <w:pPr>
        <w:pStyle w:val="BookText"/>
        <w:rPr/>
      </w:pPr>
      <w:r>
        <w:rPr>
          <w:rFonts w:ascii="IRNazanin" w:hAnsi="IRNazanin" w:eastAsia="IRNazanin"/>
          <w:color w:val="111111"/>
          <w:sz w:val="28"/>
          <w:sz w:val="28"/>
          <w:szCs w:val="28"/>
          <w:rtl w:val="true"/>
          <w:lang w:bidi="fa-IR"/>
        </w:rPr>
        <w:t xml:space="preserve">منی قوله علیه السلام ثم تصلی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والعشاء الآخرة</w:t>
      </w:r>
    </w:p>
    <w:p>
      <w:pPr>
        <w:pStyle w:val="BookText"/>
        <w:rPr/>
      </w:pPr>
      <w:r>
        <w:rPr>
          <w:rFonts w:ascii="IRNazanin" w:hAnsi="IRNazanin" w:eastAsia="IRNazanin"/>
          <w:color w:val="111111"/>
          <w:sz w:val="28"/>
          <w:sz w:val="28"/>
          <w:szCs w:val="28"/>
          <w:rtl w:val="true"/>
          <w:lang w:bidi="fa-IR"/>
        </w:rPr>
        <w:t>والفجر والامام یصلی بها الظهر لا یسعه الا ذلک وموسع علیک ان تصلی بغیرها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تقدر</w:t>
      </w:r>
      <w:bookmarkStart w:id="692" w:name="pg16863_185238"/>
    </w:p>
    <w:p>
      <w:pPr>
        <w:pStyle w:val="BookText"/>
        <w:rPr/>
      </w:pPr>
      <w:bookmarkEnd w:id="692"/>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من منی إلی عرفة قوله علیه السلام</w:t>
      </w:r>
    </w:p>
    <w:p>
      <w:pPr>
        <w:pStyle w:val="BookText"/>
        <w:rPr/>
      </w:pPr>
      <w:r>
        <w:rPr>
          <w:rFonts w:ascii="IRNazanin" w:hAnsi="IRNazanin" w:eastAsia="IRNazanin"/>
          <w:color w:val="111111"/>
          <w:sz w:val="28"/>
          <w:sz w:val="28"/>
          <w:szCs w:val="28"/>
          <w:rtl w:val="true"/>
          <w:lang w:bidi="fa-IR"/>
        </w:rPr>
        <w:t xml:space="preserve">فإذا اتیت منی فبت بها وصل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واخرج منها إلی عرفات</w:t>
      </w:r>
    </w:p>
    <w:p>
      <w:pPr>
        <w:pStyle w:val="Heading4"/>
        <w:numPr>
          <w:ilvl w:val="3"/>
          <w:numId w:val="1"/>
        </w:numPr>
        <w:rPr/>
      </w:pPr>
      <w:bookmarkStart w:id="693" w:name="__RefHeading___Toc9990220_417432637"/>
      <w:bookmarkStart w:id="694" w:name="_Toc253"/>
      <w:bookmarkEnd w:id="693"/>
      <w:r>
        <w:rPr>
          <w:rtl w:val="true"/>
        </w:rPr>
        <w:t>(</w:t>
      </w:r>
      <w:r>
        <w:rPr/>
        <w:t>3</w:t>
      </w:r>
      <w:r>
        <w:rPr>
          <w:rtl w:val="true"/>
        </w:rPr>
        <w:t xml:space="preserve">) </w:t>
      </w:r>
      <w:r>
        <w:rPr>
          <w:rtl w:val="true"/>
        </w:rPr>
        <w:t>باب ما ورد فی أن المکی لا یلی الموسم</w:t>
      </w:r>
      <w:bookmarkEnd w:id="694"/>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الوشاء عن حماد بن عثمان عن عمر بن یزید عن أبی عبد الله علیه السلام قال لا یلی</w:t>
      </w:r>
    </w:p>
    <w:p>
      <w:pPr>
        <w:pStyle w:val="BookText"/>
        <w:rPr/>
      </w:pPr>
      <w:r>
        <w:rPr>
          <w:rFonts w:ascii="IRNazanin" w:hAnsi="IRNazanin" w:eastAsia="IRNazanin"/>
          <w:color w:val="111111"/>
          <w:sz w:val="28"/>
          <w:sz w:val="28"/>
          <w:szCs w:val="28"/>
          <w:rtl w:val="true"/>
          <w:lang w:bidi="fa-IR"/>
        </w:rPr>
        <w:t>الموسم المکی</w:t>
      </w:r>
    </w:p>
    <w:p>
      <w:pPr>
        <w:pStyle w:val="Heading4"/>
        <w:numPr>
          <w:ilvl w:val="3"/>
          <w:numId w:val="1"/>
        </w:numPr>
        <w:rPr/>
      </w:pPr>
      <w:bookmarkStart w:id="695" w:name="__RefHeading___Toc9990222_417432637"/>
      <w:bookmarkStart w:id="696" w:name="_Toc254"/>
      <w:bookmarkEnd w:id="695"/>
      <w:r>
        <w:rPr>
          <w:rtl w:val="true"/>
        </w:rPr>
        <w:t>(</w:t>
      </w:r>
      <w:r>
        <w:rPr/>
        <w:t>4</w:t>
      </w:r>
      <w:r>
        <w:rPr>
          <w:rtl w:val="true"/>
        </w:rPr>
        <w:t xml:space="preserve">) </w:t>
      </w:r>
      <w:r>
        <w:rPr>
          <w:rtl w:val="true"/>
        </w:rPr>
        <w:t>باب انه یجوز للرجل ان یتعجل قبل الترویة بیوم</w:t>
      </w:r>
      <w:r>
        <w:rPr>
          <w:rtl w:val="true"/>
        </w:rPr>
        <w:t>...</w:t>
      </w:r>
      <w:bookmarkEnd w:id="696"/>
    </w:p>
    <w:p>
      <w:pPr>
        <w:pStyle w:val="BookText"/>
        <w:rPr/>
      </w:pPr>
      <w:r>
        <w:rPr>
          <w:rFonts w:ascii="IRNazanin" w:hAnsi="IRNazanin" w:eastAsia="IRNazanin"/>
          <w:color w:val="111111"/>
          <w:sz w:val="28"/>
          <w:sz w:val="28"/>
          <w:szCs w:val="28"/>
          <w:rtl w:val="true"/>
          <w:lang w:bidi="fa-IR"/>
        </w:rPr>
        <w:t>باب انه یجوز للرجل ان یتعجل قبل الترویة بیوم أو یومین أو ثلاثة أیام من علة ویکره له ان یتعجل بأکثر من ذلک</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عن بعض أصحابه قال قلت لأبی الحسن</w:t>
      </w:r>
    </w:p>
    <w:p>
      <w:pPr>
        <w:pStyle w:val="BookText"/>
        <w:rPr/>
      </w:pPr>
      <w:r>
        <w:rPr>
          <w:rFonts w:ascii="IRNazanin" w:hAnsi="IRNazanin" w:eastAsia="IRNazanin"/>
          <w:color w:val="111111"/>
          <w:sz w:val="28"/>
          <w:sz w:val="28"/>
          <w:szCs w:val="28"/>
          <w:rtl w:val="true"/>
          <w:lang w:bidi="fa-IR"/>
        </w:rPr>
        <w:t>علیه السلام یتعجل الرجل قبل الترویة بیوم أو یومین من أجل الزحام وضغاط الناس فقال</w:t>
      </w:r>
    </w:p>
    <w:p>
      <w:pPr>
        <w:pStyle w:val="BookText"/>
        <w:rPr/>
      </w:pP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إسحاق بن عمار قال قلت لأبی الحسن</w:t>
      </w:r>
    </w:p>
    <w:p>
      <w:pPr>
        <w:pStyle w:val="BookText"/>
        <w:rPr/>
      </w:pPr>
      <w:r>
        <w:rPr>
          <w:rFonts w:ascii="IRNazanin" w:hAnsi="IRNazanin" w:eastAsia="IRNazanin"/>
          <w:color w:val="111111"/>
          <w:sz w:val="28"/>
          <w:sz w:val="28"/>
          <w:szCs w:val="28"/>
          <w:rtl w:val="true"/>
          <w:lang w:bidi="fa-IR"/>
        </w:rPr>
        <w:t>علیه السلام یتعجل الرجل قبل الترویة بیوم أو یومین من أجل الزحام وضغاط الناس فقال</w:t>
      </w:r>
    </w:p>
    <w:p>
      <w:pPr>
        <w:pStyle w:val="BookText"/>
        <w:rPr/>
      </w:pPr>
      <w:r>
        <w:rPr>
          <w:rFonts w:ascii="IRNazanin" w:hAnsi="IRNazanin" w:eastAsia="IRNazanin"/>
          <w:color w:val="111111"/>
          <w:sz w:val="28"/>
          <w:sz w:val="28"/>
          <w:szCs w:val="28"/>
          <w:rtl w:val="true"/>
          <w:lang w:bidi="fa-IR"/>
        </w:rPr>
        <w:t>لا بأس وقال فی خبر آخر لا یتعجل بأکثر من ثلاثة أیام</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w:t>
      </w:r>
    </w:p>
    <w:p>
      <w:pPr>
        <w:pStyle w:val="BookText"/>
        <w:rPr/>
      </w:pPr>
      <w:r>
        <w:rPr>
          <w:rFonts w:ascii="IRNazanin" w:hAnsi="IRNazanin" w:eastAsia="IRNazanin"/>
          <w:color w:val="111111"/>
          <w:sz w:val="28"/>
          <w:sz w:val="28"/>
          <w:szCs w:val="28"/>
          <w:rtl w:val="true"/>
          <w:lang w:bidi="fa-IR"/>
        </w:rPr>
        <w:t xml:space="preserve">عمار عن أبی الحسن علیه السلام قال سئلته عن رجل یکون شیخا کبیرا أو مریضا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یخاف ضغاط الناس وزحامهم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ویخرج إلی منی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یوم الترویة قال نعم قلت 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الصحیح یلتمس مکانا</w:t>
      </w:r>
      <w:bookmarkStart w:id="697" w:name="pg16863_185239"/>
    </w:p>
    <w:p>
      <w:pPr>
        <w:pStyle w:val="BookText"/>
        <w:rPr/>
      </w:pPr>
      <w:bookmarkEnd w:id="697"/>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یتروح </w:t>
      </w:r>
      <w:r>
        <w:rPr>
          <w:rStyle w:val="FootnoteAnchor"/>
          <w:rtl w:val="true"/>
        </w:rPr>
        <w:footnoteReference w:id="465"/>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قلت یتعجل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بیوم قال نعم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بیومین قال نعم قلت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قلت أکثر من ذلک قال لا</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ولا بأس</w:t>
      </w:r>
    </w:p>
    <w:p>
      <w:pPr>
        <w:pStyle w:val="BookText"/>
        <w:rPr/>
      </w:pPr>
      <w:r>
        <w:rPr>
          <w:rFonts w:ascii="IRNazanin" w:hAnsi="IRNazanin" w:eastAsia="IRNazanin"/>
          <w:color w:val="111111"/>
          <w:sz w:val="28"/>
          <w:sz w:val="28"/>
          <w:szCs w:val="28"/>
          <w:rtl w:val="true"/>
          <w:lang w:bidi="fa-IR"/>
        </w:rPr>
        <w:t>ان یخرجوا قبل یوم الترویة</w:t>
      </w:r>
    </w:p>
    <w:p>
      <w:pPr>
        <w:pStyle w:val="Heading4"/>
        <w:numPr>
          <w:ilvl w:val="3"/>
          <w:numId w:val="1"/>
        </w:numPr>
        <w:rPr/>
      </w:pPr>
      <w:bookmarkStart w:id="698" w:name="__RefHeading___Toc9990224_417432637"/>
      <w:bookmarkStart w:id="699" w:name="_Toc255"/>
      <w:bookmarkEnd w:id="698"/>
      <w:r>
        <w:rPr>
          <w:rtl w:val="true"/>
        </w:rPr>
        <w:t>(</w:t>
      </w:r>
      <w:r>
        <w:rPr/>
        <w:t>5</w:t>
      </w:r>
      <w:r>
        <w:rPr>
          <w:rtl w:val="true"/>
        </w:rPr>
        <w:t xml:space="preserve">) </w:t>
      </w:r>
      <w:r>
        <w:rPr>
          <w:rtl w:val="true"/>
        </w:rPr>
        <w:t>باب حکم من أراد الاحرام بالحج فأخطأ فقال العمرة</w:t>
      </w:r>
      <w:bookmarkEnd w:id="699"/>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 سئلت اخی</w:t>
      </w:r>
    </w:p>
    <w:p>
      <w:pPr>
        <w:pStyle w:val="BookText"/>
        <w:rPr/>
      </w:pPr>
      <w:r>
        <w:rPr>
          <w:rFonts w:ascii="IRNazanin" w:hAnsi="IRNazanin" w:eastAsia="IRNazanin"/>
          <w:color w:val="111111"/>
          <w:sz w:val="28"/>
          <w:sz w:val="28"/>
          <w:szCs w:val="28"/>
          <w:rtl w:val="true"/>
          <w:lang w:bidi="fa-IR"/>
        </w:rPr>
        <w:t>موسی بن جعفر علیه السلام عن رجل دخل قبل الترویة بیوم فأراد الاحرام بالحج فاخطأ</w:t>
      </w:r>
    </w:p>
    <w:p>
      <w:pPr>
        <w:pStyle w:val="BookText"/>
        <w:rPr/>
      </w:pPr>
      <w:r>
        <w:rPr>
          <w:rFonts w:ascii="IRNazanin" w:hAnsi="IRNazanin" w:eastAsia="IRNazanin"/>
          <w:color w:val="111111"/>
          <w:sz w:val="28"/>
          <w:sz w:val="28"/>
          <w:szCs w:val="28"/>
          <w:rtl w:val="true"/>
          <w:lang w:bidi="fa-IR"/>
        </w:rPr>
        <w:t xml:space="preserve">فقال العمرة قال لیس علیه شئ فلیعد </w:t>
      </w:r>
      <w:r>
        <w:rPr>
          <w:rStyle w:val="FootnoteAnchor"/>
          <w:rtl w:val="true"/>
        </w:rPr>
        <w:footnoteReference w:id="466"/>
      </w:r>
      <w:r>
        <w:rPr>
          <w:rFonts w:ascii="IRNazanin" w:hAnsi="IRNazanin" w:eastAsia="IRNazanin"/>
          <w:color w:val="111111"/>
          <w:sz w:val="28"/>
          <w:sz w:val="28"/>
          <w:szCs w:val="28"/>
          <w:rtl w:val="true"/>
          <w:lang w:bidi="fa-IR"/>
        </w:rPr>
        <w:t xml:space="preserve">الاحرام بالحج 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فی کتابه مثله</w:t>
      </w:r>
    </w:p>
    <w:p>
      <w:pPr>
        <w:pStyle w:val="Heading4"/>
        <w:numPr>
          <w:ilvl w:val="3"/>
          <w:numId w:val="1"/>
        </w:numPr>
        <w:rPr/>
      </w:pPr>
      <w:bookmarkStart w:id="700" w:name="__RefHeading___Toc9990226_417432637"/>
      <w:bookmarkStart w:id="701" w:name="_Toc256"/>
      <w:bookmarkEnd w:id="700"/>
      <w:r>
        <w:rPr>
          <w:rtl w:val="true"/>
        </w:rPr>
        <w:t>(</w:t>
      </w:r>
      <w:r>
        <w:rPr/>
        <w:t>6</w:t>
      </w:r>
      <w:r>
        <w:rPr>
          <w:rtl w:val="true"/>
        </w:rPr>
        <w:t xml:space="preserve">) </w:t>
      </w:r>
      <w:r>
        <w:rPr>
          <w:rtl w:val="true"/>
        </w:rPr>
        <w:t>باب حکم من نسی الاحرام بالحج أو جهل ان یحرم یوم الترویة</w:t>
      </w:r>
      <w:bookmarkEnd w:id="701"/>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أحمد العلوی</w:t>
      </w:r>
    </w:p>
    <w:p>
      <w:pPr>
        <w:pStyle w:val="BookText"/>
        <w:rPr/>
      </w:pPr>
      <w:r>
        <w:rPr>
          <w:rFonts w:ascii="IRNazanin" w:hAnsi="IRNazanin" w:eastAsia="IRNazanin"/>
          <w:color w:val="111111"/>
          <w:sz w:val="28"/>
          <w:sz w:val="28"/>
          <w:szCs w:val="28"/>
          <w:rtl w:val="true"/>
          <w:lang w:bidi="fa-IR"/>
        </w:rPr>
        <w:t>عن العمرکی بن علی الخراسانی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قال سألته عن رجل نسی الاحرام بالحج فذکره وهو بعرفات ما حاله قال یقول اللهم</w:t>
      </w:r>
    </w:p>
    <w:p>
      <w:pPr>
        <w:pStyle w:val="BookText"/>
        <w:rPr/>
      </w:pPr>
      <w:r>
        <w:rPr>
          <w:rFonts w:ascii="IRNazanin" w:hAnsi="IRNazanin" w:eastAsia="IRNazanin"/>
          <w:color w:val="111111"/>
          <w:sz w:val="28"/>
          <w:sz w:val="28"/>
          <w:szCs w:val="28"/>
          <w:rtl w:val="true"/>
          <w:lang w:bidi="fa-IR"/>
        </w:rPr>
        <w:t>علی کتابک وسنة نبیک فقد تم احرامه فان جهل ان یحرم یوم الترویة بالحج حتی</w:t>
      </w:r>
    </w:p>
    <w:p>
      <w:pPr>
        <w:pStyle w:val="BookText"/>
        <w:rPr/>
      </w:pPr>
      <w:r>
        <w:rPr>
          <w:rFonts w:ascii="IRNazanin" w:hAnsi="IRNazanin" w:eastAsia="IRNazanin"/>
          <w:color w:val="111111"/>
          <w:sz w:val="28"/>
          <w:sz w:val="28"/>
          <w:szCs w:val="28"/>
          <w:rtl w:val="true"/>
          <w:lang w:bidi="fa-IR"/>
        </w:rPr>
        <w:t>رجع إلی بلده ان کان قضی مناسکه کلها فقد تم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علیه السلام قال سألته عن رجل کا متمتعا</w:t>
      </w:r>
    </w:p>
    <w:p>
      <w:pPr>
        <w:pStyle w:val="BookText"/>
        <w:rPr/>
      </w:pPr>
      <w:r>
        <w:rPr>
          <w:rFonts w:ascii="IRNazanin" w:hAnsi="IRNazanin" w:eastAsia="IRNazanin"/>
          <w:color w:val="111111"/>
          <w:sz w:val="28"/>
          <w:sz w:val="28"/>
          <w:szCs w:val="28"/>
          <w:rtl w:val="true"/>
          <w:lang w:bidi="fa-IR"/>
        </w:rPr>
        <w:t>خرج إلی عرفات وجهل ان یحرم یوم الترویة بالحج حتی رجع إلی بلده ما حاله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إذا قضی المناسک کلها فقد تم حجه وسألته عن رجل نسی الاحرام بالحج فذکر</w:t>
      </w:r>
      <w:bookmarkStart w:id="702" w:name="pg16863_185240"/>
    </w:p>
    <w:p>
      <w:pPr>
        <w:pStyle w:val="BookText"/>
        <w:rPr/>
      </w:pPr>
      <w:bookmarkEnd w:id="702"/>
      <w:r>
        <w:rPr>
          <w:rFonts w:ascii="IRNazanin" w:hAnsi="IRNazanin" w:eastAsia="IRNazanin"/>
          <w:color w:val="111111"/>
          <w:sz w:val="28"/>
          <w:sz w:val="28"/>
          <w:szCs w:val="28"/>
          <w:rtl w:val="true"/>
          <w:lang w:bidi="fa-IR"/>
        </w:rPr>
        <w:t>وهو بعرفات ما حاله قال یقول اللهم علی کتابک وسنة نبیک فقد تم احرامه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جمیل بن دراج عن بعض أصحابنا عن أحدهما علیه السلام فی</w:t>
      </w:r>
    </w:p>
    <w:p>
      <w:pPr>
        <w:pStyle w:val="BookText"/>
        <w:rPr/>
      </w:pPr>
      <w:r>
        <w:rPr>
          <w:rFonts w:ascii="IRNazanin" w:hAnsi="IRNazanin" w:eastAsia="IRNazanin"/>
          <w:color w:val="111111"/>
          <w:sz w:val="28"/>
          <w:sz w:val="28"/>
          <w:szCs w:val="28"/>
          <w:rtl w:val="true"/>
          <w:lang w:bidi="fa-IR"/>
        </w:rPr>
        <w:t>رجل نسی ان یحرم أو جهل وقد شهد المناسک کلها وطاف وسعی قال تجزیه نیته إذا کان</w:t>
      </w:r>
    </w:p>
    <w:p>
      <w:pPr>
        <w:pStyle w:val="BookText"/>
        <w:rPr/>
      </w:pPr>
      <w:r>
        <w:rPr>
          <w:rFonts w:ascii="IRNazanin" w:hAnsi="IRNazanin" w:eastAsia="IRNazanin"/>
          <w:color w:val="111111"/>
          <w:sz w:val="28"/>
          <w:sz w:val="28"/>
          <w:szCs w:val="28"/>
          <w:rtl w:val="true"/>
          <w:lang w:bidi="fa-IR"/>
        </w:rPr>
        <w:t xml:space="preserve">قد نوی ذلک فقد تم حجه وإن لم یهل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مریض أغمی علیه حتی أتی</w:t>
      </w:r>
    </w:p>
    <w:p>
      <w:pPr>
        <w:pStyle w:val="BookText"/>
        <w:rPr/>
      </w:pPr>
      <w:r>
        <w:rPr>
          <w:rFonts w:ascii="IRNazanin" w:hAnsi="IRNazanin" w:eastAsia="IRNazanin"/>
          <w:color w:val="111111"/>
          <w:sz w:val="28"/>
          <w:sz w:val="28"/>
          <w:szCs w:val="28"/>
          <w:rtl w:val="true"/>
          <w:lang w:bidi="fa-IR"/>
        </w:rPr>
        <w:t xml:space="preserve">الوقت فقال علیه السلام یحرم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عن جمیل بن دراج عن بعض أصحابنا عن</w:t>
      </w:r>
    </w:p>
    <w:p>
      <w:pPr>
        <w:pStyle w:val="BookText"/>
        <w:rPr/>
      </w:pPr>
      <w:r>
        <w:rPr>
          <w:rFonts w:ascii="IRNazanin" w:hAnsi="IRNazanin" w:eastAsia="IRNazanin"/>
          <w:color w:val="111111"/>
          <w:sz w:val="28"/>
          <w:sz w:val="28"/>
          <w:szCs w:val="28"/>
          <w:rtl w:val="true"/>
          <w:lang w:bidi="fa-IR"/>
        </w:rPr>
        <w:t>أحدهما علیه السلام فی مریض أغمی علیه فلم یعقل حتی أتی الموقف فقال علیه السلام یحرم</w:t>
      </w:r>
    </w:p>
    <w:p>
      <w:pPr>
        <w:pStyle w:val="BookText"/>
        <w:rPr/>
      </w:pPr>
      <w:r>
        <w:rPr>
          <w:rFonts w:ascii="IRNazanin" w:hAnsi="IRNazanin" w:eastAsia="IRNazanin"/>
          <w:color w:val="111111"/>
          <w:sz w:val="28"/>
          <w:sz w:val="28"/>
          <w:szCs w:val="28"/>
          <w:rtl w:val="true"/>
          <w:lang w:bidi="fa-IR"/>
        </w:rPr>
        <w:t>عنه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من أبواب</w:t>
      </w:r>
    </w:p>
    <w:p>
      <w:pPr>
        <w:pStyle w:val="BookText"/>
        <w:rPr/>
      </w:pPr>
      <w:r>
        <w:rPr>
          <w:rFonts w:ascii="IRNazanin" w:hAnsi="IRNazanin" w:eastAsia="IRNazanin"/>
          <w:color w:val="111111"/>
          <w:sz w:val="28"/>
          <w:sz w:val="28"/>
          <w:szCs w:val="28"/>
          <w:rtl w:val="true"/>
          <w:lang w:bidi="fa-IR"/>
        </w:rPr>
        <w:t>الطواف قوله علیه السلام إذا کانت المرأة مریضة لا تعقل فلیحرم عنها ولیها وعلیها ما یتقی</w:t>
      </w:r>
    </w:p>
    <w:p>
      <w:pPr>
        <w:pStyle w:val="BookText"/>
        <w:rPr/>
      </w:pPr>
      <w:r>
        <w:rPr>
          <w:rFonts w:ascii="IRNazanin" w:hAnsi="IRNazanin" w:eastAsia="IRNazanin"/>
          <w:color w:val="111111"/>
          <w:sz w:val="28"/>
          <w:sz w:val="28"/>
          <w:szCs w:val="28"/>
          <w:rtl w:val="true"/>
          <w:lang w:bidi="fa-IR"/>
        </w:rPr>
        <w:t>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امر مملوکه ان یتمتع</w:t>
      </w:r>
    </w:p>
    <w:p>
      <w:pPr>
        <w:pStyle w:val="BookText"/>
        <w:rPr/>
      </w:pPr>
      <w:r>
        <w:rPr>
          <w:rFonts w:ascii="IRNazanin" w:hAnsi="IRNazanin" w:eastAsia="IRNazanin"/>
          <w:color w:val="111111"/>
          <w:sz w:val="28"/>
          <w:sz w:val="28"/>
          <w:szCs w:val="28"/>
          <w:rtl w:val="true"/>
          <w:lang w:bidi="fa-IR"/>
        </w:rPr>
        <w:t>فاما ان یذبح عنه أو یأمره بالصوم من أبواب الهدی قوله غلمان لنا دخلوا مکة بعمرة</w:t>
      </w:r>
    </w:p>
    <w:p>
      <w:pPr>
        <w:pStyle w:val="BookText"/>
        <w:rPr/>
      </w:pPr>
      <w:r>
        <w:rPr>
          <w:rFonts w:ascii="IRNazanin" w:hAnsi="IRNazanin" w:eastAsia="IRNazanin"/>
          <w:color w:val="111111"/>
          <w:sz w:val="28"/>
          <w:sz w:val="28"/>
          <w:szCs w:val="28"/>
          <w:rtl w:val="true"/>
          <w:lang w:bidi="fa-IR"/>
        </w:rPr>
        <w:t>وخرجوا معنا إلی عرفات بغیر احرام قال قل لهم یغتسلون ثم یحرمون</w:t>
      </w:r>
      <w:r>
        <w:rPr>
          <w:rFonts w:eastAsia="IRNazanin" w:cs="IRNazanin"/>
          <w:color w:val="111111"/>
          <w:sz w:val="28"/>
          <w:szCs w:val="28"/>
          <w:rtl w:val="true"/>
          <w:lang w:bidi="fa-IR"/>
        </w:rPr>
        <w:t>.</w:t>
      </w:r>
    </w:p>
    <w:p>
      <w:pPr>
        <w:pStyle w:val="Heading4"/>
        <w:numPr>
          <w:ilvl w:val="3"/>
          <w:numId w:val="1"/>
        </w:numPr>
        <w:rPr/>
      </w:pPr>
      <w:bookmarkStart w:id="703" w:name="__RefHeading___Toc9990228_417432637"/>
      <w:bookmarkStart w:id="704" w:name="_Toc257"/>
      <w:bookmarkEnd w:id="703"/>
      <w:r>
        <w:rPr>
          <w:rtl w:val="true"/>
        </w:rPr>
        <w:t>(</w:t>
      </w:r>
      <w:r>
        <w:rPr/>
        <w:t>7</w:t>
      </w:r>
      <w:r>
        <w:rPr>
          <w:rtl w:val="true"/>
        </w:rPr>
        <w:t xml:space="preserve">) </w:t>
      </w:r>
      <w:r>
        <w:rPr>
          <w:rtl w:val="true"/>
        </w:rPr>
        <w:t>باب ما ورد من الدعاء عند التوجه إلی منی وعند الانتهاء إلیها واستحباب النزول بالجانب الأیمن منها</w:t>
      </w:r>
      <w:bookmarkEnd w:id="704"/>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معویة بن عمار عن أبی عبد الله علیه السلام قال إذا توجهت إلی منی</w:t>
      </w:r>
    </w:p>
    <w:p>
      <w:pPr>
        <w:pStyle w:val="BookText"/>
        <w:rPr/>
      </w:pPr>
      <w:r>
        <w:rPr>
          <w:rFonts w:ascii="IRNazanin" w:hAnsi="IRNazanin" w:eastAsia="IRNazanin"/>
          <w:color w:val="111111"/>
          <w:sz w:val="28"/>
          <w:sz w:val="28"/>
          <w:szCs w:val="28"/>
          <w:rtl w:val="true"/>
          <w:lang w:bidi="fa-IR"/>
        </w:rPr>
        <w:t>فقل اللهم إیاک أرجو وإیاک ادعو فبلغنی املی وأصلح لی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أبی عمیر عن معویة بن عمار قال قال أبو عبد الله علیه السلام إذا انتهیت إلی منی فقل اللهم</w:t>
      </w:r>
    </w:p>
    <w:p>
      <w:pPr>
        <w:pStyle w:val="BookText"/>
        <w:rPr/>
      </w:pPr>
      <w:r>
        <w:rPr>
          <w:rFonts w:ascii="IRNazanin" w:hAnsi="IRNazanin" w:eastAsia="IRNazanin"/>
          <w:color w:val="111111"/>
          <w:sz w:val="28"/>
          <w:sz w:val="28"/>
          <w:szCs w:val="28"/>
          <w:rtl w:val="true"/>
          <w:lang w:bidi="fa-IR"/>
        </w:rPr>
        <w:t xml:space="preserve">هذه منی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مننت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من المناسک فأسئلک</w:t>
      </w:r>
    </w:p>
    <w:p>
      <w:pPr>
        <w:pStyle w:val="BookText"/>
        <w:rPr/>
      </w:pPr>
      <w:r>
        <w:rPr>
          <w:rFonts w:ascii="IRNazanin" w:hAnsi="IRNazanin" w:eastAsia="IRNazanin"/>
          <w:color w:val="111111"/>
          <w:sz w:val="28"/>
          <w:sz w:val="28"/>
          <w:szCs w:val="28"/>
          <w:rtl w:val="true"/>
          <w:lang w:bidi="fa-IR"/>
        </w:rPr>
        <w:t xml:space="preserve">ان تمن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مننت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أنبیائک فإنما انا عبدک</w:t>
      </w:r>
    </w:p>
    <w:p>
      <w:pPr>
        <w:pStyle w:val="BookText"/>
        <w:rPr/>
      </w:pPr>
      <w:r>
        <w:rPr>
          <w:rFonts w:ascii="IRNazanin" w:hAnsi="IRNazanin" w:eastAsia="IRNazanin"/>
          <w:color w:val="111111"/>
          <w:sz w:val="28"/>
          <w:sz w:val="28"/>
          <w:szCs w:val="28"/>
          <w:rtl w:val="true"/>
          <w:lang w:bidi="fa-IR"/>
        </w:rPr>
        <w:t>وفی قبضتک ثم تصلی بها الظهر والعصر والمغرب والعشاء الآخرة والفجر والامام</w:t>
      </w:r>
    </w:p>
    <w:p>
      <w:pPr>
        <w:pStyle w:val="BookText"/>
        <w:rPr/>
      </w:pPr>
      <w:r>
        <w:rPr>
          <w:rFonts w:ascii="IRNazanin" w:hAnsi="IRNazanin" w:eastAsia="IRNazanin"/>
          <w:color w:val="111111"/>
          <w:sz w:val="28"/>
          <w:sz w:val="28"/>
          <w:szCs w:val="28"/>
          <w:rtl w:val="true"/>
          <w:lang w:bidi="fa-IR"/>
        </w:rPr>
        <w:t xml:space="preserve">یصلی بها الظهر لا یسعه الا ذلک وموسع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بغیرها إن لم</w:t>
      </w:r>
    </w:p>
    <w:p>
      <w:pPr>
        <w:pStyle w:val="BookText"/>
        <w:rPr/>
      </w:pPr>
      <w:r>
        <w:rPr>
          <w:rFonts w:ascii="IRNazanin" w:hAnsi="IRNazanin" w:eastAsia="IRNazanin"/>
          <w:color w:val="111111"/>
          <w:sz w:val="28"/>
          <w:sz w:val="28"/>
          <w:szCs w:val="28"/>
          <w:rtl w:val="true"/>
          <w:lang w:bidi="fa-IR"/>
        </w:rPr>
        <w:t>تقدر ثم تدرکهم بعرفات قال وحد منی من العقبة إلی وادی محسر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وأنت متوجه إلی منی اللهم إیاک أرجو وإیاک</w:t>
      </w:r>
    </w:p>
    <w:p>
      <w:pPr>
        <w:pStyle w:val="BookText"/>
        <w:rPr/>
      </w:pPr>
      <w:r>
        <w:rPr>
          <w:rFonts w:ascii="IRNazanin" w:hAnsi="IRNazanin" w:eastAsia="IRNazanin"/>
          <w:color w:val="111111"/>
          <w:sz w:val="28"/>
          <w:sz w:val="28"/>
          <w:szCs w:val="28"/>
          <w:rtl w:val="true"/>
          <w:lang w:bidi="fa-IR"/>
        </w:rPr>
        <w:t>ادعو فبلغنی املی وأصلح لی عملی فإذا اتیت منی فقل الحمد لله الذی أقدمنیها صالحا</w:t>
      </w:r>
    </w:p>
    <w:p>
      <w:pPr>
        <w:pStyle w:val="BookText"/>
        <w:rPr/>
      </w:pPr>
      <w:r>
        <w:rPr>
          <w:rFonts w:ascii="IRNazanin" w:hAnsi="IRNazanin" w:eastAsia="IRNazanin"/>
          <w:color w:val="111111"/>
          <w:sz w:val="28"/>
          <w:sz w:val="28"/>
          <w:szCs w:val="28"/>
          <w:rtl w:val="true"/>
          <w:lang w:bidi="fa-IR"/>
        </w:rPr>
        <w:t>فی عافیة وبلغنی هذا المکان اللهم وهذه منی وهی مما مننت به علی أولیائک من</w:t>
      </w:r>
    </w:p>
    <w:p>
      <w:pPr>
        <w:pStyle w:val="BookText"/>
        <w:rPr/>
      </w:pPr>
      <w:r>
        <w:rPr>
          <w:rFonts w:ascii="IRNazanin" w:hAnsi="IRNazanin" w:eastAsia="IRNazanin"/>
          <w:color w:val="111111"/>
          <w:sz w:val="28"/>
          <w:sz w:val="28"/>
          <w:szCs w:val="28"/>
          <w:rtl w:val="true"/>
          <w:lang w:bidi="fa-IR"/>
        </w:rPr>
        <w:t>المناسک فأسئلک ان تصلی علی محمد وآل محمد وان تمن علی فیها بما مننت علی</w:t>
      </w:r>
    </w:p>
    <w:p>
      <w:pPr>
        <w:pStyle w:val="BookText"/>
        <w:rPr/>
      </w:pPr>
      <w:r>
        <w:rPr>
          <w:rFonts w:ascii="IRNazanin" w:hAnsi="IRNazanin" w:eastAsia="IRNazanin"/>
          <w:color w:val="111111"/>
          <w:sz w:val="28"/>
          <w:sz w:val="28"/>
          <w:szCs w:val="28"/>
          <w:rtl w:val="true"/>
          <w:lang w:bidi="fa-IR"/>
        </w:rPr>
        <w:t>أولیائک وأهل طاعتک فإنما انا عبدک وفی قبضتک</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تقول وأنت متوجه إلی منی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أرجو وإیاک</w:t>
      </w:r>
    </w:p>
    <w:p>
      <w:pPr>
        <w:pStyle w:val="BookText"/>
        <w:rPr/>
      </w:pPr>
      <w:r>
        <w:rPr>
          <w:rFonts w:ascii="IRNazanin" w:hAnsi="IRNazanin" w:eastAsia="IRNazanin"/>
          <w:color w:val="111111"/>
          <w:sz w:val="28"/>
          <w:sz w:val="28"/>
          <w:szCs w:val="28"/>
          <w:rtl w:val="true"/>
          <w:lang w:bidi="fa-IR"/>
        </w:rPr>
        <w:t>ادعو فبلغنی املی وأصلح لی عملی فإذا اتیت منی فقل اللهم ان هذا منی مننت علینا</w:t>
      </w:r>
    </w:p>
    <w:p>
      <w:pPr>
        <w:pStyle w:val="BookText"/>
        <w:rPr/>
      </w:pPr>
      <w:r>
        <w:rPr>
          <w:rFonts w:ascii="IRNazanin" w:hAnsi="IRNazanin" w:eastAsia="IRNazanin"/>
          <w:color w:val="111111"/>
          <w:sz w:val="28"/>
          <w:sz w:val="28"/>
          <w:szCs w:val="28"/>
          <w:rtl w:val="true"/>
          <w:lang w:bidi="fa-IR"/>
        </w:rPr>
        <w:t>به من المناسک فأسئلک ان تمن علی فیها بما مننت به علی أنبیائک فإنما انا عبدک</w:t>
      </w:r>
    </w:p>
    <w:p>
      <w:pPr>
        <w:pStyle w:val="BookText"/>
        <w:rPr/>
      </w:pPr>
      <w:r>
        <w:rPr>
          <w:rFonts w:ascii="IRNazanin" w:hAnsi="IRNazanin" w:eastAsia="IRNazanin"/>
          <w:color w:val="111111"/>
          <w:sz w:val="28"/>
          <w:sz w:val="28"/>
          <w:szCs w:val="28"/>
          <w:rtl w:val="true"/>
          <w:lang w:bidi="fa-IR"/>
        </w:rPr>
        <w:t>وفی قبضتک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وقل وأنت متوجه اللهم إیاک أرجو</w:t>
      </w:r>
    </w:p>
    <w:p>
      <w:pPr>
        <w:pStyle w:val="BookText"/>
        <w:rPr/>
      </w:pPr>
      <w:r>
        <w:rPr>
          <w:rFonts w:ascii="IRNazanin" w:hAnsi="IRNazanin" w:eastAsia="IRNazanin"/>
          <w:color w:val="111111"/>
          <w:sz w:val="28"/>
          <w:sz w:val="28"/>
          <w:szCs w:val="28"/>
          <w:rtl w:val="true"/>
          <w:lang w:bidi="fa-IR"/>
        </w:rPr>
        <w:t>ولک ادعو فبلغنی املی وأصلح عملی اللهم ان هذه منی وما دللتنا علیه وما مننت به</w:t>
      </w:r>
    </w:p>
    <w:p>
      <w:pPr>
        <w:pStyle w:val="BookText"/>
        <w:rPr/>
      </w:pPr>
      <w:r>
        <w:rPr>
          <w:rFonts w:ascii="IRNazanin" w:hAnsi="IRNazanin" w:eastAsia="IRNazanin"/>
          <w:color w:val="111111"/>
          <w:sz w:val="28"/>
          <w:sz w:val="28"/>
          <w:szCs w:val="28"/>
          <w:rtl w:val="true"/>
          <w:lang w:bidi="fa-IR"/>
        </w:rPr>
        <w:t>علینا من المقاساة وأسئلک ان تمن علی فیها بما مننت به علی أولیائک وأهل طاعتک</w:t>
      </w:r>
    </w:p>
    <w:p>
      <w:pPr>
        <w:pStyle w:val="BookText"/>
        <w:rPr/>
      </w:pPr>
      <w:r>
        <w:rPr>
          <w:rFonts w:ascii="IRNazanin" w:hAnsi="IRNazanin" w:eastAsia="IRNazanin"/>
          <w:color w:val="111111"/>
          <w:sz w:val="28"/>
          <w:sz w:val="28"/>
          <w:szCs w:val="28"/>
          <w:rtl w:val="true"/>
          <w:lang w:bidi="fa-IR"/>
        </w:rPr>
        <w:t>وخیرتک من خلقک وان توفق لنا ما وفقت لهم من عبادک الصالحین فإنما انا عبدک</w:t>
      </w:r>
    </w:p>
    <w:p>
      <w:pPr>
        <w:pStyle w:val="BookText"/>
        <w:rPr/>
      </w:pPr>
      <w:r>
        <w:rPr>
          <w:rFonts w:ascii="IRNazanin" w:hAnsi="IRNazanin" w:eastAsia="IRNazanin"/>
          <w:color w:val="111111"/>
          <w:sz w:val="28"/>
          <w:sz w:val="28"/>
          <w:szCs w:val="28"/>
          <w:rtl w:val="true"/>
          <w:lang w:bidi="fa-IR"/>
        </w:rPr>
        <w:t>وفی قبضتک وأکثر الصلاة علی رسول الله صلی الله علیه وآله فإنه یستحب ذلک هناک فان کنت</w:t>
      </w:r>
    </w:p>
    <w:p>
      <w:pPr>
        <w:pStyle w:val="BookText"/>
        <w:rPr/>
      </w:pPr>
      <w:r>
        <w:rPr>
          <w:rFonts w:ascii="IRNazanin" w:hAnsi="IRNazanin" w:eastAsia="IRNazanin"/>
          <w:color w:val="111111"/>
          <w:sz w:val="28"/>
          <w:sz w:val="28"/>
          <w:szCs w:val="28"/>
          <w:rtl w:val="true"/>
          <w:lang w:bidi="fa-IR"/>
        </w:rPr>
        <w:t>قریبا من مسجد الخیف فإنه أحب إلی وان استطعت أن لا تصلی الا بمنی ما دمت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فافعل فإنه قد صلی فیه سبعون نبیا أو قیل سبعون الف نبیا</w:t>
      </w:r>
      <w:r>
        <w:rPr>
          <w:rFonts w:eastAsia="IRNazanin" w:cs="IRNazanin"/>
          <w:color w:val="111111"/>
          <w:sz w:val="28"/>
          <w:szCs w:val="28"/>
          <w:rtl w:val="true"/>
          <w:lang w:bidi="fa-IR"/>
        </w:rPr>
        <w:t>.</w:t>
      </w:r>
      <w:bookmarkStart w:id="705" w:name="pg16863_185242"/>
    </w:p>
    <w:p>
      <w:pPr>
        <w:pStyle w:val="Heading4"/>
        <w:numPr>
          <w:ilvl w:val="3"/>
          <w:numId w:val="1"/>
        </w:numPr>
        <w:rPr/>
      </w:pPr>
      <w:bookmarkStart w:id="706" w:name="__RefHeading___Toc9990230_417432637"/>
      <w:bookmarkStart w:id="707" w:name="_Toc258"/>
      <w:bookmarkEnd w:id="705"/>
      <w:bookmarkEnd w:id="706"/>
      <w:r>
        <w:rPr>
          <w:rtl w:val="true"/>
        </w:rPr>
        <w:t>(</w:t>
      </w:r>
      <w:r>
        <w:rPr/>
        <w:t>8</w:t>
      </w:r>
      <w:r>
        <w:rPr>
          <w:rtl w:val="true"/>
        </w:rPr>
        <w:t xml:space="preserve">) </w:t>
      </w:r>
      <w:r>
        <w:rPr>
          <w:rtl w:val="true"/>
        </w:rPr>
        <w:t>باب ان حد منی من العقبة إلی وادی محسر وانه إذا ضاقت علی الناس یرتفعون إلی وادی محسر</w:t>
      </w:r>
      <w:bookmarkEnd w:id="707"/>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حد</w:t>
      </w:r>
    </w:p>
    <w:p>
      <w:pPr>
        <w:pStyle w:val="BookText"/>
        <w:rPr/>
      </w:pPr>
      <w:r>
        <w:rPr>
          <w:rFonts w:ascii="IRNazanin" w:hAnsi="IRNazanin" w:eastAsia="IRNazanin"/>
          <w:color w:val="111111"/>
          <w:sz w:val="28"/>
          <w:sz w:val="28"/>
          <w:szCs w:val="28"/>
          <w:rtl w:val="true"/>
          <w:lang w:bidi="fa-IR"/>
        </w:rPr>
        <w:t>ما بین منی والمزدلفة محسر</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حد منی من العقبة</w:t>
      </w:r>
    </w:p>
    <w:p>
      <w:pPr>
        <w:pStyle w:val="BookText"/>
        <w:rPr/>
      </w:pPr>
      <w:r>
        <w:rPr>
          <w:rFonts w:ascii="IRNazanin" w:hAnsi="IRNazanin" w:eastAsia="IRNazanin"/>
          <w:color w:val="111111"/>
          <w:sz w:val="28"/>
          <w:sz w:val="28"/>
          <w:szCs w:val="28"/>
          <w:rtl w:val="true"/>
          <w:lang w:bidi="fa-IR"/>
        </w:rPr>
        <w:t>إلی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مثله فی روایة معویة وأبی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من</w:t>
      </w:r>
    </w:p>
    <w:p>
      <w:pPr>
        <w:pStyle w:val="BookText"/>
        <w:rPr/>
      </w:pPr>
      <w:r>
        <w:rPr>
          <w:rFonts w:ascii="IRNazanin" w:hAnsi="IRNazanin" w:eastAsia="IRNazanin"/>
          <w:color w:val="111111"/>
          <w:sz w:val="28"/>
          <w:sz w:val="28"/>
          <w:szCs w:val="28"/>
          <w:rtl w:val="true"/>
          <w:lang w:bidi="fa-IR"/>
        </w:rPr>
        <w:t xml:space="preserve">أبواب الوقوف بها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إذا أکثر الناس بمنی</w:t>
      </w:r>
    </w:p>
    <w:p>
      <w:pPr>
        <w:pStyle w:val="BookText"/>
        <w:rPr/>
      </w:pPr>
      <w:r>
        <w:rPr>
          <w:rFonts w:ascii="IRNazanin" w:hAnsi="IRNazanin" w:eastAsia="IRNazanin"/>
          <w:color w:val="111111"/>
          <w:sz w:val="28"/>
          <w:sz w:val="28"/>
          <w:szCs w:val="28"/>
          <w:rtl w:val="true"/>
          <w:lang w:bidi="fa-IR"/>
        </w:rPr>
        <w:t>وضاقت علیهم کیف یصنعون فقال علیه السلام یرتفعون إلی وادی محسر</w:t>
      </w:r>
    </w:p>
    <w:p>
      <w:pPr>
        <w:pStyle w:val="Heading4"/>
        <w:numPr>
          <w:ilvl w:val="3"/>
          <w:numId w:val="1"/>
        </w:numPr>
        <w:rPr/>
      </w:pPr>
      <w:bookmarkStart w:id="708" w:name="__RefHeading___Toc9990232_417432637"/>
      <w:bookmarkStart w:id="709" w:name="_Toc259"/>
      <w:bookmarkEnd w:id="708"/>
      <w:r>
        <w:rPr>
          <w:rtl w:val="true"/>
        </w:rPr>
        <w:t>(</w:t>
      </w:r>
      <w:r>
        <w:rPr/>
        <w:t>9</w:t>
      </w:r>
      <w:r>
        <w:rPr>
          <w:rtl w:val="true"/>
        </w:rPr>
        <w:t xml:space="preserve">) </w:t>
      </w:r>
      <w:r>
        <w:rPr>
          <w:rtl w:val="true"/>
        </w:rPr>
        <w:t>باب وقت الخروج من منی إلی عرفات واستحباب</w:t>
      </w:r>
      <w:r>
        <w:rPr>
          <w:rtl w:val="true"/>
        </w:rPr>
        <w:t>...</w:t>
      </w:r>
      <w:bookmarkEnd w:id="709"/>
    </w:p>
    <w:p>
      <w:pPr>
        <w:pStyle w:val="BookText"/>
        <w:rPr/>
      </w:pPr>
      <w:r>
        <w:rPr>
          <w:rFonts w:ascii="IRNazanin" w:hAnsi="IRNazanin" w:eastAsia="IRNazanin"/>
          <w:color w:val="111111"/>
          <w:sz w:val="28"/>
          <w:sz w:val="28"/>
          <w:szCs w:val="28"/>
          <w:rtl w:val="true"/>
          <w:lang w:bidi="fa-IR"/>
        </w:rPr>
        <w:t>باب وقت الخروج من منی إلی عرفات واستحباب الدعاء بالمأثور والتکبیر عند التوجه إلیها واکثار التلبیة فی الطریق</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عمن ذکره عن ابان عن إسحاق</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لا یخرج الامام من</w:t>
      </w:r>
    </w:p>
    <w:p>
      <w:pPr>
        <w:pStyle w:val="BookText"/>
        <w:rPr/>
      </w:pPr>
      <w:r>
        <w:rPr>
          <w:rFonts w:ascii="IRNazanin" w:hAnsi="IRNazanin" w:eastAsia="IRNazanin"/>
          <w:color w:val="111111"/>
          <w:sz w:val="28"/>
          <w:sz w:val="28"/>
          <w:szCs w:val="28"/>
          <w:rtl w:val="true"/>
          <w:lang w:bidi="fa-IR"/>
        </w:rPr>
        <w:t xml:space="preserve">منی إلی عرفة حتی تطلع الشمس 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w:t>
      </w:r>
    </w:p>
    <w:p>
      <w:pPr>
        <w:pStyle w:val="BookText"/>
        <w:rPr/>
      </w:pPr>
      <w:r>
        <w:rPr>
          <w:rFonts w:ascii="IRNazanin" w:hAnsi="IRNazanin" w:eastAsia="IRNazanin"/>
          <w:color w:val="111111"/>
          <w:sz w:val="28"/>
          <w:sz w:val="28"/>
          <w:szCs w:val="28"/>
          <w:rtl w:val="true"/>
          <w:lang w:bidi="fa-IR"/>
        </w:rPr>
        <w:t>عن أبی إسحاق عن أبی عبد الله علیه السلام مثله</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w:t>
      </w:r>
    </w:p>
    <w:p>
      <w:pPr>
        <w:pStyle w:val="BookText"/>
        <w:rPr/>
      </w:pPr>
      <w:r>
        <w:rPr>
          <w:rFonts w:ascii="IRNazanin" w:hAnsi="IRNazanin" w:eastAsia="IRNazanin"/>
          <w:color w:val="111111"/>
          <w:sz w:val="28"/>
          <w:sz w:val="28"/>
          <w:szCs w:val="28"/>
          <w:rtl w:val="true"/>
          <w:lang w:bidi="fa-IR"/>
        </w:rPr>
        <w:t>علیه وآله غدا یوم عرفة من منی فصلی الظهر بعرفة ولم یخرج من منی حتی</w:t>
      </w:r>
    </w:p>
    <w:p>
      <w:pPr>
        <w:pStyle w:val="BookText"/>
        <w:rPr/>
      </w:pP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ابن أبی عمیر 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هشام</w:t>
      </w:r>
    </w:p>
    <w:p>
      <w:pPr>
        <w:pStyle w:val="BookText"/>
        <w:rPr/>
      </w:pPr>
      <w:r>
        <w:rPr>
          <w:rFonts w:ascii="IRNazanin" w:hAnsi="IRNazanin" w:eastAsia="IRNazanin"/>
          <w:color w:val="111111"/>
          <w:sz w:val="28"/>
          <w:sz w:val="28"/>
          <w:szCs w:val="28"/>
          <w:rtl w:val="true"/>
          <w:lang w:bidi="fa-IR"/>
        </w:rPr>
        <w:t xml:space="preserve">بن الحکم عن أبی عبد الله علیه السلام قال لا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محسر حتی</w:t>
      </w:r>
    </w:p>
    <w:p>
      <w:pPr>
        <w:pStyle w:val="BookText"/>
        <w:rPr/>
      </w:pPr>
      <w:r>
        <w:rPr>
          <w:rFonts w:ascii="IRNazanin" w:hAnsi="IRNazanin" w:eastAsia="IRNazanin"/>
          <w:color w:val="111111"/>
          <w:sz w:val="28"/>
          <w:sz w:val="28"/>
          <w:szCs w:val="28"/>
          <w:rtl w:val="true"/>
          <w:lang w:bidi="fa-IR"/>
        </w:rPr>
        <w:t xml:space="preserve">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المراد الرجوع من مزدلفة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فإذا أصبحت وطلعت</w:t>
      </w:r>
    </w:p>
    <w:p>
      <w:pPr>
        <w:pStyle w:val="BookText"/>
        <w:rPr/>
      </w:pPr>
      <w:r>
        <w:rPr>
          <w:rFonts w:ascii="IRNazanin" w:hAnsi="IRNazanin" w:eastAsia="IRNazanin"/>
          <w:color w:val="111111"/>
          <w:sz w:val="28"/>
          <w:sz w:val="28"/>
          <w:szCs w:val="28"/>
          <w:rtl w:val="true"/>
          <w:lang w:bidi="fa-IR"/>
        </w:rPr>
        <w:t>الشمس فاغد إلی عرفات وکبر وإن شئت فلب وقل اللهم وعلیک توکلت أسألک ان</w:t>
      </w:r>
    </w:p>
    <w:p>
      <w:pPr>
        <w:pStyle w:val="BookText"/>
        <w:rPr/>
      </w:pPr>
      <w:r>
        <w:rPr>
          <w:rFonts w:ascii="IRNazanin" w:hAnsi="IRNazanin" w:eastAsia="IRNazanin"/>
          <w:color w:val="111111"/>
          <w:sz w:val="28"/>
          <w:sz w:val="28"/>
          <w:szCs w:val="28"/>
          <w:rtl w:val="true"/>
          <w:lang w:bidi="fa-IR"/>
        </w:rPr>
        <w:t>تغفر لی ذنوبی وتعطینی سؤلی وتقضی لی حاجتی وتبارک لی فی جسدی وان تجعلنی</w:t>
      </w:r>
    </w:p>
    <w:p>
      <w:pPr>
        <w:pStyle w:val="BookText"/>
        <w:rPr/>
      </w:pPr>
      <w:r>
        <w:rPr>
          <w:rFonts w:ascii="IRNazanin" w:hAnsi="IRNazanin" w:eastAsia="IRNazanin"/>
          <w:color w:val="111111"/>
          <w:sz w:val="28"/>
          <w:sz w:val="28"/>
          <w:szCs w:val="28"/>
          <w:rtl w:val="true"/>
          <w:lang w:bidi="fa-IR"/>
        </w:rPr>
        <w:t>ممن تباهی به من هو أفضل منی وتوجهنی للخیر أینما توجهت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اتیت منی فبت بها وصل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w:t>
      </w:r>
    </w:p>
    <w:p>
      <w:pPr>
        <w:pStyle w:val="BookText"/>
        <w:rPr/>
      </w:pPr>
      <w:r>
        <w:rPr>
          <w:rFonts w:ascii="IRNazanin" w:hAnsi="IRNazanin" w:eastAsia="IRNazanin"/>
          <w:color w:val="111111"/>
          <w:sz w:val="28"/>
          <w:sz w:val="28"/>
          <w:szCs w:val="28"/>
          <w:rtl w:val="true"/>
          <w:lang w:bidi="fa-IR"/>
        </w:rPr>
        <w:t>واخرج منها إلی عرفات وأکثر من التلبیة فی طریقک فإذا زالت الشمس فاغتسل</w:t>
      </w:r>
    </w:p>
    <w:p>
      <w:pPr>
        <w:pStyle w:val="BookText"/>
        <w:rPr/>
      </w:pPr>
      <w:r>
        <w:rPr>
          <w:rFonts w:ascii="IRNazanin" w:hAnsi="IRNazanin" w:eastAsia="IRNazanin"/>
          <w:color w:val="111111"/>
          <w:sz w:val="28"/>
          <w:sz w:val="28"/>
          <w:szCs w:val="28"/>
          <w:rtl w:val="true"/>
          <w:lang w:bidi="fa-IR"/>
        </w:rPr>
        <w:t xml:space="preserve">أو قبل الزوال وصل الظهر والعصر باذان وإقامتین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w:t>
      </w:r>
    </w:p>
    <w:p>
      <w:pPr>
        <w:pStyle w:val="BookText"/>
        <w:rPr/>
      </w:pPr>
      <w:r>
        <w:rPr>
          <w:rFonts w:ascii="IRNazanin" w:hAnsi="IRNazanin" w:eastAsia="IRNazanin"/>
          <w:color w:val="111111"/>
          <w:sz w:val="28"/>
          <w:sz w:val="28"/>
          <w:szCs w:val="28"/>
          <w:rtl w:val="true"/>
          <w:lang w:bidi="fa-IR"/>
        </w:rPr>
        <w:t>بن سعید عن محمد بن أبی عمیر عن هشام بن سالم وغیره عن أبی عبد الله علیه السلام أنه قال</w:t>
      </w:r>
    </w:p>
    <w:p>
      <w:pPr>
        <w:pStyle w:val="BookText"/>
        <w:rPr/>
      </w:pPr>
      <w:r>
        <w:rPr>
          <w:rFonts w:ascii="IRNazanin" w:hAnsi="IRNazanin" w:eastAsia="IRNazanin"/>
          <w:color w:val="111111"/>
          <w:sz w:val="28"/>
          <w:sz w:val="28"/>
          <w:szCs w:val="28"/>
          <w:rtl w:val="true"/>
          <w:lang w:bidi="fa-IR"/>
        </w:rPr>
        <w:t>فی التقدم من منی إلی عرفات قبل طلوع الشمس لا بأس به والتقدم من المزدلفة إلی منی</w:t>
      </w:r>
    </w:p>
    <w:p>
      <w:pPr>
        <w:pStyle w:val="BookText"/>
        <w:rPr/>
      </w:pPr>
      <w:r>
        <w:rPr>
          <w:rFonts w:ascii="IRNazanin" w:hAnsi="IRNazanin" w:eastAsia="IRNazanin"/>
          <w:color w:val="111111"/>
          <w:sz w:val="28"/>
          <w:sz w:val="28"/>
          <w:szCs w:val="28"/>
          <w:rtl w:val="true"/>
          <w:lang w:bidi="fa-IR"/>
        </w:rPr>
        <w:t xml:space="preserve">یرمون الجمار ویصلون الفجر فی منازلهم بمنی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صاحب</w:t>
      </w:r>
    </w:p>
    <w:p>
      <w:pPr>
        <w:pStyle w:val="BookText"/>
        <w:rPr/>
      </w:pP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 xml:space="preserve">محمد عن الحسین بن سعید عن النضر بن سوید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عمران</w:t>
      </w:r>
    </w:p>
    <w:p>
      <w:pPr>
        <w:pStyle w:val="BookText"/>
        <w:rPr/>
      </w:pPr>
      <w:r>
        <w:rPr>
          <w:rFonts w:ascii="IRNazanin" w:hAnsi="IRNazanin" w:eastAsia="IRNazanin"/>
          <w:color w:val="111111"/>
          <w:sz w:val="28"/>
          <w:sz w:val="28"/>
          <w:szCs w:val="28"/>
          <w:rtl w:val="true"/>
          <w:lang w:bidi="fa-IR"/>
        </w:rPr>
        <w:t>الحلبی عن عبد الحمید الطائی قال قلت لأبی عبد الله علیه السلام انا مشاة فکیف نصنع</w:t>
      </w:r>
    </w:p>
    <w:p>
      <w:pPr>
        <w:pStyle w:val="BookText"/>
        <w:rPr/>
      </w:pPr>
      <w:r>
        <w:rPr>
          <w:rFonts w:ascii="IRNazanin" w:hAnsi="IRNazanin" w:eastAsia="IRNazanin"/>
          <w:color w:val="111111"/>
          <w:sz w:val="28"/>
          <w:sz w:val="28"/>
          <w:szCs w:val="28"/>
          <w:rtl w:val="true"/>
          <w:lang w:bidi="fa-IR"/>
        </w:rPr>
        <w:t xml:space="preserve">قال اما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الرحال فکانوا یصلون الغداة بمنی واما أنتم فامضوا</w:t>
      </w:r>
    </w:p>
    <w:p>
      <w:pPr>
        <w:pStyle w:val="BookText"/>
        <w:rPr/>
      </w:pPr>
      <w:r>
        <w:rPr>
          <w:rFonts w:ascii="IRNazanin" w:hAnsi="IRNazanin" w:eastAsia="IRNazanin"/>
          <w:color w:val="111111"/>
          <w:sz w:val="28"/>
          <w:sz w:val="28"/>
          <w:szCs w:val="28"/>
          <w:rtl w:val="true"/>
          <w:lang w:bidi="fa-IR"/>
        </w:rPr>
        <w:t xml:space="preserve">حیث تصلون </w:t>
      </w:r>
      <w:r>
        <w:rPr>
          <w:rStyle w:val="FootnoteAnchor"/>
          <w:rtl w:val="true"/>
        </w:rPr>
        <w:footnoteReference w:id="467"/>
      </w:r>
      <w:r>
        <w:rPr>
          <w:rFonts w:ascii="IRNazanin" w:hAnsi="IRNazanin" w:eastAsia="IRNazanin"/>
          <w:color w:val="111111"/>
          <w:sz w:val="28"/>
          <w:sz w:val="28"/>
          <w:szCs w:val="28"/>
          <w:rtl w:val="true"/>
          <w:lang w:bidi="fa-IR"/>
        </w:rPr>
        <w:t>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w:t>
      </w:r>
    </w:p>
    <w:p>
      <w:pPr>
        <w:pStyle w:val="BookText"/>
        <w:rPr/>
      </w:pPr>
      <w:r>
        <w:rPr>
          <w:rFonts w:ascii="IRNazanin" w:hAnsi="IRNazanin" w:eastAsia="IRNazanin"/>
          <w:color w:val="111111"/>
          <w:sz w:val="28"/>
          <w:sz w:val="28"/>
          <w:szCs w:val="28"/>
          <w:rtl w:val="true"/>
          <w:lang w:bidi="fa-IR"/>
        </w:rPr>
        <w:t xml:space="preserve">بن إسماعیل عن الفضل بن شاذان عن ابن أبی عمیر 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عمار عن أبی عبد الله علیه السلام قال إذا غدوت إلی عرفة فقل وأنت متوجه إلیها اللهم</w:t>
      </w:r>
    </w:p>
    <w:p>
      <w:pPr>
        <w:pStyle w:val="BookText"/>
        <w:rPr/>
      </w:pPr>
      <w:r>
        <w:rPr>
          <w:rFonts w:ascii="IRNazanin" w:hAnsi="IRNazanin" w:eastAsia="IRNazanin"/>
          <w:color w:val="111111"/>
          <w:sz w:val="28"/>
          <w:sz w:val="28"/>
          <w:szCs w:val="28"/>
          <w:rtl w:val="true"/>
          <w:lang w:bidi="fa-IR"/>
        </w:rPr>
        <w:t xml:space="preserve">إلیک صمدت وإیاک اعتمدت ووجهک أردت فأسئلک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تبارک لی فی</w:t>
      </w:r>
    </w:p>
    <w:p>
      <w:pPr>
        <w:pStyle w:val="BookText"/>
        <w:rPr/>
      </w:pP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تقضی لی حاجتی وان تجعلنی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تباهی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أفضل منی ثم تلبی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غاد إلی عرفات فإذا انتهیت</w:t>
      </w:r>
    </w:p>
    <w:p>
      <w:pPr>
        <w:pStyle w:val="BookText"/>
        <w:rPr/>
      </w:pPr>
      <w:r>
        <w:rPr>
          <w:rFonts w:ascii="IRNazanin" w:hAnsi="IRNazanin" w:eastAsia="IRNazanin"/>
          <w:color w:val="111111"/>
          <w:sz w:val="28"/>
          <w:sz w:val="28"/>
          <w:szCs w:val="28"/>
          <w:rtl w:val="true"/>
          <w:lang w:bidi="fa-IR"/>
        </w:rPr>
        <w:t xml:space="preserve">إلی عرفات فاضرب خبأک بنمرة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بطن عرنة دون الموقف ودون عرفة</w:t>
      </w:r>
    </w:p>
    <w:p>
      <w:pPr>
        <w:pStyle w:val="BookText"/>
        <w:rPr/>
      </w:pPr>
      <w:r>
        <w:rPr>
          <w:rFonts w:ascii="IRNazanin" w:hAnsi="IRNazanin" w:eastAsia="IRNazanin"/>
          <w:color w:val="111111"/>
          <w:sz w:val="28"/>
          <w:sz w:val="28"/>
          <w:szCs w:val="28"/>
          <w:rtl w:val="true"/>
          <w:lang w:bidi="fa-IR"/>
        </w:rPr>
        <w:t>فإذا زالت الشمس یوم عرفة فاغتسل وصل الظهر والعصر باذان واحد وإقامتین وانما</w:t>
      </w:r>
    </w:p>
    <w:p>
      <w:pPr>
        <w:pStyle w:val="BookText"/>
        <w:rPr/>
      </w:pPr>
      <w:r>
        <w:rPr>
          <w:rFonts w:ascii="IRNazanin" w:hAnsi="IRNazanin" w:eastAsia="IRNazanin"/>
          <w:color w:val="111111"/>
          <w:sz w:val="28"/>
          <w:sz w:val="28"/>
          <w:szCs w:val="28"/>
          <w:rtl w:val="true"/>
          <w:lang w:bidi="fa-IR"/>
        </w:rPr>
        <w:t>تعجل العصر وتجمع بینهما لتفرغ نفسک للدعاء فإنه یوم دعاء ومسألة قال وحد</w:t>
      </w:r>
    </w:p>
    <w:p>
      <w:pPr>
        <w:pStyle w:val="BookText"/>
        <w:rPr/>
      </w:pPr>
      <w:r>
        <w:rPr>
          <w:rFonts w:ascii="IRNazanin" w:hAnsi="IRNazanin" w:eastAsia="IRNazanin"/>
          <w:color w:val="111111"/>
          <w:sz w:val="28"/>
          <w:sz w:val="28"/>
          <w:szCs w:val="28"/>
          <w:rtl w:val="true"/>
          <w:lang w:bidi="fa-IR"/>
        </w:rPr>
        <w:t>عرفة من بطن عرنة وثویة ونمرة إلی ذی المجاز وخلف الجبل 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امض إلی عرفات وقل وأنت متوجه إلیها اللهم</w:t>
      </w:r>
    </w:p>
    <w:p>
      <w:pPr>
        <w:pStyle w:val="BookText"/>
        <w:rPr/>
      </w:pPr>
      <w:r>
        <w:rPr>
          <w:rFonts w:ascii="IRNazanin" w:hAnsi="IRNazanin" w:eastAsia="IRNazanin"/>
          <w:color w:val="111111"/>
          <w:sz w:val="28"/>
          <w:sz w:val="28"/>
          <w:szCs w:val="28"/>
          <w:rtl w:val="true"/>
          <w:lang w:bidi="fa-IR"/>
        </w:rPr>
        <w:t>إلیک صمدت وإیاک اعتمدت ووجهک أردت وقولک صدقت وأمرک اتبعت أسألک</w:t>
      </w:r>
    </w:p>
    <w:p>
      <w:pPr>
        <w:pStyle w:val="BookText"/>
        <w:rPr/>
      </w:pPr>
      <w:r>
        <w:rPr>
          <w:rFonts w:ascii="IRNazanin" w:hAnsi="IRNazanin" w:eastAsia="IRNazanin"/>
          <w:color w:val="111111"/>
          <w:sz w:val="28"/>
          <w:sz w:val="28"/>
          <w:szCs w:val="28"/>
          <w:rtl w:val="true"/>
          <w:lang w:bidi="fa-IR"/>
        </w:rPr>
        <w:t>ان تبارک لی فی أجلی وان تقضی لی حاجتی وان تجعلنی ممن تباهی به الیوم من</w:t>
      </w:r>
    </w:p>
    <w:p>
      <w:pPr>
        <w:pStyle w:val="BookText"/>
        <w:rPr/>
      </w:pPr>
      <w:r>
        <w:rPr>
          <w:rFonts w:ascii="IRNazanin" w:hAnsi="IRNazanin" w:eastAsia="IRNazanin"/>
          <w:color w:val="111111"/>
          <w:sz w:val="28"/>
          <w:sz w:val="28"/>
          <w:szCs w:val="28"/>
          <w:rtl w:val="true"/>
          <w:lang w:bidi="fa-IR"/>
        </w:rPr>
        <w:t>هو أفضل منی ثم تلبی وأنت مار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تمضی إلی عرفات وتقول وأنت متوجه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وأسقط قوله وقولک صدقت وأمرک اتبعت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من أبواب</w:t>
      </w:r>
    </w:p>
    <w:p>
      <w:pPr>
        <w:pStyle w:val="BookText"/>
        <w:rPr/>
      </w:pPr>
      <w:r>
        <w:rPr>
          <w:rFonts w:ascii="IRNazanin" w:hAnsi="IRNazanin" w:eastAsia="IRNazanin"/>
          <w:color w:val="111111"/>
          <w:sz w:val="28"/>
          <w:sz w:val="28"/>
          <w:szCs w:val="28"/>
          <w:rtl w:val="true"/>
          <w:lang w:bidi="fa-IR"/>
        </w:rPr>
        <w:t>وجوهه قوله فلما کان یوم الترویة عند زوال الشمس امر الناس ان یغتسلوا ویهلوا</w:t>
      </w:r>
    </w:p>
    <w:p>
      <w:pPr>
        <w:pStyle w:val="BookText"/>
        <w:rPr/>
      </w:pP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اتوا منی فصلی الظهر والعصر والمغرب والعشاء الآخرة</w:t>
      </w:r>
    </w:p>
    <w:p>
      <w:pPr>
        <w:pStyle w:val="BookText"/>
        <w:rPr/>
      </w:pPr>
      <w:r>
        <w:rPr>
          <w:rFonts w:ascii="IRNazanin" w:hAnsi="IRNazanin" w:eastAsia="IRNazanin"/>
          <w:color w:val="111111"/>
          <w:sz w:val="28"/>
          <w:sz w:val="28"/>
          <w:szCs w:val="28"/>
          <w:rtl w:val="true"/>
          <w:lang w:bidi="fa-IR"/>
        </w:rPr>
        <w:t xml:space="preserve">والفجر ثم غدا والناس معه وکانت قریش تفیض من المزدلفة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تغدوا إلی عرفات إن شئت فلب وإن شئت</w:t>
      </w:r>
    </w:p>
    <w:p>
      <w:pPr>
        <w:pStyle w:val="BookText"/>
        <w:rPr/>
      </w:pP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فسمیت الترویة</w:t>
      </w:r>
    </w:p>
    <w:p>
      <w:pPr>
        <w:pStyle w:val="BookText"/>
        <w:rPr/>
      </w:pPr>
      <w:r>
        <w:rPr>
          <w:rFonts w:ascii="IRNazanin" w:hAnsi="IRNazanin" w:eastAsia="IRNazanin"/>
          <w:color w:val="111111"/>
          <w:sz w:val="28"/>
          <w:sz w:val="28"/>
          <w:szCs w:val="28"/>
          <w:rtl w:val="true"/>
          <w:lang w:bidi="fa-IR"/>
        </w:rPr>
        <w:t>لذلک فذهب به حتی انتهی إلی منی فصلی به الظهر والعصر والعشائین والفجر حتی</w:t>
      </w:r>
    </w:p>
    <w:p>
      <w:pPr>
        <w:pStyle w:val="BookText"/>
        <w:rPr/>
      </w:pPr>
      <w:r>
        <w:rPr>
          <w:rFonts w:ascii="IRNazanin" w:hAnsi="IRNazanin" w:eastAsia="IRNazanin"/>
          <w:color w:val="111111"/>
          <w:sz w:val="28"/>
          <w:sz w:val="28"/>
          <w:szCs w:val="28"/>
          <w:rtl w:val="true"/>
          <w:lang w:bidi="fa-IR"/>
        </w:rPr>
        <w:t xml:space="preserve">إذا بزغت الشمس خرج إلی عرفات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ثم أتی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فأباته بها ثم غدا به إلی عرفات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للامام ان یصلی الظهر بمنی من أبواب</w:t>
      </w:r>
      <w:bookmarkStart w:id="710" w:name="pg16863_185245"/>
    </w:p>
    <w:p>
      <w:pPr>
        <w:pStyle w:val="BookText"/>
        <w:rPr/>
      </w:pPr>
      <w:bookmarkEnd w:id="710"/>
      <w:r>
        <w:rPr>
          <w:rFonts w:ascii="IRNazanin" w:hAnsi="IRNazanin" w:eastAsia="IRNazanin"/>
          <w:color w:val="111111"/>
          <w:sz w:val="28"/>
          <w:sz w:val="28"/>
          <w:szCs w:val="28"/>
          <w:rtl w:val="true"/>
          <w:lang w:bidi="fa-IR"/>
        </w:rPr>
        <w:t>الاحرام بالحج ما یدل علی وقت الخروج من منی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یدل علی بعض المقصود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حدود عرفات من أبواب الوقوف بها قوله صلی الله علیه وآله غدا من منی من حین أصبح</w:t>
      </w:r>
    </w:p>
    <w:p>
      <w:pPr>
        <w:pStyle w:val="BookText"/>
        <w:rPr/>
      </w:pPr>
      <w:r>
        <w:rPr>
          <w:rFonts w:ascii="IRNazanin" w:hAnsi="IRNazanin" w:eastAsia="IRNazanin"/>
          <w:color w:val="111111"/>
          <w:sz w:val="28"/>
          <w:sz w:val="28"/>
          <w:szCs w:val="28"/>
          <w:rtl w:val="true"/>
          <w:lang w:bidi="fa-IR"/>
        </w:rPr>
        <w:t>بعد صلاة الصبح یوم عرفة فنزل بنمرة</w:t>
      </w:r>
      <w:r>
        <w:rPr>
          <w:rFonts w:eastAsia="IRNazanin" w:cs="IRNazanin"/>
          <w:color w:val="111111"/>
          <w:sz w:val="28"/>
          <w:szCs w:val="28"/>
          <w:rtl w:val="true"/>
          <w:lang w:bidi="fa-IR"/>
        </w:rPr>
        <w:t>.</w:t>
      </w:r>
    </w:p>
    <w:p>
      <w:pPr>
        <w:pStyle w:val="Heading4"/>
        <w:numPr>
          <w:ilvl w:val="3"/>
          <w:numId w:val="1"/>
        </w:numPr>
        <w:rPr/>
      </w:pPr>
      <w:bookmarkStart w:id="711" w:name="__RefHeading___Toc9990234_417432637"/>
      <w:bookmarkStart w:id="712" w:name="_Toc260"/>
      <w:bookmarkEnd w:id="711"/>
      <w:r>
        <w:rPr>
          <w:rtl w:val="true"/>
        </w:rPr>
        <w:t>(</w:t>
      </w:r>
      <w:r>
        <w:rPr/>
        <w:t>10</w:t>
      </w:r>
      <w:r>
        <w:rPr>
          <w:rtl w:val="true"/>
        </w:rPr>
        <w:t xml:space="preserve">) </w:t>
      </w:r>
      <w:r>
        <w:rPr>
          <w:rtl w:val="true"/>
        </w:rPr>
        <w:t>باب انه یستحب للحاج ان یغدو من منی فی طریق</w:t>
      </w:r>
      <w:r>
        <w:rPr>
          <w:rtl w:val="true"/>
        </w:rPr>
        <w:t>...</w:t>
      </w:r>
      <w:bookmarkEnd w:id="712"/>
    </w:p>
    <w:p>
      <w:pPr>
        <w:pStyle w:val="BookText"/>
        <w:rPr/>
      </w:pPr>
      <w:r>
        <w:rPr>
          <w:rFonts w:ascii="IRNazanin" w:hAnsi="IRNazanin" w:eastAsia="IRNazanin"/>
          <w:color w:val="111111"/>
          <w:sz w:val="28"/>
          <w:sz w:val="28"/>
          <w:szCs w:val="28"/>
          <w:rtl w:val="true"/>
          <w:lang w:bidi="fa-IR"/>
        </w:rPr>
        <w:t>باب انه یستحب للحاج ان یغدو من منی فی طریق ضب ویرجع من بین المازمین وانه إذا سلک طریقا لم یرجع فیه</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إسماعیل بن</w:t>
      </w:r>
    </w:p>
    <w:p>
      <w:pPr>
        <w:pStyle w:val="BookText"/>
        <w:rPr/>
      </w:pPr>
      <w:r>
        <w:rPr>
          <w:rFonts w:ascii="IRNazanin" w:hAnsi="IRNazanin" w:eastAsia="IRNazanin"/>
          <w:color w:val="111111"/>
          <w:sz w:val="28"/>
          <w:sz w:val="28"/>
          <w:szCs w:val="28"/>
          <w:rtl w:val="true"/>
          <w:lang w:bidi="fa-IR"/>
        </w:rPr>
        <w:t>همام عن أبی الحسن علیه السلام قال اخذ رسول الله صلی الله علیه وآله حین غدا من منی فی طریق ضب</w:t>
      </w:r>
    </w:p>
    <w:p>
      <w:pPr>
        <w:pStyle w:val="BookText"/>
        <w:rPr/>
      </w:pPr>
      <w:r>
        <w:rPr>
          <w:rFonts w:ascii="IRNazanin" w:hAnsi="IRNazanin" w:eastAsia="IRNazanin"/>
          <w:color w:val="111111"/>
          <w:sz w:val="28"/>
          <w:sz w:val="28"/>
          <w:szCs w:val="28"/>
          <w:rtl w:val="true"/>
          <w:lang w:bidi="fa-IR"/>
        </w:rPr>
        <w:t>ورجع ما بین المأزمین وکان إذا سلک طریقا لم یرجع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 غدا من منی فی طریق ضب</w:t>
      </w:r>
    </w:p>
    <w:p>
      <w:pPr>
        <w:pStyle w:val="BookText"/>
        <w:rPr/>
      </w:pPr>
      <w:r>
        <w:rPr>
          <w:rFonts w:ascii="IRNazanin" w:hAnsi="IRNazanin" w:eastAsia="IRNazanin"/>
          <w:color w:val="111111"/>
          <w:sz w:val="28"/>
          <w:sz w:val="28"/>
          <w:szCs w:val="28"/>
          <w:rtl w:val="true"/>
          <w:lang w:bidi="fa-IR"/>
        </w:rPr>
        <w:t xml:space="preserve">ورجع من بین المازمین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إذا سلک طریقا</w:t>
      </w:r>
    </w:p>
    <w:p>
      <w:pPr>
        <w:pStyle w:val="BookText"/>
        <w:rPr/>
      </w:pPr>
      <w:r>
        <w:rPr>
          <w:rFonts w:ascii="IRNazanin" w:hAnsi="IRNazanin" w:eastAsia="IRNazanin"/>
          <w:color w:val="111111"/>
          <w:sz w:val="28"/>
          <w:sz w:val="28"/>
          <w:szCs w:val="28"/>
          <w:rtl w:val="true"/>
          <w:lang w:bidi="fa-IR"/>
        </w:rPr>
        <w:t>لم یرجع فیه</w:t>
      </w:r>
      <w:r>
        <w:rPr>
          <w:rFonts w:eastAsia="IRNazanin" w:cs="IRNazanin"/>
          <w:color w:val="111111"/>
          <w:sz w:val="28"/>
          <w:szCs w:val="28"/>
          <w:rtl w:val="true"/>
          <w:lang w:bidi="fa-IR"/>
        </w:rPr>
        <w:t>.</w:t>
      </w:r>
    </w:p>
    <w:p>
      <w:pPr>
        <w:pStyle w:val="Heading4"/>
        <w:numPr>
          <w:ilvl w:val="3"/>
          <w:numId w:val="1"/>
        </w:numPr>
        <w:rPr/>
      </w:pPr>
      <w:bookmarkStart w:id="713" w:name="__RefHeading___Toc9990236_417432637"/>
      <w:bookmarkStart w:id="714" w:name="_Toc261"/>
      <w:bookmarkEnd w:id="713"/>
      <w:r>
        <w:rPr>
          <w:rtl w:val="true"/>
        </w:rPr>
        <w:t>(</w:t>
      </w:r>
      <w:r>
        <w:rPr/>
        <w:t>11</w:t>
      </w:r>
      <w:r>
        <w:rPr>
          <w:rtl w:val="true"/>
        </w:rPr>
        <w:t xml:space="preserve">) </w:t>
      </w:r>
      <w:r>
        <w:rPr>
          <w:rtl w:val="true"/>
        </w:rPr>
        <w:t>باب ان الحاج یقطع التلبیة یوم عرفة عند زوال الشمس ثم یکبر ویهلل ویحمد ویسبح ویثنی علی الله تعالی</w:t>
      </w:r>
      <w:bookmarkEnd w:id="714"/>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إذا زالت الشمس یوم عرفة فاقطع التلبیة عند زوال</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العلاء بن رزین عن محمد بن مسلم عن أبی جعفر علیه السلام أنه قال الحاج یقطع</w:t>
      </w:r>
    </w:p>
    <w:p>
      <w:pPr>
        <w:pStyle w:val="BookText"/>
        <w:rPr/>
      </w:pPr>
      <w:r>
        <w:rPr>
          <w:rFonts w:ascii="IRNazanin" w:hAnsi="IRNazanin" w:eastAsia="IRNazanin"/>
          <w:color w:val="111111"/>
          <w:sz w:val="28"/>
          <w:sz w:val="28"/>
          <w:szCs w:val="28"/>
          <w:rtl w:val="true"/>
          <w:lang w:bidi="fa-IR"/>
        </w:rPr>
        <w:t>التلبیة یوم عرفة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عمر عن ابن عذافر</w:t>
      </w:r>
    </w:p>
    <w:p>
      <w:pPr>
        <w:pStyle w:val="BookText"/>
        <w:rPr/>
      </w:pPr>
      <w:r>
        <w:rPr>
          <w:rFonts w:ascii="IRNazanin" w:hAnsi="IRNazanin" w:eastAsia="IRNazanin"/>
          <w:color w:val="111111"/>
          <w:sz w:val="28"/>
          <w:sz w:val="28"/>
          <w:szCs w:val="28"/>
          <w:rtl w:val="true"/>
          <w:lang w:bidi="fa-IR"/>
        </w:rPr>
        <w:t>عن ابن یزید عن أبی عبد الله علیه السلام قال إذا زاغت الشمس یوم عرفة فاقطع التلبیة</w:t>
      </w:r>
    </w:p>
    <w:p>
      <w:pPr>
        <w:pStyle w:val="BookText"/>
        <w:rPr/>
      </w:pPr>
      <w:r>
        <w:rPr>
          <w:rFonts w:ascii="IRNazanin" w:hAnsi="IRNazanin" w:eastAsia="IRNazanin"/>
          <w:color w:val="111111"/>
          <w:sz w:val="28"/>
          <w:sz w:val="28"/>
          <w:szCs w:val="28"/>
          <w:rtl w:val="true"/>
          <w:lang w:bidi="fa-IR"/>
        </w:rPr>
        <w:t>واغتسل وعلیک بالتکبیر والتهلیل والتحمید والتسبیح والثناء علی الله وصل الظهر</w:t>
      </w:r>
    </w:p>
    <w:p>
      <w:pPr>
        <w:pStyle w:val="BookText"/>
        <w:rPr/>
      </w:pPr>
      <w:r>
        <w:rPr>
          <w:rFonts w:ascii="IRNazanin" w:hAnsi="IRNazanin" w:eastAsia="IRNazanin"/>
          <w:color w:val="111111"/>
          <w:sz w:val="28"/>
          <w:sz w:val="28"/>
          <w:szCs w:val="28"/>
          <w:rtl w:val="true"/>
          <w:lang w:bidi="fa-IR"/>
        </w:rPr>
        <w:t>والعصر باذان واحد وإقامتین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سألته عن رجل أحرم بالحج والعمرة جمیعا متی یحل ویقطع</w:t>
      </w:r>
    </w:p>
    <w:p>
      <w:pPr>
        <w:pStyle w:val="BookText"/>
        <w:rPr/>
      </w:pPr>
      <w:r>
        <w:rPr>
          <w:rFonts w:ascii="IRNazanin" w:hAnsi="IRNazanin" w:eastAsia="IRNazanin"/>
          <w:color w:val="111111"/>
          <w:sz w:val="28"/>
          <w:sz w:val="28"/>
          <w:szCs w:val="28"/>
          <w:rtl w:val="true"/>
          <w:lang w:bidi="fa-IR"/>
        </w:rPr>
        <w:t xml:space="preserve">التلبیة قال یقطع التلبیة یوم عرفة إذا زالت الشمس ویحل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قطع رسول الله صلی الله علیه وآله التلبیة حین زاغت الشمس یوم عرفة</w:t>
      </w:r>
    </w:p>
    <w:p>
      <w:pPr>
        <w:pStyle w:val="BookText"/>
        <w:rPr/>
      </w:pPr>
      <w:r>
        <w:rPr>
          <w:rFonts w:ascii="IRNazanin" w:hAnsi="IRNazanin" w:eastAsia="IRNazanin"/>
          <w:color w:val="111111"/>
          <w:sz w:val="28"/>
          <w:sz w:val="28"/>
          <w:szCs w:val="28"/>
          <w:rtl w:val="true"/>
          <w:lang w:bidi="fa-IR"/>
        </w:rPr>
        <w:t>وکان علی بن الحسین علیه السلام یقطع التلبیة إذا زاغت الشمس یوم عرفة قال</w:t>
      </w:r>
    </w:p>
    <w:p>
      <w:pPr>
        <w:pStyle w:val="BookText"/>
        <w:rPr/>
      </w:pPr>
      <w:r>
        <w:rPr>
          <w:rFonts w:ascii="IRNazanin" w:hAnsi="IRNazanin" w:eastAsia="IRNazanin"/>
          <w:color w:val="111111"/>
          <w:sz w:val="28"/>
          <w:sz w:val="28"/>
          <w:szCs w:val="28"/>
          <w:rtl w:val="true"/>
          <w:lang w:bidi="fa-IR"/>
        </w:rPr>
        <w:t>أبو عبد الله علیه السلام فإذا قطعت التلبیة فعلیک بالتهلیل والتحمید والتمجید والثناء</w:t>
      </w:r>
    </w:p>
    <w:p>
      <w:pPr>
        <w:pStyle w:val="BookText"/>
        <w:rPr/>
      </w:pPr>
      <w:r>
        <w:rPr>
          <w:rFonts w:ascii="IRNazanin" w:hAnsi="IRNazanin" w:eastAsia="IRNazanin"/>
          <w:color w:val="111111"/>
          <w:sz w:val="28"/>
          <w:sz w:val="28"/>
          <w:szCs w:val="28"/>
          <w:rtl w:val="true"/>
          <w:lang w:bidi="fa-IR"/>
        </w:rPr>
        <w:t>علی الله عز وجل</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أبیه انه</w:t>
      </w:r>
    </w:p>
    <w:p>
      <w:pPr>
        <w:pStyle w:val="BookText"/>
        <w:rPr/>
      </w:pPr>
      <w:r>
        <w:rPr>
          <w:rFonts w:ascii="IRNazanin" w:hAnsi="IRNazanin" w:eastAsia="IRNazanin"/>
          <w:color w:val="111111"/>
          <w:sz w:val="28"/>
          <w:sz w:val="28"/>
          <w:szCs w:val="28"/>
          <w:rtl w:val="true"/>
          <w:lang w:bidi="fa-IR"/>
        </w:rPr>
        <w:t>نقل عن الصادق علیه السلام قال قال أبو جعفر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قطع التلبیة یوم عرفة عند زوال الشمس قلت انا نروی انه لم یزل یلبی حتی رمی</w:t>
      </w:r>
    </w:p>
    <w:p>
      <w:pPr>
        <w:pStyle w:val="BookText"/>
        <w:rPr/>
      </w:pPr>
      <w:r>
        <w:rPr>
          <w:rFonts w:ascii="IRNazanin" w:hAnsi="IRNazanin" w:eastAsia="IRNazanin"/>
          <w:color w:val="111111"/>
          <w:sz w:val="28"/>
          <w:sz w:val="28"/>
          <w:szCs w:val="28"/>
          <w:rtl w:val="true"/>
          <w:lang w:bidi="fa-IR"/>
        </w:rPr>
        <w:t>جمرة العقبة إلی أن قال فقال أبو جعفر علیه السلام انما قطع رسول الله صلی الله علیه وآله التلبیة</w:t>
      </w:r>
    </w:p>
    <w:p>
      <w:pPr>
        <w:pStyle w:val="BookText"/>
        <w:rPr/>
      </w:pPr>
      <w:r>
        <w:rPr>
          <w:rFonts w:ascii="IRNazanin" w:hAnsi="IRNazanin" w:eastAsia="IRNazanin"/>
          <w:color w:val="111111"/>
          <w:sz w:val="28"/>
          <w:sz w:val="28"/>
          <w:szCs w:val="28"/>
          <w:rtl w:val="true"/>
          <w:lang w:bidi="fa-IR"/>
        </w:rPr>
        <w:t>یوم عرفة عند زوال الشمس</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أبی نقل</w:t>
      </w:r>
    </w:p>
    <w:p>
      <w:pPr>
        <w:pStyle w:val="BookText"/>
        <w:rPr/>
      </w:pPr>
      <w:r>
        <w:rPr>
          <w:rFonts w:ascii="IRNazanin" w:hAnsi="IRNazanin" w:eastAsia="IRNazanin"/>
          <w:color w:val="111111"/>
          <w:sz w:val="28"/>
          <w:sz w:val="28"/>
          <w:szCs w:val="28"/>
          <w:rtl w:val="true"/>
          <w:lang w:bidi="fa-IR"/>
        </w:rPr>
        <w:t>عن الصادق علیه السلام أنه قال أبو جعفر علیه السلام ان رسول الله صلی الله علیه وآله قطع التلبیة یوم عرفة</w:t>
      </w:r>
    </w:p>
    <w:p>
      <w:pPr>
        <w:pStyle w:val="BookText"/>
        <w:rPr/>
      </w:pPr>
      <w:r>
        <w:rPr>
          <w:rFonts w:ascii="IRNazanin" w:hAnsi="IRNazanin" w:eastAsia="IRNazanin"/>
          <w:color w:val="111111"/>
          <w:sz w:val="28"/>
          <w:sz w:val="28"/>
          <w:szCs w:val="28"/>
          <w:rtl w:val="true"/>
          <w:lang w:bidi="fa-IR"/>
        </w:rPr>
        <w:t>عند زوال الشمس قلت له انا نروی ان ابن العباس أردف رسول الله صلی الله علیه وآله فلم یزل</w:t>
      </w:r>
    </w:p>
    <w:p>
      <w:pPr>
        <w:pStyle w:val="BookText"/>
        <w:rPr/>
      </w:pPr>
      <w:r>
        <w:rPr>
          <w:rFonts w:ascii="IRNazanin" w:hAnsi="IRNazanin" w:eastAsia="IRNazanin"/>
          <w:color w:val="111111"/>
          <w:sz w:val="28"/>
          <w:sz w:val="28"/>
          <w:szCs w:val="28"/>
          <w:rtl w:val="true"/>
          <w:lang w:bidi="fa-IR"/>
        </w:rPr>
        <w:t xml:space="preserve">یلبی حتی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 قال أبو جعفر علیه السلام هذا شئ یقولونه</w:t>
      </w:r>
    </w:p>
    <w:p>
      <w:pPr>
        <w:pStyle w:val="BookText"/>
        <w:rPr/>
      </w:pPr>
      <w:r>
        <w:rPr>
          <w:rFonts w:ascii="IRNazanin" w:hAnsi="IRNazanin" w:eastAsia="IRNazanin"/>
          <w:color w:val="111111"/>
          <w:sz w:val="28"/>
          <w:sz w:val="28"/>
          <w:szCs w:val="28"/>
          <w:rtl w:val="true"/>
          <w:lang w:bidi="fa-IR"/>
        </w:rPr>
        <w:t>عن ابن عباس أو قرأتمونه فی الکتب إلی أن قال وانما قطع رسول الله صلی الله علیه وآله التلبیة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زوال الشمس یوم عرفة</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نزل من</w:t>
      </w:r>
    </w:p>
    <w:p>
      <w:pPr>
        <w:pStyle w:val="BookText"/>
        <w:rPr/>
      </w:pPr>
      <w:r>
        <w:rPr>
          <w:rFonts w:ascii="IRNazanin" w:hAnsi="IRNazanin" w:eastAsia="IRNazanin"/>
          <w:color w:val="111111"/>
          <w:sz w:val="28"/>
          <w:sz w:val="28"/>
          <w:szCs w:val="28"/>
          <w:rtl w:val="true"/>
          <w:lang w:bidi="fa-IR"/>
        </w:rPr>
        <w:t>عرفة بنمرة إلی أن قال ثم رکب حتی أتی الموقف وقطع التلبیة حین زالت الشمس</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حین ترتفع الشمس یوم عرفة وإذا أفاض من</w:t>
      </w:r>
    </w:p>
    <w:p>
      <w:pPr>
        <w:pStyle w:val="BookText"/>
        <w:rPr/>
      </w:pPr>
      <w:r>
        <w:rPr>
          <w:rFonts w:ascii="IRNazanin" w:hAnsi="IRNazanin" w:eastAsia="IRNazanin"/>
          <w:color w:val="111111"/>
          <w:sz w:val="28"/>
          <w:sz w:val="28"/>
          <w:szCs w:val="28"/>
          <w:rtl w:val="true"/>
          <w:lang w:bidi="fa-IR"/>
        </w:rPr>
        <w:t>عرفات عاد للتلبیة فلم یزل یلبی حتی یرمی جمرة العقبة</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بن القاسم الحضرمی عن</w:t>
      </w:r>
    </w:p>
    <w:p>
      <w:pPr>
        <w:pStyle w:val="BookText"/>
        <w:rPr/>
      </w:pPr>
      <w:r>
        <w:rPr>
          <w:rFonts w:ascii="IRNazanin" w:hAnsi="IRNazanin" w:eastAsia="IRNazanin"/>
          <w:color w:val="111111"/>
          <w:sz w:val="28"/>
          <w:sz w:val="28"/>
          <w:szCs w:val="28"/>
          <w:rtl w:val="true"/>
          <w:lang w:bidi="fa-IR"/>
        </w:rPr>
        <w:t>جعفر بن محمد بن شریح الحضرمی عن ذریح المحاربی عن أبی عبد الله علیه السلام قال</w:t>
      </w:r>
    </w:p>
    <w:p>
      <w:pPr>
        <w:pStyle w:val="BookText"/>
        <w:rPr/>
      </w:pPr>
      <w:r>
        <w:rPr>
          <w:rFonts w:ascii="IRNazanin" w:hAnsi="IRNazanin" w:eastAsia="IRNazanin"/>
          <w:color w:val="111111"/>
          <w:sz w:val="28"/>
          <w:sz w:val="28"/>
          <w:szCs w:val="28"/>
          <w:rtl w:val="true"/>
          <w:lang w:bidi="fa-IR"/>
        </w:rPr>
        <w:t>سألته عن الحاج المتمتع متی یقطع التلبیة قال حین یرمی الجمرة</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قوله علیه السلام فلما زالت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ومعه قریش</w:t>
      </w:r>
    </w:p>
    <w:p>
      <w:pPr>
        <w:pStyle w:val="BookText"/>
        <w:rPr/>
      </w:pPr>
      <w:r>
        <w:rPr>
          <w:rFonts w:ascii="IRNazanin" w:hAnsi="IRNazanin" w:eastAsia="IRNazanin"/>
          <w:color w:val="111111"/>
          <w:sz w:val="28"/>
          <w:sz w:val="28"/>
          <w:szCs w:val="28"/>
          <w:rtl w:val="true"/>
          <w:lang w:bidi="fa-IR"/>
        </w:rPr>
        <w:t xml:space="preserve">وقد اغتسل وقطع التلبیة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ویقطع التلبیة یوم</w:t>
      </w:r>
    </w:p>
    <w:p>
      <w:pPr>
        <w:pStyle w:val="BookText"/>
        <w:rPr/>
      </w:pPr>
      <w:r>
        <w:rPr>
          <w:rFonts w:ascii="IRNazanin" w:hAnsi="IRNazanin" w:eastAsia="IRNazanin"/>
          <w:color w:val="111111"/>
          <w:sz w:val="28"/>
          <w:sz w:val="28"/>
          <w:szCs w:val="28"/>
          <w:rtl w:val="true"/>
          <w:lang w:bidi="fa-IR"/>
        </w:rPr>
        <w:t xml:space="preserve">عرفة حین تزول الشمس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فلما</w:t>
      </w:r>
    </w:p>
    <w:p>
      <w:pPr>
        <w:pStyle w:val="BookText"/>
        <w:rPr/>
      </w:pPr>
      <w:r>
        <w:rPr>
          <w:rFonts w:ascii="IRNazanin" w:hAnsi="IRNazanin" w:eastAsia="IRNazanin"/>
          <w:color w:val="111111"/>
          <w:sz w:val="28"/>
          <w:sz w:val="28"/>
          <w:szCs w:val="28"/>
          <w:rtl w:val="true"/>
          <w:lang w:bidi="fa-IR"/>
        </w:rPr>
        <w:t>زالت الشمس یوم عرفة قطع التلبیة</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قطع التلبیة للمتمتع من</w:t>
      </w:r>
    </w:p>
    <w:p>
      <w:pPr>
        <w:pStyle w:val="BookText"/>
        <w:rPr/>
      </w:pPr>
      <w:r>
        <w:rPr>
          <w:rFonts w:ascii="IRNazanin" w:hAnsi="IRNazanin" w:eastAsia="IRNazanin"/>
          <w:color w:val="111111"/>
          <w:sz w:val="28"/>
          <w:sz w:val="28"/>
          <w:szCs w:val="28"/>
          <w:rtl w:val="true"/>
          <w:lang w:bidi="fa-IR"/>
        </w:rPr>
        <w:t xml:space="preserve">أبواب الاحرام قوله علیه السلام وإن کنت قارنا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فلا تقطع التلبیة حتی</w:t>
      </w:r>
    </w:p>
    <w:p>
      <w:pPr>
        <w:pStyle w:val="BookText"/>
        <w:rPr/>
      </w:pPr>
      <w:r>
        <w:rPr>
          <w:rFonts w:ascii="IRNazanin" w:hAnsi="IRNazanin" w:eastAsia="IRNazanin"/>
          <w:color w:val="111111"/>
          <w:sz w:val="28"/>
          <w:sz w:val="28"/>
          <w:szCs w:val="28"/>
          <w:rtl w:val="true"/>
          <w:lang w:bidi="fa-IR"/>
        </w:rPr>
        <w:t>یوم عرفة عند زوال الشمس</w:t>
      </w:r>
    </w:p>
    <w:p>
      <w:pPr>
        <w:pStyle w:val="BookText"/>
        <w:rPr/>
      </w:pPr>
      <w:r>
        <w:rPr>
          <w:rFonts w:ascii="IRNazanin" w:hAnsi="IRNazanin" w:eastAsia="IRNazanin"/>
          <w:color w:val="111111"/>
          <w:sz w:val="28"/>
          <w:sz w:val="28"/>
          <w:szCs w:val="28"/>
          <w:rtl w:val="true"/>
          <w:lang w:bidi="fa-IR"/>
        </w:rPr>
        <w:t xml:space="preserve">ویأتی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من أبواب الوقوف</w:t>
      </w:r>
    </w:p>
    <w:p>
      <w:pPr>
        <w:pStyle w:val="BookText"/>
        <w:rPr/>
      </w:pPr>
      <w:r>
        <w:rPr>
          <w:rFonts w:ascii="IRNazanin" w:hAnsi="IRNazanin" w:eastAsia="IRNazanin"/>
          <w:color w:val="111111"/>
          <w:sz w:val="28"/>
          <w:sz w:val="28"/>
          <w:szCs w:val="28"/>
          <w:rtl w:val="true"/>
          <w:lang w:bidi="fa-IR"/>
        </w:rPr>
        <w:t xml:space="preserve">بها قوله علیه السلام وقطع صلی الله علیه وآله التلبیة حین زالت الشمس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للحاج والمعتمر ان یولی غیره لیحلق رأسه من أبواب الحلق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وقطع صلی الله علیه وآله التلبیة حین زاغت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یوم عرفة</w:t>
      </w:r>
      <w:r>
        <w:rPr>
          <w:rFonts w:eastAsia="IRNazanin" w:cs="IRNazanin"/>
          <w:color w:val="111111"/>
          <w:sz w:val="28"/>
          <w:szCs w:val="28"/>
          <w:rtl w:val="true"/>
          <w:lang w:bidi="fa-IR"/>
        </w:rPr>
        <w:t>.</w:t>
      </w:r>
      <w:bookmarkStart w:id="715" w:name="pg16863_185248"/>
    </w:p>
    <w:p>
      <w:pPr>
        <w:pStyle w:val="Heading3"/>
        <w:numPr>
          <w:ilvl w:val="2"/>
          <w:numId w:val="1"/>
        </w:numPr>
        <w:rPr/>
      </w:pPr>
      <w:bookmarkStart w:id="716" w:name="__RefHeading___Toc9990238_417432637"/>
      <w:bookmarkStart w:id="717" w:name="_Toc262"/>
      <w:bookmarkEnd w:id="715"/>
      <w:bookmarkEnd w:id="716"/>
      <w:r>
        <w:rPr>
          <w:rtl w:val="true"/>
        </w:rPr>
        <w:t>أبواب الوقوف بعرفات وما یتعلق به</w:t>
      </w:r>
      <w:bookmarkEnd w:id="717"/>
    </w:p>
    <w:p>
      <w:pPr>
        <w:pStyle w:val="Heading4"/>
        <w:numPr>
          <w:ilvl w:val="3"/>
          <w:numId w:val="1"/>
        </w:numPr>
        <w:rPr/>
      </w:pPr>
      <w:bookmarkStart w:id="718" w:name="__RefHeading___Toc9990240_417432637"/>
      <w:bookmarkStart w:id="719" w:name="_Toc263"/>
      <w:bookmarkEnd w:id="718"/>
      <w:r>
        <w:rPr>
          <w:rtl w:val="true"/>
        </w:rPr>
        <w:t>(</w:t>
      </w:r>
      <w:r>
        <w:rPr/>
        <w:t>1</w:t>
      </w:r>
      <w:r>
        <w:rPr>
          <w:rtl w:val="true"/>
        </w:rPr>
        <w:t xml:space="preserve">) </w:t>
      </w:r>
      <w:r>
        <w:rPr>
          <w:rtl w:val="true"/>
        </w:rPr>
        <w:t>باب وجوب الوقوف بعرفات من زوال الیوم التاسع</w:t>
      </w:r>
      <w:bookmarkEnd w:id="719"/>
    </w:p>
    <w:p>
      <w:pPr>
        <w:pStyle w:val="BookText"/>
        <w:rPr/>
      </w:pPr>
      <w:r>
        <w:rPr>
          <w:rFonts w:ascii="IRNazanin" w:hAnsi="IRNazanin" w:eastAsia="IRNazanin"/>
          <w:color w:val="111111"/>
          <w:sz w:val="28"/>
          <w:sz w:val="28"/>
          <w:szCs w:val="28"/>
          <w:rtl w:val="true"/>
          <w:lang w:bidi="fa-IR"/>
        </w:rPr>
        <w:t>إلی غروبه وبطلان الحج بترکه وما ورد فی فضله</w:t>
      </w:r>
    </w:p>
    <w:p>
      <w:pPr>
        <w:pStyle w:val="BookText"/>
        <w:rPr/>
      </w:pPr>
      <w:r>
        <w:rPr>
          <w:rFonts w:ascii="IRNazanin" w:hAnsi="IRNazanin" w:eastAsia="IRNazanin"/>
          <w:color w:val="111111"/>
          <w:sz w:val="28"/>
          <w:sz w:val="28"/>
          <w:szCs w:val="28"/>
          <w:rtl w:val="true"/>
          <w:lang w:bidi="fa-IR"/>
        </w:rPr>
        <w:t>قال الله تعالی ان فی ذلک لایة لمن خاف عذاب الآخرة ذلک یوم مجموع</w:t>
      </w:r>
    </w:p>
    <w:p>
      <w:pPr>
        <w:pStyle w:val="BookText"/>
        <w:rPr/>
      </w:pPr>
      <w:r>
        <w:rPr>
          <w:rFonts w:ascii="IRNazanin" w:hAnsi="IRNazanin" w:eastAsia="IRNazanin"/>
          <w:color w:val="111111"/>
          <w:sz w:val="28"/>
          <w:sz w:val="28"/>
          <w:szCs w:val="28"/>
          <w:rtl w:val="true"/>
          <w:lang w:bidi="fa-IR"/>
        </w:rPr>
        <w:t xml:space="preserve">له الناس وذلک 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هود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الموعود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w:t>
      </w:r>
    </w:p>
    <w:p>
      <w:pPr>
        <w:pStyle w:val="BookText"/>
        <w:rPr/>
      </w:pPr>
      <w:r>
        <w:rPr>
          <w:rFonts w:ascii="IRNazanin" w:hAnsi="IRNazanin" w:eastAsia="IRNazanin"/>
          <w:color w:val="111111"/>
          <w:sz w:val="28"/>
          <w:sz w:val="28"/>
          <w:szCs w:val="28"/>
          <w:rtl w:val="true"/>
          <w:lang w:bidi="fa-IR"/>
        </w:rPr>
        <w:t xml:space="preserve">ومشهود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البروج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w:t>
      </w:r>
    </w:p>
    <w:p>
      <w:pPr>
        <w:pStyle w:val="BookText"/>
        <w:rPr/>
      </w:pPr>
      <w:r>
        <w:rPr>
          <w:rFonts w:ascii="IRNazanin" w:hAnsi="IRNazanin" w:eastAsia="IRNazanin"/>
          <w:color w:val="111111"/>
          <w:sz w:val="28"/>
          <w:sz w:val="28"/>
          <w:szCs w:val="28"/>
          <w:rtl w:val="true"/>
          <w:lang w:bidi="fa-IR"/>
        </w:rPr>
        <w:t>محمد بن أحمد بن یحیی ومحمد بن علی بن محبوب عن محمد بن عیسی بن عبید</w:t>
      </w:r>
    </w:p>
    <w:p>
      <w:pPr>
        <w:pStyle w:val="BookText"/>
        <w:rPr/>
      </w:pPr>
      <w:r>
        <w:rPr>
          <w:rFonts w:ascii="IRNazanin" w:hAnsi="IRNazanin" w:eastAsia="IRNazanin"/>
          <w:color w:val="111111"/>
          <w:sz w:val="28"/>
          <w:sz w:val="28"/>
          <w:szCs w:val="28"/>
          <w:rtl w:val="true"/>
          <w:lang w:bidi="fa-IR"/>
        </w:rPr>
        <w:t>عن صفوان بن یحیی عن إسماعیل بن جابر عن رجاله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ذلک یوم مجموع له الناس وذلک یوم مشهود قال المشهود</w:t>
      </w:r>
    </w:p>
    <w:p>
      <w:pPr>
        <w:pStyle w:val="BookText"/>
        <w:rPr/>
      </w:pPr>
      <w:r>
        <w:rPr>
          <w:rFonts w:ascii="IRNazanin" w:hAnsi="IRNazanin" w:eastAsia="IRNazanin"/>
          <w:color w:val="111111"/>
          <w:sz w:val="28"/>
          <w:sz w:val="28"/>
          <w:szCs w:val="28"/>
          <w:rtl w:val="true"/>
          <w:lang w:bidi="fa-IR"/>
        </w:rPr>
        <w:t>یوم عرفة والمجموع له الناس یوم القیمة</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قال حدثنی</w:t>
      </w:r>
    </w:p>
    <w:p>
      <w:pPr>
        <w:pStyle w:val="BookText"/>
        <w:rPr/>
      </w:pPr>
      <w:r>
        <w:rPr>
          <w:rFonts w:ascii="IRNazanin" w:hAnsi="IRNazanin" w:eastAsia="IRNazanin"/>
          <w:color w:val="111111"/>
          <w:sz w:val="28"/>
          <w:sz w:val="28"/>
          <w:szCs w:val="28"/>
          <w:rtl w:val="true"/>
          <w:lang w:bidi="fa-IR"/>
        </w:rPr>
        <w:t>محمد بن الحسن الصفار عن أحمد بن محمد بن عیسی عن ابن فضال عن أبی جمیلة</w:t>
      </w:r>
    </w:p>
    <w:p>
      <w:pPr>
        <w:pStyle w:val="BookText"/>
        <w:rPr/>
      </w:pPr>
      <w:r>
        <w:rPr>
          <w:rFonts w:ascii="IRNazanin" w:hAnsi="IRNazanin" w:eastAsia="IRNazanin"/>
          <w:color w:val="111111"/>
          <w:sz w:val="28"/>
          <w:sz w:val="28"/>
          <w:szCs w:val="28"/>
          <w:rtl w:val="true"/>
          <w:lang w:bidi="fa-IR"/>
        </w:rPr>
        <w:t>عن محمد بن علی الحلبی عن أبی عبد الله فی قوله عز وجل وشاهد ومشهود</w:t>
      </w:r>
    </w:p>
    <w:p>
      <w:pPr>
        <w:pStyle w:val="BookText"/>
        <w:rPr/>
      </w:pPr>
      <w:r>
        <w:rPr>
          <w:rFonts w:ascii="IRNazanin" w:hAnsi="IRNazanin" w:eastAsia="IRNazanin"/>
          <w:color w:val="111111"/>
          <w:sz w:val="28"/>
          <w:sz w:val="28"/>
          <w:szCs w:val="28"/>
          <w:rtl w:val="true"/>
          <w:lang w:bidi="fa-IR"/>
        </w:rPr>
        <w:t>قال الشاهد یوم الجمعة والمشهود یوم عرفة</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محمد بن یحیی العطار عن أحمد</w:t>
      </w:r>
    </w:p>
    <w:p>
      <w:pPr>
        <w:pStyle w:val="BookText"/>
        <w:rPr/>
      </w:pPr>
      <w:r>
        <w:rPr>
          <w:rFonts w:ascii="IRNazanin" w:hAnsi="IRNazanin" w:eastAsia="IRNazanin"/>
          <w:color w:val="111111"/>
          <w:sz w:val="28"/>
          <w:sz w:val="28"/>
          <w:szCs w:val="28"/>
          <w:rtl w:val="true"/>
          <w:lang w:bidi="fa-IR"/>
        </w:rPr>
        <w:t>بن محمد عن موسی بن القاسم عن محمد بن أبی عمیر عن ابان بن عثمان عن عبد الرحمن</w:t>
      </w:r>
    </w:p>
    <w:p>
      <w:pPr>
        <w:pStyle w:val="BookText"/>
        <w:rPr/>
      </w:pPr>
      <w:r>
        <w:rPr>
          <w:rFonts w:ascii="IRNazanin" w:hAnsi="IRNazanin" w:eastAsia="IRNazanin"/>
          <w:color w:val="111111"/>
          <w:sz w:val="28"/>
          <w:sz w:val="28"/>
          <w:szCs w:val="28"/>
          <w:rtl w:val="true"/>
          <w:lang w:bidi="fa-IR"/>
        </w:rPr>
        <w:t>بن أبی عبد الله عن أبی عبد الله علیه السلام أنه قال الشاهد یوم الجمعة والمشهود یوم عرفة</w:t>
      </w:r>
    </w:p>
    <w:p>
      <w:pPr>
        <w:pStyle w:val="BookText"/>
        <w:rPr/>
      </w:pPr>
      <w:r>
        <w:rPr>
          <w:rFonts w:ascii="IRNazanin" w:hAnsi="IRNazanin" w:eastAsia="IRNazanin"/>
          <w:color w:val="111111"/>
          <w:sz w:val="28"/>
          <w:sz w:val="28"/>
          <w:szCs w:val="28"/>
          <w:rtl w:val="true"/>
          <w:lang w:bidi="fa-IR"/>
        </w:rPr>
        <w:t>والموعود یوم القیامة</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 بن ابان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سعید عن فضالة عن ابان عن أبی الجارود عن أحدهما فی قول الله</w:t>
      </w:r>
    </w:p>
    <w:p>
      <w:pPr>
        <w:pStyle w:val="BookText"/>
        <w:rPr/>
      </w:pPr>
      <w:r>
        <w:rPr>
          <w:rFonts w:ascii="IRNazanin" w:hAnsi="IRNazanin" w:eastAsia="IRNazanin"/>
          <w:color w:val="111111"/>
          <w:sz w:val="28"/>
          <w:sz w:val="28"/>
          <w:szCs w:val="28"/>
          <w:rtl w:val="true"/>
          <w:lang w:bidi="fa-IR"/>
        </w:rPr>
        <w:t>عز وجل وشاهد ومشهود قال الشاهد وذکر مثله</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صفوان عن یعقوب</w:t>
      </w:r>
    </w:p>
    <w:p>
      <w:pPr>
        <w:pStyle w:val="BookText"/>
        <w:rPr/>
      </w:pPr>
      <w:r>
        <w:rPr>
          <w:rFonts w:ascii="IRNazanin" w:hAnsi="IRNazanin" w:eastAsia="IRNazanin"/>
          <w:color w:val="111111"/>
          <w:sz w:val="28"/>
          <w:sz w:val="28"/>
          <w:szCs w:val="28"/>
          <w:rtl w:val="true"/>
          <w:lang w:bidi="fa-IR"/>
        </w:rPr>
        <w:t>بن شعیب قال سألت أبا عبد الله علیه السلام عن قول الله عز وجل وشاهد ومشهود قال علیه السلام الشاهد یوم عرفة</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النضر بن سوید</w:t>
      </w:r>
    </w:p>
    <w:p>
      <w:pPr>
        <w:pStyle w:val="BookText"/>
        <w:rPr/>
      </w:pPr>
      <w:r>
        <w:rPr>
          <w:rFonts w:ascii="IRNazanin" w:hAnsi="IRNazanin" w:eastAsia="IRNazanin"/>
          <w:color w:val="111111"/>
          <w:sz w:val="28"/>
          <w:sz w:val="28"/>
          <w:szCs w:val="28"/>
          <w:rtl w:val="true"/>
          <w:lang w:bidi="fa-IR"/>
        </w:rPr>
        <w:t>عن محمد بن هاشم عمن روی عن أبی جعفر علیه السلام قال سأله الأبرش الکلبی</w:t>
      </w:r>
    </w:p>
    <w:p>
      <w:pPr>
        <w:pStyle w:val="BookText"/>
        <w:rPr/>
      </w:pPr>
      <w:r>
        <w:rPr>
          <w:rFonts w:ascii="IRNazanin" w:hAnsi="IRNazanin" w:eastAsia="IRNazanin"/>
          <w:color w:val="111111"/>
          <w:sz w:val="28"/>
          <w:sz w:val="28"/>
          <w:szCs w:val="28"/>
          <w:rtl w:val="true"/>
          <w:lang w:bidi="fa-IR"/>
        </w:rPr>
        <w:t>عن قول الله عز وجل وشاهد ومشهود فقال أبو جعفر علیه السلام ما قیل لک فقال قالوا</w:t>
      </w:r>
    </w:p>
    <w:p>
      <w:pPr>
        <w:pStyle w:val="BookText"/>
        <w:rPr/>
      </w:pPr>
      <w:r>
        <w:rPr>
          <w:rFonts w:ascii="IRNazanin" w:hAnsi="IRNazanin" w:eastAsia="IRNazanin"/>
          <w:color w:val="111111"/>
          <w:sz w:val="28"/>
          <w:sz w:val="28"/>
          <w:szCs w:val="28"/>
          <w:rtl w:val="true"/>
          <w:lang w:bidi="fa-IR"/>
        </w:rPr>
        <w:t>شاهد یوم الجمعة ومشهود یوم عرفة فقال أبو جعفر علیه السلام لیس کما قیل لک</w:t>
      </w:r>
    </w:p>
    <w:p>
      <w:pPr>
        <w:pStyle w:val="BookText"/>
        <w:rPr/>
      </w:pPr>
      <w:r>
        <w:rPr>
          <w:rFonts w:ascii="IRNazanin" w:hAnsi="IRNazanin" w:eastAsia="IRNazanin"/>
          <w:color w:val="111111"/>
          <w:sz w:val="28"/>
          <w:sz w:val="28"/>
          <w:szCs w:val="28"/>
          <w:rtl w:val="true"/>
          <w:lang w:bidi="fa-IR"/>
        </w:rPr>
        <w:t>الشاهد یوم عرفة والمشهود یوم القیمة اما تقرء القرآن قال الله عز وجل ذلک یوم</w:t>
      </w:r>
    </w:p>
    <w:p>
      <w:pPr>
        <w:pStyle w:val="BookText"/>
        <w:rPr/>
      </w:pPr>
      <w:r>
        <w:rPr>
          <w:rFonts w:ascii="IRNazanin" w:hAnsi="IRNazanin" w:eastAsia="IRNazanin"/>
          <w:color w:val="111111"/>
          <w:sz w:val="28"/>
          <w:sz w:val="28"/>
          <w:szCs w:val="28"/>
          <w:rtl w:val="true"/>
          <w:lang w:bidi="fa-IR"/>
        </w:rPr>
        <w:t>مجموع له الناس وذلک یوم مشهود</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معویة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الیوم المشهود یوم عرفة</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أحمد بن إدریس</w:t>
      </w:r>
    </w:p>
    <w:p>
      <w:pPr>
        <w:pStyle w:val="BookText"/>
        <w:rPr/>
      </w:pPr>
      <w:r>
        <w:rPr>
          <w:rFonts w:ascii="IRNazanin" w:hAnsi="IRNazanin" w:eastAsia="IRNazanin"/>
          <w:color w:val="111111"/>
          <w:sz w:val="28"/>
          <w:sz w:val="28"/>
          <w:szCs w:val="28"/>
          <w:rtl w:val="true"/>
          <w:lang w:bidi="fa-IR"/>
        </w:rPr>
        <w:t>عن عمران بن موسی عن الحسن بن موسی الخشاب عن علی بن حسان عن عبد الرحمن</w:t>
      </w:r>
    </w:p>
    <w:p>
      <w:pPr>
        <w:pStyle w:val="BookText"/>
        <w:rPr/>
      </w:pPr>
      <w:r>
        <w:rPr>
          <w:rFonts w:ascii="IRNazanin" w:hAnsi="IRNazanin" w:eastAsia="IRNazanin"/>
          <w:color w:val="111111"/>
          <w:sz w:val="28"/>
          <w:sz w:val="28"/>
          <w:szCs w:val="28"/>
          <w:rtl w:val="true"/>
          <w:lang w:bidi="fa-IR"/>
        </w:rPr>
        <w:t>بن کثیر الهاشمی مولی أبی جعفر محمد بن علی علیه السلام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وشاهد ومشهود قال النبی صلی الله علیه وآله وأمیر المؤمنین علیه السلام انما</w:t>
      </w:r>
    </w:p>
    <w:p>
      <w:pPr>
        <w:pStyle w:val="BookText"/>
        <w:rPr/>
      </w:pPr>
      <w:r>
        <w:rPr>
          <w:rFonts w:ascii="IRNazanin" w:hAnsi="IRNazanin" w:eastAsia="IRNazanin"/>
          <w:color w:val="111111"/>
          <w:sz w:val="28"/>
          <w:sz w:val="28"/>
          <w:szCs w:val="28"/>
          <w:rtl w:val="true"/>
          <w:lang w:bidi="fa-IR"/>
        </w:rPr>
        <w:t>أوردناها استطرادا</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 الرضا علیه السلام</w:t>
      </w:r>
    </w:p>
    <w:p>
      <w:pPr>
        <w:pStyle w:val="BookText"/>
        <w:rPr/>
      </w:pPr>
      <w:r>
        <w:rPr>
          <w:rFonts w:ascii="IRNazanin" w:hAnsi="IRNazanin" w:eastAsia="IRNazanin"/>
          <w:color w:val="111111"/>
          <w:sz w:val="28"/>
          <w:sz w:val="28"/>
          <w:szCs w:val="28"/>
          <w:rtl w:val="true"/>
          <w:lang w:bidi="fa-IR"/>
        </w:rPr>
        <w:t>قال سمعته یقول ما وقف أحد فی تلک الجبال الا استجیب له فاما المؤمنون فیستجاب</w:t>
      </w:r>
    </w:p>
    <w:p>
      <w:pPr>
        <w:pStyle w:val="BookText"/>
        <w:rPr/>
      </w:pPr>
      <w:r>
        <w:rPr>
          <w:rFonts w:ascii="IRNazanin" w:hAnsi="IRNazanin" w:eastAsia="IRNazanin"/>
          <w:color w:val="111111"/>
          <w:sz w:val="28"/>
          <w:sz w:val="28"/>
          <w:szCs w:val="28"/>
          <w:rtl w:val="true"/>
          <w:lang w:bidi="fa-IR"/>
        </w:rPr>
        <w:t>لهم فی آخرتهم واما الکفار فیستجاب لهم فی دنیاهم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علی عن</w:t>
      </w:r>
    </w:p>
    <w:p>
      <w:pPr>
        <w:pStyle w:val="BookText"/>
        <w:rPr/>
      </w:pPr>
      <w:r>
        <w:rPr>
          <w:rFonts w:ascii="IRNazanin" w:hAnsi="IRNazanin" w:eastAsia="IRNazanin"/>
          <w:color w:val="111111"/>
          <w:sz w:val="28"/>
          <w:sz w:val="28"/>
          <w:szCs w:val="28"/>
          <w:rtl w:val="true"/>
          <w:lang w:bidi="fa-IR"/>
        </w:rPr>
        <w:t xml:space="preserve">الحسن بن جهم عن أبی الحسن الرضا علیه السلام قال 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p>
    <w:p>
      <w:pPr>
        <w:pStyle w:val="BookText"/>
        <w:rPr/>
      </w:pPr>
      <w:r>
        <w:rPr>
          <w:rFonts w:ascii="IRNazanin" w:hAnsi="IRNazanin" w:eastAsia="IRNazanin"/>
          <w:color w:val="111111"/>
          <w:sz w:val="28"/>
          <w:sz w:val="28"/>
          <w:szCs w:val="28"/>
          <w:rtl w:val="true"/>
          <w:lang w:bidi="fa-IR"/>
        </w:rPr>
        <w:t>ما یقف أحد علی تلک الجبال بر ولا فاجر الا استجاب الله له فاما البر فیستجاب 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آخرته ودنیاه واما الفاجر فیستجاب له فی 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الرضا علیه السلام قال وکان أبو جعفر علیه السلام یقول</w:t>
      </w:r>
    </w:p>
    <w:p>
      <w:pPr>
        <w:pStyle w:val="BookText"/>
        <w:rPr/>
      </w:pPr>
      <w:r>
        <w:rPr>
          <w:rFonts w:ascii="IRNazanin" w:hAnsi="IRNazanin" w:eastAsia="IRNazanin"/>
          <w:color w:val="111111"/>
          <w:sz w:val="28"/>
          <w:sz w:val="28"/>
          <w:szCs w:val="28"/>
          <w:rtl w:val="true"/>
          <w:lang w:bidi="fa-IR"/>
        </w:rPr>
        <w:t xml:space="preserve">ما من بر ولا فاجر یقف بجبال عرفات فیدعو الله الا 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ما من رجل من اهل کورة وقف</w:t>
      </w:r>
    </w:p>
    <w:p>
      <w:pPr>
        <w:pStyle w:val="BookText"/>
        <w:rPr/>
      </w:pPr>
      <w:r>
        <w:rPr>
          <w:rFonts w:ascii="IRNazanin" w:hAnsi="IRNazanin" w:eastAsia="IRNazanin"/>
          <w:color w:val="111111"/>
          <w:sz w:val="28"/>
          <w:sz w:val="28"/>
          <w:szCs w:val="28"/>
          <w:rtl w:val="true"/>
          <w:lang w:bidi="fa-IR"/>
        </w:rPr>
        <w:t>بعرفة من المؤمنین الا غفر الله تعالی لأهل تلک الکورة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 سمعت علی بن فرید قال سمعت أبا</w:t>
      </w:r>
    </w:p>
    <w:p>
      <w:pPr>
        <w:pStyle w:val="BookText"/>
        <w:rPr/>
      </w:pPr>
      <w:r>
        <w:rPr>
          <w:rFonts w:ascii="IRNazanin" w:hAnsi="IRNazanin" w:eastAsia="IRNazanin"/>
          <w:color w:val="111111"/>
          <w:sz w:val="28"/>
          <w:sz w:val="28"/>
          <w:szCs w:val="28"/>
          <w:rtl w:val="true"/>
          <w:lang w:bidi="fa-IR"/>
        </w:rPr>
        <w:t>عبد الله علیه السلام یقول ما ینقلب من الموقف من بر الناس وفاجرهم ومؤمنهم وکافرهم</w:t>
      </w:r>
    </w:p>
    <w:p>
      <w:pPr>
        <w:pStyle w:val="BookText"/>
        <w:rPr/>
      </w:pPr>
      <w:r>
        <w:rPr>
          <w:rFonts w:ascii="IRNazanin" w:hAnsi="IRNazanin" w:eastAsia="IRNazanin"/>
          <w:color w:val="111111"/>
          <w:sz w:val="28"/>
          <w:sz w:val="28"/>
          <w:szCs w:val="28"/>
          <w:rtl w:val="true"/>
          <w:lang w:bidi="fa-IR"/>
        </w:rPr>
        <w:t>الا برحمة ومغفرة یغفر للکافر ما عمل فی سنته ولا یغفر له ما قبله ولا ما یفعل بعد ذلک ویغفر</w:t>
      </w:r>
    </w:p>
    <w:p>
      <w:pPr>
        <w:pStyle w:val="BookText"/>
        <w:rPr/>
      </w:pPr>
      <w:r>
        <w:rPr>
          <w:rFonts w:ascii="IRNazanin" w:hAnsi="IRNazanin" w:eastAsia="IRNazanin"/>
          <w:color w:val="111111"/>
          <w:sz w:val="28"/>
          <w:sz w:val="28"/>
          <w:szCs w:val="28"/>
          <w:rtl w:val="true"/>
          <w:lang w:bidi="fa-IR"/>
        </w:rPr>
        <w:t>للمؤمن من شیعتنا جمیع ما عمل فی عمره وجمیع ما یعمل فی سنته بعد ما ینصرف إلی</w:t>
      </w:r>
    </w:p>
    <w:p>
      <w:pPr>
        <w:pStyle w:val="BookText"/>
        <w:rPr/>
      </w:pPr>
      <w:r>
        <w:rPr>
          <w:rFonts w:ascii="IRNazanin" w:hAnsi="IRNazanin" w:eastAsia="IRNazanin"/>
          <w:color w:val="111111"/>
          <w:sz w:val="28"/>
          <w:sz w:val="28"/>
          <w:szCs w:val="28"/>
          <w:rtl w:val="true"/>
          <w:lang w:bidi="fa-IR"/>
        </w:rPr>
        <w:t>اهله من یوم یدخل إلی اهله سنة ویقال له بعد ذلک قد غفر لک وطهرت من الدنس</w:t>
      </w:r>
    </w:p>
    <w:p>
      <w:pPr>
        <w:pStyle w:val="BookText"/>
        <w:rPr/>
      </w:pPr>
      <w:r>
        <w:rPr>
          <w:rFonts w:ascii="IRNazanin" w:hAnsi="IRNazanin" w:eastAsia="IRNazanin"/>
          <w:color w:val="111111"/>
          <w:sz w:val="28"/>
          <w:sz w:val="28"/>
          <w:szCs w:val="28"/>
          <w:rtl w:val="true"/>
          <w:lang w:bidi="fa-IR"/>
        </w:rPr>
        <w:t>فاستقبل واستأنف العمل وحاج غفر له ما عمل فی عمره ولا یکتب علیه سیئة فیما یستأنف</w:t>
      </w:r>
    </w:p>
    <w:p>
      <w:pPr>
        <w:pStyle w:val="BookText"/>
        <w:rPr/>
      </w:pPr>
      <w:r>
        <w:rPr>
          <w:rFonts w:ascii="IRNazanin" w:hAnsi="IRNazanin" w:eastAsia="IRNazanin"/>
          <w:color w:val="111111"/>
          <w:sz w:val="28"/>
          <w:sz w:val="28"/>
          <w:szCs w:val="28"/>
          <w:rtl w:val="true"/>
          <w:lang w:bidi="fa-IR"/>
        </w:rPr>
        <w:t xml:space="preserve">وذلک أن تدرکه العصمة من الله عز وجل فلا یأتی بکبیرة ابدا فما دون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داود المنقری عن سفیان بن عیینة عن أبی عبد الله علیه السلام قال سئل</w:t>
      </w:r>
    </w:p>
    <w:p>
      <w:pPr>
        <w:pStyle w:val="BookText"/>
        <w:rPr/>
      </w:pPr>
      <w:r>
        <w:rPr>
          <w:rFonts w:ascii="IRNazanin" w:hAnsi="IRNazanin" w:eastAsia="IRNazanin"/>
          <w:color w:val="111111"/>
          <w:sz w:val="28"/>
          <w:sz w:val="28"/>
          <w:szCs w:val="28"/>
          <w:rtl w:val="true"/>
          <w:lang w:bidi="fa-IR"/>
        </w:rPr>
        <w:t xml:space="preserve">رجل أبی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منصرفه عن الموقف فقال أتری یخیب الله هذا الخلق کله</w:t>
      </w:r>
    </w:p>
    <w:p>
      <w:pPr>
        <w:pStyle w:val="BookText"/>
        <w:rPr/>
      </w:pPr>
      <w:r>
        <w:rPr>
          <w:rFonts w:ascii="IRNazanin" w:hAnsi="IRNazanin" w:eastAsia="IRNazanin"/>
          <w:color w:val="111111"/>
          <w:sz w:val="28"/>
          <w:sz w:val="28"/>
          <w:szCs w:val="28"/>
          <w:rtl w:val="true"/>
          <w:lang w:bidi="fa-IR"/>
        </w:rPr>
        <w:t>فقال أبی ما وقف بهذا الموقف أحد من الناس مؤمن ولا کافر الا غفر الله له الا انهم</w:t>
      </w:r>
    </w:p>
    <w:p>
      <w:pPr>
        <w:pStyle w:val="BookText"/>
        <w:rPr/>
      </w:pPr>
      <w:r>
        <w:rPr>
          <w:rFonts w:ascii="IRNazanin" w:hAnsi="IRNazanin" w:eastAsia="IRNazanin"/>
          <w:color w:val="111111"/>
          <w:sz w:val="28"/>
          <w:sz w:val="28"/>
          <w:szCs w:val="28"/>
          <w:rtl w:val="true"/>
          <w:lang w:bidi="fa-IR"/>
        </w:rPr>
        <w:t>فی مغفرتهم علی ثلثه منازل مؤمن غفر الله له ما تقدم من ذنبه وما تأخر واعتقه من النار</w:t>
      </w:r>
    </w:p>
    <w:p>
      <w:pPr>
        <w:pStyle w:val="BookText"/>
        <w:rPr/>
      </w:pPr>
      <w:r>
        <w:rPr>
          <w:rFonts w:ascii="IRNazanin" w:hAnsi="IRNazanin" w:eastAsia="IRNazanin"/>
          <w:color w:val="111111"/>
          <w:sz w:val="28"/>
          <w:sz w:val="28"/>
          <w:szCs w:val="28"/>
          <w:rtl w:val="true"/>
          <w:lang w:bidi="fa-IR"/>
        </w:rPr>
        <w:t>وذلک قوله ومنهم من یقول ربنا آتنا فی الدنیا حسنة وفی الآخرة حسنة وقنا عذاب النار</w:t>
      </w:r>
    </w:p>
    <w:p>
      <w:pPr>
        <w:pStyle w:val="BookText"/>
        <w:rPr/>
      </w:pPr>
      <w:r>
        <w:rPr>
          <w:rFonts w:ascii="IRNazanin" w:hAnsi="IRNazanin" w:eastAsia="IRNazanin"/>
          <w:color w:val="111111"/>
          <w:sz w:val="28"/>
          <w:sz w:val="28"/>
          <w:szCs w:val="28"/>
          <w:rtl w:val="true"/>
          <w:lang w:bidi="fa-IR"/>
        </w:rPr>
        <w:t>ومؤمن غفر الله له ما تقدم من ذنبه وقیل له أحسن فیما بقی فذلک قوله فمن تعجل فی</w:t>
      </w:r>
    </w:p>
    <w:p>
      <w:pPr>
        <w:pStyle w:val="BookText"/>
        <w:rPr/>
      </w:pPr>
      <w:r>
        <w:rPr>
          <w:rFonts w:ascii="IRNazanin" w:hAnsi="IRNazanin" w:eastAsia="IRNazanin"/>
          <w:color w:val="111111"/>
          <w:sz w:val="28"/>
          <w:sz w:val="28"/>
          <w:szCs w:val="28"/>
          <w:rtl w:val="true"/>
          <w:lang w:bidi="fa-IR"/>
        </w:rPr>
        <w:t>یومین فلا اثم علیه ومن تأخر فلا اثم علیه لمن اتقی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العامة فإنهم یقولون فمن تعجل فی یومین فلا اثم علیه ومن تأخر فلا اثم</w:t>
      </w:r>
    </w:p>
    <w:p>
      <w:pPr>
        <w:pStyle w:val="BookText"/>
        <w:rPr/>
      </w:pPr>
      <w:r>
        <w:rPr>
          <w:rFonts w:ascii="IRNazanin" w:hAnsi="IRNazanin" w:eastAsia="IRNazanin"/>
          <w:color w:val="111111"/>
          <w:sz w:val="28"/>
          <w:sz w:val="28"/>
          <w:szCs w:val="28"/>
          <w:rtl w:val="true"/>
          <w:lang w:bidi="fa-IR"/>
        </w:rPr>
        <w:t>علیه لمن اتقی الصید افتری ان الله تبارک وتعالی حرم الصید بعد ما أحله لقوله فإذا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العامة یقول إذا حللتم فاتقوا الصید وکافر وقف</w:t>
      </w:r>
    </w:p>
    <w:p>
      <w:pPr>
        <w:pStyle w:val="BookText"/>
        <w:rPr/>
      </w:pPr>
      <w:r>
        <w:rPr>
          <w:rFonts w:ascii="IRNazanin" w:hAnsi="IRNazanin" w:eastAsia="IRNazanin"/>
          <w:color w:val="111111"/>
          <w:sz w:val="28"/>
          <w:sz w:val="28"/>
          <w:szCs w:val="28"/>
          <w:rtl w:val="true"/>
          <w:lang w:bidi="fa-IR"/>
        </w:rPr>
        <w:t>هذا الموقف زینة الحیاة الدنیا غفر الله له ما تقدم من ذنبه ان تاب من الشرک وإن لم</w:t>
      </w:r>
    </w:p>
    <w:p>
      <w:pPr>
        <w:pStyle w:val="BookText"/>
        <w:rPr/>
      </w:pPr>
      <w:r>
        <w:rPr>
          <w:rFonts w:ascii="IRNazanin" w:hAnsi="IRNazanin" w:eastAsia="IRNazanin"/>
          <w:color w:val="111111"/>
          <w:sz w:val="28"/>
          <w:sz w:val="28"/>
          <w:szCs w:val="28"/>
          <w:rtl w:val="true"/>
          <w:lang w:bidi="fa-IR"/>
        </w:rPr>
        <w:t>یتب وفاه الله اجره فی الدنیا ولم یحرمه ثواب هذا الموقف وهو قوله من کان</w:t>
      </w:r>
    </w:p>
    <w:p>
      <w:pPr>
        <w:pStyle w:val="BookText"/>
        <w:rPr/>
      </w:pPr>
      <w:r>
        <w:rPr>
          <w:rFonts w:ascii="IRNazanin" w:hAnsi="IRNazanin" w:eastAsia="IRNazanin"/>
          <w:color w:val="111111"/>
          <w:sz w:val="28"/>
          <w:sz w:val="28"/>
          <w:szCs w:val="28"/>
          <w:rtl w:val="true"/>
          <w:lang w:bidi="fa-IR"/>
        </w:rPr>
        <w:t>یرید الحیاة الدنیا وزینتها نوف إلیهم اعمالهم فیها وهم فیها لا یبخسون أولئک</w:t>
      </w:r>
    </w:p>
    <w:p>
      <w:pPr>
        <w:pStyle w:val="BookText"/>
        <w:rPr/>
      </w:pPr>
      <w:r>
        <w:rPr>
          <w:rFonts w:ascii="IRNazanin" w:hAnsi="IRNazanin" w:eastAsia="IRNazanin"/>
          <w:color w:val="111111"/>
          <w:sz w:val="28"/>
          <w:sz w:val="28"/>
          <w:szCs w:val="28"/>
          <w:rtl w:val="true"/>
          <w:lang w:bidi="fa-IR"/>
        </w:rPr>
        <w:t>الذین لیس لهم فی الآخرة الا النار وحبط ما صنعوا فیها وباطل 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القطب الراوندی فی لب اللباب عن النبی صلی الله علیه وآله قال إذا</w:t>
      </w:r>
    </w:p>
    <w:p>
      <w:pPr>
        <w:pStyle w:val="BookText"/>
        <w:rPr/>
      </w:pPr>
      <w:r>
        <w:rPr>
          <w:rFonts w:ascii="IRNazanin" w:hAnsi="IRNazanin" w:eastAsia="IRNazanin"/>
          <w:color w:val="111111"/>
          <w:sz w:val="28"/>
          <w:sz w:val="28"/>
          <w:szCs w:val="28"/>
          <w:rtl w:val="true"/>
          <w:lang w:bidi="fa-IR"/>
        </w:rPr>
        <w:t>کانت عشیة عرفة یقول الله لملائکته انظروا إلی عبادی وإمائی شعثا غبرا جاؤونی من کل</w:t>
      </w:r>
    </w:p>
    <w:p>
      <w:pPr>
        <w:pStyle w:val="BookText"/>
        <w:rPr/>
      </w:pPr>
      <w:r>
        <w:rPr>
          <w:rFonts w:ascii="IRNazanin" w:hAnsi="IRNazanin" w:eastAsia="IRNazanin"/>
          <w:color w:val="111111"/>
          <w:sz w:val="28"/>
          <w:sz w:val="28"/>
          <w:szCs w:val="28"/>
          <w:rtl w:val="true"/>
          <w:lang w:bidi="fa-IR"/>
        </w:rPr>
        <w:t>فج عمیق لم یروا رحمتی ولا عذابی یعنی الجنة والنار أشهدکم ملائکتی انی قد غفرت</w:t>
      </w:r>
    </w:p>
    <w:p>
      <w:pPr>
        <w:pStyle w:val="BookText"/>
        <w:rPr/>
      </w:pPr>
      <w:r>
        <w:rPr>
          <w:rFonts w:ascii="IRNazanin" w:hAnsi="IRNazanin" w:eastAsia="IRNazanin"/>
          <w:color w:val="111111"/>
          <w:sz w:val="28"/>
          <w:sz w:val="28"/>
          <w:szCs w:val="28"/>
          <w:rtl w:val="true"/>
          <w:lang w:bidi="fa-IR"/>
        </w:rPr>
        <w:t>لهم الحاج وغیر الحاج فلم یر یوما أکثر عتقاء من النار من یوم عرفة ولیلتها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یحیی بن إبراهیم عن أبیه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قال علی بن الحسین علیهما السلام اما علمت أنه</w:t>
      </w:r>
    </w:p>
    <w:p>
      <w:pPr>
        <w:pStyle w:val="BookText"/>
        <w:rPr/>
      </w:pPr>
      <w:r>
        <w:rPr>
          <w:rFonts w:ascii="IRNazanin" w:hAnsi="IRNazanin" w:eastAsia="IRNazanin"/>
          <w:color w:val="111111"/>
          <w:sz w:val="28"/>
          <w:sz w:val="28"/>
          <w:szCs w:val="28"/>
          <w:rtl w:val="true"/>
          <w:lang w:bidi="fa-IR"/>
        </w:rPr>
        <w:t>إذا کانت عشیة عرفة برز الله فی ملائکته إلی سماء الدنیا ثم یقول انظروا إلی عبادی</w:t>
      </w:r>
    </w:p>
    <w:p>
      <w:pPr>
        <w:pStyle w:val="BookText"/>
        <w:rPr/>
      </w:pPr>
      <w:r>
        <w:rPr>
          <w:rFonts w:ascii="IRNazanin" w:hAnsi="IRNazanin" w:eastAsia="IRNazanin"/>
          <w:color w:val="111111"/>
          <w:sz w:val="28"/>
          <w:sz w:val="28"/>
          <w:szCs w:val="28"/>
          <w:rtl w:val="true"/>
          <w:lang w:bidi="fa-IR"/>
        </w:rPr>
        <w:t xml:space="preserve">أتونی شعثا غبرا أرسلت إلیهم رسولا من </w:t>
      </w:r>
      <w:r>
        <w:rPr>
          <w:rStyle w:val="FootnoteAnchor"/>
          <w:rtl w:val="true"/>
        </w:rPr>
        <w:footnoteReference w:id="468"/>
      </w:r>
      <w:r>
        <w:rPr>
          <w:rFonts w:ascii="IRNazanin" w:hAnsi="IRNazanin" w:eastAsia="IRNazanin"/>
          <w:color w:val="111111"/>
          <w:sz w:val="28"/>
          <w:sz w:val="28"/>
          <w:szCs w:val="28"/>
          <w:rtl w:val="true"/>
          <w:lang w:bidi="fa-IR"/>
        </w:rPr>
        <w:t>وراء وراء فسألونی ودعونی أشهدکم</w:t>
      </w:r>
    </w:p>
    <w:p>
      <w:pPr>
        <w:pStyle w:val="BookText"/>
        <w:rPr/>
      </w:pPr>
      <w:r>
        <w:rPr>
          <w:rFonts w:ascii="IRNazanin" w:hAnsi="IRNazanin" w:eastAsia="IRNazanin"/>
          <w:color w:val="111111"/>
          <w:sz w:val="28"/>
          <w:sz w:val="28"/>
          <w:szCs w:val="28"/>
          <w:rtl w:val="true"/>
          <w:lang w:bidi="fa-IR"/>
        </w:rPr>
        <w:t>انه حق علی أن أجیبهم الیوم قد شفعت محسنهم فی مسیئهم وقد تقبلت من محسنهم</w:t>
      </w:r>
    </w:p>
    <w:p>
      <w:pPr>
        <w:pStyle w:val="BookText"/>
        <w:rPr/>
      </w:pPr>
      <w:r>
        <w:rPr>
          <w:rFonts w:ascii="IRNazanin" w:hAnsi="IRNazanin" w:eastAsia="IRNazanin"/>
          <w:color w:val="111111"/>
          <w:sz w:val="28"/>
          <w:sz w:val="28"/>
          <w:szCs w:val="28"/>
          <w:rtl w:val="true"/>
          <w:lang w:bidi="fa-IR"/>
        </w:rPr>
        <w:t>فأفیضوا مغفورا لکم ثم یأمر ملکین فیقومان بالمأزمین هذا من هذا الجانب وهذا</w:t>
      </w:r>
    </w:p>
    <w:p>
      <w:pPr>
        <w:pStyle w:val="BookText"/>
        <w:rPr/>
      </w:pPr>
      <w:r>
        <w:rPr>
          <w:rFonts w:ascii="IRNazanin" w:hAnsi="IRNazanin" w:eastAsia="IRNazanin"/>
          <w:color w:val="111111"/>
          <w:sz w:val="28"/>
          <w:sz w:val="28"/>
          <w:szCs w:val="28"/>
          <w:rtl w:val="true"/>
          <w:lang w:bidi="fa-IR"/>
        </w:rPr>
        <w:t>من هذا الجانب فیقولان اللهم سلم سلم فما یکاد یری من صریع ولا کسیر</w:t>
      </w:r>
    </w:p>
    <w:p>
      <w:pPr>
        <w:pStyle w:val="BookText"/>
        <w:rPr/>
      </w:pPr>
      <w:r>
        <w:rPr>
          <w:rFonts w:ascii="IRNazanin" w:hAnsi="IRNazanin" w:eastAsia="IRNazanin"/>
          <w:color w:val="111111"/>
          <w:sz w:val="28"/>
          <w:sz w:val="28"/>
          <w:szCs w:val="28"/>
          <w:rtl w:val="true"/>
          <w:lang w:bidi="fa-IR"/>
        </w:rPr>
        <w:t xml:space="preserve">وفی المستدرک بعد ذکر هذا الخبر عن المحاسن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صفوان عن</w:t>
      </w:r>
    </w:p>
    <w:p>
      <w:pPr>
        <w:pStyle w:val="BookText"/>
        <w:rPr/>
      </w:pPr>
      <w:r>
        <w:rPr>
          <w:rFonts w:ascii="IRNazanin" w:hAnsi="IRNazanin" w:eastAsia="IRNazanin"/>
          <w:color w:val="111111"/>
          <w:sz w:val="28"/>
          <w:sz w:val="28"/>
          <w:szCs w:val="28"/>
          <w:rtl w:val="true"/>
          <w:lang w:bidi="fa-IR"/>
        </w:rPr>
        <w:t>معویة بن عمار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درر اللئالی عن عبد الله بن ضمرة</w:t>
      </w:r>
    </w:p>
    <w:p>
      <w:pPr>
        <w:pStyle w:val="BookText"/>
        <w:rPr/>
      </w:pPr>
      <w:r>
        <w:rPr>
          <w:rFonts w:ascii="IRNazanin" w:hAnsi="IRNazanin" w:eastAsia="IRNazanin"/>
          <w:color w:val="111111"/>
          <w:sz w:val="28"/>
          <w:sz w:val="28"/>
          <w:szCs w:val="28"/>
          <w:rtl w:val="true"/>
          <w:lang w:bidi="fa-IR"/>
        </w:rPr>
        <w:t>عن کعب عن رسول الله صلی الله علیه وآله أنه قال فی حدیث ومن وافی بعرفة فسلم من ثلث اذنه</w:t>
      </w:r>
    </w:p>
    <w:p>
      <w:pPr>
        <w:pStyle w:val="BookText"/>
        <w:rPr/>
      </w:pPr>
      <w:r>
        <w:rPr>
          <w:rFonts w:ascii="IRNazanin" w:hAnsi="IRNazanin" w:eastAsia="IRNazanin"/>
          <w:color w:val="111111"/>
          <w:sz w:val="28"/>
          <w:sz w:val="28"/>
          <w:szCs w:val="28"/>
          <w:rtl w:val="true"/>
          <w:lang w:bidi="fa-IR"/>
        </w:rPr>
        <w:t xml:space="preserve">لا تسمع </w:t>
      </w:r>
      <w:r>
        <w:rPr>
          <w:rStyle w:val="FootnoteAnchor"/>
          <w:rtl w:val="true"/>
        </w:rPr>
        <w:footnoteReference w:id="469"/>
      </w:r>
      <w:r>
        <w:rPr>
          <w:rFonts w:ascii="IRNazanin" w:hAnsi="IRNazanin" w:eastAsia="IRNazanin"/>
          <w:color w:val="111111"/>
          <w:sz w:val="28"/>
          <w:sz w:val="28"/>
          <w:szCs w:val="28"/>
          <w:rtl w:val="true"/>
          <w:lang w:bidi="fa-IR"/>
        </w:rPr>
        <w:t>الا إلی حق وعیناه ان تنظر الا إلی حلال ولسانه ان ینطق الا بحق</w:t>
      </w:r>
    </w:p>
    <w:p>
      <w:pPr>
        <w:pStyle w:val="BookText"/>
        <w:rPr/>
      </w:pPr>
      <w:r>
        <w:rPr>
          <w:rFonts w:ascii="IRNazanin" w:hAnsi="IRNazanin" w:eastAsia="IRNazanin"/>
          <w:color w:val="111111"/>
          <w:sz w:val="28"/>
          <w:sz w:val="28"/>
          <w:szCs w:val="28"/>
          <w:rtl w:val="true"/>
          <w:lang w:bidi="fa-IR"/>
        </w:rPr>
        <w:t>غفرت ذنوبه وان کانت مثل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من الذنوب ذنوب لا تغفر الا بعرفات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أنه قال</w:t>
      </w:r>
    </w:p>
    <w:p>
      <w:pPr>
        <w:pStyle w:val="BookText"/>
        <w:rPr/>
      </w:pP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w:t>
      </w:r>
    </w:p>
    <w:p>
      <w:pPr>
        <w:pStyle w:val="BookText"/>
        <w:rPr/>
      </w:pPr>
      <w:r>
        <w:rPr>
          <w:rFonts w:ascii="IRNazanin" w:hAnsi="IRNazanin" w:eastAsia="IRNazanin"/>
          <w:color w:val="111111"/>
          <w:sz w:val="28"/>
          <w:sz w:val="28"/>
          <w:szCs w:val="28"/>
          <w:rtl w:val="true"/>
          <w:lang w:bidi="fa-IR"/>
        </w:rPr>
        <w:t>صلاة الجمعة قوله صلی الله علیه وآله واما خیرته من الأیام فیوم الفطر ویوم عرفة ویوم الأضحی ویوم</w:t>
      </w:r>
    </w:p>
    <w:p>
      <w:pPr>
        <w:pStyle w:val="BookText"/>
        <w:rPr/>
      </w:pPr>
      <w:r>
        <w:rPr>
          <w:rFonts w:ascii="IRNazanin" w:hAnsi="IRNazanin" w:eastAsia="IRNazanin"/>
          <w:color w:val="111111"/>
          <w:sz w:val="28"/>
          <w:sz w:val="28"/>
          <w:szCs w:val="28"/>
          <w:rtl w:val="true"/>
          <w:lang w:bidi="fa-IR"/>
        </w:rPr>
        <w:t xml:space="preserve">الجمعة وفی روایة المصباح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الشاهد یوم الجمعة والمشهود یوم عرفة وفی</w:t>
      </w:r>
    </w:p>
    <w:p>
      <w:pPr>
        <w:pStyle w:val="BookText"/>
        <w:rPr/>
      </w:pPr>
      <w:r>
        <w:rPr>
          <w:rFonts w:ascii="IRNazanin" w:hAnsi="IRNazanin" w:eastAsia="IRNazanin"/>
          <w:color w:val="111111"/>
          <w:sz w:val="28"/>
          <w:sz w:val="28"/>
          <w:szCs w:val="28"/>
          <w:rtl w:val="true"/>
          <w:lang w:bidi="fa-IR"/>
        </w:rPr>
        <w:t xml:space="preserve">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الیوم الموعود یوم القیمة والمشهود یوم عرفة والشاهد</w:t>
      </w:r>
    </w:p>
    <w:p>
      <w:pPr>
        <w:pStyle w:val="BookText"/>
        <w:rPr/>
      </w:pPr>
      <w:r>
        <w:rPr>
          <w:rFonts w:ascii="IRNazanin" w:hAnsi="IRNazanin" w:eastAsia="IRNazanin"/>
          <w:color w:val="111111"/>
          <w:sz w:val="28"/>
          <w:sz w:val="28"/>
          <w:szCs w:val="28"/>
          <w:rtl w:val="true"/>
          <w:lang w:bidi="fa-IR"/>
        </w:rPr>
        <w:t xml:space="preserve">یوم الجمعة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تسمیة مکة ببکة من أبواب بدؤ</w:t>
      </w:r>
    </w:p>
    <w:p>
      <w:pPr>
        <w:pStyle w:val="BookText"/>
        <w:rPr/>
      </w:pPr>
      <w:r>
        <w:rPr>
          <w:rFonts w:ascii="IRNazanin" w:hAnsi="IRNazanin" w:eastAsia="IRNazanin"/>
          <w:color w:val="111111"/>
          <w:sz w:val="28"/>
          <w:sz w:val="28"/>
          <w:szCs w:val="28"/>
          <w:rtl w:val="true"/>
          <w:lang w:bidi="fa-IR"/>
        </w:rPr>
        <w:t>المشاعر قوله فلما زالت الشمس قال له جبرئیل علیه السلام یا إبراهیم اعترف بذنبک واعرف</w:t>
      </w:r>
    </w:p>
    <w:p>
      <w:pPr>
        <w:pStyle w:val="BookText"/>
        <w:rPr/>
      </w:pPr>
      <w:r>
        <w:rPr>
          <w:rFonts w:ascii="IRNazanin" w:hAnsi="IRNazanin" w:eastAsia="IRNazanin"/>
          <w:color w:val="111111"/>
          <w:sz w:val="28"/>
          <w:sz w:val="28"/>
          <w:szCs w:val="28"/>
          <w:rtl w:val="true"/>
          <w:lang w:bidi="fa-IR"/>
        </w:rPr>
        <w:t xml:space="preserve">مناسکک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اعترف واعرف مناسکک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 قوله علیه السلام ومن</w:t>
      </w:r>
    </w:p>
    <w:p>
      <w:pPr>
        <w:pStyle w:val="BookText"/>
        <w:rPr/>
      </w:pPr>
      <w:r>
        <w:rPr>
          <w:rFonts w:ascii="IRNazanin" w:hAnsi="IRNazanin" w:eastAsia="IRNazanin"/>
          <w:color w:val="111111"/>
          <w:sz w:val="28"/>
          <w:sz w:val="28"/>
          <w:szCs w:val="28"/>
          <w:rtl w:val="true"/>
          <w:lang w:bidi="fa-IR"/>
        </w:rPr>
        <w:t>الذنوب ذنوب لا تغفر الا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ویوم عرفة یوم یباهی الله عز وجل</w:t>
      </w:r>
    </w:p>
    <w:p>
      <w:pPr>
        <w:pStyle w:val="BookText"/>
        <w:rPr/>
      </w:pPr>
      <w:r>
        <w:rPr>
          <w:rFonts w:ascii="IRNazanin" w:hAnsi="IRNazanin" w:eastAsia="IRNazanin"/>
          <w:color w:val="111111"/>
          <w:sz w:val="28"/>
          <w:sz w:val="28"/>
          <w:szCs w:val="28"/>
          <w:rtl w:val="true"/>
          <w:lang w:bidi="fa-IR"/>
        </w:rPr>
        <w:t>به الملائکة فلو حضرت ذلک الیوم برمل عالج وقطر السماء وأیام العالم ذنوبا</w:t>
      </w:r>
    </w:p>
    <w:p>
      <w:pPr>
        <w:pStyle w:val="BookText"/>
        <w:rPr/>
      </w:pPr>
      <w:r>
        <w:rPr>
          <w:rFonts w:ascii="IRNazanin" w:hAnsi="IRNazanin" w:eastAsia="IRNazanin"/>
          <w:color w:val="111111"/>
          <w:sz w:val="28"/>
          <w:sz w:val="28"/>
          <w:szCs w:val="28"/>
          <w:rtl w:val="true"/>
          <w:lang w:bidi="fa-IR"/>
        </w:rPr>
        <w:t xml:space="preserve">فإنه یبت ذلک یوم 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وقفت</w:t>
      </w:r>
    </w:p>
    <w:p>
      <w:pPr>
        <w:pStyle w:val="BookText"/>
        <w:rPr/>
      </w:pPr>
      <w:r>
        <w:rPr>
          <w:rFonts w:ascii="IRNazanin" w:hAnsi="IRNazanin" w:eastAsia="IRNazanin"/>
          <w:color w:val="111111"/>
          <w:sz w:val="28"/>
          <w:sz w:val="28"/>
          <w:szCs w:val="28"/>
          <w:rtl w:val="true"/>
          <w:lang w:bidi="fa-IR"/>
        </w:rPr>
        <w:t>بعرفات إلی غروب الشمس فلو کان علیک من الذنوب مثل رمل عالج وزبد البحر</w:t>
      </w:r>
    </w:p>
    <w:p>
      <w:pPr>
        <w:pStyle w:val="BookText"/>
        <w:rPr/>
      </w:pPr>
      <w:r>
        <w:rPr>
          <w:rFonts w:ascii="IRNazanin" w:hAnsi="IRNazanin" w:eastAsia="IRNazanin"/>
          <w:color w:val="111111"/>
          <w:sz w:val="28"/>
          <w:sz w:val="28"/>
          <w:szCs w:val="28"/>
          <w:rtl w:val="true"/>
          <w:lang w:bidi="fa-IR"/>
        </w:rPr>
        <w:t>لغفرها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روایته الأخری مثله الا ان فیها رمل عالج وبعدد نجوم السماء أو قطر</w:t>
      </w:r>
    </w:p>
    <w:p>
      <w:pPr>
        <w:pStyle w:val="BookText"/>
        <w:rPr/>
      </w:pPr>
      <w:r>
        <w:rPr>
          <w:rFonts w:ascii="IRNazanin" w:hAnsi="IRNazanin" w:eastAsia="IRNazanin"/>
          <w:color w:val="111111"/>
          <w:sz w:val="28"/>
          <w:sz w:val="28"/>
          <w:szCs w:val="28"/>
          <w:rtl w:val="true"/>
          <w:lang w:bidi="fa-IR"/>
        </w:rPr>
        <w:t xml:space="preserve">المطر لغفر الله لک وفی روایة 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وإذا وقفت عشیة عرفة فان الله</w:t>
      </w:r>
    </w:p>
    <w:p>
      <w:pPr>
        <w:pStyle w:val="BookText"/>
        <w:rPr/>
      </w:pPr>
      <w:r>
        <w:rPr>
          <w:rFonts w:ascii="IRNazanin" w:hAnsi="IRNazanin" w:eastAsia="IRNazanin"/>
          <w:color w:val="111111"/>
          <w:sz w:val="28"/>
          <w:sz w:val="28"/>
          <w:szCs w:val="28"/>
          <w:rtl w:val="true"/>
          <w:lang w:bidi="fa-IR"/>
        </w:rPr>
        <w:t>یهبط برحمته إلی السماء الدنیا حتی تظل علی اهل مکة فیباهی بهم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ذنوبهم بعدد الرمال أو کعدد القطر أو کزبد البحر</w:t>
      </w:r>
    </w:p>
    <w:p>
      <w:pPr>
        <w:pStyle w:val="BookText"/>
        <w:rPr/>
      </w:pPr>
      <w:r>
        <w:rPr>
          <w:rFonts w:ascii="IRNazanin" w:hAnsi="IRNazanin" w:eastAsia="IRNazanin"/>
          <w:color w:val="111111"/>
          <w:sz w:val="28"/>
          <w:sz w:val="28"/>
          <w:szCs w:val="28"/>
          <w:rtl w:val="true"/>
          <w:lang w:bidi="fa-IR"/>
        </w:rPr>
        <w:t xml:space="preserve">لغفرتها لهم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وقف بالعرفات خرج من</w:t>
      </w:r>
    </w:p>
    <w:p>
      <w:pPr>
        <w:pStyle w:val="BookText"/>
        <w:rPr/>
      </w:pPr>
      <w:r>
        <w:rPr>
          <w:rFonts w:ascii="IRNazanin" w:hAnsi="IRNazanin" w:eastAsia="IRNazanin"/>
          <w:color w:val="111111"/>
          <w:sz w:val="28"/>
          <w:sz w:val="28"/>
          <w:szCs w:val="28"/>
          <w:rtl w:val="true"/>
          <w:lang w:bidi="fa-IR"/>
        </w:rPr>
        <w:t xml:space="preserve">ذنوبه وفی روایة علقمة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وقف بالموقف مؤمن الا غفر الله</w:t>
      </w:r>
    </w:p>
    <w:p>
      <w:pPr>
        <w:pStyle w:val="BookText"/>
        <w:rPr/>
      </w:pPr>
      <w:r>
        <w:rPr>
          <w:rFonts w:ascii="IRNazanin" w:hAnsi="IRNazanin" w:eastAsia="IRNazanin"/>
          <w:color w:val="111111"/>
          <w:sz w:val="28"/>
          <w:sz w:val="28"/>
          <w:szCs w:val="28"/>
          <w:rtl w:val="true"/>
          <w:lang w:bidi="fa-IR"/>
        </w:rPr>
        <w:t xml:space="preserve">ما سلف من ذنبه إلی وقته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إذا ظن أن الله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یغفر له فهو من أعظم الناس وزرا ما یدل علی فضل الوقوف بعرفات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 من العتق والصدقة قوله علیه السلام فإذا</w:t>
      </w:r>
    </w:p>
    <w:p>
      <w:pPr>
        <w:pStyle w:val="BookText"/>
        <w:rPr/>
      </w:pPr>
      <w:r>
        <w:rPr>
          <w:rFonts w:ascii="IRNazanin" w:hAnsi="IRNazanin" w:eastAsia="IRNazanin"/>
          <w:color w:val="111111"/>
          <w:sz w:val="28"/>
          <w:sz w:val="28"/>
          <w:szCs w:val="28"/>
          <w:rtl w:val="true"/>
          <w:lang w:bidi="fa-IR"/>
        </w:rPr>
        <w:t>وقف بعرفات خرج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هم المؤمنون</w:t>
      </w:r>
    </w:p>
    <w:p>
      <w:pPr>
        <w:pStyle w:val="BookText"/>
        <w:rPr/>
      </w:pPr>
      <w:r>
        <w:rPr>
          <w:rFonts w:ascii="IRNazanin" w:hAnsi="IRNazanin" w:eastAsia="IRNazanin"/>
          <w:color w:val="111111"/>
          <w:sz w:val="28"/>
          <w:sz w:val="28"/>
          <w:szCs w:val="28"/>
          <w:rtl w:val="true"/>
          <w:lang w:bidi="fa-IR"/>
        </w:rPr>
        <w:t>المخلصون قوله علیه السلام ان الله تعالی إذا کان عشیة عرفة وضحوة یوم منی باهی</w:t>
      </w:r>
    </w:p>
    <w:p>
      <w:pPr>
        <w:pStyle w:val="BookText"/>
        <w:rPr/>
      </w:pPr>
      <w:r>
        <w:rPr>
          <w:rFonts w:ascii="IRNazanin" w:hAnsi="IRNazanin" w:eastAsia="IRNazanin"/>
          <w:color w:val="111111"/>
          <w:sz w:val="28"/>
          <w:sz w:val="28"/>
          <w:szCs w:val="28"/>
          <w:rtl w:val="true"/>
          <w:lang w:bidi="fa-IR"/>
        </w:rPr>
        <w:t>کرام ملائکته بالواقفین بعرفات ومنی وقال لهم هؤلاء عبادی وإمائی الخ فلاحظ</w:t>
      </w:r>
    </w:p>
    <w:p>
      <w:pPr>
        <w:pStyle w:val="BookText"/>
        <w:rPr/>
      </w:pPr>
      <w:r>
        <w:rPr>
          <w:rFonts w:ascii="IRNazanin" w:hAnsi="IRNazanin" w:eastAsia="IRNazanin"/>
          <w:color w:val="111111"/>
          <w:sz w:val="28"/>
          <w:sz w:val="28"/>
          <w:szCs w:val="28"/>
          <w:rtl w:val="true"/>
          <w:lang w:bidi="fa-IR"/>
        </w:rPr>
        <w:t xml:space="preserve">فإنها طویلة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وجوبه</w:t>
      </w:r>
    </w:p>
    <w:p>
      <w:pPr>
        <w:pStyle w:val="BookText"/>
        <w:rPr/>
      </w:pPr>
      <w:r>
        <w:rPr>
          <w:rFonts w:ascii="IRNazanin" w:hAnsi="IRNazanin" w:eastAsia="IRNazanin"/>
          <w:color w:val="111111"/>
          <w:sz w:val="28"/>
          <w:sz w:val="28"/>
          <w:szCs w:val="28"/>
          <w:rtl w:val="true"/>
          <w:lang w:bidi="fa-IR"/>
        </w:rPr>
        <w:t>قوله ما یعنی بالحج الأکبر فقال الحج الأکبر الوقوف بعرفة ورمی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فلما زالت الشمس خرج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w:t>
      </w:r>
    </w:p>
    <w:p>
      <w:pPr>
        <w:pStyle w:val="BookText"/>
        <w:rPr/>
      </w:pPr>
      <w:r>
        <w:rPr>
          <w:rFonts w:ascii="IRNazanin" w:hAnsi="IRNazanin" w:eastAsia="IRNazanin"/>
          <w:color w:val="111111"/>
          <w:sz w:val="28"/>
          <w:sz w:val="28"/>
          <w:szCs w:val="28"/>
          <w:rtl w:val="true"/>
          <w:lang w:bidi="fa-IR"/>
        </w:rPr>
        <w:t>الظهر والعصر باذان واحد وإقامتین ثم مضی إلی الموقف فوقف به وفی روایة المفضل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فلا تزال محرما حتی تقف بالمواقف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w:t>
      </w:r>
    </w:p>
    <w:p>
      <w:pPr>
        <w:pStyle w:val="BookText"/>
        <w:rPr/>
      </w:pPr>
      <w:r>
        <w:rPr>
          <w:rFonts w:ascii="IRNazanin" w:hAnsi="IRNazanin" w:eastAsia="IRNazanin"/>
          <w:color w:val="111111"/>
          <w:sz w:val="28"/>
          <w:sz w:val="28"/>
          <w:szCs w:val="28"/>
          <w:rtl w:val="true"/>
          <w:lang w:bidi="fa-IR"/>
        </w:rPr>
        <w:t>ائت الموقف فقف عند الجمرات وأنت مستقبل القبلة قریب من الامام والا حیث شئت</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فاما الوقوف بعرفة فهو سنة واجبة وفی</w:t>
      </w:r>
    </w:p>
    <w:p>
      <w:pPr>
        <w:pStyle w:val="BookText"/>
        <w:rPr/>
      </w:pPr>
      <w:r>
        <w:rPr>
          <w:rFonts w:ascii="IRNazanin" w:hAnsi="IRNazanin" w:eastAsia="IRNazanin"/>
          <w:color w:val="111111"/>
          <w:sz w:val="28"/>
          <w:sz w:val="28"/>
          <w:szCs w:val="28"/>
          <w:rtl w:val="true"/>
          <w:lang w:bidi="fa-IR"/>
        </w:rPr>
        <w:t xml:space="preserve">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حدود الحج فأربعة وهی الاحرام والطواف</w:t>
      </w:r>
    </w:p>
    <w:p>
      <w:pPr>
        <w:pStyle w:val="BookText"/>
        <w:rPr/>
      </w:pPr>
      <w:r>
        <w:rPr>
          <w:rFonts w:ascii="IRNazanin" w:hAnsi="IRNazanin" w:eastAsia="IRNazanin"/>
          <w:color w:val="111111"/>
          <w:sz w:val="28"/>
          <w:sz w:val="28"/>
          <w:szCs w:val="28"/>
          <w:rtl w:val="true"/>
          <w:lang w:bidi="fa-IR"/>
        </w:rPr>
        <w:t>بالبیت والسعی بین الصفا والمروة والوقوف فی الموقفین وفی روایة السید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 قوله أوقفت الوقفة وطلعت جبل الرحمة</w:t>
      </w:r>
    </w:p>
    <w:p>
      <w:pPr>
        <w:pStyle w:val="BookText"/>
        <w:rPr/>
      </w:pPr>
      <w:r>
        <w:rPr>
          <w:rFonts w:ascii="IRNazanin" w:hAnsi="IRNazanin" w:eastAsia="IRNazanin"/>
          <w:color w:val="111111"/>
          <w:sz w:val="28"/>
          <w:sz w:val="28"/>
          <w:szCs w:val="28"/>
          <w:rtl w:val="true"/>
          <w:lang w:bidi="fa-IR"/>
        </w:rPr>
        <w:t>وعرفت وادی نمرة ودعوت الله سبحانه عند المیل والجمرات قال نعم قال هل عرفت</w:t>
      </w:r>
    </w:p>
    <w:p>
      <w:pPr>
        <w:pStyle w:val="BookText"/>
        <w:rPr/>
      </w:pPr>
      <w:r>
        <w:rPr>
          <w:rFonts w:ascii="IRNazanin" w:hAnsi="IRNazanin" w:eastAsia="IRNazanin"/>
          <w:color w:val="111111"/>
          <w:sz w:val="28"/>
          <w:sz w:val="28"/>
          <w:szCs w:val="28"/>
          <w:rtl w:val="true"/>
          <w:lang w:bidi="fa-IR"/>
        </w:rPr>
        <w:t>بموقفک بعرفة معرفة الله سبحانه امر المعارف والعلوم وعرفت قبض الله علی صحیفتک</w:t>
      </w:r>
    </w:p>
    <w:p>
      <w:pPr>
        <w:pStyle w:val="BookText"/>
        <w:rPr/>
      </w:pPr>
      <w:r>
        <w:rPr>
          <w:rFonts w:ascii="IRNazanin" w:hAnsi="IRNazanin" w:eastAsia="IRNazanin"/>
          <w:color w:val="111111"/>
          <w:sz w:val="28"/>
          <w:sz w:val="28"/>
          <w:szCs w:val="28"/>
          <w:rtl w:val="true"/>
          <w:lang w:bidi="fa-IR"/>
        </w:rPr>
        <w:t>واطلاعه علی سریرتک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العدول عن الحج إلی</w:t>
      </w:r>
    </w:p>
    <w:p>
      <w:pPr>
        <w:pStyle w:val="BookText"/>
        <w:rPr/>
      </w:pPr>
      <w:r>
        <w:rPr>
          <w:rFonts w:ascii="IRNazanin" w:hAnsi="IRNazanin" w:eastAsia="IRNazanin"/>
          <w:color w:val="111111"/>
          <w:sz w:val="28"/>
          <w:sz w:val="28"/>
          <w:szCs w:val="28"/>
          <w:rtl w:val="true"/>
          <w:lang w:bidi="fa-IR"/>
        </w:rPr>
        <w:t xml:space="preserve">التمتع قوله علیه السلام ثم استأنفت الاهلال بالحج مفردا إلی منی واشهد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المنافع بعرفات والمزدلفة فکذلک حج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قوله علیه السلام متی ما تیسر له ما لم یخف فوت الموقفین وفی کثیر من أحادیث</w:t>
      </w:r>
    </w:p>
    <w:p>
      <w:pPr>
        <w:pStyle w:val="BookText"/>
        <w:rPr/>
      </w:pPr>
      <w:r>
        <w:rPr>
          <w:rFonts w:ascii="IRNazanin" w:hAnsi="IRNazanin" w:eastAsia="IRNazanin"/>
          <w:color w:val="111111"/>
          <w:sz w:val="28"/>
          <w:sz w:val="28"/>
          <w:szCs w:val="28"/>
          <w:rtl w:val="true"/>
          <w:lang w:bidi="fa-IR"/>
        </w:rPr>
        <w:t xml:space="preserve">هذا الباب أیضا ما یدل علی وجوب الوقوف بعرفات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حج الصبیان قوله علیه السلام ثم قفوا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المواقف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معنی الحج الأکبر قوله علیه السلام الحج</w:t>
      </w:r>
    </w:p>
    <w:p>
      <w:pPr>
        <w:pStyle w:val="BookText"/>
        <w:rPr/>
      </w:pPr>
      <w:r>
        <w:rPr>
          <w:rFonts w:ascii="IRNazanin" w:hAnsi="IRNazanin" w:eastAsia="IRNazanin"/>
          <w:color w:val="111111"/>
          <w:sz w:val="28"/>
          <w:sz w:val="28"/>
          <w:szCs w:val="28"/>
          <w:rtl w:val="true"/>
          <w:lang w:bidi="fa-IR"/>
        </w:rPr>
        <w:t>الأکبر الوقوف بعرفة وبجمع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عبد 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w:t>
      </w:r>
    </w:p>
    <w:p>
      <w:pPr>
        <w:pStyle w:val="BookText"/>
        <w:rPr/>
      </w:pPr>
      <w:r>
        <w:rPr>
          <w:rFonts w:ascii="IRNazanin" w:hAnsi="IRNazanin" w:eastAsia="IRNazanin"/>
          <w:color w:val="111111"/>
          <w:sz w:val="28"/>
          <w:sz w:val="28"/>
          <w:szCs w:val="28"/>
          <w:rtl w:val="true"/>
          <w:lang w:bidi="fa-IR"/>
        </w:rPr>
        <w:t>لای شئ أمر الله بالوقوف بعرفات بعد العصر قال صلی الله علیه وآله ان العصر هی الساعة التی عصی</w:t>
      </w:r>
    </w:p>
    <w:p>
      <w:pPr>
        <w:pStyle w:val="BookText"/>
        <w:rPr/>
      </w:pPr>
      <w:r>
        <w:rPr>
          <w:rFonts w:ascii="IRNazanin" w:hAnsi="IRNazanin" w:eastAsia="IRNazanin"/>
          <w:color w:val="111111"/>
          <w:sz w:val="28"/>
          <w:sz w:val="28"/>
          <w:szCs w:val="28"/>
          <w:rtl w:val="true"/>
          <w:lang w:bidi="fa-IR"/>
        </w:rPr>
        <w:t>آدم فیها ربه ففرض الله عز وجل علی أمتی الوقوف والتضرع والدعاء فی أحب المواضع</w:t>
      </w:r>
    </w:p>
    <w:p>
      <w:pPr>
        <w:pStyle w:val="BookText"/>
        <w:rPr/>
      </w:pPr>
      <w:r>
        <w:rPr>
          <w:rFonts w:ascii="IRNazanin" w:hAnsi="IRNazanin" w:eastAsia="IRNazanin"/>
          <w:color w:val="111111"/>
          <w:sz w:val="28"/>
          <w:sz w:val="28"/>
          <w:szCs w:val="28"/>
          <w:rtl w:val="true"/>
          <w:lang w:bidi="fa-IR"/>
        </w:rPr>
        <w:t>الیه وتکفل لهم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ثم انطلق</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منی إلی عرفات فأقامه علی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انطلق به إلی عرفات فأقامه علی</w:t>
      </w:r>
    </w:p>
    <w:p>
      <w:pPr>
        <w:pStyle w:val="BookText"/>
        <w:rPr/>
      </w:pPr>
      <w:r>
        <w:rPr>
          <w:rFonts w:ascii="IRNazanin" w:hAnsi="IRNazanin" w:eastAsia="IRNazanin"/>
          <w:color w:val="111111"/>
          <w:sz w:val="28"/>
          <w:sz w:val="28"/>
          <w:szCs w:val="28"/>
          <w:rtl w:val="true"/>
          <w:lang w:bidi="fa-IR"/>
        </w:rPr>
        <w:t xml:space="preserve">المعرف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صلی العصر أوقفه بعرفات إلی أن قال فبقی</w:t>
      </w:r>
    </w:p>
    <w:p>
      <w:pPr>
        <w:pStyle w:val="BookText"/>
        <w:rPr/>
      </w:pPr>
      <w:r>
        <w:rPr>
          <w:rFonts w:ascii="IRNazanin" w:hAnsi="IRNazanin" w:eastAsia="IRNazanin"/>
          <w:color w:val="111111"/>
          <w:sz w:val="28"/>
          <w:sz w:val="28"/>
          <w:szCs w:val="28"/>
          <w:rtl w:val="true"/>
          <w:lang w:bidi="fa-IR"/>
        </w:rPr>
        <w:t xml:space="preserve">آدم إلی أن غابت الشمس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w:t>
      </w:r>
    </w:p>
    <w:p>
      <w:pPr>
        <w:pStyle w:val="BookText"/>
        <w:rPr/>
      </w:pPr>
      <w:r>
        <w:rPr>
          <w:rFonts w:ascii="IRNazanin" w:hAnsi="IRNazanin" w:eastAsia="IRNazanin"/>
          <w:color w:val="111111"/>
          <w:sz w:val="28"/>
          <w:sz w:val="28"/>
          <w:szCs w:val="28"/>
          <w:rtl w:val="true"/>
          <w:lang w:bidi="fa-IR"/>
        </w:rPr>
        <w:t xml:space="preserve">قوله علیه السلام ثم مضی به إلی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 حتی غربت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فصلی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w:t>
      </w:r>
    </w:p>
    <w:p>
      <w:pPr>
        <w:pStyle w:val="BookText"/>
        <w:rPr/>
      </w:pPr>
      <w:r>
        <w:rPr>
          <w:rFonts w:ascii="IRNazanin" w:hAnsi="IRNazanin" w:eastAsia="IRNazanin"/>
          <w:color w:val="111111"/>
          <w:sz w:val="28"/>
          <w:sz w:val="28"/>
          <w:szCs w:val="28"/>
          <w:rtl w:val="true"/>
          <w:lang w:bidi="fa-IR"/>
        </w:rPr>
        <w:t>ثم عمد به إلی عرفات فقال هذه عرفات فاعرف مناسکک واعترف بذنبک</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قوله علیه السلام ثم ائت فقف</w:t>
      </w:r>
    </w:p>
    <w:p>
      <w:pPr>
        <w:pStyle w:val="BookText"/>
        <w:rPr/>
      </w:pPr>
      <w:r>
        <w:rPr>
          <w:rFonts w:ascii="Amiri" w:hAnsi="Amiri" w:eastAsia="Amiri" w:cs="Amiri"/>
          <w:color w:val="111111"/>
          <w:sz w:val="28"/>
          <w:sz w:val="28"/>
          <w:szCs w:val="28"/>
          <w:rtl w:val="true"/>
          <w:lang w:bidi="ar-SA"/>
        </w:rPr>
        <w:t>عند الجمرات وأنت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وقفت بعرفات فادن من الهضبات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الجبال فان النبی صلی الله علیه وآله قال أصحاب الأراک لا حج لهم یعنی</w:t>
      </w:r>
    </w:p>
    <w:p>
      <w:pPr>
        <w:pStyle w:val="BookText"/>
        <w:rPr/>
      </w:pPr>
      <w:r>
        <w:rPr>
          <w:rFonts w:ascii="IRNazanin" w:hAnsi="IRNazanin" w:eastAsia="IRNazanin"/>
          <w:color w:val="111111"/>
          <w:sz w:val="28"/>
          <w:sz w:val="28"/>
          <w:szCs w:val="28"/>
          <w:rtl w:val="true"/>
          <w:lang w:bidi="fa-IR"/>
        </w:rPr>
        <w:t xml:space="preserve">الذین یقفون عند الأراک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ان أصحاب الأراک الذین ینزلون تحت الأراک لا حج لهم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فی الموقف ارتفعوا عن بطن عرنة وقال إن أصحاب الأراک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حج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جمع صلی الله علیه وآله بین الظهر والعصر ثم خطب الناس</w:t>
      </w:r>
    </w:p>
    <w:p>
      <w:pPr>
        <w:pStyle w:val="BookText"/>
        <w:rPr/>
      </w:pPr>
      <w:r>
        <w:rPr>
          <w:rFonts w:ascii="IRNazanin" w:hAnsi="IRNazanin" w:eastAsia="IRNazanin"/>
          <w:color w:val="111111"/>
          <w:sz w:val="28"/>
          <w:sz w:val="28"/>
          <w:szCs w:val="28"/>
          <w:rtl w:val="true"/>
          <w:lang w:bidi="fa-IR"/>
        </w:rPr>
        <w:t xml:space="preserve">ثم راح فوقف الموقف بعرفة وفی روایة الدعائم نحوه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استحباب التسبیح والتکبیر بعرفة ما یدل علی ذلک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الإفاضة من عرفات إلی المشعر من أبوابه ما یدل علی وجوب الوقوف بعرفات إلی</w:t>
      </w:r>
    </w:p>
    <w:p>
      <w:pPr>
        <w:pStyle w:val="BookText"/>
        <w:rPr/>
      </w:pPr>
      <w:r>
        <w:rPr>
          <w:rFonts w:ascii="IRNazanin" w:hAnsi="IRNazanin" w:eastAsia="IRNazanin"/>
          <w:color w:val="111111"/>
          <w:sz w:val="28"/>
          <w:sz w:val="28"/>
          <w:szCs w:val="28"/>
          <w:rtl w:val="true"/>
          <w:lang w:bidi="fa-IR"/>
        </w:rPr>
        <w:t xml:space="preserve">غروب الشمس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إذا وقف بالناس فدفع لا یقف الا</w:t>
      </w:r>
    </w:p>
    <w:p>
      <w:pPr>
        <w:pStyle w:val="BookText"/>
        <w:rPr/>
      </w:pPr>
      <w:r>
        <w:rPr>
          <w:rFonts w:ascii="IRNazanin" w:hAnsi="IRNazanin" w:eastAsia="IRNazanin"/>
          <w:color w:val="111111"/>
          <w:sz w:val="28"/>
          <w:sz w:val="28"/>
          <w:szCs w:val="28"/>
          <w:rtl w:val="true"/>
          <w:lang w:bidi="fa-IR"/>
        </w:rPr>
        <w:t xml:space="preserve">بمزدلفة ما یدل علی ذلک وفی روایة حفص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ما تقول یا أبا عبد الله</w:t>
      </w:r>
    </w:p>
    <w:p>
      <w:pPr>
        <w:pStyle w:val="BookText"/>
        <w:rPr/>
      </w:pPr>
      <w:r>
        <w:rPr>
          <w:rFonts w:ascii="IRNazanin" w:hAnsi="IRNazanin" w:eastAsia="IRNazanin"/>
          <w:color w:val="111111"/>
          <w:sz w:val="28"/>
          <w:sz w:val="28"/>
          <w:szCs w:val="28"/>
          <w:rtl w:val="true"/>
          <w:lang w:bidi="fa-IR"/>
        </w:rPr>
        <w:t>سقط القرض فدفع أبو عبد الله علیه السلام بغلته وقال له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الوقوف بالمشعر قوله علیه السلام</w:t>
      </w:r>
    </w:p>
    <w:p>
      <w:pPr>
        <w:pStyle w:val="BookText"/>
        <w:rPr/>
      </w:pPr>
      <w:r>
        <w:rPr>
          <w:rFonts w:ascii="IRNazanin" w:hAnsi="IRNazanin" w:eastAsia="IRNazanin"/>
          <w:color w:val="111111"/>
          <w:sz w:val="28"/>
          <w:sz w:val="28"/>
          <w:szCs w:val="28"/>
          <w:rtl w:val="true"/>
          <w:lang w:bidi="fa-IR"/>
        </w:rPr>
        <w:t>الوقوف بالمشعر فریضة والوقوف بعرفة سنة وفی غیر واحد من أحادیثه أیضا ما</w:t>
      </w:r>
    </w:p>
    <w:p>
      <w:pPr>
        <w:pStyle w:val="BookText"/>
        <w:rPr/>
      </w:pPr>
      <w:r>
        <w:rPr>
          <w:rFonts w:ascii="IRNazanin" w:hAnsi="IRNazanin" w:eastAsia="IRNazanin"/>
          <w:color w:val="111111"/>
          <w:sz w:val="28"/>
          <w:sz w:val="28"/>
          <w:szCs w:val="28"/>
          <w:rtl w:val="true"/>
          <w:lang w:bidi="fa-IR"/>
        </w:rPr>
        <w:t>یدل علی وجوب الوقوف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فاتته المزدلفة فقد فاته الحج قوله علیه السلام</w:t>
      </w:r>
    </w:p>
    <w:p>
      <w:pPr>
        <w:pStyle w:val="BookText"/>
        <w:rPr/>
      </w:pPr>
      <w:r>
        <w:rPr>
          <w:rFonts w:ascii="IRNazanin" w:hAnsi="IRNazanin" w:eastAsia="IRNazanin"/>
          <w:color w:val="111111"/>
          <w:sz w:val="28"/>
          <w:sz w:val="28"/>
          <w:szCs w:val="28"/>
          <w:rtl w:val="true"/>
          <w:lang w:bidi="fa-IR"/>
        </w:rPr>
        <w:t>ان ظن أنه یأتی عرفات فیقف بها قلیلا ثم یدرک جمعا قبل طلوع الشمس فلیأتها فان</w:t>
      </w:r>
    </w:p>
    <w:p>
      <w:pPr>
        <w:pStyle w:val="BookText"/>
        <w:rPr/>
      </w:pPr>
      <w:r>
        <w:rPr>
          <w:rFonts w:ascii="IRNazanin" w:hAnsi="IRNazanin" w:eastAsia="IRNazanin"/>
          <w:color w:val="111111"/>
          <w:sz w:val="28"/>
          <w:sz w:val="28"/>
          <w:szCs w:val="28"/>
          <w:rtl w:val="true"/>
          <w:lang w:bidi="fa-IR"/>
        </w:rPr>
        <w:t>ظن أنه لا یأتیها حتی یفیضوا فلا یأتها ولیقم بجمع فقد تم حجه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أحرم لحجة ففاته الحج والوقوف بعرفة وفاته ان یصلی الغداة</w:t>
      </w:r>
    </w:p>
    <w:p>
      <w:pPr>
        <w:pStyle w:val="BookText"/>
        <w:rPr/>
      </w:pPr>
      <w:r>
        <w:rPr>
          <w:rFonts w:ascii="IRNazanin" w:hAnsi="IRNazanin" w:eastAsia="IRNazanin"/>
          <w:color w:val="111111"/>
          <w:sz w:val="28"/>
          <w:sz w:val="28"/>
          <w:szCs w:val="28"/>
          <w:rtl w:val="true"/>
          <w:lang w:bidi="fa-IR"/>
        </w:rPr>
        <w:t xml:space="preserve">بمزدلفة فقال لیجعلها عمرة وعلیه الحج من قابل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ظن أنه یدرک الجمع قبل طلوع الشمس</w:t>
      </w:r>
    </w:p>
    <w:p>
      <w:pPr>
        <w:pStyle w:val="BookText"/>
        <w:rPr/>
      </w:pPr>
      <w:r>
        <w:rPr>
          <w:rFonts w:ascii="IRNazanin" w:hAnsi="IRNazanin" w:eastAsia="IRNazanin"/>
          <w:color w:val="111111"/>
          <w:sz w:val="28"/>
          <w:sz w:val="28"/>
          <w:szCs w:val="28"/>
          <w:rtl w:val="true"/>
          <w:lang w:bidi="fa-IR"/>
        </w:rPr>
        <w:t>فلیأت عرفات ما یدل علی وجوب الوقوف بعرفة وعلی بطلان الحج بترکه عمدا</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سلطان فاخذه قبل أن یعرف</w:t>
      </w:r>
    </w:p>
    <w:p>
      <w:pPr>
        <w:pStyle w:val="BookText"/>
        <w:rPr/>
      </w:pPr>
      <w:r>
        <w:rPr>
          <w:rFonts w:ascii="IRNazanin" w:hAnsi="IRNazanin" w:eastAsia="IRNazanin"/>
          <w:color w:val="111111"/>
          <w:sz w:val="28"/>
          <w:sz w:val="28"/>
          <w:szCs w:val="28"/>
          <w:rtl w:val="true"/>
          <w:lang w:bidi="fa-IR"/>
        </w:rPr>
        <w:t>قوله فاخذه ظالما له یوم عرفة قبل أن یعرف فبعث به إلی مکة فحسبه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من</w:t>
      </w:r>
    </w:p>
    <w:p>
      <w:pPr>
        <w:pStyle w:val="BookText"/>
        <w:rPr/>
      </w:pPr>
      <w:r>
        <w:rPr>
          <w:rFonts w:ascii="IRNazanin" w:hAnsi="IRNazanin" w:eastAsia="IRNazanin"/>
          <w:color w:val="111111"/>
          <w:sz w:val="28"/>
          <w:sz w:val="28"/>
          <w:szCs w:val="28"/>
          <w:rtl w:val="true"/>
          <w:lang w:bidi="fa-IR"/>
        </w:rPr>
        <w:t>أبوابه قوله فی رجل کان متمتعا فوقف بعرفات وبالمشعر وذبح وحلق فقال علیه السلام</w:t>
      </w:r>
    </w:p>
    <w:p>
      <w:pPr>
        <w:pStyle w:val="BookText"/>
        <w:rPr/>
      </w:pPr>
      <w:r>
        <w:rPr>
          <w:rFonts w:ascii="IRNazanin" w:hAnsi="IRNazanin" w:eastAsia="IRNazanin"/>
          <w:color w:val="111111"/>
          <w:sz w:val="28"/>
          <w:sz w:val="28"/>
          <w:szCs w:val="28"/>
          <w:rtl w:val="true"/>
          <w:lang w:bidi="fa-IR"/>
        </w:rPr>
        <w:t xml:space="preserve">لا یغطی رأسه حتی یطوف بالبیت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وسعیه قبل الخروج إلی منی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زیارة البیت ما یدل علی وجوب الوقوف بالموقفین</w:t>
      </w:r>
      <w:r>
        <w:rPr>
          <w:rFonts w:eastAsia="IRNazanin" w:cs="IRNazanin"/>
          <w:color w:val="111111"/>
          <w:sz w:val="28"/>
          <w:szCs w:val="28"/>
          <w:rtl w:val="true"/>
          <w:lang w:bidi="fa-IR"/>
        </w:rPr>
        <w:t>.</w:t>
      </w:r>
      <w:bookmarkStart w:id="720" w:name="pg16863_185256"/>
    </w:p>
    <w:p>
      <w:pPr>
        <w:pStyle w:val="Heading4"/>
        <w:numPr>
          <w:ilvl w:val="3"/>
          <w:numId w:val="1"/>
        </w:numPr>
        <w:rPr/>
      </w:pPr>
      <w:bookmarkStart w:id="721" w:name="__RefHeading___Toc9990242_417432637"/>
      <w:bookmarkStart w:id="722" w:name="_Toc264"/>
      <w:bookmarkEnd w:id="720"/>
      <w:bookmarkEnd w:id="721"/>
      <w:r>
        <w:rPr>
          <w:rtl w:val="true"/>
        </w:rPr>
        <w:t>(</w:t>
      </w:r>
      <w:r>
        <w:rPr/>
        <w:t>2</w:t>
      </w:r>
      <w:r>
        <w:rPr>
          <w:rtl w:val="true"/>
        </w:rPr>
        <w:t xml:space="preserve">) </w:t>
      </w:r>
      <w:r>
        <w:rPr>
          <w:rtl w:val="true"/>
        </w:rPr>
        <w:t>باب حدود عرفات وأفضلها للوقوف واستحباب</w:t>
      </w:r>
      <w:r>
        <w:rPr>
          <w:rtl w:val="true"/>
        </w:rPr>
        <w:t>...</w:t>
      </w:r>
      <w:bookmarkEnd w:id="722"/>
    </w:p>
    <w:p>
      <w:pPr>
        <w:pStyle w:val="BookText"/>
        <w:rPr/>
      </w:pPr>
      <w:r>
        <w:rPr>
          <w:rFonts w:ascii="IRNazanin" w:hAnsi="IRNazanin" w:eastAsia="IRNazanin"/>
          <w:color w:val="111111"/>
          <w:sz w:val="28"/>
          <w:sz w:val="28"/>
          <w:szCs w:val="28"/>
          <w:rtl w:val="true"/>
          <w:lang w:bidi="fa-IR"/>
        </w:rPr>
        <w:t>باب حدود عرفات وأفضلها للوقوف واستحباب ضرب الخباء بنمرة وجواز الارتفاع إلی الجبل عند الزحام وجواز الوقوف راکبا</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 xml:space="preserve">إسماعیل عن علی بن النعمان عن ابن مسکان 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محمد بن سنان عن عبد الله بن مسکان عن أبی بصیر عن أبی عبد الله علیه السلام قال </w:t>
      </w:r>
      <w:r>
        <w:rPr>
          <w:rStyle w:val="FootnoteAnchor"/>
          <w:rtl w:val="true"/>
        </w:rPr>
        <w:footnoteReference w:id="470"/>
      </w: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 xml:space="preserve">عرفات من المأزمین إلی أقصی الموقف </w:t>
      </w:r>
      <w:r>
        <w:rPr>
          <w:rStyle w:val="FootnoteAnchor"/>
          <w:rtl w:val="true"/>
        </w:rPr>
        <w:footnoteReference w:id="471"/>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محمد</w:t>
      </w:r>
    </w:p>
    <w:p>
      <w:pPr>
        <w:pStyle w:val="BookText"/>
        <w:rPr/>
      </w:pPr>
      <w:r>
        <w:rPr>
          <w:rFonts w:ascii="IRNazanin" w:hAnsi="IRNazanin" w:eastAsia="IRNazanin"/>
          <w:color w:val="111111"/>
          <w:sz w:val="28"/>
          <w:sz w:val="28"/>
          <w:szCs w:val="28"/>
          <w:rtl w:val="true"/>
          <w:lang w:bidi="fa-IR"/>
        </w:rPr>
        <w:t>بن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وأبو بصیر عن أبی عبد الله</w:t>
      </w:r>
    </w:p>
    <w:p>
      <w:pPr>
        <w:pStyle w:val="BookText"/>
        <w:rPr/>
      </w:pPr>
      <w:r>
        <w:rPr>
          <w:rFonts w:ascii="IRNazanin" w:hAnsi="IRNazanin" w:eastAsia="IRNazanin"/>
          <w:color w:val="111111"/>
          <w:sz w:val="28"/>
          <w:sz w:val="28"/>
          <w:szCs w:val="28"/>
          <w:rtl w:val="true"/>
          <w:lang w:bidi="fa-IR"/>
        </w:rPr>
        <w:t>علیه السلام قال حد منی من العقبة إلی وادی محسر وحد عرفات من المأزمین إلی أقصی</w:t>
      </w:r>
    </w:p>
    <w:p>
      <w:pPr>
        <w:pStyle w:val="BookText"/>
        <w:rPr/>
      </w:pPr>
      <w:r>
        <w:rPr>
          <w:rFonts w:ascii="IRNazanin" w:hAnsi="IRNazanin" w:eastAsia="IRNazanin"/>
          <w:color w:val="111111"/>
          <w:sz w:val="28"/>
          <w:sz w:val="28"/>
          <w:szCs w:val="28"/>
          <w:rtl w:val="true"/>
          <w:lang w:bidi="fa-IR"/>
        </w:rPr>
        <w:t>المواقف وقال علیه السلام حد عرفة من بطن عرنة وثویة ونمرة وذی المجاز وخلف الجبل موقف</w:t>
      </w:r>
    </w:p>
    <w:p>
      <w:pPr>
        <w:pStyle w:val="BookText"/>
        <w:rPr/>
      </w:pPr>
      <w:r>
        <w:rPr>
          <w:rFonts w:ascii="IRNazanin" w:hAnsi="IRNazanin" w:eastAsia="IRNazanin"/>
          <w:color w:val="111111"/>
          <w:sz w:val="28"/>
          <w:sz w:val="28"/>
          <w:szCs w:val="28"/>
          <w:rtl w:val="true"/>
          <w:lang w:bidi="fa-IR"/>
        </w:rPr>
        <w:t>إلی وراء الجبل</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إسحاق بن عمار</w:t>
      </w:r>
    </w:p>
    <w:p>
      <w:pPr>
        <w:pStyle w:val="BookText"/>
        <w:rPr/>
      </w:pPr>
      <w:r>
        <w:rPr>
          <w:rFonts w:ascii="IRNazanin" w:hAnsi="IRNazanin" w:eastAsia="IRNazanin"/>
          <w:color w:val="111111"/>
          <w:sz w:val="28"/>
          <w:sz w:val="28"/>
          <w:szCs w:val="28"/>
          <w:rtl w:val="true"/>
          <w:lang w:bidi="fa-IR"/>
        </w:rPr>
        <w:t>قال سألت أبا إبراهیم علیه السلام عن الوقوف بعرفات فوق الجبل أحب إلیک أم</w:t>
      </w:r>
    </w:p>
    <w:p>
      <w:pPr>
        <w:pStyle w:val="BookText"/>
        <w:rPr/>
      </w:pPr>
      <w:r>
        <w:rPr>
          <w:rFonts w:ascii="IRNazanin" w:hAnsi="IRNazanin" w:eastAsia="IRNazanin"/>
          <w:color w:val="111111"/>
          <w:sz w:val="28"/>
          <w:sz w:val="28"/>
          <w:szCs w:val="28"/>
          <w:rtl w:val="true"/>
          <w:lang w:bidi="fa-IR"/>
        </w:rPr>
        <w:t>علی الأرض فقال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w:t>
      </w:r>
    </w:p>
    <w:p>
      <w:pPr>
        <w:pStyle w:val="BookText"/>
        <w:rPr/>
      </w:pPr>
      <w:r>
        <w:rPr>
          <w:rFonts w:ascii="IRNazanin" w:hAnsi="IRNazanin" w:eastAsia="IRNazanin"/>
          <w:color w:val="111111"/>
          <w:sz w:val="28"/>
          <w:sz w:val="28"/>
          <w:szCs w:val="28"/>
          <w:rtl w:val="true"/>
          <w:lang w:bidi="fa-IR"/>
        </w:rPr>
        <w:t>ابن رئاب عن مسمع عن أبی عبد الله علیه السلام قال عرفات کلها موقف وأفضل الموقف</w:t>
      </w:r>
    </w:p>
    <w:p>
      <w:pPr>
        <w:pStyle w:val="BookText"/>
        <w:rPr/>
      </w:pP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عرفة</w:t>
      </w:r>
    </w:p>
    <w:p>
      <w:pPr>
        <w:pStyle w:val="BookText"/>
        <w:rPr/>
      </w:pPr>
      <w:r>
        <w:rPr>
          <w:rFonts w:ascii="IRNazanin" w:hAnsi="IRNazanin" w:eastAsia="IRNazanin"/>
          <w:color w:val="111111"/>
          <w:sz w:val="28"/>
          <w:sz w:val="28"/>
          <w:szCs w:val="28"/>
          <w:rtl w:val="true"/>
          <w:lang w:bidi="fa-IR"/>
        </w:rPr>
        <w:t>کلها موقف وأفضل ذلک سفح الجبل وقال علیه السلام الجبال أفضل وعنه علیه السلام قال قال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کل عرفة 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تغدوا إلی عرفات وإن شئت فلب</w:t>
      </w:r>
    </w:p>
    <w:p>
      <w:pPr>
        <w:pStyle w:val="BookText"/>
        <w:rPr/>
      </w:pPr>
      <w:r>
        <w:rPr>
          <w:rFonts w:ascii="IRNazanin" w:hAnsi="IRNazanin" w:eastAsia="IRNazanin"/>
          <w:color w:val="111111"/>
          <w:sz w:val="28"/>
          <w:sz w:val="28"/>
          <w:szCs w:val="28"/>
          <w:rtl w:val="true"/>
          <w:lang w:bidi="fa-IR"/>
        </w:rPr>
        <w:t>وإن شئت فکبر وإذا انتهیت إلی عرفات فانزل بطن عرنة من وراء الأحواض ان استطعت</w:t>
      </w:r>
    </w:p>
    <w:p>
      <w:pPr>
        <w:pStyle w:val="BookText"/>
        <w:rPr/>
      </w:pPr>
      <w:r>
        <w:rPr>
          <w:rFonts w:ascii="IRNazanin" w:hAnsi="IRNazanin" w:eastAsia="IRNazanin"/>
          <w:color w:val="111111"/>
          <w:sz w:val="28"/>
          <w:sz w:val="28"/>
          <w:szCs w:val="28"/>
          <w:rtl w:val="true"/>
          <w:lang w:bidi="fa-IR"/>
        </w:rPr>
        <w:t>أو حیث نزلت أجزأک فان وراء عرفات کلها موقف إلی بطن عرنة فإذا زالت الشمس</w:t>
      </w:r>
    </w:p>
    <w:p>
      <w:pPr>
        <w:pStyle w:val="BookText"/>
        <w:rPr/>
      </w:pPr>
      <w:r>
        <w:rPr>
          <w:rFonts w:ascii="IRNazanin" w:hAnsi="IRNazanin" w:eastAsia="IRNazanin"/>
          <w:color w:val="111111"/>
          <w:sz w:val="28"/>
          <w:sz w:val="28"/>
          <w:szCs w:val="28"/>
          <w:rtl w:val="true"/>
          <w:lang w:bidi="fa-IR"/>
        </w:rPr>
        <w:t>فاغتسل أو تتوضأ والغسل أفضل ثم ائت مصلی الامام فصل معه الظهر والعصر باذان</w:t>
      </w:r>
    </w:p>
    <w:p>
      <w:pPr>
        <w:pStyle w:val="BookText"/>
        <w:rPr/>
      </w:pPr>
      <w:r>
        <w:rPr>
          <w:rFonts w:ascii="IRNazanin" w:hAnsi="IRNazanin" w:eastAsia="IRNazanin"/>
          <w:color w:val="111111"/>
          <w:sz w:val="28"/>
          <w:sz w:val="28"/>
          <w:szCs w:val="28"/>
          <w:rtl w:val="true"/>
          <w:lang w:bidi="fa-IR"/>
        </w:rPr>
        <w:t>وإقامتین وإن لم تدرک الصلاة مع الامام فصل فی رحلک واجمع بین الظهر والعصر</w:t>
      </w:r>
    </w:p>
    <w:p>
      <w:pPr>
        <w:pStyle w:val="BookText"/>
        <w:rPr/>
      </w:pPr>
      <w:r>
        <w:rPr>
          <w:rFonts w:ascii="IRNazanin" w:hAnsi="IRNazanin" w:eastAsia="IRNazanin"/>
          <w:color w:val="111111"/>
          <w:sz w:val="28"/>
          <w:sz w:val="28"/>
          <w:szCs w:val="28"/>
          <w:rtl w:val="true"/>
          <w:lang w:bidi="fa-IR"/>
        </w:rPr>
        <w:t>ثم ائت فقف عند الجمرات وأنت مستقبل القبلة قریب من الامام والا فحیث شئت</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فان عرفات کلها موقف إلی</w:t>
      </w:r>
    </w:p>
    <w:p>
      <w:pPr>
        <w:pStyle w:val="BookText"/>
        <w:rPr/>
      </w:pPr>
      <w:r>
        <w:rPr>
          <w:rFonts w:ascii="Amiri" w:hAnsi="Amiri" w:eastAsia="Amiri" w:cs="Amiri"/>
          <w:color w:val="111111"/>
          <w:sz w:val="28"/>
          <w:sz w:val="28"/>
          <w:szCs w:val="28"/>
          <w:rtl w:val="true"/>
          <w:lang w:bidi="ar-SA"/>
        </w:rPr>
        <w:t>بطن عرنة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عرفة کلها موقف</w:t>
      </w:r>
    </w:p>
    <w:p>
      <w:pPr>
        <w:pStyle w:val="BookText"/>
        <w:rPr/>
      </w:pPr>
      <w:r>
        <w:rPr>
          <w:rFonts w:ascii="IRNazanin" w:hAnsi="IRNazanin" w:eastAsia="IRNazanin"/>
          <w:color w:val="111111"/>
          <w:sz w:val="28"/>
          <w:sz w:val="28"/>
          <w:szCs w:val="28"/>
          <w:rtl w:val="true"/>
          <w:lang w:bidi="fa-IR"/>
        </w:rPr>
        <w:t>وارتفعوا عن وادی عرنة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عن سماعة قال قلت لأبی عبد الله علیه السلام إذا ضاقت عرفة کیف یصنعون قال یرتفعون</w:t>
      </w:r>
    </w:p>
    <w:p>
      <w:pPr>
        <w:pStyle w:val="BookText"/>
        <w:rPr/>
      </w:pPr>
      <w:r>
        <w:rPr>
          <w:rFonts w:ascii="IRNazanin" w:hAnsi="IRNazanin" w:eastAsia="IRNazanin"/>
          <w:color w:val="111111"/>
          <w:sz w:val="28"/>
          <w:sz w:val="28"/>
          <w:szCs w:val="28"/>
          <w:rtl w:val="true"/>
          <w:lang w:bidi="fa-IR"/>
        </w:rPr>
        <w:t>إلی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 الخطاب</w:t>
      </w:r>
    </w:p>
    <w:p>
      <w:pPr>
        <w:pStyle w:val="BookText"/>
        <w:rPr/>
      </w:pPr>
      <w:r>
        <w:rPr>
          <w:rFonts w:ascii="IRNazanin" w:hAnsi="IRNazanin" w:eastAsia="IRNazanin"/>
          <w:color w:val="111111"/>
          <w:sz w:val="28"/>
          <w:sz w:val="28"/>
          <w:szCs w:val="28"/>
          <w:rtl w:val="true"/>
          <w:lang w:bidi="fa-IR"/>
        </w:rPr>
        <w:t>عن أحمد بن محمد بن أبی نصر عن محمد بن سماعة الصیرفی عن سماعة بن مهران</w:t>
      </w:r>
    </w:p>
    <w:p>
      <w:pPr>
        <w:pStyle w:val="BookText"/>
        <w:rPr/>
      </w:pPr>
      <w:r>
        <w:rPr>
          <w:rFonts w:ascii="IRNazanin" w:hAnsi="IRNazanin" w:eastAsia="IRNazanin"/>
          <w:color w:val="111111"/>
          <w:sz w:val="28"/>
          <w:sz w:val="28"/>
          <w:szCs w:val="28"/>
          <w:rtl w:val="true"/>
          <w:lang w:bidi="fa-IR"/>
        </w:rPr>
        <w:t>قال قلت لأبی عبد الله علیه السلام إذا کثر الناس بمنی وضاقت علیهم کیف یصنعون فقال</w:t>
      </w:r>
    </w:p>
    <w:p>
      <w:pPr>
        <w:pStyle w:val="BookText"/>
        <w:rPr/>
      </w:pPr>
      <w:r>
        <w:rPr>
          <w:rFonts w:ascii="IRNazanin" w:hAnsi="IRNazanin" w:eastAsia="IRNazanin"/>
          <w:color w:val="111111"/>
          <w:sz w:val="28"/>
          <w:sz w:val="28"/>
          <w:szCs w:val="28"/>
          <w:rtl w:val="true"/>
          <w:lang w:bidi="fa-IR"/>
        </w:rPr>
        <w:t>یرتفعون إلی وادی محسر قلت فإذا کثروا بجمع وضاقت علیهم کیف یصنعون</w:t>
      </w:r>
    </w:p>
    <w:p>
      <w:pPr>
        <w:pStyle w:val="BookText"/>
        <w:rPr/>
      </w:pPr>
      <w:r>
        <w:rPr>
          <w:rFonts w:ascii="IRNazanin" w:hAnsi="IRNazanin" w:eastAsia="IRNazanin"/>
          <w:color w:val="111111"/>
          <w:sz w:val="28"/>
          <w:sz w:val="28"/>
          <w:szCs w:val="28"/>
          <w:rtl w:val="true"/>
          <w:lang w:bidi="fa-IR"/>
        </w:rPr>
        <w:t xml:space="preserve">فقال یرتفعون إلی المأزمین قلت فإذا کانوا بالموقف وکثروا وضاق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کیف یصنعون فقال یرتفعون إلی الجبل وقف فی میسرة الجبل فان رسول الله</w:t>
      </w:r>
    </w:p>
    <w:p>
      <w:pPr>
        <w:pStyle w:val="BookText"/>
        <w:rPr/>
      </w:pPr>
      <w:r>
        <w:rPr>
          <w:rFonts w:ascii="IRNazanin" w:hAnsi="IRNazanin" w:eastAsia="IRNazanin"/>
          <w:color w:val="111111"/>
          <w:sz w:val="28"/>
          <w:sz w:val="28"/>
          <w:szCs w:val="28"/>
          <w:rtl w:val="true"/>
          <w:lang w:bidi="fa-IR"/>
        </w:rPr>
        <w:t xml:space="preserve">صلی الله علیه وآله وقف بعرفات فجعل الناس یبتدرون أخفاف ناقته یقفون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جانبها فنحاها رسول الله صلی الله علیه وآله ففعلوا مثل ذلک فقال ایها الناس انه لیس موضع أخفاف</w:t>
      </w:r>
    </w:p>
    <w:p>
      <w:pPr>
        <w:pStyle w:val="BookText"/>
        <w:rPr/>
      </w:pPr>
      <w:r>
        <w:rPr>
          <w:rFonts w:ascii="IRNazanin" w:hAnsi="IRNazanin" w:eastAsia="IRNazanin"/>
          <w:color w:val="111111"/>
          <w:sz w:val="28"/>
          <w:sz w:val="28"/>
          <w:szCs w:val="28"/>
          <w:rtl w:val="true"/>
          <w:lang w:bidi="fa-IR"/>
        </w:rPr>
        <w:t xml:space="preserve">ناقتی بالموقف ولکن هذا کله موقف وأشار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فتفرق الناس وفعل ذلک بالمزدلفة</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472"/>
      </w:r>
      <w:r>
        <w:rPr>
          <w:rFonts w:ascii="IRNazanin" w:hAnsi="IRNazanin" w:eastAsia="IRNazanin"/>
          <w:color w:val="111111"/>
          <w:sz w:val="28"/>
          <w:sz w:val="28"/>
          <w:szCs w:val="28"/>
          <w:rtl w:val="true"/>
          <w:lang w:bidi="fa-IR"/>
        </w:rPr>
        <w:t>رأیت خللا فتقدم فسده بنفسک وراحلتک فان الله تعالی یحب ان تسد تلک</w:t>
      </w:r>
    </w:p>
    <w:p>
      <w:pPr>
        <w:pStyle w:val="BookText"/>
        <w:rPr/>
      </w:pPr>
      <w:r>
        <w:rPr>
          <w:rFonts w:ascii="IRNazanin" w:hAnsi="IRNazanin" w:eastAsia="IRNazanin"/>
          <w:color w:val="111111"/>
          <w:sz w:val="28"/>
          <w:sz w:val="28"/>
          <w:szCs w:val="28"/>
          <w:rtl w:val="true"/>
          <w:lang w:bidi="fa-IR"/>
        </w:rPr>
        <w:t xml:space="preserve">الخلال وابتهل </w:t>
      </w:r>
      <w:r>
        <w:rPr>
          <w:rStyle w:val="FootnoteAnchor"/>
          <w:rtl w:val="true"/>
        </w:rPr>
        <w:footnoteReference w:id="47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الهضبات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الأراک ونمرة</w:t>
      </w:r>
    </w:p>
    <w:p>
      <w:pPr>
        <w:pStyle w:val="BookText"/>
        <w:rPr/>
      </w:pPr>
      <w:r>
        <w:rPr>
          <w:rFonts w:ascii="IRNazanin" w:hAnsi="IRNazanin" w:eastAsia="IRNazanin"/>
          <w:color w:val="111111"/>
          <w:sz w:val="28"/>
          <w:sz w:val="28"/>
          <w:szCs w:val="28"/>
          <w:rtl w:val="true"/>
          <w:lang w:bidi="fa-IR"/>
        </w:rPr>
        <w:t xml:space="preserve">وهی بطن عرنة وثویة وذو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من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وقف النبی صلی الله علیه وآله بعرفة فی میسرة الجبل فجعل</w:t>
      </w:r>
    </w:p>
    <w:p>
      <w:pPr>
        <w:pStyle w:val="BookText"/>
        <w:rPr/>
      </w:pPr>
      <w:r>
        <w:rPr>
          <w:rFonts w:ascii="IRNazanin" w:hAnsi="IRNazanin" w:eastAsia="IRNazanin"/>
          <w:color w:val="111111"/>
          <w:sz w:val="28"/>
          <w:sz w:val="28"/>
          <w:szCs w:val="28"/>
          <w:rtl w:val="true"/>
          <w:lang w:bidi="fa-IR"/>
        </w:rPr>
        <w:t xml:space="preserve">الناس یبتدرون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الا ما</w:t>
      </w:r>
    </w:p>
    <w:p>
      <w:pPr>
        <w:pStyle w:val="BookText"/>
        <w:rPr/>
      </w:pPr>
      <w:r>
        <w:rPr>
          <w:rFonts w:ascii="IRNazanin" w:hAnsi="IRNazanin" w:eastAsia="IRNazanin"/>
          <w:color w:val="111111"/>
          <w:sz w:val="28"/>
          <w:sz w:val="28"/>
          <w:szCs w:val="28"/>
          <w:rtl w:val="true"/>
          <w:lang w:bidi="fa-IR"/>
        </w:rPr>
        <w:t>تحت خف ناقتی لم یسع الناس ذلک وفعل علیه السلام فی المزدلفة مثل ذلک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علی بن حکم عن علی بن أبی حمزة عن أبی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إذا وقفت بعرفات فادن من</w:t>
      </w:r>
    </w:p>
    <w:p>
      <w:pPr>
        <w:pStyle w:val="BookText"/>
        <w:rPr/>
      </w:pPr>
      <w:r>
        <w:rPr>
          <w:rFonts w:ascii="IRNazanin" w:hAnsi="IRNazanin" w:eastAsia="IRNazanin"/>
          <w:color w:val="111111"/>
          <w:sz w:val="28"/>
          <w:sz w:val="28"/>
          <w:szCs w:val="28"/>
          <w:rtl w:val="true"/>
          <w:lang w:bidi="fa-IR"/>
        </w:rPr>
        <w:t xml:space="preserve">الهضاب </w:t>
      </w:r>
      <w:r>
        <w:rPr>
          <w:rStyle w:val="FootnoteAnchor"/>
          <w:rtl w:val="true"/>
        </w:rPr>
        <w:footnoteReference w:id="474"/>
      </w:r>
      <w:r>
        <w:rPr>
          <w:rFonts w:ascii="IRNazanin" w:hAnsi="IRNazanin" w:eastAsia="IRNazanin"/>
          <w:color w:val="111111"/>
          <w:sz w:val="28"/>
          <w:sz w:val="28"/>
          <w:szCs w:val="28"/>
          <w:rtl w:val="true"/>
          <w:lang w:bidi="fa-IR"/>
        </w:rPr>
        <w:t>والهضاب هی الجبال فان النبی صلی الله علیه وآله قال إن أصحاب الأراک لا حج</w:t>
      </w:r>
    </w:p>
    <w:p>
      <w:pPr>
        <w:pStyle w:val="BookText"/>
        <w:rPr/>
      </w:pPr>
      <w:r>
        <w:rPr>
          <w:rFonts w:ascii="IRNazanin" w:hAnsi="IRNazanin" w:eastAsia="IRNazanin"/>
          <w:color w:val="111111"/>
          <w:sz w:val="28"/>
          <w:sz w:val="28"/>
          <w:szCs w:val="28"/>
          <w:rtl w:val="true"/>
          <w:lang w:bidi="fa-IR"/>
        </w:rPr>
        <w:t xml:space="preserve">لهم یعنی الذین یقفون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 قال حدثنا محمد</w:t>
      </w:r>
    </w:p>
    <w:p>
      <w:pPr>
        <w:pStyle w:val="BookText"/>
        <w:rPr/>
      </w:pPr>
      <w:r>
        <w:rPr>
          <w:rFonts w:ascii="IRNazanin" w:hAnsi="IRNazanin" w:eastAsia="IRNazanin"/>
          <w:color w:val="111111"/>
          <w:sz w:val="28"/>
          <w:sz w:val="28"/>
          <w:szCs w:val="28"/>
          <w:rtl w:val="true"/>
          <w:lang w:bidi="fa-IR"/>
        </w:rPr>
        <w:t>بن الحسن الصفار عن أحمد وعبد الله ابنی محمد بن عیسی عن محمد بن أبی عمیر عن</w:t>
      </w:r>
    </w:p>
    <w:p>
      <w:pPr>
        <w:pStyle w:val="BookText"/>
        <w:rPr/>
      </w:pPr>
      <w:r>
        <w:rPr>
          <w:rFonts w:ascii="IRNazanin" w:hAnsi="IRNazanin" w:eastAsia="IRNazanin"/>
          <w:color w:val="111111"/>
          <w:sz w:val="28"/>
          <w:sz w:val="28"/>
          <w:szCs w:val="28"/>
          <w:rtl w:val="true"/>
          <w:lang w:bidi="fa-IR"/>
        </w:rPr>
        <w:t xml:space="preserve">حماد بن عثمان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الحلبی قال قال أبو عبد الله إذا</w:t>
      </w:r>
    </w:p>
    <w:p>
      <w:pPr>
        <w:pStyle w:val="BookText"/>
        <w:rPr/>
      </w:pPr>
      <w:r>
        <w:rPr>
          <w:rFonts w:ascii="IRNazanin" w:hAnsi="IRNazanin" w:eastAsia="IRNazanin"/>
          <w:color w:val="111111"/>
          <w:sz w:val="28"/>
          <w:sz w:val="28"/>
          <w:szCs w:val="28"/>
          <w:rtl w:val="true"/>
          <w:lang w:bidi="fa-IR"/>
        </w:rPr>
        <w:t>وقفت بعرفات فادن من الهضبات وهی الجبال فان رسول الله صلی الله علیه وآله قال أصحاب الأراک</w:t>
      </w:r>
    </w:p>
    <w:p>
      <w:pPr>
        <w:pStyle w:val="BookText"/>
        <w:rPr/>
      </w:pPr>
      <w:r>
        <w:rPr>
          <w:rFonts w:ascii="IRNazanin" w:hAnsi="IRNazanin" w:eastAsia="IRNazanin"/>
          <w:color w:val="111111"/>
          <w:sz w:val="28"/>
          <w:sz w:val="28"/>
          <w:szCs w:val="28"/>
          <w:rtl w:val="true"/>
          <w:lang w:bidi="fa-IR"/>
        </w:rPr>
        <w:t>لا حج لهم یعنی الذین یقفون عند الأراک فقیه قال صلی الله علیه وآله أصحاب الأراک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حج لهم وهم الذین یقفون تحت الأراک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475"/>
      </w:r>
      <w:r>
        <w:rPr>
          <w:rFonts w:ascii="IRNazanin" w:hAnsi="IRNazanin" w:eastAsia="IRNazanin"/>
          <w:color w:val="111111"/>
          <w:sz w:val="28"/>
          <w:sz w:val="28"/>
          <w:szCs w:val="28"/>
          <w:rtl w:val="true"/>
          <w:lang w:bidi="fa-IR"/>
        </w:rPr>
        <w:t>عن محمد بن سنان عن عبد الله</w:t>
      </w:r>
    </w:p>
    <w:p>
      <w:pPr>
        <w:pStyle w:val="BookText"/>
        <w:rPr/>
      </w:pPr>
      <w:r>
        <w:rPr>
          <w:rFonts w:ascii="IRNazanin" w:hAnsi="IRNazanin" w:eastAsia="IRNazanin"/>
          <w:color w:val="111111"/>
          <w:sz w:val="28"/>
          <w:sz w:val="28"/>
          <w:szCs w:val="28"/>
          <w:rtl w:val="true"/>
          <w:lang w:bidi="fa-IR"/>
        </w:rPr>
        <w:t>بن مسکان عن أبی بصیر قال قال أبو عبد الله علیه السلام ان أصحاب الأراک الذین ینزلون</w:t>
      </w:r>
    </w:p>
    <w:p>
      <w:pPr>
        <w:pStyle w:val="BookText"/>
        <w:rPr/>
      </w:pPr>
      <w:r>
        <w:rPr>
          <w:rFonts w:ascii="IRNazanin" w:hAnsi="IRNazanin" w:eastAsia="IRNazanin"/>
          <w:color w:val="111111"/>
          <w:sz w:val="28"/>
          <w:sz w:val="28"/>
          <w:szCs w:val="28"/>
          <w:rtl w:val="true"/>
          <w:lang w:bidi="fa-IR"/>
        </w:rPr>
        <w:t>تحت الأراک لا حج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فی الموقف ارتفعوا عن بطن عرنة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الأراک لا حج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محمد بن علی علیهما السلام انه نهی</w:t>
      </w:r>
    </w:p>
    <w:p>
      <w:pPr>
        <w:pStyle w:val="BookText"/>
        <w:rPr/>
      </w:pPr>
      <w:r>
        <w:rPr>
          <w:rFonts w:ascii="IRNazanin" w:hAnsi="IRNazanin" w:eastAsia="IRNazanin"/>
          <w:color w:val="111111"/>
          <w:sz w:val="28"/>
          <w:sz w:val="28"/>
          <w:szCs w:val="28"/>
          <w:rtl w:val="true"/>
          <w:lang w:bidi="fa-IR"/>
        </w:rPr>
        <w:t>عن النزول والوقوف بالأراک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عن النبی صلی الله علیه</w:t>
      </w:r>
    </w:p>
    <w:p>
      <w:pPr>
        <w:pStyle w:val="BookText"/>
        <w:rPr/>
      </w:pPr>
      <w:r>
        <w:rPr>
          <w:rFonts w:ascii="IRNazanin" w:hAnsi="IRNazanin" w:eastAsia="IRNazanin"/>
          <w:color w:val="111111"/>
          <w:sz w:val="28"/>
          <w:sz w:val="28"/>
          <w:szCs w:val="28"/>
          <w:rtl w:val="true"/>
          <w:lang w:bidi="fa-IR"/>
        </w:rPr>
        <w:t>وآله أنه قال اجتنبوا الأراک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الصلت عن زرعة عن سماعة بن مهران عن أبی بصیر عن</w:t>
      </w:r>
    </w:p>
    <w:p>
      <w:pPr>
        <w:pStyle w:val="BookText"/>
        <w:rPr/>
      </w:pPr>
      <w:r>
        <w:rPr>
          <w:rFonts w:ascii="IRNazanin" w:hAnsi="IRNazanin" w:eastAsia="IRNazanin"/>
          <w:color w:val="111111"/>
          <w:sz w:val="28"/>
          <w:sz w:val="28"/>
          <w:szCs w:val="28"/>
          <w:rtl w:val="true"/>
          <w:lang w:bidi="fa-IR"/>
        </w:rPr>
        <w:t>أبی عبد الله علیه السلام قال لا ینبغی الوقوف تحت الأراک فاما النزول تحته حتی تزول</w:t>
      </w:r>
    </w:p>
    <w:p>
      <w:pPr>
        <w:pStyle w:val="BookText"/>
        <w:rPr/>
      </w:pPr>
      <w:r>
        <w:rPr>
          <w:rFonts w:ascii="IRNazanin" w:hAnsi="IRNazanin" w:eastAsia="IRNazanin"/>
          <w:color w:val="111111"/>
          <w:sz w:val="28"/>
          <w:sz w:val="28"/>
          <w:szCs w:val="28"/>
          <w:rtl w:val="true"/>
          <w:lang w:bidi="fa-IR"/>
        </w:rPr>
        <w:t>الشمس وتنهض إلی الموقف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جبلة عن إسحاق بن</w:t>
      </w:r>
    </w:p>
    <w:p>
      <w:pPr>
        <w:pStyle w:val="BookText"/>
        <w:rPr/>
      </w:pPr>
      <w:r>
        <w:rPr>
          <w:rFonts w:ascii="IRNazanin" w:hAnsi="IRNazanin" w:eastAsia="IRNazanin"/>
          <w:color w:val="111111"/>
          <w:sz w:val="28"/>
          <w:sz w:val="28"/>
          <w:szCs w:val="28"/>
          <w:rtl w:val="true"/>
          <w:lang w:bidi="fa-IR"/>
        </w:rPr>
        <w:t>عمار عن أبی الحسن علیه السلام قال قال رسول الله صلی الله علیه وآله ارتفعوا عن</w:t>
      </w:r>
    </w:p>
    <w:p>
      <w:pPr>
        <w:pStyle w:val="BookText"/>
        <w:rPr/>
      </w:pPr>
      <w:r>
        <w:rPr>
          <w:rFonts w:ascii="IRNazanin" w:hAnsi="IRNazanin" w:eastAsia="IRNazanin"/>
          <w:color w:val="111111"/>
          <w:sz w:val="28"/>
          <w:sz w:val="28"/>
          <w:szCs w:val="28"/>
          <w:rtl w:val="true"/>
          <w:lang w:bidi="fa-IR"/>
        </w:rPr>
        <w:t>وادی عرنة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ما اسم جبل عرفة الذی یقف علیه الناس فقال الال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اتیت إلی عرفات فاضرب خبأک بنمرة قریبا من</w:t>
      </w:r>
    </w:p>
    <w:p>
      <w:pPr>
        <w:pStyle w:val="BookText"/>
        <w:rPr/>
      </w:pPr>
      <w:r>
        <w:rPr>
          <w:rFonts w:ascii="IRNazanin" w:hAnsi="IRNazanin" w:eastAsia="IRNazanin"/>
          <w:color w:val="111111"/>
          <w:sz w:val="28"/>
          <w:sz w:val="28"/>
          <w:szCs w:val="28"/>
          <w:rtl w:val="true"/>
          <w:lang w:bidi="fa-IR"/>
        </w:rPr>
        <w:t xml:space="preserve">المسجد فان ثم ضرب رسول الله صلی الله علیه وآله خبأه وقبته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والهدایة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فإذا اتیت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غدا من</w:t>
      </w:r>
    </w:p>
    <w:p>
      <w:pPr>
        <w:pStyle w:val="BookText"/>
        <w:rPr/>
      </w:pPr>
      <w:r>
        <w:rPr>
          <w:rFonts w:ascii="IRNazanin" w:hAnsi="IRNazanin" w:eastAsia="IRNazanin"/>
          <w:color w:val="111111"/>
          <w:sz w:val="28"/>
          <w:sz w:val="28"/>
          <w:szCs w:val="28"/>
          <w:rtl w:val="true"/>
          <w:lang w:bidi="fa-IR"/>
        </w:rPr>
        <w:t>منی من حین أصبح بعد صلاة الصبح یوم عرفة فنزل بنمرة وهی منزل الإمام بعرفة وراح</w:t>
      </w:r>
    </w:p>
    <w:p>
      <w:pPr>
        <w:pStyle w:val="BookText"/>
        <w:rPr/>
      </w:pPr>
      <w:r>
        <w:rPr>
          <w:rFonts w:ascii="IRNazanin" w:hAnsi="IRNazanin" w:eastAsia="IRNazanin"/>
          <w:color w:val="111111"/>
          <w:sz w:val="28"/>
          <w:sz w:val="28"/>
          <w:szCs w:val="28"/>
          <w:rtl w:val="true"/>
          <w:lang w:bidi="fa-IR"/>
        </w:rPr>
        <w:t>مهجرا وجمع بین الظهر والعصر ثم خطب الناس ثم راح فوقف الموقف بعرفة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نزل من عرفة بنمرة ونمرة موضع بعرفة ضربت فیه قبة رسول الله صلی الله علیه وآله</w:t>
      </w:r>
    </w:p>
    <w:p>
      <w:pPr>
        <w:pStyle w:val="BookText"/>
        <w:rPr/>
      </w:pPr>
      <w:r>
        <w:rPr>
          <w:rFonts w:ascii="IRNazanin" w:hAnsi="IRNazanin" w:eastAsia="IRNazanin"/>
          <w:color w:val="111111"/>
          <w:sz w:val="28"/>
          <w:sz w:val="28"/>
          <w:szCs w:val="28"/>
          <w:rtl w:val="true"/>
          <w:lang w:bidi="fa-IR"/>
        </w:rPr>
        <w:t>وأقام حتی إذا زاغت الشمس امر بالقصوی فرحلت له حتی أتی بطن الوادی فوقف</w:t>
      </w:r>
    </w:p>
    <w:p>
      <w:pPr>
        <w:pStyle w:val="BookText"/>
        <w:rPr/>
      </w:pPr>
      <w:r>
        <w:rPr>
          <w:rFonts w:ascii="IRNazanin" w:hAnsi="IRNazanin" w:eastAsia="IRNazanin"/>
          <w:color w:val="111111"/>
          <w:sz w:val="28"/>
          <w:sz w:val="28"/>
          <w:szCs w:val="28"/>
          <w:rtl w:val="true"/>
          <w:lang w:bidi="fa-IR"/>
        </w:rPr>
        <w:t>فخطب الناس ثم اذن بلال ثم أقام الصلاة فصلی الظهر ثم أقام فصلی العصر</w:t>
      </w:r>
    </w:p>
    <w:p>
      <w:pPr>
        <w:pStyle w:val="BookText"/>
        <w:rPr/>
      </w:pPr>
      <w:r>
        <w:rPr>
          <w:rFonts w:ascii="IRNazanin" w:hAnsi="IRNazanin" w:eastAsia="IRNazanin"/>
          <w:color w:val="111111"/>
          <w:sz w:val="28"/>
          <w:sz w:val="28"/>
          <w:szCs w:val="28"/>
          <w:rtl w:val="true"/>
          <w:lang w:bidi="fa-IR"/>
        </w:rPr>
        <w:t>ولم یصل بینهما شیئا ثم رکب حتی أتی الموقف وقطع التلبیة حین زالت الشمس</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حماد بن عیسی قال رأیت أبا</w:t>
      </w:r>
    </w:p>
    <w:p>
      <w:pPr>
        <w:pStyle w:val="BookText"/>
        <w:rPr/>
      </w:pPr>
      <w:r>
        <w:rPr>
          <w:rFonts w:ascii="IRNazanin" w:hAnsi="IRNazanin" w:eastAsia="IRNazanin"/>
          <w:color w:val="111111"/>
          <w:sz w:val="28"/>
          <w:sz w:val="28"/>
          <w:szCs w:val="28"/>
          <w:rtl w:val="true"/>
          <w:lang w:bidi="fa-IR"/>
        </w:rPr>
        <w:t>عبد الله جعفر بن محمد علیه السلام بالموقف علی بغلة رافعا یده إلی السماء عن یسار</w:t>
      </w:r>
    </w:p>
    <w:p>
      <w:pPr>
        <w:pStyle w:val="BookText"/>
        <w:rPr/>
      </w:pPr>
      <w:r>
        <w:rPr>
          <w:rFonts w:ascii="IRNazanin" w:hAnsi="IRNazanin" w:eastAsia="IRNazanin"/>
          <w:color w:val="111111"/>
          <w:sz w:val="28"/>
          <w:sz w:val="28"/>
          <w:szCs w:val="28"/>
          <w:rtl w:val="true"/>
          <w:lang w:bidi="fa-IR"/>
        </w:rPr>
        <w:t xml:space="preserve">والی الموسم </w:t>
      </w:r>
      <w:r>
        <w:rPr>
          <w:rStyle w:val="FootnoteAnchor"/>
          <w:rtl w:val="true"/>
        </w:rPr>
        <w:footnoteReference w:id="476"/>
      </w:r>
      <w:r>
        <w:rPr>
          <w:rFonts w:ascii="IRNazanin" w:hAnsi="IRNazanin" w:eastAsia="IRNazanin"/>
          <w:color w:val="111111"/>
          <w:sz w:val="28"/>
          <w:sz w:val="28"/>
          <w:szCs w:val="28"/>
          <w:rtl w:val="true"/>
          <w:lang w:bidi="fa-IR"/>
        </w:rPr>
        <w:t>حتی انصرف وکان فی موقف النبی صلی الله علیه وآله وظاهر</w:t>
      </w:r>
    </w:p>
    <w:p>
      <w:pPr>
        <w:pStyle w:val="BookText"/>
        <w:rPr/>
      </w:pPr>
      <w:r>
        <w:rPr>
          <w:rFonts w:ascii="IRNazanin" w:hAnsi="IRNazanin" w:eastAsia="IRNazanin"/>
          <w:color w:val="111111"/>
          <w:sz w:val="28"/>
          <w:sz w:val="28"/>
          <w:szCs w:val="28"/>
          <w:rtl w:val="true"/>
          <w:lang w:bidi="fa-IR"/>
        </w:rPr>
        <w:t>کفیه إلی السماء وهو یلوذ ساعة بعد ساعة بسبابتیه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من أبواب</w:t>
      </w:r>
    </w:p>
    <w:p>
      <w:pPr>
        <w:pStyle w:val="BookText"/>
        <w:rPr/>
      </w:pPr>
      <w:r>
        <w:rPr>
          <w:rFonts w:ascii="IRNazanin" w:hAnsi="IRNazanin" w:eastAsia="IRNazanin"/>
          <w:color w:val="111111"/>
          <w:sz w:val="28"/>
          <w:sz w:val="28"/>
          <w:szCs w:val="28"/>
          <w:rtl w:val="true"/>
          <w:lang w:bidi="fa-IR"/>
        </w:rPr>
        <w:t>وجوهه قوله علیه السلام حتی انتهی صلی الله علیه وآله إلی نمرة وهی بطن عرنة بحیال</w:t>
      </w:r>
    </w:p>
    <w:p>
      <w:pPr>
        <w:pStyle w:val="BookText"/>
        <w:rPr/>
      </w:pPr>
      <w:r>
        <w:rPr>
          <w:rFonts w:ascii="IRNazanin" w:hAnsi="IRNazanin" w:eastAsia="IRNazanin"/>
          <w:color w:val="111111"/>
          <w:sz w:val="28"/>
          <w:sz w:val="28"/>
          <w:szCs w:val="28"/>
          <w:rtl w:val="true"/>
          <w:lang w:bidi="fa-IR"/>
        </w:rPr>
        <w:t xml:space="preserve">الأراک وضرب قبته وضرب الناس أخبیتهم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انه لیس موضع أخفاف ناقتی بالموقف ولکن هذا کله موقف وأومی بیده</w:t>
      </w:r>
    </w:p>
    <w:p>
      <w:pPr>
        <w:pStyle w:val="BookText"/>
        <w:rPr/>
      </w:pPr>
      <w:r>
        <w:rPr>
          <w:rFonts w:ascii="IRNazanin" w:hAnsi="IRNazanin" w:eastAsia="IRNazanin"/>
          <w:color w:val="111111"/>
          <w:sz w:val="28"/>
          <w:sz w:val="28"/>
          <w:szCs w:val="28"/>
          <w:rtl w:val="true"/>
          <w:lang w:bidi="fa-IR"/>
        </w:rPr>
        <w:t>إلی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انتهیت إلی عرفات فانزل بطن عرنة</w:t>
      </w:r>
    </w:p>
    <w:p>
      <w:pPr>
        <w:pStyle w:val="BookText"/>
        <w:rPr/>
      </w:pPr>
      <w:r>
        <w:rPr>
          <w:rFonts w:ascii="IRNazanin" w:hAnsi="IRNazanin" w:eastAsia="IRNazanin"/>
          <w:color w:val="111111"/>
          <w:sz w:val="28"/>
          <w:sz w:val="28"/>
          <w:szCs w:val="28"/>
          <w:rtl w:val="true"/>
          <w:lang w:bidi="fa-IR"/>
        </w:rPr>
        <w:t>من وراء الأحواض ان استطعت أو حیث نزلت أجزأک فان وراء عرفات کلها موقف</w:t>
      </w:r>
    </w:p>
    <w:p>
      <w:pPr>
        <w:pStyle w:val="BookText"/>
        <w:rPr/>
      </w:pPr>
      <w:r>
        <w:rPr>
          <w:rFonts w:ascii="IRNazanin" w:hAnsi="IRNazanin" w:eastAsia="IRNazanin"/>
          <w:color w:val="111111"/>
          <w:sz w:val="28"/>
          <w:sz w:val="28"/>
          <w:szCs w:val="28"/>
          <w:rtl w:val="true"/>
          <w:lang w:bidi="fa-IR"/>
        </w:rPr>
        <w:t xml:space="preserve">إلی بطن عرنة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 الموقف فقف عند الجمرات</w:t>
      </w:r>
    </w:p>
    <w:p>
      <w:pPr>
        <w:pStyle w:val="BookText"/>
        <w:rPr/>
      </w:pPr>
      <w:r>
        <w:rPr>
          <w:rFonts w:ascii="IRNazanin" w:hAnsi="IRNazanin" w:eastAsia="IRNazanin"/>
          <w:color w:val="111111"/>
          <w:sz w:val="28"/>
          <w:sz w:val="28"/>
          <w:szCs w:val="28"/>
          <w:rtl w:val="true"/>
          <w:lang w:bidi="fa-IR"/>
        </w:rPr>
        <w:t xml:space="preserve">مستقبل القبلة قریب من الامام والا حیث شئت وفی روایة الرفاعی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سئل عن الوقوف بالجبل لم لم یکن فی الحرم قال علیه السلام</w:t>
      </w:r>
    </w:p>
    <w:p>
      <w:pPr>
        <w:pStyle w:val="BookText"/>
        <w:rPr/>
      </w:pPr>
      <w:r>
        <w:rPr>
          <w:rFonts w:ascii="IRNazanin" w:hAnsi="IRNazanin" w:eastAsia="IRNazanin"/>
          <w:color w:val="111111"/>
          <w:sz w:val="28"/>
          <w:sz w:val="28"/>
          <w:szCs w:val="28"/>
          <w:rtl w:val="true"/>
          <w:lang w:bidi="fa-IR"/>
        </w:rPr>
        <w:t>لان الکعبة بیته والحرم بابه فلما قصدوه وافدین وقفهم بالباب یتضرعون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w:t>
      </w:r>
      <w:bookmarkStart w:id="723" w:name="pg16863_185261"/>
    </w:p>
    <w:p>
      <w:pPr>
        <w:pStyle w:val="BookText"/>
        <w:rPr/>
      </w:pPr>
      <w:bookmarkEnd w:id="723"/>
      <w:r>
        <w:rPr>
          <w:rFonts w:ascii="IRNazanin" w:hAnsi="IRNazanin" w:eastAsia="IRNazanin"/>
          <w:color w:val="111111"/>
          <w:sz w:val="28"/>
          <w:sz w:val="28"/>
          <w:szCs w:val="28"/>
          <w:rtl w:val="true"/>
          <w:lang w:bidi="fa-IR"/>
        </w:rPr>
        <w:t xml:space="preserve">خرج إلی عرفات فنزل بنمرة وهی بطن عرنة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ثم غدا به إلی عرفات فضرب خبائه بنمرة دون عرنة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الخروج من منی إلی عرفة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بالحج قوله</w:t>
      </w:r>
    </w:p>
    <w:p>
      <w:pPr>
        <w:pStyle w:val="BookText"/>
        <w:rPr/>
      </w:pPr>
      <w:r>
        <w:rPr>
          <w:rFonts w:ascii="IRNazanin" w:hAnsi="IRNazanin" w:eastAsia="IRNazanin"/>
          <w:color w:val="111111"/>
          <w:sz w:val="28"/>
          <w:sz w:val="28"/>
          <w:szCs w:val="28"/>
          <w:rtl w:val="true"/>
          <w:lang w:bidi="fa-IR"/>
        </w:rPr>
        <w:t xml:space="preserve">علیه السلام فاضرب خباک بنمرة وهی بطن عرنة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w:t>
      </w:r>
    </w:p>
    <w:p>
      <w:pPr>
        <w:pStyle w:val="BookText"/>
        <w:rPr/>
      </w:pPr>
      <w:r>
        <w:rPr>
          <w:rFonts w:ascii="IRNazanin" w:hAnsi="IRNazanin" w:eastAsia="IRNazanin"/>
          <w:color w:val="111111"/>
          <w:sz w:val="28"/>
          <w:sz w:val="28"/>
          <w:szCs w:val="28"/>
          <w:rtl w:val="true"/>
          <w:lang w:bidi="fa-IR"/>
        </w:rPr>
        <w:t>عرفة من بطن عرنة وثویة ونمرة إلی ذی المجاز وخلف الجبل موقف</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التسبیح والتکبیر بعرفة</w:t>
      </w:r>
    </w:p>
    <w:p>
      <w:pPr>
        <w:pStyle w:val="BookText"/>
        <w:rPr/>
      </w:pPr>
      <w:r>
        <w:rPr>
          <w:rFonts w:ascii="IRNazanin" w:hAnsi="IRNazanin" w:eastAsia="IRNazanin"/>
          <w:color w:val="111111"/>
          <w:sz w:val="28"/>
          <w:sz w:val="28"/>
          <w:szCs w:val="28"/>
          <w:rtl w:val="true"/>
          <w:lang w:bidi="fa-IR"/>
        </w:rPr>
        <w:t>قوله علیه السلام قف فی میسرة الجبل فان رسول الله صلی الله علیه وآله وقف بعرفات فی میسرة الجبل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کله موقف وفعل مثل ذلک فی المزدلفة فإذا رأیت</w:t>
      </w:r>
    </w:p>
    <w:p>
      <w:pPr>
        <w:pStyle w:val="BookText"/>
        <w:rPr/>
      </w:pPr>
      <w:r>
        <w:rPr>
          <w:rFonts w:ascii="IRNazanin" w:hAnsi="IRNazanin" w:eastAsia="IRNazanin"/>
          <w:color w:val="111111"/>
          <w:sz w:val="28"/>
          <w:sz w:val="28"/>
          <w:szCs w:val="28"/>
          <w:rtl w:val="true"/>
          <w:lang w:bidi="fa-IR"/>
        </w:rPr>
        <w:t>خللا فتقدم فسده بنفسک وراحلتک فان الله عز وجل یحب ان یسد تلک الخلل وانتقل</w:t>
      </w:r>
    </w:p>
    <w:p>
      <w:pPr>
        <w:pStyle w:val="BookText"/>
        <w:rPr/>
      </w:pPr>
      <w:r>
        <w:rPr>
          <w:rFonts w:ascii="IRNazanin" w:hAnsi="IRNazanin" w:eastAsia="IRNazanin"/>
          <w:color w:val="111111"/>
          <w:sz w:val="28"/>
          <w:sz w:val="28"/>
          <w:szCs w:val="28"/>
          <w:rtl w:val="true"/>
          <w:lang w:bidi="fa-IR"/>
        </w:rPr>
        <w:t xml:space="preserve">عن الهضاب واتق الأراک وفی روایة بشر وبشیر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فجعل یمشی علیه السلام</w:t>
      </w:r>
    </w:p>
    <w:p>
      <w:pPr>
        <w:pStyle w:val="BookText"/>
        <w:rPr/>
      </w:pPr>
      <w:r>
        <w:rPr>
          <w:rFonts w:ascii="IRNazanin" w:hAnsi="IRNazanin" w:eastAsia="IRNazanin"/>
          <w:color w:val="111111"/>
          <w:sz w:val="28"/>
          <w:sz w:val="28"/>
          <w:szCs w:val="28"/>
          <w:rtl w:val="true"/>
          <w:lang w:bidi="fa-IR"/>
        </w:rPr>
        <w:t>هونا حتی یقف فی میسرة الجبل</w:t>
      </w:r>
    </w:p>
    <w:p>
      <w:pPr>
        <w:pStyle w:val="BookText"/>
        <w:rPr/>
      </w:pPr>
      <w:r>
        <w:rPr>
          <w:rFonts w:ascii="IRNazanin" w:hAnsi="IRNazanin" w:eastAsia="IRNazanin"/>
          <w:color w:val="111111"/>
          <w:sz w:val="28"/>
          <w:sz w:val="28"/>
          <w:szCs w:val="28"/>
          <w:rtl w:val="true"/>
          <w:lang w:bidi="fa-IR"/>
        </w:rPr>
        <w:t xml:space="preserve">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الدعاء بعرفات قوله علیه السلام</w:t>
      </w:r>
    </w:p>
    <w:p>
      <w:pPr>
        <w:pStyle w:val="BookText"/>
        <w:rPr/>
      </w:pPr>
      <w:r>
        <w:rPr>
          <w:rFonts w:ascii="IRNazanin" w:hAnsi="IRNazanin" w:eastAsia="IRNazanin"/>
          <w:color w:val="111111"/>
          <w:sz w:val="28"/>
          <w:sz w:val="28"/>
          <w:szCs w:val="28"/>
          <w:rtl w:val="true"/>
          <w:lang w:bidi="fa-IR"/>
        </w:rPr>
        <w:t xml:space="preserve">فعرفات کلها موقف وما قرب من الجبل فهو أفضل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الوقوف بالمشعر من أبوابه قوله علیه السلام لما صلی صلی الله علیه وآله</w:t>
      </w:r>
    </w:p>
    <w:p>
      <w:pPr>
        <w:pStyle w:val="BookText"/>
        <w:rPr/>
      </w:pPr>
      <w:r>
        <w:rPr>
          <w:rFonts w:ascii="IRNazanin" w:hAnsi="IRNazanin" w:eastAsia="IRNazanin"/>
          <w:color w:val="111111"/>
          <w:sz w:val="28"/>
          <w:sz w:val="28"/>
          <w:szCs w:val="28"/>
          <w:rtl w:val="true"/>
          <w:lang w:bidi="fa-IR"/>
        </w:rPr>
        <w:t>الفجر یوم النحر رکب القصوی حتی أتی المشعر الحرام فرقی علیه واستقبل القبلة</w:t>
      </w:r>
    </w:p>
    <w:p>
      <w:pPr>
        <w:pStyle w:val="BookText"/>
        <w:rPr/>
      </w:pPr>
      <w:r>
        <w:rPr>
          <w:rFonts w:ascii="IRNazanin" w:hAnsi="IRNazanin" w:eastAsia="IRNazanin"/>
          <w:color w:val="111111"/>
          <w:sz w:val="28"/>
          <w:sz w:val="28"/>
          <w:szCs w:val="28"/>
          <w:rtl w:val="true"/>
          <w:lang w:bidi="fa-IR"/>
        </w:rPr>
        <w:t xml:space="preserve">فکبر الله الخ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المزدلفة قوله علیه السلام</w:t>
      </w:r>
    </w:p>
    <w:p>
      <w:pPr>
        <w:pStyle w:val="BookText"/>
        <w:rPr/>
      </w:pPr>
      <w:r>
        <w:rPr>
          <w:rFonts w:ascii="IRNazanin" w:hAnsi="IRNazanin" w:eastAsia="IRNazanin"/>
          <w:color w:val="111111"/>
          <w:sz w:val="28"/>
          <w:sz w:val="28"/>
          <w:szCs w:val="28"/>
          <w:rtl w:val="true"/>
          <w:lang w:bidi="fa-IR"/>
        </w:rPr>
        <w:t>کل عرفة موقف</w:t>
      </w:r>
      <w:r>
        <w:rPr>
          <w:rFonts w:eastAsia="IRNazanin" w:cs="IRNazanin"/>
          <w:color w:val="111111"/>
          <w:sz w:val="28"/>
          <w:szCs w:val="28"/>
          <w:rtl w:val="true"/>
          <w:lang w:bidi="fa-IR"/>
        </w:rPr>
        <w:t>.</w:t>
      </w:r>
    </w:p>
    <w:p>
      <w:pPr>
        <w:pStyle w:val="Heading4"/>
        <w:numPr>
          <w:ilvl w:val="3"/>
          <w:numId w:val="1"/>
        </w:numPr>
        <w:rPr/>
      </w:pPr>
      <w:bookmarkStart w:id="724" w:name="__RefHeading___Toc9990244_417432637"/>
      <w:bookmarkStart w:id="725" w:name="_Toc265"/>
      <w:bookmarkEnd w:id="724"/>
      <w:r>
        <w:rPr>
          <w:rtl w:val="true"/>
        </w:rPr>
        <w:t>(</w:t>
      </w:r>
      <w:r>
        <w:rPr/>
        <w:t>3</w:t>
      </w:r>
      <w:r>
        <w:rPr>
          <w:rtl w:val="true"/>
        </w:rPr>
        <w:t xml:space="preserve">) </w:t>
      </w:r>
      <w:r>
        <w:rPr>
          <w:rtl w:val="true"/>
        </w:rPr>
        <w:t>باب انه لا یصلح للحاج ان یقف بعرفات الا وهو علی وضوء واستحباب الغسل فیها عند الزوال</w:t>
      </w:r>
      <w:bookmarkEnd w:id="725"/>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علیه السلام قال سألته</w:t>
      </w:r>
    </w:p>
    <w:p>
      <w:pPr>
        <w:pStyle w:val="BookText"/>
        <w:rPr/>
      </w:pPr>
      <w:r>
        <w:rPr>
          <w:rFonts w:ascii="IRNazanin" w:hAnsi="IRNazanin" w:eastAsia="IRNazanin"/>
          <w:color w:val="111111"/>
          <w:sz w:val="28"/>
          <w:sz w:val="28"/>
          <w:szCs w:val="28"/>
          <w:rtl w:val="true"/>
          <w:lang w:bidi="fa-IR"/>
        </w:rPr>
        <w:t>عن الرجل هل یصلح له ان یقف بعرفات علی غیر وضوء قال لا یصلح له الا وهو</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لا یصلح</w:t>
      </w:r>
    </w:p>
    <w:p>
      <w:pPr>
        <w:pStyle w:val="BookText"/>
        <w:rPr/>
      </w:pPr>
      <w:r>
        <w:rPr>
          <w:rFonts w:ascii="IRNazanin" w:hAnsi="IRNazanin" w:eastAsia="IRNazanin"/>
          <w:color w:val="111111"/>
          <w:sz w:val="28"/>
          <w:sz w:val="28"/>
          <w:szCs w:val="28"/>
          <w:rtl w:val="true"/>
          <w:lang w:bidi="fa-IR"/>
        </w:rPr>
        <w:t>الوقوف بعرفة علی غیر طهارة</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علی علیه السلام انه کان یغتسل</w:t>
      </w:r>
    </w:p>
    <w:p>
      <w:pPr>
        <w:pStyle w:val="BookText"/>
        <w:rPr/>
      </w:pP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الحلبی قال قال أبو عبد الله علیه السلام</w:t>
      </w:r>
    </w:p>
    <w:p>
      <w:pPr>
        <w:pStyle w:val="BookText"/>
        <w:rPr/>
      </w:pPr>
      <w:r>
        <w:rPr>
          <w:rFonts w:ascii="IRNazanin" w:hAnsi="IRNazanin" w:eastAsia="IRNazanin"/>
          <w:color w:val="111111"/>
          <w:sz w:val="28"/>
          <w:sz w:val="28"/>
          <w:szCs w:val="28"/>
          <w:rtl w:val="true"/>
          <w:lang w:bidi="fa-IR"/>
        </w:rPr>
        <w:t>الغسل یوم عرفة إذا زالت الشمس ویجمع بین الظهر والعصر باذان وإقامتین</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فی</w:t>
      </w:r>
    </w:p>
    <w:p>
      <w:pPr>
        <w:pStyle w:val="BookText"/>
        <w:rPr/>
      </w:pPr>
      <w:r>
        <w:rPr>
          <w:rFonts w:ascii="IRNazanin" w:hAnsi="IRNazanin" w:eastAsia="IRNazanin"/>
          <w:color w:val="111111"/>
          <w:sz w:val="28"/>
          <w:sz w:val="28"/>
          <w:szCs w:val="28"/>
          <w:rtl w:val="true"/>
          <w:lang w:bidi="fa-IR"/>
        </w:rPr>
        <w:t xml:space="preserve">کتاب الطهارة ما یدل علی استحباب غسل یوم عرفة وکذا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یوم الفطر من أبواب الأغسال المسنونة</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فلما زالت الشمس خرج رسول الله صلی الله علیه وآله ومعه قریش وقد اغتسل</w:t>
      </w:r>
    </w:p>
    <w:p>
      <w:pPr>
        <w:pStyle w:val="BookText"/>
        <w:rPr/>
      </w:pPr>
      <w:r>
        <w:rPr>
          <w:rFonts w:ascii="IRNazanin" w:hAnsi="IRNazanin" w:eastAsia="IRNazanin"/>
          <w:color w:val="111111"/>
          <w:sz w:val="28"/>
          <w:sz w:val="28"/>
          <w:szCs w:val="28"/>
          <w:rtl w:val="true"/>
          <w:lang w:bidi="fa-IR"/>
        </w:rPr>
        <w:t xml:space="preserve">وقطع التلبیة حتی وقف بالمسجد فوعظ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 الموقف</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زالت الشمس فاغتسل أو تتوضأ والغسل</w:t>
      </w:r>
    </w:p>
    <w:p>
      <w:pPr>
        <w:pStyle w:val="BookText"/>
        <w:rPr/>
      </w:pPr>
      <w:r>
        <w:rPr>
          <w:rFonts w:ascii="IRNazanin" w:hAnsi="IRNazanin" w:eastAsia="IRNazanin"/>
          <w:color w:val="111111"/>
          <w:sz w:val="28"/>
          <w:sz w:val="28"/>
          <w:szCs w:val="28"/>
          <w:rtl w:val="true"/>
          <w:lang w:bidi="fa-IR"/>
        </w:rPr>
        <w:t xml:space="preserve">أفضل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فلما زالت</w:t>
      </w:r>
    </w:p>
    <w:p>
      <w:pPr>
        <w:pStyle w:val="BookText"/>
        <w:rPr/>
      </w:pPr>
      <w:r>
        <w:rPr>
          <w:rFonts w:ascii="IRNazanin" w:hAnsi="IRNazanin" w:eastAsia="IRNazanin"/>
          <w:color w:val="111111"/>
          <w:sz w:val="28"/>
          <w:sz w:val="28"/>
          <w:szCs w:val="28"/>
          <w:rtl w:val="true"/>
          <w:lang w:bidi="fa-IR"/>
        </w:rPr>
        <w:t xml:space="preserve">الشمس یوم عرفة قطع التلبیة وأمره ان یغتسل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إبراهیم علیه السلام قوله فلما زالت الشمس خرج وقد اغتسل</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 صحة الطواف من</w:t>
      </w:r>
    </w:p>
    <w:p>
      <w:pPr>
        <w:pStyle w:val="BookText"/>
        <w:rPr/>
      </w:pPr>
      <w:r>
        <w:rPr>
          <w:rFonts w:ascii="IRNazanin" w:hAnsi="IRNazanin" w:eastAsia="IRNazanin"/>
          <w:color w:val="111111"/>
          <w:sz w:val="28"/>
          <w:sz w:val="28"/>
          <w:szCs w:val="28"/>
          <w:rtl w:val="true"/>
          <w:lang w:bidi="fa-IR"/>
        </w:rPr>
        <w:t>أبوابه قوله علیه السلام لا بأس بقضاء المناسک کلها علی غیر وضوء الا الطواف بالبیت</w:t>
      </w:r>
    </w:p>
    <w:p>
      <w:pPr>
        <w:pStyle w:val="BookText"/>
        <w:rPr/>
      </w:pPr>
      <w:r>
        <w:rPr>
          <w:rFonts w:ascii="IRNazanin" w:hAnsi="IRNazanin" w:eastAsia="IRNazanin"/>
          <w:color w:val="111111"/>
          <w:sz w:val="28"/>
          <w:sz w:val="28"/>
          <w:szCs w:val="28"/>
          <w:rtl w:val="true"/>
          <w:lang w:bidi="fa-IR"/>
        </w:rPr>
        <w:t>والوضوء أفضل الخ فلاحظ</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أینسک المناسک وهو علی غیر وضوء</w:t>
      </w:r>
    </w:p>
    <w:p>
      <w:pPr>
        <w:pStyle w:val="BookText"/>
        <w:rPr/>
      </w:pPr>
      <w:r>
        <w:rPr>
          <w:rFonts w:ascii="IRNazanin" w:hAnsi="IRNazanin" w:eastAsia="IRNazanin"/>
          <w:color w:val="111111"/>
          <w:sz w:val="28"/>
          <w:sz w:val="28"/>
          <w:szCs w:val="28"/>
          <w:rtl w:val="true"/>
          <w:lang w:bidi="fa-IR"/>
        </w:rPr>
        <w:t xml:space="preserve">فقال علیه السلام نعم الا الطواف بالبیت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w:t>
      </w:r>
    </w:p>
    <w:p>
      <w:pPr>
        <w:pStyle w:val="BookText"/>
        <w:rPr/>
      </w:pPr>
      <w:r>
        <w:rPr>
          <w:rFonts w:ascii="IRNazanin" w:hAnsi="IRNazanin" w:eastAsia="IRNazanin"/>
          <w:color w:val="111111"/>
          <w:sz w:val="28"/>
          <w:sz w:val="28"/>
          <w:szCs w:val="28"/>
          <w:rtl w:val="true"/>
          <w:lang w:bidi="fa-IR"/>
        </w:rPr>
        <w:t>روایة معویة والوضوء أفضل علی کل حال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السعی بغیر وضوء من أبواب</w:t>
      </w:r>
      <w:bookmarkStart w:id="726" w:name="pg16863_185263"/>
    </w:p>
    <w:p>
      <w:pPr>
        <w:pStyle w:val="BookText"/>
        <w:rPr/>
      </w:pPr>
      <w:bookmarkEnd w:id="726"/>
      <w:r>
        <w:rPr>
          <w:rFonts w:ascii="IRNazanin" w:hAnsi="IRNazanin" w:eastAsia="IRNazanin"/>
          <w:color w:val="111111"/>
          <w:sz w:val="28"/>
          <w:sz w:val="28"/>
          <w:szCs w:val="28"/>
          <w:rtl w:val="true"/>
          <w:lang w:bidi="fa-IR"/>
        </w:rPr>
        <w:t xml:space="preserve">السعی قوله ولو أتم نسکه بوضوء کان أحب إلی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شئ من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علی وضوء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إلی منی من أبواب الاحرام بالحج قوله علیه السلام فإذا زالت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أو قبل الزوال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زالت الشمس</w:t>
      </w:r>
    </w:p>
    <w:p>
      <w:pPr>
        <w:pStyle w:val="BookText"/>
        <w:rPr/>
      </w:pPr>
      <w:r>
        <w:rPr>
          <w:rFonts w:ascii="IRNazanin" w:hAnsi="IRNazanin" w:eastAsia="IRNazanin"/>
          <w:color w:val="111111"/>
          <w:sz w:val="28"/>
          <w:sz w:val="28"/>
          <w:szCs w:val="28"/>
          <w:rtl w:val="true"/>
          <w:lang w:bidi="fa-IR"/>
        </w:rPr>
        <w:t>یوم عرفة فاغتسل</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یقطع التلبیة یوم عرفة</w:t>
      </w:r>
    </w:p>
    <w:p>
      <w:pPr>
        <w:pStyle w:val="BookText"/>
        <w:rPr/>
      </w:pPr>
      <w:r>
        <w:rPr>
          <w:rFonts w:ascii="IRNazanin" w:hAnsi="IRNazanin" w:eastAsia="IRNazanin"/>
          <w:color w:val="111111"/>
          <w:sz w:val="28"/>
          <w:sz w:val="28"/>
          <w:szCs w:val="28"/>
          <w:rtl w:val="true"/>
          <w:lang w:bidi="fa-IR"/>
        </w:rPr>
        <w:t>عند الزوال قوله علیه السلام إذا زاغت الشمس یوم عرفة فاقطع التلبیة واغتسل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من أبواب الوقوف بعرفات قوله علیه السلام فإذا زالت</w:t>
      </w:r>
    </w:p>
    <w:p>
      <w:pPr>
        <w:pStyle w:val="BookText"/>
        <w:rPr/>
      </w:pPr>
      <w:r>
        <w:rPr>
          <w:rFonts w:ascii="IRNazanin" w:hAnsi="IRNazanin" w:eastAsia="IRNazanin"/>
          <w:color w:val="111111"/>
          <w:sz w:val="28"/>
          <w:sz w:val="28"/>
          <w:szCs w:val="28"/>
          <w:rtl w:val="true"/>
          <w:lang w:bidi="fa-IR"/>
        </w:rPr>
        <w:t>الشمس فاغتسل أو تتوضأ والغسل أفضل</w:t>
      </w:r>
    </w:p>
    <w:p>
      <w:pPr>
        <w:pStyle w:val="Heading4"/>
        <w:numPr>
          <w:ilvl w:val="3"/>
          <w:numId w:val="1"/>
        </w:numPr>
        <w:rPr/>
      </w:pPr>
      <w:bookmarkStart w:id="727" w:name="__RefHeading___Toc9990246_417432637"/>
      <w:bookmarkStart w:id="728" w:name="_Toc266"/>
      <w:bookmarkEnd w:id="727"/>
      <w:r>
        <w:rPr>
          <w:rtl w:val="true"/>
        </w:rPr>
        <w:t>(</w:t>
      </w:r>
      <w:r>
        <w:rPr/>
        <w:t>4</w:t>
      </w:r>
      <w:r>
        <w:rPr>
          <w:rtl w:val="true"/>
        </w:rPr>
        <w:t xml:space="preserve">) </w:t>
      </w:r>
      <w:r>
        <w:rPr>
          <w:rtl w:val="true"/>
        </w:rPr>
        <w:t>باب استحباب التسبیح والتکبیر والدعاء بالمأثور</w:t>
      </w:r>
      <w:r>
        <w:rPr>
          <w:rtl w:val="true"/>
        </w:rPr>
        <w:t>...</w:t>
      </w:r>
      <w:bookmarkEnd w:id="728"/>
    </w:p>
    <w:p>
      <w:pPr>
        <w:pStyle w:val="BookText"/>
        <w:rPr/>
      </w:pPr>
      <w:r>
        <w:rPr>
          <w:rFonts w:ascii="IRNazanin" w:hAnsi="IRNazanin" w:eastAsia="IRNazanin"/>
          <w:color w:val="111111"/>
          <w:sz w:val="28"/>
          <w:sz w:val="28"/>
          <w:szCs w:val="28"/>
          <w:rtl w:val="true"/>
          <w:lang w:bidi="fa-IR"/>
        </w:rPr>
        <w:t>باب استحباب التسبیح والتکبیر والدعاء بالمأثور عند الوقوف بعرفات خصوصا مستقبل القبلة واستحباب</w:t>
      </w:r>
    </w:p>
    <w:p>
      <w:pPr>
        <w:pStyle w:val="BookText"/>
        <w:rPr/>
      </w:pPr>
      <w:r>
        <w:rPr>
          <w:rFonts w:ascii="IRNazanin" w:hAnsi="IRNazanin" w:eastAsia="IRNazanin"/>
          <w:color w:val="111111"/>
          <w:sz w:val="28"/>
          <w:sz w:val="28"/>
          <w:szCs w:val="28"/>
          <w:rtl w:val="true"/>
          <w:lang w:bidi="fa-IR"/>
        </w:rPr>
        <w:t>الجمع بین الصلاتین باذان واحد وإقامتین حتی یفرغ للدعاء خصوصا للاخوان</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عن ابن أبی عمیر وصفوان بن یحیی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قف فی میسرة الجبل فان رسول الله صلی الله علیه وآله وقف بعرفات فی میسرة الجبل</w:t>
      </w:r>
    </w:p>
    <w:p>
      <w:pPr>
        <w:pStyle w:val="BookText"/>
        <w:rPr/>
      </w:pPr>
      <w:r>
        <w:rPr>
          <w:rFonts w:ascii="IRNazanin" w:hAnsi="IRNazanin" w:eastAsia="IRNazanin"/>
          <w:color w:val="111111"/>
          <w:sz w:val="28"/>
          <w:sz w:val="28"/>
          <w:szCs w:val="28"/>
          <w:rtl w:val="true"/>
          <w:lang w:bidi="fa-IR"/>
        </w:rPr>
        <w:t>فلما وقف جعل الناس یبتدرون أخفاف ناقته فیقفون إلی جانبه فنحاها ففعلوا مثل</w:t>
      </w:r>
    </w:p>
    <w:p>
      <w:pPr>
        <w:pStyle w:val="BookText"/>
        <w:rPr/>
      </w:pPr>
      <w:r>
        <w:rPr>
          <w:rFonts w:ascii="IRNazanin" w:hAnsi="IRNazanin" w:eastAsia="IRNazanin"/>
          <w:color w:val="111111"/>
          <w:sz w:val="28"/>
          <w:sz w:val="28"/>
          <w:szCs w:val="28"/>
          <w:rtl w:val="true"/>
          <w:lang w:bidi="fa-IR"/>
        </w:rPr>
        <w:t>ذلک فقال ایها الناس انه لیس موضع أخفاف ناقتی الموقف ولکن هذا کله 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بیده إلی الموقف وقال هذا کله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مثل ذلک فی المزدلفة</w:t>
      </w:r>
    </w:p>
    <w:p>
      <w:pPr>
        <w:pStyle w:val="BookText"/>
        <w:rPr/>
      </w:pPr>
      <w:r>
        <w:rPr>
          <w:rFonts w:ascii="IRNazanin" w:hAnsi="IRNazanin" w:eastAsia="IRNazanin"/>
          <w:color w:val="111111"/>
          <w:sz w:val="28"/>
          <w:sz w:val="28"/>
          <w:szCs w:val="28"/>
          <w:rtl w:val="true"/>
          <w:lang w:bidi="fa-IR"/>
        </w:rPr>
        <w:t xml:space="preserve">فإذا رأیت خللا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فسده بنفسک وراحلتک فان الله عز وجل یحب 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تسد تلک الخلال وانتقل عن الهضاب واتق الأراک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وقفت بعرفات فاحمد الله وهلله ومجده واثن علیه وکبره مئة تکبیرة واقرء</w:t>
      </w:r>
    </w:p>
    <w:p>
      <w:pPr>
        <w:pStyle w:val="BookText"/>
        <w:rPr/>
      </w:pPr>
      <w:r>
        <w:rPr>
          <w:rFonts w:ascii="IRNazanin" w:hAnsi="IRNazanin" w:eastAsia="IRNazanin"/>
          <w:color w:val="111111"/>
          <w:sz w:val="28"/>
          <w:sz w:val="28"/>
          <w:szCs w:val="28"/>
          <w:rtl w:val="true"/>
          <w:lang w:bidi="fa-IR"/>
        </w:rPr>
        <w:t>قل هو الله أحد مئة مرة وتخیر لنفسک من الدعاء ما أحببت واجتهد فإنه یوم دعاء ومسألة</w:t>
      </w:r>
    </w:p>
    <w:p>
      <w:pPr>
        <w:pStyle w:val="BookText"/>
        <w:rPr/>
      </w:pPr>
      <w:r>
        <w:rPr>
          <w:rFonts w:ascii="IRNazanin" w:hAnsi="IRNazanin" w:eastAsia="IRNazanin"/>
          <w:color w:val="111111"/>
          <w:sz w:val="28"/>
          <w:sz w:val="28"/>
          <w:szCs w:val="28"/>
          <w:rtl w:val="true"/>
          <w:lang w:bidi="fa-IR"/>
        </w:rPr>
        <w:t>وتعوذ بالله من الشیطان فان الشیطان لن یذهلک فی موضع أحب الیه من أن یذهلک فی</w:t>
      </w:r>
    </w:p>
    <w:p>
      <w:pPr>
        <w:pStyle w:val="BookText"/>
        <w:rPr/>
      </w:pPr>
      <w:r>
        <w:rPr>
          <w:rFonts w:ascii="IRNazanin" w:hAnsi="IRNazanin" w:eastAsia="IRNazanin"/>
          <w:color w:val="111111"/>
          <w:sz w:val="28"/>
          <w:sz w:val="28"/>
          <w:szCs w:val="28"/>
          <w:rtl w:val="true"/>
          <w:lang w:bidi="fa-IR"/>
        </w:rPr>
        <w:t>ذلک الموضع وإیاک ان تشتغل بالنظر إلی الناس وأقبل قبل نفسک ولیکن فیما تقول</w:t>
      </w:r>
    </w:p>
    <w:p>
      <w:pPr>
        <w:pStyle w:val="BookText"/>
        <w:rPr/>
      </w:pPr>
      <w:r>
        <w:rPr>
          <w:rFonts w:ascii="IRNazanin" w:hAnsi="IRNazanin" w:eastAsia="IRNazanin"/>
          <w:color w:val="111111"/>
          <w:sz w:val="28"/>
          <w:sz w:val="28"/>
          <w:szCs w:val="28"/>
          <w:rtl w:val="true"/>
          <w:lang w:bidi="fa-IR"/>
        </w:rPr>
        <w:t>اللهم رب المشاعر کلها فک رقبتی من النار وأوسع علی من الرزق الحلال وادرأ عنی</w:t>
      </w:r>
    </w:p>
    <w:p>
      <w:pPr>
        <w:pStyle w:val="BookText"/>
        <w:rPr/>
      </w:pPr>
      <w:r>
        <w:rPr>
          <w:rFonts w:ascii="IRNazanin" w:hAnsi="IRNazanin" w:eastAsia="IRNazanin"/>
          <w:color w:val="111111"/>
          <w:sz w:val="28"/>
          <w:sz w:val="28"/>
          <w:szCs w:val="28"/>
          <w:rtl w:val="true"/>
          <w:lang w:bidi="fa-IR"/>
        </w:rPr>
        <w:t>شر فسقة الجن والإنس اللهم لا تمکر بی ولا تخدعنی ولا تستدرجنی یا اسمع السامعین</w:t>
      </w:r>
    </w:p>
    <w:p>
      <w:pPr>
        <w:pStyle w:val="BookText"/>
        <w:rPr/>
      </w:pPr>
      <w:r>
        <w:rPr>
          <w:rFonts w:ascii="IRNazanin" w:hAnsi="IRNazanin" w:eastAsia="IRNazanin"/>
          <w:color w:val="111111"/>
          <w:sz w:val="28"/>
          <w:sz w:val="28"/>
          <w:szCs w:val="28"/>
          <w:rtl w:val="true"/>
          <w:lang w:bidi="fa-IR"/>
        </w:rPr>
        <w:t xml:space="preserve">ویا أبصر الناظرین ویا أسرع الحاسبین ویا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w:t>
      </w:r>
    </w:p>
    <w:p>
      <w:pPr>
        <w:pStyle w:val="BookText"/>
        <w:rPr/>
      </w:pPr>
      <w:r>
        <w:rPr>
          <w:rFonts w:ascii="IRNazanin" w:hAnsi="IRNazanin" w:eastAsia="IRNazanin"/>
          <w:color w:val="111111"/>
          <w:sz w:val="28"/>
          <w:sz w:val="28"/>
          <w:szCs w:val="28"/>
          <w:rtl w:val="true"/>
          <w:lang w:bidi="fa-IR"/>
        </w:rPr>
        <w:t>محمد وآل محمد وان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فیما تقول وأنت رافع یدیک </w:t>
      </w:r>
      <w:r>
        <w:rPr>
          <w:rStyle w:val="FootnoteAnchor"/>
          <w:rtl w:val="true"/>
        </w:rPr>
        <w:footnoteReference w:id="477"/>
      </w:r>
      <w:r>
        <w:rPr>
          <w:rFonts w:ascii="IRNazanin" w:hAnsi="IRNazanin" w:eastAsia="IRNazanin"/>
          <w:color w:val="111111"/>
          <w:sz w:val="28"/>
          <w:sz w:val="28"/>
          <w:szCs w:val="28"/>
          <w:rtl w:val="true"/>
          <w:lang w:bidi="fa-IR"/>
        </w:rPr>
        <w:t xml:space="preserve">إلی السماء اللهم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ان أعطیتنیها </w:t>
      </w:r>
      <w:r>
        <w:rPr>
          <w:rStyle w:val="FootnoteAnchor"/>
          <w:rtl w:val="true"/>
        </w:rPr>
        <w:footnoteReference w:id="478"/>
      </w:r>
      <w:r>
        <w:rPr>
          <w:rFonts w:ascii="IRNazanin" w:hAnsi="IRNazanin" w:eastAsia="IRNazanin"/>
          <w:color w:val="111111"/>
          <w:sz w:val="28"/>
          <w:sz w:val="28"/>
          <w:szCs w:val="28"/>
          <w:rtl w:val="true"/>
          <w:lang w:bidi="fa-IR"/>
        </w:rPr>
        <w:t xml:space="preserve">لم یضرنی ما منعتنی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منعتنیها لم ینفعنی ما</w:t>
      </w:r>
    </w:p>
    <w:p>
      <w:pPr>
        <w:pStyle w:val="BookText"/>
        <w:rPr/>
      </w:pPr>
      <w:r>
        <w:rPr>
          <w:rFonts w:ascii="IRNazanin" w:hAnsi="IRNazanin" w:eastAsia="IRNazanin"/>
          <w:color w:val="111111"/>
          <w:sz w:val="28"/>
          <w:sz w:val="28"/>
          <w:szCs w:val="28"/>
          <w:rtl w:val="true"/>
          <w:lang w:bidi="fa-IR"/>
        </w:rPr>
        <w:t xml:space="preserve">أعطیتنی أسألک خلاص رقبتی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عبدک</w:t>
      </w:r>
    </w:p>
    <w:p>
      <w:pPr>
        <w:pStyle w:val="BookText"/>
        <w:rPr/>
      </w:pPr>
      <w:r>
        <w:rPr>
          <w:rFonts w:ascii="IRNazanin" w:hAnsi="IRNazanin" w:eastAsia="IRNazanin"/>
          <w:color w:val="111111"/>
          <w:sz w:val="28"/>
          <w:sz w:val="28"/>
          <w:szCs w:val="28"/>
          <w:rtl w:val="true"/>
          <w:lang w:bidi="fa-IR"/>
        </w:rPr>
        <w:t xml:space="preserve">وملک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ناصیتی بیدک وأجلی بعلمک أسألک ان توفقنی لما یرضیک عنی</w:t>
      </w:r>
    </w:p>
    <w:p>
      <w:pPr>
        <w:pStyle w:val="BookText"/>
        <w:rPr/>
      </w:pPr>
      <w:r>
        <w:rPr>
          <w:rFonts w:ascii="IRNazanin" w:hAnsi="IRNazanin" w:eastAsia="IRNazanin"/>
          <w:color w:val="111111"/>
          <w:sz w:val="28"/>
          <w:sz w:val="28"/>
          <w:szCs w:val="28"/>
          <w:rtl w:val="true"/>
          <w:lang w:bidi="fa-IR"/>
        </w:rPr>
        <w:t xml:space="preserve">وان 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مناسکی التی أریتها إبراهیم </w:t>
      </w:r>
      <w:r>
        <w:rPr>
          <w:rStyle w:val="FootnoteAnchor"/>
          <w:rtl w:val="true"/>
        </w:rPr>
        <w:footnoteReference w:id="479"/>
      </w:r>
      <w:r>
        <w:rPr>
          <w:rFonts w:ascii="IRNazanin" w:hAnsi="IRNazanin" w:eastAsia="IRNazanin"/>
          <w:color w:val="111111"/>
          <w:sz w:val="28"/>
          <w:sz w:val="28"/>
          <w:szCs w:val="28"/>
          <w:rtl w:val="true"/>
          <w:lang w:bidi="fa-IR"/>
        </w:rPr>
        <w:t>خلیلک صلی الله</w:t>
      </w:r>
    </w:p>
    <w:p>
      <w:pPr>
        <w:pStyle w:val="BookText"/>
        <w:rPr/>
      </w:pPr>
      <w:r>
        <w:rPr>
          <w:rFonts w:ascii="IRNazanin" w:hAnsi="IRNazanin" w:eastAsia="IRNazanin"/>
          <w:color w:val="111111"/>
          <w:sz w:val="28"/>
          <w:sz w:val="28"/>
          <w:szCs w:val="28"/>
          <w:rtl w:val="true"/>
          <w:lang w:bidi="fa-IR"/>
        </w:rPr>
        <w:t xml:space="preserve">علیه ودللت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ولیکن فیما</w:t>
      </w:r>
    </w:p>
    <w:p>
      <w:pPr>
        <w:pStyle w:val="BookText"/>
        <w:rPr/>
      </w:pPr>
      <w:r>
        <w:rPr>
          <w:rFonts w:ascii="IRNazanin" w:hAnsi="IRNazanin" w:eastAsia="IRNazanin"/>
          <w:color w:val="111111"/>
          <w:sz w:val="28"/>
          <w:sz w:val="28"/>
          <w:szCs w:val="28"/>
          <w:rtl w:val="true"/>
          <w:lang w:bidi="fa-IR"/>
        </w:rPr>
        <w:t>تقول اللهم اجعلنی ممن رضیت عمله وأطلت عمره وأحییته بعد الموت حیاة طیبة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 إلی قوله هذا کله 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إبراهیم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وانما تعجل الصلاة وتجمع بینهما لتفرغ نفسک للدعاء فإنه یوم دعاء ومسألة</w:t>
      </w:r>
    </w:p>
    <w:p>
      <w:pPr>
        <w:pStyle w:val="BookText"/>
        <w:rPr/>
      </w:pPr>
      <w:r>
        <w:rPr>
          <w:rFonts w:ascii="IRNazanin" w:hAnsi="IRNazanin" w:eastAsia="IRNazanin"/>
          <w:color w:val="111111"/>
          <w:sz w:val="28"/>
          <w:sz w:val="28"/>
          <w:szCs w:val="28"/>
          <w:rtl w:val="true"/>
          <w:lang w:bidi="fa-IR"/>
        </w:rPr>
        <w:t>ثم تأتی الموقف وعلیک بالسکینة والوقار فاحمد الله وهلله ومجده واثن علیه وکبره</w:t>
      </w:r>
    </w:p>
    <w:p>
      <w:pPr>
        <w:pStyle w:val="BookText"/>
        <w:rPr/>
      </w:pPr>
      <w:r>
        <w:rPr>
          <w:rFonts w:ascii="Amiri" w:hAnsi="Amiri" w:eastAsia="Amiri" w:cs="Amiri"/>
          <w:color w:val="111111"/>
          <w:sz w:val="28"/>
          <w:sz w:val="28"/>
          <w:szCs w:val="28"/>
          <w:rtl w:val="true"/>
          <w:lang w:bidi="ar-SA"/>
        </w:rPr>
        <w:t xml:space="preserve">مئة مرة واحمده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وسبحه مئة مرة واقرء قل هو الله أحد مئة مرة</w:t>
      </w:r>
    </w:p>
    <w:p>
      <w:pPr>
        <w:pStyle w:val="BookText"/>
        <w:rPr/>
      </w:pPr>
      <w:r>
        <w:rPr>
          <w:rFonts w:ascii="IRNazanin" w:hAnsi="IRNazanin" w:eastAsia="IRNazanin"/>
          <w:color w:val="111111"/>
          <w:sz w:val="28"/>
          <w:sz w:val="28"/>
          <w:szCs w:val="28"/>
          <w:rtl w:val="true"/>
          <w:lang w:bidi="fa-IR"/>
        </w:rPr>
        <w:t>وتخیر لنفسک من الدعاء ما أحببت واجتهد فإنه یوم دعاء ومسألة وتعوذ بالله من الشیطان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الرجیم فان الشیطان لن یذهلک فی موطن قط أحب الیه من أن یذهلک فی ذلک</w:t>
      </w:r>
    </w:p>
    <w:p>
      <w:pPr>
        <w:pStyle w:val="BookText"/>
        <w:rPr/>
      </w:pPr>
      <w:r>
        <w:rPr>
          <w:rFonts w:ascii="IRNazanin" w:hAnsi="IRNazanin" w:eastAsia="IRNazanin"/>
          <w:color w:val="111111"/>
          <w:sz w:val="28"/>
          <w:sz w:val="28"/>
          <w:szCs w:val="28"/>
          <w:rtl w:val="true"/>
          <w:lang w:bidi="fa-IR"/>
        </w:rPr>
        <w:t xml:space="preserve">الموطن وإیاک ان تشتغل بالنظر إلی الناس واقبل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فیما تقوله اللهم انی عبدک فلا تجعلنی من أخیب وفدک وارحم مسیری</w:t>
      </w:r>
    </w:p>
    <w:p>
      <w:pPr>
        <w:pStyle w:val="BookText"/>
        <w:rPr/>
      </w:pPr>
      <w:r>
        <w:rPr>
          <w:rFonts w:ascii="IRNazanin" w:hAnsi="IRNazanin" w:eastAsia="IRNazanin"/>
          <w:color w:val="111111"/>
          <w:sz w:val="28"/>
          <w:sz w:val="28"/>
          <w:szCs w:val="28"/>
          <w:rtl w:val="true"/>
          <w:lang w:bidi="fa-IR"/>
        </w:rPr>
        <w:t>إلیک من الفج العمیق ولیکن فیما تقول اللهم رب المشاعر کلها فک رقبتی من النار وأوسع</w:t>
      </w:r>
    </w:p>
    <w:p>
      <w:pPr>
        <w:pStyle w:val="BookText"/>
        <w:rPr/>
      </w:pPr>
      <w:r>
        <w:rPr>
          <w:rFonts w:ascii="IRNazanin" w:hAnsi="IRNazanin" w:eastAsia="IRNazanin"/>
          <w:color w:val="111111"/>
          <w:sz w:val="28"/>
          <w:sz w:val="28"/>
          <w:szCs w:val="28"/>
          <w:rtl w:val="true"/>
          <w:lang w:bidi="fa-IR"/>
        </w:rPr>
        <w:t>علی من رزقک الحلال وادرأ عنی شر فسقة الجن والإنس وتقول اللهم لا تمکر بی</w:t>
      </w:r>
    </w:p>
    <w:p>
      <w:pPr>
        <w:pStyle w:val="BookText"/>
        <w:rPr/>
      </w:pPr>
      <w:r>
        <w:rPr>
          <w:rFonts w:ascii="IRNazanin" w:hAnsi="IRNazanin" w:eastAsia="IRNazanin"/>
          <w:color w:val="111111"/>
          <w:sz w:val="28"/>
          <w:sz w:val="28"/>
          <w:szCs w:val="28"/>
          <w:rtl w:val="true"/>
          <w:lang w:bidi="fa-IR"/>
        </w:rPr>
        <w:t>ولا تخدعنی ولا تستدرجنی وتقول اللهم انی أسألک بحولک وجودک وکرمک ومنک</w:t>
      </w:r>
    </w:p>
    <w:p>
      <w:pPr>
        <w:pStyle w:val="BookText"/>
        <w:rPr/>
      </w:pPr>
      <w:r>
        <w:rPr>
          <w:rFonts w:ascii="IRNazanin" w:hAnsi="IRNazanin" w:eastAsia="IRNazanin"/>
          <w:color w:val="111111"/>
          <w:sz w:val="28"/>
          <w:sz w:val="28"/>
          <w:szCs w:val="28"/>
          <w:rtl w:val="true"/>
          <w:lang w:bidi="fa-IR"/>
        </w:rPr>
        <w:t xml:space="preserve">وفضلک یا اسمع السامعین ویا أبصر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ان تطلب</w:t>
      </w:r>
    </w:p>
    <w:p>
      <w:pPr>
        <w:pStyle w:val="BookText"/>
        <w:rPr/>
      </w:pPr>
      <w:r>
        <w:rPr>
          <w:rFonts w:ascii="IRNazanin" w:hAnsi="IRNazanin" w:eastAsia="IRNazanin"/>
          <w:color w:val="111111"/>
          <w:sz w:val="28"/>
          <w:sz w:val="28"/>
          <w:szCs w:val="28"/>
          <w:rtl w:val="true"/>
          <w:lang w:bidi="fa-IR"/>
        </w:rPr>
        <w:t>عشیة عرفة بالعتق والصدقة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بن سعید عن حماد بن عیسی عن عبد الله بن میمون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 xml:space="preserve">رسول الله صلی الله علیه وآله وقف بعرفات فلما همت الشمس ان تغیب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w:t>
      </w:r>
    </w:p>
    <w:p>
      <w:pPr>
        <w:pStyle w:val="BookText"/>
        <w:rPr/>
      </w:pPr>
      <w:r>
        <w:rPr>
          <w:rFonts w:ascii="IRNazanin" w:hAnsi="IRNazanin" w:eastAsia="IRNazanin"/>
          <w:color w:val="111111"/>
          <w:sz w:val="28"/>
          <w:sz w:val="28"/>
          <w:szCs w:val="28"/>
          <w:rtl w:val="true"/>
          <w:lang w:bidi="fa-IR"/>
        </w:rPr>
        <w:t>قال اللهم انی أعوذ بک من الفقر ومن تشتت الامر ومن شر ما یحدث باللیل والنهار</w:t>
      </w:r>
    </w:p>
    <w:p>
      <w:pPr>
        <w:pStyle w:val="BookText"/>
        <w:rPr/>
      </w:pPr>
      <w:r>
        <w:rPr>
          <w:rFonts w:ascii="IRNazanin" w:hAnsi="IRNazanin" w:eastAsia="IRNazanin"/>
          <w:color w:val="111111"/>
          <w:sz w:val="28"/>
          <w:sz w:val="28"/>
          <w:szCs w:val="28"/>
          <w:rtl w:val="true"/>
          <w:lang w:bidi="fa-IR"/>
        </w:rPr>
        <w:t>أمسی ظلمی مستجیرا بعفوک وأمسی خوفی مستجیرا بأمانک وأمسی ذلی مستجیرا</w:t>
      </w:r>
    </w:p>
    <w:p>
      <w:pPr>
        <w:pStyle w:val="BookText"/>
        <w:rPr/>
      </w:pPr>
      <w:r>
        <w:rPr>
          <w:rFonts w:ascii="IRNazanin" w:hAnsi="IRNazanin" w:eastAsia="IRNazanin"/>
          <w:color w:val="111111"/>
          <w:sz w:val="28"/>
          <w:sz w:val="28"/>
          <w:szCs w:val="28"/>
          <w:rtl w:val="true"/>
          <w:lang w:bidi="fa-IR"/>
        </w:rPr>
        <w:t>بعزک وأمسی وجهی الفانی مستجیرا بوجهک الباقی یا خیر من سئل ویا أجود من</w:t>
      </w:r>
    </w:p>
    <w:p>
      <w:pPr>
        <w:pStyle w:val="BookText"/>
        <w:rPr/>
      </w:pPr>
      <w:r>
        <w:rPr>
          <w:rFonts w:ascii="IRNazanin" w:hAnsi="IRNazanin" w:eastAsia="IRNazanin"/>
          <w:color w:val="111111"/>
          <w:sz w:val="28"/>
          <w:sz w:val="28"/>
          <w:szCs w:val="28"/>
          <w:rtl w:val="true"/>
          <w:lang w:bidi="fa-IR"/>
        </w:rPr>
        <w:t>أعطی جللنی برحمتک والبسنی عافیتک واصرف عنی شر جمیع خلقک قال عبد الله</w:t>
      </w:r>
    </w:p>
    <w:p>
      <w:pPr>
        <w:pStyle w:val="BookText"/>
        <w:rPr/>
      </w:pPr>
      <w:r>
        <w:rPr>
          <w:rFonts w:ascii="IRNazanin" w:hAnsi="IRNazanin" w:eastAsia="IRNazanin"/>
          <w:color w:val="111111"/>
          <w:sz w:val="28"/>
          <w:sz w:val="28"/>
          <w:szCs w:val="28"/>
          <w:rtl w:val="true"/>
          <w:lang w:bidi="fa-IR"/>
        </w:rPr>
        <w:t>بن میمون وسمعت أبی یقول یا خیر من سئل ویا أوسع من أعطی ویا ارحم من استرحم</w:t>
      </w:r>
    </w:p>
    <w:p>
      <w:pPr>
        <w:pStyle w:val="BookText"/>
        <w:rPr/>
      </w:pPr>
      <w:r>
        <w:rPr>
          <w:rFonts w:ascii="IRNazanin" w:hAnsi="IRNazanin" w:eastAsia="IRNazanin"/>
          <w:color w:val="111111"/>
          <w:sz w:val="28"/>
          <w:sz w:val="28"/>
          <w:szCs w:val="28"/>
          <w:rtl w:val="true"/>
          <w:lang w:bidi="fa-IR"/>
        </w:rPr>
        <w:t xml:space="preserve">ثم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محمد بن عیسی عن عبد الله بن میمون عن جعفر</w:t>
      </w:r>
    </w:p>
    <w:p>
      <w:pPr>
        <w:pStyle w:val="BookText"/>
        <w:rPr/>
      </w:pPr>
      <w:r>
        <w:rPr>
          <w:rFonts w:ascii="IRNazanin" w:hAnsi="IRNazanin" w:eastAsia="IRNazanin"/>
          <w:color w:val="111111"/>
          <w:sz w:val="28"/>
          <w:sz w:val="28"/>
          <w:szCs w:val="28"/>
          <w:rtl w:val="true"/>
          <w:lang w:bidi="fa-IR"/>
        </w:rPr>
        <w:t>عن أبیه قال دعا النبی صلی الله علیه وآله یوم عرفة حین غابت الشمس وکان آخر کلامه هذا</w:t>
      </w:r>
    </w:p>
    <w:p>
      <w:pPr>
        <w:pStyle w:val="BookText"/>
        <w:rPr/>
      </w:pPr>
      <w:r>
        <w:rPr>
          <w:rFonts w:ascii="IRNazanin" w:hAnsi="IRNazanin" w:eastAsia="IRNazanin"/>
          <w:color w:val="111111"/>
          <w:sz w:val="28"/>
          <w:sz w:val="28"/>
          <w:szCs w:val="28"/>
          <w:rtl w:val="true"/>
          <w:lang w:bidi="fa-IR"/>
        </w:rPr>
        <w:t>الدعاء وهملت عیناه بالبکاء ثم قال اللهم انی أعوذ بک من الفقر ومن تشتت الامر</w:t>
      </w:r>
    </w:p>
    <w:p>
      <w:pPr>
        <w:pStyle w:val="BookText"/>
        <w:rPr/>
      </w:pPr>
      <w:r>
        <w:rPr>
          <w:rFonts w:ascii="IRNazanin" w:hAnsi="IRNazanin" w:eastAsia="IRNazanin"/>
          <w:color w:val="111111"/>
          <w:sz w:val="28"/>
          <w:sz w:val="28"/>
          <w:szCs w:val="28"/>
          <w:rtl w:val="true"/>
          <w:lang w:bidi="fa-IR"/>
        </w:rPr>
        <w:t xml:space="preserve">ومن شر ما یحدث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أصبح ذلی مستجیرا بعزک وأصبح</w:t>
      </w:r>
    </w:p>
    <w:p>
      <w:pPr>
        <w:pStyle w:val="BookText"/>
        <w:rPr/>
      </w:pPr>
      <w:r>
        <w:rPr>
          <w:rFonts w:ascii="IRNazanin" w:hAnsi="IRNazanin" w:eastAsia="IRNazanin"/>
          <w:color w:val="111111"/>
          <w:sz w:val="28"/>
          <w:sz w:val="28"/>
          <w:szCs w:val="28"/>
          <w:rtl w:val="true"/>
          <w:lang w:bidi="fa-IR"/>
        </w:rPr>
        <w:t>وجهی الفانی مستجیرا بوجهک الباقی یا خیر من سئل وأجود من أعطی و ارحم من</w:t>
      </w:r>
    </w:p>
    <w:p>
      <w:pPr>
        <w:pStyle w:val="BookText"/>
        <w:rPr/>
      </w:pPr>
      <w:r>
        <w:rPr>
          <w:rFonts w:ascii="IRNazanin" w:hAnsi="IRNazanin" w:eastAsia="IRNazanin"/>
          <w:color w:val="111111"/>
          <w:sz w:val="28"/>
          <w:sz w:val="28"/>
          <w:szCs w:val="28"/>
          <w:rtl w:val="true"/>
          <w:lang w:bidi="fa-IR"/>
        </w:rPr>
        <w:t>استرحم جللنی برحمتک والبسنی عافیتک واصرف عنی شر جمیع خلقک</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عبید الله الحلبی عن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عن بعض أصحابنا عن أبی عبد الله علیه السلام قال قال رسول الله صلی الله علیه وآله لعلی</w:t>
      </w:r>
    </w:p>
    <w:p>
      <w:pPr>
        <w:pStyle w:val="BookText"/>
        <w:rPr/>
      </w:pPr>
      <w:r>
        <w:rPr>
          <w:rFonts w:ascii="IRNazanin" w:hAnsi="IRNazanin" w:eastAsia="IRNazanin"/>
          <w:color w:val="111111"/>
          <w:sz w:val="28"/>
          <w:sz w:val="28"/>
          <w:szCs w:val="28"/>
          <w:rtl w:val="true"/>
          <w:lang w:bidi="fa-IR"/>
        </w:rPr>
        <w:t>علیه السلام الا أعلمک دعاء یوم عرفة وهو دعاء من کان قبلی من الأنبیاء علیهم السلام قال تقول</w:t>
      </w:r>
    </w:p>
    <w:p>
      <w:pPr>
        <w:pStyle w:val="BookText"/>
        <w:rPr/>
      </w:pPr>
      <w:r>
        <w:rPr>
          <w:rFonts w:ascii="IRNazanin" w:hAnsi="IRNazanin" w:eastAsia="IRNazanin"/>
          <w:color w:val="111111"/>
          <w:sz w:val="28"/>
          <w:sz w:val="28"/>
          <w:szCs w:val="28"/>
          <w:rtl w:val="true"/>
          <w:lang w:bidi="fa-IR"/>
        </w:rPr>
        <w:t>لا إله إلا الله وحده لا شریک له له الملک وله الحمد یحیی ویمیت وهو حی لا یموت</w:t>
      </w:r>
    </w:p>
    <w:p>
      <w:pPr>
        <w:pStyle w:val="BookText"/>
        <w:rPr/>
      </w:pPr>
      <w:r>
        <w:rPr>
          <w:rFonts w:ascii="IRNazanin" w:hAnsi="IRNazanin" w:eastAsia="IRNazanin"/>
          <w:color w:val="111111"/>
          <w:sz w:val="28"/>
          <w:sz w:val="28"/>
          <w:szCs w:val="28"/>
          <w:rtl w:val="true"/>
          <w:lang w:bidi="fa-IR"/>
        </w:rPr>
        <w:t xml:space="preserve">بیده الخیر وهو علی کل شئ قدیر اللهم لک الحمد کالذی تقول وخیرا </w:t>
      </w:r>
      <w:r>
        <w:rPr>
          <w:rStyle w:val="FootnoteAnchor"/>
          <w:rtl w:val="true"/>
        </w:rPr>
        <w:footnoteReference w:id="480"/>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نقول وفوق ما یقول القائلون اللهم لک صلاتی ونسکی ومحیای ومماتی ولک براءتی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حولی ومنک قوتی اللهم انی أعوذ بک من الفقر ومن وساوس</w:t>
      </w:r>
    </w:p>
    <w:p>
      <w:pPr>
        <w:pStyle w:val="BookText"/>
        <w:rPr/>
      </w:pPr>
      <w:r>
        <w:rPr>
          <w:rFonts w:ascii="IRNazanin" w:hAnsi="IRNazanin" w:eastAsia="IRNazanin"/>
          <w:color w:val="111111"/>
          <w:sz w:val="28"/>
          <w:sz w:val="28"/>
          <w:szCs w:val="28"/>
          <w:rtl w:val="true"/>
          <w:lang w:bidi="fa-IR"/>
        </w:rPr>
        <w:t xml:space="preserve">الصدر ومن شتات الامر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عذاب القبر اللهم انی أسئلک</w:t>
      </w:r>
    </w:p>
    <w:p>
      <w:pPr>
        <w:pStyle w:val="BookText"/>
        <w:rPr/>
      </w:pPr>
      <w:r>
        <w:rPr>
          <w:rFonts w:ascii="IRNazanin" w:hAnsi="IRNazanin" w:eastAsia="IRNazanin"/>
          <w:color w:val="111111"/>
          <w:sz w:val="28"/>
          <w:sz w:val="28"/>
          <w:szCs w:val="28"/>
          <w:rtl w:val="true"/>
          <w:lang w:bidi="fa-IR"/>
        </w:rPr>
        <w:t xml:space="preserve">خیر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من شر ما 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الریاح وأسئلک</w:t>
      </w:r>
    </w:p>
    <w:p>
      <w:pPr>
        <w:pStyle w:val="BookText"/>
        <w:rPr/>
      </w:pPr>
      <w:r>
        <w:rPr>
          <w:rFonts w:ascii="IRNazanin" w:hAnsi="IRNazanin" w:eastAsia="IRNazanin"/>
          <w:color w:val="111111"/>
          <w:sz w:val="28"/>
          <w:sz w:val="28"/>
          <w:szCs w:val="28"/>
          <w:rtl w:val="true"/>
          <w:lang w:bidi="fa-IR"/>
        </w:rPr>
        <w:t>خیر اللیل وخیر النهار اللهم اجعل فی قلبی نورا وفی سمعی وبصری نورا ولحمی</w:t>
      </w:r>
    </w:p>
    <w:p>
      <w:pPr>
        <w:pStyle w:val="BookText"/>
        <w:rPr/>
      </w:pPr>
      <w:r>
        <w:rPr>
          <w:rFonts w:ascii="IRNazanin" w:hAnsi="IRNazanin" w:eastAsia="IRNazanin"/>
          <w:color w:val="111111"/>
          <w:sz w:val="28"/>
          <w:sz w:val="28"/>
          <w:szCs w:val="28"/>
          <w:rtl w:val="true"/>
          <w:lang w:bidi="fa-IR"/>
        </w:rPr>
        <w:t>ودمی وعظامی وعروقی ومقعدی ومقامی ومدخلی ومخرجی نورا وأعظم لی نورا</w:t>
      </w:r>
    </w:p>
    <w:p>
      <w:pPr>
        <w:pStyle w:val="BookText"/>
        <w:rPr/>
      </w:pPr>
      <w:r>
        <w:rPr>
          <w:rFonts w:ascii="IRNazanin" w:hAnsi="IRNazanin" w:eastAsia="IRNazanin"/>
          <w:color w:val="111111"/>
          <w:sz w:val="28"/>
          <w:sz w:val="28"/>
          <w:szCs w:val="28"/>
          <w:rtl w:val="true"/>
          <w:lang w:bidi="fa-IR"/>
        </w:rPr>
        <w:t>یا رب یوم ألقاک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معویة بن عمار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لعلی علیه السلام الا أعلمک دعاء یوم عرفة وهو دعاء من کان قبلی</w:t>
      </w:r>
    </w:p>
    <w:p>
      <w:pPr>
        <w:pStyle w:val="BookText"/>
        <w:rPr/>
      </w:pPr>
      <w:r>
        <w:rPr>
          <w:rFonts w:ascii="IRNazanin" w:hAnsi="IRNazanin" w:eastAsia="IRNazanin"/>
          <w:color w:val="111111"/>
          <w:sz w:val="28"/>
          <w:sz w:val="28"/>
          <w:szCs w:val="28"/>
          <w:rtl w:val="true"/>
          <w:lang w:bidi="fa-IR"/>
        </w:rPr>
        <w:t>من الأنبیاء فقال علی علیه السلام بلی یا رسول الله قال فتقول لا إله إلا الله وحده لا شریک له</w:t>
      </w:r>
    </w:p>
    <w:p>
      <w:pPr>
        <w:pStyle w:val="BookText"/>
        <w:rPr/>
      </w:pPr>
      <w:r>
        <w:rPr>
          <w:rFonts w:ascii="IRNazanin" w:hAnsi="IRNazanin" w:eastAsia="IRNazanin"/>
          <w:color w:val="111111"/>
          <w:sz w:val="28"/>
          <w:sz w:val="28"/>
          <w:szCs w:val="28"/>
          <w:rtl w:val="true"/>
          <w:lang w:bidi="fa-IR"/>
        </w:rPr>
        <w:t>له الملک وله الحمد یحیی ویمیت ویمیت ویحیی وهو حی لا یموت بیده الخیر وهو</w:t>
      </w:r>
    </w:p>
    <w:p>
      <w:pPr>
        <w:pStyle w:val="BookText"/>
        <w:rPr/>
      </w:pPr>
      <w:r>
        <w:rPr>
          <w:rFonts w:ascii="IRNazanin" w:hAnsi="IRNazanin" w:eastAsia="IRNazanin"/>
          <w:color w:val="111111"/>
          <w:sz w:val="28"/>
          <w:sz w:val="28"/>
          <w:szCs w:val="28"/>
          <w:rtl w:val="true"/>
          <w:lang w:bidi="fa-IR"/>
        </w:rPr>
        <w:t>علی کل شئ قدیر اللهم لک الحمد کما تقول وخیر ما یقول القائلون اللهم لک صلاتی</w:t>
      </w:r>
    </w:p>
    <w:p>
      <w:pPr>
        <w:pStyle w:val="BookText"/>
        <w:rPr/>
      </w:pPr>
      <w:r>
        <w:rPr>
          <w:rFonts w:ascii="IRNazanin" w:hAnsi="IRNazanin" w:eastAsia="IRNazanin"/>
          <w:color w:val="111111"/>
          <w:sz w:val="28"/>
          <w:sz w:val="28"/>
          <w:szCs w:val="28"/>
          <w:rtl w:val="true"/>
          <w:lang w:bidi="fa-IR"/>
        </w:rPr>
        <w:t xml:space="preserve">ودینی ومحیای ومماتی ولک براءتی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حولی ومنک</w:t>
      </w:r>
    </w:p>
    <w:p>
      <w:pPr>
        <w:pStyle w:val="BookText"/>
        <w:rPr/>
      </w:pPr>
      <w:r>
        <w:rPr>
          <w:rFonts w:ascii="IRNazanin" w:hAnsi="IRNazanin" w:eastAsia="IRNazanin"/>
          <w:color w:val="111111"/>
          <w:sz w:val="28"/>
          <w:sz w:val="28"/>
          <w:szCs w:val="28"/>
          <w:rtl w:val="true"/>
          <w:lang w:bidi="fa-IR"/>
        </w:rPr>
        <w:t>قوتی اللهم انی أعوذ بک من الفقر ومن وسواس الصدر ومن شتاب الامر ومن عذاب</w:t>
      </w:r>
    </w:p>
    <w:p>
      <w:pPr>
        <w:pStyle w:val="BookText"/>
        <w:rPr/>
      </w:pPr>
      <w:r>
        <w:rPr>
          <w:rFonts w:ascii="IRNazanin" w:hAnsi="IRNazanin" w:eastAsia="IRNazanin"/>
          <w:color w:val="111111"/>
          <w:sz w:val="28"/>
          <w:sz w:val="28"/>
          <w:szCs w:val="28"/>
          <w:rtl w:val="true"/>
          <w:lang w:bidi="fa-IR"/>
        </w:rPr>
        <w:t>النار ومن عذاب القبر اللهم انی أسألک من خیر ما یأتی به الریاح وأسألک من</w:t>
      </w:r>
    </w:p>
    <w:p>
      <w:pPr>
        <w:pStyle w:val="BookText"/>
        <w:rPr/>
      </w:pPr>
      <w:r>
        <w:rPr>
          <w:rFonts w:ascii="IRNazanin" w:hAnsi="IRNazanin" w:eastAsia="IRNazanin"/>
          <w:color w:val="111111"/>
          <w:sz w:val="28"/>
          <w:sz w:val="28"/>
          <w:szCs w:val="28"/>
          <w:rtl w:val="true"/>
          <w:lang w:bidi="fa-IR"/>
        </w:rPr>
        <w:t>خیر اللیل وخیر النهار وفی روایة عبد الله بن سنان اللهم اجعل فی قلبی نورا وفی سمعی</w:t>
      </w:r>
    </w:p>
    <w:p>
      <w:pPr>
        <w:pStyle w:val="BookText"/>
        <w:rPr/>
      </w:pPr>
      <w:r>
        <w:rPr>
          <w:rFonts w:ascii="IRNazanin" w:hAnsi="IRNazanin" w:eastAsia="IRNazanin"/>
          <w:color w:val="111111"/>
          <w:sz w:val="28"/>
          <w:sz w:val="28"/>
          <w:szCs w:val="28"/>
          <w:rtl w:val="true"/>
          <w:lang w:bidi="fa-IR"/>
        </w:rPr>
        <w:t>وبصری ولحمی ودمی وعظامی وعروقی ومفاصلی ومقامی ومقعدی ومدخلی</w:t>
      </w:r>
    </w:p>
    <w:p>
      <w:pPr>
        <w:pStyle w:val="BookText"/>
        <w:rPr/>
      </w:pPr>
      <w:r>
        <w:rPr>
          <w:rFonts w:ascii="IRNazanin" w:hAnsi="IRNazanin" w:eastAsia="IRNazanin"/>
          <w:color w:val="111111"/>
          <w:sz w:val="28"/>
          <w:sz w:val="28"/>
          <w:szCs w:val="28"/>
          <w:rtl w:val="true"/>
          <w:lang w:bidi="fa-IR"/>
        </w:rPr>
        <w:t>ومخرجی نورا وأعظم لی نورا یا رب یوم ألقاک انک علی کل شئ قدیر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 الزائر عن</w:t>
      </w:r>
    </w:p>
    <w:p>
      <w:pPr>
        <w:pStyle w:val="BookText"/>
        <w:rPr/>
      </w:pPr>
      <w:r>
        <w:rPr>
          <w:rFonts w:ascii="IRNazanin" w:hAnsi="IRNazanin" w:eastAsia="IRNazanin"/>
          <w:color w:val="111111"/>
          <w:sz w:val="28"/>
          <w:sz w:val="28"/>
          <w:szCs w:val="28"/>
          <w:rtl w:val="true"/>
          <w:lang w:bidi="fa-IR"/>
        </w:rPr>
        <w:t>بشر وبشیر ابنی غالب الأسدیین قالا وقفنا مع أبی عبد الله الحسین بن علی بن</w:t>
      </w:r>
    </w:p>
    <w:p>
      <w:pPr>
        <w:pStyle w:val="BookText"/>
        <w:rPr/>
      </w:pPr>
      <w:r>
        <w:rPr>
          <w:rFonts w:ascii="IRNazanin" w:hAnsi="IRNazanin" w:eastAsia="IRNazanin"/>
          <w:color w:val="111111"/>
          <w:sz w:val="28"/>
          <w:sz w:val="28"/>
          <w:szCs w:val="28"/>
          <w:rtl w:val="true"/>
          <w:lang w:bidi="fa-IR"/>
        </w:rPr>
        <w:t>أبی طالب علیهما السلام بعرفة فخرج عشیة عرفة من فسطاطه فی جماعة من اهل بیته وولده وشیعته</w:t>
      </w:r>
    </w:p>
    <w:p>
      <w:pPr>
        <w:pStyle w:val="BookText"/>
        <w:rPr/>
      </w:pPr>
      <w:r>
        <w:rPr>
          <w:rFonts w:ascii="IRNazanin" w:hAnsi="IRNazanin" w:eastAsia="IRNazanin"/>
          <w:color w:val="111111"/>
          <w:sz w:val="28"/>
          <w:sz w:val="28"/>
          <w:szCs w:val="28"/>
          <w:rtl w:val="true"/>
          <w:lang w:bidi="fa-IR"/>
        </w:rPr>
        <w:t>وموالیه متذللا خاشعا فجعل یمشی هونا حتی یقف فی میسرة الجبل فاستقبل البیت</w:t>
      </w:r>
    </w:p>
    <w:p>
      <w:pPr>
        <w:pStyle w:val="BookText"/>
        <w:rPr/>
      </w:pPr>
      <w:r>
        <w:rPr>
          <w:rFonts w:ascii="IRNazanin" w:hAnsi="IRNazanin" w:eastAsia="IRNazanin"/>
          <w:color w:val="111111"/>
          <w:sz w:val="28"/>
          <w:sz w:val="28"/>
          <w:szCs w:val="28"/>
          <w:rtl w:val="true"/>
          <w:lang w:bidi="fa-IR"/>
        </w:rPr>
        <w:t>ورفع یدیه تلقاء وجهه کاستطعام المسکین ثم دعا علیه السلام فقال الحمد لله الذی لیس</w:t>
      </w:r>
    </w:p>
    <w:p>
      <w:pPr>
        <w:pStyle w:val="BookText"/>
        <w:rPr/>
      </w:pPr>
      <w:r>
        <w:rPr>
          <w:rFonts w:ascii="IRNazanin" w:hAnsi="IRNazanin" w:eastAsia="IRNazanin"/>
          <w:color w:val="111111"/>
          <w:sz w:val="28"/>
          <w:sz w:val="28"/>
          <w:szCs w:val="28"/>
          <w:rtl w:val="true"/>
          <w:lang w:bidi="fa-IR"/>
        </w:rPr>
        <w:t>لقضائه دافع إلی أن قالا ثم إنه علیه السلام اندفع فی المسألة واجتهد فی الدعاء</w:t>
      </w:r>
    </w:p>
    <w:p>
      <w:pPr>
        <w:pStyle w:val="BookText"/>
        <w:rPr/>
      </w:pPr>
      <w:r>
        <w:rPr>
          <w:rFonts w:ascii="IRNazanin" w:hAnsi="IRNazanin" w:eastAsia="IRNazanin"/>
          <w:color w:val="111111"/>
          <w:sz w:val="28"/>
          <w:sz w:val="28"/>
          <w:szCs w:val="28"/>
          <w:rtl w:val="true"/>
          <w:lang w:bidi="fa-IR"/>
        </w:rPr>
        <w:t>وعیناه تقطران دموعا ثم قال اللهم اجعلنی أخشاک إلی أن قالا ثم رفع علیه السلام صوته</w:t>
      </w:r>
    </w:p>
    <w:p>
      <w:pPr>
        <w:pStyle w:val="BookText"/>
        <w:rPr/>
      </w:pPr>
      <w:r>
        <w:rPr>
          <w:rFonts w:ascii="IRNazanin" w:hAnsi="IRNazanin" w:eastAsia="IRNazanin"/>
          <w:color w:val="111111"/>
          <w:sz w:val="28"/>
          <w:sz w:val="28"/>
          <w:szCs w:val="28"/>
          <w:rtl w:val="true"/>
          <w:lang w:bidi="fa-IR"/>
        </w:rPr>
        <w:t>وبصره إلی السماء وعیناه قاطرتان کأنهما مزادتان وقال علیه السلام بأعلی صوته</w:t>
      </w:r>
    </w:p>
    <w:p>
      <w:pPr>
        <w:pStyle w:val="BookText"/>
        <w:rPr/>
      </w:pPr>
      <w:r>
        <w:rPr>
          <w:rFonts w:ascii="IRNazanin" w:hAnsi="IRNazanin" w:eastAsia="IRNazanin"/>
          <w:color w:val="111111"/>
          <w:sz w:val="28"/>
          <w:sz w:val="28"/>
          <w:szCs w:val="28"/>
          <w:rtl w:val="true"/>
          <w:lang w:bidi="fa-IR"/>
        </w:rPr>
        <w:t>یا اسمع السامعین الدعاء إلی قوله علی کل شئ قدیر یا رب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إبراهیم الکفعمی فی البلد الأمین مثله وزاد قال بشر</w:t>
      </w:r>
    </w:p>
    <w:p>
      <w:pPr>
        <w:pStyle w:val="BookText"/>
        <w:rPr/>
      </w:pPr>
      <w:r>
        <w:rPr>
          <w:rFonts w:ascii="IRNazanin" w:hAnsi="IRNazanin" w:eastAsia="IRNazanin"/>
          <w:color w:val="111111"/>
          <w:sz w:val="28"/>
          <w:sz w:val="28"/>
          <w:szCs w:val="28"/>
          <w:rtl w:val="true"/>
          <w:lang w:bidi="fa-IR"/>
        </w:rPr>
        <w:t>وبشیر فلم یکن له جهد الا قوله یا رب یا رب بعد هذا الدعاء وشغل من حضر ممن</w:t>
      </w:r>
    </w:p>
    <w:p>
      <w:pPr>
        <w:pStyle w:val="BookText"/>
        <w:rPr/>
      </w:pPr>
      <w:r>
        <w:rPr>
          <w:rFonts w:ascii="IRNazanin" w:hAnsi="IRNazanin" w:eastAsia="IRNazanin"/>
          <w:color w:val="111111"/>
          <w:sz w:val="28"/>
          <w:sz w:val="28"/>
          <w:szCs w:val="28"/>
          <w:rtl w:val="true"/>
          <w:lang w:bidi="fa-IR"/>
        </w:rPr>
        <w:t>کان حوله وشغل ذلک المحضر عن الدعاء لأنفسهم واقبلوا علی الاستماع له والتأمین</w:t>
      </w:r>
    </w:p>
    <w:p>
      <w:pPr>
        <w:pStyle w:val="BookText"/>
        <w:rPr/>
      </w:pPr>
      <w:r>
        <w:rPr>
          <w:rFonts w:ascii="IRNazanin" w:hAnsi="IRNazanin" w:eastAsia="IRNazanin"/>
          <w:color w:val="111111"/>
          <w:sz w:val="28"/>
          <w:sz w:val="28"/>
          <w:szCs w:val="28"/>
          <w:rtl w:val="true"/>
          <w:lang w:bidi="fa-IR"/>
        </w:rPr>
        <w:t>علی دعائه قد اقتصروا علی ذلک لأنفسهم ثم علت أصواتهم بالبکاء معه وغربت</w:t>
      </w:r>
    </w:p>
    <w:p>
      <w:pPr>
        <w:pStyle w:val="BookText"/>
        <w:rPr/>
      </w:pPr>
      <w:r>
        <w:rPr>
          <w:rFonts w:ascii="IRNazanin" w:hAnsi="IRNazanin" w:eastAsia="IRNazanin"/>
          <w:color w:val="111111"/>
          <w:sz w:val="28"/>
          <w:sz w:val="28"/>
          <w:szCs w:val="28"/>
          <w:rtl w:val="true"/>
          <w:lang w:bidi="fa-IR"/>
        </w:rPr>
        <w:t>الشمس وأفاض علیه السلام وأفاض الناس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زرعة عن أبی بصیر عن أبی عبد الله علیه السلام قال إذا اتیت</w:t>
      </w:r>
    </w:p>
    <w:p>
      <w:pPr>
        <w:pStyle w:val="BookText"/>
        <w:rPr/>
      </w:pPr>
      <w:r>
        <w:rPr>
          <w:rFonts w:ascii="IRNazanin" w:hAnsi="IRNazanin" w:eastAsia="IRNazanin"/>
          <w:color w:val="111111"/>
          <w:sz w:val="28"/>
          <w:sz w:val="28"/>
          <w:szCs w:val="28"/>
          <w:rtl w:val="true"/>
          <w:lang w:bidi="fa-IR"/>
        </w:rPr>
        <w:t>الموقف فاستقبل البیت وسبح مئة مرة وکبر الله مئة مرة وتقول ما شاء الله لا قوة الا</w:t>
      </w:r>
    </w:p>
    <w:p>
      <w:pPr>
        <w:pStyle w:val="BookText"/>
        <w:rPr/>
      </w:pPr>
      <w:r>
        <w:rPr>
          <w:rFonts w:ascii="IRNazanin" w:hAnsi="IRNazanin" w:eastAsia="IRNazanin"/>
          <w:color w:val="111111"/>
          <w:sz w:val="28"/>
          <w:sz w:val="28"/>
          <w:szCs w:val="28"/>
          <w:rtl w:val="true"/>
          <w:lang w:bidi="fa-IR"/>
        </w:rPr>
        <w:t>بالله مئة مرة وتقول اشهد لا إله إلا الله وحده لا شریک له له الملک وله الحمد یحیی</w:t>
      </w:r>
    </w:p>
    <w:p>
      <w:pPr>
        <w:pStyle w:val="BookText"/>
        <w:rPr/>
      </w:pPr>
      <w:r>
        <w:rPr>
          <w:rFonts w:ascii="IRNazanin" w:hAnsi="IRNazanin" w:eastAsia="IRNazanin"/>
          <w:color w:val="111111"/>
          <w:sz w:val="28"/>
          <w:sz w:val="28"/>
          <w:szCs w:val="28"/>
          <w:rtl w:val="true"/>
          <w:lang w:bidi="fa-IR"/>
        </w:rPr>
        <w:t>ویمیت ویمیت ویحیی بیده الخیر وهو علی کل شئ قدیر مئة مرة ثم تقرء عشر</w:t>
      </w:r>
    </w:p>
    <w:p>
      <w:pPr>
        <w:pStyle w:val="BookText"/>
        <w:rPr/>
      </w:pPr>
      <w:r>
        <w:rPr>
          <w:rFonts w:ascii="IRNazanin" w:hAnsi="IRNazanin" w:eastAsia="IRNazanin"/>
          <w:color w:val="111111"/>
          <w:sz w:val="28"/>
          <w:sz w:val="28"/>
          <w:szCs w:val="28"/>
          <w:rtl w:val="true"/>
          <w:lang w:bidi="fa-IR"/>
        </w:rPr>
        <w:t>آیات من أول سورة البقرة ثم تقرء قل هو الله أحد ثلث مرات وتقرأ آیة الکرسی</w:t>
      </w:r>
    </w:p>
    <w:p>
      <w:pPr>
        <w:pStyle w:val="BookText"/>
        <w:rPr/>
      </w:pPr>
      <w:r>
        <w:rPr>
          <w:rFonts w:ascii="IRNazanin" w:hAnsi="IRNazanin" w:eastAsia="IRNazanin"/>
          <w:color w:val="111111"/>
          <w:sz w:val="28"/>
          <w:sz w:val="28"/>
          <w:szCs w:val="28"/>
          <w:rtl w:val="true"/>
          <w:lang w:bidi="fa-IR"/>
        </w:rPr>
        <w:t>حتی تفرغ منها ثم تقرء ایة السخرة ان ربکم الذی خلق السماوات والأرض فی ستة</w:t>
      </w:r>
    </w:p>
    <w:p>
      <w:pPr>
        <w:pStyle w:val="BookText"/>
        <w:rPr/>
      </w:pPr>
      <w:r>
        <w:rPr>
          <w:rFonts w:ascii="IRNazanin" w:hAnsi="IRNazanin" w:eastAsia="IRNazanin"/>
          <w:color w:val="111111"/>
          <w:sz w:val="28"/>
          <w:sz w:val="28"/>
          <w:szCs w:val="28"/>
          <w:rtl w:val="true"/>
          <w:lang w:bidi="fa-IR"/>
        </w:rPr>
        <w:t>أیام ثم استوی علی العرش یغشی اللیل النهار یطلبه حثیثا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تقرء قل أعوذ برب الفلق وقل أعوذ برب الناس حتی تفرغ منهما ثم تحمد الله</w:t>
      </w:r>
    </w:p>
    <w:p>
      <w:pPr>
        <w:pStyle w:val="BookText"/>
        <w:rPr/>
      </w:pPr>
      <w:r>
        <w:rPr>
          <w:rFonts w:ascii="IRNazanin" w:hAnsi="IRNazanin" w:eastAsia="IRNazanin"/>
          <w:color w:val="111111"/>
          <w:sz w:val="28"/>
          <w:sz w:val="28"/>
          <w:szCs w:val="28"/>
          <w:rtl w:val="true"/>
          <w:lang w:bidi="fa-IR"/>
        </w:rPr>
        <w:t xml:space="preserve">عز وجل علی کل نعمة أنعم علیک وتذکر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واحدة ما أحصیت</w:t>
      </w:r>
    </w:p>
    <w:p>
      <w:pPr>
        <w:pStyle w:val="BookText"/>
        <w:rPr/>
      </w:pPr>
      <w:r>
        <w:rPr>
          <w:rFonts w:ascii="IRNazanin" w:hAnsi="IRNazanin" w:eastAsia="IRNazanin"/>
          <w:color w:val="111111"/>
          <w:sz w:val="28"/>
          <w:sz w:val="28"/>
          <w:szCs w:val="28"/>
          <w:rtl w:val="true"/>
          <w:lang w:bidi="fa-IR"/>
        </w:rPr>
        <w:t>منها وتحمده علی ما أنعم علیک من اهل أو مال وتحمد الله تعالی علی ما أبلاک وتقول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علی نعمائک التی لا تحصی بعدد ولا تکافی بعمل وتحمده بکل آیة</w:t>
      </w:r>
    </w:p>
    <w:p>
      <w:pPr>
        <w:pStyle w:val="BookText"/>
        <w:rPr/>
      </w:pPr>
      <w:r>
        <w:rPr>
          <w:rFonts w:ascii="IRNazanin" w:hAnsi="IRNazanin" w:eastAsia="IRNazanin"/>
          <w:color w:val="111111"/>
          <w:sz w:val="28"/>
          <w:sz w:val="28"/>
          <w:szCs w:val="28"/>
          <w:rtl w:val="true"/>
          <w:lang w:bidi="fa-IR"/>
        </w:rPr>
        <w:t xml:space="preserve">ذکر فیها الحمد لنفسه فی القرآن وتسبحه بکل تسبیح ذکر به نفسه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وتکبره</w:t>
      </w:r>
    </w:p>
    <w:p>
      <w:pPr>
        <w:pStyle w:val="BookText"/>
        <w:rPr/>
      </w:pPr>
      <w:r>
        <w:rPr>
          <w:rFonts w:ascii="IRNazanin" w:hAnsi="IRNazanin" w:eastAsia="IRNazanin"/>
          <w:color w:val="111111"/>
          <w:sz w:val="28"/>
          <w:sz w:val="28"/>
          <w:szCs w:val="28"/>
          <w:rtl w:val="true"/>
          <w:lang w:bidi="fa-IR"/>
        </w:rPr>
        <w:t xml:space="preserve">بکل تکبیر کبر به نفسه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وتهلله بکل تهلیل هلل به نفسه فی القرآن وتصلی</w:t>
      </w:r>
    </w:p>
    <w:p>
      <w:pPr>
        <w:pStyle w:val="BookText"/>
        <w:rPr/>
      </w:pPr>
      <w:r>
        <w:rPr>
          <w:rFonts w:ascii="IRNazanin" w:hAnsi="IRNazanin" w:eastAsia="IRNazanin"/>
          <w:color w:val="111111"/>
          <w:sz w:val="28"/>
          <w:sz w:val="28"/>
          <w:szCs w:val="28"/>
          <w:rtl w:val="true"/>
          <w:lang w:bidi="fa-IR"/>
        </w:rPr>
        <w:t>علی محمد وآل محمد وتکثر منه وتجتهد فیه وتدعو الله عز وجل بکل اسم سمی</w:t>
      </w:r>
    </w:p>
    <w:p>
      <w:pPr>
        <w:pStyle w:val="BookText"/>
        <w:rPr/>
      </w:pPr>
      <w:r>
        <w:rPr>
          <w:rFonts w:ascii="IRNazanin" w:hAnsi="IRNazanin" w:eastAsia="IRNazanin"/>
          <w:color w:val="111111"/>
          <w:sz w:val="28"/>
          <w:sz w:val="28"/>
          <w:szCs w:val="28"/>
          <w:rtl w:val="true"/>
          <w:lang w:bidi="fa-IR"/>
        </w:rPr>
        <w:t>به نفسه فی القرآن وبکل اسم تحسنه وتدعوه بأسمائه التی فی آخر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أسئلک یا الله یا رحمن بکل اسم هو لک وأسألک بقوتک وقدرتک وعزتک</w:t>
      </w:r>
    </w:p>
    <w:p>
      <w:pPr>
        <w:pStyle w:val="BookText"/>
        <w:rPr/>
      </w:pPr>
      <w:r>
        <w:rPr>
          <w:rFonts w:ascii="IRNazanin" w:hAnsi="IRNazanin" w:eastAsia="IRNazanin"/>
          <w:color w:val="111111"/>
          <w:sz w:val="28"/>
          <w:sz w:val="28"/>
          <w:szCs w:val="28"/>
          <w:rtl w:val="true"/>
          <w:lang w:bidi="fa-IR"/>
        </w:rPr>
        <w:t>وبجمیع ما أحاط به علمک وبجمعک وبأرکانک کلها وبحق رسولک صلوات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وآله باسمک الأکبر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وباسمک العظیم الذی من</w:t>
      </w:r>
    </w:p>
    <w:p>
      <w:pPr>
        <w:pStyle w:val="BookText"/>
        <w:rPr/>
      </w:pPr>
      <w:r>
        <w:rPr>
          <w:rFonts w:ascii="IRNazanin" w:hAnsi="IRNazanin" w:eastAsia="IRNazanin"/>
          <w:color w:val="111111"/>
          <w:sz w:val="28"/>
          <w:sz w:val="28"/>
          <w:szCs w:val="28"/>
          <w:rtl w:val="true"/>
          <w:lang w:bidi="fa-IR"/>
        </w:rPr>
        <w:t xml:space="preserve">دعاک به کان حقا علیک ان تجبیه وباسمک الأعظم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دعاک</w:t>
      </w:r>
    </w:p>
    <w:p>
      <w:pPr>
        <w:pStyle w:val="BookText"/>
        <w:rPr/>
      </w:pPr>
      <w:r>
        <w:rPr>
          <w:rFonts w:ascii="IRNazanin" w:hAnsi="IRNazanin" w:eastAsia="IRNazanin"/>
          <w:color w:val="111111"/>
          <w:sz w:val="28"/>
          <w:sz w:val="28"/>
          <w:szCs w:val="28"/>
          <w:rtl w:val="true"/>
          <w:lang w:bidi="fa-IR"/>
        </w:rPr>
        <w:t>به کان حقا علیک أن لا ترده وان تعطیه ما سأل ان تغفر لی جمیع ذنوبی فی جمیع</w:t>
      </w:r>
    </w:p>
    <w:p>
      <w:pPr>
        <w:pStyle w:val="BookText"/>
        <w:rPr/>
      </w:pPr>
      <w:r>
        <w:rPr>
          <w:rFonts w:ascii="IRNazanin" w:hAnsi="IRNazanin" w:eastAsia="IRNazanin"/>
          <w:color w:val="111111"/>
          <w:sz w:val="28"/>
          <w:sz w:val="28"/>
          <w:szCs w:val="28"/>
          <w:rtl w:val="true"/>
          <w:lang w:bidi="fa-IR"/>
        </w:rPr>
        <w:t>علمک فی وتسئل الله حاجتک کلها من امر الآخرة والدنیا وترغب الیه فی الوفادة فی</w:t>
      </w:r>
    </w:p>
    <w:p>
      <w:pPr>
        <w:pStyle w:val="BookText"/>
        <w:rPr/>
      </w:pPr>
      <w:r>
        <w:rPr>
          <w:rFonts w:ascii="IRNazanin" w:hAnsi="IRNazanin" w:eastAsia="IRNazanin"/>
          <w:color w:val="111111"/>
          <w:sz w:val="28"/>
          <w:sz w:val="28"/>
          <w:szCs w:val="28"/>
          <w:rtl w:val="true"/>
          <w:lang w:bidi="fa-IR"/>
        </w:rPr>
        <w:t>المستقبل وفی کل عام وتسئل الله الجنة سبعین مرة وتتوب الیه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من دعائک اللهم فکنی من النار وأوسع علی من رزقک الحلال الطیب</w:t>
      </w:r>
    </w:p>
    <w:p>
      <w:pPr>
        <w:pStyle w:val="BookText"/>
        <w:rPr/>
      </w:pPr>
      <w:r>
        <w:rPr>
          <w:rFonts w:ascii="IRNazanin" w:hAnsi="IRNazanin" w:eastAsia="IRNazanin"/>
          <w:color w:val="111111"/>
          <w:sz w:val="28"/>
          <w:sz w:val="28"/>
          <w:szCs w:val="28"/>
          <w:rtl w:val="true"/>
          <w:lang w:bidi="fa-IR"/>
        </w:rPr>
        <w:t xml:space="preserve">وادرأ عنی شر فسقة الجن والإنس وشر فسقة العرب والعجم فان 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الدعاء ولم تغرب الشمس فأعده من اوله إلی آخره ولا تمل من الدعاء والتضرع</w:t>
      </w:r>
    </w:p>
    <w:p>
      <w:pPr>
        <w:pStyle w:val="BookText"/>
        <w:rPr/>
      </w:pPr>
      <w:r>
        <w:rPr>
          <w:rFonts w:ascii="Amiri" w:hAnsi="Amiri" w:eastAsia="Amiri" w:cs="Amiri"/>
          <w:color w:val="111111"/>
          <w:sz w:val="28"/>
          <w:sz w:val="28"/>
          <w:szCs w:val="28"/>
          <w:rtl w:val="true"/>
          <w:lang w:bidi="ar-SA"/>
        </w:rPr>
        <w:t>والمسألة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المرویات عن الصادق علیه أفضل الصلاة فقال تکبر الله مئة مرة وتهلله مئة مرة وتسبحه</w:t>
      </w:r>
    </w:p>
    <w:p>
      <w:pPr>
        <w:pStyle w:val="BookText"/>
        <w:rPr/>
      </w:pPr>
      <w:r>
        <w:rPr>
          <w:rFonts w:ascii="IRNazanin" w:hAnsi="IRNazanin" w:eastAsia="IRNazanin"/>
          <w:color w:val="111111"/>
          <w:sz w:val="28"/>
          <w:sz w:val="28"/>
          <w:szCs w:val="28"/>
          <w:rtl w:val="true"/>
          <w:lang w:bidi="fa-IR"/>
        </w:rPr>
        <w:t>مئة مرة وتقدسه مئة مرة وتقرأ آیة الکرسی مئة مرة وتصلی علی النبی صلی الله علیه وآله مئة مرة</w:t>
      </w:r>
    </w:p>
    <w:p>
      <w:pPr>
        <w:pStyle w:val="BookText"/>
        <w:rPr/>
      </w:pPr>
      <w:r>
        <w:rPr>
          <w:rFonts w:ascii="IRNazanin" w:hAnsi="IRNazanin" w:eastAsia="IRNazanin"/>
          <w:color w:val="111111"/>
          <w:sz w:val="28"/>
          <w:sz w:val="28"/>
          <w:szCs w:val="28"/>
          <w:rtl w:val="true"/>
          <w:lang w:bidi="fa-IR"/>
        </w:rPr>
        <w:t>ثم تبدء بالدعاء فتقول الهی وسیدی الدعاء ذکره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محمد بن الحسن بن الولید</w:t>
      </w:r>
    </w:p>
    <w:p>
      <w:pPr>
        <w:pStyle w:val="BookText"/>
        <w:rPr/>
      </w:pPr>
      <w:r>
        <w:rPr>
          <w:rFonts w:ascii="IRNazanin" w:hAnsi="IRNazanin" w:eastAsia="IRNazanin"/>
          <w:color w:val="111111"/>
          <w:sz w:val="28"/>
          <w:sz w:val="28"/>
          <w:szCs w:val="28"/>
          <w:rtl w:val="true"/>
          <w:lang w:bidi="fa-IR"/>
        </w:rPr>
        <w:t>باسناده إلی القاسم بن الحسین النیشابوری قال رأیت أبا جعفر علیه السلام عند ما وقف</w:t>
      </w:r>
    </w:p>
    <w:p>
      <w:pPr>
        <w:pStyle w:val="BookText"/>
        <w:rPr/>
      </w:pPr>
      <w:r>
        <w:rPr>
          <w:rFonts w:ascii="IRNazanin" w:hAnsi="IRNazanin" w:eastAsia="IRNazanin"/>
          <w:color w:val="111111"/>
          <w:sz w:val="28"/>
          <w:sz w:val="28"/>
          <w:szCs w:val="28"/>
          <w:rtl w:val="true"/>
          <w:lang w:bidi="fa-IR"/>
        </w:rPr>
        <w:t>بالموقف مد یدیه جمیعا فما زالتا ممدودتین إلی أن أفاض فما رأیت أحدا أقدر علی</w:t>
      </w:r>
    </w:p>
    <w:p>
      <w:pPr>
        <w:pStyle w:val="BookText"/>
        <w:rPr/>
      </w:pPr>
      <w:r>
        <w:rPr>
          <w:rFonts w:ascii="IRNazanin" w:hAnsi="IRNazanin" w:eastAsia="IRNazanin"/>
          <w:color w:val="111111"/>
          <w:sz w:val="28"/>
          <w:sz w:val="28"/>
          <w:szCs w:val="28"/>
          <w:rtl w:val="true"/>
          <w:lang w:bidi="fa-IR"/>
        </w:rPr>
        <w:t>ذلک منه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باسنادی إلی محمد بن الحسن الصفار باسناده إلی</w:t>
      </w:r>
    </w:p>
    <w:p>
      <w:pPr>
        <w:pStyle w:val="BookText"/>
        <w:rPr/>
      </w:pPr>
      <w:r>
        <w:rPr>
          <w:rFonts w:ascii="IRNazanin" w:hAnsi="IRNazanin" w:eastAsia="IRNazanin"/>
          <w:color w:val="111111"/>
          <w:sz w:val="28"/>
          <w:sz w:val="28"/>
          <w:szCs w:val="28"/>
          <w:rtl w:val="true"/>
          <w:lang w:bidi="fa-IR"/>
        </w:rPr>
        <w:t xml:space="preserve">علی بن داود قال رأیت أبا عبد الله علیه السلام بالموقف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بلحیته</w:t>
      </w:r>
    </w:p>
    <w:p>
      <w:pPr>
        <w:pStyle w:val="BookText"/>
        <w:rPr/>
      </w:pPr>
      <w:r>
        <w:rPr>
          <w:rFonts w:ascii="IRNazanin" w:hAnsi="IRNazanin" w:eastAsia="IRNazanin"/>
          <w:color w:val="111111"/>
          <w:sz w:val="28"/>
          <w:sz w:val="28"/>
          <w:szCs w:val="28"/>
          <w:rtl w:val="true"/>
          <w:lang w:bidi="fa-IR"/>
        </w:rPr>
        <w:t xml:space="preserve">ومجامع ثوبه وهو یقول بإصبعه الیمنی منکس الرأس هذه رمتی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جنیت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أدعیة یوم عرفة ما رویناه باسناده إلی أبی</w:t>
      </w:r>
    </w:p>
    <w:p>
      <w:pPr>
        <w:pStyle w:val="BookText"/>
        <w:rPr/>
      </w:pPr>
      <w:r>
        <w:rPr>
          <w:rFonts w:ascii="IRNazanin" w:hAnsi="IRNazanin" w:eastAsia="IRNazanin"/>
          <w:color w:val="111111"/>
          <w:sz w:val="28"/>
          <w:sz w:val="28"/>
          <w:szCs w:val="28"/>
          <w:rtl w:val="true"/>
          <w:lang w:bidi="fa-IR"/>
        </w:rPr>
        <w:t xml:space="preserve">محمد هارون بن موسی التلعکبری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ایاس بن سلمة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الأکوع عن أبیه عن أبی عبد الله جعفر بن محمد الصادق صلوات الله علیه</w:t>
      </w:r>
    </w:p>
    <w:p>
      <w:pPr>
        <w:pStyle w:val="BookText"/>
        <w:rPr/>
      </w:pPr>
      <w:r>
        <w:rPr>
          <w:rFonts w:ascii="IRNazanin" w:hAnsi="IRNazanin" w:eastAsia="IRNazanin"/>
          <w:color w:val="111111"/>
          <w:sz w:val="28"/>
          <w:sz w:val="28"/>
          <w:szCs w:val="28"/>
          <w:rtl w:val="true"/>
          <w:lang w:bidi="fa-IR"/>
        </w:rPr>
        <w:t>قال سمعته یدعو فی یوم عرفة فی الموقف بهذا الدعاء فنسخته تقول إذا زالت الشمس</w:t>
      </w:r>
    </w:p>
    <w:p>
      <w:pPr>
        <w:pStyle w:val="BookText"/>
        <w:rPr/>
      </w:pPr>
      <w:r>
        <w:rPr>
          <w:rFonts w:ascii="IRNazanin" w:hAnsi="IRNazanin" w:eastAsia="IRNazanin"/>
          <w:color w:val="111111"/>
          <w:sz w:val="28"/>
          <w:sz w:val="28"/>
          <w:szCs w:val="28"/>
          <w:rtl w:val="true"/>
          <w:lang w:bidi="fa-IR"/>
        </w:rPr>
        <w:t>من یوم عرفة وأنت بها تصلی الظهر والعصر ثم أیت الموقف وکبر الله مئة مرة</w:t>
      </w:r>
    </w:p>
    <w:p>
      <w:pPr>
        <w:pStyle w:val="BookText"/>
        <w:rPr/>
      </w:pPr>
      <w:r>
        <w:rPr>
          <w:rFonts w:ascii="Amiri" w:hAnsi="Amiri" w:eastAsia="Amiri" w:cs="Amiri"/>
          <w:color w:val="111111"/>
          <w:sz w:val="28"/>
          <w:sz w:val="28"/>
          <w:szCs w:val="28"/>
          <w:rtl w:val="true"/>
          <w:lang w:bidi="ar-SA"/>
        </w:rPr>
        <w:t>واحمده مئة مرة وسبحه مئة مرة وهلله مئة مرة واقرء قل هو الله أحد مئة مرة وان</w:t>
      </w:r>
    </w:p>
    <w:p>
      <w:pPr>
        <w:pStyle w:val="BookText"/>
        <w:rPr/>
      </w:pPr>
      <w:r>
        <w:rPr>
          <w:rFonts w:ascii="IRNazanin" w:hAnsi="IRNazanin" w:eastAsia="IRNazanin"/>
          <w:color w:val="111111"/>
          <w:sz w:val="28"/>
          <w:sz w:val="28"/>
          <w:szCs w:val="28"/>
          <w:rtl w:val="true"/>
          <w:lang w:bidi="fa-IR"/>
        </w:rPr>
        <w:t>أحببت ان تزید علی ذلک فزد واقرء سورة القدر مئة مرة ثم قل لا إله إلا الله الحلیم</w:t>
      </w:r>
    </w:p>
    <w:p>
      <w:pPr>
        <w:pStyle w:val="BookText"/>
        <w:rPr/>
      </w:pPr>
      <w:r>
        <w:rPr>
          <w:rFonts w:ascii="IRNazanin" w:hAnsi="IRNazanin" w:eastAsia="IRNazanin"/>
          <w:color w:val="111111"/>
          <w:sz w:val="28"/>
          <w:sz w:val="28"/>
          <w:szCs w:val="28"/>
          <w:rtl w:val="true"/>
          <w:lang w:bidi="fa-IR"/>
        </w:rPr>
        <w:t>الکریم الدعاء وهو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مولانا علی بن موسی الرضا صلوات الله علیه</w:t>
      </w:r>
    </w:p>
    <w:p>
      <w:pPr>
        <w:pStyle w:val="BookText"/>
        <w:rPr/>
      </w:pPr>
      <w:r>
        <w:rPr>
          <w:rFonts w:ascii="IRNazanin" w:hAnsi="IRNazanin" w:eastAsia="IRNazanin"/>
          <w:color w:val="111111"/>
          <w:sz w:val="28"/>
          <w:sz w:val="28"/>
          <w:szCs w:val="28"/>
          <w:rtl w:val="true"/>
          <w:lang w:bidi="fa-IR"/>
        </w:rPr>
        <w:t>فی یوم عرفة اللهم کما سترت علی ما لم أعلم فاغفر لی ما تعلم وکما وسعنی علمک</w:t>
      </w:r>
    </w:p>
    <w:p>
      <w:pPr>
        <w:pStyle w:val="BookText"/>
        <w:rPr/>
      </w:pPr>
      <w:r>
        <w:rPr>
          <w:rFonts w:ascii="IRNazanin" w:hAnsi="IRNazanin" w:eastAsia="IRNazanin"/>
          <w:color w:val="111111"/>
          <w:sz w:val="28"/>
          <w:sz w:val="28"/>
          <w:szCs w:val="28"/>
          <w:rtl w:val="true"/>
          <w:lang w:bidi="fa-IR"/>
        </w:rPr>
        <w:t>فلیسعنی عفوک وکما بدأتنی بالاحسان فأتم نعمتک بالغفران وکما أکرمتنی بمعرفتک</w:t>
      </w:r>
    </w:p>
    <w:p>
      <w:pPr>
        <w:pStyle w:val="BookText"/>
        <w:rPr/>
      </w:pPr>
      <w:r>
        <w:rPr>
          <w:rFonts w:ascii="IRNazanin" w:hAnsi="IRNazanin" w:eastAsia="IRNazanin"/>
          <w:color w:val="111111"/>
          <w:sz w:val="28"/>
          <w:sz w:val="28"/>
          <w:szCs w:val="28"/>
          <w:rtl w:val="true"/>
          <w:lang w:bidi="fa-IR"/>
        </w:rPr>
        <w:t>فاشفعها بمغفرتک وکما عرفتنی وحدانیتک فأکرمنی بطاعتک وکما عصمتنی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اعتصم منه الا بعصمتک فاغفر لی ما لو شئت عصمتنی منه یا 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یا ذا الجلال والاکرام</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رویت باسنادی عن محمد بن الحسن بن الولید</w:t>
      </w:r>
    </w:p>
    <w:p>
      <w:pPr>
        <w:pStyle w:val="BookText"/>
        <w:rPr/>
      </w:pPr>
      <w:r>
        <w:rPr>
          <w:rFonts w:ascii="IRNazanin" w:hAnsi="IRNazanin" w:eastAsia="IRNazanin"/>
          <w:color w:val="111111"/>
          <w:sz w:val="28"/>
          <w:sz w:val="28"/>
          <w:szCs w:val="28"/>
          <w:rtl w:val="true"/>
          <w:lang w:bidi="fa-IR"/>
        </w:rPr>
        <w:t>أیضا باسناده إلی حماد بن عبد الله قال کنت قریبا من أبی الحسن موسی علیه السلام</w:t>
      </w:r>
    </w:p>
    <w:p>
      <w:pPr>
        <w:pStyle w:val="BookText"/>
        <w:rPr/>
      </w:pPr>
      <w:r>
        <w:rPr>
          <w:rFonts w:ascii="IRNazanin" w:hAnsi="IRNazanin" w:eastAsia="IRNazanin"/>
          <w:color w:val="111111"/>
          <w:sz w:val="28"/>
          <w:sz w:val="28"/>
          <w:szCs w:val="28"/>
          <w:rtl w:val="true"/>
          <w:lang w:bidi="fa-IR"/>
        </w:rPr>
        <w:t xml:space="preserve">بالموقف فلما همت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بیده الیسری بمجامع ثوبه ثم</w:t>
      </w:r>
    </w:p>
    <w:p>
      <w:pPr>
        <w:pStyle w:val="BookText"/>
        <w:rPr/>
      </w:pPr>
      <w:r>
        <w:rPr>
          <w:rFonts w:ascii="IRNazanin" w:hAnsi="IRNazanin" w:eastAsia="IRNazanin"/>
          <w:color w:val="111111"/>
          <w:sz w:val="28"/>
          <w:sz w:val="28"/>
          <w:szCs w:val="28"/>
          <w:rtl w:val="true"/>
          <w:lang w:bidi="fa-IR"/>
        </w:rPr>
        <w:t>قال اللهم انی عبدک وابن عبدک ان تعذبنی فبأمور قد سلفت منی وانا بین یدیک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تعف عنی فأهل العفو أنت یا أحق من عفا اغفر لی ولأصحابی وحرک</w:t>
      </w:r>
    </w:p>
    <w:p>
      <w:pPr>
        <w:pStyle w:val="BookText"/>
        <w:rPr/>
      </w:pPr>
      <w:r>
        <w:rPr>
          <w:rFonts w:ascii="IRNazanin" w:hAnsi="IRNazanin" w:eastAsia="IRNazanin"/>
          <w:color w:val="111111"/>
          <w:sz w:val="28"/>
          <w:sz w:val="28"/>
          <w:szCs w:val="28"/>
          <w:rtl w:val="true"/>
          <w:lang w:bidi="fa-IR"/>
        </w:rPr>
        <w:t>دابته فمر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آخر فی عشیة عرفة یا رب ان ذنوبی لا تضرک</w:t>
      </w:r>
    </w:p>
    <w:p>
      <w:pPr>
        <w:pStyle w:val="BookText"/>
        <w:rPr/>
      </w:pPr>
      <w:r>
        <w:rPr>
          <w:rFonts w:ascii="IRNazanin" w:hAnsi="IRNazanin" w:eastAsia="IRNazanin"/>
          <w:color w:val="111111"/>
          <w:sz w:val="28"/>
          <w:sz w:val="28"/>
          <w:szCs w:val="28"/>
          <w:rtl w:val="true"/>
          <w:lang w:bidi="fa-IR"/>
        </w:rPr>
        <w:t>وان مغفرتک لی لا تنقصک فاعطنی ما لا ینقصک واغفر لی ما لا یضرک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آخر فی عشیة عرفة اللهم لا تحرمنی خیر ما</w:t>
      </w:r>
    </w:p>
    <w:p>
      <w:pPr>
        <w:pStyle w:val="BookText"/>
        <w:rPr/>
      </w:pPr>
      <w:r>
        <w:rPr>
          <w:rFonts w:ascii="IRNazanin" w:hAnsi="IRNazanin" w:eastAsia="IRNazanin"/>
          <w:color w:val="111111"/>
          <w:sz w:val="28"/>
          <w:sz w:val="28"/>
          <w:szCs w:val="28"/>
          <w:rtl w:val="true"/>
          <w:lang w:bidi="fa-IR"/>
        </w:rPr>
        <w:t xml:space="preserve">عندک لشر ما عندی فان أنت لم ترحمنی بتعبی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ونصبی فلا تحرمنی اجر</w:t>
      </w:r>
    </w:p>
    <w:p>
      <w:pPr>
        <w:pStyle w:val="BookText"/>
        <w:rPr/>
      </w:pPr>
      <w:r>
        <w:rPr>
          <w:rFonts w:ascii="IRNazanin" w:hAnsi="IRNazanin" w:eastAsia="IRNazanin"/>
          <w:color w:val="111111"/>
          <w:sz w:val="28"/>
          <w:sz w:val="28"/>
          <w:szCs w:val="28"/>
          <w:rtl w:val="true"/>
          <w:lang w:bidi="fa-IR"/>
        </w:rPr>
        <w:t>المصاب علی مصیبته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أبی العالم علیه السلام انا</w:t>
      </w:r>
    </w:p>
    <w:p>
      <w:pPr>
        <w:pStyle w:val="BookText"/>
        <w:rPr/>
      </w:pPr>
      <w:r>
        <w:rPr>
          <w:rFonts w:ascii="IRNazanin" w:hAnsi="IRNazanin" w:eastAsia="IRNazanin"/>
          <w:color w:val="111111"/>
          <w:sz w:val="28"/>
          <w:sz w:val="28"/>
          <w:szCs w:val="28"/>
          <w:rtl w:val="true"/>
          <w:lang w:bidi="fa-IR"/>
        </w:rPr>
        <w:t>سمعته یقول عند غروب الشمس اللهم أعتق رقبتی من النار یکررها حتی أفاض الناس</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الصلت عن زرعة عن أبی</w:t>
      </w:r>
    </w:p>
    <w:p>
      <w:pPr>
        <w:pStyle w:val="BookText"/>
        <w:rPr/>
      </w:pPr>
      <w:r>
        <w:rPr>
          <w:rFonts w:ascii="IRNazanin" w:hAnsi="IRNazanin" w:eastAsia="IRNazanin"/>
          <w:color w:val="111111"/>
          <w:sz w:val="28"/>
          <w:sz w:val="28"/>
          <w:szCs w:val="28"/>
          <w:rtl w:val="true"/>
          <w:lang w:bidi="fa-IR"/>
        </w:rPr>
        <w:t xml:space="preserve">بصیر عن أبی عبد الله علیه السلام قال إذا غربت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w:t>
      </w:r>
    </w:p>
    <w:p>
      <w:pPr>
        <w:pStyle w:val="BookText"/>
        <w:rPr/>
      </w:pPr>
      <w:r>
        <w:rPr>
          <w:rFonts w:ascii="IRNazanin" w:hAnsi="IRNazanin" w:eastAsia="IRNazanin"/>
          <w:color w:val="111111"/>
          <w:sz w:val="28"/>
          <w:sz w:val="28"/>
          <w:szCs w:val="28"/>
          <w:rtl w:val="true"/>
          <w:lang w:bidi="fa-IR"/>
        </w:rPr>
        <w:t xml:space="preserve">لا تجعله آخر العهد من هذا الموقف وارزقنیه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ما أبقیتنی واقلبنی</w:t>
      </w:r>
    </w:p>
    <w:p>
      <w:pPr>
        <w:pStyle w:val="BookText"/>
        <w:rPr/>
      </w:pPr>
      <w:r>
        <w:rPr>
          <w:rFonts w:ascii="IRNazanin" w:hAnsi="IRNazanin" w:eastAsia="IRNazanin"/>
          <w:color w:val="111111"/>
          <w:sz w:val="28"/>
          <w:sz w:val="28"/>
          <w:szCs w:val="28"/>
          <w:rtl w:val="true"/>
          <w:lang w:bidi="fa-IR"/>
        </w:rPr>
        <w:t>الیوم مفلحا منجحا مستجابا لی مرحوما مغفورا لی بأفضل ما ینقلب به الیوم أحد من</w:t>
      </w:r>
    </w:p>
    <w:p>
      <w:pPr>
        <w:pStyle w:val="BookText"/>
        <w:rPr/>
      </w:pPr>
      <w:r>
        <w:rPr>
          <w:rFonts w:ascii="IRNazanin" w:hAnsi="IRNazanin" w:eastAsia="IRNazanin"/>
          <w:color w:val="111111"/>
          <w:sz w:val="28"/>
          <w:sz w:val="28"/>
          <w:szCs w:val="28"/>
          <w:rtl w:val="true"/>
          <w:lang w:bidi="fa-IR"/>
        </w:rPr>
        <w:t xml:space="preserve">وفدک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وحجاج بیتک الحرام واجعلنی الیوم من أکرم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وأعطنی</w:t>
      </w:r>
    </w:p>
    <w:p>
      <w:pPr>
        <w:pStyle w:val="BookText"/>
        <w:rPr/>
      </w:pPr>
      <w:r>
        <w:rPr>
          <w:rFonts w:ascii="IRNazanin" w:hAnsi="IRNazanin" w:eastAsia="IRNazanin"/>
          <w:color w:val="111111"/>
          <w:sz w:val="28"/>
          <w:sz w:val="28"/>
          <w:szCs w:val="28"/>
          <w:rtl w:val="true"/>
          <w:lang w:bidi="fa-IR"/>
        </w:rPr>
        <w:t>أفضل ما أعطیت أحدا منهم من الخیر والبرکة والرحمة والرضوان والمغفرة وبارک</w:t>
      </w:r>
    </w:p>
    <w:p>
      <w:pPr>
        <w:pStyle w:val="BookText"/>
        <w:rPr/>
      </w:pPr>
      <w:r>
        <w:rPr>
          <w:rFonts w:ascii="IRNazanin" w:hAnsi="IRNazanin" w:eastAsia="IRNazanin"/>
          <w:color w:val="111111"/>
          <w:sz w:val="28"/>
          <w:sz w:val="28"/>
          <w:szCs w:val="28"/>
          <w:rtl w:val="true"/>
          <w:lang w:bidi="fa-IR"/>
        </w:rPr>
        <w:t>لی فیما ارجع الیه من اهل أو مال أو قلیل أو کثیر وبارک لهم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زرعة</w:t>
      </w:r>
    </w:p>
    <w:p>
      <w:pPr>
        <w:pStyle w:val="BookText"/>
        <w:rPr/>
      </w:pPr>
      <w:r>
        <w:rPr>
          <w:rFonts w:ascii="IRNazanin" w:hAnsi="IRNazanin" w:eastAsia="IRNazanin"/>
          <w:color w:val="111111"/>
          <w:sz w:val="28"/>
          <w:sz w:val="28"/>
          <w:szCs w:val="28"/>
          <w:rtl w:val="true"/>
          <w:lang w:bidi="fa-IR"/>
        </w:rPr>
        <w:t>عن أبی بصیر قال قال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الحسن بن علی</w:t>
      </w:r>
    </w:p>
    <w:p>
      <w:pPr>
        <w:pStyle w:val="BookText"/>
        <w:rPr/>
      </w:pPr>
      <w:r>
        <w:rPr>
          <w:rFonts w:ascii="IRNazanin" w:hAnsi="IRNazanin" w:eastAsia="IRNazanin"/>
          <w:color w:val="111111"/>
          <w:sz w:val="28"/>
          <w:sz w:val="28"/>
          <w:szCs w:val="28"/>
          <w:rtl w:val="true"/>
          <w:lang w:bidi="fa-IR"/>
        </w:rPr>
        <w:t>عن صالح بن أبی الأسود عن أبی الجارود عن أبی جعفر علیه السلام قال لیس فی</w:t>
      </w:r>
    </w:p>
    <w:p>
      <w:pPr>
        <w:pStyle w:val="BookText"/>
        <w:rPr/>
      </w:pPr>
      <w:r>
        <w:rPr>
          <w:rFonts w:ascii="IRNazanin" w:hAnsi="IRNazanin" w:eastAsia="IRNazanin"/>
          <w:color w:val="111111"/>
          <w:sz w:val="28"/>
          <w:sz w:val="28"/>
          <w:szCs w:val="28"/>
          <w:rtl w:val="true"/>
          <w:lang w:bidi="fa-IR"/>
        </w:rPr>
        <w:t>شئ من الدعاء عشیة عرفة شئ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فادع بدعاء</w:t>
      </w:r>
    </w:p>
    <w:p>
      <w:pPr>
        <w:pStyle w:val="BookText"/>
        <w:rPr/>
      </w:pPr>
      <w:r>
        <w:rPr>
          <w:rFonts w:ascii="IRNazanin" w:hAnsi="IRNazanin" w:eastAsia="IRNazanin"/>
          <w:color w:val="111111"/>
          <w:sz w:val="28"/>
          <w:sz w:val="28"/>
          <w:szCs w:val="28"/>
          <w:rtl w:val="true"/>
          <w:lang w:bidi="fa-IR"/>
        </w:rPr>
        <w:t>الموقف واجتهد فی الدعاء والتضرع وألح قائما وقاعدا إلی أن تغرب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یقف الناس</w:t>
      </w:r>
    </w:p>
    <w:p>
      <w:pPr>
        <w:pStyle w:val="BookText"/>
        <w:rPr/>
      </w:pPr>
      <w:r>
        <w:rPr>
          <w:rFonts w:ascii="IRNazanin" w:hAnsi="IRNazanin" w:eastAsia="IRNazanin"/>
          <w:color w:val="111111"/>
          <w:sz w:val="28"/>
          <w:sz w:val="28"/>
          <w:szCs w:val="28"/>
          <w:rtl w:val="true"/>
          <w:lang w:bidi="fa-IR"/>
        </w:rPr>
        <w:t>بعرفة یدعون ویرغبون ویسئلون الله من کل فضله وبما قدروا علیه حتی تغرب الشمس</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سهل بن زیاد عن محمد بن عیسی بن عبید عن ابن أبی عمیر قال کان عیسی بن</w:t>
      </w:r>
    </w:p>
    <w:p>
      <w:pPr>
        <w:pStyle w:val="BookText"/>
        <w:rPr/>
      </w:pPr>
      <w:r>
        <w:rPr>
          <w:rFonts w:ascii="IRNazanin" w:hAnsi="IRNazanin" w:eastAsia="IRNazanin"/>
          <w:color w:val="111111"/>
          <w:sz w:val="28"/>
          <w:sz w:val="28"/>
          <w:szCs w:val="28"/>
          <w:rtl w:val="true"/>
          <w:lang w:bidi="fa-IR"/>
        </w:rPr>
        <w:t>أعین إذا حج فصار إلی الموقف اقبل علی الدعاء لإخوانه حتی یفیض الناس قال</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تنفق مالک وتتعب بدنک حتی إذا صرت إلی الموضع الذی</w:t>
      </w:r>
    </w:p>
    <w:p>
      <w:pPr>
        <w:pStyle w:val="BookText"/>
        <w:rPr/>
      </w:pPr>
      <w:r>
        <w:rPr>
          <w:rFonts w:ascii="IRNazanin" w:hAnsi="IRNazanin" w:eastAsia="IRNazanin"/>
          <w:color w:val="111111"/>
          <w:sz w:val="28"/>
          <w:sz w:val="28"/>
          <w:szCs w:val="28"/>
          <w:rtl w:val="true"/>
          <w:lang w:bidi="fa-IR"/>
        </w:rPr>
        <w:t xml:space="preserve">تبث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الحوائج إلی الله عز وجل أقبلت علی الدعاء لإخوانک</w:t>
      </w:r>
    </w:p>
    <w:p>
      <w:pPr>
        <w:pStyle w:val="BookText"/>
        <w:rPr/>
      </w:pPr>
      <w:r>
        <w:rPr>
          <w:rFonts w:ascii="IRNazanin" w:hAnsi="IRNazanin" w:eastAsia="IRNazanin"/>
          <w:color w:val="111111"/>
          <w:sz w:val="28"/>
          <w:sz w:val="28"/>
          <w:szCs w:val="28"/>
          <w:rtl w:val="true"/>
          <w:lang w:bidi="fa-IR"/>
        </w:rPr>
        <w:t xml:space="preserve">وترکت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 فقال انی علی ثقة من دعوة الملک لی وفی شک</w:t>
      </w:r>
    </w:p>
    <w:p>
      <w:pPr>
        <w:pStyle w:val="BookText"/>
        <w:rPr/>
      </w:pPr>
      <w:r>
        <w:rPr>
          <w:rFonts w:ascii="IRNazanin" w:hAnsi="IRNazanin" w:eastAsia="IRNazanin"/>
          <w:color w:val="111111"/>
          <w:sz w:val="28"/>
          <w:sz w:val="28"/>
          <w:szCs w:val="28"/>
          <w:rtl w:val="true"/>
          <w:lang w:bidi="fa-IR"/>
        </w:rPr>
        <w:t xml:space="preserve">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العاصمی عن علی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أسباط عن إبراهیم ابن أبی</w:t>
      </w:r>
    </w:p>
    <w:p>
      <w:pPr>
        <w:pStyle w:val="BookText"/>
        <w:rPr/>
      </w:pPr>
      <w:r>
        <w:rPr>
          <w:rFonts w:ascii="IRNazanin" w:hAnsi="IRNazanin" w:eastAsia="IRNazanin"/>
          <w:color w:val="111111"/>
          <w:sz w:val="28"/>
          <w:sz w:val="28"/>
          <w:szCs w:val="28"/>
          <w:rtl w:val="true"/>
          <w:lang w:bidi="fa-IR"/>
        </w:rPr>
        <w:t xml:space="preserve">البلاد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قال کنت فی الموقف فلما أفضت لقیت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شعیب فسلمت علیه وکان مصابا باحدی عینیه وإذا عینه</w:t>
      </w:r>
    </w:p>
    <w:p>
      <w:pPr>
        <w:pStyle w:val="BookText"/>
        <w:rPr/>
      </w:pPr>
      <w:r>
        <w:rPr>
          <w:rFonts w:ascii="IRNazanin" w:hAnsi="IRNazanin" w:eastAsia="IRNazanin"/>
          <w:color w:val="111111"/>
          <w:sz w:val="28"/>
          <w:sz w:val="28"/>
          <w:szCs w:val="28"/>
          <w:rtl w:val="true"/>
          <w:lang w:bidi="fa-IR"/>
        </w:rPr>
        <w:t>الصحیحة حمراء کأنما علقة دم فقلت له قد أصبت باحدی عینیک وانا والله مشفق</w:t>
      </w:r>
    </w:p>
    <w:p>
      <w:pPr>
        <w:pStyle w:val="BookText"/>
        <w:rPr/>
      </w:pPr>
      <w:r>
        <w:rPr>
          <w:rFonts w:ascii="IRNazanin" w:hAnsi="IRNazanin" w:eastAsia="IRNazanin"/>
          <w:color w:val="111111"/>
          <w:sz w:val="28"/>
          <w:sz w:val="28"/>
          <w:szCs w:val="28"/>
          <w:rtl w:val="true"/>
          <w:lang w:bidi="fa-IR"/>
        </w:rPr>
        <w:t>علی الأخری فلو قصرت من البکاء قلیلا فقال لا والله یا با محمد ما دعوت لنفسی الیوم</w:t>
      </w:r>
    </w:p>
    <w:p>
      <w:pPr>
        <w:pStyle w:val="BookText"/>
        <w:rPr/>
      </w:pPr>
      <w:r>
        <w:rPr>
          <w:rFonts w:ascii="IRNazanin" w:hAnsi="IRNazanin" w:eastAsia="IRNazanin"/>
          <w:color w:val="111111"/>
          <w:sz w:val="28"/>
          <w:sz w:val="28"/>
          <w:szCs w:val="28"/>
          <w:rtl w:val="true"/>
          <w:lang w:bidi="fa-IR"/>
        </w:rPr>
        <w:t>بدعوة فقلت فلمن دعوت قال دعوت لإخوانی لأنی سمعت أبا عبد الله علیه السلام یقول من</w:t>
      </w:r>
    </w:p>
    <w:p>
      <w:pPr>
        <w:pStyle w:val="BookText"/>
        <w:rPr/>
      </w:pPr>
      <w:r>
        <w:rPr>
          <w:rFonts w:ascii="IRNazanin" w:hAnsi="IRNazanin" w:eastAsia="IRNazanin"/>
          <w:color w:val="111111"/>
          <w:sz w:val="28"/>
          <w:sz w:val="28"/>
          <w:szCs w:val="28"/>
          <w:rtl w:val="true"/>
          <w:lang w:bidi="fa-IR"/>
        </w:rPr>
        <w:t>دعا لأخیه بظهر الغیب وکل الله عز وجل به ملکا یقول ولک مثلاه فأردت أن أکون</w:t>
      </w:r>
    </w:p>
    <w:p>
      <w:pPr>
        <w:pStyle w:val="BookText"/>
        <w:rPr/>
      </w:pP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لإخوانی ویکون الملک یدعو لی لأنی فی شک من دعائی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ولست فی شک من دعاء الملک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قال رأیت عبد الله بن جندب بالموقف فلم أر موقفا کان أحسن من موقفه</w:t>
      </w:r>
    </w:p>
    <w:p>
      <w:pPr>
        <w:pStyle w:val="BookText"/>
        <w:rPr/>
      </w:pPr>
      <w:r>
        <w:rPr>
          <w:rFonts w:ascii="IRNazanin" w:hAnsi="IRNazanin" w:eastAsia="IRNazanin"/>
          <w:color w:val="111111"/>
          <w:sz w:val="28"/>
          <w:sz w:val="28"/>
          <w:szCs w:val="28"/>
          <w:rtl w:val="true"/>
          <w:lang w:bidi="fa-IR"/>
        </w:rPr>
        <w:t xml:space="preserve">ما زال ماد أیده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ودموعه تسیل علی خدیه حتی تبلغ الأرض</w:t>
      </w:r>
    </w:p>
    <w:p>
      <w:pPr>
        <w:pStyle w:val="BookText"/>
        <w:rPr/>
      </w:pPr>
      <w:r>
        <w:rPr>
          <w:rFonts w:ascii="IRNazanin" w:hAnsi="IRNazanin" w:eastAsia="IRNazanin"/>
          <w:color w:val="111111"/>
          <w:sz w:val="28"/>
          <w:sz w:val="28"/>
          <w:szCs w:val="28"/>
          <w:rtl w:val="true"/>
          <w:lang w:bidi="fa-IR"/>
        </w:rPr>
        <w:t xml:space="preserve">فلما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رأیت</w:t>
      </w:r>
    </w:p>
    <w:p>
      <w:pPr>
        <w:pStyle w:val="BookText"/>
        <w:rPr/>
      </w:pPr>
      <w:r>
        <w:rPr>
          <w:rFonts w:ascii="IRNazanin" w:hAnsi="IRNazanin" w:eastAsia="IRNazanin"/>
          <w:color w:val="111111"/>
          <w:sz w:val="28"/>
          <w:sz w:val="28"/>
          <w:szCs w:val="28"/>
          <w:rtl w:val="true"/>
          <w:lang w:bidi="fa-IR"/>
        </w:rPr>
        <w:t xml:space="preserve">موقفا قط أحسن من موقفک قال والله ما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لإخوانی وذلک 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أخبرنی انه من دعا لأخیه بظهر</w:t>
      </w:r>
    </w:p>
    <w:p>
      <w:pPr>
        <w:pStyle w:val="BookText"/>
        <w:rPr/>
      </w:pPr>
      <w:r>
        <w:rPr>
          <w:rFonts w:ascii="IRNazanin" w:hAnsi="IRNazanin" w:eastAsia="IRNazanin"/>
          <w:color w:val="111111"/>
          <w:sz w:val="28"/>
          <w:sz w:val="28"/>
          <w:szCs w:val="28"/>
          <w:rtl w:val="true"/>
          <w:lang w:bidi="fa-IR"/>
        </w:rPr>
        <w:t>الغیب نودی من العرش ولک مئة الف ضعف مثله فکرهت ان ادع مئة الف ضعف</w:t>
      </w:r>
    </w:p>
    <w:p>
      <w:pPr>
        <w:pStyle w:val="BookText"/>
        <w:rPr/>
      </w:pPr>
      <w:r>
        <w:rPr>
          <w:rFonts w:ascii="IRNazanin" w:hAnsi="IRNazanin" w:eastAsia="IRNazanin"/>
          <w:color w:val="111111"/>
          <w:sz w:val="28"/>
          <w:sz w:val="28"/>
          <w:szCs w:val="28"/>
          <w:rtl w:val="true"/>
          <w:lang w:bidi="fa-IR"/>
        </w:rPr>
        <w:t>مضمونة لواحدة لا أدری تستجاب أم لا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باسناده إلی</w:t>
      </w:r>
    </w:p>
    <w:p>
      <w:pPr>
        <w:pStyle w:val="BookText"/>
        <w:rPr/>
      </w:pPr>
      <w:r>
        <w:rPr>
          <w:rFonts w:ascii="IRNazanin" w:hAnsi="IRNazanin" w:eastAsia="IRNazanin"/>
          <w:color w:val="111111"/>
          <w:sz w:val="28"/>
          <w:sz w:val="28"/>
          <w:szCs w:val="28"/>
          <w:rtl w:val="true"/>
          <w:lang w:bidi="fa-IR"/>
        </w:rPr>
        <w:t>الشیخ الصدوق أبی محمد هارون بن موسی التلعکبری قال حدثنا محمد بن یعقوب</w:t>
      </w:r>
    </w:p>
    <w:p>
      <w:pPr>
        <w:pStyle w:val="BookText"/>
        <w:rPr/>
      </w:pPr>
      <w:r>
        <w:rPr>
          <w:rFonts w:ascii="IRNazanin" w:hAnsi="IRNazanin" w:eastAsia="IRNazanin"/>
          <w:color w:val="111111"/>
          <w:sz w:val="28"/>
          <w:sz w:val="28"/>
          <w:szCs w:val="28"/>
          <w:rtl w:val="true"/>
          <w:lang w:bidi="fa-IR"/>
        </w:rPr>
        <w:t>قال حدثنا علی بن إبراهیم بن هاشم قال حدثنا أبی قال رأیت عبد الله بن جندب</w:t>
      </w:r>
    </w:p>
    <w:p>
      <w:pPr>
        <w:pStyle w:val="BookText"/>
        <w:rPr/>
      </w:pPr>
      <w:r>
        <w:rPr>
          <w:rFonts w:ascii="IRNazanin" w:hAnsi="IRNazanin" w:eastAsia="IRNazanin"/>
          <w:color w:val="111111"/>
          <w:sz w:val="28"/>
          <w:sz w:val="28"/>
          <w:szCs w:val="28"/>
          <w:rtl w:val="true"/>
          <w:lang w:bidi="fa-IR"/>
        </w:rPr>
        <w:t>بالموقف فلم أر موقفا کان أحسن من موقفه ما زال ماد أیده إلی السماء ودموعه تسیل</w:t>
      </w:r>
    </w:p>
    <w:p>
      <w:pPr>
        <w:pStyle w:val="BookText"/>
        <w:rPr/>
      </w:pPr>
      <w:r>
        <w:rPr>
          <w:rFonts w:ascii="IRNazanin" w:hAnsi="IRNazanin" w:eastAsia="IRNazanin"/>
          <w:color w:val="111111"/>
          <w:sz w:val="28"/>
          <w:sz w:val="28"/>
          <w:szCs w:val="28"/>
          <w:rtl w:val="true"/>
          <w:lang w:bidi="fa-IR"/>
        </w:rPr>
        <w:t>علی خدیه حتی بلغ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الناس قلت له یا با محمد ما رأبت موقفا قط أحسن من موقفک</w:t>
      </w:r>
    </w:p>
    <w:p>
      <w:pPr>
        <w:pStyle w:val="BookText"/>
        <w:rPr/>
      </w:pPr>
      <w:r>
        <w:rPr>
          <w:rFonts w:ascii="IRNazanin" w:hAnsi="IRNazanin" w:eastAsia="IRNazanin"/>
          <w:color w:val="111111"/>
          <w:sz w:val="28"/>
          <w:sz w:val="28"/>
          <w:szCs w:val="28"/>
          <w:rtl w:val="true"/>
          <w:lang w:bidi="fa-IR"/>
        </w:rPr>
        <w:t>قال والله ما دعوت فیه الا لإخوانی وذلک أن ابا الحسن موسی بن جعفر علیهما السلام</w:t>
      </w:r>
    </w:p>
    <w:p>
      <w:pPr>
        <w:pStyle w:val="BookText"/>
        <w:rPr/>
      </w:pPr>
      <w:r>
        <w:rPr>
          <w:rFonts w:ascii="IRNazanin" w:hAnsi="IRNazanin" w:eastAsia="IRNazanin"/>
          <w:color w:val="111111"/>
          <w:sz w:val="28"/>
          <w:sz w:val="28"/>
          <w:szCs w:val="28"/>
          <w:rtl w:val="true"/>
          <w:lang w:bidi="fa-IR"/>
        </w:rPr>
        <w:t>أخبرنی انه من دعا لأخیه بظهر الغیب نودی من العرش ولک مائة ضعف مثله فکرهت</w:t>
      </w:r>
    </w:p>
    <w:p>
      <w:pPr>
        <w:pStyle w:val="BookText"/>
        <w:rPr/>
      </w:pPr>
      <w:r>
        <w:rPr>
          <w:rFonts w:ascii="IRNazanin" w:hAnsi="IRNazanin" w:eastAsia="IRNazanin"/>
          <w:color w:val="111111"/>
          <w:sz w:val="28"/>
          <w:sz w:val="28"/>
          <w:szCs w:val="28"/>
          <w:rtl w:val="true"/>
          <w:lang w:bidi="fa-IR"/>
        </w:rPr>
        <w:t>ان ادع مائة ضعف مضمونة لواحدة لا أدری تستجاب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دعا الرجل لأخیه بظهر</w:t>
      </w:r>
    </w:p>
    <w:p>
      <w:pPr>
        <w:pStyle w:val="BookText"/>
        <w:rPr/>
      </w:pPr>
      <w:r>
        <w:rPr>
          <w:rFonts w:ascii="IRNazanin" w:hAnsi="IRNazanin" w:eastAsia="IRNazanin"/>
          <w:color w:val="111111"/>
          <w:sz w:val="28"/>
          <w:sz w:val="28"/>
          <w:szCs w:val="28"/>
          <w:rtl w:val="true"/>
          <w:lang w:bidi="fa-IR"/>
        </w:rPr>
        <w:t>الغیب نودی من العرش ولک مئة الف ضعف مثله وإذا دعا لنفسه کانت له واحدة</w:t>
      </w:r>
    </w:p>
    <w:p>
      <w:pPr>
        <w:pStyle w:val="BookText"/>
        <w:rPr/>
      </w:pPr>
      <w:r>
        <w:rPr>
          <w:rFonts w:ascii="IRNazanin" w:hAnsi="IRNazanin" w:eastAsia="IRNazanin"/>
          <w:color w:val="111111"/>
          <w:sz w:val="28"/>
          <w:sz w:val="28"/>
          <w:szCs w:val="28"/>
          <w:rtl w:val="true"/>
          <w:lang w:bidi="fa-IR"/>
        </w:rPr>
        <w:t>فمأة ألف مضمونة خیر من واحدة لا یدری یستجاب له أم لا ورواه الصدوق فی</w:t>
      </w:r>
    </w:p>
    <w:p>
      <w:pPr>
        <w:pStyle w:val="BookText"/>
        <w:rPr/>
      </w:pP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إبراهیم بن تاتانة عن علی بن إبراهیم عن أبیه عن</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 رأیت معویة بن وهب</w:t>
      </w:r>
    </w:p>
    <w:p>
      <w:pPr>
        <w:pStyle w:val="BookText"/>
        <w:rPr/>
      </w:pPr>
      <w:r>
        <w:rPr>
          <w:rFonts w:ascii="IRNazanin" w:hAnsi="IRNazanin" w:eastAsia="IRNazanin"/>
          <w:color w:val="111111"/>
          <w:sz w:val="28"/>
          <w:sz w:val="28"/>
          <w:szCs w:val="28"/>
          <w:rtl w:val="true"/>
          <w:lang w:bidi="fa-IR"/>
        </w:rPr>
        <w:t>البجلی فی الموقف وهو قائم یدعو فتفقدت دعائه فما رأیته یدعو لنفسه بحرف واحد</w:t>
      </w:r>
    </w:p>
    <w:p>
      <w:pPr>
        <w:pStyle w:val="BookText"/>
        <w:rPr/>
      </w:pPr>
      <w:r>
        <w:rPr>
          <w:rFonts w:ascii="IRNazanin" w:hAnsi="IRNazanin" w:eastAsia="IRNazanin"/>
          <w:color w:val="111111"/>
          <w:sz w:val="28"/>
          <w:sz w:val="28"/>
          <w:szCs w:val="28"/>
          <w:rtl w:val="true"/>
          <w:lang w:bidi="fa-IR"/>
        </w:rPr>
        <w:t>وسمعته یعد رجلا من الآفاق یسمیهم ویدعو لهم حتی نفر الناس فقلت له یا أبا القاسم</w:t>
      </w:r>
    </w:p>
    <w:p>
      <w:pPr>
        <w:pStyle w:val="BookText"/>
        <w:rPr/>
      </w:pPr>
      <w:r>
        <w:rPr>
          <w:rFonts w:ascii="IRNazanin" w:hAnsi="IRNazanin" w:eastAsia="IRNazanin"/>
          <w:color w:val="111111"/>
          <w:sz w:val="28"/>
          <w:sz w:val="28"/>
          <w:szCs w:val="28"/>
          <w:rtl w:val="true"/>
          <w:lang w:bidi="fa-IR"/>
        </w:rPr>
        <w:t>أصلحک الله لقد رأیت منک عجبا فقال یا بن اخی فما الذی أعجبک مما رأیت منی</w:t>
      </w:r>
    </w:p>
    <w:p>
      <w:pPr>
        <w:pStyle w:val="BookText"/>
        <w:rPr/>
      </w:pPr>
      <w:r>
        <w:rPr>
          <w:rFonts w:ascii="IRNazanin" w:hAnsi="IRNazanin" w:eastAsia="IRNazanin"/>
          <w:color w:val="111111"/>
          <w:sz w:val="28"/>
          <w:sz w:val="28"/>
          <w:szCs w:val="28"/>
          <w:rtl w:val="true"/>
          <w:lang w:bidi="fa-IR"/>
        </w:rPr>
        <w:t>فقال رأیتک لا تدعو لنفسک وانا أرمقک حتی الساعة فلا أدری ای الامرین أعجب ما</w:t>
      </w:r>
    </w:p>
    <w:p>
      <w:pPr>
        <w:pStyle w:val="BookText"/>
        <w:rPr/>
      </w:pPr>
      <w:r>
        <w:rPr>
          <w:rFonts w:ascii="IRNazanin" w:hAnsi="IRNazanin" w:eastAsia="IRNazanin"/>
          <w:color w:val="111111"/>
          <w:sz w:val="28"/>
          <w:sz w:val="28"/>
          <w:szCs w:val="28"/>
          <w:rtl w:val="true"/>
          <w:lang w:bidi="fa-IR"/>
        </w:rPr>
        <w:t>أخطأت من حظک فی الدعاء لنفسک فی مثل هذا الموقف وعنایتک وایثار إخوانک</w:t>
      </w:r>
    </w:p>
    <w:p>
      <w:pPr>
        <w:pStyle w:val="BookText"/>
        <w:rPr/>
      </w:pPr>
      <w:r>
        <w:rPr>
          <w:rFonts w:ascii="IRNazanin" w:hAnsi="IRNazanin" w:eastAsia="IRNazanin"/>
          <w:color w:val="111111"/>
          <w:sz w:val="28"/>
          <w:sz w:val="28"/>
          <w:szCs w:val="28"/>
          <w:rtl w:val="true"/>
          <w:lang w:bidi="fa-IR"/>
        </w:rPr>
        <w:t>علی نفسک حتی تدعو لهم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بن اخی فلا تکثرن تعجبک من ذلک انی سمعت مولای ومولاک ومولی</w:t>
      </w:r>
    </w:p>
    <w:p>
      <w:pPr>
        <w:pStyle w:val="BookText"/>
        <w:rPr/>
      </w:pPr>
      <w:r>
        <w:rPr>
          <w:rFonts w:ascii="IRNazanin" w:hAnsi="IRNazanin" w:eastAsia="IRNazanin"/>
          <w:color w:val="111111"/>
          <w:sz w:val="28"/>
          <w:sz w:val="28"/>
          <w:szCs w:val="28"/>
          <w:rtl w:val="true"/>
          <w:lang w:bidi="fa-IR"/>
        </w:rPr>
        <w:t>کل مؤمن ومؤمنة جعفر بن محمد علیهما السلام وکان والله فی زمانه سید اهل السماء وسید</w:t>
      </w:r>
    </w:p>
    <w:p>
      <w:pPr>
        <w:pStyle w:val="BookText"/>
        <w:rPr/>
      </w:pPr>
      <w:r>
        <w:rPr>
          <w:rFonts w:ascii="IRNazanin" w:hAnsi="IRNazanin" w:eastAsia="IRNazanin"/>
          <w:color w:val="111111"/>
          <w:sz w:val="28"/>
          <w:sz w:val="28"/>
          <w:szCs w:val="28"/>
          <w:rtl w:val="true"/>
          <w:lang w:bidi="fa-IR"/>
        </w:rPr>
        <w:t>اهل الأرض وسید من مضی منذ خلق الله الدنیا إلی أن تقوم الساعة بعد آبائه رسول الله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وأمیر المؤمنین والأئمة من آبائه صلوات الله علیهم یقول والا صمت اذنا معویة وعمیت</w:t>
      </w:r>
    </w:p>
    <w:p>
      <w:pPr>
        <w:pStyle w:val="BookText"/>
        <w:rPr/>
      </w:pPr>
      <w:r>
        <w:rPr>
          <w:rFonts w:ascii="IRNazanin" w:hAnsi="IRNazanin" w:eastAsia="IRNazanin"/>
          <w:color w:val="111111"/>
          <w:sz w:val="28"/>
          <w:sz w:val="28"/>
          <w:szCs w:val="28"/>
          <w:rtl w:val="true"/>
          <w:lang w:bidi="fa-IR"/>
        </w:rPr>
        <w:t>عیناه ولا نالته شفاعة محمد وأمیر المؤمنین صلوات الله علیهما من دعا لأخیه المؤمن</w:t>
      </w:r>
    </w:p>
    <w:p>
      <w:pPr>
        <w:pStyle w:val="BookText"/>
        <w:rPr/>
      </w:pPr>
      <w:r>
        <w:rPr>
          <w:rFonts w:ascii="IRNazanin" w:hAnsi="IRNazanin" w:eastAsia="IRNazanin"/>
          <w:color w:val="111111"/>
          <w:sz w:val="28"/>
          <w:sz w:val="28"/>
          <w:szCs w:val="28"/>
          <w:rtl w:val="true"/>
          <w:lang w:bidi="fa-IR"/>
        </w:rPr>
        <w:t>بظهر الغیب ناداه ملک من سماء الدنیا یا عبد الله لک مائة الف مثل ما سئلت وناداه</w:t>
      </w:r>
    </w:p>
    <w:p>
      <w:pPr>
        <w:pStyle w:val="BookText"/>
        <w:rPr/>
      </w:pPr>
      <w:r>
        <w:rPr>
          <w:rFonts w:ascii="IRNazanin" w:hAnsi="IRNazanin" w:eastAsia="IRNazanin"/>
          <w:color w:val="111111"/>
          <w:sz w:val="28"/>
          <w:sz w:val="28"/>
          <w:szCs w:val="28"/>
          <w:rtl w:val="true"/>
          <w:lang w:bidi="fa-IR"/>
        </w:rPr>
        <w:t>ملک من السماء الثانیة یا عبد الله لک مأتا الف مثل الذی دعوت وکذلک ینادی من</w:t>
      </w:r>
    </w:p>
    <w:p>
      <w:pPr>
        <w:pStyle w:val="BookText"/>
        <w:rPr/>
      </w:pPr>
      <w:r>
        <w:rPr>
          <w:rFonts w:ascii="IRNazanin" w:hAnsi="IRNazanin" w:eastAsia="IRNazanin"/>
          <w:color w:val="111111"/>
          <w:sz w:val="28"/>
          <w:sz w:val="28"/>
          <w:szCs w:val="28"/>
          <w:rtl w:val="true"/>
          <w:lang w:bidi="fa-IR"/>
        </w:rPr>
        <w:t>کل سماء تضاعف حتی ینتهی إلی السماء السابعة فینادیه ملک یا عبد الله لک سبع مئة</w:t>
      </w:r>
    </w:p>
    <w:p>
      <w:pPr>
        <w:pStyle w:val="BookText"/>
        <w:rPr/>
      </w:pPr>
      <w:r>
        <w:rPr>
          <w:rFonts w:ascii="IRNazanin" w:hAnsi="IRNazanin" w:eastAsia="IRNazanin"/>
          <w:color w:val="111111"/>
          <w:sz w:val="28"/>
          <w:sz w:val="28"/>
          <w:szCs w:val="28"/>
          <w:rtl w:val="true"/>
          <w:lang w:bidi="fa-IR"/>
        </w:rPr>
        <w:t>الف مثل الذی دعوت فعند ذلک ینادیه الله عبدی انا الله الواسع الکریم الذی</w:t>
      </w:r>
    </w:p>
    <w:p>
      <w:pPr>
        <w:pStyle w:val="BookText"/>
        <w:rPr/>
      </w:pPr>
      <w:r>
        <w:rPr>
          <w:rFonts w:ascii="IRNazanin" w:hAnsi="IRNazanin" w:eastAsia="IRNazanin"/>
          <w:color w:val="111111"/>
          <w:sz w:val="28"/>
          <w:sz w:val="28"/>
          <w:szCs w:val="28"/>
          <w:rtl w:val="true"/>
          <w:lang w:bidi="fa-IR"/>
        </w:rPr>
        <w:t>لا ینفد خزائنی ولا ینقص رحمتی شئ بل وسعت رحمتی کل شئ لک الف الف مثل</w:t>
      </w:r>
    </w:p>
    <w:p>
      <w:pPr>
        <w:pStyle w:val="BookText"/>
        <w:rPr/>
      </w:pPr>
      <w:r>
        <w:rPr>
          <w:rFonts w:ascii="IRNazanin" w:hAnsi="IRNazanin" w:eastAsia="IRNazanin"/>
          <w:color w:val="111111"/>
          <w:sz w:val="28"/>
          <w:sz w:val="28"/>
          <w:szCs w:val="28"/>
          <w:rtl w:val="true"/>
          <w:lang w:bidi="fa-IR"/>
        </w:rPr>
        <w:t>الذی دعوت فأی حظ أکثر یا بن اخ من الذی اخترت انا لنفسی الخبر،</w:t>
      </w:r>
    </w:p>
    <w:p>
      <w:pPr>
        <w:pStyle w:val="BookText"/>
        <w:rPr/>
      </w:pPr>
      <w:r>
        <w:rPr>
          <w:rFonts w:ascii="IRNazanin" w:hAnsi="IRNazanin" w:eastAsia="IRNazanin"/>
          <w:color w:val="111111"/>
          <w:sz w:val="28"/>
          <w:sz w:val="28"/>
          <w:szCs w:val="28"/>
          <w:rtl w:val="true"/>
          <w:lang w:bidi="fa-IR"/>
        </w:rPr>
        <w:t xml:space="preserve">وتقدم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الحج من</w:t>
      </w:r>
    </w:p>
    <w:p>
      <w:pPr>
        <w:pStyle w:val="BookText"/>
        <w:rPr/>
      </w:pPr>
      <w:r>
        <w:rPr>
          <w:rFonts w:ascii="IRNazanin" w:hAnsi="IRNazanin" w:eastAsia="IRNazanin"/>
          <w:color w:val="111111"/>
          <w:sz w:val="28"/>
          <w:sz w:val="28"/>
          <w:szCs w:val="28"/>
          <w:rtl w:val="true"/>
          <w:lang w:bidi="fa-IR"/>
        </w:rPr>
        <w:t xml:space="preserve">أبواب فضائل الحج قوله علیه السلام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لیحضر الموسم کل سنة</w:t>
      </w:r>
    </w:p>
    <w:p>
      <w:pPr>
        <w:pStyle w:val="BookText"/>
        <w:rPr/>
      </w:pPr>
      <w:r>
        <w:rPr>
          <w:rFonts w:ascii="IRNazanin" w:hAnsi="IRNazanin" w:eastAsia="IRNazanin"/>
          <w:color w:val="111111"/>
          <w:sz w:val="28"/>
          <w:sz w:val="28"/>
          <w:szCs w:val="28"/>
          <w:rtl w:val="true"/>
          <w:lang w:bidi="fa-IR"/>
        </w:rPr>
        <w:t xml:space="preserve">فیقضی جمیع المناسک ویقف بعرفة ویؤمن علی دعاء المؤمنین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 علیه السلام ثم صلی صلی الله علیه وآله</w:t>
      </w:r>
    </w:p>
    <w:p>
      <w:pPr>
        <w:pStyle w:val="BookText"/>
        <w:rPr/>
      </w:pPr>
      <w:r>
        <w:rPr>
          <w:rFonts w:ascii="IRNazanin" w:hAnsi="IRNazanin" w:eastAsia="IRNazanin"/>
          <w:color w:val="111111"/>
          <w:sz w:val="28"/>
          <w:sz w:val="28"/>
          <w:szCs w:val="28"/>
          <w:rtl w:val="true"/>
          <w:lang w:bidi="fa-IR"/>
        </w:rPr>
        <w:t xml:space="preserve">الظهر والعصر باذان وإقامتین ثم مضی إلی الموقف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فصل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باذان وإقامتین وإن لم تدرک الصلاة</w:t>
      </w:r>
    </w:p>
    <w:p>
      <w:pPr>
        <w:pStyle w:val="BookText"/>
        <w:rPr/>
      </w:pPr>
      <w:r>
        <w:rPr>
          <w:rFonts w:ascii="IRNazanin" w:hAnsi="IRNazanin" w:eastAsia="IRNazanin"/>
          <w:color w:val="111111"/>
          <w:sz w:val="28"/>
          <w:sz w:val="28"/>
          <w:szCs w:val="28"/>
          <w:rtl w:val="true"/>
          <w:lang w:bidi="fa-IR"/>
        </w:rPr>
        <w:t xml:space="preserve">مع الامام فصل فی رحلک واجمع بین الظهر والعصر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ان جبرئیل علیه السلام قال لإبراهیم علیه السلام هناک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بذنبک واعرف مناسکک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وفرض الله</w:t>
      </w:r>
    </w:p>
    <w:p>
      <w:pPr>
        <w:pStyle w:val="BookText"/>
        <w:rPr/>
      </w:pPr>
      <w:r>
        <w:rPr>
          <w:rFonts w:ascii="IRNazanin" w:hAnsi="IRNazanin" w:eastAsia="IRNazanin"/>
          <w:color w:val="111111"/>
          <w:sz w:val="28"/>
          <w:sz w:val="28"/>
          <w:szCs w:val="28"/>
          <w:rtl w:val="true"/>
          <w:lang w:bidi="fa-IR"/>
        </w:rPr>
        <w:t xml:space="preserve">عز وجل علی أمتی الوقوف والتضرع والدعاء فی أحب المواضع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w:t>
      </w:r>
    </w:p>
    <w:p>
      <w:pPr>
        <w:pStyle w:val="BookText"/>
        <w:rPr/>
      </w:pPr>
      <w:r>
        <w:rPr>
          <w:rFonts w:ascii="IRNazanin" w:hAnsi="IRNazanin" w:eastAsia="IRNazanin"/>
          <w:color w:val="111111"/>
          <w:sz w:val="28"/>
          <w:sz w:val="28"/>
          <w:szCs w:val="28"/>
          <w:rtl w:val="true"/>
          <w:lang w:bidi="fa-IR"/>
        </w:rPr>
        <w:t>فیه فضلا عظیما لأهل العرفات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آدم قوله علیه السلام إذا غربت الشمس فاعترف بذنبک سبع مرات وسل الله</w:t>
      </w:r>
    </w:p>
    <w:p>
      <w:pPr>
        <w:pStyle w:val="BookText"/>
        <w:rPr/>
      </w:pPr>
      <w:r>
        <w:rPr>
          <w:rFonts w:ascii="IRNazanin" w:hAnsi="IRNazanin" w:eastAsia="IRNazanin"/>
          <w:color w:val="111111"/>
          <w:sz w:val="28"/>
          <w:sz w:val="28"/>
          <w:szCs w:val="28"/>
          <w:rtl w:val="true"/>
          <w:lang w:bidi="fa-IR"/>
        </w:rPr>
        <w:t xml:space="preserve">المغفرة والتوبة سبع مرات ففعل ذلک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سنة</w:t>
      </w:r>
    </w:p>
    <w:p>
      <w:pPr>
        <w:pStyle w:val="BookText"/>
        <w:rPr/>
      </w:pPr>
      <w:r>
        <w:rPr>
          <w:rFonts w:ascii="IRNazanin" w:hAnsi="IRNazanin" w:eastAsia="IRNazanin"/>
          <w:color w:val="111111"/>
          <w:sz w:val="28"/>
          <w:sz w:val="28"/>
          <w:szCs w:val="28"/>
          <w:rtl w:val="true"/>
          <w:lang w:bidi="fa-IR"/>
        </w:rPr>
        <w:t>لولده یعترفون بذنوبهم کما اعترف آدم علیه السلام ویسئلون التوبة کما سئل آدم</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إبراهیم علیه السلام قوله فصلی الظهر والعصر باذان واحد وإقامتین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اعترف بذنبک واعرف مناسکک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هذه عرفات فاعرف بها مناسکک</w:t>
      </w:r>
    </w:p>
    <w:p>
      <w:pPr>
        <w:pStyle w:val="BookText"/>
        <w:rPr/>
      </w:pPr>
      <w:r>
        <w:rPr>
          <w:rFonts w:ascii="IRNazanin" w:hAnsi="IRNazanin" w:eastAsia="IRNazanin"/>
          <w:color w:val="111111"/>
          <w:sz w:val="28"/>
          <w:sz w:val="28"/>
          <w:szCs w:val="28"/>
          <w:rtl w:val="true"/>
          <w:lang w:bidi="fa-IR"/>
        </w:rPr>
        <w:t xml:space="preserve">واعترف بذنبک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w:t>
      </w:r>
    </w:p>
    <w:p>
      <w:pPr>
        <w:pStyle w:val="BookText"/>
        <w:rPr/>
      </w:pPr>
      <w:r>
        <w:rPr>
          <w:rFonts w:ascii="IRNazanin" w:hAnsi="IRNazanin" w:eastAsia="IRNazanin"/>
          <w:color w:val="111111"/>
          <w:sz w:val="28"/>
          <w:sz w:val="28"/>
          <w:szCs w:val="28"/>
          <w:rtl w:val="true"/>
          <w:lang w:bidi="fa-IR"/>
        </w:rPr>
        <w:t xml:space="preserve">قوله علیه السلام سبعة مواطن لیس فیها دعاء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من منی إلی عرفات من أبواب الاحرام للحج</w:t>
      </w:r>
    </w:p>
    <w:p>
      <w:pPr>
        <w:pStyle w:val="BookText"/>
        <w:rPr/>
      </w:pPr>
      <w:r>
        <w:rPr>
          <w:rFonts w:ascii="IRNazanin" w:hAnsi="IRNazanin" w:eastAsia="IRNazanin"/>
          <w:color w:val="111111"/>
          <w:sz w:val="28"/>
          <w:sz w:val="28"/>
          <w:szCs w:val="28"/>
          <w:rtl w:val="true"/>
          <w:lang w:bidi="fa-IR"/>
        </w:rPr>
        <w:t xml:space="preserve">قوله علیه السلام وصل للظهر والعصر باذان وإقامتین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تعجل العصر وتجمع بینهما لتفرغ نفسک للدعاء فإنه یوم دعاء ومسألة</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یقطع التلبیة یوم عرفة قوله</w:t>
      </w:r>
    </w:p>
    <w:p>
      <w:pPr>
        <w:pStyle w:val="BookText"/>
        <w:rPr/>
      </w:pPr>
      <w:r>
        <w:rPr>
          <w:rFonts w:ascii="IRNazanin" w:hAnsi="IRNazanin" w:eastAsia="IRNazanin"/>
          <w:color w:val="111111"/>
          <w:sz w:val="28"/>
          <w:sz w:val="28"/>
          <w:szCs w:val="28"/>
          <w:rtl w:val="true"/>
          <w:lang w:bidi="fa-IR"/>
        </w:rPr>
        <w:t>علیه السلام وصل الظهر والعصر باذان واحد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قطعت التلبیة فعلیک بالتهلیل والتحمید</w:t>
      </w:r>
    </w:p>
    <w:p>
      <w:pPr>
        <w:pStyle w:val="BookText"/>
        <w:rPr/>
      </w:pPr>
      <w:r>
        <w:rPr>
          <w:rFonts w:ascii="IRNazanin" w:hAnsi="IRNazanin" w:eastAsia="IRNazanin"/>
          <w:color w:val="111111"/>
          <w:sz w:val="28"/>
          <w:sz w:val="28"/>
          <w:szCs w:val="28"/>
          <w:rtl w:val="true"/>
          <w:lang w:bidi="fa-IR"/>
        </w:rPr>
        <w:t>والتمجید والثناء علی الله عز وجل وفی أحادیث باب وجوب الوقوف بعرفات من</w:t>
      </w:r>
    </w:p>
    <w:p>
      <w:pPr>
        <w:pStyle w:val="BookText"/>
        <w:rPr/>
      </w:pPr>
      <w:r>
        <w:rPr>
          <w:rFonts w:ascii="IRNazanin" w:hAnsi="IRNazanin" w:eastAsia="IRNazanin"/>
          <w:color w:val="111111"/>
          <w:sz w:val="28"/>
          <w:sz w:val="28"/>
          <w:szCs w:val="28"/>
          <w:rtl w:val="true"/>
          <w:lang w:bidi="fa-IR"/>
        </w:rPr>
        <w:t xml:space="preserve">أبواب الوقوف بها ما یناسب ذلک فراجع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عرفات قوله وجمع صلی الله علیه وآله بین الظهر والعصر ثم خطب الناس ثم راح فوقف</w:t>
      </w:r>
    </w:p>
    <w:p>
      <w:pPr>
        <w:pStyle w:val="BookText"/>
        <w:rPr/>
      </w:pPr>
      <w:r>
        <w:rPr>
          <w:rFonts w:ascii="IRNazanin" w:hAnsi="IRNazanin" w:eastAsia="IRNazanin"/>
          <w:color w:val="111111"/>
          <w:sz w:val="28"/>
          <w:sz w:val="28"/>
          <w:szCs w:val="28"/>
          <w:rtl w:val="true"/>
          <w:lang w:bidi="fa-IR"/>
        </w:rPr>
        <w:t xml:space="preserve">بعرفات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اذن بلال ثم أقام الصلاة فصلی</w:t>
      </w:r>
    </w:p>
    <w:p>
      <w:pPr>
        <w:pStyle w:val="BookText"/>
        <w:rPr/>
      </w:pPr>
      <w:r>
        <w:rPr>
          <w:rFonts w:ascii="IRNazanin" w:hAnsi="IRNazanin" w:eastAsia="IRNazanin"/>
          <w:color w:val="111111"/>
          <w:sz w:val="28"/>
          <w:sz w:val="28"/>
          <w:szCs w:val="28"/>
          <w:rtl w:val="true"/>
          <w:lang w:bidi="fa-IR"/>
        </w:rPr>
        <w:t xml:space="preserve">الظهر ثم أقام فصلی العصر ولم یصل بینهما شئ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المتقدم قوله علیه السلام الغسل یوم عرفة إذا زالت الشمس وتجمع بین الظهر والعصر</w:t>
      </w:r>
    </w:p>
    <w:p>
      <w:pPr>
        <w:pStyle w:val="BookText"/>
        <w:rPr/>
      </w:pPr>
      <w:r>
        <w:rPr>
          <w:rFonts w:ascii="IRNazanin" w:hAnsi="IRNazanin" w:eastAsia="IRNazanin"/>
          <w:color w:val="111111"/>
          <w:sz w:val="28"/>
          <w:sz w:val="28"/>
          <w:szCs w:val="28"/>
          <w:rtl w:val="true"/>
          <w:lang w:bidi="fa-IR"/>
        </w:rPr>
        <w:t>باذان واحد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روایتی الباب التالی ما یدل علی تأکد استحباب الدعاء بعرفات</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للحاج ان یؤخر العشائین حتی</w:t>
      </w:r>
    </w:p>
    <w:p>
      <w:pPr>
        <w:pStyle w:val="BookText"/>
        <w:rPr/>
      </w:pPr>
      <w:r>
        <w:rPr>
          <w:rFonts w:ascii="IRNazanin" w:hAnsi="IRNazanin" w:eastAsia="IRNazanin"/>
          <w:color w:val="111111"/>
          <w:sz w:val="28"/>
          <w:sz w:val="28"/>
          <w:szCs w:val="28"/>
          <w:rtl w:val="true"/>
          <w:lang w:bidi="fa-IR"/>
        </w:rPr>
        <w:t>یأتی جمعا من أبواب الوقوف بالمشعر قوله جمعهما صلی الله علیه وآله باذان واحد وإقامتین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جمع بین الظهر والعصر بعرفات</w:t>
      </w:r>
      <w:r>
        <w:rPr>
          <w:rFonts w:eastAsia="IRNazanin" w:cs="IRNazanin"/>
          <w:color w:val="111111"/>
          <w:sz w:val="28"/>
          <w:szCs w:val="28"/>
          <w:rtl w:val="true"/>
          <w:lang w:bidi="fa-IR"/>
        </w:rPr>
        <w:t>.</w:t>
      </w:r>
      <w:bookmarkStart w:id="729" w:name="pg16863_185275"/>
    </w:p>
    <w:p>
      <w:pPr>
        <w:pStyle w:val="Heading4"/>
        <w:numPr>
          <w:ilvl w:val="3"/>
          <w:numId w:val="1"/>
        </w:numPr>
        <w:rPr/>
      </w:pPr>
      <w:bookmarkStart w:id="730" w:name="__RefHeading___Toc9990248_417432637"/>
      <w:bookmarkStart w:id="731" w:name="_Toc267"/>
      <w:bookmarkEnd w:id="729"/>
      <w:bookmarkEnd w:id="730"/>
      <w:r>
        <w:rPr>
          <w:rtl w:val="true"/>
        </w:rPr>
        <w:t>(</w:t>
      </w:r>
      <w:r>
        <w:rPr/>
        <w:t>5</w:t>
      </w:r>
      <w:r>
        <w:rPr>
          <w:rtl w:val="true"/>
        </w:rPr>
        <w:t xml:space="preserve">) </w:t>
      </w:r>
      <w:r>
        <w:rPr>
          <w:rtl w:val="true"/>
        </w:rPr>
        <w:t>باب ان من ترک الدعاء بعرفات أو اشتغل بالجزع والبکاء</w:t>
      </w:r>
      <w:r>
        <w:rPr>
          <w:rtl w:val="true"/>
        </w:rPr>
        <w:t>...</w:t>
      </w:r>
      <w:bookmarkEnd w:id="731"/>
    </w:p>
    <w:p>
      <w:pPr>
        <w:pStyle w:val="BookText"/>
        <w:rPr/>
      </w:pPr>
      <w:r>
        <w:rPr>
          <w:rFonts w:ascii="IRNazanin" w:hAnsi="IRNazanin" w:eastAsia="IRNazanin"/>
          <w:color w:val="111111"/>
          <w:sz w:val="28"/>
          <w:sz w:val="28"/>
          <w:szCs w:val="28"/>
          <w:rtl w:val="true"/>
          <w:lang w:bidi="fa-IR"/>
        </w:rPr>
        <w:t>باب ان من ترک الدعاء بعرفات أو اشتغل بالجزع والبکاء من الدعاء لفوت قریبه لیس علیه الشئ واما لو صبر</w:t>
      </w:r>
    </w:p>
    <w:p>
      <w:pPr>
        <w:pStyle w:val="BookText"/>
        <w:rPr/>
      </w:pPr>
      <w:r>
        <w:rPr>
          <w:rFonts w:ascii="IRNazanin" w:hAnsi="IRNazanin" w:eastAsia="IRNazanin"/>
          <w:color w:val="111111"/>
          <w:sz w:val="28"/>
          <w:sz w:val="28"/>
          <w:szCs w:val="28"/>
          <w:rtl w:val="true"/>
          <w:lang w:bidi="fa-IR"/>
        </w:rPr>
        <w:t>واحتسب لأفاض من الموقف بحساب اهله</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عیسی عن أخیه جعفر</w:t>
      </w:r>
    </w:p>
    <w:p>
      <w:pPr>
        <w:pStyle w:val="BookText"/>
        <w:rPr/>
      </w:pPr>
      <w:r>
        <w:rPr>
          <w:rFonts w:ascii="IRNazanin" w:hAnsi="IRNazanin" w:eastAsia="IRNazanin"/>
          <w:color w:val="111111"/>
          <w:sz w:val="28"/>
          <w:sz w:val="28"/>
          <w:szCs w:val="28"/>
          <w:rtl w:val="true"/>
          <w:lang w:bidi="fa-IR"/>
        </w:rPr>
        <w:t>بن عیسی ویونس بن عبد الرحمن جمیعا عن جعفر بن عامر بن عبد الله بن جذاعة</w:t>
      </w:r>
    </w:p>
    <w:p>
      <w:pPr>
        <w:pStyle w:val="BookText"/>
        <w:rPr/>
      </w:pPr>
      <w:r>
        <w:rPr>
          <w:rFonts w:ascii="IRNazanin" w:hAnsi="IRNazanin" w:eastAsia="IRNazanin"/>
          <w:color w:val="111111"/>
          <w:sz w:val="28"/>
          <w:sz w:val="28"/>
          <w:szCs w:val="28"/>
          <w:rtl w:val="true"/>
          <w:lang w:bidi="fa-IR"/>
        </w:rPr>
        <w:t xml:space="preserve">الأزدی عن أبیه قال قلت لأبی عبد الله علیه السلام رجل وقف بالموقف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فاصابته دهشة الناس فیبقی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الناس ولا یدعو حتی أفاض الناس</w:t>
      </w:r>
    </w:p>
    <w:p>
      <w:pPr>
        <w:pStyle w:val="BookText"/>
        <w:rPr/>
      </w:pPr>
      <w:r>
        <w:rPr>
          <w:rFonts w:ascii="IRNazanin" w:hAnsi="IRNazanin" w:eastAsia="IRNazanin"/>
          <w:color w:val="111111"/>
          <w:sz w:val="28"/>
          <w:sz w:val="28"/>
          <w:szCs w:val="28"/>
          <w:rtl w:val="true"/>
          <w:lang w:bidi="fa-IR"/>
        </w:rPr>
        <w:t>قال یجزیه وقوفه ثم قال ألیس قد صلی بعرفات الظهر والعصر وقنت ودعا قلت بلی</w:t>
      </w:r>
    </w:p>
    <w:p>
      <w:pPr>
        <w:pStyle w:val="BookText"/>
        <w:rPr/>
      </w:pPr>
      <w:r>
        <w:rPr>
          <w:rFonts w:ascii="IRNazanin" w:hAnsi="IRNazanin" w:eastAsia="IRNazanin"/>
          <w:color w:val="111111"/>
          <w:sz w:val="28"/>
          <w:sz w:val="28"/>
          <w:szCs w:val="28"/>
          <w:rtl w:val="true"/>
          <w:lang w:bidi="fa-IR"/>
        </w:rPr>
        <w:t>قال فعرفات کلها موقف وما قرب من الجبل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خالد الطیالسی عن أبی یحیی زکریا</w:t>
      </w:r>
    </w:p>
    <w:p>
      <w:pPr>
        <w:pStyle w:val="BookText"/>
        <w:rPr/>
      </w:pPr>
      <w:r>
        <w:rPr>
          <w:rFonts w:ascii="IRNazanin" w:hAnsi="IRNazanin" w:eastAsia="IRNazanin"/>
          <w:color w:val="111111"/>
          <w:sz w:val="28"/>
          <w:sz w:val="28"/>
          <w:szCs w:val="28"/>
          <w:rtl w:val="true"/>
          <w:lang w:bidi="fa-IR"/>
        </w:rPr>
        <w:t>الموصلی قال سألت العبد الصالح علیه السلام عن رجل وقف بالموقف فاتاه نعی أبیه أو نعی</w:t>
      </w:r>
    </w:p>
    <w:p>
      <w:pPr>
        <w:pStyle w:val="BookText"/>
        <w:rPr/>
      </w:pPr>
      <w:r>
        <w:rPr>
          <w:rFonts w:ascii="IRNazanin" w:hAnsi="IRNazanin" w:eastAsia="IRNazanin"/>
          <w:color w:val="111111"/>
          <w:sz w:val="28"/>
          <w:sz w:val="28"/>
          <w:szCs w:val="28"/>
          <w:rtl w:val="true"/>
          <w:lang w:bidi="fa-IR"/>
        </w:rPr>
        <w:t xml:space="preserve">بعض ولده قبل أن یذکر الله بشئ أو یدعو فاشتغل بالجزع والبکاء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ثم أفاض الناس فقال لا أدری علیه شیئا وقد أساء فلیستغفر الله اما لو صبر</w:t>
      </w:r>
    </w:p>
    <w:p>
      <w:pPr>
        <w:pStyle w:val="BookText"/>
        <w:rPr/>
      </w:pPr>
      <w:r>
        <w:rPr>
          <w:rFonts w:ascii="IRNazanin" w:hAnsi="IRNazanin" w:eastAsia="IRNazanin"/>
          <w:color w:val="111111"/>
          <w:sz w:val="28"/>
          <w:sz w:val="28"/>
          <w:szCs w:val="28"/>
          <w:rtl w:val="true"/>
          <w:lang w:bidi="fa-IR"/>
        </w:rPr>
        <w:t>واحتسب لأفاض من الموقف بحسنات اهل الموقف جمیعا من غیر أن ینقص من</w:t>
      </w:r>
    </w:p>
    <w:p>
      <w:pPr>
        <w:pStyle w:val="BookText"/>
        <w:rPr/>
      </w:pPr>
      <w:r>
        <w:rPr>
          <w:rFonts w:ascii="IRNazanin" w:hAnsi="IRNazanin" w:eastAsia="IRNazanin"/>
          <w:color w:val="111111"/>
          <w:sz w:val="28"/>
          <w:sz w:val="28"/>
          <w:szCs w:val="28"/>
          <w:rtl w:val="true"/>
          <w:lang w:bidi="fa-IR"/>
        </w:rPr>
        <w:t>حسناتهم شئ</w:t>
      </w:r>
      <w:r>
        <w:rPr>
          <w:rFonts w:eastAsia="IRNazanin" w:cs="IRNazanin"/>
          <w:color w:val="111111"/>
          <w:sz w:val="28"/>
          <w:szCs w:val="28"/>
          <w:rtl w:val="true"/>
          <w:lang w:bidi="fa-IR"/>
        </w:rPr>
        <w:t>.</w:t>
      </w:r>
    </w:p>
    <w:p>
      <w:pPr>
        <w:pStyle w:val="Heading4"/>
        <w:numPr>
          <w:ilvl w:val="3"/>
          <w:numId w:val="1"/>
        </w:numPr>
        <w:rPr/>
      </w:pPr>
      <w:bookmarkStart w:id="732" w:name="__RefHeading___Toc9990250_417432637"/>
      <w:bookmarkStart w:id="733" w:name="_Toc268"/>
      <w:bookmarkEnd w:id="732"/>
      <w:r>
        <w:rPr>
          <w:rtl w:val="true"/>
        </w:rPr>
        <w:t>(</w:t>
      </w:r>
      <w:r>
        <w:rPr/>
        <w:t>6</w:t>
      </w:r>
      <w:r>
        <w:rPr>
          <w:rtl w:val="true"/>
        </w:rPr>
        <w:t xml:space="preserve">) </w:t>
      </w:r>
      <w:r>
        <w:rPr>
          <w:rtl w:val="true"/>
        </w:rPr>
        <w:t>باب الصلاة المخصوصة بعرفة</w:t>
      </w:r>
      <w:bookmarkEnd w:id="733"/>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الصهبان عن محمد بن إسماعیل عن</w:t>
      </w:r>
    </w:p>
    <w:p>
      <w:pPr>
        <w:pStyle w:val="BookText"/>
        <w:rPr/>
      </w:pPr>
      <w:r>
        <w:rPr>
          <w:rFonts w:ascii="IRNazanin" w:hAnsi="IRNazanin" w:eastAsia="IRNazanin"/>
          <w:color w:val="111111"/>
          <w:sz w:val="28"/>
          <w:sz w:val="28"/>
          <w:szCs w:val="28"/>
          <w:rtl w:val="true"/>
          <w:lang w:bidi="fa-IR"/>
        </w:rPr>
        <w:t>إبراهیم ابن أبی البلاد قال حدثنی أبو بلال المکی قال رأیت أبا عبد الله علیه السلام بعرفة</w:t>
      </w:r>
    </w:p>
    <w:p>
      <w:pPr>
        <w:pStyle w:val="BookText"/>
        <w:rPr/>
      </w:pPr>
      <w:r>
        <w:rPr>
          <w:rFonts w:ascii="IRNazanin" w:hAnsi="IRNazanin" w:eastAsia="IRNazanin"/>
          <w:color w:val="111111"/>
          <w:sz w:val="28"/>
          <w:sz w:val="28"/>
          <w:szCs w:val="28"/>
          <w:rtl w:val="true"/>
          <w:lang w:bidi="fa-IR"/>
        </w:rPr>
        <w:t>أتی بخمسین نواة فکان یصلی بقل هو الله أحد وصلی مئة رکعة بقل هو الله أحد وختمها</w:t>
      </w:r>
    </w:p>
    <w:p>
      <w:pPr>
        <w:pStyle w:val="BookText"/>
        <w:rPr/>
      </w:pPr>
      <w:r>
        <w:rPr>
          <w:rFonts w:ascii="IRNazanin" w:hAnsi="IRNazanin" w:eastAsia="IRNazanin"/>
          <w:color w:val="111111"/>
          <w:sz w:val="28"/>
          <w:sz w:val="28"/>
          <w:szCs w:val="28"/>
          <w:rtl w:val="true"/>
          <w:lang w:bidi="fa-IR"/>
        </w:rPr>
        <w:t>بآیة الکرسی فقلت له جعلت فداک ما رأیت أحدا منکم صلی هذه الصلاة ها هنا فقال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شهد هذا الموضع نبی ولا وصی نبی الا صلی هذه الصلاة</w:t>
      </w:r>
      <w:r>
        <w:rPr>
          <w:rFonts w:eastAsia="IRNazanin" w:cs="IRNazanin"/>
          <w:color w:val="111111"/>
          <w:sz w:val="28"/>
          <w:szCs w:val="28"/>
          <w:rtl w:val="true"/>
          <w:lang w:bidi="fa-IR"/>
        </w:rPr>
        <w:t>.</w:t>
      </w:r>
      <w:bookmarkStart w:id="734" w:name="pg16863_185276"/>
    </w:p>
    <w:p>
      <w:pPr>
        <w:pStyle w:val="Heading4"/>
        <w:numPr>
          <w:ilvl w:val="3"/>
          <w:numId w:val="1"/>
        </w:numPr>
        <w:rPr/>
      </w:pPr>
      <w:bookmarkStart w:id="735" w:name="__RefHeading___Toc9990252_417432637"/>
      <w:bookmarkStart w:id="736" w:name="_Toc269"/>
      <w:bookmarkEnd w:id="734"/>
      <w:bookmarkEnd w:id="735"/>
      <w:r>
        <w:rPr>
          <w:rtl w:val="true"/>
        </w:rPr>
        <w:t>(</w:t>
      </w:r>
      <w:r>
        <w:rPr/>
        <w:t>7</w:t>
      </w:r>
      <w:r>
        <w:rPr>
          <w:rtl w:val="true"/>
        </w:rPr>
        <w:t xml:space="preserve">) </w:t>
      </w:r>
      <w:r>
        <w:rPr>
          <w:rtl w:val="true"/>
        </w:rPr>
        <w:t>باب استحباب سد الخلل والفرج فی العرفات بالأهل والعبید</w:t>
      </w:r>
      <w:bookmarkEnd w:id="736"/>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عمر بن حفص عن سعید بن یسار قال قال لی أبو عبد الله علیه السلام عشیة من العشیات</w:t>
      </w:r>
    </w:p>
    <w:p>
      <w:pPr>
        <w:pStyle w:val="BookText"/>
        <w:rPr/>
      </w:pPr>
      <w:r>
        <w:rPr>
          <w:rFonts w:ascii="IRNazanin" w:hAnsi="IRNazanin" w:eastAsia="IRNazanin"/>
          <w:color w:val="111111"/>
          <w:sz w:val="28"/>
          <w:sz w:val="28"/>
          <w:szCs w:val="28"/>
          <w:rtl w:val="true"/>
          <w:lang w:bidi="fa-IR"/>
        </w:rPr>
        <w:t>ونحن بمنی وهو یحثنی علی الحج ویرغبنی فیه یا سعید أیما عبد رزقه رزقا من</w:t>
      </w:r>
    </w:p>
    <w:p>
      <w:pPr>
        <w:pStyle w:val="BookText"/>
        <w:rPr/>
      </w:pPr>
      <w:r>
        <w:rPr>
          <w:rFonts w:ascii="IRNazanin" w:hAnsi="IRNazanin" w:eastAsia="IRNazanin"/>
          <w:color w:val="111111"/>
          <w:sz w:val="28"/>
          <w:sz w:val="28"/>
          <w:szCs w:val="28"/>
          <w:rtl w:val="true"/>
          <w:lang w:bidi="fa-IR"/>
        </w:rPr>
        <w:t>رزقه فاخذ ذلک الرزق فأنفقه علی نفسه وعلی عیاله ثم أخرجهم قد ضحاهم بالشمس</w:t>
      </w:r>
    </w:p>
    <w:p>
      <w:pPr>
        <w:pStyle w:val="BookText"/>
        <w:rPr/>
      </w:pPr>
      <w:r>
        <w:rPr>
          <w:rFonts w:ascii="IRNazanin" w:hAnsi="IRNazanin" w:eastAsia="IRNazanin"/>
          <w:color w:val="111111"/>
          <w:sz w:val="28"/>
          <w:sz w:val="28"/>
          <w:szCs w:val="28"/>
          <w:rtl w:val="true"/>
          <w:lang w:bidi="fa-IR"/>
        </w:rPr>
        <w:t xml:space="preserve">حتی یقدم بهم عشیة عرفة إلی الموقف فیقیل </w:t>
      </w:r>
      <w:r>
        <w:rPr>
          <w:rStyle w:val="FootnoteAnchor"/>
          <w:rtl w:val="true"/>
        </w:rPr>
        <w:footnoteReference w:id="481"/>
      </w:r>
      <w:r>
        <w:rPr>
          <w:rFonts w:ascii="IRNazanin" w:hAnsi="IRNazanin" w:eastAsia="IRNazanin"/>
          <w:color w:val="111111"/>
          <w:sz w:val="28"/>
          <w:sz w:val="28"/>
          <w:szCs w:val="28"/>
          <w:rtl w:val="true"/>
          <w:lang w:bidi="fa-IR"/>
        </w:rPr>
        <w:t>الم تر فرجا یکون هناک فیها</w:t>
      </w:r>
    </w:p>
    <w:p>
      <w:pPr>
        <w:pStyle w:val="BookText"/>
        <w:rPr/>
      </w:pPr>
      <w:r>
        <w:rPr>
          <w:rFonts w:ascii="IRNazanin" w:hAnsi="IRNazanin" w:eastAsia="IRNazanin"/>
          <w:color w:val="111111"/>
          <w:sz w:val="28"/>
          <w:sz w:val="28"/>
          <w:szCs w:val="28"/>
          <w:rtl w:val="true"/>
          <w:lang w:bidi="fa-IR"/>
        </w:rPr>
        <w:t>خلل فلیس فیها أحد فقلت بلی جعلت فداک فقال یجیئ بهم قد ضحاهم حتی یشعب</w:t>
      </w:r>
    </w:p>
    <w:p>
      <w:pPr>
        <w:pStyle w:val="BookText"/>
        <w:rPr/>
      </w:pPr>
      <w:r>
        <w:rPr>
          <w:rFonts w:ascii="IRNazanin" w:hAnsi="IRNazanin" w:eastAsia="IRNazanin"/>
          <w:color w:val="111111"/>
          <w:sz w:val="28"/>
          <w:sz w:val="28"/>
          <w:szCs w:val="28"/>
          <w:rtl w:val="true"/>
          <w:lang w:bidi="fa-IR"/>
        </w:rPr>
        <w:t>بهم تلک الفرج فیقول الله تبارک وتعالی لا شریک له عبدی رزقته من رزقی فاخذ</w:t>
      </w:r>
    </w:p>
    <w:p>
      <w:pPr>
        <w:pStyle w:val="BookText"/>
        <w:rPr/>
      </w:pPr>
      <w:r>
        <w:rPr>
          <w:rFonts w:ascii="IRNazanin" w:hAnsi="IRNazanin" w:eastAsia="IRNazanin"/>
          <w:color w:val="111111"/>
          <w:sz w:val="28"/>
          <w:sz w:val="28"/>
          <w:szCs w:val="28"/>
          <w:rtl w:val="true"/>
          <w:lang w:bidi="fa-IR"/>
        </w:rPr>
        <w:t xml:space="preserve">ذلک الرزق فأنفقه فضحی به نفسه وعیاله ثم جاء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شعب بهم هذه</w:t>
      </w:r>
    </w:p>
    <w:p>
      <w:pPr>
        <w:pStyle w:val="BookText"/>
        <w:rPr/>
      </w:pPr>
      <w:r>
        <w:rPr>
          <w:rFonts w:ascii="IRNazanin" w:hAnsi="IRNazanin" w:eastAsia="IRNazanin"/>
          <w:color w:val="111111"/>
          <w:sz w:val="28"/>
          <w:sz w:val="28"/>
          <w:szCs w:val="28"/>
          <w:rtl w:val="true"/>
          <w:lang w:bidi="fa-IR"/>
        </w:rPr>
        <w:t>الفرجة التماس مغفرتی اغفر له ذنبه واکفیه ما أهمه وارزقه قال سعید مع أشیاء قالها</w:t>
      </w:r>
    </w:p>
    <w:p>
      <w:pPr>
        <w:pStyle w:val="BookText"/>
        <w:rPr/>
      </w:pPr>
      <w:r>
        <w:rPr>
          <w:rFonts w:ascii="Amiri" w:hAnsi="Amiri" w:eastAsia="Amiri" w:cs="Amiri"/>
          <w:color w:val="111111"/>
          <w:sz w:val="28"/>
          <w:sz w:val="28"/>
          <w:szCs w:val="28"/>
          <w:rtl w:val="true"/>
          <w:lang w:bidi="ar-SA"/>
        </w:rPr>
        <w:t>نحوا من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عمل شهر رمضان</w:t>
      </w:r>
    </w:p>
    <w:p>
      <w:pPr>
        <w:pStyle w:val="BookText"/>
        <w:rPr/>
      </w:pPr>
      <w:r>
        <w:rPr>
          <w:rFonts w:ascii="IRNazanin" w:hAnsi="IRNazanin" w:eastAsia="IRNazanin"/>
          <w:color w:val="111111"/>
          <w:sz w:val="28"/>
          <w:sz w:val="28"/>
          <w:szCs w:val="28"/>
          <w:rtl w:val="true"/>
          <w:lang w:bidi="fa-IR"/>
        </w:rPr>
        <w:t>باسناده إلی الشیخ أبی محمد هارون بن موسی التلعکبری باسناده إلی محمد بن</w:t>
      </w:r>
    </w:p>
    <w:p>
      <w:pPr>
        <w:pStyle w:val="BookText"/>
        <w:rPr/>
      </w:pPr>
      <w:r>
        <w:rPr>
          <w:rFonts w:ascii="IRNazanin" w:hAnsi="IRNazanin" w:eastAsia="IRNazanin"/>
          <w:color w:val="111111"/>
          <w:sz w:val="28"/>
          <w:sz w:val="28"/>
          <w:szCs w:val="28"/>
          <w:rtl w:val="true"/>
          <w:lang w:bidi="fa-IR"/>
        </w:rPr>
        <w:t>عجلان قال سمعت أبا عبد الله علیه السلام یقول کان علی بن الحسین علیه السلام إذا دخل</w:t>
      </w:r>
    </w:p>
    <w:p>
      <w:pPr>
        <w:pStyle w:val="BookText"/>
        <w:rPr/>
      </w:pPr>
      <w:r>
        <w:rPr>
          <w:rFonts w:ascii="IRNazanin" w:hAnsi="IRNazanin" w:eastAsia="IRNazanin"/>
          <w:color w:val="111111"/>
          <w:sz w:val="28"/>
          <w:sz w:val="28"/>
          <w:szCs w:val="28"/>
          <w:rtl w:val="true"/>
          <w:lang w:bidi="fa-IR"/>
        </w:rPr>
        <w:t>شهر رمضان إلی أن قال ولقد کان یشتری السودان وما به إلیهم حاجة یأتی بهم</w:t>
      </w:r>
    </w:p>
    <w:p>
      <w:pPr>
        <w:pStyle w:val="BookText"/>
        <w:rPr/>
      </w:pPr>
      <w:r>
        <w:rPr>
          <w:rFonts w:ascii="IRNazanin" w:hAnsi="IRNazanin" w:eastAsia="IRNazanin"/>
          <w:color w:val="111111"/>
          <w:sz w:val="28"/>
          <w:sz w:val="28"/>
          <w:szCs w:val="28"/>
          <w:rtl w:val="true"/>
          <w:lang w:bidi="fa-IR"/>
        </w:rPr>
        <w:t>عرفات فیسد بهم تلک الفرج والخلال فإذا أفاض امر بعتقهم وجوائز لهم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قوله علیه السلام وإذا رأیت</w:t>
      </w:r>
    </w:p>
    <w:p>
      <w:pPr>
        <w:pStyle w:val="BookText"/>
        <w:rPr/>
      </w:pPr>
      <w:r>
        <w:rPr>
          <w:rFonts w:ascii="IRNazanin" w:hAnsi="IRNazanin" w:eastAsia="IRNazanin"/>
          <w:color w:val="111111"/>
          <w:sz w:val="28"/>
          <w:sz w:val="28"/>
          <w:szCs w:val="28"/>
          <w:rtl w:val="true"/>
          <w:lang w:bidi="fa-IR"/>
        </w:rPr>
        <w:t>خللا فتقدم فسده بنفسک وراحلتک فان الله تعالی یحب ان یسد تلک الخلال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التسبیح والتکبیر والدعاء عند الوقوف</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بعرفة مثله</w:t>
      </w:r>
      <w:r>
        <w:rPr>
          <w:rFonts w:eastAsia="Amiri" w:cs="Amiri" w:ascii="Amiri" w:hAnsi="Amiri"/>
          <w:color w:val="111111"/>
          <w:sz w:val="28"/>
          <w:szCs w:val="28"/>
          <w:rtl w:val="true"/>
          <w:lang w:bidi="ar-SA"/>
        </w:rPr>
        <w:t>.</w:t>
      </w:r>
      <w:bookmarkStart w:id="737" w:name="pg16863_185277"/>
    </w:p>
    <w:p>
      <w:pPr>
        <w:pStyle w:val="Heading4"/>
        <w:numPr>
          <w:ilvl w:val="3"/>
          <w:numId w:val="1"/>
        </w:numPr>
        <w:rPr/>
      </w:pPr>
      <w:bookmarkStart w:id="738" w:name="__RefHeading___Toc9990254_417432637"/>
      <w:bookmarkStart w:id="739" w:name="_Toc270"/>
      <w:bookmarkEnd w:id="737"/>
      <w:bookmarkEnd w:id="738"/>
      <w:r>
        <w:rPr>
          <w:rtl w:val="true"/>
        </w:rPr>
        <w:t>(</w:t>
      </w:r>
      <w:r>
        <w:rPr/>
        <w:t>8</w:t>
      </w:r>
      <w:r>
        <w:rPr>
          <w:rtl w:val="true"/>
        </w:rPr>
        <w:t xml:space="preserve">) </w:t>
      </w:r>
      <w:r>
        <w:rPr>
          <w:rtl w:val="true"/>
        </w:rPr>
        <w:t>باب انه لا عرفة الا بمکة ولا بأس بان یجتمعوا فی الأمصار یوم عرفة یدعون الله واستحباب التجمل والزینة عشیة عرفة</w:t>
      </w:r>
      <w:bookmarkEnd w:id="739"/>
    </w:p>
    <w:p>
      <w:p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الجبار عن محمد بن یحیی عن طلحة</w:t>
      </w:r>
    </w:p>
    <w:p>
      <w:pPr>
        <w:pStyle w:val="BookText"/>
        <w:rPr/>
      </w:pPr>
      <w:r>
        <w:rPr>
          <w:rFonts w:ascii="IRNazanin" w:hAnsi="IRNazanin" w:eastAsia="IRNazanin"/>
          <w:color w:val="111111"/>
          <w:sz w:val="28"/>
          <w:sz w:val="28"/>
          <w:szCs w:val="28"/>
          <w:rtl w:val="true"/>
          <w:lang w:bidi="fa-IR"/>
        </w:rPr>
        <w:t>بن زید عن أبیه عن علی علیه السلام أنه قال لا عرفة الا بمکة ولا بأس بان یجتمعوا فی</w:t>
      </w:r>
    </w:p>
    <w:p>
      <w:pPr>
        <w:pStyle w:val="BookText"/>
        <w:rPr/>
      </w:pPr>
      <w:r>
        <w:rPr>
          <w:rFonts w:ascii="IRNazanin" w:hAnsi="IRNazanin" w:eastAsia="IRNazanin"/>
          <w:color w:val="111111"/>
          <w:sz w:val="28"/>
          <w:sz w:val="28"/>
          <w:szCs w:val="28"/>
          <w:rtl w:val="true"/>
          <w:lang w:bidi="fa-IR"/>
        </w:rPr>
        <w:t>الأمصار یوم عرفة یدعون الله والمراد من قوله لا عرفة الا بمکة عدم وجوب الاجتماع</w:t>
      </w:r>
    </w:p>
    <w:p>
      <w:pPr>
        <w:pStyle w:val="BookText"/>
        <w:rPr/>
      </w:pPr>
      <w:r>
        <w:rPr>
          <w:rFonts w:ascii="IRNazanin" w:hAnsi="IRNazanin" w:eastAsia="IRNazanin"/>
          <w:color w:val="111111"/>
          <w:sz w:val="28"/>
          <w:sz w:val="28"/>
          <w:szCs w:val="28"/>
          <w:rtl w:val="true"/>
          <w:lang w:bidi="fa-IR"/>
        </w:rPr>
        <w:t>والدعاء یوم عرفة فی غیر مکة من الأمصار وهذا لا ینافی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یحیی عن غیاث</w:t>
      </w:r>
    </w:p>
    <w:p>
      <w:pPr>
        <w:pStyle w:val="BookText"/>
        <w:rPr/>
      </w:pPr>
      <w:r>
        <w:rPr>
          <w:rFonts w:ascii="IRNazanin" w:hAnsi="IRNazanin" w:eastAsia="IRNazanin"/>
          <w:color w:val="111111"/>
          <w:sz w:val="28"/>
          <w:sz w:val="28"/>
          <w:szCs w:val="28"/>
          <w:rtl w:val="true"/>
          <w:lang w:bidi="fa-IR"/>
        </w:rPr>
        <w:t>بن إبراهیم عن جعفر عن أبیه عن علی علیه السلام أنه قال لا عرفة الا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محمد بن مسعود العیاشی فی تفسیره عن زرارة عن أبی</w:t>
      </w:r>
    </w:p>
    <w:p>
      <w:pPr>
        <w:pStyle w:val="BookText"/>
        <w:rPr/>
      </w:pPr>
      <w:r>
        <w:rPr>
          <w:rFonts w:ascii="IRNazanin" w:hAnsi="IRNazanin" w:eastAsia="IRNazanin"/>
          <w:color w:val="111111"/>
          <w:sz w:val="28"/>
          <w:sz w:val="28"/>
          <w:szCs w:val="28"/>
          <w:rtl w:val="true"/>
          <w:lang w:bidi="fa-IR"/>
        </w:rPr>
        <w:t>جعفر قال سألته عن قول الله عز وجل خذوا زینتکم عند کل مسجد قال علیه السلام</w:t>
      </w:r>
    </w:p>
    <w:p>
      <w:pPr>
        <w:pStyle w:val="BookText"/>
        <w:rPr/>
      </w:pPr>
      <w:r>
        <w:rPr>
          <w:rFonts w:ascii="IRNazanin" w:hAnsi="IRNazanin" w:eastAsia="IRNazanin"/>
          <w:color w:val="111111"/>
          <w:sz w:val="28"/>
          <w:sz w:val="28"/>
          <w:szCs w:val="28"/>
          <w:rtl w:val="true"/>
          <w:lang w:bidi="fa-IR"/>
        </w:rPr>
        <w:t>عشیة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العیدین منفردا</w:t>
      </w:r>
    </w:p>
    <w:p>
      <w:pPr>
        <w:pStyle w:val="BookText"/>
        <w:rPr/>
      </w:pPr>
      <w:r>
        <w:rPr>
          <w:rFonts w:ascii="IRNazanin" w:hAnsi="IRNazanin" w:eastAsia="IRNazanin"/>
          <w:color w:val="111111"/>
          <w:sz w:val="28"/>
          <w:sz w:val="28"/>
          <w:szCs w:val="28"/>
          <w:rtl w:val="true"/>
          <w:lang w:bidi="fa-IR"/>
        </w:rPr>
        <w:t>من أبواب صلاة العیدین فی کتاب الصلاة قوله علیه السلام وفی یوم عرفة یجتمعون بغیر</w:t>
      </w:r>
    </w:p>
    <w:p>
      <w:pPr>
        <w:pStyle w:val="BookText"/>
        <w:rPr/>
      </w:pPr>
      <w:r>
        <w:rPr>
          <w:rFonts w:ascii="IRNazanin" w:hAnsi="IRNazanin" w:eastAsia="IRNazanin"/>
          <w:color w:val="111111"/>
          <w:sz w:val="28"/>
          <w:sz w:val="28"/>
          <w:szCs w:val="28"/>
          <w:rtl w:val="true"/>
          <w:lang w:bidi="fa-IR"/>
        </w:rPr>
        <w:t>امام فی الأمصار یدعون الله عز وجل</w:t>
      </w:r>
      <w:r>
        <w:rPr>
          <w:rFonts w:eastAsia="IRNazanin" w:cs="IRNazanin"/>
          <w:color w:val="111111"/>
          <w:sz w:val="28"/>
          <w:szCs w:val="28"/>
          <w:rtl w:val="true"/>
          <w:lang w:bidi="fa-IR"/>
        </w:rPr>
        <w:t>.</w:t>
      </w:r>
    </w:p>
    <w:p>
      <w:pPr>
        <w:pStyle w:val="Heading4"/>
        <w:numPr>
          <w:ilvl w:val="3"/>
          <w:numId w:val="1"/>
        </w:numPr>
        <w:rPr/>
      </w:pPr>
      <w:bookmarkStart w:id="740" w:name="__RefHeading___Toc9990256_417432637"/>
      <w:bookmarkStart w:id="741" w:name="_Toc271"/>
      <w:bookmarkEnd w:id="740"/>
      <w:r>
        <w:rPr>
          <w:rtl w:val="true"/>
        </w:rPr>
        <w:t>(</w:t>
      </w:r>
      <w:r>
        <w:rPr/>
        <w:t>9</w:t>
      </w:r>
      <w:r>
        <w:rPr>
          <w:rtl w:val="true"/>
        </w:rPr>
        <w:t xml:space="preserve">) </w:t>
      </w:r>
      <w:r>
        <w:rPr>
          <w:rtl w:val="true"/>
        </w:rPr>
        <w:t>باب فضل یوم عرفة وکراهة سؤال الناس ورد السائل واستحباب العتق والصدقة فیه</w:t>
      </w:r>
      <w:bookmarkEnd w:id="741"/>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علی بن الحسین علیهما السلام یوم عرفة سائلا</w:t>
      </w:r>
    </w:p>
    <w:p>
      <w:pPr>
        <w:pStyle w:val="BookText"/>
        <w:rPr/>
      </w:pPr>
      <w:r>
        <w:rPr>
          <w:rFonts w:ascii="IRNazanin" w:hAnsi="IRNazanin" w:eastAsia="IRNazanin"/>
          <w:color w:val="111111"/>
          <w:sz w:val="28"/>
          <w:sz w:val="28"/>
          <w:szCs w:val="28"/>
          <w:rtl w:val="true"/>
          <w:lang w:bidi="fa-IR"/>
        </w:rPr>
        <w:t xml:space="preserve">یسأل الناس فقال له ویحک أغیر الله تسئل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لیرجی لما فی بطون الحبالی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سعیدا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عن رجل من أصحابنا یکنی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اسحق عن بعض أصحابنا أنه قال کان علی بن الحسین علیه السلام یقول یوم عرفة</w:t>
      </w:r>
    </w:p>
    <w:p>
      <w:pPr>
        <w:pStyle w:val="BookText"/>
        <w:rPr/>
      </w:pPr>
      <w:r>
        <w:rPr>
          <w:rFonts w:ascii="IRNazanin" w:hAnsi="IRNazanin" w:eastAsia="IRNazanin"/>
          <w:color w:val="111111"/>
          <w:sz w:val="28"/>
          <w:sz w:val="28"/>
          <w:szCs w:val="28"/>
          <w:rtl w:val="true"/>
          <w:lang w:bidi="fa-IR"/>
        </w:rPr>
        <w:t>لا یسأل فیه أحد أحدا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السمرقندی رض قال حدثنا جعفر بن محمد بن مسعود العیاشی عن أبیه قال حدثنا</w:t>
      </w:r>
    </w:p>
    <w:p>
      <w:pPr>
        <w:pStyle w:val="BookText"/>
        <w:rPr/>
      </w:pPr>
      <w:r>
        <w:rPr>
          <w:rFonts w:ascii="IRNazanin" w:hAnsi="IRNazanin" w:eastAsia="IRNazanin"/>
          <w:color w:val="111111"/>
          <w:sz w:val="28"/>
          <w:sz w:val="28"/>
          <w:szCs w:val="28"/>
          <w:rtl w:val="true"/>
          <w:lang w:bidi="fa-IR"/>
        </w:rPr>
        <w:t>عبد الله بن محمد بن خالد الطیالسی قال حدثنی أبی عن محمد بن زیاد عن الأزدی</w:t>
      </w:r>
    </w:p>
    <w:p>
      <w:pPr>
        <w:pStyle w:val="BookText"/>
        <w:rPr/>
      </w:pPr>
      <w:r>
        <w:rPr>
          <w:rFonts w:ascii="IRNazanin" w:hAnsi="IRNazanin" w:eastAsia="IRNazanin"/>
          <w:color w:val="111111"/>
          <w:sz w:val="28"/>
          <w:sz w:val="28"/>
          <w:szCs w:val="28"/>
          <w:rtl w:val="true"/>
          <w:lang w:bidi="fa-IR"/>
        </w:rPr>
        <w:t>عن حمزة بن حمران عن أبیه حمران بن أعین عن أبی جعفر محمد بن علی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نظر علی بن الحسین علیه السلام یوم عرفة إلی قوم یسألون</w:t>
      </w:r>
    </w:p>
    <w:p>
      <w:pPr>
        <w:pStyle w:val="BookText"/>
        <w:rPr/>
      </w:pPr>
      <w:r>
        <w:rPr>
          <w:rFonts w:ascii="IRNazanin" w:hAnsi="IRNazanin" w:eastAsia="IRNazanin"/>
          <w:color w:val="111111"/>
          <w:sz w:val="28"/>
          <w:sz w:val="28"/>
          <w:szCs w:val="28"/>
          <w:rtl w:val="true"/>
          <w:lang w:bidi="fa-IR"/>
        </w:rPr>
        <w:t>الناس فقال ویحکم أغیر الله تسئلون فی مثل هذا الیوم انه لیرجی فی هذا الیوم لما</w:t>
      </w:r>
    </w:p>
    <w:p>
      <w:pPr>
        <w:pStyle w:val="BookText"/>
        <w:rPr/>
      </w:pPr>
      <w:r>
        <w:rPr>
          <w:rFonts w:ascii="IRNazanin" w:hAnsi="IRNazanin" w:eastAsia="IRNazanin"/>
          <w:color w:val="111111"/>
          <w:sz w:val="28"/>
          <w:sz w:val="28"/>
          <w:szCs w:val="28"/>
          <w:rtl w:val="true"/>
          <w:lang w:bidi="fa-IR"/>
        </w:rPr>
        <w:t xml:space="preserve">فی بطون الحبالی ان یکونوا 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 جعفر علیه السلام إذا کان یوم عرفة لم</w:t>
      </w:r>
    </w:p>
    <w:p>
      <w:pPr>
        <w:pStyle w:val="BookText"/>
        <w:rPr/>
      </w:pPr>
      <w:r>
        <w:rPr>
          <w:rFonts w:ascii="IRNazanin" w:hAnsi="IRNazanin" w:eastAsia="IRNazanin"/>
          <w:color w:val="111111"/>
          <w:sz w:val="28"/>
          <w:sz w:val="28"/>
          <w:szCs w:val="28"/>
          <w:rtl w:val="true"/>
          <w:lang w:bidi="fa-IR"/>
        </w:rPr>
        <w:t>یرد سائلا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العنبری خطب النبی صلی الله علیه وآله</w:t>
      </w:r>
    </w:p>
    <w:p>
      <w:pPr>
        <w:pStyle w:val="BookText"/>
        <w:rPr/>
      </w:pPr>
      <w:r>
        <w:rPr>
          <w:rFonts w:ascii="IRNazanin" w:hAnsi="IRNazanin" w:eastAsia="IRNazanin"/>
          <w:color w:val="111111"/>
          <w:sz w:val="28"/>
          <w:sz w:val="28"/>
          <w:szCs w:val="28"/>
          <w:rtl w:val="true"/>
          <w:lang w:bidi="fa-IR"/>
        </w:rPr>
        <w:t>یوم عرفة وحث علی الصدقة فقال رجل یا رسول الله ان ابلی هذه للفقراء فنظر النبی</w:t>
      </w:r>
    </w:p>
    <w:p>
      <w:pPr>
        <w:pStyle w:val="BookText"/>
        <w:rPr/>
      </w:pPr>
      <w:r>
        <w:rPr>
          <w:rFonts w:ascii="IRNazanin" w:hAnsi="IRNazanin" w:eastAsia="IRNazanin"/>
          <w:color w:val="111111"/>
          <w:sz w:val="28"/>
          <w:sz w:val="28"/>
          <w:szCs w:val="28"/>
          <w:rtl w:val="true"/>
          <w:lang w:bidi="fa-IR"/>
        </w:rPr>
        <w:t>صلی الله علیه وآله إلیها فقال اشتروها لی فاشتریت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الجلیل ابن میثم فی شرح نهج البلاغة عن</w:t>
      </w:r>
    </w:p>
    <w:p>
      <w:pPr>
        <w:pStyle w:val="BookText"/>
        <w:rPr/>
      </w:pPr>
      <w:r>
        <w:rPr>
          <w:rFonts w:ascii="IRNazanin" w:hAnsi="IRNazanin" w:eastAsia="IRNazanin"/>
          <w:color w:val="111111"/>
          <w:sz w:val="28"/>
          <w:sz w:val="28"/>
          <w:szCs w:val="28"/>
          <w:rtl w:val="true"/>
          <w:lang w:bidi="fa-IR"/>
        </w:rPr>
        <w:t>النبی صلی الله علیه وآله أنه قال ما رأی الشیطان فی یوم هو أصغر ولا ادحر ولا أحقر</w:t>
      </w:r>
    </w:p>
    <w:p>
      <w:pPr>
        <w:pStyle w:val="BookText"/>
        <w:rPr/>
      </w:pPr>
      <w:r>
        <w:rPr>
          <w:rFonts w:ascii="IRNazanin" w:hAnsi="IRNazanin" w:eastAsia="IRNazanin"/>
          <w:color w:val="111111"/>
          <w:sz w:val="28"/>
          <w:sz w:val="28"/>
          <w:szCs w:val="28"/>
          <w:rtl w:val="true"/>
          <w:lang w:bidi="fa-IR"/>
        </w:rPr>
        <w:t>ولا أغیظ منه فی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غیر حاجة وکراهته معها من</w:t>
      </w:r>
    </w:p>
    <w:p>
      <w:pPr>
        <w:pStyle w:val="BookText"/>
        <w:rPr/>
      </w:pPr>
      <w:r>
        <w:rPr>
          <w:rFonts w:ascii="IRNazanin" w:hAnsi="IRNazanin" w:eastAsia="IRNazanin"/>
          <w:color w:val="111111"/>
          <w:sz w:val="28"/>
          <w:sz w:val="28"/>
          <w:szCs w:val="28"/>
          <w:rtl w:val="true"/>
          <w:lang w:bidi="fa-IR"/>
        </w:rPr>
        <w:t>أبواب ما یتأکد استحبابه من الحقوق فی المال فی کتاب الزکاة ما یدل بالعموم</w:t>
      </w:r>
    </w:p>
    <w:p>
      <w:pPr>
        <w:pStyle w:val="BookText"/>
        <w:rPr/>
      </w:pPr>
      <w:r>
        <w:rPr>
          <w:rFonts w:ascii="IRNazanin" w:hAnsi="IRNazanin" w:eastAsia="IRNazanin"/>
          <w:color w:val="111111"/>
          <w:sz w:val="28"/>
          <w:sz w:val="28"/>
          <w:szCs w:val="28"/>
          <w:rtl w:val="true"/>
          <w:lang w:bidi="fa-IR"/>
        </w:rPr>
        <w:t xml:space="preserve">والاطلاق علی کراهة السؤال فی عرفات وفی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نهر السائل وکراهة رده</w:t>
      </w:r>
    </w:p>
    <w:p>
      <w:pPr>
        <w:pStyle w:val="BookText"/>
        <w:rPr/>
      </w:pPr>
      <w:r>
        <w:rPr>
          <w:rFonts w:ascii="IRNazanin" w:hAnsi="IRNazanin" w:eastAsia="IRNazanin"/>
          <w:color w:val="111111"/>
          <w:sz w:val="28"/>
          <w:sz w:val="28"/>
          <w:szCs w:val="28"/>
          <w:rtl w:val="true"/>
          <w:lang w:bidi="fa-IR"/>
        </w:rPr>
        <w:t xml:space="preserve">ما یدل علی بعض المقصود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w:t>
      </w:r>
    </w:p>
    <w:p>
      <w:pPr>
        <w:pStyle w:val="BookText"/>
        <w:rPr/>
      </w:pPr>
      <w:r>
        <w:rPr>
          <w:rFonts w:ascii="IRNazanin" w:hAnsi="IRNazanin" w:eastAsia="IRNazanin"/>
          <w:color w:val="111111"/>
          <w:sz w:val="28"/>
          <w:sz w:val="28"/>
          <w:szCs w:val="28"/>
          <w:rtl w:val="true"/>
          <w:lang w:bidi="fa-IR"/>
        </w:rPr>
        <w:t>من العتق من أبواب فضائل الحج علیه السلام ان ربکم تطول علیکم فی هذا</w:t>
      </w:r>
    </w:p>
    <w:p>
      <w:pPr>
        <w:pStyle w:val="BookText"/>
        <w:rPr/>
      </w:pPr>
      <w:r>
        <w:rPr>
          <w:rFonts w:ascii="IRNazanin" w:hAnsi="IRNazanin" w:eastAsia="IRNazanin"/>
          <w:color w:val="111111"/>
          <w:sz w:val="28"/>
          <w:sz w:val="28"/>
          <w:szCs w:val="28"/>
          <w:rtl w:val="true"/>
          <w:lang w:bidi="fa-IR"/>
        </w:rPr>
        <w:t>الیوم فغفر لمحسنکم وشفع محسنکم فی مسیئکم فأفیضوا مغفورا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الوقوف بعرفة قوله صلی الله علیه وآله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 یوما أکثر عتقاء من النار من یوم عرفة ولیلتها ویمکن ان یستفاد من غیرها</w:t>
      </w:r>
      <w:bookmarkStart w:id="742" w:name="pg16863_185279"/>
    </w:p>
    <w:p>
      <w:pPr>
        <w:pStyle w:val="BookText"/>
        <w:rPr/>
      </w:pPr>
      <w:bookmarkEnd w:id="742"/>
      <w:r>
        <w:rPr>
          <w:rFonts w:ascii="IRNazanin" w:hAnsi="IRNazanin" w:eastAsia="IRNazanin"/>
          <w:color w:val="111111"/>
          <w:sz w:val="28"/>
          <w:sz w:val="28"/>
          <w:szCs w:val="28"/>
          <w:rtl w:val="true"/>
          <w:lang w:bidi="fa-IR"/>
        </w:rPr>
        <w:t xml:space="preserve">أیضا فضل ذلک الیوم وکذا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التسبیح والتکبیر والدعاء</w:t>
      </w:r>
    </w:p>
    <w:p>
      <w:pPr>
        <w:pStyle w:val="BookText"/>
        <w:rPr/>
      </w:pPr>
      <w:r>
        <w:rPr>
          <w:rFonts w:ascii="IRNazanin" w:hAnsi="IRNazanin" w:eastAsia="IRNazanin"/>
          <w:color w:val="111111"/>
          <w:sz w:val="28"/>
          <w:sz w:val="28"/>
          <w:szCs w:val="28"/>
          <w:rtl w:val="true"/>
          <w:lang w:bidi="fa-IR"/>
        </w:rPr>
        <w:t>یوم عرفة فتأمل</w:t>
      </w:r>
      <w:r>
        <w:rPr>
          <w:rFonts w:eastAsia="IRNazanin" w:cs="IRNazanin"/>
          <w:color w:val="111111"/>
          <w:sz w:val="28"/>
          <w:szCs w:val="28"/>
          <w:rtl w:val="true"/>
          <w:lang w:bidi="fa-IR"/>
        </w:rPr>
        <w:t>.</w:t>
      </w:r>
    </w:p>
    <w:p>
      <w:pPr>
        <w:pStyle w:val="Heading4"/>
        <w:numPr>
          <w:ilvl w:val="3"/>
          <w:numId w:val="1"/>
        </w:numPr>
        <w:rPr/>
      </w:pPr>
      <w:bookmarkStart w:id="743" w:name="__RefHeading___Toc9990258_417432637"/>
      <w:bookmarkStart w:id="744" w:name="_Toc272"/>
      <w:bookmarkEnd w:id="743"/>
      <w:r>
        <w:rPr>
          <w:rtl w:val="true"/>
        </w:rPr>
        <w:t>(</w:t>
      </w:r>
      <w:r>
        <w:rPr/>
        <w:t>10</w:t>
      </w:r>
      <w:r>
        <w:rPr>
          <w:rtl w:val="true"/>
        </w:rPr>
        <w:t xml:space="preserve">) </w:t>
      </w:r>
      <w:r>
        <w:rPr>
          <w:rtl w:val="true"/>
        </w:rPr>
        <w:t>باب ان یوم عرفة یثبت برؤیة الهلال أو بشهادة العدلین أو بالشیاع</w:t>
      </w:r>
      <w:bookmarkEnd w:id="744"/>
    </w:p>
    <w:p>
      <w:pPr>
        <w:pStyle w:val="BookText"/>
        <w:rPr/>
      </w:pPr>
      <w:r>
        <w:rPr>
          <w:rFonts w:ascii="IRNazanin" w:hAnsi="IRNazanin" w:eastAsia="IRNazanin"/>
          <w:color w:val="111111"/>
          <w:sz w:val="28"/>
          <w:sz w:val="28"/>
          <w:szCs w:val="28"/>
          <w:rtl w:val="true"/>
          <w:lang w:bidi="fa-IR"/>
        </w:rPr>
        <w:t xml:space="preserve">قال الله تبارک وتعالی فی س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الأهلة قل هی مواقیت</w:t>
      </w:r>
    </w:p>
    <w:p>
      <w:pPr>
        <w:pStyle w:val="BookText"/>
        <w:rPr/>
      </w:pPr>
      <w:r>
        <w:rPr>
          <w:rFonts w:ascii="IRNazanin" w:hAnsi="IRNazanin" w:eastAsia="IRNazanin"/>
          <w:color w:val="111111"/>
          <w:sz w:val="28"/>
          <w:sz w:val="28"/>
          <w:szCs w:val="28"/>
          <w:rtl w:val="true"/>
          <w:lang w:bidi="fa-IR"/>
        </w:rPr>
        <w:t>للناس والحج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الحسن عن أبیه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w:t>
      </w:r>
    </w:p>
    <w:p>
      <w:pPr>
        <w:pStyle w:val="BookText"/>
        <w:rPr/>
      </w:pPr>
      <w:r>
        <w:rPr>
          <w:rFonts w:ascii="IRNazanin" w:hAnsi="IRNazanin" w:eastAsia="IRNazanin"/>
          <w:color w:val="111111"/>
          <w:sz w:val="28"/>
          <w:sz w:val="28"/>
          <w:szCs w:val="28"/>
          <w:rtl w:val="true"/>
          <w:lang w:bidi="fa-IR"/>
        </w:rPr>
        <w:t>والافطار عند رؤیة الهلال من أبواب فضل الصوم قوله فی قوله عز وجل قل هی</w:t>
      </w:r>
    </w:p>
    <w:p>
      <w:pPr>
        <w:pStyle w:val="BookText"/>
        <w:rPr/>
      </w:pPr>
      <w:r>
        <w:rPr>
          <w:rFonts w:ascii="IRNazanin" w:hAnsi="IRNazanin" w:eastAsia="IRNazanin"/>
          <w:color w:val="111111"/>
          <w:sz w:val="28"/>
          <w:sz w:val="28"/>
          <w:szCs w:val="28"/>
          <w:rtl w:val="true"/>
          <w:lang w:bidi="fa-IR"/>
        </w:rPr>
        <w:t>مواقیت للناس والحج قال علیه السلام لصومهم وفطرهم وحجهم ویدل علی ذلک</w:t>
      </w:r>
    </w:p>
    <w:p>
      <w:pPr>
        <w:pStyle w:val="BookText"/>
        <w:rPr/>
      </w:pPr>
      <w:r>
        <w:rPr>
          <w:rFonts w:ascii="IRNazanin" w:hAnsi="IRNazanin" w:eastAsia="IRNazanin"/>
          <w:color w:val="111111"/>
          <w:sz w:val="28"/>
          <w:sz w:val="28"/>
          <w:szCs w:val="28"/>
          <w:rtl w:val="true"/>
          <w:lang w:bidi="fa-IR"/>
        </w:rPr>
        <w:t xml:space="preserve">سائر أحادیث الباب بالقاء الخصوصیة 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 یثبت بشهادة</w:t>
      </w:r>
    </w:p>
    <w:p>
      <w:pPr>
        <w:pStyle w:val="BookText"/>
        <w:rPr/>
      </w:pPr>
      <w:r>
        <w:rPr>
          <w:rFonts w:ascii="IRNazanin" w:hAnsi="IRNazanin" w:eastAsia="IRNazanin"/>
          <w:color w:val="111111"/>
          <w:sz w:val="28"/>
          <w:sz w:val="28"/>
          <w:szCs w:val="28"/>
          <w:rtl w:val="true"/>
          <w:lang w:bidi="fa-IR"/>
        </w:rPr>
        <w:t>رجلین عدلین دون النساء وبالشیاع</w:t>
      </w:r>
      <w:r>
        <w:rPr>
          <w:rFonts w:eastAsia="IRNazanin" w:cs="IRNazanin"/>
          <w:color w:val="111111"/>
          <w:sz w:val="28"/>
          <w:szCs w:val="28"/>
          <w:rtl w:val="true"/>
          <w:lang w:bidi="fa-IR"/>
        </w:rPr>
        <w:t>.</w:t>
      </w:r>
    </w:p>
    <w:p>
      <w:pPr>
        <w:pStyle w:val="Heading3"/>
        <w:numPr>
          <w:ilvl w:val="2"/>
          <w:numId w:val="1"/>
        </w:numPr>
        <w:rPr/>
      </w:pPr>
      <w:bookmarkStart w:id="745" w:name="__RefHeading___Toc9990260_417432637"/>
      <w:bookmarkStart w:id="746" w:name="_Toc273"/>
      <w:bookmarkEnd w:id="745"/>
      <w:r>
        <w:rPr>
          <w:rtl w:val="true"/>
        </w:rPr>
        <w:t>أبواب الوقوف بالمشعر الحرام والإفاضة الیه من عرفات ومنه إلی منی والنزول فیه</w:t>
      </w:r>
      <w:bookmarkEnd w:id="746"/>
    </w:p>
    <w:p>
      <w:pPr>
        <w:pStyle w:val="Heading4"/>
        <w:numPr>
          <w:ilvl w:val="3"/>
          <w:numId w:val="1"/>
        </w:numPr>
        <w:rPr/>
      </w:pPr>
      <w:bookmarkStart w:id="747" w:name="__RefHeading___Toc9990262_417432637"/>
      <w:bookmarkStart w:id="748" w:name="_Toc274"/>
      <w:bookmarkEnd w:id="747"/>
      <w:r>
        <w:rPr>
          <w:rtl w:val="true"/>
        </w:rPr>
        <w:t>(</w:t>
      </w:r>
      <w:r>
        <w:rPr/>
        <w:t>1</w:t>
      </w:r>
      <w:r>
        <w:rPr>
          <w:rtl w:val="true"/>
        </w:rPr>
        <w:t xml:space="preserve">) </w:t>
      </w:r>
      <w:r>
        <w:rPr>
          <w:rtl w:val="true"/>
        </w:rPr>
        <w:t>باب وجوب الإفاضة من عرفات إلی المشعر الحرام</w:t>
      </w:r>
      <w:r>
        <w:rPr>
          <w:rtl w:val="true"/>
        </w:rPr>
        <w:t>...</w:t>
      </w:r>
      <w:bookmarkEnd w:id="748"/>
    </w:p>
    <w:p>
      <w:pPr>
        <w:pStyle w:val="BookText"/>
        <w:rPr/>
      </w:pPr>
      <w:r>
        <w:rPr>
          <w:rFonts w:ascii="IRNazanin" w:hAnsi="IRNazanin" w:eastAsia="IRNazanin"/>
          <w:color w:val="111111"/>
          <w:sz w:val="28"/>
          <w:sz w:val="28"/>
          <w:szCs w:val="28"/>
          <w:rtl w:val="true"/>
          <w:lang w:bidi="fa-IR"/>
        </w:rPr>
        <w:t>باب وجوب الإفاضة من عرفات إلی المشعر الحرام عند غروب الشمس واستحباب الخروج مع السکینة</w:t>
      </w:r>
    </w:p>
    <w:p>
      <w:pPr>
        <w:pStyle w:val="BookText"/>
        <w:rPr/>
      </w:pPr>
      <w:r>
        <w:rPr>
          <w:rFonts w:ascii="IRNazanin" w:hAnsi="IRNazanin" w:eastAsia="IRNazanin"/>
          <w:color w:val="111111"/>
          <w:sz w:val="28"/>
          <w:sz w:val="28"/>
          <w:szCs w:val="28"/>
          <w:rtl w:val="true"/>
          <w:lang w:bidi="fa-IR"/>
        </w:rPr>
        <w:t>والوقار ومع الدعاء والاستغفار وحکم من أفاض منها قبل غروب الشمس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ثم أفیضوا من حیث أفاض الناس واستغفروا الله ان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یونس بن یعقوب قال قلت لأبی عبد الله علیه السلام متی الإفاضة من عرفات قال إذا ذهبت</w:t>
      </w:r>
    </w:p>
    <w:p>
      <w:pPr>
        <w:pStyle w:val="BookText"/>
        <w:rPr/>
      </w:pPr>
      <w:r>
        <w:rPr>
          <w:rFonts w:ascii="IRNazanin" w:hAnsi="IRNazanin" w:eastAsia="IRNazanin"/>
          <w:color w:val="111111"/>
          <w:sz w:val="28"/>
          <w:sz w:val="28"/>
          <w:szCs w:val="28"/>
          <w:rtl w:val="true"/>
          <w:lang w:bidi="fa-IR"/>
        </w:rPr>
        <w:t>الحمرة یعنی من الجانب الشرقی</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محمد بن</w:t>
      </w:r>
    </w:p>
    <w:p>
      <w:pPr>
        <w:pStyle w:val="BookText"/>
        <w:rPr/>
      </w:pPr>
      <w:r>
        <w:rPr>
          <w:rFonts w:ascii="IRNazanin" w:hAnsi="IRNazanin" w:eastAsia="IRNazanin"/>
          <w:color w:val="111111"/>
          <w:sz w:val="28"/>
          <w:sz w:val="28"/>
          <w:szCs w:val="28"/>
          <w:rtl w:val="true"/>
          <w:lang w:bidi="fa-IR"/>
        </w:rPr>
        <w:t>عبد الحمید البجلی والسندی بن محمد البزاز عن یونس بن یعقوب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متی تفیض </w:t>
      </w:r>
      <w:r>
        <w:rPr>
          <w:rStyle w:val="FootnoteAnchor"/>
          <w:rtl w:val="true"/>
        </w:rPr>
        <w:footnoteReference w:id="482"/>
      </w:r>
      <w:r>
        <w:rPr>
          <w:rFonts w:ascii="Amiri" w:hAnsi="Amiri" w:eastAsia="Amiri" w:cs="Amiri"/>
          <w:color w:val="111111"/>
          <w:sz w:val="28"/>
          <w:sz w:val="28"/>
          <w:szCs w:val="28"/>
          <w:rtl w:val="true"/>
          <w:lang w:bidi="ar-SA"/>
        </w:rPr>
        <w:t>من عرفات فقال إذا ذهبت الحمرة من ها هنا وأشار</w:t>
      </w:r>
    </w:p>
    <w:p>
      <w:pPr>
        <w:pStyle w:val="BookText"/>
        <w:rPr/>
      </w:pPr>
      <w:r>
        <w:rPr>
          <w:rFonts w:ascii="IRNazanin" w:hAnsi="IRNazanin" w:eastAsia="IRNazanin"/>
          <w:color w:val="111111"/>
          <w:sz w:val="28"/>
          <w:sz w:val="28"/>
          <w:szCs w:val="28"/>
          <w:rtl w:val="true"/>
          <w:lang w:bidi="fa-IR"/>
        </w:rPr>
        <w:t>بیده إلی المشرق والی مطلع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بن یحیی عن معویة بن عمار 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فضالة وصفوان وحماد بن عیسی عن معویة بن عمار قال قال أبو عبد الله علیه السلام ان</w:t>
      </w:r>
    </w:p>
    <w:p>
      <w:pPr>
        <w:pStyle w:val="BookText"/>
        <w:rPr/>
      </w:pPr>
      <w:r>
        <w:rPr>
          <w:rFonts w:ascii="IRNazanin" w:hAnsi="IRNazanin" w:eastAsia="IRNazanin"/>
          <w:color w:val="111111"/>
          <w:sz w:val="28"/>
          <w:sz w:val="28"/>
          <w:szCs w:val="28"/>
          <w:rtl w:val="true"/>
          <w:lang w:bidi="fa-IR"/>
        </w:rPr>
        <w:t xml:space="preserve">المشرکین کانوا یفیضون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تغیب الشمس فخالفهم رسول الله صلی الله علیه وآله</w:t>
      </w:r>
    </w:p>
    <w:p>
      <w:pPr>
        <w:pStyle w:val="BookText"/>
        <w:rPr/>
      </w:pPr>
      <w:r>
        <w:rPr>
          <w:rFonts w:ascii="IRNazanin" w:hAnsi="IRNazanin" w:eastAsia="IRNazanin"/>
          <w:color w:val="111111"/>
          <w:sz w:val="28"/>
          <w:sz w:val="28"/>
          <w:szCs w:val="28"/>
          <w:rtl w:val="true"/>
          <w:lang w:bidi="fa-IR"/>
        </w:rPr>
        <w:t xml:space="preserve">فأفاض بعد غروب الشمس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عبد الله علیه السلام إذا غربت الشمس</w:t>
      </w:r>
    </w:p>
    <w:p>
      <w:pPr>
        <w:pStyle w:val="BookText"/>
        <w:rPr/>
      </w:pPr>
      <w:r>
        <w:rPr>
          <w:rFonts w:ascii="IRNazanin" w:hAnsi="IRNazanin" w:eastAsia="IRNazanin"/>
          <w:color w:val="111111"/>
          <w:sz w:val="28"/>
          <w:sz w:val="28"/>
          <w:szCs w:val="28"/>
          <w:rtl w:val="true"/>
          <w:lang w:bidi="fa-IR"/>
        </w:rPr>
        <w:t>فأفض مع الناس وعلیک السکینة والوقار وافض بالاستغفار فان الله عز وجل یقول</w:t>
      </w:r>
    </w:p>
    <w:p>
      <w:pPr>
        <w:pStyle w:val="BookText"/>
        <w:rPr/>
      </w:pPr>
      <w:r>
        <w:rPr>
          <w:rFonts w:ascii="IRNazanin" w:hAnsi="IRNazanin" w:eastAsia="IRNazanin"/>
          <w:color w:val="111111"/>
          <w:sz w:val="28"/>
          <w:sz w:val="28"/>
          <w:szCs w:val="28"/>
          <w:rtl w:val="true"/>
          <w:lang w:bidi="fa-IR"/>
        </w:rPr>
        <w:t>ثم أفیضوا من حیث أفاض الناس فاستغفر الله ان الله غفور رحیم فإذا انتهیت إلی</w:t>
      </w:r>
    </w:p>
    <w:p>
      <w:pPr>
        <w:pStyle w:val="BookText"/>
        <w:rPr/>
      </w:pPr>
      <w:r>
        <w:rPr>
          <w:rFonts w:ascii="IRNazanin" w:hAnsi="IRNazanin" w:eastAsia="IRNazanin"/>
          <w:color w:val="111111"/>
          <w:sz w:val="28"/>
          <w:sz w:val="28"/>
          <w:szCs w:val="28"/>
          <w:rtl w:val="true"/>
          <w:lang w:bidi="fa-IR"/>
        </w:rPr>
        <w:t>الکثیب الأحمر عن یمین الطریق فقل اللهم ارحم موقفی وزد فی عملی وسلم لی دینی</w:t>
      </w:r>
    </w:p>
    <w:p>
      <w:pPr>
        <w:pStyle w:val="BookText"/>
        <w:rPr/>
      </w:pPr>
      <w:r>
        <w:rPr>
          <w:rFonts w:ascii="IRNazanin" w:hAnsi="IRNazanin" w:eastAsia="IRNazanin"/>
          <w:color w:val="111111"/>
          <w:sz w:val="28"/>
          <w:sz w:val="28"/>
          <w:szCs w:val="28"/>
          <w:rtl w:val="true"/>
          <w:lang w:bidi="fa-IR"/>
        </w:rPr>
        <w:t xml:space="preserve">وتقبل مناسکی وإیاک والوجیف </w:t>
      </w:r>
      <w:r>
        <w:rPr>
          <w:rStyle w:val="FootnoteAnchor"/>
          <w:rtl w:val="true"/>
        </w:rPr>
        <w:footnoteReference w:id="483"/>
      </w:r>
      <w:r>
        <w:rPr>
          <w:rFonts w:ascii="IRNazanin" w:hAnsi="IRNazanin" w:eastAsia="IRNazanin"/>
          <w:color w:val="111111"/>
          <w:sz w:val="28"/>
          <w:sz w:val="28"/>
          <w:szCs w:val="28"/>
          <w:rtl w:val="true"/>
          <w:lang w:bidi="fa-IR"/>
        </w:rPr>
        <w:t xml:space="preserve">الذی یصنعه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484"/>
      </w:r>
      <w:r>
        <w:rPr>
          <w:rFonts w:ascii="IRNazanin" w:hAnsi="IRNazanin" w:eastAsia="IRNazanin"/>
          <w:color w:val="111111"/>
          <w:sz w:val="28"/>
          <w:sz w:val="28"/>
          <w:szCs w:val="28"/>
          <w:rtl w:val="true"/>
          <w:lang w:bidi="fa-IR"/>
        </w:rPr>
        <w:t xml:space="preserve">رسول الله 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الحج لیس</w:t>
      </w:r>
    </w:p>
    <w:p>
      <w:pPr>
        <w:pStyle w:val="BookText"/>
        <w:rPr/>
      </w:pPr>
      <w:r>
        <w:rPr>
          <w:rFonts w:ascii="IRNazanin" w:hAnsi="IRNazanin" w:eastAsia="IRNazanin"/>
          <w:color w:val="111111"/>
          <w:sz w:val="28"/>
          <w:sz w:val="28"/>
          <w:szCs w:val="28"/>
          <w:rtl w:val="true"/>
          <w:lang w:bidi="fa-IR"/>
        </w:rPr>
        <w:t xml:space="preserve">بوجیف </w:t>
      </w:r>
      <w:r>
        <w:rPr>
          <w:rStyle w:val="FootnoteAnchor"/>
          <w:rtl w:val="true"/>
        </w:rPr>
        <w:footnoteReference w:id="485"/>
      </w:r>
      <w:r>
        <w:rPr>
          <w:rFonts w:ascii="IRNazanin" w:hAnsi="IRNazanin" w:eastAsia="IRNazanin"/>
          <w:color w:val="111111"/>
          <w:sz w:val="28"/>
          <w:sz w:val="28"/>
          <w:szCs w:val="28"/>
          <w:rtl w:val="true"/>
          <w:lang w:bidi="fa-IR"/>
        </w:rPr>
        <w:t xml:space="preserve">الخیل ولا ایضاع الإبل ولکن اتقوا الله وسیروا سیرا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توطئوا ضعیفا ولا توطئوا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واقتصدوا فی السیر</w:t>
      </w:r>
    </w:p>
    <w:p>
      <w:pPr>
        <w:pStyle w:val="BookText"/>
        <w:rPr/>
      </w:pPr>
      <w:r>
        <w:rPr>
          <w:rFonts w:ascii="IRNazanin" w:hAnsi="IRNazanin" w:eastAsia="IRNazanin"/>
          <w:color w:val="111111"/>
          <w:sz w:val="28"/>
          <w:sz w:val="28"/>
          <w:szCs w:val="28"/>
          <w:rtl w:val="true"/>
          <w:lang w:bidi="fa-IR"/>
        </w:rPr>
        <w:t xml:space="preserve">فان رسول الله صلی الله علیه وآله کان یکف </w:t>
      </w:r>
      <w:r>
        <w:rPr>
          <w:rStyle w:val="FootnoteAnchor"/>
          <w:rtl w:val="true"/>
        </w:rPr>
        <w:footnoteReference w:id="487"/>
      </w:r>
      <w:r>
        <w:rPr>
          <w:rFonts w:ascii="IRNazanin" w:hAnsi="IRNazanin" w:eastAsia="IRNazanin"/>
          <w:color w:val="111111"/>
          <w:sz w:val="28"/>
          <w:sz w:val="28"/>
          <w:szCs w:val="28"/>
          <w:rtl w:val="true"/>
          <w:lang w:bidi="fa-IR"/>
        </w:rPr>
        <w:t xml:space="preserve">ناقته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 رأسها مقدم</w:t>
      </w:r>
    </w:p>
    <w:p>
      <w:pPr>
        <w:pStyle w:val="BookText"/>
        <w:rPr/>
      </w:pPr>
      <w:r>
        <w:rPr>
          <w:rFonts w:ascii="IRNazanin" w:hAnsi="IRNazanin" w:eastAsia="IRNazanin"/>
          <w:color w:val="111111"/>
          <w:sz w:val="28"/>
          <w:sz w:val="28"/>
          <w:szCs w:val="28"/>
          <w:rtl w:val="true"/>
          <w:lang w:bidi="fa-IR"/>
        </w:rPr>
        <w:t xml:space="preserve">الرجل </w:t>
      </w:r>
      <w:r>
        <w:rPr>
          <w:rStyle w:val="FootnoteAnchor"/>
          <w:rtl w:val="true"/>
        </w:rPr>
        <w:footnoteReference w:id="488"/>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علیکم بالدعة </w:t>
      </w:r>
      <w:r>
        <w:rPr>
          <w:rStyle w:val="FootnoteAnchor"/>
          <w:rtl w:val="true"/>
        </w:rPr>
        <w:footnoteReference w:id="489"/>
      </w:r>
      <w:r>
        <w:rPr>
          <w:rFonts w:ascii="IRNazanin" w:hAnsi="IRNazanin" w:eastAsia="IRNazanin"/>
          <w:color w:val="111111"/>
          <w:sz w:val="28"/>
          <w:sz w:val="28"/>
          <w:szCs w:val="28"/>
          <w:rtl w:val="true"/>
          <w:lang w:bidi="fa-IR"/>
        </w:rPr>
        <w:t>فسنة رسول الله صلی الله علیه وآله یتبع</w:t>
      </w:r>
    </w:p>
    <w:p>
      <w:pPr>
        <w:pStyle w:val="BookText"/>
        <w:rPr/>
      </w:pPr>
      <w:r>
        <w:rPr>
          <w:rFonts w:ascii="IRNazanin" w:hAnsi="IRNazanin" w:eastAsia="IRNazanin"/>
          <w:color w:val="111111"/>
          <w:sz w:val="28"/>
          <w:sz w:val="28"/>
          <w:szCs w:val="28"/>
          <w:rtl w:val="true"/>
          <w:lang w:bidi="fa-IR"/>
        </w:rPr>
        <w:t xml:space="preserve">قال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ابا عبد الله علیه السلام یقول اللهم اعتقنی من النار</w:t>
      </w:r>
    </w:p>
    <w:p>
      <w:pPr>
        <w:pStyle w:val="BookText"/>
        <w:rPr/>
      </w:pPr>
      <w:r>
        <w:rPr>
          <w:rFonts w:ascii="IRNazanin" w:hAnsi="IRNazanin" w:eastAsia="IRNazanin"/>
          <w:color w:val="111111"/>
          <w:sz w:val="28"/>
          <w:sz w:val="28"/>
          <w:szCs w:val="28"/>
          <w:rtl w:val="true"/>
          <w:lang w:bidi="fa-IR"/>
        </w:rPr>
        <w:t xml:space="preserve">وکررها </w:t>
      </w:r>
      <w:r>
        <w:rPr>
          <w:rStyle w:val="FootnoteAnchor"/>
          <w:rtl w:val="true"/>
        </w:rPr>
        <w:footnoteReference w:id="490"/>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الا تفیض فقد </w:t>
      </w:r>
      <w:r>
        <w:rPr>
          <w:rStyle w:val="FootnoteAnchor"/>
          <w:rtl w:val="true"/>
        </w:rPr>
        <w:footnoteReference w:id="491"/>
      </w:r>
      <w:r>
        <w:rPr>
          <w:rFonts w:ascii="IRNazanin" w:hAnsi="IRNazanin" w:eastAsia="IRNazanin"/>
          <w:color w:val="111111"/>
          <w:sz w:val="28"/>
          <w:sz w:val="28"/>
          <w:szCs w:val="28"/>
          <w:rtl w:val="true"/>
          <w:lang w:bidi="fa-IR"/>
        </w:rPr>
        <w:t>أفاض</w:t>
      </w:r>
    </w:p>
    <w:p>
      <w:pPr>
        <w:pStyle w:val="BookText"/>
        <w:rPr/>
      </w:pPr>
      <w:r>
        <w:rPr>
          <w:rFonts w:ascii="IRNazanin" w:hAnsi="IRNazanin" w:eastAsia="IRNazanin"/>
          <w:color w:val="111111"/>
          <w:sz w:val="28"/>
          <w:sz w:val="28"/>
          <w:szCs w:val="28"/>
          <w:rtl w:val="true"/>
          <w:lang w:bidi="fa-IR"/>
        </w:rPr>
        <w:t xml:space="preserve">الناس فقال انی أخاف الزحام وأخاف ان أشرک فی عنت </w:t>
      </w:r>
      <w:r>
        <w:rPr>
          <w:rStyle w:val="FootnoteAnchor"/>
          <w:rtl w:val="true"/>
        </w:rPr>
        <w:footnoteReference w:id="492"/>
      </w:r>
      <w:r>
        <w:rPr>
          <w:rFonts w:ascii="IRNazanin" w:hAnsi="IRNazanin" w:eastAsia="IRNazanin"/>
          <w:color w:val="111111"/>
          <w:sz w:val="28"/>
          <w:sz w:val="28"/>
          <w:szCs w:val="28"/>
          <w:rtl w:val="true"/>
          <w:lang w:bidi="fa-IR"/>
        </w:rPr>
        <w:t xml:space="preserve">انسان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وحماد عن معویة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إذا غربت الشمس فأفض مع الناس وعلیک السکینة والوقار</w:t>
      </w:r>
    </w:p>
    <w:p>
      <w:pPr>
        <w:pStyle w:val="BookText"/>
        <w:rPr/>
      </w:pPr>
      <w:r>
        <w:rPr>
          <w:rFonts w:ascii="IRNazanin" w:hAnsi="IRNazanin" w:eastAsia="IRNazanin"/>
          <w:color w:val="111111"/>
          <w:sz w:val="28"/>
          <w:sz w:val="28"/>
          <w:szCs w:val="28"/>
          <w:rtl w:val="true"/>
          <w:lang w:bidi="fa-IR"/>
        </w:rPr>
        <w:t xml:space="preserve">وافض من حیث أفاض الناس واستغفر الله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زید الشحام</w:t>
      </w:r>
    </w:p>
    <w:p>
      <w:pPr>
        <w:pStyle w:val="BookText"/>
        <w:rPr/>
      </w:pPr>
      <w:r>
        <w:rPr>
          <w:rFonts w:ascii="IRNazanin" w:hAnsi="IRNazanin" w:eastAsia="IRNazanin"/>
          <w:color w:val="111111"/>
          <w:sz w:val="28"/>
          <w:sz w:val="28"/>
          <w:szCs w:val="28"/>
          <w:rtl w:val="true"/>
          <w:lang w:bidi="fa-IR"/>
        </w:rPr>
        <w:t>عن أبی عبد الله علیه السلام قال سئلته عن قول الله تعالی ثم أفیضوا من حیث أفاض الناس قال</w:t>
      </w:r>
    </w:p>
    <w:p>
      <w:pPr>
        <w:pStyle w:val="BookText"/>
        <w:rPr/>
      </w:pPr>
      <w:r>
        <w:rPr>
          <w:rFonts w:ascii="IRNazanin" w:hAnsi="IRNazanin" w:eastAsia="IRNazanin"/>
          <w:color w:val="111111"/>
          <w:sz w:val="28"/>
          <w:sz w:val="28"/>
          <w:szCs w:val="28"/>
          <w:rtl w:val="true"/>
          <w:lang w:bidi="fa-IR"/>
        </w:rPr>
        <w:t>أولئک قریش کانوا یقولون نحن أولی الناس بالبیت فلا تفیضوا الا من المزدلفة</w:t>
      </w:r>
    </w:p>
    <w:p>
      <w:pPr>
        <w:pStyle w:val="BookText"/>
        <w:rPr/>
      </w:pPr>
      <w:r>
        <w:rPr>
          <w:rFonts w:ascii="IRNazanin" w:hAnsi="IRNazanin" w:eastAsia="IRNazanin"/>
          <w:color w:val="111111"/>
          <w:sz w:val="28"/>
          <w:sz w:val="28"/>
          <w:szCs w:val="28"/>
          <w:rtl w:val="true"/>
          <w:lang w:bidi="fa-IR"/>
        </w:rPr>
        <w:t>فامرهم الله ان یفیضوا من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رفاعة عن أبی عبد الله علیه السلام قال سئلته عن قول الله تعالی ثم</w:t>
      </w:r>
    </w:p>
    <w:p>
      <w:pPr>
        <w:pStyle w:val="BookText"/>
        <w:rPr/>
      </w:pPr>
      <w:r>
        <w:rPr>
          <w:rFonts w:ascii="IRNazanin" w:hAnsi="IRNazanin" w:eastAsia="IRNazanin"/>
          <w:color w:val="111111"/>
          <w:sz w:val="28"/>
          <w:sz w:val="28"/>
          <w:szCs w:val="28"/>
          <w:rtl w:val="true"/>
          <w:lang w:bidi="fa-IR"/>
        </w:rPr>
        <w:t>أفیضوا من حیث أفاض الناس قال إن اهل الحرم کانوا یقفون علی المشعر الحرام</w:t>
      </w:r>
    </w:p>
    <w:p>
      <w:pPr>
        <w:pStyle w:val="BookText"/>
        <w:rPr/>
      </w:pPr>
      <w:r>
        <w:rPr>
          <w:rFonts w:ascii="IRNazanin" w:hAnsi="IRNazanin" w:eastAsia="IRNazanin"/>
          <w:color w:val="111111"/>
          <w:sz w:val="28"/>
          <w:sz w:val="28"/>
          <w:szCs w:val="28"/>
          <w:rtl w:val="true"/>
          <w:lang w:bidi="fa-IR"/>
        </w:rPr>
        <w:t>وتقف الناس بعرفة ولا یفیضون حتی یطلع علیهم اهل عرفة إلی أن قال فامرهم الله ان</w:t>
      </w:r>
    </w:p>
    <w:p>
      <w:pPr>
        <w:pStyle w:val="BookText"/>
        <w:rPr/>
      </w:pPr>
      <w:r>
        <w:rPr>
          <w:rFonts w:ascii="IRNazanin" w:hAnsi="IRNazanin" w:eastAsia="IRNazanin"/>
          <w:color w:val="111111"/>
          <w:sz w:val="28"/>
          <w:sz w:val="28"/>
          <w:szCs w:val="28"/>
          <w:rtl w:val="true"/>
          <w:lang w:bidi="fa-IR"/>
        </w:rPr>
        <w:t>یقفوا بعرفة ثم یفیضوا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إبراهیم النعمانی فی تفسیره عن أحمد</w:t>
      </w:r>
    </w:p>
    <w:p>
      <w:pPr>
        <w:pStyle w:val="BookText"/>
        <w:rPr/>
      </w:pPr>
      <w:r>
        <w:rPr>
          <w:rFonts w:ascii="IRNazanin" w:hAnsi="IRNazanin" w:eastAsia="IRNazanin"/>
          <w:color w:val="111111"/>
          <w:sz w:val="28"/>
          <w:sz w:val="28"/>
          <w:szCs w:val="28"/>
          <w:rtl w:val="true"/>
          <w:lang w:bidi="fa-IR"/>
        </w:rPr>
        <w:t>بن محمد بن سعید بن عقدة عن جعفر بن أحمد بن یوسف الجعفی عن إسماعیل</w:t>
      </w:r>
    </w:p>
    <w:p>
      <w:pPr>
        <w:pStyle w:val="BookText"/>
        <w:rPr/>
      </w:pPr>
      <w:r>
        <w:rPr>
          <w:rFonts w:ascii="IRNazanin" w:hAnsi="IRNazanin" w:eastAsia="IRNazanin"/>
          <w:color w:val="111111"/>
          <w:sz w:val="28"/>
          <w:sz w:val="28"/>
          <w:szCs w:val="28"/>
          <w:rtl w:val="true"/>
          <w:lang w:bidi="fa-IR"/>
        </w:rPr>
        <w:t>بن مهران عن الحسن بن علی بن أبی حمزة عن أبیه عن إسماعیل بن جابر عن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أنه قال قال أمیر المؤمنین علیه السلام فی قوله تعالی ثم أفیضوا من حیث</w:t>
      </w:r>
    </w:p>
    <w:p>
      <w:pPr>
        <w:pStyle w:val="BookText"/>
        <w:rPr/>
      </w:pPr>
      <w:r>
        <w:rPr>
          <w:rFonts w:ascii="IRNazanin" w:hAnsi="IRNazanin" w:eastAsia="IRNazanin"/>
          <w:color w:val="111111"/>
          <w:sz w:val="28"/>
          <w:sz w:val="28"/>
          <w:szCs w:val="28"/>
          <w:rtl w:val="true"/>
          <w:lang w:bidi="fa-IR"/>
        </w:rPr>
        <w:t>أفاض الناس وانما أراد سبحانه بعض الناس وذلک أن قریشا کانت فی الجاهلیة</w:t>
      </w:r>
    </w:p>
    <w:p>
      <w:pPr>
        <w:pStyle w:val="BookText"/>
        <w:rPr/>
      </w:pPr>
      <w:r>
        <w:rPr>
          <w:rFonts w:ascii="IRNazanin" w:hAnsi="IRNazanin" w:eastAsia="IRNazanin"/>
          <w:color w:val="111111"/>
          <w:sz w:val="28"/>
          <w:sz w:val="28"/>
          <w:szCs w:val="28"/>
          <w:rtl w:val="true"/>
          <w:lang w:bidi="fa-IR"/>
        </w:rPr>
        <w:t>تفیض من المشعر الحرام ولا یخرجون إلی عرفات کسائر العرب فامرهم سبحانه</w:t>
      </w:r>
    </w:p>
    <w:p>
      <w:pPr>
        <w:pStyle w:val="BookText"/>
        <w:rPr/>
      </w:pPr>
      <w:r>
        <w:rPr>
          <w:rFonts w:ascii="IRNazanin" w:hAnsi="IRNazanin" w:eastAsia="IRNazanin"/>
          <w:color w:val="111111"/>
          <w:sz w:val="28"/>
          <w:sz w:val="28"/>
          <w:szCs w:val="28"/>
          <w:rtl w:val="true"/>
          <w:lang w:bidi="fa-IR"/>
        </w:rPr>
        <w:t>ان یفیضوا من حیث أفاض رسول الله صلی الله علیه وآله وأصحابه وهم فی هذا</w:t>
      </w:r>
    </w:p>
    <w:p>
      <w:pPr>
        <w:pStyle w:val="BookText"/>
        <w:rPr/>
      </w:pPr>
      <w:r>
        <w:rPr>
          <w:rFonts w:ascii="IRNazanin" w:hAnsi="IRNazanin" w:eastAsia="IRNazanin"/>
          <w:color w:val="111111"/>
          <w:sz w:val="28"/>
          <w:sz w:val="28"/>
          <w:szCs w:val="28"/>
          <w:rtl w:val="true"/>
          <w:lang w:bidi="fa-IR"/>
        </w:rPr>
        <w:t>الموضع الناس علی الخصوص وارجعوا عن سنتهم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فی قول الله عز وجل ثم أفیضوا من حیث أفاض الناس قال کانت قریش تفیض من</w:t>
      </w:r>
    </w:p>
    <w:p>
      <w:pPr>
        <w:pStyle w:val="BookText"/>
        <w:rPr/>
      </w:pPr>
      <w:r>
        <w:rPr>
          <w:rFonts w:ascii="IRNazanin" w:hAnsi="IRNazanin" w:eastAsia="IRNazanin"/>
          <w:color w:val="111111"/>
          <w:sz w:val="28"/>
          <w:sz w:val="28"/>
          <w:szCs w:val="28"/>
          <w:rtl w:val="true"/>
          <w:lang w:bidi="fa-IR"/>
        </w:rPr>
        <w:t>المزدلفة فی الجاهلیة ویقولون نحن أولی بالبیت من الناس فامرهم الله ان یفیضوا</w:t>
      </w:r>
    </w:p>
    <w:p>
      <w:pPr>
        <w:pStyle w:val="BookText"/>
        <w:rPr/>
      </w:pPr>
      <w:r>
        <w:rPr>
          <w:rFonts w:ascii="IRNazanin" w:hAnsi="IRNazanin" w:eastAsia="IRNazanin"/>
          <w:color w:val="111111"/>
          <w:sz w:val="28"/>
          <w:sz w:val="28"/>
          <w:szCs w:val="28"/>
          <w:rtl w:val="true"/>
          <w:lang w:bidi="fa-IR"/>
        </w:rPr>
        <w:t>من حیث أفاض الناس من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قوله ثم أفیضوا من حیث أفاض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أبی عبد الله علیه السلام قال إن قریشا کانت تفیض</w:t>
      </w:r>
    </w:p>
    <w:p>
      <w:pPr>
        <w:pStyle w:val="BookText"/>
        <w:rPr/>
      </w:pPr>
      <w:r>
        <w:rPr>
          <w:rFonts w:ascii="IRNazanin" w:hAnsi="IRNazanin" w:eastAsia="IRNazanin"/>
          <w:color w:val="111111"/>
          <w:sz w:val="28"/>
          <w:sz w:val="28"/>
          <w:szCs w:val="28"/>
          <w:rtl w:val="true"/>
          <w:lang w:bidi="fa-IR"/>
        </w:rPr>
        <w:t>من جمع ومضر وربیعة من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الصباح عن أبی عبد الله علیه السلام قال إن إبراهیم علیه السلام</w:t>
      </w:r>
    </w:p>
    <w:p>
      <w:pPr>
        <w:pStyle w:val="BookText"/>
        <w:rPr/>
      </w:pPr>
      <w:r>
        <w:rPr>
          <w:rFonts w:ascii="IRNazanin" w:hAnsi="IRNazanin" w:eastAsia="IRNazanin"/>
          <w:color w:val="111111"/>
          <w:sz w:val="28"/>
          <w:sz w:val="28"/>
          <w:szCs w:val="28"/>
          <w:rtl w:val="true"/>
          <w:lang w:bidi="fa-IR"/>
        </w:rPr>
        <w:t>اخرج إسماعیل إلی الموقف فأفاضا منه ثم إن الناس کانوا یفیضون منه حتی إذا کثرت قریش قالوا لا نفیض من حیث أفاض الناس وکانت قریش تفیض من المزدلفة ومنعوا الناس ان یفیضوا معهم الا من عرفات فلما بعث الله محمدا صلی الله علیه وآله</w:t>
      </w:r>
    </w:p>
    <w:p>
      <w:pPr>
        <w:pStyle w:val="BookText"/>
        <w:rPr/>
      </w:pPr>
      <w:r>
        <w:rPr>
          <w:rFonts w:ascii="IRNazanin" w:hAnsi="IRNazanin" w:eastAsia="IRNazanin"/>
          <w:color w:val="111111"/>
          <w:sz w:val="28"/>
          <w:sz w:val="28"/>
          <w:szCs w:val="28"/>
          <w:rtl w:val="true"/>
          <w:lang w:bidi="fa-IR"/>
        </w:rPr>
        <w:t>أمره ان یفیض من حیث أفاض الناس وعنی بذلک إبراهیم وإسماعیل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معویة بن عمار عن أبی عبد الله علیه السلام فی قوله ثم أفیضوا</w:t>
      </w:r>
    </w:p>
    <w:p>
      <w:pPr>
        <w:pStyle w:val="BookText"/>
        <w:rPr/>
      </w:pPr>
      <w:r>
        <w:rPr>
          <w:rFonts w:ascii="IRNazanin" w:hAnsi="IRNazanin" w:eastAsia="IRNazanin"/>
          <w:color w:val="111111"/>
          <w:sz w:val="28"/>
          <w:sz w:val="28"/>
          <w:szCs w:val="28"/>
          <w:rtl w:val="true"/>
          <w:lang w:bidi="fa-IR"/>
        </w:rPr>
        <w:t>من حیث أفاض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إبراهیم وإسماعیل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عن أبی جعفر علیه السلام فی قوله عز وجل ثم أفیضوا من حیث</w:t>
      </w:r>
    </w:p>
    <w:p>
      <w:pPr>
        <w:pStyle w:val="BookText"/>
        <w:rPr/>
      </w:pPr>
      <w:r>
        <w:rPr>
          <w:rFonts w:ascii="IRNazanin" w:hAnsi="IRNazanin" w:eastAsia="IRNazanin"/>
          <w:color w:val="111111"/>
          <w:sz w:val="28"/>
          <w:sz w:val="28"/>
          <w:szCs w:val="28"/>
          <w:rtl w:val="true"/>
          <w:lang w:bidi="fa-IR"/>
        </w:rPr>
        <w:t>أفاض الناس قال هم اهل الیمن</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قال حدثنا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495"/>
      </w:r>
      <w:r>
        <w:rPr>
          <w:rFonts w:ascii="IRNazanin" w:hAnsi="IRNazanin" w:eastAsia="IRNazanin"/>
          <w:color w:val="111111"/>
          <w:sz w:val="28"/>
          <w:sz w:val="28"/>
          <w:szCs w:val="28"/>
          <w:rtl w:val="true"/>
          <w:lang w:bidi="fa-IR"/>
        </w:rPr>
        <w:t>بن الحسن بن ابان عن الحسین بن سعید عن صفوان عن معاویة بن عمار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إبراهیم ان جبرئیل انتهی به إلی الموقف فأقام</w:t>
      </w:r>
    </w:p>
    <w:p>
      <w:pPr>
        <w:pStyle w:val="BookText"/>
        <w:rPr/>
      </w:pPr>
      <w:r>
        <w:rPr>
          <w:rFonts w:ascii="IRNazanin" w:hAnsi="IRNazanin" w:eastAsia="IRNazanin"/>
          <w:color w:val="111111"/>
          <w:sz w:val="28"/>
          <w:sz w:val="28"/>
          <w:szCs w:val="28"/>
          <w:rtl w:val="true"/>
          <w:lang w:bidi="fa-IR"/>
        </w:rPr>
        <w:t>به حتی غربت الشمس ثم أفاض به فقال یا إبراهیم ازدلف إلی المشعر الحرام فسمیت</w:t>
      </w:r>
    </w:p>
    <w:p>
      <w:pPr>
        <w:pStyle w:val="BookText"/>
        <w:rPr/>
      </w:pPr>
      <w:r>
        <w:rPr>
          <w:rFonts w:ascii="IRNazanin" w:hAnsi="IRNazanin" w:eastAsia="IRNazanin"/>
          <w:color w:val="111111"/>
          <w:sz w:val="28"/>
          <w:sz w:val="28"/>
          <w:szCs w:val="28"/>
          <w:rtl w:val="true"/>
          <w:lang w:bidi="fa-IR"/>
        </w:rPr>
        <w:t>مزدلفة لأنهم ازدلفوا إلیها من عرفات</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دفع من</w:t>
      </w:r>
    </w:p>
    <w:p>
      <w:pPr>
        <w:pStyle w:val="BookText"/>
        <w:rPr/>
      </w:pPr>
      <w:r>
        <w:rPr>
          <w:rFonts w:ascii="IRNazanin" w:hAnsi="IRNazanin" w:eastAsia="IRNazanin"/>
          <w:color w:val="111111"/>
          <w:sz w:val="28"/>
          <w:sz w:val="28"/>
          <w:szCs w:val="28"/>
          <w:rtl w:val="true"/>
          <w:lang w:bidi="fa-IR"/>
        </w:rPr>
        <w:t>عرفة حین غربت الشمس</w:t>
      </w:r>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علیه السلام انه سئل عن وقت الإفاضة من عرفات</w:t>
      </w:r>
    </w:p>
    <w:p>
      <w:pPr>
        <w:pStyle w:val="BookText"/>
        <w:rPr/>
      </w:pPr>
      <w:r>
        <w:rPr>
          <w:rFonts w:ascii="IRNazanin" w:hAnsi="IRNazanin" w:eastAsia="IRNazanin"/>
          <w:color w:val="111111"/>
          <w:sz w:val="28"/>
          <w:sz w:val="28"/>
          <w:szCs w:val="28"/>
          <w:rtl w:val="true"/>
          <w:lang w:bidi="fa-IR"/>
        </w:rPr>
        <w:t>فقال إذا وجبت الشمس فمن أفاض قبل غروب الشمس فعلیه بدنة ینحرها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أفض منها بعد المغیب وتقول لا إله إلا الله وإیاک</w:t>
      </w:r>
    </w:p>
    <w:p>
      <w:pPr>
        <w:pStyle w:val="BookText"/>
        <w:rPr/>
      </w:pPr>
      <w:r>
        <w:rPr>
          <w:rFonts w:ascii="IRNazanin" w:hAnsi="IRNazanin" w:eastAsia="IRNazanin"/>
          <w:color w:val="111111"/>
          <w:sz w:val="28"/>
          <w:sz w:val="28"/>
          <w:szCs w:val="28"/>
          <w:rtl w:val="true"/>
          <w:lang w:bidi="fa-IR"/>
        </w:rPr>
        <w:t>ان تفیض قبل الغروب فیلزمک دم</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فإذا سقطت القرصة فامض إلی</w:t>
      </w:r>
    </w:p>
    <w:p>
      <w:pPr>
        <w:pStyle w:val="BookText"/>
        <w:rPr/>
      </w:pPr>
      <w:r>
        <w:rPr>
          <w:rFonts w:ascii="IRNazanin" w:hAnsi="IRNazanin" w:eastAsia="IRNazanin"/>
          <w:color w:val="111111"/>
          <w:sz w:val="28"/>
          <w:sz w:val="28"/>
          <w:szCs w:val="28"/>
          <w:rtl w:val="true"/>
          <w:lang w:bidi="fa-IR"/>
        </w:rPr>
        <w:t>المزدلفة وعلیک السکینة والوقار وأکثر الاستغفار والتلبیة فإذا انتهیت إلی الکثیب</w:t>
      </w:r>
    </w:p>
    <w:p>
      <w:pPr>
        <w:pStyle w:val="BookText"/>
        <w:rPr/>
      </w:pPr>
      <w:r>
        <w:rPr>
          <w:rFonts w:ascii="IRNazanin" w:hAnsi="IRNazanin" w:eastAsia="IRNazanin"/>
          <w:color w:val="111111"/>
          <w:sz w:val="28"/>
          <w:sz w:val="28"/>
          <w:szCs w:val="28"/>
          <w:rtl w:val="true"/>
          <w:lang w:bidi="fa-IR"/>
        </w:rPr>
        <w:t>الأحمر عن یمنة الطریق فقل اللهم ارحم موقفی وزد فی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فاقتصد فی السیر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بالدعة واترک الوجیف الذی یصنعه کثیر من الناس فی الجبال</w:t>
      </w:r>
    </w:p>
    <w:p>
      <w:pPr>
        <w:pStyle w:val="BookText"/>
        <w:rPr/>
      </w:pPr>
      <w:r>
        <w:rPr>
          <w:rFonts w:ascii="IRNazanin" w:hAnsi="IRNazanin" w:eastAsia="IRNazanin"/>
          <w:color w:val="111111"/>
          <w:sz w:val="28"/>
          <w:sz w:val="28"/>
          <w:szCs w:val="28"/>
          <w:rtl w:val="true"/>
          <w:lang w:bidi="fa-IR"/>
        </w:rPr>
        <w:t>والأودیة فان النبی صلی الله علیه وآله کان یکف ناقته حتی یبلغ رأسها الورک ویأمر بالدعة وسنته</w:t>
      </w:r>
    </w:p>
    <w:p>
      <w:pPr>
        <w:pStyle w:val="BookText"/>
        <w:rPr/>
      </w:pPr>
      <w:r>
        <w:rPr>
          <w:rFonts w:ascii="IRNazanin" w:hAnsi="IRNazanin" w:eastAsia="IRNazanin"/>
          <w:color w:val="111111"/>
          <w:sz w:val="28"/>
          <w:sz w:val="28"/>
          <w:szCs w:val="28"/>
          <w:rtl w:val="true"/>
          <w:lang w:bidi="fa-IR"/>
        </w:rPr>
        <w:t>السنة التی تتبع فإذا انتهیت إلی الکثیب الأحمر وهو عن یمین الطریق فقل اللهم ارحم</w:t>
      </w:r>
    </w:p>
    <w:p>
      <w:pPr>
        <w:pStyle w:val="BookText"/>
        <w:rPr/>
      </w:pPr>
      <w:r>
        <w:rPr>
          <w:rFonts w:ascii="IRNazanin" w:hAnsi="IRNazanin" w:eastAsia="IRNazanin"/>
          <w:color w:val="111111"/>
          <w:sz w:val="28"/>
          <w:sz w:val="28"/>
          <w:szCs w:val="28"/>
          <w:rtl w:val="true"/>
          <w:lang w:bidi="fa-IR"/>
        </w:rPr>
        <w:t>موقفی وبارک لی فی علمی وسلم لی دینی وتقبل مناسکی</w:t>
      </w:r>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إذا أفضت</w:t>
      </w:r>
    </w:p>
    <w:p>
      <w:pPr>
        <w:pStyle w:val="BookText"/>
        <w:rPr/>
      </w:pPr>
      <w:r>
        <w:rPr>
          <w:rFonts w:ascii="IRNazanin" w:hAnsi="IRNazanin" w:eastAsia="IRNazanin"/>
          <w:color w:val="111111"/>
          <w:sz w:val="28"/>
          <w:sz w:val="28"/>
          <w:szCs w:val="28"/>
          <w:rtl w:val="true"/>
          <w:lang w:bidi="fa-IR"/>
        </w:rPr>
        <w:t>من عرفات فأفض وعلیک السکینة والوقار وافض بالاستغفار فان الله یقول ثم أفیضوا</w:t>
      </w:r>
    </w:p>
    <w:p>
      <w:pPr>
        <w:pStyle w:val="BookText"/>
        <w:rPr/>
      </w:pPr>
      <w:r>
        <w:rPr>
          <w:rFonts w:ascii="IRNazanin" w:hAnsi="IRNazanin" w:eastAsia="IRNazanin"/>
          <w:color w:val="111111"/>
          <w:sz w:val="28"/>
          <w:sz w:val="28"/>
          <w:szCs w:val="28"/>
          <w:rtl w:val="true"/>
          <w:lang w:bidi="fa-IR"/>
        </w:rPr>
        <w:t>من حیث أفاض الناس واستغفروا الله ان الله غفور رحیم واقصد فی السیر وعلیک بالدعة</w:t>
      </w:r>
    </w:p>
    <w:p>
      <w:pPr>
        <w:pStyle w:val="BookText"/>
        <w:rPr/>
      </w:pPr>
      <w:r>
        <w:rPr>
          <w:rFonts w:ascii="IRNazanin" w:hAnsi="IRNazanin" w:eastAsia="IRNazanin"/>
          <w:color w:val="111111"/>
          <w:sz w:val="28"/>
          <w:sz w:val="28"/>
          <w:szCs w:val="28"/>
          <w:rtl w:val="true"/>
          <w:lang w:bidi="fa-IR"/>
        </w:rPr>
        <w:t>وترک الوجیف الذی یصنعه کثیر من الناس فان رسول الله صلی الله علیه وآله لما دفع من عرفة شنق</w:t>
      </w:r>
    </w:p>
    <w:p>
      <w:pPr>
        <w:pStyle w:val="BookText"/>
        <w:rPr/>
      </w:pPr>
      <w:r>
        <w:rPr>
          <w:rFonts w:ascii="IRNazanin" w:hAnsi="IRNazanin" w:eastAsia="IRNazanin"/>
          <w:color w:val="111111"/>
          <w:sz w:val="28"/>
          <w:sz w:val="28"/>
          <w:szCs w:val="28"/>
          <w:rtl w:val="true"/>
          <w:lang w:bidi="fa-IR"/>
        </w:rPr>
        <w:t>القصوی بالزمام حتی أن رأسها لیصیب رحله وهو یقول ویشیر بیده الیمنی ایها</w:t>
      </w:r>
    </w:p>
    <w:p>
      <w:pPr>
        <w:pStyle w:val="BookText"/>
        <w:rPr/>
      </w:pPr>
      <w:r>
        <w:rPr>
          <w:rFonts w:ascii="IRNazanin" w:hAnsi="IRNazanin" w:eastAsia="IRNazanin"/>
          <w:color w:val="111111"/>
          <w:sz w:val="28"/>
          <w:sz w:val="28"/>
          <w:szCs w:val="28"/>
          <w:rtl w:val="true"/>
          <w:lang w:bidi="fa-IR"/>
        </w:rPr>
        <w:t>الناس السکینة السکینة وکلما أتی جبلا من الجبال أرخی لها قلیلا حتی یصعد حتی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المزدلفة وسنته صلی الله علیه وآله تتبع</w:t>
      </w:r>
    </w:p>
    <w:p>
      <w:p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 علیه وآله انه دفع یوم عرفة فسمع</w:t>
      </w:r>
    </w:p>
    <w:p>
      <w:pPr>
        <w:pStyle w:val="BookText"/>
        <w:rPr/>
      </w:pPr>
      <w:r>
        <w:rPr>
          <w:rFonts w:ascii="IRNazanin" w:hAnsi="IRNazanin" w:eastAsia="IRNazanin"/>
          <w:color w:val="111111"/>
          <w:sz w:val="28"/>
          <w:sz w:val="28"/>
          <w:szCs w:val="28"/>
          <w:rtl w:val="true"/>
          <w:lang w:bidi="fa-IR"/>
        </w:rPr>
        <w:t>ورائه زجرا شدیدا وضربا للإبل فأشار بسوطه إلیهم قال یا ایها الناس علیکم بالسکینة</w:t>
      </w:r>
    </w:p>
    <w:p>
      <w:pPr>
        <w:pStyle w:val="BookText"/>
        <w:rPr/>
      </w:pPr>
      <w:r>
        <w:rPr>
          <w:rFonts w:ascii="IRNazanin" w:hAnsi="IRNazanin" w:eastAsia="IRNazanin"/>
          <w:color w:val="111111"/>
          <w:sz w:val="28"/>
          <w:sz w:val="28"/>
          <w:szCs w:val="28"/>
          <w:rtl w:val="true"/>
          <w:lang w:bidi="fa-IR"/>
        </w:rPr>
        <w:t>فان البر لیس بالایضاع ان البر لیس بایجاف الخیل والإبل فعلیکم بالسکینة قال فما رأیته</w:t>
      </w:r>
    </w:p>
    <w:p>
      <w:pPr>
        <w:pStyle w:val="BookText"/>
        <w:rPr/>
      </w:pPr>
      <w:r>
        <w:rPr>
          <w:rFonts w:ascii="IRNazanin" w:hAnsi="IRNazanin" w:eastAsia="IRNazanin"/>
          <w:color w:val="111111"/>
          <w:sz w:val="28"/>
          <w:sz w:val="28"/>
          <w:szCs w:val="28"/>
          <w:rtl w:val="true"/>
          <w:lang w:bidi="fa-IR"/>
        </w:rPr>
        <w:t>رافعة یدیها حتی أتی منی</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عثمان بن عیسی عن هارون بن خارجة قال سمعت أبا عبد الله علیه السلام یقول</w:t>
      </w:r>
    </w:p>
    <w:p>
      <w:pPr>
        <w:pStyle w:val="BookText"/>
        <w:rPr/>
      </w:pPr>
      <w:r>
        <w:rPr>
          <w:rFonts w:ascii="IRNazanin" w:hAnsi="IRNazanin" w:eastAsia="IRNazanin"/>
          <w:color w:val="111111"/>
          <w:sz w:val="28"/>
          <w:sz w:val="28"/>
          <w:szCs w:val="28"/>
          <w:rtl w:val="true"/>
          <w:lang w:bidi="fa-IR"/>
        </w:rPr>
        <w:t>فی آخر کلامه حین أفاض اللهم انی أعوذ بک ان اظلم أو اظلم أو اقطع رحما أو أؤذی جارا</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 xml:space="preserve">بن زیاد وأحمد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w:t>
      </w:r>
    </w:p>
    <w:p>
      <w:pPr>
        <w:pStyle w:val="BookText"/>
        <w:rPr/>
      </w:pPr>
      <w:r>
        <w:rPr>
          <w:rFonts w:ascii="IRNazanin" w:hAnsi="IRNazanin" w:eastAsia="IRNazanin"/>
          <w:color w:val="111111"/>
          <w:sz w:val="28"/>
          <w:sz w:val="28"/>
          <w:szCs w:val="28"/>
          <w:rtl w:val="true"/>
          <w:lang w:bidi="fa-IR"/>
        </w:rPr>
        <w:t xml:space="preserve">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سألته عن رجل أفاض من عرفات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تغیب الشمس قال علیه بدنة ینحرها یوم النحر فان لم یقدر صام ثمانیة</w:t>
      </w:r>
    </w:p>
    <w:p>
      <w:pPr>
        <w:pStyle w:val="BookText"/>
        <w:rPr/>
      </w:pPr>
      <w:r>
        <w:rPr>
          <w:rFonts w:ascii="IRNazanin" w:hAnsi="IRNazanin" w:eastAsia="IRNazanin"/>
          <w:color w:val="111111"/>
          <w:sz w:val="28"/>
          <w:sz w:val="28"/>
          <w:szCs w:val="28"/>
          <w:rtl w:val="true"/>
          <w:lang w:bidi="fa-IR"/>
        </w:rPr>
        <w:t>عشر یوما بمکة أو فی طریق أو فی اهله</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تفیض منها قبل طلوع الشمس ولا</w:t>
      </w:r>
    </w:p>
    <w:p>
      <w:pPr>
        <w:pStyle w:val="BookText"/>
        <w:rPr/>
      </w:pPr>
      <w:r>
        <w:rPr>
          <w:rFonts w:ascii="IRNazanin" w:hAnsi="IRNazanin" w:eastAsia="IRNazanin"/>
          <w:color w:val="111111"/>
          <w:sz w:val="28"/>
          <w:sz w:val="28"/>
          <w:szCs w:val="28"/>
          <w:rtl w:val="true"/>
          <w:lang w:bidi="fa-IR"/>
        </w:rPr>
        <w:t>من عرفات قبل غروبها فیلزمک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علی بن رئاب عن مسمع بن عبد الملک عن أبی عبد الله علیه السلام</w:t>
      </w:r>
    </w:p>
    <w:p>
      <w:pPr>
        <w:pStyle w:val="BookText"/>
        <w:rPr/>
      </w:pPr>
      <w:r>
        <w:rPr>
          <w:rFonts w:ascii="IRNazanin" w:hAnsi="IRNazanin" w:eastAsia="IRNazanin"/>
          <w:color w:val="111111"/>
          <w:sz w:val="28"/>
          <w:sz w:val="28"/>
          <w:szCs w:val="28"/>
          <w:rtl w:val="true"/>
          <w:lang w:bidi="fa-IR"/>
        </w:rPr>
        <w:t>فی رجل أفاض من عرفات قبل غروب الشمس قال إن کان جاهلا فلا شئ علیه وان</w:t>
      </w:r>
    </w:p>
    <w:p>
      <w:pPr>
        <w:pStyle w:val="BookText"/>
        <w:rPr/>
      </w:pPr>
      <w:r>
        <w:rPr>
          <w:rFonts w:ascii="IRNazanin" w:hAnsi="IRNazanin" w:eastAsia="IRNazanin"/>
          <w:color w:val="111111"/>
          <w:sz w:val="28"/>
          <w:sz w:val="28"/>
          <w:szCs w:val="28"/>
          <w:rtl w:val="true"/>
          <w:lang w:bidi="fa-IR"/>
        </w:rPr>
        <w:t>کان متعمدا فعلیه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رجل عن أبی عبد الله علیه السلام</w:t>
      </w:r>
    </w:p>
    <w:p>
      <w:pPr>
        <w:pStyle w:val="BookText"/>
        <w:rPr/>
      </w:pPr>
      <w:r>
        <w:rPr>
          <w:rFonts w:ascii="IRNazanin" w:hAnsi="IRNazanin" w:eastAsia="IRNazanin"/>
          <w:color w:val="111111"/>
          <w:sz w:val="28"/>
          <w:sz w:val="28"/>
          <w:szCs w:val="28"/>
          <w:rtl w:val="true"/>
          <w:lang w:bidi="fa-IR"/>
        </w:rPr>
        <w:t>فی رجل أفاض من عرفات قبل أن تغرب الشمس قال علیه بدنة فان لم یقدر علی بدنة</w:t>
      </w:r>
    </w:p>
    <w:p>
      <w:pPr>
        <w:pStyle w:val="BookText"/>
        <w:rPr/>
      </w:pPr>
      <w:r>
        <w:rPr>
          <w:rFonts w:ascii="IRNazanin" w:hAnsi="IRNazanin" w:eastAsia="IRNazanin"/>
          <w:color w:val="111111"/>
          <w:sz w:val="28"/>
          <w:sz w:val="28"/>
          <w:szCs w:val="28"/>
          <w:rtl w:val="true"/>
          <w:lang w:bidi="fa-IR"/>
        </w:rPr>
        <w:t>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فوقف علیه السلام حتی وقع القرص قرص الشمس ثم أفاض وأمر الناس بالدعة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 المزدلفة وهو المشعر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bookmarkStart w:id="749" w:name="pg16863_185285"/>
    </w:p>
    <w:p>
      <w:pPr>
        <w:pStyle w:val="BookText"/>
        <w:rPr/>
      </w:pPr>
      <w:bookmarkEnd w:id="749"/>
      <w:r>
        <w:rPr>
          <w:rFonts w:ascii="IRNazanin" w:hAnsi="IRNazanin" w:eastAsia="IRNazanin"/>
          <w:color w:val="111111"/>
          <w:sz w:val="28"/>
          <w:sz w:val="28"/>
          <w:szCs w:val="28"/>
          <w:rtl w:val="true"/>
          <w:lang w:bidi="fa-IR"/>
        </w:rPr>
        <w:t>أسقطت القرص فامض إلی المزدلفة وعلیک السکینة والوقار وأکثر الاستغفار والتلبیة</w:t>
      </w:r>
    </w:p>
    <w:p>
      <w:pPr>
        <w:pStyle w:val="BookText"/>
        <w:rPr/>
      </w:pPr>
      <w:r>
        <w:rPr>
          <w:rFonts w:ascii="IRNazanin" w:hAnsi="IRNazanin" w:eastAsia="IRNazanin"/>
          <w:color w:val="111111"/>
          <w:sz w:val="28"/>
          <w:sz w:val="28"/>
          <w:szCs w:val="28"/>
          <w:rtl w:val="true"/>
          <w:lang w:bidi="fa-IR"/>
        </w:rPr>
        <w:t>فإذا انتهیت إلی الکثیب الأحمر عن یمینه الطریق فقل اللهم ارحم موقفی وزد فی عملی</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علیه السلام یا إبراهیم ازدلف</w:t>
      </w:r>
    </w:p>
    <w:p>
      <w:pPr>
        <w:pStyle w:val="BookText"/>
        <w:rPr/>
      </w:pPr>
      <w:r>
        <w:rPr>
          <w:rFonts w:ascii="IRNazanin" w:hAnsi="IRNazanin" w:eastAsia="IRNazanin"/>
          <w:color w:val="111111"/>
          <w:sz w:val="28"/>
          <w:sz w:val="28"/>
          <w:szCs w:val="28"/>
          <w:rtl w:val="true"/>
          <w:lang w:bidi="fa-IR"/>
        </w:rPr>
        <w:t xml:space="preserve">إلی المشعر الحرام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فبقی آدم علیه السلام</w:t>
      </w:r>
    </w:p>
    <w:p>
      <w:pPr>
        <w:pStyle w:val="BookText"/>
        <w:rPr/>
      </w:pPr>
      <w:r>
        <w:rPr>
          <w:rFonts w:ascii="IRNazanin" w:hAnsi="IRNazanin" w:eastAsia="IRNazanin"/>
          <w:color w:val="111111"/>
          <w:sz w:val="28"/>
          <w:sz w:val="28"/>
          <w:szCs w:val="28"/>
          <w:rtl w:val="true"/>
          <w:lang w:bidi="fa-IR"/>
        </w:rPr>
        <w:t xml:space="preserve">إلی أن غابت الشمس فرده إلی المشعر فبات بها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فأقام جبرئیل به حتی غربت الشمس</w:t>
      </w:r>
    </w:p>
    <w:p>
      <w:pPr>
        <w:pStyle w:val="BookText"/>
        <w:rPr/>
      </w:pPr>
      <w:r>
        <w:rPr>
          <w:rFonts w:ascii="IRNazanin" w:hAnsi="IRNazanin" w:eastAsia="IRNazanin"/>
          <w:color w:val="111111"/>
          <w:sz w:val="28"/>
          <w:sz w:val="28"/>
          <w:szCs w:val="28"/>
          <w:rtl w:val="true"/>
          <w:lang w:bidi="fa-IR"/>
        </w:rPr>
        <w:t xml:space="preserve">ثم أفاض به إلی المشعر 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التسبیح</w:t>
      </w:r>
    </w:p>
    <w:p>
      <w:pPr>
        <w:pStyle w:val="BookText"/>
        <w:rPr/>
      </w:pPr>
      <w:r>
        <w:rPr>
          <w:rFonts w:ascii="IRNazanin" w:hAnsi="IRNazanin" w:eastAsia="IRNazanin"/>
          <w:color w:val="111111"/>
          <w:sz w:val="28"/>
          <w:sz w:val="28"/>
          <w:szCs w:val="28"/>
          <w:rtl w:val="true"/>
          <w:lang w:bidi="fa-IR"/>
        </w:rPr>
        <w:t>والتکبیر یوم عرفة من أبواب الوقوف بعرفات قوله علیه السلام فلما همت الشمس</w:t>
      </w:r>
    </w:p>
    <w:p>
      <w:pPr>
        <w:pStyle w:val="BookText"/>
        <w:rPr/>
      </w:pPr>
      <w:r>
        <w:rPr>
          <w:rFonts w:ascii="IRNazanin" w:hAnsi="IRNazanin" w:eastAsia="IRNazanin"/>
          <w:color w:val="111111"/>
          <w:sz w:val="28"/>
          <w:sz w:val="28"/>
          <w:szCs w:val="28"/>
          <w:rtl w:val="true"/>
          <w:lang w:bidi="fa-IR"/>
        </w:rPr>
        <w:t>ان تغیب قبل أن تندفع قال اللهم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إذا وقف بالناس فدفع</w:t>
      </w:r>
    </w:p>
    <w:p>
      <w:pPr>
        <w:pStyle w:val="BookText"/>
        <w:rPr/>
      </w:pPr>
      <w:r>
        <w:rPr>
          <w:rFonts w:ascii="IRNazanin" w:hAnsi="IRNazanin" w:eastAsia="IRNazanin"/>
          <w:color w:val="111111"/>
          <w:sz w:val="28"/>
          <w:sz w:val="28"/>
          <w:szCs w:val="28"/>
          <w:rtl w:val="true"/>
          <w:lang w:bidi="fa-IR"/>
        </w:rPr>
        <w:t>لا یقف الا بالمزدلفة قوله قال إسماعیل لأبی عبد الله علیه السلام ما تقول یا أبا عبد الله سقط</w:t>
      </w:r>
    </w:p>
    <w:p>
      <w:pPr>
        <w:pStyle w:val="BookText"/>
        <w:rPr/>
      </w:pPr>
      <w:r>
        <w:rPr>
          <w:rFonts w:ascii="IRNazanin" w:hAnsi="IRNazanin" w:eastAsia="IRNazanin"/>
          <w:color w:val="111111"/>
          <w:sz w:val="28"/>
          <w:sz w:val="28"/>
          <w:szCs w:val="28"/>
          <w:rtl w:val="true"/>
          <w:lang w:bidi="fa-IR"/>
        </w:rPr>
        <w:t xml:space="preserve">القرص فدفع أبو عبد الله علیه السلام بغلته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الإفاضة من المشعر قوله علیه السلام ولا یجوز للرجل الإفاضة منها قبل طلوع</w:t>
      </w:r>
    </w:p>
    <w:p>
      <w:pPr>
        <w:pStyle w:val="BookText"/>
        <w:rPr/>
      </w:pPr>
      <w:r>
        <w:rPr>
          <w:rFonts w:ascii="IRNazanin" w:hAnsi="IRNazanin" w:eastAsia="IRNazanin"/>
          <w:color w:val="111111"/>
          <w:sz w:val="28"/>
          <w:sz w:val="28"/>
          <w:szCs w:val="28"/>
          <w:rtl w:val="true"/>
          <w:lang w:bidi="fa-IR"/>
        </w:rPr>
        <w:t>الشمس ولا من عرفات قبل غروبها فیلزمه دم شاة</w:t>
      </w:r>
      <w:r>
        <w:rPr>
          <w:rFonts w:eastAsia="IRNazanin" w:cs="IRNazanin"/>
          <w:color w:val="111111"/>
          <w:sz w:val="28"/>
          <w:szCs w:val="28"/>
          <w:rtl w:val="true"/>
          <w:lang w:bidi="fa-IR"/>
        </w:rPr>
        <w:t>.</w:t>
      </w:r>
    </w:p>
    <w:p>
      <w:pPr>
        <w:pStyle w:val="Heading4"/>
        <w:numPr>
          <w:ilvl w:val="3"/>
          <w:numId w:val="1"/>
        </w:numPr>
        <w:rPr/>
      </w:pPr>
      <w:bookmarkStart w:id="750" w:name="__RefHeading___Toc9990264_417432637"/>
      <w:bookmarkStart w:id="751" w:name="_Toc275"/>
      <w:bookmarkEnd w:id="750"/>
      <w:r>
        <w:rPr>
          <w:rtl w:val="true"/>
        </w:rPr>
        <w:t>(</w:t>
      </w:r>
      <w:r>
        <w:rPr/>
        <w:t>2</w:t>
      </w:r>
      <w:r>
        <w:rPr>
          <w:rtl w:val="true"/>
        </w:rPr>
        <w:t xml:space="preserve">) </w:t>
      </w:r>
      <w:r>
        <w:rPr>
          <w:rtl w:val="true"/>
        </w:rPr>
        <w:t>باب انه یستحب لمن یمر بالمأزمین ان یکبر وینزل فیبول</w:t>
      </w:r>
      <w:bookmarkEnd w:id="751"/>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ابن فضال عن عیسی الفراء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 xml:space="preserve">عن عیسی الفراء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حج رسول الله صلی الله علیه وآله عشرین حجة مستسرة </w:t>
      </w:r>
      <w:r>
        <w:rPr>
          <w:rStyle w:val="FootnoteAnchor"/>
          <w:rtl w:val="true"/>
        </w:rPr>
        <w:footnoteReference w:id="496"/>
      </w:r>
      <w:r>
        <w:rPr>
          <w:rFonts w:ascii="IRNazanin" w:hAnsi="IRNazanin" w:eastAsia="IRNazanin"/>
          <w:color w:val="111111"/>
          <w:sz w:val="28"/>
          <w:sz w:val="28"/>
          <w:szCs w:val="28"/>
          <w:rtl w:val="true"/>
          <w:lang w:bidi="fa-IR"/>
        </w:rPr>
        <w:t>کلها یمر بالمأزمین فینزل فیبول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 عن عیسی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الفراء عن عبد الله بن أبی یعفور عن أبی عبد الله علیه السلام قال حج رسول الله صلی الله علیه وآله</w:t>
      </w:r>
    </w:p>
    <w:p>
      <w:pPr>
        <w:pStyle w:val="BookText"/>
        <w:rPr/>
      </w:pPr>
      <w:r>
        <w:rPr>
          <w:rFonts w:ascii="IRNazanin" w:hAnsi="IRNazanin" w:eastAsia="IRNazanin"/>
          <w:color w:val="111111"/>
          <w:sz w:val="28"/>
          <w:sz w:val="28"/>
          <w:szCs w:val="28"/>
          <w:rtl w:val="true"/>
          <w:lang w:bidi="fa-IR"/>
        </w:rPr>
        <w:t>عشر حجات مستسرا فی کلها یمر بالمأزمین فینزل ویبول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عن الحسن بن علی بن فضال عن</w:t>
      </w:r>
    </w:p>
    <w:p>
      <w:pPr>
        <w:pStyle w:val="BookText"/>
        <w:rPr/>
      </w:pPr>
      <w:r>
        <w:rPr>
          <w:rFonts w:ascii="IRNazanin" w:hAnsi="IRNazanin" w:eastAsia="IRNazanin"/>
          <w:color w:val="111111"/>
          <w:sz w:val="28"/>
          <w:sz w:val="28"/>
          <w:szCs w:val="28"/>
          <w:rtl w:val="true"/>
          <w:lang w:bidi="fa-IR"/>
        </w:rPr>
        <w:t xml:space="preserve">عیسی الفراء عن ابن أبی یعفور أو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حج رسول الله صلی الله علیه وآله عشر حجج مستسرا کلها یمر بالمأزمین</w:t>
      </w:r>
    </w:p>
    <w:p>
      <w:pPr>
        <w:pStyle w:val="BookText"/>
        <w:rPr/>
      </w:pPr>
      <w:r>
        <w:rPr>
          <w:rFonts w:ascii="IRNazanin" w:hAnsi="IRNazanin" w:eastAsia="IRNazanin"/>
          <w:color w:val="111111"/>
          <w:sz w:val="28"/>
          <w:sz w:val="28"/>
          <w:szCs w:val="28"/>
          <w:rtl w:val="true"/>
          <w:lang w:bidi="fa-IR"/>
        </w:rPr>
        <w:t>فینزل فیبول،</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عشرین حجة</w:t>
      </w:r>
    </w:p>
    <w:p>
      <w:pPr>
        <w:pStyle w:val="BookText"/>
        <w:rPr/>
      </w:pPr>
      <w:r>
        <w:rPr>
          <w:rFonts w:ascii="IRNazanin" w:hAnsi="IRNazanin" w:eastAsia="IRNazanin"/>
          <w:color w:val="111111"/>
          <w:sz w:val="28"/>
          <w:sz w:val="28"/>
          <w:szCs w:val="28"/>
          <w:rtl w:val="true"/>
          <w:lang w:bidi="fa-IR"/>
        </w:rPr>
        <w:t>مستسرا وفی کلها یمر بالمأزمین فینزل فیبول واعتمر علیه السلام تسع عمر ولم یحج حجة</w:t>
      </w:r>
    </w:p>
    <w:p>
      <w:pPr>
        <w:pStyle w:val="BookText"/>
        <w:rPr/>
      </w:pPr>
      <w:r>
        <w:rPr>
          <w:rFonts w:ascii="IRNazanin" w:hAnsi="IRNazanin" w:eastAsia="IRNazanin"/>
          <w:color w:val="111111"/>
          <w:sz w:val="28"/>
          <w:sz w:val="28"/>
          <w:szCs w:val="28"/>
          <w:rtl w:val="true"/>
          <w:lang w:bidi="fa-IR"/>
        </w:rPr>
        <w:t>الوداع الا وقبلها حج</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السنانی وعلی بن أحمد بن موسی</w:t>
      </w:r>
    </w:p>
    <w:p>
      <w:pPr>
        <w:pStyle w:val="BookText"/>
        <w:rPr/>
      </w:pPr>
      <w:r>
        <w:rPr>
          <w:rFonts w:ascii="IRNazanin" w:hAnsi="IRNazanin" w:eastAsia="IRNazanin"/>
          <w:color w:val="111111"/>
          <w:sz w:val="28"/>
          <w:sz w:val="28"/>
          <w:szCs w:val="28"/>
          <w:rtl w:val="true"/>
          <w:lang w:bidi="fa-IR"/>
        </w:rPr>
        <w:t>الدقاق قالا حدثنا أبو العباس أحمد بن یحیی بن زکریا القطان قال حدثنا بکر بن</w:t>
      </w:r>
    </w:p>
    <w:p>
      <w:pPr>
        <w:pStyle w:val="BookText"/>
        <w:rPr/>
      </w:pPr>
      <w:r>
        <w:rPr>
          <w:rFonts w:ascii="IRNazanin" w:hAnsi="IRNazanin" w:eastAsia="IRNazanin"/>
          <w:color w:val="111111"/>
          <w:sz w:val="28"/>
          <w:sz w:val="28"/>
          <w:szCs w:val="28"/>
          <w:rtl w:val="true"/>
          <w:lang w:bidi="fa-IR"/>
        </w:rPr>
        <w:t xml:space="preserve">عبد الله بن حبیب قال حدثنا تمیم بن بهلول عن أبیه عن أبی الحسن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القندی</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مهران قال قلت لجعفر بن محمد علیه السلام کم حج رسول الله صلی الله علیه وآله</w:t>
      </w:r>
    </w:p>
    <w:p>
      <w:pPr>
        <w:pStyle w:val="BookText"/>
        <w:rPr/>
      </w:pPr>
      <w:r>
        <w:rPr>
          <w:rFonts w:ascii="IRNazanin" w:hAnsi="IRNazanin" w:eastAsia="IRNazanin"/>
          <w:color w:val="111111"/>
          <w:sz w:val="28"/>
          <w:sz w:val="28"/>
          <w:szCs w:val="28"/>
          <w:rtl w:val="true"/>
          <w:lang w:bidi="fa-IR"/>
        </w:rPr>
        <w:t>فقال عشرین حجة مستسرا فی کل حجة یمر بالمأزمین فینزل فیبول فقلت له یا بن</w:t>
      </w:r>
    </w:p>
    <w:p>
      <w:pPr>
        <w:pStyle w:val="BookText"/>
        <w:rPr/>
      </w:pPr>
      <w:r>
        <w:rPr>
          <w:rFonts w:ascii="IRNazanin" w:hAnsi="IRNazanin" w:eastAsia="IRNazanin"/>
          <w:color w:val="111111"/>
          <w:sz w:val="28"/>
          <w:sz w:val="28"/>
          <w:szCs w:val="28"/>
          <w:rtl w:val="true"/>
          <w:lang w:bidi="fa-IR"/>
        </w:rPr>
        <w:t>رسول الله ولم کان ینزل هناک فیبول قال لأنه موضع عبد فیه الأصنام ومنه اخذ</w:t>
      </w:r>
    </w:p>
    <w:p>
      <w:pPr>
        <w:pStyle w:val="BookText"/>
        <w:rPr/>
      </w:pPr>
      <w:r>
        <w:rPr>
          <w:rFonts w:ascii="IRNazanin" w:hAnsi="IRNazanin" w:eastAsia="IRNazanin"/>
          <w:color w:val="111111"/>
          <w:sz w:val="28"/>
          <w:sz w:val="28"/>
          <w:szCs w:val="28"/>
          <w:rtl w:val="true"/>
          <w:lang w:bidi="fa-IR"/>
        </w:rPr>
        <w:t xml:space="preserve">الحجر الذی نحت منه هبل الذی رمی به علی من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لما</w:t>
      </w:r>
    </w:p>
    <w:p>
      <w:pPr>
        <w:pStyle w:val="BookText"/>
        <w:rPr/>
      </w:pPr>
      <w:r>
        <w:rPr>
          <w:rFonts w:ascii="IRNazanin" w:hAnsi="IRNazanin" w:eastAsia="IRNazanin"/>
          <w:color w:val="111111"/>
          <w:sz w:val="28"/>
          <w:sz w:val="28"/>
          <w:szCs w:val="28"/>
          <w:rtl w:val="true"/>
          <w:lang w:bidi="fa-IR"/>
        </w:rPr>
        <w:t xml:space="preserve">علا ظهر رسول الله صلی الله علیه وآله فامر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دقن عند باب بنی شیبة فصار الدخول</w:t>
      </w:r>
    </w:p>
    <w:p>
      <w:pPr>
        <w:pStyle w:val="BookText"/>
        <w:rPr/>
      </w:pPr>
      <w:r>
        <w:rPr>
          <w:rFonts w:ascii="IRNazanin" w:hAnsi="IRNazanin" w:eastAsia="IRNazanin"/>
          <w:color w:val="111111"/>
          <w:sz w:val="28"/>
          <w:sz w:val="28"/>
          <w:szCs w:val="28"/>
          <w:rtl w:val="true"/>
          <w:lang w:bidi="fa-IR"/>
        </w:rPr>
        <w:t>إلی المسجد من باب بنی شیبة سنة لاجل ذلک</w:t>
      </w:r>
    </w:p>
    <w:p>
      <w:pPr>
        <w:pStyle w:val="BookText"/>
        <w:rPr/>
      </w:pPr>
      <w:r>
        <w:rPr>
          <w:rFonts w:ascii="IRNazanin" w:hAnsi="IRNazanin" w:eastAsia="IRNazanin"/>
          <w:color w:val="111111"/>
          <w:sz w:val="28"/>
          <w:sz w:val="28"/>
          <w:szCs w:val="28"/>
          <w:rtl w:val="true"/>
          <w:lang w:bidi="fa-IR"/>
        </w:rPr>
        <w:t>قال سلیمان فقلت فکیف صار التکبیر یذهب بالضغاط هناک قال لان قول</w:t>
      </w:r>
    </w:p>
    <w:p>
      <w:pPr>
        <w:pStyle w:val="BookText"/>
        <w:rPr/>
      </w:pPr>
      <w:r>
        <w:rPr>
          <w:rFonts w:ascii="IRNazanin" w:hAnsi="IRNazanin" w:eastAsia="IRNazanin"/>
          <w:color w:val="111111"/>
          <w:sz w:val="28"/>
          <w:sz w:val="28"/>
          <w:szCs w:val="28"/>
          <w:rtl w:val="true"/>
          <w:lang w:bidi="fa-IR"/>
        </w:rPr>
        <w:t>العبد الله أکبر معناه الله أکبر من أن یکون مثل الأصنام المنحوتة والآلهة المعبودة</w:t>
      </w:r>
    </w:p>
    <w:p>
      <w:pPr>
        <w:pStyle w:val="BookText"/>
        <w:rPr/>
      </w:pPr>
      <w:r>
        <w:rPr>
          <w:rFonts w:ascii="IRNazanin" w:hAnsi="IRNazanin" w:eastAsia="IRNazanin"/>
          <w:color w:val="111111"/>
          <w:sz w:val="28"/>
          <w:sz w:val="28"/>
          <w:szCs w:val="28"/>
          <w:rtl w:val="true"/>
          <w:lang w:bidi="fa-IR"/>
        </w:rPr>
        <w:t xml:space="preserve">دونه وان إبلیس فی شیاطینه یضیق علی الحاج مسلکهم </w:t>
      </w:r>
      <w:r>
        <w:rPr>
          <w:rStyle w:val="FootnoteAnchor"/>
          <w:rtl w:val="true"/>
        </w:rPr>
        <w:footnoteReference w:id="497"/>
      </w:r>
      <w:r>
        <w:rPr>
          <w:rFonts w:ascii="IRNazanin" w:hAnsi="IRNazanin" w:eastAsia="IRNazanin"/>
          <w:color w:val="111111"/>
          <w:sz w:val="28"/>
          <w:sz w:val="28"/>
          <w:szCs w:val="28"/>
          <w:rtl w:val="true"/>
          <w:lang w:bidi="fa-IR"/>
        </w:rPr>
        <w:t>فی ذلک الموضع</w:t>
      </w:r>
    </w:p>
    <w:p>
      <w:pPr>
        <w:pStyle w:val="BookText"/>
        <w:rPr/>
      </w:pPr>
      <w:r>
        <w:rPr>
          <w:rFonts w:ascii="IRNazanin" w:hAnsi="IRNazanin" w:eastAsia="IRNazanin"/>
          <w:color w:val="111111"/>
          <w:sz w:val="28"/>
          <w:sz w:val="28"/>
          <w:szCs w:val="28"/>
          <w:rtl w:val="true"/>
          <w:lang w:bidi="fa-IR"/>
        </w:rPr>
        <w:t>فإذا سمع التکبیر طار مع شیاطینه وتبعتهم الملائکة حتی یقعوا فی اللجة الخضراء</w:t>
      </w:r>
    </w:p>
    <w:p>
      <w:pPr>
        <w:pStyle w:val="BookText"/>
        <w:rPr/>
      </w:pPr>
      <w:r>
        <w:rPr>
          <w:rFonts w:ascii="IRNazanin" w:hAnsi="IRNazanin" w:eastAsia="IRNazanin"/>
          <w:color w:val="111111"/>
          <w:sz w:val="28"/>
          <w:sz w:val="28"/>
          <w:szCs w:val="28"/>
          <w:rtl w:val="true"/>
          <w:lang w:bidi="fa-IR"/>
        </w:rPr>
        <w:t>قلت فکیف کان الصرورة یستحب له دخول الکعبة دون من قد حج فقال لان الصرورة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فرض مدعو إلی حج بیت الله فیجب ان یدخل إلی البیت الذی دعی الیه</w:t>
      </w:r>
      <w:bookmarkStart w:id="752" w:name="pg16863_185287"/>
    </w:p>
    <w:p>
      <w:pPr>
        <w:pStyle w:val="BookText"/>
        <w:rPr/>
      </w:pPr>
      <w:bookmarkEnd w:id="752"/>
      <w:r>
        <w:rPr>
          <w:rFonts w:ascii="IRNazanin" w:hAnsi="IRNazanin" w:eastAsia="IRNazanin"/>
          <w:color w:val="111111"/>
          <w:sz w:val="28"/>
          <w:sz w:val="28"/>
          <w:szCs w:val="28"/>
          <w:rtl w:val="true"/>
          <w:lang w:bidi="fa-IR"/>
        </w:rPr>
        <w:t>لیکرم فیه فقلت وکیف صار الحلق علیه واجبا دون من قد حج فقال لیصیر بذلک</w:t>
      </w:r>
    </w:p>
    <w:p>
      <w:pPr>
        <w:pStyle w:val="BookText"/>
        <w:rPr/>
      </w:pPr>
      <w:r>
        <w:rPr>
          <w:rFonts w:ascii="IRNazanin" w:hAnsi="IRNazanin" w:eastAsia="IRNazanin"/>
          <w:color w:val="111111"/>
          <w:sz w:val="28"/>
          <w:sz w:val="28"/>
          <w:szCs w:val="28"/>
          <w:rtl w:val="true"/>
          <w:lang w:bidi="fa-IR"/>
        </w:rPr>
        <w:t xml:space="preserve">موسما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بسمة الامنین الا تسمع قول الله تعالی یقول لتدخلن</w:t>
      </w:r>
    </w:p>
    <w:p>
      <w:pPr>
        <w:pStyle w:val="BookText"/>
        <w:rPr/>
      </w:pPr>
      <w:r>
        <w:rPr>
          <w:rFonts w:ascii="IRNazanin" w:hAnsi="IRNazanin" w:eastAsia="IRNazanin"/>
          <w:color w:val="111111"/>
          <w:sz w:val="28"/>
          <w:sz w:val="28"/>
          <w:szCs w:val="28"/>
          <w:rtl w:val="true"/>
          <w:lang w:bidi="fa-IR"/>
        </w:rPr>
        <w:t>المسجد الحرام انشاء الله آمنین محلقین رؤوسکم ومقصرین لا تخافون قلت فکیف</w:t>
      </w:r>
    </w:p>
    <w:p>
      <w:pPr>
        <w:pStyle w:val="BookText"/>
        <w:rPr/>
      </w:pP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المشعر علیه فریضة قال لیستوجب بذلک وطئ بحبوحة الجنة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السنانی وعلی بن </w:t>
      </w:r>
      <w:r>
        <w:rPr>
          <w:rStyle w:val="FootnoteAnchor"/>
          <w:rtl w:val="true"/>
        </w:rPr>
        <w:footnoteReference w:id="498"/>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الدقاق والحسین بن إبراهیم بن أحمد بن هشام المکتب وعلی بن عبد الله</w:t>
      </w:r>
    </w:p>
    <w:p>
      <w:pPr>
        <w:pStyle w:val="BookText"/>
        <w:rPr/>
      </w:pPr>
      <w:r>
        <w:rPr>
          <w:rFonts w:ascii="IRNazanin" w:hAnsi="IRNazanin" w:eastAsia="IRNazanin"/>
          <w:color w:val="111111"/>
          <w:sz w:val="28"/>
          <w:sz w:val="28"/>
          <w:szCs w:val="28"/>
          <w:rtl w:val="true"/>
          <w:lang w:bidi="fa-IR"/>
        </w:rPr>
        <w:t xml:space="preserve">الوراق وأحمد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بن زکریا القطان قال حدثنا بکر بن عبد الله بن</w:t>
      </w:r>
    </w:p>
    <w:p>
      <w:pPr>
        <w:pStyle w:val="BookText"/>
        <w:rPr/>
      </w:pPr>
      <w:r>
        <w:rPr>
          <w:rFonts w:ascii="IRNazanin" w:hAnsi="IRNazanin" w:eastAsia="IRNazanin"/>
          <w:color w:val="111111"/>
          <w:sz w:val="28"/>
          <w:sz w:val="28"/>
          <w:szCs w:val="28"/>
          <w:rtl w:val="true"/>
          <w:lang w:bidi="fa-IR"/>
        </w:rPr>
        <w:t>حبیب قال حدثنا تمیم بن بهلول عن أبیه عن أبی الحسن العبدی عن سلیمان بن</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4"/>
        <w:numPr>
          <w:ilvl w:val="3"/>
          <w:numId w:val="1"/>
        </w:numPr>
        <w:rPr/>
      </w:pPr>
      <w:bookmarkStart w:id="753" w:name="__RefHeading___Toc9990266_417432637"/>
      <w:bookmarkStart w:id="754" w:name="_Toc276"/>
      <w:bookmarkEnd w:id="753"/>
      <w:r>
        <w:rPr>
          <w:rtl w:val="true"/>
        </w:rPr>
        <w:t>(</w:t>
      </w:r>
      <w:r>
        <w:rPr/>
        <w:t>3</w:t>
      </w:r>
      <w:r>
        <w:rPr>
          <w:rtl w:val="true"/>
        </w:rPr>
        <w:t xml:space="preserve">) </w:t>
      </w:r>
      <w:r>
        <w:rPr>
          <w:rtl w:val="true"/>
        </w:rPr>
        <w:t>باب ان الامام إذا وقف بالناس فدفع لا یقف الا بمزدلفة</w:t>
      </w:r>
      <w:bookmarkEnd w:id="754"/>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منصور بن</w:t>
      </w:r>
    </w:p>
    <w:p>
      <w:pPr>
        <w:pStyle w:val="BookText"/>
        <w:rPr/>
      </w:pPr>
      <w:r>
        <w:rPr>
          <w:rFonts w:ascii="IRNazanin" w:hAnsi="IRNazanin" w:eastAsia="IRNazanin"/>
          <w:color w:val="111111"/>
          <w:sz w:val="28"/>
          <w:sz w:val="28"/>
          <w:szCs w:val="28"/>
          <w:rtl w:val="true"/>
          <w:lang w:bidi="fa-IR"/>
        </w:rPr>
        <w:t>العباس عن الحسن بن علی بن یقطین عن حفص المؤذن قال حج إسماعیل بن علی</w:t>
      </w:r>
    </w:p>
    <w:p>
      <w:pPr>
        <w:pStyle w:val="BookText"/>
        <w:rPr/>
      </w:pPr>
      <w:r>
        <w:rPr>
          <w:rFonts w:ascii="IRNazanin" w:hAnsi="IRNazanin" w:eastAsia="IRNazanin"/>
          <w:color w:val="111111"/>
          <w:sz w:val="28"/>
          <w:sz w:val="28"/>
          <w:szCs w:val="28"/>
          <w:rtl w:val="true"/>
          <w:lang w:bidi="fa-IR"/>
        </w:rPr>
        <w:t>بالناس سنة أربعین ومأة فسقط أبو عبد الله علیه السلام عن بغلته فوقف علیه إسماعیل فقال له</w:t>
      </w:r>
    </w:p>
    <w:p>
      <w:pPr>
        <w:pStyle w:val="BookText"/>
        <w:rPr/>
      </w:pPr>
      <w:r>
        <w:rPr>
          <w:rFonts w:ascii="IRNazanin" w:hAnsi="IRNazanin" w:eastAsia="IRNazanin"/>
          <w:color w:val="111111"/>
          <w:sz w:val="28"/>
          <w:sz w:val="28"/>
          <w:szCs w:val="28"/>
          <w:rtl w:val="true"/>
          <w:lang w:bidi="fa-IR"/>
        </w:rPr>
        <w:t>أبو عبد الله علیه السلام سر فان الامام لا یقف</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قال حدثنی حفص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مؤذن علی بن یقطین قال رأیت أبا عبد الله علیه السلام وقد حج ووقف الموقف فلما 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منصرفین سقط أبو عبد الله علیه السلام عن بغلة کان علیها فعرفه الوالی</w:t>
      </w:r>
    </w:p>
    <w:p>
      <w:pPr>
        <w:pStyle w:val="BookText"/>
        <w:rPr/>
      </w:pPr>
      <w:r>
        <w:rPr>
          <w:rFonts w:ascii="IRNazanin" w:hAnsi="IRNazanin" w:eastAsia="IRNazanin"/>
          <w:color w:val="111111"/>
          <w:sz w:val="28"/>
          <w:sz w:val="28"/>
          <w:szCs w:val="28"/>
          <w:rtl w:val="true"/>
          <w:lang w:bidi="fa-IR"/>
        </w:rPr>
        <w:t>الذی وقف بالناس تلک السنة وهی سنة أربعین ومأة فوقف علی أبی عبد الله علیه السلام فقال</w:t>
      </w:r>
    </w:p>
    <w:p>
      <w:pPr>
        <w:pStyle w:val="BookText"/>
        <w:rPr/>
      </w:pPr>
      <w:r>
        <w:rPr>
          <w:rFonts w:ascii="IRNazanin" w:hAnsi="IRNazanin" w:eastAsia="IRNazanin"/>
          <w:color w:val="111111"/>
          <w:sz w:val="28"/>
          <w:sz w:val="28"/>
          <w:szCs w:val="28"/>
          <w:rtl w:val="true"/>
          <w:lang w:bidi="fa-IR"/>
        </w:rPr>
        <w:t xml:space="preserve">له أبو عبد الله علیه السلام لا تقف فان الامام إذا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لم یکن له ان یقف</w:t>
      </w:r>
    </w:p>
    <w:p>
      <w:pPr>
        <w:pStyle w:val="BookText"/>
        <w:rPr/>
      </w:pPr>
      <w:r>
        <w:rPr>
          <w:rFonts w:ascii="IRNazanin" w:hAnsi="IRNazanin" w:eastAsia="IRNazanin"/>
          <w:color w:val="111111"/>
          <w:sz w:val="28"/>
          <w:sz w:val="28"/>
          <w:szCs w:val="28"/>
          <w:rtl w:val="true"/>
          <w:lang w:bidi="fa-IR"/>
        </w:rPr>
        <w:t>وکان الذی وقف بالناس تلک السنة إسماعیل بن علی بن عبد الله بن عباس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حفص بن عمر مؤذن</w:t>
      </w:r>
      <w:bookmarkStart w:id="755" w:name="pg16863_185288"/>
    </w:p>
    <w:p>
      <w:pPr>
        <w:pStyle w:val="BookText"/>
        <w:rPr/>
      </w:pPr>
      <w:bookmarkEnd w:id="755"/>
      <w:r>
        <w:rPr>
          <w:rFonts w:ascii="IRNazanin" w:hAnsi="IRNazanin" w:eastAsia="IRNazanin"/>
          <w:color w:val="111111"/>
          <w:sz w:val="28"/>
          <w:sz w:val="28"/>
          <w:szCs w:val="28"/>
          <w:rtl w:val="true"/>
          <w:lang w:bidi="fa-IR"/>
        </w:rPr>
        <w:t>علی بن یقطین قال کنا نروی انه یقف للناس فی سنة أربعین ومأة خیر الناس فحججت</w:t>
      </w:r>
    </w:p>
    <w:p>
      <w:pPr>
        <w:pStyle w:val="BookText"/>
        <w:rPr/>
      </w:pPr>
      <w:r>
        <w:rPr>
          <w:rFonts w:ascii="IRNazanin" w:hAnsi="IRNazanin" w:eastAsia="IRNazanin"/>
          <w:color w:val="111111"/>
          <w:sz w:val="28"/>
          <w:sz w:val="28"/>
          <w:szCs w:val="28"/>
          <w:rtl w:val="true"/>
          <w:lang w:bidi="fa-IR"/>
        </w:rPr>
        <w:t>فی ذلک السنة فإذا إسماعیل بن علی بن عبد الله بن عباس واقف قال قد خلنا من ذلک</w:t>
      </w:r>
    </w:p>
    <w:p>
      <w:pPr>
        <w:pStyle w:val="BookText"/>
        <w:rPr/>
      </w:pPr>
      <w:r>
        <w:rPr>
          <w:rFonts w:ascii="IRNazanin" w:hAnsi="IRNazanin" w:eastAsia="IRNazanin"/>
          <w:color w:val="111111"/>
          <w:sz w:val="28"/>
          <w:sz w:val="28"/>
          <w:szCs w:val="28"/>
          <w:rtl w:val="true"/>
          <w:lang w:bidi="fa-IR"/>
        </w:rPr>
        <w:t xml:space="preserve">غم شدید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نرویه فلم یلبث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أبو عبد الله علیه السلام واقف</w:t>
      </w:r>
    </w:p>
    <w:p>
      <w:pPr>
        <w:pStyle w:val="BookText"/>
        <w:rPr/>
      </w:pPr>
      <w:r>
        <w:rPr>
          <w:rFonts w:ascii="IRNazanin" w:hAnsi="IRNazanin" w:eastAsia="IRNazanin"/>
          <w:color w:val="111111"/>
          <w:sz w:val="28"/>
          <w:sz w:val="28"/>
          <w:szCs w:val="28"/>
          <w:rtl w:val="true"/>
          <w:lang w:bidi="fa-IR"/>
        </w:rPr>
        <w:t>علی بغل أو بغلة له فرجعت أبشر أصحابنا ورجعت فقلت هذا خیر الناس الذی کنا نرویه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أمسینا قال قال إسماعیل لأبی عبد الله علیه السلام ما تقول یا أبا عبد الله سقط القرص</w:t>
      </w:r>
    </w:p>
    <w:p>
      <w:pPr>
        <w:pStyle w:val="BookText"/>
        <w:rPr/>
      </w:pPr>
      <w:r>
        <w:rPr>
          <w:rFonts w:ascii="IRNazanin" w:hAnsi="IRNazanin" w:eastAsia="IRNazanin"/>
          <w:color w:val="111111"/>
          <w:sz w:val="28"/>
          <w:sz w:val="28"/>
          <w:szCs w:val="28"/>
          <w:rtl w:val="true"/>
          <w:lang w:bidi="fa-IR"/>
        </w:rPr>
        <w:t>فدفع أبو عبد الله علیه السلام بغلته وقال له نعم ودفع إسماعیل بن علی دابته علی اثره فسارا</w:t>
      </w:r>
    </w:p>
    <w:p>
      <w:pPr>
        <w:pStyle w:val="BookText"/>
        <w:rPr/>
      </w:pPr>
      <w:r>
        <w:rPr>
          <w:rFonts w:ascii="IRNazanin" w:hAnsi="IRNazanin" w:eastAsia="IRNazanin"/>
          <w:color w:val="111111"/>
          <w:sz w:val="28"/>
          <w:sz w:val="28"/>
          <w:szCs w:val="28"/>
          <w:rtl w:val="true"/>
          <w:lang w:bidi="fa-IR"/>
        </w:rPr>
        <w:t>غیر بعید حتی سقط أبو عبد الله علیه السلام عن بغله أو بغلته فوقف إسماعیل علیه حتی رکب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 ورفع رأسه الیه فقال إن الامام إذا دفع لم یکن</w:t>
      </w:r>
    </w:p>
    <w:p>
      <w:pPr>
        <w:pStyle w:val="BookText"/>
        <w:rPr/>
      </w:pPr>
      <w:r>
        <w:rPr>
          <w:rFonts w:ascii="IRNazanin" w:hAnsi="IRNazanin" w:eastAsia="IRNazanin"/>
          <w:color w:val="111111"/>
          <w:sz w:val="28"/>
          <w:sz w:val="28"/>
          <w:szCs w:val="28"/>
          <w:rtl w:val="true"/>
          <w:lang w:bidi="fa-IR"/>
        </w:rPr>
        <w:t>له ان یقف الا بالمزدلفة فلم یزل إسماعیل یتقصد حتی رکب أبو عبد الله علیه السلام</w:t>
      </w:r>
    </w:p>
    <w:p>
      <w:pPr>
        <w:pStyle w:val="BookText"/>
        <w:rPr/>
      </w:pPr>
      <w:r>
        <w:rPr>
          <w:rFonts w:ascii="IRNazanin" w:hAnsi="IRNazanin" w:eastAsia="IRNazanin"/>
          <w:color w:val="111111"/>
          <w:sz w:val="28"/>
          <w:sz w:val="28"/>
          <w:szCs w:val="28"/>
          <w:rtl w:val="true"/>
          <w:lang w:bidi="fa-IR"/>
        </w:rPr>
        <w:t>ولحق به</w:t>
      </w:r>
      <w:r>
        <w:rPr>
          <w:rFonts w:eastAsia="IRNazanin" w:cs="IRNazanin"/>
          <w:color w:val="111111"/>
          <w:sz w:val="28"/>
          <w:szCs w:val="28"/>
          <w:rtl w:val="true"/>
          <w:lang w:bidi="fa-IR"/>
        </w:rPr>
        <w:t>.</w:t>
      </w:r>
    </w:p>
    <w:p>
      <w:pPr>
        <w:pStyle w:val="Heading4"/>
        <w:numPr>
          <w:ilvl w:val="3"/>
          <w:numId w:val="1"/>
        </w:numPr>
        <w:rPr/>
      </w:pPr>
      <w:bookmarkStart w:id="756" w:name="__RefHeading___Toc9990268_417432637"/>
      <w:bookmarkStart w:id="757" w:name="_Toc277"/>
      <w:bookmarkEnd w:id="756"/>
      <w:r>
        <w:rPr>
          <w:rtl w:val="true"/>
        </w:rPr>
        <w:t>(</w:t>
      </w:r>
      <w:r>
        <w:rPr/>
        <w:t>4</w:t>
      </w:r>
      <w:r>
        <w:rPr>
          <w:rtl w:val="true"/>
        </w:rPr>
        <w:t xml:space="preserve">) </w:t>
      </w:r>
      <w:r>
        <w:rPr>
          <w:rtl w:val="true"/>
        </w:rPr>
        <w:t>باب ان الله تعالی یوکل ملکین بمأزمین یفرجان للناس ویقولان سلم سلم</w:t>
      </w:r>
      <w:bookmarkEnd w:id="757"/>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الحسین بن سعید عن النضر بن سوید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 یوکل الله عز وجل ملکین بمأزمی عرفة فیقولان سلم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أحمد بن محمد عن علی بن النعمان عن سعید</w:t>
      </w:r>
    </w:p>
    <w:p>
      <w:pPr>
        <w:pStyle w:val="BookText"/>
        <w:rPr/>
      </w:pPr>
      <w:r>
        <w:rPr>
          <w:rFonts w:ascii="IRNazanin" w:hAnsi="IRNazanin" w:eastAsia="IRNazanin"/>
          <w:color w:val="111111"/>
          <w:sz w:val="28"/>
          <w:sz w:val="28"/>
          <w:szCs w:val="28"/>
          <w:rtl w:val="true"/>
          <w:lang w:bidi="fa-IR"/>
        </w:rPr>
        <w:t>الأعرج عن أبی عبد الله علیه السلام قال ملکان یفرجان للناس لیلة مزدلفة عند المأزمین</w:t>
      </w:r>
    </w:p>
    <w:p>
      <w:pPr>
        <w:pStyle w:val="BookText"/>
        <w:rPr/>
      </w:pPr>
      <w:r>
        <w:rPr>
          <w:rFonts w:ascii="IRNazanin" w:hAnsi="IRNazanin" w:eastAsia="IRNazanin"/>
          <w:color w:val="111111"/>
          <w:sz w:val="28"/>
          <w:sz w:val="28"/>
          <w:szCs w:val="28"/>
          <w:rtl w:val="true"/>
          <w:lang w:bidi="fa-IR"/>
        </w:rPr>
        <w:t>الضیقین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رجل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مر بالمأزمین ولیس فی قلبه کبر نظر الله الیه قلت ما الکبر قال یغمص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ویسفه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وملکان موکلان بالمأزمین یقولان رب سلم سلم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اصله عن عبد الله بن سنان قال سمعت</w:t>
      </w:r>
      <w:bookmarkStart w:id="758" w:name="pg16863_185289"/>
    </w:p>
    <w:p>
      <w:pPr>
        <w:pStyle w:val="BookText"/>
        <w:rPr/>
      </w:pPr>
      <w:bookmarkEnd w:id="758"/>
      <w:r>
        <w:rPr>
          <w:rFonts w:ascii="IRNazanin" w:hAnsi="IRNazanin" w:eastAsia="IRNazanin"/>
          <w:color w:val="111111"/>
          <w:sz w:val="28"/>
          <w:sz w:val="28"/>
          <w:szCs w:val="28"/>
          <w:rtl w:val="true"/>
          <w:lang w:bidi="fa-IR"/>
        </w:rPr>
        <w:t>ابا عبد الله علیه السلام یقول إن الله ینظر إلی اهل عرفة من أول الزوال حتی إذا کان</w:t>
      </w:r>
    </w:p>
    <w:p>
      <w:pPr>
        <w:pStyle w:val="BookText"/>
        <w:rPr/>
      </w:pPr>
      <w:r>
        <w:rPr>
          <w:rFonts w:ascii="IRNazanin" w:hAnsi="IRNazanin" w:eastAsia="IRNazanin"/>
          <w:color w:val="111111"/>
          <w:sz w:val="28"/>
          <w:sz w:val="28"/>
          <w:szCs w:val="28"/>
          <w:rtl w:val="true"/>
          <w:lang w:bidi="fa-IR"/>
        </w:rPr>
        <w:t>عند المغرب ونفر الناس وکل الله ملکین بجبال المأزمین ینادیان عند المضیق الذی</w:t>
      </w:r>
    </w:p>
    <w:p>
      <w:pPr>
        <w:pStyle w:val="BookText"/>
        <w:rPr/>
      </w:pPr>
      <w:r>
        <w:rPr>
          <w:rFonts w:ascii="IRNazanin" w:hAnsi="IRNazanin" w:eastAsia="IRNazanin"/>
          <w:color w:val="111111"/>
          <w:sz w:val="28"/>
          <w:sz w:val="28"/>
          <w:szCs w:val="28"/>
          <w:rtl w:val="true"/>
          <w:lang w:bidi="fa-IR"/>
        </w:rPr>
        <w:t>رأیت یا رب سلم سلم والرب یصعد إلی السماء یقول الله جل جلاله آمین آمین رب</w:t>
      </w:r>
    </w:p>
    <w:p>
      <w:pPr>
        <w:pStyle w:val="BookText"/>
        <w:rPr/>
      </w:pPr>
      <w:r>
        <w:rPr>
          <w:rFonts w:ascii="IRNazanin" w:hAnsi="IRNazanin" w:eastAsia="IRNazanin"/>
          <w:color w:val="111111"/>
          <w:sz w:val="28"/>
          <w:sz w:val="28"/>
          <w:szCs w:val="28"/>
          <w:rtl w:val="true"/>
          <w:lang w:bidi="fa-IR"/>
        </w:rPr>
        <w:t>العالمین فلذلک لا تری صریعا ولا کسیرا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الوقوف بعرفات من أبوابه</w:t>
      </w:r>
    </w:p>
    <w:p>
      <w:pPr>
        <w:pStyle w:val="BookText"/>
        <w:rPr/>
      </w:pPr>
      <w:r>
        <w:rPr>
          <w:rFonts w:ascii="IRNazanin" w:hAnsi="IRNazanin" w:eastAsia="IRNazanin"/>
          <w:color w:val="111111"/>
          <w:sz w:val="28"/>
          <w:sz w:val="28"/>
          <w:szCs w:val="28"/>
          <w:rtl w:val="true"/>
          <w:lang w:bidi="fa-IR"/>
        </w:rPr>
        <w:t>قوله علیه السلام ثم یأمر ملکین فیقومان بالمازمین هذا من هذا الجانب وهذا من هذا</w:t>
      </w:r>
    </w:p>
    <w:p>
      <w:pPr>
        <w:pStyle w:val="BookText"/>
        <w:rPr/>
      </w:pPr>
      <w:r>
        <w:rPr>
          <w:rFonts w:ascii="IRNazanin" w:hAnsi="IRNazanin" w:eastAsia="IRNazanin"/>
          <w:color w:val="111111"/>
          <w:sz w:val="28"/>
          <w:sz w:val="28"/>
          <w:szCs w:val="28"/>
          <w:rtl w:val="true"/>
          <w:lang w:bidi="fa-IR"/>
        </w:rPr>
        <w:t>الجانب فیقولان سلم سلم فما یکاد یری من صریع ولا کسیر</w:t>
      </w:r>
      <w:r>
        <w:rPr>
          <w:rFonts w:eastAsia="IRNazanin" w:cs="IRNazanin"/>
          <w:color w:val="111111"/>
          <w:sz w:val="28"/>
          <w:szCs w:val="28"/>
          <w:rtl w:val="true"/>
          <w:lang w:bidi="fa-IR"/>
        </w:rPr>
        <w:t>.</w:t>
      </w:r>
    </w:p>
    <w:p>
      <w:pPr>
        <w:pStyle w:val="Heading4"/>
        <w:numPr>
          <w:ilvl w:val="3"/>
          <w:numId w:val="1"/>
        </w:numPr>
        <w:rPr/>
      </w:pPr>
      <w:bookmarkStart w:id="759" w:name="__RefHeading___Toc9990270_417432637"/>
      <w:bookmarkStart w:id="760" w:name="_Toc278"/>
      <w:bookmarkEnd w:id="759"/>
      <w:r>
        <w:rPr>
          <w:rtl w:val="true"/>
        </w:rPr>
        <w:t>(</w:t>
      </w:r>
      <w:r>
        <w:rPr/>
        <w:t>5</w:t>
      </w:r>
      <w:r>
        <w:rPr>
          <w:rtl w:val="true"/>
        </w:rPr>
        <w:t xml:space="preserve">) </w:t>
      </w:r>
      <w:r>
        <w:rPr>
          <w:rtl w:val="true"/>
        </w:rPr>
        <w:t>باب انه إذا کانت لیلة الترویة تخرج هوام المزدلفة فی الجبال فإذا انصرف الحاج عادت</w:t>
      </w:r>
      <w:bookmarkEnd w:id="760"/>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صفوان أو رجل عن صفوان</w:t>
      </w:r>
    </w:p>
    <w:p>
      <w:pPr>
        <w:pStyle w:val="BookText"/>
        <w:rPr/>
      </w:pPr>
      <w:r>
        <w:rPr>
          <w:rFonts w:ascii="IRNazanin" w:hAnsi="IRNazanin" w:eastAsia="IRNazanin"/>
          <w:color w:val="111111"/>
          <w:sz w:val="28"/>
          <w:sz w:val="28"/>
          <w:szCs w:val="28"/>
          <w:rtl w:val="true"/>
          <w:lang w:bidi="fa-IR"/>
        </w:rPr>
        <w:t>عن ابن بکیر عن أبیه عن أبی جعفر علیه السلام قال إن المزدلفة أکثر بلاد الله هواما فإذا کانت لیلة</w:t>
      </w:r>
    </w:p>
    <w:p>
      <w:pPr>
        <w:pStyle w:val="BookText"/>
        <w:rPr/>
      </w:pPr>
      <w:r>
        <w:rPr>
          <w:rFonts w:ascii="IRNazanin" w:hAnsi="IRNazanin" w:eastAsia="IRNazanin"/>
          <w:color w:val="111111"/>
          <w:sz w:val="28"/>
          <w:sz w:val="28"/>
          <w:szCs w:val="28"/>
          <w:rtl w:val="true"/>
          <w:lang w:bidi="fa-IR"/>
        </w:rPr>
        <w:t>الترویة نادی مناد من عند الله یا معشر الهوام ارحلن عن وفد الله قال فتخرج فی الجبال</w:t>
      </w:r>
    </w:p>
    <w:p>
      <w:pPr>
        <w:pStyle w:val="BookText"/>
        <w:rPr/>
      </w:pPr>
      <w:r>
        <w:rPr>
          <w:rFonts w:ascii="IRNazanin" w:hAnsi="IRNazanin" w:eastAsia="IRNazanin"/>
          <w:color w:val="111111"/>
          <w:sz w:val="28"/>
          <w:sz w:val="28"/>
          <w:szCs w:val="28"/>
          <w:rtl w:val="true"/>
          <w:lang w:bidi="fa-IR"/>
        </w:rPr>
        <w:t xml:space="preserve">فتسعی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تری فإذا انصرف الحاج عادت</w:t>
      </w:r>
      <w:r>
        <w:rPr>
          <w:rFonts w:eastAsia="IRNazanin" w:cs="IRNazanin"/>
          <w:color w:val="111111"/>
          <w:sz w:val="28"/>
          <w:szCs w:val="28"/>
          <w:rtl w:val="true"/>
          <w:lang w:bidi="fa-IR"/>
        </w:rPr>
        <w:t>.</w:t>
      </w:r>
    </w:p>
    <w:p>
      <w:pPr>
        <w:pStyle w:val="Heading4"/>
        <w:numPr>
          <w:ilvl w:val="3"/>
          <w:numId w:val="1"/>
        </w:numPr>
        <w:rPr/>
      </w:pPr>
      <w:bookmarkStart w:id="761" w:name="__RefHeading___Toc9990272_417432637"/>
      <w:bookmarkStart w:id="762" w:name="_Toc279"/>
      <w:bookmarkEnd w:id="761"/>
      <w:r>
        <w:rPr>
          <w:rtl w:val="true"/>
        </w:rPr>
        <w:t>(</w:t>
      </w:r>
      <w:r>
        <w:rPr/>
        <w:t>6</w:t>
      </w:r>
      <w:r>
        <w:rPr>
          <w:rtl w:val="true"/>
        </w:rPr>
        <w:t xml:space="preserve">) </w:t>
      </w:r>
      <w:r>
        <w:rPr>
          <w:rtl w:val="true"/>
        </w:rPr>
        <w:t>باب وجوب الوقوف بالمشعر الحرام وفضله واستحباب</w:t>
      </w:r>
      <w:r>
        <w:rPr>
          <w:rtl w:val="true"/>
        </w:rPr>
        <w:t>...</w:t>
      </w:r>
      <w:bookmarkEnd w:id="762"/>
    </w:p>
    <w:p>
      <w:pPr>
        <w:pStyle w:val="BookText"/>
        <w:rPr/>
      </w:pPr>
      <w:r>
        <w:rPr>
          <w:rFonts w:ascii="IRNazanin" w:hAnsi="IRNazanin" w:eastAsia="IRNazanin"/>
          <w:color w:val="111111"/>
          <w:sz w:val="28"/>
          <w:sz w:val="28"/>
          <w:szCs w:val="28"/>
          <w:rtl w:val="true"/>
          <w:lang w:bidi="fa-IR"/>
        </w:rPr>
        <w:t>باب وجوب الوقوف بالمشعر الحرام وفضله واستحباب الدعاء بالمأثور والاعتراف بالذنوب عنده وجملة من احکامه وجواز الوقوف راکبا</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w:t>
      </w:r>
    </w:p>
    <w:p>
      <w:pPr>
        <w:pStyle w:val="BookText"/>
        <w:rPr/>
      </w:pPr>
      <w:r>
        <w:rPr>
          <w:rFonts w:ascii="IRNazanin" w:hAnsi="IRNazanin" w:eastAsia="IRNazanin"/>
          <w:color w:val="111111"/>
          <w:sz w:val="28"/>
          <w:sz w:val="28"/>
          <w:szCs w:val="28"/>
          <w:rtl w:val="true"/>
          <w:lang w:bidi="fa-IR"/>
        </w:rPr>
        <w:t xml:space="preserve">بن یزید عن ابن فضال عن بعض أصحابنا عن 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 علیه السلام قال</w:t>
      </w:r>
    </w:p>
    <w:p>
      <w:pPr>
        <w:pStyle w:val="BookText"/>
        <w:rPr/>
      </w:pPr>
      <w:r>
        <w:rPr>
          <w:rFonts w:ascii="IRNazanin" w:hAnsi="IRNazanin" w:eastAsia="IRNazanin"/>
          <w:color w:val="111111"/>
          <w:sz w:val="28"/>
          <w:sz w:val="28"/>
          <w:szCs w:val="28"/>
          <w:rtl w:val="true"/>
          <w:lang w:bidi="fa-IR"/>
        </w:rPr>
        <w:t>الوقوف بالمشعر فریضة والوقوف بعرفة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فأدنی ما یتم به فرض الحج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أصبحت فصل الغداة وقف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کوقوفک بعرفة وادع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499"/>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عمیر عن معویة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أصبح علی طهر بعد ما تصلی الفجر فقف إن شئت قریبا من الجبل</w:t>
      </w:r>
    </w:p>
    <w:p>
      <w:pPr>
        <w:pStyle w:val="BookText"/>
        <w:rPr/>
      </w:pPr>
      <w:r>
        <w:rPr>
          <w:rFonts w:ascii="IRNazanin" w:hAnsi="IRNazanin" w:eastAsia="IRNazanin"/>
          <w:color w:val="111111"/>
          <w:sz w:val="28"/>
          <w:sz w:val="28"/>
          <w:szCs w:val="28"/>
          <w:rtl w:val="true"/>
          <w:lang w:bidi="fa-IR"/>
        </w:rPr>
        <w:t xml:space="preserve">وإن شئت حیث تبیت </w:t>
      </w:r>
      <w:r>
        <w:rPr>
          <w:rStyle w:val="FootnoteAnchor"/>
          <w:rtl w:val="true"/>
        </w:rPr>
        <w:footnoteReference w:id="500"/>
      </w:r>
      <w:r>
        <w:rPr>
          <w:rFonts w:ascii="IRNazanin" w:hAnsi="IRNazanin" w:eastAsia="IRNazanin"/>
          <w:color w:val="111111"/>
          <w:sz w:val="28"/>
          <w:sz w:val="28"/>
          <w:szCs w:val="28"/>
          <w:rtl w:val="true"/>
          <w:lang w:bidi="fa-IR"/>
        </w:rPr>
        <w:t xml:space="preserve">فإذا وقفت فاحمد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 علیه واذکر من</w:t>
      </w:r>
    </w:p>
    <w:p>
      <w:pPr>
        <w:pStyle w:val="BookText"/>
        <w:rPr/>
      </w:pPr>
      <w:r>
        <w:rPr>
          <w:rFonts w:ascii="IRNazanin" w:hAnsi="IRNazanin" w:eastAsia="IRNazanin"/>
          <w:color w:val="111111"/>
          <w:sz w:val="28"/>
          <w:sz w:val="28"/>
          <w:szCs w:val="28"/>
          <w:rtl w:val="true"/>
          <w:lang w:bidi="fa-IR"/>
        </w:rPr>
        <w:t xml:space="preserve">آلائه وبلائه ما قدرت علیه وصل علی النبی صلی الله علیه وآله ثم لیکن </w:t>
      </w:r>
      <w:r>
        <w:rPr>
          <w:rStyle w:val="FootnoteAnchor"/>
          <w:rtl w:val="true"/>
        </w:rPr>
        <w:footnoteReference w:id="501"/>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المشعر الحرام فک رقبتی من النار وأوسع علی من رزقک الحلال</w:t>
      </w:r>
    </w:p>
    <w:p>
      <w:pPr>
        <w:pStyle w:val="BookText"/>
        <w:rPr/>
      </w:pPr>
      <w:r>
        <w:rPr>
          <w:rFonts w:ascii="IRNazanin" w:hAnsi="IRNazanin" w:eastAsia="IRNazanin"/>
          <w:color w:val="111111"/>
          <w:sz w:val="28"/>
          <w:sz w:val="28"/>
          <w:szCs w:val="28"/>
          <w:rtl w:val="true"/>
          <w:lang w:bidi="fa-IR"/>
        </w:rPr>
        <w:t>وادرأ عنی شر فسقة الجن والإنس اللهم أنت خیر مطلوب الیه وخیر مدعو وخیر</w:t>
      </w:r>
    </w:p>
    <w:p>
      <w:pPr>
        <w:pStyle w:val="BookText"/>
        <w:rPr/>
      </w:pPr>
      <w:r>
        <w:rPr>
          <w:rFonts w:ascii="IRNazanin" w:hAnsi="IRNazanin" w:eastAsia="IRNazanin"/>
          <w:color w:val="111111"/>
          <w:sz w:val="28"/>
          <w:sz w:val="28"/>
          <w:szCs w:val="28"/>
          <w:rtl w:val="true"/>
          <w:lang w:bidi="fa-IR"/>
        </w:rPr>
        <w:t xml:space="preserve">مسئول ولکل وافد جائزة فاجعل جائزتی فی موطنی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تقیلنی</w:t>
      </w:r>
    </w:p>
    <w:p>
      <w:pPr>
        <w:pStyle w:val="BookText"/>
        <w:rPr/>
      </w:pPr>
      <w:r>
        <w:rPr>
          <w:rFonts w:ascii="IRNazanin" w:hAnsi="IRNazanin" w:eastAsia="IRNazanin"/>
          <w:color w:val="111111"/>
          <w:sz w:val="28"/>
          <w:sz w:val="28"/>
          <w:szCs w:val="28"/>
          <w:rtl w:val="true"/>
          <w:lang w:bidi="fa-IR"/>
        </w:rPr>
        <w:t xml:space="preserve">عثرتی وتقبل معذرتی وان تجاوز </w:t>
      </w:r>
      <w:r>
        <w:rPr>
          <w:rStyle w:val="FootnoteAnchor"/>
          <w:rtl w:val="true"/>
        </w:rPr>
        <w:footnoteReference w:id="502"/>
      </w:r>
      <w:r>
        <w:rPr>
          <w:rFonts w:ascii="IRNazanin" w:hAnsi="IRNazanin" w:eastAsia="IRNazanin"/>
          <w:color w:val="111111"/>
          <w:sz w:val="28"/>
          <w:sz w:val="28"/>
          <w:szCs w:val="28"/>
          <w:rtl w:val="true"/>
          <w:lang w:bidi="fa-IR"/>
        </w:rPr>
        <w:t>عن خطیئتی ثم اجعل التقوی من الدنیا</w:t>
      </w:r>
    </w:p>
    <w:p>
      <w:pPr>
        <w:pStyle w:val="BookText"/>
        <w:rPr/>
      </w:pPr>
      <w:r>
        <w:rPr>
          <w:rFonts w:ascii="IRNazanin" w:hAnsi="IRNazanin" w:eastAsia="IRNazanin"/>
          <w:color w:val="111111"/>
          <w:sz w:val="28"/>
          <w:sz w:val="28"/>
          <w:szCs w:val="28"/>
          <w:rtl w:val="true"/>
          <w:lang w:bidi="fa-IR"/>
        </w:rPr>
        <w:t xml:space="preserve">زادی ثم أفض حین </w:t>
      </w:r>
      <w:r>
        <w:rPr>
          <w:rStyle w:val="FootnoteAnchor"/>
          <w:rtl w:val="true"/>
        </w:rPr>
        <w:footnoteReference w:id="503"/>
      </w:r>
      <w:r>
        <w:rPr>
          <w:rFonts w:ascii="IRNazanin" w:hAnsi="IRNazanin" w:eastAsia="IRNazanin"/>
          <w:color w:val="111111"/>
          <w:sz w:val="28"/>
          <w:sz w:val="28"/>
          <w:szCs w:val="28"/>
          <w:rtl w:val="true"/>
          <w:lang w:bidi="fa-IR"/>
        </w:rPr>
        <w:t xml:space="preserve">یشرق لک ثبیر </w:t>
      </w:r>
      <w:r>
        <w:rPr>
          <w:rStyle w:val="FootnoteAnchor"/>
          <w:rtl w:val="true"/>
        </w:rPr>
        <w:footnoteReference w:id="504"/>
      </w:r>
      <w:r>
        <w:rPr>
          <w:rFonts w:ascii="IRNazanin" w:hAnsi="IRNazanin" w:eastAsia="IRNazanin"/>
          <w:color w:val="111111"/>
          <w:sz w:val="28"/>
          <w:sz w:val="28"/>
          <w:szCs w:val="28"/>
          <w:rtl w:val="true"/>
          <w:lang w:bidi="fa-IR"/>
        </w:rPr>
        <w:t xml:space="preserve">وتری الإبل موضع </w:t>
      </w:r>
      <w:r>
        <w:rPr>
          <w:rStyle w:val="FootnoteAnchor"/>
          <w:rtl w:val="true"/>
        </w:rPr>
        <w:footnoteReference w:id="505"/>
      </w:r>
      <w:r>
        <w:rPr>
          <w:rFonts w:ascii="IRNazanin" w:hAnsi="IRNazanin" w:eastAsia="IRNazanin"/>
          <w:color w:val="111111"/>
          <w:sz w:val="28"/>
          <w:sz w:val="28"/>
          <w:szCs w:val="28"/>
          <w:rtl w:val="true"/>
          <w:lang w:bidi="fa-IR"/>
        </w:rPr>
        <w:t>أخفافها</w:t>
      </w:r>
    </w:p>
    <w:p>
      <w:pPr>
        <w:pStyle w:val="BookText"/>
        <w:rPr/>
      </w:pP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وقوفک وأنت علی غسل وقل اللهم رب</w:t>
      </w:r>
    </w:p>
    <w:p>
      <w:pPr>
        <w:pStyle w:val="BookText"/>
        <w:rPr/>
      </w:pPr>
      <w:r>
        <w:rPr>
          <w:rFonts w:ascii="IRNazanin" w:hAnsi="IRNazanin" w:eastAsia="IRNazanin"/>
          <w:color w:val="111111"/>
          <w:sz w:val="28"/>
          <w:sz w:val="28"/>
          <w:szCs w:val="28"/>
          <w:rtl w:val="true"/>
          <w:lang w:bidi="fa-IR"/>
        </w:rPr>
        <w:t>المشعر الحرام ورب الرکن والمقام ورب الحجر الأسود وزمزم ورب الأیام المعلومات</w:t>
      </w:r>
    </w:p>
    <w:p>
      <w:pPr>
        <w:pStyle w:val="BookText"/>
        <w:rPr/>
      </w:pPr>
      <w:r>
        <w:rPr>
          <w:rFonts w:ascii="IRNazanin" w:hAnsi="IRNazanin" w:eastAsia="IRNazanin"/>
          <w:color w:val="111111"/>
          <w:sz w:val="28"/>
          <w:sz w:val="28"/>
          <w:szCs w:val="28"/>
          <w:rtl w:val="true"/>
          <w:lang w:bidi="fa-IR"/>
        </w:rPr>
        <w:t>فک رقبتی من النار وأوسع علی من رزقک الحلال وادرأ عنی شر فسقة الجن والإنس</w:t>
      </w:r>
    </w:p>
    <w:p>
      <w:pPr>
        <w:pStyle w:val="BookText"/>
        <w:rPr/>
      </w:pPr>
      <w:r>
        <w:rPr>
          <w:rFonts w:ascii="Amiri" w:hAnsi="Amiri" w:eastAsia="Amiri" w:cs="Amiri"/>
          <w:color w:val="111111"/>
          <w:sz w:val="28"/>
          <w:sz w:val="28"/>
          <w:szCs w:val="28"/>
          <w:rtl w:val="true"/>
          <w:lang w:bidi="ar-SA"/>
        </w:rPr>
        <w:t>وشر فسقة العرب والعجم</w:t>
      </w:r>
    </w:p>
    <w:p>
      <w:pPr>
        <w:pStyle w:val="BookText"/>
        <w:rPr/>
      </w:pPr>
      <w:r>
        <w:rPr>
          <w:rFonts w:ascii="IRNazanin" w:hAnsi="IRNazanin" w:eastAsia="IRNazanin"/>
          <w:color w:val="111111"/>
          <w:sz w:val="28"/>
          <w:sz w:val="28"/>
          <w:szCs w:val="28"/>
          <w:rtl w:val="true"/>
          <w:lang w:bidi="fa-IR"/>
        </w:rPr>
        <w:t>اللهم أنت خیر مطلوب الیه وخیر مدعو وخیر مسئول ولکل وافد جائزة فاجعل</w:t>
      </w:r>
    </w:p>
    <w:p>
      <w:pPr>
        <w:pStyle w:val="BookText"/>
        <w:rPr/>
      </w:pPr>
      <w:r>
        <w:rPr>
          <w:rFonts w:ascii="IRNazanin" w:hAnsi="IRNazanin" w:eastAsia="IRNazanin"/>
          <w:color w:val="111111"/>
          <w:sz w:val="28"/>
          <w:sz w:val="28"/>
          <w:szCs w:val="28"/>
          <w:rtl w:val="true"/>
          <w:lang w:bidi="fa-IR"/>
        </w:rPr>
        <w:t>جائزتی فی موطنی هذا ان تقیلنی عثرتی وتقبل معذرتی وتتجاوز عن خطیئتی وتجعل</w:t>
      </w:r>
    </w:p>
    <w:p>
      <w:pPr>
        <w:pStyle w:val="BookText"/>
        <w:rPr/>
      </w:pPr>
      <w:r>
        <w:rPr>
          <w:rFonts w:ascii="IRNazanin" w:hAnsi="IRNazanin" w:eastAsia="IRNazanin"/>
          <w:color w:val="111111"/>
          <w:sz w:val="28"/>
          <w:sz w:val="28"/>
          <w:szCs w:val="28"/>
          <w:rtl w:val="true"/>
          <w:lang w:bidi="fa-IR"/>
        </w:rPr>
        <w:t>التقوی من الدنیا زادی وتقلبنی مفلحا منجحا مستجابا لی بأفضل ما یرجع به أحد</w:t>
      </w:r>
    </w:p>
    <w:p>
      <w:pPr>
        <w:pStyle w:val="BookText"/>
        <w:rPr/>
      </w:pPr>
      <w:r>
        <w:rPr>
          <w:rFonts w:ascii="IRNazanin" w:hAnsi="IRNazanin" w:eastAsia="IRNazanin"/>
          <w:color w:val="111111"/>
          <w:sz w:val="28"/>
          <w:sz w:val="28"/>
          <w:szCs w:val="28"/>
          <w:rtl w:val="true"/>
          <w:lang w:bidi="fa-IR"/>
        </w:rPr>
        <w:t>من وفدک وحجاج بیتک الحرام</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 رسول الله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لما صلی الفجر یوم النحر رکب القصوی حتی أتی المشعر الحرام فرقی علیه</w:t>
      </w:r>
    </w:p>
    <w:p>
      <w:pPr>
        <w:pStyle w:val="BookText"/>
        <w:rPr/>
      </w:pPr>
      <w:r>
        <w:rPr>
          <w:rFonts w:ascii="IRNazanin" w:hAnsi="IRNazanin" w:eastAsia="IRNazanin"/>
          <w:color w:val="111111"/>
          <w:sz w:val="28"/>
          <w:sz w:val="28"/>
          <w:szCs w:val="28"/>
          <w:rtl w:val="true"/>
          <w:lang w:bidi="fa-IR"/>
        </w:rPr>
        <w:t>واستقبل القبلة فکبر الله وهلله ووحده ولم یزل واقفا حتی أسفر الصبح جدا الخبر</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 للحجاج إذا أفضتم من عرفات</w:t>
      </w:r>
    </w:p>
    <w:p>
      <w:pPr>
        <w:pStyle w:val="BookText"/>
        <w:rPr/>
      </w:pPr>
      <w:r>
        <w:rPr>
          <w:rFonts w:ascii="IRNazanin" w:hAnsi="IRNazanin" w:eastAsia="IRNazanin"/>
          <w:color w:val="111111"/>
          <w:sz w:val="28"/>
          <w:sz w:val="28"/>
          <w:szCs w:val="28"/>
          <w:rtl w:val="true"/>
          <w:lang w:bidi="fa-IR"/>
        </w:rPr>
        <w:t>ومضیتم إلی المزدلفة فاذکروا الله عند المشعر الحرام بآلائه ونعمائه والصلاة علی</w:t>
      </w:r>
    </w:p>
    <w:p>
      <w:pPr>
        <w:pStyle w:val="BookText"/>
        <w:rPr/>
      </w:pPr>
      <w:r>
        <w:rPr>
          <w:rFonts w:ascii="IRNazanin" w:hAnsi="IRNazanin" w:eastAsia="IRNazanin"/>
          <w:color w:val="111111"/>
          <w:sz w:val="28"/>
          <w:sz w:val="28"/>
          <w:szCs w:val="28"/>
          <w:rtl w:val="true"/>
          <w:lang w:bidi="fa-IR"/>
        </w:rPr>
        <w:t>محمد سید أنبیائه وعلی علی سید أصفیائه واذکروا الله کما هدیکم لدینه والایمان</w:t>
      </w:r>
    </w:p>
    <w:p>
      <w:pPr>
        <w:pStyle w:val="BookText"/>
        <w:rPr/>
      </w:pPr>
      <w:r>
        <w:rPr>
          <w:rFonts w:ascii="IRNazanin" w:hAnsi="IRNazanin" w:eastAsia="IRNazanin"/>
          <w:color w:val="111111"/>
          <w:sz w:val="28"/>
          <w:sz w:val="28"/>
          <w:szCs w:val="28"/>
          <w:rtl w:val="true"/>
          <w:lang w:bidi="fa-IR"/>
        </w:rPr>
        <w:t>برسوله وان کنتم من قبله لمن الضالین عن دینه ومن قبل أن یهدیکم لدینه</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طلعت الشمس فاعترف لله تعالی بذنوبه</w:t>
      </w:r>
    </w:p>
    <w:p>
      <w:pPr>
        <w:pStyle w:val="BookText"/>
        <w:rPr/>
      </w:pP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واسأله التوبة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تسمیة مکة ببکة من</w:t>
      </w:r>
    </w:p>
    <w:p>
      <w:pPr>
        <w:pStyle w:val="BookText"/>
        <w:rPr/>
      </w:pPr>
      <w:r>
        <w:rPr>
          <w:rFonts w:ascii="IRNazanin" w:hAnsi="IRNazanin" w:eastAsia="IRNazanin"/>
          <w:color w:val="111111"/>
          <w:sz w:val="28"/>
          <w:sz w:val="28"/>
          <w:szCs w:val="28"/>
          <w:rtl w:val="true"/>
          <w:lang w:bidi="fa-IR"/>
        </w:rPr>
        <w:t>أبواب بدؤ المشاعر قوله علیه السلام لان آدم علیه السلام أمر ان ینبطح فی بطحاء جمع</w:t>
      </w:r>
    </w:p>
    <w:p>
      <w:pPr>
        <w:pStyle w:val="BookText"/>
        <w:rPr/>
      </w:pPr>
      <w:r>
        <w:rPr>
          <w:rFonts w:ascii="IRNazanin" w:hAnsi="IRNazanin" w:eastAsia="IRNazanin"/>
          <w:color w:val="111111"/>
          <w:sz w:val="28"/>
          <w:sz w:val="28"/>
          <w:szCs w:val="28"/>
          <w:rtl w:val="true"/>
          <w:lang w:bidi="fa-IR"/>
        </w:rPr>
        <w:t>فانبطح حتی انفجر الصبح ثم امر ان یصعد جبل جمع وأمر إذا طلعت الشمس ان یعترف</w:t>
      </w:r>
    </w:p>
    <w:p>
      <w:pPr>
        <w:pStyle w:val="BookText"/>
        <w:rPr/>
      </w:pPr>
      <w:r>
        <w:rPr>
          <w:rFonts w:ascii="IRNazanin" w:hAnsi="IRNazanin" w:eastAsia="IRNazanin"/>
          <w:color w:val="111111"/>
          <w:sz w:val="28"/>
          <w:sz w:val="28"/>
          <w:szCs w:val="28"/>
          <w:rtl w:val="true"/>
          <w:lang w:bidi="fa-IR"/>
        </w:rPr>
        <w:t xml:space="preserve">بذنبه ففعل ذلک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سمیت المزدلفة لأنهم</w:t>
      </w:r>
    </w:p>
    <w:p>
      <w:pPr>
        <w:pStyle w:val="BookText"/>
        <w:rPr/>
      </w:pPr>
      <w:r>
        <w:rPr>
          <w:rFonts w:ascii="IRNazanin" w:hAnsi="IRNazanin" w:eastAsia="IRNazanin"/>
          <w:color w:val="111111"/>
          <w:sz w:val="28"/>
          <w:sz w:val="28"/>
          <w:szCs w:val="28"/>
          <w:rtl w:val="true"/>
          <w:lang w:bidi="fa-IR"/>
        </w:rPr>
        <w:t xml:space="preserve">ازدلفوا إلیها من عرفات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 قوله</w:t>
      </w:r>
    </w:p>
    <w:p>
      <w:pPr>
        <w:pStyle w:val="BookText"/>
        <w:rPr/>
      </w:pPr>
      <w:r>
        <w:rPr>
          <w:rFonts w:ascii="IRNazanin" w:hAnsi="IRNazanin" w:eastAsia="IRNazanin"/>
          <w:color w:val="111111"/>
          <w:sz w:val="28"/>
          <w:sz w:val="28"/>
          <w:szCs w:val="28"/>
          <w:rtl w:val="true"/>
          <w:lang w:bidi="fa-IR"/>
        </w:rPr>
        <w:t xml:space="preserve">علیه السلام وإذا وقف بالمشعر خرج من ذنوبه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الحج أفضل من العتق مثله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w:t>
      </w:r>
    </w:p>
    <w:p>
      <w:pPr>
        <w:pStyle w:val="BookText"/>
        <w:rPr/>
      </w:pPr>
      <w:r>
        <w:rPr>
          <w:rFonts w:ascii="IRNazanin" w:hAnsi="IRNazanin" w:eastAsia="IRNazanin"/>
          <w:color w:val="111111"/>
          <w:sz w:val="28"/>
          <w:sz w:val="28"/>
          <w:szCs w:val="28"/>
          <w:rtl w:val="true"/>
          <w:lang w:bidi="fa-IR"/>
        </w:rPr>
        <w:t xml:space="preserve">من أبواب وجوهه قوله علیه السلام ثم مضی صلی الله علیه وآله إلی الموقف فوقف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مثل ذلک بمزدلفة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فلا تزال محرما حتی تقف بالموقف ثم ترمی</w:t>
      </w:r>
    </w:p>
    <w:p>
      <w:pPr>
        <w:pStyle w:val="BookText"/>
        <w:rPr/>
      </w:pPr>
      <w:r>
        <w:rPr>
          <w:rFonts w:ascii="IRNazanin" w:hAnsi="IRNazanin" w:eastAsia="IRNazanin"/>
          <w:color w:val="111111"/>
          <w:sz w:val="28"/>
          <w:sz w:val="28"/>
          <w:szCs w:val="28"/>
          <w:rtl w:val="true"/>
          <w:lang w:bidi="fa-IR"/>
        </w:rPr>
        <w:t xml:space="preserve">الخ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فانزل بطن واد عن یمین الطریق ولا تجاوز الجبل</w:t>
      </w:r>
    </w:p>
    <w:p>
      <w:pPr>
        <w:pStyle w:val="BookText"/>
        <w:rPr/>
      </w:pPr>
      <w:r>
        <w:rPr>
          <w:rFonts w:ascii="IRNazanin" w:hAnsi="IRNazanin" w:eastAsia="IRNazanin"/>
          <w:color w:val="111111"/>
          <w:sz w:val="28"/>
          <w:sz w:val="28"/>
          <w:szCs w:val="28"/>
          <w:rtl w:val="true"/>
          <w:lang w:bidi="fa-IR"/>
        </w:rPr>
        <w:t xml:space="preserve">ولا الحیاض تکون قریبا من المشعر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والوقوف بالمشعر فریضة 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w:t>
      </w:r>
    </w:p>
    <w:p>
      <w:pPr>
        <w:pStyle w:val="BookText"/>
        <w:rPr/>
      </w:pPr>
      <w:r>
        <w:rPr>
          <w:rFonts w:ascii="IRNazanin" w:hAnsi="IRNazanin" w:eastAsia="IRNazanin"/>
          <w:color w:val="111111"/>
          <w:sz w:val="28"/>
          <w:sz w:val="28"/>
          <w:szCs w:val="28"/>
          <w:rtl w:val="true"/>
          <w:lang w:bidi="fa-IR"/>
        </w:rPr>
        <w:t xml:space="preserve">حدود الحج فأربعة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فی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تعالی قوله علیه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ومشیت بالمزدلفة ولقطت الحصی ومررت بالمشعر الحرام قال نعم قال فحین</w:t>
      </w:r>
    </w:p>
    <w:p>
      <w:pPr>
        <w:pStyle w:val="BookText"/>
        <w:rPr/>
      </w:pPr>
      <w:r>
        <w:rPr>
          <w:rFonts w:ascii="IRNazanin" w:hAnsi="IRNazanin" w:eastAsia="IRNazanin"/>
          <w:color w:val="111111"/>
          <w:sz w:val="28"/>
          <w:sz w:val="28"/>
          <w:szCs w:val="28"/>
          <w:rtl w:val="true"/>
          <w:lang w:bidi="fa-IR"/>
        </w:rPr>
        <w:t>صلیت الرکعتین نویت انها صلاة شکر فی لیلة عشر تنفی کل عسر الخ وفی روایة</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قوله علیه السلام</w:t>
      </w:r>
    </w:p>
    <w:p>
      <w:pPr>
        <w:pStyle w:val="BookText"/>
        <w:rPr/>
      </w:pPr>
      <w:r>
        <w:rPr>
          <w:rFonts w:ascii="IRNazanin" w:hAnsi="IRNazanin" w:eastAsia="IRNazanin"/>
          <w:color w:val="111111"/>
          <w:sz w:val="28"/>
          <w:sz w:val="28"/>
          <w:szCs w:val="28"/>
          <w:rtl w:val="true"/>
          <w:lang w:bidi="fa-IR"/>
        </w:rPr>
        <w:t>لا بأس للمتمتع ان یحرم من لیلة الترویة متی ما تیسر له ما لم یخف فوت الموقفین وفی</w:t>
      </w:r>
    </w:p>
    <w:p>
      <w:pPr>
        <w:pStyle w:val="BookText"/>
        <w:rPr/>
      </w:pPr>
      <w:r>
        <w:rPr>
          <w:rFonts w:ascii="IRNazanin" w:hAnsi="IRNazanin" w:eastAsia="IRNazanin"/>
          <w:color w:val="111111"/>
          <w:sz w:val="28"/>
          <w:sz w:val="28"/>
          <w:szCs w:val="28"/>
          <w:rtl w:val="true"/>
          <w:lang w:bidi="fa-IR"/>
        </w:rPr>
        <w:t xml:space="preserve">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ثم قفوا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حج الأکبر والأصغر قوله علیه السلام الحج</w:t>
      </w:r>
    </w:p>
    <w:p>
      <w:pPr>
        <w:pStyle w:val="BookText"/>
        <w:rPr/>
      </w:pPr>
      <w:r>
        <w:rPr>
          <w:rFonts w:ascii="IRNazanin" w:hAnsi="IRNazanin" w:eastAsia="IRNazanin"/>
          <w:color w:val="111111"/>
          <w:sz w:val="28"/>
          <w:sz w:val="28"/>
          <w:szCs w:val="28"/>
          <w:rtl w:val="true"/>
          <w:lang w:bidi="fa-IR"/>
        </w:rPr>
        <w:t xml:space="preserve">الأکبر الوقوف بعرفة وبجمع الخ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w:t>
      </w:r>
    </w:p>
    <w:p>
      <w:pPr>
        <w:pStyle w:val="BookText"/>
        <w:rPr/>
      </w:pPr>
      <w:r>
        <w:rPr>
          <w:rFonts w:ascii="IRNazanin" w:hAnsi="IRNazanin" w:eastAsia="IRNazanin"/>
          <w:color w:val="111111"/>
          <w:sz w:val="28"/>
          <w:sz w:val="28"/>
          <w:szCs w:val="28"/>
          <w:rtl w:val="true"/>
          <w:lang w:bidi="fa-IR"/>
        </w:rPr>
        <w:t>قوله وسمی المشعر مزدلفة لان جبرئیل علیه السلام قال لإبراهیم علیه السلام بعرفات یا إبراهیم</w:t>
      </w:r>
    </w:p>
    <w:p>
      <w:pPr>
        <w:pStyle w:val="BookText"/>
        <w:rPr/>
      </w:pPr>
      <w:r>
        <w:rPr>
          <w:rFonts w:ascii="IRNazanin" w:hAnsi="IRNazanin" w:eastAsia="IRNazanin"/>
          <w:color w:val="111111"/>
          <w:sz w:val="28"/>
          <w:sz w:val="28"/>
          <w:szCs w:val="28"/>
          <w:rtl w:val="true"/>
          <w:lang w:bidi="fa-IR"/>
        </w:rPr>
        <w:t>ازدلف إلی المشعر الحرام وقوله سمی الأبطح أبطحا لان آدم علیه السلام امر ان ینبطح فی بطحاء</w:t>
      </w:r>
    </w:p>
    <w:p>
      <w:pPr>
        <w:pStyle w:val="BookText"/>
        <w:rPr/>
      </w:pPr>
      <w:r>
        <w:rPr>
          <w:rFonts w:ascii="IRNazanin" w:hAnsi="IRNazanin" w:eastAsia="IRNazanin"/>
          <w:color w:val="111111"/>
          <w:sz w:val="28"/>
          <w:sz w:val="28"/>
          <w:szCs w:val="28"/>
          <w:rtl w:val="true"/>
          <w:lang w:bidi="fa-IR"/>
        </w:rPr>
        <w:t>جمع فانبطح حتی ینفجر الصبح وقوله علیه السلام وانما صیر الموقف بالمشعر ولم</w:t>
      </w:r>
    </w:p>
    <w:p>
      <w:pPr>
        <w:pStyle w:val="BookText"/>
        <w:rPr/>
      </w:pPr>
      <w:r>
        <w:rPr>
          <w:rFonts w:ascii="IRNazanin" w:hAnsi="IRNazanin" w:eastAsia="IRNazanin"/>
          <w:color w:val="111111"/>
          <w:sz w:val="28"/>
          <w:sz w:val="28"/>
          <w:szCs w:val="28"/>
          <w:rtl w:val="true"/>
          <w:lang w:bidi="fa-IR"/>
        </w:rPr>
        <w:t>یصر بالحرم لان الکعبة بیت الله والحرام حجابه والمشعر بابه فلما قصده الزائرون</w:t>
      </w:r>
    </w:p>
    <w:p>
      <w:pPr>
        <w:pStyle w:val="BookText"/>
        <w:rPr/>
      </w:pPr>
      <w:r>
        <w:rPr>
          <w:rFonts w:ascii="IRNazanin" w:hAnsi="IRNazanin" w:eastAsia="IRNazanin"/>
          <w:color w:val="111111"/>
          <w:sz w:val="28"/>
          <w:sz w:val="28"/>
          <w:szCs w:val="28"/>
          <w:rtl w:val="true"/>
          <w:lang w:bidi="fa-IR"/>
        </w:rPr>
        <w:t>أوقفهم بالباب یتضرعون حتی اذن لهم بالدخول ثم أوقفهم بالحجاب الثانی وهو</w:t>
      </w:r>
    </w:p>
    <w:p>
      <w:pPr>
        <w:pStyle w:val="BookText"/>
        <w:rPr/>
      </w:pP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با الفیض لم صیر الموقف بالمشعر</w:t>
      </w:r>
    </w:p>
    <w:p>
      <w:pPr>
        <w:pStyle w:val="BookText"/>
        <w:rPr/>
      </w:pPr>
      <w:r>
        <w:rPr>
          <w:rFonts w:ascii="IRNazanin" w:hAnsi="IRNazanin" w:eastAsia="IRNazanin"/>
          <w:color w:val="111111"/>
          <w:sz w:val="28"/>
          <w:sz w:val="28"/>
          <w:szCs w:val="28"/>
          <w:rtl w:val="true"/>
          <w:lang w:bidi="fa-IR"/>
        </w:rPr>
        <w:t>ولم یصر بالحرم قال حدثنی من سئل الصادق علیه السلام فقال لان الکعبة بیت الله</w:t>
      </w:r>
    </w:p>
    <w:p>
      <w:pPr>
        <w:pStyle w:val="BookText"/>
        <w:rPr/>
      </w:pPr>
      <w:r>
        <w:rPr>
          <w:rFonts w:ascii="IRNazanin" w:hAnsi="IRNazanin" w:eastAsia="IRNazanin"/>
          <w:color w:val="111111"/>
          <w:sz w:val="28"/>
          <w:sz w:val="28"/>
          <w:szCs w:val="28"/>
          <w:rtl w:val="true"/>
          <w:lang w:bidi="fa-IR"/>
        </w:rPr>
        <w:t xml:space="preserve">الحرام وحجابه والمشعر بابه وذکر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اختلاف العبارتین 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إلیهما فان فی مرسلة الفقیه لان الکعبة</w:t>
      </w:r>
    </w:p>
    <w:p>
      <w:pPr>
        <w:pStyle w:val="BookText"/>
        <w:rPr/>
      </w:pPr>
      <w:r>
        <w:rPr>
          <w:rFonts w:ascii="IRNazanin" w:hAnsi="IRNazanin" w:eastAsia="IRNazanin"/>
          <w:color w:val="111111"/>
          <w:sz w:val="28"/>
          <w:sz w:val="28"/>
          <w:szCs w:val="28"/>
          <w:rtl w:val="true"/>
          <w:lang w:bidi="fa-IR"/>
        </w:rPr>
        <w:t>بیت الله والحرم حجابه وفی روایة محمد بن الحسن لان الکعبة بیت الله الحرام و</w:t>
      </w:r>
    </w:p>
    <w:p>
      <w:pPr>
        <w:pStyle w:val="BookText"/>
        <w:rPr/>
      </w:pPr>
      <w:r>
        <w:rPr>
          <w:rFonts w:ascii="IRNazanin" w:hAnsi="IRNazanin" w:eastAsia="IRNazanin"/>
          <w:color w:val="111111"/>
          <w:sz w:val="28"/>
          <w:sz w:val="28"/>
          <w:szCs w:val="28"/>
          <w:rtl w:val="true"/>
          <w:lang w:bidi="fa-IR"/>
        </w:rPr>
        <w:t>حجابه والظاهر أن الصحیح ما فی مرسلة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قوله علیه السلام فأفاض آدم</w:t>
      </w:r>
    </w:p>
    <w:p>
      <w:pPr>
        <w:pStyle w:val="BookText"/>
        <w:rPr/>
      </w:pPr>
      <w:r>
        <w:rPr>
          <w:rFonts w:ascii="IRNazanin" w:hAnsi="IRNazanin" w:eastAsia="IRNazanin"/>
          <w:color w:val="111111"/>
          <w:sz w:val="28"/>
          <w:sz w:val="28"/>
          <w:szCs w:val="28"/>
          <w:rtl w:val="true"/>
          <w:lang w:bidi="fa-IR"/>
        </w:rPr>
        <w:t xml:space="preserve">علیه السلام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فانبطح فی بطحاء جمع حتی انفجر الصبح فأمره</w:t>
      </w:r>
    </w:p>
    <w:p>
      <w:pPr>
        <w:pStyle w:val="BookText"/>
        <w:rPr/>
      </w:pPr>
      <w:r>
        <w:rPr>
          <w:rFonts w:ascii="IRNazanin" w:hAnsi="IRNazanin" w:eastAsia="IRNazanin"/>
          <w:color w:val="111111"/>
          <w:sz w:val="28"/>
          <w:sz w:val="28"/>
          <w:szCs w:val="28"/>
          <w:rtl w:val="true"/>
          <w:lang w:bidi="fa-IR"/>
        </w:rPr>
        <w:t>ان یصعد علی الجبل جبل جمع وأمره إذا طلعت الشمس ان یعترف بذنبه سبع</w:t>
      </w:r>
    </w:p>
    <w:p>
      <w:pPr>
        <w:pStyle w:val="BookText"/>
        <w:rPr/>
      </w:pPr>
      <w:r>
        <w:rPr>
          <w:rFonts w:ascii="IRNazanin" w:hAnsi="IRNazanin" w:eastAsia="IRNazanin"/>
          <w:color w:val="111111"/>
          <w:sz w:val="28"/>
          <w:sz w:val="28"/>
          <w:szCs w:val="28"/>
          <w:rtl w:val="true"/>
          <w:lang w:bidi="fa-IR"/>
        </w:rPr>
        <w:t>مرات ویسئل الله التوبة والمغفرة سبع مرات ففعل ذلک آدم کما أمره جبرئیل علیه السلام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جعله اعترافین لیکون سنة فی ولده فمن لم یدرک منهم عرفات وأدرک جمعا</w:t>
      </w:r>
      <w:bookmarkStart w:id="763" w:name="pg16863_185293"/>
    </w:p>
    <w:p>
      <w:pPr>
        <w:pStyle w:val="BookText"/>
        <w:rPr/>
      </w:pPr>
      <w:bookmarkEnd w:id="763"/>
      <w:r>
        <w:rPr>
          <w:rFonts w:ascii="IRNazanin" w:hAnsi="IRNazanin" w:eastAsia="IRNazanin"/>
          <w:color w:val="111111"/>
          <w:sz w:val="28"/>
          <w:sz w:val="28"/>
          <w:szCs w:val="28"/>
          <w:rtl w:val="true"/>
          <w:lang w:bidi="fa-IR"/>
        </w:rPr>
        <w:t>فقد وافی حجه إلی منی</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أصبح قام علی المشعر الحرام فدعا الله</w:t>
      </w:r>
    </w:p>
    <w:p>
      <w:pPr>
        <w:pStyle w:val="BookText"/>
        <w:rPr/>
      </w:pPr>
      <w:r>
        <w:rPr>
          <w:rFonts w:ascii="IRNazanin" w:hAnsi="IRNazanin" w:eastAsia="IRNazanin"/>
          <w:color w:val="111111"/>
          <w:sz w:val="28"/>
          <w:sz w:val="28"/>
          <w:szCs w:val="28"/>
          <w:rtl w:val="true"/>
          <w:lang w:bidi="fa-IR"/>
        </w:rPr>
        <w:t>تبارک وتعالی بکلمات وتاب</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ثم بات</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صلی صلاة الصبح أراه الموقف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أقام علی المشعر الحرام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عرفات من أبواب الوقوف بها قوله رأیت أبا عبد الله علیه السلام بالموقف</w:t>
      </w:r>
    </w:p>
    <w:p>
      <w:pPr>
        <w:pStyle w:val="BookText"/>
        <w:rPr/>
      </w:pPr>
      <w:r>
        <w:rPr>
          <w:rFonts w:ascii="IRNazanin" w:hAnsi="IRNazanin" w:eastAsia="IRNazanin"/>
          <w:color w:val="111111"/>
          <w:sz w:val="28"/>
          <w:sz w:val="28"/>
          <w:szCs w:val="28"/>
          <w:rtl w:val="true"/>
          <w:lang w:bidi="fa-IR"/>
        </w:rPr>
        <w:t xml:space="preserve">علی بغلة رافعا یده إلی السماء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الإفاضة من عرفات</w:t>
      </w:r>
    </w:p>
    <w:p>
      <w:pPr>
        <w:pStyle w:val="BookText"/>
        <w:rPr/>
      </w:pPr>
      <w:r>
        <w:rPr>
          <w:rFonts w:ascii="IRNazanin" w:hAnsi="IRNazanin" w:eastAsia="IRNazanin"/>
          <w:color w:val="111111"/>
          <w:sz w:val="28"/>
          <w:sz w:val="28"/>
          <w:szCs w:val="28"/>
          <w:rtl w:val="true"/>
          <w:lang w:bidi="fa-IR"/>
        </w:rPr>
        <w:t>إلی المشعر من أبواب الوقوف ما یدل علی ذلک</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المزدلفة قوله وقف النبی صلی الله علیه وآله</w:t>
      </w:r>
    </w:p>
    <w:p>
      <w:pPr>
        <w:pStyle w:val="BookText"/>
        <w:rPr/>
      </w:pPr>
      <w:r>
        <w:rPr>
          <w:rFonts w:ascii="IRNazanin" w:hAnsi="IRNazanin" w:eastAsia="IRNazanin"/>
          <w:color w:val="111111"/>
          <w:sz w:val="28"/>
          <w:sz w:val="28"/>
          <w:szCs w:val="28"/>
          <w:rtl w:val="true"/>
          <w:lang w:bidi="fa-IR"/>
        </w:rPr>
        <w:t>بجمع فجعل الناس یبتدرون أخفاف ناقته</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قوله علیه السلام</w:t>
      </w:r>
    </w:p>
    <w:p>
      <w:pPr>
        <w:pStyle w:val="BookText"/>
        <w:rPr/>
      </w:pPr>
      <w:r>
        <w:rPr>
          <w:rFonts w:ascii="IRNazanin" w:hAnsi="IRNazanin" w:eastAsia="IRNazanin"/>
          <w:color w:val="111111"/>
          <w:sz w:val="28"/>
          <w:sz w:val="28"/>
          <w:szCs w:val="28"/>
          <w:rtl w:val="true"/>
          <w:lang w:bidi="fa-IR"/>
        </w:rPr>
        <w:t>ولا تفض بهن حتی نقف بهن بجمع وفی سائر أحادیثه أیضا ما یدل علی وجوب</w:t>
      </w:r>
    </w:p>
    <w:p>
      <w:pPr>
        <w:pStyle w:val="BookText"/>
        <w:rPr/>
      </w:pPr>
      <w:r>
        <w:rPr>
          <w:rFonts w:ascii="IRNazanin" w:hAnsi="IRNazanin" w:eastAsia="IRNazanin"/>
          <w:color w:val="111111"/>
          <w:sz w:val="28"/>
          <w:sz w:val="28"/>
          <w:szCs w:val="28"/>
          <w:rtl w:val="true"/>
          <w:lang w:bidi="fa-IR"/>
        </w:rPr>
        <w:t>الوقوف بالمشعر</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أفاض من عرفات ولم یقف بالمشعر و</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فاتته المزدلفة فقد فاته الحج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ظن أنه مدرک</w:t>
      </w:r>
    </w:p>
    <w:p>
      <w:pPr>
        <w:pStyle w:val="BookText"/>
        <w:rPr/>
      </w:pPr>
      <w:r>
        <w:rPr>
          <w:rFonts w:ascii="IRNazanin" w:hAnsi="IRNazanin" w:eastAsia="IRNazanin"/>
          <w:color w:val="111111"/>
          <w:sz w:val="28"/>
          <w:sz w:val="28"/>
          <w:szCs w:val="28"/>
          <w:rtl w:val="true"/>
          <w:lang w:bidi="fa-IR"/>
        </w:rPr>
        <w:t xml:space="preserve">الجمع قبل طلوع الشمس فلیأت عرفات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سلطان</w:t>
      </w:r>
    </w:p>
    <w:p>
      <w:pPr>
        <w:pStyle w:val="BookText"/>
        <w:rPr/>
      </w:pPr>
      <w:r>
        <w:rPr>
          <w:rFonts w:ascii="IRNazanin" w:hAnsi="IRNazanin" w:eastAsia="IRNazanin"/>
          <w:color w:val="111111"/>
          <w:sz w:val="28"/>
          <w:sz w:val="28"/>
          <w:szCs w:val="28"/>
          <w:rtl w:val="true"/>
          <w:lang w:bidi="fa-IR"/>
        </w:rPr>
        <w:t xml:space="preserve">فاخذه قبل أن یعرف ما یدل علی ذلک وکذا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یحل للمتمتع والمفرد بعد الحلق من أبوابه</w:t>
      </w:r>
    </w:p>
    <w:p>
      <w:pPr>
        <w:pStyle w:val="Heading4"/>
        <w:numPr>
          <w:ilvl w:val="3"/>
          <w:numId w:val="1"/>
        </w:numPr>
        <w:rPr/>
      </w:pPr>
      <w:bookmarkStart w:id="764" w:name="__RefHeading___Toc9990274_417432637"/>
      <w:bookmarkStart w:id="765" w:name="_Toc280"/>
      <w:bookmarkEnd w:id="764"/>
      <w:r>
        <w:rPr>
          <w:rtl w:val="true"/>
        </w:rPr>
        <w:t>(</w:t>
      </w:r>
      <w:r>
        <w:rPr/>
        <w:t>7</w:t>
      </w:r>
      <w:r>
        <w:rPr>
          <w:rtl w:val="true"/>
        </w:rPr>
        <w:t xml:space="preserve">) </w:t>
      </w:r>
      <w:r>
        <w:rPr>
          <w:rtl w:val="true"/>
        </w:rPr>
        <w:t>باب عدم اشتراط الطهارة فی الوقوف بالمشعر الا ان مع الطهر أفضل</w:t>
      </w:r>
      <w:bookmarkEnd w:id="765"/>
    </w:p>
    <w:p>
      <w:p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بقضاء المناسک کلها علی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وضوء الا الطواف بالبیت والوضوء أفضل</w:t>
      </w:r>
      <w:r>
        <w:rPr>
          <w:rFonts w:eastAsia="IRNazanin" w:cs="IRNazanin"/>
          <w:color w:val="111111"/>
          <w:sz w:val="28"/>
          <w:szCs w:val="28"/>
          <w:rtl w:val="true"/>
          <w:lang w:bidi="fa-IR"/>
        </w:rPr>
        <w:t>.</w:t>
      </w:r>
      <w:bookmarkStart w:id="766" w:name="pg16863_185294"/>
    </w:p>
    <w:p>
      <w:pPr>
        <w:pStyle w:val="BookText"/>
        <w:rPr/>
      </w:pPr>
      <w:bookmarkEnd w:id="766"/>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بأس بالغسل بین العشاء والعتمة</w:t>
      </w:r>
    </w:p>
    <w:p>
      <w:pPr>
        <w:pStyle w:val="BookText"/>
        <w:rPr/>
      </w:pPr>
      <w:r>
        <w:rPr>
          <w:rFonts w:ascii="IRNazanin" w:hAnsi="IRNazanin" w:eastAsia="IRNazanin"/>
          <w:color w:val="111111"/>
          <w:sz w:val="28"/>
          <w:sz w:val="28"/>
          <w:szCs w:val="28"/>
          <w:rtl w:val="true"/>
          <w:lang w:bidi="fa-IR"/>
        </w:rPr>
        <w:t>لیلة المزدلفة</w:t>
      </w:r>
    </w:p>
    <w:p>
      <w:pPr>
        <w:pStyle w:val="BookText"/>
        <w:rPr/>
      </w:pPr>
      <w:r>
        <w:rPr>
          <w:rFonts w:ascii="IRNazanin" w:hAnsi="IRNazanin" w:eastAsia="IRNazanin"/>
          <w:color w:val="111111"/>
          <w:sz w:val="28"/>
          <w:sz w:val="28"/>
          <w:szCs w:val="28"/>
          <w:rtl w:val="true"/>
          <w:lang w:bidi="fa-IR"/>
        </w:rPr>
        <w:t xml:space="preserve">وتقدم فی غیر واحد من أحادیث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الغسل یوم الفطر والأضحی</w:t>
      </w:r>
    </w:p>
    <w:p>
      <w:pPr>
        <w:pStyle w:val="BookText"/>
        <w:rPr/>
      </w:pPr>
      <w:r>
        <w:rPr>
          <w:rFonts w:ascii="IRNazanin" w:hAnsi="IRNazanin" w:eastAsia="IRNazanin"/>
          <w:color w:val="111111"/>
          <w:sz w:val="28"/>
          <w:sz w:val="28"/>
          <w:szCs w:val="28"/>
          <w:rtl w:val="true"/>
          <w:lang w:bidi="fa-IR"/>
        </w:rPr>
        <w:t>ولیلتهما من أبواب الأغسال المسنونة ما یناسب الباب فراجع وفی روایة أبی</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اشتراط الطهارة فی صحة الطواف من أبوابه قوله ینسک المناسک</w:t>
      </w:r>
    </w:p>
    <w:p>
      <w:pPr>
        <w:pStyle w:val="BookText"/>
        <w:rPr/>
      </w:pPr>
      <w:r>
        <w:rPr>
          <w:rFonts w:ascii="IRNazanin" w:hAnsi="IRNazanin" w:eastAsia="IRNazanin"/>
          <w:color w:val="111111"/>
          <w:sz w:val="28"/>
          <w:sz w:val="28"/>
          <w:szCs w:val="28"/>
          <w:rtl w:val="true"/>
          <w:lang w:bidi="fa-IR"/>
        </w:rPr>
        <w:t>وهو علی غیر وضوء فقال علیه السلام نعم الا الطواف بالبیت وفی روایة رفاعة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وزاد فی روایة معویة والوضوء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السعی بغیر وضوء من أبوابه قوله</w:t>
      </w:r>
    </w:p>
    <w:p>
      <w:pPr>
        <w:pStyle w:val="BookText"/>
        <w:rPr/>
      </w:pPr>
      <w:r>
        <w:rPr>
          <w:rFonts w:ascii="IRNazanin" w:hAnsi="IRNazanin" w:eastAsia="IRNazanin"/>
          <w:color w:val="111111"/>
          <w:sz w:val="28"/>
          <w:sz w:val="28"/>
          <w:szCs w:val="28"/>
          <w:rtl w:val="true"/>
          <w:lang w:bidi="fa-IR"/>
        </w:rPr>
        <w:t xml:space="preserve">علیه السلام ولو أتم نسکه بوضوء کان أحب إلی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یصلح ان یقضی شیئا من المناسک وهو علی غیر وضوء قال علیه السلام لا یصلح</w:t>
      </w:r>
    </w:p>
    <w:p>
      <w:pPr>
        <w:pStyle w:val="BookText"/>
        <w:rPr/>
      </w:pPr>
      <w:r>
        <w:rPr>
          <w:rFonts w:ascii="IRNazanin" w:hAnsi="IRNazanin" w:eastAsia="IRNazanin"/>
          <w:color w:val="111111"/>
          <w:sz w:val="28"/>
          <w:sz w:val="28"/>
          <w:szCs w:val="28"/>
          <w:rtl w:val="true"/>
          <w:lang w:bidi="fa-IR"/>
        </w:rPr>
        <w:t>الا علی وضوء</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الوقوف بالمشعر قوله علیه السلام</w:t>
      </w:r>
    </w:p>
    <w:p>
      <w:pPr>
        <w:pStyle w:val="BookText"/>
        <w:rPr/>
      </w:pPr>
      <w:r>
        <w:rPr>
          <w:rFonts w:ascii="IRNazanin" w:hAnsi="IRNazanin" w:eastAsia="IRNazanin"/>
          <w:color w:val="111111"/>
          <w:sz w:val="28"/>
          <w:sz w:val="28"/>
          <w:szCs w:val="28"/>
          <w:rtl w:val="true"/>
          <w:lang w:bidi="fa-IR"/>
        </w:rPr>
        <w:t>أصبح علی طهر بعد ما تصلی الفجر فقف إن شئت قریبا من الجبل</w:t>
      </w:r>
    </w:p>
    <w:p>
      <w:pPr>
        <w:pStyle w:val="Heading4"/>
        <w:numPr>
          <w:ilvl w:val="3"/>
          <w:numId w:val="1"/>
        </w:numPr>
        <w:rPr/>
      </w:pPr>
      <w:bookmarkStart w:id="767" w:name="__RefHeading___Toc9990276_417432637"/>
      <w:bookmarkStart w:id="768" w:name="_Toc281"/>
      <w:bookmarkEnd w:id="767"/>
      <w:r>
        <w:rPr>
          <w:rtl w:val="true"/>
        </w:rPr>
        <w:t>(</w:t>
      </w:r>
      <w:r>
        <w:rPr/>
        <w:t>8</w:t>
      </w:r>
      <w:r>
        <w:rPr>
          <w:rtl w:val="true"/>
        </w:rPr>
        <w:t xml:space="preserve">) </w:t>
      </w:r>
      <w:r>
        <w:rPr>
          <w:rtl w:val="true"/>
        </w:rPr>
        <w:t>باب ان من شهد المناسک وهو سکران فلا یتم حجه</w:t>
      </w:r>
      <w:bookmarkEnd w:id="768"/>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عن محمد بن عیسی عن أبی</w:t>
      </w:r>
    </w:p>
    <w:p>
      <w:pPr>
        <w:pStyle w:val="BookText"/>
        <w:rPr/>
      </w:pPr>
      <w:r>
        <w:rPr>
          <w:rFonts w:ascii="IRNazanin" w:hAnsi="IRNazanin" w:eastAsia="IRNazanin"/>
          <w:color w:val="111111"/>
          <w:sz w:val="28"/>
          <w:sz w:val="28"/>
          <w:szCs w:val="28"/>
          <w:rtl w:val="true"/>
          <w:lang w:bidi="fa-IR"/>
        </w:rPr>
        <w:t>علی بن راشد قال کتبت الیه اسأله عن رجل محرم سکر وشهد المناسک وهو</w:t>
      </w:r>
    </w:p>
    <w:p>
      <w:pPr>
        <w:pStyle w:val="BookText"/>
        <w:rPr/>
      </w:pPr>
      <w:r>
        <w:rPr>
          <w:rFonts w:ascii="IRNazanin" w:hAnsi="IRNazanin" w:eastAsia="IRNazanin"/>
          <w:color w:val="111111"/>
          <w:sz w:val="28"/>
          <w:sz w:val="28"/>
          <w:szCs w:val="28"/>
          <w:rtl w:val="true"/>
          <w:lang w:bidi="fa-IR"/>
        </w:rPr>
        <w:t>سکران أیتم حجه فکتب لا یتم حجه</w:t>
      </w:r>
      <w:r>
        <w:rPr>
          <w:rFonts w:eastAsia="IRNazanin" w:cs="IRNazanin"/>
          <w:color w:val="111111"/>
          <w:sz w:val="28"/>
          <w:szCs w:val="28"/>
          <w:rtl w:val="true"/>
          <w:lang w:bidi="fa-IR"/>
        </w:rPr>
        <w:t>.</w:t>
      </w:r>
    </w:p>
    <w:p>
      <w:pPr>
        <w:pStyle w:val="Heading4"/>
        <w:numPr>
          <w:ilvl w:val="3"/>
          <w:numId w:val="1"/>
        </w:numPr>
        <w:rPr/>
      </w:pPr>
      <w:bookmarkStart w:id="769" w:name="__RefHeading___Toc9990278_417432637"/>
      <w:bookmarkStart w:id="770" w:name="_Toc282"/>
      <w:bookmarkEnd w:id="769"/>
      <w:r>
        <w:rPr>
          <w:rtl w:val="true"/>
        </w:rPr>
        <w:t>(</w:t>
      </w:r>
      <w:r>
        <w:rPr/>
        <w:t>9</w:t>
      </w:r>
      <w:r>
        <w:rPr>
          <w:rtl w:val="true"/>
        </w:rPr>
        <w:t xml:space="preserve">) </w:t>
      </w:r>
      <w:r>
        <w:rPr>
          <w:rtl w:val="true"/>
        </w:rPr>
        <w:t>باب حدود المزدلفة التی یجزی الوقوف بها وبیان أفضلها</w:t>
      </w:r>
      <w:r>
        <w:rPr>
          <w:rtl w:val="true"/>
        </w:rPr>
        <w:t>...</w:t>
      </w:r>
      <w:bookmarkEnd w:id="770"/>
    </w:p>
    <w:p>
      <w:pPr>
        <w:pStyle w:val="BookText"/>
        <w:rPr/>
      </w:pPr>
      <w:r>
        <w:rPr>
          <w:rFonts w:ascii="IRNazanin" w:hAnsi="IRNazanin" w:eastAsia="IRNazanin"/>
          <w:color w:val="111111"/>
          <w:sz w:val="28"/>
          <w:sz w:val="28"/>
          <w:szCs w:val="28"/>
          <w:rtl w:val="true"/>
          <w:lang w:bidi="fa-IR"/>
        </w:rPr>
        <w:t>باب حدود المزدلفة التی یجزی الوقوف بها وبیان أفضلها للوقوف واستحباب النزول ببطن الوادی عن یمین الطریق قریبا من المشعر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یحیی عن إسحاق بن عمار عن أبی الحسن علیه السلام قال سئلته عن حد جمع فقال</w:t>
      </w:r>
    </w:p>
    <w:p>
      <w:pPr>
        <w:pStyle w:val="BookText"/>
        <w:rPr/>
      </w:pPr>
      <w:r>
        <w:rPr>
          <w:rFonts w:ascii="IRNazanin" w:hAnsi="IRNazanin" w:eastAsia="IRNazanin"/>
          <w:color w:val="111111"/>
          <w:sz w:val="28"/>
          <w:sz w:val="28"/>
          <w:szCs w:val="28"/>
          <w:rtl w:val="true"/>
          <w:lang w:bidi="fa-IR"/>
        </w:rPr>
        <w:t>ما بین المأزمین إلی وادی محسر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محمد ومحمد بن</w:t>
      </w:r>
    </w:p>
    <w:p>
      <w:pPr>
        <w:pStyle w:val="BookText"/>
        <w:rPr/>
      </w:pPr>
      <w:r>
        <w:rPr>
          <w:rFonts w:ascii="IRNazanin" w:hAnsi="IRNazanin" w:eastAsia="IRNazanin"/>
          <w:color w:val="111111"/>
          <w:sz w:val="28"/>
          <w:sz w:val="28"/>
          <w:szCs w:val="28"/>
          <w:rtl w:val="true"/>
          <w:lang w:bidi="fa-IR"/>
        </w:rPr>
        <w:t>إسماعیل عن علی بن النعمان عن عبد الله بن مسکان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حد المزدلفة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إلی المأزمین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حریز</w:t>
      </w:r>
    </w:p>
    <w:p>
      <w:pPr>
        <w:pStyle w:val="BookText"/>
        <w:rPr/>
      </w:pPr>
      <w:r>
        <w:rPr>
          <w:rFonts w:ascii="IRNazanin" w:hAnsi="IRNazanin" w:eastAsia="IRNazanin"/>
          <w:color w:val="111111"/>
          <w:sz w:val="28"/>
          <w:sz w:val="28"/>
          <w:szCs w:val="28"/>
          <w:rtl w:val="true"/>
          <w:lang w:bidi="fa-IR"/>
        </w:rPr>
        <w:t>وابن أذینة عن زرارة عن أبی جعفر علیه السلام أنه قال للحکم بن عتیبة ما حد المزدلفة</w:t>
      </w:r>
    </w:p>
    <w:p>
      <w:pPr>
        <w:pStyle w:val="BookText"/>
        <w:rPr/>
      </w:pPr>
      <w:r>
        <w:rPr>
          <w:rFonts w:ascii="IRNazanin" w:hAnsi="IRNazanin" w:eastAsia="IRNazanin"/>
          <w:color w:val="111111"/>
          <w:sz w:val="28"/>
          <w:sz w:val="28"/>
          <w:szCs w:val="28"/>
          <w:rtl w:val="true"/>
          <w:lang w:bidi="fa-IR"/>
        </w:rPr>
        <w:t>فسکت قال أبو جعفر علیه السلام حدها ما بین المأزمین إلی الجبل إلی حیاض محسر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معویة</w:t>
      </w:r>
    </w:p>
    <w:p>
      <w:pPr>
        <w:pStyle w:val="BookText"/>
        <w:rPr/>
      </w:pPr>
      <w:r>
        <w:rPr>
          <w:rFonts w:ascii="IRNazanin" w:hAnsi="IRNazanin" w:eastAsia="IRNazanin"/>
          <w:color w:val="111111"/>
          <w:sz w:val="28"/>
          <w:sz w:val="28"/>
          <w:szCs w:val="28"/>
          <w:rtl w:val="true"/>
          <w:lang w:bidi="fa-IR"/>
        </w:rPr>
        <w:t xml:space="preserve">بن عمار قال حد المشعر الحرام من </w:t>
      </w:r>
      <w:r>
        <w:rPr>
          <w:rStyle w:val="FootnoteAnchor"/>
          <w:rtl w:val="true"/>
        </w:rPr>
        <w:footnoteReference w:id="506"/>
      </w:r>
      <w:r>
        <w:rPr>
          <w:rFonts w:ascii="IRNazanin" w:hAnsi="IRNazanin" w:eastAsia="IRNazanin"/>
          <w:color w:val="111111"/>
          <w:sz w:val="28"/>
          <w:sz w:val="28"/>
          <w:szCs w:val="28"/>
          <w:rtl w:val="true"/>
          <w:lang w:bidi="fa-IR"/>
        </w:rPr>
        <w:t>المأزمین إلی الحیاض والی وادی محسر</w:t>
      </w:r>
    </w:p>
    <w:p>
      <w:pPr>
        <w:pStyle w:val="BookText"/>
        <w:rPr/>
      </w:pPr>
      <w:r>
        <w:rPr>
          <w:rFonts w:ascii="IRNazanin" w:hAnsi="IRNazanin" w:eastAsia="IRNazanin"/>
          <w:color w:val="111111"/>
          <w:sz w:val="28"/>
          <w:sz w:val="28"/>
          <w:szCs w:val="28"/>
          <w:rtl w:val="true"/>
          <w:lang w:bidi="fa-IR"/>
        </w:rPr>
        <w:t>وانما سمیت المزدلفة لأنهم ازدلفوا إلیها من عرفات</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وحد المشعر الحرام من المأزمین إلی</w:t>
      </w:r>
    </w:p>
    <w:p>
      <w:pPr>
        <w:pStyle w:val="BookText"/>
        <w:rPr/>
      </w:pPr>
      <w:r>
        <w:rPr>
          <w:rFonts w:ascii="IRNazanin" w:hAnsi="IRNazanin" w:eastAsia="IRNazanin"/>
          <w:color w:val="111111"/>
          <w:sz w:val="28"/>
          <w:sz w:val="28"/>
          <w:szCs w:val="28"/>
          <w:rtl w:val="true"/>
          <w:lang w:bidi="fa-IR"/>
        </w:rPr>
        <w:t>الحیاض إلی وادی محسر</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جعفر بن محمد علیهما السلام أنه قال</w:t>
      </w:r>
    </w:p>
    <w:p>
      <w:pPr>
        <w:pStyle w:val="BookText"/>
        <w:rPr/>
      </w:pPr>
      <w:r>
        <w:rPr>
          <w:rFonts w:ascii="IRNazanin" w:hAnsi="IRNazanin" w:eastAsia="IRNazanin"/>
          <w:color w:val="111111"/>
          <w:sz w:val="28"/>
          <w:sz w:val="28"/>
          <w:szCs w:val="28"/>
          <w:rtl w:val="true"/>
          <w:lang w:bidi="fa-IR"/>
        </w:rPr>
        <w:t>حد ما بین منی والمزدلفة محسر</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وانزل</w:t>
      </w:r>
    </w:p>
    <w:p>
      <w:pPr>
        <w:pStyle w:val="BookText"/>
        <w:rPr/>
      </w:pPr>
      <w:r>
        <w:rPr>
          <w:rFonts w:ascii="IRNazanin" w:hAnsi="IRNazanin" w:eastAsia="IRNazanin"/>
          <w:color w:val="111111"/>
          <w:sz w:val="28"/>
          <w:sz w:val="28"/>
          <w:szCs w:val="28"/>
          <w:rtl w:val="true"/>
          <w:lang w:bidi="fa-IR"/>
        </w:rPr>
        <w:t>بالمزدلفة ببطن الوادی بقرب المشعر الحرام ولا تجاوز الجبل ولا الحیاض</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تصل العتمة حتی تأتی الجمع</w:t>
      </w:r>
    </w:p>
    <w:p>
      <w:pPr>
        <w:pStyle w:val="BookText"/>
        <w:rPr/>
      </w:pPr>
      <w:r>
        <w:rPr>
          <w:rFonts w:ascii="IRNazanin" w:hAnsi="IRNazanin" w:eastAsia="IRNazanin"/>
          <w:color w:val="111111"/>
          <w:sz w:val="28"/>
          <w:sz w:val="28"/>
          <w:szCs w:val="28"/>
          <w:rtl w:val="true"/>
          <w:lang w:bidi="fa-IR"/>
        </w:rPr>
        <w:t>فانزل ببطن الوادی عن یمنی الطریق ولا تجاوز الجبل ولا الحیاض تکون قریبا</w:t>
      </w:r>
    </w:p>
    <w:p>
      <w:pPr>
        <w:pStyle w:val="BookText"/>
        <w:rPr/>
      </w:pPr>
      <w:r>
        <w:rPr>
          <w:rFonts w:ascii="IRNazanin" w:hAnsi="IRNazanin" w:eastAsia="IRNazanin"/>
          <w:color w:val="111111"/>
          <w:sz w:val="28"/>
          <w:sz w:val="28"/>
          <w:szCs w:val="28"/>
          <w:rtl w:val="true"/>
          <w:lang w:bidi="fa-IR"/>
        </w:rPr>
        <w:t>من المشعر</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النبی صلی الله علیه وآله بجمع فجعل الناس یبتدرون أخفاف</w:t>
      </w:r>
    </w:p>
    <w:p>
      <w:pPr>
        <w:pStyle w:val="BookText"/>
        <w:rPr/>
      </w:pPr>
      <w:r>
        <w:rPr>
          <w:rFonts w:ascii="IRNazanin" w:hAnsi="IRNazanin" w:eastAsia="IRNazanin"/>
          <w:color w:val="111111"/>
          <w:sz w:val="28"/>
          <w:sz w:val="28"/>
          <w:szCs w:val="28"/>
          <w:rtl w:val="true"/>
          <w:lang w:bidi="fa-IR"/>
        </w:rPr>
        <w:t>ناقته فأهوی بیده وهو واقف فقال انی قد وقفت وکل هذا موقف</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کان أبی علیه السلام یقف بالمشعر</w:t>
      </w:r>
      <w:bookmarkStart w:id="771" w:name="pg16863_185296"/>
    </w:p>
    <w:p>
      <w:pPr>
        <w:pStyle w:val="BookText"/>
        <w:rPr/>
      </w:pPr>
      <w:bookmarkEnd w:id="771"/>
      <w:r>
        <w:rPr>
          <w:rFonts w:ascii="IRNazanin" w:hAnsi="IRNazanin" w:eastAsia="IRNazanin"/>
          <w:color w:val="111111"/>
          <w:sz w:val="28"/>
          <w:sz w:val="28"/>
          <w:szCs w:val="28"/>
          <w:rtl w:val="true"/>
          <w:lang w:bidi="fa-IR"/>
        </w:rPr>
        <w:t>الحرام حیث یبیت</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ولیس الموقف هو الجبل فقط</w:t>
      </w:r>
    </w:p>
    <w:p>
      <w:pPr>
        <w:pStyle w:val="BookText"/>
        <w:rPr/>
      </w:pPr>
      <w:r>
        <w:rPr>
          <w:rFonts w:ascii="IRNazanin" w:hAnsi="IRNazanin" w:eastAsia="IRNazanin"/>
          <w:color w:val="111111"/>
          <w:sz w:val="28"/>
          <w:sz w:val="28"/>
          <w:szCs w:val="28"/>
          <w:rtl w:val="true"/>
          <w:lang w:bidi="fa-IR"/>
        </w:rPr>
        <w:t>وکان أبی یقف حیث یبیت</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کل عرفة موقف وکل مزدلفة وکل منی منحر ووقف رسول الله صلی الله علیه وآله علی</w:t>
      </w:r>
    </w:p>
    <w:p>
      <w:pPr>
        <w:pStyle w:val="BookText"/>
        <w:rPr/>
      </w:pPr>
      <w:r>
        <w:rPr>
          <w:rFonts w:ascii="IRNazanin" w:hAnsi="IRNazanin" w:eastAsia="IRNazanin"/>
          <w:color w:val="111111"/>
          <w:sz w:val="28"/>
          <w:sz w:val="28"/>
          <w:szCs w:val="28"/>
          <w:rtl w:val="true"/>
          <w:lang w:bidi="fa-IR"/>
        </w:rPr>
        <w:t>القزح وهو الجبل الذی علیه البناء</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من أبواب الوقوف</w:t>
      </w:r>
    </w:p>
    <w:p>
      <w:pPr>
        <w:pStyle w:val="BookText"/>
        <w:rPr/>
      </w:pPr>
      <w:r>
        <w:rPr>
          <w:rFonts w:ascii="IRNazanin" w:hAnsi="IRNazanin" w:eastAsia="IRNazanin"/>
          <w:color w:val="111111"/>
          <w:sz w:val="28"/>
          <w:sz w:val="28"/>
          <w:szCs w:val="28"/>
          <w:rtl w:val="true"/>
          <w:lang w:bidi="fa-IR"/>
        </w:rPr>
        <w:t>بها قوله صلی الله علیه وآله ایها الناس انه لیس موضع أخفاف ناقتی موقف ولکن هذا کله موقف</w:t>
      </w:r>
    </w:p>
    <w:p>
      <w:pPr>
        <w:pStyle w:val="BookText"/>
        <w:rPr/>
      </w:pPr>
      <w:r>
        <w:rPr>
          <w:rFonts w:ascii="IRNazanin" w:hAnsi="IRNazanin" w:eastAsia="IRNazanin"/>
          <w:color w:val="111111"/>
          <w:sz w:val="28"/>
          <w:sz w:val="28"/>
          <w:szCs w:val="28"/>
          <w:rtl w:val="true"/>
          <w:lang w:bidi="fa-IR"/>
        </w:rPr>
        <w:t xml:space="preserve">فتفرق الناس وفعل ذلک بالمزدلفة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التسبیح والتکبیر بعرفات نحوه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الوقوف بالمشعر من أبوابه قوله علیه السلام فقف إن شئت قریبا من الجبل وإن شئت</w:t>
      </w:r>
    </w:p>
    <w:p>
      <w:pPr>
        <w:pStyle w:val="BookText"/>
        <w:rPr/>
      </w:pPr>
      <w:r>
        <w:rPr>
          <w:rFonts w:ascii="IRNazanin" w:hAnsi="IRNazanin" w:eastAsia="IRNazanin"/>
          <w:color w:val="111111"/>
          <w:sz w:val="28"/>
          <w:sz w:val="28"/>
          <w:szCs w:val="28"/>
          <w:rtl w:val="true"/>
          <w:lang w:bidi="fa-IR"/>
        </w:rPr>
        <w:t>حیث تبیت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ذلک فلاحظ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للحجاج ان یؤخر العشائین حتی یأتی</w:t>
      </w:r>
    </w:p>
    <w:p>
      <w:pPr>
        <w:pStyle w:val="BookText"/>
        <w:rPr/>
      </w:pPr>
      <w:r>
        <w:rPr>
          <w:rFonts w:ascii="IRNazanin" w:hAnsi="IRNazanin" w:eastAsia="IRNazanin"/>
          <w:color w:val="111111"/>
          <w:sz w:val="28"/>
          <w:sz w:val="28"/>
          <w:szCs w:val="28"/>
          <w:rtl w:val="true"/>
          <w:lang w:bidi="fa-IR"/>
        </w:rPr>
        <w:t>جمعا قوله علیه السلام وانزل ببطن الوادی عن یمین الطریق قریبا من المشعر</w:t>
      </w:r>
    </w:p>
    <w:p>
      <w:pPr>
        <w:pStyle w:val="BookText"/>
        <w:rPr/>
      </w:pPr>
      <w:r>
        <w:rPr>
          <w:rFonts w:ascii="IRNazanin" w:hAnsi="IRNazanin" w:eastAsia="IRNazanin"/>
          <w:color w:val="111111"/>
          <w:sz w:val="28"/>
          <w:sz w:val="28"/>
          <w:szCs w:val="28"/>
          <w:rtl w:val="true"/>
          <w:lang w:bidi="fa-IR"/>
        </w:rPr>
        <w:t>ویستحب للصرورة ان یقف علی المشعر ویطأه برجله ولا یجاوز الحیاض لیلة المزدلفة</w:t>
      </w:r>
    </w:p>
    <w:p>
      <w:pPr>
        <w:pStyle w:val="Heading4"/>
        <w:numPr>
          <w:ilvl w:val="3"/>
          <w:numId w:val="1"/>
        </w:numPr>
        <w:rPr/>
      </w:pPr>
      <w:bookmarkStart w:id="772" w:name="__RefHeading___Toc9990280_417432637"/>
      <w:bookmarkStart w:id="773" w:name="_Toc283"/>
      <w:bookmarkEnd w:id="772"/>
      <w:r>
        <w:rPr>
          <w:rtl w:val="true"/>
        </w:rPr>
        <w:t>(</w:t>
      </w:r>
      <w:r>
        <w:rPr/>
        <w:t>10</w:t>
      </w:r>
      <w:r>
        <w:rPr>
          <w:rtl w:val="true"/>
        </w:rPr>
        <w:t xml:space="preserve">) </w:t>
      </w:r>
      <w:r>
        <w:rPr>
          <w:rtl w:val="true"/>
        </w:rPr>
        <w:t>باب انه إذا کثر الناس بجمع وضاقت علیهم کیف یصنعون</w:t>
      </w:r>
      <w:bookmarkEnd w:id="773"/>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وعدة من أصحابنا</w:t>
      </w:r>
    </w:p>
    <w:p>
      <w:pPr>
        <w:pStyle w:val="BookText"/>
        <w:rPr/>
      </w:pPr>
      <w:r>
        <w:rPr>
          <w:rFonts w:ascii="IRNazanin" w:hAnsi="IRNazanin" w:eastAsia="IRNazanin"/>
          <w:color w:val="111111"/>
          <w:sz w:val="28"/>
          <w:sz w:val="28"/>
          <w:szCs w:val="28"/>
          <w:rtl w:val="true"/>
          <w:lang w:bidi="fa-IR"/>
        </w:rPr>
        <w:t xml:space="preserve">عن سهل بن زیاد جمیعا عن ابن أبی نصر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قال قلت لأبی عبد الله علیه السلام إذا کثر الناس بجمع وضاقت علیهم کیف</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یصنعون قال یرتفعون إلی المأزمین</w:t>
      </w:r>
      <w:r>
        <w:rPr>
          <w:rFonts w:eastAsia="IRNazanin" w:cs="IRNazanin"/>
          <w:color w:val="111111"/>
          <w:sz w:val="28"/>
          <w:szCs w:val="28"/>
          <w:rtl w:val="true"/>
          <w:lang w:bidi="fa-IR"/>
        </w:rPr>
        <w:t>.</w:t>
      </w:r>
      <w:bookmarkStart w:id="774" w:name="pg16863_185297"/>
    </w:p>
    <w:p>
      <w:pPr>
        <w:pStyle w:val="BookText"/>
        <w:rPr/>
      </w:pPr>
      <w:bookmarkEnd w:id="774"/>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من أبواب الوقوف</w:t>
      </w:r>
    </w:p>
    <w:p>
      <w:pPr>
        <w:pStyle w:val="BookText"/>
        <w:rPr/>
      </w:pPr>
      <w:r>
        <w:rPr>
          <w:rFonts w:ascii="IRNazanin" w:hAnsi="IRNazanin" w:eastAsia="IRNazanin"/>
          <w:color w:val="111111"/>
          <w:sz w:val="28"/>
          <w:sz w:val="28"/>
          <w:szCs w:val="28"/>
          <w:rtl w:val="true"/>
          <w:lang w:bidi="fa-IR"/>
        </w:rPr>
        <w:t xml:space="preserve">بها مثل هذا عن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فإذا کانوا بالموقف وکثروا وضاق علیهم کیف</w:t>
      </w:r>
    </w:p>
    <w:p>
      <w:pPr>
        <w:pStyle w:val="BookText"/>
        <w:rPr/>
      </w:pPr>
      <w:r>
        <w:rPr>
          <w:rFonts w:ascii="IRNazanin" w:hAnsi="IRNazanin" w:eastAsia="IRNazanin"/>
          <w:color w:val="111111"/>
          <w:sz w:val="28"/>
          <w:sz w:val="28"/>
          <w:szCs w:val="28"/>
          <w:rtl w:val="true"/>
          <w:lang w:bidi="fa-IR"/>
        </w:rPr>
        <w:t>یصنعون فقال یرتفعون إلی الجبل وقف فی میسرة الجبل فان رسول الله صلی الله علیه وآله وقف</w:t>
      </w:r>
    </w:p>
    <w:p>
      <w:pPr>
        <w:pStyle w:val="BookText"/>
        <w:rPr/>
      </w:pPr>
      <w:r>
        <w:rPr>
          <w:rFonts w:ascii="IRNazanin" w:hAnsi="IRNazanin" w:eastAsia="IRNazanin"/>
          <w:color w:val="111111"/>
          <w:sz w:val="28"/>
          <w:sz w:val="28"/>
          <w:szCs w:val="28"/>
          <w:rtl w:val="true"/>
          <w:lang w:bidi="fa-IR"/>
        </w:rPr>
        <w:t xml:space="preserve">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موضع أخفاف ناقتی بالموقف ولکن هذا کله موقف</w:t>
      </w:r>
    </w:p>
    <w:p>
      <w:pPr>
        <w:pStyle w:val="BookText"/>
        <w:rPr/>
      </w:pPr>
      <w:r>
        <w:rPr>
          <w:rFonts w:ascii="IRNazanin" w:hAnsi="IRNazanin" w:eastAsia="IRNazanin"/>
          <w:color w:val="111111"/>
          <w:sz w:val="28"/>
          <w:sz w:val="28"/>
          <w:szCs w:val="28"/>
          <w:rtl w:val="true"/>
          <w:lang w:bidi="fa-IR"/>
        </w:rPr>
        <w:t xml:space="preserve">وأشار بیده إلی الموقف وقال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فتفرق الناس وفعل</w:t>
      </w:r>
    </w:p>
    <w:p>
      <w:pPr>
        <w:pStyle w:val="BookText"/>
        <w:rPr/>
      </w:pPr>
      <w:r>
        <w:rPr>
          <w:rFonts w:ascii="IRNazanin" w:hAnsi="IRNazanin" w:eastAsia="IRNazanin"/>
          <w:color w:val="111111"/>
          <w:sz w:val="28"/>
          <w:sz w:val="28"/>
          <w:szCs w:val="28"/>
          <w:rtl w:val="true"/>
          <w:lang w:bidi="fa-IR"/>
        </w:rPr>
        <w:t>ذلک بالمزدلفة</w:t>
      </w:r>
      <w:r>
        <w:rPr>
          <w:rFonts w:eastAsia="IRNazanin" w:cs="IRNazanin"/>
          <w:color w:val="111111"/>
          <w:sz w:val="28"/>
          <w:szCs w:val="28"/>
          <w:rtl w:val="true"/>
          <w:lang w:bidi="fa-IR"/>
        </w:rPr>
        <w:t>.</w:t>
      </w:r>
    </w:p>
    <w:p>
      <w:pPr>
        <w:pStyle w:val="Heading4"/>
        <w:numPr>
          <w:ilvl w:val="3"/>
          <w:numId w:val="1"/>
        </w:numPr>
        <w:rPr/>
      </w:pPr>
      <w:bookmarkStart w:id="775" w:name="__RefHeading___Toc9990282_417432637"/>
      <w:bookmarkStart w:id="776" w:name="_Toc284"/>
      <w:bookmarkEnd w:id="775"/>
      <w:r>
        <w:rPr>
          <w:rtl w:val="true"/>
        </w:rPr>
        <w:t>(</w:t>
      </w:r>
      <w:r>
        <w:rPr/>
        <w:t>11</w:t>
      </w:r>
      <w:r>
        <w:rPr>
          <w:rtl w:val="true"/>
        </w:rPr>
        <w:t xml:space="preserve">) </w:t>
      </w:r>
      <w:r>
        <w:rPr>
          <w:rtl w:val="true"/>
        </w:rPr>
        <w:t>باب انه یستحب للحاج ان یؤخر العشائین حتی یأتی</w:t>
      </w:r>
      <w:r>
        <w:rPr>
          <w:rtl w:val="true"/>
        </w:rPr>
        <w:t>...</w:t>
      </w:r>
      <w:bookmarkEnd w:id="776"/>
    </w:p>
    <w:p>
      <w:pPr>
        <w:pStyle w:val="BookText"/>
        <w:rPr/>
      </w:pPr>
      <w:r>
        <w:rPr>
          <w:rFonts w:ascii="IRNazanin" w:hAnsi="IRNazanin" w:eastAsia="IRNazanin"/>
          <w:color w:val="111111"/>
          <w:sz w:val="28"/>
          <w:sz w:val="28"/>
          <w:szCs w:val="28"/>
          <w:rtl w:val="true"/>
          <w:lang w:bidi="fa-IR"/>
        </w:rPr>
        <w:t>باب انه یستحب للحاج ان یؤخر العشائین حتی یأتی جمعا وان یجمع بینهما باذان وإقامتین ویدعو فیه</w:t>
      </w:r>
    </w:p>
    <w:p>
      <w:pPr>
        <w:pStyle w:val="BookText"/>
        <w:rPr/>
      </w:pPr>
      <w:r>
        <w:rPr>
          <w:rFonts w:ascii="IRNazanin" w:hAnsi="IRNazanin" w:eastAsia="IRNazanin"/>
          <w:color w:val="111111"/>
          <w:sz w:val="28"/>
          <w:sz w:val="28"/>
          <w:szCs w:val="28"/>
          <w:rtl w:val="true"/>
          <w:lang w:bidi="fa-IR"/>
        </w:rPr>
        <w:t>بالمأثور وبیان جملة من احکامه</w:t>
      </w:r>
    </w:p>
    <w:p>
      <w:pPr>
        <w:pStyle w:val="BookText"/>
        <w:rPr/>
      </w:pPr>
      <w:r>
        <w:rPr>
          <w:rFonts w:ascii="IRNazanin" w:hAnsi="IRNazanin" w:eastAsia="IRNazanin"/>
          <w:color w:val="111111"/>
          <w:sz w:val="28"/>
          <w:sz w:val="28"/>
          <w:szCs w:val="28"/>
          <w:rtl w:val="true"/>
          <w:lang w:bidi="fa-IR"/>
        </w:rPr>
        <w:t>قال الله تعالی فاذکروا الله عند المشعر الحرام واذکروه کما هداکم وان کنتم</w:t>
      </w:r>
    </w:p>
    <w:p>
      <w:pPr>
        <w:pStyle w:val="BookText"/>
        <w:rPr/>
      </w:pPr>
      <w:r>
        <w:rPr>
          <w:rFonts w:ascii="IRNazanin" w:hAnsi="IRNazanin" w:eastAsia="IRNazanin"/>
          <w:color w:val="111111"/>
          <w:sz w:val="28"/>
          <w:sz w:val="28"/>
          <w:szCs w:val="28"/>
          <w:rtl w:val="true"/>
          <w:lang w:bidi="fa-IR"/>
        </w:rPr>
        <w:t xml:space="preserve">من قبله لمن الضالین سورة البقرة آیة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w:t>
      </w:r>
    </w:p>
    <w:p>
      <w:pPr>
        <w:pStyle w:val="BookText"/>
        <w:rPr/>
      </w:pPr>
      <w:r>
        <w:rPr>
          <w:rFonts w:ascii="IRNazanin" w:hAnsi="IRNazanin" w:eastAsia="IRNazanin"/>
          <w:color w:val="111111"/>
          <w:sz w:val="28"/>
          <w:sz w:val="28"/>
          <w:szCs w:val="28"/>
          <w:rtl w:val="true"/>
          <w:lang w:bidi="fa-IR"/>
        </w:rPr>
        <w:t>عن محمد بن مسلم عن أحدهما علیه السلام قال لا تصل المغرب حتی تأتی جمعا</w:t>
      </w:r>
    </w:p>
    <w:p>
      <w:pPr>
        <w:pStyle w:val="BookText"/>
        <w:rPr/>
      </w:pPr>
      <w:r>
        <w:rPr>
          <w:rFonts w:ascii="IRNazanin" w:hAnsi="IRNazanin" w:eastAsia="IRNazanin"/>
          <w:color w:val="111111"/>
          <w:sz w:val="28"/>
          <w:sz w:val="28"/>
          <w:szCs w:val="28"/>
          <w:rtl w:val="true"/>
          <w:lang w:bidi="fa-IR"/>
        </w:rPr>
        <w:t>وان ذهب ثلث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عن أبی عبد الله علیه السلام قال صلوا </w:t>
      </w:r>
      <w:r>
        <w:rPr>
          <w:rStyle w:val="FootnoteAnchor"/>
          <w:rtl w:val="true"/>
        </w:rPr>
        <w:footnoteReference w:id="507"/>
      </w:r>
      <w:r>
        <w:rPr>
          <w:rFonts w:ascii="IRNazanin" w:hAnsi="IRNazanin" w:eastAsia="IRNazanin"/>
          <w:color w:val="111111"/>
          <w:sz w:val="28"/>
          <w:sz w:val="28"/>
          <w:szCs w:val="28"/>
          <w:rtl w:val="true"/>
          <w:lang w:bidi="fa-IR"/>
        </w:rPr>
        <w:t>المغرب</w:t>
      </w:r>
    </w:p>
    <w:p>
      <w:pPr>
        <w:pStyle w:val="BookText"/>
        <w:rPr/>
      </w:pPr>
      <w:r>
        <w:rPr>
          <w:rFonts w:ascii="IRNazanin" w:hAnsi="IRNazanin" w:eastAsia="IRNazanin"/>
          <w:color w:val="111111"/>
          <w:sz w:val="28"/>
          <w:sz w:val="28"/>
          <w:szCs w:val="28"/>
          <w:rtl w:val="true"/>
          <w:lang w:bidi="fa-IR"/>
        </w:rPr>
        <w:t xml:space="preserve">والعشاء بجمع </w:t>
      </w:r>
      <w:r>
        <w:rPr>
          <w:rStyle w:val="FootnoteAnchor"/>
          <w:rtl w:val="true"/>
        </w:rPr>
        <w:footnoteReference w:id="508"/>
      </w:r>
      <w:r>
        <w:rPr>
          <w:rFonts w:ascii="IRNazanin" w:hAnsi="IRNazanin" w:eastAsia="IRNazanin"/>
          <w:color w:val="111111"/>
          <w:sz w:val="28"/>
          <w:sz w:val="28"/>
          <w:szCs w:val="28"/>
          <w:rtl w:val="true"/>
          <w:lang w:bidi="fa-IR"/>
        </w:rPr>
        <w:t xml:space="preserve">باذان وإقامتین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بینهما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هکذا</w:t>
      </w:r>
    </w:p>
    <w:p>
      <w:pPr>
        <w:pStyle w:val="BookText"/>
        <w:rPr/>
      </w:pPr>
      <w:r>
        <w:rPr>
          <w:rFonts w:ascii="IRNazanin" w:hAnsi="IRNazanin" w:eastAsia="IRNazanin"/>
          <w:color w:val="111111"/>
          <w:sz w:val="28"/>
          <w:sz w:val="28"/>
          <w:szCs w:val="28"/>
          <w:rtl w:val="true"/>
          <w:lang w:bidi="fa-IR"/>
        </w:rPr>
        <w:t xml:space="preserve">صلی رسول الله صلی الله علیه وآله یب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صفوان عن منصور عن أبی عبد الله علیه السلام قال سألته عن صلاة المغرب والعشاء</w:t>
      </w:r>
    </w:p>
    <w:p>
      <w:pPr>
        <w:pStyle w:val="BookText"/>
        <w:rPr/>
      </w:pPr>
      <w:r>
        <w:rPr>
          <w:rFonts w:ascii="IRNazanin" w:hAnsi="IRNazanin" w:eastAsia="IRNazanin"/>
          <w:color w:val="111111"/>
          <w:sz w:val="28"/>
          <w:sz w:val="28"/>
          <w:szCs w:val="28"/>
          <w:rtl w:val="true"/>
          <w:lang w:bidi="fa-IR"/>
        </w:rPr>
        <w:t>أیجمع فقال باذان وإقامتین وذکر مثله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w:t>
      </w:r>
    </w:p>
    <w:p>
      <w:pPr>
        <w:pStyle w:val="BookText"/>
        <w:rPr/>
      </w:pPr>
      <w:r>
        <w:rPr>
          <w:rFonts w:ascii="IRNazanin" w:hAnsi="IRNazanin" w:eastAsia="IRNazanin"/>
          <w:color w:val="111111"/>
          <w:sz w:val="28"/>
          <w:sz w:val="28"/>
          <w:szCs w:val="28"/>
          <w:rtl w:val="true"/>
          <w:lang w:bidi="fa-IR"/>
        </w:rPr>
        <w:t>عن سماعة قال سألته عن الجمع بین المغرب والعشاء الآخرة بجمع فقال لا تصلهما</w:t>
      </w:r>
    </w:p>
    <w:p>
      <w:pPr>
        <w:pStyle w:val="BookText"/>
        <w:rPr/>
      </w:pPr>
      <w:r>
        <w:rPr>
          <w:rFonts w:ascii="IRNazanin" w:hAnsi="IRNazanin" w:eastAsia="IRNazanin"/>
          <w:color w:val="111111"/>
          <w:sz w:val="28"/>
          <w:sz w:val="28"/>
          <w:szCs w:val="28"/>
          <w:rtl w:val="true"/>
          <w:lang w:bidi="fa-IR"/>
        </w:rPr>
        <w:t>حتی تنتهی إلی جمع وان مضی من اللیل ما مضی فان رسول الله صلی الله علیه وآله جمعهما باذان</w:t>
      </w:r>
    </w:p>
    <w:p>
      <w:pPr>
        <w:pStyle w:val="BookText"/>
        <w:rPr/>
      </w:pPr>
      <w:r>
        <w:rPr>
          <w:rFonts w:ascii="IRNazanin" w:hAnsi="IRNazanin" w:eastAsia="IRNazanin"/>
          <w:color w:val="111111"/>
          <w:sz w:val="28"/>
          <w:sz w:val="28"/>
          <w:szCs w:val="28"/>
          <w:rtl w:val="true"/>
          <w:lang w:bidi="fa-IR"/>
        </w:rPr>
        <w:t>واحد وإقامتین کما جمع بین الظهر والعصر بعرفات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معاویة وحماد عن الحلبی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لا تصل المغرب حتی تأتی جمعا فصل بها </w:t>
      </w:r>
      <w:r>
        <w:rPr>
          <w:rStyle w:val="FootnoteAnchor"/>
          <w:rtl w:val="true"/>
        </w:rPr>
        <w:footnoteReference w:id="509"/>
      </w:r>
      <w:r>
        <w:rPr>
          <w:rFonts w:ascii="Amiri" w:hAnsi="Amiri" w:eastAsia="Amiri" w:cs="Amiri"/>
          <w:color w:val="111111"/>
          <w:sz w:val="28"/>
          <w:sz w:val="28"/>
          <w:szCs w:val="28"/>
          <w:rtl w:val="true"/>
          <w:lang w:bidi="ar-SA"/>
        </w:rPr>
        <w:t>المغرب والعشاء الآخرة باذان واحد</w:t>
      </w:r>
    </w:p>
    <w:p>
      <w:pPr>
        <w:pStyle w:val="BookText"/>
        <w:rPr/>
      </w:pPr>
      <w:r>
        <w:rPr>
          <w:rFonts w:ascii="IRNazanin" w:hAnsi="IRNazanin" w:eastAsia="IRNazanin"/>
          <w:color w:val="111111"/>
          <w:sz w:val="28"/>
          <w:sz w:val="28"/>
          <w:szCs w:val="28"/>
          <w:rtl w:val="true"/>
          <w:lang w:bidi="fa-IR"/>
        </w:rPr>
        <w:t xml:space="preserve">وإقامتین وانزل ببطن </w:t>
      </w:r>
      <w:r>
        <w:rPr>
          <w:rStyle w:val="FootnoteAnchor"/>
          <w:rtl w:val="true"/>
        </w:rPr>
        <w:footnoteReference w:id="510"/>
      </w:r>
      <w:r>
        <w:rPr>
          <w:rFonts w:ascii="IRNazanin" w:hAnsi="IRNazanin" w:eastAsia="IRNazanin"/>
          <w:color w:val="111111"/>
          <w:sz w:val="28"/>
          <w:sz w:val="28"/>
          <w:szCs w:val="28"/>
          <w:rtl w:val="true"/>
          <w:lang w:bidi="fa-IR"/>
        </w:rPr>
        <w:t>الوادی عن یمین الطریق قریبا من المشعر ویستحب للصرورة</w:t>
      </w:r>
    </w:p>
    <w:p>
      <w:pPr>
        <w:pStyle w:val="BookText"/>
        <w:rPr/>
      </w:pPr>
      <w:r>
        <w:rPr>
          <w:rFonts w:ascii="IRNazanin" w:hAnsi="IRNazanin" w:eastAsia="IRNazanin"/>
          <w:color w:val="111111"/>
          <w:sz w:val="28"/>
          <w:sz w:val="28"/>
          <w:szCs w:val="28"/>
          <w:rtl w:val="true"/>
          <w:lang w:bidi="fa-IR"/>
        </w:rPr>
        <w:t xml:space="preserve">ان یقف علی 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11"/>
      </w:r>
      <w:r>
        <w:rPr>
          <w:rFonts w:ascii="IRNazanin" w:hAnsi="IRNazanin" w:eastAsia="IRNazanin"/>
          <w:color w:val="111111"/>
          <w:sz w:val="28"/>
          <w:sz w:val="28"/>
          <w:szCs w:val="28"/>
          <w:rtl w:val="true"/>
          <w:lang w:bidi="fa-IR"/>
        </w:rPr>
        <w:t>یطأه برجله ولا یجاوز الحیاض لیلة المزدلفة</w:t>
      </w:r>
    </w:p>
    <w:p>
      <w:pPr>
        <w:pStyle w:val="BookText"/>
        <w:rPr/>
      </w:pPr>
      <w:r>
        <w:rPr>
          <w:rFonts w:ascii="IRNazanin" w:hAnsi="IRNazanin" w:eastAsia="IRNazanin"/>
          <w:color w:val="111111"/>
          <w:sz w:val="28"/>
          <w:sz w:val="28"/>
          <w:szCs w:val="28"/>
          <w:rtl w:val="true"/>
          <w:lang w:bidi="fa-IR"/>
        </w:rPr>
        <w:t xml:space="preserve">ویقول اللهم هذه جمع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ان تجمع لی فیها جوامع الخیر</w:t>
      </w:r>
    </w:p>
    <w:p>
      <w:pPr>
        <w:pStyle w:val="BookText"/>
        <w:rPr/>
      </w:pPr>
      <w:r>
        <w:rPr>
          <w:rFonts w:ascii="IRNazanin" w:hAnsi="IRNazanin" w:eastAsia="IRNazanin"/>
          <w:color w:val="111111"/>
          <w:sz w:val="28"/>
          <w:sz w:val="28"/>
          <w:szCs w:val="28"/>
          <w:rtl w:val="true"/>
          <w:lang w:bidi="fa-IR"/>
        </w:rPr>
        <w:t xml:space="preserve">اللهم لا تؤیسنی من الخیر الذی سألتک ان تجمعه لی فی قلبی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 إلیک ان تعرفنی ما عرفت أولیائک فی منزلی هذا وان تقینی جوامع الشر</w:t>
      </w:r>
    </w:p>
    <w:p>
      <w:pPr>
        <w:pStyle w:val="BookText"/>
        <w:rPr/>
      </w:pPr>
      <w:r>
        <w:rPr>
          <w:rFonts w:ascii="IRNazanin" w:hAnsi="IRNazanin" w:eastAsia="IRNazanin"/>
          <w:color w:val="111111"/>
          <w:sz w:val="28"/>
          <w:sz w:val="28"/>
          <w:szCs w:val="28"/>
          <w:rtl w:val="true"/>
          <w:lang w:bidi="fa-IR"/>
        </w:rPr>
        <w:t>وان استطعت ان تحیی تلک اللیلة فافعل فإنه بلغنا ان أبواب السماء لا تغلق تلک اللیلة</w:t>
      </w:r>
    </w:p>
    <w:p>
      <w:pPr>
        <w:pStyle w:val="BookText"/>
        <w:rPr/>
      </w:pPr>
      <w:r>
        <w:rPr>
          <w:rFonts w:ascii="IRNazanin" w:hAnsi="IRNazanin" w:eastAsia="IRNazanin"/>
          <w:color w:val="111111"/>
          <w:sz w:val="28"/>
          <w:sz w:val="28"/>
          <w:szCs w:val="28"/>
          <w:rtl w:val="true"/>
          <w:lang w:bidi="fa-IR"/>
        </w:rPr>
        <w:t>لأصوات المؤمنین لهم دوی کدوی النحل یقول الله جل ثناؤه انا ربکم وأنتم عبادی</w:t>
      </w:r>
    </w:p>
    <w:p>
      <w:pPr>
        <w:pStyle w:val="BookText"/>
        <w:rPr/>
      </w:pPr>
      <w:r>
        <w:rPr>
          <w:rFonts w:ascii="IRNazanin" w:hAnsi="IRNazanin" w:eastAsia="IRNazanin"/>
          <w:color w:val="111111"/>
          <w:sz w:val="28"/>
          <w:sz w:val="28"/>
          <w:szCs w:val="28"/>
          <w:rtl w:val="true"/>
          <w:lang w:bidi="fa-IR"/>
        </w:rPr>
        <w:t xml:space="preserve">أدیتم حقی وحق علی أن استجیب لکم فیحط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عمن أراد أن</w:t>
      </w:r>
    </w:p>
    <w:p>
      <w:pPr>
        <w:pStyle w:val="BookText"/>
        <w:rPr/>
      </w:pPr>
      <w:r>
        <w:rPr>
          <w:rFonts w:ascii="IRNazanin" w:hAnsi="IRNazanin" w:eastAsia="IRNazanin"/>
          <w:color w:val="111111"/>
          <w:sz w:val="28"/>
          <w:sz w:val="28"/>
          <w:szCs w:val="28"/>
          <w:rtl w:val="true"/>
          <w:lang w:bidi="fa-IR"/>
        </w:rPr>
        <w:t xml:space="preserve">یحط عنه ذنوبه ویغفر لمن أراد أن یغفر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بمزدلفة ولیکن من دعائک فیها اللهم هذه جمع فاجمع لی</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الخیر کله اللهم لا تؤیسنی من الخیر الذی سألتک ان تجمعه لی</w:t>
      </w:r>
    </w:p>
    <w:p>
      <w:pPr>
        <w:pStyle w:val="BookText"/>
        <w:rPr/>
      </w:pPr>
      <w:r>
        <w:rPr>
          <w:rFonts w:ascii="IRNazanin" w:hAnsi="IRNazanin" w:eastAsia="IRNazanin"/>
          <w:color w:val="111111"/>
          <w:sz w:val="28"/>
          <w:sz w:val="28"/>
          <w:szCs w:val="28"/>
          <w:rtl w:val="true"/>
          <w:lang w:bidi="fa-IR"/>
        </w:rPr>
        <w:t>فی قلبی وعرفنی ما عرفت أولیائک فی منزلی هذا وهب لی جوامع الخیر والیسر</w:t>
      </w:r>
    </w:p>
    <w:p>
      <w:pPr>
        <w:pStyle w:val="BookText"/>
        <w:rPr/>
      </w:pPr>
      <w:r>
        <w:rPr>
          <w:rFonts w:ascii="IRNazanin" w:hAnsi="IRNazanin" w:eastAsia="IRNazanin"/>
          <w:color w:val="111111"/>
          <w:sz w:val="28"/>
          <w:sz w:val="28"/>
          <w:szCs w:val="28"/>
          <w:rtl w:val="true"/>
          <w:lang w:bidi="fa-IR"/>
        </w:rPr>
        <w:t>کله وان استطعت أن لا تنام تلک اللیلة فافعل فان أبواب السماء لا تغلق لأصوات</w:t>
      </w:r>
    </w:p>
    <w:p>
      <w:pPr>
        <w:pStyle w:val="BookText"/>
        <w:rPr/>
      </w:pPr>
      <w:r>
        <w:rPr>
          <w:rFonts w:ascii="IRNazanin" w:hAnsi="IRNazanin" w:eastAsia="IRNazanin"/>
          <w:color w:val="111111"/>
          <w:sz w:val="28"/>
          <w:sz w:val="28"/>
          <w:szCs w:val="28"/>
          <w:rtl w:val="true"/>
          <w:lang w:bidi="fa-IR"/>
        </w:rPr>
        <w:t>المؤمنین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جعفر بن محمد علیهما السلام انه</w:t>
      </w:r>
    </w:p>
    <w:p>
      <w:pPr>
        <w:pStyle w:val="BookText"/>
        <w:rPr/>
      </w:pPr>
      <w:r>
        <w:rPr>
          <w:rFonts w:ascii="IRNazanin" w:hAnsi="IRNazanin" w:eastAsia="IRNazanin"/>
          <w:color w:val="111111"/>
          <w:sz w:val="28"/>
          <w:sz w:val="28"/>
          <w:szCs w:val="28"/>
          <w:rtl w:val="true"/>
          <w:lang w:bidi="fa-IR"/>
        </w:rPr>
        <w:t>سئل عن صلاة المغرب والعشاء لیلة المزدلفة قبل أن یأتی المزدلفة فقال لا وان ذهب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اللیل ومن فعل ذلک متعمدا فعلیه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ولا تصل المغرب حتی</w:t>
      </w:r>
    </w:p>
    <w:p>
      <w:pPr>
        <w:pStyle w:val="BookText"/>
        <w:rPr/>
      </w:pPr>
      <w:r>
        <w:rPr>
          <w:rFonts w:ascii="IRNazanin" w:hAnsi="IRNazanin" w:eastAsia="IRNazanin"/>
          <w:color w:val="111111"/>
          <w:sz w:val="28"/>
          <w:sz w:val="28"/>
          <w:szCs w:val="28"/>
          <w:rtl w:val="true"/>
          <w:lang w:bidi="fa-IR"/>
        </w:rPr>
        <w:t>تأتی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فی موضع آخر وصل بها المغرب والعتمة</w:t>
      </w:r>
    </w:p>
    <w:p>
      <w:pPr>
        <w:pStyle w:val="BookText"/>
        <w:rPr/>
      </w:pPr>
      <w:r>
        <w:rPr>
          <w:rFonts w:ascii="IRNazanin" w:hAnsi="IRNazanin" w:eastAsia="IRNazanin"/>
          <w:color w:val="111111"/>
          <w:sz w:val="28"/>
          <w:sz w:val="28"/>
          <w:szCs w:val="28"/>
          <w:rtl w:val="true"/>
          <w:lang w:bidi="fa-IR"/>
        </w:rPr>
        <w:t>تجمع بها باذان وإقامتین مع الامام ان أدرکت أو 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 علیه وآله انه صلی المغرب والعشاء</w:t>
      </w:r>
    </w:p>
    <w:p>
      <w:pPr>
        <w:pStyle w:val="BookText"/>
        <w:rPr/>
      </w:pPr>
      <w:r>
        <w:rPr>
          <w:rFonts w:ascii="IRNazanin" w:hAnsi="IRNazanin" w:eastAsia="IRNazanin"/>
          <w:color w:val="111111"/>
          <w:sz w:val="28"/>
          <w:sz w:val="28"/>
          <w:szCs w:val="28"/>
          <w:rtl w:val="true"/>
          <w:lang w:bidi="fa-IR"/>
        </w:rPr>
        <w:t>بجمع باذان واحد وإقامتین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لما دفع رسول الله</w:t>
      </w:r>
    </w:p>
    <w:p>
      <w:pPr>
        <w:pStyle w:val="BookText"/>
        <w:rPr/>
      </w:pPr>
      <w:r>
        <w:rPr>
          <w:rFonts w:ascii="IRNazanin" w:hAnsi="IRNazanin" w:eastAsia="IRNazanin"/>
          <w:color w:val="111111"/>
          <w:sz w:val="28"/>
          <w:sz w:val="28"/>
          <w:szCs w:val="28"/>
          <w:rtl w:val="true"/>
          <w:lang w:bidi="fa-IR"/>
        </w:rPr>
        <w:t>صلی الله علیه وآله من عرفات مر حتی أتی المزدلفة فجمع بها بین الصلاتین</w:t>
      </w:r>
    </w:p>
    <w:p>
      <w:pPr>
        <w:pStyle w:val="BookText"/>
        <w:rPr/>
      </w:pPr>
      <w:r>
        <w:rPr>
          <w:rFonts w:ascii="IRNazanin" w:hAnsi="IRNazanin" w:eastAsia="IRNazanin"/>
          <w:color w:val="111111"/>
          <w:sz w:val="28"/>
          <w:sz w:val="28"/>
          <w:szCs w:val="28"/>
          <w:rtl w:val="true"/>
          <w:lang w:bidi="fa-IR"/>
        </w:rPr>
        <w:t>المغرب والعشاء باذان واحد وإقامتین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وأبو إسحاق حمدویه</w:t>
      </w:r>
    </w:p>
    <w:p>
      <w:pPr>
        <w:pStyle w:val="BookText"/>
        <w:rPr/>
      </w:pPr>
      <w:r>
        <w:rPr>
          <w:rFonts w:ascii="IRNazanin" w:hAnsi="IRNazanin" w:eastAsia="IRNazanin"/>
          <w:color w:val="111111"/>
          <w:sz w:val="28"/>
          <w:sz w:val="28"/>
          <w:szCs w:val="28"/>
          <w:rtl w:val="true"/>
          <w:lang w:bidi="fa-IR"/>
        </w:rPr>
        <w:t>وإبراهیم ابنا نصیر قالا حدثنا الحسن بن موسی الخشاب الکوفی عن جعفر بن محمد</w:t>
      </w:r>
    </w:p>
    <w:p>
      <w:pPr>
        <w:pStyle w:val="BookText"/>
        <w:rPr/>
      </w:pPr>
      <w:r>
        <w:rPr>
          <w:rFonts w:ascii="IRNazanin" w:hAnsi="IRNazanin" w:eastAsia="IRNazanin"/>
          <w:color w:val="111111"/>
          <w:sz w:val="28"/>
          <w:sz w:val="28"/>
          <w:szCs w:val="28"/>
          <w:rtl w:val="true"/>
          <w:lang w:bidi="fa-IR"/>
        </w:rPr>
        <w:t>بن حکیم عن إبراهیم بن عبد الحمید عن عیسی ابن أبی منصور وأبی أسامة</w:t>
      </w:r>
    </w:p>
    <w:p>
      <w:pPr>
        <w:pStyle w:val="BookText"/>
        <w:rPr/>
      </w:pPr>
      <w:r>
        <w:rPr>
          <w:rFonts w:ascii="IRNazanin" w:hAnsi="IRNazanin" w:eastAsia="IRNazanin"/>
          <w:color w:val="111111"/>
          <w:sz w:val="28"/>
          <w:sz w:val="28"/>
          <w:szCs w:val="28"/>
          <w:rtl w:val="true"/>
          <w:lang w:bidi="fa-IR"/>
        </w:rPr>
        <w:t xml:space="preserve">ویعقوب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کنا جلوسا عند أبی عبد الله علیه السلام فدخل زرارة</w:t>
      </w:r>
    </w:p>
    <w:p>
      <w:pPr>
        <w:pStyle w:val="BookText"/>
        <w:rPr/>
      </w:pPr>
      <w:r>
        <w:rPr>
          <w:rFonts w:ascii="IRNazanin" w:hAnsi="IRNazanin" w:eastAsia="IRNazanin"/>
          <w:color w:val="111111"/>
          <w:sz w:val="28"/>
          <w:sz w:val="28"/>
          <w:szCs w:val="28"/>
          <w:rtl w:val="true"/>
          <w:lang w:bidi="fa-IR"/>
        </w:rPr>
        <w:t>بن أعین فقال له ان الحکم بن عتیبة روی عن أبیک أنه قال له صل المغرب دون</w:t>
      </w:r>
    </w:p>
    <w:p>
      <w:pPr>
        <w:pStyle w:val="BookText"/>
        <w:rPr/>
      </w:pPr>
      <w:r>
        <w:rPr>
          <w:rFonts w:ascii="IRNazanin" w:hAnsi="IRNazanin" w:eastAsia="IRNazanin"/>
          <w:color w:val="111111"/>
          <w:sz w:val="28"/>
          <w:sz w:val="28"/>
          <w:szCs w:val="28"/>
          <w:rtl w:val="true"/>
          <w:lang w:bidi="fa-IR"/>
        </w:rPr>
        <w:t>المزدلفة فقال له أبو عبد الله علیه السلام بایمان ثلاثة ما قال أبی هذا قط کذب الحکم بن</w:t>
      </w:r>
    </w:p>
    <w:p>
      <w:pPr>
        <w:pStyle w:val="BookText"/>
        <w:rPr/>
      </w:pPr>
      <w:r>
        <w:rPr>
          <w:rFonts w:ascii="IRNazanin" w:hAnsi="IRNazanin" w:eastAsia="IRNazanin"/>
          <w:color w:val="111111"/>
          <w:sz w:val="28"/>
          <w:sz w:val="28"/>
          <w:szCs w:val="28"/>
          <w:rtl w:val="true"/>
          <w:lang w:bidi="fa-IR"/>
        </w:rPr>
        <w:t xml:space="preserve">عتیبة </w:t>
      </w:r>
      <w:r>
        <w:rPr>
          <w:rStyle w:val="FootnoteAnchor"/>
          <w:rtl w:val="true"/>
        </w:rPr>
        <w:footnoteReference w:id="512"/>
      </w:r>
      <w:r>
        <w:rPr>
          <w:rFonts w:ascii="IRNazanin" w:hAnsi="IRNazanin" w:eastAsia="IRNazanin"/>
          <w:color w:val="111111"/>
          <w:sz w:val="28"/>
          <w:sz w:val="28"/>
          <w:szCs w:val="28"/>
          <w:rtl w:val="true"/>
          <w:lang w:bidi="fa-IR"/>
        </w:rPr>
        <w:t xml:space="preserve">علی أبی علیه السلام الحدیث وفیه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قال کتب الیه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الفضل یذکر عن ابن أبی عمیر عن إبراهیم بن عبد الحمید عن عیسی بن أبی منصور</w:t>
      </w:r>
    </w:p>
    <w:p>
      <w:pPr>
        <w:pStyle w:val="BookText"/>
        <w:rPr/>
      </w:pPr>
      <w:r>
        <w:rPr>
          <w:rFonts w:ascii="IRNazanin" w:hAnsi="IRNazanin" w:eastAsia="IRNazanin"/>
          <w:color w:val="111111"/>
          <w:sz w:val="28"/>
          <w:sz w:val="28"/>
          <w:szCs w:val="28"/>
          <w:rtl w:val="true"/>
          <w:lang w:bidi="fa-IR"/>
        </w:rPr>
        <w:t xml:space="preserve">وأبی أسامة الشحام ویعقوب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عبد الله بن مسکان عن عنبسة بن مصعب قال قلت لأبی عبد الله علیه السلام إذا صلیت</w:t>
      </w:r>
    </w:p>
    <w:p>
      <w:pPr>
        <w:pStyle w:val="BookText"/>
        <w:rPr/>
      </w:pPr>
      <w:r>
        <w:rPr>
          <w:rFonts w:ascii="IRNazanin" w:hAnsi="IRNazanin" w:eastAsia="IRNazanin"/>
          <w:color w:val="111111"/>
          <w:sz w:val="28"/>
          <w:sz w:val="28"/>
          <w:szCs w:val="28"/>
          <w:rtl w:val="true"/>
          <w:lang w:bidi="fa-IR"/>
        </w:rPr>
        <w:t>المغرب بجمع اصلی رکعات بعد المغرب قال لا صل المغرب والعشاء ثم تصلی</w:t>
      </w:r>
    </w:p>
    <w:p>
      <w:pPr>
        <w:pStyle w:val="BookText"/>
        <w:rPr/>
      </w:pPr>
      <w:r>
        <w:rPr>
          <w:rFonts w:ascii="IRNazanin" w:hAnsi="IRNazanin" w:eastAsia="IRNazanin"/>
          <w:color w:val="111111"/>
          <w:sz w:val="28"/>
          <w:sz w:val="28"/>
          <w:szCs w:val="28"/>
          <w:rtl w:val="true"/>
          <w:lang w:bidi="fa-IR"/>
        </w:rPr>
        <w:t xml:space="preserve">الرکعات بعد </w:t>
      </w:r>
      <w:r>
        <w:rPr>
          <w:rStyle w:val="FootnoteAnchor"/>
          <w:rtl w:val="true"/>
        </w:rPr>
        <w:footnoteReference w:id="51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ابن مسکان عن عنبسة بن مصعب قال سألت أبا عبد الله علیه السلام عن الرکعات التی</w:t>
      </w:r>
    </w:p>
    <w:p>
      <w:pPr>
        <w:pStyle w:val="BookText"/>
        <w:rPr/>
      </w:pPr>
      <w:r>
        <w:rPr>
          <w:rFonts w:ascii="IRNazanin" w:hAnsi="IRNazanin" w:eastAsia="IRNazanin"/>
          <w:color w:val="111111"/>
          <w:sz w:val="28"/>
          <w:sz w:val="28"/>
          <w:szCs w:val="28"/>
          <w:rtl w:val="true"/>
          <w:lang w:bidi="fa-IR"/>
        </w:rPr>
        <w:t>بعد المغرب لیلة المزدلفة فقال صلها بعد العشاء أربع رکعات</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عبد الرحمن بن الحجاج عن ابان بن تغلب قال صلیت خلف أبی عبد الله علیه السلام</w:t>
      </w:r>
    </w:p>
    <w:p>
      <w:pPr>
        <w:pStyle w:val="BookText"/>
        <w:rPr/>
      </w:pPr>
      <w:r>
        <w:rPr>
          <w:rFonts w:ascii="IRNazanin" w:hAnsi="IRNazanin" w:eastAsia="IRNazanin"/>
          <w:color w:val="111111"/>
          <w:sz w:val="28"/>
          <w:sz w:val="28"/>
          <w:szCs w:val="28"/>
          <w:rtl w:val="true"/>
          <w:lang w:bidi="fa-IR"/>
        </w:rPr>
        <w:t>المغرب بالمزدلفة فقام فصلی المغرب ثم صلی العشاء الآخرة ولم یرکع فیما بینهما</w:t>
      </w:r>
    </w:p>
    <w:p>
      <w:pPr>
        <w:pStyle w:val="BookText"/>
        <w:rPr/>
      </w:pPr>
      <w:r>
        <w:rPr>
          <w:rFonts w:ascii="IRNazanin" w:hAnsi="IRNazanin" w:eastAsia="IRNazanin"/>
          <w:color w:val="111111"/>
          <w:sz w:val="28"/>
          <w:sz w:val="28"/>
          <w:szCs w:val="28"/>
          <w:rtl w:val="true"/>
          <w:lang w:bidi="fa-IR"/>
        </w:rPr>
        <w:t>ثم صلیت خلفه بعد ذلک بستة فلما صلی المغرب قام فتنفل بأربع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اتیت المزدلفة وهی الجمع صلیت بها</w:t>
      </w:r>
    </w:p>
    <w:p>
      <w:pPr>
        <w:pStyle w:val="BookText"/>
        <w:rPr/>
      </w:pPr>
      <w:r>
        <w:rPr>
          <w:rFonts w:ascii="IRNazanin" w:hAnsi="IRNazanin" w:eastAsia="IRNazanin"/>
          <w:color w:val="111111"/>
          <w:sz w:val="28"/>
          <w:sz w:val="28"/>
          <w:szCs w:val="28"/>
          <w:rtl w:val="true"/>
          <w:lang w:bidi="fa-IR"/>
        </w:rPr>
        <w:t>المغرب والعشاء باذان واحد وإقامتین ثم تصلی نوافلک للمغرب بعد العشاء وانما</w:t>
      </w:r>
    </w:p>
    <w:p>
      <w:pPr>
        <w:pStyle w:val="BookText"/>
        <w:rPr/>
      </w:pPr>
      <w:r>
        <w:rPr>
          <w:rFonts w:ascii="IRNazanin" w:hAnsi="IRNazanin" w:eastAsia="IRNazanin"/>
          <w:color w:val="111111"/>
          <w:sz w:val="28"/>
          <w:sz w:val="28"/>
          <w:szCs w:val="28"/>
          <w:rtl w:val="true"/>
          <w:lang w:bidi="fa-IR"/>
        </w:rPr>
        <w:t>سمیت الجمع المزدلفة لأنه یجمع فیها المغرب والعشاء باذان واحد وإقامتین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أحمد</w:t>
      </w:r>
    </w:p>
    <w:p>
      <w:pPr>
        <w:pStyle w:val="BookText"/>
        <w:rPr/>
      </w:pPr>
      <w:r>
        <w:rPr>
          <w:rFonts w:ascii="IRNazanin" w:hAnsi="IRNazanin" w:eastAsia="IRNazanin"/>
          <w:color w:val="111111"/>
          <w:sz w:val="28"/>
          <w:sz w:val="28"/>
          <w:szCs w:val="28"/>
          <w:rtl w:val="true"/>
          <w:lang w:bidi="fa-IR"/>
        </w:rPr>
        <w:t>بن محمد بن أبی نصر عن محمد بن سماعة بن مهران قال قلت لأبی عبد الله علیه السلام</w:t>
      </w:r>
    </w:p>
    <w:p>
      <w:pPr>
        <w:pStyle w:val="BookText"/>
        <w:rPr/>
      </w:pPr>
      <w:r>
        <w:rPr>
          <w:rFonts w:ascii="IRNazanin" w:hAnsi="IRNazanin" w:eastAsia="IRNazanin"/>
          <w:color w:val="111111"/>
          <w:sz w:val="28"/>
          <w:sz w:val="28"/>
          <w:szCs w:val="28"/>
          <w:rtl w:val="true"/>
          <w:lang w:bidi="fa-IR"/>
        </w:rPr>
        <w:t>الرجل یصلی المغرب والعتمة فی الموقف قال قد فعله رسول الله صلی الله علیه وآله</w:t>
      </w:r>
    </w:p>
    <w:p>
      <w:pPr>
        <w:pStyle w:val="BookText"/>
        <w:rPr/>
      </w:pPr>
      <w:r>
        <w:rPr>
          <w:rFonts w:ascii="IRNazanin" w:hAnsi="IRNazanin" w:eastAsia="IRNazanin"/>
          <w:color w:val="111111"/>
          <w:sz w:val="28"/>
          <w:sz w:val="28"/>
          <w:szCs w:val="28"/>
          <w:rtl w:val="true"/>
          <w:lang w:bidi="fa-IR"/>
        </w:rPr>
        <w:t>صلیهما فی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یزید عن ابن أبی عمیر یب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هشام بن الحکم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لا بأس ان یصلی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أمسی بعرفة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عبد الله عن محمد بن</w:t>
      </w:r>
    </w:p>
    <w:p>
      <w:pPr>
        <w:pStyle w:val="BookText"/>
        <w:rPr/>
      </w:pPr>
      <w:r>
        <w:rPr>
          <w:rFonts w:ascii="IRNazanin" w:hAnsi="IRNazanin" w:eastAsia="IRNazanin"/>
          <w:color w:val="111111"/>
          <w:sz w:val="28"/>
          <w:sz w:val="28"/>
          <w:szCs w:val="28"/>
          <w:rtl w:val="true"/>
          <w:lang w:bidi="fa-IR"/>
        </w:rPr>
        <w:t>مسلم عن أبی عبد الله علیه السلام قال عثر محمل أبی بین عرفة والمزدلفة فنزل فصلی</w:t>
      </w:r>
    </w:p>
    <w:p>
      <w:pPr>
        <w:pStyle w:val="BookText"/>
        <w:rPr/>
      </w:pPr>
      <w:r>
        <w:rPr>
          <w:rFonts w:ascii="IRNazanin" w:hAnsi="IRNazanin" w:eastAsia="IRNazanin"/>
          <w:color w:val="111111"/>
          <w:sz w:val="28"/>
          <w:sz w:val="28"/>
          <w:szCs w:val="28"/>
          <w:rtl w:val="true"/>
          <w:lang w:bidi="fa-IR"/>
        </w:rPr>
        <w:t xml:space="preserve">المغرب وصلی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قوله وأمر الناس بالدعة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انتهی إلی المزدلفة فهی المشعر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فصلی المغرب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تصل المغرب حتی</w:t>
      </w:r>
      <w:bookmarkStart w:id="777" w:name="pg16863_185301"/>
    </w:p>
    <w:p>
      <w:pPr>
        <w:pStyle w:val="BookText"/>
        <w:rPr/>
      </w:pPr>
      <w:bookmarkEnd w:id="777"/>
      <w:r>
        <w:rPr>
          <w:rFonts w:ascii="IRNazanin" w:hAnsi="IRNazanin" w:eastAsia="IRNazanin"/>
          <w:color w:val="111111"/>
          <w:sz w:val="28"/>
          <w:sz w:val="28"/>
          <w:szCs w:val="28"/>
          <w:rtl w:val="true"/>
          <w:lang w:bidi="fa-IR"/>
        </w:rPr>
        <w:t>تأتی الجمع فانزل بطن واد عن یمین الطریق ولا تجاوز الجبل ولا الحیاض تکون</w:t>
      </w:r>
    </w:p>
    <w:p>
      <w:pPr>
        <w:pStyle w:val="BookText"/>
        <w:rPr/>
      </w:pPr>
      <w:r>
        <w:rPr>
          <w:rFonts w:ascii="IRNazanin" w:hAnsi="IRNazanin" w:eastAsia="IRNazanin"/>
          <w:color w:val="111111"/>
          <w:sz w:val="28"/>
          <w:sz w:val="28"/>
          <w:szCs w:val="28"/>
          <w:rtl w:val="true"/>
          <w:lang w:bidi="fa-IR"/>
        </w:rPr>
        <w:t>قریبا من المشعر وصل بها المغرب والعتمة یجمع بینهما باذان وإقامتین مع الامام</w:t>
      </w:r>
    </w:p>
    <w:p>
      <w:pPr>
        <w:pStyle w:val="BookText"/>
        <w:rPr/>
      </w:pPr>
      <w:r>
        <w:rPr>
          <w:rFonts w:ascii="IRNazanin" w:hAnsi="IRNazanin" w:eastAsia="IRNazanin"/>
          <w:color w:val="111111"/>
          <w:sz w:val="28"/>
          <w:sz w:val="28"/>
          <w:szCs w:val="28"/>
          <w:rtl w:val="true"/>
          <w:lang w:bidi="fa-IR"/>
        </w:rPr>
        <w:t>ان أدرکت أو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وسمیت مزدلفة</w:t>
      </w:r>
    </w:p>
    <w:p>
      <w:pPr>
        <w:pStyle w:val="BookText"/>
        <w:rPr/>
      </w:pPr>
      <w:r>
        <w:rPr>
          <w:rFonts w:ascii="IRNazanin" w:hAnsi="IRNazanin" w:eastAsia="IRNazanin"/>
          <w:color w:val="111111"/>
          <w:sz w:val="28"/>
          <w:sz w:val="28"/>
          <w:szCs w:val="28"/>
          <w:rtl w:val="true"/>
          <w:lang w:bidi="fa-IR"/>
        </w:rPr>
        <w:t>جمعا لأنه یجمع فیها بین المغرب والعشاء باذان واحد وإقامتین وفی روایة ابن</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فلما انتهی إلی جمع</w:t>
      </w:r>
    </w:p>
    <w:p>
      <w:pPr>
        <w:pStyle w:val="BookText"/>
        <w:rPr/>
      </w:pPr>
      <w:r>
        <w:rPr>
          <w:rFonts w:ascii="IRNazanin" w:hAnsi="IRNazanin" w:eastAsia="IRNazanin"/>
          <w:color w:val="111111"/>
          <w:sz w:val="28"/>
          <w:sz w:val="28"/>
          <w:szCs w:val="28"/>
          <w:rtl w:val="true"/>
          <w:lang w:bidi="fa-IR"/>
        </w:rPr>
        <w:t>ثلث اللیل فجمع فیها المغرب والعشاء الآخرة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الحمید بن أبی الدیلم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واتی به</w:t>
      </w:r>
    </w:p>
    <w:p>
      <w:pPr>
        <w:pStyle w:val="BookText"/>
        <w:rPr/>
      </w:pPr>
      <w:r>
        <w:rPr>
          <w:rFonts w:ascii="IRNazanin" w:hAnsi="IRNazanin" w:eastAsia="IRNazanin"/>
          <w:color w:val="111111"/>
          <w:sz w:val="28"/>
          <w:sz w:val="28"/>
          <w:szCs w:val="28"/>
          <w:rtl w:val="true"/>
          <w:lang w:bidi="fa-IR"/>
        </w:rPr>
        <w:t>المشعر الحرام فصلی به المغرب والعشاء الآخرة باذان واحد وإقامتین</w:t>
      </w:r>
      <w:r>
        <w:rPr>
          <w:rFonts w:eastAsia="IRNazanin" w:cs="IRNazanin"/>
          <w:color w:val="111111"/>
          <w:sz w:val="28"/>
          <w:szCs w:val="28"/>
          <w:rtl w:val="true"/>
          <w:lang w:bidi="fa-IR"/>
        </w:rPr>
        <w:t>.</w:t>
      </w:r>
    </w:p>
    <w:p>
      <w:pPr>
        <w:pStyle w:val="Heading4"/>
        <w:numPr>
          <w:ilvl w:val="3"/>
          <w:numId w:val="1"/>
        </w:numPr>
        <w:rPr/>
      </w:pPr>
      <w:bookmarkStart w:id="778" w:name="__RefHeading___Toc9990284_417432637"/>
      <w:bookmarkStart w:id="779" w:name="_Toc285"/>
      <w:bookmarkEnd w:id="778"/>
      <w:r>
        <w:rPr>
          <w:rtl w:val="true"/>
        </w:rPr>
        <w:t>(</w:t>
      </w:r>
      <w:r>
        <w:rPr/>
        <w:t>12</w:t>
      </w:r>
      <w:r>
        <w:rPr>
          <w:rtl w:val="true"/>
        </w:rPr>
        <w:t xml:space="preserve">) </w:t>
      </w:r>
      <w:r>
        <w:rPr>
          <w:rtl w:val="true"/>
        </w:rPr>
        <w:t>باب انه یستحب للصرورة ان یطأ المشعر</w:t>
      </w:r>
      <w:bookmarkEnd w:id="779"/>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w:t>
      </w:r>
    </w:p>
    <w:p>
      <w:pPr>
        <w:pStyle w:val="BookText"/>
        <w:rPr/>
      </w:pPr>
      <w:r>
        <w:rPr>
          <w:rFonts w:ascii="IRNazanin" w:hAnsi="IRNazanin" w:eastAsia="IRNazanin"/>
          <w:color w:val="111111"/>
          <w:sz w:val="28"/>
          <w:sz w:val="28"/>
          <w:szCs w:val="28"/>
          <w:rtl w:val="true"/>
          <w:lang w:bidi="fa-IR"/>
        </w:rPr>
        <w:t>معلی بن محمد عن الحسن بن علی عن ابان بن عثمان عن رجل عن أبی عبد الله علیه السلام</w:t>
      </w:r>
    </w:p>
    <w:p>
      <w:pPr>
        <w:pStyle w:val="BookText"/>
        <w:rPr/>
      </w:pPr>
      <w:r>
        <w:rPr>
          <w:rFonts w:ascii="IRNazanin" w:hAnsi="IRNazanin" w:eastAsia="IRNazanin"/>
          <w:color w:val="111111"/>
          <w:sz w:val="28"/>
          <w:sz w:val="28"/>
          <w:szCs w:val="28"/>
          <w:rtl w:val="true"/>
          <w:lang w:bidi="fa-IR"/>
        </w:rPr>
        <w:t>قال یستحب للصرورة ان یطأ المشعر الحرام وان یدخل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یمر بالمأزمین</w:t>
      </w:r>
    </w:p>
    <w:p>
      <w:pPr>
        <w:pStyle w:val="BookText"/>
        <w:rPr/>
      </w:pPr>
      <w:r>
        <w:rPr>
          <w:rFonts w:ascii="IRNazanin" w:hAnsi="IRNazanin" w:eastAsia="IRNazanin"/>
          <w:color w:val="111111"/>
          <w:sz w:val="28"/>
          <w:sz w:val="28"/>
          <w:szCs w:val="28"/>
          <w:rtl w:val="true"/>
          <w:lang w:bidi="fa-IR"/>
        </w:rPr>
        <w:t xml:space="preserve">ان یکبر قوله فکیف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المشعر علیه فریضة قال علیه السلام</w:t>
      </w:r>
    </w:p>
    <w:p>
      <w:pPr>
        <w:pStyle w:val="BookText"/>
        <w:rPr/>
      </w:pPr>
      <w:r>
        <w:rPr>
          <w:rFonts w:ascii="IRNazanin" w:hAnsi="IRNazanin" w:eastAsia="IRNazanin"/>
          <w:color w:val="111111"/>
          <w:sz w:val="28"/>
          <w:sz w:val="28"/>
          <w:szCs w:val="28"/>
          <w:rtl w:val="true"/>
          <w:lang w:bidi="fa-IR"/>
        </w:rPr>
        <w:t xml:space="preserve">لیستوجب بذلک وطی بحبوحة الجنة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p>
    <w:p>
      <w:pPr>
        <w:pStyle w:val="BookText"/>
        <w:rPr/>
      </w:pPr>
      <w:r>
        <w:rPr>
          <w:rFonts w:ascii="IRNazanin" w:hAnsi="IRNazanin" w:eastAsia="IRNazanin"/>
          <w:color w:val="111111"/>
          <w:sz w:val="28"/>
          <w:sz w:val="28"/>
          <w:szCs w:val="28"/>
          <w:rtl w:val="true"/>
          <w:lang w:bidi="fa-IR"/>
        </w:rPr>
        <w:t>قوله علیه السلام ویستحب للصرورة ان یقف علی المشعر الحرام ویطأه برجله</w:t>
      </w:r>
    </w:p>
    <w:p>
      <w:pPr>
        <w:pStyle w:val="BookText"/>
        <w:rPr/>
      </w:pPr>
      <w:r>
        <w:rPr>
          <w:rFonts w:ascii="IRNazanin" w:hAnsi="IRNazanin" w:eastAsia="IRNazanin"/>
          <w:color w:val="111111"/>
          <w:sz w:val="28"/>
          <w:sz w:val="28"/>
          <w:szCs w:val="28"/>
          <w:rtl w:val="true"/>
          <w:lang w:bidi="fa-IR"/>
        </w:rPr>
        <w:t xml:space="preserve">ولا یجاوز الحیاض لیلة المزدلفة ویأتی 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دخول الکعبة من أبواب زیارته قوله علیه السلام أحب للصرورة ان یدخل الکعبة وان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یطأ المشعر الحرام</w:t>
      </w:r>
      <w:r>
        <w:rPr>
          <w:rFonts w:eastAsia="IRNazanin" w:cs="IRNazanin"/>
          <w:color w:val="111111"/>
          <w:sz w:val="28"/>
          <w:szCs w:val="28"/>
          <w:rtl w:val="true"/>
          <w:lang w:bidi="fa-IR"/>
        </w:rPr>
        <w:t>.</w:t>
      </w:r>
      <w:bookmarkStart w:id="780" w:name="pg16863_185302"/>
    </w:p>
    <w:p>
      <w:pPr>
        <w:pStyle w:val="Heading4"/>
        <w:numPr>
          <w:ilvl w:val="3"/>
          <w:numId w:val="1"/>
        </w:numPr>
        <w:rPr/>
      </w:pPr>
      <w:bookmarkStart w:id="781" w:name="__RefHeading___Toc9990286_417432637"/>
      <w:bookmarkStart w:id="782" w:name="_Toc286"/>
      <w:bookmarkEnd w:id="780"/>
      <w:bookmarkEnd w:id="781"/>
      <w:r>
        <w:rPr>
          <w:rtl w:val="true"/>
        </w:rPr>
        <w:t>(</w:t>
      </w:r>
      <w:r>
        <w:rPr/>
        <w:t>13</w:t>
      </w:r>
      <w:r>
        <w:rPr>
          <w:rtl w:val="true"/>
        </w:rPr>
        <w:t xml:space="preserve">) </w:t>
      </w:r>
      <w:r>
        <w:rPr>
          <w:rtl w:val="true"/>
        </w:rPr>
        <w:t>باب وقت الإفاضة من المشعر للامام والمأموم</w:t>
      </w:r>
      <w:r>
        <w:rPr>
          <w:rtl w:val="true"/>
        </w:rPr>
        <w:t>...</w:t>
      </w:r>
      <w:bookmarkEnd w:id="782"/>
    </w:p>
    <w:p>
      <w:pPr>
        <w:pStyle w:val="BookText"/>
        <w:rPr/>
      </w:pPr>
      <w:r>
        <w:rPr>
          <w:rFonts w:ascii="IRNazanin" w:hAnsi="IRNazanin" w:eastAsia="IRNazanin"/>
          <w:color w:val="111111"/>
          <w:sz w:val="28"/>
          <w:sz w:val="28"/>
          <w:szCs w:val="28"/>
          <w:rtl w:val="true"/>
          <w:lang w:bidi="fa-IR"/>
        </w:rPr>
        <w:t>باب وقت الإفاضة من المشعر للامام والمأموم والمختار والمضطر والخائف واستحبابها بالسکینة</w:t>
      </w:r>
    </w:p>
    <w:p>
      <w:pPr>
        <w:pStyle w:val="BookText"/>
        <w:rPr/>
      </w:pPr>
      <w:r>
        <w:rPr>
          <w:rFonts w:ascii="IRNazanin" w:hAnsi="IRNazanin" w:eastAsia="IRNazanin"/>
          <w:color w:val="111111"/>
          <w:sz w:val="28"/>
          <w:sz w:val="28"/>
          <w:szCs w:val="28"/>
          <w:rtl w:val="true"/>
          <w:lang w:bidi="fa-IR"/>
        </w:rPr>
        <w:t>والوقار مع ذکر الله والاستغفار وکراهة الإقامة بعد الإفاضة</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p>
    <w:p>
      <w:pPr>
        <w:pStyle w:val="BookText"/>
        <w:rPr/>
      </w:pPr>
      <w:r>
        <w:rPr>
          <w:rFonts w:ascii="IRNazanin" w:hAnsi="IRNazanin" w:eastAsia="IRNazanin"/>
          <w:color w:val="111111"/>
          <w:sz w:val="28"/>
          <w:sz w:val="28"/>
          <w:szCs w:val="28"/>
          <w:rtl w:val="true"/>
          <w:lang w:bidi="fa-IR"/>
        </w:rPr>
        <w:t xml:space="preserve">قال سألت أبا إبراهیم علیه السلام ای ساعة أحب إلیک ان أفیض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جمع فقال قبل أن تطلع </w:t>
      </w:r>
      <w:r>
        <w:rPr>
          <w:rStyle w:val="FootnoteAnchor"/>
          <w:rtl w:val="true"/>
        </w:rPr>
        <w:footnoteReference w:id="515"/>
      </w:r>
      <w:r>
        <w:rPr>
          <w:rFonts w:ascii="IRNazanin" w:hAnsi="IRNazanin" w:eastAsia="IRNazanin"/>
          <w:color w:val="111111"/>
          <w:sz w:val="28"/>
          <w:sz w:val="28"/>
          <w:szCs w:val="28"/>
          <w:rtl w:val="true"/>
          <w:lang w:bidi="fa-IR"/>
        </w:rPr>
        <w:t xml:space="preserve">الشمس بقلیل هی </w:t>
      </w:r>
      <w:r>
        <w:rPr>
          <w:rStyle w:val="FootnoteAnchor"/>
          <w:rtl w:val="true"/>
        </w:rPr>
        <w:footnoteReference w:id="516"/>
      </w:r>
      <w:r>
        <w:rPr>
          <w:rFonts w:ascii="IRNazanin" w:hAnsi="IRNazanin" w:eastAsia="IRNazanin"/>
          <w:color w:val="111111"/>
          <w:sz w:val="28"/>
          <w:sz w:val="28"/>
          <w:szCs w:val="28"/>
          <w:rtl w:val="true"/>
          <w:lang w:bidi="fa-IR"/>
        </w:rPr>
        <w:t xml:space="preserve">أحب الساعات إلی قلت فان مکثنا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حتی تطلع الشمس فقال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الحسن عن معویة بن حکیم قال</w:t>
      </w:r>
    </w:p>
    <w:p>
      <w:pPr>
        <w:pStyle w:val="BookText"/>
        <w:rPr/>
      </w:pPr>
      <w:r>
        <w:rPr>
          <w:rFonts w:ascii="IRNazanin" w:hAnsi="IRNazanin" w:eastAsia="IRNazanin"/>
          <w:color w:val="111111"/>
          <w:sz w:val="28"/>
          <w:sz w:val="28"/>
          <w:szCs w:val="28"/>
          <w:rtl w:val="true"/>
          <w:lang w:bidi="fa-IR"/>
        </w:rPr>
        <w:t xml:space="preserve">سألت أبا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عبد الرحمن بن أعین عن أبی جعفر علیه السلام</w:t>
      </w:r>
    </w:p>
    <w:p>
      <w:pPr>
        <w:pStyle w:val="BookText"/>
        <w:rPr/>
      </w:pPr>
      <w:r>
        <w:rPr>
          <w:rFonts w:ascii="IRNazanin" w:hAnsi="IRNazanin" w:eastAsia="IRNazanin"/>
          <w:color w:val="111111"/>
          <w:sz w:val="28"/>
          <w:sz w:val="28"/>
          <w:szCs w:val="28"/>
          <w:rtl w:val="true"/>
          <w:lang w:bidi="fa-IR"/>
        </w:rPr>
        <w:t>انه کره ان یقیم عند المشعر بعد الإفاضة ولا یجوز للرجل الإفاضة منها قبل طلوع</w:t>
      </w:r>
    </w:p>
    <w:p>
      <w:pPr>
        <w:pStyle w:val="BookText"/>
        <w:rPr/>
      </w:pPr>
      <w:r>
        <w:rPr>
          <w:rFonts w:ascii="IRNazanin" w:hAnsi="IRNazanin" w:eastAsia="IRNazanin"/>
          <w:color w:val="111111"/>
          <w:sz w:val="28"/>
          <w:sz w:val="28"/>
          <w:szCs w:val="28"/>
          <w:rtl w:val="true"/>
          <w:lang w:bidi="fa-IR"/>
        </w:rPr>
        <w:t>الشمس ولا من عرفات قبل غروبها فیلزمک دم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وإیاک ان تفیض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w:t>
      </w:r>
    </w:p>
    <w:p>
      <w:pPr>
        <w:pStyle w:val="BookText"/>
        <w:rPr/>
      </w:pPr>
      <w:r>
        <w:rPr>
          <w:rFonts w:ascii="IRNazanin" w:hAnsi="IRNazanin" w:eastAsia="IRNazanin"/>
          <w:color w:val="111111"/>
          <w:sz w:val="28"/>
          <w:sz w:val="28"/>
          <w:szCs w:val="28"/>
          <w:rtl w:val="true"/>
          <w:lang w:bidi="fa-IR"/>
        </w:rPr>
        <w:t>ولا من عرفات قبل غروبها فیلزمک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ان رسول الله صلی الله علیه وآله</w:t>
      </w:r>
    </w:p>
    <w:p>
      <w:pPr>
        <w:pStyle w:val="BookText"/>
        <w:rPr/>
      </w:pPr>
      <w:r>
        <w:rPr>
          <w:rFonts w:ascii="IRNazanin" w:hAnsi="IRNazanin" w:eastAsia="IRNazanin"/>
          <w:color w:val="111111"/>
          <w:sz w:val="28"/>
          <w:sz w:val="28"/>
          <w:szCs w:val="28"/>
          <w:rtl w:val="true"/>
          <w:lang w:bidi="fa-IR"/>
        </w:rPr>
        <w:t xml:space="preserve">لما صلی الفجر یوم النحر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یزل واقفا حتی أسفر الصبح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رسول الله صلی الله علیه وآله قبل أن تطلع الشمس</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ولا تبرح حتی تصلی بها الصبح</w:t>
      </w:r>
    </w:p>
    <w:p>
      <w:pPr>
        <w:pStyle w:val="BookText"/>
        <w:rPr/>
      </w:pPr>
      <w:r>
        <w:rPr>
          <w:rFonts w:ascii="IRNazanin" w:hAnsi="IRNazanin" w:eastAsia="IRNazanin"/>
          <w:color w:val="111111"/>
          <w:sz w:val="28"/>
          <w:sz w:val="28"/>
          <w:szCs w:val="28"/>
          <w:rtl w:val="true"/>
          <w:lang w:bidi="fa-IR"/>
        </w:rPr>
        <w:t>ولا تدفع حتی یدفع الامام وذلک قبل طلوع الشمس حین یسفر الصبح ویتبین ضوء</w:t>
      </w:r>
    </w:p>
    <w:p>
      <w:pPr>
        <w:pStyle w:val="BookText"/>
        <w:rPr/>
      </w:pPr>
      <w:r>
        <w:rPr>
          <w:rFonts w:ascii="IRNazanin" w:hAnsi="IRNazanin" w:eastAsia="IRNazanin"/>
          <w:color w:val="111111"/>
          <w:sz w:val="28"/>
          <w:sz w:val="28"/>
          <w:szCs w:val="28"/>
          <w:rtl w:val="true"/>
          <w:lang w:bidi="fa-IR"/>
        </w:rPr>
        <w:t>النهار فان الجاهلیة کانوا لا یفیضون من جمع حتی طلع الشمس ویقولون أشرق ثبیر</w:t>
      </w:r>
    </w:p>
    <w:p>
      <w:pPr>
        <w:pStyle w:val="BookText"/>
        <w:rPr/>
      </w:pPr>
      <w:r>
        <w:rPr>
          <w:rFonts w:ascii="IRNazanin" w:hAnsi="IRNazanin" w:eastAsia="IRNazanin"/>
          <w:color w:val="111111"/>
          <w:sz w:val="28"/>
          <w:sz w:val="28"/>
          <w:szCs w:val="28"/>
          <w:rtl w:val="true"/>
          <w:lang w:bidi="fa-IR"/>
        </w:rPr>
        <w:t>فخالفهم رسول الله صلی الله علیه وآله فدفع قبل طلوع الشمس ثم امش علی هنیئتک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الأسدی عن معویة بن</w:t>
      </w:r>
    </w:p>
    <w:p>
      <w:pPr>
        <w:pStyle w:val="BookText"/>
        <w:rPr/>
      </w:pPr>
      <w:r>
        <w:rPr>
          <w:rFonts w:ascii="IRNazanin" w:hAnsi="IRNazanin" w:eastAsia="IRNazanin"/>
          <w:color w:val="111111"/>
          <w:sz w:val="28"/>
          <w:sz w:val="28"/>
          <w:szCs w:val="28"/>
          <w:rtl w:val="true"/>
          <w:lang w:bidi="fa-IR"/>
        </w:rPr>
        <w:t xml:space="preserve">عمار عن أبی عبد الله علیه السلام قال ثم أفض حین </w:t>
      </w:r>
      <w:r>
        <w:rPr>
          <w:rStyle w:val="FootnoteAnchor"/>
          <w:rtl w:val="true"/>
        </w:rPr>
        <w:footnoteReference w:id="518"/>
      </w:r>
      <w:r>
        <w:rPr>
          <w:rFonts w:ascii="IRNazanin" w:hAnsi="IRNazanin" w:eastAsia="IRNazanin"/>
          <w:color w:val="111111"/>
          <w:sz w:val="28"/>
          <w:sz w:val="28"/>
          <w:szCs w:val="28"/>
          <w:rtl w:val="true"/>
          <w:lang w:bidi="fa-IR"/>
        </w:rPr>
        <w:t>یشرق علیک ثبیر وتری الإبل</w:t>
      </w:r>
    </w:p>
    <w:p>
      <w:pPr>
        <w:pStyle w:val="BookText"/>
        <w:rPr/>
      </w:pPr>
      <w:r>
        <w:rPr>
          <w:rFonts w:ascii="IRNazanin" w:hAnsi="IRNazanin" w:eastAsia="IRNazanin"/>
          <w:color w:val="111111"/>
          <w:sz w:val="28"/>
          <w:sz w:val="28"/>
          <w:szCs w:val="28"/>
          <w:rtl w:val="true"/>
          <w:lang w:bidi="fa-IR"/>
        </w:rPr>
        <w:t>مواضع أخفافها قال أبو عبد الله علیه السلام کان اهل الجاهلیة یقولون أشرق ثبیر</w:t>
      </w:r>
    </w:p>
    <w:p>
      <w:pPr>
        <w:pStyle w:val="BookText"/>
        <w:rPr/>
      </w:pPr>
      <w:r>
        <w:rPr>
          <w:rFonts w:ascii="IRNazanin" w:hAnsi="IRNazanin" w:eastAsia="IRNazanin"/>
          <w:color w:val="111111"/>
          <w:sz w:val="28"/>
          <w:sz w:val="28"/>
          <w:szCs w:val="28"/>
          <w:rtl w:val="true"/>
          <w:lang w:bidi="fa-IR"/>
        </w:rPr>
        <w:t xml:space="preserve">یعنون الشمس کیما نغیر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أفاض رسول الله صلی الله علیه وآله</w:t>
      </w:r>
    </w:p>
    <w:p>
      <w:pPr>
        <w:pStyle w:val="BookText"/>
        <w:rPr/>
      </w:pPr>
      <w:r>
        <w:rPr>
          <w:rFonts w:ascii="IRNazanin" w:hAnsi="IRNazanin" w:eastAsia="IRNazanin"/>
          <w:color w:val="111111"/>
          <w:sz w:val="28"/>
          <w:sz w:val="28"/>
          <w:szCs w:val="28"/>
          <w:rtl w:val="true"/>
          <w:lang w:bidi="fa-IR"/>
        </w:rPr>
        <w:t>خلاف اهل الجاهلیة کانوا یفیضون بایجاف الخیل وایضاع الإبل فأفاض رسول الله</w:t>
      </w:r>
    </w:p>
    <w:p>
      <w:pPr>
        <w:pStyle w:val="BookText"/>
        <w:rPr/>
      </w:pPr>
      <w:r>
        <w:rPr>
          <w:rFonts w:ascii="IRNazanin" w:hAnsi="IRNazanin" w:eastAsia="IRNazanin"/>
          <w:color w:val="111111"/>
          <w:sz w:val="28"/>
          <w:sz w:val="28"/>
          <w:szCs w:val="28"/>
          <w:rtl w:val="true"/>
          <w:lang w:bidi="fa-IR"/>
        </w:rPr>
        <w:t xml:space="preserve">صلی الله علیه وآله خلاف ذلک بالسکینة والوقار والدعة فأفض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w:t>
      </w:r>
    </w:p>
    <w:p>
      <w:pPr>
        <w:pStyle w:val="BookText"/>
        <w:rPr/>
      </w:pPr>
      <w:r>
        <w:rPr>
          <w:rFonts w:ascii="IRNazanin" w:hAnsi="IRNazanin" w:eastAsia="IRNazanin"/>
          <w:color w:val="111111"/>
          <w:sz w:val="28"/>
          <w:sz w:val="28"/>
          <w:szCs w:val="28"/>
          <w:rtl w:val="true"/>
          <w:lang w:bidi="fa-IR"/>
        </w:rPr>
        <w:t>والاستغفار وحرک به لسانک فإذا مررت بوادی محسر وهو واد عظیم بین جمع</w:t>
      </w:r>
    </w:p>
    <w:p>
      <w:pPr>
        <w:pStyle w:val="BookText"/>
        <w:rPr/>
      </w:pPr>
      <w:r>
        <w:rPr>
          <w:rFonts w:ascii="IRNazanin" w:hAnsi="IRNazanin" w:eastAsia="IRNazanin"/>
          <w:color w:val="111111"/>
          <w:sz w:val="28"/>
          <w:sz w:val="28"/>
          <w:szCs w:val="28"/>
          <w:rtl w:val="true"/>
          <w:lang w:bidi="fa-IR"/>
        </w:rPr>
        <w:t>ومنی وهو إلی منی أقرب فاسع فیه حتی تجاوزه فان رسول الله صلی الله علیه وآله</w:t>
      </w:r>
    </w:p>
    <w:p>
      <w:pPr>
        <w:pStyle w:val="BookText"/>
        <w:rPr/>
      </w:pPr>
      <w:r>
        <w:rPr>
          <w:rFonts w:ascii="IRNazanin" w:hAnsi="IRNazanin" w:eastAsia="IRNazanin"/>
          <w:color w:val="111111"/>
          <w:sz w:val="28"/>
          <w:sz w:val="28"/>
          <w:szCs w:val="28"/>
          <w:rtl w:val="true"/>
          <w:lang w:bidi="fa-IR"/>
        </w:rPr>
        <w:t xml:space="preserve">حرک ناقته وهو یقول اللهم سلم عهدی واقبل توبتی واجب دعوتی واخلفنی فیمن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ترکت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صفوان بن یحیی وابن أبی عمیر وفضالة عن 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کان اهل الجاهلیة یقولون أشرق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إلی قوله وحرک به لسانک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طلعت الشمس علی جبل ثبیر فأفض منها</w:t>
      </w:r>
    </w:p>
    <w:p>
      <w:pPr>
        <w:pStyle w:val="BookText"/>
        <w:rPr/>
      </w:pPr>
      <w:r>
        <w:rPr>
          <w:rFonts w:ascii="IRNazanin" w:hAnsi="IRNazanin" w:eastAsia="IRNazanin"/>
          <w:color w:val="111111"/>
          <w:sz w:val="28"/>
          <w:sz w:val="28"/>
          <w:szCs w:val="28"/>
          <w:rtl w:val="true"/>
          <w:lang w:bidi="fa-IR"/>
        </w:rPr>
        <w:t>إلی منی وروی انه یفیض من المشعر إذا انفجر الصبح وبان فی الأرض خفاف</w:t>
      </w:r>
    </w:p>
    <w:p>
      <w:pPr>
        <w:pStyle w:val="BookText"/>
        <w:rPr/>
      </w:pPr>
      <w:r>
        <w:rPr>
          <w:rFonts w:ascii="IRNazanin" w:hAnsi="IRNazanin" w:eastAsia="IRNazanin"/>
          <w:color w:val="111111"/>
          <w:sz w:val="28"/>
          <w:sz w:val="28"/>
          <w:szCs w:val="28"/>
          <w:rtl w:val="true"/>
          <w:lang w:bidi="fa-IR"/>
        </w:rPr>
        <w:t>البعیر واثار الحوافر</w:t>
      </w:r>
    </w:p>
    <w:p>
      <w:p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العباس بن معروف عن علی بن مهزیار عمن حدثه عن حماد بن عثمان عن جمیل</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دراج عن أبی عبد الله علیه السلام قال ینبغی للامام ان یقف بجمع حتی تطلع</w:t>
      </w:r>
    </w:p>
    <w:p>
      <w:pPr>
        <w:pStyle w:val="BookText"/>
        <w:rPr/>
      </w:pPr>
      <w:r>
        <w:rPr>
          <w:rFonts w:ascii="IRNazanin" w:hAnsi="IRNazanin" w:eastAsia="IRNazanin"/>
          <w:color w:val="111111"/>
          <w:sz w:val="28"/>
          <w:sz w:val="28"/>
          <w:szCs w:val="28"/>
          <w:rtl w:val="true"/>
          <w:lang w:bidi="fa-IR"/>
        </w:rPr>
        <w:t>الشمس وسائر الناس ان شاؤوا عجلوا وان شاؤوا أخروا</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عن علی بن أبی حمزة عن أحدهما علیه السلام قال</w:t>
      </w:r>
    </w:p>
    <w:p>
      <w:pPr>
        <w:pStyle w:val="BookText"/>
        <w:rPr/>
      </w:pPr>
      <w:r>
        <w:rPr>
          <w:rFonts w:ascii="IRNazanin" w:hAnsi="IRNazanin" w:eastAsia="IRNazanin"/>
          <w:color w:val="111111"/>
          <w:sz w:val="28"/>
          <w:sz w:val="28"/>
          <w:szCs w:val="28"/>
          <w:rtl w:val="true"/>
          <w:lang w:bidi="fa-IR"/>
        </w:rPr>
        <w:t xml:space="preserve">ای </w:t>
      </w:r>
      <w:r>
        <w:rPr>
          <w:rStyle w:val="FootnoteAnchor"/>
          <w:rtl w:val="true"/>
        </w:rPr>
        <w:footnoteReference w:id="521"/>
      </w:r>
      <w:r>
        <w:rPr>
          <w:rFonts w:ascii="Amiri" w:hAnsi="Amiri" w:eastAsia="Amiri" w:cs="Amiri"/>
          <w:color w:val="111111"/>
          <w:sz w:val="28"/>
          <w:sz w:val="28"/>
          <w:szCs w:val="28"/>
          <w:rtl w:val="true"/>
          <w:lang w:bidi="ar-SA"/>
        </w:rPr>
        <w:t xml:space="preserve">امرأة أو </w:t>
      </w:r>
      <w:r>
        <w:rPr>
          <w:rStyle w:val="FootnoteAnchor"/>
          <w:rtl w:val="true"/>
        </w:rPr>
        <w:footnoteReference w:id="522"/>
      </w:r>
      <w:r>
        <w:rPr>
          <w:rFonts w:ascii="IRNazanin" w:hAnsi="IRNazanin" w:eastAsia="IRNazanin"/>
          <w:color w:val="111111"/>
          <w:sz w:val="28"/>
          <w:sz w:val="28"/>
          <w:szCs w:val="28"/>
          <w:rtl w:val="true"/>
          <w:lang w:bidi="fa-IR"/>
        </w:rPr>
        <w:t>رجل خائف أفاض من المشعر الحرام لیلا فلا بأس فلیرم</w:t>
      </w:r>
    </w:p>
    <w:p>
      <w:pPr>
        <w:pStyle w:val="BookText"/>
        <w:rPr/>
      </w:pPr>
      <w:r>
        <w:rPr>
          <w:rFonts w:ascii="IRNazanin" w:hAnsi="IRNazanin" w:eastAsia="IRNazanin"/>
          <w:color w:val="111111"/>
          <w:sz w:val="28"/>
          <w:sz w:val="28"/>
          <w:szCs w:val="28"/>
          <w:rtl w:val="true"/>
          <w:lang w:bidi="fa-IR"/>
        </w:rPr>
        <w:t xml:space="preserve">الجمرة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لیمض ولیأمر من یذبح عنه وتقصر المرأة ویحلق الرجل ثم لیطف</w:t>
      </w:r>
    </w:p>
    <w:p>
      <w:pPr>
        <w:pStyle w:val="BookText"/>
        <w:rPr/>
      </w:pPr>
      <w:r>
        <w:rPr>
          <w:rFonts w:ascii="IRNazanin" w:hAnsi="IRNazanin" w:eastAsia="IRNazanin"/>
          <w:color w:val="111111"/>
          <w:sz w:val="28"/>
          <w:sz w:val="28"/>
          <w:szCs w:val="28"/>
          <w:rtl w:val="true"/>
          <w:lang w:bidi="fa-IR"/>
        </w:rPr>
        <w:t xml:space="preserve">بالبیت وبالصفا والمروة ثم لیرجع إلی منی فان </w:t>
      </w:r>
      <w:r>
        <w:rPr>
          <w:rStyle w:val="FootnoteAnchor"/>
          <w:rtl w:val="true"/>
        </w:rPr>
        <w:footnoteReference w:id="523"/>
      </w:r>
      <w:r>
        <w:rPr>
          <w:rFonts w:ascii="IRNazanin" w:hAnsi="IRNazanin" w:eastAsia="IRNazanin"/>
          <w:color w:val="111111"/>
          <w:sz w:val="28"/>
          <w:sz w:val="28"/>
          <w:szCs w:val="28"/>
          <w:rtl w:val="true"/>
          <w:lang w:bidi="fa-IR"/>
        </w:rPr>
        <w:t>أتی منی ولم یذبح عنه فلا بأس</w:t>
      </w:r>
    </w:p>
    <w:p>
      <w:pPr>
        <w:pStyle w:val="BookText"/>
        <w:rPr/>
      </w:pPr>
      <w:r>
        <w:rPr>
          <w:rFonts w:ascii="IRNazanin" w:hAnsi="IRNazanin" w:eastAsia="IRNazanin"/>
          <w:color w:val="111111"/>
          <w:sz w:val="28"/>
          <w:sz w:val="28"/>
          <w:szCs w:val="28"/>
          <w:rtl w:val="true"/>
          <w:lang w:bidi="fa-IR"/>
        </w:rPr>
        <w:t>ان یذبح هو ولیحمل الشعر إذا حلق بمکة إلی منی وان شاء قصر ان کان قد حج</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جمیل بن دراج عن بعض أصحابنا عن أحدهما</w:t>
      </w:r>
    </w:p>
    <w:p>
      <w:pPr>
        <w:pStyle w:val="BookText"/>
        <w:rPr/>
      </w:pPr>
      <w:r>
        <w:rPr>
          <w:rFonts w:ascii="IRNazanin" w:hAnsi="IRNazanin" w:eastAsia="IRNazanin"/>
          <w:color w:val="111111"/>
          <w:sz w:val="28"/>
          <w:sz w:val="28"/>
          <w:szCs w:val="28"/>
          <w:rtl w:val="true"/>
          <w:lang w:bidi="fa-IR"/>
        </w:rPr>
        <w:t xml:space="preserve">علیه السلام قال لا بأس ان </w:t>
      </w:r>
      <w:r>
        <w:rPr>
          <w:rStyle w:val="FootnoteAnchor"/>
          <w:rtl w:val="true"/>
        </w:rPr>
        <w:footnoteReference w:id="524"/>
      </w:r>
      <w:r>
        <w:rPr>
          <w:rFonts w:ascii="IRNazanin" w:hAnsi="IRNazanin" w:eastAsia="IRNazanin"/>
          <w:color w:val="111111"/>
          <w:sz w:val="28"/>
          <w:sz w:val="28"/>
          <w:szCs w:val="28"/>
          <w:rtl w:val="true"/>
          <w:lang w:bidi="fa-IR"/>
        </w:rPr>
        <w:t>یفیض الرجل بلیل إذا کان خائفا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بن البختری وغیره عن أبی بصیر عن أبی عبد الله علیه السلام قال رخص رسول الله صلی الله علیه وآله</w:t>
      </w:r>
    </w:p>
    <w:p>
      <w:pPr>
        <w:pStyle w:val="BookText"/>
        <w:rPr/>
      </w:pPr>
      <w:r>
        <w:rPr>
          <w:rFonts w:ascii="IRNazanin" w:hAnsi="IRNazanin" w:eastAsia="IRNazanin"/>
          <w:color w:val="111111"/>
          <w:sz w:val="28"/>
          <w:sz w:val="28"/>
          <w:szCs w:val="28"/>
          <w:rtl w:val="true"/>
          <w:lang w:bidi="fa-IR"/>
        </w:rPr>
        <w:t>للنساء والضعفاء ان یفیضوا من جمع بلیل وان یرموا الجمرة بلیل فان أرادوا ان</w:t>
      </w:r>
    </w:p>
    <w:p>
      <w:pPr>
        <w:pStyle w:val="BookText"/>
        <w:rPr/>
      </w:pPr>
      <w:r>
        <w:rPr>
          <w:rFonts w:ascii="IRNazanin" w:hAnsi="IRNazanin" w:eastAsia="IRNazanin"/>
          <w:color w:val="111111"/>
          <w:sz w:val="28"/>
          <w:sz w:val="28"/>
          <w:szCs w:val="28"/>
          <w:rtl w:val="true"/>
          <w:lang w:bidi="fa-IR"/>
        </w:rPr>
        <w:t xml:space="preserve">یزوروا البیت وکلوا من یذبح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الحسین بن سعید عن أبی المغرا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رخص رسول الله صلی الله علیه وآله للنساء والصبیان ان یفیضوا</w:t>
      </w:r>
    </w:p>
    <w:p>
      <w:pPr>
        <w:pStyle w:val="BookText"/>
        <w:rPr/>
      </w:pPr>
      <w:r>
        <w:rPr>
          <w:rFonts w:ascii="IRNazanin" w:hAnsi="IRNazanin" w:eastAsia="IRNazanin"/>
          <w:color w:val="111111"/>
          <w:sz w:val="28"/>
          <w:sz w:val="28"/>
          <w:szCs w:val="28"/>
          <w:rtl w:val="true"/>
          <w:lang w:bidi="fa-IR"/>
        </w:rPr>
        <w:t xml:space="preserve">بلیل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یرموا الجمار بلیل </w:t>
      </w:r>
      <w:r>
        <w:rPr>
          <w:rStyle w:val="FootnoteAnchor"/>
          <w:rtl w:val="true"/>
        </w:rPr>
        <w:footnoteReference w:id="525"/>
      </w:r>
      <w:r>
        <w:rPr>
          <w:rFonts w:ascii="IRNazanin" w:hAnsi="IRNazanin" w:eastAsia="IRNazanin"/>
          <w:color w:val="111111"/>
          <w:sz w:val="28"/>
          <w:sz w:val="28"/>
          <w:szCs w:val="28"/>
          <w:rtl w:val="true"/>
          <w:lang w:bidi="fa-IR"/>
        </w:rPr>
        <w:t>وان یصلوا الغداة فی منازلهم فان خفن</w:t>
      </w:r>
    </w:p>
    <w:p>
      <w:pPr>
        <w:pStyle w:val="BookText"/>
        <w:rPr/>
      </w:pPr>
      <w:r>
        <w:rPr>
          <w:rFonts w:ascii="IRNazanin" w:hAnsi="IRNazanin" w:eastAsia="IRNazanin"/>
          <w:color w:val="111111"/>
          <w:sz w:val="28"/>
          <w:sz w:val="28"/>
          <w:szCs w:val="28"/>
          <w:rtl w:val="true"/>
          <w:lang w:bidi="fa-IR"/>
        </w:rPr>
        <w:t>الحیض مضین إلی مکة ووکلن من یضحی عنهن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محمد بن سنان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عن أبی بصیر قال </w:t>
      </w:r>
      <w:r>
        <w:rPr>
          <w:rStyle w:val="FootnoteAnchor"/>
          <w:rtl w:val="true"/>
        </w:rPr>
        <w:footnoteReference w:id="526"/>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عبد الله علیه السلام یقول لا بأس بان تقدم النساء إذا زال اللیل فیقفن عند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ثم ینطلق </w:t>
      </w:r>
      <w:r>
        <w:rPr>
          <w:rStyle w:val="FootnoteAnchor"/>
          <w:rtl w:val="true"/>
        </w:rPr>
        <w:footnoteReference w:id="527"/>
      </w:r>
      <w:r>
        <w:rPr>
          <w:rFonts w:ascii="IRNazanin" w:hAnsi="IRNazanin" w:eastAsia="IRNazanin"/>
          <w:color w:val="111111"/>
          <w:sz w:val="28"/>
          <w:sz w:val="28"/>
          <w:szCs w:val="28"/>
          <w:rtl w:val="true"/>
          <w:lang w:bidi="fa-IR"/>
        </w:rPr>
        <w:t>بهن إلی منی فیرمین الجمرة ثم یصبرن ساعة ثم</w:t>
      </w:r>
    </w:p>
    <w:p>
      <w:pPr>
        <w:pStyle w:val="BookText"/>
        <w:rPr/>
      </w:pPr>
      <w:r>
        <w:rPr>
          <w:rFonts w:ascii="IRNazanin" w:hAnsi="IRNazanin" w:eastAsia="IRNazanin"/>
          <w:color w:val="111111"/>
          <w:sz w:val="28"/>
          <w:sz w:val="28"/>
          <w:szCs w:val="28"/>
          <w:rtl w:val="true"/>
          <w:lang w:bidi="fa-IR"/>
        </w:rPr>
        <w:t xml:space="preserve">یقصرن وینطلقن إلی مکة فیطفن الا </w:t>
      </w:r>
      <w:r>
        <w:rPr>
          <w:rStyle w:val="FootnoteAnchor"/>
          <w:rtl w:val="true"/>
        </w:rPr>
        <w:footnoteReference w:id="528"/>
      </w:r>
      <w:r>
        <w:rPr>
          <w:rFonts w:ascii="IRNazanin" w:hAnsi="IRNazanin" w:eastAsia="IRNazanin"/>
          <w:color w:val="111111"/>
          <w:sz w:val="28"/>
          <w:sz w:val="28"/>
          <w:szCs w:val="28"/>
          <w:rtl w:val="true"/>
          <w:lang w:bidi="fa-IR"/>
        </w:rPr>
        <w:t>ان یکن یردن ان یذبح عنهن فإنهن یوکلن</w:t>
      </w:r>
    </w:p>
    <w:p>
      <w:pPr>
        <w:pStyle w:val="BookText"/>
        <w:rPr/>
      </w:pPr>
      <w:r>
        <w:rPr>
          <w:rFonts w:ascii="IRNazanin" w:hAnsi="IRNazanin" w:eastAsia="IRNazanin"/>
          <w:color w:val="111111"/>
          <w:sz w:val="28"/>
          <w:sz w:val="28"/>
          <w:szCs w:val="28"/>
          <w:rtl w:val="true"/>
          <w:lang w:bidi="fa-IR"/>
        </w:rPr>
        <w:t>من یذبح عنهن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الوشاء عن ابان بن عثمان عن سعید السمان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رسول الله صلی الله علیه وآله عجل النساء لیلا من المزدلفة إلی منی وأمر من کان منهن علیها هدی</w:t>
      </w:r>
    </w:p>
    <w:p>
      <w:pPr>
        <w:pStyle w:val="BookText"/>
        <w:rPr/>
      </w:pPr>
      <w:r>
        <w:rPr>
          <w:rFonts w:ascii="IRNazanin" w:hAnsi="IRNazanin" w:eastAsia="IRNazanin"/>
          <w:color w:val="111111"/>
          <w:sz w:val="28"/>
          <w:sz w:val="28"/>
          <w:szCs w:val="28"/>
          <w:rtl w:val="true"/>
          <w:lang w:bidi="fa-IR"/>
        </w:rPr>
        <w:t xml:space="preserve">ان ترمی ولا تبرح حتی تذبح ومن لم یکن علیها </w:t>
      </w:r>
      <w:r>
        <w:rPr>
          <w:rStyle w:val="FootnoteAnchor"/>
          <w:rtl w:val="true"/>
        </w:rPr>
        <w:footnoteReference w:id="529"/>
      </w:r>
      <w:r>
        <w:rPr>
          <w:rFonts w:ascii="IRNazanin" w:hAnsi="IRNazanin" w:eastAsia="IRNazanin"/>
          <w:color w:val="111111"/>
          <w:sz w:val="28"/>
          <w:sz w:val="28"/>
          <w:szCs w:val="28"/>
          <w:rtl w:val="true"/>
          <w:lang w:bidi="fa-IR"/>
        </w:rPr>
        <w:t>هدی ان تمضی إلی مکة حتی</w:t>
      </w:r>
    </w:p>
    <w:p>
      <w:pPr>
        <w:pStyle w:val="BookText"/>
        <w:rPr/>
      </w:pPr>
      <w:r>
        <w:rPr>
          <w:rFonts w:ascii="IRNazanin" w:hAnsi="IRNazanin" w:eastAsia="IRNazanin"/>
          <w:color w:val="111111"/>
          <w:sz w:val="28"/>
          <w:sz w:val="28"/>
          <w:szCs w:val="28"/>
          <w:rtl w:val="true"/>
          <w:lang w:bidi="fa-IR"/>
        </w:rPr>
        <w:t xml:space="preserve">تزور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w:t>
      </w:r>
      <w:r>
        <w:rPr>
          <w:rStyle w:val="FootnoteAnchor"/>
          <w:rtl w:val="true"/>
        </w:rPr>
        <w:footnoteReference w:id="530"/>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عن علی بن النعمان عن سعید الأعرج قال قلت لأبی عبد الله علیه السلام جعلت فداک</w:t>
      </w:r>
    </w:p>
    <w:p>
      <w:pPr>
        <w:pStyle w:val="BookText"/>
        <w:rPr/>
      </w:pPr>
      <w:r>
        <w:rPr>
          <w:rFonts w:ascii="IRNazanin" w:hAnsi="IRNazanin" w:eastAsia="IRNazanin"/>
          <w:color w:val="111111"/>
          <w:sz w:val="28"/>
          <w:sz w:val="28"/>
          <w:szCs w:val="28"/>
          <w:rtl w:val="true"/>
          <w:lang w:bidi="fa-IR"/>
        </w:rPr>
        <w:t xml:space="preserve">معنا نساء فأفیض بهن بلیل قال نعم ترید أن تصنع کما صنع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 أفض بهن بلیل ولا تفض بهن حتی تقف بهن بجمع ثم أفض</w:t>
      </w:r>
    </w:p>
    <w:p>
      <w:pPr>
        <w:pStyle w:val="BookText"/>
        <w:rPr/>
      </w:pPr>
      <w:r>
        <w:rPr>
          <w:rFonts w:ascii="IRNazanin" w:hAnsi="IRNazanin" w:eastAsia="IRNazanin"/>
          <w:color w:val="111111"/>
          <w:sz w:val="28"/>
          <w:sz w:val="28"/>
          <w:szCs w:val="28"/>
          <w:rtl w:val="true"/>
          <w:lang w:bidi="fa-IR"/>
        </w:rPr>
        <w:t xml:space="preserve">بهن حتی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 العظمی فیرمین الجمرة فان لم یکن علیهن ذبح</w:t>
      </w:r>
    </w:p>
    <w:p>
      <w:pPr>
        <w:pStyle w:val="BookText"/>
        <w:rPr/>
      </w:pPr>
      <w:r>
        <w:rPr>
          <w:rFonts w:ascii="IRNazanin" w:hAnsi="IRNazanin" w:eastAsia="IRNazanin"/>
          <w:color w:val="111111"/>
          <w:sz w:val="28"/>
          <w:sz w:val="28"/>
          <w:szCs w:val="28"/>
          <w:rtl w:val="true"/>
          <w:lang w:bidi="fa-IR"/>
        </w:rPr>
        <w:t xml:space="preserve">فلیأخذن من شعورهن ویقصرن من أظفارهن و </w:t>
      </w:r>
      <w:r>
        <w:rPr>
          <w:rStyle w:val="FootnoteAnchor"/>
          <w:rtl w:val="true"/>
        </w:rPr>
        <w:footnoteReference w:id="531"/>
      </w:r>
      <w:r>
        <w:rPr>
          <w:rFonts w:ascii="IRNazanin" w:hAnsi="IRNazanin" w:eastAsia="IRNazanin"/>
          <w:color w:val="111111"/>
          <w:sz w:val="28"/>
          <w:sz w:val="28"/>
          <w:szCs w:val="28"/>
          <w:rtl w:val="true"/>
          <w:lang w:bidi="fa-IR"/>
        </w:rPr>
        <w:t>یمضین إلی مکة فی وجوههن</w:t>
      </w:r>
    </w:p>
    <w:p>
      <w:pPr>
        <w:pStyle w:val="BookText"/>
        <w:rPr/>
      </w:pPr>
      <w:r>
        <w:rPr>
          <w:rFonts w:ascii="IRNazanin" w:hAnsi="IRNazanin" w:eastAsia="IRNazanin"/>
          <w:color w:val="111111"/>
          <w:sz w:val="28"/>
          <w:sz w:val="28"/>
          <w:szCs w:val="28"/>
          <w:rtl w:val="true"/>
          <w:lang w:bidi="fa-IR"/>
        </w:rPr>
        <w:t xml:space="preserve">ویطفن بالبیت ویسعین </w:t>
      </w:r>
      <w:r>
        <w:rPr>
          <w:rStyle w:val="FootnoteAnchor"/>
          <w:rtl w:val="true"/>
        </w:rPr>
        <w:footnoteReference w:id="532"/>
      </w:r>
      <w:r>
        <w:rPr>
          <w:rFonts w:ascii="IRNazanin" w:hAnsi="IRNazanin" w:eastAsia="IRNazanin"/>
          <w:color w:val="111111"/>
          <w:sz w:val="28"/>
          <w:sz w:val="28"/>
          <w:szCs w:val="28"/>
          <w:rtl w:val="true"/>
          <w:lang w:bidi="fa-IR"/>
        </w:rPr>
        <w:t>بین الصفا والمروة ثم یرجعن إلی البیت ویطفن</w:t>
      </w:r>
    </w:p>
    <w:p>
      <w:pPr>
        <w:pStyle w:val="BookText"/>
        <w:rPr/>
      </w:pPr>
      <w:r>
        <w:rPr>
          <w:rFonts w:ascii="IRNazanin" w:hAnsi="IRNazanin" w:eastAsia="IRNazanin"/>
          <w:color w:val="111111"/>
          <w:sz w:val="28"/>
          <w:sz w:val="28"/>
          <w:szCs w:val="28"/>
          <w:rtl w:val="true"/>
          <w:lang w:bidi="fa-IR"/>
        </w:rPr>
        <w:t>أسبوعا ثم یرجعن إلی منی وقد فرغن من حجهن وقال إن رسول الله صلی الله علیه وآله</w:t>
      </w:r>
    </w:p>
    <w:p>
      <w:pPr>
        <w:pStyle w:val="BookText"/>
        <w:rPr/>
      </w:pPr>
      <w:r>
        <w:rPr>
          <w:rFonts w:ascii="Amiri" w:hAnsi="Amiri" w:eastAsia="Amiri" w:cs="Amiri"/>
          <w:color w:val="111111"/>
          <w:sz w:val="28"/>
          <w:sz w:val="28"/>
          <w:szCs w:val="28"/>
          <w:rtl w:val="true"/>
          <w:lang w:bidi="ar-SA"/>
        </w:rPr>
        <w:t>أرسل معهن أسامة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أفاض من جمع قبل أن تفیض الناس غیر الضعفاء وأصحاب الاثقال والنساء الذین</w:t>
      </w:r>
    </w:p>
    <w:p>
      <w:pPr>
        <w:pStyle w:val="BookText"/>
        <w:rPr/>
      </w:pPr>
      <w:r>
        <w:rPr>
          <w:rFonts w:ascii="IRNazanin" w:hAnsi="IRNazanin" w:eastAsia="IRNazanin"/>
          <w:color w:val="111111"/>
          <w:sz w:val="28"/>
          <w:sz w:val="28"/>
          <w:szCs w:val="28"/>
          <w:rtl w:val="true"/>
          <w:lang w:bidi="fa-IR"/>
        </w:rPr>
        <w:t>رخص لهم فی ذلک فعلیه دم ان هو تعمد ذلک وان جهله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رخص رسول</w:t>
      </w:r>
    </w:p>
    <w:p>
      <w:pPr>
        <w:pStyle w:val="BookText"/>
        <w:rPr/>
      </w:pPr>
      <w:r>
        <w:rPr>
          <w:rFonts w:ascii="IRNazanin" w:hAnsi="IRNazanin" w:eastAsia="IRNazanin"/>
          <w:color w:val="111111"/>
          <w:sz w:val="28"/>
          <w:sz w:val="28"/>
          <w:szCs w:val="28"/>
          <w:rtl w:val="true"/>
          <w:lang w:bidi="fa-IR"/>
        </w:rPr>
        <w:t>الله صلی الله علیه وآله فی تقدیم الثقل والنساء والضعفاء من المزدلفة إلی منی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 رسول الله</w:t>
      </w:r>
    </w:p>
    <w:p>
      <w:pPr>
        <w:pStyle w:val="BookText"/>
        <w:rPr/>
      </w:pPr>
      <w:r>
        <w:rPr>
          <w:rFonts w:ascii="IRNazanin" w:hAnsi="IRNazanin" w:eastAsia="IRNazanin"/>
          <w:color w:val="111111"/>
          <w:sz w:val="28"/>
          <w:sz w:val="28"/>
          <w:szCs w:val="28"/>
          <w:rtl w:val="true"/>
          <w:lang w:bidi="fa-IR"/>
        </w:rPr>
        <w:t>صلی الله علیه وآله لما أفاض من المزدلفة جعل یسیر العنق ویقول ایها الناس السکینة السکینة الخبر</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ثم أقام به حتی صلی فیها الفجر وعجل ضعفاء بنی هاشم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أضاء له النهار أفاض حتی انتهی منی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تبرح حتی</w:t>
      </w:r>
    </w:p>
    <w:p>
      <w:pPr>
        <w:pStyle w:val="BookText"/>
        <w:rPr/>
      </w:pPr>
      <w:r>
        <w:rPr>
          <w:rFonts w:ascii="IRNazanin" w:hAnsi="IRNazanin" w:eastAsia="IRNazanin"/>
          <w:color w:val="111111"/>
          <w:sz w:val="28"/>
          <w:sz w:val="28"/>
          <w:szCs w:val="28"/>
          <w:rtl w:val="true"/>
          <w:lang w:bidi="fa-IR"/>
        </w:rPr>
        <w:t>تصلی بها الصبح ولا تدفع حتی یدفع الامام وذلک قبل طلوع الشمس حین یصفر الصبح</w:t>
      </w:r>
    </w:p>
    <w:p>
      <w:pPr>
        <w:pStyle w:val="BookText"/>
        <w:rPr/>
      </w:pPr>
      <w:r>
        <w:rPr>
          <w:rFonts w:ascii="IRNazanin" w:hAnsi="IRNazanin" w:eastAsia="IRNazanin"/>
          <w:color w:val="111111"/>
          <w:sz w:val="28"/>
          <w:sz w:val="28"/>
          <w:szCs w:val="28"/>
          <w:rtl w:val="true"/>
          <w:lang w:bidi="fa-IR"/>
        </w:rPr>
        <w:t>ویتبین ضوء النهار فان الجاهلیة کانوا لا یفیضون من جمع حتی تطلع الشمس ویقولون</w:t>
      </w:r>
    </w:p>
    <w:p>
      <w:pPr>
        <w:pStyle w:val="BookText"/>
        <w:rPr/>
      </w:pPr>
      <w:r>
        <w:rPr>
          <w:rFonts w:ascii="IRNazanin" w:hAnsi="IRNazanin" w:eastAsia="IRNazanin"/>
          <w:color w:val="111111"/>
          <w:sz w:val="28"/>
          <w:sz w:val="28"/>
          <w:szCs w:val="28"/>
          <w:rtl w:val="true"/>
          <w:lang w:bidi="fa-IR"/>
        </w:rPr>
        <w:t>أشرق ثبیر فخالفهم رسول الله صلی الله علیه وآله فدفع قبل طلوع الشمس ثم امش علی هنیئتک</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ثم أفاض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إلی منی فبلغ منی ضحی فأمره فصلی رکعتین فی مسجد</w:t>
      </w:r>
    </w:p>
    <w:p>
      <w:pPr>
        <w:pStyle w:val="BookText"/>
        <w:rPr/>
      </w:pPr>
      <w:r>
        <w:rPr>
          <w:rFonts w:ascii="IRNazanin" w:hAnsi="IRNazanin" w:eastAsia="IRNazanin"/>
          <w:color w:val="111111"/>
          <w:sz w:val="28"/>
          <w:sz w:val="28"/>
          <w:szCs w:val="28"/>
          <w:rtl w:val="true"/>
          <w:lang w:bidi="fa-IR"/>
        </w:rPr>
        <w:t xml:space="preserve">منی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إذا صلی الصلاة</w:t>
      </w:r>
    </w:p>
    <w:p>
      <w:pPr>
        <w:pStyle w:val="BookText"/>
        <w:rPr/>
      </w:pPr>
      <w:r>
        <w:rPr>
          <w:rFonts w:ascii="IRNazanin" w:hAnsi="IRNazanin" w:eastAsia="IRNazanin"/>
          <w:color w:val="111111"/>
          <w:sz w:val="28"/>
          <w:sz w:val="28"/>
          <w:szCs w:val="28"/>
          <w:rtl w:val="true"/>
          <w:lang w:bidi="fa-IR"/>
        </w:rPr>
        <w:t xml:space="preserve">الصبح أراه الموقف ثم أفاض به إلی منی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فلما أصبح أفاض من المشعر إلی منی 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w:t>
      </w:r>
    </w:p>
    <w:p>
      <w:pPr>
        <w:pStyle w:val="BookText"/>
        <w:rPr/>
      </w:pPr>
      <w:r>
        <w:rPr>
          <w:rFonts w:ascii="IRNazanin" w:hAnsi="IRNazanin" w:eastAsia="IRNazanin"/>
          <w:color w:val="111111"/>
          <w:sz w:val="28"/>
          <w:sz w:val="28"/>
          <w:szCs w:val="28"/>
          <w:rtl w:val="true"/>
          <w:lang w:bidi="fa-IR"/>
        </w:rPr>
        <w:t>التوجه إلی منی من مکة من أبواب الاحرام بالحج فإنه یناسب الباب وفی روایة</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من منی إلی عرفات قوله علیه السلام</w:t>
      </w:r>
    </w:p>
    <w:p>
      <w:pPr>
        <w:pStyle w:val="BookText"/>
        <w:rPr/>
      </w:pPr>
      <w:r>
        <w:rPr>
          <w:rFonts w:ascii="IRNazanin" w:hAnsi="IRNazanin" w:eastAsia="IRNazanin"/>
          <w:color w:val="111111"/>
          <w:sz w:val="28"/>
          <w:sz w:val="28"/>
          <w:szCs w:val="28"/>
          <w:rtl w:val="true"/>
          <w:lang w:bidi="fa-IR"/>
        </w:rPr>
        <w:t>لا تجاوز وادی محسر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والتقدم من المزدلفة إلی منی</w:t>
      </w:r>
    </w:p>
    <w:p>
      <w:pPr>
        <w:pStyle w:val="BookText"/>
        <w:rPr/>
      </w:pPr>
      <w:r>
        <w:rPr>
          <w:rFonts w:ascii="IRNazanin" w:hAnsi="IRNazanin" w:eastAsia="IRNazanin"/>
          <w:color w:val="111111"/>
          <w:sz w:val="28"/>
          <w:sz w:val="28"/>
          <w:szCs w:val="28"/>
          <w:rtl w:val="true"/>
          <w:lang w:bidi="fa-IR"/>
        </w:rPr>
        <w:t xml:space="preserve">یرمون الجمار ویصلون الفجر فی منازلهم بمنی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صاحب</w:t>
      </w:r>
    </w:p>
    <w:p>
      <w:pPr>
        <w:pStyle w:val="BookText"/>
        <w:rPr/>
      </w:pP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یستفاد منه وقت الإفاضة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رمی الجمار من أبواب الرمی</w:t>
      </w:r>
      <w:bookmarkStart w:id="783" w:name="pg16863_185307"/>
    </w:p>
    <w:p>
      <w:pPr>
        <w:pStyle w:val="BookText"/>
        <w:rPr/>
      </w:pPr>
      <w:bookmarkEnd w:id="783"/>
      <w:r>
        <w:rPr>
          <w:rFonts w:ascii="IRNazanin" w:hAnsi="IRNazanin" w:eastAsia="IRNazanin"/>
          <w:color w:val="111111"/>
          <w:sz w:val="28"/>
          <w:sz w:val="28"/>
          <w:szCs w:val="28"/>
          <w:rtl w:val="true"/>
          <w:lang w:bidi="fa-IR"/>
        </w:rPr>
        <w:t xml:space="preserve">قوله أنه قال علیه السلام فی الخائف لا بأس ان یفیض باللیل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ولاحظ سائر أحادیث هذا الباب فإنه یناسب المقام</w:t>
      </w:r>
      <w:r>
        <w:rPr>
          <w:rFonts w:eastAsia="IRNazanin" w:cs="IRNazanin"/>
          <w:color w:val="111111"/>
          <w:sz w:val="28"/>
          <w:szCs w:val="28"/>
          <w:rtl w:val="true"/>
          <w:lang w:bidi="fa-IR"/>
        </w:rPr>
        <w:t>.</w:t>
      </w:r>
    </w:p>
    <w:p>
      <w:pPr>
        <w:pStyle w:val="Heading4"/>
        <w:numPr>
          <w:ilvl w:val="3"/>
          <w:numId w:val="1"/>
        </w:numPr>
        <w:rPr/>
      </w:pPr>
      <w:bookmarkStart w:id="784" w:name="__RefHeading___Toc9990288_417432637"/>
      <w:bookmarkStart w:id="785" w:name="_Toc287"/>
      <w:bookmarkEnd w:id="784"/>
      <w:r>
        <w:rPr>
          <w:rtl w:val="true"/>
        </w:rPr>
        <w:t>(</w:t>
      </w:r>
      <w:r>
        <w:rPr/>
        <w:t>14</w:t>
      </w:r>
      <w:r>
        <w:rPr>
          <w:rtl w:val="true"/>
        </w:rPr>
        <w:t xml:space="preserve">) </w:t>
      </w:r>
      <w:r>
        <w:rPr>
          <w:rtl w:val="true"/>
        </w:rPr>
        <w:t>باب ان من أفاض قبل أن یفیض الناس متعمدا فعلیه دم وان کان جاهلا فلا شئ علیه</w:t>
      </w:r>
      <w:bookmarkEnd w:id="785"/>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w:t>
      </w:r>
    </w:p>
    <w:p>
      <w:pPr>
        <w:pStyle w:val="BookText"/>
        <w:rPr/>
      </w:pPr>
      <w:r>
        <w:rPr>
          <w:rFonts w:ascii="IRNazanin" w:hAnsi="IRNazanin" w:eastAsia="IRNazanin"/>
          <w:color w:val="111111"/>
          <w:sz w:val="28"/>
          <w:sz w:val="28"/>
          <w:szCs w:val="28"/>
          <w:rtl w:val="true"/>
          <w:lang w:bidi="fa-IR"/>
        </w:rPr>
        <w:t>عن مسمع عن أبی عبد الله علیه السلام فی رجل وقف مع الناس بجمع ثم أفاض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قال إن کان جاهلا فلا شئ علیه وان کان أفاض قبل</w:t>
      </w:r>
    </w:p>
    <w:p>
      <w:pPr>
        <w:pStyle w:val="BookText"/>
        <w:rPr/>
      </w:pPr>
      <w:r>
        <w:rPr>
          <w:rFonts w:ascii="IRNazanin" w:hAnsi="IRNazanin" w:eastAsia="IRNazanin"/>
          <w:color w:val="111111"/>
          <w:sz w:val="28"/>
          <w:sz w:val="28"/>
          <w:szCs w:val="28"/>
          <w:rtl w:val="true"/>
          <w:lang w:bidi="fa-IR"/>
        </w:rPr>
        <w:t>طلوع الفجر فعلیه دم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تفیض منها قبل طلوع الشمس ولا من عرفات</w:t>
      </w:r>
    </w:p>
    <w:p>
      <w:pPr>
        <w:pStyle w:val="BookText"/>
        <w:rPr/>
      </w:pPr>
      <w:r>
        <w:rPr>
          <w:rFonts w:ascii="IRNazanin" w:hAnsi="IRNazanin" w:eastAsia="IRNazanin"/>
          <w:color w:val="111111"/>
          <w:sz w:val="28"/>
          <w:sz w:val="28"/>
          <w:szCs w:val="28"/>
          <w:rtl w:val="true"/>
          <w:lang w:bidi="fa-IR"/>
        </w:rPr>
        <w:t xml:space="preserve">قبل غروبها فیلزمک الدم 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p>
    <w:p>
      <w:pPr>
        <w:pStyle w:val="BookText"/>
        <w:rPr/>
      </w:pPr>
      <w:r>
        <w:rPr>
          <w:rFonts w:ascii="IRNazanin" w:hAnsi="IRNazanin" w:eastAsia="IRNazanin"/>
          <w:color w:val="111111"/>
          <w:sz w:val="28"/>
          <w:sz w:val="28"/>
          <w:szCs w:val="28"/>
          <w:rtl w:val="true"/>
          <w:lang w:bidi="fa-IR"/>
        </w:rPr>
        <w:t xml:space="preserve">علیه السلام ولا یجوز للرجل الإفاضة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ولا من</w:t>
      </w:r>
    </w:p>
    <w:p>
      <w:pPr>
        <w:pStyle w:val="BookText"/>
        <w:rPr/>
      </w:pPr>
      <w:r>
        <w:rPr>
          <w:rFonts w:ascii="IRNazanin" w:hAnsi="IRNazanin" w:eastAsia="IRNazanin"/>
          <w:color w:val="111111"/>
          <w:sz w:val="28"/>
          <w:sz w:val="28"/>
          <w:szCs w:val="28"/>
          <w:rtl w:val="true"/>
          <w:lang w:bidi="fa-IR"/>
        </w:rPr>
        <w:t xml:space="preserve">عرفات قبل غروبها فیلزمه دم شاة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أفاض قبل إفاضة الناس من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ان هو تعمد ذلک وان جهله فلا شئ علیه</w:t>
      </w:r>
    </w:p>
    <w:p>
      <w:pPr>
        <w:pStyle w:val="Heading4"/>
        <w:numPr>
          <w:ilvl w:val="3"/>
          <w:numId w:val="1"/>
        </w:numPr>
        <w:rPr/>
      </w:pPr>
      <w:bookmarkStart w:id="786" w:name="__RefHeading___Toc9990290_417432637"/>
      <w:bookmarkStart w:id="787" w:name="_Toc288"/>
      <w:bookmarkEnd w:id="786"/>
      <w:r>
        <w:rPr>
          <w:rtl w:val="true"/>
        </w:rPr>
        <w:t>(</w:t>
      </w:r>
      <w:r>
        <w:rPr/>
        <w:t>15</w:t>
      </w:r>
      <w:r>
        <w:rPr>
          <w:rtl w:val="true"/>
        </w:rPr>
        <w:t xml:space="preserve">) </w:t>
      </w:r>
      <w:r>
        <w:rPr>
          <w:rtl w:val="true"/>
        </w:rPr>
        <w:t>باب استحباب السعی فی وادی محسر والدعاء بالمأثور عنده ومن لا یعرفه یعمل بقول الناس</w:t>
      </w:r>
      <w:bookmarkEnd w:id="787"/>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عبد الله بن</w:t>
      </w:r>
    </w:p>
    <w:p>
      <w:pPr>
        <w:pStyle w:val="BookText"/>
        <w:rPr/>
      </w:pPr>
      <w:r>
        <w:rPr>
          <w:rFonts w:ascii="IRNazanin" w:hAnsi="IRNazanin" w:eastAsia="IRNazanin"/>
          <w:color w:val="111111"/>
          <w:sz w:val="28"/>
          <w:sz w:val="28"/>
          <w:szCs w:val="28"/>
          <w:rtl w:val="true"/>
          <w:lang w:bidi="fa-IR"/>
        </w:rPr>
        <w:t>مسکان قال حدثنی عبد الأعلی عن أبی عبد الله علیه السلام قال إذا مررت بوادی محسر</w:t>
      </w:r>
    </w:p>
    <w:p>
      <w:pPr>
        <w:pStyle w:val="BookText"/>
        <w:rPr/>
      </w:pPr>
      <w:r>
        <w:rPr>
          <w:rFonts w:ascii="IRNazanin" w:hAnsi="IRNazanin" w:eastAsia="IRNazanin"/>
          <w:color w:val="111111"/>
          <w:sz w:val="28"/>
          <w:sz w:val="28"/>
          <w:szCs w:val="28"/>
          <w:rtl w:val="true"/>
          <w:lang w:bidi="fa-IR"/>
        </w:rPr>
        <w:t>فاسع فیه فان رسول الله صلی الله علیه وآله سعی فیه</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شاذان عن ابن أبی عمیر وصفوان بن یحیی عن 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إذا مررت بوادی محسر وهو واد عظیم بین جمع ومنی وهو</w:t>
      </w:r>
    </w:p>
    <w:p>
      <w:pPr>
        <w:pStyle w:val="BookText"/>
        <w:rPr/>
      </w:pPr>
      <w:r>
        <w:rPr>
          <w:rFonts w:ascii="IRNazanin" w:hAnsi="IRNazanin" w:eastAsia="IRNazanin"/>
          <w:color w:val="111111"/>
          <w:sz w:val="28"/>
          <w:sz w:val="28"/>
          <w:szCs w:val="28"/>
          <w:rtl w:val="true"/>
          <w:lang w:bidi="fa-IR"/>
        </w:rPr>
        <w:t>إلی منی أقرب فاسع فیه حتی تجاوزه فان رسول الله صلی الله علیه وآله حرک ناقته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اللهم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واقبل توبتی واجب دعوتی واخلفنی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بعدی ورواه الشیخ فی یب فی ذیل روایة</w:t>
      </w:r>
    </w:p>
    <w:p>
      <w:pPr>
        <w:pStyle w:val="BookText"/>
        <w:rPr/>
      </w:pPr>
      <w:r>
        <w:rPr>
          <w:rFonts w:ascii="IRNazanin" w:hAnsi="IRNazanin" w:eastAsia="IRNazanin"/>
          <w:color w:val="111111"/>
          <w:sz w:val="28"/>
          <w:sz w:val="28"/>
          <w:szCs w:val="28"/>
          <w:rtl w:val="true"/>
          <w:lang w:bidi="fa-IR"/>
        </w:rPr>
        <w:t xml:space="preserve">معویة بن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عند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وارحم وتجاوز</w:t>
      </w:r>
    </w:p>
    <w:p>
      <w:pPr>
        <w:pStyle w:val="BookText"/>
        <w:rPr/>
      </w:pPr>
      <w:r>
        <w:rPr>
          <w:rFonts w:ascii="IRNazanin" w:hAnsi="IRNazanin" w:eastAsia="IRNazanin"/>
          <w:color w:val="111111"/>
          <w:sz w:val="28"/>
          <w:sz w:val="28"/>
          <w:szCs w:val="28"/>
          <w:rtl w:val="true"/>
          <w:lang w:bidi="fa-IR"/>
        </w:rPr>
        <w:t xml:space="preserve">عما تعلم انک أنت الأعز الأکرم کما قلت فی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یحرک ناقته فیه ویقول اللهم سلم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کما 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طرف وادی محسر فاسع فیه مقدار مئة خطوة وإن کنت</w:t>
      </w:r>
    </w:p>
    <w:p>
      <w:pPr>
        <w:pStyle w:val="BookText"/>
        <w:rPr/>
      </w:pPr>
      <w:r>
        <w:rPr>
          <w:rFonts w:ascii="IRNazanin" w:hAnsi="IRNazanin" w:eastAsia="IRNazanin"/>
          <w:color w:val="111111"/>
          <w:sz w:val="28"/>
          <w:sz w:val="28"/>
          <w:szCs w:val="28"/>
          <w:rtl w:val="true"/>
          <w:lang w:bidi="fa-IR"/>
        </w:rPr>
        <w:t>راکبا فحرک راحلتک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نسخه ثم امش علی هنیئتک حتی</w:t>
      </w:r>
    </w:p>
    <w:p>
      <w:pPr>
        <w:pStyle w:val="BookText"/>
        <w:rPr/>
      </w:pPr>
      <w:r>
        <w:rPr>
          <w:rFonts w:ascii="IRNazanin" w:hAnsi="IRNazanin" w:eastAsia="IRNazanin"/>
          <w:color w:val="111111"/>
          <w:sz w:val="28"/>
          <w:sz w:val="28"/>
          <w:szCs w:val="28"/>
          <w:rtl w:val="true"/>
          <w:lang w:bidi="fa-IR"/>
        </w:rPr>
        <w:t>تأتی وادی محسر وهو ما بین المزدلفة ومنی وهو إلی منی أقرب فاسع فیه إلی</w:t>
      </w:r>
    </w:p>
    <w:p>
      <w:pPr>
        <w:pStyle w:val="BookText"/>
        <w:rPr/>
      </w:pPr>
      <w:r>
        <w:rPr>
          <w:rFonts w:ascii="IRNazanin" w:hAnsi="IRNazanin" w:eastAsia="IRNazanin"/>
          <w:color w:val="111111"/>
          <w:sz w:val="28"/>
          <w:sz w:val="28"/>
          <w:szCs w:val="28"/>
          <w:rtl w:val="true"/>
          <w:lang w:bidi="fa-IR"/>
        </w:rPr>
        <w:t>منی تتجاوزها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 رسول الله صلی الله علیه وآله لما أفاض من المزدلفة إلی أن قال حتی وقف علی بطن محسر قال</w:t>
      </w:r>
    </w:p>
    <w:p>
      <w:pPr>
        <w:pStyle w:val="BookText"/>
        <w:rPr/>
      </w:pPr>
      <w:r>
        <w:rPr>
          <w:rFonts w:ascii="IRNazanin" w:hAnsi="IRNazanin" w:eastAsia="IRNazanin"/>
          <w:color w:val="111111"/>
          <w:sz w:val="28"/>
          <w:sz w:val="28"/>
          <w:szCs w:val="28"/>
          <w:rtl w:val="true"/>
          <w:lang w:bidi="fa-IR"/>
        </w:rPr>
        <w:t>فقرع ناقته فخبب حتی خرج ثم عاد إلی مسیره الأول قال والسعی واجب بطن محسر</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طلعت الشمس ورأت الإبل مواضع أخفافها</w:t>
      </w:r>
    </w:p>
    <w:p>
      <w:pPr>
        <w:pStyle w:val="BookText"/>
        <w:rPr/>
      </w:pPr>
      <w:r>
        <w:rPr>
          <w:rFonts w:ascii="IRNazanin" w:hAnsi="IRNazanin" w:eastAsia="IRNazanin"/>
          <w:color w:val="111111"/>
          <w:sz w:val="28"/>
          <w:sz w:val="28"/>
          <w:szCs w:val="28"/>
          <w:rtl w:val="true"/>
          <w:lang w:bidi="fa-IR"/>
        </w:rPr>
        <w:t xml:space="preserve">فی الحرم فأفض حتی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فارمل فیه مقدار مئة خطوة وقل کما</w:t>
      </w:r>
    </w:p>
    <w:p>
      <w:pPr>
        <w:pStyle w:val="BookText"/>
        <w:rPr/>
      </w:pPr>
      <w:r>
        <w:rPr>
          <w:rFonts w:ascii="IRNazanin" w:hAnsi="IRNazanin" w:eastAsia="IRNazanin"/>
          <w:color w:val="111111"/>
          <w:sz w:val="28"/>
          <w:sz w:val="28"/>
          <w:szCs w:val="28"/>
          <w:rtl w:val="true"/>
          <w:lang w:bidi="fa-IR"/>
        </w:rPr>
        <w:t xml:space="preserve">قلت فی السعی بمکة </w:t>
      </w:r>
      <w:r>
        <w:rPr>
          <w:rStyle w:val="FootnoteAnchor"/>
          <w:rtl w:val="true"/>
        </w:rPr>
        <w:footnoteReference w:id="533"/>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 xml:space="preserve">البختری وغیره عن أبی عبد الله علیه السلام أنه قال </w:t>
      </w:r>
      <w:r>
        <w:rPr>
          <w:rStyle w:val="FootnoteAnchor"/>
          <w:rtl w:val="true"/>
        </w:rPr>
        <w:footnoteReference w:id="534"/>
      </w:r>
      <w:r>
        <w:rPr>
          <w:rFonts w:ascii="IRNazanin" w:hAnsi="IRNazanin" w:eastAsia="IRNazanin"/>
          <w:color w:val="111111"/>
          <w:sz w:val="28"/>
          <w:sz w:val="28"/>
          <w:szCs w:val="28"/>
          <w:rtl w:val="true"/>
          <w:lang w:bidi="fa-IR"/>
        </w:rPr>
        <w:t>لبعض ولده هل سعیت فی وادی</w:t>
      </w:r>
    </w:p>
    <w:p>
      <w:pPr>
        <w:pStyle w:val="BookText"/>
        <w:rPr/>
      </w:pPr>
      <w:r>
        <w:rPr>
          <w:rFonts w:ascii="IRNazanin" w:hAnsi="IRNazanin" w:eastAsia="IRNazanin"/>
          <w:color w:val="111111"/>
          <w:sz w:val="28"/>
          <w:sz w:val="28"/>
          <w:szCs w:val="28"/>
          <w:rtl w:val="true"/>
          <w:lang w:bidi="fa-IR"/>
        </w:rPr>
        <w:t xml:space="preserve">محسر فقال لا قال فأمره ان یرجع حتی یسعی قال فقال له ابنه لا اعرفه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سل الناس</w:t>
      </w:r>
      <w:r>
        <w:rPr>
          <w:rFonts w:eastAsia="IRNazanin" w:cs="IRNazanin"/>
          <w:color w:val="111111"/>
          <w:sz w:val="28"/>
          <w:szCs w:val="28"/>
          <w:rtl w:val="true"/>
          <w:lang w:bidi="fa-IR"/>
        </w:rPr>
        <w:t>.</w:t>
      </w:r>
      <w:bookmarkStart w:id="788" w:name="pg16863_185309"/>
    </w:p>
    <w:p>
      <w:pPr>
        <w:pStyle w:val="BookText"/>
        <w:rPr/>
      </w:pPr>
      <w:bookmarkEnd w:id="788"/>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الحجال عن بعض أصحابنا قال مر رجل بوادی محسر فأمره أبو عبد الله</w:t>
      </w:r>
    </w:p>
    <w:p>
      <w:pPr>
        <w:pStyle w:val="BookText"/>
        <w:rPr/>
      </w:pPr>
      <w:r>
        <w:rPr>
          <w:rFonts w:ascii="IRNazanin" w:hAnsi="IRNazanin" w:eastAsia="IRNazanin"/>
          <w:color w:val="111111"/>
          <w:sz w:val="28"/>
          <w:sz w:val="28"/>
          <w:szCs w:val="28"/>
          <w:rtl w:val="true"/>
          <w:lang w:bidi="fa-IR"/>
        </w:rPr>
        <w:t xml:space="preserve">علیه السلام بعد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یرجع فیسعی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رجل السعی فی وادی محسر فأمره أبو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العاصمی عن علی بن الحسین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السلمی </w:t>
      </w:r>
      <w:r>
        <w:rPr>
          <w:rStyle w:val="FootnoteAnchor"/>
          <w:rtl w:val="true"/>
        </w:rPr>
        <w:footnoteReference w:id="536"/>
      </w:r>
      <w:r>
        <w:rPr>
          <w:rFonts w:ascii="IRNazanin" w:hAnsi="IRNazanin" w:eastAsia="IRNazanin"/>
          <w:color w:val="111111"/>
          <w:sz w:val="28"/>
          <w:sz w:val="28"/>
          <w:szCs w:val="28"/>
          <w:rtl w:val="true"/>
          <w:lang w:bidi="fa-IR"/>
        </w:rPr>
        <w:t>عن عمرو بن عثمان الأزدی عن محمد بن عذافر عن عمر بن یزید قال</w:t>
      </w:r>
    </w:p>
    <w:p>
      <w:pPr>
        <w:pStyle w:val="BookText"/>
        <w:rPr/>
      </w:pPr>
      <w:r>
        <w:rPr>
          <w:rFonts w:ascii="IRNazanin" w:hAnsi="IRNazanin" w:eastAsia="IRNazanin"/>
          <w:color w:val="111111"/>
          <w:sz w:val="28"/>
          <w:sz w:val="28"/>
          <w:szCs w:val="28"/>
          <w:rtl w:val="true"/>
          <w:lang w:bidi="fa-IR"/>
        </w:rPr>
        <w:t>الرمل فی وادی محسر قدر مئة 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أبی الحسن علیه السلام قال الحرکة فی وادی محسر مئة 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w:t>
      </w:r>
    </w:p>
    <w:p>
      <w:pPr>
        <w:pStyle w:val="BookText"/>
        <w:rPr/>
      </w:pPr>
      <w:r>
        <w:rPr>
          <w:rFonts w:ascii="IRNazanin" w:hAnsi="IRNazanin" w:eastAsia="IRNazanin"/>
          <w:color w:val="111111"/>
          <w:sz w:val="28"/>
          <w:sz w:val="28"/>
          <w:szCs w:val="28"/>
          <w:rtl w:val="true"/>
          <w:lang w:bidi="fa-IR"/>
        </w:rPr>
        <w:t xml:space="preserve">آخر مئة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حج عن الاخر من</w:t>
      </w:r>
    </w:p>
    <w:p>
      <w:pPr>
        <w:pStyle w:val="BookText"/>
        <w:rPr/>
      </w:pPr>
      <w:r>
        <w:rPr>
          <w:rFonts w:ascii="IRNazanin" w:hAnsi="IRNazanin" w:eastAsia="IRNazanin"/>
          <w:color w:val="111111"/>
          <w:sz w:val="28"/>
          <w:sz w:val="28"/>
          <w:szCs w:val="28"/>
          <w:rtl w:val="true"/>
          <w:lang w:bidi="fa-IR"/>
        </w:rPr>
        <w:t xml:space="preserve">أبواب النیابة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فأعطاه علیه السلام ثلثین دینارا یحج بها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اشترط علیه ان یسعی فی وادی محسر</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w:t>
      </w:r>
    </w:p>
    <w:p>
      <w:pPr>
        <w:pStyle w:val="BookText"/>
        <w:rPr/>
      </w:pPr>
      <w:r>
        <w:rPr>
          <w:rFonts w:ascii="IRNazanin" w:hAnsi="IRNazanin" w:eastAsia="IRNazanin"/>
          <w:color w:val="111111"/>
          <w:sz w:val="28"/>
          <w:sz w:val="28"/>
          <w:szCs w:val="28"/>
          <w:rtl w:val="true"/>
          <w:lang w:bidi="fa-IR"/>
        </w:rPr>
        <w:t>علیه السلام ثم امش علی هنیئتک حتی تأتی وادی محسر وهو ما بین المزدلفة ومنی وهو</w:t>
      </w:r>
    </w:p>
    <w:p>
      <w:pPr>
        <w:pStyle w:val="BookText"/>
        <w:rPr/>
      </w:pPr>
      <w:r>
        <w:rPr>
          <w:rFonts w:ascii="IRNazanin" w:hAnsi="IRNazanin" w:eastAsia="IRNazanin"/>
          <w:color w:val="111111"/>
          <w:sz w:val="28"/>
          <w:sz w:val="28"/>
          <w:szCs w:val="28"/>
          <w:rtl w:val="true"/>
          <w:lang w:bidi="fa-IR"/>
        </w:rPr>
        <w:t>إلی منی أقرب فاسع فیها إلی منی تجاوزها</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التوجه إلی منی من أبواب</w:t>
      </w:r>
    </w:p>
    <w:p>
      <w:pPr>
        <w:pStyle w:val="BookText"/>
        <w:rPr/>
      </w:pPr>
      <w:r>
        <w:rPr>
          <w:rFonts w:ascii="IRNazanin" w:hAnsi="IRNazanin" w:eastAsia="IRNazanin"/>
          <w:color w:val="111111"/>
          <w:sz w:val="28"/>
          <w:sz w:val="28"/>
          <w:szCs w:val="28"/>
          <w:rtl w:val="true"/>
          <w:lang w:bidi="fa-IR"/>
        </w:rPr>
        <w:t>الاحرام بالحج ما یناسب ذلک فراجع</w:t>
      </w:r>
    </w:p>
    <w:p>
      <w:pPr>
        <w:pStyle w:val="Heading4"/>
        <w:numPr>
          <w:ilvl w:val="3"/>
          <w:numId w:val="1"/>
        </w:numPr>
        <w:rPr/>
      </w:pPr>
      <w:bookmarkStart w:id="789" w:name="__RefHeading___Toc9990292_417432637"/>
      <w:bookmarkStart w:id="790" w:name="_Toc289"/>
      <w:bookmarkEnd w:id="789"/>
      <w:r>
        <w:rPr>
          <w:rtl w:val="true"/>
        </w:rPr>
        <w:t>(</w:t>
      </w:r>
      <w:r>
        <w:rPr/>
        <w:t>16</w:t>
      </w:r>
      <w:r>
        <w:rPr>
          <w:rtl w:val="true"/>
        </w:rPr>
        <w:t xml:space="preserve">) </w:t>
      </w:r>
      <w:r>
        <w:rPr>
          <w:rtl w:val="true"/>
        </w:rPr>
        <w:t>باب حکم من أفاض من عرفات ولم یقف بالمشعر حتی أتی منی</w:t>
      </w:r>
      <w:bookmarkEnd w:id="79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بن أبی نصر عن حماد بن عثمان 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w:t>
      </w:r>
    </w:p>
    <w:p>
      <w:pPr>
        <w:pStyle w:val="BookText"/>
        <w:rPr/>
      </w:pPr>
      <w:r>
        <w:rPr>
          <w:rFonts w:ascii="IRNazanin" w:hAnsi="IRNazanin" w:eastAsia="IRNazanin"/>
          <w:color w:val="111111"/>
          <w:sz w:val="28"/>
          <w:sz w:val="28"/>
          <w:szCs w:val="28"/>
          <w:rtl w:val="true"/>
          <w:lang w:bidi="fa-IR"/>
        </w:rPr>
        <w:t xml:space="preserve">بن محمد عن حماد بن عثمان عن 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الأعجمی </w:t>
      </w:r>
      <w:r>
        <w:rPr>
          <w:rStyle w:val="FootnoteAnchor"/>
          <w:rtl w:val="true"/>
        </w:rPr>
        <w:footnoteReference w:id="537"/>
      </w:r>
      <w:r>
        <w:rPr>
          <w:rFonts w:ascii="IRNazanin" w:hAnsi="IRNazanin" w:eastAsia="IRNazanin"/>
          <w:color w:val="111111"/>
          <w:sz w:val="28"/>
          <w:sz w:val="28"/>
          <w:szCs w:val="28"/>
          <w:rtl w:val="true"/>
          <w:lang w:bidi="fa-IR"/>
        </w:rPr>
        <w:t xml:space="preserve">والمرأة الضعیفة یکونان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مع الجمال الأعرابی فإذا أفاض بهم من عرفات مر بهم کما هم إلی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بهم جمعا فقال ألیس قد صلوا بها فقد أجزأهم قلت فان لم یصلوا بها</w:t>
      </w:r>
    </w:p>
    <w:p>
      <w:pPr>
        <w:pStyle w:val="BookText"/>
        <w:rPr/>
      </w:pPr>
      <w:r>
        <w:rPr>
          <w:rFonts w:ascii="IRNazanin" w:hAnsi="IRNazanin" w:eastAsia="IRNazanin"/>
          <w:color w:val="111111"/>
          <w:sz w:val="28"/>
          <w:sz w:val="28"/>
          <w:szCs w:val="28"/>
          <w:rtl w:val="true"/>
          <w:lang w:bidi="fa-IR"/>
        </w:rPr>
        <w:t xml:space="preserve">قال ذکروا الله </w:t>
      </w:r>
      <w:r>
        <w:rPr>
          <w:rStyle w:val="FootnoteAnchor"/>
          <w:rtl w:val="true"/>
        </w:rPr>
        <w:footnoteReference w:id="539"/>
      </w:r>
      <w:r>
        <w:rPr>
          <w:rFonts w:ascii="IRNazanin" w:hAnsi="IRNazanin" w:eastAsia="IRNazanin"/>
          <w:color w:val="111111"/>
          <w:sz w:val="28"/>
          <w:sz w:val="28"/>
          <w:szCs w:val="28"/>
          <w:rtl w:val="true"/>
          <w:lang w:bidi="fa-IR"/>
        </w:rPr>
        <w:t xml:space="preserve">فیها فان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الله فیها فقد أجزأهم</w:t>
      </w:r>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محمد بن سنان عن ابن مسکان عن أبی بصیر قال</w:t>
      </w:r>
    </w:p>
    <w:p>
      <w:pPr>
        <w:pStyle w:val="BookText"/>
        <w:rPr/>
      </w:pPr>
      <w:r>
        <w:rPr>
          <w:rFonts w:ascii="IRNazanin" w:hAnsi="IRNazanin" w:eastAsia="IRNazanin"/>
          <w:color w:val="111111"/>
          <w:sz w:val="28"/>
          <w:sz w:val="28"/>
          <w:szCs w:val="28"/>
          <w:rtl w:val="true"/>
          <w:lang w:bidi="fa-IR"/>
        </w:rPr>
        <w:t>قلت لأبی عبد الله علیه السلام جعلت فداک ان صاحبی هذین جهلا ان یقفا بالمزدلفة فقال</w:t>
      </w:r>
    </w:p>
    <w:p>
      <w:pPr>
        <w:pStyle w:val="BookText"/>
        <w:rPr/>
      </w:pPr>
      <w:r>
        <w:rPr>
          <w:rFonts w:ascii="IRNazanin" w:hAnsi="IRNazanin" w:eastAsia="IRNazanin"/>
          <w:color w:val="111111"/>
          <w:sz w:val="28"/>
          <w:sz w:val="28"/>
          <w:szCs w:val="28"/>
          <w:rtl w:val="true"/>
          <w:lang w:bidi="fa-IR"/>
        </w:rPr>
        <w:t>یرجعان مکانهما فیقفان بالمشعر ساعة قلت فإنه لم یخبرهما أحد حتی کان الیوم وقد</w:t>
      </w:r>
    </w:p>
    <w:p>
      <w:pPr>
        <w:pStyle w:val="BookText"/>
        <w:rPr/>
      </w:pPr>
      <w:r>
        <w:rPr>
          <w:rFonts w:ascii="IRNazanin" w:hAnsi="IRNazanin" w:eastAsia="IRNazanin"/>
          <w:color w:val="111111"/>
          <w:sz w:val="28"/>
          <w:sz w:val="28"/>
          <w:szCs w:val="28"/>
          <w:rtl w:val="true"/>
          <w:lang w:bidi="fa-IR"/>
        </w:rPr>
        <w:t>نفر الناس قال فنکس رأسه ساعة ثم قال ألیسا قد صلیا الغداة بالمزدلفة قلت 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ألیس قد قنتا فی صلاتهما قلت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540"/>
      </w:r>
      <w:r>
        <w:rPr>
          <w:rFonts w:ascii="IRNazanin" w:hAnsi="IRNazanin" w:eastAsia="IRNazanin"/>
          <w:color w:val="111111"/>
          <w:sz w:val="28"/>
          <w:sz w:val="28"/>
          <w:szCs w:val="28"/>
          <w:rtl w:val="true"/>
          <w:lang w:bidi="fa-IR"/>
        </w:rPr>
        <w:t>ثم حجهما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من المزدلفة والمزدلفة من المشعر وانما یکفیهما الیسیر</w:t>
      </w:r>
    </w:p>
    <w:p>
      <w:pPr>
        <w:pStyle w:val="BookText"/>
        <w:rPr/>
      </w:pP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فیمن جهل الوقوف بالمشعر ان القنوت</w:t>
      </w:r>
    </w:p>
    <w:p>
      <w:pPr>
        <w:pStyle w:val="BookText"/>
        <w:rPr/>
      </w:pPr>
      <w:r>
        <w:rPr>
          <w:rFonts w:ascii="IRNazanin" w:hAnsi="IRNazanin" w:eastAsia="IRNazanin"/>
          <w:color w:val="111111"/>
          <w:sz w:val="28"/>
          <w:sz w:val="28"/>
          <w:szCs w:val="28"/>
          <w:rtl w:val="true"/>
          <w:lang w:bidi="fa-IR"/>
        </w:rPr>
        <w:t>فی صلاة الغداة بها یجزیه وان الیسیر من الدعاء یکفی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أنه قال فی رجل لم یقف بالمزدلفة ولم یبت بها حتی أتی إلی</w:t>
      </w:r>
    </w:p>
    <w:p>
      <w:pPr>
        <w:pStyle w:val="BookText"/>
        <w:rPr/>
      </w:pPr>
      <w:r>
        <w:rPr>
          <w:rFonts w:ascii="IRNazanin" w:hAnsi="IRNazanin" w:eastAsia="IRNazanin"/>
          <w:color w:val="111111"/>
          <w:sz w:val="28"/>
          <w:sz w:val="28"/>
          <w:szCs w:val="28"/>
          <w:rtl w:val="true"/>
          <w:lang w:bidi="fa-IR"/>
        </w:rPr>
        <w:t xml:space="preserve">منی فقال الم یر الناس لم یبکر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حین دخلها قلت فإنه جهل ذلک قال یرجع</w:t>
      </w:r>
    </w:p>
    <w:p>
      <w:pPr>
        <w:pStyle w:val="BookText"/>
        <w:rPr/>
      </w:pPr>
      <w:r>
        <w:rPr>
          <w:rFonts w:ascii="IRNazanin" w:hAnsi="IRNazanin" w:eastAsia="IRNazanin"/>
          <w:color w:val="111111"/>
          <w:sz w:val="28"/>
          <w:sz w:val="28"/>
          <w:szCs w:val="28"/>
          <w:rtl w:val="true"/>
          <w:lang w:bidi="fa-IR"/>
        </w:rPr>
        <w:t>قلت إن ذلک قد فاته قال لا بأس</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العباس بن معروف عن ابن أبی عمیر عن محمد بن یحیی الخثعمی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فیمن جهل ولم یقف بالمزدلفة ولم</w:t>
      </w:r>
    </w:p>
    <w:p>
      <w:pPr>
        <w:pStyle w:val="BookText"/>
        <w:rPr/>
      </w:pPr>
      <w:r>
        <w:rPr>
          <w:rFonts w:ascii="IRNazanin" w:hAnsi="IRNazanin" w:eastAsia="IRNazanin"/>
          <w:color w:val="111111"/>
          <w:sz w:val="28"/>
          <w:sz w:val="28"/>
          <w:szCs w:val="28"/>
          <w:rtl w:val="true"/>
          <w:lang w:bidi="fa-IR"/>
        </w:rPr>
        <w:t>یبت بها</w:t>
      </w:r>
    </w:p>
    <w:p>
      <w:pPr>
        <w:pStyle w:val="BookText"/>
        <w:rPr/>
      </w:pPr>
      <w:r>
        <w:rPr>
          <w:rFonts w:ascii="IRNazanin" w:hAnsi="IRNazanin" w:eastAsia="IRNazanin"/>
          <w:color w:val="111111"/>
          <w:sz w:val="28"/>
          <w:sz w:val="28"/>
          <w:szCs w:val="28"/>
          <w:rtl w:val="true"/>
          <w:lang w:bidi="fa-IR"/>
        </w:rPr>
        <w:t>حتی أتی منی قال یرجع فقلت ان ذلک فاته فقال لا بأس به</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 عن صفوان بن یحیی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من أفاض من عرفات إلی منی فلیرجع</w:t>
      </w:r>
    </w:p>
    <w:p>
      <w:pPr>
        <w:pStyle w:val="BookText"/>
        <w:rPr/>
      </w:pPr>
      <w:r>
        <w:rPr>
          <w:rFonts w:ascii="IRNazanin" w:hAnsi="IRNazanin" w:eastAsia="IRNazanin"/>
          <w:color w:val="111111"/>
          <w:sz w:val="28"/>
          <w:sz w:val="28"/>
          <w:szCs w:val="28"/>
          <w:rtl w:val="true"/>
          <w:lang w:bidi="fa-IR"/>
        </w:rPr>
        <w:t>ولیأت جمعا ولیقف بها وان کان قد وجد الناس قد أفاضوا من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یحیی عن معویة بن عمار قلت لأبی عبد الله علیه السلام ما تقول فی رجل أفاض من</w:t>
      </w:r>
    </w:p>
    <w:p>
      <w:pPr>
        <w:pStyle w:val="BookText"/>
        <w:rPr/>
      </w:pPr>
      <w:r>
        <w:rPr>
          <w:rFonts w:ascii="IRNazanin" w:hAnsi="IRNazanin" w:eastAsia="IRNazanin"/>
          <w:color w:val="111111"/>
          <w:sz w:val="28"/>
          <w:sz w:val="28"/>
          <w:szCs w:val="28"/>
          <w:rtl w:val="true"/>
          <w:lang w:bidi="fa-IR"/>
        </w:rPr>
        <w:t>عرفات فاتی منی قال فلیرجع فیأتی جمعا فیقف بها وان کان الناس قد أفاضوا من جمع</w:t>
      </w:r>
    </w:p>
    <w:p>
      <w:pPr>
        <w:pStyle w:val="BookText"/>
        <w:rPr/>
      </w:pP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أبی رجل أفاض من عرفات</w:t>
      </w:r>
    </w:p>
    <w:p>
      <w:pPr>
        <w:pStyle w:val="BookText"/>
        <w:rPr/>
      </w:pPr>
      <w:r>
        <w:rPr>
          <w:rFonts w:ascii="IRNazanin" w:hAnsi="IRNazanin" w:eastAsia="IRNazanin"/>
          <w:color w:val="111111"/>
          <w:sz w:val="28"/>
          <w:sz w:val="28"/>
          <w:szCs w:val="28"/>
          <w:rtl w:val="true"/>
          <w:lang w:bidi="fa-IR"/>
        </w:rPr>
        <w:t>فاتی منی رجع حتی یفیض من جمع ویقف به وان کان الناس قد أفاضوا من جمع</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جهل</w:t>
      </w:r>
    </w:p>
    <w:p>
      <w:pPr>
        <w:pStyle w:val="BookText"/>
        <w:rPr/>
      </w:pPr>
      <w:r>
        <w:rPr>
          <w:rFonts w:ascii="IRNazanin" w:hAnsi="IRNazanin" w:eastAsia="IRNazanin"/>
          <w:color w:val="111111"/>
          <w:sz w:val="28"/>
          <w:sz w:val="28"/>
          <w:szCs w:val="28"/>
          <w:rtl w:val="true"/>
          <w:lang w:bidi="fa-IR"/>
        </w:rPr>
        <w:t>ولم یقف بالمزدلفة ومضی إلی منی فلیرجع ولیقف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ابن فضال عن یونس بن یعقوب قال قلت لأبی عبد الله علیه السلام رجل أفاض</w:t>
      </w:r>
    </w:p>
    <w:p>
      <w:pPr>
        <w:pStyle w:val="BookText"/>
        <w:rPr/>
      </w:pPr>
      <w:r>
        <w:rPr>
          <w:rFonts w:ascii="IRNazanin" w:hAnsi="IRNazanin" w:eastAsia="IRNazanin"/>
          <w:color w:val="111111"/>
          <w:sz w:val="28"/>
          <w:sz w:val="28"/>
          <w:szCs w:val="28"/>
          <w:rtl w:val="true"/>
          <w:lang w:bidi="fa-IR"/>
        </w:rPr>
        <w:t>من عرفات فمر بالمشعر فلم یقف حتی انتهی إلی منی فرمی الجمرة ولم یعلم حتی ارتفع</w:t>
      </w:r>
    </w:p>
    <w:p>
      <w:pPr>
        <w:pStyle w:val="BookText"/>
        <w:rPr/>
      </w:pPr>
      <w:r>
        <w:rPr>
          <w:rFonts w:ascii="IRNazanin" w:hAnsi="IRNazanin" w:eastAsia="IRNazanin"/>
          <w:color w:val="111111"/>
          <w:sz w:val="28"/>
          <w:sz w:val="28"/>
          <w:szCs w:val="28"/>
          <w:rtl w:val="true"/>
          <w:lang w:bidi="fa-IR"/>
        </w:rPr>
        <w:t xml:space="preserve">النهار قال یرجع إلی المشعر فیقف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فیرمی الجمرة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عن أبی عبد الله علیه السلام قال قلت</w:t>
      </w:r>
    </w:p>
    <w:p>
      <w:pPr>
        <w:pStyle w:val="BookText"/>
        <w:rPr/>
      </w:pPr>
      <w:r>
        <w:rPr>
          <w:rFonts w:ascii="IRNazanin" w:hAnsi="IRNazanin" w:eastAsia="IRNazanin"/>
          <w:color w:val="111111"/>
          <w:sz w:val="28"/>
          <w:sz w:val="28"/>
          <w:szCs w:val="28"/>
          <w:rtl w:val="true"/>
          <w:lang w:bidi="fa-IR"/>
        </w:rPr>
        <w:t>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 حریز</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من أفاض من عرفات مع الناس ولم یلبث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بجمع ومضی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منی متعمدا أو مستخفا فعلیه بدنة</w:t>
      </w:r>
      <w:r>
        <w:rPr>
          <w:rFonts w:eastAsia="IRNazanin" w:cs="IRNazanin"/>
          <w:color w:val="111111"/>
          <w:sz w:val="28"/>
          <w:szCs w:val="28"/>
          <w:rtl w:val="true"/>
          <w:lang w:bidi="fa-IR"/>
        </w:rPr>
        <w:t>.</w:t>
      </w:r>
      <w:bookmarkStart w:id="791" w:name="pg16863_185312"/>
    </w:p>
    <w:p>
      <w:pPr>
        <w:pStyle w:val="BookText"/>
        <w:rPr/>
      </w:pPr>
      <w:bookmarkEnd w:id="791"/>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علی بن رئاب ان الصادق علیه السلام قال وذکر مثله</w:t>
      </w:r>
    </w:p>
    <w:p>
      <w:pPr>
        <w:pStyle w:val="BookText"/>
        <w:rPr/>
      </w:pPr>
      <w:r>
        <w:rPr>
          <w:rFonts w:ascii="IRNazanin" w:hAnsi="IRNazanin" w:eastAsia="IRNazanin"/>
          <w:color w:val="111111"/>
          <w:sz w:val="28"/>
          <w:sz w:val="28"/>
          <w:szCs w:val="28"/>
          <w:rtl w:val="true"/>
          <w:lang w:bidi="fa-IR"/>
        </w:rPr>
        <w:t xml:space="preserve">وتقدم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قوله علیه السلام ومن ترک هذه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الاحرام والطواف والسعی</w:t>
      </w:r>
    </w:p>
    <w:p>
      <w:pPr>
        <w:pStyle w:val="BookText"/>
        <w:rPr/>
      </w:pPr>
      <w:r>
        <w:rPr>
          <w:rFonts w:ascii="IRNazanin" w:hAnsi="IRNazanin" w:eastAsia="IRNazanin"/>
          <w:color w:val="111111"/>
          <w:sz w:val="28"/>
          <w:sz w:val="28"/>
          <w:szCs w:val="28"/>
          <w:rtl w:val="true"/>
          <w:lang w:bidi="fa-IR"/>
        </w:rPr>
        <w:t>والوقوفین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الکفارة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792" w:name="__RefHeading___Toc9990294_417432637"/>
      <w:bookmarkStart w:id="793" w:name="_Toc290"/>
      <w:bookmarkEnd w:id="792"/>
      <w:r>
        <w:rPr>
          <w:rtl w:val="true"/>
        </w:rPr>
        <w:t>(</w:t>
      </w:r>
      <w:r>
        <w:rPr/>
        <w:t>17</w:t>
      </w:r>
      <w:r>
        <w:rPr>
          <w:rtl w:val="true"/>
        </w:rPr>
        <w:t xml:space="preserve">) </w:t>
      </w:r>
      <w:r>
        <w:rPr>
          <w:rtl w:val="true"/>
        </w:rPr>
        <w:t>باب ان من فاتته المزدلفة فقد فاته الحج ومن أدرکها تم حجه وانه متی تدرک ومتی تفوت</w:t>
      </w:r>
      <w:bookmarkEnd w:id="793"/>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عروة</w:t>
      </w:r>
    </w:p>
    <w:p>
      <w:pPr>
        <w:pStyle w:val="BookText"/>
        <w:rPr/>
      </w:pPr>
      <w:r>
        <w:rPr>
          <w:rFonts w:ascii="IRNazanin" w:hAnsi="IRNazanin" w:eastAsia="IRNazanin"/>
          <w:color w:val="111111"/>
          <w:sz w:val="28"/>
          <w:sz w:val="28"/>
          <w:szCs w:val="28"/>
          <w:rtl w:val="true"/>
          <w:lang w:bidi="fa-IR"/>
        </w:rPr>
        <w:t>عن عبید الله وعمران ابنی علی الحلبیین عن أبی عبد الله علیه السلام قال إذا فاتتک المزدلفة</w:t>
      </w:r>
    </w:p>
    <w:p>
      <w:pPr>
        <w:pStyle w:val="BookText"/>
        <w:rPr/>
      </w:pPr>
      <w:r>
        <w:rPr>
          <w:rFonts w:ascii="IRNazanin" w:hAnsi="IRNazanin" w:eastAsia="IRNazanin"/>
          <w:color w:val="111111"/>
          <w:sz w:val="28"/>
          <w:sz w:val="28"/>
          <w:szCs w:val="28"/>
          <w:rtl w:val="true"/>
          <w:lang w:bidi="fa-IR"/>
        </w:rPr>
        <w:t>فقد فاتک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من ترک المبیت</w:t>
      </w:r>
    </w:p>
    <w:p>
      <w:pPr>
        <w:pStyle w:val="BookText"/>
        <w:rPr/>
      </w:pPr>
      <w:r>
        <w:rPr>
          <w:rFonts w:ascii="Amiri" w:hAnsi="Amiri" w:eastAsia="Amiri" w:cs="Amiri"/>
          <w:color w:val="111111"/>
          <w:sz w:val="28"/>
          <w:sz w:val="28"/>
          <w:szCs w:val="28"/>
          <w:rtl w:val="true"/>
          <w:lang w:bidi="ar-SA"/>
        </w:rPr>
        <w:t>بالمزدلفة فلا حج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بن یحیی وابن أبی عمیر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من أدرک جمعا فقد أدرک الحج وقال أیما قارن أو مفرد</w:t>
      </w:r>
    </w:p>
    <w:p>
      <w:pPr>
        <w:pStyle w:val="BookText"/>
        <w:rPr/>
      </w:pPr>
      <w:r>
        <w:rPr>
          <w:rFonts w:ascii="IRNazanin" w:hAnsi="IRNazanin" w:eastAsia="IRNazanin"/>
          <w:color w:val="111111"/>
          <w:sz w:val="28"/>
          <w:sz w:val="28"/>
          <w:szCs w:val="28"/>
          <w:rtl w:val="true"/>
          <w:lang w:bidi="fa-IR"/>
        </w:rPr>
        <w:t>أو متمتع قدم وقد فاته الحج فلیحل بعمرة وعلیه الحج من قابل قال وقال فی رجل أدرک</w:t>
      </w:r>
    </w:p>
    <w:p>
      <w:pPr>
        <w:pStyle w:val="BookText"/>
        <w:rPr/>
      </w:pPr>
      <w:r>
        <w:rPr>
          <w:rFonts w:ascii="IRNazanin" w:hAnsi="IRNazanin" w:eastAsia="IRNazanin"/>
          <w:color w:val="111111"/>
          <w:sz w:val="28"/>
          <w:sz w:val="28"/>
          <w:szCs w:val="28"/>
          <w:rtl w:val="true"/>
          <w:lang w:bidi="fa-IR"/>
        </w:rPr>
        <w:t>الامام وهو بجمع فقال إن ظن أنه یأتی عرفات فیقف بها قلیلا ثم یدرک جمعا قبل</w:t>
      </w:r>
    </w:p>
    <w:p>
      <w:pPr>
        <w:pStyle w:val="BookText"/>
        <w:rPr/>
      </w:pPr>
      <w:r>
        <w:rPr>
          <w:rFonts w:ascii="IRNazanin" w:hAnsi="IRNazanin" w:eastAsia="IRNazanin"/>
          <w:color w:val="111111"/>
          <w:sz w:val="28"/>
          <w:sz w:val="28"/>
          <w:szCs w:val="28"/>
          <w:rtl w:val="true"/>
          <w:lang w:bidi="fa-IR"/>
        </w:rPr>
        <w:t xml:space="preserve">طلوع الشمس فلیأتها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أنه لا یأتیها حتی یفیضوا فلا یأتها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ولیقم</w:t>
      </w:r>
    </w:p>
    <w:p>
      <w:pPr>
        <w:pStyle w:val="BookText"/>
        <w:rPr/>
      </w:pPr>
      <w:r>
        <w:rPr>
          <w:rFonts w:ascii="IRNazanin" w:hAnsi="IRNazanin" w:eastAsia="IRNazanin"/>
          <w:color w:val="111111"/>
          <w:sz w:val="28"/>
          <w:sz w:val="28"/>
          <w:szCs w:val="28"/>
          <w:rtl w:val="true"/>
          <w:lang w:bidi="fa-IR"/>
        </w:rPr>
        <w:t xml:space="preserve">بجمع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w:t>
      </w:r>
    </w:p>
    <w:p>
      <w:pPr>
        <w:pStyle w:val="BookText"/>
        <w:rPr/>
      </w:pPr>
      <w:r>
        <w:rPr>
          <w:rFonts w:ascii="IRNazanin" w:hAnsi="IRNazanin" w:eastAsia="IRNazanin"/>
          <w:color w:val="111111"/>
          <w:sz w:val="28"/>
          <w:sz w:val="28"/>
          <w:szCs w:val="28"/>
          <w:rtl w:val="true"/>
          <w:lang w:bidi="fa-IR"/>
        </w:rPr>
        <w:t>عن معاویة بن عمار عن أبی عبد الله علیه السلام قال من أدرک جمعا فقد أدرک الحج قال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 أیما حاج سائق للهدی أو مفرد للحج أو متمتع بالعمرة إلی</w:t>
      </w:r>
    </w:p>
    <w:p>
      <w:pPr>
        <w:pStyle w:val="BookText"/>
        <w:rPr/>
      </w:pPr>
      <w:r>
        <w:rPr>
          <w:rFonts w:ascii="IRNazanin" w:hAnsi="IRNazanin" w:eastAsia="IRNazanin"/>
          <w:color w:val="111111"/>
          <w:sz w:val="28"/>
          <w:sz w:val="28"/>
          <w:szCs w:val="28"/>
          <w:rtl w:val="true"/>
          <w:lang w:bidi="fa-IR"/>
        </w:rPr>
        <w:t>الحج قدم وقد فاته الحج فلیجعلها عمرة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أبی فمن أدرک جمعا فقد أدرک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w:t>
      </w:r>
    </w:p>
    <w:p>
      <w:pPr>
        <w:pStyle w:val="BookText"/>
        <w:rPr/>
      </w:pPr>
      <w:r>
        <w:rPr>
          <w:rFonts w:ascii="IRNazanin" w:hAnsi="IRNazanin" w:eastAsia="IRNazanin"/>
          <w:color w:val="111111"/>
          <w:sz w:val="28"/>
          <w:sz w:val="28"/>
          <w:szCs w:val="28"/>
          <w:rtl w:val="true"/>
          <w:lang w:bidi="fa-IR"/>
        </w:rPr>
        <w:t xml:space="preserve">محمد بن سنان قال سألت أبا الحسن علیه السلام عن الذی إذا أدرکه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أدرک الحج فقال إذا أتی جمعا والناس بالمشعر الحرام قبل طلوع الشمس</w:t>
      </w:r>
    </w:p>
    <w:p>
      <w:pPr>
        <w:pStyle w:val="BookText"/>
        <w:rPr/>
      </w:pPr>
      <w:r>
        <w:rPr>
          <w:rFonts w:ascii="IRNazanin" w:hAnsi="IRNazanin" w:eastAsia="IRNazanin"/>
          <w:color w:val="111111"/>
          <w:sz w:val="28"/>
          <w:sz w:val="28"/>
          <w:szCs w:val="28"/>
          <w:rtl w:val="true"/>
          <w:lang w:bidi="fa-IR"/>
        </w:rPr>
        <w:t>فقد أدرک الحج ولا عمرة له وان أدرک جمعا بعد طلوع الشمس فهی عمرة مفردة</w:t>
      </w:r>
    </w:p>
    <w:p>
      <w:pPr>
        <w:pStyle w:val="BookText"/>
        <w:rPr/>
      </w:pPr>
      <w:r>
        <w:rPr>
          <w:rFonts w:ascii="IRNazanin" w:hAnsi="IRNazanin" w:eastAsia="IRNazanin"/>
          <w:color w:val="111111"/>
          <w:sz w:val="28"/>
          <w:sz w:val="28"/>
          <w:szCs w:val="28"/>
          <w:rtl w:val="true"/>
          <w:lang w:bidi="fa-IR"/>
        </w:rPr>
        <w:t>ولا حج له فإن شاء ان یقیم بمکة أقام وان شاء ان یرجع إلی اهله رجع وعلیه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فضیل قال</w:t>
      </w:r>
    </w:p>
    <w:p>
      <w:pPr>
        <w:pStyle w:val="BookText"/>
        <w:rPr/>
      </w:pPr>
      <w:r>
        <w:rPr>
          <w:rFonts w:ascii="IRNazanin" w:hAnsi="IRNazanin" w:eastAsia="IRNazanin"/>
          <w:color w:val="111111"/>
          <w:sz w:val="28"/>
          <w:sz w:val="28"/>
          <w:szCs w:val="28"/>
          <w:rtl w:val="true"/>
          <w:lang w:bidi="fa-IR"/>
        </w:rPr>
        <w:t>سألت أبا الحسن علیه السلام عن الحد الذی إذا أدرکه الرجل أدرک الحج فقال إذا أتی</w:t>
      </w:r>
    </w:p>
    <w:p>
      <w:pPr>
        <w:pStyle w:val="BookText"/>
        <w:rPr/>
      </w:pPr>
      <w:r>
        <w:rPr>
          <w:rFonts w:ascii="IRNazanin" w:hAnsi="IRNazanin" w:eastAsia="IRNazanin"/>
          <w:color w:val="111111"/>
          <w:sz w:val="28"/>
          <w:sz w:val="28"/>
          <w:szCs w:val="28"/>
          <w:rtl w:val="true"/>
          <w:lang w:bidi="fa-IR"/>
        </w:rPr>
        <w:t>جمعا والناس فی المشعر قبل طلوع الشمس فقد أدرک الحج ولا عمرة له فان لم یأت</w:t>
      </w:r>
    </w:p>
    <w:p>
      <w:pPr>
        <w:pStyle w:val="BookText"/>
        <w:rPr/>
      </w:pPr>
      <w:r>
        <w:rPr>
          <w:rFonts w:ascii="IRNazanin" w:hAnsi="IRNazanin" w:eastAsia="IRNazanin"/>
          <w:color w:val="111111"/>
          <w:sz w:val="28"/>
          <w:sz w:val="28"/>
          <w:szCs w:val="28"/>
          <w:rtl w:val="true"/>
          <w:lang w:bidi="fa-IR"/>
        </w:rPr>
        <w:t xml:space="preserve">جمعا حتی تطلع الشمس فهی عمرة مفردة ولا حج له فإن شاء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شاء رجع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سهل عن أبیه</w:t>
      </w:r>
    </w:p>
    <w:p>
      <w:pPr>
        <w:pStyle w:val="BookText"/>
        <w:rPr/>
      </w:pPr>
      <w:r>
        <w:rPr>
          <w:rFonts w:ascii="IRNazanin" w:hAnsi="IRNazanin" w:eastAsia="IRNazanin"/>
          <w:color w:val="111111"/>
          <w:sz w:val="28"/>
          <w:sz w:val="28"/>
          <w:szCs w:val="28"/>
          <w:rtl w:val="true"/>
          <w:lang w:bidi="fa-IR"/>
        </w:rPr>
        <w:t>عن إسحاق بن عبد الله قال سألت أبا الحسن علیه السلام عن رجل دخل مکة مفردا للحج</w:t>
      </w:r>
    </w:p>
    <w:p>
      <w:pPr>
        <w:pStyle w:val="BookText"/>
        <w:rPr/>
      </w:pPr>
      <w:r>
        <w:rPr>
          <w:rFonts w:ascii="IRNazanin" w:hAnsi="IRNazanin" w:eastAsia="IRNazanin"/>
          <w:color w:val="111111"/>
          <w:sz w:val="28"/>
          <w:sz w:val="28"/>
          <w:szCs w:val="28"/>
          <w:rtl w:val="true"/>
          <w:lang w:bidi="fa-IR"/>
        </w:rPr>
        <w:t xml:space="preserve">فخشی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یفوته الموقفان فقال له یومه إلی طلوع الشمس من یوم النحر فإذا</w:t>
      </w:r>
    </w:p>
    <w:p>
      <w:pPr>
        <w:pStyle w:val="BookText"/>
        <w:rPr/>
      </w:pPr>
      <w:r>
        <w:rPr>
          <w:rFonts w:ascii="IRNazanin" w:hAnsi="IRNazanin" w:eastAsia="IRNazanin"/>
          <w:color w:val="111111"/>
          <w:sz w:val="28"/>
          <w:sz w:val="28"/>
          <w:szCs w:val="28"/>
          <w:rtl w:val="true"/>
          <w:lang w:bidi="fa-IR"/>
        </w:rPr>
        <w:t>طلعت الشمس فلیس له حج فقلت له کیف یصنع باحرامه فقال یأتی مکة فیطوف</w:t>
      </w:r>
    </w:p>
    <w:p>
      <w:pPr>
        <w:pStyle w:val="BookText"/>
        <w:rPr/>
      </w:pPr>
      <w:r>
        <w:rPr>
          <w:rFonts w:ascii="IRNazanin" w:hAnsi="IRNazanin" w:eastAsia="IRNazanin"/>
          <w:color w:val="111111"/>
          <w:sz w:val="28"/>
          <w:sz w:val="28"/>
          <w:szCs w:val="28"/>
          <w:rtl w:val="true"/>
          <w:lang w:bidi="fa-IR"/>
        </w:rPr>
        <w:t>بالبیت ویسعی بین الصفا والمروة فقلت له إذا صنع ذلک فما یصنع بعد ذلک قال إن شاء</w:t>
      </w:r>
    </w:p>
    <w:p>
      <w:pPr>
        <w:pStyle w:val="BookText"/>
        <w:rPr/>
      </w:pPr>
      <w:r>
        <w:rPr>
          <w:rFonts w:ascii="IRNazanin" w:hAnsi="IRNazanin" w:eastAsia="IRNazanin"/>
          <w:color w:val="111111"/>
          <w:sz w:val="28"/>
          <w:sz w:val="28"/>
          <w:szCs w:val="28"/>
          <w:rtl w:val="true"/>
          <w:lang w:bidi="fa-IR"/>
        </w:rPr>
        <w:t>أقام بمکة وان شاء رجع إلی الناس بمنی ولیس منهم فی شئ فإن شاء رجع إلی</w:t>
      </w:r>
    </w:p>
    <w:p>
      <w:pPr>
        <w:pStyle w:val="BookText"/>
        <w:rPr/>
      </w:pPr>
      <w:r>
        <w:rPr>
          <w:rFonts w:ascii="IRNazanin" w:hAnsi="IRNazanin" w:eastAsia="IRNazanin"/>
          <w:color w:val="111111"/>
          <w:sz w:val="28"/>
          <w:sz w:val="28"/>
          <w:szCs w:val="28"/>
          <w:rtl w:val="true"/>
          <w:lang w:bidi="fa-IR"/>
        </w:rPr>
        <w:t>اهله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حریز قال سأل </w:t>
      </w:r>
      <w:r>
        <w:rPr>
          <w:rStyle w:val="FootnoteAnchor"/>
          <w:rtl w:val="true"/>
        </w:rPr>
        <w:footnoteReference w:id="541"/>
      </w:r>
      <w:r>
        <w:rPr>
          <w:rFonts w:ascii="IRNazanin" w:hAnsi="IRNazanin" w:eastAsia="IRNazanin"/>
          <w:color w:val="111111"/>
          <w:sz w:val="28"/>
          <w:sz w:val="28"/>
          <w:szCs w:val="28"/>
          <w:rtl w:val="true"/>
          <w:lang w:bidi="fa-IR"/>
        </w:rPr>
        <w:t>ابا عبد الله علیه السلام رجل عن مفرد الحج فاته الموقفان جمیعا</w:t>
      </w:r>
    </w:p>
    <w:p>
      <w:pPr>
        <w:pStyle w:val="BookText"/>
        <w:rPr/>
      </w:pPr>
      <w:r>
        <w:rPr>
          <w:rFonts w:ascii="IRNazanin" w:hAnsi="IRNazanin" w:eastAsia="IRNazanin"/>
          <w:color w:val="111111"/>
          <w:sz w:val="28"/>
          <w:sz w:val="28"/>
          <w:szCs w:val="28"/>
          <w:rtl w:val="true"/>
          <w:lang w:bidi="fa-IR"/>
        </w:rPr>
        <w:t xml:space="preserve">فقال له إلی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النحر فان طلعت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النحر فلیس له حج ویجعلها عمرة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حریز قال سئل أبو عبد الله علیه السلام عن مفرد</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من قابل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یصنع قال یطوف بالبیت</w:t>
      </w:r>
    </w:p>
    <w:p>
      <w:pPr>
        <w:pStyle w:val="BookText"/>
        <w:rPr/>
      </w:pPr>
      <w:r>
        <w:rPr>
          <w:rFonts w:ascii="IRNazanin" w:hAnsi="IRNazanin" w:eastAsia="IRNazanin"/>
          <w:color w:val="111111"/>
          <w:sz w:val="28"/>
          <w:sz w:val="28"/>
          <w:szCs w:val="28"/>
          <w:rtl w:val="true"/>
          <w:lang w:bidi="fa-IR"/>
        </w:rPr>
        <w:t>وبالصفا والمروة فإن شاء أقام بمکة وان شاء أقام بمنی مع الناس وان شاء ذهب حیث</w:t>
      </w:r>
    </w:p>
    <w:p>
      <w:pPr>
        <w:pStyle w:val="BookText"/>
        <w:rPr/>
      </w:pPr>
      <w:r>
        <w:rPr>
          <w:rFonts w:ascii="IRNazanin" w:hAnsi="IRNazanin" w:eastAsia="IRNazanin"/>
          <w:color w:val="111111"/>
          <w:sz w:val="28"/>
          <w:sz w:val="28"/>
          <w:szCs w:val="28"/>
          <w:rtl w:val="true"/>
          <w:lang w:bidi="fa-IR"/>
        </w:rPr>
        <w:t>شاء ولیس هو من الناس فی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العباس النجاشی فی کتاب الرجال</w:t>
      </w:r>
    </w:p>
    <w:p>
      <w:pPr>
        <w:pStyle w:val="BookText"/>
        <w:rPr/>
      </w:pPr>
      <w:r>
        <w:rPr>
          <w:rFonts w:ascii="IRNazanin" w:hAnsi="IRNazanin" w:eastAsia="IRNazanin"/>
          <w:color w:val="111111"/>
          <w:sz w:val="28"/>
          <w:sz w:val="28"/>
          <w:szCs w:val="28"/>
          <w:rtl w:val="true"/>
          <w:lang w:bidi="fa-IR"/>
        </w:rPr>
        <w:t>قال روی ان عبد الله بن مسکان لم یسمع من أبی عبد الله علیه السلام الا حدیث من أدرک</w:t>
      </w:r>
    </w:p>
    <w:p>
      <w:pPr>
        <w:pStyle w:val="BookText"/>
        <w:rPr/>
      </w:pPr>
      <w:r>
        <w:rPr>
          <w:rFonts w:ascii="IRNazanin" w:hAnsi="IRNazanin" w:eastAsia="IRNazanin"/>
          <w:color w:val="111111"/>
          <w:sz w:val="28"/>
          <w:sz w:val="28"/>
          <w:szCs w:val="28"/>
          <w:rtl w:val="true"/>
          <w:lang w:bidi="fa-IR"/>
        </w:rPr>
        <w:t>المشعر 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قال </w:t>
      </w:r>
      <w:r>
        <w:rPr>
          <w:rStyle w:val="FootnoteAnchor"/>
          <w:rtl w:val="true"/>
        </w:rPr>
        <w:footnoteReference w:id="542"/>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 xml:space="preserve">نصیر قال حدثنی محمد بن قیس </w:t>
      </w:r>
      <w:r>
        <w:rPr>
          <w:rStyle w:val="FootnoteAnchor"/>
          <w:rtl w:val="true"/>
        </w:rPr>
        <w:footnoteReference w:id="543"/>
      </w:r>
      <w:r>
        <w:rPr>
          <w:rFonts w:ascii="IRNazanin" w:hAnsi="IRNazanin" w:eastAsia="IRNazanin"/>
          <w:color w:val="111111"/>
          <w:sz w:val="28"/>
          <w:sz w:val="28"/>
          <w:szCs w:val="28"/>
          <w:rtl w:val="true"/>
          <w:lang w:bidi="fa-IR"/>
        </w:rPr>
        <w:t>عن یونس قال لم یسمع حریز بن عبد الله</w:t>
      </w:r>
    </w:p>
    <w:p>
      <w:pPr>
        <w:pStyle w:val="BookText"/>
        <w:rPr/>
      </w:pPr>
      <w:r>
        <w:rPr>
          <w:rFonts w:ascii="IRNazanin" w:hAnsi="IRNazanin" w:eastAsia="IRNazanin"/>
          <w:color w:val="111111"/>
          <w:sz w:val="28"/>
          <w:sz w:val="28"/>
          <w:szCs w:val="28"/>
          <w:rtl w:val="true"/>
          <w:lang w:bidi="fa-IR"/>
        </w:rPr>
        <w:t>من أبی عبد الله علیه السلام الا حدیثا أو حدیثین وکذلک عبد الله بن مسکان لم یسمع</w:t>
      </w:r>
    </w:p>
    <w:p>
      <w:pPr>
        <w:pStyle w:val="BookText"/>
        <w:rPr/>
      </w:pPr>
      <w:r>
        <w:rPr>
          <w:rFonts w:ascii="IRNazanin" w:hAnsi="IRNazanin" w:eastAsia="IRNazanin"/>
          <w:color w:val="111111"/>
          <w:sz w:val="28"/>
          <w:sz w:val="28"/>
          <w:szCs w:val="28"/>
          <w:rtl w:val="true"/>
          <w:lang w:bidi="fa-IR"/>
        </w:rPr>
        <w:t xml:space="preserve">الا حدیث من أدرک المشعر فقد أدرک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اروی أصحاب</w:t>
      </w:r>
    </w:p>
    <w:p>
      <w:pPr>
        <w:pStyle w:val="BookText"/>
        <w:rPr/>
      </w:pPr>
      <w:r>
        <w:rPr>
          <w:rFonts w:ascii="IRNazanin" w:hAnsi="IRNazanin" w:eastAsia="IRNazanin"/>
          <w:color w:val="111111"/>
          <w:sz w:val="28"/>
          <w:sz w:val="28"/>
          <w:szCs w:val="28"/>
          <w:rtl w:val="true"/>
          <w:lang w:bidi="fa-IR"/>
        </w:rPr>
        <w:t>أبی عبد الله علیه السلام وکان أصحابنا یقولون من أدرک المشعر قبل طلوع الشمس</w:t>
      </w:r>
    </w:p>
    <w:p>
      <w:pPr>
        <w:pStyle w:val="BookText"/>
        <w:rPr/>
      </w:pPr>
      <w:r>
        <w:rPr>
          <w:rFonts w:ascii="IRNazanin" w:hAnsi="IRNazanin" w:eastAsia="IRNazanin"/>
          <w:color w:val="111111"/>
          <w:sz w:val="28"/>
          <w:sz w:val="28"/>
          <w:szCs w:val="28"/>
          <w:rtl w:val="true"/>
          <w:lang w:bidi="fa-IR"/>
        </w:rPr>
        <w:t xml:space="preserve">فقد أدرک الحج فحدثنی محمد بن أبی عمیر واحسبه انه رواه له </w:t>
      </w:r>
      <w:r>
        <w:rPr>
          <w:rStyle w:val="FootnoteAnchor"/>
          <w:rtl w:val="true"/>
        </w:rPr>
        <w:footnoteReference w:id="544"/>
      </w:r>
      <w:r>
        <w:rPr>
          <w:rFonts w:ascii="IRNazanin" w:hAnsi="IRNazanin" w:eastAsia="IRNazanin"/>
          <w:color w:val="111111"/>
          <w:sz w:val="28"/>
          <w:sz w:val="28"/>
          <w:szCs w:val="28"/>
          <w:rtl w:val="true"/>
          <w:lang w:bidi="fa-IR"/>
        </w:rPr>
        <w:t>من أدرکه قبل</w:t>
      </w:r>
    </w:p>
    <w:p>
      <w:pPr>
        <w:pStyle w:val="BookText"/>
        <w:rPr/>
      </w:pPr>
      <w:r>
        <w:rPr>
          <w:rFonts w:ascii="IRNazanin" w:hAnsi="IRNazanin" w:eastAsia="IRNazanin"/>
          <w:color w:val="111111"/>
          <w:sz w:val="28"/>
          <w:sz w:val="28"/>
          <w:szCs w:val="28"/>
          <w:rtl w:val="true"/>
          <w:lang w:bidi="fa-IR"/>
        </w:rPr>
        <w:t>الزوال من یوم النحر 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w:t>
      </w:r>
    </w:p>
    <w:p>
      <w:pPr>
        <w:pStyle w:val="BookText"/>
        <w:rPr/>
      </w:pPr>
      <w:r>
        <w:rPr>
          <w:rFonts w:ascii="IRNazanin" w:hAnsi="IRNazanin" w:eastAsia="IRNazanin"/>
          <w:color w:val="111111"/>
          <w:sz w:val="28"/>
          <w:sz w:val="28"/>
          <w:szCs w:val="28"/>
          <w:rtl w:val="true"/>
          <w:lang w:bidi="fa-IR"/>
        </w:rPr>
        <w:t>عامر عن ابن أبی نجران عن محمد بن أبی عمیر عن عبد الله بن المغیرة قال جاءنا</w:t>
      </w:r>
    </w:p>
    <w:p>
      <w:pPr>
        <w:pStyle w:val="BookText"/>
        <w:rPr/>
      </w:pPr>
      <w:r>
        <w:rPr>
          <w:rFonts w:ascii="IRNazanin" w:hAnsi="IRNazanin" w:eastAsia="IRNazanin"/>
          <w:color w:val="111111"/>
          <w:sz w:val="28"/>
          <w:sz w:val="28"/>
          <w:szCs w:val="28"/>
          <w:rtl w:val="true"/>
          <w:lang w:bidi="fa-IR"/>
        </w:rPr>
        <w:t>رجل بمنی فقال انی لم أدرک الناس بالموقفین فقال له عبد الله بن المغیرة فلا</w:t>
      </w:r>
    </w:p>
    <w:p>
      <w:pPr>
        <w:pStyle w:val="BookText"/>
        <w:rPr/>
      </w:pPr>
      <w:r>
        <w:rPr>
          <w:rFonts w:ascii="IRNazanin" w:hAnsi="IRNazanin" w:eastAsia="IRNazanin"/>
          <w:color w:val="111111"/>
          <w:sz w:val="28"/>
          <w:sz w:val="28"/>
          <w:szCs w:val="28"/>
          <w:rtl w:val="true"/>
          <w:lang w:bidi="fa-IR"/>
        </w:rPr>
        <w:t>حج لک وسأل إسحاق بن عمار فلم یجبه فدخل اسحق علی أبی الحسن علیه السلام</w:t>
      </w:r>
    </w:p>
    <w:p>
      <w:pPr>
        <w:pStyle w:val="BookText"/>
        <w:rPr/>
      </w:pPr>
      <w:r>
        <w:rPr>
          <w:rFonts w:ascii="IRNazanin" w:hAnsi="IRNazanin" w:eastAsia="IRNazanin"/>
          <w:color w:val="111111"/>
          <w:sz w:val="28"/>
          <w:sz w:val="28"/>
          <w:szCs w:val="28"/>
          <w:rtl w:val="true"/>
          <w:lang w:bidi="fa-IR"/>
        </w:rPr>
        <w:t xml:space="preserve">فسأله عن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مزدلفة فوقف بها قبل أن تزول الشمس</w:t>
      </w:r>
    </w:p>
    <w:p>
      <w:pPr>
        <w:pStyle w:val="BookText"/>
        <w:rPr/>
      </w:pPr>
      <w:r>
        <w:rPr>
          <w:rFonts w:ascii="IRNazanin" w:hAnsi="IRNazanin" w:eastAsia="IRNazanin"/>
          <w:color w:val="111111"/>
          <w:sz w:val="28"/>
          <w:sz w:val="28"/>
          <w:szCs w:val="28"/>
          <w:rtl w:val="true"/>
          <w:lang w:bidi="fa-IR"/>
        </w:rPr>
        <w:t>یوم النحر فقد أدرک الحج</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المغیرة عن إسحاق بن عمار عن أبی عبد الله</w:t>
      </w:r>
    </w:p>
    <w:p>
      <w:pPr>
        <w:pStyle w:val="BookText"/>
        <w:rPr/>
      </w:pPr>
      <w:r>
        <w:rPr>
          <w:rFonts w:ascii="IRNazanin" w:hAnsi="IRNazanin" w:eastAsia="IRNazanin"/>
          <w:color w:val="111111"/>
          <w:sz w:val="28"/>
          <w:sz w:val="28"/>
          <w:szCs w:val="28"/>
          <w:rtl w:val="true"/>
          <w:lang w:bidi="fa-IR"/>
        </w:rPr>
        <w:t>علیه السلام قال من أدرک المشعر الحرام قبل أن تزول الشمس فقد أدرک الحج ورواه</w:t>
      </w:r>
    </w:p>
    <w:p>
      <w:pPr>
        <w:pStyle w:val="BookText"/>
        <w:rPr/>
      </w:pPr>
      <w:r>
        <w:rPr>
          <w:rFonts w:ascii="IRNazanin" w:hAnsi="IRNazanin" w:eastAsia="IRNazanin"/>
          <w:color w:val="111111"/>
          <w:sz w:val="28"/>
          <w:sz w:val="28"/>
          <w:szCs w:val="28"/>
          <w:rtl w:val="true"/>
          <w:lang w:bidi="fa-IR"/>
        </w:rPr>
        <w:t>إسحاق بن عمار عن أبی الحسن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جمیل بن دراج عن أبی عبد الله علیه السلام قال من أدرک</w:t>
      </w:r>
    </w:p>
    <w:p>
      <w:pPr>
        <w:pStyle w:val="BookText"/>
        <w:rPr/>
      </w:pPr>
      <w:r>
        <w:rPr>
          <w:rFonts w:ascii="IRNazanin" w:hAnsi="IRNazanin" w:eastAsia="IRNazanin"/>
          <w:color w:val="111111"/>
          <w:sz w:val="28"/>
          <w:sz w:val="28"/>
          <w:szCs w:val="28"/>
          <w:rtl w:val="true"/>
          <w:lang w:bidi="fa-IR"/>
        </w:rPr>
        <w:t xml:space="preserve">المشعر الحرام یوم النحر من قبل زوال الشمس فقد أدرک الحج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أبی عمیر عن جمیل بن دراج عن أبی عبد الله علیه السلام قال من أدرک الموقف بجمع</w:t>
      </w:r>
    </w:p>
    <w:p>
      <w:pPr>
        <w:pStyle w:val="BookText"/>
        <w:rPr/>
      </w:pPr>
      <w:r>
        <w:rPr>
          <w:rFonts w:ascii="IRNazanin" w:hAnsi="IRNazanin" w:eastAsia="IRNazanin"/>
          <w:color w:val="111111"/>
          <w:sz w:val="28"/>
          <w:sz w:val="28"/>
          <w:szCs w:val="28"/>
          <w:rtl w:val="true"/>
          <w:lang w:bidi="fa-IR"/>
        </w:rPr>
        <w:t>یوم النحر من قبل أن تزول الشمس 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معویة بن عمار قال قال لی أبو عبد الله علیه السلام</w:t>
      </w:r>
    </w:p>
    <w:p>
      <w:pPr>
        <w:pStyle w:val="BookText"/>
        <w:rPr/>
      </w:pPr>
      <w:r>
        <w:rPr>
          <w:rFonts w:ascii="IRNazanin" w:hAnsi="IRNazanin" w:eastAsia="IRNazanin"/>
          <w:color w:val="111111"/>
          <w:sz w:val="28"/>
          <w:sz w:val="28"/>
          <w:szCs w:val="28"/>
          <w:rtl w:val="true"/>
          <w:lang w:bidi="fa-IR"/>
        </w:rPr>
        <w:t>إذا أدرک الزوال فقد أدرک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 xml:space="preserve">ابن فضال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المغیرة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قال من أدرک المشعر الحرام وعلیه خمسة من الناس قبل أن تزول الشمس فقد</w:t>
      </w:r>
    </w:p>
    <w:p>
      <w:pPr>
        <w:pStyle w:val="BookText"/>
        <w:rPr/>
      </w:pPr>
      <w:r>
        <w:rPr>
          <w:rFonts w:ascii="IRNazanin" w:hAnsi="IRNazanin" w:eastAsia="IRNazanin"/>
          <w:color w:val="111111"/>
          <w:sz w:val="28"/>
          <w:sz w:val="28"/>
          <w:szCs w:val="28"/>
          <w:rtl w:val="true"/>
          <w:lang w:bidi="fa-IR"/>
        </w:rPr>
        <w:t>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w:t>
      </w:r>
    </w:p>
    <w:p>
      <w:pPr>
        <w:pStyle w:val="BookText"/>
        <w:rPr/>
      </w:pPr>
      <w:r>
        <w:rPr>
          <w:rFonts w:ascii="IRNazanin" w:hAnsi="IRNazanin" w:eastAsia="IRNazanin"/>
          <w:color w:val="111111"/>
          <w:sz w:val="28"/>
          <w:sz w:val="28"/>
          <w:szCs w:val="28"/>
          <w:rtl w:val="true"/>
          <w:lang w:bidi="fa-IR"/>
        </w:rPr>
        <w:t>بن الحکم عن أبی عبد الله علیه السلام قال من أدرک المشعر الحرام وعلیه خمسة من</w:t>
      </w:r>
    </w:p>
    <w:p>
      <w:pPr>
        <w:pStyle w:val="BookText"/>
        <w:rPr/>
      </w:pPr>
      <w:r>
        <w:rPr>
          <w:rFonts w:ascii="IRNazanin" w:hAnsi="IRNazanin" w:eastAsia="IRNazanin"/>
          <w:color w:val="111111"/>
          <w:sz w:val="28"/>
          <w:sz w:val="28"/>
          <w:szCs w:val="28"/>
          <w:rtl w:val="true"/>
          <w:lang w:bidi="fa-IR"/>
        </w:rPr>
        <w:t>الناس 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الواسطی قال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أتی جمعا والناس فی المشعر قبل طلوع الشمس</w:t>
      </w:r>
    </w:p>
    <w:p>
      <w:pPr>
        <w:pStyle w:val="BookText"/>
        <w:rPr/>
      </w:pPr>
      <w:r>
        <w:rPr>
          <w:rFonts w:ascii="IRNazanin" w:hAnsi="IRNazanin" w:eastAsia="IRNazanin"/>
          <w:color w:val="111111"/>
          <w:sz w:val="28"/>
          <w:sz w:val="28"/>
          <w:szCs w:val="28"/>
          <w:rtl w:val="true"/>
          <w:lang w:bidi="fa-IR"/>
        </w:rPr>
        <w:t>فقد فاته الحج وهی عمرة مفردة ان شاء أقام وان شاء رجع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رجل أحرم</w:t>
      </w:r>
    </w:p>
    <w:p>
      <w:pPr>
        <w:pStyle w:val="BookText"/>
        <w:rPr/>
      </w:pPr>
      <w:r>
        <w:rPr>
          <w:rFonts w:ascii="IRNazanin" w:hAnsi="IRNazanin" w:eastAsia="IRNazanin"/>
          <w:color w:val="111111"/>
          <w:sz w:val="28"/>
          <w:sz w:val="28"/>
          <w:szCs w:val="28"/>
          <w:rtl w:val="true"/>
          <w:lang w:bidi="fa-IR"/>
        </w:rPr>
        <w:t xml:space="preserve">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الحج والوقوف بعرفة وفاته ان یصلی الغدوة بمزدلفة</w:t>
      </w:r>
    </w:p>
    <w:p>
      <w:pPr>
        <w:pStyle w:val="BookText"/>
        <w:rPr/>
      </w:pPr>
      <w:r>
        <w:rPr>
          <w:rFonts w:ascii="IRNazanin" w:hAnsi="IRNazanin" w:eastAsia="IRNazanin"/>
          <w:color w:val="111111"/>
          <w:sz w:val="28"/>
          <w:sz w:val="28"/>
          <w:szCs w:val="28"/>
          <w:rtl w:val="true"/>
          <w:lang w:bidi="fa-IR"/>
        </w:rPr>
        <w:t>فقال لیجعلها عمرة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أحرم بالحج</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یدرک الوقوف بعرفة وفاته ان یصلی الغداة بالمزدلفة فقد فاته الحج فلیجعلها عمرة</w:t>
      </w:r>
    </w:p>
    <w:p>
      <w:pPr>
        <w:pStyle w:val="BookText"/>
        <w:rPr/>
      </w:pPr>
      <w:r>
        <w:rPr>
          <w:rFonts w:ascii="IRNazanin" w:hAnsi="IRNazanin" w:eastAsia="IRNazanin"/>
          <w:color w:val="111111"/>
          <w:sz w:val="28"/>
          <w:sz w:val="28"/>
          <w:szCs w:val="28"/>
          <w:rtl w:val="true"/>
          <w:lang w:bidi="fa-IR"/>
        </w:rPr>
        <w:t>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إذا أتی عرفات قبل طلوع الفجر ثم</w:t>
      </w:r>
    </w:p>
    <w:p>
      <w:pPr>
        <w:pStyle w:val="BookText"/>
        <w:rPr/>
      </w:pPr>
      <w:r>
        <w:rPr>
          <w:rFonts w:ascii="IRNazanin" w:hAnsi="IRNazanin" w:eastAsia="IRNazanin"/>
          <w:color w:val="111111"/>
          <w:sz w:val="28"/>
          <w:sz w:val="28"/>
          <w:szCs w:val="28"/>
          <w:rtl w:val="true"/>
          <w:lang w:bidi="fa-IR"/>
        </w:rPr>
        <w:t>أتی جمعا فأصاب الناس قد أفاضوا وقد طلعت الشمس فقد فاته الحج فلیجعلها عمرة</w:t>
      </w:r>
    </w:p>
    <w:p>
      <w:pPr>
        <w:pStyle w:val="BookText"/>
        <w:rPr/>
      </w:pPr>
      <w:r>
        <w:rPr>
          <w:rFonts w:ascii="IRNazanin" w:hAnsi="IRNazanin" w:eastAsia="IRNazanin"/>
          <w:color w:val="111111"/>
          <w:sz w:val="28"/>
          <w:sz w:val="28"/>
          <w:szCs w:val="28"/>
          <w:rtl w:val="true"/>
          <w:lang w:bidi="fa-IR"/>
        </w:rPr>
        <w:t>وان أدرک الناس ولم یفیضوا فقد أدرک الحج ولا یفوت الحج حتی تفیض الناس من</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ابن أبی عمیر عن بعض أصحابه</w:t>
      </w:r>
    </w:p>
    <w:p>
      <w:pPr>
        <w:pStyle w:val="BookText"/>
        <w:rPr/>
      </w:pPr>
      <w:r>
        <w:rPr>
          <w:rFonts w:ascii="IRNazanin" w:hAnsi="IRNazanin" w:eastAsia="IRNazanin"/>
          <w:color w:val="111111"/>
          <w:sz w:val="28"/>
          <w:sz w:val="28"/>
          <w:szCs w:val="28"/>
          <w:rtl w:val="true"/>
          <w:lang w:bidi="fa-IR"/>
        </w:rPr>
        <w:t>عن أبی عبد الله علیه السلام قال قال أتدری لم جعل المقام ثلاثا بمنی قال قلت لای شئ</w:t>
      </w:r>
    </w:p>
    <w:p>
      <w:pPr>
        <w:pStyle w:val="BookText"/>
        <w:rPr/>
      </w:pPr>
      <w:r>
        <w:rPr>
          <w:rFonts w:ascii="IRNazanin" w:hAnsi="IRNazanin" w:eastAsia="IRNazanin"/>
          <w:color w:val="111111"/>
          <w:sz w:val="28"/>
          <w:sz w:val="28"/>
          <w:szCs w:val="28"/>
          <w:rtl w:val="true"/>
          <w:lang w:bidi="fa-IR"/>
        </w:rPr>
        <w:t>جعلت أو لماذا جعلت قال من أدرک شیئا منها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 أصحابه عن</w:t>
      </w:r>
    </w:p>
    <w:p>
      <w:pPr>
        <w:pStyle w:val="BookText"/>
        <w:rPr/>
      </w:pPr>
      <w:r>
        <w:rPr>
          <w:rFonts w:ascii="IRNazanin" w:hAnsi="IRNazanin" w:eastAsia="IRNazanin"/>
          <w:color w:val="111111"/>
          <w:sz w:val="28"/>
          <w:sz w:val="28"/>
          <w:szCs w:val="28"/>
          <w:rtl w:val="true"/>
          <w:lang w:bidi="fa-IR"/>
        </w:rPr>
        <w:t>أبی عبد الله علیه السلام قال قال تدری لم جعل ثلث هنا قال قلت لا قال فمن أدرک شیئا منها</w:t>
      </w:r>
    </w:p>
    <w:p>
      <w:pPr>
        <w:pStyle w:val="BookText"/>
        <w:rPr/>
      </w:pPr>
      <w:r>
        <w:rPr>
          <w:rFonts w:ascii="IRNazanin" w:hAnsi="IRNazanin" w:eastAsia="IRNazanin"/>
          <w:color w:val="111111"/>
          <w:sz w:val="28"/>
          <w:sz w:val="28"/>
          <w:szCs w:val="28"/>
          <w:rtl w:val="true"/>
          <w:lang w:bidi="fa-IR"/>
        </w:rPr>
        <w:t>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بن أحمد بن الولید قال حدثنا</w:t>
      </w:r>
    </w:p>
    <w:p>
      <w:pPr>
        <w:pStyle w:val="BookText"/>
        <w:rPr/>
      </w:pPr>
      <w:r>
        <w:rPr>
          <w:rFonts w:ascii="IRNazanin" w:hAnsi="IRNazanin" w:eastAsia="IRNazanin"/>
          <w:color w:val="111111"/>
          <w:sz w:val="28"/>
          <w:sz w:val="28"/>
          <w:szCs w:val="28"/>
          <w:rtl w:val="true"/>
          <w:lang w:bidi="fa-IR"/>
        </w:rPr>
        <w:t>سعد بن عبد الله قال حدثنا إبراهیم بن هاشم قال حدثنا محمد بن أبی عمیر عن بعض</w:t>
      </w:r>
    </w:p>
    <w:p>
      <w:pPr>
        <w:pStyle w:val="BookText"/>
        <w:rPr/>
      </w:pPr>
      <w:r>
        <w:rPr>
          <w:rFonts w:ascii="IRNazanin" w:hAnsi="IRNazanin" w:eastAsia="IRNazanin"/>
          <w:color w:val="111111"/>
          <w:sz w:val="28"/>
          <w:sz w:val="28"/>
          <w:szCs w:val="28"/>
          <w:rtl w:val="true"/>
          <w:lang w:bidi="fa-IR"/>
        </w:rPr>
        <w:t>أصحابه عن أبی عبد الله علیه السلام قال قال لی أتدری لم جعلت أیام منی ثلثا وذکر 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افتی به واعتمده فی هذا المعنی ما حدثنا به شیخنا محمد بن</w:t>
      </w:r>
    </w:p>
    <w:p>
      <w:pPr>
        <w:pStyle w:val="BookText"/>
        <w:rPr/>
      </w:pPr>
      <w:r>
        <w:rPr>
          <w:rFonts w:ascii="IRNazanin" w:hAnsi="IRNazanin" w:eastAsia="IRNazanin"/>
          <w:color w:val="111111"/>
          <w:sz w:val="28"/>
          <w:sz w:val="28"/>
          <w:szCs w:val="28"/>
          <w:rtl w:val="true"/>
          <w:lang w:bidi="fa-IR"/>
        </w:rPr>
        <w:t>الحسن بن أحمد بن الولید رض قال حدثنا محمد بن الحسن الصفار عن یعقوب بن</w:t>
      </w:r>
    </w:p>
    <w:p>
      <w:pPr>
        <w:pStyle w:val="BookText"/>
        <w:rPr/>
      </w:pPr>
      <w:r>
        <w:rPr>
          <w:rFonts w:ascii="IRNazanin" w:hAnsi="IRNazanin" w:eastAsia="IRNazanin"/>
          <w:color w:val="111111"/>
          <w:sz w:val="28"/>
          <w:sz w:val="28"/>
          <w:szCs w:val="28"/>
          <w:rtl w:val="true"/>
          <w:lang w:bidi="fa-IR"/>
        </w:rPr>
        <w:t>یزید عن محمد بن أبی عمیر عن جمیل بن دراج عن أبی عبد الله علیه السلام قال من</w:t>
      </w:r>
    </w:p>
    <w:p>
      <w:pPr>
        <w:pStyle w:val="BookText"/>
        <w:rPr/>
      </w:pPr>
      <w:r>
        <w:rPr>
          <w:rFonts w:ascii="IRNazanin" w:hAnsi="IRNazanin" w:eastAsia="IRNazanin"/>
          <w:color w:val="111111"/>
          <w:sz w:val="28"/>
          <w:sz w:val="28"/>
          <w:szCs w:val="28"/>
          <w:rtl w:val="true"/>
          <w:lang w:bidi="fa-IR"/>
        </w:rPr>
        <w:t>أدرک المشعر الحرام یوم النحر قبل زوال الشمس فقد أدرک الحج ومن أدرک یوم</w:t>
      </w:r>
    </w:p>
    <w:p>
      <w:pPr>
        <w:pStyle w:val="BookText"/>
        <w:rPr/>
      </w:pPr>
      <w:r>
        <w:rPr>
          <w:rFonts w:ascii="IRNazanin" w:hAnsi="IRNazanin" w:eastAsia="IRNazanin"/>
          <w:color w:val="111111"/>
          <w:sz w:val="28"/>
          <w:sz w:val="28"/>
          <w:szCs w:val="28"/>
          <w:rtl w:val="true"/>
          <w:lang w:bidi="fa-IR"/>
        </w:rPr>
        <w:t>عرفة قبل الزوال الشمس فقد أدرک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 الحج قوله علیه السلام ومن ترک هذه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الاحرام والطواف والسعی</w:t>
      </w:r>
    </w:p>
    <w:p>
      <w:pPr>
        <w:pStyle w:val="BookText"/>
        <w:rPr/>
      </w:pPr>
      <w:r>
        <w:rPr>
          <w:rFonts w:ascii="IRNazanin" w:hAnsi="IRNazanin" w:eastAsia="IRNazanin"/>
          <w:color w:val="111111"/>
          <w:sz w:val="28"/>
          <w:sz w:val="28"/>
          <w:szCs w:val="28"/>
          <w:rtl w:val="true"/>
          <w:lang w:bidi="fa-IR"/>
        </w:rPr>
        <w:t>والوقوفین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الکفارة والإعادة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المتمتع یتمتع ما ظن أنه یدرک الحج قوله علیه السلام وله الحج إلی زوال الشمس من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النحر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معنی حج الأکبر والأصغر</w:t>
      </w:r>
      <w:bookmarkStart w:id="794" w:name="pg16863_185317"/>
    </w:p>
    <w:p>
      <w:pPr>
        <w:pStyle w:val="BookText"/>
        <w:rPr/>
      </w:pPr>
      <w:bookmarkEnd w:id="794"/>
      <w:r>
        <w:rPr>
          <w:rFonts w:ascii="IRNazanin" w:hAnsi="IRNazanin" w:eastAsia="IRNazanin"/>
          <w:color w:val="111111"/>
          <w:sz w:val="28"/>
          <w:sz w:val="28"/>
          <w:szCs w:val="28"/>
          <w:rtl w:val="true"/>
          <w:lang w:bidi="fa-IR"/>
        </w:rPr>
        <w:t>قوله علیه السلام ومن أدرک لیلة النحر إلی طلوع الفجر فقد أدرک الحج وأجزء عنه من</w:t>
      </w:r>
    </w:p>
    <w:p>
      <w:pPr>
        <w:pStyle w:val="BookText"/>
        <w:rPr/>
      </w:pPr>
      <w:r>
        <w:rPr>
          <w:rFonts w:ascii="IRNazanin" w:hAnsi="IRNazanin" w:eastAsia="IRNazanin"/>
          <w:color w:val="111111"/>
          <w:sz w:val="28"/>
          <w:sz w:val="28"/>
          <w:szCs w:val="28"/>
          <w:rtl w:val="true"/>
          <w:lang w:bidi="fa-IR"/>
        </w:rPr>
        <w:t>عرفة وفی کثیر من أحادیث هذا الباب قوله علیه السلام الحج الأکبر یوم النحر أو ما</w:t>
      </w:r>
    </w:p>
    <w:p>
      <w:pPr>
        <w:pStyle w:val="BookText"/>
        <w:rPr/>
      </w:pPr>
      <w:r>
        <w:rPr>
          <w:rFonts w:ascii="IRNazanin" w:hAnsi="IRNazanin" w:eastAsia="IRNazanin"/>
          <w:color w:val="111111"/>
          <w:sz w:val="28"/>
          <w:sz w:val="28"/>
          <w:szCs w:val="28"/>
          <w:rtl w:val="true"/>
          <w:lang w:bidi="fa-IR"/>
        </w:rPr>
        <w:t>یقرب ذلک ولاحظ الباب المتقدم فإنه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فقد تم حجه</w:t>
      </w:r>
    </w:p>
    <w:p>
      <w:pPr>
        <w:pStyle w:val="BookText"/>
        <w:rPr/>
      </w:pPr>
      <w:r>
        <w:rPr>
          <w:rFonts w:ascii="IRNazanin" w:hAnsi="IRNazanin" w:eastAsia="IRNazanin"/>
          <w:color w:val="111111"/>
          <w:sz w:val="28"/>
          <w:sz w:val="28"/>
          <w:szCs w:val="28"/>
          <w:rtl w:val="true"/>
          <w:lang w:bidi="fa-IR"/>
        </w:rPr>
        <w:t>إذا أدرک المشعر الحرام قبل طلوع الشمس وقبل ان یفیض الناس فان لم یدرک المشعر</w:t>
      </w:r>
    </w:p>
    <w:p>
      <w:pPr>
        <w:pStyle w:val="BookText"/>
        <w:rPr/>
      </w:pPr>
      <w:r>
        <w:rPr>
          <w:rFonts w:ascii="IRNazanin" w:hAnsi="IRNazanin" w:eastAsia="IRNazanin"/>
          <w:color w:val="111111"/>
          <w:sz w:val="28"/>
          <w:sz w:val="28"/>
          <w:szCs w:val="28"/>
          <w:rtl w:val="true"/>
          <w:lang w:bidi="fa-IR"/>
        </w:rPr>
        <w:t>الحرام فقد فاته الحج ولاحظ سائر أحادیث الباب فإنه یمکن ان یستدل به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Heading4"/>
        <w:numPr>
          <w:ilvl w:val="3"/>
          <w:numId w:val="1"/>
        </w:numPr>
        <w:rPr/>
      </w:pPr>
      <w:bookmarkStart w:id="795" w:name="__RefHeading___Toc9990296_417432637"/>
      <w:bookmarkStart w:id="796" w:name="_Toc291"/>
      <w:bookmarkEnd w:id="795"/>
      <w:r>
        <w:rPr>
          <w:rtl w:val="true"/>
        </w:rPr>
        <w:t>(</w:t>
      </w:r>
      <w:r>
        <w:rPr/>
        <w:t>18</w:t>
      </w:r>
      <w:r>
        <w:rPr>
          <w:rtl w:val="true"/>
        </w:rPr>
        <w:t xml:space="preserve">) </w:t>
      </w:r>
      <w:r>
        <w:rPr>
          <w:rtl w:val="true"/>
        </w:rPr>
        <w:t>باب ان من ظن أنه یدرک جمعا قبل طلوع الشمس</w:t>
      </w:r>
      <w:r>
        <w:rPr>
          <w:rtl w:val="true"/>
        </w:rPr>
        <w:t>...</w:t>
      </w:r>
      <w:bookmarkEnd w:id="796"/>
    </w:p>
    <w:p>
      <w:pPr>
        <w:pStyle w:val="BookText"/>
        <w:rPr/>
      </w:pPr>
      <w:r>
        <w:rPr>
          <w:rFonts w:ascii="IRNazanin" w:hAnsi="IRNazanin" w:eastAsia="IRNazanin"/>
          <w:color w:val="111111"/>
          <w:sz w:val="28"/>
          <w:sz w:val="28"/>
          <w:szCs w:val="28"/>
          <w:rtl w:val="true"/>
          <w:lang w:bidi="fa-IR"/>
        </w:rPr>
        <w:t>باب ان من ظن أنه یدرک جمعا قبل طلوع الشمس یوم النحر فلیأت عرفات وان خشی أن لا یدرکه فلیقف</w:t>
      </w:r>
    </w:p>
    <w:p>
      <w:pPr>
        <w:pStyle w:val="BookText"/>
        <w:rPr/>
      </w:pPr>
      <w:r>
        <w:rPr>
          <w:rFonts w:ascii="IRNazanin" w:hAnsi="IRNazanin" w:eastAsia="IRNazanin"/>
          <w:color w:val="111111"/>
          <w:sz w:val="28"/>
          <w:sz w:val="28"/>
          <w:szCs w:val="28"/>
          <w:rtl w:val="true"/>
          <w:lang w:bidi="fa-IR"/>
        </w:rPr>
        <w:t>بالمشعر وقد تم حجه وانه من أدرک اختیاری عرفة واضطراری المشعر أو اضطراریهما فقد اجزاه</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قال سألت أبا عبد الله علیه السلام عن الرجل یأتی بعد ما یفیض الناس من</w:t>
      </w:r>
    </w:p>
    <w:p>
      <w:pPr>
        <w:pStyle w:val="BookText"/>
        <w:rPr/>
      </w:pPr>
      <w:r>
        <w:rPr>
          <w:rFonts w:ascii="IRNazanin" w:hAnsi="IRNazanin" w:eastAsia="IRNazanin"/>
          <w:color w:val="111111"/>
          <w:sz w:val="28"/>
          <w:sz w:val="28"/>
          <w:szCs w:val="28"/>
          <w:rtl w:val="true"/>
          <w:lang w:bidi="fa-IR"/>
        </w:rPr>
        <w:t>عرفات فقال إن کان فی مهل حتی یأتی عرفات من لیلته فیقف بها ثم یفیض فیدرک</w:t>
      </w:r>
    </w:p>
    <w:p>
      <w:pPr>
        <w:pStyle w:val="BookText"/>
        <w:rPr/>
      </w:pPr>
      <w:r>
        <w:rPr>
          <w:rFonts w:ascii="IRNazanin" w:hAnsi="IRNazanin" w:eastAsia="IRNazanin"/>
          <w:color w:val="111111"/>
          <w:sz w:val="28"/>
          <w:sz w:val="28"/>
          <w:szCs w:val="28"/>
          <w:rtl w:val="true"/>
          <w:lang w:bidi="fa-IR"/>
        </w:rPr>
        <w:t xml:space="preserve">الناس فی المشعر قبل أن یفیضوا فلا یتم حجه حتی یأتی عرفات وان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فاتته عرفات فلیقف بالمشعر الحرام فان الله تعالی أعذر لعبده فقد تم حجه إذا</w:t>
      </w:r>
    </w:p>
    <w:p>
      <w:pPr>
        <w:pStyle w:val="BookText"/>
        <w:rPr/>
      </w:pPr>
      <w:r>
        <w:rPr>
          <w:rFonts w:ascii="IRNazanin" w:hAnsi="IRNazanin" w:eastAsia="IRNazanin"/>
          <w:color w:val="111111"/>
          <w:sz w:val="28"/>
          <w:sz w:val="28"/>
          <w:szCs w:val="28"/>
          <w:rtl w:val="true"/>
          <w:lang w:bidi="fa-IR"/>
        </w:rPr>
        <w:t>أدرک المشعر الحرام قبل طلوع الشمس وقبل ان یفیض الناس فان لم یدرک المشعر</w:t>
      </w:r>
    </w:p>
    <w:p>
      <w:pPr>
        <w:pStyle w:val="BookText"/>
        <w:rPr/>
      </w:pPr>
      <w:r>
        <w:rPr>
          <w:rFonts w:ascii="IRNazanin" w:hAnsi="IRNazanin" w:eastAsia="IRNazanin"/>
          <w:color w:val="111111"/>
          <w:sz w:val="28"/>
          <w:sz w:val="28"/>
          <w:szCs w:val="28"/>
          <w:rtl w:val="true"/>
          <w:lang w:bidi="fa-IR"/>
        </w:rPr>
        <w:t>الحرام فقد فاته الحج فلیجعلها عمرة مفردة 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کان رسول الله صلی الله علیه وآله فی سفر فإذا شیخ</w:t>
      </w:r>
    </w:p>
    <w:p>
      <w:pPr>
        <w:pStyle w:val="BookText"/>
        <w:rPr/>
      </w:pPr>
      <w:r>
        <w:rPr>
          <w:rFonts w:ascii="IRNazanin" w:hAnsi="IRNazanin" w:eastAsia="IRNazanin"/>
          <w:color w:val="111111"/>
          <w:sz w:val="28"/>
          <w:sz w:val="28"/>
          <w:szCs w:val="28"/>
          <w:rtl w:val="true"/>
          <w:lang w:bidi="fa-IR"/>
        </w:rPr>
        <w:t>کبیر فقال یا رسول الله ما تقول فی رجل أدرک الامام بجمع فقال له ان ظن أنه یأتی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فیقف قلیلا ثم یدرک جمعا قبل طلوع الشمس فلیأتها وان ظن أنه لا یأتیها حتی</w:t>
      </w:r>
    </w:p>
    <w:p>
      <w:pPr>
        <w:pStyle w:val="BookText"/>
        <w:rPr/>
      </w:pPr>
      <w:r>
        <w:rPr>
          <w:rFonts w:ascii="IRNazanin" w:hAnsi="IRNazanin" w:eastAsia="IRNazanin"/>
          <w:color w:val="111111"/>
          <w:sz w:val="28"/>
          <w:sz w:val="28"/>
          <w:szCs w:val="28"/>
          <w:rtl w:val="true"/>
          <w:lang w:bidi="fa-IR"/>
        </w:rPr>
        <w:t>یفیض الناس من جمع فلا یأتها وقد تم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أبی رجل أدرک الامام وهو بجمع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إدریس بن عبد الله قال سألت أبا عبد الله علیه السلام عن رجل أدرک الناس</w:t>
      </w:r>
    </w:p>
    <w:p>
      <w:pPr>
        <w:pStyle w:val="BookText"/>
        <w:rPr/>
      </w:pPr>
      <w:r>
        <w:rPr>
          <w:rFonts w:ascii="IRNazanin" w:hAnsi="IRNazanin" w:eastAsia="IRNazanin"/>
          <w:color w:val="111111"/>
          <w:sz w:val="28"/>
          <w:sz w:val="28"/>
          <w:szCs w:val="28"/>
          <w:rtl w:val="true"/>
          <w:lang w:bidi="fa-IR"/>
        </w:rPr>
        <w:t>بجمع وخشی ان مضی إلی عرفات ان یفیض الناس من جمع قبل أن یدرکها فقال إن</w:t>
      </w:r>
    </w:p>
    <w:p>
      <w:pPr>
        <w:pStyle w:val="BookText"/>
        <w:rPr/>
      </w:pPr>
      <w:r>
        <w:rPr>
          <w:rFonts w:ascii="IRNazanin" w:hAnsi="IRNazanin" w:eastAsia="IRNazanin"/>
          <w:color w:val="111111"/>
          <w:sz w:val="28"/>
          <w:sz w:val="28"/>
          <w:szCs w:val="28"/>
          <w:rtl w:val="true"/>
          <w:lang w:bidi="fa-IR"/>
        </w:rPr>
        <w:t xml:space="preserve">ظن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الناس بجمع قبل طلوع الشمس فلیأت عرفات فان خشی أن لا</w:t>
      </w:r>
    </w:p>
    <w:p>
      <w:pPr>
        <w:pStyle w:val="BookText"/>
        <w:rPr/>
      </w:pPr>
      <w:r>
        <w:rPr>
          <w:rFonts w:ascii="IRNazanin" w:hAnsi="IRNazanin" w:eastAsia="IRNazanin"/>
          <w:color w:val="111111"/>
          <w:sz w:val="28"/>
          <w:sz w:val="28"/>
          <w:szCs w:val="28"/>
          <w:rtl w:val="true"/>
          <w:lang w:bidi="fa-IR"/>
        </w:rPr>
        <w:t>یدرک جمعا فلیقف بجمع ثم لیفض مع الناس وقد تم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w:t>
      </w:r>
    </w:p>
    <w:p>
      <w:pPr>
        <w:pStyle w:val="BookText"/>
        <w:rPr/>
      </w:pPr>
      <w:r>
        <w:rPr>
          <w:rFonts w:ascii="IRNazanin" w:hAnsi="IRNazanin" w:eastAsia="IRNazanin"/>
          <w:color w:val="111111"/>
          <w:sz w:val="28"/>
          <w:sz w:val="28"/>
          <w:szCs w:val="28"/>
          <w:rtl w:val="true"/>
          <w:lang w:bidi="fa-IR"/>
        </w:rPr>
        <w:t>عن علی بن رئاب عن الحسن العطار عن أبی عبد الله علیه السلام قال إذا أدرک الحاج عرفات</w:t>
      </w:r>
    </w:p>
    <w:p>
      <w:pPr>
        <w:pStyle w:val="BookText"/>
        <w:rPr/>
      </w:pPr>
      <w:r>
        <w:rPr>
          <w:rFonts w:ascii="IRNazanin" w:hAnsi="IRNazanin" w:eastAsia="IRNazanin"/>
          <w:color w:val="111111"/>
          <w:sz w:val="28"/>
          <w:sz w:val="28"/>
          <w:szCs w:val="28"/>
          <w:rtl w:val="true"/>
          <w:lang w:bidi="fa-IR"/>
        </w:rPr>
        <w:t>قبل طلوع الفجر فاقبل من عرفات ولم یدرک الناس بجمع ووجدهم قد أفاضوا فلیقف</w:t>
      </w:r>
    </w:p>
    <w:p>
      <w:pPr>
        <w:pStyle w:val="BookText"/>
        <w:rPr/>
      </w:pPr>
      <w:r>
        <w:rPr>
          <w:rFonts w:ascii="IRNazanin" w:hAnsi="IRNazanin" w:eastAsia="IRNazanin"/>
          <w:color w:val="111111"/>
          <w:sz w:val="28"/>
          <w:sz w:val="28"/>
          <w:szCs w:val="28"/>
          <w:rtl w:val="true"/>
          <w:lang w:bidi="fa-IR"/>
        </w:rPr>
        <w:t>قلیلا بالمشعر الحرام ولیلحق الناس بمنی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 السلام أنه قال من أدرک</w:t>
      </w:r>
    </w:p>
    <w:p>
      <w:pPr>
        <w:pStyle w:val="BookText"/>
        <w:rPr/>
      </w:pPr>
      <w:r>
        <w:rPr>
          <w:rFonts w:ascii="IRNazanin" w:hAnsi="IRNazanin" w:eastAsia="IRNazanin"/>
          <w:color w:val="111111"/>
          <w:sz w:val="28"/>
          <w:sz w:val="28"/>
          <w:szCs w:val="28"/>
          <w:rtl w:val="true"/>
          <w:lang w:bidi="fa-IR"/>
        </w:rPr>
        <w:t>الناس بالموقف یوم عرفة فوقف معهم قبل الإفاضة شیئا ما فقد أدرک الحج فان أدرک</w:t>
      </w:r>
    </w:p>
    <w:p>
      <w:pPr>
        <w:pStyle w:val="BookText"/>
        <w:rPr/>
      </w:pPr>
      <w:r>
        <w:rPr>
          <w:rFonts w:ascii="IRNazanin" w:hAnsi="IRNazanin" w:eastAsia="IRNazanin"/>
          <w:color w:val="111111"/>
          <w:sz w:val="28"/>
          <w:sz w:val="28"/>
          <w:szCs w:val="28"/>
          <w:rtl w:val="true"/>
          <w:lang w:bidi="fa-IR"/>
        </w:rPr>
        <w:t>الناس قد أفاضوا من عرفات واتی عرفات لیلا فوقف فذکر الله ثم أتی جمعا قبل أن</w:t>
      </w:r>
    </w:p>
    <w:p>
      <w:pPr>
        <w:pStyle w:val="BookText"/>
        <w:rPr/>
      </w:pPr>
      <w:r>
        <w:rPr>
          <w:rFonts w:ascii="IRNazanin" w:hAnsi="IRNazanin" w:eastAsia="IRNazanin"/>
          <w:color w:val="111111"/>
          <w:sz w:val="28"/>
          <w:sz w:val="28"/>
          <w:szCs w:val="28"/>
          <w:rtl w:val="true"/>
          <w:lang w:bidi="fa-IR"/>
        </w:rPr>
        <w:t>تفیض الناس من المزدلفة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المملوک إذا أعتق فحج من</w:t>
      </w:r>
    </w:p>
    <w:p>
      <w:pPr>
        <w:pStyle w:val="BookText"/>
        <w:rPr/>
      </w:pPr>
      <w:r>
        <w:rPr>
          <w:rFonts w:ascii="IRNazanin" w:hAnsi="IRNazanin" w:eastAsia="IRNazanin"/>
          <w:color w:val="111111"/>
          <w:sz w:val="28"/>
          <w:sz w:val="28"/>
          <w:szCs w:val="28"/>
          <w:rtl w:val="true"/>
          <w:lang w:bidi="fa-IR"/>
        </w:rPr>
        <w:t xml:space="preserve">أبواب وجوب الحج قوله علیه السلام إذا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الموقفین فقد أدرک الحج</w:t>
      </w:r>
    </w:p>
    <w:p>
      <w:pPr>
        <w:pStyle w:val="BookText"/>
        <w:rPr/>
      </w:pPr>
      <w:r>
        <w:rPr>
          <w:rFonts w:ascii="IRNazanin" w:hAnsi="IRNazanin" w:eastAsia="IRNazanin"/>
          <w:color w:val="111111"/>
          <w:sz w:val="28"/>
          <w:sz w:val="28"/>
          <w:szCs w:val="28"/>
          <w:rtl w:val="true"/>
          <w:lang w:bidi="fa-IR"/>
        </w:rPr>
        <w:t>وفی مرسلة فقیه مثله</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أعتق یوم عرفة فقد أدرک الحج لأنه قد أدرک</w:t>
      </w:r>
    </w:p>
    <w:p>
      <w:pPr>
        <w:pStyle w:val="BookText"/>
        <w:rPr/>
      </w:pPr>
      <w:r>
        <w:rPr>
          <w:rFonts w:ascii="IRNazanin" w:hAnsi="IRNazanin" w:eastAsia="IRNazanin"/>
          <w:color w:val="111111"/>
          <w:sz w:val="28"/>
          <w:sz w:val="28"/>
          <w:szCs w:val="28"/>
          <w:rtl w:val="true"/>
          <w:lang w:bidi="fa-IR"/>
        </w:rPr>
        <w:t xml:space="preserve">أحد الموقفین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w:t>
      </w:r>
    </w:p>
    <w:p>
      <w:pPr>
        <w:pStyle w:val="BookText"/>
        <w:rPr/>
      </w:pPr>
      <w:r>
        <w:rPr>
          <w:rFonts w:ascii="IRNazanin" w:hAnsi="IRNazanin" w:eastAsia="IRNazanin"/>
          <w:color w:val="111111"/>
          <w:sz w:val="28"/>
          <w:sz w:val="28"/>
          <w:szCs w:val="28"/>
          <w:rtl w:val="true"/>
          <w:lang w:bidi="fa-IR"/>
        </w:rPr>
        <w:t>یدرک الحج من أبواب وجوه الحج قوله المتمتع له المتعة إلی زوال الشمس من</w:t>
      </w:r>
    </w:p>
    <w:p>
      <w:pPr>
        <w:pStyle w:val="BookText"/>
        <w:rPr/>
      </w:pPr>
      <w:r>
        <w:rPr>
          <w:rFonts w:ascii="IRNazanin" w:hAnsi="IRNazanin" w:eastAsia="IRNazanin"/>
          <w:color w:val="111111"/>
          <w:sz w:val="28"/>
          <w:sz w:val="28"/>
          <w:szCs w:val="28"/>
          <w:rtl w:val="true"/>
          <w:lang w:bidi="fa-IR"/>
        </w:rPr>
        <w:t xml:space="preserve">یوم عرفة وله الحج إلی زوال الشمس من یوم النحر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معنی الحج الأکبر والأصغر قوله علیه السلام من أدرک لیلة النحر إلی طلوع</w:t>
      </w:r>
      <w:bookmarkStart w:id="797" w:name="pg16863_185319"/>
    </w:p>
    <w:p>
      <w:pPr>
        <w:pStyle w:val="BookText"/>
        <w:rPr/>
      </w:pPr>
      <w:bookmarkEnd w:id="797"/>
      <w:r>
        <w:rPr>
          <w:rFonts w:ascii="IRNazanin" w:hAnsi="IRNazanin" w:eastAsia="IRNazanin"/>
          <w:color w:val="111111"/>
          <w:sz w:val="28"/>
          <w:sz w:val="28"/>
          <w:szCs w:val="28"/>
          <w:rtl w:val="true"/>
          <w:lang w:bidi="fa-IR"/>
        </w:rPr>
        <w:t>الفجر فقد أدرک الحج وأجزء عنه من عرفة وکثیر من أحادیث هذا الباب قوله علیه السلام</w:t>
      </w:r>
    </w:p>
    <w:p>
      <w:pPr>
        <w:pStyle w:val="BookText"/>
        <w:rPr/>
      </w:pPr>
      <w:r>
        <w:rPr>
          <w:rFonts w:ascii="IRNazanin" w:hAnsi="IRNazanin" w:eastAsia="IRNazanin"/>
          <w:color w:val="111111"/>
          <w:sz w:val="28"/>
          <w:sz w:val="28"/>
          <w:szCs w:val="28"/>
          <w:rtl w:val="true"/>
          <w:lang w:bidi="fa-IR"/>
        </w:rPr>
        <w:t xml:space="preserve">الحج الأکبر یوم النحر 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w:t>
      </w:r>
    </w:p>
    <w:p>
      <w:pPr>
        <w:pStyle w:val="BookText"/>
        <w:rPr/>
      </w:pPr>
      <w:r>
        <w:rPr>
          <w:rFonts w:ascii="IRNazanin" w:hAnsi="IRNazanin" w:eastAsia="IRNazanin"/>
          <w:color w:val="111111"/>
          <w:sz w:val="28"/>
          <w:sz w:val="28"/>
          <w:szCs w:val="28"/>
          <w:rtl w:val="true"/>
          <w:lang w:bidi="fa-IR"/>
        </w:rPr>
        <w:t>قوله وانما جعله اعترافین لیکون سنة فی ولده فمن لم یدرک منهم عرفات وأدرک</w:t>
      </w:r>
    </w:p>
    <w:p>
      <w:pPr>
        <w:pStyle w:val="BookText"/>
        <w:rPr/>
      </w:pPr>
      <w:r>
        <w:rPr>
          <w:rFonts w:ascii="IRNazanin" w:hAnsi="IRNazanin" w:eastAsia="IRNazanin"/>
          <w:color w:val="111111"/>
          <w:sz w:val="28"/>
          <w:sz w:val="28"/>
          <w:szCs w:val="28"/>
          <w:rtl w:val="true"/>
          <w:lang w:bidi="fa-IR"/>
        </w:rPr>
        <w:t>جمعا فقد وافی حجه إلی منی وفی روایة عبد الحمید بن أبی الدیلم نحوه وفی کثیر</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فاتته المزدلفة فقد فاته الحج ما یدل علی أن آخر</w:t>
      </w:r>
    </w:p>
    <w:p>
      <w:pPr>
        <w:pStyle w:val="BookText"/>
        <w:rPr/>
      </w:pPr>
      <w:r>
        <w:rPr>
          <w:rFonts w:ascii="IRNazanin" w:hAnsi="IRNazanin" w:eastAsia="IRNazanin"/>
          <w:color w:val="111111"/>
          <w:sz w:val="28"/>
          <w:sz w:val="28"/>
          <w:szCs w:val="28"/>
          <w:rtl w:val="true"/>
          <w:lang w:bidi="fa-IR"/>
        </w:rPr>
        <w:t xml:space="preserve">وقت الجمع عند طلوع الشمس 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p>
    <w:p>
      <w:pPr>
        <w:pStyle w:val="BookText"/>
        <w:rPr/>
      </w:pPr>
      <w:r>
        <w:rPr>
          <w:rFonts w:ascii="IRNazanin" w:hAnsi="IRNazanin" w:eastAsia="IRNazanin"/>
          <w:color w:val="111111"/>
          <w:sz w:val="28"/>
          <w:sz w:val="28"/>
          <w:szCs w:val="28"/>
          <w:rtl w:val="true"/>
          <w:lang w:bidi="fa-IR"/>
        </w:rPr>
        <w:t>ومن أتی جمعا والناس فی المشعر قبل طلوع الشمس فقد فاته الحج وهی عمرة</w:t>
      </w:r>
    </w:p>
    <w:p>
      <w:pPr>
        <w:pStyle w:val="BookText"/>
        <w:rPr/>
      </w:pPr>
      <w:r>
        <w:rPr>
          <w:rFonts w:ascii="IRNazanin" w:hAnsi="IRNazanin" w:eastAsia="IRNazanin"/>
          <w:color w:val="111111"/>
          <w:sz w:val="28"/>
          <w:sz w:val="28"/>
          <w:szCs w:val="28"/>
          <w:rtl w:val="true"/>
          <w:lang w:bidi="fa-IR"/>
        </w:rPr>
        <w:t>مفردة الخ وفی غیر واحد منها ما یدل علی أن آخر وقت الجمع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یدل علی أن من أدرک اضطراری المشعر تم حجه</w:t>
      </w:r>
      <w:r>
        <w:rPr>
          <w:rFonts w:eastAsia="IRNazanin" w:cs="IRNazanin"/>
          <w:color w:val="111111"/>
          <w:sz w:val="28"/>
          <w:szCs w:val="28"/>
          <w:rtl w:val="true"/>
          <w:lang w:bidi="fa-IR"/>
        </w:rPr>
        <w:t>.</w:t>
      </w:r>
    </w:p>
    <w:p>
      <w:pPr>
        <w:pStyle w:val="Heading4"/>
        <w:numPr>
          <w:ilvl w:val="3"/>
          <w:numId w:val="1"/>
        </w:numPr>
        <w:rPr/>
      </w:pPr>
      <w:bookmarkStart w:id="798" w:name="__RefHeading___Toc9990298_417432637"/>
      <w:bookmarkStart w:id="799" w:name="_Toc292"/>
      <w:bookmarkEnd w:id="798"/>
      <w:r>
        <w:rPr>
          <w:rtl w:val="true"/>
        </w:rPr>
        <w:t>(</w:t>
      </w:r>
      <w:r>
        <w:rPr/>
        <w:t>19</w:t>
      </w:r>
      <w:r>
        <w:rPr>
          <w:rtl w:val="true"/>
        </w:rPr>
        <w:t xml:space="preserve">) </w:t>
      </w:r>
      <w:r>
        <w:rPr>
          <w:rtl w:val="true"/>
        </w:rPr>
        <w:t>باب حکم من عرض له سلطان فاخذه قبل أن یعرف فحبسه إلی یوم النحر أو إلی یوم الثانی</w:t>
      </w:r>
      <w:bookmarkEnd w:id="799"/>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الفضل بن</w:t>
      </w:r>
    </w:p>
    <w:p>
      <w:pPr>
        <w:pStyle w:val="BookText"/>
        <w:rPr/>
      </w:pPr>
      <w:r>
        <w:rPr>
          <w:rFonts w:ascii="IRNazanin" w:hAnsi="IRNazanin" w:eastAsia="IRNazanin"/>
          <w:color w:val="111111"/>
          <w:sz w:val="28"/>
          <w:sz w:val="28"/>
          <w:szCs w:val="28"/>
          <w:rtl w:val="true"/>
          <w:lang w:bidi="fa-IR"/>
        </w:rPr>
        <w:t xml:space="preserve">یونس عن أبی الحسن علیه السلام 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w:t>
      </w:r>
    </w:p>
    <w:p>
      <w:pPr>
        <w:pStyle w:val="BookText"/>
        <w:rPr/>
      </w:pPr>
      <w:r>
        <w:rPr>
          <w:rFonts w:ascii="IRNazanin" w:hAnsi="IRNazanin" w:eastAsia="IRNazanin"/>
          <w:color w:val="111111"/>
          <w:sz w:val="28"/>
          <w:sz w:val="28"/>
          <w:szCs w:val="28"/>
          <w:rtl w:val="true"/>
          <w:lang w:bidi="fa-IR"/>
        </w:rPr>
        <w:t>عن الفضل بن یونس قال سألت أبا الحسن الأول علیه السلام عن رجل عرض له</w:t>
      </w:r>
    </w:p>
    <w:p>
      <w:pPr>
        <w:pStyle w:val="BookText"/>
        <w:rPr/>
      </w:pPr>
      <w:r>
        <w:rPr>
          <w:rFonts w:ascii="IRNazanin" w:hAnsi="IRNazanin" w:eastAsia="IRNazanin"/>
          <w:color w:val="111111"/>
          <w:sz w:val="28"/>
          <w:sz w:val="28"/>
          <w:szCs w:val="28"/>
          <w:rtl w:val="true"/>
          <w:lang w:bidi="fa-IR"/>
        </w:rPr>
        <w:t xml:space="preserve">سلطان فاخذه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قبل أن یعرف فبعث به إلی مکة فحبسه فلما</w:t>
      </w:r>
    </w:p>
    <w:p>
      <w:pPr>
        <w:pStyle w:val="BookText"/>
        <w:rPr/>
      </w:pPr>
      <w:r>
        <w:rPr>
          <w:rFonts w:ascii="IRNazanin" w:hAnsi="IRNazanin" w:eastAsia="IRNazanin"/>
          <w:color w:val="111111"/>
          <w:sz w:val="28"/>
          <w:sz w:val="28"/>
          <w:szCs w:val="28"/>
          <w:rtl w:val="true"/>
          <w:lang w:bidi="fa-IR"/>
        </w:rPr>
        <w:t xml:space="preserve">کان یوم النحر 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سبیله کیف یصنع قال یلحق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بجمع ثم ینصرف إلی منی ویرمی </w:t>
      </w:r>
      <w:r>
        <w:rPr>
          <w:rStyle w:val="FootnoteAnchor"/>
          <w:rtl w:val="true"/>
        </w:rPr>
        <w:footnoteReference w:id="545"/>
      </w:r>
      <w:r>
        <w:rPr>
          <w:rFonts w:ascii="IRNazanin" w:hAnsi="IRNazanin" w:eastAsia="IRNazanin"/>
          <w:color w:val="111111"/>
          <w:sz w:val="28"/>
          <w:sz w:val="28"/>
          <w:szCs w:val="28"/>
          <w:rtl w:val="true"/>
          <w:lang w:bidi="fa-IR"/>
        </w:rPr>
        <w:t xml:space="preserve">ویذبح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شئ علیه قلت فان</w:t>
      </w:r>
    </w:p>
    <w:p>
      <w:pPr>
        <w:pStyle w:val="BookText"/>
        <w:rPr/>
      </w:pPr>
      <w:r>
        <w:rPr>
          <w:rFonts w:ascii="IRNazanin" w:hAnsi="IRNazanin" w:eastAsia="IRNazanin"/>
          <w:color w:val="111111"/>
          <w:sz w:val="28"/>
          <w:sz w:val="28"/>
          <w:szCs w:val="28"/>
          <w:rtl w:val="true"/>
          <w:lang w:bidi="fa-IR"/>
        </w:rPr>
        <w:t xml:space="preserve">خلی عنه یوم الثانی </w:t>
      </w:r>
      <w:r>
        <w:rPr>
          <w:rStyle w:val="FootnoteAnchor"/>
          <w:rtl w:val="true"/>
        </w:rPr>
        <w:footnoteReference w:id="546"/>
      </w:r>
      <w:r>
        <w:rPr>
          <w:rFonts w:ascii="IRNazanin" w:hAnsi="IRNazanin" w:eastAsia="IRNazanin"/>
          <w:color w:val="111111"/>
          <w:sz w:val="28"/>
          <w:sz w:val="28"/>
          <w:szCs w:val="28"/>
          <w:rtl w:val="true"/>
          <w:lang w:bidi="fa-IR"/>
        </w:rPr>
        <w:t>کیف یصنع قال هذا مصدود عن الحج ان کان دخل مکة</w:t>
      </w:r>
    </w:p>
    <w:p>
      <w:pPr>
        <w:pStyle w:val="BookText"/>
        <w:rPr/>
      </w:pPr>
      <w:r>
        <w:rPr>
          <w:rFonts w:ascii="IRNazanin" w:hAnsi="IRNazanin" w:eastAsia="IRNazanin"/>
          <w:color w:val="111111"/>
          <w:sz w:val="28"/>
          <w:sz w:val="28"/>
          <w:szCs w:val="28"/>
          <w:rtl w:val="true"/>
          <w:lang w:bidi="fa-IR"/>
        </w:rPr>
        <w:t xml:space="preserve">متمتعا بالعمرة إلی الحج فلیطف بالبیت أسبوعا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أسبوعا ویحلق</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رأسه ویذبح شاة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ذبح ولا حلق </w:t>
      </w:r>
      <w:r>
        <w:rPr>
          <w:rStyle w:val="FootnoteAnchor"/>
          <w:rtl w:val="true"/>
        </w:rPr>
        <w:footnoteReference w:id="547"/>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bookmarkStart w:id="800" w:name="pg16863_185320"/>
    </w:p>
    <w:p>
      <w:pPr>
        <w:pStyle w:val="BookText"/>
        <w:rPr/>
      </w:pPr>
      <w:bookmarkEnd w:id="800"/>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رجلا حبسه سلطان جائر بمکة وهو</w:t>
      </w:r>
    </w:p>
    <w:p>
      <w:pPr>
        <w:pStyle w:val="BookText"/>
        <w:rPr/>
      </w:pPr>
      <w:r>
        <w:rPr>
          <w:rFonts w:ascii="IRNazanin" w:hAnsi="IRNazanin" w:eastAsia="IRNazanin"/>
          <w:color w:val="111111"/>
          <w:sz w:val="28"/>
          <w:sz w:val="28"/>
          <w:szCs w:val="28"/>
          <w:rtl w:val="true"/>
          <w:lang w:bidi="fa-IR"/>
        </w:rPr>
        <w:t>متمتع بالعمرة إلی الحج ثم أطلق عنه إلی لیلة النحر فعلیه ان یلحق الناس بجمع</w:t>
      </w:r>
    </w:p>
    <w:p>
      <w:pPr>
        <w:pStyle w:val="BookText"/>
        <w:rPr/>
      </w:pPr>
      <w:r>
        <w:rPr>
          <w:rFonts w:ascii="IRNazanin" w:hAnsi="IRNazanin" w:eastAsia="IRNazanin"/>
          <w:color w:val="111111"/>
          <w:sz w:val="28"/>
          <w:sz w:val="28"/>
          <w:szCs w:val="28"/>
          <w:rtl w:val="true"/>
          <w:lang w:bidi="fa-IR"/>
        </w:rPr>
        <w:t>ثم ینصرف إلی منی ویذبح ویلحق ولا شئ علیه وان خلی یوم النحر بعد زوال</w:t>
      </w:r>
    </w:p>
    <w:p>
      <w:pPr>
        <w:pStyle w:val="BookText"/>
        <w:rPr/>
      </w:pPr>
      <w:r>
        <w:rPr>
          <w:rFonts w:ascii="IRNazanin" w:hAnsi="IRNazanin" w:eastAsia="IRNazanin"/>
          <w:color w:val="111111"/>
          <w:sz w:val="28"/>
          <w:sz w:val="28"/>
          <w:szCs w:val="28"/>
          <w:rtl w:val="true"/>
          <w:lang w:bidi="fa-IR"/>
        </w:rPr>
        <w:t xml:space="preserve">فهو مصدود عن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 اسقط قوله ولا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احکام المصدود والمحصور ما یناسب ذلک فراجع</w:t>
      </w:r>
      <w:r>
        <w:rPr>
          <w:rFonts w:eastAsia="IRNazanin" w:cs="IRNazanin"/>
          <w:color w:val="111111"/>
          <w:sz w:val="28"/>
          <w:szCs w:val="28"/>
          <w:rtl w:val="true"/>
          <w:lang w:bidi="fa-IR"/>
        </w:rPr>
        <w:t>.</w:t>
      </w:r>
    </w:p>
    <w:p>
      <w:pPr>
        <w:pStyle w:val="Heading4"/>
        <w:numPr>
          <w:ilvl w:val="3"/>
          <w:numId w:val="1"/>
        </w:numPr>
        <w:rPr/>
      </w:pPr>
      <w:bookmarkStart w:id="801" w:name="__RefHeading___Toc9990300_417432637"/>
      <w:bookmarkStart w:id="802" w:name="_Toc293"/>
      <w:bookmarkEnd w:id="801"/>
      <w:r>
        <w:rPr>
          <w:rtl w:val="true"/>
        </w:rPr>
        <w:t>(</w:t>
      </w:r>
      <w:r>
        <w:rPr/>
        <w:t>20</w:t>
      </w:r>
      <w:r>
        <w:rPr>
          <w:rtl w:val="true"/>
        </w:rPr>
        <w:t xml:space="preserve">) </w:t>
      </w:r>
      <w:r>
        <w:rPr>
          <w:rtl w:val="true"/>
        </w:rPr>
        <w:t>باب احکام من فاته الحج</w:t>
      </w:r>
      <w:bookmarkEnd w:id="802"/>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معویة</w:t>
      </w:r>
    </w:p>
    <w:p>
      <w:pPr>
        <w:pStyle w:val="BookText"/>
        <w:rPr/>
      </w:pPr>
      <w:r>
        <w:rPr>
          <w:rFonts w:ascii="IRNazanin" w:hAnsi="IRNazanin" w:eastAsia="IRNazanin"/>
          <w:color w:val="111111"/>
          <w:sz w:val="28"/>
          <w:sz w:val="28"/>
          <w:szCs w:val="28"/>
          <w:rtl w:val="true"/>
          <w:lang w:bidi="fa-IR"/>
        </w:rPr>
        <w:t>بن عمار قال قلت لأبی عبد الله علیه السلام رجل جاء حاجا ففاته الحج ولم یکن طاف</w:t>
      </w:r>
    </w:p>
    <w:p>
      <w:pPr>
        <w:pStyle w:val="BookText"/>
        <w:rPr/>
      </w:pPr>
      <w:r>
        <w:rPr>
          <w:rFonts w:ascii="IRNazanin" w:hAnsi="IRNazanin" w:eastAsia="IRNazanin"/>
          <w:color w:val="111111"/>
          <w:sz w:val="28"/>
          <w:sz w:val="28"/>
          <w:szCs w:val="28"/>
          <w:rtl w:val="true"/>
          <w:lang w:bidi="fa-IR"/>
        </w:rPr>
        <w:t>قال یقیم مع الناس حراما أیام التشریق ولا عمرة فیها فإذا انقضت طاف بالبیت وسعی</w:t>
      </w:r>
    </w:p>
    <w:p>
      <w:pPr>
        <w:pStyle w:val="BookText"/>
        <w:rPr/>
      </w:pPr>
      <w:r>
        <w:rPr>
          <w:rFonts w:ascii="IRNazanin" w:hAnsi="IRNazanin" w:eastAsia="IRNazanin"/>
          <w:color w:val="111111"/>
          <w:sz w:val="28"/>
          <w:sz w:val="28"/>
          <w:szCs w:val="28"/>
          <w:rtl w:val="true"/>
          <w:lang w:bidi="fa-IR"/>
        </w:rPr>
        <w:t>بین الصفا والمروة وأحل وعلیه الحج من قابل یحرم من حیث أحرم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والقارن والمفرد</w:t>
      </w:r>
    </w:p>
    <w:p>
      <w:pPr>
        <w:pStyle w:val="BookText"/>
        <w:rPr/>
      </w:pPr>
      <w:r>
        <w:rPr>
          <w:rFonts w:ascii="IRNazanin" w:hAnsi="IRNazanin" w:eastAsia="IRNazanin"/>
          <w:color w:val="111111"/>
          <w:sz w:val="28"/>
          <w:sz w:val="28"/>
          <w:szCs w:val="28"/>
          <w:rtl w:val="true"/>
          <w:lang w:bidi="fa-IR"/>
        </w:rPr>
        <w:t>والمتمتع متی فاته الحج اهل بعمرة وذهب حیث شاء وقضی الحج من قابل وقال</w:t>
      </w:r>
    </w:p>
    <w:p>
      <w:pPr>
        <w:pStyle w:val="BookText"/>
        <w:rPr/>
      </w:pPr>
      <w:r>
        <w:rPr>
          <w:rFonts w:ascii="IRNazanin" w:hAnsi="IRNazanin" w:eastAsia="IRNazanin"/>
          <w:color w:val="111111"/>
          <w:sz w:val="28"/>
          <w:sz w:val="28"/>
          <w:szCs w:val="28"/>
          <w:rtl w:val="true"/>
          <w:lang w:bidi="fa-IR"/>
        </w:rPr>
        <w:t>أیضا ومن فاته الحج وقد دخل فیه ولم یکن طاف فلیقم مع الناس بمنی حراما أیام</w:t>
      </w:r>
    </w:p>
    <w:p>
      <w:pPr>
        <w:pStyle w:val="BookText"/>
        <w:rPr/>
      </w:pPr>
      <w:r>
        <w:rPr>
          <w:rFonts w:ascii="IRNazanin" w:hAnsi="IRNazanin" w:eastAsia="IRNazanin"/>
          <w:color w:val="111111"/>
          <w:sz w:val="28"/>
          <w:sz w:val="28"/>
          <w:szCs w:val="28"/>
          <w:rtl w:val="true"/>
          <w:lang w:bidi="fa-IR"/>
        </w:rPr>
        <w:t>التشریق فإنه لا عمرة فیها فإذا انقضت أیام التشریق طاف وسعی بین الصفا والمروة</w:t>
      </w:r>
    </w:p>
    <w:p>
      <w:pPr>
        <w:pStyle w:val="BookText"/>
        <w:rPr/>
      </w:pPr>
      <w:r>
        <w:rPr>
          <w:rFonts w:ascii="IRNazanin" w:hAnsi="IRNazanin" w:eastAsia="IRNazanin"/>
          <w:color w:val="111111"/>
          <w:sz w:val="28"/>
          <w:sz w:val="28"/>
          <w:szCs w:val="28"/>
          <w:rtl w:val="true"/>
          <w:lang w:bidi="fa-IR"/>
        </w:rPr>
        <w:t>وعلیه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محبوب 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قال کنت مع أبی عبد الله علیه السلام بمنی إذ دخل</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548"/>
      </w:r>
      <w:r>
        <w:rPr>
          <w:rFonts w:ascii="IRNazanin" w:hAnsi="IRNazanin" w:eastAsia="IRNazanin"/>
          <w:color w:val="111111"/>
          <w:sz w:val="28"/>
          <w:sz w:val="28"/>
          <w:szCs w:val="28"/>
          <w:rtl w:val="true"/>
          <w:lang w:bidi="fa-IR"/>
        </w:rPr>
        <w:t xml:space="preserve">رجل فقال إن قوما 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فاتهم الحج فقال نسأل الله</w:t>
      </w:r>
    </w:p>
    <w:p>
      <w:pPr>
        <w:pStyle w:val="BookText"/>
        <w:rPr/>
      </w:pP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یهریق کل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550"/>
      </w:r>
      <w:r>
        <w:rPr>
          <w:rFonts w:ascii="IRNazanin" w:hAnsi="IRNazanin" w:eastAsia="IRNazanin"/>
          <w:color w:val="111111"/>
          <w:sz w:val="28"/>
          <w:sz w:val="28"/>
          <w:szCs w:val="28"/>
          <w:rtl w:val="true"/>
          <w:lang w:bidi="fa-IR"/>
        </w:rPr>
        <w:t>منهم دم شاة ویحلون وعلیهم الحج من قابل ان انصرفوا إلی بلادهم وان</w:t>
      </w:r>
    </w:p>
    <w:p>
      <w:pPr>
        <w:pStyle w:val="BookText"/>
        <w:rPr/>
      </w:pPr>
      <w:r>
        <w:rPr>
          <w:rFonts w:ascii="IRNazanin" w:hAnsi="IRNazanin" w:eastAsia="IRNazanin"/>
          <w:color w:val="111111"/>
          <w:sz w:val="28"/>
          <w:sz w:val="28"/>
          <w:szCs w:val="28"/>
          <w:rtl w:val="true"/>
          <w:lang w:bidi="fa-IR"/>
        </w:rPr>
        <w:t xml:space="preserve">أقاموا حتی یمضی أیام التشریق بمکة ثم </w:t>
      </w:r>
      <w:r>
        <w:rPr>
          <w:rStyle w:val="FootnoteAnchor"/>
          <w:rtl w:val="true"/>
        </w:rPr>
        <w:footnoteReference w:id="551"/>
      </w:r>
      <w:r>
        <w:rPr>
          <w:rFonts w:ascii="IRNazanin" w:hAnsi="IRNazanin" w:eastAsia="IRNazanin"/>
          <w:color w:val="111111"/>
          <w:sz w:val="28"/>
          <w:sz w:val="28"/>
          <w:szCs w:val="28"/>
          <w:rtl w:val="true"/>
          <w:lang w:bidi="fa-IR"/>
        </w:rPr>
        <w:t xml:space="preserve">خرجوا </w:t>
      </w:r>
      <w:r>
        <w:rPr>
          <w:rStyle w:val="FootnoteAnchor"/>
          <w:rtl w:val="true"/>
        </w:rPr>
        <w:footnoteReference w:id="552"/>
      </w:r>
      <w:r>
        <w:rPr>
          <w:rFonts w:ascii="IRNazanin" w:hAnsi="IRNazanin" w:eastAsia="IRNazanin"/>
          <w:color w:val="111111"/>
          <w:sz w:val="28"/>
          <w:sz w:val="28"/>
          <w:szCs w:val="28"/>
          <w:rtl w:val="true"/>
          <w:lang w:bidi="fa-IR"/>
        </w:rPr>
        <w:t xml:space="preserve">إلی وقت </w:t>
      </w:r>
      <w:r>
        <w:rPr>
          <w:rStyle w:val="FootnoteAnchor"/>
          <w:rtl w:val="true"/>
        </w:rPr>
        <w:footnoteReference w:id="553"/>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 xml:space="preserve">مکة فاخرجوا </w:t>
      </w:r>
      <w:r>
        <w:rPr>
          <w:rStyle w:val="FootnoteAnchor"/>
          <w:rtl w:val="true"/>
        </w:rPr>
        <w:footnoteReference w:id="554"/>
      </w:r>
      <w:r>
        <w:rPr>
          <w:rFonts w:ascii="IRNazanin" w:hAnsi="IRNazanin" w:eastAsia="IRNazanin"/>
          <w:color w:val="111111"/>
          <w:sz w:val="28"/>
          <w:sz w:val="28"/>
          <w:szCs w:val="28"/>
          <w:rtl w:val="true"/>
          <w:lang w:bidi="fa-IR"/>
        </w:rPr>
        <w:t>منه واعتمروا فلیس علیهم الحج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 xml:space="preserve">محبوب عن علی بن رئاب عن ضریس بن </w:t>
      </w:r>
      <w:r>
        <w:rPr>
          <w:rStyle w:val="FootnoteAnchor"/>
          <w:rtl w:val="true"/>
        </w:rPr>
        <w:footnoteReference w:id="555"/>
      </w:r>
      <w:r>
        <w:rPr>
          <w:rFonts w:ascii="IRNazanin" w:hAnsi="IRNazanin" w:eastAsia="IRNazanin"/>
          <w:color w:val="111111"/>
          <w:sz w:val="28"/>
          <w:sz w:val="28"/>
          <w:szCs w:val="28"/>
          <w:rtl w:val="true"/>
          <w:lang w:bidi="fa-IR"/>
        </w:rPr>
        <w:t xml:space="preserve">أعین قال </w:t>
      </w:r>
      <w:r>
        <w:rPr>
          <w:rStyle w:val="FootnoteAnchor"/>
          <w:rtl w:val="true"/>
        </w:rPr>
        <w:footnoteReference w:id="556"/>
      </w:r>
      <w:r>
        <w:rPr>
          <w:rFonts w:ascii="IRNazanin" w:hAnsi="IRNazanin" w:eastAsia="IRNazanin"/>
          <w:color w:val="111111"/>
          <w:sz w:val="28"/>
          <w:sz w:val="28"/>
          <w:szCs w:val="28"/>
          <w:rtl w:val="true"/>
          <w:lang w:bidi="fa-IR"/>
        </w:rPr>
        <w:t>سألت أبا جعفر علیه السلام</w:t>
      </w:r>
    </w:p>
    <w:p>
      <w:pPr>
        <w:pStyle w:val="BookText"/>
        <w:rPr/>
      </w:pPr>
      <w:r>
        <w:rPr>
          <w:rFonts w:ascii="IRNazanin" w:hAnsi="IRNazanin" w:eastAsia="IRNazanin"/>
          <w:color w:val="111111"/>
          <w:sz w:val="28"/>
          <w:sz w:val="28"/>
          <w:szCs w:val="28"/>
          <w:rtl w:val="true"/>
          <w:lang w:bidi="fa-IR"/>
        </w:rPr>
        <w:t xml:space="preserve">عن رجل خرج متمتعا بالعمرة إلی الحج فلم یبلغ مکة الا یوم النحر فقال 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احرامه ویقطع التلبیة حین یدخل مکة </w:t>
      </w:r>
      <w:r>
        <w:rPr>
          <w:rStyle w:val="FootnoteAnchor"/>
          <w:rtl w:val="true"/>
        </w:rPr>
        <w:footnoteReference w:id="557"/>
      </w:r>
      <w:r>
        <w:rPr>
          <w:rFonts w:ascii="IRNazanin" w:hAnsi="IRNazanin" w:eastAsia="IRNazanin"/>
          <w:color w:val="111111"/>
          <w:sz w:val="28"/>
          <w:sz w:val="28"/>
          <w:szCs w:val="28"/>
          <w:rtl w:val="true"/>
          <w:lang w:bidi="fa-IR"/>
        </w:rPr>
        <w:t xml:space="preserve">فیطوف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ویذبح 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وینصرف إلی اهله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لمن اشترط علی ربه عند احرامه </w:t>
      </w:r>
      <w:r>
        <w:rPr>
          <w:rStyle w:val="FootnoteAnchor"/>
          <w:rtl w:val="true"/>
        </w:rPr>
        <w:footnoteReference w:id="558"/>
      </w:r>
      <w:r>
        <w:rPr>
          <w:rFonts w:ascii="IRNazanin" w:hAnsi="IRNazanin" w:eastAsia="IRNazanin"/>
          <w:color w:val="111111"/>
          <w:sz w:val="28"/>
          <w:sz w:val="28"/>
          <w:szCs w:val="28"/>
          <w:rtl w:val="true"/>
          <w:lang w:bidi="fa-IR"/>
        </w:rPr>
        <w:t>فان لم یکن اشترط</w:t>
      </w:r>
    </w:p>
    <w:p>
      <w:pPr>
        <w:pStyle w:val="BookText"/>
        <w:rPr/>
      </w:pPr>
      <w:r>
        <w:rPr>
          <w:rFonts w:ascii="IRNazanin" w:hAnsi="IRNazanin" w:eastAsia="IRNazanin"/>
          <w:color w:val="111111"/>
          <w:sz w:val="28"/>
          <w:sz w:val="28"/>
          <w:szCs w:val="28"/>
          <w:rtl w:val="true"/>
          <w:lang w:bidi="fa-IR"/>
        </w:rPr>
        <w:t>فان علیه الحج من قابل</w:t>
      </w:r>
    </w:p>
    <w:p>
      <w:p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محمد بن علی علیهما السلام أنه قال من</w:t>
      </w:r>
    </w:p>
    <w:p>
      <w:pPr>
        <w:pStyle w:val="BookText"/>
        <w:rPr/>
      </w:pPr>
      <w:r>
        <w:rPr>
          <w:rFonts w:ascii="IRNazanin" w:hAnsi="IRNazanin" w:eastAsia="IRNazanin"/>
          <w:color w:val="111111"/>
          <w:sz w:val="28"/>
          <w:sz w:val="28"/>
          <w:szCs w:val="28"/>
          <w:rtl w:val="true"/>
          <w:lang w:bidi="fa-IR"/>
        </w:rPr>
        <w:t>أحرم بحجة وعمرة تمتع بها إلی الحج فلم یأت مکة الا یوم النحر فلیطف بالبیت وبین</w:t>
      </w:r>
    </w:p>
    <w:p>
      <w:pPr>
        <w:pStyle w:val="BookText"/>
        <w:rPr/>
      </w:pPr>
      <w:r>
        <w:rPr>
          <w:rFonts w:ascii="IRNazanin" w:hAnsi="IRNazanin" w:eastAsia="IRNazanin"/>
          <w:color w:val="111111"/>
          <w:sz w:val="28"/>
          <w:sz w:val="28"/>
          <w:szCs w:val="28"/>
          <w:rtl w:val="true"/>
          <w:lang w:bidi="fa-IR"/>
        </w:rPr>
        <w:t>الصفا والمروة ویحل ویجعلها عمرة فإن کان اشترط ان یحله حیث حبس فهو عمرة</w:t>
      </w:r>
    </w:p>
    <w:p>
      <w:pPr>
        <w:pStyle w:val="BookText"/>
        <w:rPr/>
      </w:pPr>
      <w:r>
        <w:rPr>
          <w:rFonts w:ascii="IRNazanin" w:hAnsi="IRNazanin" w:eastAsia="IRNazanin"/>
          <w:color w:val="111111"/>
          <w:sz w:val="28"/>
          <w:sz w:val="28"/>
          <w:szCs w:val="28"/>
          <w:rtl w:val="true"/>
          <w:lang w:bidi="fa-IR"/>
        </w:rPr>
        <w:t>ولیس علیه شئ وإن لم یشترط فعلیه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قوله ومن ترک هذه الحدود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والطواف والسعی والوقوفین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علیه الکفارة والإعادة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فاتته المزدلفة</w:t>
      </w:r>
    </w:p>
    <w:p>
      <w:pPr>
        <w:pStyle w:val="BookText"/>
        <w:rPr/>
      </w:pPr>
      <w:r>
        <w:rPr>
          <w:rFonts w:ascii="IRNazanin" w:hAnsi="IRNazanin" w:eastAsia="IRNazanin"/>
          <w:color w:val="111111"/>
          <w:sz w:val="28"/>
          <w:sz w:val="28"/>
          <w:szCs w:val="28"/>
          <w:rtl w:val="true"/>
          <w:lang w:bidi="fa-IR"/>
        </w:rPr>
        <w:t>فقد فاته الحج قوله علیه السلام أیما قارن أو مفرد أو متمتع قدم وقد فاته الحج فلیحل</w:t>
      </w:r>
    </w:p>
    <w:p>
      <w:pPr>
        <w:pStyle w:val="BookText"/>
        <w:rPr/>
      </w:pPr>
      <w:r>
        <w:rPr>
          <w:rFonts w:ascii="IRNazanin" w:hAnsi="IRNazanin" w:eastAsia="IRNazanin"/>
          <w:color w:val="111111"/>
          <w:sz w:val="28"/>
          <w:sz w:val="28"/>
          <w:szCs w:val="28"/>
          <w:rtl w:val="true"/>
          <w:lang w:bidi="fa-IR"/>
        </w:rPr>
        <w:t xml:space="preserve">بعمرة وعلیه الحج من قابل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وان أدرک جمعا بعد طلوع الشمس فهی عمرة مفردة ولا حج له فإن شاء ان یقیم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بمکة یقیم وان شاء ان یرجع رجع وعلیه الحج من قابل 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bookmarkStart w:id="803" w:name="pg16863_185322"/>
    </w:p>
    <w:p>
      <w:pPr>
        <w:pStyle w:val="BookText"/>
        <w:rPr/>
      </w:pPr>
      <w:bookmarkEnd w:id="803"/>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طلعت الشمس فلیس له حج</w:t>
      </w:r>
    </w:p>
    <w:p>
      <w:pPr>
        <w:pStyle w:val="BookText"/>
        <w:rPr/>
      </w:pPr>
      <w:r>
        <w:rPr>
          <w:rFonts w:ascii="IRNazanin" w:hAnsi="IRNazanin" w:eastAsia="IRNazanin"/>
          <w:color w:val="111111"/>
          <w:sz w:val="28"/>
          <w:sz w:val="28"/>
          <w:szCs w:val="28"/>
          <w:rtl w:val="true"/>
          <w:lang w:bidi="fa-IR"/>
        </w:rPr>
        <w:t>فقلت له کیف یصنع باحرامه فقال علیه السلام یأتی مکة فیطوف بالبیت ویسعی بین</w:t>
      </w:r>
    </w:p>
    <w:p>
      <w:pPr>
        <w:pStyle w:val="BookText"/>
        <w:rPr/>
      </w:pPr>
      <w:r>
        <w:rPr>
          <w:rFonts w:ascii="IRNazanin" w:hAnsi="IRNazanin" w:eastAsia="IRNazanin"/>
          <w:color w:val="111111"/>
          <w:sz w:val="28"/>
          <w:sz w:val="28"/>
          <w:szCs w:val="28"/>
          <w:rtl w:val="true"/>
          <w:lang w:bidi="fa-IR"/>
        </w:rPr>
        <w:t>الصفا والمروة فقلت له إذا صنع ذلک فما یصنع بعد قال إن شاء أقام بمکة وان شاء</w:t>
      </w:r>
    </w:p>
    <w:p>
      <w:pPr>
        <w:pStyle w:val="BookText"/>
        <w:rPr/>
      </w:pPr>
      <w:r>
        <w:rPr>
          <w:rFonts w:ascii="IRNazanin" w:hAnsi="IRNazanin" w:eastAsia="IRNazanin"/>
          <w:color w:val="111111"/>
          <w:sz w:val="28"/>
          <w:sz w:val="28"/>
          <w:szCs w:val="28"/>
          <w:rtl w:val="true"/>
          <w:lang w:bidi="fa-IR"/>
        </w:rPr>
        <w:t>رجع إلی الناس بمنی ولیس منهم فی شئ فإن شاء رجع إلی اهله وعلیه الحج من قابل</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طلعت الشمس من یوم النحر</w:t>
      </w:r>
    </w:p>
    <w:p>
      <w:pPr>
        <w:pStyle w:val="BookText"/>
        <w:rPr/>
      </w:pPr>
      <w:r>
        <w:rPr>
          <w:rFonts w:ascii="IRNazanin" w:hAnsi="IRNazanin" w:eastAsia="IRNazanin"/>
          <w:color w:val="111111"/>
          <w:sz w:val="28"/>
          <w:sz w:val="28"/>
          <w:szCs w:val="28"/>
          <w:rtl w:val="true"/>
          <w:lang w:bidi="fa-IR"/>
        </w:rPr>
        <w:t xml:space="preserve">فلیس له حج ویجعلها عمرة وعلیه الحج من قابل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قلت</w:t>
      </w:r>
    </w:p>
    <w:p>
      <w:pPr>
        <w:pStyle w:val="BookText"/>
        <w:rPr/>
      </w:pPr>
      <w:r>
        <w:rPr>
          <w:rFonts w:ascii="IRNazanin" w:hAnsi="IRNazanin" w:eastAsia="IRNazanin"/>
          <w:color w:val="111111"/>
          <w:sz w:val="28"/>
          <w:sz w:val="28"/>
          <w:szCs w:val="28"/>
          <w:rtl w:val="true"/>
          <w:lang w:bidi="fa-IR"/>
        </w:rPr>
        <w:t>کیف یصنع قال یطوف بالبیت وبالصفا والمروة الخ</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أتی جمعا والناس فی المشعر</w:t>
      </w:r>
    </w:p>
    <w:p>
      <w:pPr>
        <w:pStyle w:val="BookText"/>
        <w:rPr/>
      </w:pPr>
      <w:r>
        <w:rPr>
          <w:rFonts w:ascii="IRNazanin" w:hAnsi="IRNazanin" w:eastAsia="IRNazanin"/>
          <w:color w:val="111111"/>
          <w:sz w:val="28"/>
          <w:sz w:val="28"/>
          <w:szCs w:val="28"/>
          <w:rtl w:val="true"/>
          <w:lang w:bidi="fa-IR"/>
        </w:rPr>
        <w:t>قبل طلوع الشمس فقد فاته الحج وهی عمرة مفردة ان شاء أقام وان شاء رجع وعلیه</w:t>
      </w:r>
    </w:p>
    <w:p>
      <w:pPr>
        <w:pStyle w:val="BookText"/>
        <w:rPr/>
      </w:pPr>
      <w:r>
        <w:rPr>
          <w:rFonts w:ascii="IRNazanin" w:hAnsi="IRNazanin" w:eastAsia="IRNazanin"/>
          <w:color w:val="111111"/>
          <w:sz w:val="28"/>
          <w:sz w:val="28"/>
          <w:szCs w:val="28"/>
          <w:rtl w:val="true"/>
          <w:lang w:bidi="fa-IR"/>
        </w:rPr>
        <w:t>الحج من قابل</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لیجعلها عمرة وعلیه الحج من</w:t>
      </w:r>
    </w:p>
    <w:p>
      <w:pPr>
        <w:pStyle w:val="BookText"/>
        <w:rPr/>
      </w:pPr>
      <w:r>
        <w:rPr>
          <w:rFonts w:ascii="IRNazanin" w:hAnsi="IRNazanin" w:eastAsia="IRNazanin"/>
          <w:color w:val="111111"/>
          <w:sz w:val="28"/>
          <w:sz w:val="28"/>
          <w:szCs w:val="28"/>
          <w:rtl w:val="true"/>
          <w:lang w:bidi="fa-IR"/>
        </w:rPr>
        <w:t xml:space="preserve">قابل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ظن أنه یدرک الجمع قبل طلوع</w:t>
      </w:r>
    </w:p>
    <w:p>
      <w:pPr>
        <w:pStyle w:val="BookText"/>
        <w:rPr/>
      </w:pPr>
      <w:r>
        <w:rPr>
          <w:rFonts w:ascii="IRNazanin" w:hAnsi="IRNazanin" w:eastAsia="IRNazanin"/>
          <w:color w:val="111111"/>
          <w:sz w:val="28"/>
          <w:sz w:val="28"/>
          <w:szCs w:val="28"/>
          <w:rtl w:val="true"/>
          <w:lang w:bidi="fa-IR"/>
        </w:rPr>
        <w:t>الشمس فلیأت عرفات قوله علیه السلام فان لم یدرک المشعر الحرام فقد فاته الحج</w:t>
      </w:r>
    </w:p>
    <w:p>
      <w:pPr>
        <w:pStyle w:val="BookText"/>
        <w:rPr/>
      </w:pPr>
      <w:r>
        <w:rPr>
          <w:rFonts w:ascii="IRNazanin" w:hAnsi="IRNazanin" w:eastAsia="IRNazanin"/>
          <w:color w:val="111111"/>
          <w:sz w:val="28"/>
          <w:sz w:val="28"/>
          <w:szCs w:val="28"/>
          <w:rtl w:val="true"/>
          <w:lang w:bidi="fa-IR"/>
        </w:rPr>
        <w:t>فلیجعلها عمرة مفردة وعلیه الحج من قابل</w:t>
      </w:r>
    </w:p>
    <w:p>
      <w:pPr>
        <w:pStyle w:val="Heading4"/>
        <w:numPr>
          <w:ilvl w:val="3"/>
          <w:numId w:val="1"/>
        </w:numPr>
        <w:rPr/>
      </w:pPr>
      <w:bookmarkStart w:id="804" w:name="__RefHeading___Toc9990302_417432637"/>
      <w:bookmarkStart w:id="805" w:name="_Toc294"/>
      <w:bookmarkEnd w:id="804"/>
      <w:r>
        <w:rPr>
          <w:rtl w:val="true"/>
        </w:rPr>
        <w:t>(</w:t>
      </w:r>
      <w:r>
        <w:rPr/>
        <w:t>21</w:t>
      </w:r>
      <w:r>
        <w:rPr>
          <w:rtl w:val="true"/>
        </w:rPr>
        <w:t xml:space="preserve">) </w:t>
      </w:r>
      <w:r>
        <w:rPr>
          <w:rtl w:val="true"/>
        </w:rPr>
        <w:t>باب ما ورد فی أن الناس إذا اخذوا مواطنهم بمنی غفر الله لهم ورضی عنهم</w:t>
      </w:r>
      <w:bookmarkEnd w:id="805"/>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ابن محمد عن الحجال عن</w:t>
      </w:r>
    </w:p>
    <w:p>
      <w:pPr>
        <w:pStyle w:val="BookText"/>
        <w:rPr/>
      </w:pPr>
      <w:r>
        <w:rPr>
          <w:rFonts w:ascii="IRNazanin" w:hAnsi="IRNazanin" w:eastAsia="IRNazanin"/>
          <w:color w:val="111111"/>
          <w:sz w:val="28"/>
          <w:sz w:val="28"/>
          <w:szCs w:val="28"/>
          <w:rtl w:val="true"/>
          <w:lang w:bidi="fa-IR"/>
        </w:rPr>
        <w:t>داود بن أبی یزید عن أبی عبد الله علیه السلام قال إذا اخذ الناس مواطنهم بمنی نادی مناد</w:t>
      </w:r>
    </w:p>
    <w:p>
      <w:pPr>
        <w:pStyle w:val="BookText"/>
        <w:rPr/>
      </w:pPr>
      <w:r>
        <w:rPr>
          <w:rFonts w:ascii="IRNazanin" w:hAnsi="IRNazanin" w:eastAsia="IRNazanin"/>
          <w:color w:val="111111"/>
          <w:sz w:val="28"/>
          <w:sz w:val="28"/>
          <w:szCs w:val="28"/>
          <w:rtl w:val="true"/>
          <w:lang w:bidi="fa-IR"/>
        </w:rPr>
        <w:t>من قبل الله عز وجل إذا أردتم ان أرضی قد رضیت</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إذا اخذ الناس منازلهم بمنی نادی مناد لو تعملون بفناء</w:t>
      </w:r>
    </w:p>
    <w:p>
      <w:pPr>
        <w:pStyle w:val="BookText"/>
        <w:rPr/>
      </w:pPr>
      <w:r>
        <w:rPr>
          <w:rFonts w:ascii="IRNazanin" w:hAnsi="IRNazanin" w:eastAsia="IRNazanin"/>
          <w:color w:val="111111"/>
          <w:sz w:val="28"/>
          <w:sz w:val="28"/>
          <w:szCs w:val="28"/>
          <w:rtl w:val="true"/>
          <w:lang w:bidi="fa-IR"/>
        </w:rPr>
        <w:t>من حللتم لأیقنتم بالخلف بعد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إذا ظن أن الله لا یغفر له فهو من أعظم</w:t>
      </w:r>
    </w:p>
    <w:p>
      <w:pPr>
        <w:pStyle w:val="BookText"/>
        <w:rPr/>
      </w:pPr>
      <w:r>
        <w:rPr>
          <w:rFonts w:ascii="IRNazanin" w:hAnsi="IRNazanin" w:eastAsia="IRNazanin"/>
          <w:color w:val="111111"/>
          <w:sz w:val="28"/>
          <w:sz w:val="28"/>
          <w:szCs w:val="28"/>
          <w:rtl w:val="true"/>
          <w:lang w:bidi="fa-IR"/>
        </w:rPr>
        <w:t>الناس وزرا من أبواب فضائل الحج ما یناسب ذلک</w:t>
      </w:r>
    </w:p>
    <w:p>
      <w:pPr>
        <w:pStyle w:val="BookText"/>
        <w:rPr/>
      </w:pPr>
      <w:r>
        <w:rPr>
          <w:rFonts w:ascii="IRNazanin" w:hAnsi="IRNazanin" w:eastAsia="IRNazanin"/>
          <w:color w:val="111111"/>
          <w:sz w:val="28"/>
          <w:sz w:val="28"/>
          <w:szCs w:val="28"/>
          <w:rtl w:val="true"/>
          <w:lang w:bidi="fa-IR"/>
        </w:rPr>
        <w:t>قد تم بتوفیق الله تعالی وألطافه هذا المجلد من الجامع ویتلوه ان شاء الله تبارک</w:t>
      </w:r>
    </w:p>
    <w:p>
      <w:pPr>
        <w:pStyle w:val="BookText"/>
        <w:rPr/>
      </w:pPr>
      <w:r>
        <w:rPr>
          <w:rFonts w:ascii="IRNazanin" w:hAnsi="IRNazanin" w:eastAsia="IRNazanin"/>
          <w:color w:val="111111"/>
          <w:sz w:val="28"/>
          <w:sz w:val="28"/>
          <w:szCs w:val="28"/>
          <w:rtl w:val="true"/>
          <w:lang w:bidi="fa-IR"/>
        </w:rPr>
        <w:t>وتقدس المجلد الثانی عشر ونشکره ونحمده علی ما وفق وأید ونسئله کماله وتمامه</w:t>
      </w:r>
    </w:p>
    <w:p>
      <w:pPr>
        <w:pStyle w:val="BookText"/>
        <w:rPr/>
      </w:pPr>
      <w:r>
        <w:rPr>
          <w:rFonts w:ascii="IRNazanin" w:hAnsi="IRNazanin" w:eastAsia="IRNazanin"/>
          <w:color w:val="111111"/>
          <w:sz w:val="28"/>
          <w:sz w:val="28"/>
          <w:szCs w:val="28"/>
          <w:rtl w:val="true"/>
          <w:lang w:bidi="fa-IR"/>
        </w:rPr>
        <w:t>ونصلی ونسلم علی النبی وآله أحقر خدمة اهل العلم وأفقر المحتاجین إلی عفو ربه الغنی</w:t>
      </w:r>
    </w:p>
    <w:p>
      <w:pPr>
        <w:pStyle w:val="BookText"/>
        <w:rPr/>
      </w:pPr>
      <w:r>
        <w:rPr>
          <w:rFonts w:ascii="IRNazanin" w:hAnsi="IRNazanin" w:eastAsia="IRNazanin"/>
          <w:color w:val="111111"/>
          <w:sz w:val="28"/>
          <w:sz w:val="28"/>
          <w:szCs w:val="28"/>
          <w:rtl w:val="true"/>
          <w:lang w:bidi="fa-IR"/>
        </w:rPr>
        <w:t>إسماعیل بن القسم المعزی الملایری عفا الله تعالی عنهما وعن جمیع المؤمنین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لأبی عبد الله علیه السلام انی أرید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وظاهره ان المراد مما تقدم الروایة المتقدمة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یحبسنی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حبستنی بقدرک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ومنصور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Pr>
        <w:t>574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الفضیل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شهور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فقیه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سماعة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بالنورة والسواک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ذلک أحب إلی أن یکون ذلک عند 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ثوبی احرامک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عن أبی بصیر قال سئل رجل ابا عبد الله علیه السلام فقیه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الحلبی ابا عبد الله علیه السلام فقیه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فأیة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فیتهجر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عمیر کا ط</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فخلنی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احرامها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اللین من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الذی تحت شعر 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بالفارسیة کرک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قرقوب وهو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قرفی یب 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قرقی 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ذلک إلی أن یطهر وطهره 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یتردی بثوبین 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لیس علیه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رکعتین وعقد فی مسجد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کانت بقرة وإن 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الهامش الظاهر أنهاتان الجملتان إحدیهما بدل الاخر کما لا یخفی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خبر آخر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یتبحبحون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انبعثت به 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قرب الإسناد عند تمام الحدیث هکذا ای زادوا علی التلبیات الأربعبظن الوجوب وهو مردود بل الزائد حسن لیس بواجب ولیس فی بعض النسخ لفظة فرد</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یعرفوا یب صا</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 فیه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یلبی حتی یأتی البیداء عند أول میل فاما عند الشجرة فلا یجوز التلبیة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الشیبانی عن محمد 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والثناء علی الله ربک ما استطعت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مطبوع</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المحرمة 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ینزعه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هی نفقتک یقیک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یغطی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المعلی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البزنطی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کا ولکن الظاهر أن صحیحه بن فضیل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هذین خ 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یبیقاس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جسده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وبالبیت وبالجدار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البیت وبالجدار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الخبر المتقدم المنقول عن الاحتجاج</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شبعه یعنی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الثخن الغلیظ</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لا أعلم</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العلل بالاسقاط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الوسائل جعله مثلا لروایة حریز والظاهروجود هذه اللفظة فی نسخته قده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تصدق یب صا</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أکلت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أظافیره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سمعت أبا جعفر علیه السلام یقول</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بکف من طعام أو کف سویق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فقیه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الساحی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عجزة عجیرة خ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مسکین صا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فقیه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لاعملنه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فیخالقه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یمن یب خ</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علیه السلام قال قلت له محرم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197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یب ط</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والظاهر أن الساقط کلمة ممنوع أو ما بمعناه کما تقدم فی باب ان المحرم لا یمسشیئا من الطیب عن دعائم الاسلام عن جعفر بن محمد علیهما السلام ان المحرم ممنوع من الصید والجماع الخ</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یکون معهما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موسر أو معسر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المحاسن والظاهر أن صحیحه وقع علی أمة له محرمة کما فی الوسائل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یب خ</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فشخص 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فنقص خ ل فقیه</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ویطوف خ کا</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ان یقیم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لیبلونهم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الکافی المطبوع هذه الروایة</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فداؤه فی المواضع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هو ملیحه الذی فقیه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اشتباه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بصیر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هو بالخیار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ب خ ل</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الوسائل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قلت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265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غیره من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 </w:t>
      </w:r>
      <w:r>
        <w:rPr>
          <w:rFonts w:eastAsia="IRNazanin" w:cs="IRNazanin"/>
          <w:b w:val="false"/>
          <w:bCs w:val="false"/>
          <w:i w:val="false"/>
          <w:iCs w:val="false"/>
          <w:color w:val="333333"/>
          <w:sz w:val="20"/>
          <w:szCs w:val="20"/>
        </w:rPr>
        <w:t>525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الزنجی خ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قوله فی الحرم فی یب </w:t>
      </w:r>
      <w:r>
        <w:rPr>
          <w:rFonts w:eastAsia="IRNazanin" w:cs="IRNazanin"/>
          <w:b w:val="false"/>
          <w:bCs w:val="false"/>
          <w:i w:val="false"/>
          <w:iCs w:val="false"/>
          <w:color w:val="333333"/>
          <w:sz w:val="20"/>
          <w:szCs w:val="20"/>
        </w:rPr>
        <w:t>580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فقیمتان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580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بعضه وصلح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ینتج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مبیض النعام فی الرمل</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عن جابر</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مثل عدة البیض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البیض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قوله ومن أصاب بیضة فعلیه مخاض من الغنم لا ینافی الاخبار الأولة لأنهانما یلزمه المخاض من الغنم علی التعیین إذا کان فی البیض فرخ کما قلناه فی بیض النعام انما یلزمهالبدنة إذا کان فیها فراخ</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محرم مر وهو 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273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وجزاه فی الحرم ثمن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وجزاء 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یجتنبونه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سنان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وجدت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فقیه</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الوسایل محمد بن الحسن الثانی عن السند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سئلت ابا عبد الله علیه السلام یب</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شئ علیه قلت بل 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والاهر من سیاق الروایات الواردة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فی قوله من 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یرجعإلی مکة ولکن أورد فی الفقیه نحو هذا مرسلا وفیه من دخل الکعبة بسکینة الخ لاحظه فی باب</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تعطینی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والجن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الدخیل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مصحح</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لأبی عبد الله علیه السلام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بن سدیر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الفضل الواسطی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یسلم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482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لا بأس به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 أنعمت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قلت له نعم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الحسن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ط</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 عنهما محمد بن أبی حمزة ودرست ابن أبی منصور لأنه صرح بهمافی عدة أحادیث</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والوافی ارجع الضمیر إلی أبی عبد الله علیه السلام والظاهر أنه یرجعإلی أبی إبراهیم علیه السلام لأنه قبله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 یده فی کوة المحمل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سئل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عاودها</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میعاد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انان خ ل یب ط</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بحذاء المیزاب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وتجلس</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الهامش هذه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أیضا وهو متعارف فی کلامهم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فی الطواف بین أسبوعین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الأسباع یب</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النافلة فربما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السبوعین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الضمیر درست ابن أبی منصور وابن أبی حمزة</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ط یستتمة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کهمش</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 ط</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هذا صاحب الوسائل عن أحمد بن محمدبن عیسی ولکنه مسبوق بمحمد بن الحسین بن أبی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 وصحیحه یعقدان ما أحلا من الطواف بالتلبیة کما سیأتی فیإشارات الباب عن معویة بن عمار</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485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رکعتی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الرضا علیه السلام یب خ ل</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 خ ط</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حکم بن أبی 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صحیحه عن عباس بن عامر عن الحسین بن أبیالعلاء کما شوهد غیر مرة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 الدعاء فی یب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بعد التشهد وذکر الدعاء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بطواعتی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بطوایعتی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المیزاب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سائلک بفنائک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معویة بن عمار قلت فقیه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فتشاغل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کا خ ل</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السابی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السند فی کا معلق علی ما قیله وهو علی بن إبراهیم عن أبیه عن ابن أبی عمیر</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یستقبل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ط</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عبد الرحمن بن الحجاج ابا إبراهیم علیه السلام فقیه</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یرین البیت فقال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لأبی الحسن علیه السلام رجل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بال ثم 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روایة الحسین بن نعیم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حد المسجد الحرام من أبوابه بدؤ المشاعرعلی نقل الفقیه ما یظهر منه ان الصفا کان له مسجد</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معویة بن عمار عن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طاف ثمانیة بینهما فلیطرحها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580</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مصحف علی کما فی روایة ابن عمار المتقدمة</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فأتممتها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وصفوان بن یحیی</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 عبد الله علیه السلام فقیه</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علیه السلام من ترک یب </w:t>
      </w:r>
      <w:r>
        <w:rPr>
          <w:rFonts w:eastAsia="IRNazanin" w:cs="IRNazanin"/>
          <w:b w:val="false"/>
          <w:bCs w:val="false"/>
          <w:i w:val="false"/>
          <w:iCs w:val="false"/>
          <w:color w:val="333333"/>
          <w:sz w:val="20"/>
          <w:szCs w:val="20"/>
        </w:rPr>
        <w:t>581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الجمار</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 السعی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رأسک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عبد الله متمتع</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الأنملة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علیه السلام یب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94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الرفضاء کا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الروحا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الاستبصار اسقط الدعاء</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ولعله مصحف واقرؤ 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المستدرک</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الاب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یتراوح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ط فلیعمل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من ذا 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تسمع الا إلی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ان یکون قوله وإذا رأیت خللا الخ من فتوی المفید والصدوق رحمهما اللهفان فی یب رسم فوقه خطا علامة للمتن ولکنه یعید لان ما فی التهذیب والفقیه متحدان لفظاوفرض اتحاد ألفاظ فتواهما بعید جدا مضافا علی أن الکلینی روی مثل هذه العبارة عن معویةبن عمار وهی ما أوردناها ذیل هذا الباب فی ضمن الإشارات</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وانتقل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بوالی الموسم أمیر الحاج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رأسک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خلیلک إبراهیم صلوات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وخیر 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یستریح</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والرصف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بلغنا ان الحج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خ برصف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توأدوا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یقف بناقته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بالرعة 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یکررها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ل فی 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واستغفروا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مستسر فی کلها یمر بین المأزمین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مسالکهم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بن محمد بن أحمد 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فتصلی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نذهب سریعا</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 یب</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ینطلقن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یکونن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یب بعد روایة أبی المغرا عن أبی بصیر التی تقدمت هکذا عنه عن علی بن النعمان الخ</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بالمسی بمکة فی السعی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التیملی خ</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عن رجل مفرد للحج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یب</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ومحمد بن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ان من أدرکه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شئ علیه یب خ ل</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قدم الیوم قوم قد فاتهم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531</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 ل</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w:t>
      </w:r>
      <w:r>
        <w:rPr>
          <w:rFonts w:eastAsia="IRNazanin" w:cs="IRNazanin"/>
          <w:b w:val="false"/>
          <w:bCs w:val="false"/>
          <w:i w:val="false"/>
          <w:iCs w:val="false"/>
          <w:color w:val="333333"/>
          <w:sz w:val="20"/>
          <w:szCs w:val="20"/>
        </w:rPr>
        <w:t>584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ضریس الکناسی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حبسه فان لم یشترط فان علیه الحج والعمرة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49820</Words>
  <Characters>190507</Characters>
  <CharactersWithSpaces>236653</CharactersWithSpaces>
  <Paragraphs>3675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2026-08-23T14:53:31Z</dcterms:created>
  <dc:creator>ghaemiyeh.com</dc:creator>
  <dc:description/>
  <dc:language>en-US</dc:language>
  <cp:lastModifiedBy/>
  <dcterms:modified xsi:type="dcterms:W3CDTF">2026-08-23T18:24:29Z</dcterms:modified>
  <cp:revision>1</cp:revision>
  <dc:subject/>
  <dc:title>جامع احادیث الشیعة جلد 11</dc:title>
</cp:coreProperties>
</file>

<file path=docProps/custom.xml><?xml version="1.0" encoding="utf-8"?>
<Properties xmlns="http://schemas.openxmlformats.org/officeDocument/2006/custom-properties" xmlns:vt="http://schemas.openxmlformats.org/officeDocument/2006/docPropsVTypes"/>
</file>