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قادتنا کیف نعرفهم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الإمام الرَّابع: عَلیّ بن الحسین علیهما السلام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نسب الإمام علی بن الحسین وولادته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النصوص الدالة علی إمامة علی بن الحسین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ما قاله الأعلام فی فضائل علی بن الحسین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مناقب علی بن الحسین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کرامات الإمام علی بن الحسین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عبادة علی بن الحسین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صوم علی بن الحسین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حج علی بن الحسین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قصیدة الفرزدق فی مدح الإمام علی بن الحسین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علم علی بن الحسین واحتجاجه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رسالة الحقوق</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أصحاب علی بن الحسین وتلامذته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بکاؤه علی أبیه الحسین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وفاة علی بن الحسین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أولاد علی بن الحسین</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الإمام الخامِس: محمّد بن علی الباقر علیهما السلام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نسب الإمام الباقر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النصوص علی إمامة الإمام الباقر</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ما قاله الأعلام فی فضائل الإمام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مناقب الإمام الباقر</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کرامات الإمام الباقر</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عبادة الإمام الباقر</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علم الإمام الباقر</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احتجاجات الإمام الباقر</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کرم الإمام الباقر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أصحاب الإمام الباقر وتلامیذه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وفاة الإمام الباقر</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أولاد الإمام الباقر</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الإمام السادِس: جعفر بن محمَّد الصَّادق علیهما السلام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نسب أبی عبداللَّه الصادق</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النصوص الدالة علی إمامة أبی عبداللَّه الصادق</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ما قاله الأعلام فی فضائل الإمام الصادق</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مناقب الإمام الصادق</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کرامات الإمام الصادق</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عبادة الإمام الصادق</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علم الإمام الصادق وبلاغته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احتجاج الإمام الصادق</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کرم الإمام الصادق</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أصحاب الإمام الصادق وتلامیذه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وفاة الإمام الصادق</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أولاد الإمام الصادق</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الإمام السابِع: موسی بن جعفر علیهما السلام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نسب الإمام موسی بن جعفر وولادته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النصوص الدالّة علی إمامة موسی بن جعفر</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ما قاله الاعلام فی فضائل موسی بن جعفر</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مناقب الإمام موسی بن جعفر</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عبادة الإمام موسی بن جعفر</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کرامات الإمام موسی بن جعفر</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علم الإمام موسی بن جعفر</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احتجاج الإمام موسی بن جعفر</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کرم الإمام موسی بن جعفر</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أصحاب الإمام موسی بن جعفر وتلامیذه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شهادة الإمام موسی بن جعفر</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أولاد موسی بن جعفر</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الإمام الثامِن: علی بن موسی الرضا علیهما السلام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نسب الإمام علی بن موسی الرضا وولادته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النصوص الدالة علی إمامة الإمام الرضا</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ما قاله الاعلام فی فضائل الإمام الرضا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مناقب الإمام الرضا</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عبادة الإمام الرضا</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علی بن موسی الرضا بضعة رسول اللَّه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کرامات الإمام الرضا</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علم الإمام الرضا</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احتجاج الإمام الرضا</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هجرة الإمام من المدینة المنورة الی خراسان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ولایة العهد</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شهادة الإمام الرضا</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ثواب زیارة الإمام الرضا</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أولاد الإمام الرضا</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الإمام التّاسِع: محمَّد بن عَلیّ الجواد علیهما السلام</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نسب الإمام الجواد</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النصوص الدالة علی إمامة الإمام الجواد</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ما قاله الاعلام فی فضائل الإمام الجواد</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مناقب الإمام الجواد</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کرامات الإمام الجواد</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عبادة الإمام الجواد</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هجرة الإمام الجواد من المدینة الی بغداد</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علم الإمام الجواد</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إحتجاج الإمام الجواد</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شهادة الإمام الجواد</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أولاد الإمام الجواد</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أصحاب الإمام الجواد وتلامیذه</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الإمام العَاشِرْ: عَلی بن محمّد الهادی علیهما السلام</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نسب الإمام أبی الحسن علی بن محمّد وولادته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النصوص الدالة علی إمامة الهادی</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ما قاله الأعلام فی فضائل الإمام الهادی</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مناقب الإمام الهادی</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شفاء المریض بدعاء الإمام الهادی</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عبادة الإمام الهادی</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کرامات الإمام الهادی</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علم الإمام الهادی</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إحتجاج الإمام الهادی</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هجرة الإمام الهادی من المدینة الی سامرّاء</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شهادة علی بن محمّد الهادی</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أولاد الإمام الهادی</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أصحاب الإمام الهادی وتلامیذه</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الإمام الحَادی عَشَر: الحسَن بن علی العسکری علیهما السلام</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نسب الإمام الحسن بن علی العسکری</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النصوص الدالة علی إمامة الإمام العسکری</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ما قاله الأعلام فی فضائل الإمام العسکری</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مناقب الإمام العسکری</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عبادة الإمام العسکری</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کرامات الإمام العسکری</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علم الإمام العسکری</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إحتجاج الإمام العسکری</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هجرة الإمام العسکری</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شهادة الإمام العسکری</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أولاد الإمام العسکری</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أصحاب الإمام العسکری وتلامیذه</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الإمام الثَانی عَشَر: المهدی المنتظر عَجَّل اللَّه فَرجَه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ما قاله الرسول والأئمة فی نسبه وتعیینه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إعتراف الأعلام بأنّ الإمام المهدی ابن الإمام العسکری</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والدة المهدی</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العنایة الإلهیّة فی اختیار أم الإمام</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من رآه فی حیاة والده</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اسمه ولقبه وکنیته</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أوصافه الجسمیّة</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طول عمره وانه حیٌّ یرزق</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غیبته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فریة واهیة حول غیبة المهدی</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کیف ینتفع بالإمام الغائب؟</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بعض علامات الظهور</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البشارة بالفرج</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من مات ولم یعرف امام زمانه</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المهدی یُؤیّده عیسی ویصلی خلفه</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سیرته عجّل اللَّه فرجه حین ظهوره</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أهل البیت آل رسُول اللَّه صلی الله علیه و آله و سلم</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مودّة ذوی القربی … 525</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أهل البیت علیهم السلام</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الخمسة الطیّبة</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أهل البیت أمانٌ لأهل الأرض</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أهل البیت سفن النجاة</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أهل البیت أحد الثقلین</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أهل البیت کیف یصلّی علیهم؟</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أهل البیت هم أصحاب الکساء</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المباهلة</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إحتجاج الإمام الرضا والمأمون حول المباهلة</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ما قاله الأعلام فی المباهلة</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حبّ أهل البیت</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بغض أهل البیت علیهم السلام</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آل محمّد خیر البریّة</w:t>
        </w:r>
        <w:r>
          <w:tab/>
        </w:r>
        <w:r>
          <w:fldChar w:fldCharType="begin"/>
        </w:r>
        <w:r>
          <w:instrText xml:space="preserve">PAGEREF 155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38_83762"/>
    <w:bookmarkEnd w:id="0"/>
    <w:p>
      <w:pPr>
        <w:pStyle w:val="Heading2"/>
      </w:pPr>
      <w:bookmarkStart w:id="140" w:name="_Toc1"/>
      <w:r>
        <w:t>اشارة</w:t>
      </w:r>
      <w:bookmarkEnd w:id="140"/>
    </w:p>
    <w:p>
      <w:pPr>
        <w:pStyle w:val="BookText"/>
      </w:pPr>
      <w:r>
        <w:rPr>
          <w:rFonts w:ascii="IRNazanin" w:hAnsi="IRNazanin" w:eastAsia="IRNazanin" w:cs="IRNazanin"/>
          <w:lang w:bidi="fa-IR"/>
          <w:color w:val="111111"/>
          <w:sz w:val="28"/>
          <w:szCs w:val="28"/>
          <w:rtl/>
        </w:rPr>
        <w:t xml:space="preserve">سرشناسه:میلانی، سیدمحمدهادی، ۱۲۷۴ - ۱۳۵۳.</w:t>
      </w:r>
    </w:p>
    <w:p>
      <w:pPr>
        <w:pStyle w:val="BookText"/>
      </w:pPr>
      <w:r>
        <w:rPr>
          <w:rFonts w:ascii="IRNazanin" w:hAnsi="IRNazanin" w:eastAsia="IRNazanin" w:cs="IRNazanin"/>
          <w:lang w:bidi="fa-IR"/>
          <w:color w:val="111111"/>
          <w:sz w:val="28"/>
          <w:szCs w:val="28"/>
          <w:rtl/>
        </w:rPr>
        <w:t xml:space="preserve">عنوان و نام پدیدآور:قادتنا کیف نعرفهم/محمد‌هادی الحسینی‌المیلانی؛ تحقیق و تعلیق محمد‌علی المیلانی؛ مراجعه و اشراف علی حسینی‌المیلانی.</w:t>
      </w:r>
    </w:p>
    <w:p>
      <w:pPr>
        <w:pStyle w:val="BookText"/>
      </w:pPr>
      <w:r>
        <w:rPr>
          <w:rFonts w:ascii="IRNazanin" w:hAnsi="IRNazanin" w:eastAsia="IRNazanin" w:cs="IRNazanin"/>
          <w:lang w:bidi="fa-IR"/>
          <w:color w:val="111111"/>
          <w:sz w:val="28"/>
          <w:szCs w:val="28"/>
          <w:rtl/>
        </w:rPr>
        <w:t xml:space="preserve">مشخصات نشر:قم: مرکز الحقائق الاسلامیه، ۱۴۲۸ق.= ۱۳۸۵-</w:t>
      </w:r>
    </w:p>
    <w:p>
      <w:pPr>
        <w:pStyle w:val="BookText"/>
      </w:pPr>
      <w:r>
        <w:rPr>
          <w:rFonts w:ascii="IRNazanin" w:hAnsi="IRNazanin" w:eastAsia="IRNazanin" w:cs="IRNazanin"/>
          <w:lang w:bidi="fa-IR"/>
          <w:color w:val="111111"/>
          <w:sz w:val="28"/>
          <w:szCs w:val="28"/>
          <w:rtl/>
        </w:rPr>
        <w:t xml:space="preserve">مشخصات ظاهری:ج.</w:t>
      </w:r>
    </w:p>
    <w:p>
      <w:pPr>
        <w:pStyle w:val="BookText"/>
      </w:pPr>
      <w:r>
        <w:rPr>
          <w:rFonts w:ascii="IRNazanin" w:hAnsi="IRNazanin" w:eastAsia="IRNazanin" w:cs="IRNazanin"/>
          <w:lang w:bidi="fa-IR"/>
          <w:color w:val="111111"/>
          <w:sz w:val="28"/>
          <w:szCs w:val="28"/>
          <w:rtl/>
        </w:rPr>
        <w:t xml:space="preserve">شابک:دوره: 978-964-2501-46-5 ؛ ج.۱: 978-964-2501-47-3 ؛ ج.۲‌978-964-2501-48-1 :</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یادداشت:چاپ دوم.</w:t>
      </w:r>
    </w:p>
    <w:p>
      <w:pPr>
        <w:pStyle w:val="BookText"/>
      </w:pPr>
      <w:r>
        <w:rPr>
          <w:rFonts w:ascii="IRNazanin" w:hAnsi="IRNazanin" w:eastAsia="IRNazanin" w:cs="IRNazanin"/>
          <w:lang w:bidi="fa-IR"/>
          <w:color w:val="111111"/>
          <w:sz w:val="28"/>
          <w:szCs w:val="28"/>
          <w:rtl/>
        </w:rPr>
        <w:t xml:space="preserve">یادداشت:ج.۲، ۳، ۴ و ۵ (چاپ دوم: ۱۴۲۸ق.=۱۳۸۵).</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موضوع:چهارده معصوم -- سرگذشتنامه</w:t>
      </w:r>
    </w:p>
    <w:p>
      <w:pPr>
        <w:pStyle w:val="BookText"/>
      </w:pPr>
      <w:r>
        <w:rPr>
          <w:rFonts w:ascii="IRNazanin" w:hAnsi="IRNazanin" w:eastAsia="IRNazanin" w:cs="IRNazanin"/>
          <w:lang w:bidi="fa-IR"/>
          <w:color w:val="111111"/>
          <w:sz w:val="28"/>
          <w:szCs w:val="28"/>
          <w:rtl/>
        </w:rPr>
        <w:t xml:space="preserve">موضوع:احادیث شیعه -- قرن ۱۴</w:t>
      </w:r>
    </w:p>
    <w:p>
      <w:pPr>
        <w:pStyle w:val="BookText"/>
      </w:pPr>
      <w:r>
        <w:rPr>
          <w:rFonts w:ascii="IRNazanin" w:hAnsi="IRNazanin" w:eastAsia="IRNazanin" w:cs="IRNazanin"/>
          <w:lang w:bidi="fa-IR"/>
          <w:color w:val="111111"/>
          <w:sz w:val="28"/>
          <w:szCs w:val="28"/>
          <w:rtl/>
        </w:rPr>
        <w:t xml:space="preserve">شناسه افزوده:میلانی، محمدعلی، ۱۳۲۷ -</w:t>
      </w:r>
    </w:p>
    <w:p>
      <w:pPr>
        <w:pStyle w:val="BookText"/>
      </w:pPr>
      <w:r>
        <w:rPr>
          <w:rFonts w:ascii="IRNazanin" w:hAnsi="IRNazanin" w:eastAsia="IRNazanin" w:cs="IRNazanin"/>
          <w:lang w:bidi="fa-IR"/>
          <w:color w:val="111111"/>
          <w:sz w:val="28"/>
          <w:szCs w:val="28"/>
          <w:rtl/>
        </w:rPr>
        <w:t xml:space="preserve">شناسه افزوده:میلانی، سیدعلی، ۱۳۲۹ -</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۳۶/م۹۴ق۲ ۱۳۸۵</w:t>
      </w:r>
    </w:p>
    <w:p>
      <w:pPr>
        <w:pStyle w:val="BookText"/>
      </w:pPr>
      <w:r>
        <w:rPr>
          <w:rFonts w:ascii="IRNazanin" w:hAnsi="IRNazanin" w:eastAsia="IRNazanin" w:cs="IRNazanin"/>
          <w:lang w:bidi="fa-IR"/>
          <w:color w:val="111111"/>
          <w:sz w:val="28"/>
          <w:szCs w:val="28"/>
          <w:rtl/>
        </w:rPr>
        <w:t xml:space="preserve">رده بندی دیویی:۲۹۷/۹۵</w:t>
      </w:r>
    </w:p>
    <w:p>
      <w:pPr>
        <w:pStyle w:val="BookText"/>
      </w:pPr>
      <w:r>
        <w:rPr>
          <w:rFonts w:ascii="IRNazanin" w:hAnsi="IRNazanin" w:eastAsia="IRNazanin" w:cs="IRNazanin"/>
          <w:lang w:bidi="fa-IR"/>
          <w:color w:val="111111"/>
          <w:sz w:val="28"/>
          <w:szCs w:val="28"/>
          <w:rtl/>
        </w:rPr>
        <w:t xml:space="preserve">شماره کتابشناسی ملی:۱۰۹۵۸۵۸</w:t>
      </w:r>
    </w:p>
    <w:p>
      <w:pPr>
        <w:pStyle w:val="Heading2"/>
      </w:pPr>
      <w:bookmarkStart w:id="141" w:name="_Toc2"/>
      <w:r>
        <w:t>اشارة</w:t>
      </w:r>
      <w:bookmarkEnd w:id="14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538_83766"/>
    <w:bookmarkEnd w:id="1"/>
    <w:p>
      <w:pPr>
        <w:pStyle w:val="BookText"/>
      </w:pPr>
      <w:r>
        <w:rPr>
          <w:rFonts w:ascii="IRNazanin" w:hAnsi="IRNazanin" w:eastAsia="IRNazanin" w:cs="IRNazanin"/>
          <w:lang w:bidi="fa-IR"/>
          <w:color w:val="111111"/>
          <w:sz w:val="28"/>
          <w:szCs w:val="28"/>
          <w:rtl/>
        </w:rPr>
        <w:t xml:space="preserve">قادتنا کیف نعرفهم (4)</w:t>
      </w:r>
    </w:p>
    <w:p>
      <w:pPr>
        <w:pStyle w:val="Heading2"/>
      </w:pPr>
      <w:bookmarkStart w:id="142" w:name="_Toc3"/>
      <w:r>
        <w:t>الإمام الرَّابع: عَلیّ بن الحسین علیهما السلام</w:t>
      </w:r>
      <w:bookmarkEnd w:id="142"/>
    </w:p>
    <w:p>
      <w:pPr>
        <w:pStyle w:val="Heading3"/>
      </w:pPr>
      <w:bookmarkStart w:id="143" w:name="_Toc4"/>
      <w:r>
        <w:t>اشارة</w:t>
      </w:r>
      <w:bookmarkEnd w:id="143"/>
    </w:p>
    <w:p>
      <w:pPr>
        <w:pStyle w:val="BookText"/>
      </w:pPr>
      <w:r>
        <w:rPr>
          <w:rFonts w:ascii="IRNazanin" w:hAnsi="IRNazanin" w:eastAsia="IRNazanin" w:cs="IRNazanin"/>
          <w:lang w:bidi="fa-IR"/>
          <w:color w:val="111111"/>
          <w:sz w:val="28"/>
          <w:szCs w:val="28"/>
          <w:rtl/>
        </w:rPr>
        <w:t xml:space="preserve">1- نسب علی بن الحسین، وولادته.</w:t>
      </w:r>
    </w:p>
    <w:p>
      <w:pPr>
        <w:pStyle w:val="BookText"/>
      </w:pPr>
      <w:r>
        <w:rPr>
          <w:rFonts w:ascii="IRNazanin" w:hAnsi="IRNazanin" w:eastAsia="IRNazanin" w:cs="IRNazanin"/>
          <w:lang w:bidi="fa-IR"/>
          <w:color w:val="111111"/>
          <w:sz w:val="28"/>
          <w:szCs w:val="28"/>
          <w:rtl/>
        </w:rPr>
        <w:t xml:space="preserve">2- النصوص الدالة علی إمامته.</w:t>
      </w:r>
    </w:p>
    <w:p>
      <w:pPr>
        <w:pStyle w:val="BookText"/>
      </w:pPr>
      <w:r>
        <w:rPr>
          <w:rFonts w:ascii="IRNazanin" w:hAnsi="IRNazanin" w:eastAsia="IRNazanin" w:cs="IRNazanin"/>
          <w:lang w:bidi="fa-IR"/>
          <w:color w:val="111111"/>
          <w:sz w:val="28"/>
          <w:szCs w:val="28"/>
          <w:rtl/>
        </w:rPr>
        <w:t xml:space="preserve">3- ما قاله الأعلام فی فضائل علی بن الحسین.</w:t>
      </w:r>
    </w:p>
    <w:p>
      <w:pPr>
        <w:pStyle w:val="BookText"/>
      </w:pPr>
      <w:r>
        <w:rPr>
          <w:rFonts w:ascii="IRNazanin" w:hAnsi="IRNazanin" w:eastAsia="IRNazanin" w:cs="IRNazanin"/>
          <w:lang w:bidi="fa-IR"/>
          <w:color w:val="111111"/>
          <w:sz w:val="28"/>
          <w:szCs w:val="28"/>
          <w:rtl/>
        </w:rPr>
        <w:t xml:space="preserve">4- مناقبه.</w:t>
      </w:r>
    </w:p>
    <w:p>
      <w:pPr>
        <w:pStyle w:val="BookText"/>
      </w:pPr>
      <w:r>
        <w:rPr>
          <w:rFonts w:ascii="IRNazanin" w:hAnsi="IRNazanin" w:eastAsia="IRNazanin" w:cs="IRNazanin"/>
          <w:lang w:bidi="fa-IR"/>
          <w:color w:val="111111"/>
          <w:sz w:val="28"/>
          <w:szCs w:val="28"/>
          <w:rtl/>
        </w:rPr>
        <w:t xml:space="preserve">5- کراماته.</w:t>
      </w:r>
    </w:p>
    <w:p>
      <w:pPr>
        <w:pStyle w:val="BookText"/>
      </w:pPr>
      <w:r>
        <w:rPr>
          <w:rFonts w:ascii="IRNazanin" w:hAnsi="IRNazanin" w:eastAsia="IRNazanin" w:cs="IRNazanin"/>
          <w:lang w:bidi="fa-IR"/>
          <w:color w:val="111111"/>
          <w:sz w:val="28"/>
          <w:szCs w:val="28"/>
          <w:rtl/>
        </w:rPr>
        <w:t xml:space="preserve">6- عبادته.</w:t>
      </w:r>
    </w:p>
    <w:p>
      <w:pPr>
        <w:pStyle w:val="BookText"/>
      </w:pPr>
      <w:r>
        <w:rPr>
          <w:rFonts w:ascii="IRNazanin" w:hAnsi="IRNazanin" w:eastAsia="IRNazanin" w:cs="IRNazanin"/>
          <w:lang w:bidi="fa-IR"/>
          <w:color w:val="111111"/>
          <w:sz w:val="28"/>
          <w:szCs w:val="28"/>
          <w:rtl/>
        </w:rPr>
        <w:t xml:space="preserve">7- قصیدة الفرزدق فی مدح الإمام.</w:t>
      </w:r>
    </w:p>
    <w:p>
      <w:pPr>
        <w:pStyle w:val="BookText"/>
      </w:pPr>
      <w:r>
        <w:rPr>
          <w:rFonts w:ascii="IRNazanin" w:hAnsi="IRNazanin" w:eastAsia="IRNazanin" w:cs="IRNazanin"/>
          <w:lang w:bidi="fa-IR"/>
          <w:color w:val="111111"/>
          <w:sz w:val="28"/>
          <w:szCs w:val="28"/>
          <w:rtl/>
        </w:rPr>
        <w:t xml:space="preserve">8- علمه واحتجاجه.</w:t>
      </w:r>
    </w:p>
    <w:p>
      <w:pPr>
        <w:pStyle w:val="BookText"/>
      </w:pPr>
      <w:r>
        <w:rPr>
          <w:rFonts w:ascii="Amiri" w:hAnsi="Amiri" w:eastAsia="Amiri" w:cs="Amiri"/>
          <w:lang w:bidi="ar-SA"/>
          <w:color w:val="111111"/>
          <w:sz w:val="28"/>
          <w:szCs w:val="28"/>
          <w:rtl/>
        </w:rPr>
        <w:t xml:space="preserve">9- رسالة الحقوق.</w:t>
      </w:r>
    </w:p>
    <w:p>
      <w:pPr>
        <w:pStyle w:val="BookText"/>
      </w:pPr>
      <w:r>
        <w:rPr>
          <w:rFonts w:ascii="IRNazanin" w:hAnsi="IRNazanin" w:eastAsia="IRNazanin" w:cs="IRNazanin"/>
          <w:lang w:bidi="fa-IR"/>
          <w:color w:val="111111"/>
          <w:sz w:val="28"/>
          <w:szCs w:val="28"/>
          <w:rtl/>
        </w:rPr>
        <w:t xml:space="preserve">10- أصحابه وتلامذته.</w:t>
      </w:r>
    </w:p>
    <w:p>
      <w:pPr>
        <w:pStyle w:val="BookText"/>
      </w:pPr>
      <w:r>
        <w:rPr>
          <w:rFonts w:ascii="IRNazanin" w:hAnsi="IRNazanin" w:eastAsia="IRNazanin" w:cs="IRNazanin"/>
          <w:lang w:bidi="fa-IR"/>
          <w:color w:val="111111"/>
          <w:sz w:val="28"/>
          <w:szCs w:val="28"/>
          <w:rtl/>
        </w:rPr>
        <w:t xml:space="preserve">11- بکاؤه علی أبیه الحسین.</w:t>
      </w:r>
    </w:p>
    <w:p>
      <w:pPr>
        <w:pStyle w:val="BookText"/>
      </w:pPr>
      <w:r>
        <w:rPr>
          <w:rFonts w:ascii="IRNazanin" w:hAnsi="IRNazanin" w:eastAsia="IRNazanin" w:cs="IRNazanin"/>
          <w:lang w:bidi="fa-IR"/>
          <w:color w:val="111111"/>
          <w:sz w:val="28"/>
          <w:szCs w:val="28"/>
          <w:rtl/>
        </w:rPr>
        <w:t xml:space="preserve">12- وفاته.</w:t>
      </w:r>
    </w:p>
    <w:p>
      <w:pPr>
        <w:pStyle w:val="BookText"/>
      </w:pPr>
      <w:r>
        <w:rPr>
          <w:rFonts w:ascii="IRNazanin" w:hAnsi="IRNazanin" w:eastAsia="IRNazanin" w:cs="IRNazanin"/>
          <w:lang w:bidi="fa-IR"/>
          <w:color w:val="111111"/>
          <w:sz w:val="28"/>
          <w:szCs w:val="28"/>
          <w:rtl/>
        </w:rPr>
        <w:t xml:space="preserve">13- أولاده.</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0538_83768"/>
    <w:bookmarkEnd w:id="2"/>
    <w:p>
      <w:pPr>
        <w:pStyle w:val="Heading3"/>
      </w:pPr>
      <w:bookmarkStart w:id="144" w:name="_Toc5"/>
      <w:r>
        <w:t>نسب الإمام علی بن الحسین وولادته</w:t>
      </w:r>
      <w:bookmarkEnd w:id="144"/>
    </w:p>
    <w:p>
      <w:pPr>
        <w:pStyle w:val="BookText"/>
      </w:pPr>
      <w:r>
        <w:rPr>
          <w:rFonts w:ascii="IRNazanin" w:hAnsi="IRNazanin" w:eastAsia="IRNazanin" w:cs="IRNazanin"/>
          <w:lang w:bidi="fa-IR"/>
          <w:color w:val="111111"/>
          <w:sz w:val="28"/>
          <w:szCs w:val="28"/>
          <w:rtl/>
        </w:rPr>
        <w:t xml:space="preserve">هو الإمام علی بن الحسین بن علی بن أبی طالب بن عبد المطلب بن هاشم ابن عبد مناف.</w:t>
      </w:r>
    </w:p>
    <w:p>
      <w:pPr>
        <w:pStyle w:val="BookText"/>
      </w:pPr>
      <w:r>
        <w:rPr>
          <w:rFonts w:ascii="IRNazanin" w:hAnsi="IRNazanin" w:eastAsia="IRNazanin" w:cs="IRNazanin"/>
          <w:lang w:bidi="fa-IR"/>
          <w:color w:val="111111"/>
          <w:sz w:val="28"/>
          <w:szCs w:val="28"/>
          <w:rtl/>
        </w:rPr>
        <w:t xml:space="preserve">امّه: شاه زنان [وقیل: شهر بانو] بنت یزدجرد بن شهریار بن شیرویه بن کسری. وفیه یقول أبو الأسود الدؤلی:</w:t>
      </w:r>
    </w:p>
    <w:p>
      <w:pPr>
        <w:pStyle w:val="BookText"/>
      </w:pPr>
      <w:r>
        <w:rPr>
          <w:rFonts w:ascii="IRNazanin" w:hAnsi="IRNazanin" w:eastAsia="IRNazanin" w:cs="IRNazanin"/>
          <w:lang w:bidi="fa-IR"/>
          <w:color w:val="111111"/>
          <w:sz w:val="28"/>
          <w:szCs w:val="28"/>
          <w:rtl/>
        </w:rPr>
        <w:t xml:space="preserve">وانّ غلاماً بین کسری وهاشم لأکرم من نیطت علیه الّتمائم</w:t>
      </w:r>
    </w:p>
    <w:p>
      <w:pPr>
        <w:pStyle w:val="BookText"/>
      </w:pPr>
      <w:r>
        <w:rPr>
          <w:rFonts w:ascii="IRNazanin" w:hAnsi="IRNazanin" w:eastAsia="IRNazanin" w:cs="IRNazanin"/>
          <w:lang w:bidi="fa-IR"/>
          <w:color w:val="111111"/>
          <w:sz w:val="28"/>
          <w:szCs w:val="28"/>
          <w:rtl/>
        </w:rPr>
        <w:t xml:space="preserve">ولادته: ولد علیّ بن الحسین علیهما السّلام یوم الجمعة، ویقال یوم الخمیس </w:t>
      </w:r>
      <w:r>
        <w:rPr>
          <w:rStyle w:val="FootnoteReference"/>
        </w:rPr>
        <w:footnoteReference w:id="1"/>
      </w:r>
      <w:r>
        <w:rPr>
          <w:rFonts w:ascii="IRNazanin" w:hAnsi="IRNazanin" w:eastAsia="IRNazanin" w:cs="IRNazanin"/>
          <w:lang w:bidi="fa-IR"/>
          <w:color w:val="111111"/>
          <w:sz w:val="28"/>
          <w:szCs w:val="28"/>
          <w:rtl/>
        </w:rPr>
        <w:t xml:space="preserve">واختلف فی یوم ولادته:</w:t>
      </w:r>
    </w:p>
    <w:p>
      <w:pPr>
        <w:pStyle w:val="BookText"/>
      </w:pPr>
      <w:r>
        <w:rPr>
          <w:rFonts w:ascii="IRNazanin" w:hAnsi="IRNazanin" w:eastAsia="IRNazanin" w:cs="IRNazanin"/>
          <w:lang w:bidi="fa-IR"/>
          <w:color w:val="111111"/>
          <w:sz w:val="28"/>
          <w:szCs w:val="28"/>
          <w:rtl/>
        </w:rPr>
        <w:t xml:space="preserve">فقیل: فی الثامن من ربیع الأول </w:t>
      </w:r>
      <w:r>
        <w:rPr>
          <w:rStyle w:val="FootnoteReference"/>
        </w:rPr>
        <w:footnoteReference w:id="2"/>
      </w:r>
      <w:r>
        <w:rPr>
          <w:rFonts w:ascii="IRNazanin" w:hAnsi="IRNazanin" w:eastAsia="IRNazanin" w:cs="IRNazanin"/>
          <w:lang w:bidi="fa-IR"/>
          <w:color w:val="111111"/>
          <w:sz w:val="28"/>
          <w:szCs w:val="28"/>
          <w:rtl/>
        </w:rPr>
        <w:t xml:space="preserve">وقیل: النصف من جمادی الأولی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النصف من جمادی الثانیة </w:t>
      </w:r>
      <w:r>
        <w:rPr>
          <w:rStyle w:val="FootnoteReference"/>
        </w:rPr>
        <w:footnoteReference w:id="4"/>
      </w:r>
      <w:r>
        <w:rPr>
          <w:rFonts w:ascii="IRNazanin" w:hAnsi="IRNazanin" w:eastAsia="IRNazanin" w:cs="IRNazanin"/>
          <w:lang w:bidi="fa-IR"/>
          <w:color w:val="111111"/>
          <w:sz w:val="28"/>
          <w:szCs w:val="28"/>
          <w:rtl/>
        </w:rPr>
        <w:t xml:space="preserve">وقیل: الحادی عشر من رجب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الخامس من شعبان </w:t>
      </w:r>
      <w:r>
        <w:rPr>
          <w:rStyle w:val="FootnoteReference"/>
        </w:rPr>
        <w:footnoteReference w:id="6"/>
      </w:r>
      <w:r>
        <w:rPr>
          <w:rFonts w:ascii="IRNazanin" w:hAnsi="IRNazanin" w:eastAsia="IRNazanin" w:cs="IRNazanin"/>
          <w:lang w:bidi="fa-IR"/>
          <w:color w:val="111111"/>
          <w:sz w:val="28"/>
          <w:szCs w:val="28"/>
          <w:rtl/>
        </w:rPr>
        <w:t xml:space="preserve">وقیل: السابع من شعبان </w:t>
      </w:r>
      <w:r>
        <w:rPr>
          <w:rStyle w:val="FootnoteReference"/>
        </w:rPr>
        <w:footnoteReference w:id="7"/>
      </w:r>
      <w:r>
        <w:rPr>
          <w:rFonts w:ascii="IRNazanin" w:hAnsi="IRNazanin" w:eastAsia="IRNazanin" w:cs="IRNazanin"/>
          <w:lang w:bidi="fa-IR"/>
          <w:color w:val="111111"/>
          <w:sz w:val="28"/>
          <w:szCs w:val="28"/>
          <w:rtl/>
        </w:rPr>
        <w:t xml:space="preserve">وقیل: الثامن من شعبان </w:t>
      </w:r>
      <w:r>
        <w:rPr>
          <w:rStyle w:val="FootnoteReference"/>
        </w:rPr>
        <w:footnoteReference w:id="8"/>
      </w:r>
      <w:r>
        <w:rPr>
          <w:rFonts w:ascii="IRNazanin" w:hAnsi="IRNazanin" w:eastAsia="IRNazanin" w:cs="IRNazanin"/>
          <w:lang w:bidi="fa-IR"/>
          <w:color w:val="111111"/>
          <w:sz w:val="28"/>
          <w:szCs w:val="28"/>
          <w:rtl/>
        </w:rPr>
        <w:t xml:space="preserve">وقیل: التاسع من شعبان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0538_83769"/>
    <w:bookmarkEnd w:id="3"/>
    <w:p>
      <w:pPr>
        <w:pStyle w:val="BookText"/>
      </w:pPr>
      <w:r>
        <w:rPr>
          <w:rFonts w:ascii="IRNazanin" w:hAnsi="IRNazanin" w:eastAsia="IRNazanin" w:cs="IRNazanin"/>
          <w:lang w:bidi="fa-IR"/>
          <w:color w:val="111111"/>
          <w:sz w:val="28"/>
          <w:szCs w:val="28"/>
          <w:rtl/>
        </w:rPr>
        <w:t xml:space="preserve">وذلک فی سنة ثمان وثلاثین من الهجرة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کنیته: أبو محمّد ویکنّی بأبی الحسن ایضاً.</w:t>
      </w:r>
    </w:p>
    <w:p>
      <w:pPr>
        <w:pStyle w:val="BookText"/>
      </w:pPr>
      <w:r>
        <w:rPr>
          <w:rFonts w:ascii="IRNazanin" w:hAnsi="IRNazanin" w:eastAsia="IRNazanin" w:cs="IRNazanin"/>
          <w:lang w:bidi="fa-IR"/>
          <w:color w:val="111111"/>
          <w:sz w:val="28"/>
          <w:szCs w:val="28"/>
          <w:rtl/>
        </w:rPr>
        <w:t xml:space="preserve">ألقابه: سید العابدین، وزین العابدین، والسجاد، وذو الثفنات، وانما لقب بذلک لأن موضع السجود منه کان کثفنة البعیر من کثرة السجود علیه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Heading3"/>
      </w:pPr>
      <w:bookmarkStart w:id="145" w:name="_Toc6"/>
      <w:r>
        <w:t>النصوص الدالة علی إمامة علی بن الحسین</w:t>
      </w:r>
      <w:bookmarkEnd w:id="145"/>
    </w:p>
    <w:p>
      <w:pPr>
        <w:pStyle w:val="BookText"/>
      </w:pPr>
      <w:r>
        <w:rPr>
          <w:rFonts w:ascii="IRNazanin" w:hAnsi="IRNazanin" w:eastAsia="IRNazanin" w:cs="IRNazanin"/>
          <w:lang w:bidi="fa-IR"/>
          <w:color w:val="111111"/>
          <w:sz w:val="28"/>
          <w:szCs w:val="28"/>
          <w:rtl/>
        </w:rPr>
        <w:t xml:space="preserve">وهی علی قسمین:</w:t>
      </w:r>
    </w:p>
    <w:p>
      <w:pPr>
        <w:pStyle w:val="BookText"/>
      </w:pPr>
      <w:r>
        <w:rPr>
          <w:rFonts w:ascii="IRNazanin" w:hAnsi="IRNazanin" w:eastAsia="IRNazanin" w:cs="IRNazanin"/>
          <w:lang w:bidi="fa-IR"/>
          <w:color w:val="111111"/>
          <w:sz w:val="28"/>
          <w:szCs w:val="28"/>
          <w:rtl/>
        </w:rPr>
        <w:t xml:space="preserve">أ: الأخبار الواردة فی الأئمة الإثنی عشر عن رسول اللَّه صلّی اللَّه علیه وآله وسلّم وأهل البیت علیهم السلام، وقد تقدم ذکرها.</w:t>
      </w:r>
    </w:p>
    <w:p>
      <w:pPr>
        <w:pStyle w:val="BookText"/>
      </w:pPr>
      <w:r>
        <w:rPr>
          <w:rFonts w:ascii="IRNazanin" w:hAnsi="IRNazanin" w:eastAsia="IRNazanin" w:cs="IRNazanin"/>
          <w:lang w:bidi="fa-IR"/>
          <w:color w:val="111111"/>
          <w:sz w:val="28"/>
          <w:szCs w:val="28"/>
          <w:rtl/>
        </w:rPr>
        <w:t xml:space="preserve">ب: الروایات التی وردت فی إمامة علی بن الحسین علیهما السلام خاصة:</w:t>
      </w:r>
    </w:p>
    <w:p>
      <w:pPr>
        <w:pStyle w:val="BookText"/>
      </w:pPr>
      <w:r>
        <w:rPr>
          <w:rFonts w:ascii="IRNazanin" w:hAnsi="IRNazanin" w:eastAsia="IRNazanin" w:cs="IRNazanin"/>
          <w:lang w:bidi="fa-IR"/>
          <w:color w:val="111111"/>
          <w:sz w:val="28"/>
          <w:szCs w:val="28"/>
          <w:rtl/>
        </w:rPr>
        <w:t xml:space="preserve">روی علی بن یونس البیاضی قال: «قال الحسین علیه السّلام: دخلت علی جدی وعنده أبی بن کعب. فقال لی: مرحباً یا زین السماوات والأرض، فقال أبی:</w:t>
      </w:r>
    </w:p>
    <w:p>
      <w:pPr>
        <w:pStyle w:val="BookText"/>
      </w:pPr>
      <w:r>
        <w:rPr>
          <w:rFonts w:ascii="IRNazanin" w:hAnsi="IRNazanin" w:eastAsia="IRNazanin" w:cs="IRNazanin"/>
          <w:lang w:bidi="fa-IR"/>
          <w:color w:val="111111"/>
          <w:sz w:val="28"/>
          <w:szCs w:val="28"/>
          <w:rtl/>
        </w:rPr>
        <w:t xml:space="preserve">کیف یکون غیرک زینهما؟ فقال صلّی اللَّه علیه وآله: والذی بعثنی بالحق انه لفی السماء أکبر منه فی الأرض وانه مکتوب علی یمین العرش: انه مصباح هدی، وسفینة نجاة، وان اللَّه تعالی رکّب فی صلبه نطفة کالقمر، یکون من اتبعه رشیداً ومن ضلّ عنه هویّاً. قال: فما اسمه؟ قال: علیّ»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الزهری: «کنا عند جابر فدخل علیه علی بن الحسین فقال: کنت عند رسول اللَّه صلّی اللَّه علیه وآله وسلّم فدخل علیه الحسین بن علی فضمه إلی صدره</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وقبّله وأقعده الی جنبه ثم قال: یولد لابنی هذا ابن یقال له علی، إذا کان یوم القیامة نادی منادٍ من بطنان العرش: لیقم سید العابدین فیقوم هو»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الکلینی بإسناده عن أبی جعفر علیه السّلام قال: «ان الحسین بن علی علیهما السلام لما حضره الذی حضره دعا ابنته الکبری فاطمة بنت الحسین فدفع الیها کتاباً ملفوفاً ووصیة ظاهرةً، وکان علی بن الحسین علیهما السلام مبطوناً معهم لا یرون الّا أنه لما به فدفعت فاطمة الکتاب الی علی بن الحسین علیه السّلام، ثم صار واللَّه ذلک الکتاب الینا یا زیاد! قال: قلت: ما فی ذلک الکتاب جعلنی اللَّه فداک؟ قال: فیه واللَّه ما یحتاج الیه ولد آدم منذ خلق اللَّه آدم إلی أن تفنی الدنیا واللَّه ان فیه الحدود حتی أن فیه أرش الخدش»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بإسناده عن أبی عبد اللَّه علیه السّلام قال: «ان الحسین صلوات اللَّه علیه لما صار الی العراق استودع ام سلمة رضی اللَّه عنها الکتب والوصیة، فلما رجع علی بن الحسین علیه السّلام دفعتها الیه»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المجلسی بإسناده عن محمّد بن مسلم قال: «سألت الصادق جعفر بن محمّد علیه السّلام عن خاتم الحسین بن علی علیهما السلام الی من صار، وذکرت له انی سمعت أنه أخذ من اصبعه فیما أخذ، قال علیه السّلام: لیس کما قالوا، ان الحسین أوصی الی ابنه علی بن الحسین علیه السّلام وجعل خاتمه فی اصبعه وفوّض الیه أمره، کما فعله رسول اللَّه صلّی اللَّه علیه وآله وسلّم بأمیر المؤمنین علیه السّلام وفعله أمیر المؤمنین بالحسن وفعله الحسن بالحسین ثم صار ذلک الخاتم الی أبی بعد أبیه، ومنه صار الی فهو عندی، وانی لألبسه کل جمعة وأصلی فیه. قال محمّد بن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10538_83771"/>
    <w:bookmarkEnd w:id="4"/>
    <w:p>
      <w:pPr>
        <w:pStyle w:val="BookText"/>
      </w:pPr>
      <w:r>
        <w:rPr>
          <w:rFonts w:ascii="IRNazanin" w:hAnsi="IRNazanin" w:eastAsia="IRNazanin" w:cs="IRNazanin"/>
          <w:lang w:bidi="fa-IR"/>
          <w:color w:val="111111"/>
          <w:sz w:val="28"/>
          <w:szCs w:val="28"/>
          <w:rtl/>
        </w:rPr>
        <w:t xml:space="preserve">مسلم: فدخلت الیه یوم الجمعة وهو یصلی، فلما فرغ من الصلاة مد الی یده فرأیت فی اصبعه خاتماً نقشه لا اله الّا اللَّه عدة للقاء اللَّه، فقال: هذا خاتم جدی أبی عبد اللَّه الحسین بن علی»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Heading3"/>
      </w:pPr>
      <w:bookmarkStart w:id="146" w:name="_Toc7"/>
      <w:r>
        <w:t>ما قاله الأعلام فی فضائل علی بن الحسین</w:t>
      </w:r>
      <w:bookmarkEnd w:id="146"/>
    </w:p>
    <w:p>
      <w:pPr>
        <w:pStyle w:val="BookText"/>
      </w:pPr>
      <w:r>
        <w:rPr>
          <w:rFonts w:ascii="IRNazanin" w:hAnsi="IRNazanin" w:eastAsia="IRNazanin" w:cs="IRNazanin"/>
          <w:lang w:bidi="fa-IR"/>
          <w:color w:val="111111"/>
          <w:sz w:val="28"/>
          <w:szCs w:val="28"/>
          <w:rtl/>
        </w:rPr>
        <w:t xml:space="preserve">قال مالک: «سمی زین العابدین لکثرة عبادته»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الزهری «ما رأیت قرشیاً افضل منه»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«ما رأیت أفقه منه»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المسیب: «ما رأیت أورع منه»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طاووس الیمانی: «رأیت فی جوف اللیل رجلًا متعلقاً بأستار الکعبة وهو یقول:</w:t>
      </w:r>
    </w:p>
    <w:p>
      <w:pPr>
        <w:pStyle w:val="BookText"/>
      </w:pPr>
      <w:r>
        <w:rPr>
          <w:rFonts w:ascii="IRNazanin" w:hAnsi="IRNazanin" w:eastAsia="IRNazanin" w:cs="IRNazanin"/>
          <w:lang w:bidi="fa-IR"/>
          <w:color w:val="111111"/>
          <w:sz w:val="28"/>
          <w:szCs w:val="28"/>
          <w:rtl/>
        </w:rPr>
        <w:t xml:space="preserve">ألا أیها المأمول فی کل حاجة شکوت الیک الضر فاسمع شکایتی</w:t>
      </w:r>
    </w:p>
    <w:p>
      <w:pPr>
        <w:pStyle w:val="BookText"/>
      </w:pPr>
      <w:r>
        <w:rPr>
          <w:rFonts w:ascii="IRNazanin" w:hAnsi="IRNazanin" w:eastAsia="IRNazanin" w:cs="IRNazanin"/>
          <w:lang w:bidi="fa-IR"/>
          <w:color w:val="111111"/>
          <w:sz w:val="28"/>
          <w:szCs w:val="28"/>
          <w:rtl/>
        </w:rPr>
        <w:t xml:space="preserve">ألا یا رجائی أنت تکشف کربتی فهب لی ذنوبی کلها واقض حاجتی</w:t>
      </w:r>
    </w:p>
    <w:p>
      <w:pPr>
        <w:pStyle w:val="BookText"/>
      </w:pPr>
      <w:r>
        <w:rPr>
          <w:rFonts w:ascii="IRNazanin" w:hAnsi="IRNazanin" w:eastAsia="IRNazanin" w:cs="IRNazanin"/>
          <w:lang w:bidi="fa-IR"/>
          <w:color w:val="111111"/>
          <w:sz w:val="28"/>
          <w:szCs w:val="28"/>
          <w:rtl/>
        </w:rPr>
        <w:t xml:space="preserve">فزادی قلیل لا أراه مبلّغی أللزاد أبکی أم لطول مسافتی</w:t>
      </w:r>
    </w:p>
    <w:p>
      <w:pPr>
        <w:pStyle w:val="BookText"/>
      </w:pPr>
      <w:r>
        <w:rPr>
          <w:rFonts w:ascii="IRNazanin" w:hAnsi="IRNazanin" w:eastAsia="IRNazanin" w:cs="IRNazanin"/>
          <w:lang w:bidi="fa-IR"/>
          <w:color w:val="111111"/>
          <w:sz w:val="28"/>
          <w:szCs w:val="28"/>
          <w:rtl/>
        </w:rPr>
        <w:t xml:space="preserve">أتیت بأعمال قباح ردیة فما فی الوری عبد جنی کجنایتی</w:t>
      </w:r>
    </w:p>
    <w:p>
      <w:pPr>
        <w:pStyle w:val="BookText"/>
      </w:pPr>
      <w:r>
        <w:rPr>
          <w:rFonts w:ascii="IRNazanin" w:hAnsi="IRNazanin" w:eastAsia="IRNazanin" w:cs="IRNazanin"/>
          <w:lang w:bidi="fa-IR"/>
          <w:color w:val="111111"/>
          <w:sz w:val="28"/>
          <w:szCs w:val="28"/>
          <w:rtl/>
        </w:rPr>
        <w:t xml:space="preserve">أتحرقنی بالنار یا غایة المُنی فأین رجائی ثم این مخافتی</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فتأملته فإذا هو علی بن الحسین»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«دخلت الحجر فی اللیل فإذا علی بن الحسین قد دخل یصلی ما شاء اللَّه تعالی، ثم سجد سجدة فأطال فیها، فقلت: رجل صالحٌ من بیت النبوة لأصغین إلیه، فسمعته یقول: عبدک بفنائک، مسکینک بفنائک، سائلک بفنائک، فقیرک بفنائک. قال طاووس: فواللَّه ما صلیت ودعوت فیهن فی کرب إلّافرج عنی»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طاووس: «رأیته یطوف من العشاء الی السحر ویتعبد، فلما لم یر أحداً رمق السماء بطرفه وقال: الهی غارت نجوم سماواتک وهجعت عیون أنامک، وأبوابک مفتحات للسائلین، جئتک لتغفر لی وترحمنی وترینی وجه جدی محمّد صلّی اللَّه علیه وآله وسلّم فی عرصات القیامة، ثم بکی وقال: وعزتک وجلالک ما أردت بمعصیتی مخالفتک، وما عصیتک إذ عصیتک وأنا بک شاکّ، ولا بنکالک جاهل، ولا لعقوبتک متعرض، ولکن سولت لی نفسی وأعاننی علی ذلک سترک المرخی علی، فأنا الآن من عذابک من یستنقذنی؟ وبحبل من أعتصم ان قطعت حبلک عنی؟ فواسوأتاه غداً من الوقوف بین یدیک إذا قیل للمخفین: جوزوا وللمثقلین حطوا، أمع المخفین أجوز أم مع المثقلین أحط؟ ویلی کلما طال عمری کثرت خطایای لم أتب، أما آن لی أن استحی من ربی؟ ثم بکی، ثم أنشأ یقول:</w:t>
      </w:r>
    </w:p>
    <w:p>
      <w:pPr>
        <w:pStyle w:val="BookText"/>
      </w:pPr>
      <w:r>
        <w:rPr>
          <w:rFonts w:ascii="IRNazanin" w:hAnsi="IRNazanin" w:eastAsia="IRNazanin" w:cs="IRNazanin"/>
          <w:lang w:bidi="fa-IR"/>
          <w:color w:val="111111"/>
          <w:sz w:val="28"/>
          <w:szCs w:val="28"/>
          <w:rtl/>
        </w:rPr>
        <w:t xml:space="preserve">أتحرقنی بالنار یا غایة المنی فأین رجائی ثم أین محبتی</w:t>
      </w:r>
    </w:p>
    <w:p>
      <w:pPr>
        <w:pStyle w:val="BookText"/>
      </w:pPr>
      <w:r>
        <w:rPr>
          <w:rFonts w:ascii="IRNazanin" w:hAnsi="IRNazanin" w:eastAsia="IRNazanin" w:cs="IRNazanin"/>
          <w:lang w:bidi="fa-IR"/>
          <w:color w:val="111111"/>
          <w:sz w:val="28"/>
          <w:szCs w:val="28"/>
          <w:rtl/>
        </w:rPr>
        <w:t xml:space="preserve">أتیت بأعمال قباح ردیة وما فی الوری خلق جنی کجنایتی</w:t>
      </w:r>
    </w:p>
    <w:p>
      <w:pPr>
        <w:pStyle w:val="BookText"/>
      </w:pPr>
      <w:r>
        <w:rPr>
          <w:rFonts w:ascii="IRNazanin" w:hAnsi="IRNazanin" w:eastAsia="IRNazanin" w:cs="IRNazanin"/>
          <w:lang w:bidi="fa-IR"/>
          <w:color w:val="111111"/>
          <w:sz w:val="28"/>
          <w:szCs w:val="28"/>
          <w:rtl/>
        </w:rPr>
        <w:t xml:space="preserve">ثم بکی وقال: سبحانک تعصی کأنک لا تری، وتحلم کأنک لم تعص، تتودد إلی خلقک بحسن الصنیع کأن بک الحاجة الیهم، وأنت یا سیدی الغنی عنهم ثم خرّ</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الأرض ساجداً فدنوت منه وشلت رأسه ووضعته علی رکبتی وبکیت حتی جرت دموعی علی خده فاستوی جالساً وقال: من ذا الذی اشغلنی عن ذکر ربی؟</w:t>
      </w:r>
    </w:p>
    <w:p>
      <w:pPr>
        <w:pStyle w:val="BookText"/>
      </w:pPr>
      <w:r>
        <w:rPr>
          <w:rFonts w:ascii="Amiri" w:hAnsi="Amiri" w:eastAsia="Amiri" w:cs="Amiri"/>
          <w:lang w:bidi="ar-SA"/>
          <w:color w:val="111111"/>
          <w:sz w:val="28"/>
          <w:szCs w:val="28"/>
          <w:rtl/>
        </w:rPr>
        <w:t xml:space="preserve">فقلت: أنا طاووس یا ابن رسول اللَّه ما هذا الجزع والفزع؟ ونحن یلزمنا أن نفعل مثل هذا ونحن عاصون جافون! أبوک الحسین بن علی وامک فاطمة الزهراء وجدک رسول اللَّه قال: فالتفت الی وقال: هیهات هیهات یا طاووس دع عنی حدیث أبی وامی وجدی، خلق اللَّه الجنة لمن أطاعه وأحسن ولو کان [عبداً] حبشیاً وخلق النار لمن عصاه ولو کان قرشیاً، أما سمعت قوله تعالی «فَإِذَا نُفِخَ فِی الصُّورِ فَلَا أَنسَابَ بَیْنَهُمْ یَوْمَئِذٍ وَلَا یَتَسَاءلُونَ» </w:t>
      </w:r>
      <w:r>
        <w:rPr>
          <w:rStyle w:val="FootnoteReference"/>
        </w:rPr>
        <w:footnoteReference w:id="23"/>
      </w:r>
    </w:p>
    <w:p>
      <w:pPr>
        <w:pStyle w:val="BookText"/>
      </w:pPr>
      <w:r>
        <w:rPr>
          <w:rFonts w:ascii="Amiri" w:hAnsi="Amiri" w:eastAsia="Amiri" w:cs="Amiri"/>
          <w:lang w:bidi="ar-SA"/>
          <w:color w:val="111111"/>
          <w:sz w:val="28"/>
          <w:szCs w:val="28"/>
          <w:rtl/>
        </w:rPr>
        <w:t xml:space="preserve">سورة المؤمنون: 101.</w:t>
      </w:r>
    </w:p>
    <w:p>
      <w:pPr>
        <w:pStyle w:val="BookText"/>
      </w:pPr>
      <w:r>
        <w:rPr>
          <w:rFonts w:ascii="IRNazanin" w:hAnsi="IRNazanin" w:eastAsia="IRNazanin" w:cs="IRNazanin"/>
          <w:lang w:bidi="fa-IR"/>
          <w:color w:val="111111"/>
          <w:sz w:val="28"/>
          <w:szCs w:val="28"/>
          <w:rtl/>
        </w:rPr>
        <w:t xml:space="preserve">واللَّه لا ینفعک غداً الّا تقدمة تقدمها من عمل صالح»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الأصمعی: «کنت أطوف حول الکعبة لیلًا فإذا شاب ظریف الشمائل وعلیه ذؤابتان وهو متعلق بأستار الکعبة وهو یقول: نامت العیون، وعلت النجوم وأنت الحی القیّوم، غلقت الملوک أبوابها وأقامت علیها حراسها وبابک مفتوح للسائلین، جئتک لتنظر الیّ برحمتک یا أرحم الراحمین ثم أنشأ یقول:</w:t>
      </w:r>
    </w:p>
    <w:p>
      <w:pPr>
        <w:pStyle w:val="BookText"/>
      </w:pPr>
      <w:r>
        <w:rPr>
          <w:rFonts w:ascii="IRNazanin" w:hAnsi="IRNazanin" w:eastAsia="IRNazanin" w:cs="IRNazanin"/>
          <w:lang w:bidi="fa-IR"/>
          <w:color w:val="111111"/>
          <w:sz w:val="28"/>
          <w:szCs w:val="28"/>
          <w:rtl/>
        </w:rPr>
        <w:t xml:space="preserve">یا من یجیب دعا المضطر فی الظلم یا کاشف الضر والبلوی مع السقم</w:t>
      </w:r>
    </w:p>
    <w:p>
      <w:pPr>
        <w:pStyle w:val="BookText"/>
      </w:pPr>
      <w:r>
        <w:rPr>
          <w:rFonts w:ascii="IRNazanin" w:hAnsi="IRNazanin" w:eastAsia="IRNazanin" w:cs="IRNazanin"/>
          <w:lang w:bidi="fa-IR"/>
          <w:color w:val="111111"/>
          <w:sz w:val="28"/>
          <w:szCs w:val="28"/>
          <w:rtl/>
        </w:rPr>
        <w:t xml:space="preserve">قد نام وفدک حول البیت قاطبة وأنت وحدک یا قیّوم لم تنم</w:t>
      </w:r>
    </w:p>
    <w:p>
      <w:pPr>
        <w:pStyle w:val="BookText"/>
      </w:pPr>
      <w:r>
        <w:rPr>
          <w:rFonts w:ascii="IRNazanin" w:hAnsi="IRNazanin" w:eastAsia="IRNazanin" w:cs="IRNazanin"/>
          <w:lang w:bidi="fa-IR"/>
          <w:color w:val="111111"/>
          <w:sz w:val="28"/>
          <w:szCs w:val="28"/>
          <w:rtl/>
        </w:rPr>
        <w:t xml:space="preserve">أدعوک رب دعاء قد أمرت به فارحم بکائی بحق البیت والحرم</w:t>
      </w:r>
    </w:p>
    <w:p>
      <w:pPr>
        <w:pStyle w:val="BookText"/>
      </w:pPr>
      <w:r>
        <w:rPr>
          <w:rFonts w:ascii="IRNazanin" w:hAnsi="IRNazanin" w:eastAsia="IRNazanin" w:cs="IRNazanin"/>
          <w:lang w:bidi="fa-IR"/>
          <w:color w:val="111111"/>
          <w:sz w:val="28"/>
          <w:szCs w:val="28"/>
          <w:rtl/>
        </w:rPr>
        <w:t xml:space="preserve">ان کان عفوک لا یرجوه ذو سرف فمن یجود علی العاصین بالنعم</w:t>
      </w:r>
    </w:p>
    <w:p>
      <w:pPr>
        <w:pStyle w:val="BookText"/>
      </w:pPr>
      <w:r>
        <w:rPr>
          <w:rFonts w:ascii="IRNazanin" w:hAnsi="IRNazanin" w:eastAsia="IRNazanin" w:cs="IRNazanin"/>
          <w:lang w:bidi="fa-IR"/>
          <w:color w:val="111111"/>
          <w:sz w:val="28"/>
          <w:szCs w:val="28"/>
          <w:rtl/>
        </w:rPr>
        <w:t xml:space="preserve">قال: فاقتفیته فإذا هو زین العابدین»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الزهری عنه علیه السّلام: «یا نفس حتی م الی الحیاة سکونک؟ وإلی الدنیا رکونک؟ أما اعتبرت بمن مضی فی أسلافک؟ ومن وارته الأرض من الّافک؟ ومن فجعت به من اخوانک.</w:t>
      </w:r>
    </w:p>
    <w:p>
      <w:pPr>
        <w:pStyle w:val="BookText"/>
      </w:pPr>
      <w:r>
        <w:rPr>
          <w:rFonts w:ascii="IRNazanin" w:hAnsi="IRNazanin" w:eastAsia="IRNazanin" w:cs="IRNazanin"/>
          <w:lang w:bidi="fa-IR"/>
          <w:color w:val="111111"/>
          <w:sz w:val="28"/>
          <w:szCs w:val="28"/>
          <w:rtl/>
        </w:rPr>
        <w:t xml:space="preserve">فهم فی بطون الأرض بعد ظهورها محاسنها فیها بوالی دواثر</w:t>
      </w:r>
    </w:p>
    <w:p>
      <w:pPr>
        <w:pStyle w:val="BookText"/>
      </w:pPr>
      <w:r>
        <w:rPr>
          <w:rFonts w:ascii="IRNazanin" w:hAnsi="IRNazanin" w:eastAsia="IRNazanin" w:cs="IRNazanin"/>
          <w:lang w:bidi="fa-IR"/>
          <w:color w:val="111111"/>
          <w:sz w:val="28"/>
          <w:szCs w:val="28"/>
          <w:rtl/>
        </w:rPr>
        <w:t xml:space="preserve">خلت دورهم منهم وأقوت عراصهم وساقتهم نحو المنایا المقادر</w:t>
      </w:r>
    </w:p>
    <w:p>
      <w:pPr>
        <w:pStyle w:val="BookText"/>
      </w:pPr>
      <w:r>
        <w:rPr>
          <w:rFonts w:ascii="IRNazanin" w:hAnsi="IRNazanin" w:eastAsia="IRNazanin" w:cs="IRNazanin"/>
          <w:lang w:bidi="fa-IR"/>
          <w:color w:val="111111"/>
          <w:sz w:val="28"/>
          <w:szCs w:val="28"/>
          <w:rtl/>
        </w:rPr>
        <w:t xml:space="preserve">وخلوا عن الدنیا وما جمعوا لها وضمتهم تحت التراب الحفائر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قال ابن حجر: «زین العابدین هذا هو الذی خلف أباه علماً وزهداً وعبادةً وکان إذا توضأ للصلاة اصفر لونه، فقیل له فی ذلک، فقال: ألا تدرون بین یدی من أقف؟ وحکی أنه کان یصلی فی الیوم واللیلة ألف رکعة»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محمّد بن طلحة الشافعی: «علی بن الحسین زین العابدین علیه السلام هذا زین العابدین، وقدوة الزاهدین، وسید المتقین، وإمام المؤمنین شیمتُهُ تشهد له أنه من سلالة رسول اللَّه، وسمته یثبت مقام قربه من اللَّه زلفاً، وثفناته تسجل بکثرة صلاته وتهجده واعراضه عن متاع الدنیا ینطق بزهده فیها، درت له اخلاف التقوی فتفوقها، وأشرقت لدیه أنوار التأیید فاهتدی بها، والفته أبراد العبادة فآنس بصحبتها، و حالفته وظایف الطاعة فتحلی بحلیتها، طالما اتخذ اللیل مطیّة رکبها لقطع مفازة الساهرة، وظمأ الهواجر دلیلًا استرشد به فی مغارة المسافر، وله من الخوارق والکرامات ما شوهد بالأعین الباصرة وثبت بالآثار المتواترة، وشهد له أنه من ملوک الآخرة»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0538_83775"/>
    <w:bookmarkEnd w:id="5"/>
    <w:p>
      <w:pPr>
        <w:pStyle w:val="BookText"/>
      </w:pPr>
      <w:r>
        <w:rPr>
          <w:rFonts w:ascii="IRNazanin" w:hAnsi="IRNazanin" w:eastAsia="IRNazanin" w:cs="IRNazanin"/>
          <w:lang w:bidi="fa-IR"/>
          <w:color w:val="111111"/>
          <w:sz w:val="28"/>
          <w:szCs w:val="28"/>
          <w:rtl/>
        </w:rPr>
        <w:t xml:space="preserve">وقال الکنجی الشافعی: «کان عابداً وفیاً وجواداً حفیاً»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السمهودی: «کان علی بن الحسین زین العابدین عظیم الهدی والسمت»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نعیم: «علی بن الحسین بن علی بن أبی طالب رضی اللَّه تعالی عنهم زین العابدین ومنار القانتین، کان عابداً وفیاً وجواداً حفیاً»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القندوزی الحنفی: «کان الإمام زین العابدین رضی اللَّه عنه عظیم التجاوز والعفو والصفح، حتی أنه سبه رجل فتغافل عنه فقال له: ایاک أعنی، فقال الإمام: وعنک أعرض. أشار إلی آیة «خُذِ الْعَفْوَ وَأْمُرْ بِالْعُرْفِ وَأَعْرِضْ عَنِ الْجَاهِلِینَ» </w:t>
      </w:r>
      <w:r>
        <w:rPr>
          <w:rStyle w:val="FootnoteReference"/>
        </w:rPr>
        <w:footnoteReference w:id="32"/>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.وقال البدخشی: «وروی انه علیه السّلام کان یعول سبعین بیتاً. وفی روایة مائة بیت من أهل المدینة سراً وهم لا یعلمون فلما مات فقدوا أثره»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Heading3"/>
      </w:pPr>
      <w:bookmarkStart w:id="147" w:name="_Toc8"/>
      <w:r>
        <w:t>مناقب علی بن الحسین</w:t>
      </w:r>
      <w:bookmarkEnd w:id="147"/>
    </w:p>
    <w:p>
      <w:pPr>
        <w:pStyle w:val="BookText"/>
      </w:pPr>
      <w:r>
        <w:rPr>
          <w:rFonts w:ascii="IRNazanin" w:hAnsi="IRNazanin" w:eastAsia="IRNazanin" w:cs="IRNazanin"/>
          <w:lang w:bidi="fa-IR"/>
          <w:color w:val="111111"/>
          <w:sz w:val="28"/>
          <w:szCs w:val="28"/>
          <w:rtl/>
        </w:rPr>
        <w:t xml:space="preserve">قال الشبلنجی: «ومناقبه کثیرة، فعن سفیان، قال: جاء رجلٌ إلی علی بن الحسین رضی اللَّه عنهما، فقال له: ان فلاناً وقع فیک بحضوری، فقال له: انطلق بنا إلیه، فانطلق معه وهو یری أنه سینتصر لنفسه منه، فلما أتاه قال له: یا هذا ان کان</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قلته فیَّ حقاً فأسأل اللَّه أن یغفر لی، وان کان ما قلته فیَّ باطلًا فاللَّه تعالی یغفره لک، ثم ولی عنه»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«خرج یوماً من المسجد فلقیه رجل فسبّه وبالغ فی سبه وأفرط، فعاد علیه العبید والموالی فکفّهم عنه وأقبل علیه وقال له: ما ستر عنک من أمرنا أکثر، ألک حاجة نعینک علیها؟ فاستحیی الرجل، فألقی علیه حمیصه </w:t>
      </w:r>
      <w:r>
        <w:rPr>
          <w:rStyle w:val="FootnoteReference"/>
        </w:rPr>
        <w:footnoteReference w:id="36"/>
      </w:r>
      <w:r>
        <w:rPr>
          <w:rFonts w:ascii="IRNazanin" w:hAnsi="IRNazanin" w:eastAsia="IRNazanin" w:cs="IRNazanin"/>
          <w:lang w:bidi="fa-IR"/>
          <w:color w:val="111111"/>
          <w:sz w:val="28"/>
          <w:szCs w:val="28"/>
          <w:rtl/>
        </w:rPr>
        <w:t xml:space="preserve">وألقی الیه خمسة آلاف درهم فقال: أشهد أنک من أولاد المصطفی»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«ولقیه رجلٌ فسبّه، فقال له: یا هذا بینی وبین جهنم عقبةٌ، ان أنا جزتها فما أبالی بما قلت، وان لم أجزها فأنا أکثر مما تقول»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سالم مولی أبی جعفر: «کان هشام بن إسماعیل یؤذی علی بن الحسین وأهل بیته یخطب بذلک علی المنبر، وینال من علی رحمه اللَّه، فلما ولیّ الولید بن عبد الملک عزله وأمر به أن یوقف للناس، قال: فکان یقول: لا واللَّه ما کان أحد من الناس أهم الی من علی بن الحسین، کنت أقول رجلٌ صالح یسمع قوله، فوقف للناس، قال: فجمع علی بن الحسین ولده وحامته ونهاهم عن التعرض، قال:</w:t>
      </w:r>
    </w:p>
    <w:p>
      <w:pPr>
        <w:pStyle w:val="BookText"/>
      </w:pPr>
      <w:r>
        <w:rPr>
          <w:rFonts w:ascii="IRNazanin" w:hAnsi="IRNazanin" w:eastAsia="IRNazanin" w:cs="IRNazanin"/>
          <w:lang w:bidi="fa-IR"/>
          <w:color w:val="111111"/>
          <w:sz w:val="28"/>
          <w:szCs w:val="28"/>
          <w:rtl/>
        </w:rPr>
        <w:t xml:space="preserve">وغدا علی بن الحسین ماراً لحاجة فما عرض له، قال: فناداه هشام بن إسماعیل: اللَّه أعلم حیث یجعل رسالته … قال عبد اللَّه بن علی بن الحسین: قلت: یا ابت ولم؟</w:t>
      </w:r>
    </w:p>
    <w:p>
      <w:pPr>
        <w:pStyle w:val="BookText"/>
      </w:pPr>
      <w:r>
        <w:rPr>
          <w:rFonts w:ascii="IRNazanin" w:hAnsi="IRNazanin" w:eastAsia="IRNazanin" w:cs="IRNazanin"/>
          <w:lang w:bidi="fa-IR"/>
          <w:color w:val="111111"/>
          <w:sz w:val="28"/>
          <w:szCs w:val="28"/>
          <w:rtl/>
        </w:rPr>
        <w:t xml:space="preserve">واللَّه ان أثره عندنا لسیی‌ء وما کنا نطلب الّا مثل هذا الیوم، قال علیه السّلام: یا بنی نکله الی اللَّه فواللَّه ما عرض له أحد من آل حسین بحرف حتی تصرّم أمره»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الدمیری: «ان رجلًا من أهل الشام قال: دخلت المدینة فرأیت رجلًا راکباً علی بغلة لم أر أحسن وجهاً ولا سمتاً ولا ثوباً ولا دابة منه، فمال قلبی إلیه فسألت عنه، فقیل: هذا علی بن الحسین بن علی بن أبی طالب رضی اللَّه تعالی عنهم، فأتیته وقد امتلأ قلبی له بغضاً، فقلت له: أنت ابن أبی طالب؟ فقال لی: بل أنا ابن ابنه، فقلت: بک وبأبیک، أسبّ علیاً، فلما انقضی کلامی قال: أحسبک غریباً! قلت: أجل، قال: فمل بنا إلی الدار، فان احتجت الی منزل أنزلناک أو إلی مال واسیناک أو الی حاجة عاوناک علی قضائها. فانصرفت من عنده وما علی وجه الأرض أحب الی منه»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الأثیر: «کلم مروان بن الحکم ابن عمر لما أخرج أهل المدینة عامل یزید وبنی أمیة فی أن یغیّب أهله عنده فلم یفعل، فکلم علی بن الحسین فقال: ان لی حرماً وحرمی تکون مع حرمک فقال: افعل، فبعث بامرأته وهی عائشة ابنة عثمان ابن عفان وحرمه إلی علی بن الحسین. فخرج علی بحرمه وحرم مروان إلی ینبع، وقیل: بل أرسل حرم مروان وأرسل معهم ابنه عبد اللَّه بن علی الی الطائف»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بینه وبین ابن عمه شی‌ء من المنافرة، فجاء إلی علی وهو فی المسجد مع أصحابه فما ترک شیئاً الّا قال له من الأذی وهو ساکت، ثم انصرف، فلما کان اللیل أتاه فی منزله فقرع علیه الباب فخرج الیه، فقال له علی بن الحسین: یا أخی ان کنت صادقاً فی ما قلت لی فغفر اللَّه لی، وان کنت کاذباً فیه فغفر اللَّه لک، والسلام علیک ورحمة اللَّه وبرکاته، ثم ولی فاتبعه من خلفه وبکی حتی رق له، ثم قال له: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0538_83778"/>
    <w:bookmarkEnd w:id="6"/>
    <w:p>
      <w:pPr>
        <w:pStyle w:val="BookText"/>
      </w:pPr>
      <w:r>
        <w:rPr>
          <w:rFonts w:ascii="IRNazanin" w:hAnsi="IRNazanin" w:eastAsia="IRNazanin" w:cs="IRNazanin"/>
          <w:lang w:bidi="fa-IR"/>
          <w:color w:val="111111"/>
          <w:sz w:val="28"/>
          <w:szCs w:val="28"/>
          <w:rtl/>
        </w:rPr>
        <w:t xml:space="preserve">واللَّه لا عدت لأمر تکرهه. فقال له علی: وأنت فی حل مما قلته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الیعقوبی: «کتب ملک الروم الی عبد الملک یتوعده فضاق علیه الجواب وکتب الی الحجّاج- وهو إذ ذاک علی الحجاز- أن ابعث الی علی بن الحسین فتوعده وتهدّده واغلظ له ثم انظر ماذا یجیبک فاکتب به الیّ، ففعل الحجّاج ذلک فقال له علی ابن الحسین: ان للَّه‌فی کل یوم ثلاثمائة وستین لحظةً وأرجو أن یکفینیک فی أول لحظة من لحظاته. وکتب بذلک الی عبد الملک فکتب به إلی صاحب الروم کتاباً فلما قرأه قال: لیس هذا من کلامه، هذا من کلام عترة نبی»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Heading3"/>
      </w:pPr>
      <w:bookmarkStart w:id="148" w:name="_Toc9"/>
      <w:r>
        <w:t>کرامات الإمام علی بن الحسین</w:t>
      </w:r>
      <w:bookmarkEnd w:id="148"/>
    </w:p>
    <w:p>
      <w:pPr>
        <w:pStyle w:val="BookText"/>
      </w:pPr>
      <w:r>
        <w:rPr>
          <w:rFonts w:ascii="IRNazanin" w:hAnsi="IRNazanin" w:eastAsia="IRNazanin" w:cs="IRNazanin"/>
          <w:lang w:bidi="fa-IR"/>
          <w:color w:val="111111"/>
          <w:sz w:val="28"/>
          <w:szCs w:val="28"/>
          <w:rtl/>
        </w:rPr>
        <w:t xml:space="preserve">قال ابن شهاب الزهری «شهدت علی بن الحسین یوم حمله عبد الملک بن مروان من المدینة الی الشام فأثقله حدیداً ووکل به حفاظاً فی عدة وجمع، فاستأذنتهم فی التسلیم علیه والتودیع له فأذنوا لی فدخلت علیه وهو فی قبة والأقیاد فی رجلیه والغل فی یدیه (وفی روایة: والغل فی عنقه) فبکیت وقلت له:</w:t>
      </w:r>
    </w:p>
    <w:p>
      <w:pPr>
        <w:pStyle w:val="BookText"/>
      </w:pPr>
      <w:r>
        <w:rPr>
          <w:rFonts w:ascii="IRNazanin" w:hAnsi="IRNazanin" w:eastAsia="IRNazanin" w:cs="IRNazanin"/>
          <w:lang w:bidi="fa-IR"/>
          <w:color w:val="111111"/>
          <w:sz w:val="28"/>
          <w:szCs w:val="28"/>
          <w:rtl/>
        </w:rPr>
        <w:t xml:space="preserve">وددت أنی مکانک وأنت سالم، فقال: یا زهری أتظن أن هذا مماتری علی وفی عنقی یکربنی؟ أما لو شئت ما کان، فانه وان بلغ بک وبأمثالک لیذکرنی عذاب اللَّه، ثم أخرج یدیه من الغل ورجلیه من القید، ثم قال: یا زهری لا جزت معهم علی ذا منزلتین من المدینة. قال: فما لبثنا الّا أربع لیال حتی قدم الموکلون به یطلبونه بالمدینة فما وجدوه فکنت فیمن سألهم عنه، فقال لی بعضهم: انا لنراه متبوعاً انه لنازل ونحن حوله لا ننام نرصده إذ أصبحنا فما وجدنا بین محمله الّا حدیدة، قال</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الزهری: فقدمت بعد ذلک علی عبد الملک بن مروان فسألنی عن علی بن الحسین فأخبرته فقال لی: انه قد جاءنی یوم فقده الأعوان فدخل علی فقال: ما أنا وأنت؟</w:t>
      </w:r>
    </w:p>
    <w:p>
      <w:pPr>
        <w:pStyle w:val="BookText"/>
      </w:pPr>
      <w:r>
        <w:rPr>
          <w:rFonts w:ascii="IRNazanin" w:hAnsi="IRNazanin" w:eastAsia="IRNazanin" w:cs="IRNazanin"/>
          <w:lang w:bidi="fa-IR"/>
          <w:color w:val="111111"/>
          <w:sz w:val="28"/>
          <w:szCs w:val="28"/>
          <w:rtl/>
        </w:rPr>
        <w:t xml:space="preserve">فقلت: أقم عندی، فقال: لا أحب، ثم خرج فواللَّه قد امتلأ ثوبی منه خیفة. قال الزهری: فقلت: یا أمیر المؤمنین لیس علی بن الحسین حیث تظن، انه مشغول بنفسه، فقال: حبذا شغل مثله فنعم ما شغل به. قال: وکان الزهری إذا ذکر علی بن الحسین یبکی ویقول: زین العابدین»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إبراهیم بن الأسود التیمی: «رأیت علی بن الحسین وقد أتی بطفل مکفوف فمسح عینیه فاستوی بصره وبأبکم فکلمه فأجابه وتکلم، وبمقعد فمسح علیه فسعی ومشی»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النمیر علی بن یزید: «کنت مع علی بن الحسین عندما انصرف من الشام الی المدینة، فکنت أحسن الی نسائه، أتواری عنهم إذا نزلوا وأبعد عنهم إذا رحلوا، فلما نزلوا المدینة بعثوا إلی بشی‌ء من الحلیّ فلم آخذه، وقلت: فعلت هذا للَّه ولرسوله، فأخذ علی بن الحسین حجراً أسود صماً فطبعه بخاتمه وقال: خذه واقض کل حاجة لک منه. فواللَّه الذی بعث محمّداً بالحق لقد کنت أجعله فی البیت المظلم فیسرج لی، وأضعه علی الأقفال فتفتح لی، وآخذه بیدی وأقف بین أیدی الملوک فلا اری الّا ما أحب»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حمران بن أعین: «کنت عند علی بن الحسین ومعی جماعة من أصحابه، فجاءت ظبیة فبصبصت وضربت بذنبها، فقال: هل تدرون ما تقول هذه الظبیة؟</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فقلنا: لا، فقال: تزعم أن رجلًا اصطاد خشفاً لها وتسألنی أن أکلمه لیرده علیها، ثم قام وقمنا معه حتی جاء إلی باب الرجل فخرج الیه والظبیة معنا، فقال له: ان هذه الظبیة زعمت کذا کذا وأنا أسألک أن ترده علیها، فدخل الرجل مسرعاً وأخرج الیه الخشف وسیّبه، فمضت الظبیة ومعها خشفها وهی تحرک ذنبها، فقال: أتدرون ما تقول؟ قلنا: لا، قال: تقول: رد اللَّه علیکم کل حق غصبتم علیه وکل غائب وکل سبب ترجونه، وغفر لعلی بن الحسین کما رد علی ولدی»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جعفر علیه السّلام: «دخلت حبابة الوالبیة ذات یوم علی علی بن الحسین وهی تبکی، فقال لها: ما یبکیک؟ فقالت: جعلنی اللَّه فداک یا ابن رسول اللَّه، ان أهل الکوفة یقولون: لو کان علی بن الحسین إمام حق- کما تقولین- لدعا اللَّه أن یذهب هذا الذی بوجهک، فقال لها: أدنی منی یا حبابة، فدنت منه فمسح یده علی وجهها ثلاث مرات، وتکلم بکلام خفی، ثم قال: قومی یا حبابة وادخلی الی النساء وسلیهن أو انظری فی المرآة، هل‌ترین بوجهک شیئاً؟ قالت: فدخلت ونظرت فی المرآة فکأن لم یکن بوجهی شی‌ء مما کان، وکان بوجهها برص»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بصیر: «سمعت أبا جعفر علیه السّلام یقول: کان أبو خالد الکابلی یخدم محمّد بن الحنفیة دهراً وما کان یشک فی أنه إمام، حتی أتاه ذات یوم فقال له:</w:t>
      </w:r>
    </w:p>
    <w:p>
      <w:pPr>
        <w:pStyle w:val="BookText"/>
      </w:pPr>
      <w:r>
        <w:rPr>
          <w:rFonts w:ascii="IRNazanin" w:hAnsi="IRNazanin" w:eastAsia="IRNazanin" w:cs="IRNazanin"/>
          <w:lang w:bidi="fa-IR"/>
          <w:color w:val="111111"/>
          <w:sz w:val="28"/>
          <w:szCs w:val="28"/>
          <w:rtl/>
        </w:rPr>
        <w:t xml:space="preserve">جعلت فداک ان لی حرمة ومودة وانقطاعاً، فاسألک بحرمة رسول اللَّه وأمیر المؤمنین الّا أخبرتنی أنت الإمام الذی فرض اللَّه طاعته علی خلقه؟ قال: فقال: یا أبا خالد حلفتنی بالعظیم، الإمام علی بن الحسین علی وعلیک وعلی کل مسلم، فأقبل أبو خالد لما أن سمع ما قاله محمّد بن الحنفیة وجاء إلی علی بن الحسین علیه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فلما استاذن علیه فأخبر أن أبا خالد بالباب، فأذن له، فلما دخل علیه دنا منه، قال: مرحباً بک یا کنکر ما کنت لنا بزائر، ما بدا لک فینا؟ فخرّ أبو خالد ساجداً شاکراً للَّه‌تعالی مما سمع من علی بن الحسین علیه السّلام فقال: الحمد للَّه الذی لم یمتنی حتی عرفت امامی فقال له علی: وکیف عرفت امامک یا أبا خالد؟</w:t>
      </w:r>
    </w:p>
    <w:p>
      <w:pPr>
        <w:pStyle w:val="BookText"/>
      </w:pPr>
      <w:r>
        <w:rPr>
          <w:rFonts w:ascii="IRNazanin" w:hAnsi="IRNazanin" w:eastAsia="IRNazanin" w:cs="IRNazanin"/>
          <w:lang w:bidi="fa-IR"/>
          <w:color w:val="111111"/>
          <w:sz w:val="28"/>
          <w:szCs w:val="28"/>
          <w:rtl/>
        </w:rPr>
        <w:t xml:space="preserve">قال: انک دعوتنی باسمی الذی سمتنی أمی التی ولدتنی، وقد کنت فی عمیاء من أمری، ولقد خدمت محمّد بن الحنفیة عمراً من عمری ولا أشک الّا وأنه امام حتی إذا کان قریباً سألته بحرمة اللَّه وبحرمة رسوله وبحرمة أمیر المؤمنین فأرشدنی الیک وقال: هو الإمام علی وعلیک وعلی خلق اللَّه کلهم، ثم أذنت لی فجئت فدنوت منک سمیتنی باسمی الذی سمّتنی أمی، فعلمت أنک الإمام الذی فرض اللَّه طاعته علیّ وعلی کل مسلم»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جعفر: «خدم أبو خالد الکابلی علی بن الحسین علیهما السلام دهراً من عمره، ثم انه أراد أن ینصرف الی أهله فأتی علی بن الحسین علیه السّلام فشکی الیه شدة شوقه إلی والدیه، فقال: یا أبا خالد یقدم غداً رجل من أهل الشام له قدر ومال کثیر، وقد أصاب بنتاً له عارض من أهل الأرض ویریدون أن یطلبوا معالجاً یعالجها. فإذا أنت سمعت قدومه فأته وقل له: أنا اعالجها لک علی أنی اشترط علیک أنی أعالجها علی دیتها عشرة الآف درهم، فلا تطمئن الیهم وسیعطونک ما تطلب منهم، فلما أصبحوا قدم الرجل ومن معه وکان رجلًا من عظماء أهل الشام فی المال والمقدرة، فقال: أما من معالج یعالج بنت هذا الرجل؟</w:t>
      </w:r>
    </w:p>
    <w:p>
      <w:pPr>
        <w:pStyle w:val="BookText"/>
      </w:pPr>
      <w:r>
        <w:rPr>
          <w:rFonts w:ascii="IRNazanin" w:hAnsi="IRNazanin" w:eastAsia="IRNazanin" w:cs="IRNazanin"/>
          <w:lang w:bidi="fa-IR"/>
          <w:color w:val="111111"/>
          <w:sz w:val="28"/>
          <w:szCs w:val="28"/>
          <w:rtl/>
        </w:rPr>
        <w:t xml:space="preserve">فقال له أبو خالد: أنا أعالجها علی عشرة آلاف درهم، فان أنتم وفیتم وفیت لکم</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10538_83782"/>
    <w:bookmarkEnd w:id="7"/>
    <w:p>
      <w:pPr>
        <w:pStyle w:val="BookText"/>
      </w:pPr>
      <w:r>
        <w:rPr>
          <w:rFonts w:ascii="IRNazanin" w:hAnsi="IRNazanin" w:eastAsia="IRNazanin" w:cs="IRNazanin"/>
          <w:lang w:bidi="fa-IR"/>
          <w:color w:val="111111"/>
          <w:sz w:val="28"/>
          <w:szCs w:val="28"/>
          <w:rtl/>
        </w:rPr>
        <w:t xml:space="preserve">علی ألا یعود الیها أبداً، فشرطوا أن یعطوه عشرة الاف درهم، ثم اقبل الی علی بن الحسین علیه السّلام فأخبره الخبر، فقال: انی أعلم أنهم سیغدرون بک ولا یفون لک، انطلق یا أبا خالد فخذ باذن الجاریة الیسری، ثم قل: یا خبیث یقول لک علی ابن الحسین: اخرج من هذه الجاریة، ولا تعدُ، ففعل أبو خالد ما أمره وخرج منها فأفاقت الجاریة، فطلب أبو خالد الذی شرطوا له فلم یعطوه فرجع مغتماً کئیباً، قال له علی بن الحسین: مالی أراک کئیباً یا أبا خالد، ألم أقل لک انّهم یغدرون بک؟</w:t>
      </w:r>
    </w:p>
    <w:p>
      <w:pPr>
        <w:pStyle w:val="BookText"/>
      </w:pPr>
      <w:r>
        <w:rPr>
          <w:rFonts w:ascii="IRNazanin" w:hAnsi="IRNazanin" w:eastAsia="IRNazanin" w:cs="IRNazanin"/>
          <w:lang w:bidi="fa-IR"/>
          <w:color w:val="111111"/>
          <w:sz w:val="28"/>
          <w:szCs w:val="28"/>
          <w:rtl/>
        </w:rPr>
        <w:t xml:space="preserve">دعهم فانهم سیعودون الیک، فإذا لقوک فقل لهم: لست أعالجها حتی تضعوا المال علی یدی علی بن الحسین فانه لی ولکم ثقة، فرضوا ووضعوا المال علی یدی علی ابن الحسین علیه السّلام، فرجع أبو خالد الی الجاریة وأخذ بأذنها الیسری، ثم قال: یا خبیث، یقول لک علی بن الحسین: أخرج من هذه الجاریة ولا تعرض لها الّا بسبیل خیر، فانک ان عدت أحرقتک بنار اللَّه الموقدة التی تطّلع علی الأفئدة، فخرج منها ولم یعد الیها، ودفع المال الی أبی خالد فخرج الی بلاده»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Heading3"/>
      </w:pPr>
      <w:bookmarkStart w:id="149" w:name="_Toc10"/>
      <w:r>
        <w:t>عبادة علی بن الحسین</w:t>
      </w:r>
      <w:bookmarkEnd w:id="149"/>
    </w:p>
    <w:p>
      <w:pPr>
        <w:pStyle w:val="BookText"/>
      </w:pPr>
      <w:r>
        <w:rPr>
          <w:rFonts w:ascii="IRNazanin" w:hAnsi="IRNazanin" w:eastAsia="IRNazanin" w:cs="IRNazanin"/>
          <w:lang w:bidi="fa-IR"/>
          <w:color w:val="111111"/>
          <w:sz w:val="28"/>
          <w:szCs w:val="28"/>
          <w:rtl/>
        </w:rPr>
        <w:t xml:space="preserve">قال ابن طلحة الشافعی: «مناقبه ومزایاه کثیرة، منها أنه علیه السلام کان إذا توضأ للصلاة یصفر لونه، فیقول له أهله: ما هذا الذی یعتادک عند الوضوء؟</w:t>
      </w:r>
    </w:p>
    <w:p>
      <w:pPr>
        <w:pStyle w:val="BookText"/>
      </w:pPr>
      <w:r>
        <w:rPr>
          <w:rFonts w:ascii="IRNazanin" w:hAnsi="IRNazanin" w:eastAsia="IRNazanin" w:cs="IRNazanin"/>
          <w:lang w:bidi="fa-IR"/>
          <w:color w:val="111111"/>
          <w:sz w:val="28"/>
          <w:szCs w:val="28"/>
          <w:rtl/>
        </w:rPr>
        <w:t xml:space="preserve">فیقول: تدرون بین یدی من أرید أقوم؟. وإذا قام إلی الصلاة أخذته الرعدة، ویقول: أرید أن أقوم بین یدی ربی وأناجیه فلهذا تأخذنی الرعدة، ووقع الحریق</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والنار فی البیت الذی هو فیه، وکان ساجداً فی صلاته فجعلوا یقولون: یا ابن رسول اللَّه النار، یا ابن رسول اللَّه النار، فما رفع رأسه من سجوده حتی أطفئت، فقیل له: ما الذی ألهاک عنها؟ فقال: نار الآخرة. وقیل: کان سبب تلقبه بزین العابدین أنه کان لیلة فی محرابه قائماً فی تهجده فتمثل له الشیطان فی صورة ثعبان لیشغله عن عبادته، فلم یلتفت الیه فجاء الی إبهام رجله فالتقمها فلم یلتفت الیه فألمه فلم یقطع صلاته، فلما فرغ منها وقد کشف اللَّه له فعلم أنه شیطان فسبه ولطمه، وقال: اخسأ یا ملعون، فذهب وقام إلی اتمام ورده فسمع صوتاً ولا یری قائله وهو یقول: أنت زین العابدین- ثلاثاً- فظهرت هذه الکلمة واشتهرت لقباً له»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حجر: المکی: «کان یصلی فی الیوم واللیلة ألف رکعة»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محمد الصبان: «کان یصلی فی الیوم واللیلة ألف رکعة حتی مات ولقب بزین العابدین لکثرة عبادته وحسنها»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عبد اللَّه علیه السّلام: «کان أبی یقول: کان علی بن الحسین إذا قام فی الصلاة کأنه ساق شجرة لا یتحرک منه شی‌ء الّا ما حرّکه الریح منه»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«کان علی بن الحسین صلوات اللَّه علیهما إذا قام فی</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 تغیر لونه، فإذا سجد لم یرفع رأسه حتی یرفض عرقاً»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أبان بن تغلب: «قلت لأبی عبد اللَّه علیه السّلام: انی رأیت علی بن الحسین علیه السّلام فی الصلاة غشی لونه لون آخر، فقال لی: واللَّه ان علی بن الحسین کان یعرف الذی یقوم بین یدیه»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حمزة الثمالی: «رأیت علی بن الحسین علیهما السلام یصلی فسقط رداؤه عن أحد منکبیه، قال: فلم یسوِّه حتی فرغ من صلاته قال: فسألته عن ذلک فقال: ویحک أتدری بین یدی من کنت؟ ان العبد لا یقبل من صلاته إلا ما أقبل علیه منها بقلبه»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الباقر علیه السّلام: «کان علی بن الحسین یصلی فی الیوم واللیلة ألف رکعة وکانت الریح تمیله بمنزلة السنبله، وکانت له خمسمائة نخلة وکان یصلی عند کل نخلة رکعتین وکان إذا قام فی صلاته غشی لونه لون آخر، وکان قیامه فی صلاته قیام عبد ذلیل بین یدی الملک الجلیل، کانت أعضاؤه ترتعد من خشیة اللَّه، وکان یصلی صلاة مودع یری أنه لا یصلی بعدها أبداً»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شهر آشوب: «وروی أنه کان إذا قام الی الصلاة تغیر لونه وأصابته رعدة وحال أمره فربما سأله عن حاله من لا یعرف أمره فی ذلک فیقول: انی أرید الوقوف بین یدی ملک عظیم وکان إذا وقف فی الصلاة لم یشغل بغیرها ولم یسمع شیئاً لشغله بالصلاة»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«کان له خریطة فیها تربة الحسین إذا قام فی الصلاة تغیر لونه فإذا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10538_83785"/>
    <w:bookmarkEnd w:id="8"/>
    <w:p>
      <w:pPr>
        <w:pStyle w:val="BookText"/>
      </w:pPr>
      <w:r>
        <w:rPr>
          <w:rFonts w:ascii="IRNazanin" w:hAnsi="IRNazanin" w:eastAsia="IRNazanin" w:cs="IRNazanin"/>
          <w:lang w:bidi="fa-IR"/>
          <w:color w:val="111111"/>
          <w:sz w:val="28"/>
          <w:szCs w:val="28"/>
          <w:rtl/>
        </w:rPr>
        <w:t xml:space="preserve">سجد لم یرفع رأسه حتی یرفضّ عرقاً»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کان لجعفر بن محمّد بن علی الصادق علیهم السلام خریطة دیباج صفراء فیها تربة أبی عبد اللَّه الحسین، فکان إذا حضرت الصلاة صبه علی سجادته وسجد علیه، ثم قال: ان السجود علی تربة أبی عبداللَّه علیه السّلام یخرق الحجب السبع.</w:t>
      </w:r>
    </w:p>
    <w:p>
      <w:pPr>
        <w:pStyle w:val="BookText"/>
      </w:pPr>
      <w:r>
        <w:rPr>
          <w:rFonts w:ascii="IRNazanin" w:hAnsi="IRNazanin" w:eastAsia="IRNazanin" w:cs="IRNazanin"/>
          <w:lang w:bidi="fa-IR"/>
          <w:color w:val="111111"/>
          <w:sz w:val="28"/>
          <w:szCs w:val="28"/>
          <w:rtl/>
        </w:rPr>
        <w:t xml:space="preserve">قال الصادق علیه السّلام: «ولقد دخل أبو جعفر علی أبیه علیه السّلام فإذا هو قد بلغ من العبادة ما لم یبلغه أحد، وقد اصفر لونه من السهر ورمضت عیناه من البکاء ودبرت جبهته من السجود وورمت قدماه من القیام فی الصلاة قال: فقال أبو جعفر: فلم أملک حین رأیته بتلک الحال من البکاء فبکیت رحمة له وإذا هو یفکر، فالتفت الی بعد هنیئة من دخولی فقال: یا بنی اعطنی بعض تلک الصحف التی فیها عبادة علی، فأعطیته فقرأ فیها یسیراً ثم ترکها من یده تضجراً وقال: من یقوی علی عبادة علی بن أبی طالب»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الزهری: «کان علی بن الحسین علیه السّلام إذا قرأ «مَالِکِ یَوْمِ الدِّینِ» یکررها حتی یکاد أن یموت»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Heading3"/>
      </w:pPr>
      <w:bookmarkStart w:id="150" w:name="_Toc11"/>
      <w:r>
        <w:t>صوم علی بن الحسین</w:t>
      </w:r>
      <w:bookmarkEnd w:id="150"/>
    </w:p>
    <w:p>
      <w:pPr>
        <w:pStyle w:val="BookText"/>
      </w:pPr>
      <w:r>
        <w:rPr>
          <w:rFonts w:ascii="IRNazanin" w:hAnsi="IRNazanin" w:eastAsia="IRNazanin" w:cs="IRNazanin"/>
          <w:lang w:bidi="fa-IR"/>
          <w:color w:val="111111"/>
          <w:sz w:val="28"/>
          <w:szCs w:val="28"/>
          <w:rtl/>
        </w:rPr>
        <w:t xml:space="preserve">روی علی بن أبی حمزة عن أبیه، قال: «سألت مولاة لعلی بن الحسین بعد موته، فقلت: صفی لی أمور علی بن الحسین علیه السّلام، فقالت: أطنب أو</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10538_83786"/>
    <w:bookmarkEnd w:id="9"/>
    <w:p>
      <w:pPr>
        <w:pStyle w:val="BookText"/>
      </w:pPr>
      <w:r>
        <w:rPr>
          <w:rFonts w:ascii="IRNazanin" w:hAnsi="IRNazanin" w:eastAsia="IRNazanin" w:cs="IRNazanin"/>
          <w:lang w:bidi="fa-IR"/>
          <w:color w:val="111111"/>
          <w:sz w:val="28"/>
          <w:szCs w:val="28"/>
          <w:rtl/>
        </w:rPr>
        <w:t xml:space="preserve">أختصر؟ فقلت: بل اختصری، قالت: ما أتیته بطعام نهاراً قط: ولا فرشت له فراشاً بلیل قط»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الصادق علیه السّلام: «کان علی بن الحسین شدید الإجتهاد فی العبادة، نهاره صائم ولیله قائم، فأضر ذلک بجسمه فقلت له: یا ابه کم هذا الدؤوب فقال: أتحبب إلی ربی لعله یزلفنی»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«انه کان علی بن الحسین إذا کان الیوم الذی یصوم فیه یأمر بشاة فتذبح وتقطع أعضاؤها وتطبخ، فإذا کان عند المساء أکبّ علی القدور حتی یجد ریح المرقة وهو صائم، ثم یقول: هاتوا القصاع، اغرفوا لآل فلان حتی یأتی إلی آخر القدور، ثم یؤتی بخبز وتمر فیکون بذلک عشاؤه»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Heading3"/>
      </w:pPr>
      <w:bookmarkStart w:id="151" w:name="_Toc12"/>
      <w:r>
        <w:t>حج علی بن الحسین</w:t>
      </w:r>
      <w:bookmarkEnd w:id="151"/>
    </w:p>
    <w:p>
      <w:pPr>
        <w:pStyle w:val="BookText"/>
      </w:pPr>
      <w:r>
        <w:rPr>
          <w:rFonts w:ascii="IRNazanin" w:hAnsi="IRNazanin" w:eastAsia="IRNazanin" w:cs="IRNazanin"/>
          <w:lang w:bidi="fa-IR"/>
          <w:color w:val="111111"/>
          <w:sz w:val="28"/>
          <w:szCs w:val="28"/>
          <w:rtl/>
        </w:rPr>
        <w:t xml:space="preserve">قال ابن شهر آشوب: «وحج علی بن الحسین ماشیاً فسار فی عشرین یوماً من المدینة الی مکة.. ولقد حجّ علی ناقته عشرین حجة فما قرعها بسوط …</w:t>
      </w:r>
    </w:p>
    <w:p>
      <w:pPr>
        <w:pStyle w:val="BookText"/>
      </w:pPr>
      <w:r>
        <w:rPr>
          <w:rFonts w:ascii="IRNazanin" w:hAnsi="IRNazanin" w:eastAsia="IRNazanin" w:cs="IRNazanin"/>
          <w:lang w:bidi="fa-IR"/>
          <w:color w:val="111111"/>
          <w:sz w:val="28"/>
          <w:szCs w:val="28"/>
          <w:rtl/>
        </w:rPr>
        <w:t xml:space="preserve">والتاثت </w:t>
      </w:r>
      <w:r>
        <w:rPr>
          <w:rStyle w:val="FootnoteReference"/>
        </w:rPr>
        <w:footnoteReference w:id="66"/>
      </w:r>
      <w:r>
        <w:rPr>
          <w:rFonts w:ascii="IRNazanin" w:hAnsi="IRNazanin" w:eastAsia="IRNazanin" w:cs="IRNazanin"/>
          <w:lang w:bidi="fa-IR"/>
          <w:color w:val="111111"/>
          <w:sz w:val="28"/>
          <w:szCs w:val="28"/>
          <w:rtl/>
        </w:rPr>
        <w:t xml:space="preserve">علیه ناقته، فرفع القضیب وأشار الیها، فقال: لو لا خوف القصاص لفعلت، وفی روایة: من القصاص، وردّ یده عنها»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سفیان: «أراد علی بن الحسین الخروج الی الحج، فاتخذت له سکینة</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بنت الحسین أخته زاداً أنفقت علیه ألف درهم، فلما کان بظهر الحرّة </w:t>
      </w:r>
      <w:r>
        <w:rPr>
          <w:rStyle w:val="FootnoteReference"/>
        </w:rPr>
        <w:footnoteReference w:id="68"/>
      </w:r>
      <w:r>
        <w:rPr>
          <w:rFonts w:ascii="IRNazanin" w:hAnsi="IRNazanin" w:eastAsia="IRNazanin" w:cs="IRNazanin"/>
          <w:lang w:bidi="fa-IR"/>
          <w:color w:val="111111"/>
          <w:sz w:val="28"/>
          <w:szCs w:val="28"/>
          <w:rtl/>
        </w:rPr>
        <w:t xml:space="preserve">سیرت ذلک الیه، فلم یزل یفرقه علی المساکین»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سعید بن المسیب: «کان الناس لا یخرجون من مکة حتی یخرج علی ابن الحسین فخرج وخرجت معه فنزل فی بعض المنازل، فصلی رکعتین سبح فی سجوده فلم یبق شجر ولا مدر الّا سبّحوا معه، ففزعت منه فرفع رأسه فقال: یا سعید أفزعت؟ قلت: نعم یا ابن رسول اللَّه، قال: هذا التسبیح الأعظم».</w:t>
      </w:r>
    </w:p>
    <w:p>
      <w:pPr>
        <w:pStyle w:val="BookText"/>
      </w:pPr>
      <w:r>
        <w:rPr>
          <w:rFonts w:ascii="IRNazanin" w:hAnsi="IRNazanin" w:eastAsia="IRNazanin" w:cs="IRNazanin"/>
          <w:lang w:bidi="fa-IR"/>
          <w:color w:val="111111"/>
          <w:sz w:val="28"/>
          <w:szCs w:val="28"/>
          <w:rtl/>
        </w:rPr>
        <w:t xml:space="preserve">وقال: «کان القراء لا یحجّون حتی یحج زین العابدین وکان یتخذ لهم السویق، الحلو والحامض، ویمنع نفسه ورأیته یوماً وهو ساجد، فو الذی نفس سعید بیده لقد رأیت الشجر والمدر والرحل والراحلة یردون علیه مثل کلامه»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الدمیری: «ویروی أنه لما حج وأراد أن یلبّی أرعد واصفر وخر مغشیاً علیه، فلما افاق سئل عن ذلک، فقال: انی لأخشی أن أقول: لبیک اللهم لبیک فیقول لی: لا لبیک ولا سعدیک، فشجعوه، وقالوا: لا بدّ من التلبیة، فلما لبّی غشی علیه حتی سقط عن راحلته، وکان یصلی فی کل یوم ولیلة ألف رکعة، کان کثیر الصدقات، وکان أکثر صدقته باللیل، وکان یقول: صدقة اللیل تطفی‌ء غضب الرب، وکان کثیر البکاء فقیل له فی ذلک، فقال: ان یعقوب علیه السّلام بکی حتی ابیضت عیناه علی یوسف ولم یتحقق موته، فکیف لا أبکی وقد رأیت بضعة عشر رجلًا یذبحون من أهلی فی غداة واحدة»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10538_83788"/>
    <w:bookmarkEnd w:id="10"/>
    <w:p>
      <w:pPr>
        <w:pStyle w:val="Heading3"/>
      </w:pPr>
      <w:bookmarkStart w:id="152" w:name="_Toc13"/>
      <w:r>
        <w:t>قصیدة الفرزدق فی مدح الإمام علی بن الحسین</w:t>
      </w:r>
      <w:bookmarkEnd w:id="152"/>
    </w:p>
    <w:p>
      <w:pPr>
        <w:pStyle w:val="BookText"/>
      </w:pPr>
      <w:r>
        <w:rPr>
          <w:rFonts w:ascii="IRNazanin" w:hAnsi="IRNazanin" w:eastAsia="IRNazanin" w:cs="IRNazanin"/>
          <w:lang w:bidi="fa-IR"/>
          <w:color w:val="111111"/>
          <w:sz w:val="28"/>
          <w:szCs w:val="28"/>
          <w:rtl/>
        </w:rPr>
        <w:t xml:space="preserve">روی السبکی بإسناده قال: «حدثنا عبد اللَّه بن محمّد یعنی ابن عائشة، حدثنی أبی وغیره، قال: حج هشام بن عبد الملک فی زمن عبد الملک أو الولید فطاف بالبیت فجهد أن یصل إلی الحجر فیستلمه فلم یقدر علیه، فنصب له منبر وجلس علیه ینظر إلی الناس ومعه أهل الشام، إذ أقبل علی بن الحسین بن علی بن أبی طالب رضی اللَّه عنهم وکان من أحسن الناس وجهاً وأطیبهم أرجاً، فطاف بالبیت فلما بلغ الحجر تنحی الناس حتی یستلمه، فقال رجل من أهل الشام من هذا الذی قد هابه الناس هذه الهیبة؟ فقال هشام لا أعرفه، مخافة أن یرغب فیه أهل الشام، وکان الفرزدق حاضراً، فقال الفرزدق: لکنی أعرفه، قال الشامی: من هو یا أبا فراس؟ فقال الفرزدق:</w:t>
      </w:r>
    </w:p>
    <w:p>
      <w:pPr>
        <w:pStyle w:val="BookText"/>
      </w:pPr>
      <w:r>
        <w:rPr>
          <w:rFonts w:ascii="IRNazanin" w:hAnsi="IRNazanin" w:eastAsia="IRNazanin" w:cs="IRNazanin"/>
          <w:lang w:bidi="fa-IR"/>
          <w:color w:val="111111"/>
          <w:sz w:val="28"/>
          <w:szCs w:val="28"/>
          <w:rtl/>
        </w:rPr>
        <w:t xml:space="preserve">هذا الذی تعرف البطحاء وطأته والبیت یعرفه والحل والحرم</w:t>
      </w:r>
    </w:p>
    <w:p>
      <w:pPr>
        <w:pStyle w:val="BookText"/>
      </w:pPr>
      <w:r>
        <w:rPr>
          <w:rFonts w:ascii="IRNazanin" w:hAnsi="IRNazanin" w:eastAsia="IRNazanin" w:cs="IRNazanin"/>
          <w:lang w:bidi="fa-IR"/>
          <w:color w:val="111111"/>
          <w:sz w:val="28"/>
          <w:szCs w:val="28"/>
          <w:rtl/>
        </w:rPr>
        <w:t xml:space="preserve">هذا ابن خیر عباد اللَّه کلهم هذا التقی النقی الطاهر العلم</w:t>
      </w:r>
    </w:p>
    <w:p>
      <w:pPr>
        <w:pStyle w:val="BookText"/>
      </w:pPr>
      <w:r>
        <w:rPr>
          <w:rFonts w:ascii="IRNazanin" w:hAnsi="IRNazanin" w:eastAsia="IRNazanin" w:cs="IRNazanin"/>
          <w:lang w:bidi="fa-IR"/>
          <w:color w:val="111111"/>
          <w:sz w:val="28"/>
          <w:szCs w:val="28"/>
          <w:rtl/>
        </w:rPr>
        <w:t xml:space="preserve">إذا رأته قریش قال قائلها: إلی مکارم هذا ینتهی الکرم</w:t>
      </w:r>
    </w:p>
    <w:p>
      <w:pPr>
        <w:pStyle w:val="BookText"/>
      </w:pPr>
      <w:r>
        <w:rPr>
          <w:rFonts w:ascii="IRNazanin" w:hAnsi="IRNazanin" w:eastAsia="IRNazanin" w:cs="IRNazanin"/>
          <w:lang w:bidi="fa-IR"/>
          <w:color w:val="111111"/>
          <w:sz w:val="28"/>
          <w:szCs w:val="28"/>
          <w:rtl/>
        </w:rPr>
        <w:t xml:space="preserve">ینمی إلی ذروة العز التی قصرت عن نیلها عرب الإسلام والعجم</w:t>
      </w:r>
    </w:p>
    <w:p>
      <w:pPr>
        <w:pStyle w:val="BookText"/>
      </w:pPr>
      <w:r>
        <w:rPr>
          <w:rFonts w:ascii="IRNazanin" w:hAnsi="IRNazanin" w:eastAsia="IRNazanin" w:cs="IRNazanin"/>
          <w:lang w:bidi="fa-IR"/>
          <w:color w:val="111111"/>
          <w:sz w:val="28"/>
          <w:szCs w:val="28"/>
          <w:rtl/>
        </w:rPr>
        <w:t xml:space="preserve">یکاد یمسکه عرفان راحته رکن الحطیم إذا ما جاء یستلم</w:t>
      </w:r>
    </w:p>
    <w:p>
      <w:pPr>
        <w:pStyle w:val="BookText"/>
      </w:pPr>
      <w:r>
        <w:rPr>
          <w:rFonts w:ascii="IRNazanin" w:hAnsi="IRNazanin" w:eastAsia="IRNazanin" w:cs="IRNazanin"/>
          <w:lang w:bidi="fa-IR"/>
          <w:color w:val="111111"/>
          <w:sz w:val="28"/>
          <w:szCs w:val="28"/>
          <w:rtl/>
        </w:rPr>
        <w:t xml:space="preserve">یغضی حیاء ویغضی من مهابته فما یکلم الّا حین یبتسم</w:t>
      </w:r>
    </w:p>
    <w:p>
      <w:pPr>
        <w:pStyle w:val="BookText"/>
      </w:pPr>
      <w:r>
        <w:rPr>
          <w:rFonts w:ascii="IRNazanin" w:hAnsi="IRNazanin" w:eastAsia="IRNazanin" w:cs="IRNazanin"/>
          <w:lang w:bidi="fa-IR"/>
          <w:color w:val="111111"/>
          <w:sz w:val="28"/>
          <w:szCs w:val="28"/>
          <w:rtl/>
        </w:rPr>
        <w:t xml:space="preserve">من جده دان فضل الأنبیاء له وفضل أمته دانت له الأمم</w:t>
      </w:r>
    </w:p>
    <w:p>
      <w:pPr>
        <w:pStyle w:val="BookText"/>
      </w:pPr>
      <w:r>
        <w:rPr>
          <w:rFonts w:ascii="IRNazanin" w:hAnsi="IRNazanin" w:eastAsia="IRNazanin" w:cs="IRNazanin"/>
          <w:lang w:bidi="fa-IR"/>
          <w:color w:val="111111"/>
          <w:sz w:val="28"/>
          <w:szCs w:val="28"/>
          <w:rtl/>
        </w:rPr>
        <w:t xml:space="preserve">ینشق نور الهدی عن نور غرته کالشمس ینجاب عن اشراقها الظلم</w:t>
      </w:r>
    </w:p>
    <w:p>
      <w:pPr>
        <w:pStyle w:val="BookText"/>
      </w:pPr>
      <w:r>
        <w:rPr>
          <w:rFonts w:ascii="IRNazanin" w:hAnsi="IRNazanin" w:eastAsia="IRNazanin" w:cs="IRNazanin"/>
          <w:lang w:bidi="fa-IR"/>
          <w:color w:val="111111"/>
          <w:sz w:val="28"/>
          <w:szCs w:val="28"/>
          <w:rtl/>
        </w:rPr>
        <w:t xml:space="preserve">مشتقة من رسول اللَّه نبعته طابت عناصره والخیم والشیم</w:t>
      </w:r>
    </w:p>
    <w:p>
      <w:pPr>
        <w:pStyle w:val="BookText"/>
      </w:pPr>
      <w:r>
        <w:rPr>
          <w:rFonts w:ascii="IRNazanin" w:hAnsi="IRNazanin" w:eastAsia="IRNazanin" w:cs="IRNazanin"/>
          <w:lang w:bidi="fa-IR"/>
          <w:color w:val="111111"/>
          <w:sz w:val="28"/>
          <w:szCs w:val="28"/>
          <w:rtl/>
        </w:rPr>
        <w:t xml:space="preserve">هذا ابن فاطمة ان کنت جاهله بجدّه أنبیاء اللَّه قد ختموا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شرفه قدماً وفضله جری بذاک له فی لوحه القلم</w:t>
      </w:r>
    </w:p>
    <w:p>
      <w:pPr>
        <w:pStyle w:val="BookText"/>
      </w:pPr>
      <w:r>
        <w:rPr>
          <w:rFonts w:ascii="IRNazanin" w:hAnsi="IRNazanin" w:eastAsia="IRNazanin" w:cs="IRNazanin"/>
          <w:lang w:bidi="fa-IR"/>
          <w:color w:val="111111"/>
          <w:sz w:val="28"/>
          <w:szCs w:val="28"/>
          <w:rtl/>
        </w:rPr>
        <w:t xml:space="preserve">فلیس قولک: من هذا؟ بضائره العرب تعرف من أنکرت والعجم</w:t>
      </w:r>
    </w:p>
    <w:p>
      <w:pPr>
        <w:pStyle w:val="BookText"/>
      </w:pPr>
      <w:r>
        <w:rPr>
          <w:rFonts w:ascii="IRNazanin" w:hAnsi="IRNazanin" w:eastAsia="IRNazanin" w:cs="IRNazanin"/>
          <w:lang w:bidi="fa-IR"/>
          <w:color w:val="111111"/>
          <w:sz w:val="28"/>
          <w:szCs w:val="28"/>
          <w:rtl/>
        </w:rPr>
        <w:t xml:space="preserve">کلتا یدیه غیاث عمّ نفعهما یستوکفان ولا یعروهما العدم</w:t>
      </w:r>
    </w:p>
    <w:p>
      <w:pPr>
        <w:pStyle w:val="BookText"/>
      </w:pPr>
      <w:r>
        <w:rPr>
          <w:rFonts w:ascii="IRNazanin" w:hAnsi="IRNazanin" w:eastAsia="IRNazanin" w:cs="IRNazanin"/>
          <w:lang w:bidi="fa-IR"/>
          <w:color w:val="111111"/>
          <w:sz w:val="28"/>
          <w:szCs w:val="28"/>
          <w:rtl/>
        </w:rPr>
        <w:t xml:space="preserve">سهل الخلیقة لا تخشی بوادره یزینه اثنان: حسن الخلق والکرم</w:t>
      </w:r>
    </w:p>
    <w:p>
      <w:pPr>
        <w:pStyle w:val="BookText"/>
      </w:pPr>
      <w:r>
        <w:rPr>
          <w:rFonts w:ascii="IRNazanin" w:hAnsi="IRNazanin" w:eastAsia="IRNazanin" w:cs="IRNazanin"/>
          <w:lang w:bidi="fa-IR"/>
          <w:color w:val="111111"/>
          <w:sz w:val="28"/>
          <w:szCs w:val="28"/>
          <w:rtl/>
        </w:rPr>
        <w:t xml:space="preserve">حمال أثقال أقوام إذا فدحوا حلو الشمائل تجلو عنده نعم</w:t>
      </w:r>
    </w:p>
    <w:p>
      <w:pPr>
        <w:pStyle w:val="BookText"/>
      </w:pPr>
      <w:r>
        <w:rPr>
          <w:rFonts w:ascii="IRNazanin" w:hAnsi="IRNazanin" w:eastAsia="IRNazanin" w:cs="IRNazanin"/>
          <w:lang w:bidi="fa-IR"/>
          <w:color w:val="111111"/>
          <w:sz w:val="28"/>
          <w:szCs w:val="28"/>
          <w:rtl/>
        </w:rPr>
        <w:t xml:space="preserve">لا یخلف الوعد میمون نقیبته رحب الفناء أریب حین یعتزم</w:t>
      </w:r>
    </w:p>
    <w:p>
      <w:pPr>
        <w:pStyle w:val="BookText"/>
      </w:pPr>
      <w:r>
        <w:rPr>
          <w:rFonts w:ascii="IRNazanin" w:hAnsi="IRNazanin" w:eastAsia="IRNazanin" w:cs="IRNazanin"/>
          <w:lang w:bidi="fa-IR"/>
          <w:color w:val="111111"/>
          <w:sz w:val="28"/>
          <w:szCs w:val="28"/>
          <w:rtl/>
        </w:rPr>
        <w:t xml:space="preserve">ما قال لا قطّ الّا فی تشهده لولا التشهد کانت لاؤه نعم</w:t>
      </w:r>
    </w:p>
    <w:p>
      <w:pPr>
        <w:pStyle w:val="BookText"/>
      </w:pPr>
      <w:r>
        <w:rPr>
          <w:rFonts w:ascii="IRNazanin" w:hAnsi="IRNazanin" w:eastAsia="IRNazanin" w:cs="IRNazanin"/>
          <w:lang w:bidi="fa-IR"/>
          <w:color w:val="111111"/>
          <w:sz w:val="28"/>
          <w:szCs w:val="28"/>
          <w:rtl/>
        </w:rPr>
        <w:t xml:space="preserve">عمّ البریة بالإحسان فانقلعت عنه الغیابة والاملاق والعدم</w:t>
      </w:r>
    </w:p>
    <w:p>
      <w:pPr>
        <w:pStyle w:val="BookText"/>
      </w:pPr>
      <w:r>
        <w:rPr>
          <w:rFonts w:ascii="IRNazanin" w:hAnsi="IRNazanin" w:eastAsia="IRNazanin" w:cs="IRNazanin"/>
          <w:lang w:bidi="fa-IR"/>
          <w:color w:val="111111"/>
          <w:sz w:val="28"/>
          <w:szCs w:val="28"/>
          <w:rtl/>
        </w:rPr>
        <w:t xml:space="preserve">من معشر حبّهم دین، وبغضهم کفر وقربهم منجی ومعتصم</w:t>
      </w:r>
    </w:p>
    <w:p>
      <w:pPr>
        <w:pStyle w:val="BookText"/>
      </w:pPr>
      <w:r>
        <w:rPr>
          <w:rFonts w:ascii="IRNazanin" w:hAnsi="IRNazanin" w:eastAsia="IRNazanin" w:cs="IRNazanin"/>
          <w:lang w:bidi="fa-IR"/>
          <w:color w:val="111111"/>
          <w:sz w:val="28"/>
          <w:szCs w:val="28"/>
          <w:rtl/>
        </w:rPr>
        <w:t xml:space="preserve">ان عد أهل التقی کانوا أئمتهم أو قیل: من خیر أهل الأرض قیل هم</w:t>
      </w:r>
    </w:p>
    <w:p>
      <w:pPr>
        <w:pStyle w:val="BookText"/>
      </w:pPr>
      <w:r>
        <w:rPr>
          <w:rFonts w:ascii="IRNazanin" w:hAnsi="IRNazanin" w:eastAsia="IRNazanin" w:cs="IRNazanin"/>
          <w:lang w:bidi="fa-IR"/>
          <w:color w:val="111111"/>
          <w:sz w:val="28"/>
          <w:szCs w:val="28"/>
          <w:rtl/>
        </w:rPr>
        <w:t xml:space="preserve">لا یستطیع جواد بعد غایتهم ولا یدانیهم قوم وان کرموا</w:t>
      </w:r>
    </w:p>
    <w:p>
      <w:pPr>
        <w:pStyle w:val="BookText"/>
      </w:pPr>
      <w:r>
        <w:rPr>
          <w:rFonts w:ascii="IRNazanin" w:hAnsi="IRNazanin" w:eastAsia="IRNazanin" w:cs="IRNazanin"/>
          <w:lang w:bidi="fa-IR"/>
          <w:color w:val="111111"/>
          <w:sz w:val="28"/>
          <w:szCs w:val="28"/>
          <w:rtl/>
        </w:rPr>
        <w:t xml:space="preserve">هم الغیوث إذا ما أزمة أزمت والأسد أسد الشری والبأس محتدم</w:t>
      </w:r>
    </w:p>
    <w:p>
      <w:pPr>
        <w:pStyle w:val="BookText"/>
      </w:pPr>
      <w:r>
        <w:rPr>
          <w:rFonts w:ascii="IRNazanin" w:hAnsi="IRNazanin" w:eastAsia="IRNazanin" w:cs="IRNazanin"/>
          <w:lang w:bidi="fa-IR"/>
          <w:color w:val="111111"/>
          <w:sz w:val="28"/>
          <w:szCs w:val="28"/>
          <w:rtl/>
        </w:rPr>
        <w:t xml:space="preserve">لا ینقص العسر بسطاً من اکفهم سیّان ذلک ان أثروا وان عدموا</w:t>
      </w:r>
    </w:p>
    <w:p>
      <w:pPr>
        <w:pStyle w:val="BookText"/>
      </w:pPr>
      <w:r>
        <w:rPr>
          <w:rFonts w:ascii="IRNazanin" w:hAnsi="IRNazanin" w:eastAsia="IRNazanin" w:cs="IRNazanin"/>
          <w:lang w:bidi="fa-IR"/>
          <w:color w:val="111111"/>
          <w:sz w:val="28"/>
          <w:szCs w:val="28"/>
          <w:rtl/>
        </w:rPr>
        <w:t xml:space="preserve">یستدفع السوء والبلوی بحبهم یستزاد به الإحسان والنعم</w:t>
      </w:r>
    </w:p>
    <w:p>
      <w:pPr>
        <w:pStyle w:val="BookText"/>
      </w:pPr>
      <w:r>
        <w:rPr>
          <w:rFonts w:ascii="IRNazanin" w:hAnsi="IRNazanin" w:eastAsia="IRNazanin" w:cs="IRNazanin"/>
          <w:lang w:bidi="fa-IR"/>
          <w:color w:val="111111"/>
          <w:sz w:val="28"/>
          <w:szCs w:val="28"/>
          <w:rtl/>
        </w:rPr>
        <w:t xml:space="preserve">مقدم بعد ذکر اللَّه ذکرهم فی کل بدء ومختوم به الکلم</w:t>
      </w:r>
    </w:p>
    <w:p>
      <w:pPr>
        <w:pStyle w:val="BookText"/>
      </w:pPr>
      <w:r>
        <w:rPr>
          <w:rFonts w:ascii="IRNazanin" w:hAnsi="IRNazanin" w:eastAsia="IRNazanin" w:cs="IRNazanin"/>
          <w:lang w:bidi="fa-IR"/>
          <w:color w:val="111111"/>
          <w:sz w:val="28"/>
          <w:szCs w:val="28"/>
          <w:rtl/>
        </w:rPr>
        <w:t xml:space="preserve">یأبی لهم أن یحل الذم ساحتهم خیر کریم وأید بالندی هضم</w:t>
      </w:r>
    </w:p>
    <w:p>
      <w:pPr>
        <w:pStyle w:val="BookText"/>
      </w:pPr>
      <w:r>
        <w:rPr>
          <w:rFonts w:ascii="IRNazanin" w:hAnsi="IRNazanin" w:eastAsia="IRNazanin" w:cs="IRNazanin"/>
          <w:lang w:bidi="fa-IR"/>
          <w:color w:val="111111"/>
          <w:sz w:val="28"/>
          <w:szCs w:val="28"/>
          <w:rtl/>
        </w:rPr>
        <w:t xml:space="preserve">أی الخلائق لیست فی رقابهم لأوّلیة هذا أوله نعم</w:t>
      </w:r>
    </w:p>
    <w:p>
      <w:pPr>
        <w:pStyle w:val="BookText"/>
      </w:pPr>
      <w:r>
        <w:rPr>
          <w:rFonts w:ascii="IRNazanin" w:hAnsi="IRNazanin" w:eastAsia="IRNazanin" w:cs="IRNazanin"/>
          <w:lang w:bidi="fa-IR"/>
          <w:color w:val="111111"/>
          <w:sz w:val="28"/>
          <w:szCs w:val="28"/>
          <w:rtl/>
        </w:rPr>
        <w:t xml:space="preserve">من یعرف اللَّه یعرف أوّلیة ذا والدین من بیت هذا ناله الأمم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روی ابن الصباغ المالکی: «لما سمع هشام هذه القصیدة غضب ثم انه أخذ</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10538_83790"/>
    <w:bookmarkEnd w:id="11"/>
    <w:p>
      <w:pPr>
        <w:pStyle w:val="BookText"/>
      </w:pPr>
      <w:r>
        <w:rPr>
          <w:rFonts w:ascii="IRNazanin" w:hAnsi="IRNazanin" w:eastAsia="IRNazanin" w:cs="IRNazanin"/>
          <w:lang w:bidi="fa-IR"/>
          <w:color w:val="111111"/>
          <w:sz w:val="28"/>
          <w:szCs w:val="28"/>
          <w:rtl/>
        </w:rPr>
        <w:t xml:space="preserve">الفرزدق وحبسه ما بین مکة والمدینة وبلغ علی بن الحسین امتداحه فبعث بعشرة آلاف درهم، فردها وقال: واللَّه ما مدحته الّا للَّه‌تعالی لا للعطاء فقال: قد عرف اللَّه له ذلک ولکنا أهل بیت إذا وهبنا شیئاً لا نستعیده فقبلها منه وقال الفرزدق من قصیدة یهجو هشاماً فی حبسه له:</w:t>
      </w:r>
    </w:p>
    <w:p>
      <w:pPr>
        <w:pStyle w:val="BookText"/>
      </w:pPr>
      <w:r>
        <w:rPr>
          <w:rFonts w:ascii="IRNazanin" w:hAnsi="IRNazanin" w:eastAsia="IRNazanin" w:cs="IRNazanin"/>
          <w:lang w:bidi="fa-IR"/>
          <w:color w:val="111111"/>
          <w:sz w:val="28"/>
          <w:szCs w:val="28"/>
          <w:rtl/>
        </w:rPr>
        <w:t xml:space="preserve">أیحبسنی بین المدینة والتی الیها قلوب الناس تهوی منیبها</w:t>
      </w:r>
    </w:p>
    <w:p>
      <w:pPr>
        <w:pStyle w:val="BookText"/>
      </w:pPr>
      <w:r>
        <w:rPr>
          <w:rFonts w:ascii="IRNazanin" w:hAnsi="IRNazanin" w:eastAsia="IRNazanin" w:cs="IRNazanin"/>
          <w:lang w:bidi="fa-IR"/>
          <w:color w:val="111111"/>
          <w:sz w:val="28"/>
          <w:szCs w:val="28"/>
          <w:rtl/>
        </w:rPr>
        <w:t xml:space="preserve">یقلب رأساً لم یکن رأس سید وعیناً له حولاء باد عیوبها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قال أبو الفرج: «فبلغ شعره هشاماً فوجه فأطلقه. وروی عن الشعبی قال:</w:t>
      </w:r>
    </w:p>
    <w:p>
      <w:pPr>
        <w:pStyle w:val="BookText"/>
      </w:pPr>
      <w:r>
        <w:rPr>
          <w:rFonts w:ascii="IRNazanin" w:hAnsi="IRNazanin" w:eastAsia="IRNazanin" w:cs="IRNazanin"/>
          <w:lang w:bidi="fa-IR"/>
          <w:color w:val="111111"/>
          <w:sz w:val="28"/>
          <w:szCs w:val="28"/>
          <w:rtl/>
        </w:rPr>
        <w:t xml:space="preserve">حج الفرزدق بعدما کبر وقد أتت له سبعون سنة، وکان هشام بن عبد الملک قد حج فی ذلک العام فرأی علی بن الحسین فی غمار الناس فی الطواف فقال: من هذا الشاب الذی تبرق أسرّة وجهه کأنه مرآة صینیةتری فیها عذاری الحی وجوهها فقالوا: هذا علی بن الحسین بن علی بن أبی طالب، فقال الفرزدق …»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الکنجی: «سمعت الحافظ فقیه الحرم محمّد بن أحمد بن علی القسطلانی یقول: سمعت شیخ الحرمین أبا عبداللَّه القرطبی یقول: لو لم یکن لأبی فراس عند اللَّه عمل الّا هذا دخل الجنة به، لأنها کلمة حق عند ذی سلطان جائر»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Heading3"/>
      </w:pPr>
      <w:bookmarkStart w:id="153" w:name="_Toc14"/>
      <w:r>
        <w:t>علم علی بن الحسین واحتجاجه</w:t>
      </w:r>
      <w:bookmarkEnd w:id="153"/>
    </w:p>
    <w:p>
      <w:pPr>
        <w:pStyle w:val="BookText"/>
      </w:pPr>
      <w:r>
        <w:rPr>
          <w:rFonts w:ascii="IRNazanin" w:hAnsi="IRNazanin" w:eastAsia="IRNazanin" w:cs="IRNazanin"/>
          <w:lang w:bidi="fa-IR"/>
          <w:color w:val="111111"/>
          <w:sz w:val="28"/>
          <w:szCs w:val="28"/>
          <w:rtl/>
        </w:rPr>
        <w:t xml:space="preserve">قال أبو منصور أحمد الطبرسی: «جاء رجلٌ من أهل البصرة الی علی بن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علیه السّلام فقال: یا علی بن الحسین ان جدّک علی بن أبی طالب قتل المؤمنین، فهملت عینا علی بن الحسین دموعاً حتی امتلأت کفه منها، ثم ضرب بها علی الحصی، ثم قال: یا أخا أهل البصرة، لا واللَّه ما قتل علی مؤمناً، ولا قتل مسلماً، وما أسلم القوم ولکن استسلموا وکتموا الکفر وأظهروا الإسلام، فلما وجدوا علی الکفر أعواناً أظهروه، وقد علمت صاحبة الجد والمستحفظون من آل محمّد صلّی اللَّه علیه وآله وسلّم أن أصحاب الجمل وأصحاب صفین وأصحاب النهروان لعنوا علی لسان النبی الأمی وقد خاب من افتری»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أبو حمزة الثمالی قال: «دخل قاض من قضاة أهل الکوفة علی علی ابن الحسین علیه السّلام فقال له: جعلنی اللَّه فداک! أخبرنی عن قول اللَّه عزّوجل:</w:t>
      </w:r>
    </w:p>
    <w:p>
      <w:pPr>
        <w:pStyle w:val="BookText"/>
      </w:pPr>
      <w:r>
        <w:rPr>
          <w:rFonts w:ascii="Amiri" w:hAnsi="Amiri" w:eastAsia="Amiri" w:cs="Amiri"/>
          <w:lang w:bidi="ar-SA"/>
          <w:color w:val="111111"/>
          <w:sz w:val="28"/>
          <w:szCs w:val="28"/>
          <w:rtl/>
        </w:rPr>
        <w:t xml:space="preserve">«وَجَعَلْنَا بَیْنَهُمْ وَبَیْنَ الْقُرَی الَّتِی بَارَکْنَا فِیهَا قُرًی ظَاهِرَةً وَقَدَّرْنَا فِیهَا السَّیْرَ سِیرُوا فِیهَا لَیَالِیَ وَأَیَّاماً آمِنِینَ»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قال له: ما یقول الناس فیها قبلکم؟ قال: یقولون: انها مکة. فقال: وهل رأیت السرق فی موضع أکثر منه بمکة، قال: فما هو؟ قال: انما عنی الرجال، قال: وأین ذلک فی کتاب اللَّه؟ فقال: أو ما تسمع الی قوله عزّوجل:</w:t>
      </w:r>
    </w:p>
    <w:p>
      <w:pPr>
        <w:pStyle w:val="BookText"/>
      </w:pPr>
      <w:r>
        <w:rPr>
          <w:rFonts w:ascii="Amiri" w:hAnsi="Amiri" w:eastAsia="Amiri" w:cs="Amiri"/>
          <w:lang w:bidi="ar-SA"/>
          <w:color w:val="111111"/>
          <w:sz w:val="28"/>
          <w:szCs w:val="28"/>
          <w:rtl/>
        </w:rPr>
        <w:t xml:space="preserve">«وَکَأَیِّن مِّن قَرْیَةٍ عَتَتْ عَنْ أَمْرِ رَبِّهَا وَرُسُلِهِ» </w:t>
      </w:r>
      <w:r>
        <w:rPr>
          <w:rStyle w:val="FootnoteReference"/>
        </w:rPr>
        <w:footnoteReference w:id="78"/>
      </w:r>
    </w:p>
    <w:p>
      <w:pPr>
        <w:pStyle w:val="BookText"/>
      </w:pPr>
      <w:r>
        <w:rPr>
          <w:rFonts w:ascii="Amiri" w:hAnsi="Amiri" w:eastAsia="Amiri" w:cs="Amiri"/>
          <w:lang w:bidi="ar-SA"/>
          <w:color w:val="111111"/>
          <w:sz w:val="28"/>
          <w:szCs w:val="28"/>
          <w:rtl/>
        </w:rPr>
        <w:t xml:space="preserve">وقال «وَتِلْکَ الْقُرَی أَهْلَکْنَاهُمْ» </w:t>
      </w:r>
      <w:r>
        <w:rPr>
          <w:rStyle w:val="FootnoteReference"/>
        </w:rPr>
        <w:footnoteReference w:id="79"/>
      </w:r>
    </w:p>
    <w:p>
      <w:pPr>
        <w:pStyle w:val="BookText"/>
      </w:pPr>
      <w:r>
        <w:rPr>
          <w:rFonts w:ascii="Amiri" w:hAnsi="Amiri" w:eastAsia="Amiri" w:cs="Amiri"/>
          <w:lang w:bidi="ar-SA"/>
          <w:color w:val="111111"/>
          <w:sz w:val="28"/>
          <w:szCs w:val="28"/>
          <w:rtl/>
        </w:rPr>
        <w:t xml:space="preserve">وقال: «وَاسْأَلِ الْقَرْیَةَ الَّتِی کُنَّا فِیهَا وَالْعِیْرَ الَّتِی أَقْبَلْنَا فِیهَا» </w:t>
      </w:r>
      <w:r>
        <w:rPr>
          <w:rStyle w:val="FootnoteReference"/>
        </w:rPr>
        <w:footnoteReference w:id="80"/>
      </w:r>
    </w:p>
    <w:p>
      <w:pPr>
        <w:pStyle w:val="BookText"/>
      </w:pPr>
      <w:r>
        <w:rPr>
          <w:rFonts w:ascii="Amiri" w:hAnsi="Amiri" w:eastAsia="Amiri" w:cs="Amiri"/>
          <w:lang w:bidi="ar-SA"/>
          <w:color w:val="111111"/>
          <w:sz w:val="28"/>
          <w:szCs w:val="28"/>
          <w:rtl/>
        </w:rPr>
        <w:t xml:space="preserve">أفیسأل القریة، أو الرجال، أو العیر؟ قال: وتلا علیه آیات فی هذا المعنی، قال: جعلت فداک! فمن هم؟ قال: نحن هم، فقال: أوما تسمع الی قوله: «سِیرُوا فِیهَا لَیَالِیَ وَأَیَّاماً آمِنِینَ»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10538_83792"/>
    <w:bookmarkEnd w:id="12"/>
    <w:p>
      <w:pPr>
        <w:pStyle w:val="BookText"/>
      </w:pPr>
      <w:r>
        <w:rPr>
          <w:rFonts w:ascii="IRNazanin" w:hAnsi="IRNazanin" w:eastAsia="IRNazanin" w:cs="IRNazanin"/>
          <w:lang w:bidi="fa-IR"/>
          <w:color w:val="111111"/>
          <w:sz w:val="28"/>
          <w:szCs w:val="28"/>
          <w:rtl/>
        </w:rPr>
        <w:t xml:space="preserve">قال آمنین من الزیغ»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الطبرسی: «لقی عباد البصری علی بن الحسین علیه السّلام فی طریق مکة فقال له: یا علی بن الحسین ترکت الجهاد وصعوبته، وأقبلت علی الحج ولینه، وان اللَّه عزّوجل یقول: «إِنَّ اللّهَ اشْتَرَی مِنَ الْمُؤْمِنِینَ أَنفُسَهُمْ وَأَمْوَالَهُم بِأَنَّ لَهُمُ الجَنَّةَ یُقَاتِلُونَ فِی سَبِیلِ اللّهِ فَیَقْتُلُونَ وَیُقْتَلُونَ- إلی قوله- وَبَشِّرِ الْمُؤْمِنِینَ»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فقال علی بن الحسین: إذا رأینا هؤلاء الذین هذه صفتهم فالجهاد معهم افضل من الحج»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«وسئل عن الکلام والسکوت ایهما أفضل؟ فقال علیه السّلام: لکل واحد منهما آفات، فإذا سلما من الآفات، فالکلام افضل من السکوت. قیل:</w:t>
      </w:r>
    </w:p>
    <w:p>
      <w:pPr>
        <w:pStyle w:val="BookText"/>
      </w:pPr>
      <w:r>
        <w:rPr>
          <w:rFonts w:ascii="IRNazanin" w:hAnsi="IRNazanin" w:eastAsia="IRNazanin" w:cs="IRNazanin"/>
          <w:lang w:bidi="fa-IR"/>
          <w:color w:val="111111"/>
          <w:sz w:val="28"/>
          <w:szCs w:val="28"/>
          <w:rtl/>
        </w:rPr>
        <w:t xml:space="preserve">وکیف ذاک یا ابن رسول اللَّه؟ قال: لأن اللَّه عزّوجل ما بعث الأنبیاء والأوصیاء بالسکوت، انما یبعثهم بالکلام، ولا استحقت الجنة بالسکوت، ولا استوجب ولایة اللَّه بالسکوت، ولا توقّیت النار بالسکوت، ولا تجنب سخط اللَّه بالسکوت انما ذلک کله بالکلام وما کنت لأعدل القمر بالشمس، انک تصف فضل السکوت بالکلام ولست تصف فضل الکلام بالسکوت»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Heading3"/>
      </w:pPr>
      <w:bookmarkStart w:id="154" w:name="_Toc15"/>
      <w:r>
        <w:t>رسالة الحقوق</w:t>
      </w:r>
      <w:bookmarkEnd w:id="154"/>
    </w:p>
    <w:p>
      <w:pPr>
        <w:pStyle w:val="BookText"/>
      </w:pPr>
      <w:r>
        <w:rPr>
          <w:rFonts w:ascii="IRNazanin" w:hAnsi="IRNazanin" w:eastAsia="IRNazanin" w:cs="IRNazanin"/>
          <w:lang w:bidi="fa-IR"/>
          <w:color w:val="111111"/>
          <w:sz w:val="28"/>
          <w:szCs w:val="28"/>
          <w:rtl/>
        </w:rPr>
        <w:t xml:space="preserve">آثاره القیمة کثیرة، ومن آثاره المدونة: الصحائف السجادیة تتفجر منها العلوم والمعارف، ولو لم یخلف الّا الصحیفة الکاملة لکفی.</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خطبه ورسائله وکلماته التی طفحت بالحکمة والهدایة والمعارف.</w:t>
      </w:r>
    </w:p>
    <w:p>
      <w:pPr>
        <w:pStyle w:val="BookText"/>
      </w:pPr>
      <w:r>
        <w:rPr>
          <w:rFonts w:ascii="Amiri" w:hAnsi="Amiri" w:eastAsia="Amiri" w:cs="Amiri"/>
          <w:lang w:bidi="ar-SA"/>
          <w:color w:val="111111"/>
          <w:sz w:val="28"/>
          <w:szCs w:val="28"/>
          <w:rtl/>
        </w:rPr>
        <w:t xml:space="preserve">ومنها: رسالة الحقوق </w:t>
      </w:r>
      <w:r>
        <w:rPr>
          <w:rStyle w:val="FootnoteReference"/>
        </w:rPr>
        <w:footnoteReference w:id="85"/>
      </w:r>
      <w:r>
        <w:rPr>
          <w:rFonts w:ascii="IRNazanin" w:hAnsi="IRNazanin" w:eastAsia="IRNazanin" w:cs="IRNazanin"/>
          <w:lang w:bidi="fa-IR"/>
          <w:color w:val="111111"/>
          <w:sz w:val="28"/>
          <w:szCs w:val="28"/>
          <w:rtl/>
        </w:rPr>
        <w:t xml:space="preserve">التی رواها الشیخ الأقدم الصدوق قدس سره بإسناده عن أبی حمزة الثمالی قال: هذه رسالة علی بن الحسین علیهما السلام الی بعض أصحابه: أعلم أن للَّه‌عزّوجل علیک حقوقاً محیطة بک فی کل حرکة تحرکتها أو سکنة سکنتها أو حال حلتها، أو منزلة نزلتها، أو جارحة قلبتها، أو آلة تصرفت فیها. فأکبر حقوق اللَّه اللَّه تبارک وتعالی علیک ما أوجب علیک لنفسه من حقه الذی هو أصل الحقوق، ثم ما أوجب اللَّه عزّوجل علیک لنفسک من قرنک الی قدمک علی اختلاف جوارحک، فجعل عزّوجل للسانک علیک حقاً، ولسمعک</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علیک حقاً، ولبطنک علیک حقاً، ولفرجک علیک حقاً فهذه الجوارح السبع التی بها تکون الأفعال، ثم جعل عزّوجل لأفعالک علیک حقوقاً فجعل لصلاتک علیک حقاً، ولصومک علیک حقاً، ولصدقتک علیک حقاً، ولهدیک علیک حقاً، ولأفعالک علیک حقاً. ثم تخرج الحقوق منک الی غیرک من ذوی الحقوق الواجبة علیک.</w:t>
      </w:r>
    </w:p>
    <w:p>
      <w:pPr>
        <w:pStyle w:val="BookText"/>
      </w:pPr>
      <w:r>
        <w:rPr>
          <w:rFonts w:ascii="IRNazanin" w:hAnsi="IRNazanin" w:eastAsia="IRNazanin" w:cs="IRNazanin"/>
          <w:lang w:bidi="fa-IR"/>
          <w:color w:val="111111"/>
          <w:sz w:val="28"/>
          <w:szCs w:val="28"/>
          <w:rtl/>
        </w:rPr>
        <w:t xml:space="preserve">فأوجبها علیک حقوق أئمتک، ثم حقوق رعیتک، ثم حقوق رحمک.</w:t>
      </w:r>
    </w:p>
    <w:p>
      <w:pPr>
        <w:pStyle w:val="BookText"/>
      </w:pPr>
      <w:r>
        <w:rPr>
          <w:rFonts w:ascii="IRNazanin" w:hAnsi="IRNazanin" w:eastAsia="IRNazanin" w:cs="IRNazanin"/>
          <w:lang w:bidi="fa-IR"/>
          <w:color w:val="111111"/>
          <w:sz w:val="28"/>
          <w:szCs w:val="28"/>
          <w:rtl/>
        </w:rPr>
        <w:t xml:space="preserve">فهذه حقوق تتشعب منها حقوق فحقوق أئمتک ثلاثة: أوجبها علیک حق سائسک بالسلطان، ثم حقّ سائسک بالعلم، ثم حق سائسک بالملک وکلُّ سائس إمام.</w:t>
      </w:r>
    </w:p>
    <w:p>
      <w:pPr>
        <w:pStyle w:val="BookText"/>
      </w:pPr>
      <w:r>
        <w:rPr>
          <w:rFonts w:ascii="IRNazanin" w:hAnsi="IRNazanin" w:eastAsia="IRNazanin" w:cs="IRNazanin"/>
          <w:lang w:bidi="fa-IR"/>
          <w:color w:val="111111"/>
          <w:sz w:val="28"/>
          <w:szCs w:val="28"/>
          <w:rtl/>
        </w:rPr>
        <w:t xml:space="preserve">وحقوق رعیتک ثلاثة: أوجبها علیک حق رعیتک بالسلطان، ثم حق رعیّتک بالعلم فان الجاهل رعیة العالم، ثم حق رعیّتک بالملک من الأزواج وما ملکت الایمان، وحقوق رحمک کثیرة متصلة بقدر اتصال الرحم فی القرابة، وأوجبها علیک حق امک، ثم حق أبیک، ثم حق ولدک ثم حق أخیک، ثم الأقرب فالأقرب والأولی فالأولی، ثم حق مولاک المنعم علیک ثم حق مولاک الجاریة نعمته علیک، ثم حق ذوی المعروف لدیک، ثم حق مؤذنک لصلاتک، ثم حق امامک فی صلاتک، ثم حق جلیسک، ثم حق جارک، ثم حق صاحبک، ثم حق شریکک، ثم حق مالک، ثم حق غریمک الذی تطالبه، ثم حق غریمک الذی یطالبک، ثم حق خلیطک، ثم حق خصمک المدعی علیک، ثم حق خصمک الذی تدعی علیه، ثم حق مستشیرک، ثم حق المشیر علیک، ثم حق مستنصحک، ثم حق الناصح لک ثم حق من هو أکبر منک، ثم حق من هو أصغر منک، ثم حق سائلک، ثم حق من سألته، ثم حق من جری لک علی یدیه مساءة بقول أو فعل عن تعمد منه أو غیر</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تعمد، ثم حق أهل ملتک علیک ثم حق أهل ذمتک، ثم الحقوق الجاریة بقدر علل الأحوال وتصرّف الأسباب. فطوبی لمن أعانه اللَّه علی قضاء ما أوجب علیه من حقوقه ووفقه لذلک وسدده.</w:t>
      </w:r>
    </w:p>
    <w:p>
      <w:pPr>
        <w:pStyle w:val="BookText"/>
      </w:pPr>
      <w:r>
        <w:rPr>
          <w:rFonts w:ascii="IRNazanin" w:hAnsi="IRNazanin" w:eastAsia="IRNazanin" w:cs="IRNazanin"/>
          <w:lang w:bidi="fa-IR"/>
          <w:color w:val="111111"/>
          <w:sz w:val="28"/>
          <w:szCs w:val="28"/>
          <w:rtl/>
        </w:rPr>
        <w:t xml:space="preserve">فأما حق اللَّه الأکبر علیک: فأن تعبده لا تشرک به شیئاً، فإذا فعلت ذلک بإخلاص جعل لک علی نفسه أن یکفیک أمر الدنیا والآخرة.</w:t>
      </w:r>
    </w:p>
    <w:p>
      <w:pPr>
        <w:pStyle w:val="BookText"/>
      </w:pPr>
      <w:r>
        <w:rPr>
          <w:rFonts w:ascii="IRNazanin" w:hAnsi="IRNazanin" w:eastAsia="IRNazanin" w:cs="IRNazanin"/>
          <w:lang w:bidi="fa-IR"/>
          <w:color w:val="111111"/>
          <w:sz w:val="28"/>
          <w:szCs w:val="28"/>
          <w:rtl/>
        </w:rPr>
        <w:t xml:space="preserve">وحق نفسک علیک: أن تستعملها بطاعة اللَّه عزّوجل.</w:t>
      </w:r>
    </w:p>
    <w:p>
      <w:pPr>
        <w:pStyle w:val="BookText"/>
      </w:pPr>
      <w:r>
        <w:rPr>
          <w:rFonts w:ascii="IRNazanin" w:hAnsi="IRNazanin" w:eastAsia="IRNazanin" w:cs="IRNazanin"/>
          <w:lang w:bidi="fa-IR"/>
          <w:color w:val="111111"/>
          <w:sz w:val="28"/>
          <w:szCs w:val="28"/>
          <w:rtl/>
        </w:rPr>
        <w:t xml:space="preserve">وحق اللسان: اکرامه عن الخنی، وتعویده الخیر، وترک الفضول التی لا فائدة لها، والبر بالناس وحسن القول فیهم.</w:t>
      </w:r>
    </w:p>
    <w:p>
      <w:pPr>
        <w:pStyle w:val="BookText"/>
      </w:pPr>
      <w:r>
        <w:rPr>
          <w:rFonts w:ascii="IRNazanin" w:hAnsi="IRNazanin" w:eastAsia="IRNazanin" w:cs="IRNazanin"/>
          <w:lang w:bidi="fa-IR"/>
          <w:color w:val="111111"/>
          <w:sz w:val="28"/>
          <w:szCs w:val="28"/>
          <w:rtl/>
        </w:rPr>
        <w:t xml:space="preserve">وحق السمع: تنزیهه عن سماع الغیبة وسماع ما لا یحل سماعه.</w:t>
      </w:r>
    </w:p>
    <w:p>
      <w:pPr>
        <w:pStyle w:val="BookText"/>
      </w:pPr>
      <w:r>
        <w:rPr>
          <w:rFonts w:ascii="IRNazanin" w:hAnsi="IRNazanin" w:eastAsia="IRNazanin" w:cs="IRNazanin"/>
          <w:lang w:bidi="fa-IR"/>
          <w:color w:val="111111"/>
          <w:sz w:val="28"/>
          <w:szCs w:val="28"/>
          <w:rtl/>
        </w:rPr>
        <w:t xml:space="preserve">وحق البصر: أن تغضه عما لا یحل لک وتعتبر بالنظر به.</w:t>
      </w:r>
    </w:p>
    <w:p>
      <w:pPr>
        <w:pStyle w:val="BookText"/>
      </w:pPr>
      <w:r>
        <w:rPr>
          <w:rFonts w:ascii="IRNazanin" w:hAnsi="IRNazanin" w:eastAsia="IRNazanin" w:cs="IRNazanin"/>
          <w:lang w:bidi="fa-IR"/>
          <w:color w:val="111111"/>
          <w:sz w:val="28"/>
          <w:szCs w:val="28"/>
          <w:rtl/>
        </w:rPr>
        <w:t xml:space="preserve">وحق یدک: أن لا تبسطها الی ما لا یحل لک.</w:t>
      </w:r>
    </w:p>
    <w:p>
      <w:pPr>
        <w:pStyle w:val="BookText"/>
      </w:pPr>
      <w:r>
        <w:rPr>
          <w:rFonts w:ascii="IRNazanin" w:hAnsi="IRNazanin" w:eastAsia="IRNazanin" w:cs="IRNazanin"/>
          <w:lang w:bidi="fa-IR"/>
          <w:color w:val="111111"/>
          <w:sz w:val="28"/>
          <w:szCs w:val="28"/>
          <w:rtl/>
        </w:rPr>
        <w:t xml:space="preserve">وحق رجلیک: أن لا تمشی بهما الی ما لا یحل لک، فبهما تقف علی الصراط فانظر أن لا تزل بک فتردی فی النار.</w:t>
      </w:r>
    </w:p>
    <w:p>
      <w:pPr>
        <w:pStyle w:val="BookText"/>
      </w:pPr>
      <w:r>
        <w:rPr>
          <w:rFonts w:ascii="IRNazanin" w:hAnsi="IRNazanin" w:eastAsia="IRNazanin" w:cs="IRNazanin"/>
          <w:lang w:bidi="fa-IR"/>
          <w:color w:val="111111"/>
          <w:sz w:val="28"/>
          <w:szCs w:val="28"/>
          <w:rtl/>
        </w:rPr>
        <w:t xml:space="preserve">وحق بطنک أن لا تجعله وعاء للحرام، ولا تزید علی الشبع.</w:t>
      </w:r>
    </w:p>
    <w:p>
      <w:pPr>
        <w:pStyle w:val="BookText"/>
      </w:pPr>
      <w:r>
        <w:rPr>
          <w:rFonts w:ascii="IRNazanin" w:hAnsi="IRNazanin" w:eastAsia="IRNazanin" w:cs="IRNazanin"/>
          <w:lang w:bidi="fa-IR"/>
          <w:color w:val="111111"/>
          <w:sz w:val="28"/>
          <w:szCs w:val="28"/>
          <w:rtl/>
        </w:rPr>
        <w:t xml:space="preserve">وحق فرجک أن تحصنه عن الزنا، وتحفظه من أن ینظر الیه.</w:t>
      </w:r>
    </w:p>
    <w:p>
      <w:pPr>
        <w:pStyle w:val="BookText"/>
      </w:pPr>
      <w:r>
        <w:rPr>
          <w:rFonts w:ascii="IRNazanin" w:hAnsi="IRNazanin" w:eastAsia="IRNazanin" w:cs="IRNazanin"/>
          <w:lang w:bidi="fa-IR"/>
          <w:color w:val="111111"/>
          <w:sz w:val="28"/>
          <w:szCs w:val="28"/>
          <w:rtl/>
        </w:rPr>
        <w:t xml:space="preserve">وحق الصلاة أن تعلم أنها وفادة إلی اللَّه عزّوجل وأنک فیها قائم بین یدی اللَّه عزّوجل، فإذا علمت ذلک قمت مقام العبد الذلیل الحقیر الراغب الراجی الخائف المستکین المتضرع المعظم لمن کان بین یدیه بالسکون والوقار، وتقبل علیها بقلبک، وتقیمها بحدودها وحقوقها.</w:t>
      </w:r>
    </w:p>
    <w:p>
      <w:pPr>
        <w:pStyle w:val="BookText"/>
      </w:pPr>
      <w:r>
        <w:rPr>
          <w:rFonts w:ascii="IRNazanin" w:hAnsi="IRNazanin" w:eastAsia="IRNazanin" w:cs="IRNazanin"/>
          <w:lang w:bidi="fa-IR"/>
          <w:color w:val="111111"/>
          <w:sz w:val="28"/>
          <w:szCs w:val="28"/>
          <w:rtl/>
        </w:rPr>
        <w:t xml:space="preserve">وحق الحج: أن تعلم أنه وفادة الی ربک وفرار الیه من ذنوبک، وبه قبول توبتک وقضاء الفرض الذی أوجبه اللَّه علیک.</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وحق الصوم: أن تعلم أنه حجاب ضربه اللَّه علی لسانک وسمعک وبصرک وبطنک وفرجک لیسترک به من النار فان ترکت الصوم خرقت ستر اللَّه علیک.</w:t>
      </w:r>
    </w:p>
    <w:p>
      <w:pPr>
        <w:pStyle w:val="BookText"/>
      </w:pPr>
      <w:r>
        <w:rPr>
          <w:rFonts w:ascii="IRNazanin" w:hAnsi="IRNazanin" w:eastAsia="IRNazanin" w:cs="IRNazanin"/>
          <w:lang w:bidi="fa-IR"/>
          <w:color w:val="111111"/>
          <w:sz w:val="28"/>
          <w:szCs w:val="28"/>
          <w:rtl/>
        </w:rPr>
        <w:t xml:space="preserve">وحق الصدقة أن تعلم أنها ذخرک عند ربک عزّوجل، وودیعتک التی لا تحتاج الی الاشهاد علیها فإذا علمت ذلک کنت بما تستودعه سراً أوثق منک بما تستودعه علانیة، وتعلم أنها تدفع البلایا والاسقام عنک فی الدنیا، وتدفع عنک النار فی الآخرة.</w:t>
      </w:r>
    </w:p>
    <w:p>
      <w:pPr>
        <w:pStyle w:val="BookText"/>
      </w:pPr>
      <w:r>
        <w:rPr>
          <w:rFonts w:ascii="IRNazanin" w:hAnsi="IRNazanin" w:eastAsia="IRNazanin" w:cs="IRNazanin"/>
          <w:lang w:bidi="fa-IR"/>
          <w:color w:val="111111"/>
          <w:sz w:val="28"/>
          <w:szCs w:val="28"/>
          <w:rtl/>
        </w:rPr>
        <w:t xml:space="preserve">وحق الهدی: أن ترید به وجه اللَّه عزّوجل، ولا ترید به خلقه، ولا ترید به الا التعرض لرحمة اللَّه ونجاة روحک یوم تلقاه.</w:t>
      </w:r>
    </w:p>
    <w:p>
      <w:pPr>
        <w:pStyle w:val="BookText"/>
      </w:pPr>
      <w:r>
        <w:rPr>
          <w:rFonts w:ascii="IRNazanin" w:hAnsi="IRNazanin" w:eastAsia="IRNazanin" w:cs="IRNazanin"/>
          <w:lang w:bidi="fa-IR"/>
          <w:color w:val="111111"/>
          <w:sz w:val="28"/>
          <w:szCs w:val="28"/>
          <w:rtl/>
        </w:rPr>
        <w:t xml:space="preserve">وحق السلطان: أن تعلم أنک جعلت له فتنة وأنه مبتلی فیک بما جعله اللَّه عزّوجل له علیک من السلطان، وأن علیک أن لا تتعرض لسخطه فتلقی بیدک الی التهلکة، وتکون شریکاً فیما یأتی الیک من سوء.</w:t>
      </w:r>
    </w:p>
    <w:p>
      <w:pPr>
        <w:pStyle w:val="BookText"/>
      </w:pPr>
      <w:r>
        <w:rPr>
          <w:rFonts w:ascii="IRNazanin" w:hAnsi="IRNazanin" w:eastAsia="IRNazanin" w:cs="IRNazanin"/>
          <w:lang w:bidi="fa-IR"/>
          <w:color w:val="111111"/>
          <w:sz w:val="28"/>
          <w:szCs w:val="28"/>
          <w:rtl/>
        </w:rPr>
        <w:t xml:space="preserve">وحق سائسک بالعلم التعظیم له والتوقیر لمجلسه، وحسن الاستماع إلیه والاقبال علیه، وأن لا ترفع علیه صوتک وأن لا تجیب أحداً یسأله عن شی‌ء حتی یکون هو الذی یجیب، ولا تحدث فی مجلسه أحداً ولا تغتاب عنده أحداً، وأن تدفع عنه إذا ذکر عندک بسوء وأن تستر عیوبه وتظهر مناقبه، ولا تجالس له عدواً ولا تعادی له ولیاً، فإذا فعلت ذلک شهد لک ملائکة اللَّه بأنک قصدته وتعلمت علمه للَّه‌جل اسمه لا للناس.</w:t>
      </w:r>
    </w:p>
    <w:p>
      <w:pPr>
        <w:pStyle w:val="BookText"/>
      </w:pPr>
      <w:r>
        <w:rPr>
          <w:rFonts w:ascii="IRNazanin" w:hAnsi="IRNazanin" w:eastAsia="IRNazanin" w:cs="IRNazanin"/>
          <w:lang w:bidi="fa-IR"/>
          <w:color w:val="111111"/>
          <w:sz w:val="28"/>
          <w:szCs w:val="28"/>
          <w:rtl/>
        </w:rPr>
        <w:t xml:space="preserve">وأما حق سائسک بالملک فأن تطیعه ولا تعصیه الّا فیما یسخط اللَّه عزّوجل، فانه لا طاعة لمخلوق فی معصیة الخالق.</w:t>
      </w:r>
    </w:p>
    <w:p>
      <w:pPr>
        <w:pStyle w:val="BookText"/>
      </w:pPr>
      <w:r>
        <w:rPr>
          <w:rFonts w:ascii="IRNazanin" w:hAnsi="IRNazanin" w:eastAsia="IRNazanin" w:cs="IRNazanin"/>
          <w:lang w:bidi="fa-IR"/>
          <w:color w:val="111111"/>
          <w:sz w:val="28"/>
          <w:szCs w:val="28"/>
          <w:rtl/>
        </w:rPr>
        <w:t xml:space="preserve">وأما حق رعیتک بالسلطان: فأن تعلم أنهم صاروا رعیتک لضعفهم وقوتک، فیجب أن تعدل فیهم وتکون لهم کالوالد الرحیم، وتغفر لهم جهلهم، ولا</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تعاجلهم بالعقوبة، وتشکر اللَّه عزّوجل علی ما آتاک من القوة علیهم. وأما حق رعیتک بالعلم فأن تعلم أن اللَّه عزّوجل انما جعلک قیّما لهم فیما آتاک من العلم وفتح لک من خزائنه فان أحسنت فی تعلیم الناس ولم تخرق بهم ولم تضجر علیهم زادک اللَّه من فضله وان أنت منعت الناس علمک أو خرقت بهم عند طلبهم العلم منک کان حقّاً علی اللَّه عزّوجل أن یسلبک العلم وبهاءه ویسقط من القلوب محلک.</w:t>
      </w:r>
    </w:p>
    <w:p>
      <w:pPr>
        <w:pStyle w:val="BookText"/>
      </w:pPr>
      <w:r>
        <w:rPr>
          <w:rFonts w:ascii="IRNazanin" w:hAnsi="IRNazanin" w:eastAsia="IRNazanin" w:cs="IRNazanin"/>
          <w:lang w:bidi="fa-IR"/>
          <w:color w:val="111111"/>
          <w:sz w:val="28"/>
          <w:szCs w:val="28"/>
          <w:rtl/>
        </w:rPr>
        <w:t xml:space="preserve">وأما حق الزوجة: فأن تعلم أن اللَّه عزّوجل جعلها لک سکناً وأنساً فتعلم أن ذلک نعمة من اللَّه علیک، فتکرمها وترفق بها وان کان حقّک علیها أوجب فان لها علیک أن ترحمها لأنّها أسیرک وتطعمها وتکسوها فإذا جهلت عفوت عنها.</w:t>
      </w:r>
    </w:p>
    <w:p>
      <w:pPr>
        <w:pStyle w:val="BookText"/>
      </w:pPr>
      <w:r>
        <w:rPr>
          <w:rFonts w:ascii="IRNazanin" w:hAnsi="IRNazanin" w:eastAsia="IRNazanin" w:cs="IRNazanin"/>
          <w:lang w:bidi="fa-IR"/>
          <w:color w:val="111111"/>
          <w:sz w:val="28"/>
          <w:szCs w:val="28"/>
          <w:rtl/>
        </w:rPr>
        <w:t xml:space="preserve">وأما حق مملوکک: فأن تعلم أنه خلق ربک وابن أبیک وأمک ولحمک ودمک وانک تملکه لا انک صنعته دون اللَّه ولا خلقت شیئاً من جوارحه ولا أخرجت له رزقاً، ولکن اللَّه عزّوجل کفاک ذلک، ثم سخره لک وائتمنک علیه واستودعک ایاه لیحفظ لک ما تأتیه من خیر الیه فأحسن الیه کما أحسن اللَّه الیک وان کرهته استبدلت به، ولم تعذّب خلق اللَّه عزّوجل، ولا قوة الّا باللَّه.</w:t>
      </w:r>
    </w:p>
    <w:p>
      <w:pPr>
        <w:pStyle w:val="BookText"/>
      </w:pPr>
      <w:r>
        <w:rPr>
          <w:rFonts w:ascii="IRNazanin" w:hAnsi="IRNazanin" w:eastAsia="IRNazanin" w:cs="IRNazanin"/>
          <w:lang w:bidi="fa-IR"/>
          <w:color w:val="111111"/>
          <w:sz w:val="28"/>
          <w:szCs w:val="28"/>
          <w:rtl/>
        </w:rPr>
        <w:t xml:space="preserve">وحق امک: أن تعلم أنها حملتک حیث لا یحتمل أحدٌ أحداً، وأعطتک من ثمرة قلبها ما لا یعطی أحدٌ أحداً، ووقتک بجمیع جوارحها، ولم تبال أن تجوع وتطعمک، وتعطش وتسقیک، وتعری وتکسوک، وتضحی وتظلک وتهجر النوم لأجلک، ووقتک الحر والبرد لتکون لها فانک لا تطیق شکرها الّا بعون اللَّه تعالی وتوفیقه.</w:t>
      </w:r>
    </w:p>
    <w:p>
      <w:pPr>
        <w:pStyle w:val="BookText"/>
      </w:pPr>
      <w:r>
        <w:rPr>
          <w:rFonts w:ascii="IRNazanin" w:hAnsi="IRNazanin" w:eastAsia="IRNazanin" w:cs="IRNazanin"/>
          <w:lang w:bidi="fa-IR"/>
          <w:color w:val="111111"/>
          <w:sz w:val="28"/>
          <w:szCs w:val="28"/>
          <w:rtl/>
        </w:rPr>
        <w:t xml:space="preserve">وأما حق ابیک: فان تعلم أنه أصلک، وأنه لو لاه لم تکن، فمهما رأیت فی نفسک مما یعجبک فاعلم أنّ أباک أصل النعمة علیک فیه فاحمد اللَّه واشکره علی قدر ذلک. ولا قوة الّا باللَّه.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حق ولدک: فان تعلم أنه منک ومضاف الیک فی عاجل الدنیا بخیره وشره وانک مسؤول عما ولیته من حسن الأدب والدلالة علی ربه عزّوجل، والمعونة له علی طاعته، فاعمل فی أمره عمل من یعلم انه مثاب علی الاحسان الیه، معاقب علی الاساءة إلیه.</w:t>
      </w:r>
    </w:p>
    <w:p>
      <w:pPr>
        <w:pStyle w:val="BookText"/>
      </w:pPr>
      <w:r>
        <w:rPr>
          <w:rFonts w:ascii="IRNazanin" w:hAnsi="IRNazanin" w:eastAsia="IRNazanin" w:cs="IRNazanin"/>
          <w:lang w:bidi="fa-IR"/>
          <w:color w:val="111111"/>
          <w:sz w:val="28"/>
          <w:szCs w:val="28"/>
          <w:rtl/>
        </w:rPr>
        <w:t xml:space="preserve">وأما حق أخیک: فان تعلم أنه یدک وعزک وقوتک، فلا تتخذه سلاحاً علی معصیة اللَّه، ولا عدة للظلم لخلق اللَّه ولا تدع نصرته علی عدوه والنصیحة له، فان أطاع اللَّه والا فلیکن اللَّه اکرم علیک منه، ولا قوة الّا باللَّه.</w:t>
      </w:r>
    </w:p>
    <w:p>
      <w:pPr>
        <w:pStyle w:val="BookText"/>
      </w:pPr>
      <w:r>
        <w:rPr>
          <w:rFonts w:ascii="IRNazanin" w:hAnsi="IRNazanin" w:eastAsia="IRNazanin" w:cs="IRNazanin"/>
          <w:lang w:bidi="fa-IR"/>
          <w:color w:val="111111"/>
          <w:sz w:val="28"/>
          <w:szCs w:val="28"/>
          <w:rtl/>
        </w:rPr>
        <w:t xml:space="preserve">وأما حق مولاک المنعم علیک فان تعلم أنه أنفق فیک ماله واخرجک من ذل الرق ووحشته الی عز الحریة وأنسها فأطلقک من أسر الملکة وفک عنک قید العبودیة واخرجک من السجن وملکک نفسک، وفرغک لعبادة ربک و تعلم أنه أولی الخلق بک فی حیاتک وموتک وان نصرته علیک واجبة بنفسک وما احتاج الیه منک، ولا قوة الّا باللَّه.</w:t>
      </w:r>
    </w:p>
    <w:p>
      <w:pPr>
        <w:pStyle w:val="BookText"/>
      </w:pPr>
      <w:r>
        <w:rPr>
          <w:rFonts w:ascii="IRNazanin" w:hAnsi="IRNazanin" w:eastAsia="IRNazanin" w:cs="IRNazanin"/>
          <w:lang w:bidi="fa-IR"/>
          <w:color w:val="111111"/>
          <w:sz w:val="28"/>
          <w:szCs w:val="28"/>
          <w:rtl/>
        </w:rPr>
        <w:t xml:space="preserve">وأما حق مولاک الذی انعمت علیه: فان تعلم أن اللَّه عزّوجل جعل عتقک له وسیلة الیه، وحجاباً لک من النار، وان ثوابک فی العاجل میراثه إذا لم یکن له رحم مکافأة بما أنفقت من مالک وفی الآجل الجنة.</w:t>
      </w:r>
    </w:p>
    <w:p>
      <w:pPr>
        <w:pStyle w:val="BookText"/>
      </w:pPr>
      <w:r>
        <w:rPr>
          <w:rFonts w:ascii="IRNazanin" w:hAnsi="IRNazanin" w:eastAsia="IRNazanin" w:cs="IRNazanin"/>
          <w:lang w:bidi="fa-IR"/>
          <w:color w:val="111111"/>
          <w:sz w:val="28"/>
          <w:szCs w:val="28"/>
          <w:rtl/>
        </w:rPr>
        <w:t xml:space="preserve">وأما حق ذی المعروف علیک: فأن تشکره وتذکر معروفه، وتکسبه المقالة الحسنة وتخلص له الدعاء فیما بینک وبین اللَّه عزّوجل فإذا فعلت ذلک کنت قد شکرته سراً وعلانیة، ثم ان قدرت علی مکافاته یوماً کافیته.</w:t>
      </w:r>
    </w:p>
    <w:p>
      <w:pPr>
        <w:pStyle w:val="BookText"/>
      </w:pPr>
      <w:r>
        <w:rPr>
          <w:rFonts w:ascii="IRNazanin" w:hAnsi="IRNazanin" w:eastAsia="IRNazanin" w:cs="IRNazanin"/>
          <w:lang w:bidi="fa-IR"/>
          <w:color w:val="111111"/>
          <w:sz w:val="28"/>
          <w:szCs w:val="28"/>
          <w:rtl/>
        </w:rPr>
        <w:t xml:space="preserve">وأما حق المؤذن: أن تعلم أنه مذکر لک بربّک عزّوجل، وداع لک الی حظک، وعونک علی قضاء فرض اللَّه علیک، فاشکره علی ذلک شکرک للمحسن الیک.</w:t>
      </w:r>
    </w:p>
    <w:p>
      <w:pPr>
        <w:pStyle w:val="BookText"/>
      </w:pPr>
      <w:r>
        <w:rPr>
          <w:rFonts w:ascii="IRNazanin" w:hAnsi="IRNazanin" w:eastAsia="IRNazanin" w:cs="IRNazanin"/>
          <w:lang w:bidi="fa-IR"/>
          <w:color w:val="111111"/>
          <w:sz w:val="28"/>
          <w:szCs w:val="28"/>
          <w:rtl/>
        </w:rPr>
        <w:t xml:space="preserve">وأما حق إمامک فی صلاتک فان تعلم أنه قد تقلد السفارة فیما بینک وبین ربک</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عزّوجل، وتکلم عنک ولم تتکلم عنه، ودعا لک ولم تدع له، وکفاک هول المقام بین یدی اللَّه عزّوجل، فان کان به نقص کان به دونک، وان کان تماماً کنت شریکه، ولم یکن له علیک فضل فوقی نفسک بنفسه وصلاتک بصلاته، فتشکر له علی قدر ذلک.</w:t>
      </w:r>
    </w:p>
    <w:p>
      <w:pPr>
        <w:pStyle w:val="BookText"/>
      </w:pPr>
      <w:r>
        <w:rPr>
          <w:rFonts w:ascii="IRNazanin" w:hAnsi="IRNazanin" w:eastAsia="IRNazanin" w:cs="IRNazanin"/>
          <w:lang w:bidi="fa-IR"/>
          <w:color w:val="111111"/>
          <w:sz w:val="28"/>
          <w:szCs w:val="28"/>
          <w:rtl/>
        </w:rPr>
        <w:t xml:space="preserve">وأما حق جلیسک فأن تلین له جانبک، وتنصفه فی مجاراة اللفظ، ولا تقوم من مجلسک الّا بإذنه ومن یجلس الیک یجوز له القیام عنک بغیر اذنک، وتنسی زلاته، وتحفظ خیراته، ولاتسمعه الّا خیراً.</w:t>
      </w:r>
    </w:p>
    <w:p>
      <w:pPr>
        <w:pStyle w:val="BookText"/>
      </w:pPr>
      <w:r>
        <w:rPr>
          <w:rFonts w:ascii="IRNazanin" w:hAnsi="IRNazanin" w:eastAsia="IRNazanin" w:cs="IRNazanin"/>
          <w:lang w:bidi="fa-IR"/>
          <w:color w:val="111111"/>
          <w:sz w:val="28"/>
          <w:szCs w:val="28"/>
          <w:rtl/>
        </w:rPr>
        <w:t xml:space="preserve">وأما حق جارک: فحفظه غائباً، واکرامه شاهداً، ونصرته إذا کان مظلوماً، ولا تتبع له عورة فان علمت علیه سوءاً سترته علیه، وان علمت أنه یقبل نصیحتک نصحته فیما بینک وبینه، ولا تسلمه عند شدیدة وتقیل عثرته، وتغفر ذنبه، وتعاشره معاشرة کریمة، ولا قوة الّا باللَّه.</w:t>
      </w:r>
    </w:p>
    <w:p>
      <w:pPr>
        <w:pStyle w:val="BookText"/>
      </w:pPr>
      <w:r>
        <w:rPr>
          <w:rFonts w:ascii="IRNazanin" w:hAnsi="IRNazanin" w:eastAsia="IRNazanin" w:cs="IRNazanin"/>
          <w:lang w:bidi="fa-IR"/>
          <w:color w:val="111111"/>
          <w:sz w:val="28"/>
          <w:szCs w:val="28"/>
          <w:rtl/>
        </w:rPr>
        <w:t xml:space="preserve">وأما حق الصاحب: فأن تصحبه بالتفضل والانصاف، وتکرمه کما یکرمک. ولا تدعه یسبق الی ملومة فان سبق کافیته وتوده کما یودک، وتزجره فیما یهم من معصیته، وکن علیه رحمة ولا تکن علیه عذاباً ولا قوة الّا باللَّه.</w:t>
      </w:r>
    </w:p>
    <w:p>
      <w:pPr>
        <w:pStyle w:val="BookText"/>
      </w:pPr>
      <w:r>
        <w:rPr>
          <w:rFonts w:ascii="IRNazanin" w:hAnsi="IRNazanin" w:eastAsia="IRNazanin" w:cs="IRNazanin"/>
          <w:lang w:bidi="fa-IR"/>
          <w:color w:val="111111"/>
          <w:sz w:val="28"/>
          <w:szCs w:val="28"/>
          <w:rtl/>
        </w:rPr>
        <w:t xml:space="preserve">وأما حق الشریک فان غاب کفیته وان حضر رعیته، ولا تحکم دون حکمه. ولا تعمل برأیک دون مناظرته، وتحفظ علیه ماله، ولا تخونه فیما عز أو هان من أمره، فان ید اللَّه تبارک وتعالی علی الشریکین ما لم یتخاونا ولا قوة الّا باللَّه.</w:t>
      </w:r>
    </w:p>
    <w:p>
      <w:pPr>
        <w:pStyle w:val="BookText"/>
      </w:pPr>
      <w:r>
        <w:rPr>
          <w:rFonts w:ascii="IRNazanin" w:hAnsi="IRNazanin" w:eastAsia="IRNazanin" w:cs="IRNazanin"/>
          <w:lang w:bidi="fa-IR"/>
          <w:color w:val="111111"/>
          <w:sz w:val="28"/>
          <w:szCs w:val="28"/>
          <w:rtl/>
        </w:rPr>
        <w:t xml:space="preserve">وأما حق مالک: فأن لا تأخذه الّا من حله، ولا تنفقه الّا فی وجهه، ولا تؤثر علی نفسک من لا یحمدک. فاعمل فیه بطاعة ربک، ولا تبخل به فتبوء بالحسرة والندامة مع السعة، ولا قوة الّا باللَّه.</w:t>
      </w:r>
    </w:p>
    <w:p>
      <w:pPr>
        <w:pStyle w:val="BookText"/>
      </w:pPr>
      <w:r>
        <w:rPr>
          <w:rFonts w:ascii="IRNazanin" w:hAnsi="IRNazanin" w:eastAsia="IRNazanin" w:cs="IRNazanin"/>
          <w:lang w:bidi="fa-IR"/>
          <w:color w:val="111111"/>
          <w:sz w:val="28"/>
          <w:szCs w:val="28"/>
          <w:rtl/>
        </w:rPr>
        <w:t xml:space="preserve">وأما حق غریمک الذی یطالبک فان کنت موسراً اعطیته، وان کنت معسراً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أرضیته بحسن القول ورددته عن نفسک رداً لطیفاً.</w:t>
      </w:r>
    </w:p>
    <w:p>
      <w:pPr>
        <w:pStyle w:val="BookText"/>
      </w:pPr>
      <w:r>
        <w:rPr>
          <w:rFonts w:ascii="IRNazanin" w:hAnsi="IRNazanin" w:eastAsia="IRNazanin" w:cs="IRNazanin"/>
          <w:lang w:bidi="fa-IR"/>
          <w:color w:val="111111"/>
          <w:sz w:val="28"/>
          <w:szCs w:val="28"/>
          <w:rtl/>
        </w:rPr>
        <w:t xml:space="preserve">وحق الخلیط: أن لا تغره ولا تغشه، ولا تخدعه، وتتقی اللَّه تبارک وتعالی فی أمره.</w:t>
      </w:r>
    </w:p>
    <w:p>
      <w:pPr>
        <w:pStyle w:val="BookText"/>
      </w:pPr>
      <w:r>
        <w:rPr>
          <w:rFonts w:ascii="IRNazanin" w:hAnsi="IRNazanin" w:eastAsia="IRNazanin" w:cs="IRNazanin"/>
          <w:lang w:bidi="fa-IR"/>
          <w:color w:val="111111"/>
          <w:sz w:val="28"/>
          <w:szCs w:val="28"/>
          <w:rtl/>
        </w:rPr>
        <w:t xml:space="preserve">وحق الخصم المدعی علیک: فان کان ما یدعی علیک حقاً کنت شاهده علی نفسک ولم تظلمه وأوفیته حقه، وان کان ما یدعی باطلًا رفقت به، ولم تأت فی أمره غیر الرفق، ولم تسخط ربک فی أمره ولا قوة الّا باللَّه.</w:t>
      </w:r>
    </w:p>
    <w:p>
      <w:pPr>
        <w:pStyle w:val="BookText"/>
      </w:pPr>
      <w:r>
        <w:rPr>
          <w:rFonts w:ascii="IRNazanin" w:hAnsi="IRNazanin" w:eastAsia="IRNazanin" w:cs="IRNazanin"/>
          <w:lang w:bidi="fa-IR"/>
          <w:color w:val="111111"/>
          <w:sz w:val="28"/>
          <w:szCs w:val="28"/>
          <w:rtl/>
        </w:rPr>
        <w:t xml:space="preserve">وحق خصمک الذی تدّعی علیه ان کنت محقاً فی دعوتک أجملت مقاولته، ولم تجحد حقه، وان کنت مبطلًا فی دعوتک اتقیت اللَّه عزّوجل وتبت الیه، وترکت الدّعوی.</w:t>
      </w:r>
    </w:p>
    <w:p>
      <w:pPr>
        <w:pStyle w:val="BookText"/>
      </w:pPr>
      <w:r>
        <w:rPr>
          <w:rFonts w:ascii="IRNazanin" w:hAnsi="IRNazanin" w:eastAsia="IRNazanin" w:cs="IRNazanin"/>
          <w:lang w:bidi="fa-IR"/>
          <w:color w:val="111111"/>
          <w:sz w:val="28"/>
          <w:szCs w:val="28"/>
          <w:rtl/>
        </w:rPr>
        <w:t xml:space="preserve">وحق المستشیر: ان علمت أن له رأیاً أشرت علیه، وان لم تعلم أرشدته الی من یعلم.</w:t>
      </w:r>
    </w:p>
    <w:p>
      <w:pPr>
        <w:pStyle w:val="BookText"/>
      </w:pPr>
      <w:r>
        <w:rPr>
          <w:rFonts w:ascii="IRNazanin" w:hAnsi="IRNazanin" w:eastAsia="IRNazanin" w:cs="IRNazanin"/>
          <w:lang w:bidi="fa-IR"/>
          <w:color w:val="111111"/>
          <w:sz w:val="28"/>
          <w:szCs w:val="28"/>
          <w:rtl/>
        </w:rPr>
        <w:t xml:space="preserve">وحق المشیر علیک: أن لا تتهمه فیما لا یوافقک من رأیه، فان وافقک حمدت اللَّه عزّوجل. وحق المستنصح: أن تؤدی الیه النصیحة، ولیکن مذهبک الرحمة له والرفق به. وحق الناصح: أن تلین له جناحک وتصغی الیه بسمعک، فان أتی الصواب حمدت اللَّه عزّوجل، وان لم یوافق رحمته، ولم تتهمه وعلمت أنه أخطأ، ولم تؤاخذه بذلک الّا أن یکون مستحقاً للتهمة فلا تعبأ بشی‌ء من أمره علی حال، ولا قوة الّا باللَّه. وحق الکبیر: توقیره لسنّه، وإجلاله لتقدمه فی الاسلام قبلک، وترک مقابلته عند الخصام، ولا تسبقه الی طریق ولا تتقدمه ولا تستجهله، وان جهل علیک احتملته واکرمته لحق الاسلام وحرمته. وحق الصغیر: رحمته فی تعلیمه، والعفو عنه، والستر علیه، والرفق به والمعونة له. وحق السائل: اعطاؤه علی قدر حاجته. وحق المسؤول: ان أعطی فاقبل منه بالشکر والمعرفةبفضله،</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3" w:name="pg10538_83801"/>
    <w:bookmarkEnd w:id="13"/>
    <w:p>
      <w:pPr>
        <w:pStyle w:val="BookText"/>
      </w:pPr>
      <w:r>
        <w:rPr>
          <w:rFonts w:ascii="Amiri" w:hAnsi="Amiri" w:eastAsia="Amiri" w:cs="Amiri"/>
          <w:lang w:bidi="ar-SA"/>
          <w:color w:val="111111"/>
          <w:sz w:val="28"/>
          <w:szCs w:val="28"/>
          <w:rtl/>
        </w:rPr>
        <w:t xml:space="preserve">وان منع فاقبل عذره. وحق من سرک للَّه‌تعالی ذکره ان تحمد اللَّه عزّوجل أولًا ثم تشکره. وحق من ساءک أن تعفو عنه، وان علمت أن العفو عنه یضر انتصرت قال اللَّه تبارک وتعالی: «وَلَمَنِ انتَصَرَ بَعْدَ ظُلْمِهِ فَأُوْلَئِکَ مَا عَلَیْهِم مِّن سَبِیلٍ»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.وحق أهل ملتک: اضمار السلامة والرحمة لهم، والرفق بمسیئهم، وتألفهم واستصلاحهم، وشکر محسنهم وکفّ الأذی عنهم وتحب لهم ما تحب لنفسک وتکره لهم ما تکره لنفسک وأن تکون شیوخهم بمنزلة أبیک، وشبابهم بمنزلة اخوتک، وعجائزهم بمنزلة أمک، والصغار بمنزلة اولادک. وحق أهل الذمة أن تقبل منهم ما قبل اللَّه عزّوجل، ولا تظلمهم ما وفوا للَّه‌عزّوجل بعهده»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Heading3"/>
      </w:pPr>
      <w:bookmarkStart w:id="155" w:name="_Toc16"/>
      <w:r>
        <w:t>أصحاب علی بن الحسین وتلامذته</w:t>
      </w:r>
      <w:bookmarkEnd w:id="155"/>
    </w:p>
    <w:p>
      <w:pPr>
        <w:pStyle w:val="BookText"/>
      </w:pPr>
      <w:r>
        <w:rPr>
          <w:rFonts w:ascii="IRNazanin" w:hAnsi="IRNazanin" w:eastAsia="IRNazanin" w:cs="IRNazanin"/>
          <w:lang w:bidi="fa-IR"/>
          <w:color w:val="111111"/>
          <w:sz w:val="28"/>
          <w:szCs w:val="28"/>
          <w:rtl/>
        </w:rPr>
        <w:t xml:space="preserve">رجع الإمام علی بن الحسین علیه السّلام من کربلاء إلی المدینة، وقد أودعه أبوه سید الشهداء أسرار الإمامة متحملًا أعباء الخلافة الإلهیة، حجّةً للَّه‌علی خلقه، فماذا یصنع بعد الإیاب؟ أیأخذ بالثأر، أم یصبر وفی العین قذی؟ لأن الظروف لا تسمح له بأخذ الثأر وقد شاهد تلک الفادحة المؤلمة فی کربلاء، وأدرک أن وقعة الطف الدامیة قد کفته أعباء الحرب بإظهارها ضلال الأمویین، وبعدهم عن تعالیم الإسلام، وهذا ما دعاه الی الاعتزال مؤثراً البعد عن الضجیج والاختلاط بالناس لیحفظ بهذه الطریقة السلبیة القویمة دمه الزکی ودماء شیعته الأبرار.</w:t>
      </w:r>
    </w:p>
    <w:p>
      <w:pPr>
        <w:pStyle w:val="BookText"/>
      </w:pPr>
      <w:r>
        <w:rPr>
          <w:rFonts w:ascii="IRNazanin" w:hAnsi="IRNazanin" w:eastAsia="IRNazanin" w:cs="IRNazanin"/>
          <w:lang w:bidi="fa-IR"/>
          <w:color w:val="111111"/>
          <w:sz w:val="28"/>
          <w:szCs w:val="28"/>
          <w:rtl/>
        </w:rPr>
        <w:t xml:space="preserve">عاصر الإمام فی مدة إمامته یزید بن معاویة، ومعاویة بن یزید، ومروان بن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4" w:name="pg10538_83802"/>
    <w:bookmarkEnd w:id="14"/>
    <w:p>
      <w:pPr>
        <w:pStyle w:val="BookText"/>
      </w:pPr>
      <w:r>
        <w:rPr>
          <w:rFonts w:ascii="IRNazanin" w:hAnsi="IRNazanin" w:eastAsia="IRNazanin" w:cs="IRNazanin"/>
          <w:lang w:bidi="fa-IR"/>
          <w:color w:val="111111"/>
          <w:sz w:val="28"/>
          <w:szCs w:val="28"/>
          <w:rtl/>
        </w:rPr>
        <w:t xml:space="preserve">الحکم، وعبد الملک بن مروان، والولید بن عبد الملک. وکان سلام اللَّه علیه یتجرع أنواع الآلام والغصص منهم ومن ولاتهم ویقاسی شیعته وأتباعه منهم القسوة والشدة.</w:t>
      </w:r>
    </w:p>
    <w:p>
      <w:pPr>
        <w:pStyle w:val="BookText"/>
      </w:pPr>
      <w:r>
        <w:rPr>
          <w:rFonts w:ascii="IRNazanin" w:hAnsi="IRNazanin" w:eastAsia="IRNazanin" w:cs="IRNazanin"/>
          <w:lang w:bidi="fa-IR"/>
          <w:color w:val="111111"/>
          <w:sz w:val="28"/>
          <w:szCs w:val="28"/>
          <w:rtl/>
        </w:rPr>
        <w:t xml:space="preserve">مع هذه المشاکل التی سجل التاریخ الخزی علی مؤججیها، کان علی بن الحسین مشغولًا بنشر العلم وإنارة الأفکار وتهذیب الأخلاق، فکثر تلامیذه والآخذون من معادن حکمه، فی أنواع العلوم، ولقد أخذ منه وتلمذ عنده علماء البلاد القریبة والبعیدة، وسجل شیخ الطائفة أبو جعفر محمّد بن الحسن الطوسی أسماءهم علی حسب حروف التهجی وهم مائة وواحد وسبعون.</w:t>
      </w:r>
    </w:p>
    <w:p>
      <w:pPr>
        <w:pStyle w:val="Heading3"/>
      </w:pPr>
      <w:bookmarkStart w:id="156" w:name="_Toc17"/>
      <w:r>
        <w:t>بکاؤه علی أبیه الحسین</w:t>
      </w:r>
      <w:bookmarkEnd w:id="156"/>
    </w:p>
    <w:p>
      <w:pPr>
        <w:pStyle w:val="BookText"/>
      </w:pPr>
      <w:r>
        <w:rPr>
          <w:rFonts w:ascii="Amiri" w:hAnsi="Amiri" w:eastAsia="Amiri" w:cs="Amiri"/>
          <w:lang w:bidi="ar-SA"/>
          <w:color w:val="111111"/>
          <w:sz w:val="28"/>
          <w:szCs w:val="28"/>
          <w:rtl/>
        </w:rPr>
        <w:t xml:space="preserve">روی الشیخ الصدوق بإسناده عن أبی عبد اللَّه علیه السّلام: «البکاؤون خمسة: آدم، ویعقوب، ویوسف، وفاطمة بنت محمّد وعلی بن الحسین علیهم السلام. فأما آدم فبکی علی الجنة حتی صار فی خدیه امثال الأودیة. وأما یعقوب فبکی علی یوسف حتی ذهب بصره وحتی قیل له «تَالله تَفْتَأُ تَذْکُرُ یُوسُفَ حَتَّی تَکُونَ حَرَضاً أَوْ تَکُونَ مِنَ الْهَالِکِینَ»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سورة یوسف: 85.</w:t>
      </w:r>
    </w:p>
    <w:p>
      <w:pPr>
        <w:pStyle w:val="BookText"/>
      </w:pPr>
      <w:r>
        <w:rPr>
          <w:rFonts w:ascii="IRNazanin" w:hAnsi="IRNazanin" w:eastAsia="IRNazanin" w:cs="IRNazanin"/>
          <w:lang w:bidi="fa-IR"/>
          <w:color w:val="111111"/>
          <w:sz w:val="28"/>
          <w:szCs w:val="28"/>
          <w:rtl/>
        </w:rPr>
        <w:t xml:space="preserve">وأما یوسف فبکی علی یعقوب حتی تأذّی به أهل السجن فقالوا له: اما أن تبکی اللیل وتسکت بالنهار، واما أن تبکی النهار وتسکت باللیل فصالحهم علی واحدة منهما.</w:t>
      </w:r>
    </w:p>
    <w:p>
      <w:pPr>
        <w:pStyle w:val="BookText"/>
      </w:pPr>
      <w:r>
        <w:rPr>
          <w:rFonts w:ascii="IRNazanin" w:hAnsi="IRNazanin" w:eastAsia="IRNazanin" w:cs="IRNazanin"/>
          <w:lang w:bidi="fa-IR"/>
          <w:color w:val="111111"/>
          <w:sz w:val="28"/>
          <w:szCs w:val="28"/>
          <w:rtl/>
        </w:rPr>
        <w:t xml:space="preserve">وأما فاطمة فبکت علی رسول اللَّه حتی تأذی بها أهل المدینة، فقالوا لها: قد آذیتنا بکثرة بکائک فکانت تخرج الی المقابر فتبکی حتی تقضی حاجتها ثم تنصرف.</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5" w:name="pg10538_83803"/>
    <w:bookmarkEnd w:id="15"/>
    <w:p>
      <w:pPr>
        <w:pStyle w:val="BookText"/>
      </w:pPr>
      <w:r>
        <w:rPr>
          <w:rFonts w:ascii="IRNazanin" w:hAnsi="IRNazanin" w:eastAsia="IRNazanin" w:cs="IRNazanin"/>
          <w:lang w:bidi="fa-IR"/>
          <w:color w:val="111111"/>
          <w:sz w:val="28"/>
          <w:szCs w:val="28"/>
          <w:rtl/>
        </w:rPr>
        <w:t xml:space="preserve">وأما علی بن الحسین فبکی علی الحسین عشرین سنة أو أربعین سنة ما وضع بین یدیه طعام الّا بکی حتی قال له مولی له: جعلت فداک یا ابن رسول اللَّه انی أخاف علیک أن تکون من الهالکین، قال: انما أشکو بثّی وحزنی إلی اللَّه وأعلم من اللَّه ما لا تعلمون، انی ما أذکر مصرع بنی فاطمه الّا خنقتنی لذلک عبرة»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شهر آشوب: «وقیل: انه بکی حتی خیف علی عینیه وکان إذا أخذ اناءً یشرب ماء بکی حتی یملأها دمعاً، فقیل له فی ذلک، فقال: وکیف لا أبکی وقد منع أبی من الماء الذی کان مطلقاً للسباع والوحوش، وقیل له: انک لتبکی دهرک فلو قتلت نفسک لما زدت علی هذا، فقال: نفسی قتلتها وعلیها أبکی»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البدخشی: روی أبو نعیم فی الحلیة عن جعفر بن محمّد رضی اللَّه عنهما قال: «سئل علی بن الحسین عن کثرة بکائه فقال: لا تلومونی فان یعقوب فقد سبطاً من ولده فبکی حتی ابیضت عیناه ولم یعلم انه مات وقد نظرت الی أربعة عشر رجلًا من أهل بیتی فی غداة واحدة قتلی افترون حزنی یذهب من قلبی»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Heading3"/>
      </w:pPr>
      <w:bookmarkStart w:id="157" w:name="_Toc18"/>
      <w:r>
        <w:t>وفاة علی بن الحسین</w:t>
      </w:r>
      <w:bookmarkEnd w:id="157"/>
    </w:p>
    <w:p>
      <w:pPr>
        <w:pStyle w:val="BookText"/>
      </w:pPr>
      <w:r>
        <w:rPr>
          <w:rFonts w:ascii="IRNazanin" w:hAnsi="IRNazanin" w:eastAsia="IRNazanin" w:cs="IRNazanin"/>
          <w:lang w:bidi="fa-IR"/>
          <w:color w:val="111111"/>
          <w:sz w:val="28"/>
          <w:szCs w:val="28"/>
          <w:rtl/>
        </w:rPr>
        <w:t xml:space="preserve">قال ابن الصباغ: «توفی علی بن الحسین زین العابدین فی الثانی عشر من المحرم سنة أربع وتسعین من الهجرة وله من العمر سبع وخمسون سنة، أقام منها مع جده أمیرالمؤمنین علی بن أبی طالب سنتین، ومع عمه أبی محمّد الحسن بعد وفاة جده علی أحد عشر سنة وکان بقاؤه بعد مصرع أبیه ثلاثاً وثلاثین سنة، یقال: انه</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مات مسموماً، وان الذی سمه الولید بن عبد الملک، ودفن بالبقیع فی القبر الذی دفن فیه عمه الحسن فی القبة التی فیها العباس بن عبد المطلب»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سعد «کان علی بن الحسین مع أبیه بطف کربلا، وعمره إذ ذاک ثلاث وعشرون سنة، لکنه کان مریضاً ملقی علی فراشه وقد أنهکته العلة والمرض، ولما قتل والده قال الشمر بن ذی الجوشن: اقتلوا هذا الغلام، فقال بعض أصحابه تقتل مریضاً لم یقاتل فترکوه، قال ابن عمر: هذا هو الصحیح ولیس قول من قال بأنّه کان صغیراً حینئذ لم یقاتل وأنه ترک بسبب ذلک بشی‌ء»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الإمام الکاظم علیه السلام: «لما حضر علی بن الحسین الوفاة أغمی علیه ثلاث مرات فقال فی المرة الأخیرة: «الْحَمْدُ لِلَّهِ الَّذِی صَدَقَنَا وَعْدَهُ وَأَوْرَثَنَا الْأَرْضَ نَتَبَوَّأُ مِنَ الْجَنَّةِ حَیْثُ نَشَاء فَنِعْمَ أَجْرُ الْعَامِلِینَ» </w:t>
      </w:r>
      <w:r>
        <w:rPr>
          <w:rStyle w:val="FootnoteReference"/>
        </w:rPr>
        <w:footnoteReference w:id="94"/>
      </w:r>
    </w:p>
    <w:p>
      <w:pPr>
        <w:pStyle w:val="BookText"/>
      </w:pPr>
      <w:r>
        <w:rPr>
          <w:rFonts w:ascii="Amiri" w:hAnsi="Amiri" w:eastAsia="Amiri" w:cs="Amiri"/>
          <w:lang w:bidi="ar-SA"/>
          <w:color w:val="111111"/>
          <w:sz w:val="28"/>
          <w:szCs w:val="28"/>
          <w:rtl/>
        </w:rPr>
        <w:t xml:space="preserve">ثم مات صلوات اللَّه علیه»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الباقر عن أبیه علی بن الحسین «أنه أتی فی اللیلة التی قبض فیها بشراب فقیل له: اشرب، فقال: هذه اللیلة وعدت أن أقبض فیها»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الحسن بن علی ابن بنت الیاس عن أبی الحسن علیه السّلام قال:</w:t>
      </w:r>
    </w:p>
    <w:p>
      <w:pPr>
        <w:pStyle w:val="BookText"/>
      </w:pPr>
      <w:r>
        <w:rPr>
          <w:rFonts w:ascii="Amiri" w:hAnsi="Amiri" w:eastAsia="Amiri" w:cs="Amiri"/>
          <w:lang w:bidi="ar-SA"/>
          <w:color w:val="111111"/>
          <w:sz w:val="28"/>
          <w:szCs w:val="28"/>
          <w:rtl/>
        </w:rPr>
        <w:t xml:space="preserve">«سمعته یقول: ان علی بن الحسین لما حضرته الوفاة أغمی علیه، ثم فتح عینیه وقرأ إذا وقعت الواقعة، وانا فتحنا لک، وقال: «الْحَمْدُ لِلَّهِ الَّذِی صَدَقَنَا وَعْدَهُ وَأَوْرَثَنَا الْأَرْضَ نَتَبَوَّأُ مِنَ الْجَنَّةِ حَیْثُ نَشَاء فَنِعْمَ أَجْرُ الْعَامِلِینَ» ثم قبض من ساعته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یقل شیئاً»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سهل بن زیاد: «لما حضر علی بن الحسین علیهما السلام الوفاة أغمی علیه فبقی ساعة، ثم رفع عنه الثوب ثم قال: «الحمد للَّه‌الذی أورثنا الجنة نتبوّء منها حیث نشاء فنعم أجر العاملین». ثم قال: احفروا لی وابلغوا الی الرسخ، قال:</w:t>
      </w:r>
    </w:p>
    <w:p>
      <w:pPr>
        <w:pStyle w:val="BookText"/>
      </w:pPr>
      <w:r>
        <w:rPr>
          <w:rFonts w:ascii="IRNazanin" w:hAnsi="IRNazanin" w:eastAsia="IRNazanin" w:cs="IRNazanin"/>
          <w:lang w:bidi="fa-IR"/>
          <w:color w:val="111111"/>
          <w:sz w:val="28"/>
          <w:szCs w:val="28"/>
          <w:rtl/>
        </w:rPr>
        <w:t xml:space="preserve">ثم مد الثوب علیه فمات»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جعفر علیه السّلام: «لما حضر علی بن الحسین علیهما السلام الوفاة ضمنی الی صدره وقال: یا بنی أوصیک بما أوصانی به أبی حین حضرته الوفاة، ومما ذکر أن أباه أوصاه به قال: یا بنی ایاک وظلم من لا یجد علیک ناصراً الّا اللَّه»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عبد اللَّه علیه السّلام: «لما کان فی اللیلة التی وعد فیها علی بن الحسین علیهما السلام قال لمحمّد علیه السّلام: یا بنی ابغنی وضوءً قال: فقمت فجئته بوضوءٍ قال: لا ابغی هذا فان فیه شیئاً میتاً، قال: فخرجت فجئت بالمصباح فإذا فیه فارة میتة فجئته بوضوء غیره فقال: یا بنی هذه اللیلة التی وعدتها، فأوصی بناقته أن یحضر لها حظار وأن یقام لها علفٌ فجعلت فیه. قال: فلم تلبث أن خرجت حتی أتت القبر فضربت بجرانها ورغت وهملت عیناها، فاتی محمّد بن علی فقیل له: ان الناقة قد خرجت فأتاها فقال: صه الآن قومی بارک اللَّه فیک، فلم تفعل، فقال: وان کان لیخرج علیها الی مکة فیعلّق السوط علی الرحل فما یقرعُها حتی یدخل المدینة، قال: وکان علی بن الحسین یخرج فی اللیلة الظلماء فیحمل الجراب فیه الصرر من الدنانیر والدراهم، حتی یأتی باباً باباً فیقرعُهُ ثم ینیل من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یخرج الیه، فلما مات علی بن الحسین فقدوا ذاک فعلموا أن علیاً کان یفعله»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سبط ابن الجوزی: «اختلفوا فی وفاته علی أقوال: أحدها: أنه توفی سنة أربع وتسعین، والثانی، سنة اثنین وتسعین، والثالث: سنة خمس وتسعین، والأول أصح، لأنها تسمی سنة الفقهاء لکثرة من مات بها من العلماء، وکان سید الفقهاء مات فی أولها وتتابع الناس بعده سعید بن المسیّب، وعروة بن الزبیر، وسعید بن جبیر، وعامة فقهاء المدینة. أسند علی الحدیث عن أبیه، وعمه الحسن، وابن عباس، وجابر بن عبد اللَّه، وأنس بن مالک، وأبی سعید الخدری، وأم سلمة، وصفیة، وعائشة فی آخرین، وعاش سبعاً وخمسین سنة، وقیل: ثمان وخمسین وهو الأصح»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علی بن زید، عن سعید بن المسیب «أنه سبح فی سجوده فلم یبق حوله شجرة ولا مدرة الّا سبحت بتسبیحه، ففزعت من ذلک واصحابی ثم قال: یا سعید ان اللَّه جل جلاله لما خلق جبریل ألهمه هذا التسبیح فسبحت السماوات ومن فیهن لتسبیحه الأعظم، وهو اسم اللَّه عزّوجل الأکبر، یا سعید أخبرنی أبی الحسین عن أبیه عن رسول اللَّه صلّی اللَّه علیه وآله وسلّم عن جبریل عن اللَّه جل جلاله أنه قال: ما من عبد من عبادی آمن بی وصدق بک، وصلی فی مسجد رکعتین علی خلأ من الناس، الّا غفرت له ما تقدم من ذنبه وما تأخر، فلم أر شاهداً أفضل من علی ابن الحسین علیه السّلام حیث حدثنی بهذا الحدیث، فلما أن مات شهد جنازته البر والفاجر وأثنی علیه الصالح والطالح، وانهال الناس یتبعونه حتی وضعت الجنازة فقلت: ان ادرکت الرکعتین یوماً من الدهر فالیوم، ولم یبق ثم لا رجل ولا</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امرأة إلّاخرج الی الجنازة، ووثبت لأصلی فجاء تکبیر من السماء فأجابه تکبیر من الأرض، فأجابه تکبیر من السماء فأجابه تکبیر من الأرض، ففزعت وسقطت علی وجهی، فکبر من فی السماء سبعاً وکبر من فی الأرض سبعاً، وصُلّی علی علی ابن الحسین، ودخل الناس المسجد فلم أدرک الرکعتین ولا الصلاة علی علی بن الحسین فقلت: یا سعید لو کنت أنا لم أختر الّا الصلاة علی علی بن الحسین ان هذا لهو الخسران المبین، قال: فبکی سعید، ثم قال: ما أردت الّا الخیر، لیتنی کنت صلیت علیه فانه ما رأی مثله. والتسبیح هو هذا: سبحانک اللهم وحنانیک، سبحانک اللهم وتعالیت، سبحانک اللهم والعز إزارک، سبحانک اللهم والعظمة رداؤک، ویقال سربالک، سبحانک اللهم والکبریاء سلطانک، سبحانک من عظیم ما اعظمک، سبحانک سبحت فی الأعلی، سبحانک تسمع وتری ما تحت الثری، سبحانک أنت شاهد کل نجوی، سبحانک موضع کل نجوی، سبحانک حاضر کل ملأ، سبحانک عظیم الرجاء، سبحانک‌تری ما فی قعر الماء، سبحانک تسمع أنفاس الحیتان فی قعور البحار، سبحانک تعلم وزن السماوات، سبحانک تعلم وزن الأرضین، سبحانک تعلم وزن الشمس والقمر، سبحانک تعلم وزن الظلمة والنور، سبحانک تعلم وزن الفی‌ء والهواء، سبحانک تعلم وزن الریح کم هی من مثقال ذرة، سبحانک قدوس قدوس قدوس، سبحانک عجباً من عرفک کیف لا یخافک، سبحانک اللهم وبحمدک، سبحان العلی العظیم»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اختلف فی تاریخ وفاة مولانا علی بن الحسین علیهما السلام.</w:t>
      </w:r>
    </w:p>
    <w:p>
      <w:pPr>
        <w:pStyle w:val="BookText"/>
      </w:pPr>
      <w:r>
        <w:rPr>
          <w:rFonts w:ascii="IRNazanin" w:hAnsi="IRNazanin" w:eastAsia="IRNazanin" w:cs="IRNazanin"/>
          <w:lang w:bidi="fa-IR"/>
          <w:color w:val="111111"/>
          <w:sz w:val="28"/>
          <w:szCs w:val="28"/>
          <w:rtl/>
        </w:rPr>
        <w:t xml:space="preserve">قال الأربلی: «فانه مات من سنة أربع وتسعین وقیل خمس وتسعین»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الطبرسی: «توفی فی یوم السبت لاثنتی عشرة لیلة خلت من المحرم سنة خمس وتسعین من الهجرة»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المفید: «توفی بالمدینة سنة خمس وتسعین من الهجرة وله یومئذ سبع وخمسون سنة»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الطوسی: «وفی الیوم الخامس والعشرین من المحرم سنة أربع وتسعین کانت وفاة زین العابدین علی بن الحسین بن علی بن أبی طالب علیهم السلام»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الفتال النیسابوری: «توفی بالمدینة یوم السبت لاثنتی عشرة لیلة بقیت من المحرم سنة خمس وتسعین من الهجرة، وله یومئذ سبع وخمسون سنة، کانت إمامته أربعاً وثلاثین سنة»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الاستاذ الأکبر ایة اللَّه الشیخ محمّد حسین الأصفهانی:</w:t>
      </w:r>
    </w:p>
    <w:p>
      <w:pPr>
        <w:pStyle w:val="BookText"/>
      </w:pPr>
      <w:r>
        <w:rPr>
          <w:rFonts w:ascii="IRNazanin" w:hAnsi="IRNazanin" w:eastAsia="IRNazanin" w:cs="IRNazanin"/>
          <w:lang w:bidi="fa-IR"/>
          <w:color w:val="111111"/>
          <w:sz w:val="28"/>
          <w:szCs w:val="28"/>
          <w:rtl/>
        </w:rPr>
        <w:t xml:space="preserve">ولا تسل عما رأی من الأذی یا حبذا الموت المریح حبذا</w:t>
      </w:r>
    </w:p>
    <w:p>
      <w:pPr>
        <w:pStyle w:val="BookText"/>
      </w:pPr>
      <w:r>
        <w:rPr>
          <w:rFonts w:ascii="IRNazanin" w:hAnsi="IRNazanin" w:eastAsia="IRNazanin" w:cs="IRNazanin"/>
          <w:lang w:bidi="fa-IR"/>
          <w:color w:val="111111"/>
          <w:sz w:val="28"/>
          <w:szCs w:val="28"/>
          <w:rtl/>
        </w:rPr>
        <w:t xml:space="preserve">وما انقضی بکاؤه حتی قضی حیاته وهو حلیف للرضا وکیف لا</w:t>
      </w:r>
    </w:p>
    <w:p>
      <w:pPr>
        <w:pStyle w:val="BookText"/>
      </w:pPr>
      <w:r>
        <w:rPr>
          <w:rFonts w:ascii="IRNazanin" w:hAnsi="IRNazanin" w:eastAsia="IRNazanin" w:cs="IRNazanin"/>
          <w:lang w:bidi="fa-IR"/>
          <w:color w:val="111111"/>
          <w:sz w:val="28"/>
          <w:szCs w:val="28"/>
          <w:rtl/>
        </w:rPr>
        <w:t xml:space="preserve">یبکی وقد شاهد ما بکت له عین السماء بالدما</w:t>
      </w:r>
    </w:p>
    <w:p>
      <w:pPr>
        <w:pStyle w:val="BookText"/>
      </w:pPr>
      <w:r>
        <w:rPr>
          <w:rFonts w:ascii="IRNazanin" w:hAnsi="IRNazanin" w:eastAsia="IRNazanin" w:cs="IRNazanin"/>
          <w:lang w:bidi="fa-IR"/>
          <w:color w:val="111111"/>
          <w:sz w:val="28"/>
          <w:szCs w:val="28"/>
          <w:rtl/>
        </w:rPr>
        <w:t xml:space="preserve">وکیف لا تبکی دماً عین السما وقد بکت سحائب القدس دما</w:t>
      </w:r>
    </w:p>
    <w:p>
      <w:pPr>
        <w:pStyle w:val="BookText"/>
      </w:pPr>
      <w:r>
        <w:rPr>
          <w:rFonts w:ascii="IRNazanin" w:hAnsi="IRNazanin" w:eastAsia="IRNazanin" w:cs="IRNazanin"/>
          <w:lang w:bidi="fa-IR"/>
          <w:color w:val="111111"/>
          <w:sz w:val="28"/>
          <w:szCs w:val="28"/>
          <w:rtl/>
        </w:rPr>
        <w:t xml:space="preserve">وفی ذری العوالم العلویة أقیمت المآتم الشجیة</w:t>
      </w:r>
    </w:p>
    <w:p>
      <w:pPr>
        <w:pStyle w:val="BookText"/>
      </w:pPr>
      <w:r>
        <w:rPr>
          <w:rFonts w:ascii="IRNazanin" w:hAnsi="IRNazanin" w:eastAsia="IRNazanin" w:cs="IRNazanin"/>
          <w:lang w:bidi="fa-IR"/>
          <w:color w:val="111111"/>
          <w:sz w:val="28"/>
          <w:szCs w:val="28"/>
          <w:rtl/>
        </w:rPr>
        <w:t xml:space="preserve">ناهیک فی ذلک لطم الحور فی جنة الحبور والسرور</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6" w:name="pg10538_83809"/>
    <w:bookmarkEnd w:id="16"/>
    <w:p>
      <w:pPr>
        <w:pStyle w:val="BookText"/>
      </w:pPr>
      <w:r>
        <w:rPr>
          <w:rFonts w:ascii="IRNazanin" w:hAnsi="IRNazanin" w:eastAsia="IRNazanin" w:cs="IRNazanin"/>
          <w:lang w:bidi="fa-IR"/>
          <w:color w:val="111111"/>
          <w:sz w:val="28"/>
          <w:szCs w:val="28"/>
          <w:rtl/>
        </w:rPr>
        <w:t xml:space="preserve">فکیف تنسی هذه الرزیّة والوتر وتر سیّد البریة</w:t>
      </w:r>
    </w:p>
    <w:p>
      <w:pPr>
        <w:pStyle w:val="BookText"/>
      </w:pPr>
      <w:r>
        <w:rPr>
          <w:rFonts w:ascii="IRNazanin" w:hAnsi="IRNazanin" w:eastAsia="IRNazanin" w:cs="IRNazanin"/>
          <w:lang w:bidi="fa-IR"/>
          <w:color w:val="111111"/>
          <w:sz w:val="28"/>
          <w:szCs w:val="28"/>
          <w:rtl/>
        </w:rPr>
        <w:t xml:space="preserve">ان یکن الموتور سید الوری فهل تری أعظم منه هل تری </w:t>
      </w:r>
      <w:r>
        <w:rPr>
          <w:rStyle w:val="FootnoteReference"/>
        </w:rPr>
        <w:footnoteReference w:id="108"/>
      </w:r>
    </w:p>
    <w:p>
      <w:pPr>
        <w:pStyle w:val="Heading3"/>
      </w:pPr>
      <w:bookmarkStart w:id="158" w:name="_Toc19"/>
      <w:r>
        <w:t>أولاد علی بن الحسین</w:t>
      </w:r>
      <w:bookmarkEnd w:id="158"/>
    </w:p>
    <w:p>
      <w:pPr>
        <w:pStyle w:val="BookText"/>
      </w:pPr>
      <w:r>
        <w:rPr>
          <w:rFonts w:ascii="IRNazanin" w:hAnsi="IRNazanin" w:eastAsia="IRNazanin" w:cs="IRNazanin"/>
          <w:lang w:bidi="fa-IR"/>
          <w:color w:val="111111"/>
          <w:sz w:val="28"/>
          <w:szCs w:val="28"/>
          <w:rtl/>
        </w:rPr>
        <w:t xml:space="preserve">قال الشیخ المفید: «باب ذکر ولد علی بن الحسین علیهما السلام: ولد لعلی ابن الحسین خمسة عشر ولداً: 1- محمّد المکنی بأبی جعفر الباقر علیه السّلام أمه أم عبد اللَّه بنت الحسن بن علی بن أبی طالب 2- وعبد اللَّه 3 و 4- والحسن والحسین أمهم أم ولد 5 و 6- زید وعمر لأم ولد 7- والحسین الأصغر 8 و 9- عبد الرحمن وسلیمان لأم ولد 10- وعلی الأصغر وکان أصغر ولد علی بن الحسین علیهما السلام </w:t>
      </w:r>
      <w:r>
        <w:rPr>
          <w:rStyle w:val="FootnoteReference"/>
        </w:rPr>
        <w:footnoteReference w:id="109"/>
      </w:r>
      <w:r>
        <w:rPr>
          <w:rFonts w:ascii="IRNazanin" w:hAnsi="IRNazanin" w:eastAsia="IRNazanin" w:cs="IRNazanin"/>
          <w:lang w:bidi="fa-IR"/>
          <w:color w:val="111111"/>
          <w:sz w:val="28"/>
          <w:szCs w:val="28"/>
          <w:rtl/>
        </w:rPr>
        <w:t xml:space="preserve">11- وخدیجة أمهما أم ولد 12- ومحمّد الأصغر أمه أم ولد 13 و 14 و 15- فاطمة وعلیّة وأم کلثوم أمهن أم ولد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7" w:name="pg10538_83810"/>
    <w:bookmarkEnd w:id="17"/>
    <w:p>
      <w:pPr>
        <w:pStyle w:val="Heading2"/>
      </w:pPr>
      <w:bookmarkStart w:id="159" w:name="_Toc20"/>
      <w:r>
        <w:t>الإمام الخامِس: محمّد بن علی الباقر علیهما السلام</w:t>
      </w:r>
      <w:bookmarkEnd w:id="159"/>
    </w:p>
    <w:p>
      <w:pPr>
        <w:pStyle w:val="Heading3"/>
      </w:pPr>
      <w:bookmarkStart w:id="160" w:name="_Toc21"/>
      <w:r>
        <w:t>اشارة</w:t>
      </w:r>
      <w:bookmarkEnd w:id="160"/>
    </w:p>
    <w:p>
      <w:pPr>
        <w:pStyle w:val="BookText"/>
      </w:pPr>
      <w:r>
        <w:rPr>
          <w:rFonts w:ascii="IRNazanin" w:hAnsi="IRNazanin" w:eastAsia="IRNazanin" w:cs="IRNazanin"/>
          <w:lang w:bidi="fa-IR"/>
          <w:color w:val="111111"/>
          <w:sz w:val="28"/>
          <w:szCs w:val="28"/>
          <w:rtl/>
        </w:rPr>
        <w:t xml:space="preserve">1- نسب الإمام أبی جعفر محمّد بن علی الباقر وولادته.</w:t>
      </w:r>
    </w:p>
    <w:p>
      <w:pPr>
        <w:pStyle w:val="BookText"/>
      </w:pPr>
      <w:r>
        <w:rPr>
          <w:rFonts w:ascii="IRNazanin" w:hAnsi="IRNazanin" w:eastAsia="IRNazanin" w:cs="IRNazanin"/>
          <w:lang w:bidi="fa-IR"/>
          <w:color w:val="111111"/>
          <w:sz w:val="28"/>
          <w:szCs w:val="28"/>
          <w:rtl/>
        </w:rPr>
        <w:t xml:space="preserve">2- النصوص الدالّة علی إمامة.</w:t>
      </w:r>
    </w:p>
    <w:p>
      <w:pPr>
        <w:pStyle w:val="BookText"/>
      </w:pPr>
      <w:r>
        <w:rPr>
          <w:rFonts w:ascii="IRNazanin" w:hAnsi="IRNazanin" w:eastAsia="IRNazanin" w:cs="IRNazanin"/>
          <w:lang w:bidi="fa-IR"/>
          <w:color w:val="111111"/>
          <w:sz w:val="28"/>
          <w:szCs w:val="28"/>
          <w:rtl/>
        </w:rPr>
        <w:t xml:space="preserve">3- ما قاله الاعلام فی فضائل الإمام الباقر.</w:t>
      </w:r>
    </w:p>
    <w:p>
      <w:pPr>
        <w:pStyle w:val="BookText"/>
      </w:pPr>
      <w:r>
        <w:rPr>
          <w:rFonts w:ascii="IRNazanin" w:hAnsi="IRNazanin" w:eastAsia="IRNazanin" w:cs="IRNazanin"/>
          <w:lang w:bidi="fa-IR"/>
          <w:color w:val="111111"/>
          <w:sz w:val="28"/>
          <w:szCs w:val="28"/>
          <w:rtl/>
        </w:rPr>
        <w:t xml:space="preserve">4- مناقبه.</w:t>
      </w:r>
    </w:p>
    <w:p>
      <w:pPr>
        <w:pStyle w:val="BookText"/>
      </w:pPr>
      <w:r>
        <w:rPr>
          <w:rFonts w:ascii="IRNazanin" w:hAnsi="IRNazanin" w:eastAsia="IRNazanin" w:cs="IRNazanin"/>
          <w:lang w:bidi="fa-IR"/>
          <w:color w:val="111111"/>
          <w:sz w:val="28"/>
          <w:szCs w:val="28"/>
          <w:rtl/>
        </w:rPr>
        <w:t xml:space="preserve">5- کراماته.</w:t>
      </w:r>
    </w:p>
    <w:p>
      <w:pPr>
        <w:pStyle w:val="BookText"/>
      </w:pPr>
      <w:r>
        <w:rPr>
          <w:rFonts w:ascii="IRNazanin" w:hAnsi="IRNazanin" w:eastAsia="IRNazanin" w:cs="IRNazanin"/>
          <w:lang w:bidi="fa-IR"/>
          <w:color w:val="111111"/>
          <w:sz w:val="28"/>
          <w:szCs w:val="28"/>
          <w:rtl/>
        </w:rPr>
        <w:t xml:space="preserve">6- عباداته.</w:t>
      </w:r>
    </w:p>
    <w:p>
      <w:pPr>
        <w:pStyle w:val="BookText"/>
      </w:pPr>
      <w:r>
        <w:rPr>
          <w:rFonts w:ascii="IRNazanin" w:hAnsi="IRNazanin" w:eastAsia="IRNazanin" w:cs="IRNazanin"/>
          <w:lang w:bidi="fa-IR"/>
          <w:color w:val="111111"/>
          <w:sz w:val="28"/>
          <w:szCs w:val="28"/>
          <w:rtl/>
        </w:rPr>
        <w:t xml:space="preserve">7- علمه.</w:t>
      </w:r>
    </w:p>
    <w:p>
      <w:pPr>
        <w:pStyle w:val="BookText"/>
      </w:pPr>
      <w:r>
        <w:rPr>
          <w:rFonts w:ascii="IRNazanin" w:hAnsi="IRNazanin" w:eastAsia="IRNazanin" w:cs="IRNazanin"/>
          <w:lang w:bidi="fa-IR"/>
          <w:color w:val="111111"/>
          <w:sz w:val="28"/>
          <w:szCs w:val="28"/>
          <w:rtl/>
        </w:rPr>
        <w:t xml:space="preserve">8- احتجاجاته.</w:t>
      </w:r>
    </w:p>
    <w:p>
      <w:pPr>
        <w:pStyle w:val="BookText"/>
      </w:pPr>
      <w:r>
        <w:rPr>
          <w:rFonts w:ascii="IRNazanin" w:hAnsi="IRNazanin" w:eastAsia="IRNazanin" w:cs="IRNazanin"/>
          <w:lang w:bidi="fa-IR"/>
          <w:color w:val="111111"/>
          <w:sz w:val="28"/>
          <w:szCs w:val="28"/>
          <w:rtl/>
        </w:rPr>
        <w:t xml:space="preserve">9- کرمه.</w:t>
      </w:r>
    </w:p>
    <w:p>
      <w:pPr>
        <w:pStyle w:val="BookText"/>
      </w:pPr>
      <w:r>
        <w:rPr>
          <w:rFonts w:ascii="IRNazanin" w:hAnsi="IRNazanin" w:eastAsia="IRNazanin" w:cs="IRNazanin"/>
          <w:lang w:bidi="fa-IR"/>
          <w:color w:val="111111"/>
          <w:sz w:val="28"/>
          <w:szCs w:val="28"/>
          <w:rtl/>
        </w:rPr>
        <w:t xml:space="preserve">10- أصحابه وتلامیذه.</w:t>
      </w:r>
    </w:p>
    <w:p>
      <w:pPr>
        <w:pStyle w:val="BookText"/>
      </w:pPr>
      <w:r>
        <w:rPr>
          <w:rFonts w:ascii="IRNazanin" w:hAnsi="IRNazanin" w:eastAsia="IRNazanin" w:cs="IRNazanin"/>
          <w:lang w:bidi="fa-IR"/>
          <w:color w:val="111111"/>
          <w:sz w:val="28"/>
          <w:szCs w:val="28"/>
          <w:rtl/>
        </w:rPr>
        <w:t xml:space="preserve">11- وفاته.</w:t>
      </w:r>
    </w:p>
    <w:p>
      <w:pPr>
        <w:pStyle w:val="BookText"/>
      </w:pPr>
      <w:r>
        <w:rPr>
          <w:rFonts w:ascii="IRNazanin" w:hAnsi="IRNazanin" w:eastAsia="IRNazanin" w:cs="IRNazanin"/>
          <w:lang w:bidi="fa-IR"/>
          <w:color w:val="111111"/>
          <w:sz w:val="28"/>
          <w:szCs w:val="28"/>
          <w:rtl/>
        </w:rPr>
        <w:t xml:space="preserve">12- أولاده.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8" w:name="pg10538_83812"/>
    <w:bookmarkEnd w:id="18"/>
    <w:p>
      <w:pPr>
        <w:pStyle w:val="Heading3"/>
      </w:pPr>
      <w:bookmarkStart w:id="161" w:name="_Toc22"/>
      <w:r>
        <w:t>نسب الإمام الباقر</w:t>
      </w:r>
      <w:bookmarkEnd w:id="161"/>
    </w:p>
    <w:p>
      <w:pPr>
        <w:pStyle w:val="BookText"/>
      </w:pPr>
      <w:r>
        <w:rPr>
          <w:rFonts w:ascii="IRNazanin" w:hAnsi="IRNazanin" w:eastAsia="IRNazanin" w:cs="IRNazanin"/>
          <w:lang w:bidi="fa-IR"/>
          <w:color w:val="111111"/>
          <w:sz w:val="28"/>
          <w:szCs w:val="28"/>
          <w:rtl/>
        </w:rPr>
        <w:t xml:space="preserve">هو الإمام محمّد بن علی بن الحسین بن علی بن أبی طالب بن عبد المطلب بن هاشم بن عبد مناف.</w:t>
      </w:r>
    </w:p>
    <w:p>
      <w:pPr>
        <w:pStyle w:val="BookText"/>
      </w:pPr>
      <w:r>
        <w:rPr>
          <w:rFonts w:ascii="IRNazanin" w:hAnsi="IRNazanin" w:eastAsia="IRNazanin" w:cs="IRNazanin"/>
          <w:lang w:bidi="fa-IR"/>
          <w:color w:val="111111"/>
          <w:sz w:val="28"/>
          <w:szCs w:val="28"/>
          <w:rtl/>
        </w:rPr>
        <w:t xml:space="preserve">أمّه: فاطمة بنت الإمام الحسن بن علی علیه السّلام تکنی أم عبد اللَّه، قال أبو الصباح: «وذکر أبو عبد اللَّه جدته أم أبیه یوماً، فقال: کانت صدیقة لم تدرک فی آل الحسن علیه السّلام امرأةٌ مثلها»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ولادته: ولد فی دار أبیه مدینة الرسول الأعظم صلّی اللَّه علیه وآله فی یوم الجمعة </w:t>
      </w:r>
      <w:r>
        <w:rPr>
          <w:rStyle w:val="FootnoteReference"/>
        </w:rPr>
        <w:footnoteReference w:id="112"/>
      </w:r>
      <w:r>
        <w:rPr>
          <w:rFonts w:ascii="IRNazanin" w:hAnsi="IRNazanin" w:eastAsia="IRNazanin" w:cs="IRNazanin"/>
          <w:lang w:bidi="fa-IR"/>
          <w:color w:val="111111"/>
          <w:sz w:val="28"/>
          <w:szCs w:val="28"/>
          <w:rtl/>
        </w:rPr>
        <w:t xml:space="preserve">وقیل: یوم السبت </w:t>
      </w:r>
      <w:r>
        <w:rPr>
          <w:rStyle w:val="FootnoteReference"/>
        </w:rPr>
        <w:footnoteReference w:id="113"/>
      </w:r>
      <w:r>
        <w:rPr>
          <w:rFonts w:ascii="IRNazanin" w:hAnsi="IRNazanin" w:eastAsia="IRNazanin" w:cs="IRNazanin"/>
          <w:lang w:bidi="fa-IR"/>
          <w:color w:val="111111"/>
          <w:sz w:val="28"/>
          <w:szCs w:val="28"/>
          <w:rtl/>
        </w:rPr>
        <w:t xml:space="preserve">وقیل: یوم الاثنین </w:t>
      </w:r>
      <w:r>
        <w:rPr>
          <w:rStyle w:val="FootnoteReference"/>
        </w:rPr>
        <w:footnoteReference w:id="114"/>
      </w:r>
      <w:r>
        <w:rPr>
          <w:rFonts w:ascii="IRNazanin" w:hAnsi="IRNazanin" w:eastAsia="IRNazanin" w:cs="IRNazanin"/>
          <w:lang w:bidi="fa-IR"/>
          <w:color w:val="111111"/>
          <w:sz w:val="28"/>
          <w:szCs w:val="28"/>
          <w:rtl/>
        </w:rPr>
        <w:t xml:space="preserve">وقیل: یوم الثلاثاء </w:t>
      </w:r>
      <w:r>
        <w:rPr>
          <w:rStyle w:val="FootnoteReference"/>
        </w:rPr>
        <w:footnoteReference w:id="115"/>
      </w:r>
      <w:r>
        <w:rPr>
          <w:rFonts w:ascii="IRNazanin" w:hAnsi="IRNazanin" w:eastAsia="IRNazanin" w:cs="IRNazanin"/>
          <w:lang w:bidi="fa-IR"/>
          <w:color w:val="111111"/>
          <w:sz w:val="28"/>
          <w:szCs w:val="28"/>
          <w:rtl/>
        </w:rPr>
        <w:t xml:space="preserve">فی غرة رجب </w:t>
      </w:r>
      <w:r>
        <w:rPr>
          <w:rStyle w:val="FootnoteReference"/>
        </w:rPr>
        <w:footnoteReference w:id="116"/>
      </w:r>
      <w:r>
        <w:rPr>
          <w:rFonts w:ascii="IRNazanin" w:hAnsi="IRNazanin" w:eastAsia="IRNazanin" w:cs="IRNazanin"/>
          <w:lang w:bidi="fa-IR"/>
          <w:color w:val="111111"/>
          <w:sz w:val="28"/>
          <w:szCs w:val="28"/>
          <w:rtl/>
        </w:rPr>
        <w:t xml:space="preserve">وقیل: ثالث صفر </w:t>
      </w:r>
      <w:r>
        <w:rPr>
          <w:rStyle w:val="FootnoteReference"/>
        </w:rPr>
        <w:footnoteReference w:id="117"/>
      </w:r>
      <w:r>
        <w:rPr>
          <w:rFonts w:ascii="IRNazanin" w:hAnsi="IRNazanin" w:eastAsia="IRNazanin" w:cs="IRNazanin"/>
          <w:lang w:bidi="fa-IR"/>
          <w:color w:val="111111"/>
          <w:sz w:val="28"/>
          <w:szCs w:val="28"/>
          <w:rtl/>
        </w:rPr>
        <w:t xml:space="preserve">سنة ست وخمسین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تسمیته: سماه جده صلّی اللَّه علیه وآله بمحمّد ولقّبه بالباقر قبل أن یخلق.</w:t>
      </w:r>
    </w:p>
    <w:p>
      <w:pPr>
        <w:pStyle w:val="BookText"/>
      </w:pPr>
      <w:r>
        <w:rPr>
          <w:rFonts w:ascii="IRNazanin" w:hAnsi="IRNazanin" w:eastAsia="IRNazanin" w:cs="IRNazanin"/>
          <w:lang w:bidi="fa-IR"/>
          <w:color w:val="111111"/>
          <w:sz w:val="28"/>
          <w:szCs w:val="28"/>
          <w:rtl/>
        </w:rPr>
        <w:t xml:space="preserve">کنیته: أبو جعفر، کنی بولده الإمام جعفر الصادق علیه السّلام.</w:t>
      </w:r>
    </w:p>
    <w:p>
      <w:pPr>
        <w:pStyle w:val="BookText"/>
      </w:pPr>
      <w:r>
        <w:rPr>
          <w:rFonts w:ascii="IRNazanin" w:hAnsi="IRNazanin" w:eastAsia="IRNazanin" w:cs="IRNazanin"/>
          <w:lang w:bidi="fa-IR"/>
          <w:color w:val="111111"/>
          <w:sz w:val="28"/>
          <w:szCs w:val="28"/>
          <w:rtl/>
        </w:rPr>
        <w:t xml:space="preserve">ألقابه: باقر العلم، والشاکر للَّه، والهادی، والأمین، والشبیه لأنه علیه</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9" w:name="pg10538_83813"/>
    <w:bookmarkEnd w:id="19"/>
    <w:p>
      <w:pPr>
        <w:pStyle w:val="BookText"/>
      </w:pPr>
      <w:r>
        <w:rPr>
          <w:rFonts w:ascii="Amiri" w:hAnsi="Amiri" w:eastAsia="Amiri" w:cs="Amiri"/>
          <w:lang w:bidi="ar-SA"/>
          <w:color w:val="111111"/>
          <w:sz w:val="28"/>
          <w:szCs w:val="28"/>
          <w:rtl/>
        </w:rPr>
        <w:t xml:space="preserve">السّلام کان یشبه رسول اللَّه صلّی اللَّه علیه وآله </w:t>
      </w:r>
      <w:r>
        <w:rPr>
          <w:rStyle w:val="FootnoteReference"/>
        </w:rPr>
        <w:footnoteReference w:id="119"/>
      </w:r>
      <w:r>
        <w:rPr>
          <w:rFonts w:ascii="IRNazanin" w:hAnsi="IRNazanin" w:eastAsia="IRNazanin" w:cs="IRNazanin"/>
          <w:lang w:bidi="fa-IR"/>
          <w:color w:val="111111"/>
          <w:sz w:val="28"/>
          <w:szCs w:val="28"/>
          <w:rtl/>
        </w:rPr>
        <w:t xml:space="preserve">قال الاربلی: «وأشهرها الباقر وسمی بذلک لتبقره فی العلم وهو توسعه فیه»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Heading3"/>
      </w:pPr>
      <w:bookmarkStart w:id="162" w:name="_Toc23"/>
      <w:r>
        <w:t>النصوص علی إمامة الإمام الباقر</w:t>
      </w:r>
      <w:bookmarkEnd w:id="162"/>
    </w:p>
    <w:p>
      <w:pPr>
        <w:pStyle w:val="BookText"/>
      </w:pPr>
      <w:r>
        <w:rPr>
          <w:rFonts w:ascii="IRNazanin" w:hAnsi="IRNazanin" w:eastAsia="IRNazanin" w:cs="IRNazanin"/>
          <w:lang w:bidi="fa-IR"/>
          <w:color w:val="111111"/>
          <w:sz w:val="28"/>
          <w:szCs w:val="28"/>
          <w:rtl/>
        </w:rPr>
        <w:t xml:space="preserve">وهی علی قسمین:</w:t>
      </w:r>
    </w:p>
    <w:p>
      <w:pPr>
        <w:pStyle w:val="BookText"/>
      </w:pPr>
      <w:r>
        <w:rPr>
          <w:rFonts w:ascii="IRNazanin" w:hAnsi="IRNazanin" w:eastAsia="IRNazanin" w:cs="IRNazanin"/>
          <w:lang w:bidi="fa-IR"/>
          <w:color w:val="111111"/>
          <w:sz w:val="28"/>
          <w:szCs w:val="28"/>
          <w:rtl/>
        </w:rPr>
        <w:t xml:space="preserve">أحدهما: النصوص المرویة عن النبی صلّی اللَّه علیه وآله وسلّم فی جملة الاثنی عشر، وهی کثیرة، مثل خبر اللوح الذی هبط به جبرئیل علی رسول اللَّه صلّی اللَّه علیه وآله وسلّم من الجنة فأعطاه فاطمة، ومثل ما روی أن اللَّه تعالی أنزل إلی النبی کتاباً مختوماً باثنی عشر خاتماً وأمره أن یدفعه الی أمیر المؤمنین علیه السّلام ویأمره أن یفض الخاتم الأول فیه فیعمل بما تحته، ثم یدفعه عند وفاته الی الحسن علیه السّلام ویأمره بفض الخاتم الثانی، ویعمل بما تحته، ثم یدفعه عند حضور وفاته الی الحسین فیفض الخاتم الثالث ویعمل بما تحته، ثم یدفعه عند وفاته الی ابنه علی بن الحسین ویأمره بمثل ذلک، ثم یدفعه الی ابنه محمّد بن علی ویأمره بمثل ذلک، ثم یدفعه الی ولده حتی ینتهی الی آخر الأئمة علیهم السلام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ثانیهما: الأحادیث الواردة فی إمامته خاصة بعد أبیه علی بن الحسین:</w:t>
      </w:r>
    </w:p>
    <w:p>
      <w:pPr>
        <w:pStyle w:val="BookText"/>
      </w:pPr>
      <w:r>
        <w:rPr>
          <w:rFonts w:ascii="IRNazanin" w:hAnsi="IRNazanin" w:eastAsia="IRNazanin" w:cs="IRNazanin"/>
          <w:lang w:bidi="fa-IR"/>
          <w:color w:val="111111"/>
          <w:sz w:val="28"/>
          <w:szCs w:val="28"/>
          <w:rtl/>
        </w:rPr>
        <w:t xml:space="preserve">روی المفید بإسناده عن جابر بن عبد اللَّه قال: «قال لی رسول اللَّه صلّی اللَّه علیه وآله وسلّم: یوشک أن تبقی حتی تلقی ولداً لی من الحسین یقال له محمّد یبقر علم الدین بقراً، فإذا لقیته فاقرأه منی السلام».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بإسناده عن جعفر بن محمّد عن أبیه علیهما السلام، قال: «دخلت علی جابر بن عبد اللَّه الأنصاری رضی اللَّه عنه فسلمت علیه فردّ علی السلام ثم قال لی: من أنت؟ وذلک بعد ما کفّ بصره، فقلت: محمّد بن علی بن الحسین، فقال: یا بنی ادن زین العابدین ابن الحسین بن علی بن أبی طالب هو أحد الأئمة الاثنی عشر علی مذهب الامامیة کان من سادات أهل البیت النبوی، منی، فدنوت منه فقبّل یدی، ثم أهوی الی رجلی یقبلها فتنحّیت عنه ثم قال لی: ان رسول اللَّه صلّی اللَّه علیه وآله وسلّم یقرؤک السلام، فقلت: علی رسول اللَّه السلام ورحمة اللَّه وبرکاته، وکیف ذلک یا جابر؟ فقال: کنت معه ذات یوم فقال لی: یا جابر لعلک تبقی حتی تلقی رجلًا من ولدی یقال له محمّد بن علی بن الحسین یهب اللَّه له النور والحکمة، فاقرأه منی السلام»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الخزّاز بإسناده عن أبی خالد الکابلی، قال: «دخلت علی علی بن الحسین علیهما السلام وهو جالس فی محرابه، فجلست حتی انثنی وأقبل علی بوجهه یمسح یده علی لحیته، فقلت: یا مولای أخبرنی کم یکون الأئمة بعدک؟</w:t>
      </w:r>
    </w:p>
    <w:p>
      <w:pPr>
        <w:pStyle w:val="BookText"/>
      </w:pPr>
      <w:r>
        <w:rPr>
          <w:rFonts w:ascii="IRNazanin" w:hAnsi="IRNazanin" w:eastAsia="IRNazanin" w:cs="IRNazanin"/>
          <w:lang w:bidi="fa-IR"/>
          <w:color w:val="111111"/>
          <w:sz w:val="28"/>
          <w:szCs w:val="28"/>
          <w:rtl/>
        </w:rPr>
        <w:t xml:space="preserve">قال: ثمانیة، قلت: وکیف ذلک؟ قال: لأن الأئمة بعد رسول اللَّه صلّی اللَّه علیه وآله وسلّم اثنا عشر عدد الأسباط، ثلاثة من الماضین، وأنا الرابع، وثمان من ولدی أئمة أبرار، من أحبنا وعمل بأمرنا کان معنا فی السنام الأعلی، ومن أبغضنا وردّنا أو ردّ واحداً منّا فهو کافر باللَّه وبآیاته»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بإسناده عن الزهری قال: «دخلت علی علی بن الحسین فی المرض الذی توفی فیه … ووقع فی نفسی أنه قد نعی نفسه، فإلی من نختلف بعدک؟ قال: یا أبا عبداللَّه، الی ابنی هذا وأشار إلی محمّد ابنه، انه وصیی ووارثی وعیبة علمی ومعدن العلم وباقر العلم، قلت: یا ابن رسول اللَّه ما معنی باقر العلم؟ قال: سوف</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یختلف الیه خلّاص شیعتی ویبقر العلم علیهم بقراً. قال: ثم ارسل محمّداً ابنه فی حاجة له الی السوق، فلما جاء محمّد قلت: یا ابن رسول اللَّه هلا أوصیت أکبر أولادک؟ فقال: یا أبا عبد اللَّه لیست الإمامة بالصغر والکبر، هکذا عهد الینا رسول اللَّه صلّی اللَّه علیه وآله وسلّم وهکذا وجدنا مکتوباً فی اللوح والصحیفة، قلت: یا ابن رسول اللَّه، فکم عهد الیکم نبیکم أن تکون الأوصیاء من بعده؟ قال:</w:t>
      </w:r>
    </w:p>
    <w:p>
      <w:pPr>
        <w:pStyle w:val="BookText"/>
      </w:pPr>
      <w:r>
        <w:rPr>
          <w:rFonts w:ascii="IRNazanin" w:hAnsi="IRNazanin" w:eastAsia="IRNazanin" w:cs="IRNazanin"/>
          <w:lang w:bidi="fa-IR"/>
          <w:color w:val="111111"/>
          <w:sz w:val="28"/>
          <w:szCs w:val="28"/>
          <w:rtl/>
        </w:rPr>
        <w:t xml:space="preserve">وجدنا فی الصحیفة واللوح عشر أسامی مکتوبةً بإمامتهم وأسامی آبائهم وأمهاتهم، ثم قال: یخرج من صلب محمّد ابنی سبعة من الأوصیاء فیهم المهدی»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البیاضی بإسناده قال: «دخل جابر علی زین العابدین علیه السّلام فرأی عنده غلاماً، فقال له: أقبل فأقبل فقال له: أدبر فأدبر، فقال جابر: شمائل رسول اللَّه صلّی اللَّه علیه وآله وسلّم. ثم قال لزین العابدین: من هذا؟ قال: ابنی ووصیی وخلیفتی من بعدی، اسمه محمّد الباقر، فقام جابر وقبّل رأسه ورجلیه وأبلغه سلام جده وأبیه»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بإسناده عن أبی جعفر علیه السّلام: «أنه لما حضرت علی بن الحسین الوفاة ضمنی إلی صدره وقال: أوصیک بما أوصانی به أبی حین حضرته الوفاة وبما ذکر أن أباه أوصاه به»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سبط ابن الجوزی: «وروی أن أبا جعفر دخل علی جابر بعدما أضرّ فسلّم علیه فقال: من أنت؟ فقال: محمّد بن علی بن الحسین، فقال: أدن منی، فدنی منه، فقبّل یدیه ورجلیه ثم قال له: رسول اللَّه یسلم علیک»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0" w:name="pg10538_83816"/>
    <w:bookmarkEnd w:id="20"/>
    <w:p>
      <w:pPr>
        <w:pStyle w:val="Heading3"/>
      </w:pPr>
      <w:bookmarkStart w:id="163" w:name="_Toc24"/>
      <w:r>
        <w:t>ما قاله الأعلام فی فضائل الإمام</w:t>
      </w:r>
      <w:bookmarkEnd w:id="163"/>
    </w:p>
    <w:p>
      <w:pPr>
        <w:pStyle w:val="BookText"/>
      </w:pPr>
      <w:r>
        <w:rPr>
          <w:rFonts w:ascii="IRNazanin" w:hAnsi="IRNazanin" w:eastAsia="IRNazanin" w:cs="IRNazanin"/>
          <w:lang w:bidi="fa-IR"/>
          <w:color w:val="111111"/>
          <w:sz w:val="28"/>
          <w:szCs w:val="28"/>
          <w:rtl/>
        </w:rPr>
        <w:t xml:space="preserve">قال الذهبی: «محمّد بن علی بن الحسین، الإمام الثبت الهاشمی العلوی المدنی، أحد الأعلام»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محمّد بن طلحة الشافعی: «وهو باقر العلم وجامعه، وشاهر علمه ورافعه، ومنفق دره وراضعه، ومنمق دره وواضعه، صفا قلبه وزکا عمله، وطهرت نفسه، وشرفت أخلاقه، وعمرت بالطاعة أوقاته، ورسخت فی مقام التقوی قدمه وظهرت علیه سمات الازدلاف وطهارة الاجتباء، فالمناقب تسبق إلیه والصفات تشرق به … وأما اسمه فمحمّد وکنیته أبو جعفر وله القاب ثلاثة: باقر العلم والشاکر والهادی، وأشهرها الباقر سمی بذلک لتبقره فی العلم وهو توسعه فیه، وأما مناقبه الحمیدة وصفاته الجمیلة فکثیرة»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منظور: «التبقر: التوسع فی العلم والمال، وکان یقال لمحمّد بن علی ابن الحسین بن علی الباقر رضوان اللَّه علیهم، لأنه بقر العلم وعرف أصله واستنبط فرعه وتبقر فی العلم»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الفیروز آبادی: «والباقر محمّد بن علی بن الحسین، لتبحره فی العلم»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الطریحی: «وتبقر فی العلم: توسع، ومنه سمی أبو جعفر الباقر علیه</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لأنه بقر العلم بقراً وشقه وفتحه»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حجر: «وارث علی بن الحسین من ولده، عبادة وعلماً وزهادةً:</w:t>
      </w:r>
    </w:p>
    <w:p>
      <w:pPr>
        <w:pStyle w:val="BookText"/>
      </w:pPr>
      <w:r>
        <w:rPr>
          <w:rFonts w:ascii="IRNazanin" w:hAnsi="IRNazanin" w:eastAsia="IRNazanin" w:cs="IRNazanin"/>
          <w:lang w:bidi="fa-IR"/>
          <w:color w:val="111111"/>
          <w:sz w:val="28"/>
          <w:szCs w:val="28"/>
          <w:rtl/>
        </w:rPr>
        <w:t xml:space="preserve">أبو جعفر محمّد الباقر، سمی بذلک من بقر الأرض أی شقها وأثار مخبآتها ومکامنها، فلذلک هو أظهر من مخبآت کنوز المعارف وحقائق الأحکام والحکم واللطایف ما لا یخفی الّا علی منطمس البصیرة أو فاسد الطویة والسریرة، ومن ثم قیل هو باقر العلم وجامعه، وشاهر علمه ورافعه، صفا قلبه، وزکا علمه وعمله، وطهرت نفسه، وشرف خلقه، وعمرت أوقاته بطاعة اللَّه، وله من الرسوم فی مقامات العارفین ما تکل عنه ألسنة الواصفین؛ وله کلمات کثیرة فی السلوک والمعارف لا تحتملها هذه العجالة. وکفاه شرفاً أن ابن المدینی روی عن جابر أنه قال له- وهو صغیر- رسول اللَّه صلّی اللَّه علیه وآله وسلّم یسلم علیک، فقیل له:</w:t>
      </w:r>
    </w:p>
    <w:p>
      <w:pPr>
        <w:pStyle w:val="BookText"/>
      </w:pPr>
      <w:r>
        <w:rPr>
          <w:rFonts w:ascii="IRNazanin" w:hAnsi="IRNazanin" w:eastAsia="IRNazanin" w:cs="IRNazanin"/>
          <w:lang w:bidi="fa-IR"/>
          <w:color w:val="111111"/>
          <w:sz w:val="28"/>
          <w:szCs w:val="28"/>
          <w:rtl/>
        </w:rPr>
        <w:t xml:space="preserve">وکیف ذاک؟ قال: کنت جالساً عنده والحسین فی حجره وهو یداعبه فقال: یا جابر یولد له مولود اسمه علی إذا کان یوم القیامة نادی منادٍ: لیقم سید العابدین، فیقوم ولده ثم یولد له مولود اسمه محمّد، فان أدرکته یا جابر فاقرأه منی السلام»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محمّد بن الصبان: «محمّد الباقر: صاحب المعارف وأخو الدقائق واللطایف، ظهرت کراماته وکثرت فی السلوک إشاراته، ولقب بالباقر لأنه بقر العلم أی شقه»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خلکان: «وکان الباقر عالماً سیداً کبیراً، وانما قیل له الباقر لأنه تبقر فی العلم أی توسع والتبقر التوسع وفیه یقول الشاعر:</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باقر العلم لأهل التقی وخیر من لبّی علی الأجبل»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وقال صلاح الدین الصفدی: «الباقر محمّد بن علی بن الحسین بن علی بن أبی طالب رضی اللَّه عنهم: أبو جعفر الباقر سید بنی هاشم فی وقته. روی عن جدیه الحسن والحسین … وکان أحد من جمع العلم والفقه والدیانة والثقة والسؤدد، وکان یصلح للخلافة وهو أحد الأئمة الاثنی عشر الذین یعتقد الرافضة عصمتهم، وسمی الباقر لأنه بقر العلم أی شقه.</w:t>
      </w:r>
    </w:p>
    <w:p>
      <w:pPr>
        <w:pStyle w:val="BookText"/>
      </w:pPr>
      <w:r>
        <w:rPr>
          <w:rFonts w:ascii="IRNazanin" w:hAnsi="IRNazanin" w:eastAsia="IRNazanin" w:cs="IRNazanin"/>
          <w:lang w:bidi="fa-IR"/>
          <w:color w:val="111111"/>
          <w:sz w:val="28"/>
          <w:szCs w:val="28"/>
          <w:rtl/>
        </w:rPr>
        <w:t xml:space="preserve">وروی عن النبی صلّی اللَّه علیه وآله وسلّم أنه قال لجابر بن عبد اللَّه الأنصاری: انک تلقاه فاقرأه منی السلام. وکان جابر آخر من مات بالمدینة من الصحابة وکان قد عمی آخر عمره، فکان یمشی بالمدینة، ویقول: یا باقر متی ألقاک؟ فمر یوماً فی بعض سکک المدینة، فناولته جاریة صبیاً فی حجرها فقال لها:</w:t>
      </w:r>
    </w:p>
    <w:p>
      <w:pPr>
        <w:pStyle w:val="BookText"/>
      </w:pPr>
      <w:r>
        <w:rPr>
          <w:rFonts w:ascii="IRNazanin" w:hAnsi="IRNazanin" w:eastAsia="IRNazanin" w:cs="IRNazanin"/>
          <w:lang w:bidi="fa-IR"/>
          <w:color w:val="111111"/>
          <w:sz w:val="28"/>
          <w:szCs w:val="28"/>
          <w:rtl/>
        </w:rPr>
        <w:t xml:space="preserve">من هذا؟ فقالت: محمّد بن علی بن الحسین بن علی، فضمه الی صدره وقبّل رأسه ویدیه، وقال: یا بنی جدک رسول اللَّه یقرؤک السلام، ثم قال جابر: نعیت إلیّ نفسی. فمات فی تلک اللیلة»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سبط ابن الجوزی: «وانما سمی الباقر من کثرة سجوده، بقر السجود جبهته، أی فتحها ووسعها، وقیل: لغزارة علمه … روی عنه الأئمة: أبو حنیفة وغیره.</w:t>
      </w:r>
    </w:p>
    <w:p>
      <w:pPr>
        <w:pStyle w:val="BookText"/>
      </w:pPr>
      <w:r>
        <w:rPr>
          <w:rFonts w:ascii="IRNazanin" w:hAnsi="IRNazanin" w:eastAsia="IRNazanin" w:cs="IRNazanin"/>
          <w:lang w:bidi="fa-IR"/>
          <w:color w:val="111111"/>
          <w:sz w:val="28"/>
          <w:szCs w:val="28"/>
          <w:rtl/>
        </w:rPr>
        <w:t xml:space="preserve">قال أبو یوسف: قلت لأبی حنیفة: لقیت محمّد بن علی الباقر؟ فقال: نعم، وسألته یوماً فقلت له: أأراد اللَّه المعاصی؟ فقال: أفیعصی قهراً؟ قال أبو حنیفة: فما رأیت جواباً أفحم منه. وقال عطاء: فما رأیت العلماء عند أحد أصغر علماً منهم</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أبی جعفر، لقد رأیت الحکم عنده کأنه مغلوب، ویعنی بالحکم الحکم بن عیینة، وکان عالماً نبیلًا جلیلًا فی زمانه …</w:t>
      </w:r>
    </w:p>
    <w:p>
      <w:pPr>
        <w:pStyle w:val="BookText"/>
      </w:pPr>
      <w:r>
        <w:rPr>
          <w:rFonts w:ascii="IRNazanin" w:hAnsi="IRNazanin" w:eastAsia="IRNazanin" w:cs="IRNazanin"/>
          <w:lang w:bidi="fa-IR"/>
          <w:color w:val="111111"/>
          <w:sz w:val="28"/>
          <w:szCs w:val="28"/>
          <w:rtl/>
        </w:rPr>
        <w:t xml:space="preserve">وروی: أن أبا جعفر دخل علی جابر بعد ما أضرّ فسلم علیه، فقال: من أنت؟ فقال: محمّد بن علی بن الحسین، فقال: ادن منی فدنی منه، فقبّل یدیه ورجلیه ثم قال له: رسول اللَّه یسلم علیک»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الصباغ المکی المالکی: «محمّد بن علی بن الحسین الباقر وهو باقر العلم وجامعه وشاهره ورافعه، ومتفوق درّه وراضعه، صفا قلبه وزکا علمه، وطهرت نفسه وشرفت أخلاقه، وعمرت بطاعة اللَّه تعالی اوقاته ورسخ فی مقام التقوی قدمه ومیثاقه. وروی عنه معالم الدین بقایا الصحابة ووجوه التابعین وسارت بذکر علومه الأخبار وأنشدت فی مدایحه الأشعار»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الشبلنجی: «قال المناوی فی طبقاته: سمی باقراً لأنه بقر العلم: أی شقه، فعرف أصله.</w:t>
      </w:r>
    </w:p>
    <w:p>
      <w:pPr>
        <w:pStyle w:val="BookText"/>
      </w:pPr>
      <w:r>
        <w:rPr>
          <w:rFonts w:ascii="IRNazanin" w:hAnsi="IRNazanin" w:eastAsia="IRNazanin" w:cs="IRNazanin"/>
          <w:lang w:bidi="fa-IR"/>
          <w:color w:val="111111"/>
          <w:sz w:val="28"/>
          <w:szCs w:val="28"/>
          <w:rtl/>
        </w:rPr>
        <w:t xml:space="preserve">قال: قال صاحب الإرشاد: لم یظهر عن أحدٍ من ولد الحسن والحسین من علم الدین والسن وعلم القرآن والسیر وفنون الأدب ما ظهر عن أبی جعفر الباقر»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عنبة: «وکان واسع العلم، وافر الحلم، وجلالة قدره أشهر من أن ینبه علیها»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1" w:name="pg10538_83820"/>
    <w:bookmarkEnd w:id="21"/>
    <w:p>
      <w:pPr>
        <w:pStyle w:val="Heading3"/>
      </w:pPr>
      <w:bookmarkStart w:id="164" w:name="_Toc25"/>
      <w:r>
        <w:t>مناقب الإمام الباقر</w:t>
      </w:r>
      <w:bookmarkEnd w:id="164"/>
    </w:p>
    <w:p>
      <w:pPr>
        <w:pStyle w:val="BookText"/>
      </w:pPr>
      <w:r>
        <w:rPr>
          <w:rFonts w:ascii="IRNazanin" w:hAnsi="IRNazanin" w:eastAsia="IRNazanin" w:cs="IRNazanin"/>
          <w:lang w:bidi="fa-IR"/>
          <w:color w:val="111111"/>
          <w:sz w:val="28"/>
          <w:szCs w:val="28"/>
          <w:rtl/>
        </w:rPr>
        <w:t xml:space="preserve">روی ابن شهر آشوب بإسناده عن محمّد بن سلیمان: «ان ناصبیا شامیاً کان یختلف الی مجلس أبی جعفر علیه السّلام ویقول له: طاعة اللَّه فی بغضکم، ولکنی أراک رجلًا فصیحاً، فکان أبو جعفر یقول: لن تخفی علی اللَّه خافیة. فمرض الشامی فلما ثقل قال لولیه: إذا أنت مددت علی الثوب فائت محمّد بن علی وسله أن یصلی علی، قال: فلما أن کان فی بعض اللیل ظنّوا أنه برد وسجّوه، فلما أن أصبح الناس خرج ولیه الی أبی جعفر وحکی له ذلک فقال أبو جعفر: کلا ان بلاد الشام صرد، والحجاز بلاد حر، ولحمها شدید، فانطلق فلا تعجلن علی صاحبکم حتی آتیکم.</w:t>
      </w:r>
    </w:p>
    <w:p>
      <w:pPr>
        <w:pStyle w:val="BookText"/>
      </w:pPr>
      <w:r>
        <w:rPr>
          <w:rFonts w:ascii="IRNazanin" w:hAnsi="IRNazanin" w:eastAsia="IRNazanin" w:cs="IRNazanin"/>
          <w:lang w:bidi="fa-IR"/>
          <w:color w:val="111111"/>
          <w:sz w:val="28"/>
          <w:szCs w:val="28"/>
          <w:rtl/>
        </w:rPr>
        <w:t xml:space="preserve">قال: ثم قام من مجلسه فجدد وضوءاً، ثم عاد فصلی رکعتین، ثم مد یده تلقاء وجهه ما شاء اللَّه، ثم خرّ ساجداً حتی طلعت الشمس، ثم نهض فانتهی الی مجلس الشامی فدخل علیه فدعاه فأجابه، ثم أجلسه [واسنده فدعا له بسویق فسقاه وقال: املأوا جوفه، وبردوا صدره بالطعام البارد، ثم انصرف وتبعه الشامی فقال: أشهد انک حجة اللَّه علی خلقه، قال: وما بدا لک؟ قال: أشهد أنی عمدت بروحی وعاینت بعینی، فلم یتفاجأنی الّا ومنادٍ ینادی: ردوا إلیه روحه فقد کنا سألنا ذلک محمّد بن علی، فقال أبو جعفر: أما علمت أن اللَّه یحب العبد ویبغض عمله، ویبغض العبد ویحب عمله، قال: فصار بعد ذلک من أصحاب أبی جعفر»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«قال له نصرانی: أنت بقر، قال: أنا باقر، قال: أنت ابن الطباخة</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ذاک حرفتها، قال: أنت ابن السوداء الزنجیّة، قال: ان کنت صدقت غفر اللَّه لها، وان کنت کذبت غفر اللَّه لک، قال: فأسلم النصرانی»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الاربلی عن أبی عبد اللَّه علیه السّلام: «ان محمّد بن المنکدر کان یقول:</w:t>
      </w:r>
    </w:p>
    <w:p>
      <w:pPr>
        <w:pStyle w:val="BookText"/>
      </w:pPr>
      <w:r>
        <w:rPr>
          <w:rFonts w:ascii="IRNazanin" w:hAnsi="IRNazanin" w:eastAsia="IRNazanin" w:cs="IRNazanin"/>
          <w:lang w:bidi="fa-IR"/>
          <w:color w:val="111111"/>
          <w:sz w:val="28"/>
          <w:szCs w:val="28"/>
          <w:rtl/>
        </w:rPr>
        <w:t xml:space="preserve">ما کنت أری أن مثل علی بن الحسین یدع خلفاً لفضل علی بن الحسین حتی رأیت ابنه محمّد بن علی، فأردت أن أعظه فوعظنی فقال له أصحابه: بأی شی‌ء وعظک؟</w:t>
      </w:r>
    </w:p>
    <w:p>
      <w:pPr>
        <w:pStyle w:val="BookText"/>
      </w:pPr>
      <w:r>
        <w:rPr>
          <w:rFonts w:ascii="IRNazanin" w:hAnsi="IRNazanin" w:eastAsia="IRNazanin" w:cs="IRNazanin"/>
          <w:lang w:bidi="fa-IR"/>
          <w:color w:val="111111"/>
          <w:sz w:val="28"/>
          <w:szCs w:val="28"/>
          <w:rtl/>
        </w:rPr>
        <w:t xml:space="preserve">قال: خرجت إلی بعض نواحی المدینة فی ساعة حارة، فلقیت محمّد ابن علی وکان رجلًا بدیناً وهو متکی‌ء علی غلامین له أسودین أو مولیین له، فقلت فی نفسی:</w:t>
      </w:r>
    </w:p>
    <w:p>
      <w:pPr>
        <w:pStyle w:val="BookText"/>
      </w:pPr>
      <w:r>
        <w:rPr>
          <w:rFonts w:ascii="IRNazanin" w:hAnsi="IRNazanin" w:eastAsia="IRNazanin" w:cs="IRNazanin"/>
          <w:lang w:bidi="fa-IR"/>
          <w:color w:val="111111"/>
          <w:sz w:val="28"/>
          <w:szCs w:val="28"/>
          <w:rtl/>
        </w:rPr>
        <w:t xml:space="preserve">شیخ من شیوخ قریش فی هذه الساعة علی هذه الحالة فی طلب الدنیا، أشهد لأعظنّه؟ فدنوت منه فسلمت علیه فسلم علیّ بنهر وقد تصبب عرقاً، فقلت:</w:t>
      </w:r>
    </w:p>
    <w:p>
      <w:pPr>
        <w:pStyle w:val="BookText"/>
      </w:pPr>
      <w:r>
        <w:rPr>
          <w:rFonts w:ascii="IRNazanin" w:hAnsi="IRNazanin" w:eastAsia="IRNazanin" w:cs="IRNazanin"/>
          <w:lang w:bidi="fa-IR"/>
          <w:color w:val="111111"/>
          <w:sz w:val="28"/>
          <w:szCs w:val="28"/>
          <w:rtl/>
        </w:rPr>
        <w:t xml:space="preserve">أصلحک اللَّه، شیخ من أشیاخ قریش فی هذه الساعة علی هذه الحال فی طلب الدنیا لو جاءک الموت وأنت علی هذه الحال، قال: فخلی عن الغلامین من یده ثم تساند وقال: لو جاءنی- واللَّه- الموت وأنا فی هذه الحال جاءنی وأنا فی طاعة من طاعات اللَّه، اکف بها نفسی عنک وعن الناس، وانما کنت أخاف الموت لو جاءنی وأنا علی معصیة من معاصی اللَّه، فقلت: یرحمک اللَّه أردت أن أعظک فوعظتنی»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المجلسی بإسناده عن أبی خالد الکابلی قال: «دخلت علی أبی جعفر علیه السّلام، فدعا بالغداء فأکلت معه طعاماً ما أکلت طعاماً قطّ أنظف منه ولا أطیب، فلما فرغنا من الطعام قال: یا أبا خالد، کیف رأیت طعامک أو قال:</w:t>
      </w:r>
    </w:p>
    <w:p>
      <w:pPr>
        <w:pStyle w:val="BookText"/>
      </w:pPr>
      <w:r>
        <w:rPr>
          <w:rFonts w:ascii="Amiri" w:hAnsi="Amiri" w:eastAsia="Amiri" w:cs="Amiri"/>
          <w:lang w:bidi="ar-SA"/>
          <w:color w:val="111111"/>
          <w:sz w:val="28"/>
          <w:szCs w:val="28"/>
          <w:rtl/>
        </w:rPr>
        <w:t xml:space="preserve">طعامنا؟ قلت: جعلت فداک ما رأیت أطیب منه قطّ ولا أنظف ولکنی ذکرت الآیة فی کتاب اللَّه عزّوجل: «ثُمَّ لَتُسْأَلُنَّ یَوْمَئِذٍ عَنِ النَّعِیمِ» فقال أبو جعفر علیه السّلام:</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2" w:name="pg10538_83822"/>
    <w:bookmarkEnd w:id="22"/>
    <w:p>
      <w:pPr>
        <w:pStyle w:val="BookText"/>
      </w:pPr>
      <w:r>
        <w:rPr>
          <w:rFonts w:ascii="IRNazanin" w:hAnsi="IRNazanin" w:eastAsia="IRNazanin" w:cs="IRNazanin"/>
          <w:lang w:bidi="fa-IR"/>
          <w:color w:val="111111"/>
          <w:sz w:val="28"/>
          <w:szCs w:val="28"/>
          <w:rtl/>
        </w:rPr>
        <w:t xml:space="preserve">انما تسألون عما أنتم علیه من الحق»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الاربلی قال: «قالت سلمی مولاة أبی جعفر علیه السّلام: کان یدخل علیه إخوانه فلا یخرجون من عنده حتی یطعمهم الطعام الطیب، ویکسوهم الثیاب الحسنة، ویهب لهم الدراهم، فأقول له فی ذلک لیقلّل منه، فیقول: یا سلمی، ما حسنة الدنیا الّا صلة الإخوان والمعارف. وکان علیه السّلام یجیز بخمسمائة وستمائة الی الألف، وکان لا یمل من مجالسة إخوانه»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Heading3"/>
      </w:pPr>
      <w:bookmarkStart w:id="165" w:name="_Toc26"/>
      <w:r>
        <w:t>کرامات الإمام الباقر</w:t>
      </w:r>
      <w:bookmarkEnd w:id="165"/>
    </w:p>
    <w:p>
      <w:pPr>
        <w:pStyle w:val="BookText"/>
      </w:pPr>
      <w:r>
        <w:rPr>
          <w:rFonts w:ascii="IRNazanin" w:hAnsi="IRNazanin" w:eastAsia="IRNazanin" w:cs="IRNazanin"/>
          <w:lang w:bidi="fa-IR"/>
          <w:color w:val="111111"/>
          <w:sz w:val="28"/>
          <w:szCs w:val="28"/>
          <w:rtl/>
        </w:rPr>
        <w:t xml:space="preserve">قال أبو بصیر: «قلت یوماً للباقر: أنتم ورثة رسول اللَّه صلّی اللَّه علیه وآله وسلّم؟ قال: نعم، قلت: ورسول اللَّه وارث الأنبیاء جمیعهم؟ قال: وارث جمیع علومهم. قلت: وأنتم ورثتم جمیع علوم رسول اللَّه صلّی اللَّه علیه وآله وسلّم؟ قال:</w:t>
      </w:r>
    </w:p>
    <w:p>
      <w:pPr>
        <w:pStyle w:val="BookText"/>
      </w:pPr>
      <w:r>
        <w:rPr>
          <w:rFonts w:ascii="IRNazanin" w:hAnsi="IRNazanin" w:eastAsia="IRNazanin" w:cs="IRNazanin"/>
          <w:lang w:bidi="fa-IR"/>
          <w:color w:val="111111"/>
          <w:sz w:val="28"/>
          <w:szCs w:val="28"/>
          <w:rtl/>
        </w:rPr>
        <w:t xml:space="preserve">نعم، قلت: فأنتم تقدرون أن تحیوا الموتی وتبرئوا الأکمه والأبرص وتخبروا الناس بما یأکلون وما یدخرون فی بیوتهم؟ قال: نعم نفعل ذلک بإذن اللَّه تعالی، ثم قال:</w:t>
      </w:r>
    </w:p>
    <w:p>
      <w:pPr>
        <w:pStyle w:val="BookText"/>
      </w:pPr>
      <w:r>
        <w:rPr>
          <w:rFonts w:ascii="IRNazanin" w:hAnsi="IRNazanin" w:eastAsia="IRNazanin" w:cs="IRNazanin"/>
          <w:lang w:bidi="fa-IR"/>
          <w:color w:val="111111"/>
          <w:sz w:val="28"/>
          <w:szCs w:val="28"/>
          <w:rtl/>
        </w:rPr>
        <w:t xml:space="preserve">ادن منی یا أبا بصیر- وکان أبو بصیر مکفوف النظر- قال: فدنوت منه فمسح بیده علی وجهی، فأبصرت السماء والجبل والأرض، فقال: أتحب أن تکون هکذا تبصر، وحسابک علی اللَّه؟ أو أن تکون کما کنت ولک الجنة؟ قلت: الجنة، فمسح بیده علی وجهی فعدت کما کنت»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بصیر: «دخلت المسجد مع أبی جعفر علیه السّلام والناس</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یدخلون ویخرجون، فقال لی: سل الناس هل یروننی؟ وکل من لقیت سألت منه:</w:t>
      </w:r>
    </w:p>
    <w:p>
      <w:pPr>
        <w:pStyle w:val="BookText"/>
      </w:pPr>
      <w:r>
        <w:rPr>
          <w:rFonts w:ascii="IRNazanin" w:hAnsi="IRNazanin" w:eastAsia="IRNazanin" w:cs="IRNazanin"/>
          <w:lang w:bidi="fa-IR"/>
          <w:color w:val="111111"/>
          <w:sz w:val="28"/>
          <w:szCs w:val="28"/>
          <w:rtl/>
        </w:rPr>
        <w:t xml:space="preserve">هل رأیت أبا جعفر؟ یقول: لا، وهو واقف حتی دخل أبو هارون المکفوف قال:</w:t>
      </w:r>
    </w:p>
    <w:p>
      <w:pPr>
        <w:pStyle w:val="BookText"/>
      </w:pPr>
      <w:r>
        <w:rPr>
          <w:rFonts w:ascii="IRNazanin" w:hAnsi="IRNazanin" w:eastAsia="IRNazanin" w:cs="IRNazanin"/>
          <w:lang w:bidi="fa-IR"/>
          <w:color w:val="111111"/>
          <w:sz w:val="28"/>
          <w:szCs w:val="28"/>
          <w:rtl/>
        </w:rPr>
        <w:t xml:space="preserve">سل هذا، فقلت له: هل رأیت أبا جعفر؟ فقال: ألیس هو قائم معک»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جابر: «خرجت مع الباقر علیه السّلام الی الحج فنزلنا موضعاً فکشف الرمل وبدی حجر فاقتلعه فنبع عین ماء فتوضینا وشربنا ودنی من نخلة یابسة، وقال: أیتها النخلة أطعمینا مما خلق اللَّه فیک، فلقد رأیت النخلة تنحنی حتی جعلنا نتناول من ثمرها ونأکل»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الثعلبی: «دخل أناس علی أبی جعفر علیه السّلام وسألوه علامةً، فأخبرهم بأسمائهم وأخبرهم عما أرادوا أن یسألوه عنه»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«أردتم أن تسألوا عن هذه الآیة من کتاب اللَّه «کَشَجَرةٍ طَیِّبَةٍ أَصْلُهَا ثَابِتٌ وَفَرْعُهَا فِی السَّمَاء* تُؤْتِی أُکُلَهَا کُلَّ حِینٍ بِإِذْنِ رَبِّهَا» قالوا: صدقت عن هذه الآیة أردنا أن نسألک قال: نحن الشجرة التی قال اللَّه تعالی «أَصْلُهَا ثَابِتٌ وَفَرْعُهَا فِی السَّمَاء» ونحن نعطی شیعتنا ما نشاء من أمر علمنا»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حکم: «لقیت الباقر وبیده عصا یضرب الصخر فینبع منه الماء»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أبی عمیر: «أن أبا بصیر مدح جماعة عند الباقر علیه السّلام فأنکر ذلک وقال: أتحب أن تعلم صدق ما أقوله وتراه عیاناً؟ فمسح علی عینیه ودعا بدعوات، قال: فعدت بصیراً قال: أنظر یا أبا بصیر، قال: فنظرت فإذا أکثرهم قردة وخنازیر والمؤمن بینهم کالکوکب اللامع فی الظلمات، ثم دعا بدعوات فعدت</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3" w:name="pg10538_83824"/>
    <w:bookmarkEnd w:id="23"/>
    <w:p>
      <w:pPr>
        <w:pStyle w:val="BookText"/>
      </w:pPr>
      <w:r>
        <w:rPr>
          <w:rFonts w:ascii="IRNazanin" w:hAnsi="IRNazanin" w:eastAsia="IRNazanin" w:cs="IRNazanin"/>
          <w:lang w:bidi="fa-IR"/>
          <w:color w:val="111111"/>
          <w:sz w:val="28"/>
          <w:szCs w:val="28"/>
          <w:rtl/>
        </w:rPr>
        <w:t xml:space="preserve">ضریراً، وقال: ما بخلنا علیک ولکن خشینا فتنة الناس بنا»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جابر الجعفی: «رآنی عبد اللَّه بن الحسن فسبنی وسب الباقر علیه السّلام، فجئت الی الباقر وجاء عبد اللَّه وقال للباقر: أنت الذی تدعی ما تدعی؟</w:t>
      </w:r>
    </w:p>
    <w:p>
      <w:pPr>
        <w:pStyle w:val="BookText"/>
      </w:pPr>
      <w:r>
        <w:rPr>
          <w:rFonts w:ascii="IRNazanin" w:hAnsi="IRNazanin" w:eastAsia="IRNazanin" w:cs="IRNazanin"/>
          <w:lang w:bidi="fa-IR"/>
          <w:color w:val="111111"/>
          <w:sz w:val="28"/>
          <w:szCs w:val="28"/>
          <w:rtl/>
        </w:rPr>
        <w:t xml:space="preserve">قال له: ویلک قد اکثرت فقال: یا جابر احفر فی الدار حفیرة وألق فیها حطباً کثیراً، وأضرمه ناراً، قال: ففعلت ثم قال: یا عبداللَّه بن الحسن أدخلها واخرج منها ان کنت صادقاً، قال عبد اللَّه: قم فأدخل أنت قبلی، فقام أبو جعفر علیه السّلام ودخلها حتی لم یزل یدسّها برجله ویدور فیها حتی جعله رماداً ثم خرج وجاء وجلس وجعل یمسح العرق عن وجهه»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Heading3"/>
      </w:pPr>
      <w:bookmarkStart w:id="166" w:name="_Toc27"/>
      <w:r>
        <w:t>عبادة الإمام الباقر</w:t>
      </w:r>
      <w:bookmarkEnd w:id="166"/>
    </w:p>
    <w:p>
      <w:pPr>
        <w:pStyle w:val="BookText"/>
      </w:pPr>
      <w:r>
        <w:rPr>
          <w:rFonts w:ascii="IRNazanin" w:hAnsi="IRNazanin" w:eastAsia="IRNazanin" w:cs="IRNazanin"/>
          <w:lang w:bidi="fa-IR"/>
          <w:color w:val="111111"/>
          <w:sz w:val="28"/>
          <w:szCs w:val="28"/>
          <w:rtl/>
        </w:rPr>
        <w:t xml:space="preserve">قال الذهبی: «کان یصلّی فی الیوم واللیلة مائة وخمسین رکعة»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نعیم: «قال عبد اللَّه بن یحیی: رأیت علی أبی جعفر محمّد بن علی إزاراً أصفر، وکان یصلی کلّ یوم ولیلة خمسین رکعة بالمکتوبة»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بإسناده عن جعفر بن محمّد عن أبیه «انه کان فی جوف اللیل یقول:</w:t>
      </w:r>
    </w:p>
    <w:p>
      <w:pPr>
        <w:pStyle w:val="BookText"/>
      </w:pPr>
      <w:r>
        <w:rPr>
          <w:rFonts w:ascii="IRNazanin" w:hAnsi="IRNazanin" w:eastAsia="IRNazanin" w:cs="IRNazanin"/>
          <w:lang w:bidi="fa-IR"/>
          <w:color w:val="111111"/>
          <w:sz w:val="28"/>
          <w:szCs w:val="28"/>
          <w:rtl/>
        </w:rPr>
        <w:t xml:space="preserve">أمرتنی فلم أئتمر وزجرتنی فلم أزدجر ها أنا ذا عبدک بین یدیک ولا أعتذر»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الکلینی بإسناده عن أبی عبیدة الحذّاء، قال: «سمعت أبا جعفر علیه السّلام یقول وهو ساجد: أسألک بحق حبیبک محمّد إلا بدلت سیئاتی حسنات وحاسبتنی حساباً یسیراً، ثم قال فی الثانیة: أسألک بحق حبیبک محمّد الّا کفیتنی</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مؤونة الدنیا وکل هول دون الجنة، وقال فی الثالثة: أسألک بحق حبیبک محمّد لما غفرت لی الکثیر من الذنوب والقلیل، وقبلت منی عملی الیسیر. ثم قال فی الرابعة:</w:t>
      </w:r>
    </w:p>
    <w:p>
      <w:pPr>
        <w:pStyle w:val="BookText"/>
      </w:pPr>
      <w:r>
        <w:rPr>
          <w:rFonts w:ascii="IRNazanin" w:hAnsi="IRNazanin" w:eastAsia="IRNazanin" w:cs="IRNazanin"/>
          <w:lang w:bidi="fa-IR"/>
          <w:color w:val="111111"/>
          <w:sz w:val="28"/>
          <w:szCs w:val="28"/>
          <w:rtl/>
        </w:rPr>
        <w:t xml:space="preserve">أسألک بحق حبیبک محمّد لما أدخلتنی الجنة وجعلتنی من سکانها ولما نجیتنی من صفعات النار برحمتک. وصلی اللَّه علی محمّد وآله»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اسحاق بن عمّار قال: «قال لی أبو عبد اللَّه علیه السلام:</w:t>
      </w:r>
    </w:p>
    <w:p>
      <w:pPr>
        <w:pStyle w:val="BookText"/>
      </w:pPr>
      <w:r>
        <w:rPr>
          <w:rFonts w:ascii="IRNazanin" w:hAnsi="IRNazanin" w:eastAsia="IRNazanin" w:cs="IRNazanin"/>
          <w:lang w:bidi="fa-IR"/>
          <w:color w:val="111111"/>
          <w:sz w:val="28"/>
          <w:szCs w:val="28"/>
          <w:rtl/>
        </w:rPr>
        <w:t xml:space="preserve">انی کنت أمهد لأبی فراشه فأنتظره حتی یأتی، فإذا أوی الی فراشه ونام قمت الی فراشی، وان أبطأ علی ذات لیلة فأتیت المسجد فی طلبه وذلک بعد ما هدأ الناس فإذا هو فی المسجد ساجد ولیس فی المسجد غیره فسمعت حنینه وهو یقول:</w:t>
      </w:r>
    </w:p>
    <w:p>
      <w:pPr>
        <w:pStyle w:val="BookText"/>
      </w:pPr>
      <w:r>
        <w:rPr>
          <w:rFonts w:ascii="IRNazanin" w:hAnsi="IRNazanin" w:eastAsia="IRNazanin" w:cs="IRNazanin"/>
          <w:lang w:bidi="fa-IR"/>
          <w:color w:val="111111"/>
          <w:sz w:val="28"/>
          <w:szCs w:val="28"/>
          <w:rtl/>
        </w:rPr>
        <w:t xml:space="preserve">«سبحانک اللهم أنت ربی حقاً حقاً، سجدت لک یا رب تعبداً ورقّاً، اللهم ان عملی ضعیف فضاعفه لی، اللهم قنی عذابک یوم تبعث عبادک وتب علی انک أنت التواب الرحیم»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دعائه علیه السّلام لشیعته وحرزه: «بسم اللَّه الرّحمن الرّحیم، یا دان غیر متوان یا أرحم الراحمین، اجعل لشیعتی من النار وقاءً ولهم عندک رضاً، واغفر ذنوبهم ویسر أمورهم واقض دیونهم واستر عوراتهم وهب لهم الکبائر التی بینک وبینهم، یا من لا یخاف الضیم ولا تأخذه سنة ولا نومٌ اجعل لی من کل غمٍ فرجاً ومخرجاً»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الصباغ المالکی والقندوزی الحنفی عن بعض أهل العلم والخیر، قال: «کنت بین مکة والمدینة، فإذا أنا بشبح یلوح فی البریة فیظهر تارة ویغیب</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4" w:name="pg10538_83826"/>
    <w:bookmarkEnd w:id="24"/>
    <w:p>
      <w:pPr>
        <w:pStyle w:val="BookText"/>
      </w:pPr>
      <w:r>
        <w:rPr>
          <w:rFonts w:ascii="IRNazanin" w:hAnsi="IRNazanin" w:eastAsia="IRNazanin" w:cs="IRNazanin"/>
          <w:lang w:bidi="fa-IR"/>
          <w:color w:val="111111"/>
          <w:sz w:val="28"/>
          <w:szCs w:val="28"/>
          <w:rtl/>
        </w:rPr>
        <w:t xml:space="preserve">أخری حتی قرب منی، فتأملته فإذا هو غلام سباعی أو ثمانی فسلم علی فرددت علیه، فقلت: من أین یا غلام؟ قال: من اللَّه، قلت: وإلی أین؟ قال: إلی اللَّه، قلت:</w:t>
      </w:r>
    </w:p>
    <w:p>
      <w:pPr>
        <w:pStyle w:val="BookText"/>
      </w:pPr>
      <w:r>
        <w:rPr>
          <w:rFonts w:ascii="IRNazanin" w:hAnsi="IRNazanin" w:eastAsia="IRNazanin" w:cs="IRNazanin"/>
          <w:lang w:bidi="fa-IR"/>
          <w:color w:val="111111"/>
          <w:sz w:val="28"/>
          <w:szCs w:val="28"/>
          <w:rtl/>
        </w:rPr>
        <w:t xml:space="preserve">فما زادک؟ قال: التقوی قلت: فمن أنت؟ قال: رجل عربی، فقلت من أی العرب؟</w:t>
      </w:r>
    </w:p>
    <w:p>
      <w:pPr>
        <w:pStyle w:val="BookText"/>
      </w:pPr>
      <w:r>
        <w:rPr>
          <w:rFonts w:ascii="IRNazanin" w:hAnsi="IRNazanin" w:eastAsia="IRNazanin" w:cs="IRNazanin"/>
          <w:lang w:bidi="fa-IR"/>
          <w:color w:val="111111"/>
          <w:sz w:val="28"/>
          <w:szCs w:val="28"/>
          <w:rtl/>
        </w:rPr>
        <w:t xml:space="preserve">قال: من قریش، قل: عین لی ابن من عافاک اللَّه، فقال: أنا رجلٌ هاشمیٌ فقلت:</w:t>
      </w:r>
    </w:p>
    <w:p>
      <w:pPr>
        <w:pStyle w:val="BookText"/>
      </w:pPr>
      <w:r>
        <w:rPr>
          <w:rFonts w:ascii="IRNazanin" w:hAnsi="IRNazanin" w:eastAsia="IRNazanin" w:cs="IRNazanin"/>
          <w:lang w:bidi="fa-IR"/>
          <w:color w:val="111111"/>
          <w:sz w:val="28"/>
          <w:szCs w:val="28"/>
          <w:rtl/>
        </w:rPr>
        <w:t xml:space="preserve">عین لی فقال: أنا رجلٌ علوی ثم أنشد:</w:t>
      </w:r>
    </w:p>
    <w:p>
      <w:pPr>
        <w:pStyle w:val="BookText"/>
      </w:pPr>
      <w:r>
        <w:rPr>
          <w:rFonts w:ascii="IRNazanin" w:hAnsi="IRNazanin" w:eastAsia="IRNazanin" w:cs="IRNazanin"/>
          <w:lang w:bidi="fa-IR"/>
          <w:color w:val="111111"/>
          <w:sz w:val="28"/>
          <w:szCs w:val="28"/>
          <w:rtl/>
        </w:rPr>
        <w:t xml:space="preserve">نحن علی الحوض ورّاده نذود ویسعد ورّاده</w:t>
      </w:r>
    </w:p>
    <w:p>
      <w:pPr>
        <w:pStyle w:val="BookText"/>
      </w:pPr>
      <w:r>
        <w:rPr>
          <w:rFonts w:ascii="IRNazanin" w:hAnsi="IRNazanin" w:eastAsia="IRNazanin" w:cs="IRNazanin"/>
          <w:lang w:bidi="fa-IR"/>
          <w:color w:val="111111"/>
          <w:sz w:val="28"/>
          <w:szCs w:val="28"/>
          <w:rtl/>
        </w:rPr>
        <w:t xml:space="preserve">فما فاز من فاز الّا بنا وما خاب من حبنا زاده</w:t>
      </w:r>
    </w:p>
    <w:p>
      <w:pPr>
        <w:pStyle w:val="BookText"/>
      </w:pPr>
      <w:r>
        <w:rPr>
          <w:rFonts w:ascii="IRNazanin" w:hAnsi="IRNazanin" w:eastAsia="IRNazanin" w:cs="IRNazanin"/>
          <w:lang w:bidi="fa-IR"/>
          <w:color w:val="111111"/>
          <w:sz w:val="28"/>
          <w:szCs w:val="28"/>
          <w:rtl/>
        </w:rPr>
        <w:t xml:space="preserve">فمن سرّنا نال منا السرور ومن ساءنا ساء میلاده</w:t>
      </w:r>
    </w:p>
    <w:p>
      <w:pPr>
        <w:pStyle w:val="BookText"/>
      </w:pPr>
      <w:r>
        <w:rPr>
          <w:rFonts w:ascii="IRNazanin" w:hAnsi="IRNazanin" w:eastAsia="IRNazanin" w:cs="IRNazanin"/>
          <w:lang w:bidi="fa-IR"/>
          <w:color w:val="111111"/>
          <w:sz w:val="28"/>
          <w:szCs w:val="28"/>
          <w:rtl/>
        </w:rPr>
        <w:t xml:space="preserve">ومن کان غاصبنا حقنا فیوم القیامة میعاده</w:t>
      </w:r>
    </w:p>
    <w:p>
      <w:pPr>
        <w:pStyle w:val="BookText"/>
      </w:pPr>
      <w:r>
        <w:rPr>
          <w:rFonts w:ascii="IRNazanin" w:hAnsi="IRNazanin" w:eastAsia="IRNazanin" w:cs="IRNazanin"/>
          <w:lang w:bidi="fa-IR"/>
          <w:color w:val="111111"/>
          <w:sz w:val="28"/>
          <w:szCs w:val="28"/>
          <w:rtl/>
        </w:rPr>
        <w:t xml:space="preserve">ثم قال: أنا أبو جعفر محمّد بن علی بن الحسین بن علی بن أبی طالب، ثم التفتُّ فلم أره ولم أدر نزل فی الأرض أو صعد الی السماء»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أفلح مولی محمّد بن علی: «خرجت مع محمّد بن علی حاجاً، فلما دخل المسجد نظر إلی البیت فبکی حتی علا صوته، فقلت: بأبی أنت وأمی، ان الناس ینظرون الیک فلو رفقت بصوتک قلیلًا، قال: ویحک یا أفلح، ولم لا أبکی لعل اللَّه ینظر الی منه برحمة فأفوز بها عنده غداً. قال: ثم طاف بالبیت، ثم جاء حتی رکع عند المقام، فرفع رأسه من سجوده فإذا موضع سجوده مبتلُّ من دموع عینیه»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Heading3"/>
      </w:pPr>
      <w:bookmarkStart w:id="167" w:name="_Toc28"/>
      <w:r>
        <w:t>علم الإمام الباقر</w:t>
      </w:r>
      <w:bookmarkEnd w:id="167"/>
    </w:p>
    <w:p>
      <w:pPr>
        <w:pStyle w:val="BookText"/>
      </w:pPr>
      <w:r>
        <w:rPr>
          <w:rFonts w:ascii="IRNazanin" w:hAnsi="IRNazanin" w:eastAsia="IRNazanin" w:cs="IRNazanin"/>
          <w:lang w:bidi="fa-IR"/>
          <w:color w:val="111111"/>
          <w:sz w:val="28"/>
          <w:szCs w:val="28"/>
          <w:rtl/>
        </w:rPr>
        <w:t xml:space="preserve">علمه علیه السّلام بحر لا ینفد، وجبل لا یرقی الیه الطیر، طأطأ کل عالم</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لعلمه، وخضع له کل شریف.</w:t>
      </w:r>
    </w:p>
    <w:p>
      <w:pPr>
        <w:pStyle w:val="BookText"/>
      </w:pPr>
      <w:r>
        <w:rPr>
          <w:rFonts w:ascii="IRNazanin" w:hAnsi="IRNazanin" w:eastAsia="IRNazanin" w:cs="IRNazanin"/>
          <w:lang w:bidi="fa-IR"/>
          <w:color w:val="111111"/>
          <w:sz w:val="28"/>
          <w:szCs w:val="28"/>
          <w:rtl/>
        </w:rPr>
        <w:t xml:space="preserve">قال عبد اللَّه بن عطاء «ما رأیت العلماء عند أحد أصغر علماً منهم عند أبی جعفر، لقد رأیت الحکم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وقال عباس الدوری: «کان صاحب عبادة وفضل».</w:t>
      </w:r>
    </w:p>
    <w:p>
      <w:pPr>
        <w:pStyle w:val="BookText"/>
      </w:pPr>
      <w:r>
        <w:rPr>
          <w:rFonts w:ascii="IRNazanin" w:hAnsi="IRNazanin" w:eastAsia="IRNazanin" w:cs="IRNazanin"/>
          <w:lang w:bidi="fa-IR"/>
          <w:color w:val="111111"/>
          <w:sz w:val="28"/>
          <w:szCs w:val="28"/>
          <w:rtl/>
        </w:rPr>
        <w:t xml:space="preserve">وقال ابن سعد: «کان ثقة ثقة فقیهاً عالماً رفیعاً» (تهذیب التهذیب ج 2 ص 432 رقم 756).</w:t>
      </w:r>
    </w:p>
    <w:p>
      <w:pPr>
        <w:pStyle w:val="BookText"/>
      </w:pPr>
      <w:r>
        <w:rPr>
          <w:rFonts w:ascii="IRNazanin" w:hAnsi="IRNazanin" w:eastAsia="IRNazanin" w:cs="IRNazanin"/>
          <w:lang w:bidi="fa-IR"/>
          <w:color w:val="111111"/>
          <w:sz w:val="28"/>
          <w:szCs w:val="28"/>
          <w:rtl/>
        </w:rPr>
        <w:t xml:space="preserve">عنده کأنه متعلم»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أبی الحدید: «کان محمّد بن علی بن الحسین … سید فقهاء الحجاز، ومنه ومن ابنه جعفر تعلم الناس الفقه، وهو الملقب بالباقر باقر العلم، لقبه به رسول اللَّه صلّی اللَّه علیه وآله»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أبو نعیم عن عبداللَّه بن محمّد بن عمر بن علی قال: «کنت جالساً عند خالی محمّد بن علی، وعنده یحیی بن سعید وربیعة الرأی اذ جاءه الحاجب فقال:</w:t>
      </w:r>
    </w:p>
    <w:p>
      <w:pPr>
        <w:pStyle w:val="BookText"/>
      </w:pPr>
      <w:r>
        <w:rPr>
          <w:rFonts w:ascii="Amiri" w:hAnsi="Amiri" w:eastAsia="Amiri" w:cs="Amiri"/>
          <w:lang w:bidi="ar-SA"/>
          <w:color w:val="111111"/>
          <w:sz w:val="28"/>
          <w:szCs w:val="28"/>
          <w:rtl/>
        </w:rPr>
        <w:t xml:space="preserve">هؤلاء قوم من أهل العراق، فدخل أبو اسحاق السبیعی وجابر الجعفی وعبد اللَّه بن عطاء والحکم بن عیینة، فتحدثوا فأقبل محمّدٌ علی جابر، قال: ما یروی فقهاء أهل العراق فی قوله عزّوجل «وَلَقَدْ هَمَّتْ بِهِ وَهَمَّ بِهَا لَوْلا أَن رَّأَی بُرْهَانَ رَبِّهِ»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ما البرهان؟ قال: رأی یعقوب عاضّاً علی إبهامه، فقال: لا، حدثنی أبی عن جدی عن علی بن أبی طالب رضی اللَّه تعالی عنه، أنه همَّ أن یحل التکة فقامت الی صنم مکلل بالدر والیاقوت فی ناحیة البیت فسترته بثوب أبیض بینها وبینه فقال: أی شی‌ء تصنعین؟ فقالت: أستحیی من الهی أن یرانی علی هذه الصورة، فقال</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یوسف: تستحین من صنم لا یأکل ولا یشرب ولا استحی أنا من الهی الذی هو قائم علی کل نفس بما کسبت؟ ثم قال: واللَّه لا تنالینها منی أبداً. فهو البرهان الذی رأی» </w:t>
      </w:r>
      <w:r>
        <w:rPr>
          <w:rStyle w:val="FootnoteReference"/>
        </w:rPr>
        <w:footnoteReference w:id="165"/>
      </w:r>
    </w:p>
    <w:p>
      <w:pPr>
        <w:pStyle w:val="BookText"/>
      </w:pPr>
      <w:r>
        <w:rPr>
          <w:rFonts w:ascii="Amiri" w:hAnsi="Amiri" w:eastAsia="Amiri" w:cs="Amiri"/>
          <w:lang w:bidi="ar-SA"/>
          <w:color w:val="111111"/>
          <w:sz w:val="28"/>
          <w:szCs w:val="28"/>
          <w:rtl/>
        </w:rPr>
        <w:t xml:space="preserve">الجواب: ان الهم ینقسم الی وجوه، منها: العزم علی الفعل کقوله تعالی «إِذْ هَمَّ قَوْمٌ أَن یَبْسُطُواْ إِلَیْکُمْ أَیْدِیَهُمْ فَکَفَّ أَیْدِیَهُمْ عَنکُمْ» أی أرادوا ذلک وعزموا.</w:t>
      </w:r>
    </w:p>
    <w:p>
      <w:pPr>
        <w:pStyle w:val="BookText"/>
      </w:pPr>
      <w:r>
        <w:rPr>
          <w:rFonts w:ascii="Amiri" w:hAnsi="Amiri" w:eastAsia="Amiri" w:cs="Amiri"/>
          <w:lang w:bidi="ar-SA"/>
          <w:color w:val="111111"/>
          <w:sz w:val="28"/>
          <w:szCs w:val="28"/>
          <w:rtl/>
        </w:rPr>
        <w:t xml:space="preserve">ومنها خطور الشی‌ء بالبال وان لم یقع العزم علی، قال اللَّه تعالی: «إِذْ هَمَّت طَّآئِفَتَانِ مِنکُمْ أَن تَفْشَلَا وَاللّهُ وَلِیُّهُمَا» وانما أراد تعالی ان الفشل خطر ببالهم ولو کان لهم فی هذا المکان عزم لما کان اللَّه تعالی ولیهما، لأن ارادة المعصیة والعزم علیها معصیة، ففرق کما تری بین الهم والعزم، وظاهر التفرقة یقتضی اختلاف المعنی.</w:t>
      </w:r>
    </w:p>
    <w:p>
      <w:pPr>
        <w:pStyle w:val="BookText"/>
      </w:pPr>
      <w:r>
        <w:rPr>
          <w:rFonts w:ascii="IRNazanin" w:hAnsi="IRNazanin" w:eastAsia="IRNazanin" w:cs="IRNazanin"/>
          <w:lang w:bidi="fa-IR"/>
          <w:color w:val="111111"/>
          <w:sz w:val="28"/>
          <w:szCs w:val="28"/>
          <w:rtl/>
        </w:rPr>
        <w:t xml:space="preserve">ومنها: أن یستعمل بمعنی المقاربة فیقولون: هم بکذا وکذا، أی کاد یفعله.</w:t>
      </w:r>
    </w:p>
    <w:p>
      <w:pPr>
        <w:pStyle w:val="BookText"/>
      </w:pPr>
      <w:r>
        <w:rPr>
          <w:rFonts w:ascii="IRNazanin" w:hAnsi="IRNazanin" w:eastAsia="IRNazanin" w:cs="IRNazanin"/>
          <w:lang w:bidi="fa-IR"/>
          <w:color w:val="111111"/>
          <w:sz w:val="28"/>
          <w:szCs w:val="28"/>
          <w:rtl/>
        </w:rPr>
        <w:t xml:space="preserve">ومنها: الشهودة ومیل الطباع، لان الانسان قد یقول فی ما یشتهیه ویمیل طبعه الیه: لیس هذا من همی، وهذا أهم الأشیاء إلی، والتجوز باستعمال الهمة مکان الشهوة ظاهر فی اللغة.</w:t>
      </w:r>
    </w:p>
    <w:p>
      <w:pPr>
        <w:pStyle w:val="BookText"/>
      </w:pPr>
      <w:r>
        <w:rPr>
          <w:rFonts w:ascii="IRNazanin" w:hAnsi="IRNazanin" w:eastAsia="IRNazanin" w:cs="IRNazanin"/>
          <w:lang w:bidi="fa-IR"/>
          <w:color w:val="111111"/>
          <w:sz w:val="28"/>
          <w:szCs w:val="28"/>
          <w:rtl/>
        </w:rPr>
        <w:t xml:space="preserve">وقد روی هذا التأویل عن الحسن البصری، قال: أما همها فکان أخبث الهم، وأما همه علیه السلام فما طبع علیه الرجال من شهوة النساء.</w:t>
      </w:r>
    </w:p>
    <w:p>
      <w:pPr>
        <w:pStyle w:val="BookText"/>
      </w:pPr>
      <w:r>
        <w:rPr>
          <w:rFonts w:ascii="IRNazanin" w:hAnsi="IRNazanin" w:eastAsia="IRNazanin" w:cs="IRNazanin"/>
          <w:lang w:bidi="fa-IR"/>
          <w:color w:val="111111"/>
          <w:sz w:val="28"/>
          <w:szCs w:val="28"/>
          <w:rtl/>
        </w:rPr>
        <w:t xml:space="preserve">فإذا کانت وجوه هذه اللفظة مختلفة متسعة علی ما ذکرناه نفینا عن نبی اللَّه ما لا یلیق به وهو العزم علی القبیح، وأجزنا باقی الوجوه لأن کل واحدٍ منها یلیق بحاله.</w:t>
      </w:r>
    </w:p>
    <w:p>
      <w:pPr>
        <w:pStyle w:val="BookText"/>
      </w:pPr>
      <w:r>
        <w:rPr>
          <w:rFonts w:ascii="IRNazanin" w:hAnsi="IRNazanin" w:eastAsia="IRNazanin" w:cs="IRNazanin"/>
          <w:lang w:bidi="fa-IR"/>
          <w:color w:val="111111"/>
          <w:sz w:val="28"/>
          <w:szCs w:val="28"/>
          <w:rtl/>
        </w:rPr>
        <w:t xml:space="preserve">ومتی حملنا الهم‌ها هنا علی العزم جاز أن نعلقه بغیر القبیح ونجعله متناولًا لضربها أو دفعها عن نفسه کما یقول القائل: قد کنت همت بفلان أی بأن أوقع به ضرباً أو مکروهاً.</w:t>
      </w:r>
    </w:p>
    <w:p>
      <w:pPr>
        <w:pStyle w:val="BookText"/>
      </w:pPr>
      <w:r>
        <w:rPr>
          <w:rFonts w:ascii="Amiri" w:hAnsi="Amiri" w:eastAsia="Amiri" w:cs="Amiri"/>
          <w:lang w:bidi="ar-SA"/>
          <w:color w:val="111111"/>
          <w:sz w:val="28"/>
          <w:szCs w:val="28"/>
          <w:rtl/>
        </w:rPr>
        <w:t xml:space="preserve">فان قیل: فأی فائدة علی هذا التأویل فی قوله تعالی «لَوْلا أَن رَّأَی بُرْهَانَ رَبِّهِ»؟ والدفع لها عن نفسه طاعة لا یصرف البرهان عنها.</w:t>
      </w:r>
    </w:p>
    <w:p>
      <w:pPr>
        <w:pStyle w:val="BookText"/>
      </w:pPr>
      <w:r>
        <w:rPr>
          <w:rFonts w:ascii="IRNazanin" w:hAnsi="IRNazanin" w:eastAsia="IRNazanin" w:cs="IRNazanin"/>
          <w:lang w:bidi="fa-IR"/>
          <w:color w:val="111111"/>
          <w:sz w:val="28"/>
          <w:szCs w:val="28"/>
          <w:rtl/>
        </w:rPr>
        <w:t xml:space="preserve">قلنا: یجوز أن یکون لما هم بدفعها وضربها أراه اللَّه تعالی برهاناً علی أنه ان قدم علی ما هم به أهلکه أهلها وقتلوه، أو انها تدعی المراودة علی القبیح وتقذفه بأنه دعاها الیه وضربها لامتناعها منه فأخبر اللَّه تعالی أنه صرف بالبرهان عنه السوء والفحشاء اللذین هما القتل والمکروه أو ظن القبیح به أو اعتقاده فیه». انتهی ملخصاً عن (تنزیه الأنبیاء) للسید المرتضی ص 47- 51.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الشبلنجی: «روی الزهری قال: حج هشام بن عبد الملک فدخل</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المسجد الحرام متوکئاً علی سالم مولاه، ومحمّد بن علی فی المسجد، فقال له سالم: یا أمیر المؤمنین، هذا محمّد بن علی بن الحسین فی المسجد المفتون به أهل العراق، فقال: اذهب الیه، وقل له: یقول لک أمیرالمؤنین: ما الذی یأکله الناس ویشربونه الی أن یفصل بینهم یوم القیامة؟ فقال له: یحشر الناس علی مثل قرص نقی فیها أنهار متفجرة یأکلون ویشربون منها حتی یفرغوا من الحساب، قال: فلما سمع هشام ذلک رأی انه قد ظفر به، فقال: اللَّه أکبر ارجع الیه، فقل له ما أشغلهم عن الأکل والشرب یومئذٍ؟ فقال محمّد: قل هم فی النار أشغل ولم یشغلوا ان قالوا «أَفِیضُواْ عَلَیْنَا مِنَ الْمَاء أَوْ مِمَّا رَزَقَکُمُ اللّهُ» فسکت هشام ولم یرجع کلاماً»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حمزة الثمالی عن أبی الربیع قال: «حججت مع أبی جعفر علیه السّلام فی السنة التی حج فیها هشام بن عبد الملک وکان معه نافع مولی عمر بن الخطاب، فنظر نافع الی أبی جعفر فی رکن البیت وقد اجتمع علیه الخلق، فقال: یا أمیر، من هذا الذی قد تکافأ علیه الناس؟ فقال: هذا محمّد بن علی ابن الحسین قال: لآتینّه ولأسألنه عن مسائل لا یجیبنی فیها الّا نبی أو وصی نبی.</w:t>
      </w:r>
    </w:p>
    <w:p>
      <w:pPr>
        <w:pStyle w:val="BookText"/>
      </w:pPr>
      <w:r>
        <w:rPr>
          <w:rFonts w:ascii="IRNazanin" w:hAnsi="IRNazanin" w:eastAsia="IRNazanin" w:cs="IRNazanin"/>
          <w:lang w:bidi="fa-IR"/>
          <w:color w:val="111111"/>
          <w:sz w:val="28"/>
          <w:szCs w:val="28"/>
          <w:rtl/>
        </w:rPr>
        <w:t xml:space="preserve">قال: فاذهب الیه لعلک تخجله، فجاء نافع حتی اتکأ علی الناس، وأشرف علی أبی جعفر علیه السّلام فقال: یا محمّد بن علی انی قرأت التوراة والانجیل والزبور والفرقان، وقد عرفت حلالها وحرامها، وقد جئت أسألک عن مسائل لا یجیبنی فیها الّا نبی أو وصی نبی أو ابن نبی، فرفع أبو جعفر علیه السّلام رأسه فقال: سل عما بدا لک، قال: أخبرنی کم بین عیسی ومحمّد من سنة؟ قال: أجیبک بقولک أم بقولی؟ قال: أجبنی بالقولین! قال أما بقولی فخمسمائة سنة وأما بقولک</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فستمائة سنة، قال فأخبرنی عن قول اللَّه عزّوجل: «وَاسْأَلْ مَنْ أَرْسَلْنَا مِن قَبْلِکَ مِن رُّسُلِنَا أَجَعَلْنَا مِن دُونِ الرَّحْمَنِ آلِهَةً یُعْبَدُونَ» من الذی سأل محمّد وکان بینه وبین عیسی خمسمائة سنة؟ قال: فتلا أبو جعفر علیه السّلام هذه الآیة: «سُبْحَانَ الَّذِی أَسْرَی بِعَبْدِهِ لَیْلًا مِّنَ الْمَسْجِدِ الْحَرَامِ إِلَی الْمَسْجِدِ الأَقْصَی الَّذِی بَارَکْنَا حَوْلَهُ لِنُرِیَهُ مِنْ آیَاتِنَا» </w:t>
      </w:r>
      <w:r>
        <w:rPr>
          <w:rStyle w:val="FootnoteReference"/>
        </w:rPr>
        <w:footnoteReference w:id="167"/>
      </w:r>
    </w:p>
    <w:p>
      <w:pPr>
        <w:pStyle w:val="BookText"/>
      </w:pPr>
      <w:r>
        <w:rPr>
          <w:rFonts w:ascii="Amiri" w:hAnsi="Amiri" w:eastAsia="Amiri" w:cs="Amiri"/>
          <w:lang w:bidi="ar-SA"/>
          <w:color w:val="111111"/>
          <w:sz w:val="28"/>
          <w:szCs w:val="28"/>
          <w:rtl/>
        </w:rPr>
        <w:t xml:space="preserve">کان من الآیات التی أراها محمّداً حیث اسری به إلی بیت المقدس أنه حشر اللَّه الأولین والآخرین، من النبیین والمرسلین، ثم أمر جبرئیل علیه السّلام فأذن شفعاً واقام شفعاً، وقال فی أذانه حی علی خیر العمل ثم تقدم محمّد صلّی اللَّه علیه وآله فصلی بالقوم. فلما انصرف قال اللَّه عزّوجل «وَاسْأَلْ مَنْ أَرْسَلْنَا مِن قَبْلِکَ مِن رُّسُلِنَا أَجَعَلْنَا مِن دُونِ الرَّحْمَنِ آلِهَةً یُعْبَدُونَ»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فقال رسول اللَّه: علی ما تشهدون وما کنتم تعبدون؟ قالوا: نشهد أن لا اله الّا اللَّه وحده لا شریک له وانک رسول اللَّه، اخذت علی ذلک عهودنا ومواثیقنا، فقال: صدقت یا أبا جعفر، قال:</w:t>
      </w:r>
    </w:p>
    <w:p>
      <w:pPr>
        <w:pStyle w:val="BookText"/>
      </w:pPr>
      <w:r>
        <w:rPr>
          <w:rFonts w:ascii="Amiri" w:hAnsi="Amiri" w:eastAsia="Amiri" w:cs="Amiri"/>
          <w:lang w:bidi="ar-SA"/>
          <w:color w:val="111111"/>
          <w:sz w:val="28"/>
          <w:szCs w:val="28"/>
          <w:rtl/>
        </w:rPr>
        <w:t xml:space="preserve">فأخبرنی عن قول اللَّه عزّوجل «یَوْمَ تُبَدَّلُ الأَرْضُ غَیْرَ الأَرْضِ وَالسَّمَاوَاتُ»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أی أرض تبدل؟ فقال أبو جعفر علیه السّلام خبزة بیضاء یأکلونها حتی یفرغ اللَّه من حساب الخلایق فقال: انهم عن الأکل لمشغولون، فقال أبو جعفر علیه السّلام:</w:t>
      </w:r>
    </w:p>
    <w:p>
      <w:pPr>
        <w:pStyle w:val="BookText"/>
      </w:pPr>
      <w:r>
        <w:rPr>
          <w:rFonts w:ascii="Amiri" w:hAnsi="Amiri" w:eastAsia="Amiri" w:cs="Amiri"/>
          <w:lang w:bidi="ar-SA"/>
          <w:color w:val="111111"/>
          <w:sz w:val="28"/>
          <w:szCs w:val="28"/>
          <w:rtl/>
        </w:rPr>
        <w:t xml:space="preserve">أهم حینئذ اشغل ام هم فی النار؟ قال نافع: بل هم فی النار، قال: فقد قال اللَّه عزّوجل «وَنَادَی أَصْحَابُ النَّارِ أَصْحَابَ الْجَنَّةِ أَنْ أَفِیضُواْ عَلَیْنَا مِنَ الْمَاء أَوْ مِمَّا رَزَقَکُمُ اللّهُ»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ما اشغلهم إذا دعوا بالطعام فأطعموا الزقوم ودعوا بالشراب فسقوا من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الجحیم، فقال: صدقت یا ابن رسول اللَّه وبقیت مسألة واحدة. قال: وما هی؟</w:t>
      </w:r>
    </w:p>
    <w:p>
      <w:pPr>
        <w:pStyle w:val="BookText"/>
      </w:pPr>
      <w:r>
        <w:rPr>
          <w:rFonts w:ascii="IRNazanin" w:hAnsi="IRNazanin" w:eastAsia="IRNazanin" w:cs="IRNazanin"/>
          <w:lang w:bidi="fa-IR"/>
          <w:color w:val="111111"/>
          <w:sz w:val="28"/>
          <w:szCs w:val="28"/>
          <w:rtl/>
        </w:rPr>
        <w:t xml:space="preserve">قال: فأخبرنی متی کان اللَّه؟ قال: ویلک أخبرنی متی لم یکن حتی اخبرک متی کان؟ سبحان من لم یزل ولا یزال، فرداً صمداً لم یتخذ صاحبةً ولا ولداً. ثم اتی هشام بن عبد الملک فقال: ما صنعت؟ قال: دعنی من کلامک، واللَّه هو أعلم الناس حقاً، وهو ابن رسول اللَّه حقاً»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الحسین بن عبد الوهاب بعدما أورد قصة أبی بصیر ومسح الإمام الباقر علیه السّلام علی عینه: «ثم قال علیه السّلام: نحن جنب اللَّه جل وعز، نحن صفوة اللَّه، نحن خیرة اللَّه، نحن أمناء اللَّه، نحن مستودع مواریث الأنبیاء، نحن حجج اللَّه، نحن حبل اللَّه المتین، نحن صراط اللَّه المستقیم، قال اللَّه تعالی «وَأَنَّ هَذَا صِرَاطِی مُسْتَقِیماً فَاتَّبِعُوهُ وَلَا تَتَّبِعُواْ السُّبُلَ»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نحن رحمة اللَّه علی المؤمنین، بنا یفتح اللَّه وبنا یختم اللَّه، من تمسک بنا نجا، ومن تخلف عنا غوی، نحن القادة الغر المحجّلون، ثم قال علیه السّلام: فمن عرفنا وعرف حقنا وأخذ بأمرنا فهو منا والینا»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محمّد فرید وجدی: «کان الباقر عالماً نبیلًا وسیداً جلیلًا، وسمّی الباقر لأنه تبقر فی العلم أی توسع»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الذهبی: «أول من ضرب النقود الرسمیة عربیة مستقلة فی الإسلام وأوجب التعامل بها، وابطل استعمال النقود الرومیة والفارسیة، عبد الملک ابن مروان خامس خلفاء بنی أمیة باشارة محمّد بن علی بن الحسین المعروف بمحمّد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5" w:name="pg10538_83832"/>
    <w:bookmarkEnd w:id="25"/>
    <w:p>
      <w:pPr>
        <w:pStyle w:val="BookText"/>
      </w:pPr>
      <w:r>
        <w:rPr>
          <w:rFonts w:ascii="IRNazanin" w:hAnsi="IRNazanin" w:eastAsia="IRNazanin" w:cs="IRNazanin"/>
          <w:lang w:bidi="fa-IR"/>
          <w:color w:val="111111"/>
          <w:sz w:val="28"/>
          <w:szCs w:val="28"/>
          <w:rtl/>
        </w:rPr>
        <w:t xml:space="preserve">الباقر»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اقول: ذکر الدمیری قصة ضرب النقود مفصلًا فی الجزء الأول من کتاب (حیاة الحیوان) ص 62.</w:t>
      </w:r>
    </w:p>
    <w:p>
      <w:pPr>
        <w:pStyle w:val="Heading3"/>
      </w:pPr>
      <w:bookmarkStart w:id="168" w:name="_Toc29"/>
      <w:r>
        <w:t>احتجاجات الإمام الباقر</w:t>
      </w:r>
      <w:bookmarkEnd w:id="168"/>
    </w:p>
    <w:p>
      <w:pPr>
        <w:pStyle w:val="BookText"/>
      </w:pPr>
      <w:r>
        <w:rPr>
          <w:rFonts w:ascii="IRNazanin" w:hAnsi="IRNazanin" w:eastAsia="IRNazanin" w:cs="IRNazanin"/>
          <w:lang w:bidi="fa-IR"/>
          <w:color w:val="111111"/>
          <w:sz w:val="28"/>
          <w:szCs w:val="28"/>
          <w:rtl/>
        </w:rPr>
        <w:t xml:space="preserve">سأل نافع بن الأزرق أبا جعفر قال: «أخبرنی عن اللَّه عزّوجل متی کان؟</w:t>
      </w:r>
    </w:p>
    <w:p>
      <w:pPr>
        <w:pStyle w:val="BookText"/>
      </w:pPr>
      <w:r>
        <w:rPr>
          <w:rFonts w:ascii="IRNazanin" w:hAnsi="IRNazanin" w:eastAsia="IRNazanin" w:cs="IRNazanin"/>
          <w:lang w:bidi="fa-IR"/>
          <w:color w:val="111111"/>
          <w:sz w:val="28"/>
          <w:szCs w:val="28"/>
          <w:rtl/>
        </w:rPr>
        <w:t xml:space="preserve">قال علیه السّلام: متی لم یکن حتی أخبرک متی کان؟ سبحان من لم یزل ولا یزال فرداً صمداً لم یتخذ صاحبة ولا ولداً»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عبد اللَّه بن سنان عن أبیه قال: «حضرت أبا جعفر علیه السّلام، وقد دخل علیه رجل من الخوارج فقال له: یا أبا جعفر أی شی‌ء تعبد؟ قال: اللَّه، قال:</w:t>
      </w:r>
    </w:p>
    <w:p>
      <w:pPr>
        <w:pStyle w:val="BookText"/>
      </w:pPr>
      <w:r>
        <w:rPr>
          <w:rFonts w:ascii="IRNazanin" w:hAnsi="IRNazanin" w:eastAsia="IRNazanin" w:cs="IRNazanin"/>
          <w:lang w:bidi="fa-IR"/>
          <w:color w:val="111111"/>
          <w:sz w:val="28"/>
          <w:szCs w:val="28"/>
          <w:rtl/>
        </w:rPr>
        <w:t xml:space="preserve">رأیته؟ قال: بلی، لم تره العیون بمشاهدة الأبصار، ولکن رأته القلوب بحقائق الایمان، لا یعرف بالقیاس، ولا یدرک بالحواس، موصوف بالآیات، معروف بالدلالات، لا یجور فی حکمه، ذلک اللَّه لا اله الّا هو، قال: فخرج الرجل وهو یقول: اللَّه أعلم حیث یجعل رسالته»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محمّد بن مسلم عن أبی جعفر علیه السّلام قال فی صفة القدیم: «أنه واحد صمد، أحدیّ المعنی، لیس بمعان کثیرة مختلفة قال: قلت: جعلت فداک انه یزعم قوم من أهل العراق انه یسمع بغیر الذی یبصر، ویبصر بغیر الذی یسمع، قال: فقال: کذبوا وألحدوا، وشبهوا اللَّه تعالی. انه سمیع بصیر، یسمع بما به یبصر، ویبصر بما به یسمع، قال: فقلت: یزعمون أنه بصیر علی ما یعقله، قال: فقال:</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اللَّه، انما یعقل من کان بصفة المخلوق ولیس اللَّه کذلک»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أن عمرو بن عبید دخل علی الباقر علیه السّلام فقال له: «جعلت فداک! قول اللَّه «وَمَن یَحْلِلْ عَلَیْهِ غَضَبِی فَقَدْ هَوَی»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ما ذلک الغضب؟ قال:</w:t>
      </w:r>
    </w:p>
    <w:p>
      <w:pPr>
        <w:pStyle w:val="BookText"/>
      </w:pPr>
      <w:r>
        <w:rPr>
          <w:rFonts w:ascii="IRNazanin" w:hAnsi="IRNazanin" w:eastAsia="IRNazanin" w:cs="IRNazanin"/>
          <w:lang w:bidi="fa-IR"/>
          <w:color w:val="111111"/>
          <w:sz w:val="28"/>
          <w:szCs w:val="28"/>
          <w:rtl/>
        </w:rPr>
        <w:t xml:space="preserve">العذاب یا عمرو، وانما یغضب المخلوق الذی یأتیه الشی‌ء فیستفزه ویغیره عن الحال التی هو بها الی غیرها، فمن زعم أن اللَّه یغیره الغضب والرضا، ویزول عن هذا، فقد وصفه بصفة المخلوق»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حمران بن أعین: «سألت أبا جعفر علیه السّلام عن قول اللَّه عزّوجل «وَرُوحٌ مِّنْهُ»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قال: هی مخلوقة خلقها اللَّه بحکمته فی آدم وفی عیسی»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محمّد بن مسلم: «سألت أبا جعفر علیه السّلام عما روی: «ان اللَّه خلق آدم علی صورته» فقال: هی صورة محدثة مخلوقة، اصطفاها اللَّه واختارها علی أساس الصور المختلفه، فأضافها الی نفسه، کما أضاف الکعبة الی نفسه والروح، فقال «بَیْتِیَ» وقال </w:t>
      </w:r>
      <w:r>
        <w:rPr>
          <w:rStyle w:val="FootnoteReference"/>
        </w:rPr>
        <w:footnoteReference w:id="183"/>
      </w:r>
      <w:r>
        <w:rPr>
          <w:rFonts w:ascii="Amiri" w:hAnsi="Amiri" w:eastAsia="Amiri" w:cs="Amiri"/>
          <w:lang w:bidi="ar-SA"/>
          <w:color w:val="111111"/>
          <w:sz w:val="28"/>
          <w:szCs w:val="28"/>
          <w:rtl/>
        </w:rPr>
        <w:t xml:space="preserve">. «وَنَفَخْتُ فِیهِ مِن رُّوحِی»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.هذه نبذة من احتجاجه علیه السّلام فی التوحید، وله سلام اللَّه علیه کلمات فی النبوة والإمامة اللتین همامن أصول الدین وأرکان الإسلام.</w:t>
      </w:r>
    </w:p>
    <w:p>
      <w:pPr>
        <w:pStyle w:val="BookText"/>
      </w:pPr>
      <w:r>
        <w:rPr>
          <w:rFonts w:ascii="IRNazanin" w:hAnsi="IRNazanin" w:eastAsia="IRNazanin" w:cs="IRNazanin"/>
          <w:lang w:bidi="fa-IR"/>
          <w:color w:val="111111"/>
          <w:sz w:val="28"/>
          <w:szCs w:val="28"/>
          <w:rtl/>
        </w:rPr>
        <w:t xml:space="preserve">قال جابر بن یزید الجعفی: «قلت لأبی جعفر محمّد بن علی الباقر علیهما السلام: لأی‌شی‌ء یحتاج إلی النبی صلّی اللَّه علیه وآله وسلّم والإمام؟ فقال: لبقاء</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 علی صلاحه، وذلک ان اللَّه عزّوجل یرفع العذاب عن أهل الأرض إذا کان فیها نبی أو إمام، قال اللَّه عزّوجل «وَمَا کَانَ اللّهُ لِیُعَذِّبَهُمْ وَأَنتَ فِیهِمْ» </w:t>
      </w:r>
      <w:r>
        <w:rPr>
          <w:rStyle w:val="FootnoteReference"/>
        </w:rPr>
        <w:footnoteReference w:id="185"/>
      </w:r>
    </w:p>
    <w:p>
      <w:pPr>
        <w:pStyle w:val="BookText"/>
      </w:pPr>
      <w:r>
        <w:rPr>
          <w:rFonts w:ascii="Amiri" w:hAnsi="Amiri" w:eastAsia="Amiri" w:cs="Amiri"/>
          <w:lang w:bidi="ar-SA"/>
          <w:color w:val="111111"/>
          <w:sz w:val="28"/>
          <w:szCs w:val="28"/>
          <w:rtl/>
        </w:rPr>
        <w:t xml:space="preserve">وقال النبی صلّی اللَّه علیه وآله وسلّم: النجوم أمان لأهل السماء وأهل بیتی أمان لأهل الأرض، فإذا ذهبت النجوم أتی أهل السماء ما یکرهون، وإذا ذهب أهل بیتی أتی أهل الأرض ما یکرهون، یعنی بأهل بیته الأئمة الذین قرن اللَّه عزّوجل طاعتهم بطاعته فقال «یَا أَیُّهَا الَّذِینَ آمَنُواْ أَطِیعُواْ اللّهَ وَأَطِیعُواْ الرَّسُولَ وَأُوْلِی الأَمْرِ مِنکُمْ»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وهم المعصومون المطهرون الذین لا یذنبون ولا یعصون، وهم المؤیدون الموفقون المسدّدون، بهم یرزق اللَّه عباده، وبهم یمهل أهل المعاصی، ولا یعجل علیهم بالعقوبة والعذاب، لا یفارقهم روح القدس ولا یفارقونه، ولا یفارقون القرآن ولا یفارقهم صلوات اللَّه علیهم أجمعین»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علی بن أسباط وغیره مرفوعاً عن أبی جعفر علیه السّلام قال: «قلت ان الناس یزعمون أن رسول اللَّه صلّی اللَّه علیه وآله وسلّم لم یکتب ولا یقرأ، فقال:</w:t>
      </w:r>
    </w:p>
    <w:p>
      <w:pPr>
        <w:pStyle w:val="BookText"/>
      </w:pPr>
      <w:r>
        <w:rPr>
          <w:rFonts w:ascii="Amiri" w:hAnsi="Amiri" w:eastAsia="Amiri" w:cs="Amiri"/>
          <w:lang w:bidi="ar-SA"/>
          <w:color w:val="111111"/>
          <w:sz w:val="28"/>
          <w:szCs w:val="28"/>
          <w:rtl/>
        </w:rPr>
        <w:t xml:space="preserve">کذبوا لعنهم اللَّه أنی یکون ذلک وقد قال اللَّه عزّوجل «هُوَ الَّذِی بَعَثَ فِی الْأُمِّیِّینَ رَسُولًا مِّنْهُمْ یَتْلُو عَلَیْهِمْ آیَاتِهِ وَیُزَکِّیهِمْ وَیُعَلِّمُهُمُ الْکِتَابَ وَالْحِکْمَةَ وَإِن کَانُوا مِن قَبْلُ لَفِی ضَلَالٍ مُّبِینٍ» </w:t>
      </w:r>
      <w:r>
        <w:rPr>
          <w:rStyle w:val="FootnoteReference"/>
        </w:rPr>
        <w:footnoteReference w:id="188"/>
      </w:r>
    </w:p>
    <w:p>
      <w:pPr>
        <w:pStyle w:val="BookText"/>
      </w:pPr>
      <w:r>
        <w:rPr>
          <w:rFonts w:ascii="Amiri" w:hAnsi="Amiri" w:eastAsia="Amiri" w:cs="Amiri"/>
          <w:lang w:bidi="ar-SA"/>
          <w:color w:val="111111"/>
          <w:sz w:val="28"/>
          <w:szCs w:val="28"/>
          <w:rtl/>
        </w:rPr>
        <w:t xml:space="preserve">فکیف یعلمهم الکتاب والحکمة، ولیس یحسن أن یقرأ ویکتب؟ قال: قلت: فلم سمی النبی الأمی؟ قال: لأنه نسب الی مکة، وذلک قول اللَّه عزّوجل «وَلِتُنذِرَ أُمَّ الْقُرَی وَمَنْ حَوْلَهَا»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فأمّ القری مکة فقیل أمی</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لذلک»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الکلینی بإسناده عن الحسن بن محبوب عن الأحول قال: «سألت أبا جعفر علیه السّلام عن الرسول والنبی والمحدث، قال: الرسول الذی یأتیه جبرئیل قبلًا فیراه ویکلمه فهذا الرسول، وأما النبی فهو الذی یری فی منامه نحو رؤیا إبراهیم علیه السّلام ونحو ما کان رأی رسول اللَّه صلّی اللَّه علیه وآله من أسباب النبوة قبل الوحی حتی أتاه جبرئیل علیه السّلام من عند اللَّه بالرسالة، وکان محمّد صلّی اللَّه علیه وآله وسلّم حین جمع له النبوة وجاءته الرسالة من عند اللَّه یجیئه بها جبرئیل ویکلمه بها قبلًا، ومن الأنبیاء من جمع له النبوة ویری فی منامه ویأتیه الروح ویکلمه ویحدثه من غیر أن یکون یری فی الیقظة، وأما المحدث فهو الذی یحدث فیسمع ولا یعاین ولا یری فی منامه»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أبی حمزة عن أبی جعفر علیه السّلام قال: «واللَّه ما ترک اللَّه أرضاً منذ قبض آدم علیه السّلام الّا وفیها امام یهتدی به الی اللَّه وهو حجتهُ علی عباده، ولا تبقی الأرض بغیر امام حجة للَّه‌علی عباده»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أبی عبداللَّه علیه السّلام قال: قال أبو جعفر علیه السّلام:</w:t>
      </w:r>
    </w:p>
    <w:p>
      <w:pPr>
        <w:pStyle w:val="BookText"/>
      </w:pPr>
      <w:r>
        <w:rPr>
          <w:rFonts w:ascii="Amiri" w:hAnsi="Amiri" w:eastAsia="Amiri" w:cs="Amiri"/>
          <w:lang w:bidi="ar-SA"/>
          <w:color w:val="111111"/>
          <w:sz w:val="28"/>
          <w:szCs w:val="28"/>
          <w:rtl/>
        </w:rPr>
        <w:t xml:space="preserve">«دخل أبو عبد اللَّه الجدلی علی أمیرالمؤمنین علیه السّلام، فقال: یا أبا عبد اللَّه ألا أخبرک بقول اللَّه عزّوجل «مَن جَاء بِالْحَسَنَةِ فَلَهُ خَیْرٌ مِّنْهَا وَهُم مِّن فَزَعٍ یَوْمَئِذٍ آمِنُونَ* وَمَن جَاء بِالسَّیِّئَةِ فَکُبَّتْ وُجُوهُهُمْ فِی النَّارِ هَلْ تُجْزَوْنَ إِلَّا مَا کُنتُمْ تَعْمَلُونَ»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 قال:</w:t>
      </w:r>
    </w:p>
    <w:p>
      <w:pPr>
        <w:pStyle w:val="BookText"/>
      </w:pPr>
      <w:r>
        <w:rPr>
          <w:rFonts w:ascii="IRNazanin" w:hAnsi="IRNazanin" w:eastAsia="IRNazanin" w:cs="IRNazanin"/>
          <w:lang w:bidi="fa-IR"/>
          <w:color w:val="111111"/>
          <w:sz w:val="28"/>
          <w:szCs w:val="28"/>
          <w:rtl/>
        </w:rPr>
        <w:t xml:space="preserve">بلی یا أمیر المؤمنین جعلت فداک، فقال: الحسنة معرفة الولایة وحبنا أهل البیت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والسیئة انکار الولایة وبغضنا أهل البیت ثم قرأ علیه هذه الآیة»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باسنادة عن برید قال: «سمعت أبا جعفر علیه السّلام یقول فی قول اللَّه تبارک وتعالی: «أَوَ مَن کَانَ مَیْتاً فَأَحْیَیْنَاهُ وَجَعَلْنَا لَهُ نُوراً یَمْشِی بِهِ فِی النَّاسِ» فقال میتٌ لا یعرف شیئاً و «نُوراً یَمْشِی بِهِ فِی النَّاسِ»: اماماً یأتم به «کَمَن مَّثَلُهُ فِی الظُّلُمَاتِ لَیْسَ بِخَارِجٍ مِّنْهَا»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قال: الذی لا یعرف الإمام»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زرارة عن أبی جعفر علیه السّلام قال: «ذروة الأمر وسنامه ومفتاحه وباب الأشیاء ورضا الرحمن تبارک وتعالی: الطاعة للإمام بعد معرفته، ثم قال: ان اللَّه تبارک وتعالی یقول </w:t>
      </w:r>
      <w:r>
        <w:rPr>
          <w:rStyle w:val="FootnoteReference"/>
        </w:rPr>
        <w:footnoteReference w:id="197"/>
      </w:r>
      <w:r>
        <w:rPr>
          <w:rFonts w:ascii="Amiri" w:hAnsi="Amiri" w:eastAsia="Amiri" w:cs="Amiri"/>
          <w:lang w:bidi="ar-SA"/>
          <w:color w:val="111111"/>
          <w:sz w:val="28"/>
          <w:szCs w:val="28"/>
          <w:rtl/>
        </w:rPr>
        <w:t xml:space="preserve">: «مَّنْ یُطِعِ الرَّسُولَ فَقَدْ أَطَاعَ اللّهَ وَمَن تَوَلَّی فَمَا أَرْسَلْنَاکَ عَلَیْهِمْ حَفِیظاً»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.وروی عن أبی حمزة قال: قال لی أبو جعفر علیه السّلام: «انّما یعبد اللَّه من یعرف اللَّه، فأما من لا یعرف اللَّه فانما یعبده هکذا ضلالًا. قلت: جعلت فداک فما معرفة اللَّه؟ قال: تصدیق اللَّه عزّوجل وتصدیق رسوله وموالاة علی والإئتمام به وبأئمة الهدی والبراءة الی اللَّه عزّوجل من عدوهم. هکذا یعرف اللَّه عزّوجل»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اسماعیل بن جابر، قال: «قلت لأبی جعفر علیه السّلام أعرض علیک دینی الذی أدین اللَّه عزّوجل به؟ قال: فقال: هات قال: فقلت: أشهد أن لا اله الّا اللَّه وحده لا شریک له وان محمّداً عبده ورسوله والإقرار بما جاء به من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6" w:name="pg10538_83837"/>
    <w:bookmarkEnd w:id="26"/>
    <w:p>
      <w:pPr>
        <w:pStyle w:val="BookText"/>
      </w:pPr>
      <w:r>
        <w:rPr>
          <w:rFonts w:ascii="IRNazanin" w:hAnsi="IRNazanin" w:eastAsia="IRNazanin" w:cs="IRNazanin"/>
          <w:lang w:bidi="fa-IR"/>
          <w:color w:val="111111"/>
          <w:sz w:val="28"/>
          <w:szCs w:val="28"/>
          <w:rtl/>
        </w:rPr>
        <w:t xml:space="preserve">عند اللَّه وان علیاً کان إماماً فرض اللَّه طاعتهُ، ثم کان بعده الحسن اماماً فرض اللَّه طاعته، ثم کان بعده الحسین اماماً فرض اللَّه طاعته، ثم کان بعده علی بن الحسین اماماً فرض اللَّه طاعته، حتی انتهی الأمر الیه، ثم قلت: أنت یرحمک اللَّه، قال:</w:t>
      </w:r>
    </w:p>
    <w:p>
      <w:pPr>
        <w:pStyle w:val="BookText"/>
      </w:pPr>
      <w:r>
        <w:rPr>
          <w:rFonts w:ascii="IRNazanin" w:hAnsi="IRNazanin" w:eastAsia="IRNazanin" w:cs="IRNazanin"/>
          <w:lang w:bidi="fa-IR"/>
          <w:color w:val="111111"/>
          <w:sz w:val="28"/>
          <w:szCs w:val="28"/>
          <w:rtl/>
        </w:rPr>
        <w:t xml:space="preserve">فقال: هذا دین اللَّه ودین ملائکته»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حنان عن أبیه عن أبی جعفر علیه السّلام قال: «قال رسول اللَّه صلّی اللَّه علیه وآله وسلّم: لا تصلح الإمامة الّا لرجل فیه ثلاث خصال:</w:t>
      </w:r>
    </w:p>
    <w:p>
      <w:pPr>
        <w:pStyle w:val="BookText"/>
      </w:pPr>
      <w:r>
        <w:rPr>
          <w:rFonts w:ascii="IRNazanin" w:hAnsi="IRNazanin" w:eastAsia="IRNazanin" w:cs="IRNazanin"/>
          <w:lang w:bidi="fa-IR"/>
          <w:color w:val="111111"/>
          <w:sz w:val="28"/>
          <w:szCs w:val="28"/>
          <w:rtl/>
        </w:rPr>
        <w:t xml:space="preserve">ورعٌ یحجزه عن معاصی اللَّه، وحلمٌ یملک به غضبه، وحسن الولایة علی من یلی حتی یکون لهم کالوالد الرحیم، وفی روایة اخری: حتی یکون للرعیة کالأب الرحیم»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Heading3"/>
      </w:pPr>
      <w:bookmarkStart w:id="169" w:name="_Toc30"/>
      <w:r>
        <w:t>کرم الإمام الباقر</w:t>
      </w:r>
      <w:bookmarkEnd w:id="169"/>
    </w:p>
    <w:p>
      <w:pPr>
        <w:pStyle w:val="BookText"/>
      </w:pPr>
      <w:r>
        <w:rPr>
          <w:rFonts w:ascii="IRNazanin" w:hAnsi="IRNazanin" w:eastAsia="IRNazanin" w:cs="IRNazanin"/>
          <w:lang w:bidi="fa-IR"/>
          <w:color w:val="111111"/>
          <w:sz w:val="28"/>
          <w:szCs w:val="28"/>
          <w:rtl/>
        </w:rPr>
        <w:t xml:space="preserve">قال الأسود بن کثیر: «شکوت الی محمّد بن علی الحاجة وجفاء الاخوان، فقال: بئس الأخ أخٌ یرعاک غنیاً ویقطعک فقیراً» ثم أمر غلامه فأخرج کیساً فیه سبعمائة درهم فقال: «استنفق هذه فإذا نفدت فأعلمنی» وعن أبی جعفر. قال:</w:t>
      </w:r>
    </w:p>
    <w:p>
      <w:pPr>
        <w:pStyle w:val="BookText"/>
      </w:pPr>
      <w:r>
        <w:rPr>
          <w:rFonts w:ascii="IRNazanin" w:hAnsi="IRNazanin" w:eastAsia="IRNazanin" w:cs="IRNazanin"/>
          <w:lang w:bidi="fa-IR"/>
          <w:color w:val="111111"/>
          <w:sz w:val="28"/>
          <w:szCs w:val="28"/>
          <w:rtl/>
        </w:rPr>
        <w:t xml:space="preserve">«إعرف المودّة لک فی قلب أخیک بما له فی قلبک»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الصباغ المالکی: «وکان محمّد بن علی بن الحسین علیهم السلام مع ما هو علیه من العلم والفضل والسؤدد والریاسة والإمامة، ظاهر الجود فی الخاصة والعامة، مشهور الکرم فی الکافة، معروفاً بالفضل والإحسان مع کثرة عیاله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وتوسط حاله، وحکت سلمی مولاة أبی جعفر علیه السّلام أنه کان یدخل علیه بعض اخوانه فلا یخرجون من عنده حتی یطعمهم الطعام الطیب ویکسوهم الثیاب الحسنة فی بعض الأحیان ویهب لهم الدراهم فکنت أقول له فی ذلک فیقول: یا سلمی ما حسنة الدنیا الاصلة الاخوان والمعارف، وکان یصل بالخمسمائة درهم وبالستمائة، وبالألف درهم»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أبو الفرج عن أبی بکر الحضرمی، قال: «استأذنت للکمیت علی أبی جعفر محمّد بن علی علیهما السلام فی أیام التشریق بمنی فأذن له فقال له الکمیت:</w:t>
      </w:r>
    </w:p>
    <w:p>
      <w:pPr>
        <w:pStyle w:val="BookText"/>
      </w:pPr>
      <w:r>
        <w:rPr>
          <w:rFonts w:ascii="IRNazanin" w:hAnsi="IRNazanin" w:eastAsia="IRNazanin" w:cs="IRNazanin"/>
          <w:lang w:bidi="fa-IR"/>
          <w:color w:val="111111"/>
          <w:sz w:val="28"/>
          <w:szCs w:val="28"/>
          <w:rtl/>
        </w:rPr>
        <w:t xml:space="preserve">جعلت فداک انی قلت فیکم شعراً أحب أن أنشدکه، فقال: یا کمیت أذکر اللَّه فی هذه الأیام المعلومات، وفی هذه الأیام المعدودات، فأعاد علیه الکمیت القول، فرق له أبو جعفر علیه السّلام، فقال: هات فأنشده قصیدته حتی بلغ:</w:t>
      </w:r>
    </w:p>
    <w:p>
      <w:pPr>
        <w:pStyle w:val="BookText"/>
      </w:pPr>
      <w:r>
        <w:rPr>
          <w:rFonts w:ascii="IRNazanin" w:hAnsi="IRNazanin" w:eastAsia="IRNazanin" w:cs="IRNazanin"/>
          <w:lang w:bidi="fa-IR"/>
          <w:color w:val="111111"/>
          <w:sz w:val="28"/>
          <w:szCs w:val="28"/>
          <w:rtl/>
        </w:rPr>
        <w:t xml:space="preserve">یصیب به الرامون عن قوس غیرهم فیا آخراً أسدی له الغی أول</w:t>
      </w:r>
    </w:p>
    <w:p>
      <w:pPr>
        <w:pStyle w:val="BookText"/>
      </w:pPr>
      <w:r>
        <w:rPr>
          <w:rFonts w:ascii="IRNazanin" w:hAnsi="IRNazanin" w:eastAsia="IRNazanin" w:cs="IRNazanin"/>
          <w:lang w:bidi="fa-IR"/>
          <w:color w:val="111111"/>
          <w:sz w:val="28"/>
          <w:szCs w:val="28"/>
          <w:rtl/>
        </w:rPr>
        <w:t xml:space="preserve">فرفع أبو جعفر یدیه الی السماء وقال: اللهم اغفر للکمیت.</w:t>
      </w:r>
    </w:p>
    <w:p>
      <w:pPr>
        <w:pStyle w:val="BookText"/>
      </w:pPr>
      <w:r>
        <w:rPr>
          <w:rFonts w:ascii="IRNazanin" w:hAnsi="IRNazanin" w:eastAsia="IRNazanin" w:cs="IRNazanin"/>
          <w:lang w:bidi="fa-IR"/>
          <w:color w:val="111111"/>
          <w:sz w:val="28"/>
          <w:szCs w:val="28"/>
          <w:rtl/>
        </w:rPr>
        <w:t xml:space="preserve">وقال: «قال صاعد مولی الکمیت: دخلنا یوماً علی أبی جعفر محمّد بن علی فأعطانا ألف دینار وکسوة، فقال له الکمیت: واللَّه ما أحببتکم للدنیا ولو أردت الدنیا لأتیت من هی فی یدیه، ولکن أحببتکم للآخرة، فاما الثیاب التی أصابت أجسامکم فأنا أقبلها لبرکاتها، وأما المال فلا أقبله فردّه وقبل الثیاب.</w:t>
      </w:r>
    </w:p>
    <w:p>
      <w:pPr>
        <w:pStyle w:val="BookText"/>
      </w:pPr>
      <w:r>
        <w:rPr>
          <w:rFonts w:ascii="IRNazanin" w:hAnsi="IRNazanin" w:eastAsia="IRNazanin" w:cs="IRNazanin"/>
          <w:lang w:bidi="fa-IR"/>
          <w:color w:val="111111"/>
          <w:sz w:val="28"/>
          <w:szCs w:val="28"/>
          <w:rtl/>
        </w:rPr>
        <w:t xml:space="preserve">قال ابن الکمیت: حضرت أبی عند الموت وهو یجود بنفسه، ثم أفاق ففتح عینیه، ثم قال: اللهم آل محمّد، اللهم آل محمّد، اللهم آل محمّد»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سلیمان بن قرم: «کان أبو جعفر علیه السّلام یجیزنا بالخمسمائة الی</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7" w:name="pg10538_83839"/>
    <w:bookmarkEnd w:id="27"/>
    <w:p>
      <w:pPr>
        <w:pStyle w:val="BookText"/>
      </w:pPr>
      <w:r>
        <w:rPr>
          <w:rFonts w:ascii="IRNazanin" w:hAnsi="IRNazanin" w:eastAsia="IRNazanin" w:cs="IRNazanin"/>
          <w:lang w:bidi="fa-IR"/>
          <w:color w:val="111111"/>
          <w:sz w:val="28"/>
          <w:szCs w:val="28"/>
          <w:rtl/>
        </w:rPr>
        <w:t xml:space="preserve">الستمائة الی ألف درهم»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عمرو بن دینار وعبد اللَّه بن عبید بن عمیر: «ما لقینا أبا جعفر محمّد بن علی علیهما السلام الّا وحمل الینا النفقة والصلة والکسوة، ویقول: هذه معدّة لکم قبل أن تلقونی»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Heading3"/>
      </w:pPr>
      <w:bookmarkStart w:id="170" w:name="_Toc31"/>
      <w:r>
        <w:t>أصحاب الإمام الباقر وتلامیذه</w:t>
      </w:r>
      <w:bookmarkEnd w:id="170"/>
    </w:p>
    <w:p>
      <w:pPr>
        <w:pStyle w:val="BookText"/>
      </w:pPr>
      <w:r>
        <w:rPr>
          <w:rFonts w:ascii="IRNazanin" w:hAnsi="IRNazanin" w:eastAsia="IRNazanin" w:cs="IRNazanin"/>
          <w:lang w:bidi="fa-IR"/>
          <w:color w:val="111111"/>
          <w:sz w:val="28"/>
          <w:szCs w:val="28"/>
          <w:rtl/>
        </w:rPr>
        <w:t xml:space="preserve">أصحابه وتلامذته الذین رووا عنه ذکرهم الشیخ أبو جعفر محمّد بن الحسن الطوسی فی رجاله، وهم أربعمائة واثنان وستون رجلًا وامرأتان.</w:t>
      </w:r>
    </w:p>
    <w:p>
      <w:pPr>
        <w:pStyle w:val="BookText"/>
      </w:pPr>
      <w:r>
        <w:rPr>
          <w:rFonts w:ascii="IRNazanin" w:hAnsi="IRNazanin" w:eastAsia="IRNazanin" w:cs="IRNazanin"/>
          <w:lang w:bidi="fa-IR"/>
          <w:color w:val="111111"/>
          <w:sz w:val="28"/>
          <w:szCs w:val="28"/>
          <w:rtl/>
        </w:rPr>
        <w:t xml:space="preserve">وقال ابن شهر آشوب: «اجتمعت العصابة أن أفقه الأولین ستة، وهم أصحاب أبی جعفر وأبی عبد اللَّه علیهما السلام وهم: زرارة بن أعین، ومعروف بن الخربوذ المکی، وأبو بصیر الأسدی، والفضیل بن یسار، ومحمّد بن مسلم الطائفی، وبرید بن معاویة العجلی.</w:t>
      </w:r>
    </w:p>
    <w:p>
      <w:pPr>
        <w:pStyle w:val="BookText"/>
      </w:pPr>
      <w:r>
        <w:rPr>
          <w:rFonts w:ascii="IRNazanin" w:hAnsi="IRNazanin" w:eastAsia="IRNazanin" w:cs="IRNazanin"/>
          <w:lang w:bidi="fa-IR"/>
          <w:color w:val="111111"/>
          <w:sz w:val="28"/>
          <w:szCs w:val="28"/>
          <w:rtl/>
        </w:rPr>
        <w:t xml:space="preserve">ومن أصحابه: حمران بن أعین الشیبانی، واخوته بکیر وعبد الملک وعبد الرحمن ومحمّد بن اسماعیل بن بزیع، وعبد اللَّه بن میمون القداح، ومحمّد بن مروان الکوفی من ولد أبی الأسود، واسماعیل بن الفضل الهاشمی من ولد نوفل ابن الحارث، وأبو هارون المکفوف، وطریف بن ناصح بیّاع الأکفان، وسعید بن طریف الاسکاف الدؤلی، واسماعیل بن جابر الخثعمی الکوفی، وعقبة بن بشیر الأسدی، وأسلم المکی مولی ابن الحنفیة، وأبو بصیر لیث بن البختری المرادی والکمیت بن زید الأسدی، وناجیة بن عمارة الصیداوی، ومعاذ بن مسلم الفرّاء</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8" w:name="pg10538_83840"/>
    <w:bookmarkEnd w:id="28"/>
    <w:p>
      <w:pPr>
        <w:pStyle w:val="BookText"/>
      </w:pPr>
      <w:r>
        <w:rPr>
          <w:rFonts w:ascii="IRNazanin" w:hAnsi="IRNazanin" w:eastAsia="IRNazanin" w:cs="IRNazanin"/>
          <w:lang w:bidi="fa-IR"/>
          <w:color w:val="111111"/>
          <w:sz w:val="28"/>
          <w:szCs w:val="28"/>
          <w:rtl/>
        </w:rPr>
        <w:t xml:space="preserve">النحوی، وکثیر من الرجال»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Heading3"/>
      </w:pPr>
      <w:bookmarkStart w:id="171" w:name="_Toc32"/>
      <w:r>
        <w:t>وفاة الإمام الباقر</w:t>
      </w:r>
      <w:bookmarkEnd w:id="171"/>
    </w:p>
    <w:p>
      <w:pPr>
        <w:pStyle w:val="BookText"/>
      </w:pPr>
      <w:r>
        <w:rPr>
          <w:rFonts w:ascii="IRNazanin" w:hAnsi="IRNazanin" w:eastAsia="IRNazanin" w:cs="IRNazanin"/>
          <w:lang w:bidi="fa-IR"/>
          <w:color w:val="111111"/>
          <w:sz w:val="28"/>
          <w:szCs w:val="28"/>
          <w:rtl/>
        </w:rPr>
        <w:t xml:space="preserve">توفی الإمام الباقر علیه السّلام علی أثر السم الذی دسّه إلیه إبراهیم بن الولید بن عبد الملک، أیام خلافة هشام بن عبد الملک.</w:t>
      </w:r>
    </w:p>
    <w:p>
      <w:pPr>
        <w:pStyle w:val="BookText"/>
      </w:pPr>
      <w:r>
        <w:rPr>
          <w:rFonts w:ascii="IRNazanin" w:hAnsi="IRNazanin" w:eastAsia="IRNazanin" w:cs="IRNazanin"/>
          <w:lang w:bidi="fa-IR"/>
          <w:color w:val="111111"/>
          <w:sz w:val="28"/>
          <w:szCs w:val="28"/>
          <w:rtl/>
        </w:rPr>
        <w:t xml:space="preserve">قال أبو عبد اللَّه علیه السّلام: «ان أبی قال لی ذات یومٍ فی مرضه: یا بنی أدخل أناساً من قریش من أهل المدینة حتی أشهدهم، قال: فأدخلت علیه أناساً منهم فقال: یا جعفر إذا أنامت فغسلنی وکفنی وارفع قبری أربع أصابع ورشّه بالماء، فلما خرجوا، قلت: یا أبت لو أمرتنی بهذا صنعته ولم ترد أن أدخل علیک قوماً تشهدهم، فقال: یا بنی أردت أن لا تنازع»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«قال لی أبی: یا جعفر أوقف لی من مالی کذا وکذا، لنوادب تندبنی عشر سنین بمنی أیام منی»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«کتب أبی فی وصیته أن اکفّنه فی ثلاثة أثواب: أحدها رداء له حبرة کان یصلی فیه یوم الجمعة، وثوب آخر، وقمیص فقلت لأبی: لم تکتب هذا؟ فقال:</w:t>
      </w:r>
    </w:p>
    <w:p>
      <w:pPr>
        <w:pStyle w:val="BookText"/>
      </w:pPr>
      <w:r>
        <w:rPr>
          <w:rFonts w:ascii="IRNazanin" w:hAnsi="IRNazanin" w:eastAsia="IRNazanin" w:cs="IRNazanin"/>
          <w:lang w:bidi="fa-IR"/>
          <w:color w:val="111111"/>
          <w:sz w:val="28"/>
          <w:szCs w:val="28"/>
          <w:rtl/>
        </w:rPr>
        <w:t xml:space="preserve">أخاف أن یغلبک الناس وان قالوا: کفنه فی أربعة أو خمسة فلا تفعل، وعممنی بعمامة، ولیس تعدّ العمامة من الکفن انما یعدّ ما یلف به الجسد»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الصباغ: «أوصی أن یکفن فی قمیصه الذی کان یصلی فیه. وعن ابنه جعفر الصادق علیه السّلام قال: کنت عند أبی فی الیوم الذی قبض فیه، فأوصانی</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بأشیاء فی غسله وتکفینه وفی دخوله قبره، قال: فقلت له یا أبت واللَّه ما رأیتک منذ اشتکیت أحسن منک الیوم ولا أری علیک أثر الموت، فقال: یا بنی، ما سمعت علی بن الحسین ینادینی من وراء الجدار: یا محمّد عجل؟ ویقال: انه مات بالسم فی زمن إبراهیم بن الولید بن عبد الملک»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المجلسی: «وأوصی أبو جعفر بثمانمائة درهم لمأتمه وکان یری ذلک من السنّة لأن رسول اللَّه صلّی اللَّه علیه وآله قال: اتخذوا لآل جعفر طعاماً فقد شغلوا»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هشام بن سالم: «لما کانت اللیلة التی قبض فیها أبو جعفر، قال: یا بنی هذه اللیلة وعدتها»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أثّر السمّ فی بدن الإمام الباقر علیه السّلام تأثیره وأخذ یدنو من الموت وهو متوجه الی اللَّه تعالی ویتلو القرآن الکریم، وبینما لسانه مشغول بذکر اللَّه إذ وافاه الأجل المحتوم، فاضت نفسه المطمئنة الی ربها راضیة مرضیة، وقام وصیه وخلیفته الإمام أبو عبداللَّه جعفر الصادق بتجهیز جثمان أبیه فغسله وکفنه بما أوصی به وصلی علیه، ونقل الجثمان العظیم بالتهلیل والتکبیر وقد حفّت به الناس یلمسون نعش الإمام ویبکون لمصائبه، وحق لنا أن نقول:</w:t>
      </w:r>
    </w:p>
    <w:p>
      <w:pPr>
        <w:pStyle w:val="BookText"/>
      </w:pPr>
      <w:r>
        <w:rPr>
          <w:rFonts w:ascii="IRNazanin" w:hAnsi="IRNazanin" w:eastAsia="IRNazanin" w:cs="IRNazanin"/>
          <w:lang w:bidi="fa-IR"/>
          <w:color w:val="111111"/>
          <w:sz w:val="28"/>
          <w:szCs w:val="28"/>
          <w:rtl/>
        </w:rPr>
        <w:t xml:space="preserve">یا سادتی، المحن التی لزمتکم والمصائب التی عمّتکم، والفجائع التی خصتکم والقوارع التی طوقتکم افدح من کل شی‌ء صلوات اللَّه علیکم ورحمته وبرکاته.</w:t>
      </w:r>
    </w:p>
    <w:p>
      <w:pPr>
        <w:pStyle w:val="BookText"/>
      </w:pPr>
      <w:r>
        <w:rPr>
          <w:rFonts w:ascii="IRNazanin" w:hAnsi="IRNazanin" w:eastAsia="IRNazanin" w:cs="IRNazanin"/>
          <w:lang w:bidi="fa-IR"/>
          <w:color w:val="111111"/>
          <w:sz w:val="28"/>
          <w:szCs w:val="28"/>
          <w:rtl/>
        </w:rPr>
        <w:t xml:space="preserve">دفن الإمام محمّد الباقر علیه السّلام فی بقیع الغرقد </w:t>
      </w:r>
      <w:r>
        <w:rPr>
          <w:rStyle w:val="FootnoteReference"/>
        </w:rPr>
        <w:footnoteReference w:id="214"/>
      </w:r>
      <w:r>
        <w:rPr>
          <w:rFonts w:ascii="IRNazanin" w:hAnsi="IRNazanin" w:eastAsia="IRNazanin" w:cs="IRNazanin"/>
          <w:lang w:bidi="fa-IR"/>
          <w:color w:val="111111"/>
          <w:sz w:val="28"/>
          <w:szCs w:val="28"/>
          <w:rtl/>
        </w:rPr>
        <w:t xml:space="preserve">جنب أبیه علی بن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وعم أبیه الحسن بن علی فی القبة التی فیها العباس بن عبد المطلب.</w:t>
      </w:r>
    </w:p>
    <w:p>
      <w:pPr>
        <w:pStyle w:val="BookText"/>
      </w:pPr>
      <w:r>
        <w:rPr>
          <w:rFonts w:ascii="IRNazanin" w:hAnsi="IRNazanin" w:eastAsia="IRNazanin" w:cs="IRNazanin"/>
          <w:lang w:bidi="fa-IR"/>
          <w:color w:val="111111"/>
          <w:sz w:val="28"/>
          <w:szCs w:val="28"/>
          <w:rtl/>
        </w:rPr>
        <w:t xml:space="preserve">قال أبو عبد اللَّه علیه السّلام: «ان رجلًا کان علی أمیال من المدینة فرأی فی منامه فقیل له: انطلق فصل علی أبی جعفر فان الملائکة تغسله فی البقیع، فجاء الرجل فوجد أبا جعفر قد توفی»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واختلف فی السنة التی توفی فیها الإمام الباقر علیه السّلام ومدّة عمره الشریف التی صرفها فی طاعة اللَّه واشاعة العلم والمعرفة للَّه‌وتهذیب الناس وتزکیتهم والبر الیهم:</w:t>
      </w:r>
    </w:p>
    <w:p>
      <w:pPr>
        <w:pStyle w:val="BookText"/>
      </w:pPr>
      <w:r>
        <w:rPr>
          <w:rFonts w:ascii="IRNazanin" w:hAnsi="IRNazanin" w:eastAsia="IRNazanin" w:cs="IRNazanin"/>
          <w:lang w:bidi="fa-IR"/>
          <w:color w:val="111111"/>
          <w:sz w:val="28"/>
          <w:szCs w:val="28"/>
          <w:rtl/>
        </w:rPr>
        <w:t xml:space="preserve">فقیل: توفی سنة ثلاث عشرة ومائة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سنة أربع عشرة ومائة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سنة خمس عشرة ومائة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سنة ست عشرة ومائة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سنة سبع عشرة ومائة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سنة ثمانی عشرة ومائة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ذی الحجة، وقیل: ربیع الأول، وقیل: ربیع الآخر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9" w:name="pg10538_83843"/>
    <w:bookmarkEnd w:id="29"/>
    <w:p>
      <w:pPr>
        <w:pStyle w:val="BookText"/>
      </w:pPr>
      <w:r>
        <w:rPr>
          <w:rFonts w:ascii="IRNazanin" w:hAnsi="IRNazanin" w:eastAsia="IRNazanin" w:cs="IRNazanin"/>
          <w:lang w:bidi="fa-IR"/>
          <w:color w:val="111111"/>
          <w:sz w:val="28"/>
          <w:szCs w:val="28"/>
          <w:rtl/>
        </w:rPr>
        <w:t xml:space="preserve">وقیل: یوم الاثنین سابع ذی الحجة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الکلینی باسناده عن أبی عبداللَّه علیه السّلام، قال: «قبض محمّد بن علی الباقر وهو ابن سبع وخمسین سنة فی عام أربع عشرة ومائة عاش بعد علی بن الحسین علیهما السلام تسع عشرة سنة وشهرین»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صلوات اللَّه وسلامه علیه عدد ما فی علم اللَّه.</w:t>
      </w:r>
    </w:p>
    <w:p>
      <w:pPr>
        <w:pStyle w:val="Heading3"/>
      </w:pPr>
      <w:bookmarkStart w:id="172" w:name="_Toc33"/>
      <w:r>
        <w:t>أولاد الإمام الباقر</w:t>
      </w:r>
      <w:bookmarkEnd w:id="172"/>
    </w:p>
    <w:p>
      <w:pPr>
        <w:pStyle w:val="BookText"/>
      </w:pPr>
      <w:r>
        <w:rPr>
          <w:rFonts w:ascii="Amiri" w:hAnsi="Amiri" w:eastAsia="Amiri" w:cs="Amiri"/>
          <w:lang w:bidi="ar-SA"/>
          <w:color w:val="111111"/>
          <w:sz w:val="28"/>
          <w:szCs w:val="28"/>
          <w:rtl/>
        </w:rPr>
        <w:t xml:space="preserve">وهم سبعة:</w:t>
      </w:r>
    </w:p>
    <w:p>
      <w:pPr>
        <w:pStyle w:val="BookText"/>
      </w:pPr>
      <w:r>
        <w:rPr>
          <w:rFonts w:ascii="IRNazanin" w:hAnsi="IRNazanin" w:eastAsia="IRNazanin" w:cs="IRNazanin"/>
          <w:lang w:bidi="fa-IR"/>
          <w:color w:val="111111"/>
          <w:sz w:val="28"/>
          <w:szCs w:val="28"/>
          <w:rtl/>
        </w:rPr>
        <w:t xml:space="preserve">1- أبو عبداللَّه جعفر بن محمّد علیهما السلام وکان یکنی به.</w:t>
      </w:r>
    </w:p>
    <w:p>
      <w:pPr>
        <w:pStyle w:val="BookText"/>
      </w:pPr>
      <w:r>
        <w:rPr>
          <w:rFonts w:ascii="Amiri" w:hAnsi="Amiri" w:eastAsia="Amiri" w:cs="Amiri"/>
          <w:lang w:bidi="ar-SA"/>
          <w:color w:val="111111"/>
          <w:sz w:val="28"/>
          <w:szCs w:val="28"/>
          <w:rtl/>
        </w:rPr>
        <w:t xml:space="preserve">2- عبداللَّه بن محمّد </w:t>
      </w:r>
      <w:r>
        <w:rPr>
          <w:rStyle w:val="FootnoteReference"/>
        </w:rPr>
        <w:footnoteReference w:id="225"/>
      </w:r>
      <w:r>
        <w:rPr>
          <w:rFonts w:ascii="IRNazanin" w:hAnsi="IRNazanin" w:eastAsia="IRNazanin" w:cs="IRNazanin"/>
          <w:lang w:bidi="fa-IR"/>
          <w:color w:val="111111"/>
          <w:sz w:val="28"/>
          <w:szCs w:val="28"/>
          <w:rtl/>
        </w:rPr>
        <w:t xml:space="preserve">وأمهما أم فروة بنت القاسم بن محمّد بن أبی بکر.</w:t>
      </w:r>
    </w:p>
    <w:p>
      <w:pPr>
        <w:pStyle w:val="BookText"/>
      </w:pPr>
      <w:r>
        <w:rPr>
          <w:rFonts w:ascii="IRNazanin" w:hAnsi="IRNazanin" w:eastAsia="IRNazanin" w:cs="IRNazanin"/>
          <w:lang w:bidi="fa-IR"/>
          <w:color w:val="111111"/>
          <w:sz w:val="28"/>
          <w:szCs w:val="28"/>
          <w:rtl/>
        </w:rPr>
        <w:t xml:space="preserve">3- إبراهیم.</w:t>
      </w:r>
    </w:p>
    <w:p>
      <w:pPr>
        <w:pStyle w:val="BookText"/>
      </w:pPr>
      <w:r>
        <w:rPr>
          <w:rFonts w:ascii="IRNazanin" w:hAnsi="IRNazanin" w:eastAsia="IRNazanin" w:cs="IRNazanin"/>
          <w:lang w:bidi="fa-IR"/>
          <w:color w:val="111111"/>
          <w:sz w:val="28"/>
          <w:szCs w:val="28"/>
          <w:rtl/>
        </w:rPr>
        <w:t xml:space="preserve">4- عبید اللَّه وأمهما أم حکیم الثقفیة، ماتا صغیرین فی زمن أبیهما.</w:t>
      </w:r>
    </w:p>
    <w:p>
      <w:pPr>
        <w:pStyle w:val="BookText"/>
      </w:pPr>
      <w:r>
        <w:rPr>
          <w:rFonts w:ascii="Amiri" w:hAnsi="Amiri" w:eastAsia="Amiri" w:cs="Amiri"/>
          <w:lang w:bidi="ar-SA"/>
          <w:color w:val="111111"/>
          <w:sz w:val="28"/>
          <w:szCs w:val="28"/>
          <w:rtl/>
        </w:rPr>
        <w:t xml:space="preserve">5- علی بن محمّد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زینب، وکلاهما لأم ولد.</w:t>
      </w:r>
    </w:p>
    <w:p>
      <w:pPr>
        <w:pStyle w:val="BookText"/>
      </w:pPr>
      <w:r>
        <w:rPr>
          <w:rFonts w:ascii="Amiri" w:hAnsi="Amiri" w:eastAsia="Amiri" w:cs="Amiri"/>
          <w:lang w:bidi="ar-SA"/>
          <w:color w:val="111111"/>
          <w:sz w:val="28"/>
          <w:szCs w:val="28"/>
          <w:rtl/>
        </w:rPr>
        <w:t xml:space="preserve">7- أم سلمة، لأم ولد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0" w:name="pg10538_83844"/>
    <w:bookmarkEnd w:id="30"/>
    <w:p>
      <w:pPr>
        <w:pStyle w:val="Heading2"/>
      </w:pPr>
      <w:bookmarkStart w:id="173" w:name="_Toc34"/>
      <w:r>
        <w:t>الإمام السادِس: جعفر بن محمَّد الصَّادق علیهما السلام</w:t>
      </w:r>
      <w:bookmarkEnd w:id="173"/>
    </w:p>
    <w:p>
      <w:pPr>
        <w:pStyle w:val="Heading3"/>
      </w:pPr>
      <w:bookmarkStart w:id="174" w:name="_Toc35"/>
      <w:r>
        <w:t>اشارة</w:t>
      </w:r>
      <w:bookmarkEnd w:id="174"/>
    </w:p>
    <w:p>
      <w:pPr>
        <w:pStyle w:val="BookText"/>
      </w:pPr>
      <w:r>
        <w:rPr>
          <w:rFonts w:ascii="IRNazanin" w:hAnsi="IRNazanin" w:eastAsia="IRNazanin" w:cs="IRNazanin"/>
          <w:lang w:bidi="fa-IR"/>
          <w:color w:val="111111"/>
          <w:sz w:val="28"/>
          <w:szCs w:val="28"/>
          <w:rtl/>
        </w:rPr>
        <w:t xml:space="preserve">1- نسب أبی عبداللَّه جعفر بن محمّد الصادق.</w:t>
      </w:r>
    </w:p>
    <w:p>
      <w:pPr>
        <w:pStyle w:val="BookText"/>
      </w:pPr>
      <w:r>
        <w:rPr>
          <w:rFonts w:ascii="IRNazanin" w:hAnsi="IRNazanin" w:eastAsia="IRNazanin" w:cs="IRNazanin"/>
          <w:lang w:bidi="fa-IR"/>
          <w:color w:val="111111"/>
          <w:sz w:val="28"/>
          <w:szCs w:val="28"/>
          <w:rtl/>
        </w:rPr>
        <w:t xml:space="preserve">2- النصوص الدالة علی إمامة.</w:t>
      </w:r>
    </w:p>
    <w:p>
      <w:pPr>
        <w:pStyle w:val="BookText"/>
      </w:pPr>
      <w:r>
        <w:rPr>
          <w:rFonts w:ascii="IRNazanin" w:hAnsi="IRNazanin" w:eastAsia="IRNazanin" w:cs="IRNazanin"/>
          <w:lang w:bidi="fa-IR"/>
          <w:color w:val="111111"/>
          <w:sz w:val="28"/>
          <w:szCs w:val="28"/>
          <w:rtl/>
        </w:rPr>
        <w:t xml:space="preserve">3- ما قاله الأعلام فی فضائل الإمام الصادق.</w:t>
      </w:r>
    </w:p>
    <w:p>
      <w:pPr>
        <w:pStyle w:val="BookText"/>
      </w:pPr>
      <w:r>
        <w:rPr>
          <w:rFonts w:ascii="IRNazanin" w:hAnsi="IRNazanin" w:eastAsia="IRNazanin" w:cs="IRNazanin"/>
          <w:lang w:bidi="fa-IR"/>
          <w:color w:val="111111"/>
          <w:sz w:val="28"/>
          <w:szCs w:val="28"/>
          <w:rtl/>
        </w:rPr>
        <w:t xml:space="preserve">4- مناقبه.</w:t>
      </w:r>
    </w:p>
    <w:p>
      <w:pPr>
        <w:pStyle w:val="BookText"/>
      </w:pPr>
      <w:r>
        <w:rPr>
          <w:rFonts w:ascii="IRNazanin" w:hAnsi="IRNazanin" w:eastAsia="IRNazanin" w:cs="IRNazanin"/>
          <w:lang w:bidi="fa-IR"/>
          <w:color w:val="111111"/>
          <w:sz w:val="28"/>
          <w:szCs w:val="28"/>
          <w:rtl/>
        </w:rPr>
        <w:t xml:space="preserve">5- کراماته.</w:t>
      </w:r>
    </w:p>
    <w:p>
      <w:pPr>
        <w:pStyle w:val="BookText"/>
      </w:pPr>
      <w:r>
        <w:rPr>
          <w:rFonts w:ascii="IRNazanin" w:hAnsi="IRNazanin" w:eastAsia="IRNazanin" w:cs="IRNazanin"/>
          <w:lang w:bidi="fa-IR"/>
          <w:color w:val="111111"/>
          <w:sz w:val="28"/>
          <w:szCs w:val="28"/>
          <w:rtl/>
        </w:rPr>
        <w:t xml:space="preserve">6- عبادته.</w:t>
      </w:r>
    </w:p>
    <w:p>
      <w:pPr>
        <w:pStyle w:val="BookText"/>
      </w:pPr>
      <w:r>
        <w:rPr>
          <w:rFonts w:ascii="IRNazanin" w:hAnsi="IRNazanin" w:eastAsia="IRNazanin" w:cs="IRNazanin"/>
          <w:lang w:bidi="fa-IR"/>
          <w:color w:val="111111"/>
          <w:sz w:val="28"/>
          <w:szCs w:val="28"/>
          <w:rtl/>
        </w:rPr>
        <w:t xml:space="preserve">7- علمه وبلاغته.</w:t>
      </w:r>
    </w:p>
    <w:p>
      <w:pPr>
        <w:pStyle w:val="BookText"/>
      </w:pPr>
      <w:r>
        <w:rPr>
          <w:rFonts w:ascii="IRNazanin" w:hAnsi="IRNazanin" w:eastAsia="IRNazanin" w:cs="IRNazanin"/>
          <w:lang w:bidi="fa-IR"/>
          <w:color w:val="111111"/>
          <w:sz w:val="28"/>
          <w:szCs w:val="28"/>
          <w:rtl/>
        </w:rPr>
        <w:t xml:space="preserve">8- احتجاجاته.</w:t>
      </w:r>
    </w:p>
    <w:p>
      <w:pPr>
        <w:pStyle w:val="BookText"/>
      </w:pPr>
      <w:r>
        <w:rPr>
          <w:rFonts w:ascii="IRNazanin" w:hAnsi="IRNazanin" w:eastAsia="IRNazanin" w:cs="IRNazanin"/>
          <w:lang w:bidi="fa-IR"/>
          <w:color w:val="111111"/>
          <w:sz w:val="28"/>
          <w:szCs w:val="28"/>
          <w:rtl/>
        </w:rPr>
        <w:t xml:space="preserve">9- کرمه.</w:t>
      </w:r>
    </w:p>
    <w:p>
      <w:pPr>
        <w:pStyle w:val="BookText"/>
      </w:pPr>
      <w:r>
        <w:rPr>
          <w:rFonts w:ascii="IRNazanin" w:hAnsi="IRNazanin" w:eastAsia="IRNazanin" w:cs="IRNazanin"/>
          <w:lang w:bidi="fa-IR"/>
          <w:color w:val="111111"/>
          <w:sz w:val="28"/>
          <w:szCs w:val="28"/>
          <w:rtl/>
        </w:rPr>
        <w:t xml:space="preserve">10- أصحابه وتلامیذه.</w:t>
      </w:r>
    </w:p>
    <w:p>
      <w:pPr>
        <w:pStyle w:val="BookText"/>
      </w:pPr>
      <w:r>
        <w:rPr>
          <w:rFonts w:ascii="IRNazanin" w:hAnsi="IRNazanin" w:eastAsia="IRNazanin" w:cs="IRNazanin"/>
          <w:lang w:bidi="fa-IR"/>
          <w:color w:val="111111"/>
          <w:sz w:val="28"/>
          <w:szCs w:val="28"/>
          <w:rtl/>
        </w:rPr>
        <w:t xml:space="preserve">11- وفاته.</w:t>
      </w:r>
    </w:p>
    <w:p>
      <w:pPr>
        <w:pStyle w:val="BookText"/>
      </w:pPr>
      <w:r>
        <w:rPr>
          <w:rFonts w:ascii="IRNazanin" w:hAnsi="IRNazanin" w:eastAsia="IRNazanin" w:cs="IRNazanin"/>
          <w:lang w:bidi="fa-IR"/>
          <w:color w:val="111111"/>
          <w:sz w:val="28"/>
          <w:szCs w:val="28"/>
          <w:rtl/>
        </w:rPr>
        <w:t xml:space="preserve">12- أولاده.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1" w:name="pg10538_83846"/>
    <w:bookmarkEnd w:id="31"/>
    <w:p>
      <w:pPr>
        <w:pStyle w:val="Heading3"/>
      </w:pPr>
      <w:bookmarkStart w:id="175" w:name="_Toc36"/>
      <w:r>
        <w:t>نسب أبی عبداللَّه الصادق</w:t>
      </w:r>
      <w:bookmarkEnd w:id="175"/>
    </w:p>
    <w:p>
      <w:pPr>
        <w:pStyle w:val="BookText"/>
      </w:pPr>
      <w:r>
        <w:rPr>
          <w:rFonts w:ascii="IRNazanin" w:hAnsi="IRNazanin" w:eastAsia="IRNazanin" w:cs="IRNazanin"/>
          <w:lang w:bidi="fa-IR"/>
          <w:color w:val="111111"/>
          <w:sz w:val="28"/>
          <w:szCs w:val="28"/>
          <w:rtl/>
        </w:rPr>
        <w:t xml:space="preserve">هو جعفر بن محمّد بن علی بن الشهید الحسین بن علی بن أبی طالب الهاشمی، الإمام أبو عبد اللَّه العلوی المدنی الصادق، أحد السادة الأعلام وابن بنت القاسم بن محمّد بن أبی بکر، وأم أمه هی أسماء بنت عبد الرحمن بن أبی بکر، فلذلک کان یقول: ولدنی أبو بکر مرتین»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وکانت أم فروة من الصالحات القانتات، ومن أتقی نساء أهل زمانها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ولادته:</w:t>
      </w:r>
    </w:p>
    <w:p>
      <w:pPr>
        <w:pStyle w:val="BookText"/>
      </w:pPr>
      <w:r>
        <w:rPr>
          <w:rFonts w:ascii="IRNazanin" w:hAnsi="IRNazanin" w:eastAsia="IRNazanin" w:cs="IRNazanin"/>
          <w:lang w:bidi="fa-IR"/>
          <w:color w:val="111111"/>
          <w:sz w:val="28"/>
          <w:szCs w:val="28"/>
          <w:rtl/>
        </w:rPr>
        <w:t xml:space="preserve">ولد الإمام الصادق یوم الأحد </w:t>
      </w:r>
      <w:r>
        <w:rPr>
          <w:rStyle w:val="FootnoteReference"/>
        </w:rPr>
        <w:footnoteReference w:id="230"/>
      </w:r>
      <w:r>
        <w:rPr>
          <w:rFonts w:ascii="IRNazanin" w:hAnsi="IRNazanin" w:eastAsia="IRNazanin" w:cs="IRNazanin"/>
          <w:lang w:bidi="fa-IR"/>
          <w:color w:val="111111"/>
          <w:sz w:val="28"/>
          <w:szCs w:val="28"/>
          <w:rtl/>
        </w:rPr>
        <w:t xml:space="preserve">. ویقال: یوم الاثنین </w:t>
      </w:r>
      <w:r>
        <w:rPr>
          <w:rStyle w:val="FootnoteReference"/>
        </w:rPr>
        <w:footnoteReference w:id="231"/>
      </w:r>
      <w:r>
        <w:rPr>
          <w:rFonts w:ascii="IRNazanin" w:hAnsi="IRNazanin" w:eastAsia="IRNazanin" w:cs="IRNazanin"/>
          <w:lang w:bidi="fa-IR"/>
          <w:color w:val="111111"/>
          <w:sz w:val="28"/>
          <w:szCs w:val="28"/>
          <w:rtl/>
        </w:rPr>
        <w:t xml:space="preserve">، لثلاث عشر لیلة بقیت من شهر ربیع الأول سنة ثلاث وثمانین من الهجرة </w:t>
      </w:r>
      <w:r>
        <w:rPr>
          <w:rStyle w:val="FootnoteReference"/>
        </w:rPr>
        <w:footnoteReference w:id="232"/>
      </w:r>
      <w:r>
        <w:rPr>
          <w:rFonts w:ascii="Amiri" w:hAnsi="Amiri" w:eastAsia="Amiri" w:cs="Amiri"/>
          <w:lang w:bidi="ar-SA"/>
          <w:color w:val="111111"/>
          <w:sz w:val="28"/>
          <w:szCs w:val="28"/>
          <w:rtl/>
        </w:rPr>
        <w:t xml:space="preserve">، وهو یطابق یوم ولادة النبی الأعظم رسول اللَّه محمّد بن عبداللَّه صلّی اللَّه علیه وآله.</w:t>
      </w:r>
    </w:p>
    <w:p>
      <w:pPr>
        <w:pStyle w:val="BookText"/>
      </w:pPr>
      <w:r>
        <w:rPr>
          <w:rFonts w:ascii="IRNazanin" w:hAnsi="IRNazanin" w:eastAsia="IRNazanin" w:cs="IRNazanin"/>
          <w:lang w:bidi="fa-IR"/>
          <w:color w:val="111111"/>
          <w:sz w:val="28"/>
          <w:szCs w:val="28"/>
          <w:rtl/>
        </w:rPr>
        <w:t xml:space="preserve">اسمه: جعفر.</w:t>
      </w:r>
    </w:p>
    <w:p>
      <w:pPr>
        <w:pStyle w:val="BookText"/>
      </w:pPr>
      <w:r>
        <w:rPr>
          <w:rFonts w:ascii="Amiri" w:hAnsi="Amiri" w:eastAsia="Amiri" w:cs="Amiri"/>
          <w:lang w:bidi="ar-SA"/>
          <w:color w:val="111111"/>
          <w:sz w:val="28"/>
          <w:szCs w:val="28"/>
          <w:rtl/>
        </w:rPr>
        <w:t xml:space="preserve">کنیته: أبو عبداللَّه.</w:t>
      </w:r>
    </w:p>
    <w:p>
      <w:pPr>
        <w:pStyle w:val="BookText"/>
      </w:pPr>
      <w:r>
        <w:rPr>
          <w:rFonts w:ascii="IRNazanin" w:hAnsi="IRNazanin" w:eastAsia="IRNazanin" w:cs="IRNazanin"/>
          <w:lang w:bidi="fa-IR"/>
          <w:color w:val="111111"/>
          <w:sz w:val="28"/>
          <w:szCs w:val="28"/>
          <w:rtl/>
        </w:rPr>
        <w:t xml:space="preserve">ألقابه: الصادق، والفاضل والطاهر، والقائم، والکامل، والمنجی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2" w:name="pg10538_83847"/>
    <w:bookmarkEnd w:id="32"/>
    <w:p>
      <w:pPr>
        <w:pStyle w:val="BookText"/>
      </w:pPr>
      <w:r>
        <w:rPr>
          <w:rFonts w:ascii="IRNazanin" w:hAnsi="IRNazanin" w:eastAsia="IRNazanin" w:cs="IRNazanin"/>
          <w:lang w:bidi="fa-IR"/>
          <w:color w:val="111111"/>
          <w:sz w:val="28"/>
          <w:szCs w:val="28"/>
          <w:rtl/>
        </w:rPr>
        <w:t xml:space="preserve">روی علی بن الحسین عن أبیه عن جده علیهم السلام قال: «قال رسول اللَّه صلّی اللَّه علیه وآله وسلّم: إذا ولد ابنی جعفر بن محمّد بن علی بن الحسین بن علی ابن أبی طالب فسموه الصادق، فانه سیکون فی ولده سمی له یدّعی الإمامة بغیر حقها ویسمی کذاباً»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Heading3"/>
      </w:pPr>
      <w:bookmarkStart w:id="176" w:name="_Toc37"/>
      <w:r>
        <w:t>النصوص الدالة علی إمامة أبی عبداللَّه الصادق</w:t>
      </w:r>
      <w:bookmarkEnd w:id="176"/>
    </w:p>
    <w:p>
      <w:pPr>
        <w:pStyle w:val="BookText"/>
      </w:pPr>
      <w:r>
        <w:rPr>
          <w:rFonts w:ascii="IRNazanin" w:hAnsi="IRNazanin" w:eastAsia="IRNazanin" w:cs="IRNazanin"/>
          <w:lang w:bidi="fa-IR"/>
          <w:color w:val="111111"/>
          <w:sz w:val="28"/>
          <w:szCs w:val="28"/>
          <w:rtl/>
        </w:rPr>
        <w:t xml:space="preserve">لقد ثبت بالتواتر القطعی عند الشیعة نقل النصّ علی امامته عن الإمام الباقر إلی أن تواتر نقلهم بالباقر أنه نص کما تواتر النقل فی أن أمیرالمؤمنین نص علی الحسن، ونص علی الحسین، وکذلک کلّ إمام علی الإمام الذی یلیه، ثم هکذا إلی أن ینتهی إلی صاحب الزمان، وکل سؤال یسأل عن هذا الدلیل، فالجواب عنه مذکور فی تصحیح تواتر النص من رسول اللَّه علی أمیر المؤمنین علیه السّلام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الکلینی بإسناده عن أبی الصباح الکنانی قال: نظر أبو جعفر علیه السّلام إلی أبی عبد اللَّه علیه السّلام یمشی فقال: تری هذا؟ هذا من الذین قال اللَّه عزّوجل: «وَنُرِیدُ أَن نَّمُنَّ عَلَی الَّذِینَ اسْتُضْعِفُوا فِی الْأَرْضِ وَنَجْعَلَهُمْ أَئِمَّةً وَنَجْعَلَهُمُ الْوَارِثِینَ» </w:t>
      </w:r>
      <w:r>
        <w:rPr>
          <w:rStyle w:val="FootnoteReference"/>
        </w:rPr>
        <w:footnoteReference w:id="236"/>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.وروی باسناده عن طاهر قال: «کنت عند أبی جعفر علیه السّلام فأقبل جعفر، فقال أبو جعفر علیه السّلام: هذا خیر البریة أو أخیر».</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3" w:name="pg10538_83848"/>
    <w:bookmarkEnd w:id="33"/>
    <w:p>
      <w:pPr>
        <w:pStyle w:val="BookText"/>
      </w:pPr>
      <w:r>
        <w:rPr>
          <w:rFonts w:ascii="IRNazanin" w:hAnsi="IRNazanin" w:eastAsia="IRNazanin" w:cs="IRNazanin"/>
          <w:lang w:bidi="fa-IR"/>
          <w:color w:val="111111"/>
          <w:sz w:val="28"/>
          <w:szCs w:val="28"/>
          <w:rtl/>
        </w:rPr>
        <w:t xml:space="preserve">وروی باسناده عن جابر بن یزید الجعفی، عن أبی جعفر علیه السّلام قال:</w:t>
      </w:r>
    </w:p>
    <w:p>
      <w:pPr>
        <w:pStyle w:val="BookText"/>
      </w:pPr>
      <w:r>
        <w:rPr>
          <w:rFonts w:ascii="IRNazanin" w:hAnsi="IRNazanin" w:eastAsia="IRNazanin" w:cs="IRNazanin"/>
          <w:lang w:bidi="fa-IR"/>
          <w:color w:val="111111"/>
          <w:sz w:val="28"/>
          <w:szCs w:val="28"/>
          <w:rtl/>
        </w:rPr>
        <w:t xml:space="preserve">«سئل عن القائم فضرب بیده علی أبی عبد اللَّه علیه السّلام فقال: هذا واللَّه قائم آل محمّد صلّی اللَّه علیه وآله وسلّم، قال عنبسةُ: فلما قبض أبو جعفر علیه السّلام دخلت علی أبی عبداللَّه علیه السّلام فأخبرته بذلک، فقال: صدق جابر. ثم قال:</w:t>
      </w:r>
    </w:p>
    <w:p>
      <w:pPr>
        <w:pStyle w:val="BookText"/>
      </w:pPr>
      <w:r>
        <w:rPr>
          <w:rFonts w:ascii="IRNazanin" w:hAnsi="IRNazanin" w:eastAsia="IRNazanin" w:cs="IRNazanin"/>
          <w:lang w:bidi="fa-IR"/>
          <w:color w:val="111111"/>
          <w:sz w:val="28"/>
          <w:szCs w:val="28"/>
          <w:rtl/>
        </w:rPr>
        <w:t xml:space="preserve">لعلکم ترون ان لیس کل امام هو القائم بعد الإمام الذی کان قبله»؟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علی بن محمّد الخزّاز باسناده عن همام بن نافع، قال: قال أبو جعفر الباقر علیه السّلام لأصحابه یوماً: «إذا افتقدتمونی فاقتدوا بهذا فانه الإمام بعدی وأشار الی ابنه جعفر»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Heading3"/>
      </w:pPr>
      <w:bookmarkStart w:id="177" w:name="_Toc38"/>
      <w:r>
        <w:t>ما قاله الأعلام فی فضائل الإمام الصادق</w:t>
      </w:r>
      <w:bookmarkEnd w:id="177"/>
    </w:p>
    <w:p>
      <w:pPr>
        <w:pStyle w:val="BookText"/>
      </w:pPr>
      <w:r>
        <w:rPr>
          <w:rFonts w:ascii="IRNazanin" w:hAnsi="IRNazanin" w:eastAsia="IRNazanin" w:cs="IRNazanin"/>
          <w:lang w:bidi="fa-IR"/>
          <w:color w:val="111111"/>
          <w:sz w:val="28"/>
          <w:szCs w:val="28"/>
          <w:rtl/>
        </w:rPr>
        <w:t xml:space="preserve">1- مالک بن أنس:</w:t>
      </w:r>
    </w:p>
    <w:p>
      <w:pPr>
        <w:pStyle w:val="BookText"/>
      </w:pPr>
      <w:r>
        <w:rPr>
          <w:rFonts w:ascii="IRNazanin" w:hAnsi="IRNazanin" w:eastAsia="IRNazanin" w:cs="IRNazanin"/>
          <w:lang w:bidi="fa-IR"/>
          <w:color w:val="111111"/>
          <w:sz w:val="28"/>
          <w:szCs w:val="28"/>
          <w:rtl/>
        </w:rPr>
        <w:t xml:space="preserve">قال محمّد بن زیاد الأزدی: «سمعت مالک بن أنس یقول: کنت أدخل علی الصادق جعفر بن محمّد فیقدم لی مخدّة ویعرف لی قدراً ویقول: یا مالک انی احبک، فکنت أسرّ بذلک وأحمد علیه، وکان لا یخلو من احدی ثلاث خصال: اما صائماً، وإما قائماً، واما ذاکراً. وکان من عظماء العباد وأکابر الزهاد الذین یخشون اللَّه عزّوجل، وکان کثیر الحدیث، طیب المجالسة، کثیر الفوائد، فإذا قال: قال رسول اللَّه، اخضر مرّة، واصفر اخری، حتی ینکره من لا یعرفه.</w:t>
      </w:r>
    </w:p>
    <w:p>
      <w:pPr>
        <w:pStyle w:val="BookText"/>
      </w:pPr>
      <w:r>
        <w:rPr>
          <w:rFonts w:ascii="IRNazanin" w:hAnsi="IRNazanin" w:eastAsia="IRNazanin" w:cs="IRNazanin"/>
          <w:lang w:bidi="fa-IR"/>
          <w:color w:val="111111"/>
          <w:sz w:val="28"/>
          <w:szCs w:val="28"/>
          <w:rtl/>
        </w:rPr>
        <w:t xml:space="preserve">ولقد حججت معه سنة فلما استوت به راحلته عند الاحرام، کان کلما همّ بالتلبیة انقطع الصوت فی حلقه، وکاد یخرّ من راحلته، فقلت: قل یا ابن رسول اللَّه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بدّ لک من أن تقول، فقال یا ابن أبی عامر کیف أجسر أن أقول: لبیک اللهم لبیک، واخشی أن یقول عزّوجل: لا لبیک ولا سعدیک»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«ما رأت عین ولا سمعت اذن، ولا خطر علی قلب بشر، أفضل من جعفر بن محمّد الصادق فضلًا وعلماً وعبادةً وورعاً»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کثیر الحدیث، طیب المجالسة، کثیر الفوائد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اختلفت الیه زماناً فما کنت أراه الّا علی ثلاث خصال، اما مصلّ وإما صائم وإما یقرأ القرآن وما رأیته یحدث الّا علی طهارة»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«ان الرجل الصادق لا یصیبه خرف الشیخوخة، ولا یفقد وعیه عند الحشرجة، ومن یکون أصدق قولًا ممن لقبه الخصوم والأولیاء والتاریخ کله بالصادق. وهو الإمام الصادق أبو عبد اللَّه رضی اللَّه تعالی عنه وعن آبائه الأکرمین الأبرار الأطهار»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أبو حنیفة:</w:t>
      </w:r>
    </w:p>
    <w:p>
      <w:pPr>
        <w:pStyle w:val="BookText"/>
      </w:pPr>
      <w:r>
        <w:rPr>
          <w:rFonts w:ascii="IRNazanin" w:hAnsi="IRNazanin" w:eastAsia="IRNazanin" w:cs="IRNazanin"/>
          <w:lang w:bidi="fa-IR"/>
          <w:color w:val="111111"/>
          <w:sz w:val="28"/>
          <w:szCs w:val="28"/>
          <w:rtl/>
        </w:rPr>
        <w:t xml:space="preserve">قال أبو حنیفه: «ما رأیت أفقه من جعفر بن محمّد»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لو لا جعفر بن محمّد ما علم الناس مناسک حجّهم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شمس الدین محمّد الجزری: «وثبت عندنا أن کلًا من الإمام مالک وأبی</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حنیفة صحب الإمام أبا عبد اللَّه جعفر بن محمّد الصادق، حتی قال أبو حنیفة: ما رأیت أفقه منه وقد دخلنی منه من الهیبة ما لم یدخلنی للمنصور»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رشید الدین محمّد بن علی بن شهر آشوب: «ذکر أبو القاسم النجّار فی مسند أبی حنیفة، قال الحسن بن زیاد: سمعت أبا حنیفة وقد سئل: من أفقه من رأیت؟ قال: جعفر بن محمّد لما أقدمه المنصور بعث إلی فقال یا أبا حنیفة ان الناس قد فتنوا بجعفر بن محمّد فهیی‌ء له من مسائلک الشداد فهیأت له أربعین مسألة، ثم بعث الی أبو جعفر وهو بالحیرة فأتیته فدخلت علیه وجعفر جالس عن یمینه فلما بصرت به دخلنی من الهیبة لجعفر ما لم یدخلنی لأبی جعفر، فسلمت علیه فأومأ الی فجلست ثم التفت الیه فقال: یا أبا عبد اللَّه هذا أبو حنیفة، قال: نعم أعرفه، ثم التفت الی فقال: یا أبا حنیفة ألق علی أبی عبد اللَّه من مسائلک، فجعلت ألقی علیه فیجیبنی فیقول: أنتم تقولون کذا، وأهل المدینة یقولون کذا: ونحن نقول کذا، فربما تابعناکم وربما تابعناهم وربما خالفا جمیعاً، حتی أتیت علی الأربعین مسألة فما أخلّ منها بشی‌ء، ثم قال أبو حنیفة: ألیس أن اعلم الناس أعلمهم باختلاف الناس»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الحسن بن زیاد: «سمعت أبا حنیفة وقد سئل عن أفقه من رأیت قال:</w:t>
      </w:r>
    </w:p>
    <w:p>
      <w:pPr>
        <w:pStyle w:val="BookText"/>
      </w:pPr>
      <w:r>
        <w:rPr>
          <w:rFonts w:ascii="IRNazanin" w:hAnsi="IRNazanin" w:eastAsia="IRNazanin" w:cs="IRNazanin"/>
          <w:lang w:bidi="fa-IR"/>
          <w:color w:val="111111"/>
          <w:sz w:val="28"/>
          <w:szCs w:val="28"/>
          <w:rtl/>
        </w:rPr>
        <w:t xml:space="preserve">جعفر بن محمّد»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«لو لا السنتان لهلک النعمان»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الشافعی وأحمد بن حنبل:</w:t>
      </w:r>
    </w:p>
    <w:p>
      <w:pPr>
        <w:pStyle w:val="BookText"/>
      </w:pPr>
      <w:r>
        <w:rPr>
          <w:rFonts w:ascii="IRNazanin" w:hAnsi="IRNazanin" w:eastAsia="IRNazanin" w:cs="IRNazanin"/>
          <w:lang w:bidi="fa-IR"/>
          <w:color w:val="111111"/>
          <w:sz w:val="28"/>
          <w:szCs w:val="28"/>
          <w:rtl/>
        </w:rPr>
        <w:t xml:space="preserve">قال ابن حجر: «قال اسحاق بن راهویه: قلت للشافعی: کیف جعفر بن محمّد عندک؟ قال: ثقة»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أبی الحدید: «أما الشافعی فقرأ علی محمّد بن الحسن فیرجع فقهه..</w:t>
      </w:r>
    </w:p>
    <w:p>
      <w:pPr>
        <w:pStyle w:val="BookText"/>
      </w:pPr>
      <w:r>
        <w:rPr>
          <w:rFonts w:ascii="IRNazanin" w:hAnsi="IRNazanin" w:eastAsia="IRNazanin" w:cs="IRNazanin"/>
          <w:lang w:bidi="fa-IR"/>
          <w:color w:val="111111"/>
          <w:sz w:val="28"/>
          <w:szCs w:val="28"/>
          <w:rtl/>
        </w:rPr>
        <w:t xml:space="preserve">الی أبی حنیفة، وأما أحمد بن حنبل فقرأ علی الشافعی فیرجع فقهه أیضاً الی أبی حنیفة، وأبو حنیفة قرأ علی جعفر بن محمّد»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دخل سفیان الثوری علی الإمام الصادق علیه السّلام یوماً فسمع منه کلاماً أعجبه فقال: هذا واللَّه یا ابن رسول اللَّه الجوهر فقال له: بل هذا خیر من الجوهر وهل الجوهر الّا حجر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زید بن علی: «فی کل زمان رجلٌ منا أهل البیت یحتج اللَّه به علی خلقه وحجة زماننا ابن أخی جعفر لا یضل من تبعه ولا یهتدی من خالفه»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عمرو بن المقدام: «کنت إذا نظرت الی جعفر بن محمّد علمت أنه من سلالة النبیین»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اسماعیل بن علی بن عبد اللَّه بن عباس: «دخلت علی أبی جعفر المنصور یوماً.. فقال لی: ما علمت ما نزل بأهلک؟ فقلت: وما ذاک یا أمیر المؤمنین؟ قال:</w:t>
      </w:r>
    </w:p>
    <w:p>
      <w:pPr>
        <w:pStyle w:val="BookText"/>
      </w:pPr>
      <w:r>
        <w:rPr>
          <w:rFonts w:ascii="IRNazanin" w:hAnsi="IRNazanin" w:eastAsia="IRNazanin" w:cs="IRNazanin"/>
          <w:lang w:bidi="fa-IR"/>
          <w:color w:val="111111"/>
          <w:sz w:val="28"/>
          <w:szCs w:val="28"/>
          <w:rtl/>
        </w:rPr>
        <w:t xml:space="preserve">فان سیدهم وعالمهم وبقیة الأخیار منهم توفی، فقلت: ومن هو یا أمیرالمؤمنین؟</w:t>
      </w:r>
    </w:p>
    <w:p>
      <w:pPr>
        <w:pStyle w:val="BookText"/>
      </w:pPr>
      <w:r>
        <w:rPr>
          <w:rFonts w:ascii="Amiri" w:hAnsi="Amiri" w:eastAsia="Amiri" w:cs="Amiri"/>
          <w:lang w:bidi="ar-SA"/>
          <w:color w:val="111111"/>
          <w:sz w:val="28"/>
          <w:szCs w:val="28"/>
          <w:rtl/>
        </w:rPr>
        <w:t xml:space="preserve">قال: جعفر بن محمّد … فقال لی: ان جعفراً کان ممن قال اللَّه فیه «ثُمَّ أَوْرَثْنَا الْکِتَابَ</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اصْطَفَیْنَا مِنْ عِبَادِنَا» وکان ممن اصطفی اللَّه وکان من السابقین بالخیرات»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أبی العوجاء- وهو الملحد المشهور- ما هذا بشراً وان کان فی الدنیا روحانی یتجسّد إذا شاء ویتروح إذا شاء فهو هذا، وأشار إلی الصادق علیه السّلام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الیافعی: «السید الجلیل سلالة النبوة ومعدن الفتوة أبو عبد اللَّه جعفر الصادق»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حبان: کان من سادات أهل البیت فقهاً وعلماً وفضلًا یحتج بحدیثه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الحافظ یحیی بن معین: ثقة مأمون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حاتم: ثقة لا یسأل عن مثله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أبی حاتم عن أبیه: ثقة لا یسأل عنه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عدی: «ولجعفر أحادیث ونسخ وهو من ثقاة الناس کما قال یحیی ابن معین»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الساجی: «کان صدوقاً مأموناً إذا حدث عنه الثقات فحدیثه</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مستقیم»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الحسن بن علی بن زیاد الوشاء: «ادرکت فی هذا المسجد (مسجد الکوفة) تسعمائة شیخ کل یقول: حدثنی جعفر بن محمّد»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الجاحظ: «جعفر بن محمّد الذی ملأ الدنیا علمه وفقهه ویقال ان أبا حنیفة من تلامذته وکذلک سفیان الثوری وحسبک بهما فی هذا الباب»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جعفر محمّد بن علی الرضا علیه السّلام: حدثنی أبی الرضا علی بن موسی علیه السّلام قال: سمعت أبا الحسن موسی بن جعفر علیهما السلام یقول:</w:t>
      </w:r>
    </w:p>
    <w:p>
      <w:pPr>
        <w:pStyle w:val="BookText"/>
      </w:pPr>
      <w:r>
        <w:rPr>
          <w:rFonts w:ascii="Amiri" w:hAnsi="Amiri" w:eastAsia="Amiri" w:cs="Amiri"/>
          <w:lang w:bidi="ar-SA"/>
          <w:color w:val="111111"/>
          <w:sz w:val="28"/>
          <w:szCs w:val="28"/>
          <w:rtl/>
        </w:rPr>
        <w:t xml:space="preserve">«دخل عمرو بن عبید البصری علی أبی عبداللَّه علیه السّلام فلما سلم وجلس عنده تلاهذه الآیة قول اللَّه عزّوجل «الَّذِینَ یَجْتَنِبُونَ کَبَائِرَ الْإِثْمِ» </w:t>
      </w:r>
      <w:r>
        <w:rPr>
          <w:rStyle w:val="FootnoteReference"/>
        </w:rPr>
        <w:footnoteReference w:id="267"/>
      </w:r>
    </w:p>
    <w:p>
      <w:pPr>
        <w:pStyle w:val="BookText"/>
      </w:pPr>
      <w:r>
        <w:rPr>
          <w:rFonts w:ascii="Amiri" w:hAnsi="Amiri" w:eastAsia="Amiri" w:cs="Amiri"/>
          <w:lang w:bidi="ar-SA"/>
          <w:color w:val="111111"/>
          <w:sz w:val="28"/>
          <w:szCs w:val="28"/>
          <w:rtl/>
        </w:rPr>
        <w:t xml:space="preserve">ثم أمسک فقال له أبو عبد اللَّه علیه السّلام: ما أسکتک، قال: أحب أن أعرف الکبائر من کتاب اللَّه عزّوجل فقال: نعم یا عمرو، أکبر الکبائر الشرک باللَّه، یقول اللَّه عزوجل: «إِنَّهُ مَن یُشْرِکْ بِاللّهِ فَقَدْ حَرَّمَ اللّهُ عَلَیهِ الْجَنَّةَ وَمَأْوَاهُ النَّارُ وَمَا لِلظَّالِمِینَ مِنْ أَنصَارٍ» </w:t>
      </w:r>
      <w:r>
        <w:rPr>
          <w:rStyle w:val="FootnoteReference"/>
        </w:rPr>
        <w:footnoteReference w:id="268"/>
      </w:r>
    </w:p>
    <w:p>
      <w:pPr>
        <w:pStyle w:val="BookText"/>
      </w:pPr>
      <w:r>
        <w:rPr>
          <w:rFonts w:ascii="Amiri" w:hAnsi="Amiri" w:eastAsia="Amiri" w:cs="Amiri"/>
          <w:lang w:bidi="ar-SA"/>
          <w:color w:val="111111"/>
          <w:sz w:val="28"/>
          <w:szCs w:val="28"/>
          <w:rtl/>
        </w:rPr>
        <w:t xml:space="preserve">وبعده الیأس من روح اللَّه، لأن اللَّه عزّوجل یقول: «وَلَا تَیْأَسُواْ مِن رَّوْحِ اللّهِ إِنَّهُ لَا یَیْأَسُ مِن رَّوْحِ اللّهِ إِلَّا الْقَوْمُ الْکَافِرُونَ» </w:t>
      </w:r>
      <w:r>
        <w:rPr>
          <w:rStyle w:val="FootnoteReference"/>
        </w:rPr>
        <w:footnoteReference w:id="269"/>
      </w:r>
    </w:p>
    <w:p>
      <w:pPr>
        <w:pStyle w:val="BookText"/>
      </w:pPr>
      <w:r>
        <w:rPr>
          <w:rFonts w:ascii="Amiri" w:hAnsi="Amiri" w:eastAsia="Amiri" w:cs="Amiri"/>
          <w:lang w:bidi="ar-SA"/>
          <w:color w:val="111111"/>
          <w:sz w:val="28"/>
          <w:szCs w:val="28"/>
          <w:rtl/>
        </w:rPr>
        <w:t xml:space="preserve">. والأمن من مکر اللَّه عزّوجل،</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اللَّه عزّوجل یقول: «فَلَا یَأْمَنُ مَکْرَ اللّهِ إِلَّا الْقَوْمُ الْخَاسِرُونَ» ومنها عقوق الوالدین. لأن اللَّه عزّوجل جعل العاق جباراً شقیاً فی قوله حکایة عن عیسی علیه السّلام «وَبَرّاً بِوَالِدَتِی وَلَمْ یَجْعَلْنِی جَبَّاراً شَقِیّاً» </w:t>
      </w:r>
      <w:r>
        <w:rPr>
          <w:rStyle w:val="FootnoteReference"/>
        </w:rPr>
        <w:footnoteReference w:id="270"/>
      </w:r>
    </w:p>
    <w:p>
      <w:pPr>
        <w:pStyle w:val="BookText"/>
      </w:pPr>
      <w:r>
        <w:rPr>
          <w:rFonts w:ascii="Amiri" w:hAnsi="Amiri" w:eastAsia="Amiri" w:cs="Amiri"/>
          <w:lang w:bidi="ar-SA"/>
          <w:color w:val="111111"/>
          <w:sz w:val="28"/>
          <w:szCs w:val="28"/>
          <w:rtl/>
        </w:rPr>
        <w:t xml:space="preserve">وقتل النفس التی حرم اللَّه بالحق، لأن اللَّه عزّوجل یقول: «وَمَن یَقْتُلْ مُؤْمِناً مُّتَعَمِّداً فَجَزَآؤُهُ جَهَنَّمُ خَالِداً فِیهَا» </w:t>
      </w:r>
      <w:r>
        <w:rPr>
          <w:rStyle w:val="FootnoteReference"/>
        </w:rPr>
        <w:footnoteReference w:id="271"/>
      </w:r>
    </w:p>
    <w:p>
      <w:pPr>
        <w:pStyle w:val="BookText"/>
      </w:pPr>
      <w:r>
        <w:rPr>
          <w:rFonts w:ascii="Amiri" w:hAnsi="Amiri" w:eastAsia="Amiri" w:cs="Amiri"/>
          <w:lang w:bidi="ar-SA"/>
          <w:color w:val="111111"/>
          <w:sz w:val="28"/>
          <w:szCs w:val="28"/>
          <w:rtl/>
        </w:rPr>
        <w:t xml:space="preserve">إلی آخر الآیة، وقذف المحصنات، لأن اللَّه تبارک وتعالی یقول «إِنَّ الَّذِینَ یَرْمُونَ الُمحْصَنَاتِ الْغَافِلَاتِ الْمُؤْمِنَاتِ لُعِنُوا فِی الدُّنْیَا وَالْآخِرَةِ وَلَهُمْ عَذَابٌ عَظِیمٌ» </w:t>
      </w:r>
      <w:r>
        <w:rPr>
          <w:rStyle w:val="FootnoteReference"/>
        </w:rPr>
        <w:footnoteReference w:id="272"/>
      </w:r>
    </w:p>
    <w:p>
      <w:pPr>
        <w:pStyle w:val="BookText"/>
      </w:pPr>
      <w:r>
        <w:rPr>
          <w:rFonts w:ascii="Amiri" w:hAnsi="Amiri" w:eastAsia="Amiri" w:cs="Amiri"/>
          <w:lang w:bidi="ar-SA"/>
          <w:color w:val="111111"/>
          <w:sz w:val="28"/>
          <w:szCs w:val="28"/>
          <w:rtl/>
        </w:rPr>
        <w:t xml:space="preserve">وأکل مال الیتیم لقوله عزّوجل: «إِنَّ الَّذِینَ یَأْکُلُونَ أَمْوَالَ الْیَتَامَی ظُلْماً إِنَّمَا یَأْکُلُونَ فِی بُطُونِهِمْ نَاراً وَسَیَصْلَوْنَ سَعِیراً»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والفرار من الزحف، لأن اللَّه عزّوجل یقول:</w:t>
      </w:r>
    </w:p>
    <w:p>
      <w:pPr>
        <w:pStyle w:val="BookText"/>
      </w:pPr>
      <w:r>
        <w:rPr>
          <w:rFonts w:ascii="Amiri" w:hAnsi="Amiri" w:eastAsia="Amiri" w:cs="Amiri"/>
          <w:lang w:bidi="ar-SA"/>
          <w:color w:val="111111"/>
          <w:sz w:val="28"/>
          <w:szCs w:val="28"/>
          <w:rtl/>
        </w:rPr>
        <w:t xml:space="preserve">«وَمَن یُوَلِّهِمْ یَوْمَئِذٍ دُبُرَهُ إِلَّا مُتَحَرِّفاً لِّقِتَالٍ أَوْ مُتَحَیِّزاً إِلَی فِئَةٍ فَقَدْ بَاء بِغَضَبٍ مِّنَ اللّهِ وَمَأْوَاهُ جَهَنَّمُ وَبِئْسَ الْمَصِیرُ» </w:t>
      </w:r>
      <w:r>
        <w:rPr>
          <w:rStyle w:val="FootnoteReference"/>
        </w:rPr>
        <w:footnoteReference w:id="274"/>
      </w:r>
    </w:p>
    <w:p>
      <w:pPr>
        <w:pStyle w:val="BookText"/>
      </w:pPr>
      <w:r>
        <w:rPr>
          <w:rFonts w:ascii="Amiri" w:hAnsi="Amiri" w:eastAsia="Amiri" w:cs="Amiri"/>
          <w:lang w:bidi="ar-SA"/>
          <w:color w:val="111111"/>
          <w:sz w:val="28"/>
          <w:szCs w:val="28"/>
          <w:rtl/>
        </w:rPr>
        <w:t xml:space="preserve">وأکل الربا، لأن اللَّه عزّوجل یقول: «الَّذِینَ یَأْکُلُونَ الرِّبَا لَا یَقُومُونَ إِلَّا کَمَا یَقُومُ الَّذِی یَتَخَبَّطُهُ الشَّیْطَانُ مِنَ الْمَسِّ» </w:t>
      </w:r>
      <w:r>
        <w:rPr>
          <w:rStyle w:val="FootnoteReference"/>
        </w:rPr>
        <w:footnoteReference w:id="275"/>
      </w:r>
    </w:p>
    <w:p>
      <w:pPr>
        <w:pStyle w:val="BookText"/>
      </w:pPr>
      <w:r>
        <w:rPr>
          <w:rFonts w:ascii="Amiri" w:hAnsi="Amiri" w:eastAsia="Amiri" w:cs="Amiri"/>
          <w:lang w:bidi="ar-SA"/>
          <w:color w:val="111111"/>
          <w:sz w:val="28"/>
          <w:szCs w:val="28"/>
          <w:rtl/>
        </w:rPr>
        <w:t xml:space="preserve">والسحر لأن اللَّه عزّوجل یقول «وَلَقَدْ عَلِمُواْ لَمَنِ اشْتَرَاهُ مَا لَهُ فِی الآخِرَةِ مِنْ خَلَاقٍ» </w:t>
      </w:r>
      <w:r>
        <w:rPr>
          <w:rStyle w:val="FootnoteReference"/>
        </w:rPr>
        <w:footnoteReference w:id="276"/>
      </w:r>
    </w:p>
    <w:p>
      <w:pPr>
        <w:pStyle w:val="BookText"/>
      </w:pPr>
      <w:r>
        <w:rPr>
          <w:rFonts w:ascii="Amiri" w:hAnsi="Amiri" w:eastAsia="Amiri" w:cs="Amiri"/>
          <w:lang w:bidi="ar-SA"/>
          <w:color w:val="111111"/>
          <w:sz w:val="28"/>
          <w:szCs w:val="28"/>
          <w:rtl/>
        </w:rPr>
        <w:t xml:space="preserve">والزنا لأن اللَّه عزّوجل یقول: «وَمَن یَفْعَلْ ذَلِکَ یَلْقَ أَثَاماً* یُضَاعَفْ لَهُ الْعَذَابُ یَوْمَ الْقِیَامَةِ وَیَخْلُدْ فِیهِ مُهَاناً* إِلَّا مَن تَابَ» </w:t>
      </w:r>
      <w:r>
        <w:rPr>
          <w:rStyle w:val="FootnoteReference"/>
        </w:rPr>
        <w:footnoteReference w:id="277"/>
      </w:r>
    </w:p>
    <w:p>
      <w:pPr>
        <w:pStyle w:val="BookText"/>
      </w:pPr>
      <w:r>
        <w:rPr>
          <w:rFonts w:ascii="Amiri" w:hAnsi="Amiri" w:eastAsia="Amiri" w:cs="Amiri"/>
          <w:lang w:bidi="ar-SA"/>
          <w:color w:val="111111"/>
          <w:sz w:val="28"/>
          <w:szCs w:val="28"/>
          <w:rtl/>
        </w:rPr>
        <w:t xml:space="preserve">، والیمین الغموس لأن اللَّه عزّوجل یقول: «إِنَّ الَّذِینَ یَشْتَرُونَ بِعَهْدِ اللّهِ وَأَیْمَانِهِمْ ثَمَناً قَلِیلًا أُوْلَئِکَ لَا خَلَاقَ لَهُمْ فِی الآخِرَةِ»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الآیة، والغلول یقول</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عزّوجل: «وَمَن یَغْلُلْ یَأْتِ بِمَا غَلَّ یَوْمَ الْقِیَامَةِ» </w:t>
      </w:r>
      <w:r>
        <w:rPr>
          <w:rStyle w:val="FootnoteReference"/>
        </w:rPr>
        <w:footnoteReference w:id="279"/>
      </w:r>
    </w:p>
    <w:p>
      <w:pPr>
        <w:pStyle w:val="BookText"/>
      </w:pPr>
      <w:r>
        <w:rPr>
          <w:rFonts w:ascii="Amiri" w:hAnsi="Amiri" w:eastAsia="Amiri" w:cs="Amiri"/>
          <w:lang w:bidi="ar-SA"/>
          <w:color w:val="111111"/>
          <w:sz w:val="28"/>
          <w:szCs w:val="28"/>
          <w:rtl/>
        </w:rPr>
        <w:t xml:space="preserve">ومنع الزکاة المفروضة، لأن اللَّه عزّوجل یقول: «یَوْمَ یُحْمَی عَلَیْهَا فِی نَارِ جَهَنَّمَ فَتُکْوَی بِهَا جِبَاهُهُمْ وَجُنوبُهُمْ وَظُهُورُهُمْ هَذَا مَا کَنَزْتُمْ لأَنفُسِکُمْ فَذُوقُواْ مَا کُنتُمْ تَکْنِزُونَ» </w:t>
      </w:r>
      <w:r>
        <w:rPr>
          <w:rStyle w:val="FootnoteReference"/>
        </w:rPr>
        <w:footnoteReference w:id="280"/>
      </w:r>
    </w:p>
    <w:p>
      <w:pPr>
        <w:pStyle w:val="BookText"/>
      </w:pPr>
      <w:r>
        <w:rPr>
          <w:rFonts w:ascii="Amiri" w:hAnsi="Amiri" w:eastAsia="Amiri" w:cs="Amiri"/>
          <w:lang w:bidi="ar-SA"/>
          <w:color w:val="111111"/>
          <w:sz w:val="28"/>
          <w:szCs w:val="28"/>
          <w:rtl/>
        </w:rPr>
        <w:t xml:space="preserve">وشهادة الزور وکتمان الشهادة، لأن اللَّه عزّوجل یقول: «وَالَّذِینَ لَا یَشْهَدُونَ الزُّورَ»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الآیة ویقول:</w:t>
      </w:r>
    </w:p>
    <w:p>
      <w:pPr>
        <w:pStyle w:val="BookText"/>
      </w:pPr>
      <w:r>
        <w:rPr>
          <w:rFonts w:ascii="Amiri" w:hAnsi="Amiri" w:eastAsia="Amiri" w:cs="Amiri"/>
          <w:lang w:bidi="ar-SA"/>
          <w:color w:val="111111"/>
          <w:sz w:val="28"/>
          <w:szCs w:val="28"/>
          <w:rtl/>
        </w:rPr>
        <w:t xml:space="preserve">«وَمَن یَکْتُمْهَا فَإِنَّهُ آثِمٌ قَلْبُهُ» </w:t>
      </w:r>
      <w:r>
        <w:rPr>
          <w:rStyle w:val="FootnoteReference"/>
        </w:rPr>
        <w:footnoteReference w:id="282"/>
      </w:r>
    </w:p>
    <w:p>
      <w:pPr>
        <w:pStyle w:val="BookText"/>
      </w:pPr>
      <w:r>
        <w:rPr>
          <w:rFonts w:ascii="Amiri" w:hAnsi="Amiri" w:eastAsia="Amiri" w:cs="Amiri"/>
          <w:lang w:bidi="ar-SA"/>
          <w:color w:val="111111"/>
          <w:sz w:val="28"/>
          <w:szCs w:val="28"/>
          <w:rtl/>
        </w:rPr>
        <w:t xml:space="preserve">وشرب الخمر لأن اللَّه عزّوجل عدل بها عبادة الأوثان، وترک الصلاة متعمداً أو شیئاً مما فرض اللَّه عزّوجل، لأن رسول اللَّه صلّی اللَّه علیه وآله وسلّم قال: من ترک الصلاة متعمداً من غیر علة، فقد بری‌ء من ذمة اللَّه وذمة رسوله. ونقض العهد وقطیعة الرحم، لأن اللَّه عزّوجل یقول: «أُوْلَئِکَ لَهُمُ اللَّعْنَةُ وَلَهُمْ سُوءُ الدَّارِ»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قال: فخرج عمرو بن عبید وله صراخ من بکائه وهو یقول: هلک واللَّه من قال برأی ونازعکم فی الفضل والعلم»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سفیان بن سعید: «سمعت أبا عبد اللَّه جعفر بن محمّد الصادق وکان واللَّه صادقاً کما سمّی»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عرفت مما مر علیک مقام الإمام جعفر بن محمّد الصادق علیه السّلام</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هؤلاء الاعلام، ونصّهم جمیعاً علی وثاقته وصحة ما یرد عنه، وأن کثیراً من الثقات وأئمة المذاهب أخذوا عنه، فلنسأل البخاری عن سبب عدم ایراده حدیثاً واحداً عن الإمام الصادق فی (صحیحه) الذی قالوا عنه «أنه أصح کتب الحدیث»، إذ کیف ینقل عن الخوارج والمرجئة والمشبّهة فی (صحیحه) ولا یشیر- ولو مرة- الی بحر العلم الزاخر؟ وهل یساعد الوجدان السلیم علی هذا التعنّت؟.</w:t>
      </w:r>
    </w:p>
    <w:p>
      <w:pPr>
        <w:pStyle w:val="BookText"/>
      </w:pPr>
      <w:r>
        <w:rPr>
          <w:rFonts w:ascii="IRNazanin" w:hAnsi="IRNazanin" w:eastAsia="IRNazanin" w:cs="IRNazanin"/>
          <w:lang w:bidi="fa-IR"/>
          <w:color w:val="111111"/>
          <w:sz w:val="28"/>
          <w:szCs w:val="28"/>
          <w:rtl/>
        </w:rPr>
        <w:t xml:space="preserve">4- ما قال أعلام المؤلفین:</w:t>
      </w:r>
    </w:p>
    <w:p>
      <w:pPr>
        <w:pStyle w:val="BookText"/>
      </w:pPr>
      <w:r>
        <w:rPr>
          <w:rFonts w:ascii="IRNazanin" w:hAnsi="IRNazanin" w:eastAsia="IRNazanin" w:cs="IRNazanin"/>
          <w:lang w:bidi="fa-IR"/>
          <w:color w:val="111111"/>
          <w:sz w:val="28"/>
          <w:szCs w:val="28"/>
          <w:rtl/>
        </w:rPr>
        <w:t xml:space="preserve">قال الشهرستانی: «أبو عبد اللَّه جعفر بن محمّد الصادق وهو ذو علم غزیر فی الدین، وأدب کامل فی الحکمة، وزهد بالغ فی الدنیا، وورع تام عن الشهوات.</w:t>
      </w:r>
    </w:p>
    <w:p>
      <w:pPr>
        <w:pStyle w:val="BookText"/>
      </w:pPr>
      <w:r>
        <w:rPr>
          <w:rFonts w:ascii="IRNazanin" w:hAnsi="IRNazanin" w:eastAsia="IRNazanin" w:cs="IRNazanin"/>
          <w:lang w:bidi="fa-IR"/>
          <w:color w:val="111111"/>
          <w:sz w:val="28"/>
          <w:szCs w:val="28"/>
          <w:rtl/>
        </w:rPr>
        <w:t xml:space="preserve">وقد أقام بالمدینة مدة یفید الشیعة المنتمین إلیه، ویفیض علی الموالین له أسرار العلوم، ثم دخل العراق وأقام بها مدة، ما تعرض للإمامة قط، ولا نازع أحداً فی الخلافة قط، ومن غرق فی بحر المعرفة لم یطمع فی شط، ومن تعلی الی ذروة الحقیقة لم یخف من حط. وقیل: من أنس باللَّه توحش عن الناس، ومن استأنس بغیر اللَّه نهبه الوسواس»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حجر: «وخلف محمّد بن علی ستة أولاد أفضلهم وأکملهم جعفر الصادق، ومن ثم کان خلیفته ووصیه، ونقل الناس عنه من العلوم ما سارت به الرکبان وانتشر صیته فی جمیع البلدان. وروی عنه الأئمة الأکابر»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نعیم: «الإمام الناطق ذو الزمام السابق أبو عبد اللَّه جعفر بن محمّد الصادق. أقبل علی العبادة والخضوع وآثر العزلة والخشوع ونهی عن الرئاسة والجموع»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عنبة: «ویقال له عمود الشرف ومناقبه متواترةٌ بین الأنام مشهورة</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الخاص والعام، وقصده المنصور الدوانیقی بالقتل مراراً فعصمه اللَّه منه»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الصباغ المالکی: «کان جعفر الصادق من بین إخوانه خلیفة أبیه ووصیه، والقائم بالإمامة من بعده برز علی جماعة بالفضل وکان أنبههم ذکراً وأجلّهم قدراً نقل الناس عنه من العلوم ما سارت به الرکبان وانتشر صیة وذکره فی سایر البلدان ولم ینقل العلماء عن أحد من أهل بیته ما نقل عنه من الحدیث»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البستانی: «جعفر الصادق وهو ابن محمّد الباقر بن علی زین العابدین ابن الحسین بن علی بن أبی طالب، أحد الأئمة الاثنی عشر علی مذهب الإمامیة، وکان من سادات أهل البیت ولقب بالصادق لصدقه فی مقالته وفضله عظیم، وله مقالات فی صناع الکیمیاء والزجر والفال، وکان تلمیذه جابر بن حیان قد ألف کتاباً یشتمل علی ألف ورقة تتضمن رسائل جعفر الصادق وهی 500 رسالة والیه ینسب کتاب الجفر وسیذکر.</w:t>
      </w:r>
    </w:p>
    <w:p>
      <w:pPr>
        <w:pStyle w:val="BookText"/>
      </w:pPr>
      <w:r>
        <w:rPr>
          <w:rFonts w:ascii="IRNazanin" w:hAnsi="IRNazanin" w:eastAsia="IRNazanin" w:cs="IRNazanin"/>
          <w:lang w:bidi="fa-IR"/>
          <w:color w:val="111111"/>
          <w:sz w:val="28"/>
          <w:szCs w:val="28"/>
          <w:rtl/>
        </w:rPr>
        <w:t xml:space="preserve">وکان جعفر أدیباً تقیاً دیّناً حکیماً فی سیرته، قیل: أوصی ولده موسی الکاظم بقوله: یا بنی احفظ وصیتی تعش سعیداً، وتمت حمیداً، یا بنی ان من قنع بما قسم له استغنی، ومن مد عینیه الی ما فی ید غیره مات فقیراً، ومن لم یرض بما قسم اللَّه لم اتّهم اللَّه فی قضائه، ومن استصغر زلّة نفسه استعظم زلّة غیره، ومن استعظم زلّة نفسه استصغر زلّة غیره، یا بنی من کشف حجاب غیره انکشفت عورات بیته، ومن سلّ سیف البغی قتل به، ومن احتفر لأخیه بئراً سقط فیها، ومن داخل السفهاء حقر، ومن خالط العلماء وقرّ، ومن دخل مداخل السوء اتّهم، یا بنی، قل الحق لک أو علیک، وإیاک والنمیمة فانها تزرع الشحناء فی قلوب الرجال، یا بنی إذا</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طلبت الجود فعلیک بمعادنه»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لقد عجبوا لأهل البیت لما أتاهم علمهم فی مسک جفر</w:t>
      </w:r>
    </w:p>
    <w:p>
      <w:pPr>
        <w:pStyle w:val="BookText"/>
      </w:pPr>
      <w:r>
        <w:rPr>
          <w:rFonts w:ascii="IRNazanin" w:hAnsi="IRNazanin" w:eastAsia="IRNazanin" w:cs="IRNazanin"/>
          <w:lang w:bidi="fa-IR"/>
          <w:color w:val="111111"/>
          <w:sz w:val="28"/>
          <w:szCs w:val="28"/>
          <w:rtl/>
        </w:rPr>
        <w:t xml:space="preserve">ومرآة المنجم وهی صغری أرته کل عامرة وقفر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کمال الدین محمّد بن طلحة الشافعی: «أبو عبد اللَّه جعفر الصادق ابن محمّد بن علی بن الحسین بن علی بن أبی طالب علیهم السلام وهو من عظماء أهل البیت وساداتهم علیهم السلام، ذو علوم جمّة، وعبادة موفورة، وأوراد متواصلة، وزهادة بیّنة وتلاوة کثیرة، یتتبع معانی القرآن الکریم ویستخرج من بحره جواهره ویستفتح عجائبه، ویقسم أوقاته علی أنواع الطاعات بحیث یحاسب علیها نفسه، رؤیته تذکّر الآخرة، واستماع کلامه یزهد فی الدنیا، والاقتداء بهدایته یورث الجنة، نور قسماته شاهد أنه من سلالة النبوة، وطهارة أفعاله تصدع بأنه من ذریة الرسالة. نقل عنه الحدیث واستفاد منه العلم جماعة من أعیان الأئمة واعلامهم مثل: یحیی بن سعید الأنصاری، وابن جریج، ومالک ابن أنس، والثوری، وابن عیینة، وأبی حنیفه، وشعبة، وأیوب السختیانی وغیرهم، وعدّوا أخذهم عنه منقبة شرّفوا بها وفضیلة اکتسبوها»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عبد الرحمن ابن الجوزی: «کان مشغولًا بالعبادة عن حب الریاسة»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الشبلنجی: «وکان جعفر الصادق رضی اللَّه عنه مجاب الدعوة وإذا سأل اللَّه شیئاً لم یتم قوله الّا وهو بین یدیه»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حجر العسقلانی: «جعفر بن محمّد بن علی بن الحسین بن علی ابن أبی طالب فقیه صدوق»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السویدی: «کان بین اخوته خلیفة أبیه ووصیه نقل عنه من العلوم ما لم ینقل عن غیره، وکان إماماً فی الحدیث وله مناقب کثیرة»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الشعرانی: «وکان سلام اللَّه علیه إذا احتاج الی شی‌ء قال: یا رباه أنا احتاج إلی کذا، فما استّتم دعائه الّا وذلک الشی‌ء بجنبه موضوع»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الذهبی: «جعفر بن محمّد بن علی ابن الشهید الحسین بن علی بن أبی طالب الهاشمی الإمام أبو عبد اللَّه العلوی المدنی الصادق أحد السادة الأعلام …</w:t>
      </w:r>
    </w:p>
    <w:p>
      <w:pPr>
        <w:pStyle w:val="BookText"/>
      </w:pPr>
      <w:r>
        <w:rPr>
          <w:rFonts w:ascii="IRNazanin" w:hAnsi="IRNazanin" w:eastAsia="IRNazanin" w:cs="IRNazanin"/>
          <w:lang w:bidi="fa-IR"/>
          <w:color w:val="111111"/>
          <w:sz w:val="28"/>
          <w:szCs w:val="28"/>
          <w:rtl/>
        </w:rPr>
        <w:t xml:space="preserve">مناقب هذا السید جمّة …»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خلکان: «وکان من سادات أهل البیت ولقب بالصادق لصدقه فی مقالته … وکان تلمیذه أبو موسی جابر بن حیان الصوفی الطرسوسی قد ألف کتاباً یشتمل علی ألف ورقة تتضمّن رسائل جعفر الصادق وهی خمسمائة رسالة»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الزرکلی: «کان من أجلّاء التابعین وله منزلة رفیعة فی العلم.</w:t>
      </w:r>
    </w:p>
    <w:p>
      <w:pPr>
        <w:pStyle w:val="BookText"/>
      </w:pPr>
      <w:r>
        <w:rPr>
          <w:rFonts w:ascii="IRNazanin" w:hAnsi="IRNazanin" w:eastAsia="IRNazanin" w:cs="IRNazanin"/>
          <w:lang w:bidi="fa-IR"/>
          <w:color w:val="111111"/>
          <w:sz w:val="28"/>
          <w:szCs w:val="28"/>
          <w:rtl/>
        </w:rPr>
        <w:t xml:space="preserve">أخذ عنه جماعة، منهم الإمامان أبو حنیفة ومالک، ولقب بالصادق لأنه لم یعرف عنه الکذب قط. له أخبار مع الخلفاء من نبی العباس وکان جریئاً علیهم صدّاعاً بالحق»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محمّد فرید وجدی: «أبو عبد اللَّه جعفر الصادق بن محمّد الباقر بن علی لقب الصادق لصدقه فی کلامه کان من أفاضل الناس»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سترشتین (النصرانی): «جعفر بن محمّد ویلقب أیضاً بالصادق سادس أئمة الاثنی عشریة … وخلف فی الإمامة أباه محمّداً الباقر ولم یکن له شأن ما فی عالم السیاسة»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محمّد أبو زهرة: «وان الإمام الصادق قد قضی حیاته دائماً فی طلب الحق، لم یرن علی قلبه غشاوة من ریب، ولم تتدرن أفعاله بمقتضیات السیاسة وعوجائها، ولذا لما مات أحس العالم الإسلامی کله بفقده وکان له ذکر عطر علی کل لسان … وقد أجمع کل العلماء علی فضله»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«ما أجمع علماء الإسلام علی اختلاف طوائفهم فی أمر، کما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4" w:name="pg10538_83861"/>
    <w:bookmarkEnd w:id="34"/>
    <w:p>
      <w:pPr>
        <w:pStyle w:val="BookText"/>
      </w:pPr>
      <w:r>
        <w:rPr>
          <w:rFonts w:ascii="IRNazanin" w:hAnsi="IRNazanin" w:eastAsia="IRNazanin" w:cs="IRNazanin"/>
          <w:lang w:bidi="fa-IR"/>
          <w:color w:val="111111"/>
          <w:sz w:val="28"/>
          <w:szCs w:val="28"/>
          <w:rtl/>
        </w:rPr>
        <w:t xml:space="preserve">أجمعوا علی فضل الإمام الصادق وعلمه، فأئمة السنة الذین عاصروه تلقوا عنه وأخذوا عنه … ولذلک نطقت ألسنة العلماء جمیعاً بفضله، وبذلک استحق الإمامة العلمیة فی عصره، کما استحقها أبوه وجده من قبله وکما استحقها عمه زید رضی اللَّه عنهم أجمعین، فقد کانوا جمیعاً أئمة الهدی یقتدی بهم یقتبس من أقوالهم، وقد عکفوا علی علم الاسلام عکوف العابد علی عبادته فخلفوا علماً، وخلفوا رجالًا وتناقل الناس علمهم وتحدثوا به»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Heading3"/>
      </w:pPr>
      <w:bookmarkStart w:id="178" w:name="_Toc39"/>
      <w:r>
        <w:t>مناقب الإمام الصادق</w:t>
      </w:r>
      <w:bookmarkEnd w:id="178"/>
    </w:p>
    <w:p>
      <w:pPr>
        <w:pStyle w:val="BookText"/>
      </w:pPr>
      <w:r>
        <w:rPr>
          <w:rFonts w:ascii="IRNazanin" w:hAnsi="IRNazanin" w:eastAsia="IRNazanin" w:cs="IRNazanin"/>
          <w:lang w:bidi="fa-IR"/>
          <w:color w:val="111111"/>
          <w:sz w:val="28"/>
          <w:szCs w:val="28"/>
          <w:rtl/>
        </w:rPr>
        <w:t xml:space="preserve">قال الشبلنجی: «مناقبه کثیرة تکاد تفوت عدّ الحاسب ویحار فی أنواعها فهم الیقظ الکاتب»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محمّد بن طلحة: «مناقبه وصفاته تکاد تفوت عدّ الحاصر ویحار فی أنواعها فهم الیقظ الباصر، حتی أن من کثرة علومه المفاضة علی قلبه من سجال التقوی صارت الأحکام التی لا تدرک عللها والعلوم التی تقصر الأفهام عن الاحاطة بحکمها، تضاف الیه وتروی عنه»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الصباغ: «مناقب جعفر الصادق علیه السّلام فاضلة، وصفاته فی الشرف کاملة، وشرفه علی جبهات الأیام سائلة، وأندیة المجد والعز بمفاخرة ومآثره آهلة»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حلم الإمام الصادق:</w:t>
      </w:r>
    </w:p>
    <w:p>
      <w:pPr>
        <w:pStyle w:val="BookText"/>
      </w:pPr>
      <w:r>
        <w:rPr>
          <w:rFonts w:ascii="IRNazanin" w:hAnsi="IRNazanin" w:eastAsia="IRNazanin" w:cs="IRNazanin"/>
          <w:lang w:bidi="fa-IR"/>
          <w:color w:val="111111"/>
          <w:sz w:val="28"/>
          <w:szCs w:val="28"/>
          <w:rtl/>
        </w:rPr>
        <w:t xml:space="preserve">بعث سلام اللَّه علیه غلاماً له فی حاجة فأبطأ فخرج فی أثره فوجده نائماً فجلس عند رأسه یروّحه حتی انتبه، فلما انتبه قال: یا فلان واللَّه ما ذاک لک، تنام اللیل والنهار، لک اللیل ولنا منک النهار»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نام رجل من الحاج فی المدینة فتوهم أن همیانه سرق فخرج فرأی جعفر الصادق علیه السّلام مصلیاً ولم یعرفه فتعلق به وقال له: أنت أخذت همیانی قال:</w:t>
      </w:r>
    </w:p>
    <w:p>
      <w:pPr>
        <w:pStyle w:val="BookText"/>
      </w:pPr>
      <w:r>
        <w:rPr>
          <w:rFonts w:ascii="IRNazanin" w:hAnsi="IRNazanin" w:eastAsia="IRNazanin" w:cs="IRNazanin"/>
          <w:lang w:bidi="fa-IR"/>
          <w:color w:val="111111"/>
          <w:sz w:val="28"/>
          <w:szCs w:val="28"/>
          <w:rtl/>
        </w:rPr>
        <w:t xml:space="preserve">ما کان فیه؟ قال: ألف دینار، فحمله الی داره ووزن له ألف دینار، وعاد إلی منزله ووجد همیانه فعاد الی جعفر معتذراً بالمال فأبی قبوله وقال: شی‌ء خرج من یدی لا یعود الیّ، قال: فسأل الرجل عنه فقیل: هذا جعفر الصادق، قال: لا جرم هذا فعال مثله»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دخل سفیان الثوری علی الصادق علیه السّلام فرآه متغیر اللون فسأله عن ذلک فقال: کنت نهیت أن یصعدوا فوق البیت فدخلت فإذا جاریة من جواری ممن تربی بعض ولدی قد صعدت فی سلم والصبی معها فلما بصرت بی ارتعدت وتحیرت وسقط الصبی الی الأرض فمات، فما تغیر لونی لموت الصبی وانما تغیر لونی لما ادخلت علیها من الرعب، وکان علیه السّلام قال لها: أنت حرة لوجه اللَّه لا بأس علیک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عبد اللَّه بن الفضل بن الربیع عن أبیه أنه قال: لما حج المنصور سنة سبع واربعین ومائة قدم المدینة فقال للربیع: ابعث الی جعفر بن محمّد من یأتینا به متعباً قتلنی اللَّه ان لم أقتله، فتغافل الربیع عنه وتناساه، فأعاد علیه فی الیوم الثانی وأغلظ</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القول، فأرسل الیه الربیع فلما حضر قال له الربیع: یا أبا عبد اللَّه اذکر اللَّه تعالی فانه قد أرسل لک من لا یدفع شره الّا اللَّه وانی أتخوّف علیک. فقال جعفر: لا حول ولا قوة الّا باللَّه العلی العظیم.</w:t>
      </w:r>
    </w:p>
    <w:p>
      <w:pPr>
        <w:pStyle w:val="BookText"/>
      </w:pPr>
      <w:r>
        <w:rPr>
          <w:rFonts w:ascii="IRNazanin" w:hAnsi="IRNazanin" w:eastAsia="IRNazanin" w:cs="IRNazanin"/>
          <w:lang w:bidi="fa-IR"/>
          <w:color w:val="111111"/>
          <w:sz w:val="28"/>
          <w:szCs w:val="28"/>
          <w:rtl/>
        </w:rPr>
        <w:t xml:space="preserve">ثم ان الربیع دخل به علی المنصور فلما رآه المنصور اغلظ له فی القول وقال:</w:t>
      </w:r>
    </w:p>
    <w:p>
      <w:pPr>
        <w:pStyle w:val="BookText"/>
      </w:pPr>
      <w:r>
        <w:rPr>
          <w:rFonts w:ascii="IRNazanin" w:hAnsi="IRNazanin" w:eastAsia="IRNazanin" w:cs="IRNazanin"/>
          <w:lang w:bidi="fa-IR"/>
          <w:color w:val="111111"/>
          <w:sz w:val="28"/>
          <w:szCs w:val="28"/>
          <w:rtl/>
        </w:rPr>
        <w:t xml:space="preserve">یا عدو اللَّه اتخذک أهل العراق إماماً یجبون الیک زکاة أموالهم وتلحد فی سلطانی وتتبع لی الغوائل، قتلنی اللَّه ان لم أقتلک، فقال جعفر: یا أمیرالمؤمنین ان سلیمان أعطی فشکر وان أیوب ابتلی فصبر وان یوسف ظلم فغفر، وهؤلاء أنبیاء اللَّه والیهم یرجع نسبک ولک فیهم أسوة حسنة.</w:t>
      </w:r>
    </w:p>
    <w:p>
      <w:pPr>
        <w:pStyle w:val="BookText"/>
      </w:pPr>
      <w:r>
        <w:rPr>
          <w:rFonts w:ascii="IRNazanin" w:hAnsi="IRNazanin" w:eastAsia="IRNazanin" w:cs="IRNazanin"/>
          <w:lang w:bidi="fa-IR"/>
          <w:color w:val="111111"/>
          <w:sz w:val="28"/>
          <w:szCs w:val="28"/>
          <w:rtl/>
        </w:rPr>
        <w:t xml:space="preserve">فقال المنصور: أجل یا أبا عبد اللَّه ارتفع الی هنا عندی، ثم قال یا أبا عبد اللَّه ان فلاناً أخبرنی عنک بما قلت لک، فقال أحضره یا أمیر المؤمنین لیوافقنی علی ذلک، فأحضر الرجل الذی سعی به الی المنصور فقال: حقاً ما حکیت لی عن جعفر؟ استحلفه. فبادر الرجل وقال: واللَّه العظیم الذی لا اله الّا هو عالم الغیب والشهادة الواحد الأحد، وأخذ یعدد فی صفات اللَّه تعالی. فقال جعفر: یا أمیر المؤمنین یحلف بما أستحلفه، فقال: حلّفه بما تختار، فقال جعفر: قل برئت من حول اللَّه وقوّته والتجأت الی حولی وقوّتی، لقد فعل جعفر کذا وکذا، فامتنع الرجل فنظر الیه المنصور نظرة منکرة فحلف بها، فما کان بأسرع من أن ضرب برجله الأرض وخرّ میتاً مکانه. فقال المنصور: جروا برجله وأخرجوه.</w:t>
      </w:r>
    </w:p>
    <w:p>
      <w:pPr>
        <w:pStyle w:val="BookText"/>
      </w:pPr>
      <w:r>
        <w:rPr>
          <w:rFonts w:ascii="IRNazanin" w:hAnsi="IRNazanin" w:eastAsia="IRNazanin" w:cs="IRNazanin"/>
          <w:lang w:bidi="fa-IR"/>
          <w:color w:val="111111"/>
          <w:sz w:val="28"/>
          <w:szCs w:val="28"/>
          <w:rtl/>
        </w:rPr>
        <w:t xml:space="preserve">ثم قال: لا علیک یا أبا عبد اللَّه أنت البری‌ء الساحة، والسلیم الناحیة، المأمون الغائلة، علی بالطیب فأتی بالغالیة فجعل یغلب بها لحیته الی أن ترکها تقطر وقال: فی حفظ اللَّه وکلائته. والحقه یا ربیع بجوائز حسنة وکسوة سنیّة.</w:t>
      </w:r>
    </w:p>
    <w:p>
      <w:pPr>
        <w:pStyle w:val="BookText"/>
      </w:pPr>
      <w:r>
        <w:rPr>
          <w:rFonts w:ascii="IRNazanin" w:hAnsi="IRNazanin" w:eastAsia="IRNazanin" w:cs="IRNazanin"/>
          <w:lang w:bidi="fa-IR"/>
          <w:color w:val="111111"/>
          <w:sz w:val="28"/>
          <w:szCs w:val="28"/>
          <w:rtl/>
        </w:rPr>
        <w:t xml:space="preserve">قال الربیع: فألحقته بذلک، ثم قال له یا أبا عبد اللَّه رأیتک تحرک شفتیک وکلما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حرکتهما سکن غضب المنصور، بأی شی‌ء کنت تحرکهما؟ قال: بدعاء جدی الحسین. قلت: وما هو یا سیدی؟ قال: اللهم یا عدتی عند شدتی، ویا غوثی عند کربتی، احرسنی بعینک التی لا تنام واکنفنی برکنک الذی لا یرام، وارحمنی بقدرتک علی فلا أهلک وانک رجائی. اللهم انک أکبر وأجل وأقدر مما أخاف وأحذر، اللهم بک أدرأ فی نحره وأستعیذ من شره انک علی کل شی‌ء قدیر.</w:t>
      </w:r>
    </w:p>
    <w:p>
      <w:pPr>
        <w:pStyle w:val="BookText"/>
      </w:pPr>
      <w:r>
        <w:rPr>
          <w:rFonts w:ascii="IRNazanin" w:hAnsi="IRNazanin" w:eastAsia="IRNazanin" w:cs="IRNazanin"/>
          <w:lang w:bidi="fa-IR"/>
          <w:color w:val="111111"/>
          <w:sz w:val="28"/>
          <w:szCs w:val="28"/>
          <w:rtl/>
        </w:rPr>
        <w:t xml:space="preserve">قال الربیع: فما نزل بی شدة ودعوت به الّا أفرج اللَّه عنی. قال الربیع: وقلت له: منعت الساعی بک الی المنصور من أن یحلف بیمینه وأحلفته بیمینک، فما کان‌أن أخذ لوقته، وما السرّ فیه؟ قال: لأن فی یمینه توحید اللَّه وتمجیده وتنزیهه فقلت:</w:t>
      </w:r>
    </w:p>
    <w:p>
      <w:pPr>
        <w:pStyle w:val="BookText"/>
      </w:pPr>
      <w:r>
        <w:rPr>
          <w:rFonts w:ascii="IRNazanin" w:hAnsi="IRNazanin" w:eastAsia="IRNazanin" w:cs="IRNazanin"/>
          <w:lang w:bidi="fa-IR"/>
          <w:color w:val="111111"/>
          <w:sz w:val="28"/>
          <w:szCs w:val="28"/>
          <w:rtl/>
        </w:rPr>
        <w:t xml:space="preserve">یحلم علیه ویؤخر عنه العقوبة، وأحببت تعجیلها الیه فاستحلفته بما سمعت فأخذه اللَّه لوقته»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وقال ابن عبد ربّه: «قال الربیع: فلما حال الستر بینی وبینه أمسکت بثوبه، فقال: ما ارانا یا ربیع الّا وقد حبسنا فقلت: لا علیک، هذه منی لا منه، فقال هذه ایسر، سل حاجتک، فقلت له: انی منذ ثلاث ادفع عنک، واداری علیک، ورأیتک إذ دخلت همست بشفتیک، ثم رأیت الأمر انجلی عنک وأنا خادم سلطان، ولا غنی لی عنه، فأحب منک أن تعلمنیه، قال: نعم، قلت: اللهم احرسنی بعینک التی لا تنام، واکنفنی بحفظک الذی لا یرام، ولا أهلک وأنت رجائی، فکم من نعمة أنعمتها علی قل لک عندها شکری فلم تحرمنی، وکم من بلیة ابتلیت بها قل عندها صبری فلم تخذلنی، اللم بک ادرأ فی نحره واستعیذ بخیرک من شره، فانک علی کل شی‌ء قدیر وصلی اللَّه علی سیدنا محمّد وآل وسلم». (العقد الفرید ج 2 ص 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«لما دفعت الی أبی جعفر المنصور انتهرنی وکلمنی بکلام غلیظ، ثم قال لی: یا جعفر قد علمت بفعل محمّد بن عبد اللَّه الذی تسمونه النفس الزکیة وما نزل به، وانما انتظر الآن أن یتحرک منکم أحد فألحق الکبیر بالصغیر، قال: فقلت: یا أمیرالمؤمنین حدثنی محمّد بن علی عن أبیه علی بن الحسین عن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بن علی عن علی بن أبی طالب علیه السّلام ان النبی صلّی اللَّه علیه وآله وقال: ان الرجل لیقطع رحمه وقد بقی من عمره ثلاث وثلاثون سنة، فیبترها اللَّه تعالی الی ثلاث سنین، قال: فقال لی: واللَّه لقد سمعت هذا من أبیک؟ قلت: نعم حتی رددها علیّ ثلاثاً ثم قال: انصرف»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صلته للرحم:</w:t>
      </w:r>
    </w:p>
    <w:p>
      <w:pPr>
        <w:pStyle w:val="BookText"/>
      </w:pPr>
      <w:r>
        <w:rPr>
          <w:rFonts w:ascii="Amiri" w:hAnsi="Amiri" w:eastAsia="Amiri" w:cs="Amiri"/>
          <w:lang w:bidi="ar-SA"/>
          <w:color w:val="111111"/>
          <w:sz w:val="28"/>
          <w:szCs w:val="28"/>
          <w:rtl/>
        </w:rPr>
        <w:t xml:space="preserve">روی ابن شهر آشوب: «لما حضر الصادق علیه السّلام الوفاة قال: أعطوا الحسن بن علی- وهو الأفطس- سبعین دیناراً، قیل له: أتعطی رجلًا حمل علیک بالشفرة؟ فقال: ویحک ما تقرأ القرآن، «وَالَّذِینَ یَصِلُونَ مَا أَمَرَ اللّهُ بِهِ أَن یُوصَلَ وَیَخْشَوْنَ رَبَّهُمْ وَیَخَافُونَ سُوءَ الحِسَابِ» </w:t>
      </w:r>
      <w:r>
        <w:rPr>
          <w:rStyle w:val="FootnoteReference"/>
        </w:rPr>
        <w:footnoteReference w:id="313"/>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.قال أبو جعفر الخثعمی: «أعطانی الصادق صرةً فقال لی: ادفعها الی رجل من بنی هاشم ولا تعلمه أنی أعطیتک شیئاً قال: فأتیته، قال: جزاه اللَّه خیراً ما یزال کل حین یبعث بها فنعیش به الی قابل ولکنی لا یصلنی جعفر بدرهم فی کثرة ماله»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إکرامه الضیف:</w:t>
      </w:r>
    </w:p>
    <w:p>
      <w:pPr>
        <w:pStyle w:val="BookText"/>
      </w:pPr>
      <w:r>
        <w:rPr>
          <w:rFonts w:ascii="IRNazanin" w:hAnsi="IRNazanin" w:eastAsia="IRNazanin" w:cs="IRNazanin"/>
          <w:lang w:bidi="fa-IR"/>
          <w:color w:val="111111"/>
          <w:sz w:val="28"/>
          <w:szCs w:val="28"/>
          <w:rtl/>
        </w:rPr>
        <w:t xml:space="preserve">قال أبو الربیع: «دعا أبو عبد اللَّه بطعام فأتی بهریسة فقال لنا: ادنوا فکلوا، قال: فأقبل القوم یقصرون فقال علیه السّلام: کلوا فانما یستبین موّدة الرجل لأخیه فی أکله [عنده قال: فأقبلنا نغصّ أنفسنا کما تغصّ الابل»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أبی یعفور قال: «رأیت عند أبی عبد اللَّه علیه السّلام ضیفاً فقام یوماً فی بعض الحوائج فنهاه عن ذلک وقاه بنفسه الی تلک الحاجة وقال: نهی رسول اللَّه صلّی اللَّه علیه وآله عن أن یستخدم الضیف»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عجلان: «تعشیت مع أبی عبد اللَّه علیه السّلام بعد عتمة وکان یتعشی بعد عتمة فأتی بخلّ وزیت ولحم بارد فجعل ینتف اللحم فیطعمنیه ویأکل هو الخل والزیت ویدع اللحم فقال: ان هذا طعامنا وطعام الأنبیاء»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طلبه للمعیشة:</w:t>
      </w:r>
    </w:p>
    <w:p>
      <w:pPr>
        <w:pStyle w:val="BookText"/>
      </w:pPr>
      <w:r>
        <w:rPr>
          <w:rFonts w:ascii="IRNazanin" w:hAnsi="IRNazanin" w:eastAsia="IRNazanin" w:cs="IRNazanin"/>
          <w:lang w:bidi="fa-IR"/>
          <w:color w:val="111111"/>
          <w:sz w:val="28"/>
          <w:szCs w:val="28"/>
          <w:rtl/>
        </w:rPr>
        <w:t xml:space="preserve">قال أبو عبد اللَّه: «کان أمیرالمؤمنین صلوات اللَّه علیه یضرب بالمر </w:t>
      </w:r>
      <w:r>
        <w:rPr>
          <w:rStyle w:val="FootnoteReference"/>
        </w:rPr>
        <w:footnoteReference w:id="319"/>
      </w:r>
      <w:r>
        <w:rPr>
          <w:rFonts w:ascii="IRNazanin" w:hAnsi="IRNazanin" w:eastAsia="IRNazanin" w:cs="IRNazanin"/>
          <w:lang w:bidi="fa-IR"/>
          <w:color w:val="111111"/>
          <w:sz w:val="28"/>
          <w:szCs w:val="28"/>
          <w:rtl/>
        </w:rPr>
        <w:t xml:space="preserve">ویستخرج الأرضین، وکان رسول اللَّه صلّی اللَّه علیه وآله یمصّ النوی بفیه ویغرسه فیطلع من ساعته وان أمیرالمؤمنین أعتق ألف مملوک ممن ماله وکدّ یده»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سلام اللَّه علیه: «ان أمیر المؤمنین علیه السّلام کان لیخرج ومعه أحمال النوی فیقال له: یا أبا الحسن ما هذا معک؟ فیقول: نخل ان شاء اللَّه، فیغرسه فلم یغادر منه واحدة»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عبد الأعلی مولی آل سام: «استقبلت أبا عبد اللَّه علیه السّلام فی بعض طرق المدینة فی یوم صائف شدید الحر فقلت: جعلت فداک حالک عند اللَّه عزّوجل وقرابتک من رسول اللَّه صلّی اللَّه علیه وآله وسلّم أنت تجهد لنفسک فی مثل هذا الیوم؟ فقال: یا عبد الأعلی خرجت فی طلب الرزق لأستغنی عن مثلک»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إسماعیل بن جابر: «أتیت أبا عبد اللَّه وإذا هو فی حائط له بیده مسحاة</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5" w:name="pg10538_83867"/>
    <w:bookmarkEnd w:id="35"/>
    <w:p>
      <w:pPr>
        <w:pStyle w:val="BookText"/>
      </w:pPr>
      <w:r>
        <w:rPr>
          <w:rFonts w:ascii="IRNazanin" w:hAnsi="IRNazanin" w:eastAsia="IRNazanin" w:cs="IRNazanin"/>
          <w:lang w:bidi="fa-IR"/>
          <w:color w:val="111111"/>
          <w:sz w:val="28"/>
          <w:szCs w:val="28"/>
          <w:rtl/>
        </w:rPr>
        <w:t xml:space="preserve">وهو یفتح بها الماء وعلیه قمیص شبه الکرابیس کأنه مخیط علیه من ضیقه»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عمرو الشیبانی: «رأیت أبا عبد اللَّه وبیده مسحاة وعلیه ازار غلیظ یعمل فی حائط له والعرق یتصاب عن ظهره فقلت: جعلت فداک أعطنی أکف، فقال لی: انی أحب أن یتأذی الرجل بحر الشمس فی طلب المعیشة»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بصیر: «سمعت أبا عبد اللَّه یقول: انی لأعمل فی بعض ضیاعی حتی أعرق، وان لی من یکفینی لیعلم اللَّه عزّوجل أنی أطلب الرزق الحلال»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سبط ابن الجوزی: «ومن مکارم أخلاقه ما ذکره الزمخشری فی کتاب (ربیع الأبرار) عن الشقرانی مولی رسول اللَّه صلّی اللَّه علیه وآله وسلّم قال: خرج العطاء ایام المنصور ومالی شفیع فوقفت علی الباب متحیراً، وإذا بجعفر بن محمّد قد أقبل فذکرت له حاجتی فدخل وخرج وإذا بعطائی فی کمّه فناولنی ایاه، وقال: ان الحسن من کل أحد حسن وانه منک أحسن لمکانک منا، وان القبیح من کل أحد قبیح وانه منک أقبح لمکانک منا، وانما قال له جعفر ذلک لأن الشقرانی کان یشرب الشراب، فمن مکارم أخلاق جعفر: انه رحب به وقضی حاجته مع علمه بحاله ووعظه علی وجه التعریض، وهذا من أخلاق الأنبیاء»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Heading3"/>
      </w:pPr>
      <w:bookmarkStart w:id="179" w:name="_Toc40"/>
      <w:r>
        <w:t>کرامات الإمام الصادق</w:t>
      </w:r>
      <w:bookmarkEnd w:id="179"/>
    </w:p>
    <w:p>
      <w:pPr>
        <w:pStyle w:val="BookText"/>
      </w:pPr>
      <w:r>
        <w:rPr>
          <w:rFonts w:ascii="IRNazanin" w:hAnsi="IRNazanin" w:eastAsia="IRNazanin" w:cs="IRNazanin"/>
          <w:lang w:bidi="fa-IR"/>
          <w:color w:val="111111"/>
          <w:sz w:val="28"/>
          <w:szCs w:val="28"/>
          <w:rtl/>
        </w:rPr>
        <w:t xml:space="preserve">قال اللیث بن سعد: «حججت سنة ثلاث عشرة ومائة فأتیت مکة فلما أن صلیت العصر رقیت أبا قبیس </w:t>
      </w:r>
      <w:r>
        <w:rPr>
          <w:rStyle w:val="FootnoteReference"/>
        </w:rPr>
        <w:footnoteReference w:id="327"/>
      </w:r>
      <w:r>
        <w:rPr>
          <w:rFonts w:ascii="IRNazanin" w:hAnsi="IRNazanin" w:eastAsia="IRNazanin" w:cs="IRNazanin"/>
          <w:lang w:bidi="fa-IR"/>
          <w:color w:val="111111"/>
          <w:sz w:val="28"/>
          <w:szCs w:val="28"/>
          <w:rtl/>
        </w:rPr>
        <w:t xml:space="preserve">فإذا أنا برجل جالس وهو یدعو فقال: یا رب یا</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 حتی انقطع نفسه، ثم قال: یا رباه، حتی انقطع نفسه، ثم قال یا رب، حتی انقطع نفسه، ثم قال: یا اللَّه یا اللَّه حتی انقطع نفسه، ثم قال یا حی یا حی، حتی انقطع نفسه، ثم قال: یا رحیم، حتی انقطع نفسه، ثم قال یا أرحم الراحمین، حتی انقطع نفسه سبع مرات، ثم قال: اللهم انی اشتهی من هذا العنب فاطعمنیه، اللهم ان بردی قد أخلقا. قال اللیث: فواللَّه ما استتم کلامه حتی نظرت الی سلة مملوءة عنباً ولیس علی الأرض یومئذٍ عنب وبردین موضوعین، فأراد أن یأکل فقلت: أنا شریکک، فقال لی: تقدم وکل ولا تأخذ منه شیئاً، فتقدمت فأکلت شیئاً لم آکل مثله قط وإذا عنب لا عجم </w:t>
      </w:r>
      <w:r>
        <w:rPr>
          <w:rStyle w:val="FootnoteReference"/>
        </w:rPr>
        <w:footnoteReference w:id="328"/>
      </w:r>
      <w:r>
        <w:rPr>
          <w:rFonts w:ascii="IRNazanin" w:hAnsi="IRNazanin" w:eastAsia="IRNazanin" w:cs="IRNazanin"/>
          <w:lang w:bidi="fa-IR"/>
          <w:color w:val="111111"/>
          <w:sz w:val="28"/>
          <w:szCs w:val="28"/>
          <w:rtl/>
        </w:rPr>
        <w:t xml:space="preserve">له فأکلت حتی شبعت والسلّة بحالها </w:t>
      </w:r>
      <w:r>
        <w:rPr>
          <w:rStyle w:val="FootnoteReference"/>
        </w:rPr>
        <w:footnoteReference w:id="329"/>
      </w:r>
      <w:r>
        <w:rPr>
          <w:rFonts w:ascii="IRNazanin" w:hAnsi="IRNazanin" w:eastAsia="IRNazanin" w:cs="IRNazanin"/>
          <w:lang w:bidi="fa-IR"/>
          <w:color w:val="111111"/>
          <w:sz w:val="28"/>
          <w:szCs w:val="28"/>
          <w:rtl/>
        </w:rPr>
        <w:t xml:space="preserve">ثم قال لی:</w:t>
      </w:r>
    </w:p>
    <w:p>
      <w:pPr>
        <w:pStyle w:val="BookText"/>
      </w:pPr>
      <w:r>
        <w:rPr>
          <w:rFonts w:ascii="IRNazanin" w:hAnsi="IRNazanin" w:eastAsia="IRNazanin" w:cs="IRNazanin"/>
          <w:lang w:bidi="fa-IR"/>
          <w:color w:val="111111"/>
          <w:sz w:val="28"/>
          <w:szCs w:val="28"/>
          <w:rtl/>
        </w:rPr>
        <w:t xml:space="preserve">خذ أحب البردین الیک فقلت له: اما البردان فأنا غنی عنهما، فقال لی: توار عنی حتی البسهما، فتواریت عنه فارتدی أحدهما وائتزر الآخر، ثم أخذ البردین اللذین کانا علیه فجعلهما علی عاتقه فنزل، فاتّبعته حتی إذا کان بالمسعی لقیه رجل فقال: اکسنی کساک اللَّه یا ابن رسول اللَّه فدفعهما الیه، فلحقت الرجل فقلت له من هذا؟ قال جعفر قال ابن محمّد. قال اللیث: فطلبته لأسمع منه فلم أجده»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إبراهیم بن مهزم: «خرجت من عند أبی عبد اللَّه علیه السّلام لیلةً ممسیاً فأتیت منزلی بالمدینة وکانت أمی معی، فوقع بینی وبینها کلام فأغلظت لها فلما ان کان من الغد صلیت الغداة وأتیت أبا عبد اللَّه علیه السّلام فلما دخلت علیه فقال لی مبتدئاً: یا أبا مهزم، مالک وللوالدة أغلظت فی کلامها البارحة، أما علمت أن بطنها منزل قد سکنته، وأن حجرها مهد قد غمزته، وثدیها وعاء قد شربته؟ قال: قلت</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بلی، قال: فلا تغلظ لها»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عمّار السجستانی: «کان عبد اللَّه النجاشی منقطعاً الی عبد اللَّه بن الحسن یقول بالزیدیة، فقضی انی خرجت وهو الی مکة فذهب ذا الی عبد اللَّه بن الحسن وجئت أنا الی أبی عبد اللَّه علیه السّلام قال: فلقینی بعد فقال: استأذن لی علی صاحبک فقلت لأبی عبد اللَّه علیه السّلام: انه سألنی الاذن له علیک، قال:</w:t>
      </w:r>
    </w:p>
    <w:p>
      <w:pPr>
        <w:pStyle w:val="BookText"/>
      </w:pPr>
      <w:r>
        <w:rPr>
          <w:rFonts w:ascii="IRNazanin" w:hAnsi="IRNazanin" w:eastAsia="IRNazanin" w:cs="IRNazanin"/>
          <w:lang w:bidi="fa-IR"/>
          <w:color w:val="111111"/>
          <w:sz w:val="28"/>
          <w:szCs w:val="28"/>
          <w:rtl/>
        </w:rPr>
        <w:t xml:space="preserve">فقال: ائذن له قال: فدخل علیه فسأله فقال له أبو عبد اللَّه: ما دعاک الی ما صنعت؟ تذکر یوم کذا، یوم مررت علی باب قوم فسال علیک میزاب من الدار فسألتهم فقالوا: انه قذر فطرحت نفسک فی النهر مع ثیابک وعلیک مصبغة فاجتمعوا علیک الصبیان یضحکونک ویضحکون منک، فقال عمّار: فالتفت الرجل الیّ فقال ما دعاک أن تخبر بخبری أبا عبد اللَّه؟ قال: قلت: لا واللَّه ما أخبرته، هوذا قدّامی یسمع کلامی، قال: فلما خرجنا، قال لی یا عمّار هذا صاحبی دون غیره»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زید الشحام: «دخلت علی أبی عبد اللَّه علیه السّلام فقال: یا زید جدّد عبادة وأحدث توبة قال: نعیت الیّ نفسی جعلت فداک قال فقال لی: یا زید ما عندنا خیر لک وأنت من شیعتنا قال وقلت: وکیف لی أن أکون من شیعتکم؟ قال فقال لی: أنت من شیعتنا، الینا الصراط والمیزان وحساب شیعتنا، واللَّه لأنا أرحم بکم منکم بأنفسکم، کأنی أنظر الیک ورفیقک فی درجتک فی الجنة»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داود الرقی: «دخلت علی أبی عبد اللَّه علیه السّلام فقال لی: یا داود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أعمالکم عرضت علی یوم الخمیس فرأیت لک فیها شیئاً فرّحنی، وذلک صلتک لابن عمک، اما أنه سیمحق أجله ولا ینقص رزقک. قال داود: کان لی ابن عم ناصب کثیر العیال محتاج فلما خرجت الی مکة أمرت له بصلة، فلمّا دخلت علی أبی عبد اللَّه أخبرنی بهذا»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عبد الرحمن بن کثیر: «ان رجلًا دخل یسأل عن الإمام بالمدینة، فاستقبله رجل من ولد الحسین فقال له: یا هذا انی أراک تسأل عن الإمام، قال:</w:t>
      </w:r>
    </w:p>
    <w:p>
      <w:pPr>
        <w:pStyle w:val="BookText"/>
      </w:pPr>
      <w:r>
        <w:rPr>
          <w:rFonts w:ascii="IRNazanin" w:hAnsi="IRNazanin" w:eastAsia="IRNazanin" w:cs="IRNazanin"/>
          <w:lang w:bidi="fa-IR"/>
          <w:color w:val="111111"/>
          <w:sz w:val="28"/>
          <w:szCs w:val="28"/>
          <w:rtl/>
        </w:rPr>
        <w:t xml:space="preserve">نعم، قال: فأصبته؟ قال: لا قال: فان أحببت أن تلقی جعفر بن محمّد فافعل، فاستدلّه فأرشده الیه، فلما دخل علیه قال له: انک دخلت مدینتنا هذه تسأل عن الإمام، فاستقبلک فتی من ولد الحسن فأرشدک الی محمّد بن عبد اللَّه، فسألته وخرجت، فان شئت أخبرتک بما سألته عنه وما رده علیک، ثم استقبلک فتی من ولد الحسین وقال لک: ان أحببت أن تلقی جعفر بن محمّد فافعل قال: صدقت، کان کل ما ذکرت ووصفت»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عبد الرحمن بن سالم عن أبیه قال: «لما قدم أبو عبد اللَّه علیه السلام الی أبی جعفر قال أبو حنیفة لنفر من أصحابه: انطلقوا بنا الی امام الرافضة نسأله عن أشیاء نحیّره فیها فانطلقوا، فلما دخلوا الیه نظر إلیه أبو عبد اللَّه علیه السّلام فقال: أسألک باللَّه یا نعمان لما صدقتنی عن شی‌ء أسألک عنه، هل قلت لأصحابک:</w:t>
      </w:r>
    </w:p>
    <w:p>
      <w:pPr>
        <w:pStyle w:val="BookText"/>
      </w:pPr>
      <w:r>
        <w:rPr>
          <w:rFonts w:ascii="IRNazanin" w:hAnsi="IRNazanin" w:eastAsia="IRNazanin" w:cs="IRNazanin"/>
          <w:lang w:bidi="fa-IR"/>
          <w:color w:val="111111"/>
          <w:sz w:val="28"/>
          <w:szCs w:val="28"/>
          <w:rtl/>
        </w:rPr>
        <w:t xml:space="preserve">مروا بنا الی امام الرافضة فنحیّره؟ فقال: قد کان ذلک، قال: فاسأل ما شئت»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مأمون الرقی: «کنت عند سیدی الصادق علیه السّلام إذ دخل سهل بن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6" w:name="pg10538_83871"/>
    <w:bookmarkEnd w:id="36"/>
    <w:p>
      <w:pPr>
        <w:pStyle w:val="BookText"/>
      </w:pPr>
      <w:r>
        <w:rPr>
          <w:rFonts w:ascii="IRNazanin" w:hAnsi="IRNazanin" w:eastAsia="IRNazanin" w:cs="IRNazanin"/>
          <w:lang w:bidi="fa-IR"/>
          <w:color w:val="111111"/>
          <w:sz w:val="28"/>
          <w:szCs w:val="28"/>
          <w:rtl/>
        </w:rPr>
        <w:t xml:space="preserve">الحسن الخراسانی فسلم علیه ثم جلس فقال له: یا ابن رسول اللَّه لکم الرأفة والرحمة، وأنتم أهل بیت الإمامة، ما الذی یمنعک أن یکون لک حق تقعد عنه؟</w:t>
      </w:r>
    </w:p>
    <w:p>
      <w:pPr>
        <w:pStyle w:val="BookText"/>
      </w:pPr>
      <w:r>
        <w:rPr>
          <w:rFonts w:ascii="IRNazanin" w:hAnsi="IRNazanin" w:eastAsia="IRNazanin" w:cs="IRNazanin"/>
          <w:lang w:bidi="fa-IR"/>
          <w:color w:val="111111"/>
          <w:sz w:val="28"/>
          <w:szCs w:val="28"/>
          <w:rtl/>
        </w:rPr>
        <w:t xml:space="preserve">وأنت تجد من شیعتک مائة ألف یضربون بین یدیک بالسیف؟ فقال له علیه السّلام: اجلس یا خراسانی رعی اللَّه حقک، ثم قال: یا حنیفة أسجری التنور فسجرته حتی صار کالجمرة وابیض علوّه، ثم قال: یا خراسانی! قم فاجلس فی التنور، فقال الخراسانی: یا سیدی یا ابن رسول اللَّه لا تعذبنی بالنار، أقلنی أقالک اللَّه قال: قد أقلتک، فبینما نحن کذلک اذ أقبل هارون المکی ونعله فی سبّابته فقال:</w:t>
      </w:r>
    </w:p>
    <w:p>
      <w:pPr>
        <w:pStyle w:val="BookText"/>
      </w:pPr>
      <w:r>
        <w:rPr>
          <w:rFonts w:ascii="IRNazanin" w:hAnsi="IRNazanin" w:eastAsia="IRNazanin" w:cs="IRNazanin"/>
          <w:lang w:bidi="fa-IR"/>
          <w:color w:val="111111"/>
          <w:sz w:val="28"/>
          <w:szCs w:val="28"/>
          <w:rtl/>
        </w:rPr>
        <w:t xml:space="preserve">السلام علیک یا ابن رسول اللَّه، فقال له الصادق: ألق النعل من یدیک واجلس فی التنور، قال: فألقی النعل من سبابته ثم جلس فی التنور، وأقبل الإمام یحدث الخراسانی حدیث خراسان حتی کأنه شاهد لها، ثم قال: قم یا خراسانی وانظر ما فی التنور، قال: فقمت الیه فرأیته متربعاً، فخرج الینا وسلم علینا، فقال له الإمام علیه السّلام: کم تجد بخراسان مثل هذا؟ فقال: واللَّه ولا واحداً، فقال علیه السّلام: لا واللَّه ولا واحداً، فقال: أما انّا لا نخرج فی زمان لا نجد فیه خمسة معاضدین لنا، نحن أعلم بالوقت»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Heading3"/>
      </w:pPr>
      <w:bookmarkStart w:id="180" w:name="_Toc41"/>
      <w:r>
        <w:t>عبادة الإمام الصادق</w:t>
      </w:r>
      <w:bookmarkEnd w:id="180"/>
    </w:p>
    <w:p>
      <w:pPr>
        <w:pStyle w:val="BookText"/>
      </w:pPr>
      <w:r>
        <w:rPr>
          <w:rFonts w:ascii="IRNazanin" w:hAnsi="IRNazanin" w:eastAsia="IRNazanin" w:cs="IRNazanin"/>
          <w:lang w:bidi="fa-IR"/>
          <w:color w:val="111111"/>
          <w:sz w:val="28"/>
          <w:szCs w:val="28"/>
          <w:rtl/>
        </w:rPr>
        <w:t xml:space="preserve">وما عسی أن نتحدث عمن عبادته موفورة وأوراده متواصلة، یقسم ساعاته فی اللیل والنهار علی أنواع الطاعات حتی أقرّ من لم یعتقد امامته بأنه سلام اللَّه علیه من أکابر الزهاد الذین یخشون اللَّه عزّوجل، ولا بدع إذا کان أبو عبد اللَّه</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الصادق أفضل الناس عبادةً وزهادةً وورعاً، فان عبادة عبد مولاه علی قدر علمه ومعرفته به سبحانه «إِنَّمَا یَخْشَی اللَّهَ مِنْ عِبَادِهِ الْعُلَمَاء»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.قال محمّد بن طلحة الشافعی: «أبو عبد اللَّه جعفر الصادق ابن محمّد بن علی ابن الحسین بن علی بن أبی طالب علیهم السلام، وهو من عظماء أهل البیت وساداتهم، ذو علوم جمّة، وعبادة موفورة، وأوراد متواصلة، وزهادة بیّنة، وتلاوة کثیرة، یتتبع معانی القرآن الکریم ویستخرج من بحره جواهره ویستفتح عجائبه، ویقسم أوقاته علی أنواع الطاعات بحیث یحاسب علیها نفسه، رویته تذکر الآخرة، واستماع کلامه یزهد فی الدنیا والاقتداء بهدایته یورث الجنة، نور قسماته شاهد أنه من سلالة النبوة، وطهارة أفعاله تصدع بأنه من ذریة الرسالة»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روی أن مولانا الصادق علیه السّلام کان یتلو القرآن فی صلاته، فغشی علیه فلما افاق سئل: ما الذی أوجب ما انتهت حاله الیه؟ فقال ما معناه: ما زلت أکرر آیات القرآن حتی بلغت الی حال کأننی سمعتها مشافهة ممن أنزلها»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منصور الصیقل: «حججت فمررت بالمدینة فأتیت قبر رسول اللَّه صلّی اللَّه علیه وآله فسلمت علیه، ثم التفت، فإذا أنا بأبی عبد اللَّه علیه السّلام ساجداً فجلست حتی مللت، ثم قلت: لأسبحنّ ما دام ساجداً فقلت: سبحان ربی وبحمده، أستغفر ربی وأتوب الیه، ثلاثمائة مرة ونیفاً وستین مرة، فرفع رأسه ثم نهض فاتبعته وأنا أقول فی نفسی: ان أذن لی فدخلت علیه، ثم قلت له: جعلت</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7" w:name="pg10538_83873"/>
    <w:bookmarkEnd w:id="37"/>
    <w:p>
      <w:pPr>
        <w:pStyle w:val="BookText"/>
      </w:pPr>
      <w:r>
        <w:rPr>
          <w:rFonts w:ascii="IRNazanin" w:hAnsi="IRNazanin" w:eastAsia="IRNazanin" w:cs="IRNazanin"/>
          <w:lang w:bidi="fa-IR"/>
          <w:color w:val="111111"/>
          <w:sz w:val="28"/>
          <w:szCs w:val="28"/>
          <w:rtl/>
        </w:rPr>
        <w:t xml:space="preserve">فداک أنتم تصنعون هکذا!! فکیف ینبغی لنا أن نصنع فلما أن وقفت علی الباب خرج الی مصادف فقال: ادخل یا منصور، فدخلت فقال لی مبتدئاً: یا منصور ان کثرتم أو قلّلتم فواللَّه ما یقبل الّا منکم»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أبان بن تغلب: «کنت مع أبی عبد اللَّه علیه السّلام مزاملة فیما بین مکة والمدینة، فلما انتهی الی الحرم نزل واغتسل وأخذ نعلیه بیدیه، ثم دخل الحرم حافیاً فصنعت مثل ما صنع، فقال: یا أبان من صنع مثل ما رأیتنی صنعت تواضعاً للَّه محی اللَّه عنه مائة ألف سیئة وکتب له مائة ألف حسنة وبنی اللَّه عزّوجل له مائة ألف درجة وقضی له مائة ألف حاجة»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Heading3"/>
      </w:pPr>
      <w:bookmarkStart w:id="181" w:name="_Toc42"/>
      <w:r>
        <w:t>علم الإمام الصادق وبلاغته</w:t>
      </w:r>
      <w:bookmarkEnd w:id="181"/>
    </w:p>
    <w:p>
      <w:pPr>
        <w:pStyle w:val="BookText"/>
      </w:pPr>
      <w:r>
        <w:rPr>
          <w:rFonts w:ascii="IRNazanin" w:hAnsi="IRNazanin" w:eastAsia="IRNazanin" w:cs="IRNazanin"/>
          <w:lang w:bidi="fa-IR"/>
          <w:color w:val="111111"/>
          <w:sz w:val="28"/>
          <w:szCs w:val="28"/>
          <w:rtl/>
        </w:rPr>
        <w:t xml:space="preserve">لم یکن علم الإمام الصادق- شأنه فی ذلک شأن سائر الأئمة- کسبیاً، وأخذاً من أفواه الرجال ومدارسهم، بل ورث العلم عن آبائه عن رسول اللَّه صلّی اللَّه علیه وآله وسلّم.</w:t>
      </w:r>
    </w:p>
    <w:p>
      <w:pPr>
        <w:pStyle w:val="BookText"/>
      </w:pPr>
      <w:r>
        <w:rPr>
          <w:rFonts w:ascii="IRNazanin" w:hAnsi="IRNazanin" w:eastAsia="IRNazanin" w:cs="IRNazanin"/>
          <w:lang w:bidi="fa-IR"/>
          <w:color w:val="111111"/>
          <w:sz w:val="28"/>
          <w:szCs w:val="28"/>
          <w:rtl/>
        </w:rPr>
        <w:t xml:space="preserve">وفی هذا یقول سلام اللَّه علیه: «واللَّه لقد أعطینا علم الأولین والآخرین»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بکیر بن أعین: «قبض أبو عبد اللَّه علیه السّلام علی ذراع نفسه وقال:</w:t>
      </w:r>
    </w:p>
    <w:p>
      <w:pPr>
        <w:pStyle w:val="BookText"/>
      </w:pPr>
      <w:r>
        <w:rPr>
          <w:rFonts w:ascii="IRNazanin" w:hAnsi="IRNazanin" w:eastAsia="IRNazanin" w:cs="IRNazanin"/>
          <w:lang w:bidi="fa-IR"/>
          <w:color w:val="111111"/>
          <w:sz w:val="28"/>
          <w:szCs w:val="28"/>
          <w:rtl/>
        </w:rPr>
        <w:t xml:space="preserve">یا بکیر هذا واللَّه جلد رسول اللَّه، وهذه واللَّه عروق رسول اللَّه، وهذا واللَّه لحمه، وهذا عظمه، وانی لأعلم ما فی السماوات، وأعلم ما فی الأرض، وأعلم ما فی الدنیا وأعلم ما فی الآخرة، فرأی تغیر جماعة، فقال: یا بکیر انی لأعلم ذلک من کتاب</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تعالی إذ یقول: «وَنَزَّلْنَا عَلَیْکَ الْکِتَابَ تِبْیَاناً لِّکُلِّ شَیْ‌ءٍ»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.وکان یقول: ان حدیثی حدیث أبی، وحدیث أبی حدیث جدی، وحدیث جدی حدیث علی بن أبی طالب أمیرالمؤمنین، وحدیث علی أمیر المؤمنین حدیث رسول اللَّه صلّی اللَّه علیه وآله، وحدیث رسول اللَّه قول اللَّه عزّوجل»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والأخبار فی هذا المعنی کثیرة وفیما أثبتناه کفایة، وإذا أردت مبلغ علمه فانظر الی کثرة من استفاد منه فی فنون العلم والمعرفة، وروی عنه فی أصول الدین والتفسیر والأخلاق والأحکام، فقد بلغ من عرفوه من الرواة وأحصوهم أربعة آلاف أو یزیدون، ولماذا لم یرووا عن غیره مع وفرة العلماء وأئمة الحدیث فی عصره، بل فی البلدان وفی المدینة المنورة؟ لأنه سلام اللَّه علیه کان یخبر عن آبائه وعن جده رسول اللَّه صلّی اللَّه علیه وآله.</w:t>
      </w:r>
    </w:p>
    <w:p>
      <w:pPr>
        <w:pStyle w:val="BookText"/>
      </w:pPr>
      <w:r>
        <w:rPr>
          <w:rFonts w:ascii="IRNazanin" w:hAnsi="IRNazanin" w:eastAsia="IRNazanin" w:cs="IRNazanin"/>
          <w:lang w:bidi="fa-IR"/>
          <w:color w:val="111111"/>
          <w:sz w:val="28"/>
          <w:szCs w:val="28"/>
          <w:rtl/>
        </w:rPr>
        <w:t xml:space="preserve">قال أبو الفتح الاربلی: «کثرة علومه المفاضة علی قلبه من سجال التقوی، حتی صارت الأحکام التی لا تدرک عللها والعلوم التی تقصر الأفهام علی الإحاطة بحکمها، تضاف الیه وتروی عنه»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ونقتصر من بلاغته علیه السّلام علی الحدیث التالی:</w:t>
      </w:r>
    </w:p>
    <w:p>
      <w:pPr>
        <w:pStyle w:val="BookText"/>
      </w:pPr>
      <w:r>
        <w:rPr>
          <w:rFonts w:ascii="IRNazanin" w:hAnsi="IRNazanin" w:eastAsia="IRNazanin" w:cs="IRNazanin"/>
          <w:lang w:bidi="fa-IR"/>
          <w:color w:val="111111"/>
          <w:sz w:val="28"/>
          <w:szCs w:val="28"/>
          <w:rtl/>
        </w:rPr>
        <w:t xml:space="preserve">قال بعض اصحابه «دخلت علی جعفر، وموسی ولده بین یدیه، وهو یوصیه بهذه الوصیة، فکان مما حفظت منه أن قال: یا بنی احفظ وصیتی، واحفظ مقالتی فانک ان حفظتها تعش سعیداً وتمت حمیداً، یا بنی انه من قنع بما قسم له استغنی، ومن مدّ عینه الی ما فی ید غیره مات فقیراً، ومن لم یرض بما قسم اللَّه له</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8" w:name="pg10538_83875"/>
    <w:bookmarkEnd w:id="38"/>
    <w:p>
      <w:pPr>
        <w:pStyle w:val="BookText"/>
      </w:pPr>
      <w:r>
        <w:rPr>
          <w:rFonts w:ascii="IRNazanin" w:hAnsi="IRNazanin" w:eastAsia="IRNazanin" w:cs="IRNazanin"/>
          <w:lang w:bidi="fa-IR"/>
          <w:color w:val="111111"/>
          <w:sz w:val="28"/>
          <w:szCs w:val="28"/>
          <w:rtl/>
        </w:rPr>
        <w:t xml:space="preserve">عزّوجل اتهم اللَّه تعالی فی قضائه، ومن استصغر زلة نفسه استعظم زلة غیره، ومن استعظم زلة نفسه استصغر زلة غیره، یا بنی من کشف حجاب غیره انکشفت عورات نفسه، ومن سلّ سیف البغی قتل به، ومن حفر لأخیه بئراً سقط فیها، ومن داخل السفهاء حقر ومن خالط العلماء وقر، ومن دخل مداخل السوء اتهم، یا بنی قل الحق لک وعلیک، وایاک والنمیمة فانها تزرع الشحناء فی قلوب الرجال.</w:t>
      </w:r>
    </w:p>
    <w:p>
      <w:pPr>
        <w:pStyle w:val="BookText"/>
      </w:pPr>
      <w:r>
        <w:rPr>
          <w:rFonts w:ascii="IRNazanin" w:hAnsi="IRNazanin" w:eastAsia="IRNazanin" w:cs="IRNazanin"/>
          <w:lang w:bidi="fa-IR"/>
          <w:color w:val="111111"/>
          <w:sz w:val="28"/>
          <w:szCs w:val="28"/>
          <w:rtl/>
        </w:rPr>
        <w:t xml:space="preserve">یا بنی إذا طلبت الجود فعلیک بمعادنه، فان للجود معادن وللمعادن أصولًا، وللأصول فروعاً، وللفروع ثمراً، ولا یطیب ثمر الّا بفرع، ولا فرع الّا بأصل، ولا أصل الّا معدن طیّب، یا بنی إذا زرت فزر الأخیار ولا تزر الفجار، فانهم صخرة لا ینفجر ماؤها، وشجرة لا یخضر ورقها، وأرض لا یظهر عشبها. قال علی بن موسی علیه السّلام: فما ترک أبی هذه الوصیة الی أن مات»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Heading3"/>
      </w:pPr>
      <w:bookmarkStart w:id="182" w:name="_Toc43"/>
      <w:r>
        <w:t>احتجاج الإمام الصادق</w:t>
      </w:r>
      <w:bookmarkEnd w:id="182"/>
    </w:p>
    <w:p>
      <w:pPr>
        <w:pStyle w:val="BookText"/>
      </w:pPr>
      <w:r>
        <w:rPr>
          <w:rFonts w:ascii="IRNazanin" w:hAnsi="IRNazanin" w:eastAsia="IRNazanin" w:cs="IRNazanin"/>
          <w:lang w:bidi="fa-IR"/>
          <w:color w:val="111111"/>
          <w:sz w:val="28"/>
          <w:szCs w:val="28"/>
          <w:rtl/>
        </w:rPr>
        <w:t xml:space="preserve">قال عبد اللَّه بن شبرمة: «دخلت أنا وأبو حنیفة علی جعفر بن محمّد فقال لابن أبی لیلی: من هذا معک؟ قال: هذا رجل له بصر ونفاذ فی أمر الدین، قال:</w:t>
      </w:r>
    </w:p>
    <w:p>
      <w:pPr>
        <w:pStyle w:val="BookText"/>
      </w:pPr>
      <w:r>
        <w:rPr>
          <w:rFonts w:ascii="IRNazanin" w:hAnsi="IRNazanin" w:eastAsia="IRNazanin" w:cs="IRNazanin"/>
          <w:lang w:bidi="fa-IR"/>
          <w:color w:val="111111"/>
          <w:sz w:val="28"/>
          <w:szCs w:val="28"/>
          <w:rtl/>
        </w:rPr>
        <w:t xml:space="preserve">لعله یقیس أمر الدین برأیه، قال: نعم، قال: فقال جعفر لأبی حنیفة: ما اسمک قال:</w:t>
      </w:r>
    </w:p>
    <w:p>
      <w:pPr>
        <w:pStyle w:val="BookText"/>
      </w:pPr>
      <w:r>
        <w:rPr>
          <w:rFonts w:ascii="IRNazanin" w:hAnsi="IRNazanin" w:eastAsia="IRNazanin" w:cs="IRNazanin"/>
          <w:lang w:bidi="fa-IR"/>
          <w:color w:val="111111"/>
          <w:sz w:val="28"/>
          <w:szCs w:val="28"/>
          <w:rtl/>
        </w:rPr>
        <w:t xml:space="preserve">نعمان، قال: یا نعمان هل قست رأسک بعد؟ قال: کیف أقیس رأسی قال: ما أراک تحسن شیئاً، هل علمت ما الملوحة فی العینین، والمرارة فی الأذنین، والحرارة فی المنخرین، والعذوبة فی الشفتین؟ قال: لا، قال: ما أراک تحسن شیئاً، قال: فهل علمت کلمة أولها کفر وآخرها ایمان، فقال ابن أبی لیلی: یا ابن رسول اللَّه أخبرنا</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بهذه الأشیاء التی سألته عنها. فقال: أخبرنی أبی عن جدی أن رسول اللَّه صلّی اللَّه علیه وسلّم، قال: ان اللَّه تعالی بمنّه وفضله جعل لابن آدم الملوحة فی العینین لانهما شحمتان ولو لا ذلک لذابتا، وان اللَّه تعالی بمنه وفضله ورحمته علی ابن آدم جعل المرارة فی الأذنین حجاباً من الدواب، ان دخلت الرأس دابة والتمست الی الدماغ فإذا ذاقت المرارة التمست الخروج، وان اللَّه تعالی بمنه وفضله ورحمته علی ابن آدم جعل الحرارة فی المنخرین یستنشق بهما الریح ولو لا ذلک لأنتن الدماغ، وان اللَّه تعالی بمنه وکرمه ورحمته لابن أدم جعل العذوبة فی الشفتین یجد بهما استطعام کل شی‌ء ویسمع الناس بها حلاوة منطقه، قال: فأخبرنی عن الکلمة التی أولها کفر وآخرها ایمان، فقال: إذا قال العبد: لا اله فقد کفر، فإذا قال: الّا اللَّه فهو ایمان، ثم أقبل علی أبی حنیفة فقال: یا نعمان حدثنی أبی عن جدی أن رسول اللَّه صلّی اللَّه علیه وآله وسلّم قال: أول من قاس أمر الدین برأیه ابلیس، قال اللَّه تعالی له:</w:t>
      </w:r>
    </w:p>
    <w:p>
      <w:pPr>
        <w:pStyle w:val="BookText"/>
      </w:pPr>
      <w:r>
        <w:rPr>
          <w:rFonts w:ascii="Amiri" w:hAnsi="Amiri" w:eastAsia="Amiri" w:cs="Amiri"/>
          <w:lang w:bidi="ar-SA"/>
          <w:color w:val="111111"/>
          <w:sz w:val="28"/>
          <w:szCs w:val="28"/>
          <w:rtl/>
        </w:rPr>
        <w:t xml:space="preserve">اسجد لآدم فقال «أَنَاْ خَیْرٌ مِّنْهُ خَلَقْتَنِی مِن نَّارٍ وَخَلَقْتَهُ مِن طِینٍ»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فمن قاس الدین رأیه قرنه اللَّه تعالی یوم القیامة بإبلیس لأنه اتبعه بالقیاس».</w:t>
      </w:r>
    </w:p>
    <w:p>
      <w:pPr>
        <w:pStyle w:val="BookText"/>
      </w:pPr>
      <w:r>
        <w:rPr>
          <w:rFonts w:ascii="IRNazanin" w:hAnsi="IRNazanin" w:eastAsia="IRNazanin" w:cs="IRNazanin"/>
          <w:lang w:bidi="fa-IR"/>
          <w:color w:val="111111"/>
          <w:sz w:val="28"/>
          <w:szCs w:val="28"/>
          <w:rtl/>
        </w:rPr>
        <w:t xml:space="preserve">زاد ابن شبرمة فی حدیثه: «ثم قال جعفر: أیهما اعظم؟ قتل النفس أو الزنا؟</w:t>
      </w:r>
    </w:p>
    <w:p>
      <w:pPr>
        <w:pStyle w:val="BookText"/>
      </w:pPr>
      <w:r>
        <w:rPr>
          <w:rFonts w:ascii="IRNazanin" w:hAnsi="IRNazanin" w:eastAsia="IRNazanin" w:cs="IRNazanin"/>
          <w:lang w:bidi="fa-IR"/>
          <w:color w:val="111111"/>
          <w:sz w:val="28"/>
          <w:szCs w:val="28"/>
          <w:rtl/>
        </w:rPr>
        <w:t xml:space="preserve">قال: قتل النفس، قال: فان اللَّه عزّوجل قبل فی قتل النفس شاهدین ولم یقبل فی الزنا الّا أربعة، ثم قال: أیهما أعظم الصلاة أم الصوم؟ قال: الصلاة قال: فما بال الحائض تقضی الصوم ولا تقضی الصلاة! فکیف ویحک یقوم لک قیاسک؟ اتق اللَّه ولا تقس الدین برأیک»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خلکان: «ان جعفر سأل أبا حنیفة فقال: ما تقول فی محرم کسر</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9" w:name="pg10538_83877"/>
    <w:bookmarkEnd w:id="39"/>
    <w:p>
      <w:pPr>
        <w:pStyle w:val="BookText"/>
      </w:pPr>
      <w:r>
        <w:rPr>
          <w:rFonts w:ascii="IRNazanin" w:hAnsi="IRNazanin" w:eastAsia="IRNazanin" w:cs="IRNazanin"/>
          <w:lang w:bidi="fa-IR"/>
          <w:color w:val="111111"/>
          <w:sz w:val="28"/>
          <w:szCs w:val="28"/>
          <w:rtl/>
        </w:rPr>
        <w:t xml:space="preserve">رباعیة ظبی؟ فقال: یا ابن رسول اللَّه ما أعلم فیه، فقال له: أنت تتداهی ولا تعلم أن الظبی لا یکون له رباعیة وهو ثنی أبداً»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Heading3"/>
      </w:pPr>
      <w:bookmarkStart w:id="183" w:name="_Toc44"/>
      <w:r>
        <w:t>کرم الإمام الصادق</w:t>
      </w:r>
      <w:bookmarkEnd w:id="183"/>
    </w:p>
    <w:p>
      <w:pPr>
        <w:pStyle w:val="BookText"/>
      </w:pPr>
      <w:r>
        <w:rPr>
          <w:rFonts w:ascii="IRNazanin" w:hAnsi="IRNazanin" w:eastAsia="IRNazanin" w:cs="IRNazanin"/>
          <w:lang w:bidi="fa-IR"/>
          <w:color w:val="111111"/>
          <w:sz w:val="28"/>
          <w:szCs w:val="28"/>
          <w:rtl/>
        </w:rPr>
        <w:t xml:space="preserve">قال ابن بسطام «کان جعفر بن محمّد یطعم حتی لا یبقی لعیاله شی‌ء»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کان إذا صلی العشاء وذهب من اللیل شطره أخذ جراباً فیه خبز ولحم ودراهم فحمله علی عنقه، ثم ذهب به الی أهل الحاجة من أهل المدینة فقسمه فیهم ولا یعرفونه فلما مات وفقدوا ذلک عرفوه»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معلّی بن خنیس «خرج أبو عبد اللَّه علیه السّلام فی لیلة قد رشت السماء وهو یرید ظلة بنی ساعدة فاتبعته فإذا هو قد سقط منه شی‌ء فقال: بسم اللَّه اللهم ردّه علینا، قال: فأتیته فسلمت علیه فقال: أنت معلّی؟ قلت: نعم جعلت فداک، فقال لی: التمس بیدک فما وجدت من شی‌ء فادفعه الی قال: فإذا أنا بخبز منتثر، فجعلت أدفع الیه ما وجدت، فإذا أنا بجراب من خبز فقلت: جعلت فداک أحمله عنک؟ فقال: لا، أنا أولی به منک ولکن امض معی، قال: فأتینا ظلة بنی ساعدة فإذا نحن بقوم نیام فجعل یدسّ الرغیف والرغیفین تحت ثوب کل واحد منهم حتی أتی علی آخرهم ثم انصرفنا فقلت: جعلت فداک یعرف هؤلاء الحق؟ فقال لو عرفوا لواسیناهم بالدقّة- والدقّة هی الملح- ان اللَّه لم یخلق شیئاً الّا وله خازن یخزنه إلّاالصدقة فان الرب تبارک وتعالی یلیها بنفسه، وکان أبی إذا تصدق بشی‌ء</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وضعه فی ید السائل ثم ارتدّه منه فقبله وشمه ثم رده فی ید السائل، وذلک أنها تقع فی ید اللَّه قبل أن تقع فی ید السائل، فأحببت أن أناول ما ولیها اللَّه تعالی، انّ صدقة اللیل تطفی غضب الرب وتمحو الذنب العظیم وتهون الحساب، وصدقة النهار تثمر المال، وتزید فی العمر، ان عیسی بن مریم علیه السّلام لما أن مر علی شاطی‌ء البحر ألقی بقرص من قوته فی الماء، فقال له بعض الحواریین: یا روح اللَّه وکلمته لم فعلت هذا؟ فانما هو من قوتک، قال: فعلت هذا لتأکله دابة من دواب الماء وثوابه عند اللَّه عزّوجل لعظیم»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هشام بن سالم: «کان أبو عبد اللَّه علیه السّلام إذا اعتم وذهب من اللیل شطره، أخذ جراباً فیه خبز ولحم ودراهم فحمله علی عنقه ثم ذهب به الی أهل الحاجة من أهل المدینه فقسمه فیهم ولا یعرفونه، فلما مضی أبو عبد اللَّه علیه السّلام فقدوا ذلک فعلموا أنه کان أبا عبداللَّه»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مفضل بن قیس بن رمّانة: «دخلت علی أبی عبد اللَّه علیه السّلام فشکوت الیه بعض حالی وسألته الدعاء، فقال: یا جاریة، هاتی الکیس الذی وصلنا به، أبو جعفر فجاء بکیسٍ، فقال: هذا کیس فیه اربعمائة دینار فاستعن به، قال: قلت: لا واللَّه جعلت فداک ما أردت هذا ولکن اردت الدعاء لی، فقال لی:</w:t>
      </w:r>
    </w:p>
    <w:p>
      <w:pPr>
        <w:pStyle w:val="BookText"/>
      </w:pPr>
      <w:r>
        <w:rPr>
          <w:rFonts w:ascii="IRNazanin" w:hAnsi="IRNazanin" w:eastAsia="IRNazanin" w:cs="IRNazanin"/>
          <w:lang w:bidi="fa-IR"/>
          <w:color w:val="111111"/>
          <w:sz w:val="28"/>
          <w:szCs w:val="28"/>
          <w:rtl/>
        </w:rPr>
        <w:t xml:space="preserve">ولا ادع الدعاء ولکن لا تخبر الناس بکل ما أنت فیه فتهون علیهم»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محمّد بن زید الشحام: «رآنی أبو عبد اللَّه علیه السّلام وأنا اصلی فأرسل الی ودعانی فقال لی: من أین أنت؟ قلت: من موالیک، قال: فأی موالی؟</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من الکوفة، فقال: من تعرف من الکوفة؟ قلت: بشیر النبال وشجرة، قال:</w:t>
      </w:r>
    </w:p>
    <w:p>
      <w:pPr>
        <w:pStyle w:val="BookText"/>
      </w:pPr>
      <w:r>
        <w:rPr>
          <w:rFonts w:ascii="IRNazanin" w:hAnsi="IRNazanin" w:eastAsia="IRNazanin" w:cs="IRNazanin"/>
          <w:lang w:bidi="fa-IR"/>
          <w:color w:val="111111"/>
          <w:sz w:val="28"/>
          <w:szCs w:val="28"/>
          <w:rtl/>
        </w:rPr>
        <w:t xml:space="preserve">وکیف صنیعتهما الیک؟ فقلت: ما أحسن صنیعتهما الی، قال: خیر المسلمین من وصل وأعان ونفع، ما بتّ لیلة قط وللَّه فی مالی حق یسألنیه، ثم قال: أیّ شی‌ء معکم من النفقة؟ قلت: عندی مائتا درهم، قال: أرنیها! فأتیته بها فزادنی فیها ثلاثین درهماً ودینارین، ثم قال: تعشّ عندی! فجئت فتعشیت عنده، قال: فلما کان من القابلة لم أذهب الیه، فأرسل إلیّ فدعانی من غده فقال: مالک لم تأتنی البارحة قد شفقت علیّ؟ فقلت: لم یجئنی رسولک، قال: فأنا رسول نفسی الیک ما دمت مقیماً فی هذه البلدة، أی شی‌ء تشتهی من الطعام؟ قلت: اللبن، قال:</w:t>
      </w:r>
    </w:p>
    <w:p>
      <w:pPr>
        <w:pStyle w:val="BookText"/>
      </w:pPr>
      <w:r>
        <w:rPr>
          <w:rFonts w:ascii="IRNazanin" w:hAnsi="IRNazanin" w:eastAsia="IRNazanin" w:cs="IRNazanin"/>
          <w:lang w:bidi="fa-IR"/>
          <w:color w:val="111111"/>
          <w:sz w:val="28"/>
          <w:szCs w:val="28"/>
          <w:rtl/>
        </w:rPr>
        <w:t xml:space="preserve">فاشتری من أجلی شاة لبونا، قال: فقلت له علمنی دعاءً!! قال: اکتب: بسم اللَّه الرحمن الرحیم، یا من أرجوه لکل خیر وآمن سخطه عند کلّ عثرة، یا من یعطی الکثیر بالقلیل، ویا من اعطی من سأله تحنناً منه ورحمة، یا من اعطی من لم یسأله ولم یعرفه، صل علی محمّد وأهل بیته، واعطنی بمسألتی ایاک جمیع خیر الدنیا وجمیع خیر الآخرة، فانّه غیر منقوص ما أعطیت وزدنی من سعة فضلک یا کریم، ثم رفع یدیه، فقال یا ذا المنّ والطول یا ذا الجلال والاکرام یا ذا النعماء والجود حرّم شیبتی علی النار، ثم وضع یده علی لحیته ولم یرفعها الّا وقد امتلأ ظهر کفه دموعاً»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عبد اللَّه علیه السّلام لمحمّد ابنه: «یا بنی کم فضل معک من تلک النفقة؟ قال: أربعون دیناراً، قال: اخرج فتصدق بها، قال: انه لم یبق معی غیرها، قال: تصدق بها فان اللَّه عزّوجل یخلفها، أما علمت أن لکل شی‌ء مفتاحاً ومفتاح الرزق الصدقة، فتصدق بها، ففعل، فما لبث أبو عبد اللَّه علیه السّلام عشرة أیام</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جاءه من موضع أربعة آلاف دینار فقال: یا بنی أعطینا للَّه‌أربعین دیناراً فأعطانا اللَّه أربعة آلاف دینار»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یونس عمن ذکره عن أبی عبد اللَّه علیه السّلام «أنه کان یتصدق بالسکر، فقیل له: أتتصدق بالسکر؟ فقال: نعم، انه لیس شی‌ء أحب الی منه، فأنا أحب أن أتصدّق بأحب الأشیاء الیّ»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الفضل بن أبی قرّة: «کان أبو عبد اللَّه علیه السّلام یبسط رداءه وفیه صرر الدنانیر فیقول للرسول: اذهب بها الی فلان وفلان، من أهل بیته، وقل لهم:</w:t>
      </w:r>
    </w:p>
    <w:p>
      <w:pPr>
        <w:pStyle w:val="BookText"/>
      </w:pPr>
      <w:r>
        <w:rPr>
          <w:rFonts w:ascii="IRNazanin" w:hAnsi="IRNazanin" w:eastAsia="IRNazanin" w:cs="IRNazanin"/>
          <w:lang w:bidi="fa-IR"/>
          <w:color w:val="111111"/>
          <w:sz w:val="28"/>
          <w:szCs w:val="28"/>
          <w:rtl/>
        </w:rPr>
        <w:t xml:space="preserve">هذه بعث بها الیکم من العراق. قال: فیذهب بها الرسول الیهم فیقول ما قال فیقولون أما أنت فجزاک اللَّه خیراً بصلتک قرابة رسول اللَّه صلّی اللَّه علیه وآله وسلّم، وأما جعفر فحکم اللَّه بیننا وبینه، قال: فخر أبو عبد اللَّه علیه السّلام ساجداً ویقول: اللهم أذلّ رقبتی لولد أبی»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فقیراً سأله فقال لعبده: ما عندک؟ قال: اربعمائة درهم، فقال: أعطه ایاها فأعطاه، فأخذها وولی شاکراً، فقال لعبده: أرجعه، فقال یا سیّدی سئلت فأعطیت فماذا بعد العطاء؟ فقال له: قال رسول اللَّه صلّی اللَّه علیه وآله وسلّم: خیر الصدقة ما أبقت غنیً وانا لم نغنک، فخذ هذا الخاتم فقد أعطیت فیه عشرة آلاف درهم فإذا احتجت فبعه بهذه القیمة»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اسحاق بن إبراهیم بن یعقوب: «کنت عند أبی عبد اللَّه علیه السّلام</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0" w:name="pg10538_83881"/>
    <w:bookmarkEnd w:id="40"/>
    <w:p>
      <w:pPr>
        <w:pStyle w:val="BookText"/>
      </w:pPr>
      <w:r>
        <w:rPr>
          <w:rFonts w:ascii="IRNazanin" w:hAnsi="IRNazanin" w:eastAsia="IRNazanin" w:cs="IRNazanin"/>
          <w:lang w:bidi="fa-IR"/>
          <w:color w:val="111111"/>
          <w:sz w:val="28"/>
          <w:szCs w:val="28"/>
          <w:rtl/>
        </w:rPr>
        <w:t xml:space="preserve">وعنده المعلّی بن خنیس إذ دخل علیه رجل من أهل خراسان، فقال: یا ابن رسول اللَّه أنا من موالیکم أهل البیت، وبینی وبینکم شقّة بعیدة وقد قل ذات یدی، ولا أقدر أن أتوجه إلی أهلی الّا أن تعیننی قال: فنظر أبو عبد اللَّه علیه السّلام یمینا وشمالًا، وقال: ألا تسمعون ما یقول أخوکم؟ انما المعروف ابتداء، فأما ما أعطیت بعد ما سأل فانما هو مکافأة لما بذل لک من ماء وجهه، ثم قال: فیبیت لیلته متأرّقاً متململًا بین الیأس والرجاء لا یدری أین یتوجه بحاجته، فیعزم علی القصد الیک، فأتاک وقلبه یجب وفرائصه ترتعد، وقد نزل دمه فی وجهه، وبعد هذا فلا یدری أینصرف من عندک بکآبة الرّد أم بسرور النجح، فان أعطیته رأیت أنک قد وصلته وقد قال رسول اللَّه صلّی اللَّه علیه وآله وسلّم: والذی فلق الحبة وبرأ النسمة وبعثنی بالحق نبیاً لما یتجشم من مسألة ایاک أعظم مما ناله من معروفک.</w:t>
      </w:r>
    </w:p>
    <w:p>
      <w:pPr>
        <w:pStyle w:val="BookText"/>
      </w:pPr>
      <w:r>
        <w:rPr>
          <w:rFonts w:ascii="IRNazanin" w:hAnsi="IRNazanin" w:eastAsia="IRNazanin" w:cs="IRNazanin"/>
          <w:lang w:bidi="fa-IR"/>
          <w:color w:val="111111"/>
          <w:sz w:val="28"/>
          <w:szCs w:val="28"/>
          <w:rtl/>
        </w:rPr>
        <w:t xml:space="preserve">قال: فجمعوا للخراسانی خمسة آلاف درهم، ودفعوها إلیه»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Heading3"/>
      </w:pPr>
      <w:bookmarkStart w:id="184" w:name="_Toc45"/>
      <w:r>
        <w:t>أصحاب الإمام الصادق وتلامیذه</w:t>
      </w:r>
      <w:bookmarkEnd w:id="184"/>
    </w:p>
    <w:p>
      <w:pPr>
        <w:pStyle w:val="BookText"/>
      </w:pPr>
      <w:r>
        <w:rPr>
          <w:rFonts w:ascii="IRNazanin" w:hAnsi="IRNazanin" w:eastAsia="IRNazanin" w:cs="IRNazanin"/>
          <w:lang w:bidi="fa-IR"/>
          <w:color w:val="111111"/>
          <w:sz w:val="28"/>
          <w:szCs w:val="28"/>
          <w:rtl/>
        </w:rPr>
        <w:t xml:space="preserve">قال الشیخ المفید: «نقل الناس عنه من العلوم ما سارت به الرکبان وانتشر ذکره فی البلدان، ولم ینقل عن أحد من أهل بیته العلماء ما نقل عنه، ولا لقی أحد منهم من أهل الآثار ونقلة الأخبار ولا نقلوا عنهم کما نقلوا عن أبی عبد اللَّه علیه السّلام، فان أصحاب الحدیث قد جمعوا أسماء الرواة عنه من الثقات علی اختلافهم فی الآراء والمقالات فکانوا اربعة آلاف رجل»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الطبرسی: «کان اعلم اولاد رسول اللَّه صلّی اللَّه علیه وآله وسلّم فی</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زمانه بالاتفاق، وأنبههم ذکراً وأعلاهم قدراً وأعظمهم مقاماً عند العامة والخاصة، ولم ینقل عن أحد من سائر العلوم ما نقل عنه، وان أصحاب الحدیث قد جمعوا أسامی الرواة عنه من الثقاة علی اختلافهم فی المقالات والدیانات فکانوا أربعة آلاف رجل»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اسماء بعضهم من الرجال والنساء: الشیخ الطوسی فی (رجاله).</w:t>
      </w:r>
    </w:p>
    <w:p>
      <w:pPr>
        <w:pStyle w:val="BookText"/>
      </w:pPr>
      <w:r>
        <w:rPr>
          <w:rFonts w:ascii="IRNazanin" w:hAnsi="IRNazanin" w:eastAsia="IRNazanin" w:cs="IRNazanin"/>
          <w:lang w:bidi="fa-IR"/>
          <w:color w:val="111111"/>
          <w:sz w:val="28"/>
          <w:szCs w:val="28"/>
          <w:rtl/>
        </w:rPr>
        <w:t xml:space="preserve">وقال أبو نعیم: «روی عن جعفر عدة من التابعین، منهم یحیی بن سعید الأنصاری، وأیوب السختیانی، وأبان بن تغلب، وأبو عمرو بن العلاء، ویزید بن عبد اللَّه بن الهاد. وحدث عنه من الأئمة والأعلام: مالک بن أنس، وشعبة بن الحجاج، وسفیان الثوری، وابن جریج، وعبد اللَّه بن عمر، وروح بن القاسم، وسفیان بن عیینة. وسلیمان بن بلال، واسماعیل بن جعفر، وحاتم بن اسماعیل، وعبد العزیز بن المختار، ووهب بن خالد، وإبراهیم بن طهمان، فی آخرین، وأخرج عنه مسلم بن الحجاج فی صحیحه محتجاً بحدیثه»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کمال الدین محمّد بن طلحة الشافعی: «واستفاد منه العلم جماعةٌ من أعیان الأئمة وأعلامهم مثل.. مالک بن أنس وأبی حنیفة»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الحافظ الشیخ سلیمان القندوزی الحنفی: «روی عنه الاکابر، کیحیی بن سعید </w:t>
      </w:r>
      <w:r>
        <w:rPr>
          <w:rStyle w:val="FootnoteReference"/>
        </w:rPr>
        <w:footnoteReference w:id="366"/>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وابن جریج </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عبد الملک بن عبد العزیز بن جریج المکی: کان أشهر من أبی حنیفه، وان أهل مکة جمیعاً کانوا علی رأیه، کانت‌ولادته سنة ثمانین للهجرة، وقدم بغداد علی أبی جعفر المنصور، توفی سنة تسع وأربعین ومائة، وقیل: سنة خمسین، وقیل: احدی وخمسین ومائة (وفیات الاعیان ج 2 ص 338 رقم 348) و (تنقیح المقال ج 2 ص 228 رقم 7493).</w:t>
      </w:r>
    </w:p>
    <w:p>
      <w:pPr>
        <w:pStyle w:val="BookText"/>
      </w:pPr>
      <w:r>
        <w:rPr>
          <w:rFonts w:ascii="IRNazanin" w:hAnsi="IRNazanin" w:eastAsia="IRNazanin" w:cs="IRNazanin"/>
          <w:lang w:bidi="fa-IR"/>
          <w:color w:val="111111"/>
          <w:sz w:val="28"/>
          <w:szCs w:val="28"/>
          <w:rtl/>
        </w:rPr>
        <w:t xml:space="preserve">ومالک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وسفیان الثوری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وأبو حنیفة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وشعبة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روی عن جعفر الصادق علیه السّلام وعن أئمة الحدیث، ولد سنة 82 ومات سنة 160 وله 77 سنة. (تهذیب التهذیب ج 4 ص 338 رقم 58) و (تنقیح المقال ج 2 ص 85 رقم 5576).</w:t>
      </w:r>
    </w:p>
    <w:p>
      <w:pPr>
        <w:pStyle w:val="BookText"/>
      </w:pPr>
      <w:r>
        <w:rPr>
          <w:rFonts w:ascii="IRNazanin" w:hAnsi="IRNazanin" w:eastAsia="IRNazanin" w:cs="IRNazanin"/>
          <w:lang w:bidi="fa-IR"/>
          <w:color w:val="111111"/>
          <w:sz w:val="28"/>
          <w:szCs w:val="28"/>
          <w:rtl/>
        </w:rPr>
        <w:t xml:space="preserve">وأیوب السختیانی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البدخشی: روی عنه: خلق لا یحصون. روی له أصحاب الأصول الستة، الّا ان روایة البخاری له انما هی فی الأدب المفرد لا فی الجامع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1" w:name="pg10538_83884"/>
    <w:bookmarkEnd w:id="41"/>
    <w:p>
      <w:pPr>
        <w:pStyle w:val="BookText"/>
      </w:pPr>
      <w:r>
        <w:rPr>
          <w:rFonts w:ascii="IRNazanin" w:hAnsi="IRNazanin" w:eastAsia="IRNazanin" w:cs="IRNazanin"/>
          <w:lang w:bidi="fa-IR"/>
          <w:color w:val="111111"/>
          <w:sz w:val="28"/>
          <w:szCs w:val="28"/>
          <w:rtl/>
        </w:rPr>
        <w:t xml:space="preserve">هذا من أعلام السنة الذین أخذوا عن إمامنا الصادق علیه السّلام، وأما رواته من الشیعة، فمن أراد استقصاءهم فعلیه بمراجعة کتب رجال الحدیث والفهارس.</w:t>
      </w:r>
    </w:p>
    <w:p>
      <w:pPr>
        <w:pStyle w:val="Heading3"/>
      </w:pPr>
      <w:bookmarkStart w:id="185" w:name="_Toc46"/>
      <w:r>
        <w:t>وفاة الإمام الصادق</w:t>
      </w:r>
      <w:bookmarkEnd w:id="185"/>
    </w:p>
    <w:p>
      <w:pPr>
        <w:pStyle w:val="BookText"/>
      </w:pPr>
      <w:r>
        <w:rPr>
          <w:rFonts w:ascii="Amiri" w:hAnsi="Amiri" w:eastAsia="Amiri" w:cs="Amiri"/>
          <w:lang w:bidi="ar-SA"/>
          <w:color w:val="111111"/>
          <w:sz w:val="28"/>
          <w:szCs w:val="28"/>
          <w:rtl/>
        </w:rPr>
        <w:t xml:space="preserve">قال السید أبو القاسم علی بن طاووس: «ان من العجب أن یبلغ طلب الدنیا بالعبد المخلوق من التراب والنطفة الماء المهین الی المعاندة لرب العالمین فی الاقدام علی قتل مولانا الصادق جعفر بن محمّد صلوات اللَّه علیه بعد تکرار الآیات الباهرات حتی یکرر احضاره للقتل سبع دفعات [تسع مرات … بلغ إلیه حب الدنیا حتی عمیت لأجله القلوب والعیون «أَفَرَأَیْتَ إِن مَّتَّعْنَاهُمْ سِنِینَ* ثُمَّ جَاءهُم مَّا کَانُوا یُوعَدُونَ* مَا أَغْنَی عَنْهُم مَّا کَانُوا یُمَتَّعُونَ»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.تارةً یأمر رزّام بن مسلم مولی أبی خالد أن یقتل الإمام وهو سلام اللَّه علیه فی الحیرة، وتارة یأمر باغتیاله مع ابنه موسی بن جعفر، قال قیس بن ربیع:</w:t>
      </w:r>
    </w:p>
    <w:p>
      <w:pPr>
        <w:pStyle w:val="BookText"/>
      </w:pPr>
      <w:r>
        <w:rPr>
          <w:rFonts w:ascii="IRNazanin" w:hAnsi="IRNazanin" w:eastAsia="IRNazanin" w:cs="IRNazanin"/>
          <w:lang w:bidi="fa-IR"/>
          <w:color w:val="111111"/>
          <w:sz w:val="28"/>
          <w:szCs w:val="28"/>
          <w:rtl/>
        </w:rPr>
        <w:t xml:space="preserve">حدثنی أبی الربیع، قال: دعانی المنصور یوماً قال: أما تری الذی یبلغنی عن هذا الحسینی؟ قلت: ومن هو یا سیدی؟ قال جعفر بن محمّد: واللَّه لأستأصلن شأفته، ثم دعا بقائد من قوّاده فقال: انطلق الی المدینة فی ألف رجل فاهجم علی جعفر بن محمّد وخذ رأسه ورأس ابنه موسی بن جعفر فی مسیرک …»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وتارةً یأمر بإحراق بیته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یقنع بهذه الأفعال الشنیعة من التعذیب والتشرید حتی شرک فی دمه وقتله مسموماً بالعنب.</w:t>
      </w:r>
    </w:p>
    <w:p>
      <w:pPr>
        <w:pStyle w:val="BookText"/>
      </w:pPr>
      <w:r>
        <w:rPr>
          <w:rFonts w:ascii="IRNazanin" w:hAnsi="IRNazanin" w:eastAsia="IRNazanin" w:cs="IRNazanin"/>
          <w:lang w:bidi="fa-IR"/>
          <w:color w:val="111111"/>
          <w:sz w:val="28"/>
          <w:szCs w:val="28"/>
          <w:rtl/>
        </w:rPr>
        <w:t xml:space="preserve">قال أبو بصیر: دخلت علی أم حمیدة أعزّیها بأبی عبد اللَّه علیه السّلام فبکت وبکیت لبکائها، ثم قالت: یا أبا محمّد لو رأیت أبا عبد اللَّه عند الموت لرأیت عجباً، فتح عینیه ثم قال: اجمعوا لی کل من بینی وبینه قرابة قالت: فلم نترک أحداًجمعناه، قالت: فنظر الیهم، ثم قال: ان شفاعتنا لا تنال مستخفاً بالصلاة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وقالت سالمة مولاة أبی عبد اللَّه علیه السّلام: «کنت عند أبی عبد اللَّه جعفر ابن محمّد حین حضرته الوفاة وأغمی علیه فلما أفاق قال: أعطوا الحسن بن علی ابن علی بن الحسین وهو الأفطس سبعین دیناراً وأعطوا فلاناً کذا وفلاناً کذا فقلت: أتعطی رجلًا حمل علیک بالشفرة یرید أن یقتلک؟ قال: تریدین أن لا أکون من الذین قال اللَّه عزّوجل «وَالَّذِینَ یَصِلُونَ مَا أَمَرَ اللّهُ بِهِ أَن یُوصَلَ وَیَخْشَوْنَ رَبَّهُمْ وَیَخَافُونَ سُوءَ الحِسَابِ» </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نعم یا سالمة ان اللَّه تعالی خلق الجنة فطیّبها وطیب ریحها وان ریحها لیوجد من مسیرة ألفی عام ولا یجد ریحها عاق ولا قاطع رحمٍ»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أبو أیوب الخوزی قال: «بعث إلی أبو جعفر المنصور فی جوف اللیل فدخلت علیه وهو جالس علی کرسی وبین یدیه شمعة وفی یده کتاب، فلما سلمت علیه رمی الکتاب الی وهو یبکی، وقال: هذا کتاب محمّد بن سلیمان یخبرنا أن جعفر بن محمّد قد مات، فانا للَّه‌وأنا إلیه راجعون ثلاثاً، وأین مثل جعفر؟! ثم قال</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2" w:name="pg10538_83886"/>
    <w:bookmarkEnd w:id="42"/>
    <w:p>
      <w:pPr>
        <w:pStyle w:val="BookText"/>
      </w:pPr>
      <w:r>
        <w:rPr>
          <w:rFonts w:ascii="IRNazanin" w:hAnsi="IRNazanin" w:eastAsia="IRNazanin" w:cs="IRNazanin"/>
          <w:lang w:bidi="fa-IR"/>
          <w:color w:val="111111"/>
          <w:sz w:val="28"/>
          <w:szCs w:val="28"/>
          <w:rtl/>
        </w:rPr>
        <w:t xml:space="preserve">لی: اکتب، فکتبت صدر الکتاب، ثم قال: اکتب: ان کان قد أوصی إلی رجل بعینه فقدمه واضرب عنقه، قال: فرجع الجواب الیه أنه قد أوصی الی خمسة، أحدهم أبو جعفر المنصور، ومحمّد بن سلیمان، وعبد اللَّه وموسی ابنی جعفر، وحمیدة فقال المنصور: لیس إلی قتل هؤلاء سبیل»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Heading3"/>
      </w:pPr>
      <w:bookmarkStart w:id="186" w:name="_Toc47"/>
      <w:r>
        <w:t>أولاد الإمام الصادق</w:t>
      </w:r>
      <w:bookmarkEnd w:id="186"/>
    </w:p>
    <w:p>
      <w:pPr>
        <w:pStyle w:val="BookText"/>
      </w:pPr>
      <w:r>
        <w:rPr>
          <w:rFonts w:ascii="IRNazanin" w:hAnsi="IRNazanin" w:eastAsia="IRNazanin" w:cs="IRNazanin"/>
          <w:lang w:bidi="fa-IR"/>
          <w:color w:val="111111"/>
          <w:sz w:val="28"/>
          <w:szCs w:val="28"/>
          <w:rtl/>
        </w:rPr>
        <w:t xml:space="preserve">کان لأبی عبد اللَّه علیه السّلام عشرة أولاد: اسماعیل وعبد اللَّه وام فروة وأمهم فاطمة بنت الحسین بن علی بن الحسین علیه السلام.</w:t>
      </w:r>
    </w:p>
    <w:p>
      <w:pPr>
        <w:pStyle w:val="BookText"/>
      </w:pPr>
      <w:r>
        <w:rPr>
          <w:rFonts w:ascii="IRNazanin" w:hAnsi="IRNazanin" w:eastAsia="IRNazanin" w:cs="IRNazanin"/>
          <w:lang w:bidi="fa-IR"/>
          <w:color w:val="111111"/>
          <w:sz w:val="28"/>
          <w:szCs w:val="28"/>
          <w:rtl/>
        </w:rPr>
        <w:t xml:space="preserve">وموسی علیه السّلام وإسحاق ومحمّد وامّهم ام ولد.</w:t>
      </w:r>
    </w:p>
    <w:p>
      <w:pPr>
        <w:pStyle w:val="BookText"/>
      </w:pPr>
      <w:r>
        <w:rPr>
          <w:rFonts w:ascii="IRNazanin" w:hAnsi="IRNazanin" w:eastAsia="IRNazanin" w:cs="IRNazanin"/>
          <w:lang w:bidi="fa-IR"/>
          <w:color w:val="111111"/>
          <w:sz w:val="28"/>
          <w:szCs w:val="28"/>
          <w:rtl/>
        </w:rPr>
        <w:t xml:space="preserve">والعبّاس وعلی وأسماء وفاطمة.</w:t>
      </w:r>
    </w:p>
    <w:p>
      <w:pPr>
        <w:pStyle w:val="BookText"/>
      </w:pPr>
      <w:r>
        <w:rPr>
          <w:rFonts w:ascii="IRNazanin" w:hAnsi="IRNazanin" w:eastAsia="IRNazanin" w:cs="IRNazanin"/>
          <w:lang w:bidi="fa-IR"/>
          <w:color w:val="111111"/>
          <w:sz w:val="28"/>
          <w:szCs w:val="28"/>
          <w:rtl/>
        </w:rPr>
        <w:t xml:space="preserve">کان إسماعیل أکبر الاخوة، وکان أبو عبد اللَّه شدید المحبة والبر به، والاشفاق علیه، وکان قوم من الشیعة یظنون أنه القائم بعد أبیه والخلیفة له من بعده، إذ کان أکبر اخوته سناً ولمیل أبیه الیه وإکرامه له، فمات فی حیاة أبیه علیه السّلام بالعریض، وحمل علی رقاب الرجال إلی أبیه بالمدینة حتی دفن بالبقیع …</w:t>
      </w:r>
    </w:p>
    <w:p>
      <w:pPr>
        <w:pStyle w:val="BookText"/>
      </w:pPr>
      <w:r>
        <w:rPr>
          <w:rFonts w:ascii="IRNazanin" w:hAnsi="IRNazanin" w:eastAsia="IRNazanin" w:cs="IRNazanin"/>
          <w:lang w:bidi="fa-IR"/>
          <w:color w:val="111111"/>
          <w:sz w:val="28"/>
          <w:szCs w:val="28"/>
          <w:rtl/>
        </w:rPr>
        <w:t xml:space="preserve">وکان علی بن جعفر رضی اللَّه عنه راویةً للحدیث سدید الطریق، شدید الورع، کثیر الفضل، ولزم أخاه موسی علیه السّلام وروی عنه شیئاً کثیراً من الاخبار»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3" w:name="pg10538_83888"/>
    <w:bookmarkEnd w:id="43"/>
    <w:p>
      <w:pPr>
        <w:pStyle w:val="Heading2"/>
      </w:pPr>
      <w:bookmarkStart w:id="187" w:name="_Toc48"/>
      <w:r>
        <w:t>الإمام السابِع: موسی بن جعفر علیهما السلام</w:t>
      </w:r>
      <w:bookmarkEnd w:id="187"/>
    </w:p>
    <w:p>
      <w:pPr>
        <w:pStyle w:val="Heading3"/>
      </w:pPr>
      <w:bookmarkStart w:id="188" w:name="_Toc49"/>
      <w:r>
        <w:t>اشارة</w:t>
      </w:r>
      <w:bookmarkEnd w:id="188"/>
    </w:p>
    <w:p>
      <w:pPr>
        <w:pStyle w:val="BookText"/>
      </w:pPr>
      <w:r>
        <w:rPr>
          <w:rFonts w:ascii="IRNazanin" w:hAnsi="IRNazanin" w:eastAsia="IRNazanin" w:cs="IRNazanin"/>
          <w:lang w:bidi="fa-IR"/>
          <w:color w:val="111111"/>
          <w:sz w:val="28"/>
          <w:szCs w:val="28"/>
          <w:rtl/>
        </w:rPr>
        <w:t xml:space="preserve">1- نسب الإمام موسی بن جعفر وولادته.</w:t>
      </w:r>
    </w:p>
    <w:p>
      <w:pPr>
        <w:pStyle w:val="BookText"/>
      </w:pPr>
      <w:r>
        <w:rPr>
          <w:rFonts w:ascii="IRNazanin" w:hAnsi="IRNazanin" w:eastAsia="IRNazanin" w:cs="IRNazanin"/>
          <w:lang w:bidi="fa-IR"/>
          <w:color w:val="111111"/>
          <w:sz w:val="28"/>
          <w:szCs w:val="28"/>
          <w:rtl/>
        </w:rPr>
        <w:t xml:space="preserve">2- النصوص الدالة علی إمامة.</w:t>
      </w:r>
    </w:p>
    <w:p>
      <w:pPr>
        <w:pStyle w:val="BookText"/>
      </w:pPr>
      <w:r>
        <w:rPr>
          <w:rFonts w:ascii="IRNazanin" w:hAnsi="IRNazanin" w:eastAsia="IRNazanin" w:cs="IRNazanin"/>
          <w:lang w:bidi="fa-IR"/>
          <w:color w:val="111111"/>
          <w:sz w:val="28"/>
          <w:szCs w:val="28"/>
          <w:rtl/>
        </w:rPr>
        <w:t xml:space="preserve">3- ما قاله الأعلام فی فضائله.</w:t>
      </w:r>
    </w:p>
    <w:p>
      <w:pPr>
        <w:pStyle w:val="BookText"/>
      </w:pPr>
      <w:r>
        <w:rPr>
          <w:rFonts w:ascii="IRNazanin" w:hAnsi="IRNazanin" w:eastAsia="IRNazanin" w:cs="IRNazanin"/>
          <w:lang w:bidi="fa-IR"/>
          <w:color w:val="111111"/>
          <w:sz w:val="28"/>
          <w:szCs w:val="28"/>
          <w:rtl/>
        </w:rPr>
        <w:t xml:space="preserve">4- مناقبه.</w:t>
      </w:r>
    </w:p>
    <w:p>
      <w:pPr>
        <w:pStyle w:val="BookText"/>
      </w:pPr>
      <w:r>
        <w:rPr>
          <w:rFonts w:ascii="IRNazanin" w:hAnsi="IRNazanin" w:eastAsia="IRNazanin" w:cs="IRNazanin"/>
          <w:lang w:bidi="fa-IR"/>
          <w:color w:val="111111"/>
          <w:sz w:val="28"/>
          <w:szCs w:val="28"/>
          <w:rtl/>
        </w:rPr>
        <w:t xml:space="preserve">5- عبادته.</w:t>
      </w:r>
    </w:p>
    <w:p>
      <w:pPr>
        <w:pStyle w:val="BookText"/>
      </w:pPr>
      <w:r>
        <w:rPr>
          <w:rFonts w:ascii="IRNazanin" w:hAnsi="IRNazanin" w:eastAsia="IRNazanin" w:cs="IRNazanin"/>
          <w:lang w:bidi="fa-IR"/>
          <w:color w:val="111111"/>
          <w:sz w:val="28"/>
          <w:szCs w:val="28"/>
          <w:rtl/>
        </w:rPr>
        <w:t xml:space="preserve">6- کراماته.</w:t>
      </w:r>
    </w:p>
    <w:p>
      <w:pPr>
        <w:pStyle w:val="BookText"/>
      </w:pPr>
      <w:r>
        <w:rPr>
          <w:rFonts w:ascii="IRNazanin" w:hAnsi="IRNazanin" w:eastAsia="IRNazanin" w:cs="IRNazanin"/>
          <w:lang w:bidi="fa-IR"/>
          <w:color w:val="111111"/>
          <w:sz w:val="28"/>
          <w:szCs w:val="28"/>
          <w:rtl/>
        </w:rPr>
        <w:t xml:space="preserve">7- علمه.</w:t>
      </w:r>
    </w:p>
    <w:p>
      <w:pPr>
        <w:pStyle w:val="BookText"/>
      </w:pPr>
      <w:r>
        <w:rPr>
          <w:rFonts w:ascii="IRNazanin" w:hAnsi="IRNazanin" w:eastAsia="IRNazanin" w:cs="IRNazanin"/>
          <w:lang w:bidi="fa-IR"/>
          <w:color w:val="111111"/>
          <w:sz w:val="28"/>
          <w:szCs w:val="28"/>
          <w:rtl/>
        </w:rPr>
        <w:t xml:space="preserve">8- احتجاجاته.</w:t>
      </w:r>
    </w:p>
    <w:p>
      <w:pPr>
        <w:pStyle w:val="BookText"/>
      </w:pPr>
      <w:r>
        <w:rPr>
          <w:rFonts w:ascii="IRNazanin" w:hAnsi="IRNazanin" w:eastAsia="IRNazanin" w:cs="IRNazanin"/>
          <w:lang w:bidi="fa-IR"/>
          <w:color w:val="111111"/>
          <w:sz w:val="28"/>
          <w:szCs w:val="28"/>
          <w:rtl/>
        </w:rPr>
        <w:t xml:space="preserve">9- کرمه.</w:t>
      </w:r>
    </w:p>
    <w:p>
      <w:pPr>
        <w:pStyle w:val="BookText"/>
      </w:pPr>
      <w:r>
        <w:rPr>
          <w:rFonts w:ascii="IRNazanin" w:hAnsi="IRNazanin" w:eastAsia="IRNazanin" w:cs="IRNazanin"/>
          <w:lang w:bidi="fa-IR"/>
          <w:color w:val="111111"/>
          <w:sz w:val="28"/>
          <w:szCs w:val="28"/>
          <w:rtl/>
        </w:rPr>
        <w:t xml:space="preserve">10- أصحابه وتلامیذه.</w:t>
      </w:r>
    </w:p>
    <w:p>
      <w:pPr>
        <w:pStyle w:val="BookText"/>
      </w:pPr>
      <w:r>
        <w:rPr>
          <w:rFonts w:ascii="Amiri" w:hAnsi="Amiri" w:eastAsia="Amiri" w:cs="Amiri"/>
          <w:lang w:bidi="ar-SA"/>
          <w:color w:val="111111"/>
          <w:sz w:val="28"/>
          <w:szCs w:val="28"/>
          <w:rtl/>
        </w:rPr>
        <w:t xml:space="preserve">11- شهادة وفاته.</w:t>
      </w:r>
    </w:p>
    <w:p>
      <w:pPr>
        <w:pStyle w:val="BookText"/>
      </w:pPr>
      <w:r>
        <w:rPr>
          <w:rFonts w:ascii="IRNazanin" w:hAnsi="IRNazanin" w:eastAsia="IRNazanin" w:cs="IRNazanin"/>
          <w:lang w:bidi="fa-IR"/>
          <w:color w:val="111111"/>
          <w:sz w:val="28"/>
          <w:szCs w:val="28"/>
          <w:rtl/>
        </w:rPr>
        <w:t xml:space="preserve">12- أولاده.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4" w:name="pg10538_83890"/>
    <w:bookmarkEnd w:id="44"/>
    <w:p>
      <w:pPr>
        <w:pStyle w:val="Heading3"/>
      </w:pPr>
      <w:bookmarkStart w:id="189" w:name="_Toc50"/>
      <w:r>
        <w:t>نسب الإمام موسی بن جعفر وولادته</w:t>
      </w:r>
      <w:bookmarkEnd w:id="189"/>
    </w:p>
    <w:p>
      <w:pPr>
        <w:pStyle w:val="BookText"/>
      </w:pPr>
      <w:r>
        <w:rPr>
          <w:rFonts w:ascii="IRNazanin" w:hAnsi="IRNazanin" w:eastAsia="IRNazanin" w:cs="IRNazanin"/>
          <w:lang w:bidi="fa-IR"/>
          <w:color w:val="111111"/>
          <w:sz w:val="28"/>
          <w:szCs w:val="28"/>
          <w:rtl/>
        </w:rPr>
        <w:t xml:space="preserve">الإمام موسی الکاظم بن جعفر الصادق بن محمّد الباقر بن علی زین العابدین بن الحسین بن علی علیهم السّلام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والدته: أم ولد، یقال لها: حمیدة المغربیة، وقیل: نباته </w:t>
      </w:r>
      <w:r>
        <w:rPr>
          <w:rStyle w:val="FootnoteReference"/>
        </w:rPr>
        <w:footnoteReference w:id="378"/>
      </w:r>
      <w:r>
        <w:rPr>
          <w:rFonts w:ascii="IRNazanin" w:hAnsi="IRNazanin" w:eastAsia="IRNazanin" w:cs="IRNazanin"/>
          <w:lang w:bidi="fa-IR"/>
          <w:color w:val="111111"/>
          <w:sz w:val="28"/>
          <w:szCs w:val="28"/>
          <w:rtl/>
        </w:rPr>
        <w:t xml:space="preserve">ویقال لها: حمیدة المصفّاة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ولادته: ولد موسی بن جعفر علیهما السلام یوم الأحد ویقال: الثلاثاء </w:t>
      </w:r>
      <w:r>
        <w:rPr>
          <w:rStyle w:val="FootnoteReference"/>
        </w:rPr>
        <w:footnoteReference w:id="380"/>
      </w:r>
      <w:r>
        <w:rPr>
          <w:rFonts w:ascii="IRNazanin" w:hAnsi="IRNazanin" w:eastAsia="IRNazanin" w:cs="IRNazanin"/>
          <w:lang w:bidi="fa-IR"/>
          <w:color w:val="111111"/>
          <w:sz w:val="28"/>
          <w:szCs w:val="28"/>
          <w:rtl/>
        </w:rPr>
        <w:t xml:space="preserve">السابع من صفر سنة ثمانی وعشرین ومائة بالأبواء، منزلٌ بین مکة والمدینة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المنهال القصاب: «خرجت من مکة أرید المدینة فمررت بالأبواء وقد ولد لأبی عبد اللَّه موسی علیه السّلام، فسبقته الی المدینة ودخل بعدی بیوم فأطعم الناس ثلاثاً فکنت آکل فیمن یأکل، فما آکل شیئاً الی الغد حتی أعود فآکل، فمکثت بذلک ثلاثاً أطعم حتی ارتفق ثم لا أطعم شیئاً الی الغد»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کنیته: أبو الحسن الأول، وأبو إبراهیم، وأبو علی.</w:t>
      </w:r>
    </w:p>
    <w:p>
      <w:pPr>
        <w:pStyle w:val="BookText"/>
      </w:pPr>
      <w:r>
        <w:rPr>
          <w:rFonts w:ascii="IRNazanin" w:hAnsi="IRNazanin" w:eastAsia="IRNazanin" w:cs="IRNazanin"/>
          <w:lang w:bidi="fa-IR"/>
          <w:color w:val="111111"/>
          <w:sz w:val="28"/>
          <w:szCs w:val="28"/>
          <w:rtl/>
        </w:rPr>
        <w:t xml:space="preserve">ألقابه: العبد الصالح والکاظم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5" w:name="pg10538_83891"/>
    <w:bookmarkEnd w:id="45"/>
    <w:p>
      <w:pPr>
        <w:pStyle w:val="BookText"/>
      </w:pPr>
      <w:r>
        <w:rPr>
          <w:rFonts w:ascii="IRNazanin" w:hAnsi="IRNazanin" w:eastAsia="IRNazanin" w:cs="IRNazanin"/>
          <w:lang w:bidi="fa-IR"/>
          <w:color w:val="111111"/>
          <w:sz w:val="28"/>
          <w:szCs w:val="28"/>
          <w:rtl/>
        </w:rPr>
        <w:t xml:space="preserve">قال ابن شهر آشوب: «موسی بن جعفر الکاظم الإمام العالم، کنیته أبو الحسن الأول وأبو الحسن الماضی، وأبو إبراهیم وأبو علی، ویعرف بالعبد الصالح، والنفس الزکیة وزین المجتهدین، والوفیّ، والصابر، والأمین، والزاهر، وسمّی بذلک لأنه زهر بأخلاقه الشریفة وکرمه المضی‌ء التام»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Heading3"/>
      </w:pPr>
      <w:bookmarkStart w:id="190" w:name="_Toc51"/>
      <w:r>
        <w:t>النصوص الدالّة علی إمامة موسی بن جعفر</w:t>
      </w:r>
      <w:bookmarkEnd w:id="190"/>
    </w:p>
    <w:p>
      <w:pPr>
        <w:pStyle w:val="BookText"/>
      </w:pPr>
      <w:r>
        <w:rPr>
          <w:rFonts w:ascii="IRNazanin" w:hAnsi="IRNazanin" w:eastAsia="IRNazanin" w:cs="IRNazanin"/>
          <w:lang w:bidi="fa-IR"/>
          <w:color w:val="111111"/>
          <w:sz w:val="28"/>
          <w:szCs w:val="28"/>
          <w:rtl/>
        </w:rPr>
        <w:t xml:space="preserve">هو الإمام بعد أبیه الإمام الصادق علیه السّلام بالنص علیه من اللَّه تعالی بالإمامة، کخبر اللوح، وبأنّ الإمام لا یکون الّا الأفضل فی العلم والزهد والعمل، وبأنه معصوم کعصمة الأنبیاء وبالمعجزات، فقد رأی الناس من آیات اللَّه عزّوجل الظاهرة علی یده ما یدل علی إمامة وبطلان مقال من ادّعی الإمامة لغیره.</w:t>
      </w:r>
    </w:p>
    <w:p>
      <w:pPr>
        <w:pStyle w:val="BookText"/>
      </w:pPr>
      <w:r>
        <w:rPr>
          <w:rFonts w:ascii="IRNazanin" w:hAnsi="IRNazanin" w:eastAsia="IRNazanin" w:cs="IRNazanin"/>
          <w:lang w:bidi="fa-IR"/>
          <w:color w:val="111111"/>
          <w:sz w:val="28"/>
          <w:szCs w:val="28"/>
          <w:rtl/>
        </w:rPr>
        <w:t xml:space="preserve">وروی النصوص علی إمامته عن أبیه الصادق علیهما السلام، شیوخ أصحاب أبی عبد اللَّه وخاصته، وبطانته، وثقاته الفقهاء الصالحون رضوان اللَّه علیهم.</w:t>
      </w:r>
    </w:p>
    <w:p>
      <w:pPr>
        <w:pStyle w:val="BookText"/>
      </w:pPr>
      <w:r>
        <w:rPr>
          <w:rFonts w:ascii="IRNazanin" w:hAnsi="IRNazanin" w:eastAsia="IRNazanin" w:cs="IRNazanin"/>
          <w:lang w:bidi="fa-IR"/>
          <w:color w:val="111111"/>
          <w:sz w:val="28"/>
          <w:szCs w:val="28"/>
          <w:rtl/>
        </w:rPr>
        <w:t xml:space="preserve">وما اخترناه نموذج مما روی فی امامته وأنه حجة اللَّه علی خلقه.</w:t>
      </w:r>
    </w:p>
    <w:p>
      <w:pPr>
        <w:pStyle w:val="BookText"/>
      </w:pPr>
      <w:r>
        <w:rPr>
          <w:rFonts w:ascii="IRNazanin" w:hAnsi="IRNazanin" w:eastAsia="IRNazanin" w:cs="IRNazanin"/>
          <w:lang w:bidi="fa-IR"/>
          <w:color w:val="111111"/>
          <w:sz w:val="28"/>
          <w:szCs w:val="28"/>
          <w:rtl/>
        </w:rPr>
        <w:t xml:space="preserve">روی المفضل بن عمر الجعفی قال: «کنت عند أبی عبد اللَّه علیه السّلام فدخل أبو إبراهیم موسی علیه السّلام وهو غلامٌ فقال لی أبو عبد اللَّه علیه السلام:</w:t>
      </w:r>
    </w:p>
    <w:p>
      <w:pPr>
        <w:pStyle w:val="BookText"/>
      </w:pPr>
      <w:r>
        <w:rPr>
          <w:rFonts w:ascii="IRNazanin" w:hAnsi="IRNazanin" w:eastAsia="IRNazanin" w:cs="IRNazanin"/>
          <w:lang w:bidi="fa-IR"/>
          <w:color w:val="111111"/>
          <w:sz w:val="28"/>
          <w:szCs w:val="28"/>
          <w:rtl/>
        </w:rPr>
        <w:t xml:space="preserve">استوص به وضع أمره عند من تثق به من أصحابک»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معاذ بن کثیر عن أبی عبد اللَّه علیه السّلام قال: «قلت: أسأل اللَّه الذی رزق أباک منک هذه المنزلة أن یرزقک من عقبک قبل الممات مثلها، فقال: قد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6" w:name="pg10538_83892"/>
    <w:bookmarkEnd w:id="46"/>
    <w:p>
      <w:pPr>
        <w:pStyle w:val="BookText"/>
      </w:pPr>
      <w:r>
        <w:rPr>
          <w:rFonts w:ascii="IRNazanin" w:hAnsi="IRNazanin" w:eastAsia="IRNazanin" w:cs="IRNazanin"/>
          <w:lang w:bidi="fa-IR"/>
          <w:color w:val="111111"/>
          <w:sz w:val="28"/>
          <w:szCs w:val="28"/>
          <w:rtl/>
        </w:rPr>
        <w:t xml:space="preserve">فعل اللَّه ذلک، قلت: من هو جعلت فداک؟ فأشار إلی العبد الصالح وهو راقد، فقال: هذا الراقد وهو یومئذ غلام»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عبد الرحمان بن الحجاج قال: «دخلت علی جعفر بن محمّد علیهما السلام فی منزله فإذا هو فی بیت کذا من داره فی مسجد له، وهو یدعو وعلی یمینه موسی بن جعفر علیهما السلام یؤمّن علی دعائه فقلت له: جعلنی اللَّه فداک قد عرفت انقطاعی الیک وخدمتی لک فمن ولی الأمر بعدک؟ قال: یا عبد الرحمان، ان موسی قد لبس الدرع واستوت علیه فقلت له: لا أحتاج بعد هذا إلی شی‌ء»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فیض بن المختار، قال: «قلت لأبی عبد اللَّه علیه السّلام: خُذ بیدی من النار من لنا بعدک؟ قال: فدخل أبو إبراهیم وهو یومئذٍ غلام فقال: هذا صاحبکم فتمسّک به»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منصور بن حازم، قال: «قلت لأبی عبد اللَّه علیه السّلام: بأبی أنت وأمی، ان الأنفس یغدی علیها ویراح، فإذا کان ذلک فمن؟ فقال أبو عبد اللَّه علیه السّلام: إذا کان ذلک فهو صاحبکم وضرب علی منکب أبی الحسن الأیمن وهو فیما أعلم یومئذ خماسی وعبد اللَّه بن جعفر جالسٌ معنا»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سلیمان بن خالد، قال: «دعا أبو عبد اللَّه علیه السّلام أبا الحسن یوماً ونحن عنده فقال لنا: علیکم بهذا بعدی فهو واللَّه صاحبکم بعدی»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Heading3"/>
      </w:pPr>
      <w:bookmarkStart w:id="191" w:name="_Toc52"/>
      <w:r>
        <w:t>ما قاله الاعلام فی فضائل موسی بن جعفر</w:t>
      </w:r>
      <w:bookmarkEnd w:id="191"/>
    </w:p>
    <w:p>
      <w:pPr>
        <w:pStyle w:val="BookText"/>
      </w:pPr>
      <w:r>
        <w:rPr>
          <w:rFonts w:ascii="IRNazanin" w:hAnsi="IRNazanin" w:eastAsia="IRNazanin" w:cs="IRNazanin"/>
          <w:lang w:bidi="fa-IR"/>
          <w:color w:val="111111"/>
          <w:sz w:val="28"/>
          <w:szCs w:val="28"/>
          <w:rtl/>
        </w:rPr>
        <w:t xml:space="preserve">هارون الرشید یعترف بإمامته:</w:t>
      </w:r>
    </w:p>
    <w:p>
      <w:pPr>
        <w:pStyle w:val="BookText"/>
      </w:pPr>
      <w:r>
        <w:rPr>
          <w:rFonts w:ascii="IRNazanin" w:hAnsi="IRNazanin" w:eastAsia="IRNazanin" w:cs="IRNazanin"/>
          <w:lang w:bidi="fa-IR"/>
          <w:color w:val="111111"/>
          <w:sz w:val="28"/>
          <w:szCs w:val="28"/>
          <w:rtl/>
        </w:rPr>
        <w:t xml:space="preserve">قال المأمون: «کنت أجرأ ولد أبی علیه [وکان المأمون متعجباً من إکبار أبیه</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لموسی بن جعفر وتقدیره له قال: قلت لأبی: یا أمیرالمؤمنین، من هذا الرجل الذی أعظمته وأجللته، وقمت من مجلسک الیه فاستقبلته وأقعدته فی صدر المجلس، وجلست دونه؟ ثم أمرتنا بأخذ الرکاب له؟ قال: هذا إمام الناس، وحجة اللَّه علی خلقه وخلیفته علی عباده، فقلت: یا أمیرالمؤمنین، أو لیست هذه الصفات کلها لک وفیک؟. فقال: أنا إمام الجماعة فی الظاهر والغلبة والقهر، وموسی بن جعفر إمام حق، واللَّه یا بنی انه لأحقّ بمقام رسول اللَّه صلّی اللَّه علیه وآله منی ومن الخلق جمیعاً، واللَّه لو نازعتنی هذا الأمر لأخذتُ الذی فیه عیناک، فان الملک عقیم»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قولویه بإسناده عن علی بن حسان عن بعض أصحابنا قال:</w:t>
      </w:r>
    </w:p>
    <w:p>
      <w:pPr>
        <w:pStyle w:val="BookText"/>
      </w:pPr>
      <w:r>
        <w:rPr>
          <w:rFonts w:ascii="IRNazanin" w:hAnsi="IRNazanin" w:eastAsia="IRNazanin" w:cs="IRNazanin"/>
          <w:lang w:bidi="fa-IR"/>
          <w:color w:val="111111"/>
          <w:sz w:val="28"/>
          <w:szCs w:val="28"/>
          <w:rtl/>
        </w:rPr>
        <w:t xml:space="preserve">«حضرت أبا الحسن الأول علیه السّلام، وهارون الخلیفة وعیسی بن جعفر وجعفر بن یحیی بالمدینة وقد جاءوا إلی قبر النبی صلّی اللَّه علیه وآله وسلّم، فقال هارون لأبی الحسن علیه السّلام: تقدم، فأبی، فتقدم هارون فسلم وقام ناحیة، فقال عیسی بن جعفر لأبی الحسن علیه السّلام تقدم، فأبی، فتقدم عیسی بن جعفر فسلم ووقف مع هارون، فقال جعفر لأبی الحسن علیه السّلام: تقدم، فأبی، فتقدم جعفر، فسلم ووقف مع هارون، وتقدم أبو الحسن فقال «السلام علیک یا أبة، أسأل اللَّه الذی اصطفاک واجتباک وهداک وهدی بک أن یصلّی علیک» فقال هارون لعیسی: سمعت؟ قال: نعم فقال هارون: أشهد أنه ابوه حقاً»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المأمون العباسی:</w:t>
      </w:r>
    </w:p>
    <w:p>
      <w:pPr>
        <w:pStyle w:val="BookText"/>
      </w:pPr>
      <w:r>
        <w:rPr>
          <w:rFonts w:ascii="IRNazanin" w:hAnsi="IRNazanin" w:eastAsia="IRNazanin" w:cs="IRNazanin"/>
          <w:lang w:bidi="fa-IR"/>
          <w:color w:val="111111"/>
          <w:sz w:val="28"/>
          <w:szCs w:val="28"/>
          <w:rtl/>
        </w:rPr>
        <w:t xml:space="preserve">قال المأمون: «قال لی أبی هارون الرشید: یا بنی، هذا وارث علم النبیین،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موسی بن جعفر بن محمّد، ان اردت العلم الصحیح فعند هذا، قال المأمون:</w:t>
      </w:r>
    </w:p>
    <w:p>
      <w:pPr>
        <w:pStyle w:val="BookText"/>
      </w:pPr>
      <w:r>
        <w:rPr>
          <w:rFonts w:ascii="IRNazanin" w:hAnsi="IRNazanin" w:eastAsia="IRNazanin" w:cs="IRNazanin"/>
          <w:lang w:bidi="fa-IR"/>
          <w:color w:val="111111"/>
          <w:sz w:val="28"/>
          <w:szCs w:val="28"/>
          <w:rtl/>
        </w:rPr>
        <w:t xml:space="preserve">فحینئذٍ انغرس فی قلبی محبتهم»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الحافظ البرسی: «ان الرشید لما حج دخل المدینة فاستأذن علیه الناس، فکان آخر من أذن له موسی بن جعفر علیه السّلام، فلما أدخل عیه دخل وهو یحرک شفتیه، فلما قرب الیه قعد الرشید علی رکبتیه وعانقه ثم أقبل علیه وقال: کیف أنت یا أبا الحسن؟ کیف عیالک؟ کیف عیال أبیک؟ کیف أنتم؟ کیف حالکم؟ وهو یقول: خیرٌ، خیرٌ. فلما قام أراد الرشید أن ینهض فأقسم علیه أبو الحسن فقعد، ثم عانقه وخرج، فلما خرج قال له المأمون: من هذا الرجل؟ قال: یا بنی، هذا وارث علوم الأولین والآخرین، هذا موسی بن جعفر فان أردت علماً حقاً فعند هذا»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فیه أبو حاتم: «ثقة صدوق إمام من أئمة المسلمین»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یحیی بن الحسن بن جعفر النسّابة: «کان موسی بن جعفر یدعی العبد الصالح، من عبادته واجتهاده»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الجوزی: «کان یدعی العبد الصالح لأجل عبادته واجتهاده وقیامه باللیل، وکان کریماً حلیماً إذا بلغه عن رجل أنه یؤذیه بعث الیه بمال»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الذهبی: «وکان موسی من أجواد الحکماء، ومن العباد الأتقیاء، وله مشهد معروف ببغداد»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سبط ابن الجوزی: «ویدعی بالعبد الصالح لعبادته واجتهاده وقیامه باللیل … وکان موسی جواداً حلیماً، وانما سمی الکاظم لأنه کان إذا بلغه عن أحد شی‌ء بعث الیه بمال»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الخطیب: «کان سخیاً کریماً وکان یبلغه عن الرجل أنه یؤذیه فیبعث الیه بصرّة فیها ألف دینار، وکان یصرّ الصرر ثلاثمائة دینار وأربعمائة دینار ومائتی دینار ثم یقسمها بالمدینة وکان مثل صرر موسی بن جعفر إذا جاءت الإنسان الصرة فقد استغنی.</w:t>
      </w:r>
    </w:p>
    <w:p>
      <w:pPr>
        <w:pStyle w:val="BookText"/>
      </w:pPr>
      <w:r>
        <w:rPr>
          <w:rFonts w:ascii="IRNazanin" w:hAnsi="IRNazanin" w:eastAsia="IRNazanin" w:cs="IRNazanin"/>
          <w:lang w:bidi="fa-IR"/>
          <w:color w:val="111111"/>
          <w:sz w:val="28"/>
          <w:szCs w:val="28"/>
          <w:rtl/>
        </w:rPr>
        <w:t xml:space="preserve">قال محمّد بن عبد اللَّه البکری: قدمت المدینة أطلب بها دیناً فأعیانی فقلت:</w:t>
      </w:r>
    </w:p>
    <w:p>
      <w:pPr>
        <w:pStyle w:val="BookText"/>
      </w:pPr>
      <w:r>
        <w:rPr>
          <w:rFonts w:ascii="IRNazanin" w:hAnsi="IRNazanin" w:eastAsia="IRNazanin" w:cs="IRNazanin"/>
          <w:lang w:bidi="fa-IR"/>
          <w:color w:val="111111"/>
          <w:sz w:val="28"/>
          <w:szCs w:val="28"/>
          <w:rtl/>
        </w:rPr>
        <w:t xml:space="preserve">لو ذهبت الی أبی الحسن موسی بن جعفر فشکوت ذلک الیه، فأتیته بنقمی </w:t>
      </w:r>
      <w:r>
        <w:rPr>
          <w:rStyle w:val="FootnoteReference"/>
        </w:rPr>
        <w:footnoteReference w:id="400"/>
      </w:r>
      <w:r>
        <w:rPr>
          <w:rFonts w:ascii="IRNazanin" w:hAnsi="IRNazanin" w:eastAsia="IRNazanin" w:cs="IRNazanin"/>
          <w:lang w:bidi="fa-IR"/>
          <w:color w:val="111111"/>
          <w:sz w:val="28"/>
          <w:szCs w:val="28"/>
          <w:rtl/>
        </w:rPr>
        <w:t xml:space="preserve">فی ضیعته فخرج الی ومعه غلام له معه منسف فیه قدید مجزع لیس معه غیره، فأکل وأکلت معه، ثم سألنی عن حاجتی فذکرت له قصتی فدخل فلم یقم الّا یسیراً حتی خرج الی فقال لغلامه: اذهب ثم مدّ یده الی فدفع الی صرّة فیها ثلاثمائة دینار ثم قام فولی فقمت فرکبت دابّتی وانصرفت»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حجر الهیتمی: «موسی الکاظم وهو وارثه [جعفر بن محمّد الصادق علماً ومعرفةً وکمالًا وفضلًا، سمی بالکاظم لکثرة تجاوزه وحلمه، وکان معروفاً عند أهل العراق بباب قضاء الحوائج عند اللَّه وکان أعبد أهل زمانه وأعلمهم وأسخاهم»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ابن خلکان: «کان سخیاً کریماً وکان یسمع عن الرجل أنه یؤذیه فیبعث الیه بصرة فیها ألف دینار، وکان یصرّ الصرر ثلاثمائة دینار واربعمائة دینار ومائتی دینار، ثم یقسمها بالمدینة»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محمّد بن طلحة الشافعی: «هو الإمام الکبیر القدر، العظیم الشأن، الکثیر التهجد، الجادّ فی الاجتهاد المشهود له بالکرامات، المشهور بالعبادة، المواظب علی الطاعات، یبیت اللیل ساجداً وقائماً ویقطع النهار متصدقاً وصائماً، ولفرط حلمه وتجاوزه عن المعتدین علیه دعی کاظماً، کان یجازی المسی‌ء إلیه بإحسانه، ویقابل الجانی علیه بعفوه عنه، ولکثرة عبادته کان یسمی العبد الصالح، ویعرف فی العراق بباب الحوائج الی اللَّه لنجح مطالب المتوسلین إلی اللَّه به، کراماته تحار منها العقول وتقضی بأنّ له عند اللَّه تعالی قدم صدق لا یزول»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الصباغ المالکی: «قال بعض أهل العلم: الکاظم هو الإمام الکبیر القدر، والأوحد الحجة الحبر، الساهر لیله قائماً، القاطع نهاره صائماً، المسمی لفرط حلمه وتجاوزه عن المعتدین کاظماً، وهو المعروف عند أهل العراق بباب الحوائج الی اللَّه وذلک لنجح قضاء حوائج المسلمین»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محمّد الصبان: «أما موسی الکاظم فکان معروفاً عند أهل العراق بباب قضاء الحوائج عند اللَّه وکان من أعبد أهل زمانه ومن أکابر العلماء الأسخیاء.. ولقب بالکاظم لکثرة تجاوزه وحلمه»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7" w:name="pg10538_83897"/>
    <w:bookmarkEnd w:id="47"/>
    <w:p>
      <w:pPr>
        <w:pStyle w:val="BookText"/>
      </w:pPr>
      <w:r>
        <w:rPr>
          <w:rFonts w:ascii="IRNazanin" w:hAnsi="IRNazanin" w:eastAsia="IRNazanin" w:cs="IRNazanin"/>
          <w:lang w:bidi="fa-IR"/>
          <w:color w:val="111111"/>
          <w:sz w:val="28"/>
          <w:szCs w:val="28"/>
          <w:rtl/>
        </w:rPr>
        <w:t xml:space="preserve">قال ابن عنبة: «وکان … عظیم الفضل رابط الجأش، واسع العطاء، لقّب بالکاظم لکظمه الغیظ وحلمه، وکان یخرج فی اللیل وفی کمّه صرر من الدراهم فیأتی من لقیه ومن أراد برّه، وکان یضرب المثل بصرّة موسی، وکان أهله یقولون: عجباً لمن جاءته صرة موسی فشکا القلة»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خیر الدین الزرکلی: «موسی بن جعفر الصادق بن محمّد الباقر: أبو الحسن سابع الأئمة الاثنی عشر عند الإمامیة، کان من سادات بنی هاشم ومن أعبد أهل زمانه وأحد کبار العلماء الأجواد»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Heading3"/>
      </w:pPr>
      <w:bookmarkStart w:id="192" w:name="_Toc53"/>
      <w:r>
        <w:t>مناقب الإمام موسی بن جعفر</w:t>
      </w:r>
      <w:bookmarkEnd w:id="192"/>
    </w:p>
    <w:p>
      <w:pPr>
        <w:pStyle w:val="BookText"/>
      </w:pPr>
      <w:r>
        <w:rPr>
          <w:rFonts w:ascii="IRNazanin" w:hAnsi="IRNazanin" w:eastAsia="IRNazanin" w:cs="IRNazanin"/>
          <w:lang w:bidi="fa-IR"/>
          <w:color w:val="111111"/>
          <w:sz w:val="28"/>
          <w:szCs w:val="28"/>
          <w:rtl/>
        </w:rPr>
        <w:t xml:space="preserve">قال محمّد بن طلحة: «أما مناقبه فکثیرة ولو لم یکن منها الّا العنایة الربانیة لکفاه ذلک منقبة»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شهر آشوب: «وسمی الکاظم لما کظمه من الغیظ وغض بصره عما فعل الظالمون به، حتی مضی قتیلًا فی حبسهم، والکاظم الممتلی‌ء خوفاً وحزناً..</w:t>
      </w:r>
    </w:p>
    <w:p>
      <w:pPr>
        <w:pStyle w:val="BookText"/>
      </w:pPr>
      <w:r>
        <w:rPr>
          <w:rFonts w:ascii="IRNazanin" w:hAnsi="IRNazanin" w:eastAsia="IRNazanin" w:cs="IRNazanin"/>
          <w:lang w:bidi="fa-IR"/>
          <w:color w:val="111111"/>
          <w:sz w:val="28"/>
          <w:szCs w:val="28"/>
          <w:rtl/>
        </w:rPr>
        <w:t xml:space="preserve">وقال الربیع بن عبد الرحمان: کان واللَّه من المتوسمین فیعلم من یقف علیه بعد موته ویکظم غیظه علیهم ولا یبدی لهم ما یعرفه منهم فلذلک سمی الکاظم.. وکان أفقه أهل زمانه وأحفظهم لکتاب اللَّه وأحسنهم صوتاً بالقرآن، فکان إذا قرأ یحزن ویبکی ویبکی السامعون لتلاوته، وکان أجل الناس شأناً، وأعلاهم فی الدین مکاناً، وأسخاهم بیاناً، وأفصحهم لساناً وأشجعهم جناناً، قد خص بشرف</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الولایة وحاز ارث النبوة، وبوّی‌ء محل الخلافة، سلیل النبوة، وعقید الخلافة»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علی بن عیسی الأربلی: «مناقب الکاظم وفضائله ومعجزاته الظاهرة، ودلائله وصفاته الباهرة ومخائله تشهد أنه افترع قبّة الشرف وعلاها، وسما إلی أوج المزایا فبلغ أعلاها، وذلّلت له کواهل السیّادة فرکبها وامتطاها، وحکم فی غنائم المجد فاختار صفایاها واصطفاها.</w:t>
      </w:r>
    </w:p>
    <w:p>
      <w:pPr>
        <w:pStyle w:val="BookText"/>
      </w:pPr>
      <w:r>
        <w:rPr>
          <w:rFonts w:ascii="IRNazanin" w:hAnsi="IRNazanin" w:eastAsia="IRNazanin" w:cs="IRNazanin"/>
          <w:lang w:bidi="fa-IR"/>
          <w:color w:val="111111"/>
          <w:sz w:val="28"/>
          <w:szCs w:val="28"/>
          <w:rtl/>
        </w:rPr>
        <w:t xml:space="preserve">طالت أصوله فسمت الی أعلی رتب الجلال، وطابت فروعه فعلت إلی حیث لا تنال، یأتیه المجد ممن کل أطرافه، ویکاد الشرف یقطر من أعطافه.</w:t>
      </w:r>
    </w:p>
    <w:p>
      <w:pPr>
        <w:pStyle w:val="BookText"/>
      </w:pPr>
      <w:r>
        <w:rPr>
          <w:rFonts w:ascii="IRNazanin" w:hAnsi="IRNazanin" w:eastAsia="IRNazanin" w:cs="IRNazanin"/>
          <w:lang w:bidi="fa-IR"/>
          <w:color w:val="111111"/>
          <w:sz w:val="28"/>
          <w:szCs w:val="28"/>
          <w:rtl/>
        </w:rPr>
        <w:t xml:space="preserve">أتاه المجد من هنّا وهنّا وکان له کمجتمع السیول</w:t>
      </w:r>
    </w:p>
    <w:p>
      <w:pPr>
        <w:pStyle w:val="BookText"/>
      </w:pPr>
      <w:r>
        <w:rPr>
          <w:rFonts w:ascii="IRNazanin" w:hAnsi="IRNazanin" w:eastAsia="IRNazanin" w:cs="IRNazanin"/>
          <w:lang w:bidi="fa-IR"/>
          <w:color w:val="111111"/>
          <w:sz w:val="28"/>
          <w:szCs w:val="28"/>
          <w:rtl/>
        </w:rPr>
        <w:t xml:space="preserve">السحاب الماطر قطرة من کرمه، والعباب الزّاخر نغبة من نغبه، واللباب الفاخر من عدّ من عبیده وخدمه، کأن الشعری علّقت فی یمینه ولا کرامة للشعری العبور، وکأن الریاض اشبهت خلائقه ولا نعمی لعین الرّوض الممطور، وهو علیه السّلام غرة فی وجه الزمان وما الغرر والحجول، وهو أضوأ من الشمس والقمر، وهذا جهد من یقول، بل هو واللَّه أعلی مکانة من هذه الأوصاف واسمی، وأشرف عرفاً من هذه النعوت وأنمی، فکیف تبلغ المدائح کنه مقداره أو ترتقی همة البلیغ الی نعت فخاره، أو تجری جیاد الأقلام فی حلبات صفاته، أو یسری خیال الأوهام فی ذکر حالاته؟</w:t>
      </w:r>
    </w:p>
    <w:p>
      <w:pPr>
        <w:pStyle w:val="BookText"/>
      </w:pPr>
      <w:r>
        <w:rPr>
          <w:rFonts w:ascii="IRNazanin" w:hAnsi="IRNazanin" w:eastAsia="IRNazanin" w:cs="IRNazanin"/>
          <w:lang w:bidi="fa-IR"/>
          <w:color w:val="111111"/>
          <w:sz w:val="28"/>
          <w:szCs w:val="28"/>
          <w:rtl/>
        </w:rPr>
        <w:t xml:space="preserve">کاظم الغیظ، وصائم القیظ، عنصره کریم، ومجده حادث وقدیم، وهو بکل ما یوصف به زعیم، الآباء عظام والأبناء کرام، والدین متین والحق ظاهر مبین، والکاظم فی أمر اللَّه قویّ أمین، وجوهر فضله غال ثمین، وواصفه لا یکذب ولا</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یمین، قد تلقی رایة الإمامة بالیمین، فسما علیه السّلام إلی الخیرات منقطع القرین، وأنا أحلف علی ذلک فیه وفی آبائه وأبنائه علیه السّلام بالیمین.</w:t>
      </w:r>
    </w:p>
    <w:p>
      <w:pPr>
        <w:pStyle w:val="BookText"/>
      </w:pPr>
      <w:r>
        <w:rPr>
          <w:rFonts w:ascii="IRNazanin" w:hAnsi="IRNazanin" w:eastAsia="IRNazanin" w:cs="IRNazanin"/>
          <w:lang w:bidi="fa-IR"/>
          <w:color w:val="111111"/>
          <w:sz w:val="28"/>
          <w:szCs w:val="28"/>
          <w:rtl/>
        </w:rPr>
        <w:t xml:space="preserve">کم له من فضیلة جلیلة، ومنقبة بعلوّ شأنه کفیلة، وهی وان بلغت الغایة بالنسبة الیه قلیلة، ومهما عدّ من المزایا والمفاخر فهی فیهم صادقة وفی غیرهم مستحیلة، الیهم ینسب العظماء وعنهم یأخذ العلماء، ومنهم یتعلم الکرماء، وهم الهداة الی اللَّه فبهداهم اقتده، وهم الأدلّاء علی اللَّه فلا تحل عنهم ولا تنشده، وهم الأمناء علی أسرار الغیب، وهم المطهرون من الرجس والعیب، وهم النجوم الزواهر فی الظلام، وهم الشموس المشرقة فی الأیام، وهم الذینه أوضحوا شعار الاسلام وعرفوا الحلال من الحرام، من تلق منهم تقل لا قیت سیداً، ومتی عددت منهم واحداً کان بکل الکمالات منفرداً ومن قصدت منهم حمدت قصدک مقصداً، ورأیت من لا یمنعه جوده الیوم أن یجود غداً، ومتی عدت الیه عاد کما بدا، المائدة والأنعام یشهدان بحالهم، والمائدة والأنعام یخبران بنوالهم، فلهم کرم الأبوّة والبنوّة، وهم معادن الفتّوة والمرّوة، والسماح فی طبایعهم غریزة، والمکارم لهم شنشنة ونحیزة </w:t>
      </w:r>
      <w:r>
        <w:rPr>
          <w:rStyle w:val="FootnoteReference"/>
        </w:rPr>
        <w:footnoteReference w:id="411"/>
      </w:r>
      <w:r>
        <w:rPr>
          <w:rFonts w:ascii="IRNazanin" w:hAnsi="IRNazanin" w:eastAsia="IRNazanin" w:cs="IRNazanin"/>
          <w:lang w:bidi="fa-IR"/>
          <w:color w:val="111111"/>
          <w:sz w:val="28"/>
          <w:szCs w:val="28"/>
          <w:rtl/>
        </w:rPr>
        <w:t xml:space="preserve">، والأقوال فی مدحهم وان طالت وجیزة، بحور علم لا تنزف، وأقمار عز لا تخسف، وشموس مجد لا تکسف، مدح أحدهم یصدق علی الجمیع وهم متعادلون فی الفخار فکلهم شریف رفیع، بذّوا الأمثال بطریفهم وتالدهم ولا مثیل، ونالوا النجوم بمفاخرهم ومحامدهم فانقطع دون شأواهم العدیل ولا عدیل، فمن الذی ینتهی فی السیر الی أمدهم وقد سدَّ دونه السبیل، أمّن لهم یوم کیومهم أو غد کغدهم، ولو أنفق أحدکم مثل أحد ذهباً ما بلغ مد أحدهم صلّی اللَّه علیهم</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0</w:t>
      </w:r>
    </w:p>
    <w:p>
      <w:pPr>
        <w:pStyle w:val="BookText"/>
      </w:pPr>
      <w:r>
        <w:rPr>
          <w:rFonts w:ascii="IRNazanin" w:hAnsi="IRNazanin" w:eastAsia="IRNazanin" w:cs="IRNazanin"/>
          <w:lang w:bidi="fa-IR"/>
          <w:color w:val="111111"/>
          <w:sz w:val="28"/>
          <w:szCs w:val="28"/>
          <w:rtl/>
        </w:rPr>
        <w:t xml:space="preserve">روی المجلسی من کتاب قضاء حقوق المؤمنین لأبی علی بن طاهر الصوری بإسناده عن رجل من أهل الری قال: «ولی علینا بعض کتاب یحیی بن خالد وکان علی بقایا یطالبنی بها وخفت من الزامی ایاها خروجاً عن نعمتی وقیل لی: انه ینتحل هذا المذهب، فخفت أن أمضی الیه فلا یکون کذلک فأقع فیما لا أحب، فاجتمع رأیی علی أنی هربت الی اللَّه تعالی وحججت ولقیت مولای الصابر یعنی موسی بن جعفر علیه السّلام فشکوت حالی الیه، فأصحبنی مکتوباً نسخته: بسم اللَّه الرّحمن الرّحیم، اعلم أن للَّه‌تحت عرشه ظلًا لا یسکنه الّا من اسدی الی أخیه معروفاً أو نفّس عنه کربة أو أدخل علی قلبه سروراً، وهذا أخوک والسلام.</w:t>
      </w:r>
    </w:p>
    <w:p>
      <w:pPr>
        <w:pStyle w:val="BookText"/>
      </w:pPr>
      <w:r>
        <w:rPr>
          <w:rFonts w:ascii="IRNazanin" w:hAnsi="IRNazanin" w:eastAsia="IRNazanin" w:cs="IRNazanin"/>
          <w:lang w:bidi="fa-IR"/>
          <w:color w:val="111111"/>
          <w:sz w:val="28"/>
          <w:szCs w:val="28"/>
          <w:rtl/>
        </w:rPr>
        <w:t xml:space="preserve">قال: فعدت من الحج الی بلدی ومضیت الی الرجل لیلًا واستأذنت علیه وقلت: رسول الصابر علیه السّلام، فخرج الی حافیاً ماشیاً ففتح لی بابه وقبلنی وضمنی الیه وجعل یقبل بین عینی ویکرّر ذلک کلما سألنی عن رؤیته علیه السّلام، وکلما أخبرته بسلامته وصلاح أحواله استبشر وشکر اللَّه، ثم أدخلنی داره وصدرنی فی مجلسه وجلس بین یدی، فأخرجت الیه کتابه علیه السّلام فقبله قائماً وقرأه، ثم استدعی بماله وثیابه فقاسمنی دیناراً دیناراً ودرهماً درهماً وثوباً ثوباً وأعطانی قیمة ما لم یمکن قسمته، وفی کل شی‌ء من ذلک یقول: یا أخی هل سررتک؟ فأقول: أی واللَّه وزدت علی السرور، ثم استدعی العمل فأسقط ما کان باسمی وأعطانی براءة مما یتوجّه علی منه، وودّعته وانصرفت عنه.</w:t>
      </w:r>
    </w:p>
    <w:p>
      <w:pPr>
        <w:pStyle w:val="BookText"/>
      </w:pPr>
      <w:r>
        <w:rPr>
          <w:rFonts w:ascii="IRNazanin" w:hAnsi="IRNazanin" w:eastAsia="IRNazanin" w:cs="IRNazanin"/>
          <w:lang w:bidi="fa-IR"/>
          <w:color w:val="111111"/>
          <w:sz w:val="28"/>
          <w:szCs w:val="28"/>
          <w:rtl/>
        </w:rPr>
        <w:t xml:space="preserve">فقلت: لا أقدر علی مکافأة هذا الرجل الّا بأن أحج فی قابل وأدعو له وألقی</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8" w:name="pg10538_83901"/>
    <w:bookmarkEnd w:id="48"/>
    <w:p>
      <w:pPr>
        <w:pStyle w:val="BookText"/>
      </w:pPr>
      <w:r>
        <w:rPr>
          <w:rFonts w:ascii="IRNazanin" w:hAnsi="IRNazanin" w:eastAsia="IRNazanin" w:cs="IRNazanin"/>
          <w:lang w:bidi="fa-IR"/>
          <w:color w:val="111111"/>
          <w:sz w:val="28"/>
          <w:szCs w:val="28"/>
          <w:rtl/>
        </w:rPr>
        <w:t xml:space="preserve">الصابر علیه السّلام وأعرفه فعله، ففعلت ولقیت مولای الصابر علیه السّلام وجعلت أحدثه ووجهه یتهلل فرحاً، فقلت: یا مولای هل سرّک ذلک؟ فقال: ای واللَّه، لقد سرّنی وسرّ أمیر المؤمنین، واللَّه لقد سرّ جدی رسول اللَّه صلّی اللَّه علیه وآله وسلّم ولقد سرّ اللَّه تعالی»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Heading3"/>
      </w:pPr>
      <w:bookmarkStart w:id="193" w:name="_Toc54"/>
      <w:r>
        <w:t>عبادة الإمام موسی بن جعفر</w:t>
      </w:r>
      <w:bookmarkEnd w:id="193"/>
    </w:p>
    <w:p>
      <w:pPr>
        <w:pStyle w:val="BookText"/>
      </w:pPr>
      <w:r>
        <w:rPr>
          <w:rFonts w:ascii="IRNazanin" w:hAnsi="IRNazanin" w:eastAsia="IRNazanin" w:cs="IRNazanin"/>
          <w:lang w:bidi="fa-IR"/>
          <w:color w:val="111111"/>
          <w:sz w:val="28"/>
          <w:szCs w:val="28"/>
          <w:rtl/>
        </w:rPr>
        <w:t xml:space="preserve">قال الخطیب البغدادی: «روی أصحابنا: أنه دخل مسجد رسول اللَّه صلّی اللَّه علیه وآله وسلّم فسجد سجدةً فی أول اللیل، وسمع وهو یقول فی سجوده: عظم الذنب عندی فلیحسن العفو عندک، یا أهل التقوی ویا أهل المغفرة، فجعل یردّدها حتی أصبح»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بإسناده عن عمّار بن أبان، قال: «حبس أبو الحسن موسی بن جعفر عند السندی، فسألته أخته أن تتولّی حبسه- وکانت تتدیّن- ففعل، فکانت تلی خدمته فحکی لنا أنها قالت: کان إذا صلی العتمة حمد اللَّه ومجده ودعاه، فلم یزل کذلک حتی یزول اللیل، فإذا زال اللیل قام یصلی حتی یصلی الصبح، ثم یذکر قلیلًا حتی تطلع الشمس، ثم یقعد الی ارتفاع الضحی ثم یتهیّأ ویستاک ویأکل، ثم یرقد الی قبل الزوال، ثم یتوضأ ویصلی حتی یصلی العصر، ثم یذکر فی القبلة حتی یصلی المغرب، ثم یصلی ما بین المغرب والعتمة، فکان هذا دأبه، فکانت أخت السندی إذا نظرت الیه قالت: خاب قوم تعرضوا لهذا الرجل، وکان عبداً صالحاً»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ابن شهر آشوب: «کانت لموسی بن جعفر بضع عشرة سنة کل یوم سجدة بعد ابیضاض الشمس الی وقت الزوال، وکان علیه السّلام أحسن النّاس صوتاً بالقرآن، فکان إذا قرأ یحزن ویبکی السامعون لتلاوته، وکان یبکی من خشیة اللَّه حتی تخضل لحیته بالدموع.</w:t>
      </w:r>
    </w:p>
    <w:p>
      <w:pPr>
        <w:pStyle w:val="BookText"/>
      </w:pPr>
      <w:r>
        <w:rPr>
          <w:rFonts w:ascii="IRNazanin" w:hAnsi="IRNazanin" w:eastAsia="IRNazanin" w:cs="IRNazanin"/>
          <w:lang w:bidi="fa-IR"/>
          <w:color w:val="111111"/>
          <w:sz w:val="28"/>
          <w:szCs w:val="28"/>
          <w:rtl/>
        </w:rPr>
        <w:t xml:space="preserve">روی أحمد بن عبد اللَّه عن أبیه قال: «دخلت علی الفضل بن الربیع وهو جالسٌ علی سطح فقال لی: اشرف علی هذا البیت وانظر ماتری؟ فقلت: ثوباً مطروحاً فقال: أنظر حسناً، فتأملت فقلت: رجل ساجد، فقال لی: تعرفه، هو موسی بن جعفر أتفقّده اللیل والنهار فلم أجده فی وقت من الأوقات الّا علی هذه الحالة. انه یصلی الفجر فیعقب الی أن تطلع الشمس ثم یسجد سجدة فلا یزال ساجداً حتی تزول الشمس، وقد وکل من یترصد أوقات الصلاة فإذا أخبره وثب یصلی من غیر تجدید وضوء وهو دأبه فإذا صلی العتمة افطر ثم یجدد الوضوء ثم یسجد، فلا یزال یصلی فی جوف اللیل حتی یطلع الفجر.</w:t>
      </w:r>
    </w:p>
    <w:p>
      <w:pPr>
        <w:pStyle w:val="BookText"/>
      </w:pPr>
      <w:r>
        <w:rPr>
          <w:rFonts w:ascii="IRNazanin" w:hAnsi="IRNazanin" w:eastAsia="IRNazanin" w:cs="IRNazanin"/>
          <w:lang w:bidi="fa-IR"/>
          <w:color w:val="111111"/>
          <w:sz w:val="28"/>
          <w:szCs w:val="28"/>
          <w:rtl/>
        </w:rPr>
        <w:t xml:space="preserve">وقال بعض عیونه: کنت أسمعه کثیراً یقول فی دعائه: اللهم إنی کنت أسألک أن تفرغنی لعبادتک، اللهم وقد فعلت فلک الحمد.</w:t>
      </w:r>
    </w:p>
    <w:p>
      <w:pPr>
        <w:pStyle w:val="BookText"/>
      </w:pPr>
      <w:r>
        <w:rPr>
          <w:rFonts w:ascii="IRNazanin" w:hAnsi="IRNazanin" w:eastAsia="IRNazanin" w:cs="IRNazanin"/>
          <w:lang w:bidi="fa-IR"/>
          <w:color w:val="111111"/>
          <w:sz w:val="28"/>
          <w:szCs w:val="28"/>
          <w:rtl/>
        </w:rPr>
        <w:t xml:space="preserve">وکان علیه السّلام یقول فی سجوده: قبح الذنب من عبدک فلیحسن العفو والتجاوز من عندک.</w:t>
      </w:r>
    </w:p>
    <w:p>
      <w:pPr>
        <w:pStyle w:val="BookText"/>
      </w:pPr>
      <w:r>
        <w:rPr>
          <w:rFonts w:ascii="IRNazanin" w:hAnsi="IRNazanin" w:eastAsia="IRNazanin" w:cs="IRNazanin"/>
          <w:lang w:bidi="fa-IR"/>
          <w:color w:val="111111"/>
          <w:sz w:val="28"/>
          <w:szCs w:val="28"/>
          <w:rtl/>
        </w:rPr>
        <w:t xml:space="preserve">ومن دعائه: اللهم انی أسالک الرّاحة عند الموت والعفو عند الحساب»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إبراهیم بن عبد الحمید قال: «دخلت علی أبی الحسن الأول علیه السلام فی بیته الذی کان یصلی فیه، فإذا لیس فی البیت شی‌ء إلا حصفة وسیف</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معلق ومصحف»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المفید: «وروی أنه کان یصلی نوافل اللیل ویصلها بصلاة الصبح ثم یعقب حتی تطلع الشمس ویخرّ للَّه‌ساجداً فلا یرفع رأسه من الدعاء والتحمید حتی یقرب زوال الشمس، وکان یدعو کثیراً فیقول: اللهم انی أسألک الراحة عند الموت والعفو عند الحساب، ویکرر ذلک. وکان من دعائه علیه السّلام: عظم الذنب من عبدک فلیحسن العفو من عندک.</w:t>
      </w:r>
    </w:p>
    <w:p>
      <w:pPr>
        <w:pStyle w:val="BookText"/>
      </w:pPr>
      <w:r>
        <w:rPr>
          <w:rFonts w:ascii="IRNazanin" w:hAnsi="IRNazanin" w:eastAsia="IRNazanin" w:cs="IRNazanin"/>
          <w:lang w:bidi="fa-IR"/>
          <w:color w:val="111111"/>
          <w:sz w:val="28"/>
          <w:szCs w:val="28"/>
          <w:rtl/>
        </w:rPr>
        <w:t xml:space="preserve">وکان یبکی من خشیة اللَّه حتی تخضل لحیته بالدموع، وکان أوصل الناس لأهله ورحمه، وکان یتفقد فقراء المدینة فی اللیل فیحمل الیهم الزنبیل فیه العین والورق والأدقّة والتمور فیوصل الیهم ذلک ولا یعلمون من أی جهةٍ هو»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السید ابن طاووس: «لمّا همّ هارون الرشید بقتل موسی بن جعفر علیهما السلام دعا الفضل بن الربیع وقال له: قد وقعت لی الیک حاجة أسألک أن تقضیها ولک مائة ألف درهم قال: فخرّ الفضل عند ذلک ساجداً وقال: أمراً أم مسألة؟ قال: بل مسألة ثم قال: أمرت بأن تحمل الی دارک فی هذه الساعة مائة ألف درهم وأسألک أن تصیر الی دار موسی بن جعفر وتأتینی برأسه.</w:t>
      </w:r>
    </w:p>
    <w:p>
      <w:pPr>
        <w:pStyle w:val="BookText"/>
      </w:pPr>
      <w:r>
        <w:rPr>
          <w:rFonts w:ascii="IRNazanin" w:hAnsi="IRNazanin" w:eastAsia="IRNazanin" w:cs="IRNazanin"/>
          <w:lang w:bidi="fa-IR"/>
          <w:color w:val="111111"/>
          <w:sz w:val="28"/>
          <w:szCs w:val="28"/>
          <w:rtl/>
        </w:rPr>
        <w:t xml:space="preserve">قال الفضل: فذهبت الی ذلک البیت فرأیت فیه موسی بن جعفر وهو قائم یصلی فجلست حتی قضی صلاته وأقبل الیّ وتبسم وقال: عرفت لماذا حضرت، أمهلنی حتی أصلی رکعتین. قال: فأمهلته فقام وتوضأ فأسبغ الوضوء وصلی رکعتین وأتم الصلاة بحسن رکوعها وسجودها وقرأ خلف صلاته بهذا الحرز فاندرس وساخ فی مکانه فلا أدری أرض ابتلعته أم سماء اختطفته، فذهبت الی</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هارون وقصصت علیه القصّة، قال: فبکی هارون الرشید ثم قال: قد أجاره اللَّه منی»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عبد اللَّه بن مالک الخزاعی، قال: «دعانی هارون الرشید فقال:</w:t>
      </w:r>
    </w:p>
    <w:p>
      <w:pPr>
        <w:pStyle w:val="BookText"/>
      </w:pPr>
      <w:r>
        <w:rPr>
          <w:rFonts w:ascii="IRNazanin" w:hAnsi="IRNazanin" w:eastAsia="IRNazanin" w:cs="IRNazanin"/>
          <w:lang w:bidi="fa-IR"/>
          <w:color w:val="111111"/>
          <w:sz w:val="28"/>
          <w:szCs w:val="28"/>
          <w:rtl/>
        </w:rPr>
        <w:t xml:space="preserve">یا أبا عبد اللَّه کیف أنت وموضع السر منک؟ فقلت: یا أمیرالمؤمنین ما أنا الّا عبدٌ من عبیدک فقال: امض الی تلک الحجرة وخذ من فیها واحتفظ به إلی أن اسألک عنه فقال: دخلت فوجدت موسی بن جعفر فلما رآنی سلمت علیه وحملته علی دابتی الی منزلی، فأدخلته داری وجعلته مع حرمی وقفلت علیه والمفتاح معی، وکنت أتولّی خدمته، ومضت الأیام فلم أشعر الّا برسول الرشید یقول: أجب أمیرالمؤمنین، فنهضت ودخلت علیه وهو جالسٌ وعن یمینه فراش وعن یساره فراش، فسلمت علیه فلم یردّ غیر انه قال: ما فعلت بالودیعة؟ فکأنی لم افهم ما قال، فقال: ما فعل صاحبک؟ فقلت: صالح فقال: امض الیه وادفع الیه ثلاثة الاف درهم واصرفه الی منزله وأهله، فقمت وهممت بالانصراف فقال: اتدری ما السبب فی ذلک وما هو؟ قلت: لا یا أمیرالمؤمنین، فقال: نمت علی الفراش الذی عن یمینی فرأیت فی منامی قائلًا یقول لی: یا هارون، أطلق موسی ابن جعفر، فانتبهت فقلت لعلها لما فی نفسی منه فقمت الی هذا الفراش الآخر فرأیت ذلک الشخص بعینه وهو یقول: یا هارون أمرتک أن تطلق موسی بن جعفر فلم تفعل، فانتبهت وتعوّذت من الشیطان، ثم قمت الی هذا الفراش الذی أنا علیه وإذا بذلک الشخص بعینه وبیده حربة کأن أولها بالمشرق وآخرها بالمغرب وقد أومأ الیّ وهو یقول: واللَّه یا هارون، لئن لم تطلق موسی بن جعفر لأضعن هذه الحربة فی صدرک</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9" w:name="pg10538_83905"/>
    <w:bookmarkEnd w:id="49"/>
    <w:p>
      <w:pPr>
        <w:pStyle w:val="BookText"/>
      </w:pPr>
      <w:r>
        <w:rPr>
          <w:rFonts w:ascii="IRNazanin" w:hAnsi="IRNazanin" w:eastAsia="IRNazanin" w:cs="IRNazanin"/>
          <w:lang w:bidi="fa-IR"/>
          <w:color w:val="111111"/>
          <w:sz w:val="28"/>
          <w:szCs w:val="28"/>
          <w:rtl/>
        </w:rPr>
        <w:t xml:space="preserve">واطلعها من ظهرک، فأرسلت الیک فامض فیما أمرتک به ولا تظهره الی أحد فأقتلک فانظر لنفسک، قال: فرجعت الی منزلی وفتحت الجرة ودخلت علی موسی بن جعفر، فوجدته قد نام فی سجوده فجلست حتی استیقظ ورفع رأسه وقال: یا عبد اللَّه افعل ما أمرت به، فقلت له: یا مولای سألتک باللَّه وبحق جدک رسول اللَّه هل دعوت اللَّه عزوجل فی یومک هذا بالفرج؟ فقال: أجل انی صلیت المفروضة وسجدت وغفوت فی سجودی فرأیت رسول اللَّه صلّی اللَّه علیه وآله وسلّم فقال: یا موسی أتحب أن تطلق؟ فقلت: نعم یا رسول اللَّه، فقال: ادع بهذا الدعاء:</w:t>
      </w:r>
    </w:p>
    <w:p>
      <w:pPr>
        <w:pStyle w:val="BookText"/>
      </w:pPr>
      <w:r>
        <w:rPr>
          <w:rFonts w:ascii="IRNazanin" w:hAnsi="IRNazanin" w:eastAsia="IRNazanin" w:cs="IRNazanin"/>
          <w:lang w:bidi="fa-IR"/>
          <w:color w:val="111111"/>
          <w:sz w:val="28"/>
          <w:szCs w:val="28"/>
          <w:rtl/>
        </w:rPr>
        <w:t xml:space="preserve">یا سابغ النعم، یا دافع النقم، یا باری‌ء النسم، یا مجلی الهمم، ویا مغشی الظلم، یا کاشف الضر والألم، یا ذا الجود والکرم، ویا سامع کل صوت، ویا مدرک کل فوت، ویا محیی العظام وهی رمیمٌ ومنشئها بعد الموت، صل علی محمّدٍ وآل محمّد واجعل لی من أمری فرجاً ومخرجاً یا ذا الجلال والإکرام، فلقد دعوت به ورسول اللَّه صلّی اللَّه علیه وآله وسلّم یلقنّیه حتی سمعتک.</w:t>
      </w:r>
    </w:p>
    <w:p>
      <w:pPr>
        <w:pStyle w:val="BookText"/>
      </w:pPr>
      <w:r>
        <w:rPr>
          <w:rFonts w:ascii="IRNazanin" w:hAnsi="IRNazanin" w:eastAsia="IRNazanin" w:cs="IRNazanin"/>
          <w:lang w:bidi="fa-IR"/>
          <w:color w:val="111111"/>
          <w:sz w:val="28"/>
          <w:szCs w:val="28"/>
          <w:rtl/>
        </w:rPr>
        <w:t xml:space="preserve">فقلت: قد استجاب اللَّه منک، ثم قلت له ما أمرنی به الرشید واعطیته ذلک»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Heading3"/>
      </w:pPr>
      <w:bookmarkStart w:id="194" w:name="_Toc55"/>
      <w:r>
        <w:t>کرامات الإمام موسی بن جعفر</w:t>
      </w:r>
      <w:bookmarkEnd w:id="194"/>
    </w:p>
    <w:p>
      <w:pPr>
        <w:pStyle w:val="BookText"/>
      </w:pPr>
      <w:r>
        <w:rPr>
          <w:rFonts w:ascii="IRNazanin" w:hAnsi="IRNazanin" w:eastAsia="IRNazanin" w:cs="IRNazanin"/>
          <w:lang w:bidi="fa-IR"/>
          <w:color w:val="111111"/>
          <w:sz w:val="28"/>
          <w:szCs w:val="28"/>
          <w:rtl/>
        </w:rPr>
        <w:t xml:space="preserve">قال ابن الصباغ المالکی: «وأما کراماته الظاهرة وفضائله وصفاته الباهرة تشهد له بأنه افترع قمّة الشرف وعلاها، وسما الی أوج المزایا فبلغ أعلاها، وذللت</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کواهل السیادة وامتطاها، وحکم فی غنائم المجد فاختار صفایاها فاصطفاها»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شقیق البلخی: «خرجت حاجّاً فی سنة تسع وأربعین ومائة، فنزلت القادسیة </w:t>
      </w:r>
      <w:r>
        <w:rPr>
          <w:rStyle w:val="FootnoteReference"/>
        </w:rPr>
        <w:footnoteReference w:id="421"/>
      </w:r>
      <w:r>
        <w:rPr>
          <w:rFonts w:ascii="IRNazanin" w:hAnsi="IRNazanin" w:eastAsia="IRNazanin" w:cs="IRNazanin"/>
          <w:lang w:bidi="fa-IR"/>
          <w:color w:val="111111"/>
          <w:sz w:val="28"/>
          <w:szCs w:val="28"/>
          <w:rtl/>
        </w:rPr>
        <w:t xml:space="preserve">فبینما أنا أنظر الناس فی مخرجهم الی الحاج وزینتهم وکثرتهم، إذا نظرت الی شاب حسن الوجه شدید السمرة نحیف، فوق ثیابه ثوب صوف مشتمل بشملة، فی رجلیه نعلان، وقد جلس منفرداً فقلت فی نفسی: هذا الفتی من الصوفیة، ویرید أن یخرج مع الناس فیکون کلّاً علیهم فی طریقهم، واللَّه لأمضیّن الیه ولأوبّخنه فدنوت منه فلما رآنی مقبلًا نحوه قال: یا شقیق «اجْتَنِبُوا کَثِیراً مِّنَ الظَّنِّ إِنَّ بَعْضَ الظَّنِّ إِثْمٌ» فترکنی وولی، فقلت فی نفسی: ان هذا الأمر عظیم تکلم علی ما فی خاطری ونطق باسمی، هذا عبد صالح لألحقنه واسأله الدعاء وأن یحللنی مما ظننته به، فغاب عنی ولم أره.</w:t>
      </w:r>
    </w:p>
    <w:p>
      <w:pPr>
        <w:pStyle w:val="BookText"/>
      </w:pPr>
      <w:r>
        <w:rPr>
          <w:rFonts w:ascii="Amiri" w:hAnsi="Amiri" w:eastAsia="Amiri" w:cs="Amiri"/>
          <w:lang w:bidi="ar-SA"/>
          <w:color w:val="111111"/>
          <w:sz w:val="28"/>
          <w:szCs w:val="28"/>
          <w:rtl/>
        </w:rPr>
        <w:t xml:space="preserve">فلما نزلنا واقصة، فإذا هو واقف یصلی، فقلت: هذا صاحبی أمضی إلیه واستحلّه فصبرت حتی فرغ من صلاته، فالتفت إلی وقال: یا شقیق «وَإِنِّی لَغَفَّارٌ لِّمَن تَابَ وَآمَنَ وَعَمِلَ صَالِحاً ثُمَّ اهْتَدَی» ثم قام ومضی وترکنی، فقلت: هذا الفتی من الأبدال قد تکلّم علی سرّی مرتین.</w:t>
      </w:r>
    </w:p>
    <w:p>
      <w:pPr>
        <w:pStyle w:val="BookText"/>
      </w:pPr>
      <w:r>
        <w:rPr>
          <w:rFonts w:ascii="IRNazanin" w:hAnsi="IRNazanin" w:eastAsia="IRNazanin" w:cs="IRNazanin"/>
          <w:lang w:bidi="fa-IR"/>
          <w:color w:val="111111"/>
          <w:sz w:val="28"/>
          <w:szCs w:val="28"/>
          <w:rtl/>
        </w:rPr>
        <w:t xml:space="preserve">فلما نزلنا زبالة، وإذا أنا بالفتی قائم علی البئر وأنا أنظر الیه وبیده رکوة یرید أن یستقی فیها الماء، فسقطت الرکوة من یده فی البئر فرمق الی السماء بطرفه وسمعته یقول: أنت ربّی إذا ظمئت، وقوتی إذا طلبت طعاماً. ثم قال: اللهم الهی وسیدی، مالی سواک </w:t>
      </w:r>
      <w:r>
        <w:rPr>
          <w:rStyle w:val="FootnoteReference"/>
        </w:rPr>
        <w:footnoteReference w:id="422"/>
      </w:r>
      <w:r>
        <w:rPr>
          <w:rFonts w:ascii="IRNazanin" w:hAnsi="IRNazanin" w:eastAsia="IRNazanin" w:cs="IRNazanin"/>
          <w:lang w:bidi="fa-IR"/>
          <w:color w:val="111111"/>
          <w:sz w:val="28"/>
          <w:szCs w:val="28"/>
          <w:rtl/>
        </w:rPr>
        <w:t xml:space="preserve">فلا تعدمنیها. قال شقیق: فواللَّه لقد رأیت الماء ارتفع الی رأس البئر</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والرکوة طافیة علیه فمدّ یده وأخذها ملأی فتوضأ منها وصلی أربع رکعات، ثم مال الی کثیب رمل فجعل یقبض بیده ویجعل فی الرکوة ویحرکها ویشرب، فاقبلت نحوه وسلمت علیه فرد علی السلام، فقلت: أطعمنی من فضل ما أنعم اللَّه علیک فقال: یا شقیق لم تزل نعم اللَّه علیّ ظاهرة وباطنة فأحسن ظنک بربک ثم ناولنی الرکوة فشربت منها فإذا هو سوبق سکر، فواللَّه ما شربت قط الذ منه ولا أطیب فشبعت ورویت وأقمت ایاماً لا أشتهی طعاماً ولا شراباً.</w:t>
      </w:r>
    </w:p>
    <w:p>
      <w:pPr>
        <w:pStyle w:val="BookText"/>
      </w:pPr>
      <w:r>
        <w:rPr>
          <w:rFonts w:ascii="IRNazanin" w:hAnsi="IRNazanin" w:eastAsia="IRNazanin" w:cs="IRNazanin"/>
          <w:lang w:bidi="fa-IR"/>
          <w:color w:val="111111"/>
          <w:sz w:val="28"/>
          <w:szCs w:val="28"/>
          <w:rtl/>
        </w:rPr>
        <w:t xml:space="preserve">ثم لم اره حتی حططنا بمکة، فرایته لیلة الی جنب قبة الشراب فی نصف اللیل وهو قائم یصلی بخشوع وأنین وبکاء، فلم یزل کذلک إلی طلوع الفجر، فلما اصبح جلس فی مصلاه یسبح اللَّه تعالی ثم مال إلی حاشیة الطواف فرکع الفجر هناک ثم صلی فیه الصبح مع الناس، ثم خرج یرید الذهاب فخرجت خلفه أرید السلام علیه وإذا بجماعة قد طافوا به یمیناً وشمالًا ومن خلفه ومن قدامه، وإذا له حاشیة وخدم وحشم وموالی وأتباع قد خرجوا معه فقلت لهم: من هذا الفتی؟ فقالوا: هو موسی بن جعفر بن محمّد بن علی بن الحسین بن علی بن أبی طالب. فقلت: لا یکون هذا الّا لمثل هذا، ثم انی انصرفت.</w:t>
      </w:r>
    </w:p>
    <w:p>
      <w:pPr>
        <w:pStyle w:val="BookText"/>
      </w:pPr>
      <w:r>
        <w:rPr>
          <w:rFonts w:ascii="IRNazanin" w:hAnsi="IRNazanin" w:eastAsia="IRNazanin" w:cs="IRNazanin"/>
          <w:lang w:bidi="fa-IR"/>
          <w:color w:val="111111"/>
          <w:sz w:val="28"/>
          <w:szCs w:val="28"/>
          <w:rtl/>
        </w:rPr>
        <w:t xml:space="preserve">وهذه الحکایة رواها جماعة من أهل التألیف والمحدّثین رواها ابن الجوزی فی کتابه (مسیر عزم الساکن الی أشرف الأماکن) ورواها الحافظ عبد العزیز الأخضر الجنابذی فی کتابه (معالم العترة النبویة) ورواها الرامهرمزی قاضی القضاة فی کتابه (کرامات الأولیاء) وغیرهم»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خالد الزبالی: «قدم علینا أبو الحسن الکاظم علیه السّلام زبالة ومعه جماعة من أصحاب المهدی بعثهم فی اشخاصه الیه الی العراق من المدینة وذلک فی مسکنه الأولی، فأتیته وسلّمت علیه فسر برؤیتی وأوصانی بشراء حوائج له وتعبیتها عندی، فرآنی غیر منبسط وأنا مفکر منقبض فقال: مالی أراک منقبضاً؟ فقلت: وکیف لا ورأیتک سائراً وأنت تصیر الی هذا الطاغیة ولا آمن علیک منه، فقال: یا أبا خالد، لیس علی منه بأس، فإذا کان الیوم الفلانی فی شهر کذا فانتظرنی آخر النهار مع دخول اللیل فانی أوافیک ان شاء اللَّه تعالی.</w:t>
      </w:r>
    </w:p>
    <w:p>
      <w:pPr>
        <w:pStyle w:val="BookText"/>
      </w:pPr>
      <w:r>
        <w:rPr>
          <w:rFonts w:ascii="IRNazanin" w:hAnsi="IRNazanin" w:eastAsia="IRNazanin" w:cs="IRNazanin"/>
          <w:lang w:bidi="fa-IR"/>
          <w:color w:val="111111"/>
          <w:sz w:val="28"/>
          <w:szCs w:val="28"/>
          <w:rtl/>
        </w:rPr>
        <w:t xml:space="preserve">قال أبو خالد: فما کان لی همّ الّا إحصاء تلک الشهور والأیام الی ذلک الیوم الذی وعدنی المأتی فیه فخرجت وانتظرته الی أن غربت الشمس فلم أر أحداً فداخلنی الشک فی أمره، فلما کان دخول اللیل فبینما أنا کذلک فإذا بسواد قد أقبل من ناحیة العراق فإذا هو علی بغلة أمام القطار، فسلّمت علیه وسررت بمقدمه وتخلّصه فقال لی: داخلک الشک یا أبا خالد؟ فقلت: الحمد للَّه‌الذی خلصک من هذا الطاغیة، فقال: یا أبا خالد، ان لهم الی عودة اتخلّص منها»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عیسی المدائنی: «خرجت سنة الی مکة فأقمت مجاوراً، ثم قلت: أذهب الی المدینة فأقیم بها سنة مثل ما أقمت بمکة فهو أعظم لثوابی. وقدمت المدینة فنزلت طرف المصلی بجنب دار أبی ذر رضی اللَّه عنه وجعلت أختلف الی سیدی موسی الکاظم علیه السّلام، فبینما أنا عنده فی لیلة مطیرة إذ قال: یا عیسی قم، فقد انهدم البیت علی متاعک، فقمت فإذا البیت قد انهدم علی المتاع، فاکتریت قوماً کشفوا عن متاعی واستخرجت جمیعه لم یذهب لی شی‌ء غیر سطل للوضوء، فلما</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أتیته من الغد قال: فقدت شیئاً من متاعک فندعوا اللَّه لک بالخلف؟ فقلت: ما فقدت غیر سطل کنت أتوضأ به، فاطرق رأسه ثلاثاً ثم رفعه فقال: قد ظننت أنّک أنسیته قبل جاریة رب الدار فاسألها عنه وقل لها: أنسیت السطل فی بیت الخلاء فردّیه وانها سترده علیک، قال: فسألتها عنه فردته»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عثمان بن عیسی: «قال موسی الکاظم لإبراهیم بن عبد الحمید- وقد لقیه سحراً وإبراهیم ذاهب الی قبا وموسی داخل الی المدینة- یا إبراهیم الی أین؟</w:t>
      </w:r>
    </w:p>
    <w:p>
      <w:pPr>
        <w:pStyle w:val="BookText"/>
      </w:pPr>
      <w:r>
        <w:rPr>
          <w:rFonts w:ascii="IRNazanin" w:hAnsi="IRNazanin" w:eastAsia="IRNazanin" w:cs="IRNazanin"/>
          <w:lang w:bidi="fa-IR"/>
          <w:color w:val="111111"/>
          <w:sz w:val="28"/>
          <w:szCs w:val="28"/>
          <w:rtl/>
        </w:rPr>
        <w:t xml:space="preserve">قال: الی قبا، قال: فی ای شی‌ء؟ فقال: انا فی کل سنة نشتری من هذا التمر، فأردت أن آتی فی هذه السنة الی رجلٍ من الأنصار فاشتری منه نخلًا، فقال له موسی: وقد أمنتم الجراد؟ ثم فارقه. فوقع کلامه فی صدره فلم یشتر شیئاً، فما مرت خامسة حتی بعث اللَّه جراداً أکل عامّة النخل»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الصباغ: «نقل صاحب کتاب نثر الدرّ: أن موسی بن جعفر الکاظم ذکر له أن الهادی قد همَّ بک، فقال لأهل بیته ومن یلیه: ما تشیرون به علیّ من الرأی؟ فقالوا: نری أن تتباعد عنه وأنه تغیّب شخصک عنه فانه لا یؤمن علیک من شره، فتبسّم ثم رفع یده الی السماء فقال: آلهی کم من عدو شحذ لی ظبة مدیته وداف لی قواتل سمومه ولم تنم عنی عین حراسته، فلما رأیت ضعفی عن احتمال الفوادح وعجزی عن کلمات الجوایح صرفت ذلک عنی بحولک وقوتک لا بحولی وقوّتی، وألقیته فی الحفیرة التی احتفرها لی خائباً ممّا أمله فی دنیاه متباعداً عن ما یرجوه فی أخراه، فلک الحمد علی قدر ما عممتنی فیه من نعمک وما تولیتنی من جودک وکرمک، اللّهم فخذه بقوّتک وافلل حدّه عنی بقدرتک واجعل له شغلًا فیما</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یلیه وعجزاً به عما ینویه. اللهم وأعدنی علیه عدوة حاضرة تکون من غیظی شفاءاً ومن حنقی علیه وفاءاً، وصل اللهم دعایی بالاجابة وانظم شکایتی بالتعبیر وعرفه عما قلیل ما وعدت به من الإجابة لعبیدک المضطرین، انک ذو الفضل العظیم والمنّ الجسیم.</w:t>
      </w:r>
    </w:p>
    <w:p>
      <w:pPr>
        <w:pStyle w:val="BookText"/>
      </w:pPr>
      <w:r>
        <w:rPr>
          <w:rFonts w:ascii="IRNazanin" w:hAnsi="IRNazanin" w:eastAsia="IRNazanin" w:cs="IRNazanin"/>
          <w:lang w:bidi="fa-IR"/>
          <w:color w:val="111111"/>
          <w:sz w:val="28"/>
          <w:szCs w:val="28"/>
          <w:rtl/>
        </w:rPr>
        <w:t xml:space="preserve">ثم ان أهل بیته انصرفوا عنه فما کان بعد مدّة یسیرة حتی اجتمعوا لقراءة الکتاب الوارد علی موسی الکاظم بموت موسی الهادی، وفی ذلک یقول بعضهم:</w:t>
      </w:r>
    </w:p>
    <w:p>
      <w:pPr>
        <w:pStyle w:val="BookText"/>
      </w:pPr>
      <w:r>
        <w:rPr>
          <w:rFonts w:ascii="IRNazanin" w:hAnsi="IRNazanin" w:eastAsia="IRNazanin" w:cs="IRNazanin"/>
          <w:lang w:bidi="fa-IR"/>
          <w:color w:val="111111"/>
          <w:sz w:val="28"/>
          <w:szCs w:val="28"/>
          <w:rtl/>
        </w:rPr>
        <w:t xml:space="preserve">وساریة لم تسر فی الأرض تبتغی محلًا ولم یقطع بها الأرض قاطع» </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قال ابن سنان: «حمل الرشید فی بعض الأیام الی علی بن یقطین ثیاباً فاخرة أکرمه بها، ومن جملتها دراعة منسوجة بالذهب سوداء من لباس الخلفاء، فأنفذ بها علی بن یقطین الی موسی الکاظم علیه السّلام فردها الإمام الیه وکتب الیه:</w:t>
      </w:r>
    </w:p>
    <w:p>
      <w:pPr>
        <w:pStyle w:val="BookText"/>
      </w:pPr>
      <w:r>
        <w:rPr>
          <w:rFonts w:ascii="IRNazanin" w:hAnsi="IRNazanin" w:eastAsia="IRNazanin" w:cs="IRNazanin"/>
          <w:lang w:bidi="fa-IR"/>
          <w:color w:val="111111"/>
          <w:sz w:val="28"/>
          <w:szCs w:val="28"/>
          <w:rtl/>
        </w:rPr>
        <w:t xml:space="preserve">احتفظ بها ولا تخرجها عن یدک فسیکون لک بها شأن تحتاج معه الیها، فارتاب علی بن یقطین بردّها علیه ولم یدر ما سبب کلامه ذلک، ثم احتفظ بالدراعة وجعلها فی سفط وختم علیها، فلما کان بعد ذلک بمدة یسیرة تغیر علی بن یقطین علی بعض غلمانه ممن کان یختص بأموره ویطلع علیها، فصرفه عن خدمته وطرده لأمر أوجب ذلک منه، فسعی الغلام بعلی بن یقطین الی الرشید وقال له: ان علی بن یقطین یقول بإمامة موسی الکاظم، وانه یحمل الیه فی کل سنة زکاة ماله والهدایا والتحف، وقد حمل الیه فی هذه السنة ذلک وصحبته الدراعة السوداء التی أکرمه بها أمیر المؤمنین فی وقت کذا، فاستشاط الرشید لذلک غضباً شدیداً وقال: لأکشفن عن ذلک، فان کان الأمر علی ما ذکرت أزهقت روحه وذلک من بعض جزائه،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فأنفذ فی الوقت والحین أن یحضر علی بن یقطین، فلما مثل بین یدیه قال: ما فعلت بالدراعة السوداء التی کسوتکها واختصصتک بها من مدة من بین سائر خواصی؟</w:t>
      </w:r>
    </w:p>
    <w:p>
      <w:pPr>
        <w:pStyle w:val="BookText"/>
      </w:pPr>
      <w:r>
        <w:rPr>
          <w:rFonts w:ascii="IRNazanin" w:hAnsi="IRNazanin" w:eastAsia="IRNazanin" w:cs="IRNazanin"/>
          <w:lang w:bidi="fa-IR"/>
          <w:color w:val="111111"/>
          <w:sz w:val="28"/>
          <w:szCs w:val="28"/>
          <w:rtl/>
        </w:rPr>
        <w:t xml:space="preserve">قال: هی عندی یا أمیرالمؤمنین فی سفط طیب مختوم علیها. فقال: احضرها الساعة فقال: نعم یا أمیرالمؤمنین السمع والطاعة، فاستدعی بعض خدمه فقال:</w:t>
      </w:r>
    </w:p>
    <w:p>
      <w:pPr>
        <w:pStyle w:val="BookText"/>
      </w:pPr>
      <w:r>
        <w:rPr>
          <w:rFonts w:ascii="IRNazanin" w:hAnsi="IRNazanin" w:eastAsia="IRNazanin" w:cs="IRNazanin"/>
          <w:lang w:bidi="fa-IR"/>
          <w:color w:val="111111"/>
          <w:sz w:val="28"/>
          <w:szCs w:val="28"/>
          <w:rtl/>
        </w:rPr>
        <w:t xml:space="preserve">امض وخذ مفتاح البیت الفلانی من داری وافتح الصندوق الفلانی وائتنی بالسفط الذی فیه علی حالته بختمه، فلم یلبث الخادم الّا قلیلًا حتی عاد وفی صحبته السفط مختوماً علی حالته بختمه، فوضع بین یدی الرشید، فأمر بفک ختمه ففک وفتح السفط فإذا بالدراعة فیه مطویة ومدفونة بالطیب علی حالها لم تلبس ولم تدنس ولم یصبها شی‌ء من الأشیاء. فقال لعلی بن یقطین: ردها إلی مکانها وخذها وانصرف راشداً، فلن نصدق بعدها علیک ساعیاً، وأمر أن یتبع بجائزة سنیة، وأمر أن یضرب الساعی ألف سوط فضرب، فلما بلغوا الی خمس مائه سوط مات تحت الضرب قبل الألف»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إسحاق بن عمارة قال: «لما حبس هارون موسی الکاظم علیه السّلام دخل علیه السجن لیلًا أبو یوسف ومحمّد بن الحسن صاحبا أبی حنیفة، فسلما علیه وجلسا عنده وأرادا أن یختبراه بالسؤال لینظرا مکانه من العلم، فجاء بعض الموکّلین بالکاظم علیه السّلام فقال له: ان نوبتی قد فرغت وأرید الانصراف الی غد ان شاء اللَّه، فان کان لک حاجة تأمرنی أن آتیک بها معی إذا جئتک غداً فقال:</w:t>
      </w:r>
    </w:p>
    <w:p>
      <w:pPr>
        <w:pStyle w:val="BookText"/>
      </w:pPr>
      <w:r>
        <w:rPr>
          <w:rFonts w:ascii="IRNazanin" w:hAnsi="IRNazanin" w:eastAsia="IRNazanin" w:cs="IRNazanin"/>
          <w:lang w:bidi="fa-IR"/>
          <w:color w:val="111111"/>
          <w:sz w:val="28"/>
          <w:szCs w:val="28"/>
          <w:rtl/>
        </w:rPr>
        <w:t xml:space="preserve">ما لی حاجة انصرف. ثم قال لأبی یوسف ومحمّد بن الحسن: انی لأعجب من هذا الرجل، یسألنی أن أکلفه حاجة یأتینی بها غداً إذا جاء وهو میت فی هذه اللیلة،</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فأمسکا عن سؤاله وقاما ولم یسألا عن شی‌ء وقالا: أردنا أن نسأله عن الفروض والسنّة أخذ یتکلم معنا علم الغیب، واللَّه لنرسل خلف الرجل من یبیت عند باب داره وننظر ما یکون من أمره، فأرسلا شخصاً من جهتهما جلس علی باب ذلک الرجل، فلمّا کان أثناء اللیل وإذا بالصراخ والواعیة فقیل لهم: ما الخبر؟ فقالوا:</w:t>
      </w:r>
    </w:p>
    <w:p>
      <w:pPr>
        <w:pStyle w:val="BookText"/>
      </w:pPr>
      <w:r>
        <w:rPr>
          <w:rFonts w:ascii="IRNazanin" w:hAnsi="IRNazanin" w:eastAsia="IRNazanin" w:cs="IRNazanin"/>
          <w:lang w:bidi="fa-IR"/>
          <w:color w:val="111111"/>
          <w:sz w:val="28"/>
          <w:szCs w:val="28"/>
          <w:rtl/>
        </w:rPr>
        <w:t xml:space="preserve">مات صاحب البیت فجأة، فعاد الیهما الرسول وأخبرهما بذلک، فتعجّبا من ذلک غایة العجب»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محمّد بن طلحة الشافعی: «فهذه الکرامات العالیة الأقدار الخارقة العواید هی علی التحقیق حلیة المناقب، وزینة المزایا، وغرر الصفات، ولا یؤتاها الا من أفاضت علیه العنایة الربانیة أنوار التأیید، ومرت له اخلاف التوفیق وازدلفته من مقام التقدیس والتطهیر «وَمَا یُلَقَّاهَا إِلَّا الَّذِینَ صَبَرُوا وَمَا یُلَقَّاهَا إِلَّا ذُو حَظٍّ عَظِیمٍ» </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ولقد قرع سمعی ذکر واقعة عظیمة ذکرها بعض صدور العراق أثبتت لموسی علیه السّلام أشرف منقبة وشهدت له بعلوّ مقامه عند اللَّه تعالی وزلفی منزلة لدیه وظهرت بها کرامة بعد وفاته، ولا شک أن ظهور الکرامة بعد الموت أکبر منها دلالة حال الحیاة. وهی: أن من عظماء الخلفاء- مجدهم اللَّه تعالی- من کان له نائب کبیر الشأن فی الدنیا من ممالیکه الأعیان فی ولایة عامة طالت فیها مدته، وکان ذا سطوة وجبروت، فلما انتقل الی اللَّه تعالی اقتضت رعایة الخلیفه أن تقدم بدفنه فی ضریح مجاور لضریح الإمام موسی بن جعفر علیه السّلام بالمشهد المطهر، وکان بالمشهد نقیب معروف مشهود له بالصلاح کثیر التردد والملازمة للضریح والخدمة له قائم بوظائفها، فذکر هذا النقیب أنه بعد دفن ذلک المتوفی فی</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0" w:name="pg10538_83913"/>
    <w:bookmarkEnd w:id="50"/>
    <w:p>
      <w:pPr>
        <w:pStyle w:val="BookText"/>
      </w:pPr>
      <w:r>
        <w:rPr>
          <w:rFonts w:ascii="IRNazanin" w:hAnsi="IRNazanin" w:eastAsia="IRNazanin" w:cs="IRNazanin"/>
          <w:lang w:bidi="fa-IR"/>
          <w:color w:val="111111"/>
          <w:sz w:val="28"/>
          <w:szCs w:val="28"/>
          <w:rtl/>
        </w:rPr>
        <w:t xml:space="preserve">ذلک القبر بات بالمشهد، فرأی فی منامه أن القبر انفتح والنار تشتعل فیه وقد انتشر منه دخان ونار الی أن ملأت المشهد، وان الإمام موسی علیه السّلام واقف فصاح بهذا النقیب باسمه وقال له: تقول للخلیفة: یا فلان- وسماه ما اسمه- لقد آذیتنی بمجاورة هذا الظالم، وقال کلاماً خشناً، فاستیقظ ذلک النقیب وهو یرعد فرقاً وخوفاً، فلم یلبث أن کتب ورقة وسیّرها منهیاً فیها صورة الحال وجلیّة الواقعة بتفصیلها، فلما جن اللیل جاء الخلیفة الی المشهد المطهر بنفسه واستدعی النقیب ودخلوا الی الضریح وأمر بکشف ذلک القبر ونقل ذلک المدفون الی موضع خارج المشهد، فلمّا کشفوه وجدوا فیه رماد الحریق ولم یجدوا للمیت أثراً، وفی هذه القصة زیادة استغناء عن بقیة مناقبه، واکتفاء عن بسط القول فیها»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Heading3"/>
      </w:pPr>
      <w:bookmarkStart w:id="195" w:name="_Toc56"/>
      <w:r>
        <w:t>علم الإمام موسی بن جعفر</w:t>
      </w:r>
      <w:bookmarkEnd w:id="195"/>
    </w:p>
    <w:p>
      <w:pPr>
        <w:pStyle w:val="BookText"/>
      </w:pPr>
      <w:r>
        <w:rPr>
          <w:rFonts w:ascii="Amiri" w:hAnsi="Amiri" w:eastAsia="Amiri" w:cs="Amiri"/>
          <w:lang w:bidi="ar-SA"/>
          <w:color w:val="111111"/>
          <w:sz w:val="28"/>
          <w:szCs w:val="28"/>
          <w:rtl/>
        </w:rPr>
        <w:t xml:space="preserve">دخل أبو حنیفة علی أبی عبد اللَّه علیه السّلام فقال له: «رأیت ابنک موسی یصلی والناس یمرون بین یدیه، فقال أبو عبد اللَّه علیه السّلام: ادعوا لی موسی، فدعوه فقال له فی ذلک فقال: نعم یا ابه ان الذی کنت أصلی له کان اقرب الی منهم یقول اللَّه تعالی: «وَنَحْنُ أَقْرَبُ إِلَیْهِ مِنْ حَبْلِ الْوَرِیدِ» </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فضمّه أبو عبد اللَّه الی نفسه ثم قال: بأبی أنت وأمی یا مودع الأسرار»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ودخل موسی بن جعفر علیه السّلام بعض قری الشام متنکراً هارباً، فوقع فی غارٍ وفیه راهب یعظ فی کل سنة یوماً، فلما رآه الراهب دخله منه هیبة، فقال: یا</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أنت غریب؟ قال نعم قال: منا أو علینا؟ قال: لست منکم قال: أنت من الأمة المرحومة؟ قال: نعم، قال: أفمن علمائهم أنت أم من جهالهم، قال: لست من جهالهم فقال: کیف طوبی اصلها فی دار عیسی وعندکم فی دار محمّد وأغصانها فی کل دار؟ فقال علیه السّلام: الشمس قد وصل ضوءها الی کل مکان وکل موضع وهی فی السماء، قال: وفی الجنة لا ینفد طعامها وان أکلوا منه ولا ینقص منه شی‌ء؟</w:t>
      </w:r>
    </w:p>
    <w:p>
      <w:pPr>
        <w:pStyle w:val="BookText"/>
      </w:pPr>
      <w:r>
        <w:rPr>
          <w:rFonts w:ascii="Amiri" w:hAnsi="Amiri" w:eastAsia="Amiri" w:cs="Amiri"/>
          <w:lang w:bidi="ar-SA"/>
          <w:color w:val="111111"/>
          <w:sz w:val="28"/>
          <w:szCs w:val="28"/>
          <w:rtl/>
        </w:rPr>
        <w:t xml:space="preserve">قال: السراج فی الدنیا یقتبس منه ولا ینقص منه شی‌ء، وقال: وفی الجنة ظل ممدود؟ فقال علیه السّلام: الوقت الذی قبل طلوع الشمس کله ظل ممدود، وذلک قوله تعالی: «أَلَمْ تَرَ إِلَی رَبِّکَ کَیْفَ مَدَّ الظِّلَّ» </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قال: ما یؤکل ویشرب فی الجنة لا یکون بولًا ولا غائطاً، قال علیه السّلام: الجنین فی بطن أمه، قال: أهل الجنة لهم خدم یأتونهم بما ارادوا بلا أمر فقال: إذا احتاج الانسان الی شی‌ء عرفت أعضاؤه ذلک ویفعلون بمراده من غیر أمر، قال: مفاتیح الجنة من ذهب أو فضه؟ قال:</w:t>
      </w:r>
    </w:p>
    <w:p>
      <w:pPr>
        <w:pStyle w:val="BookText"/>
      </w:pPr>
      <w:r>
        <w:rPr>
          <w:rFonts w:ascii="Amiri" w:hAnsi="Amiri" w:eastAsia="Amiri" w:cs="Amiri"/>
          <w:lang w:bidi="ar-SA"/>
          <w:color w:val="111111"/>
          <w:sz w:val="28"/>
          <w:szCs w:val="28"/>
          <w:rtl/>
        </w:rPr>
        <w:t xml:space="preserve">مفتاح الجنة لسان العبد، لا اله الَّا اللَّه، قال: صدقت، وأسلم والجماعة معه»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«حج هارون الرشید وابتدأ بالطواف ومنعت العامة من ذلک لینفرد وحده، فبینما هو فی ذلک إذ ابتدر أعرابی البیت وجعل یطوف معه، وقال الحجاب: تنح یا هذا عن وجه الخلیفة، فانتهرهم الاعرابی وقال: ان اللَّه ساوی بین الناس فی هذا الموضع فقال: «سَوَاء الْعَاکِفُ فِیهِ وَالْبَادِ» </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فأمر الحاجب بالکف عنه، فکلما طاف الرشید طاف الاعرابی أمامه فنهض الی الحجر الأسود لیقبله فسبقه الاعرابی الیه والتثمه، ثم صار الرشید الی المقام لیصلی فیه فصلی الإعرابی أمامه،</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فرغ الرشید من صلاته استدعی الاعرابی، فقال الحجاب: أجب أمیر المؤمنین، فقال: مالی الیه حاجة فأقوم الیه، بل ان کانت الحاجة له فهو بالقیام إلی أولی، قال: صدق، فمشی الیه وسلّم علیه فردّ علیه السّلام، فقال هارون: أجلس یا أعرابی؟ فقال: ما الموضع لی فتستأذننی فیه بالجلوس، انما هو بیت اللَّه نصبه لعباده فان احببت أن تجلس فاجلس وان أحببت أن تنصرف فانصرف، فجلس هارون، وقال: ویحک یا اعرابی! مثلک من یزاحم الملوک! قال: نعم وفی مستمع، قال: فانی سائلک فان عجزت آذیتک قال: سؤالک هذا سؤال متعلم أو سؤال متعنّت؟ قال: بل متعلم، قال: اجلس مکان السائل من المسؤول وسل وأنت مسؤول، فقال: أخبرنی ما فرضک؟ قال: ان الفرض- رحمک اللَّه- واحد، وخمسة، وسبعة عشر، وأربع وثلاثون، وأربع وتسعون، ومائة وثلاثة وخمسون علی سبعة عشر، ومن اثنی عشر واحد، ومن أربعین واحد، ومن مائتین خمس، ومن الدهر کله واحد، وواحدٍ بواحدٍ.</w:t>
      </w:r>
    </w:p>
    <w:p>
      <w:pPr>
        <w:pStyle w:val="BookText"/>
      </w:pPr>
      <w:r>
        <w:rPr>
          <w:rFonts w:ascii="IRNazanin" w:hAnsi="IRNazanin" w:eastAsia="IRNazanin" w:cs="IRNazanin"/>
          <w:lang w:bidi="fa-IR"/>
          <w:color w:val="111111"/>
          <w:sz w:val="28"/>
          <w:szCs w:val="28"/>
          <w:rtl/>
        </w:rPr>
        <w:t xml:space="preserve">فضحک الرشید وقال: ویحک أسألک عن فرضک وأنت تعد علیّ الحساب؟</w:t>
      </w:r>
    </w:p>
    <w:p>
      <w:pPr>
        <w:pStyle w:val="BookText"/>
      </w:pPr>
      <w:r>
        <w:rPr>
          <w:rFonts w:ascii="Amiri" w:hAnsi="Amiri" w:eastAsia="Amiri" w:cs="Amiri"/>
          <w:lang w:bidi="ar-SA"/>
          <w:color w:val="111111"/>
          <w:sz w:val="28"/>
          <w:szCs w:val="28"/>
          <w:rtl/>
        </w:rPr>
        <w:t xml:space="preserve">قال: أما علمت أن الدین کله حساب ولو لم یکن الدین حساباً لما اتخذ اللَّه للخلائق حساباً ثم قرأ: «وَإِن کَانَ مِثْقَالَ حَبَّةٍ مِّنْ خَرْدَلٍ أَتَیْنَا بِهَا وَکَفَی بِنَا حَاسِبِینَ» </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.قال: فبین لی ما قلت، والا أمرت بقتلک بین الصفا والمروة.</w:t>
      </w:r>
    </w:p>
    <w:p>
      <w:pPr>
        <w:pStyle w:val="BookText"/>
      </w:pPr>
      <w:r>
        <w:rPr>
          <w:rFonts w:ascii="IRNazanin" w:hAnsi="IRNazanin" w:eastAsia="IRNazanin" w:cs="IRNazanin"/>
          <w:lang w:bidi="fa-IR"/>
          <w:color w:val="111111"/>
          <w:sz w:val="28"/>
          <w:szCs w:val="28"/>
          <w:rtl/>
        </w:rPr>
        <w:t xml:space="preserve">فقال الحاجب: تهبه للَّه‌ولهذا المقام!</w:t>
      </w:r>
    </w:p>
    <w:p>
      <w:pPr>
        <w:pStyle w:val="BookText"/>
      </w:pPr>
      <w:r>
        <w:rPr>
          <w:rFonts w:ascii="IRNazanin" w:hAnsi="IRNazanin" w:eastAsia="IRNazanin" w:cs="IRNazanin"/>
          <w:lang w:bidi="fa-IR"/>
          <w:color w:val="111111"/>
          <w:sz w:val="28"/>
          <w:szCs w:val="28"/>
          <w:rtl/>
        </w:rPr>
        <w:t xml:space="preserve">قال: فضحک الاعرابی من قوله.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الرشید: مما ضحکت یا اعرابی؟</w:t>
      </w:r>
    </w:p>
    <w:p>
      <w:pPr>
        <w:pStyle w:val="BookText"/>
      </w:pPr>
      <w:r>
        <w:rPr>
          <w:rFonts w:ascii="IRNazanin" w:hAnsi="IRNazanin" w:eastAsia="IRNazanin" w:cs="IRNazanin"/>
          <w:lang w:bidi="fa-IR"/>
          <w:color w:val="111111"/>
          <w:sz w:val="28"/>
          <w:szCs w:val="28"/>
          <w:rtl/>
        </w:rPr>
        <w:t xml:space="preserve">قال: تعجباً منکما إذ لا أدری من الأجهل منکما، الذی یستوهب أجلًا قد حضر أو الذی استعجل أجلًا لم یحضر.</w:t>
      </w:r>
    </w:p>
    <w:p>
      <w:pPr>
        <w:pStyle w:val="BookText"/>
      </w:pPr>
      <w:r>
        <w:rPr>
          <w:rFonts w:ascii="IRNazanin" w:hAnsi="IRNazanin" w:eastAsia="IRNazanin" w:cs="IRNazanin"/>
          <w:lang w:bidi="fa-IR"/>
          <w:color w:val="111111"/>
          <w:sz w:val="28"/>
          <w:szCs w:val="28"/>
          <w:rtl/>
        </w:rPr>
        <w:t xml:space="preserve">فقال الرشید: فسّر ما قلت.</w:t>
      </w:r>
    </w:p>
    <w:p>
      <w:pPr>
        <w:pStyle w:val="BookText"/>
      </w:pPr>
      <w:r>
        <w:rPr>
          <w:rFonts w:ascii="IRNazanin" w:hAnsi="IRNazanin" w:eastAsia="IRNazanin" w:cs="IRNazanin"/>
          <w:lang w:bidi="fa-IR"/>
          <w:color w:val="111111"/>
          <w:sz w:val="28"/>
          <w:szCs w:val="28"/>
          <w:rtl/>
        </w:rPr>
        <w:t xml:space="preserve">قال: أما قولی الفرض واحد، فدین الاسلام کله واحد، وعلیه خمس صلوات، وهی سبع عشرة رکعة واربع وثلاثون سجدة وأربع وتسعون تکبیرة، ومائة وثلاث وخمسون تسبیحة. وأما قولی: من اثنی عشر واحد، فصیام شهر رمضان من اثنی عشر شهراً، وأما قولی: من الأربعین واحد، فمن ملک أربعین دیناراً أوجب اللَّه علیه دیناراً، وأما قولی: من مائتین خمسة فمن ملک مائتی درهم أوجب اللَّه علیه خمسة دراهم، وأما قولی: فمن الدهر کله واحد، فحجة الاسلام، وأما قولی: واحد من واحد، فمن أهرق دماً من غیر حق وجب اهراق دمه، قال اللَّه تعالی: «النَّفْسَ بِالنَّفْسِ» </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فقال الرشید: للَّه‌درک وأعطاء بدرة فقال: فبم استوجب منک هذه البدرة یا هارون بالکلام أو بالمسألة؟ قال: بالکلام.</w:t>
      </w:r>
    </w:p>
    <w:p>
      <w:pPr>
        <w:pStyle w:val="BookText"/>
      </w:pPr>
      <w:r>
        <w:rPr>
          <w:rFonts w:ascii="IRNazanin" w:hAnsi="IRNazanin" w:eastAsia="IRNazanin" w:cs="IRNazanin"/>
          <w:lang w:bidi="fa-IR"/>
          <w:color w:val="111111"/>
          <w:sz w:val="28"/>
          <w:szCs w:val="28"/>
          <w:rtl/>
        </w:rPr>
        <w:t xml:space="preserve">قال: فانی مسائلک عن مسألة فان أنت أتیت بها کانت البدرة لک تصدق بها فی هذا الموضع الشریف، فان لم تجبنی عنها اضفت الی البدرة بدرة أخری لأتصدق بها علی فقراء الحی من قومی.</w:t>
      </w:r>
    </w:p>
    <w:p>
      <w:pPr>
        <w:pStyle w:val="BookText"/>
      </w:pPr>
      <w:r>
        <w:rPr>
          <w:rFonts w:ascii="IRNazanin" w:hAnsi="IRNazanin" w:eastAsia="IRNazanin" w:cs="IRNazanin"/>
          <w:lang w:bidi="fa-IR"/>
          <w:color w:val="111111"/>
          <w:sz w:val="28"/>
          <w:szCs w:val="28"/>
          <w:rtl/>
        </w:rPr>
        <w:t xml:space="preserve">فأمر بإیراد أخری وقال: سل عما بدا لک.</w:t>
      </w:r>
    </w:p>
    <w:p>
      <w:pPr>
        <w:pStyle w:val="BookText"/>
      </w:pPr>
      <w:r>
        <w:rPr>
          <w:rFonts w:ascii="IRNazanin" w:hAnsi="IRNazanin" w:eastAsia="IRNazanin" w:cs="IRNazanin"/>
          <w:lang w:bidi="fa-IR"/>
          <w:color w:val="111111"/>
          <w:sz w:val="28"/>
          <w:szCs w:val="28"/>
          <w:rtl/>
        </w:rPr>
        <w:t xml:space="preserve">فقال: أخبرنی عن الخنفساء تزق أم ترضع ولدها؟ فخرد </w:t>
      </w:r>
      <w:r>
        <w:rPr>
          <w:rStyle w:val="FootnoteReference"/>
        </w:rPr>
        <w:footnoteReference w:id="439"/>
      </w:r>
      <w:r>
        <w:rPr>
          <w:rFonts w:ascii="IRNazanin" w:hAnsi="IRNazanin" w:eastAsia="IRNazanin" w:cs="IRNazanin"/>
          <w:lang w:bidi="fa-IR"/>
          <w:color w:val="111111"/>
          <w:sz w:val="28"/>
          <w:szCs w:val="28"/>
          <w:rtl/>
        </w:rPr>
        <w:t xml:space="preserve">هارون وقال:</w:t>
      </w:r>
    </w:p>
    <w:p>
      <w:pPr>
        <w:pStyle w:val="BookText"/>
      </w:pPr>
      <w:r>
        <w:rPr>
          <w:rFonts w:ascii="IRNazanin" w:hAnsi="IRNazanin" w:eastAsia="IRNazanin" w:cs="IRNazanin"/>
          <w:lang w:bidi="fa-IR"/>
          <w:color w:val="111111"/>
          <w:sz w:val="28"/>
          <w:szCs w:val="28"/>
          <w:rtl/>
        </w:rPr>
        <w:t xml:space="preserve">ویحک یا اعرابی مثلی من یسأل عن هذه المسألة؟ فقال: سمعت ممن سمع من رسول</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وآله وسلّم یقول: من ولی أقواماً وهب له من العقل کعقولهم، وأنت امام هذه الأمة یجب أن لا تسأل عن شی‌ء من أمر دینک ومن الفرائض‌وأجبت عنها، فهل عندک له الجواب؟ قال هارون: رحمک اللَّه لا، فبیّن لی ما قلته وخذ البدرتین.</w:t>
      </w:r>
    </w:p>
    <w:p>
      <w:pPr>
        <w:pStyle w:val="BookText"/>
      </w:pPr>
      <w:r>
        <w:rPr>
          <w:rFonts w:ascii="IRNazanin" w:hAnsi="IRNazanin" w:eastAsia="IRNazanin" w:cs="IRNazanin"/>
          <w:lang w:bidi="fa-IR"/>
          <w:color w:val="111111"/>
          <w:sz w:val="28"/>
          <w:szCs w:val="28"/>
          <w:rtl/>
        </w:rPr>
        <w:t xml:space="preserve">فقال: ان اللَّه تعالی لما خلق الأرض خلق دبابات الأرض من غیر فرث ولا دم، خلقها من التراب وجعل رزقها وعیشها منه، فإذا فارق الجنین أمه لم تزقه ولم ترضعه وکان عیشها من التراب، فقال هارون: واللَّه ما ابتلی أحد بمثل هذه المسألة، وأخذ الأعرابی البدرتین وخرج. فتبعه بعض الناس وسأله عن اسمه فإذا هو موسی بن جعفر بن محمّد علیه السّلام، فأخبر هارون بذلک فقال: واللَّه لقد رکنت أن تکون هذه الورقة من تلک الشجرة»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المجلسی: «روی أن هارون الرشید أنفذ الی موسی بن جعفر علیه السّلام فأحضره فلما حضر عنده قال: ان الناس ینسبونکم یا بنی فاطمة الی علم النجوم وان معرفتکم بها معرفة جیدة، وفقهاء العامة یقولون: ان رسول اللَّه صلّی اللَّه علیه وآله وسلّم قال: إذا ذکرنی أصحابی فاسکتوا وإذا ذکروا القدر فاسکتوا فإذا ذکروا النجوم فاسکتوا. وأمیرالمؤمنین کان أعلم الخلائق بعلم النجوم وأولاده وذریته الذین یقول الشیعة بامامتهم کانوا عارفین بها.</w:t>
      </w:r>
    </w:p>
    <w:p>
      <w:pPr>
        <w:pStyle w:val="BookText"/>
      </w:pPr>
      <w:r>
        <w:rPr>
          <w:rFonts w:ascii="IRNazanin" w:hAnsi="IRNazanin" w:eastAsia="IRNazanin" w:cs="IRNazanin"/>
          <w:lang w:bidi="fa-IR"/>
          <w:color w:val="111111"/>
          <w:sz w:val="28"/>
          <w:szCs w:val="28"/>
          <w:rtl/>
        </w:rPr>
        <w:t xml:space="preserve">فقال له الکاظم: ذا حدیث ضعیف، واسناده مطعون فیه، واللَّه تبارک وتعالی قد مدح النجوم، ولو لا أن النجوم صحیحة ما مدحها اللَّه عزّوجل والأنبیاء علیه السّلام کانوا عالمین بها، وقد قال اللَّه تعالی فی حق إبراهیم خلیل الرحمن: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«وَکَذَلِکَ نُرِی إِبْرَاهِیمَ مَلَکُوتَ السَّمَاوَاتِ وَالأَرْضِ وَلِیَکُونَ مِنَ الْمُوقِنِینَ» </w:t>
      </w:r>
      <w:r>
        <w:rPr>
          <w:rStyle w:val="FootnoteReference"/>
        </w:rPr>
        <w:footnoteReference w:id="441"/>
      </w:r>
    </w:p>
    <w:p>
      <w:pPr>
        <w:pStyle w:val="BookText"/>
      </w:pPr>
      <w:r>
        <w:rPr>
          <w:rFonts w:ascii="Amiri" w:hAnsi="Amiri" w:eastAsia="Amiri" w:cs="Amiri"/>
          <w:lang w:bidi="ar-SA"/>
          <w:color w:val="111111"/>
          <w:sz w:val="28"/>
          <w:szCs w:val="28"/>
          <w:rtl/>
        </w:rPr>
        <w:t xml:space="preserve">. وقال فی موضع آخر: «فَنَظَرَ نَظْرَةً فِی النُّجُومِ* فَقَالَ إِنِّی سَقِیمٌ» </w:t>
      </w:r>
      <w:r>
        <w:rPr>
          <w:rStyle w:val="FootnoteReference"/>
        </w:rPr>
        <w:footnoteReference w:id="442"/>
      </w:r>
    </w:p>
    <w:p>
      <w:pPr>
        <w:pStyle w:val="BookText"/>
      </w:pPr>
      <w:r>
        <w:rPr>
          <w:rFonts w:ascii="Amiri" w:hAnsi="Amiri" w:eastAsia="Amiri" w:cs="Amiri"/>
          <w:lang w:bidi="ar-SA"/>
          <w:color w:val="111111"/>
          <w:sz w:val="28"/>
          <w:szCs w:val="28"/>
          <w:rtl/>
        </w:rPr>
        <w:t xml:space="preserve">فلو لم یکن عالماً بعلم النجوم ما نظر فیها وما قال: انی سقیم، وادریس علیه السّلام کان أعلم أهل زمانه بالنجوم، واللَّه تعالی قد أقسم بمواقع النجوم «وَإِنَّهُ لَقَسَمٌ لَّوْ تَعْلَمُونَ عَظِیمٌ» </w:t>
      </w:r>
      <w:r>
        <w:rPr>
          <w:rStyle w:val="FootnoteReference"/>
        </w:rPr>
        <w:footnoteReference w:id="443"/>
      </w:r>
    </w:p>
    <w:p>
      <w:pPr>
        <w:pStyle w:val="BookText"/>
      </w:pPr>
      <w:r>
        <w:rPr>
          <w:rFonts w:ascii="Amiri" w:hAnsi="Amiri" w:eastAsia="Amiri" w:cs="Amiri"/>
          <w:lang w:bidi="ar-SA"/>
          <w:color w:val="111111"/>
          <w:sz w:val="28"/>
          <w:szCs w:val="28"/>
          <w:rtl/>
        </w:rPr>
        <w:t xml:space="preserve">وقال فی موضع «وَالنَّازِعَاتِ غَرْقاً» إلی قوله «فَالْمُدَبِّرَاتِ أَمْراً» </w:t>
      </w:r>
      <w:r>
        <w:rPr>
          <w:rStyle w:val="FootnoteReference"/>
        </w:rPr>
        <w:footnoteReference w:id="444"/>
      </w:r>
    </w:p>
    <w:p>
      <w:pPr>
        <w:pStyle w:val="BookText"/>
      </w:pPr>
      <w:r>
        <w:rPr>
          <w:rFonts w:ascii="Amiri" w:hAnsi="Amiri" w:eastAsia="Amiri" w:cs="Amiri"/>
          <w:lang w:bidi="ar-SA"/>
          <w:color w:val="111111"/>
          <w:sz w:val="28"/>
          <w:szCs w:val="28"/>
          <w:rtl/>
        </w:rPr>
        <w:t xml:space="preserve">یعنی بذلک اثنی عشر برجاً وسبعة سیارات، والذی یظهر باللیل والنهار بأمر اللَّه عزّوجل، وبعد علم القرآن ما یکون أشرف من علم النجوم وهو علم الأنبیاء والأوصیاء وورثة الأنبیاء الَّذین قال اللَّه عزّوجل: «وَعَلامَاتٍ وَبِالنَّجْمِ هُمْ یَهْتَدُونَ» </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ونحن نعرف هذا العلم وما نذکره.</w:t>
      </w:r>
    </w:p>
    <w:p>
      <w:pPr>
        <w:pStyle w:val="BookText"/>
      </w:pPr>
      <w:r>
        <w:rPr>
          <w:rFonts w:ascii="IRNazanin" w:hAnsi="IRNazanin" w:eastAsia="IRNazanin" w:cs="IRNazanin"/>
          <w:lang w:bidi="fa-IR"/>
          <w:color w:val="111111"/>
          <w:sz w:val="28"/>
          <w:szCs w:val="28"/>
          <w:rtl/>
        </w:rPr>
        <w:t xml:space="preserve">فقال له هارون: باللَّه علیک یا موسی هذا العلم لا تظهره عند الجهال وعوام الناس حتی لا یشنّعوا علیک وانفس عن العوام به، وغطّ هذا العلم وارجع الی حرم جدک.</w:t>
      </w:r>
    </w:p>
    <w:p>
      <w:pPr>
        <w:pStyle w:val="BookText"/>
      </w:pPr>
      <w:r>
        <w:rPr>
          <w:rFonts w:ascii="IRNazanin" w:hAnsi="IRNazanin" w:eastAsia="IRNazanin" w:cs="IRNazanin"/>
          <w:lang w:bidi="fa-IR"/>
          <w:color w:val="111111"/>
          <w:sz w:val="28"/>
          <w:szCs w:val="28"/>
          <w:rtl/>
        </w:rPr>
        <w:t xml:space="preserve">ثم قال له هارون: وقد بقی مسألة أخری باللَّه علیک أخبرنی بها قال له: سل فقال: بحق القبر والمنبر وبحق قرابتک من رسول اللَّه صلّی اللَّه علیه وآله وسلّم اخبرنی أنت تموت قبلی؟ أو أنا أموت قبلک؟ لأنّک تعرف هذا من علم النجوم، فقال له موسی علیه السّلام: آمنی حتی أخبرک فقال: لک الأمان فقال: أنا أموت قبلک، وما کذبت ولا أکذب، ووفاتی قریب. فقال له هارون: قد بقی مسألة</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تخبرنی بها ولا تضجر، فقال له: سل، فقال: خبرونی انکم تقولون ان جمیع المسلمین عبیدنا وجوارینا وانکم تقولون من یکون لنا علیه حق ولا یوصله الینا فلیس بمسلم؟ فقال له موسی علیه السّلام: کذب الذین زعموا أننا نقول ذلک، وإذا کان الأمر کذلک، فکیف یصح البیع والشراء علیهم، ونحن نشتری عبیداً وجواری ونعتقهم ونقعد معهم ونأکل معهم ونشتری المملوک ونقول له: یا بنی وللجاریة یا بنتی ونقعدهم یأکلون معنا تقرباً الی اللَّه سبحانه، فلو أنهم عبیدنا وجوارینا ما صح البیع والشراء وقد قال النبی صلّی اللَّه علیه وآله وسلّم لما حضرته الوفاة: اللَّه اللَّه فی الصلاة وما ملکت ایمانکم، یعنی: صلوا و اکرموا ممالیککم وجواریکم ونحن نعتقهم، وهذا الذی سمعته غلط من قائله ودعوی باطلة، ولکن نحن ندّعی أن ولاء جمیع الخلائق لنا- یعنی ولاء الدین- وهؤلاء الجهال یظنونه ولاء الملک حملوا دعواهم علی ذلک، ونحن ندّعی ذلک لقول النبی صلّی اللَّه علیه وآله وسلّم یوم غدیر خم: من کنت مولاه فعلی مولاه، وما کان یطلب بذلک الا ولاء الدین، والذی یوصلونه الینا من الزکاة والصّدقة فهو حرام علینا مثل المیتة والدم ولحم الخنزیر.</w:t>
      </w:r>
    </w:p>
    <w:p>
      <w:pPr>
        <w:pStyle w:val="BookText"/>
      </w:pPr>
      <w:r>
        <w:rPr>
          <w:rFonts w:ascii="IRNazanin" w:hAnsi="IRNazanin" w:eastAsia="IRNazanin" w:cs="IRNazanin"/>
          <w:lang w:bidi="fa-IR"/>
          <w:color w:val="111111"/>
          <w:sz w:val="28"/>
          <w:szCs w:val="28"/>
          <w:rtl/>
        </w:rPr>
        <w:t xml:space="preserve">وأما الغنائم والخمس من بعد موت رسول اللَّه صلّی اللَّه علیه وآله وسلّم فقد منعونا ذلک ونحن محتاجون الی ما فی ید بنی آدم الذین لنا ولاؤهم بولاء الدین لیس بولاء الملک، فان نفذ الینا أحد هدیة ولا یقول انها صدقة نقبلها لقول النبی صلّی اللَّه علیه وآله وسلّم: لو دعیت الی کراع لأجبت ولو اهدی لی کراع لقبلت، والکراع اسم القریة والکراع ید الشاة، وذلک سنة الی یوم القیامة، ولو حملوا الینا زکاة وعلمنا أنها زکاة رددناها وان کانت هدیّة قبلناها. ثم ان هارون اذن له فی الانصراف فتوجّه الی الرقة. ثم تقولوا علیه أشیاء، فاستعاده هارون وأطعمه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 فتوفی»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الکلینی بإسناده عن علی بن یقطین قال: «سأل المهدی أبا الحسن عن الخمر هل هی محرمة فی کتاب اللَّه عزّوجل، فان الناس انما یعرفون النهی عنها ولا یعرفون التحریم لها فقال له أبو الحسن علیه السّلام: بل هی محرمة فی کتاب اللَّه عزّوجل یا أمیرالمؤمنین، فقال له: فی أی موضع هی محرمة فی کتاب اللَّه جل اسمه یا أبا الحسن؟ فقال: قول اللَّه عزّوجل «قُلْ إِنَّمَا حَرَّمَ رَبِّیَ الْفَوَاحِشَ مَا ظَهَرَ مِنْهَا وَمَا بَطَنَ وَالإِثْمَ وَالْبَغْیَ بِغَیْرِ الْحَقِّ» </w:t>
      </w:r>
      <w:r>
        <w:rPr>
          <w:rStyle w:val="FootnoteReference"/>
        </w:rPr>
        <w:footnoteReference w:id="447"/>
      </w:r>
    </w:p>
    <w:p>
      <w:pPr>
        <w:pStyle w:val="BookText"/>
      </w:pPr>
      <w:r>
        <w:rPr>
          <w:rFonts w:ascii="Amiri" w:hAnsi="Amiri" w:eastAsia="Amiri" w:cs="Amiri"/>
          <w:lang w:bidi="ar-SA"/>
          <w:color w:val="111111"/>
          <w:sz w:val="28"/>
          <w:szCs w:val="28"/>
          <w:rtl/>
        </w:rPr>
        <w:t xml:space="preserve">فأما قوله: «ما ظهر منها» یعنی الزنا المعلن ونصب الرایات التی کانت ترفعها الفواجر للفواحش فی الجاهلیة. وأما قو له عزّوجل: «وما بطن» یعنی ما نکح من الآباء، لأن الناس کانوا قبل أن یبعث النبی صلّی اللَّه علیه وآله وسلّم إذا کان للرجل زوجة ومات عنها تزوجها ابنه من بعده إذا لم تکن أمه فحرم اللَّه عزّوجل ذلک. وأما الإثم فانها الخمرة بعینها وقد قال اللَّه عزّوجل فی موضع آخر: «یَسْأَلُونَکَ عَنِ الْخَمْرِ وَالْمَیْسِرِ قُلْ فِیهِمَا إِثْمٌ کَبِیرٌ وَمَنَافِعُ لِلنَّاسِ»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فاما الاثم فی کتاب اللَّه فهی الخمرة والمیسر واثمهما أکبر کما قال اللَّه تعالی قال: فقال المهدی: یا علی بن یقطین هذه واللَّه فتوی هاشمیة قال: قلت له: صدقت واللَّه یا أمیرالمؤمنین، الحمد للَّه‌الذی لم یخرج هذا العلم منکم أهل البیت قال: فواللَّه ما صبر المهدی أن قال لی: صدقت یا رافضی»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«روی بعض اصحابنا مرسلًا قال: ان أول ما نزل فی تحریم الخمر</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اللَّه عزّوجل «یَسْأَلُونَکَ عَنِ الْخَمْرِ وَالْمَیْسِرِ قُلْ فِیهِمَا إِثْمٌ کَبِیرٌ وَمَنَافِعُ لِلنَّاسِ وَإِثْمُهُمَآ أَکْبَرُ مِن نَّفْعِهِمَا». فلما نزلت هذه الآیة أحسّ القوم بتحریمها وتحریم المیسر وعلموا أن الاثم مما ینبغی اجتنابه ولا یحمل اللَّه عزّوجل علیهم من کل طریق لأنه قال: ومنافع للناس ثم أنزل اللَّه عزّوجل آیة أخری: «إِنَّمَا الْخَمْرُ وَالْمَیْسِرُ وَالأَنصَابُ وَالأَزْلَامُ رِجْسٌ مِّنْ عَمَلِ الشَّیْطَانِ فَاجْتَنِبُوهُ لَعَلَّکُمْ تُفْلِحُونَ» </w:t>
      </w:r>
      <w:r>
        <w:rPr>
          <w:rStyle w:val="FootnoteReference"/>
        </w:rPr>
        <w:footnoteReference w:id="450"/>
      </w:r>
    </w:p>
    <w:p>
      <w:pPr>
        <w:pStyle w:val="BookText"/>
      </w:pPr>
      <w:r>
        <w:rPr>
          <w:rFonts w:ascii="Amiri" w:hAnsi="Amiri" w:eastAsia="Amiri" w:cs="Amiri"/>
          <w:lang w:bidi="ar-SA"/>
          <w:color w:val="111111"/>
          <w:sz w:val="28"/>
          <w:szCs w:val="28"/>
          <w:rtl/>
        </w:rPr>
        <w:t xml:space="preserve">فکانت هذه الآیة أشدّ من الأولی وأغلظ فی التحریم ثم ثلث بآیة أخری فکانت اغلظ من الآیة الأولی والثانیة وأشد فقال عزّوجل: «إِنَّمَا یُرِیدُ الشَّیْطَانُ أَن یُوقِعَ بَیْنَکُمُ الْعَدَاوَةَ وَالْبَغْضَاء فِی الْخَمْرِ وَالْمَیْسِرِ وَیَصُدَّکُمْ عَن ذِکْرِ اللّهِ وَعَنِ الصَّلَاةِ فَهَلْ أَنتُم مُّنتَهُونَ» </w:t>
      </w:r>
      <w:r>
        <w:rPr>
          <w:rStyle w:val="FootnoteReference"/>
        </w:rPr>
        <w:footnoteReference w:id="451"/>
      </w:r>
    </w:p>
    <w:p>
      <w:pPr>
        <w:pStyle w:val="BookText"/>
      </w:pPr>
      <w:r>
        <w:rPr>
          <w:rFonts w:ascii="Amiri" w:hAnsi="Amiri" w:eastAsia="Amiri" w:cs="Amiri"/>
          <w:lang w:bidi="ar-SA"/>
          <w:color w:val="111111"/>
          <w:sz w:val="28"/>
          <w:szCs w:val="28"/>
          <w:rtl/>
        </w:rPr>
        <w:t xml:space="preserve">فأمر عزّوجل باجتنابها وفسر عللها التی لها ومن أجلها حرمها ثم بین اللَّه عزّوجل تحریمها وکشفه فی الآیة الرابعة مع ما دل علیه فی هذه الآیة المذکورة المتقدمة بقوله عزّوجل: «قُلْ إِنَّمَا حَرَّمَ رَبِّیَ الْفَوَاحِشَ مَا ظَهَرَ مِنْهَا وَمَا بَطَنَ وَالإِثْمَ وَالْبَغْیَ بِغَیْرِ الْحَقِّ» </w:t>
      </w:r>
      <w:r>
        <w:rPr>
          <w:rStyle w:val="FootnoteReference"/>
        </w:rPr>
        <w:footnoteReference w:id="452"/>
      </w:r>
    </w:p>
    <w:p>
      <w:pPr>
        <w:pStyle w:val="BookText"/>
      </w:pPr>
      <w:r>
        <w:rPr>
          <w:rFonts w:ascii="Amiri" w:hAnsi="Amiri" w:eastAsia="Amiri" w:cs="Amiri"/>
          <w:lang w:bidi="ar-SA"/>
          <w:color w:val="111111"/>
          <w:sz w:val="28"/>
          <w:szCs w:val="28"/>
          <w:rtl/>
        </w:rPr>
        <w:t xml:space="preserve">وقال عزّوجل فی الآیة الأولی: «یَسْأَلُونَکَ عَنِ الْخَمْرِ وَالْمَیْسِرِ قُلْ فِیهِمَا إِثْمٌ کَبِیرٌ وَمَنَافِعُ لِلنَّاسِ» ثم قال الآیة الرابعة: «قُلْ إِنَّمَا حَرَّمَ رَبِّیَ الْفَوَاحِشَ مَا ظَهَرَ مِنْهَا وَمَا بَطَنَ وَالإِثْمَ» </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فخبّر اللَّه عزّوجل أن الاثم فی الخمر وغیرها وانه حرام وذلک أن اللَّه عزّوجل إذا أراد أن یفترض فریضة أنزلها شیئاً بعد شی‌ء حتی یوطن الناس انفسهم علیها ویسکنوا الی أمر اللَّه عزّوجل ونهیه فیا وکان ذلک من فعل اللَّه عزّوجل علی وجه التدبیر فیهم أصوب واقرب لهم الی الأخذ بها واقل لنفارهم منها»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باسناده عن علی بن یقطین عن أبی الحسن علیه السّلام قال: «ان اللَّه عزّوجل لم یحرم الخمر لاسمها ولکنه حرمها لعاقبتها فما کان عاقبته عاقبة الخمر فهو خمر»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المجلسی باسناده عن التلعکبری باسناده عن الکاظم علیه السّلام قال: «قال لی هارون: أتقولون ان الخمس لکم؟ قلت: نعم، قال: انه لکثیر، قال قلت: ان الذی أعطاناه علم انه لنا غیر کثیر»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الکلینی باسناده عن محمّد بن مسلم قال: «دخل أبو حنیفة علی أبی عبد اللَّه علیه السّلام فقال له: رأیت ابنک موسی علیه السّلام یصلی والناس یمرون بین یدیه فلا ینهاهم وفیه ما فیه. فقال أبو عبد اللَّه علیه السّلام: ادعوا لی موسی فدعی، فقال له: یا بنی ان أبا حنیفة یذکر أنک کنت تصلی والناس یمرون بین یدیک فلم تنههم فقال: نعم یا ابة ان الذی کنت أصلی له کان أقرب الی منهم یقول اللَّه عزّوجل: «وَنَحْنُ أَقْرَبُ إِلَیْهِ مِنْ حَبْلِ الْوَرِیدِ» </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قال فضمه أبو عبد اللَّه علیه السّلام الی نفسه ثم قال: بأبی أنت وأمی یا مودّع الأسرار»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جعفر بن المثنی الخطیب عن محمّد بن الفضل وبشر بن اسماعیل، قال: قال لی محمّد: ألا أسرّک یا ابن مثنی؟ قال: قلت: بلی وقمت الیه قال: دخل هذا الفاسق آنفاً فجلس قبالة أبی الحسن علیه السّلام ثم اقبل علیه فقال له: یا أبا الحسن ما تقول فی المحرم أیستظل علی المحمل؟ فقال له: لا قال:</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51" w:name="pg10538_83923"/>
    <w:bookmarkEnd w:id="51"/>
    <w:p>
      <w:pPr>
        <w:pStyle w:val="BookText"/>
      </w:pPr>
      <w:r>
        <w:rPr>
          <w:rFonts w:ascii="IRNazanin" w:hAnsi="IRNazanin" w:eastAsia="IRNazanin" w:cs="IRNazanin"/>
          <w:lang w:bidi="fa-IR"/>
          <w:color w:val="111111"/>
          <w:sz w:val="28"/>
          <w:szCs w:val="28"/>
          <w:rtl/>
        </w:rPr>
        <w:t xml:space="preserve">فیستظل فی الخبأ؟ فقال له: نعم فأعاد علیه القوم شبه المستهزی‌ء یضحک، فقال:</w:t>
      </w:r>
    </w:p>
    <w:p>
      <w:pPr>
        <w:pStyle w:val="BookText"/>
      </w:pPr>
      <w:r>
        <w:rPr>
          <w:rFonts w:ascii="IRNazanin" w:hAnsi="IRNazanin" w:eastAsia="IRNazanin" w:cs="IRNazanin"/>
          <w:lang w:bidi="fa-IR"/>
          <w:color w:val="111111"/>
          <w:sz w:val="28"/>
          <w:szCs w:val="28"/>
          <w:rtl/>
        </w:rPr>
        <w:t xml:space="preserve">یا أبا الحسن، فما فرق بین هذا وهذا؟. فقال: یا أبا یوسف ان الدین لیس بقیاسٍ کقیاسکم أنتم تلعبون بالدین، انا صنعنا کما صنع رسول اللَّه وقلنا کما قال رسول اللَّه، کان رسول اللَّه صلّی اللَّه علیه وآله وسلّم یرکب راحلته فلا یستظل علیها وتؤذیه الشمس فیستر جسده بعضه ببعض وربما ستر وجهه بیده وإذا نزل استظل بالخباء وفیی‌ء البیت وفیی‌ء الجدار»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Heading3"/>
      </w:pPr>
      <w:bookmarkStart w:id="196" w:name="_Toc57"/>
      <w:r>
        <w:t>احتجاج الإمام موسی بن جعفر</w:t>
      </w:r>
      <w:bookmarkEnd w:id="196"/>
    </w:p>
    <w:p>
      <w:pPr>
        <w:pStyle w:val="BookText"/>
      </w:pPr>
      <w:r>
        <w:rPr>
          <w:rFonts w:ascii="IRNazanin" w:hAnsi="IRNazanin" w:eastAsia="IRNazanin" w:cs="IRNazanin"/>
          <w:lang w:bidi="fa-IR"/>
          <w:color w:val="111111"/>
          <w:sz w:val="28"/>
          <w:szCs w:val="28"/>
          <w:rtl/>
        </w:rPr>
        <w:t xml:space="preserve">روی یعقوب بن جعفر الجعفری عن أبی إبراهیم موسی علیه السّلام قال:</w:t>
      </w:r>
    </w:p>
    <w:p>
      <w:pPr>
        <w:pStyle w:val="BookText"/>
      </w:pPr>
      <w:r>
        <w:rPr>
          <w:rFonts w:ascii="IRNazanin" w:hAnsi="IRNazanin" w:eastAsia="IRNazanin" w:cs="IRNazanin"/>
          <w:lang w:bidi="fa-IR"/>
          <w:color w:val="111111"/>
          <w:sz w:val="28"/>
          <w:szCs w:val="28"/>
          <w:rtl/>
        </w:rPr>
        <w:t xml:space="preserve">«ذکر عنده قوم زعموا أن اللَّه تبارک وتعالی ینزل الی السماء الدنیا </w:t>
      </w:r>
      <w:r>
        <w:rPr>
          <w:rStyle w:val="FootnoteReference"/>
        </w:rPr>
        <w:footnoteReference w:id="460"/>
      </w:r>
      <w:r>
        <w:rPr>
          <w:rFonts w:ascii="IRNazanin" w:hAnsi="IRNazanin" w:eastAsia="IRNazanin" w:cs="IRNazanin"/>
          <w:lang w:bidi="fa-IR"/>
          <w:color w:val="111111"/>
          <w:sz w:val="28"/>
          <w:szCs w:val="28"/>
          <w:rtl/>
        </w:rPr>
        <w:t xml:space="preserve">فقال: ان اللَّه لا ینزل ولا یحتاج أن ینزل انما منظره فی القرب والبعد سواء، لم یبعد منه بعید ولا یقرب منه قریب، ولم یحتج الی شی‌ء بل یحتاج الیه کل شی‌ء، وهو ذو الطّول لا اله الّا هو العزیز الحکیم.</w:t>
      </w:r>
    </w:p>
    <w:p>
      <w:pPr>
        <w:pStyle w:val="BookText"/>
      </w:pPr>
      <w:r>
        <w:rPr>
          <w:rFonts w:ascii="IRNazanin" w:hAnsi="IRNazanin" w:eastAsia="IRNazanin" w:cs="IRNazanin"/>
          <w:lang w:bidi="fa-IR"/>
          <w:color w:val="111111"/>
          <w:sz w:val="28"/>
          <w:szCs w:val="28"/>
          <w:rtl/>
        </w:rPr>
        <w:t xml:space="preserve">أما قول الواصفین انه ینزل تبارک وتعالی عن ذلک علواً کبیراً، فانما یقول ذلک من ینسبه الی نقص أو زیادة، وکل متحرک یحتاج الی من یحرکه أو یتحرک به فمن ظن باللَّه الظنون فقد هلک، فاحذروا فی صفاته من أن تقفوا له علی حدّ تحدونه بنقص أو زیادة، أو تحریک أو تحرک، زوال أو استنزال أو نهوض أو قعود، فان اللَّه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 وعز عن صفة الواصفین ونعت الناعتین وتوهم المتوهمین»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الطبرسی: «روی أنه دخل أبو حنیفة المدینة ومعه عبد اللَّه بن مسلم فقال له: یا أبا حنیفة ان‌ها هنا جعفر بن محمّد من علماء آل محمّد فاذهب بنا الیه نقتبس منه علماً، فلما أتیا إذا هما بجماعة من علماء شیعته ینتظرون خروجه أو دخولهم علیه، فبینما هم کذلک إذ خرج غلام حدث فقام الناس هیبة له فالتفت أبو حنیفة فقال: یا ابن مسلم، من هذا؟</w:t>
      </w:r>
    </w:p>
    <w:p>
      <w:pPr>
        <w:pStyle w:val="BookText"/>
      </w:pPr>
      <w:r>
        <w:rPr>
          <w:rFonts w:ascii="IRNazanin" w:hAnsi="IRNazanin" w:eastAsia="IRNazanin" w:cs="IRNazanin"/>
          <w:lang w:bidi="fa-IR"/>
          <w:color w:val="111111"/>
          <w:sz w:val="28"/>
          <w:szCs w:val="28"/>
          <w:rtl/>
        </w:rPr>
        <w:t xml:space="preserve">قال: موسی ابنه، قال: واللَّه أخجله بین یدی شیعته.</w:t>
      </w:r>
    </w:p>
    <w:p>
      <w:pPr>
        <w:pStyle w:val="BookText"/>
      </w:pPr>
      <w:r>
        <w:rPr>
          <w:rFonts w:ascii="IRNazanin" w:hAnsi="IRNazanin" w:eastAsia="IRNazanin" w:cs="IRNazanin"/>
          <w:lang w:bidi="fa-IR"/>
          <w:color w:val="111111"/>
          <w:sz w:val="28"/>
          <w:szCs w:val="28"/>
          <w:rtl/>
        </w:rPr>
        <w:t xml:space="preserve">قال له: لن تقدر علی ذلک.</w:t>
      </w:r>
    </w:p>
    <w:p>
      <w:pPr>
        <w:pStyle w:val="BookText"/>
      </w:pPr>
      <w:r>
        <w:rPr>
          <w:rFonts w:ascii="IRNazanin" w:hAnsi="IRNazanin" w:eastAsia="IRNazanin" w:cs="IRNazanin"/>
          <w:lang w:bidi="fa-IR"/>
          <w:color w:val="111111"/>
          <w:sz w:val="28"/>
          <w:szCs w:val="28"/>
          <w:rtl/>
        </w:rPr>
        <w:t xml:space="preserve">قال: واللَّه لأفعلنه، ثم التفت الی موسی فقال: یا غلام أین یضع الغریب فی بلدتکم هذه؟ قال: یتواری خلف الجدار ویتوقی أعین الجار وشطوط الأنهار، ومسقط الثمار ولا یستقبل القبلة ولا یستدبرها، فحینئذٍ یضع حیث شاء.</w:t>
      </w:r>
    </w:p>
    <w:p>
      <w:pPr>
        <w:pStyle w:val="BookText"/>
      </w:pPr>
      <w:r>
        <w:rPr>
          <w:rFonts w:ascii="IRNazanin" w:hAnsi="IRNazanin" w:eastAsia="IRNazanin" w:cs="IRNazanin"/>
          <w:lang w:bidi="fa-IR"/>
          <w:color w:val="111111"/>
          <w:sz w:val="28"/>
          <w:szCs w:val="28"/>
          <w:rtl/>
        </w:rPr>
        <w:t xml:space="preserve">ثم قال: یا غلام ممن المعصیة؟</w:t>
      </w:r>
    </w:p>
    <w:p>
      <w:pPr>
        <w:pStyle w:val="BookText"/>
      </w:pPr>
      <w:r>
        <w:rPr>
          <w:rFonts w:ascii="IRNazanin" w:hAnsi="IRNazanin" w:eastAsia="IRNazanin" w:cs="IRNazanin"/>
          <w:lang w:bidi="fa-IR"/>
          <w:color w:val="111111"/>
          <w:sz w:val="28"/>
          <w:szCs w:val="28"/>
          <w:rtl/>
        </w:rPr>
        <w:t xml:space="preserve">قال: یا شیخ لا تخلو من ثلاث: اما أن تکون من اللَّه ولیس من العبد شی‌ء، فلیس للحکیم أن یأخذ عبده بما لم یفعله.</w:t>
      </w:r>
    </w:p>
    <w:p>
      <w:pPr>
        <w:pStyle w:val="BookText"/>
      </w:pPr>
      <w:r>
        <w:rPr>
          <w:rFonts w:ascii="IRNazanin" w:hAnsi="IRNazanin" w:eastAsia="IRNazanin" w:cs="IRNazanin"/>
          <w:lang w:bidi="fa-IR"/>
          <w:color w:val="111111"/>
          <w:sz w:val="28"/>
          <w:szCs w:val="28"/>
          <w:rtl/>
        </w:rPr>
        <w:t xml:space="preserve">واما أن تکون من العبد ومن اللَّه، واللَّه أقوی الشریکین، فلیس للشریک الأکبر أن یأخذ الشریک الأصغر بذنبه.</w:t>
      </w:r>
    </w:p>
    <w:p>
      <w:pPr>
        <w:pStyle w:val="BookText"/>
      </w:pPr>
      <w:r>
        <w:rPr>
          <w:rFonts w:ascii="IRNazanin" w:hAnsi="IRNazanin" w:eastAsia="IRNazanin" w:cs="IRNazanin"/>
          <w:lang w:bidi="fa-IR"/>
          <w:color w:val="111111"/>
          <w:sz w:val="28"/>
          <w:szCs w:val="28"/>
          <w:rtl/>
        </w:rPr>
        <w:t xml:space="preserve">واما أن تکون من العبد ولیس من اللَّه شی‌ء، فان شاء عفی وان شاء عاقب.</w:t>
      </w:r>
    </w:p>
    <w:p>
      <w:pPr>
        <w:pStyle w:val="BookText"/>
      </w:pPr>
      <w:r>
        <w:rPr>
          <w:rFonts w:ascii="IRNazanin" w:hAnsi="IRNazanin" w:eastAsia="IRNazanin" w:cs="IRNazanin"/>
          <w:lang w:bidi="fa-IR"/>
          <w:color w:val="111111"/>
          <w:sz w:val="28"/>
          <w:szCs w:val="28"/>
          <w:rtl/>
        </w:rPr>
        <w:t xml:space="preserve">قال: فأصابت أبا حنیفة سکتة کأنما ألقم فوه الحجر، قال: فقلت له: ألم أقل لک لا تتعرض لأولاد رسول اللَّه صلّی اللَّه علیه وآله وسلّم»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أبو أحمد هانی بن محمّد العبدی، قال: «حدثنی أبو محمّد رفعه إلی موسی بن جعفر علیه السّلام قال: لما أدخلت علی الرشید سلمت علیه فرد علی السلام ثم قال: یا موسی بن جعفر خلیفتان یجبی الیهما الخراج؟ فقلت: یا أمیرالمؤمنین أعیذک باللَّه أن تبوء باثمی واثمک فتقبل الباطل من اعدائنا علینا، فقد علمت بأنه قد کذب علینا منذ قبض رسول اللَّه صلّی اللَّه علیه وآله وسلّم أما علم ذلک عندک؟ فان رأیت بقرابتک من رسول اللَّه صلّی اللَّه علیه وآله وسلّم أن تأذن لی أحدثک بحدیث أخبرنی به أبی عن آبائه عن جدی رسول اللَّه صلّی اللَّه علیه وآله وسلّم فقال: قد أذنت لک، فقلت: أخبرنی أبی عن آبائه عن جدی رسول اللَّه صلّی اللَّه علیه وآله وسلّم أنه قال: ان الرحم إذا مست الرحم تحرکت واضطربت، فناولنی یدک جعلنی اللَّه فداک. قال: ادن منی، فدنوت منه، فأخذ بیدی ثم جذبنی الی نفسه وعانقنی طویلًا ثم ترکنی وقال: اجلس یا موسی، فلیس علیک بأس، فنظرت الیه فإذا به قد دمعت عیناه، فرجعت الی نفسی فقال: صدقت وصدق جدک صلّی اللَّه علیه وآله وسلّم، لقد تحرک دمی واضطربت عروقی حتی غلبت علی الرّقة وفاضت عینای وأنا أرید أن أسألک عن أشیاء تتلجلج فی صدری منذ حین لم أسأل عنها أحداً، فان أنت أجبتنی عنها خلیت عندک ولم أقبل قول أحد فیک، وقد بلغنی أنّک لم تکذب قط، فاصدقنی فیما اسألک ما فی قلبی، فقلت: ما کان علمه عندی فانی مخبرک به ان أنت أمنتنی.</w:t>
      </w:r>
    </w:p>
    <w:p>
      <w:pPr>
        <w:pStyle w:val="BookText"/>
      </w:pPr>
      <w:r>
        <w:rPr>
          <w:rFonts w:ascii="IRNazanin" w:hAnsi="IRNazanin" w:eastAsia="IRNazanin" w:cs="IRNazanin"/>
          <w:lang w:bidi="fa-IR"/>
          <w:color w:val="111111"/>
          <w:sz w:val="28"/>
          <w:szCs w:val="28"/>
          <w:rtl/>
        </w:rPr>
        <w:t xml:space="preserve">قال: لک الأمان ان صدقتنی وترکت التقیة التی تعرفون بها معاشر بنی فاطمة، فقلت: لیسأل أمیرالمؤمنین عمّا یشاء.</w:t>
      </w:r>
    </w:p>
    <w:p>
      <w:pPr>
        <w:pStyle w:val="BookText"/>
      </w:pPr>
      <w:r>
        <w:rPr>
          <w:rFonts w:ascii="IRNazanin" w:hAnsi="IRNazanin" w:eastAsia="IRNazanin" w:cs="IRNazanin"/>
          <w:lang w:bidi="fa-IR"/>
          <w:color w:val="111111"/>
          <w:sz w:val="28"/>
          <w:szCs w:val="28"/>
          <w:rtl/>
        </w:rPr>
        <w:t xml:space="preserve">قال: أخبرنی لم فضلّتم علینا ونحن وأنتم من شجرةٍ واحدة، وبنو عبد المطلب ونحن وأنتم واحد، إنا بنو عباس وأنتم ولد أبی طالب، وهما عمّا رسول اللَّه</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وآله وسلّم وقرابتهما منه سواء؟.</w:t>
      </w:r>
    </w:p>
    <w:p>
      <w:pPr>
        <w:pStyle w:val="BookText"/>
      </w:pPr>
      <w:r>
        <w:rPr>
          <w:rFonts w:ascii="IRNazanin" w:hAnsi="IRNazanin" w:eastAsia="IRNazanin" w:cs="IRNazanin"/>
          <w:lang w:bidi="fa-IR"/>
          <w:color w:val="111111"/>
          <w:sz w:val="28"/>
          <w:szCs w:val="28"/>
          <w:rtl/>
        </w:rPr>
        <w:t xml:space="preserve">فقلت: نحن أقرب قال: وکیف ذاک؟ قلت: لأن عبد اللَّه وأبا طالب لأب وأمّ، وأبوکم العباس لیس هو من أم عبد اللَّه ولا من أم أبی طالب.</w:t>
      </w:r>
    </w:p>
    <w:p>
      <w:pPr>
        <w:pStyle w:val="BookText"/>
      </w:pPr>
      <w:r>
        <w:rPr>
          <w:rFonts w:ascii="IRNazanin" w:hAnsi="IRNazanin" w:eastAsia="IRNazanin" w:cs="IRNazanin"/>
          <w:lang w:bidi="fa-IR"/>
          <w:color w:val="111111"/>
          <w:sz w:val="28"/>
          <w:szCs w:val="28"/>
          <w:rtl/>
        </w:rPr>
        <w:t xml:space="preserve">قال: فلم ادعیتم أنکم ورثتم النبی صلّی اللَّه علیه وآله وسلّم والعم یحجب ابن العم، وقبض رسول اللَّه صلّی اللَّه علیه وآله وسلّم وقد توفی أبو طالب قبله والعباس عمّه حی؟ فقلت له: ان رأی أمیرالمؤمنین أن یعفینی عن هذه المسألة ویسألنی عن کل باب سواه یریده فقال: لا أو تجیب.</w:t>
      </w:r>
    </w:p>
    <w:p>
      <w:pPr>
        <w:pStyle w:val="BookText"/>
      </w:pPr>
      <w:r>
        <w:rPr>
          <w:rFonts w:ascii="IRNazanin" w:hAnsi="IRNazanin" w:eastAsia="IRNazanin" w:cs="IRNazanin"/>
          <w:lang w:bidi="fa-IR"/>
          <w:color w:val="111111"/>
          <w:sz w:val="28"/>
          <w:szCs w:val="28"/>
          <w:rtl/>
        </w:rPr>
        <w:t xml:space="preserve">فقلت: فآمنی، قال: امنتک قبل الکلام. فقلت: ان فی قول علی بن أبی طالب علیه السّلام: أنه لیس مع ولد الصلب ذکراً کان أو انثی لأحد سهم‌الأبوین والزوج والزوجة. ولم یثبت للعم مع ولد الصلب میراث، ولم ینطق به الکتاب العزیز والسنة، الّا أن تیماً وعدیاً وبنی امیة قالوا: العم والد، رأیاً منهم بلا حقیق ولا أثر عن رسول صلّی اللَّه علیه وآله وسلّم، ومن قال بقول علی من العلماء قضایاهم خلاف قضایا هؤلاء، هذا نوح بن درّاج یقول فی هذه المسألة بقول علی وقد حکم به، وقد ولاه أمیرالمؤمنین المصرین الکوفة والبصرة وقضی به، فانهی الی أمیر المؤمنین فأمر باحضاره واحضار من یقول بخلاف قوله، منهم: سفیان الثوری وإبراهیم المازنی والفضیل بن عیاض، فشهدوا أنه قول علی علیه السّلام فی هذه المسألة، فقال لهم فیما بلغنی بعض العلماء من أهل الحجاز: لم لا تفتون وقد قضی نوح بن دراج؟ فقالوا جسر وجبنّا، وقد أمضی أمیرالمؤمنین قضیة بقول قدماء العامة عن النبی صلّی اللَّه علیه وآله وسلّم أنه قال: «أقضاکم علی» وکذلک عمر بن الخطاب قال: «علیٌّ أقضانا» وهو اسم جامع، لأن جمیع ما مدح به النبی صلّی اللَّه علیه وآله وسلّم أصحابه من القرابة والفرائض والعلم داخلٌ فی القضاء.</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زدنی یا موسی، قلت: المجالس بالأمانات وخاصة مجلسک فقال: لا بأس به.</w:t>
      </w:r>
    </w:p>
    <w:p>
      <w:pPr>
        <w:pStyle w:val="BookText"/>
      </w:pPr>
      <w:r>
        <w:rPr>
          <w:rFonts w:ascii="IRNazanin" w:hAnsi="IRNazanin" w:eastAsia="IRNazanin" w:cs="IRNazanin"/>
          <w:lang w:bidi="fa-IR"/>
          <w:color w:val="111111"/>
          <w:sz w:val="28"/>
          <w:szCs w:val="28"/>
          <w:rtl/>
        </w:rPr>
        <w:t xml:space="preserve">فقلت: ان النبی لم یورث من لم یهاجر ولا أثبت له ولایة حتی یهاجر فقال:</w:t>
      </w:r>
    </w:p>
    <w:p>
      <w:pPr>
        <w:pStyle w:val="BookText"/>
      </w:pPr>
      <w:r>
        <w:rPr>
          <w:rFonts w:ascii="Amiri" w:hAnsi="Amiri" w:eastAsia="Amiri" w:cs="Amiri"/>
          <w:lang w:bidi="ar-SA"/>
          <w:color w:val="111111"/>
          <w:sz w:val="28"/>
          <w:szCs w:val="28"/>
          <w:rtl/>
        </w:rPr>
        <w:t xml:space="preserve">ما حجتک فیه؟ قلت: قول اللَّه تبارک وتعالی: «وَالَّذِینَ آمَنُواْ وَلَمْ یُهَاجِرُواْ مَا لَکُم مِّن وَلَایَتِهِم مِّن شَیْ‌ءٍ حَتَّی یُهَاجِرُواْ»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وان عمی العبّاس لم یهاجر.</w:t>
      </w:r>
    </w:p>
    <w:p>
      <w:pPr>
        <w:pStyle w:val="BookText"/>
      </w:pPr>
      <w:r>
        <w:rPr>
          <w:rFonts w:ascii="IRNazanin" w:hAnsi="IRNazanin" w:eastAsia="IRNazanin" w:cs="IRNazanin"/>
          <w:lang w:bidi="fa-IR"/>
          <w:color w:val="111111"/>
          <w:sz w:val="28"/>
          <w:szCs w:val="28"/>
          <w:rtl/>
        </w:rPr>
        <w:t xml:space="preserve">فقال لی: انی أسألک یا موسی، هل أفتیت بذلک أحداً من أعدائنا أو أخبرت أحداً من الفقهاء فی هذه المسألة بشی‌ء؟ فقلت: اللهم لا، وما سألنی عنها الا أمیرالمؤمنین.</w:t>
      </w:r>
    </w:p>
    <w:p>
      <w:pPr>
        <w:pStyle w:val="BookText"/>
      </w:pPr>
      <w:r>
        <w:rPr>
          <w:rFonts w:ascii="IRNazanin" w:hAnsi="IRNazanin" w:eastAsia="IRNazanin" w:cs="IRNazanin"/>
          <w:lang w:bidi="fa-IR"/>
          <w:color w:val="111111"/>
          <w:sz w:val="28"/>
          <w:szCs w:val="28"/>
          <w:rtl/>
        </w:rPr>
        <w:t xml:space="preserve">ثم قال لی: جوزتم للعامة والخاصة أن ینسبوکم الی رسول اللَّه صلّی اللَّه علیه وآله وسلّم ویقولوا لکم: یا بنی رسول اللَّه وأنتم بنو علی، وانما ینسب المرء الی أبیه وفاطمة انما هی وعاء والنبی جدکم من قبل أمکم؟ فقلت: یا أمیرالمؤمنین، لو أن النبی نشر فخطب الیک کریمتک هل کنت تجیبه؟</w:t>
      </w:r>
    </w:p>
    <w:p>
      <w:pPr>
        <w:pStyle w:val="BookText"/>
      </w:pPr>
      <w:r>
        <w:rPr>
          <w:rFonts w:ascii="IRNazanin" w:hAnsi="IRNazanin" w:eastAsia="IRNazanin" w:cs="IRNazanin"/>
          <w:lang w:bidi="fa-IR"/>
          <w:color w:val="111111"/>
          <w:sz w:val="28"/>
          <w:szCs w:val="28"/>
          <w:rtl/>
        </w:rPr>
        <w:t xml:space="preserve">قال: سبحان اللَّه ولم لا اجیبه؟ بل أفتخر علی العرب والعجم وقریش بذلک.</w:t>
      </w:r>
    </w:p>
    <w:p>
      <w:pPr>
        <w:pStyle w:val="BookText"/>
      </w:pPr>
      <w:r>
        <w:rPr>
          <w:rFonts w:ascii="IRNazanin" w:hAnsi="IRNazanin" w:eastAsia="IRNazanin" w:cs="IRNazanin"/>
          <w:lang w:bidi="fa-IR"/>
          <w:color w:val="111111"/>
          <w:sz w:val="28"/>
          <w:szCs w:val="28"/>
          <w:rtl/>
        </w:rPr>
        <w:t xml:space="preserve">فقلت له: لکنه لا یخطب الی ولا أزوجه فقال: ولم؟ فقلت: لأنه ولدنی ولم یلدک، فقال: أحسنت یا موسی، ثم قال: کیف قلتم: انا ذریة النبی والنبی لم یعقب؟</w:t>
      </w:r>
    </w:p>
    <w:p>
      <w:pPr>
        <w:pStyle w:val="BookText"/>
      </w:pPr>
      <w:r>
        <w:rPr>
          <w:rFonts w:ascii="IRNazanin" w:hAnsi="IRNazanin" w:eastAsia="IRNazanin" w:cs="IRNazanin"/>
          <w:lang w:bidi="fa-IR"/>
          <w:color w:val="111111"/>
          <w:sz w:val="28"/>
          <w:szCs w:val="28"/>
          <w:rtl/>
        </w:rPr>
        <w:t xml:space="preserve">وانما العقب الذکر لا الانثی، وانتم ولد الابنة ولا یکون ولدها عقباً له. فقلت:</w:t>
      </w:r>
    </w:p>
    <w:p>
      <w:pPr>
        <w:pStyle w:val="BookText"/>
      </w:pPr>
      <w:r>
        <w:rPr>
          <w:rFonts w:ascii="IRNazanin" w:hAnsi="IRNazanin" w:eastAsia="IRNazanin" w:cs="IRNazanin"/>
          <w:lang w:bidi="fa-IR"/>
          <w:color w:val="111111"/>
          <w:sz w:val="28"/>
          <w:szCs w:val="28"/>
          <w:rtl/>
        </w:rPr>
        <w:t xml:space="preserve">اسألک بحق القرابة والقبر ومن فیه الّا اعفیتنی عن هذه المسألة.</w:t>
      </w:r>
    </w:p>
    <w:p>
      <w:pPr>
        <w:pStyle w:val="BookText"/>
      </w:pPr>
      <w:r>
        <w:rPr>
          <w:rFonts w:ascii="IRNazanin" w:hAnsi="IRNazanin" w:eastAsia="IRNazanin" w:cs="IRNazanin"/>
          <w:lang w:bidi="fa-IR"/>
          <w:color w:val="111111"/>
          <w:sz w:val="28"/>
          <w:szCs w:val="28"/>
          <w:rtl/>
        </w:rPr>
        <w:t xml:space="preserve">فقال: لا أو تخبرنی بحجتکم فیه یا ولد علی، وأنت یا موسی یعسوبهم وامام زمانهم، کذا أنهی الی، ولست أعفیک فی کل ما أسألک عنه حتی تأتینی فیه بحجة</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کتاب اللَّه، وأنتم تدعون معشر ولد علی أنه لا یسقط عنکم منه شی‌ء ألف ولا واو الّا وتأویله عندکم واحتججتم بقوله عزّوجل: «مَّا فَرَّطْنَا فِی الکِتَابِ مِن شَیْ‌ءٍ»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واستغنیتم عن رأی العلماء وقیاسهم.</w:t>
      </w:r>
    </w:p>
    <w:p>
      <w:pPr>
        <w:pStyle w:val="BookText"/>
      </w:pPr>
      <w:r>
        <w:rPr>
          <w:rFonts w:ascii="IRNazanin" w:hAnsi="IRNazanin" w:eastAsia="IRNazanin" w:cs="IRNazanin"/>
          <w:lang w:bidi="fa-IR"/>
          <w:color w:val="111111"/>
          <w:sz w:val="28"/>
          <w:szCs w:val="28"/>
          <w:rtl/>
        </w:rPr>
        <w:t xml:space="preserve">فقلت: تأذن فی الجواب؟ قال: هات.</w:t>
      </w:r>
    </w:p>
    <w:p>
      <w:pPr>
        <w:pStyle w:val="BookText"/>
      </w:pPr>
      <w:r>
        <w:rPr>
          <w:rFonts w:ascii="Amiri" w:hAnsi="Amiri" w:eastAsia="Amiri" w:cs="Amiri"/>
          <w:lang w:bidi="ar-SA"/>
          <w:color w:val="111111"/>
          <w:sz w:val="28"/>
          <w:szCs w:val="28"/>
          <w:rtl/>
        </w:rPr>
        <w:t xml:space="preserve">فقلت: أعوذ باللَّه من الشیطان الرجیم، بسم اللَّه الرّحمن الرّحیم، «وَمِن ذُرِّیَّتِهِ دَاوُودَ وَسُلَیَمانَ وَأَیُّوبَ وَیُوسُفَ وَمُوسَی وَهَارُونَ وَکَذَلِکَ نَجْزِی الُمحْسِنِینَ* وَزَکَرِیَّا وَیَحْیَی وَعِیسَی وَإِلْیَاسَ کُلٌّ مِّنَ الصَّالِحِینَ» </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من أبو عیسی یا أمیرالمؤمنین؟ فقال: لیس لعیسی أبٌ. فقلت: انما ألحقناه بذراری الأنبیاء من طریق مریم، وکذلک ألحقنا بذراری النبی صلّی اللَّه علیه وآله وسلّم من قبل امّنا فاطمة، ازیدک یا أمیرالمؤمنین؟ قال: هات.</w:t>
      </w:r>
    </w:p>
    <w:p>
      <w:pPr>
        <w:pStyle w:val="BookText"/>
      </w:pPr>
      <w:r>
        <w:rPr>
          <w:rFonts w:ascii="Amiri" w:hAnsi="Amiri" w:eastAsia="Amiri" w:cs="Amiri"/>
          <w:lang w:bidi="ar-SA"/>
          <w:color w:val="111111"/>
          <w:sz w:val="28"/>
          <w:szCs w:val="28"/>
          <w:rtl/>
        </w:rPr>
        <w:t xml:space="preserve">قلت: قول اللَّه عزّوجل: «فَمَنْ حَآجَّکَ فِیهِ مِن بَعْدِ مَا جَاءکَ مِنَ الْعِلْمِ فَقُلْ تَعَالَوْاْ نَدْعُ أَبْنَاءنَا وَأَبْنَاءکُمْ وَنِسَاءنَا وَنِسَاءکُمْ وَأَنفُسَنَا وأَنفُسَکُمْ ثُمَّ نَبْتَهِلْ فَنَجْعَل لَّعْنَةُ اللّهِ عَلَی الْکَاذِبِینَ» </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ولم یدّع أحد أنه أدخله النبی صلّی اللَّه علیه وآله وسلّم تحت الکساء عند مباهلة النصاری الّا علی بن أبی طالب وفاطمة والحسن والحسین، أبناؤنا: الحسن والحسین، ونساؤنا: فاطمة، وأنفسنا: علی بن أبی طالب علیه السّلام، علی أن العلماء قد أجمعوا علی أن جبرئیل قال یوم أحد: یا محمّد ان هذه لهی المواساة من علی قال: لأنه منّی وأنا منه، فقال جبرئیل، وأنا منکما یا رسول اللَّه ثم قال: لا سیف الّا ذو الفقار ولا فتی الّا علی، فکان کما مدح اللَّه عزّوجل به</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2" w:name="pg10538_83929"/>
    <w:bookmarkEnd w:id="52"/>
    <w:p>
      <w:pPr>
        <w:pStyle w:val="BookText"/>
      </w:pPr>
      <w:r>
        <w:rPr>
          <w:rFonts w:ascii="Amiri" w:hAnsi="Amiri" w:eastAsia="Amiri" w:cs="Amiri"/>
          <w:lang w:bidi="ar-SA"/>
          <w:color w:val="111111"/>
          <w:sz w:val="28"/>
          <w:szCs w:val="28"/>
          <w:rtl/>
        </w:rPr>
        <w:t xml:space="preserve">خلیله علیه السّلام اذ یقول: «قَالُوا سَمِعْنَا فَتًی یَذْکُرُهُمْ یُقَالُ لَهُ إِبْرَاهِیمُ» </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إنا نفتخر بقول جبرئیل: انه منا. فقال: أحسنت یا موسی! إرفع الینا حوائجک.</w:t>
      </w:r>
    </w:p>
    <w:p>
      <w:pPr>
        <w:pStyle w:val="BookText"/>
      </w:pPr>
      <w:r>
        <w:rPr>
          <w:rFonts w:ascii="IRNazanin" w:hAnsi="IRNazanin" w:eastAsia="IRNazanin" w:cs="IRNazanin"/>
          <w:lang w:bidi="fa-IR"/>
          <w:color w:val="111111"/>
          <w:sz w:val="28"/>
          <w:szCs w:val="28"/>
          <w:rtl/>
        </w:rPr>
        <w:t xml:space="preserve">فقلت له: ان أول حاجة لی أن تأذن لابن عمک أن یرجع الی حرم جده وإلی عیاله، فقال: ننظر ان شاء اللَّه»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Heading3"/>
      </w:pPr>
      <w:bookmarkStart w:id="197" w:name="_Toc58"/>
      <w:r>
        <w:t>کرم الإمام موسی بن جعفر</w:t>
      </w:r>
      <w:bookmarkEnd w:id="197"/>
    </w:p>
    <w:p>
      <w:pPr>
        <w:pStyle w:val="BookText"/>
      </w:pPr>
      <w:r>
        <w:rPr>
          <w:rFonts w:ascii="IRNazanin" w:hAnsi="IRNazanin" w:eastAsia="IRNazanin" w:cs="IRNazanin"/>
          <w:lang w:bidi="fa-IR"/>
          <w:color w:val="111111"/>
          <w:sz w:val="28"/>
          <w:szCs w:val="28"/>
          <w:rtl/>
        </w:rPr>
        <w:t xml:space="preserve">روی الخطیب البغدادی باسناده عن یحیی بن الحسن- وذکر لی غیر واحد من أصحابنا- أن رجلًا من ولد عمر بن الخطاب کان بالمدینة یؤذیه ویشتم علیاً، قال: وکان قد قال له بعض حاشیته دعنا نقتله، فنهاهم عن ذلک أشدّ النهی، وزجرهم أشد الزجر، وسأل عن العمری فذکر له أنه یزدرع بناحیة من نواحی المدینة، فرکب الیه فی مزرعته فوجده فیها، فدخل المزرعة بحماره فصاح به العمری لا تطأ زرعنا، فوطئه بالحمار حتی وصل الیه، فنزل فجلس عنده وضاحکه وقال له: کم غرمت فی زرعک هذا؟ قال له: مائة دینار، قال: فکم ترجو أن یصیب؟ قال: أنا لا أعلم الغیب، قال: انما قلت لک کم ترجو أن یجیئک فیه؟ قال: أرجو أن یجیئنی مائتا دینار قال: فأعطاه ثلاثمائة دینار وقال: هذا زرعک علی حاله قال: فقام العمری فقبل رأسه وانصرف، قال: فراح الی المسجد فوجد العمری جالساً، فلما نظر الیه قال: اللَّه أعلم حیث یجعل رسالته قال: فوثب اصحابه فقالوا له: ما قصتک؟ قد کنت تقول خلاف هذا. قال: فخاصمهم وجعل یدعو لأبی الحسن موسی کلما دخل وخرج. قال: فقال أبو الحسن موسی لحاشیته</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الذین أرادوا قتل العمری: أیما کان خیر، ما أردتم أو ما أردت أن أصلح أمره بهذا المقدار»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بإسناده عن عیسی بن محمّد بن مغیث القرظی- وبلغ تسعین سنة- قال: «زرعت بطیخاً وقثّاء وقرعاً فی موضع بالجوانیة علی بئر یقال لها أم عظام، فلما قرب الخیر واستوی الزرع بغتنی الجراد فأتی علی الزرع کله، وکنت غرمت علی الزرع وفی ثمن جملین مائة وعشرین دیناراً، فبینما أنا جالس طلع موسی ابن جعفر بن محمّد فسلم، ثم قال: أیش حالک؟ فقلت: أصبحت کالصریم بغتنی الجراد فأکل زرعی، قال: وکم غرمت فیه؟ قلت: مائة وعشرین دیناراً مع ثمن الجملین فقال: یا عرفة، زن لأبی المغیث مائة وخمسین دیناراً فربحک ثلاثین دیناراً والجملین.</w:t>
      </w:r>
    </w:p>
    <w:p>
      <w:pPr>
        <w:pStyle w:val="BookText"/>
      </w:pPr>
      <w:r>
        <w:rPr>
          <w:rFonts w:ascii="IRNazanin" w:hAnsi="IRNazanin" w:eastAsia="IRNazanin" w:cs="IRNazanin"/>
          <w:lang w:bidi="fa-IR"/>
          <w:color w:val="111111"/>
          <w:sz w:val="28"/>
          <w:szCs w:val="28"/>
          <w:rtl/>
        </w:rPr>
        <w:t xml:space="preserve">فقلت: یا مبارک أدخل وادع لی فیها، فدخل ودعا وحدثنی عن رسول اللَّه صلّی اللَّه علیه وآله وسلّم أنه قال: «تمسّکوا ببقایا المصائب» ثم علقت علیه الجملین وسقیته، فجعل اللَّه فیها البرکة، زکت فبعت منها بعشرة آلاف»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محمّد بن موسی، قال: «خرجت مع أبی الی ضیاعه بسایة </w:t>
      </w:r>
      <w:r>
        <w:rPr>
          <w:rStyle w:val="FootnoteReference"/>
        </w:rPr>
        <w:footnoteReference w:id="471"/>
      </w:r>
      <w:r>
        <w:rPr>
          <w:rFonts w:ascii="IRNazanin" w:hAnsi="IRNazanin" w:eastAsia="IRNazanin" w:cs="IRNazanin"/>
          <w:lang w:bidi="fa-IR"/>
          <w:color w:val="111111"/>
          <w:sz w:val="28"/>
          <w:szCs w:val="28"/>
          <w:rtl/>
        </w:rPr>
        <w:t xml:space="preserve">، أصبحنا فی غداة باردة وقد دنونا منها، وأصبحنا علی عین من عیون سایه، فخرج الینا من تلک الضیاع عبد زنجی فصیح مستذفر بخرقة علی رأسه قدر فخار یفور، فوقف علی الغلمان، فقال: أین سیدکم؟ قالوا: هو ذاک، قال: أبو من یکنی، قالوا له: أبو الحسن قال: فوقف علیه، فقال: یا سیدی یا أبا الحسن، هذه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53" w:name="pg10538_83931"/>
    <w:bookmarkEnd w:id="53"/>
    <w:p>
      <w:pPr>
        <w:pStyle w:val="BookText"/>
      </w:pPr>
      <w:r>
        <w:rPr>
          <w:rFonts w:ascii="IRNazanin" w:hAnsi="IRNazanin" w:eastAsia="IRNazanin" w:cs="IRNazanin"/>
          <w:lang w:bidi="fa-IR"/>
          <w:color w:val="111111"/>
          <w:sz w:val="28"/>
          <w:szCs w:val="28"/>
          <w:rtl/>
        </w:rPr>
        <w:t xml:space="preserve">عصیدة أهدیتها الیک، قال: ضعها عند الغلمان فأکلوا منها، قال: ثم ذهب فلم نقل بلغ حتی خرج علی رأسه حزمة حطب حتی وقف فقال له: یا سیدی هذا حطب أهدیت الیک، قال: ضعه عند الغلمان وهب لنا ناراً فذهب فجاء بنار قال: وکتب أبو الحسن اسمه واسم مولاه فدفعه الی وقال: یا بنی احتفظ بهذه الرقعة حتی أسألک عنها. قال: فوردنا الی ضیاعه أقام بها ما طاب له، ثم قال: أمضوا بنا الی زیارة البیت قال: فخرجنا حتی وردنا مکة، فلما قضی أبو الحسن عمرته دعا صاعداً فقال: اذهب فاطلب لی هذا الرجل فإذا علمت بموضعه فأعلمنی حتی أمشی الیه، فانی أکره أن أدعوه والحاجة لی، قال لی صاعد: فذهبت حتی وقفت علی الرجل، فلما رآنی عرفنی- وکنت أعرفه وکان یتشیع- فلما رآنی سلم علی وقال: أبو الحسن قدم؟ قلت: لا، قال: فأیش أقدمک؟ قلت: حوائج وقد کان علم بمکانه بسایة فتتبعنی وجعلت أتقصی منه ویلحقنی بنفسه، فلما رأیت أنی لا انفلت منه، مضیت الی مولای ومضی معی حتی اتیته، فقال: ألم أقل لک لا تعلمه؟</w:t>
      </w:r>
    </w:p>
    <w:p>
      <w:pPr>
        <w:pStyle w:val="BookText"/>
      </w:pPr>
      <w:r>
        <w:rPr>
          <w:rFonts w:ascii="IRNazanin" w:hAnsi="IRNazanin" w:eastAsia="IRNazanin" w:cs="IRNazanin"/>
          <w:lang w:bidi="fa-IR"/>
          <w:color w:val="111111"/>
          <w:sz w:val="28"/>
          <w:szCs w:val="28"/>
          <w:rtl/>
        </w:rPr>
        <w:t xml:space="preserve">فقلت: جعلت فداک لم أعلمه، فسلم علیه فقال له أبو الحسن: غلامک فلان تبیعه؟ قال له: جعلت فداک، الغلام لک والضیعة وجمیع ما أملک، قال: أما الضیعة فلا أحب أن أسلبکها، وقد حدثنی أبی عن جدی أن بائع الضیعة ممحوق ومشتریها مرزوق، قال: فجعل الرجل یعرضها علیه مدلًا بها. فاشتری أبو الحسن الضیعة والرقیق منه بألف دینار واعتق العبد ووهب له الضیعة»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Heading3"/>
      </w:pPr>
      <w:bookmarkStart w:id="198" w:name="_Toc59"/>
      <w:r>
        <w:t>أصحاب الإمام موسی بن جعفر وتلامیذه</w:t>
      </w:r>
      <w:bookmarkEnd w:id="198"/>
    </w:p>
    <w:p>
      <w:pPr>
        <w:pStyle w:val="BookText"/>
      </w:pPr>
      <w:r>
        <w:rPr>
          <w:rFonts w:ascii="IRNazanin" w:hAnsi="IRNazanin" w:eastAsia="IRNazanin" w:cs="IRNazanin"/>
          <w:lang w:bidi="fa-IR"/>
          <w:color w:val="111111"/>
          <w:sz w:val="28"/>
          <w:szCs w:val="28"/>
          <w:rtl/>
        </w:rPr>
        <w:t xml:space="preserve">ذکرهم أحمد بن أبی عبد اللَّه البرقی فی کتابه (الرجال) وذکر من أدرکه من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 علی بن الحسین علیه السّلام وأصحاب أبی جعفر محمّد بن علی الباقر علیه السّلام وأصحاب أبیه أبی عبد اللَّه الصادق علیهم السلام»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وذکرهم شیخ الطائفة الطوسی فی (رجاله) وعدّهم مائتین وواحداً وثمانین شخصاً، منهم:</w:t>
      </w:r>
    </w:p>
    <w:p>
      <w:pPr>
        <w:pStyle w:val="BookText"/>
      </w:pPr>
      <w:r>
        <w:rPr>
          <w:rFonts w:ascii="IRNazanin" w:hAnsi="IRNazanin" w:eastAsia="IRNazanin" w:cs="IRNazanin"/>
          <w:lang w:bidi="fa-IR"/>
          <w:color w:val="111111"/>
          <w:sz w:val="28"/>
          <w:szCs w:val="28"/>
          <w:rtl/>
        </w:rPr>
        <w:t xml:space="preserve">1- علی بن یقطین: کان جلیل القدر عظیم المنزلة عند أبی الحسن عظیم المکان فی الطائفة </w:t>
      </w:r>
      <w:r>
        <w:rPr>
          <w:rStyle w:val="FootnoteReference"/>
        </w:rPr>
        <w:footnoteReference w:id="474"/>
      </w:r>
      <w:r>
        <w:rPr>
          <w:rFonts w:ascii="IRNazanin" w:hAnsi="IRNazanin" w:eastAsia="IRNazanin" w:cs="IRNazanin"/>
          <w:lang w:bidi="fa-IR"/>
          <w:color w:val="111111"/>
          <w:sz w:val="28"/>
          <w:szCs w:val="28"/>
          <w:rtl/>
        </w:rPr>
        <w:t xml:space="preserve">وانه علیه السّلام ضمن له الجنة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عبد اللَّه بن یحیی الکاهلی: «کنت عند أبی إبراهیم علیه السّلام، إذ أقبل علی بن یقطین فالتفت أبو الحسن إلی أصحابه، فقال: من سره أن یری رجلًا من أصحاب رسول اللَّه صلّی اللَّه علیه وآله وسلّم فلینظر الی هذا المقبل، فقال له رجل من القوم: هو اذن من أهل الجنة؟ فقال أبو الحسن علیه السّلام: أما أنا فاشهد أنه من أهل الجنة»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داود الرقی: «دخلت علی أبی الحسن علیه السّلام یوم النحر، فقال مبتدئاً: ما عرض فی قلبی أحد وأنا علی الموقف الّا علی بن یقطین، فانه ما زال معی وما فارقنی حتی أفضت»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اسماعیل بن موسی: «رأیت العبد الصالح علیه السّلام علی الصفا، یقول: الهی فی أعلی علیّین اغفر لعلی بن یقطین»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الحسن بن عبد الرحیم: «قال أبو الحسن علیه السّلام لعلی بن یقطین:</w:t>
      </w:r>
    </w:p>
    <w:p>
      <w:pPr>
        <w:pStyle w:val="BookText"/>
      </w:pPr>
      <w:r>
        <w:rPr>
          <w:rFonts w:ascii="IRNazanin" w:hAnsi="IRNazanin" w:eastAsia="IRNazanin" w:cs="IRNazanin"/>
          <w:lang w:bidi="fa-IR"/>
          <w:color w:val="111111"/>
          <w:sz w:val="28"/>
          <w:szCs w:val="28"/>
          <w:rtl/>
        </w:rPr>
        <w:t xml:space="preserve">اضمن لی خصلة اضمن لک ثلاثاً، فقال علی: جعلت فداک، وما الخصلة التی اضمنها لک وما الثلاث اللواتی تضمنهن لی؟ قال: فقال أبو الحسن علیه السّلام:</w:t>
      </w:r>
    </w:p>
    <w:p>
      <w:pPr>
        <w:pStyle w:val="BookText"/>
      </w:pPr>
      <w:r>
        <w:rPr>
          <w:rFonts w:ascii="IRNazanin" w:hAnsi="IRNazanin" w:eastAsia="IRNazanin" w:cs="IRNazanin"/>
          <w:lang w:bidi="fa-IR"/>
          <w:color w:val="111111"/>
          <w:sz w:val="28"/>
          <w:szCs w:val="28"/>
          <w:rtl/>
        </w:rPr>
        <w:t xml:space="preserve">الثلاث اللواتی اضمنهن لک: أن لا یصیبک حرّ الحدید أبداً بقتل، ولا فاقة، ولا سجن حبس، قال: فقال علی وما الخصلة التی أضمنها لک؟ فقال علیه السّلام:</w:t>
      </w:r>
    </w:p>
    <w:p>
      <w:pPr>
        <w:pStyle w:val="BookText"/>
      </w:pPr>
      <w:r>
        <w:rPr>
          <w:rFonts w:ascii="IRNazanin" w:hAnsi="IRNazanin" w:eastAsia="IRNazanin" w:cs="IRNazanin"/>
          <w:lang w:bidi="fa-IR"/>
          <w:color w:val="111111"/>
          <w:sz w:val="28"/>
          <w:szCs w:val="28"/>
          <w:rtl/>
        </w:rPr>
        <w:t xml:space="preserve">تضمن أن لا یأتیک ولیّ أبداً الَّا أکرمته، قال: فضمن علی الخصلة، وضمن له أبو الحسن علیه السّلام الثلاث»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محمّد بن علی الصوفی، قال: «استأذن إبراهیم الجمال علی أبی الحسن علی بن یقطین الوزیر فحجبه، فحج علی بن یقطین فی تلک السنة فاستأذن بالمدینة علی مولانا موسی بن جعفر علیه السّلام فحجبه فرآه ثانی یومه فقال علی بن یقطین: یا سیدی، ما ذنبی؟ فقال: حجبتک لأنک حجبت أخاک إبراهیم الجمال وقد أبی اللَّه أن یشکر سعیک أو یغفر لک إبراهیم الجمال، فقلت: سیدی ومولای، من لی بإبراهیم الجمال فی هذا الوقت وأنا بالمدینة وهو بالکوفة؟ فقال: إذا کان اللیل فامض الی البقیع وحدک من غیر أن یعلم بک أحد من أصحابک وغلمانک وارکب نجیباً هناک مسرجاً قال: فوافی البقیع ورکب النجیب ولم یلبث أن أناخه علی باب إبراهیم الجمال بالکوفة فقرع الباب وقال: أنا علی بن یقطین، فقال إبراهیم الجمال من داخل الدار: ما یعمل علی بن یقطین الوزیر ببابی؟ فقال علی بن یقطین: یا هذا ان أمری عظیم وآلی علیه الاذن له، فلما دخل قال: یا ابراهیم إن المولی علیه السّلام أبی أن یقبلنی أو تغفر لی، فقال: یغفر اللَّه لک، فآلی علی بن یقطین علی</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إبراهیم الجمال أن یطأ خده فامتنع إبراهیم من ذلک فآلی علیه ثانیاً ففعل فلم یزل إبراهیم یطأ خده وعلی بن یقطین یقول: اللهم اشهد ثم انصرف، ورکب النجیب وأناخه من لیلته بباب المولی موسی بن جعفر علیه السّلام بالمدینة، فأذن له ودخل علیه فقبله»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ومنهم، عبد اللَّه بن جندب </w:t>
      </w:r>
      <w:r>
        <w:rPr>
          <w:rStyle w:val="FootnoteReference"/>
        </w:rPr>
        <w:footnoteReference w:id="481"/>
      </w:r>
      <w:r>
        <w:rPr>
          <w:rFonts w:ascii="IRNazanin" w:hAnsi="IRNazanin" w:eastAsia="IRNazanin" w:cs="IRNazanin"/>
          <w:lang w:bidi="fa-IR"/>
          <w:color w:val="111111"/>
          <w:sz w:val="28"/>
          <w:szCs w:val="28"/>
          <w:rtl/>
        </w:rPr>
        <w:t xml:space="preserve">البجلی کان مجتهداً جلیل القدر </w:t>
      </w:r>
      <w:r>
        <w:rPr>
          <w:rStyle w:val="FootnoteReference"/>
        </w:rPr>
        <w:footnoteReference w:id="482"/>
      </w:r>
      <w:r>
        <w:rPr>
          <w:rFonts w:ascii="IRNazanin" w:hAnsi="IRNazanin" w:eastAsia="IRNazanin" w:cs="IRNazanin"/>
          <w:lang w:bidi="fa-IR"/>
          <w:color w:val="111111"/>
          <w:sz w:val="28"/>
          <w:szCs w:val="28"/>
          <w:rtl/>
        </w:rPr>
        <w:t xml:space="preserve">وقال فیه أبو الحسن علیه السّلام: «ان عبد اللَّه بن جندب لمن المخبتین»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عبد اللَّه بن جندب لأبی الحسن علیه السّلام: «ألست عنی راضیاً؟ قال علیه السلام: ای واللَّه ورسول اللَّه صلّی اللَّه علیه وآله وسلّم واللَّه عنک راضٍ»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یونس بن عبد الرحمان: «رأیت عبد اللَّه بن جندب وقد أفاض من عرفة … فقلت له: قد رأی اللَّه اجتهادک منذ الیوم، فقال لی عبد اللَّه: واللَّه الذی لا إله إلا هو، لقد وقفت موقفی هذا وأفضت. ما سمعنی اللَّه دعوت لنفسی بحرف واحد لأنی سمعت أبا الحسن علیه السّلام یقول: الداعی لأخیه المؤمن بظهر الغیب ینادی من أعنان السماء: لک بکل واحدةٍ مائة ألف، فکرهت أن أدع مائة ألف مضمونة لواحدة لا أدری أجاب إلیها أم لا؟»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ومنهم: هشام بن الحکم، أصله کوفی ومولده ومنشأه بواسط، وتجارته ببغداد فی الکرخ </w:t>
      </w:r>
      <w:r>
        <w:rPr>
          <w:rStyle w:val="FootnoteReference"/>
        </w:rPr>
        <w:footnoteReference w:id="486"/>
      </w:r>
      <w:r>
        <w:rPr>
          <w:rFonts w:ascii="IRNazanin" w:hAnsi="IRNazanin" w:eastAsia="IRNazanin" w:cs="IRNazanin"/>
          <w:lang w:bidi="fa-IR"/>
          <w:color w:val="111111"/>
          <w:sz w:val="28"/>
          <w:szCs w:val="28"/>
          <w:rtl/>
        </w:rPr>
        <w:t xml:space="preserve">کان من خواص سیدنا ومولانا موسی بن جعفر بن محمّد علیهم</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وکان له مباحث کثیرة مع المخالفین فی الأصول وغیرها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الندیم: «کان من متکلمی الشیعة ممن فتق الکلام فی الإمامة وهذّب المذهب بالنظر، وکان حاذقاً بصناعة الکلام حاضر الجواب، سئل هشام عن معاویة، أشهد بدراً؟ فقال: نعم من ذاک الجانب»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الصدوق باسناده عن علی الاسواری، قال: «کان لیحیی بن خالد مجلس فی داره یحضره المتکلمون من کل فرقة وملّة یوم الأحد، فیتناظرون فی أدیانهم، یحتج بعضهم علی بعض. فبلغ ذلک الرشید، فقال لیحیی بن خالد: یا عباسی، ما هذا المجلس الذی بلغنی فی منزلک یحضره المتکلّمون؟ قال: یا أمیر المؤمنین ما شی‌ء مما رفعنی به أمیرالمؤمنین وبلغ بی من الکرامة والرفعة أحسن موقعاً عندی من هذا المجلس، فانه یحضره کل قوم مع اختلاف مذاهبهم فیحتج بعضهم علی بعض ویعرف المحقّ منهم ویتبین لنا فساد کل مذهب من مذاهبهم.</w:t>
      </w:r>
    </w:p>
    <w:p>
      <w:pPr>
        <w:pStyle w:val="BookText"/>
      </w:pPr>
      <w:r>
        <w:rPr>
          <w:rFonts w:ascii="IRNazanin" w:hAnsi="IRNazanin" w:eastAsia="IRNazanin" w:cs="IRNazanin"/>
          <w:lang w:bidi="fa-IR"/>
          <w:color w:val="111111"/>
          <w:sz w:val="28"/>
          <w:szCs w:val="28"/>
          <w:rtl/>
        </w:rPr>
        <w:t xml:space="preserve">فقال له الرشید: أنا أحب أن أحضر هذا المجلس واسمع کلامهم علی أن لا یعلموا بحضوری فیحتشمونی ولا یظهروا مذاهبهم قال: ذلک إلی أمیرالمؤمنین متی شاء قال: فضع یدک علی رأسی أن لا تعلمهم بحضوری، ففعل ذلک. وبلغ الخبر المعتزلة فتشاوروا بینهم وعزموا علی أن لا یکلموا هشاماً الّا فی الإمامة لعلمهم بمذهب الرشید وانکاره علی من قال بالإمامة.</w:t>
      </w:r>
    </w:p>
    <w:p>
      <w:pPr>
        <w:pStyle w:val="BookText"/>
      </w:pPr>
      <w:r>
        <w:rPr>
          <w:rFonts w:ascii="IRNazanin" w:hAnsi="IRNazanin" w:eastAsia="IRNazanin" w:cs="IRNazanin"/>
          <w:lang w:bidi="fa-IR"/>
          <w:color w:val="111111"/>
          <w:sz w:val="28"/>
          <w:szCs w:val="28"/>
          <w:rtl/>
        </w:rPr>
        <w:t xml:space="preserve">قال: فحضروا وحضر هشام وحضر عبد اللَّه بن یزید الاباضی وکان من أصدق الناس لهشام بن الحکم وکان یشارکه فی التجارة، فلما دخل هشام سلم علی عبد اللَّه بن یزید من بینهم فقال یحیی بن خالد لعبد اللَّه بن یزید: یا عبد اللَّه، کلم</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هشاماً فیما اختلفتهم فیه من الامامة.</w:t>
      </w:r>
    </w:p>
    <w:p>
      <w:pPr>
        <w:pStyle w:val="BookText"/>
      </w:pPr>
      <w:r>
        <w:rPr>
          <w:rFonts w:ascii="IRNazanin" w:hAnsi="IRNazanin" w:eastAsia="IRNazanin" w:cs="IRNazanin"/>
          <w:lang w:bidi="fa-IR"/>
          <w:color w:val="111111"/>
          <w:sz w:val="28"/>
          <w:szCs w:val="28"/>
          <w:rtl/>
        </w:rPr>
        <w:t xml:space="preserve">فقال هشام: أیها الوزیر، لیس لهم علینا جواب ولا مسألة، ان هؤلاء قوم کانوا مجتمعین معنا علی امامة رجل، ثم فارقونا بلا علم ولا معرفة، فلا حین کانوا معنا عرفوا الحق ولا حین فارقونا علموا علی ما فارقونا، فلیس لهم علینا مسألة ولا جواب.</w:t>
      </w:r>
    </w:p>
    <w:p>
      <w:pPr>
        <w:pStyle w:val="BookText"/>
      </w:pPr>
      <w:r>
        <w:rPr>
          <w:rFonts w:ascii="IRNazanin" w:hAnsi="IRNazanin" w:eastAsia="IRNazanin" w:cs="IRNazanin"/>
          <w:lang w:bidi="fa-IR"/>
          <w:color w:val="111111"/>
          <w:sz w:val="28"/>
          <w:szCs w:val="28"/>
          <w:rtl/>
        </w:rPr>
        <w:t xml:space="preserve">فقال بیان- وکان من الحروریة-: أنا أسألک یا هشام، أخبرنی عن أصحاب علی یوم حکّموا الحکمین، أکانوا مؤمنین أم کافرین؟.</w:t>
      </w:r>
    </w:p>
    <w:p>
      <w:pPr>
        <w:pStyle w:val="BookText"/>
      </w:pPr>
      <w:r>
        <w:rPr>
          <w:rFonts w:ascii="IRNazanin" w:hAnsi="IRNazanin" w:eastAsia="IRNazanin" w:cs="IRNazanin"/>
          <w:lang w:bidi="fa-IR"/>
          <w:color w:val="111111"/>
          <w:sz w:val="28"/>
          <w:szCs w:val="28"/>
          <w:rtl/>
        </w:rPr>
        <w:t xml:space="preserve">قال هشام: کانوا ثلاثة أصناف: صنف مؤمنون، وصنف مشرکون، وصنفٌ ضلّال، فأما المؤمنون فمن قال مثل قولی: ان علیاً علیه السّلام امام من عند اللَّه عزّوجل ومعاویة لا یصلح لها، فآمنوا بما قال اللَّه عزّوجل فی علی علیه السلام وأقرّوا به.</w:t>
      </w:r>
    </w:p>
    <w:p>
      <w:pPr>
        <w:pStyle w:val="BookText"/>
      </w:pPr>
      <w:r>
        <w:rPr>
          <w:rFonts w:ascii="IRNazanin" w:hAnsi="IRNazanin" w:eastAsia="IRNazanin" w:cs="IRNazanin"/>
          <w:lang w:bidi="fa-IR"/>
          <w:color w:val="111111"/>
          <w:sz w:val="28"/>
          <w:szCs w:val="28"/>
          <w:rtl/>
        </w:rPr>
        <w:t xml:space="preserve">وأما المشرکون فقومٌ قالوا: علی امام ومعاویة یصلح لها، فأشرکوا إذ أدخلوا معاویة مع علی علیه السّلام.</w:t>
      </w:r>
    </w:p>
    <w:p>
      <w:pPr>
        <w:pStyle w:val="BookText"/>
      </w:pPr>
      <w:r>
        <w:rPr>
          <w:rFonts w:ascii="IRNazanin" w:hAnsi="IRNazanin" w:eastAsia="IRNazanin" w:cs="IRNazanin"/>
          <w:lang w:bidi="fa-IR"/>
          <w:color w:val="111111"/>
          <w:sz w:val="28"/>
          <w:szCs w:val="28"/>
          <w:rtl/>
        </w:rPr>
        <w:t xml:space="preserve">وأما الضلال: فقوم خرجوا علی الحمیة والعصبیة للقبائل والعشائر فلم یعرفوا شیئاً من هذا وهم جهّال.</w:t>
      </w:r>
    </w:p>
    <w:p>
      <w:pPr>
        <w:pStyle w:val="BookText"/>
      </w:pPr>
      <w:r>
        <w:rPr>
          <w:rFonts w:ascii="IRNazanin" w:hAnsi="IRNazanin" w:eastAsia="IRNazanin" w:cs="IRNazanin"/>
          <w:lang w:bidi="fa-IR"/>
          <w:color w:val="111111"/>
          <w:sz w:val="28"/>
          <w:szCs w:val="28"/>
          <w:rtl/>
        </w:rPr>
        <w:t xml:space="preserve">قال: فأصحاب معاویة ما کانوا؟ قال: کانوا ثلاثة أصناف: صنف کافرون وصنفٌ مشرکون وصنف ضلال.</w:t>
      </w:r>
    </w:p>
    <w:p>
      <w:pPr>
        <w:pStyle w:val="BookText"/>
      </w:pPr>
      <w:r>
        <w:rPr>
          <w:rFonts w:ascii="IRNazanin" w:hAnsi="IRNazanin" w:eastAsia="IRNazanin" w:cs="IRNazanin"/>
          <w:lang w:bidi="fa-IR"/>
          <w:color w:val="111111"/>
          <w:sz w:val="28"/>
          <w:szCs w:val="28"/>
          <w:rtl/>
        </w:rPr>
        <w:t xml:space="preserve">فأما الکافرون: فالذین قالوا: ان معاویة إمام وعلی لا یصلح لها، فکفروا من جهتین إذ جحدوا اماماً من اللَّه عزّوجل، ونصبوا اماماً لیس من اللَّه.</w:t>
      </w:r>
    </w:p>
    <w:p>
      <w:pPr>
        <w:pStyle w:val="BookText"/>
      </w:pPr>
      <w:r>
        <w:rPr>
          <w:rFonts w:ascii="IRNazanin" w:hAnsi="IRNazanin" w:eastAsia="IRNazanin" w:cs="IRNazanin"/>
          <w:lang w:bidi="fa-IR"/>
          <w:color w:val="111111"/>
          <w:sz w:val="28"/>
          <w:szCs w:val="28"/>
          <w:rtl/>
        </w:rPr>
        <w:t xml:space="preserve">وأما المشرکون: فقومٌ قالوا: معاویة امامٌ وعلیٌّ یصلح لها، فأشرکوا معاویة مع علی علیه السّلام.</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الضلال: فعلی سبیل أولئک خرجوا للحمیة والعصبیة للقبائل والعشائر.</w:t>
      </w:r>
    </w:p>
    <w:p>
      <w:pPr>
        <w:pStyle w:val="BookText"/>
      </w:pPr>
      <w:r>
        <w:rPr>
          <w:rFonts w:ascii="IRNazanin" w:hAnsi="IRNazanin" w:eastAsia="IRNazanin" w:cs="IRNazanin"/>
          <w:lang w:bidi="fa-IR"/>
          <w:color w:val="111111"/>
          <w:sz w:val="28"/>
          <w:szCs w:val="28"/>
          <w:rtl/>
        </w:rPr>
        <w:t xml:space="preserve">فانقطع بیان عند ذلک.</w:t>
      </w:r>
    </w:p>
    <w:p>
      <w:pPr>
        <w:pStyle w:val="BookText"/>
      </w:pPr>
      <w:r>
        <w:rPr>
          <w:rFonts w:ascii="IRNazanin" w:hAnsi="IRNazanin" w:eastAsia="IRNazanin" w:cs="IRNazanin"/>
          <w:lang w:bidi="fa-IR"/>
          <w:color w:val="111111"/>
          <w:sz w:val="28"/>
          <w:szCs w:val="28"/>
          <w:rtl/>
        </w:rPr>
        <w:t xml:space="preserve">فقال ضرار: وأنا أسألک یا هشام فی هذا؟ فقال هشام: أخطأت قال: ولم؟</w:t>
      </w:r>
    </w:p>
    <w:p>
      <w:pPr>
        <w:pStyle w:val="BookText"/>
      </w:pPr>
      <w:r>
        <w:rPr>
          <w:rFonts w:ascii="IRNazanin" w:hAnsi="IRNazanin" w:eastAsia="IRNazanin" w:cs="IRNazanin"/>
          <w:lang w:bidi="fa-IR"/>
          <w:color w:val="111111"/>
          <w:sz w:val="28"/>
          <w:szCs w:val="28"/>
          <w:rtl/>
        </w:rPr>
        <w:t xml:space="preserve">قال: لأنکم کلکم مجتمعون علی دفع امامة صاحبی وقد سألنی هذا عن مسألة ولیس لکم أن تثنوا بالمسألة علی حتی أسالک یا ضرار عن مذهبک فی هذا الباب؟</w:t>
      </w:r>
    </w:p>
    <w:p>
      <w:pPr>
        <w:pStyle w:val="BookText"/>
      </w:pPr>
      <w:r>
        <w:rPr>
          <w:rFonts w:ascii="IRNazanin" w:hAnsi="IRNazanin" w:eastAsia="IRNazanin" w:cs="IRNazanin"/>
          <w:lang w:bidi="fa-IR"/>
          <w:color w:val="111111"/>
          <w:sz w:val="28"/>
          <w:szCs w:val="28"/>
          <w:rtl/>
        </w:rPr>
        <w:t xml:space="preserve">قال ضرار: فسل، قال: أتقول: ان اللَّه عزّوجل عدلٌ لا یجور؟ قال: نعم هو عدل لا یجور تبارک وتعالی، قال: فلو کلف اللَّه المقعد المشی الی المساجد والجهاد فی سبیل اللَّه وکلف الأعمی قراءة المصاحف والکتب أتراه کان یکون عادلًا أم جائراً؟ قال ضرار: ما کان اللَّه لیفعل ذلک. قال هشام: قد علمت أن اللَّه لا یفعل ذلک ولکن ذلک علی سبیل الجدل والخصومة، أن لو فعل ذلک، ألیس کان فی فعله جائراً إذ کلّفه تکلیفاً لا یکون له السبیل إلی إقامته وأدائه؟ قال: لو فعل ذلک لکان جائراً.</w:t>
      </w:r>
    </w:p>
    <w:p>
      <w:pPr>
        <w:pStyle w:val="BookText"/>
      </w:pPr>
      <w:r>
        <w:rPr>
          <w:rFonts w:ascii="IRNazanin" w:hAnsi="IRNazanin" w:eastAsia="IRNazanin" w:cs="IRNazanin"/>
          <w:lang w:bidi="fa-IR"/>
          <w:color w:val="111111"/>
          <w:sz w:val="28"/>
          <w:szCs w:val="28"/>
          <w:rtl/>
        </w:rPr>
        <w:t xml:space="preserve">قال: فأخبرنی عن اللَّه عزّوجل کلف العباد دیناً واحداً لا اختلاف فیه لا یقبل منهم الَّا أن یأتوا به کما کلفهم؟ قال: بلی، قال: فجعل لهم دلیلًا علی وجود ذلک الدین، أو کلفهم ما لا دلیل لهم علی وجوده، فیکون بمنزلة من کلّف الأعمی قراءة الکتب والمقعد المشی الی المساجد والجهاد؟ قال: فسکت ضرار ساعة، ثم قال: لابد من دلیل ولیس بصاحبک، قال: فتبسم هشام وقال: تشیع شطرک وصرت الی الحق ضرورة، ولا خلاف بینی وبینک الّا فی التسمیة، قال ضرار:</w:t>
      </w:r>
    </w:p>
    <w:p>
      <w:pPr>
        <w:pStyle w:val="BookText"/>
      </w:pPr>
      <w:r>
        <w:rPr>
          <w:rFonts w:ascii="IRNazanin" w:hAnsi="IRNazanin" w:eastAsia="IRNazanin" w:cs="IRNazanin"/>
          <w:lang w:bidi="fa-IR"/>
          <w:color w:val="111111"/>
          <w:sz w:val="28"/>
          <w:szCs w:val="28"/>
          <w:rtl/>
        </w:rPr>
        <w:t xml:space="preserve">فانی أرجع القول علیک فی هذا، قال: هات، قال ضرار لهشام: کیف تعقد الإمامة؟ قال هشام: کما عقد اللَّه عزّوجل النبوة، قال: فهو إذاً نبی؟ قال هشام: لا</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النبوة یعقدها أهل السماء والإمامة یعقدها أهل الأرض، فعقد النبوة بالملائکة، وعقد الإمامة بالنبی، والعقدان جمیعاً بأمر اللَّه جل جلاله، قال: فما الدلیل علی ذلک؟ قال هشام: الإضطرار فی هذا، قال ضرار: وکیف ذلک؟ قال هشام: لا یخلو الکلام فی هذا من أحد ثلاثة وجوه: إما أن یکون اللَّه عزّوجل رفع التکلیف عن الخلق بعد الرسول صلّی اللَّه علیه وآله وسلّم فلم یکلفهم ولم یأمرهم ولم ینههم، فصاروا بمنزلة السباع والبهائم التی لا تکلیف علیها، أفتقول هذا یا ضرار ان التکلیف عن الناس مرفوع بعد الرسول صلّی اللَّه علیه وآله وسلّم؟ قال: لا أقول هذا.</w:t>
      </w:r>
    </w:p>
    <w:p>
      <w:pPr>
        <w:pStyle w:val="BookText"/>
      </w:pPr>
      <w:r>
        <w:rPr>
          <w:rFonts w:ascii="IRNazanin" w:hAnsi="IRNazanin" w:eastAsia="IRNazanin" w:cs="IRNazanin"/>
          <w:lang w:bidi="fa-IR"/>
          <w:color w:val="111111"/>
          <w:sz w:val="28"/>
          <w:szCs w:val="28"/>
          <w:rtl/>
        </w:rPr>
        <w:t xml:space="preserve">قال هشام: فالوجه الثانی، ینبغی أن یکون الناس المکلفون قد استحالوا بعد الرسول صلّی اللَّه علیه وآله وسلّم علماء فی مثل حدّ الرسول فی العلم حتی لا یحتاج أحدٌ إلی أحد، فیکونوا کلهم قد استغنوا بأنفسهم وأصابوا الحق الذی لا اختلاف فیه، أفتقول هذا ان الناس استحالوا علماء حتی صاروا فی مثل حدّ الرسول فی العلم بالدین حتی لا یحتاج أحد إلی أحد مستغنین بأنفسهم عن غیرهم فی إصابة الحق؟ قال: لا أقول هذا ولکنهم یحتاجون الی غیرهم.</w:t>
      </w:r>
    </w:p>
    <w:p>
      <w:pPr>
        <w:pStyle w:val="BookText"/>
      </w:pPr>
      <w:r>
        <w:rPr>
          <w:rFonts w:ascii="IRNazanin" w:hAnsi="IRNazanin" w:eastAsia="IRNazanin" w:cs="IRNazanin"/>
          <w:lang w:bidi="fa-IR"/>
          <w:color w:val="111111"/>
          <w:sz w:val="28"/>
          <w:szCs w:val="28"/>
          <w:rtl/>
        </w:rPr>
        <w:t xml:space="preserve">قال: فبقی الوجه الثالث، وهو أنه لا بد لهم من عالم یقیمه الرسول لهم، لا یسهو ولا یغلط ولا یحیف، معصوم من الذنوب مبرّءٌ من الخطایا، یحتاج الناس الیه ولا یحتاج الی أحد قال: فما الدلیل علیه؟ قال هشام: ثمان دلالات أربع فی نعت نسبه وأربع فی نعت نفسه.</w:t>
      </w:r>
    </w:p>
    <w:p>
      <w:pPr>
        <w:pStyle w:val="BookText"/>
      </w:pPr>
      <w:r>
        <w:rPr>
          <w:rFonts w:ascii="IRNazanin" w:hAnsi="IRNazanin" w:eastAsia="IRNazanin" w:cs="IRNazanin"/>
          <w:lang w:bidi="fa-IR"/>
          <w:color w:val="111111"/>
          <w:sz w:val="28"/>
          <w:szCs w:val="28"/>
          <w:rtl/>
        </w:rPr>
        <w:t xml:space="preserve">فاما الأربع التی فی نعت نسبه: فانه یکون معروف الجنس، معروف القبیلة، معروف البیت، وأن یکون من صاحب الملّة والدعوة الیه إشارة، فلم یر جنس من هذا الخلق أشهر من جنس العرب الذین منهم صاحب الملّة والدعوة الذی ینادی</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باسمه فی کل یوم خمس مرات علی الصوامع أشهد أن لا اله إلا اللَّه وأن محمّداً رسول اللَّه، فتصل دعوته الی کل برّ وفاجر وعالم وجاهل، مقر ومنکر فی شرق الأرض وغربها، ولو جاز أن تکون الحجة من اللَّه علی هذا الخلق فی غیر هذا الجنس لأتی علی الطالب المرتاد دهر من عصره لا یجده، ولجاز أن یطلبه فی أجناس من هذا الخلق من العجم وغیرهم، ولکان من حیث أراد اللَّه عزّوجل أن یکون صلاح یکون فساد، ولا یجوز هذا فی حکمة اللَّه جل جلاله وعدله أن یفرض علی الناس فریضة لا توجد، فلما لم یجز ذلک لم یجز أن یکون الّا فی هذا الجنس لاتصاله بصاحب الملّة والدعوة، فلم یجز أن یکون من هذا الجنس الّا فی هذه القبیلة لقرب نسبها من صاحب الملّة وهی قریش، ولما لم یجز أن یکون من هذا الجنس‌فی هذه القبیلة لم یجز أن یکون من هذه القبیلة الّا فی هذا البیت لقرب نسبه من صاحب الملّة والدعوة، ولما کثر أهل هذا البیت وتشاجروا فی الإمامة لعلوها وشرفها ادّعاها کل واحد منهم، فلم یجز الّا أن یکون من صاحب الملّة والدعوة اشارة الیه بعینه واسمه ونسبه کیلا یطمع فیها غیره.</w:t>
      </w:r>
    </w:p>
    <w:p>
      <w:pPr>
        <w:pStyle w:val="BookText"/>
      </w:pPr>
      <w:r>
        <w:rPr>
          <w:rFonts w:ascii="IRNazanin" w:hAnsi="IRNazanin" w:eastAsia="IRNazanin" w:cs="IRNazanin"/>
          <w:lang w:bidi="fa-IR"/>
          <w:color w:val="111111"/>
          <w:sz w:val="28"/>
          <w:szCs w:val="28"/>
          <w:rtl/>
        </w:rPr>
        <w:t xml:space="preserve">واما الأربع التی فی نعت نفسه: فان یکون أعلم الناس کلهم بفرائض اللَّه وسننه وأحکامه حتی لا یخفی علیه منها دقیق ولا جلیل، وأن یکون معصوماً من الذنوب کلّها، وأن یکون اشجع الناس، وأن یکون أسخی الناس.</w:t>
      </w:r>
    </w:p>
    <w:p>
      <w:pPr>
        <w:pStyle w:val="BookText"/>
      </w:pPr>
      <w:r>
        <w:rPr>
          <w:rFonts w:ascii="IRNazanin" w:hAnsi="IRNazanin" w:eastAsia="IRNazanin" w:cs="IRNazanin"/>
          <w:lang w:bidi="fa-IR"/>
          <w:color w:val="111111"/>
          <w:sz w:val="28"/>
          <w:szCs w:val="28"/>
          <w:rtl/>
        </w:rPr>
        <w:t xml:space="preserve">فقال عبد اللَّه بن یزید الأباضی: من أین قلت: انه أعلم الناس؟ قال: لأنه ان لم یکن عالماً بجمیع حدود اللَّه وأحکامه وشرائعه وسننه لم یؤمن علیه أن یقلب الحدود، فمن وجب علیه القطع حدّه ومن وجب علیه الحدّ قطعه، فلا یقیم للَّه عزّوجل حدّاً علی ما أمر به فیکون من حیث أراد اللَّه صلاحاً یقع فساداً.</w:t>
      </w:r>
    </w:p>
    <w:p>
      <w:pPr>
        <w:pStyle w:val="BookText"/>
      </w:pPr>
      <w:r>
        <w:rPr>
          <w:rFonts w:ascii="IRNazanin" w:hAnsi="IRNazanin" w:eastAsia="IRNazanin" w:cs="IRNazanin"/>
          <w:lang w:bidi="fa-IR"/>
          <w:color w:val="111111"/>
          <w:sz w:val="28"/>
          <w:szCs w:val="28"/>
          <w:rtl/>
        </w:rPr>
        <w:t xml:space="preserve">قال: فمن أین قلت: انه معصوم من الذنوب؟ قال: لأنه ان لم یکن معصوماً</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الذنوب دخل فی الخطأ فلا یؤمن أن یکتم علی نفسه ویکتم علی حمیمه وقریبه ولا یحتج اللَّه بمثل هذا علی خلقه.</w:t>
      </w:r>
    </w:p>
    <w:p>
      <w:pPr>
        <w:pStyle w:val="BookText"/>
      </w:pPr>
      <w:r>
        <w:rPr>
          <w:rFonts w:ascii="Amiri" w:hAnsi="Amiri" w:eastAsia="Amiri" w:cs="Amiri"/>
          <w:lang w:bidi="ar-SA"/>
          <w:color w:val="111111"/>
          <w:sz w:val="28"/>
          <w:szCs w:val="28"/>
          <w:rtl/>
        </w:rPr>
        <w:t xml:space="preserve">قال: فمن أین قلت: انه أشجع الناس؟ قال: لأنه فئة للمسلمین الذی یرجعون الیه فی الحروب، وقال اللَّه عزّوجل: «وَمَن یُوَلِّهِمْ یَوْمَئِذٍ دُبُرَهُ إِلَّا مُتَحَرِّفاً لِّقِتَالٍ أَوْ مُتَحَیِّزاً إِلَی فِئَةٍ فَقَدْ بَاء بِغَضَبٍ مِّنَ اللّهِ» </w:t>
      </w:r>
      <w:r>
        <w:rPr>
          <w:rStyle w:val="FootnoteReference"/>
        </w:rPr>
        <w:footnoteReference w:id="489"/>
      </w:r>
    </w:p>
    <w:p>
      <w:pPr>
        <w:pStyle w:val="BookText"/>
      </w:pPr>
      <w:r>
        <w:rPr>
          <w:rFonts w:ascii="Amiri" w:hAnsi="Amiri" w:eastAsia="Amiri" w:cs="Amiri"/>
          <w:lang w:bidi="ar-SA"/>
          <w:color w:val="111111"/>
          <w:sz w:val="28"/>
          <w:szCs w:val="28"/>
          <w:rtl/>
        </w:rPr>
        <w:t xml:space="preserve">فان لم یکن شجاعاً فرّ فیبوء بغضب من اللَّه، ولا یجوز أن یکون من یبوء بغضب من اللَّه عزّوجل حجة اللَّه علی خلقه.</w:t>
      </w:r>
    </w:p>
    <w:p>
      <w:pPr>
        <w:pStyle w:val="BookText"/>
      </w:pPr>
      <w:r>
        <w:rPr>
          <w:rFonts w:ascii="IRNazanin" w:hAnsi="IRNazanin" w:eastAsia="IRNazanin" w:cs="IRNazanin"/>
          <w:lang w:bidi="fa-IR"/>
          <w:color w:val="111111"/>
          <w:sz w:val="28"/>
          <w:szCs w:val="28"/>
          <w:rtl/>
        </w:rPr>
        <w:t xml:space="preserve">قال: فمن أین قلت: انه أسخی الناس؟ قال: لأنه خازن المسلمین فان لم یکن سخیاً تاقت نفسه الی أموالهم فأخذها فکان خائناً ولا یجوز أن یحتج اللَّه علی خلقه بخائن. فعند ذلک قال ضرار: فمن هذا بهذه الصفة فی هذا الوقت؟ فقال:</w:t>
      </w:r>
    </w:p>
    <w:p>
      <w:pPr>
        <w:pStyle w:val="BookText"/>
      </w:pPr>
      <w:r>
        <w:rPr>
          <w:rFonts w:ascii="IRNazanin" w:hAnsi="IRNazanin" w:eastAsia="IRNazanin" w:cs="IRNazanin"/>
          <w:lang w:bidi="fa-IR"/>
          <w:color w:val="111111"/>
          <w:sz w:val="28"/>
          <w:szCs w:val="28"/>
          <w:rtl/>
        </w:rPr>
        <w:t xml:space="preserve">صاحب القصر أمیر المؤمنین، وکان هارون الرشید قد سمع الکلام کله فقال عند ذلک: أعطانا واللَّه من جراب النورة. ویحک یا جعفر- وکان جعفر بن یحیی جالساً معه فی الستر- من یعنی بهذا؟ فقال: یا أمیر المؤمنین یعنی به موسی بن جعفر، قال: ما عنی بها غیر أهلها ثم عض علی شفتیه وقال: مثل هذا حی ویبقی لی ملکی ساعة واحدة؟! فواللَّه للسان هذا ابلغ فی قلوب الناس من مائة ألف سیف. وعلم یحیی أن هشاماً قد اتی، فدخل الستر فقال: یا عباسی ویحک من هذا الرجل فقال:</w:t>
      </w:r>
    </w:p>
    <w:p>
      <w:pPr>
        <w:pStyle w:val="BookText"/>
      </w:pPr>
      <w:r>
        <w:rPr>
          <w:rFonts w:ascii="IRNazanin" w:hAnsi="IRNazanin" w:eastAsia="IRNazanin" w:cs="IRNazanin"/>
          <w:lang w:bidi="fa-IR"/>
          <w:color w:val="111111"/>
          <w:sz w:val="28"/>
          <w:szCs w:val="28"/>
          <w:rtl/>
        </w:rPr>
        <w:t xml:space="preserve">یا أمیر المؤمنین حسبک تکفی. ثم خرج الی هشام فغمزه فعلم هشام أنه قد أتی، فقام یریهم أنه یبول أو یقضی حاجة فلبس نعلیه وانسلّ ومر ببیته وأمرهم بالتواری وهرب. ومرّ من فوره نحو الکوفة فوافی الکوفة ونزل علی بشیر النبال-</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54" w:name="pg10538_83941"/>
    <w:bookmarkEnd w:id="54"/>
    <w:p>
      <w:pPr>
        <w:pStyle w:val="BookText"/>
      </w:pPr>
      <w:r>
        <w:rPr>
          <w:rFonts w:ascii="IRNazanin" w:hAnsi="IRNazanin" w:eastAsia="IRNazanin" w:cs="IRNazanin"/>
          <w:lang w:bidi="fa-IR"/>
          <w:color w:val="111111"/>
          <w:sz w:val="28"/>
          <w:szCs w:val="28"/>
          <w:rtl/>
        </w:rPr>
        <w:t xml:space="preserve">وکان من حملة الحدیث من أصحاب أبی عبد اللَّه علیه السّلام فأخبره الخبر ثم اعتل علة شدیدة فقال له بشیر: آتیک بطبیب؟ قال: لا أنا میت، فلما حضره الموت قال لبشیر: إذا فرغت من جهازی فاحملنی فی جوف اللیل وضعنی بالکناسة واکتب رقعة وقل: هذا هشام بن الحکم الذی یطلبه أمیرالمؤمنین مات حتف أنفه.</w:t>
      </w:r>
    </w:p>
    <w:p>
      <w:pPr>
        <w:pStyle w:val="BookText"/>
      </w:pPr>
      <w:r>
        <w:rPr>
          <w:rFonts w:ascii="IRNazanin" w:hAnsi="IRNazanin" w:eastAsia="IRNazanin" w:cs="IRNazanin"/>
          <w:lang w:bidi="fa-IR"/>
          <w:color w:val="111111"/>
          <w:sz w:val="28"/>
          <w:szCs w:val="28"/>
          <w:rtl/>
        </w:rPr>
        <w:t xml:space="preserve">وکان هارون قد بعث الی إخوانه وأصحابه فأخذ الخلق به، فلما أصبح أهل الکوفة رأوه وحضر القاضی وصاحب المعونة والعامل والمعدّلون بالکوفة، وکتب الی الرشید بذلک فقال: الحمد للَّه‌الذی کفانا أمره. فخلی عمن کان أخذ به»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Heading3"/>
      </w:pPr>
      <w:bookmarkStart w:id="199" w:name="_Toc60"/>
      <w:r>
        <w:t>شهادة الإمام موسی بن جعفر</w:t>
      </w:r>
      <w:bookmarkEnd w:id="199"/>
    </w:p>
    <w:p>
      <w:pPr>
        <w:pStyle w:val="BookText"/>
      </w:pPr>
      <w:r>
        <w:rPr>
          <w:rFonts w:ascii="IRNazanin" w:hAnsi="IRNazanin" w:eastAsia="IRNazanin" w:cs="IRNazanin"/>
          <w:lang w:bidi="fa-IR"/>
          <w:color w:val="111111"/>
          <w:sz w:val="28"/>
          <w:szCs w:val="28"/>
          <w:rtl/>
        </w:rPr>
        <w:t xml:space="preserve">قال ابن الطقطقا: «کان بعض حساد موسی بن جعفر من أقاربه قد وشی به إلی الرشید وقال له: ان الناس یحملون الی موسی خمس أموالهم، ویعتقدون إمامته، وأنه علی عزم الخروج علیک، وکثر فی القول، فوقع ذلک عند الرشید بموقع أهمّه وأقلقه، ثم اعطی الواشی مالًا احاله به علی البلاد، فلم یستمتع به، وما وصل المال من البلاد الّا وقد مرض مرضة شدیدة ومات فیها.</w:t>
      </w:r>
    </w:p>
    <w:p>
      <w:pPr>
        <w:pStyle w:val="BookText"/>
      </w:pPr>
      <w:r>
        <w:rPr>
          <w:rFonts w:ascii="IRNazanin" w:hAnsi="IRNazanin" w:eastAsia="IRNazanin" w:cs="IRNazanin"/>
          <w:lang w:bidi="fa-IR"/>
          <w:color w:val="111111"/>
          <w:sz w:val="28"/>
          <w:szCs w:val="28"/>
          <w:rtl/>
        </w:rPr>
        <w:t xml:space="preserve">واما الرشید فانه حج فی تلک السنة، فلما ورد المدینة قبض علی موسی بن جعفر علیهما السلام وحمله فی قبة الی بغداد فحبسه عند السندی بن شاهک، وکان الرشید بالرقّة فأمر بقتله فقتل قتلًا خفیّاً، ثم ادخلوا علیه جماعة من العدول بالکرخ لیشاهدوه اظهاراً أنه مات حتف أنفه صلوات اللَّه علیه وسلامه»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الیعقوبی: «قیل لموسی بن جعفر وهو فی الحبس: لو کتبت الی فلان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یکلم فیک الرشید فقال: حدثنی أبی عن آبائه، أن اللَّه عزّوجل أوحی إلی داود، یا داود أنه ما اعتصم عبدٌ من عبادی بأحدٍ من خلقی دونی عرفت ذلک منه إلا قطعت عنه أسباب السماء وأسخت الأرض من تحته»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الخطیب باسناده عن محمّد بن اسماعیل، قال: «بعث موسی بن جعفر الی الرشید من الحبس رسالة کانت: انه لن ینقضی عنی یوم من البلاء الّا انقضی عنک معه یوم من الرخاء، حتی نقضی جمیعاً الی یوم لیس له انقضاء یخسر فیه المبطلون»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السیوطی باسناده عن اسحاق الهاشمی قال: «کنا عند الرشید، فقال:</w:t>
      </w:r>
    </w:p>
    <w:p>
      <w:pPr>
        <w:pStyle w:val="BookText"/>
      </w:pPr>
      <w:r>
        <w:rPr>
          <w:rFonts w:ascii="IRNazanin" w:hAnsi="IRNazanin" w:eastAsia="IRNazanin" w:cs="IRNazanin"/>
          <w:lang w:bidi="fa-IR"/>
          <w:color w:val="111111"/>
          <w:sz w:val="28"/>
          <w:szCs w:val="28"/>
          <w:rtl/>
        </w:rPr>
        <w:t xml:space="preserve">بلغنی أن العامة یظنون فیّ بغض علی بن أبی طالب، وواللَّه ما أحب أحداً حبی له، ولکن هؤلاء أشد الناس بغضاً لنا وطعناً علینا وسعیاً فی فساد ملکنا بعد أخذنا بثأرهم ومساهمتنا ایاهم ما حویناه، حتی أنهم لأمیل الی بنی أمیة منهم الینا فأما ولده لصلبه فهم سادة الأهل والسابقون الی الفضل، ولقد حدثنی أبی المهدی عن أبیه المنصور عن محمّد بن علی عن أبیه عن ابن عباس أنه سمع النبی صلّی اللَّه علیه وآله وسلّم یقول فی الحسن والحسین: من أحبهما فقد أحبنی، ومن أبغضهما فقد أبغضنی. وسمعه یقول: فاطمة سیدة نساء العالمین غیر مریم ابنة عمران وآسیة بنت مزاحم»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الصباغ المالکی، عن محمّد بن علی النوفلی، قال: «کان السبب فی أخذ الرشید موسی بن جعفر وحبسه أنه سعی به الیه جماعة، وقالوا: ان الأموال</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تحمل الیه من جمیع الجهات والزکوات والأخماس، وانه اشتری ضیعة سماها التیسیریّة بثلاثین ألف دینار، فخرج الرشید فی تلک السنة یرید الحج وبدأ بدخوله الی المدینة، فلما أتاها استقبله موسی بن جعفر فی جماعة من الأشراف، فلما دخلها واستقر ومضی کل الی سبیله، ذهب موسی علی جاری عادته الی المسجد وأقام الرشید الی اللیل وسار الی قبر رسول اللَّه صلّی اللَّه علیه وآله وسلّم فقال: یا رسول اللَّه انی اعتذر الیک من أمرٍ أرید أن افعله وهو أن أمسک موسی بن جعفر، فانه یرید التشعیب بین أمتک وسفک دمائهم وإنی أرید حقنها، ثم خرج فأمر به فأخذ من المسجد ودخل به الیه فقیّده فی تلک الساعة واستدعی بقبتین، فجعل کل واحدةٍ منهما علی بغل، فجعله فی احدی القبتین وسترها بالسقلاط وجعل مع کل واحد منهما خیلًا، وأرسل بواحدةٍ منهما علی طریق البصرة وبواحدةٍ علی طریق الکوفة، وانما فعل الرشید ذلک لیعمی أمره علی الناس.</w:t>
      </w:r>
    </w:p>
    <w:p>
      <w:pPr>
        <w:pStyle w:val="BookText"/>
      </w:pPr>
      <w:r>
        <w:rPr>
          <w:rFonts w:ascii="IRNazanin" w:hAnsi="IRNazanin" w:eastAsia="IRNazanin" w:cs="IRNazanin"/>
          <w:lang w:bidi="fa-IR"/>
          <w:color w:val="111111"/>
          <w:sz w:val="28"/>
          <w:szCs w:val="28"/>
          <w:rtl/>
        </w:rPr>
        <w:t xml:space="preserve">وکان موسی الکاظم فی القبة التی أرسل بها علی طریق البصرة، وأوصی القوم الذین کانوا معه أن یسلموه الی عیسی بن جعفر بن منصور وکان علی البصرة یومئذٍ والیاً، فسلموه الیه فتسلمه منهم وحبسه عنده سنة فبعد السنة کتب الیه الرشید فی سفک دمه واراحته منه، فاستدعی عیسی بن جعفر بعض خواصه وثقاته اللائذین به والناصحین له فاستشارهم بعد أن اراهم ما کتب به الیه الرشید، فقالوا: نشیر علیک بالاستعفاء من ذلک وأن لا تقع فیه، فکتب عیسی بن جعفر الی الرشید، یقول: یا أمیر المؤمنین کتبت الیّ فی هذا الرجل وقد اختبرته طول مقامه فی حبسی بمن حبسته معه عیناً علیه لینظروا حیلته وأمره وطویته بمن له المعرفة والدرایة ویجری من الانسان مجری الدم، فلم یکن منه سوء قط ولم یذکر أمیر المؤمنین الّا بخیر، ولم یکن عنده تطلع الی ولایة ولا خروج ولا شی‌ء من أمر الدنیا</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قط دعا علی أمیر المؤمنین ولا علی أحد من الناس، ولا یدعو الّا بالمغفرة والرحمة له ولجمیع المسلمین، مع ملازمته للصیام والصلاة والعبادة، فإن رأی أمیر المؤمنین أن یعفینی من أمره وینفذ من یتسلمه منی والّا سرحت سبیله فانی منه فی غایة الحرج. وروی أن شخصاً من بعض العیون التی کانت علیه فی السجن رفع الی عیسی بن جعفر أنه سمعه یقول فی دعائه: اللهم انک تعلم أنی کنت اسألک أن تفرغنی لعبادتک، اللهم وقد فعلت فلک الحمد.</w:t>
      </w:r>
    </w:p>
    <w:p>
      <w:pPr>
        <w:pStyle w:val="BookText"/>
      </w:pPr>
      <w:r>
        <w:rPr>
          <w:rFonts w:ascii="IRNazanin" w:hAnsi="IRNazanin" w:eastAsia="IRNazanin" w:cs="IRNazanin"/>
          <w:lang w:bidi="fa-IR"/>
          <w:color w:val="111111"/>
          <w:sz w:val="28"/>
          <w:szCs w:val="28"/>
          <w:rtl/>
        </w:rPr>
        <w:t xml:space="preserve">فلما بلغ الرشید کتاب عیسی بن جعفر کتب الی السندی بن شاهک أن یتسلم موسی بن جعفر الکاظم من عیسی وأمره فیه بأمره فکان الذی تولی به قتله السندی أن یجعل له سماً فی طعام وقدمه الیه، وقیل فی رطب، فأکل منه موسی بن جعفر علیه السّلام، ثم أنه اقام موعوکاً ثلاثة أیام ومات. ولما مات موسی بن جعفر علیه السّلام ادخل السندی بن شاهک لعنه اللَّه الفقهاء ووجوه الناس من أهل بغداد وفیهم الهیثم بن عدی وغیره ینظرون الیه أنه لیس به أثر من جراح أو مغل أو خنق وأنه مات حتف أنفه، وقد کان قوم زعموا فی أیام موسی الکاظم علیه السّلام أنه هو القائم المنتظر وجعلوا حبسه هو الغیبة المذکورة للقائم، فأمر یحیی بن خالد أن یوضع علی الجسر ببغداد وأن ینادی: هذا موسی بن جعفر الذی تزعم الرافضة أنه لا یموت فانظروا الیه میتاً، فنظر الناس الیه، ثم انه حمل ودفن فی مقابر قریش بباب التبن»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الصباغ: «کانت وفاة أبی الحسن موسی الکاظم علیه السّلام لخمس بقین من شهر رجب الفرد سنة ثلاث وثمانین ومائة، وله من العمر خمس</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وخمسون سنة، کان مقامه منها مع أبیه عشرین سنة وبقی بعد وفاة أبیه خمساً وثلاثین سنة وهی مدة امامته»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عنبة: «مضی الرشید الی الشام فأمر یحیی بن خالد السندی بقتله فقیل انه سم وقیل بل غمر فی بساط ولف حتی مات ثم أخرج للناس، وعمل محضراً أنه مات حتف أنفه، وترک ثلاثة أیام علی الطریق یأتی من یأتی فینظر إلیه ثم یکتب فی المحضر ودفن بمقابر قریش»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هند وشاه بن سنجر: «روی الشیعة لما أخرجوا جثمان الإمام موسی بن جعفر کانوا ینادون إمام الرفضة مات حتف أنفه، وکان أحمد بن حنبل حاضراً وکان یبکی خفیة ولما قالوا: مات إمام الرفضة قال: لا واللَّه بل مات إمام المغرب والمشرق»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ابن طاووس: «الصلاة علیه بالتعابیر الخاصة به: اللهم صلّ علی محمّدٍ وأهل بیته وصلّ علی موسی بن جعفر وصی الأبرار وإمام الأخیار وعیبة الأنوار ووارث السکینة والوقار والحکم والآثار، الذی کان یحیی اللیل بالسهر الی السحر بمواصلة الاستغفار، حلیف السجدة الطویلة والدموع الغزیرة، والمناجاة الکثیرة، والضراعات المتصلة، ومقرّ النهی والعدل، والخیر والفضل، والندی والبذل ومألف البلوی والصبر والمضطهد بالظلم، والمقبور بالجور والمعذب فی قعر السجون وظلم المطامیر، ذی الساق المرضوض بحلق القیود والجنازة المنادی علیها بذلّ الاستخفاف، والوارد علی جده المصطفی وأبیه المرتضی وأمه سیدة</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55" w:name="pg10538_83946"/>
    <w:bookmarkEnd w:id="55"/>
    <w:p>
      <w:pPr>
        <w:pStyle w:val="BookText"/>
      </w:pPr>
      <w:r>
        <w:rPr>
          <w:rFonts w:ascii="IRNazanin" w:hAnsi="IRNazanin" w:eastAsia="IRNazanin" w:cs="IRNazanin"/>
          <w:lang w:bidi="fa-IR"/>
          <w:color w:val="111111"/>
          <w:sz w:val="28"/>
          <w:szCs w:val="28"/>
          <w:rtl/>
        </w:rPr>
        <w:t xml:space="preserve">النساء بارث مغصوب وولاء مسلوب وأمر مغلوب ودم مطلوب وسم مشروب.</w:t>
      </w:r>
    </w:p>
    <w:p>
      <w:pPr>
        <w:pStyle w:val="BookText"/>
      </w:pPr>
      <w:r>
        <w:rPr>
          <w:rFonts w:ascii="IRNazanin" w:hAnsi="IRNazanin" w:eastAsia="IRNazanin" w:cs="IRNazanin"/>
          <w:lang w:bidi="fa-IR"/>
          <w:color w:val="111111"/>
          <w:sz w:val="28"/>
          <w:szCs w:val="28"/>
          <w:rtl/>
        </w:rPr>
        <w:t xml:space="preserve">اللهم وکما صبر علی غلیظ المحن وتجرع غصص الکرب واستسلم لرضاک وأخلص الطاعة لک ومحض الخشوع واستشعر الخضوع وعادی البدعة وأهلها ولم یلحقه فی شی‌ء من أوامرک ونواهیک لومة لائم، صل علیه صلاة نامیةً منیفةً زاکیةً توجب له بها شفاعة أمم من خلقک وقرون من برایاک، وبلغه منا تحیةً وسلاماً وآتنا من لدنک فی موالاته فضلًا واحساناً ومغفرةً ورضواناً، انک ذو الفضل العمیم والتجاوز العظیم برحمتک یا ارحم الراحمین»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Heading3"/>
      </w:pPr>
      <w:bookmarkStart w:id="200" w:name="_Toc61"/>
      <w:r>
        <w:t>أولاد موسی بن جعفر</w:t>
      </w:r>
      <w:bookmarkEnd w:id="200"/>
    </w:p>
    <w:p>
      <w:pPr>
        <w:pStyle w:val="BookText"/>
      </w:pPr>
      <w:r>
        <w:rPr>
          <w:rFonts w:ascii="IRNazanin" w:hAnsi="IRNazanin" w:eastAsia="IRNazanin" w:cs="IRNazanin"/>
          <w:lang w:bidi="fa-IR"/>
          <w:color w:val="111111"/>
          <w:sz w:val="28"/>
          <w:szCs w:val="28"/>
          <w:rtl/>
        </w:rPr>
        <w:t xml:space="preserve">قال السید جمال الدین: «ولد موسی الکاظم ستین ولداً، سبعاً وثلاثین بنتاً، وثلاثة وعشرین ابناً»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شهر آشوب: «أولاده ثلاثون فقط، ویقال: سبعة وثلاثون»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الأربلی: «قال ابن الخشاب: ولد له عشرون ابناً، وثمانیة عشر بنتاً»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المفید: «وکان لأبی الحسن موسی علیه السّلام سبعة وثلاثون ولداً ذکراً وأنثی، منهم علی بن موسی الرضا علیهما السلام، وإبراهیم والعبّاس، والقاسم لأمهات أولاد. واسماعیل، وجعفر، وهارون، والحسن، لأم ولد. وأحمد،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ومحمّد، وحمزة، لأم ولد. وعبد اللَّه، واسحاق، وعبید اللَّه، وزید، والحسن والفضل، والحسین، وسلیمان، لأمهات أولاد. وفاطمة الکبری، وفاطمة الصغری، ورقیة، وحکیمة، وأم أبیها، ورقیة الصغری، وأم جعفر، ولبابة، وزینب، وخدیجة، وعلیة، وآمنة، وحسنة، وبریهة، وعائشة، وأم سلمة، ومیمونة، وأم کلثوم، لأمهات أولاد.</w:t>
      </w:r>
    </w:p>
    <w:p>
      <w:pPr>
        <w:pStyle w:val="BookText"/>
      </w:pPr>
      <w:r>
        <w:rPr>
          <w:rFonts w:ascii="IRNazanin" w:hAnsi="IRNazanin" w:eastAsia="IRNazanin" w:cs="IRNazanin"/>
          <w:lang w:bidi="fa-IR"/>
          <w:color w:val="111111"/>
          <w:sz w:val="28"/>
          <w:szCs w:val="28"/>
          <w:rtl/>
        </w:rPr>
        <w:t xml:space="preserve">وکان أفضل ولد أبی الحسن موسی علیه السّلام وأنبههم وأعظمهم قدراً وأعلمهم وأجمعهم فضلًا أبو الحسن علی بن موسی الرضا علیه السّلام»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56" w:name="pg10538_83948"/>
    <w:bookmarkEnd w:id="56"/>
    <w:p>
      <w:pPr>
        <w:pStyle w:val="Heading2"/>
      </w:pPr>
      <w:bookmarkStart w:id="201" w:name="_Toc62"/>
      <w:r>
        <w:t>الإمام الثامِن: علی بن موسی الرضا علیهما السلام</w:t>
      </w:r>
      <w:bookmarkEnd w:id="201"/>
    </w:p>
    <w:p>
      <w:pPr>
        <w:pStyle w:val="Heading3"/>
      </w:pPr>
      <w:bookmarkStart w:id="202" w:name="_Toc63"/>
      <w:r>
        <w:t>اشارة</w:t>
      </w:r>
      <w:bookmarkEnd w:id="202"/>
    </w:p>
    <w:p>
      <w:pPr>
        <w:pStyle w:val="BookText"/>
      </w:pPr>
      <w:r>
        <w:rPr>
          <w:rFonts w:ascii="IRNazanin" w:hAnsi="IRNazanin" w:eastAsia="IRNazanin" w:cs="IRNazanin"/>
          <w:lang w:bidi="fa-IR"/>
          <w:color w:val="111111"/>
          <w:sz w:val="28"/>
          <w:szCs w:val="28"/>
          <w:rtl/>
        </w:rPr>
        <w:t xml:space="preserve">1- نسب الإمام الرضا وولادته.</w:t>
      </w:r>
    </w:p>
    <w:p>
      <w:pPr>
        <w:pStyle w:val="BookText"/>
      </w:pPr>
      <w:r>
        <w:rPr>
          <w:rFonts w:ascii="IRNazanin" w:hAnsi="IRNazanin" w:eastAsia="IRNazanin" w:cs="IRNazanin"/>
          <w:lang w:bidi="fa-IR"/>
          <w:color w:val="111111"/>
          <w:sz w:val="28"/>
          <w:szCs w:val="28"/>
          <w:rtl/>
        </w:rPr>
        <w:t xml:space="preserve">2- النصوص الدالة علی إمامة.</w:t>
      </w:r>
    </w:p>
    <w:p>
      <w:pPr>
        <w:pStyle w:val="BookText"/>
      </w:pPr>
      <w:r>
        <w:rPr>
          <w:rFonts w:ascii="IRNazanin" w:hAnsi="IRNazanin" w:eastAsia="IRNazanin" w:cs="IRNazanin"/>
          <w:lang w:bidi="fa-IR"/>
          <w:color w:val="111111"/>
          <w:sz w:val="28"/>
          <w:szCs w:val="28"/>
          <w:rtl/>
        </w:rPr>
        <w:t xml:space="preserve">3- ما قاله الأعلام فی فضائله.</w:t>
      </w:r>
    </w:p>
    <w:p>
      <w:pPr>
        <w:pStyle w:val="BookText"/>
      </w:pPr>
      <w:r>
        <w:rPr>
          <w:rFonts w:ascii="IRNazanin" w:hAnsi="IRNazanin" w:eastAsia="IRNazanin" w:cs="IRNazanin"/>
          <w:lang w:bidi="fa-IR"/>
          <w:color w:val="111111"/>
          <w:sz w:val="28"/>
          <w:szCs w:val="28"/>
          <w:rtl/>
        </w:rPr>
        <w:t xml:space="preserve">4- مناقبه.</w:t>
      </w:r>
    </w:p>
    <w:p>
      <w:pPr>
        <w:pStyle w:val="BookText"/>
      </w:pPr>
      <w:r>
        <w:rPr>
          <w:rFonts w:ascii="IRNazanin" w:hAnsi="IRNazanin" w:eastAsia="IRNazanin" w:cs="IRNazanin"/>
          <w:lang w:bidi="fa-IR"/>
          <w:color w:val="111111"/>
          <w:sz w:val="28"/>
          <w:szCs w:val="28"/>
          <w:rtl/>
        </w:rPr>
        <w:t xml:space="preserve">5- عبادته.</w:t>
      </w:r>
    </w:p>
    <w:p>
      <w:pPr>
        <w:pStyle w:val="BookText"/>
      </w:pPr>
      <w:r>
        <w:rPr>
          <w:rFonts w:ascii="Amiri" w:hAnsi="Amiri" w:eastAsia="Amiri" w:cs="Amiri"/>
          <w:lang w:bidi="ar-SA"/>
          <w:color w:val="111111"/>
          <w:sz w:val="28"/>
          <w:szCs w:val="28"/>
          <w:rtl/>
        </w:rPr>
        <w:t xml:space="preserve">6- انه بضعة رسول اللَّه.</w:t>
      </w:r>
    </w:p>
    <w:p>
      <w:pPr>
        <w:pStyle w:val="BookText"/>
      </w:pPr>
      <w:r>
        <w:rPr>
          <w:rFonts w:ascii="IRNazanin" w:hAnsi="IRNazanin" w:eastAsia="IRNazanin" w:cs="IRNazanin"/>
          <w:lang w:bidi="fa-IR"/>
          <w:color w:val="111111"/>
          <w:sz w:val="28"/>
          <w:szCs w:val="28"/>
          <w:rtl/>
        </w:rPr>
        <w:t xml:space="preserve">7- کراماته.</w:t>
      </w:r>
    </w:p>
    <w:p>
      <w:pPr>
        <w:pStyle w:val="BookText"/>
      </w:pPr>
      <w:r>
        <w:rPr>
          <w:rFonts w:ascii="IRNazanin" w:hAnsi="IRNazanin" w:eastAsia="IRNazanin" w:cs="IRNazanin"/>
          <w:lang w:bidi="fa-IR"/>
          <w:color w:val="111111"/>
          <w:sz w:val="28"/>
          <w:szCs w:val="28"/>
          <w:rtl/>
        </w:rPr>
        <w:t xml:space="preserve">8- علم الإمام الرضا.</w:t>
      </w:r>
    </w:p>
    <w:p>
      <w:pPr>
        <w:pStyle w:val="BookText"/>
      </w:pPr>
      <w:r>
        <w:rPr>
          <w:rFonts w:ascii="IRNazanin" w:hAnsi="IRNazanin" w:eastAsia="IRNazanin" w:cs="IRNazanin"/>
          <w:lang w:bidi="fa-IR"/>
          <w:color w:val="111111"/>
          <w:sz w:val="28"/>
          <w:szCs w:val="28"/>
          <w:rtl/>
        </w:rPr>
        <w:t xml:space="preserve">9- احتجاجاته.</w:t>
      </w:r>
    </w:p>
    <w:p>
      <w:pPr>
        <w:pStyle w:val="BookText"/>
      </w:pPr>
      <w:r>
        <w:rPr>
          <w:rFonts w:ascii="IRNazanin" w:hAnsi="IRNazanin" w:eastAsia="IRNazanin" w:cs="IRNazanin"/>
          <w:lang w:bidi="fa-IR"/>
          <w:color w:val="111111"/>
          <w:sz w:val="28"/>
          <w:szCs w:val="28"/>
          <w:rtl/>
        </w:rPr>
        <w:t xml:space="preserve">10- هجرته من المدینة المنورة الی خراسان.</w:t>
      </w:r>
    </w:p>
    <w:p>
      <w:pPr>
        <w:pStyle w:val="BookText"/>
      </w:pPr>
      <w:r>
        <w:rPr>
          <w:rFonts w:ascii="IRNazanin" w:hAnsi="IRNazanin" w:eastAsia="IRNazanin" w:cs="IRNazanin"/>
          <w:lang w:bidi="fa-IR"/>
          <w:color w:val="111111"/>
          <w:sz w:val="28"/>
          <w:szCs w:val="28"/>
          <w:rtl/>
        </w:rPr>
        <w:t xml:space="preserve">11- ولایة العهد.</w:t>
      </w:r>
    </w:p>
    <w:p>
      <w:pPr>
        <w:pStyle w:val="BookText"/>
      </w:pPr>
      <w:r>
        <w:rPr>
          <w:rFonts w:ascii="Amiri" w:hAnsi="Amiri" w:eastAsia="Amiri" w:cs="Amiri"/>
          <w:lang w:bidi="ar-SA"/>
          <w:color w:val="111111"/>
          <w:sz w:val="28"/>
          <w:szCs w:val="28"/>
          <w:rtl/>
        </w:rPr>
        <w:t xml:space="preserve">12- شهادة وفاته.</w:t>
      </w:r>
    </w:p>
    <w:p>
      <w:pPr>
        <w:pStyle w:val="BookText"/>
      </w:pPr>
      <w:r>
        <w:rPr>
          <w:rFonts w:ascii="IRNazanin" w:hAnsi="IRNazanin" w:eastAsia="IRNazanin" w:cs="IRNazanin"/>
          <w:lang w:bidi="fa-IR"/>
          <w:color w:val="111111"/>
          <w:sz w:val="28"/>
          <w:szCs w:val="28"/>
          <w:rtl/>
        </w:rPr>
        <w:t xml:space="preserve">13- ثواب زیارته.</w:t>
      </w:r>
    </w:p>
    <w:p>
      <w:pPr>
        <w:pStyle w:val="BookText"/>
      </w:pPr>
      <w:r>
        <w:rPr>
          <w:rFonts w:ascii="IRNazanin" w:hAnsi="IRNazanin" w:eastAsia="IRNazanin" w:cs="IRNazanin"/>
          <w:lang w:bidi="fa-IR"/>
          <w:color w:val="111111"/>
          <w:sz w:val="28"/>
          <w:szCs w:val="28"/>
          <w:rtl/>
        </w:rPr>
        <w:t xml:space="preserve">14- أولاد الإمام الرضا.</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7" w:name="pg10538_83950"/>
    <w:bookmarkEnd w:id="57"/>
    <w:p>
      <w:pPr>
        <w:pStyle w:val="Heading3"/>
      </w:pPr>
      <w:bookmarkStart w:id="203" w:name="_Toc64"/>
      <w:r>
        <w:t>نسب الإمام علی بن موسی الرضا وولادته</w:t>
      </w:r>
      <w:bookmarkEnd w:id="203"/>
    </w:p>
    <w:p>
      <w:pPr>
        <w:pStyle w:val="BookText"/>
      </w:pPr>
      <w:r>
        <w:rPr>
          <w:rFonts w:ascii="IRNazanin" w:hAnsi="IRNazanin" w:eastAsia="IRNazanin" w:cs="IRNazanin"/>
          <w:lang w:bidi="fa-IR"/>
          <w:color w:val="111111"/>
          <w:sz w:val="28"/>
          <w:szCs w:val="28"/>
          <w:rtl/>
        </w:rPr>
        <w:t xml:space="preserve">قال ابن الصباغ المالکی: «أما نسبه أباً وأماً فهو: علی الرضا بن موسی الکاظم بن جعفر الصادق بن محمّد الباقر بن زین العابدین علی بن الحسین بن علی ابن أبی طالب علیهم السلام.</w:t>
      </w:r>
    </w:p>
    <w:p>
      <w:pPr>
        <w:pStyle w:val="BookText"/>
      </w:pPr>
      <w:r>
        <w:rPr>
          <w:rFonts w:ascii="IRNazanin" w:hAnsi="IRNazanin" w:eastAsia="IRNazanin" w:cs="IRNazanin"/>
          <w:lang w:bidi="fa-IR"/>
          <w:color w:val="111111"/>
          <w:sz w:val="28"/>
          <w:szCs w:val="28"/>
          <w:rtl/>
        </w:rPr>
        <w:t xml:space="preserve">أما أمه: أم ولد یقال لها أم البنین، واسمها أروی، وقیل: شقراء النوبیة وهو لقب لها»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الطبرسی: «واسمها نجمة.. ویقال: تکتم»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القندوزی الحنفی: «اشترتها له حمیدة جدته أم أبیه موسی الکاظم، وکانت أمه من أشراف العجم، وکانت من أفضل النساء فی عقلها ودینها وإعظامها لمولاتها حمیدة»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رأت فی المنام رسول اللَّه صلّی اللَّه علیه وآله یقول لها: یا حمیدة هبی نجمة لابنک موسی، فانه سیلد منها خیر أهل الأرض، فوهبتها له، فلما ولدت له الرضا سماها الطاهرة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وقالت: «لما حملت با بنی علی الرضا لم اشعر بثقل الحمل، وکنت أسمع فی منامی تسبیحاً وتحمیداً وتهلیلًا من بطنی، فلما وضعته وقع الی الأرض واضعاً یده</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58" w:name="pg10538_83951"/>
    <w:bookmarkEnd w:id="58"/>
    <w:p>
      <w:pPr>
        <w:pStyle w:val="BookText"/>
      </w:pPr>
      <w:r>
        <w:rPr>
          <w:rFonts w:ascii="IRNazanin" w:hAnsi="IRNazanin" w:eastAsia="IRNazanin" w:cs="IRNazanin"/>
          <w:lang w:bidi="fa-IR"/>
          <w:color w:val="111111"/>
          <w:sz w:val="28"/>
          <w:szCs w:val="28"/>
          <w:rtl/>
        </w:rPr>
        <w:t xml:space="preserve">علی الأرض رافعاً رأسه الی السماء محرکاً شفتیه کأنه یناجی ربه، فدخل أبوه فقال لی: هنیئاً لک کرامة ربک عزّوجل فناولته ایّاه فأذن فی أذنه الیمنی وأقام فی الیسری فحنکه بماء الفرات»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کنیته: أبو الحسن.</w:t>
      </w:r>
    </w:p>
    <w:p>
      <w:pPr>
        <w:pStyle w:val="BookText"/>
      </w:pPr>
      <w:r>
        <w:rPr>
          <w:rFonts w:ascii="IRNazanin" w:hAnsi="IRNazanin" w:eastAsia="IRNazanin" w:cs="IRNazanin"/>
          <w:lang w:bidi="fa-IR"/>
          <w:color w:val="111111"/>
          <w:sz w:val="28"/>
          <w:szCs w:val="28"/>
          <w:rtl/>
        </w:rPr>
        <w:t xml:space="preserve">ألقابه: الرضا، والصابر، والزکی، والولی، وأشهرها الرضا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ولد علی بن موسی علیهما السلام بالمدینة سنة ثمان وأربعین ومائة من الهجرة، وقیل: سنة ثلاث وأربعین ومائة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مولده یوم الجمعة، وفی روایة أخری یوم الخمیس لاحدی عشرة لیلة خلت من ذی القعدة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Heading3"/>
      </w:pPr>
      <w:bookmarkStart w:id="204" w:name="_Toc65"/>
      <w:r>
        <w:t>النصوص الدالة علی إمامة الإمام الرضا</w:t>
      </w:r>
      <w:bookmarkEnd w:id="204"/>
    </w:p>
    <w:p>
      <w:pPr>
        <w:pStyle w:val="BookText"/>
      </w:pPr>
      <w:r>
        <w:rPr>
          <w:rFonts w:ascii="IRNazanin" w:hAnsi="IRNazanin" w:eastAsia="IRNazanin" w:cs="IRNazanin"/>
          <w:lang w:bidi="fa-IR"/>
          <w:color w:val="111111"/>
          <w:sz w:val="28"/>
          <w:szCs w:val="28"/>
          <w:rtl/>
        </w:rPr>
        <w:t xml:space="preserve">قال الشیخ المفید: «کان الإمام القائم بعد أبی الحسن موسی بن جعفر علیهما السلام ابنه أبا الحسن علی بن موسی الرضا علیهما السلام لفضله علی جماعة اخوته وأهل بیته وظهور علمه وحلمه وورعه واجتماع الخاصة والعامة علی ذلک فیه، ومعرفتهم به منه، ولنص أبیه علیه السّلام علی إمامته من بعده واشارته الیه بذلک دون جماعة أخوته وأهل بیته.. فممن روی النص علی الرضا علی بن موسی علیهما السلام بالإمامة من أبیه والإشارة الیه منه بذلک من خاصة وثقاته وأهل</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الورع والعلم والفقه من شیعته علیه السّلام:</w:t>
      </w:r>
    </w:p>
    <w:p>
      <w:pPr>
        <w:pStyle w:val="BookText"/>
      </w:pPr>
      <w:r>
        <w:rPr>
          <w:rFonts w:ascii="IRNazanin" w:hAnsi="IRNazanin" w:eastAsia="IRNazanin" w:cs="IRNazanin"/>
          <w:lang w:bidi="fa-IR"/>
          <w:color w:val="111111"/>
          <w:sz w:val="28"/>
          <w:szCs w:val="28"/>
          <w:rtl/>
        </w:rPr>
        <w:t xml:space="preserve">داود بن کثیر الرقی، ومحمّد بن اسحاق بن عمّار، وعلی بن یقطین، ونعیم القابوسی، والحسین بن المختار، وزیاد بن مروان، والمخزومی، وداود بن سلیمان، ونصر بن قابوس، وداود بن زربی، ویزید بن سلیط ومحمّد بن سنان»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ولنذکر بعض النصوص کنموذج مما ورد فی إمامة علی بن موسی الرضا علیهما السلام:</w:t>
      </w:r>
    </w:p>
    <w:p>
      <w:pPr>
        <w:pStyle w:val="BookText"/>
      </w:pPr>
      <w:r>
        <w:rPr>
          <w:rFonts w:ascii="IRNazanin" w:hAnsi="IRNazanin" w:eastAsia="IRNazanin" w:cs="IRNazanin"/>
          <w:lang w:bidi="fa-IR"/>
          <w:color w:val="111111"/>
          <w:sz w:val="28"/>
          <w:szCs w:val="28"/>
          <w:rtl/>
        </w:rPr>
        <w:t xml:space="preserve">روی الکلینی باسناده عن الحسین بن نعیم الصحاف قال: «کنت أنا وهشامُ ابن الحکم وعلی بن یقطین ببغداد، فقال علی بن یقطین: کنت عند العبد الصالح جالساً فدخل علیه ابنه علی فقال لی: یا علی بن یقطین هذا علی سید ولدی، أما انی قد نحلته کنیتی، فضرب هشام بن الحکم براحته جبهته ثم قال: ویحک کیف قلت؟ فقال علی بن یقطین: سمعت واللَّه منه کما قلت، فقال هشام: أخبرک أن الأمر فیه من بعده»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داود الرقی قال: «قلت لأبی إبراهیم علیه السّلام:</w:t>
      </w:r>
    </w:p>
    <w:p>
      <w:pPr>
        <w:pStyle w:val="BookText"/>
      </w:pPr>
      <w:r>
        <w:rPr>
          <w:rFonts w:ascii="IRNazanin" w:hAnsi="IRNazanin" w:eastAsia="IRNazanin" w:cs="IRNazanin"/>
          <w:lang w:bidi="fa-IR"/>
          <w:color w:val="111111"/>
          <w:sz w:val="28"/>
          <w:szCs w:val="28"/>
          <w:rtl/>
        </w:rPr>
        <w:t xml:space="preserve">جعلت فداک انی قد کبر سنی، فخذ بیدی من النار، قال: فأشار الی ابنه أبی الحسن علیه السّلام فقال: هذا صاحبکم من بعدی»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محمّد بن فضیل قال: «حدثنی المخزومی وکانت أمه من ولد جعفر بن أبی طالب علیه السّلام قال: بعث الینا أبو الحسن موسی علیه السّلام فجمعنا ثم قال لنا: أتدرون لم دعوتکم؟ فقلنا: لا، فقال: اشهدوا أن ابنی هذا</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وصیی والقیم بأمری وخلیفتی من بعدی، من کان له عندی دین فلیأخذه من ابنی هذا، ومن کانت له عندی عدة فلینجزها منه ومن لم یکن له بد من لقائی فلا یلقنی الا بکتابه»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داود بن سلیمان قال: «قلت لأبی إبراهیم علیه السّلام انی أخاف أن یحدث حدث ولا ألقاک، فأخبرنی من الإمام بعدک؟ فقال: ابنی فلانٌ، یعنی أبا الحسن»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ابن سنان قال: «دخلت علی أبی الحسن موسی علیه السّلام من قبل أن یقدم العراق بسنة وعلی ابنه جالس بین یدیه، فنظر الی فقال: یا محمّد! أما انه سیکون فی هذه السنة حرکةٌ، فلا تجزع لذلک، قال: قلت: وما یکون جعلت فداک؟ فقد أقلقنی ما ذکرت فقال: أصیر الی الطاغیة، أما انه لا یبدأنی منه سوءٌ ومن الذی یکون بعده، قال: قلت: وما یکون جعلت فداک؟ قال: یضل اللَّه الظالمین ویفعل اللَّه ما یشاء، قال: قلت: وما ذاک جعلت فداک؟ قال: من ظلم ابنی هذا حقه وجحد إمامته من بعدی کان کمن ظلم علی بن أبی طالب حقه وجحده امامته بعد رسول اللَّه صلّی اللَّه علیه وآله وسلّم، قال قلت: واللَّه لئن مدّ اللَّه لی فی العمر لأسلمن له حقه ولأقرن له بإمامته قال: صدقت یا محمّد یمدُّ اللَّه فی عمرک وتسلم له حقه وتقر له بإمامته وإمامة من یکون من بعده قال: قلت: ومن ذاک؟</w:t>
      </w:r>
    </w:p>
    <w:p>
      <w:pPr>
        <w:pStyle w:val="BookText"/>
      </w:pPr>
      <w:r>
        <w:rPr>
          <w:rFonts w:ascii="IRNazanin" w:hAnsi="IRNazanin" w:eastAsia="IRNazanin" w:cs="IRNazanin"/>
          <w:lang w:bidi="fa-IR"/>
          <w:color w:val="111111"/>
          <w:sz w:val="28"/>
          <w:szCs w:val="28"/>
          <w:rtl/>
        </w:rPr>
        <w:t xml:space="preserve">قال: محمّد ابنه قال: قلت له الرضا والتسلیم»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59" w:name="pg10538_83954"/>
    <w:bookmarkEnd w:id="59"/>
    <w:p>
      <w:pPr>
        <w:pStyle w:val="Heading3"/>
      </w:pPr>
      <w:bookmarkStart w:id="205" w:name="_Toc66"/>
      <w:r>
        <w:t>ما قاله الاعلام فی فضائل الإمام الرضا</w:t>
      </w:r>
      <w:bookmarkEnd w:id="205"/>
    </w:p>
    <w:p>
      <w:pPr>
        <w:pStyle w:val="BookText"/>
      </w:pPr>
      <w:r>
        <w:rPr>
          <w:rFonts w:ascii="IRNazanin" w:hAnsi="IRNazanin" w:eastAsia="IRNazanin" w:cs="IRNazanin"/>
          <w:lang w:bidi="fa-IR"/>
          <w:color w:val="111111"/>
          <w:sz w:val="28"/>
          <w:szCs w:val="28"/>
          <w:rtl/>
        </w:rPr>
        <w:t xml:space="preserve">المأمون العباسی یطلب مدحه:</w:t>
      </w:r>
    </w:p>
    <w:p>
      <w:pPr>
        <w:pStyle w:val="BookText"/>
      </w:pPr>
      <w:r>
        <w:rPr>
          <w:rFonts w:ascii="IRNazanin" w:hAnsi="IRNazanin" w:eastAsia="IRNazanin" w:cs="IRNazanin"/>
          <w:lang w:bidi="fa-IR"/>
          <w:color w:val="111111"/>
          <w:sz w:val="28"/>
          <w:szCs w:val="28"/>
          <w:rtl/>
        </w:rPr>
        <w:t xml:space="preserve">قال علی بن محمّد بن سلیمان النوفلی: «ان المأمون لما جعل علی بن موسی الرضا علیه السّلام ولی عهده، وان الشعراء قصدوا المأمون ووصلهم بأموال جمة حین مدحوا الرضا علیه السّلام وصوبوا رأی المأمون فی الأشعار، دون أبی نواس، فانه لم یقصده ولم یمدحه ودخل علی المأمون، فقال له: یا أبا نواس، قد علمت مکان علی بن موسی الرضا منی وما أکرمته به، فلماذا أخّرت مدحه وأنت شاعر زمانک وقریع دهرک؟ فأنشد یقول:</w:t>
      </w:r>
    </w:p>
    <w:p>
      <w:pPr>
        <w:pStyle w:val="BookText"/>
      </w:pPr>
      <w:r>
        <w:rPr>
          <w:rFonts w:ascii="IRNazanin" w:hAnsi="IRNazanin" w:eastAsia="IRNazanin" w:cs="IRNazanin"/>
          <w:lang w:bidi="fa-IR"/>
          <w:color w:val="111111"/>
          <w:sz w:val="28"/>
          <w:szCs w:val="28"/>
          <w:rtl/>
        </w:rPr>
        <w:t xml:space="preserve">قیل لی: أنت أوحد الناس طراً فی فنون من الکلام النبیه</w:t>
      </w:r>
    </w:p>
    <w:p>
      <w:pPr>
        <w:pStyle w:val="BookText"/>
      </w:pPr>
      <w:r>
        <w:rPr>
          <w:rFonts w:ascii="IRNazanin" w:hAnsi="IRNazanin" w:eastAsia="IRNazanin" w:cs="IRNazanin"/>
          <w:lang w:bidi="fa-IR"/>
          <w:color w:val="111111"/>
          <w:sz w:val="28"/>
          <w:szCs w:val="28"/>
          <w:rtl/>
        </w:rPr>
        <w:t xml:space="preserve">لک من جوهر الکلام بدیع یثمر الدر فی یدی مجتنیه</w:t>
      </w:r>
    </w:p>
    <w:p>
      <w:pPr>
        <w:pStyle w:val="BookText"/>
      </w:pPr>
      <w:r>
        <w:rPr>
          <w:rFonts w:ascii="IRNazanin" w:hAnsi="IRNazanin" w:eastAsia="IRNazanin" w:cs="IRNazanin"/>
          <w:lang w:bidi="fa-IR"/>
          <w:color w:val="111111"/>
          <w:sz w:val="28"/>
          <w:szCs w:val="28"/>
          <w:rtl/>
        </w:rPr>
        <w:t xml:space="preserve">فعلی ما ترکت مدح ابن موسی والخصال التی تجمّعن فیه</w:t>
      </w:r>
    </w:p>
    <w:p>
      <w:pPr>
        <w:pStyle w:val="BookText"/>
      </w:pPr>
      <w:r>
        <w:rPr>
          <w:rFonts w:ascii="IRNazanin" w:hAnsi="IRNazanin" w:eastAsia="IRNazanin" w:cs="IRNazanin"/>
          <w:lang w:bidi="fa-IR"/>
          <w:color w:val="111111"/>
          <w:sz w:val="28"/>
          <w:szCs w:val="28"/>
          <w:rtl/>
        </w:rPr>
        <w:t xml:space="preserve">قلت: لا أهتدی لمدح إمام کان جبریل خادماً لأبیه</w:t>
      </w:r>
    </w:p>
    <w:p>
      <w:pPr>
        <w:pStyle w:val="BookText"/>
      </w:pPr>
      <w:r>
        <w:rPr>
          <w:rFonts w:ascii="IRNazanin" w:hAnsi="IRNazanin" w:eastAsia="IRNazanin" w:cs="IRNazanin"/>
          <w:lang w:bidi="fa-IR"/>
          <w:color w:val="111111"/>
          <w:sz w:val="28"/>
          <w:szCs w:val="28"/>
          <w:rtl/>
        </w:rPr>
        <w:t xml:space="preserve">فقال المأمون: أحسنت، ووصله عن المال بمثل الذی وصل به کافة الشعراء وفضله علیهم»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نواس شاعر البلاط العباسی:</w:t>
      </w:r>
    </w:p>
    <w:p>
      <w:pPr>
        <w:pStyle w:val="BookText"/>
      </w:pPr>
      <w:r>
        <w:rPr>
          <w:rFonts w:ascii="IRNazanin" w:hAnsi="IRNazanin" w:eastAsia="IRNazanin" w:cs="IRNazanin"/>
          <w:lang w:bidi="fa-IR"/>
          <w:color w:val="111111"/>
          <w:sz w:val="28"/>
          <w:szCs w:val="28"/>
          <w:rtl/>
        </w:rPr>
        <w:t xml:space="preserve">قال أبو العباس محمّد بن یزید المبرّد: «خرج أبو نواس ذات یوم من داره فبصر براکب قد حاذاه فسأل عنه ولم یر وجهه، فقیل: انه علی بن موسی الرضا، فأنشأ یقول:</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أبصرتک العین من بعد غایة وعارض فیک الشک أثبتک القلب</w:t>
      </w:r>
    </w:p>
    <w:p>
      <w:pPr>
        <w:pStyle w:val="BookText"/>
      </w:pPr>
      <w:r>
        <w:rPr>
          <w:rFonts w:ascii="IRNazanin" w:hAnsi="IRNazanin" w:eastAsia="IRNazanin" w:cs="IRNazanin"/>
          <w:lang w:bidi="fa-IR"/>
          <w:color w:val="111111"/>
          <w:sz w:val="28"/>
          <w:szCs w:val="28"/>
          <w:rtl/>
        </w:rPr>
        <w:t xml:space="preserve">ولو أن قوماً أمّموک لقادهم نسیمک حتی یستدل به الرکب» </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قال محمّد بن یحیی الفارسی: «نظر أبو نواس الی أبی الحسن علی بن موسی الرضا علیه السّلام ذات یوم، وقد خرج من عند الخلیفة علی بغلة له، فدنا منه أبو نواس وسلم علیه وقال: یا ابن رسول اللَّه قد قلت فیک أبیاتاً فأحبّ أن تسمعها منی، قال: هات فأنشأ یقول:</w:t>
      </w:r>
    </w:p>
    <w:p>
      <w:pPr>
        <w:pStyle w:val="BookText"/>
      </w:pPr>
      <w:r>
        <w:rPr>
          <w:rFonts w:ascii="IRNazanin" w:hAnsi="IRNazanin" w:eastAsia="IRNazanin" w:cs="IRNazanin"/>
          <w:lang w:bidi="fa-IR"/>
          <w:color w:val="111111"/>
          <w:sz w:val="28"/>
          <w:szCs w:val="28"/>
          <w:rtl/>
        </w:rPr>
        <w:t xml:space="preserve">مطهرون نقیّاتٌ ثیابهم تجری الصلاة علیهم أینما ذکروا</w:t>
      </w:r>
    </w:p>
    <w:p>
      <w:pPr>
        <w:pStyle w:val="BookText"/>
      </w:pPr>
      <w:r>
        <w:rPr>
          <w:rFonts w:ascii="IRNazanin" w:hAnsi="IRNazanin" w:eastAsia="IRNazanin" w:cs="IRNazanin"/>
          <w:lang w:bidi="fa-IR"/>
          <w:color w:val="111111"/>
          <w:sz w:val="28"/>
          <w:szCs w:val="28"/>
          <w:rtl/>
        </w:rPr>
        <w:t xml:space="preserve">من لم یکن علویاً حین تنسبه فما له فی قدیم الدهر مفتخر</w:t>
      </w:r>
    </w:p>
    <w:p>
      <w:pPr>
        <w:pStyle w:val="BookText"/>
      </w:pPr>
      <w:r>
        <w:rPr>
          <w:rFonts w:ascii="IRNazanin" w:hAnsi="IRNazanin" w:eastAsia="IRNazanin" w:cs="IRNazanin"/>
          <w:lang w:bidi="fa-IR"/>
          <w:color w:val="111111"/>
          <w:sz w:val="28"/>
          <w:szCs w:val="28"/>
          <w:rtl/>
        </w:rPr>
        <w:t xml:space="preserve">واللَّه لما بدا خلقاً فأتقنه صفّاکم واصطفاکم أیها البشر</w:t>
      </w:r>
    </w:p>
    <w:p>
      <w:pPr>
        <w:pStyle w:val="BookText"/>
      </w:pPr>
      <w:r>
        <w:rPr>
          <w:rFonts w:ascii="IRNazanin" w:hAnsi="IRNazanin" w:eastAsia="IRNazanin" w:cs="IRNazanin"/>
          <w:lang w:bidi="fa-IR"/>
          <w:color w:val="111111"/>
          <w:sz w:val="28"/>
          <w:szCs w:val="28"/>
          <w:rtl/>
        </w:rPr>
        <w:t xml:space="preserve">وأنتم الملأ الأعلی وعندکم علم الکتاب وما جاءت به السور</w:t>
      </w:r>
    </w:p>
    <w:p>
      <w:pPr>
        <w:pStyle w:val="BookText"/>
      </w:pPr>
      <w:r>
        <w:rPr>
          <w:rFonts w:ascii="IRNazanin" w:hAnsi="IRNazanin" w:eastAsia="IRNazanin" w:cs="IRNazanin"/>
          <w:lang w:bidi="fa-IR"/>
          <w:color w:val="111111"/>
          <w:sz w:val="28"/>
          <w:szCs w:val="28"/>
          <w:rtl/>
        </w:rPr>
        <w:t xml:space="preserve">فقال الرضا علیه السّلام: قد جئت بأبیات ما سبقک الیها أحد، ثم قال: یا غلام، هل معک من نفقتنا شی‌ء؟ فقال: ثلاث مائة دینار، فقال: أعطها إیاه، ثم قال علیه السّلام: لعله استقلّها؟ یا غلام سق الیه البغلة»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الحموینی: «الإمام الثامن مظهر خفیات الأسرار، ومبرز خبیّات الأمور الکوامن، منبع المکارم والمیامن، ومتبع الأعالی الحضارم والأیامن، منیع الجناب، رفیع القباب، وسیع الرحاب، هموم السحاب عزیز الالطاف، غزیر الأکناف أمیر الأشراف، قرة عین آل یاسین وآل عبد مناف، السید الطاهر المعصوم، والعارف بحقائق العلوم، والواقف علی غوامض السر المکتوم، والمخبر بما</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آتٍ، وعما غبر ومضی، المرضی عند اللَّه اللَّه سبحانه برضاه عنه فی جمیع الأحوال ولذا لقب بالرضا، علی بن موسی صلوات اللَّه علی محمّد وآله خصوصاً علیه ما سحّ سحاب وهما، وطلع نبات ونما»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حجر الهیتمی: «وکان أولاد موسی بن جعفر حین وفاته سبعة وثلاثین ذکراً وأنثی، منهم (علی الرضا) وهو أنبههم ذکراً وأجلّهم قدراً، ومن ثم أحلّه المأمون محل مهجته وأنکحه ابنته وأشرکه فی مملکته، وفوّض الیه أمر خلافته، فانه کتب بیده کتاباً سنة احدی ومائتین بأن علیاً الرضا ولی عهده واشهد علیه جمعاً کثیرین، لکنه توفی قبله فأسف علیه کثیراً، وأخبر قبل موته بأنه یأکل عنباً ورمّاناً مبثوثاً ویموت وأن المأمون یرید دفنه خلف الرشید فلم یستطع، فکان ذلک کله کما أخبر به»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النسابة الشهیر ابن عنبة: «علی بن موسی الکاظم ویکنی أبا الحسن ولم یکن فی الطالبیین فی عصره مثله، بایع له المأمون بولایة العهد، وضرب اسمه علی الدنانیر والدراهم، وخطب له علی المنابر، ثم توفی بطوس ودفن بها»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المؤرخ ابن خلکان: «أبو الحسن علی الرضا بن موسی الکاظم بن جعفر الصادق بن محمّد الباقر بن علی زین العابدین، وهو أحد الأئمة الاثنی عشر علی اعتقاد الإمامیة، وکان المأمون قد زوّجه ابنته أم حبیب [فی سنة اثنتین ومأتین وجعله ولی عهده، وضرب اسمه علی الدینار والدراهم، وکان السبب فی ذلک أنه استحضر اولاد العباس الرجال منهم والنساء وهو بمدینة مرو، وکان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عددهم ثلاثة وثلاثین ألفاًما بین الکبار والصغار واستدعی علیّاً المذکور، فأنزله أحسن منزلة، وجمع خواص الأولیاء، وأخبرهم انه نظر فی أولاد العبّاس، وأولاد علی بن أبی طالب رضی اللَّه عنهم، فلم یجد فی وقته احداً أفضل ولا أحق بالأمر من علی الرضا فبایعه، وأمر بإزالة السواد من اللباس والاعلام، ونمی الخبر الی من بالعراق من أولاد العباس، فعلموا أن فی ذلک خروج الأمر عنهم فخلعوا المأمون، وبایعوا إبراهیم بن المهدی، وهو عم المأمون، وذلک یوم الخمیس لخمس خلون من المحرم سنة اثنتین وقیل: سنة ثلاث ومأتین»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الحافظ السمهودی: «علی الرضا بن موسی الکاظم کان أوحد زمانه جلیل القدر، أسلم علی یده أبو محفوظ معروف الکرخی … وقال له المأمون: بأی وجه جدک علی بن أبی طالب قسیم الجنة والنار؟ فقال: یا أمیرالمؤمنین ألم ترو عن أبیک عن آبائه عن عبد اللَّه بن عباس، قال: سمعت رسول اللَّه صلّی اللَّه علیه وآله وسلّم یقول: حب علی ایمان وبغضه کفر؟ قال: بلی، قال الرضا علیه السّلام: فقسم الجنة والنار إذاً کان علی حبه وبغضه، فقال المأمون: لا أبقانی اللَّه بعدک یا أبا الحسن. أشهد أنک وارث علم رسول اللَّه صلّی اللَّه علیه»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الشهر زوری فی مناقب الأبرار: «ان معروف الکرخی کان من موالی علی بن موسی الرضا، وکان أبواه نصرانیین فسلّما معروفاً الی المعلم وهو صبی، فکان المعلم یقول له: قل ثالث ثلاثة، وهو یقول: بل هو الواحد فضربه المعلم ضرباً مبرحاً فهرب ومضی الی الرضا علیه السّلام وأسلم علی یده، ثم انه أتی داره فدق الباب فقال أبوه: من بالباب؟ فقال: معروف، فقال: علی أی دین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علی دینی الحنیفی، فأسلم أبوه ببرکات الرضا علیه السّلام. قال معروف فعشت زماناً ثم ترکت کل ما کنت فیه الّا خدمة مولای علی بن موسی الرضا علیه السلام»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أحمد باکثیر الحضرمی الشافعی: «قال أبو حبیب: رأیت النبی صلّی اللَّه علیه وسلّم فی المنام، وکأنه فی المسجد الذی ینزله الحجاج من بلدنا فی کل سنة وکأنی مضیت الیه وسلمت علیه، ووقفت بین یدیه، فوجدته جالساً علی حصیر وعنده طبق من خوص المدینة فیه تمر صیحانی، وکأنه قبض قبضة من ذلک التمر فناولنیها فعددتها فوجدتها ثمانی عشرة تمرة فقلت: انی أعیش بعدد کلّ تمرة سنة فلما کان بعد عشرین یوماً وأنا فی أرض تعمر للزراعة، إذ جاءنی من أخبرنی بقدوم أبی الحسن علی الرضا بن موسی الکاظم من المدینة ونزوله ذلک المسجد، ورأیت الناس یسعون الیه للسلام من کل جانب، فمضیت نحوه فإذا هو جالس فی الموضع الذی رأیت النبی صلّی اللَّه علیه وسلّم جالساً فیه وتحته حصیر مثل الحصیر التی رأیتها تحته صلّی اللَّه علیه وآله وسلّم وبین یدیه طبق من خوص وفیه تمر صیحانی فسلمت علیه فرد علی السلام واستدنانی وناولنی قبضةً من ذلک التمر فعددتها فإذا هی بعددما ناولنیها رسول اللَّه صلّی اللَّه علیه وآله وسلّم فی النوم ثمانی عشرة حبة، فقلت: زدنی یا ابن رسول اللَّه فقال: لو زادک رسول اللَّه صلّی اللَّه علیه وآله وسلّم لزدناک»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کمال الدین محمّد بن طلحة الشافعی: «أبو الحسن علی بن موسی الکاظم بن جعفر الصادق علیهم السلام، قد تقدم القول فی أمیر المؤمنین علی وفی</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زین العابدین علی وجاء هذا علی الرضا ثالثهما، ومن أمعن نظره وفکره وجده فی الحقیقة وارثهما فیحکم کونه ثلاث العلیین، نمی‌ایمانه وعلا شأنه، وارتفع مکانه واتسع امکانه وکثر أعوانه، وظهر برهانه حتی أحلّه الخلیفة المأمون محلّ مهجته، وأشرکه فی مملکته، وفوّض الیه أمر خلافته وعقد له علی رؤوس الاشهاد عقد نکاح ابنته، وکانت مناقبه علیة وصفاته الشریفة سنیة ومکارمه حاتمیّة وشنشنة اخزمیّة وأخلاقه عربیة، ونفسه الشریفة هاشمیة، وارومته الکریمة نبویة، فمهما عدّ من مزایاه کان أعظم منه، ومهما فصّل من مناقبه کان أعلی رتبة عنه»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العلامة سبط ابن الجوزی الحنفی: «أبو الحسن علی بن موسی بن جعفر بن محمّد بن علی بن الحسین بن علی بن أبی طالب ویلقب بالولی والوفی، وأمه أم ولد تسمی الخیزران.</w:t>
      </w:r>
    </w:p>
    <w:p>
      <w:pPr>
        <w:pStyle w:val="BookText"/>
      </w:pPr>
      <w:r>
        <w:rPr>
          <w:rFonts w:ascii="IRNazanin" w:hAnsi="IRNazanin" w:eastAsia="IRNazanin" w:cs="IRNazanin"/>
          <w:lang w:bidi="fa-IR"/>
          <w:color w:val="111111"/>
          <w:sz w:val="28"/>
          <w:szCs w:val="28"/>
          <w:rtl/>
        </w:rPr>
        <w:t xml:space="preserve">قال الواقدی سمع علی الحدیث من أبیه وعمومته وغیرهم وکان ثقةً، یفتی بمسجد رسول اللَّه صلّی اللَّه علیه وآله وهو ابن نیف وعشرین سنة، وهو من الطبقة الثامنة من التابعین من أهل المدینة»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الشبلنجی الشافعی: «قال إبراهیم بن العبّاس: ما رأیت الرضا سئل عن شی‌ء الّا علمه ولا رأیت أعلم منه بما کان فی الزمان الی وقت عصره، وکان المأمون یمتحنه بالسؤال من کل شی‌ء فیجیبه الجواب الشافی، وکان قلیل النوم کثیر الصوم لا یفوته صوم ثلاثة أیام من کل شهر ویقول: ذلک صیام الدهر، وکان کثیر المعروف والصدقة، وأکثر ما یکون ذلک منه فی اللیالی المظلمة، وکان جلوسه فی</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الصیف علی حصیر وفی الشتاء علی مسح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عباد: کان جلوس الرضا فی الصیف علی حصیر وفی الشتاء علی مسح، ولبسه الغلیظ من الثیاب حتی إذا برز للناس تزین لهم»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الحافظ ابن کثیر: «علی بن موسی بن جعفر بن محمّد بن علی بن الحسین بن علی بن أبی طالب القرشی الهاشمی العلوی الملقّب بالرضا، کان المأمون قد همّ أن ینزل له عن الخلافة فأبی علیه ذلک، فجعله ولی العهد من بعده کما قدمنا ذلک.</w:t>
      </w:r>
    </w:p>
    <w:p>
      <w:pPr>
        <w:pStyle w:val="BookText"/>
      </w:pPr>
      <w:r>
        <w:rPr>
          <w:rFonts w:ascii="IRNazanin" w:hAnsi="IRNazanin" w:eastAsia="IRNazanin" w:cs="IRNazanin"/>
          <w:lang w:bidi="fa-IR"/>
          <w:color w:val="111111"/>
          <w:sz w:val="28"/>
          <w:szCs w:val="28"/>
          <w:rtl/>
        </w:rPr>
        <w:t xml:space="preserve">توفی فی صفر من هذه السنة- 203- بطوس، وقد روی الحدیث عن أبیه وغیره. وعنه جماعة منهم المأمون وأبو الصلت الهروی وأبو عثمان المازنی النحوی، وقال سمعته یقول: اللَّه أعدل من أن یکلف العباد ما لا یطیقون، وهم أعجز من أن یفعلوا ما یریدون. ومن شعره:</w:t>
      </w:r>
    </w:p>
    <w:p>
      <w:pPr>
        <w:pStyle w:val="BookText"/>
      </w:pPr>
      <w:r>
        <w:rPr>
          <w:rFonts w:ascii="IRNazanin" w:hAnsi="IRNazanin" w:eastAsia="IRNazanin" w:cs="IRNazanin"/>
          <w:lang w:bidi="fa-IR"/>
          <w:color w:val="111111"/>
          <w:sz w:val="28"/>
          <w:szCs w:val="28"/>
          <w:rtl/>
        </w:rPr>
        <w:t xml:space="preserve">کلنا یأمل مداً فی الأجل والمنایا هن آفات الأمل</w:t>
      </w:r>
    </w:p>
    <w:p>
      <w:pPr>
        <w:pStyle w:val="BookText"/>
      </w:pPr>
      <w:r>
        <w:rPr>
          <w:rFonts w:ascii="IRNazanin" w:hAnsi="IRNazanin" w:eastAsia="IRNazanin" w:cs="IRNazanin"/>
          <w:lang w:bidi="fa-IR"/>
          <w:color w:val="111111"/>
          <w:sz w:val="28"/>
          <w:szCs w:val="28"/>
          <w:rtl/>
        </w:rPr>
        <w:t xml:space="preserve">لا تغرنک أباطیل المنی والزم القصد ودع عنک العلل</w:t>
      </w:r>
    </w:p>
    <w:p>
      <w:pPr>
        <w:pStyle w:val="BookText"/>
      </w:pPr>
      <w:r>
        <w:rPr>
          <w:rFonts w:ascii="IRNazanin" w:hAnsi="IRNazanin" w:eastAsia="IRNazanin" w:cs="IRNazanin"/>
          <w:lang w:bidi="fa-IR"/>
          <w:color w:val="111111"/>
          <w:sz w:val="28"/>
          <w:szCs w:val="28"/>
          <w:rtl/>
        </w:rPr>
        <w:t xml:space="preserve">انما الدنیا کظل زائل حل فیه راکب ثم ارتحل </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وقال الحاکم أبو عبد اللَّه محمّد بن عبد اللَّه البیّع: «علی بن موسی أبو الحسن ورد نیسابور سنة مأتین، وکان یفتی فی مسجد رسول اللَّه صلّی اللَّه علیه وآله وسلّم وهو ابن نیّف وعشرین سنة. روی عنه من أئمة الحدیث: المعلی بن منصور الرازی</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60" w:name="pg10538_83961"/>
    <w:bookmarkEnd w:id="60"/>
    <w:p>
      <w:pPr>
        <w:pStyle w:val="BookText"/>
      </w:pPr>
      <w:r>
        <w:rPr>
          <w:rFonts w:ascii="IRNazanin" w:hAnsi="IRNazanin" w:eastAsia="IRNazanin" w:cs="IRNazanin"/>
          <w:lang w:bidi="fa-IR"/>
          <w:color w:val="111111"/>
          <w:sz w:val="28"/>
          <w:szCs w:val="28"/>
          <w:rtl/>
        </w:rPr>
        <w:t xml:space="preserve">وآدم بن أبی ایاس العسقلانی ومحمّد بن أبی رافع القصری القشیری، ونصر بن علی الجهضمی وغیرهم، واستشهد «بسناباد» من طوس فی [شهر] رمضان سنة ثلاث ومأتین، وهو ابن تسع وأربعین سنة وستة اشهر»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محمّد فرید وجدی: «الرضا هو أبو الحسن علی الرضا ابن موسی الکاظم بن جعفر الصادق بن محمّد الباقر بن زین العابدین، هو فی اعتقاد الإمامیة أحد الأئمة الاثنا عشر، زوجه المأمون ابنته وجعله ولی عهده وضرب اسمه علی الدینار والدرهم، یقال: ان السبب فی ذلک انه استحضر أولاد العباس رجالًا ونساءً وهو بمدینة مرو فأحصاهم فبلغوا ثلاثة وثلاثین ألفاً واستدعی علیاً المذکور فأکرمه، ثم جمع خواص الدولة وأخبرهم بأنه نظر فی أولاد العباس وأولاد علی بن أبی طالب فلم یجد فی وقته أحداً أفضل ولا أحق بالأمر من علی الرضا، فبایعه وأمر بإزالة السواد من اللباس والاعلام»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Heading3"/>
      </w:pPr>
      <w:bookmarkStart w:id="206" w:name="_Toc67"/>
      <w:r>
        <w:t>مناقب الإمام الرضا</w:t>
      </w:r>
      <w:bookmarkEnd w:id="206"/>
    </w:p>
    <w:p>
      <w:pPr>
        <w:pStyle w:val="BookText"/>
      </w:pPr>
      <w:r>
        <w:rPr>
          <w:rFonts w:ascii="IRNazanin" w:hAnsi="IRNazanin" w:eastAsia="IRNazanin" w:cs="IRNazanin"/>
          <w:lang w:bidi="fa-IR"/>
          <w:color w:val="111111"/>
          <w:sz w:val="28"/>
          <w:szCs w:val="28"/>
          <w:rtl/>
        </w:rPr>
        <w:t xml:space="preserve">تواضعه:</w:t>
      </w:r>
    </w:p>
    <w:p>
      <w:pPr>
        <w:pStyle w:val="BookText"/>
      </w:pPr>
      <w:r>
        <w:rPr>
          <w:rFonts w:ascii="IRNazanin" w:hAnsi="IRNazanin" w:eastAsia="IRNazanin" w:cs="IRNazanin"/>
          <w:lang w:bidi="fa-IR"/>
          <w:color w:val="111111"/>
          <w:sz w:val="28"/>
          <w:szCs w:val="28"/>
          <w:rtl/>
        </w:rPr>
        <w:t xml:space="preserve">دخل یوماً حماماً، فبینا هو فی مکان من الحمام إذ دخل علیه جندی فأزاله عن موضعه وقال: صبّ علی رأسی یا أسود، فصب علی رأسه، فدخل من یعرفه فصاح: یا جندی هلکت، أتستخدم ابن بنت رسول اللَّه صلّی اللَّه علیه وآله وسلّم فأقبل الجندی یقبل رجلیه ویقول: هلا عصیتنی إذ أمرتک! فقال: انها لمثوبة وما أردت أن أعصیک»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«ودخل الحمام فقال له بعض الناس: دلّکنی یا رجل، فجعل یدلّکه فعرفوه فجعل الرجل یعتذر منه وهو یطیب قلبه ویدلّکه»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أدبه:</w:t>
      </w:r>
    </w:p>
    <w:p>
      <w:pPr>
        <w:pStyle w:val="BookText"/>
      </w:pPr>
      <w:r>
        <w:rPr>
          <w:rFonts w:ascii="IRNazanin" w:hAnsi="IRNazanin" w:eastAsia="IRNazanin" w:cs="IRNazanin"/>
          <w:lang w:bidi="fa-IR"/>
          <w:color w:val="111111"/>
          <w:sz w:val="28"/>
          <w:szCs w:val="28"/>
          <w:rtl/>
        </w:rPr>
        <w:t xml:space="preserve">قال إبراهیم بن العباس: «ما رأیت ولا سمعت بأحد أفضل من أبی الحسن الرضا علیه السّلام، ما جفا أحداً ولا قطع علی أحد کلامه، ولا رد أحداً عن حاجة وما مد رجلیه بین یدی جلیس، ولا اتکی قبله ولا شتم موالیه وممالیکه ولا قهقه فی ضحکه، وکان یجلس علی مائدة ممالیکه وموالیه، قلیل النوم باللیل یحیی أکثر لیالیه من أولها إلی آخرها، کثیر الصوم کثیر المعروف والصدقة فی السر، وأکثر ذلک فی اللیالی المظلمة»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رأفته إلی خدمه:</w:t>
      </w:r>
    </w:p>
    <w:p>
      <w:pPr>
        <w:pStyle w:val="BookText"/>
      </w:pPr>
      <w:r>
        <w:rPr>
          <w:rFonts w:ascii="IRNazanin" w:hAnsi="IRNazanin" w:eastAsia="IRNazanin" w:cs="IRNazanin"/>
          <w:lang w:bidi="fa-IR"/>
          <w:color w:val="111111"/>
          <w:sz w:val="28"/>
          <w:szCs w:val="28"/>
          <w:rtl/>
        </w:rPr>
        <w:t xml:space="preserve">وقال: «کان الرضا إذا جلس علی مائدة أجلس علیها ممالیکه حتی السیّاس والبواب»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عبد اللَّه بن الصلت عن رجل من أهل بلخ قال: «کنت مع الرضا فی سفره الی خراسان، فدعا یوماً بمائدةٍ له فجمع علیها موالیه من السودان وغیرهم فقلت: جعلت فداک لو عزلت لهؤلاء مائدةً فقال: مه ان الرب تبارک وتعالی واحد، والأم واحدة، والأب واحد، والجزاء بالأعمال»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یاسر الخادم ونادر قالا: «قال لنا أبو الحسن [الرضا] علیه السّلام ان</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قمت علی رؤوسکم وأنتم تأکلون فلا تقوموا حتی تفرغوا ولر بما دعا بعضنا فیقال له هم یأکلون فیقول دعهم حتی یفرغوا»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نادر الخادم: «کان أبو الحسن إذا أکل أحدنا لا یستخدمه حتی یفرغ من طعامه»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«کان أبو الحسن یضع جوزینجة </w:t>
      </w:r>
      <w:r>
        <w:rPr>
          <w:rStyle w:val="FootnoteReference"/>
        </w:rPr>
        <w:footnoteReference w:id="542"/>
      </w:r>
      <w:r>
        <w:rPr>
          <w:rFonts w:ascii="IRNazanin" w:hAnsi="IRNazanin" w:eastAsia="IRNazanin" w:cs="IRNazanin"/>
          <w:lang w:bidi="fa-IR"/>
          <w:color w:val="111111"/>
          <w:sz w:val="28"/>
          <w:szCs w:val="28"/>
          <w:rtl/>
        </w:rPr>
        <w:t xml:space="preserve">علی الأخری ویناولنی»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یاسر: «کان الرضا علیه السّلام إذا خلا جمع حشمه کلهم عنده الصغیر والکبیر فیحدثهم ویأنس بهم ویؤنسهم، وکان إذا جلس علی المائدة لا یدع صغیراً ولا کبیراً حتی السائس والحجام الّا أقعده معه علی مائدته»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السبیل عنده:</w:t>
      </w:r>
    </w:p>
    <w:p>
      <w:pPr>
        <w:pStyle w:val="BookText"/>
      </w:pPr>
      <w:r>
        <w:rPr>
          <w:rFonts w:ascii="IRNazanin" w:hAnsi="IRNazanin" w:eastAsia="IRNazanin" w:cs="IRNazanin"/>
          <w:lang w:bidi="fa-IR"/>
          <w:color w:val="111111"/>
          <w:sz w:val="28"/>
          <w:szCs w:val="28"/>
          <w:rtl/>
        </w:rPr>
        <w:t xml:space="preserve">قال الیسع بن حمزة: «کنت فی مجلس أبی الحسن الرضا علیه السّلام أحدثه وقد اجتمع الیه خلق کثیر یسألونه عن الحلال والحرام، إذ دخل علیه رجلٌ طوال آدم فقال: السلام علیک یا ابن رسول اللَّه، رجل من محبیک ومحبی آبائک وأجدادک، مصدری من الحج وقد افتقدت نفقتی، وما معی ما أبلغ مرحلة، فان رأیت ان تنهضنی الی بلدی وللَّه علی نعمة، فإذا بلغت بلدی تصدقت بالذی تولینی عنک فلست موضع صدقة فقال له: اجلس رحمک اللَّه وأقبل علی الناس یحدثهم حتی تفرقوا، وبقی هو وسلیمان الجعفری وخیثمة وأنا فقال: أتأذنون لی فی الدخول؟ فقال له سلیمان: قدم اللَّه أمرک فقام فدخل الحجرة وبقی ساعة ثم خرج</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ورد الباب واخرج یده من أعلی الباب وقال: أین الخراسانی؟ فقال ها أنا ذا، فقال: خذ هذه المائتی دینار واستعن بها فی مؤنتک ونفقتک وتبرک بها ولا تصدق بها عنی، واخرج فلا أراک ولا ترانی، ثم خرج، فقال له سلیمان: جعلت فداک، لقد أجزلت ورحمت فلماذا سترت وجهک عنه؟ فقال: مخافة أن أری ذلک السؤال فی وجهه لقضائی حاجته، أما سمعت حدیث رسول اللَّه صلّی اللَّه علیه وآله: «المستتر بالحسنة یعدل سبعین حجة والمذیع بالسیئة مخذول والمستتر بها مغفور له» أما سمعت قول الأوّل.</w:t>
      </w:r>
    </w:p>
    <w:p>
      <w:pPr>
        <w:pStyle w:val="BookText"/>
      </w:pPr>
      <w:r>
        <w:rPr>
          <w:rFonts w:ascii="IRNazanin" w:hAnsi="IRNazanin" w:eastAsia="IRNazanin" w:cs="IRNazanin"/>
          <w:lang w:bidi="fa-IR"/>
          <w:color w:val="111111"/>
          <w:sz w:val="28"/>
          <w:szCs w:val="28"/>
          <w:rtl/>
        </w:rPr>
        <w:t xml:space="preserve">متی آته یوماً لأطلب حاجة رجعت إلی أهلی ووجهی بمائه </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اطعامه الفقراء:</w:t>
      </w:r>
    </w:p>
    <w:p>
      <w:pPr>
        <w:pStyle w:val="BookText"/>
      </w:pPr>
      <w:r>
        <w:rPr>
          <w:rFonts w:ascii="IRNazanin" w:hAnsi="IRNazanin" w:eastAsia="IRNazanin" w:cs="IRNazanin"/>
          <w:lang w:bidi="fa-IR"/>
          <w:color w:val="111111"/>
          <w:sz w:val="28"/>
          <w:szCs w:val="28"/>
          <w:rtl/>
        </w:rPr>
        <w:t xml:space="preserve">قال معمر بن خلّاد: «کان أبو الحسن الرضا علیه السّلام إذا أکل اتی بصحفةٍ فتوضع قرب مائدته، فیعمد الی أطیب الطعام مما یؤتی به فیأخذ من کل شی‌ء شیئاً فیوضع فی تلک الصحفة، ثم یتلو هذه الآیة «فَلَا اقْتَحَمَ الْعَقَبَةَ» ثم یقول:</w:t>
      </w:r>
    </w:p>
    <w:p>
      <w:pPr>
        <w:pStyle w:val="BookText"/>
      </w:pPr>
      <w:r>
        <w:rPr>
          <w:rFonts w:ascii="IRNazanin" w:hAnsi="IRNazanin" w:eastAsia="IRNazanin" w:cs="IRNazanin"/>
          <w:lang w:bidi="fa-IR"/>
          <w:color w:val="111111"/>
          <w:sz w:val="28"/>
          <w:szCs w:val="28"/>
          <w:rtl/>
        </w:rPr>
        <w:t xml:space="preserve">علم اللَّه عزّوجل ان لیس کل انسان یقدر علی عتق رقبة، فجعل لهم سبیلًا الی الجنة باطعام الطعام»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مقاطعة الأجیر أجرته:</w:t>
      </w:r>
    </w:p>
    <w:p>
      <w:pPr>
        <w:pStyle w:val="BookText"/>
      </w:pPr>
      <w:r>
        <w:rPr>
          <w:rFonts w:ascii="IRNazanin" w:hAnsi="IRNazanin" w:eastAsia="IRNazanin" w:cs="IRNazanin"/>
          <w:lang w:bidi="fa-IR"/>
          <w:color w:val="111111"/>
          <w:sz w:val="28"/>
          <w:szCs w:val="28"/>
          <w:rtl/>
        </w:rPr>
        <w:t xml:space="preserve">قال سلیمان بن جعفر الجعفری: «کنت مع الرضا علیه السّلام فی بعض الحاجة فأردت أن أنصرف الی منزلی، فقال لی: انصرف معی فبت عندی اللیلة فانطلقت معه، فدخل الی داره مع المعتب، فنظر الی غلمانه یعملون بالطین أواری الدواب وغیر ذلک، وإذا معهم أسود لیس منهم، فقال: ما هذا الرجل معکم؟</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61" w:name="pg10538_83965"/>
    <w:bookmarkEnd w:id="61"/>
    <w:p>
      <w:pPr>
        <w:pStyle w:val="BookText"/>
      </w:pPr>
      <w:r>
        <w:rPr>
          <w:rFonts w:ascii="IRNazanin" w:hAnsi="IRNazanin" w:eastAsia="IRNazanin" w:cs="IRNazanin"/>
          <w:lang w:bidi="fa-IR"/>
          <w:color w:val="111111"/>
          <w:sz w:val="28"/>
          <w:szCs w:val="28"/>
          <w:rtl/>
        </w:rPr>
        <w:t xml:space="preserve">فقالوا: یعاوننا ونعطیه شیئاً، قال: قاطعتموه علی أجرته؟ فقالوا: لا، هو یرضی منا بما نعطیه، فغضب لذلک غضباً شدیداً، فقلت: جعلت فداک لم تدخل علی نفسک؟ فقال: انی قد نهیتهم عن مثل هذا غیر مرّة أن یعمل معهم أحد حتی یقاطعوه أجرته، واعلم أنّه ما من أحد یعمل لک شیئاً بغیر مقاطعة ثم زدته لذلک الشی‌ء ثلاثة أضعاف علی أجرته الّا ظن أنک قد نقصته أجرته، وإذا قاطعته ثم أعطیته أجرته حمدک علی الوفاء فان زدته عرف ذلک لک ورأی أنک قد زدته»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لباسه وفراشه:</w:t>
      </w:r>
    </w:p>
    <w:p>
      <w:pPr>
        <w:pStyle w:val="BookText"/>
      </w:pPr>
      <w:r>
        <w:rPr>
          <w:rFonts w:ascii="IRNazanin" w:hAnsi="IRNazanin" w:eastAsia="IRNazanin" w:cs="IRNazanin"/>
          <w:lang w:bidi="fa-IR"/>
          <w:color w:val="111111"/>
          <w:sz w:val="28"/>
          <w:szCs w:val="28"/>
          <w:rtl/>
        </w:rPr>
        <w:t xml:space="preserve">قال محمّد بن عباد: «کان جلوس الرضا علیه السّلام علی حصیر فی الصیف وعلی مسح فی الشتاء، ولبسه الغلیظ من الثیاب حتی إذا برز للناس تزیّن.</w:t>
      </w:r>
    </w:p>
    <w:p>
      <w:pPr>
        <w:pStyle w:val="BookText"/>
      </w:pPr>
      <w:r>
        <w:rPr>
          <w:rFonts w:ascii="IRNazanin" w:hAnsi="IRNazanin" w:eastAsia="IRNazanin" w:cs="IRNazanin"/>
          <w:lang w:bidi="fa-IR"/>
          <w:color w:val="111111"/>
          <w:sz w:val="28"/>
          <w:szCs w:val="28"/>
          <w:rtl/>
        </w:rPr>
        <w:t xml:space="preserve">ولقیه سفیان الثوری فی ثوب خز فقال: «یا ابن رسول اللَّه لو لبست ثوباً أدنی من هذا! فقال: هات یدک، فأخذ بیده وادخل کمه فإذا تحت ذلک مسح فقال: یا سفیان، الخز للخلق والمسح للحق»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Heading3"/>
      </w:pPr>
      <w:bookmarkStart w:id="207" w:name="_Toc68"/>
      <w:r>
        <w:t>عبادة الإمام الرضا</w:t>
      </w:r>
      <w:bookmarkEnd w:id="207"/>
    </w:p>
    <w:p>
      <w:pPr>
        <w:pStyle w:val="BookText"/>
      </w:pPr>
      <w:r>
        <w:rPr>
          <w:rFonts w:ascii="IRNazanin" w:hAnsi="IRNazanin" w:eastAsia="IRNazanin" w:cs="IRNazanin"/>
          <w:lang w:bidi="fa-IR"/>
          <w:color w:val="111111"/>
          <w:sz w:val="28"/>
          <w:szCs w:val="28"/>
          <w:rtl/>
        </w:rPr>
        <w:t xml:space="preserve">قال رجاء بن أبی الضحاک «بعثنی المأمون فی اشخاص علی بن موسی علیه السّلام من المدینة، وقد أمرنی أن آخذ به علی طریق البصرة والاهواز وفارس، ولا آخذ به علی طریق قم، وأمرنی أن أحفظه بنفسی باللیل والنهار حتی أقدم به علیه، فکنت معه من المدینة الی مرو، فواللَّه ما رأیت رجلًا کان أتقی للَّه‌تعالی منه ولا أکثر ذکراً للَّه‌فی جمیع أوقاته منه ولا أشد خوفاً للَّه‌عزّوجل منه، وکان إذا</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أصبح صلی الغداة، فإذا سلم جلس فی مصلاه یسبح اللَّه ویحمده ویکبره ویهلله ویصلی علی النبی صلّی اللَّه علیه وآله وسلّم حتی تطلع الشمس، ثم یسجد سجدة یبقی فیها حتی یتعالی النهار، ثم أقبل علی الناس یحدثهم ویعظهم الی قرب الزوال، ثم جدد وضوءه وعاد الی مصلاه، فإذا زالت الشمس قام فصلی ست رکعات یقرأ فی الرکعة الأولی الحمد وقل یا أیها الکافرون، وفی الثانیة الحمد وقل هو اللَّه، ویقرأ فی الأربع فی کل رکعة الحمد، وقل هو اللَّه أحد، ویسلم فی کل رکعتین ویقنت فیهما فی الثانیة قبل الرکوع وبعد القراءة، ثم یؤذن ویصلی رکعتین، ثم یقیم ویصلی الظهر، فإذا سلّم سبح اللَّه وحمده وکبره وهلله ما شاء اللَّه، ثم سجد سجدة الشکر یقول فیها مائة مرة شکراً للَّه، فإذا رفع رأسه قام فصلی ست رکعات یقرأ فی کل رکعة الحمد وقل هو اللَّه أحد، ویسلم فی کل رکعتین، ویقنت فی ثانیة کل رکعتین قبل الرکوع وبعد القراءة، ثم یؤذن ثم یصلی رکعتین ویقنت فی الثانیة فإذا سلّم قام وصلی العصر، فإذا سلم جلس فی مصلاه یسبح اللَّه ویحمده ویکبره ویهلله ما شاء اللَّه ثم سجد سجدة یقول فیها مائة مرة حمداً للَّه.</w:t>
      </w:r>
    </w:p>
    <w:p>
      <w:pPr>
        <w:pStyle w:val="BookText"/>
      </w:pPr>
      <w:r>
        <w:rPr>
          <w:rFonts w:ascii="IRNazanin" w:hAnsi="IRNazanin" w:eastAsia="IRNazanin" w:cs="IRNazanin"/>
          <w:lang w:bidi="fa-IR"/>
          <w:color w:val="111111"/>
          <w:sz w:val="28"/>
          <w:szCs w:val="28"/>
          <w:rtl/>
        </w:rPr>
        <w:t xml:space="preserve">فإذا غابت الشمس توضأ وصلی المغرب ثلاثاً بأذان وأقامة وقنت فی الثانیة قبل الرکوع وبعد القراءة، فإذا سلم جلس فی مصلاه یسبح اللَّه ویحمده ویکبره ویهلله ما شاء اللَّه، ثم یسجد سجدة الشکر ثم یرفع رأسه ولم یتکلم حتی یقوم ویصلی أربع رکعات بتسلیمتین ویقنت فی کل رکعتین فی الثانیة قبل الرکوع وبعد القراءة، وکان یقرأ فی الأولی من هذه الأربع الحمد وقل یا أیها الکافرون، وفی الثانیة الحمد وقل هو اللَّه أحد، ویقرأ فی الرکعتین الباقیتین الحمد وقل هو اللَّه، ثم یجلس بعد التسلیم فی التعقیب ما شاء اللَّه، ثم یفطر ثم یلبث حتی یمضی من اللیل قریب من الثلث.</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یقوم فیصلی العشاء الآخرة أربع رکعات ویقنت فی الثانیة قبل الرکوع وبعد القراءة، فإذا سلّم جلس فی مصلاه یذکر اللَّه عزّوجل ویسبحه ویحمده یذکر اللَّه عزّوجل ویسبحه ویحمده ویکبره ویهلله ما شاء اللَّه ویسجد بعد التعقیب سجدة الشکر، ثم یأوی الی فراشه.</w:t>
      </w:r>
    </w:p>
    <w:p>
      <w:pPr>
        <w:pStyle w:val="BookText"/>
      </w:pPr>
      <w:r>
        <w:rPr>
          <w:rFonts w:ascii="IRNazanin" w:hAnsi="IRNazanin" w:eastAsia="IRNazanin" w:cs="IRNazanin"/>
          <w:lang w:bidi="fa-IR"/>
          <w:color w:val="111111"/>
          <w:sz w:val="28"/>
          <w:szCs w:val="28"/>
          <w:rtl/>
        </w:rPr>
        <w:t xml:space="preserve">فإذا کان الثلث الأخیر من اللیل قام من فراشه بالتسبیح والتحمید والتکبیر والتهلیل والاستغفار فاستاک، ثم توضأ، ثم قام الی صلاة اللیل فیصلی ثمان رکعات ویسلم فی کل رکعتین یقرأ فی الأولیین منها فی کل رکعة الحمد مرة وقل هو اللَّه أحد ثلاثین مرة، ثم یصلی صلاة جعفر بن أبی طالب علیه السّلام أربع رکعات یسلم فی کل رکعتین ویقنت فی کل رکعتین فی الثانیة قبل الرکوع وبعد التسبیح ویحتسب بها من صلاة اللیل، ثم یقوم، فیصلی الرکعتین الباقیتین یقرأ فی الأولی الحمد وسورة الملک، وفی الثانیة الحمد وهل أتی علی الانسان، ثم یقوم فیصلی رکعتی الشفع یقرأ فی کل رکعة منهما الحمد مرة وقل هو اللَّه أحد ثلاث مرات ویقنت فی الثانیة قبل الرکوع وبعد القراءة، فإذا سلم قام، فصلی رکعة الوتر یتوجه فیها ویقرأ فیها الحمد مرة وقل هو اللَّه أحد ثلاث مرات وقل أعوذ برب الفلق مرة واحدة، وقل أعوذ برب الناس مرة واحدة ویقنت فیها قبل الرکوع وبعد القراءة، ویقول فی قنوته:</w:t>
      </w:r>
    </w:p>
    <w:p>
      <w:pPr>
        <w:pStyle w:val="BookText"/>
      </w:pPr>
      <w:r>
        <w:rPr>
          <w:rFonts w:ascii="IRNazanin" w:hAnsi="IRNazanin" w:eastAsia="IRNazanin" w:cs="IRNazanin"/>
          <w:lang w:bidi="fa-IR"/>
          <w:color w:val="111111"/>
          <w:sz w:val="28"/>
          <w:szCs w:val="28"/>
          <w:rtl/>
        </w:rPr>
        <w:t xml:space="preserve">اللهم صل علی محمّد وآل محمّد، اللهم اهدنا فیمن هدیت، وعافنا فیمن عافیت، وتولنا فیمن تولیت وبارک لنا فیما أعطیت، وقنا شرما قضیت، فانک تقضی ولا یقضی علیک، انه لا یذل من والیت ولا یعزّ من عادیت تبارکت ربنا وتعالیت، ثم یقول: استغفر اللَّه وأسأله التوبة سبعین مرة، فإذا سلم جلس فی التعقیب ما شاء اللَّه، فإذا قرب من الفجر قام فصلی رکعتی الفجر یقرأ فی الأولی الحمد وقل یا أیها الکافرون، وفی الثانیة الحمد وقل هو اللَّه أحد.</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طلع الفجر أذن وأقام وصلی الغداة رکعتین، فإذا سلم جلس فی التعقیب حتی تطلع الشمس، ثم یسجد سجدة الشکر حتی یتعالی النهار. وکانت قراءته فی جمیع المفروضات فی الأولی الحمد وإنا انزلناه، وفی الثانیة الحمد وقل هو اللَّه أحد إلا فی صلاة الغداة والظهر والعصر یوم الجمعة، فانه کان یقرأ فیها بالحمد وسورة الجمعة، والمنافقین، وکان یقرأ فی صلاة العشاء الآخرة لیلة الجمعة فی الأولی الحمد وسورة الجمعة، وفی الثانیة الحمد وسبح اسم ربک الأعلی، وکان یقرأ فی صلاة الغداة یوم الاثنین ویوم الخمیس فی الأولی الحمد وهل أتی علی الانسان، وفی الثانیة الحمد وهل أتاک حدیث الغاشیة.</w:t>
      </w:r>
    </w:p>
    <w:p>
      <w:pPr>
        <w:pStyle w:val="BookText"/>
      </w:pPr>
      <w:r>
        <w:rPr>
          <w:rFonts w:ascii="IRNazanin" w:hAnsi="IRNazanin" w:eastAsia="IRNazanin" w:cs="IRNazanin"/>
          <w:lang w:bidi="fa-IR"/>
          <w:color w:val="111111"/>
          <w:sz w:val="28"/>
          <w:szCs w:val="28"/>
          <w:rtl/>
        </w:rPr>
        <w:t xml:space="preserve">وکان یجهر بالقراءة فی المغرب والعشاء وصلاة اللیل والشفع والوتر والغداة.</w:t>
      </w:r>
    </w:p>
    <w:p>
      <w:pPr>
        <w:pStyle w:val="BookText"/>
      </w:pPr>
      <w:r>
        <w:rPr>
          <w:rFonts w:ascii="IRNazanin" w:hAnsi="IRNazanin" w:eastAsia="IRNazanin" w:cs="IRNazanin"/>
          <w:lang w:bidi="fa-IR"/>
          <w:color w:val="111111"/>
          <w:sz w:val="28"/>
          <w:szCs w:val="28"/>
          <w:rtl/>
        </w:rPr>
        <w:t xml:space="preserve">ویخفی القراءة فی الظهر والعصر، وکان یسبح فی الاخیرتین یقول: سبحان اللَّه والحمد للَّه‌ولا اله الّا اللَّه واللَّه أکبر ثلاث مرات، وکان قنوته فی جمیع صلاته: رب اغفر وارحم وتجاوز عما تعلم انک أنت الأعز الأجل الأکرم.</w:t>
      </w:r>
    </w:p>
    <w:p>
      <w:pPr>
        <w:pStyle w:val="BookText"/>
      </w:pPr>
      <w:r>
        <w:rPr>
          <w:rFonts w:ascii="IRNazanin" w:hAnsi="IRNazanin" w:eastAsia="IRNazanin" w:cs="IRNazanin"/>
          <w:lang w:bidi="fa-IR"/>
          <w:color w:val="111111"/>
          <w:sz w:val="28"/>
          <w:szCs w:val="28"/>
          <w:rtl/>
        </w:rPr>
        <w:t xml:space="preserve">وکان إذا أقام فی بلدة عشرة أیام صائماً لا یفطر فإذا جنّ اللیل بدأ بالصلاة قبل الافطار. وکان فی الطریق یصلی فرائضه رکعتین رکعتین الّا المغرب فانه کان یصلیها ثلاثاً ولا یدع نافلتها ولا یدع صلاة اللیل والشفع والوتر ورکعتی الفجر فی سفر ولا حضر، وکان لا یصلی من نوافل النهار فی السفر شیئاً، وکان یقول بعد کل صلاة یقصرها: سبحان اللَّه والحمد للَّه‌ولا اله الّا اللَّه واللَّه أکبر ثلاثین مرة ویقول:</w:t>
      </w:r>
    </w:p>
    <w:p>
      <w:pPr>
        <w:pStyle w:val="BookText"/>
      </w:pPr>
      <w:r>
        <w:rPr>
          <w:rFonts w:ascii="IRNazanin" w:hAnsi="IRNazanin" w:eastAsia="IRNazanin" w:cs="IRNazanin"/>
          <w:lang w:bidi="fa-IR"/>
          <w:color w:val="111111"/>
          <w:sz w:val="28"/>
          <w:szCs w:val="28"/>
          <w:rtl/>
        </w:rPr>
        <w:t xml:space="preserve">هذا تمام الصلاة. وما رأیته صلی الضحی فی سفر ولا حضر، وکان لا یصوم فی السفر شیئاً، وکان یبدأ فی دعائه بالصلاة علی محمّد وآله ویکثر من ذلک فی الصلاة وغیرها، وکان یکثر باللیل فی فراشه من تلاوة القرآن، فإذا مرّ بآیة فیها ذکر جنة أو نار بکی وسأل اللَّه الجنة وتعوذ به من النار، وکان یجهر ببسم اللَّه الرحمن الرحیم</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جمیع صلواته باللیل والنهار. وکان إذا قرأ قل هو اللَّه أحد قال سراً: اللَّه أحد.</w:t>
      </w:r>
    </w:p>
    <w:p>
      <w:pPr>
        <w:pStyle w:val="BookText"/>
      </w:pPr>
      <w:r>
        <w:rPr>
          <w:rFonts w:ascii="IRNazanin" w:hAnsi="IRNazanin" w:eastAsia="IRNazanin" w:cs="IRNazanin"/>
          <w:lang w:bidi="fa-IR"/>
          <w:color w:val="111111"/>
          <w:sz w:val="28"/>
          <w:szCs w:val="28"/>
          <w:rtl/>
        </w:rPr>
        <w:t xml:space="preserve">فإذا فرغ منها قال: کذلک اللَّه ربنا ثلاثاً، وکان إذا قرأ سورة الجحد قال فی نفسه سراً: یا أیها الکافرون، فإذا فرغ منها قال: ربی اللَّه ودینی الاسلام، وکان إذا قرأ:</w:t>
      </w:r>
    </w:p>
    <w:p>
      <w:pPr>
        <w:pStyle w:val="BookText"/>
      </w:pPr>
      <w:r>
        <w:rPr>
          <w:rFonts w:ascii="Amiri" w:hAnsi="Amiri" w:eastAsia="Amiri" w:cs="Amiri"/>
          <w:lang w:bidi="ar-SA"/>
          <w:color w:val="111111"/>
          <w:sz w:val="28"/>
          <w:szCs w:val="28"/>
          <w:rtl/>
        </w:rPr>
        <w:t xml:space="preserve">والتین والزیتون قال عند الفراغ منها: بلی وأنا علی ذلک من الشاهدین، وکان إذا قرأ لا أقسم بیوم القیامة قال عند الفراغ منها: سبحانک اللهم، وکان یقرأ فی سورة الجمعة «قُلْ مَا عِندَ اللَّهِ خَیْرٌ مِّنَ اللَّهْوِ وَمِنَ التِّجَارَةِ» للذین اتقوا «وَاللَّهُ خَیْرُ الرَّازِقِینَ» </w:t>
      </w:r>
      <w:r>
        <w:rPr>
          <w:rStyle w:val="FootnoteReference"/>
        </w:rPr>
        <w:footnoteReference w:id="549"/>
      </w:r>
    </w:p>
    <w:p>
      <w:pPr>
        <w:pStyle w:val="BookText"/>
      </w:pPr>
      <w:r>
        <w:rPr>
          <w:rFonts w:ascii="Amiri" w:hAnsi="Amiri" w:eastAsia="Amiri" w:cs="Amiri"/>
          <w:lang w:bidi="ar-SA"/>
          <w:color w:val="111111"/>
          <w:sz w:val="28"/>
          <w:szCs w:val="28"/>
          <w:rtl/>
        </w:rPr>
        <w:t xml:space="preserve">سورة الجمعة: 11.</w:t>
      </w:r>
    </w:p>
    <w:p>
      <w:pPr>
        <w:pStyle w:val="BookText"/>
      </w:pPr>
      <w:r>
        <w:rPr>
          <w:rFonts w:ascii="IRNazanin" w:hAnsi="IRNazanin" w:eastAsia="IRNazanin" w:cs="IRNazanin"/>
          <w:lang w:bidi="fa-IR"/>
          <w:color w:val="111111"/>
          <w:sz w:val="28"/>
          <w:szCs w:val="28"/>
          <w:rtl/>
        </w:rPr>
        <w:t xml:space="preserve">وکان إذا فرغ من الفاتحة قال: الحمد للَّه‌رب العالمین، وإذا قرأ سبح اسم ربک الأعلی، قال سراً: سبحان ربی الأعلی، وإذا قرأ یا أیها الذین آمنوا قال:</w:t>
      </w:r>
    </w:p>
    <w:p>
      <w:pPr>
        <w:pStyle w:val="BookText"/>
      </w:pPr>
      <w:r>
        <w:rPr>
          <w:rFonts w:ascii="Amiri" w:hAnsi="Amiri" w:eastAsia="Amiri" w:cs="Amiri"/>
          <w:lang w:bidi="ar-SA"/>
          <w:color w:val="111111"/>
          <w:sz w:val="28"/>
          <w:szCs w:val="28"/>
          <w:rtl/>
        </w:rPr>
        <w:t xml:space="preserve">لبیک اللهم لبیک سرّاً.</w:t>
      </w:r>
    </w:p>
    <w:p>
      <w:pPr>
        <w:pStyle w:val="BookText"/>
      </w:pPr>
      <w:r>
        <w:rPr>
          <w:rFonts w:ascii="IRNazanin" w:hAnsi="IRNazanin" w:eastAsia="IRNazanin" w:cs="IRNazanin"/>
          <w:lang w:bidi="fa-IR"/>
          <w:color w:val="111111"/>
          <w:sz w:val="28"/>
          <w:szCs w:val="28"/>
          <w:rtl/>
        </w:rPr>
        <w:t xml:space="preserve">وکان لا ینزل بلداً إلا قصده الناس یستفتونه فی معالم دینهم فیجیبهم ویحدثهم الکثیر عن أبیه عن آبائه عن علی عن رسول اللَّه صلّی اللَّه علیه وآله.</w:t>
      </w:r>
    </w:p>
    <w:p>
      <w:pPr>
        <w:pStyle w:val="BookText"/>
      </w:pPr>
      <w:r>
        <w:rPr>
          <w:rFonts w:ascii="IRNazanin" w:hAnsi="IRNazanin" w:eastAsia="IRNazanin" w:cs="IRNazanin"/>
          <w:lang w:bidi="fa-IR"/>
          <w:color w:val="111111"/>
          <w:sz w:val="28"/>
          <w:szCs w:val="28"/>
          <w:rtl/>
        </w:rPr>
        <w:t xml:space="preserve">فلما وردت به علی المأمون سألنی عن حاله فی طریقه، فاخبرته بما شاهدته منه فی لیله ونهاره وظعنه وإقامته.</w:t>
      </w:r>
    </w:p>
    <w:p>
      <w:pPr>
        <w:pStyle w:val="BookText"/>
      </w:pPr>
      <w:r>
        <w:rPr>
          <w:rFonts w:ascii="IRNazanin" w:hAnsi="IRNazanin" w:eastAsia="IRNazanin" w:cs="IRNazanin"/>
          <w:lang w:bidi="fa-IR"/>
          <w:color w:val="111111"/>
          <w:sz w:val="28"/>
          <w:szCs w:val="28"/>
          <w:rtl/>
        </w:rPr>
        <w:t xml:space="preserve">فقال لی: یا ابن أبی الضحاک، هذا خیر أهل الأرض وأعلمهم وأعبدهم، فلا تخبر احداً بما شاهدته منه لئلا یظهر فضله الّا علی لسانی، وباللَّه استعین علی ما أقوی من الدفع منه والاساءة الیه»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الصولی عن جدته خادمة الرضا علیه السّلام «کان علیه السّلام إذا صلی الغداة وکان یصلیها فی أول وقت ثم یسجد، فلا یرفع رأسه إلی أن یرتفع الشمس، ثم یقوم، فیجلس للناس أو یرکب»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روایة إبراهیم بن العباس: «وکان علیه السّلام قلیل النوم باللیل کثیر السهر یحیی أکثر لیالیه من أولها إلی الصبح، وکان کثیر الصیام فلا یفوته صیام ثلاثة أیام فی الشهر ویقول: ذلک صوم الدهر»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عبد السلام بن صالح الهروی: «جئت إلی باب الدار التی حبس فیها الرضا علیه السّلام بسرخس وقد قیّد فاستأذنت علیه السجان، فقال: لا سبیل لک الیه، قلت: ولم؟ قال: لأنه ربما صلی فی یومه ولیلته ألف رکعة، وانما ینفتل من صلاته ساعة فی صدر النهار وقبل الزوال وعند اصفرار الشمس، فهو فی هذه الأوقات قاعد فی مصلاه ویناجی ربه، قال: فقلت له: فاطلب لی منه فی هذه الأوقات إذناً علیه، فاستأذن لی، فدخلت علیه وهو قاعدٌ فی مصلاه متفکراً، قال أبو الصلت: فقلت له: یا ابن رسول اللَّه ما شی‌ء یحکیه عنکم الناس؟ قال: وما هو؟ قلت: یقولون انکم تدّعون أن الناس لکم عبید، فقال: اللهم فاطر السماوات والأرض عالم الغیب والشهادة أنت شاهد بأنی لم أقل ذلک قط ولا سمعت أحداً من آبائی قاله قط، وأنت العالم بما لنا من المظالم عند هذه الأمة وان هذه منها، ثم أقبل علیّ، فقال لی: یا عبد اللَّه إذا کان الناس کلهم عبیدنا علی ما حکوه عنا فممن نبیعهم؟ قلت: یا ابن رسول اللَّه صدقت، ثم قال: یا عبد السلام، أمنکر أنت لما اوجب اللَّه تعالی لنا من الولایة کما ینکره غیرک؟ قلت: معاذ اللَّه، بل أنا مقرّ بولایتکم»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الحموینی بإسناده عن الحاکم محمّد بن عبد اللَّه البیع قال: «قال بعضهم حججت سنة مع علی بن موسی الرضا علیه السّلام، فسمعته بالموقف یدعو بهذا الدعاء:</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62" w:name="pg10538_83971"/>
    <w:bookmarkEnd w:id="62"/>
    <w:p>
      <w:pPr>
        <w:pStyle w:val="BookText"/>
      </w:pPr>
      <w:r>
        <w:rPr>
          <w:rFonts w:ascii="IRNazanin" w:hAnsi="IRNazanin" w:eastAsia="IRNazanin" w:cs="IRNazanin"/>
          <w:lang w:bidi="fa-IR"/>
          <w:color w:val="111111"/>
          <w:sz w:val="28"/>
          <w:szCs w:val="28"/>
          <w:rtl/>
        </w:rPr>
        <w:t xml:space="preserve">اللهم کما سترت علیّ ما أعلم فاغفر لی ما تعلم، وکما وسعنی حلمک فلیسعنی عفوک، وکما ابتدأتنی بالإحسان فأتم نعمتک علیّ بالغفران، وکما أکرمتنی بمعرفتک فاشفعها بمغفرتک، وکما عرفتنی وحدانیتک فالزمنی طواعیتک، وکما عصمتنی مما لم أکن اعتصم منه الّا بعصمتک، فاغفر لی ما لو شئت عصمتنی منه. یا جواد یا کریم، یا ذا الجلال والاکرام»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Heading3"/>
      </w:pPr>
      <w:bookmarkStart w:id="208" w:name="_Toc69"/>
      <w:r>
        <w:t>علی بن موسی الرضا بضعة رسول اللَّه</w:t>
      </w:r>
      <w:bookmarkEnd w:id="208"/>
    </w:p>
    <w:p>
      <w:pPr>
        <w:pStyle w:val="BookText"/>
      </w:pPr>
      <w:r>
        <w:rPr>
          <w:rFonts w:ascii="IRNazanin" w:hAnsi="IRNazanin" w:eastAsia="IRNazanin" w:cs="IRNazanin"/>
          <w:lang w:bidi="fa-IR"/>
          <w:color w:val="111111"/>
          <w:sz w:val="28"/>
          <w:szCs w:val="28"/>
          <w:rtl/>
        </w:rPr>
        <w:t xml:space="preserve">روی الحموینی بإسناده عن جعفر بن محمّد الصادق، عن أبیه محمّد بن علی عن أبیه علی بن الحسین عن أبیه علی علیهم السلام، قال: قال رسول اللَّه صلّی اللَّه علیه وسلّم: «ستدفن بضعة منی بخراسان، لا یزورها مؤمن الّا أوجب اللَّه له الجنة وحرم جسده علی النار»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جابر بن یزید الجعفی قال: «سمعت وارث علم الأنبیاء أبا جعفر محمّد بن علی بن الحسین بن علی بن أبی طالب یقول: حدثنی سید العابدین علی بن الحسین، عن سید الشهداء الحسین بن علی، عن سید الأوصیاء علی بن أبی طالب علیه السّلام. قال: قال رسول اللَّه صلّی اللَّه علیه وآله وسلّم:</w:t>
      </w:r>
    </w:p>
    <w:p>
      <w:pPr>
        <w:pStyle w:val="BookText"/>
      </w:pPr>
      <w:r>
        <w:rPr>
          <w:rFonts w:ascii="IRNazanin" w:hAnsi="IRNazanin" w:eastAsia="IRNazanin" w:cs="IRNazanin"/>
          <w:lang w:bidi="fa-IR"/>
          <w:color w:val="111111"/>
          <w:sz w:val="28"/>
          <w:szCs w:val="28"/>
          <w:rtl/>
        </w:rPr>
        <w:t xml:space="preserve">ستدفن بضعة منی بأرض خراسان، ما زارها مکروب الّا نفس اللَّه کربته، ولا مذنب الّا غفر اللَّه ذنوبه»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علی بن الحسین بن علی بن فضال قال: حدثنا أبی،</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63" w:name="pg10538_83972"/>
    <w:bookmarkEnd w:id="63"/>
    <w:p>
      <w:pPr>
        <w:pStyle w:val="BookText"/>
      </w:pPr>
      <w:r>
        <w:rPr>
          <w:rFonts w:ascii="IRNazanin" w:hAnsi="IRNazanin" w:eastAsia="IRNazanin" w:cs="IRNazanin"/>
          <w:lang w:bidi="fa-IR"/>
          <w:color w:val="111111"/>
          <w:sz w:val="28"/>
          <w:szCs w:val="28"/>
          <w:rtl/>
        </w:rPr>
        <w:t xml:space="preserve">قال: «سمعت علی بن موسی الرضا وجاءه رجل فقال له: یا ابن رسول اللَّه رأیت رسول اللَّه فی المنام کأنه یقول لی: کیف انتم إذا دفن فی ارضکم بعضی واستحفظتم ودیعتی وغیّب فی ثراکم نجمی؟ فقال الرضا علیه السلام: أنا المدفون فی أرضکم وأنا بضعة من نبیکم، وأنا الودیعة والنجم، ومن زارنی وهو یعرف ما أوجب اللَّه من حقی وطاعتی فأنا وآبائی شفعاؤه یوم القیامة، ومن کنا شفعاءه نجا ولو کان علیه مثل وزر الثقلین الجن والإنس، ولقد حدثنی أبی عن أبیه، عن آبائه أن رسول اللَّه صلّی اللَّه علیه وسلّم قال: من رآنی فی منامه فقد رآنی، فان الشیطان لا یتمثل فی صورتی ولا فی صورة واحد من أوصیائی، وان الرؤیا الصادقة جزء من سبعین جزءاً من النبوة»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Heading3"/>
      </w:pPr>
      <w:bookmarkStart w:id="209" w:name="_Toc70"/>
      <w:r>
        <w:t>کرامات الإمام الرضا</w:t>
      </w:r>
      <w:bookmarkEnd w:id="209"/>
    </w:p>
    <w:p>
      <w:pPr>
        <w:pStyle w:val="BookText"/>
      </w:pPr>
      <w:r>
        <w:rPr>
          <w:rFonts w:ascii="IRNazanin" w:hAnsi="IRNazanin" w:eastAsia="IRNazanin" w:cs="IRNazanin"/>
          <w:lang w:bidi="fa-IR"/>
          <w:color w:val="111111"/>
          <w:sz w:val="28"/>
          <w:szCs w:val="28"/>
          <w:rtl/>
        </w:rPr>
        <w:t xml:space="preserve">قال محمّد بن طلحة الشافعی: «مما خصّه اللَّه تعالی به ویشهد له بعلوّ قدره وسموّ شأنه هو أنه لما جعله الخلیفة المأمون ولی عهده وأقامه خلیفة من بعده، کان فی حاشیة المأمون اناس کرهُوا ذلک وخافوا خروج الخلافة عن بنی العبّاس وعودها الی بنی فاطمة علیهم السلام، فحصل عندهم من الرضا علیه السّلام نفور وکان عادة الرضا علیه السّلام إذا جاء الی دار الخلیفة المأمون لیدخل علیه یبادر من فی الدهلیز من الحاشیة الی السلام علیه ورفع الستر بین یدیه لیدخل، فلما حصلت لهم النفرة عنه تواصوا فیما بینهم وقالوا إذا جاء لیدخل علی الخلیفة أعرضوا عنه ولا یرفعون الستر له فاتّفقوا علی ذلک، فبینما هم قعود إذ جاء الرضا</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علی عادته فلم یملکوا أنفسهم إذ سلّموا علیه ورفعوا الستر علی عادتهم، فلما دخل أقبل بعضهم علی بعض یتلاومون کونهم ما وقفوا علی ما اتفقوا علیه وقالوا النوبة الآتیة إذا جاء لا نرفعه له، فلما کان فی ذلک الیوم جاء فقاموا وسلموا علیه ووقفوا ولم یبتدروا الی رفع الستر، فأرسل اللَّه ریحاً شدیدة دخلت فی الستر رفعته أکثر ما کانوا یرفعونه فدخل فسکنت الریح فعاد الستر الی ما کان علیه، فلما خرج عادت الریح دخلت فی الستر ورفعته حتی خرج ثم سکنت فعاد الستر، فلما ذهب أقبل بعضهم علی بعض وقالوا هل رأیتم؟ قالوا نعم فقال بعضهم لبعض: یا قوم هذا رجل له عند اللَّه منزلة وللَّه به عنایة، ألم تروا أنکم لما لم ترفعوا له الستر أرسل اللَّه الریح وسخّرها له لرفع الستر کما سخرها لسلیمان، فارجعوا الی خدمته فهو خیرٌ لکم. فعادوا الی ما کانوا علیه وزادت عقیدتهم فیه»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«ومنها أنه کان بخراسان امرأة تسمی زینب فادّعت أنها علویة من سلالة فاطمة علیها السلام وصارت تصول علی أهل خراسان بنسبها، فسمع بها علی الرضا علیه السّلام فلم یعرف نسبها فاحضرت الیه فردّ نسبها، وقال: هذه کذابة فسفهت علیه، وقالت: کما قدحت فی نسبی أنا أقدح فی نسبک، فأخذته الغیرة العلویة، فقال لسلطان خراسان، وکان لذلک السلطان بخراسان موضع واسع فیه سباع مسلسلة للانتقام من المفسدین یسمی ذلک الموضع برکة السباع، فأخذ الرضا علیه السّلام بید تلک المرأة وأحضرها عند ذلک السلطان وقال: هذه کذابة علی علی وفاطمة، ولیست من نسلهما، فانّ من کان حقاً بضعة من فاطمة وعلی فان لحمه حرام علی السباع، فألقوها فی برکة السباع فان کانت صادقة فان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السباع لا تقربها، وان کانت کاذبة فتفرسها السباع، فلما سمعت ذلک منه قالت:</w:t>
      </w:r>
    </w:p>
    <w:p>
      <w:pPr>
        <w:pStyle w:val="BookText"/>
      </w:pPr>
      <w:r>
        <w:rPr>
          <w:rFonts w:ascii="IRNazanin" w:hAnsi="IRNazanin" w:eastAsia="IRNazanin" w:cs="IRNazanin"/>
          <w:lang w:bidi="fa-IR"/>
          <w:color w:val="111111"/>
          <w:sz w:val="28"/>
          <w:szCs w:val="28"/>
          <w:rtl/>
        </w:rPr>
        <w:t xml:space="preserve">فأنزل أنت الی السباع فان کنت صادقاً فانها لا تقربک ولا تفترسک، فلم یکلمها وقام، فقال له ذلک السلطان: الی أین؟ قال إلی برکة السباع لأنزلنّ الیها، فقام السلطان والناس والحاشیة وجاؤوا وفتحوا برکة السباع- باب تلک البرکة- فنزل الرضا علیه السّلام والناس ینظرون من أعلی البرکة، فلما حصل بین السباع اقعت جمیعها إلی الأرض علی أذنابها، وصار یأتی واحداً واحداً یمسح وجهه ورأسه وظهره والسبع یبصبص له هکذا إلی أن أتی علی الجمیع، ثم طلع والناس ینظرونه فقال لذلک السلطان: أنزل هذه الکذّابة علی علی وفاطمة لیبین لک، فامتنعت، فألزمها ذلک السلطان وأعوانه، فمذ رأوها السباع وثبوا علیها وافترسوها، فاشتهر اسمها بخراسان زینب الکذابة، وحدیثها هناک مشهور»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الصباغ المالکی عن مسافر قال: «کنت مع أبی الحسن الرضا بمنی فمرّ یحیی بن خالد البرمکی وهو مغطّی وجهه بمندیل من الغبار، فقال الرضا علیه السّلام مساکین هؤلاء لا یدرون ما یحلّ بهم فی هذه السنة، فکان من أمرهم ما کان. قال: وأعجب من هذا أنا وهارون کهاتین وضم اصبعیه السبابة والوسطی.</w:t>
      </w:r>
    </w:p>
    <w:p>
      <w:pPr>
        <w:pStyle w:val="BookText"/>
      </w:pPr>
      <w:r>
        <w:rPr>
          <w:rFonts w:ascii="IRNazanin" w:hAnsi="IRNazanin" w:eastAsia="IRNazanin" w:cs="IRNazanin"/>
          <w:lang w:bidi="fa-IR"/>
          <w:color w:val="111111"/>
          <w:sz w:val="28"/>
          <w:szCs w:val="28"/>
          <w:rtl/>
        </w:rPr>
        <w:t xml:space="preserve">قال مسافر فواللَّه ما عرفت حدیثه فی هارون الّا بعد موت الرضا ودفنه الی جانبه.</w:t>
      </w:r>
    </w:p>
    <w:p>
      <w:pPr>
        <w:pStyle w:val="BookText"/>
      </w:pPr>
      <w:r>
        <w:rPr>
          <w:rFonts w:ascii="IRNazanin" w:hAnsi="IRNazanin" w:eastAsia="IRNazanin" w:cs="IRNazanin"/>
          <w:lang w:bidi="fa-IR"/>
          <w:color w:val="111111"/>
          <w:sz w:val="28"/>
          <w:szCs w:val="28"/>
          <w:rtl/>
        </w:rPr>
        <w:t xml:space="preserve">وعن موسی بن عمران قال: رأیت علی بن موسی الرضا فی المدینة وهارون الرشید یخطب قال: اترونی وایّاه ندفن فی بیت واحد.</w:t>
      </w:r>
    </w:p>
    <w:p>
      <w:pPr>
        <w:pStyle w:val="BookText"/>
      </w:pPr>
      <w:r>
        <w:rPr>
          <w:rFonts w:ascii="IRNazanin" w:hAnsi="IRNazanin" w:eastAsia="IRNazanin" w:cs="IRNazanin"/>
          <w:lang w:bidi="fa-IR"/>
          <w:color w:val="111111"/>
          <w:sz w:val="28"/>
          <w:szCs w:val="28"/>
          <w:rtl/>
        </w:rPr>
        <w:t xml:space="preserve">وعن حمزة بن جعفر الأرجانی قال: خرج هارون الرشید من المسجد الحرام من باب وخرج علی بن موسی الرضا من باب، فقال الرضا علیه السّلام وهو یعنی</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هارون یا بعد الدار وقرب الملتقی، یا طوس یا طوس ستجمعیننی وایّاه»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الحموینی: «رأیت فی کتب أهل البیت علیهم السلام، أن المأمون لما جعل علی بن موسی الرضا علیه السّلام ولی عهده احتبس المطر فجعل بعض حاشیة المأمون والمتعصبین علی الرضا یقولون: انظروا ما جائنا علی بن موسی الرضا ولی عهدنا فحبس عنا المطر، واتصل ذلک بالمأمون واشتدّ علیه، فقال للرضا: قد احتبس عنا المطر، فلو دعوت اللَّه تعالی أن یمطر الناس، قال الرضا:</w:t>
      </w:r>
    </w:p>
    <w:p>
      <w:pPr>
        <w:pStyle w:val="BookText"/>
      </w:pPr>
      <w:r>
        <w:rPr>
          <w:rFonts w:ascii="IRNazanin" w:hAnsi="IRNazanin" w:eastAsia="IRNazanin" w:cs="IRNazanin"/>
          <w:lang w:bidi="fa-IR"/>
          <w:color w:val="111111"/>
          <w:sz w:val="28"/>
          <w:szCs w:val="28"/>
          <w:rtl/>
        </w:rPr>
        <w:t xml:space="preserve">نعم، قال: فمتی تفعل ذلک- وکان ذلک یوم الجمعة- فقال: یوم الإثنین، فان رسول اللَّه صلّی اللَّه علیه وسلّم أتانی البارحة فی منامی ومعه أمیرالمؤمنین علی بن أبی طالب، فقال: یا بنی انتظر یوم الإثنین فابرز فیه إلی الصحراء واستسق فان اللَّه عزّوجل یسقیهم وأخبرهم بما یریک اللَّه مما لا یعلمون لیزداد علمهم بفضلک ومکانک من ربک عزّوجل، فلما کان یوم الاثنین غدا علی بن موسی الرضا إلی الصحراء وخرج الخلائق ینظرون، فصعد المنبر فحمد اللَّه واثنی علیه، ثم قال:</w:t>
      </w:r>
    </w:p>
    <w:p>
      <w:pPr>
        <w:pStyle w:val="BookText"/>
      </w:pPr>
      <w:r>
        <w:rPr>
          <w:rFonts w:ascii="IRNazanin" w:hAnsi="IRNazanin" w:eastAsia="IRNazanin" w:cs="IRNazanin"/>
          <w:lang w:bidi="fa-IR"/>
          <w:color w:val="111111"/>
          <w:sz w:val="28"/>
          <w:szCs w:val="28"/>
          <w:rtl/>
        </w:rPr>
        <w:t xml:space="preserve">اللهم یا رب أنت عظّمت حقنا أهل البیت فتوسّلوا بنا کما أمرت، وامّلوا فضلک ورحمتک وتوقّعوا احسانک ونعمتک، فاسقهم سقیاً نافعاً عاماً غیر ضارّ، ولیکن ابتداء مطرهم بعد انصرافهم من مشهدهم هذا الی منازلهم ومقارهم.</w:t>
      </w:r>
    </w:p>
    <w:p>
      <w:pPr>
        <w:pStyle w:val="BookText"/>
      </w:pPr>
      <w:r>
        <w:rPr>
          <w:rFonts w:ascii="IRNazanin" w:hAnsi="IRNazanin" w:eastAsia="IRNazanin" w:cs="IRNazanin"/>
          <w:lang w:bidi="fa-IR"/>
          <w:color w:val="111111"/>
          <w:sz w:val="28"/>
          <w:szCs w:val="28"/>
          <w:rtl/>
        </w:rPr>
        <w:t xml:space="preserve">قال: فو الذی بعث محمّداً نبیاً لقد نسجت الریاح الغیوم وأرعدت وأبرقت وتحرّک الناس کأنهم یریدون التنحی عن المطر.</w:t>
      </w:r>
    </w:p>
    <w:p>
      <w:pPr>
        <w:pStyle w:val="BookText"/>
      </w:pPr>
      <w:r>
        <w:rPr>
          <w:rFonts w:ascii="IRNazanin" w:hAnsi="IRNazanin" w:eastAsia="IRNazanin" w:cs="IRNazanin"/>
          <w:lang w:bidi="fa-IR"/>
          <w:color w:val="111111"/>
          <w:sz w:val="28"/>
          <w:szCs w:val="28"/>
          <w:rtl/>
        </w:rPr>
        <w:t xml:space="preserve">فقال الرضا: علی رسلکم أیها الناس فلیس هذا الغیم لکم انما هو لأهل بلد کذا فمضت السحابة وعبرت ثم جاءت سحابة أخری تشتمل علی رعد وبرق</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فتحرکوا، فقال الرضا علیه السّلام: علی رسلکم فما هذه لکم انما هی لبلد کذا، فما زالت حتی جاءت عشرة سحائب وعبرت، ویقول علی بن موسی الرضا علیهما السلام: علی رسلکم لیست هذه لکم انما هی لبلد کذا، ثم اقبلت سحابة حادیة عشر، فقال: یا أیها الناس هذه بعثها اللَّه لکم فاشکروا اللَّه علی تفضّله علیکم، وقوموا الی مقارکم ومنازلکم فانها مسامتة لرؤوسکم ممسکة عنکم إلی أن تدخلوا مقارکم، ثم یأتیکم من الخیر ما یلیق بکرم اللَّه عزّوجل. ونزل الرضا عن المنبر وانصرف الناس، فما زالت السحابة ممسکة الی أن قربوا من منازلهم، ثم جاءت بوابل المطر فملأت الأودیة والحیاض والغدران والفلوات، فجعل الناس یقولون: هنیئاً لولد رسول اللَّه صلّی اللَّه علیه وسلّم کرامات اللَّه ثم برز الیهم الرضا علیه السّلام وحضرت الجماعة الکثیرة منهم فقال: یا أیها الناس: اتقوا اللَّه فی نعم اللَّه علیکم فلا تنفروها عنکم بمعاصیه، بل استدیموها بطاعته وشکره علی نعمه وأیادیه، واعلموا أنکم لا تشکرون اللَّه عزّوجل بشی‌ء بعد الإیمان باللَّه وبعد الاعتراف بحقوق أولیاء اللَّه من آل محمّد رسول اللَّه صلّی اللَّه علیه وآله وسلّم احبّ الیه من معاونتکم لإخوانکم المؤمنین علی دنیاهم التی هی معبر لهم تعبر بهم الی جنان ربهم فان من فعل ذلک کان من خاصة اللَّه تعالی، وقد قال رسول اللَّه صلّی اللَّه علیه وسلّم فی ذلک قولًا ینبغی للعاقل أن یزهد فی فضل اللَّه علیه فیه ان تأمله وعمل علیه، قیل: یا رسول اللَّه هلک فلان یعمل من الذنوب کیت وکیت فقال رسول اللَّه صلّی اللَّه علیه وآله وسلّم: بل قد نجا، ولا یختم اللَّه عمله الّا بالحسنی، وسیمحوا اللَّه عنه السیئات ویبدلها له حسنات، انه کان مرّة یمر فی طریق وعرض له مؤمن قد انکشفت عورته وهو لا یشعر، فسترها علیه ولم یخبره بها مخافة أن یخجل، ثم ان ذلک المؤمن عرفه فی مهواة فقال له اجزل اللَّه لک الثواب، واکرم لک</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64" w:name="pg10538_83977"/>
    <w:bookmarkEnd w:id="64"/>
    <w:p>
      <w:pPr>
        <w:pStyle w:val="BookText"/>
      </w:pPr>
      <w:r>
        <w:rPr>
          <w:rFonts w:ascii="IRNazanin" w:hAnsi="IRNazanin" w:eastAsia="IRNazanin" w:cs="IRNazanin"/>
          <w:lang w:bidi="fa-IR"/>
          <w:color w:val="111111"/>
          <w:sz w:val="28"/>
          <w:szCs w:val="28"/>
          <w:rtl/>
        </w:rPr>
        <w:t xml:space="preserve">المآب، ولا ناقشک الحساب، فذا العبد لا یختم له الّا بخیر بدعاء ذلک المؤمن، فاتصل قول رسول اللَّه صلّی اللَّه علیه وآله وسلّم بهذا الرجل فتاب وأناب وأقبل علی طاعة اللَّه، فلم یأت علیه سبعة أیام حتی أغیر علی سرح المدینة، فوجّه رسول اللَّه صلّی اللَّه علیه وسلّم فی أثرهم جماعة ذلک الرجل آخرهم واستشهد فیهم … فعظم اللَّه تعالی البرکة من البلاد بدعاء الرضا رضوان اللَّه علیه»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الصباغ المالکی عن بکر بن صالح، قال: «أتیت الرضا علیه السّلام فقلت امرأتی أخت محمّد بن سنان- وکان من خواص شیعتهم- بها حمل فادع اللَّه ان یجعله ذکراً، قال: هما اثنان، فولّیت وقلت: أسمّی واحداً محمّداً والآخر علیاً، فدعانی وردنی فأتیته، فقال: سمّ واحداً علیاً، والأخری أم عمرو، فقدمت الکوفة فولدت لی غلاماً وجاریة فسمیت الذکر علیاً، والأنثی أم عمرو کما أمرنی وقلت لأمی: ما معنی أم عمرو؟ قال: جدّتک کانت تسمی أم عمرو»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الحسین بن یسار قال: «قال لی الرضا: ان عبد اللَّه یقتل محمّداً فقلت: عبد اللَّه بن هارون یقتل محمّد بن هارون، قال: نعم، عبد اللَّه المأمون یقتل محمّد الأمین فکان کما قال علیه السّلام»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Heading3"/>
      </w:pPr>
      <w:bookmarkStart w:id="210" w:name="_Toc71"/>
      <w:r>
        <w:t>علم الإمام الرضا</w:t>
      </w:r>
      <w:bookmarkEnd w:id="210"/>
    </w:p>
    <w:p>
      <w:pPr>
        <w:pStyle w:val="BookText"/>
      </w:pPr>
      <w:r>
        <w:rPr>
          <w:rFonts w:ascii="IRNazanin" w:hAnsi="IRNazanin" w:eastAsia="IRNazanin" w:cs="IRNazanin"/>
          <w:lang w:bidi="fa-IR"/>
          <w:color w:val="111111"/>
          <w:sz w:val="28"/>
          <w:szCs w:val="28"/>
          <w:rtl/>
        </w:rPr>
        <w:t xml:space="preserve">ألف: فی حقل التفسیر:</w:t>
      </w:r>
    </w:p>
    <w:p>
      <w:pPr>
        <w:pStyle w:val="BookText"/>
      </w:pPr>
      <w:r>
        <w:rPr>
          <w:rFonts w:ascii="Amiri" w:hAnsi="Amiri" w:eastAsia="Amiri" w:cs="Amiri"/>
          <w:lang w:bidi="ar-SA"/>
          <w:color w:val="111111"/>
          <w:sz w:val="28"/>
          <w:szCs w:val="28"/>
          <w:rtl/>
        </w:rPr>
        <w:t xml:space="preserve">قال الرضا علیه السّلام فی قول اللَّه عزّوجل: «وُجُوهٌ یَوْمَئِذٍ نَّاضِرَةٌ* إِلَی</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رَبِّهَا نَاظِرَةٌ» </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قال: «یعنی مشرفة تنتظر ثواب ربّها».</w:t>
      </w:r>
    </w:p>
    <w:p>
      <w:pPr>
        <w:pStyle w:val="BookText"/>
      </w:pPr>
      <w:r>
        <w:rPr>
          <w:rFonts w:ascii="Amiri" w:hAnsi="Amiri" w:eastAsia="Amiri" w:cs="Amiri"/>
          <w:lang w:bidi="ar-SA"/>
          <w:color w:val="111111"/>
          <w:sz w:val="28"/>
          <w:szCs w:val="28"/>
          <w:rtl/>
        </w:rPr>
        <w:t xml:space="preserve">وقال علیه السّلام فی قوله «یَوْمَ یُکْشَفُ عَن سَاقٍ» </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فساق حجاب من نور یکشف فیقع المؤمنون سجداً وتدمج أصلاب المنافقین فلا یستطیعون السجود.</w:t>
      </w:r>
    </w:p>
    <w:p>
      <w:pPr>
        <w:pStyle w:val="BookText"/>
      </w:pPr>
      <w:r>
        <w:rPr>
          <w:rFonts w:ascii="Amiri" w:hAnsi="Amiri" w:eastAsia="Amiri" w:cs="Amiri"/>
          <w:lang w:bidi="ar-SA"/>
          <w:color w:val="111111"/>
          <w:sz w:val="28"/>
          <w:szCs w:val="28"/>
          <w:rtl/>
        </w:rPr>
        <w:t xml:space="preserve">وسئل عن قوله عزّوجل «کَلَّا إِنَّهُمْ عَن رَّبِّهِمْ یَوْمَئِذٍ لَمحْجُوبُونَ» </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IRNazanin" w:hAnsi="IRNazanin" w:eastAsia="IRNazanin" w:cs="IRNazanin"/>
          <w:lang w:bidi="fa-IR"/>
          <w:color w:val="111111"/>
          <w:sz w:val="28"/>
          <w:szCs w:val="28"/>
          <w:rtl/>
        </w:rPr>
        <w:t xml:space="preserve">«ان اللَّه تبارک وتعالی لا یوصف بمکان یحلّ فیه فیحجب عن عباده ولکنه یعنی:</w:t>
      </w:r>
    </w:p>
    <w:p>
      <w:pPr>
        <w:pStyle w:val="BookText"/>
      </w:pPr>
      <w:r>
        <w:rPr>
          <w:rFonts w:ascii="IRNazanin" w:hAnsi="IRNazanin" w:eastAsia="IRNazanin" w:cs="IRNazanin"/>
          <w:lang w:bidi="fa-IR"/>
          <w:color w:val="111111"/>
          <w:sz w:val="28"/>
          <w:szCs w:val="28"/>
          <w:rtl/>
        </w:rPr>
        <w:t xml:space="preserve">عن ثواب ربهم محجوبون».</w:t>
      </w:r>
    </w:p>
    <w:p>
      <w:pPr>
        <w:pStyle w:val="BookText"/>
      </w:pPr>
      <w:r>
        <w:rPr>
          <w:rFonts w:ascii="Amiri" w:hAnsi="Amiri" w:eastAsia="Amiri" w:cs="Amiri"/>
          <w:lang w:bidi="ar-SA"/>
          <w:color w:val="111111"/>
          <w:sz w:val="28"/>
          <w:szCs w:val="28"/>
          <w:rtl/>
        </w:rPr>
        <w:t xml:space="preserve">وسئل عن قوله عزّوجل: «وَجَاء رَبُّکَ وَالْمَلَکُ صَفّاً صَفّاً» </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فقال: «انّ اللَّه لا یوصف بالمجی‌ء والذّهاب والانتقال، انّما یعنی بذلک: وجاء أمر ربّک».</w:t>
      </w:r>
    </w:p>
    <w:p>
      <w:pPr>
        <w:pStyle w:val="BookText"/>
      </w:pPr>
      <w:r>
        <w:rPr>
          <w:rFonts w:ascii="Amiri" w:hAnsi="Amiri" w:eastAsia="Amiri" w:cs="Amiri"/>
          <w:lang w:bidi="ar-SA"/>
          <w:color w:val="111111"/>
          <w:sz w:val="28"/>
          <w:szCs w:val="28"/>
          <w:rtl/>
        </w:rPr>
        <w:t xml:space="preserve">وسئل عن قوله: «هَلْ یَنظُرُونَ إِلَّا أَن یَأْتِیَهُمُ اللّهُ فِی ظُلَلٍ مِّنَ الْغَمَامِ وَالْمَلآئِکَةُ» </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قال: «معناه، هل ینظرون الّا أن یأتیهم اللَّه بالملائکة فی ظلل من الغمام وهکذا نزلت».</w:t>
      </w:r>
    </w:p>
    <w:p>
      <w:pPr>
        <w:pStyle w:val="BookText"/>
      </w:pPr>
      <w:r>
        <w:rPr>
          <w:rFonts w:ascii="Amiri" w:hAnsi="Amiri" w:eastAsia="Amiri" w:cs="Amiri"/>
          <w:lang w:bidi="ar-SA"/>
          <w:color w:val="111111"/>
          <w:sz w:val="28"/>
          <w:szCs w:val="28"/>
          <w:rtl/>
        </w:rPr>
        <w:t xml:space="preserve">وسئل عن قوله عزّوجل: «سَخِرَ اللّهُ مِنْهُمْ» </w:t>
      </w:r>
      <w:r>
        <w:rPr>
          <w:rStyle w:val="FootnoteReference"/>
        </w:rPr>
        <w:footnoteReference w:id="569"/>
      </w:r>
    </w:p>
    <w:p>
      <w:pPr>
        <w:pStyle w:val="BookText"/>
      </w:pPr>
      <w:r>
        <w:rPr>
          <w:rFonts w:ascii="Amiri" w:hAnsi="Amiri" w:eastAsia="Amiri" w:cs="Amiri"/>
          <w:lang w:bidi="ar-SA"/>
          <w:color w:val="111111"/>
          <w:sz w:val="28"/>
          <w:szCs w:val="28"/>
          <w:rtl/>
        </w:rPr>
        <w:t xml:space="preserve">وعن قوله: «اللّهُ یَسْتَهْزِی‌ءُ بِهِمْ» </w:t>
      </w:r>
      <w:r>
        <w:rPr>
          <w:rStyle w:val="FootnoteReference"/>
        </w:rPr>
        <w:footnoteReference w:id="570"/>
      </w:r>
    </w:p>
    <w:p>
      <w:pPr>
        <w:pStyle w:val="BookText"/>
      </w:pPr>
      <w:r>
        <w:rPr>
          <w:rFonts w:ascii="Amiri" w:hAnsi="Amiri" w:eastAsia="Amiri" w:cs="Amiri"/>
          <w:lang w:bidi="ar-SA"/>
          <w:color w:val="111111"/>
          <w:sz w:val="28"/>
          <w:szCs w:val="28"/>
          <w:rtl/>
        </w:rPr>
        <w:t xml:space="preserve">وعن قوله: «وَمَکَرُواْ وَمَکَرَ اللّهُ وَاللّهُ خَیْرُ الْمَاکِرِینَ» </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وعن قوله:</w:t>
      </w:r>
    </w:p>
    <w:p>
      <w:pPr>
        <w:pStyle w:val="BookText"/>
      </w:pPr>
      <w:r>
        <w:rPr>
          <w:rFonts w:ascii="Amiri" w:hAnsi="Amiri" w:eastAsia="Amiri" w:cs="Amiri"/>
          <w:lang w:bidi="ar-SA"/>
          <w:color w:val="111111"/>
          <w:sz w:val="28"/>
          <w:szCs w:val="28"/>
          <w:rtl/>
        </w:rPr>
        <w:t xml:space="preserve">«یُخَادِعُونَ اللّهَ وَهُوَ خَادِعُهُمْ» </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فقال: «ان اللَّه لا یسخر ولا یستهزی‌ء ولا یخادع،</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ولکنه عزّوجل یجازیهم جزاء الخدیعة تعالی اللَّه عمّا یقول الظالمون علواً کبیراً».</w:t>
      </w:r>
    </w:p>
    <w:p>
      <w:pPr>
        <w:pStyle w:val="BookText"/>
      </w:pPr>
      <w:r>
        <w:rPr>
          <w:rFonts w:ascii="Amiri" w:hAnsi="Amiri" w:eastAsia="Amiri" w:cs="Amiri"/>
          <w:lang w:bidi="ar-SA"/>
          <w:color w:val="111111"/>
          <w:sz w:val="28"/>
          <w:szCs w:val="28"/>
          <w:rtl/>
        </w:rPr>
        <w:t xml:space="preserve">وسئل عن قوله عزّوجل: «نَسُواْ اللّهَ فَنَسِیَهُمْ» </w:t>
      </w:r>
      <w:r>
        <w:rPr>
          <w:rStyle w:val="FootnoteReference"/>
        </w:rPr>
        <w:footnoteReference w:id="573"/>
      </w:r>
    </w:p>
    <w:p>
      <w:pPr>
        <w:pStyle w:val="BookText"/>
      </w:pPr>
      <w:r>
        <w:rPr>
          <w:rFonts w:ascii="Amiri" w:hAnsi="Amiri" w:eastAsia="Amiri" w:cs="Amiri"/>
          <w:lang w:bidi="ar-SA"/>
          <w:color w:val="111111"/>
          <w:sz w:val="28"/>
          <w:szCs w:val="28"/>
          <w:rtl/>
        </w:rPr>
        <w:t xml:space="preserve">سورة التوبة: 67.</w:t>
      </w:r>
    </w:p>
    <w:p>
      <w:pPr>
        <w:pStyle w:val="BookText"/>
      </w:pPr>
      <w:r>
        <w:rPr>
          <w:rFonts w:ascii="Amiri" w:hAnsi="Amiri" w:eastAsia="Amiri" w:cs="Amiri"/>
          <w:lang w:bidi="ar-SA"/>
          <w:color w:val="111111"/>
          <w:sz w:val="28"/>
          <w:szCs w:val="28"/>
          <w:rtl/>
        </w:rPr>
        <w:t xml:space="preserve">فقال: «ان اللَّه تبارک وتعالی لا یسهو ولا ینسی، انّما یسهو وینسی المخلوق المحدث ألا تسمعه عزّوجل یقول: «وَمَا کَانَ رَبُّکَ نَسِیّاً» </w:t>
      </w:r>
      <w:r>
        <w:rPr>
          <w:rStyle w:val="FootnoteReference"/>
        </w:rPr>
        <w:footnoteReference w:id="574"/>
      </w:r>
    </w:p>
    <w:p>
      <w:pPr>
        <w:pStyle w:val="BookText"/>
      </w:pPr>
      <w:r>
        <w:rPr>
          <w:rFonts w:ascii="Amiri" w:hAnsi="Amiri" w:eastAsia="Amiri" w:cs="Amiri"/>
          <w:lang w:bidi="ar-SA"/>
          <w:color w:val="111111"/>
          <w:sz w:val="28"/>
          <w:szCs w:val="28"/>
          <w:rtl/>
        </w:rPr>
        <w:t xml:space="preserve">وانما یجازی من نسیه ونسی لقاء یومه بأن ینسیهم أنفسهم کما قال: «نَسُوا اللَّهَ فَأَنسَاهُمْ أَنفُسَهُمْ» </w:t>
      </w:r>
      <w:r>
        <w:rPr>
          <w:rStyle w:val="FootnoteReference"/>
        </w:rPr>
        <w:footnoteReference w:id="575"/>
      </w:r>
    </w:p>
    <w:p>
      <w:pPr>
        <w:pStyle w:val="BookText"/>
      </w:pPr>
      <w:r>
        <w:rPr>
          <w:rFonts w:ascii="Amiri" w:hAnsi="Amiri" w:eastAsia="Amiri" w:cs="Amiri"/>
          <w:lang w:bidi="ar-SA"/>
          <w:color w:val="111111"/>
          <w:sz w:val="28"/>
          <w:szCs w:val="28"/>
          <w:rtl/>
        </w:rPr>
        <w:t xml:space="preserve">وقال: «فَالْیَوْمَ نَنسَاهُمْ کَمَا نَسُواْ لِقَاء یَوْمِهِمْ هَذَا» </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أی نترکهم کما ترکوا الاستعداد للقاء یومهم هذا أی فنجازیهم علی ذلک».</w:t>
      </w:r>
    </w:p>
    <w:p>
      <w:pPr>
        <w:pStyle w:val="BookText"/>
      </w:pPr>
      <w:r>
        <w:rPr>
          <w:rFonts w:ascii="Amiri" w:hAnsi="Amiri" w:eastAsia="Amiri" w:cs="Amiri"/>
          <w:lang w:bidi="ar-SA"/>
          <w:color w:val="111111"/>
          <w:sz w:val="28"/>
          <w:szCs w:val="28"/>
          <w:rtl/>
        </w:rPr>
        <w:t xml:space="preserve">وسئل عن قول اللَّه عزّوجل: «فَمَن یُرِدِ اللّهُ أَن یَهْدِیَهُ یَشْرَحْ صَدْرَهُ لِلإِسْلَامِ وَمَن یُرِدْ أَن یُضِلَّهُ یَجْعَلْ صَدْرَهُ ضَیِّقاً حَرَجاً کَأَنَّمَا یَصَّعَّدُ فِی السَّمَاء» </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قال: «ومن یرد اللَّه أن یهدیه بایمانه فی الدنیا الی جنته ودار کرامته فی الآخرة یشرح صدره للتسلیم للَّه‌والثقة به والسکون إلی ما وعده من ثوابه حتی یطمئن الیه، ومن یرد أن یضلّه عن جنته ودار کرامته فی الآخرة لکفره به وعصیانه له فی الدنیا یجعل صدره ضیقاً حرجاً حتی یشک فی کفره ویضطرب فی اعتقاد قلبه حتی یصیر کأنما یصعّد فی السماء، وکذلک یجعل اللَّه الرجس علی الذین لا یؤمنون».</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الصلت الهروی: «سأل المأمون الرضا علیه السّلام عن قول اللَّه عزّوجل: «وَهُوَ الَّذِی خَلَق السَّمَاوَاتِ وَالأَرْضَ فِی سِتَّةِ أَیَّامٍ وَکَانَ عَرْشُهُ عَلَی الْمَاء لِیَبْلُوَکُمْ أَیُّکُمْ أَحْسَنُ عَمَلًا» </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فقال: ان اللَّه تبارک وتعالی خلق العرش والماء لیظهر بذلک قدرته للملائکة فتعلم أنه علی کل شی‌ءٍ قدیر، ثمّ رفع العرش بقدرته ونقله فجعله فوق السماوات السبع، ثمّ خلق السماوات والأرض فی ستة أیام وهو مستول علی عرشه وکان قادراً علی أن یخلقها فی طرفة عین، ولکنه عزّوجل خلقها فی ستة أیام لیظهر للملائکة ما یخلقه منها شیئاً بعد شی‌ء فتستدلّ بحدوث ما یحدث علی اللَّه تعالی مرّة بعد مرة، ولم یخلق العرش لحاجة به الیه، لأنه غنی عن العرش وعن جمیع ما خلق لا یوصف بالکون علی العرش لأنه لیس بجسم تعالی اللَّه عن صفة خلقه علوّاً کبیراً.</w:t>
      </w:r>
    </w:p>
    <w:p>
      <w:pPr>
        <w:pStyle w:val="BookText"/>
      </w:pPr>
      <w:r>
        <w:rPr>
          <w:rFonts w:ascii="Amiri" w:hAnsi="Amiri" w:eastAsia="Amiri" w:cs="Amiri"/>
          <w:lang w:bidi="ar-SA"/>
          <w:color w:val="111111"/>
          <w:sz w:val="28"/>
          <w:szCs w:val="28"/>
          <w:rtl/>
        </w:rPr>
        <w:t xml:space="preserve">وأما قوله: «لِیَبْلُوَکُمْ أَیُّکُمْ أَحْسَنُ عَمَلًا» فانه عزّوجل خلق خلقه لیبلوهم بتکلیف طاعته وعبادته، لا علی سبیل الامتحان والتجربة، لأنه لم یزل علیماً بکل شی‌ءٍ.</w:t>
      </w:r>
    </w:p>
    <w:p>
      <w:pPr>
        <w:pStyle w:val="BookText"/>
      </w:pPr>
      <w:r>
        <w:rPr>
          <w:rFonts w:ascii="IRNazanin" w:hAnsi="IRNazanin" w:eastAsia="IRNazanin" w:cs="IRNazanin"/>
          <w:lang w:bidi="fa-IR"/>
          <w:color w:val="111111"/>
          <w:sz w:val="28"/>
          <w:szCs w:val="28"/>
          <w:rtl/>
        </w:rPr>
        <w:t xml:space="preserve">فقال المأمون: فرّجت عنی یا أبا الحسن، فرج اللَّه عنک.</w:t>
      </w:r>
    </w:p>
    <w:p>
      <w:pPr>
        <w:pStyle w:val="BookText"/>
      </w:pPr>
      <w:r>
        <w:rPr>
          <w:rFonts w:ascii="Amiri" w:hAnsi="Amiri" w:eastAsia="Amiri" w:cs="Amiri"/>
          <w:lang w:bidi="ar-SA"/>
          <w:color w:val="111111"/>
          <w:sz w:val="28"/>
          <w:szCs w:val="28"/>
          <w:rtl/>
        </w:rPr>
        <w:t xml:space="preserve">ثم قال له: یا ابن رسول اللَّه، فما معنی قول اللَّه عزّوجل: «وَلَوْ شَاء رَبُّکَ لآمَنَ مَن فِی الأَرْضِ کُلُّهُمْ جَمِیعاً أَفَأَنتَ تُکْرِهُ النَّاسَ حَتَّی یَکُونُواْ مُؤْمِنِینَ» </w:t>
      </w:r>
      <w:r>
        <w:rPr>
          <w:rStyle w:val="FootnoteReference"/>
        </w:rPr>
        <w:footnoteReference w:id="579"/>
      </w:r>
      <w:r>
        <w:rPr>
          <w:rFonts w:ascii="Amiri" w:hAnsi="Amiri" w:eastAsia="Amiri" w:cs="Amiri"/>
          <w:lang w:bidi="ar-SA"/>
          <w:color w:val="111111"/>
          <w:sz w:val="28"/>
          <w:szCs w:val="28"/>
          <w:rtl/>
        </w:rPr>
        <w:t xml:space="preserve">«وَمَا کَانَ لِنَفْسٍ أَن تُؤْمِنَ إِلَّا بِإِذْنِ اللّهِ» </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.فقال الرضا علیه السّلام: حدثنی أبی موسی بن جعفر عن أبیه جعفر بن</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عن أبیه محمّد بن علی عن أبیه علی بن الحسین عن أبیه الحسین بن علی عن أبیه علی بن أبی طالب علیه السّلام قال: ان المسلمین قالوا لرسول اللَّه صلّی اللَّه علیه وآله وسلّم: لو اکرهت یا رسول اللَّه من قدر علیه من الناس علی الإسلام لکثر عددنا وقوینا علی عدوّنا.</w:t>
      </w:r>
    </w:p>
    <w:p>
      <w:pPr>
        <w:pStyle w:val="BookText"/>
      </w:pPr>
      <w:r>
        <w:rPr>
          <w:rFonts w:ascii="Amiri" w:hAnsi="Amiri" w:eastAsia="Amiri" w:cs="Amiri"/>
          <w:lang w:bidi="ar-SA"/>
          <w:color w:val="111111"/>
          <w:sz w:val="28"/>
          <w:szCs w:val="28"/>
          <w:rtl/>
        </w:rPr>
        <w:t xml:space="preserve">فقال رسول اللَّه صلّی اللَّه علیه وآله وسلّم: ما کنت لألقی اللَّه عزّوجل ببدعة لم یحدث الیّ فیها شیئاً وما أنا من المتکلفین، فأنزل اللَّه تعالی علیه یا محمّد «وَلَوْ شَاء رَبُّکَ لآمَنَ مَن فِی الأَرْضِ کُلُّهُمْ جَمِیعاً» </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علی سبیل الالجاء والاضطرار فی الدنیا کما یؤمن عند المعاینة ورؤیة البأس فی الآخرة، ولو فعلت ذلک بهم لم یستحقوا منی ثواباً ولا مدحاً، ولکنی أرید منهم أن یؤمنوا مختارین غیر مضطرّین لیستحقّوا منی الزلفی والکرامة، ودوام الخلود فی جنة الخلد، فأنت تکره الناس حتی یکونوا مؤمنین.</w:t>
      </w:r>
    </w:p>
    <w:p>
      <w:pPr>
        <w:pStyle w:val="BookText"/>
      </w:pPr>
      <w:r>
        <w:rPr>
          <w:rFonts w:ascii="Amiri" w:hAnsi="Amiri" w:eastAsia="Amiri" w:cs="Amiri"/>
          <w:lang w:bidi="ar-SA"/>
          <w:color w:val="111111"/>
          <w:sz w:val="28"/>
          <w:szCs w:val="28"/>
          <w:rtl/>
        </w:rPr>
        <w:t xml:space="preserve">وأما قوله عزّوجل: «وَمَا کَانَ لِنَفْسٍ أَن تُؤْمِنَ إِلَّا بِإِذْنِ اللّهِ» </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فلیس ذلک علی سبیل تحریم الایمان علیها، ولکن علی معنی أنها ما کانت لتؤمن الّا بإذن اللَّه واذنه أمره لها بالایمان بما کانت مکلفة متعبدة بها، والجاؤه ایاها الی الایمان عند زوال التکلیف والتعبد عنها.</w:t>
      </w:r>
    </w:p>
    <w:p>
      <w:pPr>
        <w:pStyle w:val="BookText"/>
      </w:pPr>
      <w:r>
        <w:rPr>
          <w:rFonts w:ascii="IRNazanin" w:hAnsi="IRNazanin" w:eastAsia="IRNazanin" w:cs="IRNazanin"/>
          <w:lang w:bidi="fa-IR"/>
          <w:color w:val="111111"/>
          <w:sz w:val="28"/>
          <w:szCs w:val="28"/>
          <w:rtl/>
        </w:rPr>
        <w:t xml:space="preserve">فقال المأمون: فرجت عنی فرج اللَّه عنک. فأخبرنی عن قول اللَّه عزّوجل:</w:t>
      </w:r>
    </w:p>
    <w:p>
      <w:pPr>
        <w:pStyle w:val="BookText"/>
      </w:pPr>
      <w:r>
        <w:rPr>
          <w:rFonts w:ascii="Amiri" w:hAnsi="Amiri" w:eastAsia="Amiri" w:cs="Amiri"/>
          <w:lang w:bidi="ar-SA"/>
          <w:color w:val="111111"/>
          <w:sz w:val="28"/>
          <w:szCs w:val="28"/>
          <w:rtl/>
        </w:rPr>
        <w:t xml:space="preserve">«الَّذِینَ کَانَتْ أَعْیُنُهُمْ فِی غِطَاء عَن ذِکْرِی وَکَانُوا لَا یَسْتَطِیعُونَ سَمْعاً» </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.فقال: ان غذاء العین لا یمنع من الذکر، والذکر لا یری بالعین، ولکن اللَّه عزّوجل شبه الکافرین بولایة علی بن أبی طالب علیه السّلام بالعمیان، لأنهم کانوا یستثقلون قول النبی صلّی اللَّه علیه وآله وسلّم فیه ولا یستطیعون له سمعاً</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المأمون: فرّجت عنّی فرج اللَّه عنک».</w:t>
      </w:r>
    </w:p>
    <w:p>
      <w:pPr>
        <w:pStyle w:val="BookText"/>
      </w:pPr>
      <w:r>
        <w:rPr>
          <w:rFonts w:ascii="Amiri" w:hAnsi="Amiri" w:eastAsia="Amiri" w:cs="Amiri"/>
          <w:lang w:bidi="ar-SA"/>
          <w:color w:val="111111"/>
          <w:sz w:val="28"/>
          <w:szCs w:val="28"/>
          <w:rtl/>
        </w:rPr>
        <w:t xml:space="preserve">روی عبد العظیم الحسنی عن إبراهیم بن أبی محمود قال: سألت أبا الحسن الرضا علیه‌السّلام عن قول اللَّه‌عزّوجل: «وَتَرَکَهُمْ فِی ظُلُمَاتٍ لَّا یُبْصِرُونَ» </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IRNazanin" w:hAnsi="IRNazanin" w:eastAsia="IRNazanin" w:cs="IRNazanin"/>
          <w:lang w:bidi="fa-IR"/>
          <w:color w:val="111111"/>
          <w:sz w:val="28"/>
          <w:szCs w:val="28"/>
          <w:rtl/>
        </w:rPr>
        <w:t xml:space="preserve">«ان اللَّه تبارک وتعالی لا یوصف بالترک کما یوصف خلقه ولکنه متی علم أنهم لا یرجعون عن الکفر والضلال منعهم المعاونة واللطف، وخلی بینهم وبین اختیارهم.</w:t>
      </w:r>
    </w:p>
    <w:p>
      <w:pPr>
        <w:pStyle w:val="BookText"/>
      </w:pPr>
      <w:r>
        <w:rPr>
          <w:rFonts w:ascii="Amiri" w:hAnsi="Amiri" w:eastAsia="Amiri" w:cs="Amiri"/>
          <w:lang w:bidi="ar-SA"/>
          <w:color w:val="111111"/>
          <w:sz w:val="28"/>
          <w:szCs w:val="28"/>
          <w:rtl/>
        </w:rPr>
        <w:t xml:space="preserve">قال: وسألته عن قول اللَّه عزّوجل: «خَتَمَ اللّهُ عَلَی قُلُوبِهمْ وَعَلَی سَمْعِهِمْ» </w:t>
      </w:r>
      <w:r>
        <w:rPr>
          <w:rStyle w:val="FootnoteReference"/>
        </w:rPr>
        <w:footnoteReference w:id="585"/>
      </w:r>
    </w:p>
    <w:p>
      <w:pPr>
        <w:pStyle w:val="BookText"/>
      </w:pPr>
      <w:r>
        <w:rPr>
          <w:rFonts w:ascii="Amiri" w:hAnsi="Amiri" w:eastAsia="Amiri" w:cs="Amiri"/>
          <w:lang w:bidi="ar-SA"/>
          <w:color w:val="111111"/>
          <w:sz w:val="28"/>
          <w:szCs w:val="28"/>
          <w:rtl/>
        </w:rPr>
        <w:t xml:space="preserve">قال: الختم، هو الطبع علی قلوب الکفار عقوبة علی کفرهم کما قال عزّوجل: «بَلْ طَبَعَ اللّهُ عَلَیْهَا بِکُفْرِهِمْ فَلَا یُؤْمِنُونَ إِلَّا قَلِیلًا» </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.قال وسألته عن اللَّه عزّوجل هل یجبر عباده علی المعاصی؟ قال: لا، بل یخیرهم ویمهلهم حتی یتوبوا، قلت: فهل یکلف عباده ما لا یطیقون؟.</w:t>
      </w:r>
    </w:p>
    <w:p>
      <w:pPr>
        <w:pStyle w:val="BookText"/>
      </w:pPr>
      <w:r>
        <w:rPr>
          <w:rFonts w:ascii="Amiri" w:hAnsi="Amiri" w:eastAsia="Amiri" w:cs="Amiri"/>
          <w:lang w:bidi="ar-SA"/>
          <w:color w:val="111111"/>
          <w:sz w:val="28"/>
          <w:szCs w:val="28"/>
          <w:rtl/>
        </w:rPr>
        <w:t xml:space="preserve">فقال: کیف یفعل ذلک وهو یقول: «وَمَا رَبُّکَ بِظَلَّامٍ لِّلْعَبِیدِ» </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ثم قال:</w:t>
      </w:r>
    </w:p>
    <w:p>
      <w:pPr>
        <w:pStyle w:val="BookText"/>
      </w:pPr>
      <w:r>
        <w:rPr>
          <w:rFonts w:ascii="IRNazanin" w:hAnsi="IRNazanin" w:eastAsia="IRNazanin" w:cs="IRNazanin"/>
          <w:lang w:bidi="fa-IR"/>
          <w:color w:val="111111"/>
          <w:sz w:val="28"/>
          <w:szCs w:val="28"/>
          <w:rtl/>
        </w:rPr>
        <w:t xml:space="preserve">حدثنی أبی موسی بن جعفر عن أبیه جعفر بن محمّد، عن أبیه محمّد بن علی عن أبیه علی بن الحسین عن أبیه الحسین بن علی، عن أبیه علی بن أبی طالب علیه السّلام انه قال: «من زعم أن اللَّه مجبر عباده علی المعاصی ویکلفهم ما لا یطیقون فلا تأکلوا ذبیحته ولا تقبلوا شهادته ولا تصلّوا وراءه ولا تعطوه من الزکاة شیئاً»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القندوزی باسناده عن الریان بن الصلت، قال: «حضر الرضا علیه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مجلس المأمون بمرو، وقد اجتمع فی مجلسه جماعة من علماء أهل العراق وخراسان فقال المأمون اخبرونی عن معنی هذه الآیة «ثُمَّ أَوْرَثْنَا الْکِتَابَ الَّذِینَ اصْطَفَیْنَا مِنْ عِبَادِنَا» فقالت العلماء أراد اللَّه عزّوجل بذلک الأمة کلها، فقال الرضا علیه السّلام: المراد بذلک العترة الطاهرة لأنه لو کان المراد الأمة لکانت باجمعها فی الجنة لقول اللَّه عزّوجل «فَمِنْهُمْ ظَالِمٌ لِّنَفْسِهِ وَمِنْهُم مُّقْتَصِدٌ وَمِنْهُمْ سَابِقٌ بِالْخَیْرَاتِ بِإِذْنِ اللَّهِ ذَلِکَ هُوَ الْفَضْلُ الْکَبِیرُ» </w:t>
      </w:r>
      <w:r>
        <w:rPr>
          <w:rStyle w:val="FootnoteReference"/>
        </w:rPr>
        <w:footnoteReference w:id="589"/>
      </w:r>
    </w:p>
    <w:p>
      <w:pPr>
        <w:pStyle w:val="BookText"/>
      </w:pPr>
      <w:r>
        <w:rPr>
          <w:rFonts w:ascii="Amiri" w:hAnsi="Amiri" w:eastAsia="Amiri" w:cs="Amiri"/>
          <w:lang w:bidi="ar-SA"/>
          <w:color w:val="111111"/>
          <w:sz w:val="28"/>
          <w:szCs w:val="28"/>
          <w:rtl/>
        </w:rPr>
        <w:t xml:space="preserve">ثم جمعهم کلهم فی الجنة فقال «جَنَّاتُ عَدْنٍ یَدْخُلُونَهَا یُحَلَّوْنَ فِیهَا مِنْ أَسَاوِرَ مِن ذَهَبٍ» الآیة. فصارت الوراثة للعترة الطاهرة لا لغیرهم، وهم الذین نزل بشأنهم «إِنَّمَا یُرِیدُ اللَّهُ لِیُذْهِبَ عَنکُمُ الرِّجْسَ أَهْلَ الْبَیْتِ وَیُطَهِّرَکُمْ تَطْهِیراً» </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وهم الذین قال رسول اللَّه صلّی اللَّه علیه وآله وسلّم «انّی مخلّف فیکم الثقلین کتاب اللَّه وعترتی أهل بیتی الّا وانهما لن یفترقا حتی یردا علی الحوض، فانظروا کیف تخلفونی فیهما أیها الناس لا تعلموهم فانهم أعلم منکم».</w:t>
      </w:r>
    </w:p>
    <w:p>
      <w:pPr>
        <w:pStyle w:val="BookText"/>
      </w:pPr>
      <w:r>
        <w:rPr>
          <w:rFonts w:ascii="IRNazanin" w:hAnsi="IRNazanin" w:eastAsia="IRNazanin" w:cs="IRNazanin"/>
          <w:lang w:bidi="fa-IR"/>
          <w:color w:val="111111"/>
          <w:sz w:val="28"/>
          <w:szCs w:val="28"/>
          <w:rtl/>
        </w:rPr>
        <w:t xml:space="preserve">وقال الرضا علیه السّلام: ان الصدقات تحرم علیهم دون غیرهم، أما علمتم أنه وقعت الوراثة والطهارة علی المصطفین المهتدین دون سائرهم لقول اللَّه تعالی:</w:t>
      </w:r>
    </w:p>
    <w:p>
      <w:pPr>
        <w:pStyle w:val="BookText"/>
      </w:pPr>
      <w:r>
        <w:rPr>
          <w:rFonts w:ascii="Amiri" w:hAnsi="Amiri" w:eastAsia="Amiri" w:cs="Amiri"/>
          <w:lang w:bidi="ar-SA"/>
          <w:color w:val="111111"/>
          <w:sz w:val="28"/>
          <w:szCs w:val="28"/>
          <w:rtl/>
        </w:rPr>
        <w:t xml:space="preserve">«وَلَقَدْ أَرْسَلْنَا نُوحاً وَإِبْرَاهِیمَ وَجَعَلْنَا فِی ذُرِّیَّتِهِمَا النُّبُوَّةَ وَالْکِتَابَ فَمِنْهُم مُّهْتَدٍ وَکَثِیرٌ مِّنْهُمْ فَاسِقُونَ» </w:t>
      </w:r>
      <w:r>
        <w:rPr>
          <w:rStyle w:val="FootnoteReference"/>
        </w:rPr>
        <w:footnoteReference w:id="591"/>
      </w:r>
    </w:p>
    <w:p>
      <w:pPr>
        <w:pStyle w:val="BookText"/>
      </w:pPr>
      <w:r>
        <w:rPr>
          <w:rFonts w:ascii="Amiri" w:hAnsi="Amiri" w:eastAsia="Amiri" w:cs="Amiri"/>
          <w:lang w:bidi="ar-SA"/>
          <w:color w:val="111111"/>
          <w:sz w:val="28"/>
          <w:szCs w:val="28"/>
          <w:rtl/>
        </w:rPr>
        <w:t xml:space="preserve">فصارت وراثة النبوة والکتاب للمهتدین دون الفاسقین، وفضل العترة علی غیرهم ثابت لقول اللَّه تعالی «إِنَّ اللّهَ اصْطَفَی آدَمَ وَنُوحاً وَآلَ إِبْرَاهِیمَ وَآلَ عِمْرَانَ عَلَی الْعَالَمِینَ* ذُرِّیَّةً بَعْضُهَا مِن بَعْضٍ وَاللّهُ سَمِیعٌ عَلِیمٌ» </w:t>
      </w:r>
      <w:r>
        <w:rPr>
          <w:rStyle w:val="FootnoteReference"/>
        </w:rPr>
        <w:footnoteReference w:id="592"/>
      </w:r>
      <w:r>
        <w:rPr>
          <w:rFonts w:ascii="Amiri" w:hAnsi="Amiri" w:eastAsia="Amiri" w:cs="Amiri"/>
          <w:lang w:bidi="ar-SA"/>
          <w:color w:val="111111"/>
          <w:sz w:val="28"/>
          <w:szCs w:val="28"/>
          <w:rtl/>
        </w:rPr>
        <w:t xml:space="preserve">«أَمْ یَحْسُدُونَ</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عَلَی مَا آتَاهُمُ اللّهُ مِن فَضْلِهِ فَقَدْ آتَیْنَآ آلَ إِبْرَاهِیمَ الْکِتَابَ وَالْحِکْمَةَ وَآتَیْنَاهُم مُّلْکاً عَظِیماً» </w:t>
      </w:r>
      <w:r>
        <w:rPr>
          <w:rStyle w:val="FootnoteReference"/>
        </w:rPr>
        <w:footnoteReference w:id="593"/>
      </w:r>
    </w:p>
    <w:p>
      <w:pPr>
        <w:pStyle w:val="BookText"/>
      </w:pPr>
      <w:r>
        <w:rPr>
          <w:rFonts w:ascii="Amiri" w:hAnsi="Amiri" w:eastAsia="Amiri" w:cs="Amiri"/>
          <w:lang w:bidi="ar-SA"/>
          <w:color w:val="111111"/>
          <w:sz w:val="28"/>
          <w:szCs w:val="28"/>
          <w:rtl/>
        </w:rPr>
        <w:t xml:space="preserve">ثم خاطب سائر المؤمنین بقوله تعالی «یَا أَیُّهَا الَّذِینَ آمَنُواْ أَطِیعُواْ اللّهَ وَأَطِیعُواْ الرَّسُولَ وَأُوْلِی الأَمْرِ مِنکُمْ» </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یعنی الذین قرنهم بالکتاب والحکمة وحسد الناس علیهم.</w:t>
      </w:r>
    </w:p>
    <w:p>
      <w:pPr>
        <w:pStyle w:val="BookText"/>
      </w:pPr>
      <w:r>
        <w:rPr>
          <w:rFonts w:ascii="IRNazanin" w:hAnsi="IRNazanin" w:eastAsia="IRNazanin" w:cs="IRNazanin"/>
          <w:lang w:bidi="fa-IR"/>
          <w:color w:val="111111"/>
          <w:sz w:val="28"/>
          <w:szCs w:val="28"/>
          <w:rtl/>
        </w:rPr>
        <w:t xml:space="preserve">وقد فسر اللَّه عزّوجل اصطفاء العترة فی الکتاب فی اثنی عشر موضعاً:</w:t>
      </w:r>
    </w:p>
    <w:p>
      <w:pPr>
        <w:pStyle w:val="BookText"/>
      </w:pPr>
      <w:r>
        <w:rPr>
          <w:rFonts w:ascii="Amiri" w:hAnsi="Amiri" w:eastAsia="Amiri" w:cs="Amiri"/>
          <w:lang w:bidi="ar-SA"/>
          <w:color w:val="111111"/>
          <w:sz w:val="28"/>
          <w:szCs w:val="28"/>
          <w:rtl/>
        </w:rPr>
        <w:t xml:space="preserve">أولها: قوله تعالی «وَأَنذِرْ عَشِیرَتَکَ الْأَقْرَبِینَ» ورهطک المخلصین فی قراءة أبی بن کعب، وهی ثابتة فی مصحف عبد اللَّه بن مسعود وهذه منزلة رفیعة.</w:t>
      </w:r>
    </w:p>
    <w:p>
      <w:pPr>
        <w:pStyle w:val="BookText"/>
      </w:pPr>
      <w:r>
        <w:rPr>
          <w:rFonts w:ascii="Amiri" w:hAnsi="Amiri" w:eastAsia="Amiri" w:cs="Amiri"/>
          <w:lang w:bidi="ar-SA"/>
          <w:color w:val="111111"/>
          <w:sz w:val="28"/>
          <w:szCs w:val="28"/>
          <w:rtl/>
        </w:rPr>
        <w:t xml:space="preserve">ثانیها: «إِنَّمَا یُرِیدُ اللَّهُ لِیُذْهِبَ عَنکُمُ الرِّجْسَ أَهْلَ الْبَیْتِ وَیُطَهِّرَکُمْ تَطْهِیراً» </w:t>
      </w:r>
      <w:r>
        <w:rPr>
          <w:rStyle w:val="FootnoteReference"/>
        </w:rPr>
        <w:footnoteReference w:id="595"/>
      </w:r>
    </w:p>
    <w:p>
      <w:pPr>
        <w:pStyle w:val="BookText"/>
      </w:pPr>
      <w:r>
        <w:rPr>
          <w:rFonts w:ascii="Amiri" w:hAnsi="Amiri" w:eastAsia="Amiri" w:cs="Amiri"/>
          <w:lang w:bidi="ar-SA"/>
          <w:color w:val="111111"/>
          <w:sz w:val="28"/>
          <w:szCs w:val="28"/>
          <w:rtl/>
        </w:rPr>
        <w:t xml:space="preserve">.ثالثها: «فَمَنْ حَآجَّکَ فِیهِ مِن بَعْدِ مَا جَاءکَ مِنَ الْعِلْمِ فَقُلْ تَعَالَوْاْ نَدْعُ أَبْنَاءنَا وَأَبْنَاءکُمْ وَنِسَاءنَا وَنِسَاءکُمْ وَأَنفُسَنَا وأَنفُسَکُمْ ثُمَّ نَبْتَهِلْ فَنَجْعَل لَّعْنَةُ اللّهِ عَلَی الْکَاذِبِینَ» </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فأبرز النبی صلّی اللَّه علیه وآله وسلّم علیاً والحسن والحسین وفاطمة صلوات اللَّه وسلامه علیهم وعنی من قوله «أَنفُسَنَا» نفس علی، ومما یدل علی ذلک قول النّبی صلّی اللَّه علیه وآله وسلّم لینتهین بنو ولیعة أو لأبعثن الیهم رجلًا کنفسی یعنی علی بن أبی طالب، فهذه خصوصیة لا یلحقهم فیها بشر.</w:t>
      </w:r>
    </w:p>
    <w:p>
      <w:pPr>
        <w:pStyle w:val="BookText"/>
      </w:pPr>
      <w:r>
        <w:rPr>
          <w:rFonts w:ascii="IRNazanin" w:hAnsi="IRNazanin" w:eastAsia="IRNazanin" w:cs="IRNazanin"/>
          <w:lang w:bidi="fa-IR"/>
          <w:color w:val="111111"/>
          <w:sz w:val="28"/>
          <w:szCs w:val="28"/>
          <w:rtl/>
        </w:rPr>
        <w:t xml:space="preserve">رابعها: اخراجه صلّی اللَّه علیه وآله وسلّم الناس عن مسجده ما خلا العترة حتی تکلم الناس والعباس فی ذلک، فقال العباس: یا رسول اللَّه ترکت علیاً وأخرجتنا، فقال علیه السّلام: ما أنا ترکته وأخرجتکم، ولکن اللَّه عزّوجل ترکه</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واخرجکم. وفی هذا بیان قوله لعلی «أنت منی بمنزلة هارون من موسی» قال اللَّه تعالی «وَأَوْحَیْنَا إِلَی مُوسَی وَأَخِیهِ أَن تَبَوَّءَا لِقَوْمِکُمَا بِمِصْرَ بُیُوتاً وَاجْعَلُواْ بُیُوتَکُمْ قِبْلَةً» </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ففی هذه الآیة منزلة هارون من موسی، وفیها منزلة علی من رسول اللَّه صلّی اللَّه علیه وآله وسلّم، ومع هذا قال النبی صلّی اللَّه علیه وآله وسلّم ألا ان هذا المسجد لا یحلّ الّا لمحمّد وآله، قالت العلماء هذا البیان لا یوجد الّا عندکم أهل البیت ومن ینکر ذلک؟</w:t>
      </w:r>
    </w:p>
    <w:p>
      <w:pPr>
        <w:pStyle w:val="BookText"/>
      </w:pPr>
      <w:r>
        <w:rPr>
          <w:rFonts w:ascii="Amiri" w:hAnsi="Amiri" w:eastAsia="Amiri" w:cs="Amiri"/>
          <w:lang w:bidi="ar-SA"/>
          <w:color w:val="111111"/>
          <w:sz w:val="28"/>
          <w:szCs w:val="28"/>
          <w:rtl/>
        </w:rPr>
        <w:t xml:space="preserve">خامسها: قول اللَّه تعالی «وَآتِ ذَا الْقُرْبَی حَقَّهُ» </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خصوصیة لهم فلما نزلت هذه الآیة قال صلّی اللَّه علیه وآله وسلّم لفاطمة علیها السلام هذه فدک وهی مما لم یوجف علیه بخیل ولا رکاب وهی لی خاصة دون المسلمین، وقد جعلتها لک لما امرنی اللَّه به فخذیها لک ولولدک.</w:t>
      </w:r>
    </w:p>
    <w:p>
      <w:pPr>
        <w:pStyle w:val="BookText"/>
      </w:pPr>
      <w:r>
        <w:rPr>
          <w:rFonts w:ascii="Amiri" w:hAnsi="Amiri" w:eastAsia="Amiri" w:cs="Amiri"/>
          <w:lang w:bidi="ar-SA"/>
          <w:color w:val="111111"/>
          <w:sz w:val="28"/>
          <w:szCs w:val="28"/>
          <w:rtl/>
        </w:rPr>
        <w:t xml:space="preserve">سادسها: قول اللَّه تعالی «قُل لَّا أَسْأَلُکُمْ عَلَیْهِ أَجْراً إِلَّا الْمَوَدَّةَ فِی الْقُرْبَی» </w:t>
      </w:r>
      <w:r>
        <w:rPr>
          <w:rStyle w:val="FootnoteReference"/>
        </w:rPr>
        <w:footnoteReference w:id="599"/>
      </w:r>
    </w:p>
    <w:p>
      <w:pPr>
        <w:pStyle w:val="BookText"/>
      </w:pPr>
      <w:r>
        <w:rPr>
          <w:rFonts w:ascii="Amiri" w:hAnsi="Amiri" w:eastAsia="Amiri" w:cs="Amiri"/>
          <w:lang w:bidi="ar-SA"/>
          <w:color w:val="111111"/>
          <w:sz w:val="28"/>
          <w:szCs w:val="28"/>
          <w:rtl/>
        </w:rPr>
        <w:t xml:space="preserve">وهذه خصوصیة للآل دون غیرهم، فهذه المودة فریضة من اللَّه تعالی علی کافة المؤمنین لا یأتی بها أحد مؤمناً مخلصاً الّا استوجب الجنة لقول اللَّه تعالی فی هذه الآیة «وَالَّذِینَ آمَنُوا وَعَمِلُوا الصَّالِحَاتِ فِی رَوْضَاتِ الْجَنَّاتِ لَهُم مَّا یَشَاؤُونَ عِندَ رَبِّهِمْ ذَلِکَ هُوَ الْفَضْلُ الکَبِیرُ* ذَلِکَ الَّذِی یُبَشِّرُ اللَّهُ عِبَادَهُ الَّذِینَ آمَنُوا وَعَمِلُوا الصَّالِحَاتِ قُل لَّا أَسْأَلُکُمْ عَلَیْهِ أَجْراً إِلَّا الْمَوَدَّةَ فِی الْقُرْبَی» </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مفسراً ومبینّاً لکن ما وفی بهذه الآیة اکثرهم. قال أبو الحسن: حدثنی أبی عن جدی عن آبائه، عن أمیرالمؤمنین علی</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علیهم السلام، أنه اجتمع المهاجرون والأنصار إلی رسول اللَّه صلّی اللَّه علیه وآله وسلّم. فقالوا: ان لک یا رسول اللَّه مؤنة فی نفقتک وفیمن یأتیک من الوفود، وهذه أموالنا مع دمائنا فاحکم فیها بارّاً مأجوراً، اعط ما شئت وامسک ما شئت من غیر حرج، فأنزل اللَّه تعالی علیه الروح الامین، فقال یا محمّد: «قُل لَّا أَسْأَلُکُمْ عَلَیْهِ أَجْراً إِلَّا الْمَوَدَّةَ فِی الْقُرْبَی» فخرجوا فقال المنافقون: ما حمل رسول اللَّه صلّی اللَّه علیه وآله وسلّم علی ترک ما عرضنا علیه الّا لیحثّنا علی مودة قرابته من بعده ان هو الّا شی‌ء افتراه فی مجلسه فهذا بهتان عظیم، فأنزل اللَّه تعالی «أَمْ یَقُولُونَ افْتَرَی عَلَی اللَّهِ کَذِباً فَإِن یَشَأِ اللَّهُ یَخْتِمْ عَلَی قَلْبِکَ وَیَمْحُ اللَّهُ الْبَاطِلَ وَیُحِقُّ الْحَقَّ بِکَلِمَاتِهِ إِنَّهُ عَلِیمٌ بِذَاتِ الصُّدُورِ» </w:t>
      </w:r>
      <w:r>
        <w:rPr>
          <w:rStyle w:val="FootnoteReference"/>
        </w:rPr>
        <w:footnoteReference w:id="601"/>
      </w:r>
    </w:p>
    <w:p>
      <w:pPr>
        <w:pStyle w:val="BookText"/>
      </w:pPr>
      <w:r>
        <w:rPr>
          <w:rFonts w:ascii="Amiri" w:hAnsi="Amiri" w:eastAsia="Amiri" w:cs="Amiri"/>
          <w:lang w:bidi="ar-SA"/>
          <w:color w:val="111111"/>
          <w:sz w:val="28"/>
          <w:szCs w:val="28"/>
          <w:rtl/>
        </w:rPr>
        <w:t xml:space="preserve">فبعث الیهم النبی صلّی اللَّه علیه وآله وسلّم، فقال: هل من حدیث؟ قالوا: لقد قال بعضنا کلاماً غلیظاً کرهناه، فتلا علیهم هذه الآیة، فبکوا واشتد بکاؤهم، فأنزل اللَّه تعالی «وَهُوَ الَّذِی یَقْبَلُ التَّوْبَةَ عَنْ عِبَادِهِ وَیَعْفُو عَنِ السَّیِّئَاتِ وَیَعْلَمُ مَا تَفْعَلُونَ» </w:t>
      </w:r>
      <w:r>
        <w:rPr>
          <w:rStyle w:val="FootnoteReference"/>
        </w:rPr>
        <w:footnoteReference w:id="602"/>
      </w:r>
    </w:p>
    <w:p>
      <w:pPr>
        <w:pStyle w:val="BookText"/>
      </w:pPr>
      <w:r>
        <w:rPr>
          <w:rFonts w:ascii="Amiri" w:hAnsi="Amiri" w:eastAsia="Amiri" w:cs="Amiri"/>
          <w:lang w:bidi="ar-SA"/>
          <w:color w:val="111111"/>
          <w:sz w:val="28"/>
          <w:szCs w:val="28"/>
          <w:rtl/>
        </w:rPr>
        <w:t xml:space="preserve">.سابعها: آیة «إِنَّ اللَّهَ وَمَلَائِکَتَهُ یُصَلُّونَ عَلَی النَّبِیِّ یَا أَیُّهَا الَّذِینَ آمَنُوا صَلُّوا عَلَیْهِ وَسَلِّمُوا تَسْلِیماً» </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قیل: یا رسول اللَّه قد عرفنا التسلیم علیک، فکیف الصلاة علیک فقال: قولوا: اللهم صل علی محمّد وآل محمّد کما صلیت وبارکت علی‌إبراهیم وآل إبراهیم انک حمید مجید، وقال اللَّه تعالی «سَلَامٌ عَلَی إِلْ یَاسِینَ» </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یعنی آل محمّد صلّی اللَّه علیه وآله وسلّم، ولم یسلم علی آل أحد من الآنبیاء علیهم</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سواه.</w:t>
      </w:r>
    </w:p>
    <w:p>
      <w:pPr>
        <w:pStyle w:val="BookText"/>
      </w:pPr>
      <w:r>
        <w:rPr>
          <w:rFonts w:ascii="Amiri" w:hAnsi="Amiri" w:eastAsia="Amiri" w:cs="Amiri"/>
          <w:lang w:bidi="ar-SA"/>
          <w:color w:val="111111"/>
          <w:sz w:val="28"/>
          <w:szCs w:val="28"/>
          <w:rtl/>
        </w:rPr>
        <w:t xml:space="preserve">ثامنها: آیة «أَنَّمَا غَنِمْتُم مِّن شَیْ‌ءٍ فَأَنَّ لِلّهِ خُمُسَهُ وَلِلرَّسُولِ وَلِذِی الْقُرْبَی» فقرن سهم ذی القربی بسهمه وبسهم رسوله، فهذا فضل أیضاً للآل دون الأمّة، وأما قوله «وَالْیَتَامَی وَالْمَسَاکِینِ» </w:t>
      </w:r>
      <w:r>
        <w:rPr>
          <w:rStyle w:val="FootnoteReference"/>
        </w:rPr>
        <w:footnoteReference w:id="605"/>
      </w:r>
    </w:p>
    <w:p>
      <w:pPr>
        <w:pStyle w:val="BookText"/>
      </w:pPr>
      <w:r>
        <w:rPr>
          <w:rFonts w:ascii="Amiri" w:hAnsi="Amiri" w:eastAsia="Amiri" w:cs="Amiri"/>
          <w:lang w:bidi="ar-SA"/>
          <w:color w:val="111111"/>
          <w:sz w:val="28"/>
          <w:szCs w:val="28"/>
          <w:rtl/>
        </w:rPr>
        <w:t xml:space="preserve">سورة الانفال: 41.</w:t>
      </w:r>
    </w:p>
    <w:p>
      <w:pPr>
        <w:pStyle w:val="BookText"/>
      </w:pPr>
      <w:r>
        <w:rPr>
          <w:rFonts w:ascii="Amiri" w:hAnsi="Amiri" w:eastAsia="Amiri" w:cs="Amiri"/>
          <w:lang w:bidi="ar-SA"/>
          <w:color w:val="111111"/>
          <w:sz w:val="28"/>
          <w:szCs w:val="28"/>
          <w:rtl/>
        </w:rPr>
        <w:t xml:space="preserve">فان الیتیم إذا انقطع یتمه والمسکین إذا انقطعت مسکنته لم یکن له نصیب من المغنم، وسهم ذی القربی الی یوم القیامة قائم فیهم، الغنی والفقیر منهم سواء، فقرن سهمهم بسهمه، وکذلک فی الطاعة قال تعالی «یَا أَیُّهَا الَّذِینَ آمَنُواْ أَطِیعُواْ اللّهَ وَأَطِیعُواْ الرَّسُولَ وَأُوْلِی الأَمْرِ مِنکُمْ» </w:t>
      </w:r>
      <w:r>
        <w:rPr>
          <w:rStyle w:val="FootnoteReference"/>
        </w:rPr>
        <w:footnoteReference w:id="606"/>
      </w:r>
    </w:p>
    <w:p>
      <w:pPr>
        <w:pStyle w:val="BookText"/>
      </w:pPr>
      <w:r>
        <w:rPr>
          <w:rFonts w:ascii="Amiri" w:hAnsi="Amiri" w:eastAsia="Amiri" w:cs="Amiri"/>
          <w:lang w:bidi="ar-SA"/>
          <w:color w:val="111111"/>
          <w:sz w:val="28"/>
          <w:szCs w:val="28"/>
          <w:rtl/>
        </w:rPr>
        <w:t xml:space="preserve">وقال اللَّه تعالی «إِنَّمَا وَلِیُّکُمُ اللّهُ وَرَسُولُهُ وَالَّذِینَ آمَنُواْ الَّذِینَ یُقِیمُونَ الصَّلَاةَ وَیُؤْتُونَ الزَّکَاةَ وَهُمْ رَاکِعُونَ» </w:t>
      </w:r>
      <w:r>
        <w:rPr>
          <w:rStyle w:val="FootnoteReference"/>
        </w:rPr>
        <w:footnoteReference w:id="607"/>
      </w:r>
    </w:p>
    <w:p>
      <w:pPr>
        <w:pStyle w:val="BookText"/>
      </w:pPr>
      <w:r>
        <w:rPr>
          <w:rFonts w:ascii="Amiri" w:hAnsi="Amiri" w:eastAsia="Amiri" w:cs="Amiri"/>
          <w:lang w:bidi="ar-SA"/>
          <w:color w:val="111111"/>
          <w:sz w:val="28"/>
          <w:szCs w:val="28"/>
          <w:rtl/>
        </w:rPr>
        <w:t xml:space="preserve">فجعل طاعتهم مع طاعة الرسول مقرونة بطاعته، وکذلک ولایتهم مع ولایة الرسول مقرونة بولایة کما جعل سهمهم مع سهم الرسول مقروناً بسهمه فی الغنیمة والفی‌ء، فلما جاءت قصة الصدقة نزه نفسه ورسوله، ونزّه أهل بیت رسوله، فقال «إِنَّمَا الصَّدَقَاتُ لِلْفُقَرَاء وَالْمَسَاکِینِ وَالْعَامِلِینَ عَلَیْهَا وَالْمُؤَلَّفَةِ قُلُوبُهُمْ وَفِی الرِّقَابِ وَالْغَارِمِینَ وَفِی سَبِیلِ اللّهِ وَابْنِ السَّبِیلِ فَرِیضَةً مِّنَ اللّهِ» </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الآیة، والصدقة محرمة علی محمّد وآل محمّد وهی اوساخ ایدی الناس لا تحلّ لهم، لأنهم مطهرون من کل دنس ووسخ. فلما طهرهم اللَّه واصطفاهم رضی لهم ما رضی لنفسه، وکره لهم ما کره لنفسه عزّوجل وتعالی وتقدس وتبارک وعظم شأنه ودام إحسانه.</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تاسعها: آیة «فَاسْأَلُواْ أَهْلَ الذِّکْرِ إِن کُنتُمْ لَا تَعْلَمُونَ» </w:t>
      </w:r>
      <w:r>
        <w:rPr>
          <w:rStyle w:val="FootnoteReference"/>
        </w:rPr>
        <w:footnoteReference w:id="609"/>
      </w:r>
    </w:p>
    <w:p>
      <w:pPr>
        <w:pStyle w:val="BookText"/>
      </w:pPr>
      <w:r>
        <w:rPr>
          <w:rFonts w:ascii="Amiri" w:hAnsi="Amiri" w:eastAsia="Amiri" w:cs="Amiri"/>
          <w:lang w:bidi="ar-SA"/>
          <w:color w:val="111111"/>
          <w:sz w:val="28"/>
          <w:szCs w:val="28"/>
          <w:rtl/>
        </w:rPr>
        <w:t xml:space="preserve">الآیة فنحن أهل الذکر، لأن الذکر رسول اللَّه صلّی اللَّه علیه وآله وسلّم ونحن أهله، حیث قال تعالی فی سورة الطلاق «فَاتَّقُوا اللَّهَ یَا أُوْلِی الْأَلْبَابِ الَّذِینَ آمَنُوا قَدْ أَنزَلَ اللَّهُ إِلَیْکُمْ ذِکْراً* رَّسُولًا یَتْلُو عَلَیْکُمْ آیَاتِ اللَّهِ مُبَیِّنَاتٍ» </w:t>
      </w:r>
      <w:r>
        <w:rPr>
          <w:rStyle w:val="FootnoteReference"/>
        </w:rPr>
        <w:footnoteReference w:id="610"/>
      </w:r>
    </w:p>
    <w:p>
      <w:pPr>
        <w:pStyle w:val="BookText"/>
      </w:pPr>
      <w:r>
        <w:rPr>
          <w:rFonts w:ascii="Amiri" w:hAnsi="Amiri" w:eastAsia="Amiri" w:cs="Amiri"/>
          <w:lang w:bidi="ar-SA"/>
          <w:color w:val="111111"/>
          <w:sz w:val="28"/>
          <w:szCs w:val="28"/>
          <w:rtl/>
        </w:rPr>
        <w:t xml:space="preserve">.عاشرها: آیة «حُرِّمَتْ عَلَیْکُمْ أُمَّهَاتُکُمْ وَبَنَاتُکُمْ وَأَخَوَاتُکُمْ» </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الآیة ففی هذا بیان انّا من آله ولستم من آله، ولو کنتم من آله، لحرّم علیه بناتکم أن یتزوجها لو کان حیاً کما حرم علیه بناتی لأنها ذریته.</w:t>
      </w:r>
    </w:p>
    <w:p>
      <w:pPr>
        <w:pStyle w:val="BookText"/>
      </w:pPr>
      <w:r>
        <w:rPr>
          <w:rFonts w:ascii="Amiri" w:hAnsi="Amiri" w:eastAsia="Amiri" w:cs="Amiri"/>
          <w:lang w:bidi="ar-SA"/>
          <w:color w:val="111111"/>
          <w:sz w:val="28"/>
          <w:szCs w:val="28"/>
          <w:rtl/>
        </w:rPr>
        <w:t xml:space="preserve">حادی عشرها: فی سورة المؤمن «وَقَالَ رَجُلٌ مُّؤْمِنٌ مِّنْ آلِ فِرْعَوْنَ یَکْتُمُ إِیمَانَهُ أَتَقْتُلُونَ رَجُلًا أَن یَقُولَ رَبِّیَ اللَّهُ وَقَدْ جَاءکُم بِالْبَیِّنَاتِ مِن رَّبِّکُمْ» </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تمام الآیة فکان ابن خال فرعون فنسبه الی فرعون بنسبه، ولم یصفه الیه بدینه، وکذلک خصصنا نحن اذ کنا من آله بولادتنا منه وتمم الناس بالدین فهذا فرق بین الآل والأمة.</w:t>
      </w:r>
    </w:p>
    <w:p>
      <w:pPr>
        <w:pStyle w:val="BookText"/>
      </w:pPr>
      <w:r>
        <w:rPr>
          <w:rFonts w:ascii="Amiri" w:hAnsi="Amiri" w:eastAsia="Amiri" w:cs="Amiri"/>
          <w:lang w:bidi="ar-SA"/>
          <w:color w:val="111111"/>
          <w:sz w:val="28"/>
          <w:szCs w:val="28"/>
          <w:rtl/>
        </w:rPr>
        <w:t xml:space="preserve">ثانی عشرها: آیة «وَأْمُرْ أَهْلَکَ بِالصَّلَاةِ وَاصْطَبِرْ عَلَیْهَا» </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فکان رسول اللَّه صلّی اللَّه علیه وآله وسلّم یجی‌ء الی باب علی وفاطمة بعد نزول هذه الآیة تسعة أشهر کل یوم عند حضور کل صلاة خمس مرات، فیقول: «الصلاة یرحمکم اللَّه.</w:t>
      </w:r>
    </w:p>
    <w:p>
      <w:pPr>
        <w:pStyle w:val="BookText"/>
      </w:pPr>
      <w:r>
        <w:rPr>
          <w:rFonts w:ascii="IRNazanin" w:hAnsi="IRNazanin" w:eastAsia="IRNazanin" w:cs="IRNazanin"/>
          <w:lang w:bidi="fa-IR"/>
          <w:color w:val="111111"/>
          <w:sz w:val="28"/>
          <w:szCs w:val="28"/>
          <w:rtl/>
        </w:rPr>
        <w:t xml:space="preserve">فقال أبو الحسن: الحمد للَّه‌الذی خصنا بذه الکرامة العظمی، فقال المأمون والعلماء: جزاکم اللَّه أنتم أهل البیت عن هذه الأمة خیراً، فما نجد الشرح والبیان فیما</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اشتبه علینا الّا عندکم»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فی سائر العلوم:</w:t>
      </w:r>
    </w:p>
    <w:p>
      <w:pPr>
        <w:pStyle w:val="BookText"/>
      </w:pPr>
      <w:r>
        <w:rPr>
          <w:rFonts w:ascii="IRNazanin" w:hAnsi="IRNazanin" w:eastAsia="IRNazanin" w:cs="IRNazanin"/>
          <w:lang w:bidi="fa-IR"/>
          <w:color w:val="111111"/>
          <w:sz w:val="28"/>
          <w:szCs w:val="28"/>
          <w:rtl/>
        </w:rPr>
        <w:t xml:space="preserve">قال الاربلی: «وأما ما روی عنه علیه السّلام من فنون العلم وأنواع الحکم والأخبار المجموعة والمنثورة والمجالس مع أهل الملل والمناظرات المشهورة فأکثر من أن تحصی»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الصباغ المالکی: «قال إبراهیم بن العباس: سمعت العباس یقول ما سئل الرضا عن شی‌ء الّا علمه، ولا رأیت اعلم منه بما کان فی الزمان الی وقت عصره، وکان المأمون یمتحنه بالسؤال عن کل شی‌ء فیجیبه الجواب الشافی»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شهر آشوب: «کان المأمون یمتحنه بالسؤال عن کل شی‌ء فیجیب فیه، وکان کلامه کله وجوابه وتمثیله بآیات من القرآن. وقال إبراهیم بن العبّاس ما رأیته سئل عن شی‌ء قط الّا علمه … قال محمّد بن عیسی الیقطینی: لما اختلف الناس فی أمر أبی الحسن الرضا علیه السّلام جمعت من مسائله مما سئل عنه وأجاب فیه ثمانیة عشر ألف مسألة. وقد روی عنه جماعة من المصنفین منهم: أبو بکر الخطیب فی تاریخه والثعلبی فی تفسیره والسمعانی فی رسالته، وابن المعتز فی کتابه، وغیرهم»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الصلت عبد السلام بن صالح الهروی: «ما رأیت أعلم من علی بن موسی الرضا علیه السّلام ولا رآه عالم الّا شهد له بمثل شهادتی، لقد جمع المأمون</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مجالس له عدداً من علماء الأدیان وفقهاء الشریعة والمتکلمین فغلبهم عن آخرهم حتی ما بقی منهم أحد الّا أقرّ له بالفضل وأقرّ علی نفسه بالقصور، ولقد سمعته یقول: کنت اجلس فی الروضة، والعلماء بالمدینة متوافرون، فإذا عیی الواحد منهم عن مسألة اشاروا الیّ بجمعهم وبعثوا الیّ المسائل فاجیب عنها»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القندوزی عن موسی الکاظم علیه السلام أنه قال: «رأیت رسول اللَّه صلّی اللَّه علیه وآله وسلّم وأمیرالمؤمنین علیه السّلام معه، فقال صلّی اللَّه علیه وآله وسلّم: یا موسی ابنک ینظر بنور اللَّه عزّوجل، وینطق بالحکمة یصیب ولا یخطی‌ء یعلم ولا یجهل قد ملی‌ء علماً وحکماً»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معرفته باللغات:</w:t>
      </w:r>
    </w:p>
    <w:p>
      <w:pPr>
        <w:pStyle w:val="BookText"/>
      </w:pPr>
      <w:r>
        <w:rPr>
          <w:rFonts w:ascii="IRNazanin" w:hAnsi="IRNazanin" w:eastAsia="IRNazanin" w:cs="IRNazanin"/>
          <w:lang w:bidi="fa-IR"/>
          <w:color w:val="111111"/>
          <w:sz w:val="28"/>
          <w:szCs w:val="28"/>
          <w:rtl/>
        </w:rPr>
        <w:t xml:space="preserve">قال أبو الصلت الهروی: «کان الرضا علیه السّلام یکلم الناس بلغاتهم، فقلت له فی ذلک فقال: یا أبا الصلت أنا حجة اللَّه علی خلقه وما کان اللَّه لیتخذ حجة علی قوم وهو لا یعرف لغاتهم، أوما بلغک قول أمیرالمؤمنین علیه السّلام: أوتینا فصل الخطاب، وهل هو الّا معرفته للّغات»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یاسر الخادم: «کان غلمان لأبی الحسن علیه السّلام فی البیت الصقالبة </w:t>
      </w:r>
      <w:r>
        <w:rPr>
          <w:rStyle w:val="FootnoteReference"/>
        </w:rPr>
        <w:footnoteReference w:id="621"/>
      </w:r>
      <w:r>
        <w:rPr>
          <w:rFonts w:ascii="IRNazanin" w:hAnsi="IRNazanin" w:eastAsia="IRNazanin" w:cs="IRNazanin"/>
          <w:lang w:bidi="fa-IR"/>
          <w:color w:val="111111"/>
          <w:sz w:val="28"/>
          <w:szCs w:val="28"/>
          <w:rtl/>
        </w:rPr>
        <w:t xml:space="preserve">ورومیة وکان أبو الحسن علیه السّلام قریباً منهم، فسمعهم باللیل یتراطنون بالصقلبیة والرومیة، ویقولون: انا کنا نفتصد فی کل سنة فی بلادنا، ثم لیس نفتصدها هنا. فلما کان من الغد وجه أبو الحسن الی بعض الاطباء، فقال له: أفصد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فلاناً عرق کذا، وافصد فلاناً عرق کذا، وافصد فلاناً عرق کذا، وافصد هذا عرق کذا، ثم قال: یا یاسر لا تفتصد أنت قال: فافتصدت، فورمت یدی واحمرت فقال لی: یا یاسر مالک؟ فاخبرته، فقال: ألم أنهک عن ذلک؟ هلم یدک، فمسح یده علیها وتفل فیها، ثم أوصانی أن لا أتعشی، فمکثت بعد ذلک ما شاء اللَّه لا أتعشی ثم أغافل فاتعشی فیضرب علیّ»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علی بن مهران: «ان أبا الحسن علیه السّلام أمره أن یعمل له مقدار الساعات، قال فحملناه الیه، فلما وصلنا الیه نالنا من العطش أمر عظیم فما قعدنا حتی خرج الینا بعض الخدم ومعه قلال </w:t>
      </w:r>
      <w:r>
        <w:rPr>
          <w:rStyle w:val="FootnoteReference"/>
        </w:rPr>
        <w:footnoteReference w:id="623"/>
      </w:r>
      <w:r>
        <w:rPr>
          <w:rFonts w:ascii="IRNazanin" w:hAnsi="IRNazanin" w:eastAsia="IRNazanin" w:cs="IRNazanin"/>
          <w:lang w:bidi="fa-IR"/>
          <w:color w:val="111111"/>
          <w:sz w:val="28"/>
          <w:szCs w:val="28"/>
          <w:rtl/>
        </w:rPr>
        <w:t xml:space="preserve">من ماء أبرد ما یکون، فشربنا فجلس علیه السّلام علی کرسی فسقطت حصاة، فقال مسرور: (هشت) ای ثمانیة ثم قال علیه السّلام لمسرور: (درببند) أی اغلق الباب»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إنباؤه بالمغیّبات:</w:t>
      </w:r>
    </w:p>
    <w:p>
      <w:pPr>
        <w:pStyle w:val="BookText"/>
      </w:pPr>
      <w:r>
        <w:rPr>
          <w:rFonts w:ascii="IRNazanin" w:hAnsi="IRNazanin" w:eastAsia="IRNazanin" w:cs="IRNazanin"/>
          <w:lang w:bidi="fa-IR"/>
          <w:color w:val="111111"/>
          <w:sz w:val="28"/>
          <w:szCs w:val="28"/>
          <w:rtl/>
        </w:rPr>
        <w:t xml:space="preserve">قال محمّد بن عبید اللَّه الأشعری: «کنت عند الرضا علیه السّلام فأصابنی عطش شدید فکرهت أن استسقی فی مجلسه فدعا بماء فذاقه، ثم قال: یا محمّد اشرب فانه بارد»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سلیمان الجعفری: «کنت عند أبی الحسن الرضا علیه السّلام والبیت مملوء من الناس یسألونه وهو یجیبهم فقلت فی نفسی: ینبغی أن یکونوا أنبیاء فترک الناس ثم التفت الیّ فقال: یا سلیمان ان الأئمة حلماء علماء یحسبهم الجاهل</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أنبیاء ولیسوا أنبیاء»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الحسن بن علی الوشاء: «کنت کتبت معی مسائل کثیرة قبل أن أقطع علی أبی الحسن علیه السّلام </w:t>
      </w:r>
      <w:r>
        <w:rPr>
          <w:rStyle w:val="FootnoteReference"/>
        </w:rPr>
        <w:footnoteReference w:id="627"/>
      </w:r>
      <w:r>
        <w:rPr>
          <w:rFonts w:ascii="IRNazanin" w:hAnsi="IRNazanin" w:eastAsia="IRNazanin" w:cs="IRNazanin"/>
          <w:lang w:bidi="fa-IR"/>
          <w:color w:val="111111"/>
          <w:sz w:val="28"/>
          <w:szCs w:val="28"/>
          <w:rtl/>
        </w:rPr>
        <w:t xml:space="preserve">وجمعتها فی کتاب مما روی عن آبائه علیهم السلام وغیر ذلک واحببت أن أثبت فی أمره وأختبره، فحملت الکتاب فی کمی وصرت إلی منزله وأردت أن آخذ منه خلوة فأناوله الکتاب، فجلست ناحیة وأنا متفکر فی طلب الاذن علیه وبالباب جماعةٌ جلوس یتحدثون، فبینا أنا کذلک فی الفکرة فی الاحتیال للدخول علیه إذ أنا بغلام قد خرج من الدار فی یده کتاب فنادی: أیکم الحسن بن علی الوشاء ابن بنت الیاس البغدادی؟ فقمت الیه، فقلت: أنا الحسن ابن علی فما حاجتک؟ فقال: هذا الکتاب امرت بدفعه الیک فهات خذه، فأخذته، وتنحیت ناحیة فقرأته، فإذا واللَّه فیه جواب مسألة مسألة. فعند ذلک قطعت علیه وترکت الوقف»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أحمد بن محمّد بن أبی نصر: «بعثنی الرضا علیه السّلام فی حاجة فأرکبنی دابته وبیّتنی فی منزله، فلما دخلت فی فراشی رددت الباب وقلت: من أعظم منزلة منی بعثنی فی حاجة وارکبنی دابته وبیّتنی فی منزله، قال: فلم أشعر بخفق نعلیه حتی فتح الباب ودخل علیّ وقال: یا أحمد، ان أمیرالمؤمنین علیه السّلام عاد صعصعة بن صوحان وقال: لا تتخذن عیادتی فخراً علی قومک»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معمر بن خلّاد: «قال لی الریان بن الصلت: احب أن تستأذن لی علی</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الحسن فأسلم علیه وأحب أن یکسونی من ثیابه وأن یهب لی من الدراهم التی ضربت باسمه، فدخلت علی الرضا فقال لی مبتدئاً ان الریان بن الصلت مرید الدخول علینا والکسوة من ثیابنا والعطیة من دراهمنا، فأذنت له. فدخل وسلم فأعطاه ثوبین وثلاثین درهماً من الدراهم المضروبة باسمه»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الوشاء: «خرجت من الکوفة الی خراسان فقالت لی ابنتی: یا أبه خذ هذه الحلّة فبعها وخذ لی بثمنها فیروزجا، فلما نزلت مرو فإذا غلمان الرضا علیه السلام قد جاؤا وقالوا: نرید حلة نکفن بها بعض غلماننا، فقلت: ما عندی فمضوا ثم عادوا وقالوا: مولانا یقرء علیک السلام ویقول لک: معک حلة فی السفط الفلانی دفعتها الیک ابنتک وقالت اشتر لی بثمنها فیروزجا وهذا ثمنها»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الحسین بن موسی بن جعفر «کنا حول أبی الحسن الرضا ونحن شبّان من بنی هاشم، اذ مر علینا جعفر بن عمر العلوی وهو رثّ الهیئة، فنظر بعضنا الی بعض وضحکنا من هیئته، فقال الرضا: سترونه من قریب کثیر المال کثیر التبع. فما مضی الّا شهر أو نحوه حتی ولی المدینة وحسنت حاله، فکان یمر بنا ومعه الخصیان والحشم»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«خرجنا معه الی بعض املاکه فی یوم لا سحاب فیه فلما برزنا قال:</w:t>
      </w:r>
    </w:p>
    <w:p>
      <w:pPr>
        <w:pStyle w:val="BookText"/>
      </w:pPr>
      <w:r>
        <w:rPr>
          <w:rFonts w:ascii="IRNazanin" w:hAnsi="IRNazanin" w:eastAsia="IRNazanin" w:cs="IRNazanin"/>
          <w:lang w:bidi="fa-IR"/>
          <w:color w:val="111111"/>
          <w:sz w:val="28"/>
          <w:szCs w:val="28"/>
          <w:rtl/>
        </w:rPr>
        <w:t xml:space="preserve">هل حملتم معکم المماطر؟ قلنا: لا وما حاجتنا الی المماطر ولیس سحابٌ ولا نتخوف المطر، قال: قد حملته وستمطرون، قال: فما مضینا الّا یسیراً حتی ارتفعت سحابة ومطرنا فما بقی منا أحد الّا ابتلّ»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65" w:name="pg10538_83994"/>
    <w:bookmarkEnd w:id="65"/>
    <w:p>
      <w:pPr>
        <w:pStyle w:val="BookText"/>
      </w:pPr>
      <w:r>
        <w:rPr>
          <w:rFonts w:ascii="IRNazanin" w:hAnsi="IRNazanin" w:eastAsia="IRNazanin" w:cs="IRNazanin"/>
          <w:lang w:bidi="fa-IR"/>
          <w:color w:val="111111"/>
          <w:sz w:val="28"/>
          <w:szCs w:val="28"/>
          <w:rtl/>
        </w:rPr>
        <w:t xml:space="preserve">قال الحسین بن بشار: «قال لی الرضا علیه السّلام: ان عبد اللَّه یقتل محمّداً فقلت: عبد اللَّه بن هارون یقتل محمّد بن هارون؟ فقال لی: نعم عبد اللَّه الذی بخراسان یقتل محمّد بن زبیدة الذی هو ببغداد، فقتله»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حمزة بن جعفر الارجانی: «خرج هارون من المسجد الحرام مرتین وخرج الرضا علیه السّلام مرتین ویقول: ما ابعد الدار و أقرب اللقاء یا طوس یا طوس یا طوس ستجمعنی وإیّاه»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مسافر: «کنت مع الرضا بمنی فمر به یحیی بن خالد مع قوم من آل برمک فغطّی وجهه من الغبار، فقال الرضا: مساکین لا یدرون ما یحل فی هذه السنة، ثم قال: وأعجب من هذا هارون وأنا کهاتین وضم بین أصبعیه»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Heading3"/>
      </w:pPr>
      <w:bookmarkStart w:id="211" w:name="_Toc72"/>
      <w:r>
        <w:t>احتجاج الإمام الرضا</w:t>
      </w:r>
      <w:bookmarkEnd w:id="211"/>
    </w:p>
    <w:p>
      <w:pPr>
        <w:pStyle w:val="BookText"/>
      </w:pPr>
      <w:r>
        <w:rPr>
          <w:rFonts w:ascii="IRNazanin" w:hAnsi="IRNazanin" w:eastAsia="IRNazanin" w:cs="IRNazanin"/>
          <w:lang w:bidi="fa-IR"/>
          <w:color w:val="111111"/>
          <w:sz w:val="28"/>
          <w:szCs w:val="28"/>
          <w:rtl/>
        </w:rPr>
        <w:t xml:space="preserve">قال إبراهیم بن العباس: کان المأمون یمتحنه بالسؤال عن کل شی‌ء فیجیب عنه وکان کلامه کله وجوابه وتمثله انتزاعات من القرآن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أراد أن یستخلف المأمون الرضا، جمع بنی هاشم فقال: انیّ أرید أن استعمل الرضا علی هذا الأمر من بعدی، فحسده بنو هاشم وقالوا: أتولی رجلًا جاهلًا لیس له بصر بتدبیر الخلافة؟ فابعث الیه یأتنا فتری من جهله ما تستدل</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فبعث الیه فأتاه فقال له بنو هاشم: یا أبا الحسن اصعد المنبر وانصب لنا علماً نعبد اللَّه علیه. فصعد المنبر فقعد ملیّاً لا یتکلم مطرقاً ثم انتفض انتفاضة فاستوی قائماً وحمد اللَّه تعالی وأثنی علیه وصلی علی نبیّه وأهل بیته ثم قال: أول عبادة اللَّه معرفته، وأصل معرفة اللَّه توحیده، ونظام توحیده نفی الصفات عنه بشهادة العقول انّ کل صفة وموصوف مخلوق، وشهادة کل مخلوق أن له خالقاً لیس بصفة ولا موصوف، وشهادة کل صفة وموصوف بالاقتران، وشهادة الاقتران بالحدث، وشهادة الحدث بالامتناع من الأزل الممتنع من الحدث، فلیس اللَّه عرف من عرف ذاته بالتشبیه، ولا ایّاه وحّد من اکتنهه، ولا حقیقته أصاب من مثله ولا به صدق من نهّاه ولا صمد صمده من أشار الیه ولا ایاه عنی من شبهه ولا له تذلل من بعّضه، ولا ایاه أراد من توهمه، کل معروف بنفسه مصنوع، وکل قائم فی سواه معلول، بصنع اللَّه یستدل علیه، وبالعقول یعتقد معرفته، وبالفطرة تثبت حجته خلقة اللَّه الخلق حجاب بینه وبینهم ومفارقته ایاهم مباینة بینه وبینهم، وابتداؤه إیاهم دلیل علی أن لا ابتداء له، لعجز کل مبتدأ عن ابتداء غیره، وأدوّه ایاهم دلیل علی أن لا أداة له، لشهادة الأدوات بفاقة المؤدین فاسماؤه تعبیر، وأفعاله تفهیم، وذاته حقیقة، وکنهه تفریق بینه وبین خلقه، وغیره تحدید لما سواه، فقد جهل اللَّه من استوصفه، وقد تعدّاه من استمثله، وقد أخطأه من اکتنهه ومن قال: «کیف» فقد شبّهه ومن قال «لم» فقد علّله، ومن قال: «متی» فقد وقّته، ومن قال: «فیم» فقد ضمّنه، ومن قال: «الی م» فقد نهاه، ومن قال: «حتی م» فقد غیّاه ومن غیّاه فقد غایاه، ومن غایاه فقد جزّأه، ومن جزّأه فقد وصفه، ومن وصفه فقد ألحد فیه، ولا یتغیر اللَّه بتغیر المخلوق کما لا یتحدد بتحدید المحدود.</w:t>
      </w:r>
    </w:p>
    <w:p>
      <w:pPr>
        <w:pStyle w:val="BookText"/>
      </w:pPr>
      <w:r>
        <w:rPr>
          <w:rFonts w:ascii="IRNazanin" w:hAnsi="IRNazanin" w:eastAsia="IRNazanin" w:cs="IRNazanin"/>
          <w:lang w:bidi="fa-IR"/>
          <w:color w:val="111111"/>
          <w:sz w:val="28"/>
          <w:szCs w:val="28"/>
          <w:rtl/>
        </w:rPr>
        <w:t xml:space="preserve">أحد لا بتأویل عدد، ظاهر لا بتأویل المباشرة، متجل لا باستهلال رؤیة، باطن لا بمزایلة، مباین لا بمسافة، قریب لا بمداناة، لطیف لا یتجسم، موجود لا</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عدم، فاعل لا باضطرار، مقدّر لا بجول فکرة، مدبّر لا بحرکة، مرید لا بهمامة، شاء لا بهمة، مدرک لا بمجسة، سمیع لا بآلة، بصیر لا بأداة، لا تصحبه الأوقات، ولا تضمنه الأماکن، ولا تأخذه السنات، ولا تحدّه الصفات، ولا تقیده الأدوات.</w:t>
      </w:r>
    </w:p>
    <w:p>
      <w:pPr>
        <w:pStyle w:val="BookText"/>
      </w:pPr>
      <w:r>
        <w:rPr>
          <w:rFonts w:ascii="IRNazanin" w:hAnsi="IRNazanin" w:eastAsia="IRNazanin" w:cs="IRNazanin"/>
          <w:lang w:bidi="fa-IR"/>
          <w:color w:val="111111"/>
          <w:sz w:val="28"/>
          <w:szCs w:val="28"/>
          <w:rtl/>
        </w:rPr>
        <w:t xml:space="preserve">سبق الأوقات کونه، والعدم وجوده، والابتداء أزله، یتشعیره المشاعر عرف أن لا مشعر له، وبتجهیره الجواهر عرف أن لا جوهر له، وبمضادته بین الأشیاء عرف أن لا ضد له، وبمقارنته بین الأمور عرف أن لا قرین له.</w:t>
      </w:r>
    </w:p>
    <w:p>
      <w:pPr>
        <w:pStyle w:val="BookText"/>
      </w:pPr>
      <w:r>
        <w:rPr>
          <w:rFonts w:ascii="Amiri" w:hAnsi="Amiri" w:eastAsia="Amiri" w:cs="Amiri"/>
          <w:lang w:bidi="ar-SA"/>
          <w:color w:val="111111"/>
          <w:sz w:val="28"/>
          <w:szCs w:val="28"/>
          <w:rtl/>
        </w:rPr>
        <w:t xml:space="preserve">ضاد النور بالظلمة، والجلایة بالبهمة، والجسو بالبلل، والصرد بالحرور، مؤلف بین متعادیاتها، مفرّق بین متدانیاتها، دالة بتفریقها علی مفرقها، وبتألیفها علی مؤلفها. ذلک قوله عزّوجل: «وَمِن کُلِّ شَیْ‌ءٍ خَلَقْنَا زَوْجَیْنِ لَعَلَّکُمْ تَذَکَّرُونَ» </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سورة الذاریات: 49.</w:t>
      </w:r>
    </w:p>
    <w:p>
      <w:pPr>
        <w:pStyle w:val="BookText"/>
      </w:pPr>
      <w:r>
        <w:rPr>
          <w:rFonts w:ascii="IRNazanin" w:hAnsi="IRNazanin" w:eastAsia="IRNazanin" w:cs="IRNazanin"/>
          <w:lang w:bidi="fa-IR"/>
          <w:color w:val="111111"/>
          <w:sz w:val="28"/>
          <w:szCs w:val="28"/>
          <w:rtl/>
        </w:rPr>
        <w:t xml:space="preserve">ففرّق بین قبل وبعد لیعلم أن لا قبل له ولا بعد.</w:t>
      </w:r>
    </w:p>
    <w:p>
      <w:pPr>
        <w:pStyle w:val="BookText"/>
      </w:pPr>
      <w:r>
        <w:rPr>
          <w:rFonts w:ascii="IRNazanin" w:hAnsi="IRNazanin" w:eastAsia="IRNazanin" w:cs="IRNazanin"/>
          <w:lang w:bidi="fa-IR"/>
          <w:color w:val="111111"/>
          <w:sz w:val="28"/>
          <w:szCs w:val="28"/>
          <w:rtl/>
        </w:rPr>
        <w:t xml:space="preserve">شاهدة بغرائزها: أن لا غریزة لمغرزها، دالة بتفاوتها: أن لا تفاوت لمفاوتها، مخبرة بتوقیتها: ان لا وقت لموقتها، حجب بعضها عن بعض لیعلم أن لا حجاب بینه وبینها غیره، له معنی الربوبیة إذ لا مربوب، وحقیقة الالهیة اذلا مألوه، ومعنی العالم ولا معلوم، ومعنی الخالق ولا مخلوق، وتأویل السمع ولا مسموع.</w:t>
      </w:r>
    </w:p>
    <w:p>
      <w:pPr>
        <w:pStyle w:val="BookText"/>
      </w:pPr>
      <w:r>
        <w:rPr>
          <w:rFonts w:ascii="IRNazanin" w:hAnsi="IRNazanin" w:eastAsia="IRNazanin" w:cs="IRNazanin"/>
          <w:lang w:bidi="fa-IR"/>
          <w:color w:val="111111"/>
          <w:sz w:val="28"/>
          <w:szCs w:val="28"/>
          <w:rtl/>
        </w:rPr>
        <w:t xml:space="preserve">لیس منذ خلق استحق معنی اسم الخالق، ولا باحداثه البرایا استفاد معنی البارئیة، کیف ولا یغیبه: «مذ» ولا تدنیه: «قد» ولا یحجبه: «لعلّ» ولا یوقته:</w:t>
      </w:r>
    </w:p>
    <w:p>
      <w:pPr>
        <w:pStyle w:val="BookText"/>
      </w:pPr>
      <w:r>
        <w:rPr>
          <w:rFonts w:ascii="IRNazanin" w:hAnsi="IRNazanin" w:eastAsia="IRNazanin" w:cs="IRNazanin"/>
          <w:lang w:bidi="fa-IR"/>
          <w:color w:val="111111"/>
          <w:sz w:val="28"/>
          <w:szCs w:val="28"/>
          <w:rtl/>
        </w:rPr>
        <w:t xml:space="preserve">«متی» ولا یشتمله: «حین» ولا یقارنه: «مع» انما تحد الآدوات أنفسها، وتشیر الآلة الی نظائرها، وفی الأشیاء توجد فعالها.</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منعتها «منذ» القدمة، وحمتها «قد» الأزلیة، وجنبتها «لو لا» التکملة.</w:t>
      </w:r>
    </w:p>
    <w:p>
      <w:pPr>
        <w:pStyle w:val="BookText"/>
      </w:pPr>
      <w:r>
        <w:rPr>
          <w:rFonts w:ascii="IRNazanin" w:hAnsi="IRNazanin" w:eastAsia="IRNazanin" w:cs="IRNazanin"/>
          <w:lang w:bidi="fa-IR"/>
          <w:color w:val="111111"/>
          <w:sz w:val="28"/>
          <w:szCs w:val="28"/>
          <w:rtl/>
        </w:rPr>
        <w:t xml:space="preserve">افترقت فدلت علی مفرقها، وتباینت فاعزت علی مباینها، بها تجلّی صانعها للعقول وبها احتجت عن الرؤیة، والیها تحاکم الأوهام، وفیها اثبت غیره، ومنها انبط الدلیل، وبها عرف الاقرار، وبالعقول یعتقد التصدیق باللَّه، وبالإقرار یکمل الایمان به. لا دیانة الّا بعد معرفته، ولا معرفة الّا بالاخلاص، ولا اخلاص مع التشبیه، ولا نفی مع اثبات الصفة للتثنیة، وکل ما فی الخلق لا یوجد فی خالقه، وکل ما یمکن فیه یمتنع فی صانعه.</w:t>
      </w:r>
    </w:p>
    <w:p>
      <w:pPr>
        <w:pStyle w:val="BookText"/>
      </w:pPr>
      <w:r>
        <w:rPr>
          <w:rFonts w:ascii="IRNazanin" w:hAnsi="IRNazanin" w:eastAsia="IRNazanin" w:cs="IRNazanin"/>
          <w:lang w:bidi="fa-IR"/>
          <w:color w:val="111111"/>
          <w:sz w:val="28"/>
          <w:szCs w:val="28"/>
          <w:rtl/>
        </w:rPr>
        <w:t xml:space="preserve">ولا یجری علیه الحرکة ولا السکون، کیف یجری علیه ما هو أجراه أو یعود فیه ما هو ابتداه، إذاً لتفاوتت ذاته، ولتجزّأ کنهه، ولامتنع من الأزل معناه، ولما کان للباری معنی غیر المبروء. ولو وجد له وراء وجد له امام، ولالتمس التمام إذ لزمه النقصان، وکیف یستحق الأزل من لا یمتنع من الحدث؟ أم کیف ینشی‌ء الأشیاء من لا یمتنع من الإنشاء؟ إذاً لقامت علیه آیة المصنوع، ولتحوّل دلیلًا بعدما کان مدلولًا علیه، لیس فی محال القول حجة، ولا فی المسألة عنه جواب، ولا فی معناه للَّه‌تعظیم، ولا فی ابانته عن الحق ضیم الّا بامتناع الأزلی أن یثنی، ولما بدی له أن یبدی‌ء، لا إله الّا اللَّه العلی العظیم کذب العادلون باللَّه وضلوا ضلالًا بعیداً، وخسروا خسراناً مبیناً، وصلی اللَّه علی محمّد وآله الطاهرین»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عبد السلام بن صالح الهروی: قلت لعلی بن موسی الرضا علیه السّلام:</w:t>
      </w:r>
    </w:p>
    <w:p>
      <w:pPr>
        <w:pStyle w:val="BookText"/>
      </w:pPr>
      <w:r>
        <w:rPr>
          <w:rFonts w:ascii="IRNazanin" w:hAnsi="IRNazanin" w:eastAsia="IRNazanin" w:cs="IRNazanin"/>
          <w:lang w:bidi="fa-IR"/>
          <w:color w:val="111111"/>
          <w:sz w:val="28"/>
          <w:szCs w:val="28"/>
          <w:rtl/>
        </w:rPr>
        <w:t xml:space="preserve">یا ابن رسول اللَّه ما تقول فی الحدیث الذی یرویه أهل الحدیث: انّ المؤمنین یزورون ربّهم من منازلهم فی الجنة؟ فقال علیه السّلام: «یا أبا الصلت انّ اللَّه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تبارک وتعالی فضل نبیه محمّداً صلّی اللَّه علیه وآله وسلّم علی جمیع خلقه من النبّیین والملائکة، وجعل طاعته طاعته، ومبایعته مبایعته، وزیارته فی الدنیا والآخرة زیارته، فقال عزّوجل «مَّنْ یُطِعِ الرَّسُولَ فَقَدْ أَطَاعَ اللّهَ» </w:t>
      </w:r>
      <w:r>
        <w:rPr>
          <w:rStyle w:val="FootnoteReference"/>
        </w:rPr>
        <w:footnoteReference w:id="640"/>
      </w:r>
    </w:p>
    <w:p>
      <w:pPr>
        <w:pStyle w:val="BookText"/>
      </w:pPr>
      <w:r>
        <w:rPr>
          <w:rFonts w:ascii="Amiri" w:hAnsi="Amiri" w:eastAsia="Amiri" w:cs="Amiri"/>
          <w:lang w:bidi="ar-SA"/>
          <w:color w:val="111111"/>
          <w:sz w:val="28"/>
          <w:szCs w:val="28"/>
          <w:rtl/>
        </w:rPr>
        <w:t xml:space="preserve">وقال: «إِنَّ الَّذِینَ یُبَایِعُونَکَ إِنَّمَا یُبَایِعُونَ اللَّهَ یَدُ اللَّهِ فَوْقَ أَیْدِیهِمْ» </w:t>
      </w:r>
      <w:r>
        <w:rPr>
          <w:rStyle w:val="FootnoteReference"/>
        </w:rPr>
        <w:footnoteReference w:id="641"/>
      </w:r>
    </w:p>
    <w:p>
      <w:pPr>
        <w:pStyle w:val="BookText"/>
      </w:pPr>
      <w:r>
        <w:rPr>
          <w:rFonts w:ascii="Amiri" w:hAnsi="Amiri" w:eastAsia="Amiri" w:cs="Amiri"/>
          <w:lang w:bidi="ar-SA"/>
          <w:color w:val="111111"/>
          <w:sz w:val="28"/>
          <w:szCs w:val="28"/>
          <w:rtl/>
        </w:rPr>
        <w:t xml:space="preserve">وقال النبی صلّی اللَّه علیه وآله وسلّم: من زارنی فی حیاتی أو بعد موتی فقد زار اللَّه. ودرجة النبی صلّی اللَّه علیه وآله وسلّم فی الجنة ارفع الدرجات، فمن زاره فی درجة فی الجنة من منزله فقد زار اللَّه تبارک وتعالی. قال: قلت: یا ابن رسول اللَّه، فما معنی الخبر الذی رووه: ان ثواب لا إله إلّااللَّه النظر الی وجه اللَّه؟ فقال علیه السّلام: یا أبا الصلت، فمن وصف اللَّه بوجه کالوجوه فقد کفر، ولکن وجه اللَّه أنبیاؤه ورسله وحججه علیهم صلوات اللَّه، هم الذین بهم یتوجه الی اللَّه عزّوجل والی دینه ومعرفته، فقال اللَّه عزّوجل: «کُلُّ مَنْ عَلَیْهَا فَانٍ* وَیَبْقَی وَجْهُ رَبِّکَ ذُو الْجَلَالِ وَالْإِکْرَامِ» وقال اللَّه عزّوجل: «کُلُّ شَیْ‌ءٍ هَالِکٌ إِلَّا وَجْهَهُ» </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فالنظر الی أنبیاء اللَّه ورسله وحججه علیه السّلام فی درجاتهم ثواب عظیم للمؤمنین، وقد قال النبی صلّی اللَّه علیه وآله وسلّم: من أبغض أهل بیتی وعترتی لم یرنی ولم أره یوم القیامة. وقال صلّی اللَّه علیه وآله وسلّم ان فیکم من لا یرانی بعد أن یفارقنی، یا أبا الصلت، ان اللَّه تبارک وتعالی لا یوصف بمکان ولا یدرک بالابصار والأوهام.</w:t>
      </w:r>
    </w:p>
    <w:p>
      <w:pPr>
        <w:pStyle w:val="BookText"/>
      </w:pPr>
      <w:r>
        <w:rPr>
          <w:rFonts w:ascii="IRNazanin" w:hAnsi="IRNazanin" w:eastAsia="IRNazanin" w:cs="IRNazanin"/>
          <w:lang w:bidi="fa-IR"/>
          <w:color w:val="111111"/>
          <w:sz w:val="28"/>
          <w:szCs w:val="28"/>
          <w:rtl/>
        </w:rPr>
        <w:t xml:space="preserve">قال: فقلت له: یا ابن رسول اللَّه فأخبرنی عن الجنة والنار أهما الیوم مخلوقان؟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نعم وانّ رسول اللَّه صلّی اللَّه علیه وآله وسلّم قد دخل الجنة ورأی النار لما عرج به الی السماء.</w:t>
      </w:r>
    </w:p>
    <w:p>
      <w:pPr>
        <w:pStyle w:val="BookText"/>
      </w:pPr>
      <w:r>
        <w:rPr>
          <w:rFonts w:ascii="IRNazanin" w:hAnsi="IRNazanin" w:eastAsia="IRNazanin" w:cs="IRNazanin"/>
          <w:lang w:bidi="fa-IR"/>
          <w:color w:val="111111"/>
          <w:sz w:val="28"/>
          <w:szCs w:val="28"/>
          <w:rtl/>
        </w:rPr>
        <w:t xml:space="preserve">قال: فقلت له: ان قوماً یقولون: انهما الیوم مقدرتان غیر مخلوقتین؟</w:t>
      </w:r>
    </w:p>
    <w:p>
      <w:pPr>
        <w:pStyle w:val="BookText"/>
      </w:pPr>
      <w:r>
        <w:rPr>
          <w:rFonts w:ascii="Amiri" w:hAnsi="Amiri" w:eastAsia="Amiri" w:cs="Amiri"/>
          <w:lang w:bidi="ar-SA"/>
          <w:color w:val="111111"/>
          <w:sz w:val="28"/>
          <w:szCs w:val="28"/>
          <w:rtl/>
        </w:rPr>
        <w:t xml:space="preserve">فقال: ما اولئک منا ولا نحن منهم، من انکر خلق الجنة والنار فقد کذب النبی صلّی اللَّه علیه وآله وسلّم وکذبنا، ولیس من ولایتنا علی شی‌ء، ویخلد فی نار جهنم، قال اللَّه عزّوجل: «هَذِهِ جَهَنَّمُ الَّتِی یُکَذِّبُ بِهَا الُمجْرِمُونَ* یَطُوفُونَ بَیْنَهَا وَبَیْنَ حَمِیمٍ آنٍ» </w:t>
      </w:r>
      <w:r>
        <w:rPr>
          <w:rStyle w:val="FootnoteReference"/>
        </w:rPr>
        <w:footnoteReference w:id="643"/>
      </w:r>
    </w:p>
    <w:p>
      <w:pPr>
        <w:pStyle w:val="BookText"/>
      </w:pPr>
      <w:r>
        <w:rPr>
          <w:rFonts w:ascii="IRNazanin" w:hAnsi="IRNazanin" w:eastAsia="IRNazanin" w:cs="IRNazanin"/>
          <w:lang w:bidi="fa-IR"/>
          <w:color w:val="111111"/>
          <w:sz w:val="28"/>
          <w:szCs w:val="28"/>
          <w:rtl/>
        </w:rPr>
        <w:t xml:space="preserve">وقال النبی صلّی اللَّه علیه وآله وسلّم: لما عرج بی الی السماء اخذ بیدی جبرئیل علیه السّلام فادخلنی الجنة فناولنی من رطبها فأکلته، فتحوّل ذلک نطفة فی صلبی، فلما هبطت الی الأرض واقعت خدیجة فحملت بفاطمة علیها السّلام ففاطمة حوراء انسیة، فکلما اشتقت الی رائحة الجنة شممت رائحة ابنتی فاطمة»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سنان: «کان المامون یجلس فی دیوان المظالم یوم الاثنین ویوم الخمیس ویقعد الرضا علیه السّلام علی یمینه، فرفع الیه أن صوفیاً من أهل الکوفة سرق، فأمر باحضاره فرأی علیه سیماء الخیر فقال: سوءاً لهذه الآثار الجمیلة بهذا الفعل القبیح، فقال الرجل: فعلت ذلک اضطراراً لا اختیاراً وقال اللَّه تعالی: «فَمَنِ اضْطُرَّ فِی مَخْمَصَةٍ غَیْرَ مُتَجَانِفٍ لِإِثْمٍ» </w:t>
      </w:r>
      <w:r>
        <w:rPr>
          <w:rStyle w:val="FootnoteReference"/>
        </w:rPr>
        <w:footnoteReference w:id="645"/>
      </w:r>
    </w:p>
    <w:p>
      <w:pPr>
        <w:pStyle w:val="BookText"/>
      </w:pPr>
      <w:r>
        <w:rPr>
          <w:rFonts w:ascii="Amiri" w:hAnsi="Amiri" w:eastAsia="Amiri" w:cs="Amiri"/>
          <w:lang w:bidi="ar-SA"/>
          <w:color w:val="111111"/>
          <w:sz w:val="28"/>
          <w:szCs w:val="28"/>
          <w:rtl/>
        </w:rPr>
        <w:t xml:space="preserve">قد منعت من الخمس والغنائم، فقال: وما حقک منها؟ فقال: قال اللَّه تعالی: «وَاعْلَمُواْ أَنَّمَا غَنِمْتُم مِّن شَیْ‌ءٍ فَأَنَّ لِلّهِ خُمُسَهُ وَلِلرَّسُولِ وَلِذِی الْقُرْبَی وَالْیَتَامَی وَالْمَسَاکِینِ وَابْنِ السَّبِیلِ» </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فمنعتنی حقی وأنا</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66" w:name="pg10538_84000"/>
    <w:bookmarkEnd w:id="66"/>
    <w:p>
      <w:pPr>
        <w:pStyle w:val="BookText"/>
      </w:pPr>
      <w:r>
        <w:rPr>
          <w:rFonts w:ascii="IRNazanin" w:hAnsi="IRNazanin" w:eastAsia="IRNazanin" w:cs="IRNazanin"/>
          <w:lang w:bidi="fa-IR"/>
          <w:color w:val="111111"/>
          <w:sz w:val="28"/>
          <w:szCs w:val="28"/>
          <w:rtl/>
        </w:rPr>
        <w:t xml:space="preserve">مسکین وابن السبیل وأنا من حملة القرآن، وقد منعت کل سنة منی مائتی دینار بقول النبی صلّی اللَّه علیه وآله وسلّم، فقال المأمون: لا اعطل حداً من حدود اللَّه وحکماً من احکامه فی السارق من أجل اساطیرک هذه، قال: فابدأ أولًا بنفسک فطهرها ثم طهر غیرک، واقم حدود اللَّه علیها ثم علی غیرک، قال: فالتفت المأمون الی الرضا علیه السّلام فقال: ما تقول؟ قال: انه یقول سرقت فسرق قال: فغضب المأمون، ثم قال: واللَّه لأقطعنّک، قال: اتقطعنی وأنت عبدی؟ فقال ویلک ایش تقول؟ قال: الیس امک اشتریت من مال الفی‌ء ولا تقسمها بالحق وأنت عبد لمن فی المشرق والمغرب من المسلمین حتی یعتقوک وأنا منهم وما اعتقتک. والأخری ان النجس لا یطهر نجساً انما یطهره طاهر ومن فی جنبه حدٌ لا یقیم الحدود علی غیره حتی یبدا بنفسه، أما سمعت اللَّه تعالی یقول: «أَتَأْمُرُونَ النَّاسَ بِالْبِرِّ وَتَنسَوْنَ أَنفُسَکُمْ وَأَنتُمْ تَتْلُونَ الْکِتَابَ أَفَلَا تَعْقِلُونَ» </w:t>
      </w:r>
      <w:r>
        <w:rPr>
          <w:rStyle w:val="FootnoteReference"/>
        </w:rPr>
        <w:footnoteReference w:id="647"/>
      </w:r>
    </w:p>
    <w:p>
      <w:pPr>
        <w:pStyle w:val="BookText"/>
      </w:pPr>
      <w:r>
        <w:rPr>
          <w:rFonts w:ascii="Amiri" w:hAnsi="Amiri" w:eastAsia="Amiri" w:cs="Amiri"/>
          <w:lang w:bidi="ar-SA"/>
          <w:color w:val="111111"/>
          <w:sz w:val="28"/>
          <w:szCs w:val="28"/>
          <w:rtl/>
        </w:rPr>
        <w:t xml:space="preserve">فالتفت المأمون الی الرضا علیه السّلام فقال: ما تقول؟ قال: ان اللَّه عزّوجل قال لنبیّه صلّی اللَّه علیه وآله وسلّم: «قُلْ فَلِلّهِ الْحُجَّةُ الْبَالِغَةُ» </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وهی التی تبلغ الجاهل فیعلمها بجهله کما یعلمها العالم بعلمه، والدنیا والآخرة قائمتان بالحجّة، وقد احتج الرجل، قال: فأمر بإطلاق الرجل الصوفی وغضب علی الرضا فی السر»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Heading3"/>
      </w:pPr>
      <w:bookmarkStart w:id="212" w:name="_Toc73"/>
      <w:r>
        <w:t>هجرة الإمام من المدینة المنورة الی خراسان</w:t>
      </w:r>
      <w:bookmarkEnd w:id="212"/>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بقی الإمام الرضا بعد أبیه عشرین عاماً، منها: عشر سنوات فی عهد هارون وکان یتجرع خلالها مرارة الأحداث ویتعرّض الیه هارون بین الحین والآخر بمن یؤذیه کالجلودی الذی اوعز الیه بان یهاجم دور آل أبی طالب، ویسلب ما علی نسائهم من ثیاب وحلل، ولا یدع علی واحدةٍ منهن ثوباً یسترها، والجلودی نفذ أوامر هارون، فلما انتهیه الی دار الإمام الرضا علیه السلام بخیله وجنده وقف الإمام علی باب داره، جعل نساءه فی بیت واحد وحاول أن یمنعهم من دخوله، فقال له الجلودی: لا بدّ وان ادخل البیت واتولی بنفسی سلبهن کما أمرنی هارون، فقال له الرضا: أنا أسلبهن لک ولا اترک علیهن شیئاً الّا جئتک به، وظل یمانعه ویحلف له بأنه سیأخذ جمیع ما علیهن من حلی وحلل وملابس حتی سکن، ووافق علی طلب الإمام.</w:t>
      </w:r>
    </w:p>
    <w:p>
      <w:pPr>
        <w:pStyle w:val="BookText"/>
      </w:pPr>
      <w:r>
        <w:rPr>
          <w:rFonts w:ascii="IRNazanin" w:hAnsi="IRNazanin" w:eastAsia="IRNazanin" w:cs="IRNazanin"/>
          <w:lang w:bidi="fa-IR"/>
          <w:color w:val="111111"/>
          <w:sz w:val="28"/>
          <w:szCs w:val="28"/>
          <w:rtl/>
        </w:rPr>
        <w:t xml:space="preserve">فدخل أبو الحسن الرضا علی نسائه ولم یدع علیهن شیئاً حتی أقراطهن وخلاخیلهن وملابسهن الّا أخذه منهن وأضاف الیه جمیع ما فی الدار من قلیل وکثیر وسلمه الی الجلودی.</w:t>
      </w:r>
    </w:p>
    <w:p>
      <w:pPr>
        <w:pStyle w:val="BookText"/>
      </w:pPr>
      <w:r>
        <w:rPr>
          <w:rFonts w:ascii="IRNazanin" w:hAnsi="IRNazanin" w:eastAsia="IRNazanin" w:cs="IRNazanin"/>
          <w:lang w:bidi="fa-IR"/>
          <w:color w:val="111111"/>
          <w:sz w:val="28"/>
          <w:szCs w:val="28"/>
          <w:rtl/>
        </w:rPr>
        <w:t xml:space="preserve">لقد قاسی الإمام الرضا وأصحاب أبیه موسی بن جعفر علیهم السلام من الظلم والبلاء من هارون ماقاساه أبوه الکاظم علیه السّلام، الی أن مات هارون، واوصی بولایة العهد لابنه محمّد الأمین، ومن بعده لولده عبد اللَّه المأمون، وبعدهما لولده القاسم کما وزع المناطق بینهم، فجعل للأمین ولایة العراق والشام الی آخر المغرب، وللمأمون من همدان الی آخر المشرق بما فی ذلک خراسان وجهاتها، ولولده القاسم الجزیرة والثغور والعواصم.</w:t>
      </w:r>
    </w:p>
    <w:p>
      <w:pPr>
        <w:pStyle w:val="BookText"/>
      </w:pPr>
      <w:r>
        <w:rPr>
          <w:rFonts w:ascii="IRNazanin" w:hAnsi="IRNazanin" w:eastAsia="IRNazanin" w:cs="IRNazanin"/>
          <w:lang w:bidi="fa-IR"/>
          <w:color w:val="111111"/>
          <w:sz w:val="28"/>
          <w:szCs w:val="28"/>
          <w:rtl/>
        </w:rPr>
        <w:t xml:space="preserve">ولما انتقلت الخلافة لمحمّد الأمین قتله أخوه عبد اللَّه المأمون بعد ما دارت المعارک بینهما، وانتقلت السلطة إلی المأمون فی جمیع الأطراف.</w:t>
      </w:r>
    </w:p>
    <w:p>
      <w:pPr>
        <w:pStyle w:val="BookText"/>
      </w:pPr>
      <w:r>
        <w:rPr>
          <w:rFonts w:ascii="IRNazanin" w:hAnsi="IRNazanin" w:eastAsia="IRNazanin" w:cs="IRNazanin"/>
          <w:lang w:bidi="fa-IR"/>
          <w:color w:val="111111"/>
          <w:sz w:val="28"/>
          <w:szCs w:val="28"/>
          <w:rtl/>
        </w:rPr>
        <w:t xml:space="preserve">روی الکلینی باسناده عن علی بن إبراهیم عن یاسر الخادم والریّان بن</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الصلت جمیعاً قال: «لما انقضی أمر المخلوع واستوی الأمر للمأمون کتب الی الرضا علیه السّلام یستقدمه الی خراسان فاعتل علیه أبو الحسن علیه السّلام بعلل، فلم یزل المأمون یکاتبه فی ذلک حتی علم أنه لا محیص له، وأنه لا یکف عنه، فخرج علیه السلام ولأبی جعفر سبع سنین، فکتب الیه المأمون: لا تأخذ علی طریق الجبل وقم، وخذ علی طریق البصرة والأهواز وفارس»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الصدوق: «لا تأخذ علی طریق الکوفة وقم»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الطبری: «وجه المأمون فی سنة 200 للهجرة الی المدینة رجاء بن أبی الضحاک عم الفضل بن سهل، وفرناس الخادم لاشخاص علی بن موسی الرضا»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المسعودی: «وفی سنة مائتین بعث المأمون برجاء بن أبی الضحاک یاسر الخادم الی علی بن موسی بن جعفر بن محمّد بن علی بن الحسین بن علی الرضا لاشخاصه فحمل الیه مکرماً»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الطبرسی: «کان المأمون قد أنفذ الی جماعةٍ من الطالبیة فحملهم من المدینة وفیهم الرضا علیه السّلام فأخذهم علی طریق البصرة حتی جاؤوه بهم، وکان المتولی لاشخاصهم المعروف بالجلودی، فقدم بهم علی المأمون فأنزلهم داراً وأنزل الرضا داراً واکرمه وأعظم أمره»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الصدوق بإسناده عن محول السجستانی قال: «لما ورد البرید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باشخاص الرضا علیه السّلام الی خراسان، کنت أنا بالمدینة فدخل المسجد لیودع رسول اللَّه صلّی اللَّه علیه وآله وسلّم، فودعه مراراً کل ذلک یرجع الی القبر ویعلو صوته بالبکاء والنحیب، فتقدمت الیه وسلمت علیه فرد السلام وهنأته، فقال:</w:t>
      </w:r>
    </w:p>
    <w:p>
      <w:pPr>
        <w:pStyle w:val="BookText"/>
      </w:pPr>
      <w:r>
        <w:rPr>
          <w:rFonts w:ascii="IRNazanin" w:hAnsi="IRNazanin" w:eastAsia="IRNazanin" w:cs="IRNazanin"/>
          <w:lang w:bidi="fa-IR"/>
          <w:color w:val="111111"/>
          <w:sz w:val="28"/>
          <w:szCs w:val="28"/>
          <w:rtl/>
        </w:rPr>
        <w:t xml:space="preserve">ذرنی فانی أخرج من جوار جدی صلّی اللَّه علیه وآله وسلّم و أموت فی غربة وأدفن فی جنب هارون. قال: فخرجت متبّعاً لطریقه حتی مات بطوس ودفن الی جنب هارون»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الحسن بن علی الوشاء قال: «قال لی الرضا علیه السلام: انی حیث أرادوا الخروج بی من المدینة جمعت عیالی، فأمرتهم ان یبکوا علیّ حتی أسمع، ثم فرقت فیهم اثنی عشر ألف دینار، ثم قلت: أما انی لا أرجع الی عیالی أبداً»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مکة:</w:t>
      </w:r>
    </w:p>
    <w:p>
      <w:pPr>
        <w:pStyle w:val="BookText"/>
      </w:pPr>
      <w:r>
        <w:rPr>
          <w:rFonts w:ascii="IRNazanin" w:hAnsi="IRNazanin" w:eastAsia="IRNazanin" w:cs="IRNazanin"/>
          <w:lang w:bidi="fa-IR"/>
          <w:color w:val="111111"/>
          <w:sz w:val="28"/>
          <w:szCs w:val="28"/>
          <w:rtl/>
        </w:rPr>
        <w:t xml:space="preserve">ثم ذهب سلام اللَّه علیه إلی مکة.</w:t>
      </w:r>
    </w:p>
    <w:p>
      <w:pPr>
        <w:pStyle w:val="BookText"/>
      </w:pPr>
      <w:r>
        <w:rPr>
          <w:rFonts w:ascii="IRNazanin" w:hAnsi="IRNazanin" w:eastAsia="IRNazanin" w:cs="IRNazanin"/>
          <w:lang w:bidi="fa-IR"/>
          <w:color w:val="111111"/>
          <w:sz w:val="28"/>
          <w:szCs w:val="28"/>
          <w:rtl/>
        </w:rPr>
        <w:t xml:space="preserve">روی الاربلی باسناده عن أمیة بن علی قال: «کنت مع أبی الحسن بمکة فی السنة التی حج فیها، ثم صار الی خراسان ومعه أبو جعفر، وأبو الحسن یودّع البیت، فلما قضی طوافه عدل الی المقام فصلی عنده، فصار أبو جعفر علی عنق موفق یطوف به، فصار أبو جعفر الی الحجر فجلس فیه، فاطال فقال له موفق: قم جعلت فداک، فقال: ما أرید أن أبرح من مکانی هذا الّا أن یشاء اللَّه، واستبان فی وجهه الغم، فأتی موفق أبا الحسن فقال له: جعلت فداک قد جلس أبو جعفر فی الحجر وهو یأبی أن یقوم، فقام أبو الحسن فأتی أبا جعفر فقال: قم یا حبیبی،</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ما أرید أن ابرح من مکانی هذا، قال: بلی یا حبیبی، ثم قال: کیف أقوم وقد ودعت البیت وداعاً لا ترجع إلیه، فقال: له قم یا حبیبی. فقام معه»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القادسیة: </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روی الحمیری عن أحمد بن محمّد بن أبی نصر قال: «دخلت علیه بالقادسیة فقلت له: جعلت فداک انی أرید أن أسألک عن شی‌ء وأنا أجلّک والخطب فیه جلیل وانما أرید فکاک رقبتی من النار فرآنی زمعت، فقال: لا تدع شیئاً ترید أن تسألنی عنه الّا سألتنی عنه، قلت له: جعلت فداک، انی سألت أباک وهو نازل فی هذا الموضع عن خلیفته من بعده فدلّنی علیک، وقد سألتک منذ سنتین ولیس لک ولد عن الإمامة فیمن تکون بعدک، قلت: فی ولدی وقد وهب اللَّه لک اثنین، فأیّهما عندک بمنزلتک التی کانت عند أبیک؟ فقال لی: هذا الذی سألت عنه لیس هذا وقته، فقلت له: جعلت فداک قد رأیت ما ابتلینا به فی أبیک ولست آمن من الأحداث فقال: کلا ان شاء اللَّه، لو کان الذی تخاف کان منی فی ذلک حجة احتج بها علیک وعلی غیرک، أما علمت أن الإمام الفرض علیه الواجب من اللَّه إذا خاف الفوت علی نفسه أن یحتّج فی الإمام من بعده بحجّة معروفة مثبتة، ان اللَّه تبارک وتعالی یقول فی کتابه «وَمَا کَانَ اللّهُ لِیُضِلَّ قَوْماً بَعْدَ إِذْ هَدَاهُمْ حَتَّی یُبَیِّنَ لَهُم مَّا یَتَّقُونَ» </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فطب نفساً وطیّب بأنفس اصحابک فانّ الأمر یجی‌ء علی غیر ما یحذرون ان شاء اللَّه تعالی»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النباج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الاربلی باسناده عن أبی حبیب النباجی، قال: «رأیت رسول اللَّه صلّی اللَّه علیه وآله وسلّم فی المنام وقد وافی النباج ونزل فی المسجد الذی ینزله الحجاج فی کل سنة، وکأنی مضیت الیه وسلمت علیه ووقفت بین یدیه، فوجدت عنده طبقاً من خوص المدینة فیه تمر صیحانی وکأنه قبض قبضة من ذلک التمر فناولنی فعددته فکان ثمانی عشرة تمرة، فتأولت انی أعیش بعدد کل تمرة سنة، فلما کان بعد عشرین یوماً کنت فی أرض تعمر بین یدی للزراعة إذ جاءنی من أخبرنی بقدوم أبی الحسن الرضا علیه السّلام من المدینة ونزوله فی ذلک المسجد ورأیت الناس یسعون الیه، فمضیت نحوه فإذا هو جالس فی الموضع الذی کنت رأیت فیه النبی صلّی اللَّه علیه وآله وسلّم وتحته حصیر مثل ما کان تحته وبین یدیه طبق من خوص فیه تمر صیحانی فسلمت علیه فردّ علی السلام، واستدنانی فناولنی قبضة من ذلک التمر فعددته فإذا هو بعدد ما ناولنی رسول اللَّه صلّی اللَّه علیه وآله وسلّم فقلت: زدنی یا ابن رسول اللَّه فقال: لو زادک رسول اللَّه صلّی اللَّه علیه وآله وسلّم لزدناک»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البصرة:</w:t>
      </w:r>
    </w:p>
    <w:p>
      <w:pPr>
        <w:pStyle w:val="BookText"/>
      </w:pPr>
      <w:r>
        <w:rPr>
          <w:rFonts w:ascii="IRNazanin" w:hAnsi="IRNazanin" w:eastAsia="IRNazanin" w:cs="IRNazanin"/>
          <w:lang w:bidi="fa-IR"/>
          <w:color w:val="111111"/>
          <w:sz w:val="28"/>
          <w:szCs w:val="28"/>
          <w:rtl/>
        </w:rPr>
        <w:t xml:space="preserve">ثم خرج الرضا علیه السّلام من النباج وورد البصرة روی ابن علوان قال:</w:t>
      </w:r>
    </w:p>
    <w:p>
      <w:pPr>
        <w:pStyle w:val="BookText"/>
      </w:pPr>
      <w:r>
        <w:rPr>
          <w:rFonts w:ascii="IRNazanin" w:hAnsi="IRNazanin" w:eastAsia="IRNazanin" w:cs="IRNazanin"/>
          <w:lang w:bidi="fa-IR"/>
          <w:color w:val="111111"/>
          <w:sz w:val="28"/>
          <w:szCs w:val="28"/>
          <w:rtl/>
        </w:rPr>
        <w:t xml:space="preserve">«رأیت فی منامی کأن قائلًا یقول: قد جاء رسول اللَّه صلّی اللَّه علیه وآله وسلّم الی البصره قلت: واین نزل؟ قال فی حائط بنی فلان، قال فجئت الحائط فوجدت رسول اللَّه صلّی اللَّه علیه وآله وسلّم جالساً ومعه أصحابه وبین یدیه أطباق رطب</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برنی. فقبض بیده کفاً من رطب وأعطانی، فعددتها فإذا هی ثمانیة عشرة رطبة، فبعد ذلک سمعت الناس یقولون: قد جاء علی بن موسی الرضا علیهما السلام فقلت أین نزل؟ فقیل فی حائط بنی فلان، فمضیت فوجدته فی الموضع الذی رأیت فیه النبی صلّی اللَّه علیه وآله وسلّم وبین یدیه أطباق فیها رطب، وناولنی ثمانیة عشرة رطبة فقلت: یا ابن رسول اللَّه زدنی، قال: لو زادک جدی لزدتک. الحدیث»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الأهواز:</w:t>
      </w:r>
    </w:p>
    <w:p>
      <w:pPr>
        <w:pStyle w:val="BookText"/>
      </w:pPr>
      <w:r>
        <w:rPr>
          <w:rFonts w:ascii="IRNazanin" w:hAnsi="IRNazanin" w:eastAsia="IRNazanin" w:cs="IRNazanin"/>
          <w:lang w:bidi="fa-IR"/>
          <w:color w:val="111111"/>
          <w:sz w:val="28"/>
          <w:szCs w:val="28"/>
          <w:rtl/>
        </w:rPr>
        <w:t xml:space="preserve">روی الصدوق باسناده عن أبی الحسن الصائغ عن عمه «… لما صار إلی الأهواز قال لأهل الأهواز: اطلبوا لی قصب سکر، فقال بعض أهل الأهواز ممن لا یعقل: أعرابی لا یعلم أن القصب لا یوجد فی الصیف، فقالوا: یا سیدنا ان القصب لا یوجد فی هذا الوقت، انما یکون فی الشتاء فقال: بلی اطلبوه فانّکم ستجدونه، فقال اسحاق بن إبراهیم: واللَّه ما طلب سیدی الّا موجوداً، فأرسلوا الی جمیع النواحی، فجاء اکرة </w:t>
      </w:r>
      <w:r>
        <w:rPr>
          <w:rStyle w:val="FootnoteReference"/>
        </w:rPr>
        <w:footnoteReference w:id="664"/>
      </w:r>
      <w:r>
        <w:rPr>
          <w:rFonts w:ascii="IRNazanin" w:hAnsi="IRNazanin" w:eastAsia="IRNazanin" w:cs="IRNazanin"/>
          <w:lang w:bidi="fa-IR"/>
          <w:color w:val="111111"/>
          <w:sz w:val="28"/>
          <w:szCs w:val="28"/>
          <w:rtl/>
        </w:rPr>
        <w:t xml:space="preserve">اسحاق فقالوا: عندنا شی‌ء ادخرناه للبذرة نزرعه، فکانت هذه احدی براهینه، فلمّا صار الی قریة سمعته یقول فی سجوده: لک الحمد ان اطعتک، ولا حجة لی ان عصیتک، ولا صنع لی ولا لغیری فی احسانک، ولا عذر لی ان أسأت، ما أصابنی من حسنة فمنک یا کریم، اغفر لمن فی مشارق الأرض ومغاربها من المؤمنین والمؤمنات، قال: فصلینا خلفه اشهراً فما زاد فی الفرائض علی الحمد وانا أنزلناه فی الأولی، وعلی الحمد وقل هو اللَّه أحد فی الثانیة»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قنطرة اربق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الصدوق باسناده عن جعفر بن محمّد النوفلی، قال: «أتیت الرضا وهو بقنطرة اربق فسلمت علیه، ثم جلست وقلت: جعلت فداک ان أناساً یزعمون أن أباک حی، فقال: کذبوا لعنهم اللَّه، ولو کان حیّاً ما قسم میراثه ولا نکح نساؤه، ولکنه واللَّه ذاق الموت کما ذاقه علی بن أبی طالب علیه السّلام قال: فقلت له: ما تأمرنی؟ قال: علیک بابنی محمّد من بعدی، وأما أنا فانی ذاهب فی وجه الأرض لا أرجع منه، بورک قبر بطوس وقبران ببغداد، قال: قلت: جعلت فداک قد عرفنا واحداً فما الثانی؟ قال: ستعرفونه، ثم قال علیه السّلام: قبری وقبر هارون هکذا وضم بإصبعیه»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مفازة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محمّد بن حفص، قال: حدثنی مولی العبد الصالح أبی الحسن موسی بن جعفر علیهم السلام، قال: «کنت وجماعة مع الرضا علیه السّلام فی مفازة، فأصابنا عطش شدید ودوابنا حتی خفنا علی انفسنا فقال لنا الرضا علیه السّلام: ایتوا موضعاً وصفه لنا، فانکم تصیبون الماء فیه قال: فأتینا الموضع فأصبنا الماء، وسقینا دوابنا حتی رؤیت ورؤینا من معنا من القافلة، ثم رحلنا فأمرنا علیه السّلام بطلب العین، فطلبناها فما أصبنا الّا بعرة الابل ولم نجد للعین اثراً. فذکر ذلک لرجل من ولد قنبر کان یزعم أن له مائة وعشرون سنة، فأخبرنی القنبری بمثل هذا الحدیث سواء، قال: کنت أنا أیضاً معه فی خدمته وأخبرنی</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القنبری أنه کان فی ذلک مصعداً الی خراسان»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عبد اللَّه الحاکم فی تاریخ نیسابور: «أشخصه المأمون من المدینة الی البصرة، ثم الی أهواز، ثم الی فارس ثم الی نیسابور»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قم </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ومن النص الآتی تعرف موقف أهالی قم من خلفاء الجور من بنی أمیة وبنی العبّاس قال البلاذری: «وکان المأمون وجّه علی بن هشام المروزی الی قم، وقد عصی أهلها وخالفوا ومنعوا الخراج وأمره بمحاربتهم وأمده بالجیوش ففعل وقتل رئیسهم وهو یحیی بن عمران، وهدم سور مدینتهم وألصقه بالأرض وجباها سبعة الاف ألف درهم وکسرا، وکان أهلها قبل ذلک یتظلمون من ألفی ألف درهم». (فتوح البلدان ص 311).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الحلی: «ثم سار الی قم ودخلها وتلقاه أهلها وتخاصموا فیمن یکون ضیفه منهم، فذکر ان الناقة مأمورة فما زالت حتّی نزلت علی باب، وصاحب ذلک الباب رأی فی منامه أن الرضا یکون ضیفه فی غد، فما بقی الّا یسیر حتی صار ذلک الموضع مقاماً عظیماً شامخاً وهو الیوم مدرسة معروفة»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المحدث القمی: «توجه علی طریق الکوفة الی بغداد، ثم الی قم ودخلها، الحدیث»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نیسابور </w:t>
      </w:r>
      <w:r>
        <w:rPr>
          <w:rStyle w:val="FootnoteReference"/>
        </w:rPr>
        <w:footnoteReference w:id="674"/>
      </w:r>
      <w:r>
        <w:rPr>
          <w:rFonts w:ascii="IRNazanin" w:hAnsi="IRNazanin" w:eastAsia="IRNazanin" w:cs="IRNazanin"/>
          <w:lang w:bidi="fa-IR"/>
          <w:color w:val="111111"/>
          <w:sz w:val="28"/>
          <w:szCs w:val="28"/>
          <w:rtl/>
        </w:rPr>
        <w:t xml:space="preserve">وحدیث سلسلة الذهب:</w:t>
      </w:r>
    </w:p>
    <w:p>
      <w:pPr>
        <w:pStyle w:val="BookText"/>
      </w:pPr>
      <w:r>
        <w:rPr>
          <w:rFonts w:ascii="IRNazanin" w:hAnsi="IRNazanin" w:eastAsia="IRNazanin" w:cs="IRNazanin"/>
          <w:lang w:bidi="fa-IR"/>
          <w:color w:val="111111"/>
          <w:sz w:val="28"/>
          <w:szCs w:val="28"/>
          <w:rtl/>
        </w:rPr>
        <w:t xml:space="preserve">قال الشیخ الصدوق: «ویقال انّ الرضا علیه السّلام لما دخل نیسابور نزل</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محلّة یقال الفروینی فیها حمام، وهو الحمام المعروف [الیوم بحمام الرضا علیه السّلام وکانت هناک عین قد قلّ ماؤها، فأقام علیها من أخرج ماءها حتّی توفر وکثر، واتخذ من خارج الدرب حوضاً ینزل الیه بالمراقی الی هذه العین، فدخله الرضا علیه السّلام واغتسل فیه، ثم خرج منه وصلی علی ظهره، والناس یتناوبون ذلک الحوض ویغتسلون فیه ویشربون منه التماساً للبرکة ویصلّون علی ظهره ویدعون اللَّه عزّوجل فی حوائجهم فتقضی لهم، وهی العین المعروفة بعین کهلان یقصدها الناس الی یومنا هذا»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شهر آشوب عن الحاکم أبی عبد اللَّه الحافظ: «لما دخل الرضا علیه السّلام نیسابور ونزل محلة فوز ناحیة یعرفها الناس بالاسناد، فی دار تعرف بدار پسندیده، وانما سمّیت پسندیده لأن الرضا علیه السّلام ارتضاه من بین الناس، فلما نزلها زرع فی جانب من جوانب الدار لوزة فنبتت وصارت شجرة فأثمرت فی کل سنة، وکان أصحاب العلل یستشفون بلوز هذه الشجرة، وعوفی أعمی وصاحب قولنج وغیر ذلک، فمضت الأیام علی ذلک ویبست فجاء حمدان وقطع أغصانها. ثم جاء ابن لحمدان یقال له أبو عمرو فقطع تلک الشجرة من وجه الأرض فذهب ماله کله، وکان له ابنان، یقال لأحدهما أبو القاسم، والآخر أبو صادق فأرادا عمارة تلک الدار وانفقا علیها عشرین ألف درهم، فقلعا الباقی من أصل تلک الشجرة فماتا فی مدة سنة»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مسنداً أنه: «لما نزل الرضا فی نیسابور بمحلة فوزا أمر ببناء حمام، وحفر قناة وصنعة حوض فوقه مصلّی، فاغتسل من الحوض وصلّی فی المسجد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فصار ذلک سنّة، فیقال: گرمابه رضا، وآب رضا، وحوض کاهلان، ومعنی ذلک أن رجلًا وضع همیاناً علی طاقه واغتسل منه وقصد الی مکة ناسیاً، فلمّا انصرف من الحج أتی الحوض فرآه للغسل مشدوداً فسأل الناس عن ذلک فقالوا: قد آوی فیه ثعبان ونام علی طاقه ففتحه الرجل ودخل فی الحوض وأخرج همیانه وهو یقول: هذا من معجز الإمام، فنظر بعضهم الی بعض وقالوا: أی کاهلان لئلا یأخذوها، فسمی الحوض بذلک کاهلان وسمیت المحلة فوز لأنه فتح أولًا فصحفوها وقالوا فوزا، وروی أنه أتته ظبیة فلاذت فیه، قال ابن حمّاد:</w:t>
      </w:r>
    </w:p>
    <w:p>
      <w:pPr>
        <w:pStyle w:val="BookText"/>
      </w:pPr>
      <w:r>
        <w:rPr>
          <w:rFonts w:ascii="IRNazanin" w:hAnsi="IRNazanin" w:eastAsia="IRNazanin" w:cs="IRNazanin"/>
          <w:lang w:bidi="fa-IR"/>
          <w:color w:val="111111"/>
          <w:sz w:val="28"/>
          <w:szCs w:val="28"/>
          <w:rtl/>
        </w:rPr>
        <w:t xml:space="preserve">الذی لاذ به الظبیه والقوم جلوس</w:t>
      </w:r>
    </w:p>
    <w:p>
      <w:pPr>
        <w:pStyle w:val="BookText"/>
      </w:pPr>
      <w:r>
        <w:rPr>
          <w:rFonts w:ascii="IRNazanin" w:hAnsi="IRNazanin" w:eastAsia="IRNazanin" w:cs="IRNazanin"/>
          <w:lang w:bidi="fa-IR"/>
          <w:color w:val="111111"/>
          <w:sz w:val="28"/>
          <w:szCs w:val="28"/>
          <w:rtl/>
        </w:rPr>
        <w:t xml:space="preserve">من أبوه المرتضی یزکو ویعلو ویروس» </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قال الشبلنجی: «دخل علی علی بن موسی بنیسابور قوم من الصوفیة فقالوا: ان أمیرالمؤمنین المأمون نظر فیما ولاه اللَّه تعالی من الأمور ثم نظر فرآکم أهل البیت أولی من قام بأمر الناس، ثم نظر فی أهل البیت فرآک أولی الناس بالناس من کل واحد منهم، فردّ هذا الأمر الیک والناس تحتاج الی من یأکل الخشن ویلبس الخشن ویرکب الحمار ویعود المریض ویشیع الجنائز، قال: وکان علی الرضا متکئاً فاستوی جالساً، ثم قال: کان یوسف بن یعقوب نبیاً فلبس أقبیة الدیباج المزررة بالذهب والقباطی المنسوجة بالذهب، وجلس علی متکآت آل فرعون وحکم وأمر ونهی، یراد من الإمام القسط والعدل إذا قال صدق وإذا حکم عدل، وإذا وعد أنجز، ان اللَّه لم یحرّم ملبوساً ولا مطعوماً وتلا قوله تعالی </w:t>
      </w:r>
      <w:r>
        <w:rPr>
          <w:rStyle w:val="FootnoteReference"/>
        </w:rPr>
        <w:footnoteReference w:id="678"/>
      </w:r>
      <w:r>
        <w:rPr>
          <w:rFonts w:ascii="Amiri" w:hAnsi="Amiri" w:eastAsia="Amiri" w:cs="Amiri"/>
          <w:lang w:bidi="ar-SA"/>
          <w:color w:val="111111"/>
          <w:sz w:val="28"/>
          <w:szCs w:val="28"/>
          <w:rtl/>
        </w:rPr>
        <w:t xml:space="preserve">«قُلْ مَنْ حَرَّمَ زِینَةَ</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الَّتِیَ أَخْرَجَ لِعِبَادِهِ وَالْطَّیِّبَاتِ مِنَ الرِّزْقِ» </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.قال الهیتمی: «ولما دخل نیسابور کما فی تاریخها وشقّ سوقها وعلیه مظلة لا یری من ورائها، تعرض له الحافظان أبو زرعة الرازی ومحمّد بن أسلم الطوسی ومعهما من طلبة العلم والحدیث ما لا یحصی، فتضرعا الیه أن یریهم وجهه ویروی لهم حدیثاً عن آبائه، فاستوقف البغلة وأمر غلمانه بکف المظلمة وأقرّ عیون تلک الخلائق برؤیة طلعته المبارکة، فکانت له ذؤابتان مدلیتان علی عاتقه والناس بین صارخ وباک ومتمرغ فی التراب ومقبّل لحافر بغلته، فصاحت العلماء: معاشر الناس أنصتوا فأنصتوا، واستملی منه الحافظان المذکوران، فقال: حدثنی أبی موسی الکاظم، عن أبیه جعفر الصادق، عن أبیه محمّد الباقر، عن أبیه زین العابدین، عن أبیه الحسین، عن أبیه علی بن أبی طالب رضی اللَّه عنهم قال:</w:t>
      </w:r>
    </w:p>
    <w:p>
      <w:pPr>
        <w:pStyle w:val="BookText"/>
      </w:pPr>
      <w:r>
        <w:rPr>
          <w:rFonts w:ascii="IRNazanin" w:hAnsi="IRNazanin" w:eastAsia="IRNazanin" w:cs="IRNazanin"/>
          <w:lang w:bidi="fa-IR"/>
          <w:color w:val="111111"/>
          <w:sz w:val="28"/>
          <w:szCs w:val="28"/>
          <w:rtl/>
        </w:rPr>
        <w:t xml:space="preserve">حدثنی حبیبی وقرة عینی رسول اللَّه صلّی اللَّه علیه وسلّم، قال: حدثنی جبریل قال: سمعت رب العزة یقول: لا اله الّا اللَّه حصنی فمن قالها دخل حصنی ومن دخل حصنی أمن من عذابی. ثم أرخی الستر وسار، فعدّ أهل المحابر والدوی الذین کانوا یکتبون فأنافوا علی عشرین ألفاً»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الصباغ المالکی: «قال المولی السعید امام الدنیا محمّد بن أبی سعید ابن عبد الکریم الوزان فی محرم سنة ست وتسعین وخمسمائة، قال: أورد صاحب کتاب تاریخ نیشابور فی کتابه أن علی بن موسی الرضا لما دخل الی نیشابور فی السفرة التی خص فیها بفضیلة الشهادة کان فی قبة مستورة بالسقلاط علی بغلة شهباء، وقد شق نیشابور فعرض له الإمامان الحافظان للأحادیث النبویة</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والمثابران علی السنة المحمدیة أبو زرعة الرازی ومحمّد بن أسلم الطوسی، ومعهما خلائق لا یحصون من طلبة العلم وأهل الأحادیث وأهل الروایة والدرایة فقالا:</w:t>
      </w:r>
    </w:p>
    <w:p>
      <w:pPr>
        <w:pStyle w:val="BookText"/>
      </w:pPr>
      <w:r>
        <w:rPr>
          <w:rFonts w:ascii="IRNazanin" w:hAnsi="IRNazanin" w:eastAsia="IRNazanin" w:cs="IRNazanin"/>
          <w:lang w:bidi="fa-IR"/>
          <w:color w:val="111111"/>
          <w:sz w:val="28"/>
          <w:szCs w:val="28"/>
          <w:rtl/>
        </w:rPr>
        <w:t xml:space="preserve">أیها السید الجلیل ابن السادة الأئمة بحق آبائک الأطهرین وأسلافک الأکرمین الّا ما أریتنا وجهک المیمون المبارک، ورویت لنا حدیثاً عن آبائک عن جدک محمّد صلّی اللَّه علیه وآله وسلّم نذکرک به، فاستوقف البغلة وأمر غلمانه بکشف المظلّة عن القبة وأقر عیون تلک الخلائق برؤیة طلعته المبارکة فکانت له ذؤابتان علی عاتقه، والناس کلّهم قیام علی طبقاتهم ینظرون الیه وهم بین صارخ وباک ومتمرغ فی التراب ومقبّل لحافر بغلته وعلا الضجیج، فصاحت الأئمة والعلماء والفقهاء: معاشر الناس اسمعوا وعوا وأنصتوا لسماع ما ینفعکم ولا تؤذونا بکثرة صراخکم وبکائکم، وکان المستملی أبو زرعة ومحمّد بن أسلم الطوسی.</w:t>
      </w:r>
    </w:p>
    <w:p>
      <w:pPr>
        <w:pStyle w:val="BookText"/>
      </w:pPr>
      <w:r>
        <w:rPr>
          <w:rFonts w:ascii="IRNazanin" w:hAnsi="IRNazanin" w:eastAsia="IRNazanin" w:cs="IRNazanin"/>
          <w:lang w:bidi="fa-IR"/>
          <w:color w:val="111111"/>
          <w:sz w:val="28"/>
          <w:szCs w:val="28"/>
          <w:rtl/>
        </w:rPr>
        <w:t xml:space="preserve">فقال علی بن موسی الرضا علیه السّلام: حدثنی أبی موسی الکاظم، عن أبیه جعفر الصادق، عن أبیه محمّد الباقر، عن أبیه علی زین العابدین، عن أبیه الحسین شهید کربلاء عن أبیه علی بن أبی طالب علیه السّلام قال: حدثنی حبیبی وقرة عینی رسول اللَّه صلّی اللَّه علیه وآله وسلّم، قال: حدثنی جبرئیل، قال:</w:t>
      </w:r>
    </w:p>
    <w:p>
      <w:pPr>
        <w:pStyle w:val="BookText"/>
      </w:pPr>
      <w:r>
        <w:rPr>
          <w:rFonts w:ascii="IRNazanin" w:hAnsi="IRNazanin" w:eastAsia="IRNazanin" w:cs="IRNazanin"/>
          <w:lang w:bidi="fa-IR"/>
          <w:color w:val="111111"/>
          <w:sz w:val="28"/>
          <w:szCs w:val="28"/>
          <w:rtl/>
        </w:rPr>
        <w:t xml:space="preserve">سمعت رب العزة سبحانه وتعالی یقول: کلمة لا اله الّا اللَّه حصنی فمن قالها دخل حصنی، ومن دخل حصنی أمن من عذابی، ثم أرخی الستر علی القبة وسار.</w:t>
      </w:r>
    </w:p>
    <w:p>
      <w:pPr>
        <w:pStyle w:val="BookText"/>
      </w:pPr>
      <w:r>
        <w:rPr>
          <w:rFonts w:ascii="IRNazanin" w:hAnsi="IRNazanin" w:eastAsia="IRNazanin" w:cs="IRNazanin"/>
          <w:lang w:bidi="fa-IR"/>
          <w:color w:val="111111"/>
          <w:sz w:val="28"/>
          <w:szCs w:val="28"/>
          <w:rtl/>
        </w:rPr>
        <w:t xml:space="preserve">قال: فعدّوا أهل المحابر والدوی الذین کانوا یکتبون فأنافوا علی عشرین ألفاً، قال الأستاذ أبو القاسم القشیری: اتصل هذا الحدیث بهذا السند ببعض أمراء السامانیة فکتبه بالذهب واوصی أن یدفن معه فی قبره، فرؤی بالنوم بعد موته فقیل له: ما فعل اللَّه بک؟ قال: غفر اللَّه لی بتلفّظی بلا اله الّا اللَّه وتصدیقی بأن محمّداً</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السمهودی باسناده عن أبی الصلت عبد السلام بن صالح الهروی:</w:t>
      </w:r>
    </w:p>
    <w:p>
      <w:pPr>
        <w:pStyle w:val="BookText"/>
      </w:pPr>
      <w:r>
        <w:rPr>
          <w:rFonts w:ascii="IRNazanin" w:hAnsi="IRNazanin" w:eastAsia="IRNazanin" w:cs="IRNazanin"/>
          <w:lang w:bidi="fa-IR"/>
          <w:color w:val="111111"/>
          <w:sz w:val="28"/>
          <w:szCs w:val="28"/>
          <w:rtl/>
        </w:rPr>
        <w:t xml:space="preserve">«کنت مع علی بن موسی الرضا، وقد دخل نیشابور، وهو علی بغلة له شهباء فغدا فی طلبه العلماء من أهل البلد، وهم أحمد بن حرب وابن النضر ویحیی بن یحیی وعدة من أهل العلم فتعلقوا بلجامه فی المربعة وقالوا له: بحق آبائک الطاهرین، حدثنا بحدیث سمعته من أبیک، فقال: حدثنی أبی العبد الصالح موسی بن جعفر، قال: حدثنی أبی جعفر الصادق بن محمّد، قال: حدثنی أبی باقر علم الأنبیاء محمّد ابن علی، قال: حدثنی أبی سید العابدین علی بن الحسین: قال: حدثنی أبی سید شباب أهل الجنة الحسین بن علی قال: سمعت أبی سید العرب علی بن أبی طالب، یقول: سمعت رسول للَّه‌صلّی اللَّه علیه وآله وسلّم یقول: الایمان معرفةٌ بالقلب واقرارٌ باللسان وعمل بالارکان. قال الإمام أحمد بن حنبل رحمه اللَّه: لو قرأت هذا الاسناد علی مجنون لبری‌ء من حینه»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الصدوق باسناده عن علی بن بلال عن علی بن موسی الرضا علیه السّلام عن أبیه عن آبائه عن علی بن أبی طالب علیهم السلام عن النبی صلّی اللَّه علیه وآله عن جبرئیل عن میکائیل عن اسرافیل عن اللوح عن القلم، قال:</w:t>
      </w:r>
    </w:p>
    <w:p>
      <w:pPr>
        <w:pStyle w:val="BookText"/>
      </w:pPr>
      <w:r>
        <w:rPr>
          <w:rFonts w:ascii="IRNazanin" w:hAnsi="IRNazanin" w:eastAsia="IRNazanin" w:cs="IRNazanin"/>
          <w:lang w:bidi="fa-IR"/>
          <w:color w:val="111111"/>
          <w:sz w:val="28"/>
          <w:szCs w:val="28"/>
          <w:rtl/>
        </w:rPr>
        <w:t xml:space="preserve">«یقول اللَّه عزّوجل: ولایة علی بن أبی طالب حصنی، فمن دخل حصنی أمن من عذابی»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قریة الحمراء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عنه باسناده عن عبد السلام بن صالح الهروی، قال: «لما خرج علی ابن موسی الرضا علیهما السلام الی المأمون فبلغ قرب قریة الحمراء قیل له: یا ابن رسول اللَّه قد زالت الشمس أفلا تصلی؟ فنزل علیه السّلام فقال: ایتونی بماء فقیل: ما معنا ماء فبحث علیه السّلام بیده الأرض فنبع منها ماء توضأ به هو ومن معه وأثره باق إلی الیوم»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رباط سعد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الاربلی عن عبد اللَّه بن عبد الرحمن المعروف بالصفوانی قال:</w:t>
      </w:r>
    </w:p>
    <w:p>
      <w:pPr>
        <w:pStyle w:val="BookText"/>
      </w:pPr>
      <w:r>
        <w:rPr>
          <w:rFonts w:ascii="IRNazanin" w:hAnsi="IRNazanin" w:eastAsia="IRNazanin" w:cs="IRNazanin"/>
          <w:lang w:bidi="fa-IR"/>
          <w:color w:val="111111"/>
          <w:sz w:val="28"/>
          <w:szCs w:val="28"/>
          <w:rtl/>
        </w:rPr>
        <w:t xml:space="preserve">«خرجت قافلة خراسان إلی کرمان فقطع اللصوص علیهم الطریق وأخذوا منهم رجلًا اتهموه بکثرة المال، فأقاموه فی الثلج وملأوا فاه منه فانفسد فمه ولسانه، حتی لم یقدر علی الکلام، ثم انصرف الی خراسان وسمع خبر الرضا علیه السّلام وأنه بنیسابور، فرأی فیما یری النائم کأن قائلًا یقول له: ان ابن رسول اللَّه ورد خراسان فسله عن علتک لیعلمک دواء تنتفع به قال: فرأیت کأنی قد قصدته وشکوت الیه کما کنت دفعت الیه، وأخبرته بعلّتی، فقال لی: خذ من الکمون والسعتر والملح ودقّه وخذ منه فی فمک مرتین أو ثلاثاً، فانک تعافی، فانتبه الرجل ولم یفکر فی منامه حتی ورد نیسابور، فقیل له: ان الرضا علیه السّلام ارتحل من نیسابور وهو فی رباط سعد، فوقع فی نفسه أن یقصده ویصف له أمره فدخل إلیه فقال له: یا ابن رسول اللَّه کان من أمری کیت وکیت وقد انفسد علیّ فمی ولسانی حتی لا أقدر علی الکلام الّا بجهد، فعلمنی دواء انتفع به فقال علیه السّلام: الم</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أعلمک فاذهب واستعمل ما وصفته لک فی منامک، فقال الرجل: یا ابن رسول اللَّه ان رأیت أن تعیده علیّ، فقال: تأخذ الکمون والسعتر والملح فدقه وخذ منه فی فمک مرتین أو ثلاثاً فانک تعافی، قال الرجل: فاستعملت ما وصفه لی فعوفیت، قال الثعالبی: سمعت الصفوانی یقول: رأیت هذا الرجل وسمعت منه هذه الحکایة»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سناباذ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الصدوق باسناده عن عبد السلام بن صالح الهروی … «لما دخل سناباذ استند الی الجبل الذی تنحت منه القدور، فقال: اللهم انفع به وبارک فیما یجعل فیه وفیما ینحت منه، ثم أمر علیه السّلام فنحت له قدور من الجبل وقال: لا یطبخ ما آکله الافیها، وکان خفیف الأکل قلیل الطعم، فاهتدی الناس الیه من ذلک الیوم فظهرت برکة دعائه فیه»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طوس </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أربع بطوسٍ علی قبر الزکی به ان کنت تربع من دیر علی وطر</w:t>
      </w:r>
    </w:p>
    <w:p>
      <w:pPr>
        <w:pStyle w:val="BookText"/>
      </w:pPr>
      <w:r>
        <w:rPr>
          <w:rFonts w:ascii="IRNazanin" w:hAnsi="IRNazanin" w:eastAsia="IRNazanin" w:cs="IRNazanin"/>
          <w:lang w:bidi="fa-IR"/>
          <w:color w:val="111111"/>
          <w:sz w:val="28"/>
          <w:szCs w:val="28"/>
          <w:rtl/>
        </w:rPr>
        <w:t xml:space="preserve">قبران فی طوس: خیر الناس کلهم وقبر شرّهم، هذا من العبر</w:t>
      </w:r>
    </w:p>
    <w:p>
      <w:pPr>
        <w:pStyle w:val="BookText"/>
      </w:pPr>
      <w:r>
        <w:rPr>
          <w:rFonts w:ascii="IRNazanin" w:hAnsi="IRNazanin" w:eastAsia="IRNazanin" w:cs="IRNazanin"/>
          <w:lang w:bidi="fa-IR"/>
          <w:color w:val="111111"/>
          <w:sz w:val="28"/>
          <w:szCs w:val="28"/>
          <w:rtl/>
        </w:rPr>
        <w:t xml:space="preserve">ما ینفع الرجس من قرب الزکی ولا علی الزکی بقرب الرجس من ضرر</w:t>
      </w:r>
    </w:p>
    <w:p>
      <w:pPr>
        <w:pStyle w:val="BookText"/>
      </w:pPr>
      <w:r>
        <w:rPr>
          <w:rFonts w:ascii="IRNazanin" w:hAnsi="IRNazanin" w:eastAsia="IRNazanin" w:cs="IRNazanin"/>
          <w:lang w:bidi="fa-IR"/>
          <w:color w:val="111111"/>
          <w:sz w:val="28"/>
          <w:szCs w:val="28"/>
          <w:rtl/>
        </w:rPr>
        <w:t xml:space="preserve">هیهات کل امری‌ء رهن بما کسبت یداه حقاً، فخذ ما شئت أو فذر</w:t>
      </w:r>
    </w:p>
    <w:p>
      <w:pPr>
        <w:pStyle w:val="BookText"/>
      </w:pPr>
      <w:r>
        <w:rPr>
          <w:rFonts w:ascii="IRNazanin" w:hAnsi="IRNazanin" w:eastAsia="IRNazanin" w:cs="IRNazanin"/>
          <w:lang w:bidi="fa-IR"/>
          <w:color w:val="111111"/>
          <w:sz w:val="28"/>
          <w:szCs w:val="28"/>
          <w:rtl/>
        </w:rPr>
        <w:t xml:space="preserve">(معجم البلدان ج 4 ص 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شهر آشوب بإسناده عن موسی بن سیّار قال: «کنت مع الرضا</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وقد أشرف علی حیطان طوس، وسمعت واعیة فاتبعتها فإذا نحن بجنازة، فلما بصرت بها رأیت سیدی وقد ثنی رجله عن فرسه، ثم أقبل نحو الجنازة فرفعها، ثم أقبل یلوذ بها کما تلوذ السخلة بأمها، ثم أقبل علیّ وقال: یا موسی بن سیّار، من شیع جنازة ولی من أولیائنا خرج من ذنوبه کیوم ولدته أمه لا ذنب علیه، حتی إذا وضع الرجل علی شفیر قبره رأیت سیدی قد أقبل فأخرج الناس عن الجنازة حتی بدا له المیت فوضع یده علی صدره، ثم قال: یا فلان بن فلان أبشر بالجنة فلا خوف علیک بعد هذه الساعة، فقلت: جعلت فداک هل تعرف الرجل؟ فواللَّه انها بقعة لم تطأها قبل یومک هذا، فقال لی: یا موسی بن سیّار أما علمت أنا معاشر الأئمة تعرض علینا أعمال شیعتنا صباحاً ومساءً، فما کان من التقصیر فی أعمالهم سألنا اللَّه تعالی الصفح لصاحبه، وما کان من العلو سألنا اللَّه الشکر لصاحبه»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دار حمید بن قحطبة:</w:t>
      </w:r>
    </w:p>
    <w:p>
      <w:pPr>
        <w:pStyle w:val="BookText"/>
      </w:pPr>
      <w:r>
        <w:rPr>
          <w:rFonts w:ascii="IRNazanin" w:hAnsi="IRNazanin" w:eastAsia="IRNazanin" w:cs="IRNazanin"/>
          <w:lang w:bidi="fa-IR"/>
          <w:color w:val="111111"/>
          <w:sz w:val="28"/>
          <w:szCs w:val="28"/>
          <w:rtl/>
        </w:rPr>
        <w:t xml:space="preserve">روی الصدوق «أن الرضا علیه السّلام دخل دار حمید بن قحطبة الطائی ودخل القبة التی فیها قبر هارون الرشید، ثم خطّ بیده الی جانبه، ثم قال: هذه تربتی وفیها أدفن وسیجعل اللَّه هذا المکان مختلف شیعتی وأهل محبتی واللَّه ما یزورنی منهم زائر ولا یسلّم علیّ منهم مسلّم الّا وجب له غفران اللَّه ورحمته بشفاعتنا أهل البیت، ثم استقبل القبلة، فصلی رکعات ودعا بدعوات، فلما فرغ سجد سجدة طال مکثه فیها فأحصیت له فیها خمسمائة تسبیحة ثم انصرف»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یاسر الخادم قال: «لما نزل أبو الحسن علی بن موسی</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الرضا علیه السّلام قصر حمید بن قحطبة نزع ثیابه وناولها حمیداً فاحتملها وناولها جاریة له لتغسلها، فما لبثت أن جاءت ومعها رقعة فناولتها حمیداً وقالت: وجدتها فی جیب أبی الحسن علی بن موسی الرضا علیه السّلام. فقلت: جعلت فداک ان الجاریة وجدت رقعة فی جیب قمیصک، فماهی؟ قال: یا حمید هذه عوذة لا نفارقها، فقلت: لو شرفتنی بها قال علیه السّلام: هذه عوذة من أمسکها فی جیبه کان مدفوعاً عنه، وکانت له حرزاً من الشیطان الرجیم ومن السلطان، ثم أملی علی حمید العوذة وهی: بسم اللَّه الرحمن الرحیم، بسم اللَّه انی أعوذ بالرحمن منک ان کنت تقیاً أو غیر تقی، أخذت باللَّه السمیع البصیر علی سمعک وبصرک، لا سلطان لک علیّ، ولا علی سمعی ولا بصری، ولا علی شعری ولا علی بشری، ولا علی لحمی ولا علی دمی، ولا علی مخی، ولا علی عصبی، ولا علی عظامی، ولا علی أهلی ولا علی مالی، ولا علی ما رزقنی ربی، سترت بینی وبینک بستر النبوة الذی استتر به أنبیاء اللَّه من سلطان الفراعنة، جبرئیل عن یمینی، ومیکائیل عن یساری، واسرافیل من ورائی، ومحمّد صلّی اللَّه علیه وآله امامی، واللَّه مطّلع علی ما یمنعک ویمنع الشیطان منی، اللهم لا یغلب جهله أناتک أن یستفزنی ویستخفّنی، اللهم الیک التجأت، اللهم الیک التجأت، اللهم الیک التجأت»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سرخس </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وروی باسناده عن أحمد قال: «سمعت جدی یقول: سمعت أبی یقول: لما</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قدم علی بن موسی الرضا علیه السّلام نیسابور أیام المأمون قمت فی حوائجه والتصرف فی أمره ما دام بها، فلما خرج الی مرو شیّعته الی سرخس، فلما خرج من سرخس اردت أن أشیّعه الی مرو فلما سار مرحلة أخرج رأسه من العماریة وقال لی: یا أبا عبد اللَّه انصرف راشداً فقد قمت بالواجب ولیس للتشییع غایة، قال:</w:t>
      </w:r>
    </w:p>
    <w:p>
      <w:pPr>
        <w:pStyle w:val="BookText"/>
      </w:pPr>
      <w:r>
        <w:rPr>
          <w:rFonts w:ascii="IRNazanin" w:hAnsi="IRNazanin" w:eastAsia="IRNazanin" w:cs="IRNazanin"/>
          <w:lang w:bidi="fa-IR"/>
          <w:color w:val="111111"/>
          <w:sz w:val="28"/>
          <w:szCs w:val="28"/>
          <w:rtl/>
        </w:rPr>
        <w:t xml:space="preserve">قلت بحق المصطفی والمرتضی والزهراء لما حدثتنی بحدیث تشفینی به حتی أرجع فقال: تسألنی الحدیث وقد أخرجت من جوار رسول اللَّه ولا أدری إلی ما یصیر أمری، قال: قلت: بحق المصطفی والمرتضی والزهراء لما حدثتنی بحدیث تشفینی حتی أرجع فقال: حدثنی أبی عن جدی عن أبیه أنه سمع أباه یذکر أنه سمع أباه یقول: سمعت أبی علی بن أبی طالب علیهم السلام یذکر أنه سمع النبی صلّی اللَّه علیه وآله وسلّم یقول: قال اللَّه جل جلاله: لا اله الّا اللَّه اسمی، من قاله مخلصاً من قلبه دخل حصنی، ومن دخل حصنی أمن من عذابی»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نزول الرضا بمرو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المحدث القمی «أن رجلًا کان جمالًا لمولانا أبی الحسن علیه السّلام عند توجهه الی خراسان، فلما أراد الانصراف قال له: یا ابن رسول اللَّه شرفنی بشی‌ء من خطک أتبرک به، وکان الرجل من العامة، فأعطاه المکتوب: کن محباً لآل محمّد علیهم السلام وان کنت فاسقاً، ومحباً لمحبیهم وان کانوا فاسقین»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المسعودی- فی حوادث سنة مائتین- «وصل الی المأمون أبو الحسن</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67" w:name="pg10538_84019"/>
    <w:bookmarkEnd w:id="67"/>
    <w:p>
      <w:pPr>
        <w:pStyle w:val="BookText"/>
      </w:pPr>
      <w:r>
        <w:rPr>
          <w:rFonts w:ascii="IRNazanin" w:hAnsi="IRNazanin" w:eastAsia="IRNazanin" w:cs="IRNazanin"/>
          <w:lang w:bidi="fa-IR"/>
          <w:color w:val="111111"/>
          <w:sz w:val="28"/>
          <w:szCs w:val="28"/>
          <w:rtl/>
        </w:rPr>
        <w:t xml:space="preserve">علی بن موسی الرضا وهو بمدینة مرو، فأنزله المأمون أحسن انزال»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Heading3"/>
      </w:pPr>
      <w:bookmarkStart w:id="213" w:name="_Toc74"/>
      <w:r>
        <w:t>ولایة العهد</w:t>
      </w:r>
      <w:bookmarkEnd w:id="213"/>
    </w:p>
    <w:p>
      <w:pPr>
        <w:pStyle w:val="BookText"/>
      </w:pPr>
      <w:r>
        <w:rPr>
          <w:rFonts w:ascii="IRNazanin" w:hAnsi="IRNazanin" w:eastAsia="IRNazanin" w:cs="IRNazanin"/>
          <w:lang w:bidi="fa-IR"/>
          <w:color w:val="111111"/>
          <w:sz w:val="28"/>
          <w:szCs w:val="28"/>
          <w:rtl/>
        </w:rPr>
        <w:t xml:space="preserve">فی سنة 198 هجریة بعد قتل محمّد الأمین، وانتقال السلطة إلی أخیه عبد اللَّه المأمون، أحسّ المأمون أنّ الأخطار تهدد دولته من جمیع الجهات.</w:t>
      </w:r>
    </w:p>
    <w:p>
      <w:pPr>
        <w:pStyle w:val="BookText"/>
      </w:pPr>
      <w:r>
        <w:rPr>
          <w:rFonts w:ascii="IRNazanin" w:hAnsi="IRNazanin" w:eastAsia="IRNazanin" w:cs="IRNazanin"/>
          <w:lang w:bidi="fa-IR"/>
          <w:color w:val="111111"/>
          <w:sz w:val="28"/>
          <w:szCs w:val="28"/>
          <w:rtl/>
        </w:rPr>
        <w:t xml:space="preserve">ففی الکوفة: خرج أبو السرایا یدعو لمحمّد بن إبراهیم بن اسماعیل بن الحسن ابن الحسن بن علی علیه السّلام وبایعه الناس.</w:t>
      </w:r>
    </w:p>
    <w:p>
      <w:pPr>
        <w:pStyle w:val="BookText"/>
      </w:pPr>
      <w:r>
        <w:rPr>
          <w:rFonts w:ascii="IRNazanin" w:hAnsi="IRNazanin" w:eastAsia="IRNazanin" w:cs="IRNazanin"/>
          <w:lang w:bidi="fa-IR"/>
          <w:color w:val="111111"/>
          <w:sz w:val="28"/>
          <w:szCs w:val="28"/>
          <w:rtl/>
        </w:rPr>
        <w:t xml:space="preserve">وفی المدینة: خرج محمّد بن سلیمان بن داود بن الحسن، والحسن بن الحسین ابن علی بن الحسین المعروف بالأفطس، ودعا الی ابن طباطبا فلما مات ابن طباطبا دعا الی نفسه، واشتعلت الثورات فی أنحاء دولة المأمون، ومع کل ثائر عشرات الألوف یناصرونه علی أولئک الجبابرة الذین أقاموا عروشهم علی جماجم الأبریاء والصلحاء وقتل الأئمة المعصومین محمّد بن علی الباقر وجعفر بن محمّد الصادق وموسی بن جعفر الکاظم علیه السّلام.</w:t>
      </w:r>
    </w:p>
    <w:p>
      <w:pPr>
        <w:pStyle w:val="BookText"/>
      </w:pPr>
      <w:r>
        <w:rPr>
          <w:rFonts w:ascii="IRNazanin" w:hAnsi="IRNazanin" w:eastAsia="IRNazanin" w:cs="IRNazanin"/>
          <w:lang w:bidi="fa-IR"/>
          <w:color w:val="111111"/>
          <w:sz w:val="28"/>
          <w:szCs w:val="28"/>
          <w:rtl/>
        </w:rPr>
        <w:t xml:space="preserve">وکانت دولة بنی العباس مهددة بالأخطار وکانت أکثر حرکات التمرد بقیادة العلویین.</w:t>
      </w:r>
    </w:p>
    <w:p>
      <w:pPr>
        <w:pStyle w:val="BookText"/>
      </w:pPr>
      <w:r>
        <w:rPr>
          <w:rFonts w:ascii="IRNazanin" w:hAnsi="IRNazanin" w:eastAsia="IRNazanin" w:cs="IRNazanin"/>
          <w:lang w:bidi="fa-IR"/>
          <w:color w:val="111111"/>
          <w:sz w:val="28"/>
          <w:szCs w:val="28"/>
          <w:rtl/>
        </w:rPr>
        <w:t xml:space="preserve">وأدرک المأمون فی تلک الفتره- وفی أول خلافته- حراجة الموقف وأخطاره فلم یجد لبقاء دولته وسیلةً أنفع من التظاهر بالتشیع، وبرغبته فی التنازل عن الخلافة الی الإمام الرضا علیه السّلام، وهو یعلم أن الامام سیرفض ذلک، وکان الأمر کذلک. وأخیراً أکرهه علی ولایة العهد والإقامة معه فی بلد واحد وتظاهر</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نفاقاً بالولاء له ولآبائه، وأمر الولاة بالدعوة للرضا علیه السّلام علی المنابر.</w:t>
      </w:r>
    </w:p>
    <w:p>
      <w:pPr>
        <w:pStyle w:val="BookText"/>
      </w:pPr>
      <w:r>
        <w:rPr>
          <w:rFonts w:ascii="IRNazanin" w:hAnsi="IRNazanin" w:eastAsia="IRNazanin" w:cs="IRNazanin"/>
          <w:lang w:bidi="fa-IR"/>
          <w:color w:val="111111"/>
          <w:sz w:val="28"/>
          <w:szCs w:val="28"/>
          <w:rtl/>
        </w:rPr>
        <w:t xml:space="preserve">وما یهمه من هذا التضلیل الّا أن یتلافی مشکلة العلویین الذین کانوا یهددون دولة المأمون، وأن یطمئن علی موقف الشیعة من خلافته، ولکن المأمون کان یضمر السوء بأن یجعل من الإمام واجهة یستر بها أهدافه ومصالحه، کما یشیر الی ذلک ما جاء فی جوابه لبنی العباس عندما اعترض علیه بعضهم قائلًا: یا أمیرالمؤمنین، أعیذک باللَّه أن یکون تاریخ الخلفاء فی اخراجک هذا الشرف العمیم والفخر العظیم من بیت ولد العبّاس الی بیت ولد علی، اعتب علی نفسک وأهلک، جئت بهذا الساحر من ولد السحرة، وقد کان خاملًا فأظهرته، ووضیعاً فرفعته، ومنسیاً فذکرت به، ومستخفّاً به فنوهت به، قد ملأ الدنیا مخرقةً وتشوقاً … ما أخوفنی أن یخرج هذا الأمر عن ولد العباس الی ولد علی، بل ما أخوفنی أن یتوصل بسحره الی ازالة نعمتک والتوثب علی مملتک، هل جنا أحد علی نفسه وملکه مثل جنایتک؟</w:t>
      </w:r>
    </w:p>
    <w:p>
      <w:pPr>
        <w:pStyle w:val="BookText"/>
      </w:pPr>
      <w:r>
        <w:rPr>
          <w:rFonts w:ascii="IRNazanin" w:hAnsi="IRNazanin" w:eastAsia="IRNazanin" w:cs="IRNazanin"/>
          <w:lang w:bidi="fa-IR"/>
          <w:color w:val="111111"/>
          <w:sz w:val="28"/>
          <w:szCs w:val="28"/>
          <w:rtl/>
        </w:rPr>
        <w:t xml:space="preserve">فقال المأمون: قد کان هذا الرجل مستتراً عنا یدعو الی نفسه فأردنا أن نجعله ولیّ عهدنا لیکون دعاؤه الینا، ولنعرف ما یخالفه والملک لنا، ولیعتقد فیه المعترفون به انه لیس مما ادعی فی قلیل ولا کثیر، وأن هذا الأمر لنا من دونه، وقد خشینا ان ترکناه علی تلک الحالة أن یتفق علینا منه ما لا نسدّه، ویأتی علینا ما لا نطیقه، والآن وإذ قد فعلنا به ما قد فعلنا وأخطأنا فی أمره ما أخطأنا وأشرفنا من الهلاک- بالتنویه به- علی ما أشرفنا، فلیس یجوز التهاون فی أمره، ولکنا نحتاج أن نضع منه قلیلًا قلیلًا حتی نصوّره عند الرعایا بصورة من لا یستحق هذا الأمر، ثم ندبّر فیه بما یحسم عنا مواد بلائه»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وبالفعل نجح المأمون فی هذا التدبیر، فلم یحدث التاریخ بأن أحداً من العلویین خرج علی المأمون أو تحرک ضده خلال السنتین اللتین عاشهما الإمام الرضا علیه السّلام بعد ولایة العهد، مراعاة لجانب الإمام، وعامة الشیعة کانوا یعتبرون الإمام شریکاً فی الحکم.</w:t>
      </w:r>
    </w:p>
    <w:p>
      <w:pPr>
        <w:pStyle w:val="BookText"/>
      </w:pPr>
      <w:r>
        <w:rPr>
          <w:rFonts w:ascii="IRNazanin" w:hAnsi="IRNazanin" w:eastAsia="IRNazanin" w:cs="IRNazanin"/>
          <w:lang w:bidi="fa-IR"/>
          <w:color w:val="111111"/>
          <w:sz w:val="28"/>
          <w:szCs w:val="28"/>
          <w:rtl/>
        </w:rPr>
        <w:t xml:space="preserve">وکان الإمام فی بیت والمأمون وضع علیه رقابة تحصی علیه أنفاسه، وضیق علیه ومنع عنه موالیه وخاصته، ولم یتکلم الإمام فی داره بشی‌ء الّا یبلغه الحاجب ولم یفسح المجال لبیان ما هو الواقع الّا لبعض خواصه سراً.</w:t>
      </w:r>
    </w:p>
    <w:p>
      <w:pPr>
        <w:pStyle w:val="BookText"/>
      </w:pPr>
      <w:r>
        <w:rPr>
          <w:rFonts w:ascii="IRNazanin" w:hAnsi="IRNazanin" w:eastAsia="IRNazanin" w:cs="IRNazanin"/>
          <w:lang w:bidi="fa-IR"/>
          <w:color w:val="111111"/>
          <w:sz w:val="28"/>
          <w:szCs w:val="28"/>
          <w:rtl/>
        </w:rPr>
        <w:t xml:space="preserve">قال محمّد بن عرفة: «قلت للرضا علیه السّلام: یا ابن رسول اللَّه ما حملک علی الدخول فی ولایة العهد؟ فقال: ما حمل جدی أمیرالمؤمنین علی الدخول فی الشوری»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الریان بن الصلت: «دخلت علی علی بن موسی الرضا علیه السّلام، فقلت له: یا ابن رسول اللَّه، الناس یقولون: انک قبلت ولایة العهد مع اظهارک الزهد فی الدنیا، فقال علیه السّلام: قد علم اللَّه کراهتی لذلک، فلما خیرت بین قبول ذلک وبین القتل اخترت القبول علی القتل، ویحهم أما علموا أن یوسف علیه السّلام کان نبیاً ورسولًا فلما دفعته الضرورة الی تولی خزائن العزیز «قَالَ اجْعَلْنِی عَلَی خَزَآئِنِ الأَرْضِ إِنِّی حَفِیظٌ عَلِیمٌ» </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ودفعتنی الضرورة الی قبول ذلک علی اکراه واجبار بعد الاشراف علی الهلاک، علی أنی ما دخلت فی هذا الأمر الّا دخول خارج منه، فالی اللَّه المشتکی وهو المستعان»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یاسر: «لما ولی الرضا العهد سمعته وقد رفع یده الی السماء وقال: اللهم انک تعلم أنی مکره مضطرٌ فلا تؤاخذنی کما لم تؤاخذ عبدک ونبیک یوسف حین وقع الی ولایة المصر»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الصدوق: «روی بعض أصحابنا عن الرضا علیه السّلام أنه قال له رجل: أصلحک اللَّه کیف صرت الی ما صرت الیه من المامون؟ وکأنه أنکر ذلک علیه، فقال له أبو الحسن الرضا علیه السّلام: یا هذا أیهما أفضل: النبی صلّی اللَّه علیه وآله وسلّم أو الوصی، فقال: لا بل النبی، قال: فأیهما أفضل: مسلم أو مشرک؟ قال: لا بل مسلم قال: فان العزیز عزیز مصر کان مشرکاً وکان یوسف علیه السّلام نبیاً، وان المأمون مسلم وأنا وصی، ویوسف سأل العزیز أن یولیه حین قال «اجْعَلْنِی عَلَی خَزَآئِنِ الأَرْضِ إِنِّی حَفِیظٌ عَلِیمٌ» </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وأنا اجبرت علی ذلک»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البیعة للرضا بولایة العهد:</w:t>
      </w:r>
    </w:p>
    <w:p>
      <w:pPr>
        <w:pStyle w:val="BookText"/>
      </w:pPr>
      <w:r>
        <w:rPr>
          <w:rFonts w:ascii="IRNazanin" w:hAnsi="IRNazanin" w:eastAsia="IRNazanin" w:cs="IRNazanin"/>
          <w:lang w:bidi="fa-IR"/>
          <w:color w:val="111111"/>
          <w:sz w:val="28"/>
          <w:szCs w:val="28"/>
          <w:rtl/>
        </w:rPr>
        <w:t xml:space="preserve">«وجه المأمون الی الفضل بن سهل فأعلمه أنه یرید العقد له وأمره بالاجتماع مع أخیه الحسن بن سهل علی ذلک. ففعل واجتمعا بحضرته، فجعل الحسن یعظم ذلک علیه. ویعرفه ما فی إخراج الأمر من أهله علیه. فقال له: انی عاهدت اللَّه أن أخرجها الی أفضل آل أبی طالب ان ظفرت بالمخلوع، وما أعلم أحداً أفضل من هذا الرجل فاجتمعا معه علی ما أراد، فأرسلهما الی علی بن موسی فعرضا ذلک علیه فأبی، فلم یزالا به وهو یأبی ذلک ویمتنع منه، إلی أن قال له أحدهما: ان فعلت</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 فعلنا بک وصنعنا، وتهدده، ثم قال له أحدهما: واللَّه أمرنی بضرب عنقک إذا خالفت ما یرید، ثم دعا به المأمون فخاطبه فی ذلک فامتنع فقال له قولًا شبیهاً بالتهدّد، ثم قال له: ان عمر جعل الشوری فی ستة أحدهم جدک، وقال: من خالف فاضربوا عنقه، ولابد من قبول ذلک. فأجابه علی بن موسی الی ما التمس»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المفید: «قال المأمون: انی أرید أن خلع نفسی من الخلافة واقلّدک ایاها فما رأیک؟ فانکر الرضا علیه السّلام هذا الأمر وقال له: أعیذک باللَّه یا أمیر المؤمنین من هذا الکلام وأن یسمع به أحد، فردّ علیه الرسالة فإذا أبیت ما عرضت علیک فلابدّ من ولایة العهد من بعدی، فأبی علیه الرضا اباءً شدیداً فاستدعاه الیه وخلا به ومعه الفضل بن سهل ذو الریاستین لیس فی المجلس غیرهم.</w:t>
      </w:r>
    </w:p>
    <w:p>
      <w:pPr>
        <w:pStyle w:val="BookText"/>
      </w:pPr>
      <w:r>
        <w:rPr>
          <w:rFonts w:ascii="IRNazanin" w:hAnsi="IRNazanin" w:eastAsia="IRNazanin" w:cs="IRNazanin"/>
          <w:lang w:bidi="fa-IR"/>
          <w:color w:val="111111"/>
          <w:sz w:val="28"/>
          <w:szCs w:val="28"/>
          <w:rtl/>
        </w:rPr>
        <w:t xml:space="preserve">وقال له: انی قد رأیت أن أقلدک أمر المسلمین وافسخ ما فی رقبتی وأضعه فی رقبتک فقال له الرضا علیه السّلام: اللَّه اللَّه یا أمیرالمؤمنین انه لا طاقة لی بذلک ولا قوّة لی علیه، قال له: فانی مولیک العهد من بعدی. فقال له: اعفنی من ذلک یا أمیرالمؤمنین، فقال له المأمون کلاماً فیه کالتهدد له علی الإمتناع علیه، وقال فی کلامه ان عمر بن الخطاب جعل الشوری فی ستة أحدهم جدک أمیرالمؤمنین علی ابن أبی طالب علیه السّلام وشرط فیمن خالف منهم ان یضرب عنقه ولا بد من قبولک ما أریده منک فاننی لا أجد محیصاً عنه. فقال له الرضا علیه السّلام: فانی أجیبک الی ما ترید من ولایة لعهد علی أننی لا آمر ولا أنهی ولا افتی ولا أقضی ولا أولّی ولا أعزل ولا أغیر شیئاً مما هو قائم. فأجابه المأمون الی ذلک کله»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«قال موسی بن سلمة: کنت بخراسان مع محمّد بن جعفر فسمعت أن ذا الریاستین خرج ذات یوم وهو یقول واعجباه وقد ورأیت عجباً سلونی ما رأیت فقالوا: وما رأیت أصلحک اللَّه؟ قال: رأیت المأمون أمیر المؤمنین یقول لعلی ابن موسی قد رأیت أن أقلدک أمور المسلمین افسخ ما فی رقبتی واجعله فی رقبتک، ورأیت علی بن موسی یقول: یا أمیرالمؤمنین لا طاقة لی بذلک ولا قوّة، فما رأیت خلافة قط کانت أضیع منها ان أمیرالمؤمنین یتفصّی منها ویعرضها علی علی ابن موسی وعلی بن موسی یرفضها ویأباها»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الصدوق بأسناده عن أبی الصلت الهروی قال: «ان المأمون قال للرضا علی بن موسی علیه السّلام: یا ابن رسول اللَّه قد عرفت فضلک وعلمک وزهدک وورعک وعبادتک واراک أحق بالخلافة منی، فقال الرضا علیه السّلام بالعبودیة للَّه‌عزّوجل افتخر، وبالزهد فی الدنیا أرجو النجاة من شر الدنیا، وبالورع عن المحارم أرجو الفوز بالمغانم، وبالتواضع فی الدنیا أرجو الرفعة عند اللَّه تعالی. فقال له المأمون: انی قد رأیت أن أعزل نفسی عن الخلافة واجعلها لک وأبایعک. فقال له الرضا: ان کانت هذه الخلافة لک وجعلها اللَّه لک فلا نجوز لک أن تخلع لباساً ألبسکه اللَّه وتجعله لغیرک، وان کانت الخلافة لیست لک فلا یجوز لک تجعل لی ما لیس لک. فقال له المأمون: یا ابن رسول اللَّه لا بد لک من قبول هذا الأمر فقال: لست أفعل ذلک طایعاً أبداً، فما زال یجهد به أیاماً حتی یئس من قبوله، فقال له فان لم تقبل الخلافة ولم تحب مبایعتی لک فکن ولی عهدی لتکون لک الخلافة بعدی، فقال الرضا علیه السّلام: واللَّه لقد حدثنی أبی عن آبائه عن</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أمیرالمؤمنین عن رسول اللَّه صلّی اللَّه علیه وآله وسلّم أنی أخرج من الدنیا قبلک مقتولًا بالسم مظلوماً تبکی علیّ ملائکة السماء وملائکة الأرض وادفن فی أرض غربة الی جنب هارون الرشید. فبکی المأمون ثم قال له: یا ابن رسول اللَّه ومن الذی یقتلک أو یقدر علی الاساءة الیک وأنا حیُّ؟ قال الرضا علیه السّلام: أما انی لو أشاء ان أقول من الذی یقتلنی لقلت، فقال المأمون یا ابن رسول اللَّه: انما ترید بقولک هذا التخفیف عن نفسک ودفع هذا الأمر عنک لیقول الناس انک زاهد فی الدنیا قال الرضا علیه السّلام واللَّه ما کذبت منذ خلقنی ربی تعالی وما زهدت فی الدنیا للدنیا وانی لأعلم ما ترید قال المأمون: وما أرید؟ قال الأمان علی الصدق؟</w:t>
      </w:r>
    </w:p>
    <w:p>
      <w:pPr>
        <w:pStyle w:val="BookText"/>
      </w:pPr>
      <w:r>
        <w:rPr>
          <w:rFonts w:ascii="IRNazanin" w:hAnsi="IRNazanin" w:eastAsia="IRNazanin" w:cs="IRNazanin"/>
          <w:lang w:bidi="fa-IR"/>
          <w:color w:val="111111"/>
          <w:sz w:val="28"/>
          <w:szCs w:val="28"/>
          <w:rtl/>
        </w:rPr>
        <w:t xml:space="preserve">قال لک الأمان، قال ترید بذلک أن یقول الناس ان علی بن موسی الرضا لم یزهد فی الدنیا بل زهدت الدنیا فیه ألا ترون کیف قبل ولایة العهد طمعاً فی الخلافة؟</w:t>
      </w:r>
    </w:p>
    <w:p>
      <w:pPr>
        <w:pStyle w:val="BookText"/>
      </w:pPr>
      <w:r>
        <w:rPr>
          <w:rFonts w:ascii="IRNazanin" w:hAnsi="IRNazanin" w:eastAsia="IRNazanin" w:cs="IRNazanin"/>
          <w:lang w:bidi="fa-IR"/>
          <w:color w:val="111111"/>
          <w:sz w:val="28"/>
          <w:szCs w:val="28"/>
          <w:rtl/>
        </w:rPr>
        <w:t xml:space="preserve">فغضب المأمون، ثم قال انک تتلقانی أبداً بما أکرهه وقد أمنت سطوتی فباللَّه أقسم لئن قبلت ولایة العهد والا أجبرتک علی ذلک، فان فعلت، والا ضربت عنقک، فقال الرضا علیه السّلام قد نهانی اللَّه عزّوجل أن ألقی بیدی الی التهلکة فان کان الأمر علی هذا فافعل ما بدا لک وأنا أقبل ذلک، علی ان لا أولی أحداً ولا أعزل أحداً ولا انقض رسماً ولا سنة وأکون فی الأمر بعیداً مشیراً، فرضی منه بذلک وجعله ولی عهده علی کراهة منه لذلک»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الفرج: «ثم جلس المأمون فی یوم الخمیس، وخرج الفضل بن سهل فأعلم الناس برأی المأمون فی علی بن موسی، وأنه ولیّ عهده، وسماه الرضا وأمرهم بلبس الخضرة، والعود لبیعته فی الخمیس الآخر علی أن یأخذوا رزق</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سنة، فلما کان ذلک الیوم رکب الناس من القواد والقضاة وغیرهم من الناس فی الخضرة وجلس المأمون ووضع للرضا وسادتین عظیمتین حتی لحق بمجلسه وفرشه، وأجلس الرضا علیهما فی الحضرة، وعلیه عمامة وسیف، ثم أمر ابنه العبّاس بن المأمون فبایع له أول الناس، فرفع الرضا یده فتلقی بظهرها وجه نفسه، وببطنها وجوههم.</w:t>
      </w:r>
    </w:p>
    <w:p>
      <w:pPr>
        <w:pStyle w:val="BookText"/>
      </w:pPr>
      <w:r>
        <w:rPr>
          <w:rFonts w:ascii="IRNazanin" w:hAnsi="IRNazanin" w:eastAsia="IRNazanin" w:cs="IRNazanin"/>
          <w:lang w:bidi="fa-IR"/>
          <w:color w:val="111111"/>
          <w:sz w:val="28"/>
          <w:szCs w:val="28"/>
          <w:rtl/>
        </w:rPr>
        <w:t xml:space="preserve">فقال له المأمون: ابسط یدک للبیعة.</w:t>
      </w:r>
    </w:p>
    <w:p>
      <w:pPr>
        <w:pStyle w:val="BookText"/>
      </w:pPr>
      <w:r>
        <w:rPr>
          <w:rFonts w:ascii="IRNazanin" w:hAnsi="IRNazanin" w:eastAsia="IRNazanin" w:cs="IRNazanin"/>
          <w:lang w:bidi="fa-IR"/>
          <w:color w:val="111111"/>
          <w:sz w:val="28"/>
          <w:szCs w:val="28"/>
          <w:rtl/>
        </w:rPr>
        <w:t xml:space="preserve">فقال له: ان رسول اللَّه صلّی اللَّه علیه وآله هکذا کان یبایع، فبایعه الناس ووضعت البدر، وقامت الخطباء والشعراء فجعلوا یذکرون فضل علی بن موسی وما کان من المأمون فی أمره.</w:t>
      </w:r>
    </w:p>
    <w:p>
      <w:pPr>
        <w:pStyle w:val="BookText"/>
      </w:pPr>
      <w:r>
        <w:rPr>
          <w:rFonts w:ascii="IRNazanin" w:hAnsi="IRNazanin" w:eastAsia="IRNazanin" w:cs="IRNazanin"/>
          <w:lang w:bidi="fa-IR"/>
          <w:color w:val="111111"/>
          <w:sz w:val="28"/>
          <w:szCs w:val="28"/>
          <w:rtl/>
        </w:rPr>
        <w:t xml:space="preserve">ثم دعا أبو عبّاد بالعباس بن المأمون، فوثب، فدنا من أبیه فقبّل یده وأمره بالجلوس.</w:t>
      </w:r>
    </w:p>
    <w:p>
      <w:pPr>
        <w:pStyle w:val="BookText"/>
      </w:pPr>
      <w:r>
        <w:rPr>
          <w:rFonts w:ascii="IRNazanin" w:hAnsi="IRNazanin" w:eastAsia="IRNazanin" w:cs="IRNazanin"/>
          <w:lang w:bidi="fa-IR"/>
          <w:color w:val="111111"/>
          <w:sz w:val="28"/>
          <w:szCs w:val="28"/>
          <w:rtl/>
        </w:rPr>
        <w:t xml:space="preserve">ثم نودی محمّد بن جعفر بن محمّد، فقال له الفضل بن سهل: قم، فقام، فمشی حتی قرب من المأمون ولم یقبّل یده، ثم مضی فأخذ جائزته وناداه المأمون: إرجع یا أبا جعفر الی مجلسک فرجع.</w:t>
      </w:r>
    </w:p>
    <w:p>
      <w:pPr>
        <w:pStyle w:val="BookText"/>
      </w:pPr>
      <w:r>
        <w:rPr>
          <w:rFonts w:ascii="IRNazanin" w:hAnsi="IRNazanin" w:eastAsia="IRNazanin" w:cs="IRNazanin"/>
          <w:lang w:bidi="fa-IR"/>
          <w:color w:val="111111"/>
          <w:sz w:val="28"/>
          <w:szCs w:val="28"/>
          <w:rtl/>
        </w:rPr>
        <w:t xml:space="preserve">ثم جعل أبو عبّاد یدعو بعلوی وعبّاسی فیقبضان جوائزهما حتی نفدت الأموال، ثم قال المأمون للرضا: قم فاخطب الناس وتکلم فیهم، فقال بعد حمد اللَّه والثناء علیه: ان لنا علیکم حقاً برسول اللَّه صلّی اللَّه علیه وآله ولکم علینا حق به، فإذا أدیتم الینا ذلک وجب علینا الحق لکم»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قال الرازی سمعت أبی یقول حدثنی من سمع الرضا علیه السّلام</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الحمد للَّه‌الذی حفظ منا ما ضیع الناس ورفع منا ما وضعوه حتی لقد لعنّا علی منابر الکفر ثمانین عاماً، وکتمت فضائلنا وبذلت الأموال فی الکذب علینا، واللَّه تعالی یأبی لنا الّا أن یعلی ذکرنا ویبیّن فضلنا واللَّه ما هذا بنا، وانما هو برسول اللَّه صلّی اللَّه علیه وآله وسلّم وقرابتنا منه، حتی صار امرنا وما نروی عنه انه سیکون بعدنا من اعظم ایاته ودلالات نبوته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ذکر المدائنی عن رجاله قال: لما جلس الرضا علی بن موسی فی الخلع بولایة العهد، قام بین یدیه الخطباء والشعراء وخفقت الألویة علی رأسه فذکر عن بعض من حضر ممّن کان یختص بالرضا علیه السّلام انه قال کنت بین یدیه فی ذلک الیوم فنظر الیّ وأنا مستبشر بما جری، فأومأ الیّ ان ادن فدنوت منه فقال لی من حیث لا یسمعه غیری لا تشغل قلبک بهذا الأمر ولا تستبشر له فانه شی‌ء لا یتم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جهم: رأیت اکرام المأمون للرضا فقلت للرضا: الحمد للَّه‌علی ما أری من اکرامه لک فقال: لا یغرنک ما رأیت فانه سیقتلنی بالسم وهو ظالم واکتم هذا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یاسر الخادم والریان بن الصلت جمیعاً لما حضر العید- وکان قد عقد للرضا علیه السّلام الأمر بولایة العهد- بعث المأمون الیه فی الرکوب الی العید، والصلاة بالناس والخطبة لهم، فبعث الیه الرضا علیه السّلام: قد علمت ما کان بینی وبینک من الشروط فی دخول الأمر، فاعفنی من الصلاة بالناس. فقال له</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المأمون: انما أرید بذلک أن تطمئن قلوب الناس ویعرفوا فضلک. ولم تزل الرّسل تتردد بینهما فی ذلک، فلما ألحّ علیه المأمون أرسل الیه: ان أعفیتنی فهو أحب الی، وان لم تعفنی خرجت کما خرج رسول اللَّه صلّی اللَّه علیه وآله وأمیرالمؤمنین علی بن أبی طالب علیه السّلام، فقال له المأمون: أخرج کیف شئت. وأمر القواد والحجّاب والناس أن یبکّروا الی باب الرضا علیه السّلام.</w:t>
      </w:r>
    </w:p>
    <w:p>
      <w:pPr>
        <w:pStyle w:val="BookText"/>
      </w:pPr>
      <w:r>
        <w:rPr>
          <w:rFonts w:ascii="IRNazanin" w:hAnsi="IRNazanin" w:eastAsia="IRNazanin" w:cs="IRNazanin"/>
          <w:lang w:bidi="fa-IR"/>
          <w:color w:val="111111"/>
          <w:sz w:val="28"/>
          <w:szCs w:val="28"/>
          <w:rtl/>
        </w:rPr>
        <w:t xml:space="preserve">قال فقعد الناس لأبی الحسن علیه السّلام فی الطرقات والسطوح واجتمع النساء والصبیان ینتظرون خروجه، وصار جمیع القوّاد والجند الی بابه فوقفوا علی دوابهم حتی طلعت الشمس، فاغتسل أبو الحسن علیه السّلام ولبس ثیابه وتعمم بعمامة بیضاء من قطن، ألقی طرفاً منه علی صدره وطرفاً بین کتفه ومسّ شیئاً من الطیب، وأخذ بیده عکازة وقال لموالیه: افعلوا مثل ما فعلت. فخرجوا بین یدیه وهو حاف قد شمّر سراویله الی نصف الساق وعلیه ثیاب مشمّرة، فمشی قلیلًا ورفع رأسه الی السماء وکبّر وکبّر موالیه معه، ثم مشی حتی وقف علی الباب، فلما رآه القوّاد والجند علی تلک الصورة سقطوا کلهم عن الدواب الی الأرض وکان أحسنهم حالًا من کان معه سکین قطع بها شرابة حاجیلته </w:t>
      </w:r>
      <w:r>
        <w:rPr>
          <w:rStyle w:val="FootnoteReference"/>
        </w:rPr>
        <w:footnoteReference w:id="714"/>
      </w:r>
      <w:r>
        <w:rPr>
          <w:rFonts w:ascii="IRNazanin" w:hAnsi="IRNazanin" w:eastAsia="IRNazanin" w:cs="IRNazanin"/>
          <w:lang w:bidi="fa-IR"/>
          <w:color w:val="111111"/>
          <w:sz w:val="28"/>
          <w:szCs w:val="28"/>
          <w:rtl/>
        </w:rPr>
        <w:t xml:space="preserve">ونزعها وتحفّی، وکبّر الرضا علی الباب وکبّر الناس معه، فخیّل الینا أن السماء والحیطان تجاوبُهُ وتزعزعت مرو بالبکاء والضجیج لما رأوا أبا الحسن علیه السّلام وسمعوا تکبیره.</w:t>
      </w:r>
    </w:p>
    <w:p>
      <w:pPr>
        <w:pStyle w:val="BookText"/>
      </w:pPr>
      <w:r>
        <w:rPr>
          <w:rFonts w:ascii="IRNazanin" w:hAnsi="IRNazanin" w:eastAsia="IRNazanin" w:cs="IRNazanin"/>
          <w:lang w:bidi="fa-IR"/>
          <w:color w:val="111111"/>
          <w:sz w:val="28"/>
          <w:szCs w:val="28"/>
          <w:rtl/>
        </w:rPr>
        <w:t xml:space="preserve">وبلغ المأمون ذلک فقال له الفضل بن سهل ذو الریاستین: یا أمیرالمؤمنین ان بلغ الرضا المصلّی علی هذا السبیل افتتن به الناس وخفنا کلنا علی دمائنا، فأنفذ الیه أن یرجع. فبعث الیه المأمون: قد کلفناک شططاً وأتعبناک ولسنا نحب أن تلحقک</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68" w:name="pg10538_84029"/>
    <w:bookmarkEnd w:id="68"/>
    <w:p>
      <w:pPr>
        <w:pStyle w:val="BookText"/>
      </w:pPr>
      <w:r>
        <w:rPr>
          <w:rFonts w:ascii="IRNazanin" w:hAnsi="IRNazanin" w:eastAsia="IRNazanin" w:cs="IRNazanin"/>
          <w:lang w:bidi="fa-IR"/>
          <w:color w:val="111111"/>
          <w:sz w:val="28"/>
          <w:szCs w:val="28"/>
          <w:rtl/>
        </w:rPr>
        <w:t xml:space="preserve">مشقة فارجع ولیصل بالناس من کان یصلی بهم علی رسمه.</w:t>
      </w:r>
    </w:p>
    <w:p>
      <w:pPr>
        <w:pStyle w:val="BookText"/>
      </w:pPr>
      <w:r>
        <w:rPr>
          <w:rFonts w:ascii="IRNazanin" w:hAnsi="IRNazanin" w:eastAsia="IRNazanin" w:cs="IRNazanin"/>
          <w:lang w:bidi="fa-IR"/>
          <w:color w:val="111111"/>
          <w:sz w:val="28"/>
          <w:szCs w:val="28"/>
          <w:rtl/>
        </w:rPr>
        <w:t xml:space="preserve">فدعی أبو الحسن علیه السّلام بخفّه فلبسه ورکب ورجع، واختلف أمر الناس فی ذلک الیوم ولم ینتظم أمر صلاتهم»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Heading3"/>
      </w:pPr>
      <w:bookmarkStart w:id="214" w:name="_Toc75"/>
      <w:r>
        <w:t>شهادة الإمام الرضا</w:t>
      </w:r>
      <w:bookmarkEnd w:id="214"/>
    </w:p>
    <w:p>
      <w:pPr>
        <w:pStyle w:val="BookText"/>
      </w:pPr>
      <w:r>
        <w:rPr>
          <w:rFonts w:ascii="IRNazanin" w:hAnsi="IRNazanin" w:eastAsia="IRNazanin" w:cs="IRNazanin"/>
          <w:lang w:bidi="fa-IR"/>
          <w:color w:val="111111"/>
          <w:sz w:val="28"/>
          <w:szCs w:val="28"/>
          <w:rtl/>
        </w:rPr>
        <w:t xml:space="preserve">قال هرثمة بن أعین: «طلبنی سیدی أبو الحسن الرضا علیه السّلام فی یوم من الأیام فقال لی: یا هرثمة انی مطلعک علی أمر یکون سرّاً عندک لا تظهره لأحد مدّة حیاتی، فان اظهرته حال حیاتی کنت خصیماً لک عند اللَّه، فحلفت له انی لا اتفوه بما یقوله لی مدة حیاته، فقال لی: اعلم یا هرثمة انه قد دنا رحیلی ولحوقی بجدی وآبائی وقد بلغ الکتاب أجله، وانی أطعم عنباً ورماناً مفتوتاً فأموت ویقصد الخلیفة أن یجعل قبری خلف قبر أبیه الرشید، وان اللَّه لا یقدره علی ذلک، وانّ الأرض تشتد علیهم فلا تعمل فیها المعاول، ولا یستطیعون حفر شی‌ءٍ منها فتکون تعلم یا هرثمة انما مدفنی فی الجهة الفلانیة من الحد الفلانی بموضع عیّنه له، فإذا أنا مت وجهزت فاعلمه بجمیع ما قلته لک لیکونوا علی بصیرة من أمری، وقال له: إذا وضعت فی نعشی وأرادوا الصلاة علی فلا یصلی علیّ فانّه یأتیکم رجل عربی ملثّم علی ناقة له مسرع من جهة الصحراء علیه وعثاء السفر، فینیخ راحلته وینزل عنها فیصلی علیّ وصلوا معه علی، فإذا فرغتم من الصلاة علیّ وحملتمونی الی مدفنی الذی عینته لک، فاحفر شیئاً یسیراً من وجه الأرض تجد قبراً مطبقاً معموراً فی قعره ماء أبیض إذا کشفت عنه الطبقات نضب الماء فهذا مدفنی</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فادفنونی فیه، واللَّه اللَّه یا هرثمه ان تخبر بهذا أو بشی‌ء منه قبل موتی. قال هرثمة:</w:t>
      </w:r>
    </w:p>
    <w:p>
      <w:pPr>
        <w:pStyle w:val="BookText"/>
      </w:pPr>
      <w:r>
        <w:rPr>
          <w:rFonts w:ascii="IRNazanin" w:hAnsi="IRNazanin" w:eastAsia="IRNazanin" w:cs="IRNazanin"/>
          <w:lang w:bidi="fa-IR"/>
          <w:color w:val="111111"/>
          <w:sz w:val="28"/>
          <w:szCs w:val="28"/>
          <w:rtl/>
        </w:rPr>
        <w:t xml:space="preserve">فواللَّه ما طالت الاناة حتی أکل الرضا عند الخلیفة عنباً ورماناً مفتوتاً فمات»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الطبرسی عنه عن الرضا علیه السّلام فی حدیث طویل «أنه قال: یا هرثمة هذا أوان رجوعی الی اللَّه عزّوجل ولحوقی بجدی وابائی، وقد بلغ الکتاب اجله، فقد عزم هذا الطاغی علی سمی فی عنب وفی رمان مفروک، فأما العنب فانه یغمس السلک فی السم وبجذبه بالخیط فی العنب، وأما الرمان فانه یطرح السم فی کف بعض غلمانه ویفرک الرمان بیده لتلطخ حبه فی ذلک السم. وانه سیدعونی فی الیوم المقبل ویقرّب الی الرمان والعنب ویسألنی اکلها ثم ینفذ الحکم ویحضر القضاء»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البدخشی باسناده قال: وروی عن محمّد بن علی بن حمزة بن منصور ابن بشیر عن أخیه، قال: أمرنی المأمون أن أطول اظفاری علی العادة ولا اظهر لأحدٍ ذلک ثم استدعانی فأخرج لی شیئاً یشبه التمر الهندی وقال: اعجن هذا بیدیک جمیعاً ففعلت ثم قام وترکنی ودخل علی الرضا رضی اللَّه عنه فقال له ما خبرک قال علیه السّلام ارجو أن اکون صالحاً قال المأمون: وأنا الیوم بحمّد اللَّه صالح ثم دعانی وقال: اتنا برمّان فأتیته فقال لی اعتصره بیدیک ففعلت وسقاه المأمون للرضا رضی اللَّه عنه بیده، وکان ذلک سبب وفاته ولم یلبث الّا یومین حتی مات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یاسر خادم الرضا علیه السّلام «لما کان بیننا وبین طوس سبعة منازل</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اعتل أبو الحسن علیه السّلام فدخلنا طوس وقد اشتدت به العلة، فبقینا بطوس ایاماً، فکان المأمون یأتیه فی کل یوم مرتین، فلما کان فی آخر یومه الذی قبض فیه کان ضعیفاً فی ذاک الیوم، فقال لی بعد ما صلی الظهر: یا یاسر ما اکل الناس شیئاً، قلت: یا سیدی من یأکل‌ها هنا مع ما أنت فیه، فانتصب علیه السّلام، ثم قال:</w:t>
      </w:r>
    </w:p>
    <w:p>
      <w:pPr>
        <w:pStyle w:val="BookText"/>
      </w:pPr>
      <w:r>
        <w:rPr>
          <w:rFonts w:ascii="IRNazanin" w:hAnsi="IRNazanin" w:eastAsia="IRNazanin" w:cs="IRNazanin"/>
          <w:lang w:bidi="fa-IR"/>
          <w:color w:val="111111"/>
          <w:sz w:val="28"/>
          <w:szCs w:val="28"/>
          <w:rtl/>
        </w:rPr>
        <w:t xml:space="preserve">هاتوا المائدة ولم یدع من حشمه أحداً الّا أقعده معه علی المائدة یتفقد واحداً واحداً، فلما أکلوا، قال: ابعثوا الی النساء بالطعام فحمل الطعام الی النساء فلما فرغوا من الأکل أغمی علیه وضعف، فوقعت الصیحة، وجاءت جواری المأمون ونساؤه حافیات حاسرات ووقعت الوحیة </w:t>
      </w:r>
      <w:r>
        <w:rPr>
          <w:rStyle w:val="FootnoteReference"/>
        </w:rPr>
        <w:footnoteReference w:id="719"/>
      </w:r>
      <w:r>
        <w:rPr>
          <w:rFonts w:ascii="IRNazanin" w:hAnsi="IRNazanin" w:eastAsia="IRNazanin" w:cs="IRNazanin"/>
          <w:lang w:bidi="fa-IR"/>
          <w:color w:val="111111"/>
          <w:sz w:val="28"/>
          <w:szCs w:val="28"/>
          <w:rtl/>
        </w:rPr>
        <w:t xml:space="preserve">بطوس، وجاء المأمون حافیاً حاسراً یضرب علی رأسه ویقبض علی لحیته ویتأسف ویبکی وتسیل دموعه علی خدیه، فوقف علی الرضا علیه السّلام وقد أفاق، فقال: یا سیدی واللَّه ما ادری أی المصیبتین اعظم علی؟ فقدی لک وفراقی ایاک أو تهمة الناس لی انی اغتلتک وقتلتک قال: فرفع طرفه الیه، ثم قال: احسن یا أمیرالمؤمنین معاشرة أبی جعفر علیه السّلام فان عمرک وعمره هکذا وجمع بین سبابتیه، قال: فلما کان من تلک اللیلة قضی بعد ما ذهب من اللیل بعضه، فلما أصبح اجتمع الخلق، وقالوا: ان هذا قتله واغتاله یعنون المأمون وقالوا: قتل ابن رسول اللَّه صلّی اللَّه علیه وآله وسلّم القول والجلبة، وکان محمّد بن جعفر بن محمّد استأمن الی المأمون وجاء الی خراسان وکان عم أبی الحسن علیه السّلام. فقال المأمون: یا أبا جعفر اخرج الی الناس واعلمهم ان أبا الحسن لا یخرج الیوم وکره أن یخرجه فتقع الفتنة، فخرج محمّد بن جعفر الی الناس فقال: أیها الناس تفرقوا فان أبا الحسن لا یخرج الیوم،</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فتفرق الناس، وغسل أبو الحسن علیه السّلام فی اللیل ودفن»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البدخشی: وروی عن أبی الصلت قال: دخلت علی الرضا علیه السّلام وقد خرج المأمون من عنده فقال لی: یا أبا الصلت قد فعلوا، وجعل یوحد اللَّه ویمجده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الصدوق: «فکان آخر ما تکلّم به: «قُل لَّوْ کُنتُمْ فِی بُیُوتِکُمْ لَبَرَزَ الَّذِینَ کُتِبَ عَلَیْهِمُ الْقَتْلُ إِلَی مَضَاجِعِهِمْ» </w:t>
      </w:r>
      <w:r>
        <w:rPr>
          <w:rStyle w:val="FootnoteReference"/>
        </w:rPr>
        <w:footnoteReference w:id="722"/>
      </w:r>
    </w:p>
    <w:p>
      <w:pPr>
        <w:pStyle w:val="BookText"/>
      </w:pPr>
      <w:r>
        <w:rPr>
          <w:rFonts w:ascii="Amiri" w:hAnsi="Amiri" w:eastAsia="Amiri" w:cs="Amiri"/>
          <w:lang w:bidi="ar-SA"/>
          <w:color w:val="111111"/>
          <w:sz w:val="28"/>
          <w:szCs w:val="28"/>
          <w:rtl/>
        </w:rPr>
        <w:t xml:space="preserve">. «وَکَانَ أَمْرُ اللَّهِ قَدَراً مَّقْدُوراً» </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وبکر المأمون من الغد، فأمر بغسله وتکفینه ومشی خلف جنازته حافیاً حاسراً، یقول: یا أخی لقد ثلم الإسلام بموتک وغلب القدر تقدیری فیک، وشق لحد الرشید فدفنه معه فقال: نرجو أن اللَّه تبارک وتعالی ینفعه بقربه»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المفید: «لما توفی الرضا علیه السّلام کتم المأمون موته یوماً ولیلة، ثم انفذ الی محمّد بن جعفر الصادق علیه السّلام وجماعة من آل أبی طالب الذین کانوا عنده فلمّا حضروه نعاه الیهم وبکی واظهر حزناً شدیداً وتوجعاً واراهم ایاه صحیح الجسد، قال یعز علیّ یا أخی ان اراک فی هذا الحال قد کنت اؤمّل ان اقدم قبلک فأبی اللَّه الاما أراد، ثم أمر بغسله وتکفینه وتحنیطه وخرج مع جنازته یحملها حتی انتهی الی الموضع الذی هو مدفون فیه الآن فدفنه. والموضع دار حمید بن قحطبة فی قریة یقال لها سناباد علی دعوة من نوقان بأرض طوس،</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وفیها قبر هارون الرشید وقبر أبی الحسن علیه السّلام بین یدیه فی قبلته»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الشبلنجی: «قال هرثمة دخلت علی الخلیفه المأمون لما بلغه موت أبی الحسن علی الرضا، فوجدت المندیل بیده وهو یبکی علیه فقلت: یا أمیرالمؤمنین ثم کلام أتأذن لی أن أقوله لک؟ قال: قل، فقصصت القصة علیه التی قالها لی الرضا من أولها الی آخرها فتعجب المأمون من ذلک.</w:t>
      </w:r>
    </w:p>
    <w:p>
      <w:pPr>
        <w:pStyle w:val="BookText"/>
      </w:pPr>
      <w:r>
        <w:rPr>
          <w:rFonts w:ascii="IRNazanin" w:hAnsi="IRNazanin" w:eastAsia="IRNazanin" w:cs="IRNazanin"/>
          <w:lang w:bidi="fa-IR"/>
          <w:color w:val="111111"/>
          <w:sz w:val="28"/>
          <w:szCs w:val="28"/>
          <w:rtl/>
        </w:rPr>
        <w:t xml:space="preserve">ثم انه أمر یتجهیزه وخرجنا بجنازته الی المصلی وأخرنا الصلاة علیه قلیلًا فإذا بالرجل العربی قد اقبل علی بعیر من جهة الصحراء کما قال فنزل ولم یکلم احداً فصلی علیه وصلی الناس معه وأمر الخلیفة بطلب الرجل فلم یروا اثراً له ولا لبعیره، ثم ان الخلیفة قال نحفر له من خلف قبر الرشید لننظر ما قاله لک، فکانت الأرض أصلب من الصخر الصوّان وعجزوا عن حفرها فتعجب الحاضرون من ذلک وتبین للمأمون صدق ما قلته له فقال: أرنی الموضع الذی اشار الیه فجئت بهم الیه فما کان الّا أن انکشف التراب عن وجه الأرض، فظهرت الأطباق فرفعناها فظهر قبر معمور فإذا فی قعره ماء أبیض، وأشرف علیه المأمون وأبصره، ثم ان ذلک الماء نضب من وقته فواریناه فیه»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دخل علی بن موسی الرضا مرو سنة مائتین، وفی شهر رمضان سنة احدی ومائتین کانت البیعة للرضا علیه السّلام، زوجّه المأمون ابنته‌ام حبیب فی أول فی شهر رمضان، وهو یومئذٍ ابن خمس وخمسین سنة، ودفن فی دار حمید بن قحطبة فی بقعة هارون الرشید.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69" w:name="pg10538_84034"/>
    <w:bookmarkEnd w:id="69"/>
    <w:p>
      <w:pPr>
        <w:pStyle w:val="Heading3"/>
      </w:pPr>
      <w:bookmarkStart w:id="215" w:name="_Toc76"/>
      <w:r>
        <w:t>ثواب زیارة الإمام الرضا</w:t>
      </w:r>
      <w:bookmarkEnd w:id="215"/>
    </w:p>
    <w:p>
      <w:pPr>
        <w:pStyle w:val="BookText"/>
      </w:pPr>
      <w:r>
        <w:rPr>
          <w:rFonts w:ascii="IRNazanin" w:hAnsi="IRNazanin" w:eastAsia="IRNazanin" w:cs="IRNazanin"/>
          <w:lang w:bidi="fa-IR"/>
          <w:color w:val="111111"/>
          <w:sz w:val="28"/>
          <w:szCs w:val="28"/>
          <w:rtl/>
        </w:rPr>
        <w:t xml:space="preserve">روی علی بن الحسین بن فضّال، عن أبیه، قال: «سمعت أبا الحسن علی بن موسی الرضا یقول: انی مقتول مسموم مدفون بأرض غربة، اعلم ذلک بعهد عهده الی أبی عن أبیه عن آبائه عن علی بن أبی طالب رضی اللَّه عنه عن رسول اللَّه صلّی اللَّه علیه وآله وسلّم، ألا فمن زارنی فی غربتی کنت أنا وآبائی شفعاءه یوم القیامة، ومن کنا شفعاءه نجا، ولو کان علیه مثل وزر الثقلین»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علی بن محمّد بن علی الرضا: «من کانت له الی اللَّه حاجة فلیزر قبر جدی الرضا بطوس وهو علی غسل ولیصل عند رأسه رکعتین ویسأل اللَّه تعالی حاجته فی قنوته، فانه یستجاب له مالم یسأله فی مأثم أو قطیعة رحم، وان موضع قبره لبقعة من بقاع الجنة لا یزورها مؤمن الّا اعتقه اللَّه من النار وأدخله دار القرار»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سلیمان بن حفص المروزی، قال: «سمعت أبا الحسن موسی بن جعفر یقول: من زار قبر ولدی علی کان له عند اللَّه سبعین حجة، ثم قال: ورب حجة لا تقبل، من زاره أو بات عنده لیلة کان کمن زار أهل السماوات وإذا کان یوم القیامة وجد معنا زوار أئمتنا أهل البیت، واعلاهم درجة واقربهم حبوة زوار ولدی علی»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حمدان الدیوانی قال: «سمعت أبا جعفر محمّد بن علی بن موسی یقول:</w:t>
      </w:r>
    </w:p>
    <w:p>
      <w:pPr>
        <w:pStyle w:val="BookText"/>
      </w:pPr>
      <w:r>
        <w:rPr>
          <w:rFonts w:ascii="IRNazanin" w:hAnsi="IRNazanin" w:eastAsia="IRNazanin" w:cs="IRNazanin"/>
          <w:lang w:bidi="fa-IR"/>
          <w:color w:val="111111"/>
          <w:sz w:val="28"/>
          <w:szCs w:val="28"/>
          <w:rtl/>
        </w:rPr>
        <w:t xml:space="preserve">من زار قبر أبی بطوس غفر اللَّه له ما تقدم من ذنبه وما تأخر، وإذا کان یوم القیامة</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ینصب له منبر بحذاء منبر رسول اللَّه صلّی اللَّه علیه وآله وسلّم حتی یفرغ اللَّه من حساب عباده»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أیوب بن نوح قال: «سمعت أبا جعفر محمّد بن علی بن موسی یقول:</w:t>
      </w:r>
    </w:p>
    <w:p>
      <w:pPr>
        <w:pStyle w:val="BookText"/>
      </w:pPr>
      <w:r>
        <w:rPr>
          <w:rFonts w:ascii="IRNazanin" w:hAnsi="IRNazanin" w:eastAsia="IRNazanin" w:cs="IRNazanin"/>
          <w:lang w:bidi="fa-IR"/>
          <w:color w:val="111111"/>
          <w:sz w:val="28"/>
          <w:szCs w:val="28"/>
          <w:rtl/>
        </w:rPr>
        <w:t xml:space="preserve">من زار قبر أبی بطوس غفر اللَّه له ما تقدم من ذنبه وما تأخر وإذا کان یوم القیامة ینصب له منبر بحذاء منبر رسول اللَّه صلّی اللَّه علیه وآله وسلّم حتی یفرغ اللَّه من حساب عباده»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یاسر الخادم قال: «قال علی بن موسی الرضا: لا تشد الرحال الی شی‌ء من القبور الّا الی قبورنا، ألا وانی مقتول بالسم ظلماً ومدفون فی موضع غربة، فمن شد رحله الی زیارتی استجیب دعاؤه وغفر ذنوبه»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الحموینی: «قال الحاکم: سمعت أبا الحسین بن أبی بکر الفقیه یقول: قد أجاب اللَّه لی فی کل دعوة دعوته بها عند مشهد الرضا، حتی أنی دعوت اللَّه أن یرزقنی ولداً فرزقت ولداً بعد الایاس منه»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العلامة الحلی بأساده عن الصادق علیه السّلام قال: «أربع مواضع أو مواقع او بقاع ضجت الی اللَّه تعالی أیام الطوفان، البیت المعمور فرفعه اللَّه تعالی، والغری، وکربلاء، وطوس»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عبد السلام بن صالح الهروی، قال: دخل دعبل بن علی الخزاعی علی علی بن موسی الرضا علیهما السلام بمرو فقال له: یا ابن رسول اللَّه صلّی اللَّه علیه وآله انی قد قلت فیک قصیدة وآلیت علی نفسی أن لا انشدها احداً قبلک، فقال</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هاتها فانشده:</w:t>
      </w:r>
    </w:p>
    <w:p>
      <w:pPr>
        <w:pStyle w:val="BookText"/>
      </w:pPr>
      <w:r>
        <w:rPr>
          <w:rFonts w:ascii="IRNazanin" w:hAnsi="IRNazanin" w:eastAsia="IRNazanin" w:cs="IRNazanin"/>
          <w:lang w:bidi="fa-IR"/>
          <w:color w:val="111111"/>
          <w:sz w:val="28"/>
          <w:szCs w:val="28"/>
          <w:rtl/>
        </w:rPr>
        <w:t xml:space="preserve">مدارس آیات خلت من تلاوة ومنزل وحی مقفر العرصات</w:t>
      </w:r>
    </w:p>
    <w:p>
      <w:pPr>
        <w:pStyle w:val="BookText"/>
      </w:pPr>
      <w:r>
        <w:rPr>
          <w:rFonts w:ascii="IRNazanin" w:hAnsi="IRNazanin" w:eastAsia="IRNazanin" w:cs="IRNazanin"/>
          <w:lang w:bidi="fa-IR"/>
          <w:color w:val="111111"/>
          <w:sz w:val="28"/>
          <w:szCs w:val="28"/>
          <w:rtl/>
        </w:rPr>
        <w:t xml:space="preserve">فلما بلغ الی قوله:</w:t>
      </w:r>
    </w:p>
    <w:p>
      <w:pPr>
        <w:pStyle w:val="BookText"/>
      </w:pPr>
      <w:r>
        <w:rPr>
          <w:rFonts w:ascii="IRNazanin" w:hAnsi="IRNazanin" w:eastAsia="IRNazanin" w:cs="IRNazanin"/>
          <w:lang w:bidi="fa-IR"/>
          <w:color w:val="111111"/>
          <w:sz w:val="28"/>
          <w:szCs w:val="28"/>
          <w:rtl/>
        </w:rPr>
        <w:t xml:space="preserve">أری فیئهم فی غیرهم متقسماً وایدیهم من فیئهم صفرات</w:t>
      </w:r>
    </w:p>
    <w:p>
      <w:pPr>
        <w:pStyle w:val="BookText"/>
      </w:pPr>
      <w:r>
        <w:rPr>
          <w:rFonts w:ascii="IRNazanin" w:hAnsi="IRNazanin" w:eastAsia="IRNazanin" w:cs="IRNazanin"/>
          <w:lang w:bidi="fa-IR"/>
          <w:color w:val="111111"/>
          <w:sz w:val="28"/>
          <w:szCs w:val="28"/>
          <w:rtl/>
        </w:rPr>
        <w:t xml:space="preserve">بکی أبو الحسن الرضا علیه السّلام وقال له: صدقت یا خزاعی، فلما بلغ الی قوله:</w:t>
      </w:r>
    </w:p>
    <w:p>
      <w:pPr>
        <w:pStyle w:val="BookText"/>
      </w:pPr>
      <w:r>
        <w:rPr>
          <w:rFonts w:ascii="IRNazanin" w:hAnsi="IRNazanin" w:eastAsia="IRNazanin" w:cs="IRNazanin"/>
          <w:lang w:bidi="fa-IR"/>
          <w:color w:val="111111"/>
          <w:sz w:val="28"/>
          <w:szCs w:val="28"/>
          <w:rtl/>
        </w:rPr>
        <w:t xml:space="preserve">إذا وتروا مدوا الی واتریهم اکفاً عن الأوتار منقبضات</w:t>
      </w:r>
    </w:p>
    <w:p>
      <w:pPr>
        <w:pStyle w:val="BookText"/>
      </w:pPr>
      <w:r>
        <w:rPr>
          <w:rFonts w:ascii="IRNazanin" w:hAnsi="IRNazanin" w:eastAsia="IRNazanin" w:cs="IRNazanin"/>
          <w:lang w:bidi="fa-IR"/>
          <w:color w:val="111111"/>
          <w:sz w:val="28"/>
          <w:szCs w:val="28"/>
          <w:rtl/>
        </w:rPr>
        <w:t xml:space="preserve">جعل أبو الحسن علیه السّلام یقلب کفیه ویقول: اجل واللَّه منقبضات، فلما بلغ الی قوله:</w:t>
      </w:r>
    </w:p>
    <w:p>
      <w:pPr>
        <w:pStyle w:val="BookText"/>
      </w:pPr>
      <w:r>
        <w:rPr>
          <w:rFonts w:ascii="IRNazanin" w:hAnsi="IRNazanin" w:eastAsia="IRNazanin" w:cs="IRNazanin"/>
          <w:lang w:bidi="fa-IR"/>
          <w:color w:val="111111"/>
          <w:sz w:val="28"/>
          <w:szCs w:val="28"/>
          <w:rtl/>
        </w:rPr>
        <w:t xml:space="preserve">لقد خفت فی الدنیا وایام سعیها وإنی لأرجو الأمن بعد وفاتی</w:t>
      </w:r>
    </w:p>
    <w:p>
      <w:pPr>
        <w:pStyle w:val="BookText"/>
      </w:pPr>
      <w:r>
        <w:rPr>
          <w:rFonts w:ascii="IRNazanin" w:hAnsi="IRNazanin" w:eastAsia="IRNazanin" w:cs="IRNazanin"/>
          <w:lang w:bidi="fa-IR"/>
          <w:color w:val="111111"/>
          <w:sz w:val="28"/>
          <w:szCs w:val="28"/>
          <w:rtl/>
        </w:rPr>
        <w:t xml:space="preserve">قال الرضا علیه السّلام: آمنک اللَّه یوم الفزع الأکبر، فلما انتهی الی قوله:</w:t>
      </w:r>
    </w:p>
    <w:p>
      <w:pPr>
        <w:pStyle w:val="BookText"/>
      </w:pPr>
      <w:r>
        <w:rPr>
          <w:rFonts w:ascii="IRNazanin" w:hAnsi="IRNazanin" w:eastAsia="IRNazanin" w:cs="IRNazanin"/>
          <w:lang w:bidi="fa-IR"/>
          <w:color w:val="111111"/>
          <w:sz w:val="28"/>
          <w:szCs w:val="28"/>
          <w:rtl/>
        </w:rPr>
        <w:t xml:space="preserve">وقبر ببغداد لنفس زکیة تضمنها الرحمن فی الغرفات</w:t>
      </w:r>
    </w:p>
    <w:p>
      <w:pPr>
        <w:pStyle w:val="BookText"/>
      </w:pPr>
      <w:r>
        <w:rPr>
          <w:rFonts w:ascii="IRNazanin" w:hAnsi="IRNazanin" w:eastAsia="IRNazanin" w:cs="IRNazanin"/>
          <w:lang w:bidi="fa-IR"/>
          <w:color w:val="111111"/>
          <w:sz w:val="28"/>
          <w:szCs w:val="28"/>
          <w:rtl/>
        </w:rPr>
        <w:t xml:space="preserve">قال له الرضا علیه السّلام: افلا ألحق لک بهذا الموضع بیتین بهما تمام قصیدتک؟ فقال: بلی یا ابن رسول اللَّه، فقال علیه السّلام:</w:t>
      </w:r>
    </w:p>
    <w:p>
      <w:pPr>
        <w:pStyle w:val="BookText"/>
      </w:pPr>
      <w:r>
        <w:rPr>
          <w:rFonts w:ascii="IRNazanin" w:hAnsi="IRNazanin" w:eastAsia="IRNazanin" w:cs="IRNazanin"/>
          <w:lang w:bidi="fa-IR"/>
          <w:color w:val="111111"/>
          <w:sz w:val="28"/>
          <w:szCs w:val="28"/>
          <w:rtl/>
        </w:rPr>
        <w:t xml:space="preserve">وقبر بطوس یا لها من مصیبة توقد فی الاحشاء بالحرقات</w:t>
      </w:r>
    </w:p>
    <w:p>
      <w:pPr>
        <w:pStyle w:val="BookText"/>
      </w:pPr>
      <w:r>
        <w:rPr>
          <w:rFonts w:ascii="IRNazanin" w:hAnsi="IRNazanin" w:eastAsia="IRNazanin" w:cs="IRNazanin"/>
          <w:lang w:bidi="fa-IR"/>
          <w:color w:val="111111"/>
          <w:sz w:val="28"/>
          <w:szCs w:val="28"/>
          <w:rtl/>
        </w:rPr>
        <w:t xml:space="preserve">الی الحشر حتی یبعث اللَّه قائماً یفرج عنا الهم والکربات</w:t>
      </w:r>
    </w:p>
    <w:p>
      <w:pPr>
        <w:pStyle w:val="BookText"/>
      </w:pPr>
      <w:r>
        <w:rPr>
          <w:rFonts w:ascii="IRNazanin" w:hAnsi="IRNazanin" w:eastAsia="IRNazanin" w:cs="IRNazanin"/>
          <w:lang w:bidi="fa-IR"/>
          <w:color w:val="111111"/>
          <w:sz w:val="28"/>
          <w:szCs w:val="28"/>
          <w:rtl/>
        </w:rPr>
        <w:t xml:space="preserve">فقال دعبل: یا ابن رسول اللَّه، هذا القبر الذی بطوس قبر من هو؟ فقال الرضا علیه السّلام: قبری، ولا تنقضی الأیام واللیالی حتی تصیر طوس مختلف شیعتی وزواری، الّا فمن زارنی فی غربتی بطوس کان معی فی درجتی یوم القیامة مغفوراً له.</w:t>
      </w:r>
    </w:p>
    <w:p>
      <w:pPr>
        <w:pStyle w:val="BookText"/>
      </w:pPr>
      <w:r>
        <w:rPr>
          <w:rFonts w:ascii="IRNazanin" w:hAnsi="IRNazanin" w:eastAsia="IRNazanin" w:cs="IRNazanin"/>
          <w:lang w:bidi="fa-IR"/>
          <w:color w:val="111111"/>
          <w:sz w:val="28"/>
          <w:szCs w:val="28"/>
          <w:rtl/>
        </w:rPr>
        <w:t xml:space="preserve">ثم نهض الرضا علیه السّلام بعد فراغ دعبل من انشاد القصیدة وامره أن لا یبرح من موضعه فدخل الدار، فلما کان بعد ساعة خرج الخادم الیه بمائة دینار رضویة، فقال له: یقول لک مولای: اجعلها فی نفقتک، فقال دعبل: واللَّه ما لهذا</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جئت ولا قلت هذه القصیدة طمعاً فی شی‌ء یصل الی، وردّ الصرة وسأل ثوباً من ثیاب الرضا علیه السّلام لیتبرک ویتشرف به. فانفذ الیه الرضا علیه السّلام جبة خز مع الصرة، وقال للخادم: قل له خذ هذه الصرة فانک ستحتاج الیها ولا تراجعنی فیها، فأخذ دعبل الصرة والجبة وانصرف وسار من مرو فی قافلة، فلما بلغ میان قوهان وقع علیهم اللصوص فاخذوا القافلة باسرها وکتّفوا أهلها وکان دعبل فیمن کتف وملک اللصوص القافلة وجعلوا یقسمونها بینهم فقال رجل من القوم متمثلًا بقول دعبل فی قصیدته:</w:t>
      </w:r>
    </w:p>
    <w:p>
      <w:pPr>
        <w:pStyle w:val="BookText"/>
      </w:pPr>
      <w:r>
        <w:rPr>
          <w:rFonts w:ascii="IRNazanin" w:hAnsi="IRNazanin" w:eastAsia="IRNazanin" w:cs="IRNazanin"/>
          <w:lang w:bidi="fa-IR"/>
          <w:color w:val="111111"/>
          <w:sz w:val="28"/>
          <w:szCs w:val="28"/>
          <w:rtl/>
        </w:rPr>
        <w:t xml:space="preserve">أری فیئهم فی غیرهم متقسماً وأیدیهم من فیئهم صفرات</w:t>
      </w:r>
    </w:p>
    <w:p>
      <w:pPr>
        <w:pStyle w:val="BookText"/>
      </w:pPr>
      <w:r>
        <w:rPr>
          <w:rFonts w:ascii="IRNazanin" w:hAnsi="IRNazanin" w:eastAsia="IRNazanin" w:cs="IRNazanin"/>
          <w:lang w:bidi="fa-IR"/>
          <w:color w:val="111111"/>
          <w:sz w:val="28"/>
          <w:szCs w:val="28"/>
          <w:rtl/>
        </w:rPr>
        <w:t xml:space="preserve">فسمعه دعبل فقال له: لمن هذا البیت؟ فقال لرجل من خزاعة یقال له:</w:t>
      </w:r>
    </w:p>
    <w:p>
      <w:pPr>
        <w:pStyle w:val="BookText"/>
      </w:pPr>
      <w:r>
        <w:rPr>
          <w:rFonts w:ascii="IRNazanin" w:hAnsi="IRNazanin" w:eastAsia="IRNazanin" w:cs="IRNazanin"/>
          <w:lang w:bidi="fa-IR"/>
          <w:color w:val="111111"/>
          <w:sz w:val="28"/>
          <w:szCs w:val="28"/>
          <w:rtl/>
        </w:rPr>
        <w:t xml:space="preserve">دعبل بن علی، قال: فأنا دعبل قائل هذه القصیدة التی منها هذا البیت، فوثب الرجل الی رئیسهم وکان یصلی علی رأس تل وکان من الشیعة، فأخبره فجاء بنفسه حتی وقف علی دعبل، وقال له: أنت دعبل؟ فقال نعم، فقال له: أنشدنی القصیدة فأنشدها، فحل کتافه وکتاف جمیع أهل القافلة ورد الیهم جمیع ما أخذ منهم لکرامة دعبل. وسار دعبل حتی وصل الی قم، فسأله أهل قم أن ینشدهم القصیدة، فأمرهم أن یجتمعوا فی المسجد الجامع، فلما اجتمعوا صعد المنبر فأنشدهم القصیدة فوصله الناس من المال والخلع بشی‌ء کثیر، واتصل بهم خبر الجبة فسألوه أن یبیعها منهم بألف دینار، فامتنع من ذلک فقالوا له: فبعنا شیئاً منها بألف دینار، فأبی علیهم وسار عن قم، فلما خرج من رستاق البلد لحق به قوم من أحداث العرب وأخذوا الجبة منه، فرجع دعبل الی قم وسألهم رد الجبة فامتنع الاحداث من ذلک وعصوا المشایخ فی أمرها فقالوا لدعبل: لا سبیل لک الی الجبة فخذ ثمنها ألف دینار، فأبی علیهم فلما یئس من ردهم الجبة سألهم أن یدفعوا الیه</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شیئاً منها، فأجابوه الی ذلک وأعطوه بعضها ودفعوا الیه ثمن باقیها ألف دینار، وانصرف دعبل الی وطنه فوجد اللصوص قد أخذوا جمیع ما کان فی منزله، فباع المائة دینار التی کان الرضا علیه السّلام وصله بها، فباع من الشیعة کل دینار بمأة درهم، فحصل فی یده عشرة آلاف درهم، فذکر قول الرضا علیه السّلام: أنک ستحتاج الی الدنانیر، وکانت له جاریة لها من قلبه محل فرمدت عینها رمداً عظیماً فأدخل أهل الطب علیها فنظروا الیها فقالوا: أما العین الیمنی فلیس لنا فیها حیلة وقد ذهبت، وأما الیسری فنحن نعالجها ونجتهد ونرجو أن تسلم، فاغتم لذلک دعبل غماً شدیداً وجزع علیها جزعاً عظیماً، ثم انه ذکر ما کان معه من وصلة الجبة فمسحها علی عینی الجاریة وعصبها بعصابة منها من أول اللیل، فاصبحت وعیناها أصح ممّا کانتا قبل ببرکة أبی الحسن الرضا علیه السّلام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«سمعت دعبل بن علی الخزاعی یقول: لما أنشدت مولای الرضا علیه السّلام قصیدتی التی أولها:</w:t>
      </w:r>
    </w:p>
    <w:p>
      <w:pPr>
        <w:pStyle w:val="BookText"/>
      </w:pPr>
      <w:r>
        <w:rPr>
          <w:rFonts w:ascii="IRNazanin" w:hAnsi="IRNazanin" w:eastAsia="IRNazanin" w:cs="IRNazanin"/>
          <w:lang w:bidi="fa-IR"/>
          <w:color w:val="111111"/>
          <w:sz w:val="28"/>
          <w:szCs w:val="28"/>
          <w:rtl/>
        </w:rPr>
        <w:t xml:space="preserve">مدارس آیات خلت من تلاوة ومنزل وحی مقفر العرصات</w:t>
      </w:r>
    </w:p>
    <w:p>
      <w:pPr>
        <w:pStyle w:val="BookText"/>
      </w:pPr>
      <w:r>
        <w:rPr>
          <w:rFonts w:ascii="IRNazanin" w:hAnsi="IRNazanin" w:eastAsia="IRNazanin" w:cs="IRNazanin"/>
          <w:lang w:bidi="fa-IR"/>
          <w:color w:val="111111"/>
          <w:sz w:val="28"/>
          <w:szCs w:val="28"/>
          <w:rtl/>
        </w:rPr>
        <w:t xml:space="preserve">فلما انتهیت الی قولی:</w:t>
      </w:r>
    </w:p>
    <w:p>
      <w:pPr>
        <w:pStyle w:val="BookText"/>
      </w:pPr>
      <w:r>
        <w:rPr>
          <w:rFonts w:ascii="IRNazanin" w:hAnsi="IRNazanin" w:eastAsia="IRNazanin" w:cs="IRNazanin"/>
          <w:lang w:bidi="fa-IR"/>
          <w:color w:val="111111"/>
          <w:sz w:val="28"/>
          <w:szCs w:val="28"/>
          <w:rtl/>
        </w:rPr>
        <w:t xml:space="preserve">خروج إمام لا محالة خارج یقوم علی اسم اللَّه والبرکات</w:t>
      </w:r>
    </w:p>
    <w:p>
      <w:pPr>
        <w:pStyle w:val="BookText"/>
      </w:pPr>
      <w:r>
        <w:rPr>
          <w:rFonts w:ascii="IRNazanin" w:hAnsi="IRNazanin" w:eastAsia="IRNazanin" w:cs="IRNazanin"/>
          <w:lang w:bidi="fa-IR"/>
          <w:color w:val="111111"/>
          <w:sz w:val="28"/>
          <w:szCs w:val="28"/>
          <w:rtl/>
        </w:rPr>
        <w:t xml:space="preserve">یمیز فینا کل حق وباطل ویجزی علی النعماء والنقمات</w:t>
      </w:r>
    </w:p>
    <w:p>
      <w:pPr>
        <w:pStyle w:val="BookText"/>
      </w:pPr>
      <w:r>
        <w:rPr>
          <w:rFonts w:ascii="IRNazanin" w:hAnsi="IRNazanin" w:eastAsia="IRNazanin" w:cs="IRNazanin"/>
          <w:lang w:bidi="fa-IR"/>
          <w:color w:val="111111"/>
          <w:sz w:val="28"/>
          <w:szCs w:val="28"/>
          <w:rtl/>
        </w:rPr>
        <w:t xml:space="preserve">بکی الرضا علیه السّلام بکاء شدیداً ثم رفع رأسه إلیّ، فقال لی: یا خزاعی نطق روح القدس علی لسانک بهذین البیتین، فهل تدری من هذا الإمام؟ ومتی یقوم: فقلت: لا یا سیدی الّا أنی سمعت بخروج امام منکم یطهر الأرض من الفساد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70" w:name="pg10538_84039"/>
    <w:bookmarkEnd w:id="70"/>
    <w:p>
      <w:pPr>
        <w:pStyle w:val="BookText"/>
      </w:pPr>
      <w:r>
        <w:rPr>
          <w:rFonts w:ascii="IRNazanin" w:hAnsi="IRNazanin" w:eastAsia="IRNazanin" w:cs="IRNazanin"/>
          <w:lang w:bidi="fa-IR"/>
          <w:color w:val="111111"/>
          <w:sz w:val="28"/>
          <w:szCs w:val="28"/>
          <w:rtl/>
        </w:rPr>
        <w:t xml:space="preserve">ویملأها عدلًا فقال: یا دعبل الإمام بعدی محمّد ابنی، وبعد محمّد ابنه علی، وبعد علی ابنه الحسن، وبعد الحسن ابنه الحجة القائم المنتظر فی غیبته المطاع فی ظهوره، لو لم یبق من الدنیا الّا یوم واحد لطول اللَّه ذلک الیوم حتی یخرج فیملأها عدلًا کما ملئت جوراً وظلماً، وأما متی؟ فاخبار عن الوقت ولقد حدثنی أبی، عن أبیه، عن آبائه عن علی علیه السّلام أن النبی صلّی اللَّه علیه وآله وسلّم قیل له: یا رسول اللَّه متی یخرج القائم من ذریتک؟ فقال: مثله مثل الساعة </w:t>
      </w:r>
      <w:r>
        <w:rPr>
          <w:rStyle w:val="FootnoteReference"/>
        </w:rPr>
        <w:footnoteReference w:id="736"/>
      </w:r>
      <w:r>
        <w:rPr>
          <w:rFonts w:ascii="Amiri" w:hAnsi="Amiri" w:eastAsia="Amiri" w:cs="Amiri"/>
          <w:lang w:bidi="ar-SA"/>
          <w:color w:val="111111"/>
          <w:sz w:val="28"/>
          <w:szCs w:val="28"/>
          <w:rtl/>
        </w:rPr>
        <w:t xml:space="preserve">«لَا یُجَلِّیهَا لِوَقْتِهَا إِلَّا هُوَ ثَقُلَتْ فِی السَّمَاوَاتِ وَالأَرْضِ لَا تَأْتِیکُمْ إِلَّا بَغْتَةً» </w:t>
      </w:r>
      <w:r>
        <w:rPr>
          <w:rStyle w:val="FootnoteReference"/>
        </w:rPr>
        <w:footnoteReference w:id="737"/>
      </w:r>
    </w:p>
    <w:p>
      <w:pPr>
        <w:pStyle w:val="Heading3"/>
      </w:pPr>
      <w:bookmarkStart w:id="216" w:name="_Toc77"/>
      <w:r>
        <w:t>أولاد الإمام الرضا</w:t>
      </w:r>
      <w:bookmarkEnd w:id="216"/>
    </w:p>
    <w:p>
      <w:pPr>
        <w:pStyle w:val="BookText"/>
      </w:pPr>
      <w:r>
        <w:rPr>
          <w:rFonts w:ascii="IRNazanin" w:hAnsi="IRNazanin" w:eastAsia="IRNazanin" w:cs="IRNazanin"/>
          <w:lang w:bidi="fa-IR"/>
          <w:color w:val="111111"/>
          <w:sz w:val="28"/>
          <w:szCs w:val="28"/>
          <w:rtl/>
        </w:rPr>
        <w:t xml:space="preserve">قال الشیخ المفید: «ومضی الرضا ولم یترک ولداً نعلمه الّا ابنه الإمام بعده أبا جعفر محمّد بن علی علیهما السّلام. وکانت سنّه یوم وفاة أبیه سبع سنین وأشهراً»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الطبرسی: «وکان للرضا علیه السّلام من الولد ابنه أبو جعفر محمّد بن علی الجواد لا غیر»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المجلسی عن کتاب العدد: «کان له علیه السّلام ولدان: أحدهما محمّد، والآخر موسی، لم یترک غیرهما»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الأربلی: «وأما أولاده فکانوا ستة، خمسة ذکور، وبنت واحدة»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التاسِع وَالثَلَاثُون</w:t>
      </w:r>
    </w:p>
    <w:p>
      <w:pPr>
        <w:pStyle w:val="BookText"/>
      </w:pPr>
      <w:r>
        <w:rPr>
          <w:rFonts w:ascii="IRNazanin" w:hAnsi="IRNazanin" w:eastAsia="IRNazanin" w:cs="IRNazanin"/>
          <w:lang w:bidi="fa-IR"/>
          <w:color w:val="111111"/>
          <w:sz w:val="28"/>
          <w:szCs w:val="28"/>
          <w:rtl/>
        </w:rPr>
        <w:t xml:space="preserve">الأئمّة الأثناء عشر أوصیاء رسول اللَّه صلی الله علیه و آله</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71" w:name="pg10538_84042"/>
    <w:bookmarkEnd w:id="71"/>
    <w:p>
      <w:pPr>
        <w:pStyle w:val="Heading2"/>
      </w:pPr>
      <w:bookmarkStart w:id="217" w:name="_Toc78"/>
      <w:r>
        <w:t>الإمام التّاسِع: محمَّد بن عَلیّ الجواد علیهما السلام</w:t>
      </w:r>
      <w:bookmarkEnd w:id="217"/>
    </w:p>
    <w:p>
      <w:pPr>
        <w:pStyle w:val="Heading3"/>
      </w:pPr>
      <w:bookmarkStart w:id="218" w:name="_Toc79"/>
      <w:r>
        <w:t>اشارة</w:t>
      </w:r>
      <w:bookmarkEnd w:id="218"/>
    </w:p>
    <w:p>
      <w:pPr>
        <w:pStyle w:val="BookText"/>
      </w:pPr>
      <w:r>
        <w:rPr>
          <w:rFonts w:ascii="IRNazanin" w:hAnsi="IRNazanin" w:eastAsia="IRNazanin" w:cs="IRNazanin"/>
          <w:lang w:bidi="fa-IR"/>
          <w:color w:val="111111"/>
          <w:sz w:val="28"/>
          <w:szCs w:val="28"/>
          <w:rtl/>
        </w:rPr>
        <w:t xml:space="preserve">1- نسب الإمام محمّد بن علی الجواد وولادته.</w:t>
      </w:r>
    </w:p>
    <w:p>
      <w:pPr>
        <w:pStyle w:val="BookText"/>
      </w:pPr>
      <w:r>
        <w:rPr>
          <w:rFonts w:ascii="IRNazanin" w:hAnsi="IRNazanin" w:eastAsia="IRNazanin" w:cs="IRNazanin"/>
          <w:lang w:bidi="fa-IR"/>
          <w:color w:val="111111"/>
          <w:sz w:val="28"/>
          <w:szCs w:val="28"/>
          <w:rtl/>
        </w:rPr>
        <w:t xml:space="preserve">2- النصوص الدالّة علی إمامته.</w:t>
      </w:r>
    </w:p>
    <w:p>
      <w:pPr>
        <w:pStyle w:val="BookText"/>
      </w:pPr>
      <w:r>
        <w:rPr>
          <w:rFonts w:ascii="IRNazanin" w:hAnsi="IRNazanin" w:eastAsia="IRNazanin" w:cs="IRNazanin"/>
          <w:lang w:bidi="fa-IR"/>
          <w:color w:val="111111"/>
          <w:sz w:val="28"/>
          <w:szCs w:val="28"/>
          <w:rtl/>
        </w:rPr>
        <w:t xml:space="preserve">3- ما قاله الاعلام فی فضائله.</w:t>
      </w:r>
    </w:p>
    <w:p>
      <w:pPr>
        <w:pStyle w:val="BookText"/>
      </w:pPr>
      <w:r>
        <w:rPr>
          <w:rFonts w:ascii="IRNazanin" w:hAnsi="IRNazanin" w:eastAsia="IRNazanin" w:cs="IRNazanin"/>
          <w:lang w:bidi="fa-IR"/>
          <w:color w:val="111111"/>
          <w:sz w:val="28"/>
          <w:szCs w:val="28"/>
          <w:rtl/>
        </w:rPr>
        <w:t xml:space="preserve">4- مناقبه علیه السّلام.</w:t>
      </w:r>
    </w:p>
    <w:p>
      <w:pPr>
        <w:pStyle w:val="BookText"/>
      </w:pPr>
      <w:r>
        <w:rPr>
          <w:rFonts w:ascii="IRNazanin" w:hAnsi="IRNazanin" w:eastAsia="IRNazanin" w:cs="IRNazanin"/>
          <w:lang w:bidi="fa-IR"/>
          <w:color w:val="111111"/>
          <w:sz w:val="28"/>
          <w:szCs w:val="28"/>
          <w:rtl/>
        </w:rPr>
        <w:t xml:space="preserve">5- کراماته.</w:t>
      </w:r>
    </w:p>
    <w:p>
      <w:pPr>
        <w:pStyle w:val="BookText"/>
      </w:pPr>
      <w:r>
        <w:rPr>
          <w:rFonts w:ascii="IRNazanin" w:hAnsi="IRNazanin" w:eastAsia="IRNazanin" w:cs="IRNazanin"/>
          <w:lang w:bidi="fa-IR"/>
          <w:color w:val="111111"/>
          <w:sz w:val="28"/>
          <w:szCs w:val="28"/>
          <w:rtl/>
        </w:rPr>
        <w:t xml:space="preserve">6- عبادته.</w:t>
      </w:r>
    </w:p>
    <w:p>
      <w:pPr>
        <w:pStyle w:val="BookText"/>
      </w:pPr>
      <w:r>
        <w:rPr>
          <w:rFonts w:ascii="IRNazanin" w:hAnsi="IRNazanin" w:eastAsia="IRNazanin" w:cs="IRNazanin"/>
          <w:lang w:bidi="fa-IR"/>
          <w:color w:val="111111"/>
          <w:sz w:val="28"/>
          <w:szCs w:val="28"/>
          <w:rtl/>
        </w:rPr>
        <w:t xml:space="preserve">7- هجرته من المدینة المنوّرة الی بغداد.</w:t>
      </w:r>
    </w:p>
    <w:p>
      <w:pPr>
        <w:pStyle w:val="BookText"/>
      </w:pPr>
      <w:r>
        <w:rPr>
          <w:rFonts w:ascii="IRNazanin" w:hAnsi="IRNazanin" w:eastAsia="IRNazanin" w:cs="IRNazanin"/>
          <w:lang w:bidi="fa-IR"/>
          <w:color w:val="111111"/>
          <w:sz w:val="28"/>
          <w:szCs w:val="28"/>
          <w:rtl/>
        </w:rPr>
        <w:t xml:space="preserve">8- علمه.</w:t>
      </w:r>
    </w:p>
    <w:p>
      <w:pPr>
        <w:pStyle w:val="BookText"/>
      </w:pPr>
      <w:r>
        <w:rPr>
          <w:rFonts w:ascii="IRNazanin" w:hAnsi="IRNazanin" w:eastAsia="IRNazanin" w:cs="IRNazanin"/>
          <w:lang w:bidi="fa-IR"/>
          <w:color w:val="111111"/>
          <w:sz w:val="28"/>
          <w:szCs w:val="28"/>
          <w:rtl/>
        </w:rPr>
        <w:t xml:space="preserve">9- احتجاجاته.</w:t>
      </w:r>
    </w:p>
    <w:p>
      <w:pPr>
        <w:pStyle w:val="BookText"/>
      </w:pPr>
      <w:r>
        <w:rPr>
          <w:rFonts w:ascii="IRNazanin" w:hAnsi="IRNazanin" w:eastAsia="IRNazanin" w:cs="IRNazanin"/>
          <w:lang w:bidi="fa-IR"/>
          <w:color w:val="111111"/>
          <w:sz w:val="28"/>
          <w:szCs w:val="28"/>
          <w:rtl/>
        </w:rPr>
        <w:t xml:space="preserve">10- وفاته.</w:t>
      </w:r>
    </w:p>
    <w:p>
      <w:pPr>
        <w:pStyle w:val="BookText"/>
      </w:pPr>
      <w:r>
        <w:rPr>
          <w:rFonts w:ascii="IRNazanin" w:hAnsi="IRNazanin" w:eastAsia="IRNazanin" w:cs="IRNazanin"/>
          <w:lang w:bidi="fa-IR"/>
          <w:color w:val="111111"/>
          <w:sz w:val="28"/>
          <w:szCs w:val="28"/>
          <w:rtl/>
        </w:rPr>
        <w:t xml:space="preserve">11- أولاده.</w:t>
      </w:r>
    </w:p>
    <w:p>
      <w:pPr>
        <w:pStyle w:val="BookText"/>
      </w:pPr>
      <w:r>
        <w:rPr>
          <w:rFonts w:ascii="IRNazanin" w:hAnsi="IRNazanin" w:eastAsia="IRNazanin" w:cs="IRNazanin"/>
          <w:lang w:bidi="fa-IR"/>
          <w:color w:val="111111"/>
          <w:sz w:val="28"/>
          <w:szCs w:val="28"/>
          <w:rtl/>
        </w:rPr>
        <w:t xml:space="preserve">12- أصحابه وتلامیذه.</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72" w:name="pg10538_84044"/>
    <w:bookmarkEnd w:id="72"/>
    <w:p>
      <w:pPr>
        <w:pStyle w:val="Heading3"/>
      </w:pPr>
      <w:bookmarkStart w:id="219" w:name="_Toc80"/>
      <w:r>
        <w:t>نسب الإمام الجواد</w:t>
      </w:r>
      <w:bookmarkEnd w:id="219"/>
    </w:p>
    <w:p>
      <w:pPr>
        <w:pStyle w:val="BookText"/>
      </w:pPr>
      <w:r>
        <w:rPr>
          <w:rFonts w:ascii="IRNazanin" w:hAnsi="IRNazanin" w:eastAsia="IRNazanin" w:cs="IRNazanin"/>
          <w:lang w:bidi="fa-IR"/>
          <w:color w:val="111111"/>
          <w:sz w:val="28"/>
          <w:szCs w:val="28"/>
          <w:rtl/>
        </w:rPr>
        <w:t xml:space="preserve">هو الإمام أبو جعفر محمّد بن علیّ بن موسی بن جعفر بن محمّد بن علیّ بن الحسین بن علی بن أبی طالب علیهم السلام.</w:t>
      </w:r>
    </w:p>
    <w:p>
      <w:pPr>
        <w:pStyle w:val="BookText"/>
      </w:pPr>
      <w:r>
        <w:rPr>
          <w:rFonts w:ascii="IRNazanin" w:hAnsi="IRNazanin" w:eastAsia="IRNazanin" w:cs="IRNazanin"/>
          <w:lang w:bidi="fa-IR"/>
          <w:color w:val="111111"/>
          <w:sz w:val="28"/>
          <w:szCs w:val="28"/>
          <w:rtl/>
        </w:rPr>
        <w:t xml:space="preserve">وامّه أمّ ولد، یقال لها: سبیکة، نوبیة، وقیل أیضاً: أنّ اسمها کان خیزران، وروی أنّها کانت من أهل بیت ماریة أمّ إبراهیم أبن رسول اللَّه صلّی اللَّه علیه وآله وسلّم </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أصول الکافی ج 1 ص 411.</w:t>
      </w:r>
    </w:p>
    <w:p>
      <w:pPr>
        <w:pStyle w:val="BookText"/>
      </w:pPr>
      <w:r>
        <w:rPr>
          <w:rFonts w:ascii="IRNazanin" w:hAnsi="IRNazanin" w:eastAsia="IRNazanin" w:cs="IRNazanin"/>
          <w:lang w:bidi="fa-IR"/>
          <w:color w:val="111111"/>
          <w:sz w:val="28"/>
          <w:szCs w:val="28"/>
          <w:rtl/>
        </w:rPr>
        <w:t xml:space="preserve">، وتدعی درّة وکانت مرّیسیة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ثمّ سمّاها الرّضا خیزران، ویقال:</w:t>
      </w:r>
    </w:p>
    <w:p>
      <w:pPr>
        <w:pStyle w:val="BookText"/>
      </w:pPr>
      <w:r>
        <w:rPr>
          <w:rFonts w:ascii="IRNazanin" w:hAnsi="IRNazanin" w:eastAsia="IRNazanin" w:cs="IRNazanin"/>
          <w:lang w:bidi="fa-IR"/>
          <w:color w:val="111111"/>
          <w:sz w:val="28"/>
          <w:szCs w:val="28"/>
          <w:rtl/>
        </w:rPr>
        <w:t xml:space="preserve">ریحانة، وتکنّی أمّ الحسن </w:t>
      </w:r>
      <w:r>
        <w:rPr>
          <w:rStyle w:val="FootnoteReference"/>
        </w:rPr>
        <w:footnoteReference w:id="743"/>
      </w:r>
      <w:r>
        <w:rPr>
          <w:rFonts w:ascii="IRNazanin" w:hAnsi="IRNazanin" w:eastAsia="IRNazanin" w:cs="IRNazanin"/>
          <w:lang w:bidi="fa-IR"/>
          <w:color w:val="111111"/>
          <w:sz w:val="28"/>
          <w:szCs w:val="28"/>
          <w:rtl/>
        </w:rPr>
        <w:t xml:space="preserve">وقیل: سکینة المرسیّة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ولادته:</w:t>
      </w:r>
    </w:p>
    <w:p>
      <w:pPr>
        <w:pStyle w:val="BookText"/>
      </w:pPr>
      <w:r>
        <w:rPr>
          <w:rFonts w:ascii="IRNazanin" w:hAnsi="IRNazanin" w:eastAsia="IRNazanin" w:cs="IRNazanin"/>
          <w:lang w:bidi="fa-IR"/>
          <w:color w:val="111111"/>
          <w:sz w:val="28"/>
          <w:szCs w:val="28"/>
          <w:rtl/>
        </w:rPr>
        <w:t xml:space="preserve">ولد بالمدینة المنوّرة لیلة الجمعة </w:t>
      </w:r>
      <w:r>
        <w:rPr>
          <w:rStyle w:val="FootnoteReference"/>
        </w:rPr>
        <w:footnoteReference w:id="745"/>
      </w:r>
      <w:r>
        <w:rPr>
          <w:rFonts w:ascii="IRNazanin" w:hAnsi="IRNazanin" w:eastAsia="IRNazanin" w:cs="IRNazanin"/>
          <w:lang w:bidi="fa-IR"/>
          <w:color w:val="111111"/>
          <w:sz w:val="28"/>
          <w:szCs w:val="28"/>
          <w:rtl/>
        </w:rPr>
        <w:t xml:space="preserve">وقیل: یوم الجمعة </w:t>
      </w:r>
      <w:r>
        <w:rPr>
          <w:rStyle w:val="FootnoteReference"/>
        </w:rPr>
        <w:footnoteReference w:id="746"/>
      </w:r>
      <w:r>
        <w:rPr>
          <w:rFonts w:ascii="IRNazanin" w:hAnsi="IRNazanin" w:eastAsia="IRNazanin" w:cs="IRNazanin"/>
          <w:lang w:bidi="fa-IR"/>
          <w:color w:val="111111"/>
          <w:sz w:val="28"/>
          <w:szCs w:val="28"/>
          <w:rtl/>
        </w:rPr>
        <w:t xml:space="preserve">فی التاسع عشر من رمضان، ویقال: للنصف منه </w:t>
      </w:r>
      <w:r>
        <w:rPr>
          <w:rStyle w:val="FootnoteReference"/>
        </w:rPr>
        <w:footnoteReference w:id="747"/>
      </w:r>
      <w:r>
        <w:rPr>
          <w:rFonts w:ascii="IRNazanin" w:hAnsi="IRNazanin" w:eastAsia="IRNazanin" w:cs="IRNazanin"/>
          <w:lang w:bidi="fa-IR"/>
          <w:color w:val="111111"/>
          <w:sz w:val="28"/>
          <w:szCs w:val="28"/>
          <w:rtl/>
        </w:rPr>
        <w:t xml:space="preserve">وقیل: لعشر خلون من رجب </w:t>
      </w:r>
      <w:r>
        <w:rPr>
          <w:rStyle w:val="FootnoteReference"/>
        </w:rPr>
        <w:footnoteReference w:id="748"/>
      </w:r>
      <w:r>
        <w:rPr>
          <w:rFonts w:ascii="IRNazanin" w:hAnsi="IRNazanin" w:eastAsia="IRNazanin" w:cs="IRNazanin"/>
          <w:lang w:bidi="fa-IR"/>
          <w:color w:val="111111"/>
          <w:sz w:val="28"/>
          <w:szCs w:val="28"/>
          <w:rtl/>
        </w:rPr>
        <w:t xml:space="preserve">وقیل غیر ذلک، سنة خمس وتسعین ومائة للهجرة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تسمیته وکنیته:</w:t>
      </w:r>
    </w:p>
    <w:p>
      <w:pPr>
        <w:pStyle w:val="BookText"/>
      </w:pPr>
      <w:r>
        <w:rPr>
          <w:rFonts w:ascii="IRNazanin" w:hAnsi="IRNazanin" w:eastAsia="IRNazanin" w:cs="IRNazanin"/>
          <w:lang w:bidi="fa-IR"/>
          <w:color w:val="111111"/>
          <w:sz w:val="28"/>
          <w:szCs w:val="28"/>
          <w:rtl/>
        </w:rPr>
        <w:t xml:space="preserve">قال محمّد بن طلحة: «هذا أبو جعفر محمّد الثانی، فانه تقدّم من آبائه علیهم السلام أبو جعفر محمّد الباقر ابن علی، فجاء هذا باسمه وکنیته واسم أبیه فعرف بأبی جعفر الثانی </w:t>
      </w:r>
      <w:r>
        <w:rPr>
          <w:rStyle w:val="FootnoteReference"/>
        </w:rPr>
        <w:footnoteReference w:id="750"/>
      </w:r>
      <w:r>
        <w:rPr>
          <w:rFonts w:ascii="IRNazanin" w:hAnsi="IRNazanin" w:eastAsia="IRNazanin" w:cs="IRNazanin"/>
          <w:lang w:bidi="fa-IR"/>
          <w:color w:val="111111"/>
          <w:sz w:val="28"/>
          <w:szCs w:val="28"/>
          <w:rtl/>
        </w:rPr>
        <w:t xml:space="preserve">وابن الرضا»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الصدوق: «سمّی محمّد بن علیّ الثانی علیهما السّلام التقیّ لأنّه اتقی اللَّه عزّوجل فوقاه اللَّه شرّ المأمون لما دخل علیه باللیل سکران فضربه بسیفه حتی ظنّ أنّه کان قد قتله فوقاه اللَّه شرّه»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شهر آشوب: «اسمه محمّد وکنیته أبو جعفر، والخاصّ أبو علی»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ألقابه:</w:t>
      </w:r>
    </w:p>
    <w:p>
      <w:pPr>
        <w:pStyle w:val="BookText"/>
      </w:pPr>
      <w:r>
        <w:rPr>
          <w:rFonts w:ascii="IRNazanin" w:hAnsi="IRNazanin" w:eastAsia="IRNazanin" w:cs="IRNazanin"/>
          <w:lang w:bidi="fa-IR"/>
          <w:color w:val="111111"/>
          <w:sz w:val="28"/>
          <w:szCs w:val="28"/>
          <w:rtl/>
        </w:rPr>
        <w:t xml:space="preserve">قال الإربلی: «وله لقبان: القانع والمرتضی»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الطبرسی: «ولقبه: التقی، والمنتجب، والجواد، والمرتضی»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کمال الدین محمّد بن طلحة: «له لقبان: القانع والجواد»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شهرآشوب: «والقابه: المختار، والمرتضی، والمتوکل، والمتّقی، والزکیّ، والتقی، والمنتجب، والقانع، والجواد، والعالم الربّانی»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73" w:name="pg10538_84046"/>
    <w:bookmarkEnd w:id="73"/>
    <w:p>
      <w:pPr>
        <w:pStyle w:val="Heading3"/>
      </w:pPr>
      <w:bookmarkStart w:id="220" w:name="_Toc81"/>
      <w:r>
        <w:t>النصوص الدالة علی إمامة الإمام الجواد</w:t>
      </w:r>
      <w:bookmarkEnd w:id="220"/>
    </w:p>
    <w:p>
      <w:pPr>
        <w:pStyle w:val="BookText"/>
      </w:pPr>
      <w:r>
        <w:rPr>
          <w:rFonts w:ascii="IRNazanin" w:hAnsi="IRNazanin" w:eastAsia="IRNazanin" w:cs="IRNazanin"/>
          <w:lang w:bidi="fa-IR"/>
          <w:color w:val="111111"/>
          <w:sz w:val="28"/>
          <w:szCs w:val="28"/>
          <w:rtl/>
        </w:rPr>
        <w:t xml:space="preserve">النصوص الدالّة علی إمامته متواترة، کما ثبتت فی إمامة آبائه وإشارة جده موسی بن جعفر علیه السّلام وأبیه إلیه بالإمامة.</w:t>
      </w:r>
    </w:p>
    <w:p>
      <w:pPr>
        <w:pStyle w:val="BookText"/>
      </w:pPr>
      <w:r>
        <w:rPr>
          <w:rFonts w:ascii="IRNazanin" w:hAnsi="IRNazanin" w:eastAsia="IRNazanin" w:cs="IRNazanin"/>
          <w:lang w:bidi="fa-IR"/>
          <w:color w:val="111111"/>
          <w:sz w:val="28"/>
          <w:szCs w:val="28"/>
          <w:rtl/>
        </w:rPr>
        <w:t xml:space="preserve">وإلیک بعضها:</w:t>
      </w:r>
    </w:p>
    <w:p>
      <w:pPr>
        <w:pStyle w:val="BookText"/>
      </w:pPr>
      <w:r>
        <w:rPr>
          <w:rFonts w:ascii="IRNazanin" w:hAnsi="IRNazanin" w:eastAsia="IRNazanin" w:cs="IRNazanin"/>
          <w:lang w:bidi="fa-IR"/>
          <w:color w:val="111111"/>
          <w:sz w:val="28"/>
          <w:szCs w:val="28"/>
          <w:rtl/>
        </w:rPr>
        <w:t xml:space="preserve">روی الشیخ الطوسی باسناده عن ابن سنان، قال: «دخلت علی أبی الحسن موسی علیه السّلام من قبل أن یقدم العراق بسنة وعلی ابنه جالس بین یدیه، فنظر الیَّ وقال: یا محمّد سیکون فی هذه السنة حرکة فلا تجزع لذلک. قال: قلت: وما یکون جعلنی اللَّه فداک فقد أقلقتنی؟ قال: أسیر إلی هذا الطاغیة </w:t>
      </w:r>
      <w:r>
        <w:rPr>
          <w:rStyle w:val="FootnoteReference"/>
        </w:rPr>
        <w:footnoteReference w:id="758"/>
      </w:r>
      <w:r>
        <w:rPr>
          <w:rFonts w:ascii="IRNazanin" w:hAnsi="IRNazanin" w:eastAsia="IRNazanin" w:cs="IRNazanin"/>
          <w:lang w:bidi="fa-IR"/>
          <w:color w:val="111111"/>
          <w:sz w:val="28"/>
          <w:szCs w:val="28"/>
          <w:rtl/>
        </w:rPr>
        <w:t xml:space="preserve">أما انه لا یبدأنی منه سوء ومن الذی یکون بعده </w:t>
      </w:r>
      <w:r>
        <w:rPr>
          <w:rStyle w:val="FootnoteReference"/>
        </w:rPr>
        <w:footnoteReference w:id="759"/>
      </w:r>
      <w:r>
        <w:rPr>
          <w:rFonts w:ascii="IRNazanin" w:hAnsi="IRNazanin" w:eastAsia="IRNazanin" w:cs="IRNazanin"/>
          <w:lang w:bidi="fa-IR"/>
          <w:color w:val="111111"/>
          <w:sz w:val="28"/>
          <w:szCs w:val="28"/>
          <w:rtl/>
        </w:rPr>
        <w:t xml:space="preserve">قال: قلت: وما یکون جعلنی اللَّه فداک؟ قال:</w:t>
      </w:r>
    </w:p>
    <w:p>
      <w:pPr>
        <w:pStyle w:val="BookText"/>
      </w:pPr>
      <w:r>
        <w:rPr>
          <w:rFonts w:ascii="Amiri" w:hAnsi="Amiri" w:eastAsia="Amiri" w:cs="Amiri"/>
          <w:lang w:bidi="ar-SA"/>
          <w:color w:val="111111"/>
          <w:sz w:val="28"/>
          <w:szCs w:val="28"/>
          <w:rtl/>
        </w:rPr>
        <w:t xml:space="preserve">یضلّ اللَّه الظالمین ویفعل اللَّه ما یشاء، قال قلت: وما ذلک جعلنی اللَّه فداک؟ قال:</w:t>
      </w:r>
    </w:p>
    <w:p>
      <w:pPr>
        <w:pStyle w:val="BookText"/>
      </w:pPr>
      <w:r>
        <w:rPr>
          <w:rFonts w:ascii="IRNazanin" w:hAnsi="IRNazanin" w:eastAsia="IRNazanin" w:cs="IRNazanin"/>
          <w:lang w:bidi="fa-IR"/>
          <w:color w:val="111111"/>
          <w:sz w:val="28"/>
          <w:szCs w:val="28"/>
          <w:rtl/>
        </w:rPr>
        <w:t xml:space="preserve">من ظلم ابنی هذا حقّه وجحده امامته من بعدی کان کمن ظلم علی بن أبی طالب إمامته وجحده حقه بعد رسول اللَّه صلّی اللَّه علیه وآله وسلّم، قال: قلت: واللَّه لئن مدّ اللَّه لی فی العمر لأسلمنّ له حقّه ولأقرّنّ بإمامته، قال: صدقت یا محمّد، یمدّ اللَّه فی عمرک وتسلّم له حقه وتقرّ له بامامته وإمامة من یکون بعده، قال: قلت: ومن ذاک؟ قال: ابنه محمّد، قال: قلت له: الرضا والتسلیم»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الکلینی باسناده عن یزید بن سلیط قال: «لقیت أبا إبراهیم ونحن نرید العمرة فی بعض الطّریق … قال لی أبو إبراهیم علیه السّلام: انی أُؤخذ فی هذه السنة</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والأمر هو الی ابنی علی سمیّ علی وعلی، فأمّا علی الأول فعلی بن أبی طالب، وأمّا الآخر فعلی بن الحسین أعطی فهم الأول وحلمه ونصره وودّه ودینه ومحنته، ومحنة الآخر وصبره علی ما یکره، ولیس له ان یتکلم الّا بعد موت هارون بأربع سنین، ثم قال لی: یا یزید وإذا مررت بهذا الموضع ولقیته وستلقاه فبشّره انه سیولد له غلام أمین مأمون مبارک، وسیعلمک أنک قد لقیتنی فأخبره عند ذلک أن الجاریة التی یکون منها هذا الغلام جاریة من أهل بیت ماریة جاریة رسول اللَّه صلّی اللَّه علیه وآله وسلّم أم إبراهیم، فان قدرت أن تبلّغها منی السلام فافعل.</w:t>
      </w:r>
    </w:p>
    <w:p>
      <w:pPr>
        <w:pStyle w:val="BookText"/>
      </w:pPr>
      <w:r>
        <w:rPr>
          <w:rFonts w:ascii="IRNazanin" w:hAnsi="IRNazanin" w:eastAsia="IRNazanin" w:cs="IRNazanin"/>
          <w:lang w:bidi="fa-IR"/>
          <w:color w:val="111111"/>
          <w:sz w:val="28"/>
          <w:szCs w:val="28"/>
          <w:rtl/>
        </w:rPr>
        <w:t xml:space="preserve">قال یزید: فلقیت بعد مضیّ أبی إبراهیم علیاً فبدأنی فقال لی: یا یزید، ما تقول فی العمرة؟ فقلت: بأبی أنت وأمی ذلک الیک وما عندی نفقة، فقال: سبحان اللَّه ما کنا نکلفک ولا نکفیک. فخرجنا حتی انتهینا الی ذلک الموضع فابتدأنی، فقال: یا یزید، ان هذا الموضع کثیراً ما لقیت فیه جیرتک وعمومتک، قلت: نعم، ثم قصصت علیه الخبر فقال لی: اما الجاریة فلم تجی‌ء بعد فإذا جاءت بلغتها منه السلام فانطلقنا الی مکة فاشتراها فی تلک السنة فلم تلبث الّا قلیلًا حتی حملت فولدت ذلک الغلام»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الشیخ الطوسی باسناده عن أحمد بن محمّد بن أبی نصر، قال ابن النجاشی: «من الإمام بعد صاحبکم؟ فدخلت علی أبی الحسن الرضا علیه السّلام، فأخبرته، فقال: الإمام بعدی ابنی ثم قال: هل یجتری أحد أن یقول:</w:t>
      </w:r>
    </w:p>
    <w:p>
      <w:pPr>
        <w:pStyle w:val="BookText"/>
      </w:pPr>
      <w:r>
        <w:rPr>
          <w:rFonts w:ascii="IRNazanin" w:hAnsi="IRNazanin" w:eastAsia="IRNazanin" w:cs="IRNazanin"/>
          <w:lang w:bidi="fa-IR"/>
          <w:color w:val="111111"/>
          <w:sz w:val="28"/>
          <w:szCs w:val="28"/>
          <w:rtl/>
        </w:rPr>
        <w:t xml:space="preserve">ابنی، ولیس له ولد»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الشیخ المفید باسناده عن الحسین بن بشّار، قال: «کتب ابن قیاما</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الواسطی الی أبی الحسن الرضا کتاباً یقول فیه: کیف تکون إماماً ولیس لک ولد؟</w:t>
      </w:r>
    </w:p>
    <w:p>
      <w:pPr>
        <w:pStyle w:val="BookText"/>
      </w:pPr>
      <w:r>
        <w:rPr>
          <w:rFonts w:ascii="IRNazanin" w:hAnsi="IRNazanin" w:eastAsia="IRNazanin" w:cs="IRNazanin"/>
          <w:lang w:bidi="fa-IR"/>
          <w:color w:val="111111"/>
          <w:sz w:val="28"/>
          <w:szCs w:val="28"/>
          <w:rtl/>
        </w:rPr>
        <w:t xml:space="preserve">فأجابه أبو الحسن علیه السّلام: وما علمک أنه لا یکون لی ولد، واللَّه لا تمضی الأیّام واللیالی حتی یرزقنی اللَّه ولداً ذکراً یفرّق بین الحق والباطل»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الکلینی باسناده عن الخیرانی عن أبیه قال: «کنت واقفاً بین یدی أبی الحسن علیه السّلام بخراسان، فقال له قائل: یا سیدی ان کان کون فإلی من؟ قال:</w:t>
      </w:r>
    </w:p>
    <w:p>
      <w:pPr>
        <w:pStyle w:val="BookText"/>
      </w:pPr>
      <w:r>
        <w:rPr>
          <w:rFonts w:ascii="IRNazanin" w:hAnsi="IRNazanin" w:eastAsia="IRNazanin" w:cs="IRNazanin"/>
          <w:lang w:bidi="fa-IR"/>
          <w:color w:val="111111"/>
          <w:sz w:val="28"/>
          <w:szCs w:val="28"/>
          <w:rtl/>
        </w:rPr>
        <w:t xml:space="preserve">إلی أبی جعفر ابنی، فکأنّ القائل استصغر سنّ أبی جعفر علیه السّلام فقال أبو الحسن: ان اللَّه تبارک وتعالی بعث عیسی بن مریم رسولًا نبیاً صاحب شریعةٍ مبتدأةٍ فی أصغر من السنّ الذی فیه أبو جعفر»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الصباغ عن صفوان بن یحیی، قال: «قلت للرضا: قد کنا نسألک قبل أن یهب اللَّه لک أبا جعفر من القائم بعدک؟ فتقول: یهب اللَّه لی غلاماً وقد وهبک اللَّه وأقرّ عیوننا به، فان کان کون ولا أرانا اللَّه لک یوماً فإلی من؟ فأشار بیده الی أبی جعفر وهو قائمٌ بین یدیه وعمره إذ ذاک ثلاث سنین، فقلت: وهو ابن ثلاث قال: وما یضر من ذلک فقد قام عیسی بالحجّة وهو ابن أقل من ثلاث سنین».</w:t>
      </w:r>
    </w:p>
    <w:p>
      <w:pPr>
        <w:pStyle w:val="BookText"/>
      </w:pPr>
      <w:r>
        <w:rPr>
          <w:rFonts w:ascii="IRNazanin" w:hAnsi="IRNazanin" w:eastAsia="IRNazanin" w:cs="IRNazanin"/>
          <w:lang w:bidi="fa-IR"/>
          <w:color w:val="111111"/>
          <w:sz w:val="28"/>
          <w:szCs w:val="28"/>
          <w:rtl/>
        </w:rPr>
        <w:t xml:space="preserve">وعن معمر بن خلّاد قال: «سمعت الرضا یقول: وذکر شیئاً فقال: ما حاجتکم إلی ذلک؟ هذا أبو جعفر قد اجلسته مجلسی وصیّرته مکانی، وقال: انا أهل بیت یتوارث اصاغرنا عن أکابرنا القذة بالقذة»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الشیخ المفید باسناده عن أبی یحیی الصنعانی، قال: «کنت عند أبی الحسن علیه السّلام فجی‌ء بابنه أبی جعفر وهو صغیرٌ فقال: هذا المولود الذی لم</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74" w:name="pg10538_84049"/>
    <w:bookmarkEnd w:id="74"/>
    <w:p>
      <w:pPr>
        <w:pStyle w:val="BookText"/>
      </w:pPr>
      <w:r>
        <w:rPr>
          <w:rFonts w:ascii="IRNazanin" w:hAnsi="IRNazanin" w:eastAsia="IRNazanin" w:cs="IRNazanin"/>
          <w:lang w:bidi="fa-IR"/>
          <w:color w:val="111111"/>
          <w:sz w:val="28"/>
          <w:szCs w:val="28"/>
          <w:rtl/>
        </w:rPr>
        <w:t xml:space="preserve">یولد مولودٌ أعظم علی شیعتنا برکةً منه»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الصفّار باسناده عن ابن قیاما قال: «دخلت علی أبی الحسن الرضا وقد ولد أبو جعفر علیه السّلام فقال: ان اللَّه قد وهب لی من یرثنی ویرث آل داود»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Heading3"/>
      </w:pPr>
      <w:bookmarkStart w:id="221" w:name="_Toc82"/>
      <w:r>
        <w:t>ما قاله الاعلام فی فضائل الإمام الجواد</w:t>
      </w:r>
      <w:bookmarkEnd w:id="221"/>
    </w:p>
    <w:p>
      <w:pPr>
        <w:pStyle w:val="BookText"/>
      </w:pPr>
      <w:r>
        <w:rPr>
          <w:rFonts w:ascii="IRNazanin" w:hAnsi="IRNazanin" w:eastAsia="IRNazanin" w:cs="IRNazanin"/>
          <w:lang w:bidi="fa-IR"/>
          <w:color w:val="111111"/>
          <w:sz w:val="28"/>
          <w:szCs w:val="28"/>
          <w:rtl/>
        </w:rPr>
        <w:t xml:space="preserve">قال ابن طلحة: «وان کان صغیر السنّ فهو کبیر القدر، رفیع الذکر»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سبط ابن الجوزی: «وکان علی منهاج أبیه فی العلم والتقی والزهد والجود»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الصبّاغ المالکی: «وان کان صغیر السن فهو کبیر القدر، رفیع الذکر، القائم بالإمامة بعد علی بن موسی الرضا ولده أبو جعفر محمّد الجواد للنص علیه والإشارة له بها من أبیه کما أخبر بذلک جماعةٌ من الثقات العدول»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محمود الشیخانی: «وکان محمّد الجواد رضی اللَّه عنه جلیل القدر، عظیم المنزلة … قالوا: ان کراماته ومکاشفاته کثیرة لا تحمله الدفاتر ومن کمال علمه انه غلب فی طفولیته قاضی المأمون وهو یحیی بن أکثم»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حجر: «أجلّهم- یعنی أولاد الرضا- محمّد الجواد لکنه تطل</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75" w:name="pg10538_84050"/>
    <w:bookmarkEnd w:id="75"/>
    <w:p>
      <w:pPr>
        <w:pStyle w:val="BookText"/>
      </w:pPr>
      <w:r>
        <w:rPr>
          <w:rFonts w:ascii="IRNazanin" w:hAnsi="IRNazanin" w:eastAsia="IRNazanin" w:cs="IRNazanin"/>
          <w:lang w:bidi="fa-IR"/>
          <w:color w:val="111111"/>
          <w:sz w:val="28"/>
          <w:szCs w:val="28"/>
          <w:rtl/>
        </w:rPr>
        <w:t xml:space="preserve">حیاته»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خلکان: «أبو جعفر محمّد بن علی الرضا ابن موسی الکاظم ابن جعفر الصادق ابن محمّد الباقر … المعروف بالجواد أحد الأئمة الاثنی عشر»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الحضرمی: «ومن مواعظ محمّد یعنی الجواد بن علی بن موسی الکاظم أنه قال: کیف یضیع من اللَّه کافله؟ وکیف ینجو من اللَّه طالبه؟ ومن انقطع الی غیر اللَّه وکله اللَّه الیه، ومن عمل علی غیر علم أفسد أکثر مما یصلح.</w:t>
      </w:r>
    </w:p>
    <w:p>
      <w:pPr>
        <w:pStyle w:val="BookText"/>
      </w:pPr>
      <w:r>
        <w:rPr>
          <w:rFonts w:ascii="IRNazanin" w:hAnsi="IRNazanin" w:eastAsia="IRNazanin" w:cs="IRNazanin"/>
          <w:lang w:bidi="fa-IR"/>
          <w:color w:val="111111"/>
          <w:sz w:val="28"/>
          <w:szCs w:val="28"/>
          <w:rtl/>
        </w:rPr>
        <w:t xml:space="preserve">وقال- فی جواب رجل قال له: أوصنی بوصیة جامعة مختصرة- فقال علیه السّلام له: صُن نفسک عن عار العاجلة ونار الآجلة»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Heading3"/>
      </w:pPr>
      <w:bookmarkStart w:id="222" w:name="_Toc83"/>
      <w:r>
        <w:t>مناقب الإمام الجواد</w:t>
      </w:r>
      <w:bookmarkEnd w:id="222"/>
    </w:p>
    <w:p>
      <w:pPr>
        <w:pStyle w:val="BookText"/>
      </w:pPr>
      <w:r>
        <w:rPr>
          <w:rFonts w:ascii="IRNazanin" w:hAnsi="IRNazanin" w:eastAsia="IRNazanin" w:cs="IRNazanin"/>
          <w:lang w:bidi="fa-IR"/>
          <w:color w:val="111111"/>
          <w:sz w:val="28"/>
          <w:szCs w:val="28"/>
          <w:rtl/>
        </w:rPr>
        <w:t xml:space="preserve">قال محمّد بن طلحة الشافعی: «وأما مناقبه فما اتّسعت حلبات مجالها، ولا امتدت أوقات آجالها، بل قضت الأقدار الإلهیة بقلّة بقائه فی الدنیا بحکمها وأسجالها، فقلّ فی الدنیا مقامه، وعجّل القدوم علیه لزیارة حمامه، فلم تطل بها مدته ولا امتدت فیها أیّامه، غیر أنّ اللَّه تعالی خصّه بمنقبة متألّقة فی مطالع التعظیم، بارقة أنوارها، مرتفعة فی معارج التفضیل قیمة أقدارها، بادیة لأبصار ذوی البصائر، بینة منارها، هادیة لعقول أهل المعرفة آیة آثارها وهی وان کانت صورتها واحدة فمعانیها کثیرة، وصیغتها وان کانت صغیرة فدلالتها کبیرة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الکلینی باسناده عن أحمد بن زکریا الصیدلانی عن رجل من بنی حنیفة من أهل بست </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بست، بالضمّ: مدینة بین سجستان وغزنین وهرات. (معجم البلدان ج 1 ص 414).</w:t>
      </w:r>
    </w:p>
    <w:p>
      <w:pPr>
        <w:pStyle w:val="BookText"/>
      </w:pPr>
      <w:r>
        <w:rPr>
          <w:rFonts w:ascii="IRNazanin" w:hAnsi="IRNazanin" w:eastAsia="IRNazanin" w:cs="IRNazanin"/>
          <w:lang w:bidi="fa-IR"/>
          <w:color w:val="111111"/>
          <w:sz w:val="28"/>
          <w:szCs w:val="28"/>
          <w:rtl/>
        </w:rPr>
        <w:t xml:space="preserve">وسجستان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قال: «رافقت أبا جعفر علیه السّلام فی السنة التی حجّ فیها فی أول خلافة المعتصم فقلت له، وأنا معه علی المائدة وهناک جماعة من أولیاء السلطان: ان والینا جعلت فداک رجلٌ یتولاکم أهل البیت ویحبکم وعلیّ فی دیوانه خراج، فان رأیت جعلنی اللَّه فداک ان تکتب الیه کتاباً بالاحسان الیّ فقال لی: لا أعرفه، فقلت: جعلت فداک: انه علی ما قلت من محبیکم أهل البیت وکتابک ینفعنی عنده فأخذ القرطاس وکتب: «بسم اللَّه الرحمن الرحیم، أما بعد: فان موصل کتابی هذا ذکر عنک مذهباً جمیلًا، وان مالک من عملک ما احسنت فیه فأحسن الی اخوانک، واعلم انّ اللَّه عزّوجل سائلک عن مثاقیل الذرّ والخردل» قال: فلمّا وردت سجستان سبق الخبر الی الحسین بن عبد اللَّه النیسابوری وهو الوالی فاستقبلنی علی فرسخین من المدینة، فدفعت الیه الکتاب فقبّله ووضعه علی عینیه ثم قال لی: ما حاجتک؟ فقلت: خراج علیَّ فی دیوانک قال: فأمر بطرحه عنی وقال لی: لا تؤدّ خراجاً ما دام لی عمل، ثم سألنی عن عیالی فأخبرته بمبلغهم فأمر لی ولهم بما یقوتنا وفضلًا. فما أدّیت فی عمله خراجاً ما دام حیّاً ولا قطع عنی صلته حتی مات»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76" w:name="pg10538_84052"/>
    <w:bookmarkEnd w:id="76"/>
    <w:p>
      <w:pPr>
        <w:pStyle w:val="Heading3"/>
      </w:pPr>
      <w:bookmarkStart w:id="223" w:name="_Toc84"/>
      <w:r>
        <w:t>کرامات الإمام الجواد</w:t>
      </w:r>
      <w:bookmarkEnd w:id="223"/>
    </w:p>
    <w:p>
      <w:pPr>
        <w:pStyle w:val="BookText"/>
      </w:pPr>
      <w:r>
        <w:rPr>
          <w:rFonts w:ascii="IRNazanin" w:hAnsi="IRNazanin" w:eastAsia="IRNazanin" w:cs="IRNazanin"/>
          <w:lang w:bidi="fa-IR"/>
          <w:color w:val="111111"/>
          <w:sz w:val="28"/>
          <w:szCs w:val="28"/>
          <w:rtl/>
        </w:rPr>
        <w:t xml:space="preserve">قال الشبلنجی: «نقل غیر واحد ان والده علیاً الرضا لما توفی وقدم بغداد المأمون بعد وفاته بسنة اتفق أن المأمون خرج یوماً یتصیّد فاجتاز بطریق البلد وثم صبیان یلعبون ومحمّد الجواد واقف عندهم، فلما أقبل المأمون فرّ الصبیان ووقف محمّد، وعمره إذ ذاک تسع سنین، فلمّا قرب منه الخلیفة نظر الیه فالقی اللَّه فی قلبه حبه فقال له: یا غلام ما منعک من الانصراف کاصحابک؟ فقال له محمّد مسرعاً:</w:t>
      </w:r>
    </w:p>
    <w:p>
      <w:pPr>
        <w:pStyle w:val="BookText"/>
      </w:pPr>
      <w:r>
        <w:rPr>
          <w:rFonts w:ascii="IRNazanin" w:hAnsi="IRNazanin" w:eastAsia="IRNazanin" w:cs="IRNazanin"/>
          <w:lang w:bidi="fa-IR"/>
          <w:color w:val="111111"/>
          <w:sz w:val="28"/>
          <w:szCs w:val="28"/>
          <w:rtl/>
        </w:rPr>
        <w:t xml:space="preserve">یا أمیرالمؤمنین، لم یکن بالطریق ضیق فاوسعه لک، ولیس لی جرم فأخشاک، والظن بک حسن انک لا تضرّ من لا ذنب له، فاعجبه کلامه وحسن صورته، فقال له: ما اسمک واسم ابیک؟ فقال: محمّد بن علی الرضا. فترحّم علی ابیه وساق جواده الی مقصده وکان معه بزاة الصید، فلما بعد عن العمران أرسل بازاً علی دراجة فغاب عنه ثم عاد من الجوّ وفی منقاره سمکة صغیرة فیها بقایا الحیاة فتعجب من ذلک غایة العجب ورجع، فرأی الصبیان علی حالهم ومحمّد عندهم ففرّوا الّا محمّداً فدنا منه وقال له یا محمّد ما فی یدی؟ فقال: یا أمیرالمؤمنین ان اللَّه تعالی خلق فی بحر قدرته سمکاً صغاراً تصیده بازات الملوک والخلفاء کی یختبر بها سلالة بنی المصطفی صلّی اللَّه علیه وسلّم کرامة فقال له: أنت ابن الرضا حقاً واخذه معه واحسن الیه وقرّبه وبالغ فی اکرامه ولم یزل مشغوفاً به لما ظهر له بعد ذلک من فضله وعلمه وکمال عقله وظهور برهانه مع صغر سنّه»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الصباغ عن علی بن خالد قال: «کنت بالعسکر فبلغنی أن هناک</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رجلًا محبوساً أتی به من الشام مکبّلًا بالحدید، وقالوا انه تنبّأ، فأتیت باب السجن ودفعت شیئاً للسجان، حتی دخلت علیه فإذا برجل ذی فهم وعقل ولب، فقلت:</w:t>
      </w:r>
    </w:p>
    <w:p>
      <w:pPr>
        <w:pStyle w:val="BookText"/>
      </w:pPr>
      <w:r>
        <w:rPr>
          <w:rFonts w:ascii="IRNazanin" w:hAnsi="IRNazanin" w:eastAsia="IRNazanin" w:cs="IRNazanin"/>
          <w:lang w:bidi="fa-IR"/>
          <w:color w:val="111111"/>
          <w:sz w:val="28"/>
          <w:szCs w:val="28"/>
          <w:rtl/>
        </w:rPr>
        <w:t xml:space="preserve">یا هذا ما قصتک؟ قال: انی کنت رجلًا بالشام أعبد اللَّه تعالی فی الموضع الذی یقال انه نصب فیه رأس الحسین علیه السّلام.</w:t>
      </w:r>
    </w:p>
    <w:p>
      <w:pPr>
        <w:pStyle w:val="BookText"/>
      </w:pPr>
      <w:r>
        <w:rPr>
          <w:rFonts w:ascii="IRNazanin" w:hAnsi="IRNazanin" w:eastAsia="IRNazanin" w:cs="IRNazanin"/>
          <w:lang w:bidi="fa-IR"/>
          <w:color w:val="111111"/>
          <w:sz w:val="28"/>
          <w:szCs w:val="28"/>
          <w:rtl/>
        </w:rPr>
        <w:t xml:space="preserve">فبینما أنا ذات یوم فی موضعی مقبل علی المحراب أذکر اللَّه إذ رأیت شخصاً بین یدی فنظرت الیه فقال: قم، فقمت معه فمشی قلیلًا فإذا أنا فی مسجد الکوفة فقال لی: عرف هذا المسجد؟ قلت: نعم هذا مسجد الکوفة، قال فصلی، فصلیت معه، ثم خرج، فخرجت معه، فمشی قلیلًا فإذا نحن بمکة المشرفة فطاف بالبیت فطفت معه، ثم خرج فخرجت معه فمشی قلیلًا فإذا أنا بموضعی الذی کنت فیه بالشام، ثم غاب عنی.</w:t>
      </w:r>
    </w:p>
    <w:p>
      <w:pPr>
        <w:pStyle w:val="BookText"/>
      </w:pPr>
      <w:r>
        <w:rPr>
          <w:rFonts w:ascii="IRNazanin" w:hAnsi="IRNazanin" w:eastAsia="IRNazanin" w:cs="IRNazanin"/>
          <w:lang w:bidi="fa-IR"/>
          <w:color w:val="111111"/>
          <w:sz w:val="28"/>
          <w:szCs w:val="28"/>
          <w:rtl/>
        </w:rPr>
        <w:t xml:space="preserve">فبقیت متعجباً مما رأیت، فلما کان فی العام المقبل وإذا بذلک الشخص قد أقبل علیَّ فاستبشرت به فدعانی فاجبته، ففعل بی کما فعل بی بالعام الماضی، فلما أراد مفارقتی قلت له: سألتک بحق الذی اقدرک علی ما رأیت منک الّا ما أخبرتنی من أنت؟ فقال: أن محمّد بن علی بن موسی بن جعفر بن محمّد بن علی بن الحسین ابن علی بن أبی طالب.</w:t>
      </w:r>
    </w:p>
    <w:p>
      <w:pPr>
        <w:pStyle w:val="BookText"/>
      </w:pPr>
      <w:r>
        <w:rPr>
          <w:rFonts w:ascii="IRNazanin" w:hAnsi="IRNazanin" w:eastAsia="IRNazanin" w:cs="IRNazanin"/>
          <w:lang w:bidi="fa-IR"/>
          <w:color w:val="111111"/>
          <w:sz w:val="28"/>
          <w:szCs w:val="28"/>
          <w:rtl/>
        </w:rPr>
        <w:t xml:space="preserve">فحدثت بعض من کان یجتمع لی بذلک فرفع ذلک إلی محمّد بن عبد الملک الزیات فبعث الیَّ من أخذنی من موضعی وکبّلنی فی الحدید وحملنی الی العراق وحبسنی کما تری وادّعی علی بالمحال. قلت له: فارفع عنک قصّة الی محمّد بن عبد الملک الزیات، قال: افعل. فکتبت عنه قصة وشرحت فیها أمره ورفعتها الی محمد ابن عبد الملک، فوقع علی ظهرها: قل للذی اخرجک من الشام الی هذه المواضع التی ذکرتها یخرجک من السجن الذی أنت فیه. فقال ابن خالد: فاغتممت لذلک</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وسقط فی یدی، وقلت: إنی غداً آتیه وآمره بالصبر وأعده من اللَّه بالفرج وأخبره بمقالة هذا الرجل المتجبر.</w:t>
      </w:r>
    </w:p>
    <w:p>
      <w:pPr>
        <w:pStyle w:val="BookText"/>
      </w:pPr>
      <w:r>
        <w:rPr>
          <w:rFonts w:ascii="IRNazanin" w:hAnsi="IRNazanin" w:eastAsia="IRNazanin" w:cs="IRNazanin"/>
          <w:lang w:bidi="fa-IR"/>
          <w:color w:val="111111"/>
          <w:sz w:val="28"/>
          <w:szCs w:val="28"/>
          <w:rtl/>
        </w:rPr>
        <w:t xml:space="preserve">قال: فلما کان من الغد، باکرت السجن فإذا أنا بالحرس والجند وأصحاب السجن وناس کثیر فی همرجة فسألت: ما الخبر: فقیل لی: ان الرجل المتنبی المحمول من الشام فقد البارحة من السجن وحده بمفرده واصبحت قیوده والاغلال التی کانت فی عقنه مرمی بها فی السجن، لا ندری کیف خلص منها، وطلب فلم یوجد له أثر ولا خبر، ولا یدرون أغمس فی الماء أم عرج به الی السماء، فتعجبت من ذلک، وقلت: استخفاف ابن الزیات بأمره واستهزاؤه بما وقع به علی قصته، خلّصه من السجن»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الصباغ: «وحکی انّه لما توجّه أبو جعفر منصرفاً من بغداد الی المدینة الشریفة خرج معه الناس یشیعونه للوداع فسار الی أن وصل الی باب الکوفة عند دار المسیّب، فنزل هناک مع غروب الشمس ودخل الی مسجد قدیم مؤسس بذلک الموضع لیصلی فیه المغرب، وکان فی صحن المسجد شجرة نبق لم تحمل قط، فدعا بکوز فیه ماء فتوضأ فی أصل الشجرة وقام یصلی فصلی معه الناس المغرب فقرأ فی الأولی الحمد وإذا جاء نصر اللَّه والفتح، وقرأ فی الثانیة بالحمد وقل هو اللَّه أحد، ثم بعد فراغه جلس هنیئة یذکر اللَّه تعالی، وقام فتنفّل بأربع رکعات وسجد بعدهنّ سجدتی الشکر، ثم قام فودع الناس وانصرف، فأصبحت النبقة وقد حملت من لیلتها حملًا حسناً، فرآها الناس وقد تعجبوا من ذلک غایة العجب. ثم ما کان هو أغرب وأعجب من ذلک أن نبقة هذه الشجرة لم</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یکن لها عجم، فزاد تعجبهم من ذلک أکثر وأکثر. وهذا من بعض کراماته الجلیلة ومناقبه الجمیلة»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محمود الشیخانی القادری الشافعی: «ومن کراماته أنه کان یطوی له الأرض فیصلی فی یوم واحد بمکة والمدینة والشام والعراق»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المفید باسناده عن محمّد بن علی الهاشمی قال: «دخلت علی أبی جعفر محمّد بن علی صبیحة عرسه ببنت المأمون وکنت تناولت من اللیل دواء فأول من دخل علیه فی صبیحته أنا وقد أصابنی العطش وکرهت أن أدعو بالماء، فنظر أبو جعفر علیه السّلام فی وجهی وقال: أراک عطشان، قلت: أجل قال: یا غلام اسقنا ماءً، فقلت فی نفسی: الساعة یأتونه بماءٍ مسمومٍ واغتممت لذلک، فأقبل الغلام ومعه الماء فتبسم فی وجهی ثم قال: یا غلام ناولنی الماء فتناول الماء فشرب، ثم ناولنی فشربت، وأطلت عنده فعطشت فدعی بالماء ففعل کما فعل فی المرة الأولی فشرب ثم ناولنی وتبسم، قال محمّد بن حمزة: فقال لی محمّد بن علی الهاشمی: واللَّه انی أظن أن أبا جعفر یعلم ما فی النفوس کما یقول الرفضة»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المطرفی قال: «مضی أبو الحسن الرضا علیه السّلام ولی علیه أربعة آلاف درهم لم یکن یعرفها غیری وغیره فأرسل الیَّ أبو جعفر علیه السّلام: إذا کان فی غد فائتنی، فأتیته من الغد فقال لی: مضی أبو الحسن ولک علیه أربعة آلاف درهم؟ قلت: نعم فرفع المصلی الذی کان تحته فإذا تحته دنانیر فدفعها الی فکان قیمتها فی الوقت أربعة آلاف درهم»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باسناده عن معلّی بن محمّد، قال: «خرج علیَّ أبو جعفر علیه السّلام حدثان موت أبیه فنظرت الی قدّه لأصف قامته لأصحابنا فقعد ثم قال: یا معلی، ان اللَّه احتج فی الإمامة بمثل ما احتجّ به فی النبوة فقال </w:t>
      </w:r>
      <w:r>
        <w:rPr>
          <w:rStyle w:val="FootnoteReference"/>
        </w:rPr>
        <w:footnoteReference w:id="783"/>
      </w:r>
      <w:r>
        <w:rPr>
          <w:rFonts w:ascii="Amiri" w:hAnsi="Amiri" w:eastAsia="Amiri" w:cs="Amiri"/>
          <w:lang w:bidi="ar-SA"/>
          <w:color w:val="111111"/>
          <w:sz w:val="28"/>
          <w:szCs w:val="28"/>
          <w:rtl/>
        </w:rPr>
        <w:t xml:space="preserve">: «وَآتَیْنَاهُ الْحُکْمَ صَبِیّاً» </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.وروی بإسناده عن أبی هاشم داود بن القاسم الجعفری، قال: «دخلت علی أبی جعفر علیه السّلام ومعی ثلاث رقاع غیر معنونة واشتبهت علیّ فاغتممت فتناول احداها، وقال: هذه رقعة ریّان بن شبیب، ثم تناول الثانیة، فقال: هذه رقعة فلان، فقلت: نعم فبهتّ أنظر الیه فتبسم وأخذ الثالثة فقال: هذه رقعة فلان.</w:t>
      </w:r>
    </w:p>
    <w:p>
      <w:pPr>
        <w:pStyle w:val="BookText"/>
      </w:pPr>
      <w:r>
        <w:rPr>
          <w:rFonts w:ascii="IRNazanin" w:hAnsi="IRNazanin" w:eastAsia="IRNazanin" w:cs="IRNazanin"/>
          <w:lang w:bidi="fa-IR"/>
          <w:color w:val="111111"/>
          <w:sz w:val="28"/>
          <w:szCs w:val="28"/>
          <w:rtl/>
        </w:rPr>
        <w:t xml:space="preserve">فقلت: نعم جعلت فداک فأعطانی ثلاثمائة دینار، وأمرنی ان أحملها الی بعض بنی عمه وقال: أما أنه سیقول لک: دلّنی علی حریف یشتری لی بها متاعاً فدلّه علیه، قال: فأتیته بالدنانیر، فقال لی: یا أبا هاشم دلنی علی حریف یشتری لی متاعاً؟</w:t>
      </w:r>
    </w:p>
    <w:p>
      <w:pPr>
        <w:pStyle w:val="BookText"/>
      </w:pPr>
      <w:r>
        <w:rPr>
          <w:rFonts w:ascii="IRNazanin" w:hAnsi="IRNazanin" w:eastAsia="IRNazanin" w:cs="IRNazanin"/>
          <w:lang w:bidi="fa-IR"/>
          <w:color w:val="111111"/>
          <w:sz w:val="28"/>
          <w:szCs w:val="28"/>
          <w:rtl/>
        </w:rPr>
        <w:t xml:space="preserve">فقلت: نعم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قال أبو هاشم: «ودخلت معه ذات یوم بستاناً فقلت له: جعلت فداک انی مولع بأکل الطین فادع اللَّه لی فسکت، ثم قال لی بعد أیام ابتداءً منه: یا أبا هاشم قد أذهب اللَّه عنک أکل الطین قال أبو هاشم: فما شی‌ء أبغض إلیَّ منه الیوم»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شهر آشوب عن الحسن بن علی: «ان رجلًا جاء الی التقی علیه</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77" w:name="pg10538_84057"/>
    <w:bookmarkEnd w:id="77"/>
    <w:p>
      <w:pPr>
        <w:pStyle w:val="BookText"/>
      </w:pPr>
      <w:r>
        <w:rPr>
          <w:rFonts w:ascii="IRNazanin" w:hAnsi="IRNazanin" w:eastAsia="IRNazanin" w:cs="IRNazanin"/>
          <w:lang w:bidi="fa-IR"/>
          <w:color w:val="111111"/>
          <w:sz w:val="28"/>
          <w:szCs w:val="28"/>
          <w:rtl/>
        </w:rPr>
        <w:t xml:space="preserve">السّلام وقال: ادرکنی یا ابن رسول اللَّه فان أبی قد مات فجأة وکان له ألفا دینار، ولست أصل الیه ولی عیال کثیر فقال: إذا صلیت العتمة فصل علی محمّد وآله مائة مرة لیخبرک به، فلما فرغ الرجل من ذلک رأی أباه یشیر الیه بالمال، فلما أخذه قال: یا بنی اذهب به الی الإمام وأخبره بقصتی فانه أمرنی بذلک فلما انتبه الرجل أخذ المال وأتی أبا جعفر وقال: الحمد للَّه‌الذی اکرمک واصطفاک.</w:t>
      </w:r>
    </w:p>
    <w:p>
      <w:pPr>
        <w:pStyle w:val="BookText"/>
      </w:pPr>
      <w:r>
        <w:rPr>
          <w:rFonts w:ascii="IRNazanin" w:hAnsi="IRNazanin" w:eastAsia="IRNazanin" w:cs="IRNazanin"/>
          <w:lang w:bidi="fa-IR"/>
          <w:color w:val="111111"/>
          <w:sz w:val="28"/>
          <w:szCs w:val="28"/>
          <w:rtl/>
        </w:rPr>
        <w:t xml:space="preserve">وفی روایة ابن اسباط: وهو اذ ذاک خماسی، الّا انه لم یذکر موت والده»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Heading3"/>
      </w:pPr>
      <w:bookmarkStart w:id="224" w:name="_Toc85"/>
      <w:r>
        <w:t>عبادة الإمام الجواد</w:t>
      </w:r>
      <w:bookmarkEnd w:id="224"/>
    </w:p>
    <w:p>
      <w:pPr>
        <w:pStyle w:val="BookText"/>
      </w:pPr>
      <w:r>
        <w:rPr>
          <w:rFonts w:ascii="IRNazanin" w:hAnsi="IRNazanin" w:eastAsia="IRNazanin" w:cs="IRNazanin"/>
          <w:lang w:bidi="fa-IR"/>
          <w:color w:val="111111"/>
          <w:sz w:val="28"/>
          <w:szCs w:val="28"/>
          <w:rtl/>
        </w:rPr>
        <w:t xml:space="preserve">روی السید البحرانی بإسناده عن علی بن مهزیار، قال: «رأیت أبا جعفر الثانی علیه السّلام لیلة الزیارة طاف طواف النساء وصلی خلف المقام ثم دخل زمزم فاستقی منها بیده بالدلو الذی یلی الحجر وشرب منه وصب علی بعض جسده ثم اطلع فی زمزم مرتین»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عنه قال: «رأیت أبا جعفر علیه السّلام یمشی بعد یوم النحر حتی یرمی الجمرة ثم ینصرف راکباً وکنت أراه ماشیاً بعد ما یحاذی المسجد بمنی قال:</w:t>
      </w:r>
    </w:p>
    <w:p>
      <w:pPr>
        <w:pStyle w:val="BookText"/>
      </w:pPr>
      <w:r>
        <w:rPr>
          <w:rFonts w:ascii="IRNazanin" w:hAnsi="IRNazanin" w:eastAsia="IRNazanin" w:cs="IRNazanin"/>
          <w:lang w:bidi="fa-IR"/>
          <w:color w:val="111111"/>
          <w:sz w:val="28"/>
          <w:szCs w:val="28"/>
          <w:rtl/>
        </w:rPr>
        <w:t xml:space="preserve">وحدّثنی علی بن محمّد بن سلیمان النوفلی عن الحسن بن صالح عن بعض أصحابه قال: نزل أبو جعفر فوق المسجد بمنی قلیلًا عن دابّته حتی توجه یرمی الجمرة عند مضرب علی بن الحسین، فقلت له: جعلت فداک لم نزلت هاهنا؟ فقال ان هذا مضرب علی بن الحسین ومضرب بنی هاشم وأنا أحب أن أمشی فی منازل بنی هاشم»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مناجاته علیه السّلام فی طلب الحج: «اللهم ارزقنی الحج الذی افترضته علی من استطاع الیه سبیلًا، واجعل لی فیه هادیاً والیه دلیلًا، وقرّب لی بعد المسالک وأعنی علی تأدیة المناسک وحرِّم بإحرامی علی النار جسدی وزد للسفر قوّتی وجلدی، وارزقنی ربِّ الوقوف بین یدیک والافاضة الیک واظفرنی بالنجح بوافر الربح وأصدرنی ربِّ من موقف الحج الأکبر الی مزدلفة المشعر واجعلها زلفةً الی رحمتک وطریقاً الی جنتک، وقفنی موقف المشعر الحرام ومقام وقوف الاحرام وأهلنی لتأدیة المناسک ونحر الهدی المتوامک بدم یثجّ وأوداجٍ تمجّ واراقة الدماء المسفوحة والهدایا المذبوحة وفری أوداجها علی ما أمرت والتنفل بها کما رسمت، وأحضرنی اللهم صلاة العید راجیاً للوعد خائفاً من الوعید حالقاً شعر رأسی ومقصراً ومجتهداً فی طاعتک مستمراً، رامیاً للجمار بسبع بعد سبع من الأحجار وأدخلنی اللَّهم عرصة بیتک وعفوتک ومحل أمنک وکعبتک، واجعلنی من مساکینک وسؤّالک ومحاویجک، وجد علی اللهم بوافر الأجر من الانکفاء والنفر والأجر واختم اللهم مناسک حجّی وانقضاء عجّی بقبول منک ورأفةٍ منک بی یا ارحم الراحمین»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مناجاته علیه السّلام بکشف الظلم: «اللهم ان ظلم عبادک قد تمکن فی بلادک حتی أمات العدل وقطع السبل ومحق الحق وأبطل الصدق وأخفی البر وأظهر الشر وأخمد التقوی وأزال الهدی وأزاح الخیر وأثبت الضیر وأنمی الفساد وقوّی العناد وبسط الجور وعدّی الطور.</w:t>
      </w:r>
    </w:p>
    <w:p>
      <w:pPr>
        <w:pStyle w:val="BookText"/>
      </w:pPr>
      <w:r>
        <w:rPr>
          <w:rFonts w:ascii="IRNazanin" w:hAnsi="IRNazanin" w:eastAsia="IRNazanin" w:cs="IRNazanin"/>
          <w:lang w:bidi="fa-IR"/>
          <w:color w:val="111111"/>
          <w:sz w:val="28"/>
          <w:szCs w:val="28"/>
          <w:rtl/>
        </w:rPr>
        <w:t xml:space="preserve">اللهم یا رب لا یکشف ذلک الّا سلطانک ولا یجیر منه الّا امتنانک، اللهم رب</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78" w:name="pg10538_84059"/>
    <w:bookmarkEnd w:id="78"/>
    <w:p>
      <w:pPr>
        <w:pStyle w:val="BookText"/>
      </w:pPr>
      <w:r>
        <w:rPr>
          <w:rFonts w:ascii="IRNazanin" w:hAnsi="IRNazanin" w:eastAsia="IRNazanin" w:cs="IRNazanin"/>
          <w:lang w:bidi="fa-IR"/>
          <w:color w:val="111111"/>
          <w:sz w:val="28"/>
          <w:szCs w:val="28"/>
          <w:rtl/>
        </w:rPr>
        <w:t xml:space="preserve">فابتر الظلم وبثّ جبال الغشم واخمد سوق المنکر واعزّ من عنه ینزجر واحصد شافة أهل الجور وألبسهم الجور بعد الکور، وعجل اللهم الیهم البیات وأنزل علیهم المثلات وأمت حیاة المنکرات، لیؤمن المخوف ویسکن الملهوف ویشبع الجایع ویحفظ الضایع ویأوی الطرید ویعود الشرید ویغنی الفقیر ویجار المستجیر ویوقّر الکبیر ویرحم الصغیر ویعزّ المظلوم ویذل الظالم ویفرّج المغموم وتنفرج الغمّاء وتسکن الدهماء ویموت الاختلاف ویعلو العلم ویشمل السلم ویجمع الشتات ویقوی الایمان ویتلی القرآن، انک أنت الدیّان المنعم المنّان»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Heading3"/>
      </w:pPr>
      <w:bookmarkStart w:id="225" w:name="_Toc86"/>
      <w:r>
        <w:t>هجرة الإمام الجواد من المدینة الی بغداد</w:t>
      </w:r>
      <w:bookmarkEnd w:id="225"/>
    </w:p>
    <w:p>
      <w:pPr>
        <w:pStyle w:val="BookText"/>
      </w:pPr>
      <w:r>
        <w:rPr>
          <w:rFonts w:ascii="IRNazanin" w:hAnsi="IRNazanin" w:eastAsia="IRNazanin" w:cs="IRNazanin"/>
          <w:lang w:bidi="fa-IR"/>
          <w:color w:val="111111"/>
          <w:sz w:val="28"/>
          <w:szCs w:val="28"/>
          <w:rtl/>
        </w:rPr>
        <w:t xml:space="preserve">للإمام الجواد علیه السّلام هجرتان: الأولی: بعدما استشهد الإمام الرضا بسمّ المأمون فی طوس، ودفن فی قبّة هارون، ذهب المأمون الی بغداد ودخلها سنة 204 وکان الناس یلومونه ویقولون: احتال المأمون بطلبه الرّضا الی مرو وهو الذی دسّ الیه سمّاً وقتله مظلوماً.</w:t>
      </w:r>
    </w:p>
    <w:p>
      <w:pPr>
        <w:pStyle w:val="BookText"/>
      </w:pPr>
      <w:r>
        <w:rPr>
          <w:rFonts w:ascii="IRNazanin" w:hAnsi="IRNazanin" w:eastAsia="IRNazanin" w:cs="IRNazanin"/>
          <w:lang w:bidi="fa-IR"/>
          <w:color w:val="111111"/>
          <w:sz w:val="28"/>
          <w:szCs w:val="28"/>
          <w:rtl/>
        </w:rPr>
        <w:t xml:space="preserve">استشار المأمون حاشیته لتمویه ما قالوه فأشاروا علیه بطلب ابن الرضا محمّد بن علیّ من المدینة الی بغداد، فکتب المأمون الیه وأشخصه الی بغداد.</w:t>
      </w:r>
    </w:p>
    <w:p>
      <w:pPr>
        <w:pStyle w:val="BookText"/>
      </w:pPr>
      <w:r>
        <w:rPr>
          <w:rFonts w:ascii="IRNazanin" w:hAnsi="IRNazanin" w:eastAsia="IRNazanin" w:cs="IRNazanin"/>
          <w:lang w:bidi="fa-IR"/>
          <w:color w:val="111111"/>
          <w:sz w:val="28"/>
          <w:szCs w:val="28"/>
          <w:rtl/>
        </w:rPr>
        <w:t xml:space="preserve">قال المسعودی: «فحمله وأنزله بالقرب من داره </w:t>
      </w:r>
      <w:r>
        <w:rPr>
          <w:rStyle w:val="FootnoteReference"/>
        </w:rPr>
        <w:footnoteReference w:id="792"/>
      </w:r>
      <w:r>
        <w:rPr>
          <w:rFonts w:ascii="IRNazanin" w:hAnsi="IRNazanin" w:eastAsia="IRNazanin" w:cs="IRNazanin"/>
          <w:lang w:bidi="fa-IR"/>
          <w:color w:val="111111"/>
          <w:sz w:val="28"/>
          <w:szCs w:val="28"/>
          <w:rtl/>
        </w:rPr>
        <w:t xml:space="preserve">ودخل علیه حسین المکاری فلما رأی طیب حاله قال فی نفسه: لا یرجع أبداً الی موطنه، فقال: خبز شعیر، وملح جریش وحرم الرسول أحبّ الیَّ مما تری»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الشیخ المفید: «وکان المأمون قد شغف بأبی جعفر علیه السّلام لما رأی من فضله مع صغر سنّه وبلوغه فی العلم والحکمة والأدب وکمال العقل ما لم یساوه فیه أحد من مشایخ أهل الزمان، فزوّجه ابنته أم الفضل وحملها معه الی المدینة، وکان متوفراً علی إکرامه وتعظیمه وإجلال قدره»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المسعودی: «فی السنة التی خرج فیها المأمون الی (البدیدون) من بلاد الروم، خرج علیه السّلام بأم الفضل حاجاً الی مکة»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الراوندی: «لما خرج بزوجته أمّ الفضل من عند المأمون ووصل شارع الکوفة وانتهی الی دار المسیب عند غروب الشمس، دخل المسجد وکان فی صحنه نبقة …» فذکر القصة المتقدمة سابقاً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هجرته الثانیة الی بغداد:</w:t>
      </w:r>
    </w:p>
    <w:p>
      <w:pPr>
        <w:pStyle w:val="BookText"/>
      </w:pPr>
      <w:r>
        <w:rPr>
          <w:rFonts w:ascii="IRNazanin" w:hAnsi="IRNazanin" w:eastAsia="IRNazanin" w:cs="IRNazanin"/>
          <w:lang w:bidi="fa-IR"/>
          <w:color w:val="111111"/>
          <w:sz w:val="28"/>
          <w:szCs w:val="28"/>
          <w:rtl/>
        </w:rPr>
        <w:t xml:space="preserve">لما بویع المعتصم بعد أخیه المأمون بالبدیدون وانصرف الی بغداد کان لا یزال یتتبع أحوال الامام محمّد بن علی الجواد، حتی کتب الی محمّد بن عبد الملک الزیّات أن ینفذه الیه مع زوجته أم الفضل بنت، المأمون أرسل ابن الزیّات علی بن یقطین الیه فتجهّز من المدینة الی بغداد ووردها لیلة الثامن والعشرین من المحرم، سنة عشرین ومائتین، وأقام بها عشرة أشهر، وسمّه المعتصم فی آخر ذی القعدة سنة عشرین ومائتین، وفی هذه المدة قاسی من المعتصم ما قاسی.</w:t>
      </w:r>
    </w:p>
    <w:p>
      <w:pPr>
        <w:pStyle w:val="BookText"/>
      </w:pPr>
      <w:r>
        <w:rPr>
          <w:rFonts w:ascii="IRNazanin" w:hAnsi="IRNazanin" w:eastAsia="IRNazanin" w:cs="IRNazanin"/>
          <w:lang w:bidi="fa-IR"/>
          <w:color w:val="111111"/>
          <w:sz w:val="28"/>
          <w:szCs w:val="28"/>
          <w:rtl/>
        </w:rPr>
        <w:t xml:space="preserve">روی الراوندی: «ان المعتصم دعا جماعة من وزرائه فقال: اشهدوا لی علی محمّد بن علی بن موسی زوراً، وکتبوا کتاباً انه أراد أن یخرج ثم دعاه فقال له: انک</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79" w:name="pg10538_84061"/>
    <w:bookmarkEnd w:id="79"/>
    <w:p>
      <w:pPr>
        <w:pStyle w:val="BookText"/>
      </w:pPr>
      <w:r>
        <w:rPr>
          <w:rFonts w:ascii="IRNazanin" w:hAnsi="IRNazanin" w:eastAsia="IRNazanin" w:cs="IRNazanin"/>
          <w:lang w:bidi="fa-IR"/>
          <w:color w:val="111111"/>
          <w:sz w:val="28"/>
          <w:szCs w:val="28"/>
          <w:rtl/>
        </w:rPr>
        <w:t xml:space="preserve">أردت أن تخرج علیّ فقال: واللَّه ما فعلت شیئاً من ذلک، قال: فان فلاناً وفلاناً شهدوا علیک بذلک فاحضروا فقالوا: نعم هذه الکتب أخذناها من بعض غلمانک، قال: وکان جالساً فی بهو </w:t>
      </w:r>
      <w:r>
        <w:rPr>
          <w:rStyle w:val="FootnoteReference"/>
        </w:rPr>
        <w:footnoteReference w:id="797"/>
      </w:r>
      <w:r>
        <w:rPr>
          <w:rFonts w:ascii="IRNazanin" w:hAnsi="IRNazanin" w:eastAsia="IRNazanin" w:cs="IRNazanin"/>
          <w:lang w:bidi="fa-IR"/>
          <w:color w:val="111111"/>
          <w:sz w:val="28"/>
          <w:szCs w:val="28"/>
          <w:rtl/>
        </w:rPr>
        <w:t xml:space="preserve">فرفع أبو جعفر الثانی یده وقال: اللهم ان کانوا کذبوا علیّ فخدهم قال: فنظرنا الی ذلک البهو کیف یرجف ویذهب ویجی‌ء، وکلما قام منا واحد وقع فقال المعتصم: یا ابن رسول اللَّه انی تائب مما قلت فادع ربک أن یسکنه، فقال: اللهم سکّنه انک تعلم أنهم أعداؤک وأعدائی. فسکن»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الشیخ المفید باسناده عن اسماعیل بن مهران، قال: «لما خرج أبو جعفر من المدینة الی بغداد فی الدفعة الأولی من خرجتیه، قلت له عند خروجه:</w:t>
      </w:r>
    </w:p>
    <w:p>
      <w:pPr>
        <w:pStyle w:val="BookText"/>
      </w:pPr>
      <w:r>
        <w:rPr>
          <w:rFonts w:ascii="IRNazanin" w:hAnsi="IRNazanin" w:eastAsia="IRNazanin" w:cs="IRNazanin"/>
          <w:lang w:bidi="fa-IR"/>
          <w:color w:val="111111"/>
          <w:sz w:val="28"/>
          <w:szCs w:val="28"/>
          <w:rtl/>
        </w:rPr>
        <w:t xml:space="preserve">جعلت فداک، انی أخاف علیک فی هذا الوجه فالی من الأمر بعدک؟ قال: فکرّ الیَّ بوجهه ضاحکاً وقال لی: لیس حیث کما ظننت فی هذه السنة، فلما استدعی به الی المعتصم صرت الیه فقلت له: جعلت فداک أنت خارج فالی من هذا الأمر من بعدک؟ فبکی حتی اخضلّت لحیته ثم التفت الیّ فقال: عند هذه یخاف علیّ، الأمر من بعدی الی ابنی علی»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Heading3"/>
      </w:pPr>
      <w:bookmarkStart w:id="226" w:name="_Toc87"/>
      <w:r>
        <w:t>علم الإمام الجواد</w:t>
      </w:r>
      <w:bookmarkEnd w:id="226"/>
    </w:p>
    <w:p>
      <w:pPr>
        <w:pStyle w:val="BookText"/>
      </w:pPr>
      <w:r>
        <w:rPr>
          <w:rFonts w:ascii="IRNazanin" w:hAnsi="IRNazanin" w:eastAsia="IRNazanin" w:cs="IRNazanin"/>
          <w:lang w:bidi="fa-IR"/>
          <w:color w:val="111111"/>
          <w:sz w:val="28"/>
          <w:szCs w:val="28"/>
          <w:rtl/>
        </w:rPr>
        <w:t xml:space="preserve">بلغ سلام اللَّه علیه فی العلم والعقل والکمال والفضل والآداب والحکم ورفعة المنزلة ما لم یساوه أحد من أهل زمانه. وکیف لا، هو من الأئمة الذین جعلهم اللَّه ولاة أمره وخزنة علمه. قال جده أبو جعفر الباقر علیه السّلام: «واللَّه إنّا لخزّان اللَّه</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سمائه وأرضه لا علی ذهب ولا علی فضةٍ الّا علی علمه»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من الراسخین فی العلم الذین تحدّث عنهم أبو عبد اللَّه الصادق علیه السّلام فقال: «نحن الراسخون فی العلم ونحن نعلم تأویله»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من الذین لولاهم ما عبد اللَّه، وهم الذین دعوا العباد الی توحیده وطاعته، وفیهم یقول أبو الحسن موسی بن جعفر «قال أبو عبد اللَّه ان اللَّه عزّوجل خلقنا فأحسن خلقنا وصوّرنا فأحسن صورنا وجعلنا خزانه فی سمائه وأرضه، ولنا نطقت الشجرة، وبعبادتنا عبد اللَّه عزّوجل، ولولانا ما عبد اللَّه»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من الذین جعلهم اللَّه خلفاءه فی أرضه حیث قال أبو الحسن الرضا:</w:t>
      </w:r>
    </w:p>
    <w:p>
      <w:pPr>
        <w:pStyle w:val="BookText"/>
      </w:pPr>
      <w:r>
        <w:rPr>
          <w:rFonts w:ascii="Amiri" w:hAnsi="Amiri" w:eastAsia="Amiri" w:cs="Amiri"/>
          <w:lang w:bidi="ar-SA"/>
          <w:color w:val="111111"/>
          <w:sz w:val="28"/>
          <w:szCs w:val="28"/>
          <w:rtl/>
        </w:rPr>
        <w:t xml:space="preserve">«الأئمة خلفاء اللَّه عزّوجل فی أرضه»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حسین بن عبد الوهاب- من علماء القرن الخامس- «لما قبض الرضا علیه السّلام کان سنّ أبی جعفر نحو سبع سنین، فاختلفت الکلمة من الناس ببغداد وفی الأمصار، واجتمع الریّان بن الصلت وصفوان بن یحیی، ومحمّد بن حکیم، وعبد الرحمان بن الحجاج ویونس بن عبد الرحمان وجماعة من وجوه الشیعة وثقاتهم فی دار عبد الرحمان بن الحجاج فی برکة زلول یبکون ویتوجعون من المصیبة، فقال لهم یونس بن عبد الرحمان: دعوا البکاء، من لهذا الأمر؟ وإلی من نقصد بالمسائل الی أن یکبر هذا؟ یعنی أبا جعفر علیه السّلام.</w:t>
      </w:r>
    </w:p>
    <w:p>
      <w:pPr>
        <w:pStyle w:val="BookText"/>
      </w:pPr>
      <w:r>
        <w:rPr>
          <w:rFonts w:ascii="IRNazanin" w:hAnsi="IRNazanin" w:eastAsia="IRNazanin" w:cs="IRNazanin"/>
          <w:lang w:bidi="fa-IR"/>
          <w:color w:val="111111"/>
          <w:sz w:val="28"/>
          <w:szCs w:val="28"/>
          <w:rtl/>
        </w:rPr>
        <w:t xml:space="preserve">فقام الیه الریّان بن الصلت، ووضع یده فی حلقه، ولم یزل یلطمه، ویقول له:</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أنت تظهر الایمان لنا وتبطن الشک والشرک، ان کان أمره من اللَّه جل وعلا فلو أنه کان ابن یوم واحد لکان بمنزلة الشیخ العالم وفوقه، وان لم یکن من عند اللَّه فلو عمّر ألف سنة فهو واحدٌ من الناس، هذا مما ینبغی أن یفکّر فیه، فأقبلت العصابة علیه تعذله وتوبّخه. وکان وقت الموسم، فاجتمع من فقهاء بغداد والأمصار وعلمائهم ثمانون رجلًا، فخرجوا الی الحج وقصدوا المدینة لیشاهدوا أبا جعفر، فلما وافوا أتوا دار جعفر الصادق علیه السّلام لأنها کانت فارغة ودخلوها وجلسوا علی بساط کبیر وخرج الیهم عبد اللَّه بن موسی فجلس فی صدر المجلس وقام مناد وقال: هذا ابن رسول اللَّه صلّی اللَّه علیه وآله وسلّم فمن أراد السؤال فلیسأله، فسئل عن أشیاء أجاب عنها بغیر الواجب فورد علی الشیعة ما حیّرهم وغمّهم واضطربت الفقهاء وقاموا وهمّوا بالإنصراف وقالوا فی أنفسهم: لو کان أبو جعفر علیه السّلام یکمل جواب المسائل لما کان من عبد اللَّه ما کان ومن الجواب بغیر الجواب. ففتح علیهم باب من صدر المجلس ودخل موفّق وقال: هذا أبو جعفر، فقاموا الیه بأجمعهم واستقبلوه وسلموا علیه.</w:t>
      </w:r>
    </w:p>
    <w:p>
      <w:pPr>
        <w:pStyle w:val="BookText"/>
      </w:pPr>
      <w:r>
        <w:rPr>
          <w:rFonts w:ascii="IRNazanin" w:hAnsi="IRNazanin" w:eastAsia="IRNazanin" w:cs="IRNazanin"/>
          <w:lang w:bidi="fa-IR"/>
          <w:color w:val="111111"/>
          <w:sz w:val="28"/>
          <w:szCs w:val="28"/>
          <w:rtl/>
        </w:rPr>
        <w:t xml:space="preserve">فدخل وعلیه قمیصان وعمامة بذؤابتین وفی رجلیه نعلان وجلس وأمسک الناس کلهم، فقام صاحب المسألة فسأله عن مسائله فأجاب عنها بالحق ففرحوا ودعوا له وأثنوا علیه وقالوا له: ان عمک عبد اللَّه أفتی بکیت وکیت، فقال: لا اله الّا اللَّه، یا عمّ انه عظیم عند اللَّه أن تقف غداً بین یدیه فیقول لک: لم تفتی عبادی بما لم تعلم، وفی الأمة من هو أعلم منک؟ …»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شهر آشوب: «لما مضی الرضا علیه السّلام جاء محمّد بن جمهور</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العمی، والحسن بن راشد، وعلی بن مدرک، وعلی بن مهزیار، وخلق کثیر من سائر البلدان الی المدینة وسألوا عن الخلف بعد الرضا فقالوا ب «صریّا» وهی قریة أسّسها موسی بن جعفر علیه السّلام علی ثلاثة أمیال من المدینة فجئنا ودخلنا القصر فإذا الناس فیه متکابسون فجلسنا معهم، إذ خرج علینا عبد اللَّه بن موسی وهو شیخ فقال الناس: هذا صاحبنا، فقال الفقهاء: قد رؤینا عن أبی جعفر وأبی عبد اللَّه أنه لا تجتمع الامامة فی أخوین بعد الحسن والحسین ولیس هذا صاحبنا، فجاء حتی جلس فی صدر المجلس فقال رجل: ما تقول أعزّک اللَّه فی رجل اتی حماراً فقال: تقطع یده ویضرب الحدّ وینفی من الأرض سنة ثم قام الیه آخر، فقال:</w:t>
      </w:r>
    </w:p>
    <w:p>
      <w:pPr>
        <w:pStyle w:val="BookText"/>
      </w:pPr>
      <w:r>
        <w:rPr>
          <w:rFonts w:ascii="IRNazanin" w:hAnsi="IRNazanin" w:eastAsia="IRNazanin" w:cs="IRNazanin"/>
          <w:lang w:bidi="fa-IR"/>
          <w:color w:val="111111"/>
          <w:sz w:val="28"/>
          <w:szCs w:val="28"/>
          <w:rtl/>
        </w:rPr>
        <w:t xml:space="preserve">ما تقول أصلحک اللَّه فی رجل طلّق امرأته عدد نجوم السماء؟ قال: بانت منه بصدر الجوزاء والنسر الطائر والنسر الواقع، فتحیّرنا فی جرأته علی الخطأ، إذ خرج علینا أبو جعفر وهو ابن ثمان سنین، فقمنا الیه فسلّم علی الناس وقام عبد اللَّه بن موسی من مجلسه، فجلس بین یدیه وجلس أبو جعفر فی صدر المجلس ثم قال:</w:t>
      </w:r>
    </w:p>
    <w:p>
      <w:pPr>
        <w:pStyle w:val="BookText"/>
      </w:pPr>
      <w:r>
        <w:rPr>
          <w:rFonts w:ascii="Amiri" w:hAnsi="Amiri" w:eastAsia="Amiri" w:cs="Amiri"/>
          <w:lang w:bidi="ar-SA"/>
          <w:color w:val="111111"/>
          <w:sz w:val="28"/>
          <w:szCs w:val="28"/>
          <w:rtl/>
        </w:rPr>
        <w:t xml:space="preserve">سلوا رحمکم اللَّه.</w:t>
      </w:r>
    </w:p>
    <w:p>
      <w:pPr>
        <w:pStyle w:val="BookText"/>
      </w:pPr>
      <w:r>
        <w:rPr>
          <w:rFonts w:ascii="IRNazanin" w:hAnsi="IRNazanin" w:eastAsia="IRNazanin" w:cs="IRNazanin"/>
          <w:lang w:bidi="fa-IR"/>
          <w:color w:val="111111"/>
          <w:sz w:val="28"/>
          <w:szCs w:val="28"/>
          <w:rtl/>
        </w:rPr>
        <w:t xml:space="preserve">فقام الیه الرجل الأول وقال: ما تقول أصلحک اللَّه فی رجل أتی حمارة؟</w:t>
      </w:r>
    </w:p>
    <w:p>
      <w:pPr>
        <w:pStyle w:val="BookText"/>
      </w:pPr>
      <w:r>
        <w:rPr>
          <w:rFonts w:ascii="IRNazanin" w:hAnsi="IRNazanin" w:eastAsia="IRNazanin" w:cs="IRNazanin"/>
          <w:lang w:bidi="fa-IR"/>
          <w:color w:val="111111"/>
          <w:sz w:val="28"/>
          <w:szCs w:val="28"/>
          <w:rtl/>
        </w:rPr>
        <w:t xml:space="preserve">قال: یضرب دون الحد ویقوم ثمنها ویحرم ظهرها ونتاجها وتخرج الی البریّة حتی تأتی علیها منیتها سبع أکلها ذئبٌ أکلها. ثم قال بعد کلام: یا هذا، ذلک الرجل ینبش عن میتة فیسرق کفنها ویفجر بها یوجب علیه القطع بالسرقة والحدّ بالزنا والنفی إذا کان عزباً، فلو کان محصناً لوجب علیه القتل والرجم.</w:t>
      </w:r>
    </w:p>
    <w:p>
      <w:pPr>
        <w:pStyle w:val="BookText"/>
      </w:pPr>
      <w:r>
        <w:rPr>
          <w:rFonts w:ascii="IRNazanin" w:hAnsi="IRNazanin" w:eastAsia="IRNazanin" w:cs="IRNazanin"/>
          <w:lang w:bidi="fa-IR"/>
          <w:color w:val="111111"/>
          <w:sz w:val="28"/>
          <w:szCs w:val="28"/>
          <w:rtl/>
        </w:rPr>
        <w:t xml:space="preserve">فقال الرجل الثانی: یا ابن رسول اللَّه، ما تقول فی رجل طلّق امرأته عدد نجوم السماء؟ قال: تقرأ القرآن؟ قال: نعم، قال: إقرأ سورة الطلاق الی قوله «وَأَقِیمُوا الشَّهَادَةَ لِلَّهِ» یا هذا، لا طلاق الّا بخمس: شهادة شاهدین عدلین، فی</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طهر من غیر جماع، بإرادة عزم، ثم قال بعد کلام: یا هذا هل تری فی القرآن عدد نجوم السماء؟ قال: لا»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روایة البحرانی: «قام الیه صاحب المسألة الأولی فقال: یا ابن رسول اللَّه ما تقول فی من قال لامرأته أنت طالق بعدد نجوم السماء؟ فقال له: یا هذا اقرأ کتاب اللَّه قال اللَّه تبارک وتعالی «الطَّلَاقُ مَرَّتَانِ فَإِمْسَاکٌ بِمَعْرُوفٍ أَوْ تَسْرِیحٌ بِإِحْسَانٍ» </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فی الثالثة، قال: فان عمّک أفتانی بکیت وکیت فقال: یا عم، اتق اللَّه ولا تفت وفی الأمة من هو أعلم منک.</w:t>
      </w:r>
    </w:p>
    <w:p>
      <w:pPr>
        <w:pStyle w:val="BookText"/>
      </w:pPr>
      <w:r>
        <w:rPr>
          <w:rFonts w:ascii="IRNazanin" w:hAnsi="IRNazanin" w:eastAsia="IRNazanin" w:cs="IRNazanin"/>
          <w:lang w:bidi="fa-IR"/>
          <w:color w:val="111111"/>
          <w:sz w:val="28"/>
          <w:szCs w:val="28"/>
          <w:rtl/>
        </w:rPr>
        <w:t xml:space="preserve">فقام الیه صاحب المسألة الثانیة فقال: یا ابن رسول اللَّه رجل أتی بهیمة فقال: یعزّر ویحمی ظهر البهیمة وتخرج من البلد لا یبقی علی الرجل عارها فقال:</w:t>
      </w:r>
    </w:p>
    <w:p>
      <w:pPr>
        <w:pStyle w:val="BookText"/>
      </w:pPr>
      <w:r>
        <w:rPr>
          <w:rFonts w:ascii="IRNazanin" w:hAnsi="IRNazanin" w:eastAsia="IRNazanin" w:cs="IRNazanin"/>
          <w:lang w:bidi="fa-IR"/>
          <w:color w:val="111111"/>
          <w:sz w:val="28"/>
          <w:szCs w:val="28"/>
          <w:rtl/>
        </w:rPr>
        <w:t xml:space="preserve">عمّک أفتانی بکیت وکیت، فالتفت وقال بأعلی صوته لا اله الّا اللَّه، یا عبداللَّه انه عظیم عند اللَّه أن تقف غداً بین یدی اللَّه فیقول اللَّه لک: لم أفتیت عبادی بما لا تعلم وفی الأمة من هو أعلم منک، فقال عبد اللَّه بن موسی: رأیت أخی الرضا وقد أجاب فی هذه المسألة بهذا الجواب، فقال له أبو جعفر علیه السّلام: انما سئل الرضا علیه السّلام عن نبّاش نبش امرأة ففجر بها وأخذ ثیابها فأفتی بقطعه للسرقة، وجلده للزنا، ونفیه للمثلة»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الحسین بن عبد الوهاب عن عمر بن فرج الرخجی </w:t>
      </w:r>
      <w:r>
        <w:rPr>
          <w:rStyle w:val="FootnoteReference"/>
        </w:rPr>
        <w:footnoteReference w:id="808"/>
      </w:r>
      <w:r>
        <w:rPr>
          <w:rFonts w:ascii="IRNazanin" w:hAnsi="IRNazanin" w:eastAsia="IRNazanin" w:cs="IRNazanin"/>
          <w:lang w:bidi="fa-IR"/>
          <w:color w:val="111111"/>
          <w:sz w:val="28"/>
          <w:szCs w:val="28"/>
          <w:rtl/>
        </w:rPr>
        <w:t xml:space="preserve">«قال: قلت لأبی جعفر: ان شیعتک تدّعی انک تعلم کل ماء فی دجلة ووزنه؟ وکنا علی شاطی‌ء</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دجلة فقال علیه السّلام لی: یقدر اللَّه تعالی ان یفوّض علم ذلک الی بعوضة من خلقه أم لا؟ قلت: نعم یقدر. فقال: أنا أکرم علی اللَّه تعالی من بعوضة ومن أکثر خلقه»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الحافظ البرسی: «روی عنه أنه جی‌ء به الی مسجد رسول اللَّه صلّی اللَّه علیه وآله وسلّم بعد موت أبیه الرضا علیه السّلام وهو طفل، فجاء الی المنبر ورقی منه درجة، ثم نطق فقال: أنا محمّد بن علی الرضا أنا الجواد، أنا العالم بأنساب الناس فی الأصلاب، أنا أعلم بسرایرکم فضواهرکم وما أنتم صائرون الیه، علم منحنا به من قبل خلق الخلق أجمعین وبعد فناء السماوات والأرضین، ولو لا تظاهر أهل الباطل ودولة أهل الضلال ووثوب أهل الشکّ لقلت قولًا تعجب منه الأولون والآخرون، ثم وضع یده الشریفة علی فیه وقال: یا محمّد اصمت کما صمت آباؤک من قبل»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الطبری الإمامی بإسناده عن أبی جعفر الشلمغانی، قال: «حجّ اسحاق بن اسماعیل فی السنة التی خرجت الجماعة الی أبی جعفر، قال اسحاق:</w:t>
      </w:r>
    </w:p>
    <w:p>
      <w:pPr>
        <w:pStyle w:val="BookText"/>
      </w:pPr>
      <w:r>
        <w:rPr>
          <w:rFonts w:ascii="IRNazanin" w:hAnsi="IRNazanin" w:eastAsia="IRNazanin" w:cs="IRNazanin"/>
          <w:lang w:bidi="fa-IR"/>
          <w:color w:val="111111"/>
          <w:sz w:val="28"/>
          <w:szCs w:val="28"/>
          <w:rtl/>
        </w:rPr>
        <w:t xml:space="preserve">فأعددت له فی رقعة عشر مسائل لأسأله عنها، وکان لی حمل فقلت إذا أجابنی عن مسائلی سألته ان یدعو اللَّه لی أن یجعله ذکراً، فلمّا سأله الناس قمت والرقعة معی لأسأله عن مسائلی فلمّا نظر الیّ قال: یا أبا یعقوب سمّه أحمد. فولد لی ذکر وسمّیته أحمد فعاش مدة ومات»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محمود الشیخانی: «وقع لبعض الخلفاء أنه لما مرض نذر علی</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80" w:name="pg10538_84067"/>
    <w:bookmarkEnd w:id="80"/>
    <w:p>
      <w:pPr>
        <w:pStyle w:val="BookText"/>
      </w:pPr>
      <w:r>
        <w:rPr>
          <w:rFonts w:ascii="Amiri" w:hAnsi="Amiri" w:eastAsia="Amiri" w:cs="Amiri"/>
          <w:lang w:bidi="ar-SA"/>
          <w:color w:val="111111"/>
          <w:sz w:val="28"/>
          <w:szCs w:val="28"/>
          <w:rtl/>
        </w:rPr>
        <w:t xml:space="preserve">نفسه ان وهب اللَّه له العافیة ان یتصدق بمال کثیر مبهماً، فعوفی، فأحضر الفقهاء واستفتاهم عن مقدار مال کثیر، فکلٌّ قال شیئاً فقال محمّد الجواد: ان کنت نویت الدنانیر فتصدق بثمانین دیناراً، أو الدراهم، فتصدق بثمانین درهماً، فقال الفقهاء: ما نعرف هذا فی الکتاب ولا السنّة، فقال محمّد الجواد: بلی قال اللَّه تعالی «لَقَدْ نَصَرَکُمُ اللّهُ فِی مَوَاطِنَ کَثِیرَةٍ» </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والنصر من أقسام العافیة، فعدّوا وقایع رسول اللَّه صلّی اللَّه علیه وآله وسلّم فإذا هی ثمانون»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Heading3"/>
      </w:pPr>
      <w:bookmarkStart w:id="227" w:name="_Toc88"/>
      <w:r>
        <w:t>إحتجاج الإمام الجواد</w:t>
      </w:r>
      <w:bookmarkEnd w:id="227"/>
    </w:p>
    <w:p>
      <w:pPr>
        <w:pStyle w:val="BookText"/>
      </w:pPr>
      <w:r>
        <w:rPr>
          <w:rFonts w:ascii="IRNazanin" w:hAnsi="IRNazanin" w:eastAsia="IRNazanin" w:cs="IRNazanin"/>
          <w:lang w:bidi="fa-IR"/>
          <w:color w:val="111111"/>
          <w:sz w:val="28"/>
          <w:szCs w:val="28"/>
          <w:rtl/>
        </w:rPr>
        <w:t xml:space="preserve">قال الریّان بن شبیب: «لما أراد المأمون أن یزوج ابنته أم الفضل أبا جعفر محمّد بن علی علیه السّلام بلغ ذلک العباسیین فغلظ علیهم ذلک واستنکروا منه وخافوا أن ینتهی الأمر معه الی ما انتهی مع الرضا علیه السّلام، فخاضوا فی ذلک واجتمع منهم أهل بیته الأدنون منه، فقالوا: ننشدک اللَّه یا أمیرالمؤمنین أن تقیم علی هذا الأمر الذی قد عزمت علیه من تزویج ابن الرضا، فانّا نخاف أن یخرج به عنا أمر قد ملّکناه اللَّه وینتزع منّا عزّاً قد ألبسناه اللَّه، وقد عرفت ما بینا وبین هؤلاء القوم قدیماً وحدیثاً وما کان علیه الخلفاء الراشدون قبلک من تبعیدهم والتصغیر بهم، وقد کنا فی وهلة من عملک مع الرضا ما علمت، وکفانا اللَّه المهم من ذلک، فاللَّه اللَّه أن تردّنا الی غم قد انحسر عنا، واصرف رأیک عن ابن الرضا واعدل الی من تراه من أهل بیتک یصلح لذلک دون غیره، فقال لهم المأمون: أما ما بینکم وبین آل أبی طالب فأنتم السبب فیه، ولو أنصفتم القول لکانوا أولی بکم، وأما ما</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یفعله من قبلی بهم فقد کان به قاطعاً للرحم، واعوذ باللَّه من ذلک، واللَّه ما ندمت علی ما کان منی من استخلاف الرضا، ولقد سألته أن یقوم بالأمر وأنزعه من نفسی فأبی وکان أمر اللَّه قدراً مقدوراً.</w:t>
      </w:r>
    </w:p>
    <w:p>
      <w:pPr>
        <w:pStyle w:val="BookText"/>
      </w:pPr>
      <w:r>
        <w:rPr>
          <w:rFonts w:ascii="IRNazanin" w:hAnsi="IRNazanin" w:eastAsia="IRNazanin" w:cs="IRNazanin"/>
          <w:lang w:bidi="fa-IR"/>
          <w:color w:val="111111"/>
          <w:sz w:val="28"/>
          <w:szCs w:val="28"/>
          <w:rtl/>
        </w:rPr>
        <w:t xml:space="preserve">وأما أبو جعفر محمّد بن علی، فقد أخترته لتبریزه علی کافة أهل الفضل فی العلم والفضل مع صغر سنه والأعجوبة فیه بذلک، وأنا أرجو أن یظهر للناس ما قد عرفته منه فیعلموا أن الرأی ما رأیت، فقالوا: ان هذا الفتی وان راقک منه هدیه فانه صبیّ لا معرفة له ولا فقه فأمهله لیتأدّب ثم اصنع ما تراه بعد ذلک.</w:t>
      </w:r>
    </w:p>
    <w:p>
      <w:pPr>
        <w:pStyle w:val="BookText"/>
      </w:pPr>
      <w:r>
        <w:rPr>
          <w:rFonts w:ascii="IRNazanin" w:hAnsi="IRNazanin" w:eastAsia="IRNazanin" w:cs="IRNazanin"/>
          <w:lang w:bidi="fa-IR"/>
          <w:color w:val="111111"/>
          <w:sz w:val="28"/>
          <w:szCs w:val="28"/>
          <w:rtl/>
        </w:rPr>
        <w:t xml:space="preserve">فقال لهم: ویحکم انی أعرف بهذا الفتی منکم، وان هذا من أهل بیت علمهم من اللَّه تعالی ومواده وإلهامه، لم یزل اباؤه أغنیاء فی علم الدین والأدب عن الرعایا الناقصة عن حد الکمال، فان شئتم فامتحنوا أبا جعفر بما یتبین لکم به ما وصفت لکم من حاله. قالوا: لقد رضینا لک یا أمیر المؤمنین ولأنفسنا بامتحانه فخلّ بیننا وبینه لننصب من یسأله بحضرتک عن شی‌ء من فقه الشریعة، فان أصاب فی الجواب عنه لم یکن لنا اعتراض فی حقه وظهر للخاصة والعامة سدید رأی أمیرالمؤمنین فیه وان عجز عن ذلک فقد کفینا الخطب فی معناه، فقال لهم المأمون:</w:t>
      </w:r>
    </w:p>
    <w:p>
      <w:pPr>
        <w:pStyle w:val="BookText"/>
      </w:pPr>
      <w:r>
        <w:rPr>
          <w:rFonts w:ascii="IRNazanin" w:hAnsi="IRNazanin" w:eastAsia="IRNazanin" w:cs="IRNazanin"/>
          <w:lang w:bidi="fa-IR"/>
          <w:color w:val="111111"/>
          <w:sz w:val="28"/>
          <w:szCs w:val="28"/>
          <w:rtl/>
        </w:rPr>
        <w:t xml:space="preserve">شأنکم وذلک متی أردتم.</w:t>
      </w:r>
    </w:p>
    <w:p>
      <w:pPr>
        <w:pStyle w:val="BookText"/>
      </w:pPr>
      <w:r>
        <w:rPr>
          <w:rFonts w:ascii="IRNazanin" w:hAnsi="IRNazanin" w:eastAsia="IRNazanin" w:cs="IRNazanin"/>
          <w:lang w:bidi="fa-IR"/>
          <w:color w:val="111111"/>
          <w:sz w:val="28"/>
          <w:szCs w:val="28"/>
          <w:rtl/>
        </w:rPr>
        <w:t xml:space="preserve">فخرجوا من عنده واجتمع رأیهم علی مسألة یحیی بن أکثم- وهو یومئذٍ قاضی الزمان- علی أن یسأله مسألة لا یعرف الجواب فیها، وواعدوه بأموال نفیسة علی ذلک، وعادوا الی المأمون فسألوه أن یختار لهم یوماً للاجتماع فأجابهم الی ذلک، واجتمعوا فی الیوم الذی اتفقوا علیه وحضر معهم یحیی بن أکثم وأمر المأمون أن یفرش لأبی جعفر دست ویجعل له فیه مسورتان ففعل ذلک، وخرج أبو جعفر علیه السّلام وهو یومئذٍ ابن تسع سنین واشهر، فجلس بین المسورتین</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وجلس یحیی بن أکثم بین یدیه، فقام الناس فی مراتبهم والمأمون جالسٌ فی دست متصل بدست أبی جعفر علیه السّلام.</w:t>
      </w:r>
    </w:p>
    <w:p>
      <w:pPr>
        <w:pStyle w:val="BookText"/>
      </w:pPr>
      <w:r>
        <w:rPr>
          <w:rFonts w:ascii="IRNazanin" w:hAnsi="IRNazanin" w:eastAsia="IRNazanin" w:cs="IRNazanin"/>
          <w:lang w:bidi="fa-IR"/>
          <w:color w:val="111111"/>
          <w:sz w:val="28"/>
          <w:szCs w:val="28"/>
          <w:rtl/>
        </w:rPr>
        <w:t xml:space="preserve">فقال یحیی بن أکثم للمأمون: تأذن لی یا أمیرالمؤمنین أن أسأل أبا جعفر عن مسألة؟ فقال المأمون: استأذنه فی ذلک، فأقبل علیه یحیی بن أکثم فقال: أتأذن لی جعلت فداک فی مسألة؟ فقال أبو جعفر علیه السّلام: سل ان شئت.</w:t>
      </w:r>
    </w:p>
    <w:p>
      <w:pPr>
        <w:pStyle w:val="BookText"/>
      </w:pPr>
      <w:r>
        <w:rPr>
          <w:rFonts w:ascii="IRNazanin" w:hAnsi="IRNazanin" w:eastAsia="IRNazanin" w:cs="IRNazanin"/>
          <w:lang w:bidi="fa-IR"/>
          <w:color w:val="111111"/>
          <w:sz w:val="28"/>
          <w:szCs w:val="28"/>
          <w:rtl/>
        </w:rPr>
        <w:t xml:space="preserve">فقال یحیی: ما تقول جعلت فداک فی محرم قتل صیداً.</w:t>
      </w:r>
    </w:p>
    <w:p>
      <w:pPr>
        <w:pStyle w:val="BookText"/>
      </w:pPr>
      <w:r>
        <w:rPr>
          <w:rFonts w:ascii="IRNazanin" w:hAnsi="IRNazanin" w:eastAsia="IRNazanin" w:cs="IRNazanin"/>
          <w:lang w:bidi="fa-IR"/>
          <w:color w:val="111111"/>
          <w:sz w:val="28"/>
          <w:szCs w:val="28"/>
          <w:rtl/>
        </w:rPr>
        <w:t xml:space="preserve">فقال أبو جعفر علیه السّلام: قتله فی حلّ أو حرم؟ عالماً کان المحرم أو جاهلًا؟ قتله عمداً أو خطأ؟ حرّاً کان المحرم أو عبداً؟ صغیراً کان أو کبیراً؟</w:t>
      </w:r>
    </w:p>
    <w:p>
      <w:pPr>
        <w:pStyle w:val="BookText"/>
      </w:pPr>
      <w:r>
        <w:rPr>
          <w:rFonts w:ascii="IRNazanin" w:hAnsi="IRNazanin" w:eastAsia="IRNazanin" w:cs="IRNazanin"/>
          <w:lang w:bidi="fa-IR"/>
          <w:color w:val="111111"/>
          <w:sz w:val="28"/>
          <w:szCs w:val="28"/>
          <w:rtl/>
        </w:rPr>
        <w:t xml:space="preserve">مبتدئاً بالقتل أو معید؟ من ذوات الطیر کان الصید أم من غیرها؟ من صغار الصید أم من کباره؟ مصرّاً علی ما فعل أو نادماً؟ فی اللیل کان قتله للصید أم بالنهار، محرماً کان بالعمرة إذ قتله أو بالحج کان محرم؟.</w:t>
      </w:r>
    </w:p>
    <w:p>
      <w:pPr>
        <w:pStyle w:val="BookText"/>
      </w:pPr>
      <w:r>
        <w:rPr>
          <w:rFonts w:ascii="IRNazanin" w:hAnsi="IRNazanin" w:eastAsia="IRNazanin" w:cs="IRNazanin"/>
          <w:lang w:bidi="fa-IR"/>
          <w:color w:val="111111"/>
          <w:sz w:val="28"/>
          <w:szCs w:val="28"/>
          <w:rtl/>
        </w:rPr>
        <w:t xml:space="preserve">فتحیر یحیی بن أکثم وبان فی وجهه العجز والانقطاع، وتلجلج حتی عرف جماعة أهل المجلس عجزه.</w:t>
      </w:r>
    </w:p>
    <w:p>
      <w:pPr>
        <w:pStyle w:val="BookText"/>
      </w:pPr>
      <w:r>
        <w:rPr>
          <w:rFonts w:ascii="IRNazanin" w:hAnsi="IRNazanin" w:eastAsia="IRNazanin" w:cs="IRNazanin"/>
          <w:lang w:bidi="fa-IR"/>
          <w:color w:val="111111"/>
          <w:sz w:val="28"/>
          <w:szCs w:val="28"/>
          <w:rtl/>
        </w:rPr>
        <w:t xml:space="preserve">فقال المأمون: الحمد للَّه‌علی هذه النعمة والتوفیق لی فی الرأی، ثم نظر الی أهل بیته فقال لهم: أعرفتم الآن ما کنتم تنکرونه، ثم أقبل علی أبی جعفر فقال له:</w:t>
      </w:r>
    </w:p>
    <w:p>
      <w:pPr>
        <w:pStyle w:val="BookText"/>
      </w:pPr>
      <w:r>
        <w:rPr>
          <w:rFonts w:ascii="IRNazanin" w:hAnsi="IRNazanin" w:eastAsia="IRNazanin" w:cs="IRNazanin"/>
          <w:lang w:bidi="fa-IR"/>
          <w:color w:val="111111"/>
          <w:sz w:val="28"/>
          <w:szCs w:val="28"/>
          <w:rtl/>
        </w:rPr>
        <w:t xml:space="preserve">أتخطب یا أبا جعفر؟</w:t>
      </w:r>
    </w:p>
    <w:p>
      <w:pPr>
        <w:pStyle w:val="BookText"/>
      </w:pPr>
      <w:r>
        <w:rPr>
          <w:rFonts w:ascii="IRNazanin" w:hAnsi="IRNazanin" w:eastAsia="IRNazanin" w:cs="IRNazanin"/>
          <w:lang w:bidi="fa-IR"/>
          <w:color w:val="111111"/>
          <w:sz w:val="28"/>
          <w:szCs w:val="28"/>
          <w:rtl/>
        </w:rPr>
        <w:t xml:space="preserve">قال نعم یا أمیرالمؤمنین. فقال له المأمون: اخطب لنفسک جعلت فداک، فقد رضیتک لنفسی وأنا مزوّجک أم الفضل ابنتی وان رغم أنوف قوم لذلک.</w:t>
      </w:r>
    </w:p>
    <w:p>
      <w:pPr>
        <w:pStyle w:val="BookText"/>
      </w:pPr>
      <w:r>
        <w:rPr>
          <w:rFonts w:ascii="IRNazanin" w:hAnsi="IRNazanin" w:eastAsia="IRNazanin" w:cs="IRNazanin"/>
          <w:lang w:bidi="fa-IR"/>
          <w:color w:val="111111"/>
          <w:sz w:val="28"/>
          <w:szCs w:val="28"/>
          <w:rtl/>
        </w:rPr>
        <w:t xml:space="preserve">فقال أبو جعفر علیه السّلام: الحمد للَّه‌اقراراً بنعمته، ولا اله الّا اللَّه اخلاصاً لوحدانیته، وصلی اللَّه علی سید بریته والأصفیاء من عترته، أما بعد: فقد کان من فضل اللَّه علی الأنام أن أغناهم بالحلال عن الحرام فقال سبحانه: «وَأَنکِحُوا</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الْأَیَامَی مِنکُمْ وَالصَّالِحِینَ مِنْ عِبَادِکُمْ وَإِمَائِکُمْ إِن یَکُونُوا فُقَرَاء یُغْنِهِمُ اللَّهُ مِن فَضْلِهِ وَاللَّهُ وَاسِعٌ عَلِیمٌ» </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ثم ان محمّد بن علی بن موسی یخطب أم الفضل بنت عبد اللَّه المأمون، وقد بذل لها من الصداق مهر جدّته فاطمة بنت محمّد صلّی اللَّه علیه وآله وسلّم وهو: خمسمائة درهم جیاداً، فهل زوجته یا أمیرالمؤمنین بها علی هذا الصداق المذکور؟</w:t>
      </w:r>
    </w:p>
    <w:p>
      <w:pPr>
        <w:pStyle w:val="BookText"/>
      </w:pPr>
      <w:r>
        <w:rPr>
          <w:rFonts w:ascii="IRNazanin" w:hAnsi="IRNazanin" w:eastAsia="IRNazanin" w:cs="IRNazanin"/>
          <w:lang w:bidi="fa-IR"/>
          <w:color w:val="111111"/>
          <w:sz w:val="28"/>
          <w:szCs w:val="28"/>
          <w:rtl/>
        </w:rPr>
        <w:t xml:space="preserve">فقال المأمون: نعم قد زوّجتک یا أبا جعفر أم الفضل ابنتی علی الصداق المذکور، فهل قبلت النکاح؟ قال أبو جعفر: نعم قد قبلت ذلک ورضیت به.</w:t>
      </w:r>
    </w:p>
    <w:p>
      <w:pPr>
        <w:pStyle w:val="BookText"/>
      </w:pPr>
      <w:r>
        <w:rPr>
          <w:rFonts w:ascii="IRNazanin" w:hAnsi="IRNazanin" w:eastAsia="IRNazanin" w:cs="IRNazanin"/>
          <w:lang w:bidi="fa-IR"/>
          <w:color w:val="111111"/>
          <w:sz w:val="28"/>
          <w:szCs w:val="28"/>
          <w:rtl/>
        </w:rPr>
        <w:t xml:space="preserve">فأمر المأمون أن یقعد الناس علی مراتبهم من الخاصة والعامة.</w:t>
      </w:r>
    </w:p>
    <w:p>
      <w:pPr>
        <w:pStyle w:val="BookText"/>
      </w:pPr>
      <w:r>
        <w:rPr>
          <w:rFonts w:ascii="IRNazanin" w:hAnsi="IRNazanin" w:eastAsia="IRNazanin" w:cs="IRNazanin"/>
          <w:lang w:bidi="fa-IR"/>
          <w:color w:val="111111"/>
          <w:sz w:val="28"/>
          <w:szCs w:val="28"/>
          <w:rtl/>
        </w:rPr>
        <w:t xml:space="preserve">قال الریّان: ولم نلبث أن سمعنا أصواتاً تشبه الملّاحین فی محاوراتهم، فإذا الخدم یجرون سفینة مصنوعة من فضة تشدّ بالحبال من الأبریسم علی عجلة مملوّة من الغالیة، فأمر المأمون أن تخضب لحی الخاصة من تلک الغالیة ففعلوا ذلک، ثمّ مدّت الی دار العامة فتطیّبوا بها، ووضعت الموائد فأکل الناس، وخرجت الجوائز الی کلّ قوم علی قدرهم. فلما تفرق الناس وبقی من الخاصة من بقی.</w:t>
      </w:r>
    </w:p>
    <w:p>
      <w:pPr>
        <w:pStyle w:val="BookText"/>
      </w:pPr>
      <w:r>
        <w:rPr>
          <w:rFonts w:ascii="IRNazanin" w:hAnsi="IRNazanin" w:eastAsia="IRNazanin" w:cs="IRNazanin"/>
          <w:lang w:bidi="fa-IR"/>
          <w:color w:val="111111"/>
          <w:sz w:val="28"/>
          <w:szCs w:val="28"/>
          <w:rtl/>
        </w:rPr>
        <w:t xml:space="preserve">قال المأمون لأبی جعفر علیه السّلام: جعلت فداک ان رأیت أن تذکر الفقه فیما فصلته من وجوه قتل المحرم لنعلمه ونستفیده.</w:t>
      </w:r>
    </w:p>
    <w:p>
      <w:pPr>
        <w:pStyle w:val="BookText"/>
      </w:pPr>
      <w:r>
        <w:rPr>
          <w:rFonts w:ascii="IRNazanin" w:hAnsi="IRNazanin" w:eastAsia="IRNazanin" w:cs="IRNazanin"/>
          <w:lang w:bidi="fa-IR"/>
          <w:color w:val="111111"/>
          <w:sz w:val="28"/>
          <w:szCs w:val="28"/>
          <w:rtl/>
        </w:rPr>
        <w:t xml:space="preserve">فقال أبو جعفر علیه السّلام: نعم ان المحرم إذا قتل صیداً فی الحل وکان الصید من ذوات الطیر وکان من کبارها فعلیه شاة. وان أصابه فی الحرم فعلیه الجزاء مضاعفاً، وإذا قتل فرخاً فی الحلّ فعلیه حمل قد فطم من اللبن، فإذا قتله فی الحرم فعلیه الحمل وقیمة الفرخ، فإذا کان من الوحش وکان حمار وحش فعلیه بقرة وان</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نعامة فعلیه بدنة وان کان ظبیاً فعلیه شاة، فان کان قتل شیئاً من ذلک فی الحرم، فعلیه الجزاء مضاعفاً هدیاً بالغ الکعبة. وإذا أصاب المحرم ما یجب علیه الهدی فیه وکان احرامه للحج نحره بمنی، وإذا کان إحرام بعمرة نحره بمکة، وجزاء الصید علی العالم والجاهل سواء، وفی العمد علیه المأثم، وهو موضوع عنه فی الخطأ، والکفارة علی الحر فی نفسه، وعلی السید فی عبده، والصغیر لا کفارة علیه، وهی علی الکبیر واجبة، والنادم یسقط ندمه عنه عقاب الآخرة، والمصرّ یجب علیه العقاب فی الأخرة.</w:t>
      </w:r>
    </w:p>
    <w:p>
      <w:pPr>
        <w:pStyle w:val="BookText"/>
      </w:pPr>
      <w:r>
        <w:rPr>
          <w:rFonts w:ascii="IRNazanin" w:hAnsi="IRNazanin" w:eastAsia="IRNazanin" w:cs="IRNazanin"/>
          <w:lang w:bidi="fa-IR"/>
          <w:color w:val="111111"/>
          <w:sz w:val="28"/>
          <w:szCs w:val="28"/>
          <w:rtl/>
        </w:rPr>
        <w:t xml:space="preserve">فقال المأمون: أحسنت یا أبا جعفر أحسن اللَّه الیک، فان رأیت أن تسأل یحیی عن مسألة کما سألک؟ فقال أبو جعفر لیحیی: أسألک؟</w:t>
      </w:r>
    </w:p>
    <w:p>
      <w:pPr>
        <w:pStyle w:val="BookText"/>
      </w:pPr>
      <w:r>
        <w:rPr>
          <w:rFonts w:ascii="IRNazanin" w:hAnsi="IRNazanin" w:eastAsia="IRNazanin" w:cs="IRNazanin"/>
          <w:lang w:bidi="fa-IR"/>
          <w:color w:val="111111"/>
          <w:sz w:val="28"/>
          <w:szCs w:val="28"/>
          <w:rtl/>
        </w:rPr>
        <w:t xml:space="preserve">قال: ذلک الیک جعلت فداک، فان عرفت جواب ما تسألنی عنه وإلّا استفدته منک.</w:t>
      </w:r>
    </w:p>
    <w:p>
      <w:pPr>
        <w:pStyle w:val="BookText"/>
      </w:pPr>
      <w:r>
        <w:rPr>
          <w:rFonts w:ascii="IRNazanin" w:hAnsi="IRNazanin" w:eastAsia="IRNazanin" w:cs="IRNazanin"/>
          <w:lang w:bidi="fa-IR"/>
          <w:color w:val="111111"/>
          <w:sz w:val="28"/>
          <w:szCs w:val="28"/>
          <w:rtl/>
        </w:rPr>
        <w:t xml:space="preserve">فقال أبو جعفر علیه السّلام: أخبرنی عن رجل نظر الی امرأة فی أول النهار فکان نظره الیها حراماً علیه، فلما ارتفع النهار حلّت له. فلما زالت الشمس حرمت علیه، فلما کان وقت العصر حلت له فلما غابت الشمس حرمت علیه، فلمّا دخل وقت العشاء الآخرة حلّت له، فلمّا کان وقت انتصاف اللیل حرمت علیه، فلما طلع الفجر حلت له. ما حال هذه المرأة؟ وبما حلت له وحرمت علیه؟.</w:t>
      </w:r>
    </w:p>
    <w:p>
      <w:pPr>
        <w:pStyle w:val="BookText"/>
      </w:pPr>
      <w:r>
        <w:rPr>
          <w:rFonts w:ascii="IRNazanin" w:hAnsi="IRNazanin" w:eastAsia="IRNazanin" w:cs="IRNazanin"/>
          <w:lang w:bidi="fa-IR"/>
          <w:color w:val="111111"/>
          <w:sz w:val="28"/>
          <w:szCs w:val="28"/>
          <w:rtl/>
        </w:rPr>
        <w:t xml:space="preserve">فقال له یحیی بن أکثم: لا واللَّه لا أهتدی الی جواب هذا السؤال، ولا أعرف الوجه فیه فان رأیت أن تفیدنا؟</w:t>
      </w:r>
    </w:p>
    <w:p>
      <w:pPr>
        <w:pStyle w:val="BookText"/>
      </w:pPr>
      <w:r>
        <w:rPr>
          <w:rFonts w:ascii="IRNazanin" w:hAnsi="IRNazanin" w:eastAsia="IRNazanin" w:cs="IRNazanin"/>
          <w:lang w:bidi="fa-IR"/>
          <w:color w:val="111111"/>
          <w:sz w:val="28"/>
          <w:szCs w:val="28"/>
          <w:rtl/>
        </w:rPr>
        <w:t xml:space="preserve">فقال أبو جعفر علیه السّلام: هذه أمة لرجل من الناس، نظر الیها أجنبی فی أول النهار فکان نظره الیها حراماً علیه، فلما ارتفع النهار ابتاعها من مولاها فحلت له، فلما کان عند الظهر اعتقها فحرمت علیه فلمّا کان وقت العصر تزوجها فحلت</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فلما کان وقت المغرب ظاهر منها فحرمت علیه، فلما کان وقت العشاء الآخرة کفر عن الظهار فحلت له، فلما کان نصف اللیل طلقها تطلیقة واحدة فحرمت علیه فلما کان عند الفجر راجعها فحلت له.</w:t>
      </w:r>
    </w:p>
    <w:p>
      <w:pPr>
        <w:pStyle w:val="BookText"/>
      </w:pPr>
      <w:r>
        <w:rPr>
          <w:rFonts w:ascii="IRNazanin" w:hAnsi="IRNazanin" w:eastAsia="IRNazanin" w:cs="IRNazanin"/>
          <w:lang w:bidi="fa-IR"/>
          <w:color w:val="111111"/>
          <w:sz w:val="28"/>
          <w:szCs w:val="28"/>
          <w:rtl/>
        </w:rPr>
        <w:t xml:space="preserve">قال: فأقبل المأمون علی من حضر من أهل بیته وقال لهم: هل فیکم من یجیب عن هذه المسألة بمثل هذه الجواب؟ أو یعرف القول فیما تقدّم من السؤال؟</w:t>
      </w:r>
    </w:p>
    <w:p>
      <w:pPr>
        <w:pStyle w:val="BookText"/>
      </w:pPr>
      <w:r>
        <w:rPr>
          <w:rFonts w:ascii="IRNazanin" w:hAnsi="IRNazanin" w:eastAsia="IRNazanin" w:cs="IRNazanin"/>
          <w:lang w:bidi="fa-IR"/>
          <w:color w:val="111111"/>
          <w:sz w:val="28"/>
          <w:szCs w:val="28"/>
          <w:rtl/>
        </w:rPr>
        <w:t xml:space="preserve">قالوا: لا واللَّه ان أمیرالمؤمنین أعلم بما رأی.</w:t>
      </w:r>
    </w:p>
    <w:p>
      <w:pPr>
        <w:pStyle w:val="BookText"/>
      </w:pPr>
      <w:r>
        <w:rPr>
          <w:rFonts w:ascii="IRNazanin" w:hAnsi="IRNazanin" w:eastAsia="IRNazanin" w:cs="IRNazanin"/>
          <w:lang w:bidi="fa-IR"/>
          <w:color w:val="111111"/>
          <w:sz w:val="28"/>
          <w:szCs w:val="28"/>
          <w:rtl/>
        </w:rPr>
        <w:t xml:space="preserve">فقال: ویحکم ان أهل هذا البیت خصّوا من الخلق بما ترون من الفضل، وان صغر السنّ لا یمنعهم من الکمال، أما علمتم ان رسول اللَّه صلّی اللَّه علیه وآله وسلّم افتتح دعوته بدعاء أمیرالمؤمنین علی بن أبی طالب علیه السّلام وهو ابن عشر سنین وقبل منه الإسلام حکم له به ولم یدع احداً فی سنّه غیره، وبایع الحسن والحسین وهما دون الست سنین ولم یبایع صبیاً غیرهما؟ أولا تعلمون الآن ما اختصّ اللَّه به هؤلاء القوم وانهم ذریة بعضها من بعض یجری لآخرهم ما یجری لأولهم.</w:t>
      </w:r>
    </w:p>
    <w:p>
      <w:pPr>
        <w:pStyle w:val="BookText"/>
      </w:pPr>
      <w:r>
        <w:rPr>
          <w:rFonts w:ascii="IRNazanin" w:hAnsi="IRNazanin" w:eastAsia="IRNazanin" w:cs="IRNazanin"/>
          <w:lang w:bidi="fa-IR"/>
          <w:color w:val="111111"/>
          <w:sz w:val="28"/>
          <w:szCs w:val="28"/>
          <w:rtl/>
        </w:rPr>
        <w:t xml:space="preserve">قالوا: صدقت یا أمیرالمؤمنین.</w:t>
      </w:r>
    </w:p>
    <w:p>
      <w:pPr>
        <w:pStyle w:val="BookText"/>
      </w:pPr>
      <w:r>
        <w:rPr>
          <w:rFonts w:ascii="IRNazanin" w:hAnsi="IRNazanin" w:eastAsia="IRNazanin" w:cs="IRNazanin"/>
          <w:lang w:bidi="fa-IR"/>
          <w:color w:val="111111"/>
          <w:sz w:val="28"/>
          <w:szCs w:val="28"/>
          <w:rtl/>
        </w:rPr>
        <w:t xml:space="preserve">ثم نهض القوم فلما کان من الغد حضر الناس وحضر أبو جعفر علیه السّلام وصار القواد والحجاب والخاصة والعمّال لتهنئة المأمون وأبی جعفر، فأخرجت ثلاثة أطباق من الفضة فیها بنادق مسک وزعفران معجون فی أجواف تلک البنادق ورقاع مکتوبة بأموال جزیلة وعطایا سنیة واقطاعات، فأمر المأمون بنثرها علی القوم من خاصته، فکان کل من وقع فی یده بندقة أخرج الرقعة التی فیها والتمسه فأطلق له، ووضعت البدر فنثر ما فیها علی القواد وغیرهم، وانصرف الناس وهم أغنیاء بالجوائز والعطایا، وتقدم المأمون بالصدقة علی کافة المساکین ولم یزل</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81" w:name="pg10538_84073"/>
    <w:bookmarkEnd w:id="81"/>
    <w:p>
      <w:pPr>
        <w:pStyle w:val="BookText"/>
      </w:pPr>
      <w:r>
        <w:rPr>
          <w:rFonts w:ascii="IRNazanin" w:hAnsi="IRNazanin" w:eastAsia="IRNazanin" w:cs="IRNazanin"/>
          <w:lang w:bidi="fa-IR"/>
          <w:color w:val="111111"/>
          <w:sz w:val="28"/>
          <w:szCs w:val="28"/>
          <w:rtl/>
        </w:rPr>
        <w:t xml:space="preserve">مکرماً لأبی جعفر معظماً لقدره مدة حیاته، یؤثره علی ولده وجماعة أهل بیته»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Heading3"/>
      </w:pPr>
      <w:bookmarkStart w:id="228" w:name="_Toc89"/>
      <w:r>
        <w:t>شهادة الإمام الجواد</w:t>
      </w:r>
      <w:bookmarkEnd w:id="228"/>
    </w:p>
    <w:p>
      <w:pPr>
        <w:pStyle w:val="BookText"/>
      </w:pPr>
      <w:r>
        <w:rPr>
          <w:rFonts w:ascii="IRNazanin" w:hAnsi="IRNazanin" w:eastAsia="IRNazanin" w:cs="IRNazanin"/>
          <w:lang w:bidi="fa-IR"/>
          <w:color w:val="111111"/>
          <w:sz w:val="28"/>
          <w:szCs w:val="28"/>
          <w:rtl/>
        </w:rPr>
        <w:t xml:space="preserve">أشخص المأمون أبا جعفر محمّد بن علی الجواد إلی بغداد بعد وفاة أبیه علی ابن موسی الرضا وزوجه بابنته أم الفضل، ثم رجع الی المدینة وهی معه فأقام بها، وکانت أم الفضل تحسد سمانة أم علی بن محمّد علیه السّلام، فکتبت الی أبیها المأمون من المدینة تشکو أبا جعفر وتقول: انه یتسری علیَّ ویغیرنی الیها، فکتب الیها المأمون: یا بنیّة انّا لم نزوجک أبا جعفر لنحرم علیه حلالًا فلا تعاودی لذکر ما ذکرت بعدها»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أقام الإمام الجواد فی المدینة حتی توفی المأمون فی رجب سنة ثمان وعشرة ومائتین فی البدیدون، وحمل جثمانه الی طرسوس فدفن بها، وبویع المعتصم بن هارون فی الیوم الذی کانت فیه وفاة المأمون، وانصرف المعتصم الی بغداد فجعل یتفقد أحوال الإمام الجواد علیه السّلام، وکان المعتصم یعلم انحراف أم الفضل عنه وشدّة بغضها لابن الرضا. فکتب الی محمّد بن عبد الملک الزیّات أن ینفذ الیه محمّداً التقی وزوجته أم الفضل بنت المأمون، فأنفذ ابن الزیّات علی بن یقطین الیه فتجهّز وخرج من المدینة الی بغداد وحمل معه زوجته ابنت المأمون.</w:t>
      </w:r>
    </w:p>
    <w:p>
      <w:pPr>
        <w:pStyle w:val="BookText"/>
      </w:pPr>
      <w:r>
        <w:rPr>
          <w:rFonts w:ascii="IRNazanin" w:hAnsi="IRNazanin" w:eastAsia="IRNazanin" w:cs="IRNazanin"/>
          <w:lang w:bidi="fa-IR"/>
          <w:color w:val="111111"/>
          <w:sz w:val="28"/>
          <w:szCs w:val="28"/>
          <w:rtl/>
        </w:rPr>
        <w:t xml:space="preserve">ویروی أنه لما خرج من المدینة خرج حاجّاً وابنه أبو الحسن علی فخلّفه فی المدینة وسلم الیه المواریث والسلاح ونصّ علیه بمشهد ثقاته واصحابه وانصرف</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العراق، فورد بغداد للیلتین بقیتا من المحرم سنة عشرین ومائتین فلما وصل الی بغداد أکرمه المعتصم وعظّمه.</w:t>
      </w:r>
    </w:p>
    <w:p>
      <w:pPr>
        <w:pStyle w:val="BookText"/>
      </w:pPr>
      <w:r>
        <w:rPr>
          <w:rFonts w:ascii="IRNazanin" w:hAnsi="IRNazanin" w:eastAsia="IRNazanin" w:cs="IRNazanin"/>
          <w:lang w:bidi="fa-IR"/>
          <w:color w:val="111111"/>
          <w:sz w:val="28"/>
          <w:szCs w:val="28"/>
          <w:rtl/>
        </w:rPr>
        <w:t xml:space="preserve">روی العیّاشی عن زرقان صاحب ابن أبی دؤاد وصدیقه الحمیم قال:</w:t>
      </w:r>
    </w:p>
    <w:p>
      <w:pPr>
        <w:pStyle w:val="BookText"/>
      </w:pPr>
      <w:r>
        <w:rPr>
          <w:rFonts w:ascii="IRNazanin" w:hAnsi="IRNazanin" w:eastAsia="IRNazanin" w:cs="IRNazanin"/>
          <w:lang w:bidi="fa-IR"/>
          <w:color w:val="111111"/>
          <w:sz w:val="28"/>
          <w:szCs w:val="28"/>
          <w:rtl/>
        </w:rPr>
        <w:t xml:space="preserve">«رجع ابن أبی دؤاد ذات یوم من عند المعتصم وهو مغتم فقلت له فی ذلک فقال:</w:t>
      </w:r>
    </w:p>
    <w:p>
      <w:pPr>
        <w:pStyle w:val="BookText"/>
      </w:pPr>
      <w:r>
        <w:rPr>
          <w:rFonts w:ascii="IRNazanin" w:hAnsi="IRNazanin" w:eastAsia="IRNazanin" w:cs="IRNazanin"/>
          <w:lang w:bidi="fa-IR"/>
          <w:color w:val="111111"/>
          <w:sz w:val="28"/>
          <w:szCs w:val="28"/>
          <w:rtl/>
        </w:rPr>
        <w:t xml:space="preserve">وددت الیوم انی قد متّ منذ عشرین سنة، قال: قلت له: ولم ذاک؟ قال: لما کان من هذا الأسود أبی جعفر محمّد بن علی بن موسی الیوم بین یدی أمیرالمؤمنین المعتصم قال: قلت له: وکیف کان ذلک؟ قال: ان سارقاً أقرّ علی نفسه بالسرقة، وسأل الخلیفة تطهیره بإقامة الحد علیه، فجمع لذلک الفقهاء فی مجلسه وقد أحضر محمّد ابن علی فسألنا عن القطع فی أی موضع یجب أن یقطع؟ قال: فقلت من الکرسوع </w:t>
      </w:r>
      <w:r>
        <w:rPr>
          <w:rStyle w:val="FootnoteReference"/>
        </w:rPr>
        <w:footnoteReference w:id="817"/>
      </w:r>
      <w:r>
        <w:rPr>
          <w:rFonts w:ascii="Amiri" w:hAnsi="Amiri" w:eastAsia="Amiri" w:cs="Amiri"/>
          <w:lang w:bidi="ar-SA"/>
          <w:color w:val="111111"/>
          <w:sz w:val="28"/>
          <w:szCs w:val="28"/>
          <w:rtl/>
        </w:rPr>
        <w:t xml:space="preserve">قال: وما الحجّة فی ذلک؟ قال: قلت لأن الید هی الأصابع والکف الی الکرسوع، لقول اللَّه فی التیمّم: «فَامْسَحُواْ بِوُجُوهِکُمْ وَأَیْدِیکُمْ» </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واتّفق معی علی ذلک قوم. وقال آخرون: بل یجب القطع من المرفق، قال: وما الدلیل علی ذلک؟</w:t>
      </w:r>
    </w:p>
    <w:p>
      <w:pPr>
        <w:pStyle w:val="BookText"/>
      </w:pPr>
      <w:r>
        <w:rPr>
          <w:rFonts w:ascii="IRNazanin" w:hAnsi="IRNazanin" w:eastAsia="IRNazanin" w:cs="IRNazanin"/>
          <w:lang w:bidi="fa-IR"/>
          <w:color w:val="111111"/>
          <w:sz w:val="28"/>
          <w:szCs w:val="28"/>
          <w:rtl/>
        </w:rPr>
        <w:t xml:space="preserve">قالوا:</w:t>
      </w:r>
    </w:p>
    <w:p>
      <w:pPr>
        <w:pStyle w:val="BookText"/>
      </w:pPr>
      <w:r>
        <w:rPr>
          <w:rFonts w:ascii="Amiri" w:hAnsi="Amiri" w:eastAsia="Amiri" w:cs="Amiri"/>
          <w:lang w:bidi="ar-SA"/>
          <w:color w:val="111111"/>
          <w:sz w:val="28"/>
          <w:szCs w:val="28"/>
          <w:rtl/>
        </w:rPr>
        <w:t xml:space="preserve">لأن اللَّه لما قال: «وَأَیْدِیَکُمْ إِلَی الْمَرَافِقِ» فی الغسل دلّ ذلک علی ان حد الید هو المرفق.</w:t>
      </w:r>
    </w:p>
    <w:p>
      <w:pPr>
        <w:pStyle w:val="BookText"/>
      </w:pPr>
      <w:r>
        <w:rPr>
          <w:rFonts w:ascii="IRNazanin" w:hAnsi="IRNazanin" w:eastAsia="IRNazanin" w:cs="IRNazanin"/>
          <w:lang w:bidi="fa-IR"/>
          <w:color w:val="111111"/>
          <w:sz w:val="28"/>
          <w:szCs w:val="28"/>
          <w:rtl/>
        </w:rPr>
        <w:t xml:space="preserve">قال: فالتفت الی محمّد بن علی فقال: ما تقول فی هذا یا أبا جعفر؟ فقال: قد تکلم القوم فیه یا أمیرالمؤمنین، قال: دعنی ممّا تکلموا به أیّ شی‌ء عندک؟ قال:</w:t>
      </w:r>
    </w:p>
    <w:p>
      <w:pPr>
        <w:pStyle w:val="BookText"/>
      </w:pPr>
      <w:r>
        <w:rPr>
          <w:rFonts w:ascii="IRNazanin" w:hAnsi="IRNazanin" w:eastAsia="IRNazanin" w:cs="IRNazanin"/>
          <w:lang w:bidi="fa-IR"/>
          <w:color w:val="111111"/>
          <w:sz w:val="28"/>
          <w:szCs w:val="28"/>
          <w:rtl/>
        </w:rPr>
        <w:t xml:space="preserve">اعفنی عن هذا یا أمیرالمؤمنین، قال: أقسمت علیک باللَّه لما أخبرت بما عندک فیه فقال: أما إذ أقسمت علیَّ باللَّه انی أقول: انهم أخطأوا فیه السنّة فان القطع یجب أن</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من مفصل أصول الأصابع فیترک الکف، قال: وما الحجة فی ذلک؟ قال:</w:t>
      </w:r>
    </w:p>
    <w:p>
      <w:pPr>
        <w:pStyle w:val="BookText"/>
      </w:pPr>
      <w:r>
        <w:rPr>
          <w:rFonts w:ascii="Amiri" w:hAnsi="Amiri" w:eastAsia="Amiri" w:cs="Amiri"/>
          <w:lang w:bidi="ar-SA"/>
          <w:color w:val="111111"/>
          <w:sz w:val="28"/>
          <w:szCs w:val="28"/>
          <w:rtl/>
        </w:rPr>
        <w:t xml:space="preserve">قول رسول اللَّه صلّی اللَّه علیه وآله وسلّم: «السجود علی سبعة أعضاء، الوجه والیدین والرکبتین والرجلین»، فإذا قطعت یده من الکرسوع أو المرفق لم یبق له ید یسجد علیها، وقال اللَّه تبارک وتعالی: «وَأَنَّ الْمَسَاجِدَ لِلَّهِ» یعنی به هذه الأعضاء السبعة التی یسجد علیها «فَلَا تَدْعُوا مَعَ اللَّهِ أَحَداً» </w:t>
      </w:r>
      <w:r>
        <w:rPr>
          <w:rStyle w:val="FootnoteReference"/>
        </w:rPr>
        <w:footnoteReference w:id="819"/>
      </w:r>
    </w:p>
    <w:p>
      <w:pPr>
        <w:pStyle w:val="BookText"/>
      </w:pPr>
      <w:r>
        <w:rPr>
          <w:rFonts w:ascii="IRNazanin" w:hAnsi="IRNazanin" w:eastAsia="IRNazanin" w:cs="IRNazanin"/>
          <w:lang w:bidi="fa-IR"/>
          <w:color w:val="111111"/>
          <w:sz w:val="28"/>
          <w:szCs w:val="28"/>
          <w:rtl/>
        </w:rPr>
        <w:t xml:space="preserve">وما کان للَّه‌لم یقطع، قال: فأعجب المعتصم ذلک وأمر بقطع ید السارق من مفصل الأصابع دون الکف، قال ابن أبی دؤاد: قامت قیامتی وتمنیت انی لم أک حیّاً.</w:t>
      </w:r>
    </w:p>
    <w:p>
      <w:pPr>
        <w:pStyle w:val="BookText"/>
      </w:pPr>
      <w:r>
        <w:rPr>
          <w:rFonts w:ascii="IRNazanin" w:hAnsi="IRNazanin" w:eastAsia="IRNazanin" w:cs="IRNazanin"/>
          <w:lang w:bidi="fa-IR"/>
          <w:color w:val="111111"/>
          <w:sz w:val="28"/>
          <w:szCs w:val="28"/>
          <w:rtl/>
        </w:rPr>
        <w:t xml:space="preserve">قال زرقان: ان ابن أبی دؤاد قال: صرت الی المعتصم بعد ثالثة، فقلت: ان نصیحة أمیرالمؤمنین علیّ واجبة وأنا أکلمه بما أعلم أنی ادخل به النار، قال: وما هو؟ قلت: اذا جمع أمیرالمؤمنین فی مجلسه فقهاء رعیته وعلماءهم لأمر واقع من أمور الدین، فسألهم عن الحکم فیه فأخبروه بما عندهم من الحکم فی ذلک وقد حضر المجلس أهل بیته وقوّاده وزراؤه وکتابه، وقد تسامع الناس بذلک من وراء بابه، ثم یترک أقاویلهم کلهم لقول رجل یقول شطر هذه الأمة بإمامته ویدّعون أنه أولی منه بمقامه، ثم یحکم بحکمه دون حکم الفقهاء، قال: فتغیر لونه وانتبه لما نبّهته له وقال: جزاک اللَّه عن نصیحتک خیراً، قال: فأمر یوم الرابع فلاناً من کتاب وزرائه بأن یدعوه الی منزله فدعاه فأبی أن یجیبه وقال: قد علمت انی لا أحضر مجالسکم، فقال: انّی انّما أدعوک الی الطعام وأحبّ أن تطأ ثیابی وتدخل منزلی فأتبرک بذلک، وقد أحب فلان بن فلان من وزراء الخلیفة لقاءک فصار الیه فلما أطعم منها أحسّ السم فدعا بدابّته، فسأله رب المنزل أن یقیم قال: خروجی من</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دارک خیرٌ لک، فلم یزل یومه ذلک ولیله فی خلفه حتی قبض صلّی اللَّه علیه»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المسعودی: «لما انصرف أبو جعفر الی العراق لم یزل المعتصم وجعفر بن المأمون یدبّرون ویعملون الحیلة فی قتله، فقال جعفر لأخته أم الفضل- وکانت لأمه وأبیه- فی ذلک لأنه وقف علی انحرافها عنه وغیرتها علیه لتفضیله أم أبی الحسن ابنه علیها مع شدّة محبتها له ولأنها لم ترزق منه ولداً، فأجابت أخاها جعفراً وجعلوا سمّاً فی شی‌ء من عنب رازقی- وکان یعجبه العنب الرازقی- فلما أکل منه ندمت وجعلت تبکی فقال لها: ما بکاؤک؟ واللَّه لیضربنّک اللَّه بفقر لا ینجبر وبلاءٍ لا ینستر، فبلیت بعلّة فی أغمض المواضع من جوارحها صارت ناسوراً ینتقض فی کل وقت، فانفقت مالها وجمیع ملکها علی تلک العلّة حتّی احتاجت الی رفد الناس. ویروی أن الناسور کان فی فرجها. وتردی جعفر فی بئر فأخرج میتاً وکان سکران»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الصبّاغ: «ودخلت امرأته أم الفضل الی قصر المعتصم فجعلت مع الحرم وکان لها من العمر خمس وعشرون سنة وأشهر وکانت مدّة امامته سبعة عشر سنة أولها فی بقیة ملک المأمون وآخرها فی ملک المعتصم، ویقال: انه مات مسموماً»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الشبلنجی: «یقال: ان أم الفضل بنت المأمون سقته بأمر أبیها»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أنه «أنفذ المعتصم أشناس- أحد عبیده- بالتحف الیه والی أم الفضل</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82" w:name="pg10538_84077"/>
    <w:bookmarkEnd w:id="82"/>
    <w:p>
      <w:pPr>
        <w:pStyle w:val="BookText"/>
      </w:pPr>
      <w:r>
        <w:rPr>
          <w:rFonts w:ascii="IRNazanin" w:hAnsi="IRNazanin" w:eastAsia="IRNazanin" w:cs="IRNazanin"/>
          <w:lang w:bidi="fa-IR"/>
          <w:color w:val="111111"/>
          <w:sz w:val="28"/>
          <w:szCs w:val="28"/>
          <w:rtl/>
        </w:rPr>
        <w:t xml:space="preserve">ثم أنفذ الیه شراب حماض الأترج تحت ختمه علی یدی أشناس وقال: ان أمیرالمؤمنین ذاقه ویأمرک أن تشرب منها بماء الثلج وصنع فی الحال، فقال علیه السّلام: أشربها باللیل، وکان صائماً، قال: انما ینفع بارداً وقد ذاب الثلج، وأصرّ علی ذلک، فشربها عالماً بفعلهم عند الافطار، وکان فیها سم»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Heading3"/>
      </w:pPr>
      <w:bookmarkStart w:id="229" w:name="_Toc90"/>
      <w:r>
        <w:t>أولاد الإمام الجواد</w:t>
      </w:r>
      <w:bookmarkEnd w:id="229"/>
    </w:p>
    <w:p>
      <w:pPr>
        <w:pStyle w:val="BookText"/>
      </w:pPr>
      <w:r>
        <w:rPr>
          <w:rFonts w:ascii="IRNazanin" w:hAnsi="IRNazanin" w:eastAsia="IRNazanin" w:cs="IRNazanin"/>
          <w:lang w:bidi="fa-IR"/>
          <w:color w:val="111111"/>
          <w:sz w:val="28"/>
          <w:szCs w:val="28"/>
          <w:rtl/>
        </w:rPr>
        <w:t xml:space="preserve">قال الشیخ المفید: «وخلّف الإمام الجواد بعده من الولد علیاً ابنه الإمام من بعده، وموسی، وفاطمة وأمامة ابنتیه، ولم یخلّف ذکراً غیر من سمّیناه»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شهر آشوب: «قال ابن بابویه: وأولاده: علی الإمام، وموسی، وحکیمة، وخدیجة، وأم کلثوم»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الإمام بعد أبیه، علی بن محمّد الهادی سلام اللَّه علیه توفی سنة 254 ودفن فی سامراء، وأما موسی الملقب بالمبرقع فقد توفی سنة 296 ودفن بقم.</w:t>
      </w:r>
    </w:p>
    <w:p>
      <w:pPr>
        <w:pStyle w:val="BookText"/>
      </w:pPr>
      <w:r>
        <w:rPr>
          <w:rFonts w:ascii="IRNazanin" w:hAnsi="IRNazanin" w:eastAsia="IRNazanin" w:cs="IRNazanin"/>
          <w:lang w:bidi="fa-IR"/>
          <w:color w:val="111111"/>
          <w:sz w:val="28"/>
          <w:szCs w:val="28"/>
          <w:rtl/>
        </w:rPr>
        <w:t xml:space="preserve">وأما حکیمة، فانها أدرکت أربعة من الأئمة الأطهار: محمّد بن علی، وعلی ابن محمّد، والحسن بن علی، وإمامنا الحجة. توفیت بسامراء، ودفنت بجوار أخیها علی بن محمّد وابن أخیها الحسن بن علی.</w:t>
      </w:r>
    </w:p>
    <w:p>
      <w:pPr>
        <w:pStyle w:val="Heading3"/>
      </w:pPr>
      <w:bookmarkStart w:id="230" w:name="_Toc91"/>
      <w:r>
        <w:t>أصحاب الإمام الجواد وتلامیذه</w:t>
      </w:r>
      <w:bookmarkEnd w:id="230"/>
    </w:p>
    <w:p>
      <w:pPr>
        <w:pStyle w:val="BookText"/>
      </w:pPr>
      <w:r>
        <w:rPr>
          <w:rFonts w:ascii="IRNazanin" w:hAnsi="IRNazanin" w:eastAsia="IRNazanin" w:cs="IRNazanin"/>
          <w:lang w:bidi="fa-IR"/>
          <w:color w:val="111111"/>
          <w:sz w:val="28"/>
          <w:szCs w:val="28"/>
          <w:rtl/>
        </w:rPr>
        <w:t xml:space="preserve">قبض أبو الحسن علی بن موسی الرضا علیه السلام سنة 203 وانتقلت</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الإمامة الی ولده أبی جعفر محمّد بن علی الجواد.</w:t>
      </w:r>
    </w:p>
    <w:p>
      <w:pPr>
        <w:pStyle w:val="BookText"/>
      </w:pPr>
      <w:r>
        <w:rPr>
          <w:rFonts w:ascii="IRNazanin" w:hAnsi="IRNazanin" w:eastAsia="IRNazanin" w:cs="IRNazanin"/>
          <w:lang w:bidi="fa-IR"/>
          <w:color w:val="111111"/>
          <w:sz w:val="28"/>
          <w:szCs w:val="28"/>
          <w:rtl/>
        </w:rPr>
        <w:t xml:space="preserve">واستفاد منه العلماء والفقهاء من تلامذة جدّه وأبیه وغیرهم لأنهم سمعوا من جدّه أبی جعفر محمّد بن علی الباقر علیهم السلام قال: «ان العلم یتوارث ولا یموت عالم الّا وترک من یعلم مثل علمه أو ما شاء اللَّه»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البرقی: «من أدرکه من أصحاب أبی الحسن الأول [موسی بن جعفر علیه السّلام أبو عبد اللَّه محمّد بن خالد البرقی القمی.</w:t>
      </w:r>
    </w:p>
    <w:p>
      <w:pPr>
        <w:pStyle w:val="BookText"/>
      </w:pPr>
      <w:r>
        <w:rPr>
          <w:rFonts w:ascii="IRNazanin" w:hAnsi="IRNazanin" w:eastAsia="IRNazanin" w:cs="IRNazanin"/>
          <w:lang w:bidi="fa-IR"/>
          <w:color w:val="111111"/>
          <w:sz w:val="28"/>
          <w:szCs w:val="28"/>
          <w:rtl/>
        </w:rPr>
        <w:t xml:space="preserve">ومن أدرکه من أصحاب أبی الحسن الرضا علیه السّلام، وهم عشرة ذکر اسمائهم، وأما أصحابه الذین استفادوا منه ستة وخمسون شخصاً»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أسمائهم علی حسب حروف التهجّی الشیخ الطوسی فی رجاله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منهم علی بن مهزیار الأهوازی الذی کتب الیه أبو جعفر محمّد بن علی الجواد علیه السّلام بخطّه، «بسم اللَّه الرحمن الرّحیم: یا علی أحسن اللَّه جزاک وأسکنک جنته ومنعک من الخزی فی الدنیا والآخرة وحشرک اللَّه معنا، یا علی قد بلوتک وخبرتک فی النصیحة والطاعة والخدمة والتوقیر والقیام بما یجب علیک، فلو قلت انی لم أر مثلک لرجوت أن أکون صادقاً فجزاک اللَّه جنّات الفردوس نزلًا، فما خفی علی مقامک ولا خدمتک فی الحر والبرد فی اللیل والنهار، فأسأل اللَّه إذا جمع الخلائق للقیامة أن یحبوک برحمة تغتبط بها انه سمیع الدعاء»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83" w:name="pg10538_84080"/>
    <w:bookmarkEnd w:id="83"/>
    <w:p>
      <w:pPr>
        <w:pStyle w:val="Heading2"/>
      </w:pPr>
      <w:bookmarkStart w:id="231" w:name="_Toc92"/>
      <w:r>
        <w:t>الإمام العَاشِرْ: عَلی بن محمّد الهادی علیهما السلام</w:t>
      </w:r>
      <w:bookmarkEnd w:id="231"/>
    </w:p>
    <w:p>
      <w:pPr>
        <w:pStyle w:val="Heading3"/>
      </w:pPr>
      <w:bookmarkStart w:id="232" w:name="_Toc93"/>
      <w:r>
        <w:t>اشارة</w:t>
      </w:r>
      <w:bookmarkEnd w:id="232"/>
    </w:p>
    <w:p>
      <w:pPr>
        <w:pStyle w:val="BookText"/>
      </w:pPr>
      <w:r>
        <w:rPr>
          <w:rFonts w:ascii="IRNazanin" w:hAnsi="IRNazanin" w:eastAsia="IRNazanin" w:cs="IRNazanin"/>
          <w:lang w:bidi="fa-IR"/>
          <w:color w:val="111111"/>
          <w:sz w:val="28"/>
          <w:szCs w:val="28"/>
          <w:rtl/>
        </w:rPr>
        <w:t xml:space="preserve">1- نسب الإمام علی بن محمّد الهادی وولادته.</w:t>
      </w:r>
    </w:p>
    <w:p>
      <w:pPr>
        <w:pStyle w:val="BookText"/>
      </w:pPr>
      <w:r>
        <w:rPr>
          <w:rFonts w:ascii="IRNazanin" w:hAnsi="IRNazanin" w:eastAsia="IRNazanin" w:cs="IRNazanin"/>
          <w:lang w:bidi="fa-IR"/>
          <w:color w:val="111111"/>
          <w:sz w:val="28"/>
          <w:szCs w:val="28"/>
          <w:rtl/>
        </w:rPr>
        <w:t xml:space="preserve">2- النصوص الدالّة علی إمامته.</w:t>
      </w:r>
    </w:p>
    <w:p>
      <w:pPr>
        <w:pStyle w:val="BookText"/>
      </w:pPr>
      <w:r>
        <w:rPr>
          <w:rFonts w:ascii="IRNazanin" w:hAnsi="IRNazanin" w:eastAsia="IRNazanin" w:cs="IRNazanin"/>
          <w:lang w:bidi="fa-IR"/>
          <w:color w:val="111111"/>
          <w:sz w:val="28"/>
          <w:szCs w:val="28"/>
          <w:rtl/>
        </w:rPr>
        <w:t xml:space="preserve">3- ما قاله الاعلام فی فضائله.</w:t>
      </w:r>
    </w:p>
    <w:p>
      <w:pPr>
        <w:pStyle w:val="BookText"/>
      </w:pPr>
      <w:r>
        <w:rPr>
          <w:rFonts w:ascii="IRNazanin" w:hAnsi="IRNazanin" w:eastAsia="IRNazanin" w:cs="IRNazanin"/>
          <w:lang w:bidi="fa-IR"/>
          <w:color w:val="111111"/>
          <w:sz w:val="28"/>
          <w:szCs w:val="28"/>
          <w:rtl/>
        </w:rPr>
        <w:t xml:space="preserve">4- مناقبه علیه السّلام.</w:t>
      </w:r>
    </w:p>
    <w:p>
      <w:pPr>
        <w:pStyle w:val="BookText"/>
      </w:pPr>
      <w:r>
        <w:rPr>
          <w:rFonts w:ascii="IRNazanin" w:hAnsi="IRNazanin" w:eastAsia="IRNazanin" w:cs="IRNazanin"/>
          <w:lang w:bidi="fa-IR"/>
          <w:color w:val="111111"/>
          <w:sz w:val="28"/>
          <w:szCs w:val="28"/>
          <w:rtl/>
        </w:rPr>
        <w:t xml:space="preserve">5- عبادته.</w:t>
      </w:r>
    </w:p>
    <w:p>
      <w:pPr>
        <w:pStyle w:val="BookText"/>
      </w:pPr>
      <w:r>
        <w:rPr>
          <w:rFonts w:ascii="IRNazanin" w:hAnsi="IRNazanin" w:eastAsia="IRNazanin" w:cs="IRNazanin"/>
          <w:lang w:bidi="fa-IR"/>
          <w:color w:val="111111"/>
          <w:sz w:val="28"/>
          <w:szCs w:val="28"/>
          <w:rtl/>
        </w:rPr>
        <w:t xml:space="preserve">6- کراماته.</w:t>
      </w:r>
    </w:p>
    <w:p>
      <w:pPr>
        <w:pStyle w:val="BookText"/>
      </w:pPr>
      <w:r>
        <w:rPr>
          <w:rFonts w:ascii="IRNazanin" w:hAnsi="IRNazanin" w:eastAsia="IRNazanin" w:cs="IRNazanin"/>
          <w:lang w:bidi="fa-IR"/>
          <w:color w:val="111111"/>
          <w:sz w:val="28"/>
          <w:szCs w:val="28"/>
          <w:rtl/>
        </w:rPr>
        <w:t xml:space="preserve">7- علمه.</w:t>
      </w:r>
    </w:p>
    <w:p>
      <w:pPr>
        <w:pStyle w:val="BookText"/>
      </w:pPr>
      <w:r>
        <w:rPr>
          <w:rFonts w:ascii="IRNazanin" w:hAnsi="IRNazanin" w:eastAsia="IRNazanin" w:cs="IRNazanin"/>
          <w:lang w:bidi="fa-IR"/>
          <w:color w:val="111111"/>
          <w:sz w:val="28"/>
          <w:szCs w:val="28"/>
          <w:rtl/>
        </w:rPr>
        <w:t xml:space="preserve">8- احتجاجاته.</w:t>
      </w:r>
    </w:p>
    <w:p>
      <w:pPr>
        <w:pStyle w:val="BookText"/>
      </w:pPr>
      <w:r>
        <w:rPr>
          <w:rFonts w:ascii="IRNazanin" w:hAnsi="IRNazanin" w:eastAsia="IRNazanin" w:cs="IRNazanin"/>
          <w:lang w:bidi="fa-IR"/>
          <w:color w:val="111111"/>
          <w:sz w:val="28"/>
          <w:szCs w:val="28"/>
          <w:rtl/>
        </w:rPr>
        <w:t xml:space="preserve">9- هجرته من المدینة الی سامراء.</w:t>
      </w:r>
    </w:p>
    <w:p>
      <w:pPr>
        <w:pStyle w:val="BookText"/>
      </w:pPr>
      <w:r>
        <w:rPr>
          <w:rFonts w:ascii="IRNazanin" w:hAnsi="IRNazanin" w:eastAsia="IRNazanin" w:cs="IRNazanin"/>
          <w:lang w:bidi="fa-IR"/>
          <w:color w:val="111111"/>
          <w:sz w:val="28"/>
          <w:szCs w:val="28"/>
          <w:rtl/>
        </w:rPr>
        <w:t xml:space="preserve">10- وفاته.</w:t>
      </w:r>
    </w:p>
    <w:p>
      <w:pPr>
        <w:pStyle w:val="BookText"/>
      </w:pPr>
      <w:r>
        <w:rPr>
          <w:rFonts w:ascii="IRNazanin" w:hAnsi="IRNazanin" w:eastAsia="IRNazanin" w:cs="IRNazanin"/>
          <w:lang w:bidi="fa-IR"/>
          <w:color w:val="111111"/>
          <w:sz w:val="28"/>
          <w:szCs w:val="28"/>
          <w:rtl/>
        </w:rPr>
        <w:t xml:space="preserve">11- أولاده.</w:t>
      </w:r>
    </w:p>
    <w:p>
      <w:pPr>
        <w:pStyle w:val="BookText"/>
      </w:pPr>
      <w:r>
        <w:rPr>
          <w:rFonts w:ascii="IRNazanin" w:hAnsi="IRNazanin" w:eastAsia="IRNazanin" w:cs="IRNazanin"/>
          <w:lang w:bidi="fa-IR"/>
          <w:color w:val="111111"/>
          <w:sz w:val="28"/>
          <w:szCs w:val="28"/>
          <w:rtl/>
        </w:rPr>
        <w:t xml:space="preserve">12- أصحابه وتلامیذه.</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84" w:name="pg10538_84082"/>
    <w:bookmarkEnd w:id="84"/>
    <w:p>
      <w:pPr>
        <w:pStyle w:val="Heading3"/>
      </w:pPr>
      <w:bookmarkStart w:id="233" w:name="_Toc94"/>
      <w:r>
        <w:t>نسب الإمام أبی الحسن علی بن محمّد وولادته</w:t>
      </w:r>
      <w:bookmarkEnd w:id="233"/>
    </w:p>
    <w:p>
      <w:pPr>
        <w:pStyle w:val="BookText"/>
      </w:pPr>
      <w:r>
        <w:rPr>
          <w:rFonts w:ascii="IRNazanin" w:hAnsi="IRNazanin" w:eastAsia="IRNazanin" w:cs="IRNazanin"/>
          <w:lang w:bidi="fa-IR"/>
          <w:color w:val="111111"/>
          <w:sz w:val="28"/>
          <w:szCs w:val="28"/>
          <w:rtl/>
        </w:rPr>
        <w:t xml:space="preserve">الإمام علی بن محمّد بن علی بن موسی بن جعفر بن محمّد بن علی بن الحسین ابن علی بن أبی طالب علیهم السّلام.</w:t>
      </w:r>
    </w:p>
    <w:p>
      <w:pPr>
        <w:pStyle w:val="BookText"/>
      </w:pPr>
      <w:r>
        <w:rPr>
          <w:rFonts w:ascii="IRNazanin" w:hAnsi="IRNazanin" w:eastAsia="IRNazanin" w:cs="IRNazanin"/>
          <w:lang w:bidi="fa-IR"/>
          <w:color w:val="111111"/>
          <w:sz w:val="28"/>
          <w:szCs w:val="28"/>
          <w:rtl/>
        </w:rPr>
        <w:t xml:space="preserve">والدته: أم ولد، یقال لها: سمانة المغربیة وهی تعرف بالسیدة، تکنّی أم الفضل.</w:t>
      </w:r>
    </w:p>
    <w:p>
      <w:pPr>
        <w:pStyle w:val="BookText"/>
      </w:pPr>
      <w:r>
        <w:rPr>
          <w:rFonts w:ascii="IRNazanin" w:hAnsi="IRNazanin" w:eastAsia="IRNazanin" w:cs="IRNazanin"/>
          <w:lang w:bidi="fa-IR"/>
          <w:color w:val="111111"/>
          <w:sz w:val="28"/>
          <w:szCs w:val="28"/>
          <w:rtl/>
        </w:rPr>
        <w:t xml:space="preserve">کنیته: أبو الحسن الثالث.</w:t>
      </w:r>
    </w:p>
    <w:p>
      <w:pPr>
        <w:pStyle w:val="BookText"/>
      </w:pPr>
      <w:r>
        <w:rPr>
          <w:rFonts w:ascii="IRNazanin" w:hAnsi="IRNazanin" w:eastAsia="IRNazanin" w:cs="IRNazanin"/>
          <w:lang w:bidi="fa-IR"/>
          <w:color w:val="111111"/>
          <w:sz w:val="28"/>
          <w:szCs w:val="28"/>
          <w:rtl/>
        </w:rPr>
        <w:t xml:space="preserve">ألقابه: «النجیب، المرتضی، الهادی، النقی، العالم، الفقیه، الأمین، المؤتمن، الطیب، المتوکل، العسکری»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الصباغ المالکی: «وکان یأمر أصحابه أن یعرضوا عن تلقیبه بالمتوکل، لکونه یومئذ لقباً للخلیفة جعفر المتوکل ابن المعتصم»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حجر: «سمّی بالعسکری لأنه أشخص من المدینة النبویة الی سر من رأی، وأسکن بها وکانت تسمّی العسکر، فعرف بالعسکری»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سبط ابن الجوزی: «وانما نسب الی العسکری لأن جعفر المتوکل أشخصه من المدینة الی بغداد الی سر من رأی، فأقام بها عشرین سنة وتسعة أشهر، ویلقب بالمتوکل والنقی»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85" w:name="pg10538_84083"/>
    <w:bookmarkEnd w:id="85"/>
    <w:p>
      <w:pPr>
        <w:pStyle w:val="BookText"/>
      </w:pPr>
      <w:r>
        <w:rPr>
          <w:rFonts w:ascii="IRNazanin" w:hAnsi="IRNazanin" w:eastAsia="IRNazanin" w:cs="IRNazanin"/>
          <w:lang w:bidi="fa-IR"/>
          <w:color w:val="111111"/>
          <w:sz w:val="28"/>
          <w:szCs w:val="28"/>
          <w:rtl/>
        </w:rPr>
        <w:t xml:space="preserve">قال ابن شهر آشوب: «وکان أطیب الناس بهجة، وأصدقهم لهجة، وأملحهم من قریب، وأکملهم من بعید، إذا صمت علته هیبة الوقار، وإذا تکلّم سماه البهاء، وهو من بیت الرسالة والإمامة، ومقرّ الوصیة والخلافة، شعبة من دوحة النبوة منتضاة مرتضاة، وثمرة من شجرة الرسالة محتباة مجتباة»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ولادته: یوم الثلاثاء </w:t>
      </w:r>
      <w:r>
        <w:rPr>
          <w:rStyle w:val="FootnoteReference"/>
        </w:rPr>
        <w:footnoteReference w:id="836"/>
      </w:r>
      <w:r>
        <w:rPr>
          <w:rFonts w:ascii="IRNazanin" w:hAnsi="IRNazanin" w:eastAsia="IRNazanin" w:cs="IRNazanin"/>
          <w:lang w:bidi="fa-IR"/>
          <w:color w:val="111111"/>
          <w:sz w:val="28"/>
          <w:szCs w:val="28"/>
          <w:rtl/>
        </w:rPr>
        <w:t xml:space="preserve">وقیل: یوم الجمعة </w:t>
      </w:r>
      <w:r>
        <w:rPr>
          <w:rStyle w:val="FootnoteReference"/>
        </w:rPr>
        <w:footnoteReference w:id="837"/>
      </w:r>
      <w:r>
        <w:rPr>
          <w:rFonts w:ascii="IRNazanin" w:hAnsi="IRNazanin" w:eastAsia="IRNazanin" w:cs="IRNazanin"/>
          <w:lang w:bidi="fa-IR"/>
          <w:color w:val="111111"/>
          <w:sz w:val="28"/>
          <w:szCs w:val="28"/>
          <w:rtl/>
        </w:rPr>
        <w:t xml:space="preserve">وذلک فی النصف من ذی الحجة سنة 212 </w:t>
      </w:r>
      <w:r>
        <w:rPr>
          <w:rStyle w:val="FootnoteReference"/>
        </w:rPr>
        <w:footnoteReference w:id="838"/>
      </w:r>
      <w:r>
        <w:rPr>
          <w:rFonts w:ascii="IRNazanin" w:hAnsi="IRNazanin" w:eastAsia="IRNazanin" w:cs="IRNazanin"/>
          <w:lang w:bidi="fa-IR"/>
          <w:color w:val="111111"/>
          <w:sz w:val="28"/>
          <w:szCs w:val="28"/>
          <w:rtl/>
        </w:rPr>
        <w:t xml:space="preserve">وقیل: فی رجب سنة 214 من الهجرة </w:t>
      </w:r>
      <w:r>
        <w:rPr>
          <w:rStyle w:val="FootnoteReference"/>
        </w:rPr>
        <w:footnoteReference w:id="839"/>
      </w:r>
      <w:r>
        <w:rPr>
          <w:rFonts w:ascii="IRNazanin" w:hAnsi="IRNazanin" w:eastAsia="IRNazanin" w:cs="IRNazanin"/>
          <w:lang w:bidi="fa-IR"/>
          <w:color w:val="111111"/>
          <w:sz w:val="28"/>
          <w:szCs w:val="28"/>
          <w:rtl/>
        </w:rPr>
        <w:t xml:space="preserve">وقیل: فی الثانی أو الخامس من رجب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Heading3"/>
      </w:pPr>
      <w:bookmarkStart w:id="234" w:name="_Toc95"/>
      <w:r>
        <w:t>النصوص الدالة علی إمامة الهادی</w:t>
      </w:r>
      <w:bookmarkEnd w:id="234"/>
    </w:p>
    <w:p>
      <w:pPr>
        <w:pStyle w:val="BookText"/>
      </w:pPr>
      <w:r>
        <w:rPr>
          <w:rFonts w:ascii="IRNazanin" w:hAnsi="IRNazanin" w:eastAsia="IRNazanin" w:cs="IRNazanin"/>
          <w:lang w:bidi="fa-IR"/>
          <w:color w:val="111111"/>
          <w:sz w:val="28"/>
          <w:szCs w:val="28"/>
          <w:rtl/>
        </w:rPr>
        <w:t xml:space="preserve">النصوص فی إمامة علی بن محمّد الهادی علیهما السلام کثیرة، مضافاً الی اجماع العصابة علی إمامته، وعدم من یدّعی الإمامة غیره.</w:t>
      </w:r>
    </w:p>
    <w:p>
      <w:pPr>
        <w:pStyle w:val="BookText"/>
      </w:pPr>
      <w:r>
        <w:rPr>
          <w:rFonts w:ascii="IRNazanin" w:hAnsi="IRNazanin" w:eastAsia="IRNazanin" w:cs="IRNazanin"/>
          <w:lang w:bidi="fa-IR"/>
          <w:color w:val="111111"/>
          <w:sz w:val="28"/>
          <w:szCs w:val="28"/>
          <w:rtl/>
        </w:rPr>
        <w:t xml:space="preserve">قال ابن الصباغ: «قال صاحب الإرشاد: کان الإمام بعد أبی جعفر ابنه أبا الحسن علی بن محمّد لاجتماع خصال الإمامة فیه، ولتکامل فضله وعلمه، وأنه لا وارث لمقام أبیه سواه، ولثبوت النص علیه من أبیه.</w:t>
      </w:r>
    </w:p>
    <w:p>
      <w:pPr>
        <w:pStyle w:val="BookText"/>
      </w:pPr>
      <w:r>
        <w:rPr>
          <w:rFonts w:ascii="IRNazanin" w:hAnsi="IRNazanin" w:eastAsia="IRNazanin" w:cs="IRNazanin"/>
          <w:lang w:bidi="fa-IR"/>
          <w:color w:val="111111"/>
          <w:sz w:val="28"/>
          <w:szCs w:val="28"/>
          <w:rtl/>
        </w:rPr>
        <w:t xml:space="preserve">وعن اسماعیل بن مهران، قال: لما خرج أبو جعفر محمّد الجواد من المدینة الی بغداد بطلبة المعتصم، قلت له عند خروجه جعلت فداک انی أخاف علیک من هذا الوجه، فالی من الأمر بعدک؟ فبکی حتی بلّ لحیته، ثم التفت الیّ، فقال: الأمر</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بعدی لولدی علی»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المسعودی باسناده عن محمّد بن عثمان الکوفی عن أبی جعفر أنه قال له: «ان حدث بک- وأعوذ باللَّه- حادث، فالی من؟ فقال: الی ابنی هذا یعنی أبا الحسن ثم قال: أما ستکون فترة، فقلت: فالی أین؟ فقال: الی المدینة، قلت: أیّ مدینة؟ قال: هذه المدینة، مدینة الرسول، وهل مدینة غیرها؟»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الصدوق باسناده عن عبد الواحد بن محمّد العبدوس العطّار، قال:</w:t>
      </w:r>
    </w:p>
    <w:p>
      <w:pPr>
        <w:pStyle w:val="BookText"/>
      </w:pPr>
      <w:r>
        <w:rPr>
          <w:rFonts w:ascii="IRNazanin" w:hAnsi="IRNazanin" w:eastAsia="IRNazanin" w:cs="IRNazanin"/>
          <w:lang w:bidi="fa-IR"/>
          <w:color w:val="111111"/>
          <w:sz w:val="28"/>
          <w:szCs w:val="28"/>
          <w:rtl/>
        </w:rPr>
        <w:t xml:space="preserve">«حدثنا علی بن محمّد بن قتیبة النیسابوری، قال: حدثنا حمدان بن سلیمان، قال:</w:t>
      </w:r>
    </w:p>
    <w:p>
      <w:pPr>
        <w:pStyle w:val="BookText"/>
      </w:pPr>
      <w:r>
        <w:rPr>
          <w:rFonts w:ascii="IRNazanin" w:hAnsi="IRNazanin" w:eastAsia="IRNazanin" w:cs="IRNazanin"/>
          <w:lang w:bidi="fa-IR"/>
          <w:color w:val="111111"/>
          <w:sz w:val="28"/>
          <w:szCs w:val="28"/>
          <w:rtl/>
        </w:rPr>
        <w:t xml:space="preserve">حدثنا الصقر بن أبی دلف قال: سمعت أبا جعفر محمّد بن علی الرضا علیهما السلام، یقول: ان الإمام بعدی ابنی علی، أمره أمری، وقوله قولی، وطاعته طاعتی، والإمام بعده ابنه الحسن، أمره أمر أبیه، وقوله قول أبیه، وطاعته طاعة أبیه، ثم سکت، فقلت له: یا ابن رسول اللَّه فمن الإمام بعد الحسن؟ فبکی بکاءً شدیداً ثم قال: ان من بعد الحسن ابنه القائم بالحق المنتظر، فقلت له: یا ابن رسول اللَّه لم سمّی القائم؟ قال: لأنه یقوم بعد موت ذکره، وارتداد أکثر القائلین بإمامته، فقلت له:</w:t>
      </w:r>
    </w:p>
    <w:p>
      <w:pPr>
        <w:pStyle w:val="BookText"/>
      </w:pPr>
      <w:r>
        <w:rPr>
          <w:rFonts w:ascii="IRNazanin" w:hAnsi="IRNazanin" w:eastAsia="IRNazanin" w:cs="IRNazanin"/>
          <w:lang w:bidi="fa-IR"/>
          <w:color w:val="111111"/>
          <w:sz w:val="28"/>
          <w:szCs w:val="28"/>
          <w:rtl/>
        </w:rPr>
        <w:t xml:space="preserve">ولم سمّی المنتظر؟ قال: لأن له غیبة تکثر ایّامها ویطول أمدها، فینتظر خروجه المخلصون وینکره المرتابون ویستهزئ بذکره الجاحدون ویکذب فیها الوقاتون، ویهلک فیها المستعجلون وینجو فیها المسلّمون»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أمیة بن علی القیسی: «قلت لأبی جعفر الثانی: من الخلف من بعدک؟</w:t>
      </w:r>
    </w:p>
    <w:p>
      <w:pPr>
        <w:pStyle w:val="BookText"/>
      </w:pPr>
      <w:r>
        <w:rPr>
          <w:rFonts w:ascii="IRNazanin" w:hAnsi="IRNazanin" w:eastAsia="IRNazanin" w:cs="IRNazanin"/>
          <w:lang w:bidi="fa-IR"/>
          <w:color w:val="111111"/>
          <w:sz w:val="28"/>
          <w:szCs w:val="28"/>
          <w:rtl/>
        </w:rPr>
        <w:t xml:space="preserve">قال علیه السّلام: ابنی علی»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86" w:name="pg10538_84085"/>
    <w:bookmarkEnd w:id="86"/>
    <w:p>
      <w:pPr>
        <w:pStyle w:val="BookText"/>
      </w:pPr>
      <w:r>
        <w:rPr>
          <w:rFonts w:ascii="IRNazanin" w:hAnsi="IRNazanin" w:eastAsia="IRNazanin" w:cs="IRNazanin"/>
          <w:lang w:bidi="fa-IR"/>
          <w:color w:val="111111"/>
          <w:sz w:val="28"/>
          <w:szCs w:val="28"/>
          <w:rtl/>
        </w:rPr>
        <w:t xml:space="preserve">قال علی بن مهزیار: «قلت لأبی الحسن: انی کنت سألت أباک عن الإمام بعده فنصّ علیک، ففی من الإمامة بعدک؟ فقال علیه السّلام: فی أکبر ولدی، ونصّ علی أبی محمّد فقال: ان الإمامة لا تکون فی أخوین بعد الحسن والحسین»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Heading3"/>
      </w:pPr>
      <w:bookmarkStart w:id="235" w:name="_Toc96"/>
      <w:r>
        <w:t>ما قاله الأعلام فی فضائل الإمام الهادی</w:t>
      </w:r>
      <w:bookmarkEnd w:id="235"/>
    </w:p>
    <w:p>
      <w:pPr>
        <w:pStyle w:val="BookText"/>
      </w:pPr>
      <w:r>
        <w:rPr>
          <w:rFonts w:ascii="IRNazanin" w:hAnsi="IRNazanin" w:eastAsia="IRNazanin" w:cs="IRNazanin"/>
          <w:lang w:bidi="fa-IR"/>
          <w:color w:val="111111"/>
          <w:sz w:val="28"/>
          <w:szCs w:val="28"/>
          <w:rtl/>
        </w:rPr>
        <w:t xml:space="preserve">قال ابن الصبّاغ المالکی: «قال بعض أهل العلم: فضل أبی الحسن علی بن محمّد الهادی قد ضرب علی الحرّة قبابه، ومدّ علی نجوم السماء أطنابه، فما تعدّ منقبة الا وإلیه تحلیتها، ولا تذکر کریمة الّا وله فضیلتها، ولا تورد محمدة الّا وله تفصیلها وجملتها، ولا تستعظم حالة سنیّة الّا وتظهر علیه أدلّتها، استحق ذلک بما فی جوهر نفسه من کرم تفرد بخصائصه ومجد حکم فیه علی طبعه الکریم بحفظه من الشوب حفظ الراعی لقلایصه، فکانت نفسه مهذبة، وأخلاقه مستعذبة، وسیرته عادلة وخلاله فاضلة، ومیازه الی العفاة واصلة وزموع المعروف بوجود وجوده عامرة آهلة، جری من الوقار والسکون والطمأنینة والعفّة والنزاهة والخمول فی النباهة، علی وتیرة نبویة وشنشنة علویة ونفس زکیة وهمّة علیّة لا یقاربها أحدٌ من الأنام ولا یدانیها وطریقة حسنة لا یشارکه فیها خلق ولا یطمع فیها»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حجر: «وکان وارث أبیه علماً وسخاءً»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محمّد خواجه بارسا البخاری: «وکان أبو الحسن علی الهادی عابداً فقیهاً إماماً»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87" w:name="pg10538_84086"/>
    <w:bookmarkEnd w:id="87"/>
    <w:p>
      <w:pPr>
        <w:pStyle w:val="BookText"/>
      </w:pPr>
      <w:r>
        <w:rPr>
          <w:rFonts w:ascii="IRNazanin" w:hAnsi="IRNazanin" w:eastAsia="IRNazanin" w:cs="IRNazanin"/>
          <w:lang w:bidi="fa-IR"/>
          <w:color w:val="111111"/>
          <w:sz w:val="28"/>
          <w:szCs w:val="28"/>
          <w:rtl/>
        </w:rPr>
        <w:t xml:space="preserve">قال الشیخانی: «وکان علی العسکری صاحب وقار وسکون وهیبة وطمأنینة وعفّة ونزاهة، وکانت نفسه زکیة وهمّته علیّة وطریقته حسنة مرضیة رضی اللَّه تعالی عنه وعن سلفه وخلفه»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Heading3"/>
      </w:pPr>
      <w:bookmarkStart w:id="236" w:name="_Toc97"/>
      <w:r>
        <w:t>مناقب الإمام الهادی</w:t>
      </w:r>
      <w:bookmarkEnd w:id="236"/>
    </w:p>
    <w:p>
      <w:pPr>
        <w:pStyle w:val="BookText"/>
      </w:pPr>
      <w:r>
        <w:rPr>
          <w:rFonts w:ascii="IRNazanin" w:hAnsi="IRNazanin" w:eastAsia="IRNazanin" w:cs="IRNazanin"/>
          <w:lang w:bidi="fa-IR"/>
          <w:color w:val="111111"/>
          <w:sz w:val="28"/>
          <w:szCs w:val="28"/>
          <w:rtl/>
        </w:rPr>
        <w:t xml:space="preserve">قال ابن الصبّاغ المالکی: «وأما مناقبه، فقال الشیخ کمال الدین ابن طلحة:</w:t>
      </w:r>
    </w:p>
    <w:p>
      <w:pPr>
        <w:pStyle w:val="BookText"/>
      </w:pPr>
      <w:r>
        <w:rPr>
          <w:rFonts w:ascii="IRNazanin" w:hAnsi="IRNazanin" w:eastAsia="IRNazanin" w:cs="IRNazanin"/>
          <w:lang w:bidi="fa-IR"/>
          <w:color w:val="111111"/>
          <w:sz w:val="28"/>
          <w:szCs w:val="28"/>
          <w:rtl/>
        </w:rPr>
        <w:t xml:space="preserve">فمنها ما حلّ فی الآذان محل جلاها باتصافها، واکتناف اللئالی الیتیمة بأصدافها، وشهد لأبی الحسن علی الرابع أن نفسه موصوفة بنفایس أوصافها، وأنه نازل فی الدرجة النبویة فی دار أشرافها، وشرفات أغرافها.</w:t>
      </w:r>
    </w:p>
    <w:p>
      <w:pPr>
        <w:pStyle w:val="BookText"/>
      </w:pPr>
      <w:r>
        <w:rPr>
          <w:rFonts w:ascii="IRNazanin" w:hAnsi="IRNazanin" w:eastAsia="IRNazanin" w:cs="IRNazanin"/>
          <w:lang w:bidi="fa-IR"/>
          <w:color w:val="111111"/>
          <w:sz w:val="28"/>
          <w:szCs w:val="28"/>
          <w:rtl/>
        </w:rPr>
        <w:t xml:space="preserve">فمن ذلک: أن أبا الحسن کان قد خرج یوماً من سرّ من رأی الی قریة له لمهمٍ عرض له فجاء رجل من بعض الأعراب یطلبه فی داره فلم یجده، وقیل له: انه ذهب الی الموضع الفلانی فقصده الی موضعه فلما وصل الیه قال له: ما حاجتک؟</w:t>
      </w:r>
    </w:p>
    <w:p>
      <w:pPr>
        <w:pStyle w:val="BookText"/>
      </w:pPr>
      <w:r>
        <w:rPr>
          <w:rFonts w:ascii="IRNazanin" w:hAnsi="IRNazanin" w:eastAsia="IRNazanin" w:cs="IRNazanin"/>
          <w:lang w:bidi="fa-IR"/>
          <w:color w:val="111111"/>
          <w:sz w:val="28"/>
          <w:szCs w:val="28"/>
          <w:rtl/>
        </w:rPr>
        <w:t xml:space="preserve">فقال له: أنا رجل من أعراب الکوفة المستمسکین بولاء جدک أمیرالمؤمنین علی ابن أبی طالب علیه السّلام وقد رکبتنی دیون فادحة اثقل ظهری حملها، ولم ار من أقصده لقضائها سواک، فقال له أبو الحسن: کم دینک؟ فقال: نحو العشرة آلاف درهم، فقال: طب نفساً وقرّ عیناً یقضی دینک ان شاء اللَّه تعالی، ثم أنزله فلما أصبح قال له: یا أخا العرب أرید منک حاجة لا تعصنی فیها ولا تخالفنی، واللَّه اللَّه فیما آمرک به وحاجتک تقضی ان شاء اللَّه تعالی، فقال الأعرابی، لا أخالفک فی شی‌ء مما تأمرنی به، فأخذ أبو الحسن ورقة وکتب فیها بخطّه دیناً علیه للأعرابی</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بالمذکور، وقال: خذ هذا الخطّ معک فإذا حضرت سر من رأی، فترانی أجلس مجلساً عاماً، فإذا حضر الناس واحتفل المجلس فتعال الیّ بالخط وطالبنی وأغلظ علیّ فی القول ولا علیک، واللَّه اللَّه أن تخالفنی فی شی‌ء مما اوصیک به.</w:t>
      </w:r>
    </w:p>
    <w:p>
      <w:pPr>
        <w:pStyle w:val="BookText"/>
      </w:pPr>
      <w:r>
        <w:rPr>
          <w:rFonts w:ascii="IRNazanin" w:hAnsi="IRNazanin" w:eastAsia="IRNazanin" w:cs="IRNazanin"/>
          <w:lang w:bidi="fa-IR"/>
          <w:color w:val="111111"/>
          <w:sz w:val="28"/>
          <w:szCs w:val="28"/>
          <w:rtl/>
        </w:rPr>
        <w:t xml:space="preserve">فلما وصل أبو الحسن الی سر من رأی جلس مجلساً عاماً وحضر عنده جماعة من وجوه الناس وأصحاب الخلیفة والمتوکل واعیان البلد وغیرهم، فجاء ذلک الأعرابی وأخرج الخط وطالبه بالمبلغ المذکور واغلظ علیه فی الکلام، فجعل أبو الحسن یعتذر الیه، ویطیّب نفسه بالقول، ویعده بالخلاص عن قریب، وکذلک الحاضرون، وطلب منه المهلة ثلاثة أیام، فلما انفک المجلس نقل ذلک الکلام الی الخلیفة المتوکل فأمر لأبی الحسن علی الفور بثلاثین ألف درهم. فلما حملت الیه ترکها الی أن جاء الأعرابی، فقال له: خذ هذا المال فاقض منه دینک، واستعن بالباقی علی وقتک، والقیام علی عائلتک، فقال الأعرابی: یا ابن رسول اللَّه، واللَّه ان فی العشرة آلاف بلوغ مطلبی ونهایة اربی وکفایة لی فقال أبو الحسن: واللَّه لتأخذن ذلک جمیعه، وهو رزقک الذی ساقه اللَّه الیک ولو کان أکثر من ذلک ما نقصناه، فأخذ الأعرابی الثلاثین ألف درهم وانصرف وهو یقول: اللَّه أعلم حیث یجعل رسالته»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کمال الدین محمّد بن طلحة: «فأخذ المال وانصرف، وهذه منقبةٌسمعها حکم بمکارم الأخلاق، وقضی له بالمنقبة المحکومة بالإنفاق»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ولایة أهل البیت تنفع فی الدارین:</w:t>
      </w:r>
    </w:p>
    <w:p>
      <w:pPr>
        <w:pStyle w:val="BookText"/>
      </w:pPr>
      <w:r>
        <w:rPr>
          <w:rFonts w:ascii="IRNazanin" w:hAnsi="IRNazanin" w:eastAsia="IRNazanin" w:cs="IRNazanin"/>
          <w:lang w:bidi="fa-IR"/>
          <w:color w:val="111111"/>
          <w:sz w:val="28"/>
          <w:szCs w:val="28"/>
          <w:rtl/>
        </w:rPr>
        <w:t xml:space="preserve">روی المجلسی بإسناده عن هبة اللَّه بن أبی منصور الموصلی أنه کان بدیار</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ربیعة کاتب نصرانی، وکان من أهل کفر توثا </w:t>
      </w:r>
      <w:r>
        <w:rPr>
          <w:rStyle w:val="FootnoteReference"/>
        </w:rPr>
        <w:footnoteReference w:id="852"/>
      </w:r>
      <w:r>
        <w:rPr>
          <w:rFonts w:ascii="IRNazanin" w:hAnsi="IRNazanin" w:eastAsia="IRNazanin" w:cs="IRNazanin"/>
          <w:lang w:bidi="fa-IR"/>
          <w:color w:val="111111"/>
          <w:sz w:val="28"/>
          <w:szCs w:val="28"/>
          <w:rtl/>
        </w:rPr>
        <w:t xml:space="preserve">یسمّی یوسف بن یعقوب وکان بینه وبین والدی صداقة، قال: فوافی فنزل عند والدی. فقال له: ما شأنک قدمت فی هذا الوقت؟ قال: دعیت الی حضرة المتوکل ولا أدری ما یراد منی الّا انی اشتریت نفسی من اللَّه بمائة دینار، وقد حملتها لعلی بن محمّد بن الرضا علیه السّلام معی، فقال له والدی: قد وفّقت فی هذا.</w:t>
      </w:r>
    </w:p>
    <w:p>
      <w:pPr>
        <w:pStyle w:val="BookText"/>
      </w:pPr>
      <w:r>
        <w:rPr>
          <w:rFonts w:ascii="IRNazanin" w:hAnsi="IRNazanin" w:eastAsia="IRNazanin" w:cs="IRNazanin"/>
          <w:lang w:bidi="fa-IR"/>
          <w:color w:val="111111"/>
          <w:sz w:val="28"/>
          <w:szCs w:val="28"/>
          <w:rtl/>
        </w:rPr>
        <w:t xml:space="preserve">قال: وخرج الی حضرة المتوکل وانصرف الینا بعد أیام قلائل فرحاً مستبشراً فقال له والدی: حدّثنی حدیثک، قال: صرت الی سرّ من رأی وما دخلتها قطّ، فنزلت فی دار وقلت أحبّ أن أُوصل المائة الی ابن الرضا قبل مصیری الی باب المتوکّل وقبل أن یعرف أحد قدومی قال: فعرفت انّ المتوکل قد منعه من الرکوب وأنه ملازم لداره فقلت: کیف أصنع؟ رجل نصرانی یسأل عن دار ابن الرضا لا آمن أن یبدر بی فیکون ذلک زیادة فیما أحاذره.</w:t>
      </w:r>
    </w:p>
    <w:p>
      <w:pPr>
        <w:pStyle w:val="BookText"/>
      </w:pPr>
      <w:r>
        <w:rPr>
          <w:rFonts w:ascii="IRNazanin" w:hAnsi="IRNazanin" w:eastAsia="IRNazanin" w:cs="IRNazanin"/>
          <w:lang w:bidi="fa-IR"/>
          <w:color w:val="111111"/>
          <w:sz w:val="28"/>
          <w:szCs w:val="28"/>
          <w:rtl/>
        </w:rPr>
        <w:t xml:space="preserve">قال: ففکّرت ساعة فی ذلک، فوقع فی قلبی أن أرکب حماری وأخرج فی البلد ولا أمنعه من حیث یذهب لعلّی أقف علی معرفة داره من غیر أن أسأل أحداً قال: فجعلت الدنانیر فی کاغدة وجعلتها فی کمّی ورکبت، فکان الحمار یتخرّق الشوارع والأسواق یمرّ حیث یشاء الی أن صرت الی باب دار، فوقف الحمار فجهدت أن یزول فلم یزل، فقلت للغلام: سل لمن هذه الدار؟ فقیل: هذه دار ابن الرضا! فقلت: اللَّه أکبر، دلالة واللَّه مقنعة.</w:t>
      </w:r>
    </w:p>
    <w:p>
      <w:pPr>
        <w:pStyle w:val="BookText"/>
      </w:pPr>
      <w:r>
        <w:rPr>
          <w:rFonts w:ascii="IRNazanin" w:hAnsi="IRNazanin" w:eastAsia="IRNazanin" w:cs="IRNazanin"/>
          <w:lang w:bidi="fa-IR"/>
          <w:color w:val="111111"/>
          <w:sz w:val="28"/>
          <w:szCs w:val="28"/>
          <w:rtl/>
        </w:rPr>
        <w:t xml:space="preserve">قال: وإذا خادم أسود قد خرج فقال: أنت یوسف بن یعقوب؟ قلت: نعم قال: أنزل فنزلت، فاقعدنی فی الدهلیز فدخل فقلت فی نفسی: هذه دلالة اخری،</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88" w:name="pg10538_84089"/>
    <w:bookmarkEnd w:id="88"/>
    <w:p>
      <w:pPr>
        <w:pStyle w:val="BookText"/>
      </w:pPr>
      <w:r>
        <w:rPr>
          <w:rFonts w:ascii="IRNazanin" w:hAnsi="IRNazanin" w:eastAsia="IRNazanin" w:cs="IRNazanin"/>
          <w:lang w:bidi="fa-IR"/>
          <w:color w:val="111111"/>
          <w:sz w:val="28"/>
          <w:szCs w:val="28"/>
          <w:rtl/>
        </w:rPr>
        <w:t xml:space="preserve">من أین عرف هذا الغلام اسمی، ولیس فی هذا البلد من یعرفنی ولا دخلته قط.</w:t>
      </w:r>
    </w:p>
    <w:p>
      <w:pPr>
        <w:pStyle w:val="BookText"/>
      </w:pPr>
      <w:r>
        <w:rPr>
          <w:rFonts w:ascii="IRNazanin" w:hAnsi="IRNazanin" w:eastAsia="IRNazanin" w:cs="IRNazanin"/>
          <w:lang w:bidi="fa-IR"/>
          <w:color w:val="111111"/>
          <w:sz w:val="28"/>
          <w:szCs w:val="28"/>
          <w:rtl/>
        </w:rPr>
        <w:t xml:space="preserve">قال: فخرج الخادم فقال: مائة دینار التی فی کمّک فی الکاغذ هاتها! فاولته ایاها قلت: وهذه ثالثة. ثم رجع الیّ وقال: ادخل فدخلت الیه وهو فی مجلسه وحده فقال: یا یوسف ما آن لک؟ فقلت: یا مولای قد بان لی من البرهان ما فیه کفایة لمن اکتفی، فقال: هیهات انک لا تسلم ولکن سیسلم ولدک فلان، وهو من شیعتنا، یا یوسف ان اقواماً یزعمون أن ولایتنا لا تنفع أمثالکم، کذبوا واللَّه انها لتنفع أمثالک، امض فیما وافیت له فانک ستری ما تحب قال: فمضیت الی باب المتوکل فنلت کل ما أردت فانصرفت.</w:t>
      </w:r>
    </w:p>
    <w:p>
      <w:pPr>
        <w:pStyle w:val="BookText"/>
      </w:pPr>
      <w:r>
        <w:rPr>
          <w:rFonts w:ascii="IRNazanin" w:hAnsi="IRNazanin" w:eastAsia="IRNazanin" w:cs="IRNazanin"/>
          <w:lang w:bidi="fa-IR"/>
          <w:color w:val="111111"/>
          <w:sz w:val="28"/>
          <w:szCs w:val="28"/>
          <w:rtl/>
        </w:rPr>
        <w:t xml:space="preserve">قال هبة اللَّه: فلقیت ابنه بعد هذا- یعنی بعد موت والده- واللَّه وهو مسلم حسن التشیع، فأخبرنی ان أباه مات علی النصرانیة، وانه أسلم بعد موت أبیه، وکان یقول: أنا بشارة مولای»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Heading3"/>
      </w:pPr>
      <w:bookmarkStart w:id="237" w:name="_Toc98"/>
      <w:r>
        <w:t>شفاء المریض بدعاء الإمام الهادی</w:t>
      </w:r>
      <w:bookmarkEnd w:id="237"/>
    </w:p>
    <w:p>
      <w:pPr>
        <w:pStyle w:val="BookText"/>
      </w:pPr>
      <w:r>
        <w:rPr>
          <w:rFonts w:ascii="IRNazanin" w:hAnsi="IRNazanin" w:eastAsia="IRNazanin" w:cs="IRNazanin"/>
          <w:lang w:bidi="fa-IR"/>
          <w:color w:val="111111"/>
          <w:sz w:val="28"/>
          <w:szCs w:val="28"/>
          <w:rtl/>
        </w:rPr>
        <w:t xml:space="preserve">روی أبو هاشم الجعفری «انه ظهر برجل من أهل سر من رأی برص فتنغّص علیه عیشه، فجلس یوماً الی أبی علی الفهری فشکا الیه حاله فقال له: لو تعرضت یوماً لأبی الحسن علی بن محمّد بن الرضا فسألته أن یدعو لک لرجوت أن یزول عنک. فجلس له یوماً فی الطریق وقت منصرفه من دار المتوکل، فلما رآه قام لیدنو منه فیسأله ذلک، فقال: تنح عافاک اللَّه، وأشار الیه بیده، تنح عافاک اللَّه، تنح عافاک اللَّه- ثلاث مرات- فأبعد الرجل ولم یجسر أن یدنو منه وانصرف، فلقی</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89" w:name="pg10538_84090"/>
    <w:bookmarkEnd w:id="89"/>
    <w:p>
      <w:pPr>
        <w:pStyle w:val="BookText"/>
      </w:pPr>
      <w:r>
        <w:rPr>
          <w:rFonts w:ascii="IRNazanin" w:hAnsi="IRNazanin" w:eastAsia="IRNazanin" w:cs="IRNazanin"/>
          <w:lang w:bidi="fa-IR"/>
          <w:color w:val="111111"/>
          <w:sz w:val="28"/>
          <w:szCs w:val="28"/>
          <w:rtl/>
        </w:rPr>
        <w:t xml:space="preserve">الفهری فعرّفه الحال وما قال، فقال: قد دعا لک قبل أن تسأل فامض فانک ستعافی، فانصرف الرجل الی بیته، فبات تلک اللیلة فلما أصبح لم یر علی بدنه شیئاً من ذلک» </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علی‌بن محمّد الحجّال: «کتبت الی أبی الحسن: أنا فی خدمتک وأصابنی علة فی رجلی، ولا أقدر علی النهوض والقیام بما یحب، فان رأیت أن تدعو اللَّه ان یکشف علّتی ویعیننی علی القیام بما تجب علی وأداء الأمانة فی ذلک، ویجعلنی من تقصیری من غیر تعمد منی، وتضییع ما لا اتعمّده من نسیان یصیبنی فی حلّ، ویوسع علیَّ وتدعو لی بالثبات علی دینه الذی ارتضاه لنبیه علیه السّلام، فوقّع:</w:t>
      </w:r>
    </w:p>
    <w:p>
      <w:pPr>
        <w:pStyle w:val="BookText"/>
      </w:pPr>
      <w:r>
        <w:rPr>
          <w:rFonts w:ascii="IRNazanin" w:hAnsi="IRNazanin" w:eastAsia="IRNazanin" w:cs="IRNazanin"/>
          <w:lang w:bidi="fa-IR"/>
          <w:color w:val="111111"/>
          <w:sz w:val="28"/>
          <w:szCs w:val="28"/>
          <w:rtl/>
        </w:rPr>
        <w:t xml:space="preserve">کشف اللَّه عنک وعن أبیک، قال: وکان بأبی علّة ولم أکتب فیها فدعا له ابتداء»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Heading3"/>
      </w:pPr>
      <w:bookmarkStart w:id="238" w:name="_Toc99"/>
      <w:r>
        <w:t>عبادة الإمام الهادی</w:t>
      </w:r>
      <w:bookmarkEnd w:id="238"/>
    </w:p>
    <w:p>
      <w:pPr>
        <w:pStyle w:val="BookText"/>
      </w:pPr>
      <w:r>
        <w:rPr>
          <w:rFonts w:ascii="IRNazanin" w:hAnsi="IRNazanin" w:eastAsia="IRNazanin" w:cs="IRNazanin"/>
          <w:lang w:bidi="fa-IR"/>
          <w:color w:val="111111"/>
          <w:sz w:val="28"/>
          <w:szCs w:val="28"/>
          <w:rtl/>
        </w:rPr>
        <w:t xml:space="preserve">قیل للمتوکل: ان فی منزله أسلحة یطلب الخلافة، فوجّه إلیه رجالًا هجموا علیه فدخلوا داره فوجدوه فی بیته، وعلیه مدرعة من شعر، وعلی رأسه الشریف ملحفة من صوف، وهو مستقبل القبلة لیس بینه وبین الأرض بساط الّا الرمل والحصی، وهو یترنم بآیات من القرآن فی الوعد والوعید، فحملوه الیه علی ألبسته المذکورة فلما رآه عظّمه واجلسه الی جنبه، فکلمه فبکی المتوکل بکاءً طویلًا، ثم قال: یا أبا الحسن علیک دین؟ قال: نعم أربعة آلاف دینار، فأمر المتوکل بدفعها الیه، ثم ردّه الی منزله مکرّماً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90" w:name="pg10538_84091"/>
    <w:bookmarkEnd w:id="90"/>
    <w:p>
      <w:pPr>
        <w:pStyle w:val="Heading3"/>
      </w:pPr>
      <w:bookmarkStart w:id="239" w:name="_Toc100"/>
      <w:r>
        <w:t>کرامات الإمام الهادی</w:t>
      </w:r>
      <w:bookmarkEnd w:id="239"/>
    </w:p>
    <w:p>
      <w:pPr>
        <w:pStyle w:val="BookText"/>
      </w:pPr>
      <w:r>
        <w:rPr>
          <w:rFonts w:ascii="IRNazanin" w:hAnsi="IRNazanin" w:eastAsia="IRNazanin" w:cs="IRNazanin"/>
          <w:lang w:bidi="fa-IR"/>
          <w:color w:val="111111"/>
          <w:sz w:val="28"/>
          <w:szCs w:val="28"/>
          <w:rtl/>
        </w:rPr>
        <w:t xml:space="preserve">روی ابن شهر آشوب بإسناده عن أبی محمّد الفحّام بالإسناد عن سلمة الکاتب قال: «قال خطیب- یلقّب بالهریسة- للمتوکل: ما یعمل أحد بک ما تعمله بنفسک فی علی بن محمّد، فلا فی الدار الّا من یخدمه، ولا یتعبونه یشیل الستر لنفسه، فأمر المتوکل بذلک، فرفع صاحب الخبر أن علی بن محمّد دخل الدار فلم یخدم ولم یشل أحد بین یدیه الستر، فهبّ هواء فرفع الستر حتی دخل وخرج، فقال: شیلوا له الستر بعد ذلک، فلا نرید أن یشیل له الهواء»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بإسناده عن محمّد بن الحسن الأشتر العلوی: «کنت مع أبی علی باب المتوکل فی جمع من الناس ما بین طالبیّ الی عباسی وجعفری، فتحالفوا: لا نترجّل لهذا الغلام، فما هو بأشرفنا ولا بأکبرنا، یعنون أبا الحسن علیه السّلام، فما هو الّا أن أقبل وبصروا حتی ترجّل له الناس کلهم، فقال لهم أبو هاشم: ألیس زعمتم أنکم لا تترجّلون له؟ فقالوا: واللَّه ما ملکنا أنفسنا حتی ترجلنا»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بإسناده عن صالح بن سعید قال: «دخلت علی أبی الحسن علیه السّلام یوم وروده بسر من رأی، فقلت له: جعلت فداک، فی کل الأمور ارادوا إطفاء نورک حتی أنزلوک هذا الخان الأشنع، خان الصعالیک. فقال: هاهنا أنت یا ابن سعید، ثم أومی بیده فإذا أنا بروضات آنقات، وأنهار جاریات، وجنّات بینها خیرات عطرات، وولدان کأنهم اللؤلؤ المکنون، فحار بصری وکثر عجبی فقال</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 حیث کنّا فهذا لنا یا ابن سعید لسنا فی خان الصعالیک»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محمّد الفحّام بالاسناد عن أبی الحسن محمّد بن أحمد قال: حدثنی عن أبی قال: «قصدت الامام یوماً فقلت: ان المتوکل قطع رزقی وما أتّهم فی ذلک الّا علمه بملازمتی لک، فینبغی ان تتفضل علیَّ بمسألته فقال: تکفی ان شاء اللَّه، فلما کان فی اللیل طرقنی رسل المتوکل، رسول یتلو رسولًا، فجئت الیه فوجدته فی فراشه فقال: یا أبا موسی یشغلنا شغل عنک وتنسینا نفسک، أی شی‌ء لک عندی؟ فقلت الصلة الفلانیة وذکرت أشیاء فأمر لی بها وبضعفها، فقلت للفتح: وافی علی بن محمّد الی هاهنا أو کتب رقعة؟ قال: لا قال: فدخلت علی الإمام فقال لی: یا أبا موسی هذا وجه الرضا، فقلت: ببرکتک یا سیدی ولکن قالوا: إنک ما مضیت الیه ولا سألت، قال: ان اللَّه تعالی علم منّا أنا لا نلجأ فی المهمات الا الیه ولا نتوکل فی الملمات الّا علیه، وعوّدنا إذا سألناه الإجابة ونخاف ان نعدل فیعدل بنا» </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الاربلی عن جماعة من أهل اصفهان منهم أبو العبّاس أحمد ابن النضر وأبو جعفر محمّد بن علویّة قالوا: «کان باصفهان رجل یقال له عبد الرحمن وکان شیعیاً، فقیل له: ما السبب الذی أوجب علیک القول بإمامة علی النقی دون غیره من أهل الزمان؟ فقال: شاهدت ما یوجب علیّ ذلک، انی کنت رجلًا فقیراً وکان لی لسان وجرأة، فأخرجنی أهل اصفهان سنة من السنین مع قوم آخرین، فجئنا الی باب المتوکل متظلّمین، وکنا بباب المتوکل یوماً إذ خرج الأمر بإحضار علی بن محمّد بن الرضا فقلت لبعض من حضره: من هذا الرجل الذی قد أمر بإحضاره؟</w:t>
      </w:r>
    </w:p>
    <w:p>
      <w:pPr>
        <w:pStyle w:val="BookText"/>
      </w:pPr>
      <w:r>
        <w:rPr>
          <w:rFonts w:ascii="IRNazanin" w:hAnsi="IRNazanin" w:eastAsia="IRNazanin" w:cs="IRNazanin"/>
          <w:lang w:bidi="fa-IR"/>
          <w:color w:val="111111"/>
          <w:sz w:val="28"/>
          <w:szCs w:val="28"/>
          <w:rtl/>
        </w:rPr>
        <w:t xml:space="preserve">فقیل: هذا رجل علوی تقول الرافضة بإمامته، ثم قیل: ونقدر أن المتوکل یحضره</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للقتل فقلت: لا أبرح من هاهنا حتی أنظر إلی هذا الرجل ایّ رجل هو؟</w:t>
      </w:r>
    </w:p>
    <w:p>
      <w:pPr>
        <w:pStyle w:val="BookText"/>
      </w:pPr>
      <w:r>
        <w:rPr>
          <w:rFonts w:ascii="IRNazanin" w:hAnsi="IRNazanin" w:eastAsia="IRNazanin" w:cs="IRNazanin"/>
          <w:lang w:bidi="fa-IR"/>
          <w:color w:val="111111"/>
          <w:sz w:val="28"/>
          <w:szCs w:val="28"/>
          <w:rtl/>
        </w:rPr>
        <w:t xml:space="preserve">قال: فأقبل راکباً علی فرس، وقد قام الناس یمنة الطریق ویسرتها صفّین ینظرون الیه، فلما رأیته وقفت فأبصرته فوقع حبّه فی قلبی، فجعلت أدعو له فی نفسی بأن یدفع اللَّه عنه شر المتوکل، فأقبل یسیر بین الناس وهو ینظر الی عرف دابته لا یلتفت وأنا دائم الدعاء له فلمّا صار الیّ أقبل علیّ بوجهه وقال: استجاب اللَّه دعاءک وطوّل عمرک وکثّر مالک وولدک قال: فارتعدت ووقعت بین أصحابی، فسألونی ما شأنک؟ فقلت: خیر، ولم أخبرهم.</w:t>
      </w:r>
    </w:p>
    <w:p>
      <w:pPr>
        <w:pStyle w:val="BookText"/>
      </w:pPr>
      <w:r>
        <w:rPr>
          <w:rFonts w:ascii="IRNazanin" w:hAnsi="IRNazanin" w:eastAsia="IRNazanin" w:cs="IRNazanin"/>
          <w:lang w:bidi="fa-IR"/>
          <w:color w:val="111111"/>
          <w:sz w:val="28"/>
          <w:szCs w:val="28"/>
          <w:rtl/>
        </w:rPr>
        <w:t xml:space="preserve">فانصرفنا بعد ذلک الی اصفهان، ففتح اللَّه علی وجوهاً من المال حتی انی اغلق بابی علی ما قیمته ألف ألف درهم سوی مالی خارج داری، ورزقت عشرة من الأولاد وقد بلغت من عمری نیّفاً وسبعین سنة، وأنا أقول بإمامة هذا الذی علم ما فی قلبی واستجاب اللَّه دعاءه لی»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المجلسی بإسناده عن کافور الخادم قال: «کان فی الموضع مجاور الإمام من أهل الصنایع صنوف من الناس، وکان الموضع کالقریة، وکان یونس النقاش یغشی سیدنا الإمام علیه السلام ویخدمه. فجاء یوماً یرعد، فقال: یا سیدی أوصیک بأهلی خیراً. قال: وما الخبر؟ قال: عزمت علی الرحیل قال: ولم یا یونس وهو متبسم؟ قال: موسی بن بغا، وجّه الیّ بفصّ لیس له قیمة قبلت أن أنقشه فکسرته باثنین وموعده غداً، وهو موسی بن بغا، إما ألف سوط أو القتل، قال: امض الی منزلک الی غد فما یکون الّا خیراً.</w:t>
      </w:r>
    </w:p>
    <w:p>
      <w:pPr>
        <w:pStyle w:val="BookText"/>
      </w:pPr>
      <w:r>
        <w:rPr>
          <w:rFonts w:ascii="IRNazanin" w:hAnsi="IRNazanin" w:eastAsia="IRNazanin" w:cs="IRNazanin"/>
          <w:lang w:bidi="fa-IR"/>
          <w:color w:val="111111"/>
          <w:sz w:val="28"/>
          <w:szCs w:val="28"/>
          <w:rtl/>
        </w:rPr>
        <w:t xml:space="preserve">فلما کان من الغد وافی بکرة یرعد فقال: قد جاء الرسول یلتمس الفصّ قال:</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امض الیه فما تری الّا خیراً، قال: وما أقول له یا سیدی؟ قال: فتبسم وقال: امض الیه واسمع ما یخبرک به، فلن یکون الّا خیراً.</w:t>
      </w:r>
    </w:p>
    <w:p>
      <w:pPr>
        <w:pStyle w:val="BookText"/>
      </w:pPr>
      <w:r>
        <w:rPr>
          <w:rFonts w:ascii="IRNazanin" w:hAnsi="IRNazanin" w:eastAsia="IRNazanin" w:cs="IRNazanin"/>
          <w:lang w:bidi="fa-IR"/>
          <w:color w:val="111111"/>
          <w:sz w:val="28"/>
          <w:szCs w:val="28"/>
          <w:rtl/>
        </w:rPr>
        <w:t xml:space="preserve">قال: فمضی وعاد یضحک، قال: قال لی: یا سیدی، الجواری اختصمن فیمکنک أن تجعله فصّین حتی نغنیک؟ فقال سیدنا الإمام علیه السلام: اللهم لک الحمد إذ جعلتنا ممن نحمدک حقّاً، فأیش قلت له؟ قال: قلت له: أمهلنی حتی أتأمّل أمره کیف أعمله؟ فقال: أصبت»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السید ابن طاووس عن زرافة حاجب المتوکل- وکان شیعیّاً- انه قال: «کان المتوکّل یحضره والفتح بن خاقان عنده ویقربه دون الناس جمیعاً ودون ولده وأهله. أراد ان یبیّن موضعه عندهم، فأمر جمیع أهل مملکته من الأشراف من أهله وغیرهم ومن الوزراء والأمراء والقوّاد وسائر العساکر ووجوه الناس أن یزیّنوا باحسن التزیین ویظهروا فی أفخر عددهم وذخائرهم ویخرجوا مشاة بین یدیه، وأن لا یرکب أحد الّا هو والفتح بن خاقان خاصة بسر من رأی، ومشی الناس بین أیدیهما علی مراتبهم رجالة وکان یوماً قائظاً شدید الحرّ، وخرج فی جملة الأشراف أبو الحسن علی بن محمّد علیهما السلام وشقّ علیه ما لقیه من الحر والزحمة.</w:t>
      </w:r>
    </w:p>
    <w:p>
      <w:pPr>
        <w:pStyle w:val="BookText"/>
      </w:pPr>
      <w:r>
        <w:rPr>
          <w:rFonts w:ascii="IRNazanin" w:hAnsi="IRNazanin" w:eastAsia="IRNazanin" w:cs="IRNazanin"/>
          <w:lang w:bidi="fa-IR"/>
          <w:color w:val="111111"/>
          <w:sz w:val="28"/>
          <w:szCs w:val="28"/>
          <w:rtl/>
        </w:rPr>
        <w:t xml:space="preserve">قال زرافة: فأقبلت الیه وقلت له: یا سیدی یعزّ واللَّه علیّ ما تلقی من هذه الطغاة وما قد تکلّفته من المشقة، واخذت بیده فتوکّأ علی وقال: یا زرافة، ما ناقة صالح عند اللَّه بأکرم منی أو قال: باعظم قدراً منی، ولم أزل أسائله وأستفید منه وأحادثه الی ان نزل المتوکل من الرکوب، وأمر الناس بالانصراف، فقدمت الیهم</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دوابهم فرکبوا الی منازلهم وقدمت بغلة له فرکبها فرکبت معه الی داره، فنزل وودعته وانصرفت الی داری، ولولدی مؤدب یتشیع من أهل العلم والفضل وکانت لی عادة بإحضاره عند الطعام، فحضر عند ذلک وتجارینا فی الحدیث وما جری من رکوب المتوکل والفتح ومشی الأشراف وذوی الاقتدار بین أیدیهما، وذکرت له ما شاهدته من أبی الحسن علی بن محمّد علیهما السلام وما سمعته من قوله: ما ناقة صالح عند اللَّه بأعظم قدراً منی، وکان المؤدّب یأکل معی فرفع یده، فقال: باللَّه انک سمعت هذا اللفظ منه؟ فقلت له: واللَّه انی سمعته یقوله، فقال لی:</w:t>
      </w:r>
    </w:p>
    <w:p>
      <w:pPr>
        <w:pStyle w:val="BookText"/>
      </w:pPr>
      <w:r>
        <w:rPr>
          <w:rFonts w:ascii="IRNazanin" w:hAnsi="IRNazanin" w:eastAsia="IRNazanin" w:cs="IRNazanin"/>
          <w:lang w:bidi="fa-IR"/>
          <w:color w:val="111111"/>
          <w:sz w:val="28"/>
          <w:szCs w:val="28"/>
          <w:rtl/>
        </w:rPr>
        <w:t xml:space="preserve">اعلم ان المتوکل لا یبقی فی مملکته أکثر من ثلاثة أیام ویهلک، فانظر فی أمرک واحرز ما ترید احرازه، وتأهّب لأمرک کی لا یفجؤکم هلاک هذا الرجل فتهلک أموالکم بحادثة تحدث أو سبب یجری.</w:t>
      </w:r>
    </w:p>
    <w:p>
      <w:pPr>
        <w:pStyle w:val="BookText"/>
      </w:pPr>
      <w:r>
        <w:rPr>
          <w:rFonts w:ascii="Amiri" w:hAnsi="Amiri" w:eastAsia="Amiri" w:cs="Amiri"/>
          <w:lang w:bidi="ar-SA"/>
          <w:color w:val="111111"/>
          <w:sz w:val="28"/>
          <w:szCs w:val="28"/>
          <w:rtl/>
        </w:rPr>
        <w:t xml:space="preserve">فقلت له: من أین لک ذلک؟ فقال: أما قرأت القرآن فی قصة صالح والناقة وقوله تعالی: «تَمَتَّعُواْ فِی دَارِکُمْ ثَلَاثَةَ أَیَّامٍ ذَلِکَ وَعْدٌ غَیْرُ مَکْذُوبٍ» </w:t>
      </w:r>
      <w:r>
        <w:rPr>
          <w:rStyle w:val="FootnoteReference"/>
        </w:rPr>
        <w:footnoteReference w:id="863"/>
      </w:r>
    </w:p>
    <w:p>
      <w:pPr>
        <w:pStyle w:val="BookText"/>
      </w:pPr>
      <w:r>
        <w:rPr>
          <w:rFonts w:ascii="IRNazanin" w:hAnsi="IRNazanin" w:eastAsia="IRNazanin" w:cs="IRNazanin"/>
          <w:lang w:bidi="fa-IR"/>
          <w:color w:val="111111"/>
          <w:sz w:val="28"/>
          <w:szCs w:val="28"/>
          <w:rtl/>
        </w:rPr>
        <w:t xml:space="preserve">ولا یجوز أن یبطل قول الإمام.</w:t>
      </w:r>
    </w:p>
    <w:p>
      <w:pPr>
        <w:pStyle w:val="BookText"/>
      </w:pPr>
      <w:r>
        <w:rPr>
          <w:rFonts w:ascii="IRNazanin" w:hAnsi="IRNazanin" w:eastAsia="IRNazanin" w:cs="IRNazanin"/>
          <w:lang w:bidi="fa-IR"/>
          <w:color w:val="111111"/>
          <w:sz w:val="28"/>
          <w:szCs w:val="28"/>
          <w:rtl/>
        </w:rPr>
        <w:t xml:space="preserve">قال زرافة: فواللَّه ما جاء الیوم الثالث حتی هجم المنتصر ومعه بغا ووصیف والأتراک علی المتوکل فقتلوه وقطّعوه والفتح بن خاقان جمیعاً قطعاً حتی لم یعرف أحدهما من الآخر وأزال اللَّه نعمته ومملکته. فلقیت الامام أبا الحسن علیه السّلام بعد ذلک وعرفته ما جری مع المؤدب وما قاله، فقال: صدق انه لما بلغ منی الجهد رجعت الی کنوز نتوارثها من آبائنا هی أعزّ من الحصون والسلاح والجن وهو دعاء المظلوم علی الظالم، فدعوت به علیه فأهلکه اللَّه، فقلت له: یا سیدی ان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رأیت أن تعلّمنیه فعلّمنی الدعاء»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الشیخ حسین بن عبد الوهاب بإسناده عن هاشم بن زید قال:</w:t>
      </w:r>
    </w:p>
    <w:p>
      <w:pPr>
        <w:pStyle w:val="BookText"/>
      </w:pPr>
      <w:r>
        <w:rPr>
          <w:rFonts w:ascii="IRNazanin" w:hAnsi="IRNazanin" w:eastAsia="IRNazanin" w:cs="IRNazanin"/>
          <w:lang w:bidi="fa-IR"/>
          <w:color w:val="111111"/>
          <w:sz w:val="28"/>
          <w:szCs w:val="28"/>
          <w:rtl/>
        </w:rPr>
        <w:t xml:space="preserve">«رأیت علی بن محمّد صاحب العسکر، وقد أتی بأکمه فأبرأه، ورأیته یهیّی‌ء من الطین کهیئة الطیر وینفخ فیه فیطیر، فقلت له: لا فرق بینک وبین عیسی، فقال: أنا منه وهو منی»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المجلسی بإسناده عن أبی سعید سهل بن زیاد قال: «حدثنا أبو العباس فضل بن أحمد بن إسرائیل الکاتب، ونحن فی داره بسامرّة، فجری ذکر أبی الحسن فقال: یا أبا سعید انی احدّثک بشی‌ء حدّثنی به أبی، قال: کنا مع المعتز وکان أبی کاتبه فدخلنا الدار، وإذا المتوکل علی سریره قاعد، فسلّم المعتز ووقف ووقفت خلفه، وکان عهدی به إذا دخل رحّب به ویأمره بالقعود فأطال القیام، وجعل یرفع رجلًا ویضع اخری وهو لا یأذن له بالقعود، ونظرت الی وجهه یتغیر ساعة بعد ساعة، ویقبل علی الفتح بن خاقان ویقول: هذا الذی تقول فیه ما تقول؟ ویردّد القول، والفتح مقبل علیه یسکّنه، ویقول: مکذوب علیه یا أمیر المؤمنین وهو یتلظّی ویقول: واللَّه لأقتلن هذا المرائی الزندیق وهو یدّعی الکذب، ویطعن فی دولتی، ثم قال: جئنی بأربعة من الخزر، فجی‌ء بهم، ودفع الیهم أربعة أسیاف، وأمرهم أن یرطنوا بألسنتهم إذا دخل أبو الحسن، ویقبلوا علیه بأسیافهم فیخبطوه، وهو یقول: واللَّه لأحرقنه بعد القتل، وأنا منتصب قائم خلف المعتز من وراء الستر. فما علمت الّا بأبی الحسن قد دخل، وقد بادر الناس قدّامه، وقالوا:</w:t>
      </w:r>
    </w:p>
    <w:p>
      <w:pPr>
        <w:pStyle w:val="BookText"/>
      </w:pPr>
      <w:r>
        <w:rPr>
          <w:rFonts w:ascii="IRNazanin" w:hAnsi="IRNazanin" w:eastAsia="IRNazanin" w:cs="IRNazanin"/>
          <w:lang w:bidi="fa-IR"/>
          <w:color w:val="111111"/>
          <w:sz w:val="28"/>
          <w:szCs w:val="28"/>
          <w:rtl/>
        </w:rPr>
        <w:t xml:space="preserve">قد جاء والتفتُّ فإذا أنا به وشفتاه تتحرکان وهو غیر مکروب ولا جازع.</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91" w:name="pg10538_84097"/>
    <w:bookmarkEnd w:id="91"/>
    <w:p>
      <w:pPr>
        <w:pStyle w:val="BookText"/>
      </w:pPr>
      <w:r>
        <w:rPr>
          <w:rFonts w:ascii="IRNazanin" w:hAnsi="IRNazanin" w:eastAsia="IRNazanin" w:cs="IRNazanin"/>
          <w:lang w:bidi="fa-IR"/>
          <w:color w:val="111111"/>
          <w:sz w:val="28"/>
          <w:szCs w:val="28"/>
          <w:rtl/>
        </w:rPr>
        <w:t xml:space="preserve">فلما بصر به المتوکل رمی بنفسه عن السریر الیه وهو سبقه، وانکبّ علیه فقبّل بین عینیه ویده، وسیفه بیده، وهو یقول: یا سیدی یا ابن رسول اللَّه یا خیر خلق اللَّه یا ابن عمی یا مولای یا أبا الحسن، وأبو الحسن یقول: أعیذک یا أمیرالمؤمنین باللَّه [اعفنی من هذا، فقال: ما جاء بک یا سیّدی فی هذا الوقت؟ قال:</w:t>
      </w:r>
    </w:p>
    <w:p>
      <w:pPr>
        <w:pStyle w:val="BookText"/>
      </w:pPr>
      <w:r>
        <w:rPr>
          <w:rFonts w:ascii="IRNazanin" w:hAnsi="IRNazanin" w:eastAsia="IRNazanin" w:cs="IRNazanin"/>
          <w:lang w:bidi="fa-IR"/>
          <w:color w:val="111111"/>
          <w:sz w:val="28"/>
          <w:szCs w:val="28"/>
          <w:rtl/>
        </w:rPr>
        <w:t xml:space="preserve">جاءنی رسولک فقال: المتوکل یدعوک، فقال: کذب ابن الفاعلة، إرجع یا سیدی من حیث شئت. یا فتح! یا عبید اللَّه! یا معتز شیّعوا سیدکم وسیدی. فلمّا بصر به الخزر خرّوا سجّداً مذعنین، فلما خرج دعاهم المتوکل، ثم أمر الترجمان أن یخبره بما یقولون، ثم قال لهم: لم لم تفعلوا ما امرتم؟ قالوا: شدّة هیبته، رأینا حوله أکثر من مائة سیف لم نقدر أن نتأمّلهم، فمنعنا ذلک عما أمرت به، وامتلأ قلوبنا من ذلک.</w:t>
      </w:r>
    </w:p>
    <w:p>
      <w:pPr>
        <w:pStyle w:val="BookText"/>
      </w:pPr>
      <w:r>
        <w:rPr>
          <w:rFonts w:ascii="IRNazanin" w:hAnsi="IRNazanin" w:eastAsia="IRNazanin" w:cs="IRNazanin"/>
          <w:lang w:bidi="fa-IR"/>
          <w:color w:val="111111"/>
          <w:sz w:val="28"/>
          <w:szCs w:val="28"/>
          <w:rtl/>
        </w:rPr>
        <w:t xml:space="preserve">فقال المتوکل: یا فتح هذا صاحبک، وضحک فی وجه الفتح وضحک الفتح فی وجهه، فقال: الحمد للَّه‌الذی بیّض وجهه وأنار حجّته»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Heading3"/>
      </w:pPr>
      <w:bookmarkStart w:id="240" w:name="_Toc101"/>
      <w:r>
        <w:t>علم الإمام الهادی</w:t>
      </w:r>
      <w:bookmarkEnd w:id="240"/>
    </w:p>
    <w:p>
      <w:pPr>
        <w:pStyle w:val="BookText"/>
      </w:pPr>
      <w:r>
        <w:rPr>
          <w:rFonts w:ascii="IRNazanin" w:hAnsi="IRNazanin" w:eastAsia="IRNazanin" w:cs="IRNazanin"/>
          <w:lang w:bidi="fa-IR"/>
          <w:color w:val="111111"/>
          <w:sz w:val="28"/>
          <w:szCs w:val="28"/>
          <w:rtl/>
        </w:rPr>
        <w:t xml:space="preserve">روی الخطیب باسناده عن محمّد بن یحیی المعاذی، قال: «قال یحیی بن أکثم فی مجلس الواثق- والفقهاء بحضرته- من حلق رأس آدم حین حجّ؟ فتعایی القوم عن الجواب، فقال الواثق: أنا أحضرلکم من ینبئکم بالخبر، فبعث الی علی بن محمّد بن علی بن موسی بن جعفر بن محمّد بن علی بن الحسین بن علی بن أبی طالب فاحضر، فقال: یا أبا الحسن، من حلق رأس آدم؟ فقال: سألتک باللَّه یا أمیرالمؤمنین الّا أعفیتنی، قال: أقسمت علیک لتقولن، قال: أما إذ ابیت فان أبی</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حدثنی عن جدی عن أبیه عن جده قال: قال رسول اللَّه صلّی اللَّه علیه وآله وسلّم:</w:t>
      </w:r>
    </w:p>
    <w:p>
      <w:pPr>
        <w:pStyle w:val="BookText"/>
      </w:pPr>
      <w:r>
        <w:rPr>
          <w:rFonts w:ascii="IRNazanin" w:hAnsi="IRNazanin" w:eastAsia="IRNazanin" w:cs="IRNazanin"/>
          <w:lang w:bidi="fa-IR"/>
          <w:color w:val="111111"/>
          <w:sz w:val="28"/>
          <w:szCs w:val="28"/>
          <w:rtl/>
        </w:rPr>
        <w:t xml:space="preserve">أمر جبریل أن ینزل بیاقوتة من الجنة، فهبط بها فمسح بها رأس آدم فتناثر الشعر منه، فحیث بلغ نورها صار حرماً»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بإسناده عن الحسین بن یحیی قال: «اعتلّ المتوکل فی أول خلافته، فقال: لئن برئت لأتصدقّن بدنانیر کثیرة، فلما بری‌ء جمع الفقهاء، فسألهم عن ذلک فاختلفوا، فبعث الی علی بن محمّد بن علی بن موسی بن جعفر فسأله، فقال:</w:t>
      </w:r>
    </w:p>
    <w:p>
      <w:pPr>
        <w:pStyle w:val="BookText"/>
      </w:pPr>
      <w:r>
        <w:rPr>
          <w:rFonts w:ascii="IRNazanin" w:hAnsi="IRNazanin" w:eastAsia="IRNazanin" w:cs="IRNazanin"/>
          <w:lang w:bidi="fa-IR"/>
          <w:color w:val="111111"/>
          <w:sz w:val="28"/>
          <w:szCs w:val="28"/>
          <w:rtl/>
        </w:rPr>
        <w:t xml:space="preserve">یتصدق بثلاثة وثمانین دیناراً، فعجب قوم من ذلک وتعصّب قوم علیه وقالوا:</w:t>
      </w:r>
    </w:p>
    <w:p>
      <w:pPr>
        <w:pStyle w:val="BookText"/>
      </w:pPr>
      <w:r>
        <w:rPr>
          <w:rFonts w:ascii="IRNazanin" w:hAnsi="IRNazanin" w:eastAsia="IRNazanin" w:cs="IRNazanin"/>
          <w:lang w:bidi="fa-IR"/>
          <w:color w:val="111111"/>
          <w:sz w:val="28"/>
          <w:szCs w:val="28"/>
          <w:rtl/>
        </w:rPr>
        <w:t xml:space="preserve">تسأله یا أمیرالمؤمنین من أین له هذا؟ فردّ الرسول الیه. فقال له: قل لأمیر المؤمنین: فی هذا الوفاء بالنذر، لأن اللَّه تعالی قال: «لَقَدْ نَصَرَکُمُ اللّهُ فِی مَوَاطِنَ کَثِیرَةٍ» فروی أهلنا جمیعاً ان المواطن فی الوقائع والسرایا والغزوات کانت ثلاثة وثمانین موطناً، وان یوم حنین کان الرابع والثمانین، وکلّما زاد أمیرالمؤمنین فی فعل الخیر کان أنفع له وأجراً علیه فی الدنیا والآخرة»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شهر آشوب: «قال المتوکل لابن السکّیت: اسأل ابن الرضا مسألة عوصاء بحضرتی فسأله فقال: لم بعث اللَّه موسی بالعصا، وبعث عیسی بإبراء الأکمه والأبرص وإحیاء الموتی، وبعث محمّداً بالقرآن والسیف؟ فقال أبو الحسن علیه السّلام: بعث اللَّه موسی بالعصا والید البیضاء فی زمان الغالب علی أهله السحر، فأتاهم من ذلک ما قهر سحرهم ویهرهم وأثبت الحجة علیهم، وبعث عیسی بإبراء الأکمه والأبرص وإحیاء الموتی بإذن اللَّه فی زمان الغالب علی أهله</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الطّب، فأتاهم من ابراء الأکمه والأبرص واحیاء الموتی بإذن اللَّه فقهرهم وبهرهم، وبعث محمّداً بالقرآن والسیف فی زمان الغالب علی أهله السیف والشعر، فأتاهم من القرآن الزاهر والسیف القاهر ما بهر به شعرهم وقهر سیفهم وأثبت الحجة علیهم.</w:t>
      </w:r>
    </w:p>
    <w:p>
      <w:pPr>
        <w:pStyle w:val="BookText"/>
      </w:pPr>
      <w:r>
        <w:rPr>
          <w:rFonts w:ascii="IRNazanin" w:hAnsi="IRNazanin" w:eastAsia="IRNazanin" w:cs="IRNazanin"/>
          <w:lang w:bidi="fa-IR"/>
          <w:color w:val="111111"/>
          <w:sz w:val="28"/>
          <w:szCs w:val="28"/>
          <w:rtl/>
        </w:rPr>
        <w:t xml:space="preserve">فقال ابن السکّیت: فما الحجة الآن؟ قال: العقل یعرف به الکاذب علی اللَّه فیکذب.</w:t>
      </w:r>
    </w:p>
    <w:p>
      <w:pPr>
        <w:pStyle w:val="BookText"/>
      </w:pPr>
      <w:r>
        <w:rPr>
          <w:rFonts w:ascii="Amiri" w:hAnsi="Amiri" w:eastAsia="Amiri" w:cs="Amiri"/>
          <w:lang w:bidi="ar-SA"/>
          <w:color w:val="111111"/>
          <w:sz w:val="28"/>
          <w:szCs w:val="28"/>
          <w:rtl/>
        </w:rPr>
        <w:t xml:space="preserve">فقال یحیی بن أکثم: ما لابن السکیت ومناظرته، وانما هو صاحب نحو وشعر ولغة، ورفع قرطاساً فیه مسائل. فأملی علی بن محمّد علیه السّلام علی ابن السکّیت جوابها وأمره أن یکتب: سألت عن قول اللَّه تعالی «قَالَ الَّذِی عِندَهُ عِلْمٌ مِّنَ الْکِتَابِ» </w:t>
      </w:r>
      <w:r>
        <w:rPr>
          <w:rStyle w:val="FootnoteReference"/>
        </w:rPr>
        <w:footnoteReference w:id="869"/>
      </w:r>
    </w:p>
    <w:p>
      <w:pPr>
        <w:pStyle w:val="BookText"/>
      </w:pPr>
      <w:r>
        <w:rPr>
          <w:rFonts w:ascii="IRNazanin" w:hAnsi="IRNazanin" w:eastAsia="IRNazanin" w:cs="IRNazanin"/>
          <w:lang w:bidi="fa-IR"/>
          <w:color w:val="111111"/>
          <w:sz w:val="28"/>
          <w:szCs w:val="28"/>
          <w:rtl/>
        </w:rPr>
        <w:t xml:space="preserve">فهو آصف بن برخیا، ولم یعجز سلیمان عن معرفة ما عرفه اصف ولکنه أحب أن یعرف أمّته من الجن والانس انه الحجة من بعده وذلک من علم سلیمان أودعه آصف بأمر اللَّه ففهمه ذلک لئلا یختلف فی امامته وولایته من بعده، ولتأکید الحجة علی الخلق.</w:t>
      </w:r>
    </w:p>
    <w:p>
      <w:pPr>
        <w:pStyle w:val="BookText"/>
      </w:pPr>
      <w:r>
        <w:rPr>
          <w:rFonts w:ascii="IRNazanin" w:hAnsi="IRNazanin" w:eastAsia="IRNazanin" w:cs="IRNazanin"/>
          <w:lang w:bidi="fa-IR"/>
          <w:color w:val="111111"/>
          <w:sz w:val="28"/>
          <w:szCs w:val="28"/>
          <w:rtl/>
        </w:rPr>
        <w:t xml:space="preserve">وأما سجود یعقوب لولده فان السجود لم یکن لیوسف وانما کان ذلک من یعقوب وولده طاعة للَّه‌تعالی وتحیّة لیوسف، کما ان السجود من الملائکة لم یکن لآدم، فسجد یعقوب وولده ویوسف معهم شکراً للَّه‌تعالی باجتماع الشمل، ألم‌تر أنه یقول فی شکره فی ذلک الوقت «رَبِّ قَدْ آتَیْتَنِی مِنَ الْمُلْکِ» </w:t>
      </w:r>
      <w:r>
        <w:rPr>
          <w:rStyle w:val="FootnoteReference"/>
        </w:rPr>
        <w:footnoteReference w:id="870"/>
      </w:r>
    </w:p>
    <w:p>
      <w:pPr>
        <w:pStyle w:val="BookText"/>
      </w:pPr>
      <w:r>
        <w:rPr>
          <w:rFonts w:ascii="Amiri" w:hAnsi="Amiri" w:eastAsia="Amiri" w:cs="Amiri"/>
          <w:lang w:bidi="ar-SA"/>
          <w:color w:val="111111"/>
          <w:sz w:val="28"/>
          <w:szCs w:val="28"/>
          <w:rtl/>
        </w:rPr>
        <w:t xml:space="preserve">الآیة. وأما قوله «فَإِن کُنتَ فِی شَکٍّ مِّمَّا أَنزَلْنَا إِلَیْکَ فَاسْأَلِ الَّذِینَ یَقْرَؤُونَ الْکِتَابَ» فان المخاطب بذلک رسول اللَّه، ولم یکن فی شک مما أنزل اللَّه الیه ولکن قالت الجهلة: کیف لم یبعث نبیّاً من</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الملائکة؟ ولم لم یفرق بینه وبین الناس فی الاستغناء عن المأکل والمشرب والمشی فی الأسواق، فأوحی اللَّه الی نبیه: فاسأل الذین یقرأون الکتاب بمحضر من الجهلة هل بعث اللَّه نبیاً قبلک الّا وهو یأکل الطعام والشراب ولک بهم أسوة یا محمّد، وانّما قال: «فَإِن کُنتَ فِی شَکٍّ» </w:t>
      </w:r>
      <w:r>
        <w:rPr>
          <w:rStyle w:val="FootnoteReference"/>
        </w:rPr>
        <w:footnoteReference w:id="871"/>
      </w:r>
    </w:p>
    <w:p>
      <w:pPr>
        <w:pStyle w:val="BookText"/>
      </w:pPr>
      <w:r>
        <w:rPr>
          <w:rFonts w:ascii="Amiri" w:hAnsi="Amiri" w:eastAsia="Amiri" w:cs="Amiri"/>
          <w:lang w:bidi="ar-SA"/>
          <w:color w:val="111111"/>
          <w:sz w:val="28"/>
          <w:szCs w:val="28"/>
          <w:rtl/>
        </w:rPr>
        <w:t xml:space="preserve">ولم یکن، للنصفة کما قال: «فَقُلْ تَعَالَوْاْ نَدْعُ أَبْنَاءنَا وَأَبْنَاءکُمْ» </w:t>
      </w:r>
      <w:r>
        <w:rPr>
          <w:rStyle w:val="FootnoteReference"/>
        </w:rPr>
        <w:footnoteReference w:id="872"/>
      </w:r>
    </w:p>
    <w:p>
      <w:pPr>
        <w:pStyle w:val="BookText"/>
      </w:pPr>
      <w:r>
        <w:rPr>
          <w:rFonts w:ascii="IRNazanin" w:hAnsi="IRNazanin" w:eastAsia="IRNazanin" w:cs="IRNazanin"/>
          <w:lang w:bidi="fa-IR"/>
          <w:color w:val="111111"/>
          <w:sz w:val="28"/>
          <w:szCs w:val="28"/>
          <w:rtl/>
        </w:rPr>
        <w:t xml:space="preserve">ولو قال: تعالوا نبتهل فنجعل لعنة اللَّه علیکم لم یکونوا یجیبوا الی المباهلة، وقد علم اللَّه أن نبیه مؤدّ عنه رسالته وما هو من الکاذبین، وکذلک عرف النبی صلّی اللَّه علیه وآله وسلّم بأنه صادق فی ما یقول ولکن أحبّ أن ینصف من نفسه.</w:t>
      </w:r>
    </w:p>
    <w:p>
      <w:pPr>
        <w:pStyle w:val="BookText"/>
      </w:pPr>
      <w:r>
        <w:rPr>
          <w:rFonts w:ascii="Amiri" w:hAnsi="Amiri" w:eastAsia="Amiri" w:cs="Amiri"/>
          <w:lang w:bidi="ar-SA"/>
          <w:color w:val="111111"/>
          <w:sz w:val="28"/>
          <w:szCs w:val="28"/>
          <w:rtl/>
        </w:rPr>
        <w:t xml:space="preserve">وأما قوله: «وَلَوْ أَنَّمَا فِی الْأَرْضِ مِن شَجَرَةٍ أَقْلَامٌ» </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الآیة فهو کذلک لو أن أشجار الدنیا أقلام والبحر مداد یمدّه سبعة أبحر مداً حتی انفجرت الأرض عیوناً کما انفجرت فی الطوفان ما نفدت کلمات اللَّه وهی: عین الکبریت، وعین الیمن، وعین برهوت، وعین الطبریة وحمة ماسبدان تدعی لسان وحمة افریقیة تدعی سیلان، وعین باحوران، ونحن الکلمات التی لا تدرک فضائلنا ولا تستقصی.</w:t>
      </w:r>
    </w:p>
    <w:p>
      <w:pPr>
        <w:pStyle w:val="BookText"/>
      </w:pPr>
      <w:r>
        <w:rPr>
          <w:rFonts w:ascii="IRNazanin" w:hAnsi="IRNazanin" w:eastAsia="IRNazanin" w:cs="IRNazanin"/>
          <w:lang w:bidi="fa-IR"/>
          <w:color w:val="111111"/>
          <w:sz w:val="28"/>
          <w:szCs w:val="28"/>
          <w:rtl/>
        </w:rPr>
        <w:t xml:space="preserve">وأما الجنة ففیها من المأکل والمشرب والملاهی ما تشتهی الأنفس وتلذّ الأعین وأباح اللَّه ذلک لآدم، والشجرة التی نهی اللَّه آدم عنها وزوجته أن یأکلا منها شجرة الحسد عهد اللَّه الیهما أن لا ینظر الی من فضله اللَّه علیهما والی خلائقه بعین الحسد فنسی ولم یجد له عزماً.</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قوله: «أَوْ یُزَوِّجُهُمْ ذُکْرَاناً وَإِنَاثاً» </w:t>
      </w:r>
      <w:r>
        <w:rPr>
          <w:rStyle w:val="FootnoteReference"/>
        </w:rPr>
        <w:footnoteReference w:id="874"/>
      </w:r>
    </w:p>
    <w:p>
      <w:pPr>
        <w:pStyle w:val="BookText"/>
      </w:pPr>
      <w:r>
        <w:rPr>
          <w:rFonts w:ascii="Amiri" w:hAnsi="Amiri" w:eastAsia="Amiri" w:cs="Amiri"/>
          <w:lang w:bidi="ar-SA"/>
          <w:color w:val="111111"/>
          <w:sz w:val="28"/>
          <w:szCs w:val="28"/>
          <w:rtl/>
        </w:rPr>
        <w:t xml:space="preserve">فان اللَّه تعالی زوّج الذکران المطیعین، ومعاذ اللَّه أن یکون الجلیل العظیم عنی ما لبست علی نفسک تطلب الرخص لارتکاب المحارم «وَمَن یَفْعَلْ ذَلِکَ یَلْقَ أَثَاماً* یُضَاعَفْ لَهُ الْعَذَابُ یَوْمَ الْقِیَامَةِ وَیَخْلُدْ فِیهِ مُهَاناً» </w:t>
      </w:r>
      <w:r>
        <w:rPr>
          <w:rStyle w:val="FootnoteReference"/>
        </w:rPr>
        <w:footnoteReference w:id="875"/>
      </w:r>
    </w:p>
    <w:p>
      <w:pPr>
        <w:pStyle w:val="BookText"/>
      </w:pPr>
      <w:r>
        <w:rPr>
          <w:rFonts w:ascii="IRNazanin" w:hAnsi="IRNazanin" w:eastAsia="IRNazanin" w:cs="IRNazanin"/>
          <w:lang w:bidi="fa-IR"/>
          <w:color w:val="111111"/>
          <w:sz w:val="28"/>
          <w:szCs w:val="28"/>
          <w:rtl/>
        </w:rPr>
        <w:t xml:space="preserve">ان لم یتب.</w:t>
      </w:r>
    </w:p>
    <w:p>
      <w:pPr>
        <w:pStyle w:val="BookText"/>
      </w:pPr>
      <w:r>
        <w:rPr>
          <w:rFonts w:ascii="IRNazanin" w:hAnsi="IRNazanin" w:eastAsia="IRNazanin" w:cs="IRNazanin"/>
          <w:lang w:bidi="fa-IR"/>
          <w:color w:val="111111"/>
          <w:sz w:val="28"/>
          <w:szCs w:val="28"/>
          <w:rtl/>
        </w:rPr>
        <w:t xml:space="preserve">فأما شهادة امرأة وحدها التی جازت فهی القابلة التی جازت شهادتها مع الرضا، فان لم یکن رضی فلا أقل من أمرأتین تقوم المرأتان بدل الرجل للضرورة، لأن الرجل لا یمکنه أن یقوم مقامها فان کانت وحدها قبل قولها مع یمینها.</w:t>
      </w:r>
    </w:p>
    <w:p>
      <w:pPr>
        <w:pStyle w:val="BookText"/>
      </w:pPr>
      <w:r>
        <w:rPr>
          <w:rFonts w:ascii="IRNazanin" w:hAnsi="IRNazanin" w:eastAsia="IRNazanin" w:cs="IRNazanin"/>
          <w:lang w:bidi="fa-IR"/>
          <w:color w:val="111111"/>
          <w:sz w:val="28"/>
          <w:szCs w:val="28"/>
          <w:rtl/>
        </w:rPr>
        <w:t xml:space="preserve">فأما قول علی فی الخنثی فهو کما قال: یرث من المبال وینظر الیه قوم عدول، یأخذ کل واحد منهم مرآة، وتقوم الخنثی خلفهم عریانة وینظرون الی المرآة فیرون الشی‌ء ویحکمون علیه.</w:t>
      </w:r>
    </w:p>
    <w:p>
      <w:pPr>
        <w:pStyle w:val="BookText"/>
      </w:pPr>
      <w:r>
        <w:rPr>
          <w:rFonts w:ascii="IRNazanin" w:hAnsi="IRNazanin" w:eastAsia="IRNazanin" w:cs="IRNazanin"/>
          <w:lang w:bidi="fa-IR"/>
          <w:color w:val="111111"/>
          <w:sz w:val="28"/>
          <w:szCs w:val="28"/>
          <w:rtl/>
        </w:rPr>
        <w:t xml:space="preserve">وأما الرجل الناظر الی الراعی وقد نزا علی شاة، فان عرفها ذبحها وأحرقها وان لم یعرفها قسمها الإمام نصفین وساهم بینهما فان وقع السهم علی أحد القسمین، فقد أقسم النصف الآخر، ثم یفرق الذی وقع علیهم السهم نصفین ویقرع بینهما فلا یزال کذلک حتی تبقی اثنتان فیقرع بینهما فأیّتهما وقع السهم علیها ذبحت، وأحرقت، وقد نجا سایرهما وسهم الإمام سهم اللَّه لا یخیب.</w:t>
      </w:r>
    </w:p>
    <w:p>
      <w:pPr>
        <w:pStyle w:val="BookText"/>
      </w:pPr>
      <w:r>
        <w:rPr>
          <w:rFonts w:ascii="IRNazanin" w:hAnsi="IRNazanin" w:eastAsia="IRNazanin" w:cs="IRNazanin"/>
          <w:lang w:bidi="fa-IR"/>
          <w:color w:val="111111"/>
          <w:sz w:val="28"/>
          <w:szCs w:val="28"/>
          <w:rtl/>
        </w:rPr>
        <w:t xml:space="preserve">وأما صلاة الفجر والجهر فیها بالقراءة، لأن النبی کان یغلس بها فقراءتها من اللیل.</w:t>
      </w:r>
    </w:p>
    <w:p>
      <w:pPr>
        <w:pStyle w:val="BookText"/>
      </w:pPr>
      <w:r>
        <w:rPr>
          <w:rFonts w:ascii="IRNazanin" w:hAnsi="IRNazanin" w:eastAsia="IRNazanin" w:cs="IRNazanin"/>
          <w:lang w:bidi="fa-IR"/>
          <w:color w:val="111111"/>
          <w:sz w:val="28"/>
          <w:szCs w:val="28"/>
          <w:rtl/>
        </w:rPr>
        <w:t xml:space="preserve">وأما قول أمیرالمؤمنین علیه السّلام: بشّر قاتل ابن صفیة بالنار، لقول</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وآله، وکان ممن خرج یوم النهروان، فلم یقتله أمیر المؤمنین بالبصرة لأنه علم أنه یقتل فی فتنة النهروان.</w:t>
      </w:r>
    </w:p>
    <w:p>
      <w:pPr>
        <w:pStyle w:val="BookText"/>
      </w:pPr>
      <w:r>
        <w:rPr>
          <w:rFonts w:ascii="IRNazanin" w:hAnsi="IRNazanin" w:eastAsia="IRNazanin" w:cs="IRNazanin"/>
          <w:lang w:bidi="fa-IR"/>
          <w:color w:val="111111"/>
          <w:sz w:val="28"/>
          <w:szCs w:val="28"/>
          <w:rtl/>
        </w:rPr>
        <w:t xml:space="preserve">وأمّا قولک: ان علیاً قاتل أهل صفین مقبلین ومدبرین واجهز علی جریحهم وانه یوم الجمل لم یتبع مولّیاً ولم یجهز علی جریحهم وکل من ألقی سیفه وسلاحه آمنه، فان أهل الجمل قتل إمامهم ولم یکن لهم فئة یرجعون الیها وانما رجع القوم الی منازلهم غیر متحاربین ولا محتالین ولا متجسسین ولا متبارزین، فقد رضوا بالکف عنهم، وکان الحکم فیه رفع السیف والکف عنهم إذ لم یطلبوا علیه أعواناً، وأهل صفین یرجعون الی فئة مستعدة وإمام منتصب یجمع لهم السلاح من الرماح والدروع والسیوف، ویستعدّ لهم ویسنی لهم العطاء ویهیّی‌ء لهم الأموال ویعقب مریضهم، ویجبر کسیرهم، ویداوی جریحهم، ویحمل راجلهم، ویکسو حاسرهم ویردهم فیرجعون الی محاربتهم وقتالهم. فان الحکم فی أهل البصرة الکف عنهم لما ألقوا أسلحتهم إذ لم تکن لهم فئة یرجعون الیها، والحکم فی أهل صفّین ان یتّبع مدبرهم ویجهز علی جریحهم فلا یساوی بین الفریقین فی الحکم، ولو لا أمیرالمؤمنین وحکمه فی أهل صفین والجمل لما عرف الحکم فی عصاة أهل التوحید فمن أبی ذلک عرض علی السیف.</w:t>
      </w:r>
    </w:p>
    <w:p>
      <w:pPr>
        <w:pStyle w:val="BookText"/>
      </w:pPr>
      <w:r>
        <w:rPr>
          <w:rFonts w:ascii="Amiri" w:hAnsi="Amiri" w:eastAsia="Amiri" w:cs="Amiri"/>
          <w:lang w:bidi="ar-SA"/>
          <w:color w:val="111111"/>
          <w:sz w:val="28"/>
          <w:szCs w:val="28"/>
          <w:rtl/>
        </w:rPr>
        <w:t xml:space="preserve">وأما الرجل الذی أقر باللواط فانه أقر بذلک متبرعاً من نفسه، ولم تقم علیه بینة، ولا أخذه سلطان، وإذا کان الإمام الذی من اللَّه أن یعاقب فی اللَّه فله أن یعفو فی اللَّه، أما سمعت اللَّه یقول لسلیمان «هَذَا عَطَاؤُنَا فَامْنُنْ أَوْ أَمْسِکْ بِغَیْرِ حِسَابٍ» </w:t>
      </w:r>
      <w:r>
        <w:rPr>
          <w:rStyle w:val="FootnoteReference"/>
        </w:rPr>
        <w:footnoteReference w:id="876"/>
      </w:r>
    </w:p>
    <w:p>
      <w:pPr>
        <w:pStyle w:val="BookText"/>
      </w:pPr>
      <w:r>
        <w:rPr>
          <w:rFonts w:ascii="IRNazanin" w:hAnsi="IRNazanin" w:eastAsia="IRNazanin" w:cs="IRNazanin"/>
          <w:lang w:bidi="fa-IR"/>
          <w:color w:val="111111"/>
          <w:sz w:val="28"/>
          <w:szCs w:val="28"/>
          <w:rtl/>
        </w:rPr>
        <w:t xml:space="preserve">فبدأ بالمن قبل المنع.</w:t>
      </w:r>
    </w:p>
    <w:p>
      <w:pPr>
        <w:pStyle w:val="BookText"/>
      </w:pPr>
      <w:r>
        <w:rPr>
          <w:rFonts w:ascii="IRNazanin" w:hAnsi="IRNazanin" w:eastAsia="IRNazanin" w:cs="IRNazanin"/>
          <w:lang w:bidi="fa-IR"/>
          <w:color w:val="111111"/>
          <w:sz w:val="28"/>
          <w:szCs w:val="28"/>
          <w:rtl/>
        </w:rPr>
        <w:t xml:space="preserve">فلما قرأ ابن أکثم قال للمتوکل: ما نحب ان نسأل هذا الرجل عن شی‌ء بعد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مسائلی هذه، وانه لا یرد علیه شی‌ء بعدها الّا دونها، وفی ظهور علمه تقویة للرافضة»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الإربلی: «قال فتح بن یزید الجرجانی: ضمّنی وأبا الحسن علیه السّلام الطریق حین منصرفی من مکة الی خراسان، وهو صائر الی العراق، فسمعته وهو یقول: من اتّقی اللَّه یتقی ومن أطاع اللَّه یطاع، قال: فتلطّفت فی الوصول الیه فسلّمت علیه فردّ علیَّ السلام وأمرنی بالجلوس، وأول ما ابتدأنی به ان قال: یا فتح من أطاع الخالق لم یبال سخط المخلوق ومن أسخط الخالق فأیقن أن یحل به الخالق سخط المخلوق، وان الخالق لا یوصف الّا بما وصف به نفسه وأنّی یوصف الخالق الذی تعجز الحواس ان تدرکه، والأوهام أن تناله، والخطرات أن تحدّه، والأبصار عن الإحاطة به، جلّ عمّا یصفه الواصفون، وتعالی عمّا ینعته الناعتون، نأی فی قربه وقرب فی نأیه، فهو فی نأیه قریب، وفی قربه بعید، کیّف الکیف فلا یقال:</w:t>
      </w:r>
    </w:p>
    <w:p>
      <w:pPr>
        <w:pStyle w:val="BookText"/>
      </w:pPr>
      <w:r>
        <w:rPr>
          <w:rFonts w:ascii="Amiri" w:hAnsi="Amiri" w:eastAsia="Amiri" w:cs="Amiri"/>
          <w:lang w:bidi="ar-SA"/>
          <w:color w:val="111111"/>
          <w:sz w:val="28"/>
          <w:szCs w:val="28"/>
          <w:rtl/>
        </w:rPr>
        <w:t xml:space="preserve">کیف؟ وأیّن الأین فلا یقال أین، اذ هو منقطع الکیفیة والأینیّة، هو الواحد الأحد الصمد لم یلد ولم یولد ولم یکن له کفواً أحد، فجل جلاله وقد قرنه الجلیل باسمه وشرکه فی عطائه، وأوجب لمن أطاعه جزاء طاعته إذ یقول «وَمَا نَقَمُواْ إِلَّا أَنْ أَغْنَاهُمُ اللّهُ وَرَسُولُهُ مِن فَضْلِهِ» </w:t>
      </w:r>
      <w:r>
        <w:rPr>
          <w:rStyle w:val="FootnoteReference"/>
        </w:rPr>
        <w:footnoteReference w:id="878"/>
      </w:r>
    </w:p>
    <w:p>
      <w:pPr>
        <w:pStyle w:val="BookText"/>
      </w:pPr>
      <w:r>
        <w:rPr>
          <w:rFonts w:ascii="Amiri" w:hAnsi="Amiri" w:eastAsia="Amiri" w:cs="Amiri"/>
          <w:lang w:bidi="ar-SA"/>
          <w:color w:val="111111"/>
          <w:sz w:val="28"/>
          <w:szCs w:val="28"/>
          <w:rtl/>
        </w:rPr>
        <w:t xml:space="preserve">وقال یحکی قول من ترک طاعته وهو یعذّبه بین أطباق نیرانها وسرابیل قطرانها: «یَا لَیْتَنَا أَطَعْنَا اللَّهَ وَأَطَعْنَا الرَّسُولَا» </w:t>
      </w:r>
      <w:r>
        <w:rPr>
          <w:rStyle w:val="FootnoteReference"/>
        </w:rPr>
        <w:footnoteReference w:id="879"/>
      </w:r>
    </w:p>
    <w:p>
      <w:pPr>
        <w:pStyle w:val="BookText"/>
      </w:pPr>
      <w:r>
        <w:rPr>
          <w:rFonts w:ascii="IRNazanin" w:hAnsi="IRNazanin" w:eastAsia="IRNazanin" w:cs="IRNazanin"/>
          <w:lang w:bidi="fa-IR"/>
          <w:color w:val="111111"/>
          <w:sz w:val="28"/>
          <w:szCs w:val="28"/>
          <w:rtl/>
        </w:rPr>
        <w:t xml:space="preserve">.أم کیف یوصف بکنهه من قرن الجلیل طاعتهم بطاعة رسوله حیث قال:</w:t>
      </w:r>
    </w:p>
    <w:p>
      <w:pPr>
        <w:pStyle w:val="BookText"/>
      </w:pPr>
      <w:r>
        <w:rPr>
          <w:rFonts w:ascii="Amiri" w:hAnsi="Amiri" w:eastAsia="Amiri" w:cs="Amiri"/>
          <w:lang w:bidi="ar-SA"/>
          <w:color w:val="111111"/>
          <w:sz w:val="28"/>
          <w:szCs w:val="28"/>
          <w:rtl/>
        </w:rPr>
        <w:t xml:space="preserve">«أَطِیعُواْ اللّهَ وَأَطِیعُواْ الرَّسُولَ وَأُوْلِی الأَمْرِ مِنکُمْ» </w:t>
      </w:r>
      <w:r>
        <w:rPr>
          <w:rStyle w:val="FootnoteReference"/>
        </w:rPr>
        <w:footnoteReference w:id="880"/>
      </w:r>
    </w:p>
    <w:p>
      <w:pPr>
        <w:pStyle w:val="BookText"/>
      </w:pPr>
      <w:r>
        <w:rPr>
          <w:rFonts w:ascii="Amiri" w:hAnsi="Amiri" w:eastAsia="Amiri" w:cs="Amiri"/>
          <w:lang w:bidi="ar-SA"/>
          <w:color w:val="111111"/>
          <w:sz w:val="28"/>
          <w:szCs w:val="28"/>
          <w:rtl/>
        </w:rPr>
        <w:t xml:space="preserve">وقال: «وَلَوْ رَدُّوهُ إِلَی الرَّسُولِ</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وَإِلَی أُوْلِی الأَمْرِ مِنْهُمْ» </w:t>
      </w:r>
      <w:r>
        <w:rPr>
          <w:rStyle w:val="FootnoteReference"/>
        </w:rPr>
        <w:footnoteReference w:id="881"/>
      </w:r>
    </w:p>
    <w:p>
      <w:pPr>
        <w:pStyle w:val="BookText"/>
      </w:pPr>
      <w:r>
        <w:rPr>
          <w:rFonts w:ascii="Amiri" w:hAnsi="Amiri" w:eastAsia="Amiri" w:cs="Amiri"/>
          <w:lang w:bidi="ar-SA"/>
          <w:color w:val="111111"/>
          <w:sz w:val="28"/>
          <w:szCs w:val="28"/>
          <w:rtl/>
        </w:rPr>
        <w:t xml:space="preserve">سورة النساء: 83.</w:t>
      </w:r>
    </w:p>
    <w:p>
      <w:pPr>
        <w:pStyle w:val="BookText"/>
      </w:pPr>
      <w:r>
        <w:rPr>
          <w:rFonts w:ascii="Amiri" w:hAnsi="Amiri" w:eastAsia="Amiri" w:cs="Amiri"/>
          <w:lang w:bidi="ar-SA"/>
          <w:color w:val="111111"/>
          <w:sz w:val="28"/>
          <w:szCs w:val="28"/>
          <w:rtl/>
        </w:rPr>
        <w:t xml:space="preserve">وقال: «إِنَّ اللّهَ یَأْمُرُکُمْ أَن تُؤدُّواْ الأَمَانَاتِ إِلَی أَهْلِهَا» </w:t>
      </w:r>
      <w:r>
        <w:rPr>
          <w:rStyle w:val="FootnoteReference"/>
        </w:rPr>
        <w:footnoteReference w:id="882"/>
      </w:r>
    </w:p>
    <w:p>
      <w:pPr>
        <w:pStyle w:val="BookText"/>
      </w:pPr>
      <w:r>
        <w:rPr>
          <w:rFonts w:ascii="Amiri" w:hAnsi="Amiri" w:eastAsia="Amiri" w:cs="Amiri"/>
          <w:lang w:bidi="ar-SA"/>
          <w:color w:val="111111"/>
          <w:sz w:val="28"/>
          <w:szCs w:val="28"/>
          <w:rtl/>
        </w:rPr>
        <w:t xml:space="preserve">وقال: «فَاسْأَلُواْ أَهْلَ الذِّکْرِ إِن کُنتُمْ لَا تَعْلَمُونَ» </w:t>
      </w:r>
      <w:r>
        <w:rPr>
          <w:rStyle w:val="FootnoteReference"/>
        </w:rPr>
        <w:footnoteReference w:id="883"/>
      </w:r>
    </w:p>
    <w:p>
      <w:pPr>
        <w:pStyle w:val="BookText"/>
      </w:pPr>
      <w:r>
        <w:rPr>
          <w:rFonts w:ascii="IRNazanin" w:hAnsi="IRNazanin" w:eastAsia="IRNazanin" w:cs="IRNazanin"/>
          <w:lang w:bidi="fa-IR"/>
          <w:color w:val="111111"/>
          <w:sz w:val="28"/>
          <w:szCs w:val="28"/>
          <w:rtl/>
        </w:rPr>
        <w:t xml:space="preserve">.یا فتح، کما لا یوصف الجلیل جل جلاله والرسول والخلیل وولد البتول علیه السّلام، فکذلک لا یوصف المؤمن المسلم لأمرنا، فنبینا أفضل الأنبیاء، وخلیلنا أفضل الأخلّاء، ووصیه أکرم الأوصیاء، اسمهما أفضل الأسماء، وکنیتهما أفضل الکنی، وأجلاها، لو لم یجالسنا الّا کفو لم یجالسنا أحد، ولو لم یزوّجنا الاکفو لم یزوجنا أحد، وهما أشدّ الناس تواضعاً واعظمهم حلماً وأنداهم کفاً وأمنعهم کنفاً ورث عنهما أوصیاؤهما علمهما، فاردد الیهم الأمر وسلّم الیهم، أماتک اللَّه مماتهم واحیاک حیاتهم. فاذهب إذا شئت رحمک اللَّه.</w:t>
      </w:r>
    </w:p>
    <w:p>
      <w:pPr>
        <w:pStyle w:val="BookText"/>
      </w:pPr>
      <w:r>
        <w:rPr>
          <w:rFonts w:ascii="IRNazanin" w:hAnsi="IRNazanin" w:eastAsia="IRNazanin" w:cs="IRNazanin"/>
          <w:lang w:bidi="fa-IR"/>
          <w:color w:val="111111"/>
          <w:sz w:val="28"/>
          <w:szCs w:val="28"/>
          <w:rtl/>
        </w:rPr>
        <w:t xml:space="preserve">قال فتح: فخرجت فلما کان من الغد تلطفت فی الوصول الیه فسلمت علیه فردّ علی السلام، فقلت: یا ابن رسول اللَّه أتأذن لی فی مسألة اختلج فی صدری أمرها لیلتی؟ قال: سل وان شرحتها فلی وان أمسکتها فلی، فصحح نظرک، وتثبّت فی مسألتک، واصغ الی جوابها سمعک، ولا تسأل مسألة تعنّت واعتن بما تعتنی به، فان العالم والمتعلم شریکان فی الرشد، مأموران بالنصیحة منهیّان عن الغش. وأما الذی اختلج فی صدرک لیلتک، فان شاء العالم أنبأک، ان اللَّه لم یظهر علی غیبه أحداً الّا من ارتضی من رسول، فکل ما کان عند الرسول کان عند العالم وکل ما اطّلع علیه الرسول فقد أطلع الرسول أوصیاءه علیه، لئلا تخلو أرضه من حجة یکون معه علم یدل علی صدق مقالته وجواز عدالته.</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فتح، عسی الشیطان أراد اللبس علیک، فأوهمک فی بعض ما أودعتک وشکک فی بعض ما أنبأتک حتی أراد إزالتک عن طریق اللَّه وصراطه المستقیم، فقلت متی أیقنت أنهم کذا فهم أرباب، معاذ اللَّه انّهم مخلوقون مربوبون مطیعون للَّه داخرون راغبون. فإذا جاءک الشیطان من قبل ما جاءک فاقمعه بما أنبأتک به.</w:t>
      </w:r>
    </w:p>
    <w:p>
      <w:pPr>
        <w:pStyle w:val="BookText"/>
      </w:pPr>
      <w:r>
        <w:rPr>
          <w:rFonts w:ascii="IRNazanin" w:hAnsi="IRNazanin" w:eastAsia="IRNazanin" w:cs="IRNazanin"/>
          <w:lang w:bidi="fa-IR"/>
          <w:color w:val="111111"/>
          <w:sz w:val="28"/>
          <w:szCs w:val="28"/>
          <w:rtl/>
        </w:rPr>
        <w:t xml:space="preserve">فقلت له: جعلت فداک فرّجت عنی وکشفت ما لبّس الملعون علی بشرحک فقد کان أوقع فی خلدی انکم أرباب، قال: فسجد أبو الحسن وهو یقول فی سجوده: راغماً لک یا خالقی، داخراً خاضعاً، قال: فلم یزل کذلک حتی ذهب لیلی.</w:t>
      </w:r>
    </w:p>
    <w:p>
      <w:pPr>
        <w:pStyle w:val="BookText"/>
      </w:pPr>
      <w:r>
        <w:rPr>
          <w:rFonts w:ascii="IRNazanin" w:hAnsi="IRNazanin" w:eastAsia="IRNazanin" w:cs="IRNazanin"/>
          <w:lang w:bidi="fa-IR"/>
          <w:color w:val="111111"/>
          <w:sz w:val="28"/>
          <w:szCs w:val="28"/>
          <w:rtl/>
        </w:rPr>
        <w:t xml:space="preserve">ثمّ قال: یا فتح کدت أن تهلک وتهلک، وما ضرّ عیسی إذا هلک من هلک، فاذهب إذا شئت رحمک اللَّه.</w:t>
      </w:r>
    </w:p>
    <w:p>
      <w:pPr>
        <w:pStyle w:val="BookText"/>
      </w:pPr>
      <w:r>
        <w:rPr>
          <w:rFonts w:ascii="IRNazanin" w:hAnsi="IRNazanin" w:eastAsia="IRNazanin" w:cs="IRNazanin"/>
          <w:lang w:bidi="fa-IR"/>
          <w:color w:val="111111"/>
          <w:sz w:val="28"/>
          <w:szCs w:val="28"/>
          <w:rtl/>
        </w:rPr>
        <w:t xml:space="preserve">قال: فخرجت وأنا فرح بما کشف اللَّه عنی من اللبس بأنهم هم، وحمدت اللَّه علی ما قدرت علیه، فلما کان فی المنزل الآخر دخلت علیه وهو متّک وبین یدیه حنطة مقلوة یعبث بها وقد کان أوقع الشیطان فی خلدی انه لا ینبغی أن یاکلوا ویربوا، إذ کان ذلک آفة والإمام غیر مؤف.</w:t>
      </w:r>
    </w:p>
    <w:p>
      <w:pPr>
        <w:pStyle w:val="BookText"/>
      </w:pPr>
      <w:r>
        <w:rPr>
          <w:rFonts w:ascii="IRNazanin" w:hAnsi="IRNazanin" w:eastAsia="IRNazanin" w:cs="IRNazanin"/>
          <w:lang w:bidi="fa-IR"/>
          <w:color w:val="111111"/>
          <w:sz w:val="28"/>
          <w:szCs w:val="28"/>
          <w:rtl/>
        </w:rPr>
        <w:t xml:space="preserve">فقال: اجلس یا فتح فان لنا بالرسل أسوة، کانوا یأکلون ویشربون ویمشون فی الأسواق، وکلّ جسم مغذوّ بهذا الّا الخالق الرازق لأنه جسّم الاجسام ولم یجسّم ولم یجزّأ بتناه ولم یتزاید ولم یتناقص مبرّأ من ذاته ما رکّب فی ذات من جسمه. الواحد الأحد، الصمد الذی لم یلد ولم یولد ولو یکن له کفواً أحدٌ، منشی‌ء الأشیاء، مجسّم الأجسام وهو السمیع العلیم، اللطیف الخبیر الرؤوف الرحیم تبارک وتعالی عما یقول الظالمون علوّاً کبیراً.</w:t>
      </w:r>
    </w:p>
    <w:p>
      <w:pPr>
        <w:pStyle w:val="BookText"/>
      </w:pPr>
      <w:r>
        <w:rPr>
          <w:rFonts w:ascii="IRNazanin" w:hAnsi="IRNazanin" w:eastAsia="IRNazanin" w:cs="IRNazanin"/>
          <w:lang w:bidi="fa-IR"/>
          <w:color w:val="111111"/>
          <w:sz w:val="28"/>
          <w:szCs w:val="28"/>
          <w:rtl/>
        </w:rPr>
        <w:t xml:space="preserve">لو کان کما وصف لم یعرف الرب من المربوب ولا الخالق من المخلوق ولا</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المنشی‌ء من المنشأ، ولکنه فرّق بینه وبین من جسمه وشیّأ الأشیاء اذ کان لا یشبهه شی‌ء یری ولا یشبه شیئاً»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 الامام الهادی بالمغیبات:</w:t>
      </w:r>
    </w:p>
    <w:p>
      <w:pPr>
        <w:pStyle w:val="BookText"/>
      </w:pPr>
      <w:r>
        <w:rPr>
          <w:rFonts w:ascii="IRNazanin" w:hAnsi="IRNazanin" w:eastAsia="IRNazanin" w:cs="IRNazanin"/>
          <w:lang w:bidi="fa-IR"/>
          <w:color w:val="111111"/>
          <w:sz w:val="28"/>
          <w:szCs w:val="28"/>
          <w:rtl/>
        </w:rPr>
        <w:t xml:space="preserve">روی ابن الصباغ المالکی بإسناده عن جبران الاسباطی قال: «قدمت علی أبی الحسن علی بن محمّد بالمدینة الشریفة النبویة من العراق، فقال لی: ما خبر الواثق عندک؟ قلت: خلّفته فی عافیة وأنا من أقرب الناس عهداً به، وهذا مقدمی من عنده وترکته صحیحاً سویّاً، قال: ان الناس یقولون انه قد مات. فلما قال لی:</w:t>
      </w:r>
    </w:p>
    <w:p>
      <w:pPr>
        <w:pStyle w:val="BookText"/>
      </w:pPr>
      <w:r>
        <w:rPr>
          <w:rFonts w:ascii="IRNazanin" w:hAnsi="IRNazanin" w:eastAsia="IRNazanin" w:cs="IRNazanin"/>
          <w:lang w:bidi="fa-IR"/>
          <w:color w:val="111111"/>
          <w:sz w:val="28"/>
          <w:szCs w:val="28"/>
          <w:rtl/>
        </w:rPr>
        <w:t xml:space="preserve">ان الناس یقولون، علمت انه یعنی نفسه، فسکتّ.</w:t>
      </w:r>
    </w:p>
    <w:p>
      <w:pPr>
        <w:pStyle w:val="BookText"/>
      </w:pPr>
      <w:r>
        <w:rPr>
          <w:rFonts w:ascii="IRNazanin" w:hAnsi="IRNazanin" w:eastAsia="IRNazanin" w:cs="IRNazanin"/>
          <w:lang w:bidi="fa-IR"/>
          <w:color w:val="111111"/>
          <w:sz w:val="28"/>
          <w:szCs w:val="28"/>
          <w:rtl/>
        </w:rPr>
        <w:t xml:space="preserve">فقال لی: ما فعل ابن الزیات؟ قلت: الناس معه والأمر أمره، فقال: اما انه شؤم علیه، ثم قال: لابد أن تجری مقادیر اللَّه واحکامه.</w:t>
      </w:r>
    </w:p>
    <w:p>
      <w:pPr>
        <w:pStyle w:val="BookText"/>
      </w:pPr>
      <w:r>
        <w:rPr>
          <w:rFonts w:ascii="IRNazanin" w:hAnsi="IRNazanin" w:eastAsia="IRNazanin" w:cs="IRNazanin"/>
          <w:lang w:bidi="fa-IR"/>
          <w:color w:val="111111"/>
          <w:sz w:val="28"/>
          <w:szCs w:val="28"/>
          <w:rtl/>
        </w:rPr>
        <w:t xml:space="preserve">یا جبران، مات الواثق، وقعد جعفر المتوکل، وقتل ابن الزیات، فقلت:</w:t>
      </w:r>
    </w:p>
    <w:p>
      <w:pPr>
        <w:pStyle w:val="BookText"/>
      </w:pPr>
      <w:r>
        <w:rPr>
          <w:rFonts w:ascii="IRNazanin" w:hAnsi="IRNazanin" w:eastAsia="IRNazanin" w:cs="IRNazanin"/>
          <w:lang w:bidi="fa-IR"/>
          <w:color w:val="111111"/>
          <w:sz w:val="28"/>
          <w:szCs w:val="28"/>
          <w:rtl/>
        </w:rPr>
        <w:t xml:space="preserve">متی جعلت فداک؟ فقال: بعد خروجک بستة أیام، فما کان الّا أیام قلائل حتی وصل قصّاد المتوکل الی المدینة فکان کما قال»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الصدوق باسناده عن الصقر بن أبی دلف، قال: «لما حمل المتوکل سیدنا أبا الحسن علیه السّلام جئت أسأل عن خبره، قال: فنظر الیَّ الزرافی وکان حاجباً للمتوکل فأومأ الیَّ أن ادخل علیه فدخلت الیه. فقال: یا صقر ما شأنک؟</w:t>
      </w:r>
    </w:p>
    <w:p>
      <w:pPr>
        <w:pStyle w:val="BookText"/>
      </w:pPr>
      <w:r>
        <w:rPr>
          <w:rFonts w:ascii="IRNazanin" w:hAnsi="IRNazanin" w:eastAsia="IRNazanin" w:cs="IRNazanin"/>
          <w:lang w:bidi="fa-IR"/>
          <w:color w:val="111111"/>
          <w:sz w:val="28"/>
          <w:szCs w:val="28"/>
          <w:rtl/>
        </w:rPr>
        <w:t xml:space="preserve">فقلت: خیر أیّها الاستاذ، فقال: اقعد فأخذنی ما تقدم وما تأخر وقلت: أخطأت فی المجی‌ء قال: فأوجی‌ء </w:t>
      </w:r>
      <w:r>
        <w:rPr>
          <w:rStyle w:val="FootnoteReference"/>
        </w:rPr>
        <w:footnoteReference w:id="886"/>
      </w:r>
      <w:r>
        <w:rPr>
          <w:rFonts w:ascii="IRNazanin" w:hAnsi="IRNazanin" w:eastAsia="IRNazanin" w:cs="IRNazanin"/>
          <w:lang w:bidi="fa-IR"/>
          <w:color w:val="111111"/>
          <w:sz w:val="28"/>
          <w:szCs w:val="28"/>
          <w:rtl/>
        </w:rPr>
        <w:t xml:space="preserve">الناس عنه ثم قال: ما شأنک؟ وفیم جئت؟ فقلت: لخبر</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فقال: لعلک جئت لتسأل عن خبر مولاک؟ فقلت له: ومن مولای؟ مولای أمیرالمؤمنین، فقال: اسکت، مولاک هو الحق فلا تحتشمنی فانّی علی مذهبی فقلت: الحمد للَّه، فقال: أتحب أن تراه؟ فقلت: نعم، فقال: اجلس حتی یخرج صاحب البرید من عنده قال: فجلست فلما خرج قال لغلام له: خذ بید الصقر فأدخله الی الحجرة التی فیها العلوی المحبوس وخلّ بینه وبینه.</w:t>
      </w:r>
    </w:p>
    <w:p>
      <w:pPr>
        <w:pStyle w:val="BookText"/>
      </w:pPr>
      <w:r>
        <w:rPr>
          <w:rFonts w:ascii="IRNazanin" w:hAnsi="IRNazanin" w:eastAsia="IRNazanin" w:cs="IRNazanin"/>
          <w:lang w:bidi="fa-IR"/>
          <w:color w:val="111111"/>
          <w:sz w:val="28"/>
          <w:szCs w:val="28"/>
          <w:rtl/>
        </w:rPr>
        <w:t xml:space="preserve">قال: فأدخلنی الحجرة وأومأ الی بیت فدخلت قال: فإذا هو علیه السّلام جالس علی صدر حصیر وبحذاه قبر محفور، قال: فسلمت فرد ثم أمرنی بالجلوس، ثم قال لی: یا صقر ما أتی بک؟ قلت: سیدی جئت أتعرّف خبرک.</w:t>
      </w:r>
    </w:p>
    <w:p>
      <w:pPr>
        <w:pStyle w:val="BookText"/>
      </w:pPr>
      <w:r>
        <w:rPr>
          <w:rFonts w:ascii="IRNazanin" w:hAnsi="IRNazanin" w:eastAsia="IRNazanin" w:cs="IRNazanin"/>
          <w:lang w:bidi="fa-IR"/>
          <w:color w:val="111111"/>
          <w:sz w:val="28"/>
          <w:szCs w:val="28"/>
          <w:rtl/>
        </w:rPr>
        <w:t xml:space="preserve">قال: ثم نظرت الی القبر فبکیت فنظر الیَّ فقال: یا صقر لا علیک، لن یصلوا الینا بسوء، فقلت: الحمد للَّه، ثم قلت: یا سیّدی حدیث روی عن النبی صلّی اللَّه علیه وآله لا أعرف ما معناه [ف] قال: وما هو؟ فقلت: قوله: «لا تعادوا الأیام فتعادیکم» ما معناه؟ فقال: نعم، الأیام نحن ما قامت السماوات والأرض، فالسبت: اسم رسول اللَّه صلّی اللَّه علیه وآله وسلّم والأحد: أمیرالمؤمنین، والاثنین: الحسن والحسین، والثلاثاء: علی بن الحسین ومحمّد بن علی وجعفر بن محمّد، والأربعاء: موسی بن جعفر وعلی بن موسی ومحمّد بن علی وأنا، والخمیس: ابنی الحسن، والجمعة: ابن ابنی والیه تجتمع عصابة الحق وهو الذی یملأها قسطاً وعدلًا کما ملئت ظلماً وجوراً، وهذا معنی الأیام فلا تعادوهم فی الدنیا فیعادوکم فی الآخرة، ثم قال: ودّع واخرج فلا آمن علیک»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الإمام الهادی باللّغات:</w:t>
      </w:r>
    </w:p>
    <w:p>
      <w:pPr>
        <w:pStyle w:val="BookText"/>
      </w:pPr>
      <w:r>
        <w:rPr>
          <w:rFonts w:ascii="IRNazanin" w:hAnsi="IRNazanin" w:eastAsia="IRNazanin" w:cs="IRNazanin"/>
          <w:lang w:bidi="fa-IR"/>
          <w:color w:val="111111"/>
          <w:sz w:val="28"/>
          <w:szCs w:val="28"/>
          <w:rtl/>
        </w:rPr>
        <w:t xml:space="preserve">قال أبو هاشم الجعفری: «کنت بالمدینة حتی مرّ بها بغا </w:t>
      </w:r>
      <w:r>
        <w:rPr>
          <w:rStyle w:val="FootnoteReference"/>
        </w:rPr>
        <w:footnoteReference w:id="888"/>
      </w:r>
    </w:p>
    <w:p>
      <w:pPr>
        <w:pStyle w:val="BookText"/>
      </w:pPr>
      <w:r>
        <w:rPr>
          <w:rFonts w:ascii="IRNazanin" w:hAnsi="IRNazanin" w:eastAsia="IRNazanin" w:cs="IRNazanin"/>
          <w:lang w:bidi="fa-IR"/>
          <w:color w:val="111111"/>
          <w:sz w:val="28"/>
          <w:szCs w:val="28"/>
          <w:rtl/>
        </w:rPr>
        <w:t xml:space="preserve">اسم رجل من قوّاد المتوکل.</w:t>
      </w:r>
    </w:p>
    <w:p>
      <w:pPr>
        <w:pStyle w:val="BookText"/>
      </w:pPr>
      <w:r>
        <w:rPr>
          <w:rFonts w:ascii="IRNazanin" w:hAnsi="IRNazanin" w:eastAsia="IRNazanin" w:cs="IRNazanin"/>
          <w:lang w:bidi="fa-IR"/>
          <w:color w:val="111111"/>
          <w:sz w:val="28"/>
          <w:szCs w:val="28"/>
          <w:rtl/>
        </w:rPr>
        <w:t xml:space="preserve">أیام الواثق فی طلب الأعراب، فقال أبو الحسن: اخرجوا بنا حتی ننظر الی تعبیة هذا الترکی فخرجنا فوقفنا فمرّت بنا تعبیته فمرّ بنا ترکی فکلمه أبو الحسن بالترکیة فنزل عن فرسه فقبّل حافر دابّته قال: فحلّفت الترکی وقلت له: ما قال لک الرجل؟ قال:</w:t>
      </w:r>
    </w:p>
    <w:p>
      <w:pPr>
        <w:pStyle w:val="BookText"/>
      </w:pPr>
      <w:r>
        <w:rPr>
          <w:rFonts w:ascii="IRNazanin" w:hAnsi="IRNazanin" w:eastAsia="IRNazanin" w:cs="IRNazanin"/>
          <w:lang w:bidi="fa-IR"/>
          <w:color w:val="111111"/>
          <w:sz w:val="28"/>
          <w:szCs w:val="28"/>
          <w:rtl/>
        </w:rPr>
        <w:t xml:space="preserve">هذا نبیٌّ؟ قلت: لیس هذا بنبی، قال: دعانی باسم سمّیت به فی صغری فی بلاد الترک ما علمه أحد الی الساعة»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علی بن مهزیار: «عن الطیّب الهادی علیه السّلام قال: دخلت علیه فابتدأنی فکلمنی بالفارسیة»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«أرسلت الی أبی الحسن علیه السّلام غلامی وکان سقلابیاً </w:t>
      </w:r>
      <w:r>
        <w:rPr>
          <w:rStyle w:val="FootnoteReference"/>
        </w:rPr>
        <w:footnoteReference w:id="891"/>
      </w:r>
      <w:r>
        <w:rPr>
          <w:rFonts w:ascii="IRNazanin" w:hAnsi="IRNazanin" w:eastAsia="IRNazanin" w:cs="IRNazanin"/>
          <w:lang w:bidi="fa-IR"/>
          <w:color w:val="111111"/>
          <w:sz w:val="28"/>
          <w:szCs w:val="28"/>
          <w:rtl/>
        </w:rPr>
        <w:t xml:space="preserve">فرجع الغلام الیّ متعجباً فقلت: ما لک یا بنی؟ قال: کیف لا أتعجب؟ ما زال یکلمنی بالسقلابیّة کأنه واحد منا، فظننت أنه انما دار بینهم»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هاشم: «کنت عند أبی الحسن علیه السّلام وهو مجدّر، فقلت للمتطبب: (آب کرفت)، ثم التفت الی وتبسم وقال: تظن أن لا یحسن الفارسیة غیرک؟ فقال له المتطبب: جعلت فداک تحسنها؟ فقال: أمّا فارسیّة هذا فنعم، قال لک: احتمل الجدری ماء»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علمه بخواطر القلوب:</w:t>
      </w:r>
    </w:p>
    <w:p>
      <w:pPr>
        <w:pStyle w:val="BookText"/>
      </w:pPr>
      <w:r>
        <w:rPr>
          <w:rFonts w:ascii="IRNazanin" w:hAnsi="IRNazanin" w:eastAsia="IRNazanin" w:cs="IRNazanin"/>
          <w:lang w:bidi="fa-IR"/>
          <w:color w:val="111111"/>
          <w:sz w:val="28"/>
          <w:szCs w:val="28"/>
          <w:rtl/>
        </w:rPr>
        <w:t xml:space="preserve">روی الاربلی باسناده عن محمّد بن شرف قال: «کنت مع أبی الحسن علیه السّلام أمشی بالمدینة فقال لی: ألست ابن شرف؟ قلت: بلی فأردت أن أسأله عن مسألة فابتدأنی من غیر أن أسأله فقال: نحن علی قارعة الطریق ولیس هذا موضع مسألة»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شهر آشوب: «قال علی بن مهزیار: وردت العسکر وأنا شاکّ فی الإمامة، فرأیت السلطان قد خرج الی الصید فی یوم من الربیع الّا انّه صائف والناس علیهم ثیاب الصیف، وعلی أبی الحسن لباد وعلی فرسه تجفاف لبود، وقد عقد ذنب الفرس والناس یتعجّبون منه ویقولون: ألا ترون الی هذا المدنی وما قد فعل بنفسه؟ فقلت فی نفسی: لو کان هذا إماماً ما فعل هذا، فلما خرج الناس الی الصحراء لم یلبثوا أن ارتفعت سحابة عظیمة هطلت فلم یبق أحد الّا ابتل حتّی غرق بالمطر وعاد علیه السّلام وهو سالم من جمیعه. فقلت فی نفسی: یوشک أن یکون هو الإمام، ثم قلت: أُرید أن أسأله عن الجنب إذا عرق فی الثوب، فقلت فی نفسی: ان کشف وجهه فهو الإمام، فلما قرب منی کشف وجهه ثم قال: ان کان عرق الجنب فی الثوب وجنابته من حرام لا یجوز الصلاة فیه، وان کانت جنابته من حلال فلا بأس، فلم یبق فی نفسی بعد ذلک شبهة»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المجلسی بإسناده عن أبی هاشم الجعفری قال: «أصابتنی ضیقة شدیدة فصرت الی أبی الحسن علی بن محمّد علیه السّلام السلام فأذن لی فلمّا جلست قال: یا أبا هاشم: أیَّ نعم اللَّه عزّوجل علیک ترید أن تؤدّی شکرها؟ قال</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هاشم: فوجمت فلم أدر ما أقول له. فابتدأ علیه السّلام فقال: رزقک الایمان فحرّم بدنک علی النار، ورزقک العافیة فأعانتک علی الطاعة، ورزقک القنوع فصانک عن التبذّل، یا أبا هاشم انما ابتدأتک بهذا لأنی ظننت أنک ترید أن تشکولی من فعل بک هذا، وقد أمرت لک بمائة دینار فخذها»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 الإمام الهادی بالمنایا والبلایا:</w:t>
      </w:r>
    </w:p>
    <w:p>
      <w:pPr>
        <w:pStyle w:val="BookText"/>
      </w:pPr>
      <w:r>
        <w:rPr>
          <w:rFonts w:ascii="IRNazanin" w:hAnsi="IRNazanin" w:eastAsia="IRNazanin" w:cs="IRNazanin"/>
          <w:lang w:bidi="fa-IR"/>
          <w:color w:val="111111"/>
          <w:sz w:val="28"/>
          <w:szCs w:val="28"/>
          <w:rtl/>
        </w:rPr>
        <w:t xml:space="preserve">روی الطبرسی قال: «قال أبو الحسین سعید بن سهیل البصری- وکان یلقب بالملّاح- قال: وکان یقول بالوقف جعفر بن القاسم الهاشمی البصری وکنت معه بسرّ من رأی، إذ رآه أبو الحسن فی بعض الطرق فقال له: الی کم هذه النومة؟</w:t>
      </w:r>
    </w:p>
    <w:p>
      <w:pPr>
        <w:pStyle w:val="BookText"/>
      </w:pPr>
      <w:r>
        <w:rPr>
          <w:rFonts w:ascii="IRNazanin" w:hAnsi="IRNazanin" w:eastAsia="IRNazanin" w:cs="IRNazanin"/>
          <w:lang w:bidi="fa-IR"/>
          <w:color w:val="111111"/>
          <w:sz w:val="28"/>
          <w:szCs w:val="28"/>
          <w:rtl/>
        </w:rPr>
        <w:t xml:space="preserve">اما آن لک أن تنتبه منها؟ فقال لی جعفر: سمعت ما قال لی علی بن محمّد؟ قد واللَّه وقع فی قلبی شی‌ء.</w:t>
      </w:r>
    </w:p>
    <w:p>
      <w:pPr>
        <w:pStyle w:val="BookText"/>
      </w:pPr>
      <w:r>
        <w:rPr>
          <w:rFonts w:ascii="IRNazanin" w:hAnsi="IRNazanin" w:eastAsia="IRNazanin" w:cs="IRNazanin"/>
          <w:lang w:bidi="fa-IR"/>
          <w:color w:val="111111"/>
          <w:sz w:val="28"/>
          <w:szCs w:val="28"/>
          <w:rtl/>
        </w:rPr>
        <w:t xml:space="preserve">فلما کان بعد أیّام حدث لبعض أولاد الخلیفة ولیمة، فدعانا فیها ودعا أبا الحسن معنا فدخلنا، فلما رأوه أنصتوا إجلالًا له، وجعل شاب فی المجلس لا یوقره، وجعل یلفظ ویضحک. فأقبل علیه فقال له: یا هذا أتضحک مل‌ء فیک وتذهل عن ذکر اللَّه وأنت بعد ثلاثة أیام من أهل القبور؟ قال: فقلت: هذا دلیل حتی ننظر ما یکون؟ قال: فأمسک الفتی وکفّ عما هو علیه وطعمنا وخرجنا. فلما کان بعد یوم اعتلّ الفتی ومات فی الیوم الثالث من أول النهار ودفن فی آخره»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سعید أیضاً: «اجتمعنا فی ولیمة لبعض أهل سرّ من رأی وأبو الحسن معنا، فجعل رجل یعبث ویمزح ولا یری له جلالة فأقبل علی جعفر فقال: أما انه لا</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یأکل من هذا الطعام وسوف یرد علیه من خبر أهله ما ینغّص علیه عیشه، قال:</w:t>
      </w:r>
    </w:p>
    <w:p>
      <w:pPr>
        <w:pStyle w:val="BookText"/>
      </w:pPr>
      <w:r>
        <w:rPr>
          <w:rFonts w:ascii="IRNazanin" w:hAnsi="IRNazanin" w:eastAsia="IRNazanin" w:cs="IRNazanin"/>
          <w:lang w:bidi="fa-IR"/>
          <w:color w:val="111111"/>
          <w:sz w:val="28"/>
          <w:szCs w:val="28"/>
          <w:rtl/>
        </w:rPr>
        <w:t xml:space="preserve">فقدّمت المائدة قال جعفر: لیس بعد هذا خبر، قد بطل قوله، فواللَّه لقد غسل الرجل یده وأهوی الی الطعام، فإذا غلامه قد دخل من باب البیت یبکی وقال له:</w:t>
      </w:r>
    </w:p>
    <w:p>
      <w:pPr>
        <w:pStyle w:val="BookText"/>
      </w:pPr>
      <w:r>
        <w:rPr>
          <w:rFonts w:ascii="IRNazanin" w:hAnsi="IRNazanin" w:eastAsia="IRNazanin" w:cs="IRNazanin"/>
          <w:lang w:bidi="fa-IR"/>
          <w:color w:val="111111"/>
          <w:sz w:val="28"/>
          <w:szCs w:val="28"/>
          <w:rtl/>
        </w:rPr>
        <w:t xml:space="preserve">الحق امک فقد وقعت من فوق البیت وهی بالموت، قال جعفر: فقلت واللَّه لا وقفت بعد هذا، وقطعت علیه»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شهرآشوب: «قال أبو محمّد الفحام عن المنصوری عن عمه عن أبیه قال: قال یوماً الامام علی بن محمّد: یا أبا موسی أخرجت الی سر من رأی کرهاً ولو اخرجت عنها اخرجت کرهاً قال قلت: ولم یا سیدی؟ فقال: لطیب هوائها وعذوبة مائها وقلة دائها، ثم قال: تخرب سر من رأی حتی یکون فیها خان وقفاً للمارة وعلامة خرابها تدارک العمارة فی مشهدی من بعدی.</w:t>
      </w:r>
    </w:p>
    <w:p>
      <w:pPr>
        <w:pStyle w:val="BookText"/>
      </w:pPr>
      <w:r>
        <w:rPr>
          <w:rFonts w:ascii="IRNazanin" w:hAnsi="IRNazanin" w:eastAsia="IRNazanin" w:cs="IRNazanin"/>
          <w:lang w:bidi="fa-IR"/>
          <w:color w:val="111111"/>
          <w:sz w:val="28"/>
          <w:szCs w:val="28"/>
          <w:rtl/>
        </w:rPr>
        <w:t xml:space="preserve">دخلنا کارهین لها فلما ألفناها خرجنا مکرهینا» </w:t>
      </w:r>
      <w:r>
        <w:rPr>
          <w:rStyle w:val="FootnoteReference"/>
        </w:rPr>
        <w:footnoteReference w:id="899"/>
      </w:r>
    </w:p>
    <w:p>
      <w:pPr>
        <w:pStyle w:val="BookText"/>
      </w:pPr>
      <w:r>
        <w:rPr>
          <w:rFonts w:ascii="IRNazanin" w:hAnsi="IRNazanin" w:eastAsia="IRNazanin" w:cs="IRNazanin"/>
          <w:lang w:bidi="fa-IR"/>
          <w:color w:val="111111"/>
          <w:sz w:val="28"/>
          <w:szCs w:val="28"/>
          <w:rtl/>
        </w:rPr>
        <w:t xml:space="preserve">قال الشبلنجی: «وفی تاریخ القرمانی: سر من رأی هی سامراء وهی مدینة عظیمة کانت علی شرقی دجلة بین تکریت وبغداد بناها المعتصم سنة احدی وعشرین ومائتین، وسکن بجنوده حتی صارت أعظم بلاد اللَّه وهی الیوم خراب وبها أناس قلائل کالقریة»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المجلسی بإسناده خبر زرافة وإخبار الامام علیه السلام عن مقتله بعد ثلاثة أیام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92" w:name="pg10538_84112"/>
    <w:bookmarkEnd w:id="92"/>
    <w:p>
      <w:pPr>
        <w:pStyle w:val="Heading3"/>
      </w:pPr>
      <w:bookmarkStart w:id="241" w:name="_Toc102"/>
      <w:r>
        <w:t>إحتجاج الإمام الهادی</w:t>
      </w:r>
      <w:bookmarkEnd w:id="241"/>
    </w:p>
    <w:p>
      <w:pPr>
        <w:pStyle w:val="BookText"/>
      </w:pPr>
      <w:r>
        <w:rPr>
          <w:rFonts w:ascii="IRNazanin" w:hAnsi="IRNazanin" w:eastAsia="IRNazanin" w:cs="IRNazanin"/>
          <w:lang w:bidi="fa-IR"/>
          <w:color w:val="111111"/>
          <w:sz w:val="28"/>
          <w:szCs w:val="28"/>
          <w:rtl/>
        </w:rPr>
        <w:t xml:space="preserve">روی الطبرسی بإسناده عن الحسن العسکری: «أنه اتصل بأبی الحسن علی بن محمّد العسکری أن رجلًا ممن فقهاء شیعته کلم بعض النصاب فأفحمه بحجته حتی أبان عن فضیحته، فدخل الی علی بن محمّد وفی صدر مجلسه دست عظیم منصوب، وهو قاعد خارج الدست، وبحضرته خلق من العلویین وبنی هاشم، فما زال یرفعه حتی أجلسه فی ذلک الدست وأقبل علیه فاشتدّ ذلک علی أولئک الأشراف، فأما العلویة فأجلوه عن العتاب وأما الهاشمیون فقال لهم شیخهم: یا ابن رسول اللَّه هکذا تؤثر عامیاً علی سادات بنی هاشم من الطالبیین والعباسیین؟</w:t>
      </w:r>
    </w:p>
    <w:p>
      <w:pPr>
        <w:pStyle w:val="BookText"/>
      </w:pPr>
      <w:r>
        <w:rPr>
          <w:rFonts w:ascii="Amiri" w:hAnsi="Amiri" w:eastAsia="Amiri" w:cs="Amiri"/>
          <w:lang w:bidi="ar-SA"/>
          <w:color w:val="111111"/>
          <w:sz w:val="28"/>
          <w:szCs w:val="28"/>
          <w:rtl/>
        </w:rPr>
        <w:t xml:space="preserve">فقال علیه السّلام: ایاکم وأن تکونوا من الذین قال اللَّه تعالی فیهم: «أَلَمْ تَرَ إِلَی الَّذِینَ أُوْتُواْ نَصِیباً مِّنَ الْکِتَابِ یُدْعَوْنَ إِلَی کِتَابِ اللّهِ لِیَحْکُمَ بَیْنَهُمْ ثُمَّ یَتَوَلَّی فَرِیقٌ مِّنْهُمْ وَهُم مُّعْرِضُونَ» </w:t>
      </w:r>
      <w:r>
        <w:rPr>
          <w:rStyle w:val="FootnoteReference"/>
        </w:rPr>
        <w:footnoteReference w:id="902"/>
      </w:r>
    </w:p>
    <w:p>
      <w:pPr>
        <w:pStyle w:val="BookText"/>
      </w:pPr>
      <w:r>
        <w:rPr>
          <w:rFonts w:ascii="IRNazanin" w:hAnsi="IRNazanin" w:eastAsia="IRNazanin" w:cs="IRNazanin"/>
          <w:lang w:bidi="fa-IR"/>
          <w:color w:val="111111"/>
          <w:sz w:val="28"/>
          <w:szCs w:val="28"/>
          <w:rtl/>
        </w:rPr>
        <w:t xml:space="preserve">أترضون بکتاب اللَّه حکماً؟ قالوا: بلی.</w:t>
      </w:r>
    </w:p>
    <w:p>
      <w:pPr>
        <w:pStyle w:val="BookText"/>
      </w:pPr>
      <w:r>
        <w:rPr>
          <w:rFonts w:ascii="Amiri" w:hAnsi="Amiri" w:eastAsia="Amiri" w:cs="Amiri"/>
          <w:lang w:bidi="ar-SA"/>
          <w:color w:val="111111"/>
          <w:sz w:val="28"/>
          <w:szCs w:val="28"/>
          <w:rtl/>
        </w:rPr>
        <w:t xml:space="preserve">قال: ألیس اللَّه یقول: «یَا أَیُّهَا الَّذِینَ آمَنُوا إِذَا قِیلَ لَکُمْ تَفَسَّحُوا فِی الَمجَالِسِ فَافْسَحُوا یَفْسَحِ اللَّهُ لَکُمْ» إلی قوله: «یَرْفَعِ اللَّهُ الَّذِینَ آمَنُوا مِنکُمْ وَالَّذِینَ أُوتُوا الْعِلْمَ دَرَجَاتٍ» </w:t>
      </w:r>
      <w:r>
        <w:rPr>
          <w:rStyle w:val="FootnoteReference"/>
        </w:rPr>
        <w:footnoteReference w:id="903"/>
      </w:r>
    </w:p>
    <w:p>
      <w:pPr>
        <w:pStyle w:val="BookText"/>
      </w:pPr>
      <w:r>
        <w:rPr>
          <w:rFonts w:ascii="Amiri" w:hAnsi="Amiri" w:eastAsia="Amiri" w:cs="Amiri"/>
          <w:lang w:bidi="ar-SA"/>
          <w:color w:val="111111"/>
          <w:sz w:val="28"/>
          <w:szCs w:val="28"/>
          <w:rtl/>
        </w:rPr>
        <w:t xml:space="preserve">فلم یرض للعالم المؤمن الّا أن یرفع علی المؤمن غیر العالم، کما لم یرض للمؤمن الّا أن یرفع علی من لیس بمؤمن، أخبرونی عنه قال: «یَرْفَعِ اللَّهُ الَّذِینَ آمَنُوا مِنکُمْ وَالَّذِینَ أُوتُوا الْعِلْمَ دَرَجَاتٍ»، أو قال: «یرفع الذین اوتوا شرف النسب</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93" w:name="pg10538_84113"/>
    <w:bookmarkEnd w:id="93"/>
    <w:p>
      <w:pPr>
        <w:pStyle w:val="BookText"/>
      </w:pPr>
      <w:r>
        <w:rPr>
          <w:rFonts w:ascii="Amiri" w:hAnsi="Amiri" w:eastAsia="Amiri" w:cs="Amiri"/>
          <w:lang w:bidi="ar-SA"/>
          <w:color w:val="111111"/>
          <w:sz w:val="28"/>
          <w:szCs w:val="28"/>
          <w:rtl/>
        </w:rPr>
        <w:t xml:space="preserve">درجات»؟ أو لیس قال اللَّه «هَلْ یَسْتَوِی الَّذِینَ یَعْلَمُونَ وَالَّذِینَ لَا یَعْلَمُونَ» </w:t>
      </w:r>
      <w:r>
        <w:rPr>
          <w:rStyle w:val="FootnoteReference"/>
        </w:rPr>
        <w:footnoteReference w:id="904"/>
      </w:r>
    </w:p>
    <w:p>
      <w:pPr>
        <w:pStyle w:val="BookText"/>
      </w:pPr>
      <w:r>
        <w:rPr>
          <w:rFonts w:ascii="IRNazanin" w:hAnsi="IRNazanin" w:eastAsia="IRNazanin" w:cs="IRNazanin"/>
          <w:lang w:bidi="fa-IR"/>
          <w:color w:val="111111"/>
          <w:sz w:val="28"/>
          <w:szCs w:val="28"/>
          <w:rtl/>
        </w:rPr>
        <w:t xml:space="preserve">.فکیف تنکرون رفعی لهذا لما رفعه اللَّه؟! ان کسر هذا لفلان الناصب بحجج اللَّه التی علّمه ایاها لأفضل له من کل شرف فی النسب.</w:t>
      </w:r>
    </w:p>
    <w:p>
      <w:pPr>
        <w:pStyle w:val="BookText"/>
      </w:pPr>
      <w:r>
        <w:rPr>
          <w:rFonts w:ascii="IRNazanin" w:hAnsi="IRNazanin" w:eastAsia="IRNazanin" w:cs="IRNazanin"/>
          <w:lang w:bidi="fa-IR"/>
          <w:color w:val="111111"/>
          <w:sz w:val="28"/>
          <w:szCs w:val="28"/>
          <w:rtl/>
        </w:rPr>
        <w:t xml:space="preserve">فقال العبّاسی: یا ابن رسول اللَّه قد أشرفت علینا هو ذا تقصیر بنا عمن لیس له نسب کنسبنا، وما زال منذ أول الاسلام یقدم الأفضل فی الشرف علی من دونه فیه.</w:t>
      </w:r>
    </w:p>
    <w:p>
      <w:pPr>
        <w:pStyle w:val="BookText"/>
      </w:pPr>
      <w:r>
        <w:rPr>
          <w:rFonts w:ascii="IRNazanin" w:hAnsi="IRNazanin" w:eastAsia="IRNazanin" w:cs="IRNazanin"/>
          <w:lang w:bidi="fa-IR"/>
          <w:color w:val="111111"/>
          <w:sz w:val="28"/>
          <w:szCs w:val="28"/>
          <w:rtl/>
        </w:rPr>
        <w:t xml:space="preserve">فقال علیه السّلام: سبحان اللَّه ألیس عباس بایع أبا بکر وهو تیمی والعبّاس هاشمی؟ أو لیس عبد اللَّه بن عباس کان یخدم عمر بن الخطاب وهو هاشمی أبو الخلفاء وعمر عدوی، وما بال عمر أدخل البعداء من قریش فی الشوری ولم یدخل العبّاس؟ فان کان رفعنا لمن لیس بهاشمی علی هاشمی منکراً فانکروا علی عباس بیعته لأبی بکر، وعلی عبد اللَّه بن عباس خدمته لعمر بعد بیعته، فان کان ذلک جائزاً فهذا جائز، فکأنما ألقم الهاشمی حجراً»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Heading3"/>
      </w:pPr>
      <w:bookmarkStart w:id="242" w:name="_Toc103"/>
      <w:r>
        <w:t>هجرة الإمام الهادی من المدینة الی سامرّاء</w:t>
      </w:r>
      <w:bookmarkEnd w:id="242"/>
    </w:p>
    <w:p>
      <w:pPr>
        <w:pStyle w:val="BookText"/>
      </w:pPr>
      <w:r>
        <w:rPr>
          <w:rFonts w:ascii="IRNazanin" w:hAnsi="IRNazanin" w:eastAsia="IRNazanin" w:cs="IRNazanin"/>
          <w:lang w:bidi="fa-IR"/>
          <w:color w:val="111111"/>
          <w:sz w:val="28"/>
          <w:szCs w:val="28"/>
          <w:rtl/>
        </w:rPr>
        <w:t xml:space="preserve">قال ابن الصبّاغ المالکی: «وحکی ان سبب شخوص أبی الحسن علی بن محمّد من المدینة الی سر من رای أن عبد اللَّه بن محمّد کان ینوب عن الخلیفة المتوکل الحرب والصلاة بالمدینة الشریفة فسعی بأبی الحسن الی المتوکل وکان</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یقصده باذی، فبلغ أبا الحسن سعایته فکتب الی المتوکل یذکر تحامل عبد اللَّه بن محمّد علیه وقصده له بالأذی، فتقدم المتوکل بالکتابة الیه وأجابه عن کتابه وجعل یعتذر الیه فیه ویلین له القول ودعاه فیه الی الحضور الیه علی جمیل من القول والفعل. وکانت صورة الکتاب الذی کتبه الیه المتوکّل:</w:t>
      </w:r>
    </w:p>
    <w:p>
      <w:pPr>
        <w:pStyle w:val="BookText"/>
      </w:pPr>
      <w:r>
        <w:rPr>
          <w:rFonts w:ascii="IRNazanin" w:hAnsi="IRNazanin" w:eastAsia="IRNazanin" w:cs="IRNazanin"/>
          <w:lang w:bidi="fa-IR"/>
          <w:color w:val="111111"/>
          <w:sz w:val="28"/>
          <w:szCs w:val="28"/>
          <w:rtl/>
        </w:rPr>
        <w:t xml:space="preserve">بسم اللَّه الرّحمن الرّحیم، أمّا بعد، ان أمیرالمؤمنین عارف بقدرک راعٍ لقرابتک، موجب لحقّک، مؤثر من الأمور فیک وفی أهل بیتک لما فیه صلاح حالک وحالهم، ویثبت عزّک وعزّهم وادخال الأمر علیک وعلیهم، یبتغی بذلک رضا اللَّه وأداء ما افترضه علیه فیک وفیهم، وقد رأی أمیرالمؤمنین صرف عبد اللَّه بن محمّد عما کان یتولاه من الحرب والصلاة إذ کان علی ما ذکرت من جهالته بحقک واستخفافه، ولما رماک به وعزاک الیه من العمل الذی قد علم أمیرالمؤمنین براءتک منه، ولما تبیّن له من صدق نیتک وحسن طویّتک، وسلامة صدرک وانک لم تؤهل نفسک بشی‌ء مما ذکره عنک. وقد ولی أمیرالمؤمنین ما کان یلیه عبد اللَّه بن محمّد من الحرب والصلاة بمدینة الرسول صلّی اللَّه علیه وآله وسلّم لمحمّد بن فضل وأمره باکرامک واحترامک وتوقیرک وتجلیلک والانتهاء الی امرک ورأیک وعدم مخالفتک والتقرب الی اللَّه تعالی والی أمیرالمؤمنین بذلک، وأمیرالمؤمنین مشتاق الیک ویحبّ احداث العهد بقربک، والتیمن بالنظر الی میمون طلعتک المبارکة، فان نشطت لزیارته والمقام قبله وفی جهته ما أحببت أحضرت أنت ومن اخترته من أهل بیتک وموالیک وحشمک وخدمک علی مهلة وطمأنینة ترحل إذا شئت وتنزل إذا شئت، وتسیر کیف شئت، وان أجبت وحسن رأیک أن یکون یحیی بن هرثمة بن أعین مولی أمیرالمؤمنین فی خدمتک، ومن معه من الجند یرحلون لرحیلک وینزلون لنزولک فالأمر الیک فی ذلک، وقد کتبت الیه فی طاعتک وجمیع ما تحب، فاستخر اللَّه تعالی فما أحد عند أمیرالمؤمنین من أهل بیته وولده وخاصة ألطف منزلة ولا أحمد أثره ولا هو أنظر الیهم وأبرّ بهم وأشفق علیهم وأسکن الیهم منک الیه،</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والسلام علیک ورحمة اللَّه وبرکاته. وکتبه إبراهیم بن العبّاس فی شهر کذا سنة ثلاث وأربعین ومائتین من الهجرة.</w:t>
      </w:r>
    </w:p>
    <w:p>
      <w:pPr>
        <w:pStyle w:val="BookText"/>
      </w:pPr>
      <w:r>
        <w:rPr>
          <w:rFonts w:ascii="IRNazanin" w:hAnsi="IRNazanin" w:eastAsia="IRNazanin" w:cs="IRNazanin"/>
          <w:lang w:bidi="fa-IR"/>
          <w:color w:val="111111"/>
          <w:sz w:val="28"/>
          <w:szCs w:val="28"/>
          <w:rtl/>
        </w:rPr>
        <w:t xml:space="preserve">فلمّا وصل الکتاب الی أبی الحسن علیه السّلام تجهز للرحیل وخرج معه یحیی بن هرثمة مولی أمیرالمؤمنین ومن معه من الجند حافین به الی أن وصل الی سر من رأی فلمّا وصل الیها تقدّم المتوکّل بأن یحجب عنه فنزل فی خان یعرف بخان الصعالیک وقام فیه یومه.</w:t>
      </w:r>
    </w:p>
    <w:p>
      <w:pPr>
        <w:pStyle w:val="BookText"/>
      </w:pPr>
      <w:r>
        <w:rPr>
          <w:rFonts w:ascii="IRNazanin" w:hAnsi="IRNazanin" w:eastAsia="IRNazanin" w:cs="IRNazanin"/>
          <w:lang w:bidi="fa-IR"/>
          <w:color w:val="111111"/>
          <w:sz w:val="28"/>
          <w:szCs w:val="28"/>
          <w:rtl/>
        </w:rPr>
        <w:t xml:space="preserve">ثم ان المتوکل افرد له داراً حسنة وأنزله أیاماً فأقام أبو الحسن مدة مقامه بسر من رأی مکرماً معظماً مبجلًا فی ظاهر الحال، والمتوکل یبتغی له الغوائل فی باطن الأمر فلم یقدره اللَّه تعالی علیه»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سبط ابن الجوزی: «قال علماء السیر: وانّما أشخصه المتوکل من مدینة رسول اللَّه الی بغداد لأنّ المتوکل کان یبغض علیّاً وذریته فبلغه مقام علیّ بالمدینة، ومیل الناس الیه فخاف منه فدعا یحیی بن هرثمة، وقال: اذهب الی المدینة وانظر فی حاله وأشخصه الینا، قال یحیی: فذهبت الی المدینة فلما دخلتها ضجّ أهلها ضجیجاً عظیماً ما سمع الناس بمثله خوفاً علی علیّ وقامت الدنیا علی ساق، لأنّه کان محسناً الیهم ملازماً للمسجد لم یکن عنده میل الی الدنیا، قال یحیی: فجعلت أسکّنهم واحلف لهم أنی لم أُومر فیه بمکروه، وأنه لا بأس علیه، ثم فتّشت منزله فلم أجد فیه الّا مصاحف وأدعیة وکتب العلم. فعظم فی عینی وتولیت خدمته بنفسی، وأحسنت عشرته، فلما قدمت به بغداد بدأت باسحاق بن إبراهیم الطاهری- وکان والیاً علی بغداد- فقال لی: یا یحیی ان هذا الرجل قد ولده رسول</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والمتوکل من تعلم فان حرّضته علیه قتله وکان رسول اللَّه خصمک یوم القیامة. فقلت له: واللَّه ما وقعت منه الّا علی کل أمر جمیل.</w:t>
      </w:r>
    </w:p>
    <w:p>
      <w:pPr>
        <w:pStyle w:val="BookText"/>
      </w:pPr>
      <w:r>
        <w:rPr>
          <w:rFonts w:ascii="IRNazanin" w:hAnsi="IRNazanin" w:eastAsia="IRNazanin" w:cs="IRNazanin"/>
          <w:lang w:bidi="fa-IR"/>
          <w:color w:val="111111"/>
          <w:sz w:val="28"/>
          <w:szCs w:val="28"/>
          <w:rtl/>
        </w:rPr>
        <w:t xml:space="preserve">ثم صرت به الی سر من رأی فبدأت بوصیف الترکی فأخبرته بوصوله فقال: واللَّه لئن سقط منه شعرة لا یطالب بها سواک، قال: فعجبت کیف وافق قوله قول اسحاق، فلما دخلت علی المتوکّل سألنی عنه فأخبرته بحسن سیرته وسلامة طریقته وورعه وزهادته، وأنی فتشت داره فلم أجد فیها غیر المصاحف وکتب العلم وأن أهل المدینة خافوا علیه. فأکرمه المتوکل وأحسن جائزته وأجزل برّه وأنزله معه سر من رأی»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خواجة بارسا البخاری: «ولما کثرت السعایة فی حقه عند المتوکل أقدمه من المدینة الی سامراء، وأسکنه بها وأقام بها عشرین سنة وتسعة أشهر الی أن توفی بها فی أیام المعتز باللَّه ابن المتوکل، وسامرا بلدة بناها المعتصم باللَّه لعساکره ولما ضاقت بغداد علی العساکر انتقل الیها بعسکره ویقال: سرّ من رأی، والعسکریة»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شهر آشوب: «ووجّه المتوکل عتاب بن أبی عتاب الی المدینة یحمل علی بن محمّد علیه السّلام الی سر من رأی. وکان الشیعة یتحدثون انه یعلم الغیب فکان فی نفس عتاب من هذا شی‌ء فلما فصل من المدینة رآه وقد لبس لبادة والسماء صاحیة، فما کان أسرع من ان تغیّمت وامطرت وقال عتاب: هذا واحد، ثم لما وافی شط القاطون رآه مقلق القلب فقال له: مالک یا أبا أحمد؟ فقال: قلبی مقلق بحوایج التمستها من أمیرالمؤمنین، قال له: فان حوائجک قد قضیت، فما کان بأسرع من أن</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جاءته البشارات بقضاء حوائجه، قال: الناس یقولون انک تعلم الغیب وقد تبیّنت من ذلک خلّتین»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المسعودی: «وقد کان سعی بأبی الحسن علی بن محمّد الی المتوکل، وقیل له: ان فی منزله سلاحاً وکتباً وغیرها من شیعته، فوجه الیه لیلًا من الأتراک وغیرهم من هجم علیه فی منزله علی غفلة ممن فی داره، فوجده فی بیت وحده مغلق علیه وعلیه مدرعة من شعر، ولا بساط فی البیت الّا الرمل والحصی، وعلی رأسه ملحفة من الصوف متوجّهاً الی ربّه یترنم بآیات من القران فی الوعد والوعید، فأخذ علی ما وجد علیه، وحمل الی المتوکل فی جوف اللیل، فمثل بین یدیه، والمتوکل یشرب وفی یده کأس، فلمّا راه أعظمه وأجلسه الی جنبه ولم یکن فی منزله شی‌ء ممّا قیل فیه، ولا حالة یتعلل علیه بها، فناوله المتوکّل الکأس الذی فی یده، فقال: یا أمیرالمؤمنین ما خامر لحمی ودمی قط فاعفنی منه، فاعفاه وقال:</w:t>
      </w:r>
    </w:p>
    <w:p>
      <w:pPr>
        <w:pStyle w:val="BookText"/>
      </w:pPr>
      <w:r>
        <w:rPr>
          <w:rFonts w:ascii="IRNazanin" w:hAnsi="IRNazanin" w:eastAsia="IRNazanin" w:cs="IRNazanin"/>
          <w:lang w:bidi="fa-IR"/>
          <w:color w:val="111111"/>
          <w:sz w:val="28"/>
          <w:szCs w:val="28"/>
          <w:rtl/>
        </w:rPr>
        <w:t xml:space="preserve">أنشدنی شعراً أستحسنه، فقال: انّی لقلیل الروایة للأشعار، فقال: لا بدّ أن تنشدنی فأنشده:</w:t>
      </w:r>
    </w:p>
    <w:p>
      <w:pPr>
        <w:pStyle w:val="BookText"/>
      </w:pPr>
      <w:r>
        <w:rPr>
          <w:rFonts w:ascii="IRNazanin" w:hAnsi="IRNazanin" w:eastAsia="IRNazanin" w:cs="IRNazanin"/>
          <w:lang w:bidi="fa-IR"/>
          <w:color w:val="111111"/>
          <w:sz w:val="28"/>
          <w:szCs w:val="28"/>
          <w:rtl/>
        </w:rPr>
        <w:t xml:space="preserve">باتوا علی قلل الأجبال تحرسهم غلب الرجال فما اغنتهم القلل</w:t>
      </w:r>
    </w:p>
    <w:p>
      <w:pPr>
        <w:pStyle w:val="BookText"/>
      </w:pPr>
      <w:r>
        <w:rPr>
          <w:rFonts w:ascii="IRNazanin" w:hAnsi="IRNazanin" w:eastAsia="IRNazanin" w:cs="IRNazanin"/>
          <w:lang w:bidi="fa-IR"/>
          <w:color w:val="111111"/>
          <w:sz w:val="28"/>
          <w:szCs w:val="28"/>
          <w:rtl/>
        </w:rPr>
        <w:t xml:space="preserve">واستنزلوا بعد عزّ من معاقلهم فأودعوا حفراً یا بئس ما نزلوا</w:t>
      </w:r>
    </w:p>
    <w:p>
      <w:pPr>
        <w:pStyle w:val="BookText"/>
      </w:pPr>
      <w:r>
        <w:rPr>
          <w:rFonts w:ascii="IRNazanin" w:hAnsi="IRNazanin" w:eastAsia="IRNazanin" w:cs="IRNazanin"/>
          <w:lang w:bidi="fa-IR"/>
          <w:color w:val="111111"/>
          <w:sz w:val="28"/>
          <w:szCs w:val="28"/>
          <w:rtl/>
        </w:rPr>
        <w:t xml:space="preserve">ناداهم صارخ من بعد ما قبروا أین الأسرّة والتیجان والحلل؟</w:t>
      </w:r>
    </w:p>
    <w:p>
      <w:pPr>
        <w:pStyle w:val="BookText"/>
      </w:pPr>
      <w:r>
        <w:rPr>
          <w:rFonts w:ascii="IRNazanin" w:hAnsi="IRNazanin" w:eastAsia="IRNazanin" w:cs="IRNazanin"/>
          <w:lang w:bidi="fa-IR"/>
          <w:color w:val="111111"/>
          <w:sz w:val="28"/>
          <w:szCs w:val="28"/>
          <w:rtl/>
        </w:rPr>
        <w:t xml:space="preserve">أین الوجوه التی کانت منعمة من دونها تضرب الأستار والکلل</w:t>
      </w:r>
    </w:p>
    <w:p>
      <w:pPr>
        <w:pStyle w:val="BookText"/>
      </w:pPr>
      <w:r>
        <w:rPr>
          <w:rFonts w:ascii="IRNazanin" w:hAnsi="IRNazanin" w:eastAsia="IRNazanin" w:cs="IRNazanin"/>
          <w:lang w:bidi="fa-IR"/>
          <w:color w:val="111111"/>
          <w:sz w:val="28"/>
          <w:szCs w:val="28"/>
          <w:rtl/>
        </w:rPr>
        <w:t xml:space="preserve">فأفصح القبر عنهم حین سائلهم تلک الوجوه علیها الدود یقتتل</w:t>
      </w:r>
    </w:p>
    <w:p>
      <w:pPr>
        <w:pStyle w:val="BookText"/>
      </w:pPr>
      <w:r>
        <w:rPr>
          <w:rFonts w:ascii="IRNazanin" w:hAnsi="IRNazanin" w:eastAsia="IRNazanin" w:cs="IRNazanin"/>
          <w:lang w:bidi="fa-IR"/>
          <w:color w:val="111111"/>
          <w:sz w:val="28"/>
          <w:szCs w:val="28"/>
          <w:rtl/>
        </w:rPr>
        <w:t xml:space="preserve">قد طالما أکلوا دهراً وما شربوا فاصبحوا بعد طول الأکل قد اکلوا</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94" w:name="pg10538_84118"/>
    <w:bookmarkEnd w:id="94"/>
    <w:p>
      <w:pPr>
        <w:pStyle w:val="BookText"/>
      </w:pPr>
      <w:r>
        <w:rPr>
          <w:rFonts w:ascii="IRNazanin" w:hAnsi="IRNazanin" w:eastAsia="IRNazanin" w:cs="IRNazanin"/>
          <w:lang w:bidi="fa-IR"/>
          <w:color w:val="111111"/>
          <w:sz w:val="28"/>
          <w:szCs w:val="28"/>
          <w:rtl/>
        </w:rPr>
        <w:t xml:space="preserve">وطالما عمّروا دوراً لتحصنهم ففارقوا الدور والأهلین وانتقلوا</w:t>
      </w:r>
    </w:p>
    <w:p>
      <w:pPr>
        <w:pStyle w:val="BookText"/>
      </w:pPr>
      <w:r>
        <w:rPr>
          <w:rFonts w:ascii="IRNazanin" w:hAnsi="IRNazanin" w:eastAsia="IRNazanin" w:cs="IRNazanin"/>
          <w:lang w:bidi="fa-IR"/>
          <w:color w:val="111111"/>
          <w:sz w:val="28"/>
          <w:szCs w:val="28"/>
          <w:rtl/>
        </w:rPr>
        <w:t xml:space="preserve">وطالما کنزوا الأموال وادّخروا فخلفوها علی الأعداء وارتحلوا</w:t>
      </w:r>
    </w:p>
    <w:p>
      <w:pPr>
        <w:pStyle w:val="BookText"/>
      </w:pPr>
      <w:r>
        <w:rPr>
          <w:rFonts w:ascii="IRNazanin" w:hAnsi="IRNazanin" w:eastAsia="IRNazanin" w:cs="IRNazanin"/>
          <w:lang w:bidi="fa-IR"/>
          <w:color w:val="111111"/>
          <w:sz w:val="28"/>
          <w:szCs w:val="28"/>
          <w:rtl/>
        </w:rPr>
        <w:t xml:space="preserve">أضحت منازلهم قفراً معطلة وساکنوها الی الأجداث قد رحلوا</w:t>
      </w:r>
    </w:p>
    <w:p>
      <w:pPr>
        <w:pStyle w:val="BookText"/>
      </w:pPr>
      <w:r>
        <w:rPr>
          <w:rFonts w:ascii="IRNazanin" w:hAnsi="IRNazanin" w:eastAsia="IRNazanin" w:cs="IRNazanin"/>
          <w:lang w:bidi="fa-IR"/>
          <w:color w:val="111111"/>
          <w:sz w:val="28"/>
          <w:szCs w:val="28"/>
          <w:rtl/>
        </w:rPr>
        <w:t xml:space="preserve">قال: فأشفق کل من حضر علی علیّ وظنّ ان بادرة تبدر منه الیه. قال: واللَّه لقد بکی المتوکل بکاءً طویلًا حتّی بلّت دموعه لحیته وبکی من حضره، ثم أمر برفع الشراب، ثم قال له: یا أبا الحسن، أعلیک دینٌ؟ قال: نعم أربعة آلاف دینار، فأمر بدفعها الیه، ورده الی منزله من ساعته مکرماً»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Heading3"/>
      </w:pPr>
      <w:bookmarkStart w:id="243" w:name="_Toc104"/>
      <w:r>
        <w:t>شهادة علی بن محمّد الهادی</w:t>
      </w:r>
      <w:bookmarkEnd w:id="243"/>
    </w:p>
    <w:p>
      <w:pPr>
        <w:pStyle w:val="BookText"/>
      </w:pPr>
      <w:r>
        <w:rPr>
          <w:rFonts w:ascii="IRNazanin" w:hAnsi="IRNazanin" w:eastAsia="IRNazanin" w:cs="IRNazanin"/>
          <w:lang w:bidi="fa-IR"/>
          <w:color w:val="111111"/>
          <w:sz w:val="28"/>
          <w:szCs w:val="28"/>
          <w:rtl/>
        </w:rPr>
        <w:t xml:space="preserve">قال الشیخانی: «واستشهد علی العسکری فی آخر ملک المعتز بالسم»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الطبری الإمامی: «وکان مقامه مع أبیه ست سنین وخمسة أشهر، وعاش بعد أبیه ثلاثاً وثلاثین سنة وتسعة أشهر وکانت سنوات إمامته بقیة ملک الواثق. ثم ملک المتوکل، ثم المستعین أحمد ثم المعتز وفی آخر ملکه استشهد ولی اللَّه، وقد کمل عمره أربعین سنة، وذلک فی یوم الاثنین الثالث من رجب سنة مائتین وخمسین من الهجرة مسموماً، وقیل سنة أربع وخمسین ومائتین، وقیل لخمس من رجب سنة أربع وخمسین ودفن بسر من رأی فی داره»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الطوسی: «توفی لثلاث خلون من رجب»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المسعودی: «واعتلّ أبو الحسن علّته التی مضی فیها فی سنة أربع وخمسین ومائتین فاحضر أبا محمّد ابنه فسلم الیه النور والحکمة ومواریث الأنبیاء والسلاح وأوصی الیه ومضی وسنّه أربعون سنة … حدّثنا جماعة کل واحد منهم یحکی أنه دخل الدار وقد اجتمع فیا جملة بنی هاشم من الطالبیین والعباسیین واجتمع خلق من الشیعة ولم یظهر عندهم أمر أبی محمّد ولا عرف خبره الّا الثقات الذین نصّ أبو الحسن عندهم علیه فحکموا أنهم کانوا فی مصیبة وحیرة، فهم فی ذلک اذ خرج من الدار الداخلة خادم فصاح بخادم آخر: یا ریّاش خذ هذه الرقعة وامض بها الی دار أمیرالمؤمنین وادفعها الی فلان وقل له: هذه رقعة الحسن بن علی فاستشرف الناس لذلک، ثم فتح من صدر الرواق باب وخرج خادم أسود ثم خرج بعده أبو محمّد حاسراً مکشوف الرأس مشقوق الثیاب وعلیه مبطنة بیضاء وکان وجهه وجه أبیه لا یخطی‌ء منه شیئاً، وکان فی الدار أولاد المتوکل وبعضهم ولاة العهود فلم یبق أحد الّا قام علی رجلیه، ووثب الیه أبو محمّد الموفق فقصده أبو محمّد علیه السّلام فعانقه، ثم قال له: مرحباً بابن العم، وجلس بین بابی الرواق، والناس کلهم بین یدیه، وکانت الدار کالسوق بالأحادیث فلما خرج وجلس أمسک الناس فما کنا نسمع شیئاً الّا العطسة والسعلة. وخرجت جاریة تندب أبا الحسن فقال أبو محمّد: ما هاهنا من یکفی مؤنة هذه الجاهلة؟! فبادر الشیعة الیها فدخلت الدار. ثم خرج خادم فوقف بحذاء أبی محمّد فنهض.</w:t>
      </w:r>
    </w:p>
    <w:p>
      <w:pPr>
        <w:pStyle w:val="BookText"/>
      </w:pPr>
      <w:r>
        <w:rPr>
          <w:rFonts w:ascii="IRNazanin" w:hAnsi="IRNazanin" w:eastAsia="IRNazanin" w:cs="IRNazanin"/>
          <w:lang w:bidi="fa-IR"/>
          <w:color w:val="111111"/>
          <w:sz w:val="28"/>
          <w:szCs w:val="28"/>
          <w:rtl/>
        </w:rPr>
        <w:t xml:space="preserve">واخرجت الجنازة وخرج یمشی حتی أخرج بها الی الشارع، وقد کان أبو محمّد قبل ان یخرج الی الناس صلّی علیه وصلّی علیه لما أخرج المعتمد، ثم دفن فی دار من دوره. واشتد الحر علی أبی محمّد وضغطه الناس فی طریقه ومنصرفه من الشارع بعد الصلاة علیه، فصار فی طریقه الی دکان بقال رآه مرشوشاً فسلّم</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واستأذنه فی الجلوس، فأذن له وجلس ووقف الناس حوله، فبینا نحن کذلک إذ أتاه شاب حسن الوجه نظیف الکسوة علی بغلة شهباء علی سرج ببرذون أبیض قد نزل عنه فسأله ان یرکب فرکب حتی أتی الدار ونزل.</w:t>
      </w:r>
    </w:p>
    <w:p>
      <w:pPr>
        <w:pStyle w:val="BookText"/>
      </w:pPr>
      <w:r>
        <w:rPr>
          <w:rFonts w:ascii="IRNazanin" w:hAnsi="IRNazanin" w:eastAsia="IRNazanin" w:cs="IRNazanin"/>
          <w:lang w:bidi="fa-IR"/>
          <w:color w:val="111111"/>
          <w:sz w:val="28"/>
          <w:szCs w:val="28"/>
          <w:rtl/>
        </w:rPr>
        <w:t xml:space="preserve">وخرج فی تلک العشیة الی الناس ما کان یخرم عن أبی الحسن حتی لم یفقدوا منه الّا الشخص.</w:t>
      </w:r>
    </w:p>
    <w:p>
      <w:pPr>
        <w:pStyle w:val="BookText"/>
      </w:pPr>
      <w:r>
        <w:rPr>
          <w:rFonts w:ascii="IRNazanin" w:hAnsi="IRNazanin" w:eastAsia="IRNazanin" w:cs="IRNazanin"/>
          <w:lang w:bidi="fa-IR"/>
          <w:color w:val="111111"/>
          <w:sz w:val="28"/>
          <w:szCs w:val="28"/>
          <w:rtl/>
        </w:rPr>
        <w:t xml:space="preserve">وتکلمت الشیعة فی شق ثیابه، وقال بعضهم أرأیتم أحداً من الأئمة شق ثوبه فی مثل هذه الحال؟ فوقع الیّ: من قال ذلک یا أحمق؟ ما یدریک ما هذا، قد شق موسی علی هارون»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«کانت وفاة أبی الحسن علی بن محمّد بن علی بن موسی بن جعفر ابن محمّد فی خلافة المعتز باللَّه، وذلک فی یوم الاثنین لأربع بقین من جمادی الآخرة سنة أربع وخمسین ومائتین، وهو ابن أربعین سنة وقیل: ابن اثنتین وأربعین سنة، وقیل: أکثر من ذلک، وسمع فی جنازته جاریة تقول: ماذا لقینا فی یوم الاثنین قدیماً وحدیثاً؟ وصلی علیه أحمد بن المتوکل علی اللَّه، فی شارع أبی أحمد، وفی داره بسامرا ودفن هناک»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یاقوت: «بسامراء قبر الإمام علی بن محمّد بن علی بن موسی بن جعفر وابنه الحسن بن علی العسکریین، وبها غاب المنتظر فی زعم الشیعة الإمامیة وبها من قبور الخلفاء: قبر الواثق، قبر المتوکل، وابنه المنتصر، وأخیه المعتز والمهتدی، والمعتمد بن المتوکل»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95" w:name="pg10538_84121"/>
    <w:bookmarkEnd w:id="95"/>
    <w:p>
      <w:pPr>
        <w:pStyle w:val="Heading3"/>
      </w:pPr>
      <w:bookmarkStart w:id="244" w:name="_Toc105"/>
      <w:r>
        <w:t>أولاد الإمام الهادی</w:t>
      </w:r>
      <w:bookmarkEnd w:id="244"/>
    </w:p>
    <w:p>
      <w:pPr>
        <w:pStyle w:val="BookText"/>
      </w:pPr>
      <w:r>
        <w:rPr>
          <w:rFonts w:ascii="IRNazanin" w:hAnsi="IRNazanin" w:eastAsia="IRNazanin" w:cs="IRNazanin"/>
          <w:lang w:bidi="fa-IR"/>
          <w:color w:val="111111"/>
          <w:sz w:val="28"/>
          <w:szCs w:val="28"/>
          <w:rtl/>
        </w:rPr>
        <w:t xml:space="preserve">قال الشیخ المفید: «وخلّف من الولد أبا محمّد الحسن ابنه، وهو الإمام من بعده والحسین ومحمّد وجعفر، وابنةً»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Heading3"/>
      </w:pPr>
      <w:bookmarkStart w:id="245" w:name="_Toc106"/>
      <w:r>
        <w:t>أصحاب الإمام الهادی وتلامیذه</w:t>
      </w:r>
      <w:bookmarkEnd w:id="245"/>
    </w:p>
    <w:p>
      <w:pPr>
        <w:pStyle w:val="BookText"/>
      </w:pPr>
      <w:r>
        <w:rPr>
          <w:rFonts w:ascii="IRNazanin" w:hAnsi="IRNazanin" w:eastAsia="IRNazanin" w:cs="IRNazanin"/>
          <w:lang w:bidi="fa-IR"/>
          <w:color w:val="111111"/>
          <w:sz w:val="28"/>
          <w:szCs w:val="28"/>
          <w:rtl/>
        </w:rPr>
        <w:t xml:space="preserve">دور الإمامین العسکریین لا یقارن من حیث الأهمیة بدور آبائهما علیهم السلام من المشکلات والأحوال الشاذة القاسیة التی أحاطت بحیاة الإمامین، وان المتوکل العبّاسی حمل الإمام الهادی علیه السّلام من المدینة الی سامراء کی یمنع اتصال الشیعة به، ومع هذه المشاکل فقد قاما سلام اللَّه علیهما بدور فعّال فی التعلیم والتربیة.</w:t>
      </w:r>
    </w:p>
    <w:p>
      <w:pPr>
        <w:pStyle w:val="BookText"/>
      </w:pPr>
      <w:r>
        <w:rPr>
          <w:rFonts w:ascii="IRNazanin" w:hAnsi="IRNazanin" w:eastAsia="IRNazanin" w:cs="IRNazanin"/>
          <w:lang w:bidi="fa-IR"/>
          <w:color w:val="111111"/>
          <w:sz w:val="28"/>
          <w:szCs w:val="28"/>
          <w:rtl/>
        </w:rPr>
        <w:t xml:space="preserve">وقد ذکر أحمد بن أبی عبداللَّه البرقی أسماء أصحاب الإمام الهادی </w:t>
      </w:r>
      <w:r>
        <w:rPr>
          <w:rStyle w:val="FootnoteReference"/>
        </w:rPr>
        <w:footnoteReference w:id="918"/>
      </w:r>
      <w:r>
        <w:rPr>
          <w:rFonts w:ascii="IRNazanin" w:hAnsi="IRNazanin" w:eastAsia="IRNazanin" w:cs="IRNazanin"/>
          <w:lang w:bidi="fa-IR"/>
          <w:color w:val="111111"/>
          <w:sz w:val="28"/>
          <w:szCs w:val="28"/>
          <w:rtl/>
        </w:rPr>
        <w:t xml:space="preserve">. ورتّب الشیخ الطوسی قائمةً حسب حروف التهجّی باسمائهم وکناهم وهم مائة وثمانون شخصاً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بعضهم ابن شهر آشوب فی المناقب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96" w:name="pg10538_84122"/>
    <w:bookmarkEnd w:id="96"/>
    <w:p>
      <w:pPr>
        <w:pStyle w:val="Heading2"/>
      </w:pPr>
      <w:bookmarkStart w:id="246" w:name="_Toc107"/>
      <w:r>
        <w:t>الإمام الحَادی عَشَر: الحسَن بن علی العسکری علیهما السلام</w:t>
      </w:r>
      <w:bookmarkEnd w:id="246"/>
    </w:p>
    <w:p>
      <w:pPr>
        <w:pStyle w:val="Heading3"/>
      </w:pPr>
      <w:bookmarkStart w:id="247" w:name="_Toc108"/>
      <w:r>
        <w:t>اشارة</w:t>
      </w:r>
      <w:bookmarkEnd w:id="247"/>
    </w:p>
    <w:p>
      <w:pPr>
        <w:pStyle w:val="BookText"/>
      </w:pPr>
      <w:r>
        <w:rPr>
          <w:rFonts w:ascii="IRNazanin" w:hAnsi="IRNazanin" w:eastAsia="IRNazanin" w:cs="IRNazanin"/>
          <w:lang w:bidi="fa-IR"/>
          <w:color w:val="111111"/>
          <w:sz w:val="28"/>
          <w:szCs w:val="28"/>
          <w:rtl/>
        </w:rPr>
        <w:t xml:space="preserve">1- نسبه وولادته.</w:t>
      </w:r>
    </w:p>
    <w:p>
      <w:pPr>
        <w:pStyle w:val="BookText"/>
      </w:pPr>
      <w:r>
        <w:rPr>
          <w:rFonts w:ascii="IRNazanin" w:hAnsi="IRNazanin" w:eastAsia="IRNazanin" w:cs="IRNazanin"/>
          <w:lang w:bidi="fa-IR"/>
          <w:color w:val="111111"/>
          <w:sz w:val="28"/>
          <w:szCs w:val="28"/>
          <w:rtl/>
        </w:rPr>
        <w:t xml:space="preserve">2- النصوص الدالّة علی إمامته.</w:t>
      </w:r>
    </w:p>
    <w:p>
      <w:pPr>
        <w:pStyle w:val="BookText"/>
      </w:pPr>
      <w:r>
        <w:rPr>
          <w:rFonts w:ascii="IRNazanin" w:hAnsi="IRNazanin" w:eastAsia="IRNazanin" w:cs="IRNazanin"/>
          <w:lang w:bidi="fa-IR"/>
          <w:color w:val="111111"/>
          <w:sz w:val="28"/>
          <w:szCs w:val="28"/>
          <w:rtl/>
        </w:rPr>
        <w:t xml:space="preserve">3- ما قاله الاعلام فی فضائله.</w:t>
      </w:r>
    </w:p>
    <w:p>
      <w:pPr>
        <w:pStyle w:val="BookText"/>
      </w:pPr>
      <w:r>
        <w:rPr>
          <w:rFonts w:ascii="IRNazanin" w:hAnsi="IRNazanin" w:eastAsia="IRNazanin" w:cs="IRNazanin"/>
          <w:lang w:bidi="fa-IR"/>
          <w:color w:val="111111"/>
          <w:sz w:val="28"/>
          <w:szCs w:val="28"/>
          <w:rtl/>
        </w:rPr>
        <w:t xml:space="preserve">4- مناقبه.</w:t>
      </w:r>
    </w:p>
    <w:p>
      <w:pPr>
        <w:pStyle w:val="BookText"/>
      </w:pPr>
      <w:r>
        <w:rPr>
          <w:rFonts w:ascii="IRNazanin" w:hAnsi="IRNazanin" w:eastAsia="IRNazanin" w:cs="IRNazanin"/>
          <w:lang w:bidi="fa-IR"/>
          <w:color w:val="111111"/>
          <w:sz w:val="28"/>
          <w:szCs w:val="28"/>
          <w:rtl/>
        </w:rPr>
        <w:t xml:space="preserve">5- عبادته.</w:t>
      </w:r>
    </w:p>
    <w:p>
      <w:pPr>
        <w:pStyle w:val="BookText"/>
      </w:pPr>
      <w:r>
        <w:rPr>
          <w:rFonts w:ascii="IRNazanin" w:hAnsi="IRNazanin" w:eastAsia="IRNazanin" w:cs="IRNazanin"/>
          <w:lang w:bidi="fa-IR"/>
          <w:color w:val="111111"/>
          <w:sz w:val="28"/>
          <w:szCs w:val="28"/>
          <w:rtl/>
        </w:rPr>
        <w:t xml:space="preserve">6- کراماته.</w:t>
      </w:r>
    </w:p>
    <w:p>
      <w:pPr>
        <w:pStyle w:val="BookText"/>
      </w:pPr>
      <w:r>
        <w:rPr>
          <w:rFonts w:ascii="IRNazanin" w:hAnsi="IRNazanin" w:eastAsia="IRNazanin" w:cs="IRNazanin"/>
          <w:lang w:bidi="fa-IR"/>
          <w:color w:val="111111"/>
          <w:sz w:val="28"/>
          <w:szCs w:val="28"/>
          <w:rtl/>
        </w:rPr>
        <w:t xml:space="preserve">7- علم الإمام الحسن العسکری.</w:t>
      </w:r>
    </w:p>
    <w:p>
      <w:pPr>
        <w:pStyle w:val="BookText"/>
      </w:pPr>
      <w:r>
        <w:rPr>
          <w:rFonts w:ascii="IRNazanin" w:hAnsi="IRNazanin" w:eastAsia="IRNazanin" w:cs="IRNazanin"/>
          <w:lang w:bidi="fa-IR"/>
          <w:color w:val="111111"/>
          <w:sz w:val="28"/>
          <w:szCs w:val="28"/>
          <w:rtl/>
        </w:rPr>
        <w:t xml:space="preserve">8- احتجاجاته.</w:t>
      </w:r>
    </w:p>
    <w:p>
      <w:pPr>
        <w:pStyle w:val="BookText"/>
      </w:pPr>
      <w:r>
        <w:rPr>
          <w:rFonts w:ascii="IRNazanin" w:hAnsi="IRNazanin" w:eastAsia="IRNazanin" w:cs="IRNazanin"/>
          <w:lang w:bidi="fa-IR"/>
          <w:color w:val="111111"/>
          <w:sz w:val="28"/>
          <w:szCs w:val="28"/>
          <w:rtl/>
        </w:rPr>
        <w:t xml:space="preserve">9- هجرته مع أبیه من المدینة المنوّرة الی سامرّاء.</w:t>
      </w:r>
    </w:p>
    <w:p>
      <w:pPr>
        <w:pStyle w:val="BookText"/>
      </w:pPr>
      <w:r>
        <w:rPr>
          <w:rFonts w:ascii="IRNazanin" w:hAnsi="IRNazanin" w:eastAsia="IRNazanin" w:cs="IRNazanin"/>
          <w:lang w:bidi="fa-IR"/>
          <w:color w:val="111111"/>
          <w:sz w:val="28"/>
          <w:szCs w:val="28"/>
          <w:rtl/>
        </w:rPr>
        <w:t xml:space="preserve">10- شهادته ووفاته.</w:t>
      </w:r>
    </w:p>
    <w:p>
      <w:pPr>
        <w:pStyle w:val="BookText"/>
      </w:pPr>
      <w:r>
        <w:rPr>
          <w:rFonts w:ascii="IRNazanin" w:hAnsi="IRNazanin" w:eastAsia="IRNazanin" w:cs="IRNazanin"/>
          <w:lang w:bidi="fa-IR"/>
          <w:color w:val="111111"/>
          <w:sz w:val="28"/>
          <w:szCs w:val="28"/>
          <w:rtl/>
        </w:rPr>
        <w:t xml:space="preserve">11- أولاده.</w:t>
      </w:r>
    </w:p>
    <w:p>
      <w:pPr>
        <w:pStyle w:val="BookText"/>
      </w:pPr>
      <w:r>
        <w:rPr>
          <w:rFonts w:ascii="IRNazanin" w:hAnsi="IRNazanin" w:eastAsia="IRNazanin" w:cs="IRNazanin"/>
          <w:lang w:bidi="fa-IR"/>
          <w:color w:val="111111"/>
          <w:sz w:val="28"/>
          <w:szCs w:val="28"/>
          <w:rtl/>
        </w:rPr>
        <w:t xml:space="preserve">12- أصحابه وتلامیذه.</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97" w:name="pg10538_84124"/>
    <w:bookmarkEnd w:id="97"/>
    <w:p>
      <w:pPr>
        <w:pStyle w:val="Heading3"/>
      </w:pPr>
      <w:bookmarkStart w:id="248" w:name="_Toc109"/>
      <w:r>
        <w:t>نسب الإمام الحسن بن علی العسکری</w:t>
      </w:r>
      <w:bookmarkEnd w:id="248"/>
    </w:p>
    <w:p>
      <w:pPr>
        <w:pStyle w:val="BookText"/>
      </w:pPr>
      <w:r>
        <w:rPr>
          <w:rFonts w:ascii="IRNazanin" w:hAnsi="IRNazanin" w:eastAsia="IRNazanin" w:cs="IRNazanin"/>
          <w:lang w:bidi="fa-IR"/>
          <w:color w:val="111111"/>
          <w:sz w:val="28"/>
          <w:szCs w:val="28"/>
          <w:rtl/>
        </w:rPr>
        <w:t xml:space="preserve">قال الخطیب البغدادی: «الحسن بن علی بن محمّد بن علی بن موسی بن جعفر بن محمّد بن علی بن الحسین بن علی بن أبی طالب علیهم السّلام، أبو محمّد العسکری کان ینزل بسر من رأی وهو أحد من یعتقد فیه الشیعة الإمامة»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محمّد بن طلحة الشافعی: «وأمّه أم ولد. یقال لها: «سوسن» </w:t>
      </w:r>
      <w:r>
        <w:rPr>
          <w:rStyle w:val="FootnoteReference"/>
        </w:rPr>
        <w:footnoteReference w:id="922"/>
      </w:r>
      <w:r>
        <w:rPr>
          <w:rFonts w:ascii="IRNazanin" w:hAnsi="IRNazanin" w:eastAsia="IRNazanin" w:cs="IRNazanin"/>
          <w:lang w:bidi="fa-IR"/>
          <w:color w:val="111111"/>
          <w:sz w:val="28"/>
          <w:szCs w:val="28"/>
          <w:rtl/>
        </w:rPr>
        <w:t xml:space="preserve">ویقال لها: «حدیث» </w:t>
      </w:r>
      <w:r>
        <w:rPr>
          <w:rStyle w:val="FootnoteReference"/>
        </w:rPr>
        <w:footnoteReference w:id="923"/>
      </w:r>
      <w:r>
        <w:rPr>
          <w:rFonts w:ascii="IRNazanin" w:hAnsi="IRNazanin" w:eastAsia="IRNazanin" w:cs="IRNazanin"/>
          <w:lang w:bidi="fa-IR"/>
          <w:color w:val="111111"/>
          <w:sz w:val="28"/>
          <w:szCs w:val="28"/>
          <w:rtl/>
        </w:rPr>
        <w:t xml:space="preserve">ویقال: «سلیل رضی اللَّه عنها … من العارفات الصالحات»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کنیته ولقبه:</w:t>
      </w:r>
    </w:p>
    <w:p>
      <w:pPr>
        <w:pStyle w:val="BookText"/>
      </w:pPr>
      <w:r>
        <w:rPr>
          <w:rFonts w:ascii="IRNazanin" w:hAnsi="IRNazanin" w:eastAsia="IRNazanin" w:cs="IRNazanin"/>
          <w:lang w:bidi="fa-IR"/>
          <w:color w:val="111111"/>
          <w:sz w:val="28"/>
          <w:szCs w:val="28"/>
          <w:rtl/>
        </w:rPr>
        <w:t xml:space="preserve">کنیته: أبو محمّد </w:t>
      </w:r>
      <w:r>
        <w:rPr>
          <w:rStyle w:val="FootnoteReference"/>
        </w:rPr>
        <w:footnoteReference w:id="925"/>
      </w:r>
      <w:r>
        <w:rPr>
          <w:rFonts w:ascii="IRNazanin" w:hAnsi="IRNazanin" w:eastAsia="IRNazanin" w:cs="IRNazanin"/>
          <w:lang w:bidi="fa-IR"/>
          <w:color w:val="111111"/>
          <w:sz w:val="28"/>
          <w:szCs w:val="28"/>
          <w:rtl/>
        </w:rPr>
        <w:t xml:space="preserve">، وألقابه: الصامت، الهادی، الرفیق، الزکی، السراج، المضی‌ء، الشافی، المرضی، العسکری، وکان هو وأبوه وجده یعرف کل منهم فی زمانه بابن الرضا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ألقابه: الخالص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خلکان: «وهو والد المنتظر صاحب السرداب ویعرف بالعسکری، وأبوه علی یعرف أیضاً بهذه النسبة … والعسکر بفتح العین المهملة</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98" w:name="pg10538_84125"/>
    <w:bookmarkEnd w:id="98"/>
    <w:p>
      <w:pPr>
        <w:pStyle w:val="BookText"/>
      </w:pPr>
      <w:r>
        <w:rPr>
          <w:rFonts w:ascii="IRNazanin" w:hAnsi="IRNazanin" w:eastAsia="IRNazanin" w:cs="IRNazanin"/>
          <w:lang w:bidi="fa-IR"/>
          <w:color w:val="111111"/>
          <w:sz w:val="28"/>
          <w:szCs w:val="28"/>
          <w:rtl/>
        </w:rPr>
        <w:t xml:space="preserve">وسکون السین المهملة وفتح الکاف وبعدها الراء، هذه النسبة الی سرّ من رأی، ولما بناها المعتصم وانتقل الیها بعسکره قیل لها: العسکر، وانما نسب الحسن المذکور الیها لأن المتوکل أشخص أباه علیاً الیا، وأقام بها عشرین سنة وتسعة أشهر، فنسب هو وولده هذا الیها»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ولادته:</w:t>
      </w:r>
    </w:p>
    <w:p>
      <w:pPr>
        <w:pStyle w:val="BookText"/>
      </w:pPr>
      <w:r>
        <w:rPr>
          <w:rFonts w:ascii="IRNazanin" w:hAnsi="IRNazanin" w:eastAsia="IRNazanin" w:cs="IRNazanin"/>
          <w:lang w:bidi="fa-IR"/>
          <w:color w:val="111111"/>
          <w:sz w:val="28"/>
          <w:szCs w:val="28"/>
          <w:rtl/>
        </w:rPr>
        <w:t xml:space="preserve">ولد سلام اللَّه علیه فی المدینة المنورة فی دار أبیه، یوم الجمعة </w:t>
      </w:r>
      <w:r>
        <w:rPr>
          <w:rStyle w:val="FootnoteReference"/>
        </w:rPr>
        <w:footnoteReference w:id="929"/>
      </w:r>
      <w:r>
        <w:rPr>
          <w:rFonts w:ascii="IRNazanin" w:hAnsi="IRNazanin" w:eastAsia="IRNazanin" w:cs="IRNazanin"/>
          <w:lang w:bidi="fa-IR"/>
          <w:color w:val="111111"/>
          <w:sz w:val="28"/>
          <w:szCs w:val="28"/>
          <w:rtl/>
        </w:rPr>
        <w:t xml:space="preserve">السادس من ربیع الأول </w:t>
      </w:r>
      <w:r>
        <w:rPr>
          <w:rStyle w:val="FootnoteReference"/>
        </w:rPr>
        <w:footnoteReference w:id="930"/>
      </w:r>
      <w:r>
        <w:rPr>
          <w:rFonts w:ascii="IRNazanin" w:hAnsi="IRNazanin" w:eastAsia="IRNazanin" w:cs="IRNazanin"/>
          <w:lang w:bidi="fa-IR"/>
          <w:color w:val="111111"/>
          <w:sz w:val="28"/>
          <w:szCs w:val="28"/>
          <w:rtl/>
        </w:rPr>
        <w:t xml:space="preserve">وقیل: الثامن من ربیع الثانی </w:t>
      </w:r>
      <w:r>
        <w:rPr>
          <w:rStyle w:val="FootnoteReference"/>
        </w:rPr>
        <w:footnoteReference w:id="931"/>
      </w:r>
      <w:r>
        <w:rPr>
          <w:rFonts w:ascii="IRNazanin" w:hAnsi="IRNazanin" w:eastAsia="IRNazanin" w:cs="IRNazanin"/>
          <w:lang w:bidi="fa-IR"/>
          <w:color w:val="111111"/>
          <w:sz w:val="28"/>
          <w:szCs w:val="28"/>
          <w:rtl/>
        </w:rPr>
        <w:t xml:space="preserve">وقیل: العاشر من رمضان </w:t>
      </w:r>
      <w:r>
        <w:rPr>
          <w:rStyle w:val="FootnoteReference"/>
        </w:rPr>
        <w:footnoteReference w:id="932"/>
      </w:r>
      <w:r>
        <w:rPr>
          <w:rFonts w:ascii="IRNazanin" w:hAnsi="IRNazanin" w:eastAsia="IRNazanin" w:cs="IRNazanin"/>
          <w:lang w:bidi="fa-IR"/>
          <w:color w:val="111111"/>
          <w:sz w:val="28"/>
          <w:szCs w:val="28"/>
          <w:rtl/>
        </w:rPr>
        <w:t xml:space="preserve">سنة احدی وثلاثین </w:t>
      </w:r>
      <w:r>
        <w:rPr>
          <w:rStyle w:val="FootnoteReference"/>
        </w:rPr>
        <w:footnoteReference w:id="933"/>
      </w:r>
      <w:r>
        <w:rPr>
          <w:rFonts w:ascii="IRNazanin" w:hAnsi="IRNazanin" w:eastAsia="IRNazanin" w:cs="IRNazanin"/>
          <w:lang w:bidi="fa-IR"/>
          <w:color w:val="111111"/>
          <w:sz w:val="28"/>
          <w:szCs w:val="28"/>
          <w:rtl/>
        </w:rPr>
        <w:t xml:space="preserve">وقیل: اثنین وثلاثین ومائتین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Heading3"/>
      </w:pPr>
      <w:bookmarkStart w:id="249" w:name="_Toc110"/>
      <w:r>
        <w:t>النصوص الدالة علی إمامة الإمام العسکری</w:t>
      </w:r>
      <w:bookmarkEnd w:id="249"/>
    </w:p>
    <w:p>
      <w:pPr>
        <w:pStyle w:val="BookText"/>
      </w:pPr>
      <w:r>
        <w:rPr>
          <w:rFonts w:ascii="IRNazanin" w:hAnsi="IRNazanin" w:eastAsia="IRNazanin" w:cs="IRNazanin"/>
          <w:lang w:bidi="fa-IR"/>
          <w:color w:val="111111"/>
          <w:sz w:val="28"/>
          <w:szCs w:val="28"/>
          <w:rtl/>
        </w:rPr>
        <w:t xml:space="preserve">قال ابن شهر آشوب: «ویستدل علی إمامته بطریق العصمة والنصوص، وبما استدل علی أمیرالمؤمنین بعد النبی بلا فصل، وکل من قطع علی ذلک قطع علی ان الإمام بعد علی بن محمّد النقی، الحسن العسکری لأنه لم تحدث فرقة أخری بعد الرضا وقد صحّت إمامته وطریق النص من آبائه علیهم السلام من المؤالف والمخالف.</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ورواة النص من أبیه یحیی بن بشار القنبری، وعلی بن عمرو النوفلی، وعبد اللَّه بن محمّد الاصفهانی، وعلی بن جعفر، ومروان الانباری، وعلی بن مهزیار، وعلی بن عمرو العطار ومحمّد بن یحیی، وأبو بکر الفهفکی، وشاهویه بن عبد اللَّه، وأبو هاشم داود بن القاسم الجعفری، وعبدان بن محمّد الإصفهانی»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الکلینی باسناده عن یحیی بن یسار القنبری قال: «أوصی أبو الحسن علیه السّلام الی ابنه الحسن قبل مضیّه بأربعة أشهر وأشهدنی علی ذلک وجماعةً من الموالی»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بإسناده عن علی بن عمر النوفلی، قال: «کنت مع أبی الحسن علیه السّلام فی صحن داره فمرّ بنا محمّد ابنه، فقلت له: جعلت فداک هذا صاحبنا بعدک؟</w:t>
      </w:r>
    </w:p>
    <w:p>
      <w:pPr>
        <w:pStyle w:val="BookText"/>
      </w:pPr>
      <w:r>
        <w:rPr>
          <w:rFonts w:ascii="IRNazanin" w:hAnsi="IRNazanin" w:eastAsia="IRNazanin" w:cs="IRNazanin"/>
          <w:lang w:bidi="fa-IR"/>
          <w:color w:val="111111"/>
          <w:sz w:val="28"/>
          <w:szCs w:val="28"/>
          <w:rtl/>
        </w:rPr>
        <w:t xml:space="preserve">فقال: لا، صاحبکم بعدی الحسن»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بإسناده عن أبی بکر الفهفکی قال: «کتب الیّ أبو الحسن علیه السّلام: أبو محمّد ابنی أنصح آل محمّد غریزة وأوثقهم حجّة، وهو الأکبر من ولدی، وهو الخلف، والیه ینتهی عری الإمامة وأحکامها، فما کنت سائلی فسله عنه فعنده ما یحتاج إلیه»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شاهویه بن عبد اللَّه الجلّاب، قال: «کتب الیَّ أبو الحسن فی کتاب: أردت أن تسأل عن الخلف بعد أبی جعفر وقلقت لذلک، فلا تغتم فانه «وَمَا کَانَ اللّهُ لِیُضِلَّ قَوْماً بَعْدَ إِذْ هَدَاهُمْ حَتَّی یُبَیِّنَ لَهُم مَّا یَتَّقُونَ» </w:t>
      </w:r>
      <w:r>
        <w:rPr>
          <w:rStyle w:val="FootnoteReference"/>
        </w:rPr>
        <w:footnoteReference w:id="939"/>
      </w:r>
    </w:p>
    <w:p>
      <w:pPr>
        <w:pStyle w:val="BookText"/>
      </w:pPr>
      <w:r>
        <w:rPr>
          <w:rFonts w:ascii="IRNazanin" w:hAnsi="IRNazanin" w:eastAsia="IRNazanin" w:cs="IRNazanin"/>
          <w:lang w:bidi="fa-IR"/>
          <w:color w:val="111111"/>
          <w:sz w:val="28"/>
          <w:szCs w:val="28"/>
          <w:rtl/>
        </w:rPr>
        <w:t xml:space="preserve">وصاحبک بعدی</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99" w:name="pg10538_84127"/>
    <w:bookmarkEnd w:id="99"/>
    <w:p>
      <w:pPr>
        <w:pStyle w:val="BookText"/>
      </w:pPr>
      <w:r>
        <w:rPr>
          <w:rFonts w:ascii="Amiri" w:hAnsi="Amiri" w:eastAsia="Amiri" w:cs="Amiri"/>
          <w:lang w:bidi="ar-SA"/>
          <w:color w:val="111111"/>
          <w:sz w:val="28"/>
          <w:szCs w:val="28"/>
          <w:rtl/>
        </w:rPr>
        <w:t xml:space="preserve">أبو محمّد ابنی وعنده ما تحتاجون الیه، یقدم ما یشاء اللَّه ویؤخر ما یشاء اللَّه، «مَا نَنسَخْ مِنْ آیَةٍ أَوْ نُنسِهَا نَأْتِ بِخَیْرٍ مِّنْهَا أَوْ مِثْلِهَا» </w:t>
      </w:r>
      <w:r>
        <w:rPr>
          <w:rStyle w:val="FootnoteReference"/>
        </w:rPr>
        <w:footnoteReference w:id="940"/>
      </w:r>
    </w:p>
    <w:p>
      <w:pPr>
        <w:pStyle w:val="BookText"/>
      </w:pPr>
      <w:r>
        <w:rPr>
          <w:rFonts w:ascii="IRNazanin" w:hAnsi="IRNazanin" w:eastAsia="IRNazanin" w:cs="IRNazanin"/>
          <w:lang w:bidi="fa-IR"/>
          <w:color w:val="111111"/>
          <w:sz w:val="28"/>
          <w:szCs w:val="28"/>
          <w:rtl/>
        </w:rPr>
        <w:t xml:space="preserve">قد کتبت بما فیه بیانٌ وقناعٌ لذی عقلٍ یقظان»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باساده عن داود بن القاسم قال: «سمعت أبا الحسن علیه السّلام یقول: الخلف من بعدی الحسن، فکیف لکم بالخلف من بعد الخلف؟ فقلت: ولم جعلنی اللَّه فداک؟ فقال: انکم لا ترون شخصه ولا یحلّ لکم ذکره باسمه، فقلت:</w:t>
      </w:r>
    </w:p>
    <w:p>
      <w:pPr>
        <w:pStyle w:val="BookText"/>
      </w:pPr>
      <w:r>
        <w:rPr>
          <w:rFonts w:ascii="IRNazanin" w:hAnsi="IRNazanin" w:eastAsia="IRNazanin" w:cs="IRNazanin"/>
          <w:lang w:bidi="fa-IR"/>
          <w:color w:val="111111"/>
          <w:sz w:val="28"/>
          <w:szCs w:val="28"/>
          <w:rtl/>
        </w:rPr>
        <w:t xml:space="preserve">فکیف نذکره؟ فقال: قولوا: الحجة من آل محمّد علیهم السّلام»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الاربلی باسناده عن علی بن مهزیار، قال: «قلت لأبی الحسن علیه السّلام: ان کان کون- أعوذ باللَّه- فإلی من؟ قال: عهدی الی الأکبر من ولدی یعنی الحسن»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Heading3"/>
      </w:pPr>
      <w:bookmarkStart w:id="250" w:name="_Toc111"/>
      <w:r>
        <w:t>ما قاله الأعلام فی فضائل الإمام العسکری</w:t>
      </w:r>
      <w:bookmarkEnd w:id="250"/>
    </w:p>
    <w:p>
      <w:pPr>
        <w:pStyle w:val="BookText"/>
      </w:pPr>
      <w:r>
        <w:rPr>
          <w:rFonts w:ascii="IRNazanin" w:hAnsi="IRNazanin" w:eastAsia="IRNazanin" w:cs="IRNazanin"/>
          <w:lang w:bidi="fa-IR"/>
          <w:color w:val="111111"/>
          <w:sz w:val="28"/>
          <w:szCs w:val="28"/>
          <w:rtl/>
        </w:rPr>
        <w:t xml:space="preserve">قال محمّد بن طلحة الشافعی: «فاعلم أن المنقبة العلیا والمزیة الکبری التی خصه اللَّه جل وعلا بها فقلّده فریدها، ومنحه تقلیدها، وجعلها صفة دائمة لا یبلی الدهر جدیدها، ولا تنسی الألسن تلاوتها وتردیدها: أن المهدی محمّداً علیه السّلام نسله المخلوق منه، وولده المنتسب الیه والبضعة المنفصلة عنه … وکفی أبا محمّد الحسن تشریفه من ربه أن جعل محمّداً المهدی ممن أخرجه من صلبه وجعله</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معدوداً من حزبه، ولم یکن لأبی محمّد ولد ذکر سواه وحسبه ذلک منقبةً کفاه»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خلکان: «وهو والد المنتظر صاحب السرداب ویعرف بالعسکری وأبوه علی یعرف أیضاً بهذه النسبة»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سبط ابن الجوزی: «وکان عالماً ثقة روی الحدیث عن أبیه عن جده، ومن جملة مسانیده حدیث فی الخمر عزیز ذکره جدی أبو الفرج فی کتابه المسمی بتحریم الخمر ونقلته من خطه وسمعته یقول:</w:t>
      </w:r>
    </w:p>
    <w:p>
      <w:pPr>
        <w:pStyle w:val="BookText"/>
      </w:pPr>
      <w:r>
        <w:rPr>
          <w:rFonts w:ascii="IRNazanin" w:hAnsi="IRNazanin" w:eastAsia="IRNazanin" w:cs="IRNazanin"/>
          <w:lang w:bidi="fa-IR"/>
          <w:color w:val="111111"/>
          <w:sz w:val="28"/>
          <w:szCs w:val="28"/>
          <w:rtl/>
        </w:rPr>
        <w:t xml:space="preserve">أشهد باللَّه لقد سمعت أبا عبد اللَّه الحسین بن علی یقول: أشهد باللَّه لقد سمعت عبد اللَّه بن عطا الهروی یقول: أشهد باللَّه لقد سمعت عبد الرحمان بن أبی عبید البیهقی یقول: أشهد باللَّه لقد سمعت أبا عبد اللَّه الحسین بن محمّد الدینوری یقول:</w:t>
      </w:r>
    </w:p>
    <w:p>
      <w:pPr>
        <w:pStyle w:val="BookText"/>
      </w:pPr>
      <w:r>
        <w:rPr>
          <w:rFonts w:ascii="IRNazanin" w:hAnsi="IRNazanin" w:eastAsia="IRNazanin" w:cs="IRNazanin"/>
          <w:lang w:bidi="fa-IR"/>
          <w:color w:val="111111"/>
          <w:sz w:val="28"/>
          <w:szCs w:val="28"/>
          <w:rtl/>
        </w:rPr>
        <w:t xml:space="preserve">أشهد باللَّه لقد سمعت محمّد بن علی بن الحسین العلوی یقول: أشهد باللَّه لقد سمعت أحمد بن عبد اللَّه السبیعی یقول: أشهد باللَّه لقد سمعت الحسن بن علی العسکری یقول: أشهد باللَّه لقد سمعت أبی علی بن محمّد یقول: أشهد باللَّه لقد سمعت أبی محمّد ابن علی بن موسی الرضا یقول: أشهد باللَّه لقد سمعت أبی علی بن موسی یقول:</w:t>
      </w:r>
    </w:p>
    <w:p>
      <w:pPr>
        <w:pStyle w:val="BookText"/>
      </w:pPr>
      <w:r>
        <w:rPr>
          <w:rFonts w:ascii="IRNazanin" w:hAnsi="IRNazanin" w:eastAsia="IRNazanin" w:cs="IRNazanin"/>
          <w:lang w:bidi="fa-IR"/>
          <w:color w:val="111111"/>
          <w:sz w:val="28"/>
          <w:szCs w:val="28"/>
          <w:rtl/>
        </w:rPr>
        <w:t xml:space="preserve">أشهد باللَّه لقد سمعت أبی موسی یقول: أشهد باللَّه لقد سمعت أبی جعفر بن محمّد یقول: أشهد باللَّه لقد سمعت أبی محمّد بن علی یقول: أشهد باللَّه لقد سمعت أبی علی ابن الحسین یقول: أشهد باللَّه لقد سمعت أبی الحسین بن علی یقول: أشهد باللَّه لقد سمعت أبی علی بن أبی طالب یقول: أشهد باللَّه لقد سمعت محمّداً رسول اللَّه صلّی اللَّه علیه وآله یقول: أشهد باللَّه لقد سمعت جبرئیل یقول: أشهد باللَّه لقد سمعت میکائیل یقول: أشهد باللَّه لقد سمعت اسرافیل یقول: اشهد باللَّه علی اللوح المحفوظ</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انه قال: سمعت اللَّه یقول: شارب الخمر کعابد الوثن»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الحضرمی الشافعی: «أبو محمّد الحسن الخالص ابن علی العسکری، کان عظیم الشأن جلیل المقدار، وقد زعمت الشیعة الرافضة انه والد المهدی المنتظر، ووقع له مع المعتمد لما حبسه کرامة ظاهرة مشهورة. ونقل فی روض الریاحین للإمام عبد اللَّه بن أسعد الیافعی عن بهلول قال: بینما أنا ذات یوم فی بعض شوارع المدینة وإذا بالصبیان یلعبون بالجوز واللوز وإذا بصبی ینظر الیهم ویبکی فقلت: هذا صبی یتحسر علی ما فی أیدی الصبیان ولا شی‌ء معه، فقلت: أی بنی ما یبکیک؟ اشترلک ما تلعب به؟ فرفع بصره إلیّ وقال: یا قلیل العقل، ما للّعب خلقنا، فقلت: فلم إذاً خلقنا؟ قال: قال للعلم والعبادة، قلته: من این لک ذاک بارک اللَّه فیک؟ قال من قول اللَّه تعالی: «أَفَحَسِبْتُمْ أَنَّمَا خَلَقْنَاکُمْ عَبَثاً وَأَنَّکُمْ إِلَیْنَا لَا تُرْجَعُونَ» </w:t>
      </w:r>
      <w:r>
        <w:rPr>
          <w:rStyle w:val="FootnoteReference"/>
        </w:rPr>
        <w:footnoteReference w:id="947"/>
      </w:r>
    </w:p>
    <w:p>
      <w:pPr>
        <w:pStyle w:val="BookText"/>
      </w:pPr>
      <w:r>
        <w:rPr>
          <w:rFonts w:ascii="IRNazanin" w:hAnsi="IRNazanin" w:eastAsia="IRNazanin" w:cs="IRNazanin"/>
          <w:lang w:bidi="fa-IR"/>
          <w:color w:val="111111"/>
          <w:sz w:val="28"/>
          <w:szCs w:val="28"/>
          <w:rtl/>
        </w:rPr>
        <w:t xml:space="preserve">فقلت: یا بنیّ أراک حکیماً فعظنی وأوجز فأنشأ یقول:</w:t>
      </w:r>
    </w:p>
    <w:p>
      <w:pPr>
        <w:pStyle w:val="BookText"/>
      </w:pPr>
      <w:r>
        <w:rPr>
          <w:rFonts w:ascii="IRNazanin" w:hAnsi="IRNazanin" w:eastAsia="IRNazanin" w:cs="IRNazanin"/>
          <w:lang w:bidi="fa-IR"/>
          <w:color w:val="111111"/>
          <w:sz w:val="28"/>
          <w:szCs w:val="28"/>
          <w:rtl/>
        </w:rPr>
        <w:t xml:space="preserve">اری الدنیا تجهّز بانطلاق مشمّرة علی قدم وساق</w:t>
      </w:r>
    </w:p>
    <w:p>
      <w:pPr>
        <w:pStyle w:val="BookText"/>
      </w:pPr>
      <w:r>
        <w:rPr>
          <w:rFonts w:ascii="IRNazanin" w:hAnsi="IRNazanin" w:eastAsia="IRNazanin" w:cs="IRNazanin"/>
          <w:lang w:bidi="fa-IR"/>
          <w:color w:val="111111"/>
          <w:sz w:val="28"/>
          <w:szCs w:val="28"/>
          <w:rtl/>
        </w:rPr>
        <w:t xml:space="preserve">فلا الدنیا بباقیة لحیٍّ ولا حیّ علی الدنیا بباق</w:t>
      </w:r>
    </w:p>
    <w:p>
      <w:pPr>
        <w:pStyle w:val="BookText"/>
      </w:pPr>
      <w:r>
        <w:rPr>
          <w:rFonts w:ascii="IRNazanin" w:hAnsi="IRNazanin" w:eastAsia="IRNazanin" w:cs="IRNazanin"/>
          <w:lang w:bidi="fa-IR"/>
          <w:color w:val="111111"/>
          <w:sz w:val="28"/>
          <w:szCs w:val="28"/>
          <w:rtl/>
        </w:rPr>
        <w:t xml:space="preserve">کأن الموت والحدثان فیها الی نفس الفتی فرسا سباق</w:t>
      </w:r>
    </w:p>
    <w:p>
      <w:pPr>
        <w:pStyle w:val="BookText"/>
      </w:pPr>
      <w:r>
        <w:rPr>
          <w:rFonts w:ascii="IRNazanin" w:hAnsi="IRNazanin" w:eastAsia="IRNazanin" w:cs="IRNazanin"/>
          <w:lang w:bidi="fa-IR"/>
          <w:color w:val="111111"/>
          <w:sz w:val="28"/>
          <w:szCs w:val="28"/>
          <w:rtl/>
        </w:rPr>
        <w:t xml:space="preserve">فیا مغرور بالدنیا رویداً ومنها خذ لنفسک بالوثاق</w:t>
      </w:r>
    </w:p>
    <w:p>
      <w:pPr>
        <w:pStyle w:val="BookText"/>
      </w:pPr>
      <w:r>
        <w:rPr>
          <w:rFonts w:ascii="IRNazanin" w:hAnsi="IRNazanin" w:eastAsia="IRNazanin" w:cs="IRNazanin"/>
          <w:lang w:bidi="fa-IR"/>
          <w:color w:val="111111"/>
          <w:sz w:val="28"/>
          <w:szCs w:val="28"/>
          <w:rtl/>
        </w:rPr>
        <w:t xml:space="preserve">ثم رمق الی السماء بعینیه وأشار بکفّیه ودموعه تتحدّر علی خدّیه وأشار بقوله:</w:t>
      </w:r>
    </w:p>
    <w:p>
      <w:pPr>
        <w:pStyle w:val="BookText"/>
      </w:pPr>
      <w:r>
        <w:rPr>
          <w:rFonts w:ascii="IRNazanin" w:hAnsi="IRNazanin" w:eastAsia="IRNazanin" w:cs="IRNazanin"/>
          <w:lang w:bidi="fa-IR"/>
          <w:color w:val="111111"/>
          <w:sz w:val="28"/>
          <w:szCs w:val="28"/>
          <w:rtl/>
        </w:rPr>
        <w:t xml:space="preserve">یا من الیه المبتهل، یا من علیه المتکل، یا من إذا ما آملٌ یرجوه لم یخط الأمل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فلما أتم کلامه خرّ مغشیاً علیه فرفعت رأسه الی حجری ونفضت التراب عن وجهه، فلما أفاق، قلت: أیً بنی ما أنزل بک وأنت صبی صغیر لم یکتب علیک ذنب؟ قال: الیک عنی یا بهلول، انی رأیت والدتی توقد النار بالحطب الکبار فلا تتّقد الّا بالصغار وأنا اخشی أن أکون من صغار حطب جهنم فقلت له: ای بنی أراک حکیماً فعظنی فأنشأ یقول:</w:t>
      </w:r>
    </w:p>
    <w:p>
      <w:pPr>
        <w:pStyle w:val="BookText"/>
      </w:pPr>
      <w:r>
        <w:rPr>
          <w:rFonts w:ascii="IRNazanin" w:hAnsi="IRNazanin" w:eastAsia="IRNazanin" w:cs="IRNazanin"/>
          <w:lang w:bidi="fa-IR"/>
          <w:color w:val="111111"/>
          <w:sz w:val="28"/>
          <w:szCs w:val="28"/>
          <w:rtl/>
        </w:rPr>
        <w:t xml:space="preserve">غفلت وحادی الموت فی أثری یحدو وان لم أرح یوماً فلا بدّ أن أغدو</w:t>
      </w:r>
    </w:p>
    <w:p>
      <w:pPr>
        <w:pStyle w:val="BookText"/>
      </w:pPr>
      <w:r>
        <w:rPr>
          <w:rFonts w:ascii="IRNazanin" w:hAnsi="IRNazanin" w:eastAsia="IRNazanin" w:cs="IRNazanin"/>
          <w:lang w:bidi="fa-IR"/>
          <w:color w:val="111111"/>
          <w:sz w:val="28"/>
          <w:szCs w:val="28"/>
          <w:rtl/>
        </w:rPr>
        <w:t xml:space="preserve">أنعّم جسمی باللباس ولینه ولیس لجسمی من لباس البلی بدٌّ</w:t>
      </w:r>
    </w:p>
    <w:p>
      <w:pPr>
        <w:pStyle w:val="BookText"/>
      </w:pPr>
      <w:r>
        <w:rPr>
          <w:rFonts w:ascii="IRNazanin" w:hAnsi="IRNazanin" w:eastAsia="IRNazanin" w:cs="IRNazanin"/>
          <w:lang w:bidi="fa-IR"/>
          <w:color w:val="111111"/>
          <w:sz w:val="28"/>
          <w:szCs w:val="28"/>
          <w:rtl/>
        </w:rPr>
        <w:t xml:space="preserve">کأنی به قد مرّ فی برزخ البلا ومن فوقه ردم ومن تحته لحد</w:t>
      </w:r>
    </w:p>
    <w:p>
      <w:pPr>
        <w:pStyle w:val="BookText"/>
      </w:pPr>
      <w:r>
        <w:rPr>
          <w:rFonts w:ascii="IRNazanin" w:hAnsi="IRNazanin" w:eastAsia="IRNazanin" w:cs="IRNazanin"/>
          <w:lang w:bidi="fa-IR"/>
          <w:color w:val="111111"/>
          <w:sz w:val="28"/>
          <w:szCs w:val="28"/>
          <w:rtl/>
        </w:rPr>
        <w:t xml:space="preserve">وقد ذهبت عنی المحاسن وانمحت ولم یبق فوق العظم لحم ولا جلد</w:t>
      </w:r>
    </w:p>
    <w:p>
      <w:pPr>
        <w:pStyle w:val="BookText"/>
      </w:pPr>
      <w:r>
        <w:rPr>
          <w:rFonts w:ascii="IRNazanin" w:hAnsi="IRNazanin" w:eastAsia="IRNazanin" w:cs="IRNazanin"/>
          <w:lang w:bidi="fa-IR"/>
          <w:color w:val="111111"/>
          <w:sz w:val="28"/>
          <w:szCs w:val="28"/>
          <w:rtl/>
        </w:rPr>
        <w:t xml:space="preserve">أری العمر قد ولّی ولم أدرک المنی ولیس معی زاد وفی سفری بعد</w:t>
      </w:r>
    </w:p>
    <w:p>
      <w:pPr>
        <w:pStyle w:val="BookText"/>
      </w:pPr>
      <w:r>
        <w:rPr>
          <w:rFonts w:ascii="IRNazanin" w:hAnsi="IRNazanin" w:eastAsia="IRNazanin" w:cs="IRNazanin"/>
          <w:lang w:bidi="fa-IR"/>
          <w:color w:val="111111"/>
          <w:sz w:val="28"/>
          <w:szCs w:val="28"/>
          <w:rtl/>
        </w:rPr>
        <w:t xml:space="preserve">وقد کنت جاهرت المهیمن عاصیاً وأحدثت أحداثاً ولیس لها ردّ</w:t>
      </w:r>
    </w:p>
    <w:p>
      <w:pPr>
        <w:pStyle w:val="BookText"/>
      </w:pPr>
      <w:r>
        <w:rPr>
          <w:rFonts w:ascii="IRNazanin" w:hAnsi="IRNazanin" w:eastAsia="IRNazanin" w:cs="IRNazanin"/>
          <w:lang w:bidi="fa-IR"/>
          <w:color w:val="111111"/>
          <w:sz w:val="28"/>
          <w:szCs w:val="28"/>
          <w:rtl/>
        </w:rPr>
        <w:t xml:space="preserve">وأرخیت دون الناس ستراً من الحیا وما خفت من سریّ غداً عنده یبدو</w:t>
      </w:r>
    </w:p>
    <w:p>
      <w:pPr>
        <w:pStyle w:val="BookText"/>
      </w:pPr>
      <w:r>
        <w:rPr>
          <w:rFonts w:ascii="IRNazanin" w:hAnsi="IRNazanin" w:eastAsia="IRNazanin" w:cs="IRNazanin"/>
          <w:lang w:bidi="fa-IR"/>
          <w:color w:val="111111"/>
          <w:sz w:val="28"/>
          <w:szCs w:val="28"/>
          <w:rtl/>
        </w:rPr>
        <w:t xml:space="preserve">بلی خفته لکن وثقت بحلمه وأن لیس یعفو غیره فله الحمد</w:t>
      </w:r>
    </w:p>
    <w:p>
      <w:pPr>
        <w:pStyle w:val="BookText"/>
      </w:pPr>
      <w:r>
        <w:rPr>
          <w:rFonts w:ascii="IRNazanin" w:hAnsi="IRNazanin" w:eastAsia="IRNazanin" w:cs="IRNazanin"/>
          <w:lang w:bidi="fa-IR"/>
          <w:color w:val="111111"/>
          <w:sz w:val="28"/>
          <w:szCs w:val="28"/>
          <w:rtl/>
        </w:rPr>
        <w:t xml:space="preserve">فلو لم یکن شی‌ء سوی الموت والبلی ولم یک من ربیّ وعید ولا وعد</w:t>
      </w:r>
    </w:p>
    <w:p>
      <w:pPr>
        <w:pStyle w:val="BookText"/>
      </w:pPr>
      <w:r>
        <w:rPr>
          <w:rFonts w:ascii="IRNazanin" w:hAnsi="IRNazanin" w:eastAsia="IRNazanin" w:cs="IRNazanin"/>
          <w:lang w:bidi="fa-IR"/>
          <w:color w:val="111111"/>
          <w:sz w:val="28"/>
          <w:szCs w:val="28"/>
          <w:rtl/>
        </w:rPr>
        <w:t xml:space="preserve">لکان لنا فی الموت شغل وفی البلی ولم یک من ربی وعید ولا وعد</w:t>
      </w:r>
    </w:p>
    <w:p>
      <w:pPr>
        <w:pStyle w:val="BookText"/>
      </w:pPr>
      <w:r>
        <w:rPr>
          <w:rFonts w:ascii="IRNazanin" w:hAnsi="IRNazanin" w:eastAsia="IRNazanin" w:cs="IRNazanin"/>
          <w:lang w:bidi="fa-IR"/>
          <w:color w:val="111111"/>
          <w:sz w:val="28"/>
          <w:szCs w:val="28"/>
          <w:rtl/>
        </w:rPr>
        <w:t xml:space="preserve">لکان لنا فی الموت شغل وفی البلی عن اللهو لکن زال عن رأینا الرشد</w:t>
      </w:r>
    </w:p>
    <w:p>
      <w:pPr>
        <w:pStyle w:val="BookText"/>
      </w:pPr>
      <w:r>
        <w:rPr>
          <w:rFonts w:ascii="IRNazanin" w:hAnsi="IRNazanin" w:eastAsia="IRNazanin" w:cs="IRNazanin"/>
          <w:lang w:bidi="fa-IR"/>
          <w:color w:val="111111"/>
          <w:sz w:val="28"/>
          <w:szCs w:val="28"/>
          <w:rtl/>
        </w:rPr>
        <w:t xml:space="preserve">عسی غافر الزلّات یغفر زلّتی فقد یغفر المولی إذا أذنب العبد</w:t>
      </w:r>
    </w:p>
    <w:p>
      <w:pPr>
        <w:pStyle w:val="BookText"/>
      </w:pPr>
      <w:r>
        <w:rPr>
          <w:rFonts w:ascii="IRNazanin" w:hAnsi="IRNazanin" w:eastAsia="IRNazanin" w:cs="IRNazanin"/>
          <w:lang w:bidi="fa-IR"/>
          <w:color w:val="111111"/>
          <w:sz w:val="28"/>
          <w:szCs w:val="28"/>
          <w:rtl/>
        </w:rPr>
        <w:t xml:space="preserve">أنا عبد سوءٍ خنت مولای عهده کذلک عبد السوء لیس له عهد</w:t>
      </w:r>
    </w:p>
    <w:p>
      <w:pPr>
        <w:pStyle w:val="BookText"/>
      </w:pPr>
      <w:r>
        <w:rPr>
          <w:rFonts w:ascii="IRNazanin" w:hAnsi="IRNazanin" w:eastAsia="IRNazanin" w:cs="IRNazanin"/>
          <w:lang w:bidi="fa-IR"/>
          <w:color w:val="111111"/>
          <w:sz w:val="28"/>
          <w:szCs w:val="28"/>
          <w:rtl/>
        </w:rPr>
        <w:t xml:space="preserve">فکیف إذا أحرقت بالنّار جثّتی ونارک لا یقوی لها الحجر الصّلد</w:t>
      </w:r>
    </w:p>
    <w:p>
      <w:pPr>
        <w:pStyle w:val="BookText"/>
      </w:pPr>
      <w:r>
        <w:rPr>
          <w:rFonts w:ascii="IRNazanin" w:hAnsi="IRNazanin" w:eastAsia="IRNazanin" w:cs="IRNazanin"/>
          <w:lang w:bidi="fa-IR"/>
          <w:color w:val="111111"/>
          <w:sz w:val="28"/>
          <w:szCs w:val="28"/>
          <w:rtl/>
        </w:rPr>
        <w:t xml:space="preserve">أنا الفرد عند الموت والفرد فی البلی وأبعث فرداً فارحم الفرد یا فرد</w:t>
      </w:r>
    </w:p>
    <w:p>
      <w:pPr>
        <w:pStyle w:val="BookText"/>
      </w:pPr>
      <w:r>
        <w:rPr>
          <w:rFonts w:ascii="IRNazanin" w:hAnsi="IRNazanin" w:eastAsia="IRNazanin" w:cs="IRNazanin"/>
          <w:lang w:bidi="fa-IR"/>
          <w:color w:val="111111"/>
          <w:sz w:val="28"/>
          <w:szCs w:val="28"/>
          <w:rtl/>
        </w:rPr>
        <w:t xml:space="preserve">قال بهلول: فلما فرغ من کلامه وقعت مغشیاً علیّ، وانصرف الصبی فلما</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أفقت ونظرت الی الصبیان فلم أره معهم فقلت لهم: من یکون ذلک الغلام؟ قالوا:</w:t>
      </w:r>
    </w:p>
    <w:p>
      <w:pPr>
        <w:pStyle w:val="BookText"/>
      </w:pPr>
      <w:r>
        <w:rPr>
          <w:rFonts w:ascii="IRNazanin" w:hAnsi="IRNazanin" w:eastAsia="IRNazanin" w:cs="IRNazanin"/>
          <w:lang w:bidi="fa-IR"/>
          <w:color w:val="111111"/>
          <w:sz w:val="28"/>
          <w:szCs w:val="28"/>
          <w:rtl/>
        </w:rPr>
        <w:t xml:space="preserve">وما عرفته؟ قلت: لا، قالوا: ذاک من أولاد الحسین بن علی بن أبی طالب رضی اللَّه عنهم، قال: فقلت: قد عجبت من أمره وما تکون هذه الثمرة الّا من تلک الشجرة»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الحسین بن محمّد الأشعری ومحمّد بن یحیی وغیرهما قالوا: «کان أحمد ابن عبیداللَّه بن خاقان علی الضیاع والخراج بقم، فجری فی مجلسه یوماً ذکر العلویة ومذاهبهم وکان شدید النصب فقال: ما رأیت ولا عرفت بسرّ من رأی رجلًا من العلویة مثل الحسن بن علی بن محمّد ابن الرضا فی هدیه وسکونه وعفافه ونبله وکرمه عند أهل بیته وبنی هاشم وتقدیمهم ایّاه علی ذوی السنّ منهم والخطر وکذلک القواد والوزراء وعامة الناس.</w:t>
      </w:r>
    </w:p>
    <w:p>
      <w:pPr>
        <w:pStyle w:val="BookText"/>
      </w:pPr>
      <w:r>
        <w:rPr>
          <w:rFonts w:ascii="IRNazanin" w:hAnsi="IRNazanin" w:eastAsia="IRNazanin" w:cs="IRNazanin"/>
          <w:lang w:bidi="fa-IR"/>
          <w:color w:val="111111"/>
          <w:sz w:val="28"/>
          <w:szCs w:val="28"/>
          <w:rtl/>
        </w:rPr>
        <w:t xml:space="preserve">فانی کنت یوماً قائماً علی رأس أبی وهو یوم مجلسه للنّاس، إذ دخل علیه حجّابه فقالوا: أبو محمّد ابن الرضا بالباب فقال بصوتٍ عالٍ: ائذنوا له فتعجبت مما سمعت منهم انهم جسروا یکنّون رجلًا علی أبی بحضرته ولم یکنّ عنده الّا خلیفة أو ولیّ عهدٍ أو من أمر السلطان أن یکنّی، فدخل رجل أسمر حسن القامة جمیل الوجه جیّد البدن حدث السنّ له جلالة وهیبة، فلما نظر الیه أبی قام یمشی الیه خطیً ولا أعلمه فعل هذا بأحد من بنی هاشم والقوّاد، فلما دنا منه عانقه وقبل وجهه وصدره وأخذه بیده وأجلسه علی مصلّاه الذی کان علیه وجلس الی جنبه مقبلًا علیه بوجهه وجعل یکلمه ویفدیه بنفسه وأنا متعجب مما أری منه، إذ دخل علیه الحاجب فقال: الموفق قد جاء وکان الموفق إذا دخل علی أبی تقدم حجّابه</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وخاصة قوّاده بین مجلس أبی وبین باب الدار سماطین الی أن یدخل ویخرج، فلم یزل أبی مقبلًا علی أبی محمّد یحدّثه حتی نظر الی غلمان الخاصة فقال حینئذ إذا شئت جعلنی اللَّه فداک ثم قال لحجّابه: خذوا به خلف السماطین حتی لا یراه هذا- یعنی الموفق- فقام وقام أبی وعانقه ومضی.</w:t>
      </w:r>
    </w:p>
    <w:p>
      <w:pPr>
        <w:pStyle w:val="BookText"/>
      </w:pPr>
      <w:r>
        <w:rPr>
          <w:rFonts w:ascii="IRNazanin" w:hAnsi="IRNazanin" w:eastAsia="IRNazanin" w:cs="IRNazanin"/>
          <w:lang w:bidi="fa-IR"/>
          <w:color w:val="111111"/>
          <w:sz w:val="28"/>
          <w:szCs w:val="28"/>
          <w:rtl/>
        </w:rPr>
        <w:t xml:space="preserve">فقلت لحجّاب أبی وغلمانه: ویلکم من هذا الذی کنیتموه علی أبی وفعل به أبی هذا الفعل فقالوا: هذا علوی یقال له الحسن بن علی یعرف بابن الرضا فازددت تعجباً، ولم أزل یومی ذلک قلقاً متفکراً فی أمره وأمر أبی وما رأیت فیه حتی کان اللیل، وکانت عادته أن یصلی العتمة ثم یجلس فینظر فیما یحتاج إلیه من المؤامرات وما یرفعه الی السلطان، فلما صلی وجلس جئت فجلست بین یدیه ولیس عنده أحد فقال لی: یا أحمد لک حاجة؟ قلت: نعم یا أبة فان أذنت لی سألتک عنها؟ فقال: قد أذنت لک یا بنی فقل ما أحببت.</w:t>
      </w:r>
    </w:p>
    <w:p>
      <w:pPr>
        <w:pStyle w:val="BookText"/>
      </w:pPr>
      <w:r>
        <w:rPr>
          <w:rFonts w:ascii="IRNazanin" w:hAnsi="IRNazanin" w:eastAsia="IRNazanin" w:cs="IRNazanin"/>
          <w:lang w:bidi="fa-IR"/>
          <w:color w:val="111111"/>
          <w:sz w:val="28"/>
          <w:szCs w:val="28"/>
          <w:rtl/>
        </w:rPr>
        <w:t xml:space="preserve">قلت: یا أبة من الرجل الذی رأیتک بالغداة فعلت به ما فعلت من الإجلال والکرامة والتبجیل وفدیته بنفسک وأبویک؟ فقال: یا بنی ذاک إمام الرافضة ذاک الحسن بن علی المعروف بابن الرضا. فسکت ساعة ثم قال: یا بنی لو زالت الإمامة عن خلفاء بنی العباس ما استحقها أحدٌ من بنی هاشم غیر هذا، وان هذا لیستحقها فی فضله وعفافه وهدیه وصیانته وزهده وعبادته وجمیل أخلاقه وصلاحه، ولو رأیت أباه رأیت رجلًا جزلًا نبیلًا فاضلًا، فازددت قلقاً وتفکّراً وغیظاً علی أبی وما سمعت منه واستزدته فی فعله وقوله فیه ما قال، فلم یکن لی همّةٌ بعد ذلک السؤال عن خبره والبحث عن أمره، فما سألت أحداً من بنی هاشم والقوّاد والکتاب والقضاة والفقهاء وسائر الناس الّا وجدته عنده فی غایة الاجلال والإعظام والمحل الرفیع والقول الجمیل والتقدیم له علی جمیع أهل بیته ومشایخه،</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فعظم قدره عندی إذ لم أر له ولیّاً ولا عدوّاً الّا وهو یحسن القول فیه والثناء علیه.</w:t>
      </w:r>
    </w:p>
    <w:p>
      <w:pPr>
        <w:pStyle w:val="BookText"/>
      </w:pPr>
      <w:r>
        <w:rPr>
          <w:rFonts w:ascii="IRNazanin" w:hAnsi="IRNazanin" w:eastAsia="IRNazanin" w:cs="IRNazanin"/>
          <w:lang w:bidi="fa-IR"/>
          <w:color w:val="111111"/>
          <w:sz w:val="28"/>
          <w:szCs w:val="28"/>
          <w:rtl/>
        </w:rPr>
        <w:t xml:space="preserve">فقال له بعض من حضر مجلسه من الاشعریین: یا أبا بکر، فما خبر أخیه جعفر؟ فقال: ومن جعفر فتسأل عن خبره أو یقرن بالحسن؟ جعفر معلن الفسق فاجر ماجن شرّیب الخمور، أقلّ من رأیته من الرجال وأهتکهم لنفسه، خفیفٌ قلیل فی نفسه. ولقد ورد علی السلطان وأصحابه فی وقت وفاة الحسن بن علی ما تعجبت منه وما ظنت أنه یکون، وذلک أنه لما اعتلّ بعث الی أبی أن ابن الرضا قد اعتل، فرکب من ساعته فبادر الی دار الخلافة، ثم رجع مستعجلًا ومعه خمسة من خدم أمیرالمؤمنین کلهم من ثقاته وخاصته فیهم نحریر، فأمرهم بلزوم دار الحسن وتعرّف خبره وحاله، وبعث الی نفر من المتطبّبین فأمرهم بالاختلاف إلیه وتعاهده صباحاً ومساءً، فلما کان بعد ذلک بیومین أو ثلاثة أخبر أنه قد ضعف، فأمر المتطبببین بلزوم داره، وبعث الی قاضی القضاة فأحضره مجلسه وأمره أن یختار من أصحابه عشرة ممن یوثق به فی دینه وأمانته وورعه فأحضرهم، فبعث بهم الی دار الحسن وأمرهم بلزومه لیلًا ونهاراً، فلم یزالوا هناک حتی توفی علیه السّلام، فصارت سر من رأی ضجة واحدة، وبعث السلطان الی داره من فتّشها وفتّش حجرها وختم علی جمیع ما فیها وطلبوا أثر ولده، وجاءوا بنساءٍ یعرفن الحمل فدخلن الی جواریه ینظرن الیهن فذکر بعضهن أن هناک جاریة بها حبل، فجعلت فی حجرة ووکل بها نحریر الخادم وأصحابه ونسوة معهم.</w:t>
      </w:r>
    </w:p>
    <w:p>
      <w:pPr>
        <w:pStyle w:val="BookText"/>
      </w:pPr>
      <w:r>
        <w:rPr>
          <w:rFonts w:ascii="IRNazanin" w:hAnsi="IRNazanin" w:eastAsia="IRNazanin" w:cs="IRNazanin"/>
          <w:lang w:bidi="fa-IR"/>
          <w:color w:val="111111"/>
          <w:sz w:val="28"/>
          <w:szCs w:val="28"/>
          <w:rtl/>
        </w:rPr>
        <w:t xml:space="preserve">ثم أخذوا بعد ذلک فی تهیئته وعطّلت الأسواق ورکبت بنو هاشم والقوّاد وأبی وسائر الناس الی جنازته، فکانت سرّ من رأی یومئذٍ شبیهاً بالقیامة، فلما فرغوا من تهیئته بعث السلطان إلی أبی عیسی ابن المتوکل فأمره بالصلاة علیه، فلما وضعت الجنازة للصلاة علیه دنا أبو عیسی منه فکشف عن وجهه، فعرضه علی</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هاشم من العلویة والعباسیة والقواد والکتّاب والقضاة والمعدّلین وقال: هذا الحسن بن علی بن محمّد بن الرضا مات حتف أنفه علی فراشه، حضره من حضره من خدم أمیرالمؤمنین وثقاته فلان وفلان، ومن القضاة فلان وفلان، ومن المتطبّبین فلان وفلان. ثم غطّی وجهه وأمر بحمله فحمل من وسط داره ودفن فی البیت الذی دفن فیه أبوه.</w:t>
      </w:r>
    </w:p>
    <w:p>
      <w:pPr>
        <w:pStyle w:val="BookText"/>
      </w:pPr>
      <w:r>
        <w:rPr>
          <w:rFonts w:ascii="IRNazanin" w:hAnsi="IRNazanin" w:eastAsia="IRNazanin" w:cs="IRNazanin"/>
          <w:lang w:bidi="fa-IR"/>
          <w:color w:val="111111"/>
          <w:sz w:val="28"/>
          <w:szCs w:val="28"/>
          <w:rtl/>
        </w:rPr>
        <w:t xml:space="preserve">فلما دفن أخذ السلطان والناس فی طلب ولده وکثر التفتیش فی المنازل والدور، وتوقفوا عن قسمة میراثه، ولم یزل الذین وکّلوا بحفظ الجاریة التی توهّم علیها الحمل لازمین حتی تبین بطلان الحمل، فلما بطل الحمل عنهنّ قسم میراثه بین أمه وأخیه جعفر، وادّعت أمه وصیته وثبت ذلک عند القاضی، والسلطان علی ذلک یطلب أثر ولده.</w:t>
      </w:r>
    </w:p>
    <w:p>
      <w:pPr>
        <w:pStyle w:val="BookText"/>
      </w:pPr>
      <w:r>
        <w:rPr>
          <w:rFonts w:ascii="IRNazanin" w:hAnsi="IRNazanin" w:eastAsia="IRNazanin" w:cs="IRNazanin"/>
          <w:lang w:bidi="fa-IR"/>
          <w:color w:val="111111"/>
          <w:sz w:val="28"/>
          <w:szCs w:val="28"/>
          <w:rtl/>
        </w:rPr>
        <w:t xml:space="preserve">فجاء جعفر بعد ذلک إلی أبی فقال: اجعل لی مرتبة أخی وأوصل الیک فی کل سنة عشرین ألف دینار، فزبره أبی وأسمعه وقال له: یا أحمق، السلطان جرّد سیفه فی الذین زعموا أن أباک وأخاک ائمة لیردّهم عن ذلک فلم یتهیأ له ذلک فان کنت عند شیعة أبیک وأخیک اماماً فلا حاجة بک الی السلطان أن یرتّبک مراتبهما ولا غیر السلطان، وان لم تکن عندهم بهذه المنزلة لم تنلها بنا واستقلّه أبی عند ذلک واستضعفه وأمر أن یحجب عنه فلم یأذن له فی الدخول علیه حتّی مات أبی وخرجنا وهو علی تلک الحال، والسلطان یطلب أثر ولد الحسن بن علی»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الحسن الاربلی: «مناقب سیدنا أبی محمّد الحسن بن علی العسکری علیه السّلام دالّة علی انّه السرّی ابن السری فلا یشک فی إمامته أحدٌ ولا یمتری،</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واعلم انه متی بیعت مکرمة أو اشتریت فسواه بایعها وهو المشتری، یضرب فی السؤدد والفخار بالقداح الفایزة، وإذا أجیز کریم للشرف والمجد فاز بالجایزة، واحد زمانه غیر مدافع، ونسیج وحده غیر منازع، وسید أهل عصره وإمام أهل دهره، فالسعید من وقف عند نهیه وأمره، فله العلاء الذی علا علی النجوم الزاهرة والمحتد الذی قرع العظماء عند المنافرة والمفاخرة، والمنصب الذی ملک به معادتی الدنیا والآخرة. فمن الذی یرجو اللحاق بهذه الخلال الفاخرة والمزایا الظاهرة والأخلاق الشریفة الطاهرة، أقواله سدیدة، وأفعاله رشیدة، وسیرته حمیدة، وعهوده فی ذات اللَّه وکیدة، فالخیرات منه قریبة والشرور عنه بعیدة، إذا کان أفاضل زمنه قصیدة کان علیه السّلام بیت القصیدة، وان انتظموا عقداً کان مکان الواسطة والفریدة، وهذه عاده قد سلکها الأوائل وجری علی منهاجها الأفاضل، والا کیف تقاس النجوم بالجنادل؟ وأین فصاحة قسّ من فهاهة باقل؟ فارس العلوم الذی لا یجاری، ومبین غامضها فلا یجادل ولا یماری، کاشف الحقائق بنظره الصائب، مظهر الدقائق بفکره الثاقب، المطّلع بتوقیف اللَّه علی أسرار الکائنات، المخبر بتوفیق اللَّه عن الغائبات، المحدث فی سرّه بما مضی وبما هو آت، الملهم فی خاطره بالأمور الخفیات، الکریم الأصل والنفس والذات، صاحب الدلائل والآیات والمعجزات، مالک أزمة الکشف والنظر، مفسر الآیات مقرّر الخبر، وارث السادة الخیر، ابن الأئمة، أبو المنتظر، فانظر الی الفرع والأصل، وجدّد النظر واقطع بأنهما علیهما السلام أضوأ من الشمس وأبهی من القمر، وإذا تبین ذکاء الأغصان تبین طیب الثمر، فأخبارهم ونعوتهم علیهم السلام عیون التواریخ وعنوان السیر.</w:t>
      </w:r>
    </w:p>
    <w:p>
      <w:pPr>
        <w:pStyle w:val="BookText"/>
      </w:pPr>
      <w:r>
        <w:rPr>
          <w:rFonts w:ascii="IRNazanin" w:hAnsi="IRNazanin" w:eastAsia="IRNazanin" w:cs="IRNazanin"/>
          <w:lang w:bidi="fa-IR"/>
          <w:color w:val="111111"/>
          <w:sz w:val="28"/>
          <w:szCs w:val="28"/>
          <w:rtl/>
        </w:rPr>
        <w:t xml:space="preserve">شرف تتابع کابر عن کابر*** کالرمح أنبوباً علی أنبوب</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00" w:name="pg10538_84136"/>
    <w:bookmarkEnd w:id="100"/>
    <w:p>
      <w:pPr>
        <w:pStyle w:val="BookText"/>
      </w:pPr>
      <w:r>
        <w:rPr>
          <w:rFonts w:ascii="IRNazanin" w:hAnsi="IRNazanin" w:eastAsia="IRNazanin" w:cs="IRNazanin"/>
          <w:lang w:bidi="fa-IR"/>
          <w:color w:val="111111"/>
          <w:sz w:val="28"/>
          <w:szCs w:val="28"/>
          <w:rtl/>
        </w:rPr>
        <w:t xml:space="preserve">وواللَّه أقسم قسماً برّاً أن من عدّ محمّداً جدّاً وعلیاً أباً، وفاطمة أماً، والأئمة آباء، والمهدی ولداً، لجدیر أن یطول السماء علاء وشرفاً، والأملاک سلفاً وذاتاً، وخلفاً، والذی ذکرته من صفاته دون مقداره، فکیف لی باستقصاء نعوته وأخباره، ولسانی قصیر وطرف بلاغتی حسیر، فلهذا یرجع عن شأو صفاته کلیلًا، ویتضاءل لعجزه وقصوره، وما کان عاجزاً ولا ضئیلًا، وذنبه انه وجد مکان القول ذاسعة فما کان قؤولًا، ورأی سبیل الشرف واضحاً وما وجد الی حقیقة مدحه سبیلًا، فقهقر وکان من شأنه الإقدام، وأحجم مقرّاً بالقصور وما عرف منه الاحجام، ولکن قوی الإنسان لا مقادیرٌ تنتهی الیها وحدود تقف عندها وغایات لا تتعدّاها.</w:t>
      </w:r>
    </w:p>
    <w:p>
      <w:pPr>
        <w:pStyle w:val="BookText"/>
      </w:pPr>
      <w:r>
        <w:rPr>
          <w:rFonts w:ascii="IRNazanin" w:hAnsi="IRNazanin" w:eastAsia="IRNazanin" w:cs="IRNazanin"/>
          <w:lang w:bidi="fa-IR"/>
          <w:color w:val="111111"/>
          <w:sz w:val="28"/>
          <w:szCs w:val="28"/>
          <w:rtl/>
        </w:rPr>
        <w:t xml:space="preserve">یفنی الزمان ولا یحیط بوصفهم أیحیط ما یفنی بما لا ینفد </w:t>
      </w:r>
      <w:r>
        <w:rPr>
          <w:rStyle w:val="FootnoteReference"/>
        </w:rPr>
        <w:footnoteReference w:id="950"/>
      </w:r>
    </w:p>
    <w:p>
      <w:pPr>
        <w:pStyle w:val="Heading3"/>
      </w:pPr>
      <w:bookmarkStart w:id="251" w:name="_Toc112"/>
      <w:r>
        <w:t>مناقب الإمام العسکری</w:t>
      </w:r>
      <w:bookmarkEnd w:id="251"/>
    </w:p>
    <w:p>
      <w:pPr>
        <w:pStyle w:val="BookText"/>
      </w:pPr>
      <w:r>
        <w:rPr>
          <w:rFonts w:ascii="IRNazanin" w:hAnsi="IRNazanin" w:eastAsia="IRNazanin" w:cs="IRNazanin"/>
          <w:lang w:bidi="fa-IR"/>
          <w:color w:val="111111"/>
          <w:sz w:val="28"/>
          <w:szCs w:val="28"/>
          <w:rtl/>
        </w:rPr>
        <w:t xml:space="preserve">قال ابن الصباغ المالکی: «مناقب سیدنا أبی محمّد الحسن العسکری دالّة علی أنه السرّی ابن السری، فلا یشک فی إمامته أحدٌ ولا یمتری، واعلم انه لو بیعت مکرمة فسواه بایعها وهو المشتری، واحد زمانه من غیر مدافع ونسیج وحده من غیر منازع، وسید أهل عصره وأمام أهل دهره، أقواله سدیدة وأفعاله حمیدة، وإذا کانت أفاضل زمانه قصیدة فهو فی بیت القصیدة، وان انتظموا عقداً کان مکان الواسطة الفریدة، فارس العلوم الذی لا یجاری، ومبیّن غوامضها فلا یحاول ولا یماری، کاشف الحقائق بنظره الصائب، مظهر الدقائق بفکره الثاقب</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المحدث فی سرّه بالأمور الخفیات، الکریم الأصل والنفس والذات، تغمده اللَّه برحمته وأسکنه فسیح جنانه بمحمّد صلّی اللَّه علیه وآله، أمین» </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الشبلنجی: «حدثّ أبو هاشم داود بن قاسم الجعفری، قال: کنت فی الحبس الذی فی الجوشق أنا والحسن بن محمّد، ومحمّد بن إبراهیم العمری، وفلان وفلان خمسة أو ستة، اذ دخل علینا أبو محمّد الحسن بن علی العسکری واخوه جعفر فحففنا بأبی محمّد وکان المتولّی للحبس صالح بن یوسف الحاجب، وکان معنا فی الحبس رجلٌ أعجمی فالتفت الینا أبو محمّد وقال لنا سرّاً: لو لا ان هذا الرجل فیکم لأخبرتکم متی یفرج اللَّه عنکم، وهذا الرجل قد کتب فیکم قصة الی الخلیفة یخبر فیها بما تقولون فیه وهی معه فی ثیابه یرید الحیلة فی إیصالها الی الخلیفة من حیث لا تعلمون، فاحذروا شرّه، قال أبو هاشم: فما تمالکنا أن تحاملنا جمیعاً علی الرجل ففتشناه فوجدنا القصة مدسوسة معه فی ثیابه، وهو یذکرنا فیها بکل سوء، فأخذناها منه وحذرناه.</w:t>
      </w:r>
    </w:p>
    <w:p>
      <w:pPr>
        <w:pStyle w:val="BookText"/>
      </w:pPr>
      <w:r>
        <w:rPr>
          <w:rFonts w:ascii="IRNazanin" w:hAnsi="IRNazanin" w:eastAsia="IRNazanin" w:cs="IRNazanin"/>
          <w:lang w:bidi="fa-IR"/>
          <w:color w:val="111111"/>
          <w:sz w:val="28"/>
          <w:szCs w:val="28"/>
          <w:rtl/>
        </w:rPr>
        <w:t xml:space="preserve">وکان الحسن یصوم فی السجن فإذا أفطر أکلنا معه من طعامه، قال أبو هاشم: فکنت أصوم معه، فلما کان ذات یوم ضعفت من الصوم، فأمرت غلامی فجاء لی بکعک، فذهبت الی مکان خال فی الحبس فأکلت وشربت، ثم عدت الی مجلسی مع الجماعة، ولم یشعر بی أحدٌ فلما رآنی تبسم وقال: أفطرت، فخجلت فقال: لا علیک یا أبا هاشم إذا رأیت انک قد ضعفت وأردت القوّة فکل اللحم فان الکعک لا قوة فیه، وقال: عزمت علیک أن تفطر ثلاثاً، فان البنیة إذا أنهکتها لا تتقوّی الّا بعد ثلاث.</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هاشم: ثم لم تطل مدة أبی محمّد الحسن بن علی فی الحبس بسبب أن قحط الناس بسرّ من رأی قحطاً شدیداً، فامر الخلیفة المعتمد علی اللَّه ابن المتوکل بخروج الناس الی الاستسقاء، فخرجوا ثلاثة أیام یستسقون، فلم یسقوا، فخرج الجاثلیق فی الیوم الرابع الی الصحراء وخرج معه النصاری والرهبان، وکان فیهم راهب کلّما مدّیده الی السماء هطلت بالمطر، ثم خرجوا فی الیوم الثانی وفعلوا کفعلهم أول یوم، فهطلت السماء بالمطر، فعجب الناس من ذلک، وداخل بعضهم الشک وصبا بعضم الی دین النصرانیة، فشقّ ذلک علی الخلیفة، فانفذ الی صالح بن یوسف أن أخرج أبا محمّد الحسن من الحبس وائتنی به، فلما حضر أبو محمّد الحسن عند الخلیفة. قال له: أدرک أمة محمّد صلّی اللَّه علیه وآله وسلّم فیما لحقهم من هذه النازلة العظیمة، فقال أبو محمّد: دعهم یخرجون غداً الیوم الثالث، فقال له: قد استغنی الناس عن المطر واستکفوا فما فائدة خروجهم؟ قال: لأزیل الشک عن الناس وما وقعوا فیه، فأمر الخلیفة الجاثلیق والرهبان أن یخرجوا أیضاً فی الیوم الثالث علی جاری عادتهم وان یخرج الناس. فخرج النصاری وخرج معهم أبو محمّد الحسن ومعه خلق من المسلمین، فوقف النصاری علی جاری عادتهم یستسقون، وخرج راهب معهم ومدّ یده الی السماء ورفعت النصاری والرهبان أیدیهم ایضاً کعادتهم، فغیمت السماء فی الوقت ونزل المطر فأمر أبو محمّد الحسن بالقبض علی ید الراهب وأخذ ما فیها، فإذا بین أصابعه عظم آدمی، فأخذه أبو محمّد الحسن ولفّه فی خرقة، وقال لهم: استسقوا فانقشع الغیم وطلعت الشمس فتعجّب الناس من ذلک.</w:t>
      </w:r>
    </w:p>
    <w:p>
      <w:pPr>
        <w:pStyle w:val="BookText"/>
      </w:pPr>
      <w:r>
        <w:rPr>
          <w:rFonts w:ascii="IRNazanin" w:hAnsi="IRNazanin" w:eastAsia="IRNazanin" w:cs="IRNazanin"/>
          <w:lang w:bidi="fa-IR"/>
          <w:color w:val="111111"/>
          <w:sz w:val="28"/>
          <w:szCs w:val="28"/>
          <w:rtl/>
        </w:rPr>
        <w:t xml:space="preserve">وقال الخلیفة: ما هذا یا أبا محمّد؟ فقال: هذا عظم نبی من الأنبیاء ظفر به هؤلاء من قبور الأنبیاء، وما کشف عن عظم نبی من الأنبیاء تحت السماء الّا هطلت</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بالمطر، فاستحسنوا ذلک وامتحنوه فوجدوه کما قال، فرجع أبو محمّد الی داره بسر من رأی وقد أزال عن الناس هذه الشبهة، وسرّ الخلیفة والمسلمون بذلک. وکلّم أبو محمّد الحسن الخلیفة فی إخراج أصحابه الذین کانوا معه فی السجن، فأخرجهم واطلقهم من أجله، وأقام أبو محمّد بمنزله معظماً مکرماً، وصلات الخلیفة والعامة تصل الیه فی کل وقت. نقله غیر واحد»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محمّد بن علی بن إبراهیم بن موسی بن جعفر علیه السّلام: «ضاق بنا الأمر فقال لی أبی: امض بنا حتی نصیر الی هذا الرجل- یعنی أبا محمّد- فانه قد وصف عنه سماحةٌ فقلت: تعرفه؟ فقال: ما أعرفه وما رأیته قط، قال: فقصدناه فقال لی أبی وهو فی طریقه: ما أحوجنا الی أن یأمر لنا بخمسمائة درهم، مائتا درهم للکسوة، ومائتا درهم للدین، ومائة للنفقة، فقلت فی نفسی: لیته أمر لی بثلاثمائة درهم مائة اشتری بها حماراً ومائة للنفقة ومائة للکسوة وأخرج الی الجبل، قال:</w:t>
      </w:r>
    </w:p>
    <w:p>
      <w:pPr>
        <w:pStyle w:val="BookText"/>
      </w:pPr>
      <w:r>
        <w:rPr>
          <w:rFonts w:ascii="IRNazanin" w:hAnsi="IRNazanin" w:eastAsia="IRNazanin" w:cs="IRNazanin"/>
          <w:lang w:bidi="fa-IR"/>
          <w:color w:val="111111"/>
          <w:sz w:val="28"/>
          <w:szCs w:val="28"/>
          <w:rtl/>
        </w:rPr>
        <w:t xml:space="preserve">فلما وافینا الباب خرج الینا غلامه فقال: یدخل علی بن إبراهیم ومحمّد ابنه، فلمّا دخلنا علیه وسلمنا قال لأبی: یا علی: ما خلّفک عنا الی هذا الوقت؟ فقال: یا سیدی استحییت أن ألقاک علی هذه الحال، فلما خرجنا من عنده جاءنا غلامه فناول أبی صرّة فقال: هذه خمسمائة درهم مائتان للکسوة، ومائتان للدین، ومائة للنفقة. وأعطانی صرّة فقال: هذه ثلاثمائة درهم اجعل مائةً فی ثمن حمار ومائةً للنفقة ولا تخرج الی الجبل وصر الی سوراء، فصار الی سوراء وتزوج بامرأة فدخله الیوم ألف دینار، ومع هذا یقول بالوقف، فقال: محمّد بن إبراهیم: فقلت له:</w:t>
      </w:r>
    </w:p>
    <w:p>
      <w:pPr>
        <w:pStyle w:val="BookText"/>
      </w:pPr>
      <w:r>
        <w:rPr>
          <w:rFonts w:ascii="IRNazanin" w:hAnsi="IRNazanin" w:eastAsia="IRNazanin" w:cs="IRNazanin"/>
          <w:lang w:bidi="fa-IR"/>
          <w:color w:val="111111"/>
          <w:sz w:val="28"/>
          <w:szCs w:val="28"/>
          <w:rtl/>
        </w:rPr>
        <w:t xml:space="preserve">ویحک أترید أمراً ابین من هذا؟ قال: فقال: هذا أمرٌ قد جرینا علیه».</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01" w:name="pg10538_84140"/>
    <w:bookmarkEnd w:id="101"/>
    <w:p>
      <w:pPr>
        <w:pStyle w:val="BookText"/>
      </w:pPr>
      <w:r>
        <w:rPr>
          <w:rFonts w:ascii="IRNazanin" w:hAnsi="IRNazanin" w:eastAsia="IRNazanin" w:cs="IRNazanin"/>
          <w:lang w:bidi="fa-IR"/>
          <w:color w:val="111111"/>
          <w:sz w:val="28"/>
          <w:szCs w:val="28"/>
          <w:rtl/>
        </w:rPr>
        <w:t xml:space="preserve">قال أبو هاشم الجعفری: «شکوت الی أبی محمّد ضیق الحبس وکتل القید فکتب الیّ: أنت تصلی الیوم الظهر فی منزلک فأخرجت فی وقت الظهر فصلیت فی منزلی کما قال علیه السّلام. وکنت مضیّقاً فأردت أن أطلب منه دنانیر فی الکتاب فاستحییت فلما صرت الی منزلی وجّه الیّ بمائة دینار وکتب الیّ: إذا کانت لک حاجة فلا تستحیی ولا تحتشم واطلبها فانک تری ما تحب ان شاء اللَّه»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اسماعیل بن محمّد بن علی بن اسماعیل بن علی بن عبد اللَّه بن عباس بن عبد المطلب: «قعدت لأبی محمّد علیه السّلام علی ظهر الطریق فلما مرّبی شکوت الیه الحاجة وحلفت له أنه لیس عندی درهم فما فوقها ولا غداء ولا عشاء، قال:</w:t>
      </w:r>
    </w:p>
    <w:p>
      <w:pPr>
        <w:pStyle w:val="BookText"/>
      </w:pPr>
      <w:r>
        <w:rPr>
          <w:rFonts w:ascii="IRNazanin" w:hAnsi="IRNazanin" w:eastAsia="IRNazanin" w:cs="IRNazanin"/>
          <w:lang w:bidi="fa-IR"/>
          <w:color w:val="111111"/>
          <w:sz w:val="28"/>
          <w:szCs w:val="28"/>
          <w:rtl/>
        </w:rPr>
        <w:t xml:space="preserve">فقال: تحلف باللَّه کاذباً وقد دفنت مائتی دینار ولیس قولی هذا دفعاً لک عن العطیّة، أعطه یا غلام ما معک فأعطانی غلامه مائة دینار، ثم اقبل علیّ فقال لی:</w:t>
      </w:r>
    </w:p>
    <w:p>
      <w:pPr>
        <w:pStyle w:val="BookText"/>
      </w:pPr>
      <w:r>
        <w:rPr>
          <w:rFonts w:ascii="IRNazanin" w:hAnsi="IRNazanin" w:eastAsia="IRNazanin" w:cs="IRNazanin"/>
          <w:lang w:bidi="fa-IR"/>
          <w:color w:val="111111"/>
          <w:sz w:val="28"/>
          <w:szCs w:val="28"/>
          <w:rtl/>
        </w:rPr>
        <w:t xml:space="preserve">انک تحرمها أحوج ما تکون الیها یعنی الدنانیر التی دفنت، وصدق علیه السّلام وکان کما قال دفنت مائتی دینار وقلت: یکون ظهراً وکهفاً لنا فاضطررت ضرورةً شدیدة الی شی‌ء أنفقه وانغلقت علیَّ أبواب الرزق فنبشت عنها فإذا ابن لی قد عرف موضعها فأخذها وهرب فما قدرت منها علی شی‌ء»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Heading3"/>
      </w:pPr>
      <w:bookmarkStart w:id="252" w:name="_Toc113"/>
      <w:r>
        <w:t>عبادة الإمام العسکری</w:t>
      </w:r>
      <w:bookmarkEnd w:id="252"/>
    </w:p>
    <w:p>
      <w:pPr>
        <w:pStyle w:val="BookText"/>
      </w:pPr>
      <w:r>
        <w:rPr>
          <w:rFonts w:ascii="IRNazanin" w:hAnsi="IRNazanin" w:eastAsia="IRNazanin" w:cs="IRNazanin"/>
          <w:lang w:bidi="fa-IR"/>
          <w:color w:val="111111"/>
          <w:sz w:val="28"/>
          <w:szCs w:val="28"/>
          <w:rtl/>
        </w:rPr>
        <w:t xml:space="preserve">روی الشبلنجی عن أبی هاشم داود بن قاسم الجعفری: «قال: وکان الحسن علیه السّلام یصوم فی السجن فإذا أفطر أکلنا معه من طعامه»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الکلینی بإسناده عن علی بن عبد الغفار، قال: «دخل العباسیون علی صالح بن وصیف، ودخل صالح بن علی وغیره من المنحرفین عن هذه الناحیة علی صالح بن وصیف عندما حبس أبا محمّد، فقال لهم صالح: وما أصنع؟ قد وکّلت به رجلین من اشرّ من قدرت علیه فقد صارا من العبادة والصلاة والصیام الی أمر عظیم، فقلت لهما: ما فیه؟ فقالا: ما تقول فی رجل یصوم النهار ویقوم اللیل کله لا یتکلم ولا یتشاغل، وإذا نظرنا الیه ارتعدت فرائصنا ویداخلنا ما لا نملکه من أنفسنا، فلما سمعوا ذلک انصرفوا خائبین»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علی بن محمّد عن بعض أصحابنا قال: «سلّم أبو محمّد علیه السّلام الی نحریر </w:t>
      </w:r>
      <w:r>
        <w:rPr>
          <w:rStyle w:val="FootnoteReference"/>
        </w:rPr>
        <w:footnoteReference w:id="957"/>
      </w:r>
      <w:r>
        <w:rPr>
          <w:rFonts w:ascii="IRNazanin" w:hAnsi="IRNazanin" w:eastAsia="IRNazanin" w:cs="IRNazanin"/>
          <w:lang w:bidi="fa-IR"/>
          <w:color w:val="111111"/>
          <w:sz w:val="28"/>
          <w:szCs w:val="28"/>
          <w:rtl/>
        </w:rPr>
        <w:t xml:space="preserve">فکان یضیّق علیه ویؤذیه، قال: فقالت له امرأته: ویلک اتّق اللَّه، لا تدری من فی منزلک؟ وعرّفته صلاحه، وقالت: انی أخاف علیک منه، فقال:</w:t>
      </w:r>
    </w:p>
    <w:p>
      <w:pPr>
        <w:pStyle w:val="BookText"/>
      </w:pPr>
      <w:r>
        <w:rPr>
          <w:rFonts w:ascii="IRNazanin" w:hAnsi="IRNazanin" w:eastAsia="IRNazanin" w:cs="IRNazanin"/>
          <w:lang w:bidi="fa-IR"/>
          <w:color w:val="111111"/>
          <w:sz w:val="28"/>
          <w:szCs w:val="28"/>
          <w:rtl/>
        </w:rPr>
        <w:t xml:space="preserve">لأرمیّنه بین السباع، ثم فعل ذلک به فرئی قائماً یصلی وهی حوله»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شهر آشوب: «روی ان یحیی بن قتیبة الأشعری أتاه بعد ثلاث مع الاستاد، فوجداه یصلی والأسود حوله فدخل الاستاد الغیل </w:t>
      </w:r>
      <w:r>
        <w:rPr>
          <w:rStyle w:val="FootnoteReference"/>
        </w:rPr>
        <w:footnoteReference w:id="959"/>
      </w:r>
      <w:r>
        <w:rPr>
          <w:rFonts w:ascii="IRNazanin" w:hAnsi="IRNazanin" w:eastAsia="IRNazanin" w:cs="IRNazanin"/>
          <w:lang w:bidi="fa-IR"/>
          <w:color w:val="111111"/>
          <w:sz w:val="28"/>
          <w:szCs w:val="28"/>
          <w:rtl/>
        </w:rPr>
        <w:t xml:space="preserve">فمزّقوه وأکلوه وانصرف یحیی فی قومه الی المعتمد فدخل المعتمد علی العسکری وتضرع الیه وسأل أن یدعو له بالبقاء عشرین سنة فی الخلافة، فقال علیه السّلام: مدّ اللَّه فی عمرک، فأجیب وتوفی بعد عشرین سنة»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السید ابن طاووس: «قنوت مولانا الوفی الحسن بن علی العسکری علیهما السلام: یا من غشی نوره الظلمات، یامن أضاءت بقدسه الفجاج المتوعرات، یا من خشع له أهل الأرض والسماوات، یا من بخع له بالطاعة کل متجبرٍ عاتٍ، یا عالم الضمائر المستخفیات، وسعت کل شی‌ء رحمة وعلماً، فاغفر للذین تابوا واتبعوا سبیلک، وقهم عذاب الجحیم، وعاجلهم بنصرک الذی وعدتهم، انک لا تخلف المیعاد. وعجّل اللهم اجتیاح أهل الکید وأویهم الی شرّ دارٍ فی أعظم نکالٍ وأقبح متاب.</w:t>
      </w:r>
    </w:p>
    <w:p>
      <w:pPr>
        <w:pStyle w:val="BookText"/>
      </w:pPr>
      <w:r>
        <w:rPr>
          <w:rFonts w:ascii="IRNazanin" w:hAnsi="IRNazanin" w:eastAsia="IRNazanin" w:cs="IRNazanin"/>
          <w:lang w:bidi="fa-IR"/>
          <w:color w:val="111111"/>
          <w:sz w:val="28"/>
          <w:szCs w:val="28"/>
          <w:rtl/>
        </w:rPr>
        <w:t xml:space="preserve">اللهم انک حاضر أسرار خلقک، وعالمٌ بضمائرهم ومستغن لو لا الندب باللجأ الی تنجز ما وعدته اللاجی عن کشف مکامنهم، وقد تعلم یا ربّ ما أسرّه وابدیه وأنشره وأطویه وأظهره وأخفیه، علی متصرفات أوقاتی وأصناف حرکاتی من جمیع حاجاتی، وقد تری یا رب ما قد تراطم فیه أهل ولایتک، واستمرّ علیهم من أعدائک غیر ظنین فی کرم ولا ضنین بنعم، ولکن الجهد یبعث علی الاستزادة وما أمرت به من الدعاء، إذا أخلص لک اللجاء یقتضی إحسانک شرط الزیادة، وهذه النواصی والأعناق خاضعةٌ لک بذلّ العبودیة والاعتراف بملکة الربوبیة داعیةٌ بقلوبها ومحصّنات الیک فی تعجیل الإنالة، وما شئت کان وما تشاء کائنٌ، أنت المدعو المرجو المأمول المسؤول، لا ینقصک نائلٌ وان اتّسع ولا یلحفک سائل وان ألح وضرع ملکک ولا یلحقه التنفید وعزّک الباقی علی التأیید وما فی الاعصار من مشیتک بمقدار، وأنت اللَّه لا اله الّا أنت الرؤوف الجبار. اللهم أیّدنا بعونک، واکنفنا بصونک، وانلنا منال المعتصمین بحبلک، المستظلّین بظلّک»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02" w:name="pg10538_84143"/>
    <w:bookmarkEnd w:id="102"/>
    <w:p>
      <w:pPr>
        <w:pStyle w:val="Heading3"/>
      </w:pPr>
      <w:bookmarkStart w:id="253" w:name="_Toc114"/>
      <w:r>
        <w:t>کرامات الإمام العسکری</w:t>
      </w:r>
      <w:bookmarkEnd w:id="253"/>
    </w:p>
    <w:p>
      <w:pPr>
        <w:pStyle w:val="BookText"/>
      </w:pPr>
      <w:r>
        <w:rPr>
          <w:rFonts w:ascii="IRNazanin" w:hAnsi="IRNazanin" w:eastAsia="IRNazanin" w:cs="IRNazanin"/>
          <w:lang w:bidi="fa-IR"/>
          <w:color w:val="111111"/>
          <w:sz w:val="28"/>
          <w:szCs w:val="28"/>
          <w:rtl/>
        </w:rPr>
        <w:t xml:space="preserve">روی ابن الصبّاغ المالکی باسناده عن عیسی بن الفتح، قال: «لما دخل علینا أبو محمّد الحسن السجن، قال لی: یا عیسی لک من العمر خمس وستون سنة وشهر ویومان، قال: وکان معی کتاب فیه تاریخ ولادتی، فنظرت فیه فکان کما قال، ثم قال لی: هل رزقت ولداً فقلت: لا قال: اللهم ارزقه ولداً یکون له عضداً فنعم العضد الولد ثم أنشد:</w:t>
      </w:r>
    </w:p>
    <w:p>
      <w:pPr>
        <w:pStyle w:val="BookText"/>
      </w:pPr>
      <w:r>
        <w:rPr>
          <w:rFonts w:ascii="IRNazanin" w:hAnsi="IRNazanin" w:eastAsia="IRNazanin" w:cs="IRNazanin"/>
          <w:lang w:bidi="fa-IR"/>
          <w:color w:val="111111"/>
          <w:sz w:val="28"/>
          <w:szCs w:val="28"/>
          <w:rtl/>
        </w:rPr>
        <w:t xml:space="preserve">من کان ذا عضد یدرک ظلامته انّ الذلیل الذی لیست له عضد</w:t>
      </w:r>
    </w:p>
    <w:p>
      <w:pPr>
        <w:pStyle w:val="BookText"/>
      </w:pPr>
      <w:r>
        <w:rPr>
          <w:rFonts w:ascii="IRNazanin" w:hAnsi="IRNazanin" w:eastAsia="IRNazanin" w:cs="IRNazanin"/>
          <w:lang w:bidi="fa-IR"/>
          <w:color w:val="111111"/>
          <w:sz w:val="28"/>
          <w:szCs w:val="28"/>
          <w:rtl/>
        </w:rPr>
        <w:t xml:space="preserve">فقلت له: یا سیدی، وأنت لک ولد؟ فقال: واللَّه سیکون لی ولد یملأ الأرض قسطاً وعدلًا واما الآن فلا، ثم أنشد متمثّلًا:</w:t>
      </w:r>
    </w:p>
    <w:p>
      <w:pPr>
        <w:pStyle w:val="BookText"/>
      </w:pPr>
      <w:r>
        <w:rPr>
          <w:rFonts w:ascii="IRNazanin" w:hAnsi="IRNazanin" w:eastAsia="IRNazanin" w:cs="IRNazanin"/>
          <w:lang w:bidi="fa-IR"/>
          <w:color w:val="111111"/>
          <w:sz w:val="28"/>
          <w:szCs w:val="28"/>
          <w:rtl/>
        </w:rPr>
        <w:t xml:space="preserve">لعلّک یوماً ان ترانی کأنما بنیّ حوالیّ الأسود اللواجد</w:t>
      </w:r>
    </w:p>
    <w:p>
      <w:pPr>
        <w:pStyle w:val="BookText"/>
      </w:pPr>
      <w:r>
        <w:rPr>
          <w:rFonts w:ascii="IRNazanin" w:hAnsi="IRNazanin" w:eastAsia="IRNazanin" w:cs="IRNazanin"/>
          <w:lang w:bidi="fa-IR"/>
          <w:color w:val="111111"/>
          <w:sz w:val="28"/>
          <w:szCs w:val="28"/>
          <w:rtl/>
        </w:rPr>
        <w:t xml:space="preserve">فان تمیماً قبل أن یلد الحصی أقام زماناً وهو فی الناس واحد» </w:t>
      </w:r>
      <w:r>
        <w:rPr>
          <w:rStyle w:val="FootnoteReference"/>
        </w:rPr>
        <w:footnoteReference w:id="962"/>
      </w:r>
    </w:p>
    <w:p>
      <w:pPr>
        <w:pStyle w:val="BookText"/>
      </w:pPr>
      <w:r>
        <w:rPr>
          <w:rFonts w:ascii="IRNazanin" w:hAnsi="IRNazanin" w:eastAsia="IRNazanin" w:cs="IRNazanin"/>
          <w:lang w:bidi="fa-IR"/>
          <w:color w:val="111111"/>
          <w:sz w:val="28"/>
          <w:szCs w:val="28"/>
          <w:rtl/>
        </w:rPr>
        <w:t xml:space="preserve">وروی عن اسماعیل بن محمّد بن علی بن إسماعیل بن علی بن عبداللَّه بن العباس، قال: «قعدت لأبی محمّد الحسن علی باب داره حتی خرج فقمت فی وجهه وشکوت الیه الحاجة والضرورة واقسمت انی لا أملک الدرهم فما فوقه، فقال: تقسم وقد دفنت مائتی دینار …»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بإسناده عن محمّد بن حمزة الدوری، قال: «کتبت علی یدی أبی هاشم داود بن القاسم وکان لی مواخیاً الی أبی محمّد الحسن أسأله أن یدعو اللَّه لی بالغنی وکنت قد بلغت وقلّت ذات یدی وخفت الفضیحة، فخرج الجواب علی</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یده: أبشر فقد أتاک الغنی عن اللَّه تعالی مات ابن عمک یحیی بن حمزة وخلّف مائة ألف درهم ولم یترک وارثاً سواک وهی واردة، علیک بالاقتصاد وایاک والاسراف.</w:t>
      </w:r>
    </w:p>
    <w:p>
      <w:pPr>
        <w:pStyle w:val="BookText"/>
      </w:pPr>
      <w:r>
        <w:rPr>
          <w:rFonts w:ascii="IRNazanin" w:hAnsi="IRNazanin" w:eastAsia="IRNazanin" w:cs="IRNazanin"/>
          <w:lang w:bidi="fa-IR"/>
          <w:color w:val="111111"/>
          <w:sz w:val="28"/>
          <w:szCs w:val="28"/>
          <w:rtl/>
        </w:rPr>
        <w:t xml:space="preserve">فورد علیّ المال والخبر بموت ابن عمی کما قال عن ایّام قلایل وزال عنی الفقر، فأدّیت حق اللَّه تعالی وبررت اخوانی وتماسکت بعد ذلک وکنت مبذراً»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الطبرسی باسناده عن أبی هاشم، قال: «کنت عند أبی محمّد علیه السّلام فاستؤذن لرجل من أهل الیمن فأذن له فإذا هو رجل جمیل طویل جسیم فسلّم علیه بالولایة فردّ علیه بالقبول، وأمره بالجلوس، فجلس الی جنبی، فقلت فی نفسی: لیت شعری من هذا؟ فقال أبو محمّد: هذا من ولد الاعرابیة صاحبة الحصاة التی طبع آبائی علیها، ثمّ قال: هاتها فأخرج حصاة وفی جانب منها موضع أملس فأخذها وأخرج خاتمه فطبع فیها فانطبع وکأنی اقرأ الخاتم الساعة «الحسن بن علی» فقلت للیمانی: رأیته قطّ قبل هذا؟ فقال: لا واللَّه وانی منذ دهر حریص علی رؤیته حتی کان الساعة أتانی شاب لست أراه قال: قم فادخل فدخلت، ثم نهض وهو یقول: «رَحْمَتُ اللّهِ وَبَرَکَاتُهُ عَلَیْکُمْ أَهْلَ الْبَیْتِ إِنَّهُ حَمِیدٌ مَّجِیدٌ» </w:t>
      </w:r>
      <w:r>
        <w:rPr>
          <w:rStyle w:val="FootnoteReference"/>
        </w:rPr>
        <w:footnoteReference w:id="965"/>
      </w:r>
      <w:r>
        <w:rPr>
          <w:rFonts w:ascii="Amiri" w:hAnsi="Amiri" w:eastAsia="Amiri" w:cs="Amiri"/>
          <w:lang w:bidi="ar-SA"/>
          <w:color w:val="111111"/>
          <w:sz w:val="28"/>
          <w:szCs w:val="28"/>
          <w:rtl/>
        </w:rPr>
        <w:t xml:space="preserve">«ذُرِّیَّةً بَعْضُهَا مِن بَعْضٍ» </w:t>
      </w:r>
      <w:r>
        <w:rPr>
          <w:rStyle w:val="FootnoteReference"/>
        </w:rPr>
        <w:footnoteReference w:id="966"/>
      </w:r>
    </w:p>
    <w:p>
      <w:pPr>
        <w:pStyle w:val="BookText"/>
      </w:pPr>
      <w:r>
        <w:rPr>
          <w:rFonts w:ascii="IRNazanin" w:hAnsi="IRNazanin" w:eastAsia="IRNazanin" w:cs="IRNazanin"/>
          <w:lang w:bidi="fa-IR"/>
          <w:color w:val="111111"/>
          <w:sz w:val="28"/>
          <w:szCs w:val="28"/>
          <w:rtl/>
        </w:rPr>
        <w:t xml:space="preserve">أشهد ان حقک لواجب کوجوب حق أمیر المؤمنین والأئمة من بعده صلوات اللَّه علیهم أجمعین، والیک انتهت الحکمة والإمامة، وانک ولی اللَّه الذی لا عذر لأحد فی الجهل به فسألت عن اسمه. فقال:</w:t>
      </w:r>
    </w:p>
    <w:p>
      <w:pPr>
        <w:pStyle w:val="BookText"/>
      </w:pPr>
      <w:r>
        <w:rPr>
          <w:rFonts w:ascii="IRNazanin" w:hAnsi="IRNazanin" w:eastAsia="IRNazanin" w:cs="IRNazanin"/>
          <w:lang w:bidi="fa-IR"/>
          <w:color w:val="111111"/>
          <w:sz w:val="28"/>
          <w:szCs w:val="28"/>
          <w:rtl/>
        </w:rPr>
        <w:t xml:space="preserve">اسمی مهجع بن الصلت بن عقبة بن سمعان بن غانم ابن أم غانم وهی الأعرابیة الیمانیة صاحبة الحصاة التی ختم فیها أمیرالمؤمنین علیه السّلام.</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03" w:name="pg10538_84145"/>
    <w:bookmarkEnd w:id="103"/>
    <w:p>
      <w:pPr>
        <w:pStyle w:val="BookText"/>
      </w:pPr>
      <w:r>
        <w:rPr>
          <w:rFonts w:ascii="IRNazanin" w:hAnsi="IRNazanin" w:eastAsia="IRNazanin" w:cs="IRNazanin"/>
          <w:lang w:bidi="fa-IR"/>
          <w:color w:val="111111"/>
          <w:sz w:val="28"/>
          <w:szCs w:val="28"/>
          <w:rtl/>
        </w:rPr>
        <w:t xml:space="preserve">قال أبو هاشم الجعفری فی ذلک:</w:t>
      </w:r>
    </w:p>
    <w:p>
      <w:pPr>
        <w:pStyle w:val="BookText"/>
      </w:pPr>
      <w:r>
        <w:rPr>
          <w:rFonts w:ascii="IRNazanin" w:hAnsi="IRNazanin" w:eastAsia="IRNazanin" w:cs="IRNazanin"/>
          <w:lang w:bidi="fa-IR"/>
          <w:color w:val="111111"/>
          <w:sz w:val="28"/>
          <w:szCs w:val="28"/>
          <w:rtl/>
        </w:rPr>
        <w:t xml:space="preserve">بدرب الحصا مولی لنا یختم الحصی له اللَّه أصفی بالدلیل وأخلصا</w:t>
      </w:r>
    </w:p>
    <w:p>
      <w:pPr>
        <w:pStyle w:val="BookText"/>
      </w:pPr>
      <w:r>
        <w:rPr>
          <w:rFonts w:ascii="IRNazanin" w:hAnsi="IRNazanin" w:eastAsia="IRNazanin" w:cs="IRNazanin"/>
          <w:lang w:bidi="fa-IR"/>
          <w:color w:val="111111"/>
          <w:sz w:val="28"/>
          <w:szCs w:val="28"/>
          <w:rtl/>
        </w:rPr>
        <w:t xml:space="preserve">وأعطاه آیات الإمامة کلّها کموسی وفلق البحر والید والعصا</w:t>
      </w:r>
    </w:p>
    <w:p>
      <w:pPr>
        <w:pStyle w:val="BookText"/>
      </w:pPr>
      <w:r>
        <w:rPr>
          <w:rFonts w:ascii="Amiri" w:hAnsi="Amiri" w:eastAsia="Amiri" w:cs="Amiri"/>
          <w:lang w:bidi="ar-SA"/>
          <w:color w:val="111111"/>
          <w:sz w:val="28"/>
          <w:szCs w:val="28"/>
          <w:rtl/>
        </w:rPr>
        <w:t xml:space="preserve">وما قمّص اللَّه النبیین حجّة ومعجزة الّا الوصیین قمّصا</w:t>
      </w:r>
    </w:p>
    <w:p>
      <w:pPr>
        <w:pStyle w:val="BookText"/>
      </w:pPr>
      <w:r>
        <w:rPr>
          <w:rFonts w:ascii="IRNazanin" w:hAnsi="IRNazanin" w:eastAsia="IRNazanin" w:cs="IRNazanin"/>
          <w:lang w:bidi="fa-IR"/>
          <w:color w:val="111111"/>
          <w:sz w:val="28"/>
          <w:szCs w:val="28"/>
          <w:rtl/>
        </w:rPr>
        <w:t xml:space="preserve">وان کنت مرتاباً بذاک فقصره من الأمر ان تتلو الدلیل وتفحصا</w:t>
      </w:r>
    </w:p>
    <w:p>
      <w:pPr>
        <w:pStyle w:val="BookText"/>
      </w:pPr>
      <w:r>
        <w:rPr>
          <w:rFonts w:ascii="IRNazanin" w:hAnsi="IRNazanin" w:eastAsia="IRNazanin" w:cs="IRNazanin"/>
          <w:lang w:bidi="fa-IR"/>
          <w:color w:val="111111"/>
          <w:sz w:val="28"/>
          <w:szCs w:val="28"/>
          <w:rtl/>
        </w:rPr>
        <w:t xml:space="preserve">قال أبو عبد اللَّه ابن عیّاش: هذه أم غانم صاحبة الحصاة غیر تلک صاحبة الحصاة وهی أم الندی حبابة بنت جعفر الوالبیة الأسدیة وهی غیر صاحبة الحصاة الأولی التی طبع فیها رسول اللَّه صلّی اللَّه علیه وآله وسلّم وأمیرالمؤمنین فانها أم سلیم وکانت وارثة الکتب فهن ثلاثة، ولکل واحدة منهن خبر»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Heading3"/>
      </w:pPr>
      <w:bookmarkStart w:id="254" w:name="_Toc115"/>
      <w:r>
        <w:t>علم الإمام العسکری</w:t>
      </w:r>
      <w:bookmarkEnd w:id="254"/>
    </w:p>
    <w:p>
      <w:pPr>
        <w:pStyle w:val="BookText"/>
      </w:pPr>
      <w:r>
        <w:rPr>
          <w:rFonts w:ascii="IRNazanin" w:hAnsi="IRNazanin" w:eastAsia="IRNazanin" w:cs="IRNazanin"/>
          <w:lang w:bidi="fa-IR"/>
          <w:color w:val="111111"/>
          <w:sz w:val="28"/>
          <w:szCs w:val="28"/>
          <w:rtl/>
        </w:rPr>
        <w:t xml:space="preserve">قال أبو هاشم: «سأل الفهفکی أبا محمّد علیه السّلام: ما بال المرأة المسکینة تأخذ سهماً واحداً ویأخذ الرجل سهمین؟ فقال: ان المرأة لیس علیها جهاد ولا نفقة ولا معقلة انما ذلک علی الرجال، فقلت فی نفسی: قد کان قیل لی: ابن أبی العوجاء سأل أبا عبد اللَّه عن هذه المسألة فأجابه بمثل هذا الجواب فأقبل أبو محمّد، فقال: نعم هذه مسألة ابن أبی العوجاء، والجواب منا واحد إذا کان معنی المسألة واحداً جری لآخرنا ما جری لأوّلنا، وأوّلنا وآخرنا فی العلم والأمر سواء ولرسول اللَّه وأمیرالمؤمنین صلوات اللَّه علیهما فضلهما»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داود بن القاسم الجعفری: «سألت أبا محمّد عن قول اللَّه عزّوجلّ «ثُمَ</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أَوْرَثْنَا الْکِتَابَ الَّذِینَ اصْطَفَیْنَا مِنْ عِبَادِنَا فَمِنْهُمْ ظَالِمٌ لِّنَفْسِهِ وَمِنْهُم مُّقْتَصِدٌ وَمِنْهُمْ سَابِقٌ بِالْخَیْرَاتِ بِإِذْنِ اللَّهِ» </w:t>
      </w:r>
      <w:r>
        <w:rPr>
          <w:rStyle w:val="FootnoteReference"/>
        </w:rPr>
        <w:footnoteReference w:id="969"/>
      </w:r>
    </w:p>
    <w:p>
      <w:pPr>
        <w:pStyle w:val="BookText"/>
      </w:pPr>
      <w:r>
        <w:rPr>
          <w:rFonts w:ascii="IRNazanin" w:hAnsi="IRNazanin" w:eastAsia="IRNazanin" w:cs="IRNazanin"/>
          <w:lang w:bidi="fa-IR"/>
          <w:color w:val="111111"/>
          <w:sz w:val="28"/>
          <w:szCs w:val="28"/>
          <w:rtl/>
        </w:rPr>
        <w:t xml:space="preserve">. قال: کلهم من آل محمّد الظالم لنفسه الذی لا یقرّ بالإمام، قال: فدمعت عینی وجعلت أفکر فی نفسی فی عظم ما اعطی اللَّه آل محمّد علی محمّد وآله السلام، فنظر الیّ أبو محمّد فقال: الأمر أعظم مما حدثتک نفسک من عظم شأن آل محمّد، فاحمد اللَّه فقد جعلت متمسکاً بحبلهم، تدعی یوم القیامة بهم اذا دعی کل أناس بإمامهم فأبشر یا أبا هاشم فانک علی خیر»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هاشم: «سمعت أبا محمّد یقول: ان لکلام اللَّه فضلًا علی الکلام کفضل اللَّه علی خلقه ولکلامنا فضل علی کلام الناس کفضلنا علیهم»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الحسن بن ظریف: «کتبت الی أبی محمّد أسأله، ما معنی قول رسول اللَّه صلّی اللَّه علیه وآله وسلّم لأمیر المؤمنین علیه السّلام (من کنت مولاه فهذا علی مولاه؟» قال: أراد بذلک أن یجعله علماً یعرف به حزب اللَّه عند الفرقة»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سأل محمّد بن صالح الأرمینی أبا محمّد علیه السّلام عن قوله تعالی: «لِلَّهِ الْأَمْرُ مِن قَبْلُ وَمِن بَعْدُ» </w:t>
      </w:r>
      <w:r>
        <w:rPr>
          <w:rStyle w:val="FootnoteReference"/>
        </w:rPr>
        <w:footnoteReference w:id="973"/>
      </w:r>
    </w:p>
    <w:p>
      <w:pPr>
        <w:pStyle w:val="BookText"/>
      </w:pPr>
      <w:r>
        <w:rPr>
          <w:rFonts w:ascii="Amiri" w:hAnsi="Amiri" w:eastAsia="Amiri" w:cs="Amiri"/>
          <w:lang w:bidi="ar-SA"/>
          <w:color w:val="111111"/>
          <w:sz w:val="28"/>
          <w:szCs w:val="28"/>
          <w:rtl/>
        </w:rPr>
        <w:t xml:space="preserve">فقال: الأمر من قبل أن یأمر به ومن بعد أن یأمر، فقلت فی نفسی: هذا قوله: «أَلَا لَهُ الْخَلْقُ وَالأَمْرُ» </w:t>
      </w:r>
      <w:r>
        <w:rPr>
          <w:rStyle w:val="FootnoteReference"/>
        </w:rPr>
        <w:footnoteReference w:id="974"/>
      </w:r>
    </w:p>
    <w:p>
      <w:pPr>
        <w:pStyle w:val="BookText"/>
      </w:pPr>
      <w:r>
        <w:rPr>
          <w:rFonts w:ascii="IRNazanin" w:hAnsi="IRNazanin" w:eastAsia="IRNazanin" w:cs="IRNazanin"/>
          <w:lang w:bidi="fa-IR"/>
          <w:color w:val="111111"/>
          <w:sz w:val="28"/>
          <w:szCs w:val="28"/>
          <w:rtl/>
        </w:rPr>
        <w:t xml:space="preserve">.قال الإربلی: «قال الحافظ عبد العزیز الجنابذی رحمه اللَّه تعالی عن رجاله عن الحافظ البلاذری، حدثنا الحسن بن علی بن محمّد بن علی بن موسی إمام عصره عند الإمامیة بمکة، قال: حدثنی أبی علی بن محمّد المفتی، قال: حدثنی أبی</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علی السید المحجوب قال: حدثنی أبی علی بن موسی الرضا، قال: حدثنی أبی موسی بن جعفر المرتضی قال: حدثنی أبی جعفر بن محمّد الصادق، قال:</w:t>
      </w:r>
    </w:p>
    <w:p>
      <w:pPr>
        <w:pStyle w:val="BookText"/>
      </w:pPr>
      <w:r>
        <w:rPr>
          <w:rFonts w:ascii="IRNazanin" w:hAnsi="IRNazanin" w:eastAsia="IRNazanin" w:cs="IRNazanin"/>
          <w:lang w:bidi="fa-IR"/>
          <w:color w:val="111111"/>
          <w:sz w:val="28"/>
          <w:szCs w:val="28"/>
          <w:rtl/>
        </w:rPr>
        <w:t xml:space="preserve">حدثنی أبی محمّد بن علی الباقر، قال: حدثنی أبی علی بن الحسین السجاد زین العابدین، قال: حدثنی أبی الحسین بن علی سید شباب أهل الجنة، قال: حدثنی أبی علی بن أبی طالب سید الأوصیاء قال: حدثنی محمّد بن عبد اللَّه سید الأنبیاء، قال: حدثنی جبرئیل سید الملائکة، قال: قال اللَّه عزّوجل سید السادات: «انی أنا اللَّه، لا اله الّا أنا، فمن أقرّ لی بالتوحید دخل حصنی ومن دخل حصنی أمن من عذابی»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هاشم: «سمعت أبا محمّد یقول: بسم اللَّه الرّحمن الرحیم اقرب الی اسم اللَّه الأعظم من سواد العین الی بیاضها»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علمه باللغات:</w:t>
      </w:r>
    </w:p>
    <w:p>
      <w:pPr>
        <w:pStyle w:val="BookText"/>
      </w:pPr>
      <w:r>
        <w:rPr>
          <w:rFonts w:ascii="IRNazanin" w:hAnsi="IRNazanin" w:eastAsia="IRNazanin" w:cs="IRNazanin"/>
          <w:lang w:bidi="fa-IR"/>
          <w:color w:val="111111"/>
          <w:sz w:val="28"/>
          <w:szCs w:val="28"/>
          <w:rtl/>
        </w:rPr>
        <w:t xml:space="preserve">قال أبو حمزة نصیر الخادم قال: «سمعت أبا محمّد علیه السّلام غیر مرة یکلم غلمانه بلغاتهم ترک وروم وصقالبة، فتعجبت من ذلک وقلت: هذا ولد بالمدینة ولم یظهر لأحد حتی مضی أبو الحسن علیه السّلام ولا رآه أحدٌ فکیف هذا؟ أحدّث نفسی بذلک، فأقبل علیّ فقال: ان اللَّه تبارک وتعالی بیّن حجّته من سائر خلقه بکل شی‌ء ویعطیه اللغات ومعرفة الأنساب والآجال والحوادث، ولو لا ذلک لم یکن بین الحجة والمحجوج فرق»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علمه بالمغیّبات:</w:t>
      </w:r>
    </w:p>
    <w:p>
      <w:pPr>
        <w:pStyle w:val="BookText"/>
      </w:pPr>
      <w:r>
        <w:rPr>
          <w:rFonts w:ascii="IRNazanin" w:hAnsi="IRNazanin" w:eastAsia="IRNazanin" w:cs="IRNazanin"/>
          <w:lang w:bidi="fa-IR"/>
          <w:color w:val="111111"/>
          <w:sz w:val="28"/>
          <w:szCs w:val="28"/>
          <w:rtl/>
        </w:rPr>
        <w:t xml:space="preserve">قال محمّد بن الحسن بن شمّون قال: «کتبت الی أبی محمّد علیه السّلام أسأله أن یدعو اللَّه لی من وجع عینی وکانت احدی عینیّ ذاهبةً والاخری علی شرف ذهاب، فکتب الیّ: حبس اللَّه علیک عینک. فأفاقت الصحیحة ووقع فی آخر الکتاب آجرک اللَّه وأحسن ثوابک، فاغتممت لذلک ولم أعرف فی أهلی أحداً مات، فلما کان بعد أیام جاءتنی وفاة ابنی طیّب فعلمت أن التعزیة له».</w:t>
      </w:r>
    </w:p>
    <w:p>
      <w:pPr>
        <w:pStyle w:val="BookText"/>
      </w:pPr>
      <w:r>
        <w:rPr>
          <w:rFonts w:ascii="IRNazanin" w:hAnsi="IRNazanin" w:eastAsia="IRNazanin" w:cs="IRNazanin"/>
          <w:lang w:bidi="fa-IR"/>
          <w:color w:val="111111"/>
          <w:sz w:val="28"/>
          <w:szCs w:val="28"/>
          <w:rtl/>
        </w:rPr>
        <w:t xml:space="preserve">قال عمر بن أبی مسمل: «قدم علینا بسر من رأی رجلٌ من أهل مصر یقال له سیف بن اللیث، یتظلم الی المهتدی فی ضیعة له قد غصبها ایّاه شفیع الخادم وأخرجه منها، فأشرنا علیه أن یکتب الی أبی محمّد علیه السّلام یسأله تسهیل أمرها. فکتب الیه أبو محمّد: لا بأس علیک ضیعتک تردّ علیک، فلا تتقدم الی السلطان والق الوکیل الذی فی یده الضیعة، وخوّفه بالسلطان الأعظم اللَّه ربّ العالمین. فلقیه، فقال له الوکیل الذی فی یده الضیعة: قد کتب الیّ عند خروجک من مصر أن أطلبک واردّ الضیعة علیک. فردّها علیه بحکم القاضی ابن أبی الشوارب وشهادة الشهود، ولم یحتج الی أن یتقدم الی المهتدی. فصارت الضیعة له وفی یده ولم یکن لها خبرٌ بعد ذلک.</w:t>
      </w:r>
    </w:p>
    <w:p>
      <w:pPr>
        <w:pStyle w:val="BookText"/>
      </w:pPr>
      <w:r>
        <w:rPr>
          <w:rFonts w:ascii="IRNazanin" w:hAnsi="IRNazanin" w:eastAsia="IRNazanin" w:cs="IRNazanin"/>
          <w:lang w:bidi="fa-IR"/>
          <w:color w:val="111111"/>
          <w:sz w:val="28"/>
          <w:szCs w:val="28"/>
          <w:rtl/>
        </w:rPr>
        <w:t xml:space="preserve">قال: وحدثنی سیف بن اللیث هذا قال: خلّفت ابناً لی علیلًا بمصر عند خروجی عنها، وابناً لی آخر أسنّ منه کان وصیی وقیّمی علی عیالی وفی ضیاعی، فکتبت الی أبی محمّد علیه السّلام أسأله الدعاء لابنی العلیل فکتب الیّ: قد عوفی ابنک المعتل ومات الکبیر وصیّک وقیّمک فاحمد اللَّه ولا تجزع فیحبط أجرک. فورد</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الخبر أن ابنی قد عوفی من علّته ومات الکبیر یوم ورد علیّ جواب أبی محمّد»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أحمد بن اسحاق: «دخلت علی أبی محمّد علیه السّلام فسألته أن یکتب لأنظر الی خطّه فأعرفه إذا ورد، فقال: نعم ثم قال: یا أحمد ان الخط سیختلف علیک من بین القلم الغلیظ الی القلم الدقیق فلا تشکّن، ثم دعا بالدواة فکتب وجعل یستمدّ الی مجری الدواة فقلت فی نفسی وهو یکتب: أستوهبُهُ القلم الذی کتب به. فلما فرغ من الکتابة أقبل یحدثنی وهو یمسح القلم بمندیل الدواة ساعة ثم قال: هاک یا أحمد! فناولنیه فقلت: جعلت فداک انی مغتم لشی‌ء یصیبنی فی نفسی، وقد أردت أن أسأل أباک فلم یقض لی ذلک فقال: وما هو یا أحمد؟ فقلت: یا سیدی روی لنا عن آبائک أن نوم الأنبیاء علی أقفیتهم ونوم المؤمنین علی أیمانهم ونوم المنافقین علی شمائلهم ونوم الشیاطین علی وجوههم، فقال علیه السّلام:</w:t>
      </w:r>
    </w:p>
    <w:p>
      <w:pPr>
        <w:pStyle w:val="BookText"/>
      </w:pPr>
      <w:r>
        <w:rPr>
          <w:rFonts w:ascii="IRNazanin" w:hAnsi="IRNazanin" w:eastAsia="IRNazanin" w:cs="IRNazanin"/>
          <w:lang w:bidi="fa-IR"/>
          <w:color w:val="111111"/>
          <w:sz w:val="28"/>
          <w:szCs w:val="28"/>
          <w:rtl/>
        </w:rPr>
        <w:t xml:space="preserve">کذلک هو. فقلت: یا سیدی فانی اجهد أن أنام علی یمینی فما یمکننی ولا یأخذنی النوم علیا فسکت ساعةٍ ثم قال: یا أحمد أدن منی فدنوت منه، فقال: أدخل یدک تحت ثیابک فأدخلتها فأخرج یده من تحت ثیابه وأدخلها تحت ثیابی، فمسح بیده الیمنی علی جانبی الأیسر وبیده الیسری علی جانبی الأیمن ثلاث مرّات، فقال أحمد: فما أقدر أن أنام علی یساری منذ فعل ذلک بی وما یأخذنی نومٌ علیها أصلًا»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محمّد بن الحسن: «کتبت الیه أشکو الفقر ثم قلت فی نفسی: ألیس قد قال أبو عبد اللَّه الفقر معنا خیر من الغنی مع عدونا والقتل معنا خیر من الحیاة مع</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عدونا، فرجع الجواب: ان اللَّه عزّوجل یخصّ أولیاءنا إذا تکاثفت ذنوبهم بالفقر وقد یعفو عن کثیر منهم وهو کما حدّثتک نفسک الفقر معنا خیر من الغنی مع عدونا ونحن کهف من التجأ الینا ونور لمن استضاء بنا وعصمة لمن اعتصم بنا. من أحبنا کان معنا فی السام الأعلی ومن انحرف عنا مال الی النار»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شاهویه بن عبد ربه: «کان أخی صالح محبوساً فکتبت الی سیدی أبی محمّد علیه السّلام أسأله عن أشیاء أجابنی عنها وکتب: ان أخاک یخرج من الحبس یوم یصلک کتابی هذا، وقد کنت أردت أن تسألنی عن أمره فأنسیت فبینا أنا أقرأ کتابه إذا اناس جاؤونی یبشروننی بتخلیة أخی فتلقیته وقرأت علیه الکتاب»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أنه علیه السّلام لما حبسه المعتمد وحبس جعفراً أخاه معه وکان المعتمد قد سلمهما فی ید علی بن حرین وکان المعتمد یسأل علیاً عن أخباره فی کل وقت فیخبره أنه یصوم النهار ویقوم اللیل فسأله یوماً من الأیام عن خبره فأخبره بمثل ذلک، فقال المعتمد: امض یا علی الساعة الیه واقرأه منی السلام وقل:</w:t>
      </w:r>
    </w:p>
    <w:p>
      <w:pPr>
        <w:pStyle w:val="BookText"/>
      </w:pPr>
      <w:r>
        <w:rPr>
          <w:rFonts w:ascii="IRNazanin" w:hAnsi="IRNazanin" w:eastAsia="IRNazanin" w:cs="IRNazanin"/>
          <w:lang w:bidi="fa-IR"/>
          <w:color w:val="111111"/>
          <w:sz w:val="28"/>
          <w:szCs w:val="28"/>
          <w:rtl/>
        </w:rPr>
        <w:t xml:space="preserve">انصرف الی منزلک مصاحباً، فقال علی بن حرین، فجئت الی باب الحبس فوجدت حماراً مسرجاً ودخلت الیه فوجدته جالساً قد لبس طیلسانه وخفّه وشاسیته، ولما رآنی نهض فأدّیت الیه الرسالة فجاء ورکب، فلما استوی علی الحمار وقف، فقلت: ما وقوفک یا سیدی؟ فقال: حتی یخرج جعفر، فقلت له: انما أمرنی باطلاقک دونه، فقال لی؟ ارجع الیه وقل له خرجنا من دار واحدة جمیعاً وإذا رجعت ولیس هو معی کان فی ذلک مقالًا عنک، فمضی وعاد وقال له: یقول لک</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أطلقت جعفراً لک. فخلّی سبیله ومضی معه الی داره»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هاشم الجعفری: «کنت محبوساً مع الحسن العسکری فی حبس المهتدی بن الواثق فقال لی فی هذه اللیلة یبتر اللَّه عمره </w:t>
      </w:r>
      <w:r>
        <w:rPr>
          <w:rStyle w:val="FootnoteReference"/>
        </w:rPr>
        <w:footnoteReference w:id="983"/>
      </w:r>
      <w:r>
        <w:rPr>
          <w:rFonts w:ascii="IRNazanin" w:hAnsi="IRNazanin" w:eastAsia="IRNazanin" w:cs="IRNazanin"/>
          <w:lang w:bidi="fa-IR"/>
          <w:color w:val="111111"/>
          <w:sz w:val="28"/>
          <w:szCs w:val="28"/>
          <w:rtl/>
        </w:rPr>
        <w:t xml:space="preserve">فلما أصبحنا شغب الأتراک وقتل المهتدی وولی المعتمد مکانه»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«دخلت علی أبی محمّد علیه السّلام یوماً وأنا أرید أن أسأله ما أصوغ به خاتماً أتبرّک به فجلست وأنسیت ما جئت له، فلما ودّعت ونهضت رمی الیَّ بالخاتم فقال: اردت فضّةً، فاعطیناک خاتماً ربحت الفصّ والکرا، هنّاک اللَّه یا أبا هاشم، فقلت: یا سیدی، أشهد أنک ولی اللَّه وإمامی الذی أدین اللَّه بطاعته، فقال: غفر اللَّه لک یا أبا هاشم»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«قلت فی نفسی: اللهم اجعلنی فی حزبک وفی زمرتک، فأقبل علیَّ أبو محمّد فقال: أنت فی حزبه وفی زمرته، ان کنت باللَّه مؤمناً ولرسوله مصدقاً وبأولیائه عارفاً ولهم تابعاً ثم أبشر»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«سمعت أبا محمّد علیه السّلام یقول: من الذنوب التی لا تغفر قول الرجل لیتنی لم أُواخذ الّا بهذا، فقلت فی نفسی ان هذا لهو الدقیق وقد ینبغی للرجل أن یتفقد من نفسه کل شی‌ء، فأقبل علیَّ أبو محمّد فقال: صدقت یا أبا هاشم، الزم ما حدثتک به نفسک فان الاشراک فی الناس أخفی من دبیب النمل علی الصفی فی</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اللیلة الظلماء ومن دبیب الذرّ علی المسح الأسود» </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الاسناد قال: «سمعت أبا محمّد علیه السّلام یقول: ان فی الجنة لباباً یقال له المعروف ولا یدخله الّا أهل المعروف، فحمدت اللَّه فی نفسی وفرحت مما أتکلفه من حوائج الناس، فنظر الیَّ أبو محمّد وقال: نعم قد علمت ما أنت علیه وان أهل المعروف فی الدنیا هم أهل المعروف فی الآخرة، جعلک اللَّه منهم یا أبا هاشم ورحمک»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کتب الیه بعض موالیه یسأله أن یعلمه دعاءاً فکتب الیه أن أدع بذا الدعاء: «یا أسمع السامعین ویا أبصر المبصرین ویا عزّ الناظرین ویا أسرع الحاسبین ویا أرحم الراحمین ویا أحکم الحاکمین صلّ علی محمّد وآل محمّد وأوسع لی فی رزقی ومدّلی فی عمری وامنن علیَّ برحمتک واجعلنی ممن تنتصر به لدینک ولا تستبدل بی غیری» قال أبو هاشم: فقلت فی نفسی: اللهم اجعلنی فی حزبک وفی زمرتک، فأقبل علیَّ أبو محمّد، فقال: أنت فی حزبه وفی زمرته، اذ کنت باللَّه مؤمناً ولرسوله مصدّقاً ولأولیائه عارفاً ولهم تابعاً فأبشر ثم أبشر»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القاسم کاتب راشد: «خرج رجلٌ من العلویین من سر من رأی فی أیام أبی محمّد الی الجبل یطلب الفضل، فتلقّاه رجل بحلوان فقال: من أین أقبلت؟ قال: من سرّ من رأی، قال: هل تعرف درب کذا وموضع کذا؟ قال: نعم، فقال: عندک من أخبار الحسن بن علی شی‌ء؟ قال: لا، قال: فما أقدمک الجبل؟</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طلباً للفضل قال: فلک عندی خمسون دیناراً فاقبضها وانصرف معی الی سر من رأی حتی توصلنی الی الحسن بن علی فقال: نعم، فأعطاه خمسین دیناراً، وعاد العلوی معه فوصلا الی سر من رأی فاستأذنا علی أبی محمّد علیه السّلام فأذن لهما فدخلا وأبو محمّد قاعد فی صحن الدار، فلما نظر الی الجبلی قال له: أنت فلان بن فلان؟ قال: نعم قال: أوصی الیک أبوک وأوصی لنا بوصیة فجئت تؤدیها ومعک أربعة آلاف دینار هاتها؟ فقال الرّجل: نعم فدفع الیه المال، ثم نظر الی العلوی، فقال: خرجت الی الجبل تطلب الفضل فأعطاک هذا الرجل خمسین دیناراً فرجعت معه ونحن نعطیک خمسین دیناراً. فاعطاه»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علمه بالمنایا والبلایا</w:t>
      </w:r>
    </w:p>
    <w:p>
      <w:pPr>
        <w:pStyle w:val="BookText"/>
      </w:pPr>
      <w:r>
        <w:rPr>
          <w:rFonts w:ascii="IRNazanin" w:hAnsi="IRNazanin" w:eastAsia="IRNazanin" w:cs="IRNazanin"/>
          <w:lang w:bidi="fa-IR"/>
          <w:color w:val="111111"/>
          <w:sz w:val="28"/>
          <w:szCs w:val="28"/>
          <w:rtl/>
        </w:rPr>
        <w:t xml:space="preserve">قال محمّد بن اسماعیل بن إبراهیم بن موسی بن جعفر علیهما السّلام: «کتب أبو محمّد الی أبی القاسم اسحاق بن جعفر الزبیری قبل موت المعتز بنحو من عشرین یوماً: الزم بیتک حتی یحدث الحادث، فلما قتل بریحة، کتب الیه: قد حدث الحادث فما تأمرنی؟ فکتب لیس هذا الحادث هو الحادث الآخر. فکان من أمر المعتز ما کان»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قال: «کتب الی رجل آخر یقتل ابن محمّد بن داود عبد اللَّه، قبل قتله بعشرة أیام. فلما کان فی الیوم العاشر قتل»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أحمد بن محمّد: «کتبت الی أبی محمّد علیه السّلام حین أخذ المهتدی فی قتل الموالی: یا سیدی الحمد للَّه‌الذی شغله عنا فقد بلغنی أنه یتهدّدک ویقول: واللَّه لأجلینّهم عن جدید الأرض. فوقع أبو محمّد علیه السّلام بخطّه: ذلک أقصر لعمره</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04" w:name="pg10538_84154"/>
    <w:bookmarkEnd w:id="104"/>
    <w:p>
      <w:pPr>
        <w:pStyle w:val="BookText"/>
      </w:pPr>
      <w:r>
        <w:rPr>
          <w:rFonts w:ascii="IRNazanin" w:hAnsi="IRNazanin" w:eastAsia="IRNazanin" w:cs="IRNazanin"/>
          <w:lang w:bidi="fa-IR"/>
          <w:color w:val="111111"/>
          <w:sz w:val="28"/>
          <w:szCs w:val="28"/>
          <w:rtl/>
        </w:rPr>
        <w:t xml:space="preserve">عدّ من یومک هذا خمسة أیام ویقتل فی الیوم السادس بعد هوان واستخفاف یمرّ به.</w:t>
      </w:r>
    </w:p>
    <w:p>
      <w:pPr>
        <w:pStyle w:val="BookText"/>
      </w:pPr>
      <w:r>
        <w:rPr>
          <w:rFonts w:ascii="IRNazanin" w:hAnsi="IRNazanin" w:eastAsia="IRNazanin" w:cs="IRNazanin"/>
          <w:lang w:bidi="fa-IR"/>
          <w:color w:val="111111"/>
          <w:sz w:val="28"/>
          <w:szCs w:val="28"/>
          <w:rtl/>
        </w:rPr>
        <w:t xml:space="preserve">فکان کما قال علیه السّلام»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الشاه عبد العظیمی بإسناده عن عبد اللَّه، کتب أبو محمّد علیه السّلام:</w:t>
      </w:r>
    </w:p>
    <w:p>
      <w:pPr>
        <w:pStyle w:val="BookText"/>
      </w:pPr>
      <w:r>
        <w:rPr>
          <w:rFonts w:ascii="IRNazanin" w:hAnsi="IRNazanin" w:eastAsia="IRNazanin" w:cs="IRNazanin"/>
          <w:lang w:bidi="fa-IR"/>
          <w:color w:val="111111"/>
          <w:sz w:val="28"/>
          <w:szCs w:val="28"/>
          <w:rtl/>
        </w:rPr>
        <w:t xml:space="preserve">«انی نازلت اللَّه عزّوجل فی هذا الطاغی- یعنی الزبیر بن جعفر- وهو آخذه بعد ثلاث فلما کان فی الیوم الثالث أخذ»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محمّد بن بلبل: «أمر المعتز سعید الحاجب أن أخرج أبا محمّد علیه السّلام الی الکوفه ثم اضرب عنقه فی الطریق فجاء توقیعه الینا ان الذی سمعتموه تکفونه، فخلع المعتز بعد ثلاثة أیام وقتل»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الإربلی عن محمّد بن عبد اللَّه قال: «لما أمر سعید بحمل أبی محمّد علیه السّلام الی الکوفة قد کتب الیه أبو الهیثم: جعلت فداک، بلغنا خبر قلقنا وبلغ منا، فکتب بعد ثلاث یأتیکم الفرج، فقتل المعتز یوم الثالث» </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Heading3"/>
      </w:pPr>
      <w:bookmarkStart w:id="255" w:name="_Toc116"/>
      <w:r>
        <w:t>إحتجاج الإمام العسکری</w:t>
      </w:r>
      <w:bookmarkEnd w:id="255"/>
    </w:p>
    <w:p>
      <w:pPr>
        <w:pStyle w:val="BookText"/>
      </w:pPr>
      <w:r>
        <w:rPr>
          <w:rFonts w:ascii="Amiri" w:hAnsi="Amiri" w:eastAsia="Amiri" w:cs="Amiri"/>
          <w:lang w:bidi="ar-SA"/>
          <w:color w:val="111111"/>
          <w:sz w:val="28"/>
          <w:szCs w:val="28"/>
          <w:rtl/>
        </w:rPr>
        <w:t xml:space="preserve">روی الإربلی عن أبی هاشم، قال: «سأل محمّد بن صالح الأرمینی أبا محمّد عن قول اللَّه: «یَمْحُو اللّهُ مَا یَشَاء وَیُثْبِتُ وَعِندَهُ أُمُّ الْکِتَابِ» </w:t>
      </w:r>
      <w:r>
        <w:rPr>
          <w:rStyle w:val="FootnoteReference"/>
        </w:rPr>
        <w:footnoteReference w:id="997"/>
      </w:r>
    </w:p>
    <w:p>
      <w:pPr>
        <w:pStyle w:val="BookText"/>
      </w:pPr>
      <w:r>
        <w:rPr>
          <w:rFonts w:ascii="IRNazanin" w:hAnsi="IRNazanin" w:eastAsia="IRNazanin" w:cs="IRNazanin"/>
          <w:lang w:bidi="fa-IR"/>
          <w:color w:val="111111"/>
          <w:sz w:val="28"/>
          <w:szCs w:val="28"/>
          <w:rtl/>
        </w:rPr>
        <w:t xml:space="preserve">فقال أبو محمّد: هل یمحو اللَّه الّا ما کان وهل یثبت الّا ما لم یکن؟ فقلت فی نفسی: هذا خلاف ما یقول هشام بن الحکم لا یعلم الشی‌ء حتی یکون، فنظر الیَّ أبو محمّد فقال: تعالی الجبار</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الحاکم العالم بالأشیاء قبل کونها، الخالق إذ لا مخلوق، والرب إذ لا مربوب، والقادر قبل المقدور علیه، فقلت: أشهد أنک ولی اللَّه وحجته والقائم بقسطه وانک علی منهاج أمیرالمؤمنین وعلمه».</w:t>
      </w:r>
    </w:p>
    <w:p>
      <w:pPr>
        <w:pStyle w:val="BookText"/>
      </w:pPr>
      <w:r>
        <w:rPr>
          <w:rFonts w:ascii="Amiri" w:hAnsi="Amiri" w:eastAsia="Amiri" w:cs="Amiri"/>
          <w:lang w:bidi="ar-SA"/>
          <w:color w:val="111111"/>
          <w:sz w:val="28"/>
          <w:szCs w:val="28"/>
          <w:rtl/>
        </w:rPr>
        <w:t xml:space="preserve">وقال أبو هاشم: «کنت عند أبی محمّد فسأله محمّه بن صالح الأرمینی عن قوله اللَّه «وَإِذْ أَخَذَ رَبُّکَ مِن بَنِی آدَمَ مِن ظُهُورِهِمْ ذُرِّیَّتَهُمْ وَأَشْهَدَهُمْ عَلَی أَنفُسِهِمْ أَلَسْتَ بِرَبِّکُمْ قَالُواْ بَلَی شَهِدْنَا» </w:t>
      </w:r>
      <w:r>
        <w:rPr>
          <w:rStyle w:val="FootnoteReference"/>
        </w:rPr>
        <w:footnoteReference w:id="998"/>
      </w:r>
    </w:p>
    <w:p>
      <w:pPr>
        <w:pStyle w:val="BookText"/>
      </w:pPr>
      <w:r>
        <w:rPr>
          <w:rFonts w:ascii="IRNazanin" w:hAnsi="IRNazanin" w:eastAsia="IRNazanin" w:cs="IRNazanin"/>
          <w:lang w:bidi="fa-IR"/>
          <w:color w:val="111111"/>
          <w:sz w:val="28"/>
          <w:szCs w:val="28"/>
          <w:rtl/>
        </w:rPr>
        <w:t xml:space="preserve">.قال أبو محمّد: ثبتت المعرفة ونسوا ذلک الموقف وسیذکرونه، ولو لا ذلک لم یدر أحد من خالقه ولا من رازقه؟ قال أبو هاشم: فجعلت أتعجب فی نفسی من عظیم ما أعطی اللَّه ولیه وجزیل ما حمله، فأقبل أبو محمّد علیّ فقال: الأمر أعجب مما عجبت منه یا أبا هاشم وأعظم، ما ظنّک بقوم من عرفهم عرف اللَّه ومن أنکرهم أنکر اللَّه فلا مؤمن الّا وهو بهم مصدّق وبمعرفتهم موقن.</w:t>
      </w:r>
    </w:p>
    <w:p>
      <w:pPr>
        <w:pStyle w:val="BookText"/>
      </w:pPr>
      <w:r>
        <w:rPr>
          <w:rFonts w:ascii="Amiri" w:hAnsi="Amiri" w:eastAsia="Amiri" w:cs="Amiri"/>
          <w:lang w:bidi="ar-SA"/>
          <w:color w:val="111111"/>
          <w:sz w:val="28"/>
          <w:szCs w:val="28"/>
          <w:rtl/>
        </w:rPr>
        <w:t xml:space="preserve">وعنه، قال: سأل محمّد بن صالح الأرمینی أبا محمّد عن قول اللَّه: «لِلَّهِ الْأَمْرُ مِن قَبْلُ وَمِن بَعْدُ» </w:t>
      </w:r>
      <w:r>
        <w:rPr>
          <w:rStyle w:val="FootnoteReference"/>
        </w:rPr>
        <w:footnoteReference w:id="999"/>
      </w:r>
    </w:p>
    <w:p>
      <w:pPr>
        <w:pStyle w:val="BookText"/>
      </w:pPr>
      <w:r>
        <w:rPr>
          <w:rFonts w:ascii="IRNazanin" w:hAnsi="IRNazanin" w:eastAsia="IRNazanin" w:cs="IRNazanin"/>
          <w:lang w:bidi="fa-IR"/>
          <w:color w:val="111111"/>
          <w:sz w:val="28"/>
          <w:szCs w:val="28"/>
          <w:rtl/>
        </w:rPr>
        <w:t xml:space="preserve">فقال أبو محمّد علیه السّلام: له الأمر من قبل أن یأمر به، وله الأمر من بعد أن یأمر بما شاء فقلت فی نفسی: هذا قول اللَّه: </w:t>
      </w:r>
      <w:r>
        <w:rPr>
          <w:rStyle w:val="FootnoteReference"/>
        </w:rPr>
        <w:footnoteReference w:id="1000"/>
      </w:r>
      <w:r>
        <w:rPr>
          <w:rFonts w:ascii="Amiri" w:hAnsi="Amiri" w:eastAsia="Amiri" w:cs="Amiri"/>
          <w:lang w:bidi="ar-SA"/>
          <w:color w:val="111111"/>
          <w:sz w:val="28"/>
          <w:szCs w:val="28"/>
          <w:rtl/>
        </w:rPr>
        <w:t xml:space="preserve">«أَلَا لَهُ الْخَلْقُ وَالأَمْرُ تَبَارَکَ اللّهُ رَبُّ الْعَالَمِینَ» </w:t>
      </w:r>
      <w:r>
        <w:rPr>
          <w:rStyle w:val="FootnoteReference"/>
        </w:rPr>
        <w:footnoteReference w:id="1001"/>
      </w:r>
    </w:p>
    <w:p>
      <w:pPr>
        <w:pStyle w:val="BookText"/>
      </w:pPr>
      <w:r>
        <w:rPr>
          <w:rFonts w:ascii="Amiri" w:hAnsi="Amiri" w:eastAsia="Amiri" w:cs="Amiri"/>
          <w:lang w:bidi="ar-SA"/>
          <w:color w:val="111111"/>
          <w:sz w:val="28"/>
          <w:szCs w:val="28"/>
          <w:rtl/>
        </w:rPr>
        <w:t xml:space="preserve">قال: فنظر الیَّ وتبسم ثم قال «أَلَا لَهُ الْخَلْقُ وَالأَمْرُ تَبَارَکَ اللّهُ رَبُّ الْعَالَمِینَ».</w:t>
      </w:r>
    </w:p>
    <w:p>
      <w:pPr>
        <w:pStyle w:val="BookText"/>
      </w:pPr>
      <w:r>
        <w:rPr>
          <w:rFonts w:ascii="IRNazanin" w:hAnsi="IRNazanin" w:eastAsia="IRNazanin" w:cs="IRNazanin"/>
          <w:lang w:bidi="fa-IR"/>
          <w:color w:val="111111"/>
          <w:sz w:val="28"/>
          <w:szCs w:val="28"/>
          <w:rtl/>
        </w:rPr>
        <w:t xml:space="preserve">قال ابن شهر آشوب: «قال أبو القاسم الکوفی فی کتاب التبدیل ان اسحاق</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05" w:name="pg10538_84156"/>
    <w:bookmarkEnd w:id="105"/>
    <w:p>
      <w:pPr>
        <w:pStyle w:val="BookText"/>
      </w:pPr>
      <w:r>
        <w:rPr>
          <w:rFonts w:ascii="IRNazanin" w:hAnsi="IRNazanin" w:eastAsia="IRNazanin" w:cs="IRNazanin"/>
          <w:lang w:bidi="fa-IR"/>
          <w:color w:val="111111"/>
          <w:sz w:val="28"/>
          <w:szCs w:val="28"/>
          <w:rtl/>
        </w:rPr>
        <w:t xml:space="preserve">الکندی- وکان فیلسوف العراق فی زمانه- أخذ فی تألیف تناقض القرآن وشغل نفسه بذلک وتفرّد به فی منزله، وان بعض تلامذته دخل یوماً علی الإمام الحسن العسکری، فقال له أبو محمّد علیه السّلام: أما فیکم رجل رشید یردع استاذکم الکندی عما أخذ فیه من تشاغله بالقرآن؟ فقال التلمیذ: نحن من تلامذته کیف یجوز منا الاعتراض علیه فی هذا أو فی غیره؟ فقال له أبو محمّد: أتؤدّی الیه ما ألقیه الیک؟ قال: نعم قال: فصر الیه وتلطّف فی مؤانسته ومعونته علی ما هو بسبیله، فإذا وقعت الأنسة فی ذلک فقل: قد حضرتنی مسألة أسألک عنها، فانه یستدعی ذلک منک فقل له: ان أتاک هذا المتکلّم بهذا القرآن هل یجوز أن یکون مراده بما تکلّم منه غیر المعانی التی قد ظننتها انک ذهبت الیها؟ فانّه سیقول لک انه من الجائز لأنه رجل یفهم اذا سمع، فاذا أوجب ذلک فقل له: فما یدریک لعله قد أراد غیر الذی ذهبت أنت الیه فیکون واضعاً لغیر معانیه. فصار الرجل الی الکندی وتلطف الی أن ألقی علیه هذه المسألة، فقال له: أعد علیَّ، فأعاد علیه، فتفکر فی نفسه ورأی ذلک محتملًا فی اللغة وسائغاً فی النظر فقال: أقسمت علیک الّا أخبرتنی من أین لک؟ فقال: انّه شی‌ء عرض بقلبی فأوردته علیک، فقال: کلّا ما مثلک من اهتدی الی هذا ولا من بلغ هذه المنزلة فعرّفنی من أین لک هذا؟ فقال: أمرنی به أبو محمّد فقال: الآن جئت به وما کان لیخرج مثل هذا الّا من ذلک البیت، ثم انه دعا بالنار واحرق جمیع ما کان ألّفه»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Heading3"/>
      </w:pPr>
      <w:bookmarkStart w:id="256" w:name="_Toc117"/>
      <w:r>
        <w:t>هجرة الإمام العسکری</w:t>
      </w:r>
      <w:bookmarkEnd w:id="256"/>
    </w:p>
    <w:p>
      <w:pPr>
        <w:pStyle w:val="BookText"/>
      </w:pPr>
      <w:r>
        <w:rPr>
          <w:rFonts w:ascii="IRNazanin" w:hAnsi="IRNazanin" w:eastAsia="IRNazanin" w:cs="IRNazanin"/>
          <w:lang w:bidi="fa-IR"/>
          <w:color w:val="111111"/>
          <w:sz w:val="28"/>
          <w:szCs w:val="28"/>
          <w:rtl/>
        </w:rPr>
        <w:t xml:space="preserve">قال المسعودی: «… وشخّص بشخوص والده الی العراق [باستدعاء</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06" w:name="pg10538_84157"/>
    <w:bookmarkEnd w:id="106"/>
    <w:p>
      <w:pPr>
        <w:pStyle w:val="BookText"/>
      </w:pPr>
      <w:r>
        <w:rPr>
          <w:rFonts w:ascii="IRNazanin" w:hAnsi="IRNazanin" w:eastAsia="IRNazanin" w:cs="IRNazanin"/>
          <w:lang w:bidi="fa-IR"/>
          <w:color w:val="111111"/>
          <w:sz w:val="28"/>
          <w:szCs w:val="28"/>
          <w:rtl/>
        </w:rPr>
        <w:t xml:space="preserve">المتوکل فی سنة ست وثلاثین ومائتین وله أربع سنین وشهور»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وبقی مع أبیه الهادی علیه السّلام طیلة حیاته فی سامراء الی أن اختاره اللَّه سنة 254 فی عهد المعتز العباسی، فاستقلّ بالإمامة وله من العمر اثنان وعشرون عاماً. وعاش بعد أبیه نحواً من ست سنوات، منها سنة أو أقل من ذلک فی عهد المعتز حیث ثار علیه الأتراک فخلعوه ثم قتلوه، ومنها سنة أو أحد عشر شهراً فی عهد المهتدی الذی ثار علیه الأتراک وقتلوه ایضاً، وأربع سنوات وأشهر فی عهد المعتمد العباسی وهو الذی سمّه سنة ستین ومائتین وله من العمر ثمان وعشرون سنة، ویقال: تسعة وعشرون سنة، ویبدو من بعض الروایات انه حبس أکثر من مرّة خلال السنوات الست التی قضاها بعد أبیه علی الهادی علیه السّلام من قبل الخلفاء الثلاثة الذین عاصرهم فی سامراء وکانوا یضیّقون علیه فی سجونهم.</w:t>
      </w:r>
    </w:p>
    <w:p>
      <w:pPr>
        <w:pStyle w:val="Heading3"/>
      </w:pPr>
      <w:bookmarkStart w:id="257" w:name="_Toc118"/>
      <w:r>
        <w:t>شهادة الإمام العسکری</w:t>
      </w:r>
      <w:bookmarkEnd w:id="257"/>
    </w:p>
    <w:p>
      <w:pPr>
        <w:pStyle w:val="BookText"/>
      </w:pPr>
      <w:r>
        <w:rPr>
          <w:rFonts w:ascii="IRNazanin" w:hAnsi="IRNazanin" w:eastAsia="IRNazanin" w:cs="IRNazanin"/>
          <w:lang w:bidi="fa-IR"/>
          <w:color w:val="111111"/>
          <w:sz w:val="28"/>
          <w:szCs w:val="28"/>
          <w:rtl/>
        </w:rPr>
        <w:t xml:space="preserve">قال أبو الأدیان: «کنت أخدم الحسن بن علی بن محمّد بن علی بن موسی ابن جعفر بن محمّد بن علی بن الحسین بن علی بن أبی طالب علیهم السلام واحمل کتبه الی الأمصار، فدخلت علیه فی علّته التی توفی فیها صلوات اللَّه علیه فکتب معی کتباً وقال: امض بها الی المدائن فانک ستغیب خمسة عشر یوماً وتدخل الی سر من رأی یوم الخامس عشر وتسمع الواعیة فی داری وتجدنی علی المغتسل، قال أبو الأدیان: فقلت: یا سیدی فإذا کان ذلک فمن؟ قال: من طالبک بجوابات کتبی فهو القائم من بعدی، فقلت: زدنی، فقال: من یصلی علیَّ فهو القائم بعدی.</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زدنی، فقال: من أخبر بما فی الهمیان فهو القائم بعدی. ثم منعتنی هیبته أن أسأله عما فی الهمیان.</w:t>
      </w:r>
    </w:p>
    <w:p>
      <w:pPr>
        <w:pStyle w:val="BookText"/>
      </w:pPr>
      <w:r>
        <w:rPr>
          <w:rFonts w:ascii="IRNazanin" w:hAnsi="IRNazanin" w:eastAsia="IRNazanin" w:cs="IRNazanin"/>
          <w:lang w:bidi="fa-IR"/>
          <w:color w:val="111111"/>
          <w:sz w:val="28"/>
          <w:szCs w:val="28"/>
          <w:rtl/>
        </w:rPr>
        <w:t xml:space="preserve">وخرجت بالکتب الی المدائن وأخذت جواباتها ودخلت سرّ من رأی یوم الخامس عشر کما ذکر لی علیه السّلام، فإذا أنا بالواعیة فی داره وإذا به علی المغتسل وإذا أنا بجعفر بن علی أخیه بباب الدار والشیعة من حوله یعزّونه ویهنؤنه، فقلت فی نفسی: ان یکن هذا الإمام فقد بطلت الإمامة، لأنی کنت أعرفه یشرب النبیذ ویقامر فی الجوسق ویلعب بالطنبور، فتقدمت فعزیت وهنّیت فلم یسألنی عن شی‌ء، ثم خرج عقید فقال: یا سیدی قد کفّن أخوک فقم وصل علیه فدخل جعفر ابن علی والشیعة من حوله یقدمهم السمان والحسن بن علی قتیل المعتصم المعروف بسلمة، فلما صرنا فی الدار إذا نحن بالحسن بن علی صلوات اللَّه علیه علی نعشه مکفناً فتقدم جعفر بن علی لیصلی علی أخیه، فلما همّ بالتکبیر خرج صبیٌّ بوجهه سمرة بشعره قطط بأسنانه تفلیج فجذب برداء جعفر بن علی وقال: تأخر یا عم فأنا أحق بالصلاة علی أبی، فتأخر جعفر وقد اربد وجهه واصفرّ. فتقدم الصبی وصلّی علیه ودفن الی جانب قبر أبیه علیهما السلام.</w:t>
      </w:r>
    </w:p>
    <w:p>
      <w:pPr>
        <w:pStyle w:val="BookText"/>
      </w:pPr>
      <w:r>
        <w:rPr>
          <w:rFonts w:ascii="IRNazanin" w:hAnsi="IRNazanin" w:eastAsia="IRNazanin" w:cs="IRNazanin"/>
          <w:lang w:bidi="fa-IR"/>
          <w:color w:val="111111"/>
          <w:sz w:val="28"/>
          <w:szCs w:val="28"/>
          <w:rtl/>
        </w:rPr>
        <w:t xml:space="preserve">ثم قال: یا بصری هات جوابات الکتب التی معک فدفعتها الیه، فقلت فی نفسی: هذه بیّنتان، بقی الهمیان، ثم خرجت الی جعفر بن علی وهو یزفر، فقال له حاجز الوشاء: یا سیدی من الصبی لنقیم الحجّة علیه؟ فقال: واللَّه ما رأیته قطّ ولا اعرفه فنحن جلوس إذ قدم نفر من قم فسألوا عن الحسن بن علی فعرفوا موته فقالوا: فمن نعزی؟ فأشار الناس الی جعفر بن علی فسلّموا علیه وعزّوه وهنّوه وقالوا: ان معنا کتباً ومالًا، فنقول ممن الکتب؟ وکم المال؟ فقام ینفض أثوابه ویقول: تریدون منا أن نعلم الغیب.</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فخرج الخادم فقال: معکم کتب فلان وفلان وفلان وهمیان فیه ألف دینار وعشرة دنانیر منها مطلیّة، فدفعوا الیه الکتب والمال وقالوا: الذی وجّه بک لأخذ ذلک هو الإمام.</w:t>
      </w:r>
    </w:p>
    <w:p>
      <w:pPr>
        <w:pStyle w:val="BookText"/>
      </w:pPr>
      <w:r>
        <w:rPr>
          <w:rFonts w:ascii="IRNazanin" w:hAnsi="IRNazanin" w:eastAsia="IRNazanin" w:cs="IRNazanin"/>
          <w:lang w:bidi="fa-IR"/>
          <w:color w:val="111111"/>
          <w:sz w:val="28"/>
          <w:szCs w:val="28"/>
          <w:rtl/>
        </w:rPr>
        <w:t xml:space="preserve">فدخل جعفر بن علی علی المعتمد وکشف له ذلک، فوجّه المعتمد بخدمه فقبضوا علی صیقل الجاریة فطالبوها بالصبی فأنکرته وادّعت حبلًا بها لتغطّی حال الصبی، فسلّمت الی ابن أبی الشوارب القاضی، وبغتهم موت عبید اللَّه بن یحیی بن خاقان فجأة وخروج صاحب الزنج بالبصرة، فشغلوا بذلک عن الجاریة فخرجت عن أیدیهم، والحمد للَّه‌رب العالمین»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أحمد بن مصقلة: «دخلت علی أبی محمّد علیه السّلام فقال لی: یا أحمد ما کان حالکم فیما کان الناس فیه من الشک والارتیاب، فقلت: لما ورد الکتاب بخبر مولد سیدنا علیه السّلام لم یبق منّا رجل ولا امرأة ولا غلام بلغ الفهم الّا قال بالحق، قال علیه السّلام: اما علمتم ان الأرض لا تخلو من حجة للَّه؟ ثم أمر أبو محمّد والدته بالحج فی سنة تسع وخمسین ومائتین وعرفها ما یناله فی سنة ستین، ثم سلّم الاسم الأعظم والمواریث والسلاح الی القائم الصاحب علیه السّلام وخرجت أم أبی محمّد علیه السّلام إلی مکة وقبض أبو محمّد فی شهر ربیع الآخر سنة ستین ومائتین ودفن بسر من رأی الی جانب أبیه أبی الحسن علیه السّلام، وکان من مولده الی وقت مصیبته علیه السّلام تسع وعشرون سنة»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محمّد بن أبی الزعفران عن أم أبی محمّد علیه السّلام قالت: «قال لی أبو محمّد یوماً من الأیام: تصیبنی فی سنة ستین حرارة أخاف أن أنکب فیها نکبة</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سلمت منها فالی سنة سبعین، قالت فأظهرت الجزع وبکیت فقال لی: لا بد لی من وقوع أمر اللَّه فلا تجزعی، فلما ان کان أیام صفر أخذها المقیم المقعد وجعلت تقوم وتقعد وتخرج فی الاحایین الی الجبل تجسّس الأخبار حتی ورد علیها الخبر»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سهل اسماعیل بن علیّ النوبختی: «دخلت علی أبی محمّد الحسن بن علیّ علیه السّلام فی المرضة التی مات فیها وأنا عنده إذ قال لخادمه عقید- وکان الخادم أسود نوبیاً- قد خدم من قبله علیّ بن محمّد وهو ربی الحسن علیه السّلام، فقال له: یا عقید أغل لی ماء بمصطکی فأغلی له، ثم جاءت به صیقل الجاریة أم الخلف علیه السّلام، فلما صار القدح فی یدیه وهمّ بشربه فجعلت یده ترتعد حتی ضرب القدح ثنایا الحسن فترکه من یده وقال لعقید: أدخل البیت فانک تری صبیاً ساجداً فائتنی به. قال أبو سهل: قال عقید: فدخلت أتحرّی فإذا أنا بصبی ساجد رافع سبابته نحو السماء فسلمت علیه فأوجز فی صلاته فقلت: ان سیدی یأمرک بالخروج الیه، إذ جاءت أمّه صیقل فأخذت بیده وأخرجته الی أبیه الحسن.</w:t>
      </w:r>
    </w:p>
    <w:p>
      <w:pPr>
        <w:pStyle w:val="BookText"/>
      </w:pPr>
      <w:r>
        <w:rPr>
          <w:rFonts w:ascii="IRNazanin" w:hAnsi="IRNazanin" w:eastAsia="IRNazanin" w:cs="IRNazanin"/>
          <w:lang w:bidi="fa-IR"/>
          <w:color w:val="111111"/>
          <w:sz w:val="28"/>
          <w:szCs w:val="28"/>
          <w:rtl/>
        </w:rPr>
        <w:t xml:space="preserve">قال أبو سهل: فلما مشی الصبی بین یدیه سلم- وإذا هو درّی اللون وفی شعر رأسه قطط مفلّج الاسنان- فلما رآه الحسن علیه السّلام بکی وقال: یا سید أهل بیته اسقنی الماء فانی ذاهب الی ربی، وأخذ الصبی القدح المغلی بالمصطکی بیده ثم حرّک شفتیه ثم سقاه فلما شربه قال: هیّئونی للصلاة فطرح فی حجره مندیل فوضّاه الصبی واحدة واحدة ومسح علی رأسه وقدمیه فقال له أبو محمّد علیه السّلام:</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ابشر یا بنی، فأنت صاحب الزمان وأنت المهدی وأنت حجة اللَّه علی أرضه وأنت ولدی ووصیی وأنا ولدتک وأنت م ح م د بن الحسن بن علی بن محمّد بن علی بن موسی بن جعفر بن محمّد بن علی بن الحسین بن علی بن أبی طالب، ولّدک رسول اللَّه صلّی اللَّه علیه وآله وأنت خاتم الأئمة الطاهرین وبشر بک رسول اللَّه وسمّاک وکناک، بذلک عهد الیَّ أبی عن آبائک الطاهرین صلی اللَّه علی أهل البیت ربنا انه حمیدٌ مجید، ومات الحسن بن علی من وقته»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الشیخانی: «وکانت وفاة أبی محمّد الحسن الخالص العسکری بسرّ من رأی، فی یوم الجمعة لثمان خلون من شهر ربیع الأول مسموماً، سنة ستین ومائتین من الهجرة النبویة، ودفن فی البیت الذی دفن فیه أبوه علی الهادی العسکری»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خواجه پارسا البخاری: «ومن أئمة أهل البیت أبو محمّد الحسن العسکری رضی اللَّه عنه وفاته یوم الجمعة السادس من ربیع الأول سنة ستین ومائتین ودفن بجنب أبیه، وکانت مدة بقاء الحسن العسکری بعد أبیه رضی اللَّه عنهما ست سنین ولم یخلف ولداً غیر أبی القاسم محمّد المنتظر المسمی بالقائم والحجة والمهدی وصاحب الزمان وخاتم الأئمة الإثنی عشر عند الإمامیة»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الصبّاغ عن عبید اللَّه بن خاقان، قال: «لقد ورد علی الخلیفة المعتمد علی اللَّه أحمد بن المتوکل فی وقت وفاة أبی محمّد الحسن بن علی العسکری ما تعجبنا منه ولا ظننا أن مثله یکون من مثله، وذلک انه لما اعتل أبو محمّد رکب خمسة من دار الخلیفة من خدام أمیرالمؤمنین وثقاته وخاصته کل منهم نحریر فقه</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وأمرهم بلزوم دار أبی الحسن وتعرف خبره ومشارکتهم له بحاله وجمیع ما یحدث له فی مرضه، وبعث الیه من خدام المتطبّبین وأمرهم بالاختلاف الیه وتعهّده صباحاً ومساء، فلما کان بعد ذلک بیومین أو ثلاث أخبروا الخلیفة بأن قوّته قد سقطت وحرکته قد ضعفت وبعید أن یجی‌ء منه شی‌ء، فأمر المتطببین بملازمته وبعث الخلیفة الی القاضی ابن بختیار ان یختار عشرة ممن یثق بهم وبدینهم وأمانتهم یأمرهم الی دار أبی محمّد الحسن وبملازمته لیلًا ونهاراً فلم یزالوا هناک الی أن توفی بعد أیام قلائل، ولما رفع خبر وفاته ارتجّت سرّ من رأی وقامت ضجّة واحدة، وعطّلت الأسواق، وغلّقت أبواب الدکاکین، ورکب بنو هاشم والکتاب والقواد والقضاة والمعدّلون وسایر الناس الی أن حضروا الی جنازته، فکانت سرّ من رأی فی ذلک شبیهاً بالقیامة.</w:t>
      </w:r>
    </w:p>
    <w:p>
      <w:pPr>
        <w:pStyle w:val="BookText"/>
      </w:pPr>
      <w:r>
        <w:rPr>
          <w:rFonts w:ascii="IRNazanin" w:hAnsi="IRNazanin" w:eastAsia="IRNazanin" w:cs="IRNazanin"/>
          <w:lang w:bidi="fa-IR"/>
          <w:color w:val="111111"/>
          <w:sz w:val="28"/>
          <w:szCs w:val="28"/>
          <w:rtl/>
        </w:rPr>
        <w:t xml:space="preserve">فلما فرغوا من تجهیزه بعث الخلیفة الی أبی عیسی بن المتوکل أخیه بالصلاة علیه فلما وضعت الجنازة للصلاة دنا أبو عیسی منه وکشف عن وجهه وعرضه علی بنی هاشم من العلویة والعباسیة وعلی القضاة والکتاب والمعدّلین، فقال: هذا أبو محمّد العسکری مات حتف أنفه علی فراشه، وحضره من خدّام أمیرالمؤمنین فلان وفلان، ثم غطّی وجهه وصلی علیه وأمر بحمله ودفنه.</w:t>
      </w:r>
    </w:p>
    <w:p>
      <w:pPr>
        <w:pStyle w:val="BookText"/>
      </w:pPr>
      <w:r>
        <w:rPr>
          <w:rFonts w:ascii="IRNazanin" w:hAnsi="IRNazanin" w:eastAsia="IRNazanin" w:cs="IRNazanin"/>
          <w:lang w:bidi="fa-IR"/>
          <w:color w:val="111111"/>
          <w:sz w:val="28"/>
          <w:szCs w:val="28"/>
          <w:rtl/>
        </w:rPr>
        <w:t xml:space="preserve">وکانت وفاة أبی محمّد الحسن بن علی بسر من رأی فی یوم الجمعة لثمان خلون من شهر ربیع الأول سنة ستین ومائتین للهجرة، ودفن فی البیت الذی دفن فیه أبوه بدارهما من سر من رأی وله یومئذ من العمر ثمان وعشرون سنة، وکانت مدة امامته سنتین کانت فی بقیة ملک المعتز بن المتوکل، ثم ملک المهتدی ابن الواثق أحد عشراً ثم ملک المعتمد علی اللَّه أحمد بن المتوکل ثلاث وعشرین سنة، مات فی أوائل دولته.</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خلف أبو محمّد الحسن من الولد ابنه الحجة القائم المنتظر لدولة الحق، وکان قد أخفی مولده وستر أمره لصعوبة الوقت وخوف السلطان وتطلبه للشیعة وحبسهم والقبض علیهم.</w:t>
      </w:r>
    </w:p>
    <w:p>
      <w:pPr>
        <w:pStyle w:val="BookText"/>
      </w:pPr>
      <w:r>
        <w:rPr>
          <w:rFonts w:ascii="IRNazanin" w:hAnsi="IRNazanin" w:eastAsia="IRNazanin" w:cs="IRNazanin"/>
          <w:lang w:bidi="fa-IR"/>
          <w:color w:val="111111"/>
          <w:sz w:val="28"/>
          <w:szCs w:val="28"/>
          <w:rtl/>
        </w:rPr>
        <w:t xml:space="preserve">وتولّی جعفر بن علی أخوه أخذ ترکته واستولی علیها، وسعی فی حبس موالیه وشنّع علی اصحابه عند السلطان، وذلک لکونه أراد القیام علیهم مقام أخیه فلم یقبلوه لعدم أهلیته لذلک ولا ارتضوه، وبذل جعفر علی ذلک مالًا جلیلًا لولی الأمر فلم یتفق له ولم یجتمع علیه إثنان.</w:t>
      </w:r>
    </w:p>
    <w:p>
      <w:pPr>
        <w:pStyle w:val="BookText"/>
      </w:pPr>
      <w:r>
        <w:rPr>
          <w:rFonts w:ascii="IRNazanin" w:hAnsi="IRNazanin" w:eastAsia="IRNazanin" w:cs="IRNazanin"/>
          <w:lang w:bidi="fa-IR"/>
          <w:color w:val="111111"/>
          <w:sz w:val="28"/>
          <w:szCs w:val="28"/>
          <w:rtl/>
        </w:rPr>
        <w:t xml:space="preserve">ذهب کثیر من الشیعة الی أن أبا محمّد الحسن مات مسموماً وکذلک أبوه وجدّه وجمیع الأئمة الذین من قبلهم خرجوا کلهم تغمّدهم اللَّه برحمته من الدنیا علی الشهادة واستدلوا علی ذلک بما روی عن الصادق علیه السّلام أنه قال: ما منّامقتولٌ أو شهید»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الطبرسی: «وکان مرضه الذی توفی فیه أول شهر ربیع الأوّل سنة ستین ومائتین وتوفی یوم الجمعة لثمان خلون من هذا الشهر وخلف ولده الحجة القائم المنتظر لدولة الحق وکان أخفی مولده لشدة طلب سلطان الوقت له واجتهاده فی البحث عن أمره فلم یره الّا الخواص من شیعته»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الطوسی: «فی أول یوم من ربیع الأول: کانت وفاة أبی محمّد الحسن بن علی العسکری»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الکفعمی: «توفی علیه السّلام فی أول یوم من ربیع الأول».</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فی موضع آخر «یوم الجمعة ثامنه سمه المعتمد»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الطبری الإمامی: «توفی بسر من رأی، ولما اتصل الخبر بأمّه وهی فی المدینة خرجت حتی قدمت سرّ من رأی، وجری بینها وبین أخیه جعفر أقاصیص فی مطالبته إیاها بمیراثه، فسعی بها الی السلطان وکشف ما ستره وادّعت صیقل عند ذلک انها حامل وحملت الی دار المعتمد، فجعل نساءه وخدمه ونساء الواثق ونساء القاضی ابن أبی الشوارب یتعهّدن أمرها، الی أن دهمهم أمر الصفار وموت عبید اللَّه بن یحیی بن خاقان وأمر صاحب الزنج وخروجهم عن سر من رأی ما شغلهم عن ذلک وعن ذکر من أعقب من أجل ما یشاء اللَّه ستره ورعایته بمنه وطوله»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المفید: «تولّی جعفر بن علی أخو أبی محمّد علیه السّلام أخذ ترکته، وسعی فی حبس جواری أبی محمّد علیه السّلام واعتقال حلائله وشنّع علی أصحابه بانتظارهم ولده وقطعهم بوجوده والقول بإمامته وأغری بالقوم حتّی أخافم وشرّدهم، وجری علی مخلّفی أبی محمّد بسبب ذلک کل عظیمة من اعتقال وحبس وتهدید وتصغیر واستخفاف وذلّ، ولم یظفر السلطان منهم بطائل، وحاز جعفر ظاهراً ترکة أبی محمّد واجتهد فی القیام عند الشیعة مقامه ولم یقبل أحد منهم ذلک ولا اعتقده فیه، فصار الی سلطان الوقت یلتمس مرتبة أخیه، وبذل مالًا جلیلًا وتقرّب بکلّ ما ظنّه انه یتقرّب به فلم ینتفع بشی‌ء من ذلک»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«وقیل: سعی جعفر بجواری أخیه وقال: فی الجواری جاریة إذا ولدت</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07" w:name="pg10538_84165"/>
    <w:bookmarkEnd w:id="107"/>
    <w:p>
      <w:pPr>
        <w:pStyle w:val="BookText"/>
      </w:pPr>
      <w:r>
        <w:rPr>
          <w:rFonts w:ascii="IRNazanin" w:hAnsi="IRNazanin" w:eastAsia="IRNazanin" w:cs="IRNazanin"/>
          <w:lang w:bidi="fa-IR"/>
          <w:color w:val="111111"/>
          <w:sz w:val="28"/>
          <w:szCs w:val="28"/>
          <w:rtl/>
        </w:rPr>
        <w:t xml:space="preserve">ولداً یکون ذهاب دولتکم علی یده. فأنفذ المعتمد الی عثمان بن سعید </w:t>
      </w:r>
      <w:r>
        <w:rPr>
          <w:rStyle w:val="FootnoteReference"/>
        </w:rPr>
        <w:footnoteReference w:id="1016"/>
      </w:r>
      <w:r>
        <w:rPr>
          <w:rFonts w:ascii="IRNazanin" w:hAnsi="IRNazanin" w:eastAsia="IRNazanin" w:cs="IRNazanin"/>
          <w:lang w:bidi="fa-IR"/>
          <w:color w:val="111111"/>
          <w:sz w:val="28"/>
          <w:szCs w:val="28"/>
          <w:rtl/>
        </w:rPr>
        <w:t xml:space="preserve">وأمره أن ینقلهنّ الی دار القاضی أو بعض الشهود حتی یستبرئهن بالموضع فسلمهن الی ذلک العدل فأقمن عنده سنة، ثم ردّهن الی عثمان بن سعید لأن الولد المطلوب کان ولد قبل ذلک بست سنین وقیل: بخمس وقیل: بأربع وأظهره أبوه الحسن لخاصة شیعته وأراهم شخصه وعرّفهم بأنه الذی یقصد الیه منه فلما تسلم عثمان بن سعید الجواری وفیهنّ أم صاحب الأمر علیه السّلام نقلهن الی مدینة السلام»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وقام بأمر اللَّه تعالی مولانا الحجة صاحب الزمان عجل اللَّه تعالی فرجه سراً الا عن ثقاته فی سنة ستین ومائتین وله أربع سنین وستة أشهر وکان المعتمد یصرّ علی طلبه لیطفی‌ء نور اللَّه فأبی اللَّه الّا أن یتم نوره ولو کره الکافرون»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Heading3"/>
      </w:pPr>
      <w:bookmarkStart w:id="258" w:name="_Toc119"/>
      <w:r>
        <w:t>أولاد الإمام العسکری</w:t>
      </w:r>
      <w:bookmarkEnd w:id="258"/>
    </w:p>
    <w:p>
      <w:pPr>
        <w:pStyle w:val="BookText"/>
      </w:pPr>
      <w:r>
        <w:rPr>
          <w:rFonts w:ascii="IRNazanin" w:hAnsi="IRNazanin" w:eastAsia="IRNazanin" w:cs="IRNazanin"/>
          <w:lang w:bidi="fa-IR"/>
          <w:color w:val="111111"/>
          <w:sz w:val="28"/>
          <w:szCs w:val="28"/>
          <w:rtl/>
        </w:rPr>
        <w:t xml:space="preserve">لم یکن للإمام الحسن العسکری علیهما السلام من الأولاد الّا ولده المسمی باسم رسول اللَّه صلّی اللَّه علیه وآله، المکنّی بکنیته، وهو الحجة المنتظر عجل اللَّه تعالی فرجه وسهل اللَّه مخرجه وجعلنا اللَّه من شیعته ومن المنتظرین له.</w:t>
      </w:r>
    </w:p>
    <w:p>
      <w:pPr>
        <w:pStyle w:val="Heading3"/>
      </w:pPr>
      <w:bookmarkStart w:id="259" w:name="_Toc120"/>
      <w:r>
        <w:t>أصحاب الإمام العسکری وتلامیذه</w:t>
      </w:r>
      <w:bookmarkEnd w:id="259"/>
    </w:p>
    <w:p>
      <w:pPr>
        <w:pStyle w:val="BookText"/>
      </w:pPr>
      <w:r>
        <w:rPr>
          <w:rFonts w:ascii="IRNazanin" w:hAnsi="IRNazanin" w:eastAsia="IRNazanin" w:cs="IRNazanin"/>
          <w:lang w:bidi="fa-IR"/>
          <w:color w:val="111111"/>
          <w:sz w:val="28"/>
          <w:szCs w:val="28"/>
          <w:rtl/>
        </w:rPr>
        <w:t xml:space="preserve">ذکر الشیخ الطوسی أصحاب الإمام الحسن العسکری علیه السّلام فی</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رجاله وهم ثلاثة وتسعون شخصاً، منهم من أدرک الإمام الرضا والأئمة من بعده، ومنهم من أدرک الإمام الجواد وابنه علی الهادی، ومنهم من أدرک أباه الإمام الهادی علیه السّلام فقط، وتشرف بعضهم بالوکالة من الإمام الحجة بن الحسن العسکری عجل اللَّه تعالی فرجه الشریف.</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08" w:name="pg10538_84168"/>
    <w:bookmarkEnd w:id="108"/>
    <w:p>
      <w:pPr>
        <w:pStyle w:val="Heading2"/>
      </w:pPr>
      <w:bookmarkStart w:id="260" w:name="_Toc121"/>
      <w:r>
        <w:t>الإمام الثَانی عَشَر: المهدی المنتظر عَجَّل اللَّه فَرجَه</w:t>
      </w:r>
      <w:bookmarkEnd w:id="260"/>
    </w:p>
    <w:p>
      <w:pPr>
        <w:pStyle w:val="Heading3"/>
      </w:pPr>
      <w:bookmarkStart w:id="261" w:name="_Toc122"/>
      <w:r>
        <w:t>اشارة</w:t>
      </w:r>
      <w:bookmarkEnd w:id="261"/>
    </w:p>
    <w:p>
      <w:pPr>
        <w:pStyle w:val="BookText"/>
      </w:pPr>
      <w:r>
        <w:rPr>
          <w:rFonts w:ascii="IRNazanin" w:hAnsi="IRNazanin" w:eastAsia="IRNazanin" w:cs="IRNazanin"/>
          <w:lang w:bidi="fa-IR"/>
          <w:color w:val="111111"/>
          <w:sz w:val="28"/>
          <w:szCs w:val="28"/>
          <w:rtl/>
        </w:rPr>
        <w:t xml:space="preserve">1- ما قاله الرسول والأئمة فی نسبه وتعیینه:</w:t>
      </w:r>
    </w:p>
    <w:p>
      <w:pPr>
        <w:pStyle w:val="BookText"/>
      </w:pPr>
      <w:r>
        <w:rPr>
          <w:rFonts w:ascii="IRNazanin" w:hAnsi="IRNazanin" w:eastAsia="IRNazanin" w:cs="IRNazanin"/>
          <w:lang w:bidi="fa-IR"/>
          <w:color w:val="111111"/>
          <w:sz w:val="28"/>
          <w:szCs w:val="28"/>
          <w:rtl/>
        </w:rPr>
        <w:t xml:space="preserve">الف: المهدی من ولد رسول اللَّه وعترته.</w:t>
      </w:r>
    </w:p>
    <w:p>
      <w:pPr>
        <w:pStyle w:val="BookText"/>
      </w:pPr>
      <w:r>
        <w:rPr>
          <w:rFonts w:ascii="IRNazanin" w:hAnsi="IRNazanin" w:eastAsia="IRNazanin" w:cs="IRNazanin"/>
          <w:lang w:bidi="fa-IR"/>
          <w:color w:val="111111"/>
          <w:sz w:val="28"/>
          <w:szCs w:val="28"/>
          <w:rtl/>
        </w:rPr>
        <w:t xml:space="preserve">ب: المهدی من ولد فاطمة.</w:t>
      </w:r>
    </w:p>
    <w:p>
      <w:pPr>
        <w:pStyle w:val="BookText"/>
      </w:pPr>
      <w:r>
        <w:rPr>
          <w:rFonts w:ascii="IRNazanin" w:hAnsi="IRNazanin" w:eastAsia="IRNazanin" w:cs="IRNazanin"/>
          <w:lang w:bidi="fa-IR"/>
          <w:color w:val="111111"/>
          <w:sz w:val="28"/>
          <w:szCs w:val="28"/>
          <w:rtl/>
        </w:rPr>
        <w:t xml:space="preserve">ج: المهدی من ولد علی.</w:t>
      </w:r>
    </w:p>
    <w:p>
      <w:pPr>
        <w:pStyle w:val="BookText"/>
      </w:pPr>
      <w:r>
        <w:rPr>
          <w:rFonts w:ascii="IRNazanin" w:hAnsi="IRNazanin" w:eastAsia="IRNazanin" w:cs="IRNazanin"/>
          <w:lang w:bidi="fa-IR"/>
          <w:color w:val="111111"/>
          <w:sz w:val="28"/>
          <w:szCs w:val="28"/>
          <w:rtl/>
        </w:rPr>
        <w:t xml:space="preserve">د: المهدی من ولد الحسین.</w:t>
      </w:r>
    </w:p>
    <w:p>
      <w:pPr>
        <w:pStyle w:val="BookText"/>
      </w:pPr>
      <w:r>
        <w:rPr>
          <w:rFonts w:ascii="IRNazanin" w:hAnsi="IRNazanin" w:eastAsia="IRNazanin" w:cs="IRNazanin"/>
          <w:lang w:bidi="fa-IR"/>
          <w:color w:val="111111"/>
          <w:sz w:val="28"/>
          <w:szCs w:val="28"/>
          <w:rtl/>
        </w:rPr>
        <w:t xml:space="preserve">ه: المهدی من ولد علی بن الحسین.</w:t>
      </w:r>
    </w:p>
    <w:p>
      <w:pPr>
        <w:pStyle w:val="BookText"/>
      </w:pPr>
      <w:r>
        <w:rPr>
          <w:rFonts w:ascii="IRNazanin" w:hAnsi="IRNazanin" w:eastAsia="IRNazanin" w:cs="IRNazanin"/>
          <w:lang w:bidi="fa-IR"/>
          <w:color w:val="111111"/>
          <w:sz w:val="28"/>
          <w:szCs w:val="28"/>
          <w:rtl/>
        </w:rPr>
        <w:t xml:space="preserve">و: المهدی من ولد محمّد بن علی الباقر.</w:t>
      </w:r>
    </w:p>
    <w:p>
      <w:pPr>
        <w:pStyle w:val="BookText"/>
      </w:pPr>
      <w:r>
        <w:rPr>
          <w:rFonts w:ascii="IRNazanin" w:hAnsi="IRNazanin" w:eastAsia="IRNazanin" w:cs="IRNazanin"/>
          <w:lang w:bidi="fa-IR"/>
          <w:color w:val="111111"/>
          <w:sz w:val="28"/>
          <w:szCs w:val="28"/>
          <w:rtl/>
        </w:rPr>
        <w:t xml:space="preserve">ز: المهدی من ولد جعفر بن محمّد</w:t>
      </w:r>
    </w:p>
    <w:p>
      <w:pPr>
        <w:pStyle w:val="BookText"/>
      </w:pPr>
      <w:r>
        <w:rPr>
          <w:rFonts w:ascii="IRNazanin" w:hAnsi="IRNazanin" w:eastAsia="IRNazanin" w:cs="IRNazanin"/>
          <w:lang w:bidi="fa-IR"/>
          <w:color w:val="111111"/>
          <w:sz w:val="28"/>
          <w:szCs w:val="28"/>
          <w:rtl/>
        </w:rPr>
        <w:t xml:space="preserve">الصادق.</w:t>
      </w:r>
    </w:p>
    <w:p>
      <w:pPr>
        <w:pStyle w:val="BookText"/>
      </w:pPr>
      <w:r>
        <w:rPr>
          <w:rFonts w:ascii="IRNazanin" w:hAnsi="IRNazanin" w:eastAsia="IRNazanin" w:cs="IRNazanin"/>
          <w:lang w:bidi="fa-IR"/>
          <w:color w:val="111111"/>
          <w:sz w:val="28"/>
          <w:szCs w:val="28"/>
          <w:rtl/>
        </w:rPr>
        <w:t xml:space="preserve">ح: المهدی من ولد موسی بن جعفر.</w:t>
      </w:r>
    </w:p>
    <w:p>
      <w:pPr>
        <w:pStyle w:val="BookText"/>
      </w:pPr>
      <w:r>
        <w:rPr>
          <w:rFonts w:ascii="IRNazanin" w:hAnsi="IRNazanin" w:eastAsia="IRNazanin" w:cs="IRNazanin"/>
          <w:lang w:bidi="fa-IR"/>
          <w:color w:val="111111"/>
          <w:sz w:val="28"/>
          <w:szCs w:val="28"/>
          <w:rtl/>
        </w:rPr>
        <w:t xml:space="preserve">ط: المهدی من ولد علی بن موسی</w:t>
      </w:r>
    </w:p>
    <w:p>
      <w:pPr>
        <w:pStyle w:val="BookText"/>
      </w:pPr>
      <w:r>
        <w:rPr>
          <w:rFonts w:ascii="IRNazanin" w:hAnsi="IRNazanin" w:eastAsia="IRNazanin" w:cs="IRNazanin"/>
          <w:lang w:bidi="fa-IR"/>
          <w:color w:val="111111"/>
          <w:sz w:val="28"/>
          <w:szCs w:val="28"/>
          <w:rtl/>
        </w:rPr>
        <w:t xml:space="preserve">الرضا.</w:t>
      </w:r>
    </w:p>
    <w:p>
      <w:pPr>
        <w:pStyle w:val="BookText"/>
      </w:pPr>
      <w:r>
        <w:rPr>
          <w:rFonts w:ascii="IRNazanin" w:hAnsi="IRNazanin" w:eastAsia="IRNazanin" w:cs="IRNazanin"/>
          <w:lang w:bidi="fa-IR"/>
          <w:color w:val="111111"/>
          <w:sz w:val="28"/>
          <w:szCs w:val="28"/>
          <w:rtl/>
        </w:rPr>
        <w:t xml:space="preserve">ی: المهدی من ولد محمّد بن علی</w:t>
      </w:r>
    </w:p>
    <w:p>
      <w:pPr>
        <w:pStyle w:val="BookText"/>
      </w:pPr>
      <w:r>
        <w:rPr>
          <w:rFonts w:ascii="IRNazanin" w:hAnsi="IRNazanin" w:eastAsia="IRNazanin" w:cs="IRNazanin"/>
          <w:lang w:bidi="fa-IR"/>
          <w:color w:val="111111"/>
          <w:sz w:val="28"/>
          <w:szCs w:val="28"/>
          <w:rtl/>
        </w:rPr>
        <w:t xml:space="preserve">الجواد.</w:t>
      </w:r>
    </w:p>
    <w:p>
      <w:pPr>
        <w:pStyle w:val="BookText"/>
      </w:pPr>
      <w:r>
        <w:rPr>
          <w:rFonts w:ascii="IRNazanin" w:hAnsi="IRNazanin" w:eastAsia="IRNazanin" w:cs="IRNazanin"/>
          <w:lang w:bidi="fa-IR"/>
          <w:color w:val="111111"/>
          <w:sz w:val="28"/>
          <w:szCs w:val="28"/>
          <w:rtl/>
        </w:rPr>
        <w:t xml:space="preserve">ک: المهدی من ولد علی بن محمّد</w:t>
      </w:r>
    </w:p>
    <w:p>
      <w:pPr>
        <w:pStyle w:val="BookText"/>
      </w:pPr>
      <w:r>
        <w:rPr>
          <w:rFonts w:ascii="IRNazanin" w:hAnsi="IRNazanin" w:eastAsia="IRNazanin" w:cs="IRNazanin"/>
          <w:lang w:bidi="fa-IR"/>
          <w:color w:val="111111"/>
          <w:sz w:val="28"/>
          <w:szCs w:val="28"/>
          <w:rtl/>
        </w:rPr>
        <w:t xml:space="preserve">الهادی.</w:t>
      </w:r>
    </w:p>
    <w:p>
      <w:pPr>
        <w:pStyle w:val="BookText"/>
      </w:pPr>
      <w:r>
        <w:rPr>
          <w:rFonts w:ascii="IRNazanin" w:hAnsi="IRNazanin" w:eastAsia="IRNazanin" w:cs="IRNazanin"/>
          <w:lang w:bidi="fa-IR"/>
          <w:color w:val="111111"/>
          <w:sz w:val="28"/>
          <w:szCs w:val="28"/>
          <w:rtl/>
        </w:rPr>
        <w:t xml:space="preserve">ل: المهدی، ابن الإمام الحسن</w:t>
      </w:r>
    </w:p>
    <w:p>
      <w:pPr>
        <w:pStyle w:val="BookText"/>
      </w:pPr>
      <w:r>
        <w:rPr>
          <w:rFonts w:ascii="IRNazanin" w:hAnsi="IRNazanin" w:eastAsia="IRNazanin" w:cs="IRNazanin"/>
          <w:lang w:bidi="fa-IR"/>
          <w:color w:val="111111"/>
          <w:sz w:val="28"/>
          <w:szCs w:val="28"/>
          <w:rtl/>
        </w:rPr>
        <w:t xml:space="preserve">العسکری.</w:t>
      </w:r>
    </w:p>
    <w:p>
      <w:pPr>
        <w:pStyle w:val="BookText"/>
      </w:pPr>
      <w:r>
        <w:rPr>
          <w:rFonts w:ascii="IRNazanin" w:hAnsi="IRNazanin" w:eastAsia="IRNazanin" w:cs="IRNazanin"/>
          <w:lang w:bidi="fa-IR"/>
          <w:color w:val="111111"/>
          <w:sz w:val="28"/>
          <w:szCs w:val="28"/>
          <w:rtl/>
        </w:rPr>
        <w:t xml:space="preserve">2- اعتراف الأعلام بأن الإمام المهدی</w:t>
      </w:r>
    </w:p>
    <w:p>
      <w:pPr>
        <w:pStyle w:val="BookText"/>
      </w:pPr>
      <w:r>
        <w:rPr>
          <w:rFonts w:ascii="IRNazanin" w:hAnsi="IRNazanin" w:eastAsia="IRNazanin" w:cs="IRNazanin"/>
          <w:lang w:bidi="fa-IR"/>
          <w:color w:val="111111"/>
          <w:sz w:val="28"/>
          <w:szCs w:val="28"/>
          <w:rtl/>
        </w:rPr>
        <w:t xml:space="preserve">ابن الإمام الحسن العسکری.</w:t>
      </w:r>
    </w:p>
    <w:p>
      <w:pPr>
        <w:pStyle w:val="BookText"/>
      </w:pPr>
      <w:r>
        <w:rPr>
          <w:rFonts w:ascii="IRNazanin" w:hAnsi="IRNazanin" w:eastAsia="IRNazanin" w:cs="IRNazanin"/>
          <w:lang w:bidi="fa-IR"/>
          <w:color w:val="111111"/>
          <w:sz w:val="28"/>
          <w:szCs w:val="28"/>
          <w:rtl/>
        </w:rPr>
        <w:t xml:space="preserve">3- والدة المهدی.</w:t>
      </w:r>
    </w:p>
    <w:p>
      <w:pPr>
        <w:pStyle w:val="BookText"/>
      </w:pPr>
      <w:r>
        <w:rPr>
          <w:rFonts w:ascii="IRNazanin" w:hAnsi="IRNazanin" w:eastAsia="IRNazanin" w:cs="IRNazanin"/>
          <w:lang w:bidi="fa-IR"/>
          <w:color w:val="111111"/>
          <w:sz w:val="28"/>
          <w:szCs w:val="28"/>
          <w:rtl/>
        </w:rPr>
        <w:t xml:space="preserve">4- ولادته.</w:t>
      </w:r>
    </w:p>
    <w:p>
      <w:pPr>
        <w:pStyle w:val="BookText"/>
      </w:pPr>
      <w:r>
        <w:rPr>
          <w:rFonts w:ascii="IRNazanin" w:hAnsi="IRNazanin" w:eastAsia="IRNazanin" w:cs="IRNazanin"/>
          <w:lang w:bidi="fa-IR"/>
          <w:color w:val="111111"/>
          <w:sz w:val="28"/>
          <w:szCs w:val="28"/>
          <w:rtl/>
        </w:rPr>
        <w:t xml:space="preserve">5- من رآه فی زمان حیاة والده.</w:t>
      </w:r>
    </w:p>
    <w:p>
      <w:pPr>
        <w:pStyle w:val="BookText"/>
      </w:pPr>
      <w:r>
        <w:rPr>
          <w:rFonts w:ascii="IRNazanin" w:hAnsi="IRNazanin" w:eastAsia="IRNazanin" w:cs="IRNazanin"/>
          <w:lang w:bidi="fa-IR"/>
          <w:color w:val="111111"/>
          <w:sz w:val="28"/>
          <w:szCs w:val="28"/>
          <w:rtl/>
        </w:rPr>
        <w:t xml:space="preserve">6- اسمه، لقبه، کنیته.</w:t>
      </w:r>
    </w:p>
    <w:p>
      <w:pPr>
        <w:pStyle w:val="BookText"/>
      </w:pPr>
      <w:r>
        <w:rPr>
          <w:rFonts w:ascii="IRNazanin" w:hAnsi="IRNazanin" w:eastAsia="IRNazanin" w:cs="IRNazanin"/>
          <w:lang w:bidi="fa-IR"/>
          <w:color w:val="111111"/>
          <w:sz w:val="28"/>
          <w:szCs w:val="28"/>
          <w:rtl/>
        </w:rPr>
        <w:t xml:space="preserve">7- أوصافه الجسمیّة.</w:t>
      </w:r>
    </w:p>
    <w:p>
      <w:pPr>
        <w:pStyle w:val="BookText"/>
      </w:pPr>
      <w:r>
        <w:rPr>
          <w:rFonts w:ascii="IRNazanin" w:hAnsi="IRNazanin" w:eastAsia="IRNazanin" w:cs="IRNazanin"/>
          <w:lang w:bidi="fa-IR"/>
          <w:color w:val="111111"/>
          <w:sz w:val="28"/>
          <w:szCs w:val="28"/>
          <w:rtl/>
        </w:rPr>
        <w:t xml:space="preserve">8- طول عمر المهدی، وانه حیّ یرزق.</w:t>
      </w:r>
    </w:p>
    <w:p>
      <w:pPr>
        <w:pStyle w:val="BookText"/>
      </w:pPr>
      <w:r>
        <w:rPr>
          <w:rFonts w:ascii="IRNazanin" w:hAnsi="IRNazanin" w:eastAsia="IRNazanin" w:cs="IRNazanin"/>
          <w:lang w:bidi="fa-IR"/>
          <w:color w:val="111111"/>
          <w:sz w:val="28"/>
          <w:szCs w:val="28"/>
          <w:rtl/>
        </w:rPr>
        <w:t xml:space="preserve">9- غیبة المهدی.</w:t>
      </w:r>
    </w:p>
    <w:p>
      <w:pPr>
        <w:pStyle w:val="BookText"/>
      </w:pPr>
      <w:r>
        <w:rPr>
          <w:rFonts w:ascii="IRNazanin" w:hAnsi="IRNazanin" w:eastAsia="IRNazanin" w:cs="IRNazanin"/>
          <w:lang w:bidi="fa-IR"/>
          <w:color w:val="111111"/>
          <w:sz w:val="28"/>
          <w:szCs w:val="28"/>
          <w:rtl/>
        </w:rPr>
        <w:t xml:space="preserve">10- فریة واهیة حول غیبة المهدی.</w:t>
      </w:r>
    </w:p>
    <w:p>
      <w:pPr>
        <w:pStyle w:val="BookText"/>
      </w:pPr>
      <w:r>
        <w:rPr>
          <w:rFonts w:ascii="IRNazanin" w:hAnsi="IRNazanin" w:eastAsia="IRNazanin" w:cs="IRNazanin"/>
          <w:lang w:bidi="fa-IR"/>
          <w:color w:val="111111"/>
          <w:sz w:val="28"/>
          <w:szCs w:val="28"/>
          <w:rtl/>
        </w:rPr>
        <w:t xml:space="preserve">11- کیف ینتفع بالامام الغائب؟</w:t>
      </w:r>
    </w:p>
    <w:p>
      <w:pPr>
        <w:pStyle w:val="BookText"/>
      </w:pPr>
      <w:r>
        <w:rPr>
          <w:rFonts w:ascii="IRNazanin" w:hAnsi="IRNazanin" w:eastAsia="IRNazanin" w:cs="IRNazanin"/>
          <w:lang w:bidi="fa-IR"/>
          <w:color w:val="111111"/>
          <w:sz w:val="28"/>
          <w:szCs w:val="28"/>
          <w:rtl/>
        </w:rPr>
        <w:t xml:space="preserve">12- بعض علامات الظهور.</w:t>
      </w:r>
    </w:p>
    <w:p>
      <w:pPr>
        <w:pStyle w:val="BookText"/>
      </w:pPr>
      <w:r>
        <w:rPr>
          <w:rFonts w:ascii="Amiri" w:hAnsi="Amiri" w:eastAsia="Amiri" w:cs="Amiri"/>
          <w:lang w:bidi="ar-SA"/>
          <w:color w:val="111111"/>
          <w:sz w:val="28"/>
          <w:szCs w:val="28"/>
          <w:rtl/>
        </w:rPr>
        <w:t xml:space="preserve">13- البشارة بالفرج.</w:t>
      </w:r>
    </w:p>
    <w:p>
      <w:pPr>
        <w:pStyle w:val="BookText"/>
      </w:pPr>
      <w:r>
        <w:rPr>
          <w:rFonts w:ascii="IRNazanin" w:hAnsi="IRNazanin" w:eastAsia="IRNazanin" w:cs="IRNazanin"/>
          <w:lang w:bidi="fa-IR"/>
          <w:color w:val="111111"/>
          <w:sz w:val="28"/>
          <w:szCs w:val="28"/>
          <w:rtl/>
        </w:rPr>
        <w:t xml:space="preserve">14- من مات ولم یعرف إمام زمانه.</w:t>
      </w:r>
    </w:p>
    <w:p>
      <w:pPr>
        <w:pStyle w:val="BookText"/>
      </w:pPr>
      <w:r>
        <w:rPr>
          <w:rFonts w:ascii="IRNazanin" w:hAnsi="IRNazanin" w:eastAsia="IRNazanin" w:cs="IRNazanin"/>
          <w:lang w:bidi="fa-IR"/>
          <w:color w:val="111111"/>
          <w:sz w:val="28"/>
          <w:szCs w:val="28"/>
          <w:rtl/>
        </w:rPr>
        <w:t xml:space="preserve">15- المهدی: یؤیّده عیسی ویصلی</w:t>
      </w:r>
    </w:p>
    <w:p>
      <w:pPr>
        <w:pStyle w:val="BookText"/>
      </w:pPr>
      <w:r>
        <w:rPr>
          <w:rFonts w:ascii="IRNazanin" w:hAnsi="IRNazanin" w:eastAsia="IRNazanin" w:cs="IRNazanin"/>
          <w:lang w:bidi="fa-IR"/>
          <w:color w:val="111111"/>
          <w:sz w:val="28"/>
          <w:szCs w:val="28"/>
          <w:rtl/>
        </w:rPr>
        <w:t xml:space="preserve">خلفه.</w:t>
      </w:r>
    </w:p>
    <w:p>
      <w:pPr>
        <w:pStyle w:val="BookText"/>
      </w:pPr>
      <w:r>
        <w:rPr>
          <w:rFonts w:ascii="IRNazanin" w:hAnsi="IRNazanin" w:eastAsia="IRNazanin" w:cs="IRNazanin"/>
          <w:lang w:bidi="fa-IR"/>
          <w:color w:val="111111"/>
          <w:sz w:val="28"/>
          <w:szCs w:val="28"/>
          <w:rtl/>
        </w:rPr>
        <w:t xml:space="preserve">16- سیرة المهدی حین ظهوره.</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09" w:name="pg10538_84170"/>
    <w:bookmarkEnd w:id="109"/>
    <w:p>
      <w:pPr>
        <w:pStyle w:val="Heading3"/>
      </w:pPr>
      <w:bookmarkStart w:id="262" w:name="_Toc123"/>
      <w:r>
        <w:t>ما قاله الرسول والأئمة فی نسبه وتعیینه</w:t>
      </w:r>
      <w:bookmarkEnd w:id="262"/>
    </w:p>
    <w:p>
      <w:pPr>
        <w:pStyle w:val="BookText"/>
      </w:pPr>
      <w:r>
        <w:rPr>
          <w:rFonts w:ascii="IRNazanin" w:hAnsi="IRNazanin" w:eastAsia="IRNazanin" w:cs="IRNazanin"/>
          <w:lang w:bidi="fa-IR"/>
          <w:color w:val="111111"/>
          <w:sz w:val="28"/>
          <w:szCs w:val="28"/>
          <w:rtl/>
        </w:rPr>
        <w:t xml:space="preserve">هو الإمام محمّد بن الحسن بن علی بن محمّد بن علی بن موسی بن جعفر بن محمّد بن علی بن الحسین بن علی بن أبی طالب علیهم الصلاة والسلام.</w:t>
      </w:r>
    </w:p>
    <w:p>
      <w:pPr>
        <w:pStyle w:val="BookText"/>
      </w:pPr>
      <w:r>
        <w:rPr>
          <w:rFonts w:ascii="IRNazanin" w:hAnsi="IRNazanin" w:eastAsia="IRNazanin" w:cs="IRNazanin"/>
          <w:lang w:bidi="fa-IR"/>
          <w:color w:val="111111"/>
          <w:sz w:val="28"/>
          <w:szCs w:val="28"/>
          <w:rtl/>
        </w:rPr>
        <w:t xml:space="preserve">وإلیک ما یدلّ علی نسبه الشریف بالنسبة الی کل واحد من الآباء المذکورین الغرّ المیامین.</w:t>
      </w:r>
    </w:p>
    <w:p>
      <w:pPr>
        <w:pStyle w:val="BookText"/>
      </w:pPr>
      <w:r>
        <w:rPr>
          <w:rFonts w:ascii="IRNazanin" w:hAnsi="IRNazanin" w:eastAsia="IRNazanin" w:cs="IRNazanin"/>
          <w:lang w:bidi="fa-IR"/>
          <w:color w:val="111111"/>
          <w:sz w:val="28"/>
          <w:szCs w:val="28"/>
          <w:rtl/>
        </w:rPr>
        <w:t xml:space="preserve">ألف: المهدیّ من ولد رسول اللَّه وعترته:</w:t>
      </w:r>
    </w:p>
    <w:p>
      <w:pPr>
        <w:pStyle w:val="BookText"/>
      </w:pPr>
      <w:r>
        <w:rPr>
          <w:rFonts w:ascii="IRNazanin" w:hAnsi="IRNazanin" w:eastAsia="IRNazanin" w:cs="IRNazanin"/>
          <w:lang w:bidi="fa-IR"/>
          <w:color w:val="111111"/>
          <w:sz w:val="28"/>
          <w:szCs w:val="28"/>
          <w:rtl/>
        </w:rPr>
        <w:t xml:space="preserve">روی ابن ماجة بسنده عن علقمة عن عبد اللَّه، قال: «بینما نحن عند رسول اللَّه صلّی اللَّه علیه وآله وسلّم إذ اقبل فتیة من بنی هاشم فلما رآهم النبی صلّی اللَّه علیه وآله وسلّم اغرورقت عیناه وتغیّر لونه، قال: فقلت: ما نزال نری فی وجهک شیئاً نکرهه فقال: انا أهل بیت اختار اللَّه لنا الآخرة علی الدنیا، وانّ أهل بیتی سیلقون بعدی بلاءً وتشریداً وتطریداً، حتی یأتی قوم من قبل المشرق معهم رایات سود فیسألون الخیر، فلا یعطونه، فیقاتلون فینصرون، فیعطون ما سألوا فلا یقبلونه حتی یدفعوها الی رجل من أهل بیتی فیملأها قسطاً کما ملؤوها جوراً فمن أدرک ذلک منکم فلیأتهم ولو حبواً علی الثلج»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بسنده عن علی، قال: «قال رسول اللَّه صلّی اللَّه علیه وسلّم: المهدی منّا أهل البیت یصلحه اللَّه فی لیلة»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المتّقی الهندی بإسناده عن حذیفة، قال: قال رسول اللَّه صلّی اللَّه علیه</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وسلّم: «المهدی رجلٌ من ولدی وجهه کالکوکب الدرّی»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الترمذی باسناده عن عبد اللَّه، قال: قال رسول اللَّه صلّی اللَّه علیه وآله: «لا تذهب الدنیا حتی یملک العرب رجل من أهل بیتی یواطی‌ء اسمه اسمی» وفی الباب عن علی وأبی سعید وأم سلمة وأبی هریرة، هذا حسن صحیح»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المتّقی الهندی باسناده عن أبی سعید عن النبی صلّی اللَّه علیه وآله وسلّم قال: «أبشروا بالمهدی رجلٌ من قریش من عترتی …»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مسعود عن النبی صلّی اللَّه علیه وآله وسلّم: «یلی رجل من أهل بیتی یواطی‌ء اسمه اسمی، لو لم یبق من الدنیا الّا یومٌ لطول اللَّه ذلک الیوم حتی یلی»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أیضاً عن أم سلمة عن النبی صلّی اللَّه علیه وآله وسلّم: «المهدی من عترتی من ولد فاطمة»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السیوطی فی العرف الوردی عن الرویانی فی مسنده وأبی نعیم فی صفة المهدی عن حذیفة قال: قال رسول اللَّه صلّی اللَّه علیه وآله وسلّم: «المهدی رجل من ولدی وجهه کالکوکب الدرّی»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القندوزی الحنفی: «أخرج الرویانی والطبرانی وغیرهما مرفوعاً:</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المهدی من ولدی وجهه کالکوکب الدرّی، اللون لون عربی والجسم جسم اسرائیلی أی طویل یملأ الأرض عدلًا کما ملئت جوراً، یرضی لخلافته ساکن السماء وساکن الأرض»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«أخرج أحمد والماوردی انه صلّی اللَّه علیه وآله وسلّم قال أبشرا بالمهدی رجل من قریش من عترتی یخرج فی اختلاف من الناس وزلزال فیملأ الأرض عدلًا وقسطاً کما ملئت ظلماً وجوراً، ویرضی عنه ساکن السماء وساکن الأرض ویقسم المال بالسویّة ویملأ قلوب أمّة محمّد غناء ویسعهم عدله، حتی انه یأمر منادیاً فینادی من له حاجة الی المال یأتیه، فما یأتیه أحد الّا رجل واحد یأتیه فیسأله فیقول له المهدی ائت السادن حتی یؤتیک فیأتیه فیقول: أنا رسول المهدی أرسلنی الیک لتعطینی فیقول أحث فیحثی فلا یستطیع أن یحمله فیلقی حتی یکون قدر ما یستطیع أن یحمله فیخرج به فیندم فیقول: أنا کنت اجشع الأمة نفساً کلهم دعی الی هذا المال فترکوه غیری فیرد علیه فیقول السادن: إنا لا نقبل شیئاً أعطیناه فیلبث فی ذلک ستاً أو سبعاً أو ثمانیاً أو تسع سنین ولا خیر فی الحیاة بعده»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عبداللَّه بن عمر قال: قال رسول اللَّه صلّی اللَّه علیه وآله وسلّم: «لا تقوم الساعة حتی یخرج المهدی من ولدی، ولا یخرج حتی یخرج ستون کذّاباً کلهم یقول أنا نبی»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أبی سعید الخدری قال: «قال رسول اللَّه صلّی اللَّه علیه وآله</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لا تقوم الساعة حتی یخرج المهدی من ولدی»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حذیفة قال: «خطبنا رسول اللَّه صلّی اللَّه علیه وآله وسلّم فذکر لنا ما هو کائن الی یوم القیامة ثمّ قال: لو لم یبق من الدنیا الّا یومٌ واحد لطوّل اللَّه عزّوجل ذلک الیوم حتی یبعث رجلًا من ولدی هذا وضرب بیده علی الحسین»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عبد اللَّه بن مسعود قال: قال رسول اللَّه صلّی اللَّه علیه وآله وسلّم: «یخرج فی آخر الزمان رجل من ولدی اسمه کاسمی، وکنیته ککنیتی، یملأ الأرض عدلًا کما مُلئت جوراً»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الحموینی بسنده عن ابن عباس، قال: قال رسول اللَّه صلّی اللَّه علیه وآله وسلّم: «ان خلفائی وأوصیائی وحجج اللَّه علی الخلق بعدی لاثنا عشر، أولهم أخی وآخرهم ولدی، قیل: یا رسول اللَّه ومن أخوک؟ قال: علی بن أبی طالب، قیل: فمن ولدک؟ قال: المهدی الذی یملأها قسطاً وعدلًا کما ملئت جوراً وظلماً، والذی بعثنی بالحق بشیراً لو لم یبق من الدنیا الّا یوم واحد لطوّل اللَّه ذلک الیوم حتی یخرج فیه ولدی المهدی، فینزل روح اللَّه عیسی بن مریم فیصلی خلفه، وتشرق الأرض بنور ربها ویبلغ سلطانه المشرق والمغرب»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أیضاً بسنده عن أبی هریرة، قال: «قال رسول اللَّه صلّی اللَّه علیه وآله وسلّم: لا تقوم الساعة حتی یملک رجل من أهل بیتی یفتح القسطنطینیة</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وجبل الدیلم، ولو لم یبق الّا یوم لطول اللَّه ذلک الیوم حتی یفتحها»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أیضاً بسنده عن أبی سعید الخدری قال: قال رسول اللَّه صلّی اللَّه علیه وآله وسلّم: «لا تقوم الساعة حتی یملک الأرض رجل من أهل بیتی أجلی أقنی، یملأ الأرض عدلًا کما ملئت قبله ظلماً، یکون سبع سنین»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أیضاً بسنده عن زر عن عبد اللَّه بن مسعود عن النبی صلّی اللَّه علیه وآله وسلّم، قال: «لا تذهب الدنیا- أو قال: لا تنقضی الدنیا- حتی یملک العرب رجل من أهل بیتی یواطی‌ء اسمه اسمی»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الحاکم النیسابوری بسنده عن أبی سعید الخدری «أن رسول اللَّه صلّی اللَّه علیه وآله وسلّم قال: تملأ الأرض جوراً وظلماً فیخرج رجل من عترتی …»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المتقی الهندی عن أبی نعیم «عن علی وعائشة رضی اللَّه عنهما عن النبی صلّی اللَّه علیه وآله وسلّم قال: المهدی رجلٌ من عترتی، یقاتل علی سنتی کما قاتلت أنا علی الوحی»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المهدی من ولد فاطمة:</w:t>
      </w:r>
    </w:p>
    <w:p>
      <w:pPr>
        <w:pStyle w:val="BookText"/>
      </w:pPr>
      <w:r>
        <w:rPr>
          <w:rFonts w:ascii="IRNazanin" w:hAnsi="IRNazanin" w:eastAsia="IRNazanin" w:cs="IRNazanin"/>
          <w:lang w:bidi="fa-IR"/>
          <w:color w:val="111111"/>
          <w:sz w:val="28"/>
          <w:szCs w:val="28"/>
          <w:rtl/>
        </w:rPr>
        <w:t xml:space="preserve">روی ابن ماجة بسنده عن سعید بن المسیب قال: «کنا عند أم سلمة فتذاکرنا المهدی، فقالت: سمعت رسول اللَّه صلّی اللَّه علیه وآله وسلّم یقول: المهدی</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ولد فاطمة»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محب الدین الطبری عن الحسین بن علی، أن النبی صلّی اللَّه علیه وآله وسلّم قال لفاطمة: «المهدی من وُلدِکِ»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القندوزی الحنفی، بسنده عن أم سلمة قالت: «سمعت رسول اللَّه صلّی اللَّه علیه وآله وسلّم یقول: المهدی من عترتی من ولد فاطمة» أخرجه مسلم وأبو داود والنسائی وابن ماجة والبیهقی وصاحب المصابیح وآخرون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أخرج الکنجی الشافعی بسنده عن عبایة بن ربعی عن أبی أیوب الأنصاری قال: قال رسول اللَّه صلّی اللَّه علیه وآله لفاطمة: «نبینا خیر الأنبیاء وهو أبوک، وشهیدنا خیر الشهداء وهو عم أبیک حمزة ومنا من له جناحان یطیر بهما فی الجنة حیث یشاء، وهو ابن عم أبیک، ومنا سبطا هذه الأمة الحسن والحسین وهما ابناک، ومنا المهدی وهو من ولدک»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القندوزی الحنفی عن قتادة قال: «قلت لسعید بن المسیب: أحقُّ المهدی؟ قال: نعم، هو حق، هو من أولاد فاطمة، فقلت: من أیّ أولاد فاطمة؟</w:t>
      </w:r>
    </w:p>
    <w:p>
      <w:pPr>
        <w:pStyle w:val="BookText"/>
      </w:pPr>
      <w:r>
        <w:rPr>
          <w:rFonts w:ascii="IRNazanin" w:hAnsi="IRNazanin" w:eastAsia="IRNazanin" w:cs="IRNazanin"/>
          <w:lang w:bidi="fa-IR"/>
          <w:color w:val="111111"/>
          <w:sz w:val="28"/>
          <w:szCs w:val="28"/>
          <w:rtl/>
        </w:rPr>
        <w:t xml:space="preserve">قال: حسبک الآن»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المتّقی الهندی: «وأخرج أبو نعیم عن الحسین علیه السّلام، ان النبی صلّی اللَّه علیه وسلم قال لفاطمة: یا بنیّة، المهدی من ولدک»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وأخرج ابن عساکر عن الحسین علیه السّلام ان النبی صلّی اللَّه علیه وآله وسلّم قال: «ابشری یا فاطمة، المهدی منک»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«وأخرج أیضاً عن الزهری قال: المهدی رجل من ولد فاطمة ابنة النبی صلّی اللَّه علیه وآله وسلّم وما الخلافة الّا فیهم»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«وأخرج أیضاً عن علی علیه السّلام قال: المهدی رجل منا من ولد فاطمة»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فی (کنز العمّال) عن أم سلمة عن رسول اللَّه صلّی اللَّه علیه وآله وسلّم «المهدی من عترتی من ولد فاطمة»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منصور علی ناصف: «عن أم سلمة عن النبی صلّی اللَّه علیه وآله وسلّم قال: المهدی من عترتی من ولد فاطمة»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الصبّاغ المالکی: «واما بقاء المهدی فقد جاء فی الکتاب والسنة، اما الکتاب فقد قال سعید بن جبیر فی تفسیر قوله تعالی «لِیُظْهِرَهُ عَلَی الدِّینِ کُلِّهِ وَلَوْ کَرِهَ الْمُشْرِکُونَ» </w:t>
      </w:r>
      <w:r>
        <w:rPr>
          <w:rStyle w:val="FootnoteReference"/>
        </w:rPr>
        <w:footnoteReference w:id="1050"/>
      </w:r>
    </w:p>
    <w:p>
      <w:pPr>
        <w:pStyle w:val="BookText"/>
      </w:pPr>
      <w:r>
        <w:rPr>
          <w:rFonts w:ascii="IRNazanin" w:hAnsi="IRNazanin" w:eastAsia="IRNazanin" w:cs="IRNazanin"/>
          <w:lang w:bidi="fa-IR"/>
          <w:color w:val="111111"/>
          <w:sz w:val="28"/>
          <w:szCs w:val="28"/>
          <w:rtl/>
        </w:rPr>
        <w:t xml:space="preserve">قال: هو المهدی من ولد فاطمة علیها السلام»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المهدی من ولد علی:</w:t>
      </w:r>
    </w:p>
    <w:p>
      <w:pPr>
        <w:pStyle w:val="BookText"/>
      </w:pPr>
      <w:r>
        <w:rPr>
          <w:rFonts w:ascii="IRNazanin" w:hAnsi="IRNazanin" w:eastAsia="IRNazanin" w:cs="IRNazanin"/>
          <w:lang w:bidi="fa-IR"/>
          <w:color w:val="111111"/>
          <w:sz w:val="28"/>
          <w:szCs w:val="28"/>
          <w:rtl/>
        </w:rPr>
        <w:t xml:space="preserve">روی الحموینی بسنده عن سعید بن جبیر، عن ابن عباس، قال: «قال</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وسلّم: ان علی بن أبی طالب امام أُمّتی وخلیفتی علیها من بعدی من ولده القائم المنتظر الذی یملأ اللَّه به الأرض عدلًا وقسطاً کما مُلئت ظلماً وجوراً، والذی بعثنی بالحق بشیراً ان الثابتین علی القول به فی زمان غیبته لأعزّ من الکبریت الأحمر.</w:t>
      </w:r>
    </w:p>
    <w:p>
      <w:pPr>
        <w:pStyle w:val="BookText"/>
      </w:pPr>
      <w:r>
        <w:rPr>
          <w:rFonts w:ascii="IRNazanin" w:hAnsi="IRNazanin" w:eastAsia="IRNazanin" w:cs="IRNazanin"/>
          <w:lang w:bidi="fa-IR"/>
          <w:color w:val="111111"/>
          <w:sz w:val="28"/>
          <w:szCs w:val="28"/>
          <w:rtl/>
        </w:rPr>
        <w:t xml:space="preserve">فقام الیه جابر بن عبد اللَّه الأنصاری فقال: یا رسول اللَّه، وللقائم من ولدک غیبة؟ قال: أی وربی لیمحّص اللَّه به الذین آمنوا ویمحق الکافرین.</w:t>
      </w:r>
    </w:p>
    <w:p>
      <w:pPr>
        <w:pStyle w:val="BookText"/>
      </w:pPr>
      <w:r>
        <w:rPr>
          <w:rFonts w:ascii="IRNazanin" w:hAnsi="IRNazanin" w:eastAsia="IRNazanin" w:cs="IRNazanin"/>
          <w:lang w:bidi="fa-IR"/>
          <w:color w:val="111111"/>
          <w:sz w:val="28"/>
          <w:szCs w:val="28"/>
          <w:rtl/>
        </w:rPr>
        <w:t xml:space="preserve">یا جابر، ان هذا الأمر من أمر اللَّه وسرّ من سر اللَّه، علمه مطویّ عن عباده فإیّاک والشک فیه فان الشک فی أمر اللَّه کفر»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أخرج ابن حجر الهیتمی عن الطبرانی «انه صلّی اللَّه علیه وسلّم، أخذ بید علی، فقال: یخرج من صلب هذا فتیً یملأ الأرض قسطاً وعدلًا»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المتّقی الهندی عن ابن المنادی فی الملاحم بسنده عن علی قال:</w:t>
      </w:r>
    </w:p>
    <w:p>
      <w:pPr>
        <w:pStyle w:val="BookText"/>
      </w:pPr>
      <w:r>
        <w:rPr>
          <w:rFonts w:ascii="IRNazanin" w:hAnsi="IRNazanin" w:eastAsia="IRNazanin" w:cs="IRNazanin"/>
          <w:lang w:bidi="fa-IR"/>
          <w:color w:val="111111"/>
          <w:sz w:val="28"/>
          <w:szCs w:val="28"/>
          <w:rtl/>
        </w:rPr>
        <w:t xml:space="preserve">«لیخرجنّ رجل من ولدی عند اقتراب الساعة حین تموت قلوب المؤمنین کما تموت الأبدان لما لحقهم من الضر والشدّة والجوع والقتل وتواتر الفتن والملاحم العظام …»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حجر الهیتمی فی قصة زواج علی بفاطمة: «فدخل- أی رسول اللَّه- علی فاطمة، ودعا بماء فأتته بقدح فیه ماء فمجّ فیه ثم نضح علی رأسها وبین ثدییها، وقال: اللهم انی أعیذها بک وذریتها من الشیطان الرجیم، ثمّ قال: أدخل بأهلک علی اسم اللَّه وبرکته، وأخرج أحمد وأبو حاتم نحوه.</w:t>
      </w:r>
    </w:p>
    <w:p>
      <w:pPr>
        <w:pStyle w:val="BookText"/>
      </w:pPr>
      <w:r>
        <w:rPr>
          <w:rFonts w:ascii="IRNazanin" w:hAnsi="IRNazanin" w:eastAsia="IRNazanin" w:cs="IRNazanin"/>
          <w:lang w:bidi="fa-IR"/>
          <w:color w:val="111111"/>
          <w:sz w:val="28"/>
          <w:szCs w:val="28"/>
          <w:rtl/>
        </w:rPr>
        <w:t xml:space="preserve">وقد ظهرت برکة دعائه صلّی اللَّه علیه وآله وسلّم فی نسلهما فکان منه من مضی ومن یأتی ولو لم یکن فی الآتین الّا الإمام المهدی لکفی»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المهدی من ولد الحسین:</w:t>
      </w:r>
    </w:p>
    <w:p>
      <w:pPr>
        <w:pStyle w:val="BookText"/>
      </w:pPr>
      <w:r>
        <w:rPr>
          <w:rFonts w:ascii="IRNazanin" w:hAnsi="IRNazanin" w:eastAsia="IRNazanin" w:cs="IRNazanin"/>
          <w:lang w:bidi="fa-IR"/>
          <w:color w:val="111111"/>
          <w:sz w:val="28"/>
          <w:szCs w:val="28"/>
          <w:rtl/>
        </w:rPr>
        <w:t xml:space="preserve">روی الحموینی بسنده عن حذیفة قال: «خطب رسول اللَّه صلّی اللَّه علیه وآله وسلّم فذکر ما هو کائن ثم قال: لو لم یبق من الدنیا الّا یوم واحد، لطوّل اللَّه ذلک الیوم حتی یبعث رجلًا من ولدی اسمه اسمی، فقام سلمان فقال: یا رسول اللَّه من أیّ ولدک هو؟ قال: من ولدی هذا، فضرب بیده علی ظهر الحسین»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بسنده عن علی بن علی الهلالی عن أبیه، عن رسول اللَّه: «… ومنا سبطا هذه الأمة وهما ابناک الحسن والحسین، وهما سیدا شباب أهل الجنة وأبوهما والذی بعثنی بالحق خیر منهما، یا فاطمة والذی بعثنی بالحق ان منهما </w:t>
      </w:r>
      <w:r>
        <w:rPr>
          <w:rStyle w:val="FootnoteReference"/>
        </w:rPr>
        <w:footnoteReference w:id="1057"/>
      </w:r>
    </w:p>
    <w:p>
      <w:pPr>
        <w:pStyle w:val="BookText"/>
      </w:pPr>
      <w:r>
        <w:rPr>
          <w:rFonts w:ascii="IRNazanin" w:hAnsi="IRNazanin" w:eastAsia="IRNazanin" w:cs="IRNazanin"/>
          <w:lang w:bidi="fa-IR"/>
          <w:color w:val="111111"/>
          <w:sz w:val="28"/>
          <w:szCs w:val="28"/>
          <w:rtl/>
        </w:rPr>
        <w:t xml:space="preserve">أ: کون ذلک تصحیفاً من الحسین.</w:t>
      </w:r>
    </w:p>
    <w:p>
      <w:pPr>
        <w:pStyle w:val="BookText"/>
      </w:pPr>
      <w:r>
        <w:rPr>
          <w:rFonts w:ascii="IRNazanin" w:hAnsi="IRNazanin" w:eastAsia="IRNazanin" w:cs="IRNazanin"/>
          <w:lang w:bidi="fa-IR"/>
          <w:color w:val="111111"/>
          <w:sz w:val="28"/>
          <w:szCs w:val="28"/>
          <w:rtl/>
        </w:rPr>
        <w:t xml:space="preserve">ب: لما کان الإمام محمّد بن علی الباقر ینتسب الی الإمام الحسن من ناحیة أمّه، والی الإمام الحسین من ناحیة أبیه فهو من ولد الحسنین ولذلک صحّ أن یکون الإمام المهدی أیضاً من أولاد الحسن.</w:t>
      </w:r>
    </w:p>
    <w:p>
      <w:pPr>
        <w:pStyle w:val="BookText"/>
      </w:pPr>
      <w:r>
        <w:rPr>
          <w:rFonts w:ascii="IRNazanin" w:hAnsi="IRNazanin" w:eastAsia="IRNazanin" w:cs="IRNazanin"/>
          <w:lang w:bidi="fa-IR"/>
          <w:color w:val="111111"/>
          <w:sz w:val="28"/>
          <w:szCs w:val="28"/>
          <w:rtl/>
        </w:rPr>
        <w:t xml:space="preserve">مهدی هذه الأمة إذا صارت الدنیا هرجاً ومرجاً وتظاهرت الفتن وتقطعت السبل وأغار بعضهم علی بعض فلا کبیر یرحم صغیراً، ولا صغیر یوقّر کبیراً، فیبعث اللَّه عزّوجل عند ذلک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من یفتح حصون الضلالة، وقلوباً غلفاً، یقوم بالدین فی آخر الزمان کما قمت به فی أول الزمان ویملأ الأرض عدلًا کما ملئت جوراً»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الکنجی الشافعی بسنده عن أبی هارون العبدی، قال: «أتیت أبا سعید الخدری، فقلت له هل شهدت بدراً؟ فقال نعم، فقلت الا تحدثنی بشی‌ء مما</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سمعته من رسول اللَّه صلّی اللَّه علیه وآله وسلّم فی علی علیه السّلام وفضله فقال:</w:t>
      </w:r>
    </w:p>
    <w:p>
      <w:pPr>
        <w:pStyle w:val="BookText"/>
      </w:pPr>
      <w:r>
        <w:rPr>
          <w:rFonts w:ascii="IRNazanin" w:hAnsi="IRNazanin" w:eastAsia="IRNazanin" w:cs="IRNazanin"/>
          <w:lang w:bidi="fa-IR"/>
          <w:color w:val="111111"/>
          <w:sz w:val="28"/>
          <w:szCs w:val="28"/>
          <w:rtl/>
        </w:rPr>
        <w:t xml:space="preserve">بلی اخبرک، ان رسول اللَّه صلّی اللَّه علیه وآله وسلّم مرض مرضة نقه منها فدخلت علیه فاطمة علیها السلام تعوده وأنا جالس عن یمین رسول اللَّه صلّی اللَّه علیه وآله وسلّم فلما رأت ما برسول اللَّه صلّی اللَّه علیه وآله وسلّم من الضعف خنقتها العبرة حتی بدت دموعها علی خدها، فقال لها رسول اللَّه ما یبکیک یا فاطمة؟ أما علمت أن اللَّه تعالی اطلع الی الأرض اطلاعة فاختار منها أباک فبعثه نبیاً ثم اطلع ثانیة فاختار بعلک فاوحی الیَّ فأنکحته واتخذته وصیاً، أما علمت انک بکرامة اللَّه تعالی ایاک زوّجک اعلمهم علماً وأکثرهم حلماً واقدمهم سلماً فضحکت واستبشرت فأراد رسول اللَّه صلّی اللَّه علیه وآله وسلّم أن یزیدها مزید الخیر کله الذی قسمه اللَّه لمحمّد وآل محمّد فقال لها: یا فاطمة ولعلی ثمانیة أظراس، یعنی مناقب، ایمان باللَّه ورسوله، وحکمته، وزوجته، وسبطاه الحسن والحسین وأمره بالمعروف ونهیه عن المنکر، یا فاطمة انّا أهل بیت أعطینا ست خصال لم یعطها أحد من الأولین، ولا یدرکها من الآخرین غیرنا أهل البیت، نبینا خیر الأنبیاء وهو أبوک، ووصینا خیر الأوصیاء وهو بعلک، وشهیدنا خیر الشهداء وهو حمزة عم أبیک، ومنا سبطا هذه الأمة، وهما ابناک، ومنا مهدی الأمة الذی یصلی عیسی خلفه، ثم ضرب علی منکب الحسین فقال: من هذا مهدی الأمة»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القندوزی الحنفی فی (المودة العاشرة فی عدد الأئمة، وان المهدی منهم» عن علی علیه السّلام رفعه: «لا تذهب الدنیا حتی یقوم علی أُمّتی رجل من ولد الحسین، یملأ الأرض عدلًا کما ملئت ظلماً».</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أیضاً عن سلیم بن قیس الهلالی عن سلمان الفارسی رضی اللَّه عنه، قال: «دخلت علی النبی صلّی اللَّه علیه وآله وسلّم فإذا الحسین علی فخذیه وهو یقبّل عینیه ویقبّل فاه ویقول: أنت سید ابن سیّد وأنت امام ابن امام، وأنت حجة ابن حجّه، وأنت أبو حجج تسعة تاسعهم قائمهم»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الکنجی الشافعی بسنده عن زر بن حبیش عن حذیفة قال: قال رسول اللَّه صلّی اللَّه علیه وآله وسلّم: «لو لم یبق من الدنیا الّا یوم واحد لبعث اللَّه فیه رجلًا اسمه اسمی وخلقه خلقی یکنیّ أبا عبد اللَّه یبایع له الناس بین الرکن والمقام، یردّ اللَّه به الدین ویفتح له فتوحاً فلا یبقی علی ظهر الأرض الّا من یقول لا اله الّا اللَّه. فقال سلمان فقال: یا رسول اللَّه من أیّ ولدک؟ قال: من ولد ابنی هذا، وضرب بیده علی الحسین».</w:t>
      </w:r>
    </w:p>
    <w:p>
      <w:pPr>
        <w:pStyle w:val="BookText"/>
      </w:pPr>
      <w:r>
        <w:rPr>
          <w:rFonts w:ascii="IRNazanin" w:hAnsi="IRNazanin" w:eastAsia="IRNazanin" w:cs="IRNazanin"/>
          <w:lang w:bidi="fa-IR"/>
          <w:color w:val="111111"/>
          <w:sz w:val="28"/>
          <w:szCs w:val="28"/>
          <w:rtl/>
        </w:rPr>
        <w:t xml:space="preserve">ثم قال: قلت: هذا حدیث حسن رزقناه عالیاً بحمّد اللَّه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الشیخ الصدوق بسنده عن علی بن الحسین علیهما السلام قال: «قال الحسین بن علی: فی التاسع من ولدی سنّة من یوسف، وسنّة من موسی بن عمران، وهو قائمنا أهل البیت، یصلح اللَّه تبارک وتعالی أمره فی لیلة واحدة»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بسنده عن عبد اللَّه بن شریک عن رجل من همدان قال: «سمعت الحسین بن علی بن أبی طالب یقول: قائم هذه الأمة هو التاسع من ولدی وهو صاحب الغیبة وهو الذی یقسّم میراثه وهو حیّ»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بسنده عن عبد الرحمن بن سلیط قال: «قال الحسین بن علی بن أبی</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طالب علیهما السلام: منّا اثنا عشر مهدیاً أوّلهم أمیر المؤمنین علی بن أبی طالب، وآخرهم التاسع من ولدی وهو الإمام القائم بالحق یحیی اللَّه به الأرض بعد موتها، ویظهر به دین الحق علی الدین کله ولو کره المشرکون، له غیبة یرتدّ فیها أقوام ویثبت فیها علی الدین آخرون، فیؤذون ویقال لهم: «مَتَی هَذَا الْوَعْدُ إِن کُنتُمْ صَادِقِینَ» </w:t>
      </w:r>
      <w:r>
        <w:rPr>
          <w:rStyle w:val="FootnoteReference"/>
        </w:rPr>
        <w:footnoteReference w:id="1063"/>
      </w:r>
    </w:p>
    <w:p>
      <w:pPr>
        <w:pStyle w:val="BookText"/>
      </w:pPr>
      <w:r>
        <w:rPr>
          <w:rFonts w:ascii="IRNazanin" w:hAnsi="IRNazanin" w:eastAsia="IRNazanin" w:cs="IRNazanin"/>
          <w:lang w:bidi="fa-IR"/>
          <w:color w:val="111111"/>
          <w:sz w:val="28"/>
          <w:szCs w:val="28"/>
          <w:rtl/>
        </w:rPr>
        <w:t xml:space="preserve">أما ان الصابر فی غیبته علی الأذی والتکذیب بمنزلة المجاهد بالسیف بین یدی رسول اللَّه»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بسنده عن عبد اللَّه بن عمر، قال: «سمعت الحسین بن علی علیهما السلام یقول: لو لم یبق من الدنیا الّا یوم واحد لطّول اللَّه عزّوجل ذلک الیوم حتی یخرج رجل من ولدی، فیملأها عدلًا وقسطاً کما ملئت جوراً وظلماً، کذلک سمعت رسول اللَّه صلّی اللَّه علیه وآله وسلّم یقول»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 المهدی من ولد علی بن الحسین:</w:t>
      </w:r>
    </w:p>
    <w:p>
      <w:pPr>
        <w:pStyle w:val="BookText"/>
      </w:pPr>
      <w:r>
        <w:rPr>
          <w:rFonts w:ascii="IRNazanin" w:hAnsi="IRNazanin" w:eastAsia="IRNazanin" w:cs="IRNazanin"/>
          <w:lang w:bidi="fa-IR"/>
          <w:color w:val="111111"/>
          <w:sz w:val="28"/>
          <w:szCs w:val="28"/>
          <w:rtl/>
        </w:rPr>
        <w:t xml:space="preserve">روی الحموینی بسنده عن مجاهد، عن ابن عباس قال: قدم یهودی علی رسول اللَّه صلّی اللَّه علیه وآله وسلّم، یقال له: نعثل، فقال له: یا محمّد انی أسألک عن أشیاء تلجلج فی صدری منذ حین فان أجبتنی عنها أسلمت علی یدک، قال:</w:t>
      </w:r>
    </w:p>
    <w:p>
      <w:pPr>
        <w:pStyle w:val="BookText"/>
      </w:pPr>
      <w:r>
        <w:rPr>
          <w:rFonts w:ascii="IRNazanin" w:hAnsi="IRNazanin" w:eastAsia="IRNazanin" w:cs="IRNazanin"/>
          <w:lang w:bidi="fa-IR"/>
          <w:color w:val="111111"/>
          <w:sz w:val="28"/>
          <w:szCs w:val="28"/>
          <w:rtl/>
        </w:rPr>
        <w:t xml:space="preserve">سل یا أبا عمارة، قال: یا محمّد صف لی ربک، فقال ان الخالق لا یوصف الّا بما وصف به نفسه، وکیف یوصف الخالق الذی یعجز الأوصاف أن یدرکه والأوهام أن تناله والخطرات أن تحدّه والأبصار الاحاطه به، جلّ عمّا یصفه الواصفون. نأی فی قربه، وقرب فی نأیه، کیّف الکیف فلا یقال له کیف، وأیّن الأین فلا یقال له أین، هو مقطع الکیفوفیة والأینونیّة، فهو الواحد الصمد کما وصف نفسه،</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والواصفون لا یبلغون نعته لم یلد ولم یولد ولم یکن له کفواً أحد.</w:t>
      </w:r>
    </w:p>
    <w:p>
      <w:pPr>
        <w:pStyle w:val="BookText"/>
      </w:pPr>
      <w:r>
        <w:rPr>
          <w:rFonts w:ascii="IRNazanin" w:hAnsi="IRNazanin" w:eastAsia="IRNazanin" w:cs="IRNazanin"/>
          <w:lang w:bidi="fa-IR"/>
          <w:color w:val="111111"/>
          <w:sz w:val="28"/>
          <w:szCs w:val="28"/>
          <w:rtl/>
        </w:rPr>
        <w:t xml:space="preserve">قال: صدقت یا محمّد، فأخبرنی عن قولک: «أنه واحد لا شبیه له» ألیس اللَّه واحداً، والانسان واحد؟ فوحدانیته قد اشبهت وحدانیة الانسان؟! فقال: اللَّه تعالی واحد أحدیّ المعنی، والانسان واحدٌ ثنائی المعنی: جسمٌ وعرضٌ وبدنٌ وروح، وانما التشبیه فی المعانی لا غیر.</w:t>
      </w:r>
    </w:p>
    <w:p>
      <w:pPr>
        <w:pStyle w:val="BookText"/>
      </w:pPr>
      <w:r>
        <w:rPr>
          <w:rFonts w:ascii="IRNazanin" w:hAnsi="IRNazanin" w:eastAsia="IRNazanin" w:cs="IRNazanin"/>
          <w:lang w:bidi="fa-IR"/>
          <w:color w:val="111111"/>
          <w:sz w:val="28"/>
          <w:szCs w:val="28"/>
          <w:rtl/>
        </w:rPr>
        <w:t xml:space="preserve">قال: صدقت یا محمّد، فأخبرنی عن وصیک من هو؟ فما من نبی الّا وله وصیّ وان نبینا موسی بن عمران أوصی الی یوشع بن نون، فقال: نعم، ان وصیی والخلیفة من بعدی علی بن أبی طالب وبعده سبطای: الحسن ثم الحسین یتلوه تسعة من صلب الحسین، أئمة أبرار. قال: یا محمّد، فسمهم لی، قال: نعم، إذا مضی الحسین فابنه علی فإذا مضی علی فابنه محمّد فإذا مضی محمّد فابنه جعفر، فإذا مضی جعفر فإبنه موسی، فإذا مضی موسی فابنه علی، فإذا مضی علی فابنه محمّد ثم ابنه علی ثم ابنه الحسن، ثم الحجة ابن الحسن، فهذه اثنا عشر أئمة عدد نقباء بنی إسرائیل، قال: فأین مکانهم من الجنة؟ قال: معی فی درجتی.</w:t>
      </w:r>
    </w:p>
    <w:p>
      <w:pPr>
        <w:pStyle w:val="BookText"/>
      </w:pPr>
      <w:r>
        <w:rPr>
          <w:rFonts w:ascii="IRNazanin" w:hAnsi="IRNazanin" w:eastAsia="IRNazanin" w:cs="IRNazanin"/>
          <w:lang w:bidi="fa-IR"/>
          <w:color w:val="111111"/>
          <w:sz w:val="28"/>
          <w:szCs w:val="28"/>
          <w:rtl/>
        </w:rPr>
        <w:t xml:space="preserve">قال: أشهد أن لا اله إلا اللَّه وانک رسول اللَّه، وأشهد انهم الأوصیاء من بعدک، ولقد وجدت هذا فی الکتب المتقدمة، وفیما عهد الینا موسی بن عمران أنه إذا کان آخر الزمان یخرج نبی یقال له: أحمد خاتم الأنبیاء لا نبی بعده، فیخرج من صلبه أئمة أبرار عدد الأسباط، قال: فقال: یا أبا عمارة أتعرف الأسباط؟ قال: نعم یا رسول اللَّه انهم کانوا اثنی عشر أولهم لاوی بن برخیا وهو الذی غاب عن بنی اسرائیل غیبة طویلة ثم عاد فأظهر اللَّه [به شریعته بعد دراستها وقاتل قرشطیا الملک حتی قتله، فقال علیه السّلام: کائن فی أمتی ما کان فی بنی اسرائیل حذو النعل بالنعل والقذّة بالقذّة. وان الثانی عشر من ولدی یغیب حتی لا یری ویأتی</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أمتی زمن لا یبقی من الاسلام الّا اسمه ولا من القرآن الّا رسمه، فحینئذٍ یأذن اللَّه تعالی له بالخروج فیظهر الاسلام ویجدد الدین، ثم قال علیه السّلام: طوبی لمن أحبهم والویل لمبغضهم وطوبی لمن تمسک بهم.</w:t>
      </w:r>
    </w:p>
    <w:p>
      <w:pPr>
        <w:pStyle w:val="BookText"/>
      </w:pPr>
      <w:r>
        <w:rPr>
          <w:rFonts w:ascii="Amiri" w:hAnsi="Amiri" w:eastAsia="Amiri" w:cs="Amiri"/>
          <w:lang w:bidi="ar-SA"/>
          <w:color w:val="111111"/>
          <w:sz w:val="28"/>
          <w:szCs w:val="28"/>
          <w:rtl/>
        </w:rPr>
        <w:t xml:space="preserve">فانتفض نعثل وقال بین یدی رسول اللَّه صلّی اللَّه علیه وسلّم وأنشأ یقول:</w:t>
      </w:r>
    </w:p>
    <w:p>
      <w:pPr>
        <w:pStyle w:val="BookText"/>
      </w:pPr>
      <w:r>
        <w:rPr>
          <w:rFonts w:ascii="IRNazanin" w:hAnsi="IRNazanin" w:eastAsia="IRNazanin" w:cs="IRNazanin"/>
          <w:lang w:bidi="fa-IR"/>
          <w:color w:val="111111"/>
          <w:sz w:val="28"/>
          <w:szCs w:val="28"/>
          <w:rtl/>
        </w:rPr>
        <w:t xml:space="preserve">صلّی العلیّ ذو العلی علیک یا خیر البشر</w:t>
      </w:r>
    </w:p>
    <w:p>
      <w:pPr>
        <w:pStyle w:val="BookText"/>
      </w:pPr>
      <w:r>
        <w:rPr>
          <w:rFonts w:ascii="IRNazanin" w:hAnsi="IRNazanin" w:eastAsia="IRNazanin" w:cs="IRNazanin"/>
          <w:lang w:bidi="fa-IR"/>
          <w:color w:val="111111"/>
          <w:sz w:val="28"/>
          <w:szCs w:val="28"/>
          <w:rtl/>
        </w:rPr>
        <w:t xml:space="preserve">أنت النبی المصطفی والهاشمی المفتخر</w:t>
      </w:r>
    </w:p>
    <w:p>
      <w:pPr>
        <w:pStyle w:val="BookText"/>
      </w:pPr>
      <w:r>
        <w:rPr>
          <w:rFonts w:ascii="IRNazanin" w:hAnsi="IRNazanin" w:eastAsia="IRNazanin" w:cs="IRNazanin"/>
          <w:lang w:bidi="fa-IR"/>
          <w:color w:val="111111"/>
          <w:sz w:val="28"/>
          <w:szCs w:val="28"/>
          <w:rtl/>
        </w:rPr>
        <w:t xml:space="preserve">بکم هدانا ربنا وفیک نرجو ما أمر</w:t>
      </w:r>
    </w:p>
    <w:p>
      <w:pPr>
        <w:pStyle w:val="BookText"/>
      </w:pPr>
      <w:r>
        <w:rPr>
          <w:rFonts w:ascii="IRNazanin" w:hAnsi="IRNazanin" w:eastAsia="IRNazanin" w:cs="IRNazanin"/>
          <w:lang w:bidi="fa-IR"/>
          <w:color w:val="111111"/>
          <w:sz w:val="28"/>
          <w:szCs w:val="28"/>
          <w:rtl/>
        </w:rPr>
        <w:t xml:space="preserve">ومعشر سمّیتهم أئمة اثنی عشر</w:t>
      </w:r>
    </w:p>
    <w:p>
      <w:pPr>
        <w:pStyle w:val="BookText"/>
      </w:pPr>
      <w:r>
        <w:rPr>
          <w:rFonts w:ascii="IRNazanin" w:hAnsi="IRNazanin" w:eastAsia="IRNazanin" w:cs="IRNazanin"/>
          <w:lang w:bidi="fa-IR"/>
          <w:color w:val="111111"/>
          <w:sz w:val="28"/>
          <w:szCs w:val="28"/>
          <w:rtl/>
        </w:rPr>
        <w:t xml:space="preserve">حباهم ربّ العلی ثم صفاهم من کدر</w:t>
      </w:r>
    </w:p>
    <w:p>
      <w:pPr>
        <w:pStyle w:val="BookText"/>
      </w:pPr>
      <w:r>
        <w:rPr>
          <w:rFonts w:ascii="IRNazanin" w:hAnsi="IRNazanin" w:eastAsia="IRNazanin" w:cs="IRNazanin"/>
          <w:lang w:bidi="fa-IR"/>
          <w:color w:val="111111"/>
          <w:sz w:val="28"/>
          <w:szCs w:val="28"/>
          <w:rtl/>
        </w:rPr>
        <w:t xml:space="preserve">قد فاز من والاهم وخاب من عادی الزهر</w:t>
      </w:r>
    </w:p>
    <w:p>
      <w:pPr>
        <w:pStyle w:val="BookText"/>
      </w:pPr>
      <w:r>
        <w:rPr>
          <w:rFonts w:ascii="IRNazanin" w:hAnsi="IRNazanin" w:eastAsia="IRNazanin" w:cs="IRNazanin"/>
          <w:lang w:bidi="fa-IR"/>
          <w:color w:val="111111"/>
          <w:sz w:val="28"/>
          <w:szCs w:val="28"/>
          <w:rtl/>
        </w:rPr>
        <w:t xml:space="preserve">آخرهم یشفی الظما وهو الإمام المنتظر</w:t>
      </w:r>
    </w:p>
    <w:p>
      <w:pPr>
        <w:pStyle w:val="BookText"/>
      </w:pPr>
      <w:r>
        <w:rPr>
          <w:rFonts w:ascii="IRNazanin" w:hAnsi="IRNazanin" w:eastAsia="IRNazanin" w:cs="IRNazanin"/>
          <w:lang w:bidi="fa-IR"/>
          <w:color w:val="111111"/>
          <w:sz w:val="28"/>
          <w:szCs w:val="28"/>
          <w:rtl/>
        </w:rPr>
        <w:t xml:space="preserve">عترتک الأخیار لی والتابعون ما أمر</w:t>
      </w:r>
    </w:p>
    <w:p>
      <w:pPr>
        <w:pStyle w:val="BookText"/>
      </w:pPr>
      <w:r>
        <w:rPr>
          <w:rFonts w:ascii="IRNazanin" w:hAnsi="IRNazanin" w:eastAsia="IRNazanin" w:cs="IRNazanin"/>
          <w:lang w:bidi="fa-IR"/>
          <w:color w:val="111111"/>
          <w:sz w:val="28"/>
          <w:szCs w:val="28"/>
          <w:rtl/>
        </w:rPr>
        <w:t xml:space="preserve">من کان عنهم معرضاً فسوف یصلی بالسقر» </w:t>
      </w:r>
      <w:r>
        <w:rPr>
          <w:rStyle w:val="FootnoteReference"/>
        </w:rPr>
        <w:footnoteReference w:id="1066"/>
      </w:r>
    </w:p>
    <w:p>
      <w:pPr>
        <w:pStyle w:val="BookText"/>
      </w:pPr>
      <w:r>
        <w:rPr>
          <w:rFonts w:ascii="IRNazanin" w:hAnsi="IRNazanin" w:eastAsia="IRNazanin" w:cs="IRNazanin"/>
          <w:lang w:bidi="fa-IR"/>
          <w:color w:val="111111"/>
          <w:sz w:val="28"/>
          <w:szCs w:val="28"/>
          <w:rtl/>
        </w:rPr>
        <w:t xml:space="preserve">تنبیه: حیث لا عقب للإمام الحسین علیه السّلام إلا من ابنه علی بن الحسین، فکل الروایات فی الفصل السابق تدل علی المراد هنا أیضاً.</w:t>
      </w:r>
    </w:p>
    <w:p>
      <w:pPr>
        <w:pStyle w:val="BookText"/>
      </w:pPr>
      <w:r>
        <w:rPr>
          <w:rFonts w:ascii="IRNazanin" w:hAnsi="IRNazanin" w:eastAsia="IRNazanin" w:cs="IRNazanin"/>
          <w:lang w:bidi="fa-IR"/>
          <w:color w:val="111111"/>
          <w:sz w:val="28"/>
          <w:szCs w:val="28"/>
          <w:rtl/>
        </w:rPr>
        <w:t xml:space="preserve">و: المهدی من ولد محمّد بن علی الباقر:</w:t>
      </w:r>
    </w:p>
    <w:p>
      <w:pPr>
        <w:pStyle w:val="BookText"/>
      </w:pPr>
      <w:r>
        <w:rPr>
          <w:rFonts w:ascii="IRNazanin" w:hAnsi="IRNazanin" w:eastAsia="IRNazanin" w:cs="IRNazanin"/>
          <w:lang w:bidi="fa-IR"/>
          <w:color w:val="111111"/>
          <w:sz w:val="28"/>
          <w:szCs w:val="28"/>
          <w:rtl/>
        </w:rPr>
        <w:t xml:space="preserve">روی علی بن محمّد الخزّاز بسنده عن زید بن علی علیه السّلام قل: «کنت عند أبی علی بن الحسین علیه السّلام إذ دخل علیه جابر بن عبد اللَّه الأنصاری فبینما هو یحدثه إذ خرج أخی محمّد من بعض الحجر، فأشخص جابر ببصره نحوه</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الیه فقال: یا غلام أقبل فأقبل ثمّ قال: أدبر فأدبر، فقال: شمائل کشمائل رسول اللَّه صلّی اللَّه علیه وآله وسلّم ما اسمک یا غلام؟ قال: محمّد، قال: ابن من؟</w:t>
      </w:r>
    </w:p>
    <w:p>
      <w:pPr>
        <w:pStyle w:val="BookText"/>
      </w:pPr>
      <w:r>
        <w:rPr>
          <w:rFonts w:ascii="IRNazanin" w:hAnsi="IRNazanin" w:eastAsia="IRNazanin" w:cs="IRNazanin"/>
          <w:lang w:bidi="fa-IR"/>
          <w:color w:val="111111"/>
          <w:sz w:val="28"/>
          <w:szCs w:val="28"/>
          <w:rtl/>
        </w:rPr>
        <w:t xml:space="preserve">قال: ابن علی بن الحسین بن علی بن أبی طالب، قال: أنت اذاً الباقر قال: فانکبّ علیه وقبّل رأسه ویدیه ثمّ قال: یا محمّد ان رسول اللَّه یقرئک السلام، قال: علی رسول اللَّه أفضل السلام، وعلیک یا جابر بما أبلغت السلام.</w:t>
      </w:r>
    </w:p>
    <w:p>
      <w:pPr>
        <w:pStyle w:val="BookText"/>
      </w:pPr>
      <w:r>
        <w:rPr>
          <w:rFonts w:ascii="IRNazanin" w:hAnsi="IRNazanin" w:eastAsia="IRNazanin" w:cs="IRNazanin"/>
          <w:lang w:bidi="fa-IR"/>
          <w:color w:val="111111"/>
          <w:sz w:val="28"/>
          <w:szCs w:val="28"/>
          <w:rtl/>
        </w:rPr>
        <w:t xml:space="preserve">ثم عاد الی مصلّاه، فأقبل یحدّث أبی ویقول: ان رسول اللَّه صلّی اللَّه علیه وآله وسلّم قال لی یوماً: یا جابر، إذا أدرکت ولدی الباقر فاقرأه منی السلام فإنه سمیّی وأشبه الناس بی، علمه علمی وحکمه حکمی، سبعة من ولده أمناء معصومون أئمّة أبرار، والسّابع مهدیّهم الذی یملأ الدّنیا قسطاً وعدلًا کما مُلئت جوراً وظلماً ثمّ تلا رسول اللَّه </w:t>
      </w:r>
      <w:r>
        <w:rPr>
          <w:rStyle w:val="FootnoteReference"/>
        </w:rPr>
        <w:footnoteReference w:id="1067"/>
      </w:r>
      <w:r>
        <w:rPr>
          <w:rFonts w:ascii="Amiri" w:hAnsi="Amiri" w:eastAsia="Amiri" w:cs="Amiri"/>
          <w:lang w:bidi="ar-SA"/>
          <w:color w:val="111111"/>
          <w:sz w:val="28"/>
          <w:szCs w:val="28"/>
          <w:rtl/>
        </w:rPr>
        <w:t xml:space="preserve">صلّی اللَّه علیه وآله وسلّم «وَجَعَلْنَاهُمْ أَئِمَّةً یَهْدُونَ بِأَمْرِنَا وَأَوْحَیْنَا إِلَیْهِمْ فِعْلَ الْخَیْرَاتِ وَإِقَامَ الصَّلَاةِ وَإِیتَاء الزَّکَاةِ وَکَانُوا لَنَا عَابِدِینَ»»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بسنده عن أبی مریم عبد الغفار بن القاسم، قال: «دخلت علی مولای الباقر علیه السّلام وعنده أناس من اصحابه، فجری ذکر الإسلام فقلت:</w:t>
      </w:r>
    </w:p>
    <w:p>
      <w:pPr>
        <w:pStyle w:val="BookText"/>
      </w:pPr>
      <w:r>
        <w:rPr>
          <w:rFonts w:ascii="IRNazanin" w:hAnsi="IRNazanin" w:eastAsia="IRNazanin" w:cs="IRNazanin"/>
          <w:lang w:bidi="fa-IR"/>
          <w:color w:val="111111"/>
          <w:sz w:val="28"/>
          <w:szCs w:val="28"/>
          <w:rtl/>
        </w:rPr>
        <w:t xml:space="preserve">یا سیّدی فأیّ الاسلام أفضل؟ قال: من سلم المؤمنون من لسانه ویده، قلت فما أفضل الأخلاق؟ قال: الصبر والسماحة، قلت: فأیّ المؤمنین أکمل إیماناً؟ قال:</w:t>
      </w:r>
    </w:p>
    <w:p>
      <w:pPr>
        <w:pStyle w:val="BookText"/>
      </w:pPr>
      <w:r>
        <w:rPr>
          <w:rFonts w:ascii="IRNazanin" w:hAnsi="IRNazanin" w:eastAsia="IRNazanin" w:cs="IRNazanin"/>
          <w:lang w:bidi="fa-IR"/>
          <w:color w:val="111111"/>
          <w:sz w:val="28"/>
          <w:szCs w:val="28"/>
          <w:rtl/>
        </w:rPr>
        <w:t xml:space="preserve">أحسنهم خلقاً، قلت: فأیّ الجهاد أفضل؟ قال: من عفّر جواده وأهریق دمه، قلت: فأیّ الصلاة أفضل؟ قال: طول القنوت، قلت: فأیّ الصدقة أفضل؟ قال:</w:t>
      </w:r>
    </w:p>
    <w:p>
      <w:pPr>
        <w:pStyle w:val="BookText"/>
      </w:pPr>
      <w:r>
        <w:rPr>
          <w:rFonts w:ascii="IRNazanin" w:hAnsi="IRNazanin" w:eastAsia="IRNazanin" w:cs="IRNazanin"/>
          <w:lang w:bidi="fa-IR"/>
          <w:color w:val="111111"/>
          <w:sz w:val="28"/>
          <w:szCs w:val="28"/>
          <w:rtl/>
        </w:rPr>
        <w:t xml:space="preserve">ان تهجر ما حرم اللَّه عزّوجل علیک، قلت: یا سیدی فما تقول فی الدخول علی</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السلطان؟ قال: لا أری لک ذلک، قلت: فانی ربما سافرت الشام فأدخل علی إبراهیم بن الولید، قال: یا عبد الغفار ان دخولک علی السلطان یدعو الی ثلاثة أشیاء: محبة الدنیا، ونسیان الموت، وقلة الرضا بما قسم اللَّه، قلت: یا ابن رسول اللَّه فانی ذو عیلة وأتجر الی ذلک المکان لجرّ المنفعة، فما تری فی ذلک؟ قال: یا عبد اللَّه انی لست آمرک بترک الدنیا بل آمرک بترک الذنوب، فترک الدنیا فضیلة وترک الذنوب فریضة، وأنت الی إقامة الفریضة أحوج منک إلی اکتساب الفضیلة.</w:t>
      </w:r>
    </w:p>
    <w:p>
      <w:pPr>
        <w:pStyle w:val="BookText"/>
      </w:pPr>
      <w:r>
        <w:rPr>
          <w:rFonts w:ascii="IRNazanin" w:hAnsi="IRNazanin" w:eastAsia="IRNazanin" w:cs="IRNazanin"/>
          <w:lang w:bidi="fa-IR"/>
          <w:color w:val="111111"/>
          <w:sz w:val="28"/>
          <w:szCs w:val="28"/>
          <w:rtl/>
        </w:rPr>
        <w:t xml:space="preserve">قال: فقبّلت یده ورجله وقلت: بأبی أنت وأمی یا ابن رسول اللَّه فما نجد العلم الصحیح الّا عندکم، وانی قد کبرت سنی ودق عظمی ولا أری فیکم ما أسره أراکم مقتلین مشرّدین خائفین وانی أقمت علی فائمکم منذ حین أقول: یخرج الیوم أو غداً، قال: یا عبد الغفار، ان قائمنا هو السابع من ولدی، ولیس هذا أوان ظهوره، ولقد حدثنی أبی عن أبیه عن آبائه قال: قال رسول اللَّه صلّی اللَّه علیه وآله وسلّم: ان الأئمّة بعدی اثنا عشر عدد نقباء بنی اسرائیل تسعة من صلب الحسین، والتاسع قائمهم، یخرج فی آخر الزمان فیملأها عدلًا کما ملئت جوراً وظلماً.</w:t>
      </w:r>
    </w:p>
    <w:p>
      <w:pPr>
        <w:pStyle w:val="BookText"/>
      </w:pPr>
      <w:r>
        <w:rPr>
          <w:rFonts w:ascii="IRNazanin" w:hAnsi="IRNazanin" w:eastAsia="IRNazanin" w:cs="IRNazanin"/>
          <w:lang w:bidi="fa-IR"/>
          <w:color w:val="111111"/>
          <w:sz w:val="28"/>
          <w:szCs w:val="28"/>
          <w:rtl/>
        </w:rPr>
        <w:t xml:space="preserve">قلت: فان کان هذا کائناً یا ابن رسول اللَّه فإلی من بعدک؟ قال: الی جعفر وهو سید أولادی وأبو الأئمة، صادق فی قوله وفعله، ولقد سألت عظیماً یا عبد الغفار، وانک لأهل الإجابة، ثم قال علیه السّلام: ألا ان مفاتیح العلم السؤال وأنشأ یقول:</w:t>
      </w:r>
    </w:p>
    <w:p>
      <w:pPr>
        <w:pStyle w:val="BookText"/>
      </w:pPr>
      <w:r>
        <w:rPr>
          <w:rFonts w:ascii="IRNazanin" w:hAnsi="IRNazanin" w:eastAsia="IRNazanin" w:cs="IRNazanin"/>
          <w:lang w:bidi="fa-IR"/>
          <w:color w:val="111111"/>
          <w:sz w:val="28"/>
          <w:szCs w:val="28"/>
          <w:rtl/>
        </w:rPr>
        <w:t xml:space="preserve">شفاء العمی طول السؤال وانّما ***تمام العمی طول السکوت علی الجهل» </w:t>
      </w:r>
      <w:r>
        <w:rPr>
          <w:rStyle w:val="FootnoteReference"/>
        </w:rPr>
        <w:footnoteReference w:id="1069"/>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المهدی من ولد جعفر الصادق:</w:t>
      </w:r>
    </w:p>
    <w:p>
      <w:pPr>
        <w:pStyle w:val="BookText"/>
      </w:pPr>
      <w:r>
        <w:rPr>
          <w:rFonts w:ascii="IRNazanin" w:hAnsi="IRNazanin" w:eastAsia="IRNazanin" w:cs="IRNazanin"/>
          <w:lang w:bidi="fa-IR"/>
          <w:color w:val="111111"/>
          <w:sz w:val="28"/>
          <w:szCs w:val="28"/>
          <w:rtl/>
        </w:rPr>
        <w:t xml:space="preserve">روی القندوزی الخنفی بسنده عن أبی القاسم الطاهر بن هارون بن موسی الکاظم عن أبیه عن جدّه قال: «قال سیدی جعفر بن محمّد: الخلف الصالح من ولدی، هو المهدی، اسمه محمّد وکنیته أبو القاسم، یخرج فی آخر الزمان، یقال لأمّه نرجس، وعلی رأسه غمامة تظلّه عن الشمس تدور معه حیث ما دار، تنادی بصوت فصیح، هذا المهدی فاتّبعوه»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الصدوق فی (کمال الدین وتمام النعمة) بسنده عن حنان (حیان) السراج قال: «سمعت السید اسماعیل بن محمّد الحمیری یقول: کنت أقول بالغلّو واعتقد غیبة محمّد بن الحنفیة فمن اللَّه علی بالصادق جعفر بن محمّد وأنقذنی به من النار، وهدانی الی سواء الصراط، فسألته- بعد ما صحّت عندی الدلائل التی شاهدتها منه أنه حجة اللَّه علی وعلی جمیع أهل زمانه وانه الإمام الذی فرض اللَّه طاعته وأوجب الاقتداء به- فقلت له: یا ابن رسول اللَّه قد روی لنا أخبار عن آبائک فی الغیبة وصحّة کونها، فأخبرنی بمن تقع؟ فقال علیه السّلام: ان الغیبة ستقع بالسادس من ولدی وهو الثانی عشر من الأئمة الهداة بعد رسول اللَّه صلّی اللَّه علیه وآله وسلّم أولهم أمیرالمؤمنین علی بن أبی طالب وآخرهم المهدی القائم بالحق بقیة اللَّه فی الأرض وصاحب الزمان، واللَّه لو بقی فی غیبته ما بقی نوح فی قومه لم یخرج من الدنیا حتی یظهر فیملأ الأرض قسطاً وعدلًا کما ملئت جوراً وظلماً، قال السید: فلما سمعت ذلک من مولای الصادق جعفر بن محمّد تبتُ الی اللَّه تعالی ذکره علی یدیه، وقلت قصیدتی التی أوّلها:</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رأیت الناس فی الدین قد غووا تجعفرت باسم اللَّه فیمن تجعفروا» </w:t>
      </w:r>
      <w:r>
        <w:rPr>
          <w:rStyle w:val="FootnoteReference"/>
        </w:rPr>
        <w:footnoteReference w:id="1071"/>
      </w:r>
    </w:p>
    <w:p>
      <w:pPr>
        <w:pStyle w:val="BookText"/>
      </w:pPr>
      <w:r>
        <w:rPr>
          <w:rFonts w:ascii="IRNazanin" w:hAnsi="IRNazanin" w:eastAsia="IRNazanin" w:cs="IRNazanin"/>
          <w:lang w:bidi="fa-IR"/>
          <w:color w:val="111111"/>
          <w:sz w:val="28"/>
          <w:szCs w:val="28"/>
          <w:rtl/>
        </w:rPr>
        <w:t xml:space="preserve">ح: المهدی من ولد موسی بن جعفر:</w:t>
      </w:r>
    </w:p>
    <w:p>
      <w:pPr>
        <w:pStyle w:val="BookText"/>
      </w:pPr>
      <w:r>
        <w:rPr>
          <w:rFonts w:ascii="IRNazanin" w:hAnsi="IRNazanin" w:eastAsia="IRNazanin" w:cs="IRNazanin"/>
          <w:lang w:bidi="fa-IR"/>
          <w:color w:val="111111"/>
          <w:sz w:val="28"/>
          <w:szCs w:val="28"/>
          <w:rtl/>
        </w:rPr>
        <w:t xml:space="preserve">روی الخزّاز عن محمّد بن الحنفیة، قال: قال أمیرالمؤمنین علیه السّلام:</w:t>
      </w:r>
    </w:p>
    <w:p>
      <w:pPr>
        <w:pStyle w:val="BookText"/>
      </w:pPr>
      <w:r>
        <w:rPr>
          <w:rFonts w:ascii="IRNazanin" w:hAnsi="IRNazanin" w:eastAsia="IRNazanin" w:cs="IRNazanin"/>
          <w:lang w:bidi="fa-IR"/>
          <w:color w:val="111111"/>
          <w:sz w:val="28"/>
          <w:szCs w:val="28"/>
          <w:rtl/>
        </w:rPr>
        <w:t xml:space="preserve">«سمعت رسول اللَّه صلّی اللَّه علیه وآله وسلّم یقول: قال اللَّه تبارک وتعالی لأعذبنّ کل رعیّة دانت بطاعة إمام لیس منی وان کان الرعیّة فی نفسها برة، ولأرحمنّ کل رعیّة دانت بإمام عادل منی وان کانت الرعیة فی نفسها غیر برة. ولا تقیّة.</w:t>
      </w:r>
    </w:p>
    <w:p>
      <w:pPr>
        <w:pStyle w:val="BookText"/>
      </w:pPr>
      <w:r>
        <w:rPr>
          <w:rFonts w:ascii="IRNazanin" w:hAnsi="IRNazanin" w:eastAsia="IRNazanin" w:cs="IRNazanin"/>
          <w:lang w:bidi="fa-IR"/>
          <w:color w:val="111111"/>
          <w:sz w:val="28"/>
          <w:szCs w:val="28"/>
          <w:rtl/>
        </w:rPr>
        <w:t xml:space="preserve">ثم قال لی: یا علی أنت الإمام والخلیفة من بعدی، حربک حربی وسلمک سلمی، وأنت أبو سبطی وزوج ابنتی، من ذرّیتک الأئمة المطهرّون، فانا سید الأنبیاء وأنت سید الأوصیاء، وأنا وأنت من شجرة واحدة، ولولانا لم یخلق الجنة والنار ولا الأنبیاء ولا الملائکة.</w:t>
      </w:r>
    </w:p>
    <w:p>
      <w:pPr>
        <w:pStyle w:val="BookText"/>
      </w:pPr>
      <w:r>
        <w:rPr>
          <w:rFonts w:ascii="IRNazanin" w:hAnsi="IRNazanin" w:eastAsia="IRNazanin" w:cs="IRNazanin"/>
          <w:lang w:bidi="fa-IR"/>
          <w:color w:val="111111"/>
          <w:sz w:val="28"/>
          <w:szCs w:val="28"/>
          <w:rtl/>
        </w:rPr>
        <w:t xml:space="preserve">قال: قلت یا رسول اللَّه فنحن أفضل من الملائکة؟ فقال: یا علی نحن خیر خلیقة اللَّه علی بسیط الأرض وخیر من الملائکة المقربین، وکیف لا نکون خیراً منهم وقد سبقناهم الی معرفة اللَّه وتوحیده، فبنا عرفوا اللَّه وبنا عبدوا اللَّه، وبنا اهتدوا السبیل الی معرفة اللَّه. یا علی أنت منی وأنا منک، وأنت أخی ووزیری، فإذا مت ظهرت لک ضغائن فی صدور قوم، وسیکون بعدی فتنة صمّاء صیلم یسقط فیها کل ولیجة وبطانة، وذلک عند فقدان شیعتک الخامس من السابع من ولدک، یحزن لفقده أهل الأرض والسماء، فکم مؤمن ومؤمنة متأسف متلهّف حیران عند فقده. ثم اطرق ملیّاً ثم رفع رأسه وقال: بأبی وأمی سمیّی وشبیهی وشبیه موسی</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عمران علیه حبوب النور- أو قال: جلابیب النور- یتوقد من شعاع القدس، کأنی بهم آیس من کانوا، ثم نودی بنداء یسمعه من البعد کما یسمعه من القرب یکون رحمة علی المؤمنین وعذاباً علی المنافقین. قلت: وما ذلک النّداء؟ قال: ثلاثة أصوات فی رجب أوله: «أَلَا لَعْنَةُ اللّهِ عَلَی الظَّالِمِینَ» </w:t>
      </w:r>
      <w:r>
        <w:rPr>
          <w:rStyle w:val="FootnoteReference"/>
        </w:rPr>
        <w:footnoteReference w:id="1072"/>
      </w:r>
    </w:p>
    <w:p>
      <w:pPr>
        <w:pStyle w:val="BookText"/>
      </w:pPr>
      <w:r>
        <w:rPr>
          <w:rFonts w:ascii="Amiri" w:hAnsi="Amiri" w:eastAsia="Amiri" w:cs="Amiri"/>
          <w:lang w:bidi="ar-SA"/>
          <w:color w:val="111111"/>
          <w:sz w:val="28"/>
          <w:szCs w:val="28"/>
          <w:rtl/>
        </w:rPr>
        <w:t xml:space="preserve">سورة هود: 18.</w:t>
      </w:r>
    </w:p>
    <w:p>
      <w:pPr>
        <w:pStyle w:val="BookText"/>
      </w:pPr>
      <w:r>
        <w:rPr>
          <w:rFonts w:ascii="Amiri" w:hAnsi="Amiri" w:eastAsia="Amiri" w:cs="Amiri"/>
          <w:lang w:bidi="ar-SA"/>
          <w:color w:val="111111"/>
          <w:sz w:val="28"/>
          <w:szCs w:val="28"/>
          <w:rtl/>
        </w:rPr>
        <w:t xml:space="preserve">الثانی «أَزِفَتْ الْآزِفَةُ» </w:t>
      </w:r>
      <w:r>
        <w:rPr>
          <w:rStyle w:val="FootnoteReference"/>
        </w:rPr>
        <w:footnoteReference w:id="1073"/>
      </w:r>
    </w:p>
    <w:p>
      <w:pPr>
        <w:pStyle w:val="BookText"/>
      </w:pPr>
      <w:r>
        <w:rPr>
          <w:rFonts w:ascii="IRNazanin" w:hAnsi="IRNazanin" w:eastAsia="IRNazanin" w:cs="IRNazanin"/>
          <w:lang w:bidi="fa-IR"/>
          <w:color w:val="111111"/>
          <w:sz w:val="28"/>
          <w:szCs w:val="28"/>
          <w:rtl/>
        </w:rPr>
        <w:t xml:space="preserve">.والثالث ترون بدریّاً بارزاً مع قرن الشمس ینادی: الّا انّ اللَّه قد بعث فلان بن فلان- حتی ینسبه الی علی- فیه هلاک الظالمین. فعند ذلک یأتی الفرج ویشفی اللَّه صدورهم ویذهب غیظ قلوبهم.</w:t>
      </w:r>
    </w:p>
    <w:p>
      <w:pPr>
        <w:pStyle w:val="BookText"/>
      </w:pPr>
      <w:r>
        <w:rPr>
          <w:rFonts w:ascii="IRNazanin" w:hAnsi="IRNazanin" w:eastAsia="IRNazanin" w:cs="IRNazanin"/>
          <w:lang w:bidi="fa-IR"/>
          <w:color w:val="111111"/>
          <w:sz w:val="28"/>
          <w:szCs w:val="28"/>
          <w:rtl/>
        </w:rPr>
        <w:t xml:space="preserve">قلت: یا رسول اللَّه فکم یکون بعدی من الأئمة؟ قال: بعد الحسین تسعة، والتاسع قائمهم»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یونس بن عبد الرحمن قال: «دخلت علی موسی بن جعفر فقلت: یا ابن رسول اللَّه، أنت القائم بالحق؟ قال: أنا القائم بالحق، ولکن القائم الذی یطهر الأرض من أعداء اللَّه ویملأها عدلًا کما ملئت جوراً هو الخامس من ولدی، له غیبة یطول أمدها خوفاً علی نفسه، یرتد فیها أقوام ویثبت فیها آخرون، ثم قال علیه السّلام: طوبی لشیعتنا المتمسکین بحبنا فی غیبة قائمنا الثابتین علی موالاتنا والبراءة من أعدائنا، اولئک منا ونحن منهم، قد رضوا بنا أئمة فرضینا بهم شیعة، فطوبی لهم ثم طوبی لهم هم واللَّه معنا فی درجتنا یوم القیامة»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 المهدی من ولد علیّ بن موسی الرضا:</w:t>
      </w:r>
    </w:p>
    <w:p>
      <w:pPr>
        <w:pStyle w:val="BookText"/>
      </w:pPr>
      <w:r>
        <w:rPr>
          <w:rFonts w:ascii="IRNazanin" w:hAnsi="IRNazanin" w:eastAsia="IRNazanin" w:cs="IRNazanin"/>
          <w:lang w:bidi="fa-IR"/>
          <w:color w:val="111111"/>
          <w:sz w:val="28"/>
          <w:szCs w:val="28"/>
          <w:rtl/>
        </w:rPr>
        <w:t xml:space="preserve">روی الحموینی بسنده عن عبد السلام بن صالح الهروی، قال: «سمعت دعبل بن علیّ الخزاعی یقول: أنشدت مولای الرضا علیه السّلام قصیدتی الّتی أوّلها: مدارس آیات خلت من تلاوة. فلمّا انتهیت الی قولی:</w:t>
      </w:r>
    </w:p>
    <w:p>
      <w:pPr>
        <w:pStyle w:val="BookText"/>
      </w:pPr>
      <w:r>
        <w:rPr>
          <w:rFonts w:ascii="IRNazanin" w:hAnsi="IRNazanin" w:eastAsia="IRNazanin" w:cs="IRNazanin"/>
          <w:lang w:bidi="fa-IR"/>
          <w:color w:val="111111"/>
          <w:sz w:val="28"/>
          <w:szCs w:val="28"/>
          <w:rtl/>
        </w:rPr>
        <w:t xml:space="preserve">خروج إمام لا محالة واقع یقوم علی اسم اللَّه والبرکات</w:t>
      </w:r>
    </w:p>
    <w:p>
      <w:pPr>
        <w:pStyle w:val="BookText"/>
      </w:pPr>
      <w:r>
        <w:rPr>
          <w:rFonts w:ascii="IRNazanin" w:hAnsi="IRNazanin" w:eastAsia="IRNazanin" w:cs="IRNazanin"/>
          <w:lang w:bidi="fa-IR"/>
          <w:color w:val="111111"/>
          <w:sz w:val="28"/>
          <w:szCs w:val="28"/>
          <w:rtl/>
        </w:rPr>
        <w:t xml:space="preserve">یمیّز فینا کل حق وباطل ویجزی علی النعماء والنقمات</w:t>
      </w:r>
    </w:p>
    <w:p>
      <w:pPr>
        <w:pStyle w:val="BookText"/>
      </w:pPr>
      <w:r>
        <w:rPr>
          <w:rFonts w:ascii="IRNazanin" w:hAnsi="IRNazanin" w:eastAsia="IRNazanin" w:cs="IRNazanin"/>
          <w:lang w:bidi="fa-IR"/>
          <w:color w:val="111111"/>
          <w:sz w:val="28"/>
          <w:szCs w:val="28"/>
          <w:rtl/>
        </w:rPr>
        <w:t xml:space="preserve">بکی [الإمام الرضا علیه السّلام بکاءً شدیداً ثم رفع رأسه الیَّ فقال: یا خزاعی نطق روح القدس علی لسانک بهذین البیتین، فهل تدری من هذا الإمام؟</w:t>
      </w:r>
    </w:p>
    <w:p>
      <w:pPr>
        <w:pStyle w:val="BookText"/>
      </w:pPr>
      <w:r>
        <w:rPr>
          <w:rFonts w:ascii="IRNazanin" w:hAnsi="IRNazanin" w:eastAsia="IRNazanin" w:cs="IRNazanin"/>
          <w:lang w:bidi="fa-IR"/>
          <w:color w:val="111111"/>
          <w:sz w:val="28"/>
          <w:szCs w:val="28"/>
          <w:rtl/>
        </w:rPr>
        <w:t xml:space="preserve">ومتی یقوم؟ قلت: لا یا مولای الّا انی سمعت بخروج إمام منکم یطهّر الأرض من الفساد ویملأها عدلًا، فقال: یا دعبل، الإمام بعدی محمّد ابنی وبعد محمّد ابنه علی وبعد علی ابنه الحسن، وبعد الحسن ابنه الحجة القائم المنتظر فی غیبته المطاع فی ظهوره، ولو لم یبق من الدنیا الّا یومٌ واحد لطوّل اللَّه ذلک الیوم حتی یخرج فیملأها عدلًا کما ملئت جوراً.</w:t>
      </w:r>
    </w:p>
    <w:p>
      <w:pPr>
        <w:pStyle w:val="BookText"/>
      </w:pPr>
      <w:r>
        <w:rPr>
          <w:rFonts w:ascii="IRNazanin" w:hAnsi="IRNazanin" w:eastAsia="IRNazanin" w:cs="IRNazanin"/>
          <w:lang w:bidi="fa-IR"/>
          <w:color w:val="111111"/>
          <w:sz w:val="28"/>
          <w:szCs w:val="28"/>
          <w:rtl/>
        </w:rPr>
        <w:t xml:space="preserve">وأما متی؟ فإخبارٌ عن الوقت، فقد حدثنی أبی عن جدی عن أبیه عن آبائه عن علی ان النبی قیل له: متی یخرج القائم من ذریتک؟ فقال: مثله کمثل الساعة </w:t>
      </w:r>
      <w:r>
        <w:rPr>
          <w:rStyle w:val="FootnoteReference"/>
        </w:rPr>
        <w:footnoteReference w:id="1076"/>
      </w:r>
      <w:r>
        <w:rPr>
          <w:rFonts w:ascii="Amiri" w:hAnsi="Amiri" w:eastAsia="Amiri" w:cs="Amiri"/>
          <w:lang w:bidi="ar-SA"/>
          <w:color w:val="111111"/>
          <w:sz w:val="28"/>
          <w:szCs w:val="28"/>
          <w:rtl/>
        </w:rPr>
        <w:t xml:space="preserve">«لَا یُجَلِّیهَا لِوَقْتِهَا إِلَّا هُوَ ثَقُلَتْ فِی السَّمَاوَاتِ وَالأَرْضِ لَا تَأْتِیکُمْ إِلَّا بَغْتَةً» </w:t>
      </w:r>
      <w:r>
        <w:rPr>
          <w:rStyle w:val="FootnoteReference"/>
        </w:rPr>
        <w:footnoteReference w:id="1077"/>
      </w:r>
    </w:p>
    <w:p>
      <w:pPr>
        <w:pStyle w:val="BookText"/>
      </w:pPr>
      <w:r>
        <w:rPr>
          <w:rFonts w:ascii="IRNazanin" w:hAnsi="IRNazanin" w:eastAsia="IRNazanin" w:cs="IRNazanin"/>
          <w:lang w:bidi="fa-IR"/>
          <w:color w:val="111111"/>
          <w:sz w:val="28"/>
          <w:szCs w:val="28"/>
          <w:rtl/>
        </w:rPr>
        <w:t xml:space="preserve">.وروی بسنده عن الحسین بن خالد، قال: قال علی بن موسی الرضا علیهما السلام: «لا دین لمن لا ورع له، ولا ایمان لمن لا تقیّة له، وان أکرمکم عند اللَّه أتقاکم أی أعملکم بالتقیة، فقیل: الی متی یا ابن رسول اللَّه؟ قال: الی یوم الوقت</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المعلوم وهو یوم خروج قائمنا، فمن ترک التقیة قبل خروج قائمنا فلیس منا.</w:t>
      </w:r>
    </w:p>
    <w:p>
      <w:pPr>
        <w:pStyle w:val="BookText"/>
      </w:pPr>
      <w:r>
        <w:rPr>
          <w:rFonts w:ascii="IRNazanin" w:hAnsi="IRNazanin" w:eastAsia="IRNazanin" w:cs="IRNazanin"/>
          <w:lang w:bidi="fa-IR"/>
          <w:color w:val="111111"/>
          <w:sz w:val="28"/>
          <w:szCs w:val="28"/>
          <w:rtl/>
        </w:rPr>
        <w:t xml:space="preserve">فقیل له: یا ابن رسول اللَّه ومن القائم منکم أهل البیت؟ قال: الرابع من ولدی ابن سیدة الاماء، یطهّر اللَّه به الأرض من کل جور، ویقدّسها من کل ظلم، وهو الذی یشک الناس فی ولادته، وهو صاحب الغیبة قبل خروجه، فإذا خرج أشرقت الأرض بنوره، ووضع میزان العدل بین النّاس فلا یظلم أحد أحداً.</w:t>
      </w:r>
    </w:p>
    <w:p>
      <w:pPr>
        <w:pStyle w:val="BookText"/>
      </w:pPr>
      <w:r>
        <w:rPr>
          <w:rFonts w:ascii="IRNazanin" w:hAnsi="IRNazanin" w:eastAsia="IRNazanin" w:cs="IRNazanin"/>
          <w:lang w:bidi="fa-IR"/>
          <w:color w:val="111111"/>
          <w:sz w:val="28"/>
          <w:szCs w:val="28"/>
          <w:rtl/>
        </w:rPr>
        <w:t xml:space="preserve">وهو الذی تطوی له الأرض، ولا یکون له ظلّ، وهو الذی ینادی مناد من السماء یسمعه اللَّه جمیع أهل الأرض بالدعاء الیه، یقول: ألا ان حجّة اللَّه قد ظهر عند بیت اللَّه فاتبعوه فان الحق فیه ومعه، وهو قول اللَّه عزّوجل: </w:t>
      </w:r>
      <w:r>
        <w:rPr>
          <w:rStyle w:val="FootnoteReference"/>
        </w:rPr>
        <w:footnoteReference w:id="1078"/>
      </w:r>
      <w:r>
        <w:rPr>
          <w:rFonts w:ascii="Amiri" w:hAnsi="Amiri" w:eastAsia="Amiri" w:cs="Amiri"/>
          <w:lang w:bidi="ar-SA"/>
          <w:color w:val="111111"/>
          <w:sz w:val="28"/>
          <w:szCs w:val="28"/>
          <w:rtl/>
        </w:rPr>
        <w:t xml:space="preserve">«إِن نَّشَأْ نُنَزِّلْ عَلَیْهِم مِّن السَّمَاء آیَةً فَظَلَّتْ أَعْنَاقُهُمْ لَهَا خَاضِعِینَ» </w:t>
      </w:r>
      <w:r>
        <w:rPr>
          <w:rStyle w:val="FootnoteReference"/>
        </w:rPr>
        <w:footnoteReference w:id="1079"/>
      </w:r>
    </w:p>
    <w:p>
      <w:pPr>
        <w:pStyle w:val="BookText"/>
      </w:pPr>
      <w:r>
        <w:rPr>
          <w:rFonts w:ascii="IRNazanin" w:hAnsi="IRNazanin" w:eastAsia="IRNazanin" w:cs="IRNazanin"/>
          <w:lang w:bidi="fa-IR"/>
          <w:color w:val="111111"/>
          <w:sz w:val="28"/>
          <w:szCs w:val="28"/>
          <w:rtl/>
        </w:rPr>
        <w:t xml:space="preserve">.ی: المهدی من ولد محمّد بن علی الجواد:</w:t>
      </w:r>
    </w:p>
    <w:p>
      <w:pPr>
        <w:pStyle w:val="BookText"/>
      </w:pPr>
      <w:r>
        <w:rPr>
          <w:rFonts w:ascii="IRNazanin" w:hAnsi="IRNazanin" w:eastAsia="IRNazanin" w:cs="IRNazanin"/>
          <w:lang w:bidi="fa-IR"/>
          <w:color w:val="111111"/>
          <w:sz w:val="28"/>
          <w:szCs w:val="28"/>
          <w:rtl/>
        </w:rPr>
        <w:t xml:space="preserve">روی الخزّاز بسنده عن عبد العظیم بن عبد اللَّه بن علی بن الحسن بن زید بن الحسن بن علی بن أبی طالب علیهم السلام، قال: «دخلت علی سیدی محمّد بن علی بن موسی بن جعفر بن محمّد بن علی بن الحسین بن علی بن أبی طالب علیهم السلام، وأنا أرید أن أسأله عن القائم أهو المهدی أو غیره؟ فابتدأنی هو فقال: یا أبا القاسم ان القائم منا هو المهدی الذی یجب أن ینتظر فی غیبته ویطاع فی ظهوره، وهو الثالث من ولدی، والذی بعث محمّداً بالنبوة وخصّنا بالإمامة انه لو لم یبق من الدنیا الّا یوم واحد لطوّل اللَّه ذلک الیوم حتی یخرج فیه فیملأ الأرض قسطاً وعدلًا کما ملئت ظلماً وجوراً، وان اللَّه تبارک وتعالی لیصلح له أمره فی لیلة کما أصلح أمر کلیمه موسی علیه السّلام اذ ذهب لیقتبس لأهله ناراً فرجع وهو نبی مرسل، ثم</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علیه السّلام: أفضل أعمال شیعتنا انتظار الفرج»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 المهدی من ولد علی بن محمّد الهادی:</w:t>
      </w:r>
    </w:p>
    <w:p>
      <w:pPr>
        <w:pStyle w:val="BookText"/>
      </w:pPr>
      <w:r>
        <w:rPr>
          <w:rFonts w:ascii="IRNazanin" w:hAnsi="IRNazanin" w:eastAsia="IRNazanin" w:cs="IRNazanin"/>
          <w:lang w:bidi="fa-IR"/>
          <w:color w:val="111111"/>
          <w:sz w:val="28"/>
          <w:szCs w:val="28"/>
          <w:rtl/>
        </w:rPr>
        <w:t xml:space="preserve">روی الخزّاز بسنده عن الصقر بن أبی دلف، قال: «سمعت علی بن محمّد بن علی الرضا علیهم السلام یقول: الإمام بعدی الحسن ابنی وبعد الحسن ابنه القائم الذی یملأ الأرض قسطاً وعدلًا کما ملئت جوراً وظلماً»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بسنده عن موسی بن مسلم عن مسعدة، قال: «کنت عند الصادق علیه السّلام إذ أتاه شیخ کبیر قد انحنی متکئاً علی عصاه فسلّم فردّ أبو عبد اللَّه الجواب، ثم قال: یا ابن رسول اللَّه ناولنی یدک أقبّلها، فأعطاه یده فقبلها ثم بکی، فقال أبو عبد اللَّه علیه السّلام: ما یبکیک یا شیخ؟ قال: جعلت فداک أقمت علی قائمکم منذ مائة سنة أقول هذا الشهر وهذه السنة وقد کبرت سنی ودقّ عظمی واقترب أجلی ولا أری ما احب، أراکم مقتلین مشرّدین وأری عدوکم یطیرون بالأجنحة فکیف لا أبکی؟ فدمعت عینا أبی عبد اللَّه علیه السّلام ثم قال: یا شیخ ان أبقاک اللَّه حتی تری قائمنا کنت معنا فی السنام الأعلی، وان حلت بک المنیّة جئت یوم القیامة مع ثقل محمّد صلّی اللَّه علیه وآله وسلّم ونحن ثقله فقد قال علیه السّلام: انی مخلّف فیکم الثقلین فتمسکوا بهما لن تضلّوا کتاب اللَّه وعترتی أهل بیتی. فقال الشیخ: لا ابالی بعد ما سمعت هذا الخبر، قال: یا شیخ ان قائمنا یخرج من صلب الحسن، والحسن یخرج من صلب علی، وعلی یخرج من صلب محمّد، ومحمّد یخرج من صلب علی، وعلی یخرج من صلب ابنی هذا- وأشار الی موسی- وهذا خرج من صلبی، نحن اثنا عشر کلنا معصومون مطهّرون.</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الشیخ: یا سیدی بعضکم أفضل من بعض؟ قال: لا، نحن فی الفضل سواء ولکن بعضنا أعلم من بعض، ثم قال: یا شیخ واللَّه لو لم یبق من الدنیا الّا یوم واحد لطوّل اللَّه ذلک الیوم، حتی یخرج قائمنا أهل البیت، ألا وان شیعتنا یقعون فی فتنة وحیرة فی غیبته، هناک یثبت علی هداه المخلصون، اللّهم أعنهم علی ذلک»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المهدی ابن الحسن بن علی العسکری:</w:t>
      </w:r>
    </w:p>
    <w:p>
      <w:pPr>
        <w:pStyle w:val="BookText"/>
      </w:pPr>
      <w:r>
        <w:rPr>
          <w:rFonts w:ascii="IRNazanin" w:hAnsi="IRNazanin" w:eastAsia="IRNazanin" w:cs="IRNazanin"/>
          <w:lang w:bidi="fa-IR"/>
          <w:color w:val="111111"/>
          <w:sz w:val="28"/>
          <w:szCs w:val="28"/>
          <w:rtl/>
        </w:rPr>
        <w:t xml:space="preserve">روی الخزّاز بسنده عن أبی هاشم الجعفری قال: «سمعت أبا الحسن صاحب العسکر علیه السّلام یقول: الخلف من بعدی ابنی الحسن فکیف لکم بالخلف من بعد الخلف؟ فقلت: ولم جعلنی اللَّه فداک، فقال: لأنکم لا ترون شخصه ولا یحلّ لکم ذکره باسمه، قلت: وکیف نذکره؟ قال: قولوا الحجّة من آل محمّد»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بسنده عن موسی بن جعفر بن وهب البغدادی، قال: «سمعت أبا محمّد الحسن بن علی العسکری علیهما السلام، یقول: کأنی بکم وقد اختلفتم بعدی فی الخلف منی، ألا ان المقرّ بالأئمة بعد رسول اللَّه المنکر لولدی کمن أقرّ بجمیع الأنبیاء ورسله ثم أنکر نبوة رسول اللَّه صلّی اللَّه علیه وآله وسلّم، لأن طاعة آخرنا کطاعة أولنا والمنکر لآخرنا کالمنکر لأوّلنا، أما ان لولدی غیبة یرتاب فیها الناس الا من عصمه اللَّه»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بسنده عن محمّد بن عثمان العمری یقول: «سمعت أبی یقول: سئل أبو محمّد الحسن بن علی وأنا عنده عن الخبر الذی روی عن آبائه علیهم السلام ان الأرض لا تخلو من حجّة للَّه‌علی خلقه الی یوم القیامة وان من مات ولم یعرف امام</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زمانه مات میتة جاهلیة فقال: ان هذا حق کما أن النهار حق، فقیل له: یا ابن رسول اللَّه فمن الحجة والامام بعدک؟ قال: ابنی محمّد هو الإمام والحجة بعدی، من مات ولم یعرفه مات میتة جاهلیة، أما ان له غیبة، یحار فیها الجاهلون ویهلک فیها المبطلون ویکذب فیها الوقّاتون، ثم یخرج وکأنی أنظر الی الأعلام البیض تخفق فوق رأسه بنجف الکوفة»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الحموینی بسنده عن علی بن عاصم عن محمّد بن علی بن موسی عن آبائه عن الحسین علیهم السلام قال: «دخلت علی رسول اللَّه صلّی اللَّه علیه وآله وسلّم وعنده أُبیّ بن کعب فقال لی رسول اللَّه مرحباً بک یا أبا عبد اللَّه یا زین السماوات والأرض، قال أبیّ: وکیف یکون یا رسول اللَّه زین السماوات والأرض أحد غیرک؟ فقال … وإنّ اللَّه تبارک رکّب فی صلب الحسین نطفة مبارکة زکیّة طیّبة طاهرة مطهّرة یرضی بها کل مؤمن ممّن قد أخذ اللَّه میثاقه فی الولایة ویکفر به کلّ جاحد، وهو إمام تقی نقی سارّ مرضیّ هاد مهدیّ یحکم بالعدل ویأمر به، یصدّق اللَّه عزّوجل ویصدّقه اللَّه فی قوله. یخرج من تهامة حتی یظهر الدلائل والعلامات، وله بالطالقان کنوز لا ذهب ولا فضة الّا خیول ورجال مسوّمة. یجمع اللَّه له من أقاصی البلاد علی عدّة أهل بدر ثلاثمائة وثلاثة عشر رجلًا معه صحیفة مختومة فیها عدد أصحابه بأسمائهم وأنسابهم وبلدانهم وصنائعهم وطبائعهم وحلاهم وکناهم کدادون مجدّون فی طاعتهم.</w:t>
      </w:r>
    </w:p>
    <w:p>
      <w:pPr>
        <w:pStyle w:val="BookText"/>
      </w:pPr>
      <w:r>
        <w:rPr>
          <w:rFonts w:ascii="IRNazanin" w:hAnsi="IRNazanin" w:eastAsia="IRNazanin" w:cs="IRNazanin"/>
          <w:lang w:bidi="fa-IR"/>
          <w:color w:val="111111"/>
          <w:sz w:val="28"/>
          <w:szCs w:val="28"/>
          <w:rtl/>
        </w:rPr>
        <w:t xml:space="preserve">فقال أبیّ: وما دلالته وعلامته یا رسول اللَّه؟ قال: له علم إذا حان وقت خروجه انتشر ذلک العلم من نفسه، وانطقه اللَّه عزّوجل فناداه العلم: أخرج یا ولی</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واقتل أعداء اللَّه، وهما رایتان وعلامتان، وله سیف مغمد، فإذا حان وقت خروجه اقتلع ذلک السیف من غمده وأنطقه اللَّه عزّوجل فناداه السیف: أخرج یا ولی اللَّه فلا یحلّ لک أن تقعد عن أعداء اللَّه، فیخرج ویقتل أعداء اللَّه حیث ثقفهم ویقیم حدود اللَّه ویحکم بحکم اللَّه، یخرج وجبرئیل عن یمینه ومیکائیل عن میسرته وشعیب بن صالح عن مقدمته، وسوف تذکرون ما أقول لکم وأفوّض أمری الی اللَّه عزّوجل. یا أبیّ، طوبی لمن لقیه وطوبی لمن قال به ولو بعد حین، وینجّیهم من الهلکة فی الإقرار باللَّه وبرسوله وبجمیع الأئمة، یفتح اللَّه لهم الجنة، مثلهم مثل المسک الذی یسطع ریحه فلا یتغیر أبداً، ومثلهم فی السماء کمثل القمر المنیر الذی لا یطفأ نوره أبداً.</w:t>
      </w:r>
    </w:p>
    <w:p>
      <w:pPr>
        <w:pStyle w:val="BookText"/>
      </w:pPr>
      <w:r>
        <w:rPr>
          <w:rFonts w:ascii="Amiri" w:hAnsi="Amiri" w:eastAsia="Amiri" w:cs="Amiri"/>
          <w:lang w:bidi="ar-SA"/>
          <w:color w:val="111111"/>
          <w:sz w:val="28"/>
          <w:szCs w:val="28"/>
          <w:rtl/>
        </w:rPr>
        <w:t xml:space="preserve">قال أبیّ: یا رسول اللَّه کیف بیان حال هؤلاء الأئمة عند اللَّه عزّوجلّ؟ قال:</w:t>
      </w:r>
    </w:p>
    <w:p>
      <w:pPr>
        <w:pStyle w:val="BookText"/>
      </w:pPr>
      <w:r>
        <w:rPr>
          <w:rFonts w:ascii="IRNazanin" w:hAnsi="IRNazanin" w:eastAsia="IRNazanin" w:cs="IRNazanin"/>
          <w:lang w:bidi="fa-IR"/>
          <w:color w:val="111111"/>
          <w:sz w:val="28"/>
          <w:szCs w:val="28"/>
          <w:rtl/>
        </w:rPr>
        <w:t xml:space="preserve">ان اللَّه تعالی أنزل علیَّ اثنی عشر خاتماً واثنتی عشرة صحیفة، اسم کلّ إمام علی خاتمه وصفته فی صحیفته، والحمد للَّه‌ربّ العالمین»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ونقل القندوزی الحنفی عن خواجة محمّد پارسا: «ومن أئمة أهل البیت الطیبین أبو محمّد الحسن العسکری، ولد سنة احدی وثلاثین ومائتین یوم الجمعة السادس من ربیع الأول، ودفن بجنب أبیه، وکانت مدة بقاء الحسن العسکری بعد أبیه رضی اللَّه عنهما ست سنین، ولم یخلف ولداً غیر أبی القاسم محمّد المنتظر المسمّی بالقائم والحجة والمهدی وصاحب الزمان وخاتم الأئمة الإثنی عشر عند الإمامیة»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الخشّاب بسنده عن صدقة بن موسی قال: حدثنا أبی عن علی</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الرضا ابن موسی الکاظم قال: «الخلف الصالح من ولد الحسن بن علی العسکری هو صاحب الزمان وهو المهدی سلام اللَّه علیهم»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اسمُ أبیه؟!</w:t>
      </w:r>
    </w:p>
    <w:p>
      <w:pPr>
        <w:pStyle w:val="BookText"/>
      </w:pPr>
      <w:r>
        <w:rPr>
          <w:rFonts w:ascii="IRNazanin" w:hAnsi="IRNazanin" w:eastAsia="IRNazanin" w:cs="IRNazanin"/>
          <w:lang w:bidi="fa-IR"/>
          <w:color w:val="111111"/>
          <w:sz w:val="28"/>
          <w:szCs w:val="28"/>
          <w:rtl/>
        </w:rPr>
        <w:t xml:space="preserve">قد ورد فی روایةٍ واحدة فقط فی بعض کتب العامّة عن النبی صلّی اللَّه علیه وآله فی المهدی: «اسمه اسمی وإسم أبیه إسم أبی» وقد أحدث هذا التعبیر إشکالًا کبیراً إذ من الواضح أن اسم والد الرسول هو عبداللَّه، فی حین ان والد المهدی سلام اللَّه علیه هو الإمام الحسن العسکری علیه السّلام.</w:t>
      </w:r>
    </w:p>
    <w:p>
      <w:pPr>
        <w:pStyle w:val="BookText"/>
      </w:pPr>
      <w:r>
        <w:rPr>
          <w:rFonts w:ascii="IRNazanin" w:hAnsi="IRNazanin" w:eastAsia="IRNazanin" w:cs="IRNazanin"/>
          <w:lang w:bidi="fa-IR"/>
          <w:color w:val="111111"/>
          <w:sz w:val="28"/>
          <w:szCs w:val="28"/>
          <w:rtl/>
        </w:rPr>
        <w:t xml:space="preserve">ونقول فی الجواب:</w:t>
      </w:r>
    </w:p>
    <w:p>
      <w:pPr>
        <w:pStyle w:val="BookText"/>
      </w:pPr>
      <w:r>
        <w:rPr>
          <w:rFonts w:ascii="IRNazanin" w:hAnsi="IRNazanin" w:eastAsia="IRNazanin" w:cs="IRNazanin"/>
          <w:lang w:bidi="fa-IR"/>
          <w:color w:val="111111"/>
          <w:sz w:val="28"/>
          <w:szCs w:val="28"/>
          <w:rtl/>
        </w:rPr>
        <w:t xml:space="preserve">انّ عبارة (واسم أبیه اسم أبی) ربما کانت دسّاً فی الحدیث من بعض الرواة المتقربین الی الحکّام والسلاطین فی وضعهم الأحادیث- وکم لهم من ویلات ومصائب جرّوها علی الإسلام بدافع من أهوائهم الخبیثة وأطماعهم الدنیّة، وذلک لینطبق الحدیث علی محمّد بن عبد اللَّه المنصور، کما افتعلوا علی النبی صلّی اللَّه علیه وآله وسلّم أنه قال: «منا القائم، ومنّا المنصور، ومنا السفاح، ومنّا المهدی …»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کمال الدین محمّد بن طلحة الشافعی فی الردّ علی حدیث اسم أبیه:</w:t>
      </w:r>
    </w:p>
    <w:p>
      <w:pPr>
        <w:pStyle w:val="BookText"/>
      </w:pPr>
      <w:r>
        <w:rPr>
          <w:rFonts w:ascii="IRNazanin" w:hAnsi="IRNazanin" w:eastAsia="IRNazanin" w:cs="IRNazanin"/>
          <w:lang w:bidi="fa-IR"/>
          <w:color w:val="111111"/>
          <w:sz w:val="28"/>
          <w:szCs w:val="28"/>
          <w:rtl/>
        </w:rPr>
        <w:t xml:space="preserve">«فان قال المعترض: نسلّم لکم ان الصفات المجعولة علامة ودلالة إذا وجدت تعیّن العمل بها ولزم اثبات مدلولها لمن وجدت فیه، ولکن یمنع وجود تلک العلامة والدلالة فی الخلف الصالح محمّد، فان من جملة الصفات المجعولة علامة ودلالة أن یکون اسم أبیه مواطیاً لاسم أب النبی صلّی اللَّه علیه وآله، هکذا صرّح</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الحدیث النبوی علی ما أورد تموه، وهذه الصفة لم توجد فیه، فان اسم أبیه الحسن، واسم أب النبی عبد اللَّه، وأین الحسن من عبد اللَّه؟ فلم توجد هذه الصفة التی هی جزء، والعلامة الباقیة لا تکفی فی إثبات تلک الأحکام، إذ النبی صلّی اللَّه علیه وآله لم یجعل تلک الأحکام ثابتةً الّا لمن اجتمعت تلک الصفات کلها له، التی جزؤها مواطاة اسمی الأبوین فی حقه، وهذه لم تجتمع فی الحجة الخلف الصّالح، فلا تثبت تلک الأحکام له، وهذا اشکال قویّ.</w:t>
      </w:r>
    </w:p>
    <w:p>
      <w:pPr>
        <w:pStyle w:val="BookText"/>
      </w:pPr>
      <w:r>
        <w:rPr>
          <w:rFonts w:ascii="IRNazanin" w:hAnsi="IRNazanin" w:eastAsia="IRNazanin" w:cs="IRNazanin"/>
          <w:lang w:bidi="fa-IR"/>
          <w:color w:val="111111"/>
          <w:sz w:val="28"/>
          <w:szCs w:val="28"/>
          <w:rtl/>
        </w:rPr>
        <w:t xml:space="preserve">فالجواب: لا بد قبل الشروع فی تفصیل الجواب من بیان أمرین یبتنی علیهما الغرض:</w:t>
      </w:r>
    </w:p>
    <w:p>
      <w:pPr>
        <w:pStyle w:val="BookText"/>
      </w:pPr>
      <w:r>
        <w:rPr>
          <w:rFonts w:ascii="IRNazanin" w:hAnsi="IRNazanin" w:eastAsia="IRNazanin" w:cs="IRNazanin"/>
          <w:lang w:bidi="fa-IR"/>
          <w:color w:val="111111"/>
          <w:sz w:val="28"/>
          <w:szCs w:val="28"/>
          <w:rtl/>
        </w:rPr>
        <w:t xml:space="preserve">الأول:</w:t>
      </w:r>
    </w:p>
    <w:p>
      <w:pPr>
        <w:pStyle w:val="BookText"/>
      </w:pPr>
      <w:r>
        <w:rPr>
          <w:rFonts w:ascii="Amiri" w:hAnsi="Amiri" w:eastAsia="Amiri" w:cs="Amiri"/>
          <w:lang w:bidi="ar-SA"/>
          <w:color w:val="111111"/>
          <w:sz w:val="28"/>
          <w:szCs w:val="28"/>
          <w:rtl/>
        </w:rPr>
        <w:t xml:space="preserve">انه سایغ شایع فی لسان العرب اطلاق لفظة الأب علی الجد الأعلی، وقد نطق القرآن الکریم بذلک فقال تعالی: «مِّلَّةَ أَبِیکُمْ إِبْرَاهِیمَ» </w:t>
      </w:r>
      <w:r>
        <w:rPr>
          <w:rStyle w:val="FootnoteReference"/>
        </w:rPr>
        <w:footnoteReference w:id="1090"/>
      </w:r>
    </w:p>
    <w:p>
      <w:pPr>
        <w:pStyle w:val="BookText"/>
      </w:pPr>
      <w:r>
        <w:rPr>
          <w:rFonts w:ascii="Amiri" w:hAnsi="Amiri" w:eastAsia="Amiri" w:cs="Amiri"/>
          <w:lang w:bidi="ar-SA"/>
          <w:color w:val="111111"/>
          <w:sz w:val="28"/>
          <w:szCs w:val="28"/>
          <w:rtl/>
        </w:rPr>
        <w:t xml:space="preserve">وقال تعالی حکایة عن یوسف علیه السّلام: «وَاتَّبَعْتُ مِلَّةَ آبَآئِی إِبْرَاهِیمَ وَإِسْحَقَ» </w:t>
      </w:r>
      <w:r>
        <w:rPr>
          <w:rStyle w:val="FootnoteReference"/>
        </w:rPr>
        <w:footnoteReference w:id="1091"/>
      </w:r>
    </w:p>
    <w:p>
      <w:pPr>
        <w:pStyle w:val="BookText"/>
      </w:pPr>
      <w:r>
        <w:rPr>
          <w:rFonts w:ascii="IRNazanin" w:hAnsi="IRNazanin" w:eastAsia="IRNazanin" w:cs="IRNazanin"/>
          <w:lang w:bidi="fa-IR"/>
          <w:color w:val="111111"/>
          <w:sz w:val="28"/>
          <w:szCs w:val="28"/>
          <w:rtl/>
        </w:rPr>
        <w:t xml:space="preserve">ونطق بذلک النبی صلّی اللَّه علیه وآله وحکاه عن جبرئیل علیه السّلام فی حدیث الاسراء انه قال: «قلت: من هذا؟ قال: أبوک إبراهیم».</w:t>
      </w:r>
    </w:p>
    <w:p>
      <w:pPr>
        <w:pStyle w:val="BookText"/>
      </w:pPr>
      <w:r>
        <w:rPr>
          <w:rFonts w:ascii="IRNazanin" w:hAnsi="IRNazanin" w:eastAsia="IRNazanin" w:cs="IRNazanin"/>
          <w:lang w:bidi="fa-IR"/>
          <w:color w:val="111111"/>
          <w:sz w:val="28"/>
          <w:szCs w:val="28"/>
          <w:rtl/>
        </w:rPr>
        <w:t xml:space="preserve">فعلم ان لفظة الأب تطلق علی الجدّ، وان علا، فهذا أحد الأمرین.</w:t>
      </w:r>
    </w:p>
    <w:p>
      <w:pPr>
        <w:pStyle w:val="BookText"/>
      </w:pPr>
      <w:r>
        <w:rPr>
          <w:rFonts w:ascii="IRNazanin" w:hAnsi="IRNazanin" w:eastAsia="IRNazanin" w:cs="IRNazanin"/>
          <w:lang w:bidi="fa-IR"/>
          <w:color w:val="111111"/>
          <w:sz w:val="28"/>
          <w:szCs w:val="28"/>
          <w:rtl/>
        </w:rPr>
        <w:t xml:space="preserve">والأمر الثانی: أن لفظة الاسم تطلق علی الکنیة وعلی الصفة، وقد استعملها الفصحاء، ودارت بها ألسنتهم، ووردت فی الأحادیث، حتی ذکرها الامامان البخاری ومسلم رضی اللَّه عنهما، کل واحد منهما یرفع ذلک بسنده الی سهل بن سعد الساعدی رضی اللَّه عنه انه قال عن علی علیه السّلام: «واللَّه ان رسول اللَّه</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وآله، سمّاه بأبی تراب، ولم یکن له اسم أحب الیه منه.</w:t>
      </w:r>
    </w:p>
    <w:p>
      <w:pPr>
        <w:pStyle w:val="BookText"/>
      </w:pPr>
      <w:r>
        <w:rPr>
          <w:rFonts w:ascii="IRNazanin" w:hAnsi="IRNazanin" w:eastAsia="IRNazanin" w:cs="IRNazanin"/>
          <w:lang w:bidi="fa-IR"/>
          <w:color w:val="111111"/>
          <w:sz w:val="28"/>
          <w:szCs w:val="28"/>
          <w:rtl/>
        </w:rPr>
        <w:t xml:space="preserve">فأطلق لفظة الاسم علی الکنیة، ومثل ذلک قال الشاعر:</w:t>
      </w:r>
    </w:p>
    <w:p>
      <w:pPr>
        <w:pStyle w:val="BookText"/>
      </w:pPr>
      <w:r>
        <w:rPr>
          <w:rFonts w:ascii="Amiri" w:hAnsi="Amiri" w:eastAsia="Amiri" w:cs="Amiri"/>
          <w:lang w:bidi="ar-SA"/>
          <w:color w:val="111111"/>
          <w:sz w:val="28"/>
          <w:szCs w:val="28"/>
          <w:rtl/>
        </w:rPr>
        <w:t xml:space="preserve">أجلّ قدرک ان تسمّی مؤنته ومن کنّاک قد سمّاک للعرب</w:t>
      </w:r>
    </w:p>
    <w:p>
      <w:pPr>
        <w:pStyle w:val="BookText"/>
      </w:pPr>
      <w:r>
        <w:rPr>
          <w:rFonts w:ascii="IRNazanin" w:hAnsi="IRNazanin" w:eastAsia="IRNazanin" w:cs="IRNazanin"/>
          <w:lang w:bidi="fa-IR"/>
          <w:color w:val="111111"/>
          <w:sz w:val="28"/>
          <w:szCs w:val="28"/>
          <w:rtl/>
        </w:rPr>
        <w:t xml:space="preserve">ویروی: (ومن یصفک) فأطلق التسمیة علی الکنایة. وهذا شایع ذایع فی کلام العرب.</w:t>
      </w:r>
    </w:p>
    <w:p>
      <w:pPr>
        <w:pStyle w:val="BookText"/>
      </w:pPr>
      <w:r>
        <w:rPr>
          <w:rFonts w:ascii="IRNazanin" w:hAnsi="IRNazanin" w:eastAsia="IRNazanin" w:cs="IRNazanin"/>
          <w:lang w:bidi="fa-IR"/>
          <w:color w:val="111111"/>
          <w:sz w:val="28"/>
          <w:szCs w:val="28"/>
          <w:rtl/>
        </w:rPr>
        <w:t xml:space="preserve">فإذا أوضح ما ذکرناه من الأمرین، اعلم- أیّدک اللَّه بوفیقه- أن النبی صلّی اللَّه علیه وآله کان له سبطان، أبو محمّد الحسن، وأبو عبد اللَّه الحسین، ولما کان الخلف الصالح الحجة من ولد أبی عبد الحسین ولم یکن من ولد أبی محمّد الحسن، وکانت کنیة الحسین أبا عبد اللَّه، فأطلق النبی صلّی اللَّه علیه وآله علی الکنیة لفظة الاسم لأجل المقابلة بالاسم فی حق أبیه، وأطلق علی الجد لفضة الأب فکأنه قال:</w:t>
      </w:r>
    </w:p>
    <w:p>
      <w:pPr>
        <w:pStyle w:val="BookText"/>
      </w:pPr>
      <w:r>
        <w:rPr>
          <w:rFonts w:ascii="IRNazanin" w:hAnsi="IRNazanin" w:eastAsia="IRNazanin" w:cs="IRNazanin"/>
          <w:lang w:bidi="fa-IR"/>
          <w:color w:val="111111"/>
          <w:sz w:val="28"/>
          <w:szCs w:val="28"/>
          <w:rtl/>
        </w:rPr>
        <w:t xml:space="preserve">«یواطی اسمه اسمی فهو محمّد وأنا محمّد، وکنیة جده اسم أبی اذ هو أبو عبد اللَّه وأبی عبد اللَّه» لتکون تلک الألفاظ المختصرة جامعة لتعریف صفاته واعلاماً انه من ولد أبی عبداللَّه الحسین علیه السّلام بطریق جامع موجز.</w:t>
      </w:r>
    </w:p>
    <w:p>
      <w:pPr>
        <w:pStyle w:val="BookText"/>
      </w:pPr>
      <w:r>
        <w:rPr>
          <w:rFonts w:ascii="IRNazanin" w:hAnsi="IRNazanin" w:eastAsia="IRNazanin" w:cs="IRNazanin"/>
          <w:lang w:bidi="fa-IR"/>
          <w:color w:val="111111"/>
          <w:sz w:val="28"/>
          <w:szCs w:val="28"/>
          <w:rtl/>
        </w:rPr>
        <w:t xml:space="preserve">وحینئذٍ تنتظم الصفات وتوجد بأسرها مجتمعة للحجة الخلف الصالح محمّد.</w:t>
      </w:r>
    </w:p>
    <w:p>
      <w:pPr>
        <w:pStyle w:val="BookText"/>
      </w:pPr>
      <w:r>
        <w:rPr>
          <w:rFonts w:ascii="IRNazanin" w:hAnsi="IRNazanin" w:eastAsia="IRNazanin" w:cs="IRNazanin"/>
          <w:lang w:bidi="fa-IR"/>
          <w:color w:val="111111"/>
          <w:sz w:val="28"/>
          <w:szCs w:val="28"/>
          <w:rtl/>
        </w:rPr>
        <w:t xml:space="preserve">وهذا بیان شافٍ کافٍ فی إزالة ذلک الإشکال، فافهمه»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الحافظ الکنجی الشافعی: «قلت: وقد ذکر الترمذی الحدیث ولم یذکر قوله: واسم أبیه اسم أبی. وذکره أبو داود، وفی معظم روایات الحفّاظ والثقاة من نقلة الأخبار «اسمه اسمی» فقط والذی رواه «واسم أبیه اسم أبی» فهو زایدة، وهو یزید فی الحدیث.</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 صحّ فمعناه: واسم أبیه اسم أبی: الحسین وکنیته أبو عبد اللَّه، فجعل الکنیة اسماً کنایة عنه أنه من ولد الحسین دون الحسن.</w:t>
      </w:r>
    </w:p>
    <w:p>
      <w:pPr>
        <w:pStyle w:val="BookText"/>
      </w:pPr>
      <w:r>
        <w:rPr>
          <w:rFonts w:ascii="IRNazanin" w:hAnsi="IRNazanin" w:eastAsia="IRNazanin" w:cs="IRNazanin"/>
          <w:lang w:bidi="fa-IR"/>
          <w:color w:val="111111"/>
          <w:sz w:val="28"/>
          <w:szCs w:val="28"/>
          <w:rtl/>
        </w:rPr>
        <w:t xml:space="preserve">ویحتمل أنه قال: اسم أبیه اسم ابنی أی الحسن، ووالد المهدی اسمه حسن، فیکون الراوی قد توهّم قوله ابنی فصحّفه فقال: أبی، فوجب حمله علی هذا جمعاً بین الروایات، وهذا تکلف فی تأویل هذه الروایة.</w:t>
      </w:r>
    </w:p>
    <w:p>
      <w:pPr>
        <w:pStyle w:val="BookText"/>
      </w:pPr>
      <w:r>
        <w:rPr>
          <w:rFonts w:ascii="IRNazanin" w:hAnsi="IRNazanin" w:eastAsia="IRNazanin" w:cs="IRNazanin"/>
          <w:lang w:bidi="fa-IR"/>
          <w:color w:val="111111"/>
          <w:sz w:val="28"/>
          <w:szCs w:val="28"/>
          <w:rtl/>
        </w:rPr>
        <w:t xml:space="preserve">والقول الفصل فی ذلک: أن الإمام أحمد- مع ضبطه وإتقانه- روی هذا الحدیث فی مسنده عدّة مواضع: واسمه اسمی»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«ورواه غیر عاصم عن زر، وهو عمرو بن مرة، عن زرّ. کل هؤلاء رووا «اسمه اسمی» الّا ما کان من عبید اللَّه بن موسی عن زائدة عن عاصم فانه قال فیه «واسم أبیه أسم أبی» ولا یرتاب اللبیب ان هذه الزیادة لا اعتبار بها مع اجتماع هؤلاء الأئمة علی خلافها واللَّه أعلم»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الحافظ محمّد پارسا: «والجمهور من أهل السنة نقلوا أن زائدة کان یزید فی الأحادیث، ذکر الإمام الحافظ أبو حاتم البستی رحمه اللَّه فی کتاب (المجروحین من المحدثین): زائدة مولی عثمان رضی اللَّه عنه، روی عنه أبو الزناد، منکر الأحادیث جدّاً، وهو مدنیّ لا یحتجّ به لو وافق الثقات، فکیف إذا انفرد؟</w:t>
      </w:r>
    </w:p>
    <w:p>
      <w:pPr>
        <w:pStyle w:val="BookText"/>
      </w:pPr>
      <w:r>
        <w:rPr>
          <w:rFonts w:ascii="IRNazanin" w:hAnsi="IRNazanin" w:eastAsia="IRNazanin" w:cs="IRNazanin"/>
          <w:lang w:bidi="fa-IR"/>
          <w:color w:val="111111"/>
          <w:sz w:val="28"/>
          <w:szCs w:val="28"/>
          <w:rtl/>
        </w:rPr>
        <w:t xml:space="preserve">وزائدة بن أبی الرقاد الباهلی، من أهل البصرة، یروی المناکیر عن المشاهیر، لا یحتج بخبره، ولا یکتب الّا للاعتبار»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علی بن عیسی الاربلی: «اما أصحابنا الشیعة فلا یصححون هذا</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 لما ثبت عندهم من اسمه واسم أبیه، واما الجمهور فقد نقلوا أن زایدة کان یزید فی الأحادیث، فوجب المصیر الی انه من زیادته، لیکون جمعاً بین الأقوال والروایات» </w:t>
      </w:r>
      <w:r>
        <w:rPr>
          <w:rStyle w:val="FootnoteReference"/>
        </w:rPr>
        <w:footnoteReference w:id="1096"/>
      </w:r>
    </w:p>
    <w:p>
      <w:pPr>
        <w:pStyle w:val="BookText"/>
      </w:pPr>
      <w:r>
        <w:rPr>
          <w:rFonts w:ascii="IRNazanin" w:hAnsi="IRNazanin" w:eastAsia="IRNazanin" w:cs="IRNazanin"/>
          <w:lang w:bidi="fa-IR"/>
          <w:color w:val="111111"/>
          <w:sz w:val="28"/>
          <w:szCs w:val="28"/>
          <w:rtl/>
        </w:rPr>
        <w:t xml:space="preserve">الأول: قال العلامة المجلسی فی الجزء الثالث عشر من کتاب بحار الأنوار: قال بعض المعاصرین ان فیه (یعنی الحدیث المذکور) وجهاً آخر وهو ان کنیة الحسن العسکری علیه السّلام أبو محمّد وکنیة عبد اللَّه والد النبی صلّی اللَّه علیه وآله وسلّم أبو محمّد فتتوافق الکنیتان والکنیة داخلة تحت الاسم انتهی.</w:t>
      </w:r>
    </w:p>
    <w:p>
      <w:pPr>
        <w:pStyle w:val="BookText"/>
      </w:pPr>
      <w:r>
        <w:rPr>
          <w:rFonts w:ascii="IRNazanin" w:hAnsi="IRNazanin" w:eastAsia="IRNazanin" w:cs="IRNazanin"/>
          <w:lang w:bidi="fa-IR"/>
          <w:color w:val="111111"/>
          <w:sz w:val="28"/>
          <w:szCs w:val="28"/>
          <w:rtl/>
        </w:rPr>
        <w:t xml:space="preserve">الثّانی: ما ذکره بعض أفاضل العصر علی هامش کتاب البیان قال واحسن الوجوه فی جواب الخبر هو ان یقال ان الخبر هکذا (اسمه اسمی واسم أبی) لما مرّ فی أخبار عدیدة فی کتاب الغیبة من أن للمهدی ثلاثة أسماء منها عبد اللَّه وهو اسم أب النبی صلّی اللَّه علیه وسلّم وقد مرّ فی بعضها (اسمه اسم أبی) بهذه العبارة فعلی هذا الخبر أیضاً، هکذا ورد (واسمه اسمی واسم أبی) وانما زاد الراوی قوله (واسم أبی) حیث لم یفهم معنی الخبر ولم یحتمل أن یکون للمهدی عجل اللَّه فرجه اسمان فأراد تصحیح الخبر من عنده فزاد هذه الجملة وقد عرفت ان الخبر لا غبار علیه لأن له علیه السّلام ثلاثة أسماء فقد بان عدم منافاة الخبر لا خبارنا بوجه وهذا احسن الأجوبة ولم أر من تعرض له علی وضوح.</w:t>
      </w:r>
    </w:p>
    <w:p>
      <w:pPr>
        <w:pStyle w:val="BookText"/>
      </w:pPr>
      <w:r>
        <w:rPr>
          <w:rFonts w:ascii="IRNazanin" w:hAnsi="IRNazanin" w:eastAsia="IRNazanin" w:cs="IRNazanin"/>
          <w:lang w:bidi="fa-IR"/>
          <w:color w:val="111111"/>
          <w:sz w:val="28"/>
          <w:szCs w:val="28"/>
          <w:rtl/>
        </w:rPr>
        <w:t xml:space="preserve">الثالث: ما ذکره أیضاً الفاضل المذکور فی هامش الکتاب المشار الیه قال دامت افاضاته: ویحتمل أن یکون الخبر هکذا (اسمه اسمی واسم ابنه اسم أبی) لما یظهر من جملة من الأخبار ان من أولاده علیه السّلام (عبد اللَّه) ویأتی فی الباب الثالث من هذا الکتاب ان من کناه علیه السّلام أبا عبد اللَّه فوقع التصحیف فبدل اسم ابنه باسم أبیه انتهی.</w:t>
      </w:r>
    </w:p>
    <w:p>
      <w:pPr>
        <w:pStyle w:val="BookText"/>
      </w:pPr>
      <w:r>
        <w:rPr>
          <w:rFonts w:ascii="IRNazanin" w:hAnsi="IRNazanin" w:eastAsia="IRNazanin" w:cs="IRNazanin"/>
          <w:lang w:bidi="fa-IR"/>
          <w:color w:val="111111"/>
          <w:sz w:val="28"/>
          <w:szCs w:val="28"/>
          <w:rtl/>
        </w:rPr>
        <w:t xml:space="preserve">الرابع: قال الفاضل المتتبع المولی محمّد رضا الامامی المدرّس الخاتون آبادی فی کتابه جنّات الخلود الذی فیه ما تشتهیه الأنفس وتلذّ الأعین ان لمولانا أبی محمّد الحسن العسکری اسمین الأول الحسن، الثانی عبد اللَّه وعلی ما ذکره هذا الفاضل یرتفع الاشکال ویتوافق ما رواه أبو داود مع سائر الأخبار وجنّات الخلود وان کان فیه متفرّدات ولکن صاحبه من أهل التتبع والاطلاع وربما وفقنا اللَّه للاطلاع علی مدرک قوله ومستنده ان شاء اللَّه.</w:t>
      </w:r>
    </w:p>
    <w:p>
      <w:pPr>
        <w:pStyle w:val="BookText"/>
      </w:pPr>
      <w:r>
        <w:rPr>
          <w:rFonts w:ascii="IRNazanin" w:hAnsi="IRNazanin" w:eastAsia="IRNazanin" w:cs="IRNazanin"/>
          <w:lang w:bidi="fa-IR"/>
          <w:color w:val="111111"/>
          <w:sz w:val="28"/>
          <w:szCs w:val="28"/>
          <w:rtl/>
        </w:rPr>
        <w:t xml:space="preserve">وحاصل الکلام: ان الجواب عن هذه الروایة بأحد أمور:</w:t>
      </w:r>
    </w:p>
    <w:p>
      <w:pPr>
        <w:pStyle w:val="BookText"/>
      </w:pPr>
      <w:r>
        <w:rPr>
          <w:rFonts w:ascii="IRNazanin" w:hAnsi="IRNazanin" w:eastAsia="IRNazanin" w:cs="IRNazanin"/>
          <w:lang w:bidi="fa-IR"/>
          <w:color w:val="111111"/>
          <w:sz w:val="28"/>
          <w:szCs w:val="28"/>
          <w:rtl/>
        </w:rPr>
        <w:t xml:space="preserve">الأول: انها ضعیفة السند لا شتمالها علی رجال غیر موثقین، بل مجهولین، بل معروفین بالوضع ولو لم یکن فیهم الّا (زائدة) لکفی فی ضعف الروایة.</w:t>
      </w:r>
    </w:p>
    <w:p>
      <w:pPr>
        <w:pStyle w:val="BookText"/>
      </w:pPr>
      <w:r>
        <w:rPr>
          <w:rFonts w:ascii="IRNazanin" w:hAnsi="IRNazanin" w:eastAsia="IRNazanin" w:cs="IRNazanin"/>
          <w:lang w:bidi="fa-IR"/>
          <w:color w:val="111111"/>
          <w:sz w:val="28"/>
          <w:szCs w:val="28"/>
          <w:rtl/>
        </w:rPr>
        <w:t xml:space="preserve">الثّانی: انها مضطربة المتن فان عین هذه الروایة رواها الإمام أحمد بن حنبل فی مسنده علی ما فی عقد الدرر بدون هذه الجملة.</w:t>
      </w:r>
    </w:p>
    <w:p>
      <w:pPr>
        <w:pStyle w:val="BookText"/>
      </w:pPr>
      <w:r>
        <w:rPr>
          <w:rFonts w:ascii="IRNazanin" w:hAnsi="IRNazanin" w:eastAsia="IRNazanin" w:cs="IRNazanin"/>
          <w:lang w:bidi="fa-IR"/>
          <w:color w:val="111111"/>
          <w:sz w:val="28"/>
          <w:szCs w:val="28"/>
          <w:rtl/>
        </w:rPr>
        <w:t xml:space="preserve">الثالث: ان النقل عن أبی داود الذی هو الأصل فی هذه الروایة قد اختلف، فبعضهم نقلها مع هذه الجملة وبعضهم بدونها.</w:t>
      </w:r>
    </w:p>
    <w:p>
      <w:pPr>
        <w:pStyle w:val="BookText"/>
      </w:pPr>
      <w:r>
        <w:rPr>
          <w:rFonts w:ascii="IRNazanin" w:hAnsi="IRNazanin" w:eastAsia="IRNazanin" w:cs="IRNazanin"/>
          <w:lang w:bidi="fa-IR"/>
          <w:color w:val="111111"/>
          <w:sz w:val="28"/>
          <w:szCs w:val="28"/>
          <w:rtl/>
        </w:rPr>
        <w:t xml:space="preserve">الرابع: انها معارضة بکثیر من الروایات التی هی أصح سنداً واظهر دلالة منها بل معارضة لعدة طوائف من الأخبار.</w:t>
      </w:r>
    </w:p>
    <w:p>
      <w:pPr>
        <w:pStyle w:val="BookText"/>
      </w:pPr>
      <w:r>
        <w:rPr>
          <w:rFonts w:ascii="IRNazanin" w:hAnsi="IRNazanin" w:eastAsia="IRNazanin" w:cs="IRNazanin"/>
          <w:lang w:bidi="fa-IR"/>
          <w:color w:val="111111"/>
          <w:sz w:val="28"/>
          <w:szCs w:val="28"/>
          <w:rtl/>
        </w:rPr>
        <w:t xml:space="preserve">الخامس: انها مؤولة ومحمولة علی خلاف ظاهرها بأحد الوجوه المتقدمة والوجوه المذکورة وان کانت فی نظری بعیدة جداً ولکنها خیر من طرح الروایة فان الجمع مهما امکن خیرٌ من الطرح». (المهدی ص 124).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10" w:name="pg10538_84200"/>
    <w:bookmarkEnd w:id="110"/>
    <w:p>
      <w:pPr>
        <w:pStyle w:val="Heading3"/>
      </w:pPr>
      <w:bookmarkStart w:id="263" w:name="_Toc124"/>
      <w:r>
        <w:t>إعتراف الأعلام بأنّ الإمام المهدی ابن الإمام العسکری</w:t>
      </w:r>
      <w:bookmarkEnd w:id="263"/>
    </w:p>
    <w:p>
      <w:pPr>
        <w:pStyle w:val="BookText"/>
      </w:pPr>
      <w:r>
        <w:rPr>
          <w:rFonts w:ascii="IRNazanin" w:hAnsi="IRNazanin" w:eastAsia="IRNazanin" w:cs="IRNazanin"/>
          <w:lang w:bidi="fa-IR"/>
          <w:color w:val="111111"/>
          <w:sz w:val="28"/>
          <w:szCs w:val="28"/>
          <w:rtl/>
        </w:rPr>
        <w:t xml:space="preserve">قال یاقوت الحموی المتوفی سنة 626 فی مادة (عسکر سامرّا):</w:t>
      </w:r>
    </w:p>
    <w:p>
      <w:pPr>
        <w:pStyle w:val="BookText"/>
      </w:pPr>
      <w:r>
        <w:rPr>
          <w:rFonts w:ascii="IRNazanin" w:hAnsi="IRNazanin" w:eastAsia="IRNazanin" w:cs="IRNazanin"/>
          <w:lang w:bidi="fa-IR"/>
          <w:color w:val="111111"/>
          <w:sz w:val="28"/>
          <w:szCs w:val="28"/>
          <w:rtl/>
        </w:rPr>
        <w:t xml:space="preserve">«وهذا العسکر ینسب الی المعتصم، وقد نسب الیه قوم من الأجلّاء منهم:</w:t>
      </w:r>
    </w:p>
    <w:p>
      <w:pPr>
        <w:pStyle w:val="BookText"/>
      </w:pPr>
      <w:r>
        <w:rPr>
          <w:rFonts w:ascii="IRNazanin" w:hAnsi="IRNazanin" w:eastAsia="IRNazanin" w:cs="IRNazanin"/>
          <w:lang w:bidi="fa-IR"/>
          <w:color w:val="111111"/>
          <w:sz w:val="28"/>
          <w:szCs w:val="28"/>
          <w:rtl/>
        </w:rPr>
        <w:t xml:space="preserve">علی بن محمّد بن علی بن موسی بن جعفر بن محمّد بن علی بن الحسین بن علی بن أبی طالب رضی اللَّه عنه، یکنّی أبا الحسن الهادی، ولد بالمدینة ونقل الی سامرّا، وابنه الحسن بن علی ولد بالمدینة أیضاً ونقل الی سامرّا فسمّیا بالعسکریین لذلک.</w:t>
      </w:r>
    </w:p>
    <w:p>
      <w:pPr>
        <w:pStyle w:val="BookText"/>
      </w:pPr>
      <w:r>
        <w:rPr>
          <w:rFonts w:ascii="IRNazanin" w:hAnsi="IRNazanin" w:eastAsia="IRNazanin" w:cs="IRNazanin"/>
          <w:lang w:bidi="fa-IR"/>
          <w:color w:val="111111"/>
          <w:sz w:val="28"/>
          <w:szCs w:val="28"/>
          <w:rtl/>
        </w:rPr>
        <w:t xml:space="preserve">فأما علی، فمات فی رجب 254 ومقامه بسامرّا عشرون سنة.</w:t>
      </w:r>
    </w:p>
    <w:p>
      <w:pPr>
        <w:pStyle w:val="BookText"/>
      </w:pPr>
      <w:r>
        <w:rPr>
          <w:rFonts w:ascii="IRNazanin" w:hAnsi="IRNazanin" w:eastAsia="IRNazanin" w:cs="IRNazanin"/>
          <w:lang w:bidi="fa-IR"/>
          <w:color w:val="111111"/>
          <w:sz w:val="28"/>
          <w:szCs w:val="28"/>
          <w:rtl/>
        </w:rPr>
        <w:t xml:space="preserve">وأما الحسن، فمات بسامرا أیضاً سنة 260، ودفنا بسامرا، وقبورهما مشهورة هناک، ولولدهما المنتظر هناک مشاهد معروفة»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کمال الدین محمّد بن طلحة الشافعی المتوفّی سنة 652:</w:t>
      </w:r>
    </w:p>
    <w:p>
      <w:pPr>
        <w:pStyle w:val="BookText"/>
      </w:pPr>
      <w:r>
        <w:rPr>
          <w:rFonts w:ascii="IRNazanin" w:hAnsi="IRNazanin" w:eastAsia="IRNazanin" w:cs="IRNazanin"/>
          <w:lang w:bidi="fa-IR"/>
          <w:color w:val="111111"/>
          <w:sz w:val="28"/>
          <w:szCs w:val="28"/>
          <w:rtl/>
        </w:rPr>
        <w:t xml:space="preserve">«الباب الثانی عشر: فی أبی القاسم محمّد الحجة بن الحسن الخالص بن علی المتوکل بن محمّد القانع بن علی الرضا بن موسی بن جعفر علیهم السلام.</w:t>
      </w:r>
    </w:p>
    <w:p>
      <w:pPr>
        <w:pStyle w:val="BookText"/>
      </w:pPr>
      <w:r>
        <w:rPr>
          <w:rFonts w:ascii="IRNazanin" w:hAnsi="IRNazanin" w:eastAsia="IRNazanin" w:cs="IRNazanin"/>
          <w:lang w:bidi="fa-IR"/>
          <w:color w:val="111111"/>
          <w:sz w:val="28"/>
          <w:szCs w:val="28"/>
          <w:rtl/>
        </w:rPr>
        <w:t xml:space="preserve">فهذا الخلف الحجّة قد أیّده اللَّه هدانا منهج الحقّ وآتاه سجایاه</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وأعلی فی ذری العلیاء بالتأیید مرقاه وآتاه حلی فضل عظیم فتحلّاه</w:t>
      </w:r>
    </w:p>
    <w:p>
      <w:pPr>
        <w:pStyle w:val="BookText"/>
      </w:pPr>
      <w:r>
        <w:rPr>
          <w:rFonts w:ascii="IRNazanin" w:hAnsi="IRNazanin" w:eastAsia="IRNazanin" w:cs="IRNazanin"/>
          <w:lang w:bidi="fa-IR"/>
          <w:color w:val="111111"/>
          <w:sz w:val="28"/>
          <w:szCs w:val="28"/>
          <w:rtl/>
        </w:rPr>
        <w:t xml:space="preserve">وقد قال رسول اللَّه قولًا قد رویناه وذو العلم بما قال إذا أدرک معناه</w:t>
      </w:r>
    </w:p>
    <w:p>
      <w:pPr>
        <w:pStyle w:val="BookText"/>
      </w:pPr>
      <w:r>
        <w:rPr>
          <w:rFonts w:ascii="IRNazanin" w:hAnsi="IRNazanin" w:eastAsia="IRNazanin" w:cs="IRNazanin"/>
          <w:lang w:bidi="fa-IR"/>
          <w:color w:val="111111"/>
          <w:sz w:val="28"/>
          <w:szCs w:val="28"/>
          <w:rtl/>
        </w:rPr>
        <w:t xml:space="preserve">یری الأخبار فی المهدی جاءت مسمّاه وقد أبداه بالنسبة والوصف وسمّاه</w:t>
      </w:r>
    </w:p>
    <w:p>
      <w:pPr>
        <w:pStyle w:val="BookText"/>
      </w:pPr>
      <w:r>
        <w:rPr>
          <w:rFonts w:ascii="IRNazanin" w:hAnsi="IRNazanin" w:eastAsia="IRNazanin" w:cs="IRNazanin"/>
          <w:lang w:bidi="fa-IR"/>
          <w:color w:val="111111"/>
          <w:sz w:val="28"/>
          <w:szCs w:val="28"/>
          <w:rtl/>
        </w:rPr>
        <w:t xml:space="preserve">ویکفی قوله (منّی) لاشراق محیّاه ومن بضعته الزهراء مرساه ومسراه</w:t>
      </w:r>
    </w:p>
    <w:p>
      <w:pPr>
        <w:pStyle w:val="BookText"/>
      </w:pPr>
      <w:r>
        <w:rPr>
          <w:rFonts w:ascii="IRNazanin" w:hAnsi="IRNazanin" w:eastAsia="IRNazanin" w:cs="IRNazanin"/>
          <w:lang w:bidi="fa-IR"/>
          <w:color w:val="111111"/>
          <w:sz w:val="28"/>
          <w:szCs w:val="28"/>
          <w:rtl/>
        </w:rPr>
        <w:t xml:space="preserve">ولن یبلغ ما أدّیت امثال واشباه فان قالوا هو المهدی ما ماتوا بما فاهوا</w:t>
      </w:r>
    </w:p>
    <w:p>
      <w:pPr>
        <w:pStyle w:val="BookText"/>
      </w:pPr>
      <w:r>
        <w:rPr>
          <w:rFonts w:ascii="IRNazanin" w:hAnsi="IRNazanin" w:eastAsia="IRNazanin" w:cs="IRNazanin"/>
          <w:lang w:bidi="fa-IR"/>
          <w:color w:val="111111"/>
          <w:sz w:val="28"/>
          <w:szCs w:val="28"/>
          <w:rtl/>
        </w:rPr>
        <w:t xml:space="preserve">قد رتع من النبوة فی أکناف عناصرها، ورضع من الرسالة أخلاف أواصرها، ونزع من القرابة بسجال معاصرها، وبرع فی صفات الشرف فعقدت علیه بخناصرها، فاقتنی من الأنساب شرف نصابها، واعتلی عند الانتساب علی شرف أحسابها، واجتنی جنا الهدایة من معادنها وأسبابها، فهو من ولد الطهر البتول المجزوم بکونها بضعة الرسول، فالرسالة أصله، وانها لأشرف العناصر والأصول.</w:t>
      </w:r>
    </w:p>
    <w:p>
      <w:pPr>
        <w:pStyle w:val="BookText"/>
      </w:pPr>
      <w:r>
        <w:rPr>
          <w:rFonts w:ascii="IRNazanin" w:hAnsi="IRNazanin" w:eastAsia="IRNazanin" w:cs="IRNazanin"/>
          <w:lang w:bidi="fa-IR"/>
          <w:color w:val="111111"/>
          <w:sz w:val="28"/>
          <w:szCs w:val="28"/>
          <w:rtl/>
        </w:rPr>
        <w:t xml:space="preserve">وأما مولده فبسر من رای فی ثالث وعشرین رمضان من سنة ثمان وخمسین ومائتین للهجرة.</w:t>
      </w:r>
    </w:p>
    <w:p>
      <w:pPr>
        <w:pStyle w:val="BookText"/>
      </w:pPr>
      <w:r>
        <w:rPr>
          <w:rFonts w:ascii="IRNazanin" w:hAnsi="IRNazanin" w:eastAsia="IRNazanin" w:cs="IRNazanin"/>
          <w:lang w:bidi="fa-IR"/>
          <w:color w:val="111111"/>
          <w:sz w:val="28"/>
          <w:szCs w:val="28"/>
          <w:rtl/>
        </w:rPr>
        <w:t xml:space="preserve">وأما نسبه أباً وأمّاً، فأبوه الحسن العسکری بن علی المتوکل بن محمّد القانع ابن علی الرضا بن موسی الکاظم بن جعفر الصادق بن محمّد الباقر بن علی زین العابدین بن الحسین الزکی بن علی المرتضی أمیرالمؤمنین علیهم السلام …»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محی الدین ابن عربی المتوفی 638: «اعلموا انه لا بدّ من خروج المهدی، لکن لا یخرج حتی تمتلی‌ء الأرض جوراً وظلماً، فیملأها قسطاً وعدلًا، ولو لم یکن من الدنیا الّا یوم واحد لطوّل اللَّه تعالی ذلک الیوم، حتی یلی</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الخلیفة، وهو من عترة رسول اللَّه صلّی اللَّه علیه وآله وسلّم من ولد فاطمة، جده الحسین بن علی بن أبی طالب، ووالده الحسن العسکری …»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علی بن محمّد المالکی المعروف بابن الصبّاغ المتوفی 855:</w:t>
      </w:r>
    </w:p>
    <w:p>
      <w:pPr>
        <w:pStyle w:val="BookText"/>
      </w:pPr>
      <w:r>
        <w:rPr>
          <w:rFonts w:ascii="IRNazanin" w:hAnsi="IRNazanin" w:eastAsia="IRNazanin" w:cs="IRNazanin"/>
          <w:lang w:bidi="fa-IR"/>
          <w:color w:val="111111"/>
          <w:sz w:val="28"/>
          <w:szCs w:val="28"/>
          <w:rtl/>
        </w:rPr>
        <w:t xml:space="preserve">«ولد أبو القاسم محمّد الحجة بن الحسن الخالص بسر من رأی لیلة النصف من شعبان سنة خمس وخمسین ومائتین للهجره، وأما نسبه أباً وأمّاً فهو أبو القاسم محمّد الحجة بن الحسن الخالص بن علی الهادی بن محمّد الجواد بن علی الرضا، ابن موسی الکاظم بن جعفر الصادق بن محمّد الباقر بن علی زین العابدین بن الحسین ابن علی بن أبی طالب صلوات اللَّه علیهم أجمعین.</w:t>
      </w:r>
    </w:p>
    <w:p>
      <w:pPr>
        <w:pStyle w:val="BookText"/>
      </w:pPr>
      <w:r>
        <w:rPr>
          <w:rFonts w:ascii="IRNazanin" w:hAnsi="IRNazanin" w:eastAsia="IRNazanin" w:cs="IRNazanin"/>
          <w:lang w:bidi="fa-IR"/>
          <w:color w:val="111111"/>
          <w:sz w:val="28"/>
          <w:szCs w:val="28"/>
          <w:rtl/>
        </w:rPr>
        <w:t xml:space="preserve">وأما أمه فأمّ ولد، یقال لها نرجس …»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شمس الدین سبط ابن الجوزی المتوفی 654:</w:t>
      </w:r>
    </w:p>
    <w:p>
      <w:pPr>
        <w:pStyle w:val="BookText"/>
      </w:pPr>
      <w:r>
        <w:rPr>
          <w:rFonts w:ascii="IRNazanin" w:hAnsi="IRNazanin" w:eastAsia="IRNazanin" w:cs="IRNazanin"/>
          <w:lang w:bidi="fa-IR"/>
          <w:color w:val="111111"/>
          <w:sz w:val="28"/>
          <w:szCs w:val="28"/>
          <w:rtl/>
        </w:rPr>
        <w:t xml:space="preserve">«هو محمّد بن الحسن بن علی بن محمّد بن علی بن موسی الرضا بن جعفر بن محمّد بن علی بن الحسین بن علی بن أبی طالب، وکنیته أبو عبد اللَّه وأبو القاسم، وهو الخلف الحجة صاحب الزمان، القائم والمنتظر، والتالی، وهو آخر الأئمة»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القندوزی الحنفی:</w:t>
      </w:r>
    </w:p>
    <w:p>
      <w:pPr>
        <w:pStyle w:val="BookText"/>
      </w:pPr>
      <w:r>
        <w:rPr>
          <w:rFonts w:ascii="IRNazanin" w:hAnsi="IRNazanin" w:eastAsia="IRNazanin" w:cs="IRNazanin"/>
          <w:lang w:bidi="fa-IR"/>
          <w:color w:val="111111"/>
          <w:sz w:val="28"/>
          <w:szCs w:val="28"/>
          <w:rtl/>
        </w:rPr>
        <w:t xml:space="preserve">«وقال الشیخ المحدث الفقیه محمّد بن إبراهیم الجوینی الحموینی الشافعی فی کتابه (فرائد السمطین) عن دعبل الخزاعی، عن علی الرضا بن موسی الکاظم قال: ان الإمام من بعدی ابنی محمّد الجواد التقی ثم الإمام من بعده ابنه علی الهادی النقی ثم الإمام من بعده ابنه الحسن العسکری، ثم الإمام من بعده ابنه محمّد الحجة</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المهدی المنتظر فی غیبته المطاع فی ظهوره کما تقدم فی الباب الثمانین.</w:t>
      </w:r>
    </w:p>
    <w:p>
      <w:pPr>
        <w:pStyle w:val="BookText"/>
      </w:pPr>
      <w:r>
        <w:rPr>
          <w:rFonts w:ascii="IRNazanin" w:hAnsi="IRNazanin" w:eastAsia="IRNazanin" w:cs="IRNazanin"/>
          <w:lang w:bidi="fa-IR"/>
          <w:color w:val="111111"/>
          <w:sz w:val="28"/>
          <w:szCs w:val="28"/>
          <w:rtl/>
        </w:rPr>
        <w:t xml:space="preserve">وأما شیخ المشایخ العظام، أعنی حضرة شیخ الإسلام أحمد الجامی النامقی والشیخ عطار النیسابوری، وشمس الدین تبریزی، وجلال الدین مولانا الرومی، والسید نعمة اللَّه الولی، والسید النسیمی وغیرهم قدس اللَّه أسرارهم ووهب لنا عرفانهم وبرکاتهم، ذکروا فی اشعارهم فی مدایح أئمة من أهل البیت الطیبین رضی اللَّه عنهم مدح المهدی فی آخرهم متصلًا بهم.</w:t>
      </w:r>
    </w:p>
    <w:p>
      <w:pPr>
        <w:pStyle w:val="BookText"/>
      </w:pPr>
      <w:r>
        <w:rPr>
          <w:rFonts w:ascii="IRNazanin" w:hAnsi="IRNazanin" w:eastAsia="IRNazanin" w:cs="IRNazanin"/>
          <w:lang w:bidi="fa-IR"/>
          <w:color w:val="111111"/>
          <w:sz w:val="28"/>
          <w:szCs w:val="28"/>
          <w:rtl/>
        </w:rPr>
        <w:t xml:space="preserve">فهذه الأدلة علی أن المهدی ولد أولًا رضی اللَّه عنه، ومن تتبّع آثار هؤلاء الکاملین العارفین یجد الأمر واضحاً عیاناً»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خواجه محمّد پارسا فی (فصل الخطاب):</w:t>
      </w:r>
    </w:p>
    <w:p>
      <w:pPr>
        <w:pStyle w:val="BookText"/>
      </w:pPr>
      <w:r>
        <w:rPr>
          <w:rFonts w:ascii="IRNazanin" w:hAnsi="IRNazanin" w:eastAsia="IRNazanin" w:cs="IRNazanin"/>
          <w:lang w:bidi="fa-IR"/>
          <w:color w:val="111111"/>
          <w:sz w:val="28"/>
          <w:szCs w:val="28"/>
          <w:rtl/>
        </w:rPr>
        <w:t xml:space="preserve">«ومن أئمة أهل البیت الطیبین أبو محمّد الحسن العسکری، ولد سنة احدی وثلاثین ومائتین یوم الجمعة السادس من ربیع الأول ودفن بجنب أبیه وکانت مدة بقاء الحسن العسکری بعد أبیه رضی اللَّه عنهما ستّ سنین، ولم یخلف ولداً غیر أبی القاسم محمّد المنتظر المسمّی بالقائم والحجّة والمهدی وصاحب الزمان وخاتم الأئمة الاثنی عشر عند الإمامیة، وکان مولد المنتظر لیلة النصف من شعبان سنة خمس وخمسین ومائتین، أمّه أمّ ولد یقال لها نرجس. توفی أبوه وهو ابن خمس سنین، فاختفی الی الآن»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البدخشی: «قد آتاه اللَّه الحکمة وفصل الخطاب فی الطفولیة کما آتاها یحیی وجعله اماماً فی المهد کما جعل عیسی نبیّاً»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11" w:name="pg10538_84204"/>
    <w:bookmarkEnd w:id="111"/>
    <w:p>
      <w:pPr>
        <w:pStyle w:val="BookText"/>
      </w:pPr>
      <w:r>
        <w:rPr>
          <w:rFonts w:ascii="IRNazanin" w:hAnsi="IRNazanin" w:eastAsia="IRNazanin" w:cs="IRNazanin"/>
          <w:lang w:bidi="fa-IR"/>
          <w:color w:val="111111"/>
          <w:sz w:val="28"/>
          <w:szCs w:val="28"/>
          <w:rtl/>
        </w:rPr>
        <w:t xml:space="preserve">وقال الشیخ منصور علی ناصف: «اشتهر بین العلماء سلفاً وخلفاً أنّه فی آخر الزمان لا بد من ظهور رجل من أهل البیت یسمّی المهدی یستولی علی الممالک الاسلامیة ویتبعه المسلمون ویعدل بینهم ویؤیّد الدین، وبعده یظهر الدجال وینزل عیسی علیه السّلام فیقتله، أو یتعاون عیسی مع المهدی علی قتله.</w:t>
      </w:r>
    </w:p>
    <w:p>
      <w:pPr>
        <w:pStyle w:val="BookText"/>
      </w:pPr>
      <w:r>
        <w:rPr>
          <w:rFonts w:ascii="IRNazanin" w:hAnsi="IRNazanin" w:eastAsia="IRNazanin" w:cs="IRNazanin"/>
          <w:lang w:bidi="fa-IR"/>
          <w:color w:val="111111"/>
          <w:sz w:val="28"/>
          <w:szCs w:val="28"/>
          <w:rtl/>
        </w:rPr>
        <w:t xml:space="preserve">وقد روی أحادیث المهدی جماعة من خیار الصحابة وخرجها أکابر المحدثین، کأبی داود، والترمذی، وابن ماجة، والطبرانی، وأبی یعلی، والبزّار، والإمام أحمد، والحاکم رضی اللَّه عنهم أجمعین، وقد أخطأ من ضعّف أحادیث المهدی کلها کابن خلدون وغیره»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محمّد بن عثمان العمری رضی اللَّه عنه: «واللَّه ان صاحب هذا الأمر لیحضر الموسم کل سنة، یری الناس ویعرفهم ویرونه ولا یعرفونه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Heading3"/>
      </w:pPr>
      <w:bookmarkStart w:id="264" w:name="_Toc125"/>
      <w:r>
        <w:t>والدة المهدی</w:t>
      </w:r>
      <w:bookmarkEnd w:id="264"/>
    </w:p>
    <w:p>
      <w:pPr>
        <w:pStyle w:val="BookText"/>
      </w:pPr>
      <w:r>
        <w:rPr>
          <w:rFonts w:ascii="IRNazanin" w:hAnsi="IRNazanin" w:eastAsia="IRNazanin" w:cs="IRNazanin"/>
          <w:lang w:bidi="fa-IR"/>
          <w:color w:val="111111"/>
          <w:sz w:val="28"/>
          <w:szCs w:val="28"/>
          <w:rtl/>
        </w:rPr>
        <w:t xml:space="preserve">روی الشیخ الصدوق بسنده عن بشر بن سلیمان النخّاس، قال: «کان مولانا أبو الحسن علی بن محمّد العسکری علیهما السلام فقّهنی فی أمر الرقیق فکنت لا أبتاع ولا أبیع الّا بإذنه، فاجتنبت بذلک موارد الشبهات حتی کملت معرفتی فیه فأحسنت الفرق بین الحلال والحرام.</w:t>
      </w:r>
    </w:p>
    <w:p>
      <w:pPr>
        <w:pStyle w:val="BookText"/>
      </w:pPr>
      <w:r>
        <w:rPr>
          <w:rFonts w:ascii="IRNazanin" w:hAnsi="IRNazanin" w:eastAsia="IRNazanin" w:cs="IRNazanin"/>
          <w:lang w:bidi="fa-IR"/>
          <w:color w:val="111111"/>
          <w:sz w:val="28"/>
          <w:szCs w:val="28"/>
          <w:rtl/>
        </w:rPr>
        <w:t xml:space="preserve">فبینما أنا ذات لیلة فی منزلی بسرّ من رأی وقد مضی هویّ من اللیل، اذ قرع الباب قارع فعدوت مسرعاً فإذا أنا بکافور الخادم رسول مولانا أبی الحسن علی ابن محمّد علیه السّلام یدعونی الیه فلبست ثیابی ودخلت علیه فرأیته یحدث ابنه</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أبا محمّد واخته حکیمة من وراء الستر، فلمّا جلست قال: یا بشر انک من ولد الأنصار وهذه الولایة لم تزل فیکم یرثها خلف عن سلف، فأنتم ثقاتنا أهل البیت وانی مزکیک ومشرّفک بفضیلة تسبق بها شأو الشیعة فی الموالاة بها، بسرّ أطلعک علیه وانفذک فی ابتیاع أمة. فکتب کتاباً ملصقاً بخطّ رومی ولغة رومیّة، وطبع علیه بخاتمه، واخرج شستقة صفراء فیها مائتان وعشرون دیناراً، فقال: خذها وتوجه بها الی بغداد واحضر معبر الفرات ضحوة کذا، فإذا وصلت الی جانبک زواریق السبایا وبرزن الجواری منها، فستحدق بهم طوائف المبتاعین من وکلاء قوّاد بنی العباس وشراذم من فتیان العراق فإذا رأیت ذلک فأشرف من البعد علی المسمّی عمر بن یزید النخاس عامّة نهارک الی أن یبرز للمبتاعین جاریة صفتها کذا وکذا، لا بسة حریرتین صفیقتین، تمتنع من السفور ولمس المعترض والانقیاد لمن یحاول لمسها ویشغل نظره بتأمّل مکاشفها من وراء الستر الرقیق فیضربها النخاس فتصرخ صرخة رومیّة، فاعلم أنها تقول: واهتک ستراه، فیقول بعض المبتاعین علیّ بثلاثمائة دینار فقد زادنی العفاف فیها رغبة، فتقول بالعربیة: لو برزت فی زیّ سلیمان وعلی مثل سریر ملکه ما بدت لی فیک رغبة فأشفق علی مالک، فیقول النخاس: فما الحیلة ولابدّ من بیعک، فتقول الجاریة: وما العجلة ولابدّ من اختیار مبتاع یسکن قلبی الیه والی أمانته ودیانته، فعند ذلک قم الی عمر بن یزید النخاس وقل له: إن معی کتاباً ملصقاً لبعض الأشراف کتبه بلغة رومیّة وخطّ رومی، ووصف فیه کرمه ووفاءه ونبله وسخائه فناولها لتتأمّل منه اخلاق صاحبه، فان مالت الیه ورضیته فأنا وکیله فی ابتیاعها منک.</w:t>
      </w:r>
    </w:p>
    <w:p>
      <w:pPr>
        <w:pStyle w:val="BookText"/>
      </w:pPr>
      <w:r>
        <w:rPr>
          <w:rFonts w:ascii="IRNazanin" w:hAnsi="IRNazanin" w:eastAsia="IRNazanin" w:cs="IRNazanin"/>
          <w:lang w:bidi="fa-IR"/>
          <w:color w:val="111111"/>
          <w:sz w:val="28"/>
          <w:szCs w:val="28"/>
          <w:rtl/>
        </w:rPr>
        <w:t xml:space="preserve">قال بشر بن سلیمان النخاس: فامتثلت جمیع ما حدّه لی مولای أبو الحسن علیه السّلام فی أمر الجاریة، فلما نظرت فی الکتاب بکت بکاء شدیداً وقالت لعمر</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یزید النخاس: بعنی من صاحب هذا الکتاب، وحلفت بالمحرجة المغلّظة انه متی امتنع من بیعها منه قتلت نفسها، فمازلت أشاحّه فی ثمنها حتی استقر الأمر فیه علی مقدار ما کان أصحبنیه مولای علیه السّلام من الدنانیر فی الشستقة الصفراء، فاستوفاه منی وتسلمت منه الجاریة ضاحکة مستبشرة وانصرفت بها الی حجرتی التی کنت آوی الیها ببغداد، فما أخذها القرار حتی أخرجت کتاب مولاها علیه السّلام من جیبها وهی تلثمه وتضعه علی خدّها وتطبقه علی جفنها وتمسحه علی بدنها، فقلت تعجباً منها: أتلثمین کتاباً ولا تعرفین صاحبه؟</w:t>
      </w:r>
    </w:p>
    <w:p>
      <w:pPr>
        <w:pStyle w:val="BookText"/>
      </w:pPr>
      <w:r>
        <w:rPr>
          <w:rFonts w:ascii="IRNazanin" w:hAnsi="IRNazanin" w:eastAsia="IRNazanin" w:cs="IRNazanin"/>
          <w:lang w:bidi="fa-IR"/>
          <w:color w:val="111111"/>
          <w:sz w:val="28"/>
          <w:szCs w:val="28"/>
          <w:rtl/>
        </w:rPr>
        <w:t xml:space="preserve">قالت: أیها العاجز الضعیف المعرفة بمحل أولاد الأنبیاء، اعرنی سمعک وفرّغ لی قلبک، أنا ملیکة بنت یشوعا بن قیصر ملک الروم، وأمی من ولد الحواریین تنسب الی وصی المسیح شمعون، أنبّئک العجب العجیب: ان جدی قیصر أراد أن یزوّجنی من ابن أخیه وأنا من بنات ثلاث عشرة سنة، فجمع فی قصره من نسل الحواریین ومن القسّیسین والرهبان ثلاثمائة رجل، ومن ذوی الأخطار سبعمائة رجل، وجمع من أمراء الأجناد وقوّاد العساکر ونقباء الجیوش وملوک العشائر أربعة آلاف، وأبرز من بهو ملکه عرشاً مصنوعاً من أصناف الجواهر الی صحن القصر فرفعه فوق أربعین مرقاة، فلما صعد ابن أخیه واحدقت به الصلبان وقامت الأساقفة عکفاً ونشرت أسفار الانجیل، تسافلت الصلبان من الأعالی فلصقت بالأرض، وتقوّضت الأعمدة فانهارت الی القرار، وخرّ الصاعد من العرش مغشیّاً علیه، فتغیرت ألوان الأساقفة وارتعدت فرائصهم، فقال کبیرهم لجدی: أیها الملک أعفنا من ملاقاة هذه النحوس الدالة علی زوال هذا الدین المسیحی والمذهب الملکانی، فتطیّر جدی من ذلک تطیراً شدیداً، وقال للأساقفه: أقیموا هذه الأعمدة، وارفعوا الصلبان، واحضروا أخا هذا المدبّر العاثر المنکوس جدّه لأزوّج</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هذه الصبیّة فیدفع نحوسه عنکم بسعوده، فلمّا فعلوا ذلک حدث علی الثانی ما حدث علی الأول، وتفرق الناس وقام جدی قیصر مغتماً ودخل قصره وأرخیت الستور.</w:t>
      </w:r>
    </w:p>
    <w:p>
      <w:pPr>
        <w:pStyle w:val="BookText"/>
      </w:pPr>
      <w:r>
        <w:rPr>
          <w:rFonts w:ascii="IRNazanin" w:hAnsi="IRNazanin" w:eastAsia="IRNazanin" w:cs="IRNazanin"/>
          <w:lang w:bidi="fa-IR"/>
          <w:color w:val="111111"/>
          <w:sz w:val="28"/>
          <w:szCs w:val="28"/>
          <w:rtl/>
        </w:rPr>
        <w:t xml:space="preserve">فأریت فی تلک اللیلة کأنّ المسیح وشمعون وعدّة من الحواریین قد اجتمعوا فی قصر جدّی ونصبوا فیه منبراً یباری السماء علوّاً وارتفاعاً فی الموضع الذی کان جدّی نصب فیه عرشه، فدخل علیهم محمّد صلّی اللَّه علیه وآله وسلّم مع فتیة وعدّة من بنیه فیقوم الیه المسیح فیعتنقه فیقول: یا روح اللَّه انی جئتک خاطباً من وصیک شمعون فتاته ملیکة لابنی هذا وأمأ بیده الی أبی محمّد صاحب هذا الکتاب، فنظر المسیح الی شمعون فقال له: قد أتاک الشرف فصل رحمک برحم رسول اللَّه صلّی اللَّه علیه وآله وسلّم قال: قد فعلت، فصعد ذلک المنبر وخطب محمّد صلّی اللَّه علیه وآله وسلّم وزوجنی وشهد المسیح علیه السّلام وشهد بنو محمّد صلّی اللَّه علیه وآله وسلّم والحواریون.</w:t>
      </w:r>
    </w:p>
    <w:p>
      <w:pPr>
        <w:pStyle w:val="BookText"/>
      </w:pPr>
      <w:r>
        <w:rPr>
          <w:rFonts w:ascii="IRNazanin" w:hAnsi="IRNazanin" w:eastAsia="IRNazanin" w:cs="IRNazanin"/>
          <w:lang w:bidi="fa-IR"/>
          <w:color w:val="111111"/>
          <w:sz w:val="28"/>
          <w:szCs w:val="28"/>
          <w:rtl/>
        </w:rPr>
        <w:t xml:space="preserve">فلمّا استیقظت من نومی أشفقت أن أقصّ هذه الرؤیا علی أبی وجدی مخافة القتل، فکنت أسرُّها فی نفسی ولا أبدیها لهم، وضرب صدری بمحبة أبی محمّد حتی امتنعت من الطعام والشراب وضعفت نفسی ودقّ شخصی ومرضت مرضاً شدیداً، فما بقی من مدائن الروم طبیب الّا أحضره جدّی وسأله عن دوائی، فلما برح به الیأس قال: یا قرّة عینی فهل تخطر ببالک شهوة فازوّدکیها فی هذه الدنیا؟</w:t>
      </w:r>
    </w:p>
    <w:p>
      <w:pPr>
        <w:pStyle w:val="BookText"/>
      </w:pPr>
      <w:r>
        <w:rPr>
          <w:rFonts w:ascii="IRNazanin" w:hAnsi="IRNazanin" w:eastAsia="IRNazanin" w:cs="IRNazanin"/>
          <w:lang w:bidi="fa-IR"/>
          <w:color w:val="111111"/>
          <w:sz w:val="28"/>
          <w:szCs w:val="28"/>
          <w:rtl/>
        </w:rPr>
        <w:t xml:space="preserve">فقلت: یا جدی أری أبواب الفرج علیَّ مغلقة، فلو کشفت العذاب عمّن فی سجنک من أساری المسلمین وفککت عنهم الأغلال وتصدقت علیهم ومننتهم بالخلاص لرجوت أن یهب المسیح وأمه لی عافیة وشفاء، فلما فعل ذلک جدی تجلدت فی اظهار الصحة فی بدنی وتناولت یسیراً من الطعام، فسرّ بذلک جدی واقبل علی</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إکرام الأساری واعزازهم.</w:t>
      </w:r>
    </w:p>
    <w:p>
      <w:pPr>
        <w:pStyle w:val="BookText"/>
      </w:pPr>
      <w:r>
        <w:rPr>
          <w:rFonts w:ascii="IRNazanin" w:hAnsi="IRNazanin" w:eastAsia="IRNazanin" w:cs="IRNazanin"/>
          <w:lang w:bidi="fa-IR"/>
          <w:color w:val="111111"/>
          <w:sz w:val="28"/>
          <w:szCs w:val="28"/>
          <w:rtl/>
        </w:rPr>
        <w:t xml:space="preserve">فرأیت أیضاً بعد أربع لیال کأن سیدة النساء قد زارتنی ومعها مریم بنت عمران وألف وصیفة من وصائف الجنان فتقول لی مریم: هذه سیدة النساء أم زوجک أبی محمّد علیه السّلام فأتعلق بها وأبکی وأشکو الیها امتناع أبی محمّد من زیارتی، فقالت لی سیدة النساء علیها السلام: ان ابنی أبا محمّد لا یزورک وأنت مشرکة باللَّه وعلی مذهب النصاری، وهذه أختی مریم تبرأ الی اللَّه تعالی من دینک، فان ملت الی رضا اللَّه عزّوجل ورضا المسیح ومریم عنک وزیارة أبی محمّد ایاک فقولی: أشهد أن لا اله الّا اللَّه وأشهد أن أبی محمّداً رسول اللَّه، فلما تکلمت بهذه الکلمة ضمّتنی سیدة النساء الی صدرها فطیبت لی نفسی وقالت: الآن توقعی زیارة أبی محمّد ایاک فانی منفذته الیک، فانتبهت وأنا أقول: واشوقاه الی لقاء أبی محمّد.</w:t>
      </w:r>
    </w:p>
    <w:p>
      <w:pPr>
        <w:pStyle w:val="BookText"/>
      </w:pPr>
      <w:r>
        <w:rPr>
          <w:rFonts w:ascii="IRNazanin" w:hAnsi="IRNazanin" w:eastAsia="IRNazanin" w:cs="IRNazanin"/>
          <w:lang w:bidi="fa-IR"/>
          <w:color w:val="111111"/>
          <w:sz w:val="28"/>
          <w:szCs w:val="28"/>
          <w:rtl/>
        </w:rPr>
        <w:t xml:space="preserve">فلما کانت اللیلة القابلة جاءنی أبو محمّد علیه السّلام فی منامی فرأیته کأنی أقول له: جفوتنی یا حبیبی بعد أن شغلت قلبی بجوامع حبّک؟ قال: ما کان تأخیری عنک الّا لشرکک، واذ قد أسلمت فانی زائرک فی کل لیلة الی أن یجمع اللَّه شملنا فی العیان، فما قطع عنی زیارته بعد ذلک الی هذه الغایة.</w:t>
      </w:r>
    </w:p>
    <w:p>
      <w:pPr>
        <w:pStyle w:val="BookText"/>
      </w:pPr>
      <w:r>
        <w:rPr>
          <w:rFonts w:ascii="IRNazanin" w:hAnsi="IRNazanin" w:eastAsia="IRNazanin" w:cs="IRNazanin"/>
          <w:lang w:bidi="fa-IR"/>
          <w:color w:val="111111"/>
          <w:sz w:val="28"/>
          <w:szCs w:val="28"/>
          <w:rtl/>
        </w:rPr>
        <w:t xml:space="preserve">قال بشر: فقلت لها: وکیف وقعت فی الأسر فقالت: أخبرنی أبو محمّد لیلة من اللیالی أن جدّک سیسرب جیوشاً الی قتال المسلمین یوم کذا، ثمّ یتبعهم فعلیک باللحاق بهم متنکّرة فی زیّ الخدم مع عدّة من الوصائف من طریق کذا، ففعلت فوقعت علینا طلائع المسلمین حتی کان من أمری ما رأیت وما شاهدت وما شعر أحدٌ بی بأنی ابنة ملک الروم الی هذه الغایة سواک، وذلک باطلاعی ایّاک علیه، ولقد سألنی الشیخ الذی وقعت الیه فی سهم الغنیمة عن اسمی فأنکرته، وقلت:</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نرجس، فقال: اسم الجواری، فقلت: العجب انک رومیّة ولسانک عربی؟ قالت:</w:t>
      </w:r>
    </w:p>
    <w:p>
      <w:pPr>
        <w:pStyle w:val="BookText"/>
      </w:pPr>
      <w:r>
        <w:rPr>
          <w:rFonts w:ascii="IRNazanin" w:hAnsi="IRNazanin" w:eastAsia="IRNazanin" w:cs="IRNazanin"/>
          <w:lang w:bidi="fa-IR"/>
          <w:color w:val="111111"/>
          <w:sz w:val="28"/>
          <w:szCs w:val="28"/>
          <w:rtl/>
        </w:rPr>
        <w:t xml:space="preserve">بلغ من ولوع جدّی وحمله ایّای علی تعلّم الآداب أن أوعز الی امرأة ترجمان له فی الاختلاف الیّ، فکانت تقصدنی صباحاً ومساءً وتفیدنی العربیّة حتی استمر علیها لسانی واستقام.</w:t>
      </w:r>
    </w:p>
    <w:p>
      <w:pPr>
        <w:pStyle w:val="BookText"/>
      </w:pPr>
      <w:r>
        <w:rPr>
          <w:rFonts w:ascii="IRNazanin" w:hAnsi="IRNazanin" w:eastAsia="IRNazanin" w:cs="IRNazanin"/>
          <w:lang w:bidi="fa-IR"/>
          <w:color w:val="111111"/>
          <w:sz w:val="28"/>
          <w:szCs w:val="28"/>
          <w:rtl/>
        </w:rPr>
        <w:t xml:space="preserve">قال بشر: فلما انکفأت بها الی سرّ من رأی دخلت علی مولانا أبی الحسن العسکری علیه السّلام فقال لها: کیف أراک اللَّه عزّ الاسلام وذل النصرانیة، وشرف أهل بیت محمّد صلّی اللَّه علیه وآله؟ قالت: کیف أصف لک یا ابن رسول اللَّه ما أنت اعلم به منی؟ قال: فانی أرید ان أکرمک فأیّما أحب الیک عشرة آلاف درهم؟ أم بشری لک فیها شرف الأبد؟ قالت: بل البشری، قال علیه السّلام:</w:t>
      </w:r>
    </w:p>
    <w:p>
      <w:pPr>
        <w:pStyle w:val="BookText"/>
      </w:pPr>
      <w:r>
        <w:rPr>
          <w:rFonts w:ascii="IRNazanin" w:hAnsi="IRNazanin" w:eastAsia="IRNazanin" w:cs="IRNazanin"/>
          <w:lang w:bidi="fa-IR"/>
          <w:color w:val="111111"/>
          <w:sz w:val="28"/>
          <w:szCs w:val="28"/>
          <w:rtl/>
        </w:rPr>
        <w:t xml:space="preserve">فأبشری بولد یملک الدنیا شرقاً وغرباً ویملأ الأرض قسطاً وعدلًا کما ملئت ظلماً وجوراً، قالت: ممّن؟ قال علیه السّلام: ممن خطبک رسول اللَّه صلّی اللَّه علیه وآله له من لیلة کذا من شهر کذا من سنة کذا بالرومیّة قالت: من المسیح ووصیه؟ قال فممّن زوّجک المسیح ووصیه، قالت: من ابنک أبی محمّد؟ قال: فهل تعرفینه؟</w:t>
      </w:r>
    </w:p>
    <w:p>
      <w:pPr>
        <w:pStyle w:val="BookText"/>
      </w:pPr>
      <w:r>
        <w:rPr>
          <w:rFonts w:ascii="IRNazanin" w:hAnsi="IRNazanin" w:eastAsia="IRNazanin" w:cs="IRNazanin"/>
          <w:lang w:bidi="fa-IR"/>
          <w:color w:val="111111"/>
          <w:sz w:val="28"/>
          <w:szCs w:val="28"/>
          <w:rtl/>
        </w:rPr>
        <w:t xml:space="preserve">قالت: وهل خلوت لیلة من زیارته ایّای منذ اللیلة التی أسلمت فیها علی ید سیدة النساء أمّه؟ فقال أبو الحسن علیه السّلام: یا کافور أدع لی أختی حکیمة، فلما دخلت علیه قال علیه السّلام لها: هاهیه، فاعتنقتها طویلًا وسرّت بها کثیراً، فقال لها مولانا: یا بنت رسول اللَّه أخرجیها الی منزلک وعلّمیها الفرائض والسنن فانها زوجة أبی محمّد وأم القائم علیه السّلام»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الشیخ الطوسی بسند آخر عن بشر بن سلیمان النخاس نظیر ما تقدم</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12" w:name="pg10538_84210"/>
    <w:bookmarkEnd w:id="112"/>
    <w:p>
      <w:pPr>
        <w:pStyle w:val="BookText"/>
      </w:pPr>
      <w:r>
        <w:rPr>
          <w:rFonts w:ascii="IRNazanin" w:hAnsi="IRNazanin" w:eastAsia="IRNazanin" w:cs="IRNazanin"/>
          <w:lang w:bidi="fa-IR"/>
          <w:color w:val="111111"/>
          <w:sz w:val="28"/>
          <w:szCs w:val="28"/>
          <w:rtl/>
        </w:rPr>
        <w:t xml:space="preserve">مع اختلاف یسیر فی بعض الألفاظ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شهر آشوب شطراً من هذه الروایة فی (مناقب ال أبی طالب ج 3 ص 538) </w:t>
      </w:r>
      <w:r>
        <w:rPr>
          <w:rStyle w:val="FootnoteReference"/>
        </w:rPr>
        <w:footnoteReference w:id="1109"/>
      </w:r>
    </w:p>
    <w:p>
      <w:pPr>
        <w:pStyle w:val="BookText"/>
      </w:pPr>
      <w:r>
        <w:rPr>
          <w:rFonts w:ascii="IRNazanin" w:hAnsi="IRNazanin" w:eastAsia="IRNazanin" w:cs="IRNazanin"/>
          <w:lang w:bidi="fa-IR"/>
          <w:color w:val="111111"/>
          <w:sz w:val="28"/>
          <w:szCs w:val="28"/>
          <w:rtl/>
        </w:rPr>
        <w:t xml:space="preserve">وعندما عرضت للبیع مع السبایا غیّرت اسمها وقالت: اسمی نرجس، لأنه اسم تسمّی به الجواری، کان والدها قد علمها لغات مختلفة من جملتها اللغة العربیة التی استمر لسانها علیها وألفها واستقام لها جیّداً. وکان ذلک أیام الامام الهادی علیه السّلام، فکلّف أحد أصحابه (بشر بن سلیمان النخاس) بشرائها حین وصلت الیه قصتها وعرف بابائها أن تباع لمن عرضوا علیها، لأنه کان یعلم انّها مرصودة لولده فتم ذلک واشتراها صاحبه وأحضرها الیه فکلّف خادمه کافوراً ان یستدی له أمته السیدة الجلیلة حکیمة، فجاءت فقال لها هاهیة، فخذیها وعلّمیها الفرائض فانّها زوجة ابنی أبی محمّد، وأم القائم علیه السّلام. (یوم الخلاص ص 61).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65" w:name="_Toc126"/>
      <w:r>
        <w:t>العنایة الإلهیّة فی اختیار أم الإمام</w:t>
      </w:r>
      <w:bookmarkEnd w:id="265"/>
    </w:p>
    <w:p>
      <w:pPr>
        <w:pStyle w:val="BookText"/>
      </w:pPr>
      <w:r>
        <w:rPr>
          <w:rFonts w:ascii="IRNazanin" w:hAnsi="IRNazanin" w:eastAsia="IRNazanin" w:cs="IRNazanin"/>
          <w:lang w:bidi="fa-IR"/>
          <w:color w:val="111111"/>
          <w:sz w:val="28"/>
          <w:szCs w:val="28"/>
          <w:rtl/>
        </w:rPr>
        <w:t xml:space="preserve">واذ ندقق النظر فی هذه الروایة نجد فی هذه الجاریة التی أراد اللَّه لها أن تکون أماً للإمام الثانی عشر أربعة أوصاف یندر وجود واحد منها فضلًا عن المجموع فی جاریة مسبیّة لا تعرف من الإسلام شیئاً، وهذه الصفات هی:</w:t>
      </w:r>
    </w:p>
    <w:p>
      <w:pPr>
        <w:pStyle w:val="BookText"/>
      </w:pPr>
      <w:r>
        <w:rPr>
          <w:rFonts w:ascii="IRNazanin" w:hAnsi="IRNazanin" w:eastAsia="IRNazanin" w:cs="IRNazanin"/>
          <w:lang w:bidi="fa-IR"/>
          <w:color w:val="111111"/>
          <w:sz w:val="28"/>
          <w:szCs w:val="28"/>
          <w:rtl/>
        </w:rPr>
        <w:t xml:space="preserve">1- تنطق العربیة جیداً.</w:t>
      </w:r>
    </w:p>
    <w:p>
      <w:pPr>
        <w:pStyle w:val="BookText"/>
      </w:pPr>
      <w:r>
        <w:rPr>
          <w:rFonts w:ascii="IRNazanin" w:hAnsi="IRNazanin" w:eastAsia="IRNazanin" w:cs="IRNazanin"/>
          <w:lang w:bidi="fa-IR"/>
          <w:color w:val="111111"/>
          <w:sz w:val="28"/>
          <w:szCs w:val="28"/>
          <w:rtl/>
        </w:rPr>
        <w:t xml:space="preserve">2- تمتنع من السفور، ولا ترضی بأن یلمسها أحد.</w:t>
      </w:r>
    </w:p>
    <w:p>
      <w:pPr>
        <w:pStyle w:val="BookText"/>
      </w:pPr>
      <w:r>
        <w:rPr>
          <w:rFonts w:ascii="IRNazanin" w:hAnsi="IRNazanin" w:eastAsia="IRNazanin" w:cs="IRNazanin"/>
          <w:lang w:bidi="fa-IR"/>
          <w:color w:val="111111"/>
          <w:sz w:val="28"/>
          <w:szCs w:val="28"/>
          <w:rtl/>
        </w:rPr>
        <w:t xml:space="preserve">3- لا توافق علی بیعها من أی مشتر کان، بل تطلب من البایع أن یکون لها حق اختیار المشتری حتی یسکن قلبها الی أمانته ودیانته.</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انها رغبت فی الإمام علیه السّلام، وأصرّت علی ذلک، وهددت بقتل نفسها ان لم یبعها منه.</w:t>
      </w:r>
    </w:p>
    <w:p>
      <w:pPr>
        <w:pStyle w:val="BookText"/>
      </w:pPr>
      <w:r>
        <w:rPr>
          <w:rFonts w:ascii="IRNazanin" w:hAnsi="IRNazanin" w:eastAsia="IRNazanin" w:cs="IRNazanin"/>
          <w:lang w:bidi="fa-IR"/>
          <w:color w:val="111111"/>
          <w:sz w:val="28"/>
          <w:szCs w:val="28"/>
          <w:rtl/>
        </w:rPr>
        <w:t xml:space="preserve">وأعجب من هذا کله انها بعد أن یستقر بها المقام فی بغداد تخرج کتاب الإمام الهادی علیه السّلام، وتضعه علی خدّها وتمسح به علی عینیها، فیستغرب بشر النخّاس من عملها هذا ویقول لها: أتلثمین کتاباً لا تعرفین صاحبه؟! کل هذا وسائر ما ورد فی القصة یدلنا علی عنایة الهیة خاصة فی هذا الشأن، حیث یختار اللَّه تعالی الوعاء الطاهر للذریة المبارکة، فصلوات اللَّه علیهم أجمعین.</w:t>
      </w:r>
    </w:p>
    <w:p>
      <w:pPr>
        <w:pStyle w:val="BookText"/>
      </w:pPr>
      <w:r>
        <w:rPr>
          <w:rFonts w:ascii="IRNazanin" w:hAnsi="IRNazanin" w:eastAsia="IRNazanin" w:cs="IRNazanin"/>
          <w:lang w:bidi="fa-IR"/>
          <w:color w:val="111111"/>
          <w:sz w:val="28"/>
          <w:szCs w:val="28"/>
          <w:rtl/>
        </w:rPr>
        <w:t xml:space="preserve">متی وقعت الحرب؟</w:t>
      </w:r>
    </w:p>
    <w:p>
      <w:pPr>
        <w:pStyle w:val="BookText"/>
      </w:pPr>
      <w:r>
        <w:rPr>
          <w:rFonts w:ascii="IRNazanin" w:hAnsi="IRNazanin" w:eastAsia="IRNazanin" w:cs="IRNazanin"/>
          <w:lang w:bidi="fa-IR"/>
          <w:color w:val="111111"/>
          <w:sz w:val="28"/>
          <w:szCs w:val="28"/>
          <w:rtl/>
        </w:rPr>
        <w:t xml:space="preserve">قد یذهب بعض المعاندین الی التشکیک فی هذه الحوادث بنفی وقوع حرب بین المسلمین والمشرکین فی الأزمنة المعاصرة لولادة المهدی سلام اللَّه علیه. ولیس ذلک الّا لجهلهم بالتاریخ، مضافاً الی العناد والعداء للحق، فمن المسلّم به ان حرباً عظیمة وقعت بین المسلمین والمشرکین فی الأندلس وکانت جزءاً من الروم فی ذلک التاریخ أی فی سنة 251- کان نتیجتها قتل عدد کبیر من المشرکین وأسر آخرین منهم.</w:t>
      </w:r>
    </w:p>
    <w:p>
      <w:pPr>
        <w:pStyle w:val="BookText"/>
      </w:pPr>
      <w:r>
        <w:rPr>
          <w:rFonts w:ascii="IRNazanin" w:hAnsi="IRNazanin" w:eastAsia="IRNazanin" w:cs="IRNazanin"/>
          <w:lang w:bidi="fa-IR"/>
          <w:color w:val="111111"/>
          <w:sz w:val="28"/>
          <w:szCs w:val="28"/>
          <w:rtl/>
        </w:rPr>
        <w:t xml:space="preserve">وحیث دلت الروایة علی ان سبی ابنة یشوعا ابن ملک الروم حصل فی حیاة الإمام علی الهادی علیه السّلام، وهو الذی بعث بشرا النخاس لشراء الجاریة المسبیّة مع الأوصاف المتقدمة، وزوّجها من ابنه الإمام الحسن العسکری علیه السّلام، وإذا علمنا أن وفاة الإمام علی الهادی کانت سنة 254، اتّضح جلیّاً التطابق الزمنی بین هذه الروایة والتاریخ المذکور.</w:t>
      </w:r>
    </w:p>
    <w:p>
      <w:pPr>
        <w:pStyle w:val="BookText"/>
      </w:pPr>
      <w:r>
        <w:rPr>
          <w:rFonts w:ascii="IRNazanin" w:hAnsi="IRNazanin" w:eastAsia="IRNazanin" w:cs="IRNazanin"/>
          <w:lang w:bidi="fa-IR"/>
          <w:color w:val="111111"/>
          <w:sz w:val="28"/>
          <w:szCs w:val="28"/>
          <w:rtl/>
        </w:rPr>
        <w:t xml:space="preserve">فمن المحتمل وصول هذه الوجبة من الأسری الی بغداد سنة 252، وتزویج الإمام الهادی ملیکة- أو نرجس- من ابنة الإمام الحسن العسکری فی تلک السنة</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13" w:name="pg10538_84212"/>
    <w:bookmarkEnd w:id="113"/>
    <w:p>
      <w:pPr>
        <w:pStyle w:val="BookText"/>
      </w:pPr>
      <w:r>
        <w:rPr>
          <w:rFonts w:ascii="IRNazanin" w:hAnsi="IRNazanin" w:eastAsia="IRNazanin" w:cs="IRNazanin"/>
          <w:lang w:bidi="fa-IR"/>
          <w:color w:val="111111"/>
          <w:sz w:val="28"/>
          <w:szCs w:val="28"/>
          <w:rtl/>
        </w:rPr>
        <w:t xml:space="preserve">أو بعدها، وولادة المهدی عجّل اللَّه فرجه فی 255.</w:t>
      </w:r>
    </w:p>
    <w:p>
      <w:pPr>
        <w:pStyle w:val="BookText"/>
      </w:pPr>
      <w:r>
        <w:rPr>
          <w:rFonts w:ascii="IRNazanin" w:hAnsi="IRNazanin" w:eastAsia="IRNazanin" w:cs="IRNazanin"/>
          <w:lang w:bidi="fa-IR"/>
          <w:color w:val="111111"/>
          <w:sz w:val="28"/>
          <w:szCs w:val="28"/>
          <w:rtl/>
        </w:rPr>
        <w:t xml:space="preserve">قال ابن الأثیر فی حوادث سنة 251:</w:t>
      </w:r>
    </w:p>
    <w:p>
      <w:pPr>
        <w:pStyle w:val="BookText"/>
      </w:pPr>
      <w:r>
        <w:rPr>
          <w:rFonts w:ascii="IRNazanin" w:hAnsi="IRNazanin" w:eastAsia="IRNazanin" w:cs="IRNazanin"/>
          <w:lang w:bidi="fa-IR"/>
          <w:color w:val="111111"/>
          <w:sz w:val="28"/>
          <w:szCs w:val="28"/>
          <w:rtl/>
        </w:rPr>
        <w:t xml:space="preserve">ذکر غزو الفرنج بالأندلس:</w:t>
      </w:r>
    </w:p>
    <w:p>
      <w:pPr>
        <w:pStyle w:val="BookText"/>
      </w:pPr>
      <w:r>
        <w:rPr>
          <w:rFonts w:ascii="IRNazanin" w:hAnsi="IRNazanin" w:eastAsia="IRNazanin" w:cs="IRNazanin"/>
          <w:lang w:bidi="fa-IR"/>
          <w:color w:val="111111"/>
          <w:sz w:val="28"/>
          <w:szCs w:val="28"/>
          <w:rtl/>
        </w:rPr>
        <w:t xml:space="preserve">فی هذه السنة سیّر محمّد بن عبد الرحمن الأموی صاحب الأندلس جیشاً مع ابنه المنذر الی بلاد المشرکین فی جمادی الآخرة، فساروا، وقصدوا الملّاحة، وکانت أموال لذریق بناحیة ألبة والقلاع، فلمّا عمّ المسلمون بلدهم بالخراب والنهب، جمع لذریق عساکره، وسار یریدهم، فالتقوا بموضع یقال له فج المرکوین، وبه تعرف هذه الغزاة، فاقتتلوا، فانهزم المشرکون الّا انهم لم یبعدوا واجتمعوا بهضبة بالقرب من موضع المعرکة، فتبعهم المسلمون وحملوا علیهم واشتدّ القتال، فولّی الفرنج منهزمین لا یلوون علی شی‌ء وتبعهم المسلمون یقتلون ویأسرون.</w:t>
      </w:r>
    </w:p>
    <w:p>
      <w:pPr>
        <w:pStyle w:val="BookText"/>
      </w:pPr>
      <w:r>
        <w:rPr>
          <w:rFonts w:ascii="IRNazanin" w:hAnsi="IRNazanin" w:eastAsia="IRNazanin" w:cs="IRNazanin"/>
          <w:lang w:bidi="fa-IR"/>
          <w:color w:val="111111"/>
          <w:sz w:val="28"/>
          <w:szCs w:val="28"/>
          <w:rtl/>
        </w:rPr>
        <w:t xml:space="preserve">وکانت هذه الوقعة ثانی عشر رجب، وکان عدد ما أخذ من رؤوس المشرکین ألفین وأربعمائة واثنین وتسعین رأساً، وکان فتحاً عظیماً وعاد المسلمون»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Heading3"/>
      </w:pPr>
      <w:bookmarkStart w:id="266" w:name="_Toc127"/>
      <w:r>
        <w:t>ولادته</w:t>
      </w:r>
      <w:bookmarkEnd w:id="266"/>
    </w:p>
    <w:p>
      <w:pPr>
        <w:pStyle w:val="BookText"/>
      </w:pPr>
      <w:r>
        <w:rPr>
          <w:rFonts w:ascii="IRNazanin" w:hAnsi="IRNazanin" w:eastAsia="IRNazanin" w:cs="IRNazanin"/>
          <w:lang w:bidi="fa-IR"/>
          <w:color w:val="111111"/>
          <w:sz w:val="28"/>
          <w:szCs w:val="28"/>
          <w:rtl/>
        </w:rPr>
        <w:t xml:space="preserve">قال الشیخ خواجه محمّد پارسا فی (فصل الخطاب): «أبو محمّد الحسن العسکری ولده محمّد المنتظر المهدی رضی اللَّه عنهما معلوم عند خاصة أصحابه وثقات أهله. ویروی أن حکیمة بنت أبی جعفر محمّد الجواد التقی کانت عمة أبی محمّد الحسن العسکری تحبه وتدعو له وتتضرع الی اللَّه تعالی أن یری ولده، فلما</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لیلة النصف من شعبان سنة خمس وخمسین ومائتین دخلت حکیمة عند الحسن العسکری فقال لها: یا عمة کونی اللیلة عندنا لأمر، فأقامت. فلما کان وقت الفجر اضطربت نرجس فقامت الیها حکیمة فوضعت نرجس المولود المبارک، فلما رأته حکیمة أتت به أبا محمّد الحسن العسکری رضی اللَّه عنهم وهو مختون فأخذه ومسح بیده علی ظهره وعینیه وأدخل لسانه فی فیه واذن فی اذنه الیمنی وأقام فی الاخری. ثم قال: یا عمة، اذهبی به الی أمّه. فذهبت به ورددته الی بین یدیه فی ثیاب صفر وعلیه من البهاء والنور ما أخذ بمجامع قلبی.</w:t>
      </w:r>
    </w:p>
    <w:p>
      <w:pPr>
        <w:pStyle w:val="BookText"/>
      </w:pPr>
      <w:r>
        <w:rPr>
          <w:rFonts w:ascii="Amiri" w:hAnsi="Amiri" w:eastAsia="Amiri" w:cs="Amiri"/>
          <w:lang w:bidi="ar-SA"/>
          <w:color w:val="111111"/>
          <w:sz w:val="28"/>
          <w:szCs w:val="28"/>
          <w:rtl/>
        </w:rPr>
        <w:t xml:space="preserve">فقلت: یا سیدی هل عندک من علم فی هذا المولود المبارک فقال: یا عمة هذا المنتظر الذی بشرنا به. قالت حکیمة: فخررت للَّه‌ساجدة شکراً علی ذلک. ثم کنت أتردد الی أبی محمّد الحسن فلا أری المولود فقلت: یا مولای ما فعل سیدنا ومنتظرنا؟ قال: استودعناه اللَّه الذی استودعته أم موسی ابنها، وقالوا آتاه اللَّه تبارک وتعالی الحکمة وفصل الخطالب فی طفولیته وجعله آیة للعالمین کما قال تعالی «یَا یَحْیَی خُذِ الْکِتَابَ بِقُوَّةٍ وَآتَیْنَاهُ الْحُکْمَ صَبِیّاً» </w:t>
      </w:r>
      <w:r>
        <w:rPr>
          <w:rStyle w:val="FootnoteReference"/>
        </w:rPr>
        <w:footnoteReference w:id="1111"/>
      </w:r>
    </w:p>
    <w:p>
      <w:pPr>
        <w:pStyle w:val="BookText"/>
      </w:pPr>
      <w:r>
        <w:rPr>
          <w:rFonts w:ascii="Amiri" w:hAnsi="Amiri" w:eastAsia="Amiri" w:cs="Amiri"/>
          <w:lang w:bidi="ar-SA"/>
          <w:color w:val="111111"/>
          <w:sz w:val="28"/>
          <w:szCs w:val="28"/>
          <w:rtl/>
        </w:rPr>
        <w:t xml:space="preserve">وقال تعالی: «قَالُوا کَیْفَ نُکَلِّمُ مَن کَانَ فِی الْمَهْدِ صَبِیّاً* قَالَ إِنِّی عَبْدُ اللَّهِ آتَانِیَ الْکِتَابَ وَجَعَلَنِی نَبِیّاً» </w:t>
      </w:r>
      <w:r>
        <w:rPr>
          <w:rStyle w:val="FootnoteReference"/>
        </w:rPr>
        <w:footnoteReference w:id="1112"/>
      </w:r>
    </w:p>
    <w:p>
      <w:pPr>
        <w:pStyle w:val="BookText"/>
      </w:pPr>
      <w:r>
        <w:rPr>
          <w:rFonts w:ascii="IRNazanin" w:hAnsi="IRNazanin" w:eastAsia="IRNazanin" w:cs="IRNazanin"/>
          <w:lang w:bidi="fa-IR"/>
          <w:color w:val="111111"/>
          <w:sz w:val="28"/>
          <w:szCs w:val="28"/>
          <w:rtl/>
        </w:rPr>
        <w:t xml:space="preserve">وطول اللَّه تبارک وتعالی عمره، کما طوّل عمر الخضر علیه السّلام»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أخرج القندوزی الحنفی حدیث ولادة الإمام المهدی سلام اللَّه علیه بالنحو الآتی عن محمّد بن القاسم بن حمزة بن موسی الکاظم علیه السّلام «قال: حدثتنی حکیمة بنت الإمام محمّد التقی الجواد: بعث الیَّ الإمام أبو محمّد الحسن العسکری</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یا عمة، اجعلی افطارک اللیلة عندنا فانها لیلة النصف من شعبان، فان اللَّه تبارک وتعالی یظهر فی هذه اللیلة حجّته فی أرضه.</w:t>
      </w:r>
    </w:p>
    <w:p>
      <w:pPr>
        <w:pStyle w:val="BookText"/>
      </w:pPr>
      <w:r>
        <w:rPr>
          <w:rFonts w:ascii="IRNazanin" w:hAnsi="IRNazanin" w:eastAsia="IRNazanin" w:cs="IRNazanin"/>
          <w:lang w:bidi="fa-IR"/>
          <w:color w:val="111111"/>
          <w:sz w:val="28"/>
          <w:szCs w:val="28"/>
          <w:rtl/>
        </w:rPr>
        <w:t xml:space="preserve">قالت: فاستقمت ونمت ثم قمت وقت السحر وقرأت آلم السجدة ویس فاضطربت نرجس فکشف الثوب عنها فاذاً بالمولود ساجداً فنادی أبو محمّد:</w:t>
      </w:r>
    </w:p>
    <w:p>
      <w:pPr>
        <w:pStyle w:val="BookText"/>
      </w:pPr>
      <w:r>
        <w:rPr>
          <w:rFonts w:ascii="Amiri" w:hAnsi="Amiri" w:eastAsia="Amiri" w:cs="Amiri"/>
          <w:lang w:bidi="ar-SA"/>
          <w:color w:val="111111"/>
          <w:sz w:val="28"/>
          <w:szCs w:val="28"/>
          <w:rtl/>
        </w:rPr>
        <w:t xml:space="preserve">هلمّی الی ابنی یا عمة، فجئت به الیه، فوضع قدمیه علی صدره وأدخل لسانه فی فیه وأمر یده علی عینیه واذنه ومفاصله ثم قال: تکلم یا بنی فقال: أشهد أن لا اله اللَّه وحده لا شریک له، وأشهد أنّ محمّداً رسول اللَّه صلّی اللَّه علیه وآله ثم صلی علی أمیرالمؤمنین وعلی الأئمة الی أن صلّی علی أبیه. ثم قال أبو محمّد: یا عمة اذهبی به الی أمّه یسلّم علیها وائتینی به، فذهبت به فسلّم علی أمّه ثم رددته فوضعته عنده، فقال یا عمة: إذا کان یوم السابع ایتینا فلما کان یوم السابع جئت فقال لی أبو محمّد یا عمة هلمی الیَّ ابنی فجئت به ففعل به کفعله الأول وقال: تکلم یا بنی، فشهد الشهادتین وصلی علی آبائه واحداً بعد واحد، ثم تلا «وَنُرِیدُ أَن نَّمُنَّ عَلَی الَّذِینَ اسْتُضْعِفُوا فِی الْأَرْضِ وَنَجْعَلَهُمْ أَئِمَّةً وَنَجْعَلَهُمُ الْوَارِثِینَ» </w:t>
      </w:r>
      <w:r>
        <w:rPr>
          <w:rStyle w:val="FootnoteReference"/>
        </w:rPr>
        <w:footnoteReference w:id="1114"/>
      </w:r>
    </w:p>
    <w:p>
      <w:pPr>
        <w:pStyle w:val="BookText"/>
      </w:pPr>
      <w:r>
        <w:rPr>
          <w:rFonts w:ascii="IRNazanin" w:hAnsi="IRNazanin" w:eastAsia="IRNazanin" w:cs="IRNazanin"/>
          <w:lang w:bidi="fa-IR"/>
          <w:color w:val="111111"/>
          <w:sz w:val="28"/>
          <w:szCs w:val="28"/>
          <w:rtl/>
        </w:rPr>
        <w:t xml:space="preserve">.قالت حکیمة: جئت یوماً وکشف الستر فلم أره فقلت جعلت فداک ما فعل سیدی؟ فقال یا عمة استودعناه اللَّه الحفیظ القدیر الذی استودعته أم موسی علیهما السلام. ثم قال موسی بن محمّد فسألت عقید الخادم عن هذا فقال صدقت حکیمة علیها الرأفة والرضوان»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القندوزی الحنفی: «فالخبر المعلوم المحقق عند الثقات ان ولادة القائم علیه السّلام کانت لیلة الخامس عشر من شعبان سنة خمس وخمسین ومائتین فی</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بلدة سامراء عند القرآن الأصغر …»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عبد اللَّه بن محمّد بن عامر الشبراوی الشافعی: «الحادی عشر من الأئمة الحسن الخالص ویلقب بالعسکری، ولد بالمدینة لثمان خلون من ربیع الأول سنة 232، وتوفی علیه السّلام یوم الجمعة لثمان خلون من ربیع الأول سنة 260 وله من العمر ثمان وعشرون سنة، قال: ویکفیه شرفاً أن الإمام المهدی المنتظر من أولاده. فللّه درّ هذا البیت الشریف، والنسب الخضم المنیف، وناهیک به فخاراً، وحسبک فیه من علوّه مقداراً، فهم جمیعاً فی کرم الأرومة، وطیب الجرثومة کأسنان المشط متعادلون ولسهام المجد مقتسمون، فیا له من بیت عالی الرتبة سامی المحلة فلقد طال السماک عُلًا ونبلًا وسما علی الفرقدین منزلة ومحلًا، واستغرق صفات الکمال، فلا یستثنی فیه بغیرولا بإلّا انتظم فی المجد هؤلاء الأئمة انتظام اللآلی، وتناسقوا فی الشرف فاستوی الأول والتالی، وکم اجتهد قوم فی خفض منارهم واللَّه یرفعه، ورکبوا الصعب والذلول فی تشتیت شملهم واللَّه یجمعه وکم ضیّعوا من حقوقهم ما لا یهمله اللَّه ولا یضیّعه، أحیانا اللَّه علی حبهم وأماتنا علیه، وأدخلنا فی شفاعة من ینتمون فی الشرف الیه صلّی اللَّه علیه وآله، وکانت وفاته- أی الحسن العسکری- بسرّ من رأی، ودفن بالدار التی دفن فیا أبوه.</w:t>
      </w:r>
    </w:p>
    <w:p>
      <w:pPr>
        <w:pStyle w:val="BookText"/>
      </w:pPr>
      <w:r>
        <w:rPr>
          <w:rFonts w:ascii="IRNazanin" w:hAnsi="IRNazanin" w:eastAsia="IRNazanin" w:cs="IRNazanin"/>
          <w:lang w:bidi="fa-IR"/>
          <w:color w:val="111111"/>
          <w:sz w:val="28"/>
          <w:szCs w:val="28"/>
          <w:rtl/>
        </w:rPr>
        <w:t xml:space="preserve">وخلّف بعده ولده وهو الثانی عشر من الأئمة، أبو القاسم، محمّد الحجة الإمام. ولد الإمام محمّد الحجة ابن الإمام الحسن الخالص، بسرّمن رأی، لیلة النصف من شعبان سنة 255 قبل موت أبیه بخمس سنین، وکان أبوه قد أخفاه حین ولد وستر أمره لصعوبة الوقت وخوفه من الخلفاء العباسیین فانهم کانوا فی</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14" w:name="pg10538_84216"/>
    <w:bookmarkEnd w:id="114"/>
    <w:p>
      <w:pPr>
        <w:pStyle w:val="BookText"/>
      </w:pPr>
      <w:r>
        <w:rPr>
          <w:rFonts w:ascii="IRNazanin" w:hAnsi="IRNazanin" w:eastAsia="IRNazanin" w:cs="IRNazanin"/>
          <w:lang w:bidi="fa-IR"/>
          <w:color w:val="111111"/>
          <w:sz w:val="28"/>
          <w:szCs w:val="28"/>
          <w:rtl/>
        </w:rPr>
        <w:t xml:space="preserve">ذلک الوقت یتطلبون الهاشمیین ویقصدونهم بالحبس والقتل وهو الإمام المهدی علیه السّلام کما عرفوا ذلک من الأحادیث التی وصلت الیهم من الرسول الأکرم صلّی اللَّه علیه وآله وسلّم وأخبرتهم أن الإمام المهدی الموعود المنتظر یقطع دابر الظالمین ویستولی علی الدنیا ولا یترک أحداً منهم فی الأرضین»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الصبّاغ المالکی: «ولد أبو القاسم محمّد الحجة بن الحسن الخالص بسر من رأی لیلة النصف من شعبان سنة خمس وخمسین ومائتین للهجرة، وأما نسبه أباً وأمّاً فهو أبو القاسم محمّد الحجة بن الحسن الخالص بن علی الهادی بن محمّد الجواد بن علی الرضا بن موسی الکاظم بن جعفر الصادق بن محمّد الباقر بن علی زین العابدین بن الحسین بن علی بن أبی طالب صلوات اللَّه علیهم أجمعین، وأمّا أمّه فامّ ولد یقال لها نرجس خیر أمة وقیل اسمها غیر ذلک»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Heading3"/>
      </w:pPr>
      <w:bookmarkStart w:id="267" w:name="_Toc128"/>
      <w:r>
        <w:t>من رآه فی حیاة والده</w:t>
      </w:r>
      <w:bookmarkEnd w:id="267"/>
    </w:p>
    <w:p>
      <w:pPr>
        <w:pStyle w:val="BookText"/>
      </w:pPr>
      <w:r>
        <w:rPr>
          <w:rFonts w:ascii="IRNazanin" w:hAnsi="IRNazanin" w:eastAsia="IRNazanin" w:cs="IRNazanin"/>
          <w:lang w:bidi="fa-IR"/>
          <w:color w:val="111111"/>
          <w:sz w:val="28"/>
          <w:szCs w:val="28"/>
          <w:rtl/>
        </w:rPr>
        <w:t xml:space="preserve">روی القندوزی الحنفی عن أبی غانم الخادم قال: «ولد لأبی محمّد الحسن مولود فسمّاه محمّداً فعرضه علی أصحابه الیوم الثالث وقال: هذا إمامکم من بعدی وخلیفتی علیکم وهو القائم الذی تمتد علیه الأعناق بالانتظار، فإذا امتلأت الأرض جوراً وظلماً خرج فملأها قسطاً وعدلًا»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عن عمر الأهوازی قال: «أرانی أبو محمّد ابنه رضی اللَّه عنهما وقال: هذا إمامکم من بعدی»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واخرج عن الخادم الفارسی قال: «کنت بباب الدار خرجت جاریة من البیت ومعها شی‌ء مغطّی، فقال لها أبو محمّد: اکشفی عمّا معک فکشفت، فإذا غلام أبیض حسن الوجه فقال: هذا إمامکم من بعدی، قال: فما رأیته بعد ذلک»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عن یعقوب بن منفوس قال: «دخلت علی أبی محمّد الحسن العسکری وعلی باب البیت ستر مسبل فقلت له: یا سیدی من صاحب هذا الأمر بعدک؟ فقال: إرفع الستر فرفعته فخرج غلام فجلس علی فخذ أبی محمّد رضی اللَّه عنهما، وقال لی أبو محمّد: هذا امامکم من بعدی، ثم قال: یا بنی أدخل البیت فدخل البیت وأنا أنظر الیه، ثم قال: یا یعقوب انظر فی البیت فدخلته فما رأیت أحداً»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علی بن سنان الموصلی عن أبیه، قال: «لما قبض سیدنا أبو محمّد جاء وفد من قم بالأموال، فقال جعفر احملوها الیّ فقالوا کنّآ إذا وردنا بالمال علی أبی محمّد یقول جملة المال کذا وکذا دیناراً من عند فلان وفلان، فقال جعفر: هذا علم الغیب لا یعلمه الّا اللَّه. فشکی جعفر الی الخلیفة وهو کان بسامرا فقال الخلیفة للوفد احملوا هذا المال الی جعفر فقالوا: یا أمیرالمؤمنین ان یکن جعفر صاحب الأمر فلیبیّن لنا ما بین أخوه الإمام والّا رددناه الی اصحابه، فقال الخلیفة: هذا القوم رسل وما علی الرسل الّا البلاغ، فلما خرجوا بالمال من البلد خرج الیهم غلام فصاح یا فلان بن فلان ویا فلان بن فلان، أجیبوا مولاکم فسیروا الیه قالوا:</w:t>
      </w:r>
    </w:p>
    <w:p>
      <w:pPr>
        <w:pStyle w:val="BookText"/>
      </w:pPr>
      <w:r>
        <w:rPr>
          <w:rFonts w:ascii="IRNazanin" w:hAnsi="IRNazanin" w:eastAsia="IRNazanin" w:cs="IRNazanin"/>
          <w:lang w:bidi="fa-IR"/>
          <w:color w:val="111111"/>
          <w:sz w:val="28"/>
          <w:szCs w:val="28"/>
          <w:rtl/>
        </w:rPr>
        <w:t xml:space="preserve">فسرنا معه حتی دخلنا دار مولانا أبی محمّد الحسن، فإذا ولده قاعد علی سریر</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15" w:name="pg10538_84218"/>
    <w:bookmarkEnd w:id="115"/>
    <w:p>
      <w:pPr>
        <w:pStyle w:val="BookText"/>
      </w:pPr>
      <w:r>
        <w:rPr>
          <w:rFonts w:ascii="IRNazanin" w:hAnsi="IRNazanin" w:eastAsia="IRNazanin" w:cs="IRNazanin"/>
          <w:lang w:bidi="fa-IR"/>
          <w:color w:val="111111"/>
          <w:sz w:val="28"/>
          <w:szCs w:val="28"/>
          <w:rtl/>
        </w:rPr>
        <w:t xml:space="preserve">کأنه القمر علیه ثیاب خضر فقال: جملة المال کذا وکذا دیناراً حمل فلان کذا من فلان بن فلان وحمل فلان ابن فلان بن فلان حتی وصف رحالنا ودوابنا، ثم أمرنا مولانا أن لا نحمل الی سامرا من بعد شیئاً، ونصب لنا ببغداد رجلًا نحمل الیه الأموال وتخرج من عنده التوقیعات فانصرفنا من عند مولانا ونحمل الأموال الی بغداد الی النائب المنصوب الذی یخرج من عنده أوامره ونواهیه»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Heading3"/>
      </w:pPr>
      <w:bookmarkStart w:id="268" w:name="_Toc129"/>
      <w:r>
        <w:t>اسمه ولقبه وکنیته</w:t>
      </w:r>
      <w:bookmarkEnd w:id="268"/>
    </w:p>
    <w:p>
      <w:pPr>
        <w:pStyle w:val="BookText"/>
      </w:pPr>
      <w:r>
        <w:rPr>
          <w:rFonts w:ascii="IRNazanin" w:hAnsi="IRNazanin" w:eastAsia="IRNazanin" w:cs="IRNazanin"/>
          <w:lang w:bidi="fa-IR"/>
          <w:color w:val="111111"/>
          <w:sz w:val="28"/>
          <w:szCs w:val="28"/>
          <w:rtl/>
        </w:rPr>
        <w:t xml:space="preserve">روی الترمذی بسنده عن زرّ عن عبد اللَّه قال: «قال رسول اللَّه صلّی اللَّه علیه وسلّم: لا تذهب الدنیا حتی یملک العرب رجل من أهل بیتی یواطی‌ء اسمه إسمی ثم قال: وفی الباب عن علی وأبی سعید وأم سلمة وأبی هریرة، وهذا حدیث حسن صحیح»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بسنده عن زرّ عن عبد اللَّه عن النبی صلّی اللَّه علیه وسلّم، قال: «یلی رجل من أهل بیتی یواطی‌ء اسمه اسمی»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أخرج السیوطی عن أبی نعیم عن حذیفة قال: قال رسول اللَّه صلّی اللَّه علیه وسلّم: «لو لم یبق من الدنیا الّا یوم واحد لبعث اللَّه رجلًا اسمه اسمی وخلقه خلقی»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عن الطبرانی فی الکبیر وأبی نعیم عن ابن مسعود قال: قال رسول</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16" w:name="pg10538_84219"/>
    <w:bookmarkEnd w:id="116"/>
    <w:p>
      <w:pPr>
        <w:pStyle w:val="BookText"/>
      </w:pPr>
      <w:r>
        <w:rPr>
          <w:rFonts w:ascii="Amiri" w:hAnsi="Amiri" w:eastAsia="Amiri" w:cs="Amiri"/>
          <w:lang w:bidi="ar-SA"/>
          <w:color w:val="111111"/>
          <w:sz w:val="28"/>
          <w:szCs w:val="28"/>
          <w:rtl/>
        </w:rPr>
        <w:t xml:space="preserve">اللَّه صلّی اللَّه علیه وسلّم: «یخرج رجل من أهل بیتی یواطی‌ء اسمه اسمی، وخلقه خلقی یملأها قسطاً وعدلًا کما ملئت ظلماً وجوراً»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مسعود عن النبی قال: «اسم المهدی محمّد»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القندوزی الحنفی عن ابن الخشّاب بسنده عن جعفر بن محمّد:</w:t>
      </w:r>
    </w:p>
    <w:p>
      <w:pPr>
        <w:pStyle w:val="BookText"/>
      </w:pPr>
      <w:r>
        <w:rPr>
          <w:rFonts w:ascii="IRNazanin" w:hAnsi="IRNazanin" w:eastAsia="IRNazanin" w:cs="IRNazanin"/>
          <w:lang w:bidi="fa-IR"/>
          <w:color w:val="111111"/>
          <w:sz w:val="28"/>
          <w:szCs w:val="28"/>
          <w:rtl/>
        </w:rPr>
        <w:t xml:space="preserve">«الخلف الصالح من ولدی، وهو المهدی اسمه محمّد وکنیته أبو القاسم، یخرج فی آخر الزمان، یقال لأمّه نرجس …»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الشبراوی: «وکان الإمام محمّد الحجة یلقب أیضاً بالمهدی، والقائم، والمنتظر، والخلف الصالح، وصاحب الزمان، وأشهرها المهدی» </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الصّاغ، المالکی: «واما کنیته فأبو القاسم، وامّا لقبه فالحجّة، والمهدی، والخلف الصالح، والقائم المنتظر، صاحب الزمان، وأشهرها المهدی»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Heading3"/>
      </w:pPr>
      <w:bookmarkStart w:id="269" w:name="_Toc130"/>
      <w:r>
        <w:t>أوصافه الجسمیّة</w:t>
      </w:r>
      <w:bookmarkEnd w:id="269"/>
    </w:p>
    <w:p>
      <w:pPr>
        <w:pStyle w:val="BookText"/>
      </w:pPr>
      <w:r>
        <w:rPr>
          <w:rFonts w:ascii="IRNazanin" w:hAnsi="IRNazanin" w:eastAsia="IRNazanin" w:cs="IRNazanin"/>
          <w:lang w:bidi="fa-IR"/>
          <w:color w:val="111111"/>
          <w:sz w:val="28"/>
          <w:szCs w:val="28"/>
          <w:rtl/>
        </w:rPr>
        <w:t xml:space="preserve">روی أبو داود بسنده عن أبی سعید الخدری. قل: قال رسول اللَّه صلّی اللَّه علیه وسلّم: «المهدی منی أجلی الجبهة أقنی الأنف …»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الحاکم النیسابوری بسنده عن أبی سعید قال: قال رسول اللَّه صلّی اللَّه</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وآله وسلّم: «المهدی منا أهل البیت أشمّ الأنف، أقنی، أجلی، یملأ الأرض قسطاً وعدلًا کما ملئت جوراً وظلماً» ثم قال: هذا حدیث صحیح علی شرط مسلم ولم یخرجاه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الحموینی بسنده عن أبی سعید الخدری قال: «قال رسول اللَّه صلّی اللَّه علیه وسلّم: لا تقوم الساعة حتی یملک الأرض رجلٌ من أهل بیتی أجلی أقنی یملأ الأرض عدلًا کما ملئت قبله ظلماً، یکون سبع سنین» قال الشیخ عبدالرحمن بن الجوزی: الأجلی: الذی قد انحسر الشعر عن جبهته الی نصف رأسه، والقنا:</w:t>
      </w:r>
    </w:p>
    <w:p>
      <w:pPr>
        <w:pStyle w:val="BookText"/>
      </w:pPr>
      <w:r>
        <w:rPr>
          <w:rFonts w:ascii="IRNazanin" w:hAnsi="IRNazanin" w:eastAsia="IRNazanin" w:cs="IRNazanin"/>
          <w:lang w:bidi="fa-IR"/>
          <w:color w:val="111111"/>
          <w:sz w:val="28"/>
          <w:szCs w:val="28"/>
          <w:rtl/>
        </w:rPr>
        <w:t xml:space="preserve">احدیداب فی الأنف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بسنده عن أبی سعید الخدری، عن النبیّ صلّی اللَّه علیه وسلّم أنه قال: «المهدی منا أهل البیت، رجل من أمّتی أشمّ الأنف، یملأ الأرض عدلًا کما ملئت جوراً»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عن أبی سعید الخدری أنه قال: قال رسول اللَّه صلّی اللَّه علیه وسلّم:</w:t>
      </w:r>
    </w:p>
    <w:p>
      <w:pPr>
        <w:pStyle w:val="BookText"/>
      </w:pPr>
      <w:r>
        <w:rPr>
          <w:rFonts w:ascii="IRNazanin" w:hAnsi="IRNazanin" w:eastAsia="IRNazanin" w:cs="IRNazanin"/>
          <w:lang w:bidi="fa-IR"/>
          <w:color w:val="111111"/>
          <w:sz w:val="28"/>
          <w:szCs w:val="28"/>
          <w:rtl/>
        </w:rPr>
        <w:t xml:space="preserve">«المهدی منا، أجلی الجبین، أقنی الأنف»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بسنده عن عبد الرحمان بن عوف، قال: قال رسول اللَّه صلّی اللَّه علیه وسلّم: «یبعث اللَّه تعالی من عترتی رجلًا أفرق الثنایا، أعلی الجبهة، یملأ الأرض عدلًا، یفیض المال فیضاً»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أخرج المتّقی الهندی عن محمّد بن جبیر، قال: «المهدی أزجّ، أبلج،</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أعین …»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عن علی بن أبی طالب، قال: «المهدی من أهل بیت النبی صلّی اللَّه علیه وسلّم، واسمه اسم نبی ومهاجرته بیت المقدس، کثّ اللحیة، أکحل العینین، برّاق الثنایا، فی وجهه خال، وفی کتفه علامة النبی صلّی اللَّه علیه وسلّم …»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أخرج السیوطی عن أبی نعیم عن عبد الرحمن بن عوف قال: قال رسول اللَّه صلّی اللَّه علیه وسلّم: «لیبعثن اللَّه من عترتی رجلًا أفرق الثنایا، أعلی الجبهة، یملأ الأرض عدلًا، یفیض المال فیضاً» </w:t>
      </w:r>
      <w:r>
        <w:rPr>
          <w:rStyle w:val="FootnoteReference"/>
        </w:rPr>
        <w:footnoteReference w:id="1140"/>
      </w:r>
    </w:p>
    <w:p>
      <w:pPr>
        <w:pStyle w:val="BookText"/>
      </w:pPr>
      <w:r>
        <w:rPr>
          <w:rFonts w:ascii="IRNazanin" w:hAnsi="IRNazanin" w:eastAsia="IRNazanin" w:cs="IRNazanin"/>
          <w:lang w:bidi="fa-IR"/>
          <w:color w:val="111111"/>
          <w:sz w:val="28"/>
          <w:szCs w:val="28"/>
          <w:rtl/>
        </w:rPr>
        <w:t xml:space="preserve">والبیان فی أخبار صاحب الزمان ص 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الکنجی الشافعی بسنده عن أبی سعید الخدری قال: قال رسول اللَّه صلّی اللَّه علیه وآله: «المهدی منی، أجلی الجبهة، أقنی الأنف، یملأ الأرض قسطاً وعدلًا کما ملئت جوراً وظلماً یملک سبع سنین».</w:t>
      </w:r>
    </w:p>
    <w:p>
      <w:pPr>
        <w:pStyle w:val="BookText"/>
      </w:pPr>
      <w:r>
        <w:rPr>
          <w:rFonts w:ascii="IRNazanin" w:hAnsi="IRNazanin" w:eastAsia="IRNazanin" w:cs="IRNazanin"/>
          <w:lang w:bidi="fa-IR"/>
          <w:color w:val="111111"/>
          <w:sz w:val="28"/>
          <w:szCs w:val="28"/>
          <w:rtl/>
        </w:rPr>
        <w:t xml:space="preserve">ثم قال: هذا حدیث ثابت حسن صحیح، أخرجه الحافظ أبو داود السجستانی فی صحیحه کما سقناه، ورواه غیره من الحفاظ کالطبرانی وغیره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بسنده عن حذیفة قال: قال رسول اللَّه صلّی اللَّه علیه وآله وسلّم:</w:t>
      </w:r>
    </w:p>
    <w:p>
      <w:pPr>
        <w:pStyle w:val="BookText"/>
      </w:pPr>
      <w:r>
        <w:rPr>
          <w:rFonts w:ascii="IRNazanin" w:hAnsi="IRNazanin" w:eastAsia="IRNazanin" w:cs="IRNazanin"/>
          <w:lang w:bidi="fa-IR"/>
          <w:color w:val="111111"/>
          <w:sz w:val="28"/>
          <w:szCs w:val="28"/>
          <w:rtl/>
        </w:rPr>
        <w:t xml:space="preserve">«المهدی من ولدی وجهه کالکوکب الدرّی، اللون لون عربی، والجسم جسم اسرائیلی …» </w:t>
      </w:r>
      <w:r>
        <w:rPr>
          <w:rStyle w:val="FootnoteReference"/>
        </w:rPr>
        <w:footnoteReference w:id="1142"/>
      </w:r>
    </w:p>
    <w:p>
      <w:pPr>
        <w:pStyle w:val="BookText"/>
      </w:pPr>
      <w:r>
        <w:rPr>
          <w:rFonts w:ascii="IRNazanin" w:hAnsi="IRNazanin" w:eastAsia="IRNazanin" w:cs="IRNazanin"/>
          <w:lang w:bidi="fa-IR"/>
          <w:color w:val="111111"/>
          <w:sz w:val="28"/>
          <w:szCs w:val="28"/>
          <w:rtl/>
        </w:rPr>
        <w:t xml:space="preserve">وقیل أیضاً فی معنی التشبیه بالجسم الاسرائیلی: انه حنطی اللون مستقیم القامة، أقرب الی الطول منه الی القصر.</w:t>
      </w:r>
    </w:p>
    <w:p>
      <w:pPr>
        <w:pStyle w:val="BookText"/>
      </w:pPr>
      <w:r>
        <w:rPr>
          <w:rFonts w:ascii="IRNazanin" w:hAnsi="IRNazanin" w:eastAsia="IRNazanin" w:cs="IRNazanin"/>
          <w:lang w:bidi="fa-IR"/>
          <w:color w:val="111111"/>
          <w:sz w:val="28"/>
          <w:szCs w:val="28"/>
          <w:rtl/>
        </w:rPr>
        <w:t xml:space="preserve">ثم قال: هذا حدیث حسن رزقناه عالیاً بحمد اللَّه عن جم غفیر من</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17" w:name="pg10538_84222"/>
    <w:bookmarkEnd w:id="117"/>
    <w:p>
      <w:pPr>
        <w:pStyle w:val="BookText"/>
      </w:pPr>
      <w:r>
        <w:rPr>
          <w:rFonts w:ascii="IRNazanin" w:hAnsi="IRNazanin" w:eastAsia="IRNazanin" w:cs="IRNazanin"/>
          <w:lang w:bidi="fa-IR"/>
          <w:color w:val="111111"/>
          <w:sz w:val="28"/>
          <w:szCs w:val="28"/>
          <w:rtl/>
        </w:rPr>
        <w:t xml:space="preserve">أصحاب النبیّ، وسنده معروف عندنا ذکره أبو نعیم فی مناقب المهدی …»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جمال الدین یوسف بن علی المقدسی الشافعی، بسنده عن أبی عبد اللَّه الحسین بن علی، قال: «لو قام المهدی لأنکره الناس لأنه یرجع الیهم شاباً موفقاً، وان من أعظم البلیة أن یخرج الیهم صاحبهم شاباً وهم یظنّونه شیخاً کبیراً»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Heading3"/>
      </w:pPr>
      <w:bookmarkStart w:id="270" w:name="_Toc131"/>
      <w:r>
        <w:t>طول عمره وانه حیٌّ یرزق</w:t>
      </w:r>
      <w:bookmarkEnd w:id="270"/>
    </w:p>
    <w:p>
      <w:pPr>
        <w:pStyle w:val="BookText"/>
      </w:pPr>
      <w:r>
        <w:rPr>
          <w:rFonts w:ascii="IRNazanin" w:hAnsi="IRNazanin" w:eastAsia="IRNazanin" w:cs="IRNazanin"/>
          <w:lang w:bidi="fa-IR"/>
          <w:color w:val="111111"/>
          <w:sz w:val="28"/>
          <w:szCs w:val="28"/>
          <w:rtl/>
        </w:rPr>
        <w:t xml:space="preserve">قال الحافظ أبو عبد اللَّه الکنجی الشافعی، «الباب الخامس والعشرون: فی الدلالة علی کون المهدی علیه السّلام حیّاً باقیاً مذ غیبته الی الآن، ولا امتناع فی بقائه بدلیل بقاء عیسی والیاس والخضر من أولیاء اللَّه تعالی، وبقاء الدجّال وابلیس الملعونین أعداء اللَّه تعالی.</w:t>
      </w:r>
    </w:p>
    <w:p>
      <w:pPr>
        <w:pStyle w:val="BookText"/>
      </w:pPr>
      <w:r>
        <w:rPr>
          <w:rFonts w:ascii="IRNazanin" w:hAnsi="IRNazanin" w:eastAsia="IRNazanin" w:cs="IRNazanin"/>
          <w:lang w:bidi="fa-IR"/>
          <w:color w:val="111111"/>
          <w:sz w:val="28"/>
          <w:szCs w:val="28"/>
          <w:rtl/>
        </w:rPr>
        <w:t xml:space="preserve">وهؤلاء قد ثبت بقاؤهم بالکتاب والسنة وقد اتفقوا علیه ثم أنکروا جواز بقاء المهدی، وها أنا أبینّ بقاء کل واحد منهم فلا یسع بعد هذا لعاقل انکار جواز بقاء المهدی علیه السلام، وانما أنکروا بقائه من وجهین:</w:t>
      </w:r>
    </w:p>
    <w:p>
      <w:pPr>
        <w:pStyle w:val="BookText"/>
      </w:pPr>
      <w:r>
        <w:rPr>
          <w:rFonts w:ascii="IRNazanin" w:hAnsi="IRNazanin" w:eastAsia="IRNazanin" w:cs="IRNazanin"/>
          <w:lang w:bidi="fa-IR"/>
          <w:color w:val="111111"/>
          <w:sz w:val="28"/>
          <w:szCs w:val="28"/>
          <w:rtl/>
        </w:rPr>
        <w:t xml:space="preserve">أحدهما: طول الزمان.</w:t>
      </w:r>
    </w:p>
    <w:p>
      <w:pPr>
        <w:pStyle w:val="BookText"/>
      </w:pPr>
      <w:r>
        <w:rPr>
          <w:rFonts w:ascii="IRNazanin" w:hAnsi="IRNazanin" w:eastAsia="IRNazanin" w:cs="IRNazanin"/>
          <w:lang w:bidi="fa-IR"/>
          <w:color w:val="111111"/>
          <w:sz w:val="28"/>
          <w:szCs w:val="28"/>
          <w:rtl/>
        </w:rPr>
        <w:t xml:space="preserve">والثانی: أنه فی سرداب من غیر أن یقوم أحد بطعامه وشرابه وهذا یمتنع عادة.</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مؤلف الکتاب محمّد بن یوسف بن محمّد الکنجی: بعون اللَّه نبتدی وایّاه نستکفی وما توفیقی الّا باللَّه جل جلاله.</w:t>
      </w:r>
    </w:p>
    <w:p>
      <w:pPr>
        <w:pStyle w:val="BookText"/>
      </w:pPr>
      <w:r>
        <w:rPr>
          <w:rFonts w:ascii="Amiri" w:hAnsi="Amiri" w:eastAsia="Amiri" w:cs="Amiri"/>
          <w:lang w:bidi="ar-SA"/>
          <w:color w:val="111111"/>
          <w:sz w:val="28"/>
          <w:szCs w:val="28"/>
          <w:rtl/>
        </w:rPr>
        <w:t xml:space="preserve">أما عیسی علیه السّلام، فالدلیل علی بقائه قوله تعالی: «وَإِن مِّنْ أَهْلِ الْکِتَابِ إِلَّا لَیُؤْمِنَنَّ بِهِ قَبْلَ مَوْتِهِ» </w:t>
      </w:r>
      <w:r>
        <w:rPr>
          <w:rStyle w:val="FootnoteReference"/>
        </w:rPr>
        <w:footnoteReference w:id="1145"/>
      </w:r>
    </w:p>
    <w:p>
      <w:pPr>
        <w:pStyle w:val="BookText"/>
      </w:pPr>
      <w:r>
        <w:rPr>
          <w:rFonts w:ascii="IRNazanin" w:hAnsi="IRNazanin" w:eastAsia="IRNazanin" w:cs="IRNazanin"/>
          <w:lang w:bidi="fa-IR"/>
          <w:color w:val="111111"/>
          <w:sz w:val="28"/>
          <w:szCs w:val="28"/>
          <w:rtl/>
        </w:rPr>
        <w:t xml:space="preserve">ولم یؤمن به أحد مذ نزول هذه الآیة الی یومنا هذا، ولابدّ ان یکون ذلک فی آخر الزمان. وأما السنة، فما رواه مسلم فی صحیحه عن زهیر بن حرب بإسناده عن النواس بن سمعان فی حدیث طویل فی قصة الدجّال قال: فینزل عیسی بن مریم عند المنارة البیضاء شرقی دمشق بین مهر ودتین، واضعاً کفّیه علی أجنحة ملکین، وأیضاً ما تقدم من قوله صلّی اللَّه علیه وآله وسلّم کیف انتم إذا نزل ابن مریم فیکم وإمامکم منکم.</w:t>
      </w:r>
    </w:p>
    <w:p>
      <w:pPr>
        <w:pStyle w:val="BookText"/>
      </w:pPr>
      <w:r>
        <w:rPr>
          <w:rFonts w:ascii="IRNazanin" w:hAnsi="IRNazanin" w:eastAsia="IRNazanin" w:cs="IRNazanin"/>
          <w:lang w:bidi="fa-IR"/>
          <w:color w:val="111111"/>
          <w:sz w:val="28"/>
          <w:szCs w:val="28"/>
          <w:rtl/>
        </w:rPr>
        <w:t xml:space="preserve">وأما الخضر والیاس، فقد قال ابن جریر الطبری: الخضر والیاس باقیان یسیران فی الأرض. وایضاً فما رواه مسلم فی صحیحه کما أخبرنا الحافظ محمّد بن أبی جعفر القرطبی والعدل الحسن بن سالم بن علی وغیرهما بدمشق قالوا: أخبرنا أبو عبد اللَّه محمّد بن علی بن صدقة، أخبرنی عبد اللَّه بن عتبة أنّ أبا سعید الخدری قال: حدثنا رسول اللَّه صلّی اللَّه علیه وآله وسلّم یوماً حدیثاً طویلًا عن الدجّال فکان فیما حدثنا قال: یأتی وهو محرم علیه أن یدخل نقاب المدینة فینتهی الی بعض السباخ التی تلی المدینة، فیخرج الیه یومئذ رجل هو خیر الناس أو من خیر الناس فیقول له أشهد انک الدجال الذی حدثنا رسول اللَّه صلّی اللَّه علیه وآله وسلّم حدیثه فیقول الدجال: رأیتم ان قتلت هذا ثم احییته أتشکون فی الأمر؟ فیقولون لا فیقتله ثم یحییه، فیقول حین یحییه واللَّه ما کنت فیک قطّ أشدّ بصیرة من الآن،</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فیرید الدجّال أن یقتله ثانیاً فلا یسلّط علیه. قال أبو اسحاق- وهو إبراهیم ابن محمّد ابن سعد- یقال أنّ هذا الرجل هو الخضر، قلت: هذا لفظ مسلم فی صحیحه کما سقناه سواء.</w:t>
      </w:r>
    </w:p>
    <w:p>
      <w:pPr>
        <w:pStyle w:val="BookText"/>
      </w:pPr>
      <w:r>
        <w:rPr>
          <w:rFonts w:ascii="IRNazanin" w:hAnsi="IRNazanin" w:eastAsia="IRNazanin" w:cs="IRNazanin"/>
          <w:lang w:bidi="fa-IR"/>
          <w:color w:val="111111"/>
          <w:sz w:val="28"/>
          <w:szCs w:val="28"/>
          <w:rtl/>
        </w:rPr>
        <w:t xml:space="preserve">وأمّا الدلیل علی بقاء الدجال: کما اخبر أبو اسحاق إبراهیم بن برکات بن إبراهیم … حدثنی عامر بن شراحیل الشعبی- شعب همدان- أنه سأل فاطمة بنت قیس أخت الضحاک بن قیس- وکانت من المهاجرات الأول- فقال: حدثینی حدیثاً سمعتیه من رسول اللَّه صلّی اللَّه علیه وآله وسلّم لا یسند الی أحد غیره فقالت: لئن شئت لأفعلنّ فقال لها: اجل حدثینی فقالت: نکحت ابن المغیرة- وهو من خیار شباب قریش یومئذ- فاصیب فی أول الجهاد مع رسول اللَّه صلّی اللَّه علیه وآله وسلّم، فلما أیمت خطبنی عبد الرحمن بن عوف فی نفر من أصحاب رسول اللَّه صلّی اللَّه علیه وآله وسلّم، وخطبنی رسول اللَّه صلّی اللَّه علیه وآله وسلّم علی ولیه اسامة بن زید، وکنت حدثت أن رسول اللَّه صلّی اللَّه علیه وآله وسلّم قال: من أحبّنی فلیحب اسامة، فلما کلمنی رسول اللَّه صلّی اللَّه علیه وآله وسلّم فقلت:</w:t>
      </w:r>
    </w:p>
    <w:p>
      <w:pPr>
        <w:pStyle w:val="BookText"/>
      </w:pPr>
      <w:r>
        <w:rPr>
          <w:rFonts w:ascii="IRNazanin" w:hAnsi="IRNazanin" w:eastAsia="IRNazanin" w:cs="IRNazanin"/>
          <w:lang w:bidi="fa-IR"/>
          <w:color w:val="111111"/>
          <w:sz w:val="28"/>
          <w:szCs w:val="28"/>
          <w:rtl/>
        </w:rPr>
        <w:t xml:space="preserve">أمری بیدک فأنکحنی من شئت فقال: انتقلی الی أم شریک- وام شریک امرأة غنیة من الأنصار عظیمة النفقة فی سبیل اللَّه تنزل علیها الضیفان- فقلت: سأفعل قال:</w:t>
      </w:r>
    </w:p>
    <w:p>
      <w:pPr>
        <w:pStyle w:val="BookText"/>
      </w:pPr>
      <w:r>
        <w:rPr>
          <w:rFonts w:ascii="IRNazanin" w:hAnsi="IRNazanin" w:eastAsia="IRNazanin" w:cs="IRNazanin"/>
          <w:lang w:bidi="fa-IR"/>
          <w:color w:val="111111"/>
          <w:sz w:val="28"/>
          <w:szCs w:val="28"/>
          <w:rtl/>
        </w:rPr>
        <w:t xml:space="preserve">لا تفعلی ان امّ شریک کثیرة الضیفان فانی أکره أن یسقط عنک خمارک وینکشف الثوب عن ساقیک فیری القوم منک بعض ما تکرهین، ولکن انتقلی الی ابن عمک عبد اللَّه بن عمرو بن ام کلثوم- وهو رجل من بنی فهر من قریش، وهو من البطن الذی هی منه- فانتقلت الیه، فلما انقضت عدّتی سمعت نداء المنادی- منادی رسول اللَّه صلّی اللَّه علیه وآله وسلّم- ینادی الصلاة جامعة فخرجت الی المسجد فصلیت مع رسول اللَّه صلّی اللَّه علیه وآله وسلّم، فلما فرغ رسول اللَّه صلّی اللَّه علیه وآله</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من صلاته جلس علی المنبر وهو یضحک فقال: لیلزم کل انسان مصلّاه ثم قال: هل تدرون لم جمعتکم؟ فقالوا: اللَّه ورسوله اعلم قال:</w:t>
      </w:r>
    </w:p>
    <w:p>
      <w:pPr>
        <w:pStyle w:val="BookText"/>
      </w:pPr>
      <w:r>
        <w:rPr>
          <w:rFonts w:ascii="IRNazanin" w:hAnsi="IRNazanin" w:eastAsia="IRNazanin" w:cs="IRNazanin"/>
          <w:lang w:bidi="fa-IR"/>
          <w:color w:val="111111"/>
          <w:sz w:val="28"/>
          <w:szCs w:val="28"/>
          <w:rtl/>
        </w:rPr>
        <w:t xml:space="preserve">انی واللَّه ما جمعتکم لرغبة ولا لرهبة، ولکن جمعتکم لأن تمیماً الداری کان رجلًا نصرانیاً فجاء فبایع واسلم، وحدثنی حدیثاً وافق الذی کنت أحدّثکم عن المسیح الدجّال، حدّثنی انه رکب فی سفینة بحریة مع ثلاثین رجلًا من لخم وجذام فلعب بهم الموج شهراً فی البحر، ثم أرفؤا الی جزیرة فی البحر حین مغرب الشمس فجلسوا فی أقرب السفینة فدخلوا الجزیرة، فلقیتهم دابّة أهلب کثیر الشعر لا یدرون ما قبله من دبره من کثرة الشعر، فقالوا: ویلک ما أنت؟ قالت: أنا الجساسة، قالوا: وما الجساسة؟ قالت: أیها القوم انطلقوا الی هذا الرجل فی الدیر، فانه الی خبرکم بالاشواق، قال: لما سمت لنا رجلًا فرقنا منها أن تکون شیطانة قال: انطلقنا سراعاً حتی دخلنا الدیر، فإذا فیه أعظم انسان رأیناه خلقاً وأشدّه وثاقاً، مجموعة یداه الی عنقه ما بین رکبتیه الی کعبیه بالحدید قلنا: ویلک ما أنت؟</w:t>
      </w:r>
    </w:p>
    <w:p>
      <w:pPr>
        <w:pStyle w:val="BookText"/>
      </w:pPr>
      <w:r>
        <w:rPr>
          <w:rFonts w:ascii="IRNazanin" w:hAnsi="IRNazanin" w:eastAsia="IRNazanin" w:cs="IRNazanin"/>
          <w:lang w:bidi="fa-IR"/>
          <w:color w:val="111111"/>
          <w:sz w:val="28"/>
          <w:szCs w:val="28"/>
          <w:rtl/>
        </w:rPr>
        <w:t xml:space="preserve">قال: قد قدرتم علی خبری فأخبرونی ما أنتم؟ قلنا: نحن أناس من العرب رکبنا فی سفینة بحریة فصادفنا البحر حین اغتلم فلعب بنا الموج شهراً ثم ارفینا الی جزیرتک هذه فجلسنا فی أقربها فدخلنا الجزیرة، فلقینا دابة أهلب کثیرة الشعر لا یدری ما قبله من دبره من کثرة الشعر، فقلنا: ویلک ما أنت؟ فقالت: أنا الجساسة قلنا: ما الجساسة؟ قالت: اعمدوا الی هذا الرجل فی الدیر فانه الی خبرکم بالاشواق، فاقبلنا الیک سراعاً وفزعنا منها ولم نأمن أن تکون شیطانة فقال:</w:t>
      </w:r>
    </w:p>
    <w:p>
      <w:pPr>
        <w:pStyle w:val="BookText"/>
      </w:pPr>
      <w:r>
        <w:rPr>
          <w:rFonts w:ascii="IRNazanin" w:hAnsi="IRNazanin" w:eastAsia="IRNazanin" w:cs="IRNazanin"/>
          <w:lang w:bidi="fa-IR"/>
          <w:color w:val="111111"/>
          <w:sz w:val="28"/>
          <w:szCs w:val="28"/>
          <w:rtl/>
        </w:rPr>
        <w:t xml:space="preserve">أخبرونی عن نخل ببستان قلنا: عن أیّ شأنها تستخبر؟ قال: هل فیها ماء؟ قالوا:</w:t>
      </w:r>
    </w:p>
    <w:p>
      <w:pPr>
        <w:pStyle w:val="BookText"/>
      </w:pPr>
      <w:r>
        <w:rPr>
          <w:rFonts w:ascii="IRNazanin" w:hAnsi="IRNazanin" w:eastAsia="IRNazanin" w:cs="IRNazanin"/>
          <w:lang w:bidi="fa-IR"/>
          <w:color w:val="111111"/>
          <w:sz w:val="28"/>
          <w:szCs w:val="28"/>
          <w:rtl/>
        </w:rPr>
        <w:t xml:space="preserve">هی کثیرة الماء قال: اما ان مائها یوشک أن یذهب، قال: أخبرونی عن عین زغر، قالوا: عن أیّ شأنها تستخبر؟ قال: هل فی العین ماء؟ هل یزرع أهلها بماء العین؟</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فقلنا له: نعم هی کثیرة الماء وأهلها یزرعون من مائها قال: أخبرونی عن النبی الأمین ما فعل؟ قالوا: هاجر من مکة ونزل یثرب قال: أقاتله العرب؟ قلنا: نعم، قال: کیف صنع بهم؟ فأخبرناه أنه ظهر علی من یلیه من العرب فاطاعوه قال لهم:</w:t>
      </w:r>
    </w:p>
    <w:p>
      <w:pPr>
        <w:pStyle w:val="BookText"/>
      </w:pPr>
      <w:r>
        <w:rPr>
          <w:rFonts w:ascii="IRNazanin" w:hAnsi="IRNazanin" w:eastAsia="IRNazanin" w:cs="IRNazanin"/>
          <w:lang w:bidi="fa-IR"/>
          <w:color w:val="111111"/>
          <w:sz w:val="28"/>
          <w:szCs w:val="28"/>
          <w:rtl/>
        </w:rPr>
        <w:t xml:space="preserve">قد کان ذاک؟ قلنا: نعم، قال: اما ان ذاک خیر لهم أن یطیعوه وانی مخبرکم عنی، أنا المسیح الدجال، وانی أوشک أن یؤذن لی فی الخروج فأخرج فأسیر فی الأرض فلا أدع قریة الاهبطتها فی أربعین لیلة غیر مکة وطیبة، هما محرّمتان علی کلتاهما، کلما أردت أن أدخل واحداً واحداً منهما استقبلنی ملک بیده السیف صلتاً یصدّنی عنها وان علی کل نقب منها ملائکة یحرسونها، قال: قال رسول اللَّه صلّی اللَّه علیه وآله وسلّم: وطعن بمخصرته فی المنبر، هذه طیبة هذه طیّبة یعنی المدینة.</w:t>
      </w:r>
    </w:p>
    <w:p>
      <w:pPr>
        <w:pStyle w:val="BookText"/>
      </w:pPr>
      <w:r>
        <w:rPr>
          <w:rFonts w:ascii="IRNazanin" w:hAnsi="IRNazanin" w:eastAsia="IRNazanin" w:cs="IRNazanin"/>
          <w:lang w:bidi="fa-IR"/>
          <w:color w:val="111111"/>
          <w:sz w:val="28"/>
          <w:szCs w:val="28"/>
          <w:rtl/>
        </w:rPr>
        <w:t xml:space="preserve">ألا هل کنت أحدثکم ذلک؟ فقال الناس: نعم، فانه أعجبنی حدیث تمیم.</w:t>
      </w:r>
    </w:p>
    <w:p>
      <w:pPr>
        <w:pStyle w:val="BookText"/>
      </w:pPr>
      <w:r>
        <w:rPr>
          <w:rFonts w:ascii="IRNazanin" w:hAnsi="IRNazanin" w:eastAsia="IRNazanin" w:cs="IRNazanin"/>
          <w:lang w:bidi="fa-IR"/>
          <w:color w:val="111111"/>
          <w:sz w:val="28"/>
          <w:szCs w:val="28"/>
          <w:rtl/>
        </w:rPr>
        <w:t xml:space="preserve">انه وافق الذی کنت أحدثکم عنه وعن المدینة ومکة، الّا انه فی بحر الشام أو بحر الیمن لا بل من قبل المشرق ما هو من قبل المشرق ما هو من قبل المشرق ما هو، وأومی‌ء بیده الی المشرق قال: فحفظت هذا من رسول اللَّه صلّی اللَّه علیه وآله وسلّم.</w:t>
      </w:r>
    </w:p>
    <w:p>
      <w:pPr>
        <w:pStyle w:val="BookText"/>
      </w:pPr>
      <w:r>
        <w:rPr>
          <w:rFonts w:ascii="IRNazanin" w:hAnsi="IRNazanin" w:eastAsia="IRNazanin" w:cs="IRNazanin"/>
          <w:lang w:bidi="fa-IR"/>
          <w:color w:val="111111"/>
          <w:sz w:val="28"/>
          <w:szCs w:val="28"/>
          <w:rtl/>
        </w:rPr>
        <w:t xml:space="preserve">قلت: هذا حدیث صحیح متّفق علی صحته، وهذا سیاق مسلم وهو صریح فی بقاء الدجال …</w:t>
      </w:r>
    </w:p>
    <w:p>
      <w:pPr>
        <w:pStyle w:val="BookText"/>
      </w:pPr>
      <w:r>
        <w:rPr>
          <w:rFonts w:ascii="Amiri" w:hAnsi="Amiri" w:eastAsia="Amiri" w:cs="Amiri"/>
          <w:lang w:bidi="ar-SA"/>
          <w:color w:val="111111"/>
          <w:sz w:val="28"/>
          <w:szCs w:val="28"/>
          <w:rtl/>
        </w:rPr>
        <w:t xml:space="preserve">وأما الدلیل علی بقاء ابلیس اللعین فآی الکتاب، نحو قوله تعالی «أَنظِرْنِی إِلَی یَوْمِ یُبْعَثُونَ* قَالَ فَإِنَّکَ مِنَ الْمُنظَرِینَ» </w:t>
      </w:r>
      <w:r>
        <w:rPr>
          <w:rStyle w:val="FootnoteReference"/>
        </w:rPr>
        <w:footnoteReference w:id="1146"/>
      </w:r>
    </w:p>
    <w:p>
      <w:pPr>
        <w:pStyle w:val="BookText"/>
      </w:pPr>
      <w:r>
        <w:rPr>
          <w:rFonts w:ascii="IRNazanin" w:hAnsi="IRNazanin" w:eastAsia="IRNazanin" w:cs="IRNazanin"/>
          <w:lang w:bidi="fa-IR"/>
          <w:color w:val="111111"/>
          <w:sz w:val="28"/>
          <w:szCs w:val="28"/>
          <w:rtl/>
        </w:rPr>
        <w:t xml:space="preserve">.وأما بقاء المهدی علیه السّلام: فقد جاء فی الکتاب والسنة.</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الکتاب، فقد قال سعید بن جبیر فی تفسیر قوله تعالی «لِیُظْهِرَهُ عَلَی الدِّینِ کُلِّهِ وَلَوْ کَرِهَ الْمُشْرِکُونَ» </w:t>
      </w:r>
      <w:r>
        <w:rPr>
          <w:rStyle w:val="FootnoteReference"/>
        </w:rPr>
        <w:footnoteReference w:id="1147"/>
      </w:r>
    </w:p>
    <w:p>
      <w:pPr>
        <w:pStyle w:val="BookText"/>
      </w:pPr>
      <w:r>
        <w:rPr>
          <w:rFonts w:ascii="Amiri" w:hAnsi="Amiri" w:eastAsia="Amiri" w:cs="Amiri"/>
          <w:lang w:bidi="ar-SA"/>
          <w:color w:val="111111"/>
          <w:sz w:val="28"/>
          <w:szCs w:val="28"/>
          <w:rtl/>
        </w:rPr>
        <w:t xml:space="preserve">سورة الصّف: 9.</w:t>
      </w:r>
    </w:p>
    <w:p>
      <w:pPr>
        <w:pStyle w:val="BookText"/>
      </w:pPr>
      <w:r>
        <w:rPr>
          <w:rFonts w:ascii="IRNazanin" w:hAnsi="IRNazanin" w:eastAsia="IRNazanin" w:cs="IRNazanin"/>
          <w:lang w:bidi="fa-IR"/>
          <w:color w:val="111111"/>
          <w:sz w:val="28"/>
          <w:szCs w:val="28"/>
          <w:rtl/>
        </w:rPr>
        <w:t xml:space="preserve">قال هو المهدی من عترة فاطمة وأما من قال انه عیسی علیه السّلام فلا تنافی بین القولین اذ هو مساعد للإمام علی ما تقدم وقد قال مقاتل بن سلیمان ومن شایعه من المفسرین فی تفسیر قوله عزّوجل «وَإِنَّهُ لَعِلْمٌ لِّلسَّاعَةِ» </w:t>
      </w:r>
      <w:r>
        <w:rPr>
          <w:rStyle w:val="FootnoteReference"/>
        </w:rPr>
        <w:footnoteReference w:id="1148"/>
      </w:r>
    </w:p>
    <w:p>
      <w:pPr>
        <w:pStyle w:val="BookText"/>
      </w:pPr>
      <w:r>
        <w:rPr>
          <w:rFonts w:ascii="IRNazanin" w:hAnsi="IRNazanin" w:eastAsia="IRNazanin" w:cs="IRNazanin"/>
          <w:lang w:bidi="fa-IR"/>
          <w:color w:val="111111"/>
          <w:sz w:val="28"/>
          <w:szCs w:val="28"/>
          <w:rtl/>
        </w:rPr>
        <w:t xml:space="preserve">قال: هو المهدی علیه السّلام یکون فی آخر الزمان وبعد خروجه یکون قیام الساعة واماراتها …</w:t>
      </w:r>
    </w:p>
    <w:p>
      <w:pPr>
        <w:pStyle w:val="BookText"/>
      </w:pPr>
      <w:r>
        <w:rPr>
          <w:rFonts w:ascii="IRNazanin" w:hAnsi="IRNazanin" w:eastAsia="IRNazanin" w:cs="IRNazanin"/>
          <w:lang w:bidi="fa-IR"/>
          <w:color w:val="111111"/>
          <w:sz w:val="28"/>
          <w:szCs w:val="28"/>
          <w:rtl/>
        </w:rPr>
        <w:t xml:space="preserve">وأمّا السنة فما تقدم فی کتابنا من الأحادیث الصحیحة الصریحة.</w:t>
      </w:r>
    </w:p>
    <w:p>
      <w:pPr>
        <w:pStyle w:val="BookText"/>
      </w:pPr>
      <w:r>
        <w:rPr>
          <w:rFonts w:ascii="IRNazanin" w:hAnsi="IRNazanin" w:eastAsia="IRNazanin" w:cs="IRNazanin"/>
          <w:lang w:bidi="fa-IR"/>
          <w:color w:val="111111"/>
          <w:sz w:val="28"/>
          <w:szCs w:val="28"/>
          <w:rtl/>
        </w:rPr>
        <w:t xml:space="preserve">وأما الجواب عن طول الزمان فمن حیث النص والمعنی:</w:t>
      </w:r>
    </w:p>
    <w:p>
      <w:pPr>
        <w:pStyle w:val="BookText"/>
      </w:pPr>
      <w:r>
        <w:rPr>
          <w:rFonts w:ascii="IRNazanin" w:hAnsi="IRNazanin" w:eastAsia="IRNazanin" w:cs="IRNazanin"/>
          <w:lang w:bidi="fa-IR"/>
          <w:color w:val="111111"/>
          <w:sz w:val="28"/>
          <w:szCs w:val="28"/>
          <w:rtl/>
        </w:rPr>
        <w:t xml:space="preserve">أما النص فما تقدم من الأخبار علی انه لابد من وجود الثلاثة فی آخر الزمان وانهم لیس فیهم متبوع غیر المهدی، بدلیل انه امام الأمة فی آخر الزمان، وان عیسی علیه السّلام یصلی خلفه کما ورد فی الصحاح ویصدقه فی دعواه، والثالث هو الدجال اللعین وقد ثبت انه حی موجود.</w:t>
      </w:r>
    </w:p>
    <w:p>
      <w:pPr>
        <w:pStyle w:val="BookText"/>
      </w:pPr>
      <w:r>
        <w:rPr>
          <w:rFonts w:ascii="IRNazanin" w:hAnsi="IRNazanin" w:eastAsia="IRNazanin" w:cs="IRNazanin"/>
          <w:lang w:bidi="fa-IR"/>
          <w:color w:val="111111"/>
          <w:sz w:val="28"/>
          <w:szCs w:val="28"/>
          <w:rtl/>
        </w:rPr>
        <w:t xml:space="preserve">وأما المعنی فی بقائهم لا یخلو من أحد قسمین، اما أن یکون بقاؤهم فی مقدور اللَّه أو لا یکون، ومستحیل أن یخرج عن مقدور اللَّه، لأن من بدأ الخلق من غیر شی‌ء وأفناه ثم یعیده بعد الفناء لا بد أن یکون البقاء فی مقدوره، وإذا ثبت ان البقاء فی مقدوره تعالی فلا یخلو ایضاً من قسمین، اما ان یکون راجعاً الی اختیار اللَّه تعالی أو الی اختیار الأمّة، ولا یجوز أن یکون الی اختیار الأمّة لأنه لو صحّ ذلک منهم لصحّ من أحدنا أن یختار البقاء لنفسه ولولده. وذلک غیر حاصل لنا غیر داخل تحت مقدورنا، فلابد من ان یکون راجعاً الی اختیار اللَّه سبحانه.</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لا یخلو بقاء هؤلاء الثلاثة من قسمین أیضاً، اما ان یکون لسبب أو لا یکون لسبب. فان کان لغیر سبب کان خارجاً عن وجه الحکمة، وما یخرج عن وجه الحکمة لا یدخل فی أفعال اللَّه تعالی، فلابد من أن یکون لسبب تقتضیه حکمة اللَّه تعالی»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رضی الدین ابن طاووس الحسنی الحسینی المتوفی 664 ه:</w:t>
      </w:r>
    </w:p>
    <w:p>
      <w:pPr>
        <w:pStyle w:val="BookText"/>
      </w:pPr>
      <w:r>
        <w:rPr>
          <w:rFonts w:ascii="IRNazanin" w:hAnsi="IRNazanin" w:eastAsia="IRNazanin" w:cs="IRNazanin"/>
          <w:lang w:bidi="fa-IR"/>
          <w:color w:val="111111"/>
          <w:sz w:val="28"/>
          <w:szCs w:val="28"/>
          <w:rtl/>
        </w:rPr>
        <w:t xml:space="preserve">«الفصل التاسع والسبعون: ولقد جمعنی وبعض أهل الخلاف مجلس منفرد، فقلت لهم: ما الذی تأخذون علی الإمامیة، عرّفونی به بغیر تقّیة لأذکر ما عندی وفیه غلقنا باب الموضع الذی کنّا ساکنیه، فقالوا نأخذ علیهم تعرضهم بالصحابة، ونأخذ علیهم القول بالرجعة، والقول بالمتعة، ونأخذ علیهم حدیث المهدی وانه حی مع تطاول زمان غیبته، فقلت لهم … [وبعد أن أجاب إجابات شافیة عن الأسئلة الثلاثة، أجاب عن السؤال الرابع بقوله :</w:t>
      </w:r>
    </w:p>
    <w:p>
      <w:pPr>
        <w:pStyle w:val="BookText"/>
      </w:pPr>
      <w:r>
        <w:rPr>
          <w:rFonts w:ascii="IRNazanin" w:hAnsi="IRNazanin" w:eastAsia="IRNazanin" w:cs="IRNazanin"/>
          <w:lang w:bidi="fa-IR"/>
          <w:color w:val="111111"/>
          <w:sz w:val="28"/>
          <w:szCs w:val="28"/>
          <w:rtl/>
        </w:rPr>
        <w:t xml:space="preserve">وأما ما أخذتم علیهم من طول غیبة المهدی علیه السّلام، فأنتم تعلمون أنه لو حضر رجل وقال أنا أمشی علی الماء ببغداد فانه یجتمع لمشاهدته لعل من یقدر علی ذلک منهم، فإذا مشی علی الماء وتعجب الناس منه فجاء آخر قبل أن یتفرقوا وقال أیضاً أنا أمشی علی الماء فان التعجب منه یکون أقل من ذلک فمشی علی الماء فان بعض الحاضرین ربما یتفرقون ویقل تعجبهم فإذا جاء ثالث وقال أنا أیضاً أمشی علی الماء فربّما لا یقف للنظر الیه الّا قلیل فإذا مشی علی الماء سقط التعجب من ذلک فان جاء رابع وذکر انّه یمشی أیضاً علی الماء فربما لا یبقی أحد ینظر الیه ولا یتعجب منه.</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حالة المهدی علیه السّلام، لأنکم رویتم أن ادریس حی موجود فی السماء منذ زمانه الی الآن، ورویتم ان الخضرحیّ موجود منذ زمان موسی علیه السّلام أو قبله الی الآن، ورویتم ان عیسی حیّ موجود فی السماء وانه یرجع الی الأرض مع المهدی علیه السّلام. فهذه ثلاثة نفر من البشر قد طالت أعمارهم وسقط التعجب بهم من طول أعمارهم، فهلا کان لمحمّد بن عبد اللَّه صلوات اللَّه وسلامه علیه وآله اسوة بواحد منهم أن یکون من عترته آیة للَّه‌جل جلاله فی أمته بطول عمر واحد من ذریته؟ فقد ذکرتم ورویتم فی صفته أنه یملأ الأرض قسطاً وعدلًا بعدما ملئت جوراً وظلماً، ولو فکرتم فعرفتم ان تصدیقکم وشهادتکم انه یملأ الأرض بالعدل شرقاً وغرباً وبعداً وقرباً أعجب من طول بقائه وأقرب الی أن یکون ملحوظاً بکرامات اللَّه جلّ جلاله لأولیائه، وقد شهدتم أیضاً له ان عیسی بن مریم النبی المعظم علیهما السلام یصلی خلفه مقتدیاً به فی صلاته وتبعاً له ومنصوراً به فی حروبه وغزواته وهذا أیضاً أعظم مقاماً مما استبعدتموه من طول حیاته فوافقوا علی ذلک. وفی حکایة الکلام زیادة فاطلب من الطرائف وغیرها» </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البدخشی: «… ولم یزل مختفیا حیّاً باقیاً حتی یؤمر بالخروج فیخرج ویملأ الأرض عدلًا کما ملئت جوراً، ولا استحالة فی طول حیاته فانه قد عمر کثیر من الناس حتی جاوزوا الالف، کنوح ولقمان، والخضر علی نبیّنا وعلیهم السلام»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18" w:name="pg10538_84230"/>
    <w:bookmarkEnd w:id="118"/>
    <w:p>
      <w:pPr>
        <w:pStyle w:val="Heading3"/>
      </w:pPr>
      <w:bookmarkStart w:id="271" w:name="_Toc132"/>
      <w:r>
        <w:t>غیبته</w:t>
      </w:r>
      <w:bookmarkEnd w:id="271"/>
    </w:p>
    <w:p>
      <w:pPr>
        <w:pStyle w:val="BookText"/>
      </w:pPr>
      <w:r>
        <w:rPr>
          <w:rFonts w:ascii="IRNazanin" w:hAnsi="IRNazanin" w:eastAsia="IRNazanin" w:cs="IRNazanin"/>
          <w:lang w:bidi="fa-IR"/>
          <w:color w:val="111111"/>
          <w:sz w:val="28"/>
          <w:szCs w:val="28"/>
          <w:rtl/>
        </w:rPr>
        <w:t xml:space="preserve">روی الحموینی بسنده عن جابر بن عبد اللَّه الأنصاری قال: قال رسول اللَّه صلّی اللَّه علیه وسلّم: «المهدی من ولدی اسمه اسمی وکنیته کنیتی، أشبه الناس بی خلقاً وخُلقاً، تکون له غیبة وحیره، تضلّ فیها الأمم، ثم یقبل کالشهاب الثاقب یملأها عدلًا وقسطاً کما ملئت جوراً وظلماً»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بسنده عن سید الأوصیاء أمیرالمؤمنین قال: قال رسول اللَّه صلّی اللَّه علیه وسلّم: «المهدی من ولدی تکون له غیبة وحیرة تضل فیها الأمم، یأتی بذخیرة الأنبیاء علیهم السلام فیملأها قسطاً وعدلًا کما ملئت جوراً وظلماً»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بسنده عن ابن عباس «… فقام الیه جابر بن عبد اللَّه الأنصاری فقال: یا رسول اللَّه وللقائم من ولدک غیبة؟ قال: ای وربی لیمحّص اللَّه الذین آمنوا ویمحق الکافرین»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المتّقی الهندی عن أبی عبد اللَّه الحسین بن علی قال: «لصاحب هذا الأمر- یعنی المهدی- غیبتان: احداهما تطول حتی یقول بعضهم: مات، وبعضهم ذهب، ولا یطلع علی موضعه أحد من ولی ولا غیره الّا المولی الذی یلی أمره»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القندوزی الحنفی بسنده عن ابن عباس قال: قال رسول اللَّه صلّی اللَّه علیه وآله وسلّم: «انّ علیاً امام امتی من بعدی، ومن ولده القائم المنتظر الذی إذا</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19" w:name="pg10538_84231"/>
    <w:bookmarkEnd w:id="119"/>
    <w:p>
      <w:pPr>
        <w:pStyle w:val="BookText"/>
      </w:pPr>
      <w:r>
        <w:rPr>
          <w:rFonts w:ascii="IRNazanin" w:hAnsi="IRNazanin" w:eastAsia="IRNazanin" w:cs="IRNazanin"/>
          <w:lang w:bidi="fa-IR"/>
          <w:color w:val="111111"/>
          <w:sz w:val="28"/>
          <w:szCs w:val="28"/>
          <w:rtl/>
        </w:rPr>
        <w:t xml:space="preserve">ظهر یملأ الأرض عدلًا وسطاً کما ملئت جوراً وظلماً، والذی بعثنی بالحق بشیراً ونذیراً، ان الثابتین علی القول بإمامته فی زمان غیبته لأعزّ من الکبریت الأحمر، فقام الیه جابر بن عبد اللَّه الأنصاری فقال: یا رسول اللَّه، لولدک القائم غیبة؟ قال:</w:t>
      </w:r>
    </w:p>
    <w:p>
      <w:pPr>
        <w:pStyle w:val="BookText"/>
      </w:pPr>
      <w:r>
        <w:rPr>
          <w:rFonts w:ascii="Amiri" w:hAnsi="Amiri" w:eastAsia="Amiri" w:cs="Amiri"/>
          <w:lang w:bidi="ar-SA"/>
          <w:color w:val="111111"/>
          <w:sz w:val="28"/>
          <w:szCs w:val="28"/>
          <w:rtl/>
        </w:rPr>
        <w:t xml:space="preserve">ای وربی لیمحص اللَّه الذین آمنوا ویمحق الکافرین: یا جابر ان هذا الأمر من أمر اللَّه وسرٌّ من سر اللَّه مطویّ من عباد اللَّه فإیّاک والشک فیه، فان الشک فی أمر اللَّه عزّوجل کُفر»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جمال الدین یوسف بن علی المقدسی عن أبی عبداللَّه علیه السّلام، قال: «لصاحب هذا الأمر غیبتان: احداهما تطول حتی یقول بعضهم: مات، وبعضهم: قتل، وبعضهم ذهب. ولا یطلع علی أمره الّا الذی یلی أمره»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Heading3"/>
      </w:pPr>
      <w:bookmarkStart w:id="272" w:name="_Toc133"/>
      <w:r>
        <w:t>فریة واهیة حول غیبة المهدی</w:t>
      </w:r>
      <w:bookmarkEnd w:id="272"/>
    </w:p>
    <w:p>
      <w:pPr>
        <w:pStyle w:val="BookText"/>
      </w:pPr>
      <w:r>
        <w:rPr>
          <w:rFonts w:ascii="IRNazanin" w:hAnsi="IRNazanin" w:eastAsia="IRNazanin" w:cs="IRNazanin"/>
          <w:lang w:bidi="fa-IR"/>
          <w:color w:val="111111"/>
          <w:sz w:val="28"/>
          <w:szCs w:val="28"/>
          <w:rtl/>
        </w:rPr>
        <w:t xml:space="preserve">لقد نسب بعض علماء العامة الی اعتقادهم بأن الإمام المهدی المنتظر عجل اللَّه فرجه غاب فی السرداب بمدینة سامراء، فقال الذهبی: «هو منتظر الرافضة الذین یزعمون أنه المهدی وانه صاحب الزمان وانه الخلف الحجة، وهو صاحب السرداب بسامراء …»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خلدون:</w:t>
      </w:r>
    </w:p>
    <w:p>
      <w:pPr>
        <w:pStyle w:val="BookText"/>
      </w:pPr>
      <w:r>
        <w:rPr>
          <w:rFonts w:ascii="IRNazanin" w:hAnsi="IRNazanin" w:eastAsia="IRNazanin" w:cs="IRNazanin"/>
          <w:lang w:bidi="fa-IR"/>
          <w:color w:val="111111"/>
          <w:sz w:val="28"/>
          <w:szCs w:val="28"/>
          <w:rtl/>
        </w:rPr>
        <w:t xml:space="preserve">«یزعمون أن الثانی عشر من أئمتهم- وهو محمّد بن الحسن العسکری یلقبونه بالمهدی- دخل فی سرداب بدارهم بالحلة، وتغیّب حین اعتقل مع أمّه</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وغاب هناک، وهو یخرج آخر الزمان فیملأ الأرض عدلًا، یشیرون بذلک الی الحدیث الواقع فی کتاب الترمذی فی المهدی، وهم الی الآن ینتظرونه ویسمونه المنتظر لذلک، ویقفون فی کلّ لیلة بعد صلاة المغرب بباب هذا السرداب، وقد قدموا مرکباً فیهتفون باسمه ویدعونه للخروج حتی تشتبک النجوم ثمّ ینفضّون ویرجئون الأمر الی اللیلة الآتیة وهم علی ذلک لهذا العهد» </w:t>
      </w:r>
      <w:r>
        <w:rPr>
          <w:rStyle w:val="FootnoteReference"/>
        </w:rPr>
        <w:footnoteReference w:id="1159"/>
      </w:r>
    </w:p>
    <w:p>
      <w:pPr>
        <w:pStyle w:val="BookText"/>
      </w:pPr>
      <w:r>
        <w:rPr>
          <w:rFonts w:ascii="IRNazanin" w:hAnsi="IRNazanin" w:eastAsia="IRNazanin" w:cs="IRNazanin"/>
          <w:lang w:bidi="fa-IR"/>
          <w:color w:val="111111"/>
          <w:sz w:val="28"/>
          <w:szCs w:val="28"/>
          <w:rtl/>
        </w:rPr>
        <w:t xml:space="preserve">«وفریة السرداب أشنع وان سبقه الیها غیره من مؤلفی أهل السنة لکنه زاد فی الطنبور نغمات بضمّ الحمیر الی الخیول وادّعائه اطراد العادة کل لیلة واتصالها منذ أکثر من ألف عام، والشیعة لا تری أن غیبة الإمام فی السرداب، ولا هم غیبوه فیه ولا انه یظهر منه، وانما اعتقادهم المدعوم بأحادیثهم انه یظهر بمکة المعظمة تجاه البیت ولم یقل أحد فی السرداب: انه مغیب ذلک النور وانما هو سرداب دار الأئمة بسامراء وان من المطّرد أیجاد السرداب: فی الدور وقایة من قایظ الحر، وانما اکتسب هذا السرداب بخصوص الشرف الباذخ لانتسابه الی أئمة الدین وانه کان مبوءً لثلاثة منهم کبقیة مساکن هذه الدار المبارکة، وهذا هو الشأن فی بیوت الأئمة علیهم السلام ومشرفهم النبی الأعظم فی أیّ حاضرة کانت، فقد أذن اللَّه أن ترفع ویذکر فیها اسمه.</w:t>
      </w:r>
    </w:p>
    <w:p>
      <w:pPr>
        <w:pStyle w:val="BookText"/>
      </w:pPr>
      <w:r>
        <w:rPr>
          <w:rFonts w:ascii="IRNazanin" w:hAnsi="IRNazanin" w:eastAsia="IRNazanin" w:cs="IRNazanin"/>
          <w:lang w:bidi="fa-IR"/>
          <w:color w:val="111111"/>
          <w:sz w:val="28"/>
          <w:szCs w:val="28"/>
          <w:rtl/>
        </w:rPr>
        <w:t xml:space="preserve">ولیت هؤلاء المتقوّلین فی أمر السرداب اتفقوا علی رأی واحد فی الأکذوبة حتی لا تلوح علیها لوائح الافتعال فتفضحهم فلا یقول ابن بطوطة فی رحلته؛ ان هذا السرداب المنوّه به فی الحلة ولا یقول القرمانی فی «أخبار الدول» انه فی بغداد ولا یقول الآخرون: انه بسامراء ویأتی القصیمی من بعدهم فلا یدری أین هو فیطلق لفظ السرداب لیستر سوءته». (الغدیر ج 3 ص 308).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تیمیّة: «ومن حماقاتهم أیضاً انهم یجعلون للمنتظر عدة مشاهد ینتظرونه فیا کالسرداب الذی بسامرء، الذی یزعمون انه غائب فیه ومشاهد أخر. وقد یقیمون هناک دابة اما بغلة واما فرساً واما غیر ذلک لیرکبها إذا خرج ویقیمون هناک اما فی طرفی النهار واما فی أوقات أخر من ینادی علیه بالخروج: یا مولانا أخرج، ویشهرون السلاح ولا أحد هناک یقاتلهم …»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وتبعه علی ذلک عبد اللَّه بن علی القصیمی فقال: «… وقال مثله غلاة</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الإمامیة، وخصوصاً الاثنا عشریة فهم یزعمون ان الثانی عشر من أئمتهم وهو محمّد بن الحسن العسکری، ویلقبونه بالمهدی، دخل فی سرداب بالحلّة وتغیّب حین اعتقل مع أمه، وغاب هنالک، وهو یخرج آخر الزمان فیملأ الأرض عدلًا، وهم الی الآن ینتظرونه ویسمّونه المنتظر لذلک ویقفون فی کل لیلة بعد صلاة المغرب بباب السرداب وقد قدموا مرکباً فیهتفون باسمه ویدعونه للخروج حتی تشتبک النجوم ثم یفضّون ویرجئون الأمر الی اللیلة الآتیة وهم علی ذلک لهذا العهد»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المجلسی عن الراوندی فی (الخرائج والجرایح) عن رشیق صاحب المادرای قصة محاصرة جند المعتضد العباسی لدار الإمام العسکری، وکبسهم البیت للقبض علی الإمام المهدی، فقال: «… ثم بعثوا عسکراً أکثر فلما دخلوا الدار سمعوا من السرداب قراءة القرآن فاجتمعوا علی بابه، وحفظوه حتی لا یصعد، وأمیرهم قائم حتی یصل </w:t>
      </w:r>
      <w:r>
        <w:rPr>
          <w:rStyle w:val="FootnoteReference"/>
        </w:rPr>
        <w:footnoteReference w:id="1162"/>
      </w:r>
      <w:r>
        <w:rPr>
          <w:rFonts w:ascii="IRNazanin" w:hAnsi="IRNazanin" w:eastAsia="IRNazanin" w:cs="IRNazanin"/>
          <w:lang w:bidi="fa-IR"/>
          <w:color w:val="111111"/>
          <w:sz w:val="28"/>
          <w:szCs w:val="28"/>
          <w:rtl/>
        </w:rPr>
        <w:t xml:space="preserve">العسکر کلهم، فخرج من السکة التی علی باب السرداب ومر علیهم، فلما غاب قال الأمیر: انزلوا علیه، فقالوا: ألیس هو مرّ علیک؟</w:t>
      </w:r>
    </w:p>
    <w:p>
      <w:pPr>
        <w:pStyle w:val="BookText"/>
      </w:pPr>
      <w:r>
        <w:rPr>
          <w:rFonts w:ascii="IRNazanin" w:hAnsi="IRNazanin" w:eastAsia="IRNazanin" w:cs="IRNazanin"/>
          <w:lang w:bidi="fa-IR"/>
          <w:color w:val="111111"/>
          <w:sz w:val="28"/>
          <w:szCs w:val="28"/>
          <w:rtl/>
        </w:rPr>
        <w:t xml:space="preserve">فقال: ما رأیت.</w:t>
      </w:r>
    </w:p>
    <w:p>
      <w:pPr>
        <w:pStyle w:val="BookText"/>
      </w:pPr>
      <w:r>
        <w:rPr>
          <w:rFonts w:ascii="IRNazanin" w:hAnsi="IRNazanin" w:eastAsia="IRNazanin" w:cs="IRNazanin"/>
          <w:lang w:bidi="fa-IR"/>
          <w:color w:val="111111"/>
          <w:sz w:val="28"/>
          <w:szCs w:val="28"/>
          <w:rtl/>
        </w:rPr>
        <w:t xml:space="preserve">قال: ولم ترکتموه؟</w:t>
      </w:r>
    </w:p>
    <w:p>
      <w:pPr>
        <w:pStyle w:val="BookText"/>
      </w:pPr>
      <w:r>
        <w:rPr>
          <w:rFonts w:ascii="IRNazanin" w:hAnsi="IRNazanin" w:eastAsia="IRNazanin" w:cs="IRNazanin"/>
          <w:lang w:bidi="fa-IR"/>
          <w:color w:val="111111"/>
          <w:sz w:val="28"/>
          <w:szCs w:val="28"/>
          <w:rtl/>
        </w:rPr>
        <w:t xml:space="preserve">قالوا: انّا حسبنا انک تراه»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وراح بعض علماء السنة من المعاصرین فی بغداد ینظم فریة بقاء الامام علیه السلام فی السرداب فی قصیدة لم یصرّح باسمه فیها، فألّف الشیخ النوری الطبرسی</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20" w:name="pg10538_84234"/>
    <w:bookmarkEnd w:id="120"/>
    <w:p>
      <w:pPr>
        <w:pStyle w:val="BookText"/>
      </w:pPr>
      <w:r>
        <w:rPr>
          <w:rFonts w:ascii="IRNazanin" w:hAnsi="IRNazanin" w:eastAsia="IRNazanin" w:cs="IRNazanin"/>
          <w:lang w:bidi="fa-IR"/>
          <w:color w:val="111111"/>
          <w:sz w:val="28"/>
          <w:szCs w:val="28"/>
          <w:rtl/>
        </w:rPr>
        <w:t xml:space="preserve">للردّ علیها کتاب (کشف الأستار عن وجه الغائب عن الأبصار) ثم إن جماعةً من العلماء نظموا مطالبه فی قصائد ردّاً علی تلک القصیدة … وهی مطبوعة فی آخر الکتاب المذکور.</w:t>
      </w:r>
    </w:p>
    <w:p>
      <w:pPr>
        <w:pStyle w:val="Heading3"/>
      </w:pPr>
      <w:bookmarkStart w:id="273" w:name="_Toc134"/>
      <w:r>
        <w:t>کیف ینتفع بالإمام الغائب؟</w:t>
      </w:r>
      <w:bookmarkEnd w:id="273"/>
    </w:p>
    <w:p>
      <w:pPr>
        <w:pStyle w:val="BookText"/>
      </w:pPr>
      <w:r>
        <w:rPr>
          <w:rFonts w:ascii="IRNazanin" w:hAnsi="IRNazanin" w:eastAsia="IRNazanin" w:cs="IRNazanin"/>
          <w:lang w:bidi="fa-IR"/>
          <w:color w:val="111111"/>
          <w:sz w:val="28"/>
          <w:szCs w:val="28"/>
          <w:rtl/>
        </w:rPr>
        <w:t xml:space="preserve">روی الحموینی بسنده عن سلیمان بن مهران الأعمش عن الصادق جعفر بن محمّد عن أبیه محمّد بن علی عن أبیه علی بن الحسین علیهم السلام، قال: «نحن أئمة المسلمین وحجج اللَّه علی العالمین وسادة المؤمنین، وقادة الغرّ المحجلین وموالی المؤمنین، ونحن أمان أهل الأرض، کما ان النجوم أمان لأهل السماء، ونحن الذین بنا یمسک اللَّه السماء أن تقع علی الأرض الّا بإذنه، وبنا یمسک الأرض أن تمید بأهلها وبنا ینزل الغیث وینشر الرحمة، ویخرج برکات الأرض، ولو لا ما فی الأرض منّا لساخت بأهلها. ثم قال: ولم تخل الأرض منذ خلق اللَّه آدم من حجة للَّه‌فیها، ظاهر مشهور أو غائب مستور، ولا تخلو الی أن تقوم الساعة من حجة للَّه‌فیها، ولو لا ذلک لم یعبد اللَّه.</w:t>
      </w:r>
    </w:p>
    <w:p>
      <w:pPr>
        <w:pStyle w:val="BookText"/>
      </w:pPr>
      <w:r>
        <w:rPr>
          <w:rFonts w:ascii="IRNazanin" w:hAnsi="IRNazanin" w:eastAsia="IRNazanin" w:cs="IRNazanin"/>
          <w:lang w:bidi="fa-IR"/>
          <w:color w:val="111111"/>
          <w:sz w:val="28"/>
          <w:szCs w:val="28"/>
          <w:rtl/>
        </w:rPr>
        <w:t xml:space="preserve">فقال سلیمان: فقلت للصادق علیه السّلام فکیف ینتفع الناس بالحجة الغائب المستور؟ قال: کما ینتفعون بالشمس إذا سترها سحاب» </w:t>
      </w:r>
      <w:r>
        <w:rPr>
          <w:rStyle w:val="FootnoteReference"/>
        </w:rPr>
        <w:footnoteReference w:id="1164"/>
      </w:r>
    </w:p>
    <w:p>
      <w:pPr>
        <w:pStyle w:val="BookText"/>
      </w:pPr>
      <w:r>
        <w:rPr>
          <w:rFonts w:ascii="IRNazanin" w:hAnsi="IRNazanin" w:eastAsia="IRNazanin" w:cs="IRNazanin"/>
          <w:lang w:bidi="fa-IR"/>
          <w:color w:val="111111"/>
          <w:sz w:val="28"/>
          <w:szCs w:val="28"/>
          <w:rtl/>
        </w:rPr>
        <w:t xml:space="preserve">وقد ذکر العلّامة المجلسی فی وجه التشبیه بالشمس المجلّلة بالسحاب أموراً لا بأس بذکرها هنا:</w:t>
      </w:r>
    </w:p>
    <w:p>
      <w:pPr>
        <w:pStyle w:val="BookText"/>
      </w:pPr>
      <w:r>
        <w:rPr>
          <w:rFonts w:ascii="IRNazanin" w:hAnsi="IRNazanin" w:eastAsia="IRNazanin" w:cs="IRNazanin"/>
          <w:lang w:bidi="fa-IR"/>
          <w:color w:val="111111"/>
          <w:sz w:val="28"/>
          <w:szCs w:val="28"/>
          <w:rtl/>
        </w:rPr>
        <w:t xml:space="preserve">الأول: ان نور الوجود والعلم والهدایة، یصل الی الخلق بتوسطه علیه السّلام إذ ثبت بالاخبار المستفیضة، انهم العلل الغائبة لانیجاد الخلق، فلو لاهم لم یصل نور الوجود الی غیرهم، وببرکتهم والاستشفاع بهم، والتوسل الیهم یظهر العلوم والمعارف علی الخلق ویکشف البلایا عنهم، فلو لاهم لا ستحق الخلق بقبائح أعمالهم أنواع العذاب. کما قال تعالی «وَمَا کَانَ اللّهُ لِیُعَذِّبَهُمْ وَأَنتَ فِیهِمْ» ولقد جربنا مراراً لا نحصیها أن عند انغلاق الأمور واعضال المسائل، والبعد عن جناب الحق تعالی، وانسداد أبواب الفیض، لما استشفعنا بهم وتوسلنا بأنوارهم، فبقدر ما یحصل الارتباط المعنوی بهم فی ذلک الوقت تنکشف تلک الأمور الصعبة وهذا معاین لمن أکحل اللَّه عین قلبه بنور الایمان، وقد مضی توضیح ذلک فی کتاب الامامة.</w:t>
      </w:r>
    </w:p>
    <w:p>
      <w:pPr>
        <w:pStyle w:val="BookText"/>
      </w:pPr>
      <w:r>
        <w:rPr>
          <w:rFonts w:ascii="IRNazanin" w:hAnsi="IRNazanin" w:eastAsia="IRNazanin" w:cs="IRNazanin"/>
          <w:lang w:bidi="fa-IR"/>
          <w:color w:val="111111"/>
          <w:sz w:val="28"/>
          <w:szCs w:val="28"/>
          <w:rtl/>
        </w:rPr>
        <w:t xml:space="preserve">الثانی: کما ان الشمس المحجوبة بالسحاب مع انتفاع الناس بها- ینتظرون فی کل آن انکشاف السحاب عنها وظهورها، لیکون انتفاعهم بها أکثر، فکذلک فی أیام غیبته علیه السّلام، ینتظر المخلصون من شیعته خروجه وظهوره فی کل وقت وزمان، ولا ییأسون منه.</w:t>
      </w:r>
    </w:p>
    <w:p>
      <w:pPr>
        <w:pStyle w:val="BookText"/>
      </w:pPr>
      <w:r>
        <w:rPr>
          <w:rFonts w:ascii="IRNazanin" w:hAnsi="IRNazanin" w:eastAsia="IRNazanin" w:cs="IRNazanin"/>
          <w:lang w:bidi="fa-IR"/>
          <w:color w:val="111111"/>
          <w:sz w:val="28"/>
          <w:szCs w:val="28"/>
          <w:rtl/>
        </w:rPr>
        <w:t xml:space="preserve">الثالث: ان منکر وجوده مع وفور ظهور آثاره کمنکر وجود الشمس إذا غیّبها السحاب عن الأبصار.</w:t>
      </w:r>
    </w:p>
    <w:p>
      <w:pPr>
        <w:pStyle w:val="BookText"/>
      </w:pPr>
      <w:r>
        <w:rPr>
          <w:rFonts w:ascii="IRNazanin" w:hAnsi="IRNazanin" w:eastAsia="IRNazanin" w:cs="IRNazanin"/>
          <w:lang w:bidi="fa-IR"/>
          <w:color w:val="111111"/>
          <w:sz w:val="28"/>
          <w:szCs w:val="28"/>
          <w:rtl/>
        </w:rPr>
        <w:t xml:space="preserve">الرابع: ان الشمس قد تکون غیبتها فی السحاب أصلح للعباد من ظهورها لهم بغیر حجاب فکذلک غیبته علیه السّلام أصلح لهم فی تلک الأزمان فلذا غاب عنهم.</w:t>
      </w:r>
    </w:p>
    <w:p>
      <w:pPr>
        <w:pStyle w:val="BookText"/>
      </w:pPr>
      <w:r>
        <w:rPr>
          <w:rFonts w:ascii="IRNazanin" w:hAnsi="IRNazanin" w:eastAsia="IRNazanin" w:cs="IRNazanin"/>
          <w:lang w:bidi="fa-IR"/>
          <w:color w:val="111111"/>
          <w:sz w:val="28"/>
          <w:szCs w:val="28"/>
          <w:rtl/>
        </w:rPr>
        <w:t xml:space="preserve">الخامس: أن الناظر الی الشمس لا یمکنه النظر الیها بارزة عن السحاب، وربما عمی بالنظر الیها لضعف الباصرة عن الإحاطة بها فکذلک شمس ذاته المقدسة ربما یکون ظهوره أضرّ لبصائرهم ویکون سبباً لعماهم عن الحق وتحتمل بصائرهم الایمان به فی غیبته کما ینظر الانسان الی الشمس من تحت السحاب ولا یتضرر بذلک.</w:t>
      </w:r>
    </w:p>
    <w:p>
      <w:pPr>
        <w:pStyle w:val="BookText"/>
      </w:pPr>
      <w:r>
        <w:rPr>
          <w:rFonts w:ascii="IRNazanin" w:hAnsi="IRNazanin" w:eastAsia="IRNazanin" w:cs="IRNazanin"/>
          <w:lang w:bidi="fa-IR"/>
          <w:color w:val="111111"/>
          <w:sz w:val="28"/>
          <w:szCs w:val="28"/>
          <w:rtl/>
        </w:rPr>
        <w:t xml:space="preserve">السادس: ان الشمس قد تخرج من السحاب وینظر الیه واحد دون واحد فکذلک یمکن أن یظهر علیه السّلام فی أیام غیبته لبعض الخلق دون بعض.</w:t>
      </w:r>
    </w:p>
    <w:p>
      <w:pPr>
        <w:pStyle w:val="BookText"/>
      </w:pPr>
      <w:r>
        <w:rPr>
          <w:rFonts w:ascii="Amiri" w:hAnsi="Amiri" w:eastAsia="Amiri" w:cs="Amiri"/>
          <w:lang w:bidi="ar-SA"/>
          <w:color w:val="111111"/>
          <w:sz w:val="28"/>
          <w:szCs w:val="28"/>
          <w:rtl/>
        </w:rPr>
        <w:t xml:space="preserve">السابع: انهم علیهم السلام کالشمس فی عموم النفع وانما لا ینتفع بهم من کان أعمی کما فسّر به فی الاخبار قوله تعالی: «وَمَن کَانَ فِی هَذِهِ أَعْمَی فَهُوَ فِی الآخِرَةِ أَعْمَی وَأَضَلُّ سَبِیلًا».</w:t>
      </w:r>
    </w:p>
    <w:p>
      <w:pPr>
        <w:pStyle w:val="BookText"/>
      </w:pPr>
      <w:r>
        <w:rPr>
          <w:rFonts w:ascii="IRNazanin" w:hAnsi="IRNazanin" w:eastAsia="IRNazanin" w:cs="IRNazanin"/>
          <w:lang w:bidi="fa-IR"/>
          <w:color w:val="111111"/>
          <w:sz w:val="28"/>
          <w:szCs w:val="28"/>
          <w:rtl/>
        </w:rPr>
        <w:t xml:space="preserve">الثامن: ان الشمس کما أن شعاعها تدحل البیوت بقدر ما فیها من الروازن والشبابیک، وبقدر ما یرتفع عنها من الموانع فکذلک الخلق، انما ینتفعون بأنوار هدایتهم بقدر ما یرفعون الموانع عن حواسّهم ومشاعرهم التی هی روازن قلوبهم من الشهوات النفسانیة والعلائق الجسمانیة وبقدر ما یدفعون عن قلوبهم من الغواشی الکثیفة الهیولانیه الی أن ینتهی الأمر الی حیث یکون بمنزلة من هو تحت السماء یحیط به شعاع الشمس من جمیع جوانبه بغیر حجاب.</w:t>
      </w:r>
    </w:p>
    <w:p>
      <w:pPr>
        <w:pStyle w:val="BookText"/>
      </w:pPr>
      <w:r>
        <w:rPr>
          <w:rFonts w:ascii="IRNazanin" w:hAnsi="IRNazanin" w:eastAsia="IRNazanin" w:cs="IRNazanin"/>
          <w:lang w:bidi="fa-IR"/>
          <w:color w:val="111111"/>
          <w:sz w:val="28"/>
          <w:szCs w:val="28"/>
          <w:rtl/>
        </w:rPr>
        <w:t xml:space="preserve">فقد فتحت لک من هذه الجنة الوحانیة ثمانیة أبواب ولقد فتح اللَّه علیَّ بفضله ثمانیة أخری تضیق العبارة عن ذکرها، عسی اللَّه أن یفتح علینا وعلیک فی معرفتهم ألف باب یفتح من کل باب ألف باب. (البحار ج 52 ص 93).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القندوزی عن جابر بن یزید الجعفی، قال: «سمعت جابر ابن عبداللَّه الأنصاری یقول قال لی رسول اللَّه صلّی اللَّه علیه وآله وسلّم، یا جابر ان أوصیائی</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21" w:name="pg10538_84236"/>
    <w:bookmarkEnd w:id="121"/>
    <w:p>
      <w:pPr>
        <w:pStyle w:val="BookText"/>
      </w:pPr>
      <w:r>
        <w:rPr>
          <w:rFonts w:ascii="IRNazanin" w:hAnsi="IRNazanin" w:eastAsia="IRNazanin" w:cs="IRNazanin"/>
          <w:lang w:bidi="fa-IR"/>
          <w:color w:val="111111"/>
          <w:sz w:val="28"/>
          <w:szCs w:val="28"/>
          <w:rtl/>
        </w:rPr>
        <w:t xml:space="preserve">وأئمة المسلمین من بعدی أولهم علی ثم الحسن ثم الحسین ثم علی بن الحسین ثم محمّد بن علی المعروف بالباقر ستدرکه یا جابر، فإذا لقیته فاقرأه منی السلام ثم جعفر بن محمّد ثم موسی بن جعفر ثم علی بن موسی ثم محمّد بن علی ثم علی بن محمّد ثم الحسن بن علی ثم القائم اسمه اسمی وکنیته کنیتی، ابن الحسن بن علی، ذاک الذی یفتح اللَّه تبارک وتعالی علی یدیه مشارق الأرض ومغاربها، ذاک الذی یغیب عن أولیائه غیبة، لا یثبت علی القول بإمامته الّا من امتحن اللَّه قلبه للإیمان، قال جابر، فقلت یا رسول اللَّه: فهل للناس الانتفاع به فی غیبته؟ فقال: ای والذی بعثنی بالنبوة انهم یستضیؤون بنور ولایته فی غیبته کانتفاع الناس بالشمس وان سترها سحاب. هذا من مکنون سرّ اللَّه ومخزون علم اللَّه، فاکتمه‌عن أهله»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Heading3"/>
      </w:pPr>
      <w:bookmarkStart w:id="274" w:name="_Toc135"/>
      <w:r>
        <w:t>بعض علامات الظهور</w:t>
      </w:r>
      <w:bookmarkEnd w:id="274"/>
    </w:p>
    <w:p>
      <w:pPr>
        <w:pStyle w:val="BookText"/>
      </w:pPr>
      <w:r>
        <w:rPr>
          <w:rFonts w:ascii="IRNazanin" w:hAnsi="IRNazanin" w:eastAsia="IRNazanin" w:cs="IRNazanin"/>
          <w:lang w:bidi="fa-IR"/>
          <w:color w:val="111111"/>
          <w:sz w:val="28"/>
          <w:szCs w:val="28"/>
          <w:rtl/>
        </w:rPr>
        <w:t xml:space="preserve">اعلم انه وقع الخلط فی کثیر من کتب علماء أهل السنة بالنسبة الی الأحادیث المتعلّقة بآخر الزمان، بین ما هو من أشراط الساعة وعلامات دنوّ القیامة، وبین العلامات التی تسبق ظهور الإمام المهدی المنتظر عجل اللَّه له الفرج.</w:t>
      </w:r>
    </w:p>
    <w:p>
      <w:pPr>
        <w:pStyle w:val="BookText"/>
      </w:pPr>
      <w:r>
        <w:rPr>
          <w:rFonts w:ascii="IRNazanin" w:hAnsi="IRNazanin" w:eastAsia="IRNazanin" w:cs="IRNazanin"/>
          <w:lang w:bidi="fa-IR"/>
          <w:color w:val="111111"/>
          <w:sz w:val="28"/>
          <w:szCs w:val="28"/>
          <w:rtl/>
        </w:rPr>
        <w:t xml:space="preserve">فقد أدرجها البعض فی عنوان (الفتن) وآخر تحت عنوان (الملاحم) و (أشراط الساعة) وربما أورد بعضهم الأحادیث المتعلقة بالمهدی فی علائم دنوّ القیامة.</w:t>
      </w:r>
    </w:p>
    <w:p>
      <w:pPr>
        <w:pStyle w:val="BookText"/>
      </w:pPr>
      <w:r>
        <w:rPr>
          <w:rFonts w:ascii="IRNazanin" w:hAnsi="IRNazanin" w:eastAsia="IRNazanin" w:cs="IRNazanin"/>
          <w:lang w:bidi="fa-IR"/>
          <w:color w:val="111111"/>
          <w:sz w:val="28"/>
          <w:szCs w:val="28"/>
          <w:rtl/>
        </w:rPr>
        <w:t xml:space="preserve">والذی یهمنا هنا هو التعرض للعلامات التی جری ذکرها علی لسان الرسول الأعظم صلّی اللَّه علیه وآله والأئمة المعصومین من أهل بیته، کمقدمات لظهور المهدی المنتظر وهی کثیرة، ولکن یمکن تلخیصها فی ما یأتی:</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النداء فی السماء.</w:t>
      </w:r>
    </w:p>
    <w:p>
      <w:pPr>
        <w:pStyle w:val="BookText"/>
      </w:pPr>
      <w:r>
        <w:rPr>
          <w:rFonts w:ascii="IRNazanin" w:hAnsi="IRNazanin" w:eastAsia="IRNazanin" w:cs="IRNazanin"/>
          <w:lang w:bidi="fa-IR"/>
          <w:color w:val="111111"/>
          <w:sz w:val="28"/>
          <w:szCs w:val="28"/>
          <w:rtl/>
        </w:rPr>
        <w:t xml:space="preserve">2- الآیات السماویة والخوارق.</w:t>
      </w:r>
    </w:p>
    <w:p>
      <w:pPr>
        <w:pStyle w:val="BookText"/>
      </w:pPr>
      <w:r>
        <w:rPr>
          <w:rFonts w:ascii="IRNazanin" w:hAnsi="IRNazanin" w:eastAsia="IRNazanin" w:cs="IRNazanin"/>
          <w:lang w:bidi="fa-IR"/>
          <w:color w:val="111111"/>
          <w:sz w:val="28"/>
          <w:szCs w:val="28"/>
          <w:rtl/>
        </w:rPr>
        <w:t xml:space="preserve">3- المسخ، والخسف، والخسف بالبیداء.</w:t>
      </w:r>
    </w:p>
    <w:p>
      <w:pPr>
        <w:pStyle w:val="BookText"/>
      </w:pPr>
      <w:r>
        <w:rPr>
          <w:rFonts w:ascii="IRNazanin" w:hAnsi="IRNazanin" w:eastAsia="IRNazanin" w:cs="IRNazanin"/>
          <w:lang w:bidi="fa-IR"/>
          <w:color w:val="111111"/>
          <w:sz w:val="28"/>
          <w:szCs w:val="28"/>
          <w:rtl/>
        </w:rPr>
        <w:t xml:space="preserve">4- الحروب والخراب والدمار.</w:t>
      </w:r>
    </w:p>
    <w:p>
      <w:pPr>
        <w:pStyle w:val="BookText"/>
      </w:pPr>
      <w:r>
        <w:rPr>
          <w:rFonts w:ascii="IRNazanin" w:hAnsi="IRNazanin" w:eastAsia="IRNazanin" w:cs="IRNazanin"/>
          <w:lang w:bidi="fa-IR"/>
          <w:color w:val="111111"/>
          <w:sz w:val="28"/>
          <w:szCs w:val="28"/>
          <w:rtl/>
        </w:rPr>
        <w:t xml:space="preserve">5- الرایات السود من الشرق.</w:t>
      </w:r>
    </w:p>
    <w:p>
      <w:pPr>
        <w:pStyle w:val="BookText"/>
      </w:pPr>
      <w:r>
        <w:rPr>
          <w:rFonts w:ascii="IRNazanin" w:hAnsi="IRNazanin" w:eastAsia="IRNazanin" w:cs="IRNazanin"/>
          <w:lang w:bidi="fa-IR"/>
          <w:color w:val="111111"/>
          <w:sz w:val="28"/>
          <w:szCs w:val="28"/>
          <w:rtl/>
        </w:rPr>
        <w:t xml:space="preserve">6- خروج السفیانی.</w:t>
      </w:r>
    </w:p>
    <w:p>
      <w:pPr>
        <w:pStyle w:val="BookText"/>
      </w:pPr>
      <w:r>
        <w:rPr>
          <w:rFonts w:ascii="IRNazanin" w:hAnsi="IRNazanin" w:eastAsia="IRNazanin" w:cs="IRNazanin"/>
          <w:lang w:bidi="fa-IR"/>
          <w:color w:val="111111"/>
          <w:sz w:val="28"/>
          <w:szCs w:val="28"/>
          <w:rtl/>
        </w:rPr>
        <w:t xml:space="preserve">7- قتل النفس الزکیة.</w:t>
      </w:r>
    </w:p>
    <w:p>
      <w:pPr>
        <w:pStyle w:val="BookText"/>
      </w:pPr>
      <w:r>
        <w:rPr>
          <w:rFonts w:ascii="Amiri" w:hAnsi="Amiri" w:eastAsia="Amiri" w:cs="Amiri"/>
          <w:lang w:bidi="ar-SA"/>
          <w:color w:val="111111"/>
          <w:sz w:val="28"/>
          <w:szCs w:val="28"/>
          <w:rtl/>
        </w:rPr>
        <w:t xml:space="preserve">8- الدجّال.</w:t>
      </w:r>
    </w:p>
    <w:p>
      <w:pPr>
        <w:pStyle w:val="BookText"/>
      </w:pPr>
      <w:r>
        <w:rPr>
          <w:rFonts w:ascii="IRNazanin" w:hAnsi="IRNazanin" w:eastAsia="IRNazanin" w:cs="IRNazanin"/>
          <w:lang w:bidi="fa-IR"/>
          <w:color w:val="111111"/>
          <w:sz w:val="28"/>
          <w:szCs w:val="28"/>
          <w:rtl/>
        </w:rPr>
        <w:t xml:space="preserve">9- انحسار الفرات عن جبل من ذهب.</w:t>
      </w:r>
    </w:p>
    <w:p>
      <w:pPr>
        <w:pStyle w:val="BookText"/>
      </w:pPr>
      <w:r>
        <w:rPr>
          <w:rFonts w:ascii="IRNazanin" w:hAnsi="IRNazanin" w:eastAsia="IRNazanin" w:cs="IRNazanin"/>
          <w:lang w:bidi="fa-IR"/>
          <w:color w:val="111111"/>
          <w:sz w:val="28"/>
          <w:szCs w:val="28"/>
          <w:rtl/>
        </w:rPr>
        <w:t xml:space="preserve">10- رواج الفساد والانحراف فی الناس.</w:t>
      </w:r>
    </w:p>
    <w:p>
      <w:pPr>
        <w:pStyle w:val="BookText"/>
      </w:pPr>
      <w:r>
        <w:rPr>
          <w:rFonts w:ascii="IRNazanin" w:hAnsi="IRNazanin" w:eastAsia="IRNazanin" w:cs="IRNazanin"/>
          <w:lang w:bidi="fa-IR"/>
          <w:color w:val="111111"/>
          <w:sz w:val="28"/>
          <w:szCs w:val="28"/>
          <w:rtl/>
        </w:rPr>
        <w:t xml:space="preserve">11- سائر العلامات.</w:t>
      </w:r>
    </w:p>
    <w:p>
      <w:pPr>
        <w:pStyle w:val="BookText"/>
      </w:pPr>
      <w:r>
        <w:rPr>
          <w:rFonts w:ascii="IRNazanin" w:hAnsi="IRNazanin" w:eastAsia="IRNazanin" w:cs="IRNazanin"/>
          <w:lang w:bidi="fa-IR"/>
          <w:color w:val="111111"/>
          <w:sz w:val="28"/>
          <w:szCs w:val="28"/>
          <w:rtl/>
        </w:rPr>
        <w:t xml:space="preserve">وقبل أن نذکر الروایات الدالّة علی کل واحدة من هذه العلامات بالتفصیل نقول:</w:t>
      </w:r>
    </w:p>
    <w:p>
      <w:pPr>
        <w:pStyle w:val="BookText"/>
      </w:pPr>
      <w:r>
        <w:rPr>
          <w:rFonts w:ascii="IRNazanin" w:hAnsi="IRNazanin" w:eastAsia="IRNazanin" w:cs="IRNazanin"/>
          <w:lang w:bidi="fa-IR"/>
          <w:color w:val="111111"/>
          <w:sz w:val="28"/>
          <w:szCs w:val="28"/>
          <w:rtl/>
        </w:rPr>
        <w:t xml:space="preserve">قال الشیخ الأجلّ محمّد بن إبراهیم النعمانی: «هذه العلامات التی ذکرها الأئمة علیهم السلام مع کثرتها واتصال الروایات بها وتواترها واتّفاقها، موجبة ألا یظهر القائم الّا بعد مجیئها وکونها، اذ کانوا قد أخبروا أن لابدّ منها، وهم الصادقون، حتی انه قیل لهم: نرجو أن یکون ما نؤمل من أمر القائم علیه السّلام ولا یکون قبله السفیانی؟ فقالوا: بلی واللَّه انه لمن المحتوم الذی لا بد منه.</w:t>
      </w:r>
    </w:p>
    <w:p>
      <w:pPr>
        <w:pStyle w:val="BookText"/>
      </w:pPr>
      <w:r>
        <w:rPr>
          <w:rFonts w:ascii="IRNazanin" w:hAnsi="IRNazanin" w:eastAsia="IRNazanin" w:cs="IRNazanin"/>
          <w:lang w:bidi="fa-IR"/>
          <w:color w:val="111111"/>
          <w:sz w:val="28"/>
          <w:szCs w:val="28"/>
          <w:rtl/>
        </w:rPr>
        <w:t xml:space="preserve">ثم حققوا کون العلامات الخمس التی أعظم الدلائل والبراهین علی ظهور</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 بعدها </w:t>
      </w:r>
      <w:r>
        <w:rPr>
          <w:rStyle w:val="FootnoteReference"/>
        </w:rPr>
        <w:footnoteReference w:id="1166"/>
      </w:r>
    </w:p>
    <w:p>
      <w:pPr>
        <w:pStyle w:val="BookText"/>
      </w:pPr>
      <w:r>
        <w:rPr>
          <w:rFonts w:ascii="IRNazanin" w:hAnsi="IRNazanin" w:eastAsia="IRNazanin" w:cs="IRNazanin"/>
          <w:lang w:bidi="fa-IR"/>
          <w:color w:val="111111"/>
          <w:sz w:val="28"/>
          <w:szCs w:val="28"/>
          <w:rtl/>
        </w:rPr>
        <w:t xml:space="preserve">واورد هذا الحدیث المتقی الهندی فقال: «عن أبی عبد اللَّه الحسین بن علی انه قال: «للمهدی خمس علامات: السفیانی والیمانی، والصیحة من السماء، والخسف بالبیداء، وقتل النفس الزکیة» (البرهان فی علامات مهدی آخر الزمان ص 114).</w:t>
      </w:r>
    </w:p>
    <w:p>
      <w:pPr>
        <w:pStyle w:val="BookText"/>
      </w:pPr>
      <w:r>
        <w:rPr>
          <w:rFonts w:ascii="IRNazanin" w:hAnsi="IRNazanin" w:eastAsia="IRNazanin" w:cs="IRNazanin"/>
          <w:lang w:bidi="fa-IR"/>
          <w:color w:val="111111"/>
          <w:sz w:val="28"/>
          <w:szCs w:val="28"/>
          <w:rtl/>
        </w:rPr>
        <w:t xml:space="preserve">والظاهر ان عبارة «الحسین بن علی» زیادة من المتقی الهندی، فالمروی عنه هو الإمام الصادق علیه السّلام.</w:t>
      </w:r>
    </w:p>
    <w:p>
      <w:pPr>
        <w:pStyle w:val="BookText"/>
      </w:pPr>
      <w:r>
        <w:rPr>
          <w:rFonts w:ascii="IRNazanin" w:hAnsi="IRNazanin" w:eastAsia="IRNazanin" w:cs="IRNazanin"/>
          <w:lang w:bidi="fa-IR"/>
          <w:color w:val="111111"/>
          <w:sz w:val="28"/>
          <w:szCs w:val="28"/>
          <w:rtl/>
        </w:rPr>
        <w:t xml:space="preserve">، کما أبطلوا أمر التوقیت وقالوا: من روی لکم عنّا توقیتاً فلا تهابوا ان تکذبوه کائناً من کان، فانا لا نوقّت. وهذا من أعدل الشواهد علی بطلان أمر کل من ادّعی أو ادّعی له مرتبة القائم ومنزلته، وظهر قبل مجی‌ء هذه العلامات لا سیما واحوالهم کلها شاهدة ببطلان دعوی من یدّعی له، ونسأل اللَّه أن لا یجعلنا ممن یطلب الدنیا بالزخارف فی الدین، والتمویه علی ضعفاء المریدین، ولا یسلبنا ما منحنا به من نور الهدی وضیائه، وجمال الحق وبهائه بمنّه وطوله»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ألف- النداء فی السماء:</w:t>
      </w:r>
    </w:p>
    <w:p>
      <w:pPr>
        <w:pStyle w:val="BookText"/>
      </w:pPr>
      <w:r>
        <w:rPr>
          <w:rFonts w:ascii="IRNazanin" w:hAnsi="IRNazanin" w:eastAsia="IRNazanin" w:cs="IRNazanin"/>
          <w:lang w:bidi="fa-IR"/>
          <w:color w:val="111111"/>
          <w:sz w:val="28"/>
          <w:szCs w:val="28"/>
          <w:rtl/>
        </w:rPr>
        <w:t xml:space="preserve">روی جمال الدین المقدسی الشافعی بسنده عن أبی عبداللَّه الحسین بن علی، أنه قال: «إذا رأیتم ناراً من المشرق ثلاثة أیام أو سبعة فتوقعوا فرج آل محمّد ان شاء اللَّه … ثم ینادی من السماء مناد باسم المهدی، فیسمع من بالمشرق والمغرب حتی لا یبقی راقدٌ الّا استیقظ، ولا نائم الّا قعد، ولا قاعد الّا قام علی رجلیه فزعاً.</w:t>
      </w:r>
    </w:p>
    <w:p>
      <w:pPr>
        <w:pStyle w:val="BookText"/>
      </w:pPr>
      <w:r>
        <w:rPr>
          <w:rFonts w:ascii="IRNazanin" w:hAnsi="IRNazanin" w:eastAsia="IRNazanin" w:cs="IRNazanin"/>
          <w:lang w:bidi="fa-IR"/>
          <w:color w:val="111111"/>
          <w:sz w:val="28"/>
          <w:szCs w:val="28"/>
          <w:rtl/>
        </w:rPr>
        <w:t xml:space="preserve">ورحم اللَّه من سمع ذلک الصوت فأجاب فانه صوت جبرئیل الروح الأمین»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وأورد الحافظ القندوزی الحنفی عن کتاب (الدر المنظّم) </w:t>
      </w:r>
      <w:r>
        <w:rPr>
          <w:rStyle w:val="FootnoteReference"/>
        </w:rPr>
        <w:footnoteReference w:id="1168"/>
      </w:r>
      <w:r>
        <w:rPr>
          <w:rFonts w:ascii="IRNazanin" w:hAnsi="IRNazanin" w:eastAsia="IRNazanin" w:cs="IRNazanin"/>
          <w:lang w:bidi="fa-IR"/>
          <w:color w:val="111111"/>
          <w:sz w:val="28"/>
          <w:szCs w:val="28"/>
          <w:rtl/>
        </w:rPr>
        <w:t xml:space="preserve">: «ومن إمارات</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خروج الإمام المهدی مناد ینادی: ألا ان صاحب الزمان قد ظهر، وهو فی لیلة الثالث والعشرین من شهر رمضان، فلا یبقی راقد الّا قام، ولا قائم الّا قعد …»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الحافظ الکنجی الشافعی بسنده عن کثیر بن مرة عن عبد اللَّه بن عمرو قال: «قال رسول اللَّه صلّی اللَّه علیه وسلّم: یخرج المهدی وعلی رأسه ملک ینادی: ان هذا المهدی فاتبعوه»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هذا حدیث حسن روته الحفاظ والأئمة من أهل الحدیث کأبی نعیم والطبرانی وغیرهما.</w:t>
      </w:r>
    </w:p>
    <w:p>
      <w:pPr>
        <w:pStyle w:val="BookText"/>
      </w:pPr>
      <w:r>
        <w:rPr>
          <w:rFonts w:ascii="IRNazanin" w:hAnsi="IRNazanin" w:eastAsia="IRNazanin" w:cs="IRNazanin"/>
          <w:lang w:bidi="fa-IR"/>
          <w:color w:val="111111"/>
          <w:sz w:val="28"/>
          <w:szCs w:val="28"/>
          <w:rtl/>
        </w:rPr>
        <w:t xml:space="preserve">وروی بسنده عن أبی رومان عن علی علیه السّلام قال: «إذا نادی منادٍ من السماء ان الحق فی آل محمّد فعند ذلک یظهر المهدی»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السیوطی: یخرج المهدی وعلی رأسه غمامة، فیأتی منادٍ ینادی: هذا المهدی خلیفة اللَّه فاتبعوه»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الخشاب: «… وهو المهدی اسمه محمّد، وکنیته أبو القاسم یخرج فی آخر الزمان یقال لأمه نرجس وعلی رأسه غمامة تظلّه عن الشمس تدور معه حیثما دار، تنادی بصوت فصیح: هذا المهدی فاتّبعوه، سلام اللَّه علیه»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الحموینی الجوینی بسنده عن الحسین بن خالد، عن الإمام الرضا علیه السّلام: «… وهو الذی ینادی مناد من السماء یسمعه اللَّه جمیع أهل الأرض بالدعاء الیه، یقول: ألا ان حجة اللَّه قد ظهر عند بیت اللَّه فاتبعوه فان الحق فیه</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ومعه، وهو قول اللَّه عزّوجل </w:t>
      </w:r>
      <w:r>
        <w:rPr>
          <w:rStyle w:val="FootnoteReference"/>
        </w:rPr>
        <w:footnoteReference w:id="1174"/>
      </w:r>
      <w:r>
        <w:rPr>
          <w:rFonts w:ascii="Amiri" w:hAnsi="Amiri" w:eastAsia="Amiri" w:cs="Amiri"/>
          <w:lang w:bidi="ar-SA"/>
          <w:color w:val="111111"/>
          <w:sz w:val="28"/>
          <w:szCs w:val="28"/>
          <w:rtl/>
        </w:rPr>
        <w:t xml:space="preserve">: «إِن نَّشَأْ نُنَزِّلْ عَلَیْهِم مِّن السَّمَاء آیَةً فَظَلَّتْ أَعْنَاقُهُمْ لَهَا خَاضِعِینَ» </w:t>
      </w:r>
      <w:r>
        <w:rPr>
          <w:rStyle w:val="FootnoteReference"/>
        </w:rPr>
        <w:footnoteReference w:id="1175"/>
      </w:r>
    </w:p>
    <w:p>
      <w:pPr>
        <w:pStyle w:val="BookText"/>
      </w:pPr>
      <w:r>
        <w:rPr>
          <w:rFonts w:ascii="IRNazanin" w:hAnsi="IRNazanin" w:eastAsia="IRNazanin" w:cs="IRNazanin"/>
          <w:lang w:bidi="fa-IR"/>
          <w:color w:val="111111"/>
          <w:sz w:val="28"/>
          <w:szCs w:val="28"/>
          <w:rtl/>
        </w:rPr>
        <w:t xml:space="preserve">.وروی جمال الدین المقدسی الشافعی بسنده عن حذیفة عن رسول اللَّه صلّی اللَّه علیه وآله: «… فعند ذلک ینادی مناد من السماء: أیها الناس ان اللَّه عزّوجل قد قطع عنکم مدة الجبارین والمنافقین وأشیاعهم وأولادکم خیر أمّة محمّد فالحقوه بمکة فانه المهدی»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الشبلنجی عن عبداللَّه بن عمر قال: قال رسول اللَّه صلّی اللَّه علیه وسلّم: «یخرج المهدی وعلی رأسه غمامة فیها ملک ینادی: هذا خلیفة اللَّه المهدی فاتبعوه، أخرجه أبو نعیم والطبرانی وغیرهما»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أخرج جمال الدین المقدسی الشافعی بسنده من کتاب أبی الحسن أحمد بن جعفر المنادی عن أمیرالمؤمنین قال: «انتظروا الفرج فی ثلاث. قال الراوی: وما هن؟ قال: … مناد من السماء یوقظ النائم ویفزع الیقظان وتخرج الفتاة من خدرها، ویسمع الناس کلهم. فلا یجی‌ء رجل من أفق من الآفاق‌یحدّث انه سمعها»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المتقی الهندی عن شهر بن حوشب عن رسول اللَّه صلّی اللَّه علیه وآله وسلّم: «یکون فی رمضان صوت، وفی شوال معمعة، وفی ذی القعدة تتحارب القبائل، وفی ذی الحجة یلتهب الحاج، وفی المحرم ینادی مناد من السماء:</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ألا! ان صفوة اللَّه تعالی من خلقه فلان فاسمعوا له وأطیعوا»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عن نعیم وابن المنادی عن علی قال: «إذ نادی منادٍ من السماء: ان الحق فی آل محمّد فعند ذلک یظهر المهدی علی أفواه الناس، ویشربون حبّه فلا یکون لم ذکر غیره»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المتقی الهندی بسنده عن أبی أمامة: «لینادینّ باسم رجل من السماء لا ینکره الدلیل ولا یمنع منه الذلیل»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أخرج الحافظ القدوزی عن (فصل الخطاب): «وعن ابن عمر قال: سمعت سمعت النبی صلّی اللَّه علیه وسلّم یقول: ملک من السماء ینادی ویحثّ الناس علیه یقول: انه المهدی فأجیبوه»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الصبّان: «وجاء فی روایات انه عند ظهوره ینادی فوق رأسه ملک:</w:t>
      </w:r>
    </w:p>
    <w:p>
      <w:pPr>
        <w:pStyle w:val="BookText"/>
      </w:pPr>
      <w:r>
        <w:rPr>
          <w:rFonts w:ascii="IRNazanin" w:hAnsi="IRNazanin" w:eastAsia="IRNazanin" w:cs="IRNazanin"/>
          <w:lang w:bidi="fa-IR"/>
          <w:color w:val="111111"/>
          <w:sz w:val="28"/>
          <w:szCs w:val="28"/>
          <w:rtl/>
        </w:rPr>
        <w:t xml:space="preserve">هذا المهدی خلیفة اللَّه فاتبعوه، فتذعن له الناس ویشربون حبه …»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المتقی الهندی بسنده عن محمّد بن علی قال: «إذا کان الصوت فی شهر رمضان فی لیلة جمعة فاسمعوا وأطیعوا، وفی آخر النهار صوت اللعین ینادی: ألا ان فلاناً قد قتل مظلوماً، لیشکّک الناس ویفتنهم فکم من شاک متحیر، فإذا سمعتم الصوت فی رمضان- یعنی الأول- فلا تشکّوا أنه صوت جبرئیل، وعلامة ذلک أنه ینادی باسم المهدی واسم أبیه»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بسنده عن شهر بن حوشب قال: قال رسول اللَّه صلّی اللَّه علیه وسلّم: «فی المحرم، ینادی مناد من السماء: ألا ان صفوة اللَّه من خلقه فلان، فاسمعوا له واطیعوه. فی سنة الصوت المعمعة»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النعمانی بسنده عن أبی جعفر محمّد بن علی علیهما السّلام انه قال:</w:t>
      </w:r>
    </w:p>
    <w:p>
      <w:pPr>
        <w:pStyle w:val="BookText"/>
      </w:pPr>
      <w:r>
        <w:rPr>
          <w:rFonts w:ascii="IRNazanin" w:hAnsi="IRNazanin" w:eastAsia="IRNazanin" w:cs="IRNazanin"/>
          <w:lang w:bidi="fa-IR"/>
          <w:color w:val="111111"/>
          <w:sz w:val="28"/>
          <w:szCs w:val="28"/>
          <w:rtl/>
        </w:rPr>
        <w:t xml:space="preserve">«… ینادی مناد من السماء باسم القائم فیسمع من بالمشرق ومن بالمغرب، لا یبقی راقد الّا استیقظ، ولا قائم الّا قعد، ولا قاعد الّا قام علی رجلیه فزعاً من ذلک الصوت، فرحم اللَّه من اعتبر بذلک الصوت فاجاب، فان الصوت الأول هو صوت جبرئیل الروح الأمین»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بسنده عن أبی جعفر علیه السّلام، وقد سأله الراوی عن القائم علیه السّلام: «انه لا یکون حتی ینادی منادٍ من السماء، یسمع أهل المشرق والمغرب، حتی تسمعه الفتاة فی خدرها»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الآیات السماویة والخوارق:</w:t>
      </w:r>
    </w:p>
    <w:p>
      <w:pPr>
        <w:pStyle w:val="BookText"/>
      </w:pPr>
      <w:r>
        <w:rPr>
          <w:rFonts w:ascii="Amiri" w:hAnsi="Amiri" w:eastAsia="Amiri" w:cs="Amiri"/>
          <w:lang w:bidi="ar-SA"/>
          <w:color w:val="111111"/>
          <w:sz w:val="28"/>
          <w:szCs w:val="28"/>
          <w:rtl/>
        </w:rPr>
        <w:t xml:space="preserve">روی البخاری بسنده عن أبی هریرة ان رسول اللَّه صلّی اللَّه علیه وسلّم قال:</w:t>
      </w:r>
    </w:p>
    <w:p>
      <w:pPr>
        <w:pStyle w:val="BookText"/>
      </w:pPr>
      <w:r>
        <w:rPr>
          <w:rFonts w:ascii="IRNazanin" w:hAnsi="IRNazanin" w:eastAsia="IRNazanin" w:cs="IRNazanin"/>
          <w:lang w:bidi="fa-IR"/>
          <w:color w:val="111111"/>
          <w:sz w:val="28"/>
          <w:szCs w:val="28"/>
          <w:rtl/>
        </w:rPr>
        <w:t xml:space="preserve">«لا تقوم الساعة حتی تقتتل فئتان عظیمتان یکون بینهما مقتلة عظیمة دعوتهما واحدة … وحتی تطلع الشمس من مغربها …» </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 المتقی الهندی عن أبی أمامة عن رسول اللَّه صلّی اللَّه علیه وآله وسلّم:</w:t>
      </w:r>
    </w:p>
    <w:p>
      <w:pPr>
        <w:pStyle w:val="BookText"/>
      </w:pPr>
      <w:r>
        <w:rPr>
          <w:rFonts w:ascii="IRNazanin" w:hAnsi="IRNazanin" w:eastAsia="IRNazanin" w:cs="IRNazanin"/>
          <w:lang w:bidi="fa-IR"/>
          <w:color w:val="111111"/>
          <w:sz w:val="28"/>
          <w:szCs w:val="28"/>
          <w:rtl/>
        </w:rPr>
        <w:t xml:space="preserve">«أول الآیات طلوع الشمس من مغربها»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جمال الدین المقدسی الشافعی بسنده عن ابن عباس انه قال: «لا یخرج المهدی حتی تطلع مع الشمس آیة»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الحافظ نعیم بن حماد فی کتاب الفتن عن یزید بن الخلیل الأسدی قال: «کنت عند أبی جعفر محمّد بن علی، فذکر آیتین تکونان قبل المهدی لم تکونا منذ هبط آدم، وذلک ان الشمس تنکسف فی النصف من شهر رمضان، والقمر ینخسف فی آخره، فقال له رجل یا ابن رسول اللَّه، لا بل الشمس فی آخر الشهر والقمر فی النصف فقال أبو جعفر: الذی یقول اعلم، انهما آیتان لم تکونا منذ هبط آدم …» </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مسلم بسنده عن حذیفة بن أسید الغفاری قال: «اطلع النبی علینا ونحن نتذاکر، فقال: ما تذاکرون؟ قالوا: نذکر الساعة قال: انها لن تقوم حتی تکون قبلا عشر آیات، فذکر الدخان، والدجال، والدابة، وطلوع الشمس من مغربها …»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ماجة بسنده عن حذیفة بن أسید قال: «اطلع رسول اللَّه صلّی اللَّه علیه وسلّم من غرفة ونحن نتذاکر الساعه فقال: لا تقوم الساعة حتی تکون عشر آیات: طلوع الشمس من مغربها، والدجال …»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أخرج المتقی الهندی عن علی بن عبد اللَّه بن عباس قال: «لا یخرج المهدی حتی تظهر مع الشمس آیة»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وأخرج عن الدار قطنی فی (سننه) عن محمّد بن علی قال: «لمهدیّنا أیتان لم تکونا منذ خلق اللَّه السماوات والأرض: ینخسف القمر لأول لیلة من رمضان، وتنکسف الشمس فی النصف منه ولم تکونا منذ خلق اللَّه السماوات والأرض» </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عن کعب قال: «یطلع نجم من المشرق قبل خروج المهدی له ذنب یضی‌ء»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عن أبی عبد اللَّه الحسین بن علی قال: «إذا رأیتم علامة من السماء ناراً عظیمة من قبل المشرق تطلع لیلًا، فعندها فرج الناس، وهی قدوم المهدی»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عن أبی جعفر محمّد بن علی انه قال: «إذا رأیتم ناراً من المشرق ثلاثة أیام أو سبعة أیام فتوقّعوا فرج آل محمّد ان شاء اللَّه تعالی»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أبو داود بسنده عن عبد اللَّه بن عمرو، سمعت رسول اللَّه صلّی اللَّه علیه وسلّم یقول: «ان أول الآیات خروجاً طلوع الشمس من مغربها»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النعمانی بسنده عن أبی جعفر محمّد بن علی علیهما السلام انه قال: «إذا رأیتم ناراً من قبل المشرق شبه الهردیّ </w:t>
      </w:r>
      <w:r>
        <w:rPr>
          <w:rStyle w:val="FootnoteReference"/>
        </w:rPr>
        <w:footnoteReference w:id="1200"/>
      </w:r>
      <w:r>
        <w:rPr>
          <w:rFonts w:ascii="IRNazanin" w:hAnsi="IRNazanin" w:eastAsia="IRNazanin" w:cs="IRNazanin"/>
          <w:lang w:bidi="fa-IR"/>
          <w:color w:val="111111"/>
          <w:sz w:val="28"/>
          <w:szCs w:val="28"/>
          <w:rtl/>
        </w:rPr>
        <w:t xml:space="preserve">العظیم تطلع ثلاثة أیام أو سبعة، فتوقعوا فرج آل محمّد ان شاء اللَّه عزّوجل …»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المسخ والخسف، والخسف بالبیداء:</w:t>
      </w:r>
    </w:p>
    <w:p>
      <w:pPr>
        <w:pStyle w:val="BookText"/>
      </w:pPr>
      <w:r>
        <w:rPr>
          <w:rFonts w:ascii="IRNazanin" w:hAnsi="IRNazanin" w:eastAsia="IRNazanin" w:cs="IRNazanin"/>
          <w:lang w:bidi="fa-IR"/>
          <w:color w:val="111111"/>
          <w:sz w:val="28"/>
          <w:szCs w:val="28"/>
          <w:rtl/>
        </w:rPr>
        <w:t xml:space="preserve">قال السیوطی: «وأخرج الطبرانی فی الأوسط والحاکم عن ام سلمة قالت:</w:t>
      </w:r>
    </w:p>
    <w:p>
      <w:pPr>
        <w:pStyle w:val="BookText"/>
      </w:pPr>
      <w:r>
        <w:rPr>
          <w:rFonts w:ascii="IRNazanin" w:hAnsi="IRNazanin" w:eastAsia="IRNazanin" w:cs="IRNazanin"/>
          <w:lang w:bidi="fa-IR"/>
          <w:color w:val="111111"/>
          <w:sz w:val="28"/>
          <w:szCs w:val="28"/>
          <w:rtl/>
        </w:rPr>
        <w:t xml:space="preserve">قالت رسول اللَّه صلّی اللَّه علیه وآله وسلّم یبایع لرجل بین الرکن والمقام عدّة أهل بدر، فیأتیه عصائب أهل العراق وأبدال أهل الشام، فیغزوه جیش من أهل الشام، حتی إذا کانوا بالبیداء خسف بهم»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المتّقی الهندی بسنده عن ابن مسعود: «بین یدی الساعة مسخ وخسف وقذف»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بسنده عن أبی هریرة: «إذا اتخذ الفی‌ء دولًا والامانة مغنماً والزکاة مغرماً وتعلّم لغیر الدین وأطاع الرجل امرأته وعق أمه، وأدنی صدیقه وأقصی أباه، وظهرت أصوات فی المساجد وساد القبیلة فاسقهم، وکان زعیم القوم أرذلهم، وأکرم الرجل مخافة شرّه، وظهرت القینات والمعازف، وشربت الخمور، ولعن آخر هذه الأمّة أوّلها فلیرتقبوا عند ذلک ریحاً حمراء وزلزلة وخسفاً ومسخاً وقذفاً، وآیات تتابع کنظام لآل قطع سلکه فتتابع»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عن سهل بن سعد: «یکون فی آخر أمّتی الخسف والقذف والمسخ»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بسنده عن أم سلمة: «سیکون بعدی خسف بالمشرق وخسف بالمغرب، وخسف فی جزیرة العرب، قیل: یخسف بالأرض وفیم الصالحون؟</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نعم، إذا أکثر أهلها الخبث»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مسلم بسنده عن ام سلمة قالت: قال رسول اللَّه: «یعوذ عائذ بالبیت فیبعث الیه بعث فإذا کانوا ببیداء من الأرض خسف بهم»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بسنده عن حفصة أنها سمعت النبی صلّی اللَّه علیه وآله وسلّم یقول:</w:t>
      </w:r>
    </w:p>
    <w:p>
      <w:pPr>
        <w:pStyle w:val="BookText"/>
      </w:pPr>
      <w:r>
        <w:rPr>
          <w:rFonts w:ascii="IRNazanin" w:hAnsi="IRNazanin" w:eastAsia="IRNazanin" w:cs="IRNazanin"/>
          <w:lang w:bidi="fa-IR"/>
          <w:color w:val="111111"/>
          <w:sz w:val="28"/>
          <w:szCs w:val="28"/>
          <w:rtl/>
        </w:rPr>
        <w:t xml:space="preserve">«لیؤمن هذا البیت جیش یغزونه حتی إذا کانوا ببیداء من الأرض، یخسف باوسطهم وینادی أولهم آخرهم، ثم یخسف بهم فلا یبقی الّا الشرید الذی یخبر عنهم»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مثله ابن ماجة فی (السنن) ج 2 ص 1350.</w:t>
      </w:r>
    </w:p>
    <w:p>
      <w:pPr>
        <w:pStyle w:val="BookText"/>
      </w:pPr>
      <w:r>
        <w:rPr>
          <w:rFonts w:ascii="IRNazanin" w:hAnsi="IRNazanin" w:eastAsia="IRNazanin" w:cs="IRNazanin"/>
          <w:lang w:bidi="fa-IR"/>
          <w:color w:val="111111"/>
          <w:sz w:val="28"/>
          <w:szCs w:val="28"/>
          <w:rtl/>
        </w:rPr>
        <w:t xml:space="preserve">أخرج المتقی الهندی عن عمران بن حصین: «فی هذه الأمة خسف ومسخ وقذف، قیل یا سول اللَّه ومتی ذلک؟ قال: إذا ظهرت القینات والمعازف وشربت الخمور»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أخرج السیوطی بسنده عن عبد اللَّه بن عمرو قال: «إذا خسف بالجیش بالبیداء فهو علامة خروج المهدی»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أخرج المتّقی الهندی عن أبی نعیم عن عمرو بن العاص قال: «علامة خروج المهدی إذا خسف بجیش فی البیداء فهو علامة خروجه»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عن ابن عساکر قال: «یهزم السفیانی الجماعة مرتین ثم یملک، ولا</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یخرج المهدی حتی یخسف بقریة بالغوطة تسمّی حرستا»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النعمانی بسنده عن أبی بصیر قال: «قلت لأبی عبد اللَّه علیه السّلام:</w:t>
      </w:r>
    </w:p>
    <w:p>
      <w:pPr>
        <w:pStyle w:val="BookText"/>
      </w:pPr>
      <w:r>
        <w:rPr>
          <w:rFonts w:ascii="Amiri" w:hAnsi="Amiri" w:eastAsia="Amiri" w:cs="Amiri"/>
          <w:lang w:bidi="ar-SA"/>
          <w:color w:val="111111"/>
          <w:sz w:val="28"/>
          <w:szCs w:val="28"/>
          <w:rtl/>
        </w:rPr>
        <w:t xml:space="preserve">قول اللَّه عزّوجل: «عَذَابَ الْخِزْیِ فِی الْحَیَاةِ الدُّنْیَا وَلَعَذَابُ الْآخِرَةِ» </w:t>
      </w:r>
      <w:r>
        <w:rPr>
          <w:rStyle w:val="FootnoteReference"/>
        </w:rPr>
        <w:footnoteReference w:id="1213"/>
      </w:r>
    </w:p>
    <w:p>
      <w:pPr>
        <w:pStyle w:val="BookText"/>
      </w:pPr>
      <w:r>
        <w:rPr>
          <w:rFonts w:ascii="IRNazanin" w:hAnsi="IRNazanin" w:eastAsia="IRNazanin" w:cs="IRNazanin"/>
          <w:lang w:bidi="fa-IR"/>
          <w:color w:val="111111"/>
          <w:sz w:val="28"/>
          <w:szCs w:val="28"/>
          <w:rtl/>
        </w:rPr>
        <w:t xml:space="preserve">ما هو عذاب خزی الدنیا؟ فقال: وایّ خزی أخزی یا أبا بصیر من أن یکون الرجل فی بیته وحجاله وعلی اخوانه وسط عیاله، اذ شقّ أهله الجیوب علیه وصرخوا، فیقول الناس: ما هذا؟ فیقال: مسخ فلان الساعة، فقلت: قبل قیام القائم أو بعده؟ قال:</w:t>
      </w:r>
    </w:p>
    <w:p>
      <w:pPr>
        <w:pStyle w:val="BookText"/>
      </w:pPr>
      <w:r>
        <w:rPr>
          <w:rFonts w:ascii="IRNazanin" w:hAnsi="IRNazanin" w:eastAsia="IRNazanin" w:cs="IRNazanin"/>
          <w:lang w:bidi="fa-IR"/>
          <w:color w:val="111111"/>
          <w:sz w:val="28"/>
          <w:szCs w:val="28"/>
          <w:rtl/>
        </w:rPr>
        <w:t xml:space="preserve">لا، بل قبله»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 الحروب والخراب والدمار:</w:t>
      </w:r>
    </w:p>
    <w:p>
      <w:pPr>
        <w:pStyle w:val="BookText"/>
      </w:pPr>
      <w:r>
        <w:rPr>
          <w:rFonts w:ascii="IRNazanin" w:hAnsi="IRNazanin" w:eastAsia="IRNazanin" w:cs="IRNazanin"/>
          <w:lang w:bidi="fa-IR"/>
          <w:color w:val="111111"/>
          <w:sz w:val="28"/>
          <w:szCs w:val="28"/>
          <w:rtl/>
        </w:rPr>
        <w:t xml:space="preserve">روی مسلم بسنده عن أبی هریرة عن رسول اللَّه صلّی اللَّه علیه وسلّم: «لا تقوم الساعة حتی تقتتل فئتان عظیمتان، وتکون بینهما مقتلة عظیمة، ودعواهما واحدة»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بسنده عن أبی هریره، ان رسول اللَّه صلّی اللَّه علیه وآله وسلّم قال:</w:t>
      </w:r>
    </w:p>
    <w:p>
      <w:pPr>
        <w:pStyle w:val="BookText"/>
      </w:pPr>
      <w:r>
        <w:rPr>
          <w:rFonts w:ascii="IRNazanin" w:hAnsi="IRNazanin" w:eastAsia="IRNazanin" w:cs="IRNazanin"/>
          <w:lang w:bidi="fa-IR"/>
          <w:color w:val="111111"/>
          <w:sz w:val="28"/>
          <w:szCs w:val="28"/>
          <w:rtl/>
        </w:rPr>
        <w:t xml:space="preserve">«لا تقوم الساعة حتی یکثر البرح» قالوا: وما البرح یا رسول اللَّه؟ قال: «القتل القتل»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ماجة بسنده عن أبی هریرة ان رسول اللَّه صلّی اللَّه علیه وآله وسلّم قال: «لا تقوم الساعة حتی یفیض المال وتظهر الفتن، ویکثر البرح، قالوا: وما</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البرح یا رسول اللَّه؟ قال: القتل القتل القتل، ثلاثاً».</w:t>
      </w:r>
    </w:p>
    <w:p>
      <w:pPr>
        <w:pStyle w:val="BookText"/>
      </w:pPr>
      <w:r>
        <w:rPr>
          <w:rFonts w:ascii="IRNazanin" w:hAnsi="IRNazanin" w:eastAsia="IRNazanin" w:cs="IRNazanin"/>
          <w:lang w:bidi="fa-IR"/>
          <w:color w:val="111111"/>
          <w:sz w:val="28"/>
          <w:szCs w:val="28"/>
          <w:rtl/>
        </w:rPr>
        <w:t xml:space="preserve">ثم قال: فی الزوائد: اسناده صحیح، رجاله ثقات، وقد روی الترمذی بعضه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أخرج المتّقی الهندی عن نعیم بن حماد فی (الفتن) عن علی علیه السّلام قال:</w:t>
      </w:r>
    </w:p>
    <w:p>
      <w:pPr>
        <w:pStyle w:val="BookText"/>
      </w:pPr>
      <w:r>
        <w:rPr>
          <w:rFonts w:ascii="IRNazanin" w:hAnsi="IRNazanin" w:eastAsia="IRNazanin" w:cs="IRNazanin"/>
          <w:lang w:bidi="fa-IR"/>
          <w:color w:val="111111"/>
          <w:sz w:val="28"/>
          <w:szCs w:val="28"/>
          <w:rtl/>
        </w:rPr>
        <w:t xml:space="preserve">«لا یخرج المهدی حتی یقتل ثلث ویموت ثلث ویبقی ثلث» </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جمال الدین المقدسی الشافعی عن الحافظ أبی نعیم فی کتابه (صفة المهدی) عن علی بن هلال عن أبیه قال: «دخلت علی رسول اللَّه فی الحالة التی قبض فیها، وذکر الحدیث بطوله، وفی آخره قال رسول اللَّه صلّی اللَّه علیه وآله وسلّم: یا فاطمة والذی بعثنی بالحق ان منهما- یعنی الحسن والحسین- مهدی هذه الأمّة، إذا صارت الدنیا هرجاً ومرجاً، وتظاهرت الفتن، وتقطعت السبل، وانمار بعضهم علی بعض، فلا کبیر یرحم صغیراً ولا صغیر یوقّر کبیراً، فیبعثه اللَّه تعالی عند ذلک فیفتح حصون الضلالة وقلوباً غلفاً یقوم به فی آخر الزمان کما قمت فی أوله، ویملأ الدنیا عدلًا کما ملئت جوراً»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بسنده عن أمیرالمؤمنین علی بن أبی طالب قال: «بین یدی المهدی موت أحمر وموت أبیض، وجراد فی حینه وجراد فی غیر حینه، کألوان الدم، أما الموت الأحمر فالسیف، وأما الموت الأبیض فالطاعون»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الصبّاغ المالکی فی عداد علامات قیام القائم عجّل اللَّه فرجه:</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«وموت ذریع ونقص من الأنفس وفی الأموال والثمرات»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أخرج المتّقی عن نعیم بن حماد، عن أبی سعید الخدری قال: قال رسول اللَّه صلّی اللَّه علیه وسلّم: ستکون بعدی فتن منها فتنة الأحلاس یکون فیها حرب وهرب، ثم بعدها فتنة أشدّ منها، ثمّ تکون فتنة کلما قیل: انقطعت، تمادت، حتی لا یبقی بیت الّا دخلته، ولا مسلم الّا وصلته، حتی یخرج رجل من عترتی»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عن نعیم، عن علی بن أبی طالب قال: «یخرج رجل قبل المهدی من أهل بیته بالمشرق یحمل السیف علی عاتقه ثمانیة عشر شهراً، یقتل ویمثّل ویتوجه الی بیت المقدس فلا یبلغه حتی یموت»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عن أبی قبیل قال: «یملک رجل من بنی هاشم، فیقتل بنی أمیة فلا یبقی منهم الّا الیسیر، لا یقتل غیرهم، ثم یخرج رجل من بنی أمیة فیقتل بکل رجل رجلین حتی لا یبقی الّا النساء، ثم یخرج المهدی»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 الرایات السود من المشرق:</w:t>
      </w:r>
    </w:p>
    <w:p>
      <w:pPr>
        <w:pStyle w:val="BookText"/>
      </w:pPr>
      <w:r>
        <w:rPr>
          <w:rFonts w:ascii="IRNazanin" w:hAnsi="IRNazanin" w:eastAsia="IRNazanin" w:cs="IRNazanin"/>
          <w:lang w:bidi="fa-IR"/>
          <w:color w:val="111111"/>
          <w:sz w:val="28"/>
          <w:szCs w:val="28"/>
          <w:rtl/>
        </w:rPr>
        <w:t xml:space="preserve">روی ابن ماجة بسنده عن علقمة عن عبد اللَّه عن رسول اللَّه صلّی اللَّه علیه وآله وسلّم: «ان أهل بیتی سیلقون بعدی بلاءً وتشریداً وتطریداً، حتی یأتی قوم من قبل المشرق مع رایات سود فیسألون الخیر فلا یعطونه، فیقاتلون فینصرون، فیعطون ما سألوا فلا یقبلونه، حتی یدفعوها الی رجل من أهل بیتی فیملأها</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قسطاً، کما ملأوها جوراً، فمن أدرک ذلک منکم فلیأتهم ولو حبواً علی الثلج»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بسنده عن ثوبان قال: قال رسول اللَّه صلّی اللَّه علیه وسلّم: «یقتتل عند کنزکم ثلاثة، کلهم ابن خلیفة، ثمّ لا یصیر الی واحد منهم، ثم تطلع الرایات السود من قبل المشرق، فیقتلونکم قتلًا لم یقتله قوم». ثم ذکر شیئاً لا أحفظه فقال: «فإذا رأیتموه فبایعوه ولو حبواً علی الثلج، فانه خلیفة اللَّه المهدی»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الحاکم النیسابوری بسنده عن عبد اللَّه بن مسعود، قال: «أتینا رسول اللَّه صلّی اللَّه علیه وآله وسلّم فخرج الینا مستبشراً یعرف السرور فی وجهه فما سألناه عن شی‌ء الّا أخبرنا به، ولا سکتنا الّا ابتدأنا حتی مرّت فتیة من بنی هاشم فیهم الحسن والحسین فلما رآهم التزمهم وانهملت عیناه فقلنا: یا رسول اللَّه ما نزال نری فی وجهک شیئاً نکرهه، فقال: انا أهل بیت اختار اللَّه لنا الآخرة علی الدنیا وانّه سیلقی أهل بیتی من بعدی تطریداً وتشریداً فی البلاد حتی ترتفع رایات سود من المشرق، فیسألون الحق فلا یعطونه، ثم یسألونه فلا یعطونه، ثم یسألونه فلا یعطونه، فیقاتلون فینصرون، فمن أدرکه منکم أو من أعقابکم فلیأت امام أهل بیتی ولو حبواً علی الثلج فانها رایات هدی، یدفعونها الی رجل من أهل بیتی …»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الحافظ القندوزی نظیر ذلک مع اختلاف یسیر فی (ینابیع المودة ص 193).</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أخرج المتّقی الهندی عن نعیم عن علی علیه السّلام قال: «تخرج رایات سود مقابل السفیانی فیهم شاب من بنی هاشم، فی کفّه الیسری خال، وعلی مقدمته رجل من بنی هاشم یدعی شعیب بن صالح فیهزم أصحابه»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أخرج السیوطی بسنده عن أحمد بن حنبل والترمذی ونعیم بن حماد عن أبی هریرة قال: قال رسول اللَّه صلّی اللَّه علیه وسلّم: «تخرج من خراسان رایات سود فلا یردّها شی‌ء، حتی تنصب بایلیا» </w:t>
      </w:r>
      <w:r>
        <w:rPr>
          <w:rStyle w:val="FootnoteReference"/>
        </w:rPr>
        <w:footnoteReference w:id="1229"/>
      </w:r>
      <w:r>
        <w:rPr>
          <w:rFonts w:ascii="IRNazanin" w:hAnsi="IRNazanin" w:eastAsia="IRNazanin" w:cs="IRNazanin"/>
          <w:lang w:bidi="fa-IR"/>
          <w:color w:val="111111"/>
          <w:sz w:val="28"/>
          <w:szCs w:val="28"/>
          <w:rtl/>
        </w:rPr>
        <w:t xml:space="preserve">ثمّ قال: «قال ابن کثیر: هذه الرایات السود لیست هی التی اقبل بها أبو مسلم الخراسانی، فاستلب بها دولة بنی أمیة، بل رایات سود أخری تأتی صحبة المهدی».</w:t>
      </w:r>
    </w:p>
    <w:p>
      <w:pPr>
        <w:pStyle w:val="BookText"/>
      </w:pPr>
      <w:r>
        <w:rPr>
          <w:rFonts w:ascii="IRNazanin" w:hAnsi="IRNazanin" w:eastAsia="IRNazanin" w:cs="IRNazanin"/>
          <w:lang w:bidi="fa-IR"/>
          <w:color w:val="111111"/>
          <w:sz w:val="28"/>
          <w:szCs w:val="28"/>
          <w:rtl/>
        </w:rPr>
        <w:t xml:space="preserve">وأخرج عن ثوبان قال: قال رسول اللَّه صلّی اللَّه علیه وسلّم: «تجی‌ء الرایات السود من قبل المشرق کأن قلوبهم زبر الحدید، فمن سمع بهم فلیأتهم فلیبایعهم ولو حبواً علی الثلج»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خروج السفیانی:</w:t>
      </w:r>
    </w:p>
    <w:p>
      <w:pPr>
        <w:pStyle w:val="BookText"/>
      </w:pPr>
      <w:r>
        <w:rPr>
          <w:rFonts w:ascii="IRNazanin" w:hAnsi="IRNazanin" w:eastAsia="IRNazanin" w:cs="IRNazanin"/>
          <w:lang w:bidi="fa-IR"/>
          <w:color w:val="111111"/>
          <w:sz w:val="28"/>
          <w:szCs w:val="28"/>
          <w:rtl/>
        </w:rPr>
        <w:t xml:space="preserve">روی الحاکم النیسابوری بسنده عن أبی هریرة قال: قال رسول اللَّه صلّی اللَّه علیه وآله وسلّم: «یخرج رجل یقال له السفیانی فی عمق دمشق، وعامة من یتبعه من کلب، فیقتل حتی یبقر بطون النساء ویقتل الصبیان، فتجمع لهم قیس فیقتلها حتی لا یمنع ذنب تلعة </w:t>
      </w:r>
      <w:r>
        <w:rPr>
          <w:rStyle w:val="FootnoteReference"/>
        </w:rPr>
        <w:footnoteReference w:id="1231"/>
      </w:r>
      <w:r>
        <w:rPr>
          <w:rFonts w:ascii="IRNazanin" w:hAnsi="IRNazanin" w:eastAsia="IRNazanin" w:cs="IRNazanin"/>
          <w:lang w:bidi="fa-IR"/>
          <w:color w:val="111111"/>
          <w:sz w:val="28"/>
          <w:szCs w:val="28"/>
          <w:rtl/>
        </w:rPr>
        <w:t xml:space="preserve">ویخرج رجل من أهل بیتی فی الحرّة، فیبلغ السفیانی فیبعث الیه جنداً من جنده فیهزمهم فیسیر الیه السفیانی بمن معه حتی إذا صار</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ببیداء من الأرض خسف بهم فلا ینجو منهم الّا المخبر عنهم»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هذا حدیث صحیح الاسناد علی شرط الشیخین ولم یخرجاه.</w:t>
      </w:r>
    </w:p>
    <w:p>
      <w:pPr>
        <w:pStyle w:val="BookText"/>
      </w:pPr>
      <w:r>
        <w:rPr>
          <w:rFonts w:ascii="IRNazanin" w:hAnsi="IRNazanin" w:eastAsia="IRNazanin" w:cs="IRNazanin"/>
          <w:lang w:bidi="fa-IR"/>
          <w:color w:val="111111"/>
          <w:sz w:val="28"/>
          <w:szCs w:val="28"/>
          <w:rtl/>
        </w:rPr>
        <w:t xml:space="preserve">ورواه المتّقی الهندی فی (کنز العمّال) ج 14 ص 272.</w:t>
      </w:r>
    </w:p>
    <w:p>
      <w:pPr>
        <w:pStyle w:val="BookText"/>
      </w:pPr>
      <w:r>
        <w:rPr>
          <w:rFonts w:ascii="IRNazanin" w:hAnsi="IRNazanin" w:eastAsia="IRNazanin" w:cs="IRNazanin"/>
          <w:lang w:bidi="fa-IR"/>
          <w:color w:val="111111"/>
          <w:sz w:val="28"/>
          <w:szCs w:val="28"/>
          <w:rtl/>
        </w:rPr>
        <w:t xml:space="preserve">أخرج المتقی الهندی عن نعیم عن علی علیه السّلام قال: «إذا خرجت خیل السفیانی الی الکوفة بعث فی طلب أهل خراسان، ویخرج أهل خراسان فی طلب المهدی فیلتقی هو والهاشمی برایات سود علی مقدمته شعیب بن صالح، فیلتقی هو وأصحاب السفیانی بباب اصطخر، فتکون بینهم ملحمة عظیمة فتظهر الرایات السود وتهرب خیل السفیانی، فعند ذلک یتمنی الناس المهدی ویطلبونه»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عن نعیم عن علی قال: «إذا هزمت الرایات السود خیل السفیانی التی فیها شعیب بن صالح تمنّی الناس المهدی فیطلبونه» </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کمال الدین ابن طلحة الشافعی فی کتابه (الدر المنظّم): «ومن إمارات ظهور الإمام المهدی، خروج السفیانی، یرسل ثلاثین ألفاً الی مکة، وفی البیداء تخسفهم الأرض فلا ینجو منهم الّا رجلان، وتکون مدة حکمه ثمانیة أشهر، وظهور المهدی فی هذه السنة»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أخرج جمال الدین المقدسی الشافعی بسنده عن عبد اللَّه بن عباس قال:</w:t>
      </w:r>
    </w:p>
    <w:p>
      <w:pPr>
        <w:pStyle w:val="BookText"/>
      </w:pPr>
      <w:r>
        <w:rPr>
          <w:rFonts w:ascii="IRNazanin" w:hAnsi="IRNazanin" w:eastAsia="IRNazanin" w:cs="IRNazanin"/>
          <w:lang w:bidi="fa-IR"/>
          <w:color w:val="111111"/>
          <w:sz w:val="28"/>
          <w:szCs w:val="28"/>
          <w:rtl/>
        </w:rPr>
        <w:t xml:space="preserve">«إذا خسف جیش السفیانی قال صاحب مکة: هذه العلامة التی کنتم تخبرون بها فیصیرون الی الشام فیبلغ صاحب دمشق وهو السفیانی فیرسل الیهم بیعته،</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فیبایعه، ثم یأتیه کلب ویقولون ما صنعت؟ أبطلت بیعتنا، فخلعتها وجعلتها له، فیقول: ما أصنع أسلمنی الناس فیقولون: أنا معک، فاستقل بیعتک فیرسل الی الهاشمی فیستقیله البیعة، ثم یقاتلون فیهزمهم الهاشمی، أخرجه أبو عبد اللَّه نعیم بن حماد فی کتاب الفتن»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عن أبی جعفر محمّد بن علی انه قال: «السفیانی والمهدی فی سنة واحدة»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بسنده عن أمیرالمؤمنین قال: «یظهر السفیانی علی الشام، ثم یکون بینهم وقعة بقرقیسیا تشبع طیر السماء وسباع الأرض من جیفهم، ثم ینفتق علیهم فتقاً فیقتل طائفة منهم حتی یدخلوا أرض خراسان فی طلب المهدی أخرجه أبو عبد اللَّه الحاکم فی (مستدرکه)»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بسنده عن أبی عبد اللَّه الحسین بن علی انه قال: «ان للَّه‌مأدبة بقرقیسیا، یطلع مناد من السماء فینادی: یا طیر السماء ویا سباع البر هلمّوا الی الشبع من لحوم الجبارین» </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الصبّان: «… وان السفیانی یبعث الیه من الشام جیشاً فیخسف بهم بالبیداء فلا ینجو منهمن الّا المخبر، فیسیر الیه السفیانی بمن معه، ویسیر الی السفیانی بمن معه، فتکون النصرة للمهدی ویذبح السفیانی …»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المتّقی الهندی: «ومن الفتن المتصلة بخروج المهدی أمارة السفیانی،</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وخسف جیشه بالبیداء وذبح المهدی السفیانی آخر الأمر، وهذه العلامة قریبة الی حدّ التواتر»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عن خالد بن سعد قال: «یخرج السفیانی، وبیده ثلاثة قضبان، لا یقرع بها أحداً إلّامات أخرجه الحافظ نعیم بن حماد أیضاً»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عن ضمرة بن حبیب ومشایخه قالوا: «یبعث السفیانی فی خیله وجنوده فیبلغ عامة المشرق من أرض خراسان وأرض فارس فیثور بهم أهل المشرق فیقاتلونهم قتالًا شدیداً ویکون بینهم وقعات فی غیر موضع، فإذا طال علیهم قتالهم ایّاه بایعوا رجلًا من بنی هاشم، وهم یومئذٍ فی آخر المشرق، فیخرج بأهل خراسان علی مقدمته رجل من بنی تمیم مولی لهم یقال له: شعیب بن صالح، اصفر، قلیل اللحیة، یخرج الیه فی خمسة الآف فإذا بلغه خروجه بایعه فیصیّره علی مقدمته، لو یستقبل بهم الجبال الرواسی لهدّها فیلتقی هو وخیل السفیانی فیهزمهم، فیقتل منهم مقتلة عظیمة، ثم تکون الغلبة للسفیانی ویهرب الهاشمی، ویخرج شعیب بن صالح مستخفیاً الی بیت المقدس، یوطی‌ء للمهدی منزله إذا بلغه خروجه الی الشام»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عن أبی قبیل قال: «یبعث السفیانی جیشاً الی المدینة فیأمر بقتل من فیها من بنی هاشم، فیقتلون ویفترقون هاربین الی البراری والجبال، حتی یظهر أمر المهدی، فإذا ظهر بمکة اجتمع کل من شذّ منهم الیه بمکة»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وأخرج عن أبی هریرة قال: «یخرج السفیانی والمهدی کفرسی رهان، فیغلب السفیانی علی ما یلیه والمهدی علی مایلیه»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وعقد النعمانی باباً فی کتاب (الغیبة) سمّاه (باب ما جاء فی ذکر السفیانی وان أمره من المحتوم وانه قبل قیام القائم علیه السّلام) أورد فیه ثمانیة عشر حدیثاً مسنداً الی الأئمة الأطهار من أهل البیت علیهم السلام حول السفیانی، فراجع منه ص 299- 206.</w:t>
      </w:r>
    </w:p>
    <w:p>
      <w:pPr>
        <w:pStyle w:val="BookText"/>
      </w:pPr>
      <w:r>
        <w:rPr>
          <w:rFonts w:ascii="IRNazanin" w:hAnsi="IRNazanin" w:eastAsia="IRNazanin" w:cs="IRNazanin"/>
          <w:lang w:bidi="fa-IR"/>
          <w:color w:val="111111"/>
          <w:sz w:val="28"/>
          <w:szCs w:val="28"/>
          <w:rtl/>
        </w:rPr>
        <w:t xml:space="preserve">ز- قتل النفس الزکیّة:</w:t>
      </w:r>
    </w:p>
    <w:p>
      <w:pPr>
        <w:pStyle w:val="BookText"/>
      </w:pPr>
      <w:r>
        <w:rPr>
          <w:rFonts w:ascii="IRNazanin" w:hAnsi="IRNazanin" w:eastAsia="IRNazanin" w:cs="IRNazanin"/>
          <w:lang w:bidi="fa-IR"/>
          <w:color w:val="111111"/>
          <w:sz w:val="28"/>
          <w:szCs w:val="28"/>
          <w:rtl/>
        </w:rPr>
        <w:t xml:space="preserve">روی جمال الدین المقدسی الشافعی عن نعیم بن حماد فی (کتاب الفتن) عن عمّار بن یاسر، قال: «إذا قتل النفس الزکیة، نادی مناد من السماء: ألا ان أمیرکم فلان، یعنی المهدی، یملأ الأرض حقاً وعدلًا»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بسنده عن کعب الأخبار من جهة ما ذکره فیما یقع قبل ظهور المهدی قال: «تستباح المدینة وتقتل النفس الزکیّة»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بسنده عن الحسین بن علی أنه قال: «للمهدی خمس علامات:</w:t>
      </w:r>
    </w:p>
    <w:p>
      <w:pPr>
        <w:pStyle w:val="BookText"/>
      </w:pPr>
      <w:r>
        <w:rPr>
          <w:rFonts w:ascii="IRNazanin" w:hAnsi="IRNazanin" w:eastAsia="IRNazanin" w:cs="IRNazanin"/>
          <w:lang w:bidi="fa-IR"/>
          <w:color w:val="111111"/>
          <w:sz w:val="28"/>
          <w:szCs w:val="28"/>
          <w:rtl/>
        </w:rPr>
        <w:t xml:space="preserve">السفیانی، والیمانی، والصیحة من السماء، والخسف بالبیداء، وقتل النفس الزکیّة»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أخرج المتقی عن مجاهد، قال: حدثنی فلان- رجل من أصحاب النبی صلّی اللَّه علیه وسلّم: «ان المهدی لا یخرج حتی تقتل النفس الزکیة، فإذا قتلت النفس</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الزکیة غضب علیهم من فی السماء ومن فی الأرض، فأتی الناس فزفّوه کما تزفّ العروس الی زوجها لیلة عرسها، وهو یملأ الأرض قسطاً وعدلًا، وتخرج الأرض نباتها، وتمطر السماء مطرها، وتنعم أمّتی فی ولایته نعمة لم تنعمها قط»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عن عمّار بن یاسر: «إذا قتلت النفس الزکیّة وأخوه، یقتل بمکة ضیعة، نادی مناد من السماء: ان أمیرکم فلان، وذلک المهدی الذی یملأ الأرض حقاً وعدلًا»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النعمانی بسنده عن أبی عبد اللَّه علیه السّلام أنه قال: «النداء من المحتوم، والسفیانی من المحتوم، والیمانی من المحتوم، وقتل النفس الزکیّة من المحتوم …»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بسنده عن أبی عبد اللَّه علیه السّلام قال: «قلت له: ما من علامة بین یدی هذا الأمر؟ فقال: بلی، قلت: وما هی؟ قال: هلاک العباسی، وخروج السفیانی، وقتل النفس الزکیّة، والخسف بالبیداء، والصوت من السماء …»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الدجّال:</w:t>
      </w:r>
    </w:p>
    <w:p>
      <w:pPr>
        <w:pStyle w:val="BookText"/>
      </w:pPr>
      <w:r>
        <w:rPr>
          <w:rFonts w:ascii="IRNazanin" w:hAnsi="IRNazanin" w:eastAsia="IRNazanin" w:cs="IRNazanin"/>
          <w:lang w:bidi="fa-IR"/>
          <w:color w:val="111111"/>
          <w:sz w:val="28"/>
          <w:szCs w:val="28"/>
          <w:rtl/>
        </w:rPr>
        <w:t xml:space="preserve">روی البخاری بسنده عن أنس بن مالک قال: قال النبی صلّی اللَّه علیه وسلّم «یجی‌ء الدجال حتی ینزل فی ناحیة المدینة، ثم ترجف المدینة ثلاث رجفات، فیخرج الیه کل کافر ومنافق»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بسنده عن عبد اللَّه بن عمر قال: «قام رسول اللَّه صلّی اللَّه علیه وسلّم</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الناس فأثنی علی اللَّه بما هو أهله، ثم ذکر الدجّال فقال: انی لأنذرکموه، وما من نبی الّا وقد أنذره قومه، ولکن سأقول لکم فیه قولًا لم یقله نبی لقومه، انه أعور وان اللَّه لیس بأعور»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بسنده عن عروة أن عائشة قالت: «سمعت رسول اللَّه صلّی اللَّه علیه وسلّم یستعیذ فی صلاته من فتنة الدجّال»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مسلم بسنده عن أنس بن مالک قال: قال رسول اللَّه صلّی اللَّه علیه وسلّم: «ما من نبی الّا وقد أنذر أمّته الأعور الکذاب، الّا انه أعور، وان ربکم لیس بأعور، ومکتوب بین عینیه ک ف ر»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بسنده عن أنس بن مالک ان نبی اللَّه صلّی اللَّه علیه وسلّم قال:</w:t>
      </w:r>
    </w:p>
    <w:p>
      <w:pPr>
        <w:pStyle w:val="BookText"/>
      </w:pPr>
      <w:r>
        <w:rPr>
          <w:rFonts w:ascii="IRNazanin" w:hAnsi="IRNazanin" w:eastAsia="IRNazanin" w:cs="IRNazanin"/>
          <w:lang w:bidi="fa-IR"/>
          <w:color w:val="111111"/>
          <w:sz w:val="28"/>
          <w:szCs w:val="28"/>
          <w:rtl/>
        </w:rPr>
        <w:t xml:space="preserve">«الدجال مکتوب بین عینیه ک ف ر، أی کافر» </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بسنده عن أنس بن مالک ان رسول اللَّه صلّی اللَّه علیه وسلّم قال: یتبع الدجّال من یهود اصبهان سبعون ألفاً علیهم الطیالسة»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ماجة بسنده عن حذیفة قال: قال رسول اللَّه صلّی اللَّه علیه وآله وسلّم: «الدجال أعور عین الیسری، جفال الشعر، معه جنة ونار، فناره جنة وجنّته نار»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أخرج المتّقی الهندی عن ابن مسعود: «لا یخرج الدجّال، حتی لا یکون</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شی‌ء أحب الی المؤمن من خروج نفسه»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عن المصعب بن جثامة: «لا یخرج الدجّال حتی یذهل الناس عن ذکره، وحتی یترک الأئمة ذکره علی المنابر»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 انحسار الفرات عن جبل من ذهب:</w:t>
      </w:r>
    </w:p>
    <w:p>
      <w:pPr>
        <w:pStyle w:val="BookText"/>
      </w:pPr>
      <w:r>
        <w:rPr>
          <w:rFonts w:ascii="Amiri" w:hAnsi="Amiri" w:eastAsia="Amiri" w:cs="Amiri"/>
          <w:lang w:bidi="ar-SA"/>
          <w:color w:val="111111"/>
          <w:sz w:val="28"/>
          <w:szCs w:val="28"/>
          <w:rtl/>
        </w:rPr>
        <w:t xml:space="preserve">روی مسلم بسنده عن أبی هریرة ان رسول اللَّه صلّی اللَّه علیه وسلّم قال:</w:t>
      </w:r>
    </w:p>
    <w:p>
      <w:pPr>
        <w:pStyle w:val="BookText"/>
      </w:pPr>
      <w:r>
        <w:rPr>
          <w:rFonts w:ascii="IRNazanin" w:hAnsi="IRNazanin" w:eastAsia="IRNazanin" w:cs="IRNazanin"/>
          <w:lang w:bidi="fa-IR"/>
          <w:color w:val="111111"/>
          <w:sz w:val="28"/>
          <w:szCs w:val="28"/>
          <w:rtl/>
        </w:rPr>
        <w:t xml:space="preserve">«لا تقوم الساعة حتی یحسر الفرات عن جبل من ذهب، یقتتل الناس علیه، فیقتل من کل مائة تسعة وتسعون، ویقول کل رجل منهم: لعلی أکون أنا الذی أنجو»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بسنده عن أبی هریره قال: قال رسول اللَّه صلّی اللَّه علیه وسلّم:</w:t>
      </w:r>
    </w:p>
    <w:p>
      <w:pPr>
        <w:pStyle w:val="BookText"/>
      </w:pPr>
      <w:r>
        <w:rPr>
          <w:rFonts w:ascii="IRNazanin" w:hAnsi="IRNazanin" w:eastAsia="IRNazanin" w:cs="IRNazanin"/>
          <w:lang w:bidi="fa-IR"/>
          <w:color w:val="111111"/>
          <w:sz w:val="28"/>
          <w:szCs w:val="28"/>
          <w:rtl/>
        </w:rPr>
        <w:t xml:space="preserve">«یوشک الفرات أن یحسر عن کنز من ذهب، فمن حضره فلا یأخذ منه شیئاً»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بسنده عن أبی بن کعب قال: «سمعت رسول اللَّه صلّی اللَّه علیه وسلّم یقول: «یوشک الفرات أن یحسر عن جبل من ذهب، فإذا سمع به الناس ساروا الیه، فیقول من عنده: لئن ترکنا الناس یأخذون منه لیذهبن به کله، قال: فیقتتلون علیه، فیقتل من کل مائة تسعة وتسعون»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ماجة بسنده عن أبی هریرة قال: قال رسول اللَّه صلّی اللَّه علیه وسلّم: «لا تقوم الساعة حتی یحسر الفرات عن جبل من ذهب، فیقتل الناس</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فیقتل من کلّ عشرة تسعة»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أخرج المتّقی الهندی عن ابن ماجة والطبرانی: «لا تقوم الساعة حتی یحسر الفرات عن جبل من ذهب یقتتل علیه الناس، ویقتل تسعة أعشارهم»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عن نعیم بن حماد فی (الفتن): «یحسر الفرات عن جبل من ذهب وفضة، فیقتل علیه من کل تسعة سبعة، فإذا أدرکتموه فلا تقربوه»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 رواج الفساد والإنحراف فی الناس:</w:t>
      </w:r>
    </w:p>
    <w:p>
      <w:pPr>
        <w:pStyle w:val="BookText"/>
      </w:pPr>
      <w:r>
        <w:rPr>
          <w:rFonts w:ascii="IRNazanin" w:hAnsi="IRNazanin" w:eastAsia="IRNazanin" w:cs="IRNazanin"/>
          <w:lang w:bidi="fa-IR"/>
          <w:color w:val="111111"/>
          <w:sz w:val="28"/>
          <w:szCs w:val="28"/>
          <w:rtl/>
        </w:rPr>
        <w:t xml:space="preserve">قال ابن الصبّاغ المالکی: «وعن أبی جعفر أیضاً قال: المهدی منا منصور بالرعب مؤید بالظفر، تطوی له الأرض وتظهر له الکنوز، ویبلغ سلطانه المشرق والمغرب، ویظهر اللَّه دینه علی الدین کله ولو کره المشرکون، فلا یبقی فی الأرض خراب الّا عمره، ولا تدع الأرض شیئاً من نباتها الّا أخرجته، ویتنعم الناس فی زمانه نعمة لم یتنعموا مثلها قطّ.</w:t>
      </w:r>
    </w:p>
    <w:p>
      <w:pPr>
        <w:pStyle w:val="BookText"/>
      </w:pPr>
      <w:r>
        <w:rPr>
          <w:rFonts w:ascii="IRNazanin" w:hAnsi="IRNazanin" w:eastAsia="IRNazanin" w:cs="IRNazanin"/>
          <w:lang w:bidi="fa-IR"/>
          <w:color w:val="111111"/>
          <w:sz w:val="28"/>
          <w:szCs w:val="28"/>
          <w:rtl/>
        </w:rPr>
        <w:t xml:space="preserve">قال الراوی فقلت له: یا ابن رسول اللَّه فمتی یخرج قائمکم؟ قال: إذا تشبّه الرجال بالنساء، والنساء بالرجال، ورکبت ذوات الفروج السروج، وأمات الناس الصلاة واتّبعوا الشهوات وأکلوا الربا واستخفوا بالدماء وتعاملوا بالریاء وتظاهروا بالزنا وشیّد البناء واستحلوا الکذب وأخذوا الرشا واتبعوا الهوی وباعوا الدین بالدنیا وقطعوا الأرحام ومنوا بالطعام، وکان الحلم ضعفاً والظلم فخراً والامراء فجرة والوزراء کذبة والامناء خونة والاعوان ظلمة والقراء فسقة،</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وظهر الجور وکثر الطلاق وبدا الفجور وقبلت شهادة الزور وشربت الخمور ورکبت الذکور الذکور، واشتغلت النساء بالنساء، واتخذ الفی‌ء مغنماً والصدقة مغرماً، واتقی الاشرار مخافة ألسنتهم، وخرج السفیانی من الشام والیمن، وخسف خسف بالبیداء بین مکة والمدینة، وقتل غلام من آل محمّد بین الرکن والمقام، وصاح صائح من السماء بأن الحق معه ومع أتباعه، فعند ذلک خروج قائمنا»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الصدوق بسنده عن ابن عباس قال: «قال رسول اللَّه صلّی اللَّه علیه وآله وسلّم: لما عرج بی الی ربی جل جلاله … فقلت: الهی وسیدی ومتی یکون ذلک؟ فأوحی اللَّه الیّ جل وعز: یکون ذلک إذا رفع العلم وظهر الجهل، وکثر القرّاءوقلّ العمل وکثر قتل، وقلّ الفقهاء الهادون، وکثر فقهاء الضلالة والخونة، وکثر الشعراء، واتخذ قبل قبورهم مساجد، وحلیت المصاحف وزخرفت المساجد وکثر الجور والفساد، وصارت الأمراء کفرة وأولیائهم فجرة واعوانهم ظلمة، وذوی الرأی منهم فسقة، وعند ذلک ثلاثة خسوف خسف بالمشرق وخسف بالمغرب، وخسف بجزیرة العرب، وخراب البصرة علی ید رجل من ذریتک یتبعه الزنوج»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أخرج ابن عساکر بسنده عن رسول اللَّه صلّی اللَّه علیه وسلّم أنه قال: «لا تقوم الساعة حتی یجعل کتاب اللَّه عاراً، ویکون الاسلام غریباً، وحتی ینقص العلم، ویهرم الزمان، وینقص عمر البشر، وتنقص السنون والثمرات، یؤتمن التهماء ویصدق الکاذب، ویکذب الصادق، ویکثر البرح، قالوا: وما البرح یا رسول اللَّه؟ قال: القتل القتل، وحتی تبنی الغرف فتطاول، وحتی تخزن ذوات الأولاد، وتفرح العواقر، ویظهر البغی والحسد والشحّ، ویغیض العلم غیضاً، ویفیض</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الجهل فیضاً، ویکون الولد غیظاً والشتاء قیضاً، وحتی یجهر بالفحشاء وتزول الأرض زوالًا»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أخرج المتقی الهندی عن مطر الوراق قال: «لا یبایع المهدی حتی یکفر باللَّه جهراً»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الکلینی بسنده عن حمران عن أبی عبد اللَّه علیه السّلام: «… ألا تعلم أن من انتظر أمرنا وصبر علی ما یری من الأذی والخوف هو غداً فی زمرتنا، فإذا رأیت الحق قد مات وذهب أهله، ورأیت الجور قد شمل البلاد ورأیت القرآن قد خلق وأحدث فیه ما لیس فیه ووجّه علی الأهواء، ورأیت الدین قد انکفی کما ینکفی الماء ورأیت أهل الباطل قد استعلوا علی أهل الحق ورأیت الشر ظاهراً لا ینهی عنه ویعذر أصحابه ورأیت الفسق قد ظهر، واکتفی الرجال بالرجال والنساء بالنساء ورأیت المؤمن صامتاً لا یقبل قوله ورأیت الفاسق یکذب ولا یردّ علیه کذبه وفریته، ورأیت الصغیر یستحقر بالکبیر، ورأیت الأرحام قد تقطّعت ورأیت من یمتدح بالفسق یضحک منه ولا یردّ علیه قوله، ورأیت الغلام یعطی ما تعطی المرأة. ورأیت النساء یتزوجن النساء ورأیت الثناء قد کثر، ورأیت الرجل ینفق المال فی غیر طاعة اللَّه فلا ینهی ولا یؤخذ علی یدیه، ورأیت الناظر یتعوذ باللَّه مما یری المؤمن فیه من الاجتهاد ورأیت الجار یؤذی جاره ولیس له مانع، ورأیت الکافر فرحاً لما یری فی المؤمن، مرحاً لما یری فی الأرض من الفساد.</w:t>
      </w:r>
    </w:p>
    <w:p>
      <w:pPr>
        <w:pStyle w:val="BookText"/>
      </w:pPr>
      <w:r>
        <w:rPr>
          <w:rFonts w:ascii="IRNazanin" w:hAnsi="IRNazanin" w:eastAsia="IRNazanin" w:cs="IRNazanin"/>
          <w:lang w:bidi="fa-IR"/>
          <w:color w:val="111111"/>
          <w:sz w:val="28"/>
          <w:szCs w:val="28"/>
          <w:rtl/>
        </w:rPr>
        <w:t xml:space="preserve">ورأیت الخمور تشرب علانیة ویجتمع علیها من لا یخاف اللَّه عزّوجل، ورأیت الأمر بالمعروف ذلیلًا، ورأیت الفاسق فیما لا یحب اللَّه قویاً محموداً، ورأیت</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 الآیات یحقرون ویحتقر من یحبهم، ورأیت سبیل الخیر منقطعاً وسبیل الشر مسلوکاً، ورأیت بیت اللَّه قد عطّل ویؤمر بترکه، ورأیت الرجل یقول ما لا یفعله ورأیت الرجال یتسمنون للرجال والنساء للنساء، ورأیت الرجل معیشته من دبره ومعیشة المرأة من فرجها، ورأیت النساء یتخذن المجالس کما یتخذها الرجال، ورأیت التأنیث فی ولد العباس قد ظهر وأظهروا الخضاب وامتشطوا کما تمتشط المرأة لزوجها، واعطوا الرجال الأموال علی فروجهم وتنوفس فی الرجل وتغایر علیه الرّجال.</w:t>
      </w:r>
    </w:p>
    <w:p>
      <w:pPr>
        <w:pStyle w:val="BookText"/>
      </w:pPr>
      <w:r>
        <w:rPr>
          <w:rFonts w:ascii="IRNazanin" w:hAnsi="IRNazanin" w:eastAsia="IRNazanin" w:cs="IRNazanin"/>
          <w:lang w:bidi="fa-IR"/>
          <w:color w:val="111111"/>
          <w:sz w:val="28"/>
          <w:szCs w:val="28"/>
          <w:rtl/>
        </w:rPr>
        <w:t xml:space="preserve">وکان صاحب المال أعزّ من المؤمن، وکان الربا ظاهراً لا یعیّر، وکان الزنا تمتدح به النساء، ورأیت المرأة تصانع زوجها علی نکاح الرجال، ورأیت أکثر الناس وخیر بیت من یساعد النساء علی فسقهنّ، ورأیت المؤمن محزوناً محتقراً ذلیلًا، ورأیت البدع والزنا قد ظهر، ورأیت الناس یعتدّون بشاهد الزور، ورأیت الحرام یحلّل والحلال یحرّم، ورأیت الدین بالرأی وعطّل الکتاب وأحکامه ورأیت اللیل لا یستخفی به من الجرأة علی اللَّه، ورأیت المؤمن لا یستطیع أن ینکر الا بقلبه، ورأیت العظیم من المال ینفق فی سخط اللَّه عزّوجل.</w:t>
      </w:r>
    </w:p>
    <w:p>
      <w:pPr>
        <w:pStyle w:val="BookText"/>
      </w:pPr>
      <w:r>
        <w:rPr>
          <w:rFonts w:ascii="IRNazanin" w:hAnsi="IRNazanin" w:eastAsia="IRNazanin" w:cs="IRNazanin"/>
          <w:lang w:bidi="fa-IR"/>
          <w:color w:val="111111"/>
          <w:sz w:val="28"/>
          <w:szCs w:val="28"/>
          <w:rtl/>
        </w:rPr>
        <w:t xml:space="preserve">ورأیت الولاة یقرّبون أهل الکفر ویباعدون أهل الخیر، ورأیت الولاة یرتشون فی الحکم، ورأیت الولایة قبالة لمن زاد، ورأیت ذوات الأرحام ینکحن ویکتفی بهن، ورأیت الرجل یقتل علی التهمة وعلی الظنّة ویتغایر علی الرجل الذکر فیبذل له نفسه وماله، ورأیت الرجل یعیر علی اتیان النساء، ورأیت الرجل یأکل من کسب امرأته من الفجور، یعلم ذلک ویقیم علیه.</w:t>
      </w:r>
    </w:p>
    <w:p>
      <w:pPr>
        <w:pStyle w:val="BookText"/>
      </w:pPr>
      <w:r>
        <w:rPr>
          <w:rFonts w:ascii="IRNazanin" w:hAnsi="IRNazanin" w:eastAsia="IRNazanin" w:cs="IRNazanin"/>
          <w:lang w:bidi="fa-IR"/>
          <w:color w:val="111111"/>
          <w:sz w:val="28"/>
          <w:szCs w:val="28"/>
          <w:rtl/>
        </w:rPr>
        <w:t xml:space="preserve">ورأیت المرأة تقهر زوجها وتعمل ما لا یشتهی وتنفق علی زوجها، ورأیت الرجل یکری امرأته وجاریته ویرضی بالدنّی من الطعام والشراب، ورأیت</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الأیمان باللَّه عزّوجل کثیرة علی الزور، ورأیت القمار قد ظهر، ورأیت الشراب یباع ظاهراً لیس له ویعظّم، ورأیت النساء یبذلن انفسهن لأهل الکفر، ورأیت الملاهی قد ظهرت یمرّ بها لا یمنع أحدٌ أحداً ولا یجتری أحدٌ علی منعها، ورأیت الشریف یستذله الذی یخاف سلطانه، ورأیت أقرب الناس من الولاة من یمتدح بشتمنا أهل البیت، ورأیت من یحبّنا یزوّر ولا تقبل شهادته، ورأیت الزور من القول یتنافس فیه، ورأیت القرآن قد ثقل علی الناس استماعه وخفّ علی الناس استماع الباطل، ورأیت الجار یکرم الجار خوفاً من لسانه.</w:t>
      </w:r>
    </w:p>
    <w:p>
      <w:pPr>
        <w:pStyle w:val="BookText"/>
      </w:pPr>
      <w:r>
        <w:rPr>
          <w:rFonts w:ascii="IRNazanin" w:hAnsi="IRNazanin" w:eastAsia="IRNazanin" w:cs="IRNazanin"/>
          <w:lang w:bidi="fa-IR"/>
          <w:color w:val="111111"/>
          <w:sz w:val="28"/>
          <w:szCs w:val="28"/>
          <w:rtl/>
        </w:rPr>
        <w:t xml:space="preserve">ورأیت الحدود قد عطّلت وعمل فیها بالأهواء، ورأیت المساجد قد زخرفت، ورأیت أصدق الناس عند الناس المفتری الکذب، ورأیت الشرّ قد ظهر والسعی بالنمیمة، ورأیت البغی قد فشا، ورأیت الغیبة تستملح ویبشر بها الناس بعضهم بعضاً، ورأیت طلب الحج والجهاد لغیر اللَّه، ورأیت السلطان یذلّ للکافر </w:t>
      </w:r>
      <w:r>
        <w:rPr>
          <w:rStyle w:val="FootnoteReference"/>
        </w:rPr>
        <w:footnoteReference w:id="1272"/>
      </w:r>
    </w:p>
    <w:p>
      <w:pPr>
        <w:pStyle w:val="BookText"/>
      </w:pPr>
      <w:r>
        <w:rPr>
          <w:rFonts w:ascii="IRNazanin" w:hAnsi="IRNazanin" w:eastAsia="IRNazanin" w:cs="IRNazanin"/>
          <w:lang w:bidi="fa-IR"/>
          <w:color w:val="111111"/>
          <w:sz w:val="28"/>
          <w:szCs w:val="28"/>
          <w:rtl/>
        </w:rPr>
        <w:t xml:space="preserve">کذا، ولعل الصحیح هکذا: ورأیت السلطان الکافر یذلّ المؤمن.</w:t>
      </w:r>
    </w:p>
    <w:p>
      <w:pPr>
        <w:pStyle w:val="BookText"/>
      </w:pPr>
      <w:r>
        <w:rPr>
          <w:rFonts w:ascii="IRNazanin" w:hAnsi="IRNazanin" w:eastAsia="IRNazanin" w:cs="IRNazanin"/>
          <w:lang w:bidi="fa-IR"/>
          <w:color w:val="111111"/>
          <w:sz w:val="28"/>
          <w:szCs w:val="28"/>
          <w:rtl/>
        </w:rPr>
        <w:t xml:space="preserve">المؤمن، ورأیت الخراب قد أدیل من العمران، ورأیت الرجل معیشته من بخس المکیال والمیزان، ورأیت سفک الدماء یستخف بها، ورأیت الرجل یطلب الرئاسة لغرض الدنیا ویشهر نفسه بخبث اللسان لیتّقی وتسند الیه الأمور، ورأیت الصلاة قد استخفّ بها، ورأیت الرجل عنده المال الکثیر ثم لم یزکّه منذ ملکه، ورأیت المیت ینبش من قبره ویؤذی وتباع أکفانه، ورأیت الهرج قد کثر، ورأیت الرجل یمسی نشوان ویصبح سکران لا یهتم بما الناس فیه، ورأیت البهائم تنکح، ورأیت البهائم تفرس بعضها بعضاً، ورأیت الرجل یخرج الی مصلّاه ویرجع ولیس علیه شی‌ء من ثیابه.</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ورأیت قلوب الناس قد قست وجمدت أعینهم وثقل الذکر علیهم، ورأیت السحت قد ظهر یتنافس فیه، ورأیت المصلی انما یصلی لیراه الناس، ورأیت الفقیه یتفقّه لغیر الدین، یطلب الدنیا والرئاسة، ورأیت الناس مع من غلب، ورأیت طالب الحلال یذمّ ویعیّر وطالب الحرام یمدح ویعظّم، ورأیت الحرمین یعمل فیهما بما لا یحب اللَّه لا یمنعهم مانع ولا یحول بینهم وبین العمل القبیح أحد، ورأیت المعازف ظاهرة فی الحرمین، ورأیت الرجل یتکلم بشی‌ء من الحق ویأمر بالمعروف وینهی عن المنکر فیقوم الیه من ینصحه فی نفسه فیقول: هذا عنک موضوع، ورأیت الناس ینظر بعضهم الی بعض ویقتدون بأهل الشرور.</w:t>
      </w:r>
    </w:p>
    <w:p>
      <w:pPr>
        <w:pStyle w:val="BookText"/>
      </w:pPr>
      <w:r>
        <w:rPr>
          <w:rFonts w:ascii="IRNazanin" w:hAnsi="IRNazanin" w:eastAsia="IRNazanin" w:cs="IRNazanin"/>
          <w:lang w:bidi="fa-IR"/>
          <w:color w:val="111111"/>
          <w:sz w:val="28"/>
          <w:szCs w:val="28"/>
          <w:rtl/>
        </w:rPr>
        <w:t xml:space="preserve">ورأیت مسلک الخیر وطریقه خالیاً لا یسلکه أحد، ورأیت المیت یهزأ به فلا یفزع له أحد، ورأیت کل عام یحدث فیه من الشر والبدعة أکثر مما کان ورأیت الخلق والمجالس لا یتابعون الّا الأغنیاء، ورأیت المحتاج یعطی علی الضحک به ویرحم لغیر وجه اللَّه، ورأیت الآیات فی السماء لا یفزع لها أحد، ورأیت الناس یتسافدون کما یتسافد البهائم لا ینکر أحد منکراً تخوّفاً من الناس، ورأیت الرجل ینفق الکثیر فی غیر طاعة اللَّه ویمنع الیسیر فی طاعة اللَّه.</w:t>
      </w:r>
    </w:p>
    <w:p>
      <w:pPr>
        <w:pStyle w:val="BookText"/>
      </w:pPr>
      <w:r>
        <w:rPr>
          <w:rFonts w:ascii="IRNazanin" w:hAnsi="IRNazanin" w:eastAsia="IRNazanin" w:cs="IRNazanin"/>
          <w:lang w:bidi="fa-IR"/>
          <w:color w:val="111111"/>
          <w:sz w:val="28"/>
          <w:szCs w:val="28"/>
          <w:rtl/>
        </w:rPr>
        <w:t xml:space="preserve">ورأیت العقوق قد ظهر واستخفّ بالوالدین وکانا من أسوأ الناس حالًا عند الولد ویفرح بأن یفتری علیهما، ورأیت النساء وقد غلبن علی الملک وغلبن علی کل أمر لا یؤتی الّا ما لهن فیه هوی، ورأیت ابن الرجل یفتری علی أبیه ویدعو علی والدیه ویفرح بموتهما، ورأیت الرجل إذا مرّ به یوم ولم یکسب فیه الذنب العظیم من فجور أو بخس مکیال أو میزان أو غشیان حرام أو شراب مسکر کئیباً حزیناً یحسب أن ذلک الیوم علیه وضیعة من عمره، ورأیت السلطان یحتکر الطعام، ورأیت أموال ذوی القربی تقسم فی الزور ویتقامر بها وتشرب بها</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الخمور، ورأیت الخمر یتداوی بها ویوصف للمریض ویستشفی بها.</w:t>
      </w:r>
    </w:p>
    <w:p>
      <w:pPr>
        <w:pStyle w:val="BookText"/>
      </w:pPr>
      <w:r>
        <w:rPr>
          <w:rFonts w:ascii="IRNazanin" w:hAnsi="IRNazanin" w:eastAsia="IRNazanin" w:cs="IRNazanin"/>
          <w:lang w:bidi="fa-IR"/>
          <w:color w:val="111111"/>
          <w:sz w:val="28"/>
          <w:szCs w:val="28"/>
          <w:rtl/>
        </w:rPr>
        <w:t xml:space="preserve">ورأیت الناس قد استووا فی ترک الأمر بالمعروف والنهی عن المنکر وترک التدیّن به، ورأیت ریاح المنافقین وأهل النفاق قائمة وریاح أهل الحق لا تحرّک، ورأیت الأذان بالأجر والصلاة بالأجر، ورأیت المساجد محتشیة ممن لا یخاف اللَّه، مجتمعون فیها للغیبة وأکل لحوم أهل الحق ویتواصفون فیها شراب المسکر، ورأیت السکران یصلی بالناس وهو لا یعقل ولا یشان بالسکر وذا سکر أکرم واتقی وخیف وترک لا یعاقب ویعذر بسکره، ورأیت من أکل اموال الیتامی یحمد بصلاحه، ورأیت القضاة یقضون بخلاف ما أمر اللَّه، ورأیت الولاة یأتمنون الخونة للطمع،، ورأیت المیراث قد وضعته الولاة لأهل الفسوق والجرأة علی اللَّه، یأخذون منهم ویخلونهم وما یشتهون، ورأیت المنابر یؤمر علیها بالتقوی ولا یعمل القائل بما یأمر، ورأیت الصلاة قد استخفّ بأوقاتها، ورأیت الصدقة بالشفاعة لا یراد با وجه اللَّه ویعطی لطلب الناس.</w:t>
      </w:r>
    </w:p>
    <w:p>
      <w:pPr>
        <w:pStyle w:val="BookText"/>
      </w:pPr>
      <w:r>
        <w:rPr>
          <w:rFonts w:ascii="IRNazanin" w:hAnsi="IRNazanin" w:eastAsia="IRNazanin" w:cs="IRNazanin"/>
          <w:lang w:bidi="fa-IR"/>
          <w:color w:val="111111"/>
          <w:sz w:val="28"/>
          <w:szCs w:val="28"/>
          <w:rtl/>
        </w:rPr>
        <w:t xml:space="preserve">ورأیت الناس همّهم بطونهم وفروجهم، لا یبالون بما أکلوا وما نکحوا، ورأیت الدنیا مقبلة علیهم ورأیت اعلام الحق قد درست. فکن علی حذر واطلب الی اللَّه عزّوجل النجاة واعلم ان الناس فی سخط اللَّه عزّوجل وانما یمهلهم لأمر یرادبهم، فکن مترقّباً واجتهد لیراک اللَّه عزّوجل فی خلاف ما هم علیه فان نزل بهم العذاب وکنت فیهم عجّلت الی رحمة اللَّه وان أخّرت ابتلوا وکنت قد خرجت مما هم فیه من الجرأة علی اللَّه عزّوجل، واعلم ان اللَّه لا یضیع أجر المحسنین وان رحمة اللَّه قریب من المحسنین»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 سائر العلامات:</w:t>
      </w:r>
    </w:p>
    <w:p>
      <w:pPr>
        <w:pStyle w:val="BookText"/>
      </w:pPr>
      <w:r>
        <w:rPr>
          <w:rFonts w:ascii="IRNazanin" w:hAnsi="IRNazanin" w:eastAsia="IRNazanin" w:cs="IRNazanin"/>
          <w:lang w:bidi="fa-IR"/>
          <w:color w:val="111111"/>
          <w:sz w:val="28"/>
          <w:szCs w:val="28"/>
          <w:rtl/>
        </w:rPr>
        <w:t xml:space="preserve">روی المتّقی الهندی بسنده عن حذیفة بن الیمان «عن النبی صلّی اللَّه علیه وسلّم، فی قصة المهدی علیه السّلام ومبایعته بین الرکن والمقام، وخروجه متوجهاً الی الشام قال: وجبرئیل علی مقدمته، ومیکائیل علی ساقته، یفرح به أهل السماء والأرض، والطّیر والوحش والحیتان فی البحر»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أخرجه أبو عمر وعثمان بن سعید المقری‌ء فی سننه.</w:t>
      </w:r>
    </w:p>
    <w:p>
      <w:pPr>
        <w:pStyle w:val="BookText"/>
      </w:pPr>
      <w:r>
        <w:rPr>
          <w:rFonts w:ascii="IRNazanin" w:hAnsi="IRNazanin" w:eastAsia="IRNazanin" w:cs="IRNazanin"/>
          <w:lang w:bidi="fa-IR"/>
          <w:color w:val="111111"/>
          <w:sz w:val="28"/>
          <w:szCs w:val="28"/>
          <w:rtl/>
        </w:rPr>
        <w:t xml:space="preserve">وأخرج عن کتاب (عقد الدرر): «فمن ذلک أحوال کریهة المنظر، صعبة المراس، وأهوال ألیمة المخبر وفتن الاحلاس، وخروج علج من جهة المشرق یزیل ملک بنی العباس، لا یمرّ بمدینة إلّافتحها، ولا یتوجه الی جهة الّا منحها، ولا ترفع الیه رایة الّا مزقها، ولا یستولی علی قریة الّا أخربها وأحرقها، ولا یحکم علی نعمة الّا أزالها، وقلّ ما یروم من الأمور شیئاً الّا نالها، وقد نزع اللَّه الرحمة من قلبه وقلب من حالفه، وسلّطهم علی من عصاه وخالفه، لا یرحمون من بکی ولا یجیبون من شکی. یقتلون الآباء والامهات والبنین والبنات، ویملکون بلاد العجم والعراق ویذیقون الأمة من بأسهم أمر المذاق، وفی ضمن ذلک حرب وهرب وادبار وفتن شداد وکرب وبوار، وکلما قیل انقطعت تمادت وامتدت ومتی قیل تولّت توالت واشتدت، حتی لا یبقی بیت الّا دخلته ولا مسلم الّا وصلته، ومن ذلک سیف قاطع واختلاف شدید وبلاء عام حتی تغبط، الرمم البوالی، وظهور نار عظیمة من قبل المشرق تظهر فی السماء ثلاث لیال، وخروج ستین کذّاباً کل یدعی أنه مرسل من عند اللَّه الواحد المعبود، وخسف قریة من قری الشام تسمّی</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حرستا، وهدم مسجد الکوفة مما یلی دار ابن مسعود، وطلوع نجم بالمشرق یضی‌ء کما یضی‌ء القمر ثم ینعطف حتی یلتقی طرفاه أو یکاد، وحمرة تظهر فی السماء وتنشر فی أفقها ولیست کحمرة الشفق المعتاد وعند الجسر ممّا یلی الکرخ بمدینة السلام، وارتفاع ریح سوداء بها، وخسف یهلک فیه کثیر من الأنام ویتوفر الفرات حتی یدخل الماء علی أهل الکوفة فیخرب کوفتهم، ونداء من السماء یعمّ أهل الأرض ویسمع أهل کل لغة بلغتهم، ومسخ قوم من أهل البدع، وخروج العبید من طاعة ساداتهم، وصوت فی لیلة النصف من رمضان یوقظ النائم ویفزع الیقظان ومعمعة فی شوال وفی ذی القعدة حرب وقتال، ینهب الحاج فی ذی الحجة، ویکثر القتل حتی یسیل الدم علی المحجّة، وتهتک المحارم وترتکب العظائم عند البیت المعظم، ثم العجب کل العجب بین جمادی ورجب ویکثر الهرج، ویطول فیه اللبث، ویقتل الثلث ویموت الثلث ویکون ولاة الأمر کل منهم جائراً.</w:t>
      </w:r>
    </w:p>
    <w:p>
      <w:pPr>
        <w:pStyle w:val="BookText"/>
      </w:pPr>
      <w:r>
        <w:rPr>
          <w:rFonts w:ascii="IRNazanin" w:hAnsi="IRNazanin" w:eastAsia="IRNazanin" w:cs="IRNazanin"/>
          <w:lang w:bidi="fa-IR"/>
          <w:color w:val="111111"/>
          <w:sz w:val="28"/>
          <w:szCs w:val="28"/>
          <w:rtl/>
        </w:rPr>
        <w:t xml:space="preserve">ویمسی الرجل مؤمناً ویصبح کافراً ولعل هذا الکفر مثل کفران العشیر، فانه فی بعض الروایات الی ذلک یشیر، وانثیاب الکفر ونزولهم جزیرة العرب، ویجهز الجیوش ویقتل الخلیفة ویشتد الکرب، وینادی مناد علی سور دمشق: ویل للعرب من شر قد اقترب، ومن ذلک رجل من کندة أعرج یخرج من جهة المغرب مقرون بألویة النصر، لا یزال سائراً بجیشه وقوّة حاسّته حتی یظهر علی مصر.</w:t>
      </w:r>
    </w:p>
    <w:p>
      <w:pPr>
        <w:pStyle w:val="BookText"/>
      </w:pPr>
      <w:r>
        <w:rPr>
          <w:rFonts w:ascii="IRNazanin" w:hAnsi="IRNazanin" w:eastAsia="IRNazanin" w:cs="IRNazanin"/>
          <w:lang w:bidi="fa-IR"/>
          <w:color w:val="111111"/>
          <w:sz w:val="28"/>
          <w:szCs w:val="28"/>
          <w:rtl/>
        </w:rPr>
        <w:t xml:space="preserve">ومن ذلک خراب معظم البلاد حتی تعود حصیداً کأن لم تغن بالامس، واستیلاء السفیانی وجوره علی الکور الخمس وذبح رجل هاشمی بین الرکن والمقام، ورکود الشمس وخسوفها فی النصف من شهر الصیام، وخسف القمر فی آخره عبرة للأنام وتلک آیتان للامام لم تکونا منذ أهبط اللَّه آدم علیه السّلام، وفتن وأهوال کثیرة، وقتل ذریع بین الکوفة والحیرة.</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ذلک خروج السفیانی ابن آکلة الأکباد من الوادی الیابس وعتوه بجنیدة الأجناد وذوی القلوب القاسیة والوجوه العوابس، وتخریبه المدارس والمساجد، وتعذیبه کل راکع وساجد، واظهار الظلم والفجور والفساد، وظهور أمره وتغلبه علی البلاد وقتله العلماء والفضلاء والزهاد مستبیحاً سفک الدماء المحرّمة، ومعاندته لآل محمّد صلّی اللَّه علیه وسلّم أشدّ العناد ومتجرّیاً علی اهانة النفوس المکرّمة، والخسف بجیشه بالبیداء ومن معهم من حاضر وباد ولا یعاذرهم عذرهم مثله للعباد، ولم یبلغوا ما أملوا، وآخر الفتن والعلامات قتل النفس الزکیّة. فعند ذلک یخرج المهدی بالسیرة المرضیة، واللَّه أعلم»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النعمانی بسنده عن أبی عبد اللَّه جعفر بن محمّد علیهما السلام: «انّ أمیرالمؤمنین حدّث عن أشیاء تکون بعده الی قیام القائم، فقال الحسین: یا أمیرالمؤمنین متی یطهّر اللَّه الأرض من الظالمین؟ فقال أمیر المؤمنین: لا یطهّر اللَّه الأرض من الظالمین حتی یسفک الدم الحرام- ثم ذکر أمر بنی أمیة وبنی العباس فی حدیث طویل- ثمّ قال: إذا قام القائم بخراسان وغلب علی أرض کوفان وملتان، وجاز جزیرة بنی کاوان، وقام منّا قائم بجیلان وأجابته الأبر والدیلمان وظهرت لولدی رایات الترک متفرقات فی الأقطار والجنبات، وکانوا بین هنات وهنات، إذا خربت البصرة، وقام أمیر الأمرة بمصر، فحکی علیه السّلام حکایة طویلة، ثم قال: اذا جهزت الألوف وصفت الصفوف وقتل الکبش الخروف، هناک یقوم الآخر، ویثور الثائر، ویهلک الکافر، ثم یقوم القائم المأمول والإمام المجهول، له الشرف والفضل، وهو من ولدک یا حسین، لا ابن مثله، یظهر بین الرکنین، وفی</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دریسین بالیین یظهر علی الثقلین، ولا یترک فی الأرض دمین، طوبی لمن أدرک زمانه، ولحق أوانه وشهد أیّامه»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الصدوق بسنده عن النزال بن سبرة قال: «خطبنا أمیرالمؤمنین علی ابن أبی طالب علیه السّلام فحمد اللَّه عزّوجل وأثنی علیه وصلّی علی محمّد وآله، ثم قال: سلونی أیها الناس قبل أن تفقدونی- ثلاثاً- فقام الیه صعصعة بن صوحان فقال: یا أمیر المؤمنین، متی یخرج الدجّال؟ فقال له علیّ علیه السّلام: اقعد فقد سمع اللَّه کلامک وعلم ما أردت، واللَّه ما المسؤول عنه بأعلم من السائل، ولکن لذلک علامات وهیئات یتبع بعضها بعضاً کحذو النعل بالنعل، وان شئت أنبأتک بها؟ فقال: نعم یا أمیر المؤمنین.</w:t>
      </w:r>
    </w:p>
    <w:p>
      <w:pPr>
        <w:pStyle w:val="BookText"/>
      </w:pPr>
      <w:r>
        <w:rPr>
          <w:rFonts w:ascii="IRNazanin" w:hAnsi="IRNazanin" w:eastAsia="IRNazanin" w:cs="IRNazanin"/>
          <w:lang w:bidi="fa-IR"/>
          <w:color w:val="111111"/>
          <w:sz w:val="28"/>
          <w:szCs w:val="28"/>
          <w:rtl/>
        </w:rPr>
        <w:t xml:space="preserve">فقال علیه السّلام: احفظ فان علامة ذلک: إذا أمات الناس الصلاة، وأضاعوا الأمانة، واستحلّوا الکذب، وأکلوا الربا، وأخذوا الرُّشا، وشیّد البنیان، وباعوا الدین بالدنیا، واستعملوا السفهاء وشاوروا النساء، وقطعوا الأرحام، واتبعوا الأهواء، واستخفّوا بالدماء، وکان الحلم ضعفاً، والظلم فخراً، وکانت الأمراء فجرة والوزراء ظلمة والعرفاء خونة والقرّاء فسقة، وظهرت شهادات الزور، واستعلن الفجور، وقول البهتان، والاثم والطغیان، وحلیت المصاحف، وزخرفت المساجد، وطوّلت المنارات واکرمت الأشرار، وازدحمت الصفوف، واختلفت القلوب، ونقضت العهود، واقترب الموعود، وشارک النساء أزواجهن فی التجارة حرصاً علی الدنیا، وعلت أصوات الفساق واستمع منهم، وکان زعیم القوم أرذلهم، واتّقی الفاجر مخافة شرّه وصدّق الکاذب، وائتمن الخائن، واتخذت</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القیان والمعازف، ولعن آخر هذه الأمّة أولها، ورکب ذوات الفروج السروج، وتشبّه النساء بالرجال والرجال بالنساء، وشهد الشاهد من غیر أن یستشهد، وشهد الآخر قضاء لذمام بغیر حق عرفه، وتفقّه لغیر الدین، وآثروا عمل الدنیا علی الآخرة، ولبسوا جلود الضأن علی قلوب الذئاب وقلوبهم أنتن من الجیف وأمرّ من الصبر، فعند ذلک الوحا الوحا، ثم العجل العجل، خیر المساکن یومئذ بیت المقدس، ولیأتین علی الناس زمان یتمنی أحدهم أنه من سکّانه.</w:t>
      </w:r>
    </w:p>
    <w:p>
      <w:pPr>
        <w:pStyle w:val="BookText"/>
      </w:pPr>
      <w:r>
        <w:rPr>
          <w:rFonts w:ascii="IRNazanin" w:hAnsi="IRNazanin" w:eastAsia="IRNazanin" w:cs="IRNazanin"/>
          <w:lang w:bidi="fa-IR"/>
          <w:color w:val="111111"/>
          <w:sz w:val="28"/>
          <w:szCs w:val="28"/>
          <w:rtl/>
        </w:rPr>
        <w:t xml:space="preserve">فقام الیه الأصبغ بن نباتة فقال: یا أمیرالمؤمنین من الدجّال؟ فقال: ألا ان الدجّال صائد بن الصید، فالشقی من صدّقه والسعید من کذّبه، یخرج من بلدة یقال لها اصفهان، من قریة تعرف بالیهودیة، عینه الیمنی ممسوحة والعین الأخری فی جبهته تضی‌ء کأنها کوکب الصبح، فیها علقة کأنّها ممزوجة بالدم، بین عینیه مکتوب کافر، یقرؤه کل کاتب وأمیّ، یخوض البحار وتسیر معه الشمس بین یدیه جبل من دخان وخلفه جبل أبیض یری الناس أنه طعام، یخرج حین یخرج فی قحط شدید تحته حمار أقمر، خطوة حماره میلٌ تطوی له الأرض منهلًا منهلًا، لا یمرّ بماء الّا غار الی یوم القیامة، ینادی بأعلی صوته یسمع ما بین الخافقین من الجنّ والانس والشیاطین یقول: الیّ أولیائی: أنا الذی خلق فسوّی وقدّر فهدی، أنا ربکم الأعلی. وکذب عدوّ اللَّه انه أعور یطعم الطعام، ویمشی فی الأسواق، وان ربکم عزّوجل لیس بأعور، ولا یطعم ولا یمشی ولا یزول، تعالی اللَّه عن ذلک علوّاً کبیراً.</w:t>
      </w:r>
    </w:p>
    <w:p>
      <w:pPr>
        <w:pStyle w:val="BookText"/>
      </w:pPr>
      <w:r>
        <w:rPr>
          <w:rFonts w:ascii="IRNazanin" w:hAnsi="IRNazanin" w:eastAsia="IRNazanin" w:cs="IRNazanin"/>
          <w:lang w:bidi="fa-IR"/>
          <w:color w:val="111111"/>
          <w:sz w:val="28"/>
          <w:szCs w:val="28"/>
          <w:rtl/>
        </w:rPr>
        <w:t xml:space="preserve">ألا وانّ أکثر أتباعه یومئذ أولاد الزنا، وأصحاب الطیالسة الخضر، یقتله اللَّه عزّوجل بالشام علی عقبة تعرف بعقبة أفیق لثلاث ساعات مضت من یوم الجمعة علی ید من یصلی المسیح عیسی بن مریم خلفه، الّا أن بعد ذلک الطامة الکبری.</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122" w:name="pg10538_84271"/>
    <w:bookmarkEnd w:id="122"/>
    <w:p>
      <w:pPr>
        <w:pStyle w:val="BookText"/>
      </w:pPr>
      <w:r>
        <w:rPr>
          <w:rFonts w:ascii="IRNazanin" w:hAnsi="IRNazanin" w:eastAsia="IRNazanin" w:cs="IRNazanin"/>
          <w:lang w:bidi="fa-IR"/>
          <w:color w:val="111111"/>
          <w:sz w:val="28"/>
          <w:szCs w:val="28"/>
          <w:rtl/>
        </w:rPr>
        <w:t xml:space="preserve">قلنا: وما ذلک یا أمیر المؤمنین؟ قال: خروج دابة من الأرض من عند الصفا معها خاتم سلیمان بن داود، وعصا موسی، یضع الخاتم علی وجه کل مؤمن فینطبع فیه: هذا مؤمن حقّاً. ویضعه علی وجه کل کافر فینکتب هذا کافر حقاً، حتی ان المؤمن لینادی، الویل لک یا کافر وان الکافر یادی طوبی لک یا مؤمن، وددت انی الیوم کنت مثلک فأفوز فوزاً عظیماً.</w:t>
      </w:r>
    </w:p>
    <w:p>
      <w:pPr>
        <w:pStyle w:val="BookText"/>
      </w:pPr>
      <w:r>
        <w:rPr>
          <w:rFonts w:ascii="Amiri" w:hAnsi="Amiri" w:eastAsia="Amiri" w:cs="Amiri"/>
          <w:lang w:bidi="ar-SA"/>
          <w:color w:val="111111"/>
          <w:sz w:val="28"/>
          <w:szCs w:val="28"/>
          <w:rtl/>
        </w:rPr>
        <w:t xml:space="preserve">ثم ترفع الدابة رأسها فیراها من بین الخافقین بإذن اللَّه جل جلاله، وذلک بعد طلوع الشمس من مغربها فعند ذلک ترفع التوبة، فلا توبة تقبل ولا عمل یرفع و «لَا یَنفَعُ نَفْساً إِیمَانُهَا لَمْ تَکُنْ آمَنَتْ مِن قَبْلُ أَوْ کَسَبَتْ فِی إِیمَانِهَا خَیْراً» </w:t>
      </w:r>
      <w:r>
        <w:rPr>
          <w:rStyle w:val="FootnoteReference"/>
        </w:rPr>
        <w:footnoteReference w:id="1277"/>
      </w:r>
    </w:p>
    <w:p>
      <w:pPr>
        <w:pStyle w:val="BookText"/>
      </w:pPr>
      <w:r>
        <w:rPr>
          <w:rFonts w:ascii="IRNazanin" w:hAnsi="IRNazanin" w:eastAsia="IRNazanin" w:cs="IRNazanin"/>
          <w:lang w:bidi="fa-IR"/>
          <w:color w:val="111111"/>
          <w:sz w:val="28"/>
          <w:szCs w:val="28"/>
          <w:rtl/>
        </w:rPr>
        <w:t xml:space="preserve">.ثم قال: لا تسألونی عما یکون بعد هذا فانه عهدٌ عهده الیّ حبیبی رسول اللَّه صلّی اللَّه علیه وآله أن لا أخبر به غیر عترتی. قال النزال بن سبرة: فقلت لصعصعة بن صوحان: یا صعصعة ما عنی أمیرالمؤمنین بهذا؟ فقال صعصعة: یا ابن سبرة ان الذی یصلی خلفه عیسی بن مریم هو الثانی عشر من العترة، التاسع من ولد الحسین بن علی علیهما السلام وهو الشمس الطالعة من مغربها یظهر عند الرکن والمقام فیطهّر الأرض، ویضع میزان العدل فلا یظلم أحدٌ أحداً، فأخبر أمیر المؤمنین علیه السّلام أن حبیبه رسول اللَّه صلّی اللَّه علیه وآله عهد الیه أن لا یخبر بما یکون بعد ذلک غیر عترته الأئمة صلوات اللَّه علیهم أجمعین»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Heading3"/>
      </w:pPr>
      <w:bookmarkStart w:id="275" w:name="_Toc136"/>
      <w:r>
        <w:t>البشارة بالفرج</w:t>
      </w:r>
      <w:bookmarkEnd w:id="275"/>
    </w:p>
    <w:p>
      <w:pPr>
        <w:pStyle w:val="BookText"/>
      </w:pPr>
      <w:r>
        <w:rPr>
          <w:rFonts w:ascii="IRNazanin" w:hAnsi="IRNazanin" w:eastAsia="IRNazanin" w:cs="IRNazanin"/>
          <w:lang w:bidi="fa-IR"/>
          <w:color w:val="111111"/>
          <w:sz w:val="28"/>
          <w:szCs w:val="28"/>
          <w:rtl/>
        </w:rPr>
        <w:t xml:space="preserve">روی الخوارزمی باسناده عن عبد الرحمن بن أبی لیلی قال: «قال أبی دفع</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صلّی اللَّه علیه وآله وسلّم الرایة یوم خیبر الی علی بن أبی طالب علیه السّلام ففتح اللَّه تعالی علی یده وأوقفه یوم غدیر خم، فأعلم الناس انه مولی کل مؤمن ومؤمنة وقال له: أنت منی وأنا منک وقال له تقاتل علی التأویل کما قاتلت علی التنزیل، وقال له: أنت منی بمنزلة هارون من موسی وقال له: أنا سلم لمن سالمت وحرب لمن حاربت، وقال له: أنت العروة الوثقی التی لا انفصام لها، وقال له: أنت تبیّن لهم ما یشتبه علیهم من بعدی، وقال له: أنت امام کل مؤمن ومؤمنة وولی کل مؤمن ومؤمنة بعدی وقال له: أنت الذی أنزل اللَّه فیک «وَأَذَانٌ مِّنَ اللّهِ وَرَسُولِهِ إِلَی النَّاسِ یَوْمَ الْحَجِّ الأَکْبَرِ» </w:t>
      </w:r>
      <w:r>
        <w:rPr>
          <w:rStyle w:val="FootnoteReference"/>
        </w:rPr>
        <w:footnoteReference w:id="1279"/>
      </w:r>
    </w:p>
    <w:p>
      <w:pPr>
        <w:pStyle w:val="BookText"/>
      </w:pPr>
      <w:r>
        <w:rPr>
          <w:rFonts w:ascii="Amiri" w:hAnsi="Amiri" w:eastAsia="Amiri" w:cs="Amiri"/>
          <w:lang w:bidi="ar-SA"/>
          <w:color w:val="111111"/>
          <w:sz w:val="28"/>
          <w:szCs w:val="28"/>
          <w:rtl/>
        </w:rPr>
        <w:t xml:space="preserve">سورة التوبة: 3.</w:t>
      </w:r>
    </w:p>
    <w:p>
      <w:pPr>
        <w:pStyle w:val="BookText"/>
      </w:pPr>
      <w:r>
        <w:rPr>
          <w:rFonts w:ascii="IRNazanin" w:hAnsi="IRNazanin" w:eastAsia="IRNazanin" w:cs="IRNazanin"/>
          <w:lang w:bidi="fa-IR"/>
          <w:color w:val="111111"/>
          <w:sz w:val="28"/>
          <w:szCs w:val="28"/>
          <w:rtl/>
        </w:rPr>
        <w:t xml:space="preserve">وقال له: أنت الأخذ بسنتی والذاب عن ملتی وقال ل:</w:t>
      </w:r>
    </w:p>
    <w:p>
      <w:pPr>
        <w:pStyle w:val="BookText"/>
      </w:pPr>
      <w:r>
        <w:rPr>
          <w:rFonts w:ascii="IRNazanin" w:hAnsi="IRNazanin" w:eastAsia="IRNazanin" w:cs="IRNazanin"/>
          <w:lang w:bidi="fa-IR"/>
          <w:color w:val="111111"/>
          <w:sz w:val="28"/>
          <w:szCs w:val="28"/>
          <w:rtl/>
        </w:rPr>
        <w:t xml:space="preserve">أنا أول من یدخل الجنة وأنت معی تدخلها والحسن والحسین وفاطمة، وقال له:</w:t>
      </w:r>
    </w:p>
    <w:p>
      <w:pPr>
        <w:pStyle w:val="BookText"/>
      </w:pPr>
      <w:r>
        <w:rPr>
          <w:rFonts w:ascii="Amiri" w:hAnsi="Amiri" w:eastAsia="Amiri" w:cs="Amiri"/>
          <w:lang w:bidi="ar-SA"/>
          <w:color w:val="111111"/>
          <w:sz w:val="28"/>
          <w:szCs w:val="28"/>
          <w:rtl/>
        </w:rPr>
        <w:t xml:space="preserve">ان اللَّه أوحی الیّ أن أقوم بفضلک فقمت به فی الناس وبلغتهم ما أمرنی اللَّه بتبلیغه، وقال له: اتّق الضغائن التی لک فی صدور من لا یظهرها الّا بعد موتی، «أُولَئِکَ یَلعَنُهُمُ اللّهُ وَیَلْعَنُهُمُ اللَّاعِنُونَ» </w:t>
      </w:r>
      <w:r>
        <w:rPr>
          <w:rStyle w:val="FootnoteReference"/>
        </w:rPr>
        <w:footnoteReference w:id="1280"/>
      </w:r>
    </w:p>
    <w:p>
      <w:pPr>
        <w:pStyle w:val="BookText"/>
      </w:pPr>
      <w:r>
        <w:rPr>
          <w:rFonts w:ascii="IRNazanin" w:hAnsi="IRNazanin" w:eastAsia="IRNazanin" w:cs="IRNazanin"/>
          <w:lang w:bidi="fa-IR"/>
          <w:color w:val="111111"/>
          <w:sz w:val="28"/>
          <w:szCs w:val="28"/>
          <w:rtl/>
        </w:rPr>
        <w:t xml:space="preserve">.ثم بکی علیه السّلام فقیل مما بکاؤک یا رسول اللَّه؟ فقال أخبرنی جبرئیل علیه السّلام هم یظلمونه ویمنعونه حقه ویقاتلونه ویقتلون ولده ویظلمونهم بعده.</w:t>
      </w:r>
    </w:p>
    <w:p>
      <w:pPr>
        <w:pStyle w:val="BookText"/>
      </w:pPr>
      <w:r>
        <w:rPr>
          <w:rFonts w:ascii="IRNazanin" w:hAnsi="IRNazanin" w:eastAsia="IRNazanin" w:cs="IRNazanin"/>
          <w:lang w:bidi="fa-IR"/>
          <w:color w:val="111111"/>
          <w:sz w:val="28"/>
          <w:szCs w:val="28"/>
          <w:rtl/>
        </w:rPr>
        <w:t xml:space="preserve">وأخبرنی جبرئیل عن اللَّه عزّوجل ان ذلک الظلم یزول إذا قام قائمهم وعلت کلمتهم واجتمعت الأمة علی محبتهم، وکان الشانی لهم قلیلًا والکاره لهم ذلیلًا وکثر المادح لهم، وذلک حین تغیر البلاد وضعف العباد والیأس من الفرج فعند ذلک یظهر القائم فیهم …» </w:t>
      </w:r>
      <w:r>
        <w:rPr>
          <w:rStyle w:val="FootnoteReference"/>
        </w:rPr>
        <w:footnoteReference w:id="1281"/>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123" w:name="pg10538_84273"/>
    <w:bookmarkEnd w:id="123"/>
    <w:p>
      <w:pPr>
        <w:pStyle w:val="Heading3"/>
      </w:pPr>
      <w:bookmarkStart w:id="276" w:name="_Toc137"/>
      <w:r>
        <w:t>من مات ولم یعرف امام زمانه</w:t>
      </w:r>
      <w:bookmarkEnd w:id="276"/>
    </w:p>
    <w:p>
      <w:pPr>
        <w:pStyle w:val="BookText"/>
      </w:pPr>
      <w:r>
        <w:rPr>
          <w:rFonts w:ascii="IRNazanin" w:hAnsi="IRNazanin" w:eastAsia="IRNazanin" w:cs="IRNazanin"/>
          <w:lang w:bidi="fa-IR"/>
          <w:color w:val="111111"/>
          <w:sz w:val="28"/>
          <w:szCs w:val="28"/>
          <w:rtl/>
        </w:rPr>
        <w:t xml:space="preserve">روی أبو داود الطیالسی بسنده عن ابن عمر قال: «سمعت رسول اللَّه صلّی اللَّه علیه وسلّم یقول: من مات بغیر إمام مات میتة جاهلیة …»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أبی الحدید: «وجاء فی الخبر المرفوع: (من مات بغیر إمام مات میتة جاهلیة) وأصحابنا کافة قائلون بصحة هذه القضیة، وهی انه لا یدخل الجنة الّا من عرف الأئمة …»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بهجت أفندی: «لما کان حدیث: (من مات ولم یعرف إمّام زمانه فقد مات میتة الجاهلیة) متفقاً علیه بین علماء المسلمین قلّما یوجد مسلم لا یعتقد بوجود الإمام المنتظر، ونحن نعتقد أن المهدی صاحب العصر والزمان ولد ببلدة سامرّاء، والیه انتهت وراثة النبوّة والوصایة والامامة، وقد اقتضت الحکمة الالهیة حفظ سلسلة الامامة الی یوم القیامة، فان عدد الأئمة بعد رسول اللَّه صلّی اللَّه علیه وآله وسلّم محصور معلوم وهو اثنا عشر بمقتضی الحدیث المعتبر المروی فی الصحیحین: الخلفاء بعدی اثنا عشر کلهم من قریش»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Heading3"/>
      </w:pPr>
      <w:bookmarkStart w:id="277" w:name="_Toc138"/>
      <w:r>
        <w:t>المهدی یُؤیّده عیسی ویصلی خلفه</w:t>
      </w:r>
      <w:bookmarkEnd w:id="277"/>
    </w:p>
    <w:p>
      <w:pPr>
        <w:pStyle w:val="BookText"/>
      </w:pPr>
      <w:r>
        <w:rPr>
          <w:rFonts w:ascii="IRNazanin" w:hAnsi="IRNazanin" w:eastAsia="IRNazanin" w:cs="IRNazanin"/>
          <w:lang w:bidi="fa-IR"/>
          <w:color w:val="111111"/>
          <w:sz w:val="28"/>
          <w:szCs w:val="28"/>
          <w:rtl/>
        </w:rPr>
        <w:t xml:space="preserve">روی البخاری بسنده عن أبی هریرة قال: قال رسول اللَّه صلّی اللَّه علیه وآله وسلّم: «کیف أنتم إذا نزل ابن مریم فیکم وامامکم منکم»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أخرج أبو نعیم عن أبی سعید قال: قال رسول اللَّه صلّی اللَّه علیه وسلّم «منّا الذی یصلی عیسی بن مریم خلفه»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أبو نعیم عن جابر قال: قال رسول اللَّه صلّی اللَّه علیه وسلّم: «ینزل عیسی بن مریم فیقول أمیرهم المهدی: تعال صلّ بنا، فیقول: لا وان بعضکم علی بعض أمراء، تکرمة اللَّه لهذه الأمّة»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ابن ماجة والرویانی وابن خزیمة وأبو عوانة والحاکم وأبو نعیم واللفظ له عن أبی امامة قال: خطبنا رسول اللَّه صلّی اللَّه علیه وسلّم- وذکر الدّجال- وقال: «فتنفی المدینة الخبث منها کما ینفی الکیر خبث الحدید ویدعی ذلک الیوم یوم الخلاص، فقالت أم شریک فاین العرب یا رسول اللَّه یومئذ؟ قال:</w:t>
      </w:r>
    </w:p>
    <w:p>
      <w:pPr>
        <w:pStyle w:val="BookText"/>
      </w:pPr>
      <w:r>
        <w:rPr>
          <w:rFonts w:ascii="IRNazanin" w:hAnsi="IRNazanin" w:eastAsia="IRNazanin" w:cs="IRNazanin"/>
          <w:lang w:bidi="fa-IR"/>
          <w:color w:val="111111"/>
          <w:sz w:val="28"/>
          <w:szCs w:val="28"/>
          <w:rtl/>
        </w:rPr>
        <w:t xml:space="preserve">هم یومئذ قلیل وجلّهم ببیت المقدس وامامهم المهدی رجل صالح، فبینما امامهم [المهدی قد تقدم یصلی بهم الصبح اذ نزل علیهم عیسی بن مریم وقت الصبح، فیرجع ذلک الإمام ینکص یمشی القهقری لیتقدم عیسی فیضع عیسی یده بین کتفیه، ثم یقول له تقدم فصلّ، فانها لک أقیمت، فیصلی بهم أمامهم»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ابن أبی شیبة فی المصنّف عن ابن سیرین قال: «المهدی من هذه الأمّة، وهو الذی یؤمّ عیسی بن مریم»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نعیم بن حماد قال: «المهدی الذی ینزل علیه عیسی بن مریم ویصلی خلفه عیسی»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وأخرج أبو عمرو الدانی فی سننه عن حذیفة قال: قال رسول اللَّه صلّی اللَّه علیه وسلّم: «یلتفت المهدی وقد نزل عیسی بن مریم کأنما یقطر من شعره الماء فیقول المهدی: تقدّم صلّ بالناس فیقول عیسی: انّما اقیمت الصلاة لک، فیصلی خلف رجل من ولدی»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سبط ابن الجوزی: «وقال السدّی: یجتمع المهدی وعیسی بن مریم فیجی‌ء وقت الصلاة فیقول المهدی لعیسی: تقدم، فیقول عیسی: أنت أولی فیصلی عیسی وراءه مأموماً» </w:t>
      </w:r>
      <w:r>
        <w:rPr>
          <w:rStyle w:val="FootnoteReference"/>
        </w:rPr>
        <w:footnoteReference w:id="1292"/>
      </w:r>
    </w:p>
    <w:p>
      <w:pPr>
        <w:pStyle w:val="BookText"/>
      </w:pPr>
      <w:r>
        <w:rPr>
          <w:rFonts w:ascii="IRNazanin" w:hAnsi="IRNazanin" w:eastAsia="IRNazanin" w:cs="IRNazanin"/>
          <w:lang w:bidi="fa-IR"/>
          <w:color w:val="111111"/>
          <w:sz w:val="28"/>
          <w:szCs w:val="28"/>
          <w:rtl/>
        </w:rPr>
        <w:t xml:space="preserve">«فان سأل سائل وقال: مع صحة هذه الأخبار وهی ان عیسی علیه السّلام یصلی خلف المهدی علیه السّلام ویجاهد بین یدیه وانه یقتل الدجّال بین یدی المهدی علیه السّلام ورتبة التقدم فی الصلاة معروفة، وکذلک رتبة التقدم للجهاد، وهذه الأخبار مما ثبت طرقها وصحتها عند السنة وکذلک ترویها الشیعة علی السواء، فذا هو الاجماع من کافة أهل الاسلام، اذ من عدا الشیعة والسنة من الفرق فقوله ساقط مردود وحشو مطرح، فثبت ان هذا اجماع کافة أهل الاسلام، ومع ثبوت الاجماع علی ذلک وصحّته فأیما أفضل الامام أو المأموم فی الصلاة والجهاد معاً؟؟.</w:t>
      </w:r>
    </w:p>
    <w:p>
      <w:pPr>
        <w:pStyle w:val="BookText"/>
      </w:pPr>
      <w:r>
        <w:rPr>
          <w:rFonts w:ascii="Amiri" w:hAnsi="Amiri" w:eastAsia="Amiri" w:cs="Amiri"/>
          <w:lang w:bidi="ar-SA"/>
          <w:color w:val="111111"/>
          <w:sz w:val="28"/>
          <w:szCs w:val="28"/>
          <w:rtl/>
        </w:rPr>
        <w:t xml:space="preserve">الجواب عن ذلک هو ان نقول: انهما قدوتان نبی وإمام وان کان أحدهما قدوة لصاحبه فی حال اجتماعهما وهو الإمام یکون قدوة للنبی فی تلک الحال، ولیس فیهما من تأخذه فی اللَّه لومة لائم، وهما أیضاً معصومان من ارتکاب القبایح کافة والمداهنة والریاء والنفاق، ولا یدعوا الداعی لأحدهما الی فعل ما یکون خارجاً عن حکم الشریعة ولا مخالفاً لمراد اللَّه تعالی ورسوله، وإذا کان الأمر کذلک فالإمام أفضل من المأموم لموضع ورود الشریعة المحمدیة بذلک بدلیل قوله صلّی اللَّه علیه وآله: «یؤمّ القوم اقرؤهم لکتاب اللَّه، فان استووا فاعلمهم فان استووا فأفقههم، فان استووا فأقدمهم هجرة فان استووا فأصبحهم وجهاً» فلو علم الامام ان عیسی أفضل منه لما جاز له ان یتقدم علیه لإحکامه علم الشریعة ولموضع تنزیه اللَّه تعالی من ارتکاب کل مکروه، وکذلک لو علم عیسی انه أفضل منه لما جاز أن یقتدی به لموضع تنزیه اللَّه تعالی له من الریاء عیسی ان الإمام أعلم منه فلذلک قدمه وصلی خلف، ولو لا ذلک لم یسعه الاقتداء بالإمام، فهذه درجة الفضل فی الصلاة، ثم الجهاد هو بذل النفس بین یدی من یرغب الی اللَّه تعالی بذلک، ولو لا ذلک لم یصحّ لأحد جهاد بین یدی رسول اللَّه صلّی اللَّه علیه وآله وبین یدی غیره، والدلیل علی صحة ما ذهبنا الیه قول اللَّه سبحانه: «إِنَّ اللّهَ اشْتَرَی مِنَ الْمُؤْمِنِینَ أَنفُسَهُمْ وَأَمْوَالَهُم بِأَنَّ لَهُمُ الجَنَّةَ یُقَاتِلُونَ فِی سَبِیلِ اللّهِ فَیَقْتُلُونَ وَیُقْتَلُونَ وَعْداً عَلَیْهِ حَقّاً فِی التَّوْرَاةِ وَالإِنجِیلِ وَالْقُرْآنِ وَمَنْ أَوْفَی بِعَهْدِهِ مِنَ اللّهِ فَاسْتَبْشِرُواْ بِبَیْعِکُمُ الَّذِی بَایَعْتُم بِهِ وَذَلِکَ هُوَ الْفَوْزُ الْعَظِیمُ» ولأن الامام نائب الرسول صلّی اللَّه علیه وآله وسلّم فی أمته ولا یسوغ لعیسی علیه السّلام أن یتقدم علی الرسول فکذلک علی نائبه.</w:t>
      </w:r>
    </w:p>
    <w:p>
      <w:pPr>
        <w:pStyle w:val="BookText"/>
      </w:pPr>
      <w:r>
        <w:rPr>
          <w:rFonts w:ascii="IRNazanin" w:hAnsi="IRNazanin" w:eastAsia="IRNazanin" w:cs="IRNazanin"/>
          <w:lang w:bidi="fa-IR"/>
          <w:color w:val="111111"/>
          <w:sz w:val="28"/>
          <w:szCs w:val="28"/>
          <w:rtl/>
        </w:rPr>
        <w:t xml:space="preserve">ومما یؤید هذا القول هو ما رواه الحافظ أبو عبد اللَّه محمّد بن یزید بن ماجة القزوینی فی سننه فی حدیث طویل فی نزول عیسی فمن ذلک قالت أم شریک بنت أبی العکر: یا رسول اللَّه فأین العرب یومئذ؟ قال: هم یومئذ قلیل وجلهم ببیت المقدس وامامهم قد تقدم یصلی بهم الصبح اذ أنزل علیهم عیسی بن مریم علیه السّلام الصبح فیرجع ذلک الإمام ینکص یمشی القهقری لیتقدم عیسی یصلی بالناس فیضع عیسی یده بین کتفیه ثم یقول تقدم.</w:t>
      </w:r>
    </w:p>
    <w:p>
      <w:pPr>
        <w:pStyle w:val="BookText"/>
      </w:pPr>
      <w:r>
        <w:rPr>
          <w:rFonts w:ascii="IRNazanin" w:hAnsi="IRNazanin" w:eastAsia="IRNazanin" w:cs="IRNazanin"/>
          <w:lang w:bidi="fa-IR"/>
          <w:color w:val="111111"/>
          <w:sz w:val="28"/>
          <w:szCs w:val="28"/>
          <w:rtl/>
        </w:rPr>
        <w:t xml:space="preserve">قلت، هذا حدیث صحیح ثابت ذکره ابن ماجة فی کتابه عن أبی امامة الباهلی قال: خطبنا رسول اللَّه صلّی اللَّه علیه وآله وهذا مختصره.</w:t>
      </w:r>
    </w:p>
    <w:p>
      <w:pPr>
        <w:pStyle w:val="BookText"/>
      </w:pPr>
      <w:r>
        <w:rPr>
          <w:rFonts w:ascii="IRNazanin" w:hAnsi="IRNazanin" w:eastAsia="IRNazanin" w:cs="IRNazanin"/>
          <w:lang w:bidi="fa-IR"/>
          <w:color w:val="111111"/>
          <w:sz w:val="28"/>
          <w:szCs w:val="28"/>
          <w:rtl/>
        </w:rPr>
        <w:t xml:space="preserve">أخبرنا الحافظ یوسف بحلب أخبرنا القاضی أبو المکارم … عن أبی سعید الخدری قال: قال رسول اللَّه صلّی اللَّه علیه وآله: منا الذی یصلی عیسی بن مریم علیهما السلام خلفه. قلت هکذا أخرجه الحافظ أبو نعیم فی کتاب مناقب المهدی علیه السّلام وکتابه أصل. (البیان فی أخبار صاحب الزمان ص 77).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الحسین الآبری: «قد تواترت الأخبار واستفاضت بکثرة رواتها عن المصطفی صلّی اللَّه علیه وسلّم بخروجه وانه من أهل بیته، وانه یملک سبع سنین، وانه یملأ الأرض عدلًا، وانه یخرج مع عیسی علی نبینا وعلیه أفضل الصلاة والسلام فیساعده علی قتل الدجّال بباب لدّ بأرض فلسطین، وانه یؤمّ هذه الأمّة، ویصلی عیسی خلفه».</w:t>
      </w:r>
    </w:p>
    <w:p>
      <w:pPr>
        <w:pStyle w:val="BookText"/>
      </w:pPr>
      <w:r>
        <w:rPr>
          <w:rFonts w:ascii="IRNazanin" w:hAnsi="IRNazanin" w:eastAsia="IRNazanin" w:cs="IRNazanin"/>
          <w:lang w:bidi="fa-IR"/>
          <w:color w:val="111111"/>
          <w:sz w:val="28"/>
          <w:szCs w:val="28"/>
          <w:rtl/>
        </w:rPr>
        <w:t xml:space="preserve">قال ابن حجر: «وما ذکره من ان المهدی یصلّی بعیسی هو الذی دلت علیه الأحادیث کما علمت» </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أورد القندوزی الحنفی من کتاب (فرائد السمطین) للحموینی الشافعی حدیثاً بسنده عن ابن عباس قال: «قال رسول اللَّه صلّی اللَّه علیه وآله وسلّم: ان خلفائی وأوصیائی وحجج اللَّه علی الخلق بعدی الاثنا عشر، أولهم علی وآخرهم</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ولدی المهدی، فینزل روح اللَّه عیسی بن مریم فیصلی خلف المهدی وتشرق الأرض بنور ربها ویبلغ سلطانه المشرق والمغرب»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الحاکم النیسابوری بسنده عن أبی نضرة قال: «… فینزل عیسی بن مریم عن صلاة الفجر فیقول له امام الناس تقدم یا روح اللَّه، فصلّ بنا، فیقول:</w:t>
      </w:r>
    </w:p>
    <w:p>
      <w:pPr>
        <w:pStyle w:val="BookText"/>
      </w:pPr>
      <w:r>
        <w:rPr>
          <w:rFonts w:ascii="IRNazanin" w:hAnsi="IRNazanin" w:eastAsia="IRNazanin" w:cs="IRNazanin"/>
          <w:lang w:bidi="fa-IR"/>
          <w:color w:val="111111"/>
          <w:sz w:val="28"/>
          <w:szCs w:val="28"/>
          <w:rtl/>
        </w:rPr>
        <w:t xml:space="preserve">انکم معشر هذه الأمّة أمراء بعضکم علی بعض، تقدم أنت فصلّ بنا، فیتقدم فیصلی بهم …» ثم قال: هذا حدیث صحیح الاسناد علی شرط مسلم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السیوطی فی الرد علی من أنکر أن عیسی یصلی خلف المهدی: «هذا من أعجب العجب فان صلاة عیسی خلف المهدی ثابتة فی عدة أحادیث صحیحة باخبار رسول اللَّه صلّی اللَّه علیه وسلّم، وهو الصادق المصدّق الذی لا یخلف خبره ومن ذلک ما رواه أحمد فی مسنده، والحاکم فی المستدرک وصححه عن عثمان بن أبی العاص …</w:t>
      </w:r>
    </w:p>
    <w:p>
      <w:pPr>
        <w:pStyle w:val="BookText"/>
      </w:pPr>
      <w:r>
        <w:rPr>
          <w:rFonts w:ascii="Amiri" w:hAnsi="Amiri" w:eastAsia="Amiri" w:cs="Amiri"/>
          <w:lang w:bidi="ar-SA"/>
          <w:color w:val="111111"/>
          <w:sz w:val="28"/>
          <w:szCs w:val="28"/>
          <w:rtl/>
        </w:rPr>
        <w:t xml:space="preserve">وفی الصحیحین عن أبی هریرة قال: قال رسول اللَّه صلّی اللَّه علیه وسلّم:</w:t>
      </w:r>
    </w:p>
    <w:p>
      <w:pPr>
        <w:pStyle w:val="BookText"/>
      </w:pPr>
      <w:r>
        <w:rPr>
          <w:rFonts w:ascii="IRNazanin" w:hAnsi="IRNazanin" w:eastAsia="IRNazanin" w:cs="IRNazanin"/>
          <w:lang w:bidi="fa-IR"/>
          <w:color w:val="111111"/>
          <w:sz w:val="28"/>
          <w:szCs w:val="28"/>
          <w:rtl/>
        </w:rPr>
        <w:t xml:space="preserve">کیف أنتم إذا نزل فیکم ابن مریم وإمامکم منکم …»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السیوطی: «أخرج ابن ماجة، والرویانی، وابن خزیمة، وأبو عوانة، والحاکم، وأبو نعیم- واللفظ له- بسنده عن أبی أمامة، قال: خطبنا رسول اللَّه صلّی اللَّه علیه وسلّم وذکر الدجّال، وقال: فتنفی المدینة الخبث منها کما ینفی الکیر خبث الحدید. قال: ویدعی ذلک الیوم یوم الخلاص. فقالت أم شریک: فأین العرب یا رسول اللَّه یومئذٍ؟ قال: هم یومئذٍ قلیل وجلهم ببیت المقدس وأمامهم المهدی،</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124" w:name="pg10538_84278"/>
    <w:bookmarkEnd w:id="124"/>
    <w:p>
      <w:pPr>
        <w:pStyle w:val="BookText"/>
      </w:pPr>
      <w:r>
        <w:rPr>
          <w:rFonts w:ascii="IRNazanin" w:hAnsi="IRNazanin" w:eastAsia="IRNazanin" w:cs="IRNazanin"/>
          <w:lang w:bidi="fa-IR"/>
          <w:color w:val="111111"/>
          <w:sz w:val="28"/>
          <w:szCs w:val="28"/>
          <w:rtl/>
        </w:rPr>
        <w:t xml:space="preserve">فبینما امامهم قد تقدم یصلی بهم الصبح، اذ نزل علیهم عیسی بن مریم الصبح فرجع ذلک الإمام ینکص یمشی القهقری لیتقدم عیسی یصلی بالناس، فیضع عیسی یده بین کتفیه ثم یقول له: تقدم فصلّ، فانها لک أقیمت فیصلی بهم إمامهم»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أخرج المتقی الهندی عن أبی نعیم عن أبی سعید قال: قال رسول اللَّه صلّی اللَّه علیه وسلّم: «منا الذی یصلی عیسی بن مریم خلفه»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Heading3"/>
      </w:pPr>
      <w:bookmarkStart w:id="278" w:name="_Toc139"/>
      <w:r>
        <w:t>سیرته عجّل اللَّه فرجه حین ظهوره</w:t>
      </w:r>
      <w:bookmarkEnd w:id="278"/>
    </w:p>
    <w:p>
      <w:pPr>
        <w:pStyle w:val="BookText"/>
      </w:pPr>
      <w:r>
        <w:rPr>
          <w:rFonts w:ascii="IRNazanin" w:hAnsi="IRNazanin" w:eastAsia="IRNazanin" w:cs="IRNazanin"/>
          <w:lang w:bidi="fa-IR"/>
          <w:color w:val="111111"/>
          <w:sz w:val="28"/>
          <w:szCs w:val="28"/>
          <w:rtl/>
        </w:rPr>
        <w:t xml:space="preserve">قال أمیرالمؤمنین علی بن أبی طالب علیه السّلام، فی وصف المهدی:</w:t>
      </w:r>
    </w:p>
    <w:p>
      <w:pPr>
        <w:pStyle w:val="BookText"/>
      </w:pPr>
      <w:r>
        <w:rPr>
          <w:rFonts w:ascii="IRNazanin" w:hAnsi="IRNazanin" w:eastAsia="IRNazanin" w:cs="IRNazanin"/>
          <w:lang w:bidi="fa-IR"/>
          <w:color w:val="111111"/>
          <w:sz w:val="28"/>
          <w:szCs w:val="28"/>
          <w:rtl/>
        </w:rPr>
        <w:t xml:space="preserve">«یعطف الهوی علی الهدی، إذا عطفوا الهُدی علی الهوی، ویعطف الرأی علی القرآن إذا عطفوا القرآن علی الرأی» </w:t>
      </w:r>
      <w:r>
        <w:rPr>
          <w:rStyle w:val="FootnoteReference"/>
        </w:rPr>
        <w:footnoteReference w:id="1299"/>
      </w:r>
    </w:p>
    <w:p>
      <w:pPr>
        <w:pStyle w:val="BookText"/>
      </w:pPr>
      <w:r>
        <w:rPr>
          <w:rFonts w:ascii="IRNazanin" w:hAnsi="IRNazanin" w:eastAsia="IRNazanin" w:cs="IRNazanin"/>
          <w:lang w:bidi="fa-IR"/>
          <w:color w:val="111111"/>
          <w:sz w:val="28"/>
          <w:szCs w:val="28"/>
          <w:rtl/>
        </w:rPr>
        <w:t xml:space="preserve">وکذلک قوله (ویعطف الرأی علی القرآن) أی یقهر حکم الرأی والقیاس والعمل یغلبه الظنّ عاملًا علی القرآن.</w:t>
      </w:r>
    </w:p>
    <w:p>
      <w:pPr>
        <w:pStyle w:val="BookText"/>
      </w:pPr>
      <w:r>
        <w:rPr>
          <w:rFonts w:ascii="IRNazanin" w:hAnsi="IRNazanin" w:eastAsia="IRNazanin" w:cs="IRNazanin"/>
          <w:lang w:bidi="fa-IR"/>
          <w:color w:val="111111"/>
          <w:sz w:val="28"/>
          <w:szCs w:val="28"/>
          <w:rtl/>
        </w:rPr>
        <w:t xml:space="preserve">وقوله: (إذا عطفوا الهدی) و (إذا عطفوا القرآن) اشارة الی الفرق المخالفین لذا الإمام المشاقین له، الذین لا یعملون بالهدی بل بالهوی، لا یحکمون بالقرآن بل بالرأی»، (شرح نهج البلاغة ج 9 ص 40).</w:t>
      </w:r>
    </w:p>
    <w:p>
      <w:pPr>
        <w:pStyle w:val="BookText"/>
      </w:pPr>
      <w:r>
        <w:rPr>
          <w:rFonts w:ascii="IRNazanin" w:hAnsi="IRNazanin" w:eastAsia="IRNazanin" w:cs="IRNazanin"/>
          <w:lang w:bidi="fa-IR"/>
          <w:color w:val="111111"/>
          <w:sz w:val="28"/>
          <w:szCs w:val="28"/>
          <w:rtl/>
        </w:rPr>
        <w:t xml:space="preserve">والظاهر ان کلامه علیه السّلام مقارنة بین الفترة السابقة علی ظهوره، والفترة الواقعة بعد ظهوره، فالسابقون علیه یجعلون القرآن مسیّراً لآرائهم، فی حین یجعل- هو سلام اللَّه علیه الأهواء والآراء مسیّرة ومنقادة للقرآن.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أبو داود بسنده عن أبی سعید الخدری قال: قال رسول اللَّه صلّی اللَّه علیه وسلّم: «المهدی منی أجلی الجبهة، أقنی الأنف، یملأ الأرض قسطاً وعدلًا کما</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ملئت جوراً وظلماً …»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محمّد بن الصبّان: «ان المهدی یقفو أثر رسول اللَّه لا یخطی، له ملک یسدّده … یعزّ اللَّه به الاسلام بعد ذله، ویحییه بعد موته، ویضع الجزیة ویدعو الی اللَّه تعالی بالسیف فمن أبی قتل، ومن نازعه خذل، یحکم بالدین الخالص عن الرأی ویخالف فی غالب أحکامه مذاهب العلماء فینقبضون منه لذلک، لظنهم ان اللَّه تعالی لا یحدث بعد أئمتهم مجتهداً»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أخرج جمال الدین یوسف بن علی المقدسی الشافعی بسنده عن جابر بن عبد اللَّه قال: «دخل رجلٌ علی أبی جعفر محمّد بن علی فقال: اقبض منی هذه الخمسمائة درهم فانها زکاة مالی، فقال له أبو جعفر: خذها أنت وضعها فی جیرانک من أهل الاسلام والمساکین من اخوانک المسلمین، ثم قال: إذا قام مهدیّنا أهل البیت قسّم بالسویّة وعدل فی الرعیة، فمن اطاعه فقد أطاع اللَّه، ومن عصاه فقد عصی اللَّه»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السیوطی: «وأخرج أحمد والباوردی فی المعرفة وأبو نعیم عن أبی سعید قال: قال رسول اللَّه صلّی اللَّه علیه وسلّم: أبشرکم بالمهدی، رجل من قریش من عترتی، یبعث فی امتی علی اختلاف من الناس وزلازل، فیملأ الأرض قسطاً کما ملئت جوراً وظلماً، ویرضی عنه ساکن السماء وساکن الأرض ویقسم المال صحاحاً، فقال له رجل: ما صحاحاً؟ قال: بالسویّة بین الناس، ویملأ قلوب أمة محمّد غنیً، ویسعهم عدله، حتی انه ینادی: من له حاجة الی؟ فما یأتیه أحد الا</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 واحد، یأتیه فیسأله ویقول: ائت السادن حتی یعطیک، فیأتیه فیقول: أنا رسول المهدی الیک لتعطینی مالًا، فیقول: أحث فیحثی ولا یستطیع أن یحمله فیلقی حتی یکون قدر ما یحمله فیخرج به فیندم فیقول: أنا کنت أجشع أمّة محمّد نفساً، کلهم دعی الی هذا المال فترکه غیری، فیردّه علیه، فیقول: انا لا نقبل شیئاً أعطیناه …»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ماجة بسنده عن أبی سعید الخدری ان النبی صلّی اللَّه علیه وسلّم، قال: «یکون فی أمّتی المهدی، ان قصر فسبع، والّا فتسع، فتنعّم فیه أمّتی نعمة لم ینعموا مثلها قطّ تؤتی اکلها ولا تدّخر منهم شیئاً، والمال یومئذ کدوس، فیقوم الرجل فیقول: یا مهدی أعطنی، فیقول: خذ»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الحاکم النیسابوری بسنده عن أبی سعید الخدری قال: «قال نبی اللَّه صلّی اللَّه علیه وآله وسلّم ینزل بأمتی فی آخر الزمان بلاء شدید من سلطانهم، لم یسمع بلاء أشدّ منه حتی تضیق عنهم الأرض الرحبة، وحتی یملأ الأرض جوراً وظلماً، لا یجد المؤمن ملجأ یلتجی‌ء الیه من الظلم، فیبعث اللَّه عزّ وجلّ رجلًا من عترتی فیملأ الأرض قسطاً وعدلًا کما ملئت ظلماً وجوراً، یرضی عنه ساکن السماء وساکن الأرض، لا تدّخر الأرض من بذرها شیئاً الّا أخرجته، ولا السماء من قطرها شیئاً الّا صبه اللَّه علیهم مدراراً، یعیش فیهم سبع سنین أو ثمان أو تسع، تتمنی الأحیاء الأموات مما صنع اللَّه عزّوجل بأهل الأرض من خیره».</w:t>
      </w:r>
    </w:p>
    <w:p>
      <w:pPr>
        <w:pStyle w:val="BookText"/>
      </w:pPr>
      <w:r>
        <w:rPr>
          <w:rFonts w:ascii="IRNazanin" w:hAnsi="IRNazanin" w:eastAsia="IRNazanin" w:cs="IRNazanin"/>
          <w:lang w:bidi="fa-IR"/>
          <w:color w:val="111111"/>
          <w:sz w:val="28"/>
          <w:szCs w:val="28"/>
          <w:rtl/>
        </w:rPr>
        <w:t xml:space="preserve">ثم قال: هذا حدیث صحیح الاسناد لم یخرجاه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الحموینی الجوینی بسنده عن الحسین بن خالد عن الإمام علی بن موسی الرضا علیهما السلام: «… یطهّر اللَّه به الأرض من کل جور، ویقدّسها من کلّ ظلم.. فإذا خرج أشرقت الأرض بنوره، ووضع میزان العدل بین الناس فلا یظلم أحد أحداً»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الحاکم النیسابوری بسنده عن أبی سعید الخدری، عن النبیّ صلّی اللَّه علیه وآله وسلّم: «یخرج فی آخر أمّتی المهدی، یسقیه اللَّه الغیث، وتخرج الأرض نباتها، ویعطی المال صحاحاً، وتکثر الماشیة، وتعظم الأمة، یعیش سبعاً أو ثمانیاً یعنی حججاً وقال: هذا حدیث صحیح الاسناد ولم یخرجاه»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المتّقی الهندی عن ابن مسعود، مثله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الاربلی عن محمّد بن عجلان عن أبی عبد اللَّه علیه السّلام قال: «إذا قام القائم دعا الناس الی الاسلام جدیداً، وهداهم الی أمر قد دثر، فضلّ عنه الجمهور، وانّما سمّی القائم مهدیّاً لأنّه یهدی الی أمر مضلول عنه، وسمّی بالقائم لقیامه بالحقّ»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علی بن عقبة عن أبی عبد اللَّه علیه السّلام قال: «إذا قام القائم علیه السّلام قام بالعدل وارتفع فی أیامه الجور، وامنت به السبل، وأخرجت الأرض برکاتها وردّ کل حق الی أهله، ولم یبق أهل دین حتی یظهروا الاسلام ویعترفوا بالایمان، اما سمعت اللَّه عزّوجل یقول: «وَلَهُ أَسْلَمَ مَن فِی السَّمَاوَاتِ</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وَالأَرْضِ طَوْعاً وَکَرْهاً وَإِلَیْهِ یُرْجَعُونَ» </w:t>
      </w:r>
      <w:r>
        <w:rPr>
          <w:rStyle w:val="FootnoteReference"/>
        </w:rPr>
        <w:footnoteReference w:id="1310"/>
      </w:r>
    </w:p>
    <w:p>
      <w:pPr>
        <w:pStyle w:val="BookText"/>
      </w:pPr>
      <w:r>
        <w:rPr>
          <w:rFonts w:ascii="IRNazanin" w:hAnsi="IRNazanin" w:eastAsia="IRNazanin" w:cs="IRNazanin"/>
          <w:lang w:bidi="fa-IR"/>
          <w:color w:val="111111"/>
          <w:sz w:val="28"/>
          <w:szCs w:val="28"/>
          <w:rtl/>
        </w:rPr>
        <w:t xml:space="preserve">وحکم فی الناس بحکم داود وحکم محمّد صلّی اللَّه علیهما، فحینئذٍ تظهر الأرض کنوزها وتبدی برکاتها، فلا یجد الرجل منکم یومئذ موضعاً لصدقته ولا لبرّه، لشمول الغنی جمیع المؤمنین.</w:t>
      </w:r>
    </w:p>
    <w:p>
      <w:pPr>
        <w:pStyle w:val="BookText"/>
      </w:pPr>
      <w:r>
        <w:rPr>
          <w:rFonts w:ascii="IRNazanin" w:hAnsi="IRNazanin" w:eastAsia="IRNazanin" w:cs="IRNazanin"/>
          <w:lang w:bidi="fa-IR"/>
          <w:color w:val="111111"/>
          <w:sz w:val="28"/>
          <w:szCs w:val="28"/>
          <w:rtl/>
        </w:rPr>
        <w:t xml:space="preserve">ثم قال: ان دولتنا آخر الدول، ولم یبق أهل بیت لهم دولة الّا ملکوا قبلنا، لئلّا یقولوا- إذا رأوا سیرتنا-: إذا ملکنا سرنا مثل سیرة هؤلاء، وهو قول اللَّه عزّوجل </w:t>
      </w:r>
      <w:r>
        <w:rPr>
          <w:rStyle w:val="FootnoteReference"/>
        </w:rPr>
        <w:footnoteReference w:id="1311"/>
      </w:r>
      <w:r>
        <w:rPr>
          <w:rFonts w:ascii="Amiri" w:hAnsi="Amiri" w:eastAsia="Amiri" w:cs="Amiri"/>
          <w:lang w:bidi="ar-SA"/>
          <w:color w:val="111111"/>
          <w:sz w:val="28"/>
          <w:szCs w:val="28"/>
          <w:rtl/>
        </w:rPr>
        <w:t xml:space="preserve">: «وَالْعَاقِبَةُ لِلْمُتَّقِینَ» </w:t>
      </w:r>
      <w:r>
        <w:rPr>
          <w:rStyle w:val="FootnoteReference"/>
        </w:rPr>
        <w:footnoteReference w:id="1312"/>
      </w:r>
    </w:p>
    <w:p>
      <w:pPr>
        <w:pStyle w:val="BookText"/>
      </w:pPr>
      <w:r>
        <w:rPr>
          <w:rFonts w:ascii="IRNazanin" w:hAnsi="IRNazanin" w:eastAsia="IRNazanin" w:cs="IRNazanin"/>
          <w:lang w:bidi="fa-IR"/>
          <w:color w:val="111111"/>
          <w:sz w:val="28"/>
          <w:szCs w:val="28"/>
          <w:rtl/>
        </w:rPr>
        <w:t xml:space="preserve">.روی الطبرسی عن زید بن وهب الجهنی لما طعن الحسن بن علی علیه السّلام انه قال: «… حتی یبعث اللَّه رجلًا فی آخر الزمان وکلب من الدهر وجهل من الناس، یؤیّده اللَّه بملائکته ویعصم أنصاره وینصره بآیاته، ویظهره علی أهل الأرض حتی یدینوا طوعاً وکرهاً، یملأ الأرض قسطاً وعدلًا ونوراً وبرهاناً، یدین له عرض البلاد وطولها، لا یبقی کافر الّا آمن به، ولا طالح الّا صلح وتصطلح فی ملکه السباع، وتخرج الأرض نبتها، وتنزل السماء برکتها، وتظهر له الکنوز، یملک ما بین الخافقین أربعین عاماً، فطوبی لمن أدرک أیّامه وسمع کلامه»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125" w:name="pg10538_84284"/>
    <w:bookmarkEnd w:id="125"/>
    <w:p>
      <w:pPr>
        <w:pStyle w:val="BookText"/>
      </w:pPr>
      <w:r>
        <w:rPr>
          <w:rFonts w:ascii="Amiri" w:hAnsi="Amiri" w:eastAsia="Amiri" w:cs="Amiri"/>
          <w:lang w:bidi="ar-SA"/>
          <w:color w:val="111111"/>
          <w:sz w:val="28"/>
          <w:szCs w:val="28"/>
          <w:rtl/>
        </w:rPr>
        <w:t xml:space="preserve">البابُ الأربَعُون‌</w:t>
      </w:r>
    </w:p>
    <w:p>
      <w:pPr>
        <w:pStyle w:val="Heading2"/>
      </w:pPr>
      <w:bookmarkStart w:id="279" w:name="_Toc140"/>
      <w:r>
        <w:t>أهل البیت آل رسُول اللَّه صلی الله علیه و آله و سلم</w:t>
      </w:r>
      <w:bookmarkEnd w:id="279"/>
    </w:p>
    <w:p>
      <w:pPr>
        <w:pStyle w:val="Heading3"/>
      </w:pPr>
      <w:bookmarkStart w:id="280" w:name="_Toc141"/>
      <w:r>
        <w:t>اشارة</w:t>
      </w:r>
      <w:bookmarkEnd w:id="280"/>
    </w:p>
    <w:p>
      <w:pPr>
        <w:pStyle w:val="BookText"/>
      </w:pPr>
      <w:r>
        <w:rPr>
          <w:rFonts w:ascii="IRNazanin" w:hAnsi="IRNazanin" w:eastAsia="IRNazanin" w:cs="IRNazanin"/>
          <w:lang w:bidi="fa-IR"/>
          <w:color w:val="111111"/>
          <w:sz w:val="28"/>
          <w:szCs w:val="28"/>
          <w:rtl/>
        </w:rPr>
        <w:t xml:space="preserve">1- مودّة ذوی القربی</w:t>
      </w:r>
    </w:p>
    <w:p>
      <w:pPr>
        <w:pStyle w:val="BookText"/>
      </w:pPr>
      <w:r>
        <w:rPr>
          <w:rFonts w:ascii="IRNazanin" w:hAnsi="IRNazanin" w:eastAsia="IRNazanin" w:cs="IRNazanin"/>
          <w:lang w:bidi="fa-IR"/>
          <w:color w:val="111111"/>
          <w:sz w:val="28"/>
          <w:szCs w:val="28"/>
          <w:rtl/>
        </w:rPr>
        <w:t xml:space="preserve">2- أهل البیت علیهم السّلام.</w:t>
      </w:r>
    </w:p>
    <w:p>
      <w:pPr>
        <w:pStyle w:val="BookText"/>
      </w:pPr>
      <w:r>
        <w:rPr>
          <w:rFonts w:ascii="IRNazanin" w:hAnsi="IRNazanin" w:eastAsia="IRNazanin" w:cs="IRNazanin"/>
          <w:lang w:bidi="fa-IR"/>
          <w:color w:val="111111"/>
          <w:sz w:val="28"/>
          <w:szCs w:val="28"/>
          <w:rtl/>
        </w:rPr>
        <w:t xml:space="preserve">3- الخمسة الطیّبة.</w:t>
      </w:r>
    </w:p>
    <w:p>
      <w:pPr>
        <w:pStyle w:val="BookText"/>
      </w:pPr>
      <w:r>
        <w:rPr>
          <w:rFonts w:ascii="IRNazanin" w:hAnsi="IRNazanin" w:eastAsia="IRNazanin" w:cs="IRNazanin"/>
          <w:lang w:bidi="fa-IR"/>
          <w:color w:val="111111"/>
          <w:sz w:val="28"/>
          <w:szCs w:val="28"/>
          <w:rtl/>
        </w:rPr>
        <w:t xml:space="preserve">4- أهل البیت أمانٌ لأهل الأرض.</w:t>
      </w:r>
    </w:p>
    <w:p>
      <w:pPr>
        <w:pStyle w:val="BookText"/>
      </w:pPr>
      <w:r>
        <w:rPr>
          <w:rFonts w:ascii="IRNazanin" w:hAnsi="IRNazanin" w:eastAsia="IRNazanin" w:cs="IRNazanin"/>
          <w:lang w:bidi="fa-IR"/>
          <w:color w:val="111111"/>
          <w:sz w:val="28"/>
          <w:szCs w:val="28"/>
          <w:rtl/>
        </w:rPr>
        <w:t xml:space="preserve">5- أهل البیت سفن النجاة.</w:t>
      </w:r>
    </w:p>
    <w:p>
      <w:pPr>
        <w:pStyle w:val="BookText"/>
      </w:pPr>
      <w:r>
        <w:rPr>
          <w:rFonts w:ascii="IRNazanin" w:hAnsi="IRNazanin" w:eastAsia="IRNazanin" w:cs="IRNazanin"/>
          <w:lang w:bidi="fa-IR"/>
          <w:color w:val="111111"/>
          <w:sz w:val="28"/>
          <w:szCs w:val="28"/>
          <w:rtl/>
        </w:rPr>
        <w:t xml:space="preserve">6- أهل البیت أحد الثقلین.</w:t>
      </w:r>
    </w:p>
    <w:p>
      <w:pPr>
        <w:pStyle w:val="BookText"/>
      </w:pPr>
      <w:r>
        <w:rPr>
          <w:rFonts w:ascii="IRNazanin" w:hAnsi="IRNazanin" w:eastAsia="IRNazanin" w:cs="IRNazanin"/>
          <w:lang w:bidi="fa-IR"/>
          <w:color w:val="111111"/>
          <w:sz w:val="28"/>
          <w:szCs w:val="28"/>
          <w:rtl/>
        </w:rPr>
        <w:t xml:space="preserve">7- أهل البیت، کیف یصلّی علیهم؟</w:t>
      </w:r>
    </w:p>
    <w:p>
      <w:pPr>
        <w:pStyle w:val="BookText"/>
      </w:pPr>
      <w:r>
        <w:rPr>
          <w:rFonts w:ascii="IRNazanin" w:hAnsi="IRNazanin" w:eastAsia="IRNazanin" w:cs="IRNazanin"/>
          <w:lang w:bidi="fa-IR"/>
          <w:color w:val="111111"/>
          <w:sz w:val="28"/>
          <w:szCs w:val="28"/>
          <w:rtl/>
        </w:rPr>
        <w:t xml:space="preserve">8- أهل البیت، أصحاب الکساء.</w:t>
      </w:r>
    </w:p>
    <w:p>
      <w:pPr>
        <w:pStyle w:val="BookText"/>
      </w:pPr>
      <w:r>
        <w:rPr>
          <w:rFonts w:ascii="IRNazanin" w:hAnsi="IRNazanin" w:eastAsia="IRNazanin" w:cs="IRNazanin"/>
          <w:lang w:bidi="fa-IR"/>
          <w:color w:val="111111"/>
          <w:sz w:val="28"/>
          <w:szCs w:val="28"/>
          <w:rtl/>
        </w:rPr>
        <w:t xml:space="preserve">9- الف- حبّ أهل البیت.</w:t>
      </w:r>
    </w:p>
    <w:p>
      <w:pPr>
        <w:pStyle w:val="BookText"/>
      </w:pPr>
      <w:r>
        <w:rPr>
          <w:rFonts w:ascii="IRNazanin" w:hAnsi="IRNazanin" w:eastAsia="IRNazanin" w:cs="IRNazanin"/>
          <w:lang w:bidi="fa-IR"/>
          <w:color w:val="111111"/>
          <w:sz w:val="28"/>
          <w:szCs w:val="28"/>
          <w:rtl/>
        </w:rPr>
        <w:t xml:space="preserve">ب- بغض أهل البیت.</w:t>
      </w:r>
    </w:p>
    <w:p>
      <w:pPr>
        <w:pStyle w:val="BookText"/>
      </w:pPr>
      <w:r>
        <w:rPr>
          <w:rFonts w:ascii="Amiri" w:hAnsi="Amiri" w:eastAsia="Amiri" w:cs="Amiri"/>
          <w:lang w:bidi="ar-SA"/>
          <w:color w:val="111111"/>
          <w:sz w:val="28"/>
          <w:szCs w:val="28"/>
          <w:rtl/>
        </w:rPr>
        <w:t xml:space="preserve">10- المباهلة.</w:t>
      </w:r>
    </w:p>
    <w:p>
      <w:pPr>
        <w:pStyle w:val="BookText"/>
      </w:pPr>
      <w:r>
        <w:rPr>
          <w:rFonts w:ascii="Amiri" w:hAnsi="Amiri" w:eastAsia="Amiri" w:cs="Amiri"/>
          <w:lang w:bidi="ar-SA"/>
          <w:color w:val="111111"/>
          <w:sz w:val="28"/>
          <w:szCs w:val="28"/>
          <w:rtl/>
        </w:rPr>
        <w:t xml:space="preserve">11- آل محمّد خیر البریّة.</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126" w:name="pg10538_84286"/>
    <w:bookmarkEnd w:id="126"/>
    <w:p>
      <w:pPr>
        <w:pStyle w:val="Heading3"/>
      </w:pPr>
      <w:bookmarkStart w:id="281" w:name="_Toc142"/>
      <w:r>
        <w:t>مودّة ذوی القربی … 525</w:t>
      </w:r>
      <w:bookmarkEnd w:id="281"/>
    </w:p>
    <w:p>
      <w:pPr>
        <w:pStyle w:val="BookText"/>
      </w:pPr>
      <w:r>
        <w:rPr>
          <w:rFonts w:ascii="IRNazanin" w:hAnsi="IRNazanin" w:eastAsia="IRNazanin" w:cs="IRNazanin"/>
          <w:lang w:bidi="fa-IR"/>
          <w:color w:val="111111"/>
          <w:sz w:val="28"/>
          <w:szCs w:val="28"/>
          <w:rtl/>
        </w:rPr>
        <w:t xml:space="preserve">روی أبو نعیم باسناده عن جابر، قال: «جاء أعرابی الی النبی صلّی اللَّه علیه وآله وسلّم فقال یا محمّد: أعرض علیّ الاسلام، فقال: تشهد أن لا اله الّا اللَّه وحده لا شریک له وأن محمّداً عبده ورسوله، قال: تسألنی علیه أجراً. قال: لا، الّا المودة فی القربی. قال: قربای، أو قرباک؟ قال: قربای. قال: هات أبایعک. فعلی من لا یحبک ولا یحب قرباک لعنة اللَّه. قال صلّی اللَّه علیه وآله وسلّم: آمین»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أحمد باسناده عن سعید بن جبیر عن عامر قال: «لما نزلت «قُل لَّا أَسْأَلُکُمْ عَلَیْهِ أَجْراً إِلَّا الْمَوَدَّةَ فِی الْقُرْبَی» </w:t>
      </w:r>
      <w:r>
        <w:rPr>
          <w:rStyle w:val="FootnoteReference"/>
        </w:rPr>
        <w:footnoteReference w:id="1315"/>
      </w:r>
    </w:p>
    <w:p>
      <w:pPr>
        <w:pStyle w:val="BookText"/>
      </w:pPr>
      <w:r>
        <w:rPr>
          <w:rFonts w:ascii="IRNazanin" w:hAnsi="IRNazanin" w:eastAsia="IRNazanin" w:cs="IRNazanin"/>
          <w:lang w:bidi="fa-IR"/>
          <w:color w:val="111111"/>
          <w:sz w:val="28"/>
          <w:szCs w:val="28"/>
          <w:rtl/>
        </w:rPr>
        <w:t xml:space="preserve">قالوا لرسول اللَّه صلّی اللَّه علیه وآله وسلّم: من قرابتنا هؤلاء الذین وجب علینا مودتهم؟ قال صلّی اللَّه علیه وآله وسلّم علی وفاطمة وابناهما»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أبو نعیم باسناده عن علی، قال: قال رسول اللَّه صلّی اللَّه علیه وآله وسلّم: «علیکم بتعلّم القرآن وکثرة تلاوته تنالون به الدرجات فی الجنة، ثم قال علی: وفینا آل حم انه لا یحفظ مودتنا الّا کل مؤمن ثم قرأ «قُل لَّا أَسْأَلُکُمْ عَلَیْهِ أَجْراً إِلَّا الْمَوَدَّةَ فِی الْقُرْبَی» </w:t>
      </w:r>
      <w:r>
        <w:rPr>
          <w:rStyle w:val="FootnoteReference"/>
        </w:rPr>
        <w:footnoteReference w:id="1317"/>
      </w:r>
    </w:p>
    <w:p>
      <w:pPr>
        <w:pStyle w:val="BookText"/>
      </w:pPr>
      <w:r>
        <w:rPr>
          <w:rFonts w:ascii="Amiri" w:hAnsi="Amiri" w:eastAsia="Amiri" w:cs="Amiri"/>
          <w:lang w:bidi="ar-SA"/>
          <w:color w:val="111111"/>
          <w:sz w:val="28"/>
          <w:szCs w:val="28"/>
          <w:rtl/>
        </w:rPr>
        <w:t xml:space="preserve">.روی الهیثمی باسناده عن ابن عباس، قال: «لما نزلت «قُل لَّا أَسْأَلُکُمْ عَلَیْهِ</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أَجْراً إِلَّا الْمَوَدَّةَ فِی الْقُرْبَی» قالوا یا رسول اللَّه: ومن قرابتک هؤلاء الذین وجبت علینا مودتهم؟ قال صلّی اللَّه علیه وآله وسلّم: علی وفاطمة وابناهما»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عن الحسن بن علی: «ان رسول اللَّه صلّی اللَّه علیه وآله وسلّم قال:</w:t>
      </w:r>
    </w:p>
    <w:p>
      <w:pPr>
        <w:pStyle w:val="BookText"/>
      </w:pPr>
      <w:r>
        <w:rPr>
          <w:rFonts w:ascii="IRNazanin" w:hAnsi="IRNazanin" w:eastAsia="IRNazanin" w:cs="IRNazanin"/>
          <w:lang w:bidi="fa-IR"/>
          <w:color w:val="111111"/>
          <w:sz w:val="28"/>
          <w:szCs w:val="28"/>
          <w:rtl/>
        </w:rPr>
        <w:t xml:space="preserve">الزموا مودتنا أهل البیت فانه من لقی اللَّه عزّوجل وهو یودّنا دخل الجنة بشفاعتنا، والذی نفسی بیده لا ینفع عبداً عمله الّا بمعرفة حقنا»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الکنجی باسناده عن عبد اللَّه بن بریدة عن أبیه قال: قال رسول اللَّه صلّی اللَّه علیه وآله وسلّم: «أمرنی اللَّه عزّوجل بحب أربعة وأخبرنی انه یحبهم، قال: قلنا یا رسول اللَّه من هم فکلنا یحبّ أن یکون منهم؟ قال: انک یا علی منهم، انک یا علی منهم، انک یا علی منهم، هذا سند مشهور عند أهل النقل. وقد سألت بعض مشایخی هذا السائل من هو؟ فقال: هو علی، قلت: من الثلاثة الباقون؟</w:t>
      </w:r>
    </w:p>
    <w:p>
      <w:pPr>
        <w:pStyle w:val="BookText"/>
      </w:pPr>
      <w:r>
        <w:rPr>
          <w:rFonts w:ascii="IRNazanin" w:hAnsi="IRNazanin" w:eastAsia="IRNazanin" w:cs="IRNazanin"/>
          <w:lang w:bidi="fa-IR"/>
          <w:color w:val="111111"/>
          <w:sz w:val="28"/>
          <w:szCs w:val="28"/>
          <w:rtl/>
        </w:rPr>
        <w:t xml:space="preserve">قال: هم الحسن والحسین وفاطمة.</w:t>
      </w:r>
    </w:p>
    <w:p>
      <w:pPr>
        <w:pStyle w:val="BookText"/>
      </w:pPr>
      <w:r>
        <w:rPr>
          <w:rFonts w:ascii="Amiri" w:hAnsi="Amiri" w:eastAsia="Amiri" w:cs="Amiri"/>
          <w:lang w:bidi="ar-SA"/>
          <w:color w:val="111111"/>
          <w:sz w:val="28"/>
          <w:szCs w:val="28"/>
          <w:rtl/>
        </w:rPr>
        <w:t xml:space="preserve">قلت: فی هذا الخبر دلالة علی عنایة الحق عزّوجل بهم صلوات اللَّه علیهم، وأمر اللَّه سبحانه یقتضی الوجوب فإذا کان الأمر للرسول فیما لا یقتضی الخصوص دلالة علی وجوبه علی الأمّة، واقتضاء الوجوب دلالة علی محبة الحق عزّوجل بمتابعة الرسول بدلیل قوله عزّوجل: «قُلْ إِن کُنتُمْ تُحِبُّونَ اللّهَ فَاتَّبِعُونِی یُحْبِبْکُمُ اللّهُ» </w:t>
      </w:r>
      <w:r>
        <w:rPr>
          <w:rStyle w:val="FootnoteReference"/>
        </w:rPr>
        <w:footnoteReference w:id="1320"/>
      </w:r>
      <w:r>
        <w:rPr>
          <w:rStyle w:val="FootnoteReference"/>
        </w:rPr>
        <w:footnoteReference w:id="1321"/>
      </w:r>
    </w:p>
    <w:p>
      <w:pPr>
        <w:pStyle w:val="BookText"/>
      </w:pPr>
      <w:r>
        <w:rPr>
          <w:rFonts w:ascii="IRNazanin" w:hAnsi="IRNazanin" w:eastAsia="IRNazanin" w:cs="IRNazanin"/>
          <w:lang w:bidi="fa-IR"/>
          <w:color w:val="111111"/>
          <w:sz w:val="28"/>
          <w:szCs w:val="28"/>
          <w:rtl/>
        </w:rPr>
        <w:t xml:space="preserve">.روی القندوزی باسناده عن المقداد بن الأسود، قال: قال رسول اللَّه صلّی</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127" w:name="pg10538_84288"/>
    <w:bookmarkEnd w:id="127"/>
    <w:p>
      <w:pPr>
        <w:pStyle w:val="BookText"/>
      </w:pPr>
      <w:r>
        <w:rPr>
          <w:rFonts w:ascii="IRNazanin" w:hAnsi="IRNazanin" w:eastAsia="IRNazanin" w:cs="IRNazanin"/>
          <w:lang w:bidi="fa-IR"/>
          <w:color w:val="111111"/>
          <w:sz w:val="28"/>
          <w:szCs w:val="28"/>
          <w:rtl/>
        </w:rPr>
        <w:t xml:space="preserve">اللَّه علیه وآله وسلّم «معرفه آل محمّد براءة من النار. وحب آل محمّد جواز علی الصراط، والولایة لآل محمّد أمان من العذاب»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Heading3"/>
      </w:pPr>
      <w:bookmarkStart w:id="282" w:name="_Toc143"/>
      <w:r>
        <w:t>أهل البیت علیهم السلام</w:t>
      </w:r>
      <w:bookmarkEnd w:id="282"/>
    </w:p>
    <w:p>
      <w:pPr>
        <w:pStyle w:val="BookText"/>
      </w:pPr>
      <w:r>
        <w:rPr>
          <w:rFonts w:ascii="IRNazanin" w:hAnsi="IRNazanin" w:eastAsia="IRNazanin" w:cs="IRNazanin"/>
          <w:lang w:bidi="fa-IR"/>
          <w:color w:val="111111"/>
          <w:sz w:val="28"/>
          <w:szCs w:val="28"/>
          <w:rtl/>
        </w:rPr>
        <w:t xml:space="preserve">روی ابن حجر باسناده عن رسول اللَّه صلّی اللَّه علیه وآله وسلّم: «من صنع الی أحد من أهل بیتی یداً کافیته عنه یوم القیامة»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الحموینی باسناده عن أنس بن مالک قال: قال رسول اللَّه صلّی اللَّه علیه وآله وسلّم «نحن أهل البیت لا یُقاس بنا أحد» </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البلاذری عن مجاهد قال: «قال علی علیه السّلام بالکوفة: کیف أنتم إذا أتاکم أهل بیت نبیکم؟ قالوا: نفعل ونفعل، قال: فحرک رأسه ثم قال:</w:t>
      </w:r>
    </w:p>
    <w:p>
      <w:pPr>
        <w:pStyle w:val="BookText"/>
      </w:pPr>
      <w:r>
        <w:rPr>
          <w:rFonts w:ascii="IRNazanin" w:hAnsi="IRNazanin" w:eastAsia="IRNazanin" w:cs="IRNazanin"/>
          <w:lang w:bidi="fa-IR"/>
          <w:color w:val="111111"/>
          <w:sz w:val="28"/>
          <w:szCs w:val="28"/>
          <w:rtl/>
        </w:rPr>
        <w:t xml:space="preserve">بل توردون ثم تعرّدون [أو تعودون فلا تصدرون، ثم تطلبون البراة ولا براة لکم»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الهیثمی باسناده عن ابن عمر، قال: «آخر ما تکلم به رسول اللَّه صلّی اللَّه علیه وآله وسلّم خلفونی فی أهل بیتی»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محمّد صدر العالم باسناده عن ابن عباس قال: «قال رسول اللَّه صلّی اللَّه علیه وآله وسلّم: من سرّه ان یحیی حیاتی، ویموت مماتی، ویسکن جنة عدن</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غرسها ربی فلیوال علیاً من بعدی ولیوال ولیه، ولیقتد بأهل بیتی من بعدی فانهم عترتی خُلقوا من طینتی، ورزقوا فهمی وعلمی، فویلٌ للمکذبین بفضلهم من أمّتی، القاطعین فیهم صلتی لا أنالهم اللَّه شفاعتی»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الزرندی باسناده عن مجمع قال: «دخلت مع أمی علی عائشة فسألتها أمی، فقالت لها: أرأیت خروجک یوم الجمل؟ قالت: انه قد کان قدراً من اللَّه سبحانه وتعالی. فسألتها عن علی فقالت: تسألینی عن أحب الناس الی رسول اللَّه صلّی اللَّه علیه وآله وسلّم، لقد رأیت علیاً وفاطمة وحسناً وحسیناً وجمع رسول اللَّه صلّی اللَّه علیه وآله وسلّم بثوب علیهم، ثم قال: اللهم هؤلاء أهل بیتی فأذهب عنهم الرجس وطهّرهم تطهیراً، قالت: قلت یا رسول اللَّه أنا من أهلک؟</w:t>
      </w:r>
    </w:p>
    <w:p>
      <w:pPr>
        <w:pStyle w:val="BookText"/>
      </w:pPr>
      <w:r>
        <w:rPr>
          <w:rFonts w:ascii="IRNazanin" w:hAnsi="IRNazanin" w:eastAsia="IRNazanin" w:cs="IRNazanin"/>
          <w:lang w:bidi="fa-IR"/>
          <w:color w:val="111111"/>
          <w:sz w:val="28"/>
          <w:szCs w:val="28"/>
          <w:rtl/>
        </w:rPr>
        <w:t xml:space="preserve">قال: انک الی خیر»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أبو نعیم باسناده عن شهر بن حوشب قال: «أتیتُ ام سلمة أعزّیها علی الحسن بن علی رضی اللَّه عنهما فقالت: دخل رسول اللَّه صلّی اللَّه علیه وآله وسلّم، فجلس علی منامة لنا فجاءته فاطمة بشی‌ء فوضعته، فقال: ادعی لی حسناً وحسیناً وابن عمک علیاً، فلما اجتمعوا عنده قال: اللهم هؤلاء حامّتی وأهل بیتی، فأذهب عنهم الرجس وطهرهم تطهیراً»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محمّد صدر العالم باسناده عن الأصبغ بن نباتة قال «خطب علی بن أبی طالب فقال: ألا وانی وأبرار عترتی وأهل بیتی أعلم الناس صغاراً، وأحلم الناس کباراً، معنا رایة الحق، من تقدمها مرق، ومن تخلّف عنها محق، ومن لزم</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لحق، انا أهل الرحمة، وبنا فتحت أبواب الحکمة، وبحکم اللَّه حکمنا، وبعلم اللَّه علمنا، ومن صادق سمعنا، فان تتبعونا تنجوا، وان تتولوا یعذبکم اللَّه بأیدینا، بنا فک اللَّه ربق الذل من أعناقکم، وبنا یختم لا بکم (ثم ساق الی ان قال): وباللَّه لقد علمت تأویل الرسالات وانجاز العدات وتمام الکلمات»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الحضرمی ان عبد العزیز الأخضر قال: قال رسول اللَّه صلّی اللَّه علیه وآله وسلّم «استوصوا بأهل بیتی خیراً فانی أخاصمکم عنهم غداً، ومن اکن خصمه اخصمه ومن اخصمه دخل النار»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عنه أن النبی صلّی اللَّه علیه وآله وسلّم قال: «من حفظنی فی أهل بیتی فقد اتخذ عند اللَّه عهداً»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عنه- علی علیه السّلام- قال: قال رسول اللَّه صلّی اللَّه علیه وآله وسلّم «من صنع الی أحد من أهل بیتی معروفاً فعجز عن مکافاته فی الدنیا، فانا المکافی له یوم القیامة»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«نقل القرطبی فی تفسیر قوله تعالی «وَلَسَوْفَ یُعْطِیکَ رَبُّکَ فَتَرْضَی» عن ابن عباس، قال: رضی محمّد ان لا یدخل اللَّه أحداً من أهل بیته النار»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عمران بن حصین قال: قال رسول اللَّه صلّی اللَّه علیه وآله وسلّم «سألت ربی أن لا یدخل النار أحداً من أهل بیتی فاعطانی» </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«سیدنا علی کرم اللَّه وجهه ورضی عنه، قال: سمعت</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وآله وسلّم یقول: اللهم انهم عترة رسولک فهب مسیئهم لمحسنهم وهبهم لی قال: ففعل وهو فاعل، قال: قلت: ما فعل؟ قال: فعل ربکم بکم ویفعله بمن بعدکم»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محمّد صدر العالم: «أخرج الحاکم والترمذی والطبرانی وابن مردویه وأبو نعیم والبیهقی معاً فی الدلائل عن ابن عباس، فقال: قال رسول اللَّه صلّی اللَّه علیه وآله وسلّم ان اللَّه قسم الخلق قسمین، فجعلنی فی خیرهما قسماً فذلک قوله:</w:t>
      </w:r>
    </w:p>
    <w:p>
      <w:pPr>
        <w:pStyle w:val="BookText"/>
      </w:pPr>
      <w:r>
        <w:rPr>
          <w:rFonts w:ascii="Amiri" w:hAnsi="Amiri" w:eastAsia="Amiri" w:cs="Amiri"/>
          <w:lang w:bidi="ar-SA"/>
          <w:color w:val="111111"/>
          <w:sz w:val="28"/>
          <w:szCs w:val="28"/>
          <w:rtl/>
        </w:rPr>
        <w:t xml:space="preserve">وأصحاب الیمین وأصحاب الشمال، فأنا من أصحاب الیمین وأنا خیر أصحاب الیمین، ثم جعل القسمین اثلاثاً فجعلنی فی خیرها ثلثاً فذلک قوله: وأصحاب المیمنة، وأصحاب المشأمة، والسابقون السابقون، فأنا من السابقین وأنا خیر السابقین، ثم جعل الأثلاث قبائل فجعلنی فی خیرها قبیلة وذلک قوله «وَجَعَلْنَاکُمْ شُعُوباً وَقَبَائِلَ لِتَعَارَفُوا إِنَّ أَکْرَمَکُمْ عِندَ اللَّهِ أَتْقَاکُمْ» </w:t>
      </w:r>
      <w:r>
        <w:rPr>
          <w:rStyle w:val="FootnoteReference"/>
        </w:rPr>
        <w:footnoteReference w:id="1337"/>
      </w:r>
    </w:p>
    <w:p>
      <w:pPr>
        <w:pStyle w:val="BookText"/>
      </w:pPr>
      <w:r>
        <w:rPr>
          <w:rFonts w:ascii="Amiri" w:hAnsi="Amiri" w:eastAsia="Amiri" w:cs="Amiri"/>
          <w:lang w:bidi="ar-SA"/>
          <w:color w:val="111111"/>
          <w:sz w:val="28"/>
          <w:szCs w:val="28"/>
          <w:rtl/>
        </w:rPr>
        <w:t xml:space="preserve">، وأنا أتقی ولد آدم واکرمهم علی اللَّه ولا فخر، ثم جعل القبائل بیوتاً فجعلنی فی خیرها بیتاً فذلک قوله: «إِنَّمَا یُرِیدُ اللَّهُ لِیُذْهِبَ عَنکُمُ الرِّجْسَ أَهْلَ الْبَیْتِ وَیُطَهِّرَکُمْ تَطْهِیراً» </w:t>
      </w:r>
      <w:r>
        <w:rPr>
          <w:rStyle w:val="FootnoteReference"/>
        </w:rPr>
        <w:footnoteReference w:id="1338"/>
      </w:r>
    </w:p>
    <w:p>
      <w:pPr>
        <w:pStyle w:val="BookText"/>
      </w:pPr>
      <w:r>
        <w:rPr>
          <w:rFonts w:ascii="IRNazanin" w:hAnsi="IRNazanin" w:eastAsia="IRNazanin" w:cs="IRNazanin"/>
          <w:lang w:bidi="fa-IR"/>
          <w:color w:val="111111"/>
          <w:sz w:val="28"/>
          <w:szCs w:val="28"/>
          <w:rtl/>
        </w:rPr>
        <w:t xml:space="preserve">فأنا وأهل بیتی مطهرون من الذنوب.</w:t>
      </w:r>
    </w:p>
    <w:p>
      <w:pPr>
        <w:pStyle w:val="BookText"/>
      </w:pPr>
      <w:r>
        <w:rPr>
          <w:rFonts w:ascii="Amiri" w:hAnsi="Amiri" w:eastAsia="Amiri" w:cs="Amiri"/>
          <w:lang w:bidi="ar-SA"/>
          <w:color w:val="111111"/>
          <w:sz w:val="28"/>
          <w:szCs w:val="28"/>
          <w:rtl/>
        </w:rPr>
        <w:t xml:space="preserve">وأخرج ابن جریر وابن أبی حاتم عن قتادة فی قوله: «إِنَّمَا یُرِیدُ اللَّهُ لِیُذْهِبَ عَنکُمُ الرِّجْسَ أَهْلَ الْبَیْتِ» قال: هم أهل بیت طهّرهم اللَّه من السوء واختصهم برحمة»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السمهودی عن محمّد بن علی الباقر عن أبیه عن جده قال: «قال رسول اللَّه صلّی اللَّه علیه وآله وسلّم من أراد التوسل الیّ وان یکون له عندی یدٌ أشفع له بها یوم القیامة، فلیصل أهل بیتی ویدخل السرور علیهم»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علی الرضا عن أبیه موسی الکاظم، عن أبیه جعفر الصادق، عن أبیه محمّد الباقر، عن أبیه زین العابدین، عن أبیه الحسین، عن أبیه علی بن أبی طالب قال: قال رسول اللَّه صلّی اللَّه علیه وسلّم: أربعة أنا لهم شفیع یوم القیامة، المکرم لذریتی، والقاضی لهم حوائجهم، والساعی لهم فی أمورهم عند ما اضطروا الیه والمحبّ لهم بقلبه ولسانه»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ذر قال: «بعثنی رسول اللَّه صلّی اللَّه علیه وآله وسلّم: ادعو علیاً فأتیت بیته فنادیته فلم یجبنی، فعدت فأخبرت رسول اللَّه فقال لی: عد الیه ادعه فانه فی البیت، قال: فعدت أنادیه، فسمعت صوت رحا تطحن فشارفت فإذا الرحا تطحن ولیس معها احدٌ فنادیته فخرج الیّ منشرحاً، فقلت:</w:t>
      </w:r>
    </w:p>
    <w:p>
      <w:pPr>
        <w:pStyle w:val="BookText"/>
      </w:pPr>
      <w:r>
        <w:rPr>
          <w:rFonts w:ascii="IRNazanin" w:hAnsi="IRNazanin" w:eastAsia="IRNazanin" w:cs="IRNazanin"/>
          <w:lang w:bidi="fa-IR"/>
          <w:color w:val="111111"/>
          <w:sz w:val="28"/>
          <w:szCs w:val="28"/>
          <w:rtl/>
        </w:rPr>
        <w:t xml:space="preserve">ان رسول اللَّه یدعوک فجاء، ثم لم أزل انظر الی رسول اللَّه صلّی اللَّه علیه وآله وسلّم وینظر الیّ، ثمّ قال: یا أبا ذر ما شانک؟ فقلت: یا رسول اللَّه عجبت من العجب، رأیت رحا تطحن فی بیت علی، ولیس معها أحد یدیرها، فقال: یا أبا ذر، اما علمت ان للَّه‌ملائکة سیاحین فی الأرض وقد وکّلوا لمعونة آل محمّد»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السخاوی عن الحسن بن علی قال: «سمعت رسول اللَّه صلّی اللَّه علیه وآله وسلّم یقول: أول من یرد الحوض أهل بیتی ومن احبنی من أمتی» </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ابن عباس، أنه قال: «نحن أهل البیت، شجرة النبوة</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ومختلف الملائکة، وأهل بیت الرسالة، وأهل بیت الرحمة، ومعدن العلم»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سعید الخدری: «سمعت رسول اللَّه صلّی اللَّه علیه وآله وسلّم یقول علی المنبر: ما بال رجال یقولون: ان رحم رسول اللَّه لا تنفع قومه یوم القیامة؟ بلی واللَّه ان رحمی موصولةٌ فی الدنیا والآخرة، وانی أیها الناس فرط لکم علی الحوض، رواه أحمد والحاکم فی صحیحه، والبیهقی من طریق عبد اللَّه بن محمّد بن عقیل عن حمزة بن أبی سعید عن أبیه»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الحموینی بأسناده عن سعید بن جبیر، عن ابن عباس، قال: قال رسول اللَّه صلّی اللَّه علیه وآله وسلّم: «نحن أهل البیت مفاتیح الرحمة، وموضع الرسالة، ومختلف الملائکة ومعدن العلم»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الثعلبی عن النبی صلّی اللَّه علیه وآله وسلّم: «ان اللَّه تعالی زیّن الأرض بالانبیاء وزیّن الانبیاء بأربعة: إبراهیم الخلیل، موسی الکلیم، وعیسی الوجیه، ومحمّد صلّی اللَّه علیه وعلیهم اجمعین، وزیّنها أیضاً بآل النبی صلّی اللَّه علیه وآله وسلّم وزیّنهم بأربعة، علی وفاطمة والحسن والحسین رضوان اللَّه علیهم»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أنس بن مالک قال: «صلّی بنا رسول اللَّه صلّی اللَّه علیه وآله وسلّم صلاة الفجر فلما فرغ من الصلاة أقبل علینا بوجهه الکریم فقال: معاشر الناس من افتقد الشمس فلیتمسک بالقمر، ومن افتقد القمر فلیتمسک بالزهرة، ومن افتقد الزهرة فلیتمسک بالفرقدین، قیل یا رسول اللَّه ما الشمس؟ ما القمر</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والزهرة، والفرقدان؟ قال صلّی اللَّه علیه وآله وسلّم: أنا الشمس، وعلی القمر، وفاطمة الزهرة، والحسن والحسین الفرقدان فی کتاب اللَّه، ولا یفترقان حتی یردا علیّ الحوض»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الهیثمی عن عمرو بن شعیب انه دخل علی زینب بنت أبی سلمة فحدثته أنّ رسول اللَّه صلّی اللَّه علیه وآله وسلّم کان عند ام سلمة فحمل حسناً من شقّ وحسیناً من شقّ وفاطمة فی الحجرة فقال: رحمة اللَّه وبرکاته علیکم أهل البیت انه حمیدٌ مجیدٌ»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السخاوی باسناده عن أبی هریرة، قال: قال رسول اللَّه صلّی اللَّه علیه وآله وسلّم: «خیرکم خیرکم لأهلی من بعدی» </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البلاذری باسناده عن الضحّاک، قال: قال رسول اللَّه صلّی اللَّه علیه وآله وسلّم: «آل محمّد معدن العلم وأصل الرحمة» </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الفخر الرازی: «أهل بیته صلی اللَّه علیه وسلّم یساوونه فی خمسة أشیاء: فی السلام، قال: السلام علیک ایها النبیّ. وقال: سلام علی آل یاسین، وفی الصلاة علیه وعلیهم فی التشهد، وفی الطهارة قال تعالی: «طه» ای یا طاهر، وقال: «وَیُطَهِّرَکُمْ تَطْهِیراً» وفی تحریم الصدقة وفی المحبّة، قال تعالی: «فَاتَّبِعُونِی یُحْبِبْکُمُ اللّهُ» </w:t>
      </w:r>
      <w:r>
        <w:rPr>
          <w:rStyle w:val="FootnoteReference"/>
        </w:rPr>
        <w:footnoteReference w:id="1352"/>
      </w:r>
    </w:p>
    <w:p>
      <w:pPr>
        <w:pStyle w:val="BookText"/>
      </w:pPr>
      <w:r>
        <w:rPr>
          <w:rFonts w:ascii="Amiri" w:hAnsi="Amiri" w:eastAsia="Amiri" w:cs="Amiri"/>
          <w:lang w:bidi="ar-SA"/>
          <w:color w:val="111111"/>
          <w:sz w:val="28"/>
          <w:szCs w:val="28"/>
          <w:rtl/>
        </w:rPr>
        <w:t xml:space="preserve">، وقال: «قُل لَّا أَسْأَلُکُمْ عَلَیْهِ أَجْراً إِلَّا الْمَوَدَّةَ فِی الْقُرْبَی» </w:t>
      </w:r>
      <w:r>
        <w:rPr>
          <w:rStyle w:val="FootnoteReference"/>
        </w:rPr>
        <w:footnoteReference w:id="135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128" w:name="pg10538_84295"/>
    <w:bookmarkEnd w:id="128"/>
    <w:p>
      <w:pPr>
        <w:pStyle w:val="BookText"/>
      </w:pPr>
      <w:r>
        <w:rPr>
          <w:rFonts w:ascii="IRNazanin" w:hAnsi="IRNazanin" w:eastAsia="IRNazanin" w:cs="IRNazanin"/>
          <w:lang w:bidi="fa-IR"/>
          <w:color w:val="111111"/>
          <w:sz w:val="28"/>
          <w:szCs w:val="28"/>
          <w:rtl/>
        </w:rPr>
        <w:t xml:space="preserve">روی القندوزی باسناده عن أبی سعید الخدری قال: قال رسول اللَّه صلّی اللَّه علیه وآله وسلّم: «مثل أهل بیتی فیکم مثل باب حطة من دخله غفر له»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میر سید علی الهمدانی باسناده عن ام سلمة. أنها قالت: «سمعت رسول اللَّه صلّی اللَّه علیه وآله وسلّم یقول: ما من قوم اجتمعوا یذکرون فضائل محمّد وال محمّد الّا هبطت ملائکة من السماء حتی لحقت بهم تحدّثهم، فإذا تفرقوا عرجت الملائکة، وقالت الملائکة الاخر لهم: انا نشمّ رائحة منکم ما شممنا رائحة اطیب منها، فیقولون: اهبطوا بنا إلیهم، فیقولون: انهم قد تفرقوا فیقولون: اهبطوا بنا الی المکان الذی کانوا فیه»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Heading3"/>
      </w:pPr>
      <w:bookmarkStart w:id="283" w:name="_Toc144"/>
      <w:r>
        <w:t>الخمسة الطیّبة</w:t>
      </w:r>
      <w:bookmarkEnd w:id="283"/>
    </w:p>
    <w:p>
      <w:pPr>
        <w:pStyle w:val="BookText"/>
      </w:pPr>
      <w:r>
        <w:rPr>
          <w:rFonts w:ascii="IRNazanin" w:hAnsi="IRNazanin" w:eastAsia="IRNazanin" w:cs="IRNazanin"/>
          <w:lang w:bidi="fa-IR"/>
          <w:color w:val="111111"/>
          <w:sz w:val="28"/>
          <w:szCs w:val="28"/>
          <w:rtl/>
        </w:rPr>
        <w:t xml:space="preserve">روی الحموینی باسناده عن أبی عثمان النهدی عن سلمان الفارسی قال:</w:t>
      </w:r>
    </w:p>
    <w:p>
      <w:pPr>
        <w:pStyle w:val="BookText"/>
      </w:pPr>
      <w:r>
        <w:rPr>
          <w:rFonts w:ascii="IRNazanin" w:hAnsi="IRNazanin" w:eastAsia="IRNazanin" w:cs="IRNazanin"/>
          <w:lang w:bidi="fa-IR"/>
          <w:color w:val="111111"/>
          <w:sz w:val="28"/>
          <w:szCs w:val="28"/>
          <w:rtl/>
        </w:rPr>
        <w:t xml:space="preserve">«سمعت رسول اللَّه صلّی اللَّه علیه وآله وسلّم یقول: خلقت أنا وعلی بن أبی طالب من نور اللَّه عن یمین العرش نسبّح اللَّه ونقدسه من قبل ان یخلق اللَّه عزّوجلّ آدم بأربعة عشر ألف سنة، فلما خلق اللَّه آدم نقلنا الی اصلاب الرجال وأرحام النساء الطاهرات، ثم نقلنا الی صلب عبد المطلب وقسمنا نصفین، فجعل نصف فی صلب أبی عبد اللَّه، وجعل نصف آخر فی صلب عمی أبی طالب، فخلقت من ذلک النصف، وخلق علی من النصف الآخر، واشتق اللَّه تعالی لنا من أسمائه أسماء، فاللَّه عزّوجل محمود وأنا محمّد، واللَّه الأعلی، وأخی علی، واللَّه الفاطر وابنتی فاطمة، واللَّه محسن وابنای الحسن والحسین، وکان اسمی فی الرسالة والنبوة وکان اسمه فی</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الخلافة والشجاعة، وأنا رسول اللَّه وعلی ولیّ اللَّه»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السیوطی وابن المغازلی باسنادهما عن ابن عباس قال: «سئل رسول اللَّه صلّی اللَّه علیه وآله وسلّم عن الکلمات التی تلقّاها آدم من ربه فتاب علیه، قال:</w:t>
      </w:r>
    </w:p>
    <w:p>
      <w:pPr>
        <w:pStyle w:val="BookText"/>
      </w:pPr>
      <w:r>
        <w:rPr>
          <w:rFonts w:ascii="IRNazanin" w:hAnsi="IRNazanin" w:eastAsia="IRNazanin" w:cs="IRNazanin"/>
          <w:lang w:bidi="fa-IR"/>
          <w:color w:val="111111"/>
          <w:sz w:val="28"/>
          <w:szCs w:val="28"/>
          <w:rtl/>
        </w:rPr>
        <w:t xml:space="preserve">سأل بحق محمّد وعلی وفاطمة والحسن والحسین، الّا تبت علیّ فتاب علیه»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أحمد والخطیب باسنادهما عن أبی هریرة، قال: «نظر النبی صلّی اللَّه علیه وآله وسلّم الی علی والحسن والحسین وفاطمة فقال: أنا حربٌ لمن حاربکم وسلمٌ لمن سالمکم»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الحاکم النیسابوری باسناده عن زید بن أرقم عن النبی صلّی اللَّه علیه وآله وسلّم «أنه قال لعلی وفاطمة والحسن والحسین: أنا حربٌ لمن حاربتم وسلم لمن سالمتم»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عساکر باسناده عن علی علیه السّلام قال: «قال رسول اللَّه صلّی اللَّه علیه وآله وسلّم مثلی ومثل علی مثل شجرةٍ أنا أصلها، وعلی فرعُها، والحسن والحسین ثمرها، والشیعة ورقها، فهل یخرج من الطّیب الّا الطیب؟ وأنا مدینة العلم وعلیٌّ بابها فمن أرادها فلیأت الباب»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محب الدین الطبری باسناده عن أبی سعید فی (شرف النبوة): «ان رسول اللَّه صلّی اللَّه علیه وآله وسلّم قال لعلی: أوتیت ثلاثاً لم یؤتهن أحد ولا أنا، أوتیت صهراً مثلی ولم أوت أنا مثلک، وأوتیت زوجةً صدیقةً مثل ابنتی ولم أوت مثلها زوجةً، وأوتیت الحسن والحسین من صلبک، ولم أوت من صلبی مثلهما ولکنکم منی وأنا منکم» </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محمّد بن رستم عن ابن مسعود: «أنا میزان العلم وعلی کفّتاه، والحسن والحسین خیوطه، وفاطمة علاقته، والأئمة من ذریتی عموده، توزن فیه أعمال المحبین والمبغضین لنا»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سعد بن أبی وقاص «أنا حربٌ لمن حاربکم وسلمٌ لمن سالمکم. قاله لعلی وفاطمة والحسن والحسین رضی اللَّه عنهم، وعن أبی هریرة أنا حربٌ لمن حاربهم، وسلّم لمن سالمهم. یعنی علیاً وفاطمة والحسن والحسین»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الهیثمی عن أبی سعید الخدری: «أهل البیت الذین اذهب اللَّه عنهم الرجس وطهرهم تطهیراً، فعدّهم فی یده، فقال: خمسة: رسول اللَّه صلّی اللَّه علیه وسلّم وعلی، وفاطمة، والحسن، والحسین»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محمّد صدر العالم باسناده عن عبادة بن الصامت: قال: «قال رسول اللَّه: خیر رجالکم علی، وخیر شبابکم الحسن والحسین، وخیر نسائکم فاطمة» </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البدخشی باسناده عن أبی هریرة، قال: «نظر النبی صلّی اللَّه علیه وآله وسلّم الی علی والحسن والحسین وفاطمة، فقال: أنا حربٌ لمن حاربکم وسلم لمن سالمکم» وهو عند الترمذی عن زید بن أرقم بلفظ: «أنا حربٌ لمن حاربتم وسلمٌ لمن سالمتم» </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الحموینی باسناده عن أبی هریرة عن النبی صلّی اللَّه علیه وآله وسلّم انه قال: «لما خلق اللَّه تعالی آدم أبا البشر ونفخ فیه من روحه التفت آدم یمنة العرش فإذا فی النور خمسة أشباح سجداً ورکّعاً، قال آدم: یا رب هل خلقت أحداً ممن طین قبلی؟ قال: لا یا آدم، قال: فمن هؤلاء الخمسة الاشباح الذین أراهم فی هیئتی وصورتی؟ قال: هؤلاء خمسة من ولدک لو لا هم ما خلقتک، هؤلاء خمسة شققت لهم خمسة أسماء من اسمائی، لولاهم ما خلقت الجنة ولا النار، ولا العرش ولا الکرسی، ولا السماء ولا الأَرض، ولا الملائکة، ولا الانس ولا الجن. فأنا المحمود وهذا محمّد، وأنا العالی وهذا علی، وأنا الفاطر، وهذه فاطمة وأنا الاحسان وهذا الحسن وأنا المحسن وهذا الحسین. آلیت بعزّتی انه لا یأتینی أحد بمثقال ذرّة من خردل من بغض احدهم أدخلته ناری ولا أبالی.</w:t>
      </w:r>
    </w:p>
    <w:p>
      <w:pPr>
        <w:pStyle w:val="BookText"/>
      </w:pPr>
      <w:r>
        <w:rPr>
          <w:rFonts w:ascii="IRNazanin" w:hAnsi="IRNazanin" w:eastAsia="IRNazanin" w:cs="IRNazanin"/>
          <w:lang w:bidi="fa-IR"/>
          <w:color w:val="111111"/>
          <w:sz w:val="28"/>
          <w:szCs w:val="28"/>
          <w:rtl/>
        </w:rPr>
        <w:t xml:space="preserve">یا آدم هؤلاء صفوتی من خلقی بهم أنجیهم وبهم أهلکهم، فإذا کان لک الّی حاجة فبهؤلاء توسل. فقال النبی صلّی اللَّه علیه وآله وسلّم: نحن سفینة النجاة، من تعلق بها نجا ومن حاد عنها هلک، فمن کان له الی اللَّه حاجة لیسأل بنا أهل البیت»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محمّد صدر العالم: «اخرج الترمذی عن زید بن ارقم وأحمد والطبرانی</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والحاکم عن أبی هریرة، ان رسول اللَّه صلّی اللَّه علیه وآله وسلّم قال لعلی وفاطمة، والحسن والحسین: أنا حربٌ لمن حاربکم، سلمٌ لمن سالمکم»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محمّد بن طلحة الشافعی: «فانهم عشیرته وذریته، اما العشیرة فالأهل الأدنون وهم کذلک، وأما الذریة، فان اولاد بنت الرجل ذریته ویدل علیه قول اللَّه تعالی عن إبراهیم «وَمِن ذُرِّیَّتِهِ دَاوُودَ وَسُلَیَمانَ وَأَیُّوبَ وَیُوسُفَ وَمُوسَی وَهَارُونَ وَکَذَلِکَ نَجْزِی الُمحْسِنِینَ* وَزَکَرِیَّا وَیَحْیَی وَعِیسَی وَإِلْیَاسَ کُلٌّ مِّنَ الصَّالِحِینَ» </w:t>
      </w:r>
      <w:r>
        <w:rPr>
          <w:rStyle w:val="FootnoteReference"/>
        </w:rPr>
        <w:footnoteReference w:id="1369"/>
      </w:r>
    </w:p>
    <w:p>
      <w:pPr>
        <w:pStyle w:val="BookText"/>
      </w:pPr>
      <w:r>
        <w:rPr>
          <w:rFonts w:ascii="IRNazanin" w:hAnsi="IRNazanin" w:eastAsia="IRNazanin" w:cs="IRNazanin"/>
          <w:lang w:bidi="fa-IR"/>
          <w:color w:val="111111"/>
          <w:sz w:val="28"/>
          <w:szCs w:val="28"/>
          <w:rtl/>
        </w:rPr>
        <w:t xml:space="preserve">فجعل اللَّه تعالی هؤلاء المذکورین علیهم السلام من ذریة إبراهیم، ومن جملتهم عیسی، ولم یتصل بإبراهیم الّا من جهة امه مریم.</w:t>
      </w:r>
    </w:p>
    <w:p>
      <w:pPr>
        <w:pStyle w:val="BookText"/>
      </w:pPr>
      <w:r>
        <w:rPr>
          <w:rFonts w:ascii="IRNazanin" w:hAnsi="IRNazanin" w:eastAsia="IRNazanin" w:cs="IRNazanin"/>
          <w:lang w:bidi="fa-IR"/>
          <w:color w:val="111111"/>
          <w:sz w:val="28"/>
          <w:szCs w:val="28"/>
          <w:rtl/>
        </w:rPr>
        <w:t xml:space="preserve">وقد نقل ان الشعبی کان یمیل الی آل الرسول صلّی اللَّه علیه وآله وسلّم فکان لا یذکرهم الّا ویقول: هم ابناء رسول اللَّه صلّی اللَّه علیه وآله وسلّم وذریته، فنقل ذلک ذلک عنه الی الحجاج بن یوسف وتکرر ذلک منه، وکثر نقله عنه، فأغضبه ذلک من الشعبی ونقم علیه فاستدعاه الحجّاج الی مجلسه، وقد اجتمع لدیه أعیان المصرین الکوفة والبصرة وعلمائهما وقرّائهما، فلما دخل الشعبی علیه وسلم، فلم یبشّ به ولا وفاه حقه من الرد علیه، فلما جلس قال له: یا شعبی ما أمر یبلغنی عنک؟ تقول فی أبناء علی أنهم ابناء رسول اللَّه وذریته، وهل لهم اتصال برسول اللَّه الّا بامهم فاطمة، والنسب لا یکون بالبنات وانما یکون بالابناء.</w:t>
      </w:r>
    </w:p>
    <w:p>
      <w:pPr>
        <w:pStyle w:val="BookText"/>
      </w:pPr>
      <w:r>
        <w:rPr>
          <w:rFonts w:ascii="IRNazanin" w:hAnsi="IRNazanin" w:eastAsia="IRNazanin" w:cs="IRNazanin"/>
          <w:lang w:bidi="fa-IR"/>
          <w:color w:val="111111"/>
          <w:sz w:val="28"/>
          <w:szCs w:val="28"/>
          <w:rtl/>
        </w:rPr>
        <w:t xml:space="preserve">فأطرق الشعبی ساعة حتی بالغ الحجّاج فی الانکار علیه، وقرع انکاره فی مسامع الحاضرین والشعبی ساکت، فلمّا رأی الحجاج سکوته أتبعه ذلک فی زیادة تعنیفه، فرفع الشعبی صوته، فقال: یا أمیر ما أراک الّا متکلماً کلام من یجهل کتاب</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129" w:name="pg10538_84300"/>
    <w:bookmarkEnd w:id="129"/>
    <w:p>
      <w:pPr>
        <w:pStyle w:val="BookText"/>
      </w:pPr>
      <w:r>
        <w:rPr>
          <w:rFonts w:ascii="IRNazanin" w:hAnsi="IRNazanin" w:eastAsia="IRNazanin" w:cs="IRNazanin"/>
          <w:lang w:bidi="fa-IR"/>
          <w:color w:val="111111"/>
          <w:sz w:val="28"/>
          <w:szCs w:val="28"/>
          <w:rtl/>
        </w:rPr>
        <w:t xml:space="preserve">اللَّه تعالی أو سنّة رسوله أو من یعرض عنهما، فازداد الحجّاج غیظاً منه، قال:</w:t>
      </w:r>
    </w:p>
    <w:p>
      <w:pPr>
        <w:pStyle w:val="BookText"/>
      </w:pPr>
      <w:r>
        <w:rPr>
          <w:rFonts w:ascii="Amiri" w:hAnsi="Amiri" w:eastAsia="Amiri" w:cs="Amiri"/>
          <w:lang w:bidi="ar-SA"/>
          <w:color w:val="111111"/>
          <w:sz w:val="28"/>
          <w:szCs w:val="28"/>
          <w:rtl/>
        </w:rPr>
        <w:t xml:space="preserve">ألمثلی تقول هذا یا ویلک؟ قال الشعبی: نعم، هؤلاء قراء المصرین، حملة الکتاب العزیز وکلّ منهم یعلم ما اقول، ألیس قد قال اللَّه تعالی حین خاطب عباده باجمعهم بقوله تعالی «یَا بَنِی آدَمَ». وقال: «یَا بَنِی إِسْرَائِیلَ» وقال عن إبراهیم «وَمِن ذُرِّیَّتِهِ» الی ان قال «وَعِیسَی».</w:t>
      </w:r>
    </w:p>
    <w:p>
      <w:pPr>
        <w:pStyle w:val="BookText"/>
      </w:pPr>
      <w:r>
        <w:rPr>
          <w:rFonts w:ascii="IRNazanin" w:hAnsi="IRNazanin" w:eastAsia="IRNazanin" w:cs="IRNazanin"/>
          <w:lang w:bidi="fa-IR"/>
          <w:color w:val="111111"/>
          <w:sz w:val="28"/>
          <w:szCs w:val="28"/>
          <w:rtl/>
        </w:rPr>
        <w:t xml:space="preserve">افتری یا حجّاج اتصال عیسی بآدم وباسرائیل وبإبراهیم خلیل اللَّه بأیّ آبائه کان، او بأیّ اجداد أبیه، هل کان الّا بامّه مریم، وقد صح النقل عن رسول اللَّه صلّی اللَّه علیه وآله وسلّم قال للحسن: «ان ابنی هذا سید» فلما سمع الحجّاج ذلک منه اطرق خجلًا، ثم عاد یتلطف بالشعبی، واشتد حیاؤه من الحاضرین. وإذا وضح ذلک فالعترة الطاهرة هم ذریته وابناؤه وعشیرته، فقد اجتمعت فیهم المعانی بأسرها» </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Heading3"/>
      </w:pPr>
      <w:bookmarkStart w:id="284" w:name="_Toc145"/>
      <w:r>
        <w:t>أهل البیت أمانٌ لأهل الأرض</w:t>
      </w:r>
      <w:bookmarkEnd w:id="284"/>
    </w:p>
    <w:p>
      <w:pPr>
        <w:pStyle w:val="BookText"/>
      </w:pPr>
      <w:r>
        <w:rPr>
          <w:rFonts w:ascii="IRNazanin" w:hAnsi="IRNazanin" w:eastAsia="IRNazanin" w:cs="IRNazanin"/>
          <w:lang w:bidi="fa-IR"/>
          <w:color w:val="111111"/>
          <w:sz w:val="28"/>
          <w:szCs w:val="28"/>
          <w:rtl/>
        </w:rPr>
        <w:t xml:space="preserve">روی الحاکم النیسابوری باسناده عن ابن عباس، قال: «قال رسول اللَّه صلّی اللَّه علیه وآله وسلّم النجوم أمان لأهل الأرض من الغرق، وأهل بیتی امانٌ لأمتی من الاختلاف، فإذا خالفتها قبیلة من العرب اختلفوا فصاروا حزب ابلیس، هذا حدیث صحیح الاسناد ولم یخرجاه»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أحمد بأسناده عن عنترة عن أبیه عن جده عن علیّ علیه السّلام قال:</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رسول اللَّه صلّی اللَّه علیه وآله وسلّم: النجوم أمان لأهل السماء، إذا ذهبت النجوم ذهب أهل السماء، وأهل بیتی أمان لأهل الأرض فإذا ذهب أهل بیتی ذهب أهل الأرض» </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القندوزی باسناده عن أنس قال: «قال رسول اللَّه صلّی اللَّه علیه وآله وسلّم: النجوم أمان لأهل السماء وأهل بیتی أمان لأهل الأرض، فإذا ذهب أهل بیتی جاء أهل الأرض من الآیات ما کانوا یوعدون»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أحمد «ان اللَّه خلق الأرض من أجل النبی صلّی اللَّه علیه وآله وسلّم فجعل دوامها بدوام أهل بیته وعترته صلی اللَّه علیه وآله»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النبی صلّی اللَّه علیه وآله وسلّم: «قال «النجوم أمان لأهل السماء وأهل بیتی أمان لأمتی»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جعفر الصادق عن أبیه عن جده علی بن الحسین. قال:</w:t>
      </w:r>
    </w:p>
    <w:p>
      <w:pPr>
        <w:pStyle w:val="BookText"/>
      </w:pPr>
      <w:r>
        <w:rPr>
          <w:rFonts w:ascii="IRNazanin" w:hAnsi="IRNazanin" w:eastAsia="IRNazanin" w:cs="IRNazanin"/>
          <w:lang w:bidi="fa-IR"/>
          <w:color w:val="111111"/>
          <w:sz w:val="28"/>
          <w:szCs w:val="28"/>
          <w:rtl/>
        </w:rPr>
        <w:t xml:space="preserve">«نحن ائمة المسلمین، وحجج اللَّه علی العالمین، وسادة المؤمنین، وقادة الغر المحجلین وموالی المسلمین، ونحن أمان لأهل لأهل الارض، کما ان النجوم أمان لأهل السماء ونحن الذین بنا تمسک السماء أن تقع علی الأرض الّا باذن اللَّه وبنا ینزل الغیث وتنشر الرحمة وتخرج برکات الأرض ولو لا ما علی الأرض منا لانساخت باهلها، ثم قال: ولم تخل الأرض منذ خلق اللَّه آدم علیه السّلام من حجة للَّه‌فیها ظاهر مشهور، أو غائب مستور، ولا تخلو الی ان تقوم الساعة من حجة فیها ولو لا ذلک لم یعبد اللَّه.</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الاعمش: قلت لجعفر الصادق: کیف ینتفع الناس بالحجة الغائب المستور؟ قال: کما ینتفعون بالشمس إذا سترها سحابٌ»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الهیثمی، عن سلمة بن الاکوع عن النبی صلّی اللَّه علیه وآله وسلّم قال: «النجوم جعلت أماناً لأهل السماء وان أهل بیتی أمان لأمّتی»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السخاوی، باسناده عن ایاس بن سلمة بن الاکوع عن أبیه قال: قال رسول اللَّه صلّی اللَّه علیه وسلّم: «النجوم امانٌ لأهل السماء وأهل بیتی امانٌ لأمتی»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القندوزی: «أخرج الحموینی عن أبی سعید الخدری. قال: قال رسول اللَّه صلّی اللَّه علیه وآله وسلّم أهل بیتی أمان لأهل الأرض، کما ان النجوم أمان لأهل السماء. ایضاً اخرجه الحاکم عن قتادة عن عطاء عن ابن عباس»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محمّد صدر العالم فی ذیل الآیة الکریمة «وَمَا کَانَ اللّهُ لِیُعَذِّبَهُمْ وَأَنتَ فِیهِمْ» </w:t>
      </w:r>
      <w:r>
        <w:rPr>
          <w:rStyle w:val="FootnoteReference"/>
        </w:rPr>
        <w:footnoteReference w:id="1380"/>
      </w:r>
    </w:p>
    <w:p>
      <w:pPr>
        <w:pStyle w:val="BookText"/>
      </w:pPr>
      <w:r>
        <w:rPr>
          <w:rFonts w:ascii="IRNazanin" w:hAnsi="IRNazanin" w:eastAsia="IRNazanin" w:cs="IRNazanin"/>
          <w:lang w:bidi="fa-IR"/>
          <w:color w:val="111111"/>
          <w:sz w:val="28"/>
          <w:szCs w:val="28"/>
          <w:rtl/>
        </w:rPr>
        <w:t xml:space="preserve">: «أشار صلی اللَّه علیه وسلّم الی وجود ذلک المعنی فی أهل بیته وانهم أمان لأهل الأرض کما کان هو اماناً لهم وفی ذلک احادیث کثیرة:</w:t>
      </w:r>
    </w:p>
    <w:p>
      <w:pPr>
        <w:pStyle w:val="BookText"/>
      </w:pPr>
      <w:r>
        <w:rPr>
          <w:rFonts w:ascii="IRNazanin" w:hAnsi="IRNazanin" w:eastAsia="IRNazanin" w:cs="IRNazanin"/>
          <w:lang w:bidi="fa-IR"/>
          <w:color w:val="111111"/>
          <w:sz w:val="28"/>
          <w:szCs w:val="28"/>
          <w:rtl/>
        </w:rPr>
        <w:t xml:space="preserve">منها: ما أخرج ابن أبی شیبة وأبو یعلی والطبرانی وابن عساکر عن ایاس ابن سلمة بن الأکوع عن أبیه قال: قال رسول اللَّه صلّی اللَّه علیه وسلّم النجوم أمان لأهل السماء وأهل بیتی امانٌ لأمتی.</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الحاکم عن جابر قال: قال رسول اللَّه صلّی اللَّه علیه وآله وسلّم:</w:t>
      </w:r>
    </w:p>
    <w:p>
      <w:pPr>
        <w:pStyle w:val="BookText"/>
      </w:pPr>
      <w:r>
        <w:rPr>
          <w:rFonts w:ascii="IRNazanin" w:hAnsi="IRNazanin" w:eastAsia="IRNazanin" w:cs="IRNazanin"/>
          <w:lang w:bidi="fa-IR"/>
          <w:color w:val="111111"/>
          <w:sz w:val="28"/>
          <w:szCs w:val="28"/>
          <w:rtl/>
        </w:rPr>
        <w:t xml:space="preserve">النجوم أمان لأهل السماء فإذا ذهبت أتاها ما یوعدون، وأنا امانٌ لأصحابی ما کنت فإذا ذهبت أتاهم ما یوعدون، وأهل بیتی أمان لأمتی فإذا ذهب أهل بیتی أتاهم ما یوعدون.</w:t>
      </w:r>
    </w:p>
    <w:p>
      <w:pPr>
        <w:pStyle w:val="BookText"/>
      </w:pPr>
      <w:r>
        <w:rPr>
          <w:rFonts w:ascii="IRNazanin" w:hAnsi="IRNazanin" w:eastAsia="IRNazanin" w:cs="IRNazanin"/>
          <w:lang w:bidi="fa-IR"/>
          <w:color w:val="111111"/>
          <w:sz w:val="28"/>
          <w:szCs w:val="28"/>
          <w:rtl/>
        </w:rPr>
        <w:t xml:space="preserve">وأخرج الحاکم وصحّحه علی شرط الشیخین عن ابن عباس، قال: «قال رسول اللَّه صلّی اللَّه علیه وآله وسلّم: النجوم أمان لأهل الأرض من الغرق، وأهل بیتی أمان لأمتی من الاختلاف فإذا خالفتها قبیلة اختلفوا فصاروا حزب ابلیس»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السمهودی: «یحتمل أنَّ المراد من أهل البیت الذین هم أمان للأمّة علماؤهم الذین یقتدی بهم کما یقتدی بنجوم السماء، وهم الذین إذا خلت الأرض منهم جاء أهل الأرض من الآیات ما کانوا یوعدون وذهب أهل الأرض …</w:t>
      </w:r>
    </w:p>
    <w:p>
      <w:pPr>
        <w:pStyle w:val="BookText"/>
      </w:pPr>
      <w:r>
        <w:rPr>
          <w:rFonts w:ascii="IRNazanin" w:hAnsi="IRNazanin" w:eastAsia="IRNazanin" w:cs="IRNazanin"/>
          <w:lang w:bidi="fa-IR"/>
          <w:color w:val="111111"/>
          <w:sz w:val="28"/>
          <w:szCs w:val="28"/>
          <w:rtl/>
        </w:rPr>
        <w:t xml:space="preserve">ویحتمل ان المراد من کونهم أماناً للأمة أهل البیت مطلقاً، وان اللَّه تعالی لما خلق الدنیا بأسرها من اجل النبی صلّی اللَّه علیه وآله وسلّم جعل دوامها بدوامه، ودوام أهل بیته صلّی اللَّه علیه وآله وسلّم فإذا انقضوا طوی بساطها، ولعلّ حکمته وسره ان اللَّه جعل أهل بیت نبیه مساوین له صلّی اللَّه علیه وآله وسلّم فی أشیاء کثیرة، عدّ الفخر الرازی منها خمسة اشیاء کما تقدم فی الذکر الثالث وقد قال تعالی «وَمَا کَانَ اللّهُ لِیُعَذِّبَهُمْ وَأَنتَ فِیهِمْ» الآیة، فألحق اللَّه تعالی وجود أهل بیته فی الأمّة بوجوده، فجعلهم امانا لهم لما سبق فی الذکر الأول من قوله فیهم: (اللهم انهم منی وأنا منهم) وقد یقوی هذا بان فاطمة منهم بضعة منه صلّی اللَّه علیه وآله وسلّم فی الصحیح،</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130" w:name="pg10538_84304"/>
    <w:bookmarkEnd w:id="130"/>
    <w:p>
      <w:pPr>
        <w:pStyle w:val="BookText"/>
      </w:pPr>
      <w:r>
        <w:rPr>
          <w:rFonts w:ascii="IRNazanin" w:hAnsi="IRNazanin" w:eastAsia="IRNazanin" w:cs="IRNazanin"/>
          <w:lang w:bidi="fa-IR"/>
          <w:color w:val="111111"/>
          <w:sz w:val="28"/>
          <w:szCs w:val="28"/>
          <w:rtl/>
        </w:rPr>
        <w:t xml:space="preserve">واولادها بضعة من تلک البضعة فیکونون بضعة منه بالواسطه، وکذا بنو بنیهم وهلّم جرّا، فکل من یوجد منهم فی کل زمان بضعة منه بالواسطة، فاقیم وجودهم فی کونهم أماناً للأمّة مقامه صلی اللَّه علیه وآله وسلم. وفی هذا من مزید الکرامة وعلوّ المنزلة والحظوة ما لا یخفی»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Heading3"/>
      </w:pPr>
      <w:bookmarkStart w:id="285" w:name="_Toc146"/>
      <w:r>
        <w:t>أهل البیت سفن النجاة</w:t>
      </w:r>
      <w:bookmarkEnd w:id="285"/>
    </w:p>
    <w:p>
      <w:pPr>
        <w:pStyle w:val="BookText"/>
      </w:pPr>
      <w:r>
        <w:rPr>
          <w:rFonts w:ascii="IRNazanin" w:hAnsi="IRNazanin" w:eastAsia="IRNazanin" w:cs="IRNazanin"/>
          <w:lang w:bidi="fa-IR"/>
          <w:color w:val="111111"/>
          <w:sz w:val="28"/>
          <w:szCs w:val="28"/>
          <w:rtl/>
        </w:rPr>
        <w:t xml:space="preserve">روی حدیث السفینة جماعةٌ من الصحابة، والیک ما روی عن کل واحد منهم:</w:t>
      </w:r>
    </w:p>
    <w:p>
      <w:pPr>
        <w:pStyle w:val="BookText"/>
      </w:pPr>
      <w:r>
        <w:rPr>
          <w:rFonts w:ascii="IRNazanin" w:hAnsi="IRNazanin" w:eastAsia="IRNazanin" w:cs="IRNazanin"/>
          <w:lang w:bidi="fa-IR"/>
          <w:color w:val="111111"/>
          <w:sz w:val="28"/>
          <w:szCs w:val="28"/>
          <w:rtl/>
        </w:rPr>
        <w:t xml:space="preserve">ما رواه علی بن أبی طالب:</w:t>
      </w:r>
    </w:p>
    <w:p>
      <w:pPr>
        <w:pStyle w:val="BookText"/>
      </w:pPr>
      <w:r>
        <w:rPr>
          <w:rFonts w:ascii="IRNazanin" w:hAnsi="IRNazanin" w:eastAsia="IRNazanin" w:cs="IRNazanin"/>
          <w:lang w:bidi="fa-IR"/>
          <w:color w:val="111111"/>
          <w:sz w:val="28"/>
          <w:szCs w:val="28"/>
          <w:rtl/>
        </w:rPr>
        <w:t xml:space="preserve">روی محب الدین الطبری باسناده عن علی قال: «قال رسول اللَّه صلّی اللَّه علیه وآله وسلّم: مثل أهل بیتی کمثل سفینة نوح من رکبها نجی ومن تعلَّق بها فاز، ومن تخلف عنها زجّ فی النار»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میر سید علی الهمدانی باسناده عن علی رفعه: «مثل أهل بیتی کمثل سفینة نوح من تعلق بها نجی ومن تخلف عنها اولج فی النار»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السیوطی باسناده عن علی بن أبی طالب قال: «انما مثلنا فی هذه الامّة کسفینة نوح، وکباب حطة فی بنی اسرائیل» </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رواه ابن عباس:</w:t>
      </w:r>
    </w:p>
    <w:p>
      <w:pPr>
        <w:pStyle w:val="BookText"/>
      </w:pPr>
      <w:r>
        <w:rPr>
          <w:rFonts w:ascii="IRNazanin" w:hAnsi="IRNazanin" w:eastAsia="IRNazanin" w:cs="IRNazanin"/>
          <w:lang w:bidi="fa-IR"/>
          <w:color w:val="111111"/>
          <w:sz w:val="28"/>
          <w:szCs w:val="28"/>
          <w:rtl/>
        </w:rPr>
        <w:t xml:space="preserve">روی ابن المغازلی باسناده عن هارون، قال: «سمعت المهدی یقول: سمعت</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المنصور یقول: حدثنی أبی عن أبیه ابن عباس، قال: قال رسول اللَّه صلّی اللَّه علیه وآله وسلّم: مثل أهل بیتی فیکم مثل سفینة نوح من رکبها نجا ومن تخلّف عنها هلک» </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محب الدین الطبری باسناده عنه قال: «قال رسول اللَّه صلّی اللَّه علیه وآله وسلّم: یا علی مثلک ومثل الأئمة من ولدک بعدی مثل سفینة نوح من رکب فیها نجا ومن تخلف عنها غرق»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رواه أبو سعید الخدری:</w:t>
      </w:r>
    </w:p>
    <w:p>
      <w:pPr>
        <w:pStyle w:val="BookText"/>
      </w:pPr>
      <w:r>
        <w:rPr>
          <w:rFonts w:ascii="IRNazanin" w:hAnsi="IRNazanin" w:eastAsia="IRNazanin" w:cs="IRNazanin"/>
          <w:lang w:bidi="fa-IR"/>
          <w:color w:val="111111"/>
          <w:sz w:val="28"/>
          <w:szCs w:val="28"/>
          <w:rtl/>
        </w:rPr>
        <w:t xml:space="preserve">روی الهیثمی بأسناده عن أبی سعید الخدری، قال: «سمعت النبی صلّی اللَّه علیه وسلّم یقول: انما مثل أهل بیتی فیکم کمثل سفینة نوح من رکبها نجا ومن تخلّف عنها غرق، وانما مثل أهل بیتی فیکم مثل باب حطة فی بنی اسرائیل من دخله غفر له»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رواه أنس بن مالک:</w:t>
      </w:r>
    </w:p>
    <w:p>
      <w:pPr>
        <w:pStyle w:val="BookText"/>
      </w:pPr>
      <w:r>
        <w:rPr>
          <w:rFonts w:ascii="IRNazanin" w:hAnsi="IRNazanin" w:eastAsia="IRNazanin" w:cs="IRNazanin"/>
          <w:lang w:bidi="fa-IR"/>
          <w:color w:val="111111"/>
          <w:sz w:val="28"/>
          <w:szCs w:val="28"/>
          <w:rtl/>
        </w:rPr>
        <w:t xml:space="preserve">روی الخطیب بأسناده عن أنس بن مالک، قال: «قال رسول اللَّه صلّی اللَّه علیه وآله وسلّم: انما مثل أهل بیتی کسفینة نوح من رکبها نجی ومن تخلّف عنها غرق»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رواه أیاس بن سلمة:</w:t>
      </w:r>
    </w:p>
    <w:p>
      <w:pPr>
        <w:pStyle w:val="BookText"/>
      </w:pPr>
      <w:r>
        <w:rPr>
          <w:rFonts w:ascii="IRNazanin" w:hAnsi="IRNazanin" w:eastAsia="IRNazanin" w:cs="IRNazanin"/>
          <w:lang w:bidi="fa-IR"/>
          <w:color w:val="111111"/>
          <w:sz w:val="28"/>
          <w:szCs w:val="28"/>
          <w:rtl/>
        </w:rPr>
        <w:t xml:space="preserve">روی ابن المغازلی باسناده عن أیاس بن سلمة بن الاکوع عن أبیه قال:</w:t>
      </w:r>
    </w:p>
    <w:p>
      <w:pPr>
        <w:pStyle w:val="BookText"/>
      </w:pPr>
      <w:r>
        <w:rPr>
          <w:rFonts w:ascii="IRNazanin" w:hAnsi="IRNazanin" w:eastAsia="IRNazanin" w:cs="IRNazanin"/>
          <w:lang w:bidi="fa-IR"/>
          <w:color w:val="111111"/>
          <w:sz w:val="28"/>
          <w:szCs w:val="28"/>
          <w:rtl/>
        </w:rPr>
        <w:t xml:space="preserve">«قال رسول اللَّه صلّی اللَّه علیه وآله: مثل أهل بیتی مثل سفینة نوح من رکبها نجی»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رواه عبد اللَّه بن الزبیر:</w:t>
      </w:r>
    </w:p>
    <w:p>
      <w:pPr>
        <w:pStyle w:val="BookText"/>
      </w:pPr>
      <w:r>
        <w:rPr>
          <w:rFonts w:ascii="IRNazanin" w:hAnsi="IRNazanin" w:eastAsia="IRNazanin" w:cs="IRNazanin"/>
          <w:lang w:bidi="fa-IR"/>
          <w:color w:val="111111"/>
          <w:sz w:val="28"/>
          <w:szCs w:val="28"/>
          <w:rtl/>
        </w:rPr>
        <w:t xml:space="preserve">روی الهیثمی باسناده عن عبد اللَّه بن الزبیر «ان النبی صلّی اللَّه علیه وسلّم قال: مثل أهل بیتی مثل سفینة نوح من رکبها سلم ومن ترکها غرق» </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رواه أبو ذر الغفاری:</w:t>
      </w:r>
    </w:p>
    <w:p>
      <w:pPr>
        <w:pStyle w:val="BookText"/>
      </w:pPr>
      <w:r>
        <w:rPr>
          <w:rFonts w:ascii="IRNazanin" w:hAnsi="IRNazanin" w:eastAsia="IRNazanin" w:cs="IRNazanin"/>
          <w:lang w:bidi="fa-IR"/>
          <w:color w:val="111111"/>
          <w:sz w:val="28"/>
          <w:szCs w:val="28"/>
          <w:rtl/>
        </w:rPr>
        <w:t xml:space="preserve">روی الحموینی باسناده عن محمّد بن ادریس الشافعی حدثنا المفضّل بن صالح عن أبی اسحاق السبیعی عن حنش بن المعتمر الکنانی، قال «سمعت أبا ذر وهو آخذ بباب الکعبة وهو یقول: یا أیها الناس من عرفنی فأنا من قد عرفتم ومن لا یعرف فأنا أبو ذر، انی سمعت رسول اللَّه صلّی اللَّه علیه وسلّم یقول: انما مثل أهل بیتی فیکم کمثل سفینة نوح من دخلها نجی ومن تخلف عنها هلک» </w:t>
      </w:r>
      <w:r>
        <w:rPr>
          <w:rStyle w:val="FootnoteReference"/>
        </w:rPr>
        <w:footnoteReference w:id="1392"/>
      </w:r>
    </w:p>
    <w:p>
      <w:pPr>
        <w:pStyle w:val="BookText"/>
      </w:pPr>
      <w:r>
        <w:rPr>
          <w:rFonts w:ascii="IRNazanin" w:hAnsi="IRNazanin" w:eastAsia="IRNazanin" w:cs="IRNazanin"/>
          <w:lang w:bidi="fa-IR"/>
          <w:color w:val="111111"/>
          <w:sz w:val="28"/>
          <w:szCs w:val="28"/>
          <w:rtl/>
        </w:rPr>
        <w:t xml:space="preserve">ورواه الحاکم النیسابوری فی المستدرک علی الصحیحین ج 2 ص 344 وفی ج 3 ص 150. والقندوزی فی ینابیع المودة ص 27 مع فرق.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الهیثمی باسناده عنه قال: «قال رسول اللَّه صلّی اللَّه علیه وسلّم: مثل أهل بیتی کمثل سفینة نوح من رکب فیها نجی، ومن تخلف عنها غرق، ومن قاتلنا فی آخر الزمان کمن قاتل مع الدّجال» </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قاله الأعلام:</w:t>
      </w:r>
    </w:p>
    <w:p>
      <w:pPr>
        <w:pStyle w:val="BookText"/>
      </w:pPr>
      <w:r>
        <w:rPr>
          <w:rFonts w:ascii="IRNazanin" w:hAnsi="IRNazanin" w:eastAsia="IRNazanin" w:cs="IRNazanin"/>
          <w:lang w:bidi="fa-IR"/>
          <w:color w:val="111111"/>
          <w:sz w:val="28"/>
          <w:szCs w:val="28"/>
          <w:rtl/>
        </w:rPr>
        <w:t xml:space="preserve">قال ابن حجر الهیتمی: «جاء من طرق عدیدة یقوی بعضها بعضاً: انما مثل أهل بیتی فیکم کمثل سفینة نوح من رکبها نجی، وفی روایة مسلم: ومن تخلف عنها غرق، وفی روایة هلک، واما مثل أهل بیتی فیکم، مثل باب حطة فی بنی اسرائیل من دخله غفر له، وفی روایة غفر له الذنوب … ان اللَّه جعل دخول ذلک الباب الذی هو باب اریحا أو بیت المقدس مع التواضع والاستغفار سبباً للمغفرة وجعل لهذه الأمة مودة أهل البیت سبباً لها» </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الحموینی: «قال الواحدی رحمه اللَّه: انظر کیف دعا الخلق الی التشبث الی ولائهم والسیر تحت لوائهم بضرب مثلهم بسفینة نوح علیه السّلام.</w:t>
      </w:r>
    </w:p>
    <w:p>
      <w:pPr>
        <w:pStyle w:val="BookText"/>
      </w:pPr>
      <w:r>
        <w:rPr>
          <w:rFonts w:ascii="IRNazanin" w:hAnsi="IRNazanin" w:eastAsia="IRNazanin" w:cs="IRNazanin"/>
          <w:lang w:bidi="fa-IR"/>
          <w:color w:val="111111"/>
          <w:sz w:val="28"/>
          <w:szCs w:val="28"/>
          <w:rtl/>
        </w:rPr>
        <w:t xml:space="preserve">جعل صلّی اللَّه علیه وآله وسلّم ما فی الآخرة من مخاوف الاخطار وأهوال النار کالبحر الذی یلج براکبه، فیورده مشارع المنیّة، ویفیض علیه سجال البلیة وجعل أهل بیته علیه وعلیهم السلام سبب الخلاص من مخاوفه، والنجاة من متالفه، فکما لا یعبر البحر المهیاج عند تلاطم الأمواج الّا بالسفینة کذلک لا یأمن لفح الجحیم، ولا یفوز بدار النعیم الّا من تولّی أهل بیت النبی صلّی اللَّه علیه وآله وسلّم ونحن لهم ودّه ونصحه واکّد فی موالاتهم عقیدته، فان الذین تخلفوا عن تلک السفینة آلوا شرّ مآل، وخرجوا من الدنیا الی أنکال وجحیم ذات أغلال، وکما ضرب مثلهم بسفینة نوح، قرنهم بکتاب اللَّه تعالی فجعلهم ثانی الکتاب وشفع</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التنزیل»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المناوی: (ان مثل أهل بیتی) فاطمة وعلی وأبنیهما وبنیهما أهل العدل والدیانة (فیکم مثل سفینة نوح من رکبها نجا ومن تخفّ عنها هلک) وجه التشبیه أن النجاة ثبتت لأهل السفینة من قوم نوح فأثبت المصطفی صلی اللَّه علیه وسلّم لأمته بالتمسک بأهل بیته النجاة وجعلهم وصلة الیها. ومحصوله: الحث علی التعلق بحبهم وحبلهم واعظامهم شکراً لنعمة مشرّفهم والأخذ بهدی علمائهم فمن أخذ بذلک نجا من ظلمات المخالفة، وأدّی شکر النعمة المترادفة، ومن تخلّف عنه غرق فی بحار الکفران وتیار الطغیان، فاستحق النیران، لما أن بغضهم یوجب النار کما جاء فی عدة أخبار، کیف وهم أبناء أئمة الهدی ومصابیح الدجی الذین احتج اللَّه بهم علی عباده، وهم فروع الشجرة المبارکة وبقایا الصفوة الذین أذهب عنهم الرجس وطهّرهم وبرأهم من الآفات وافترض مودتهم فی کثیر من الآیات وهم العروة الوثقی ومعدن التقی»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نور الدین علی بن أحمد السمهودی: «قوله صلّی اللَّه علیه وآله وسلّم (مثل أهل بیتی فیکم مثل سفینة نوح فی قومه) الحدیث، وجهه ان النجاة ثبتت لأهل سفینة من قوم نوح علیه السلام، وقد سبق فی الذکر قبله فی حثه صلّی اللَّه علیه وآله وسلّم علی التمسک بالثقلین کتاب اللَّه وعترته قوله صلّی اللَّه علیه وسلّم (فانهما لن یفترقا حتی یردا علیّ الحوض) وقوله فی بعض الطرق (نبّأنی بذلک اللطیف الخبیر) فاثبت لهم بذلک النجاة، وجعلهم وسیلة الیها، فتم التمثیل المذکور،</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ومحصله الحث علی التعلق بحبلهم وحبهم واعظامهم، شکراً لنعمة مشرّفهم صلی اللَّه وسلّم علیه وعلیهم، والأخذ بهدی علمائهم ومحاسن اخلاقهم وشیمهم، فمن أخذ بذلک نجا من ظلمات المخالفة وادّی شکر النعمة الوارفة، ومن تخلّف عنهم غرق فی بحار الکفران وتیار الطغیان فاستوجب النیران، لما سیأتی فی الذکر الحادی عشر من انّ بغضهم یوجب دخول النار ویرشد لذلک ما سبق فی الذکر الحادی عشر من انّ بغضهم یوجب دخول النار. ویرشد لذلک ما سبق فی الذکر قبله من حدیث أبی سعید مرفوعاً: ان للَّه‌عزّوجل ثلاث حُرُمات، فمن حفظهن حفظ اللَّه تعالی دینه ودنیاه ومن لم یحفظهن لم یحفظ اللَّه له دیناً ولا آخرته قلت: وما هن؟</w:t>
      </w:r>
    </w:p>
    <w:p>
      <w:pPr>
        <w:pStyle w:val="BookText"/>
      </w:pPr>
      <w:r>
        <w:rPr>
          <w:rFonts w:ascii="IRNazanin" w:hAnsi="IRNazanin" w:eastAsia="IRNazanin" w:cs="IRNazanin"/>
          <w:lang w:bidi="fa-IR"/>
          <w:color w:val="111111"/>
          <w:sz w:val="28"/>
          <w:szCs w:val="28"/>
          <w:rtl/>
        </w:rPr>
        <w:t xml:space="preserve">قال صلّی اللَّه علیه وآله وسلّم حرمة الاسلام، وحرمتی، وحرمة رحمی.</w:t>
      </w:r>
    </w:p>
    <w:p>
      <w:pPr>
        <w:pStyle w:val="BookText"/>
      </w:pPr>
      <w:r>
        <w:rPr>
          <w:rFonts w:ascii="IRNazanin" w:hAnsi="IRNazanin" w:eastAsia="IRNazanin" w:cs="IRNazanin"/>
          <w:lang w:bidi="fa-IR"/>
          <w:color w:val="111111"/>
          <w:sz w:val="28"/>
          <w:szCs w:val="28"/>
          <w:rtl/>
        </w:rPr>
        <w:t xml:space="preserve">قلت: فمن حفظ الحرمات الثلاثة فقد رکب فی سفینة النجاة ومن لم یحفظهن فقد تخلّف عن سفینة النجاة. وسیأتی فی الذکر العاشر حدیث (یرد الحوض أهل بیتی، ومن أحبهم من امّتی کهاتین السبابتین) خرجه الملّا. ویشهد له قوله صلّی اللَّه علیه وآله وسلّم المرء مع من أحب»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روی حدیث السفینة علماء أهل السنّة وحفاظهم ونذکر بعضهم:</w:t>
      </w:r>
    </w:p>
    <w:p>
      <w:pPr>
        <w:pStyle w:val="BookText"/>
      </w:pPr>
      <w:r>
        <w:rPr>
          <w:rFonts w:ascii="IRNazanin" w:hAnsi="IRNazanin" w:eastAsia="IRNazanin" w:cs="IRNazanin"/>
          <w:lang w:bidi="fa-IR"/>
          <w:color w:val="111111"/>
          <w:sz w:val="28"/>
          <w:szCs w:val="28"/>
          <w:rtl/>
        </w:rPr>
        <w:t xml:space="preserve">1- جلال الدین السیوطی، فقد روی حدیث السفینة فی تفسیره (الدر المنثور) ج 3 ص 334. وفی (الجامع الصغیر) بشرح المناوی ج 2 ص 915 رقم 2442 وفی (الخصائص الکبری).</w:t>
      </w:r>
    </w:p>
    <w:p>
      <w:pPr>
        <w:pStyle w:val="BookText"/>
      </w:pPr>
      <w:r>
        <w:rPr>
          <w:rFonts w:ascii="IRNazanin" w:hAnsi="IRNazanin" w:eastAsia="IRNazanin" w:cs="IRNazanin"/>
          <w:lang w:bidi="fa-IR"/>
          <w:color w:val="111111"/>
          <w:sz w:val="28"/>
          <w:szCs w:val="28"/>
          <w:rtl/>
        </w:rPr>
        <w:t xml:space="preserve">2- أبو المؤید الموفق بن أحمد المکی فی (مقتل الحسین) ج 1 ص 104.</w:t>
      </w:r>
    </w:p>
    <w:p>
      <w:pPr>
        <w:pStyle w:val="BookText"/>
      </w:pPr>
      <w:r>
        <w:rPr>
          <w:rFonts w:ascii="IRNazanin" w:hAnsi="IRNazanin" w:eastAsia="IRNazanin" w:cs="IRNazanin"/>
          <w:lang w:bidi="fa-IR"/>
          <w:color w:val="111111"/>
          <w:sz w:val="28"/>
          <w:szCs w:val="28"/>
          <w:rtl/>
        </w:rPr>
        <w:t xml:space="preserve">3- الشیخ محمّد صدر العالم فی (معارج العلی فی مناقب المرتضی) ص 146.</w:t>
      </w:r>
    </w:p>
    <w:p>
      <w:pPr>
        <w:pStyle w:val="BookText"/>
      </w:pPr>
      <w:r>
        <w:rPr>
          <w:rFonts w:ascii="IRNazanin" w:hAnsi="IRNazanin" w:eastAsia="IRNazanin" w:cs="IRNazanin"/>
          <w:lang w:bidi="fa-IR"/>
          <w:color w:val="111111"/>
          <w:sz w:val="28"/>
          <w:szCs w:val="28"/>
          <w:rtl/>
        </w:rPr>
        <w:t xml:space="preserve">4- یوسف بن قزاوغلی سبط ابن الجوزی فی (تذکرة الخواص) ص 323.</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131" w:name="pg10538_84310"/>
    <w:bookmarkEnd w:id="131"/>
    <w:p>
      <w:pPr>
        <w:pStyle w:val="BookText"/>
      </w:pPr>
      <w:r>
        <w:rPr>
          <w:rFonts w:ascii="IRNazanin" w:hAnsi="IRNazanin" w:eastAsia="IRNazanin" w:cs="IRNazanin"/>
          <w:lang w:bidi="fa-IR"/>
          <w:color w:val="111111"/>
          <w:sz w:val="28"/>
          <w:szCs w:val="28"/>
          <w:rtl/>
        </w:rPr>
        <w:t xml:space="preserve">5- جمال الدین الزرندی الحنفی فی (نظم درر السمطین) ص 235.</w:t>
      </w:r>
    </w:p>
    <w:p>
      <w:pPr>
        <w:pStyle w:val="BookText"/>
      </w:pPr>
      <w:r>
        <w:rPr>
          <w:rFonts w:ascii="IRNazanin" w:hAnsi="IRNazanin" w:eastAsia="IRNazanin" w:cs="IRNazanin"/>
          <w:lang w:bidi="fa-IR"/>
          <w:color w:val="111111"/>
          <w:sz w:val="28"/>
          <w:szCs w:val="28"/>
          <w:rtl/>
        </w:rPr>
        <w:t xml:space="preserve">6- علی بن محمّد بن الصباغ المالکی فی (الفصول المهمّة) ص 26.</w:t>
      </w:r>
    </w:p>
    <w:p>
      <w:pPr>
        <w:pStyle w:val="BookText"/>
      </w:pPr>
      <w:r>
        <w:rPr>
          <w:rFonts w:ascii="IRNazanin" w:hAnsi="IRNazanin" w:eastAsia="IRNazanin" w:cs="IRNazanin"/>
          <w:lang w:bidi="fa-IR"/>
          <w:color w:val="111111"/>
          <w:sz w:val="28"/>
          <w:szCs w:val="28"/>
          <w:rtl/>
        </w:rPr>
        <w:t xml:space="preserve">7- السید أحمد زینی المشهور بدحلان فی (الفتح المبین فی فضائل الخلفاء الراشدین وأهل البیت الطاهرین) ط هامش السیرة النبویة ج 2 ص 282.</w:t>
      </w:r>
    </w:p>
    <w:p>
      <w:pPr>
        <w:pStyle w:val="BookText"/>
      </w:pPr>
      <w:r>
        <w:rPr>
          <w:rFonts w:ascii="IRNazanin" w:hAnsi="IRNazanin" w:eastAsia="IRNazanin" w:cs="IRNazanin"/>
          <w:lang w:bidi="fa-IR"/>
          <w:color w:val="111111"/>
          <w:sz w:val="28"/>
          <w:szCs w:val="28"/>
          <w:rtl/>
        </w:rPr>
        <w:t xml:space="preserve">8- ملک العلماء شهاب الدین الدولت آبادی فی (هدایة السعداء) ص 723.</w:t>
      </w:r>
    </w:p>
    <w:p>
      <w:pPr>
        <w:pStyle w:val="BookText"/>
      </w:pPr>
      <w:r>
        <w:rPr>
          <w:rFonts w:ascii="IRNazanin" w:hAnsi="IRNazanin" w:eastAsia="IRNazanin" w:cs="IRNazanin"/>
          <w:lang w:bidi="fa-IR"/>
          <w:color w:val="111111"/>
          <w:sz w:val="28"/>
          <w:szCs w:val="28"/>
          <w:rtl/>
        </w:rPr>
        <w:t xml:space="preserve">9- محمّد الصبّان فی (اسعاف الراغبین) بهامش (نور الأبصار) ص 111.</w:t>
      </w:r>
    </w:p>
    <w:p>
      <w:pPr>
        <w:pStyle w:val="BookText"/>
      </w:pPr>
      <w:r>
        <w:rPr>
          <w:rFonts w:ascii="IRNazanin" w:hAnsi="IRNazanin" w:eastAsia="IRNazanin" w:cs="IRNazanin"/>
          <w:lang w:bidi="fa-IR"/>
          <w:color w:val="111111"/>
          <w:sz w:val="28"/>
          <w:szCs w:val="28"/>
          <w:rtl/>
        </w:rPr>
        <w:t xml:space="preserve">10- الشیخ عبد الرؤوف المناوی المصری فی (کنوز الحقائق) نقله القندوزی فی ینابعی المودة الباب السادس والخمسون ص 181.</w:t>
      </w:r>
    </w:p>
    <w:p>
      <w:pPr>
        <w:pStyle w:val="BookText"/>
      </w:pPr>
      <w:r>
        <w:rPr>
          <w:rFonts w:ascii="IRNazanin" w:hAnsi="IRNazanin" w:eastAsia="IRNazanin" w:cs="IRNazanin"/>
          <w:lang w:bidi="fa-IR"/>
          <w:color w:val="111111"/>
          <w:sz w:val="28"/>
          <w:szCs w:val="28"/>
          <w:rtl/>
        </w:rPr>
        <w:t xml:space="preserve">11- مجد الدین ابن الأثیر، فی (النهایة) والأثر ج 2 ص 298.</w:t>
      </w:r>
    </w:p>
    <w:p>
      <w:pPr>
        <w:pStyle w:val="BookText"/>
      </w:pPr>
      <w:r>
        <w:rPr>
          <w:rFonts w:ascii="IRNazanin" w:hAnsi="IRNazanin" w:eastAsia="IRNazanin" w:cs="IRNazanin"/>
          <w:lang w:bidi="fa-IR"/>
          <w:color w:val="111111"/>
          <w:sz w:val="28"/>
          <w:szCs w:val="28"/>
          <w:rtl/>
        </w:rPr>
        <w:t xml:space="preserve">12- محمّد مرتضی الزبیدی فی (تاج العروس) ج 2 ص 259.</w:t>
      </w:r>
    </w:p>
    <w:p>
      <w:pPr>
        <w:pStyle w:val="BookText"/>
      </w:pPr>
      <w:r>
        <w:rPr>
          <w:rFonts w:ascii="IRNazanin" w:hAnsi="IRNazanin" w:eastAsia="IRNazanin" w:cs="IRNazanin"/>
          <w:lang w:bidi="fa-IR"/>
          <w:color w:val="111111"/>
          <w:sz w:val="28"/>
          <w:szCs w:val="28"/>
          <w:rtl/>
        </w:rPr>
        <w:t xml:space="preserve">وقد أفرد العلامة السید حامد حسین قدس سره لحدیث السفینة جزءاً من موسوعته القیّمة (عبقات الأنوار فی إمامة الأئمة الأطهار).</w:t>
      </w:r>
    </w:p>
    <w:p>
      <w:pPr>
        <w:pStyle w:val="Heading3"/>
      </w:pPr>
      <w:bookmarkStart w:id="286" w:name="_Toc147"/>
      <w:r>
        <w:t>أهل البیت أحد الثقلین</w:t>
      </w:r>
      <w:bookmarkEnd w:id="286"/>
    </w:p>
    <w:p>
      <w:pPr>
        <w:pStyle w:val="BookText"/>
      </w:pPr>
      <w:r>
        <w:rPr>
          <w:rFonts w:ascii="IRNazanin" w:hAnsi="IRNazanin" w:eastAsia="IRNazanin" w:cs="IRNazanin"/>
          <w:lang w:bidi="fa-IR"/>
          <w:color w:val="111111"/>
          <w:sz w:val="28"/>
          <w:szCs w:val="28"/>
          <w:rtl/>
        </w:rPr>
        <w:t xml:space="preserve">إن حدیث الثقلین من الصحاح المتواترة، فقد ورد عن بضع وعشرین صحابیّاً </w:t>
      </w:r>
      <w:r>
        <w:rPr>
          <w:rStyle w:val="FootnoteReference"/>
        </w:rPr>
        <w:footnoteReference w:id="1398"/>
      </w:r>
      <w:r>
        <w:rPr>
          <w:rFonts w:ascii="IRNazanin" w:hAnsi="IRNazanin" w:eastAsia="IRNazanin" w:cs="IRNazanin"/>
          <w:lang w:bidi="fa-IR"/>
          <w:color w:val="111111"/>
          <w:sz w:val="28"/>
          <w:szCs w:val="28"/>
          <w:rtl/>
        </w:rPr>
        <w:t xml:space="preserve">أو أربعة وثلاثین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شمس الدین السخاوی: «وفی الباب عن جابر وحذیفة وخزیمة بن اسید، وخزیمة بن ثابت، وزید بن ثابت، وسهل بن سعد وضمرة [الأسلمی وعامر بن لیلی [الغفاری وعبد الرحمن بن عوف، وعبد اللَّه بن عباس وعبد اللَّه بن</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وعدی بن حاتم، وعقبة بن عامر وعلی بن أبی طالب، وأبی ذر، وأبی رافع، وابن شریح الخزافی، وأبی قدامة الأنصاری، وأبی هریرة، وأبی الهیثم بن التیهان، ورجال من قریش، وام سلمة [أم المؤمنین وأم هانی ابنة أبی طالب وکثیرٌ الصحابة رضی اللَّه عنهم»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أفرد العلامة الحجّة السید میر حامد حسین قدس سره لحدیث الثقلین جزئین من موسوعته (عبقات الأنوار فی امامة الأئمة الاطهار)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ولنذکر بعض الصحابة وما روی عنهم حول حدیث الثقلین </w:t>
      </w:r>
      <w:r>
        <w:rPr>
          <w:rStyle w:val="FootnoteReference"/>
        </w:rPr>
        <w:footnoteReference w:id="1402"/>
      </w:r>
    </w:p>
    <w:p>
      <w:pPr>
        <w:pStyle w:val="BookText"/>
      </w:pPr>
      <w:r>
        <w:rPr>
          <w:rFonts w:ascii="IRNazanin" w:hAnsi="IRNazanin" w:eastAsia="IRNazanin" w:cs="IRNazanin"/>
          <w:lang w:bidi="fa-IR"/>
          <w:color w:val="111111"/>
          <w:sz w:val="28"/>
          <w:szCs w:val="28"/>
          <w:rtl/>
        </w:rPr>
        <w:t xml:space="preserve">رواة الحدیث من التابعین: واما رواته من التابعین فکثیرون یمر علیک اسماؤهم خلال روایاتهم فی الصحاح والمسانید والمراجع الحدیثیة ولکی لا نخلی هذا الحقل منهم نشیر الی بعضهم فمنهم:</w:t>
      </w:r>
    </w:p>
    <w:p>
      <w:pPr>
        <w:pStyle w:val="BookText"/>
      </w:pPr>
      <w:r>
        <w:rPr>
          <w:rFonts w:ascii="IRNazanin" w:hAnsi="IRNazanin" w:eastAsia="IRNazanin" w:cs="IRNazanin"/>
          <w:lang w:bidi="fa-IR"/>
          <w:color w:val="111111"/>
          <w:sz w:val="28"/>
          <w:szCs w:val="28"/>
          <w:rtl/>
        </w:rPr>
        <w:t xml:space="preserve">1- أبو الطفیل عامر بن واثلة.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رواه أمیرالمؤمنین:</w:t>
      </w:r>
    </w:p>
    <w:p>
      <w:pPr>
        <w:pStyle w:val="BookText"/>
      </w:pPr>
      <w:r>
        <w:rPr>
          <w:rFonts w:ascii="IRNazanin" w:hAnsi="IRNazanin" w:eastAsia="IRNazanin" w:cs="IRNazanin"/>
          <w:lang w:bidi="fa-IR"/>
          <w:color w:val="111111"/>
          <w:sz w:val="28"/>
          <w:szCs w:val="28"/>
          <w:rtl/>
        </w:rPr>
        <w:t xml:space="preserve">روی السخاوی بأسناده عن علی «ان رسول اللَّه صلّی اللَّه علیه وآله وسلّم قال: انی مخلّف فیکم ما ان تمسکتم به لن تضلوا: کتاب اللَّه عزّوجل، طرفه بید اللَّه وطرفه بأیدیکم، وعترتی أهل بیتی ولن یفترقا حتی یردا علی الحوض»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السمهودی بأسناده عنه «ان النبی صلّی اللَّه علیه وآله وسلّم قال: قد ترکت فیکم ما ان أخذتم به لن تضلوا: کتاب اللَّه، سببه بیده وسببه بأیدیکم، وأهل بیتی»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خطبته علیه السّلام: «فأین تذهبون وانی تؤفکون؟ والاعلام قائمة والآیات واضحة، والمنار منصوبة، فأین یُتاه بکم وکیف تعمهون؟ وبینکم عترة نبیکم، وهم أزمة الحقّ واعلام الدین، وألسنة الصدق فأنزلوهم بأحسن منازل القرآن وردوهم ورود الهیم العطاش»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عز الدین ابن أبی الحدید: «وعترة رسول اللَّه صلّی اللَّه علیه وآله أهله الأدنون ونسله … وقد بیّن رسول اللَّه صلّی اللَّه علیه وآله وسلّم عترته من هی لما قال: انی تارک فیکم الثقلین فقال: عترتی أهل بیتی، وبیّن فی مقام آخر من أهل</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بیته حیث طرح علیهم کساء، وقال حین نزلت «إِنَّمَا یُرِیدُ اللَّهُ لِیُذْهِبَ» اللهم هؤلاء أهل بیتی فأذهب الرجس عنهم، فان قلت: فمن هی العترة التی عناها أمیرالمؤمنین علیه السّلام بهذا الکلام؟ قلت: نفسه وولداه والأصل فی الحقیقة نفسه لأن ولدیه تابعان له، ونسبتهما الیه مع وجوده کنسبة الکواکب المضیئة مع طلوع الشمس المشرقة، وقد نبّه النبی صلّی اللَّه علیه وآله علی ذلک بقوله: وأبو کما خیرٌ منکما» </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رواه الحسن بن علی المجتبی</w:t>
      </w:r>
    </w:p>
    <w:p>
      <w:pPr>
        <w:pStyle w:val="BookText"/>
      </w:pPr>
      <w:r>
        <w:rPr>
          <w:rFonts w:ascii="IRNazanin" w:hAnsi="IRNazanin" w:eastAsia="IRNazanin" w:cs="IRNazanin"/>
          <w:lang w:bidi="fa-IR"/>
          <w:color w:val="111111"/>
          <w:sz w:val="28"/>
          <w:szCs w:val="28"/>
          <w:rtl/>
        </w:rPr>
        <w:t xml:space="preserve">روی القندوزی الحنفی باسناده عن عبد اللَّه بن الحسن المثنی ابن الحسن المجتبی بن علی المرتضی علیهم السلام عن أبیه عن جده الحسن السبط قال:</w:t>
      </w:r>
    </w:p>
    <w:p>
      <w:pPr>
        <w:pStyle w:val="BookText"/>
      </w:pPr>
      <w:r>
        <w:rPr>
          <w:rFonts w:ascii="Amiri" w:hAnsi="Amiri" w:eastAsia="Amiri" w:cs="Amiri"/>
          <w:lang w:bidi="ar-SA"/>
          <w:color w:val="111111"/>
          <w:sz w:val="28"/>
          <w:szCs w:val="28"/>
          <w:rtl/>
        </w:rPr>
        <w:t xml:space="preserve">«خطب جدی صلّی اللَّه علیه وآله وسلّم یوماً، فقال بعدما حمد اللَّه واثنی علیه:</w:t>
      </w:r>
    </w:p>
    <w:p>
      <w:pPr>
        <w:pStyle w:val="BookText"/>
      </w:pPr>
      <w:r>
        <w:rPr>
          <w:rFonts w:ascii="IRNazanin" w:hAnsi="IRNazanin" w:eastAsia="IRNazanin" w:cs="IRNazanin"/>
          <w:lang w:bidi="fa-IR"/>
          <w:color w:val="111111"/>
          <w:sz w:val="28"/>
          <w:szCs w:val="28"/>
          <w:rtl/>
        </w:rPr>
        <w:t xml:space="preserve">معاشر الناس انی ادعی فاجیب وانی تارک فیکم الثقلین کتاب اللَّه وعترتی أهل بیتی ان تمسکتم بهما لن تضلوا واههما لن یفترقا حتی یردا علیّ الحوض فتعلموا منهم ولا تعلّموهم فانّهم اعلم منکم ولا تخلو الأرض منهم، ولو خلت لا نساخت باهلها ثم قال: اللم انک لا تخلی الأرض من حجّة علی خلقک، لئلا تبطل حجّتک ولا یضلّ اولیائک بعد اذ هدیتهم، اولئک الأقلّون عدداً والأعظمون قدراً عند اللَّه عزّوجل. ولقد دعوت اللَّه تبارک وتعالی ان یجعل العلم والحکمة فی عقبی وعقب عقبی، وفی زرعی وزرع زرعی الی یوم القیامة فاستجیب لی»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رواه زید بن أرقم:</w:t>
      </w:r>
    </w:p>
    <w:p>
      <w:pPr>
        <w:pStyle w:val="BookText"/>
      </w:pPr>
      <w:r>
        <w:rPr>
          <w:rFonts w:ascii="IRNazanin" w:hAnsi="IRNazanin" w:eastAsia="IRNazanin" w:cs="IRNazanin"/>
          <w:lang w:bidi="fa-IR"/>
          <w:color w:val="111111"/>
          <w:sz w:val="28"/>
          <w:szCs w:val="28"/>
          <w:rtl/>
        </w:rPr>
        <w:t xml:space="preserve">روی مسلم باسناده عن یزید بن حیّان قال: «انطلقت أنا وحصین بن سبرة</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وعمرو بن مسلم الی زید بن ارقم فلما جلسنا الیه قال له حصین: لقد لقیت یا زید خیراً کثیراً، رأیت رسول اللَّه صلّی اللَّه علیه وسلّم، وسمعت حدیثه، وغزوت معه وصلّیت خلفه، لقد لقیت یا زید خیراً کثیراً، حدّثنا یا زید، ما سمعت من رسول اللَّه صلّی اللَّه علیه وآله وسلّم قال: یا ابن أخی، واللَّه لقد کبرت سنّی وقدم عهدی، ونسیت بعض الذی کنت أعی من رسول اللَّه صلّی اللَّه علیه وآله وسلّم فما حدثتکم فاقبلوا وما لا فلا تکلّفونیه ثم قال: قام رسول اللَّه صلّی اللَّه علیه وآله وسلّم یوماً فینا خطیباً بماء یدعی خمّاً بین مکة والمدینة، فحمد اللَّه واثنی علیه، ووعظ وذکر، ثم قال: أما بعد الّا أیُّها الناس، فانما أنا بشرٌ یوشک ان یأتی رسول ربی فأجیب، وأنا تارک فیکم ثقلین أولهما کتاب اللَّه فیه الهدی والنور، فخذوا بکتاب اللَّه، واستمسکوا به. فحث علی کتاب اللَّه ورغّب فیه، ثم قال: وأهل بیتی اذکّرکم اللَّه فی أهل بیتی، أذکرکم اللَّه فی أهل بیتی، اذکرکم اللَّه فی أهل بیتی. فقال له حصین: ومن أهل بیته یا زید؟ ألیس نساؤه من أهل بیته؟ قال: نساؤه من أهل بیته، ولکن أهل بیته من حرم الصدقة بعده قال: ومن هم؟ قال: هم آل علی، وال عقیل، وآل جعفر، وآل عباس قال: کُلّ هؤلاء حرم الصدقة؟ قال: نعم»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الترمذی باسناده عن زید بن ارقم قال: «قال رسول اللَّه صلّی اللَّه علیه وسلّم، انی تارک فیکم الثقلین ما ان تمسکتم به لن تضلوا بعدی: الحدهما أعظم من الآخر کتاب اللَّه حبل ممدود من السماء الی الأرض وعترتی أهل بیتی ولن یفترقا حتی یردا علیّ الحوض فانظروا کیف تخلفونی فیهما، هذا حدیث حسن غریب»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الحاکم النیسابوری بأسناده عنه قال: «قال رسول اللَّه صلّی اللَّه علیه وآله وسلّم انی تارک فیکم الثقلین کتاب اللَّه وأهل بیتی وانهما لن یفترقا حتی یردا علیّ الحوض»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الحلی قدس سرّه: «هذا الحدیث یدل علی وجوب التمسک بأهل بیته، وسیّدهم علی علیه السّلام فیکون واجب الطاعة علی الکل فیکون هو الأمام دون غیره من الصحابة»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روی حدیث الثقلین عن زید بن أرقم الحفّاظ فی مسانیدهم والعلماء فی مؤلفاتهم بألفاظ وعبارات مختلفة:</w:t>
      </w:r>
    </w:p>
    <w:p>
      <w:pPr>
        <w:pStyle w:val="BookText"/>
      </w:pPr>
      <w:r>
        <w:rPr>
          <w:rFonts w:ascii="IRNazanin" w:hAnsi="IRNazanin" w:eastAsia="IRNazanin" w:cs="IRNazanin"/>
          <w:lang w:bidi="fa-IR"/>
          <w:color w:val="111111"/>
          <w:sz w:val="28"/>
          <w:szCs w:val="28"/>
          <w:rtl/>
        </w:rPr>
        <w:t xml:space="preserve">کأحمد بن حنبل </w:t>
      </w:r>
      <w:r>
        <w:rPr>
          <w:rStyle w:val="FootnoteReference"/>
        </w:rPr>
        <w:footnoteReference w:id="1412"/>
      </w:r>
      <w:r>
        <w:rPr>
          <w:rFonts w:ascii="IRNazanin" w:hAnsi="IRNazanin" w:eastAsia="IRNazanin" w:cs="IRNazanin"/>
          <w:lang w:bidi="fa-IR"/>
          <w:color w:val="111111"/>
          <w:sz w:val="28"/>
          <w:szCs w:val="28"/>
          <w:rtl/>
        </w:rPr>
        <w:t xml:space="preserve">والبیهقی </w:t>
      </w:r>
      <w:r>
        <w:rPr>
          <w:rStyle w:val="FootnoteReference"/>
        </w:rPr>
        <w:footnoteReference w:id="1413"/>
      </w:r>
      <w:r>
        <w:rPr>
          <w:rFonts w:ascii="IRNazanin" w:hAnsi="IRNazanin" w:eastAsia="IRNazanin" w:cs="IRNazanin"/>
          <w:lang w:bidi="fa-IR"/>
          <w:color w:val="111111"/>
          <w:sz w:val="28"/>
          <w:szCs w:val="28"/>
          <w:rtl/>
        </w:rPr>
        <w:t xml:space="preserve">والهیثمی </w:t>
      </w:r>
      <w:r>
        <w:rPr>
          <w:rStyle w:val="FootnoteReference"/>
        </w:rPr>
        <w:footnoteReference w:id="1414"/>
      </w:r>
      <w:r>
        <w:rPr>
          <w:rFonts w:ascii="IRNazanin" w:hAnsi="IRNazanin" w:eastAsia="IRNazanin" w:cs="IRNazanin"/>
          <w:lang w:bidi="fa-IR"/>
          <w:color w:val="111111"/>
          <w:sz w:val="28"/>
          <w:szCs w:val="28"/>
          <w:rtl/>
        </w:rPr>
        <w:t xml:space="preserve">والکنجی </w:t>
      </w:r>
      <w:r>
        <w:rPr>
          <w:rStyle w:val="FootnoteReference"/>
        </w:rPr>
        <w:footnoteReference w:id="1415"/>
      </w:r>
      <w:r>
        <w:rPr>
          <w:rFonts w:ascii="IRNazanin" w:hAnsi="IRNazanin" w:eastAsia="IRNazanin" w:cs="IRNazanin"/>
          <w:lang w:bidi="fa-IR"/>
          <w:color w:val="111111"/>
          <w:sz w:val="28"/>
          <w:szCs w:val="28"/>
          <w:rtl/>
        </w:rPr>
        <w:t xml:space="preserve">والقندوزی الحنفی </w:t>
      </w:r>
      <w:r>
        <w:rPr>
          <w:rStyle w:val="FootnoteReference"/>
        </w:rPr>
        <w:footnoteReference w:id="1416"/>
      </w:r>
      <w:r>
        <w:rPr>
          <w:rFonts w:ascii="IRNazanin" w:hAnsi="IRNazanin" w:eastAsia="IRNazanin" w:cs="IRNazanin"/>
          <w:lang w:bidi="fa-IR"/>
          <w:color w:val="111111"/>
          <w:sz w:val="28"/>
          <w:szCs w:val="28"/>
          <w:rtl/>
        </w:rPr>
        <w:t xml:space="preserve">والذهبی </w:t>
      </w:r>
      <w:r>
        <w:rPr>
          <w:rStyle w:val="FootnoteReference"/>
        </w:rPr>
        <w:footnoteReference w:id="1417"/>
      </w:r>
      <w:r>
        <w:rPr>
          <w:rFonts w:ascii="IRNazanin" w:hAnsi="IRNazanin" w:eastAsia="IRNazanin" w:cs="IRNazanin"/>
          <w:lang w:bidi="fa-IR"/>
          <w:color w:val="111111"/>
          <w:sz w:val="28"/>
          <w:szCs w:val="28"/>
          <w:rtl/>
        </w:rPr>
        <w:t xml:space="preserve">والجزری </w:t>
      </w:r>
      <w:r>
        <w:rPr>
          <w:rStyle w:val="FootnoteReference"/>
        </w:rPr>
        <w:footnoteReference w:id="1418"/>
      </w:r>
      <w:r>
        <w:rPr>
          <w:rFonts w:ascii="IRNazanin" w:hAnsi="IRNazanin" w:eastAsia="IRNazanin" w:cs="IRNazanin"/>
          <w:lang w:bidi="fa-IR"/>
          <w:color w:val="111111"/>
          <w:sz w:val="28"/>
          <w:szCs w:val="28"/>
          <w:rtl/>
        </w:rPr>
        <w:t xml:space="preserve">وشمس الدین السخاوی </w:t>
      </w:r>
      <w:r>
        <w:rPr>
          <w:rStyle w:val="FootnoteReference"/>
        </w:rPr>
        <w:footnoteReference w:id="1419"/>
      </w:r>
      <w:r>
        <w:rPr>
          <w:rFonts w:ascii="IRNazanin" w:hAnsi="IRNazanin" w:eastAsia="IRNazanin" w:cs="IRNazanin"/>
          <w:lang w:bidi="fa-IR"/>
          <w:color w:val="111111"/>
          <w:sz w:val="28"/>
          <w:szCs w:val="28"/>
          <w:rtl/>
        </w:rPr>
        <w:t xml:space="preserve">والسمهودی </w:t>
      </w:r>
      <w:r>
        <w:rPr>
          <w:rStyle w:val="FootnoteReference"/>
        </w:rPr>
        <w:footnoteReference w:id="1420"/>
      </w:r>
      <w:r>
        <w:rPr>
          <w:rFonts w:ascii="IRNazanin" w:hAnsi="IRNazanin" w:eastAsia="IRNazanin" w:cs="IRNazanin"/>
          <w:lang w:bidi="fa-IR"/>
          <w:color w:val="111111"/>
          <w:sz w:val="28"/>
          <w:szCs w:val="28"/>
          <w:rtl/>
        </w:rPr>
        <w:t xml:space="preserve">وباکثیر الحضرمی الشافعی </w:t>
      </w:r>
      <w:r>
        <w:rPr>
          <w:rStyle w:val="FootnoteReference"/>
        </w:rPr>
        <w:footnoteReference w:id="1421"/>
      </w:r>
      <w:r>
        <w:rPr>
          <w:rFonts w:ascii="Amiri" w:hAnsi="Amiri" w:eastAsia="Amiri" w:cs="Amiri"/>
          <w:lang w:bidi="ar-SA"/>
          <w:color w:val="111111"/>
          <w:sz w:val="28"/>
          <w:szCs w:val="28"/>
          <w:rtl/>
        </w:rPr>
        <w:t xml:space="preserve">والمتّقی </w:t>
      </w:r>
      <w:r>
        <w:rPr>
          <w:rStyle w:val="FootnoteReference"/>
        </w:rPr>
        <w:footnoteReference w:id="1422"/>
      </w:r>
      <w:r>
        <w:rPr>
          <w:rFonts w:ascii="IRNazanin" w:hAnsi="IRNazanin" w:eastAsia="IRNazanin" w:cs="IRNazanin"/>
          <w:lang w:bidi="fa-IR"/>
          <w:color w:val="111111"/>
          <w:sz w:val="28"/>
          <w:szCs w:val="28"/>
          <w:rtl/>
        </w:rPr>
        <w:t xml:space="preserve">ومحمّد الزرندی الحنفی المدنی </w:t>
      </w:r>
      <w:r>
        <w:rPr>
          <w:rStyle w:val="FootnoteReference"/>
        </w:rPr>
        <w:footnoteReference w:id="1423"/>
      </w:r>
      <w:r>
        <w:rPr>
          <w:rFonts w:ascii="IRNazanin" w:hAnsi="IRNazanin" w:eastAsia="IRNazanin" w:cs="IRNazanin"/>
          <w:lang w:bidi="fa-IR"/>
          <w:color w:val="111111"/>
          <w:sz w:val="28"/>
          <w:szCs w:val="28"/>
          <w:rtl/>
        </w:rPr>
        <w:t xml:space="preserve">وسبط ابن</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الجوزی </w:t>
      </w:r>
      <w:r>
        <w:rPr>
          <w:rStyle w:val="FootnoteReference"/>
        </w:rPr>
        <w:footnoteReference w:id="1424"/>
      </w:r>
      <w:r>
        <w:rPr>
          <w:rFonts w:ascii="IRNazanin" w:hAnsi="IRNazanin" w:eastAsia="IRNazanin" w:cs="IRNazanin"/>
          <w:lang w:bidi="fa-IR"/>
          <w:color w:val="111111"/>
          <w:sz w:val="28"/>
          <w:szCs w:val="28"/>
          <w:rtl/>
        </w:rPr>
        <w:t xml:space="preserve">والسیوطی </w:t>
      </w:r>
      <w:r>
        <w:rPr>
          <w:rStyle w:val="FootnoteReference"/>
        </w:rPr>
        <w:footnoteReference w:id="1425"/>
      </w:r>
      <w:r>
        <w:rPr>
          <w:rFonts w:ascii="IRNazanin" w:hAnsi="IRNazanin" w:eastAsia="IRNazanin" w:cs="IRNazanin"/>
          <w:lang w:bidi="fa-IR"/>
          <w:color w:val="111111"/>
          <w:sz w:val="28"/>
          <w:szCs w:val="28"/>
          <w:rtl/>
        </w:rPr>
        <w:t xml:space="preserve">والبدخشی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رواه أبو هریرة:</w:t>
      </w:r>
    </w:p>
    <w:p>
      <w:pPr>
        <w:pStyle w:val="BookText"/>
      </w:pPr>
      <w:r>
        <w:rPr>
          <w:rFonts w:ascii="IRNazanin" w:hAnsi="IRNazanin" w:eastAsia="IRNazanin" w:cs="IRNazanin"/>
          <w:lang w:bidi="fa-IR"/>
          <w:color w:val="111111"/>
          <w:sz w:val="28"/>
          <w:szCs w:val="28"/>
          <w:rtl/>
        </w:rPr>
        <w:t xml:space="preserve">روی الشیخ سلیمان القندوزی الحنفی بأسناده عن أبی هریرة ما لفظه «انی خلفت فیکم الثقلین ان تمسکتم بهما لن تضلوا أبدا. کتاب اللَّه وعترتی أهل بیتی ولن یفترقا حتی یردا علی الحوض»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روی عنه حدیث الثقلین السمهودی فی (جواهر العقدین) </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والسخاوی فی (استجلاب ارتقاء الغرف) </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رواه حذیفة بن الیمان:</w:t>
      </w:r>
    </w:p>
    <w:p>
      <w:pPr>
        <w:pStyle w:val="BookText"/>
      </w:pPr>
      <w:r>
        <w:rPr>
          <w:rFonts w:ascii="IRNazanin" w:hAnsi="IRNazanin" w:eastAsia="IRNazanin" w:cs="IRNazanin"/>
          <w:lang w:bidi="fa-IR"/>
          <w:color w:val="111111"/>
          <w:sz w:val="28"/>
          <w:szCs w:val="28"/>
          <w:rtl/>
        </w:rPr>
        <w:t xml:space="preserve">قال القندوزی: «وفی المناقب عن أحمد بن عبد اللَّه بن سلام عن حذیفة بن الیمان، قال: صلی بنا رسول اللَّه صلّی اللَّه علیه وسلّم الظهر، ثم أقبل بوجهه الکریم الینا، فقال: معاشر اصحابی اوصیکم بتقوی اللَّه والعمل بطاعته وانی ادعی فأجیب، وانی تارک فیکم الثقلین کتاب اللَّه وعترتی أهل بیتی ان تمسکتم بهما لن تضلّوا وانهما لن یفترقا حتی یردا علیّ الحوض فتعلموا منهم ولا تعلموهم فانهم أعلم منکم» </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رواه حذیفة بن أسید الغفاری:</w:t>
      </w:r>
    </w:p>
    <w:p>
      <w:pPr>
        <w:pStyle w:val="BookText"/>
      </w:pPr>
      <w:r>
        <w:rPr>
          <w:rFonts w:ascii="IRNazanin" w:hAnsi="IRNazanin" w:eastAsia="IRNazanin" w:cs="IRNazanin"/>
          <w:lang w:bidi="fa-IR"/>
          <w:color w:val="111111"/>
          <w:sz w:val="28"/>
          <w:szCs w:val="28"/>
          <w:rtl/>
        </w:rPr>
        <w:t xml:space="preserve">روی الهیثمی بأسناده عن حذیفة بن أسید الغفاری قال: «لما صدر رسول</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وسلّم من حجة الوداع نهی أصحابه عن سمرات متفرقات بالبطحاء أن ینزلوا تحتهن، ثم بعث الین فقمّ ما تحتهن من الشوک وعمد الیهن، فصلی عندهن، ثم قام فقال: یا أیها الناس انه قد نبأنی اللطیف الخبیر انه لم یعمر نبی الا نصف عمر الذی یلیه من قبله، وانی لأظن یوشک ان ادعی فأجیب وانّی مسؤول وأنتم مسوولون فماذا أنتم قائلون؟</w:t>
      </w:r>
    </w:p>
    <w:p>
      <w:pPr>
        <w:pStyle w:val="BookText"/>
      </w:pPr>
      <w:r>
        <w:rPr>
          <w:rFonts w:ascii="IRNazanin" w:hAnsi="IRNazanin" w:eastAsia="IRNazanin" w:cs="IRNazanin"/>
          <w:lang w:bidi="fa-IR"/>
          <w:color w:val="111111"/>
          <w:sz w:val="28"/>
          <w:szCs w:val="28"/>
          <w:rtl/>
        </w:rPr>
        <w:t xml:space="preserve">قالوا: نشهد انک قد بلغت وجهدت ونصحت فجزاک اللَّه خیراً، قال: ألیس تشهدون أن لا اله الّا اللَّه وان محمّداً عبده ورسوله، وان جنته حق وناره حق وان الموت حق، وان البعث حقٌ بعد الموت وان الساعة آتیة لا ریب فیها، وان اللَّه یبعث من فی القبور؟ قالوا: بلی نشهد بذلک قال: اللهم اشهد، ثم قال: یا أیها الناس انّ اللَّه مولای، وأنا مولی المؤمنین وأنا اولی بهم من أنفسهم، فمن کنت مولاه فهذا مولاه یعنی علیاً رضی اللَّه عنه، اللهم وال من والاه وعاد من عاداه، ثم قال: یا أیها الناس انی فرط وأنتم واردون علیّ الحوض، حوضی ما بین بصری الی صنعاء فیه عدد النجوم قدحان من فضة، وانی سائلکم عن الثقلین فانظروا کیف تخلفونی فیهما الثقل الأکبر کتاب اللَّه عزّوجل سبب طرفه بید اللَّه عزّوجل وطرفه بأیدیکم فاستمسکوا به لا تضلوا ولا تبدلوا، وعترتی أهل بیتی فانه قد نبأنی اللطیف الخبیر انهما لن یفترقا حتی یردا علی الحوض»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الحکیم الترمذی بأسناده عن حذیفة بن اسید الغفاری قال: «لمّا صدر رسول اللَّه صلّی اللَّه علیه وآله وسلّم من حجة الوداع خطب فقال: ایّها الناس انه قد نبأنی اللطیف الخبیر انه لن یعمر نبی الّا مثل نصف عمر الذی یلیه من قبل، وانی أظن یوشک أن أدعی فأجیب، وانی فرطکم علی الحوض، وانی سائلکم حین تردون علیّ عن الثقلین، فانظروا کیف تخلفوننی فیهما: الثقل الأکبر، کتاب اللَّه تعالی سبب طرفه بید اللَّه تعالی وطرفه بأیدیکم فاستمسکوا فلا تضلوا ولا تبدلوا، والثقل الأصغر عترتی أهل بیتی فانی قد نبأنی اللطیف الخبیر انهما لن یفترقا حتی یردا علیّ الحوض» </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رواه زید بن ثابت:</w:t>
      </w:r>
    </w:p>
    <w:p>
      <w:pPr>
        <w:pStyle w:val="BookText"/>
      </w:pPr>
      <w:r>
        <w:rPr>
          <w:rFonts w:ascii="IRNazanin" w:hAnsi="IRNazanin" w:eastAsia="IRNazanin" w:cs="IRNazanin"/>
          <w:lang w:bidi="fa-IR"/>
          <w:color w:val="111111"/>
          <w:sz w:val="28"/>
          <w:szCs w:val="28"/>
          <w:rtl/>
        </w:rPr>
        <w:t xml:space="preserve">روی أحمد بأسناده عن زید بن ثابت، قال: قال رسول اللَّه صلّی اللَّه علیه وآله وسلّم: «انی تارک فیکم خلیفتین: کتاب اللَّه حبل ممدود ما بین السماء والأرض او ما بین السماء الی الأرض، وعترتی أهل بیتی وانهما لن یفترقا حتی یردا علیّ الحوض»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عنه قال: قال رسول اللَّه صلّی اللَّه علیه وآله وسلّم، انی تارک فیکم</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خلیفتین کتاب اللَّه وأهل بیتی وانهما لن یفترقا حتی یردا علیّ الحوض جمیعاً»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الحموینی باسناده عنه، قال: «قال النبی صلّی اللَّه علیه وآله وسلّم:</w:t>
      </w:r>
    </w:p>
    <w:p>
      <w:pPr>
        <w:pStyle w:val="BookText"/>
      </w:pPr>
      <w:r>
        <w:rPr>
          <w:rFonts w:ascii="IRNazanin" w:hAnsi="IRNazanin" w:eastAsia="IRNazanin" w:cs="IRNazanin"/>
          <w:lang w:bidi="fa-IR"/>
          <w:color w:val="111111"/>
          <w:sz w:val="28"/>
          <w:szCs w:val="28"/>
          <w:rtl/>
        </w:rPr>
        <w:t xml:space="preserve">انی تارک فیکم الثقلین کتاب اللَّه عزّوجل وعترتی أهل بیتی، ألا وهما الخلیفتان من بعدی، ولن یفترقا حتی یردا علیّ الحوض» </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البدخشی باسناده عنه «أن رسول اللَّه صلّی اللَّه علیه وسلّم قال: انی تارک فیکم الثقلین من بعدی: کتاب اللَّه وعترتی أهل بیتی، وانهما لن یفترقا حتی یردا علیّ الحوض»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المتقی باسناده عنه: «انی لکم فرطٌ، انکم واردون علیّ الحوض عرضه ما بین صنعاء الی بصری، فیه عدد الکواکب من قدحان الذهب والفضة فانظروا کیف تخلفونی فی الثقلین، قیل: وما الثقلان یا رسول اللَّه؟ قال: الأکبر کتاب اللَّه سبب طرفه بید اللَّه وطرفه بأیدیکم فتمسکوا به لن تزلوا ولا تضلوا، والأصغر عترتی وانهما لن یتفرقا حتی یردا علی الحوض وسألت لهما ذلک ربی ولا تقدموهما فتهلکوا ولا تعلموهما فانهما أعلم منکم»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محمّد صدر العالم: «أخرج بن أبی شیبة وأحمد ومسلم والترمذی وابن حبان، والحاکم عن زید بن ارقم، والترمذی عن جابر وعبد بن حمید وابن الانباری فی المصاحف عن زید بن ثابت: ان رسول اللَّه صلی اللَّه علیه وسلّم قال:</w:t>
      </w:r>
    </w:p>
    <w:p>
      <w:pPr>
        <w:pStyle w:val="BookText"/>
      </w:pPr>
      <w:r>
        <w:rPr>
          <w:rFonts w:ascii="IRNazanin" w:hAnsi="IRNazanin" w:eastAsia="IRNazanin" w:cs="IRNazanin"/>
          <w:lang w:bidi="fa-IR"/>
          <w:color w:val="111111"/>
          <w:sz w:val="28"/>
          <w:szCs w:val="28"/>
          <w:rtl/>
        </w:rPr>
        <w:t xml:space="preserve">انی تارک فیکم ما ان تمسکتم به لن تضلوا بعدی، احدهما اعظم من الآخر کتاب اللَّه</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حبلٌ ممدود من السماء الی الأرض وعترتی أهل بیتی، ولن یتفرقا حتی یردا علیّ الحوض فانظروا کیف تخلفونی فیهما» </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رواه أبو رافع:</w:t>
      </w:r>
    </w:p>
    <w:p>
      <w:pPr>
        <w:pStyle w:val="BookText"/>
      </w:pPr>
      <w:r>
        <w:rPr>
          <w:rFonts w:ascii="IRNazanin" w:hAnsi="IRNazanin" w:eastAsia="IRNazanin" w:cs="IRNazanin"/>
          <w:lang w:bidi="fa-IR"/>
          <w:color w:val="111111"/>
          <w:sz w:val="28"/>
          <w:szCs w:val="28"/>
          <w:rtl/>
        </w:rPr>
        <w:t xml:space="preserve">روی السمهودی بأسناده عن أبی رافع مولی رسول اللَّه صلّی اللَّه علیه وآله وسلّم قال: «لما نزل رسول اللَّه صلّی اللَّه علیه وآله وسلّم غدیر خم مصدره من حجة الوداع قام خطیباً بالناس بالهاجرة، فقال: ایها الناس انی ترکت فیکم الثقلین الثقل الأکبر والثقل الأصغر، فاما الثقل الأکبر فبید اللَّه طرفه، والطرف الآخر بأیدیکم وهو کتاب اللَّه ان تمسکتم به فلن تزلوا ولن تضلّوا ابداً واما الثقل الاصغر فعترتی أهل بیتی، ان اللَّه هو الخبیر، أخبرنی انهما لن یفترقا حتی یردا علیّ الحوض وسألته ذلک لهما والحوض عرضه ما بین بصری وصنعاء فیه من الآنیة عدد الکواکب، واللَّه سائلکم کیف خلفتمونی فی کتابه وأهل بیتی … الحدیث.</w:t>
      </w:r>
    </w:p>
    <w:p>
      <w:pPr>
        <w:pStyle w:val="BookText"/>
      </w:pPr>
      <w:r>
        <w:rPr>
          <w:rFonts w:ascii="IRNazanin" w:hAnsi="IRNazanin" w:eastAsia="IRNazanin" w:cs="IRNazanin"/>
          <w:lang w:bidi="fa-IR"/>
          <w:color w:val="111111"/>
          <w:sz w:val="28"/>
          <w:szCs w:val="28"/>
          <w:rtl/>
        </w:rPr>
        <w:t xml:space="preserve">أخرجه ابن عقدة من طریق محمّد بن عبد اللَّه بن أبی رافع عن أبیه عن جده»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رواه أبو سعید الخدری:</w:t>
      </w:r>
    </w:p>
    <w:p>
      <w:pPr>
        <w:pStyle w:val="BookText"/>
      </w:pPr>
      <w:r>
        <w:rPr>
          <w:rFonts w:ascii="IRNazanin" w:hAnsi="IRNazanin" w:eastAsia="IRNazanin" w:cs="IRNazanin"/>
          <w:lang w:bidi="fa-IR"/>
          <w:color w:val="111111"/>
          <w:sz w:val="28"/>
          <w:szCs w:val="28"/>
          <w:rtl/>
        </w:rPr>
        <w:t xml:space="preserve">روی أحمد بن حنبل بأسناده عن أبی سعید الخدری عن النبی صلّی اللَّه علیه وسلّم، قال: «انی اوشک أن أدعی فأجیب، وانی تارک فیکم الثقلین کتاب اللَّه عزوجل وعترتی، کتاب اللَّه حبل ممدود من السماء الی الأرض وعترتی أهل بیتی، وان اللطیف الخبیر اخبرنی أنهما لن یفترقا حتی یردا علیّ الحوض فانظرونی بم</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تخلفونی فیهما» </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روی حدیث الثقلین عن أبی سعید الخدری وبألفاظ وعبارات مختلفة: أحمد بن حنبل فی المسند </w:t>
      </w:r>
      <w:r>
        <w:rPr>
          <w:rStyle w:val="FootnoteReference"/>
        </w:rPr>
        <w:footnoteReference w:id="1441"/>
      </w:r>
      <w:r>
        <w:rPr>
          <w:rFonts w:ascii="IRNazanin" w:hAnsi="IRNazanin" w:eastAsia="IRNazanin" w:cs="IRNazanin"/>
          <w:lang w:bidi="fa-IR"/>
          <w:color w:val="111111"/>
          <w:sz w:val="28"/>
          <w:szCs w:val="28"/>
          <w:rtl/>
        </w:rPr>
        <w:t xml:space="preserve">وفی مناقبه </w:t>
      </w:r>
      <w:r>
        <w:rPr>
          <w:rStyle w:val="FootnoteReference"/>
        </w:rPr>
        <w:footnoteReference w:id="1442"/>
      </w:r>
      <w:r>
        <w:rPr>
          <w:rFonts w:ascii="IRNazanin" w:hAnsi="IRNazanin" w:eastAsia="IRNazanin" w:cs="IRNazanin"/>
          <w:lang w:bidi="fa-IR"/>
          <w:color w:val="111111"/>
          <w:sz w:val="28"/>
          <w:szCs w:val="28"/>
          <w:rtl/>
        </w:rPr>
        <w:t xml:space="preserve">والحموینی الشافعی فی فرائد السمطین </w:t>
      </w:r>
      <w:r>
        <w:rPr>
          <w:rStyle w:val="FootnoteReference"/>
        </w:rPr>
        <w:footnoteReference w:id="1443"/>
      </w:r>
      <w:r>
        <w:rPr>
          <w:rFonts w:ascii="IRNazanin" w:hAnsi="IRNazanin" w:eastAsia="IRNazanin" w:cs="IRNazanin"/>
          <w:lang w:bidi="fa-IR"/>
          <w:color w:val="111111"/>
          <w:sz w:val="28"/>
          <w:szCs w:val="28"/>
          <w:rtl/>
        </w:rPr>
        <w:t xml:space="preserve">والسمهودی فی جواهر العقدین </w:t>
      </w:r>
      <w:r>
        <w:rPr>
          <w:rStyle w:val="FootnoteReference"/>
        </w:rPr>
        <w:footnoteReference w:id="1444"/>
      </w:r>
      <w:r>
        <w:rPr>
          <w:rFonts w:ascii="IRNazanin" w:hAnsi="IRNazanin" w:eastAsia="IRNazanin" w:cs="IRNazanin"/>
          <w:lang w:bidi="fa-IR"/>
          <w:color w:val="111111"/>
          <w:sz w:val="28"/>
          <w:szCs w:val="28"/>
          <w:rtl/>
        </w:rPr>
        <w:t xml:space="preserve">وشمس الدین السخاوی فی استجلاب ارتقاء الغرف </w:t>
      </w:r>
      <w:r>
        <w:rPr>
          <w:rStyle w:val="FootnoteReference"/>
        </w:rPr>
        <w:footnoteReference w:id="1445"/>
      </w:r>
      <w:r>
        <w:rPr>
          <w:rFonts w:ascii="IRNazanin" w:hAnsi="IRNazanin" w:eastAsia="IRNazanin" w:cs="IRNazanin"/>
          <w:lang w:bidi="fa-IR"/>
          <w:color w:val="111111"/>
          <w:sz w:val="28"/>
          <w:szCs w:val="28"/>
          <w:rtl/>
        </w:rPr>
        <w:t xml:space="preserve">وابن المغازلی فی مناقب علی بن أبی طالب علیه السّلام </w:t>
      </w:r>
      <w:r>
        <w:rPr>
          <w:rStyle w:val="FootnoteReference"/>
        </w:rPr>
        <w:footnoteReference w:id="1446"/>
      </w:r>
      <w:r>
        <w:rPr>
          <w:rFonts w:ascii="IRNazanin" w:hAnsi="IRNazanin" w:eastAsia="IRNazanin" w:cs="IRNazanin"/>
          <w:lang w:bidi="fa-IR"/>
          <w:color w:val="111111"/>
          <w:sz w:val="28"/>
          <w:szCs w:val="28"/>
          <w:rtl/>
        </w:rPr>
        <w:t xml:space="preserve">والقندوزی الحنفی فی ینابیع المودة </w:t>
      </w:r>
      <w:r>
        <w:rPr>
          <w:rStyle w:val="FootnoteReference"/>
        </w:rPr>
        <w:footnoteReference w:id="1447"/>
      </w:r>
      <w:r>
        <w:rPr>
          <w:rFonts w:ascii="IRNazanin" w:hAnsi="IRNazanin" w:eastAsia="IRNazanin" w:cs="IRNazanin"/>
          <w:lang w:bidi="fa-IR"/>
          <w:color w:val="111111"/>
          <w:sz w:val="28"/>
          <w:szCs w:val="28"/>
          <w:rtl/>
        </w:rPr>
        <w:t xml:space="preserve">وجلال الدین السیوطی فی الدر المنثور </w:t>
      </w:r>
      <w:r>
        <w:rPr>
          <w:rStyle w:val="FootnoteReference"/>
        </w:rPr>
        <w:footnoteReference w:id="1448"/>
      </w:r>
      <w:r>
        <w:rPr>
          <w:rFonts w:ascii="IRNazanin" w:hAnsi="IRNazanin" w:eastAsia="IRNazanin" w:cs="IRNazanin"/>
          <w:lang w:bidi="fa-IR"/>
          <w:color w:val="111111"/>
          <w:sz w:val="28"/>
          <w:szCs w:val="28"/>
          <w:rtl/>
        </w:rPr>
        <w:t xml:space="preserve">واخطب خوارزم فی مقتله </w:t>
      </w:r>
      <w:r>
        <w:rPr>
          <w:rStyle w:val="FootnoteReference"/>
        </w:rPr>
        <w:footnoteReference w:id="1449"/>
      </w:r>
      <w:r>
        <w:rPr>
          <w:rFonts w:ascii="IRNazanin" w:hAnsi="IRNazanin" w:eastAsia="IRNazanin" w:cs="IRNazanin"/>
          <w:lang w:bidi="fa-IR"/>
          <w:color w:val="111111"/>
          <w:sz w:val="28"/>
          <w:szCs w:val="28"/>
          <w:rtl/>
        </w:rPr>
        <w:t xml:space="preserve">وعلاء الدین المتقی فی کنز العمال </w:t>
      </w:r>
      <w:r>
        <w:rPr>
          <w:rStyle w:val="FootnoteReference"/>
        </w:rPr>
        <w:footnoteReference w:id="1450"/>
      </w:r>
      <w:r>
        <w:rPr>
          <w:rFonts w:ascii="IRNazanin" w:hAnsi="IRNazanin" w:eastAsia="IRNazanin" w:cs="IRNazanin"/>
          <w:lang w:bidi="fa-IR"/>
          <w:color w:val="111111"/>
          <w:sz w:val="28"/>
          <w:szCs w:val="28"/>
          <w:rtl/>
        </w:rPr>
        <w:t xml:space="preserve">وباکثیر الحضرمی الشافعی فی وسیلة المآل </w:t>
      </w:r>
      <w:r>
        <w:rPr>
          <w:rStyle w:val="FootnoteReference"/>
        </w:rPr>
        <w:footnoteReference w:id="1451"/>
      </w:r>
      <w:r>
        <w:rPr>
          <w:rFonts w:ascii="IRNazanin" w:hAnsi="IRNazanin" w:eastAsia="IRNazanin" w:cs="IRNazanin"/>
          <w:lang w:bidi="fa-IR"/>
          <w:color w:val="111111"/>
          <w:sz w:val="28"/>
          <w:szCs w:val="28"/>
          <w:rtl/>
        </w:rPr>
        <w:t xml:space="preserve">. والبدخشی فی مفتاح النجاء ص 15.</w:t>
      </w:r>
    </w:p>
    <w:p>
      <w:pPr>
        <w:pStyle w:val="BookText"/>
      </w:pPr>
      <w:r>
        <w:rPr>
          <w:rFonts w:ascii="IRNazanin" w:hAnsi="IRNazanin" w:eastAsia="IRNazanin" w:cs="IRNazanin"/>
          <w:lang w:bidi="fa-IR"/>
          <w:color w:val="111111"/>
          <w:sz w:val="28"/>
          <w:szCs w:val="28"/>
          <w:rtl/>
        </w:rPr>
        <w:t xml:space="preserve">ما رواه جابر بن عبد اللَّه الأنصاری:</w:t>
      </w:r>
    </w:p>
    <w:p>
      <w:pPr>
        <w:pStyle w:val="BookText"/>
      </w:pPr>
      <w:r>
        <w:rPr>
          <w:rFonts w:ascii="IRNazanin" w:hAnsi="IRNazanin" w:eastAsia="IRNazanin" w:cs="IRNazanin"/>
          <w:lang w:bidi="fa-IR"/>
          <w:color w:val="111111"/>
          <w:sz w:val="28"/>
          <w:szCs w:val="28"/>
          <w:rtl/>
        </w:rPr>
        <w:t xml:space="preserve">روی الترمذی بأسناده عن جابر بن عبد اللَّه، قال: «رأیت رسول اللَّه صلی اللَّه علیه وسلّم فی حجته یوم عرفة، وهو علی ناقته القصواء یخطب فسمعته یقول:</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أیا الناس انی ترکت فیکم ما ان أخذتم به لن تضلوا، کتاب اللَّه وعترتی أهل بیتی»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شمس الدین السخاوی بأسناده عنه قال: «کنا مع رسول اللَّه صلّی اللَّه علیه وآله وسلّم حجة الوداع فلما رجع الی الجحفة أمر بشجرات، فقمّ ما تحتهن، ثم خطب الناس فقال: أما بعد، أیها الناس فانی لا أرانی الّا موشکاً أن أدعی فأجیب وانی مسؤول وانتم مسؤولون فما أنتم قائلون؟ قالوا: نشهد انک بلغت ونصحت وأدّیت، قال: انی لکم فرط وأنتم واردون علیّ الحوض، وانی مخلّف فیکم الثقلین: کتاب اللَّه وعترتی» </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السمهودی بأسناده عنه: «أخذ صلی اللَّه علیه وسلّم بید علی والفضل ابن عباس فی مرض وفاته، قال: فخرج یعتمد علیهما حتی جلس علی المنبر وعلیه عصابة، فحمد اللَّه وأثنی علیه، ثم قال: أما بعد، أیها الناس فماذا تستنکرون من موت نبیکم؟ ألم ینع الیکم نفسه وینع الیکم انفسکم؟ أم هل خلد أحد ممن بعث قبلی فیمن بعثوا الیه فأخلد فیکم؟ ألا انی لاحقٌ بربی وقد ترکت فیکم ما ان تمسکتم به لن تضلوا: کتاب اللَّه بین أظهرکم تقرأونه صباحاً ومساءً، فیه ما تأتون وما تدعون، فلا تنافسوا ولا تباغضوا وکونوا اخواناً کما امرکم اللَّه، ألا ثم اوصیکم بعترتی أهل بیتی»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المتقی باسناده عنه: «یا أیها الاس انی ترکت فیکم ما ان أخذتم به لن</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تضلوا: کتاب اللَّه، وعترتی أهل بیتی» </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عنه: «ترکت فیکم ما لن تضلوا ان اعتصمتم: کتاب اللَّه وعترتی أهل بیتی» </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رواه أبو ذر الغفاری:</w:t>
      </w:r>
    </w:p>
    <w:p>
      <w:pPr>
        <w:pStyle w:val="BookText"/>
      </w:pPr>
      <w:r>
        <w:rPr>
          <w:rFonts w:ascii="IRNazanin" w:hAnsi="IRNazanin" w:eastAsia="IRNazanin" w:cs="IRNazanin"/>
          <w:lang w:bidi="fa-IR"/>
          <w:color w:val="111111"/>
          <w:sz w:val="28"/>
          <w:szCs w:val="28"/>
          <w:rtl/>
        </w:rPr>
        <w:t xml:space="preserve">قال القندوزی: «أخرج الترمذی فی جامعه بأسناده عن أبی ذر: أنه أخذ بحلقة باب الکعبة فقال: انی سمعت رسول اللَّه صلّی اللَّه علیه وآله وسلّم یقول: انی تارک فیکم الثقلین: کتاب اللَّه وعترتی فانهما لن یفترقا، حتی یردا علی الحوض، فانظروا کیف تخلفونی فیهما» </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الترمذی: «وفی الباب عن أبی ذر وأبی سعید وزید بن ارقم وحذیفة ابن أسید، هذا حدیث غریب حسن من هذا الوجه وزید بن الحسن قد روی عنه سعید بن سلیمان وغیر واحد من أهل العلم» </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شمس الدین السخاوی: «امّا حدیث أبی ذر فأشار الیه الترمذی فی جامعه، وأخرجه ابن عقدة من حدیث سعد بن طریف عن الاصبغ بن نباتة عن أبی ذر رضی اللَّه عنه أنه أخذ بحلقة باب الکعبة … الحدیث» </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رواه ابن عباس:</w:t>
      </w:r>
    </w:p>
    <w:p>
      <w:pPr>
        <w:pStyle w:val="BookText"/>
      </w:pPr>
      <w:r>
        <w:rPr>
          <w:rFonts w:ascii="Amiri" w:hAnsi="Amiri" w:eastAsia="Amiri" w:cs="Amiri"/>
          <w:lang w:bidi="ar-SA"/>
          <w:color w:val="111111"/>
          <w:sz w:val="28"/>
          <w:szCs w:val="28"/>
          <w:rtl/>
        </w:rPr>
        <w:t xml:space="preserve">روی القندوزی الحنفی باسناده عن عبد اللَّه بن عباس قال: «خطب رسول اللَّه صلّی اللَّه علیه وسلّم، فقال: یا معشر المؤمنین ان اللَّه عزّوجل أوحی الیّ أنی</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مقبوض أقول لکم قولًا ان عملتم به نجوتم وان ترکتموه هلکتم، ان أهل بیتی وعترتی هم خاصتی وحامتی وانکم مسؤولون عن الثقلین: کتاب اللَّه وعترتی ان تمسکتم بهما لن تضلوا فانظروا کیف تخلفونی فیهما» </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روته سیدة النساء فاطمة الزهراء:</w:t>
      </w:r>
    </w:p>
    <w:p>
      <w:pPr>
        <w:pStyle w:val="BookText"/>
      </w:pPr>
      <w:r>
        <w:rPr>
          <w:rFonts w:ascii="IRNazanin" w:hAnsi="IRNazanin" w:eastAsia="IRNazanin" w:cs="IRNazanin"/>
          <w:lang w:bidi="fa-IR"/>
          <w:color w:val="111111"/>
          <w:sz w:val="28"/>
          <w:szCs w:val="28"/>
          <w:rtl/>
        </w:rPr>
        <w:t xml:space="preserve">روی القندوزی بأسناده عن «فاطمة الزهراء رضی اللَّه عنها قالت: سمعت أبی صلی اللَّه علیه وسلّم فی مرضه الذی قبض فیه یقول- وقد امتلأت الحجرة من أصحابه- أیها الناس یوشک ان أقبض قبضاً سریعاً وقدمت الیکم معذرةً الیکم‌أنی مخلف فیکم کتاب ربی عزّوجل وعترتی أهل بیتی، ثم أخذ بید علی فقال: هذا مع القرآن والقران مع علی لا یفترقان حتی یردا علی الحوض فأسالکم ما تخلّفونی فیهما» </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روت ام هانی بنت أبی طالب:</w:t>
      </w:r>
    </w:p>
    <w:p>
      <w:pPr>
        <w:pStyle w:val="BookText"/>
      </w:pPr>
      <w:r>
        <w:rPr>
          <w:rFonts w:ascii="IRNazanin" w:hAnsi="IRNazanin" w:eastAsia="IRNazanin" w:cs="IRNazanin"/>
          <w:lang w:bidi="fa-IR"/>
          <w:color w:val="111111"/>
          <w:sz w:val="28"/>
          <w:szCs w:val="28"/>
          <w:rtl/>
        </w:rPr>
        <w:t xml:space="preserve">روی السمهودی عن ام هانی رضی اللَّه عنها قالت: «رجع رسول اللَّه صلّی اللَّه علیه وسلّم من حجته حتی اذا کان بغدیر خم أم بدوحات فقممن ثم قام خطیباً بالهاجرة، فقال: أما بعد أیها الناس فانی یوشک أن أدعی فأجیب، وقد ترکت فیکم ما لم تضلوا بعده أبداً کتاب اللَّه طرف بید اللَّه وطرف بأیدیکم، وعترتی أهل بیتیع، اذکرکم اللَّه فی أهل بیتی ألا انهما لن یفترقا حتی یردا علیّ الحوض» </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ذکره الأعلام حول حدیث الثقلین:</w:t>
      </w:r>
    </w:p>
    <w:p>
      <w:pPr>
        <w:pStyle w:val="BookText"/>
      </w:pPr>
      <w:r>
        <w:rPr>
          <w:rFonts w:ascii="IRNazanin" w:hAnsi="IRNazanin" w:eastAsia="IRNazanin" w:cs="IRNazanin"/>
          <w:lang w:bidi="fa-IR"/>
          <w:color w:val="111111"/>
          <w:sz w:val="28"/>
          <w:szCs w:val="28"/>
          <w:rtl/>
        </w:rPr>
        <w:t xml:space="preserve">قال ابن حجر: «اعلم ان لحدیث التمسک بذلک طرقاً کثیرة، وردت عن</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نیّف وعشرین صحابیاً، وفی بعض تلک الطرق: انه قال ذلک بحجة الوداع بعرفة، وفی أخری: أنه قال بالمدینة فی مرضه- وقد امتلأت الحجرة بأصحابه- وفی أخری: انه قال ذلک بغدیر خم، وفی أخری: انه قال لما قام خطیباً بعد انصرافه من الطائف، ولا تنافی اذ لا مانع من أنه کرر علیهم ذلک فی تلک المواطن وغیرها، اهتماماً بشأن الکتاب العزیز والعترة الطاهرة» </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نور الدین علی بن أحمد السمهودی: هنا تنبیهات:</w:t>
      </w:r>
    </w:p>
    <w:p>
      <w:pPr>
        <w:pStyle w:val="BookText"/>
      </w:pPr>
      <w:r>
        <w:rPr>
          <w:rFonts w:ascii="IRNazanin" w:hAnsi="IRNazanin" w:eastAsia="IRNazanin" w:cs="IRNazanin"/>
          <w:lang w:bidi="fa-IR"/>
          <w:color w:val="111111"/>
          <w:sz w:val="28"/>
          <w:szCs w:val="28"/>
          <w:rtl/>
        </w:rPr>
        <w:t xml:space="preserve">أحدها: قوله فی حدیث مسلم وغیره (وأنا تارک فیکم ثقلین) ای کتاب اللَّه والعترة الطاهرة کما سبق سمّاهما ثقلین لعظمتهما وکبر شأنهما کما قاله النوّوی. اذ الثقل محرّکا یطلق لغةً کما فی (القاموس) علی متاع المسافر وحشمه وکلّ شی‌ء نفیس مصون. قال: ومنه الحدیث: انی تارکٌ فیکم الثقلین کتاب اللَّه وعترتی، والثقلان الانس والجن، والأثقال کنوز الأرض وموتاها، وقال غیره: کل خطیر نفیس ثقل، ومنه الثقلان الانس والجان، لانّهما فضّلًا بالتمییز والعقل علی سایر الحیوانات وهما قطّان الأرض وسُکانها.</w:t>
      </w:r>
    </w:p>
    <w:p>
      <w:pPr>
        <w:pStyle w:val="BookText"/>
      </w:pPr>
      <w:r>
        <w:rPr>
          <w:rFonts w:ascii="IRNazanin" w:hAnsi="IRNazanin" w:eastAsia="IRNazanin" w:cs="IRNazanin"/>
          <w:lang w:bidi="fa-IR"/>
          <w:color w:val="111111"/>
          <w:sz w:val="28"/>
          <w:szCs w:val="28"/>
          <w:rtl/>
        </w:rPr>
        <w:t xml:space="preserve">قلت: والحاصل انه لما کان کل من القرآن العظیم والعترة الطاهرة معدناً للعلوم اللدنیة والأسرار والحکم النفیسة الشرعیة وکنوز دقائقها واستخراج حقائقها، اطلق صلی اللَّه علیه وسلّم علیهما الثقلین، ویرشد لذلک حثّه فی بعض الطرق السابقة علی الاقتداء والتمسک والتعلم من أهل بیته وقوله صلّی اللَّه علیه وآله وسلّم فی حدیث أحمد الآتی (الحمد للَّه‌الذی جعل فینا الحکمة أهل البیت) وقیل سمّاهما ثقلین لأن الأخذ بهما والعمل بما یتلقّی عنهما، والمحافظة علی رعایتهما</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والقیام بواجب حرمتهما ثقیل، وقیل ومنه قوله تعالی «سَنُلْقِی عَلَیْکَ قَوْلًا ثَقِیلًا» </w:t>
      </w:r>
      <w:r>
        <w:rPr>
          <w:rStyle w:val="FootnoteReference"/>
        </w:rPr>
        <w:footnoteReference w:id="1464"/>
      </w:r>
    </w:p>
    <w:p>
      <w:pPr>
        <w:pStyle w:val="BookText"/>
      </w:pPr>
      <w:r>
        <w:rPr>
          <w:rFonts w:ascii="Amiri" w:hAnsi="Amiri" w:eastAsia="Amiri" w:cs="Amiri"/>
          <w:lang w:bidi="ar-SA"/>
          <w:color w:val="111111"/>
          <w:sz w:val="28"/>
          <w:szCs w:val="28"/>
          <w:rtl/>
        </w:rPr>
        <w:t xml:space="preserve">سورة المزّمل: 5.</w:t>
      </w:r>
    </w:p>
    <w:p>
      <w:pPr>
        <w:pStyle w:val="BookText"/>
      </w:pPr>
      <w:r>
        <w:rPr>
          <w:rFonts w:ascii="IRNazanin" w:hAnsi="IRNazanin" w:eastAsia="IRNazanin" w:cs="IRNazanin"/>
          <w:lang w:bidi="fa-IR"/>
          <w:color w:val="111111"/>
          <w:sz w:val="28"/>
          <w:szCs w:val="28"/>
          <w:rtl/>
        </w:rPr>
        <w:t xml:space="preserve">لأنّ اوامر اللَّه وفرائضه ونواهیه لا تؤدی الّا بتکلّف ما یثقل، وقیل: ثقیلًا له وزن وقدر خطیر، وهذا راجع الی الأول وعلیه المعوّل.</w:t>
      </w:r>
    </w:p>
    <w:p>
      <w:pPr>
        <w:pStyle w:val="BookText"/>
      </w:pPr>
      <w:r>
        <w:rPr>
          <w:rFonts w:ascii="IRNazanin" w:hAnsi="IRNazanin" w:eastAsia="IRNazanin" w:cs="IRNazanin"/>
          <w:lang w:bidi="fa-IR"/>
          <w:color w:val="111111"/>
          <w:sz w:val="28"/>
          <w:szCs w:val="28"/>
          <w:rtl/>
        </w:rPr>
        <w:t xml:space="preserve">ثانیها: الذین وقع الحثّ علی التمسک بهم من أهل البیت النبویّ والعترة الطاهرة هم العلماء بکتاب اللَّه عزّوجل، اذ لا یحثّ صلّی اللَّه علیه وآله وسلّم علی التمسک بغیرهم، وهم الذین لا یقع بینهم وبین الکتاب افتراق حتی یردا الحوض ولهذا قال صلّی اللَّه علیه وآله وسلّم: لا تقدّموهما فتهلکوا ولا تقصروا عنهما فتهلکوا. وقال فی الطریق الاخری فی عترته: فلا تسبقوهم فتهلکوا ولا تعلموهم فهم أعلم منکم، واختصوا بمزید الحث عن غیرهم من العلماء لما تضمّنته الأحادیث المتقدمة.</w:t>
      </w:r>
    </w:p>
    <w:p>
      <w:pPr>
        <w:pStyle w:val="BookText"/>
      </w:pPr>
      <w:r>
        <w:rPr>
          <w:rFonts w:ascii="IRNazanin" w:hAnsi="IRNazanin" w:eastAsia="IRNazanin" w:cs="IRNazanin"/>
          <w:lang w:bidi="fa-IR"/>
          <w:color w:val="111111"/>
          <w:sz w:val="28"/>
          <w:szCs w:val="28"/>
          <w:rtl/>
        </w:rPr>
        <w:t xml:space="preserve">ثالثها: ان ذلک یفهم وجود من یکون أهلًا للتمسک به من أهل البیت والعترة الطاهرة فی کل زمان وجدوا فیه الی قیام الساعة حتی یتوجّه الحثّ المذکور الی التمسک به، کما ان الکتاب الزیز کذلک، ولهذا کانوا کما سیأتی أماناً لأهل الأرض فإذا ذهبوا ذهب أهل الأرض، ویشهد له ما سبق من حدیث: فی کل خلف من امتی عدول من أهل بیتی ینفون عن هذا الدین تحریف الغالین، الحدیث.</w:t>
      </w:r>
    </w:p>
    <w:p>
      <w:pPr>
        <w:pStyle w:val="BookText"/>
      </w:pPr>
      <w:r>
        <w:rPr>
          <w:rFonts w:ascii="IRNazanin" w:hAnsi="IRNazanin" w:eastAsia="IRNazanin" w:cs="IRNazanin"/>
          <w:lang w:bidi="fa-IR"/>
          <w:color w:val="111111"/>
          <w:sz w:val="28"/>
          <w:szCs w:val="28"/>
          <w:rtl/>
        </w:rPr>
        <w:t xml:space="preserve">رابعها: هذا الحث شامل للتمسک بمن سلف من أئمة أهل البیت والعترة الطاهرة والأخذ بهداهم، واحق من تمسک به منهم امامهم وعالمهم علی بن أبی طالب رضی اللَّه عنه فی فضله وعلمه ودقائق مستنبطاته وفهمه وحسن شیمه ورسوخ قدمه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خامسها: قد تضمنت الأحادیث المتقدمة الحث البلیغ علی التمسّک بأهل البیت النبوی وحفظهم واحترامهم والوصیة بهم، لقیامه صلّی اللَّه علیه وآله وسلّم بذلک خطیباً یوم غدیر خم کما فی أکثر الروایات المتقدمة مع ذکره لذلک فی خطبته یوم عرفة علی ناقته کما فی روایة الترمذی عن جابر، وفی خطبته لما قام خطیباً بعد انصرافه من حصار الطائف کما فی روایة عبد الرحمن بن عوف، وفی مرضه الذی قبض فیه وقد امتلأت الحجرة من اصحابه کما سبق فی روایة لام سلمة، بل سبق قول ابن عمر آخر ما تکلم به رسول اللَّه صلّی اللَّه علیه وآله وسلّم: (اخلفونی فی أهل بیتی) مع قوله صلّی اللَّه علیه وآله وسلّم: (انظروا کیف تخلفونی فیهما) وقوله صلّی اللَّه علیه وآله وسلّم (ألا وانی سائلکم حین تردون عن الثقلین فانظروا …</w:t>
      </w:r>
    </w:p>
    <w:p>
      <w:pPr>
        <w:pStyle w:val="BookText"/>
      </w:pPr>
      <w:r>
        <w:rPr>
          <w:rFonts w:ascii="IRNazanin" w:hAnsi="IRNazanin" w:eastAsia="IRNazanin" w:cs="IRNazanin"/>
          <w:lang w:bidi="fa-IR"/>
          <w:color w:val="111111"/>
          <w:sz w:val="28"/>
          <w:szCs w:val="28"/>
          <w:rtl/>
        </w:rPr>
        <w:t xml:space="preserve">الحدیث) وقوله صلّی اللَّه علیه وآله وسلّم: (واللَّه سائلکم کیف خلفتمونی فی کتابه وأهل بیتی).</w:t>
      </w:r>
    </w:p>
    <w:p>
      <w:pPr>
        <w:pStyle w:val="BookText"/>
      </w:pPr>
      <w:r>
        <w:rPr>
          <w:rFonts w:ascii="IRNazanin" w:hAnsi="IRNazanin" w:eastAsia="IRNazanin" w:cs="IRNazanin"/>
          <w:lang w:bidi="fa-IR"/>
          <w:color w:val="111111"/>
          <w:sz w:val="28"/>
          <w:szCs w:val="28"/>
          <w:rtl/>
        </w:rPr>
        <w:t xml:space="preserve">وقوله صلّی اللَّه علیه وآله وسلّم: (ناصرهما لی ناصر، وخاذلهما لی خاذل، واوصیکم بعترتی خیراً، واذکرکم اللَّه فی أهل بیتی) علی اختلاف الألفاظ فی الروایات المتقدمة مع قوله فی روایة عبد اللَّه بن زید عن أبیه: (فمن لم یخلفنی فیهم بتر عمره وورد علیّ یوم القیامة مسوّداً وجهه).</w:t>
      </w:r>
    </w:p>
    <w:p>
      <w:pPr>
        <w:pStyle w:val="BookText"/>
      </w:pPr>
      <w:r>
        <w:rPr>
          <w:rFonts w:ascii="IRNazanin" w:hAnsi="IRNazanin" w:eastAsia="IRNazanin" w:cs="IRNazanin"/>
          <w:lang w:bidi="fa-IR"/>
          <w:color w:val="111111"/>
          <w:sz w:val="28"/>
          <w:szCs w:val="28"/>
          <w:rtl/>
        </w:rPr>
        <w:t xml:space="preserve">وفی الحدیث الآخر (فانی أخاصمکم عنهم غداً ومنم اکن خصیمه أخصمه ومن اخصمه دخل النار).</w:t>
      </w:r>
    </w:p>
    <w:p>
      <w:pPr>
        <w:pStyle w:val="BookText"/>
      </w:pPr>
      <w:r>
        <w:rPr>
          <w:rFonts w:ascii="IRNazanin" w:hAnsi="IRNazanin" w:eastAsia="IRNazanin" w:cs="IRNazanin"/>
          <w:lang w:bidi="fa-IR"/>
          <w:color w:val="111111"/>
          <w:sz w:val="28"/>
          <w:szCs w:val="28"/>
          <w:rtl/>
        </w:rPr>
        <w:t xml:space="preserve">وفی الآخر: (من حفظنی فی أهل بیتی فقد اتخذ عند اللَّه عهداً) مع ما اشتملت علیه ألفاظ الاحادیث المتقدمة علی اختلاف طرقها وما سبق مما اوصی به أمته وأهل بیته فأیّ حث أبلغ من هذا، وآکد منه فجزی اللَّه نبیه عن أمّته وأهل بیته افضل ما جزی أحداً من أنبیائه ورسله علیهم الصلاة والسلام.</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سادسها: سبق قوله صلّی اللَّه علیه وآله وسلّم فی بعض الطرق المتقدمة (انی ترکت فیکم کتاب اللَّه وسنتی) الحدیث، وقدّمنا ان ذلک هو المراد من الأحادیث التی وقع فیها الاقتصار علی ذکر الکتاب لأن السنة مبیّنة له فاغنی ذکره عن ذکرها کما یشیر الیه قوله فی الطریق المذکور (فاستنطقوا القرآن بسنّتی) وقد أخرج الحاکم فی المستدرک عن ابن عباس أن النبی صلّی اللَّه علیه وآله وسلّم خطب الناس فی حجة الوداع، فقال: (یا أیا الناس انی ترکت فیکم ما ان اعتصمتم به فلن تضلّوا أبداً کتاب اللَّه وسنتی).</w:t>
      </w:r>
    </w:p>
    <w:p>
      <w:pPr>
        <w:pStyle w:val="BookText"/>
      </w:pPr>
      <w:r>
        <w:rPr>
          <w:rFonts w:ascii="IRNazanin" w:hAnsi="IRNazanin" w:eastAsia="IRNazanin" w:cs="IRNazanin"/>
          <w:lang w:bidi="fa-IR"/>
          <w:color w:val="111111"/>
          <w:sz w:val="28"/>
          <w:szCs w:val="28"/>
          <w:rtl/>
        </w:rPr>
        <w:t xml:space="preserve">وأخرج ایضاً عن أبی هریرة مرفوعاً (انی خلّفت فیکم شیئین لن تضلوا بعدهما ابدا کتاب اللَّه وسنتی ولن یفترقا حتی یردا علیّ الحوض).</w:t>
      </w:r>
    </w:p>
    <w:p>
      <w:pPr>
        <w:pStyle w:val="BookText"/>
      </w:pPr>
      <w:r>
        <w:rPr>
          <w:rFonts w:ascii="IRNazanin" w:hAnsi="IRNazanin" w:eastAsia="IRNazanin" w:cs="IRNazanin"/>
          <w:lang w:bidi="fa-IR"/>
          <w:color w:val="111111"/>
          <w:sz w:val="28"/>
          <w:szCs w:val="28"/>
          <w:rtl/>
        </w:rPr>
        <w:t xml:space="preserve">والحاصل: أن الحثّ وقع علی التمسک بالکتاب والسنة، وبالعلماء بهما من أهل البیت النبوی. ویستفاد من مجموع ذلک استمرار وجود الأمور الثلاثة الی قیام الساعة» </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شمس الدین السخاوی: «فالثقلان وهما کما تقدم، کتاب اللَّه والعترة الطیبة انما سمّاهما بذلک اعظاماً لقدرهما، وتفخیماً لشأنهما، فانه یقال لکل شی‌ء خطیر نفیس ثقیل، وایضاً فلأن الأخذ بهما والعمل بهما ثقیل ومنه قوله تعالی «سَنُلْقِی عَلَیْکَ قَوْلًا ثَقِیلًا» ای له وزن وقدر، ولأنه لا یؤدّی الّا بتکلیف ما یثقل، وکذا قیل للجن والانس الثقلان، لکونهما قطان للارض وفضّلا بالتمییز علی سائر الحیوان وناهیک بهذا الحدیث العظیم فخراً لأهل بیت النبی صلی اللَّه علیه وسلم لأن قوله صلّی اللَّه علیه وآله وسلّم: انظروا کیف تخلفونی فیما، واوصیکم بعترتی</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132" w:name="pg10538_84329"/>
    <w:bookmarkEnd w:id="132"/>
    <w:p>
      <w:pPr>
        <w:pStyle w:val="BookText"/>
      </w:pPr>
      <w:r>
        <w:rPr>
          <w:rFonts w:ascii="IRNazanin" w:hAnsi="IRNazanin" w:eastAsia="IRNazanin" w:cs="IRNazanin"/>
          <w:lang w:bidi="fa-IR"/>
          <w:color w:val="111111"/>
          <w:sz w:val="28"/>
          <w:szCs w:val="28"/>
          <w:rtl/>
        </w:rPr>
        <w:t xml:space="preserve">خیراً، واذکرکم اللَّه فی أهل بیتی، علی اختلاف الألفاظ فی الروایات التی اوردتها بتضمن الحث علی المودة لهم، والاحسان الیهم والمحافظة بهم واحترامهم واکرامهم وتأدیة حقوقهم الواجبة والمستحبة فانهم من ذریة طاهرة من اشرف بیت وجد علی وجه الأرض فخراً وحسباً ونسباً» </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Heading3"/>
      </w:pPr>
      <w:bookmarkStart w:id="287" w:name="_Toc148"/>
      <w:r>
        <w:t>أهل البیت کیف یصلّی علیهم؟</w:t>
      </w:r>
      <w:bookmarkEnd w:id="287"/>
    </w:p>
    <w:p>
      <w:pPr>
        <w:pStyle w:val="BookText"/>
      </w:pPr>
      <w:r>
        <w:rPr>
          <w:rFonts w:ascii="IRNazanin" w:hAnsi="IRNazanin" w:eastAsia="IRNazanin" w:cs="IRNazanin"/>
          <w:lang w:bidi="fa-IR"/>
          <w:color w:val="111111"/>
          <w:sz w:val="28"/>
          <w:szCs w:val="28"/>
          <w:rtl/>
        </w:rPr>
        <w:t xml:space="preserve">روی البخاری باسناده عن عبد اللَّه بن عیسی، عن عبد الرحمن بن أبی لیلی قال: لقینی کعب بن عجرة، فقال: ألا أهدی لک هدیة سمعتها من النبی صلّی اللَّه علیه وآله وسلّم فقلت: بلی فأهدها لی، فقال: سألنا رسول اللَّه صلّی اللَّه علیه وآله وسلّم فقلنا: یا رسول اللَّه کیف الصلاة علیکم أهل البیت؟ فان اللَّه قد علّمنا کیف نسلّم، قال: قولوا: اللهم صل علی محمّد وعلی آل محمّد، کما صلیت علی إبراهیم وعلی آل إبراهیم انک حمید مجید، اللم بارک علی محمّد وعلی آل محمّد کما بارکت علی إبراهیم وعلی آل إبراهیم انک حمید مجید»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اسماعیل بن اسحاق القاضی، باسناده عن کعب بن عجرة، قال: «لما نزلت هذه الآیة «إِنَّ اللَّهَ وَمَلَائِکَتَهُ یُصَلُّونَ عَلَی النَّبِیِّ یَا أَیُّهَا الَّذِینَ آمَنُوا صَلُّوا عَلَیْهِ وَسَلِّمُوا تَسْلِیماً» </w:t>
      </w:r>
      <w:r>
        <w:rPr>
          <w:rStyle w:val="FootnoteReference"/>
        </w:rPr>
        <w:footnoteReference w:id="1468"/>
      </w:r>
    </w:p>
    <w:p>
      <w:pPr>
        <w:pStyle w:val="BookText"/>
      </w:pPr>
      <w:r>
        <w:rPr>
          <w:rFonts w:ascii="IRNazanin" w:hAnsi="IRNazanin" w:eastAsia="IRNazanin" w:cs="IRNazanin"/>
          <w:lang w:bidi="fa-IR"/>
          <w:color w:val="111111"/>
          <w:sz w:val="28"/>
          <w:szCs w:val="28"/>
          <w:rtl/>
        </w:rPr>
        <w:t xml:space="preserve">قلنا: یا رسول اللَّه قد علمنا السلام علیک، فکیف الصلاة؟</w:t>
      </w:r>
    </w:p>
    <w:p>
      <w:pPr>
        <w:pStyle w:val="BookText"/>
      </w:pPr>
      <w:r>
        <w:rPr>
          <w:rFonts w:ascii="IRNazanin" w:hAnsi="IRNazanin" w:eastAsia="IRNazanin" w:cs="IRNazanin"/>
          <w:lang w:bidi="fa-IR"/>
          <w:color w:val="111111"/>
          <w:sz w:val="28"/>
          <w:szCs w:val="28"/>
          <w:rtl/>
        </w:rPr>
        <w:t xml:space="preserve">قال: قولوا: اللهم صل علی محمّد وعلی آل محمّد، کما صلیت علی إبراهیم وآل</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إبراهیم، انک حمیدٌ مجید، وبارک علی محمّد وعلی آل محمّد کما بارکت وصلیت علی إبراهیم وآل إبراهیم انک حمیدٌ مجید»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عقبة بن عمرو قال: «أتی رسول اللَّه صلّی اللَّه علیه وآله وسلّم رجلٌ حتی جلس بین یدیه، فقال: یا رسول اللَّه صلّی اللَّه علیه وآله وسلّم أما السلام علیک فقد عرفناه واما الصلاة فأخبرنا بها کیف نصلی علیک؟ قال: فصمت رسول اللَّه حتی وددنا ان الرجل الذی سأله لم یسأله، ثم قال: إذا صلیتم علیّ فقولوا: اللم صلی علی محمّد النبی الأمّی، وعلی آل محمّد کما صلیت علی إبراهیم وعلی آل إبراهیم وبارک علی محمّد النبی الأمّی وعلی آل محمّد کما بارکت علی إبراهیم وعلی آل إبراهیم انک حمید مجید» </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إبراهیم قال: «قالوا: یا رسول اللَّه قد علمنا السلام علیک، فکیف الصلاة علیک؟ قال: قولوا: اللّهم صلّ علی عبدک ورسولک وأهل بیته کما صلّیت علی آل إبراهیم انک حمید مجید، وبارک علیه وأهل بیته کما بارکت علی إبراهیم انک حمید مجید» </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سعید الخدری، قال: «قلنا یا رسول اللَّه، هذا السلام علیک فکیف الصلاة علیک؟ قال: قولوا اللهم صل علی محمّد عبدک ورسولک کما صلیت علی إبراهیم وبارک علی محمّد وآل محمّد کما بارکت علی إبراهیم وآل إبراهیم» </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أبو نعیم باسناده عن کعب بن عجرة «ان رجلًا سأل النبی صلّی اللَّه علیه وآله وسلّم فقال اما السلام فقد عرفت، فکیف الصلاة؟ فقال: اللهم صل علی محمّد وعلی آل محمّد کما صلیت علی إبراهیم انک حمید مجید، وبارک علی محمّد وآل محمّد کما بارکت علی إبراهیم انک حمید مجید» </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الحضرمی عن إبراهیم النخعی مرسلًا قالوا: «یا رسول اللَّه قد علمنا السلام علیک فکیف الصلاة علیک؟ فقال: قولوا اللهم صل علی محمّد عبدک ورسولک وأهل بیته کما صلیت علی إبراهیم انک حمیدٌ مجیدٌ» </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مسعود الانصاری البدری قال: «قال رسول اللَّه صلّی اللَّه علیه وآله وسلّم: من صلی صلاة لم یصل علی فیها وعلی أهل بیتی لم تقبل منه» </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الحضرمی: «ویؤکد ذلک ویزید بیاناً ما روی عنه صلّی اللَّه علیه وآله وسلّم لا تصلّوا علی الصلاة البتراء، قالوا: یا رسول اللَّه صلّی اللَّه علیه وآله وسلّم وما الصلاة البتراء؟ قال تقولون: اللهم صل علی محمّد وتمسکون، بل قولوا: اللهم صل علی محمّد وعلی آل محمّد»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المغازلی باسناده عن جعفر بن محمّد عن أبیه عن جده عن أبیه عن علی بن أبی طالب، قال: «قال رسول اللَّه صلّی اللَّه علیه وآله وسلّم صلّی علی محمّد وعلی ال محمّد مائة مرة قضی اللَّه تعالی له مائة حاجة» </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الحموینی باسناده عن موسی بن طلحة، قال: «سألت زید بن</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خارجة قال: أنا سألت رسول اللَّه صلّی اللَّه علیه وآله وسلّم فقال: صلّوا علیّ واجتهدوا فی الدعاء وقولوا: اللهم صل علی محمّد وآل محمّد» </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السخاوی باسناده عن أبی مسعود الانصاری البدری، قال: قال رسول اللَّه: «من صلی علیّ صلاة واحدةً، لم یصلّ علیّ وعلی أهل بیتی لم تقبل منه»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جابر أنه کان یقول: «لو صلّیت صلاة لم أصلّ فیها علی محمّد وعلی آل محمّد ما رأیت انها تقبل وهی حجّة القائل:</w:t>
      </w:r>
    </w:p>
    <w:p>
      <w:pPr>
        <w:pStyle w:val="BookText"/>
      </w:pPr>
      <w:r>
        <w:rPr>
          <w:rFonts w:ascii="Amiri" w:hAnsi="Amiri" w:eastAsia="Amiri" w:cs="Amiri"/>
          <w:lang w:bidi="ar-SA"/>
          <w:color w:val="111111"/>
          <w:sz w:val="28"/>
          <w:szCs w:val="28"/>
          <w:rtl/>
        </w:rPr>
        <w:t xml:space="preserve">یا أهل بیت رسول اللَّه حبّکم فرض من اللَّه فی القرآن انزله</w:t>
      </w:r>
    </w:p>
    <w:p>
      <w:pPr>
        <w:pStyle w:val="BookText"/>
      </w:pPr>
      <w:r>
        <w:rPr>
          <w:rFonts w:ascii="IRNazanin" w:hAnsi="IRNazanin" w:eastAsia="IRNazanin" w:cs="IRNazanin"/>
          <w:lang w:bidi="fa-IR"/>
          <w:color w:val="111111"/>
          <w:sz w:val="28"/>
          <w:szCs w:val="28"/>
          <w:rtl/>
        </w:rPr>
        <w:t xml:space="preserve">کفاکم من عظیم القدر انّکم من لم یصلّ علیکم لا صلاة له» </w:t>
      </w:r>
      <w:r>
        <w:rPr>
          <w:rStyle w:val="FootnoteReference"/>
        </w:rPr>
        <w:footnoteReference w:id="1480"/>
      </w:r>
    </w:p>
    <w:p>
      <w:pPr>
        <w:pStyle w:val="BookText"/>
      </w:pPr>
      <w:r>
        <w:rPr>
          <w:rFonts w:ascii="Amiri" w:hAnsi="Amiri" w:eastAsia="Amiri" w:cs="Amiri"/>
          <w:lang w:bidi="ar-SA"/>
          <w:color w:val="111111"/>
          <w:sz w:val="28"/>
          <w:szCs w:val="28"/>
          <w:rtl/>
        </w:rPr>
        <w:t xml:space="preserve">قال نور الدین علی بن أحمد السمهودی: «قد بیّن فی روایة البیهقی والخلعی وغیرهما بسند جیّد من طریق ابن أبی لیلی عن کعب بن عجرة سبب سؤالهم عن ذلک، ولفظه لما نزلت «إِنَّ اللَّهَ وَمَلَائِکَتَهُ یُصَلُّونَ عَلَی النَّبِیِّ یَا أَیُّهَا الَّذِینَ آمَنُوا صَلُّوا عَلَیْهِ وَسَلِّمُوا تَسْلِیماً» قلنا: یا رسول اللَّه قد علمنا کیف نسلّم علیک فکیف نصلّی علیک؟ الحدیث … فظهر بذلک ان المسؤول عنه الصلاة المأمور بها فی الآیة المذکورة، ودلّت الروایة التی فی مستدرک الحاکم علی ان المراد من هذا الأمر الصلاة علیه وعلی آله لقوله: کیف الصلاة علیکم أهل البیت؟ یعنی النبی صلّی اللَّه علیه وآله وسلّم وآله، ودلّ علی صحة ذلک: قوله صلّی اللَّه علیه وسلّم فی روایة الصحیحین فی جواب قولهم: فکیف نصلی علیک؟ قال: قولوا: «اللهم صل علی</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وعلی آل محمّد، الحدیث … وقد جاء کذلک فی الروایات التی فیها بیان ان سبب سؤالهم نزول الآیة المذکورة، فدل بیانه صلّی اللَّه علیه وآله وسلّم للکیفّیة المأمور بها بذلک علی انه من جملة المأمور به، وانه صلّی اللَّه علیه وآله وسلّم أقامهم فی ذلک مقام نفسه، إذ القصد من الصلاة علیه أن ینیله مولاه عزّوجل من الرحمة المقرونة بتعظیمه وتکریمه ما یلیق به، ومن ذلک ما یفیضه عزّوجل منه علی أهل بیته، فانه من جملة تعظیمه وتکریمه، وقد سبقت الاشارة الیه فی طرق أحادیث إدخاله صلّی اللَّه علیه وآله وسلّم من أدخل من أهل بیته فی الکساء أو الثوب من قوله: اللهم هؤلاء آل محمّد فاجعل صلواتک وبرکاتک علی آل محمّد، الحدیث.</w:t>
      </w:r>
    </w:p>
    <w:p>
      <w:pPr>
        <w:pStyle w:val="BookText"/>
      </w:pPr>
      <w:r>
        <w:rPr>
          <w:rFonts w:ascii="IRNazanin" w:hAnsi="IRNazanin" w:eastAsia="IRNazanin" w:cs="IRNazanin"/>
          <w:lang w:bidi="fa-IR"/>
          <w:color w:val="111111"/>
          <w:sz w:val="28"/>
          <w:szCs w:val="28"/>
          <w:rtl/>
        </w:rPr>
        <w:t xml:space="preserve">وقوله صلّی اللَّه علیه وآله وسلّم الروایة الاخری: اللهم انهم منی وأنا منهم فاجعل صلواتک ورحمتک ومغفرتک ورضوانک علیّ وعلیهم. ومقتضی استجابة هذا الدعاء ان اللَّه عزّوجل خصهم بالصلاة علیهم معه، وإذا کانت صلاة اللَّه علیه وعلیهم کذلک شرعت صلاة المؤمنین علیهم معه کما یقتضیه سیاق الآیة الکریمة، فینتج من ذلک دخولهم فی قوله عزّوجل «إِنَّ اللَّهَ وَمَلَائِکَتَهُ یُصَلُّونَ عَلَی النَّبِیِّ» مع ان المراد اکمل صلاة واتمها، فیکون علیه وعلی آله، فما رتبه عزّوجل علی ذلک من أمر المؤمنین بالصلاة علیه یکون لطلب الصلاة علیه وعلی آله ایضاً، ومنشأ ذلک الحاقهم به فی التطهیر کما سبق، ویروی عنه صلّی اللَّه علیه وآله وسلّم: لا تصلّوا علی الصلاة البتراء، قالوا وما الصلاة البتراء؟ قال تقولون: اللهم صل علی محمّد وتمسکون، بل قولوا اللهم صل علی محمّد وعلی آل محمّد» </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133" w:name="pg10538_84334"/>
    <w:bookmarkEnd w:id="133"/>
    <w:p>
      <w:pPr>
        <w:pStyle w:val="Heading3"/>
      </w:pPr>
      <w:bookmarkStart w:id="288" w:name="_Toc149"/>
      <w:r>
        <w:t>أهل البیت هم أصحاب الکساء</w:t>
      </w:r>
      <w:bookmarkEnd w:id="288"/>
    </w:p>
    <w:p>
      <w:pPr>
        <w:pStyle w:val="BookText"/>
      </w:pPr>
      <w:r>
        <w:rPr>
          <w:rFonts w:ascii="IRNazanin" w:hAnsi="IRNazanin" w:eastAsia="IRNazanin" w:cs="IRNazanin"/>
          <w:lang w:bidi="fa-IR"/>
          <w:color w:val="111111"/>
          <w:sz w:val="28"/>
          <w:szCs w:val="28"/>
          <w:rtl/>
        </w:rPr>
        <w:t xml:space="preserve">روی حدیث الکساء جمعٌ من الصحابة والتابعین، واذ لم یتیسر استقصاؤهم جمیعاً نکتفی بذکر بعضهم:</w:t>
      </w:r>
    </w:p>
    <w:p>
      <w:pPr>
        <w:pStyle w:val="BookText"/>
      </w:pPr>
      <w:r>
        <w:rPr>
          <w:rFonts w:ascii="IRNazanin" w:hAnsi="IRNazanin" w:eastAsia="IRNazanin" w:cs="IRNazanin"/>
          <w:lang w:bidi="fa-IR"/>
          <w:color w:val="111111"/>
          <w:sz w:val="28"/>
          <w:szCs w:val="28"/>
          <w:rtl/>
        </w:rPr>
        <w:t xml:space="preserve">ما رواه أمیر المؤمنین:</w:t>
      </w:r>
    </w:p>
    <w:p>
      <w:pPr>
        <w:pStyle w:val="BookText"/>
      </w:pPr>
      <w:r>
        <w:rPr>
          <w:rFonts w:ascii="IRNazanin" w:hAnsi="IRNazanin" w:eastAsia="IRNazanin" w:cs="IRNazanin"/>
          <w:lang w:bidi="fa-IR"/>
          <w:color w:val="111111"/>
          <w:sz w:val="28"/>
          <w:szCs w:val="28"/>
          <w:rtl/>
        </w:rPr>
        <w:t xml:space="preserve">روی محمّد صدر العالم باسناده عن علی علیه السّلام: «أنه دخل علی النبی صلّی اللَّه علیه وآله وسلّم وقد بسط شملة فجلس علیها هو وعلی وفاطمة والحسن والحسین، ثم أخذ النبی صلّی اللَّه علیه وآله وسلّم بجامعه فعقد علیهم، ثم قال:</w:t>
      </w:r>
    </w:p>
    <w:p>
      <w:pPr>
        <w:pStyle w:val="BookText"/>
      </w:pPr>
      <w:r>
        <w:rPr>
          <w:rFonts w:ascii="IRNazanin" w:hAnsi="IRNazanin" w:eastAsia="IRNazanin" w:cs="IRNazanin"/>
          <w:lang w:bidi="fa-IR"/>
          <w:color w:val="111111"/>
          <w:sz w:val="28"/>
          <w:szCs w:val="28"/>
          <w:rtl/>
        </w:rPr>
        <w:t xml:space="preserve">اللهم أرض عنهم کما أنا راض عنهم» </w:t>
      </w:r>
      <w:r>
        <w:rPr>
          <w:rStyle w:val="FootnoteReference"/>
        </w:rPr>
        <w:footnoteReference w:id="1482"/>
      </w:r>
    </w:p>
    <w:p>
      <w:pPr>
        <w:pStyle w:val="BookText"/>
      </w:pPr>
      <w:r>
        <w:rPr>
          <w:rFonts w:ascii="IRNazanin" w:hAnsi="IRNazanin" w:eastAsia="IRNazanin" w:cs="IRNazanin"/>
          <w:lang w:bidi="fa-IR"/>
          <w:color w:val="111111"/>
          <w:sz w:val="28"/>
          <w:szCs w:val="28"/>
          <w:rtl/>
        </w:rPr>
        <w:t xml:space="preserve">وقال السید محمّد حسن الحائری القزوینی: «کل ذلک من رسول اللَّه صلّی اللَّه علیه وآله وسلّم اظهاراً لعظمة شأن رهطه، وأل بیته عند اللَّه تعالی، وتثبیتاً لعصمتهم، وتأکیداً لذهاب الرجس عنهم، مضافاً الی اظهاره عدم عصمة غیرهم من الأقارب والزوجات، ولذا لم یفعل لواحد منهم مثل ما فعل للخمسة الطاهرة بل ولا ادّعی واحد من الاقارب والأزواج لأنفسهم العصمة … قال شارح المواقف: أزواج محمّد صلّی اللَّه علیه وآله وسلّم وأقر باؤه لم یکونوا معصومین بالاتفاق» الامامة الکبری والخلافة العظمی ج 2 ص 65 مخطوط.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رواه عبد اللَّه بن جعفر:</w:t>
      </w:r>
    </w:p>
    <w:p>
      <w:pPr>
        <w:pStyle w:val="BookText"/>
      </w:pPr>
      <w:r>
        <w:rPr>
          <w:rFonts w:ascii="IRNazanin" w:hAnsi="IRNazanin" w:eastAsia="IRNazanin" w:cs="IRNazanin"/>
          <w:lang w:bidi="fa-IR"/>
          <w:color w:val="111111"/>
          <w:sz w:val="28"/>
          <w:szCs w:val="28"/>
          <w:rtl/>
        </w:rPr>
        <w:t xml:space="preserve">روی الحاکم النیسابوری باسناده عن اسماعیل بن عبد اللَّه بن جعفر بن أبی طالب عن أبیه، قال: «لما نظر رسول اللَّه صلّی اللَّه علیه وآله وسلّم الی الرحمة هابطة، قال: أدعُوا لی أدعوالی، فقالت صفیة: من یا رسول اللَّه؟ قال: أهل بیتی، علیاً، وفاطمة، والحسن والحسین، فجی‌ء بهم فألقی علیهم النبی کساءه، ثم رفع یدیه، ثم قال: اللهم هؤلاء آلی، فصل علی محمّد وعلی آل محمّد، وأنزل اللَّه</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عزّوجل «إِنَّمَا یُرِیدُ اللَّهُ لِیُذْهِبَ عَنکُمُ الرِّجْسَ أَهْلَ الْبَیْتِ وَیُطَهِّرَکُمْ تَطْهِیراً» </w:t>
      </w:r>
      <w:r>
        <w:rPr>
          <w:rStyle w:val="FootnoteReference"/>
        </w:rPr>
        <w:footnoteReference w:id="1483"/>
      </w:r>
    </w:p>
    <w:p>
      <w:pPr>
        <w:pStyle w:val="BookText"/>
      </w:pPr>
      <w:r>
        <w:rPr>
          <w:rFonts w:ascii="Amiri" w:hAnsi="Amiri" w:eastAsia="Amiri" w:cs="Amiri"/>
          <w:lang w:bidi="ar-SA"/>
          <w:color w:val="111111"/>
          <w:sz w:val="28"/>
          <w:szCs w:val="28"/>
          <w:rtl/>
        </w:rPr>
        <w:t xml:space="preserve">.وروی الحموینی باسناده عنه، قال: «لما نظر رسول اللَّه صلّی اللَّه علیه وسلّم الی الرحمة هابطة من السماء قال: من یدعو؟- مرتین- قالت زینب: أنا یا رسول اللَّه. فقال: ادعی لی علیاً وفاطمة والحسن والحسین. قال: [فدعاهم فجاؤوا] فجعل حسناً عن یمناه، وحسیناً عن یسراه، وعلیاً وفاطمة وجاهه، ثم غشّاهم کساء خیبریاً، ثم قال: اللهم [ان لکل نبی أهل بیت وهؤلاء أهلی، فأنزل اللَّه عزّوجل: «إِنَّمَا یُرِیدُ اللَّهُ لِیُذْهِبَ عَنکُمُ الرِّجْسَ أَهْلَ الْبَیْتِ وَیُطَهِّرَکُمْ تَطْهِیراً».</w:t>
      </w:r>
    </w:p>
    <w:p>
      <w:pPr>
        <w:pStyle w:val="BookText"/>
      </w:pPr>
      <w:r>
        <w:rPr>
          <w:rFonts w:ascii="Amiri" w:hAnsi="Amiri" w:eastAsia="Amiri" w:cs="Amiri"/>
          <w:lang w:bidi="ar-SA"/>
          <w:color w:val="111111"/>
          <w:sz w:val="28"/>
          <w:szCs w:val="28"/>
          <w:rtl/>
        </w:rPr>
        <w:t xml:space="preserve">فقالت زینب: یا رسول اللَّه ألا أدخل معک؟ فقال رسول اللَّه صلّی اللَّه علیه وسلّم: مکانک فانک الی خیر ان شاء اللَّه» </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رواه واثلة بن الأسقع:</w:t>
      </w:r>
    </w:p>
    <w:p>
      <w:pPr>
        <w:pStyle w:val="BookText"/>
      </w:pPr>
      <w:r>
        <w:rPr>
          <w:rFonts w:ascii="Amiri" w:hAnsi="Amiri" w:eastAsia="Amiri" w:cs="Amiri"/>
          <w:lang w:bidi="ar-SA"/>
          <w:color w:val="111111"/>
          <w:sz w:val="28"/>
          <w:szCs w:val="28"/>
          <w:rtl/>
        </w:rPr>
        <w:t xml:space="preserve">روی الحاکم النیسابوری باسناده عن واثلة بن الأسقع، قال: «أتیت علیاً فلم أجده، فقالت لی فاطمة: انطلق الی رسول اللَّه صلّی اللَّه علیه وآله وسلّم یدعوه فجاء مع رسول اللَّه فدخلا ودخلت معهما، فدعا رسول اللَّه صلّی اللَّه علیه وآله وسلّم الحسن والحسین فاقعد کل واحد منهما علی فخذیه وأدنی فاطمة من حجره وزوجها ثم لفّ علیهم ثوباً وقال «إِنَّمَا یُرِیدُ اللَّهُ لِیُذْهِبَ عَنکُمُ الرِّجْسَ أَهْلَ الْبَیْتِ وَیُطَهِّرَکُمْ تَطْهِیراً» ثم قال: هؤلاء أهل بیتی، اللهم أهل بیتی أحقّ» </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محمّد صدر العالم: «أخرج ابن أبی شبیة، وأحمد، وابن جریر، وابن المنذر، وابن أبی حاتم، والطبرانی، والحاکم وصحّحه، والبیهقی فی (سننه) عن</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واثلة بن الأسقع قال: «جاء رسول اللَّه صلّی اللَّه علیه وسلّم الی فاطمة ومعه علی وحسن وحسین حتی دخل فأدنی علیاً وفاطمة وأجلسهما بین یدیه وأجلس الحسن والحسین کل واحد منهما علی فخذه، ثم لفّ علیهم ثوبه وأنا مستدبرهم، ثم تلا هذه الآیة «إِنَّمَا یُرِیدُ اللَّهُ لِیُذْهِبَ عَنکُمُ الرِّجْسَ أَهْلَ الْبَیْتِ» وقال: اللهم هؤلاء أهل بیتی، اللهم اذهب عنهم الرجس وطهّرهم تطهیراً» </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واثلة بن الأسقع بن کعب اللیثی أسلم قبیل غزوة تبوک، قیل: خدم النبی صلّی اللَّه علیه وآله ثلاث سنین </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رواه أنس بن مالک:</w:t>
      </w:r>
    </w:p>
    <w:p>
      <w:pPr>
        <w:pStyle w:val="BookText"/>
      </w:pPr>
      <w:r>
        <w:rPr>
          <w:rFonts w:ascii="Amiri" w:hAnsi="Amiri" w:eastAsia="Amiri" w:cs="Amiri"/>
          <w:lang w:bidi="ar-SA"/>
          <w:color w:val="111111"/>
          <w:sz w:val="28"/>
          <w:szCs w:val="28"/>
          <w:rtl/>
        </w:rPr>
        <w:t xml:space="preserve">روی أحمد باسناده عن أنس بن مالک: «أن النبی صلّی اللَّه علیه وسلّم کان یمرّ ببیت فاطمة ستة أشهر إذا خرج الی الفجر، فیقول: الصلاة یا أهل البیت، «إِنَّمَا یُرِیدُ اللَّهُ لِیُذْهِبَ عَنکُمُ الرِّجْسَ أَهْلَ الْبَیْتِ وَیُطَهِّرَکُمْ تَطْهِیراً».</w:t>
      </w:r>
    </w:p>
    <w:p>
      <w:pPr>
        <w:pStyle w:val="BookText"/>
      </w:pPr>
      <w:r>
        <w:rPr>
          <w:rFonts w:ascii="Amiri" w:hAnsi="Amiri" w:eastAsia="Amiri" w:cs="Amiri"/>
          <w:lang w:bidi="ar-SA"/>
          <w:color w:val="111111"/>
          <w:sz w:val="28"/>
          <w:szCs w:val="28"/>
          <w:rtl/>
        </w:rPr>
        <w:t xml:space="preserve">روی محمّد بن طلحة باسناده «أن رسول اللَّه خرج وعلیه مرط مرحل أسود فجاء الحسن فادخله، ثم جاء الحسین فأدخله، ثم جاءت فاطمة فأدخلها، ثم جاء علی فأدخله. ثم قال «إِنَّمَا یُرِیدُ اللَّهُ لِیُذْهِبَ عَنکُمُ الرِّجْسَ أَهْلَ الْبَیْتِ وَیُطَهِّرَکُمْ تَطْهِیراً» </w:t>
      </w:r>
      <w:r>
        <w:rPr>
          <w:rStyle w:val="FootnoteReference"/>
        </w:rPr>
        <w:footnoteReference w:id="1488"/>
      </w:r>
    </w:p>
    <w:p>
      <w:pPr>
        <w:pStyle w:val="BookText"/>
      </w:pPr>
      <w:r>
        <w:rPr>
          <w:rFonts w:ascii="IRNazanin" w:hAnsi="IRNazanin" w:eastAsia="IRNazanin" w:cs="IRNazanin"/>
          <w:lang w:bidi="fa-IR"/>
          <w:color w:val="111111"/>
          <w:sz w:val="28"/>
          <w:szCs w:val="28"/>
          <w:rtl/>
        </w:rPr>
        <w:t xml:space="preserve">.ما رواه عمر بن أبی سلمة:</w:t>
      </w:r>
    </w:p>
    <w:p>
      <w:pPr>
        <w:pStyle w:val="BookText"/>
      </w:pPr>
      <w:r>
        <w:rPr>
          <w:rFonts w:ascii="Amiri" w:hAnsi="Amiri" w:eastAsia="Amiri" w:cs="Amiri"/>
          <w:lang w:bidi="ar-SA"/>
          <w:color w:val="111111"/>
          <w:sz w:val="28"/>
          <w:szCs w:val="28"/>
          <w:rtl/>
        </w:rPr>
        <w:t xml:space="preserve">روی الترمذی باسناده عن عمر بن أبی سلمة ربیب النبی قال: «نزلت هذه الآیة علی النبی صلّی اللَّه علیه وآله وسلّم «إِنَّمَا یُرِیدُ اللَّهُ لِیُذْهِبَ عَنکُمُ الرِّجْسَ أَهْلَ</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الْبَیْتِ وَیُطَهِّرَکُمْ تَطْهِیراً» فی بیت أم سلمة فدعا النبی صلّی اللَّه علیه وسلّم فاطمة وحسناً وحسیناً فجلّلهم بکساء وعلی خلف ظهره فجلّله بکساء ثم قال: اللهم هؤلاء أهل بیتی فأذهب عنهم الرجس وطهرهم تطهیراً. قالت أم سلمة: وأنا معهم یا رسول اللَّه؟ قال: أنت علی مکانک، وأنت علی خیر» </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رواه البراء بن عازب:</w:t>
      </w:r>
    </w:p>
    <w:p>
      <w:pPr>
        <w:pStyle w:val="BookText"/>
      </w:pPr>
      <w:r>
        <w:rPr>
          <w:rFonts w:ascii="IRNazanin" w:hAnsi="IRNazanin" w:eastAsia="IRNazanin" w:cs="IRNazanin"/>
          <w:lang w:bidi="fa-IR"/>
          <w:color w:val="111111"/>
          <w:sz w:val="28"/>
          <w:szCs w:val="28"/>
          <w:rtl/>
        </w:rPr>
        <w:t xml:space="preserve">روی ابن عساکر باسناده عن البراء بن عازب قال: «جاء علی وفاطمة والحسن والحسین الی باب النبی صلّی اللَّه علیه وآله وسلّم فقام بردائه وطرحه علیهم، ثم قال: اللهم هؤلاء عترتی»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رواه أبو بکر بن أبی قحافة:</w:t>
      </w:r>
    </w:p>
    <w:p>
      <w:pPr>
        <w:pStyle w:val="BookText"/>
      </w:pPr>
      <w:r>
        <w:rPr>
          <w:rFonts w:ascii="IRNazanin" w:hAnsi="IRNazanin" w:eastAsia="IRNazanin" w:cs="IRNazanin"/>
          <w:lang w:bidi="fa-IR"/>
          <w:color w:val="111111"/>
          <w:sz w:val="28"/>
          <w:szCs w:val="28"/>
          <w:rtl/>
        </w:rPr>
        <w:t xml:space="preserve">روی الخوارزمی باسناده عن زید بن یثیع. قال: «سمعت أبا بکر الصدیق یقول: رأیت رسول اللَّه صلّی اللَّه علیه وآله وسلّم خیّم خیمة وهو متکی‌ء علی قوس عربیة، وفی الخیمة علی وفاطمة والحسن والحسین علیهم السلام فقال رسول اللَّه: یا معاشر المسلمین أنا سلمٌ لمن سالم أهل هذه الخیمة، وحربٌ لمن حاربهم، وولی لمن والاهم وعدوٌّ لمن عاداهم، لا یحبهم الّا سعید الجدّ طیّب المولد، ولا یبغضهم الّا شقیّ الجدّ ردیّ الولادة، فقال رجلٌ لزید: یا زید، أنت سمعت أبا بکر یقول هذا؟ قال: أی ورب الکعبة» </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رواه سعد بن أبی وقاص:</w:t>
      </w:r>
    </w:p>
    <w:p>
      <w:pPr>
        <w:pStyle w:val="BookText"/>
      </w:pPr>
      <w:r>
        <w:rPr>
          <w:rFonts w:ascii="Amiri" w:hAnsi="Amiri" w:eastAsia="Amiri" w:cs="Amiri"/>
          <w:lang w:bidi="ar-SA"/>
          <w:color w:val="111111"/>
          <w:sz w:val="28"/>
          <w:szCs w:val="28"/>
          <w:rtl/>
        </w:rPr>
        <w:t xml:space="preserve">قال محمّد حبیب اللَّه الشنقیطی: «أخرج مسلم فی صحیحه عن سعد بن أبی وقاص قال لما نزلت هذه الآیة «فَقُلْ تَعَالَوْاْ نَدْعُ أَبْنَاءنَا وَأَبْنَاءکُمْ» دعا رسول اللَّه صلّی اللَّه علیه وسلّم علیاً وفاطمة وحسناً وحسیناً، فقال: اللهم هؤلاء أهل بیتی، وفی روایة: زیادة فأذهب عنهم الرجس وطهرهم تطهیراً» </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محمّد صدر العالم: «أخرج ابن جریر والحاکم وابن مردویه عن سعد قال: «نزل علی رسول اللَّه صلّی اللَّه علیه وسلّم الوحی فأدخل علیاً وفاطمة وابنیها تحت ثوبه، ثم قال: اللهم هؤلاء أهلی وأهل بیتی» </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رواه أبو سعید الخدری:</w:t>
      </w:r>
    </w:p>
    <w:p>
      <w:pPr>
        <w:pStyle w:val="BookText"/>
      </w:pPr>
      <w:r>
        <w:rPr>
          <w:rFonts w:ascii="IRNazanin" w:hAnsi="IRNazanin" w:eastAsia="IRNazanin" w:cs="IRNazanin"/>
          <w:lang w:bidi="fa-IR"/>
          <w:color w:val="111111"/>
          <w:sz w:val="28"/>
          <w:szCs w:val="28"/>
          <w:rtl/>
        </w:rPr>
        <w:t xml:space="preserve">قال السیوطی: «أخرج ابن مردویه والخطیب عن أبی سعید الخدری قال:</w:t>
      </w:r>
    </w:p>
    <w:p>
      <w:pPr>
        <w:pStyle w:val="BookText"/>
      </w:pPr>
      <w:r>
        <w:rPr>
          <w:rFonts w:ascii="Amiri" w:hAnsi="Amiri" w:eastAsia="Amiri" w:cs="Amiri"/>
          <w:lang w:bidi="ar-SA"/>
          <w:color w:val="111111"/>
          <w:sz w:val="28"/>
          <w:szCs w:val="28"/>
          <w:rtl/>
        </w:rPr>
        <w:t xml:space="preserve">کان یوم أم سلمة أم المؤمنین فنزل جبرئیل علی رسول اللَّه صلّی اللَّه علیه وسلّم بهذه الآیة «إِنَّمَا یُرِیدُ اللَّهُ لِیُذْهِبَ عَنکُمُ الرِّجْسَ أَهْلَ الْبَیْتِ وَیُطَهِّرَکُمْ تَطْهِیراً» قال:</w:t>
      </w:r>
    </w:p>
    <w:p>
      <w:pPr>
        <w:pStyle w:val="BookText"/>
      </w:pPr>
      <w:r>
        <w:rPr>
          <w:rFonts w:ascii="IRNazanin" w:hAnsi="IRNazanin" w:eastAsia="IRNazanin" w:cs="IRNazanin"/>
          <w:lang w:bidi="fa-IR"/>
          <w:color w:val="111111"/>
          <w:sz w:val="28"/>
          <w:szCs w:val="28"/>
          <w:rtl/>
        </w:rPr>
        <w:t xml:space="preserve">فدعا رسول اللَّه صلّی اللَّه علیه وآله وسلّم بحسن وحسین وفاطمة وعلی فضمّهم الیه ونشر علیهم الثوب، والحجاب علی أم سلمة مضروب، ثم قال: اللهم هؤلاء أهل بیتی، اللهم أذهب عنهم الرجس وطهرهم تطهیراً. قالت أم سلمة: فانا معهم یا نبی اللَّه؟ قال: أنت علی مکانک وانک علی خیر» </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روته سیدة النساء فاطمة:</w:t>
      </w:r>
    </w:p>
    <w:p>
      <w:pPr>
        <w:pStyle w:val="BookText"/>
      </w:pPr>
      <w:r>
        <w:rPr>
          <w:rFonts w:ascii="IRNazanin" w:hAnsi="IRNazanin" w:eastAsia="IRNazanin" w:cs="IRNazanin"/>
          <w:lang w:bidi="fa-IR"/>
          <w:color w:val="111111"/>
          <w:sz w:val="28"/>
          <w:szCs w:val="28"/>
          <w:rtl/>
        </w:rPr>
        <w:t xml:space="preserve">روی علی الهمدانی عن فاطمة علیها السلام «أنها زارت النبی صلّی اللَّه علیه</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وسلّم فبسط ثوباً فاجلسها علیه، ثم جاء ابنها الحسن فأجلسه، ثم جاء الحسین فاجلسه، ثم جاء علی فاجلسه معهم، ثم ضمّ الثوب علیهم، ثم قال:</w:t>
      </w:r>
    </w:p>
    <w:p>
      <w:pPr>
        <w:pStyle w:val="BookText"/>
      </w:pPr>
      <w:r>
        <w:rPr>
          <w:rFonts w:ascii="IRNazanin" w:hAnsi="IRNazanin" w:eastAsia="IRNazanin" w:cs="IRNazanin"/>
          <w:lang w:bidi="fa-IR"/>
          <w:color w:val="111111"/>
          <w:sz w:val="28"/>
          <w:szCs w:val="28"/>
          <w:rtl/>
        </w:rPr>
        <w:t xml:space="preserve">هؤلاء أهل بیتی وأنا منهم. اللهم ارض عنهم کما أنا عنهم راضٍ» </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روته أم سلمة أم المؤمنین:</w:t>
      </w:r>
    </w:p>
    <w:p>
      <w:pPr>
        <w:pStyle w:val="BookText"/>
      </w:pPr>
      <w:r>
        <w:rPr>
          <w:rFonts w:ascii="Amiri" w:hAnsi="Amiri" w:eastAsia="Amiri" w:cs="Amiri"/>
          <w:lang w:bidi="ar-SA"/>
          <w:color w:val="111111"/>
          <w:sz w:val="28"/>
          <w:szCs w:val="28"/>
          <w:rtl/>
        </w:rPr>
        <w:t xml:space="preserve">روی الحاکم النیسابوری باسناده عن أم سلمة، قالت: «فی بیتی نزلت «إِنَّمَا یُرِیدُ اللَّهُ لِیُذْهِبَ عَنکُمُ الرِّجْسَ أَهْلَ الْبَیْتِ» قالت: فأرسل رسول اللَّه صلّی اللَّه علیه وآله وسلّم الی علی وفاطمة والحسن والحسین فقال: هؤلاء أهل بیتی»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أحمد باسناده عن عطیّة عن أبیه «أن أم سلمة حدثته قالت: بینما رسول اللَّه صلّی اللَّه علیه وآله وسلّم فی بیتی یوماً اذ قالت الخادم: ان علیاً وفاطمة بالسدّة قالت: فقال لی: قومی فتنحّی لی عن أهل بیتی، قالت: فقمت فتنحّیت فی البیت قریباً فدخل علی وفاطمة ومعهما الحسن والحسین وهما صبیّان صغیران فاخذ الصبیین فوضعهما فی حجره فقبّلهما، قال: واعتنق علیاً باحدی یدیه وفاطمة بالید الاخری، فقبّل فاطمة وقبّل علیاً فأغدف علیهم خمیصة سوداء فقال: اللهم الیک لا الی النار، أنا وأهل بیتی، قالت: فقلت: وأنا یا رسول اللَّه؟ فقال:</w:t>
      </w:r>
    </w:p>
    <w:p>
      <w:pPr>
        <w:pStyle w:val="BookText"/>
      </w:pPr>
      <w:r>
        <w:rPr>
          <w:rFonts w:ascii="IRNazanin" w:hAnsi="IRNazanin" w:eastAsia="IRNazanin" w:cs="IRNazanin"/>
          <w:lang w:bidi="fa-IR"/>
          <w:color w:val="111111"/>
          <w:sz w:val="28"/>
          <w:szCs w:val="28"/>
          <w:rtl/>
        </w:rPr>
        <w:t xml:space="preserve">وأنت» </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شهر بن حوشب عنها «أن النبی صلّی اللَّه علیه وآله وسلّم جلّل علی علی وحسن وحسین وفاطمة کساءاً، ثم قال: اللهم هؤلاء أهل بیتی وخاصتی، اللهم أذهب عنهم الرجس وطهّرهم تطهیراً، فقالت أم سلمة: یا</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أنا منهم؟ قال: انک الی خیر» </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عنها تذکر «أن النبیّ صلّی اللَّه علیه وآله وسلّم کان فی بیتها فأتته فاطمة ببرمة فیها خزیرة، فدخلت بها علیه. فقال لها: ادعی زوجک وابنیک، قالت: فجاء علی والحسن والحسین، فدخلوا علیه فجلسوا یأکلون من تلک الخزیرة وهو علی منامة له، وکان تحته کساء له خیبری، قالت: وأنا أصلی فی الحجرة فأنزل اللَّه عزوجل هذه الآیة «إِنَّمَا یُرِیدُ اللَّهُ لِیُذْهِبَ عَنکُمُ الرِّجْسَ أَهْلَ الْبَیْتِ وَیُطَهِّرَکُمْ تَطْهِیراً». قالت: فأخذ فضل الکساء فغشاهم به، ثم أخرج یده فألوی بها الی السماء ثم قال: اللهم هؤلاء أهل بیتی وخاصتی فأذهب عنهم الرجس وطهّرهم تطهیراً، اللهم هؤلاء أهل بیتی وخاصتی فأذهب عنهم الرجس وطهرهم تطهیراً، قالت: فأدخلت رأسی البیت فقلت: وأنا معکم یا رسول اللَّه؟ قال: انک الی خیر انک الی خیر»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عنها تذکر «أن النبیّ صلّی اللَّه علیه وآله وسلّم قال لفاطمة:</w:t>
      </w:r>
    </w:p>
    <w:p>
      <w:pPr>
        <w:pStyle w:val="BookText"/>
      </w:pPr>
      <w:r>
        <w:rPr>
          <w:rFonts w:ascii="IRNazanin" w:hAnsi="IRNazanin" w:eastAsia="IRNazanin" w:cs="IRNazanin"/>
          <w:lang w:bidi="fa-IR"/>
          <w:color w:val="111111"/>
          <w:sz w:val="28"/>
          <w:szCs w:val="28"/>
          <w:rtl/>
        </w:rPr>
        <w:t xml:space="preserve">ایتینی بزوجک وابنیک فجاءت بهم فألقی علیهم کساءاً فدکیاً قالت ثم وضع یده علیهم، ثم قال: اللهم ان هؤلاء آل محمّد فاجعل صلواتک وبرکاتک علی محمّد وعلی آل محمّد انک حمید مجید، قالت أم سلمة: فرفعت الکساء لأدخل معه فجذبه من یدی وقال: انک علی خیر» </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محمّد بن جریر الطبری باسناده عن أم سلمة قالت: «کان النبی صلّی</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علیه وآله وسلّم عندی، وعلی وفاطمة والحسن والحسین، فجعلت لهم خزیرة فأکلوا وناموا وغطّی علیهم عباءة أو قطیفة، ثم قال: اللهم هؤلاء أهل بیتی أذهب عنهم الرجس وطهّرهم تطهیراً» </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سعید عن أم سلمة زوج النبی صلّی اللَّه علیه وسلّم:</w:t>
      </w:r>
    </w:p>
    <w:p>
      <w:pPr>
        <w:pStyle w:val="BookText"/>
      </w:pPr>
      <w:r>
        <w:rPr>
          <w:rFonts w:ascii="Amiri" w:hAnsi="Amiri" w:eastAsia="Amiri" w:cs="Amiri"/>
          <w:lang w:bidi="ar-SA"/>
          <w:color w:val="111111"/>
          <w:sz w:val="28"/>
          <w:szCs w:val="28"/>
          <w:rtl/>
        </w:rPr>
        <w:t xml:space="preserve">«ان هذه الآیة نزلت فی بیتها «إِنَّمَا یُرِیدُ اللَّهُ لِیُذْهِبَ عَنکُمُ الرِّجْسَ أَهْلَ الْبَیْتِ وَیُطَهِّرَکُمْ تَطْهِیراً» قالت: وأنا جالسة علی باب البیت، فقلت: أنا یا رسول اللَّه ألست من أهل البیت؟ قال: انک الی خیر، أنت من أزواج النبی صلّی اللَّه علیه وسلّم، قالت: وفی البیت رسول اللَّه صلّی اللَّه علیه وآله وسلّم وعلی، وفاطمة والحسن، والحسین»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عبد اللَّه بن وهب بن زمعة، قال: «أخبرتنی أم سلمة أن رسول اللَّه صلّی اللَّه علیه وسلّم جمع علیاً والحسنین. ثم أدخلهم تحت ثوبه، ثم جأر الی اللَّه، ثم قال: هؤلاء أهل بیتی، فقالت أمّ سلمة: یا رسول اللَّه، أدخلنی معهم، قال: انک من أهلی» </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کثیر باسناده عن أبی هریرة عن أم سلمة قالت: «جاءت فاطمة رضی اللَّه عنها الی رسول اللَّه صلّی اللَّه علیه وسلّم ببرمة لها قد صنعت فیها عصیدة تحملها علی طبق فوضعتها بین یدیه صلّی اللَّه علیه وآله وسلّم فقال: أین ابن عمک وابناک؟ فقالت رضی اللَّه عنها: فی البیت، فقال صلی اللَّه تعالی علیه وآله وسلّم:</w:t>
      </w:r>
    </w:p>
    <w:p>
      <w:pPr>
        <w:pStyle w:val="BookText"/>
      </w:pPr>
      <w:r>
        <w:rPr>
          <w:rFonts w:ascii="IRNazanin" w:hAnsi="IRNazanin" w:eastAsia="IRNazanin" w:cs="IRNazanin"/>
          <w:lang w:bidi="fa-IR"/>
          <w:color w:val="111111"/>
          <w:sz w:val="28"/>
          <w:szCs w:val="28"/>
          <w:rtl/>
        </w:rPr>
        <w:t xml:space="preserve">ادعیهم، فجاءت الی علی رضی اللَّه عنه فقالت: أجب رسول اللَّه صلی اللَّه تعالی علیه وعلی آله وسلّم أنت وابناک، قالت أم سلمة: فلما رآهم مقبلین مدّ صلی اللَّه</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علیه وآله وسلّم یده الی کساء کان علی المنامة فمدّه وبسطه وأجلسهم علیه.</w:t>
      </w:r>
    </w:p>
    <w:p>
      <w:pPr>
        <w:pStyle w:val="BookText"/>
      </w:pPr>
      <w:r>
        <w:rPr>
          <w:rFonts w:ascii="IRNazanin" w:hAnsi="IRNazanin" w:eastAsia="IRNazanin" w:cs="IRNazanin"/>
          <w:lang w:bidi="fa-IR"/>
          <w:color w:val="111111"/>
          <w:sz w:val="28"/>
          <w:szCs w:val="28"/>
          <w:rtl/>
        </w:rPr>
        <w:t xml:space="preserve">ثم أخذ باطراف الکساء الأربعة بشماله فضمّه فوق رؤوسهم وأومأ بیده الیمنی الی ربه فقال: اللهم هؤلاء أهل بیتی، فأذهب عنهم الرجس وطهّرهم تطهیراً» </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السیوطی باسناده عن أم سلمة زوج النبی صلّی اللَّه علیه وآله وسلّم «أن رسول اللَّه صلّی اللَّه علیه وآله وسلّم کان ببیتها علی منامة له، علیه کساء خیبری، فجاءت فاطمة رضی اللَّه عنها ببرمة فیها خزیرة، فقال رسول اللَّه صلی اللَّه علیه وسلّم: ادعی زوجک وابنیک حسناً وحسیناً فدعتهم فبینما هم یأکلون اذ نزلت علی رسول اللَّه صلّی اللَّه علیه وآله وسلّم «إِنَّمَا یُرِیدُ اللَّهُ لِیُذْهِبَ عَنکُمُ الرِّجْسَ أَهْلَ الْبَیْتِ وَیُطَهِّرَکُمْ تَطْهِیراً» فأخذ النبی صلّی اللَّه علیه وآله وسلّم بفضلة ازاره فغشاهم ایاها ثم أخرج یده من الکساء، وأومأ بها الی السماء، ثم قال: اللهم هؤلاء أهل بیتی وخاصتی فأذهب عنهم الرجس وطهّرهم تطهیراً. قالها ثلاث مرات، قالت أمّ سلمة: فادخلت رأسی فی الستر، فقلت: یا رسول اللَّه وأنا معکم؟ فقال:</w:t>
      </w:r>
    </w:p>
    <w:p>
      <w:pPr>
        <w:pStyle w:val="BookText"/>
      </w:pPr>
      <w:r>
        <w:rPr>
          <w:rFonts w:ascii="IRNazanin" w:hAnsi="IRNazanin" w:eastAsia="IRNazanin" w:cs="IRNazanin"/>
          <w:lang w:bidi="fa-IR"/>
          <w:color w:val="111111"/>
          <w:sz w:val="28"/>
          <w:szCs w:val="28"/>
          <w:rtl/>
        </w:rPr>
        <w:t xml:space="preserve">انک الی خیر مرتین» </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عنها قالت: «نزلت هذه الآیة فی بیتی «إِنَّمَا یُرِیدُ اللَّهُ لِیُذْهِبَ عَنکُمُ الرِّجْسَ أَهْلَ الْبَیْتِ وَیُطَهِّرَکُمْ تَطْهِیراً» وفی البیت سبعة جبریل ومیکائیل علیهما السلام وعلی وفاطمة والحسن والحسین رضی اللَّه عنهم وأنا علی باب البیت، قلت: یا رسول اللَّه ألست من أهل البیت؟ قال: انک الی خیر، انک من أزواج النبی» </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روی الحاکم الحسکانی باسناده عن أبی سعید، قال: «حدثتنی ام سلمة أن هذه الآیة نزلت فی بیتها: «إِنَّمَا یُرِیدُ اللَّهُ لِیُذْهِبَ عَنکُمُ الرِّجْسَ أَهْلَ الْبَیْتِ وَیُطَهِّرَکُمْ تَطْهِیراً» قالت: وفی البیت رسول اللَّه وعلی وفاطمة وحسن وحسین، قالت: وأنا جالسة علی الباب فقلت: یا رسول اللَّه ألست من أهل البیت؟ قال: انک الی خیر [انک من أزواج النبی» </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روته عائشة:</w:t>
      </w:r>
    </w:p>
    <w:p>
      <w:pPr>
        <w:pStyle w:val="BookText"/>
      </w:pPr>
      <w:r>
        <w:rPr>
          <w:rFonts w:ascii="Amiri" w:hAnsi="Amiri" w:eastAsia="Amiri" w:cs="Amiri"/>
          <w:lang w:bidi="ar-SA"/>
          <w:color w:val="111111"/>
          <w:sz w:val="28"/>
          <w:szCs w:val="28"/>
          <w:rtl/>
        </w:rPr>
        <w:t xml:space="preserve">روی مسلم باسناده عن صفیة بنت شیبة، قالت: قالت عائشة: «خرج النبی صلّی اللَّه علیه وسلّم غداة وعلیه مرط مرحل من شعر أسود، فجاء الحسن بن علی فأدخله، ثم جاء الحسین فأدخله معه ثم جاءت فاطمة فادخلها، ثم جاء علی فأدخله، ثم قال «إِنَّمَا یُرِیدُ اللَّهُ لِیُذْهِبَ عَنکُمُ الرِّجْسَ أَهْلَ الْبَیْتِ وَیُطَهِّرَکُمْ تَطْهِیراً» </w:t>
      </w:r>
      <w:r>
        <w:rPr>
          <w:rStyle w:val="FootnoteReference"/>
        </w:rPr>
        <w:footnoteReference w:id="1508"/>
      </w:r>
    </w:p>
    <w:p>
      <w:pPr>
        <w:pStyle w:val="BookText"/>
      </w:pPr>
      <w:r>
        <w:rPr>
          <w:rFonts w:ascii="IRNazanin" w:hAnsi="IRNazanin" w:eastAsia="IRNazanin" w:cs="IRNazanin"/>
          <w:lang w:bidi="fa-IR"/>
          <w:color w:val="111111"/>
          <w:sz w:val="28"/>
          <w:szCs w:val="28"/>
          <w:rtl/>
        </w:rPr>
        <w:t xml:space="preserve">.قال الشنقیطی: «ولعل هذا الحدیث من أصحّ ما ثبت من حدیث الکساء الشائع لآل البیت رضوان اللَّه تعالی علیهم أجمعین» </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کثیر باسناده عن العوام یعنی ابن حوشب عن عمّ له قال:</w:t>
      </w:r>
    </w:p>
    <w:p>
      <w:pPr>
        <w:pStyle w:val="BookText"/>
      </w:pPr>
      <w:r>
        <w:rPr>
          <w:rFonts w:ascii="IRNazanin" w:hAnsi="IRNazanin" w:eastAsia="IRNazanin" w:cs="IRNazanin"/>
          <w:lang w:bidi="fa-IR"/>
          <w:color w:val="111111"/>
          <w:sz w:val="28"/>
          <w:szCs w:val="28"/>
          <w:rtl/>
        </w:rPr>
        <w:t xml:space="preserve">«دخلت مع أبی علی عائشة فسألتها عن علی، فقالت: تسألنی عن رجل کان</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أحب الناس الی رسول اللَّه صلی اللَّه علیه وسلّم، وکانت تحته ابنته وأحب الناس الیه. لقد رأیت رسول اللَّه صلّی اللَّه علیه وسلّم دعا علیاً وفاطمة وحسناً وحسیناً رضی اللَّه عنهم فألقی علیهم ثوباً، فقال: اللهم هؤلاء أهل بیتی فأذهب عنهم الرجس وطهّرهم تطهیراً قالت: فدنوت منهم، فقلت: یا رسول اللَّه وأنا من أهل بیتک؟ فقال: صلّی اللَّه علیه وسلّم تنحّی فانک علی خیر» </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عساکر باسناده عن عمیر بن جمیع قال: «دخلت مع أمّی علی عائشة بنت أبی بکر فسألت أمّی عنها، قالت: أخبرینی کیف کان حبّ رسول اللَّه لعلی؟ فقالت عائشة: کان أحبّ الرجال الی رسول اللَّه صلّی اللَّه علیه وآله وسلّم لقد رأیته وقد أدخله تحت ثوبه وفاطمة وحسناً وحسیناً. ثم قال: اللهم هؤلاء أهل بیتی، اللهم أذهب عنهم الرجس وطهّرهم تطهیراً، قالت: فذهبت لأدخل رأسی فدفعنی، فقلت: یا رسول اللَّه أولست من أهلک؟ قال: انک علی خیر انک علی خیر»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فالحدیث صریحٌ فی عدم دخول عائشة معهم تحت الکساء.</w:t>
      </w:r>
    </w:p>
    <w:p>
      <w:pPr>
        <w:pStyle w:val="BookText"/>
      </w:pPr>
      <w:r>
        <w:rPr>
          <w:rFonts w:ascii="IRNazanin" w:hAnsi="IRNazanin" w:eastAsia="IRNazanin" w:cs="IRNazanin"/>
          <w:lang w:bidi="fa-IR"/>
          <w:color w:val="111111"/>
          <w:sz w:val="28"/>
          <w:szCs w:val="28"/>
          <w:rtl/>
        </w:rPr>
        <w:t xml:space="preserve">أقول: روی حدیث الکساء جماعةٌ من أکابر العلماء والمؤلّفین ولنذکر أسماء بعضهم علی حسب التسلسل الزمنی:</w:t>
      </w:r>
    </w:p>
    <w:p>
      <w:pPr>
        <w:pStyle w:val="BookText"/>
      </w:pPr>
      <w:r>
        <w:rPr>
          <w:rFonts w:ascii="IRNazanin" w:hAnsi="IRNazanin" w:eastAsia="IRNazanin" w:cs="IRNazanin"/>
          <w:lang w:bidi="fa-IR"/>
          <w:color w:val="111111"/>
          <w:sz w:val="28"/>
          <w:szCs w:val="28"/>
          <w:rtl/>
        </w:rPr>
        <w:t xml:space="preserve">1- أحمد بن حنبل (ت 241) فی (المسند) </w:t>
      </w:r>
      <w:r>
        <w:rPr>
          <w:rStyle w:val="FootnoteReference"/>
        </w:rPr>
        <w:footnoteReference w:id="1512"/>
      </w:r>
      <w:r>
        <w:rPr>
          <w:rFonts w:ascii="IRNazanin" w:hAnsi="IRNazanin" w:eastAsia="IRNazanin" w:cs="IRNazanin"/>
          <w:lang w:bidi="fa-IR"/>
          <w:color w:val="111111"/>
          <w:sz w:val="28"/>
          <w:szCs w:val="28"/>
          <w:rtl/>
        </w:rPr>
        <w:t xml:space="preserve">و (المناقب)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مسلم بن الحجّاج القشیری (ت 261) فی (صحیح مسلم) </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الترمذی (ت 279) فی سننه المعروف ب (الجامع الصحیح)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أحمد بن شعیب النسائی (ت 303) فی (خصائص أمیرالمؤمنین)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أبو جعفر الطبری (ت 310) فی (جامع البیان فی تفسیر القرآن)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أبو جعفر أحمد بن محمّد الطحاوی (ت 321) فی (مشکل الآثار) </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الحاکم النیسابوری (ت 405) فی (المستدرک علی الصحیحین) </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أبو بکر البیهقی الشافعی (ت 458) فی (السنن الکبری)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أبو بکر الخطیب البغدادی (ت 463) فی (تاریخ بغداد) </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أبو الحسن ابن المغازلی (ت 483) فی (مناقب علی بن أبی طالب) </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الخطیب الخوارزمی (ت 568) فی (المناقب)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أبو القاسم الحسکانی الحنفی النیسابوری (من أعلام القرن الخامس) فی (شواهد التنزیل لقواعد التفضیل) </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أبو القاسم ابن عساکر (ت 573) فی (تاریخ مدینة دمشق) </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عز الدین ابن الأثیر (ت 630) فی (أسد الغابة) </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کمال الدین ابن طلحة (ت 652) فی (مطالب السوول) </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أبو عبد اللَّه الکنجی (المقتول 658) فی (کفایة الطالب فی مناقب علی ابن أبی طالب) </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محب الدین الطبری (ت 694) فی (ذخائر العقبی) </w:t>
      </w:r>
      <w:r>
        <w:rPr>
          <w:rStyle w:val="FootnoteReference"/>
        </w:rPr>
        <w:footnoteReference w:id="1529"/>
      </w:r>
      <w:r>
        <w:rPr>
          <w:rFonts w:ascii="IRNazanin" w:hAnsi="IRNazanin" w:eastAsia="IRNazanin" w:cs="IRNazanin"/>
          <w:lang w:bidi="fa-IR"/>
          <w:color w:val="111111"/>
          <w:sz w:val="28"/>
          <w:szCs w:val="28"/>
          <w:rtl/>
        </w:rPr>
        <w:t xml:space="preserve">و (الریاض النضرة) </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إبراهیم بن محمّد الحموینی (ت 730) فی (فرائد السمطین) </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محمّد بن یوسف الزرندی (ت 750) فی (نظم درر السمطین) </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ابن کثیر الدمشقی الشافعی (ت 774) فی (تفسیر القرآن العظیم) </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علی بن شهاب الدین الهمدانی (ت 786) فی (مودّة القربی)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أبو الحسن علی بن أبی بکر الهیتمی (ت 807) فی (مجمع الزوائد) </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 ابن الصباغ المالکی (ت 855) فی (الفصول المهمة) </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 شمس الدین السخاوی الشافعی (ت 902) فی (استجلاب ارتقاء الغرف فی محبة أقرباء الرسول وذوی الشرف» </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 جلال الدین السیوطی (ت 911) فی (تفسیر الدر المنثور) </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 نور الدین السمهودی (ت 911) فی (جواهر العقدین) </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 أحمد بن حجر الهیتمی المکی (ت 974) فی (الصواعق المحرقة) </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 علاء الدین علی المتقی الهندی (ت 975) فی (کنز العمّال)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 ابن باکثیر الحضرمی الشافعی (ت 1047) فی (وسیلة المآل فی عدّ مناقب الآل) </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 محمّد بن رستم معتمد البدخشی (ت 1126) فی (نزل الأبرار) </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 محمّد صدر العالم (ت 1146) فی (معارج العلی فی مناقب المرتضی) </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134" w:name="pg10538_84348"/>
    <w:bookmarkEnd w:id="134"/>
    <w:p>
      <w:pPr>
        <w:pStyle w:val="BookText"/>
      </w:pPr>
      <w:r>
        <w:rPr>
          <w:rFonts w:ascii="IRNazanin" w:hAnsi="IRNazanin" w:eastAsia="IRNazanin" w:cs="IRNazanin"/>
          <w:lang w:bidi="fa-IR"/>
          <w:color w:val="111111"/>
          <w:sz w:val="28"/>
          <w:szCs w:val="28"/>
          <w:rtl/>
        </w:rPr>
        <w:t xml:space="preserve">32- الشیخ محمّد الصبّان (کان حیّاً سنة 1185) فی (اسعاف الراغبین) </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 السید مؤمن الشبلنجی الشافعی المدنی فی (نور الأبصار) </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 محمّد حبیب اللَّه الشنقیطی فی (کفایة الطالب لمناقب علی بن أبی طالب) </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Heading3"/>
      </w:pPr>
      <w:bookmarkStart w:id="289" w:name="_Toc150"/>
      <w:r>
        <w:t>المباهلة</w:t>
      </w:r>
      <w:bookmarkEnd w:id="289"/>
    </w:p>
    <w:p>
      <w:pPr>
        <w:pStyle w:val="BookText"/>
      </w:pPr>
      <w:r>
        <w:rPr>
          <w:rFonts w:ascii="Amiri" w:hAnsi="Amiri" w:eastAsia="Amiri" w:cs="Amiri"/>
          <w:lang w:bidi="ar-SA"/>
          <w:color w:val="111111"/>
          <w:sz w:val="28"/>
          <w:szCs w:val="28"/>
          <w:rtl/>
        </w:rPr>
        <w:t xml:space="preserve">«إِنَّ مَثَلَ عِیسَی عِندَ اللّهِ کَمَثَلِ آدَمَ خَلَقَهُ مِن تُرَابٍ ثِمَّ قَالَ لَهُ کُن فَیَکُونُ* الْحَقُّ مِن رَّبِّکَ فَلَا تَکُن مِّن الْمُمْتَرِینَ* فَمَنْ حَآجَّکَ فِیهِ مِن بَعْدِ مَا جَاءکَ مِنَ الْعِلْمِ فَقُلْ تَعَالَوْاْ نَدْعُ أَبْنَاءنَا وَأَبْنَاءکُمْ وَنِسَاءنَا وَنِسَاءکُمْ وَأَنفُسَنَا وأَنفُسَکُمْ ثُمَّ نَبْتَهِلْ فَنَجْعَل لَّعْنَةُ اللّهِ عَلَی الْکَاذِبِینَ» </w:t>
      </w:r>
      <w:r>
        <w:rPr>
          <w:rStyle w:val="FootnoteReference"/>
        </w:rPr>
        <w:footnoteReference w:id="1548"/>
      </w:r>
    </w:p>
    <w:p>
      <w:pPr>
        <w:pStyle w:val="BookText"/>
      </w:pPr>
      <w:r>
        <w:rPr>
          <w:rFonts w:ascii="IRNazanin" w:hAnsi="IRNazanin" w:eastAsia="IRNazanin" w:cs="IRNazanin"/>
          <w:lang w:bidi="fa-IR"/>
          <w:color w:val="111111"/>
          <w:sz w:val="28"/>
          <w:szCs w:val="28"/>
          <w:rtl/>
        </w:rPr>
        <w:t xml:space="preserve">.لما فتح النبی صلّی اللَّه علیه وآله مکّة، أرسل رسله ودعاته الی الأمم وکاتب الملکین کسری وقیصر یدعوهما الی الإسلام، والّا أقرّا بالجزیة والصغار، والّا آذنا بالحرب العوان. أکبر شأنه نصاری نجران </w:t>
      </w:r>
      <w:r>
        <w:rPr>
          <w:rStyle w:val="FootnoteReference"/>
        </w:rPr>
        <w:footnoteReference w:id="1549"/>
      </w:r>
      <w:r>
        <w:rPr>
          <w:rFonts w:ascii="IRNazanin" w:hAnsi="IRNazanin" w:eastAsia="IRNazanin" w:cs="IRNazanin"/>
          <w:lang w:bidi="fa-IR"/>
          <w:color w:val="111111"/>
          <w:sz w:val="28"/>
          <w:szCs w:val="28"/>
          <w:rtl/>
        </w:rPr>
        <w:t xml:space="preserve">وخلطاؤهم.. وامتلأت قلوبهم علی تفاوت منازلهم رهبة منه ورعباً، فانهم کذلک من شأنهم، إذ وردت علیهم رسل رسول اللَّه صلّی اللَّه علیه وآله بکتابه … یدعوهم الی الإسلام </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اله إبراهیم، واسحاق، ویعقوب، أمّا بعد فانّی أدعوکم الی عبادة اللَّه من</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عبادة العباد. وأدعوکم الی ولایة اللَّه من ولایة العباد فان أبیتم فالجزیة، فان أبیتم فقد آذنتکم بحرب، والسلام» </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رسول اللَّه صلی اللَّه علیه وآله لا یقاتل قوماً حتی یدعوهم، فازداد القوم لو رود رسل نبی اللَّه صلّی اللَّه علیه وآله وسلّم وکتابه نفوراً واقتراحاً ففزعوا لذلک الی بیعتهم </w:t>
      </w:r>
      <w:r>
        <w:rPr>
          <w:rStyle w:val="FootnoteReference"/>
        </w:rPr>
        <w:footnoteReference w:id="1552"/>
      </w:r>
      <w:r>
        <w:rPr>
          <w:rFonts w:ascii="IRNazanin" w:hAnsi="IRNazanin" w:eastAsia="IRNazanin" w:cs="IRNazanin"/>
          <w:lang w:bidi="fa-IR"/>
          <w:color w:val="111111"/>
          <w:sz w:val="28"/>
          <w:szCs w:val="28"/>
          <w:rtl/>
        </w:rPr>
        <w:t xml:space="preserve">العظمی وأمروا ففرش أرضها وألبس جدرها بالحریر والدیباج، ورفعوا الصلیب الأعظم، وکان من ذهب مرصّع أنفذه الیهم القیصر الأکبر.. فاجتمع القوم جمیعاً للمشورة والنظر فی أمورهم وأسرعت الیهم القبائل من مذحج وعک وحمیر وأنمار ومن دنا منهم نسباً وداراً من قبائل سبا وکلهم قد ورم أنفه غضباً لقومهم ونکص من تکلّم منهم بالاسلام ارتداداً فخاضوا وأفاضوا فی رکز المسیر بنفسهم وجمعهم الی رسول اللَّه صلّی اللَّه علیه وآله والنزول به بیثرب لمناجزته. وتکلم أبو حارثة حصین بن علقمة أسقفهم الأول، وکرز بن سیرة الحارثی وکان یومئذ زعیم بنی الحارث بن کعب وفی بیت شرفهم، والمعصبّ فیهم وأمیر حروبهم والعاقب واسمه عبد المسیح بن شرحبیل وهو یومئذ عمید القوم وأمیر رأیهم وصاحب مشورتهم الذی لا یصدرون جمیعاً الّا عن قوله، والسید واسمه أهتم بن النعمان وهو یومئذ أسقف نجران وکان نضیر العاقب فی علوّ المنزلة وجهیر بن سراقة، وحارثة بن أثاک. فلما فلج حارثة علی السید، والعاقب بالجامعة وما بیّنوه فی الصحف القدیمة ولم یتمّ لهما ما قدروا من تحریفها ولم یمکنهما ان یلبسا علی الناس فی تأویلها، امساکاً عن المنازعة من هذا الوجه وعلما أنهما قد أخطآ سبیل الصواب فصارا الی بیعهم آسفین، وفزع الیهما نصاری نجران</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فسألوهما عن رأیهما وما یعملان فی دینهما فقالًا ما معناه: تمسکوا بدینکم حتی یکشف دین محمّد صلّی اللَّه علیه وآله وسلّم وسنسیر الی بنی قریش الی یثرب وننظر الی ما جاء به، والی ما یدعو الیه، فلما تجهز السید والعاقب للسیر الی رسول اللَّه صلّی اللَّه علیه وآله وسلّم بالمدینة انتدب معهما أربعة عشر راکباً من نصاری نجران من أکابرهم فضلًا وعلماً فی أنفسهم، وسبعون رجلًا من أشراف بنی الحرث بن کعب وسادتهم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وجّهوا الی رسول اللَّه صلّی اللَّه علیه وآله وسلّم جلس أبو حارثة علی بغلة، والی جنبه أخ له یقال له: کرز، وبشر بن علقمة یسایره اذ عثرت بغلة أبی حارثة، فقال کرز: تعس الأبعد- یعنی رسول اللَّه صلّی اللَّه علیه وآله وسلّم- فقال له أبو حارثة: فقال بل أنت تعست، قال له: ولم یا أخ؟ فقال: واللَّه انه النبی الذی کنا ننتظره، قال کرز: فما یمنعک أن تتبعه؟ فقال: ما صنع بنا هؤلاء القوم، شرفونا وموّلونا وأکرمونا وقد أبوا الّا خلافه ولو فعلت نزعوا منا کل ما تری فأضمر علیها منه أخوه کرز حتی أسلم، ثم مرّ یضرب راحلته ویقول:</w:t>
      </w:r>
    </w:p>
    <w:p>
      <w:pPr>
        <w:pStyle w:val="BookText"/>
      </w:pPr>
      <w:r>
        <w:rPr>
          <w:rFonts w:ascii="IRNazanin" w:hAnsi="IRNazanin" w:eastAsia="IRNazanin" w:cs="IRNazanin"/>
          <w:lang w:bidi="fa-IR"/>
          <w:color w:val="111111"/>
          <w:sz w:val="28"/>
          <w:szCs w:val="28"/>
          <w:rtl/>
        </w:rPr>
        <w:t xml:space="preserve">الیک تغدو قلقاً وضینها معترضاً فی بطنها جنینها</w:t>
      </w:r>
    </w:p>
    <w:p>
      <w:pPr>
        <w:pStyle w:val="BookText"/>
      </w:pPr>
      <w:r>
        <w:rPr>
          <w:rFonts w:ascii="IRNazanin" w:hAnsi="IRNazanin" w:eastAsia="IRNazanin" w:cs="IRNazanin"/>
          <w:lang w:bidi="fa-IR"/>
          <w:color w:val="111111"/>
          <w:sz w:val="28"/>
          <w:szCs w:val="28"/>
          <w:rtl/>
        </w:rPr>
        <w:t xml:space="preserve">مخالفاً دین النصاری دینها</w:t>
      </w:r>
    </w:p>
    <w:p>
      <w:pPr>
        <w:pStyle w:val="BookText"/>
      </w:pPr>
      <w:r>
        <w:rPr>
          <w:rFonts w:ascii="IRNazanin" w:hAnsi="IRNazanin" w:eastAsia="IRNazanin" w:cs="IRNazanin"/>
          <w:lang w:bidi="fa-IR"/>
          <w:color w:val="111111"/>
          <w:sz w:val="28"/>
          <w:szCs w:val="28"/>
          <w:rtl/>
        </w:rPr>
        <w:t xml:space="preserve">فلما قدم علی النبی أسلم، قال: فقدموا علی رسول اللَّه وقت العصر وفی لباسهم الدیباج وثیاب الحبرة علی هیئة لم یقدم بها أحد من العرب، فقال أبو بکر:</w:t>
      </w:r>
    </w:p>
    <w:p>
      <w:pPr>
        <w:pStyle w:val="BookText"/>
      </w:pPr>
      <w:r>
        <w:rPr>
          <w:rFonts w:ascii="IRNazanin" w:hAnsi="IRNazanin" w:eastAsia="IRNazanin" w:cs="IRNazanin"/>
          <w:lang w:bidi="fa-IR"/>
          <w:color w:val="111111"/>
          <w:sz w:val="28"/>
          <w:szCs w:val="28"/>
          <w:rtl/>
        </w:rPr>
        <w:t xml:space="preserve">بأبی أنت وأمی یا رسول اللَّه لو لبست حلّتک التی أهداها لک قیصر فرأوک فیها، قال: ثم أتوا رسول اللَّه صلّی اللَّه علیه وآله وسلّم فسلّموا علیه فلم یرد علیهم</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ولم یکلمهم. فانطلقوا یتتبعون عثمان بن عفان وعبد الرحمن بن عوف وکانا معرفة لهم فوجدوهما فی مجلس من المهاجرین فقالوا: ان نبیکم کتب الینا بکتاب فأقبلنا مجیبین له فأتیناه وسلّمنا علیه فلم یردّ سلامنا ولم یکلمنا فما الرأی؟ فقالا لعلی بن أبی طالب: ما تری یا أبا الحسن فی هؤلاء القوم؟ قال: أری أن یضعوا حللهم هذه وخواتیمهم ثم یعودون الیه، ففعلوا ذلک فسلّموا فردّ علیهم سلامهم، ثم قال: والذی بعثنی بالحق لقد أتونی المرة الأولی وان ابلیس لمعهم، ثم ساءلوه ودارسوه یومهم وقال الأسقف: ما تقول فی السید المسیح یا محمّد؟ قال: هو عبد اللَّه ورسوله، قال: بل کذا وکذا فقال صلّی اللَّه علیه وآله وسلّم: بل هو کذا وکذا فترادّا فنزل علی رسول اللَّه صلّی اللَّه علیه وآله وسلّم من صدر سورة آل عمران نحو من سبعین آیة تتبع بعضها بعضاً وفیما أنزل اللَّه «إِنَّ مَثَلَ عِیسَی عِندَ اللّهِ کَمَثَلِ آدَمَ خَلَقَهُ مِن تُرَابٍ- إلی قوله- عَلَی الْکَاذِبِینَ» فقالوا للنبی: نباهلک غداً، وقال أبو حارثة لأصحابه: انظروا فان کان محمّد غدا یباهلکم بولده وأهل بیته فاحذروا مباهلته وان غدا بأصحابه وأتباعه فباهلوه </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اتفق رواة السیر علی أن النبی صلی اللَّه علیه وآله «أخذ بید الحسن والحسین وعلی وفاطمة رضی اللَّه عنهم ثم دعا النصاری الذین حاجّوه الی المباهلة فاحجموا عنها، وقال بعضهم لبعض: ان باهلتموه اضطرم الوادی علیکم ناراً، ولم یبق نصرانی ونصرانیة الی یوم القیامة» </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أحدهما لصاحبه: اصعد الجبل ولا تباهله. فانک ان باهلته بؤت</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باللعنة، قال: فما تری؟ قال: أری أن نعطیه الخراج ولا نباهله» </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ورضوا بالجزیة فصالحوه فکتب صلّی اللَّه علیه وآله لهم کتاب الصلح علی النحو التالی:</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«هذا ما کتب النبی رسول اللَّه محمّد لنجران إذ کان له علیهم حکمة فی کل ثمرةٍ وصفراء وبیضاء وسوداء رقیق فافضل علیهم وترک ذلک ألفی حلةً من حلل الأواقی، فی کل رجب ألف حلّة، وفی کل صفر ألف حله، کل حلة أوقیة وما زادت حلل الخراج أو نقصت عن الأواقی فبالحساب، وما نقصوا من درع أو خیل أو رکاب أو عرض أخذ منهم بالحساب، وعلی نجران مثواة رسلی شهراً فدونه ولا یحبس رسلی فوق شهر، وعلیهم عاریة ثلاثین درعاً، وثلاثین فرساً، وثلاثین بعیراً، إذا کان کید بالیمن ذو مغدرة، أی إذا کان کید بغدر منهم، وما هلک ممّا أعاروا رسلی من خیل أو رکاب فهم ضمن حتی یردّوه الیهم، ولنجران وحاشیتها جوار اللَّه وذمّة محمّد النبی رسول اللَّه علی أنفسهم وملّتهم وأرضهم وأموالهم، وغائبهم وشاهدهم، وغیرهم وبعثهم وأمثلتهم، لا یغیر ما کانوا علیه ولا یغیر حق من حقوقهم وأمثلتهم، لا یفتن أسقف من أسقفیته، ولا راهب من رهبانیته، ولا واقه من وقاهیته علی ما تحت أیدیهم من قلیل أو کثیر ولیس علیهم رهق ولا دم جاهلیة، ولا یحشرون ولا یعشرون ولا یطأ أرضهم جیش. من سأل منهم حقاً فبینهم النصف، غیر ظالمین ولا مظلومین بنجران، ومن أکل منهم رباً من ذی قبل</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135" w:name="pg10538_84353"/>
    <w:bookmarkEnd w:id="135"/>
    <w:p>
      <w:pPr>
        <w:pStyle w:val="BookText"/>
      </w:pPr>
      <w:r>
        <w:rPr>
          <w:rFonts w:ascii="IRNazanin" w:hAnsi="IRNazanin" w:eastAsia="IRNazanin" w:cs="IRNazanin"/>
          <w:lang w:bidi="fa-IR"/>
          <w:color w:val="111111"/>
          <w:sz w:val="28"/>
          <w:szCs w:val="28"/>
          <w:rtl/>
        </w:rPr>
        <w:t xml:space="preserve">فذمّتی منه بریئة. ولا یؤخذ منهم رجل بظلم آخر ولهم علی ما فی هذه الصحیفة جوار اللَّه وذمة محمّد النبی أبداً حتی یأتی أمر اللَّه ما نصحوا وأصلحوا فیما علیهم غیر مکلفین شیئاً بظلم </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علی رضی اللَّه عنه کتب الکتاب بین أهل نجران وبین النبی صلّی اللَّه علیه وسلّم </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ابن طاووس: «أصح الروایات أنه کانت المباهلة یوم أربعة وعشرین من ذی الحجة» </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الشیخ الطوسی عن موسی بن جعفر علیهما السلام قال: «یوم المباهلة الیوم الرابع والعشرون من ذی الحجة» </w:t>
      </w:r>
      <w:r>
        <w:rPr>
          <w:rStyle w:val="FootnoteReference"/>
        </w:rPr>
        <w:footnoteReference w:id="1560"/>
      </w:r>
      <w:r>
        <w:rPr>
          <w:rFonts w:ascii="IRNazanin" w:hAnsi="IRNazanin" w:eastAsia="IRNazanin" w:cs="IRNazanin"/>
          <w:lang w:bidi="fa-IR"/>
          <w:color w:val="111111"/>
          <w:sz w:val="28"/>
          <w:szCs w:val="28"/>
          <w:rtl/>
        </w:rPr>
        <w:t xml:space="preserve">. «فی سنة عشر من الهجرة» </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Heading3"/>
      </w:pPr>
      <w:bookmarkStart w:id="290" w:name="_Toc151"/>
      <w:r>
        <w:t>إحتجاج الإمام الرضا والمأمون حول المباهلة</w:t>
      </w:r>
      <w:bookmarkEnd w:id="290"/>
    </w:p>
    <w:p>
      <w:pPr>
        <w:pStyle w:val="BookText"/>
      </w:pPr>
      <w:r>
        <w:rPr>
          <w:rFonts w:ascii="IRNazanin" w:hAnsi="IRNazanin" w:eastAsia="IRNazanin" w:cs="IRNazanin"/>
          <w:lang w:bidi="fa-IR"/>
          <w:color w:val="111111"/>
          <w:sz w:val="28"/>
          <w:szCs w:val="28"/>
          <w:rtl/>
        </w:rPr>
        <w:t xml:space="preserve">قال المأمون یوماً للرضا علیه السّلام: أخبرنی بأکبر فضیلة لأمیرالمؤمنین علیه السلام یدل علیها القرآن.</w:t>
      </w:r>
    </w:p>
    <w:p>
      <w:pPr>
        <w:pStyle w:val="BookText"/>
      </w:pPr>
      <w:r>
        <w:rPr>
          <w:rFonts w:ascii="Amiri" w:hAnsi="Amiri" w:eastAsia="Amiri" w:cs="Amiri"/>
          <w:lang w:bidi="ar-SA"/>
          <w:color w:val="111111"/>
          <w:sz w:val="28"/>
          <w:szCs w:val="28"/>
          <w:rtl/>
        </w:rPr>
        <w:t xml:space="preserve">قال له الرضا علیه السلام: فضیلته فی المباهلة، قال اللَّه جلّ جلاله: «فَمَنْ حَآجَّکَ فِیهِ مِن بَعْدِ مَا جَاءکَ مِنَ الْعِلْمِ فَقُلْ تَعَالَوْاْ نَدْعُ أَبْنَاءنَا وَأَبْنَاءکُمْ وَنِسَاءنَا وَنِسَاءکُمْ وَأَنفُسَنَا وأَنفُسَکُمْ ثُمَّ نَبْتَهِلْ فَنَجْعَل لَّعْنَةُ اللّهِ عَلَی الْکَاذِبِینَ» </w:t>
      </w:r>
      <w:r>
        <w:rPr>
          <w:rStyle w:val="FootnoteReference"/>
        </w:rPr>
        <w:footnoteReference w:id="1562"/>
      </w:r>
    </w:p>
    <w:p>
      <w:pPr>
        <w:pStyle w:val="BookText"/>
      </w:pPr>
      <w:r>
        <w:rPr>
          <w:rFonts w:ascii="IRNazanin" w:hAnsi="IRNazanin" w:eastAsia="IRNazanin" w:cs="IRNazanin"/>
          <w:lang w:bidi="fa-IR"/>
          <w:color w:val="111111"/>
          <w:sz w:val="28"/>
          <w:szCs w:val="28"/>
          <w:rtl/>
        </w:rPr>
        <w:t xml:space="preserve">فدعا رسول اللَّه صلّی اللَّه علیه وآله وسلّم الحسن والحسین علیهما السلام فکانا ابنیه، ودعا فاطمة علیها</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136" w:name="pg10538_84354"/>
    <w:bookmarkEnd w:id="136"/>
    <w:p>
      <w:pPr>
        <w:pStyle w:val="BookText"/>
      </w:pPr>
      <w:r>
        <w:rPr>
          <w:rFonts w:ascii="Amiri" w:hAnsi="Amiri" w:eastAsia="Amiri" w:cs="Amiri"/>
          <w:lang w:bidi="ar-SA"/>
          <w:color w:val="111111"/>
          <w:sz w:val="28"/>
          <w:szCs w:val="28"/>
          <w:rtl/>
        </w:rPr>
        <w:t xml:space="preserve">السلام فکانت فی هذا الموضع نساءه، ودعا أمیر المؤمنین علیه السّلام فکان نفسه بحکم اللَّه عزّوجلّ، وقد ثبت أنه لیس أحد من خلق اللَّه سبحانه أجلّ من رسول اللَّه صلّی اللَّه علیه وآله وسلّم وأفضل فوجب أن لا یکون أحد أفضل من نفس رسول اللَّه صلّی اللَّه علیه وآله وسلّم بحکم اللَّه عزّوجل.</w:t>
      </w:r>
    </w:p>
    <w:p>
      <w:pPr>
        <w:pStyle w:val="BookText"/>
      </w:pPr>
      <w:r>
        <w:rPr>
          <w:rFonts w:ascii="IRNazanin" w:hAnsi="IRNazanin" w:eastAsia="IRNazanin" w:cs="IRNazanin"/>
          <w:lang w:bidi="fa-IR"/>
          <w:color w:val="111111"/>
          <w:sz w:val="28"/>
          <w:szCs w:val="28"/>
          <w:rtl/>
        </w:rPr>
        <w:t xml:space="preserve">قال: فقال له المأمون: ألیس قد ذکر اللَّه الأبناء بلفظ الجمع وانما دعا رسول اللَّه صلّی اللَّه علیه وآله وسلّم ابنیه خاصه، وذکر النساء بلفظ الجمع، وانّما دعا رسول اللَّه صلّی اللَّه علیه وآله وسلّم ابنته وحدها فلم لا جاز أن یذکر الدعاء لمن هو نفسه ویکون المراد نفسه فی الحقیقة دون غیره فلا یکون لأمیر المؤمنین علیه السّلام ذکرت من الفضل.</w:t>
      </w:r>
    </w:p>
    <w:p>
      <w:pPr>
        <w:pStyle w:val="BookText"/>
      </w:pPr>
      <w:r>
        <w:rPr>
          <w:rFonts w:ascii="IRNazanin" w:hAnsi="IRNazanin" w:eastAsia="IRNazanin" w:cs="IRNazanin"/>
          <w:lang w:bidi="fa-IR"/>
          <w:color w:val="111111"/>
          <w:sz w:val="28"/>
          <w:szCs w:val="28"/>
          <w:rtl/>
        </w:rPr>
        <w:t xml:space="preserve">فقال له الرضا علیه السّلام: لیس بصحیح ما ذکرت یا أمیرالمؤمنین، وذلک أن الداعی انما یکون داعیاً لغیره کما یکون الآمر آمراً لغیره ولا یصح أن یکون داعیاً لنفسه فی الحقیقة کما لا یکون آمراً لها فی الحقیقه، وإذا لم یدع رسول اللَّه صلی اللَّه علیه وآله وسلّم رجلًا فی المباهلة الّا أمیرالمؤمنین علیه السّلام فقد ثبت أنه نفسه التی عناها اللَّه تعالی فی کتابه وجعل حکمة ذلک فی تنزیله.</w:t>
      </w:r>
    </w:p>
    <w:p>
      <w:pPr>
        <w:pStyle w:val="BookText"/>
      </w:pPr>
      <w:r>
        <w:rPr>
          <w:rFonts w:ascii="IRNazanin" w:hAnsi="IRNazanin" w:eastAsia="IRNazanin" w:cs="IRNazanin"/>
          <w:lang w:bidi="fa-IR"/>
          <w:color w:val="111111"/>
          <w:sz w:val="28"/>
          <w:szCs w:val="28"/>
          <w:rtl/>
        </w:rPr>
        <w:t xml:space="preserve">فقال المأمون: إذا ورد الجواب سقط السؤال </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Heading3"/>
      </w:pPr>
      <w:bookmarkStart w:id="291" w:name="_Toc152"/>
      <w:r>
        <w:t>ما قاله الأعلام فی المباهلة</w:t>
      </w:r>
      <w:bookmarkEnd w:id="291"/>
    </w:p>
    <w:p>
      <w:pPr>
        <w:pStyle w:val="BookText"/>
      </w:pPr>
      <w:r>
        <w:rPr>
          <w:rFonts w:ascii="IRNazanin" w:hAnsi="IRNazanin" w:eastAsia="IRNazanin" w:cs="IRNazanin"/>
          <w:lang w:bidi="fa-IR"/>
          <w:color w:val="111111"/>
          <w:sz w:val="28"/>
          <w:szCs w:val="28"/>
          <w:rtl/>
        </w:rPr>
        <w:t xml:space="preserve">قال أبو بکر أحمد بن علی الرازی الجصّاص: «وفی هذه الآیات دحض شبهة النصاری فی ان عیسی اله أو ابن الإله، وفیه دلالة علی صحة نبوة النبی صلی</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علیه وسلّم لأنهم لو لا أنهم عرفوا یقیناً أنه نبی ما الذی کان یمنعهم من المباهلة، فلمّا أحجموا وامتنعوا عنها دل علی أنهم قد کانوا عرفوا صحة نبوته بالدلائل والمعجزات، وبما وجدوا من نعته فی کتب الأنبیاء المتقدمین، وفیه الدلالة علی أن الحسن والحسین ابنا رسول اللَّه صلی اللَّه علیه وسلّم لأنه أخذ بید الحسن والحسین حین أراد حضور المباهلة، وقال «تَعَالَوْاْ نَدْعُ أَبْنَاءنَا وَأَبْنَاءکُمْ» ولم یکن هناک للنبی صلی اللَّه علیه وسلّم بنون غیرهما وقد روی عن النبی صلّی اللَّه علیه وسلّم انه قال للحسن رضی اللَّه عنه: ان ابنی هذا سید، وقال حین بال علیه احدهما وهو صغیر: لا تزرموا ابنی، وهما من ذریته أیضاً کما جعل اللَّه تعالی عیسی من ذریة إبراهیم علیهما السلام بقوله تعالی «وَمِن ذُرِّیَّتِهِ دَاوُودَ وَسُلَیَمانَ» الی قوله تعالی «وَزَکَرِیَّا وَیَحْیَی وَعِیسَی» وانما نسبته الیه من جهة أمّه لأنه لا أب له» </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ابن طاووس: «اعلم ان یوم مباهلة النبی صلوات اللَّه علیه وآله لنصاری نجران کان یوماً عظیم الشأن اشتمل علی عدة آیات وکرامات.</w:t>
      </w:r>
    </w:p>
    <w:p>
      <w:pPr>
        <w:pStyle w:val="BookText"/>
      </w:pPr>
      <w:r>
        <w:rPr>
          <w:rFonts w:ascii="IRNazanin" w:hAnsi="IRNazanin" w:eastAsia="IRNazanin" w:cs="IRNazanin"/>
          <w:lang w:bidi="fa-IR"/>
          <w:color w:val="111111"/>
          <w:sz w:val="28"/>
          <w:szCs w:val="28"/>
          <w:rtl/>
        </w:rPr>
        <w:t xml:space="preserve">فمن آیاته انه کان أول مقام فتح اللَّه جلّ جلاله فیه باب المباهلة الفاصلة فی هذه الملّة الفاضلة عند جحود حججه وبیناته، ومن آیاته ان أول یوم ظهرت للَّه جلّ جلاله ولرسوله صلوات اللَّه علیه وآله العزّة بالزام أهل الکتاب من النصاری الذلة والجزیة ودخولهم عند حکم نبوته ومراداته. ومن آیاته انه کان أول یوم أحاطت فیه سرادقات القوّة الالهیّة والقدرة النبویة بمن کان یحتج علیه بالمعقول والمنقول والمنکرین لمعجزاته، ومن آیاته أن أول یوم أشرقت شموسه بنور التصدیق لمحمّد صلوات اللَّه علیه من جانب اللَّه جل جلاله بالتفریق بین أعدائه</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وأهل ثقاته، ومنم آیاته انه یوم أظهر فیه رسول اللَّه صلی اللَّه علیه وآله تخصیص أهل بیته بعلوّ مقاماتهم، ومن آیاته أنه یوم کشف اللَّه جلّ جلاله لعباده أن الحسن والحسین علیهما أفضل السلام مع ما کانا علیه من صغر السن أحقّ بالمباهلة من صحابة رسول اللَّه صلوات اللَّه علیه والمجاهدین فی رسالاته.</w:t>
      </w:r>
    </w:p>
    <w:p>
      <w:pPr>
        <w:pStyle w:val="BookText"/>
      </w:pPr>
      <w:r>
        <w:rPr>
          <w:rFonts w:ascii="IRNazanin" w:hAnsi="IRNazanin" w:eastAsia="IRNazanin" w:cs="IRNazanin"/>
          <w:lang w:bidi="fa-IR"/>
          <w:color w:val="111111"/>
          <w:sz w:val="28"/>
          <w:szCs w:val="28"/>
          <w:rtl/>
        </w:rPr>
        <w:t xml:space="preserve">ومن آیاته انه یوم أظهر اللَّه جل جلاله فیه ان ابنته المعظمة فاطمة صلوات اللَّه علیها أرجح فی مقام المباهلة من اتباعه وذوی الصلاح من رجاله وأهل عنایاته، ومن آیاته انه یوم أظهر اللَّه جلّ جلاله فیه ان مولانا علی بن أبی طالب علیه السّلام نفس رسول اللَّه صلوات اللَّه علهیما، وانه من معدن ذاته وصفاته وأن مراده من مراداته وان افترقت الصورة فالمعنی واحدٌ فی الفضل من سائر جهاته، ومن آیاته انه یوم وسم کل من تأخر عن مقام المباهلة بوسم یقتضی انه دون من قدّم علیه وفی الاحتجاج للَّه‌عزّوجل ونشر علاماته.</w:t>
      </w:r>
    </w:p>
    <w:p>
      <w:pPr>
        <w:pStyle w:val="BookText"/>
      </w:pPr>
      <w:r>
        <w:rPr>
          <w:rFonts w:ascii="IRNazanin" w:hAnsi="IRNazanin" w:eastAsia="IRNazanin" w:cs="IRNazanin"/>
          <w:lang w:bidi="fa-IR"/>
          <w:color w:val="111111"/>
          <w:sz w:val="28"/>
          <w:szCs w:val="28"/>
          <w:rtl/>
        </w:rPr>
        <w:t xml:space="preserve">ومن آیاته انّه لم یجر مثله قبل الإسلام فیما عرفنا من صحیح النقل وروایاته، ومن آیاته انه أخرس ألسنة الدعوی وعرس فی مجلس منطق الفتوی بأن أهل المباهلة أکرم علی اللَّه جلّ جلاله من کلّ من لم یصلح لما صلحوا له من المتقربین بطاعاته وعباداته، ومن آیاته ان یوم المباهلة یوم بیان برهان الصادقین الذین أمر اللَّه جل جلاله باتباعهم فی مقدس قرآنه وآیاته، ومن آیاته ان یوم المباهلة یوم شهد اللَّه جلّ جلاله لکل واحد من أهل المباهلة بعصمته مدة حیاته.</w:t>
      </w:r>
    </w:p>
    <w:p>
      <w:pPr>
        <w:pStyle w:val="BookText"/>
      </w:pPr>
      <w:r>
        <w:rPr>
          <w:rFonts w:ascii="IRNazanin" w:hAnsi="IRNazanin" w:eastAsia="IRNazanin" w:cs="IRNazanin"/>
          <w:lang w:bidi="fa-IR"/>
          <w:color w:val="111111"/>
          <w:sz w:val="28"/>
          <w:szCs w:val="28"/>
          <w:rtl/>
        </w:rPr>
        <w:t xml:space="preserve">ومن آیاته ان یوم المباهلة أقرب فی تصدیق صاحب النبوة والرسالة من التحدی بالقرآن واظهر فی الدلالة الذین تحدّاهم صلوات اللَّه علیه بالقرآن قالوا: لو نشاء لقلنا مثل هذا وان کان قولهم فی مقام البهتان، ویوم المباهلة فما أقدموا علی دعوی الجحود للعجز عن مباهلته لظهور حجّته وعلاماته، ومن آیاته انه یومٌ</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أطفأ اللَّه به نار الحرب وصان وجوه المسلمین من الجهاد والکرب وخلّصهم من هیجان المخاطرة بالنفوس والرؤوس وعتقها من رق الغزو والبؤس لشرف أهل المباهلة الموصوفین فیها بصفاته. ومن آیاته أن البیان واللسان والجنان اعترفوا بالعجز عن کمال کراماته» </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الفخر الرازی: «کان فی الریّ رجلٌ یقال له: محمود بن الحسن الحمصی، وکان معلم الاثنی عشریة، وکان یزعم أن علیاً رضی اللَّه عنه أفضل من جمیع الأنبیاء سوی محمّد علیه السّلام، قال: والذی یدلّ علیه قوله تعالی «وَأَنفُسَنَا وأَنفُسَکُمْ» «وَأَنفُسَنَا» نفس محمّد صلی اللَّه علیه وسلّم لأن الانسان لا یدعو نفسه، بل المراد به غیره، وأجمعوا علی أن ذلک الغیر کان علی بن أبی طالب رضی اللَّه عنه فدلت الآیة علی ان نفس علی هی نفس محمّد، ولا یمکن أن یکون المراد منه، أن هذه النفس هی عین تلک النفس، فالمراد ان هذه النفس مثل تلک النفس، وذلک یقتضی الاستواء فی جمیع الوجوه، ترک العمل بهذا العموم فی حق النبوة، وفی حق الفضل لقیام الدلائل علی أن محمّداً علیه السلام کان نبیاً، وما کان علی کذلک، ولانعقاد الاجماع علی أن محمّداً علیه السّلام کان أفضل من علی رضی اللَّه عنه، فیبقی فیما وراءه معمولًا به ثم الاجماع علی أن محمّداً علیه السلام کان أفضل من سائر الأنبیاء علیهم السلام، فیلزم أن یکون علی أفضل من سائر الأنبیاء، فهذا وجه الاستدلال بظاهر هذه الآیة.</w:t>
      </w:r>
    </w:p>
    <w:p>
      <w:pPr>
        <w:pStyle w:val="BookText"/>
      </w:pPr>
      <w:r>
        <w:rPr>
          <w:rFonts w:ascii="IRNazanin" w:hAnsi="IRNazanin" w:eastAsia="IRNazanin" w:cs="IRNazanin"/>
          <w:lang w:bidi="fa-IR"/>
          <w:color w:val="111111"/>
          <w:sz w:val="28"/>
          <w:szCs w:val="28"/>
          <w:rtl/>
        </w:rPr>
        <w:t xml:space="preserve">ثم قال: ویؤید الاستدلال بهذه الآیة، الحدیث المقبول عند الموافق والمخالف، وهو قوله علیه السلام: «من أراد أن یری آدم فی علمه، ونوحاً فی</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طاعته، وإبراهیم فی خلّته، وموسی فی هیبته، وعیسی فی صفوته، فلینظر الی علی ابن أبی طالب رضی اللَّه عنه. فالحدیث دل علی أنه اجتمع فیه ما کان متفرقاً فیهم، وذلک یدل علی أن علیاً رضی اللَّه عنه أفضل من جمیع الأنبیاء سوی محمّد صلی اللَّه علیه وسلّم …» </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النسفی: «وانما ضمّ الأبناء والنساء وان کانت المباهلة مختصة به وبمن یکاذبه، لأن ذلک آکد فی الدلالة علی ثقته بحاله، واستیقانه بصدقه حیث استجرأ علی تعریض أعزّته وأفلاذ کبده لذلک، ولم یقتصر علی تعریض نفسه له، وعلی ثقته بکذب خصمه حتی یهلک خصمه مع أحبته وأعزّته ان تمت المباهلة، وخصّ الأبناء والنساء لأنهم أعزّ الأهل وألصقهم بالقلوب وقدّمهم فی الذکر علی الأنفس لینبّه علی قرب مکانهم ومنزلتهم، وفیه دلیل واضح علی صحة نبوّة النبی صلی اللَّه علیه وسلّم لأنه لم یرو أحد من موافق أو مخالف أنهم أجابوا الی ذلک» </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الخازن: «فان قلت: ما کان دعاؤه الی المباهلة الّا لتبیین الصادق من الکاذب منه ومنم خصمه، وذلک یختصّ به وبمن یباهله فما معنی ضمّ الأبناء والنساء فی المباهلة؟</w:t>
      </w:r>
    </w:p>
    <w:p>
      <w:pPr>
        <w:pStyle w:val="BookText"/>
      </w:pPr>
      <w:r>
        <w:rPr>
          <w:rFonts w:ascii="IRNazanin" w:hAnsi="IRNazanin" w:eastAsia="IRNazanin" w:cs="IRNazanin"/>
          <w:lang w:bidi="fa-IR"/>
          <w:color w:val="111111"/>
          <w:sz w:val="28"/>
          <w:szCs w:val="28"/>
          <w:rtl/>
        </w:rPr>
        <w:t xml:space="preserve">قلت: ذلک آکد فی الدلالة علی ثقته بحاله واستیقانه بصدقه حیث استجرأ علی تعریض أعزّته وأفلاذ کبده وأحب الناس الیه فلذلک ضمّهم فی المباهلة، ولم یقتصر علی تعریض نفسه لذلک وعلی ثقته بکذب خصمه حتی یهلک خصمه مع أحبته وأعزته هلاک استئصال ان تمّت المباهلة. وانّما خصّ الأبناء والنساء لأنهم أعزّ الأهل وألصقهم بالقلب وربما فداهم الرجل بنفسه وحارب دونهم حتی یقتل</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وانما قدمهم فی الذکر علی النفس لینبّه بذلک علی لطف مکانتهم وقرب منزلتهم، وفیه دلیل قاطع وبران واضح علی صحة نبوة محمّد صلی اللَّه علیه وسلّم لأنه لم یرو أحد من موافق ومخالف أنهم أجابوا الی المباهلة لأنهم عرفوا صحّة نبوته وما یدل علیها فی کتبهم» </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المراغی: «وفی تقدیم هؤلاء علی النفس فی المباهلة مع أن الرجل یخاطر بنفسه لهم، ایذان بکمال أمنه صلّی اللَّه علیه وسلّم وتمام ثقته بأمره وقوة یقینه، بأنه لن یصیبهم فی ذلک مکروه وهذه الآیة تسمی آیة المباهلة … وهذا الطالب یدلّ علی قوة یقین صاحبه وثقته بما یقول کما یدل امتناع من دعوا الی ذلک من أهل الکتاب من نصاری نجران وسواهم علی امترائهم فی حجاجهم، وکونهم علی غیر بینة فیما یعتقدون» </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ذکر حدیث المباهلة کل المفسرین، وإلیک ذکر بعضهم:</w:t>
      </w:r>
    </w:p>
    <w:p>
      <w:pPr>
        <w:pStyle w:val="BookText"/>
      </w:pPr>
      <w:r>
        <w:rPr>
          <w:rFonts w:ascii="IRNazanin" w:hAnsi="IRNazanin" w:eastAsia="IRNazanin" w:cs="IRNazanin"/>
          <w:lang w:bidi="fa-IR"/>
          <w:color w:val="111111"/>
          <w:sz w:val="28"/>
          <w:szCs w:val="28"/>
          <w:rtl/>
        </w:rPr>
        <w:t xml:space="preserve">1- محمّد بن جریر الطبری (ت 310) فی (جامع البیان).</w:t>
      </w:r>
    </w:p>
    <w:p>
      <w:pPr>
        <w:pStyle w:val="BookText"/>
      </w:pPr>
      <w:r>
        <w:rPr>
          <w:rFonts w:ascii="IRNazanin" w:hAnsi="IRNazanin" w:eastAsia="IRNazanin" w:cs="IRNazanin"/>
          <w:lang w:bidi="fa-IR"/>
          <w:color w:val="111111"/>
          <w:sz w:val="28"/>
          <w:szCs w:val="28"/>
          <w:rtl/>
        </w:rPr>
        <w:t xml:space="preserve">2- أبو القاسم جار اللَّه الزمخشری (ت 538) فی (الکشاف) </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أبو القاسم الحسکانی الحنفی فی (شواهد التنزیل لقواعد التفضیل) </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الفخر الرازی الشافعی (ت 606) فی (التفسیر الکبیر) ج 8 ص 28.</w:t>
      </w:r>
    </w:p>
    <w:p>
      <w:pPr>
        <w:pStyle w:val="BookText"/>
      </w:pPr>
      <w:r>
        <w:rPr>
          <w:rFonts w:ascii="IRNazanin" w:hAnsi="IRNazanin" w:eastAsia="IRNazanin" w:cs="IRNazanin"/>
          <w:lang w:bidi="fa-IR"/>
          <w:color w:val="111111"/>
          <w:sz w:val="28"/>
          <w:szCs w:val="28"/>
          <w:rtl/>
        </w:rPr>
        <w:t xml:space="preserve">5- القاضی البیضاوی الشافعی (ت 685) فی تفسیره (أنوار التنزیل).</w:t>
      </w:r>
    </w:p>
    <w:p>
      <w:pPr>
        <w:pStyle w:val="BookText"/>
      </w:pPr>
      <w:r>
        <w:rPr>
          <w:rFonts w:ascii="IRNazanin" w:hAnsi="IRNazanin" w:eastAsia="IRNazanin" w:cs="IRNazanin"/>
          <w:lang w:bidi="fa-IR"/>
          <w:color w:val="111111"/>
          <w:sz w:val="28"/>
          <w:szCs w:val="28"/>
          <w:rtl/>
        </w:rPr>
        <w:t xml:space="preserve">6- أبو البرکات النسفی (ت 701) فی (تفسیر النسفی) ج 1 ص 161.</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أبو الفداء ابن کثیر الدمشقی 774 فی (تفسیر القرآن العظیم) ج 1 ص 370.</w:t>
      </w:r>
    </w:p>
    <w:p>
      <w:pPr>
        <w:pStyle w:val="BookText"/>
      </w:pPr>
      <w:r>
        <w:rPr>
          <w:rFonts w:ascii="IRNazanin" w:hAnsi="IRNazanin" w:eastAsia="IRNazanin" w:cs="IRNazanin"/>
          <w:lang w:bidi="fa-IR"/>
          <w:color w:val="111111"/>
          <w:sz w:val="28"/>
          <w:szCs w:val="28"/>
          <w:rtl/>
        </w:rPr>
        <w:t xml:space="preserve">8- ابن جزی الکلبی (ت 741) فی (التسهیل لعلوم التنزیل) ج 1 ص 109.</w:t>
      </w:r>
    </w:p>
    <w:p>
      <w:pPr>
        <w:pStyle w:val="BookText"/>
      </w:pPr>
      <w:r>
        <w:rPr>
          <w:rFonts w:ascii="IRNazanin" w:hAnsi="IRNazanin" w:eastAsia="IRNazanin" w:cs="IRNazanin"/>
          <w:lang w:bidi="fa-IR"/>
          <w:color w:val="111111"/>
          <w:sz w:val="28"/>
          <w:szCs w:val="28"/>
          <w:rtl/>
        </w:rPr>
        <w:t xml:space="preserve">9- علاء الدین الخازن (ت 741) فی (تفسیر القرآن الجلیل) ص 243.</w:t>
      </w:r>
    </w:p>
    <w:p>
      <w:pPr>
        <w:pStyle w:val="BookText"/>
      </w:pPr>
      <w:r>
        <w:rPr>
          <w:rFonts w:ascii="IRNazanin" w:hAnsi="IRNazanin" w:eastAsia="IRNazanin" w:cs="IRNazanin"/>
          <w:lang w:bidi="fa-IR"/>
          <w:color w:val="111111"/>
          <w:sz w:val="28"/>
          <w:szCs w:val="28"/>
          <w:rtl/>
        </w:rPr>
        <w:t xml:space="preserve">10- الفیروز آبادی (ت 817) فی (تنویر المقباس من تفسیر ابن عباس) ص 39.</w:t>
      </w:r>
    </w:p>
    <w:p>
      <w:pPr>
        <w:pStyle w:val="BookText"/>
      </w:pPr>
      <w:r>
        <w:rPr>
          <w:rFonts w:ascii="IRNazanin" w:hAnsi="IRNazanin" w:eastAsia="IRNazanin" w:cs="IRNazanin"/>
          <w:lang w:bidi="fa-IR"/>
          <w:color w:val="111111"/>
          <w:sz w:val="28"/>
          <w:szCs w:val="28"/>
          <w:rtl/>
        </w:rPr>
        <w:t xml:space="preserve">11- الجلال المحلی (ت 864) والجلال السیوطی (ت 911) فی (تفسیر الجلالین) ص 53.</w:t>
      </w:r>
    </w:p>
    <w:p>
      <w:pPr>
        <w:pStyle w:val="BookText"/>
      </w:pPr>
      <w:r>
        <w:rPr>
          <w:rFonts w:ascii="IRNazanin" w:hAnsi="IRNazanin" w:eastAsia="IRNazanin" w:cs="IRNazanin"/>
          <w:lang w:bidi="fa-IR"/>
          <w:color w:val="111111"/>
          <w:sz w:val="28"/>
          <w:szCs w:val="28"/>
          <w:rtl/>
        </w:rPr>
        <w:t xml:space="preserve">12- السیوطی فی تفسیره (الدرّ المنثور فی التفسیر بالمأثور) ج 2 ص 38.</w:t>
      </w:r>
    </w:p>
    <w:p>
      <w:pPr>
        <w:pStyle w:val="BookText"/>
      </w:pPr>
      <w:r>
        <w:rPr>
          <w:rFonts w:ascii="IRNazanin" w:hAnsi="IRNazanin" w:eastAsia="IRNazanin" w:cs="IRNazanin"/>
          <w:lang w:bidi="fa-IR"/>
          <w:color w:val="111111"/>
          <w:sz w:val="28"/>
          <w:szCs w:val="28"/>
          <w:rtl/>
        </w:rPr>
        <w:t xml:space="preserve">13- الآلوسی (ت 1270) فی (روح المعانی) ج 2 ص 167.</w:t>
      </w:r>
    </w:p>
    <w:p>
      <w:pPr>
        <w:pStyle w:val="BookText"/>
      </w:pPr>
      <w:r>
        <w:rPr>
          <w:rFonts w:ascii="IRNazanin" w:hAnsi="IRNazanin" w:eastAsia="IRNazanin" w:cs="IRNazanin"/>
          <w:lang w:bidi="fa-IR"/>
          <w:color w:val="111111"/>
          <w:sz w:val="28"/>
          <w:szCs w:val="28"/>
          <w:rtl/>
        </w:rPr>
        <w:t xml:space="preserve">14- الشیخ محمّد عبده فی (تفسیر المنار) ج 3 ص 322.</w:t>
      </w:r>
    </w:p>
    <w:p>
      <w:pPr>
        <w:pStyle w:val="BookText"/>
      </w:pPr>
      <w:r>
        <w:rPr>
          <w:rFonts w:ascii="IRNazanin" w:hAnsi="IRNazanin" w:eastAsia="IRNazanin" w:cs="IRNazanin"/>
          <w:lang w:bidi="fa-IR"/>
          <w:color w:val="111111"/>
          <w:sz w:val="28"/>
          <w:szCs w:val="28"/>
          <w:rtl/>
        </w:rPr>
        <w:t xml:space="preserve">15- الشیخ طنطاوی جوهری فی (تفسیر القرآن الکریم) ج 2 ص 120.</w:t>
      </w:r>
    </w:p>
    <w:p>
      <w:pPr>
        <w:pStyle w:val="BookText"/>
      </w:pPr>
      <w:r>
        <w:rPr>
          <w:rFonts w:ascii="IRNazanin" w:hAnsi="IRNazanin" w:eastAsia="IRNazanin" w:cs="IRNazanin"/>
          <w:lang w:bidi="fa-IR"/>
          <w:color w:val="111111"/>
          <w:sz w:val="28"/>
          <w:szCs w:val="28"/>
          <w:rtl/>
        </w:rPr>
        <w:t xml:space="preserve">16- أحمد مصطفی المراغی فی (تفسیر المراغی) ج 1 ص 175.</w:t>
      </w:r>
    </w:p>
    <w:p>
      <w:pPr>
        <w:pStyle w:val="BookText"/>
      </w:pPr>
      <w:r>
        <w:rPr>
          <w:rFonts w:ascii="IRNazanin" w:hAnsi="IRNazanin" w:eastAsia="IRNazanin" w:cs="IRNazanin"/>
          <w:lang w:bidi="fa-IR"/>
          <w:color w:val="111111"/>
          <w:sz w:val="28"/>
          <w:szCs w:val="28"/>
          <w:rtl/>
        </w:rPr>
        <w:t xml:space="preserve">وأورد حدیث المباهلة جمع من المحدثین فی صحاحهم ومسانیدهم الیک بعضاً منهم:</w:t>
      </w:r>
    </w:p>
    <w:p>
      <w:pPr>
        <w:pStyle w:val="BookText"/>
      </w:pPr>
      <w:r>
        <w:rPr>
          <w:rFonts w:ascii="IRNazanin" w:hAnsi="IRNazanin" w:eastAsia="IRNazanin" w:cs="IRNazanin"/>
          <w:lang w:bidi="fa-IR"/>
          <w:color w:val="111111"/>
          <w:sz w:val="28"/>
          <w:szCs w:val="28"/>
          <w:rtl/>
        </w:rPr>
        <w:t xml:space="preserve">لقد ذکر ما وقع من المباهلة وما جری مع وفد أهل نجران أبو الفضل العسقلانی المعروف بابن حجر (ت 852) فی (فتح الباری بشرح البخاری) وقال: ذکر ابن اسحاق أن النبی صلّی اللَّه علیه وسلّم بعث علیاً الی أهل نجران لیأتیه بصدقاتهم </w:t>
      </w:r>
      <w:r>
        <w:rPr>
          <w:rStyle w:val="FootnoteReference"/>
        </w:rPr>
        <w:footnoteReference w:id="1572"/>
      </w:r>
      <w:r>
        <w:rPr>
          <w:rFonts w:ascii="IRNazanin" w:hAnsi="IRNazanin" w:eastAsia="IRNazanin" w:cs="IRNazanin"/>
          <w:lang w:bidi="fa-IR"/>
          <w:color w:val="111111"/>
          <w:sz w:val="28"/>
          <w:szCs w:val="28"/>
          <w:rtl/>
        </w:rPr>
        <w:t xml:space="preserve">وجزیتهم </w:t>
      </w:r>
      <w:r>
        <w:rPr>
          <w:rStyle w:val="FootnoteReference"/>
        </w:rPr>
        <w:footnoteReference w:id="1573"/>
      </w:r>
      <w:r>
        <w:rPr>
          <w:rFonts w:ascii="IRNazanin" w:hAnsi="IRNazanin" w:eastAsia="IRNazanin" w:cs="IRNazanin"/>
          <w:lang w:bidi="fa-IR"/>
          <w:color w:val="111111"/>
          <w:sz w:val="28"/>
          <w:szCs w:val="28"/>
          <w:rtl/>
        </w:rPr>
        <w:t xml:space="preserve">. وأشار أحمد بن محمّد القسطلانی (ت 923) فی (إرشاد الساری لشرح صحیح البخاری) الی مجی‌ء وفد نصاری نجران العاقب والسید- صاحبا نجران- أی من أکابر نصاری نجران وحکّامهم، وکان السید</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رئیسهم والعاقب صاحب مشورتهم … وکان معهم أیضاً أبو الحرث بن علقمة وکان أسقفهم وحبرهم وصاحب مدارسهم </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آیة المباهلة ومجی‌ء وفد أهل نجران الی رسول اللَّه مسلم بن الحجاج القشیری النیسابوری (ت 261) فی (صحیح مسلم) </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وأحمد بن محمّد بن حنبل الشیبانی (ت 241) فی (المسند)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ومحمّد بن عیسی الترمذی (ت 279) فی (سنن الترمذی) </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وأبو عبد اللَّه محمّد بن عبد اللَّه المعروف بالحاکم النیسابوری (ت 405) فی (المستدرک علی الصحیحین) </w:t>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وابن الأثیر الجزری (ت 606) فی (جامع الأصول من أحادیث الرسول) </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ومنصور علی ناصف فی (التاج الجامع للأصول فی أحادیث الرسول).</w:t>
      </w:r>
    </w:p>
    <w:p>
      <w:pPr>
        <w:pStyle w:val="BookText"/>
      </w:pPr>
      <w:r>
        <w:rPr>
          <w:rFonts w:ascii="IRNazanin" w:hAnsi="IRNazanin" w:eastAsia="IRNazanin" w:cs="IRNazanin"/>
          <w:lang w:bidi="fa-IR"/>
          <w:color w:val="111111"/>
          <w:sz w:val="28"/>
          <w:szCs w:val="28"/>
          <w:rtl/>
        </w:rPr>
        <w:t xml:space="preserve">وعلّق علی هذا الحدیث وغیره قائلًا: «فهذه الأحادیث فی علی لم یقلها النبی لأحد غیره» </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وتطرق المؤرخون وأرباب السیر والتراجم الی هذه الحادثة التاریخیة العظیمة فشرحوها شرحاً وافیاً الیک بعضاً منهم.</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عبد الملک بن هشام البصری فی (السیرة النبویة) </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محمّد بن سعد کاتب الواقدی فی (الطبقات الکبری) </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أحمد بن یحیی البلاذری فی (فتوح البلدان) </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أحمد بن أبی یعقوب فی (تاریخ الیعقوبی) </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أبو جعفر محمّد بن جریر الطبری فی (تاریخ الطبری) </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ابن المغازلی فی (مناقب علی بن أبی طالب) </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الخوارزمی فی (المناقب) </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رفیع الدین اسحاق بن محمّد قاضی ابرقوه فی (سیرة رسول اللَّه) </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علی بن أبی الکرم المعروف بابن الأثیر فی (الکامل فی التاریخ) </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کمال الدین محمّد بن طلحة القرشی الشافعی فی (مطالب السؤول) </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سبط ابن الجوزی الحنفی فی (تذکرة الخواص)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الکنجی الشافعی فی (کفایة الطالب فی مناقب علی بن أبی طالب) </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محب الدین أحمد بن عبد اللَّه الطبری فی (ذخائر العقبی) </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إبراهیم بن محمّد الجوینی المعروف بالحموینی فی (فرائد السمطین) </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أبو الفداء اسماعیل بن علی الحموی فی (المختصر فی أخبار البشر) وقال: «أمر صلّی اللَّه علیه وآله وسلّم علیاً بأخذ صدقات نجران وجزیتهم ففعل وعاد فلقی رسول اللَّه صلّی اللَّه علیه وسلّم بمکة فی حجة الوداع» </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ابن کثیر فی (السیرة النبویة) </w:t>
      </w:r>
      <w:r>
        <w:rPr>
          <w:rStyle w:val="FootnoteReference"/>
        </w:rPr>
        <w:footnoteReference w:id="1596"/>
      </w:r>
      <w:r>
        <w:rPr>
          <w:rFonts w:ascii="IRNazanin" w:hAnsi="IRNazanin" w:eastAsia="IRNazanin" w:cs="IRNazanin"/>
          <w:lang w:bidi="fa-IR"/>
          <w:color w:val="111111"/>
          <w:sz w:val="28"/>
          <w:szCs w:val="28"/>
          <w:rtl/>
        </w:rPr>
        <w:t xml:space="preserve">وفی (البدایة والنهایة) </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السید میر علی بن شهاب الدین الهمدانی فی (مودة القربی) </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ابن خلدون فی (تاریخ ابن خلدون) </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أحمد بن علی القلقشندی فی (صبح الأعشی) </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ابن الصباغ المالکی فی (الفصول المهمة) </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السیوطی الشافعی فی (الخصائص) </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 محمّد بن یوسف الشامی فی (سُبُل الهدی والرشاد فی سیرة خیر العباد) </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137" w:name="pg10538_84364"/>
    <w:bookmarkEnd w:id="137"/>
    <w:p>
      <w:pPr>
        <w:pStyle w:val="BookText"/>
      </w:pPr>
      <w:r>
        <w:rPr>
          <w:rFonts w:ascii="IRNazanin" w:hAnsi="IRNazanin" w:eastAsia="IRNazanin" w:cs="IRNazanin"/>
          <w:lang w:bidi="fa-IR"/>
          <w:color w:val="111111"/>
          <w:sz w:val="28"/>
          <w:szCs w:val="28"/>
          <w:rtl/>
        </w:rPr>
        <w:t xml:space="preserve">23- غیاث الدین بن همام الدین الحسینی فی تاریخ (حبیب السیر) </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 أحمد بن حجر الهیتمی المکی فی (الصواعق المحرقة) </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 حسین بن محمّد الدیار بکری فی (تاریخ الخمیس) </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 الحلبی فی (انسان العیون الشهیر بالسیرة الحلبیة)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 محمّد بن رستم البدخشی فی (نزل الأبرار) </w:t>
      </w:r>
      <w:r>
        <w:rPr>
          <w:rStyle w:val="FootnoteReference"/>
        </w:rPr>
        <w:footnoteReference w:id="1608"/>
      </w:r>
      <w:r>
        <w:rPr>
          <w:rFonts w:ascii="IRNazanin" w:hAnsi="IRNazanin" w:eastAsia="IRNazanin" w:cs="IRNazanin"/>
          <w:lang w:bidi="fa-IR"/>
          <w:color w:val="111111"/>
          <w:sz w:val="28"/>
          <w:szCs w:val="28"/>
          <w:rtl/>
        </w:rPr>
        <w:t xml:space="preserve">وفی (مفتاح النجاء).</w:t>
      </w:r>
    </w:p>
    <w:p>
      <w:pPr>
        <w:pStyle w:val="BookText"/>
      </w:pPr>
      <w:r>
        <w:rPr>
          <w:rFonts w:ascii="IRNazanin" w:hAnsi="IRNazanin" w:eastAsia="IRNazanin" w:cs="IRNazanin"/>
          <w:lang w:bidi="fa-IR"/>
          <w:color w:val="111111"/>
          <w:sz w:val="28"/>
          <w:szCs w:val="28"/>
          <w:rtl/>
        </w:rPr>
        <w:t xml:space="preserve">28- محمّد صدر العالم الهندی فی (معارج العلی فی مناقب المرتضی) </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 سلیمان بن إبراهیم القندوزی الحنفی فی (ینابیع المودّة) </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 السید مؤمن الشبلنجی فی (نور الأبصار) </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 أحمد زینی المشهور بدحلان فی (السیرة النبویة والآثار المحمدیة) </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Heading3"/>
      </w:pPr>
      <w:bookmarkStart w:id="292" w:name="_Toc153"/>
      <w:r>
        <w:t>حبّ أهل البیت</w:t>
      </w:r>
      <w:bookmarkEnd w:id="292"/>
    </w:p>
    <w:p>
      <w:pPr>
        <w:pStyle w:val="BookText"/>
      </w:pPr>
      <w:r>
        <w:rPr>
          <w:rFonts w:ascii="IRNazanin" w:hAnsi="IRNazanin" w:eastAsia="IRNazanin" w:cs="IRNazanin"/>
          <w:lang w:bidi="fa-IR"/>
          <w:color w:val="111111"/>
          <w:sz w:val="28"/>
          <w:szCs w:val="28"/>
          <w:rtl/>
        </w:rPr>
        <w:t xml:space="preserve">روی الخوارزمی باسناده عن أبی جعفر محمّد بن علی الباقر، عن أبیه علی ابن الحسین سید العابدین، عن أبیه الحسین بن علی الشهید، قال: «سمعت جدی رسول اللَّه صلّی اللَّه علیه وآله وسلّم یقول: من أحب أن یحیی حیاتی، ویموت</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میتتی، ویدخل الجنة التی وعدنی ربی، فلیتولّ علی بن أبی طالب وذریته وأهل بیته الطاهرین، أئمة الهدی ومصابیح الدجی من بعدی فانّهم لن یخرجوکم من باب الهدی الی باب الضلالة» </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برزة قال: «قال رسول اللَّه صلّی اللَّه علیه وآله وسلّم ونحن جلوس ذات یوم: والذی نفسی بیده لا تزول قدم عبد یوم القیامة حتی یسأله اللَّه تبارک وتعالی عن أربع: عن عمره فیما أفناه، وعن جسده فمیا أبلاه، وعن ماله فیما اکتسبه وفیما أنفقه، وعن حبنا أهل البیت. فقال له عمر بن الخطاب: فما آیة حبّکم من بعدکم؟ قال: فوضع یده علی رأس علی وهو الی جانبه. وقال: ان حبّی من بعدی حب هذا، وطاعته طاعتی ومخالفته مخالفتی» </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محمّد بن یوسف: «ویروی أن علی بن الحسین رضی اللَّه عنه جاءه قوم من أصحاب رسول اللَّه صلّی اللَّه علیه وآله وسلّم یعودونه فی علّته، فقالوا: کیف أصبحت یا ابن رسول اللَّه فدتک أنفسنا؟ قال: فی عافیة واللَّه محمود، کیف أصبحتهم جمیعاً؟ قالوا: أصبحنا واللَّه لک یا ابن رسول اللَّه صلّی اللَّه علیه وآله وسلّم محبّین وادّین، فقال لهم: من أحبنا للَّه‌أسکنه اللَّه فی ظل ظلیل یوم لا ظلّ ظلّه، ومن أحبنا یرید مکافاتنا کافاه اللَّه عنا بالجنة، ومن أحبنا لعوض من دنیانا آتاه اللَّه رزقه من حیث لا یحتسب» </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القندوزی باسناده عن جریر بن عبد اللَّه البجلی. قال: «قال رسول</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وسلّم: ألا ومنم مات علی حب آل محمّد مات شهیداً، ألا ومن مات علی حبّ آل محمّد مات مغفوراً له، ألا ومن مات علی حب آل محمّد مات تائباً، ألا ومن مات علی حب آل محمّد بشره ملک الموت بالجنة، ثم منکر ونکیر، ألا ومن مات علی حب آل محمّد یزفّ الی الجنة کما تزفّ العروس الی بیت زوجها، ألا ومن مات علی حب آل محمّد جعل اللَّه زوّار قبره ملائکة الرحمة، ألا ومنم مات علی حب آل محمّد مات علی السنة والجماعة، ألا ومن مات علی بغض آل محمّد جاء یوم القیامة مکتوباً بین عینیه: آیس من رحمة اللَّه، ألا ومن مات علی بغض آل محمّد مات کافراً، ألا ومن مات علی بغض آل محمّد لم یشمّ رائحة الجنة» </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الحضرمی باسناده عن أمیرالمؤمنین علیه السّلام قال: «قال رسول اللَّه: أربعة أنا شفیع لهم یوم القیامة: المکرم لذرّیتی، والقاضی حوائجهم، والساعی فی أمورهم عند اضطرارهم الیه، والمحبّ لهم بقلبه ولسانه» </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عنه قال: «سمعت رسول اللَّه صلّی اللَّه علیه وآله وسلّم یقول: من أحبنا بقلبه وأعاننا بیده ولسانه، کنت أنا وهو فی علیّین، ومن أحبنا بقلبه وکفّ عنا لسانه ویده فهو فی الدرجة التی تلیها»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زین العابدین علی بن الحسین بن علی علیه السّلام انه قال: «من أحبنا نفعه اللَّه بحبنا ولو انه فی الدیلم» </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سعید الخدری قال: «سمعت الحسن بن علی یقول:</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أحبنا للَّه‌نفعه اللَّه تعالی بحبنا، ومن أحبنا لغیر اللَّه فان اللَّه یقضی فی الأمور ما یشاء، أما ان حبنا أهل البیت یساقط الذنوب کما تساقط الریح الورق عن الشجر» </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الحسین بن علی انه قال: «من أحبنا للَّه‌أسکنه اللَّه فی ظل ظلیل یوم لا ظلّ الّا ظلّه، ومن أحبنا یرید مکافاة اللَّه عنا بالجنة وممن أحبنا لغرض من دنیانا آتاه اللَّه رزقه من حیث لا یحتسب» </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أبی جعفر محمّد بن علی الباقر عن أبیه عن جده قال: «قال رسول اللَّه صلی اللَّه علیه وسلم: من أراد التوسل الی وان یکون له عندی یدٌ أشفع له بها یوم القیامة فلیصل أهل بینی ویدخل السرور علیهم» </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عن ابن عباس قال: «قال رسول اللَّه صلّی اللَّه علیه وآله وسلّم:</w:t>
      </w:r>
    </w:p>
    <w:p>
      <w:pPr>
        <w:pStyle w:val="BookText"/>
      </w:pPr>
      <w:r>
        <w:rPr>
          <w:rFonts w:ascii="IRNazanin" w:hAnsi="IRNazanin" w:eastAsia="IRNazanin" w:cs="IRNazanin"/>
          <w:lang w:bidi="fa-IR"/>
          <w:color w:val="111111"/>
          <w:sz w:val="28"/>
          <w:szCs w:val="28"/>
          <w:rtl/>
        </w:rPr>
        <w:t xml:space="preserve">أحبوا اللَّه لما یغدوکم به من نعمه، وأحبونی لحب اللَّه، وأحبوا أهل بیتی بحبی» </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عبد الرحمن بن أبی لیلی الأنصاری عن أبیه، قال: «قال رسول اللَّه صلّی اللَّه علیه وآله وسلّم: لا یؤمن عبد حتی أکون أحب الیه من نفسه، وتکون عترتی أحب الیه من عترته، ویکون أهلی أحب الیه من أهله، وتکون ذاتی أحبّ الیه من ذاته» </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«سیدنا علی کرم اللَّه وجهه، قال: قال رسول اللَّه صلّی</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علیه وآله وسلّم بوا أولادکم علی ثلاث خصال: حب نبیکم، وحب أهل بیته، وعلی قراءة القرآن فان حملة القرآن فی ظل اللَّه یوم لا ظل الّا ظلّه مع أنبیائه» </w:t>
      </w:r>
      <w:r>
        <w:rPr>
          <w:rStyle w:val="FootnoteReference"/>
        </w:rPr>
        <w:footnoteReference w:id="1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محمّد صدر العالم باسناده عن زیاد بن مطرف، قال: «قال رسول اللَّه صلّی اللَّه علیه وآله وسلّم من أحب أن یحیی حیاتی ویموت میتتی، ویدخل الجنة التی وعدنی ربی قضباناً من قضبانها غرسه بیده، وهی جنة الخلد فلیتول علیاً وذریته من بعده فانهم لن یخرجوکم من باب هدی ولن یدخلوکم فی باب ضلالة» </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البدخشی باسناده عن عبد الرحمن بن عوف قال: «قال رسول اللَّه صلّی اللَّه علیه وآله وسلّم: أیها الناس انی فرط لکم وانی أوصیکم بعترتی خیراً موعدکم الحوض» </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أبی هریرة «أن رسول اللَّه صلّی اللَّه علیه وسلّم قال:</w:t>
      </w:r>
    </w:p>
    <w:p>
      <w:pPr>
        <w:pStyle w:val="BookText"/>
      </w:pPr>
      <w:r>
        <w:rPr>
          <w:rFonts w:ascii="IRNazanin" w:hAnsi="IRNazanin" w:eastAsia="IRNazanin" w:cs="IRNazanin"/>
          <w:lang w:bidi="fa-IR"/>
          <w:color w:val="111111"/>
          <w:sz w:val="28"/>
          <w:szCs w:val="28"/>
          <w:rtl/>
        </w:rPr>
        <w:t xml:space="preserve">خیرکم خیرکم لأهلی من بعدی» </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العباس بن عبد المطلب «أن رسول اللَّه صلّی اللَّه علیه وآله وسلّم قال: ما بال أقوام یتحدثون فإذا رأوا الرجل من أهل بیتی قطعوا حدیثهم؟! والذی نفسی بیده لا یدخل قلب امری‌ء الإیمان حتی یحبهم للَّه‌ولقرابتهم منی» </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عبد المطلب بن ربیعة، قال: «قال رسول اللَّه صلّی اللَّه علیه وآله وسلّم واللَّه لا یدخل قلب امری‌ء ایمان حتی یحبکم للَّه‌ولقرابتی» </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الزمخشری: «قال رسول اللَّه صلّی اللَّه علیه وسلّم: من مات علی حب</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 محمّد مات شهیداً، ألا ومن مات علی حب آل محمّد مات مغفوراً له، ألا ومن مات علی حب آل محمّد مات تائباً، ألا ومن مات علی حب آل محمّد مات مؤمناً مستکمل الایمان، ألا ومن مات علی حبّ آل محمّد بشره ملک الموت بالجنة، ثم منکر ونکیر، ألا ومن مات علی حب آل محمّد یزف الی الجنة کما تزف العروس الی بیت زوجها، ألا ومن مات علی حب آل محمّد فتح له فی قبره بابان الی الجنة، ألا ومن مات علی حب آل محمّد مات علی السنّة والجماعة، ألا ومنم مات علی بغض آل محمّد جاء یوم القیامة مکتوب بین عینیه: آیس من رحمة اللَّه، ألا ومن مات علی بغض آل محمّد مات کافراً، ألا ومن مات علی بغض آل محمّد لم یشمّ رائحة الجنّة» </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محمّد بن رستم باسناده عن زید بن أرقم قال: «قال صلّی اللَّه علیه وآله وسلّم: من أحبّ هؤلاء فقد أحبّنی، ومن أبغضهم فقد أبغضنی، یعنی الحسن والحسین وفاطمة وعلیّاً» </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ابن عبّاس. قال: قال صلّی اللَّه علیه وآله وسلّم: «أنا میزان العلم وعلی کفّتاه، والحسن والحسین خیوطه، وفاطمة علاقته، والأئمة من ذرّیتی عموده توزن فیه أعمال المحبین والمبغضین لنا» </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عساکر باسناده عن أبی ذر قال: «قال رسول اللَّه صلّی اللَّه علیه وآله وسلّم: لا تزول قدما ابن آدم یوم القیامة حتی یسأل عن أربع: عن علمه ما عمل به، وعن ماله ما اکتسبه وفیما أنفقه، وعن حب أهل البیت، فقیل: یا رسول</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صلّی اللَّه علیه وآله وسلّم ومن هم؟ فأومأ بیده الی علی بن أبی طالب» </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أحمد باسناده عن موسی بن جعفر، عن أبیه جعفر بن محمّد عن أبیه علی بن الحسین، عن أبیه عن جده «ان رسول اللَّه صلّی اللَّه علیه وآله وسلّم أخذ بید حسن وحسین (رضی اللَّه عنهما) فقال: من أحبنی وأحب هذین وأباهما وأمهما کان معی فی درجتی یوم القیامة» </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الحضرمی باسناده عن «سیدنا علی کرم اللَّه وجهه. قال: قال رسول اللَّه صلّی اللَّه علیه وآله وسلّم: یرد الحوض أهل بیتی، ومن أحبهم من أمتی کهاتین السبابتین، قال الحضرمی: ویشهد له قوله صلّی اللَّه علیه وآله وسلّم: یحشر المؤمن مع من أحبّ» </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النبی صلّی اللَّه علیه وآله وسلّم أنه قال: «معرفة آل محمّد براءة من النار، وحب آل محمّد جواز علی الصراط والولایة لآل محمّد صلّی اللَّه علیه وآله وسلّم ن من العذاب، ثم نقل بعض العلماء أنه قال «معرفتهم یعنی آل محمّد صلّی اللَّه علیه وآله وسلّم هی معرفة مکانهم من النبی صلّی اللَّه علیه وآله وسلّم ذا عرف ذلک عرف وجوب حقهم وحرمتهم بسببه»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البدخشی: «اعلم ان محبتهم واجبة، وبغضهم حرام علی کل مؤمن ومؤمنة بدلیل قوله تعالی «قُل لَّا أَسْأَلُکُمْ عَلَیْهِ أَجْراً إِلَّا الْمَوَدَّةَ فِی الْقُرْبَی وَمَن یَقْتَرِفْ حَسَنَةً نَّزِدْ لَهُ فِیهَا حُسْناً» </w:t>
      </w:r>
      <w:r>
        <w:rPr>
          <w:rStyle w:val="FootnoteReference"/>
        </w:rPr>
        <w:footnoteReference w:id="1638"/>
      </w:r>
    </w:p>
    <w:p>
      <w:pPr>
        <w:pStyle w:val="BookText"/>
      </w:pPr>
      <w:r>
        <w:rPr>
          <w:rFonts w:ascii="IRNazanin" w:hAnsi="IRNazanin" w:eastAsia="IRNazanin" w:cs="IRNazanin"/>
          <w:lang w:bidi="fa-IR"/>
          <w:color w:val="111111"/>
          <w:sz w:val="28"/>
          <w:szCs w:val="28"/>
          <w:rtl/>
        </w:rPr>
        <w:t xml:space="preserve">وأخرج مسلم عن زید بن أرقم قال: قام رسول اللَّه</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0</w:t>
      </w:r>
    </w:p>
    <w:p>
      <w:pPr>
        <w:pStyle w:val="BookText"/>
      </w:pPr>
      <w:r>
        <w:rPr>
          <w:rFonts w:ascii="IRNazanin" w:hAnsi="IRNazanin" w:eastAsia="IRNazanin" w:cs="IRNazanin"/>
          <w:lang w:bidi="fa-IR"/>
          <w:color w:val="111111"/>
          <w:sz w:val="28"/>
          <w:szCs w:val="28"/>
          <w:rtl/>
        </w:rPr>
        <w:t xml:space="preserve">روی محمّد صدر العالم باسناده عن علی «أن رسول اللَّه صلّی اللَّه علیه وآله وسلّم قال: اثبتکم علی الصراط أشدّکم حبّاً لأهل بیتی» </w:t>
      </w:r>
      <w:r>
        <w:rPr>
          <w:rStyle w:val="FootnoteReference"/>
        </w:rPr>
        <w:footnoteReference w:id="1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محمّد الزرندی عن سلمان قال: «قال رسول اللَّه صلّی اللَّه علیه وآله وسلّم «لا یؤمن رجل حتی یحب أهل بیتی لحبی، فقال عمر بن الخطاب: وما علامة حب أهل بیتک؟ قال: هذا وضرب بیده علی علیّ» </w:t>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السمهودی عن ابن أبی لیلی عن الحسین بن علی: «أن رسول اللَّه صلّی اللَّه علیه وآله وسلّم ال: الزموا مودتنا أهل البیت فانه من لقی اللَّه عزّوجل وهو یودنا دخل الجنة بشفاعتنا، والذی نفسی بیده لا ینفع عبداً عمله الّا بمعرفة حقنا … هذا ویوافق قوله صلّی اللَّه علیه وآله وسلّم: لا ینفع عبداً عمله الّا بمعرفة حقنا، ما فی (الشفاء) للقاضی عیاض بلا إسناد من أنه صلّی اللَّه علیه وآله وسلّم قال: معرفة آل محمّد صلی اللَّه علیه وسلّم براءة من النار، وحب آل محمّد صلّی اللَّه علیه وآله وسلّم جواز علی الصراط، والولایة لآل محمّد صلّی اللَّه علیه وآله وسلّم</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أمان من العذاب. ثم نقل فی (الشفاء) عن بعض العلماء، أنه قال: «معرفتهم یعنی آل محمّد- هی معرفة مکانهم من النبی صلّی اللَّه علیه وآله وسلّم، وإذا عرفهم بذلک عرف وجوب حقّهم وحرمتهم بسببه»، ویشهد لذلک قوله صلّی اللَّه علیه وآله وسلّم و أن رجلًا صفن أی جمع قدمیه قائماً بین الرکن والمقام، فصلی وقام، ثم لقی اللَّه مبغضاً لآل نبیه محمّد دخل النار» </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السخاوی باسناده عن الحسن بن علی بن أبی طالب قال: «سمعت رسول اللَّه صلّی اللَّه علیه وآله وسلّم یقول: أول من یرد علی الحوض أهل بیتی ومن أحبنی من أمتی» </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أنس رفعه «أحبوا أهلی، وأحبوا علیاً، من أبغض أحداً من أهل بیتی فقد حرم شفاعتی» </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ابن مسعود عن النبی صلّی اللَّه علیه وآله وسلّم قال: حب آل محمّه یوماً خیرٌ من عبادة سنة»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علی بن أبی طالب ومعاویة بن أبی سفیان عن النبی صلّی اللَّه علیه وآله وسلّم قال: «حبی وحب علی وأهل بیتی نافع فی سبع مواطن أهوالهن عظیمة» </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أبن عباس: «سمعت النبی صلّی اللَّه علیه وآله وسلّم یقول: أنا شجرة وفاطمة حملها وعلی لقاحها، والحسن والحسین ثمرها والمحبون</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لأهل بیتی ورقها فهم فی الجنة حقاً حقاً» </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جریر، قال: «قال رسول اللَّه صلّی اللَّه علیه وآله وسلّم:</w:t>
      </w:r>
    </w:p>
    <w:p>
      <w:pPr>
        <w:pStyle w:val="BookText"/>
      </w:pPr>
      <w:r>
        <w:rPr>
          <w:rFonts w:ascii="IRNazanin" w:hAnsi="IRNazanin" w:eastAsia="IRNazanin" w:cs="IRNazanin"/>
          <w:lang w:bidi="fa-IR"/>
          <w:color w:val="111111"/>
          <w:sz w:val="28"/>
          <w:szCs w:val="28"/>
          <w:rtl/>
        </w:rPr>
        <w:t xml:space="preserve">من مات علی حب آل محمّد مات شهیداً، ألا ومن مات علی حب آل محمّد مات مغفوراً له، ألا ومن مات علی حب آل محمّد مات تائباً، وفیه: مات مؤمناً مستکمل الایمان، وفیه: بشره ملک الموت بالجنة ومنکر ونکیر، وفیه: یزف الی الجنة کما تزف العروس الی بیت زوجها، وفیه: فتح له فی قبره باب الی الجنة، وفیه: مات علی السنة والجماعة، وفیه: من مات علی بغض آل محمّد جاء یوم القیامة مکتوب بین عینیه آیس من رحمة اللَّه» </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زید بن علی بن الحسین عن أبیه، قال: «ان اللَّه أخذ میثاق من یحبنا، وهم فی أصلاب آبائهم فلا یقدرون علی ترک ولا یتنا، لأن اللَّه عزّوجل جبلهم علی ذلک» </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السمهودی باسناده عن ابن مسعود عن النبی صلّی اللَّه علیه وآله وسلّم قال «حُب آل محمّد یوماً خیر من عبادة سنة، ومن مات علیه دخل الجنة» </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میر سید علی الهمدانی عن الإمام جعفر الصادق عن آبائه علیهم السلام عن رسول اللَّه صلی اللَّه علیه وآله وسلم، قال «من أحبنا أهل البیت فلیحمد اللَّه علی أُولی النعم، قیل: وما اولی النعم؟ قال: طیب الولادة، ولا یحبنامن طابت ولادته» </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138" w:name="pg10538_84374"/>
    <w:bookmarkEnd w:id="138"/>
    <w:p>
      <w:pPr>
        <w:pStyle w:val="Heading3"/>
      </w:pPr>
      <w:bookmarkStart w:id="293" w:name="_Toc154"/>
      <w:r>
        <w:t>بغض أهل البیت علیهم السلام</w:t>
      </w:r>
      <w:bookmarkEnd w:id="293"/>
    </w:p>
    <w:p>
      <w:pPr>
        <w:pStyle w:val="BookText"/>
      </w:pPr>
      <w:r>
        <w:rPr>
          <w:rFonts w:ascii="IRNazanin" w:hAnsi="IRNazanin" w:eastAsia="IRNazanin" w:cs="IRNazanin"/>
          <w:lang w:bidi="fa-IR"/>
          <w:color w:val="111111"/>
          <w:sz w:val="28"/>
          <w:szCs w:val="28"/>
          <w:rtl/>
        </w:rPr>
        <w:t xml:space="preserve">روی السمهودی باسناده عن أبی سعید الخدری قال: «قال رسول اللَّه صلّی اللَّه علیه وآله وسلّم یبغضنا أهل البیت رجلٌ الّا أدخله اللَّه النار» </w:t>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أنس رفعه: «أحبّوا أهلی وأحبوا علیاً، من أبغض أحداً من أهل بیتی فقد حرم شفاعتی» </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جابر أنه صلّی اللَّه علیه وآله وسلّم قال: «من أبغضنا أهل البیت حشره اللَّه تعالی یوم القیامة یهودیاً، وان شهد أن لا اله الّا اللَّه» </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علی أنه قال: «نحن النجباء، وافراط الأنبیاء، وحزبنا حزب اللَّه، وحزب الفئة الباغیة حزب الشیطان، ومن سوی بیننا وبین عدونا فلیس منا» </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عنه، قال: «قال رسول اللَّه صلّی اللَّه علیه وآله وسلّم: من آذانی فی عترتی فعلیه لعنة اللَّه» </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إبراهیم بن عبد اللَّه بن حسن عن أمّه فاطمة الصغری، عن أبیها الحسین علیه السّلام، قال: «قال رسول اللَّه صلّی اللَّه علیه وسلّم، من</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 أهل بیتی فأنا بری‌ء منه والإسلام» </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الحضرمی باسناده عن «سیدنا علی کرم اللَّه وجهه، قال: قال رسول اللَّه صلّی اللَّه علیه وآله وسلّم: ان اللَّه حرم الجنة علی من ظلم أهل بیتی، أو قاتلهم أو أعان علیهم أو سبهم» </w:t>
      </w:r>
      <w:r>
        <w:rPr>
          <w:rStyle w:val="FootnoteReference"/>
        </w:rPr>
        <w:footnoteReference w:id="1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الحاکم النیسابوری باسناده قال: «قال رسول اللَّه صلّی اللَّه علیه وآله وسلّم: والذی نفسی بیده لا یبغضنا أهل البیت أحد الّا أدخله اللَّه النار» </w:t>
      </w:r>
      <w:r>
        <w:rPr>
          <w:rStyle w:val="FootnoteReference"/>
        </w:rPr>
        <w:footnoteReference w:id="1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ابن عساکر باسناده عن أبی أمامة الباهلی، قال: «قال رسول اللَّه صلّی اللَّه علیه وآله وسلّم لق اللَّه الأنبیاء من أشجار شتی، وخلقنی وعلیاً من شجرة واحدة، فأنا أصلها وعلی فرعها وفاطمة لقاحها، والحسن والحسین ثمرها، فمن تعلق بغصن من أغصانها نجی، ومن زاغ هوی، ولو ان عبداً عبد اللَّه بین الصفا والمروة ألف عام، ثم ألف عام، ثم ألف عام ثم لم یدرک محبتنا لأکبه اللَّه علی منخریه فی النار، ثم تلا «قُل لَّا أَسْأَلُکُمْ عَلَیْهِ أَجْراً إِلَّا الْمَوَدَّةَ فِی الْقُرْبَی» </w:t>
      </w:r>
      <w:r>
        <w:rPr>
          <w:rStyle w:val="FootnoteReference"/>
        </w:rPr>
        <w:footnoteReference w:id="1659"/>
      </w:r>
    </w:p>
    <w:p>
      <w:pPr>
        <w:pStyle w:val="BookText"/>
      </w:pPr>
      <w:r>
        <w:rPr>
          <w:rFonts w:ascii="IRNazanin" w:hAnsi="IRNazanin" w:eastAsia="IRNazanin" w:cs="IRNazanin"/>
          <w:lang w:bidi="fa-IR"/>
          <w:color w:val="111111"/>
          <w:sz w:val="28"/>
          <w:szCs w:val="28"/>
          <w:rtl/>
        </w:rPr>
        <w:t xml:space="preserve">.روی أحمد باسناده عن عطیة العوفی قال: «حدثنا أبو سعید الخدری قال:</w:t>
      </w:r>
    </w:p>
    <w:p>
      <w:pPr>
        <w:pStyle w:val="BookText"/>
      </w:pPr>
      <w:r>
        <w:rPr>
          <w:rFonts w:ascii="Amiri" w:hAnsi="Amiri" w:eastAsia="Amiri" w:cs="Amiri"/>
          <w:lang w:bidi="ar-SA"/>
          <w:color w:val="111111"/>
          <w:sz w:val="28"/>
          <w:szCs w:val="28"/>
          <w:rtl/>
        </w:rPr>
        <w:t xml:space="preserve">قال رسول اللَّه صلّی اللَّه علیه وآله وسلّم: من أبغضنا أهل البیت فهو منافق» </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زید بن علی بن الحسین علیهما السلام باسناده، قال: «قال رسول اللَّه صلّی اللَّه علیه وآله وسلّم رمت الجنة علی من ظلم أهل بیتی وقاتلهم والمعین علیهم</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سبهم، أولئک لا خلاق لهم فی الآخرة ولا یکلمهم اللَّه یوم القیامة ولا یزکیهم ولهم عذابٌ ألیم» </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رسول اللَّه صلّی اللَّه علیه وآله وسلّم أنه قال: «الویل لظالمی أهل بیتی، عذابهم مع المنافقین فی الدرک الأسفل من النار» </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الهیثمی عن الحسن بن علی، انه قال: «یا معاویة بن خدیج، ایاک وبغضنا، فان رسول اللَّه صلّی اللَّه علیه وآله وسلّم قال: لا یبغضنا ولا یحسدنا أحدٌ الا ذید عن الحوض یوم القیامة بسیاط من نار» </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جابر بن عبد اللَّه الأنصاری قال: «خطبنا رسول اللَّه صلّی اللَّه علیه وآله وسلّم معته وهو یقول: أیها الناس من أبغضنا أهل البیت حشره اللَّه یوم القیامة یهودیاً فقلت: یا رسول اللَّه وان صام وصلی؟ قال: وان صام وصلی، وزعم أنه مسلم احتجر بذلک من سفک دمه» </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السخاوی باسناده عن أبی سعید الخدری قال: «قال رسول اللَّه صلّی اللَّه علیه وآله وسلّم ایبغضنا أهل البیت رجل الّا أدخله النار»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عنه، قال: «قال رسول اللَّه صلّی اللَّه علیه وآله وسلّم: ان اللَّه حرم الجنة علی من ظلم أهل بیتی، أو قاتلهم أو أعان علیهم أو سبهم» </w:t>
      </w:r>
      <w:r>
        <w:rPr>
          <w:rStyle w:val="FootnoteReference"/>
        </w:rPr>
        <w:footnoteReference w:id="1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السمهودی عن ذرة بنت أبی لهب قالت: «خرج رسول اللَّه صلّی اللَّه</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وسلّم مغضباً حتی استوی علی المنبر، فحمد اللَّه وأثنی علیه ثم قال: ما بال رجال یؤذونی فی أهل بیتی، والذی نفسی بیده لا یؤمن عبد حتی یحبنی، ولا یحبنی حتی یحب ذوی» </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السخاوی: «روی البزّار فی مسنده من حدیث هانی بن أیوب الحضرمی، حدثنی عبد اللَّه بن عباس، قال: توفی ابن لصفیه عمة رسول اللَّه صلّی اللَّه علیه وآله وسلّم علیه وصاحت فاتاها النبی صلّی اللَّه علیه وآله وسلّم فقال: یا عمة ما یبکیک؟ قالت: توفی ابنی، قال: یا عمة من توفی له ولد فی الإسلام فصبر بنی اللَّه له بیتاً فی الجنة فسکتت. ثم خرجت من عند رسول اللَّه صلّی اللَّه علیه وآله وسلّم تقبلها عمر بن الخطاب فقال: یا صفیة سمعت صراخک، ان قرابتک من رسول اللَّه صلّی اللَّه علیه وآله وسلّم لن تغنی عنک من اللَّه شیئاً فبکت فسمعها رسول اللَّه صلّی اللَّه علیه وآله وسلّم وکان یکرمها ویحبها، فقال: یا عمة أتبکین، وقد قلت لک ما قلت؟ قالت: لیس ذلک أبکانی یا رسول اللَّه، استقبلنی عمر بن الخطاب فقال: ان قرابتک من رسول اللَّه صلّی اللَّه علیه وآله وسلّم لن تغنی عنک من اللَّه شیئاً، قال: فغضب النبی صلّی اللَّه علیه وآله وسلّم وقال: یا بلال هجّر بالصلاة فهجر بلال بالصلاة، فصعد النبی صلّی اللَّه علیه وآله وسلّم المنبر فحمد اللَّه وأثنی علیه، ثم قال: ما بال أقوام یزعمون أن قرابتی لا تنفع؟ کل نسب وسبب منقطع یوم القیامة الّا سببی ونسبی، فانها موصولةٌ فی الدنیا والآخرة» </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الحضرمی باسناده عن ابن عباس قال: قال رسول اللَّه صلّی اللَّه علیه وآله وسلّم: «لو أن رجلًا صف بین الرکن والمقام، فصلی وصام، ثم لقی اللَّه عزّوجل</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139" w:name="pg10538_84378"/>
    <w:bookmarkEnd w:id="139"/>
    <w:p>
      <w:pPr>
        <w:pStyle w:val="BookText"/>
      </w:pPr>
      <w:r>
        <w:rPr>
          <w:rFonts w:ascii="IRNazanin" w:hAnsi="IRNazanin" w:eastAsia="IRNazanin" w:cs="IRNazanin"/>
          <w:lang w:bidi="fa-IR"/>
          <w:color w:val="111111"/>
          <w:sz w:val="28"/>
          <w:szCs w:val="28"/>
          <w:rtl/>
        </w:rPr>
        <w:t xml:space="preserve">وهو مبغض لأهل بیت محمّد دخل النار» </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جابر قال رسول اللَّه صلّی اللَّه علیه وآله وسلّم: «لا یحبنا أهل البیت الّا مؤمن تقی، ولا یبغضنا الّا منافق شقی» </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سعید الخدری عن النبی صلّی اللَّه علیه وآله وسلّم أنه قال: «من أبغضنا فهو منافق» وأخرج أحمد فی المناقب ولفظه «من أبغض أهل البیت فهو منافق» </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البدخشی باسناده عن علی کرم اللَّه وجهه ان النبی صلّی اللَّه علیه وآله وسلّم قال: «من لم یعرف حق عترتی فهو لا حدی ثلاث، اما منافق واما لزنیة واما امرء حملته أمه لغیر طهر» </w:t>
      </w:r>
      <w:r>
        <w:rPr>
          <w:rStyle w:val="FootnoteReference"/>
        </w:rPr>
        <w:footnoteReference w:id="1672"/>
      </w:r>
      <w:r>
        <w:rPr>
          <w:rFonts w:ascii="Times New Roman" w:hAnsi="Times New Roman" w:eastAsia="Times New Roman" w:cs="Times New Roman"/>
          <w:lang w:val="en-US" w:bidi="en-US"/>
          <w:color w:val="111111"/>
          <w:sz w:val="28"/>
          <w:szCs w:val="28"/>
          <w:rtl/>
        </w:rPr>
        <w:t xml:space="preserve">.</w:t>
      </w:r>
    </w:p>
    <w:p>
      <w:pPr>
        <w:pStyle w:val="Heading3"/>
      </w:pPr>
      <w:bookmarkStart w:id="294" w:name="_Toc155"/>
      <w:r>
        <w:t>آل محمّد خیر البریّة</w:t>
      </w:r>
      <w:bookmarkEnd w:id="294"/>
    </w:p>
    <w:p>
      <w:pPr>
        <w:pStyle w:val="BookText"/>
      </w:pPr>
      <w:r>
        <w:rPr>
          <w:rFonts w:ascii="IRNazanin" w:hAnsi="IRNazanin" w:eastAsia="IRNazanin" w:cs="IRNazanin"/>
          <w:lang w:bidi="fa-IR"/>
          <w:color w:val="111111"/>
          <w:sz w:val="28"/>
          <w:szCs w:val="28"/>
          <w:rtl/>
        </w:rPr>
        <w:t xml:space="preserve">عن موفق بن أحمد الخوارزمی باسناده عن سلمان الفارسی، أن النبی صلّی اللَّه علیه وآله وسلّم لعلی: «تختّم بالیمین، تکن من المقربین قال علیه السّلام: ما المقربون؟ قال صلّی اللَّه علیه وآله وسلّم: جبرائیل ومیکائیل، قال: فبم أتختم یا رسول اللَّه صلّی اللَّه علیه وآله وسلّم؟ قال: بالعقیق الأحمر فانه جبلٌ أقرّ للَّه بالعبودیة ولی بالنبوة، ولک بالوصیة ولولدک بالإمامة، ولمحبیک بالجنة ولشیعة ولدک بالفردوس».</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مناقب ابن مردویه، عن أبی دجانة الأنصاری، عن النبی صلّی اللَّه علیه وآله وسلّم فی حدیث: «أن اللَّه خلق لواء من نور، وعموداً من یاقوت، مکتوبٌ علی ذلک النور: لا اله الّا اللَّه محمّد رسول اللَّه صلّی اللَّه علیه وآله وسلّم، آل محمّد خیر البریة».</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 للشیخ الطبرسی ص 256.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جنات الخلود ص 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المتهجد للشیخ الطوسی ص 640 مخطوط.</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جنات الخلود.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مطالب السؤول لمحمّد بن طلحة الشافعی ص 203 مخطوط.</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جنات الخلود.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بحار الأنوار ج 11 ص 6 الطبعة القدیمة.</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روضة الواعظین ج 1 ص 242.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1 ص 388 مشکول، والارشاد للشیخ المفید ص 237.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 ص 256.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 ج 2 ص 161.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للکنجی ص 448.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باب الاشارة والنّص علی علی بن الحسین علیهما السلام ج 1 ص 241 وص 242.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باب الاشارة والنّص علی علی بن الحسین علیهما السلام ج 1 ص 241 وص 242.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 ج 11 ص 6 الطبعة القدیمة و ج 46 الطبعة الحدیثة ص 17.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 الابصار للشبلنجی ص 162.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حیاة الحیوان للدمیری ج 1 ص 139.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نور الابصار ص 162.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اسعاف الراغبین بهامش نور الأبصار ص 218.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 الوسائل ج 2 ص 143.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 لابن الصباغ المالکی ص 201.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 بن شهر آشوب ج 4 ص 151.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 الوسائل ج 2 ص 143.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 بن شهر آشوب ج 4 ص 152.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ص 119.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مطالب السؤول ص 202 مخطوط.</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ص 447.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العقدین ص 351.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 ج 3 ص 133.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الاعراف: 199.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ینابیع المودة ص 359، حکاها عن الصواعق المحرقة ص 120.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مفتاح النجاء ص 237.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الأبصار ص 162، ورواه ابن الصباغ المالکی فی الفصول المهمة ص 202.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الحمیصة: هی ثوب خز أو صوف مربع معلم (مجمع البحرین).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نور الأبصار ص 164.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نور الأبصار ص 164.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الطبقات الکبری لابن سعد کاتب الواقدی ج 5 ص 163.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حیاة الحیوان ج 1 ص 138 کلمة بغل.</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ج 4 ص 113.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فی تصحیح الفضائل للسید شهاب الدین أحمد الشافعی ص 774.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الیعقوبی ج 3 ص 48، والبحار الطبعة القدیمة ص 38 ج 11.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للکنجی الشافعی ص 448، وأبو نعیم فی حلیة الأولیاء ج 3 ص 135 وابن شهر آشوب فی المناقب ج 4 ص 132، وابن حجر فی الصواعق المحرقة ص 119 وسبط ابن الجوزی فی تذکرة الخواص ص 324.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الإمامة لمحمّد بن جریر الطبری الإمامی ص 85.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دلائل الإمامة لمحمّد بن جریر الطبری الإمامی ص 85.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الإمامة لمحمّد بن جریر الطبری الإمامی ص 89.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الامامة لمحمّد بن جریر الطبری ص 93.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ص 120 رقم 192.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ص 121 رقم 193.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السؤول فی مناقب آل الرسول علیهم السلام ص 204، ورواه السید شهاب الدین أحمد فی توضیح الدلائل فی تصحیح الفضائل ص 773 مع فرق، وسبط ابن الجوزی فی تذکرة الخواص ص 325.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ص 119، قال الشیخ عبد الحسین الأمینی: «لقد تظافر النقل بأن کلًا من مولانا أمیر المؤمنین والإمام السبط الشهید الحسین وولده الطاهر علی زین العابدین کان یصلی فی الیوم واللیلة ألف رکعة ولم تزل العقائد متطامنةً علی ذلک والعلماء متسالمین علیه …» الغدیر ج 5 ص 25.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اسعاف الراغبین بهامش نور الأبصار للشبلنجی ص 218.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للکلینی ج 3 باب الخشوع فی الصلاة رقم 4 و 5 ص 300.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للکلینی ج 3 باب الخشوع فی الصلاة رقم 4 و 5 ص 300.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للشیخ الصدوق ج 1 باب 165 ص 231 رقم 7 و 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للشیخ الصدوق ج 1 باب 165 ص 231 رقم 7 و 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لابن شهر آشوب ج 4 ص 150.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المناقب لابن شهر آشوب ج 4 ص 150.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جمال الدین محمّد بن مکرم: «وفی حدیث البراق أنه استصعب علی النبی صلّی اللَّه علیه وآله وسلّم ثم ارفض عرقاً وأقر: أی جری عرقه وسأل ثم سکن وانقاد وترک الاستصعاب ومنه حدیث الحوض: حتی یرفض علیهم أی یسیل» (لسان العرب ج 7 ص 156 کلمة رفض).</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شهر آشوب ج 4 ص 149.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ج 4 ص 813 باب جواز تکرار الآیة فی الصلاة الفریضة وغیرها.</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الشرایع للشیخ الصدوق باب 165 ص 232.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شهر آشوب ج 4 ص 155.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لابن شهر آشوب ج 4 ص 155.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التاث فی العمل: أبطأ.</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المناقب لابن شهر آشوب ج 4 ص 155.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الحرة: أرض ذات حجارة.</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فی معرفة الأئمة ج 2 ص 78.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لابن شهر آشوب ج 4 ص 136.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حیاة الحیوان ج 1 ص 139 کلمة بغل.</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ج 1 ص 153.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ص 208.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الأغانی ج 20 ص 40.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الطالب ص 454.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ج 2 ص 312.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سبا: 18.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الطلاق: 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الکهف: 59.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یوسف: 82.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ص 313.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111- 112.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 ص 315.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الاحتجاج ص 315.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لقد کثر اللهو والطرب زمن الأمویین، وتعددت یومئذ مجالس الغناء والمیسر، وکان ملوک أمیة یغدقون بسخاءویبذلون علی هذه الاجتماعات وعلی لیالیهم الساهرة الأموال الطائلة ولم یکن یدعوهم الی هذا اللون من السلوک الاستهتار فقط، وانما کان هدفم من وراء ذلک اماتة الروح الاسلامیة الصحیحة لیبعدوا الناس عن سلالة النبیین فلا یهمهم بعد هذا أمر الخلافة، ولیهیئوا الأذهان أیضاً إلی قبول الرأی القائل بأن الخلافة لیست الّا ملکاً وأن اللَّه تعالی لم ینص علی إمام بعینه کما یتراءی النص الی فریق کبیر من المسلمین وکان من الطبیعی للامام السجاد- وهو فی وسط هذا المجتمع المریض- أنیداوی هذه النفوس ویرجع بها الی الأخلاق السامیة التی تعید للأمة تعالیم الاسلام التی کاد الأمویون أن یقضوا علی معظمها بآرائهم الفاسدة وأعمالهم التی لا تلیق بأمة تعرف مکانتها المرموقة بین الأمم المتحضرة الطامحة للمجد والسؤدد والخلود. اجل لقد تفسخت الأخلاق یومئذ تفسخاً یهدد بخطر عظیم، الأمر الذی دعا الغیاری علی الدین والأخلاق أن یهتموا الاهتمام کله بصدّ هذا التیار الجارف. وکان أول من لفت الأنظار الی هذا الخطر المحدث بالناس جمیعاً الإمام زین العابدین علیه السّلام‌فقد نشط فی جهاده نشاطاً عظیماً منقطع النظیر فکان یلقی علی الأمة بآرائه الاصلاحیة تارة عن طریق المناجاة، وطوراً عن طریق القلم، وهذه (رسالة الحقوق) أملاها علیه السّلام دستوراً عاماً یتضمن کل ما تحتاجه البشریة من حقوق، فلم یترک حقاً من حقوق اللَّه علی عباده، أو حقوق العباد أو حقوق العباد بعضهم علی بعض الّا ذکره ونبه علیه، وقد قدم الأهم فالأهم من هذه الحقوق ببیان رائع، ومنطق لا یقبل الرد، ولا أعرف أسلوباً أروع من هذا الأسلوب، وفکراً صالحة للمجتمع أصلح من هذه الفکر، وهی مواضیع عامة منبعثة عن حاجات المجتمع الانسانی یصلح تطبیقها، والسیر علی نهجها فی کل زمان، وهی تکفل للناس السعادة والهناءة فی الدارین». (محمّد صادق الصدر فی: رسالة الحقوق ص 36).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الشوری: 41.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للشیخ الصدوق ج 2، أبواب الخمسین.</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129، وانظر کامل الزیارات، الباب 35 ص 107.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ج 4 ص 166.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مفتاح النجاء ص 237.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ص 802.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الکبری ج 3 ص 242.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الزمر: 74.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الطبعة الجدیدة ج 46، ص 147.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149 رقم 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ج 1 باب مولد علی بن الحسین ص 389 رقم 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الطبعة الجدیدة ج 46 ص 153 رقم 15.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46 ص 153 رقم 16.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ج 1 ص 389 رقم 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الخواص ص 332.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للشیخ الطوسی ص 117 رقم 188.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ج 2 ص 82.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اعلام الوری ص 256.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الارشاد ص 237.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المتهجد.</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الواعظین ج 1 ص 242.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الأنوار القدسیة ص 36.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وإلیه ینتهی نسب أسرتنا.</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الارشاد ص 244.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أصول الکافی ج 1 باب مولد أبی جعفر محمّد بن علی علیه السّلام ص 390.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الإمامة للطبری ص 264، والمناقب لابن شهر آشوب ج 4 ص 210.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جنات الخلود.</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جنات الخلود.</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وفیات الأعیان لابن خلکان ج 3 ص 314 رقم 532، والمناقب لابن شهرآشوب.</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دلائل الإمامة، والمناقب لابن شهر آشوب.</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وفیات الأعیان، ودلائل الإمامة، ومطالب السؤول لکمال الدین محمّد بن طلحة ص 200 والفصول المهمة لابن الصباغ المالکی ص 211 والمناقب لابن شهر آشوب، وکشف الغمة للاربلی ج 2 ص 117.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تاریخ الیعقوبی ج 2 ص 63 [قال علیه السّلام: قتل جدی الحسین ولی أربع سنین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شهر آشوب ج 4 ص 210.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ج 2 ص 117.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اعلام الوری بأعلام الهدی ص 266.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 ص 246 وص 245، ورواهما الفتال فی روضة الواعظین ج 1 ص 243.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 لعلی بن محمّد الخزاز القمی الرازی ص 236.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 ص 242.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المستقیم لعلی بن یونس العاملی النباطی البیاضی ج 2 ص 161 و 162.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 لعلی بن یونس العاملی النباطی البیاضی ج 2 ص 161 و 162.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تذکرة الخواص ص 337.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ج 1 ص 124.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مطالب السؤول فی مناقب آل الرسول ص 212.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العرب ج 4 ص 74.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القاموس المحیط ج 1 ص 376.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البحرین مادة بقر.</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ص 120.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اسعاف الراغبین بهامش نور الأبصار ص 229.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ج 3 ص 314.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بالوفیات ج 4 ص 102.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الخواص ص 336.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 ص 210.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نور الأبصار ص 166.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عمدة الطالب ص 195.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4 ص 186.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207.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ج 2 ص 125.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 الطبعة الجدیدة ج 46 ص 297 رقم 26.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ج 2 ص 118.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نور الأبصار للشبلنجی ص 68.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الغرفة للسید محمّد علی الشاه عبد العظیمی ص 142 و 141 و 139.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الغرفة للسید محمّد علی الشاه عبد العظیمی ص 142 و 141 و 139.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الغرفة للسید محمّد علی الشاه عبد العظیمی ص 142 و 141 و 139.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لابن شهر آشوب ج 4 ص 193.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الغرفة ص 130.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الغرفة ص 132 و 135.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الغرفة ص 132 و 135.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ج 1 ص 125.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حلیة الأولیاء ص 182 وص 186.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حلیة الأولیاء ص 182 وص 186.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ج 3 ص 322 و 323.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ج 3 ص 322 و 323.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مهج الدعوات ص 22.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ص 220، وینابیع المودة ص 368.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صفة الصفوة ج 2 ص 110. ورواه البدخشی فی مفتاح النجاء ص 246.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مجاهد بن رومی: «رأیت الحکم فی مسجد خیف وعلماء الناس عیال علیه» وقال جریر عن مغیرة: «کان الحکم إذا قدم المدینة أخلوا له ساریة النبی صلّی اللَّه علیه وآله وسلّم یصلی الیها».</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ج 15 ص 227 بتحقیق محمّد أبو الفضل إبراهیم.</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یوسف: 24.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ج 3 ص 181، ولقد أجاد السید المرتضی فی بیان معنی الآیة ودفع شبهة المعصیة عن یوسف علیه السّلام، فقال: ان قیل: فما تأویل قوله تعالی حاکیاً عن یوسف علیه السّلام وإمرأة العزیز «وَلَقَدْ هَمَّتْ بِهِ وَهَمَّ بِهَا لَوْلا أَن رَّأَی بُرْهَانَ رَبِّهِ»؟</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الأبصار ص 167.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الاسراء: 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الزخرف: 45.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إبراهیم: 48.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الاعراف: 50.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ج 2 ص 325.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الانعام: 153.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المعجزات للشیخ حسین بن عبد الوهاب من علماء القرن الخامس ص 67 ط النجف 1369.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دائرة المعارف ج 3 ص 563.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النقود العربیة ص 92.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الإحتجاج للطبرسی ج 2 ص 321 وص 322.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الإحتجاج للطبرسی ج 2 ص 321 وص 322.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للطبرسی ج 2 ص 322.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طه: 81.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 171.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323.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ص 323.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الانفال: 33.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59.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الشرایع ج 1 باب 103 رقم 1 ص 133.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الجمعة: 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الانعام: 92.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الشرایع ج 1 ص 125 رقم 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أصول الکافی ج 1 باب الفرق بین الرسول والنبی والمحدث ص 135 رقم 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باب أن الأرض لا تخلو من حجة ص 137 رقم 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النمل: 89- 90.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باب معرفة الإمام والرد الیه ص 142 رقم 14.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الانعام: 122.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رقم 13.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باب فرض طاعة الأئمة ص 142 رقم 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النساء: 80.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ص 138 رقم 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1 باب فرض طاعة الأئمة ص 144 رقم 13.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باب ما یجب من حق الإمام علی الرعیة وحق الرعیة علی الإمام ص 336 رقم 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صفة الصفوة ج 2 ص 112.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ص 215.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الأغانی ج 15 ص 126 وص 123 وص 130.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شهر آشوب ج 4 ص 207.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ج 2 ص 127.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شهر آشوب ج 4 ص 211.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46 ص 214 و 220.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46 ص 214 و 220.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46 ص 220.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ص 220.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البحار ج 46 ص 215.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البحار ج 46 ص 214.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ابن منظور: «الغرقد: کبار العوسج وبه سمی بقیع الغرق لانه کان فیه غرقد، ومنه قیل لقبرة أهل المدینة، بقیع الغرقد لأنه کان فیه غرقد وقطع» (لسان العرب ج 3 ص 325).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 ج 46 ص 219.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فرید وجدی ج 3 ص 563.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46 ص 215 رقم 12 وص 216 رقم 15، وتاریخ الخمیس ج 2 ص 319.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الکامل لابن الأثیر ج 5 ص 180.</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أبی الفداء ج 1 ص 203، وبحار الأنوار ج 46 ص 217.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وصفة الصفوة ج 2 ص 112، والفصول المهمة لابن الصباغ ص 220، وبحار الأنوار ج 46 ص 217.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تاریخ أبی الفداء، وصفة الصفوة، ومحمّد فرید وجدی.</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بحار الأنوار ج 46 ص 212 وص 216.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الانوار ج 46 ص 217.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أصول الکافی ج 1 باب مولد أبی جعفر محمّد بن علی علیه السّلام ص 393 رقم 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کان عبد اللَّه رضی اللَّه عنه یشار الیه بالفضل والصلاح، (الإرشاد للشیخ المفید) ص 253.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کان من أصحاب أخیه الصادق علیه السّلام (رجال الطوسی 241). وکان من أعاظم أولاد مولانا الباقر علیه السّلام وقبره بحوالی کاشان ومقبرته معروفة إلی الآن، وله قبة رفیعة عظیمة (ریاض العلماء لمیرزا عبد اللَّه أفندی ج 4 ص 216).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الإرشاد للشیخ المفید ص 253.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ج 1 ص 166.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المعجزات ص 76.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جنات الخلود ص 28.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47 ص 1 رقم 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إعلام الوری ص 271، وبحار الأنوار ج 47 ص 1 رقم 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 ج 47 ص 9 رقم 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الشرایع للشیخ الصدوق باب 169 ص 234 رقم 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 ص 273.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القصص: 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أصول الکافی ج 1 باب الإشارة والنص علی أبی عبداللَّه جعفر بن محمّد الصادق علیه السّلام ص 243 رقم 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1 ص 244 رقم 4 و 7. وروی الأخیر مختصراً الشیخ المفید فی الإرشاد ص 254.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 ص 254.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 1 ص 77.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شهر آشوب ج 4 ص 248.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دائرة المعارف الاسلامیة الشیعیة ج 2 ص 71.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 ج 2 ص 104.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الإمام الصادق لمحمّد أبو زهرة ص 64 رقم 48.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تذکرة الحفاظ ج 1 ص 166.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لا یحضره الفقیه ج 2 ص 519 رقم 3112.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اسنی المطالب ص 55.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ج 4 ص 255.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دائرة المعارف الاسلامیة الشیعیة ج 2 ص 71.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أمالی الإمام الصادق علیه السّلام لمحمّد الخلیلی ج 4 ص 157.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ج 2 ص 103.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ج 1 ص 18 بتحقیق محمّد أبو الفضل إبراهیم.</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لابن شهر آشوب ج 4 ص 248.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277.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حلیة الأولیاء ج 3 ص 193.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الیعقوبی ج 3 ص 121.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أمالی الإمام الصادق علیه السّلام لمحمّد الخلیلی ج 4 ص 157.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أعیان الشیعة ج 4 ق 2 ص 31.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 ج 2 ص 104.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103.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تذکرة الحفاظ ج 1 ص 166.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تهذیب التهذیب ج 2 ص 103.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تهذیب التهذیب ج 2 ص 103.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ج 2 ص 104.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تنقیح المقال ج 1 ص 294.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أمالی الإمام الصادق علیه السّلام لمحمّد الخلیلی ج 4 ص 157 رقم 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النجم: 31.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المائدة: 72.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یوسف: 87.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مریم: 32.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93.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النور: 23.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 10.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الانفال: 16.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275.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البقرة: 102.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الفرقان: 68- 69- 70.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آل عمران: 77.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161.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35.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الفرقان: 72.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283.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الرعد: 25.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اخبار الرضا علیه السّلام ج 1 ص 285 رقم 33.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معانی الأخبار للشیخ الصدوق ص 385 رقم 30.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الملل والنحل ج 1 ص 166.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ص 120.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 ج 3 ص 192.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فی أنساب آل أبی طالب ص 195.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 ص 222.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دائرة المعارف للبستانی ج 6 ص 478 وقال ص 487 قال ابن قتیبة: «الجفر جلد جفر کتب فیه الإمام جعفر الصادق لآل البیت کل ما یحتاجون الی علمه وکل ما یکون الی یوم القیامة وإلی هذا الجفر أشار المعری بقوله:</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مطالب السؤول ص 218 مخطوط.</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صفة الصفوة ج 2 ص 168 رقم 186.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نور الأبصار ص 170.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أمالی الإمام الصادق علیه السلام لمحمد الخلیلی ج 4 ص 157.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157 رقم 9 و ص 158 رقم 13.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157 رقم 9 و ص 158 رقم 13.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تذکرة الحفاظ ج 1 ص 166 رقم 162.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فیات الأعیان ج 1 ص 291.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الاعلام ج 2 ص 121.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دائرة المعارف ج 3 ص 109.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دائرة المعارف الإسلامیة ج 6 ص 473. وقال السید هاشم معروف الحسنی: «ومجمل القول أن الإمام الصادق علیه السّلام قد انصرف عن الخلافة والسیاسة ولم یشترک بما رافق انهیار حکم الأمویین من تلک الأحداث التی لم تسلم منها بقعة من بقاع الدولة الاسلامیة فی شرق الأرض وغربها فی حین أن الفئات المتصارعة التی برزت علی المسرح سیاسیاً عسکریاً یوم ذاک کانت تتمنی کل فئة منها أن ینحاز لجانبها لتتستّر به فی سبیل أهدافها ومصالحها، ولکنه آثر اعتزال تلک الأجواء المشحونة بالأحداث مغتنماً فرصة انصرف الحاکمین والطامعین الی معالجة مشاکلهم التی ألهت البیتین الأموی والعباسی عنه وعن عامة العلویین الذین کانوا یتعرضون بین الحین والأخر للتنکیل والمطاردة وشتی صنوف التعذیب، آثر اعتزال کل ذلک الی ما یعنیه من أمر الاسلام وشریعة الاسلام. واستطاع أن یحقق خلال سنوات معدودات من المکاسب لخیر الاسلام وشریعة الاسلام ما لم یتهیأ لغیره أن یحقّقه فیما مضی وما سیأتی من بعده». (سیرة الأئمة الاثنی عشر ج 2 ص 244).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الإمام الصادق ص 65 و 68.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الإمام الصادق ص 65 و 68.</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 الأبصار ص 170.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مطالب السؤول ص 219.</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الفصول المهمة ص 230.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شهر آشوب ج 4 ص 274.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شهر آشوب ج 4 ص 274.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لابن شهر آشوب ج 4 ص 274.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الأبصار ص 170، ورواها ابن حجر فی الصواعق ص 120، ومحمّد بن طلحة فی مطالب السوول ص 222 وسبط ابن الجوزی فی تذکرة الخواص ص 344.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2 ص 165.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الرعد: 21.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لابن شهر آشوب ج 4 ص 273.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لابن شهر آشوب ج 4 ص 273.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الفروع من الکافی ج 6 ص 279 رقم 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الفروع من الکافی ص 283 رقم 1، وص 328 رقم 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الفروع من الکافی ص 283 رقم 1، وص 328 رقم 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 بالفتح: کالمسحاة.</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5 ص 74 رقم 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75 رقم 9 وص 74 رقم 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ص 75 رقم 9 وص 74 رقم 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الفروع ص 76 رقم 11 ورقم 13 وص 77 رقم 15.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الفروع ص 76 رقم 11 ورقم 13 وص 77 رقم 15.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الفروع من الکافی ج 5 ص 77 رقم 15.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تذکرة الخواص ص 345.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أبو قبیس: جبل مشرف علی مکة شرقاً.</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العجم: النوی.</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لم تنقص شیئاً.</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صفة الصفوة ج 2 ص 173.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ج 5 الباب 11 ص 243 رقم 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ص 245 رقم 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265 رقم 15.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ج 9 ص 429 الباب 6 رقم 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47 ص 120 رقم 167.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لابن شهر آشوب ج 4 ص 226.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47 ص 123 رقم 172.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فاطر: 28.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مطالب السؤول ص 218 مخطوط.</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47 ص 58 رقم 108.</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47 ص 120 رقم 165.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ج 4 ص 398 رقم 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لابن شهراشوب ج 4 ص 250.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النحل: 89.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الارشاد للشیخ المفید ص 257.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 ج 2 ص 155.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2 ص 157.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الاعراف: 12.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 ج 3 ص 196.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الاعیان ج 1 ص 292.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 ج 3 ص 194.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اعیان الشیعة ج 4 ق 2 ص 31.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للشیخ الصدوق ص 173 رقم 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الفروع من الکافی ج 4 ص 8 رقم 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اختیار معرفة الرجال ص 184 رقم 322.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ص 369 رقم 689.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الفروع من الکافی ج 4 ص 9 رقم 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الکافی ج 4 ص 61 رقم 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47 ص 60 رقم 114.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مشارق أنوار الیقین للحافظ البرسی ص 93.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47 ص 61 رقم 118.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ص 254 والمناقب لابن شهر آشوب ج 4 ص 247.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اعلام الوری ص 284.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 ج 3 ص 198.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مطالب السؤول ص 218 مخطوط.</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یحیی بن سعید بن قیس الأنصاری من بنی النجار، تابعی کان قاضیاً للمنصور فی المدینة، ثم قاضی القضاة مات‌بالهاشمیة عام 143 (تهذیب التهذیب ج 11 ص 221) و (تنقیح المقال ج 3 ص 317).</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مفتاح النجاء ص 253.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الشعراء: 205- 207.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 الدعوات ص 260.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لابن شهر آشوب ج 4 ص 280 وبحار الأنوار ج 27 ص 2 رقم 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ص 272.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الرعد: 21.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الغیبة للشیخ الطوسی ص 128.</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الغیبة للشیخ الطوسی ص 129.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الارشاد للشیخ المفید ص 266 وص 269.</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السؤول، لمحمّد بن طلحة الشافعی ص 225 مخطوط.</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لابن عنبة ص 196.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اعلام الوری، للطبرسی ص 294.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جنات الخلود ص 30.</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اعلام الوری ص 294.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للبرقی ج 2 کتاب المآکل ص 418 طبع ایران.</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اعلام الوری ص 294.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4 ص 323.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الارشاد للشیخ المفید ص 270.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 ص 270- 271.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الارشاد ص 270- 271.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الارشاد ص 270- 271.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الارشاد ص 270- 271.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الارشاد ص 270- 271.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اخبار الرضا ج 1 ص 91 رقم 11.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باب 3 ص 18.</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ج 1 ص 93 رقم 12.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مشارق أنوار الیقین ص 94.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ج 10 ص 340 رقم 597.</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 ج 10 ص 340 رقم 597.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صفة الصفوة ج 2 ص 184 رقم 191.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میزان الاعتدال ج 4 ص 202 رقم 8855.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الخواص ص 348.</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نقمی بالتحریک والقصر: موضع من أعراض المدینة الی جنب أحد، کان لآل أبی طالب.</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ج 13 ص 27.</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الصواعق المحرقة ص 121 وذکره القندوزی فی ینابیع المودة ص 362.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ج 4 ص 393 رقم 717.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مطالب السؤول ص 225 مخطوط.</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الفصول المهمة ص 131، وذکره الشبلنجی فی نور الأبصار ص 173.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اسعاف الراغبین المطبوع بهامش نور الأبصار ص 226.</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الطالب ص 196.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الاعلام ج 8 ص 270.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مطالب السؤول ص 225 مخطوط.</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4 ص 323.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النحیزه: الطبیعة.</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48 ص 174 رقم 16.</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ج 13 ص 27.</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ج 13 ص 31.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4 ص 318.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الاسناد ص 160.</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الارشاد ص 277 ورواه الطبرسی فی اعلام الوری ص 306.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29.</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305.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ص 232.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القادسیة: بینها وبین الکوفة خمسة عشر فرسخاً (معجم البلدان ج 4 ص 291).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المصادر الاخری: سواها.</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ص 233، ورواه الشبلنجی فی نور الأبصار ص 174 والصبان فی اسعاف الراغبین بهامش نور الابصار ص 226 ومحمّد بن طلحة فی مطالب السؤول ص 226 والسمهودی فی جواهر العقدین ص 352 والحضرمی فی وسیلة المآل ص 422 والقندوزی فی ینابیع المودة ص 362.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ص 234.</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ص 234.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 ص 235.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ص 235.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ص 236.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ص 241.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فصلت: 35.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السؤول ص 228 مخطوط.</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ق: 16.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لابن شهر آشوب ج 4 ص 311.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الفرقان: 45.</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ج 4 ص 311.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 25.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الانبیاء: 47.</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45.</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خرد الرجل: طال سکوته. استحیی من ذلّ.</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شهر آشوب ج 4 ص 314.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الانعام الآیة: 75.</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الصافات الآیة: 88- 89.</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الواقعة الآیة: 76.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النازعات الآیة: 1- 5.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النحل الآیة: 16.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 الطبعة الحدیثة ج 48 رقم 21 ص 145.</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الاعراف: 33.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219.</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الفروع من الکافی ج 6 باب تحریم الخمر فی الکتاب ص 406 رقم 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90.</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91.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4) سورة الاعراف: 33.</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الفروع من الکافی ج 6 باب تحریم الخمر فی الکتاب ص 407 رقم 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فروع الکافی باب ان الخمر انما حرمت لفعلها ص 412 رقم 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البحار ج 48 ص 158 رقم 33.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ق 16.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الفروع من الکافی ج 3 باب ما یستتر به المصلی ممن یمر بین یدیه ص 297 رقم 4.</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الفروع من الکافی ج 4 باب الظلال للمحرم ص 350 رقم 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ابن بطوطة: «کنت بدمشق یوم الجمعة، وکان من کبار الفقهاء الحنابلة تقی الدین بن تیمیة یعظ الناس علی‌منبر الجامع ویذکرهم فکان من جملة کلامه ان قال: ان اللَّه ینزل الی السماء الدنیا کنزولی هذا، ونزل درجةً من درج المنبر، فعارضه فقیه مالکی یعرف بأبی الزهراء الخ». رحلة ابن بطوطة ج 1 ص 57 طبع مصر سنة 1382.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للطبرسی ج 2 ص 386.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387.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الانفال: 72.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 38.</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الأنعام: 84 و 85.</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61.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الانبیاء: 60.</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للطبرسی ج 2 ص 389.</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ج 13 ص 28.</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29.</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سایة، وادٍ من حدود الحجاز، فیه مزارع.</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ج 13 ص 29.</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الرجال للبرقی ص 47.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علی بن داود ص 253 رقم 1079.</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اختیار معرفة الرجال ص 430 رقم 806.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431 رقم 810.</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432 رقم 813.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اختیار معرفة الرجال ص 437 رقم 823.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اختیار معرفة الرجال ص 433 رقم 818.</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المعجزات، للشیخ حسین بن عبد الوهاب ص 90.</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بالجیم المضمومة والنون الساکنة والدال المهله المفتوحة والباء الموحدة (منتهی المقال ص 183).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أبی داود ص 200 رقم 832.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منتهی المقال.</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اختیار معرفة الرجال ص 585 رقم 1096.</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ص 586 رقم 1097.</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اختیار معرفة الرجال ص 255 رقم 475.</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تنقیح المقال ج 3 ص 294 رقم 12853.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فهرست ابن الندیم ص 223.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الانفال: 16.</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وتمام النعمة ج 2 ص 362.</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الفخری ص 196.</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الیعقوبی ج 3 ص 151.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ج 13 ص 32.</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الخلفاء ص 293.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ص 238.</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ص 241.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196.</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تجارب السلف ص 140.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مصباح الزائر- مخطوط.</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196.</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 ج 4 ص 324.</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فی معرفة الأئمة ج 2 ص 236.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 ص 283.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ص 244.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اعلام الوری ص 313.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 ص 384.</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 ص 314.</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ص 383.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 الأبصار للشبلنجی ص 178.</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روضة الواعظین لابن الفتال ج 1 ص 281.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 ص 284.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1 ص 248 رقم 1 (الطبعة المشکولة).</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رقم 3 و 7 و 11.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1 رقم 3 و 7 و 11.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1 رقم 3 و 7 و 11.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256 رقم 16.</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ج 2 ص 142 رقم 9.</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2 ص 202 رقم 481 ورواه الصدوق فی العیون ص 144 رقم 11.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ج 2 ص 201 رقم 480، ورواه الصدوق فی عیون أخبار الرضا علیه السّلام ج 2 ص 143 الباب 40 الرقم 10، والشبلنجی فی نور الأبصار ص 178.</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2 ص 187.</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ص 122.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عمدة الطالب ص 198.</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ج 2 ص 432.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العقدین ص 353 مخطوط.</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شهر آشوب ج 4 ص 361.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وسیلة المآل ص 425 مخطوط.</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السؤول ص 230 مخطوط.</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الخواص ص 351.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الأبصار ص 180 والمسح بالکسر والسکون، ویعبر عنه بالبلاس: الکساء من الشعر (لسان العرب) ج 2 ص 596، مجمع البحرین ج 2 ص 414.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ج 2 ص 178.</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البدایة والنهایة ج 10 ص 250.</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2 ص 199 رقم 487.</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دائرة المعارف لمحمّد فرید وجدی ج 4 ص 250.</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نور الأبصار للشبلنجی ص 178.</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شهر آشوب ج 4 ص 362.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360.</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361.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49 ص 101 رقم 18.</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الفروع من الکافی ج 6 ص 298 رقم 10 کتاب الأطعمة باب النوادر.</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رقم 11.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معرب جوزینة، وهی ما یعمل من السکر والجوز.</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الفروع من الکافی ج 6 ص 298.</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الفروع من الکافی ج 6 ص 298.</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الفروع من الکافی ج 4 ص 23، ورواه ابن شهر آشوب فی المناقب ج 4 ص 361 مع اختلاف فی الألفاظ.</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للشیخ البرقی، کتاب المآکل باب الإطعام ص 392 رقم 39.</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الفروع من الکافی ج 5 کتاب الاطعمة ص 288 رقم 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شهر آشوب ج 4 ص 360.</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ج 2 ص 180 رقم 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 ج 2 ص 189 رقم 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ج 2 ص 184 رقم 7.</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183 رقم 6.</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2 ص 226 رقم 510.</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ج 2 ص 188 رقم 465.</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190 رقم 476، ورواه القندوزی فی ینابیع المودة ص 365 مع فرق.</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2 ص 226 رقم 510.</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السوول ص 231 مخطوط، ورواه ابن الصباغ المالکی فی الفصول المهمة ص 244.</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السؤول ص 222.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ص 245.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2 ص 212.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 ص 246.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247.</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القیامة: 22- 23.</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القلم: 42.</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المطففین: 15.</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الفجر: 22.</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 210.</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التوبة: 79.</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التوبة: 15.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آل عمران: 54.</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النساء: 142.</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مریم: 64.</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الحشر: 19.</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الاعراف: 51.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الانعام: 125.</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هود: 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یونس: 99.</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یونس: 100.</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یونس: 99.</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یونس: 100.</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الکهف: 101.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17.</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7.</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155.</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فصلت: 46.</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الاحتجاج، ج 2 ص 409، 413.</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فاطر: 32.</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الاحزاب: 33.</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الحدید: 26.</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آل عمران: 33- 34.</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54.</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59.</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الاحزاب: 33.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آل عمران: 61.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یونس: 87.</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الأسراء: 26.</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الشوری: 23.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الشوری: 22- 23.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الشوری: 24.</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الشوری: 25.</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الاحزاب: 56.</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الصافات: 130.</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59.</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55.</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التوبة: 60.</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النحل: 43.</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الطلاق: 10- 11.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23.</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غافر: 28.</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طه: 132.</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الباب الخامس ص 43.</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ج 2 ص 330.</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الفصول المهمة ص 251.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 ج 4 ص 350.</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2 ص 316.</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384.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لابن شهر آشوب ج 4 ص 333، ورواه الاربلی فی کشف الغمة ج 2 ص 329.</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الصقالبة: جیلٌ حمر الألوان صهب الشعرو ویتاخمون بلاد الخزر فی أعالی جبال الروم- معجم البلدان ج 3 ص 16. 4</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ج 2 ص 217 رقم 1، ورواه الصفار فی بصائر الدرجات ص 383 باب 12 وابن شهر آشوب فی المناقب ج 4 ص 334.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القلّة: الکوز الصغیر.</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ج 4 ص 333.</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334.</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ص 334.</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علی امامته، لأنه کان من الواقفیة.</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 ج 2 باب 55 ص 229 رقم 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ج 4 ص 335.</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ص 340.</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ج 4 ص 341.</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اعلام الوری ص 323.</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اعلام الوری ص 323- 326.</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 ص 323- 326.</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 ص 323- 326.</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325.</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327.</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للطبرسی ج 2 ص 398.</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79.</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الفتح: 10.</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القصص: 88.</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الرحمن: 43.</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للطبرسی ج 2 ص 408.</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الأنفال: 41.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44.</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الانعام: 149.</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 لابن شهر آشوب ج 4 ص 368.</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الکافی الطبعة المشکولة ج 1 کتاب الحجّة باب مولد أبی الحسن الرضا علیه السّلام ص 408 رقم 7.</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ج 2 ص 149.</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الطبری ج 8 ص 544.</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مروج الذهب ج 4 ص 27.</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إعلام الوری ص 333، وروضة الواعظین لابن الفتال النیسابوری ج 1 ص 268.</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ج 2 ص 217.</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ج 2 ص 217.</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2 ص 362.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القادسیّة: بینها وبین الکوفة خمسة عشر فرسخاً. (معجم البلدان ج 4 ص 291).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 115.</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ص 166.</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موضع بین مکة والبصرة (معجم البلدان ج 5 ص 255).</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ج 2 ص 313.</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الإمام الرضا ج 1 ص 54.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اکرة: زارعین.</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ج 2 ص 205.</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قنطرة اربق بضم الباء قریة برامهرمز.</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ج 2 ص 216.</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المفازة: الفلاة التی لا ماء فیها، ویقال لها بالفارسیة کویر.</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ج 2 ص 216.</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سیرة الأئمة للسید محسن الأمین ج 4 ق 2 ص 117.</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یاقوت: «قم بین اصفهان وساوه، وهی مدینة کبیرة حسنة طیبة وأهلها کلهم شیعة إمامیة». (معجم البلدان ج 4 ص 397).</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انظر: الدلائل البرهانیة من تعلیقات الغارات ج 2 ص 858.</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سفینة البحار ج 2 ص 447.</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یاقوت: «من الریّ الی نیسابور مائة وستون فرسخاً، ومنها الی سرخس أربعون فرسخاً، ومن سرخس الی مرو الشاهجان ثلاثون فرسخاً». (معجم البلدان ج 5 ص 331).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ج 2 ص 135.</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ج 4 ص 344.</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ج 4 ص 348.</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 الأبصار ص 182.</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الاعراف: 32.</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ص 122.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ص 253، ورواه السمهودی فی جواهر العقدین العقد الثانی الذکر الثالث عشر ص 307، والقندوزی فی ینابیع المودة ص 385.</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العقدین، العقد الثانی الذکر الثالث عشر ص 308، ورواه أبو نعیم فی أخبار اصبهان ج 1 ص 138.</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ج 2 ص 136 باب 38.</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قریة الحمراء: وهی التی یقال لها الیوم (ده سرخ).</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ج 2 ص 136.</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رباط سعد: ویقال لها الیوم (رباط سنک).</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2 ص 314.</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سناباذ: بالفتح قریة بطوس فیها قبر الإمام علی بن موسی الرضا وقبر الرشید. (معجم البلدان ج 3 ص 259).</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ج 2 ص 136، باب 39.</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طوس: قال یاقوت: «هی مدینة بخراسان بیها وبین نیسابور نحو عشرة فراسخ، تشتمل علی بلدتین، یقال لأحدهما: الطابران، وللأخری نوقان، وبها قبر علی بن موسی الرضا وبها أیضاً قبر هارون الرشید، دار حمید بن قحطبة، ومساحتها میل فی مثله، وقال دعبل بن علی فی قصیدة یمدح بها آل علی بن أبی طالب رضی اللَّه عنه ویذکر قبری علی بن موسی والرشید بطوس:</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شهر آشوب ج 4 ص 341.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ج 2 ص 137، وابن شهر آشوب فی مناقب آل أبی طالب ج 4 ص 344.</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ج 2 ص 138.</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سرخس: بفتح أوله. وسکون ثانیه، وفتح الخاء المعجمة، وآخره سین مهملة: مدینة قدیمة من نواحی خراسان کبیرة واسعة وهی بین نیسابور ومرو، فی وسط الطریق، بینها وبین کل واحدة منهما ست مراحل. (معجم البلدان ج 3 ص 208).</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ج 2 ص 137.</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یاقوت: «بین مرو ونیسابور سبعون فرسخاً، والی بلخ مائة واثان وعشرون فرسخاً، اثنان وعشرون منزلًا» معجم البلدان ج 5 ص 113.</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سفینة البحار ج 1 ص 201.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 ج 4 ص 28.</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2 ص 214، ورواه المجلسی فی البحار ج 49 ص 182.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لابن شهر آشوب ج 4 ص 314.</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یوسف: 55.</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ج 2 ص 139 رقم 2.</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 ج 49 ص 130 رقم 5.</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یوسف: 55.</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ج 2 ص 138 رقم 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 ص 562.</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ص 290.</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 ص 290.</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الشرایع ص 237 باب 173 رقم 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مقاتل الطالبیین ص 563.</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ج 2 ص 164 رقم 26.</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الارشاد للشیخ المفید ص 292، والأربلی فی کشف الغمة ج 2 ص 277 مع فرق وابن الصباغ المالکی فی الفصول المهمة ص 256.</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الغرفة للسید شاه عبد العظیمی مخطوط ص 205.</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جاجیلته: نوع من النعل.</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ص 293، ورواه الاربلی فی کشف الغمة ج 2 ص 278.</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لابن الصباغ المالکی ص 261.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اعلام الوری ص 343.</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مفتاح النجاء ص 267.</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الوحیة: الصوت یکون فی الناس وغیرهم.</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ج 2 ص 241.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مفتاح النجاء ص 217.</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154.</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الاحزاب: 38.</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 ج 2 ص 240.</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ص 296.</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 الابصار ص 187.</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2 ص 192- 195.</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ج 2 ص 192- 195.</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فرائد السمطین ج 2 ص 192- 195.</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2 ص 195.</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195 ص 218 ص 220.</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195 ص 218 ص 220.</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195 ص 218 ص 220.</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رسالة الدلائل البرهانیة، تعلیقات الغارات ج 2 ص 853.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ج 2 ص 263.</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ص 265 وروی القصیدة بتمامها الاربلی فی کشف الغمة ج 2 ص 318.</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الاعراف: 187.</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الارشاد ص 296.</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اعلام الوری ص 344.</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ج 49 الطبعة الحدیثة ص 222 رقم 13.</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کشف الغمة ج 2 ص 267.</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لابن شهرآشوب ج 4 ص 379.</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ج 2 ص 343.</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المناقب وکشف الغمة، وروضة الواعظین لابن الفتال ج 1 ص 289، ومطالب السوول ص 214.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المناقب.</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روضة الواعظین.</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المناقب وکشف الغمة.</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الارشاد ص 297، واعلام الوری، ومطالب السؤول.</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السؤول ص 214.</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شهرآشوب ج 4 ص 379.</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ص 65.</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کشف الغمّة ج 2 ص 343.</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اعلام الوری ص 345.</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مطالب السوول ص 214.</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المناقب.</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یقصد المهدی العبّاسی.</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الموسی بن المهدی، ومن الواضح أن الذی قتل الإمام موسی بن جعفر هو هارون ابن المهدی.</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الغیبة ص 27.</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1 ص 252 رقم 14.</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الغیبة ص 52.</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 ص 298.</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1 ص 258.</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الفصول المهمة ص 265.</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 ص 299.</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ج 3 ص 138.</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مطالب السؤول ص 239.</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تذکرة الخواص ص 358.</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الفصول المهمة ص 265.</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الصراط السوی ص 402.</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123.</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وفیات الأعیان ج 3 ص 315.</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وسیلة المآل فی عدّ مناقب الأل ص 426.</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مطالب السؤول ص 240. مخطوط.</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الأبصار ص 188.</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ص 271.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ص 270.</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السوی فی مناقب آل النبی ص 404 مخطوط.</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الارشاد ص 305.</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306.</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 ص 306.</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مریم: 12.</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307.</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4 ص 391.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الأبرار ج 2 ص 434 باب المفردات.</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435.</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327.</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328.</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اثبات الوصیة ص 216.</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الصراط المستقیم الی مستحقی التقدیم ج 2 ص 200 الرقم 7.</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 ص 299.</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إثبات الوصیة ص 219.</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ص 337.</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البهو: البیت الذی کانوا یقیمونه أمام البیوت أو الخیام منزلًا للغرباء والضیوف.</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الطبعة القدیمة ص 106.</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الارشاد ص 308.</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أصول الکافی کتاب الحجّة ج 1 148 الرق 2.</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166 الرقم 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1 ص 149 الرقم 6.</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الرقم 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المعجزات ص 108.</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4 ص 382.</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229.</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الأبرار ج 2 ص 401.</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عمر بن فرج الرخجی: اشتهر بالنصب والبغض لعلی بن أبی طالب وأهل البیت علیهم السلام (مقاتل الطالبین).</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المعجزات ص 113.</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مشارق أنوار الیقین ص 98.</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دلائل الامامة ص 212.</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25.</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السوی فی مناقب آل النبی ص 406.</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النور: 32.</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الاحتجاج ج 2 ص 443.</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شهر آشوب ج 4 ص 382.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الکرسوع: طرف الزند الذی یلی الخنصر.</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6.</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الجنّ: 18.</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319.</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اثبات الوصیة ص 219 وانظر دلائل الامامة ص 209.</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الفصول المهمة ص 276.</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نور الأبصار ص 191.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شهر آشوب ج 4 ص 384 ورواها صاحب المجالس السنیة ج 2 ص 634.</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الارشاد ص 307.</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ج 4 ص 380.</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أصول الکافی ج 1 ص 173 رقم 3.</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أحمد بن عبد اللَّه البرقی ص 55.</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الطوسی، باب أصحاب أبی جعفر محمّد بن علی الثانی علیه السّلام ص 397.</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الغیبة، للشیخ الطوسی ص 226.</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شهر آشوب ج 4 ص 401.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 ص 277، راجع فی وصف سر من رأی، معجم البلدان ج 3 ص 177.</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 ص 123.</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تذکرة الخواص ص 359.</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2) المناقب ج 4 ص 401.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المصباح للکفعمی.</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لابن شهر آشوب.</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تاریخ بغداد ج 12 ص 56.</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المصباح للکفعمی.</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ص 277.</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اثبات الوصیّة ص 221.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 ج 2 ص 378.</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الأثر للخزاز القمی ص 280.</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الأبرار ج 2 ص 478.</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 ص 282.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 ص 123.</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فصل الخطاب من ملحقات ینابیع المودة ص 386.</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السویّ ص 409 مخطوط.</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المهة ص 278.</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مطالب السؤول ص 242. وقال الشبلنجی: «نقلها غیر واحد» نور الأبصار ص 192.</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قریة کبیرة من أعمال الجزیرة.</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50 ص 144 رقم 28 و 29.</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50 ص 144 رقم 28 و 29.</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ج 2 ص 388.</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فصل الخطاب لمحمّد خواجه پارسا البخاری من ملحقات ینابیع المودة ص 386.</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شهر آشوب ج 4 ص 406 و 407.</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شهر آشوب ج 4 ص 406 و 407.</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ج 4 ص 411.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ج 4 ص 410.</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2 ص 389.</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50 ص 125.</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هود: 65.</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330.</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المعجزات ص 120.</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50 ص 196.</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ج 12 ص 56.</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ج 12 ص 56. ورواهما سبط ابن الجوزی فی تذکرة الخواص ص 360- 361.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النمل: 40.</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یوسف: 101.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یونس: 94.</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61.</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لقمان: 27.</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الشوری: 50.</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الفرقان: 68- 69.</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ص: 39.</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شهر آشوب ج 4 ص 403.</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74.</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الأحزاب: 66.</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 59.</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58.</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الأنبیاء: 7.</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2 ص 386.</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 ص 279، ورواه الشبلنجی فی نور الأبصار ص 193.</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اوجئه: ای أبعده.</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باب معنی: لا تعادوا الأیام ص 123.</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اعلام الوری ص 359، ورواه ابن شهر آشوب فی المناقب ج 4 ص 408 مع فرق.</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ص 333 رقم 1.</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السقالبة: جیل حمر الألوان صهب الشعور، یتاخمون بلاد الخزر فی أعالی جبال الروم (معجم البلدان ج 3 ص 416).</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 ص 333 رقم 3.</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الأنوار ج 50 ص 136 رقم 18.</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2 ص 385.</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ج 4 ص 413.</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البحار ج 50 ص 129 رقم 7 ومن هذا الباب ما رواه فی ج 50 ص 141 وقد تقدّم فی کراماته علیه السلام عن کشف الغمة.</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اعلام الوری ص 364.</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 ص 314.</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ج 4 ص 417.</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نور الأبصار ص 192.</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الانوار ج 50 ص 147 وتقدم نصّه الکامل فی فصل کرامات الامام عن مهج الدعوات.</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23.</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المجادلة: 11.</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الزمر: 9.</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ج 2 ص 454.</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ص 279.</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الخواص ص 359.</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 الخطالب ملحق ینابیع المودة ص 386.</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4 ص 413.</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 ج 4 ص 93، ورواه ابن خلکان فی وفیات الأعیان ج 2 ص 434، والشبلنجی فی نور الأبصار ص 193، وسبط ابن الجوزی فی تذکرة الخواص ص 360.</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السویّ ص 407.</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دلائل الإمامة ص 216.</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المتهجّد- مخطوط.</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اثبات الوصیّة ص 234.</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ج 4 ص 169.</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البلدان ج 3 ص 178.</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 ص 314.</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البرقی، باب أصحاب أبی الحسن الثالث علیه السّلام ص 57.</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الطوسی.</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ج 4 ص 402.</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ج 7 ص 366.</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مطالب السوول ص 244 مخطوط، وکشف الغمة ج 2 ص 402.</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1 ص 421، ومناقب ابن شهر آشوب ج 4 ص 421.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المعجزات ص 123.</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مطالب السؤول، کشف الغمة، الصراط السوی ص 205، مخطوط.</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المناقب لابن شهر آشوب.</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مطالب السؤول، کشف الغمة.</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ج 1 ص 372.</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شهر آشوب ج 4 ص 422، اعلام الوری ص 367.</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وفیات الأعیان ج 1 ص 372.</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اعلام الوری، نور الأبصار ص 194.</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جنّات الخلود ص 38.</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المعجزات ص 123، کشف الغمة ج 2 ص 402، تاریخ بغداد ج 7 ص 366. وفیات الأعیان اثبات الوصیة ص 232.</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الإرشاد ص 315. اعلام الوری، المناقب، نور الأبصار ص 194.</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4 ص 422.</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أصول الکافی ج 1 ص 261 والفصول المهة لابن الصباغ ص 284.</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262 وص 263.</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262 وص 263.</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التوبة: 115.</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106.</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أصول الکافی ج 1 ص 263.</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264.</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ج 2 ص 405.</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السؤول ص 244.</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وفیات الأعیان ج 1 ص 372.</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الخواص ص 362.</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المؤمنون: 115.</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المآل ص 426 وذکرها بتلخیص ابن حجر فی الصواعق المحرقة ص 124، والسمهودی فی جواهر العقدین ص 355، والشبلنجی فی نور الأبصار ص 194.</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1 ص 421 رقم 1، ورواه المفید فی الارشاد ص 318.</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2 ص 433.</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ص 290.</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الأبصار ص 195، ورواه ابن الصبّاغ المالکی فی الفصول المهمّة ص 286.</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أصول الکافی ج 1 ص 424 وص 426 رقم 3 و 10.</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1 ص 426 رقم 14.</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نور الأبصار ص 195.</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1 ص 429 رقم 23، ورواه الطبرسی فی اعلام الوری ص 379.</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 نحریر خادماً للخلیفة یرعی سباعه وکلابه.</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 1 ص 430 رقم 26.</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الغیل: موضع الأسد.</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المناقب ج 4 ص 430.</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مهج الدعوات ص 77.</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ص 288.</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 ص 286 وتقدم عن الکافی ج 1 ص 426.</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ص 285.</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هود: 73.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34.</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اعلام الوری ص 371.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374 ورواه ابن شهر آشوب فی المناقب ج 4 ص 437.</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فاطر: 32.</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الغمة ج 2 ص 418.</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 ج 2 ص 421 و 423.</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ج 2 ص 421 و 423.</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الروم: 4.</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الاعراف: 54.</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2 ص 403.</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420.</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أصول الکافی ج 1 ص 426 رقم 11، ورواه ابن شهر آشوب فی المناقب ج 4 ص 428. والمفید فی الارشاد ص 322، والطبرسی فی اعلام الوری ص 375.</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أصول الکافی ج 1 ص 427 وص 428 رقم 17- 18.</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أصول الکافی ج 1 ص 430 رقم 27.</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شهر آشوب ج 4 ص 435.</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ج 4 ص 438.</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المعجزات ص 125.</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بتر الشی‌ء، قطعه.</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لابن شهر آشوب ص 430.</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أصول الکافی ج 1 ص 429 رقم 21.</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اعلام الوری ص 374.</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2 ص 420. ورواه المسعودی فی اثبات الوصیة ص 242.</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اعلام الوری ص 375، ورواه الإربلی فی کشف الغمّة ج 2 ص 420.</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 ج 2 ص 421.</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ج 2 ص 426.</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أصول الکافی ج 1 ص 423 رقم 2، ورواه المفید فی الارشاد ص 320.</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 ص 324.</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الغرفة ص 244 وص 249.</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الغرفة ص 244 وص 249.</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ج 2 ص 416.</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الرعد: 39.</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الاعراف: 172.</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الروم: 4.</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الغمة ج 2 ص 419 وص 420.</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الاعراف: 54.</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شهر آشوب ج 4 ص 424.</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اثبات الوصیة ص 236.</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وتمام النعمة ج 2 ص 475.</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المعجزات ص 126.</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ج 10 باب فی الأئمة انهم یعرفون متی یموتون ص 482 رقم 8.</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الأنوار البهیّة ص 166.</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الصراط السویّ ص 410.</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 ص 386.</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ص 288.</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اعلام الوری ص 379.</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المتهجد.</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المصباح.</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الامامة ص 223 ورواه الصدوق فی کمال الدین وتمام النعمة ج 2 ص 474. مع فرق.</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الارشاد ص 325.</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 محمّد عثمان بن سعید العمری وکیله، وهو بابه والسفیر بینه وبین شیعته، فمن کانت له حاجة قصده کما کان‌یقصده فی حال حیاته.</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الأنوار البهیة ص 167.</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المعجزات ص 132.</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ابن ماجة ج 2 ص 1366.</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 ج 2 ص 1367، کنز العمّال ج 14 ص 264.</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ج 14 ص 264- الحدیث 38666.</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ج 3 ص 343- الحدیث 2331.</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14 ص 261- الحدیث 38653.</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ص 264- الحدیث 38661.</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264.</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العرف الوردی فی أخبار المهدی، مطبوع ضمن مجموعة الحاوی للفتاوی 2 ص 132- 166، ذخائر العقبی فی مناقب ذوی القربی ص 136.</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ص 469، عن اسعاف الراغبین للصّبان.</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عقد الدرر فی اخبار المهدی المنتظر، الباب الأول، الحدیث 9.</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عقد الدرر الحدیث 13.</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الحدیث 25، وذخائر العقبی فی مناقب ذوی القربی ص 136.</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الباب الثانی، الحدیث 42.</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فرائد السمطین ج 2 ص 312.</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2 ص 318.</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324.</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327، وسنن أبی داود ج 4 ص 151.</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 ج 4 ص 558.</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البرهان فی علامات مهدی آخر الزمان ص 95.</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ابن ماجة ج 2 ص 1368، الحدیث 4086 و رواه أبو داود ج 4 ص 151، والحاکم ج 4 ص 557.</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ذخائر العقبی فی مناقب ذوی القربی ص 136.</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ینابع المودة ص 432.</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البیان فی أخبار صاحب الزمان ص 63، ینابع المودة ص 434.</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ینابع المودة ص 432.</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البرهان فی علامات مهدی آخر الزمان ص 94.</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البرهان فی علامات مهدی آخر الزمان ص 94 و 95.</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البرهان فی علامات مهدی آخر الزمان ص 94 و 95.</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البرهان فی علامات مهدی آخر الزمان ص 94 و 95.</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14 ص 264، البیان فی أخبار صاحب الزمان ص 64.</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التاج الجامع للأصول ج 5 ص 312.</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الصّف: 9.</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الفصول المهمة ص 300.</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2 ص 336، ینابیع المودة ص 494.</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الفتاوی الحدیثیّة ص 27.</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14 ص 591.</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الصواعق المحرقة ص 97.</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2 ص 326 ورواه الطبری فی الذخائر ص 136.</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هذا الحدیث نسب المهدی علیه السّلام الی الحسین وهناک روایة واحدة تشیر الی ان المهدی علیه السّلام من‌ولد الحسن ویحتمل فی ذلک أمران:</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البیان فی أخبار صاحب الزمان ص 81.</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ص 258.</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البیان فی أخبار صاحب الزمان ص 90.</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 وتمام النعمة ص 317.</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کمال الدین وتمام النعمة ص 317.</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الملک: 25.</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وتمام النعمة ص 317. و 318.</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کمال الدین وتمام النعمة ص 317. و 318.</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2 ص 133.</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 ص 298.</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الانبیاء: 73.</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 ص250.</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ص 491.</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المهدی الموعود ج 1 ص 159.</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النّجم: 57.</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 ص 157.</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265.</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2 ص 337.</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الاعراف: 187.</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2 ص 336.</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الشعراء: 4.</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 ص 276.</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288.</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 ص 260.</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285.</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291.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الأثر ص 292.</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المسطین ج 2 ص 158.</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ص 451.</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ص 491.</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منتخب کنز العمال، هامش المسند ج 2 ص 21.</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 78.</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یوسف: 38.</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السؤول فی مناقب آل الرسول الورقة 220.</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البیان فی أخبار صاحب الزمان ص 59.</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البیان ص 62.</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فصل الخطاب ص 436.</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الغمة فی معرفة الأئمة ج 2 ص 477 طبعة 1381 وقال السید صدر الدین الصدر: «أقول: وهناک وجوه أخر غیر ما ذکره الکنجی فی البیان وابن طلحة فی مطالب السؤول.</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البلدان ج 4 ص 123.</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السؤول فی مناقب آل الرسول، ورقة 217.</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الفتوحات المکیّة ج 3 الباب 366.</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 ص 292.</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خواص الأمّة ص 363.</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ص 472.</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451.</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مفتاح النجاء ص 280.</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التاج الجامع للأصول فی احادیث الرسول ج 5 ص 310.</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لا یحضره الفقیه ج 2 ص 520 رقم/ 3115.</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ص 418.</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 ص 124.</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وقال الشیخ کامل سلیمان: «ولدته نرجس بنت یشوعا بن قیصر ملک الروم، التی أمها من ولد الحواریین، تنسب الی شمعون وصی المسیح علیه السّلام سارت مع جیش أبیها متنکرة فی زیّ الخدم مع عدّة من وصائفها، لیداوین الجرحی فی حرب من حروب المسلمین فی جنوبی شرقی أوروبا، فصادفتهن طلائع جیش المسلمین بعد هزیمة جیش العدو، فاخذتهن أسیرات وما أحسّ أحدٌ بأنها بنت قیصر.</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فی التاریخ ج 7 ص 162.</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مریم: 12.</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مریم: 29- 30.</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 ص 451.</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القصص: 5.</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ص 449.</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ص 452.</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الاتحاف بحب الأشراف ص 178.</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 ص 292.</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 ص 460.</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461.</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ص 461 وروی خبر أبی الأدیان المتقدّم فی أوّل أخبار شهادة الامام العسکری.</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ص 461 وروی خبر أبی الأدیان المتقدّم فی أوّل أخبار شهادة الامام العسکری.</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ص 461.</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ج 3 ص 343، البیان فی أخبار صاحب الزمان ص 57 سنن أبی داود ج 4 ص 151، فرائد السمطین ج 2 ص 327.</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العرف الوردی فی أخبار المهدی- ضمن الحاوی للفتاوی، ج 2 ص 132، ورواه البدخشی فی مفتاح النجا ص 289 وابن القیّم فی المنار المنیف ص 149 رقم 333.</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الحاوی للفتاوی ج 2 ص 132.</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148.</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 ص 491.</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الاتحاف بحب الاشراف ص 178 طبعة 1316 مصر.</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الفصول المهمة ص 292.</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أبی داود ج 4 ص 152، وقال ابن الأثیر فی النهایة ج 1 ص 290: «وفی صفة المهدی انه أجلی الجبهة. الأجلی: الخفیف شعر ما بین النزعتین من الصدغین، والذی انحسر الشعر عن جبهته» وقال فی ج 4 ص 116: «القنا فی الأنف: طوله ورقة أرنبته مع حدب فی وسطه».</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4 ص 557.</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ج 3 ص 324.</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330.</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فرائد السمطین ج 2 ص 331.</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البرهان فی علامات مهدی آخر الزمان ص 100، وأزجّ أی أزجّ الحواجب، والزجّ تقوّس فی الحاجب مع طول فی طرفه وامتداد. وقوله أبلج: البلج وضوح بین حاجبیه فلم یفترقا. وقوله أعین: أی واسع العین.</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والبیان فی اخبار صاحب الزمان ص 96.</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العرف الوردی فی أخبار المهدی، مطبوع ضمن مجموعة الحاوی للفتاوی ج 2 ص 132.</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80.</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رواه أیضاً ابن الصباغ المالکی فی الفصول المهمة ص 294 نقلًا عن فردوس الدیلمی بسنده عن حذیفة بن الیمان‌عن النبی مع اختلاف یسیر وقال العلامة المجلسی فی البحار: المراد من قوله: جسمه جسم اسرائیلی أی طویل القامة، عظیم الجنة، والمراد من قوله: کالکوکب الدریّ، أی مضی‌ء کما أن الکوکب یضی‌ء.</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البیان فی أخبار صاحب الزمان ص 94.</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عقد الدر فی أخبار المهدی المنتظر، الباب 3 الحدیث 63.</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159.</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الاعراف: 14- 15.</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الزخرف: 61.</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البیان فی اخبار صاحب الزمان ص 102- 110.</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المحجة لثمرة المهجة ص 54- 56.</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مفتاح النجا ص 280.</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2 ص 335.</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336.</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البرهان فی علامات مهدی آخر الزمان ص 172 وکلمة «الحسین بن علی» زائدة من المؤلف أو بعض النساخ، والخبر رواه النعمانی بتمامه مع زیادة فی کتاب الغیبة عن أبی عبد اللَّه جعفر بن محمّد.</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ص 494.</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عقد الدرر فی أخبار المهدی المنتظر.</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الاسلام للذهبی.</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المقدمة، لابن خلدون ص 253، ولنعم ما أجاب به العلامة الأمینی فی الرد علی هذه الفریة:</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النبویة ج 1 ص 12 طبعة الریاض وص 28 طبعة محمّد رشاد سالم.</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الصراع بین الاسلام والوثنیة ص 42، القاهرة 1356.</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حتی یصلی، والصحیح ما أوردناه.</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 52 ص 52.</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1 ص 46، وقد ورد بهذا المضمون وبعبارات مشابهة فی ینابیع المودة للقندوزی ص 478، وغایة المرام للسید هاشم البحرانی، و (البحار) للعلامة المجلسی ج 52 ص 93، وکمال الدین والامالی للصدوق.</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ص 494.</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وهذه العلامات الخمس هی: الیمانی، والسفیانی، والنداء، وخسف البیداء، وقتل النفس الزکیة وذلک لما روی‌النعمانی نفسه بسنده عن أبی عبد اللَّه علیه السّلام انه قال «للقائم خمس علامات: السفیانی والیمانی، والصیحة من السماء وقتل النفس الزکیة، والخسف بالبیداء». (الغیبة ص 252).</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عقد الدرر فی اخبار المهدی المنتظر- الباب الرابع، الفصل الثالث.</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الدر المنظم فی السر الأعظم للشیخ أبی سالم کمال الدین محمّد بن طلحة القرشی الشافعی المتوفی سنة 652 هجریة بحلب، وله کتاب (مطالب السؤول فی مناقب آل الرسول) أیضاً.</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ص 414.</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البیان فی أخبار صاحب الزمان ص 93 وروی مثله المتقی الهندی فی البرهان ص 72.</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العرف الوردی فی أخبار المهدی ج 2 ص 128.</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ینابیع المودة 491.</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2 ص 337.</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الشعراء: 4.</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عقد الدرر فی أخبار المهدی المنتظر، الباب الرابع، الفصل الثانی، الحدیث 128.</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نور الابصار ص 200، الفصول المهمة لابن الصباغ ص 298.</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عقد الدرر- الباب الرابع، الحدیث 143.</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ج 14 ص 274.</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ص 588، البرهان فی علامات مهدی آخر الزمان ص 73.</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584، البرهان فی علامات مهدی آخر الزمان ص 72.</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ینابع المودة ص 435.</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اسعاف الراغبین، هامش نور الابصار للشبلنجی ص 137.</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البرهان فی علامات مهدی آخر الزمان، ص 74.</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البرهان ص 75.</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 ص 254.</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257.</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ج 9 ص 74.</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14 ص 348.</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عقد الدرر الباب الرابع، الفصل الثالث.</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عقد الدرر- الباب الرابع، الفصل الأول.</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ج 4 ص 2226، سنن ابن ماجة ج 2 ص 1341.</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 ابن ماجة ج 2 ص 1347.</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البرهان فی علامات مهدی آخر الزمان ص 107.</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البرهان ص 107.</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108.</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109.</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 أبی داود ج 4 ص 163.</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الهردی- بضم الهاء ککرسی- المصبوغ بالهرد وهو الکرکم الأصفر وطین أحمر، وعروق یصبغ بها.</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الغیبة ص 253.</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العرف الوردی فی أخبار المهدی ج 2 ص 129.</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14 ص 276، سنن ابن ماجة ج 2 ص 1349.</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ج 14 ص 277، سنن ابن ماجة ج 2 ص 1350.</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ج 14 ص 280.</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کتاب الفتن ج 4 ص 2209.</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ج 4 ص 2210.</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14 ص 280.</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العرف الوردی ج 2 ص 136.</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البرهان فی علامات مهدی آخر الزمان ص 119.</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البرهان ص 130 حرستا: بالتحریک وسکون السین المهملة وتاء منقوطة فوقها، قریة کبیرة عامرة فی وسط بساتین دمشق علی طریق حمص، بینها وبین دمشق أکثر من فرسخ (مراصد الاطلاع).</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فصّلت: 16.</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 ص 269.</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مسلم- کتاب الفتن ج 4 ص 2214.</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2215.</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ابن ماجة ج 2 ص 1344.</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14 ص 587، البرهان ص 112.</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عقد الدرر- الباب التاسع- الفصل الثالث.</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السابق- الباب الرابع، الفصل الأول.</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ص 301.</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البرهان فی علامات مهدی آخر الزمان ص 103.</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106.</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 ابن ماجة- کتاب الفتن- باب خروج المهدی ج 2 ص 1366، البیان فی أخبار صاحب الزمان للحافظ الکنجی الشافعی ص 69.</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ص 1367.</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ج 4 ص 464.</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ج 14 ص 588.</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العرف الوردی فی اخبار المهدی، ضمن الحاوی للفتاوی ج 2 ص 128.</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ج 2 ص 133.</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ذنب تلعة: یرید بذلک الکثرة، وانه لا یخلو منه موضع، ومنه الحدیث «مطر لا یمنع منه ذنب تلعة».</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4 ص 520.</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14 ص 588.</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590.</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ینابیع المودة ص 414.</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عقد الدرر، الباب 4، الحدیث 131.</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عقد الدرر، الباب 4، الحدیث 133.</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الحدیث 134.</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الحدیث 135.</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اسعاف الراغبین، هامش نور الابصار للشبلنجی ص 138.</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البرهان فی علامات مهدی آخر الزمان ص 112.</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115.</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ص 121.</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البرهان 123.</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البرهان ص 123.</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عقد الدرر الباب الرابع، الفصل الأول.</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عقد الدرر، الفصل الثالث.</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البرهان فی علامات مهدی آخر الزمان ص 112.</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 ص 252.</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 ص 262.</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 کتاب الفتن- ج 9 ص 74.</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کتاب الفتن- ج 9 ص 75.</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ج 4 ص 2248.</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 ص 2266.</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ابن ماجة ج 2 ص 1353.</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ج 14 ص 323.</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کتاب الفتن واشراط الساعة ج 4 ص 2219.</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ج 9 ص 73، وصحیح مسلم ج 4 ص 2220، وسنن أبی داوود ج 4 ص 164.</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مسلم ج 4 ص 2221، البرهان فی علامات مهدی آخر الزمان ص 110.</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ابن ماجة ج 2 ص 1343.</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البرهان فی علامات مهدی آخر الزمان ص 111.</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ص 302.</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منتخب الأثر ص 424 ورواه الشبلنجی عن أبی جعفر علیه السلام ص 301.</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مدینة دمشق ج 6 ص 169.</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البرهان فی أخبار صاحب الزمان ص 104.</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الکافی ج 8 ص 38.</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البرهان فی علامات مهدی آخر الزمان ص 77.</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البرهان فی علامات مهدی آخر الزمان ص 136.</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 ص 572.</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الانعام: 158.</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ص 525.</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159.</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الفصل 5 ص 23.</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أبی داود الطیالسی ص 259.</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ج 9 ص 155.</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آل محمّد ص 198 طبعة طهران.</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کتاب بدء الخلق- باب نزول عیسی بن مریم ج 4 ص 205، صحیح مسلم کتاب الایمان- باب نزول عیسی ج 1 ص 136.</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البرهان فی علامات مهدی آخر الزمان ص 158، العرف الوردی فی أخبار المهدی للسیوطی ص 134.</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160، العرف الوردی فی أخبار المهدی ص 135.</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 ص 160.</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البرهان ص 160، البیان فی أخبار صاحب الزمان للکنجی الشافعی ص 77.</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الخواص ص 364، وللحافظ الکنجی الشافعی تحقیق لطیف فی المفاضلة بین المهدی وعیسی الیک نصه:</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99، الحاوی للفتاوی للسیوطی ج 2 ص 165.</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ص 447.</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4 ص 478.</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الحاوی للفتاوی للسیوطی ج 2 ص 167.</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العرف الوردی فی أخبار المهدی ج 2 ص 65.</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البرهان فی علامات مهدی آخر الزمان ص 158.</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شرح صبحی الصالح- الخطبة رقم 138، قال ابن أبی الحدید المعتزلی: «هذا إشارة الی إمام یخلفه اللَّه تعالی فی آخر الزمان، وهو الموعود به فی الاخبار والآثار ومعنی (یعطف الهوی) یقهره ویثنیه عن جانب الایثار والارادة، عاملًا عمل الهوی فیجعل الهدی قاهراً له، وظاهراً علیه.</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أبی داود ج 4 ص 152.</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اسعاف الراغبین المطبوع بهامش نور الابصار للشبلنجی ص 143.</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عقد الدرر فی أخبار المهدی المنتظر- الباب 2، الحدیث 322.</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العرف الوردی فی أخبار المهدی، ضمن مجموعة الحاوی للفتاوی ج 2 ص 124.</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 کتاب الفتن، باب خروج المهدی ج 2 ص 1367، العرف الوردی فی أخبار المهدی ج 2 ص 131.</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ج 4 ص 465.</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2 ص 337.</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4 ص 558.</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14 ص 273.</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فی معرفة الأئمة ج 2 ص 465.</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83.</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ج 2 ص 466.</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الاعراف: 128.</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الاحتجاج ص 291 طبعة بیروت.</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ج 3 ص 201.</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الشوری: 23.</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ج 1 الحدیث 251 ص 217 مخطوط.</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أخبار اصبهان ج 2 ص 165.</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ج 9 ص 168، ورواه البدخشی فی نزل الأبرار ص 5. وفی مفتاح النجاء، ص 20.</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172، ورواه الحضرمی عن الحسین بن علی فی وسیلة المآل ص 122 والسخاوی فی استجلاب ارتقاء الغرف باب الحثّ علی حبّهم ص 65 عن الحسین بن علیّ.</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31.</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الطالب ص 95.</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الباب الخامس والستون ص 370.</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المیزان ج 4 ص 399 رقم 1217، ورواه القندوزی فی ینابیع المودة ص 278، والسخاوی فی استجلاب ارتقاء الغرف ص 108 مخطوط.</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فرائد السمطین ج 1 ص 45، رقم 10، ورواه الحضرمی فی وسیلة المآل ص 114.</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أنساب الاشراف ج 2 ص 188 الحدیث 232، ورواه الهیثمی فی مجمع الزوائد ج 9 ص 191.</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الزوائد ج 9 ص 163، ورواه الحضرمی فی وسیلة المآل ص 144.</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 العلی فی مناقب المرتضی ص 35.</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 درر السمطین ص 133.</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أخبار اصبهان ج 1 ص 108.</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 العلی فی مناقب المرتضی ص 47.</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وسیلة المآل ص 114 وص 115.</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وسیلة المآل ص 114 وص 115.</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وسیلة المآل ص 114 وص 115.</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118 وص 119، ورواه السمهودی فی جواهر العقدین ص 215، والسخاوی فی الاستجلاب ص 76.</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ص 118 وص 119، ورواه السمهودی فی جواهر العقدین ص 215، والسخاوی فی الاستجلاب ص 76.</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المآل ص 119، ورواه السمهودی فی جواهر العقدین، الذّکر السّابع ص 215.</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الحجرات: 13.</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الاحزاب: 33.</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معارج العلی فی مناقب المرتضی ص 140.</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العقدین 272 ورواه القندوزی 278.</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العقدین 272 ورواه القندوزی 278.</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العقدین 272 ورواه القندوزی 278.</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استجلاب ارتقاء الغرف، باب بشارتهم بالجنّة ص 78 مخطوط.</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استجلاب ارتقاء الغرف باب خصوصیاتهم الدالة علی مزید کراماتهم ص 99.</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باب الحث علی حبّهم، والقیام بواجب حقهم ص 63.</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فرائد السمطین ج 1 ص 44 رقم 9.</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قصص الأنبیاء ص 11. مخطوط.</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 الأنبیاء ص 11.</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الزواید ج 9 ص 168.</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استجلاب ارتقاء الغرف باب بشارتهم بالجنة ص 70.</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انساب الاشراف ج 2 ص 156 رقم 167.</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آل عمران: 31.</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الصواعق المحرقة ص 89 ذیل الآیة الثالثة، ورواه القندوزی فی ینابیع المودة الباب الخامس ص 42 مع فرق.</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ص 240.</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246.</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1 ص 41 رقم 50.</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1 ص 60، والمناقب ص 63 رقم 89. ورواه البدخشی فی مفتاح النجاء ص 27.</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المسند ج 2 ص 442 وتاریخ بغداد ج 7 ص 137 رقم 35382.</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علی الصحیحین ج 3 ص 149، ورواه الذهبی فی تلخیص المستدرک عن أبی هریرة وزید بن ارقم، وابن المغازلی فی المناقب ص 64 رقم 90 عن أبی هریرة، والشنقیطی فی کفایة الطالب ص 42 مع فرق، والخوارزمی فی المناقب الفصل الرابع عشر ص 91.</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ترجمة الإمام علی بن أبی طالب من تاریخ مدینة دمشق ج 2 ص 479 رقم 998 ورواه ابن حجر فی لسان المیزان ج 6 ص 243 رقم 855.</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 ج 3 ص 219.</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تحفة المحبین بمناقب الخلفاء الراشدین ص 187، ورواه عن ابن عباس فی مفتاح النجاء ص 26.</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170.</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الزوائد ج 9 ص 167.</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معارج العلی فی مناقب المرتضی ص 49.</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نزل الأبرار ص 8 ورواه ابن حبان عن زید کما فی موارد الظمآن رقم 2244.</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ج 1 ص 36 رقم 1.</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 العلی فی مناقب المرتضی ص 150 مخطوط.</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الانعام: 84.</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السؤول مخطوط ص 8.</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3 ص 149، ورواه الحضرمی فی وسیلة المآل ص 113، والذهبی فی تلخیص المستدرک، والسخاوی فی استجلاب ارتقاء الغرف ص 80 مخطوط.</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1 حدیث/ 255، ووراه الحضرمی فی وسیلة المآل ص 114 والقندوزی فی ینابیع المودة ص 19 الباب الثالث، والسخاوی فی استجلاب ارتقاء الغرف ص 80 مخطوط.</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ص 20.</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 ص 20.</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ینابیع المودة ص 20.</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ص 21.</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ج 9 ص 174.</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استجلاب ارتقاء الغرف باب الأمان ببقائهم والنجاة فی الاقتفاء بهم ص 79 ورواه القندوزی فی ینابیع المودة الباب الثالث ص 20 مع فرق والحضرمی فی وسیلة المآل ص 113.</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ینابیع المودة ص 20.</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الانفال: 33.</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 العلی فی مناقب المرتضی، المعراج التاسع ص 145. ورواها البدخشی فی مفتاح النجاء ص 12.</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العقدین، العقد الثانی، الذکر الخامس ص 191 مخطوط.</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ذخائر العقبی ص 20 ورواه الحضرمی فی وسیلة المآل ص 120.</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 ص 245.</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ج 1 ص 71 ذیل آیة: 58 سورة البقرة.</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ص 132 رقم 173، ورواه السخاوی فی استجلاب ارتقاء الغرف ص 81 مخطوط، ورواه الحضرمی فی وسیلة المآل ص 120.</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ج 2 ص 244 رقم 517، ورواه القندوزی الحنفی فی ینابیع المودة ص 28.</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الزوائد ج 9 ص 168، ورواه السخاوی فی استجلاب ارتقاء الغرف ص 81، والحموینی فی فرائد السمطین ج 2 ص 242 رقم 516، والقندوزی فی ینابیع المودة ص 28، والکنجی فی کفایة الطالب ص 378، والحضرمی فی وسیلة المآل ص 121.</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 ج 12 ص 91.</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ص 132 رقم 174، ورواه القندوزی الحنفی ینابیع المودة ص 28.</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ج 9 ص 168، ورواه السخاوی فی استجلاب ارتقاء الغرف ص 81، والحضرمی فی وسیلة المآل ص 120.</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فرائد السمطین ج 2 ص 246 رقم 519، ورواه البدخشی فی نزل الأبرار ص 6 مع فرق.</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الزوائد ج 9 ص 168، ورواه ابن المغازلی فی المناقب ص 134 رقم 177 ورواه الذهبی فی میزان الاعتدال ج 1 ص 482 رقم/ 1826، وقال: وفی لفظ [ومن قاتلهم فکأنما قاتل مع الدجال ورواه العاصمی فی زین الفتی فی وجه الشبه مع نوح ص 373. وروی 2 و 3 البدخشی فی مفتاح النجاء ص 15.</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91 الآیة السابعة.</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2 ص 249 رقم 519.</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فیض القدیر ج 2 ص 519.</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العقدین، العقد الثانی، الذکر الخامس ص 190.</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للهیتمی ص 136.</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عبقات الأنوار.</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استجلاب ارتقاء الغرف، باب وصیة النبی صلی اللَّه علیه وسلّم وخلیفته بأهل بیته ص 40.</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لاحظ: نفحات الازهار فی خلاصة عبقات الأنوار فی امامة الأئمة الأنوار للسید علی المیلانی ج 1- 3.</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السید عبد العزیز الطباطبایی فی ملحق کتاب عبقات الأنوار (حدیث الثقلین- قسم السند).</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استجلاب ارتقاء الغرف ص 46 مخطوط، ورواه الحضرمی فی وسیلة المآل ص 110 مخطوط.</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العقدین ص 172 مخطوط، والمتقی فی کنز العمّال ج 13 ص 140 رقم 36441.</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رقم 87 وهی فی بیان المتقین وصفات الفسّاق.</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بتحقیق محمّد أبو الفضل إبراهیم ج 6 ص 375.</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الباب الثالث ص 20.</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ج 4 باب فضائل علی بن أبی طالب، ص 1873 رقم 2408.</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الترمذی ج 5 باب المناقب ص 329 رقم 3876 ورواه السیوطی فی الدر المنثور ج 6 ص 7، والمتّقی فی کنز العمّال ج 1 باب الاعتصام بالکتاب والسنّة ص 173 رقم 873.</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148.</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الکرامه ص 106 مخطوط.</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المسند ج 4 ص 366 والمناقب ص 61 رقم 90 مخطوط.</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السنن الکبری ج 2 ص 148 باب بیان أهل بیته الذین هم آله.</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الزوائد ج 9 ص 163.</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کفایة الطالب ص 52 باب الأول.</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ینابیع المودة الباب الرابع ص 29.</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تلخیص المستدرک ج 3 ص 148.</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اسد الغابة ج 2 ص 12.</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استجلاب ارتقاء الغرف ص 38 مخطوط.</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جواهر العقدین ص 166 مخطوط.</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وسیلة المآل فی عدّ مناقب الآل علیهم السلام ص 105.</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کنز العمّال ج 13 باب فضائل علی ص 104 رقم 36340 وفی باب فضائل أهل البیت ص</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نظم درر السمطین ص 231.</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الخواص ص 322.</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الجامع الصغیر بشرح المناوی ج 2 ص 174.</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مفتاح النجاء ص 13.</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ینابیع المودة الباب الرابع ص 39.</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الذکر الرابع ذکر حثه صلی اللَّه علیه وسلّم علی التمسک بعده بکتاب ربهم وأهل بیته ص 173 مخطوط.</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باب وصیة النبی وخلیفته ص 47 مخطوط.</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ینابیع المودة، الباب الرابع ص 35.</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ج 9 ص 164، ورواه ابن عساکر فی ترجمة الإمام علی بن أبی طالب علیه السّلام من تاریخ مدینة دمشق ج 2 ص 45 رقم 545، والقندوزی الحنفی فی ینابیع المودة فی الباب الرابع ص 37، وقال أخرجه الطبرانی فی الکبیر والضیاء فی مختاره، ورواه السید البحرانی فی غایة المرام الباب الثامن والعشرون الحدیث التاسع عشر ص 214 وشمس الدین السخاوی فی استجلاب ارتقاء الغرف ص 40، والسمهودی فی جواهر العقدین ص 169، والمتقی فی کنز العمّال ج 1 باب الاعتصام بالکتاب والسنة ص 188 رقم 958 والحموینی فی فرائد السمطین ج 2 ص 274 رقم/ 539.</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نوادر الأصول فی معرفة احادیث الرسول، الأصل الخمسون من الاعتصام بالکتاب والعترة ص 68.</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المسند ج 5 ص 181، ورواه فی (المناقب) ج 1 ص 114 رقم 154 مخطوط ورواه السیوطی فی الدر المنثور ج 2 ص 60، وفی (الجامع الصغیر متن فیض القدیر) ج 3 ص 14، والقندوزی الحنفی فی ینابیع المودة الباب الرابع ص 38 وشمس الدین السخاوی فی استجلاب ارتقاء الغرف باب وصیة النبی صلّی اللَّه علیه وآله وسلّم وخلیفته بأهل بیته المشرفة ص 43، ورواه السمهودی فی جواهر العقدین الذکر الرابع، ذکر حثه صلی اللَّه علیه وسلم الأمة علی التمسک بعده بکتاب ربهم وأهل بیت نبیهم ص 170، وأحمد بن فضل بأکثیر الحضرمی الشافعی فی وسیلة المآل باب مناقب أهل البیت والعترة الطاهرة ص 109، والمتقی فی کنز العمال ج 1 باب الاعتصام بالکتاب والسنة ص 172 رقم 872 وص 186، رقم 945. والبدخشی فی مفتاح النجاء ص 15.</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المسند ج 5 ص 189، ورواه المتفی فی کنز العمال ج 1 ص 186 رقم/ 947 مع فرق.</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ج 2 باب 33 ص 144 رقم 441.</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نزل الأبرار ص 6.</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ج 1 باب الاعتصام بالکتاب والسنة ص 186 رقم 946.</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 العلی فی مناقب المرتضی، المعراج التاسع الآیة الخامسة ص 146.</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العقدین، الذکر الرابع ذکر حثّه صلی اللَّه علیه وسلم الأمة علی التمسک بعده بکتاب ربهم وأهل بیت نبیهم ص 173 مخطوط، ورواه شمس الدین السخاوی فی استجلاب ارتقاء الغرف باب وصیة النبی صلّی اللَّه علیه وآله وسلّم وخلیفته بأهل بیته ص 47، والقندوزی الحنفی فی ینابیع المودة الباب الرابع ص 39.</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المسند ج 3 ص 17، ورواه المتقی فی کنز العمّال ج 1 کتاب الاعتصام بالکتاب والسنة ص 186 رقم 944.</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14 وص 26 وص 59.</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 1 ص 81 رقم 112 مخطوط.</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 2 باب 33 ص 144 رقم 444 وباب 54 ص 272 رقم 538.</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الذکر الرابع، ذکر حثه صلّی اللَّه علیه وسلّم علی التمسک بهم ص 165.</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باب وصیة النبی صلّی اللَّه علیه وآله وسلّم وخلیفته بأهل بیته ص 37.</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باب قوله علیه السّلام انی تارک فیکم الثقلین ص 235 رقم 282 و 283.</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الباب الرابع ص 32.</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 2 ص 60.</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مقتل الحسین علیه السلام ج 1 الفصل السادس ص 104.</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ج 1 باب الاعتصام بالکتاب والسنة ص 185 رقم 943، وص 187 رقم 958.</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وسیلة المآل، باب مناقب أهل البیت ص 105 مخطوط. مفتاح النجاء الباب الأول الفصل الثانی ص 15 مخطوط.</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الترمذی ج 5 ص 327 رقم 3874، ورواه القندوزی الحنفی فی ینابیع المودة الباب الرابع ص 30، والسخاوی فی استجلاب ارتقاء الغرف ص 40، والسمهودی فی جواهر العقدین ص 168، والحضرمی فی وسیلة المآل ص 107، وهو فی تحفة الأحوذی ج 10 ص 287 رقم 3874. والبدخشی فی مفتاح النجاء ص 14.</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استجلاب ارتقاء الغرف ص 41 مخطوط، جواهر العقدین ص 168، والحضرمی فی وسیلة المآل ص 107.</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العقدین ص 168 مخطوط.</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 1 172، رقم 870.</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187 رقم 951.</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 الباب الرابع ص 39.</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 ج 5 ص 328 رقم 3874.</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استجلاب ارتقاء الغرف ص 46 مخطوط.</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ص 35.</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الباب الرابع ص 40، ورواه السمهودی فی جواهر العقدین ص 173 مخطوط.</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العقدین ص 173، ورواه السخاوی فی استجلاب ارتقاء الغرف ص 47.</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89 ذیل الآیة الرابعة.</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العقدین، العقد الثانی، الذکر الرابع ص 175.</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استجلاب ارتقاء الغرف، باب وصیة النبی صلّی اللَّه علیه وآله وسلّم وخلیفته بأهل بیته ص 48.</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کتاب بدء الخلق- ج 4 ص 178 وروراه السخاوی فی استجلاب ارتقاء الغرف باب مشروعیة الصلاة علیهم ص 71.</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الاحزاب: 56.</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فضل الصلاة علی النبی صلّی اللَّه علیه وآله وسلّم ص 56.</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57.</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62.</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64.</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اخبار اصبهان ج 1 ص 131.</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وسیلة المآل ص 135- 138.</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وسیلة المآل ص 135- 138.</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وسیلة المآل ص 135- 138.</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المناقب ص 295، الحدیث ص 338.</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1 ص 25.</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استجلاب ارتقاء الغرف ص 74.</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العقدین، العقد الثانی، الذکر الثانی ص 153.</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 العلی فی مناقب المرتضی، المعراج التاسع ص 152، ورواه الهیثمی فی مجمع الزوائد ج 9 ص 169، والمتقی فی کنز العمال ج 13 باب فضائل أهل البیت ص 646 رقم 37633.</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147.</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ج 2 ص 18 رقم 362.</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ج 2 ص 416 وج 3 ص 147 واللفظ الثانی، وفی مشکل الآثار للطحاوی ج 1 ص 336.</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 العلی فی مناقب المرتضی ص 139، وابن کثیر فی تفسیر القرآن العظیم ج 3 ص 483.</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أسد الغابة ج 5 ص 77.</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مطالب السؤول ص 18.</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الترمذی ج 5 أبواب المناقب ص 328 رقم 3875. ورواه حبیب اللَّه الشنقیطی فی کفایة الطالب ص 30، وتفسیر الطبری ج 22 ص 8 وتفسیر القرآن العظیم لابن کثیر ج 3 ص 485 مع فرق، ومعارج العلی فی مناقب المرتضی لمحمّد صدر العالم ص 137.</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علی بن أبی طالب علیه السّلام من تاریخ مدینة دمشق ج 2 ص 437 رقم 944.</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الفصل التاسع عشر ص 211.</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ص 30.</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معارج العلی فی مناقب المرتضی ص 138.</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5 ص 198، ورواه محمّد صدر العالم فی معارج العلی فی مناقب المرتضی ص 137 مخطوط.</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مودة القربی، من ملحقات ینابیع المودة ص 259.</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3 ص 146، وأورده الذهبی فی تلخیص المستدرک.</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المسند ج 6 ص 296 وص 304، ورواه فی المناقب ج 1 الحدیث 108 وابن کثیر فی تفسیره ج 3 ص 484.</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المسند ج 6 ص 304.</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المسند ج 6 ص 292، ورواه فی المناقب ج 1 الحدیث 116 ص 85 مخطوط ومحمّد بن طلحة فی مطالب السوول ص 18 مع فرق.</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ج 1 الحدیث 151. ص 111.</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البیان ج 22 ص 6.</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7، ورواه ابن کثیر فی تفسیر القرآن العظیم ج 3 ص 485.</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7، ورواه ابن کثیر فی تفسیر القرآن العظیم ج 3 ص 485.</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القرآن العظیم ج 3 ص 484.</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الدر المنثور ج 5 ص 198.</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2 ص 56 رقم 707.</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ج 4 باب فضائل أهل بیت النبی ص 1883 ورواه البیهقی فی السنن الکبری ج 2 باب بیان أهل بیته الذین هم آله ص 149 والحاکم النیسابوری، والذهبی فی المستدرک علی الصحیحین وتلخیصه ج 3 باب مناقب أهل بیت رسول اللَّه ص 147، ورواه محمّد بن جریر الطبری فی جامع البیان ج 22 ص 6، والبدخشی فی نزل الأبرار ص 57، وفی مفتاح النجاء ص 2. والسیوطی فی تفسیره الدر المنثور ج 5 ص 198، والسخاوی فی استجلاب ارتقاء الغرف ص 51، ومحمّد صدر العالم فی معارج العلی فی مناقب المرتضی ص 138.</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الطالب ص 27.</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القرآن العظیم ج 3 ص 485.</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علی بن أبی طالب من تاریخ مدینة دمشق ج 2 ص 164 رقم 642.</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المسند ج 3 ص 259 و 285 وج 6 ص 292 و 296 و 304.</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ج 1 ص 77 رقم 108 وص 85 رقم 116 وص 111 رقم 151 وص 222 رقم 259 وج 2 ص 243 رقم 11.</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 4 باب فضائل أهل البیت ص 1883 رقم 2424.</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 5 أبواب المناقب، باب مناقب أهل بیت النبیّ صلّی اللَّه علیه وسلّم ص 328 رقم 3875.</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 16 طبع مصر.</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 22 ص 6 وص 7 وص 8.</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 1 ص 332.</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 2 ص 416، کتاب التفسیر وج 3 ص 147 کتاب معرفة الصحابة.</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 2 بیان أهل بیته والذین هم آله ص 145.</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 9 ص 126 رقم 4743، وج 140 248 رقم 5396.</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باب آیة التطهیر ص 302 رقم 346، وص 303 رقم 347، وص 304 رقم 348 و 349 وص 306 رقم 351.</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الفصل الخامس ص 25 طبعة النجف.</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ج 2 رقم 647 و 649 و 655 و 657 و 658 و 670 و 672 و 673 و 674 و 675 و 676 و 678 و 680 و 681 و 682 و 683 و 684 و 686 و 689 و 690 و 691 و 693 و 704 و 719 و 721 و 722 و 724 و 725 و 726 و 731 و 732 و 734 و 736 و 738 و 740 و 741 و 743 و 747 و 751 و 752 و 755 و 758 و 760 و 761 و 765 و 768.</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علی بن أبی طالب علیه السّلام من تاریخ مدینة دمشق ج 2 ص 164 رقم 642 وص 436 رقم 743 وص 437 رقم 944.</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 2 ص 12.</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مطالب السؤول ص 18 مخطوط.</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الباب الثانی والثلاثون ص 144.</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باب بیان أن فاطمة وعلیاً والحسن والحسین هم أهل البیت ص 21 طبع مصر.</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 3 باب ذکر اختصاص علی بن أبی طالب وزوجته وابنیه بأهل البیت ص 195.</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 2 ص 18 رقم 362 وص 22 رقم 364.</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باب ذکر وصاة رسول اللَّه صلّی اللَّه علیه وآله ص 238.</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الجزء الثالث ص 484.</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ینابیع المودة، المودة الحادیة عشر ص 259.</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 9 باب فضل أهل البیت ص 66- 167.</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المقدمة ص 25.</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باب وصی النبی صلّی اللَّه علیه وآله وسلّم وخلیفته ص 51.</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 5 ص 198.</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العقد الثانی، الذکر الأول، ذکر تفضیلهم ص 134 مخطوط.</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باب مشروعیة الصلاة علهیم ص 139.</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 13 باب فضائل أهل البیت ص 646 طبع حلب رقم 37633.</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باب ما ورد من مناقب أهل الکساء ص 139 مخطوط.</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الباب الرابع ص 57.</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المعراج التاسع ص 134.</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بهامش نور الأبصار للشبلنجی ص 105.</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باب مناقب الحسن والحسین وباقی الأئمة الاثنی عشر ص 129.</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 27.</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آل عمران 59- 61.</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نجران من مخالف الیمن من ناحیة مکة (معجم البلدان ج 5 ص 266).</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اقبال الأعمال للسید علی بن موسی بن جعفر بن طاووس ص 496.</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صبح الأعشی لأحمد بن علی القلقشندی ج 6 ص 381.</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البیعة: الکنیسة، ومحل العبادة.</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ملخّص من اقبال الأعمال.</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 للطبرسی ص 128.</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أحکام القرآن للجصاص ج 2 ص 14.</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فتوی البلدان للبلاذری ص 75.</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فتوح البلدان ص 76.</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السنن الکبری للبیهقی ج 10 ص 120.</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اقبال الأعمال ص 515.</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المتهجّد ص 618.</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الکامل فی التاریخ لابن الأثیر ج 2 ص 293.</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آل عمران 61.</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المختارة من العیون والمحاسن ص 16.</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أحکام القرآن ج 2 ص 14.</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اقبال الأعمال ص 514.</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التفسیر الکبیر ج 8 ص 86.</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النسفی ج 1 ص 161.</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الخازن ج 1 ص 243.</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المراغی ج 3 ص 174.</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 1 ص 433.</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 1 ص 120.</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ج 9 ص 156.</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القاری شرح صحیح البخاری لمحمود بن أحمد العینی (ت 855) ج 18 ص 28.</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ارشاد الساری ج 6 ص 437.</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 4 باب من فضائل علی بن أبی طالب (رضی اللَّه عنه) رقم 32.</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 1 ص 185.</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أبواب المناقب، باب مناقب علی بن أبی طالب، ج 5 ص 301 رقم 3808.</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کتاب معرفة الصحابة، 3 ص 150.</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الباب الرابع فی فضائل الصحابة فصل فضائل علی بن أبی طالب ج 9 ص 469. رقم 6479.</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التاج ج 3 ص 296.</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 4 باب خروج الامراء والعمّال علی الصدقات ص 247.</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 1 ق 2 باب وفد نجران ص 84.</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باب صلح نجران ص 75.</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 2 باب کتاب النبی صلی اللَّه علیه وآله وسلّم ص 70.</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 3 باب خروج الأمراء والعمّال علی الصدقات ص 147.</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 318، رقم 362.</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الفصل الرابع عشر ص 96.</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سیرة رسول اللَّه صلّی اللَّه علیه وآله وسلّم، ترجمة سیرة النبی ق 2 ص 1058.</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ذکر الأحداث فی سنة عشر ذکر وفد نجران ج 2 ص 293.</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باب الفضائل المشترکة بین فاطمة علیها السلام وبین بنیها ص 16.</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الباب الثانی ص 14.</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الباب الأول ص 54.</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 25.</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الباب السبعون ج 1 ص 382.</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باب ذکر ارسال علی بن أبی طالب الی الیمن ج 1 ص 150.</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باب وفد أهل نجران ج 4 ص 100.</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باب وفد نجران ج 5 ص 52.</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فصل الآیات الواردة فی فضائل أهل البیت ص 295.</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 2 باب الوفود ص 57.</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 6 ص 381.</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ص 23.</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 2 باب ما وقع فی وفد نجران من الآیات ص 168.</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ج 2 الباب الرابع والعشرون فی وفد النصاری الذین أسلموا ص 554.</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 1 وقایع سنة العشر من الهجرة ص 406.</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الفصل الأول فی الآیات الواردة فی أهل البیت النبوی، ذیل الآیة الأولی ص 78.</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 2 وفد نصاری نجران ص 195.</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 3 باب یذکر فیه ما یتعلق بالوفود ص 235.</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 16.</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ذیل الآیة السادسة ص 147.</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الباب الخامس ص 44.</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الباب الثانی ص 129.</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 2 باب وفد نصاری نجران ص 144.</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السادس ص 34.</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35، ورواه فی مقتله ج 1 ص 42، والحضرمی باسناده عن أبی برزة فی وسیلة المآل ص 236 مع فرق یسیر.</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نظم درر السمطین ص 103، والسمهودی فی جواهر العقدین العقد الثانی الذکر العاشر ص 255.</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ص 27 الباب الثالث، ورواه السمهودی فی جواهر العقدین العقد الثانی الذکر العاشر ص 253 مع فرق یسیر.</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وسیلة المآل ص 115، ورواه زید بن علی بن الحسین فی مسنده ص 463.</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ورواه السخاوی فی استجلاب ارتقاء الغرف باب الحث علی حبهم والقیام بواجب حقهم ص 69.</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ورواه السخاوی فی استجلاب ارتقاء الغرف ص 255.</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المآل ص 116.</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ورواه السمهودی فی جواهر العقدین ص 255.</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ورواه البدخشی فی نزل الأبرار ص 7. وفی مفتاح النجاء ص 16.</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ورواه السمهودی فی جواهر العقدین العقد الثانی الذکر العاشر ص 246 والسخاوی فی استجلاب ارتقاء الغرف ص 56 باب الحثّ علی حبّهم.</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المآل ص 117، ورواه السمهودی فی جواهر العقدین العقد الثانی الذکر العاشر ص 246.</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معارج العلی فی مناقب المرتضی ص 35 المعراج الثانی، ورواه المتقی فی منتخب کنز العمّال بهامش مسند أحمد 5 ص 32.</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نزل الأبرار ص 7.</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نزل الأبرار ص 7.</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نزل الأبرار ص 7.</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نزل الأبرار ص 7.</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الکشاف ج 3 ص 467.</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تحفة المحبین ص 194، ورواه محمّد صدر العالم فی معارج العلی فی مناقب المرتضی ص 155.</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187.</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علی بن أبی طالب من تاریخ مدینة دمشق ج 2 ص 161 رقم 644.</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المسند ج 1 ص 77.</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وسیلة المآل ص 118، وروی السخاوی فی استجلاب ارتقاء الغرف ص 68.</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وسیلة المآل ص 122.</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آل عمران: 31.</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معارج العلی، المعراج التاسع ص 155.</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نظم درر السمطین ص 233، ورواه الحضرمی فی وسیلة المآل ص 122، والسمهودی فی جواهر العقدین الذکر العاشر ص 250.</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العقدین، العقد الثانی الذکر العاشر ص 250.</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استجلاب ارتقاء الغرف ص 78 وص 67، وروی الأخبر: القندوزی فی ینابیع المودة ص 240.</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استجلاب ارتقاء الغرف، باب بشارتهم بالجنة ص 78 وص 67، وروی الأخبر: القندوزی ص 240.</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استجلاب ارتقاء الغرف، باب بشارتهم بالجنة ص 78 وص 67، وروی الأخبر: القندوزی ص 240.</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السابق.</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استجلاب ارتقاء الغرف ص 68.</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71.</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العقدین، الذکر العاشر ص 252. ورواه البدخشی فی مفتاح النجاء ص 18.</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مودة القربی فی ینابیع المودّة ص 246.</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العقدین، العقد الثانی ص 256.</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العقدین، العقد الثانی ص 256.</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258، ورواه السخاوی فی استجلاب ارتقاء الغرف باب التحذیر من بغضهم وعداوتهم ص 112.</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ورواه السخاوی فی استجلاب ارتقاء الغرف باب خصوصیاتهم الدالة علی مزید کراماتهم ص 99.</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260، ورواه السخاوی فی استجلاب ارتقاء الغرف باب التحذیر من بغضهم وعداوتهم ص 113.</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260.</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وسیلة المآل ص 123، ورواه السمهودی فی جواهر العقدین العقد الثانی الذکر العاشر ص 260.</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ج 3 ص 150 ورواه الزرندی فی نظم درر السمطین ص 106 والسمهودی فی ص 256.</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ترجمة الإمام علی بن أبی طالب علیه السّلام من تاریخ مدینة دمشق ج 1 ص 132 رقم 182.</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المناقب ج 1 الحدیث 236 ص 200، ورواه القندوزی فی ینابیع المودة الباب السادس ص 48. والحضرمی فی وسیلة المآل ص 117، والسخاوی فی الاستجلاب ص 111.</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زید ص 463.</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زید ص 464.</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الزوائد ج 9 ص 172.</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الزوائد ج 9 ص 172.</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استجلاب ارتقاء الغرف ص 111.</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ص 113، رواه الحضرمی فی وسیلة المآل ص 323، والسمهودی فی جواهر العقدین العقد الثانی الذکر العاشر ص 260.</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العقدین، العقد الثانی، الذکر العاشر ص 248، والسخاوی فی استجلاب ارتقاء الغرف ص 58.</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استجلاب ارتقاء الغرف باب الحث علی حبهم ص 59.</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المآل ص 117.</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وسیلة المآل 117، ورواه السمهودی فی جواهر العقدین الذکر العاشر ص 252 والسخاوی فی الاستجلاب ص 67.</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ورواه السمهودی ص 256.</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مفتاح النجاء ص 18.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BF1289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قادتنا کیف نعرفهم جلد 4</dc:title>
  <dc:description/>
  <dc:subject/>
  <cp:keywords/>
  <cp:category/>
  <cp:lastModifiedBy/>
  <dcterms:created xsi:type="dcterms:W3CDTF">2026-08-21T20:51:12+03:30</dcterms:created>
  <dcterms:modified xsi:type="dcterms:W3CDTF">2026-08-21T20:51:12+03:30</dcterms:modified>
</cp:coreProperties>
</file>

<file path=docProps/custom.xml><?xml version="1.0" encoding="utf-8"?>
<Properties xmlns="http://schemas.openxmlformats.org/officeDocument/2006/custom-properties" xmlns:vt="http://schemas.openxmlformats.org/officeDocument/2006/docPropsVTypes"/>
</file>