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مجمع البحرین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الباء</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(أبب)</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(أدب)</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(أرب)</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(أَرْنَبُ)</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(أزب)</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(أشب)</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(ألب)</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(أنب)</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(أوب)</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(أهب)</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(بوب)</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(تبب)</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(ترب)</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(تعب)</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(توب)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ما أوله الثاء</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(ثاب)</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(ثرب)</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(ثرقب)</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(ثعب)</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(ثعلب)</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(ثقب)</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(ثلب)</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(ثوب)</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(جبب)</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(جدب)</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(جذب)</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(جرب)</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(جشب)</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(جعب)</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(جلب)</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(جنب)</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(جوب)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(حبب)</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(حجب)</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(حدب)</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(حرب)</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(حزب)</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(حسب)</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(حصب)</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(حطب)</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(حقب)</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(حلب)</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(حوب)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(خبب)</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(خرب)</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(خشب)</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(خصب)</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(خضب)</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(خطب)</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(خلب)</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(خنب)</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(خنرب)</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(خوب)</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(خیب)</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(داب)</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(دبب)</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(درب)</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(دعب)</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(دلب)</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باب ما أوله الذال</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(ذاب)</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(ذبب)</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(ذرب)</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(ذعلب)</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(ذنب)</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(ذوب)</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(ذهب)</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(راب)</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(ربب)</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(رتب)</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(رجب)</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(رحب)</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(ردب)</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(رزب)</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(رسب)</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(رطب)</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(رعب)</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(رغب)</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(رقب)</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(رکب)</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(رهب)</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(ریب)</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باب ما أوله الزای</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(زبب)</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(زرب)</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(زرنب)</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(زغب)</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(زلب)</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(زیب)</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(سبب)</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(سحب)</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(سخب)</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(سدب)</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(سرب)</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(سرحب)</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(سرعب)</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(سرندب)</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(سطب)</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(سغب)</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(سکب)</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(سلب)</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(سنجب)</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(سهب)</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(سیب)</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(شاب)</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(شبب)</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(شجب)</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(شحب)</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(شخب)</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(شذب)</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(شرب)</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(شطب)</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(شعب)</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(شغب)</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(شنب)</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(شنخب)</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(شنزب)</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(شنظب)</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(شنغب)</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(شنقب)</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(شوب)</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(شهب)</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(شهرب)</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(شیب)</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(صبب)</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(صحب)</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(صخب)</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(صطب)</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(صعب)</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(صقلب)</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(صلب)</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(صوب)</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(صهب)</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(ضبب)</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(ضرب)</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(طبب)</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(طبطب)</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(طحلب)</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(طرب)</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(طلب)</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(طنب)</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(طیب)</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باب ما أوله الظاء</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(ظرب)</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(ظنب)</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(عبب)</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(عتب)</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(عجب)</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(عذب)</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(عرب)</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(عرطب)</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(عرقب)</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(عزب)</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(عسب)</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(عشب)</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(عصب)</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(عضب)</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(عطب)</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(عقب)</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(عقرب)</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(عکب)</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(علب)</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(عنب)</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(عندلب)</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(عیب)</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(غبب)</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(غرب)</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(غصب)</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(غضب)</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(غلب)</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(غیب)</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(قبب)</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(قتب)</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(قرب)</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(قشب)</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(قصب)</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(قضب)</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(قطب)</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(قطرب)</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(قعب)</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(قلب)</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(قنب)</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(قوب)</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(کاب)</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(کبب)</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(کتب)</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(کثب)</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(کذب)</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(کرب)</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(کسب)</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(کعب)</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(کعثب)</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(کوکب)</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(کلب)</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(کوب)</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(لبب)</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(لجب)</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(لزب)</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(لعب)</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(لغب)</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(لقب)</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(لوب)</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(لهب)</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(نجب)</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(نحب)</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(نخب)</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(ندب)</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(نسب)</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(نشب)</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(نصب)</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(نضب)</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(نعب)</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(نغب)</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(نقب)</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(نکب)</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(نوب)</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(نهب)</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(نیب)</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(وثب)</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(وجب)</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(وصب)</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(وظب)</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(وعب)</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(وقب)</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(وکب)</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(ولب)</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(وهب)</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(هبب)</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(هدب)</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(هذب)</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(هذرب)</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(هرب)</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(هضب)</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(هلب)</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(هیب)</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باب ما أوله الیاء</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(یبب)</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کتاب التاء</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(أبت)</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(أست)</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(ألت)</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(أمت)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(بتت)</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(بحت)</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(بخت)</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(بغت)</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(بکت)</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(بهت)</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(برهت)</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(بیت)</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(تخت)</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(توت)</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باب ما أوله الثاء</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(ثبت)</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(جبت)</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(جلت)</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(حتت)</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(حلت)</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(حنت)</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(حوت)</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(خبت)</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(خرت)</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(خفت)</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(خوت)</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(دست)</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باب ما أوله الذال</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(ذیت)</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(رتت)</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(رفت)</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باب ما أوله الزای</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(زفت)</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(زیت)</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(سبت)</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(ستت)</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(سحت)</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(سکت)</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(سلت)</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(سمت)</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(سنت)</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(شتت)</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(شمت)</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(صلت)</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(صمت)</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(صوت)</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(طست)</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(طلت)</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(عنت)</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(غتت)</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(غفت)</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(فتت)</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(فخت)</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(فرت)</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(فلت)</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(فوت)</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(قتت)</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(قنت)</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(قوت)</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(کبت)</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(کنعت)</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(کفت)</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(کمت)</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(کیت)</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(لتت)</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(لفت)</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(لیت)</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(متت)</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(مقت)</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(مکت)</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(موت)</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(نأت)</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(نبت)</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(نحت)</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(نصت)</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(نعت)</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(نکت)</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(وقت)</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(هرت)</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(هفت)</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(هیت)</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کتاب الثاء</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(اثث)</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(إرث)</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(أنث)</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(بثث)</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(بحث)</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(برث)</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(برعث)</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(برغث)</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(بعث)</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(بغث)</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(تفث)</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باب ما أوله الثاء</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(ثلث)</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(جثث)</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(جدث)</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(جرث)</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(جلث)</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(حثث)</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(حدث)</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(حرث)</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(حنث)</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(حیث)</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(خبث)</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(خرث)</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(خنث)</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(دمث)</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(دیث)</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(ربث)</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(رثث)</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(رعث)</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(رفث)</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(رمث)</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(روث)</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(ریث)</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(شبث)</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(شعث)</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(شلث)</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(شیث)</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(ضغث)</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(طرث)</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(طمث)</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(عبث)</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(عثث)</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(عفث)</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(عیث)</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باب ما أوله الغین</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(غثث)</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(غرث)</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(غوث)</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(غیث)</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(فرث)</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(کثث)</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(کرث)</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(کشث)</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(کوث)</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(لبث)</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(لثث)</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(لوث)</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(لهث)</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(لیث)</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(مرث)</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(مکث)</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(موث)</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(نفث)</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(نکث)</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(ورث)</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(وعث)</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(ولث)</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(هرث)</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(هنبث)</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باب ما أوله الیاء</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(یفث)</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کتاب الجیم</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(أجج)</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(أرج)</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(أزج)</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(أمج)</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(بجج)</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(بختج)</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(بدج)</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(بذرج)</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(برج)</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(بعج)</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(بنفسج)</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(بلج)</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(بنج)</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(بهج)</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(بهرج)</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(ترج)</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(توج)</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باب ما أوله الثاء</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(ثبج)</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(ثجج)</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(ثلج)</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باب ما أوله الحاء</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(حجج)</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(حدج)</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(حرج)</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(حشرج)</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(حلج)</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(حنج)</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(حوج)</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(خدج)</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(خدلج)</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(خرج)</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(خزرج)</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(خفج)</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(خلج)</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(خمج)</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(دبج)</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(دجج)</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(دحرج)</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(درج)</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(دعج)</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(دعلج)</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(دلج)</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(دمج)</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(دملج)</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باب ما أوله الذال</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(ذحج)</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(رتج)</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(رجج)</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(رخج)</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(روج)</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باب ما أوله الزای</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(زبرج)</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(زجج)</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(زعج)</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(زلج)</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(زنج)</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(زوج)</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(سحج)</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(سذج)</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(سرج)</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(سفتج)</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(سکبج)</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(سکرج)</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(سمج)</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(سمحج)</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(سنج)</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(سوج)</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(شجج)</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(شرج)</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(شطرنج)</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(شنج)</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(صرج)</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(صلج)</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(صنج)</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(صهلج)</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(ضجج)</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(ضرج)</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(طزج)</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(طسج)</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(طهج)</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باب ما أوله العین</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(عجج)</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(عرج)</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(عرفج)</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(عسج)</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(عسلج)</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(عفج)</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(علج)</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(عنج)</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(عوج)</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(فجج)</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(فحج)</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(فرج)</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(فلج)</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(فوج)</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(قبج)</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(قلج)</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(کسج)</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(کستج)</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(کلج)</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(لجج)</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(لزج)</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(لعج)</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(لهج)</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(مجج)</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(مرج)</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(مزج)</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(مشج)</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(ملج)</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(موج)</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(مهج)</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(نأج)</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(نتج)</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(نسج)</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(نشج)</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(نضج)</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(نعج)</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(نفج)</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(نمذج)</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(نهج)</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(ودج)</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(وشج)</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(ولج)</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(وهج)</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باب ما أوله الهاء</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(هدج)</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(هرج)</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(هلج)</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(همج)</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(هملج)</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(هیج)</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کتاب الحاء</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(أحح)</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(أرح)</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(بجح)</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(بحح)</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(بحبح)</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(برح)</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(بطح)</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(بلح)</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(بوح)</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باب ما أوله التاء</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(ترح)</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(تفح)</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(تیح)</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باب ما أوله الجیم</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(جحجح)</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(جدح)</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(جرح)</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(جلح)</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(جمح)</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(جنح)</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(جوح)</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(دبح)</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(دحح)</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(دحدح)</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(دلح)</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(دوح)</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باب ما أوله الذال</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(ذبح)</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(ربح)</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(رجح)</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(ردح)</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(رزح)</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(رشح)</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(رمح)</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(روح)</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باب ما أوله الزای</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(زحزح)</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(زیح)</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(سبح)</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(سجح)</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(سحح)</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(سدح)</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(سرح)</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(سطح)</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(سفح)</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(سلح)</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(سلطح)</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(سمح)</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(سنح)</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(سوح)</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(سیح)</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(شبح)</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(شحح)</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(شرح)</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(شیح)</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(صبح)</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(صحح)</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(صرح)</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(صفح)</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(صلح)</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(صوح)</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(صیح)</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(ضبح)</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(ضحح)</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(ضرح)</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(ضیح)</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(طرح)</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(طفح)</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(طلح)</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(طمح)</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(طوح)</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(فتح)</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(فدح)</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(فرح)</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(فرطح)</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(فسح)</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(فصح)</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(فضح)</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(فطح)</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(فقح)</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(فلح)</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(فیح)</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باب ما أوله القاف</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(قبح)</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(قحح)</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(قدح)</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(قرح)</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(قزح)</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(قلح)</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(قمح)</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(قیح)</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(کدح)</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(کسح)</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(کشح)</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(کفح)</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(کلح)</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(لحح)</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(لفح)</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(لقح)</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(لمح)</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(لوح)</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(متح)</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(محح)</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(مدح)</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(مرح)</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(مزح)</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(مسح)</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(ملح)</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(منح)</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(میح)</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(نبح)</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(نجح)</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(نحنح)</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(ندح)</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(نزح)</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(نصح)</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(نضح)</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(نطح)</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(نفح)</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(نکح)</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(نوح)</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(وذح)</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(وشح)</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(وضح)</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(وقح)</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(ویح)</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کتاب الخاء</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باب ما أوله الألف</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(أرخ)</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باب ما أوله الباء</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(بخخ)</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(بذخ)</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(برزخ)</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(بزخ)</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(بطخ)</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(بلخ)</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باب ما أوله الخاء</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(خنخ)</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(خوخ)</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باب ما أوله الدال</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(دربخ)</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(دوخ)</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باب ما أوله الراء</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(رخخ)</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(رسخ)</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(رضخ)</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باب ما أوله الزای</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(زخخ)</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(زرنخ)</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باب ما أوله السین</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(سبخ)</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(سلخ)</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(سنخ)</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(سوخ)</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باب ما أوله الشین</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(شدخ)</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(شمخ)</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(شمرخ)</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(شیخ)</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باب ما أوله الصاد</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(صخخ)</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(صرخ)</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(صمخ)</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باب ما أوله الضاد</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(ضمخ)</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باب ما أوله الطاء</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(طبخ)</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باب ما أوله الفاء</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(فتخ)</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(فخخ)</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(فرخ)</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(فرسخ)</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(فرفخ)</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(فسخ)</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(فضخ)</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(فوخ)</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باب ما أوله الکاف</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(کرخ)</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(کشخ)</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(کمخ)</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(کوخ)</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باب ما أوله اللام</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(لبخ)</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(لطخ)</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باب ما أوله المیم</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(مخخ)</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(مرخ)</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(مسخ)</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(ملخ)</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باب ما أوله النون</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(نسخ)</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(نضخ)</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(نفخ)</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(نوخ)</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باب ما أوله الواو</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(وبخ)</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(وسخ)</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باب ما أوله الیاء</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(یفخ)</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کتاب الباء</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کتاب التاء</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کتاب الثاء</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کتاب الجیم</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کتاب الحاء</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کتاب الخاء</w:t>
        </w:r>
        <w:r>
          <w:tab/>
        </w:r>
        <w:r>
          <w:fldChar w:fldCharType="begin"/>
        </w:r>
        <w:r>
          <w:instrText xml:space="preserve">PAGEREF 837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51_82703"/>
    <w:bookmarkEnd w:id="0"/>
    <w:p>
      <w:pPr>
        <w:pStyle w:val="Heading2"/>
      </w:pPr>
      <w:bookmarkStart w:id="316" w:name="_Toc1"/>
      <w:r>
        <w:t>اشارة</w:t>
      </w:r>
      <w:bookmarkEnd w:id="316"/>
    </w:p>
    <w:p>
      <w:pPr>
        <w:pStyle w:val="BookText"/>
      </w:pPr>
      <w:r>
        <w:rPr>
          <w:rFonts w:ascii="IRNazanin" w:hAnsi="IRNazanin" w:eastAsia="IRNazanin" w:cs="IRNazanin"/>
          <w:lang w:bidi="fa-IR"/>
          <w:color w:val="111111"/>
          <w:sz w:val="28"/>
          <w:szCs w:val="28"/>
          <w:rtl/>
        </w:rPr>
        <w:t xml:space="preserve">‌سرشناسه : طریحی، فخرالدین‌بن محمد، 979-1085ق.</w:t>
      </w:r>
    </w:p>
    <w:p>
      <w:pPr>
        <w:pStyle w:val="BookText"/>
      </w:pPr>
      <w:r>
        <w:rPr>
          <w:rFonts w:ascii="IRNazanin" w:hAnsi="IRNazanin" w:eastAsia="IRNazanin" w:cs="IRNazanin"/>
          <w:lang w:bidi="fa-IR"/>
          <w:color w:val="111111"/>
          <w:sz w:val="28"/>
          <w:szCs w:val="28"/>
          <w:rtl/>
        </w:rPr>
        <w:t xml:space="preserve">عنوان و نام پدیدآور : مجمع البحرین/ فخرالدین الطریحی؛ تحقیق احمد الحسینی.</w:t>
      </w:r>
    </w:p>
    <w:p>
      <w:pPr>
        <w:pStyle w:val="BookText"/>
      </w:pPr>
      <w:r>
        <w:rPr>
          <w:rFonts w:ascii="IRNazanin" w:hAnsi="IRNazanin" w:eastAsia="IRNazanin" w:cs="IRNazanin"/>
          <w:lang w:bidi="fa-IR"/>
          <w:color w:val="111111"/>
          <w:sz w:val="28"/>
          <w:szCs w:val="28"/>
          <w:rtl/>
        </w:rPr>
        <w:t xml:space="preserve">مشخصات نشر : تهران : مرتضوی، 1362ش</w:t>
      </w:r>
    </w:p>
    <w:p>
      <w:pPr>
        <w:pStyle w:val="BookText"/>
      </w:pPr>
      <w:r>
        <w:rPr>
          <w:rFonts w:ascii="IRNazanin" w:hAnsi="IRNazanin" w:eastAsia="IRNazanin" w:cs="IRNazanin"/>
          <w:lang w:bidi="fa-IR"/>
          <w:color w:val="111111"/>
          <w:sz w:val="28"/>
          <w:szCs w:val="28"/>
          <w:rtl/>
        </w:rPr>
        <w:t xml:space="preserve">مشخصات ظاهری : 6 ج</w:t>
      </w:r>
    </w:p>
    <w:p>
      <w:pPr>
        <w:pStyle w:val="BookText"/>
      </w:pPr>
      <w:r>
        <w:rPr>
          <w:rFonts w:ascii="IRNazanin" w:hAnsi="IRNazanin" w:eastAsia="IRNazanin" w:cs="IRNazanin"/>
          <w:lang w:bidi="fa-IR"/>
          <w:color w:val="111111"/>
          <w:sz w:val="28"/>
          <w:szCs w:val="28"/>
          <w:rtl/>
        </w:rPr>
        <w:t xml:space="preserve">عنوان دیگر : مجمع البحرین و مطلع النیرین</w:t>
      </w:r>
    </w:p>
    <w:p>
      <w:pPr>
        <w:pStyle w:val="BookText"/>
      </w:pPr>
      <w:r>
        <w:rPr>
          <w:rFonts w:ascii="IRNazanin" w:hAnsi="IRNazanin" w:eastAsia="IRNazanin" w:cs="IRNazanin"/>
          <w:lang w:bidi="fa-IR"/>
          <w:color w:val="111111"/>
          <w:sz w:val="28"/>
          <w:szCs w:val="28"/>
          <w:rtl/>
        </w:rPr>
        <w:t xml:space="preserve">موضوع : قرآن -- واژه‌نامه‌ها</w:t>
      </w:r>
    </w:p>
    <w:p>
      <w:pPr>
        <w:pStyle w:val="BookText"/>
      </w:pPr>
      <w:r>
        <w:rPr>
          <w:rFonts w:ascii="IRNazanin" w:hAnsi="IRNazanin" w:eastAsia="IRNazanin" w:cs="IRNazanin"/>
          <w:lang w:bidi="fa-IR"/>
          <w:color w:val="111111"/>
          <w:sz w:val="28"/>
          <w:szCs w:val="28"/>
          <w:rtl/>
        </w:rPr>
        <w:t xml:space="preserve">موضوع : زبان عربی -- واژه‌نامه‌ها</w:t>
      </w:r>
    </w:p>
    <w:p>
      <w:pPr>
        <w:pStyle w:val="BookText"/>
      </w:pPr>
      <w:r>
        <w:rPr>
          <w:rFonts w:ascii="IRNazanin" w:hAnsi="IRNazanin" w:eastAsia="IRNazanin" w:cs="IRNazanin"/>
          <w:lang w:bidi="fa-IR"/>
          <w:color w:val="111111"/>
          <w:sz w:val="28"/>
          <w:szCs w:val="28"/>
          <w:rtl/>
        </w:rPr>
        <w:t xml:space="preserve">موضوع : احادیث-- واژه‌نامه‌ها</w:t>
      </w:r>
    </w:p>
    <w:p>
      <w:pPr>
        <w:pStyle w:val="BookText"/>
      </w:pPr>
      <w:r>
        <w:rPr>
          <w:rFonts w:ascii="IRNazanin" w:hAnsi="IRNazanin" w:eastAsia="IRNazanin" w:cs="IRNazanin"/>
          <w:lang w:bidi="fa-IR"/>
          <w:color w:val="111111"/>
          <w:sz w:val="28"/>
          <w:szCs w:val="28"/>
          <w:rtl/>
        </w:rPr>
        <w:t xml:space="preserve">شناسه افزوده : حسینی، احمد</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BP67/</w:t>
      </w:r>
      <w:r>
        <w:rPr>
          <w:rFonts w:ascii="IRNazanin" w:hAnsi="IRNazanin" w:eastAsia="IRNazanin" w:cs="IRNazanin"/>
          <w:lang w:bidi="fa-IR"/>
          <w:color w:val="111111"/>
          <w:sz w:val="28"/>
          <w:szCs w:val="28"/>
          <w:rtl/>
        </w:rPr>
        <w:t xml:space="preserve">ط4م‌3 1300ی</w:t>
      </w:r>
    </w:p>
    <w:p>
      <w:pPr>
        <w:pStyle w:val="BookText"/>
      </w:pPr>
      <w:r>
        <w:rPr>
          <w:rFonts w:ascii="IRNazanin" w:hAnsi="IRNazanin" w:eastAsia="IRNazanin" w:cs="IRNazanin"/>
          <w:lang w:bidi="fa-IR"/>
          <w:color w:val="111111"/>
          <w:sz w:val="28"/>
          <w:szCs w:val="28"/>
          <w:rtl/>
        </w:rPr>
        <w:t xml:space="preserve">رده بندی دیویی : 297/13</w:t>
      </w:r>
    </w:p>
    <w:p>
      <w:pPr>
        <w:pStyle w:val="BookText"/>
      </w:pPr>
      <w:r>
        <w:rPr>
          <w:rFonts w:ascii="IRNazanin" w:hAnsi="IRNazanin" w:eastAsia="IRNazanin" w:cs="IRNazanin"/>
          <w:lang w:bidi="fa-IR"/>
          <w:color w:val="111111"/>
          <w:sz w:val="28"/>
          <w:szCs w:val="28"/>
          <w:rtl/>
        </w:rPr>
        <w:t xml:space="preserve">شماره کتابشناسی ملی : م‌77-906</w:t>
      </w:r>
    </w:p>
    <w:p>
      <w:pPr>
        <w:pStyle w:val="BookText"/>
      </w:pPr>
      <w:r>
        <w:rPr>
          <w:rFonts w:ascii="IRNazanin" w:hAnsi="IRNazanin" w:eastAsia="IRNazanin" w:cs="IRNazanin"/>
          <w:lang w:bidi="fa-IR"/>
          <w:color w:val="111111"/>
          <w:sz w:val="28"/>
          <w:szCs w:val="28"/>
          <w:rtl/>
        </w:rPr>
        <w:t xml:space="preserve">توضیح : مجمع البحرین و مطلع النیرین، مجموعه‌ای است از لغات مهم و الفاظ ناآشنایی که در قرآن و روایات اهل بیت علیهم‌السّلام به کار رفته است که به وسیله شیخ فخرالدین طریحی به رشته تحریر درآمده است.وی در این کتاب به لغات غریب و نا آشنا اکتفا نکرده و به لغات دیگر نیز پرداخته است.</w:t>
      </w:r>
    </w:p>
    <w:p>
      <w:pPr>
        <w:pStyle w:val="BookText"/>
      </w:pPr>
      <w:r>
        <w:rPr>
          <w:rFonts w:ascii="IRNazanin" w:hAnsi="IRNazanin" w:eastAsia="IRNazanin" w:cs="IRNazanin"/>
          <w:lang w:bidi="fa-IR"/>
          <w:color w:val="111111"/>
          <w:sz w:val="28"/>
          <w:szCs w:val="28"/>
          <w:rtl/>
        </w:rPr>
        <w:t xml:space="preserve">از امتیازات مهم این کتاب جمع میان لغات مهم در کنار الفاظ غریب و ناآشنای واژه هاست، واژه‌هایی که در قرآن و سنت طاهره و روایات اهل بیت علیهم السّلام وارد شده است و این نکته در درک صحیح معانی آیات قرآن و معانی تفسیری آن بسیار سودمند و مفید است.</w:t>
      </w:r>
    </w:p>
    <w:p>
      <w:pPr>
        <w:pStyle w:val="BookText"/>
      </w:pPr>
      <w:r>
        <w:rPr>
          <w:rFonts w:ascii="IRNazanin" w:hAnsi="IRNazanin" w:eastAsia="IRNazanin" w:cs="IRNazanin"/>
          <w:lang w:bidi="fa-IR"/>
          <w:color w:val="111111"/>
          <w:sz w:val="28"/>
          <w:szCs w:val="28"/>
          <w:rtl/>
        </w:rPr>
        <w:t xml:space="preserve">از این جهت، این کتاب در مباحث تفسیری بسیار مورد توجه و استفاده مفسرین و محققین قرآنی قرار گرفته است.</w:t>
      </w:r>
    </w:p>
    <w:p>
      <w:pPr>
        <w:pStyle w:val="BookText"/>
      </w:pPr>
      <w:r>
        <w:rPr>
          <w:rFonts w:ascii="IRNazanin" w:hAnsi="IRNazanin" w:eastAsia="IRNazanin" w:cs="IRNazanin"/>
          <w:lang w:bidi="fa-IR"/>
          <w:color w:val="111111"/>
          <w:sz w:val="28"/>
          <w:szCs w:val="28"/>
          <w:rtl/>
        </w:rPr>
        <w:t xml:space="preserve">به عبارت دیگر، این کتاب علاوه بر آن که یک کتاب لغت است، کتاب « غریب قرآن » و کتاب « غریب حدیث » نیز به شمار می‌آید.</w:t>
      </w:r>
    </w:p>
    <w:p>
      <w:pPr>
        <w:pStyle w:val="BookText"/>
      </w:pPr>
      <w:r>
        <w:rPr>
          <w:rFonts w:ascii="IRNazanin" w:hAnsi="IRNazanin" w:eastAsia="IRNazanin" w:cs="IRNazanin"/>
          <w:lang w:bidi="fa-IR"/>
          <w:color w:val="111111"/>
          <w:sz w:val="28"/>
          <w:szCs w:val="28"/>
          <w:rtl/>
        </w:rPr>
        <w:t xml:space="preserve">همچنین، این کتاب در درک صحیح معانی روایات ائمه معصومین علیهم السّلام که در زمینه مباحث اعتقادی و فقهی و اخلاقی و دیگر مباحث وارد شده است، بسیار مؤثر و قابل توجه است.</w:t>
      </w:r>
    </w:p>
    <w:p>
      <w:pPr>
        <w:pStyle w:val="BookText"/>
      </w:pPr>
      <w:r>
        <w:rPr>
          <w:rFonts w:ascii="IRNazanin" w:hAnsi="IRNazanin" w:eastAsia="IRNazanin" w:cs="IRNazanin"/>
          <w:lang w:bidi="fa-IR"/>
          <w:color w:val="111111"/>
          <w:sz w:val="28"/>
          <w:szCs w:val="28"/>
          <w:rtl/>
        </w:rPr>
        <w:t xml:space="preserve">نکته دیگر این که، در این کتاب به اسامی بسیاری از پیامبران الهی و راویان احادیث و علما و دانشمندان اسلامی و پادشاهان و شخصیت‌های بزرگ تاریخی و شرح بسیاری از مباحث عقیدتی نیز اشاره شده است.</w:t>
      </w:r>
    </w:p>
    <w:p>
      <w:pPr>
        <w:pStyle w:val="BookText"/>
      </w:pPr>
      <w:r>
        <w:rPr>
          <w:rFonts w:ascii="IRNazanin" w:hAnsi="IRNazanin" w:eastAsia="IRNazanin" w:cs="IRNazanin"/>
          <w:lang w:bidi="fa-IR"/>
          <w:color w:val="111111"/>
          <w:sz w:val="28"/>
          <w:szCs w:val="28"/>
          <w:rtl/>
        </w:rPr>
        <w:t xml:space="preserve">در حقیقت این کتاب، یک دائرة المعارف از موضوعات گوناگون و مباحث متنوعی می‌باشد که محققان را برای دستیابی به بسیاری از موضوعات راهنمایی می‌کند.</w:t>
      </w:r>
    </w:p>
    <w:p>
      <w:pPr>
        <w:pStyle w:val="Heading2"/>
      </w:pPr>
      <w:bookmarkStart w:id="317" w:name="_Toc2"/>
      <w:r>
        <w:t>اشارة</w:t>
      </w:r>
      <w:bookmarkEnd w:id="3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451_82705"/>
    <w:bookmarkEnd w:id="1"/>
    <w:p>
      <w:pPr>
        <w:pStyle w:val="Heading2"/>
      </w:pPr>
      <w:bookmarkStart w:id="318" w:name="_Toc3"/>
      <w:r>
        <w:t>کتاب الباء</w:t>
      </w:r>
      <w:bookmarkEnd w:id="318"/>
    </w:p>
    <w:p>
      <w:pPr>
        <w:pStyle w:val="Heading3"/>
      </w:pPr>
      <w:bookmarkStart w:id="319" w:name="_Toc4"/>
      <w:r>
        <w:t>اشارة</w:t>
      </w:r>
      <w:bookmarkEnd w:id="319"/>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451_82707"/>
    <w:bookmarkEnd w:id="2"/>
    <w:p>
      <w:pPr>
        <w:pStyle w:val="Heading3"/>
      </w:pPr>
      <w:bookmarkStart w:id="320" w:name="_Toc5"/>
      <w:r>
        <w:t>باب ما أوَّله الألف</w:t>
      </w:r>
      <w:bookmarkEnd w:id="320"/>
    </w:p>
    <w:p>
      <w:pPr>
        <w:pStyle w:val="Heading4"/>
      </w:pPr>
      <w:bookmarkStart w:id="321" w:name="_Toc6"/>
      <w:r>
        <w:t>(أبب)</w:t>
      </w:r>
      <w:bookmarkEnd w:id="321"/>
    </w:p>
    <w:p>
      <w:pPr>
        <w:pStyle w:val="BookText"/>
      </w:pPr>
      <w:r>
        <w:rPr>
          <w:rFonts w:ascii="Amiri" w:hAnsi="Amiri" w:eastAsia="Amiri" w:cs="Amiri"/>
          <w:lang w:bidi="ar-SA"/>
          <w:color w:val="111111"/>
          <w:sz w:val="28"/>
          <w:szCs w:val="28"/>
          <w:rtl/>
        </w:rPr>
        <w:t xml:space="preserve">قوله تعالی : ( وَفاکِهَةً وَأَبًّا ) [ 80 /31 ] الأبُ فی کلام اللغویین : ما رعته الأَغْنَام ، وهو للبهائم کالفاکهة للإنسان </w:t>
      </w:r>
      <w:r>
        <w:rPr>
          <w:rStyle w:val="FootnoteReference"/>
        </w:rPr>
        <w:footnoteReference w:id="1"/>
      </w:r>
    </w:p>
    <w:p>
      <w:pPr>
        <w:pStyle w:val="Heading4"/>
      </w:pPr>
      <w:bookmarkStart w:id="322" w:name="_Toc7"/>
      <w:r>
        <w:t>(أدب)</w:t>
      </w:r>
      <w:bookmarkEnd w:id="322"/>
    </w:p>
    <w:p>
      <w:pPr>
        <w:pStyle w:val="BookText"/>
      </w:pPr>
      <w:r>
        <w:rPr>
          <w:rFonts w:ascii="Amiri" w:hAnsi="Amiri" w:eastAsia="Amiri" w:cs="Amiri"/>
          <w:lang w:bidi="ar-SA"/>
          <w:color w:val="111111"/>
          <w:sz w:val="28"/>
          <w:szCs w:val="28"/>
          <w:rtl/>
        </w:rPr>
        <w:t xml:space="preserve">فِی الْحَدِیثِ : « أَذْکِ بِالْأَدَبِ قَلْبَکَ فَنِعْمَ الْعَوْنُ الْأَدَبُ ».</w:t>
      </w:r>
    </w:p>
    <w:p>
      <w:pPr>
        <w:pStyle w:val="BookText"/>
      </w:pPr>
      <w:r>
        <w:rPr>
          <w:rFonts w:ascii="Amiri" w:hAnsi="Amiri" w:eastAsia="Amiri" w:cs="Amiri"/>
          <w:lang w:bidi="ar-SA"/>
          <w:color w:val="111111"/>
          <w:sz w:val="28"/>
          <w:szCs w:val="28"/>
          <w:rtl/>
        </w:rPr>
        <w:t xml:space="preserve">وَفِی حَدِیثِ الْوَالِدِ مَعَ الْوَلَدِ : « وَاعْلَمْ أَنَّکَ مَسْئُولٌ عَمَّا وُلِّیتَهُ مِنْ حُسْنِ الْأَدَبِ »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الْأَدَبُ : حُسْنُ الأَخْلاق وقد جمعتِ الأحادیثُ الفرضَ والسُّنَّةَ والأَدَبَ ، وظاهرُ العطفِ المُغَایَرَةُ. وأَدَبْتُهُ أَدْباً - من باب ضرب : علَّمْتُه رِیَاضة النفس ومحاسنَ الأخلاق. وأَدَّبْتُهُ تَأْدِیباً مبالغةٌ وتکثیرٌ.</w:t>
      </w:r>
    </w:p>
    <w:p>
      <w:pPr>
        <w:pStyle w:val="BookText"/>
      </w:pPr>
      <w:r>
        <w:rPr>
          <w:rFonts w:ascii="Amiri" w:hAnsi="Amiri" w:eastAsia="Amiri" w:cs="Amiri"/>
          <w:lang w:bidi="ar-SA"/>
          <w:color w:val="111111"/>
          <w:sz w:val="28"/>
          <w:szCs w:val="28"/>
          <w:rtl/>
        </w:rPr>
        <w:t xml:space="preserve">وَفِی الْحَدِیثِ : « خَیْرُ مَا وَرَّثَ الْآبَاءُ لِأَبْنَائِهِمُ الْأَدَبُ ».</w:t>
      </w:r>
    </w:p>
    <w:p>
      <w:pPr>
        <w:pStyle w:val="BookText"/>
      </w:pPr>
      <w:r>
        <w:rPr>
          <w:rFonts w:ascii="Amiri" w:hAnsi="Amiri" w:eastAsia="Amiri" w:cs="Amiri"/>
          <w:lang w:bidi="ar-SA"/>
          <w:color w:val="111111"/>
          <w:sz w:val="28"/>
          <w:szCs w:val="28"/>
          <w:rtl/>
        </w:rPr>
        <w:t xml:space="preserve">قال مَسعَدةُ : یعنی بالأَدَبِ العلمَ </w:t>
      </w:r>
      <w:r>
        <w:rPr>
          <w:rStyle w:val="FootnoteReference"/>
        </w:rPr>
        <w:footnoteReference w:id="3"/>
      </w:r>
      <w:r>
        <w:rPr>
          <w:rFonts w:ascii="Amiri" w:hAnsi="Amiri" w:eastAsia="Amiri" w:cs="Amiri"/>
          <w:lang w:bidi="ar-SA"/>
          <w:color w:val="111111"/>
          <w:sz w:val="28"/>
          <w:szCs w:val="28"/>
          <w:rtl/>
        </w:rPr>
        <w:t xml:space="preserve">وفیه « کَانَ عَلِیٌّ علیه السّلام یُؤَدِّبُ أَصْحَابَهُ ».</w:t>
      </w:r>
    </w:p>
    <w:p>
      <w:pPr>
        <w:pStyle w:val="BookText"/>
      </w:pPr>
      <w:r>
        <w:rPr>
          <w:rFonts w:ascii="Amiri" w:hAnsi="Amiri" w:eastAsia="Amiri" w:cs="Amiri"/>
          <w:lang w:bidi="ar-SA"/>
          <w:color w:val="111111"/>
          <w:sz w:val="28"/>
          <w:szCs w:val="28"/>
          <w:rtl/>
        </w:rPr>
        <w:t xml:space="preserve">أی یُعَلِّمُهم العلم ومحاسنَ الأخلاق. وأَدَّبْتُهُ تَأْدِیباً : إذا عاقبته علی إساءة ، ومنه قَوْلُهُ علیه السّلام : « مَنْ فَعَلَ کَذَا فَلْیُؤَدَّبْ ».</w:t>
      </w:r>
    </w:p>
    <w:p>
      <w:pPr>
        <w:pStyle w:val="BookText"/>
      </w:pPr>
      <w:r>
        <w:rPr>
          <w:rFonts w:ascii="Amiri" w:hAnsi="Amiri" w:eastAsia="Amiri" w:cs="Amiri"/>
          <w:lang w:bidi="ar-SA"/>
          <w:color w:val="111111"/>
          <w:sz w:val="28"/>
          <w:szCs w:val="28"/>
          <w:rtl/>
        </w:rPr>
        <w:t xml:space="preserve">وأَدَّبْتُهُ فَتَأَدَّبَ : انتهی. وأَحسنُ التَّأْدِیبِ أن یکون من غیر ضرب وعُنف بل بلُطف وتَأَنٍّ.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0451_82708"/>
    <w:bookmarkEnd w:id="3"/>
    <w:p>
      <w:pPr>
        <w:pStyle w:val="BookText"/>
      </w:pPr>
      <w:r>
        <w:rPr>
          <w:rFonts w:ascii="Amiri" w:hAnsi="Amiri" w:eastAsia="Amiri" w:cs="Amiri"/>
          <w:lang w:bidi="ar-SA"/>
          <w:color w:val="111111"/>
          <w:sz w:val="28"/>
          <w:szCs w:val="28"/>
          <w:rtl/>
        </w:rPr>
        <w:t xml:space="preserve">وأَدَبَ أَدْباً - من باب ضرب - : صنع صنیعا ودعا الناس إلیه. فهو آدِبٌ. واسم الصنیع » المَأْدُبَة » بضم الدال وفتحها.</w:t>
      </w:r>
    </w:p>
    <w:p>
      <w:pPr>
        <w:pStyle w:val="Heading4"/>
      </w:pPr>
      <w:bookmarkStart w:id="323" w:name="_Toc8"/>
      <w:r>
        <w:t>(أرب)</w:t>
      </w:r>
      <w:bookmarkEnd w:id="323"/>
    </w:p>
    <w:p>
      <w:pPr>
        <w:pStyle w:val="BookText"/>
      </w:pPr>
      <w:r>
        <w:rPr>
          <w:rFonts w:ascii="Amiri" w:hAnsi="Amiri" w:eastAsia="Amiri" w:cs="Amiri"/>
          <w:lang w:bidi="ar-SA"/>
          <w:color w:val="111111"/>
          <w:sz w:val="28"/>
          <w:szCs w:val="28"/>
          <w:rtl/>
        </w:rPr>
        <w:t xml:space="preserve">قوله تعالی حکایة عن موسی علیه السّلام : ( وَلِیَ فِیها مَآرِبُ أُخْری ) [ 20 / 18 ] أی حوائجُ ، واحدُها « مَأْرِبَةٌ » مثلثةَ الراء. وقیل : کان یحمل علیها زاده وسِقاءه ، وکانت تُحَادِثه ، وکان یضرب بها الأرض فیخرج منها ما یأکله یومَه ، ویَرْکُزُها فیخرج منها الماء فإذا رفعها ذهب الماء ، وکان یرُدُّ بها غنمَه ، وکانت تَقِیه الهَوَامَّ بإذن الله تعالی ، وإذا ظهر له عدو حارَبَتْ ونَاضَلَتْ عنه ، وإذا أراد الاستسقاء من البئر صارت شُعْبَتَاها کالدَّلو یستقی به ، وکان یظهر علی شُعْبَتَیها نورٌ کالشَّمْعَتَین تُضِیء له ویهتدی بها ، وإذا اشتهی ثمرة من الثمار رکزها فی الأرض فتُغْصِنُ أغصانُ تلک الشجرة وتُورِقُ وتُثْمِر ثمرها.</w:t>
      </w:r>
    </w:p>
    <w:p>
      <w:pPr>
        <w:pStyle w:val="BookText"/>
      </w:pPr>
      <w:r>
        <w:rPr>
          <w:rFonts w:ascii="Amiri" w:hAnsi="Amiri" w:eastAsia="Amiri" w:cs="Amiri"/>
          <w:lang w:bidi="ar-SA"/>
          <w:color w:val="111111"/>
          <w:sz w:val="28"/>
          <w:szCs w:val="28"/>
          <w:rtl/>
        </w:rPr>
        <w:t xml:space="preserve">قَوْلُهُ تَعَالَی : ( غَیْرِ أُولِی الْإِرْبَةِ مِنَ الرِّجالِ ) [ 24 /31 ] قِیلَ : هُمُ الْبُلْهُ الَّذِینَ لَا یَعْرِفُونَ شَیْئاً مِنْ أُمُورِ النِّسَاءِ ، وَهُوَ مَرْوِیٌّ عَنْ أَبِی عَبْدِ اللهِ علیه السلام </w:t>
      </w:r>
      <w:r>
        <w:rPr>
          <w:rStyle w:val="FootnoteReference"/>
        </w:rPr>
        <w:footnoteReference w:id="4"/>
      </w:r>
      <w:r>
        <w:rPr>
          <w:rFonts w:ascii="Amiri" w:hAnsi="Amiri" w:eastAsia="Amiri" w:cs="Amiri"/>
          <w:lang w:bidi="ar-SA"/>
          <w:color w:val="111111"/>
          <w:sz w:val="28"/>
          <w:szCs w:val="28"/>
          <w:rtl/>
        </w:rPr>
        <w:t xml:space="preserve">وقِیلَ : الْخَصِیُّ. وَقِیلَ : الشَّیْخُ الْفَانِی الَّذِی لَا حَاجَةَ لَهُ فِی النِّسَاءِ. وَقِیلَ : الْعَبِیدُ الصِّغَارُ.</w:t>
      </w:r>
    </w:p>
    <w:p>
      <w:pPr>
        <w:pStyle w:val="BookText"/>
      </w:pPr>
      <w:r>
        <w:rPr>
          <w:rFonts w:ascii="Amiri" w:hAnsi="Amiri" w:eastAsia="Amiri" w:cs="Amiri"/>
          <w:lang w:bidi="ar-SA"/>
          <w:color w:val="111111"/>
          <w:sz w:val="28"/>
          <w:szCs w:val="28"/>
          <w:rtl/>
        </w:rPr>
        <w:t xml:space="preserve">وقُرِئَ غَیْرَ بالنصب علی الحال وبالجر صفةً للتابعین.</w:t>
      </w:r>
    </w:p>
    <w:p>
      <w:pPr>
        <w:pStyle w:val="BookText"/>
      </w:pPr>
      <w:r>
        <w:rPr>
          <w:rFonts w:ascii="Amiri" w:hAnsi="Amiri" w:eastAsia="Amiri" w:cs="Amiri"/>
          <w:lang w:bidi="ar-SA"/>
          <w:color w:val="111111"/>
          <w:sz w:val="28"/>
          <w:szCs w:val="28"/>
          <w:rtl/>
        </w:rPr>
        <w:t xml:space="preserve">وَفِی الْحَدِیثِ : ( أُولِی الْإِرْبَةِ مِنَ الرِّجالِ ) : الْأَحْمَقُ الَّذِی لَا یَأْتِی النِّسَاءَ »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 غَیْرِ أُولِی الْإِرْبَةِ ) أی النکاح ، والإِرْبَة : الحاجة </w:t>
      </w:r>
      <w:r>
        <w:rPr>
          <w:rStyle w:val="FootnoteReference"/>
        </w:rPr>
        <w:footnoteReference w:id="6"/>
      </w:r>
      <w:r>
        <w:rPr>
          <w:rFonts w:ascii="Amiri" w:hAnsi="Amiri" w:eastAsia="Amiri" w:cs="Amiri"/>
          <w:lang w:bidi="ar-SA"/>
          <w:color w:val="111111"/>
          <w:sz w:val="28"/>
          <w:szCs w:val="28"/>
          <w:rtl/>
        </w:rPr>
        <w:t xml:space="preserve">. و « الأَرَبُ » مصدر من باب تَعِب ، یقال : أَرِبَ الرجلُ إلی شیء : إذا احتاج إلیه ، فهو آرِبٌ علی فاعل. و « الإِرْب » بالکسر مستعمل فی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0451_82709"/>
    <w:bookmarkEnd w:id="4"/>
    <w:p>
      <w:pPr>
        <w:pStyle w:val="BookText"/>
      </w:pPr>
      <w:r>
        <w:rPr>
          <w:rFonts w:ascii="Amiri" w:hAnsi="Amiri" w:eastAsia="Amiri" w:cs="Amiri"/>
          <w:lang w:bidi="ar-SA"/>
          <w:color w:val="111111"/>
          <w:sz w:val="28"/>
          <w:szCs w:val="28"/>
          <w:rtl/>
        </w:rPr>
        <w:t xml:space="preserve">العُضْوِ ، والجمعُ « أَرْآب » مثل حِمْل وأَحْمَال ومنه « السجود علی سبعة أَرْآب » أی أَعْضَاء وآرَابٌ أیضا. والأَرِیب : العاقلُ لا یختل عن عقله ، ومنه قولهم : « یحرص علیه الأَدِیبُ الأَرِیبُ ». وتَأْرِیبُ الشیء : توفیره. ومَأرَب : موضع ، ومنه ملحُ مَأْرَبٍ </w:t>
      </w:r>
      <w:r>
        <w:rPr>
          <w:rStyle w:val="FootnoteReference"/>
        </w:rPr>
        <w:footnoteReference w:id="7"/>
      </w:r>
      <w:r>
        <w:rPr>
          <w:rFonts w:ascii="Amiri" w:hAnsi="Amiri" w:eastAsia="Amiri" w:cs="Amiri"/>
          <w:lang w:bidi="ar-SA"/>
          <w:color w:val="111111"/>
          <w:sz w:val="28"/>
          <w:szCs w:val="28"/>
          <w:rtl/>
        </w:rPr>
        <w:t xml:space="preserve">. و « الأُرْبَی » بضم الهمزة الداهیة و « الإِرْبِیَان » بالکسر سمک معروف فی بلاده </w:t>
      </w:r>
      <w:r>
        <w:rPr>
          <w:rStyle w:val="FootnoteReference"/>
        </w:rPr>
        <w:footnoteReference w:id="8"/>
      </w:r>
    </w:p>
    <w:p>
      <w:pPr>
        <w:pStyle w:val="Heading4"/>
      </w:pPr>
      <w:bookmarkStart w:id="324" w:name="_Toc9"/>
      <w:r>
        <w:t>(أَرْنَبُ)</w:t>
      </w:r>
      <w:bookmarkEnd w:id="324"/>
    </w:p>
    <w:p>
      <w:pPr>
        <w:pStyle w:val="BookText"/>
      </w:pPr>
      <w:r>
        <w:rPr>
          <w:rFonts w:ascii="Amiri" w:hAnsi="Amiri" w:eastAsia="Amiri" w:cs="Amiri"/>
          <w:lang w:bidi="ar-SA"/>
          <w:color w:val="111111"/>
          <w:sz w:val="28"/>
          <w:szCs w:val="28"/>
          <w:rtl/>
        </w:rPr>
        <w:t xml:space="preserve">فِی الْخَبَرِ : « رَأَیْتُ عَلَی أَنْفِ رَسُولِ اللهِ صلی الله علیه و آله وَأَرْنَبَتِهِ أَثَرَ الْمَاءِ وَالطِّینِ ».</w:t>
      </w:r>
    </w:p>
    <w:p>
      <w:pPr>
        <w:pStyle w:val="BookText"/>
      </w:pPr>
      <w:r>
        <w:rPr>
          <w:rFonts w:ascii="Amiri" w:hAnsi="Amiri" w:eastAsia="Amiri" w:cs="Amiri"/>
          <w:lang w:bidi="ar-SA"/>
          <w:color w:val="111111"/>
          <w:sz w:val="28"/>
          <w:szCs w:val="28"/>
          <w:rtl/>
        </w:rPr>
        <w:t xml:space="preserve">ومثله » کَانَ یَسْجُدُ عَلَی جَبْهَتِهِ وَأَرْنَبَتِهِ ».</w:t>
      </w:r>
    </w:p>
    <w:p>
      <w:pPr>
        <w:pStyle w:val="BookText"/>
      </w:pPr>
      <w:r>
        <w:rPr>
          <w:rFonts w:ascii="Amiri" w:hAnsi="Amiri" w:eastAsia="Amiri" w:cs="Amiri"/>
          <w:lang w:bidi="ar-SA"/>
          <w:color w:val="111111"/>
          <w:sz w:val="28"/>
          <w:szCs w:val="28"/>
          <w:rtl/>
        </w:rPr>
        <w:t xml:space="preserve">الأَرْنَبَةُ : طرَفُ الأنف عند الکل و « الأَرْنَبُ » واحدة الأَرَانِبِ هو حیوان یشبه العَناقَ قصیر الیدین طویل الرجلین عکس الزَّرَّافَةِ ، یطأ الأرض علی مؤخَّر قوائمه ، وهو اسم جنس یطلق علی الذکر والأنثی ... قیل : وقضیبُ الذَکَر کذَکَرِ الثَّعْلَبِ أحدُ شَطْرَیْهِ عظمٌ والآخر عَصَبٌ ... وتُسَافِدُ وهی حُبْلَی ، وتکون عاما ذکرا وعاما أنثی - کذا فی حیاة الحیوان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الْأَرْنَبُ مَسْخٌ کَانَتِ امْرَأَةً تَخُونُ زَوْجَهَا وَلَا تَغْتَسِلُ مِنْ حَیْضِهَا »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4"/>
      </w:pPr>
      <w:bookmarkStart w:id="325" w:name="_Toc10"/>
      <w:r>
        <w:t>(أزب)</w:t>
      </w:r>
      <w:bookmarkEnd w:id="325"/>
    </w:p>
    <w:p>
      <w:pPr>
        <w:pStyle w:val="BookText"/>
      </w:pPr>
      <w:r>
        <w:rPr>
          <w:rFonts w:ascii="Amiri" w:hAnsi="Amiri" w:eastAsia="Amiri" w:cs="Amiri"/>
          <w:lang w:bidi="ar-SA"/>
          <w:color w:val="111111"/>
          <w:sz w:val="28"/>
          <w:szCs w:val="28"/>
          <w:rtl/>
        </w:rPr>
        <w:t xml:space="preserve">فی الحدیث ذُکِرَ الْمِیزَابُ. وفی المصباح : « المِئْزَابُ » بهمزة ساکنة و « المِیزَابُ » للمبالغة ، وجمع الأول « مَآزِیبُ » والثانی « مَیَازِیبُ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0451_82710"/>
    <w:bookmarkEnd w:id="5"/>
    <w:p>
      <w:pPr>
        <w:pStyle w:val="BookText"/>
      </w:pPr>
      <w:r>
        <w:rPr>
          <w:rFonts w:ascii="Amiri" w:hAnsi="Amiri" w:eastAsia="Amiri" w:cs="Amiri"/>
          <w:lang w:bidi="ar-SA"/>
          <w:color w:val="111111"/>
          <w:sz w:val="28"/>
          <w:szCs w:val="28"/>
          <w:rtl/>
        </w:rPr>
        <w:t xml:space="preserve">وربما قیل : « مَوَازِیبُ » ، من « وَزَبَ الماء » : إذا سال ، وقیل بالواو مُعَرَّبٌ ، وقیل مُوَلَّدٌ ، وعن ابن الأعرابی : یقال لِلْمِیزَابِ : « مرزاب » و « مزراب » بتقدیم الراء المهملة وتأخیرها. والأَزِبُ : الکثیر الشعر. والْأَزْبَة : الجدب.</w:t>
      </w:r>
    </w:p>
    <w:p>
      <w:pPr>
        <w:pStyle w:val="Heading4"/>
      </w:pPr>
      <w:bookmarkStart w:id="326" w:name="_Toc11"/>
      <w:r>
        <w:t>(أشب)</w:t>
      </w:r>
      <w:bookmarkEnd w:id="326"/>
    </w:p>
    <w:p>
      <w:pPr>
        <w:pStyle w:val="BookText"/>
      </w:pPr>
      <w:r>
        <w:rPr>
          <w:rFonts w:ascii="Amiri" w:hAnsi="Amiri" w:eastAsia="Amiri" w:cs="Amiri"/>
          <w:lang w:bidi="ar-SA"/>
          <w:color w:val="111111"/>
          <w:sz w:val="28"/>
          <w:szCs w:val="28"/>
          <w:rtl/>
        </w:rPr>
        <w:t xml:space="preserve">الأُشَابَة : أَخْلَاط الناس. وأَشَبَ القوم : خلط بعضهم ببعض ، وتَأَشَّبُوا حوله : اجتمعوا إلیه وطافوا به</w:t>
      </w:r>
    </w:p>
    <w:p>
      <w:pPr>
        <w:pStyle w:val="Heading4"/>
      </w:pPr>
      <w:bookmarkStart w:id="327" w:name="_Toc12"/>
      <w:r>
        <w:t>(ألب)</w:t>
      </w:r>
      <w:bookmarkEnd w:id="327"/>
    </w:p>
    <w:p>
      <w:pPr>
        <w:pStyle w:val="BookText"/>
      </w:pPr>
      <w:r>
        <w:rPr>
          <w:rFonts w:ascii="Amiri" w:hAnsi="Amiri" w:eastAsia="Amiri" w:cs="Amiri"/>
          <w:lang w:bidi="ar-SA"/>
          <w:color w:val="111111"/>
          <w:sz w:val="28"/>
          <w:szCs w:val="28"/>
          <w:rtl/>
        </w:rPr>
        <w:t xml:space="preserve">فِی حَدِیثِ عَلِیٍّ علیه السّلام : « وَا عَجَبَا لِطَلْحَةَ أَلَّبَ النَّاسَ عَلَی ابْنِ عَفَّانَ حَتَّی إِذَا قُتِلَ أَعْطَانِی صَفْقَتَهُ »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جمع الناس ، من قولهم : « أَلَبَ الإبِلَ أَلْباً » أی جمعها وساقها ، و « أَلَبْتُ الجیشَ » جمعته و « تَأَلَّبُوا » تجمعوا</w:t>
      </w:r>
    </w:p>
    <w:p>
      <w:pPr>
        <w:pStyle w:val="Heading4"/>
      </w:pPr>
      <w:bookmarkStart w:id="328" w:name="_Toc13"/>
      <w:r>
        <w:t>(أنب)</w:t>
      </w:r>
      <w:bookmarkEnd w:id="328"/>
    </w:p>
    <w:p>
      <w:pPr>
        <w:pStyle w:val="BookText"/>
      </w:pPr>
      <w:r>
        <w:rPr>
          <w:rFonts w:ascii="Amiri" w:hAnsi="Amiri" w:eastAsia="Amiri" w:cs="Amiri"/>
          <w:lang w:bidi="ar-SA"/>
          <w:color w:val="111111"/>
          <w:sz w:val="28"/>
          <w:szCs w:val="28"/>
          <w:rtl/>
        </w:rPr>
        <w:t xml:space="preserve">فِی الْحَدِیثِ : « مَنْ أَنَّبَ مُؤْمِناً أَنَّبَهُ اللهُ تَعَالَی فِی الدُّنْیَا وَالْآخِرَةِ ».</w:t>
      </w:r>
    </w:p>
    <w:p>
      <w:pPr>
        <w:pStyle w:val="BookText"/>
      </w:pPr>
      <w:r>
        <w:rPr>
          <w:rFonts w:ascii="Amiri" w:hAnsi="Amiri" w:eastAsia="Amiri" w:cs="Amiri"/>
          <w:lang w:bidi="ar-SA"/>
          <w:color w:val="111111"/>
          <w:sz w:val="28"/>
          <w:szCs w:val="28"/>
          <w:rtl/>
        </w:rPr>
        <w:t xml:space="preserve">« التَّأْنِیبُ » المبالغة فی التوبیخ والتعنیف ومنه « فَتُؤَنِّبُونَهُ ». و « الأَنَابِیبُ » جمع « أُنْبُوبٍ » : الرماحُ</w:t>
      </w:r>
    </w:p>
    <w:p>
      <w:pPr>
        <w:pStyle w:val="Heading4"/>
      </w:pPr>
      <w:bookmarkStart w:id="329" w:name="_Toc14"/>
      <w:r>
        <w:t>(أوب)</w:t>
      </w:r>
      <w:bookmarkEnd w:id="329"/>
    </w:p>
    <w:p>
      <w:pPr>
        <w:pStyle w:val="BookText"/>
      </w:pPr>
      <w:r>
        <w:rPr>
          <w:rFonts w:ascii="Amiri" w:hAnsi="Amiri" w:eastAsia="Amiri" w:cs="Amiri"/>
          <w:lang w:bidi="ar-SA"/>
          <w:color w:val="111111"/>
          <w:sz w:val="28"/>
          <w:szCs w:val="28"/>
          <w:rtl/>
        </w:rPr>
        <w:t xml:space="preserve">قوله تعالی ( یا جِبالُ أَوِّبِی مَعَهُ ) [34 / 10 ] أی سَبِّحِی من « التَّأْوِیبِ » وهو التسبیح</w:t>
      </w:r>
    </w:p>
    <w:p>
      <w:pPr>
        <w:pStyle w:val="BookText"/>
      </w:pPr>
      <w:r>
        <w:rPr>
          <w:rFonts w:ascii="Amiri" w:hAnsi="Amiri" w:eastAsia="Amiri" w:cs="Amiri"/>
          <w:lang w:bidi="ar-SA"/>
          <w:color w:val="111111"/>
          <w:sz w:val="28"/>
          <w:szCs w:val="28"/>
          <w:rtl/>
        </w:rPr>
        <w:t xml:space="preserve">رُوِیَ أَنَّهُ کَانَتِ الطَّیْرُ وَالْجِبَالُ تُرَجِّعُ التَّسْبِیحَ مَعَ دَاوُدَ علیه السلام</w:t>
      </w:r>
    </w:p>
    <w:p>
      <w:pPr>
        <w:pStyle w:val="BookText"/>
      </w:pPr>
      <w:r>
        <w:rPr>
          <w:rFonts w:ascii="Amiri" w:hAnsi="Amiri" w:eastAsia="Amiri" w:cs="Amiri"/>
          <w:lang w:bidi="ar-SA"/>
          <w:color w:val="111111"/>
          <w:sz w:val="28"/>
          <w:szCs w:val="28"/>
          <w:rtl/>
        </w:rPr>
        <w:t xml:space="preserve">والتَّأَوْیُب : سیر النهار کله ، فکَأَنَّ المعنی : سبِّحِی نهارَکَ کلَّه معه کَتَأْوِیبِ السائر نهارَهُ کلَّه ، فیجوز أن یکون خلق الله فیها تسبیحا کما خلق الکلام فی الشجرة فیسمع فی الجبال التسبیح کما یسمع من المُسَبِّحِ ، معجزةً لداود علیه السّلام قوله تعالی : ( أَوَّابٌ ) [38 / 17 ] أی رَجَّاع عن کل ما یکره الله إلی ما یُحِبُّ. والْأَوَّابِینَ [ 17 / 25 ] مثله و « المَآبُ » المَرجِعُ ، قوله تعالی : ( اتَّخَذَ إِلی رَبِّهِ مَآباً ) [ 78 /39 ] أی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0451_82711"/>
    <w:bookmarkEnd w:id="6"/>
    <w:p>
      <w:pPr>
        <w:pStyle w:val="BookText"/>
      </w:pPr>
      <w:r>
        <w:rPr>
          <w:rFonts w:ascii="IRNazanin" w:hAnsi="IRNazanin" w:eastAsia="IRNazanin" w:cs="IRNazanin"/>
          <w:lang w:bidi="fa-IR"/>
          <w:color w:val="111111"/>
          <w:sz w:val="28"/>
          <w:szCs w:val="28"/>
          <w:rtl/>
        </w:rPr>
        <w:t xml:space="preserve">عملا یرجع إلیه.</w:t>
      </w:r>
    </w:p>
    <w:p>
      <w:pPr>
        <w:pStyle w:val="BookText"/>
      </w:pPr>
      <w:r>
        <w:rPr>
          <w:rFonts w:ascii="Amiri" w:hAnsi="Amiri" w:eastAsia="Amiri" w:cs="Amiri"/>
          <w:lang w:bidi="ar-SA"/>
          <w:color w:val="111111"/>
          <w:sz w:val="28"/>
          <w:szCs w:val="28"/>
          <w:rtl/>
        </w:rPr>
        <w:t xml:space="preserve">قوله تعالی : ( إِنَّ إِلَیْنا إِیابَهُمْ ) [ 88 / 25 ] قال الشیخُ أَبُو علیٍّ : قرأ أبو جعفر إِیَّابَهُمْ بالتشدید والباقون بالتخفیف ، والمعنی : إلینا مرجعهم ومصیرهم بعد الموت ، ( ثُمَّ إِنَّ عَلَیْنا حِسابَهُمْ. )</w:t>
      </w:r>
    </w:p>
    <w:p>
      <w:pPr>
        <w:pStyle w:val="BookText"/>
      </w:pPr>
      <w:r>
        <w:rPr>
          <w:rFonts w:ascii="Amiri" w:hAnsi="Amiri" w:eastAsia="Amiri" w:cs="Amiri"/>
          <w:lang w:bidi="ar-SA"/>
          <w:color w:val="111111"/>
          <w:sz w:val="28"/>
          <w:szCs w:val="28"/>
          <w:rtl/>
        </w:rPr>
        <w:t xml:space="preserve">وَفِی الْحَدِیثِ : « ثَمَانُ رَکَعَاتِ الزَّوَالِ تُسَمَّی صَلَاةَ الْأَوَّابِینَ »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یعنی : الکثیرین الرجوع إلی الله تعالی بالتوبة. و « الأَوَّابُ » بالتشدید : التائب. وقَوْلُهُ : « آئِبُونَ تَائِبُونَ ».</w:t>
      </w:r>
    </w:p>
    <w:p>
      <w:pPr>
        <w:pStyle w:val="BookText"/>
      </w:pPr>
      <w:r>
        <w:rPr>
          <w:rFonts w:ascii="IRNazanin" w:hAnsi="IRNazanin" w:eastAsia="IRNazanin" w:cs="IRNazanin"/>
          <w:lang w:bidi="fa-IR"/>
          <w:color w:val="111111"/>
          <w:sz w:val="28"/>
          <w:szCs w:val="28"/>
          <w:rtl/>
        </w:rPr>
        <w:t xml:space="preserve">هو جمع « آئِبٍ ». و « أَیُّوبُ » من آبَ یَئُوبُ ، وهو أنه یرجع إلی العافیة والنعمة والأهل والمال والولد بعد البلاء کذا فی معانی الأخبار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إِنِّی بِإِیَابِکُمْ مِنَ الْمُؤْمِنِینَ »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یرید بذلک الإقرار بالرجعة فی دولة القائم و « آبَتِ الشمسُ » - بالمد - لغة فی غابت ، ومنه الْحَدِیثُ : « لَا یُصَلِّی بَعْدَ الْعَصْرِ شَیْئاً حَتَّی تَئُوبَ الشَّمْسُ »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تَغِیب وَفِی الْحَدِیثِ : « طُوبَی لِعَبْدٍ نُؤَمَةٍ لَا یُؤْبَهُ لَهُ ».</w:t>
      </w:r>
    </w:p>
    <w:p>
      <w:pPr>
        <w:pStyle w:val="BookText"/>
      </w:pPr>
      <w:r>
        <w:rPr>
          <w:rFonts w:ascii="Amiri" w:hAnsi="Amiri" w:eastAsia="Amiri" w:cs="Amiri"/>
          <w:lang w:bidi="ar-SA"/>
          <w:color w:val="111111"/>
          <w:sz w:val="28"/>
          <w:szCs w:val="28"/>
          <w:rtl/>
        </w:rPr>
        <w:t xml:space="preserve">أی لا یُبَالَی به ، ولا یُحْتَفَلُ لِحَقَارَتِهِ. و « آبُ » فصل من فصول السَّنَةِ بعد تَمُّوز.</w:t>
      </w:r>
    </w:p>
    <w:p>
      <w:pPr>
        <w:pStyle w:val="Heading4"/>
      </w:pPr>
      <w:bookmarkStart w:id="330" w:name="_Toc15"/>
      <w:r>
        <w:t>(أهب)</w:t>
      </w:r>
      <w:bookmarkEnd w:id="330"/>
    </w:p>
    <w:p>
      <w:pPr>
        <w:pStyle w:val="BookText"/>
      </w:pPr>
      <w:r>
        <w:rPr>
          <w:rFonts w:ascii="Amiri" w:hAnsi="Amiri" w:eastAsia="Amiri" w:cs="Amiri"/>
          <w:lang w:bidi="ar-SA"/>
          <w:color w:val="111111"/>
          <w:sz w:val="28"/>
          <w:szCs w:val="28"/>
          <w:rtl/>
        </w:rPr>
        <w:t xml:space="preserve">فِی حَدِیثِ الْمَیِّتِ : لَا یُفْدَحُ فِی قَبْرِهِ حَتَّی یَأْخُذَ أُهْبَتَهُ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عُدَّتَه ، یقال : تَأَهَّبَ للشیء : استعد له ، وجمع الأُهْبَة « أُهَبٌ » کغرفة وغُرَف. و « الْمُتَأَهِّبُ للشیء » المستعد له. و « أُهْبَةُ الحرب » الْتِهَابُهُ.</w:t>
      </w:r>
    </w:p>
    <w:p>
      <w:pPr>
        <w:pStyle w:val="BookText"/>
      </w:pPr>
      <w:r>
        <w:rPr>
          <w:rFonts w:ascii="Amiri" w:hAnsi="Amiri" w:eastAsia="Amiri" w:cs="Amiri"/>
          <w:lang w:bidi="ar-SA"/>
          <w:color w:val="111111"/>
          <w:sz w:val="28"/>
          <w:szCs w:val="28"/>
          <w:rtl/>
        </w:rPr>
        <w:t xml:space="preserve">وَفِی الْخَبَرِ : « أَیُّمَا إِهَابٍ دُبِغَ فَقَدْ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0451_82712"/>
    <w:bookmarkEnd w:id="7"/>
    <w:p>
      <w:pPr>
        <w:pStyle w:val="BookText"/>
      </w:pPr>
      <w:r>
        <w:rPr>
          <w:rFonts w:ascii="Amiri" w:hAnsi="Amiri" w:eastAsia="Amiri" w:cs="Amiri"/>
          <w:lang w:bidi="ar-SA"/>
          <w:color w:val="111111"/>
          <w:sz w:val="28"/>
          <w:szCs w:val="28"/>
          <w:rtl/>
        </w:rPr>
        <w:t xml:space="preserve">طَهُرَ ».</w:t>
      </w:r>
    </w:p>
    <w:p>
      <w:pPr>
        <w:pStyle w:val="BookText"/>
      </w:pPr>
      <w:r>
        <w:rPr>
          <w:rFonts w:ascii="Amiri" w:hAnsi="Amiri" w:eastAsia="Amiri" w:cs="Amiri"/>
          <w:lang w:bidi="ar-SA"/>
          <w:color w:val="111111"/>
          <w:sz w:val="28"/>
          <w:szCs w:val="28"/>
          <w:rtl/>
        </w:rPr>
        <w:t xml:space="preserve">الإِهَابُ - ککتاب - الجلد ویقال : ما لم یدبغ ، والجمع « أُهُبٌ » ککُتُب. وبفتحتین علی غیر القیاس. قال بعضهم : لیس فی کلام العرب « فِعال » یجمع علی « فَعَل » بفتحتین إلا إِهَاب وأَهَبٌ وعِماد وعُمُد. وربما استعیر الإِهَابُ لجلد الإنسان</w:t>
      </w:r>
    </w:p>
    <w:p>
      <w:pPr>
        <w:pStyle w:val="Heading3"/>
      </w:pPr>
      <w:bookmarkStart w:id="331" w:name="_Toc16"/>
      <w:r>
        <w:t>باب ما أوله الباء</w:t>
      </w:r>
      <w:bookmarkEnd w:id="331"/>
    </w:p>
    <w:p>
      <w:pPr>
        <w:pStyle w:val="Heading4"/>
      </w:pPr>
      <w:bookmarkStart w:id="332" w:name="_Toc17"/>
      <w:r>
        <w:t>(بوب)</w:t>
      </w:r>
      <w:bookmarkEnd w:id="332"/>
    </w:p>
    <w:p>
      <w:pPr>
        <w:pStyle w:val="BookText"/>
      </w:pPr>
      <w:r>
        <w:rPr>
          <w:rFonts w:ascii="Amiri" w:hAnsi="Amiri" w:eastAsia="Amiri" w:cs="Amiri"/>
          <w:lang w:bidi="ar-SA"/>
          <w:color w:val="111111"/>
          <w:sz w:val="28"/>
          <w:szCs w:val="28"/>
          <w:rtl/>
        </w:rPr>
        <w:t xml:space="preserve">قوله تعالی : ( وَأْتُوا الْبُیُوتَ مِنْ أَبْوابِها ) [ 2 / 189 ] قیل معناه : باشروا الأمور من وجوهها التی یجب أن یباشر علیها أی الأمور کانت. قوله تعالی : ( یا بَنِیَّ لا تَدْخُلُوا مِنْ بابٍ واحِدٍ وَادْخُلُوا مِنْ أَبْوابٍ مُتَفَرِّقَةٍ ) [ 12 / 67 ]</w:t>
      </w:r>
    </w:p>
    <w:p>
      <w:pPr>
        <w:pStyle w:val="BookText"/>
      </w:pPr>
      <w:r>
        <w:rPr>
          <w:rFonts w:ascii="Amiri" w:hAnsi="Amiri" w:eastAsia="Amiri" w:cs="Amiri"/>
          <w:lang w:bidi="ar-SA"/>
          <w:color w:val="111111"/>
          <w:sz w:val="28"/>
          <w:szCs w:val="28"/>
          <w:rtl/>
        </w:rPr>
        <w:t xml:space="preserve">قَالَ الْمُفَسِّرُ : نَهَاهُمْ أَنْ یَدْخُلُوا مِنْ بَابٍ وَاحِدٍ لِأَنَّهُمْ کَانُوا ذَوِی جَمَالٍ وَبَهَاءٍ وَهَیْئَةٍ حَسَنَةٍ ، وَقَدْ شُهِرُوا فِی مِصْرَ بِالْقُرْبِ مِنَ الْمَلِکِ وَالتَّکْرِمَةِ الْخَاصَّةِ الَّتِی لَمْ تَکُنْ لِغَیْرِهِمْ فَخَافَ عَلَیْهِمُ الْعَیْنَ.</w:t>
      </w:r>
    </w:p>
    <w:p>
      <w:pPr>
        <w:pStyle w:val="BookText"/>
      </w:pPr>
      <w:r>
        <w:rPr>
          <w:rFonts w:ascii="Amiri" w:hAnsi="Amiri" w:eastAsia="Amiri" w:cs="Amiri"/>
          <w:lang w:bidi="ar-SA"/>
          <w:color w:val="111111"/>
          <w:sz w:val="28"/>
          <w:szCs w:val="28"/>
          <w:rtl/>
        </w:rPr>
        <w:t xml:space="preserve">وَفِی الْحَدِیثِ : « لَا تَصْدُقُوا حَتَّی تُسَلِّمُوا أَبْوَاباً أَرْبَعَةً لَا یَصْلُحُ أَوَّلُهَا إِلَّا بِآخِرِهَا ». ثُمَّ قَالَ : « ضَلَّ أَصْحَابُ الثَّلَاثَةِ ».</w:t>
      </w:r>
    </w:p>
    <w:p>
      <w:pPr>
        <w:pStyle w:val="BookText"/>
      </w:pPr>
      <w:r>
        <w:rPr>
          <w:rFonts w:ascii="Amiri" w:hAnsi="Amiri" w:eastAsia="Amiri" w:cs="Amiri"/>
          <w:lang w:bidi="ar-SA"/>
          <w:color w:val="111111"/>
          <w:sz w:val="28"/>
          <w:szCs w:val="28"/>
          <w:rtl/>
        </w:rPr>
        <w:t xml:space="preserve">قیل : کان المراد بالأربعة : الإیمان بالله ، ورسوله ، والکتاب الذی أنزل ، وبولایة الأمر ، وبالثلاثة فی قَوْلِهِ « ضَلَّ أَصْحَابُ الثَّلَاثَةِ ».</w:t>
      </w:r>
    </w:p>
    <w:p>
      <w:pPr>
        <w:pStyle w:val="BookText"/>
      </w:pPr>
      <w:r>
        <w:rPr>
          <w:rFonts w:ascii="Amiri" w:hAnsi="Amiri" w:eastAsia="Amiri" w:cs="Amiri"/>
          <w:lang w:bidi="ar-SA"/>
          <w:color w:val="111111"/>
          <w:sz w:val="28"/>
          <w:szCs w:val="28"/>
          <w:rtl/>
        </w:rPr>
        <w:t xml:space="preserve">یرید من أقر بالثلاثة السابقة وأنکر الولایة ، وقد یعبر ب- « الثلاثة » عن الأول والثانی والثالث. و « الأَبْوَابُ » جمع « بَابٍ » ، وقد جمع البَابُ أیضا علی « أَبْوِبَةٍ ». و « الْبَوَّابُ » اللازم لِلْبَابِ. والمعروف من أهل اللغة بأن بَاباً مذکر ، وکذا ناب ، ولذا عیب علی ابن أبی الحدید قوله :</w:t>
      </w:r>
    </w:p>
    <w:p>
      <w:pPr>
        <w:pStyle w:val="BookText"/>
      </w:pPr>
      <w:r>
        <w:rPr>
          <w:rFonts w:ascii="Amiri" w:hAnsi="Amiri" w:eastAsia="Amiri" w:cs="Amiri"/>
          <w:lang w:bidi="ar-SA"/>
          <w:color w:val="111111"/>
          <w:sz w:val="28"/>
          <w:szCs w:val="28"/>
          <w:rtl/>
        </w:rPr>
        <w:t xml:space="preserve">یا قَالِعَ البَابِ الَّتِی عَنْ هَزِّهَا</w:t>
      </w:r>
    </w:p>
    <w:p>
      <w:pPr>
        <w:pStyle w:val="BookText"/>
      </w:pPr>
      <w:r>
        <w:rPr>
          <w:rFonts w:ascii="Amiri" w:hAnsi="Amiri" w:eastAsia="Amiri" w:cs="Amiri"/>
          <w:lang w:bidi="ar-SA"/>
          <w:color w:val="111111"/>
          <w:sz w:val="28"/>
          <w:szCs w:val="28"/>
          <w:rtl/>
        </w:rPr>
        <w:t xml:space="preserve">عَجَزَتْ أَکُفٌّ أَرْبَعُونَ وأَرْبَعٌ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وأصل بَابٍ « بوب » قلبت الواو</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0451_82713"/>
    <w:bookmarkEnd w:id="8"/>
    <w:p>
      <w:pPr>
        <w:pStyle w:val="BookText"/>
      </w:pPr>
      <w:r>
        <w:rPr>
          <w:rFonts w:ascii="IRNazanin" w:hAnsi="IRNazanin" w:eastAsia="IRNazanin" w:cs="IRNazanin"/>
          <w:lang w:bidi="fa-IR"/>
          <w:color w:val="111111"/>
          <w:sz w:val="28"/>
          <w:szCs w:val="28"/>
          <w:rtl/>
        </w:rPr>
        <w:t xml:space="preserve">ألفا ، لتحرکها وانفتاح ما قبلها ، وإذا صغرتها زالت علة القلب ورجعت فی التصغیر إلی الأصل ، وقلت : « بُوَیْبٌ » وکذا ناب.</w:t>
      </w:r>
    </w:p>
    <w:p>
      <w:pPr>
        <w:pStyle w:val="BookText"/>
      </w:pPr>
      <w:r>
        <w:rPr>
          <w:rFonts w:ascii="Amiri" w:hAnsi="Amiri" w:eastAsia="Amiri" w:cs="Amiri"/>
          <w:lang w:bidi="ar-SA"/>
          <w:color w:val="111111"/>
          <w:sz w:val="28"/>
          <w:szCs w:val="28"/>
          <w:rtl/>
        </w:rPr>
        <w:t xml:space="preserve">وَفِی الْخَبَرِ الصَّحِیحِ : « أَنَا مَدِینَةُ الْعِلْمِ وَعَلِیٌ بَابُهَا ، فَمَنْ أَرَادَ الْعِلْمَ فَلْیَأْتِ الْبَابَ ».</w:t>
      </w:r>
    </w:p>
    <w:p>
      <w:pPr>
        <w:pStyle w:val="BookText"/>
      </w:pPr>
      <w:r>
        <w:rPr>
          <w:rFonts w:ascii="IRNazanin" w:hAnsi="IRNazanin" w:eastAsia="IRNazanin" w:cs="IRNazanin"/>
          <w:lang w:bidi="fa-IR"/>
          <w:color w:val="111111"/>
          <w:sz w:val="28"/>
          <w:szCs w:val="28"/>
          <w:rtl/>
        </w:rPr>
        <w:t xml:space="preserve">رواه الکثیر منهم ، ونقل علیه بعضهم إجماع الأمة ، لأنه جعل نفسه الشریفة صلی الله علیه و آله تلک المدینة ومنع الوصول إلیها إلا بواسطة الباب ، فمن دخل منه کان له من المعصیة مندوحة و ( فازَ فَوْزاً عَظِیماً ) وَاهْتَدَی ( صِراطاً مُسْتَقِیماً ). نقل أن سبب الحدیث</w:t>
      </w:r>
    </w:p>
    <w:p>
      <w:pPr>
        <w:pStyle w:val="BookText"/>
      </w:pPr>
      <w:r>
        <w:rPr>
          <w:rFonts w:ascii="Amiri" w:hAnsi="Amiri" w:eastAsia="Amiri" w:cs="Amiri"/>
          <w:lang w:bidi="ar-SA"/>
          <w:color w:val="111111"/>
          <w:sz w:val="28"/>
          <w:szCs w:val="28"/>
          <w:rtl/>
        </w:rPr>
        <w:t xml:space="preserve">أَنَّ أَعْرَابِیّاً أَتَی النَّبِیَّ صلی الله علیه و آله فَقَالَ لَهُ : طمش طاح فغادر شبلا لِمَنِ النشب؟ فَقَالَ صلی الله علیه و آله : لِلشِّبْلِ مُمِیطاً. فَدَخَلَ عَلِیٌّ علیه السّلام فَذَکَرَ لَهُ النَّبِیُّ صلی الله علیه و آله لَفْظَ الْأَعْرَابِیِّ. فَأَجَابَ بِمَا أَجَابَ بِهِ النَّبِیُّ صلی الله علیه و آله فَقَالَ : « أَنَا مَدِینَةُ الْعِلْمِ وَعَلِیٌ بَابُهَا ». - الحدیث. ومن لطیف ما نقل هنا أَنَّ أَعْرَابِیّاً دَخَلَ الْمَسْجِدَ فَبَدَأَ بِالسَّلَامِ عَلَی عَلِیٍّ علیه السّلام فَضَحِکَ الْحَاضِرُونَ وَقَالُوا لَهُ فِی ذَلِکَ ، فَقَالَ : سَمِعْتُ النَّبِیَّ صلی الله علیه و آله یَقُولُ : « أَنَا مَدِینَةُ الْعِلْمِ وَعَلِیٌ بَابُهَا « فَقَدْ فَعَلْتُ کَمَا أَمَرَ صلی الله علیه و آله .</w:t>
      </w:r>
    </w:p>
    <w:p>
      <w:pPr>
        <w:pStyle w:val="BookText"/>
      </w:pPr>
      <w:r>
        <w:rPr>
          <w:rFonts w:ascii="Amiri" w:hAnsi="Amiri" w:eastAsia="Amiri" w:cs="Amiri"/>
          <w:lang w:bidi="ar-SA"/>
          <w:color w:val="111111"/>
          <w:sz w:val="28"/>
          <w:szCs w:val="28"/>
          <w:rtl/>
        </w:rPr>
        <w:t xml:space="preserve">وَفِی أَحَادِیثِ التَّهْذِیبِ : « وَقَدْ جَاءَ النَّاسُ یُعَزُّونَهُ عَلَی أَبْوَابِهِ » ، وَفِی الْکَافِی « عَلَی ابْنِهِ ».</w:t>
      </w:r>
    </w:p>
    <w:p>
      <w:pPr>
        <w:pStyle w:val="BookText"/>
      </w:pPr>
      <w:r>
        <w:rPr>
          <w:rFonts w:ascii="Amiri" w:hAnsi="Amiri" w:eastAsia="Amiri" w:cs="Amiri"/>
          <w:lang w:bidi="ar-SA"/>
          <w:color w:val="111111"/>
          <w:sz w:val="28"/>
          <w:szCs w:val="28"/>
          <w:rtl/>
        </w:rPr>
        <w:t xml:space="preserve">ولعله الصواب. وقولهم : « أَبْوَابٌ مُبَوَّبَةٌ » کما یقال : أصناف مصنفة. و « هذا الشیء من بَابَتِکَ » أی یصلح لک</w:t>
      </w:r>
    </w:p>
    <w:p>
      <w:pPr>
        <w:pStyle w:val="Heading3"/>
      </w:pPr>
      <w:bookmarkStart w:id="333" w:name="_Toc18"/>
      <w:r>
        <w:t>باب ما أوله التاء</w:t>
      </w:r>
      <w:bookmarkEnd w:id="333"/>
    </w:p>
    <w:p>
      <w:pPr>
        <w:pStyle w:val="Heading4"/>
      </w:pPr>
      <w:bookmarkStart w:id="334" w:name="_Toc19"/>
      <w:r>
        <w:t>(تبب)</w:t>
      </w:r>
      <w:bookmarkEnd w:id="334"/>
    </w:p>
    <w:p>
      <w:pPr>
        <w:pStyle w:val="BookText"/>
      </w:pPr>
      <w:r>
        <w:rPr>
          <w:rFonts w:ascii="Amiri" w:hAnsi="Amiri" w:eastAsia="Amiri" w:cs="Amiri"/>
          <w:lang w:bidi="ar-SA"/>
          <w:color w:val="111111"/>
          <w:sz w:val="28"/>
          <w:szCs w:val="28"/>
          <w:rtl/>
        </w:rPr>
        <w:t xml:space="preserve">قوله تعالی : ( تَبَّتْ یَدا أَبِی لَهَبٍ وَتَبَ ) [ 111 / 1 ] أی خَسِرَتْ یَدَا أَبِی لَهَبٍ وَخَسِرَ هُوَ.</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0451_82714"/>
    <w:bookmarkEnd w:id="9"/>
    <w:p>
      <w:pPr>
        <w:pStyle w:val="BookText"/>
      </w:pPr>
      <w:r>
        <w:rPr>
          <w:rFonts w:ascii="IRNazanin" w:hAnsi="IRNazanin" w:eastAsia="IRNazanin" w:cs="IRNazanin"/>
          <w:lang w:bidi="fa-IR"/>
          <w:color w:val="111111"/>
          <w:sz w:val="28"/>
          <w:szCs w:val="28"/>
          <w:rtl/>
        </w:rPr>
        <w:t xml:space="preserve">والتَّبَابُ : الخسران والهلاک ویقال : « تَبّاً لک « منصوب بإضمار فعل واجب الحذف ، أی ألزمک الله خسرانا وهلاکا قوله تعالی ( وَما زادُوهُمْ غَیْرَ تَتْبِیبٍ ) [ 11 / 101 ] أی غیر نقصان وخسران یعنی کلما دعاهم إلی الهدی ازدادوا تکذیبا فزادت خسارتهم.</w:t>
      </w:r>
    </w:p>
    <w:p>
      <w:pPr>
        <w:pStyle w:val="BookText"/>
      </w:pPr>
      <w:r>
        <w:rPr>
          <w:rFonts w:ascii="Amiri" w:hAnsi="Amiri" w:eastAsia="Amiri" w:cs="Amiri"/>
          <w:lang w:bidi="ar-SA"/>
          <w:color w:val="111111"/>
          <w:sz w:val="28"/>
          <w:szCs w:val="28"/>
          <w:rtl/>
        </w:rPr>
        <w:t xml:space="preserve">وَفِی الدُّعَاءِ : « حَتَّی اسْتَتَبَ لَهُ مَا حَاوَلَ فِی أَعْدَائِکَ ».</w:t>
      </w:r>
    </w:p>
    <w:p>
      <w:pPr>
        <w:pStyle w:val="BookText"/>
      </w:pPr>
      <w:r>
        <w:rPr>
          <w:rFonts w:ascii="IRNazanin" w:hAnsi="IRNazanin" w:eastAsia="IRNazanin" w:cs="IRNazanin"/>
          <w:lang w:bidi="fa-IR"/>
          <w:color w:val="111111"/>
          <w:sz w:val="28"/>
          <w:szCs w:val="28"/>
          <w:rtl/>
        </w:rPr>
        <w:t xml:space="preserve">أی استقام واستتم ، ومنه « اسْتِتْبَابُ الأمر » أی تمامه واستقامته.</w:t>
      </w:r>
    </w:p>
    <w:p>
      <w:pPr>
        <w:pStyle w:val="Heading4"/>
      </w:pPr>
      <w:bookmarkStart w:id="335" w:name="_Toc20"/>
      <w:r>
        <w:t>(ترب)</w:t>
      </w:r>
      <w:bookmarkEnd w:id="335"/>
    </w:p>
    <w:p>
      <w:pPr>
        <w:pStyle w:val="BookText"/>
      </w:pPr>
      <w:r>
        <w:rPr>
          <w:rFonts w:ascii="Amiri" w:hAnsi="Amiri" w:eastAsia="Amiri" w:cs="Amiri"/>
          <w:lang w:bidi="ar-SA"/>
          <w:color w:val="111111"/>
          <w:sz w:val="28"/>
          <w:szCs w:val="28"/>
          <w:rtl/>
        </w:rPr>
        <w:t xml:space="preserve">قوله تعالی : ( أَوْ مِسْکِیناً ذا مَتْرَبَةٍ ) [ 90 / 16 ] أی ذا فقر ، قد لصق بالتُّرَابِ لشدة فقره. وعَنِ ابْنِ عَبَّاسٍ أَنَّهُ قَالَ : هُوَ المطروح فِی التُّرَابِ لَا یَقِیهِ شَیْءٌ.</w:t>
      </w:r>
    </w:p>
    <w:p>
      <w:pPr>
        <w:pStyle w:val="BookText"/>
      </w:pPr>
      <w:r>
        <w:rPr>
          <w:rFonts w:ascii="Amiri" w:hAnsi="Amiri" w:eastAsia="Amiri" w:cs="Amiri"/>
          <w:lang w:bidi="ar-SA"/>
          <w:color w:val="111111"/>
          <w:sz w:val="28"/>
          <w:szCs w:val="28"/>
          <w:rtl/>
        </w:rPr>
        <w:t xml:space="preserve">وهذا مثل قولهم : « فقر مدقع » فإنه مأخوذ من « الدقعاء » وهو التُّرَابُ. وقوله تعالی : ( عُرُباً أَتْراباً ) [ 56 /37 ] أی أمثالا وأقرانا ، واحده « تِرْبٌ » وإنما جعلن علی سن واحد لأن التحابب بین الأقران أثبت. قوله تعالی : ( یَخْرُجُ مِنْ بَیْنِ الصُّلْبِ وَالتَّرائِبِ ) [ 86 / 7 ] « التَّرَائِبُ » جمع « تَرِیبَةٍ » وهی أعلی صدر الإنسان تحت الذقن. وفی المصباح : هی عظام الصدر بین الثندوة إلی الترقوة. قوله تعالی : ( وَیَقُولُ الْکافِرُ یا لَیْتَنِی کُنْتُ تُراباً ) [ 78 / 40 ] قال أبو علی : أی یتمنی أن لو کان تُرَاباً لا یعاد ولا یحاسب لیخلص من عقاب ذلک الیوم. وقال الزجاج : معناه یا لیتنی لم أبعث ، ثم</w:t>
      </w:r>
    </w:p>
    <w:p>
      <w:pPr>
        <w:pStyle w:val="BookText"/>
      </w:pPr>
      <w:r>
        <w:rPr>
          <w:rFonts w:ascii="Amiri" w:hAnsi="Amiri" w:eastAsia="Amiri" w:cs="Amiri"/>
          <w:lang w:bidi="ar-SA"/>
          <w:color w:val="111111"/>
          <w:sz w:val="28"/>
          <w:szCs w:val="28"/>
          <w:rtl/>
        </w:rPr>
        <w:t xml:space="preserve">حَکَی عَنْ مُقَاتِلٍ أَنَّهُ قَالَ : إِنَّ اللهَ تَعَالَی یَجْمَعُ الْوُحُوشَ وَالْهَوَامَّ وَالطَّیْرَ وَکُلَّ شَیْءٍ غَیْرِ الثَّقَلَیْنِ ، فَیَقُولُ : مَنْ رَبُّکُمْ؟ فَیَقُولُونَ : الرَّحْمَنُ الرَّحِیمُ ، فَیَقُولُ لَهُمُ الرَّبُّ - بَعْدَ مَا یَقْضِی بَیْنَهُمْ حَتَّی یُقْتَصَّ لِلْجَمَّاءِ مِنَ الْقَرْنَاءِ - : أَنَا خَلَقْتُکُمْ وَسَخَّرْتُکُمْ لِبَنِی آدَمَ وَکُنْتُمْ مُطِیعِینَ أَیَّامَ حَیَاتِکُمْ فَارْجِعُوا إِلَی الَّذِی کُنْتُمْ تُرَاباً ، فَإِذَا الْتَفَتَ الْکَافِرُ إِلَی شَیْءٍ صَارَ تُرَاباً یَتَمَنَّی ذَلِکَ.</w:t>
      </w:r>
    </w:p>
    <w:p>
      <w:pPr>
        <w:pStyle w:val="BookText"/>
      </w:pPr>
      <w:r>
        <w:rPr>
          <w:rFonts w:ascii="Amiri" w:hAnsi="Amiri" w:eastAsia="Amiri" w:cs="Amiri"/>
          <w:lang w:bidi="ar-SA"/>
          <w:color w:val="111111"/>
          <w:sz w:val="28"/>
          <w:szCs w:val="28"/>
          <w:rtl/>
        </w:rPr>
        <w:t xml:space="preserve">وقِیلَ : أَرَادَ بِالْکَافِرِ هُنَا إِبْلِیسَ ، عَابَ آدَمَ بِأَنْ خُلِقَ مِنْ تُرَابٍ</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وَافْتَخَرَ بِالنَّارِ ، فَیَوْمَ الْقِیَامَةِ إِذَا رَأَی کَرَامَةَ آدَمَ وَوُلْدِهِ مِنَ الْمُؤْمِنِینَ قَالَ : ( یا لَیْتَنِی کُنْتُ تُراباً ).</w:t>
      </w:r>
    </w:p>
    <w:p>
      <w:pPr>
        <w:pStyle w:val="BookText"/>
      </w:pPr>
      <w:r>
        <w:rPr>
          <w:rFonts w:ascii="Amiri" w:hAnsi="Amiri" w:eastAsia="Amiri" w:cs="Amiri"/>
          <w:lang w:bidi="ar-SA"/>
          <w:color w:val="111111"/>
          <w:sz w:val="28"/>
          <w:szCs w:val="28"/>
          <w:rtl/>
        </w:rPr>
        <w:t xml:space="preserve">وَفِی الْحَدِیثِ - فِی قَوْلِهِ ( یا لَیْتَنِی کُنْتُ تُراباً ) : « أَیْ مِنْ شِیعَةِ عَلِیٍّ »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عَلَیْکَ بِذَاتِ الدِّینِ تَرِبَتْ یَدَاکَ ».</w:t>
      </w:r>
    </w:p>
    <w:p>
      <w:pPr>
        <w:pStyle w:val="BookText"/>
      </w:pPr>
      <w:r>
        <w:rPr>
          <w:rFonts w:ascii="Amiri" w:hAnsi="Amiri" w:eastAsia="Amiri" w:cs="Amiri"/>
          <w:lang w:bidi="ar-SA"/>
          <w:color w:val="111111"/>
          <w:sz w:val="28"/>
          <w:szCs w:val="28"/>
          <w:rtl/>
        </w:rPr>
        <w:t xml:space="preserve">قیل معناه : افتقرت ولا أصبت خیرا علی الدعاء. ومثله « تَرِبَتْ یَمِینُکَ ».</w:t>
      </w:r>
    </w:p>
    <w:p>
      <w:pPr>
        <w:pStyle w:val="BookText"/>
      </w:pPr>
      <w:r>
        <w:rPr>
          <w:rFonts w:ascii="IRNazanin" w:hAnsi="IRNazanin" w:eastAsia="IRNazanin" w:cs="IRNazanin"/>
          <w:lang w:bidi="fa-IR"/>
          <w:color w:val="111111"/>
          <w:sz w:val="28"/>
          <w:szCs w:val="28"/>
          <w:rtl/>
        </w:rPr>
        <w:t xml:space="preserve">قال بعض المحققین : وقد ذهب إلی ظاهره - یعنی الحدیث - بعض أهل العلم ولم یصب ، فإن ذلک وما سلک مسلکه من الکلام تستعمله العرب علی أنحاء کثیرة ، کالمعتبة والإنکار والتعجب وتعظیم الأمر والاستحسان والحث علی الشیء ، والقصد فیه هاهنا هو الحث علی الجد والتشهیر فی طلب المأمور به واستعمال التیقظ ، مثل قولهم : « انْجُ لَا أَبَا لَکَ « انتهی. وهو جید متین یؤیده ما ذکر فی مجمع البحار حیث قال : « تَرِبَتْ « بالکسر - المدح والتعجب والدعاء علیه والذم بحسب المقام - انتهی. ومن هذا الباب</w:t>
      </w:r>
    </w:p>
    <w:p>
      <w:pPr>
        <w:pStyle w:val="BookText"/>
      </w:pPr>
      <w:r>
        <w:rPr>
          <w:rFonts w:ascii="Amiri" w:hAnsi="Amiri" w:eastAsia="Amiri" w:cs="Amiri"/>
          <w:lang w:bidi="ar-SA"/>
          <w:color w:val="111111"/>
          <w:sz w:val="28"/>
          <w:szCs w:val="28"/>
          <w:rtl/>
        </w:rPr>
        <w:t xml:space="preserve">قَوْلُهُ صلی الله علیه و آله لِزَیْنَبَ بِنْتِ جَحْشٍ : « تَرِبَتْ یَدَاکِ ، إِذَا لَمْ أَعْدِلْ فَمَنْ یَعْدِلُ؟ ».</w:t>
      </w:r>
    </w:p>
    <w:p>
      <w:pPr>
        <w:pStyle w:val="BookText"/>
      </w:pPr>
      <w:r>
        <w:rPr>
          <w:rFonts w:ascii="Amiri" w:hAnsi="Amiri" w:eastAsia="Amiri" w:cs="Amiri"/>
          <w:lang w:bidi="ar-SA"/>
          <w:color w:val="111111"/>
          <w:sz w:val="28"/>
          <w:szCs w:val="28"/>
          <w:rtl/>
        </w:rPr>
        <w:t xml:space="preserve">وَفِی حَدِیثِ أَفْلَحَ ، « تَرِّبْ وَجْهَکَ ».</w:t>
      </w:r>
    </w:p>
    <w:p>
      <w:pPr>
        <w:pStyle w:val="BookText"/>
      </w:pPr>
      <w:r>
        <w:rPr>
          <w:rFonts w:ascii="IRNazanin" w:hAnsi="IRNazanin" w:eastAsia="IRNazanin" w:cs="IRNazanin"/>
          <w:lang w:bidi="fa-IR"/>
          <w:color w:val="111111"/>
          <w:sz w:val="28"/>
          <w:szCs w:val="28"/>
          <w:rtl/>
        </w:rPr>
        <w:t xml:space="preserve">أی ألقه فی التُّرَاب ، فإنه أقرب إلی التذلل وکان أفلح ینفخ إذا سجد لیزول التراب. و « أبو تُرَابٍ » من کنی عَلِیٍّ علیه السّلام کنی بذلک لأنه صاحب الأرض کلها ، وحجة الله علی أهلها ، وبه بقاؤها وإلیه سکونها - قاله فی معانی الأخبار </w:t>
      </w:r>
      <w:r>
        <w:rPr>
          <w:rStyle w:val="FootnoteReference"/>
        </w:rPr>
        <w:footnoteReference w:id="19"/>
      </w:r>
      <w:r>
        <w:rPr>
          <w:rFonts w:ascii="Amiri" w:hAnsi="Amiri" w:eastAsia="Amiri" w:cs="Amiri"/>
          <w:lang w:bidi="ar-SA"/>
          <w:color w:val="111111"/>
          <w:sz w:val="28"/>
          <w:szCs w:val="28"/>
          <w:rtl/>
        </w:rPr>
        <w:t xml:space="preserve">. و « أرض طیبة التُّرْبِ » أی التُّرَابِ و « التُّرْبَةُ » المقبرة ، والجمع « تُرَبٌ » کغرفة وغرف. و « خلق الله التَّرْبَة یوم السبت « یعنی الأرض.</w:t>
      </w:r>
    </w:p>
    <w:p>
      <w:pPr>
        <w:pStyle w:val="BookText"/>
      </w:pPr>
      <w:r>
        <w:rPr>
          <w:rFonts w:ascii="Amiri" w:hAnsi="Amiri" w:eastAsia="Amiri" w:cs="Amiri"/>
          <w:lang w:bidi="ar-SA"/>
          <w:color w:val="111111"/>
          <w:sz w:val="28"/>
          <w:szCs w:val="28"/>
          <w:rtl/>
        </w:rPr>
        <w:t xml:space="preserve">وَفِی حَدِیثٍ : « أَتْرِبُوا الْکِتَابَ فَإِنَّهُ أَنْجَحُ لِلْحَاجَةِ ».</w:t>
      </w:r>
    </w:p>
    <w:p>
      <w:pPr>
        <w:pStyle w:val="BookText"/>
      </w:pPr>
      <w:r>
        <w:rPr>
          <w:rFonts w:ascii="Amiri" w:hAnsi="Amiri" w:eastAsia="Amiri" w:cs="Amiri"/>
          <w:lang w:bidi="ar-SA"/>
          <w:color w:val="111111"/>
          <w:sz w:val="28"/>
          <w:szCs w:val="28"/>
          <w:rtl/>
        </w:rPr>
        <w:t xml:space="preserve">من « أَتْرَبْتُهُ » إذا جعلت علیه التراب ، ومثله فی حَدِیثِ الرِّضَا علیه السّلام « کَانَ یُتَرِّبُ الْکِتَابَ ».</w:t>
      </w:r>
    </w:p>
    <w:p>
      <w:pPr>
        <w:pStyle w:val="BookText"/>
      </w:pPr>
      <w:r>
        <w:rPr>
          <w:rFonts w:ascii="Amiri" w:hAnsi="Amiri" w:eastAsia="Amiri" w:cs="Amiri"/>
          <w:lang w:bidi="ar-SA"/>
          <w:color w:val="111111"/>
          <w:sz w:val="28"/>
          <w:szCs w:val="28"/>
          <w:rtl/>
        </w:rPr>
        <w:t xml:space="preserve">و « تَرَبْتُ الکِتَابَ » من باب</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10451_82716"/>
    <w:bookmarkEnd w:id="10"/>
    <w:p>
      <w:pPr>
        <w:pStyle w:val="BookText"/>
      </w:pPr>
      <w:r>
        <w:rPr>
          <w:rFonts w:ascii="Amiri" w:hAnsi="Amiri" w:eastAsia="Amiri" w:cs="Amiri"/>
          <w:lang w:bidi="ar-SA"/>
          <w:color w:val="111111"/>
          <w:sz w:val="28"/>
          <w:szCs w:val="28"/>
          <w:rtl/>
        </w:rPr>
        <w:t xml:space="preserve">ضرب ، و « تَرَّبْتُهُ » بالتشدید مبالغة ، و « تَتَرَّبَ الشیء » تلطخ بالکتاب. و « أَتْرَبَ الرجل » استغنی ، کأنه صار [ له ] </w:t>
      </w:r>
      <w:r>
        <w:rPr>
          <w:rStyle w:val="FootnoteReference"/>
        </w:rPr>
        <w:footnoteReference w:id="20"/>
      </w:r>
      <w:r>
        <w:rPr>
          <w:rFonts w:ascii="Amiri" w:hAnsi="Amiri" w:eastAsia="Amiri" w:cs="Amiri"/>
          <w:lang w:bidi="ar-SA"/>
          <w:color w:val="111111"/>
          <w:sz w:val="28"/>
          <w:szCs w:val="28"/>
          <w:rtl/>
        </w:rPr>
        <w:t xml:space="preserve">من المال بقدر التُّرَاب.</w:t>
      </w:r>
    </w:p>
    <w:p>
      <w:pPr>
        <w:pStyle w:val="Heading4"/>
      </w:pPr>
      <w:bookmarkStart w:id="336" w:name="_Toc21"/>
      <w:r>
        <w:t>(تعب)</w:t>
      </w:r>
      <w:bookmarkEnd w:id="336"/>
    </w:p>
    <w:p>
      <w:pPr>
        <w:pStyle w:val="BookText"/>
      </w:pPr>
      <w:r>
        <w:rPr>
          <w:rFonts w:ascii="Amiri" w:hAnsi="Amiri" w:eastAsia="Amiri" w:cs="Amiri"/>
          <w:lang w:bidi="ar-SA"/>
          <w:color w:val="111111"/>
          <w:sz w:val="28"/>
          <w:szCs w:val="28"/>
          <w:rtl/>
        </w:rPr>
        <w:t xml:space="preserve">تعب - بالکسر تَعَباً - بالتحریک فهو تَعِبٌ : إذا أعیا وکَلَّ ، ویتعدی بالهمزة فیقال : « أَتْعَبْتُهُ فهو مُتْعَبٌ » ولا یقال : « مَتْعُوبٌ »</w:t>
      </w:r>
    </w:p>
    <w:p>
      <w:pPr>
        <w:pStyle w:val="Heading4"/>
      </w:pPr>
      <w:bookmarkStart w:id="337" w:name="_Toc22"/>
      <w:r>
        <w:t>(توب)</w:t>
      </w:r>
      <w:bookmarkEnd w:id="337"/>
    </w:p>
    <w:p>
      <w:pPr>
        <w:pStyle w:val="BookText"/>
      </w:pPr>
      <w:r>
        <w:rPr>
          <w:rFonts w:ascii="Amiri" w:hAnsi="Amiri" w:eastAsia="Amiri" w:cs="Amiri"/>
          <w:lang w:bidi="ar-SA"/>
          <w:color w:val="111111"/>
          <w:sz w:val="28"/>
          <w:szCs w:val="28"/>
          <w:rtl/>
        </w:rPr>
        <w:t xml:space="preserve">قوله تعالی : ( إِنَّمَا التَّوْبَةُ عَلَی اللهِ لِلَّذِینَ ) - الآیة [ 4 / 17 ] التوبة هنا من « تَابَ الله علیه « إذا قبل تَوْبَتَهُ ، أی إنما قبول التَّوْبَةِ لهؤلاء واجب أوجبه الله سبحانه علی نفسه بقوله : ( کَتَبَ رَبُّکُمْ عَلی نَفْسِهِ الرَّحْمَةَ أَنَّهُ مَنْ عَمِلَ مِنْکُمْ سُوءاً بِجَهالَةٍ ثُمَ تابَ مِنْ بَعْدِهِ وَأَصْلَحَ فَأَنَّهُ غَفُورٌ رَحِیمٌ ) [ 6 / 54 ] و « کَتَبَ » بمعنی أوجب - کما نصّ علیه بعض المفسرین. وعن بعض المحققین : المراد بقبول التَّوْبَةِ إسقاط العقاب بها ، وهو مما أجمع علیه علماء الإسلام ، وإنما الخلاف فی أنه هل یجب علی الله القبول حتی لو عاقب بها بعد التوبة کان ظلما ، أو هو تفضل منه وکرم لعباده ورحمة لهم؟ المعتزلة علی الأول ، والأشاعرة علی الثانی ، وإلیه ذهب الشیخ أبو جعفر الطوسی فی کتاب الانتصار والعلامة فی بعض کتبه الکلامیة ، وتوقف الطوسی فی التجرید - انتهی کلامه. وهل یجوز التَّوْبَةُ عن بعض دون بعض؟ قال میثم : وأکثر الأمة علی الجواز - خلافا لأبی هاشم - حجتهم : أن الیهودی إذا غصب حبة ثم تاب عن الیهودیة مع إصراره علی غصب تلک الحبة تقبل توبته والعلم به ضروری من الدین ، ثم ذکر (ره) حجة أبی هاشم وأجاب عنها. قوله تعالی : ( إِنَّهُ کانَ تَوَّاباً ) [ 110 /3 ] التَّوَّاب : الله تعالی ، یَتُوبُ علی عِبَادِهِ ، واللفظة من صیغ المبالغة ، أی رجَّاع علیهم بالمغفرة ، یقال : « تَابَ الله علیه » غفر له وأنقذه من المعاصی. والتَّوَّاب من الناس : الراجع إلی الله تعالی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تَابَ من ذنبه یَتُوبُ تَوْبَةً وتَوْباً : أقلع منه</w:t>
      </w:r>
    </w:p>
    <w:p>
      <w:pPr>
        <w:pStyle w:val="BookText"/>
      </w:pPr>
      <w:r>
        <w:rPr>
          <w:rFonts w:ascii="Amiri" w:hAnsi="Amiri" w:eastAsia="Amiri" w:cs="Amiri"/>
          <w:lang w:bidi="ar-SA"/>
          <w:color w:val="111111"/>
          <w:sz w:val="28"/>
          <w:szCs w:val="28"/>
          <w:rtl/>
        </w:rPr>
        <w:t xml:space="preserve">قَوْلُهُ تَعَالَی : ( التَّائِبُونَ الْعابِدُونَ ) الْآیَةَ [ 9 / 112 ] التَّائِبُونَ مِنَ الذُّنُوبِ ( الْعابِدُونَ ) الَّذِینَ لَا یَعْبُدُونَ إِلَّا اللهَ وَلَا یُشْرِکُونَ بِهِ شَیْئاً ( الْحامِدُونَ ) الَّذِینَ یَحْمَدُونَ اللهَ عَلَی کُلِّ حَالٍ فِی الشِّدَّةِ وَالرَّخَاءِ ( السَّائِحُونَ ) وَهُمُ الصَّائِمُونَ ( الرَّاکِعُونَ السَّاجِدُونَ ) الَّذِینَ یُوَاظِبُونَ عَلَی الصَّلَوَاتِ الْخَمْسِ الْحَافِظُونَ لَهَا وَالْمُحَافِظُونَ عَلَیْهَا بِرُکُوعِهَا وَسُجُودِهَا فِی الْخُشُوعِ فِیهَا وَفِی أَوْقَاتِهَا ( الْآمِرُونَ بِالْمَعْرُوفِ ) بَعْدَ ذَلِکَ وَالْعَامِلُونَ بِهِ ( وَالنَّاهُونَ عَنِ الْمُنْکَرِ ) وَالْمُنْتَهُونَ عَنْهُ کَذَا رُوِیَ عَنِ النَّبِیِّ صلی الله علیه و آله .</w:t>
      </w:r>
    </w:p>
    <w:p>
      <w:pPr>
        <w:pStyle w:val="BookText"/>
      </w:pPr>
      <w:r>
        <w:rPr>
          <w:rFonts w:ascii="Amiri" w:hAnsi="Amiri" w:eastAsia="Amiri" w:cs="Amiri"/>
          <w:lang w:bidi="ar-SA"/>
          <w:color w:val="111111"/>
          <w:sz w:val="28"/>
          <w:szCs w:val="28"/>
          <w:rtl/>
        </w:rPr>
        <w:t xml:space="preserve">قوله تعالی : ( وَقابِلِ التَّوْبِ ) [ 40 /3 ] أی التَّوْبَةِ ، والهاء فی التَّوْبَة قیل لتأنیث المصدر ، وقیل للوحدة کضربة.</w:t>
      </w:r>
    </w:p>
    <w:p>
      <w:pPr>
        <w:pStyle w:val="BookText"/>
      </w:pPr>
      <w:r>
        <w:rPr>
          <w:rFonts w:ascii="Amiri" w:hAnsi="Amiri" w:eastAsia="Amiri" w:cs="Amiri"/>
          <w:lang w:bidi="ar-SA"/>
          <w:color w:val="111111"/>
          <w:sz w:val="28"/>
          <w:szCs w:val="28"/>
          <w:rtl/>
        </w:rPr>
        <w:t xml:space="preserve">قَوْلُهُ تَعَالَی : ( فَلَمَّا أَفاقَ قالَ سُبْحانَکَ تُبْتُ إِلَیْکَ ) [ 7 / 143 ] أَیْ رَجَعْتُ إِلَی مَعْرِفَتِی بِکَ عَنْ جَهْلِ قَوْمِی ( وَأَنَا أَوَّلُ الْمُؤْمِنِینَ ) مِنْهُمْ بِأَنَّکَ لَا تُرَی کَذَا رُوِیَ عَنِ الرِّضَا </w:t>
      </w:r>
      <w:r>
        <w:rPr>
          <w:rStyle w:val="FootnoteReference"/>
        </w:rPr>
        <w:footnoteReference w:id="21"/>
      </w:r>
    </w:p>
    <w:p>
      <w:pPr>
        <w:pStyle w:val="BookText"/>
      </w:pPr>
      <w:r>
        <w:rPr>
          <w:rFonts w:ascii="Amiri" w:hAnsi="Amiri" w:eastAsia="Amiri" w:cs="Amiri"/>
          <w:lang w:bidi="ar-SA"/>
          <w:color w:val="111111"/>
          <w:sz w:val="28"/>
          <w:szCs w:val="28"/>
          <w:rtl/>
        </w:rPr>
        <w:t xml:space="preserve">قوله تعالی : ( وَإِلَیْهِ مَتابِ ) [ 13 /30 ] أی مرجعی ومرجعکم. « التَّوْبُ والتَّوْبَةُ « الرجوع من الذنوب وفی اصطلاح أهل العلم : الندم علی الذنب لکونه ذنبا.</w:t>
      </w:r>
    </w:p>
    <w:p>
      <w:pPr>
        <w:pStyle w:val="BookText"/>
      </w:pPr>
      <w:r>
        <w:rPr>
          <w:rFonts w:ascii="Amiri" w:hAnsi="Amiri" w:eastAsia="Amiri" w:cs="Amiri"/>
          <w:lang w:bidi="ar-SA"/>
          <w:color w:val="111111"/>
          <w:sz w:val="28"/>
          <w:szCs w:val="28"/>
          <w:rtl/>
        </w:rPr>
        <w:t xml:space="preserve">وَفِی الْحَدِیثِ : « النَّدَمُ تَوْبَةٌ ».</w:t>
      </w:r>
    </w:p>
    <w:p>
      <w:pPr>
        <w:pStyle w:val="BookText"/>
      </w:pPr>
      <w:r>
        <w:rPr>
          <w:rFonts w:ascii="Amiri" w:hAnsi="Amiri" w:eastAsia="Amiri" w:cs="Amiri"/>
          <w:lang w:bidi="ar-SA"/>
          <w:color w:val="111111"/>
          <w:sz w:val="28"/>
          <w:szCs w:val="28"/>
          <w:rtl/>
        </w:rPr>
        <w:t xml:space="preserve">وفِیهِ عَنْ عَلِیٍّ علیه السّلام : « التَّوْبَةُ یَجْمَعُهَا سِتَّةُ أَشْیَاءَ : عَلَی الْمَاضِی مِنَ الذُّنُوبِ النَّدَامَةُ وَللفَرَائِضِ الْإِعَادَةُ ، وَرَدُّ الْمَظَالِمِ ، وَاسْتِحْلَالُ الْخُصُومِ ، وَأَنْ تَعْزِمَ أَنْ لَا تَعُودَ ، وَأَنْ تُرَبِّیَ نَفْسَکَ فِی طَاعَةِ اللهِ کَمَا رَبَّیْتَهَا فِی مَعْصِیَةِ اللهِ ، وَأَنْ تُذِیقَهَا مَرَارَاتِ الطَّاعَةِ کَمَا أَذَقْتَهَا حَلَاوَةَ الْمَعْصِیَةِ ».</w:t>
      </w:r>
    </w:p>
    <w:p>
      <w:pPr>
        <w:pStyle w:val="BookText"/>
      </w:pPr>
      <w:r>
        <w:rPr>
          <w:rFonts w:ascii="Amiri" w:hAnsi="Amiri" w:eastAsia="Amiri" w:cs="Amiri"/>
          <w:lang w:bidi="ar-SA"/>
          <w:color w:val="111111"/>
          <w:sz w:val="28"/>
          <w:szCs w:val="28"/>
          <w:rtl/>
        </w:rPr>
        <w:t xml:space="preserve">والتَّوْبَةُ : الرجوع من التشدید إلی التخفیف ومنه قوله تعالی : ( عَلِمَ أَنْ لَنْ تُحْصُوهُ فَتابَ عَلَیْکُمْ ) [ 73 / 20 ] ، ومن الحظر إلی الإباحة ومنه قوله تعالی : ( تَخْتانُونَ أَنْفُسَکُمْ فَتابَ عَلَیْکُمْ ) [ 2 / 187 ].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0451_82718"/>
    <w:bookmarkEnd w:id="11"/>
    <w:p>
      <w:pPr>
        <w:pStyle w:val="BookText"/>
      </w:pPr>
      <w:r>
        <w:rPr>
          <w:rFonts w:ascii="Amiri" w:hAnsi="Amiri" w:eastAsia="Amiri" w:cs="Amiri"/>
          <w:lang w:bidi="ar-SA"/>
          <w:color w:val="111111"/>
          <w:sz w:val="28"/>
          <w:szCs w:val="28"/>
          <w:rtl/>
        </w:rPr>
        <w:t xml:space="preserve">قوله تعالی : ( إِنَّ آیَةَ مُلْکِهِ أَنْ یَأْتِیَکُمُ التَّابُوتُ فِیهِ سَکِینَةٌ مِنْ رَبِّکُمْ وَبَقِیَّةٌ مِمَّا تَرَکَ آلُ مُوسی وَآلُ هارُونَ تَحْمِلُهُ الْمَلائِکَةُ ) [ 2 / 248 ]</w:t>
      </w:r>
    </w:p>
    <w:p>
      <w:pPr>
        <w:pStyle w:val="BookText"/>
      </w:pPr>
      <w:r>
        <w:rPr>
          <w:rFonts w:ascii="Amiri" w:hAnsi="Amiri" w:eastAsia="Amiri" w:cs="Amiri"/>
          <w:lang w:bidi="ar-SA"/>
          <w:color w:val="111111"/>
          <w:sz w:val="28"/>
          <w:szCs w:val="28"/>
          <w:rtl/>
        </w:rPr>
        <w:t xml:space="preserve">قِیلَ : « التَّابُوتُ » هُوَ صُنْدُوقُ التَّوْرَاةِ وَمِنْ خَشَبِ الشِّمْشَادِ مُمَوَّهٌ مِنَ الذَّهَبِ نَحْواً مِنْ ثَلَاثَةِ أَذْرُعٍ فِی ذِرَاعَیْنِ. وَقِیلَ : هُوَ صُنْدُوقٌ کَانَ فِیهِ أَلْوَاحُ الْجَوَاهِرِ الَّتِی کَانَتْ فِیهِ الْعَشْرُ کَلِمَاتٍ التَّوْحِیدِ : النَّهْیِ عَنْ عِبَادَةِ الْأَوْثَانِ السَّبْتِ [ السِّتِ ] ، إِکْرَامِ الْوَالِدَیْنِ ، النَّهْیِ عَنْ یَمِینِ الْکَاذِبَةِ ، السَّرِقَةِ ، قَتْلِ النَّفْسِ ، شَهَادَةِ الزُّورِ ، الزِّنَا ، لَا یَتَمَنَّی أَحَدٌ مَالَ غَیْرِهِ ، وَلَا زَوْجَتَهُ. وَکَانَ مُوسَی علیه السّلام إِذَا قَاتَلَ قَوْماً قَدَّمَهُ فَکَانَتْ تَسْکُنُ نُفُوسُ بَنِی إِسْرَائِیلَ وَلَا یطرون [ یَفِرُّونَ ].</w:t>
      </w:r>
    </w:p>
    <w:p>
      <w:pPr>
        <w:pStyle w:val="BookText"/>
      </w:pPr>
      <w:r>
        <w:rPr>
          <w:rFonts w:ascii="IRNazanin" w:hAnsi="IRNazanin" w:eastAsia="IRNazanin" w:cs="IRNazanin"/>
          <w:lang w:bidi="fa-IR"/>
          <w:color w:val="111111"/>
          <w:sz w:val="28"/>
          <w:szCs w:val="28"/>
          <w:rtl/>
        </w:rPr>
        <w:t xml:space="preserve">وسیجیء فی « سکن » تمام الکلام. وأصل التابوت » تابوة « مثل ترقوة وهو فعلوة ، فلما سکنت الواو تقلب هاء التأنیث تاءا. قال الجوهری حاکیا عن غیره : لم تختلف لغة قریش والأنصار فی شیء من القرآن إلا فی التَّابُوتِ ، فلغة قریش بالتاء ولغة الأنصار بالهاء - انتهی.</w:t>
      </w:r>
    </w:p>
    <w:p>
      <w:pPr>
        <w:pStyle w:val="BookText"/>
      </w:pPr>
      <w:r>
        <w:rPr>
          <w:rFonts w:ascii="Amiri" w:hAnsi="Amiri" w:eastAsia="Amiri" w:cs="Amiri"/>
          <w:lang w:bidi="ar-SA"/>
          <w:color w:val="111111"/>
          <w:sz w:val="28"/>
          <w:szCs w:val="28"/>
          <w:rtl/>
        </w:rPr>
        <w:t xml:space="preserve">وَفِی حَدِیثِ أَهْلِ الْبَیْتِ علیهم السّلام : « جَعَلَکُمُ اللهُ تَابُوتَ عِلْمِهِ وَعَصَا عِزِّهِ ».</w:t>
      </w:r>
    </w:p>
    <w:p>
      <w:pPr>
        <w:pStyle w:val="BookText"/>
      </w:pPr>
      <w:r>
        <w:rPr>
          <w:rFonts w:ascii="IRNazanin" w:hAnsi="IRNazanin" w:eastAsia="IRNazanin" w:cs="IRNazanin"/>
          <w:lang w:bidi="fa-IR"/>
          <w:color w:val="111111"/>
          <w:sz w:val="28"/>
          <w:szCs w:val="28"/>
          <w:rtl/>
        </w:rPr>
        <w:t xml:space="preserve">أی مجمع علمه وقوة لعزه.</w:t>
      </w:r>
    </w:p>
    <w:p>
      <w:pPr>
        <w:pStyle w:val="BookText"/>
      </w:pPr>
      <w:r>
        <w:rPr>
          <w:rFonts w:ascii="Amiri" w:hAnsi="Amiri" w:eastAsia="Amiri" w:cs="Amiri"/>
          <w:lang w:bidi="ar-SA"/>
          <w:color w:val="111111"/>
          <w:sz w:val="28"/>
          <w:szCs w:val="28"/>
          <w:rtl/>
        </w:rPr>
        <w:t xml:space="preserve">وَفِی الْخَبَرِ : « ثَلَاثٌ لَا یَتُوبُ اللهُ عَلَیْهِمْ ».</w:t>
      </w:r>
    </w:p>
    <w:p>
      <w:pPr>
        <w:pStyle w:val="BookText"/>
      </w:pPr>
      <w:r>
        <w:rPr>
          <w:rFonts w:ascii="Amiri" w:hAnsi="Amiri" w:eastAsia="Amiri" w:cs="Amiri"/>
          <w:lang w:bidi="ar-SA"/>
          <w:color w:val="111111"/>
          <w:sz w:val="28"/>
          <w:szCs w:val="28"/>
          <w:rtl/>
        </w:rPr>
        <w:t xml:space="preserve">أی لا یلهمهم التوبة. وفِیهِ : « مَنْ تَابَ قَبْلَ طُلُوعِ الشَّمْسِ مِنْ مَغْرِبِهَا « - الحدیث</w:t>
      </w:r>
    </w:p>
    <w:p>
      <w:pPr>
        <w:pStyle w:val="Heading3"/>
      </w:pPr>
      <w:bookmarkStart w:id="338" w:name="_Toc23"/>
      <w:r>
        <w:t>باب ما أوله الثاء</w:t>
      </w:r>
      <w:bookmarkEnd w:id="338"/>
    </w:p>
    <w:p>
      <w:pPr>
        <w:pStyle w:val="Heading4"/>
      </w:pPr>
      <w:bookmarkStart w:id="339" w:name="_Toc24"/>
      <w:r>
        <w:t>(ثاب)</w:t>
      </w:r>
      <w:bookmarkEnd w:id="339"/>
    </w:p>
    <w:p>
      <w:pPr>
        <w:pStyle w:val="BookText"/>
      </w:pPr>
      <w:r>
        <w:rPr>
          <w:rFonts w:ascii="Amiri" w:hAnsi="Amiri" w:eastAsia="Amiri" w:cs="Amiri"/>
          <w:lang w:bidi="ar-SA"/>
          <w:color w:val="111111"/>
          <w:sz w:val="28"/>
          <w:szCs w:val="28"/>
          <w:rtl/>
        </w:rPr>
        <w:t xml:space="preserve">فِی الْحَدِیثِ : « التَّثَاؤُبُ مِنَ الشَّیْطَانِ وَالْعَطْسَةُ مِنَ اللهِ ».</w:t>
      </w:r>
    </w:p>
    <w:p>
      <w:pPr>
        <w:pStyle w:val="BookText"/>
      </w:pPr>
      <w:r>
        <w:rPr>
          <w:rFonts w:ascii="Amiri" w:hAnsi="Amiri" w:eastAsia="Amiri" w:cs="Amiri"/>
          <w:lang w:bidi="ar-SA"/>
          <w:color w:val="111111"/>
          <w:sz w:val="28"/>
          <w:szCs w:val="28"/>
          <w:rtl/>
        </w:rPr>
        <w:t xml:space="preserve">التَّثَاؤُبُ فترة تعتری الشخص فیفتح عندها فاه » ، یقال : « تَثَاءَبَتْ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0451_82719"/>
    <w:bookmarkEnd w:id="12"/>
    <w:p>
      <w:pPr>
        <w:pStyle w:val="BookText"/>
      </w:pPr>
      <w:r>
        <w:rPr>
          <w:rFonts w:ascii="IRNazanin" w:hAnsi="IRNazanin" w:eastAsia="IRNazanin" w:cs="IRNazanin"/>
          <w:lang w:bidi="fa-IR"/>
          <w:color w:val="111111"/>
          <w:sz w:val="28"/>
          <w:szCs w:val="28"/>
          <w:rtl/>
        </w:rPr>
        <w:t xml:space="preserve">علی تفاعلت </w:t>
      </w:r>
      <w:r>
        <w:rPr>
          <w:rStyle w:val="FootnoteReference"/>
        </w:rPr>
        <w:footnoteReference w:id="22"/>
      </w:r>
      <w:r>
        <w:rPr>
          <w:rFonts w:ascii="IRNazanin" w:hAnsi="IRNazanin" w:eastAsia="IRNazanin" w:cs="IRNazanin"/>
          <w:lang w:bidi="fa-IR"/>
          <w:color w:val="111111"/>
          <w:sz w:val="28"/>
          <w:szCs w:val="28"/>
          <w:rtl/>
        </w:rPr>
        <w:t xml:space="preserve">: إذا فتحت فاک وتمطیت لکسل أو فترة ، والاسم « الثُّؤَبَاءُ « ولا جائز أن تقول : « تَثَاوَبْتُ ». قال بعض الأفاضل : إنما کره التَّثَاؤُبُ لأنه یکون من ثقل البدن واسترخائه ومیله إلی الکسل والنوم ، فأضیف إلیه لأنه الداعی إلی إعطاء النفس شهوتها ، وأراد به التحذیر من سببه وهو التوسع فی المطعم. وإنما حمد العطاس لأنه سبب لخفة الدماغ واستفراغ الفضلات وصفاء الروح. ویتم البحث فی » عطس » إن شاء الله تعالی</w:t>
      </w:r>
    </w:p>
    <w:p>
      <w:pPr>
        <w:pStyle w:val="Heading4"/>
      </w:pPr>
      <w:bookmarkStart w:id="340" w:name="_Toc25"/>
      <w:r>
        <w:t>(ثرب)</w:t>
      </w:r>
      <w:bookmarkEnd w:id="340"/>
    </w:p>
    <w:p>
      <w:pPr>
        <w:pStyle w:val="BookText"/>
      </w:pPr>
      <w:r>
        <w:rPr>
          <w:rFonts w:ascii="Amiri" w:hAnsi="Amiri" w:eastAsia="Amiri" w:cs="Amiri"/>
          <w:lang w:bidi="ar-SA"/>
          <w:color w:val="111111"/>
          <w:sz w:val="28"/>
          <w:szCs w:val="28"/>
          <w:rtl/>
        </w:rPr>
        <w:t xml:space="preserve">قوله تعالی : ( یا أَهْلَ یَثْرِبَ ) [33 / 13 ]</w:t>
      </w:r>
    </w:p>
    <w:p>
      <w:pPr>
        <w:pStyle w:val="BookText"/>
      </w:pPr>
      <w:r>
        <w:rPr>
          <w:rFonts w:ascii="Amiri" w:hAnsi="Amiri" w:eastAsia="Amiri" w:cs="Amiri"/>
          <w:lang w:bidi="ar-SA"/>
          <w:color w:val="111111"/>
          <w:sz w:val="28"/>
          <w:szCs w:val="28"/>
          <w:rtl/>
        </w:rPr>
        <w:t xml:space="preserve">یَثْرِبُ بِیَاءِ الْغَائِبِ اسْمُ رَجُلٍ مِنَ الْعَمَالِقَةِ ، وَهُوَ الَّذِی بَنَی مَدِینَةَ النَّبِیِّ صلی الله علیه و آله فَسُمِّیَتْ بِاسْمِ بَانِیهَا ، وَبِذَلِکَ کَانَتْ تُسَمَّی قَبْلَ الْإِسْلَامِ فَلَمَّا جَاءَ الْإِسْلَامُ غَیَّرَهُ النَّبِیُّ صلی الله علیه و آله فَقَالَ : « بَلْ هِیَ طَابَةُ ».</w:t>
      </w:r>
    </w:p>
    <w:p>
      <w:pPr>
        <w:pStyle w:val="BookText"/>
      </w:pPr>
      <w:r>
        <w:rPr>
          <w:rFonts w:ascii="Amiri" w:hAnsi="Amiri" w:eastAsia="Amiri" w:cs="Amiri"/>
          <w:lang w:bidi="ar-SA"/>
          <w:color w:val="111111"/>
          <w:sz w:val="28"/>
          <w:szCs w:val="28"/>
          <w:rtl/>
        </w:rPr>
        <w:t xml:space="preserve">وکأنه کره ذلک الاسم لما یئول إلیه من التَّثْرِیبِ. قوله تعالی : ( لا تَثْرِیبَ عَلَیْکُمُ الْیَوْمَ ) [ 12 / 92 ] التَّثْرِیبُ : توبیخ وتعییر واستقصاء فی اللوم ، یقال : ثَرَبَ علیه یَثْرِبُ - من باب ضرب - عیب ولام. « والثَّرْبُ » کفلس : شحم قد غشی الکرش والأمعاء رقیق.</w:t>
      </w:r>
    </w:p>
    <w:p>
      <w:pPr>
        <w:pStyle w:val="Heading4"/>
      </w:pPr>
      <w:bookmarkStart w:id="341" w:name="_Toc26"/>
      <w:r>
        <w:t>(ثرقب)</w:t>
      </w:r>
      <w:bookmarkEnd w:id="341"/>
    </w:p>
    <w:p>
      <w:pPr>
        <w:pStyle w:val="BookText"/>
      </w:pPr>
      <w:r>
        <w:rPr>
          <w:rFonts w:ascii="Amiri" w:hAnsi="Amiri" w:eastAsia="Amiri" w:cs="Amiri"/>
          <w:lang w:bidi="ar-SA"/>
          <w:color w:val="111111"/>
          <w:sz w:val="28"/>
          <w:szCs w:val="28"/>
          <w:rtl/>
        </w:rPr>
        <w:t xml:space="preserve">« الثُّرْقُبَة » بالضم : ثیاب بیض من کتان مصر - قاله فی القاموس.</w:t>
      </w:r>
    </w:p>
    <w:p>
      <w:pPr>
        <w:pStyle w:val="Heading4"/>
      </w:pPr>
      <w:bookmarkStart w:id="342" w:name="_Toc27"/>
      <w:r>
        <w:t>(ثعب)</w:t>
      </w:r>
      <w:bookmarkEnd w:id="342"/>
    </w:p>
    <w:p>
      <w:pPr>
        <w:pStyle w:val="BookText"/>
      </w:pPr>
      <w:r>
        <w:rPr>
          <w:rFonts w:ascii="Amiri" w:hAnsi="Amiri" w:eastAsia="Amiri" w:cs="Amiri"/>
          <w:lang w:bidi="ar-SA"/>
          <w:color w:val="111111"/>
          <w:sz w:val="28"/>
          <w:szCs w:val="28"/>
          <w:rtl/>
        </w:rPr>
        <w:t xml:space="preserve">قوله تعالی حکایة عن موسی علیه السّلام : ( فَأَلْقی عَصاهُ فَإِذا هِیَ ثُعْبانٌ ) [ 7 / 107 ] الثُّعْبَانُ بالضم : الحیة العظیمة الجسم.</w:t>
      </w:r>
    </w:p>
    <w:p>
      <w:pPr>
        <w:pStyle w:val="BookText"/>
      </w:pPr>
      <w:r>
        <w:rPr>
          <w:rFonts w:ascii="Amiri" w:hAnsi="Amiri" w:eastAsia="Amiri" w:cs="Amiri"/>
          <w:lang w:bidi="ar-SA"/>
          <w:color w:val="111111"/>
          <w:sz w:val="28"/>
          <w:szCs w:val="28"/>
          <w:rtl/>
        </w:rPr>
        <w:t xml:space="preserve">رُوِیَ أَنَّهُ لَمَّا أَلْقَاهَا صَارَتْ ثُعْبَاناً فَاغِراً فَاهُ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0451_82720"/>
    <w:bookmarkEnd w:id="13"/>
    <w:p>
      <w:pPr>
        <w:pStyle w:val="BookText"/>
      </w:pPr>
      <w:r>
        <w:rPr>
          <w:rFonts w:ascii="Amiri" w:hAnsi="Amiri" w:eastAsia="Amiri" w:cs="Amiri"/>
          <w:lang w:bidi="ar-SA"/>
          <w:color w:val="111111"/>
          <w:sz w:val="28"/>
          <w:szCs w:val="28"/>
          <w:rtl/>
        </w:rPr>
        <w:t xml:space="preserve">بَیْنَ لَحْیَیْهِ ثَمَانُونَ ذِرَاعاً ، وَضَعَ لِحْیَةَ الْأَسْفَلِ عَلَی الْأَرْضِ وَالْأَعْلَی عَلَی سُورِ الْقَصْرِ ثُمَّ تَوَجَّهَ نَحْوَ فِرْعَوْنَ وَقَامَ عَلَی ذَنَبِهِ وَارْتَفَعَ مِنَ الْأَرْضِ نَحْواً مِنَ الْمِیلِ فَهَرَبَ مِنْهُ ، وَأَحْدَثَتْ فِی ذَلِکَ الْیَوْمِ أَرْبَعُمِائَةِ امْرَأَةٍ ، وَانْهَزَمَ النَّاسُ مُزْدَحِمِینَ فَمَاتَ مِنْهُمْ خَمْسَةٌ وَعِشْرُونَ أَلْفاً ، وَصَاحَ فِرْعَوْنُ : یَا مُوسَی أَنْشُدُکَ بِالَّذِی أَرْسَلَکَ خُذْهُ وَأَنَا أُؤْمِنُ بِکَ وَأُرْسِلُ مَعَکَ بَنِی إِسْرَائِیلَ ، فَأَخَذَهُ فَعَادَ عَصًا.</w:t>
      </w:r>
    </w:p>
    <w:p>
      <w:pPr>
        <w:pStyle w:val="BookText"/>
      </w:pPr>
      <w:r>
        <w:rPr>
          <w:rFonts w:ascii="Amiri" w:hAnsi="Amiri" w:eastAsia="Amiri" w:cs="Amiri"/>
          <w:lang w:bidi="ar-SA"/>
          <w:color w:val="111111"/>
          <w:sz w:val="28"/>
          <w:szCs w:val="28"/>
          <w:rtl/>
        </w:rPr>
        <w:t xml:space="preserve">والثُّعْبَانُ یقع علی الذکر والأنثی والجمع « ثَعَابِینُ ».</w:t>
      </w:r>
    </w:p>
    <w:p>
      <w:pPr>
        <w:pStyle w:val="BookText"/>
      </w:pPr>
      <w:r>
        <w:rPr>
          <w:rFonts w:ascii="Amiri" w:hAnsi="Amiri" w:eastAsia="Amiri" w:cs="Amiri"/>
          <w:lang w:bidi="ar-SA"/>
          <w:color w:val="111111"/>
          <w:sz w:val="28"/>
          <w:szCs w:val="28"/>
          <w:rtl/>
        </w:rPr>
        <w:t xml:space="preserve">وَفِی الْحَدِیثِ : « یَجِیءُ الشَّهِیدُ وَجُرْحُهُ یَثْعَبُ دَماً ».</w:t>
      </w:r>
    </w:p>
    <w:p>
      <w:pPr>
        <w:pStyle w:val="BookText"/>
      </w:pPr>
      <w:r>
        <w:rPr>
          <w:rFonts w:ascii="Amiri" w:hAnsi="Amiri" w:eastAsia="Amiri" w:cs="Amiri"/>
          <w:lang w:bidi="ar-SA"/>
          <w:color w:val="111111"/>
          <w:sz w:val="28"/>
          <w:szCs w:val="28"/>
          <w:rtl/>
        </w:rPr>
        <w:t xml:space="preserve">أی یسیل ویجری ، من « الثَّعَبِ » بالتحریک وهو سیل الماء فی الوادی. وأَثْعَبَ : جری فی المَثْعَبِ بفتح المیم ، أعنی واحد مَثَاعِب الحیاض ، ومنه حَدِیثُ الْمُسْتَحَاضَةِ : « وَإِنْ سَالَ مِثْلَ الْمَثْعَبِ - فَکَذَا ».</w:t>
      </w:r>
    </w:p>
    <w:p>
      <w:pPr>
        <w:pStyle w:val="Heading4"/>
      </w:pPr>
      <w:bookmarkStart w:id="343" w:name="_Toc28"/>
      <w:r>
        <w:t>(ثعلب)</w:t>
      </w:r>
      <w:bookmarkEnd w:id="343"/>
    </w:p>
    <w:p>
      <w:pPr>
        <w:pStyle w:val="BookText"/>
      </w:pPr>
      <w:r>
        <w:rPr>
          <w:rFonts w:ascii="Amiri" w:hAnsi="Amiri" w:eastAsia="Amiri" w:cs="Amiri"/>
          <w:lang w:bidi="ar-SA"/>
          <w:color w:val="111111"/>
          <w:sz w:val="28"/>
          <w:szCs w:val="28"/>
          <w:rtl/>
        </w:rPr>
        <w:t xml:space="preserve">الثَّعْلَبُ حیوان معروف ، الأنثی منه ثَعْلَبَة ، والذکر ثُعْلُبَان بضم الثاء ، والجمع ثَعَالِبُ وثَعَالٍ أیضا. وداء الثَّعْلَب : علة معروفة یتناثر منها الشعر - قاله الجوهری. و « قرن الثَّعَالِبِ » قرن المنازل میقات نجد - قاله فی القاموس.</w:t>
      </w:r>
    </w:p>
    <w:p>
      <w:pPr>
        <w:pStyle w:val="Heading4"/>
      </w:pPr>
      <w:bookmarkStart w:id="344" w:name="_Toc29"/>
      <w:r>
        <w:t>(ثقب)</w:t>
      </w:r>
      <w:bookmarkEnd w:id="344"/>
    </w:p>
    <w:p>
      <w:pPr>
        <w:pStyle w:val="BookText"/>
      </w:pPr>
      <w:r>
        <w:rPr>
          <w:rFonts w:ascii="Amiri" w:hAnsi="Amiri" w:eastAsia="Amiri" w:cs="Amiri"/>
          <w:lang w:bidi="ar-SA"/>
          <w:color w:val="111111"/>
          <w:sz w:val="28"/>
          <w:szCs w:val="28"/>
          <w:rtl/>
        </w:rPr>
        <w:t xml:space="preserve">قوله تعالی : ( شِهابٌ ثاقِبٌ ) [37 / 10 ] الثَّاقِبُ : المضیء الذی یَثْقُبُ الظلام بضوئه فینفذ فیه ، وقیل هو النافذ من المشرق إلی المغرب. قوله تعالی : ( النَّجْمُ الثَّاقِبُ ) [ 86 /3 ] قیل هو الثریا والعرب تسمیه النجم ، وقیل القمر لأنه یطلع باللیل.</w:t>
      </w:r>
    </w:p>
    <w:p>
      <w:pPr>
        <w:pStyle w:val="BookText"/>
      </w:pPr>
      <w:r>
        <w:rPr>
          <w:rFonts w:ascii="Amiri" w:hAnsi="Amiri" w:eastAsia="Amiri" w:cs="Amiri"/>
          <w:lang w:bidi="ar-SA"/>
          <w:color w:val="111111"/>
          <w:sz w:val="28"/>
          <w:szCs w:val="28"/>
          <w:rtl/>
        </w:rPr>
        <w:t xml:space="preserve">وَفِی حَدِیثِ مَکَّةَ وَالْمَدِینَةِ : « إِنَّ عَلَی کُلِ ثَقْبٍ مِنْ أَثْقَابِهِمَا مَلَکاً یَحْفَظُهُمَا مِنَ الطَّاعُونِ وَالدَّجَّالِ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الثَّقْبُ خرق لا عمق له ، ویقال : خرق نازل فی الأرض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0451_82721"/>
    <w:bookmarkEnd w:id="14"/>
    <w:p>
      <w:pPr>
        <w:pStyle w:val="BookText"/>
      </w:pPr>
      <w:r>
        <w:rPr>
          <w:rFonts w:ascii="Amiri" w:hAnsi="Amiri" w:eastAsia="Amiri" w:cs="Amiri"/>
          <w:lang w:bidi="ar-SA"/>
          <w:color w:val="111111"/>
          <w:sz w:val="28"/>
          <w:szCs w:val="28"/>
          <w:rtl/>
        </w:rPr>
        <w:t xml:space="preserve">والنَّقبُ بالنون مثله ، والجمع ثُقُوب کفلس وفلوس ، والثُّقْبُ کقُفل لغة ، والثُّقْبَةُ مثله ، والجمع ثُقَبٌ مثل غُرفة وغُرف. وثَقَبْتُهُ ثَقْباً من باب قتل : خرقته بالمِثْقَبِ بکسر المیم. والمِثْقَبُ أیضا : العالم الفطن. ویَثْقُبُ الدم الکرسف : أی یخرقه.</w:t>
      </w:r>
    </w:p>
    <w:p>
      <w:pPr>
        <w:pStyle w:val="Heading4"/>
      </w:pPr>
      <w:bookmarkStart w:id="345" w:name="_Toc30"/>
      <w:r>
        <w:t>(ثلب)</w:t>
      </w:r>
      <w:bookmarkEnd w:id="345"/>
    </w:p>
    <w:p>
      <w:pPr>
        <w:pStyle w:val="BookText"/>
      </w:pPr>
      <w:r>
        <w:rPr>
          <w:rFonts w:ascii="Amiri" w:hAnsi="Amiri" w:eastAsia="Amiri" w:cs="Amiri"/>
          <w:lang w:bidi="ar-SA"/>
          <w:color w:val="111111"/>
          <w:sz w:val="28"/>
          <w:szCs w:val="28"/>
          <w:rtl/>
        </w:rPr>
        <w:t xml:space="preserve">فِی الْخَبَرِ : « الْوَلَدُ لِلْفِرَاشِ وَلِلْعَاهِرِ الإِثْلِبُ ».</w:t>
      </w:r>
    </w:p>
    <w:p>
      <w:pPr>
        <w:pStyle w:val="BookText"/>
      </w:pPr>
      <w:r>
        <w:rPr>
          <w:rFonts w:ascii="Amiri" w:hAnsi="Amiri" w:eastAsia="Amiri" w:cs="Amiri"/>
          <w:lang w:bidi="ar-SA"/>
          <w:color w:val="111111"/>
          <w:sz w:val="28"/>
          <w:szCs w:val="28"/>
          <w:rtl/>
        </w:rPr>
        <w:t xml:space="preserve">هو بکسر الهمزة واللام وفتحها وهو أکبر الحجر ، قیل معناه الرجم ، وقیل هو کنایة عن الخیبة وثَلَبَهُ ثَلْباً من باب ضرب : أعابه ونقصه. والمَثَالِبُ : العیوب ، واحدة مَثْلَبَة</w:t>
      </w:r>
    </w:p>
    <w:p>
      <w:pPr>
        <w:pStyle w:val="Heading4"/>
      </w:pPr>
      <w:bookmarkStart w:id="346" w:name="_Toc31"/>
      <w:r>
        <w:t>(ثوب)</w:t>
      </w:r>
      <w:bookmarkEnd w:id="346"/>
    </w:p>
    <w:p>
      <w:pPr>
        <w:pStyle w:val="BookText"/>
      </w:pPr>
      <w:r>
        <w:rPr>
          <w:rFonts w:ascii="Amiri" w:hAnsi="Amiri" w:eastAsia="Amiri" w:cs="Amiri"/>
          <w:lang w:bidi="ar-SA"/>
          <w:color w:val="111111"/>
          <w:sz w:val="28"/>
          <w:szCs w:val="28"/>
          <w:rtl/>
        </w:rPr>
        <w:t xml:space="preserve">قوله تعالی : ( هَلْ ثُوِّبَ الْکُفَّارُ ) [ 83 /36 ] أی جوزوا بفعلهم. قال أبو علی : قرأ حمزة والکسائی « هَثُّوِّبَ الْکُفَّارُ « بإدغام اللام فی الثاء والباقون بالإظهار. قال : واستعمل لفظ الثواب بالعقوبة لأن الثواب فی الأصل الجزاء الذی یرجع إلی العامل بعمله وإن کان فی العرف اختص بالنعیم علی الأعمال الصالحة. قوله تعالی : ( أَنْ یَضَعْنَ ثِیابَهُنَ ) [ 24 / 60 ] یرید ما یلبس فوق الثیاب من الملاحف وغیرها. قوله تعالی : ( وَإِذْ جَعَلْنَا الْبَیْتَ مَثابَةً لِلنَّاسِ ) [ 2 / 125 ] أی مرجعا لهم یَثُوبُون إلیه أی یرجعون إلیه فی حجتهم وعمرتهم فی کل عام ، ومنه سمیت « الثَّیِّب » لأنها وُطِئَت مرة بعد أخری. قوله تعالی : ( لَمَثُوبَةٌ مِنْ عِنْدِ اللهِ خَیْرٌ لَوْ کانُوا یَعْلَمُونَ ) [ 2 / 103 ] أی ثَوَابُ الله خیر مما هم فیه ، وقد علموا ولکن الله سبحانه جهلهم لترکهم العمل بالعلم. قوله تعالی : ( وَمَنْ یُرِدْ ثَوابَ الدُّنْیا نُؤْتِهِ مِنْها ) [3 / 145 ] یعنی به الغنیمة فی الجهاد ، وإنما سمی الجزاء ثَوَاباً ومَثُوبَةً لأن المحسن یَثُوبُ إلیه أی یرجع وأَثَابَهُمْ أی جازاهم ، وأَثَابَهُ الله مثله وَفِی الْحَدِیثِ : « مَنْ سَمِعَ شَیْئاً مِنَ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الثَّوَابِ ».</w:t>
      </w:r>
    </w:p>
    <w:p>
      <w:pPr>
        <w:pStyle w:val="BookText"/>
      </w:pPr>
      <w:r>
        <w:rPr>
          <w:rFonts w:ascii="IRNazanin" w:hAnsi="IRNazanin" w:eastAsia="IRNazanin" w:cs="IRNazanin"/>
          <w:lang w:bidi="fa-IR"/>
          <w:color w:val="111111"/>
          <w:sz w:val="28"/>
          <w:szCs w:val="28"/>
          <w:rtl/>
        </w:rPr>
        <w:t xml:space="preserve">إلخ ، الثَّوَابُ : الجزاء ویکون فی الخیر والشر ، والأول أکثر. وفی اصطلاح أهل الکلام هو نفع المستحق المقارن للتعظیم والإجلال ، وسماع الثواب قیل یحتمل أن یراد مطلق بلوغه إلیه علی سبیل الروایة أو الفتوی أو المذاکرة أو نحو ذلک ، کما لو رآه فی کتب الفقه مثلا ، ولیس ببعید. وقد تکرر ذکر التَّثْوِیب فی الحدیث ، قیل هو من باب « ثَابَ » إذا رجع ، فهو رجوع إلی الأمر الأول بالمبادرة إلی الصلاة بقوله : « الصلاة خیر من النوم » بعد قوله : « حی علی الصلاة » ، وقیل هو من » ثَوَّب الداعی تَثْوِیباً « ردد صوته. وفی المغرب نقلا عنه : التثویب هو قول المؤذن فی أذان الصبح : « الصلاة خیر من النوم « والمحدث : « الصلاة الصلاة « أو « قامت قامت «</w:t>
      </w:r>
    </w:p>
    <w:p>
      <w:pPr>
        <w:pStyle w:val="BookText"/>
      </w:pPr>
      <w:r>
        <w:rPr>
          <w:rFonts w:ascii="Amiri" w:hAnsi="Amiri" w:eastAsia="Amiri" w:cs="Amiri"/>
          <w:lang w:bidi="ar-SA"/>
          <w:color w:val="111111"/>
          <w:sz w:val="28"/>
          <w:szCs w:val="28"/>
          <w:rtl/>
        </w:rPr>
        <w:t xml:space="preserve">وَمَا رُوِیَ مِنْ أَنَّ النِّدَاءَ وَالتَّثْوِیبَ فِی الْإِقَامَةِ مِنَ السُّنَّةِ.</w:t>
      </w:r>
    </w:p>
    <w:p>
      <w:pPr>
        <w:pStyle w:val="BookText"/>
      </w:pPr>
      <w:r>
        <w:rPr>
          <w:rFonts w:ascii="IRNazanin" w:hAnsi="IRNazanin" w:eastAsia="IRNazanin" w:cs="IRNazanin"/>
          <w:lang w:bidi="fa-IR"/>
          <w:color w:val="111111"/>
          <w:sz w:val="28"/>
          <w:szCs w:val="28"/>
          <w:rtl/>
        </w:rPr>
        <w:t xml:space="preserve">فقد قیل فیه : ینبغی أن یراد بالتَّثْوِیبِ هنا تکرار الشهادتین والتکبیر - کما ذکر ابن إدریس - لا التثویب المشهور.</w:t>
      </w:r>
    </w:p>
    <w:p>
      <w:pPr>
        <w:pStyle w:val="BookText"/>
      </w:pPr>
      <w:r>
        <w:rPr>
          <w:rFonts w:ascii="Amiri" w:hAnsi="Amiri" w:eastAsia="Amiri" w:cs="Amiri"/>
          <w:lang w:bidi="ar-SA"/>
          <w:color w:val="111111"/>
          <w:sz w:val="28"/>
          <w:szCs w:val="28"/>
          <w:rtl/>
        </w:rPr>
        <w:t xml:space="preserve">وَمَا رُوِیَ عَنْهُ وَقَدْ سُئِلَ عَنِ التَّثْوِیبِ فَقَالَ : « مَا نَعْرِفُهُ »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فمعناه إنکار مشروعیته لا عدم معرفته. و « الثِّیَاب » جمع ثَوْب ، وهو ما یلبسه الناس من القطن والکتان والصوف والخز والقز ، وأما الستور فلیست من الثِّیَاب - کذا نقل عن بعض أهل اللغة. وجمع الثوب أَثْوُبٌ کأصوع وأَثْوَابٌ وثِیَابٌ بالکسر. والثَّوَّابُ بالتشدید : بائع الثِّیَاب. وثَاب الرجل یَثُوب ثَوْبا وثَوَبَاناً : إذا رجع بعد ذهابه ، ومنه « فَجَعَلَ النَّاسُ یَثُوبُونَ إِلَی النَّبِیِّ صلی الله علیه و آله ».</w:t>
      </w:r>
    </w:p>
    <w:p>
      <w:pPr>
        <w:pStyle w:val="BookText"/>
      </w:pPr>
      <w:r>
        <w:rPr>
          <w:rFonts w:ascii="IRNazanin" w:hAnsi="IRNazanin" w:eastAsia="IRNazanin" w:cs="IRNazanin"/>
          <w:lang w:bidi="fa-IR"/>
          <w:color w:val="111111"/>
          <w:sz w:val="28"/>
          <w:szCs w:val="28"/>
          <w:rtl/>
        </w:rPr>
        <w:t xml:space="preserve">أی یرجعون إلیه.</w:t>
      </w:r>
    </w:p>
    <w:p>
      <w:pPr>
        <w:pStyle w:val="BookText"/>
      </w:pPr>
      <w:r>
        <w:rPr>
          <w:rFonts w:ascii="Amiri" w:hAnsi="Amiri" w:eastAsia="Amiri" w:cs="Amiri"/>
          <w:lang w:bidi="ar-SA"/>
          <w:color w:val="111111"/>
          <w:sz w:val="28"/>
          <w:szCs w:val="28"/>
          <w:rtl/>
        </w:rPr>
        <w:t xml:space="preserve">وَفِی حَدِیثِ أُمِّ سَلَمَةَ لِعَائِشَةَ : « إِنَّ عَمُودَ الدِّینِ إِذَا مَالَ لَا یُثَابُ بِالنِّسَاءِ ».</w:t>
      </w:r>
    </w:p>
    <w:p>
      <w:pPr>
        <w:pStyle w:val="BookText"/>
      </w:pPr>
      <w:r>
        <w:rPr>
          <w:rFonts w:ascii="Amiri" w:hAnsi="Amiri" w:eastAsia="Amiri" w:cs="Amiri"/>
          <w:lang w:bidi="ar-SA"/>
          <w:color w:val="111111"/>
          <w:sz w:val="28"/>
          <w:szCs w:val="28"/>
          <w:rtl/>
        </w:rPr>
        <w:t xml:space="preserve">أی لا یعاد إلی استوائه. وثَابَ الماء : إذا اجتمع فی الحوض ومَثَابٌ الحوض : وسطه الذی یَثُوب إلیه الماء إذا استفرغ. ومَثَابُ البئر : مقام الساقی ووسطها ومن هذا حَدِیثُ مِنًی : « اتَّسِعِی فِی فِجَاجِکِ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0451_82723"/>
    <w:bookmarkEnd w:id="15"/>
    <w:p>
      <w:pPr>
        <w:pStyle w:val="BookText"/>
      </w:pPr>
      <w:r>
        <w:rPr>
          <w:rFonts w:ascii="Amiri" w:hAnsi="Amiri" w:eastAsia="Amiri" w:cs="Amiri"/>
          <w:lang w:bidi="ar-SA"/>
          <w:color w:val="111111"/>
          <w:sz w:val="28"/>
          <w:szCs w:val="28"/>
          <w:rtl/>
        </w:rPr>
        <w:t xml:space="preserve">وَاتَّرِعِی ».</w:t>
      </w:r>
    </w:p>
    <w:p>
      <w:pPr>
        <w:pStyle w:val="BookText"/>
      </w:pPr>
      <w:r>
        <w:rPr>
          <w:rFonts w:ascii="Amiri" w:hAnsi="Amiri" w:eastAsia="Amiri" w:cs="Amiri"/>
          <w:lang w:bidi="ar-SA"/>
          <w:color w:val="111111"/>
          <w:sz w:val="28"/>
          <w:szCs w:val="28"/>
          <w:rtl/>
        </w:rPr>
        <w:t xml:space="preserve">أی امتلئی فی مَثَابِکِ. و « الثَّیِّبُ » یقال للإنسان إذا تزوّج ، وإطلاقه علی المرأة أکثر لأنها ترجع إلی أهلها بغیر الأول.</w:t>
      </w:r>
    </w:p>
    <w:p>
      <w:pPr>
        <w:pStyle w:val="BookText"/>
      </w:pPr>
      <w:r>
        <w:rPr>
          <w:rFonts w:ascii="Amiri" w:hAnsi="Amiri" w:eastAsia="Amiri" w:cs="Amiri"/>
          <w:lang w:bidi="ar-SA"/>
          <w:color w:val="111111"/>
          <w:sz w:val="28"/>
          <w:szCs w:val="28"/>
          <w:rtl/>
        </w:rPr>
        <w:t xml:space="preserve">وَفِی الْخَبَرِ : « لَا یَبِیتَنَّ رَجُلٌ عِنْدَ ثَیِّبٍ ».</w:t>
      </w:r>
    </w:p>
    <w:p>
      <w:pPr>
        <w:pStyle w:val="BookText"/>
      </w:pPr>
      <w:r>
        <w:rPr>
          <w:rFonts w:ascii="IRNazanin" w:hAnsi="IRNazanin" w:eastAsia="IRNazanin" w:cs="IRNazanin"/>
          <w:lang w:bidi="fa-IR"/>
          <w:color w:val="111111"/>
          <w:sz w:val="28"/>
          <w:szCs w:val="28"/>
          <w:rtl/>
        </w:rPr>
        <w:t xml:space="preserve">خصّها بالذکر لأن البکر تکون أعصی وأخوف علی نفسها.</w:t>
      </w:r>
    </w:p>
    <w:p>
      <w:pPr>
        <w:pStyle w:val="BookText"/>
      </w:pPr>
      <w:r>
        <w:rPr>
          <w:rFonts w:ascii="Amiri" w:hAnsi="Amiri" w:eastAsia="Amiri" w:cs="Amiri"/>
          <w:lang w:bidi="ar-SA"/>
          <w:color w:val="111111"/>
          <w:sz w:val="28"/>
          <w:szCs w:val="28"/>
          <w:rtl/>
        </w:rPr>
        <w:t xml:space="preserve">وَفِی حَدِیثِ الْأَمَةِ : « لَهَا مَا أَثَابَهَا سَیِّدُهَا ».</w:t>
      </w:r>
    </w:p>
    <w:p>
      <w:pPr>
        <w:pStyle w:val="BookText"/>
      </w:pPr>
      <w:r>
        <w:rPr>
          <w:rFonts w:ascii="Amiri" w:hAnsi="Amiri" w:eastAsia="Amiri" w:cs="Amiri"/>
          <w:lang w:bidi="ar-SA"/>
          <w:color w:val="111111"/>
          <w:sz w:val="28"/>
          <w:szCs w:val="28"/>
          <w:rtl/>
        </w:rPr>
        <w:t xml:space="preserve">أی أعطاها و « یُثِیبُ علی الهدیة » یکافئ علیها ، بأن یعوّض عنها. و « ثَوْبَانُ » اسم رجل وحدیثه مشهور </w:t>
      </w:r>
      <w:r>
        <w:rPr>
          <w:rStyle w:val="FootnoteReference"/>
        </w:rPr>
        <w:footnoteReference w:id="25"/>
      </w:r>
    </w:p>
    <w:p>
      <w:pPr>
        <w:pStyle w:val="Heading3"/>
      </w:pPr>
      <w:bookmarkStart w:id="347" w:name="_Toc32"/>
      <w:r>
        <w:t>باب ما أوله الجیم</w:t>
      </w:r>
      <w:bookmarkEnd w:id="347"/>
    </w:p>
    <w:p>
      <w:pPr>
        <w:pStyle w:val="Heading4"/>
      </w:pPr>
      <w:bookmarkStart w:id="348" w:name="_Toc33"/>
      <w:r>
        <w:t>(جبب)</w:t>
      </w:r>
      <w:bookmarkEnd w:id="348"/>
    </w:p>
    <w:p>
      <w:pPr>
        <w:pStyle w:val="BookText"/>
      </w:pPr>
      <w:r>
        <w:rPr>
          <w:rFonts w:ascii="Amiri" w:hAnsi="Amiri" w:eastAsia="Amiri" w:cs="Amiri"/>
          <w:lang w:bidi="ar-SA"/>
          <w:color w:val="111111"/>
          <w:sz w:val="28"/>
          <w:szCs w:val="28"/>
          <w:rtl/>
        </w:rPr>
        <w:t xml:space="preserve">فِی الْحَدِیثِ : « الْإِسْلَامُ یَجُبُ مَا قَبْلَهُ ، وَالتَّوْبَةُ تَجُبُ مَا قَبْلَهَا مِنَ الْکُفْرِ وَالْمَعَاصِی وَالذُّنُوبِ ».</w:t>
      </w:r>
    </w:p>
    <w:p>
      <w:pPr>
        <w:pStyle w:val="BookText"/>
      </w:pPr>
      <w:r>
        <w:rPr>
          <w:rFonts w:ascii="Amiri" w:hAnsi="Amiri" w:eastAsia="Amiri" w:cs="Amiri"/>
          <w:lang w:bidi="ar-SA"/>
          <w:color w:val="111111"/>
          <w:sz w:val="28"/>
          <w:szCs w:val="28"/>
          <w:rtl/>
        </w:rPr>
        <w:t xml:space="preserve">والجَبُ : القطع یقال : جَبَبْتُهُ من باب قتل : قطعته. والجَبُ : قطع الذکر أو ما لا یبقی منه قدر الحشفة ، ومنه « خَصِیٌ مَجْبُوبٌ » مقطوع. و « الجُبُ » بالضم رکیَّة لم تطو ، فإذا طویت فهی بئر ، والجمع جِبَابٌ ، وجَبَبَةٌ کعتبة. وجُبُ یوسف علیه السّلام علی اثنی عشر میلا من طبریة. و « الجُبَّةُ » من الملابس معروفة ، والجمع جُبَبٌ مثل غرفة وغرف.</w:t>
      </w:r>
    </w:p>
    <w:p>
      <w:pPr>
        <w:pStyle w:val="Heading4"/>
      </w:pPr>
      <w:bookmarkStart w:id="349" w:name="_Toc34"/>
      <w:r>
        <w:t>(جدب)</w:t>
      </w:r>
      <w:bookmarkEnd w:id="349"/>
    </w:p>
    <w:p>
      <w:pPr>
        <w:pStyle w:val="BookText"/>
      </w:pPr>
      <w:r>
        <w:rPr>
          <w:rFonts w:ascii="Amiri" w:hAnsi="Amiri" w:eastAsia="Amiri" w:cs="Amiri"/>
          <w:lang w:bidi="ar-SA"/>
          <w:color w:val="111111"/>
          <w:sz w:val="28"/>
          <w:szCs w:val="28"/>
          <w:rtl/>
        </w:rPr>
        <w:t xml:space="preserve">فِی الْحَدِیثِ : « إِذَا کَانَتِ الْأَرْضُ مُجْدِبَةً فَانْجُوا عَلَی الدَّوَابِّ ».</w:t>
      </w:r>
    </w:p>
    <w:p>
      <w:pPr>
        <w:pStyle w:val="BookText"/>
      </w:pPr>
      <w:r>
        <w:rPr>
          <w:rFonts w:ascii="Amiri" w:hAnsi="Amiri" w:eastAsia="Amiri" w:cs="Amiri"/>
          <w:lang w:bidi="ar-SA"/>
          <w:color w:val="111111"/>
          <w:sz w:val="28"/>
          <w:szCs w:val="28"/>
          <w:rtl/>
        </w:rPr>
        <w:t xml:space="preserve">أی مُمْحِلَةً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0451_82724"/>
    <w:bookmarkEnd w:id="16"/>
    <w:p>
      <w:pPr>
        <w:pStyle w:val="BookText"/>
      </w:pPr>
      <w:r>
        <w:rPr>
          <w:rFonts w:ascii="Amiri" w:hAnsi="Amiri" w:eastAsia="Amiri" w:cs="Amiri"/>
          <w:lang w:bidi="ar-SA"/>
          <w:color w:val="111111"/>
          <w:sz w:val="28"/>
          <w:szCs w:val="28"/>
          <w:rtl/>
        </w:rPr>
        <w:t xml:space="preserve">من « الجَدْبِ » بفتح الجیم وسکون المهملة خلاف الخصب ، یقال : « جَدُبَ البلد « بالضم جُدُوبةً فهو جَدْبٌ. وأَجْدَبَتِ البلاد : قحطت وغلت أسعارها. وأَجْدَبَ القوم : أصابهم الجَدْبُ و « الجِنْدَب » کدرهم : الجَرَاد وفیه لغات : فتح الدال وضمها وکسرها ، وقیل هو ذکر الجراد ، والجمع الجَنَادِب قال سیبویه : ونونه زائدة. وجُنْدَب بن السَکَن اسم أبی ذَرٍّ </w:t>
      </w:r>
      <w:r>
        <w:rPr>
          <w:rStyle w:val="FootnoteReference"/>
        </w:rPr>
        <w:footnoteReference w:id="26"/>
      </w:r>
      <w:r>
        <w:rPr>
          <w:rFonts w:ascii="Amiri" w:hAnsi="Amiri" w:eastAsia="Amiri" w:cs="Amiri"/>
          <w:lang w:bidi="ar-SA"/>
          <w:color w:val="111111"/>
          <w:sz w:val="28"/>
          <w:szCs w:val="28"/>
          <w:rtl/>
        </w:rPr>
        <w:t xml:space="preserve">وإسحاق بن جُنْدَبٍ من الرواة ثقة </w:t>
      </w:r>
      <w:r>
        <w:rPr>
          <w:rStyle w:val="FootnoteReference"/>
        </w:rPr>
        <w:footnoteReference w:id="27"/>
      </w:r>
    </w:p>
    <w:p>
      <w:pPr>
        <w:pStyle w:val="Heading4"/>
      </w:pPr>
      <w:bookmarkStart w:id="350" w:name="_Toc35"/>
      <w:r>
        <w:t>(جذب)</w:t>
      </w:r>
      <w:bookmarkEnd w:id="350"/>
    </w:p>
    <w:p>
      <w:pPr>
        <w:pStyle w:val="BookText"/>
      </w:pPr>
      <w:r>
        <w:rPr>
          <w:rFonts w:ascii="Amiri" w:hAnsi="Amiri" w:eastAsia="Amiri" w:cs="Amiri"/>
          <w:lang w:bidi="ar-SA"/>
          <w:color w:val="111111"/>
          <w:sz w:val="28"/>
          <w:szCs w:val="28"/>
          <w:rtl/>
        </w:rPr>
        <w:t xml:space="preserve">فِی الْحَدِیثِ : « إِذَا طَلَعَتِ الشَّمْسُ جَذَبَهَا سَبْعُونَ أَلْفَ مَلَکٍ ».</w:t>
      </w:r>
    </w:p>
    <w:p>
      <w:pPr>
        <w:pStyle w:val="BookText"/>
      </w:pPr>
      <w:r>
        <w:rPr>
          <w:rFonts w:ascii="Amiri" w:hAnsi="Amiri" w:eastAsia="Amiri" w:cs="Amiri"/>
          <w:lang w:bidi="ar-SA"/>
          <w:color w:val="111111"/>
          <w:sz w:val="28"/>
          <w:szCs w:val="28"/>
          <w:rtl/>
        </w:rPr>
        <w:t xml:space="preserve">من الْجَذْبِ : وهو الجر والمد ، وبابه ضرب. وجَذَبْتُ المَاءَ نَفَساً : أوصلته إلی الخیاشیم. وتَجَاذَبُوا الثوب : جَذَبَهُ کل واحد إلی نفسه. وجَاذَبْتُهَا الثوبَ : نازعته إیاه. وجَذَبَ الشهر : مضی عامته. و « الجَذَب » بالتحریک : الجُمَار وشحم النخل. ومنه « کَانَ صلی الله علیه و آله یُحِبُ الجذب ».</w:t>
      </w:r>
    </w:p>
    <w:p>
      <w:pPr>
        <w:pStyle w:val="BookText"/>
      </w:pPr>
      <w:r>
        <w:rPr>
          <w:rFonts w:ascii="Amiri" w:hAnsi="Amiri" w:eastAsia="Amiri" w:cs="Amiri"/>
          <w:lang w:bidi="ar-SA"/>
          <w:color w:val="111111"/>
          <w:sz w:val="28"/>
          <w:szCs w:val="28"/>
          <w:rtl/>
        </w:rPr>
        <w:t xml:space="preserve">و « الجُوذَاب » بالضم : طعام من سکر وأرز ولحم ، ومنه حَدِیثُ الطِّحَالِ المَشْوِیِّ بالسَّفُّودِ : « یُؤْکَلُ مَا تَحْتَهُ مِنَ الْجُوذَابِ ».</w:t>
      </w:r>
    </w:p>
    <w:p>
      <w:pPr>
        <w:pStyle w:val="Heading4"/>
      </w:pPr>
      <w:bookmarkStart w:id="351" w:name="_Toc36"/>
      <w:r>
        <w:t>(جرب)</w:t>
      </w:r>
      <w:bookmarkEnd w:id="351"/>
    </w:p>
    <w:p>
      <w:pPr>
        <w:pStyle w:val="BookText"/>
      </w:pPr>
      <w:r>
        <w:rPr>
          <w:rFonts w:ascii="Amiri" w:hAnsi="Amiri" w:eastAsia="Amiri" w:cs="Amiri"/>
          <w:lang w:bidi="ar-SA"/>
          <w:color w:val="111111"/>
          <w:sz w:val="28"/>
          <w:szCs w:val="28"/>
          <w:rtl/>
        </w:rPr>
        <w:t xml:space="preserve">فِی الْحَدِیثِ : « أَمَرَنِی أَنْ أَضَعَ عَلَی کُلِ جَرِیبٍ کَذَا ».</w:t>
      </w:r>
    </w:p>
    <w:p>
      <w:pPr>
        <w:pStyle w:val="BookText"/>
      </w:pPr>
      <w:r>
        <w:rPr>
          <w:rFonts w:ascii="IRNazanin" w:hAnsi="IRNazanin" w:eastAsia="IRNazanin" w:cs="IRNazanin"/>
          <w:lang w:bidi="fa-IR"/>
          <w:color w:val="111111"/>
          <w:sz w:val="28"/>
          <w:szCs w:val="28"/>
          <w:rtl/>
        </w:rPr>
        <w:t xml:space="preserve">قدر الجَرِیبِ من الأرض بستین ذراعا فی ستین ، والذراع بسبع قبضات ، والقبضة بأربع أصابع ، وعشر هذا الجَرِیبِ یسمی قفیزا ، وعشر هذا القفیز یسمی عُشَیْرا ، وجمع الْجَرِیبِ</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0451_82725"/>
    <w:bookmarkEnd w:id="17"/>
    <w:p>
      <w:pPr>
        <w:pStyle w:val="BookText"/>
      </w:pPr>
      <w:r>
        <w:rPr>
          <w:rFonts w:ascii="Amiri" w:hAnsi="Amiri" w:eastAsia="Amiri" w:cs="Amiri"/>
          <w:lang w:bidi="ar-SA"/>
          <w:color w:val="111111"/>
          <w:sz w:val="28"/>
          <w:szCs w:val="28"/>
          <w:rtl/>
        </w:rPr>
        <w:t xml:space="preserve">« جُرْبَان » و « أَجْرِبَة ». و « الجَرَب » بالتحریک : داء معروف ، یقال : جَرِبَ البعیر جَرَبا - من باب تعب - فهو أَجْرَبُ. وناقة جَرْبَاء وإِبِل أَجْرَب مثل أحمر وحمراء. و « الجِرَابُ » بالکسر : وعاء من إهاب شاة یوعی فیه الحب والدقیق ونحوهما ، ومنه « الجِرَابُ الهروی » ونحوه ، والجمع « جُرُبٌ » مثل کتاب وکتب ، ولا یقال : « جَرَاب » بالفتح. و « الْجَوْرَبُ » لفافة الرجل معرب والجمع « جَوَارِبَةٌ » والهاء للعجمة ، ویقال « الجَوَارِبُ » أیضا. و « الجُرُبَّانُ » بالضم والتشدید : جیب القمیص ، والألف والنون زائدتان ومنه الْحَدِیثُ : « سَعَةُ الْجُرُبَّانِ وَنَبَاتُ الشَّعْرِ فِی الْأَنْفِ أَمَانٌ مِنَ الْجُذَامِ ».</w:t>
      </w:r>
    </w:p>
    <w:p>
      <w:pPr>
        <w:pStyle w:val="BookText"/>
      </w:pPr>
      <w:r>
        <w:rPr>
          <w:rFonts w:ascii="Amiri" w:hAnsi="Amiri" w:eastAsia="Amiri" w:cs="Amiri"/>
          <w:lang w:bidi="ar-SA"/>
          <w:color w:val="111111"/>
          <w:sz w:val="28"/>
          <w:szCs w:val="28"/>
          <w:rtl/>
        </w:rPr>
        <w:t xml:space="preserve">المُجَرَّب : من عض عودا لیعرف صلابته من خوره ولم یکن عالما به فاطلع علیه بِالتَّجْرِبَةِ - والله عالم بحقائق الأمور فلا یحتاج إلی التَّجْرِبَةِ. و « المُجَرَّبُ » بالتشدید وفتح الراء : الذی قد جَرَّبَتْهُ الأمور وأحکمته.</w:t>
      </w:r>
    </w:p>
    <w:p>
      <w:pPr>
        <w:pStyle w:val="Heading4"/>
      </w:pPr>
      <w:bookmarkStart w:id="352" w:name="_Toc37"/>
      <w:r>
        <w:t>(جشب)</w:t>
      </w:r>
      <w:bookmarkEnd w:id="352"/>
    </w:p>
    <w:p>
      <w:pPr>
        <w:pStyle w:val="BookText"/>
      </w:pPr>
      <w:r>
        <w:rPr>
          <w:rFonts w:ascii="Amiri" w:hAnsi="Amiri" w:eastAsia="Amiri" w:cs="Amiri"/>
          <w:lang w:bidi="ar-SA"/>
          <w:color w:val="111111"/>
          <w:sz w:val="28"/>
          <w:szCs w:val="28"/>
          <w:rtl/>
        </w:rPr>
        <w:t xml:space="preserve">فِی الْحَدِیثِ : « کَانَ رَسُولُ اللهِ ص یَأْکُلُ الْجَشِبَ ».</w:t>
      </w:r>
    </w:p>
    <w:p>
      <w:pPr>
        <w:pStyle w:val="BookText"/>
      </w:pPr>
      <w:r>
        <w:rPr>
          <w:rFonts w:ascii="IRNazanin" w:hAnsi="IRNazanin" w:eastAsia="IRNazanin" w:cs="IRNazanin"/>
          <w:lang w:bidi="fa-IR"/>
          <w:color w:val="111111"/>
          <w:sz w:val="28"/>
          <w:szCs w:val="28"/>
          <w:rtl/>
        </w:rPr>
        <w:t xml:space="preserve">هو بفتح الجیم وسکون الشین : الغلیظ الخشن ، ویقال : « طعام جَشِبٌ » للذی لیس معه إدام. وکل بشیع الطعم جَشِبٌ ، ومنه « کان یأتینا بطعام جَشِبٍ ». والجَشِیبُ من الثیاب : الغلیظ.</w:t>
      </w:r>
    </w:p>
    <w:p>
      <w:pPr>
        <w:pStyle w:val="Heading4"/>
      </w:pPr>
      <w:bookmarkStart w:id="353" w:name="_Toc38"/>
      <w:r>
        <w:t>(جعب)</w:t>
      </w:r>
      <w:bookmarkEnd w:id="353"/>
    </w:p>
    <w:p>
      <w:pPr>
        <w:pStyle w:val="BookText"/>
      </w:pPr>
      <w:r>
        <w:rPr>
          <w:rFonts w:ascii="Amiri" w:hAnsi="Amiri" w:eastAsia="Amiri" w:cs="Amiri"/>
          <w:lang w:bidi="ar-SA"/>
          <w:color w:val="111111"/>
          <w:sz w:val="28"/>
          <w:szCs w:val="28"/>
          <w:rtl/>
        </w:rPr>
        <w:t xml:space="preserve">« الجَعْبَة » بالفتح واحدة جِعَاب النشاب ، مثل کلبة وکلاب ، ویقال : « جَعَبَات » أیضا مثل سجدات.</w:t>
      </w:r>
    </w:p>
    <w:p>
      <w:pPr>
        <w:pStyle w:val="Heading4"/>
      </w:pPr>
      <w:bookmarkStart w:id="354" w:name="_Toc39"/>
      <w:r>
        <w:t>(جلب)</w:t>
      </w:r>
      <w:bookmarkEnd w:id="354"/>
    </w:p>
    <w:p>
      <w:pPr>
        <w:pStyle w:val="BookText"/>
      </w:pPr>
      <w:r>
        <w:rPr>
          <w:rFonts w:ascii="Amiri" w:hAnsi="Amiri" w:eastAsia="Amiri" w:cs="Amiri"/>
          <w:lang w:bidi="ar-SA"/>
          <w:color w:val="111111"/>
          <w:sz w:val="28"/>
          <w:szCs w:val="28"/>
          <w:rtl/>
        </w:rPr>
        <w:t xml:space="preserve">قوله تعالی : ( یُدْنِینَ عَلَیْهِنَّ مِنْ جَلَابِیبِهِنَ ) [33 / 59 ] الجَلابِیبُ جمع جِلْبَابٍ وهو ثوب واسع أوسع من الخمار ودون الرداء تلویه المرأة علی رأسها وتبقی منه ما ترسله علی صدرها ، وقیل : الجِلْبَاب الملحفة کلما یستتر به من کساء أو غیره. وفی القاموس : « الْجِلْبَابُ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کسرداب القمیص ، ومعنی ( یُدْنِینَ عَلَیْهِنَّ مِنْ جَلَابِیبِهِنَ ) أی یرخینها علیهن ویغطین به وجوههن وأعطافهن ، أی أکتافهن. قوله تعالی : ( وَأَجْلِبْ عَلَیْهِمْ بِخَیْلِکَ ) [ 17 / 64 ] هی من الجَلَبَةِ وهی الصیاح ، أی صح علیهم بخیلک ورجلک واحشرهم علیهم ، یقال : « جَلَبَ علی فرسه جَلْباً » من باب قتل : استحثه للعدو وصاح به لیکون هو السابق ، وهو ضرب من الخدیعة ، و « أَجْلِب علیه » لغة.</w:t>
      </w:r>
    </w:p>
    <w:p>
      <w:pPr>
        <w:pStyle w:val="BookText"/>
      </w:pPr>
      <w:r>
        <w:rPr>
          <w:rFonts w:ascii="Amiri" w:hAnsi="Amiri" w:eastAsia="Amiri" w:cs="Amiri"/>
          <w:lang w:bidi="ar-SA"/>
          <w:color w:val="111111"/>
          <w:sz w:val="28"/>
          <w:szCs w:val="28"/>
          <w:rtl/>
        </w:rPr>
        <w:t xml:space="preserve">وَفِی الْحَدِیثِ : « لَا جَلَبَ وَلَا جَنَبَ وَلَا شِغَارَ فِی الْإِسْلَامِ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الجلب : الذی یُجْلَب من الخیل یرکض معها ، والْجَنَبُ الذی یقوم فی أعراض الخیل فیصیح بها ، والشِّغَارَ کان الرجل یزوج الرجل فی الجاهلیة ابنته بأخته - کذا فی معانی الأخبار </w:t>
      </w:r>
      <w:r>
        <w:rPr>
          <w:rStyle w:val="FootnoteReference"/>
        </w:rPr>
        <w:footnoteReference w:id="29"/>
      </w:r>
      <w:r>
        <w:rPr>
          <w:rFonts w:ascii="Amiri" w:hAnsi="Amiri" w:eastAsia="Amiri" w:cs="Amiri"/>
          <w:lang w:bidi="ar-SA"/>
          <w:color w:val="111111"/>
          <w:sz w:val="28"/>
          <w:szCs w:val="28"/>
          <w:rtl/>
        </w:rPr>
        <w:t xml:space="preserve">. وفِی الْمِصْبَاحِ « لَا جَلَبَ وَلَا جَنَبَ ».</w:t>
      </w:r>
    </w:p>
    <w:p>
      <w:pPr>
        <w:pStyle w:val="BookText"/>
      </w:pPr>
      <w:r>
        <w:rPr>
          <w:rFonts w:ascii="IRNazanin" w:hAnsi="IRNazanin" w:eastAsia="IRNazanin" w:cs="IRNazanin"/>
          <w:lang w:bidi="fa-IR"/>
          <w:color w:val="111111"/>
          <w:sz w:val="28"/>
          <w:szCs w:val="28"/>
          <w:rtl/>
        </w:rPr>
        <w:t xml:space="preserve">بفتحتین فیهما فسر بأن رب الماشیة لا یکلف جَلَباً إلی البلد لیأخذ الساعی منها الزکاة ، بل یقال : خذ زکاتها عند المیاه. وقوله : « ولا جَنَبَ » أی إذا کانت الماشیة فی الأفنیة فتترک فیها ولا تخرج إلی المرعی لیخرج الساعی لأخذ الزکاة لما فیه من المشقة ، فأمر بالرفق من الجانبین وقیل : معنی « ولا جَنَبَ » أی لا یُجَنِّبُ أحد فرسا إلی جانبه فی السباق فإذا قرب إلی الغایة انتقل فیها فسبق صاحبه ، وقیل غیر ذلک - انتهی. و « جَلَبَ الشیء جَلْباً » من باب ضرب وقتل. و « الجَلَبُ » بفتحتین : ما تَجْلِبُهُ من بلد إلی بلد ، فعل بمعنی مفعول. والجَلَّاب : الذی یشتری الغنم وغیرها من القری ویجیء بها ویبیعها بالمدینة ویتوسع به فیطلق أیضا علی الذی یَجْلِبُ الأرزاق إلی البلدان ، ومنه « الجالب مرزوق والمحتکر ملعون ».</w:t>
      </w:r>
    </w:p>
    <w:p>
      <w:pPr>
        <w:pStyle w:val="BookText"/>
      </w:pPr>
      <w:r>
        <w:rPr>
          <w:rFonts w:ascii="Amiri" w:hAnsi="Amiri" w:eastAsia="Amiri" w:cs="Amiri"/>
          <w:lang w:bidi="ar-SA"/>
          <w:color w:val="111111"/>
          <w:sz w:val="28"/>
          <w:szCs w:val="28"/>
          <w:rtl/>
        </w:rPr>
        <w:t xml:space="preserve">وَفِی الْحَدِیثِ : « لَا بَأْسَ أَنْ یَبِیعَ</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0451_82727"/>
    <w:bookmarkEnd w:id="18"/>
    <w:p>
      <w:pPr>
        <w:pStyle w:val="BookText"/>
      </w:pPr>
      <w:r>
        <w:rPr>
          <w:rFonts w:ascii="Amiri" w:hAnsi="Amiri" w:eastAsia="Amiri" w:cs="Amiri"/>
          <w:lang w:bidi="ar-SA"/>
          <w:color w:val="111111"/>
          <w:sz w:val="28"/>
          <w:szCs w:val="28"/>
          <w:rtl/>
        </w:rPr>
        <w:t xml:space="preserve">الرَّجُلُ الْجَلَبَ ».</w:t>
      </w:r>
    </w:p>
    <w:p>
      <w:pPr>
        <w:pStyle w:val="BookText"/>
      </w:pPr>
      <w:r>
        <w:rPr>
          <w:rFonts w:ascii="Amiri" w:hAnsi="Amiri" w:eastAsia="Amiri" w:cs="Amiri"/>
          <w:lang w:bidi="ar-SA"/>
          <w:color w:val="111111"/>
          <w:sz w:val="28"/>
          <w:szCs w:val="28"/>
          <w:rtl/>
        </w:rPr>
        <w:t xml:space="preserve">وهو الذی یُجْلَبُ من بلد إلی بلد. وفِیهِ أَیْضاً : « لَا تَتَلَقَّوُا الْجَلَبَ ».</w:t>
      </w:r>
    </w:p>
    <w:p>
      <w:pPr>
        <w:pStyle w:val="BookText"/>
      </w:pPr>
      <w:r>
        <w:rPr>
          <w:rFonts w:ascii="Amiri" w:hAnsi="Amiri" w:eastAsia="Amiri" w:cs="Amiri"/>
          <w:lang w:bidi="ar-SA"/>
          <w:color w:val="111111"/>
          <w:sz w:val="28"/>
          <w:szCs w:val="28"/>
          <w:rtl/>
        </w:rPr>
        <w:t xml:space="preserve">أی المَجْلُوبَ الذی جاء من بلده للتجارة.</w:t>
      </w:r>
    </w:p>
    <w:p>
      <w:pPr>
        <w:pStyle w:val="BookText"/>
      </w:pPr>
      <w:r>
        <w:rPr>
          <w:rFonts w:ascii="Amiri" w:hAnsi="Amiri" w:eastAsia="Amiri" w:cs="Amiri"/>
          <w:lang w:bidi="ar-SA"/>
          <w:color w:val="111111"/>
          <w:sz w:val="28"/>
          <w:szCs w:val="28"/>
          <w:rtl/>
        </w:rPr>
        <w:t xml:space="preserve">وَفِی حَدِیثِ مَکَّةَ : « إِنَّ الْحَطَّابِینَ وَالْمُجْتَلِبَةَ أَتَوُا النَّبِیَّ فَأَذِنَ لَهُمْ أَنْ یَدْخُلُوهَا حَلَالاً ».</w:t>
      </w:r>
    </w:p>
    <w:p>
      <w:pPr>
        <w:pStyle w:val="BookText"/>
      </w:pPr>
      <w:r>
        <w:rPr>
          <w:rFonts w:ascii="Amiri" w:hAnsi="Amiri" w:eastAsia="Amiri" w:cs="Amiri"/>
          <w:lang w:bidi="ar-SA"/>
          <w:color w:val="111111"/>
          <w:sz w:val="28"/>
          <w:szCs w:val="28"/>
          <w:rtl/>
        </w:rPr>
        <w:t xml:space="preserve">والمراد بِالْمُجْتَلِبَةِ الذین یَجْلِبُون الأرزاق.</w:t>
      </w:r>
    </w:p>
    <w:p>
      <w:pPr>
        <w:pStyle w:val="BookText"/>
      </w:pPr>
      <w:r>
        <w:rPr>
          <w:rFonts w:ascii="Amiri" w:hAnsi="Amiri" w:eastAsia="Amiri" w:cs="Amiri"/>
          <w:lang w:bidi="ar-SA"/>
          <w:color w:val="111111"/>
          <w:sz w:val="28"/>
          <w:szCs w:val="28"/>
          <w:rtl/>
        </w:rPr>
        <w:t xml:space="preserve">وَفِی الْحَدِیثِ : « إِذَا صَارَ التَّلَقِّی أَرْبَعَ فَرَاسِخَ فَهُوَ جَلَبٌ ».</w:t>
      </w:r>
    </w:p>
    <w:p>
      <w:pPr>
        <w:pStyle w:val="BookText"/>
      </w:pPr>
      <w:r>
        <w:rPr>
          <w:rFonts w:ascii="Amiri" w:hAnsi="Amiri" w:eastAsia="Amiri" w:cs="Amiri"/>
          <w:lang w:bidi="ar-SA"/>
          <w:color w:val="111111"/>
          <w:sz w:val="28"/>
          <w:szCs w:val="28"/>
          <w:rtl/>
        </w:rPr>
        <w:t xml:space="preserve">و « جُلْبَة » بضم الجیم وسکون اللام : الجلدة تعلو الجرح عند البرء. و « جَلَبَةُ الرجال » بفتح الثلاثة : اختلاط الأصوات. وجَلَبْتُ الشیءَ جَلْباً : أخذته. ومنه الدُّعَاءُ « وَاجْلِبْنِی إِلَی کُلِّ عَمَلٍ أَوْ قَوْلٍ أَوْ فِعْلٍ یُقَرِّبُنِی مِنْکَ ».</w:t>
      </w:r>
    </w:p>
    <w:p>
      <w:pPr>
        <w:pStyle w:val="BookText"/>
      </w:pPr>
      <w:r>
        <w:rPr>
          <w:rFonts w:ascii="Amiri" w:hAnsi="Amiri" w:eastAsia="Amiri" w:cs="Amiri"/>
          <w:lang w:bidi="ar-SA"/>
          <w:color w:val="111111"/>
          <w:sz w:val="28"/>
          <w:szCs w:val="28"/>
          <w:rtl/>
        </w:rPr>
        <w:t xml:space="preserve">وَفِی حَدِیثِ عَلِیٍّ علیه السّلام : « مَنْ أَحَبَّنَا أَهْلَ الْبَیْتِ فَلْیَتَّخِذْ لِلْفَقْرِ جِلْبَاباً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لیزهد فی الدنیا ولیصبر علی الفقر والقلة ، وکنی بالجِلْبَاب عن الصبر لأنه یستر الفقر کما یستر الجِلْبَابُ البدن ، وقیل إنما کنی به عن اشتماله بالفقر ، أی فلیلبس إزار الفقر ، ویکون منه علی حالة تعمه وتشمله لأن الغناء من أحوال أهل الدنیا ، ولا یتهیأ الجمع بین حب الدنیا وحب أهل البیت علیهم السّلام . وفِیهِ « مَنْ أَلْقَی جِلْبَابَ الْحَیَاءِ فَلَا غِیْبَةَ لَهُ »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کنی بالحیاء عن الثوب لأنه یستر الإنسان من المعایب کما یستر الثوب البدن ، ومعنی لا غیبة له جواز اغتیابه فی الظاهر.</w:t>
      </w:r>
    </w:p>
    <w:p>
      <w:pPr>
        <w:pStyle w:val="BookText"/>
      </w:pPr>
      <w:r>
        <w:rPr>
          <w:rFonts w:ascii="Amiri" w:hAnsi="Amiri" w:eastAsia="Amiri" w:cs="Amiri"/>
          <w:lang w:bidi="ar-SA"/>
          <w:color w:val="111111"/>
          <w:sz w:val="28"/>
          <w:szCs w:val="28"/>
          <w:rtl/>
        </w:rPr>
        <w:t xml:space="preserve">وَفِی الْخَبَرِ « کَانَ عَلِیٌّ علیه السّلام إِذَا اغْتَسَلَ مِنَ الْجَنَابَةِ دَعَا بِشَیْءٍ مِنْ الْجُلَّابِ فَأَخَذَ بِکَفِّهِ الْجُلَّابَ ».</w:t>
      </w:r>
    </w:p>
    <w:p>
      <w:pPr>
        <w:pStyle w:val="BookText"/>
      </w:pPr>
      <w:r>
        <w:rPr>
          <w:rFonts w:ascii="IRNazanin" w:hAnsi="IRNazanin" w:eastAsia="IRNazanin" w:cs="IRNazanin"/>
          <w:lang w:bidi="fa-IR"/>
          <w:color w:val="111111"/>
          <w:sz w:val="28"/>
          <w:szCs w:val="28"/>
          <w:rtl/>
        </w:rPr>
        <w:t xml:space="preserve">الجُلَّاب کرمان : ماء الورد ، معرب - قاله فی القاموس. وفیه دلالة علی استحباب استعماله.</w:t>
      </w:r>
    </w:p>
    <w:p>
      <w:pPr>
        <w:pStyle w:val="Heading4"/>
      </w:pPr>
      <w:bookmarkStart w:id="355" w:name="_Toc40"/>
      <w:r>
        <w:t>(جنب)</w:t>
      </w:r>
      <w:bookmarkEnd w:id="355"/>
    </w:p>
    <w:p>
      <w:pPr>
        <w:pStyle w:val="BookText"/>
      </w:pPr>
      <w:r>
        <w:rPr>
          <w:rFonts w:ascii="Amiri" w:hAnsi="Amiri" w:eastAsia="Amiri" w:cs="Amiri"/>
          <w:lang w:bidi="ar-SA"/>
          <w:color w:val="111111"/>
          <w:sz w:val="28"/>
          <w:szCs w:val="28"/>
          <w:rtl/>
        </w:rPr>
        <w:t xml:space="preserve">قوله تعالی : ( وَإِنْ کُنْتُمْ جُنُباً فَاطَّهَّرُوا ) [ 5 / 6 ] الجُنُب بضمتین : من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أصابته جَنَابَةٌ ، أعنی نجاسة وهمیة من خروج منی أو جماع ، سمی جُنُباً لِاجْتِنَابِهِ مواضع الصلاة ، یقال : أَجْنَبَ الرجل وجَنُبَ - کقرب - فهو جُنُب. و ( الْجارِ الْجُنُبِ ) [ 4 /36 ] یرید جارک من قوم آخرین. قوله ( وَالصَّاحِبِ بِالْجَنْبِ ) أی الرفیق فی السفر لأنه یحصل بجَنْبِهِ. قوله : ( وَإِذا مَسَّ الْإِنْسانَ الضُّرُّ دَعانا لِجَنْبِهِ ) [ 10 / 12 ] - الآیة. قال الشیخ أبو علی : قوله ( لِجَنْبِهِ ) فی موضع الحال ، أی مضطجعا ، والمعنی أنه لا یزال داعیا لا یفتر فی الدعاء حتی یزول عنه الضر ، فهو یدعو فی حالاته کلها یستدفع البلاء ( فَلَمَّا کَشَفْنا ) أی أزلنا ( عَنْهُ ضُرَّهُ مَرَّ ) أی مضی علی طریقه الأول قبل أن مسه الضر کأنه لا عهد له به. قوله : ( وَاجْنُبْنِی وَبَنِیَّ أَنْ نَعْبُدَ الْأَصْنامَ ) [ 14 /35 ] أی نجنی ، من قولهم « جَنَبْتُ الرجل الشر » من باب قعد : نجیته عنه وأبعدته ، وجَنَّبْتُهُ بالتثقیل مبالغة ، وهذا الدعاء فی حقه لزیادة العصمة وفی حق بنیه من صلبه ، فلا یرد أن کثیرا من بنیه قد عبدوا الأصنام. وقیل إن دعاءه لمن کان مؤمنا من بنیه.</w:t>
      </w:r>
    </w:p>
    <w:p>
      <w:pPr>
        <w:pStyle w:val="BookText"/>
      </w:pPr>
      <w:r>
        <w:rPr>
          <w:rFonts w:ascii="Amiri" w:hAnsi="Amiri" w:eastAsia="Amiri" w:cs="Amiri"/>
          <w:lang w:bidi="ar-SA"/>
          <w:color w:val="111111"/>
          <w:sz w:val="28"/>
          <w:szCs w:val="28"/>
          <w:rtl/>
        </w:rPr>
        <w:t xml:space="preserve">وَفِی الدُّعَاءِ « وَجَنِّبْنِی الْحَرَامَ ».</w:t>
      </w:r>
    </w:p>
    <w:p>
      <w:pPr>
        <w:pStyle w:val="BookText"/>
      </w:pPr>
      <w:r>
        <w:rPr>
          <w:rFonts w:ascii="Amiri" w:hAnsi="Amiri" w:eastAsia="Amiri" w:cs="Amiri"/>
          <w:lang w:bidi="ar-SA"/>
          <w:color w:val="111111"/>
          <w:sz w:val="28"/>
          <w:szCs w:val="28"/>
          <w:rtl/>
        </w:rPr>
        <w:t xml:space="preserve">أی بعدنی عنه ونحنی. و « جَنِّبُوا مَسَاجِدَکُمُ النَّجَاسَةَ ».</w:t>
      </w:r>
    </w:p>
    <w:p>
      <w:pPr>
        <w:pStyle w:val="BookText"/>
      </w:pPr>
      <w:r>
        <w:rPr>
          <w:rFonts w:ascii="IRNazanin" w:hAnsi="IRNazanin" w:eastAsia="IRNazanin" w:cs="IRNazanin"/>
          <w:lang w:bidi="fa-IR"/>
          <w:color w:val="111111"/>
          <w:sz w:val="28"/>
          <w:szCs w:val="28"/>
          <w:rtl/>
        </w:rPr>
        <w:t xml:space="preserve">أی نحوا عن مساجدکم وأبعدوها عنها ، وکأنه من باب القلب.</w:t>
      </w:r>
    </w:p>
    <w:p>
      <w:pPr>
        <w:pStyle w:val="BookText"/>
      </w:pPr>
      <w:r>
        <w:rPr>
          <w:rFonts w:ascii="Amiri" w:hAnsi="Amiri" w:eastAsia="Amiri" w:cs="Amiri"/>
          <w:lang w:bidi="ar-SA"/>
          <w:color w:val="111111"/>
          <w:sz w:val="28"/>
          <w:szCs w:val="28"/>
          <w:rtl/>
        </w:rPr>
        <w:t xml:space="preserve">وَفِی الْحَدِیثِ « تَوَضَّئُوا مِنْ سُؤْرِ الْجُنُبِ إِذَا کَانَتْ مَأْمُونَةً ».</w:t>
      </w:r>
    </w:p>
    <w:p>
      <w:pPr>
        <w:pStyle w:val="BookText"/>
      </w:pPr>
      <w:r>
        <w:rPr>
          <w:rFonts w:ascii="Amiri" w:hAnsi="Amiri" w:eastAsia="Amiri" w:cs="Amiri"/>
          <w:lang w:bidi="ar-SA"/>
          <w:color w:val="111111"/>
          <w:sz w:val="28"/>
          <w:szCs w:val="28"/>
          <w:rtl/>
        </w:rPr>
        <w:t xml:space="preserve">یرید المرأة الجُنُبَ ، وهذا اللفظ مما یستوی فیه الواحد والاثنان والجماعة والمذکر والمؤنث. وفِیهِ « لَا یُجْنِبُ الثَّوْبُ الرَّجُلَ وَلَا یُجْنِبُ الرَّجُلُ الثَّوْبَ ».</w:t>
      </w:r>
    </w:p>
    <w:p>
      <w:pPr>
        <w:pStyle w:val="BookText"/>
      </w:pPr>
      <w:r>
        <w:rPr>
          <w:rFonts w:ascii="Amiri" w:hAnsi="Amiri" w:eastAsia="Amiri" w:cs="Amiri"/>
          <w:lang w:bidi="ar-SA"/>
          <w:color w:val="111111"/>
          <w:sz w:val="28"/>
          <w:szCs w:val="28"/>
          <w:rtl/>
        </w:rPr>
        <w:t xml:space="preserve">یرید أن هذین ونحوهما لا یضر ملامسة شیء منهما بحیث یوجب الغسل أو الغسل. و « جَنْبُ الإنسان « بالفتح فالسکون ما تحت إبطه إلی کشحه ، والجمع « جُنُوبٌ » کفلس وفلوس ، ومنه قَوْلُهُ علیه السّلام : « أَضَعُ جَنْبَیِ وَأَنَامُ ».</w:t>
      </w:r>
    </w:p>
    <w:p>
      <w:pPr>
        <w:pStyle w:val="BookText"/>
      </w:pPr>
      <w:r>
        <w:rPr>
          <w:rFonts w:ascii="Amiri" w:hAnsi="Amiri" w:eastAsia="Amiri" w:cs="Amiri"/>
          <w:lang w:bidi="ar-SA"/>
          <w:color w:val="111111"/>
          <w:sz w:val="28"/>
          <w:szCs w:val="28"/>
          <w:rtl/>
        </w:rPr>
        <w:t xml:space="preserve">وقَوْلُهُ : « أُوذِیَ فِی جَنْبِکَ ».</w:t>
      </w:r>
    </w:p>
    <w:p>
      <w:pPr>
        <w:pStyle w:val="BookText"/>
      </w:pPr>
      <w:r>
        <w:rPr>
          <w:rFonts w:ascii="IRNazanin" w:hAnsi="IRNazanin" w:eastAsia="IRNazanin" w:cs="IRNazanin"/>
          <w:lang w:bidi="fa-IR"/>
          <w:color w:val="111111"/>
          <w:sz w:val="28"/>
          <w:szCs w:val="28"/>
          <w:rtl/>
        </w:rPr>
        <w:t xml:space="preserve">جَنْبُ الله : طاعته عن الصدوق ، وأمره عن ابن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0451_82729"/>
    <w:bookmarkEnd w:id="19"/>
    <w:p>
      <w:pPr>
        <w:pStyle w:val="BookText"/>
      </w:pPr>
      <w:r>
        <w:rPr>
          <w:rFonts w:ascii="Amiri" w:hAnsi="Amiri" w:eastAsia="Amiri" w:cs="Amiri"/>
          <w:lang w:bidi="ar-SA"/>
          <w:color w:val="111111"/>
          <w:sz w:val="28"/>
          <w:szCs w:val="28"/>
          <w:rtl/>
        </w:rPr>
        <w:t xml:space="preserve">عرفة ، وقربه وجواره عن الفراء.</w:t>
      </w:r>
    </w:p>
    <w:p>
      <w:pPr>
        <w:pStyle w:val="BookText"/>
      </w:pPr>
      <w:r>
        <w:rPr>
          <w:rFonts w:ascii="Amiri" w:hAnsi="Amiri" w:eastAsia="Amiri" w:cs="Amiri"/>
          <w:lang w:bidi="ar-SA"/>
          <w:color w:val="111111"/>
          <w:sz w:val="28"/>
          <w:szCs w:val="28"/>
          <w:rtl/>
        </w:rPr>
        <w:t xml:space="preserve">وَقَوْلُ عَلِیٍّ علیه السّلام : « أَنَا جَنْبُ اللهِ ».</w:t>
      </w:r>
    </w:p>
    <w:p>
      <w:pPr>
        <w:pStyle w:val="BookText"/>
      </w:pPr>
      <w:r>
        <w:rPr>
          <w:rFonts w:ascii="Amiri" w:hAnsi="Amiri" w:eastAsia="Amiri" w:cs="Amiri"/>
          <w:lang w:bidi="ar-SA"/>
          <w:color w:val="111111"/>
          <w:sz w:val="28"/>
          <w:szCs w:val="28"/>
          <w:rtl/>
        </w:rPr>
        <w:t xml:space="preserve">یأتی علی المعانی کلها ،ومثله قَوْلُ أَهْلِ الْبَیْتِ علیهم السّلام : « نَحْنُ جَنْبُ اللهِ » ، « نَحْنُ یَدُ اللهِ ».</w:t>
      </w:r>
    </w:p>
    <w:p>
      <w:pPr>
        <w:pStyle w:val="BookText"/>
      </w:pPr>
      <w:r>
        <w:rPr>
          <w:rFonts w:ascii="Amiri" w:hAnsi="Amiri" w:eastAsia="Amiri" w:cs="Amiri"/>
          <w:lang w:bidi="ar-SA"/>
          <w:color w:val="111111"/>
          <w:sz w:val="28"/>
          <w:szCs w:val="28"/>
          <w:rtl/>
        </w:rPr>
        <w:t xml:space="preserve">و « فی جَنْبِ الله » أی ذات الله. و « ذات الجَنْبِ » علة صعبة ، وهی ورم حام یعرض للحجاب المستبطن الأضلاع داخل جَنْبَیْهِ. و « المَجْنُوبُ » الذی به تلک العلة. وفی المجمع « ذَاتُ الجَنْبِ » الدُّبَیْلَةُ والدُّمَّلَةُ الکبیرة التی تظهر فی باطن الجَنْبِ وتتفجر إلی داخل وقلما یسلم صاحبها ، و « ذی الجَنْبِ » من اشتکی جَنْبَهُ بسبب الدبیلة. و « الجَنْبُ » الناحیة ، وکذا الجَانِبُ ، وهو أحد نواحی الشیء. و « فلان لین الجَانِب » أی سهل القرب. و « المُجَانَبَةُ » ضد المخالطة. و « أَجْنَبِیٌ » غریب لیس بقریب. واجْتَنَبْتُ الشیء : اعتزلته ، وتَجَنَّبْتُهُ : اجْتَنَبْتُهُ. و « ریح الجَنُوبِ » مر ذکرها. و « سحابة مَجْنُوبَةٌ « إذا هبت بها الجَنُوبُ. و « عَاصِفَةٍ جَنَابِیَّةٍ ».</w:t>
      </w:r>
    </w:p>
    <w:p>
      <w:pPr>
        <w:pStyle w:val="BookText"/>
      </w:pPr>
      <w:r>
        <w:rPr>
          <w:rFonts w:ascii="Amiri" w:hAnsi="Amiri" w:eastAsia="Amiri" w:cs="Amiri"/>
          <w:lang w:bidi="ar-SA"/>
          <w:color w:val="111111"/>
          <w:sz w:val="28"/>
          <w:szCs w:val="28"/>
          <w:rtl/>
        </w:rPr>
        <w:t xml:space="preserve">فی حدیث الاستسقاء کأنه یرید الریاح الجَنُوبِیَّة ، فإنها تکسر السحاب وتلحقه روادفه ، بخلاف الشمالیة فإنها تمزقه. و « الجَنِیبَةُ » الدابة تقاد ، ومنه جَنَّبْتُ الدابة : إذا قُدْتَها إلی جَنْبِکَ ، والجمع الجَنَائِب. وکل طائع مُنْقَادٍ جَنِیبٌ ، ومنه حَدِیثُ الْأَذَانِ « یَقُودُونَ جَنَائِبَ مِنْ نُورٍ ».</w:t>
      </w:r>
    </w:p>
    <w:p>
      <w:pPr>
        <w:pStyle w:val="BookText"/>
      </w:pPr>
      <w:r>
        <w:rPr>
          <w:rFonts w:ascii="Amiri" w:hAnsi="Amiri" w:eastAsia="Amiri" w:cs="Amiri"/>
          <w:lang w:bidi="ar-SA"/>
          <w:color w:val="111111"/>
          <w:sz w:val="28"/>
          <w:szCs w:val="28"/>
          <w:rtl/>
        </w:rPr>
        <w:t xml:space="preserve">و « الجَنَابُ » بالفتح : الفِنَاء وما قرب من محلة القوم ، والجمع أَجْنِبَةٌ. و « فرس طوع الجِنَابِ » بالکسر : إذا کان سلس القیاد.</w:t>
      </w:r>
    </w:p>
    <w:p>
      <w:pPr>
        <w:pStyle w:val="Heading4"/>
      </w:pPr>
      <w:bookmarkStart w:id="356" w:name="_Toc41"/>
      <w:r>
        <w:t>(جوب)</w:t>
      </w:r>
      <w:bookmarkEnd w:id="356"/>
    </w:p>
    <w:p>
      <w:pPr>
        <w:pStyle w:val="BookText"/>
      </w:pPr>
      <w:r>
        <w:rPr>
          <w:rFonts w:ascii="Amiri" w:hAnsi="Amiri" w:eastAsia="Amiri" w:cs="Amiri"/>
          <w:lang w:bidi="ar-SA"/>
          <w:color w:val="111111"/>
          <w:sz w:val="28"/>
          <w:szCs w:val="28"/>
          <w:rtl/>
        </w:rPr>
        <w:t xml:space="preserve">قوله تعالی : ( وَثَمُودَ الَّذِینَ جابُوا الصَّخْرَ بِالْوادِ ) [ 89 / 9 ] أی خرقوا الصخر واتخذوا فیه بیوتا ، أو قطعوا الصخر واتخذوا منه بیوتا ، من جَابَ</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یَجُوبُ : إذا خرق وقطع. قوله تعالی : ( فَلْیَسْتَجِیبُوا لِی ) [ 2 / 186 ] أی إنی أدعوهم إلی طاعتی فلیطیعوا لی ( وَلْیُؤْمِنُوا بِی ) لکی یهتدوا بإصابة الحق. قوله : و ( اسْتَجِیبُوا لِلَّهِ وَلِلرَّسُولِ ) [ 8 / 24 ] أی أَجِیبُوا الله فیما یأمرکم به إذا دعاکم. قوله تعالی : ( إِنَّما یَسْتَجِیبُ الَّذِینَ یَسْمَعُونَ وَالْمَوْتی یَبْعَثُهُمُ اللهُ ثُمَّ إِلَیْهِ یُرْجَعُونَ ) [ 6 /36 ] قال المفسر : هو خطاب للنبی صلی الله علیه و آله حین أعرض الکفار عن التصدیق به وکذبوه ، وتقدیره إنما یَسْتَجِیب لک المؤمن السامع للحق ، وأما الکافر فهو بمنزلة المیت فلا یُجِیب إلی أن یبعثه الله یوم القیامة فیلجئه إلی الإیمان. وقیل معناه إنما یَسْتَجِیب من کان قلبه حیا ، فأما من کان قلبه میتا فلا. والله ( قَرِیبٌ مُجِیبٌ ) [ 11 / 61 ] أی مُسْتَجِیبٌ الدعاء من أولیائه. قال تعالی : ( أَمَّنْ یُجِیبُ الْمُضْطَرَّ إِذا دَعاهُ ) [ 27 / 62 ] والْمُجِیبُ الذی یقابل الدعاء والسؤال بالقبول والعطاء ، وهو اسم فاعل من أَجَابَ یُجِیبُ.</w:t>
      </w:r>
    </w:p>
    <w:p>
      <w:pPr>
        <w:pStyle w:val="BookText"/>
      </w:pPr>
      <w:r>
        <w:rPr>
          <w:rFonts w:ascii="IRNazanin" w:hAnsi="IRNazanin" w:eastAsia="IRNazanin" w:cs="IRNazanin"/>
          <w:lang w:bidi="fa-IR"/>
          <w:color w:val="111111"/>
          <w:sz w:val="28"/>
          <w:szCs w:val="28"/>
          <w:rtl/>
        </w:rPr>
        <w:t xml:space="preserve">[ جیب ] </w:t>
      </w:r>
      <w:r>
        <w:rPr>
          <w:rStyle w:val="FootnoteReference"/>
        </w:rPr>
        <w:footnoteReference w:id="32"/>
      </w:r>
    </w:p>
    <w:p>
      <w:pPr>
        <w:pStyle w:val="BookText"/>
      </w:pPr>
      <w:r>
        <w:rPr>
          <w:rFonts w:ascii="Amiri" w:hAnsi="Amiri" w:eastAsia="Amiri" w:cs="Amiri"/>
          <w:lang w:bidi="ar-SA"/>
          <w:color w:val="111111"/>
          <w:sz w:val="28"/>
          <w:szCs w:val="28"/>
          <w:rtl/>
        </w:rPr>
        <w:t xml:space="preserve">قوله تعالی : و ( اسْلُکْ یَدَکَ فِی جَیْبِکَ ) [ 28 /33 ] أی أدخلها فیه ، والجَیْبُ : القمیص ، یقال : جُبْتُ القمیص أَجُوبُهُ وأَجِیبُهُ : إذا قوَّرْت جَیْبَهُ ، ویقال الجَیْبُ هنا القمیص. قوله تعالی : ( وَلْیَضْرِبْنَ بِخُمُرِهِنَّ عَلی جُیُوبِهِنَ ) [ 24 /31 ] لأنها کانت واسعة تبدو منها نحورهن ، ویجوز أن یراد بالجُیُوب هنا الصدور.</w:t>
      </w:r>
    </w:p>
    <w:p>
      <w:pPr>
        <w:pStyle w:val="BookText"/>
      </w:pPr>
      <w:r>
        <w:rPr>
          <w:rFonts w:ascii="Amiri" w:hAnsi="Amiri" w:eastAsia="Amiri" w:cs="Amiri"/>
          <w:lang w:bidi="ar-SA"/>
          <w:color w:val="111111"/>
          <w:sz w:val="28"/>
          <w:szCs w:val="28"/>
          <w:rtl/>
        </w:rPr>
        <w:t xml:space="preserve">وَفِی الْحَدِیثِ : « أَنْسَکُ النَّاسِ أَنْصَحُهُمْ جَیْباً »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آمنهم ، من قولهم « رجل ناصح الجَیْبِ » أی لا غشّ فیه.</w:t>
      </w:r>
    </w:p>
    <w:p>
      <w:pPr>
        <w:pStyle w:val="BookText"/>
      </w:pPr>
      <w:r>
        <w:rPr>
          <w:rFonts w:ascii="IRNazanin" w:hAnsi="IRNazanin" w:eastAsia="IRNazanin" w:cs="IRNazanin"/>
          <w:lang w:bidi="fa-IR"/>
          <w:color w:val="111111"/>
          <w:sz w:val="28"/>
          <w:szCs w:val="28"/>
          <w:rtl/>
        </w:rPr>
        <w:t xml:space="preserve">[ جوب ]</w:t>
      </w:r>
    </w:p>
    <w:p>
      <w:pPr>
        <w:pStyle w:val="BookText"/>
      </w:pPr>
      <w:r>
        <w:rPr>
          <w:rFonts w:ascii="Amiri" w:hAnsi="Amiri" w:eastAsia="Amiri" w:cs="Amiri"/>
          <w:lang w:bidi="ar-SA"/>
          <w:color w:val="111111"/>
          <w:sz w:val="28"/>
          <w:szCs w:val="28"/>
          <w:rtl/>
        </w:rPr>
        <w:t xml:space="preserve">وَفِی حَدِیثِ إِبْرَاهِیمَ علیه السّلام فِی الْأَذَانِ لِلْحَجِ : « فَأَجَابَهُ مَنْ کَانَ فِی أَصْلَابِ الرِّجَالِ وَأَرْحَامِ النِّسَاءِ : لَبَّیْکَ اللهُمَ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0" w:name="pg10451_82731"/>
    <w:bookmarkEnd w:id="20"/>
    <w:p>
      <w:pPr>
        <w:pStyle w:val="BookText"/>
      </w:pPr>
      <w:r>
        <w:rPr>
          <w:rFonts w:ascii="Amiri" w:hAnsi="Amiri" w:eastAsia="Amiri" w:cs="Amiri"/>
          <w:lang w:bidi="ar-SA"/>
          <w:color w:val="111111"/>
          <w:sz w:val="28"/>
          <w:szCs w:val="28"/>
          <w:rtl/>
        </w:rPr>
        <w:t xml:space="preserve">لَبَّیْکَ »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یقال : أَجَابه بِجَوَابٍ إِجَابَةً. وَجَوْبُ الکلام : رَدِیدُهُ ، والجمع « أَجْوِبَة » و « جَوَابَاتٌ ». قیل : وفی الحدیث إشارة لطیفة ، هی أن إِجَابَة من کان فی الأصلاب والأرحام إشارة إلی ما کتب بقلم القضاء فی اللوح المحفوظ من طاعة المطیع لهذه الدعوة علی لسان إبراهیم علیه السّلام ومن بعده من الأنبیاء. و « جَاوَبَه » من الجَوَابِ. و « المُجَاوَبَة » التَّجَاوُب. واسْتَجَابَ له واستَجَابَهُ : أی أَجَابَهُ. ومنه الْحَدِیثُ : « مَا مِنْ مُسْلِمٍ یَدْعُو بِدُعَاءٍ إِلَّا اسْتُجِیبَ لَهُ ، فَإِمَّا أَنْ یُعَجَّلَ لَهُ فِی الدُّنْیَا أَوْ یُدَّخَرَ لَهُ فِی الْآخِرَةِ ، وَإِمَّا أَنْ یُکَفَّرَ مِنْ ذُنُوبِهِ ».</w:t>
      </w:r>
    </w:p>
    <w:p>
      <w:pPr>
        <w:pStyle w:val="BookText"/>
      </w:pPr>
      <w:r>
        <w:rPr>
          <w:rFonts w:ascii="Amiri" w:hAnsi="Amiri" w:eastAsia="Amiri" w:cs="Amiri"/>
          <w:lang w:bidi="ar-SA"/>
          <w:color w:val="111111"/>
          <w:sz w:val="28"/>
          <w:szCs w:val="28"/>
          <w:rtl/>
        </w:rPr>
        <w:t xml:space="preserve">وجُبْتُ البلاد أَجُوبُها وأَجِیبُها : إذا قطعتها. و « الجَوْبَة » الحفرة المستدیرة الواسعة ، ومنه « حَتَّی صَارَتِ الْمَدِینَةُ مِثْلَ الجَوْبَة ».</w:t>
      </w:r>
    </w:p>
    <w:p>
      <w:pPr>
        <w:pStyle w:val="Heading3"/>
      </w:pPr>
      <w:bookmarkStart w:id="357" w:name="_Toc42"/>
      <w:r>
        <w:t>باب ما أوله الحاء</w:t>
      </w:r>
      <w:bookmarkEnd w:id="357"/>
    </w:p>
    <w:p>
      <w:pPr>
        <w:pStyle w:val="Heading4"/>
      </w:pPr>
      <w:bookmarkStart w:id="358" w:name="_Toc43"/>
      <w:r>
        <w:t>(حبب)</w:t>
      </w:r>
      <w:bookmarkEnd w:id="358"/>
    </w:p>
    <w:p>
      <w:pPr>
        <w:pStyle w:val="BookText"/>
      </w:pPr>
      <w:r>
        <w:rPr>
          <w:rFonts w:ascii="Amiri" w:hAnsi="Amiri" w:eastAsia="Amiri" w:cs="Amiri"/>
          <w:lang w:bidi="ar-SA"/>
          <w:color w:val="111111"/>
          <w:sz w:val="28"/>
          <w:szCs w:val="28"/>
          <w:rtl/>
        </w:rPr>
        <w:t xml:space="preserve">قوله تعالی : ( أَحْبَبْتُ حُبَّ الْخَیْرِ عَنْ ذِکْرِ رَبِّی ) [38 /32 ] أی آثرت حُبَ الخیل عن ذکر ربی ، وسمیت الخیل الخیر لما فیها من المنافع ، یشهد له</w:t>
      </w:r>
    </w:p>
    <w:p>
      <w:pPr>
        <w:pStyle w:val="BookText"/>
      </w:pPr>
      <w:r>
        <w:rPr>
          <w:rFonts w:ascii="Amiri" w:hAnsi="Amiri" w:eastAsia="Amiri" w:cs="Amiri"/>
          <w:lang w:bidi="ar-SA"/>
          <w:color w:val="111111"/>
          <w:sz w:val="28"/>
          <w:szCs w:val="28"/>
          <w:rtl/>
        </w:rPr>
        <w:t xml:space="preserve">قَوْلُهُ « الْخَیْلُ مَعْقُودٌ بِنَوَاصِیهَا الْخَیْرُ إِلَی یَوْمِ الْقِیَامَةِ ».</w:t>
      </w:r>
    </w:p>
    <w:p>
      <w:pPr>
        <w:pStyle w:val="BookText"/>
      </w:pPr>
      <w:r>
        <w:rPr>
          <w:rFonts w:ascii="Amiri" w:hAnsi="Amiri" w:eastAsia="Amiri" w:cs="Amiri"/>
          <w:lang w:bidi="ar-SA"/>
          <w:color w:val="111111"/>
          <w:sz w:val="28"/>
          <w:szCs w:val="28"/>
          <w:rtl/>
        </w:rPr>
        <w:t xml:space="preserve">قوله : ( فَإِنَّ اللهَ لا یُحِبُ الْکافِرِینَ ) [3 /32 ] أی لا یغفر لهم.</w:t>
      </w:r>
    </w:p>
    <w:p>
      <w:pPr>
        <w:pStyle w:val="BookText"/>
      </w:pPr>
      <w:r>
        <w:rPr>
          <w:rFonts w:ascii="Amiri" w:hAnsi="Amiri" w:eastAsia="Amiri" w:cs="Amiri"/>
          <w:lang w:bidi="ar-SA"/>
          <w:color w:val="111111"/>
          <w:sz w:val="28"/>
          <w:szCs w:val="28"/>
          <w:rtl/>
        </w:rPr>
        <w:t xml:space="preserve">قَوْلُهُ تَعَالَی : ( یا أَیُّهَا الَّذِینَ آمَنُوا مَنْ یَرْتَدَّ مِنْکُمْ عَنْ دِینِهِ فَسَوْفَ یَأْتِی اللهُ بِقَوْمٍ یُحِبُّهُمْ وَیُحِبُّونَهُ أَذِلَّةٍ عَلَی الْمُؤْمِنِینَ أَعِزَّةٍ عَلَی الْکافِرِینَ ) [ 5 / 54 ] قِیلَ نَزَلَتْ فِی أَهْلِ الْبَصْرَةِ ، نُقِلَ ذَلِکَ عَنِ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علیه السّلام وَعَنْ أَمِیرِ الْمُؤْمِنِینَ علیه السّلام أَنَّهُ قَالَ یَوْمَ الْجَمَلِ : « وَاللهِ مَا قُوتِلَ أَهْلُ هَذِهِ الْآیَةِ حَتَّی الْیَوْمِ » وَتَلَا هَذِهِ الْآیَةَ.</w:t>
      </w:r>
    </w:p>
    <w:p>
      <w:pPr>
        <w:pStyle w:val="BookText"/>
      </w:pPr>
      <w:r>
        <w:rPr>
          <w:rFonts w:ascii="Amiri" w:hAnsi="Amiri" w:eastAsia="Amiri" w:cs="Amiri"/>
          <w:lang w:bidi="ar-SA"/>
          <w:color w:val="111111"/>
          <w:sz w:val="28"/>
          <w:szCs w:val="28"/>
          <w:rtl/>
        </w:rPr>
        <w:t xml:space="preserve">وقیل هی أعم من ذلک وإنما هی خطاب لکافة المؤمنین ، وقَوْلُ عَلِیٍّ علیه السلام : « مَا قُوتِلَ أَهْلُ هَذِهِ الْآیَةِ حَتَّی الْیَوْمِ ».</w:t>
      </w:r>
    </w:p>
    <w:p>
      <w:pPr>
        <w:pStyle w:val="BookText"/>
      </w:pPr>
      <w:r>
        <w:rPr>
          <w:rFonts w:ascii="IRNazanin" w:hAnsi="IRNazanin" w:eastAsia="IRNazanin" w:cs="IRNazanin"/>
          <w:lang w:bidi="fa-IR"/>
          <w:color w:val="111111"/>
          <w:sz w:val="28"/>
          <w:szCs w:val="28"/>
          <w:rtl/>
        </w:rPr>
        <w:t xml:space="preserve">حق ، فإن منکری إمامته من المتقدمین لم یقع بینه وبینهم قتال ، بل أول قتال وقع له بعد وفاة رسول الله صلی الله علیه و آله هو حرب الجمل ، فلذلک قال ما قال. وقوله تعالی : ( فَسَوْفَ یَأْتِی اللهُ ) الآیة قیل هذان الوصفان مع باقی الصفات المذکورة فی الآیة الشریفة نصوص علی أن علیا علیه السلام هو المراد ، ولذلک أردفه بقوله : ( إِنَّما وَلِیُّکُمُ اللهُ وَرَسُولُهُ ) - الآیة. قوله : ( یُحِبُّهُمْ وَیُحِبُّونَهُ ) قیل مَحَبَّة الله للعباد إنعامه علیهم وأن یوفقهم لطاعته ویهدیهم لدینه الذی ارتضاه ، وحُبُ العباد لله أن یطیعوه ولا یعصوه. وقیل : مَحَبَّةُ الله صفة من صفات فعله ، فهی إحسان مخصوص یلیق بالعبد ، وأما مَحَبَّةُ العبد لله تعالی فحالة یجدها فی قلبه یحصل منها التعظیم له وإیثار رضاه والاستئناس بذکره وعن بعض المحققین : مَحَبَّةُ الله للعبد کشف الحجاب عن قلبه وتمکینه من أن یطأ علی بساط قربه ، فإن ما یوصف به سبحانه إنما یؤخذ باعتبار الغایات لا المبادیء ، وعلامة حُبِّهِ للعبد توفیقه للتجافی عن دار الغرور والترقی إلی عالم النور والأنس بالله والوحشة ممن سواه وصیرورة جمیع الهموم هما واحدا.</w:t>
      </w:r>
    </w:p>
    <w:p>
      <w:pPr>
        <w:pStyle w:val="BookText"/>
      </w:pPr>
      <w:r>
        <w:rPr>
          <w:rFonts w:ascii="Amiri" w:hAnsi="Amiri" w:eastAsia="Amiri" w:cs="Amiri"/>
          <w:lang w:bidi="ar-SA"/>
          <w:color w:val="111111"/>
          <w:sz w:val="28"/>
          <w:szCs w:val="28"/>
          <w:rtl/>
        </w:rPr>
        <w:t xml:space="preserve">قَالَ فِی الْکَشَّافِ : وَعَنِ الْحَسَنِ زَعَمَ أَقْوَامٌ عَلَی عَهْدِ رَسُولِ اللهِ صلی الله علیه و آله أَنَّهُمْ یُحِبُّونَ اللهَ فَأَرَادَ أَنْ یَجْعَلَ لِقَوْلِهِمْ تَصْدِیقاً مِنْ عَمَلٍ.</w:t>
      </w:r>
    </w:p>
    <w:p>
      <w:pPr>
        <w:pStyle w:val="BookText"/>
      </w:pPr>
      <w:r>
        <w:rPr>
          <w:rFonts w:ascii="IRNazanin" w:hAnsi="IRNazanin" w:eastAsia="IRNazanin" w:cs="IRNazanin"/>
          <w:lang w:bidi="fa-IR"/>
          <w:color w:val="111111"/>
          <w:sz w:val="28"/>
          <w:szCs w:val="28"/>
          <w:rtl/>
        </w:rPr>
        <w:t xml:space="preserve">فمن ادعی محبته وخالف سنة رسول الله صلی الله علیه و آله فهو کذاب وکتاب الله یکذبه ، وإذا رأیت من یذکر مَحَبَّةُ الله ویصفق بیدیه مع ذکرها ویطرب وینعر ویصعق فلا تشک أنه لا یعرف ما الله ولا یدری ما مَحَبَّةُ الله ، وما تصفیقه وطربه ونعرته وصعقته إلا أنه تصور فی نفسه الخبیثة صورة مستملحة معشقة فسماها الله بجهله وزعارته ثم صفق وطرب ونعر وصعق علی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تصورها ، وربما رأیت المنی قد ملأ إزار ذلک المحب عند صعقته وحمقی العامة حوله قد ملئوا أرداءهم بالدموع لما رققهم من حاله </w:t>
      </w:r>
      <w:r>
        <w:rPr>
          <w:rStyle w:val="FootnoteReference"/>
        </w:rPr>
        <w:footnoteReference w:id="35"/>
      </w:r>
      <w:r>
        <w:rPr>
          <w:rFonts w:ascii="Amiri" w:hAnsi="Amiri" w:eastAsia="Amiri" w:cs="Amiri"/>
          <w:lang w:bidi="ar-SA"/>
          <w:color w:val="111111"/>
          <w:sz w:val="28"/>
          <w:szCs w:val="28"/>
          <w:rtl/>
        </w:rPr>
        <w:t xml:space="preserve">. قوله : ( نَحْنُ أَبْناءُ اللهِ وَأَحِبَّاؤُهُ ) [ 5 / 18 ] أی أشیاع ابنیه المسیح وعزیر ، أو مقربون عنده قرب الأولاد من والدهم. قوله : ( وَالْحَبُّ ذُو الْعَصْفِ وَالرَّیْحانُ ) [ 55 / 12 ] قال المفسر : الحَبُ الحنطة والشعیر [ والحُبُوب ] ، والعصف التبن ، والریحان ما یؤکل منه </w:t>
      </w:r>
      <w:r>
        <w:rPr>
          <w:rStyle w:val="FootnoteReference"/>
        </w:rPr>
        <w:footnoteReference w:id="36"/>
      </w:r>
      <w:r>
        <w:rPr>
          <w:rFonts w:ascii="Amiri" w:hAnsi="Amiri" w:eastAsia="Amiri" w:cs="Amiri"/>
          <w:lang w:bidi="ar-SA"/>
          <w:color w:val="111111"/>
          <w:sz w:val="28"/>
          <w:szCs w:val="28"/>
          <w:rtl/>
        </w:rPr>
        <w:t xml:space="preserve">. قوله : ( وَحَبَ الْحَصِیدِ ) [ 50 / 9 ] فسر بالحنطة. قوله : ( یَسْتَحِبُّونَ الْحَیاةَ الدُّنْیا عَلَی الْآخِرَةِ ) [ 14 /3 ] أی یختارونها.</w:t>
      </w:r>
    </w:p>
    <w:p>
      <w:pPr>
        <w:pStyle w:val="BookText"/>
      </w:pPr>
      <w:r>
        <w:rPr>
          <w:rFonts w:ascii="Amiri" w:hAnsi="Amiri" w:eastAsia="Amiri" w:cs="Amiri"/>
          <w:lang w:bidi="ar-SA"/>
          <w:color w:val="111111"/>
          <w:sz w:val="28"/>
          <w:szCs w:val="28"/>
          <w:rtl/>
        </w:rPr>
        <w:t xml:space="preserve">وَفِی الْحَدِیثِ « إِذَا أَحْبَبْتُ عَبْدِی کُنْتُ سَمْعَهُ الَّذِی یَسْمَعُ بِهِ ».</w:t>
      </w:r>
    </w:p>
    <w:p>
      <w:pPr>
        <w:pStyle w:val="BookText"/>
      </w:pPr>
      <w:r>
        <w:rPr>
          <w:rFonts w:ascii="IRNazanin" w:hAnsi="IRNazanin" w:eastAsia="IRNazanin" w:cs="IRNazanin"/>
          <w:lang w:bidi="fa-IR"/>
          <w:color w:val="111111"/>
          <w:sz w:val="28"/>
          <w:szCs w:val="28"/>
          <w:rtl/>
        </w:rPr>
        <w:t xml:space="preserve">إلی آخره. قیل أی أجعل سلطان حُبِّی غالبا علیه حتی یسلب عنه الاهتمام بشیء غیر ما یئوب به إلی ، فیصیر منخلعا عن الشهوات ذاهلا عن الحظوظ واللذات ، فلا یری إلا ما یُحِبُّه ولا یسمع إلا ما یُحِبُّه ولا یعقل إلا ما یُحِبُّه ، ویکون الله سبحانه فی ذلک له یدا مؤیدا وعونا ووکیلا ، یحمی سمعه وبصره ویده ورجله عما لا یرضاه - انتهی وهو جید. وذکر بعض الشارحین أن هذا مبالغة فی القرب وبیان لاستیلاء سلطان المَحَبَّةُ علی ظاهر العبد وباطنه وسره وعلانیته ، فالمراد أنی إذا أَحْبَبْتُ عبدی جذبته إلی محل الأنس وصرفته إلی عالم القدس ، فصیرت فکره مستغرقا فی أسرار الملکوت وحواسه مقصورة علی اجتذاب أنوار الجبروت ، فثبت حینئذ فی مقام القرب قدمه وتمیز بِالْمَحَبَّةِ لحمه ودمه إلی أن یغیب عن نفسه ویذهل عن حسه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أکون بمنزلة سمعه وبصره - انتهی.</w:t>
      </w:r>
    </w:p>
    <w:p>
      <w:pPr>
        <w:pStyle w:val="BookText"/>
      </w:pPr>
      <w:r>
        <w:rPr>
          <w:rFonts w:ascii="Amiri" w:hAnsi="Amiri" w:eastAsia="Amiri" w:cs="Amiri"/>
          <w:lang w:bidi="ar-SA"/>
          <w:color w:val="111111"/>
          <w:sz w:val="28"/>
          <w:szCs w:val="28"/>
          <w:rtl/>
        </w:rPr>
        <w:t xml:space="preserve">وَفِی الْحَدِیثِ : « إِنَّ اللهَ یُحِبُ مِنَ الْخَیْرِ مَا تُعُجِّلَ ».</w:t>
      </w:r>
    </w:p>
    <w:p>
      <w:pPr>
        <w:pStyle w:val="BookText"/>
      </w:pPr>
      <w:r>
        <w:rPr>
          <w:rFonts w:ascii="Amiri" w:hAnsi="Amiri" w:eastAsia="Amiri" w:cs="Amiri"/>
          <w:lang w:bidi="ar-SA"/>
          <w:color w:val="111111"/>
          <w:sz w:val="28"/>
          <w:szCs w:val="28"/>
          <w:rtl/>
        </w:rPr>
        <w:t xml:space="preserve">أی یرضی به ولا یکرهه. وفِیهِ « لَا تَرَوْنَ مَا تُحِبُّونَ حَتَّی تَخْتَلِفَ بَنُو فُلَانٍ فِیمَا بَیْنَهُمْ ، فَإِذَا اخْتَلَفُوا طَمِعَ النَّاسُ وَتَفَرَّقَتِ الْکَلِمَةُ وَخَرَجَ السُّفْیَانِیُّ ».</w:t>
      </w:r>
    </w:p>
    <w:p>
      <w:pPr>
        <w:pStyle w:val="BookText"/>
      </w:pPr>
      <w:r>
        <w:rPr>
          <w:rFonts w:ascii="Amiri" w:hAnsi="Amiri" w:eastAsia="Amiri" w:cs="Amiri"/>
          <w:lang w:bidi="ar-SA"/>
          <w:color w:val="111111"/>
          <w:sz w:val="28"/>
          <w:szCs w:val="28"/>
          <w:rtl/>
        </w:rPr>
        <w:t xml:space="preserve">وتوضیح الحدیث - علی ما نقل - هو أن بنی فلان یرید بهم بنی العباس لم تنفق الملوک علی خلیفة وهذا معنی تفرق الکلمة ثم ینتهی بعد مدة مد یده إلی خروج السفیانی ثم إلی ظهور المهدی علیه السّلام . و « الْحُبُ » بضم الحاء : الْمَحَبَّةُ ، وبکسرها الْحَبِیبُ. وحُبِّبَ إلی الشیء نقیض کُرِه. ومن کلام بعضهم « کل ذنب مَحْبُوبٍ » ومعنی کونه مَحْبُوباً میل النفس إلیه ، فإذا قوی المیل سمی عشقا. وحَبَبْتُهُ أَحِبُّه من باب ضَرَبَ ، والقیاس أَحُبُّهُ بالضم لکنه غیر مستعمل. وأَحَبُّهُ من باب تَعِبَ لغة. « تَحَابُّوا « أی أَحَبَ کل واحد منهم صاحبه. و « تَحَابَّا فی الله » اجتمعا علیه بعمل صالح. ومِنْهُ « أَیْنَ الْمُتَحَابُّونَ بِجَلَالِی ».</w:t>
      </w:r>
    </w:p>
    <w:p>
      <w:pPr>
        <w:pStyle w:val="BookText"/>
      </w:pPr>
      <w:r>
        <w:rPr>
          <w:rFonts w:ascii="Amiri" w:hAnsi="Amiri" w:eastAsia="Amiri" w:cs="Amiri"/>
          <w:lang w:bidi="ar-SA"/>
          <w:color w:val="111111"/>
          <w:sz w:val="28"/>
          <w:szCs w:val="28"/>
          <w:rtl/>
        </w:rPr>
        <w:t xml:space="preserve">أی بعظمتی وطاعتی فی الدنیا ، والجلال : العظمة. وفِیهِ « حُبُ الرَّسُولِ مِنَ الْإِیمَانِ ».</w:t>
      </w:r>
    </w:p>
    <w:p>
      <w:pPr>
        <w:pStyle w:val="BookText"/>
      </w:pPr>
      <w:r>
        <w:rPr>
          <w:rFonts w:ascii="IRNazanin" w:hAnsi="IRNazanin" w:eastAsia="IRNazanin" w:cs="IRNazanin"/>
          <w:lang w:bidi="fa-IR"/>
          <w:color w:val="111111"/>
          <w:sz w:val="28"/>
          <w:szCs w:val="28"/>
          <w:rtl/>
        </w:rPr>
        <w:t xml:space="preserve">والمراد اتباعه ، فلا یرد أن الْحُبَ أمر طبیعی لا یدخل فیه الاختیار ، وممکن أن یراد الْحُبُ العقلی لا الطبیعی النفسی ، کالمریض یکره الدواء ویمیل إلیه لما فیه من النفع ، فکذا النبی صلی الله علیه و آله لما فیه من صلاح الدارین ، ومن أعلی درجات الإیمان وتمامه أن یکون طبعه تابعا لعقله فی حُبِّهِ.</w:t>
      </w:r>
    </w:p>
    <w:p>
      <w:pPr>
        <w:pStyle w:val="BookText"/>
      </w:pPr>
      <w:r>
        <w:rPr>
          <w:rFonts w:ascii="Amiri" w:hAnsi="Amiri" w:eastAsia="Amiri" w:cs="Amiri"/>
          <w:lang w:bidi="ar-SA"/>
          <w:color w:val="111111"/>
          <w:sz w:val="28"/>
          <w:szCs w:val="28"/>
          <w:rtl/>
        </w:rPr>
        <w:t xml:space="preserve">وَفِی مَعَانِی الْأَخْبَارِ عَنْ أَحْمَدَ بْنِ الْمُبَارَکِ قَالَ : قَالَ رَجُلٌ لِأَبِی عَبْدِ اللهِ علیه السّلام : حَدِیثٌ یُرْوَی أَنَّ رَجُلاً قَالَ لِأَمِیرِ الْمُؤْمِنِینَ علیه السلام : إِنِّی أُحِبُّکَ. فَقَالَ لَهُ : أَعِدَّ لِلْفَقْرِ جِلْبَاباً. فَقَالَ : لَیْسَ هَکَذَا قَالَ إِنَّمَا قَالَ لَهُ « أَعْدَدْتَ لِفَاقَتِکَ جِلْبَاباً ».</w:t>
      </w:r>
    </w:p>
    <w:p>
      <w:pPr>
        <w:pStyle w:val="BookText"/>
      </w:pPr>
      <w:r>
        <w:rPr>
          <w:rFonts w:ascii="IRNazanin" w:hAnsi="IRNazanin" w:eastAsia="IRNazanin" w:cs="IRNazanin"/>
          <w:lang w:bidi="fa-IR"/>
          <w:color w:val="111111"/>
          <w:sz w:val="28"/>
          <w:szCs w:val="28"/>
          <w:rtl/>
        </w:rPr>
        <w:t xml:space="preserve">یعنی یوم القیامة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الْمَشْهُورِ بَیْنَ الْفَرِیقَیْنِ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0451_82735"/>
    <w:bookmarkEnd w:id="21"/>
    <w:p>
      <w:pPr>
        <w:pStyle w:val="BookText"/>
      </w:pPr>
      <w:r>
        <w:rPr>
          <w:rFonts w:ascii="Amiri" w:hAnsi="Amiri" w:eastAsia="Amiri" w:cs="Amiri"/>
          <w:lang w:bidi="ar-SA"/>
          <w:color w:val="111111"/>
          <w:sz w:val="28"/>
          <w:szCs w:val="28"/>
          <w:rtl/>
        </w:rPr>
        <w:t xml:space="preserve">« حُبُ عَلِیٍّ حَسَنَةٌ لَا تَضُرُّ مَعَهَا سَیِّئَةٌ وَبُغْضُهُ سَیِّئَةٌ لَا تَنْفَعُ مَعَهَا حَسَنَةٌ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الظاهر أن المراد بالحُبِ الحُبُ الکامل المضاف إلیه سائر الأعمال لأنه هو الإیمان الکامل حقیقة وأما ما عداه فمجاز ، وإذا کان حُبُّهُ إیمانا وبغضه کفرا فلا یضر مع الإیمان الکامل سیئة بل تغفر إکراما لعلی علیه السّلام ولا تنفع مع عدمه حسنة إذ لا حسنة مع عدم الإیمان. وقد سبق فی « عصی « کلام للزمخشری فی توجیه « لَأُدْخِلُ الْجَنَّةَ مَنْ أَطَاعَ عَلِیّاً وَإِنْ عَصَانِی ».</w:t>
      </w:r>
    </w:p>
    <w:p>
      <w:pPr>
        <w:pStyle w:val="BookText"/>
      </w:pPr>
      <w:r>
        <w:rPr>
          <w:rFonts w:ascii="Amiri" w:hAnsi="Amiri" w:eastAsia="Amiri" w:cs="Amiri"/>
          <w:lang w:bidi="ar-SA"/>
          <w:color w:val="111111"/>
          <w:sz w:val="28"/>
          <w:szCs w:val="28"/>
          <w:rtl/>
        </w:rPr>
        <w:t xml:space="preserve">نافع فی هذا المقام. و « الحُبُ » بالضم : الجرة الضخمة ، والجمع حِبَبَة وحِبَابٌ کعنبة وکتاب. والحَبَّةُ من الشیء : القطعة منه. والحَبَّاتُ جمع حَبَّة.</w:t>
      </w:r>
    </w:p>
    <w:p>
      <w:pPr>
        <w:pStyle w:val="BookText"/>
      </w:pPr>
      <w:r>
        <w:rPr>
          <w:rFonts w:ascii="Amiri" w:hAnsi="Amiri" w:eastAsia="Amiri" w:cs="Amiri"/>
          <w:lang w:bidi="ar-SA"/>
          <w:color w:val="111111"/>
          <w:sz w:val="28"/>
          <w:szCs w:val="28"/>
          <w:rtl/>
        </w:rPr>
        <w:t xml:space="preserve">وَفِی حَدِیثِ مَاءِ التَّغْسِیلِ « وَأَلْقِ فِیهِ حَبَّاتِ کَافُورٍ »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والحَبَّةُ واحدة حَبِ الحنطة ونحوها من الحُبُوبِ التی تکون فی السنبل والأکمام ، والجمع حُبُوبٌ کفلس وفلوس.</w:t>
      </w:r>
    </w:p>
    <w:p>
      <w:pPr>
        <w:pStyle w:val="BookText"/>
      </w:pPr>
      <w:r>
        <w:rPr>
          <w:rFonts w:ascii="Amiri" w:hAnsi="Amiri" w:eastAsia="Amiri" w:cs="Amiri"/>
          <w:lang w:bidi="ar-SA"/>
          <w:color w:val="111111"/>
          <w:sz w:val="28"/>
          <w:szCs w:val="28"/>
          <w:rtl/>
        </w:rPr>
        <w:t xml:space="preserve">وَمِنْ صِفَاتِهِ صلی الله علیه و آله « یَفْتَرُّ عَنْ مِثْلِ حَبِ الْغَمَامِ »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شبه به ثغره صلی الله علیه و آله یرید به البرد. » وحَبُ القرع « قیل هو دود عریض یشبه حَبَ القرع ، والأشبه أنه لیس بدود بل هو الحَبَّة السوداء الشونیز فی المشهور وهو حَبٌ معروف. وقیل : الخردل. وقیل الحَبَّةُ الخضراء وهو البطم. و « حَبَابُ الماء » بالفتح : معظمه. وحَبَاب نفحاته التی تعلوه. و « حَبَابُک أن تفعل کذا « أی غایتک.</w:t>
      </w:r>
    </w:p>
    <w:p>
      <w:pPr>
        <w:pStyle w:val="BookText"/>
      </w:pPr>
      <w:r>
        <w:rPr>
          <w:rFonts w:ascii="Amiri" w:hAnsi="Amiri" w:eastAsia="Amiri" w:cs="Amiri"/>
          <w:lang w:bidi="ar-SA"/>
          <w:color w:val="111111"/>
          <w:sz w:val="28"/>
          <w:szCs w:val="28"/>
          <w:rtl/>
        </w:rPr>
        <w:t xml:space="preserve">وَفِی صِفَةِ أَهْلِ الْجَنَّةِ « یَصِیرُ طَعَامُهُمْ إِلَی رَشْحٍ مِثْلِ حَبَابِ الْمِسْکِ ».</w:t>
      </w:r>
    </w:p>
    <w:p>
      <w:pPr>
        <w:pStyle w:val="BookText"/>
      </w:pPr>
      <w:r>
        <w:rPr>
          <w:rFonts w:ascii="IRNazanin" w:hAnsi="IRNazanin" w:eastAsia="IRNazanin" w:cs="IRNazanin"/>
          <w:lang w:bidi="fa-IR"/>
          <w:color w:val="111111"/>
          <w:sz w:val="28"/>
          <w:szCs w:val="28"/>
          <w:rtl/>
        </w:rPr>
        <w:t xml:space="preserve">هو الطل الذی یصیر علی النبات ، شبه رشحهم به مجازا ، وأضیف إلی المسک لیثبت له طیب الرائحة. والاسْتِحْبَابُ کالاستحسان.</w:t>
      </w:r>
    </w:p>
    <w:p>
      <w:pPr>
        <w:pStyle w:val="Heading4"/>
      </w:pPr>
      <w:bookmarkStart w:id="359" w:name="_Toc44"/>
      <w:r>
        <w:t>(حجب)</w:t>
      </w:r>
      <w:bookmarkEnd w:id="359"/>
    </w:p>
    <w:p>
      <w:pPr>
        <w:pStyle w:val="BookText"/>
      </w:pPr>
      <w:r>
        <w:rPr>
          <w:rFonts w:ascii="Amiri" w:hAnsi="Amiri" w:eastAsia="Amiri" w:cs="Amiri"/>
          <w:lang w:bidi="ar-SA"/>
          <w:color w:val="111111"/>
          <w:sz w:val="28"/>
          <w:szCs w:val="28"/>
          <w:rtl/>
        </w:rPr>
        <w:t xml:space="preserve">قوله تعالی : ( حَتَّی تَوارَتْ بِالْحِجابِ ) [38 /32 ] هو هاهنا الأفق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والمعنی حتی غابت الشمس فی الأفق واستترت به. قوله : ( وَبَیْنَهُما ) أی بین الجنة والنار أو بین أهلها حِجابٌ [ 7 / 46 ] یعنی سورا ، والحِجَاب : الحاجز. قوله : ( وَمِنْ بَیْنِنا وَبَیْنِکَ حِجابٌ ) [ 41 / 5 ] مثله.</w:t>
      </w:r>
    </w:p>
    <w:p>
      <w:pPr>
        <w:pStyle w:val="BookText"/>
      </w:pPr>
      <w:r>
        <w:rPr>
          <w:rFonts w:ascii="Amiri" w:hAnsi="Amiri" w:eastAsia="Amiri" w:cs="Amiri"/>
          <w:lang w:bidi="ar-SA"/>
          <w:color w:val="111111"/>
          <w:sz w:val="28"/>
          <w:szCs w:val="28"/>
          <w:rtl/>
        </w:rPr>
        <w:t xml:space="preserve">وَفِی وَصْفِهِ تَعَالَی « حِجَابُهُ النُّورُ ».</w:t>
      </w:r>
    </w:p>
    <w:p>
      <w:pPr>
        <w:pStyle w:val="BookText"/>
      </w:pPr>
      <w:r>
        <w:rPr>
          <w:rFonts w:ascii="IRNazanin" w:hAnsi="IRNazanin" w:eastAsia="IRNazanin" w:cs="IRNazanin"/>
          <w:lang w:bidi="fa-IR"/>
          <w:color w:val="111111"/>
          <w:sz w:val="28"/>
          <w:szCs w:val="28"/>
          <w:rtl/>
        </w:rPr>
        <w:t xml:space="preserve">ویشیر بذلک إلی أن حِجَابَه خلاف الحُجُب المعهودة ، فهو تعالی مُحْتَجِبٌ عن الخلق بأنوار عزه وجلاله وسعة عظمته وکبریائه وذلک هو الحِجَابُ الذی تدهش دونه العقول وتذهب الأبصار وتنحسر البصائر ، ولو کشف ذلک الحِجَابُ فتجلی بما وراءه من حقائق الصفات وعظمة الذات لم یبق مخلوق إلا احترق ولا معظور </w:t>
      </w:r>
      <w:r>
        <w:rPr>
          <w:rStyle w:val="FootnoteReference"/>
        </w:rPr>
        <w:footnoteReference w:id="41"/>
      </w:r>
      <w:r>
        <w:rPr>
          <w:rFonts w:ascii="IRNazanin" w:hAnsi="IRNazanin" w:eastAsia="IRNazanin" w:cs="IRNazanin"/>
          <w:lang w:bidi="fa-IR"/>
          <w:color w:val="111111"/>
          <w:sz w:val="28"/>
          <w:szCs w:val="28"/>
          <w:rtl/>
        </w:rPr>
        <w:t xml:space="preserve">إلا اضمحل ، وأصل الحِجَابِ الستر الحائل بین الرائی والمرئی ، وهو هناک راجع إلی منع الأبصار من الإبصار بالرؤیة له بما ذکر ، فقام ذلک المنع مقام الستر الحائل فعبر به عنه. و « محمد صلی الله علیه و آله حِجَابُ الله » أی ترجمانه ، وجمعه حُجُبٌ ککتاب وکتب. و « احْتَجَبَ الله دون حاجته » احْتِجَابِ الله أن یمنع حوائجه ویخیب آماله فی الدنیا.</w:t>
      </w:r>
    </w:p>
    <w:p>
      <w:pPr>
        <w:pStyle w:val="BookText"/>
      </w:pPr>
      <w:r>
        <w:rPr>
          <w:rFonts w:ascii="Amiri" w:hAnsi="Amiri" w:eastAsia="Amiri" w:cs="Amiri"/>
          <w:lang w:bidi="ar-SA"/>
          <w:color w:val="111111"/>
          <w:sz w:val="28"/>
          <w:szCs w:val="28"/>
          <w:rtl/>
        </w:rPr>
        <w:t xml:space="preserve">وَفِی الْحَدِیثِ : « حُجِبَتِ الْجَنَّةُ بِالْمَکَارِهِ وَالنَّارُ بِالشَّهَوَاتِ ».</w:t>
      </w:r>
    </w:p>
    <w:p>
      <w:pPr>
        <w:pStyle w:val="BookText"/>
      </w:pPr>
      <w:r>
        <w:rPr>
          <w:rFonts w:ascii="Amiri" w:hAnsi="Amiri" w:eastAsia="Amiri" w:cs="Amiri"/>
          <w:lang w:bidi="ar-SA"/>
          <w:color w:val="111111"/>
          <w:sz w:val="28"/>
          <w:szCs w:val="28"/>
          <w:rtl/>
        </w:rPr>
        <w:t xml:space="preserve">یعنی لا یوصل إلی الجنة إلا بارتکاب المکروهات والنار إلا بالشهوات. وحَجَبَهُ حَجْباً من باب قتل : منعه ومنه ، الحَاجِبُ وجمعه « حُجَّاب » بالتشدید. ومنه الحُجُبُ فی الفرائض ، ومِنْهُ « الْإِخْوَةُ یَحْجُبُونَ الْأُمَّ إِلَی السُّدُسِ ».</w:t>
      </w:r>
    </w:p>
    <w:p>
      <w:pPr>
        <w:pStyle w:val="BookText"/>
      </w:pPr>
      <w:r>
        <w:rPr>
          <w:rFonts w:ascii="Amiri" w:hAnsi="Amiri" w:eastAsia="Amiri" w:cs="Amiri"/>
          <w:lang w:bidi="ar-SA"/>
          <w:color w:val="111111"/>
          <w:sz w:val="28"/>
          <w:szCs w:val="28"/>
          <w:rtl/>
        </w:rPr>
        <w:t xml:space="preserve">ومِنْهُ « کُلَّمَا حَجَبَ اللهُ عِلْمَهُ عَنِ الْعِبَادِ فَهُوَ مَوْضُوعٌ عَنْهُمْ ».</w:t>
      </w:r>
    </w:p>
    <w:p>
      <w:pPr>
        <w:pStyle w:val="BookText"/>
      </w:pPr>
      <w:r>
        <w:rPr>
          <w:rFonts w:ascii="Amiri" w:hAnsi="Amiri" w:eastAsia="Amiri" w:cs="Amiri"/>
          <w:lang w:bidi="ar-SA"/>
          <w:color w:val="111111"/>
          <w:sz w:val="28"/>
          <w:szCs w:val="28"/>
          <w:rtl/>
        </w:rPr>
        <w:t xml:space="preserve">والحَاجِبُ : الشعر النابت علی عظم العین ، ویقال له « حَاجِبُ العین ». والحَاجِبَانِ : العظمان مع شعرهما ولحمهما ، والجمع الحَوَاجِبُ. وفِی وَصْفِهِ صلی الله علیه و آله « أَزَجُ الْحَوَاجِبِ »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یقل الحَاجِبَیْنِ ، فهو علی معنی من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یوقع علی التثنیة الجمع ، ویحتج له بقوله تعالی : ( وَکُنَّا لِحُکْمِهِمْ شاهِدِینَ ) ویرید سلیمان وداود.</w:t>
      </w:r>
    </w:p>
    <w:p>
      <w:pPr>
        <w:pStyle w:val="BookText"/>
      </w:pPr>
      <w:r>
        <w:rPr>
          <w:rFonts w:ascii="Amiri" w:hAnsi="Amiri" w:eastAsia="Amiri" w:cs="Amiri"/>
          <w:lang w:bidi="ar-SA"/>
          <w:color w:val="111111"/>
          <w:sz w:val="28"/>
          <w:szCs w:val="28"/>
          <w:rtl/>
        </w:rPr>
        <w:t xml:space="preserve">وَحَاجِبُ بْنُ زُرَارَةَ أَتَی کِسْرَی فِی جَدْبٍ أَصَابَهُمْ بِدَعْوَةِ النَّبِیِّ صلی الله علیه و آله یَسْتَأْذِنُهُ لِقَوْمِهِ أَنْ یَصِیرُوا فِی نَاحِیَةٍ مِنْ بِلَادِهِ ، فَقَالَ : إِنَّکُمْ مَعَاشِرَ الْعَرَبِ غُدُرٌ حُرُصٌ فَإِنْ أَذِنْتُ لَکُمْ أَفْسَدْتُمُ الْبِلَادَ وَأَغَرْتُمْ عَلَی الْعِبَادِ. قَالَ حَاجِبٌ : إِنِّی ضَامِنٌ لِلْمَلِکِ أَنْ لَا یَفْعَلُوا. قَالَ : فَمَنْ لِی بِأَنْ تَفِیَ؟ قَالَ : أَرْهَنُکَ قَوْسِی. قَالَ : فَضَحِکَ مَنْ حَوْلَهُ. فَقَالَ کِسْرَی : مَا کَانَ لِیُسَلِّمَهَا أَبَداً ، فَقَبِلَهَا مِنْهُ وَأَذِنَ لَهُمْ ، فَلَمَّا مَاتَ حَاجِبٌ ارْتَحَلَ ابْنُهُ عُطَارِدٌ </w:t>
      </w:r>
      <w:r>
        <w:rPr>
          <w:rStyle w:val="FootnoteReference"/>
        </w:rPr>
        <w:footnoteReference w:id="43"/>
      </w:r>
      <w:r>
        <w:rPr>
          <w:rFonts w:ascii="Amiri" w:hAnsi="Amiri" w:eastAsia="Amiri" w:cs="Amiri"/>
          <w:lang w:bidi="ar-SA"/>
          <w:color w:val="111111"/>
          <w:sz w:val="28"/>
          <w:szCs w:val="28"/>
          <w:rtl/>
        </w:rPr>
        <w:t xml:space="preserve">إِلَی کِسْرَی فَطَلَبَ قَوْسَ أَبِیهِ فَرَدَّهَا عَلَیْهِ وَکَسَاهُ حُلَّةً ، فَلَمَّا رَجَعَ أَهْدَاهَا إِلَی النَّبِیِّ صلی الله علیه و آله فَبَاعَهَا مِنْ یَهُودِیٍّ بِأَرْبَعَةِ آلَافِ دِرْهَمٍ.</w:t>
      </w:r>
    </w:p>
    <w:p>
      <w:pPr>
        <w:pStyle w:val="BookText"/>
      </w:pPr>
      <w:r>
        <w:rPr>
          <w:rFonts w:ascii="Amiri" w:hAnsi="Amiri" w:eastAsia="Amiri" w:cs="Amiri"/>
          <w:lang w:bidi="ar-SA"/>
          <w:color w:val="111111"/>
          <w:sz w:val="28"/>
          <w:szCs w:val="28"/>
          <w:rtl/>
        </w:rPr>
        <w:t xml:space="preserve">ومنه حَدِیثُ عَلِیِّ بْنِ الْحُسَیْنِ علیهما السّلام وَقَدْ جَاءَ [ إِلَی ] رَجُلٍ مِنْ مَوَالِیهِ یَسْتَقْرِضُهُ عَشَرَةَ آلَافِ دِرْهَمٍ إِلَی مَیْسَرَةٍ فَقَالَ : « وَلَکِنْ أُرِیدُ وَثِیقَةً « قَالَ : فَنَتَفَ لَهُ مِنْ رِدَائِهِ هُدْبَةً </w:t>
      </w:r>
      <w:r>
        <w:rPr>
          <w:rStyle w:val="FootnoteReference"/>
        </w:rPr>
        <w:footnoteReference w:id="44"/>
      </w:r>
      <w:r>
        <w:rPr>
          <w:rFonts w:ascii="Amiri" w:hAnsi="Amiri" w:eastAsia="Amiri" w:cs="Amiri"/>
          <w:lang w:bidi="ar-SA"/>
          <w:color w:val="111111"/>
          <w:sz w:val="28"/>
          <w:szCs w:val="28"/>
          <w:rtl/>
        </w:rPr>
        <w:t xml:space="preserve">فَقَالَ : هَذِهِ الْوَثِیقَةُ. قَالَ : فَکَأنَّ مَوْلَاهُ کَرِهَ ذَلِکَ فَغَضِبَ وَقَالَ : أَنَا أَوْلَی بِالْوَفَاءِ أَمْ حَاجِبُ بْنُ زُرَارَةَ؟ فَقَالَ : أَنْتَ أَوْلَی بِذَلِکَ مِنْهُ. قَالَ : فَکَیْفَ حَاجِبُ بْنُ زُرَارَةَ یَرْهَنُ قَوْساً وَإِنَّمَا هِیَ خَشَبَةٌ عَلَی مِائَةِ جِمَالَةٍ وَهُوَ کَافِرٌ فَیَفِی وَأَنَا لَا أَفِی بِهُدْبَةِ رِدَائِی؟.</w:t>
      </w:r>
    </w:p>
    <w:p>
      <w:pPr>
        <w:pStyle w:val="BookText"/>
      </w:pPr>
      <w:r>
        <w:rPr>
          <w:rFonts w:ascii="Amiri" w:hAnsi="Amiri" w:eastAsia="Amiri" w:cs="Amiri"/>
          <w:lang w:bidi="ar-SA"/>
          <w:color w:val="111111"/>
          <w:sz w:val="28"/>
          <w:szCs w:val="28"/>
          <w:rtl/>
        </w:rPr>
        <w:t xml:space="preserve">وَفِی الْحَدِیثِ : « تُصَلِّی الْمَغْرِبَ حِینَ تَغِیبُ الشَّمْسُ حِینَ یَغِیبُ حَاجِبُهَا ».</w:t>
      </w:r>
    </w:p>
    <w:p>
      <w:pPr>
        <w:pStyle w:val="BookText"/>
      </w:pPr>
      <w:r>
        <w:rPr>
          <w:rFonts w:ascii="IRNazanin" w:hAnsi="IRNazanin" w:eastAsia="IRNazanin" w:cs="IRNazanin"/>
          <w:lang w:bidi="fa-IR"/>
          <w:color w:val="111111"/>
          <w:sz w:val="28"/>
          <w:szCs w:val="28"/>
          <w:rtl/>
        </w:rPr>
        <w:t xml:space="preserve">قیل یرید بحاجبها طرفها الأعلی من قرصها. قیل : سمی بذلک لأنه أول ما یبدو منها کحاجب الإنسان. « والحَجَبَةُ » جمع حَاجِبِ : البیت ، وهو المانع عن رؤیة الْمَحْجُوبِ عنه.</w:t>
      </w:r>
    </w:p>
    <w:p>
      <w:pPr>
        <w:pStyle w:val="BookText"/>
      </w:pPr>
      <w:r>
        <w:rPr>
          <w:rFonts w:ascii="Amiri" w:hAnsi="Amiri" w:eastAsia="Amiri" w:cs="Amiri"/>
          <w:lang w:bidi="ar-SA"/>
          <w:color w:val="111111"/>
          <w:sz w:val="28"/>
          <w:szCs w:val="28"/>
          <w:rtl/>
        </w:rPr>
        <w:t xml:space="preserve">وَفِی الْحَدِیثِ : « وَإِنَّمَا یُسْتَحَبُّ الْهَدْیُ إِلَی الْکَعْبَةِ لِأَنَّهُ یَصِیرُ إِلَی الْحَجَبَةِ ».</w:t>
      </w:r>
    </w:p>
    <w:p>
      <w:pPr>
        <w:pStyle w:val="BookText"/>
      </w:pPr>
      <w:r>
        <w:rPr>
          <w:rFonts w:ascii="Amiri" w:hAnsi="Amiri" w:eastAsia="Amiri" w:cs="Amiri"/>
          <w:lang w:bidi="ar-SA"/>
          <w:color w:val="111111"/>
          <w:sz w:val="28"/>
          <w:szCs w:val="28"/>
          <w:rtl/>
        </w:rPr>
        <w:t xml:space="preserve">کذا فی أکثر النسخ وفِی بَعْضِهَا « وَإِنَّمَا لَا یُسْتَحَبُّ ».</w:t>
      </w:r>
    </w:p>
    <w:p>
      <w:pPr>
        <w:pStyle w:val="BookText"/>
      </w:pPr>
      <w:r>
        <w:rPr>
          <w:rFonts w:ascii="IRNazanin" w:hAnsi="IRNazanin" w:eastAsia="IRNazanin" w:cs="IRNazanin"/>
          <w:lang w:bidi="fa-IR"/>
          <w:color w:val="111111"/>
          <w:sz w:val="28"/>
          <w:szCs w:val="28"/>
          <w:rtl/>
        </w:rPr>
        <w:t xml:space="preserve">وهو أقرب.</w:t>
      </w:r>
    </w:p>
    <w:p>
      <w:pPr>
        <w:pStyle w:val="BookText"/>
      </w:pPr>
      <w:r>
        <w:rPr>
          <w:rFonts w:ascii="Amiri" w:hAnsi="Amiri" w:eastAsia="Amiri" w:cs="Amiri"/>
          <w:lang w:bidi="ar-SA"/>
          <w:color w:val="111111"/>
          <w:sz w:val="28"/>
          <w:szCs w:val="28"/>
          <w:rtl/>
        </w:rPr>
        <w:t xml:space="preserve">وَفِی الدُّعَاءِ » عِبَادُکَ الْمُحْتَجِبُونَ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10451_82738"/>
    <w:bookmarkEnd w:id="22"/>
    <w:p>
      <w:pPr>
        <w:pStyle w:val="BookText"/>
      </w:pPr>
      <w:r>
        <w:rPr>
          <w:rFonts w:ascii="IRNazanin" w:hAnsi="IRNazanin" w:eastAsia="IRNazanin" w:cs="IRNazanin"/>
          <w:lang w:bidi="fa-IR"/>
          <w:color w:val="111111"/>
          <w:sz w:val="28"/>
          <w:szCs w:val="28"/>
          <w:rtl/>
        </w:rPr>
        <w:t xml:space="preserve">بغیبک ». یرید بهم الملائکة.</w:t>
      </w:r>
    </w:p>
    <w:p>
      <w:pPr>
        <w:pStyle w:val="Heading4"/>
      </w:pPr>
      <w:bookmarkStart w:id="360" w:name="_Toc45"/>
      <w:r>
        <w:t>(حدب)</w:t>
      </w:r>
      <w:bookmarkEnd w:id="360"/>
    </w:p>
    <w:p>
      <w:pPr>
        <w:pStyle w:val="BookText"/>
      </w:pPr>
      <w:r>
        <w:rPr>
          <w:rFonts w:ascii="Amiri" w:hAnsi="Amiri" w:eastAsia="Amiri" w:cs="Amiri"/>
          <w:lang w:bidi="ar-SA"/>
          <w:color w:val="111111"/>
          <w:sz w:val="28"/>
          <w:szCs w:val="28"/>
          <w:rtl/>
        </w:rPr>
        <w:t xml:space="preserve">قوله تعالی : ( وَهُمْ مِنْ کُلِ حَدَبٍ یَنْسِلُونَ ) [ 21 / 96 ] الحَدَبُ بالتحریک : المرتفع من الأرض ، ومعناه یظهرون</w:t>
      </w:r>
    </w:p>
    <w:p>
      <w:pPr>
        <w:pStyle w:val="BookText"/>
      </w:pPr>
      <w:r>
        <w:rPr>
          <w:rFonts w:ascii="Amiri" w:hAnsi="Amiri" w:eastAsia="Amiri" w:cs="Amiri"/>
          <w:lang w:bidi="ar-SA"/>
          <w:color w:val="111111"/>
          <w:sz w:val="28"/>
          <w:szCs w:val="28"/>
          <w:rtl/>
        </w:rPr>
        <w:t xml:space="preserve">من غلیظ الأرض ومرتفعها. ومنه « حَدِبَ حَدَباً » من باب تعب : إذا خرج ظهره وارتفع عن الاستواء ومنه رجل أَحْدَبُ وامرأة حَدْبَاءُ ، والجمع حُدْبٌ کأحمر وحمراء وحمر. وفِی تَفْسِیرِ عَلِیِّ بْنِ إِبْرَاهِیمَ (ره) قَالَ : إِذَا کَانَ فِی آخِرِ الزَّمَانِ خَرَجَ یَأْجُوجُ وَمَأْجُوجُ إِلَی الدُّنْیَا وَیَأْکُلُونَ النَّاسَ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تکرر فی الحدیث ذکر (الحُدَیْبِیَة) بالتخفیف عند الأکثر ، وهی بئر بقرب مکة علی طریق جدة دون مرحلة ثم أطلق علی الموضع. ویقال نصفه فی الحل ونصفه فی الحرم </w:t>
      </w:r>
      <w:r>
        <w:rPr>
          <w:rStyle w:val="FootnoteReference"/>
        </w:rPr>
        <w:footnoteReference w:id="46"/>
      </w:r>
      <w:r>
        <w:rPr>
          <w:rFonts w:ascii="Amiri" w:hAnsi="Amiri" w:eastAsia="Amiri" w:cs="Amiri"/>
          <w:lang w:bidi="ar-SA"/>
          <w:color w:val="111111"/>
          <w:sz w:val="28"/>
          <w:szCs w:val="28"/>
          <w:rtl/>
        </w:rPr>
        <w:t xml:space="preserve">. وحَدِبَ علیه : إذا عطف. وأَحْدَبُهُم علی المسلمین : أعطفهم وأشفقهم.</w:t>
      </w:r>
    </w:p>
    <w:p>
      <w:pPr>
        <w:pStyle w:val="BookText"/>
      </w:pPr>
      <w:r>
        <w:rPr>
          <w:rFonts w:ascii="Amiri" w:hAnsi="Amiri" w:eastAsia="Amiri" w:cs="Amiri"/>
          <w:lang w:bidi="ar-SA"/>
          <w:color w:val="111111"/>
          <w:sz w:val="28"/>
          <w:szCs w:val="28"/>
          <w:rtl/>
        </w:rPr>
        <w:t xml:space="preserve">وَفِی حَدِیثِ الْبَعُوضَةِ : « یَعْلَمُ اللهُ تَعَالَی مِنْهَا مَوْضِعَ النَّشْؤِ وَالْعَقْلِ وَالشَّهْوَةِ لِلسَّفَادِ وَالْحَدَبِ عَلَی نَسْلِهَا ».</w:t>
      </w:r>
    </w:p>
    <w:p>
      <w:pPr>
        <w:pStyle w:val="BookText"/>
      </w:pPr>
      <w:r>
        <w:rPr>
          <w:rFonts w:ascii="IRNazanin" w:hAnsi="IRNazanin" w:eastAsia="IRNazanin" w:cs="IRNazanin"/>
          <w:lang w:bidi="fa-IR"/>
          <w:color w:val="111111"/>
          <w:sz w:val="28"/>
          <w:szCs w:val="28"/>
          <w:rtl/>
        </w:rPr>
        <w:t xml:space="preserve">أی التعطف والتحنن - فسبحانه من علیم خبیر. وآلة الحَدْبَاء : النعش قال الشاعر :</w:t>
      </w:r>
    </w:p>
    <w:p>
      <w:pPr>
        <w:pStyle w:val="BookText"/>
      </w:pPr>
      <w:r>
        <w:rPr>
          <w:rFonts w:ascii="IRNazanin" w:hAnsi="IRNazanin" w:eastAsia="IRNazanin" w:cs="IRNazanin"/>
          <w:lang w:bidi="fa-IR"/>
          <w:color w:val="111111"/>
          <w:sz w:val="28"/>
          <w:szCs w:val="28"/>
          <w:rtl/>
        </w:rPr>
        <w:t xml:space="preserve">کل ابن أنثی وإن طالت سلامته</w:t>
      </w:r>
    </w:p>
    <w:p>
      <w:pPr>
        <w:pStyle w:val="BookText"/>
      </w:pPr>
      <w:r>
        <w:rPr>
          <w:rFonts w:ascii="Amiri" w:hAnsi="Amiri" w:eastAsia="Amiri" w:cs="Amiri"/>
          <w:lang w:bidi="ar-SA"/>
          <w:color w:val="111111"/>
          <w:sz w:val="28"/>
          <w:szCs w:val="28"/>
          <w:rtl/>
        </w:rPr>
        <w:t xml:space="preserve">یوما علی آلة الحَدْبَاءِ محمول</w:t>
      </w:r>
    </w:p>
    <w:p>
      <w:pPr>
        <w:pStyle w:val="Heading4"/>
      </w:pPr>
      <w:bookmarkStart w:id="361" w:name="_Toc46"/>
      <w:r>
        <w:t>(حرب)</w:t>
      </w:r>
      <w:bookmarkEnd w:id="361"/>
    </w:p>
    <w:p>
      <w:pPr>
        <w:pStyle w:val="BookText"/>
      </w:pPr>
      <w:r>
        <w:rPr>
          <w:rFonts w:ascii="Amiri" w:hAnsi="Amiri" w:eastAsia="Amiri" w:cs="Amiri"/>
          <w:lang w:bidi="ar-SA"/>
          <w:color w:val="111111"/>
          <w:sz w:val="28"/>
          <w:szCs w:val="28"/>
          <w:rtl/>
        </w:rPr>
        <w:t xml:space="preserve">قوله تعالی : ( فَأْذَنُوا بِحَرْبٍ مِنَ اللهِ ) [ 2 / 279 ] أی اعلموا ذلک واسمعوه وکونوا علی إذن منه ، ومن قرأ فَأْذِنُوا بِحَرْبٍ بکسر الذال أی أعلموا غیرکم ذلک. قوله ( حَتَّی تَضَعَ الْحَرْبُ أَوْزارَها ) [ 47 / 4 ] أی المحاربون.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إِنَّما جَزاءُ الَّذِینَ یُحارِبُونَ اللهَ وَرَسُولَهُ ) [ 5 /33 ] الآیة. قیل : مُحَارَبَة الله ورسوله مُحَارَبَة المسلمین ، جعل مُحَارَبَتِهِم کمُحَارَبَتِهِ ومُحَارَبَةُ رسوله تعظیما للفعل. وعند الفقهاء کل من جرد السلاح لإخافة الناس فی بر أو بحر لیلا أو نهارا ضعیفا کان أو قویا من أهل الریبة أو لم یکن ذکرا کان أو أنثی فهو مُحَارِب. وفِی حَدِیثِ عُبَیْدِ اللهِ الْمَدَائِنِیِّ قَالَ : قُلْتُ لِأَبِی عَبْدِ اللهِ علیه السّلام : جُعِلْتُ فِدَاکَ أَخْبِرْنِی عَنْ قَوْلِ اللهِ تَعَالَی : ( إِنَّما جَزاءُ الَّذِینَ یُحارِبُونَ اللهَ وَرَسُولَهُ وَیَسْعَوْنَ فِی الْأَرْضِ فَساداً أَنْ یُقَتَّلُوا أَوْ یُصَلَّبُوا أَوْ تُقَطَّعَ أَیْدِیهِمْ وَأَرْجُلُهُمْ مِنْ خِلافٍ أَوْ یُنْفَوْا مِنَ الْأَرْضِ ) قَالَ : فَعَقَدَ بِیَدِهِ فَقَالَ : « یَا عَبْدَ اللهِ خُذْهَا أَرْبَعاً بِأَرْبَعٍ » ثُمَّ قَالَ : « إِذَا حَارَبَ اللهَ وَرَسُولَهُ وَسَعَی فِی الْأَرْضِ فَسَاداً فَقَتَلَ قُتِلَ وَإِنْ قَتَلَ وَأَخَذَ قُتِلَ وَصُلِبَ ، وَإِنْ أَخَذَ الْمَالَ وَلَمْ یَقْتُلْ قُطِعَتْ یَدُهُ وَرِجْلُهُ مِنْ خِلَافٍ وَإِنْ حَارَبَ اللهَ وَرَسُولَهُ وَسَعَی فِی الْأَرْضِ فَسَاداً وَلَمْ یَقْتُلْ وَلَمْ یَأْخُذْ مِنَ الْمَالِ نُفِیَ فِی الْأَرْضِ »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سبق کیفیة النفی. قوله : ( کُلَّما دَخَلَ عَلَیْها زَکَرِیَّا الْمِحْرابَ ) [3 /37 ] قِیلَ : بَنَی لَهَا غُرْفَةً فِی الْمَسْجِدِ وَجَعَلَ بَابَ الْغُرْفَةِ وَسَطَ الْحَائِطِ لَا یَصْعَدُ إِلَیْهَا إِلَّا بِالسُّلَّمِ وَاسْتَأْجَرَ لَهَا ظِئْراً تُرَبِّیهَا ، وَکَانَ إِذَا خَرَجَ یُغْلِقُ عَلَیْهَا الْبَابَ وَلَا یَدْخُلُ عَلَیْهَا إِلَّا زَکَرِیَّا حَتَّی کَبِرَتْ.</w:t>
      </w:r>
    </w:p>
    <w:p>
      <w:pPr>
        <w:pStyle w:val="BookText"/>
      </w:pPr>
      <w:r>
        <w:rPr>
          <w:rFonts w:ascii="Amiri" w:hAnsi="Amiri" w:eastAsia="Amiri" w:cs="Amiri"/>
          <w:lang w:bidi="ar-SA"/>
          <w:color w:val="111111"/>
          <w:sz w:val="28"/>
          <w:szCs w:val="28"/>
          <w:rtl/>
        </w:rPr>
        <w:t xml:space="preserve">قوله : ( فَخَرَجَ عَلی قَوْمِهِ مِنَ الْمِحْرابِ ) [ 19 / 11 ] المِحْرَابُ بالکسر والسکون : الغرفة ، ومقام الإمام فی المسجد ، والموضع ینفرد به الملک فیتباعد عن الناس. ومَحَارِیبُ بنی إسرائیل : مساجدهم التی کانوا یخطبون فیها. والمَحَارِیبُ : البیوت الشریفة ، وقیل هی المساجد والقصور یعبد فیها. وعن الأصمعی : سمی القصر مِحْرَاباً لأن المِحْرَاب مقدم المجالس وأشرفها وکذا من المسجد. وعن ابن الأنباری : سمی مِحْرَاباً لانفراد الإمام فیه وبعده من القوم ، یقال : « دخل</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10451_82740"/>
    <w:bookmarkEnd w:id="23"/>
    <w:p>
      <w:pPr>
        <w:pStyle w:val="BookText"/>
      </w:pPr>
      <w:r>
        <w:rPr>
          <w:rFonts w:ascii="Amiri" w:hAnsi="Amiri" w:eastAsia="Amiri" w:cs="Amiri"/>
          <w:lang w:bidi="ar-SA"/>
          <w:color w:val="111111"/>
          <w:sz w:val="28"/>
          <w:szCs w:val="28"/>
          <w:rtl/>
        </w:rPr>
        <w:t xml:space="preserve">الأسد مِحْرَابَهُ » أی غیله ، والإمام إذا دخل فیه یأمن من أن یلحق ، فهو حائز مکانا کأنه مأوی الأسد. ویقال : مِحْرَابُ المصلی مأخوذ من المُحَارَبَةِ ، لأن المصلی یُحَارِبُ الشیطان ویُحَارِبُ نفسه بإحضار قلبه.</w:t>
      </w:r>
    </w:p>
    <w:p>
      <w:pPr>
        <w:pStyle w:val="BookText"/>
      </w:pPr>
      <w:r>
        <w:rPr>
          <w:rFonts w:ascii="Amiri" w:hAnsi="Amiri" w:eastAsia="Amiri" w:cs="Amiri"/>
          <w:lang w:bidi="ar-SA"/>
          <w:color w:val="111111"/>
          <w:sz w:val="28"/>
          <w:szCs w:val="28"/>
          <w:rtl/>
        </w:rPr>
        <w:t xml:space="preserve">وَفِی الْحَدِیثِ : « کَانَ عَلِیٌّ علیه السّلام یَکْسِرُ الْمَحَارِیبَ إِذَا رَآهَا فِی الْمَسْجِدِ یَقُولُ : کَأَنَّهَا مَذَابِحُ الْیَهُودِ ».</w:t>
      </w:r>
    </w:p>
    <w:p>
      <w:pPr>
        <w:pStyle w:val="BookText"/>
      </w:pPr>
      <w:r>
        <w:rPr>
          <w:rFonts w:ascii="Amiri" w:hAnsi="Amiri" w:eastAsia="Amiri" w:cs="Amiri"/>
          <w:lang w:bidi="ar-SA"/>
          <w:color w:val="111111"/>
          <w:sz w:val="28"/>
          <w:szCs w:val="28"/>
          <w:rtl/>
        </w:rPr>
        <w:t xml:space="preserve">و « الحَرَبُ » بالتحریک : نهب مال الإنسان وترکه لا مال له. ومنه حَدِیثُ الدُّعَاءِ عَلَی الْعَدُوِّ « اللهُمَّ أَذِقْهُ طَعْمَ الْحَرْبِ وَذُلَّ الْأَسْرِ ».</w:t>
      </w:r>
    </w:p>
    <w:p>
      <w:pPr>
        <w:pStyle w:val="BookText"/>
      </w:pPr>
      <w:r>
        <w:rPr>
          <w:rFonts w:ascii="Amiri" w:hAnsi="Amiri" w:eastAsia="Amiri" w:cs="Amiri"/>
          <w:lang w:bidi="ar-SA"/>
          <w:color w:val="111111"/>
          <w:sz w:val="28"/>
          <w:szCs w:val="28"/>
          <w:rtl/>
        </w:rPr>
        <w:t xml:space="preserve">ومِنْهُ « الْمُؤْمِنُ یُصْبِحُ وَیُمْسِی عَلَی ثَکَلٍ خَیْرٌ لَهُ أَنْ یُصْبِحَ وَیُمْسِیَ عَلَی حَرْبٍ »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الْخَبَرِ : « إِیَّاکُمْ وَالدَّیْنَ ، فَإِنَّ أَوَّلَهُ هَمٌّ وَآخِرَهُ حَرْبٌ ».</w:t>
      </w:r>
    </w:p>
    <w:p>
      <w:pPr>
        <w:pStyle w:val="BookText"/>
      </w:pPr>
      <w:r>
        <w:rPr>
          <w:rFonts w:ascii="Amiri" w:hAnsi="Amiri" w:eastAsia="Amiri" w:cs="Amiri"/>
          <w:lang w:bidi="ar-SA"/>
          <w:color w:val="111111"/>
          <w:sz w:val="28"/>
          <w:szCs w:val="28"/>
          <w:rtl/>
        </w:rPr>
        <w:t xml:space="preserve">بسکون الراء أی یعقب الخصومة والنزاع ، وبفتحها أی السلب. « وحُرِبَ الرجل » بالبناء للمجهول : أخذ جمیع ماله. وحُرِبَ حَرَباً من باب تعب کذلک. وحَرِیبَةُ الرجل : ماله الذی یعیش به ، ومنه حَدِیثُ الْمَیِّتِ « أَشْکُو إِلَیْکُمْ دَاراً أَنْفَقْتُ فِیهَا حَرِیبَتِی وَصَارَ سُکَّانُهَا غَیْرِی ».</w:t>
      </w:r>
    </w:p>
    <w:p>
      <w:pPr>
        <w:pStyle w:val="BookText"/>
      </w:pPr>
      <w:r>
        <w:rPr>
          <w:rFonts w:ascii="Amiri" w:hAnsi="Amiri" w:eastAsia="Amiri" w:cs="Amiri"/>
          <w:lang w:bidi="ar-SA"/>
          <w:color w:val="111111"/>
          <w:sz w:val="28"/>
          <w:szCs w:val="28"/>
          <w:rtl/>
        </w:rPr>
        <w:t xml:space="preserve">و « الحَرْبُ » بإسکان الراء واحدة الحُرُوب ، وهی المقاتلة والمنازلة ، لفظها أنثی. یقال : « قامت الحَرْبُ علی ساق » إذا اشتد الأمر وصعب الخلاص. وقد تذکر ذهابا إلی معنی القتال. وتصغیر الحَرْب « حُرَیْبٌ » بغیر هاء و « رجل مِحْرَبٌ » بکسر میم وفتح راء أی صاحب حَرْبٍ.</w:t>
      </w:r>
    </w:p>
    <w:p>
      <w:pPr>
        <w:pStyle w:val="BookText"/>
      </w:pPr>
      <w:r>
        <w:rPr>
          <w:rFonts w:ascii="Amiri" w:hAnsi="Amiri" w:eastAsia="Amiri" w:cs="Amiri"/>
          <w:lang w:bidi="ar-SA"/>
          <w:color w:val="111111"/>
          <w:sz w:val="28"/>
          <w:szCs w:val="28"/>
          <w:rtl/>
        </w:rPr>
        <w:t xml:space="preserve">وَفِی حَدِیثِ الْأَئِمَّةِ علیهم السّلام « أَنَا حَرْبٌ لِمَنْ حَارَبَکُمْ ».</w:t>
      </w:r>
    </w:p>
    <w:p>
      <w:pPr>
        <w:pStyle w:val="BookText"/>
      </w:pPr>
      <w:r>
        <w:rPr>
          <w:rFonts w:ascii="IRNazanin" w:hAnsi="IRNazanin" w:eastAsia="IRNazanin" w:cs="IRNazanin"/>
          <w:lang w:bidi="fa-IR"/>
          <w:color w:val="111111"/>
          <w:sz w:val="28"/>
          <w:szCs w:val="28"/>
          <w:rtl/>
        </w:rPr>
        <w:t xml:space="preserve">أی عدو لمن عاداکم والحَرْبَةُ کالرمح تجمع علی حِرَابٍ ککلبة وکلاب. و « الحِرْبَاءُ » حیوان أکبر من العظاءة تستقبل الشمس برأسها وتدور معها کیف دارت.</w:t>
      </w:r>
    </w:p>
    <w:p>
      <w:pPr>
        <w:pStyle w:val="Heading4"/>
      </w:pPr>
      <w:bookmarkStart w:id="362" w:name="_Toc47"/>
      <w:r>
        <w:t>(حزب)</w:t>
      </w:r>
      <w:bookmarkEnd w:id="362"/>
    </w:p>
    <w:p>
      <w:pPr>
        <w:pStyle w:val="BookText"/>
      </w:pPr>
      <w:r>
        <w:rPr>
          <w:rFonts w:ascii="Amiri" w:hAnsi="Amiri" w:eastAsia="Amiri" w:cs="Amiri"/>
          <w:lang w:bidi="ar-SA"/>
          <w:color w:val="111111"/>
          <w:sz w:val="28"/>
          <w:szCs w:val="28"/>
          <w:rtl/>
        </w:rPr>
        <w:t xml:space="preserve">قوله تعالی : ( کُلُ حِزْبٍ بِما لَدَیْهِمْ فَرِحُونَ ) [30 /32 ] الحِزْبُ بالکسر فالسکون : الطائفة وجماعة الناس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10451_82741"/>
    <w:bookmarkEnd w:id="24"/>
    <w:p>
      <w:pPr>
        <w:pStyle w:val="BookText"/>
      </w:pPr>
      <w:r>
        <w:rPr>
          <w:rFonts w:ascii="IRNazanin" w:hAnsi="IRNazanin" w:eastAsia="IRNazanin" w:cs="IRNazanin"/>
          <w:lang w:bidi="fa-IR"/>
          <w:color w:val="111111"/>
          <w:sz w:val="28"/>
          <w:szCs w:val="28"/>
          <w:rtl/>
        </w:rPr>
        <w:t xml:space="preserve">والأَحْزَابُ جمعه. وحِزْبُ الشیطان : جنوده. ویوم الأَحْزَابِ : یوم اجتماع قبائل العرب علی قتال رسول الله صلی الله علیه و آله وهو یوم الخندق ، فالأَحْزَاب عبارة عن القبائل المجتمعة لحرب رسول الله صلی الله علیه و آله وکانت قریش قد أقبلت فی عشرة آلاف من الأحابیش ومن کنانة وأهل تهامة وقائدهم أبو سفیان وغطفان فی ألف وهوازن وبنی قریضة والنضیر. وفی القاموس فی قوله : ( إِنِّی أَخافُ عَلَیْکُمْ مِثْلَ یَوْمِ الْأَحْزابِ ) [ 40 /30 ] هم قوم نوح وعاد وثمود.</w:t>
      </w:r>
    </w:p>
    <w:p>
      <w:pPr>
        <w:pStyle w:val="BookText"/>
      </w:pPr>
      <w:r>
        <w:rPr>
          <w:rFonts w:ascii="Amiri" w:hAnsi="Amiri" w:eastAsia="Amiri" w:cs="Amiri"/>
          <w:lang w:bidi="ar-SA"/>
          <w:color w:val="111111"/>
          <w:sz w:val="28"/>
          <w:szCs w:val="28"/>
          <w:rtl/>
        </w:rPr>
        <w:t xml:space="preserve">« وَهَزَمَ الْأَحْزَابَ وَحْدَهُ » وَذَلِکَ یَوْمَ الْخَنْدَقِ ، وَهُوَ أَنَّهُ تَعَالَی أَرْسَلَ عَلَیْهِمْ رِیحَ الصَّبَا فِی لَیْلَةٍ شَاتِیَةٍ فَأَحْصَرَتْهُمْ وَصَفَّتِ التُّرَابَ فِی وُجُوهِهِمْ وَأَطْفَأَتْ النِّیرَانَ وَکَفَتِ الْقُدُورَ وَقَلَعَتِ الْأَوْتَادَ وَبَعَثَ أَلْفاً مِنَ الْمَلَائِکَةِ فِی ذَوَائِبِ عَسْکَرِهِمْ فَمَاجَتِ الْخَیْلُ بَعْضُهَا فِی بَعْضٍ وَقَذَفَ فِی قُلُوبِهِمُ الرُّعْبَ فَانْهَزَمُوا مِنْ غَیْرِ قِتَالٍ.</w:t>
      </w:r>
    </w:p>
    <w:p>
      <w:pPr>
        <w:pStyle w:val="BookText"/>
      </w:pPr>
      <w:r>
        <w:rPr>
          <w:rFonts w:ascii="Amiri" w:hAnsi="Amiri" w:eastAsia="Amiri" w:cs="Amiri"/>
          <w:lang w:bidi="ar-SA"/>
          <w:color w:val="111111"/>
          <w:sz w:val="28"/>
          <w:szCs w:val="28"/>
          <w:rtl/>
        </w:rPr>
        <w:t xml:space="preserve">قوله : ( أَیُ الْحِزْبَیْنِ ) [ 18 / 12 ] مر ذکرها فی (حصا). والحِزْبُ : الورد یعتاده الشخص من صلاة وقراءة وغیر ذلک.</w:t>
      </w:r>
    </w:p>
    <w:p>
      <w:pPr>
        <w:pStyle w:val="Heading4"/>
      </w:pPr>
      <w:bookmarkStart w:id="363" w:name="_Toc48"/>
      <w:r>
        <w:t>(حسب)</w:t>
      </w:r>
      <w:bookmarkEnd w:id="363"/>
    </w:p>
    <w:p>
      <w:pPr>
        <w:pStyle w:val="BookText"/>
      </w:pPr>
      <w:r>
        <w:rPr>
          <w:rFonts w:ascii="Amiri" w:hAnsi="Amiri" w:eastAsia="Amiri" w:cs="Amiri"/>
          <w:lang w:bidi="ar-SA"/>
          <w:color w:val="111111"/>
          <w:sz w:val="28"/>
          <w:szCs w:val="28"/>
          <w:rtl/>
        </w:rPr>
        <w:t xml:space="preserve">قوله تعالی : ( یَحْسَبُهُمُ الْجاهِلُ أَغْنِیاءَ مِنَ التَّعَفُّفِ ) [ 2 / 273 ] أی یظنهم. قوله : ( وَیَرْزُقْهُ مِنْ حَیْثُ لا یَحْتَسِبُ ) [ 65 /3 ] أی من حیث لا یظن من « حَسِبْتُ » ، أو لم یکن فی حسابه من « حَسُبَ ». قوله : ( حَسْبُنَا اللهُ وَنِعْمَ الْوَکِیلُ ) [3 / 173 ] أی کَافِینَا ، ومثله ( حَسْبُکَ اللهُ ) [ 8 / 62 ] أی کافیک. قوله ( عَطاءً حِساباً ) [ 78 /36 ] أی کافیا عن أبی عبیدة والجبائی. وقیل حِساباً أی کثیرا. وقیل حِساباً أی علی قدر استحقاق وبحسب العمل. وقال الزجاج : ما یکفیهم ، أی أن فیه ما یشتهون. قوله : ( یَرْزُقُ مَنْ یَشاءُ بِغَیْرِ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 [ 2 / 212 ] فیه أقوال : منها أن یعطیهم الکثیر الواسع الذی لا یدخله الحساب من کثرته. قوله : ( إِنْ تُبْدُوا ما فِی أَنْفُسِکُمْ أَوْ تُخْفُوهُ یُحاسِبْکُمْ بِهِ اللهُ ) [ 2 / 284 ] أی إن تظهروا ما فی أنفسکم من السوء أو تخفوه فإن الله تعالی یعلم ذلک ویجازیکم علیه. قال الطبرسی ولا یدخل فیه ما یخفیه الإنسان من الوسواس وحدیث النفس لأن ذلک مما لیس فی وسعه الخلو منه ، ولکن ما اعتقده وعزم علیه </w:t>
      </w:r>
      <w:r>
        <w:rPr>
          <w:rStyle w:val="FootnoteReference"/>
        </w:rPr>
        <w:footnoteReference w:id="49"/>
      </w:r>
      <w:r>
        <w:rPr>
          <w:rFonts w:ascii="Amiri" w:hAnsi="Amiri" w:eastAsia="Amiri" w:cs="Amiri"/>
          <w:lang w:bidi="ar-SA"/>
          <w:color w:val="111111"/>
          <w:sz w:val="28"/>
          <w:szCs w:val="28"/>
          <w:rtl/>
        </w:rPr>
        <w:t xml:space="preserve">. وقوله ( وَالشَّمْسَ وَالْقَمَرَ حُسْباناً ) [ 6 / 96 ] أی یجریان فی أفلاکهما بحساب لا یتجاوزانه إلی أقصی منازلهما ، فیقطع الشمس جمیع البروج الاثنی عشر فی ثلاثمائة وخمسة وستین یوما وربع ، والقمر فی ثمانیة وعشرین یوما ، وهی علیها الأیام واللیالی والشهور والأعوام کما قال تعالی ( الشَّمْسُ وَالْقَمَرُ بِحُسْبانٍ ) [ 55 / 5 ] وقال ( وَکُلٌّ فِی فَلَکٍ یَسْبَحُونَ ) [ 21 /33 ]. قوله ( الشَّمْسُ وَالْقَمَرُ بِحُسْبانٍ ) أی یجریان فی منازلهما بحساب معلوم عنده.</w:t>
      </w:r>
    </w:p>
    <w:p>
      <w:pPr>
        <w:pStyle w:val="BookText"/>
      </w:pPr>
      <w:r>
        <w:rPr>
          <w:rFonts w:ascii="Amiri" w:hAnsi="Amiri" w:eastAsia="Amiri" w:cs="Amiri"/>
          <w:lang w:bidi="ar-SA"/>
          <w:color w:val="111111"/>
          <w:sz w:val="28"/>
          <w:szCs w:val="28"/>
          <w:rtl/>
        </w:rPr>
        <w:t xml:space="preserve">وَعَنِ الرِّضَا علیه السّلام وَقَدْ سُئِلَ عَنْ قَوْلِهِ : ( الشَّمْسُ وَالْقَمَرُ بِحُسْبانٍ ) قَالَ : « هُمَا یُعَذَّبَانِ » قُلْتُ : الشَّمْسُ وَالْقَمَرُ یُعَذَّبَانِ؟ قَالَ : إِنْ سَأَلْتَ عَنْ شَیْءٍ فَأَتْقِنْهُ ، إِنَّ الشَّمْسَ وَالْقَمَرَ آیَتَانِ مِنْ آیَاتِ اللهِ یَجْرِیَانِ بِأَمْرِهِ مُطِیعَانِ لَهُ ، ضَوْؤُهُمَا مِنْ نُورٍ عَرْشِهِ وَجِرْمُهُمَا مِنْ جَهَنَّمَ ، فَإِذَا کَانَتِ الْقِیَامَةُ عَادَ إِلَی الْعَرْشِ نُورُهُمَا وَعَادَ إِلَی النَّارِ جِرْمُهُمَا ، فَلَا یَکُونُ شَمْسٌ وَلَا قَمَرٌ وَإِنَّمَا عَنَاهُمَا بِذَلِکَ لَعَنَهُمَا اللهُ تَعَالَی ، أَلَیْسَ قَدْ رَوَی النَّاسُ ... فُلَانٌ وَفُلَانٌ شَمْسَا هَذِهِ الْأُمَّةِ وَنُورُهُمَا ، فَهُمَا فِی النَّارِ ، وَاللهِ مَا عَنَی غَیْرَهُمَا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حُسْباناً مِنَ السَّماءِ ) [ 18 / 40 ] بضم الحاء یعنی عذابا. وقیل نارا. وقیل بردا ، واحدها حُسْبَانَةٌ قوله : ( وَکَفی بِاللهِ حَسِیباً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علی أربعة أوجه : کافیا ، وعالما ، ومقتدرا ، ومُحَاسِباً. قوله : ( کَفی بِنَفْسِکَ الْیَوْمَ عَلَیْکَ حَسِیباً ) [ 17 / 14 ] أی رقیبا ، أی کفی بک لنفسک مُحَاسِباً.</w:t>
      </w:r>
    </w:p>
    <w:p>
      <w:pPr>
        <w:pStyle w:val="BookText"/>
      </w:pPr>
      <w:r>
        <w:rPr>
          <w:rFonts w:ascii="Amiri" w:hAnsi="Amiri" w:eastAsia="Amiri" w:cs="Amiri"/>
          <w:lang w:bidi="ar-SA"/>
          <w:color w:val="111111"/>
          <w:sz w:val="28"/>
          <w:szCs w:val="28"/>
          <w:rtl/>
        </w:rPr>
        <w:t xml:space="preserve">وَفِی الْحَدِیثِ : « مَنْ صَامَ شَهْرَ رَمَضَانَ إِیمَاناً وَاحْتِسَاباً ».</w:t>
      </w:r>
    </w:p>
    <w:p>
      <w:pPr>
        <w:pStyle w:val="BookText"/>
      </w:pPr>
      <w:r>
        <w:rPr>
          <w:rFonts w:ascii="Amiri" w:hAnsi="Amiri" w:eastAsia="Amiri" w:cs="Amiri"/>
          <w:lang w:bidi="ar-SA"/>
          <w:color w:val="111111"/>
          <w:sz w:val="28"/>
          <w:szCs w:val="28"/>
          <w:rtl/>
        </w:rPr>
        <w:t xml:space="preserve">أی طلبا لوجه الله وثوابه. ومثله « مَنْ أَذَّنَ إِیمَاناً وَاحْتِسَاباً ».</w:t>
      </w:r>
    </w:p>
    <w:p>
      <w:pPr>
        <w:pStyle w:val="BookText"/>
      </w:pPr>
      <w:r>
        <w:rPr>
          <w:rFonts w:ascii="Amiri" w:hAnsi="Amiri" w:eastAsia="Amiri" w:cs="Amiri"/>
          <w:lang w:bidi="ar-SA"/>
          <w:color w:val="111111"/>
          <w:sz w:val="28"/>
          <w:szCs w:val="28"/>
          <w:rtl/>
        </w:rPr>
        <w:t xml:space="preserve">أی تصدیقا بوعده واحْتِسَاباً بالأجر والثواب بالصبر علی المأمور به ، یقال : « احْتَسَبَ فلان علمه طلبا لوجه الله وثوابه ». ومنه « الحِسْبَة » بالکسر وهی الأجر ، والجمع الحِسَب. و « احْتَسَبَ ولده » معناه اعتد أجر مصابه فیما یدخر - قاله فی المُغْرِب. والْحِسْبَةُ : الأمر بالمعروف والنهی عن المنکر ، واختلف فی وجوبها عینا أو کفایة. والاحْتِسَابُ فی الأعمال الصالحة وعند المکروهات هو البدار إلی طلب الأجر وتحصیله بالتسلیم أو الصبر وباستعمال أنواع البر والقیام بها علی الوجه الموسوم فیها طلبا للثواب المرجو فیها. والحَسِیبُ : الذی یفعل الأفعال الحسنة بماله وغیر ماله. و « الحَسِیبُ » من أسمائه تعالی وهو الکافی ، فعیل بمعنی مفعول ، من أَحْسَبَنِی الشیءُ : کفانی. وحَسِیبُهُ الله أی انتقم الله منه. و « الحَسْبُ » بسکون السین : الکفایة ، ومنه الْحَدِیثُ : « إِذَا مَسَّ جِلْدَکَ الْمَاءُ فَحَسْبُکَ »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کفاک عن الدلک. ومثله فِی حَدِیثِ عَلَامَاتِ الْمَیِّتِ « أَیَّ ذَلِکَ رَأَیْتَ فَحَسْبُکَ »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یکفیک علامة ودلالة علی الموت. ومِثْلُهُ « بِحَسْبِکَ أَنْ تَصُومَ مِنْ کُلِّ شَهْرٍ ثَلَاثَةَ أَیَّامٍ ».</w:t>
      </w:r>
    </w:p>
    <w:p>
      <w:pPr>
        <w:pStyle w:val="BookText"/>
      </w:pPr>
      <w:r>
        <w:rPr>
          <w:rFonts w:ascii="Amiri" w:hAnsi="Amiri" w:eastAsia="Amiri" w:cs="Amiri"/>
          <w:lang w:bidi="ar-SA"/>
          <w:color w:val="111111"/>
          <w:sz w:val="28"/>
          <w:szCs w:val="28"/>
          <w:rtl/>
        </w:rPr>
        <w:t xml:space="preserve">أی یکفیک و « حَسْبُکَ دِرْهَمٌ « أی کافیک. والحَسَبُ بفتحتین : الشرف بالآباء وما یعد من مفاخرهم ، وهو مصدر » حَسُبَ » بالضم ککرم ، ومِنْهُ « مَنْ قَصُرَ بِهِ عَمَلُهُ لَمْ یَنْفَعْهُ حَسَبُهُ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وحَسَبُ المرء : دینه.</w:t>
      </w:r>
    </w:p>
    <w:p>
      <w:pPr>
        <w:pStyle w:val="BookText"/>
      </w:pPr>
      <w:r>
        <w:rPr>
          <w:rFonts w:ascii="Amiri" w:hAnsi="Amiri" w:eastAsia="Amiri" w:cs="Amiri"/>
          <w:lang w:bidi="ar-SA"/>
          <w:color w:val="111111"/>
          <w:sz w:val="28"/>
          <w:szCs w:val="28"/>
          <w:rtl/>
        </w:rPr>
        <w:t xml:space="preserve">وَفِی الْحَدِیثِ : « لَا حَسَبَ أَبْلَغُ مِنَ الْأَدَبِ ».</w:t>
      </w:r>
    </w:p>
    <w:p>
      <w:pPr>
        <w:pStyle w:val="BookText"/>
      </w:pPr>
      <w:r>
        <w:rPr>
          <w:rFonts w:ascii="Amiri" w:hAnsi="Amiri" w:eastAsia="Amiri" w:cs="Amiri"/>
          <w:lang w:bidi="ar-SA"/>
          <w:color w:val="111111"/>
          <w:sz w:val="28"/>
          <w:szCs w:val="28"/>
          <w:rtl/>
        </w:rPr>
        <w:t xml:space="preserve">وفِیهِ « الْمُؤْمِنُ یُبْتَلَی عَلَی حَسَبِ دِینِهِ ».</w:t>
      </w:r>
    </w:p>
    <w:p>
      <w:pPr>
        <w:pStyle w:val="BookText"/>
      </w:pPr>
      <w:r>
        <w:rPr>
          <w:rFonts w:ascii="Amiri" w:hAnsi="Amiri" w:eastAsia="Amiri" w:cs="Amiri"/>
          <w:lang w:bidi="ar-SA"/>
          <w:color w:val="111111"/>
          <w:sz w:val="28"/>
          <w:szCs w:val="28"/>
          <w:rtl/>
        </w:rPr>
        <w:t xml:space="preserve">أی قدر دینه من القوة والضعف. والحَسَبُ : النسب ، یقال : « کیف حَسَبُهُ فیکم « أی نسبه ، ومنه حَدِیثُ الْمَرْأَةِ : « لَا تَرِثُ مِنَ الرِّبَاعِ شَیْئاً « یَعْنِی الدَّارَ » لِأَنَّهَا لَیْسَ بَیْنَهَا وَبَیْنَهُمْ حَسَبٌ تَرِثُ بِهِ وَإِنَّمَا هِیَ دَخِیلٌ عَلَیْهِمْ ».</w:t>
      </w:r>
    </w:p>
    <w:p>
      <w:pPr>
        <w:pStyle w:val="BookText"/>
      </w:pPr>
      <w:r>
        <w:rPr>
          <w:rFonts w:ascii="Amiri" w:hAnsi="Amiri" w:eastAsia="Amiri" w:cs="Amiri"/>
          <w:lang w:bidi="ar-SA"/>
          <w:color w:val="111111"/>
          <w:sz w:val="28"/>
          <w:szCs w:val="28"/>
          <w:rtl/>
        </w:rPr>
        <w:t xml:space="preserve">وحَسُبْتُ المال حَسْباً من باب قتل : أحصیته عدا.</w:t>
      </w:r>
    </w:p>
    <w:p>
      <w:pPr>
        <w:pStyle w:val="BookText"/>
      </w:pPr>
      <w:r>
        <w:rPr>
          <w:rFonts w:ascii="Amiri" w:hAnsi="Amiri" w:eastAsia="Amiri" w:cs="Amiri"/>
          <w:lang w:bidi="ar-SA"/>
          <w:color w:val="111111"/>
          <w:sz w:val="28"/>
          <w:szCs w:val="28"/>
          <w:rtl/>
        </w:rPr>
        <w:t xml:space="preserve">وَفِی حَدِیثِ تَسْبِیحِ فَاطِمَةَ علیها السّلام : « مَنْ سَبَقَتْ أَصَابِعُهُ لِسَانَهُ حُسِبَ لَهُ ».</w:t>
      </w:r>
    </w:p>
    <w:p>
      <w:pPr>
        <w:pStyle w:val="BookText"/>
      </w:pPr>
      <w:r>
        <w:rPr>
          <w:rFonts w:ascii="Amiri" w:hAnsi="Amiri" w:eastAsia="Amiri" w:cs="Amiri"/>
          <w:lang w:bidi="ar-SA"/>
          <w:color w:val="111111"/>
          <w:sz w:val="28"/>
          <w:szCs w:val="28"/>
          <w:rtl/>
        </w:rPr>
        <w:t xml:space="preserve">أی من نطق لسانه (الله أکبر) مرة واحدة وأخذت أصابعه حبتین من السبحة أو ثلاثة حُسِب له تکبیرتان أو ثلاثة ، وهکذا التسبیح والتحمید. وحِسَابُ الجمل یأتی إن شاء الله تعالی. و « حَسِبْتُ زیدا قائما « من باب تعب فی لغة جمیع العرب إلا بنی کنانة فیما نقل عنهم أنهم یکسرون المضارع مع کسر الماضی. وحَاسَبْتُهُ من الحِسَابِ والْمُحَاسَبَةِ. و « حَاسِبُوا أَنْفُسَکُمْ قَبْلَ أَنْ تُحَاسَبُوا ».</w:t>
      </w:r>
    </w:p>
    <w:p>
      <w:pPr>
        <w:pStyle w:val="BookText"/>
      </w:pPr>
      <w:r>
        <w:rPr>
          <w:rFonts w:ascii="IRNazanin" w:hAnsi="IRNazanin" w:eastAsia="IRNazanin" w:cs="IRNazanin"/>
          <w:lang w:bidi="fa-IR"/>
          <w:color w:val="111111"/>
          <w:sz w:val="28"/>
          <w:szCs w:val="28"/>
          <w:rtl/>
        </w:rPr>
        <w:t xml:space="preserve">فسرت المُحَاسَبَةُ بأن ینسب الإنسان المکلف طاعاته إلی معاصیه لیعلم أیها أکثر ، فإن فضلت طاعاته نسب قدر الفاضل إلی نعم الله علیه التی هی وجوده والحکم المودعة فی خلقه والفوائد التی أظهرها الله علیه فی قواه ودقائق الصنع التی أوجدها فی نفسه التی هی تدرک العلوم والمعقولات ، فإذا نسب فضل طاعته إلی هذه النعم التی لا تحصی کما قال تعالی : ( وَإِنْ تَعُدُّوا نِعْمَةَ اللهِ لا تُحْصُوها ) ووازنها وقف علی تقصیره وتحققه ، فإن ساوت طاعاته ومعاصیه تحقق أنه قام بشیء من وظائف العبودیة وکان تقصیره أظهر. وینبغی أن یتبع المُحَاسَبَة المراقبة ، وهی أن یحفظ ظاهره وباطنه لئلا یصدر عنه شیء یبطل حسناته التی عملها ، وذلک أن یلاحظ أحوال نفسه دائما لئلا یقدم علی معصیة.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10451_82745"/>
    <w:bookmarkEnd w:id="25"/>
    <w:p>
      <w:pPr>
        <w:pStyle w:val="BookText"/>
      </w:pPr>
      <w:r>
        <w:rPr>
          <w:rFonts w:ascii="Amiri" w:hAnsi="Amiri" w:eastAsia="Amiri" w:cs="Amiri"/>
          <w:lang w:bidi="ar-SA"/>
          <w:color w:val="111111"/>
          <w:sz w:val="28"/>
          <w:szCs w:val="28"/>
          <w:rtl/>
        </w:rPr>
        <w:t xml:space="preserve">وحَسَبْتُهُ صالحا أَحْسَبُهُ - بالفتح - : ظننته ، وشذ أَحْسِبُهُ بالکسر. قال الجوهری : کل فعل کان ماضیه مکسورا فإن مستقبله یأتی مفتوح العین إلا أربعة أحرف جاءت نوادر « حَسِبَ یَحْسِبُ » و « یَسَر یَیْسِرُ » و « یَئِسَ یَیْئَسُ » و « نَعَمَ یَنْعَمُ » فإنها جاءت من السالم بالکسر والفتح ، ومما جاء ماضیه ومستقبله جمیعا بالکسر ومق یمق وورث یرث ونحو ذلک.</w:t>
      </w:r>
    </w:p>
    <w:p>
      <w:pPr>
        <w:pStyle w:val="BookText"/>
      </w:pPr>
      <w:r>
        <w:rPr>
          <w:rFonts w:ascii="Amiri" w:hAnsi="Amiri" w:eastAsia="Amiri" w:cs="Amiri"/>
          <w:lang w:bidi="ar-SA"/>
          <w:color w:val="111111"/>
          <w:sz w:val="28"/>
          <w:szCs w:val="28"/>
          <w:rtl/>
        </w:rPr>
        <w:t xml:space="preserve">وَفِی الدُّعَاءِ « اللهُمَّ ارْزُقْنِی مِنْ حَیْثُ أَحْتَسِبُ وَمِنْ حَیْثُ لَا أَحْتَسِبُ ».</w:t>
      </w:r>
    </w:p>
    <w:p>
      <w:pPr>
        <w:pStyle w:val="BookText"/>
      </w:pPr>
      <w:r>
        <w:rPr>
          <w:rFonts w:ascii="IRNazanin" w:hAnsi="IRNazanin" w:eastAsia="IRNazanin" w:cs="IRNazanin"/>
          <w:lang w:bidi="fa-IR"/>
          <w:color w:val="111111"/>
          <w:sz w:val="28"/>
          <w:szCs w:val="28"/>
          <w:rtl/>
        </w:rPr>
        <w:t xml:space="preserve">أی من حیث أظن ومن حیث لا أظن.</w:t>
      </w:r>
    </w:p>
    <w:p>
      <w:pPr>
        <w:pStyle w:val="Heading4"/>
      </w:pPr>
      <w:bookmarkStart w:id="364" w:name="_Toc49"/>
      <w:r>
        <w:t>(حصب)</w:t>
      </w:r>
      <w:bookmarkEnd w:id="364"/>
    </w:p>
    <w:p>
      <w:pPr>
        <w:pStyle w:val="BookText"/>
      </w:pPr>
      <w:r>
        <w:rPr>
          <w:rFonts w:ascii="Amiri" w:hAnsi="Amiri" w:eastAsia="Amiri" w:cs="Amiri"/>
          <w:lang w:bidi="ar-SA"/>
          <w:color w:val="111111"/>
          <w:sz w:val="28"/>
          <w:szCs w:val="28"/>
          <w:rtl/>
        </w:rPr>
        <w:t xml:space="preserve">قوله تعالی : ( إِنَّکُمْ وَما تَعْبُدُونَ مِنْ دُونِ اللهِ حَصَبُ جَهَنَّمَ ) [ 21 / 98 ] أی وقودها ، ویقال حطب جهنم بلغة الحبشة ، وقرئ حضب جهنم بالضاد المعجمة ، وعن الفراء : أن « الحضب « فی لغة أهل الیمن الحطب وکل ما هیجت به النار وأوقدتها. قوله : ( فَمِنْهُمْ مَنْ أَرْسَلْنا عَلَیْهِ حاصِباً ) [ 29 / 40 ] الآیة. الحَاصِبُ لقوم لوط ، وهی ریح عاصف فیها حَصْبَاءُ ، والصیحة لمدین وثمود ، والخسف لقارون ، والغرق لقوم نوح وفرعون. والحَصْبَاءُ : صغار الحصی ، وفِی حَدِیثِ قَوْمِ لُوطٍ : « فَأَوْحَی اللهُ إِلَی السَّمَاءِ أَنْ احْصِبِیهِمْ ».</w:t>
      </w:r>
    </w:p>
    <w:p>
      <w:pPr>
        <w:pStyle w:val="BookText"/>
      </w:pPr>
      <w:r>
        <w:rPr>
          <w:rFonts w:ascii="Amiri" w:hAnsi="Amiri" w:eastAsia="Amiri" w:cs="Amiri"/>
          <w:lang w:bidi="ar-SA"/>
          <w:color w:val="111111"/>
          <w:sz w:val="28"/>
          <w:szCs w:val="28"/>
          <w:rtl/>
        </w:rPr>
        <w:t xml:space="preserve">أی ارمیهم بالحَصْبَاءِ ، وواحدها « حَصَبَةُ » کقصبة.</w:t>
      </w:r>
    </w:p>
    <w:p>
      <w:pPr>
        <w:pStyle w:val="BookText"/>
      </w:pPr>
      <w:r>
        <w:rPr>
          <w:rFonts w:ascii="Amiri" w:hAnsi="Amiri" w:eastAsia="Amiri" w:cs="Amiri"/>
          <w:lang w:bidi="ar-SA"/>
          <w:color w:val="111111"/>
          <w:sz w:val="28"/>
          <w:szCs w:val="28"/>
          <w:rtl/>
        </w:rPr>
        <w:t xml:space="preserve">وَفِی الْحَدِیثِ : « فَرَقَدَ رَقْدَةً بِالْمُحَصَّبِ ».</w:t>
      </w:r>
    </w:p>
    <w:p>
      <w:pPr>
        <w:pStyle w:val="BookText"/>
      </w:pPr>
      <w:r>
        <w:rPr>
          <w:rFonts w:ascii="IRNazanin" w:hAnsi="IRNazanin" w:eastAsia="IRNazanin" w:cs="IRNazanin"/>
          <w:lang w:bidi="fa-IR"/>
          <w:color w:val="111111"/>
          <w:sz w:val="28"/>
          <w:szCs w:val="28"/>
          <w:rtl/>
        </w:rPr>
        <w:t xml:space="preserve">هو بضم المیم وتشدید الصاد موضع الجمار عند أهل اللغة ، والمراد به هنا کما نص علیه بعض شراح الحدیث الأبطح ، إذ المُحَصَّبُ یصح أن یقال لکل موضع کثیرة حَصْبَاؤُهُ ، والأبطح مسیل واسع فیه دقاق الحصی ، وهذا الموضع تارة یسمی بالأبطح وأخری بِالْمُحَصَّبِ ، أوله عند منقطع الشعب من وادی منی وآخره متصل بالمقبرة التی تسمی عند أهل مکة بالمعلی ، ولیس المراد بِالمُحَصَّبِ موضع الجمار بمنی ، وذلک لأن السُّنَّة یوم النفر من منی أن ینفر بعد رمی الجمار وأول وقته بعد الزوال ولیس له أن یلبث حتی یُمْسِی ، وقد صلی به النبیُّ ص المغرب</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0451_82746"/>
    <w:bookmarkEnd w:id="26"/>
    <w:p>
      <w:pPr>
        <w:pStyle w:val="BookText"/>
      </w:pPr>
      <w:r>
        <w:rPr>
          <w:rFonts w:ascii="IRNazanin" w:hAnsi="IRNazanin" w:eastAsia="IRNazanin" w:cs="IRNazanin"/>
          <w:lang w:bidi="fa-IR"/>
          <w:color w:val="111111"/>
          <w:sz w:val="28"/>
          <w:szCs w:val="28"/>
          <w:rtl/>
        </w:rPr>
        <w:t xml:space="preserve">والعشاء الآخرة وقد رقد به رقدة ، فعلمنا أن المراد من المُحَصَّب ما ذکرناه. و « التَّحْصِیبُ » المستحب هو النزول فی مسجد المَحْصَبَةِ والاستلقاء فیه ، وهو فی الأبطح ، وهذا الفعل مستحب تأسیا بالنبی صلی الله علیه و آله ، ولیس لهذا المسجد أثر فی هذا الزمان ، فتتأدی السنة بالنزول فی الأبطح قلیلا ثم یدخل البیوت من غیر أن ینام بالأبطح. و « لیلة الحَصْبَة » بالفتح بعد أیام التشریق ، وهو صریح بأن یوم الحَصْبَة هو یوم الرابع عشر لا یوم النفر ، یؤیده</w:t>
      </w:r>
    </w:p>
    <w:p>
      <w:pPr>
        <w:pStyle w:val="BookText"/>
      </w:pPr>
      <w:r>
        <w:rPr>
          <w:rFonts w:ascii="Amiri" w:hAnsi="Amiri" w:eastAsia="Amiri" w:cs="Amiri"/>
          <w:lang w:bidi="ar-SA"/>
          <w:color w:val="111111"/>
          <w:sz w:val="28"/>
          <w:szCs w:val="28"/>
          <w:rtl/>
        </w:rPr>
        <w:t xml:space="preserve">مَا رُوِیَ عَنْ أَبِی الْحَسَنِ علیه السّلام وَقَدْ سُئِلَ عَنْ مُتَمَتِّعٍ لَمْ یَکُنْ لَهُ هَدْیٌ؟ فَأَجَابَ : « یَصُومُ أَیَّامَ مِنًی ، فَإِنْ فَاتَهُ ذَلِکَ صَامَ صَبِیحَةَ یَوْمِ الْحَصْبَةِ وَیَوْمَیْنِ بَعْدَ ذَلِکَ ».</w:t>
      </w:r>
    </w:p>
    <w:p>
      <w:pPr>
        <w:pStyle w:val="BookText"/>
      </w:pPr>
      <w:r>
        <w:rPr>
          <w:rFonts w:ascii="Amiri" w:hAnsi="Amiri" w:eastAsia="Amiri" w:cs="Amiri"/>
          <w:lang w:bidi="ar-SA"/>
          <w:color w:val="111111"/>
          <w:sz w:val="28"/>
          <w:szCs w:val="28"/>
          <w:rtl/>
        </w:rPr>
        <w:t xml:space="preserve">وفی الحدیث أمر بِتَحْصِیبِ المسجد ، وهو أن یلقی فیه الحَصْبَاءُ ، یقال : « حَصَبْتُ المسجد وغیره » بسطته بالحَصْبَاءِ ، وحَصَّبْتُهُ بالتشدید مبالغة ، فهو مُحَصَّبٌ بالفتح اسم مفعول. وحَصَبْتُهُ حَصْباً من باب ضرب : رمیته بالحَصْبَاءِ ، وفی لغة من باب قتل. والحَصْبَةُ بالفتح فالسکون والتحریک لغة : بثر یخرج فی الجسد. وحَصِبَ جلده بالکسر : إذا أصابته الْحَصْبَةُ.</w:t>
      </w:r>
    </w:p>
    <w:p>
      <w:pPr>
        <w:pStyle w:val="Heading4"/>
      </w:pPr>
      <w:bookmarkStart w:id="365" w:name="_Toc50"/>
      <w:r>
        <w:t>(حطب)</w:t>
      </w:r>
      <w:bookmarkEnd w:id="365"/>
    </w:p>
    <w:p>
      <w:pPr>
        <w:pStyle w:val="BookText"/>
      </w:pPr>
      <w:r>
        <w:rPr>
          <w:rFonts w:ascii="Amiri" w:hAnsi="Amiri" w:eastAsia="Amiri" w:cs="Amiri"/>
          <w:lang w:bidi="ar-SA"/>
          <w:color w:val="111111"/>
          <w:sz w:val="28"/>
          <w:szCs w:val="28"/>
          <w:rtl/>
        </w:rPr>
        <w:t xml:space="preserve">قوله : ( وَامْرَأَتُهُ حَمَّالَةَ الْحَطَبِ ) [ 111 / 4 ] قیل هی النمیمة ، یقال حَطَبَ فلان بفلان سعی به ، وقیل الحطب نفسه. قال الشیخ أبو علی فی قوله ( حَمَّالَةَ الْحَطَبِ ) : قرأ عاصم ( حَمَّالَةَ ) بالنصب والباقون بالرفع ، فمن رفع جعله وصفا لامرأته ، ومن نصب فعلی الذم لها. وامرأته هی أم جمیل بنت حرب أخت أبی سفیان ، و ( حَمَّالَةَ الْحَطَبِ ) لأنها کانت تشوک الشوک فتطرحه فی طریق رسول الله صلی الله علیه و آله إذا خرج إلی الصلاة لیعقره. وحَطَبْتُ حَطَباً من باب ضرب : جمعته ، واحْتَطَبْتُ مثله ، ومنه الدُّعَاءُ « عَائِذٌ مِمَّا احْتَطَبْتُ عَلَی ظَهْرِی ».</w:t>
      </w:r>
    </w:p>
    <w:p>
      <w:pPr>
        <w:pStyle w:val="BookText"/>
      </w:pPr>
      <w:r>
        <w:rPr>
          <w:rFonts w:ascii="Amiri" w:hAnsi="Amiri" w:eastAsia="Amiri" w:cs="Amiri"/>
          <w:lang w:bidi="ar-SA"/>
          <w:color w:val="111111"/>
          <w:sz w:val="28"/>
          <w:szCs w:val="28"/>
          <w:rtl/>
        </w:rPr>
        <w:t xml:space="preserve">أی مما جمعت واکتسبت من الذنوب علی ظهری. و « الحَطَّابَةُ » بالتشدید : الذین یَحْتَطِبُونَ الْحَطَبَ.</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10451_82747"/>
    <w:bookmarkEnd w:id="27"/>
    <w:p>
      <w:pPr>
        <w:pStyle w:val="Heading4"/>
      </w:pPr>
      <w:bookmarkStart w:id="366" w:name="_Toc51"/>
      <w:r>
        <w:t>(حقب)</w:t>
      </w:r>
      <w:bookmarkEnd w:id="366"/>
    </w:p>
    <w:p>
      <w:pPr>
        <w:pStyle w:val="BookText"/>
      </w:pPr>
      <w:r>
        <w:rPr>
          <w:rFonts w:ascii="Amiri" w:hAnsi="Amiri" w:eastAsia="Amiri" w:cs="Amiri"/>
          <w:lang w:bidi="ar-SA"/>
          <w:color w:val="111111"/>
          <w:sz w:val="28"/>
          <w:szCs w:val="28"/>
          <w:rtl/>
        </w:rPr>
        <w:t xml:space="preserve">قوله تعالی : ( لابِثِینَ فِیها أَحْقاباً ) [ 78 / 23 ] هو جمع » حُقُبٍ « بضمتین مثل قفل وأقفال ، أی ماکثین فیها زمانا کثیرا. وفیه أقوال :</w:t>
      </w:r>
    </w:p>
    <w:p>
      <w:pPr>
        <w:pStyle w:val="BookText"/>
      </w:pPr>
      <w:r>
        <w:rPr>
          <w:rFonts w:ascii="Amiri" w:hAnsi="Amiri" w:eastAsia="Amiri" w:cs="Amiri"/>
          <w:lang w:bidi="ar-SA"/>
          <w:color w:val="111111"/>
          <w:sz w:val="28"/>
          <w:szCs w:val="28"/>
          <w:rtl/>
        </w:rPr>
        <w:t xml:space="preserve">قِیلَ مَعْنَاهُ أَحْقاباً لَا انْقِطَاعَ لَهَا کُلَّمَا مَضَی حُقُبٌ جَاءَ بَعْدَهُ حُقُبٌ آخَرُ ، وَالحُقُبُ ثَمَانُونَ سَنَةً مِنْ سِنِی الْآخِرَةِ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الْأَحْقَابُ ثَلَاثَةٌ وَأَرْبَعُونَ حُقُباً کُلُ حُقُبٍ سَبْعُونَ خَرِیفاً کُلُّ خَرِیفٍ سَبْعَمُائَةِ سَنَةٍ کُلُّ سَنَةٍ ثَلَاثُمِائَةٍ وَسِتُّونَ یَوْماً کُلُّ یَوْمٍ أَلْفُ سَنَةً.</w:t>
      </w:r>
    </w:p>
    <w:p>
      <w:pPr>
        <w:pStyle w:val="BookText"/>
      </w:pPr>
      <w:r>
        <w:rPr>
          <w:rFonts w:ascii="Amiri" w:hAnsi="Amiri" w:eastAsia="Amiri" w:cs="Amiri"/>
          <w:lang w:bidi="ar-SA"/>
          <w:color w:val="111111"/>
          <w:sz w:val="28"/>
          <w:szCs w:val="28"/>
          <w:rtl/>
        </w:rPr>
        <w:t xml:space="preserve">قوله تعالی : ( أَوْ أَمْضِیَ حُقُباً ) [ 18 / 60 ] أی أبلغ إلی أن أمضی زمانا أتیقن معه فوات المجمع.</w:t>
      </w:r>
    </w:p>
    <w:p>
      <w:pPr>
        <w:pStyle w:val="BookText"/>
      </w:pPr>
      <w:r>
        <w:rPr>
          <w:rFonts w:ascii="Amiri" w:hAnsi="Amiri" w:eastAsia="Amiri" w:cs="Amiri"/>
          <w:lang w:bidi="ar-SA"/>
          <w:color w:val="111111"/>
          <w:sz w:val="28"/>
          <w:szCs w:val="28"/>
          <w:rtl/>
        </w:rPr>
        <w:t xml:space="preserve">رُوِیَ أَنَّ مُوسَی علیه السّلام خَطَبَ النَّاسَ بَعْدَ هَلَاکِ الْقِبْطِ وَدُخُولِهِ مِصْرَ خُطْبَةً بَلِیغَةً ، فَأُعْجِبَ فِیهَا ، فَقِیلَ لَهُ هَلْ تَعْلَمُ أَحَداً أَعْلَمَ مِنْکَ؟ فَقَالَ : لَا. فَأَوْحَی اللهُ إِلَیْهِ وَأَرْسَلَ إِلَیْهِ : بَلْ أَعْلَمُ مِنْکَ عِنْدَنَا الْخَضِرُ ، وَهُوَ بِمَجْمَعِ الْبَحْرَیْنِ ، وَکَانَ الْخَضِرُ فِی أَیَّامِ فِرِیدُونَ ، وَکَانَ عَلَی مُقَدِّمَةِ ذِی الْقَرْنَیْنِ الْأَکْبَرِ ، وَبَقِیَ إِلَی أَیَّامِ مُوسَی علیه السّلام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الحَقَب » بالتحریک قیل حبل یشد به رجل البعیر إلی بطنه کیلا یتقدم إلی کاهله ، وهو غیر الخِزام ، والجمع « أَحْقَابٌ ». وحَقِبَ بولُ البعیر حَقَباً من باب تعب : إذا احتبس. ورجل حَاقِبٌ : أعجله خروج البول ، وقیل الحَاقِبُ الذی احتاج إلی الخلاء للبول فلم یبرز حتی حضر غائطه ، وقیل هو الذی احتبس غائطه.</w:t>
      </w:r>
    </w:p>
    <w:p>
      <w:pPr>
        <w:pStyle w:val="BookText"/>
      </w:pPr>
      <w:r>
        <w:rPr>
          <w:rFonts w:ascii="Amiri" w:hAnsi="Amiri" w:eastAsia="Amiri" w:cs="Amiri"/>
          <w:lang w:bidi="ar-SA"/>
          <w:color w:val="111111"/>
          <w:sz w:val="28"/>
          <w:szCs w:val="28"/>
          <w:rtl/>
        </w:rPr>
        <w:t xml:space="preserve">وَفِی الْخَبَرِ : « لَا صَلَاةَ لِحَاقِنٍ وَلَا حَاقِبٍ »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وفسر الحاقن بالذی حبس بوله کَالْحَاقِبِ للغائط. وحَقِبَ العام : إذا احتبس وتأخر مطره. والحَقِیبَةُ : الرفادة التی تجعل فی مؤخر القتب ، والجمع « حِقَابٌ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10451_82748"/>
    <w:bookmarkEnd w:id="28"/>
    <w:p>
      <w:pPr>
        <w:pStyle w:val="BookText"/>
      </w:pPr>
      <w:r>
        <w:rPr>
          <w:rFonts w:ascii="Amiri" w:hAnsi="Amiri" w:eastAsia="Amiri" w:cs="Amiri"/>
          <w:lang w:bidi="ar-SA"/>
          <w:color w:val="111111"/>
          <w:sz w:val="28"/>
          <w:szCs w:val="28"/>
          <w:rtl/>
        </w:rPr>
        <w:t xml:space="preserve">و « رجل نُفُجُ الْحَقِیبَةِ » بضم النون والفاء : رابی العجز نأتیه. و « حَقَائِبُ البئر « أعجازها ، ومنه الْحَدِیثُ » سَائِقَانِ بِحَقَائِبِ الْبِئْرِ ».</w:t>
      </w:r>
    </w:p>
    <w:p>
      <w:pPr>
        <w:pStyle w:val="BookText"/>
      </w:pPr>
      <w:r>
        <w:rPr>
          <w:rFonts w:ascii="Amiri" w:hAnsi="Amiri" w:eastAsia="Amiri" w:cs="Amiri"/>
          <w:lang w:bidi="ar-SA"/>
          <w:color w:val="111111"/>
          <w:sz w:val="28"/>
          <w:szCs w:val="28"/>
          <w:rtl/>
        </w:rPr>
        <w:t xml:space="preserve">و « احْتَقَبَ فلان الاسم » اکتسبه. واسماعیل بن حَقْبَةَ من رواة الحدیث </w:t>
      </w:r>
      <w:r>
        <w:rPr>
          <w:rStyle w:val="FootnoteReference"/>
        </w:rPr>
        <w:footnoteReference w:id="56"/>
      </w:r>
    </w:p>
    <w:p>
      <w:pPr>
        <w:pStyle w:val="Heading4"/>
      </w:pPr>
      <w:bookmarkStart w:id="367" w:name="_Toc52"/>
      <w:r>
        <w:t>(حلب)</w:t>
      </w:r>
      <w:bookmarkEnd w:id="367"/>
    </w:p>
    <w:p>
      <w:pPr>
        <w:pStyle w:val="BookText"/>
      </w:pPr>
      <w:r>
        <w:rPr>
          <w:rFonts w:ascii="Amiri" w:hAnsi="Amiri" w:eastAsia="Amiri" w:cs="Amiri"/>
          <w:lang w:bidi="ar-SA"/>
          <w:color w:val="111111"/>
          <w:sz w:val="28"/>
          <w:szCs w:val="28"/>
          <w:rtl/>
        </w:rPr>
        <w:t xml:space="preserve">فِی الْخَبَرِ « جَلَسَ جُلُوسَ الْحَلِبِ ».</w:t>
      </w:r>
    </w:p>
    <w:p>
      <w:pPr>
        <w:pStyle w:val="BookText"/>
      </w:pPr>
      <w:r>
        <w:rPr>
          <w:rFonts w:ascii="IRNazanin" w:hAnsi="IRNazanin" w:eastAsia="IRNazanin" w:cs="IRNazanin"/>
          <w:lang w:bidi="fa-IR"/>
          <w:color w:val="111111"/>
          <w:sz w:val="28"/>
          <w:szCs w:val="28"/>
          <w:rtl/>
        </w:rPr>
        <w:t xml:space="preserve">وهو الجلوس علی الرکبة لِیَحْلِبَ الشاة ، وأراد به جلوس المتواضعین.</w:t>
      </w:r>
    </w:p>
    <w:p>
      <w:pPr>
        <w:pStyle w:val="BookText"/>
      </w:pPr>
      <w:r>
        <w:rPr>
          <w:rFonts w:ascii="Amiri" w:hAnsi="Amiri" w:eastAsia="Amiri" w:cs="Amiri"/>
          <w:lang w:bidi="ar-SA"/>
          <w:color w:val="111111"/>
          <w:sz w:val="28"/>
          <w:szCs w:val="28"/>
          <w:rtl/>
        </w:rPr>
        <w:t xml:space="preserve">وَفِی حَدِیثِ وَصْفِ الْإِسْلَامِ : « یَسِیرُ الْمِضْمَارِ جَامِعُ الْحُلْبَةِ سَرِیعُ السَّبْقَةِ أَلِیمُ النَّقِمَةَ ».</w:t>
      </w:r>
    </w:p>
    <w:p>
      <w:pPr>
        <w:pStyle w:val="BookText"/>
      </w:pPr>
      <w:r>
        <w:rPr>
          <w:rFonts w:ascii="IRNazanin" w:hAnsi="IRNazanin" w:eastAsia="IRNazanin" w:cs="IRNazanin"/>
          <w:lang w:bidi="fa-IR"/>
          <w:color w:val="111111"/>
          <w:sz w:val="28"/>
          <w:szCs w:val="28"/>
          <w:rtl/>
        </w:rPr>
        <w:t xml:space="preserve">استعار لفظ الْحُلْبَةِ للقیامة والسبقة للجنة ، وذلک لأن الدنیا مضماره وهی یسیرة والقیامة حُلْبَتُهُ وهی مجمعة ، والجنة سبقته والنار نقمته.</w:t>
      </w:r>
    </w:p>
    <w:p>
      <w:pPr>
        <w:pStyle w:val="BookText"/>
      </w:pPr>
      <w:r>
        <w:rPr>
          <w:rFonts w:ascii="Amiri" w:hAnsi="Amiri" w:eastAsia="Amiri" w:cs="Amiri"/>
          <w:lang w:bidi="ar-SA"/>
          <w:color w:val="111111"/>
          <w:sz w:val="28"/>
          <w:szCs w:val="28"/>
          <w:rtl/>
        </w:rPr>
        <w:t xml:space="preserve">وَفِی حَدِیثٍ آخَرَ : « کَرِیمُ الْمِضْمَارِ رَفِیعُ الْغَایَةِ شَرِیفُ الْفُرْسَانِ ».</w:t>
      </w:r>
    </w:p>
    <w:p>
      <w:pPr>
        <w:pStyle w:val="BookText"/>
      </w:pPr>
      <w:r>
        <w:rPr>
          <w:rFonts w:ascii="IRNazanin" w:hAnsi="IRNazanin" w:eastAsia="IRNazanin" w:cs="IRNazanin"/>
          <w:lang w:bidi="fa-IR"/>
          <w:color w:val="111111"/>
          <w:sz w:val="28"/>
          <w:szCs w:val="28"/>
          <w:rtl/>
        </w:rPr>
        <w:t xml:space="preserve">فیکون استعار لفظ المضمار للدین باعتبار أن النفوس تضمر فیه للسباق إلی حضرة الله تعالی ، وظاهر کرم ذلک المضمار وشرفه وغایته الوصول إلی حضرة الربوبیة ولا أرفع منها مرتبة ، وقَوْلُهُ : « شَرِیفُ الْفُرْسَانِ ».</w:t>
      </w:r>
    </w:p>
    <w:p>
      <w:pPr>
        <w:pStyle w:val="BookText"/>
      </w:pPr>
      <w:r>
        <w:rPr>
          <w:rFonts w:ascii="Amiri" w:hAnsi="Amiri" w:eastAsia="Amiri" w:cs="Amiri"/>
          <w:lang w:bidi="ar-SA"/>
          <w:color w:val="111111"/>
          <w:sz w:val="28"/>
          <w:szCs w:val="28"/>
          <w:rtl/>
        </w:rPr>
        <w:t xml:space="preserve">لأن فرسانه المؤمنون والصدیقون. و « الحَلْبة » بالتسکین : خیل تجمع للسباق ومن کل أوب لا یخرج من إصطبل واحد. وفی الحدیث یسمی الذی یلی السابق فی الحَلْبَةِ مصلی. و « حَلْبَة الناقة » من باب قتل ، و « ناقة حَلُوبٌ » وزان رسول أی ذات لبن یُحْلَبُ. قال فی المصباح : فإن جعلتها اسما أتیت بالهاء فقلت « هذه حَلُوبَةُ فلان ». و « المَحْلَبُ » بفتح المیم : موضع الحَلْبِ ، وبکسرها الوعاء یُحْلَبُ فیه. والحَلِیبُ : اللبن الحدیث العهد بِالْحَلْبِ. و « الْحُلُبَةُ » بضم الحاء مع ضم اللام وسکونها : حب یؤکل منه ، ومنه الْحَدِیثُ</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10451_82749"/>
    <w:bookmarkEnd w:id="29"/>
    <w:p>
      <w:pPr>
        <w:pStyle w:val="BookText"/>
      </w:pPr>
      <w:r>
        <w:rPr>
          <w:rFonts w:ascii="Amiri" w:hAnsi="Amiri" w:eastAsia="Amiri" w:cs="Amiri"/>
          <w:lang w:bidi="ar-SA"/>
          <w:color w:val="111111"/>
          <w:sz w:val="28"/>
          <w:szCs w:val="28"/>
          <w:rtl/>
        </w:rPr>
        <w:t xml:space="preserve">« لَوْ یَعْلَمُ النَّاسُ مَا فِی الْحُلُبَةِ لَاشْتَرَوْهَا بِوَزْنِهَا ذَهَباً »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حَلَبُ » بفتحتین : بلدة بالشام </w:t>
      </w:r>
      <w:r>
        <w:rPr>
          <w:rStyle w:val="FootnoteReference"/>
        </w:rPr>
        <w:footnoteReference w:id="58"/>
      </w:r>
      <w:r>
        <w:rPr>
          <w:rFonts w:ascii="Amiri" w:hAnsi="Amiri" w:eastAsia="Amiri" w:cs="Amiri"/>
          <w:lang w:bidi="ar-SA"/>
          <w:color w:val="111111"/>
          <w:sz w:val="28"/>
          <w:szCs w:val="28"/>
          <w:rtl/>
        </w:rPr>
        <w:t xml:space="preserve">. و « الحِلِبْلَابُ » بالکسر : النبت الذی تسمیه العامة اللبلاب.</w:t>
      </w:r>
    </w:p>
    <w:p>
      <w:pPr>
        <w:pStyle w:val="Heading4"/>
      </w:pPr>
      <w:bookmarkStart w:id="368" w:name="_Toc53"/>
      <w:r>
        <w:t>(حوب)</w:t>
      </w:r>
      <w:bookmarkEnd w:id="368"/>
    </w:p>
    <w:p>
      <w:pPr>
        <w:pStyle w:val="BookText"/>
      </w:pPr>
      <w:r>
        <w:rPr>
          <w:rFonts w:ascii="Amiri" w:hAnsi="Amiri" w:eastAsia="Amiri" w:cs="Amiri"/>
          <w:lang w:bidi="ar-SA"/>
          <w:color w:val="111111"/>
          <w:sz w:val="28"/>
          <w:szCs w:val="28"/>
          <w:rtl/>
        </w:rPr>
        <w:t xml:space="preserve">قوله تعالی : ( حُوباً کَبِیراً ) [ 4 / 2 ] أی إثما کبیرا ، والْحُوبُ بالضم الإثم وبالفتح المصدر. و « حَابَ حَوْباً « من باب قال : اکتسب الإثم. والحَوْبَةُ : الخطیئة ، وهی فی الأصل مصدر » حُبْتُ بکذا « أی أثمت.</w:t>
      </w:r>
    </w:p>
    <w:p>
      <w:pPr>
        <w:pStyle w:val="BookText"/>
      </w:pPr>
      <w:r>
        <w:rPr>
          <w:rFonts w:ascii="Amiri" w:hAnsi="Amiri" w:eastAsia="Amiri" w:cs="Amiri"/>
          <w:lang w:bidi="ar-SA"/>
          <w:color w:val="111111"/>
          <w:sz w:val="28"/>
          <w:szCs w:val="28"/>
          <w:rtl/>
        </w:rPr>
        <w:t xml:space="preserve">وَفِی الدُّعَاءِ « رَبِّ تَقَبَّلْ تَوْبَتِی وَاغْسِلْ حَوْبَتِی ».</w:t>
      </w:r>
    </w:p>
    <w:p>
      <w:pPr>
        <w:pStyle w:val="BookText"/>
      </w:pPr>
      <w:r>
        <w:rPr>
          <w:rFonts w:ascii="Amiri" w:hAnsi="Amiri" w:eastAsia="Amiri" w:cs="Amiri"/>
          <w:lang w:bidi="ar-SA"/>
          <w:color w:val="111111"/>
          <w:sz w:val="28"/>
          <w:szCs w:val="28"/>
          <w:rtl/>
        </w:rPr>
        <w:t xml:space="preserve">أی إثمی. وفِیهِ « اللهُمَّ اغْفِرْ لَنَا حَوْبَنَا ».</w:t>
      </w:r>
    </w:p>
    <w:p>
      <w:pPr>
        <w:pStyle w:val="BookText"/>
      </w:pPr>
      <w:r>
        <w:rPr>
          <w:rFonts w:ascii="Amiri" w:hAnsi="Amiri" w:eastAsia="Amiri" w:cs="Amiri"/>
          <w:lang w:bidi="ar-SA"/>
          <w:color w:val="111111"/>
          <w:sz w:val="28"/>
          <w:szCs w:val="28"/>
          <w:rtl/>
        </w:rPr>
        <w:t xml:space="preserve">أی إثمنا. وتفتح الحاء وتضم ، وقیل الفتح لغة الحجاز والضم لغة تمیم. والحَوْبَةُ : الحاجة ، ومنه « إِلَیْکَ أَرْفَعُ حَوْبَتِی ».</w:t>
      </w:r>
    </w:p>
    <w:p>
      <w:pPr>
        <w:pStyle w:val="BookText"/>
      </w:pPr>
      <w:r>
        <w:rPr>
          <w:rFonts w:ascii="Amiri" w:hAnsi="Amiri" w:eastAsia="Amiri" w:cs="Amiri"/>
          <w:lang w:bidi="ar-SA"/>
          <w:color w:val="111111"/>
          <w:sz w:val="28"/>
          <w:szCs w:val="28"/>
          <w:rtl/>
        </w:rPr>
        <w:t xml:space="preserve">والحَوْبَةُ : الحزن. والحَوْبَةُ : کل حرمة تضیع من ذی الرحم. و « الحَوْأَبُ » ککوکب : الواسع من الأودیة ، ومنزل بین مکة والبصرة </w:t>
      </w:r>
      <w:r>
        <w:rPr>
          <w:rStyle w:val="FootnoteReference"/>
        </w:rPr>
        <w:footnoteReference w:id="59"/>
      </w:r>
      <w:r>
        <w:rPr>
          <w:rFonts w:ascii="Amiri" w:hAnsi="Amiri" w:eastAsia="Amiri" w:cs="Amiri"/>
          <w:lang w:bidi="ar-SA"/>
          <w:color w:val="111111"/>
          <w:sz w:val="28"/>
          <w:szCs w:val="28"/>
          <w:rtl/>
        </w:rPr>
        <w:t xml:space="preserve">، وهو الذی نزلت فیه عائشة لما جاءت إلی البصرة فی وقعة الجمل ، ومنه حَدِیثُ نِسَاءِ النَّبِیِّ صلی الله علیه و آله : « أَیَّتُکُنَّ تَنْبَحُهَا کِلَابُ الْحَوْأَبِ »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الصَّادِقِ علیه السّلام : « أَوَّلُ شَهَادَةٍ بِالزُّورِ فِی الْإِسْلَامِ شَهَادَةُ سَبْعِینَ رَجُلاً حِینَ انْتَهَوْا إِلَی مَاءِ الْحَوْأَبِ فَنَبَحَتْهُمْ کِلَابُهَا ، فَأَرَادَتْ صَاحِبَتُهُمُ الرُّجُوعَ وَقَالَتْ : سَمِعْتُ رَسُولَ اللهِ صلی الله علیه و آله یَقُولُ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10451_82750"/>
    <w:bookmarkEnd w:id="30"/>
    <w:p>
      <w:pPr>
        <w:pStyle w:val="BookText"/>
      </w:pPr>
      <w:r>
        <w:rPr>
          <w:rFonts w:ascii="Amiri" w:hAnsi="Amiri" w:eastAsia="Amiri" w:cs="Amiri"/>
          <w:lang w:bidi="ar-SA"/>
          <w:color w:val="111111"/>
          <w:sz w:val="28"/>
          <w:szCs w:val="28"/>
          <w:rtl/>
        </w:rPr>
        <w:t xml:space="preserve">إِنَّ إِحْدَاکُنَّ تَنْبَحُهَا کِلَابُ الْحَوْأَبِ فِی التَّوَجُّهِ إِلَی قِتَالِ وَصِیِّی عَلِیِّ بْنِ أَبِی طَالِبٍ علیه السلام ، فَشَهِدَ عِنْدَهَا سَبْعُونَ رَجُلاً أَنَّ ذَلِکَ لَیْسَ بِمَاءِ الْحَوْأَبِ ، فَکَانَتْ أَوَّلَ شَهَادَةٍ شُهِدَ بِهَا فِی الْإِسْلَامِ بِالزُّورِ »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3"/>
      </w:pPr>
      <w:bookmarkStart w:id="369" w:name="_Toc54"/>
      <w:r>
        <w:t>باب ما أوله الخاء</w:t>
      </w:r>
      <w:bookmarkEnd w:id="369"/>
    </w:p>
    <w:p>
      <w:pPr>
        <w:pStyle w:val="Heading4"/>
      </w:pPr>
      <w:bookmarkStart w:id="370" w:name="_Toc55"/>
      <w:r>
        <w:t>(خبب)</w:t>
      </w:r>
      <w:bookmarkEnd w:id="370"/>
    </w:p>
    <w:p>
      <w:pPr>
        <w:pStyle w:val="BookText"/>
      </w:pPr>
      <w:r>
        <w:rPr>
          <w:rFonts w:ascii="Amiri" w:hAnsi="Amiri" w:eastAsia="Amiri" w:cs="Amiri"/>
          <w:lang w:bidi="ar-SA"/>
          <w:color w:val="111111"/>
          <w:sz w:val="28"/>
          <w:szCs w:val="28"/>
          <w:rtl/>
        </w:rPr>
        <w:t xml:space="preserve">فِی الْحَدِیثِ : « لَا یَدْخُلُ الْجَنَّةَ خَبٌ خَدَّاعٌ ».</w:t>
      </w:r>
    </w:p>
    <w:p>
      <w:pPr>
        <w:pStyle w:val="BookText"/>
      </w:pPr>
      <w:r>
        <w:rPr>
          <w:rFonts w:ascii="IRNazanin" w:hAnsi="IRNazanin" w:eastAsia="IRNazanin" w:cs="IRNazanin"/>
          <w:lang w:bidi="fa-IR"/>
          <w:color w:val="111111"/>
          <w:sz w:val="28"/>
          <w:szCs w:val="28"/>
          <w:rtl/>
        </w:rPr>
        <w:t xml:space="preserve">« الخَبُ » بالفتح والتشدید غیر مهموز : الخداع ، ومعناه الذی یفسد الناس بالخِدَاع ویمکر ویحتال فی الأمر ، یقال « فلان خَبٌ ضَبٌّ » إذا کان فاسدا مفسدا مراوغا ، و « رجل خَبٌ وامرأة خَبَّةٌ » ، وقد تکسر فاؤه ، وأما المصدر فبالکسر لا غیر - قاله فی النهایة. وفی المصباح » الخِبُ » بالکسر : الخداع ، وفعله من خَبَ خَبّاً من باب قتل قتلا. و « رجل خِبٌ » تسمیة بالمصدر. قال بعض الشارحین : ومعنی لا یدخلها مع الداخلین من غیر بأس بل یصاب منه بالعذاب ویمحص حتی یذهب منه آثار تلک الخصال ، هذا هو السبیل فی أمثال هذه الأحادیث ، واقتصار الشارع فی مثل هذه المواطن علی القول المجمل تحذیرا للمکلفین عما فیه المنقصة فی الدین بأبلغ ما یکون من الزجر ، والراسخون فی العلم یردونه إلی الصواب. و « خَبَّابُ » بالخاء المعجمة والباءین الموحدتین بینهما ألف » ابْنُ الأَرَتِّ « بالألف والراء المهملة والتاء الفوقانیة المشددة ، مات قبل الفتنة ،</w:t>
      </w:r>
    </w:p>
    <w:p>
      <w:pPr>
        <w:pStyle w:val="BookText"/>
      </w:pPr>
      <w:r>
        <w:rPr>
          <w:rFonts w:ascii="Amiri" w:hAnsi="Amiri" w:eastAsia="Amiri" w:cs="Amiri"/>
          <w:lang w:bidi="ar-SA"/>
          <w:color w:val="111111"/>
          <w:sz w:val="28"/>
          <w:szCs w:val="28"/>
          <w:rtl/>
        </w:rPr>
        <w:t xml:space="preserve">تَرَحَّمَ عَلَیْهِ عَلِیٌّ علیه السّلام فَقَالَ : یَرْحَمُ اللهُ خَبَّاباً وَلَقَدْ أَسْلَمَ رَاغِباً وَهَاجَرَ طَائِعاً وَعَاشَ مُجَاهِداً.</w:t>
      </w:r>
    </w:p>
    <w:p>
      <w:pPr>
        <w:pStyle w:val="BookText"/>
      </w:pPr>
      <w:r>
        <w:rPr>
          <w:rFonts w:ascii="Amiri" w:hAnsi="Amiri" w:eastAsia="Amiri" w:cs="Amiri"/>
          <w:lang w:bidi="ar-SA"/>
          <w:color w:val="111111"/>
          <w:sz w:val="28"/>
          <w:szCs w:val="28"/>
          <w:rtl/>
        </w:rPr>
        <w:t xml:space="preserve">و « الأَرَتُّ » من فی کلامه رَتَّةٌ ، وهی عجمة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10451_82751"/>
    <w:bookmarkEnd w:id="31"/>
    <w:p>
      <w:pPr>
        <w:pStyle w:val="BookText"/>
      </w:pPr>
      <w:r>
        <w:rPr>
          <w:rFonts w:ascii="IRNazanin" w:hAnsi="IRNazanin" w:eastAsia="IRNazanin" w:cs="IRNazanin"/>
          <w:lang w:bidi="fa-IR"/>
          <w:color w:val="111111"/>
          <w:sz w:val="28"/>
          <w:szCs w:val="28"/>
          <w:rtl/>
        </w:rPr>
        <w:t xml:space="preserve">لا تغیر الکلام </w:t>
      </w:r>
      <w:r>
        <w:rPr>
          <w:rStyle w:val="FootnoteReference"/>
        </w:rPr>
        <w:footnoteReference w:id="62"/>
      </w:r>
      <w:r>
        <w:rPr>
          <w:rFonts w:ascii="Amiri" w:hAnsi="Amiri" w:eastAsia="Amiri" w:cs="Amiri"/>
          <w:lang w:bidi="ar-SA"/>
          <w:color w:val="111111"/>
          <w:sz w:val="28"/>
          <w:szCs w:val="28"/>
          <w:rtl/>
        </w:rPr>
        <w:t xml:space="preserve">. و « الخَبَبُ » ضرب من العدو ، یقال « خَبَبَ فی الأمر خَبَباً « من باب طلب : أسرع فیه ، ومنه » بعیر یَخُبُ » أی یسرع فی مشیته. و « خَبِیبٌ » اسم رجل </w:t>
      </w:r>
      <w:r>
        <w:rPr>
          <w:rStyle w:val="FootnoteReference"/>
        </w:rPr>
        <w:footnoteReference w:id="63"/>
      </w:r>
      <w:r>
        <w:rPr>
          <w:rFonts w:ascii="Amiri" w:hAnsi="Amiri" w:eastAsia="Amiri" w:cs="Amiri"/>
          <w:lang w:bidi="ar-SA"/>
          <w:color w:val="111111"/>
          <w:sz w:val="28"/>
          <w:szCs w:val="28"/>
          <w:rtl/>
        </w:rPr>
        <w:t xml:space="preserve">. و « الخُبَیْبَانِ » عبد الله بن الزبیر وابنه.</w:t>
      </w:r>
    </w:p>
    <w:p>
      <w:pPr>
        <w:pStyle w:val="Heading4"/>
      </w:pPr>
      <w:bookmarkStart w:id="371" w:name="_Toc56"/>
      <w:r>
        <w:t>(خرب)</w:t>
      </w:r>
      <w:bookmarkEnd w:id="371"/>
    </w:p>
    <w:p>
      <w:pPr>
        <w:pStyle w:val="BookText"/>
      </w:pPr>
      <w:r>
        <w:rPr>
          <w:rFonts w:ascii="Amiri" w:hAnsi="Amiri" w:eastAsia="Amiri" w:cs="Amiri"/>
          <w:lang w:bidi="ar-SA"/>
          <w:color w:val="111111"/>
          <w:sz w:val="28"/>
          <w:szCs w:val="28"/>
          <w:rtl/>
        </w:rPr>
        <w:t xml:space="preserve">قوله تعالی : ( یُخْرِبُونَ بُیُوتَهُمْ بِأَیْدِیهِمْ وَأَیْدِی الْمُؤْمِنِینَ ) [ 59 / 2 ] قرئ مخففا ومشددا لفشو الفعل أو للمبالغة ، یقال : « خَرِبَ المنزل فهو خَرِبٌ ». و « دار خَرِبَةٌ « بکسر الراء ، وهی التی باد أهلها. والخَرَابُ : ضد العمارة. و « الخَرَبُ » بفتح الخاء والراء المهملة والباء الموحدة : ذکر الحباری ، والجمع خِرَابٌ وأَخْرَابٌ - قاله فی حیاة الحیوان. و « الخُرُّوبُ » بالضم والتشدید : نبت معروف ، و « الخُرْنُوبُ » بالنون لغة فیه.</w:t>
      </w:r>
    </w:p>
    <w:p>
      <w:pPr>
        <w:pStyle w:val="Heading4"/>
      </w:pPr>
      <w:bookmarkStart w:id="372" w:name="_Toc57"/>
      <w:r>
        <w:t>(خشب)</w:t>
      </w:r>
      <w:bookmarkEnd w:id="372"/>
    </w:p>
    <w:p>
      <w:pPr>
        <w:pStyle w:val="BookText"/>
      </w:pPr>
      <w:r>
        <w:rPr>
          <w:rFonts w:ascii="Amiri" w:hAnsi="Amiri" w:eastAsia="Amiri" w:cs="Amiri"/>
          <w:lang w:bidi="ar-SA"/>
          <w:color w:val="111111"/>
          <w:sz w:val="28"/>
          <w:szCs w:val="28"/>
          <w:rtl/>
        </w:rPr>
        <w:t xml:space="preserve">قوله تعالی : ( خُشُبٌ مُسَنَّدَةٌ ) [ 63 / 4 ] بضمتین وتسکن شینه ، جمع » خَشَبٍ » وهو وصف للمنافقین ،</w:t>
      </w:r>
    </w:p>
    <w:p>
      <w:pPr>
        <w:pStyle w:val="BookText"/>
      </w:pPr>
      <w:r>
        <w:rPr>
          <w:rFonts w:ascii="Amiri" w:hAnsi="Amiri" w:eastAsia="Amiri" w:cs="Amiri"/>
          <w:lang w:bidi="ar-SA"/>
          <w:color w:val="111111"/>
          <w:sz w:val="28"/>
          <w:szCs w:val="28"/>
          <w:rtl/>
        </w:rPr>
        <w:t xml:space="preserve">کَانَ عَبْدُ اللهِ بْنُ أُبَیٍّ رَجُلاً جَسِیماً فَصِیحاً صَبِیحاً وَقَوْمٌ مِنْ الْمُنَافِقِینَ فِی مِثْلِ صِفَتِهِ ، وَکَانُوا یَحْضُرُونَ مَجْلِسَ رَسُولِ اللهِ صلی الله علیه و آله فَیَسْتَنِدُونَ فِیهِ ، فَشَبَّههم اللهُ فِی عَدَمِ الِانْتِفَاعِ</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10451_82752"/>
    <w:bookmarkEnd w:id="32"/>
    <w:p>
      <w:pPr>
        <w:pStyle w:val="BookText"/>
      </w:pPr>
      <w:r>
        <w:rPr>
          <w:rFonts w:ascii="Amiri" w:hAnsi="Amiri" w:eastAsia="Amiri" w:cs="Amiri"/>
          <w:lang w:bidi="ar-SA"/>
          <w:color w:val="111111"/>
          <w:sz w:val="28"/>
          <w:szCs w:val="28"/>
          <w:rtl/>
        </w:rPr>
        <w:t xml:space="preserve">بِحُضُورِهِمْ وَإِنْ کَانَتْ هَیَاکِلُهُمْ مُعْجَبَةً وَأَلْسِنَتُهُمْ ذَلِیقَةً بِالْخُشُبِ الْمُسْتَنَدَةِ إِلَی الْحَائِطِ وَالْأَصْنَامِ الْمَنْحُوتَةِ مِنَ الْخَشَبِ.</w:t>
      </w:r>
    </w:p>
    <w:p>
      <w:pPr>
        <w:pStyle w:val="BookText"/>
      </w:pPr>
      <w:r>
        <w:rPr>
          <w:rFonts w:ascii="Amiri" w:hAnsi="Amiri" w:eastAsia="Amiri" w:cs="Amiri"/>
          <w:lang w:bidi="ar-SA"/>
          <w:color w:val="111111"/>
          <w:sz w:val="28"/>
          <w:szCs w:val="28"/>
          <w:rtl/>
        </w:rPr>
        <w:t xml:space="preserve">وَفِی الْحَدِیثِ « ذُو خُشُبٍ » هُوَ بضمتین وَادٍ عَنِ الْمَدِینَةِ مَسِیرَةَ یَوْمٍ.</w:t>
      </w:r>
    </w:p>
    <w:p>
      <w:pPr>
        <w:pStyle w:val="BookText"/>
      </w:pPr>
      <w:r>
        <w:rPr>
          <w:rFonts w:ascii="Amiri" w:hAnsi="Amiri" w:eastAsia="Amiri" w:cs="Amiri"/>
          <w:lang w:bidi="ar-SA"/>
          <w:color w:val="111111"/>
          <w:sz w:val="28"/>
          <w:szCs w:val="28"/>
          <w:rtl/>
        </w:rPr>
        <w:t xml:space="preserve">وفِی الْحَدِیثِ هُوَ وَادٍ عَلَی ثَمَانِیَةِ فَرَاسِخَ أَرْبَعَةٌ وَعِشْرُونَ مِیلاً ، وَفِی الْمُغْرِبِ هُوَ جَبَلُ نفج.</w:t>
      </w:r>
    </w:p>
    <w:p>
      <w:pPr>
        <w:pStyle w:val="BookText"/>
      </w:pPr>
      <w:r>
        <w:rPr>
          <w:rFonts w:ascii="Amiri" w:hAnsi="Amiri" w:eastAsia="Amiri" w:cs="Amiri"/>
          <w:lang w:bidi="ar-SA"/>
          <w:color w:val="111111"/>
          <w:sz w:val="28"/>
          <w:szCs w:val="28"/>
          <w:rtl/>
        </w:rPr>
        <w:t xml:space="preserve">وفِی الْخَبَرِ « لَا تَزُولُ مَکَّةُ حَتَّی یَزُولَ أَخْشَبَاهَا ».</w:t>
      </w:r>
    </w:p>
    <w:p>
      <w:pPr>
        <w:pStyle w:val="BookText"/>
      </w:pPr>
      <w:r>
        <w:rPr>
          <w:rFonts w:ascii="IRNazanin" w:hAnsi="IRNazanin" w:eastAsia="IRNazanin" w:cs="IRNazanin"/>
          <w:lang w:bidi="fa-IR"/>
          <w:color w:val="111111"/>
          <w:sz w:val="28"/>
          <w:szCs w:val="28"/>
          <w:rtl/>
        </w:rPr>
        <w:t xml:space="preserve">هما جبلا مکة أبو قبیس ونور ، سمیا بذلک لصلابتهما. و « الأَخْشَبُ » الحبل الخشن الغلیظ ومنه یقال « رجل أَخْشَبُ » إذا کان صلب العظام عاری اللحم.</w:t>
      </w:r>
    </w:p>
    <w:p>
      <w:pPr>
        <w:pStyle w:val="Heading4"/>
      </w:pPr>
      <w:bookmarkStart w:id="373" w:name="_Toc58"/>
      <w:r>
        <w:t>(خصب)</w:t>
      </w:r>
      <w:bookmarkEnd w:id="373"/>
    </w:p>
    <w:p>
      <w:pPr>
        <w:pStyle w:val="BookText"/>
      </w:pPr>
      <w:r>
        <w:rPr>
          <w:rFonts w:ascii="Amiri" w:hAnsi="Amiri" w:eastAsia="Amiri" w:cs="Amiri"/>
          <w:lang w:bidi="ar-SA"/>
          <w:color w:val="111111"/>
          <w:sz w:val="28"/>
          <w:szCs w:val="28"/>
          <w:rtl/>
        </w:rPr>
        <w:t xml:space="preserve">فِی الْحَدِیثِ : « لَا یُخْصِبُ خِوَانٌ لَا مِلْحَ فِیهِ ».</w:t>
      </w:r>
    </w:p>
    <w:p>
      <w:pPr>
        <w:pStyle w:val="BookText"/>
      </w:pPr>
      <w:r>
        <w:rPr>
          <w:rFonts w:ascii="Amiri" w:hAnsi="Amiri" w:eastAsia="Amiri" w:cs="Amiri"/>
          <w:lang w:bidi="ar-SA"/>
          <w:color w:val="111111"/>
          <w:sz w:val="28"/>
          <w:szCs w:val="28"/>
          <w:rtl/>
        </w:rPr>
        <w:t xml:space="preserve">الخِصْبُ بالکسر کحمل : النماء والبرکة ، وهو خلاف جدب ، یقال : « أَخْصَبُ المکان فهو مُخْصِبٌ » ، وفی لغة خَصِبَ یَخْصَبُ من باب تعب فهو خَصِیبٌ ، وعلیه یحمل</w:t>
      </w:r>
    </w:p>
    <w:p>
      <w:pPr>
        <w:pStyle w:val="BookText"/>
      </w:pPr>
      <w:r>
        <w:rPr>
          <w:rFonts w:ascii="Amiri" w:hAnsi="Amiri" w:eastAsia="Amiri" w:cs="Amiri"/>
          <w:lang w:bidi="ar-SA"/>
          <w:color w:val="111111"/>
          <w:sz w:val="28"/>
          <w:szCs w:val="28"/>
          <w:rtl/>
        </w:rPr>
        <w:t xml:space="preserve">الْحَدِیثُ » وَأَخْصَبَ اللهُ الْمَوْضِعَ ».</w:t>
      </w:r>
    </w:p>
    <w:p>
      <w:pPr>
        <w:pStyle w:val="BookText"/>
      </w:pPr>
      <w:r>
        <w:rPr>
          <w:rFonts w:ascii="Amiri" w:hAnsi="Amiri" w:eastAsia="Amiri" w:cs="Amiri"/>
          <w:lang w:bidi="ar-SA"/>
          <w:color w:val="111111"/>
          <w:sz w:val="28"/>
          <w:szCs w:val="28"/>
          <w:rtl/>
        </w:rPr>
        <w:t xml:space="preserve">إذا زاد عشبه وکلأه. والمرعی الْخَصِبُ کثیر العشب ، ومنه الْحَدِیثُ : « إِذَا سَافَرْتُمْ بِأَرْضِ الْخِصْبِ » بِکَسْرِ الْخَاءِ » فَکَذَا ».</w:t>
      </w:r>
    </w:p>
    <w:p>
      <w:pPr>
        <w:pStyle w:val="Heading4"/>
      </w:pPr>
      <w:bookmarkStart w:id="374" w:name="_Toc59"/>
      <w:r>
        <w:t>(خضب)</w:t>
      </w:r>
      <w:bookmarkEnd w:id="374"/>
    </w:p>
    <w:p>
      <w:pPr>
        <w:pStyle w:val="BookText"/>
      </w:pPr>
      <w:r>
        <w:rPr>
          <w:rFonts w:ascii="Amiri" w:hAnsi="Amiri" w:eastAsia="Amiri" w:cs="Amiri"/>
          <w:lang w:bidi="ar-SA"/>
          <w:color w:val="111111"/>
          <w:sz w:val="28"/>
          <w:szCs w:val="28"/>
          <w:rtl/>
        </w:rPr>
        <w:t xml:space="preserve">فِی الْحَدِیثِ « رَأَیْتُ أَبَا جَعْفَرٍ علیه السّلام یَخْتَضِبُ بِالْحِنَّاءِ »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الخِضَابُ المراد خَضَبَ شعر اللحیة ، أما خَضْبُ الید للرجال فلم نظفر بما یدل علی استحبابه ، وقد مر البحث فی ذلک مستوفی فی » حنا ». وخَضَبَ یَخْضِبُ من باب ضرب. والخَضْبُ : القانی الشدید الحمرة. وکف خَضِیبٌ أی مَخْضُوبٌ. و « المِخْضَبَةُ » بالکسر : شبه المرکن ، وهی الإجابة التی یغسل فیها الثیاب ، ومِنْهُ » أَجْلِسُونِی فِی مِخْضَبٍ فَاغْسِلُونِی ».</w:t>
      </w:r>
    </w:p>
    <w:p>
      <w:pPr>
        <w:pStyle w:val="BookText"/>
      </w:pPr>
      <w:r>
        <w:rPr>
          <w:rFonts w:ascii="IRNazanin" w:hAnsi="IRNazanin" w:eastAsia="IRNazanin" w:cs="IRNazanin"/>
          <w:lang w:bidi="fa-IR"/>
          <w:color w:val="111111"/>
          <w:sz w:val="28"/>
          <w:szCs w:val="28"/>
          <w:rtl/>
        </w:rPr>
        <w:t xml:space="preserve">وخَضَبَ دمعة الحصی : أی بلها ، من طریق الاستعارة والمبالغة فی البکاء.</w:t>
      </w:r>
    </w:p>
    <w:p>
      <w:pPr>
        <w:pStyle w:val="Heading4"/>
      </w:pPr>
      <w:bookmarkStart w:id="375" w:name="_Toc60"/>
      <w:r>
        <w:t>(خطب)</w:t>
      </w:r>
      <w:bookmarkEnd w:id="375"/>
    </w:p>
    <w:p>
      <w:pPr>
        <w:pStyle w:val="BookText"/>
      </w:pPr>
      <w:r>
        <w:rPr>
          <w:rFonts w:ascii="Amiri" w:hAnsi="Amiri" w:eastAsia="Amiri" w:cs="Amiri"/>
          <w:lang w:bidi="ar-SA"/>
          <w:color w:val="111111"/>
          <w:sz w:val="28"/>
          <w:szCs w:val="28"/>
          <w:rtl/>
        </w:rPr>
        <w:t xml:space="preserve">قوله تعالی : ( وَآتَیْناهُ الْحِکْمَةَ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وَفَصْلَ الْخِطابِ ) [38 / 20 ] الخِطَابُ هو توجه الکلام نحو الغیر للإفهام ، وقد ینقل إلی الکلام الموجه. و « فصل الخِطَابِ » هو الفصل بین اثنین.</w:t>
      </w:r>
    </w:p>
    <w:p>
      <w:pPr>
        <w:pStyle w:val="BookText"/>
      </w:pPr>
      <w:r>
        <w:rPr>
          <w:rFonts w:ascii="Amiri" w:hAnsi="Amiri" w:eastAsia="Amiri" w:cs="Amiri"/>
          <w:lang w:bidi="ar-SA"/>
          <w:color w:val="111111"/>
          <w:sz w:val="28"/>
          <w:szCs w:val="28"/>
          <w:rtl/>
        </w:rPr>
        <w:t xml:space="preserve">وَعَنِ الرِّضَا علیه السّلام قَالَ : قَالَ أَمِیرُ الْمُؤْمِنِینَ علیه السّلام : أُوتِینَا ( فَصْلَ الْخِطابِ ) ، فَهَلْ فَصْلُ الْخِطَابِ إِلَّا مَعْرِفَةُ اللُّغَاتِ؟ ».</w:t>
      </w:r>
    </w:p>
    <w:p>
      <w:pPr>
        <w:pStyle w:val="BookText"/>
      </w:pPr>
      <w:r>
        <w:rPr>
          <w:rFonts w:ascii="Amiri" w:hAnsi="Amiri" w:eastAsia="Amiri" w:cs="Amiri"/>
          <w:lang w:bidi="ar-SA"/>
          <w:color w:val="111111"/>
          <w:sz w:val="28"/>
          <w:szCs w:val="28"/>
          <w:rtl/>
        </w:rPr>
        <w:t xml:space="preserve">قوله : ( لا یَمْلِکُونَ مِنْهُ خِطاباً ) [ 78 / 37 ] الضمیر فی ( لا یَمْلِکُونَ ) لأهل السماوات والأرض ، أی لا یملکون أن یسألوا إلا فیما أذن لهم فیه ، کقوله : ( وَلا یَشْفَعُونَ إِلَّا لِمَنِ ارْتَضی ) و ( لا تَکَلَّمُ نَفْسٌ إِلَّا بِإِذْنِهِ ). قوله : ( فَما خَطْبُکُمْ ) [ 15 / 57 ] أی فما شأنکم الذی بعثتم له ، ومثله و ( ما خَطْبُکُما ) [ 28 / 23 ] و ( خَطْبُکُنَ ) [ 12 / 51 ]. والخَطْبُ : الأمر الذی یقع فیه المُخَاطَبَةُ والشأن والحال.</w:t>
      </w:r>
    </w:p>
    <w:p>
      <w:pPr>
        <w:pStyle w:val="BookText"/>
      </w:pPr>
      <w:r>
        <w:rPr>
          <w:rFonts w:ascii="Amiri" w:hAnsi="Amiri" w:eastAsia="Amiri" w:cs="Amiri"/>
          <w:lang w:bidi="ar-SA"/>
          <w:color w:val="111111"/>
          <w:sz w:val="28"/>
          <w:szCs w:val="28"/>
          <w:rtl/>
        </w:rPr>
        <w:t xml:space="preserve">وَفِی الْحَدِیثِ : « خَطِیبُ وَفْدِ الْمُؤْمِنِینَ ».</w:t>
      </w:r>
    </w:p>
    <w:p>
      <w:pPr>
        <w:pStyle w:val="BookText"/>
      </w:pPr>
      <w:r>
        <w:rPr>
          <w:rFonts w:ascii="Amiri" w:hAnsi="Amiri" w:eastAsia="Amiri" w:cs="Amiri"/>
          <w:lang w:bidi="ar-SA"/>
          <w:color w:val="111111"/>
          <w:sz w:val="28"/>
          <w:szCs w:val="28"/>
          <w:rtl/>
        </w:rPr>
        <w:t xml:space="preserve">خَطِیبُ القوم : کبیرهم الذی یُخَاطِبُ السلطان ویکلمه فی حوائجهم ، والوفد المراد به الجماعة. والْخَطْبُ والْمُخَاطَبَةُ والتَّخَاطُبُ : المراجعة فی الکلام ، ومنه الخُطْبَة ضما وکسرا ، لکن الخُطْبَة بالضم تختص بالموعظة والکلام المَخْطُوبُ به ، ولذا یعدی بنفسه فیقال : « خَطَبَنَا رسول الله صلی الله علیه و آله » أی وعظنا ، وبالکسر خِطْبَةُ النساء ، وهی من الرجل والِاخْتِطَابُ من المرأة ، یقال : « خَطَبَ المرأةَ إلی القوم » إذا تکلم أن یتزوج منهم ، فهو خَاطِبٌ. وخَطَّابٌ مبالغة. و « الخُطْبَةُ » بالضم فعلة بمعنی مفعول کنسخة بمعنی منسوخ وغرفة من ماء بمعنی مغروف ، والجمع خُطَبٌ. وخَطُبَ بالضم خَطَابَةً بالفتح : صار خَطِیباً ، وکان یقال لشعیب « خَطِیبُ الأنبیاء » لحسن مراجعته قومه ، وکانوا أهل بخس للمکیال والمیزان.</w:t>
      </w:r>
    </w:p>
    <w:p>
      <w:pPr>
        <w:pStyle w:val="BookText"/>
      </w:pPr>
      <w:r>
        <w:rPr>
          <w:rFonts w:ascii="Amiri" w:hAnsi="Amiri" w:eastAsia="Amiri" w:cs="Amiri"/>
          <w:lang w:bidi="ar-SA"/>
          <w:color w:val="111111"/>
          <w:sz w:val="28"/>
          <w:szCs w:val="28"/>
          <w:rtl/>
        </w:rPr>
        <w:t xml:space="preserve">وَفِی الْحَدِیثِ : « خَطَبَنَا ذَاتَ یَوْمٍ ». ضمَّن علیه السّلام خَطَبَنَا معنی وعظنا ، فعداه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10451_82754"/>
    <w:bookmarkEnd w:id="33"/>
    <w:p>
      <w:pPr>
        <w:pStyle w:val="BookText"/>
      </w:pPr>
      <w:r>
        <w:rPr>
          <w:rFonts w:ascii="Amiri" w:hAnsi="Amiri" w:eastAsia="Amiri" w:cs="Amiri"/>
          <w:lang w:bidi="ar-SA"/>
          <w:color w:val="111111"/>
          <w:sz w:val="28"/>
          <w:szCs w:val="28"/>
          <w:rtl/>
        </w:rPr>
        <w:t xml:space="preserve">تعدیته. و « الأَخْطَبُ » لازم بمعنی النطق بِالْخُطْبَةِ ، والیوم الذی أبهمه علیه السّلام فی قوله « ذات یوم » قد بینه فی بعض الروایات أنه کان آخر جمعة من شعبان. و « هذا خَطْبٌ یسیر « أی أمر یسیر ، والجمع » خُطُوبٌ ». و « هذا خَطْبٌ جلیل » أی أمر عظیم. وجل الْخَطْبُ : عظم الأمر والشأن. و « الخَطَّابِیَّةُ » طائفة منسوبة إلی الخَطَّابِ محمد بن وهب الأسدی الأجدع </w:t>
      </w:r>
      <w:r>
        <w:rPr>
          <w:rStyle w:val="FootnoteReference"/>
        </w:rPr>
        <w:footnoteReference w:id="65"/>
      </w:r>
      <w:r>
        <w:rPr>
          <w:rFonts w:ascii="IRNazanin" w:hAnsi="IRNazanin" w:eastAsia="IRNazanin" w:cs="IRNazanin"/>
          <w:lang w:bidi="fa-IR"/>
          <w:color w:val="111111"/>
          <w:sz w:val="28"/>
          <w:szCs w:val="28"/>
          <w:rtl/>
        </w:rPr>
        <w:t xml:space="preserve">وکانوا یدینون بشهادة الزور علی من خالفهم وخادعتهم لمخالفتهم له فی العقیدة إذا حلف علی صدق دعواه.</w:t>
      </w:r>
    </w:p>
    <w:p>
      <w:pPr>
        <w:pStyle w:val="BookText"/>
      </w:pPr>
      <w:r>
        <w:rPr>
          <w:rFonts w:ascii="Amiri" w:hAnsi="Amiri" w:eastAsia="Amiri" w:cs="Amiri"/>
          <w:lang w:bidi="ar-SA"/>
          <w:color w:val="111111"/>
          <w:sz w:val="28"/>
          <w:szCs w:val="28"/>
          <w:rtl/>
        </w:rPr>
        <w:t xml:space="preserve">وَفِی الْحَدِیثِ : « سَأَلَهُ رَجُلٌ : أُؤَخِّرُ الْمَغْرِبَ حَتَّی تَشْتَبِکَ النُّجُومُ؟ فَقَالَ : خَطَّابِیَّةٌ »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سنة سنها أبو الخطاب محمد بن المقلاص المکنی بأبی زینب. وأم الخَطَّابِ : کانت أمة للزبیر بن عبد المطلب فسطی بها نفیل فأحبلها.</w:t>
      </w:r>
    </w:p>
    <w:p>
      <w:pPr>
        <w:pStyle w:val="Heading4"/>
      </w:pPr>
      <w:bookmarkStart w:id="376" w:name="_Toc61"/>
      <w:r>
        <w:t>(خلب)</w:t>
      </w:r>
      <w:bookmarkEnd w:id="376"/>
    </w:p>
    <w:p>
      <w:pPr>
        <w:pStyle w:val="BookText"/>
      </w:pPr>
      <w:r>
        <w:rPr>
          <w:rFonts w:ascii="Amiri" w:hAnsi="Amiri" w:eastAsia="Amiri" w:cs="Amiri"/>
          <w:lang w:bidi="ar-SA"/>
          <w:color w:val="111111"/>
          <w:sz w:val="28"/>
          <w:szCs w:val="28"/>
          <w:rtl/>
        </w:rPr>
        <w:t xml:space="preserve">فِی حَدِیثِ وَصْفِ الْمُؤْمِنِ : « لَیْسَ تَبَاعُدُهُ تَکَبُّراً وَلَا عَظَمَةً وَلَا دُنُوُّهُ خَدِیعَةً وَلَا خِلَابَةً ».</w:t>
      </w:r>
    </w:p>
    <w:p>
      <w:pPr>
        <w:pStyle w:val="BookText"/>
      </w:pPr>
      <w:r>
        <w:rPr>
          <w:rFonts w:ascii="Amiri" w:hAnsi="Amiri" w:eastAsia="Amiri" w:cs="Amiri"/>
          <w:lang w:bidi="ar-SA"/>
          <w:color w:val="111111"/>
          <w:sz w:val="28"/>
          <w:szCs w:val="28"/>
          <w:rtl/>
        </w:rPr>
        <w:t xml:space="preserve">هی بکسر الخاء وخفة اللام : الخدیعة باللسان بالقول اللطیف ، یقال » خَلَبَهُ یَخْلُبُه « من باب قتل وضرب : خدعه ، والاسم « الخِلَابَة » بالکسر ، والفاعل » خَلُوبٌ « کرسول : کثیر الخِداع ، والْخُلْبَةُ کغرفة : اللیفة ، ومِنْهُ » کَانَ لَهُ صلی الله علیه و آله وِسَادَةٌ حَشْوُهَا خُلَّبٌ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10451_82755"/>
    <w:bookmarkEnd w:id="34"/>
    <w:p>
      <w:pPr>
        <w:pStyle w:val="BookText"/>
      </w:pPr>
      <w:r>
        <w:rPr>
          <w:rFonts w:ascii="Amiri" w:hAnsi="Amiri" w:eastAsia="Amiri" w:cs="Amiri"/>
          <w:lang w:bidi="ar-SA"/>
          <w:color w:val="111111"/>
          <w:sz w:val="28"/>
          <w:szCs w:val="28"/>
          <w:rtl/>
        </w:rPr>
        <w:t xml:space="preserve">و « البرق الخُلَّبُ » بضم الخاء وتشدید اللام المفتوحة : الذی لا غیث فیه ، کأنه خادع ، ومنه دُعَاءُ الِاسْتِسْقَاءِ « اللهُمَّ سُقْیَا غَیْرَ خُلَّبٍ بَرْقُهَا ».</w:t>
      </w:r>
    </w:p>
    <w:p>
      <w:pPr>
        <w:pStyle w:val="BookText"/>
      </w:pPr>
      <w:r>
        <w:rPr>
          <w:rFonts w:ascii="Amiri" w:hAnsi="Amiri" w:eastAsia="Amiri" w:cs="Amiri"/>
          <w:lang w:bidi="ar-SA"/>
          <w:color w:val="111111"/>
          <w:sz w:val="28"/>
          <w:szCs w:val="28"/>
          <w:rtl/>
        </w:rPr>
        <w:t xml:space="preserve">والْخُلَّبُ أیضا : السحاب یومض برقه حتی یرجی مطره ثم یَخْلُبُ وینقشع و « مِخْلَبُ الطائر » بکسر المیم وفتح اللام بمنزلة الظفر للإنسان.</w:t>
      </w:r>
    </w:p>
    <w:p>
      <w:pPr>
        <w:pStyle w:val="Heading4"/>
      </w:pPr>
      <w:bookmarkStart w:id="377" w:name="_Toc62"/>
      <w:r>
        <w:t>(خنب)</w:t>
      </w:r>
      <w:bookmarkEnd w:id="377"/>
    </w:p>
    <w:p>
      <w:pPr>
        <w:pStyle w:val="BookText"/>
      </w:pPr>
      <w:r>
        <w:rPr>
          <w:rFonts w:ascii="IRNazanin" w:hAnsi="IRNazanin" w:eastAsia="IRNazanin" w:cs="IRNazanin"/>
          <w:lang w:bidi="fa-IR"/>
          <w:color w:val="111111"/>
          <w:sz w:val="28"/>
          <w:szCs w:val="28"/>
          <w:rtl/>
        </w:rPr>
        <w:t xml:space="preserve">أحمد بن عبد الله بن مهران المعروف بابن خَانِبَةَ بالخاء والنون بعد الألف والباء الموحدة رجل من رواة الحدیث </w:t>
      </w:r>
      <w:r>
        <w:rPr>
          <w:rStyle w:val="FootnoteReference"/>
        </w:rPr>
        <w:footnoteReference w:id="67"/>
      </w:r>
    </w:p>
    <w:p>
      <w:pPr>
        <w:pStyle w:val="Heading4"/>
      </w:pPr>
      <w:bookmarkStart w:id="378" w:name="_Toc63"/>
      <w:r>
        <w:t>(خنرب)</w:t>
      </w:r>
      <w:bookmarkEnd w:id="378"/>
    </w:p>
    <w:p>
      <w:pPr>
        <w:pStyle w:val="BookText"/>
      </w:pPr>
      <w:r>
        <w:rPr>
          <w:rFonts w:ascii="Amiri" w:hAnsi="Amiri" w:eastAsia="Amiri" w:cs="Amiri"/>
          <w:lang w:bidi="ar-SA"/>
          <w:color w:val="111111"/>
          <w:sz w:val="28"/>
          <w:szCs w:val="28"/>
          <w:rtl/>
        </w:rPr>
        <w:t xml:space="preserve">فِی الْخَبَرِ : « إِنَّ بَعْضَ أَصْحَابِهِ شَکَا إِلَیْهِ الْوَسْوَسَةَ فَقَالَ : یَا رَسُولَ اللهِ صلی الله علیه و آله إِنَّ الشَّیْطَانَ قَدْ حَالَ بَیْنِی وَبَیْنَ صَلَاتِی یُلَبِّسُهَا عَلَیَّ. فَقَالَ رَسُولُ اللهِ : ذَلِکَ الشَّیْطَانُ یُقَالُ لَهُ خِنْرَبٌ ، فَإِذَا أَحْسَسْتَ بِهِ فَتَعَوَّذْ بِاللهِ مِنْهُ. قَالَ : فَفَعَلْتُ ذَلِکَ فَأَذْهَبَهُ اللهُ عَنِّی »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الأفاضل : « خنرب » بخاء معجمة تفتح وتکسر ونون ساکنة وراء مفتوحة وباء موحدة.</w:t>
      </w:r>
    </w:p>
    <w:p>
      <w:pPr>
        <w:pStyle w:val="Heading4"/>
      </w:pPr>
      <w:bookmarkStart w:id="379" w:name="_Toc64"/>
      <w:r>
        <w:t>(خوب)</w:t>
      </w:r>
      <w:bookmarkEnd w:id="379"/>
    </w:p>
    <w:p>
      <w:pPr>
        <w:pStyle w:val="BookText"/>
      </w:pPr>
      <w:r>
        <w:rPr>
          <w:rFonts w:ascii="Amiri" w:hAnsi="Amiri" w:eastAsia="Amiri" w:cs="Amiri"/>
          <w:lang w:bidi="ar-SA"/>
          <w:color w:val="111111"/>
          <w:sz w:val="28"/>
          <w:szCs w:val="28"/>
          <w:rtl/>
        </w:rPr>
        <w:t xml:space="preserve">فِی الدُّعَاءِ : « نَعُوذُ بِاللهِ مِنَ الْخُوبَةِ ».</w:t>
      </w:r>
    </w:p>
    <w:p>
      <w:pPr>
        <w:pStyle w:val="BookText"/>
      </w:pPr>
      <w:r>
        <w:rPr>
          <w:rFonts w:ascii="Amiri" w:hAnsi="Amiri" w:eastAsia="Amiri" w:cs="Amiri"/>
          <w:lang w:bidi="ar-SA"/>
          <w:color w:val="111111"/>
          <w:sz w:val="28"/>
          <w:szCs w:val="28"/>
          <w:rtl/>
        </w:rPr>
        <w:t xml:space="preserve">أی الفقر ، یقال خَابَ یَخُوبُ خَوْبَةً : إذا ذهب ما عندهم.</w:t>
      </w:r>
    </w:p>
    <w:p>
      <w:pPr>
        <w:pStyle w:val="Heading4"/>
      </w:pPr>
      <w:bookmarkStart w:id="380" w:name="_Toc65"/>
      <w:r>
        <w:t>(خیب)</w:t>
      </w:r>
      <w:bookmarkEnd w:id="380"/>
    </w:p>
    <w:p>
      <w:pPr>
        <w:pStyle w:val="BookText"/>
      </w:pPr>
      <w:r>
        <w:rPr>
          <w:rFonts w:ascii="Amiri" w:hAnsi="Amiri" w:eastAsia="Amiri" w:cs="Amiri"/>
          <w:lang w:bidi="ar-SA"/>
          <w:color w:val="111111"/>
          <w:sz w:val="28"/>
          <w:szCs w:val="28"/>
          <w:rtl/>
        </w:rPr>
        <w:t xml:space="preserve">« الْخَائِبُونَ » هم الذین فاتهم الظفر بالمطلوب. والْخَیْبَةُ : الحرمان والخسران ، یقال : خَابَ یَخِیبُ وخَابَ یَخُوبُ ومنه الدُّعَاءُ « أَعُوذُ بِکَ مِنْ خَیْبَةِ الْمُنْقَلَبِ ».</w:t>
      </w:r>
    </w:p>
    <w:p>
      <w:pPr>
        <w:pStyle w:val="BookText"/>
      </w:pPr>
      <w:r>
        <w:rPr>
          <w:rFonts w:ascii="Amiri" w:hAnsi="Amiri" w:eastAsia="Amiri" w:cs="Amiri"/>
          <w:lang w:bidi="ar-SA"/>
          <w:color w:val="111111"/>
          <w:sz w:val="28"/>
          <w:szCs w:val="28"/>
          <w:rtl/>
        </w:rPr>
        <w:t xml:space="preserve">و « خَیَّبَهُ الله » بالتشدید : جعله خَائِباً خاسرا.</w:t>
      </w:r>
    </w:p>
    <w:p>
      <w:pPr>
        <w:pStyle w:val="BookText"/>
      </w:pPr>
      <w:r>
        <w:rPr>
          <w:rFonts w:ascii="Amiri" w:hAnsi="Amiri" w:eastAsia="Amiri" w:cs="Amiri"/>
          <w:lang w:bidi="ar-SA"/>
          <w:color w:val="111111"/>
          <w:sz w:val="28"/>
          <w:szCs w:val="28"/>
          <w:rtl/>
        </w:rPr>
        <w:t xml:space="preserve">وَفِی حَدِیثِ عَلِیٍّ علیه السّلام : « مَنْ فَازَ بِکُمْ فَقَدْ فَازَ بِالْفَلَاحِ الْأَخْیَبِ »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بالسهم الْخَائِبِ الذی لا نصیب له من قداح المیسر ، وهی ثلاثة المنیح والسفیح والوغد.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10451_82756"/>
    <w:bookmarkEnd w:id="35"/>
    <w:p>
      <w:pPr>
        <w:pStyle w:val="Heading3"/>
      </w:pPr>
      <w:bookmarkStart w:id="381" w:name="_Toc66"/>
      <w:r>
        <w:t>باب ما أوله الدال</w:t>
      </w:r>
      <w:bookmarkEnd w:id="381"/>
    </w:p>
    <w:p>
      <w:pPr>
        <w:pStyle w:val="Heading4"/>
      </w:pPr>
      <w:bookmarkStart w:id="382" w:name="_Toc67"/>
      <w:r>
        <w:t>(داب)</w:t>
      </w:r>
      <w:bookmarkEnd w:id="382"/>
    </w:p>
    <w:p>
      <w:pPr>
        <w:pStyle w:val="BookText"/>
      </w:pPr>
      <w:r>
        <w:rPr>
          <w:rFonts w:ascii="Amiri" w:hAnsi="Amiri" w:eastAsia="Amiri" w:cs="Amiri"/>
          <w:lang w:bidi="ar-SA"/>
          <w:color w:val="111111"/>
          <w:sz w:val="28"/>
          <w:szCs w:val="28"/>
          <w:rtl/>
        </w:rPr>
        <w:t xml:space="preserve">قوله تعالی : ( کَدَأْبِ آلِ فِرْعَوْنَ ) [3 / 11 ] الدَّأْبُ بسکون همزة وقد تفتح : العادة والشأن ، وأصله « من دَأَبَ فی العمل « إذا جد وتعب ، فقوله : ( کَدَأْبِ آلِ فِرْعَوْنَ ) أی عادتهم الذین دَأَبُوا فیها ، أی داموا علیها. قوله : ( سَبْعَ سِنِینَ دَأَباً ) [ 12 / 47 ] أی جدا فی الزراعة ومتابعة أی تَدْأَبُونَ دَأْباً. والدَّأْبُ : الملازمة للشیء. قوله : ( وَسَخَّرَ لَکُمُ الشَّمْسَ وَالْقَمَرَ دائِبَیْنِ ) [ 14 /33 ] أی یَدْأَبَانِ فی سیرهما لا یفتران فی منافع الخلق وإصلاح ما یصلحان من الأرض والأبدان والنبات - کذا ذکره الشیخ أبو علی.</w:t>
      </w:r>
    </w:p>
    <w:p>
      <w:pPr>
        <w:pStyle w:val="BookText"/>
      </w:pPr>
      <w:r>
        <w:rPr>
          <w:rFonts w:ascii="Amiri" w:hAnsi="Amiri" w:eastAsia="Amiri" w:cs="Amiri"/>
          <w:lang w:bidi="ar-SA"/>
          <w:color w:val="111111"/>
          <w:sz w:val="28"/>
          <w:szCs w:val="28"/>
          <w:rtl/>
        </w:rPr>
        <w:t xml:space="preserve">وَفِی الْحَدِیثِ : « صَلَاةُ اللَّیْلِ دَأْبُ الصَّالِحِینَ ».</w:t>
      </w:r>
    </w:p>
    <w:p>
      <w:pPr>
        <w:pStyle w:val="BookText"/>
      </w:pPr>
      <w:r>
        <w:rPr>
          <w:rFonts w:ascii="Amiri" w:hAnsi="Amiri" w:eastAsia="Amiri" w:cs="Amiri"/>
          <w:lang w:bidi="ar-SA"/>
          <w:color w:val="111111"/>
          <w:sz w:val="28"/>
          <w:szCs w:val="28"/>
          <w:rtl/>
        </w:rPr>
        <w:t xml:space="preserve">أی عادتهم وشأنهم ، ومنه « کان دَأْبِی ودَأْبُهُمْ کذا ». والدَّأْبُ : الجد فی العمل ، ومنه حَدِیثُ الْهِلَالُ » الدَّائِبُ السَّرِیعُ ».</w:t>
      </w:r>
    </w:p>
    <w:p>
      <w:pPr>
        <w:pStyle w:val="BookText"/>
      </w:pPr>
      <w:r>
        <w:rPr>
          <w:rFonts w:ascii="Amiri" w:hAnsi="Amiri" w:eastAsia="Amiri" w:cs="Amiri"/>
          <w:lang w:bidi="ar-SA"/>
          <w:color w:val="111111"/>
          <w:sz w:val="28"/>
          <w:szCs w:val="28"/>
          <w:rtl/>
        </w:rPr>
        <w:t xml:space="preserve">ومنه قَوْلُهُ علیه السّلام : « فَرُبَ دَائِبٍ مُضَیِّعٌ ».</w:t>
      </w:r>
    </w:p>
    <w:p>
      <w:pPr>
        <w:pStyle w:val="BookText"/>
      </w:pPr>
      <w:r>
        <w:rPr>
          <w:rFonts w:ascii="Amiri" w:hAnsi="Amiri" w:eastAsia="Amiri" w:cs="Amiri"/>
          <w:lang w:bidi="ar-SA"/>
          <w:color w:val="111111"/>
          <w:sz w:val="28"/>
          <w:szCs w:val="28"/>
          <w:rtl/>
        </w:rPr>
        <w:t xml:space="preserve">یعنی أن العامل قد یَدْأَبُ فی عمله لله لکنه یکون مضیعا لجهله بکیفیة إیقاعه وإتیانه به علی الوجه المرضی. وفِی وَصْفِ عَلِیِّ بْنِ الْحُسَیْنِ علیه السّلام » الدَّائِبِ.</w:t>
      </w:r>
    </w:p>
    <w:p>
      <w:pPr>
        <w:pStyle w:val="BookText"/>
      </w:pPr>
      <w:r>
        <w:rPr>
          <w:rFonts w:ascii="IRNazanin" w:hAnsi="IRNazanin" w:eastAsia="IRNazanin" w:cs="IRNazanin"/>
          <w:lang w:bidi="fa-IR"/>
          <w:color w:val="111111"/>
          <w:sz w:val="28"/>
          <w:szCs w:val="28"/>
          <w:rtl/>
        </w:rPr>
        <w:t xml:space="preserve">المجتهد فی العبادات » لما</w:t>
      </w:r>
    </w:p>
    <w:p>
      <w:pPr>
        <w:pStyle w:val="BookText"/>
      </w:pPr>
      <w:r>
        <w:rPr>
          <w:rFonts w:ascii="Amiri" w:hAnsi="Amiri" w:eastAsia="Amiri" w:cs="Amiri"/>
          <w:lang w:bidi="ar-SA"/>
          <w:color w:val="111111"/>
          <w:sz w:val="28"/>
          <w:szCs w:val="28"/>
          <w:rtl/>
        </w:rPr>
        <w:t xml:space="preserve">رُوِیَ مِنْ أَنَّهُ کَانَ یُصَلِّی فِی کُلِّ لَیْلَةٍ أَلْفَ رَکْعَةٍ.</w:t>
      </w:r>
    </w:p>
    <w:p>
      <w:pPr>
        <w:pStyle w:val="BookText"/>
      </w:pPr>
      <w:r>
        <w:rPr>
          <w:rFonts w:ascii="Amiri" w:hAnsi="Amiri" w:eastAsia="Amiri" w:cs="Amiri"/>
          <w:lang w:bidi="ar-SA"/>
          <w:color w:val="111111"/>
          <w:sz w:val="28"/>
          <w:szCs w:val="28"/>
          <w:rtl/>
        </w:rPr>
        <w:t xml:space="preserve">والدَّائِبَانِ : اللیل والنهار.</w:t>
      </w:r>
    </w:p>
    <w:p>
      <w:pPr>
        <w:pStyle w:val="Heading4"/>
      </w:pPr>
      <w:bookmarkStart w:id="383" w:name="_Toc68"/>
      <w:r>
        <w:t>(دبب)</w:t>
      </w:r>
      <w:bookmarkEnd w:id="383"/>
    </w:p>
    <w:p>
      <w:pPr>
        <w:pStyle w:val="BookText"/>
      </w:pPr>
      <w:r>
        <w:rPr>
          <w:rFonts w:ascii="Amiri" w:hAnsi="Amiri" w:eastAsia="Amiri" w:cs="Amiri"/>
          <w:lang w:bidi="ar-SA"/>
          <w:color w:val="111111"/>
          <w:sz w:val="28"/>
          <w:szCs w:val="28"/>
          <w:rtl/>
        </w:rPr>
        <w:t xml:space="preserve">قوله تعالی : ( أَخْرَجْنا لَهُمْ دَابَّةً مِنَ الْأَرْضِ تُکَلِّمُهُمْ ) [ 27 / 82 ]</w:t>
      </w:r>
    </w:p>
    <w:p>
      <w:pPr>
        <w:pStyle w:val="BookText"/>
      </w:pPr>
      <w:r>
        <w:rPr>
          <w:rFonts w:ascii="Amiri" w:hAnsi="Amiri" w:eastAsia="Amiri" w:cs="Amiri"/>
          <w:lang w:bidi="ar-SA"/>
          <w:color w:val="111111"/>
          <w:sz w:val="28"/>
          <w:szCs w:val="28"/>
          <w:rtl/>
        </w:rPr>
        <w:t xml:space="preserve">رُوِیَ أَنَّهَا تَخْرُجُ مِنْ بَیْنِ الصَّفَا وَالْمَرْوَةِ فَتُخْبِرُ الْمُؤْمِنَ بِأَنَّهُ مُؤْمِنٌ وَالْکَافِرَ بِأَنَّهُ کَافِرٌ.</w:t>
      </w:r>
    </w:p>
    <w:p>
      <w:pPr>
        <w:pStyle w:val="BookText"/>
      </w:pPr>
      <w:r>
        <w:rPr>
          <w:rFonts w:ascii="Amiri" w:hAnsi="Amiri" w:eastAsia="Amiri" w:cs="Amiri"/>
          <w:lang w:bidi="ar-SA"/>
          <w:color w:val="111111"/>
          <w:sz w:val="28"/>
          <w:szCs w:val="28"/>
          <w:rtl/>
        </w:rPr>
        <w:t xml:space="preserve">وَفِی الْخَبَرِ عَنْهُ صلی الله علیه و آله : « دَابَّةُ الْأَرْضِ طُولُهَا سِتُّونَ ذِرَاعاً لَا یُدْرِکُهَا طَالِبٌ وَلَا یَفُوتُهَا هَارِبٌ ، فَتَسِمُ الْمُؤْمِنَ بَیْنَ عَیْنَیْهِ وَتَسِمُ الْکَافِرَ بَیْنَ عَیْنَیْهِ ، حَتَّی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یُقَالَ : یَا مُؤْمِنُ یَا کَافِرٌ ».</w:t>
      </w:r>
    </w:p>
    <w:p>
      <w:pPr>
        <w:pStyle w:val="BookText"/>
      </w:pPr>
      <w:r>
        <w:rPr>
          <w:rFonts w:ascii="Amiri" w:hAnsi="Amiri" w:eastAsia="Amiri" w:cs="Amiri"/>
          <w:lang w:bidi="ar-SA"/>
          <w:color w:val="111111"/>
          <w:sz w:val="28"/>
          <w:szCs w:val="28"/>
          <w:rtl/>
        </w:rPr>
        <w:t xml:space="preserve">و ( تُکَلِّمُهُمْ ) قیل ببطلان الأدیان.</w:t>
      </w:r>
    </w:p>
    <w:p>
      <w:pPr>
        <w:pStyle w:val="BookText"/>
      </w:pPr>
      <w:r>
        <w:rPr>
          <w:rFonts w:ascii="Amiri" w:hAnsi="Amiri" w:eastAsia="Amiri" w:cs="Amiri"/>
          <w:lang w:bidi="ar-SA"/>
          <w:color w:val="111111"/>
          <w:sz w:val="28"/>
          <w:szCs w:val="28"/>
          <w:rtl/>
        </w:rPr>
        <w:t xml:space="preserve">وَعَنْ أَبِی عَبْدِ اللهِ انْتَهَی رَسُولُ اللهِ صلی الله علیه و آله إِلَی أَمِیرِ الْمُؤْمِنِینَ علیه السّلام وَهُوَ نَائِمٌ فِی الْمَسْجِدِ قَدْ جَمَعَ رَمْلاً وَوَضَعَ رَأْسَهُ عَلَیْهِ ، فَحَرَّکَهُ بِرِجْلَیْهِ ثُمَّ قَالَ لَهُ : « قُمْ یَا دَابَّةَ اللهِ « فَقَالَ رَجُلٌ مِنْ أَصْحَابِهِ : أَیُسَمِّی بَعْضُنَا بَعْضاً بِهَذَا الِاسْمِ؟ فَقَالَ : لَا وَاللهِ مَا هُوَ إِلَّا لَهُ خَاصَّةً ، هُوَ الدَّابَّةُ الَّتِی ذَکَرَهَا اللهُ فِی کِتَابِهِ : ( وَإِذا وَقَعَ الْقَوْلُ عَلَیْهِمْ أَخْرَجْنا لَهُمْ دَابَّةً مِنَ الْأَرْضِ ) - الْآیَةَ. ثُمَّ قَالَ صلی الله علیه و آله : « إِذَا کَانَ آخِرُ الزَّمَانِ أَخْرَجَکَ اللهُ فِی أَحْسَنِ صُورَةٍ وَمَعَکَ مِیسَمٌ تَسِمُ بِهِ أَعْدَاءَکَ ».</w:t>
      </w:r>
    </w:p>
    <w:p>
      <w:pPr>
        <w:pStyle w:val="BookText"/>
      </w:pPr>
      <w:r>
        <w:rPr>
          <w:rFonts w:ascii="Amiri" w:hAnsi="Amiri" w:eastAsia="Amiri" w:cs="Amiri"/>
          <w:lang w:bidi="ar-SA"/>
          <w:color w:val="111111"/>
          <w:sz w:val="28"/>
          <w:szCs w:val="28"/>
          <w:rtl/>
        </w:rPr>
        <w:t xml:space="preserve">قوله : ( وَاللهُ خَلَقَ کُلَ دَابَّةٍ مِنْ ماءٍ ) [ 24 / 45 ] أی خلق کل حیوان ممیزا کان أو غیر ممیز. قال فی المصباح : فأما تخصیص الفرس والبغل بِالدَّابَّةِ عند الإطلاق فعرف طار ، وتطلق الدابة علی الذکر والأنثی وکل ماش علی الأرض ، حتی الطیر لأنه یَدِبُ برجلیه فی بعض حالاته. وجمع الدَّابَّةِ « دَوَابُ » بفتح وتشدید إلا أنه غلب فیما یرکب ، وهو المعنی اللغوی الخاص. قوله : ( ما دَلَّهُمْ عَلی مَوْتِهِ إِلَّا دَابَّةُ الْأَرْضِ تَأْکُلُ مِنْسَأَتَهُ ) [34 / 14 ] یرید الأرضة ، وهی التی تأکل الخشب.</w:t>
      </w:r>
    </w:p>
    <w:p>
      <w:pPr>
        <w:pStyle w:val="BookText"/>
      </w:pPr>
      <w:r>
        <w:rPr>
          <w:rFonts w:ascii="Amiri" w:hAnsi="Amiri" w:eastAsia="Amiri" w:cs="Amiri"/>
          <w:lang w:bidi="ar-SA"/>
          <w:color w:val="111111"/>
          <w:sz w:val="28"/>
          <w:szCs w:val="28"/>
          <w:rtl/>
        </w:rPr>
        <w:t xml:space="preserve">وَفِی حَدِیثِ الْآبِقِ : « یُعَلَّقُ فِی رَقَبَةِ دَابَّةٍ ».</w:t>
      </w:r>
    </w:p>
    <w:p>
      <w:pPr>
        <w:pStyle w:val="BookText"/>
      </w:pPr>
      <w:r>
        <w:rPr>
          <w:rFonts w:ascii="IRNazanin" w:hAnsi="IRNazanin" w:eastAsia="IRNazanin" w:cs="IRNazanin"/>
          <w:lang w:bidi="fa-IR"/>
          <w:color w:val="111111"/>
          <w:sz w:val="28"/>
          <w:szCs w:val="28"/>
          <w:rtl/>
        </w:rPr>
        <w:t xml:space="preserve">قد مر ذکره فی رأی. و « دَبَ الشیخ « من باب ضرب : مشی مشیا رویدا ، ومثله » دَبَ الصبی » ، وقولهم : « أکذب ممن دَبَ ودرج » أی الأحیاء والأموات. ودَبَ ذلک فی عروقه : سری. ودَبَ الجیش دَبِیباً : سار سیرا لینا ، ومنه « دَبِیبُ النمل ».</w:t>
      </w:r>
    </w:p>
    <w:p>
      <w:pPr>
        <w:pStyle w:val="BookText"/>
      </w:pPr>
      <w:r>
        <w:rPr>
          <w:rFonts w:ascii="Amiri" w:hAnsi="Amiri" w:eastAsia="Amiri" w:cs="Amiri"/>
          <w:lang w:bidi="ar-SA"/>
          <w:color w:val="111111"/>
          <w:sz w:val="28"/>
          <w:szCs w:val="28"/>
          <w:rtl/>
        </w:rPr>
        <w:t xml:space="preserve">وَ « دَبَ إِلَیْکُمْ دَاءُ الْأُمَمِ الْمَاضِیَةِ » :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یرید الحسد. و « الدَّبَّةُ » بفتح المهملة وتشدید الموحدة : وعاء یوضع فیه الدهن ونحوه و « دَبَّةُ شبیب » اسم کتاب نوادر الحکمة لمحمد بن أحمد بن یحیی ، وشبیب رجل کان بقم له دَبَّةٌ ذات بیوت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10451_82758"/>
    <w:bookmarkEnd w:id="36"/>
    <w:p>
      <w:pPr>
        <w:pStyle w:val="BookText"/>
      </w:pPr>
      <w:r>
        <w:rPr>
          <w:rFonts w:ascii="Amiri" w:hAnsi="Amiri" w:eastAsia="Amiri" w:cs="Amiri"/>
          <w:lang w:bidi="ar-SA"/>
          <w:color w:val="111111"/>
          <w:sz w:val="28"/>
          <w:szCs w:val="28"/>
          <w:rtl/>
        </w:rPr>
        <w:t xml:space="preserve">یعطی منها ما یطلب من دهن ، فشبهوا هذا الکتاب بها. و « الدُّبُ » بضم المهملة وتشدید الموحدة : حیوان خبیث یعد من السباع ، والأنثی » دُبَّةٌ » ، والجمع « دِبَبَةٌ » کعنبة. والدَّبْدَبَةُ : ضرب من الصوت.</w:t>
      </w:r>
    </w:p>
    <w:p>
      <w:pPr>
        <w:pStyle w:val="Heading4"/>
      </w:pPr>
      <w:bookmarkStart w:id="384" w:name="_Toc69"/>
      <w:r>
        <w:t>(درب)</w:t>
      </w:r>
      <w:bookmarkEnd w:id="384"/>
    </w:p>
    <w:p>
      <w:pPr>
        <w:pStyle w:val="BookText"/>
      </w:pPr>
      <w:r>
        <w:rPr>
          <w:rFonts w:ascii="Amiri" w:hAnsi="Amiri" w:eastAsia="Amiri" w:cs="Amiri"/>
          <w:lang w:bidi="ar-SA"/>
          <w:color w:val="111111"/>
          <w:sz w:val="28"/>
          <w:szCs w:val="28"/>
          <w:rtl/>
        </w:rPr>
        <w:t xml:space="preserve">الدُّرْبَةُ : العادة والجرأة ، یقال : دَرِبَ الرجل دَرَباً فهو دَرِبٌ من باب تعب ، وقد یقال « دَارِبٌ » فی اسم الفاعل. والدَّرْبُ معروف وأصله المدخل بین جبلین ، والجمع « دُرُوبٌ » کفلس وفلوس.</w:t>
      </w:r>
    </w:p>
    <w:p>
      <w:pPr>
        <w:pStyle w:val="Heading4"/>
      </w:pPr>
      <w:bookmarkStart w:id="385" w:name="_Toc70"/>
      <w:r>
        <w:t>(دعب)</w:t>
      </w:r>
      <w:bookmarkEnd w:id="385"/>
    </w:p>
    <w:p>
      <w:pPr>
        <w:pStyle w:val="BookText"/>
      </w:pPr>
      <w:r>
        <w:rPr>
          <w:rFonts w:ascii="Amiri" w:hAnsi="Amiri" w:eastAsia="Amiri" w:cs="Amiri"/>
          <w:lang w:bidi="ar-SA"/>
          <w:color w:val="111111"/>
          <w:sz w:val="28"/>
          <w:szCs w:val="28"/>
          <w:rtl/>
        </w:rPr>
        <w:t xml:space="preserve">فِی الْحَدِیثِ : « مَا مِنْ مُؤْمِنٍ إِلَّا وَفِیهِ دُعَابَةٌ »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 بضم الدال : المزاح.</w:t>
      </w:r>
    </w:p>
    <w:p>
      <w:pPr>
        <w:pStyle w:val="BookText"/>
      </w:pPr>
      <w:r>
        <w:rPr>
          <w:rFonts w:ascii="Amiri" w:hAnsi="Amiri" w:eastAsia="Amiri" w:cs="Amiri"/>
          <w:lang w:bidi="ar-SA"/>
          <w:color w:val="111111"/>
          <w:sz w:val="28"/>
          <w:szCs w:val="28"/>
          <w:rtl/>
        </w:rPr>
        <w:t xml:space="preserve">وَفِی الْحَدِیثِ : « قُلْتُ : وَمَا الدُّعَابَةُ؟ قَالَ : الْمِزَاحُ »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یستملح. ومثله « کَانَ فِیهِ صلی الله علیه و آله دُعَابَةٌ ».</w:t>
      </w:r>
    </w:p>
    <w:p>
      <w:pPr>
        <w:pStyle w:val="BookText"/>
      </w:pPr>
      <w:r>
        <w:rPr>
          <w:rFonts w:ascii="Amiri" w:hAnsi="Amiri" w:eastAsia="Amiri" w:cs="Amiri"/>
          <w:lang w:bidi="ar-SA"/>
          <w:color w:val="111111"/>
          <w:sz w:val="28"/>
          <w:szCs w:val="28"/>
          <w:rtl/>
        </w:rPr>
        <w:t xml:space="preserve">ومثله فِی حَدِیثِ جَابِرٍ : « فَهَلَّا بِکْراً تُدَاعِبُهَا وَتُدَاعِبُکَ ».</w:t>
      </w:r>
    </w:p>
    <w:p>
      <w:pPr>
        <w:pStyle w:val="BookText"/>
      </w:pPr>
      <w:r>
        <w:rPr>
          <w:rFonts w:ascii="Amiri" w:hAnsi="Amiri" w:eastAsia="Amiri" w:cs="Amiri"/>
          <w:lang w:bidi="ar-SA"/>
          <w:color w:val="111111"/>
          <w:sz w:val="28"/>
          <w:szCs w:val="28"/>
          <w:rtl/>
        </w:rPr>
        <w:t xml:space="preserve">کله من قولهم : دَعَبَ یَدْعَبُ مثل مزح یمزح وزنا ومعنی وفی لغة من باب تعب. ودَاعَبَهُ مُدَاعَبَةً : أی مازحه ممازحة وَفِی الْحَدِیثِ : « إِنَّ اللهَ یُحِبُ الْمُدَاعِبَ فِی الْجِمَاعِ بِلَا رَفَثٍ »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الممازح فی الجماع بلا فحش. وفِیهِ : « کَانَ رَسُولُ اللهِ صلی الله علیه و آله یُدَاعِبُ الرَّجُلَ یُرِیدُ أَنْ یَسُرَّهُ »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4"/>
      </w:pPr>
      <w:bookmarkStart w:id="386" w:name="_Toc71"/>
      <w:r>
        <w:t>(دلب)</w:t>
      </w:r>
      <w:bookmarkEnd w:id="386"/>
    </w:p>
    <w:p>
      <w:pPr>
        <w:pStyle w:val="BookText"/>
      </w:pPr>
      <w:r>
        <w:rPr>
          <w:rFonts w:ascii="Amiri" w:hAnsi="Amiri" w:eastAsia="Amiri" w:cs="Amiri"/>
          <w:lang w:bidi="ar-SA"/>
          <w:color w:val="111111"/>
          <w:sz w:val="28"/>
          <w:szCs w:val="28"/>
          <w:rtl/>
        </w:rPr>
        <w:t xml:space="preserve">« الدُّولَابُ » واحد الدَّوَالِیبِ فارسی معرب - قاله الجوهری. وقال غیره : و « الدُّولَابُ » بالفتح : المنجنون التی تدیرها الدابة.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10451_82759"/>
    <w:bookmarkEnd w:id="37"/>
    <w:p>
      <w:pPr>
        <w:pStyle w:val="Heading3"/>
      </w:pPr>
      <w:bookmarkStart w:id="387" w:name="_Toc72"/>
      <w:r>
        <w:t>باب ما أوله الذال</w:t>
      </w:r>
      <w:bookmarkEnd w:id="387"/>
    </w:p>
    <w:p>
      <w:pPr>
        <w:pStyle w:val="Heading4"/>
      </w:pPr>
      <w:bookmarkStart w:id="388" w:name="_Toc73"/>
      <w:r>
        <w:t>(ذاب)</w:t>
      </w:r>
      <w:bookmarkEnd w:id="388"/>
    </w:p>
    <w:p>
      <w:pPr>
        <w:pStyle w:val="BookText"/>
      </w:pPr>
      <w:r>
        <w:rPr>
          <w:rFonts w:ascii="Amiri" w:hAnsi="Amiri" w:eastAsia="Amiri" w:cs="Amiri"/>
          <w:lang w:bidi="ar-SA"/>
          <w:color w:val="111111"/>
          <w:sz w:val="28"/>
          <w:szCs w:val="28"/>
          <w:rtl/>
        </w:rPr>
        <w:t xml:space="preserve">قوله تعالی : ( فَأَکَلَهُ الذِّئْبُ ) [ 12 / 17 ] هو حیوان معروف ، یهمز ولا یهمز ، وجمعه القلیل « أَذْؤُبٌ » والکثیر « ذُؤْبَانٌ ». وفِی الْحَدِیثِ : « مُسِخَ الذِّئْبُ وَکَانَ أَعْرَابِیّاً دَیُّوثاً ».</w:t>
      </w:r>
    </w:p>
    <w:p>
      <w:pPr>
        <w:pStyle w:val="BookText"/>
      </w:pPr>
      <w:r>
        <w:rPr>
          <w:rFonts w:ascii="Amiri" w:hAnsi="Amiri" w:eastAsia="Amiri" w:cs="Amiri"/>
          <w:lang w:bidi="ar-SA"/>
          <w:color w:val="111111"/>
          <w:sz w:val="28"/>
          <w:szCs w:val="28"/>
          <w:rtl/>
        </w:rPr>
        <w:t xml:space="preserve">وفِی حَدِیثِ عَلِیٍّ علیه السّلام مَعَ الْخَوَارِجِ : « ثُمَّ خَرَجَ إِلَیَّ مِنْکُمْ جُنَیْدٌ مُتَذَائِبٌ [ ضَعِیفٌ ] ( کَأَنَّما یُساقُونَ إِلَی الْمَوْتِ وَهُمْ یَنْظُرُونَ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مُتَذَائِبٌ : أی مضطرب ، من قولهم » تَذَاءَبَتِ الریح « إذا اضطرب هبوبها ، ومنه سمی الذِّئْبُ ذِئْباً لاضطراب مشیته. و « الذُّؤْبَةُ » بالضم : الظفر من الشعر إذا کانت مرسلة ، فإذا کانت ملفوفة فهی عقیصة ، والجمع « الذَّوَائِبُ » قال الجوهری : وکان فی الأصل « ذَآئِبَ » لأن الألف التی فی ذُؤَابَةٍ کالألف التی فی رسالة حقها أن تبدل منها همزة فی الجمع ، لکنهم استثقلوا أن یقع ألف الجمع بین الهمزتین فأبدلوا من الأولی واوا. و « الغلام المُذَأَّبُ » الذی له ذُؤَابَةٌ.</w:t>
      </w:r>
    </w:p>
    <w:p>
      <w:pPr>
        <w:pStyle w:val="BookText"/>
      </w:pPr>
      <w:r>
        <w:rPr>
          <w:rFonts w:ascii="Amiri" w:hAnsi="Amiri" w:eastAsia="Amiri" w:cs="Amiri"/>
          <w:lang w:bidi="ar-SA"/>
          <w:color w:val="111111"/>
          <w:sz w:val="28"/>
          <w:szCs w:val="28"/>
          <w:rtl/>
        </w:rPr>
        <w:t xml:space="preserve">وَفِی الْحَدِیثِ : « الشَّیْبُ فِی الذَّوَائِبِ شَجَاعَةٌ ».</w:t>
      </w:r>
    </w:p>
    <w:p>
      <w:pPr>
        <w:pStyle w:val="BookText"/>
      </w:pPr>
      <w:r>
        <w:rPr>
          <w:rFonts w:ascii="Amiri" w:hAnsi="Amiri" w:eastAsia="Amiri" w:cs="Amiri"/>
          <w:lang w:bidi="ar-SA"/>
          <w:color w:val="111111"/>
          <w:sz w:val="28"/>
          <w:szCs w:val="28"/>
          <w:rtl/>
        </w:rPr>
        <w:t xml:space="preserve">و « الْمِذْأَبَةُ » من کل شیء : أعلاه ، ومنه « ذُؤَابَةُ العرش » و « ذُؤَابَةُ الجبل » ثم استعیر للعز والشرف ، فیقال « لست من ذَوَائِبِ قریش » أی لست من أشرافهم وذوی أقدارهم. والذُّؤَابَةُ : طرف العمامة والسوط.</w:t>
      </w:r>
    </w:p>
    <w:p>
      <w:pPr>
        <w:pStyle w:val="BookText"/>
      </w:pPr>
      <w:r>
        <w:rPr>
          <w:rFonts w:ascii="Amiri" w:hAnsi="Amiri" w:eastAsia="Amiri" w:cs="Amiri"/>
          <w:lang w:bidi="ar-SA"/>
          <w:color w:val="111111"/>
          <w:sz w:val="28"/>
          <w:szCs w:val="28"/>
          <w:rtl/>
        </w:rPr>
        <w:t xml:space="preserve">وَفِی الْحَدِیثِ : « کَانَ أَبِی یُطَوِّلُ ذَوَائِبَ نَعْلَیْهِ ».</w:t>
      </w:r>
    </w:p>
    <w:p>
      <w:pPr>
        <w:pStyle w:val="BookText"/>
      </w:pPr>
      <w:r>
        <w:rPr>
          <w:rFonts w:ascii="IRNazanin" w:hAnsi="IRNazanin" w:eastAsia="IRNazanin" w:cs="IRNazanin"/>
          <w:lang w:bidi="fa-IR"/>
          <w:color w:val="111111"/>
          <w:sz w:val="28"/>
          <w:szCs w:val="28"/>
          <w:rtl/>
        </w:rPr>
        <w:t xml:space="preserve">أی أطرافها.</w:t>
      </w:r>
    </w:p>
    <w:p>
      <w:pPr>
        <w:pStyle w:val="Heading4"/>
      </w:pPr>
      <w:bookmarkStart w:id="389" w:name="_Toc74"/>
      <w:r>
        <w:t>(ذبب)</w:t>
      </w:r>
      <w:bookmarkEnd w:id="389"/>
    </w:p>
    <w:p>
      <w:pPr>
        <w:pStyle w:val="BookText"/>
      </w:pPr>
      <w:r>
        <w:rPr>
          <w:rFonts w:ascii="Amiri" w:hAnsi="Amiri" w:eastAsia="Amiri" w:cs="Amiri"/>
          <w:lang w:bidi="ar-SA"/>
          <w:color w:val="111111"/>
          <w:sz w:val="28"/>
          <w:szCs w:val="28"/>
          <w:rtl/>
        </w:rPr>
        <w:t xml:space="preserve">قوله تعالی : ( لَنْ یَخْلُقُوا ذُباباً ) [ 22 / 73 ] الذُّبَابُ کغراب معروف ، وجمعه فی الکثرة « ذِبَابٌ » بالکسر وفی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10451_82760"/>
    <w:bookmarkEnd w:id="38"/>
    <w:p>
      <w:pPr>
        <w:pStyle w:val="BookText"/>
      </w:pPr>
      <w:r>
        <w:rPr>
          <w:rFonts w:ascii="Amiri" w:hAnsi="Amiri" w:eastAsia="Amiri" w:cs="Amiri"/>
          <w:lang w:bidi="ar-SA"/>
          <w:color w:val="111111"/>
          <w:sz w:val="28"/>
          <w:szCs w:val="28"/>
          <w:rtl/>
        </w:rPr>
        <w:t xml:space="preserve">القلة « أَذِبَّةٌ » بکسر الذال ، والواحدة » ذُبَابَةٌ » ، ولا تقل ذبانة ، وأصله من الذَّبِ وهو الطرد.</w:t>
      </w:r>
    </w:p>
    <w:p>
      <w:pPr>
        <w:pStyle w:val="BookText"/>
      </w:pPr>
      <w:r>
        <w:rPr>
          <w:rFonts w:ascii="Amiri" w:hAnsi="Amiri" w:eastAsia="Amiri" w:cs="Amiri"/>
          <w:lang w:bidi="ar-SA"/>
          <w:color w:val="111111"/>
          <w:sz w:val="28"/>
          <w:szCs w:val="28"/>
          <w:rtl/>
        </w:rPr>
        <w:t xml:space="preserve">وَفِی حَدِیثِ عَلِیٍّ علیه السّلام فِی أَمْرِ الْخِلَافَةِ : « لَوْ کَانَ لِی نَحْواً مِنْ ثَلَاثِینَ رَجُلاً لَأَزَلْتُ ابْنَ آکِلَةِ الذِّبَّانَ ».</w:t>
      </w:r>
    </w:p>
    <w:p>
      <w:pPr>
        <w:pStyle w:val="BookText"/>
      </w:pPr>
      <w:r>
        <w:rPr>
          <w:rFonts w:ascii="IRNazanin" w:hAnsi="IRNazanin" w:eastAsia="IRNazanin" w:cs="IRNazanin"/>
          <w:lang w:bidi="fa-IR"/>
          <w:color w:val="111111"/>
          <w:sz w:val="28"/>
          <w:szCs w:val="28"/>
          <w:rtl/>
        </w:rPr>
        <w:t xml:space="preserve">یعنی به الأول. قوله : ( مُذَبْذَبِینَ بَیْنَ ذلِکَ ) [ 4 / 143 ] أی مضطربین المضطرب الذی لا یبقی علی حال ، وهذا وصف المنافقین المترددین بین الطائفتین من المؤمنین والمشرکین تبعا لهواه ومیلا لما یتبعه من شهوات ، کالشاة الغائرة المترددة بین الثلثین. یقال : « ذَبْذَبَهُ » أی ترکه حیرانا مترددا.</w:t>
      </w:r>
    </w:p>
    <w:p>
      <w:pPr>
        <w:pStyle w:val="BookText"/>
      </w:pPr>
      <w:r>
        <w:rPr>
          <w:rFonts w:ascii="Amiri" w:hAnsi="Amiri" w:eastAsia="Amiri" w:cs="Amiri"/>
          <w:lang w:bidi="ar-SA"/>
          <w:color w:val="111111"/>
          <w:sz w:val="28"/>
          <w:szCs w:val="28"/>
          <w:rtl/>
        </w:rPr>
        <w:t xml:space="preserve">وَفِی الْحَدِیثِ : « تَزَوَّجْ وَإِلَّا فَأَنْتَ مِنَ الْمُذَبَذَبِینَ ».</w:t>
      </w:r>
    </w:p>
    <w:p>
      <w:pPr>
        <w:pStyle w:val="BookText"/>
      </w:pPr>
      <w:r>
        <w:rPr>
          <w:rFonts w:ascii="Amiri" w:hAnsi="Amiri" w:eastAsia="Amiri" w:cs="Amiri"/>
          <w:lang w:bidi="ar-SA"/>
          <w:color w:val="111111"/>
          <w:sz w:val="28"/>
          <w:szCs w:val="28"/>
          <w:rtl/>
        </w:rPr>
        <w:t xml:space="preserve">أی من المطرودین عن المؤمنین لأنک لم تعتد بهم ، وعن الرهبان لأنک ترکت طریقتهم. وفِیهِ « إِذَا أَتَی ذُبَاباً « قَصَّرَ.</w:t>
      </w:r>
    </w:p>
    <w:p>
      <w:pPr>
        <w:pStyle w:val="BookText"/>
      </w:pPr>
      <w:r>
        <w:rPr>
          <w:rFonts w:ascii="IRNazanin" w:hAnsi="IRNazanin" w:eastAsia="IRNazanin" w:cs="IRNazanin"/>
          <w:lang w:bidi="fa-IR"/>
          <w:color w:val="111111"/>
          <w:sz w:val="28"/>
          <w:szCs w:val="28"/>
          <w:rtl/>
        </w:rPr>
        <w:t xml:space="preserve">و « ذُبَابٌ » جبل قرب المدینة علی نحو من برید </w:t>
      </w:r>
      <w:r>
        <w:rPr>
          <w:rStyle w:val="FootnoteReference"/>
        </w:rPr>
        <w:footnoteReference w:id="76"/>
      </w:r>
      <w:r>
        <w:rPr>
          <w:rFonts w:ascii="Amiri" w:hAnsi="Amiri" w:eastAsia="Amiri" w:cs="Amiri"/>
          <w:lang w:bidi="ar-SA"/>
          <w:color w:val="111111"/>
          <w:sz w:val="28"/>
          <w:szCs w:val="28"/>
          <w:rtl/>
        </w:rPr>
        <w:t xml:space="preserve">. والذَّبْذَبُ : الذکر ، سمی بذلک لأنه یَتَذَبْذَبُ ، أی یتردد ویتحرک ، ومنه الْحَدِیثُ : « مَنْ وُقِیَ شَرَّ ذَبْذَبِهِ دَخَلَ الْجَنَّةَ ».</w:t>
      </w:r>
    </w:p>
    <w:p>
      <w:pPr>
        <w:pStyle w:val="BookText"/>
      </w:pPr>
      <w:r>
        <w:rPr>
          <w:rFonts w:ascii="Amiri" w:hAnsi="Amiri" w:eastAsia="Amiri" w:cs="Amiri"/>
          <w:lang w:bidi="ar-SA"/>
          <w:color w:val="111111"/>
          <w:sz w:val="28"/>
          <w:szCs w:val="28"/>
          <w:rtl/>
        </w:rPr>
        <w:t xml:space="preserve">والذَّبُ : المنع ، ومنه » ذَبَ عن حریمه ذَبّاً « من باب قتل : حمی ودفع.</w:t>
      </w:r>
    </w:p>
    <w:p>
      <w:pPr>
        <w:pStyle w:val="BookText"/>
      </w:pPr>
      <w:r>
        <w:rPr>
          <w:rFonts w:ascii="Amiri" w:hAnsi="Amiri" w:eastAsia="Amiri" w:cs="Amiri"/>
          <w:lang w:bidi="ar-SA"/>
          <w:color w:val="111111"/>
          <w:sz w:val="28"/>
          <w:szCs w:val="28"/>
          <w:rtl/>
        </w:rPr>
        <w:t xml:space="preserve">وَفِی حَدِیثِ جَابِرٍ : « کَانَ عَلَیْهِ بُرْدَةٌ لَهَا ذَبَاذِبُ ».</w:t>
      </w:r>
    </w:p>
    <w:p>
      <w:pPr>
        <w:pStyle w:val="BookText"/>
      </w:pPr>
      <w:r>
        <w:rPr>
          <w:rFonts w:ascii="Amiri" w:hAnsi="Amiri" w:eastAsia="Amiri" w:cs="Amiri"/>
          <w:lang w:bidi="ar-SA"/>
          <w:color w:val="111111"/>
          <w:sz w:val="28"/>
          <w:szCs w:val="28"/>
          <w:rtl/>
        </w:rPr>
        <w:t xml:space="preserve">أی أهداب وأطراف ، واحدها « ذِبْذِبٌ » بالکسر ، سمیت بذلک لأنها تتحرک علی لابسها إذا مشی. والْمُذَبَّبُ : العجل بالسیر ، ومنه « ذَبَبَ حتی دلکت أبراح »</w:t>
      </w:r>
    </w:p>
    <w:p>
      <w:pPr>
        <w:pStyle w:val="Heading4"/>
      </w:pPr>
      <w:bookmarkStart w:id="390" w:name="_Toc75"/>
      <w:r>
        <w:t>(ذرب)</w:t>
      </w:r>
      <w:bookmarkEnd w:id="390"/>
    </w:p>
    <w:p>
      <w:pPr>
        <w:pStyle w:val="BookText"/>
      </w:pPr>
      <w:r>
        <w:rPr>
          <w:rFonts w:ascii="Amiri" w:hAnsi="Amiri" w:eastAsia="Amiri" w:cs="Amiri"/>
          <w:lang w:bidi="ar-SA"/>
          <w:color w:val="111111"/>
          <w:sz w:val="28"/>
          <w:szCs w:val="28"/>
          <w:rtl/>
        </w:rPr>
        <w:t xml:space="preserve">فِی الْحَدِیثِ : « أَلْبَانُ الْإِبِلِ وَأَبْوَالُهَا شِفَاءٌ لِلذَّرَبِ ».</w:t>
      </w:r>
    </w:p>
    <w:p>
      <w:pPr>
        <w:pStyle w:val="BookText"/>
      </w:pPr>
      <w:r>
        <w:rPr>
          <w:rFonts w:ascii="Amiri" w:hAnsi="Amiri" w:eastAsia="Amiri" w:cs="Amiri"/>
          <w:lang w:bidi="ar-SA"/>
          <w:color w:val="111111"/>
          <w:sz w:val="28"/>
          <w:szCs w:val="28"/>
          <w:rtl/>
        </w:rPr>
        <w:t xml:space="preserve">هو بالتحریک : الداء الذی یعرض للمعدة فلا یهضم الطعام ویفسد فیها فلا تمسکه ، یقال « ذَرِبَتْ معدته » من باب تعب : فسدت. و « الذِّرْبُ » بالکسر : داء یکون فی الکبد ، ومنه « شَکَوْتُ إِلَی أَبِی جَعْفَرٍ علیه السّلام ذِرْباً وَجَدْتُهُ ».</w:t>
      </w:r>
    </w:p>
    <w:p>
      <w:pPr>
        <w:pStyle w:val="BookText"/>
      </w:pPr>
      <w:r>
        <w:rPr>
          <w:rFonts w:ascii="Amiri" w:hAnsi="Amiri" w:eastAsia="Amiri" w:cs="Amiri"/>
          <w:lang w:bidi="ar-SA"/>
          <w:color w:val="111111"/>
          <w:sz w:val="28"/>
          <w:szCs w:val="28"/>
          <w:rtl/>
        </w:rPr>
        <w:t xml:space="preserve">وذَرِبَ السیف : صار حدیدا ماضیا.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10451_82761"/>
    <w:bookmarkEnd w:id="39"/>
    <w:p>
      <w:pPr>
        <w:pStyle w:val="BookText"/>
      </w:pPr>
      <w:r>
        <w:rPr>
          <w:rFonts w:ascii="Amiri" w:hAnsi="Amiri" w:eastAsia="Amiri" w:cs="Amiri"/>
          <w:lang w:bidi="ar-SA"/>
          <w:color w:val="111111"/>
          <w:sz w:val="28"/>
          <w:szCs w:val="28"/>
          <w:rtl/>
        </w:rPr>
        <w:t xml:space="preserve">ولسان ذَرِبٌ : أی فصیح ، ولسان ذَرِبٌ أیضا : فاحش ، وامرأة ذَرِبَةٌ ، أی بذیة.</w:t>
      </w:r>
    </w:p>
    <w:p>
      <w:pPr>
        <w:pStyle w:val="Heading4"/>
      </w:pPr>
      <w:bookmarkStart w:id="391" w:name="_Toc76"/>
      <w:r>
        <w:t>(ذعلب)</w:t>
      </w:r>
      <w:bookmarkEnd w:id="391"/>
    </w:p>
    <w:p>
      <w:pPr>
        <w:pStyle w:val="BookText"/>
      </w:pPr>
      <w:r>
        <w:rPr>
          <w:rFonts w:ascii="IRNazanin" w:hAnsi="IRNazanin" w:eastAsia="IRNazanin" w:cs="IRNazanin"/>
          <w:lang w:bidi="fa-IR"/>
          <w:color w:val="111111"/>
          <w:sz w:val="28"/>
          <w:szCs w:val="28"/>
          <w:rtl/>
        </w:rPr>
        <w:t xml:space="preserve">« ذِعْلَبٌ » بکسر الذال وفتح اللام : اسم رجل من أصحاب أمیر المؤمنین علیه السّلام : ذو لسان فصیح بلیغ فی الخطب شجاع القلب ، وهو الذی</w:t>
      </w:r>
    </w:p>
    <w:p>
      <w:pPr>
        <w:pStyle w:val="BookText"/>
      </w:pPr>
      <w:r>
        <w:rPr>
          <w:rFonts w:ascii="Amiri" w:hAnsi="Amiri" w:eastAsia="Amiri" w:cs="Amiri"/>
          <w:lang w:bidi="ar-SA"/>
          <w:color w:val="111111"/>
          <w:sz w:val="28"/>
          <w:szCs w:val="28"/>
          <w:rtl/>
        </w:rPr>
        <w:t xml:space="preserve">قَالَ لِأَمِیرِ الْمُؤْمِنِینَ : رَأَیْتَ رَبَّکَ؟ فَقَالَ : وَیْلَکَ یَا ذِعْلَبُ مَا کُنْتُ أَعْبُدُ رَبّاً لَمْ أَرَهُ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4"/>
      </w:pPr>
      <w:bookmarkStart w:id="392" w:name="_Toc77"/>
      <w:r>
        <w:t>(ذنب)</w:t>
      </w:r>
      <w:bookmarkEnd w:id="392"/>
    </w:p>
    <w:p>
      <w:pPr>
        <w:pStyle w:val="BookText"/>
      </w:pPr>
      <w:r>
        <w:rPr>
          <w:rFonts w:ascii="Amiri" w:hAnsi="Amiri" w:eastAsia="Amiri" w:cs="Amiri"/>
          <w:lang w:bidi="ar-SA"/>
          <w:color w:val="111111"/>
          <w:sz w:val="28"/>
          <w:szCs w:val="28"/>
          <w:rtl/>
        </w:rPr>
        <w:t xml:space="preserve">قَوْلُهُ تَعَالَی : ( فَیَوْمَئِذٍ لا یُسْئَلُ عَنْ ذَنْبِهِ ) [ 55 /39 ] قَالَ : مِنْکُمْ ، یَعْنِی مِنَ الشِّیعَةِ ( إِنْسٌ وَلا جَانٌ ) قَالَ : مَعْنَاهُ أَنَّ مَنْ تَوَلَّی أَمِیرَ الْمُؤْمِنِینَ علیه السّلام وَتَبَرَّأَ مِنْ أَعْدَائِهِ وَأَحَلَّ حَلَالَهُ وَحَرَّمَ حَرَامَهُ ثُمَّ دَخَلَ فِی الذُّنُوبِ وَلَمْ یَتُبْ مِنْهَا فِی الدُّنْیَا عُذِّبَ عَلَیْهَا فِی الْبَرْزَخِ ، وَیَجِیءُ یَوْمَ الْقِیَامَةِ وَلَیْسَ لَهُ ذَنْبٌ یُسْأَلُ عَنْهُ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لِیَغْفِرَ لَکَ اللهُ ما تَقَدَّمَ مِنْ ذَنْبِکَ وَما تَأَخَّرَ ) [ 48 / 2 ] قیل معناه یغفر الله لک ما تقدم من ذَنْبِ أمتک وما تأخر بشفاعتک ، وحسنت الإضافة إلیه للاتصال بینه وبینهم ، یؤیده ما رُوِیَ عَنِ الصَّادِقِ علیه السّلام » وَاللهِ مَا کَانَ لَهُ ذَنْبٌ وَلَکِنَّ اللهِ ضَمِنَ لَهُ أَنْ یَغْفِرَ ذُنُوبَ شِیعَتِهِ مَا تَقَدَّمَ وَمَا تَأَخَّرَ ».</w:t>
      </w:r>
    </w:p>
    <w:p>
      <w:pPr>
        <w:pStyle w:val="BookText"/>
      </w:pPr>
      <w:r>
        <w:rPr>
          <w:rFonts w:ascii="Amiri" w:hAnsi="Amiri" w:eastAsia="Amiri" w:cs="Amiri"/>
          <w:lang w:bidi="ar-SA"/>
          <w:color w:val="111111"/>
          <w:sz w:val="28"/>
          <w:szCs w:val="28"/>
          <w:rtl/>
        </w:rPr>
        <w:t xml:space="preserve">وقیل إن الذَّنْبَ مصدر ، والمصدر یجوز إضافته إلی الفاعل والمفعول والمراد ما تقدم من ذَنْبِهِمْ إلیک وإخراجک من مکة وما تأخر من صدک عن المسجد الحرام ، والمراد بالمغفرة علی هذا إزالة أحکام المشرکین ونسخها عنه ، وهذا وجه نقل عن السید المرتضی. وفِی حَدِیثِ الرِّضَا علیه السّلام وَقَدْ سَأَلَهُ الْمَأْمُونُ : فَأَخْبِرْنِی عَنْ قَوْلِ اللهِ تَعَالَی ( لِیَغْفِرَ لَکَ اللهُ ما تَقَدَّمَ مِنْ ذَنْبِکَ وَما تَأَخَّرَ )؟ فَقَالَ الرِّضَا علیه السّلام : لَمْ یَکُنْ أَحَدٌ عِنْدَ مُشْرِکِی مَکَّةَ أَعْظَمَ ذَنْباً مِنْ رَسُولِ اللهِ لِأَنَّهُمْ کَانُوا یَعْبُدُونَ مِنْ دُونِ اللهِ ثَلَاثَمِائَةٍ وَسِتِّینَ صَنَماً ، فَلَمَّا جَاءَهُمْ صلی الله علیه و آله بِالدَّعْوَةِ إِلَی کَلِمَةِ الْإِخْلَاصِ کَبُرَ ذَلِکَ عَلَیْهِمْ وَعَظُمَ قَالُوا ( أَجَعَلَ الْآلِهَةَ إِلهاً واحِداً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لَشَیْءٌ عُجابٌ. وَانْطَلَقَ الْمَلَأُ مِنْهُمْ أَنِ امْشُوا وَاصْبِرُوا عَلی آلِهَتِکُمْ إِنَّ هذا لَشَیْءٌ یُرادُ. ما سَمِعْنا بِهذا فِی الْمِلَّةِ الْآخِرَةِ إِنْ هذا إِلَّا اخْتِلاقٌ ) فَلَمَّا فَتَحَ اللهُ عَلَی نَبِیِّهِ مَکَّةَ قَالَ : یَا مُحَمَّدُ ( إِنَّا فَتَحْنا لَکَ فَتْحاً مُبِیناً. لِیَغْفِرَ لَکَ اللهُ ما تَقَدَّمَ مِنْ ذَنْبِکَ وَما تَأَخَّرَ ) عِنْدَ مُشْرِکِی مَکَّةَ بِدُعَائِکَ إِلَی التَّوْحِیدِ فِیمَا تَقَدَّمَ وَمَا تَأَخَّرَ.</w:t>
      </w:r>
    </w:p>
    <w:p>
      <w:pPr>
        <w:pStyle w:val="BookText"/>
      </w:pPr>
      <w:r>
        <w:rPr>
          <w:rFonts w:ascii="Amiri" w:hAnsi="Amiri" w:eastAsia="Amiri" w:cs="Amiri"/>
          <w:lang w:bidi="ar-SA"/>
          <w:color w:val="111111"/>
          <w:sz w:val="28"/>
          <w:szCs w:val="28"/>
          <w:rtl/>
        </w:rPr>
        <w:t xml:space="preserve">قوله : ( فَإِنَّ لِلَّذِینَ ظَلَمُوا ذَنُوباً مِثْلَ ذَنُوبِ أَصْحابِهِمْ ) [ 51 / 59 ] هو بفتح الذال کرسول ، أی نصیب من العذاب مثل نصیب أصحابهم ونظرائهم من القرون المهلکة. و « ذَنُوبٌ » فی الأصل : الدلو العظیم ، لا یقال لها ذَنُوبٌ إلا وفیها ماء ، وکانوا یستقون فیها لکل واحد ذَنُوبٌ ، فجعل الذَّنُوبُ النصیب. ومنه حَدِیثُ بَوْلِ الْأَعْرَابِیِّ فِی الْمَسْجِدِ : « ثُمَّ أَمَرَ بِذَنُوبٍ مِنْ مَاءٍ فَأُرِیقَ عَلَیْهِ ».</w:t>
      </w:r>
    </w:p>
    <w:p>
      <w:pPr>
        <w:pStyle w:val="BookText"/>
      </w:pPr>
      <w:r>
        <w:rPr>
          <w:rFonts w:ascii="Amiri" w:hAnsi="Amiri" w:eastAsia="Amiri" w:cs="Amiri"/>
          <w:lang w:bidi="ar-SA"/>
          <w:color w:val="111111"/>
          <w:sz w:val="28"/>
          <w:szCs w:val="28"/>
          <w:rtl/>
        </w:rPr>
        <w:t xml:space="preserve">قوله : ( فَاغْفِرْ لَنا ذُنُوبَنا ) فسرت بالکبائر ( وَکَفِّرْ عَنَّا سَیِّئاتِنا ) [3 / 193 ] فسرت بالصغائر ، أی اجعلها مکفرة عنا بتوفیقک لاجتناب الکبائر.</w:t>
      </w:r>
    </w:p>
    <w:p>
      <w:pPr>
        <w:pStyle w:val="BookText"/>
      </w:pPr>
      <w:r>
        <w:rPr>
          <w:rFonts w:ascii="Amiri" w:hAnsi="Amiri" w:eastAsia="Amiri" w:cs="Amiri"/>
          <w:lang w:bidi="ar-SA"/>
          <w:color w:val="111111"/>
          <w:sz w:val="28"/>
          <w:szCs w:val="28"/>
          <w:rtl/>
        </w:rPr>
        <w:t xml:space="preserve">وَفِی الْحَدِیثِ : « لَوْ لَمْ تُذْنِبُوا لَجَاءَ اللهُ بِقَوْمٍ یُذْنِبُونَ ».</w:t>
      </w:r>
    </w:p>
    <w:p>
      <w:pPr>
        <w:pStyle w:val="BookText"/>
      </w:pPr>
      <w:r>
        <w:rPr>
          <w:rFonts w:ascii="Amiri" w:hAnsi="Amiri" w:eastAsia="Amiri" w:cs="Amiri"/>
          <w:lang w:bidi="ar-SA"/>
          <w:color w:val="111111"/>
          <w:sz w:val="28"/>
          <w:szCs w:val="28"/>
          <w:rtl/>
        </w:rPr>
        <w:t xml:space="preserve">قیل لم یرد هذا الحدیث مورد تسلیة المنهمکین فی الذُّنُوبِ وتهوین أمرها علی النفوس وقلة الاحتفال منهم بمواقعتها علی ما یتوهمه أهل الغرة بالله ، فإن الأنبیاء إنما بعثوا لیردعوا الناس عن الذُّنُوبِ واسترسال أنفسهم فیها ، بل ورد مورد البیان لعفو الله عن الْمُذْنِبِینَ وحسن التجاوز عنهم لیعظموا الرغبة فی التوبة والاستغفار ، والمعنی المراد من الحدیث : هو أن الله تعالی کما أحب أن یحسن إلی المحسن أحب أن یتجاوز عن المسیء. والذَّنْبُ : الإثم ، والجمع « ذُنُوبٌ » بضم الذال. وفِیهِ : « مَنْ طَافَ بِالْبَیْتِ خَرَجَ مِنْ ذُنُوبِهِ ، وَمَنْ وَقَفَ بِالْمَشْعَرِ خَرَجَ مِنْ ذُنُوبِهِ ».</w:t>
      </w:r>
    </w:p>
    <w:p>
      <w:pPr>
        <w:pStyle w:val="BookText"/>
      </w:pPr>
      <w:r>
        <w:rPr>
          <w:rFonts w:ascii="IRNazanin" w:hAnsi="IRNazanin" w:eastAsia="IRNazanin" w:cs="IRNazanin"/>
          <w:lang w:bidi="fa-IR"/>
          <w:color w:val="111111"/>
          <w:sz w:val="28"/>
          <w:szCs w:val="28"/>
          <w:rtl/>
        </w:rPr>
        <w:t xml:space="preserve">ونحو ذلک ، ولعل الوجه فی تکرر ذکر الخروج من الذُّنُوبِ کما قیل تأکید البعد عنها والتنصل عن تبعاتها ، أو لأنه یحصل بأداء کل نسک من تلک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0" w:name="pg10451_82763"/>
    <w:bookmarkEnd w:id="40"/>
    <w:p>
      <w:pPr>
        <w:pStyle w:val="BookText"/>
      </w:pPr>
      <w:r>
        <w:rPr>
          <w:rFonts w:ascii="IRNazanin" w:hAnsi="IRNazanin" w:eastAsia="IRNazanin" w:cs="IRNazanin"/>
          <w:lang w:bidi="fa-IR"/>
          <w:color w:val="111111"/>
          <w:sz w:val="28"/>
          <w:szCs w:val="28"/>
          <w:rtl/>
        </w:rPr>
        <w:t xml:space="preserve">المناسک الخروج من نوع من أنواع الذُّنُوبِ ، فإنها تتنوع إلی مالیة وبدنیة إلی قولیة وفعلیة ، والفعلیة تختلف باختلاف الآلات التی تفعل بها إلی غیر ذلک ، فمنها ما یغیر النعم ، ومنها ما ینزل النقم ، ومنها ما یقطع الرجاء ، ومنها ما یدیل الأعداء ، ومنها ما یرد الدعاء ، ومنها ما یستحق بها نزول البلاء ، ومنها ما یحبس غیث السماء ، ومنها ما یکشف الغطاء ، ومنها ما یعجل الفناء ، ومنها ما یظلم الهواء ، ومنها ما یورث الندم ، ومنها ما تهتک العصم ، ومنها ما یدفع القسم - إلی غیر ذلک. وقد ذکرنا تفسیر الجمیع کلا فی بابه. واعلم</w:t>
      </w:r>
    </w:p>
    <w:p>
      <w:pPr>
        <w:pStyle w:val="BookText"/>
      </w:pPr>
      <w:r>
        <w:rPr>
          <w:rFonts w:ascii="Amiri" w:hAnsi="Amiri" w:eastAsia="Amiri" w:cs="Amiri"/>
          <w:lang w:bidi="ar-SA"/>
          <w:color w:val="111111"/>
          <w:sz w:val="28"/>
          <w:szCs w:val="28"/>
          <w:rtl/>
        </w:rPr>
        <w:t xml:space="preserve">أَنَّ جَمِیعَ الذُّنُوبِ مُنْحَصِرَةٌ فِی أَرْبَعَةِ أَوْجُهٍ لَا خَامِسَ لَهَا : الْحِرْصِ ، وَالْحَسَدِ ، وَالشَّهْوَةِ ، وَالْغَضَبِ - هَکَذَا رُوِیَ عَنْهُمْ علیهم السّلام</w:t>
      </w:r>
    </w:p>
    <w:p>
      <w:pPr>
        <w:pStyle w:val="BookText"/>
      </w:pPr>
      <w:r>
        <w:rPr>
          <w:rFonts w:ascii="Amiri" w:hAnsi="Amiri" w:eastAsia="Amiri" w:cs="Amiri"/>
          <w:lang w:bidi="ar-SA"/>
          <w:color w:val="111111"/>
          <w:sz w:val="28"/>
          <w:szCs w:val="28"/>
          <w:rtl/>
        </w:rPr>
        <w:t xml:space="preserve">وَفِی الْحَدِیثِ : « إِنَّ مِنَ الذُّنُوبِ ذُنُوباً لَا یُکَفِّرُهَا إِلَّا الْوُقُوفُ بِعَرَفَةَ ».</w:t>
      </w:r>
    </w:p>
    <w:p>
      <w:pPr>
        <w:pStyle w:val="BookText"/>
      </w:pPr>
      <w:r>
        <w:rPr>
          <w:rFonts w:ascii="IRNazanin" w:hAnsi="IRNazanin" w:eastAsia="IRNazanin" w:cs="IRNazanin"/>
          <w:lang w:bidi="fa-IR"/>
          <w:color w:val="111111"/>
          <w:sz w:val="28"/>
          <w:szCs w:val="28"/>
          <w:rtl/>
        </w:rPr>
        <w:t xml:space="preserve">وهو یؤید ما ذکرناه من التوجیه ، ویمکن أن یقال أیضا أن کل واحد من تلک المناسک موجب للخروج من الذنوب ، علی معنی إذا لم تغفر کلها فی العمل الأول ففی الثانی وإذا لم تغفر فی الثانی ففی الثالث وهکذا.</w:t>
      </w:r>
    </w:p>
    <w:p>
      <w:pPr>
        <w:pStyle w:val="BookText"/>
      </w:pPr>
      <w:r>
        <w:rPr>
          <w:rFonts w:ascii="Amiri" w:hAnsi="Amiri" w:eastAsia="Amiri" w:cs="Amiri"/>
          <w:lang w:bidi="ar-SA"/>
          <w:color w:val="111111"/>
          <w:sz w:val="28"/>
          <w:szCs w:val="28"/>
          <w:rtl/>
        </w:rPr>
        <w:t xml:space="preserve">وَفِی حَدِیثِ الْمُصَافَحَةِ : « لَمْ یَبْقَ بَیْنَهُمَا ذَنْبٌ ».</w:t>
      </w:r>
    </w:p>
    <w:p>
      <w:pPr>
        <w:pStyle w:val="BookText"/>
      </w:pPr>
      <w:r>
        <w:rPr>
          <w:rFonts w:ascii="Amiri" w:hAnsi="Amiri" w:eastAsia="Amiri" w:cs="Amiri"/>
          <w:lang w:bidi="ar-SA"/>
          <w:color w:val="111111"/>
          <w:sz w:val="28"/>
          <w:szCs w:val="28"/>
          <w:rtl/>
        </w:rPr>
        <w:t xml:space="preserve">أی غل وشحناء - قاله فی المجمع. و « الذَّنَبُ » بالتحریک للفرس والطائر ، والجمع « الْأَذْنَابُ » کالأسباب. و « کُنْ ذَنَباً وَلَا تَکُنْ رَأْساً ».</w:t>
      </w:r>
    </w:p>
    <w:p>
      <w:pPr>
        <w:pStyle w:val="BookText"/>
      </w:pPr>
      <w:r>
        <w:rPr>
          <w:rFonts w:ascii="IRNazanin" w:hAnsi="IRNazanin" w:eastAsia="IRNazanin" w:cs="IRNazanin"/>
          <w:lang w:bidi="fa-IR"/>
          <w:color w:val="111111"/>
          <w:sz w:val="28"/>
          <w:szCs w:val="28"/>
          <w:rtl/>
        </w:rPr>
        <w:t xml:space="preserve">کنی بالرأس عن العلو والرفعة وبِالذَّنَبِ عن التأخر عن ذلک ، والمعنی أن المتقدم محل الخطر والهلاک کالرأس الذی یخشی علیه القطع ، بخلاف المتأخر فإنه کَالذَّنَبِ. وذَنَبُ الناس وذَنَبَاتُهُم محرکة : أتباع الناس وسفلتهم ، کأنهم فی مقابل الرءوس وهم المتقدمون.</w:t>
      </w:r>
    </w:p>
    <w:p>
      <w:pPr>
        <w:pStyle w:val="Heading4"/>
      </w:pPr>
      <w:bookmarkStart w:id="393" w:name="_Toc78"/>
      <w:r>
        <w:t>(ذوب)</w:t>
      </w:r>
      <w:bookmarkEnd w:id="393"/>
    </w:p>
    <w:p>
      <w:pPr>
        <w:pStyle w:val="BookText"/>
      </w:pPr>
      <w:r>
        <w:rPr>
          <w:rFonts w:ascii="Amiri" w:hAnsi="Amiri" w:eastAsia="Amiri" w:cs="Amiri"/>
          <w:lang w:bidi="ar-SA"/>
          <w:color w:val="111111"/>
          <w:sz w:val="28"/>
          <w:szCs w:val="28"/>
          <w:rtl/>
        </w:rPr>
        <w:t xml:space="preserve">فِی الْحَدِیثِ : « أَکْلُ الْأُشْنَانِ یُذِیبُ الْبَدَنَ ».</w:t>
      </w:r>
    </w:p>
    <w:p>
      <w:pPr>
        <w:pStyle w:val="BookText"/>
      </w:pPr>
      <w:r>
        <w:rPr>
          <w:rFonts w:ascii="Amiri" w:hAnsi="Amiri" w:eastAsia="Amiri" w:cs="Amiri"/>
          <w:lang w:bidi="ar-SA"/>
          <w:color w:val="111111"/>
          <w:sz w:val="28"/>
          <w:szCs w:val="28"/>
          <w:rtl/>
        </w:rPr>
        <w:t xml:space="preserve">أی یضعفه ، یقال ذَابَ الشیء یَذُوبُ ذَوْباً من باب نصر وذَوَبَاناً بِالتَّحْرِیکِ نقیض جمد ، وذَابَهُ : غیره ، وذَوَّبَهُ بمعنی. وذَابَتِ العذرة فی الماء : أی تفرقت أجزاؤها وذَابَتْ فیه.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1" w:name="pg10451_82764"/>
    <w:bookmarkEnd w:id="41"/>
    <w:p>
      <w:pPr>
        <w:pStyle w:val="BookText"/>
      </w:pPr>
      <w:r>
        <w:rPr>
          <w:rFonts w:ascii="IRNazanin" w:hAnsi="IRNazanin" w:eastAsia="IRNazanin" w:cs="IRNazanin"/>
          <w:lang w:bidi="fa-IR"/>
          <w:color w:val="111111"/>
          <w:sz w:val="28"/>
          <w:szCs w:val="28"/>
          <w:rtl/>
        </w:rPr>
        <w:t xml:space="preserve">وذَابَ لی علیه من الحق کذا : وجب وثبت - قاله الجوهری.</w:t>
      </w:r>
    </w:p>
    <w:p>
      <w:pPr>
        <w:pStyle w:val="Heading4"/>
      </w:pPr>
      <w:bookmarkStart w:id="394" w:name="_Toc79"/>
      <w:r>
        <w:t>(ذهب)</w:t>
      </w:r>
      <w:bookmarkEnd w:id="394"/>
    </w:p>
    <w:p>
      <w:pPr>
        <w:pStyle w:val="BookText"/>
      </w:pPr>
      <w:r>
        <w:rPr>
          <w:rFonts w:ascii="Amiri" w:hAnsi="Amiri" w:eastAsia="Amiri" w:cs="Amiri"/>
          <w:lang w:bidi="ar-SA"/>
          <w:color w:val="111111"/>
          <w:sz w:val="28"/>
          <w:szCs w:val="28"/>
          <w:rtl/>
        </w:rPr>
        <w:t xml:space="preserve">قوله تعالی : ( إِنِّی ذاهِبٌ إِلی رَبِّی ) [37 / 99 ] أی مهاجر إلی حیث أمرنی ربی بالمهاجرة إلیه من أرض الشام مثل قوله : ( ارْجِعْ إِلی رَبِّکَ ) و ( عَجِلْتُ إِلَیْکَ رَبِّ لِتَرْضی ) ونحو ذلک فی أن المراد بِالذَّهَابِ والرجوع إلی موضع جعله الله مظهرا لفیضه ، کالعرش والبیت المعمور والکعبة شرفها الله تعالی کما وردت به الروایة عنهم علیهم السّلام . قوله تعالی : ( أَذْهَبْتُمْ طَیِّباتِکُمْ فِی حَیاتِکُمُ الدُّنْیا وَاسْتَمْتَعْتُمْ بِها ) [ 46 / 20 ] قیل معناه أنفقتم طیبات ما رزقتم فی شهواتکم وفی ملاذ الدنیا ولم تنفقوها فی مرضاة الله. وأَءذْهَبْتُم بهمزة الاستفهام وآءذْهَبْتُمْ بألف بین الهمزتین. قوله : ( إِنَّ الْحَسَناتِ یُذْهِبْنَ السَّیِّئاتِ ) [ 11 / 114 ]</w:t>
      </w:r>
    </w:p>
    <w:p>
      <w:pPr>
        <w:pStyle w:val="BookText"/>
      </w:pPr>
      <w:r>
        <w:rPr>
          <w:rFonts w:ascii="Amiri" w:hAnsi="Amiri" w:eastAsia="Amiri" w:cs="Amiri"/>
          <w:lang w:bidi="ar-SA"/>
          <w:color w:val="111111"/>
          <w:sz w:val="28"/>
          <w:szCs w:val="28"/>
          <w:rtl/>
        </w:rPr>
        <w:t xml:space="preserve">قِیلَ فِی مَعْنَاهُ إِنَّ الصَّلَوَاتِ الْخَمْسَ یُکَفِّرْنَ مَا بَیْنَهُنَّ.</w:t>
      </w:r>
    </w:p>
    <w:p>
      <w:pPr>
        <w:pStyle w:val="BookText"/>
      </w:pPr>
      <w:r>
        <w:rPr>
          <w:rFonts w:ascii="IRNazanin" w:hAnsi="IRNazanin" w:eastAsia="IRNazanin" w:cs="IRNazanin"/>
          <w:lang w:bidi="fa-IR"/>
          <w:color w:val="111111"/>
          <w:sz w:val="28"/>
          <w:szCs w:val="28"/>
          <w:rtl/>
        </w:rPr>
        <w:t xml:space="preserve">یؤیده ما</w:t>
      </w:r>
    </w:p>
    <w:p>
      <w:pPr>
        <w:pStyle w:val="BookText"/>
      </w:pPr>
      <w:r>
        <w:rPr>
          <w:rFonts w:ascii="Amiri" w:hAnsi="Amiri" w:eastAsia="Amiri" w:cs="Amiri"/>
          <w:lang w:bidi="ar-SA"/>
          <w:color w:val="111111"/>
          <w:sz w:val="28"/>
          <w:szCs w:val="28"/>
          <w:rtl/>
        </w:rPr>
        <w:t xml:space="preserve">رُوِیَ فِی سَبَبِ نُزُولِ هَذِهِ الْآیَةِ أَنَّ رَجُلاً مِنَ الصَّحَابَةِ أَصَابَ مِنِ امْرَأَةٍ قُبْلَةً ، فَأَتَی النَّبِیَّ صلی الله علیه و آله فَأَخْبَرَهُ فَأَنْزَلَ اللهُ تَعَالَی ( أَقِمِ الصَّلاةَ طَرَفَیِ النَّهارِ وَزُلَفاً مِنَ اللَّیْلِ إِنَّ الْحَسَناتِ یُذْهِبْنَ السَّیِّئاتِ ) فَقَالَ الرَّجُلُ : إِلَیَّ هَذَا. فَقَالَ : لِجَمِیعِ أُمَّتِی کُلِّهِمْ.</w:t>
      </w:r>
    </w:p>
    <w:p>
      <w:pPr>
        <w:pStyle w:val="BookText"/>
      </w:pPr>
      <w:r>
        <w:rPr>
          <w:rFonts w:ascii="Amiri" w:hAnsi="Amiri" w:eastAsia="Amiri" w:cs="Amiri"/>
          <w:lang w:bidi="ar-SA"/>
          <w:color w:val="111111"/>
          <w:sz w:val="28"/>
          <w:szCs w:val="28"/>
          <w:rtl/>
        </w:rPr>
        <w:t xml:space="preserve">وَفِی الْحَدِیثَ : « صَلَاةُ اللَّیْلِ تَذْهَبُ بِمَا عَمِلَ بِهِ فِی النَّهَارِ »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تمحوه.</w:t>
      </w:r>
    </w:p>
    <w:p>
      <w:pPr>
        <w:pStyle w:val="BookText"/>
      </w:pPr>
      <w:r>
        <w:rPr>
          <w:rFonts w:ascii="Amiri" w:hAnsi="Amiri" w:eastAsia="Amiri" w:cs="Amiri"/>
          <w:lang w:bidi="ar-SA"/>
          <w:color w:val="111111"/>
          <w:sz w:val="28"/>
          <w:szCs w:val="28"/>
          <w:rtl/>
        </w:rPr>
        <w:t xml:space="preserve">وَفِی حَدِیثِ نَزْحِ الْبِئْرِ : « حَتَّی یُذْهِبَ الرِّیحُ »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یقرأ بالمجهول ، أی یذهب النزح بالرائحة. وفِیهِ » فَلْیَذْهَبِ الْحَسَنُ یَمِیناً وَشِمَالاً ».</w:t>
      </w:r>
    </w:p>
    <w:p>
      <w:pPr>
        <w:pStyle w:val="BookText"/>
      </w:pPr>
      <w:r>
        <w:rPr>
          <w:rFonts w:ascii="IRNazanin" w:hAnsi="IRNazanin" w:eastAsia="IRNazanin" w:cs="IRNazanin"/>
          <w:lang w:bidi="fa-IR"/>
          <w:color w:val="111111"/>
          <w:sz w:val="28"/>
          <w:szCs w:val="28"/>
          <w:rtl/>
        </w:rPr>
        <w:t xml:space="preserve">کأنه کلام یقال فی مقام التعجیز عن القیام بالفتیا ، ویقال هو کلام یستعمل فی سعة التوجه ، یعنی إن شاء یمضی جهة الیمین أو جهة الشمال لیس إلا ما قلناه. والمَذْهَبُ : هو الموضع الذی یتغوط فیه ، مفعل من الذَّهَابِ ، ومِنْهُ « کَانَ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2" w:name="pg10451_82765"/>
    <w:bookmarkEnd w:id="42"/>
    <w:p>
      <w:pPr>
        <w:pStyle w:val="BookText"/>
      </w:pPr>
      <w:r>
        <w:rPr>
          <w:rFonts w:ascii="Amiri" w:hAnsi="Amiri" w:eastAsia="Amiri" w:cs="Amiri"/>
          <w:lang w:bidi="ar-SA"/>
          <w:color w:val="111111"/>
          <w:sz w:val="28"/>
          <w:szCs w:val="28"/>
          <w:rtl/>
        </w:rPr>
        <w:t xml:space="preserve">أَمِیرُ الْمُؤْمِنِینَ علیه السّلام إِذَا أَرَادَ الْحَاجَةَ وَقَفَ عَلَی بَابِ الْمَذْهَبِ فَقَالَ ».</w:t>
      </w:r>
    </w:p>
    <w:p>
      <w:pPr>
        <w:pStyle w:val="BookText"/>
      </w:pPr>
      <w:r>
        <w:rPr>
          <w:rFonts w:ascii="IRNazanin" w:hAnsi="IRNazanin" w:eastAsia="IRNazanin" w:cs="IRNazanin"/>
          <w:lang w:bidi="fa-IR"/>
          <w:color w:val="111111"/>
          <w:sz w:val="28"/>
          <w:szCs w:val="28"/>
          <w:rtl/>
        </w:rPr>
        <w:t xml:space="preserve">إلخ </w:t>
      </w:r>
      <w:r>
        <w:rPr>
          <w:rStyle w:val="FootnoteReference"/>
        </w:rPr>
        <w:footnoteReference w:id="81"/>
      </w:r>
      <w:r>
        <w:rPr>
          <w:rFonts w:ascii="Amiri" w:hAnsi="Amiri" w:eastAsia="Amiri" w:cs="Amiri"/>
          <w:lang w:bidi="ar-SA"/>
          <w:color w:val="111111"/>
          <w:sz w:val="28"/>
          <w:szCs w:val="28"/>
          <w:rtl/>
        </w:rPr>
        <w:t xml:space="preserve">أی باب الکنیف. ومنه « کان إذا أراد الغائط أبعد الْمَذْهَبَ ». و « الذَّهَبُ » معروف ، یؤنث فیقال هی الذَّهَبُ الحمراء ، ویقال إن التأنیث لغة أهل الحجاز وبها نزل القرآن ، وقد یؤنث بالهاء فیقال « ذَهَبَةٌ ». وقال الأزهری نقلا عنه : الذَّهَبُ مذکر ولا یجوز تأنیثه إلا أن یجعل جمعا لِذَهَبَةٍ ویجمع علی » أَذْهَابٍ » کسبب وأسباب و « ذَهَبَانِ » کرغفان ، والقطعة منه ذَهَبَةٌ. و « ذَهِبَ الرجُلُ » بالکسر : إذا رأی ذَهَباً فی المعدن فبرق بصره من عظمه فی عینیه. والذَّهَابُ : المرور ، یقال ذَهَبَ فلان ذَهَاباً وذُهُوباً ، وأَذْهَبَهُ غیره وذَهَبَ فلان مَذْهَباً حسنا</w:t>
      </w:r>
    </w:p>
    <w:p>
      <w:pPr>
        <w:pStyle w:val="Heading3"/>
      </w:pPr>
      <w:bookmarkStart w:id="395" w:name="_Toc80"/>
      <w:r>
        <w:t>باب ما أوله الراء</w:t>
      </w:r>
      <w:bookmarkEnd w:id="395"/>
    </w:p>
    <w:p>
      <w:pPr>
        <w:pStyle w:val="Heading4"/>
      </w:pPr>
      <w:bookmarkStart w:id="396" w:name="_Toc81"/>
      <w:r>
        <w:t>(راب)</w:t>
      </w:r>
      <w:bookmarkEnd w:id="396"/>
    </w:p>
    <w:p>
      <w:pPr>
        <w:pStyle w:val="BookText"/>
      </w:pPr>
      <w:r>
        <w:rPr>
          <w:rFonts w:ascii="Amiri" w:hAnsi="Amiri" w:eastAsia="Amiri" w:cs="Amiri"/>
          <w:lang w:bidi="ar-SA"/>
          <w:color w:val="111111"/>
          <w:sz w:val="28"/>
          <w:szCs w:val="28"/>
          <w:rtl/>
        </w:rPr>
        <w:t xml:space="preserve">فِی الدُّعَاءِ « اللهُمَ ارْأَبْ بَیْنَهُمْ ».</w:t>
      </w:r>
    </w:p>
    <w:p>
      <w:pPr>
        <w:pStyle w:val="BookText"/>
      </w:pPr>
      <w:r>
        <w:rPr>
          <w:rFonts w:ascii="Amiri" w:hAnsi="Amiri" w:eastAsia="Amiri" w:cs="Amiri"/>
          <w:lang w:bidi="ar-SA"/>
          <w:color w:val="111111"/>
          <w:sz w:val="28"/>
          <w:szCs w:val="28"/>
          <w:rtl/>
        </w:rPr>
        <w:t xml:space="preserve">أی أصلح بینهم. و « رِئَابٌ » اسم رجل.</w:t>
      </w:r>
    </w:p>
    <w:p>
      <w:pPr>
        <w:pStyle w:val="BookText"/>
      </w:pPr>
      <w:r>
        <w:rPr>
          <w:rFonts w:ascii="Amiri" w:hAnsi="Amiri" w:eastAsia="Amiri" w:cs="Amiri"/>
          <w:lang w:bidi="ar-SA"/>
          <w:color w:val="111111"/>
          <w:sz w:val="28"/>
          <w:szCs w:val="28"/>
          <w:rtl/>
        </w:rPr>
        <w:t xml:space="preserve">وَعَلِیُّ بْنُ رِئَابٍ مِنْ رُوَاةِ الْحَدِیثِ </w:t>
      </w:r>
      <w:r>
        <w:rPr>
          <w:rStyle w:val="FootnoteReference"/>
        </w:rPr>
        <w:footnoteReference w:id="82"/>
      </w:r>
      <w:r>
        <w:rPr>
          <w:rFonts w:ascii="Amiri" w:hAnsi="Amiri" w:eastAsia="Amiri" w:cs="Amiri"/>
          <w:lang w:bidi="ar-SA"/>
          <w:color w:val="111111"/>
          <w:sz w:val="28"/>
          <w:szCs w:val="28"/>
          <w:rtl/>
        </w:rPr>
        <w:t xml:space="preserve">وَذَکَرَ الْمَسْعُودِیُّ فِی مُرُوجِ الذَّهَبِ أَنَّهُ کَانَ مِنْ عُلَمَاءِ الشِّیعَةِ وَکَانَ أَخُوهُ الْیَمَانُ بْنُ رِئَابٍ مِنْ عُلَمَاءِ الْخَوَارِجِ ، وَکَانَا یَجْتَمِعَانِ فِی کُلِّ سَنَةٍ ثَلَاثَةَ أَیَّامٍ یَتَنَاظَرَانِ فِیهَا ثُمَّ یَفْتَرِقَانِ وَلَا یُسَلِّمُ أَحَدُهُمَا عَلَی الْآخَرِ وَلَا یُخَاطِبُهُ.</w:t>
      </w:r>
    </w:p>
    <w:p>
      <w:pPr>
        <w:pStyle w:val="Heading4"/>
      </w:pPr>
      <w:bookmarkStart w:id="397" w:name="_Toc82"/>
      <w:r>
        <w:t>(ربب)</w:t>
      </w:r>
      <w:bookmarkEnd w:id="397"/>
    </w:p>
    <w:p>
      <w:pPr>
        <w:pStyle w:val="BookText"/>
      </w:pPr>
      <w:r>
        <w:rPr>
          <w:rFonts w:ascii="Amiri" w:hAnsi="Amiri" w:eastAsia="Amiri" w:cs="Amiri"/>
          <w:lang w:bidi="ar-SA"/>
          <w:color w:val="111111"/>
          <w:sz w:val="28"/>
          <w:szCs w:val="28"/>
          <w:rtl/>
        </w:rPr>
        <w:t xml:space="preserve">قوله تعالی : ( رَبُ الْمَشْرِقَیْنِ وَرَبُ الْمَغْرِبَیْنِ ) [ 55 / 17 ]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مالکهما ومدبرهما. ویطلق الرَّبُ علی السید أیضا والْمُرَبِّی والمتمم والمنعم والصاحب ، ولا یطلق غیر مضاف إلا علی الله تعالی ، وقد یخفف. قوله : ( رَبِ الْعالَمِینَ ) [ 1 / 1 ] هو توحید له وتحمید وإقرار بأنه المالک لا غیر. قوله : ( أَأَرْبابٌ مُتَفَرِّقُونَ خَیْرٌ ) [ 12 /39 ] الآیة هی جمع « رَبٍ » أی یکون لکما أَرْبَابٌ شتی یستعبد کما هذا ویستعبد کما هذا خیر لکم أم رب واحد قاهر غالب لا یغالب ولا یشارک فی الرُّبُوبِیَّةِ؟. قوله : ( أَمَّا أَحَدُکُما فَیَسْقِی رَبَّهُ خَمْراً ) [ 12 / 41 ] أی سیده ، ولا یجوز استعماله بالألف واللام للمخلوق وربما جوزه بعضهم عوضا عن الإضافة. قوله : ( اذْکُرْنِی عِنْدَ رَبِّکَ ) [ 12 / 42 ] خاطبهم علی ما هو المتعارف عندهم علی ما کانوا یسمونه به ، ومثله قول موسی علیه السّلام للسامری ( وَانْظُرْ إِلی إِلهِکَ ) أی الذی اتخذته إلها. قوله ( اتَّخَذُوا أَحْبارَهُمْ وَرُهْبانَهُمْ أَرْباباً مِنْ دُونِ اللهِ ) [ 9 /31 ]</w:t>
      </w:r>
    </w:p>
    <w:p>
      <w:pPr>
        <w:pStyle w:val="BookText"/>
      </w:pPr>
      <w:r>
        <w:rPr>
          <w:rFonts w:ascii="Amiri" w:hAnsi="Amiri" w:eastAsia="Amiri" w:cs="Amiri"/>
          <w:lang w:bidi="ar-SA"/>
          <w:color w:val="111111"/>
          <w:sz w:val="28"/>
          <w:szCs w:val="28"/>
          <w:rtl/>
        </w:rPr>
        <w:t xml:space="preserve">قَالَ علیه السّلام : أَمَا وَاللهِ مَا دَعَوْهُمْ إِلَی عِبَادَةِ أَنْفُسِهِمْ وَلَوْ دَعَوْهُمْ مَا أَجَابُوهُمْ ، وَلَکِنْ أَحَلُّوا لَهُمْ حَرَاماً وَحَرَّمُوا عَلَیْهِمْ حَلَالاً فَعَبَدُوهُمْ مِنْ حَیْثُ لَا یَشْعُرُونَ.</w:t>
      </w:r>
    </w:p>
    <w:p>
      <w:pPr>
        <w:pStyle w:val="BookText"/>
      </w:pPr>
      <w:r>
        <w:rPr>
          <w:rFonts w:ascii="Amiri" w:hAnsi="Amiri" w:eastAsia="Amiri" w:cs="Amiri"/>
          <w:lang w:bidi="ar-SA"/>
          <w:color w:val="111111"/>
          <w:sz w:val="28"/>
          <w:szCs w:val="28"/>
          <w:rtl/>
        </w:rPr>
        <w:t xml:space="preserve">قوله : ( فَلَمَّا جَنَّ عَلَیْهِ اللَّیْلُ رَأی کَوْکَباً قالَ هذا رَبِّی ) [ 6 / 76 ] الآیة. قال الشیخ أبو علی : کان القوم یعبدون الأصنام والشمس والقمر والکواکب ، وأراد أن ینبههم علی خطائهم ویرشدهم ویبصرهم طریق النظر والاستدلال لیعرفوا أن شیئا منها لا یصح أن یکون إلها لوضوح دلالة الحدوث فیها. قال : ( هذا رَبِّی ) لینصف خصمه مع علمه بأنه مبطل فیحکی قوله کما هو غیر متعصب لمذهبه لیکون ذلک أدعی إلی الحق وأدفع للشغب ثم یبطله بعد الحجة بقوله : ( لا أُحِبُّ الْآفِلِینَ ). قوله : ( وَرَبائِبُکُمُ اللَّاتِی فِی حُجُورِکُمْ ) [ 4 / 23 ] یعنی بنات نسائکم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غیرکم ، الواحدة « رَبِیبَةٌ « لأن زوج الأم یُرَبِّیهَا غالبا فی حجره ، والمراد بالحجور البیوت. قوله : ( وَالرَّبَّانِیُّونَ ) [ 5 / 44 ] أی الکاملون العلم والعمل. قال أبو العباس أحمد بن یحیی : إنما قیل للفقهاء الرَّبَّانِیُّونَ لأنهم یَرُبُّونَ العلم ، أی یقومونه. وفی الکشاف : الرَّبَّانِیُ شدید التمسک بدین الله تعالی وطاعته. وفی القاموس الرَّبَّانِیُ : المتأله العارف بالله تعالی. وقال الطبرسی : الذی یُرَبِّی أمر الناس بتدبیره وإصلاحه. قوله : ( وَکَأَیِّنْ مِنْ نَبِیٍّ قاتَلَ مَعَهُ رِبِّیُّونَ کَثِیرٌ ) [3 / 146 ] الرِّبِّیُ بکسر الراء واحد الرِّبِّیِّینَ بالکسر أیضا ، وهم الألوف من الناس ، ویقال « رِبِّیُّونَ » نسبة إلی الرِّبَّةِ بمعنی الجماعة.</w:t>
      </w:r>
    </w:p>
    <w:p>
      <w:pPr>
        <w:pStyle w:val="BookText"/>
      </w:pPr>
      <w:r>
        <w:rPr>
          <w:rFonts w:ascii="Amiri" w:hAnsi="Amiri" w:eastAsia="Amiri" w:cs="Amiri"/>
          <w:lang w:bidi="ar-SA"/>
          <w:color w:val="111111"/>
          <w:sz w:val="28"/>
          <w:szCs w:val="28"/>
          <w:rtl/>
        </w:rPr>
        <w:t xml:space="preserve">وَفِی الْحَدِیثِ : « لَا عِلْمَ إِلَّا مِنْ عَالِمٍ رَبَّانِیٍ ».</w:t>
      </w:r>
    </w:p>
    <w:p>
      <w:pPr>
        <w:pStyle w:val="BookText"/>
      </w:pPr>
      <w:r>
        <w:rPr>
          <w:rFonts w:ascii="IRNazanin" w:hAnsi="IRNazanin" w:eastAsia="IRNazanin" w:cs="IRNazanin"/>
          <w:lang w:bidi="fa-IR"/>
          <w:color w:val="111111"/>
          <w:sz w:val="28"/>
          <w:szCs w:val="28"/>
          <w:rtl/>
        </w:rPr>
        <w:t xml:space="preserve">قیل هو من کان علمه موهبیا وأمر الله بالأخذ عنه ، وقیل الراسخ فی العلم ، وقیل الذی یطلب بعلمه وجه الله ، وقیل هو شدید التمسک بدین الله ، قیل هو منسوب إلی الرَّبِّ بزیادة الألف والنون للمبالغة ، وقیل هو من الرَّبِ بمعنی التربیة کانوا یَرُبُّونَ المتعلمین بصغار العلوم قبل کبارها. ورَبُ الْأَرْبَابِ : هو رَبُ العالمین. ورَبُ الدار : صاحبها ومالکها.</w:t>
      </w:r>
    </w:p>
    <w:p>
      <w:pPr>
        <w:pStyle w:val="BookText"/>
      </w:pPr>
      <w:r>
        <w:rPr>
          <w:rFonts w:ascii="Amiri" w:hAnsi="Amiri" w:eastAsia="Amiri" w:cs="Amiri"/>
          <w:lang w:bidi="ar-SA"/>
          <w:color w:val="111111"/>
          <w:sz w:val="28"/>
          <w:szCs w:val="28"/>
          <w:rtl/>
        </w:rPr>
        <w:t xml:space="preserve">وَفِی الدُّعَاءِ « وَأَعُوذُ بِکَ مِنْ وَلَدٍ یَکُونُ عَلَیَ رَبّاً ».</w:t>
      </w:r>
    </w:p>
    <w:p>
      <w:pPr>
        <w:pStyle w:val="BookText"/>
      </w:pPr>
      <w:r>
        <w:rPr>
          <w:rFonts w:ascii="Amiri" w:hAnsi="Amiri" w:eastAsia="Amiri" w:cs="Amiri"/>
          <w:lang w:bidi="ar-SA"/>
          <w:color w:val="111111"/>
          <w:sz w:val="28"/>
          <w:szCs w:val="28"/>
          <w:rtl/>
        </w:rPr>
        <w:t xml:space="preserve">أی متعلیا علی وقاهرا لی. والْمَرْبُوبُ : الْمُرَبَّی.</w:t>
      </w:r>
    </w:p>
    <w:p>
      <w:pPr>
        <w:pStyle w:val="BookText"/>
      </w:pPr>
      <w:r>
        <w:rPr>
          <w:rFonts w:ascii="Amiri" w:hAnsi="Amiri" w:eastAsia="Amiri" w:cs="Amiri"/>
          <w:lang w:bidi="ar-SA"/>
          <w:color w:val="111111"/>
          <w:sz w:val="28"/>
          <w:szCs w:val="28"/>
          <w:rtl/>
        </w:rPr>
        <w:t xml:space="preserve">وَفِی حَدِیثِ الزَّکَاةِ : « لَیْسَ فِی الرُّبَّی شَیْءٌ ».</w:t>
      </w:r>
    </w:p>
    <w:p>
      <w:pPr>
        <w:pStyle w:val="BookText"/>
      </w:pPr>
      <w:r>
        <w:rPr>
          <w:rFonts w:ascii="IRNazanin" w:hAnsi="IRNazanin" w:eastAsia="IRNazanin" w:cs="IRNazanin"/>
          <w:lang w:bidi="fa-IR"/>
          <w:color w:val="111111"/>
          <w:sz w:val="28"/>
          <w:szCs w:val="28"/>
          <w:rtl/>
        </w:rPr>
        <w:t xml:space="preserve">الرُّبَّی علی فعلی بالضم قیل هی الشاة التی تُرَبَّی فی البیت من الغنم لأجل اللبن ، وقیل هی الشاة القریبة العهد بالولادة ، وقیل هی الوالد ما بینها وبین خمسة عشر یوما ، وقیل ما بینها وبین عشرین ، وقیل شهرین ، وخصها بعضهم بالمعز وبعضهم بالضأن.</w:t>
      </w:r>
    </w:p>
    <w:p>
      <w:pPr>
        <w:pStyle w:val="BookText"/>
      </w:pPr>
      <w:r>
        <w:rPr>
          <w:rFonts w:ascii="Amiri" w:hAnsi="Amiri" w:eastAsia="Amiri" w:cs="Amiri"/>
          <w:lang w:bidi="ar-SA"/>
          <w:color w:val="111111"/>
          <w:sz w:val="28"/>
          <w:szCs w:val="28"/>
          <w:rtl/>
        </w:rPr>
        <w:t xml:space="preserve">وَفِی الْکَافِی « الَّتِی تُرَبِّی اثْنَیْنِ ».</w:t>
      </w:r>
    </w:p>
    <w:p>
      <w:pPr>
        <w:pStyle w:val="BookText"/>
      </w:pPr>
      <w:r>
        <w:rPr>
          <w:rFonts w:ascii="IRNazanin" w:hAnsi="IRNazanin" w:eastAsia="IRNazanin" w:cs="IRNazanin"/>
          <w:lang w:bidi="fa-IR"/>
          <w:color w:val="111111"/>
          <w:sz w:val="28"/>
          <w:szCs w:val="28"/>
          <w:rtl/>
        </w:rPr>
        <w:t xml:space="preserve">کذا قاله الصدوق </w:t>
      </w:r>
      <w:r>
        <w:rPr>
          <w:rStyle w:val="FootnoteReference"/>
        </w:rPr>
        <w:footnoteReference w:id="83"/>
      </w:r>
      <w:r>
        <w:rPr>
          <w:rFonts w:ascii="Amiri" w:hAnsi="Amiri" w:eastAsia="Amiri" w:cs="Amiri"/>
          <w:lang w:bidi="ar-SA"/>
          <w:color w:val="111111"/>
          <w:sz w:val="28"/>
          <w:szCs w:val="28"/>
          <w:rtl/>
        </w:rPr>
        <w:t xml:space="preserve">. وجمع الرُّبَّی « رُبَابٌ » کغراب.</w:t>
      </w:r>
    </w:p>
    <w:p>
      <w:pPr>
        <w:pStyle w:val="BookText"/>
      </w:pPr>
      <w:r>
        <w:rPr>
          <w:rFonts w:ascii="Amiri" w:hAnsi="Amiri" w:eastAsia="Amiri" w:cs="Amiri"/>
          <w:lang w:bidi="ar-SA"/>
          <w:color w:val="111111"/>
          <w:sz w:val="28"/>
          <w:szCs w:val="28"/>
          <w:rtl/>
        </w:rPr>
        <w:t xml:space="preserve">وَالرَّبَابُ بِنْتُ امریء الْقَیْسِ إِحْدَی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زَوْجَاتِ الْحُسَیْنِ علیه السّلام وَشَهِدَتْ مَعَهُ الطَّفَّ ، وَلَدَتْ مِنْهُ سَکِینَةَ ، وَلَمَّا رَجَعَتْ إِلَی الْمَدِینَةِ خَطَبَهَا أَشْرَافُ قُرَیْشٍ فَأَبَتْ وَقَالَتْ لَا یَکُونُ لِی حَمْؤٌ بَعْدَ رَسُولِ اللهِ صلی الله علیه و آله وَبَقِیَتْ بَعْدَهُ لَمْ یُظِلَّهَا سَقْفٌ حَتَّی مَاتَتْ کَمَداً عَلَیْهِ.</w:t>
      </w:r>
    </w:p>
    <w:p>
      <w:pPr>
        <w:pStyle w:val="BookText"/>
      </w:pPr>
      <w:r>
        <w:rPr>
          <w:rFonts w:ascii="Amiri" w:hAnsi="Amiri" w:eastAsia="Amiri" w:cs="Amiri"/>
          <w:lang w:bidi="ar-SA"/>
          <w:color w:val="111111"/>
          <w:sz w:val="28"/>
          <w:szCs w:val="28"/>
          <w:rtl/>
        </w:rPr>
        <w:t xml:space="preserve">و « رَبَابُ » من نساء أهل مکة من المشهورات بالزنا ، هی وسارة وحنتمة أم عمر بن الخطاب وممن کن یغنین بهجاء رسول الله صلی الله علیه و آله . و « الرَّبَابُ » کسحاب : السحاب الأبیض. وفی الصحاح أنه السحاب الذی تراه کأنه دون السحاب وقد یکون أبیض وقد یکون أسود ، الواحد « رَبَابَةُ « کسحابة ، وقیل هی التی رکب بعضها بعضا ، ومنه دُعَاءُ الِاسْتِسْقَاءِ » رِیّاً یَغُصُّ بِالرِّیِ رَبَابُهُ ».</w:t>
      </w:r>
    </w:p>
    <w:p>
      <w:pPr>
        <w:pStyle w:val="BookText"/>
      </w:pPr>
      <w:r>
        <w:rPr>
          <w:rFonts w:ascii="Amiri" w:hAnsi="Amiri" w:eastAsia="Amiri" w:cs="Amiri"/>
          <w:lang w:bidi="ar-SA"/>
          <w:color w:val="111111"/>
          <w:sz w:val="28"/>
          <w:szCs w:val="28"/>
          <w:rtl/>
        </w:rPr>
        <w:t xml:space="preserve">وَقَوْلُهُ علیه السّلام « بِمَاءٍ عُبَابٍ وَرَبَابٍ بِانْصِبَابٍ ».</w:t>
      </w:r>
    </w:p>
    <w:p>
      <w:pPr>
        <w:pStyle w:val="BookText"/>
      </w:pPr>
      <w:r>
        <w:rPr>
          <w:rFonts w:ascii="Amiri" w:hAnsi="Amiri" w:eastAsia="Amiri" w:cs="Amiri"/>
          <w:lang w:bidi="ar-SA"/>
          <w:color w:val="111111"/>
          <w:sz w:val="28"/>
          <w:szCs w:val="28"/>
          <w:rtl/>
        </w:rPr>
        <w:t xml:space="preserve">وَفِی الْحَدِیثِ : « حَرَمُ رَسُولِ اللهِ صلی الله علیه و آله مِنَ الْمَدِینَةِ مِنْ رَبَابَ إِلَی وَاقِمٍ ».</w:t>
      </w:r>
    </w:p>
    <w:p>
      <w:pPr>
        <w:pStyle w:val="BookText"/>
      </w:pPr>
      <w:r>
        <w:rPr>
          <w:rFonts w:ascii="Amiri" w:hAnsi="Amiri" w:eastAsia="Amiri" w:cs="Amiri"/>
          <w:lang w:bidi="ar-SA"/>
          <w:color w:val="111111"/>
          <w:sz w:val="28"/>
          <w:szCs w:val="28"/>
          <w:rtl/>
        </w:rPr>
        <w:t xml:space="preserve">رَبَابُ حد من حدود المدینة وکذا واقم </w:t>
      </w:r>
      <w:r>
        <w:rPr>
          <w:rStyle w:val="FootnoteReference"/>
        </w:rPr>
        <w:footnoteReference w:id="84"/>
      </w:r>
      <w:r>
        <w:rPr>
          <w:rFonts w:ascii="Amiri" w:hAnsi="Amiri" w:eastAsia="Amiri" w:cs="Amiri"/>
          <w:lang w:bidi="ar-SA"/>
          <w:color w:val="111111"/>
          <w:sz w:val="28"/>
          <w:szCs w:val="28"/>
          <w:rtl/>
        </w:rPr>
        <w:t xml:space="preserve">ومنه « حرة واقم ». ورَبِیبُ الرجل : ابن امرأته من غیره بمعنی مَرْبُوبٍ ، ومنه الدُّعَاءُ « کَمَا کُنْتُ فِی الدُّنْیَا رَبِیبَ نِعَمِکَ ».</w:t>
      </w:r>
    </w:p>
    <w:p>
      <w:pPr>
        <w:pStyle w:val="BookText"/>
      </w:pPr>
      <w:r>
        <w:rPr>
          <w:rFonts w:ascii="Amiri" w:hAnsi="Amiri" w:eastAsia="Amiri" w:cs="Amiri"/>
          <w:lang w:bidi="ar-SA"/>
          <w:color w:val="111111"/>
          <w:sz w:val="28"/>
          <w:szCs w:val="28"/>
          <w:rtl/>
        </w:rPr>
        <w:t xml:space="preserve">و « الرُّبُ » بالضم : دبس الرطب إذا طبخ. والْمُرَبَّیَاتُ : هی المعمولات بِالرُّبِ ، کالمعسل المعمول بالعسل ، ومنه « زنجبیل مُرَبَّی ». ورُبُ التوت ورُبُ التفاح ورُبُ الرمان کله من هذا القبیل ، ومِنْهُ « سَأَلْتُهُ عَنْ رُبِّ التُّوتِ وَرُبِ الرُّمَّانِ ».</w:t>
      </w:r>
    </w:p>
    <w:p>
      <w:pPr>
        <w:pStyle w:val="BookText"/>
      </w:pPr>
      <w:r>
        <w:rPr>
          <w:rFonts w:ascii="Amiri" w:hAnsi="Amiri" w:eastAsia="Amiri" w:cs="Amiri"/>
          <w:lang w:bidi="ar-SA"/>
          <w:color w:val="111111"/>
          <w:sz w:val="28"/>
          <w:szCs w:val="28"/>
          <w:rtl/>
        </w:rPr>
        <w:t xml:space="preserve">وَفِی الدُّعَاءِ » أَعُوذُ بِکَ مِنْ فَقْرٍ مُرِبٍ وَمُلِبٍّ ».</w:t>
      </w:r>
    </w:p>
    <w:p>
      <w:pPr>
        <w:pStyle w:val="BookText"/>
      </w:pPr>
      <w:r>
        <w:rPr>
          <w:rFonts w:ascii="Amiri" w:hAnsi="Amiri" w:eastAsia="Amiri" w:cs="Amiri"/>
          <w:lang w:bidi="ar-SA"/>
          <w:color w:val="111111"/>
          <w:sz w:val="28"/>
          <w:szCs w:val="28"/>
          <w:rtl/>
        </w:rPr>
        <w:t xml:space="preserve">أی ملازم غیر مفارق ، من أَرَبَ</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10451_82769"/>
    <w:bookmarkEnd w:id="43"/>
    <w:p>
      <w:pPr>
        <w:pStyle w:val="BookText"/>
      </w:pPr>
      <w:r>
        <w:rPr>
          <w:rFonts w:ascii="IRNazanin" w:hAnsi="IRNazanin" w:eastAsia="IRNazanin" w:cs="IRNazanin"/>
          <w:lang w:bidi="fa-IR"/>
          <w:color w:val="111111"/>
          <w:sz w:val="28"/>
          <w:szCs w:val="28"/>
          <w:rtl/>
        </w:rPr>
        <w:t xml:space="preserve">بالمکان وألب به : إذا قام به ولزمه.</w:t>
      </w:r>
    </w:p>
    <w:p>
      <w:pPr>
        <w:pStyle w:val="BookText"/>
      </w:pPr>
      <w:r>
        <w:rPr>
          <w:rFonts w:ascii="Amiri" w:hAnsi="Amiri" w:eastAsia="Amiri" w:cs="Amiri"/>
          <w:lang w:bidi="ar-SA"/>
          <w:color w:val="111111"/>
          <w:sz w:val="28"/>
          <w:szCs w:val="28"/>
          <w:rtl/>
        </w:rPr>
        <w:t xml:space="preserve">وَفِی الْحَدِیثِ : « یَا عُقُولَ رَبَّاتِ الْحِجَالِ ».</w:t>
      </w:r>
    </w:p>
    <w:p>
      <w:pPr>
        <w:pStyle w:val="BookText"/>
      </w:pPr>
      <w:r>
        <w:rPr>
          <w:rFonts w:ascii="IRNazanin" w:hAnsi="IRNazanin" w:eastAsia="IRNazanin" w:cs="IRNazanin"/>
          <w:lang w:bidi="fa-IR"/>
          <w:color w:val="111111"/>
          <w:sz w:val="28"/>
          <w:szCs w:val="28"/>
          <w:rtl/>
        </w:rPr>
        <w:t xml:space="preserve">أی صاحبات الحجال التی مفردها « حَجَلَة » بالتحریک ، وهو بیت تزین للعروس بالثیاب والستور ، والمعنی یا ناقصات العقول یعنی النساء ، لأن عقل المرأة نصف عقل الرجل. و « رُبَ » حرف خافض لا یقع إلا علی نکرة یشدد ویخفف ، قیل هی کلمة تقلیل أو تکثیر أو لهما ، وقد تدخل علیه التاء فیقال « رُبَّتَ » وقد تدخل علیه الهاء فیقال » رُبَّهُ رجلا قد ضربت » فلما أضفته إلی الهاء وهی مجهولة نصبت رجلا علی التمیز ، وهذه الهاء علی لفظ واحد وإن ولیها المؤنث والاثنان والجمع ، فهی موحدة علی کل حال ، وحکی الکوفیون رُبَّهُ رجلا قد رأیته ورُبَّهُمَا رجلین ، ورُبَّهُمْ رجالا ، ورُبَّهُنَ نساء. فمن وحد قال إنه کنایة عن مجهول ، ومن لم یوحد قال إنه رد کلامه ، کأنه قیل له ما لک جوار فقال رُبَّهُنَ جوارٍ قد ملکت. قال ابن السراج : النحویون کالمجمعین علی أن رُبَ جواب - انتهی.</w:t>
      </w:r>
    </w:p>
    <w:p>
      <w:pPr>
        <w:pStyle w:val="Heading4"/>
      </w:pPr>
      <w:bookmarkStart w:id="398" w:name="_Toc83"/>
      <w:r>
        <w:t>(رتب)</w:t>
      </w:r>
      <w:bookmarkEnd w:id="398"/>
    </w:p>
    <w:p>
      <w:pPr>
        <w:pStyle w:val="BookText"/>
      </w:pPr>
      <w:r>
        <w:rPr>
          <w:rFonts w:ascii="Amiri" w:hAnsi="Amiri" w:eastAsia="Amiri" w:cs="Amiri"/>
          <w:lang w:bidi="ar-SA"/>
          <w:color w:val="111111"/>
          <w:sz w:val="28"/>
          <w:szCs w:val="28"/>
          <w:rtl/>
        </w:rPr>
        <w:t xml:space="preserve">فِی الْحَدِیثِ : « یُصَلِّی عَلَی تَرْتِیبِ الْأَیَّامِ ».</w:t>
      </w:r>
    </w:p>
    <w:p>
      <w:pPr>
        <w:pStyle w:val="BookText"/>
      </w:pPr>
      <w:r>
        <w:rPr>
          <w:rFonts w:ascii="Amiri" w:hAnsi="Amiri" w:eastAsia="Amiri" w:cs="Amiri"/>
          <w:lang w:bidi="ar-SA"/>
          <w:color w:val="111111"/>
          <w:sz w:val="28"/>
          <w:szCs w:val="28"/>
          <w:rtl/>
        </w:rPr>
        <w:t xml:space="preserve">أی یبتدیء بالصبح ویختم بالعشاء. و « التَّرْتِیبُ » فی اللغة جعل کل شیء فی مَرْتَبَتِهِ ومحله کَتَرْتِیبِ المجالس ، وفی اصطلاح أهل العلم جعل الأشیاء المتکثرة بحیث یطلق علیها اسم الواحد ویکون لبعضها علی بعض نسبة فی التقدیم والتأخیر کَتَرْتِیبِ الکتاب الذی یقدم فیه البحث عن الذات علی البحث عن الصفات. ومنه « رَتَّبْتُ الشیء تَرْتِیباً ». و « رَتَبَ الشیء رُتُوباً « من باب قعد : أی استقر ودام. والسُّنَّةُ الرَّاتِبَةُ : ما داوم علیه النبی صلی الله علیه و آله ، من « الرُّتُوبِ » الثبوت والدوام. قالوا : ومِنْهُ » قَوَائِمُ مِنْبَرِی رَوَاتِبُ فِی الْجَنَّةِ ».</w:t>
      </w:r>
    </w:p>
    <w:p>
      <w:pPr>
        <w:pStyle w:val="BookText"/>
      </w:pPr>
      <w:r>
        <w:rPr>
          <w:rFonts w:ascii="Amiri" w:hAnsi="Amiri" w:eastAsia="Amiri" w:cs="Amiri"/>
          <w:lang w:bidi="ar-SA"/>
          <w:color w:val="111111"/>
          <w:sz w:val="28"/>
          <w:szCs w:val="28"/>
          <w:rtl/>
        </w:rPr>
        <w:t xml:space="preserve">جمع رَاتِبَةٍ. والرُّتْبَةُ : المنزلة ، وکذلک الْمَرْتَبَةُ</w:t>
      </w:r>
    </w:p>
    <w:p>
      <w:pPr>
        <w:pStyle w:val="Heading4"/>
      </w:pPr>
      <w:bookmarkStart w:id="399" w:name="_Toc84"/>
      <w:r>
        <w:t>(رجب)</w:t>
      </w:r>
      <w:bookmarkEnd w:id="399"/>
    </w:p>
    <w:p>
      <w:pPr>
        <w:pStyle w:val="BookText"/>
      </w:pPr>
      <w:r>
        <w:rPr>
          <w:rFonts w:ascii="Amiri" w:hAnsi="Amiri" w:eastAsia="Amiri" w:cs="Amiri"/>
          <w:lang w:bidi="ar-SA"/>
          <w:color w:val="111111"/>
          <w:sz w:val="28"/>
          <w:szCs w:val="28"/>
          <w:rtl/>
        </w:rPr>
        <w:t xml:space="preserve">فِی الْحَدِیثِ : « اتَّقُوا رَوَاجِبَکُمْ ».</w:t>
      </w:r>
    </w:p>
    <w:p>
      <w:pPr>
        <w:pStyle w:val="BookText"/>
      </w:pPr>
      <w:r>
        <w:rPr>
          <w:rFonts w:ascii="Amiri" w:hAnsi="Amiri" w:eastAsia="Amiri" w:cs="Amiri"/>
          <w:lang w:bidi="ar-SA"/>
          <w:color w:val="111111"/>
          <w:sz w:val="28"/>
          <w:szCs w:val="28"/>
          <w:rtl/>
        </w:rPr>
        <w:t xml:space="preserve">الرَّوَاجِبُ : أصول الأصابع التی تلی الأنامل.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10451_82770"/>
    <w:bookmarkEnd w:id="44"/>
    <w:p>
      <w:pPr>
        <w:pStyle w:val="BookText"/>
      </w:pPr>
      <w:r>
        <w:rPr>
          <w:rFonts w:ascii="Amiri" w:hAnsi="Amiri" w:eastAsia="Amiri" w:cs="Amiri"/>
          <w:lang w:bidi="ar-SA"/>
          <w:color w:val="111111"/>
          <w:sz w:val="28"/>
          <w:szCs w:val="28"/>
          <w:rtl/>
        </w:rPr>
        <w:t xml:space="preserve">و « رَجَبْتُهُ » بالکسر : هبته وعظمته ، ومنه سمی الشهر « رَجَباً « لأنهم کانوا فی الجاهلیة یعظمونه ولا یستحلون فیه القتال والتَّرْجِیبُ : التعظیم ، ومنه » فلان الْمُرَجَّبُ ».</w:t>
      </w:r>
    </w:p>
    <w:p>
      <w:pPr>
        <w:pStyle w:val="BookText"/>
      </w:pPr>
      <w:r>
        <w:rPr>
          <w:rFonts w:ascii="Amiri" w:hAnsi="Amiri" w:eastAsia="Amiri" w:cs="Amiri"/>
          <w:lang w:bidi="ar-SA"/>
          <w:color w:val="111111"/>
          <w:sz w:val="28"/>
          <w:szCs w:val="28"/>
          <w:rtl/>
        </w:rPr>
        <w:t xml:space="preserve">وَفِی الْحَدِیثِ : « رَجَبٌ نَهَرٌ فِی الْجَنَّةِ أَشَدُّ بَیَاضاً مِنَ اللَّبَنِ وَأَحْلَی مِنَ الْعَسَلِ ».</w:t>
      </w:r>
    </w:p>
    <w:p>
      <w:pPr>
        <w:pStyle w:val="BookText"/>
      </w:pPr>
      <w:r>
        <w:rPr>
          <w:rFonts w:ascii="Amiri" w:hAnsi="Amiri" w:eastAsia="Amiri" w:cs="Amiri"/>
          <w:lang w:bidi="ar-SA"/>
          <w:color w:val="111111"/>
          <w:sz w:val="28"/>
          <w:szCs w:val="28"/>
          <w:rtl/>
        </w:rPr>
        <w:t xml:space="preserve">وفی المصباح : رَجَبٌ من الشهور منصرف ، وله جموع أَرْجَابٌ وأَرْجِبَةٌ وأَرْجُبُ مثل أَسْبَابٍ وأرغفة وأفلس. و « رِجَابٌ » مثل رجال و « رُجُوبٌ » مثل فلوس و « أَرَاجِبُ » و « أَرَاجِیبُ ». وتَرْجِیبُ النخلة : ضم أغداقها إلی سعفاتها وشدها بالخوص لئلا ینفضها الریح ، أو وضع الشوک حولها لئلا یصل إلیها آکل.</w:t>
      </w:r>
    </w:p>
    <w:p>
      <w:pPr>
        <w:pStyle w:val="Heading4"/>
      </w:pPr>
      <w:bookmarkStart w:id="400" w:name="_Toc85"/>
      <w:r>
        <w:t>(رحب)</w:t>
      </w:r>
      <w:bookmarkEnd w:id="400"/>
    </w:p>
    <w:p>
      <w:pPr>
        <w:pStyle w:val="BookText"/>
      </w:pPr>
      <w:r>
        <w:rPr>
          <w:rFonts w:ascii="Amiri" w:hAnsi="Amiri" w:eastAsia="Amiri" w:cs="Amiri"/>
          <w:lang w:bidi="ar-SA"/>
          <w:color w:val="111111"/>
          <w:sz w:val="28"/>
          <w:szCs w:val="28"/>
          <w:rtl/>
        </w:rPr>
        <w:t xml:space="preserve">قوله تعالی : ( حَتَّی إِذا ضاقَتْ عَلَیْهِمُ الْأَرْضُ بِما رَحُبَتْ ) [ 9 / 118 ] أی بِرُحْبِهَا ، أی باتساعها.</w:t>
      </w:r>
    </w:p>
    <w:p>
      <w:pPr>
        <w:pStyle w:val="BookText"/>
      </w:pPr>
      <w:r>
        <w:rPr>
          <w:rFonts w:ascii="Amiri" w:hAnsi="Amiri" w:eastAsia="Amiri" w:cs="Amiri"/>
          <w:lang w:bidi="ar-SA"/>
          <w:color w:val="111111"/>
          <w:sz w:val="28"/>
          <w:szCs w:val="28"/>
          <w:rtl/>
        </w:rPr>
        <w:t xml:space="preserve">وَفِی الْحَدِیثِ : « مَرْحَباً بِقَوْمٍ قَضَوُا الْجِهَادَ الْأَصْغَرَ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الحدیث ، أی لقیتم رُحْباً - بالضم - أی سعة لا ضیقا ، فیکون منصوبا بفعل لازم الحذف سماعا کاهلا وسهلا. وعن المبرد نصبه علی المصدر ، أی رَحُبَتْ بلادکم مَرْحَباً ، والباء فی « بقوم » إما للسببیة أو للمصاحبة. قال بعض شراح الحدیث : هذه الکلمة کلمة استیناس یخاطبون بها من حل بهم من وافد أو باغ خیرا أو قاصد فی حاجة. و « رَحُبَ المکان » من باب قرب وفی لغة من باب تعب اتسع ویتعدی بالحرف فیقال » رَحُبَ بک المکان » ثم کثر حتی تعدی بنفسه فقیل « رَحُبَتْکَ الدارُ ». ومن أمثالهم » عِشْ رَحْباً تری عجبا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أی رَحْباً بعد رَحْبٍ ، فحذف قیل رَحْبٌ کنایة عن السَّنَة ، ومن نظر فی سَنَة واحدة ورأی تغیر فصولها قاس الدهر علیها. و « مَرْحَبٌ » اسم رجل شجاع قتله علی علیه السّلام . ورجل رَحْبُ الذراعین : أی واسع القوة عند الشدائد ، ومنه « قلدوا أمرکم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10451_82771"/>
    <w:bookmarkEnd w:id="45"/>
    <w:p>
      <w:pPr>
        <w:pStyle w:val="BookText"/>
      </w:pPr>
      <w:r>
        <w:rPr>
          <w:rFonts w:ascii="Amiri" w:hAnsi="Amiri" w:eastAsia="Amiri" w:cs="Amiri"/>
          <w:lang w:bidi="ar-SA"/>
          <w:color w:val="111111"/>
          <w:sz w:val="28"/>
          <w:szCs w:val="28"/>
          <w:rtl/>
        </w:rPr>
        <w:t xml:space="preserve">رَحْبَ الذِّراع » أی واسع القدرة والقوة والبطش.</w:t>
      </w:r>
    </w:p>
    <w:p>
      <w:pPr>
        <w:pStyle w:val="BookText"/>
      </w:pPr>
      <w:r>
        <w:rPr>
          <w:rFonts w:ascii="Amiri" w:hAnsi="Amiri" w:eastAsia="Amiri" w:cs="Amiri"/>
          <w:lang w:bidi="ar-SA"/>
          <w:color w:val="111111"/>
          <w:sz w:val="28"/>
          <w:szCs w:val="28"/>
          <w:rtl/>
        </w:rPr>
        <w:t xml:space="preserve">وَفِی الْحَدِیثِ : « لَا یَغُرَّنَّکُمْ رَحْبُ الذِّرَاعَیْنِ بِالدَّمِ فَإِنَّ لَهُ قَاتِلاً لَا یَمُوتُ ».</w:t>
      </w:r>
    </w:p>
    <w:p>
      <w:pPr>
        <w:pStyle w:val="BookText"/>
      </w:pPr>
      <w:r>
        <w:rPr>
          <w:rFonts w:ascii="Amiri" w:hAnsi="Amiri" w:eastAsia="Amiri" w:cs="Amiri"/>
          <w:lang w:bidi="ar-SA"/>
          <w:color w:val="111111"/>
          <w:sz w:val="28"/>
          <w:szCs w:val="28"/>
          <w:rtl/>
        </w:rPr>
        <w:t xml:space="preserve">یعنی النار. ومِنْ صِفَاتِهِ صلی الله علیه و آله : « رَحْبُ الرَّاحَةِ »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ومعناه واسع الراحة کبیرها والعرب تمدح کبیر الید وتهجو صغیرها فیقولون » رَحْبُ الراحة کثیر العطاء » کما یقولون « ضیق الباع » فی الذم. وأَرْحَبَ الله جوفه : وَسَّعه. و « رَحْبَةُ المسجد » بالفتح : الساحة المنبسطة ، قیل هی مثل کلبة ، وجمعها » رَحَبَاتٌ » ککلبات ، وقیل مثل قصبة وقصبات وقصب ، وهو أکثر. والرَّحَبَةُ : محلة بالکوفة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4"/>
      </w:pPr>
      <w:bookmarkStart w:id="401" w:name="_Toc86"/>
      <w:r>
        <w:t>(ردب)</w:t>
      </w:r>
      <w:bookmarkEnd w:id="401"/>
    </w:p>
    <w:p>
      <w:pPr>
        <w:pStyle w:val="BookText"/>
      </w:pPr>
      <w:r>
        <w:rPr>
          <w:rFonts w:ascii="IRNazanin" w:hAnsi="IRNazanin" w:eastAsia="IRNazanin" w:cs="IRNazanin"/>
          <w:lang w:bidi="fa-IR"/>
          <w:color w:val="111111"/>
          <w:sz w:val="28"/>
          <w:szCs w:val="28"/>
          <w:rtl/>
        </w:rPr>
        <w:t xml:space="preserve">الْإِرْدَبُ : مکیال ضخم لأهل مصر - قاله الجوهری. وهو أربع وستون منا ، وذلک أربعة وعشرون صاعا بصاع النبی صلی الله علیه و آله نقلا عن الأزهری ، والجمع « الْأَرْدَابُ »</w:t>
      </w:r>
    </w:p>
    <w:p>
      <w:pPr>
        <w:pStyle w:val="Heading4"/>
      </w:pPr>
      <w:bookmarkStart w:id="402" w:name="_Toc87"/>
      <w:r>
        <w:t>(رزب)</w:t>
      </w:r>
      <w:bookmarkEnd w:id="402"/>
    </w:p>
    <w:p>
      <w:pPr>
        <w:pStyle w:val="BookText"/>
      </w:pPr>
      <w:r>
        <w:rPr>
          <w:rFonts w:ascii="Amiri" w:hAnsi="Amiri" w:eastAsia="Amiri" w:cs="Amiri"/>
          <w:lang w:bidi="ar-SA"/>
          <w:color w:val="111111"/>
          <w:sz w:val="28"/>
          <w:szCs w:val="28"/>
          <w:rtl/>
        </w:rPr>
        <w:t xml:space="preserve">فِی الْحَدِیثِ : « مَثَلُ الْمُنَافِقِ کَمَثَلِ الْإِرْزَبَّةِ الْمُسْتَقِیمَةِ لَا یُصِیبُهُ شَیْءٌ حَتَّی یَأْتِیَهُ الْمَوْتُ ».</w:t>
      </w:r>
    </w:p>
    <w:p>
      <w:pPr>
        <w:pStyle w:val="BookText"/>
      </w:pPr>
      <w:r>
        <w:rPr>
          <w:rFonts w:ascii="IRNazanin" w:hAnsi="IRNazanin" w:eastAsia="IRNazanin" w:cs="IRNazanin"/>
          <w:lang w:bidi="fa-IR"/>
          <w:color w:val="111111"/>
          <w:sz w:val="28"/>
          <w:szCs w:val="28"/>
          <w:rtl/>
        </w:rPr>
        <w:t xml:space="preserve">هی بالکسر مع التثقیل : عصاة کبیرة من حدید تتخذ لتکسیر المدر. وفی لغة » مِرْزَبَةٌ » بمیم مکسورة مع التخفیف ، والعامة تثقل مع المیم. وفی شرح المصابیح للبیضاوی : أن المحدثین یشددون الباء من الْمِرْزَبَةِ والصواب تخفیفه</w:t>
      </w:r>
    </w:p>
    <w:p>
      <w:pPr>
        <w:pStyle w:val="BookText"/>
      </w:pPr>
      <w:r>
        <w:rPr>
          <w:rFonts w:ascii="Amiri" w:hAnsi="Amiri" w:eastAsia="Amiri" w:cs="Amiri"/>
          <w:lang w:bidi="ar-SA"/>
          <w:color w:val="111111"/>
          <w:sz w:val="28"/>
          <w:szCs w:val="28"/>
          <w:rtl/>
        </w:rPr>
        <w:t xml:space="preserve">وَمِنْهُ حَدِیثُ مَلَکَیِ الْقَبْرِ : « فَیَضْرِبَانِ یَافُوخَهُ بِمِرْزَبَةٍ مَعَهُمَا ضَرْبَةً مَا خَلَقَ اللهُ مِنْ دَابَّةٍ إِلَّا یَذْعَرُ لَهَا مَا خَلَا الثَّقَلَیْنِ ».</w:t>
      </w:r>
    </w:p>
    <w:p>
      <w:pPr>
        <w:pStyle w:val="BookText"/>
      </w:pPr>
      <w:r>
        <w:rPr>
          <w:rFonts w:ascii="Amiri" w:hAnsi="Amiri" w:eastAsia="Amiri" w:cs="Amiri"/>
          <w:lang w:bidi="ar-SA"/>
          <w:color w:val="111111"/>
          <w:sz w:val="28"/>
          <w:szCs w:val="28"/>
          <w:rtl/>
        </w:rPr>
        <w:t xml:space="preserve">و « الْمِرْزَابُ » لغة فی المیزاب - قاله الجوهری ، ولیست بالفصیحة. و « الْمَرْزُبَانُ » بفتح میم وقیل بضمها وإسکان راء وفتح زای : واحد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6" w:name="pg10451_82772"/>
    <w:bookmarkEnd w:id="46"/>
    <w:p>
      <w:pPr>
        <w:pStyle w:val="BookText"/>
      </w:pPr>
      <w:r>
        <w:rPr>
          <w:rFonts w:ascii="Amiri" w:hAnsi="Amiri" w:eastAsia="Amiri" w:cs="Amiri"/>
          <w:lang w:bidi="ar-SA"/>
          <w:color w:val="111111"/>
          <w:sz w:val="28"/>
          <w:szCs w:val="28"/>
          <w:rtl/>
        </w:rPr>
        <w:t xml:space="preserve">الْمَرَازِبَةُ من الفرس معرب ، وهو الرئیس. ومنه الْحَدِیثُ : « أَتَیْتُ الْحِیرَةَ فَرَأَیْتُهُمْ یَسْجُدُونَ لِمَرْزُبَانٍ لَهُمْ ».</w:t>
      </w:r>
    </w:p>
    <w:p>
      <w:pPr>
        <w:pStyle w:val="BookText"/>
      </w:pPr>
      <w:r>
        <w:rPr>
          <w:rFonts w:ascii="Amiri" w:hAnsi="Amiri" w:eastAsia="Amiri" w:cs="Amiri"/>
          <w:lang w:bidi="ar-SA"/>
          <w:color w:val="111111"/>
          <w:sz w:val="28"/>
          <w:szCs w:val="28"/>
          <w:rtl/>
        </w:rPr>
        <w:t xml:space="preserve">وهو الفارس الشجاع المقدم علی القوم دون الملک ومنه » سَأَلَ الْمَرْزُبَانُ أَبَا الْحَسَنِ علیه السلام ».</w:t>
      </w:r>
    </w:p>
    <w:p>
      <w:pPr>
        <w:pStyle w:val="BookText"/>
      </w:pPr>
      <w:r>
        <w:rPr>
          <w:rFonts w:ascii="Amiri" w:hAnsi="Amiri" w:eastAsia="Amiri" w:cs="Amiri"/>
          <w:lang w:bidi="ar-SA"/>
          <w:color w:val="111111"/>
          <w:sz w:val="28"/>
          <w:szCs w:val="28"/>
          <w:rtl/>
        </w:rPr>
        <w:t xml:space="preserve">ورُوْزبِه اسم سلمان الفارسی.</w:t>
      </w:r>
    </w:p>
    <w:p>
      <w:pPr>
        <w:pStyle w:val="Heading4"/>
      </w:pPr>
      <w:bookmarkStart w:id="403" w:name="_Toc88"/>
      <w:r>
        <w:t>(رسب)</w:t>
      </w:r>
      <w:bookmarkEnd w:id="403"/>
    </w:p>
    <w:p>
      <w:pPr>
        <w:pStyle w:val="BookText"/>
      </w:pPr>
      <w:r>
        <w:rPr>
          <w:rFonts w:ascii="Amiri" w:hAnsi="Amiri" w:eastAsia="Amiri" w:cs="Amiri"/>
          <w:lang w:bidi="ar-SA"/>
          <w:color w:val="111111"/>
          <w:sz w:val="28"/>
          <w:szCs w:val="28"/>
          <w:rtl/>
        </w:rPr>
        <w:t xml:space="preserve">فِی حَدِیثِ جَبْرَئِیلَ مَعَ دَاوُدَ علیه السّلام : « فَرَسَبَ فِی الْمَاءِ أَرْبَعِینَ صَبَاحاً ».</w:t>
      </w:r>
    </w:p>
    <w:p>
      <w:pPr>
        <w:pStyle w:val="BookText"/>
      </w:pPr>
      <w:r>
        <w:rPr>
          <w:rFonts w:ascii="Amiri" w:hAnsi="Amiri" w:eastAsia="Amiri" w:cs="Amiri"/>
          <w:lang w:bidi="ar-SA"/>
          <w:color w:val="111111"/>
          <w:sz w:val="28"/>
          <w:szCs w:val="28"/>
          <w:rtl/>
        </w:rPr>
        <w:t xml:space="preserve">یقال : « رَسَبَ الشیءُ رُسُوباً « من باب قعد : ثقل وصار إلی أسفل.</w:t>
      </w:r>
    </w:p>
    <w:p>
      <w:pPr>
        <w:pStyle w:val="BookText"/>
      </w:pPr>
      <w:r>
        <w:rPr>
          <w:rFonts w:ascii="Amiri" w:hAnsi="Amiri" w:eastAsia="Amiri" w:cs="Amiri"/>
          <w:lang w:bidi="ar-SA"/>
          <w:color w:val="111111"/>
          <w:sz w:val="28"/>
          <w:szCs w:val="28"/>
          <w:rtl/>
        </w:rPr>
        <w:t xml:space="preserve">وَفِی الْحَدِیثِ : « أَئِمَّةُ الْعَدْلِ أَرْسَبُ مِنَ الْجِبَالِ الرَّوَاسِی فِی الْأَرْضِ ».</w:t>
      </w:r>
    </w:p>
    <w:p>
      <w:pPr>
        <w:pStyle w:val="BookText"/>
      </w:pPr>
      <w:r>
        <w:rPr>
          <w:rFonts w:ascii="IRNazanin" w:hAnsi="IRNazanin" w:eastAsia="IRNazanin" w:cs="IRNazanin"/>
          <w:lang w:bidi="fa-IR"/>
          <w:color w:val="111111"/>
          <w:sz w:val="28"/>
          <w:szCs w:val="28"/>
          <w:rtl/>
        </w:rPr>
        <w:t xml:space="preserve">أی أثقل. و « الرَّسُوبُ » اسم سیفه علیه السّلام ، سمی بذلک لأنه یمضی فی الضریبة ویغیب فیها</w:t>
      </w:r>
    </w:p>
    <w:p>
      <w:pPr>
        <w:pStyle w:val="Heading4"/>
      </w:pPr>
      <w:bookmarkStart w:id="404" w:name="_Toc89"/>
      <w:r>
        <w:t>(رطب)</w:t>
      </w:r>
      <w:bookmarkEnd w:id="404"/>
    </w:p>
    <w:p>
      <w:pPr>
        <w:pStyle w:val="BookText"/>
      </w:pPr>
      <w:r>
        <w:rPr>
          <w:rFonts w:ascii="Amiri" w:hAnsi="Amiri" w:eastAsia="Amiri" w:cs="Amiri"/>
          <w:lang w:bidi="ar-SA"/>
          <w:color w:val="111111"/>
          <w:sz w:val="28"/>
          <w:szCs w:val="28"/>
          <w:rtl/>
        </w:rPr>
        <w:t xml:space="preserve">قوله تعالی : ( وَلا رَطْبٍ وَلا یابِسٍ ) [ 6 / 59 ] « الرَّطْبُ » بالفتح فالسکون : اللین الذی هو خلاف الیابس ، یقال رَطُبَ الشیء بالضم رُطُوبَةً فهو رَطْبٌ ورَطِیبٌ. والْمَرْطُوبُ صاحب الرُّطُوبَةُ. قال المفسر : قد جمع الله الأشیاء کلها فی هذه الآیة ، لأن الأجسام کلها لا تخرج من أحد هذین ، وقوله : ( إِلَّا فِی کِتابٍ مُبِینٍ ) یعنی اللوح المحفوظ ، وفیه تنبیه للمکلف ، وهو أنه إذا اعترف بذلک وأن أعماله مکتوبة فی اللوح المحفوظ قویت دواعیه إلی الأفعال الحسنة وترک الأفعال القبیحة.</w:t>
      </w:r>
    </w:p>
    <w:p>
      <w:pPr>
        <w:pStyle w:val="BookText"/>
      </w:pPr>
      <w:r>
        <w:rPr>
          <w:rFonts w:ascii="Amiri" w:hAnsi="Amiri" w:eastAsia="Amiri" w:cs="Amiri"/>
          <w:lang w:bidi="ar-SA"/>
          <w:color w:val="111111"/>
          <w:sz w:val="28"/>
          <w:szCs w:val="28"/>
          <w:rtl/>
        </w:rPr>
        <w:t xml:space="preserve">وَفِی الْحَدِیثِ : « الرَّجُلُ یُصَلِّی عَلَی الرَّطْبَةِ النَّابِتَةِ ».</w:t>
      </w:r>
    </w:p>
    <w:p>
      <w:pPr>
        <w:pStyle w:val="BookText"/>
      </w:pPr>
      <w:r>
        <w:rPr>
          <w:rFonts w:ascii="Amiri" w:hAnsi="Amiri" w:eastAsia="Amiri" w:cs="Amiri"/>
          <w:lang w:bidi="ar-SA"/>
          <w:color w:val="111111"/>
          <w:sz w:val="28"/>
          <w:szCs w:val="28"/>
          <w:rtl/>
        </w:rPr>
        <w:t xml:space="preserve">هی بالفتح فالسکون : القصب خاصة ما دام رَطْباً ، والجمع « رِطَابٌ » مثل کلبة وکلاب. و « الرٌطْبُ » کقفل : الرَّطِیبُ مما ترعاه الدواب معرب. و « الرُّطَبُ » بالضم وفتح الطاء من التمر معروف ، والواحد رُطَبَةٌ ، وجمع الرُّطَبُ أَرْطَابٌ ، ومنه » أَرْطَبَ البُسْرُ » أی صار رُطَباً.</w:t>
      </w:r>
    </w:p>
    <w:p>
      <w:pPr>
        <w:pStyle w:val="Heading4"/>
      </w:pPr>
      <w:bookmarkStart w:id="405" w:name="_Toc90"/>
      <w:r>
        <w:t>(رعب)</w:t>
      </w:r>
      <w:bookmarkEnd w:id="405"/>
    </w:p>
    <w:p>
      <w:pPr>
        <w:pStyle w:val="BookText"/>
      </w:pPr>
      <w:r>
        <w:rPr>
          <w:rFonts w:ascii="Amiri" w:hAnsi="Amiri" w:eastAsia="Amiri" w:cs="Amiri"/>
          <w:lang w:bidi="ar-SA"/>
          <w:color w:val="111111"/>
          <w:sz w:val="28"/>
          <w:szCs w:val="28"/>
          <w:rtl/>
        </w:rPr>
        <w:t xml:space="preserve">قوله تعالی : ( وَقَذَفَ فِی قُلُوبِهِمُ الرُّعْبَ ) [33 / 26 ] أی الخوف ، وذلک یوم أحد حین ترکوا القتال ، یقال : « رَعَبْتُ رُعْباً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7" w:name="pg10451_82773"/>
    <w:bookmarkEnd w:id="47"/>
    <w:p>
      <w:pPr>
        <w:pStyle w:val="BookText"/>
      </w:pPr>
      <w:r>
        <w:rPr>
          <w:rFonts w:ascii="Amiri" w:hAnsi="Amiri" w:eastAsia="Amiri" w:cs="Amiri"/>
          <w:lang w:bidi="ar-SA"/>
          <w:color w:val="111111"/>
          <w:sz w:val="28"/>
          <w:szCs w:val="28"/>
          <w:rtl/>
        </w:rPr>
        <w:t xml:space="preserve">من باب نفع : خفت ، ویتعدی بنفسه وبالهمزة ، فیقال « رَعَبْتُهُ وأَرْعَبْتُهُ » ، والاسم « الرُّعْبُ » بالضم ، وتضم العین للإتباع. ومنه الْحَدِیثُ : « نُصِرْتُ بِالرُّعْبِ مَسِیرَةَ شَهْرٍ ».</w:t>
      </w:r>
    </w:p>
    <w:p>
      <w:pPr>
        <w:pStyle w:val="BookText"/>
      </w:pPr>
      <w:r>
        <w:rPr>
          <w:rFonts w:ascii="IRNazanin" w:hAnsi="IRNazanin" w:eastAsia="IRNazanin" w:cs="IRNazanin"/>
          <w:lang w:bidi="fa-IR"/>
          <w:color w:val="111111"/>
          <w:sz w:val="28"/>
          <w:szCs w:val="28"/>
          <w:rtl/>
        </w:rPr>
        <w:t xml:space="preserve">ومعناه أوقع الله الخوف فی أعلی الجبل فخافوه من مسیرة شهر. قوله : ( وَلَمُلِئْتَ مِنْهُمْ رُعْباً ) [ 18 / 18 ] أی خوفا. قیل إنما قیل ذلک من وحشة المکان الذی هم فیه ، وقیل لأن أعینهم کانت مفتحة کالمستیقظ الذی یرید أن یتکلم وهم نیام ، وقیل إن الله متعهم بالرُّعْبِ لئلا یراهم أحد.</w:t>
      </w:r>
    </w:p>
    <w:p>
      <w:pPr>
        <w:pStyle w:val="BookText"/>
      </w:pPr>
      <w:r>
        <w:rPr>
          <w:rFonts w:ascii="Amiri" w:hAnsi="Amiri" w:eastAsia="Amiri" w:cs="Amiri"/>
          <w:lang w:bidi="ar-SA"/>
          <w:color w:val="111111"/>
          <w:sz w:val="28"/>
          <w:szCs w:val="28"/>
          <w:rtl/>
        </w:rPr>
        <w:t xml:space="preserve">وَفِی الْحَدِیثِ : « اتَّخِذُوا الْحَمَامَ الرَّاعِبِیَّةَ[ فِی بُیُوتِکُمْ ] فَإِنَّهَا تَلْعَنُ قَتَلَةَ الْحُسَیْنِ »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الرَّاعِبِیُ : جنس من الحمام ، والأنثی رَاعِبِیَّةٌ </w:t>
      </w:r>
      <w:r>
        <w:rPr>
          <w:rStyle w:val="FootnoteReference"/>
        </w:rPr>
        <w:footnoteReference w:id="88"/>
      </w:r>
      <w:r>
        <w:rPr>
          <w:rFonts w:ascii="Amiri" w:hAnsi="Amiri" w:eastAsia="Amiri" w:cs="Amiri"/>
          <w:lang w:bidi="ar-SA"/>
          <w:color w:val="111111"/>
          <w:sz w:val="28"/>
          <w:szCs w:val="28"/>
          <w:rtl/>
        </w:rPr>
        <w:t xml:space="preserve">ورَعَبَتِ الحمامةُ : رفعت هدیلها وشددته.</w:t>
      </w:r>
    </w:p>
    <w:p>
      <w:pPr>
        <w:pStyle w:val="Heading4"/>
      </w:pPr>
      <w:bookmarkStart w:id="406" w:name="_Toc91"/>
      <w:r>
        <w:t>(رغب)</w:t>
      </w:r>
      <w:bookmarkEnd w:id="406"/>
    </w:p>
    <w:p>
      <w:pPr>
        <w:pStyle w:val="BookText"/>
      </w:pPr>
      <w:r>
        <w:rPr>
          <w:rFonts w:ascii="Amiri" w:hAnsi="Amiri" w:eastAsia="Amiri" w:cs="Amiri"/>
          <w:lang w:bidi="ar-SA"/>
          <w:color w:val="111111"/>
          <w:sz w:val="28"/>
          <w:szCs w:val="28"/>
          <w:rtl/>
        </w:rPr>
        <w:t xml:space="preserve">قوله تعالی : ( وَمَنْ یَرْغَبُ عَنْ مِلَّةِ إِبْراهِیمَ ) [ 2 / 130 ] الآیة ، هو من قولهم « رَغِبْتُ عن الشیء « إذا زهدت فیه ولم ترده ، وهو بخلاف الرَّغْبَةِ فی الشیء.</w:t>
      </w:r>
    </w:p>
    <w:p>
      <w:pPr>
        <w:pStyle w:val="BookText"/>
      </w:pPr>
      <w:r>
        <w:rPr>
          <w:rFonts w:ascii="Amiri" w:hAnsi="Amiri" w:eastAsia="Amiri" w:cs="Amiri"/>
          <w:lang w:bidi="ar-SA"/>
          <w:color w:val="111111"/>
          <w:sz w:val="28"/>
          <w:szCs w:val="28"/>
          <w:rtl/>
        </w:rPr>
        <w:t xml:space="preserve">وَفِی الدُّعَاءِ : « إِلَیْکَ رَغِبَ الرَّاغِبُونَ فَرَغِبْتُ ».</w:t>
      </w:r>
    </w:p>
    <w:p>
      <w:pPr>
        <w:pStyle w:val="BookText"/>
      </w:pPr>
      <w:r>
        <w:rPr>
          <w:rFonts w:ascii="Amiri" w:hAnsi="Amiri" w:eastAsia="Amiri" w:cs="Amiri"/>
          <w:lang w:bidi="ar-SA"/>
          <w:color w:val="111111"/>
          <w:sz w:val="28"/>
          <w:szCs w:val="28"/>
          <w:rtl/>
        </w:rPr>
        <w:t xml:space="preserve">هو من قولک رَغِبَ فی الشیء کسمع یَرْغَبُ رَغْبَةً : إذا حرص علیه وطمع فیه ، والهاء فی « رغبة » لتأنیث المصدر.</w:t>
      </w:r>
    </w:p>
    <w:p>
      <w:pPr>
        <w:pStyle w:val="BookText"/>
      </w:pPr>
      <w:r>
        <w:rPr>
          <w:rFonts w:ascii="Amiri" w:hAnsi="Amiri" w:eastAsia="Amiri" w:cs="Amiri"/>
          <w:lang w:bidi="ar-SA"/>
          <w:color w:val="111111"/>
          <w:sz w:val="28"/>
          <w:szCs w:val="28"/>
          <w:rtl/>
        </w:rPr>
        <w:t xml:space="preserve">وَفِی الْحَدِیثِ : « لَا تَجْتَمِعُ الرَّغْبَةُ وَالرَّهْبَةُ فِی قَلْبٍ إِلَّا وَجَبَتْ لَهُ الْجَنَّةُ »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فَالرَّغْبَةُ : هی السؤال والطلب ، والرَّهْبَة : هی الخوف.</w:t>
      </w:r>
    </w:p>
    <w:p>
      <w:pPr>
        <w:pStyle w:val="BookText"/>
      </w:pPr>
      <w:r>
        <w:rPr>
          <w:rFonts w:ascii="Amiri" w:hAnsi="Amiri" w:eastAsia="Amiri" w:cs="Amiri"/>
          <w:lang w:bidi="ar-SA"/>
          <w:color w:val="111111"/>
          <w:sz w:val="28"/>
          <w:szCs w:val="28"/>
          <w:rtl/>
        </w:rPr>
        <w:t xml:space="preserve">وَفِی الدُّعَاءِ : « رَغْبَةً وَرَهْبَةً إِلَیْکَ ».</w:t>
      </w:r>
    </w:p>
    <w:p>
      <w:pPr>
        <w:pStyle w:val="BookText"/>
      </w:pPr>
      <w:r>
        <w:rPr>
          <w:rFonts w:ascii="IRNazanin" w:hAnsi="IRNazanin" w:eastAsia="IRNazanin" w:cs="IRNazanin"/>
          <w:lang w:bidi="fa-IR"/>
          <w:color w:val="111111"/>
          <w:sz w:val="28"/>
          <w:szCs w:val="28"/>
          <w:rtl/>
        </w:rPr>
        <w:t xml:space="preserve">أعمل لفظ الرَّغْبَةِ وحدها ، ولو أعملهما لقال رَغْبَةً إلیک ورهبة منک ، ولکن لما جمعهما فی النظم حمل إحداهما علی الأخری کقوله :</w:t>
      </w:r>
    </w:p>
    <w:p>
      <w:pPr>
        <w:pStyle w:val="BookText"/>
      </w:pPr>
      <w:r>
        <w:rPr>
          <w:rFonts w:ascii="IRNazanin" w:hAnsi="IRNazanin" w:eastAsia="IRNazanin" w:cs="IRNazanin"/>
          <w:lang w:bidi="fa-IR"/>
          <w:color w:val="111111"/>
          <w:sz w:val="28"/>
          <w:szCs w:val="28"/>
          <w:rtl/>
        </w:rPr>
        <w:t xml:space="preserve">« وزججن الحواجب والعیونا ».</w:t>
      </w:r>
    </w:p>
    <w:p>
      <w:pPr>
        <w:pStyle w:val="BookText"/>
      </w:pPr>
      <w:r>
        <w:rPr>
          <w:rFonts w:ascii="Amiri" w:hAnsi="Amiri" w:eastAsia="Amiri" w:cs="Amiri"/>
          <w:lang w:bidi="ar-SA"/>
          <w:color w:val="111111"/>
          <w:sz w:val="28"/>
          <w:szCs w:val="28"/>
          <w:rtl/>
        </w:rPr>
        <w:t xml:space="preserve">والرَّغْبَةُ فی الدعاء - کما وردت به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8" w:name="pg10451_82774"/>
    <w:bookmarkEnd w:id="48"/>
    <w:p>
      <w:pPr>
        <w:pStyle w:val="BookText"/>
      </w:pPr>
      <w:r>
        <w:rPr>
          <w:rFonts w:ascii="IRNazanin" w:hAnsi="IRNazanin" w:eastAsia="IRNazanin" w:cs="IRNazanin"/>
          <w:lang w:bidi="fa-IR"/>
          <w:color w:val="111111"/>
          <w:sz w:val="28"/>
          <w:szCs w:val="28"/>
          <w:rtl/>
        </w:rPr>
        <w:t xml:space="preserve">الروایة - أن تستقبل ببطن کفیک إلی السماء وتستقبل بها وجهک </w:t>
      </w:r>
      <w:r>
        <w:rPr>
          <w:rStyle w:val="FootnoteReference"/>
        </w:rPr>
        <w:footnoteReference w:id="90"/>
      </w:r>
      <w:r>
        <w:rPr>
          <w:rFonts w:ascii="Amiri" w:hAnsi="Amiri" w:eastAsia="Amiri" w:cs="Amiri"/>
          <w:lang w:bidi="ar-SA"/>
          <w:color w:val="111111"/>
          <w:sz w:val="28"/>
          <w:szCs w:val="28"/>
          <w:rtl/>
        </w:rPr>
        <w:t xml:space="preserve">. و « صلاة الرَّغَائِبِ » أی ما یُرْغَبُ فیها من الثواب العظیم ، وهی التی تصلی فی أول جمعة من رَجَبٍ ، جمع « رَغِیبَةٍ ». وقوله : « ما لی رَغْبَةٌ عن دینکما » أی أکرهه بل أدخل فیه.</w:t>
      </w:r>
    </w:p>
    <w:p>
      <w:pPr>
        <w:pStyle w:val="Heading4"/>
      </w:pPr>
      <w:bookmarkStart w:id="407" w:name="_Toc92"/>
      <w:r>
        <w:t>(رقب)</w:t>
      </w:r>
      <w:bookmarkEnd w:id="407"/>
    </w:p>
    <w:p>
      <w:pPr>
        <w:pStyle w:val="BookText"/>
      </w:pPr>
      <w:r>
        <w:rPr>
          <w:rFonts w:ascii="Amiri" w:hAnsi="Amiri" w:eastAsia="Amiri" w:cs="Amiri"/>
          <w:lang w:bidi="ar-SA"/>
          <w:color w:val="111111"/>
          <w:sz w:val="28"/>
          <w:szCs w:val="28"/>
          <w:rtl/>
        </w:rPr>
        <w:t xml:space="preserve">قوله تعالی : ( ارْتَقِبُوا إِنِّی مَعَکُمْ ) [ 11 / 93 ] منتظر ، ومثله قوله ( فَارْتَقِبْ یَوْمَ تَأْتِی السَّماءُ بِدُخانٍ مُبِینٍ ) [ 44 / 10 ] وأصل الرَّقِیبِ من التَّرَقُّبِ وهو الانتظار. والرَّقِیبُ : الحافظ ، فعیل بمعنی فاعل. ومنه قوله تعالی : ( ما یَلْفِظُ مِنْ قَوْلٍ إِلَّا لَدَیْهِ رَقِیبٌ عَتِیدٌ ) [ 50 / 18 ] أی عمله ، ( عَتِیدٌ ) حاضر معه.</w:t>
      </w:r>
    </w:p>
    <w:p>
      <w:pPr>
        <w:pStyle w:val="BookText"/>
      </w:pPr>
      <w:r>
        <w:rPr>
          <w:rFonts w:ascii="Amiri" w:hAnsi="Amiri" w:eastAsia="Amiri" w:cs="Amiri"/>
          <w:lang w:bidi="ar-SA"/>
          <w:color w:val="111111"/>
          <w:sz w:val="28"/>
          <w:szCs w:val="28"/>
          <w:rtl/>
        </w:rPr>
        <w:t xml:space="preserve">وَعَنِ النَّبِیِ : « کَاتِبُ الْحَسَنَاتِ عَنْ یَمِینِ الرَّجُلِ وَکَاتِبُ السَّیِّئَاتِ عَنْ یَسَارِهِ ، وَصَاحِبُ الْیَمِینِ الْأَمِیرُ عَلَی صَاحِبِ الشِّمَالِ ، فَإِذَا عَمِلَ حَسَنَةً کَتَبَهَا مَلَکُ الْیَمِینِ عَشْراً ، وَإِذَا عَمِلَ سَیِّئَةً قَالَ صَاحِبُ الْیَمِینِ لِصَاحِبِ الشِّمَالِ دَعْهُ سَبْعَ سَاعَاتٍ فَلَعَلَّهُ یَتُوبُ أَوْ یَسْتَغْفِرُ ».</w:t>
      </w:r>
    </w:p>
    <w:p>
      <w:pPr>
        <w:pStyle w:val="BookText"/>
      </w:pPr>
      <w:r>
        <w:rPr>
          <w:rFonts w:ascii="Amiri" w:hAnsi="Amiri" w:eastAsia="Amiri" w:cs="Amiri"/>
          <w:lang w:bidi="ar-SA"/>
          <w:color w:val="111111"/>
          <w:sz w:val="28"/>
          <w:szCs w:val="28"/>
          <w:rtl/>
        </w:rPr>
        <w:t xml:space="preserve">قوله : ( وَفِی الرِّقابِ ) [ 2 / 177 ] هو علی حذف مضاف ، أی فی فک الرِّقَابِ یعنی المکاتبین.</w:t>
      </w:r>
    </w:p>
    <w:p>
      <w:pPr>
        <w:pStyle w:val="BookText"/>
      </w:pPr>
      <w:r>
        <w:rPr>
          <w:rFonts w:ascii="Amiri" w:hAnsi="Amiri" w:eastAsia="Amiri" w:cs="Amiri"/>
          <w:lang w:bidi="ar-SA"/>
          <w:color w:val="111111"/>
          <w:sz w:val="28"/>
          <w:szCs w:val="28"/>
          <w:rtl/>
        </w:rPr>
        <w:t xml:space="preserve">وَعَنِ الْعَالِمِ علیه السّلام : « هُمْ قَوْمٌ لَزِمَتْهُمْ کَفَّارَاتٌ فِی قَتْلِ الْخَطَإِ وَفِی الظِّهَارِ وَالْأَیْمَانِ وَفِی قَتْلِ الصَّیْدِ فِی الْحَرَمِ وَلَیْسَ عِنْدَهُمْ مَا یُکَفِّرُونَ وَهُمْ مُؤْمِنُونَ ، فَجَعَلَ اللهُ تَعَالَی لَهُمْ سَهْماً فِی الصَّدَقَاتِ لِیُکَفَّرَ عَنْهُمْ ».</w:t>
      </w:r>
    </w:p>
    <w:p>
      <w:pPr>
        <w:pStyle w:val="BookText"/>
      </w:pPr>
      <w:r>
        <w:rPr>
          <w:rFonts w:ascii="Amiri" w:hAnsi="Amiri" w:eastAsia="Amiri" w:cs="Amiri"/>
          <w:lang w:bidi="ar-SA"/>
          <w:color w:val="111111"/>
          <w:sz w:val="28"/>
          <w:szCs w:val="28"/>
          <w:rtl/>
        </w:rPr>
        <w:t xml:space="preserve">قوله : ( خائِفاً یَتَرَقَّبُ ) [ 28 / 18 ] أی ینتظر الأخبار فی قتل القبطی ویتجسس. ومنه « أَنَا مُرْتَقِبٌ لکذا » أی منتظر له. ومنه « رَقَبْتُ الفجر » إذا نظرت وقت طلوعه.</w:t>
      </w:r>
    </w:p>
    <w:p>
      <w:pPr>
        <w:pStyle w:val="BookText"/>
      </w:pPr>
      <w:r>
        <w:rPr>
          <w:rFonts w:ascii="Amiri" w:hAnsi="Amiri" w:eastAsia="Amiri" w:cs="Amiri"/>
          <w:lang w:bidi="ar-SA"/>
          <w:color w:val="111111"/>
          <w:sz w:val="28"/>
          <w:szCs w:val="28"/>
          <w:rtl/>
        </w:rPr>
        <w:t xml:space="preserve">وَفِی الْخَبَرِ « مَنْ رَاقَبَ اللهَ أَحْسَنَ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9" w:name="pg10451_82775"/>
    <w:bookmarkEnd w:id="49"/>
    <w:p>
      <w:pPr>
        <w:pStyle w:val="BookText"/>
      </w:pPr>
      <w:r>
        <w:rPr>
          <w:rFonts w:ascii="Amiri" w:hAnsi="Amiri" w:eastAsia="Amiri" w:cs="Amiri"/>
          <w:lang w:bidi="ar-SA"/>
          <w:color w:val="111111"/>
          <w:sz w:val="28"/>
          <w:szCs w:val="28"/>
          <w:rtl/>
        </w:rPr>
        <w:t xml:space="preserve">عَمَلَهُ ».</w:t>
      </w:r>
    </w:p>
    <w:p>
      <w:pPr>
        <w:pStyle w:val="BookText"/>
      </w:pPr>
      <w:r>
        <w:rPr>
          <w:rFonts w:ascii="Amiri" w:hAnsi="Amiri" w:eastAsia="Amiri" w:cs="Amiri"/>
          <w:lang w:bidi="ar-SA"/>
          <w:color w:val="111111"/>
          <w:sz w:val="28"/>
          <w:szCs w:val="28"/>
          <w:rtl/>
        </w:rPr>
        <w:t xml:space="preserve">أی من خاف الله. ورَقَبْتُهُ أَرْقُبُهُ من باب قتل : حفظته ، فأنا رَقِیبٌ. وتَرَقَّبْتُهُ وارْتَقَبْتُهُ : انتظرته ، والجمع الرُّقَبَاءُ. و « الْمَرْقَبُ » کجعفر : المکان المشرف یقع علیه الرَّقِیبُ. والرَّقِیبُ تعالی : الحافظ الذی لا یغیب عنه شیء. والرَّقِیبُ هو أحد القداح العشرة من المیسر مما لها أنصباء. ورَقِیبُ النجم : الذی یغیب بطلوعه. و « ارْقُبُوا مُحَمَّداً فِی أَهْلِ بَیْتِهِ « أی احفظوه فیهم وراعوه واحترموه.</w:t>
      </w:r>
    </w:p>
    <w:p>
      <w:pPr>
        <w:pStyle w:val="BookText"/>
      </w:pPr>
      <w:r>
        <w:rPr>
          <w:rFonts w:ascii="Amiri" w:hAnsi="Amiri" w:eastAsia="Amiri" w:cs="Amiri"/>
          <w:lang w:bidi="ar-SA"/>
          <w:color w:val="111111"/>
          <w:sz w:val="28"/>
          <w:szCs w:val="28"/>
          <w:rtl/>
        </w:rPr>
        <w:t xml:space="preserve">وَفِی الْحَدِیثِ : « مِنْ صِفَاتِ أَهْلِ الدِّینِ قِلَّةُ الْمُرَاقَبَةِ لِلنِّسَاءِ ».</w:t>
      </w:r>
    </w:p>
    <w:p>
      <w:pPr>
        <w:pStyle w:val="BookText"/>
      </w:pPr>
      <w:r>
        <w:rPr>
          <w:rFonts w:ascii="IRNazanin" w:hAnsi="IRNazanin" w:eastAsia="IRNazanin" w:cs="IRNazanin"/>
          <w:lang w:bidi="fa-IR"/>
          <w:color w:val="111111"/>
          <w:sz w:val="28"/>
          <w:szCs w:val="28"/>
          <w:rtl/>
        </w:rPr>
        <w:t xml:space="preserve">أی قلة النظر إلیهن. وقد تکرر ذکر « الرَّقَبَةِ » وهی فی الأصل العنق ، فجعلت کنایة عن ذات الإنسان ، تسمیة للشیء باسم بعضه ، فإذا قال : « أَعْتِقْ رَقَبَةً « فکأنه قال أعتق عبدا أو أمة.</w:t>
      </w:r>
    </w:p>
    <w:p>
      <w:pPr>
        <w:pStyle w:val="BookText"/>
      </w:pPr>
      <w:r>
        <w:rPr>
          <w:rFonts w:ascii="Amiri" w:hAnsi="Amiri" w:eastAsia="Amiri" w:cs="Amiri"/>
          <w:lang w:bidi="ar-SA"/>
          <w:color w:val="111111"/>
          <w:sz w:val="28"/>
          <w:szCs w:val="28"/>
          <w:rtl/>
        </w:rPr>
        <w:t xml:space="preserve">وَفِی الْحَدِیثِ : « احْفَظْ لِسَانَکَ تَسْلَمْ وَلَا تَحْمِلِ النَّاسَ عَلَی رِقَابِنَا ».</w:t>
      </w:r>
    </w:p>
    <w:p>
      <w:pPr>
        <w:pStyle w:val="BookText"/>
      </w:pPr>
      <w:r>
        <w:rPr>
          <w:rFonts w:ascii="Amiri" w:hAnsi="Amiri" w:eastAsia="Amiri" w:cs="Amiri"/>
          <w:lang w:bidi="ar-SA"/>
          <w:color w:val="111111"/>
          <w:sz w:val="28"/>
          <w:szCs w:val="28"/>
          <w:rtl/>
        </w:rPr>
        <w:t xml:space="preserve">کأنه یعنی القتل وما یقرب منه مما فیه الضرر. وفِیهِ : « کَأَنَّمَا أَعْتَقَ کَذَا رَقَبَةً مِنْ وُلْدِ إِسْمَاعِیلَ ».</w:t>
      </w:r>
    </w:p>
    <w:p>
      <w:pPr>
        <w:pStyle w:val="BookText"/>
      </w:pPr>
      <w:r>
        <w:rPr>
          <w:rFonts w:ascii="IRNazanin" w:hAnsi="IRNazanin" w:eastAsia="IRNazanin" w:cs="IRNazanin"/>
          <w:lang w:bidi="fa-IR"/>
          <w:color w:val="111111"/>
          <w:sz w:val="28"/>
          <w:szCs w:val="28"/>
          <w:rtl/>
        </w:rPr>
        <w:t xml:space="preserve">ومعنی عتقهم إنقاذهم من الذبح ، ویتم الکلام فی « ولد » إن شاء الله. ورَقَبَةُ العبدی من رواة الحدیث.</w:t>
      </w:r>
    </w:p>
    <w:p>
      <w:pPr>
        <w:pStyle w:val="BookText"/>
      </w:pPr>
      <w:r>
        <w:rPr>
          <w:rFonts w:ascii="Amiri" w:hAnsi="Amiri" w:eastAsia="Amiri" w:cs="Amiri"/>
          <w:lang w:bidi="ar-SA"/>
          <w:color w:val="111111"/>
          <w:sz w:val="28"/>
          <w:szCs w:val="28"/>
          <w:rtl/>
        </w:rPr>
        <w:t xml:space="preserve">وَفِی الْحَدِیثِ : « الرُّقْبَی لِمَنْ أَرْقَبَهَا ».</w:t>
      </w:r>
    </w:p>
    <w:p>
      <w:pPr>
        <w:pStyle w:val="BookText"/>
      </w:pPr>
      <w:r>
        <w:rPr>
          <w:rFonts w:ascii="IRNazanin" w:hAnsi="IRNazanin" w:eastAsia="IRNazanin" w:cs="IRNazanin"/>
          <w:lang w:bidi="fa-IR"/>
          <w:color w:val="111111"/>
          <w:sz w:val="28"/>
          <w:szCs w:val="28"/>
          <w:rtl/>
        </w:rPr>
        <w:t xml:space="preserve">ومعناه أن یقول الرجل للرجل : قد وهبت لک هذه الدار فإن مت قبلی رجعت إلی وإن مت قبلک فهی لک ، وهو فعلی من الْمُرَاقَبَةِ ، لأن کل واحد یَرْقُبُ موت صاحبه. قال بعض الأفاضل : وذهب بعض العلماء إلی أن الرُّقْبَی لیست بتملیک ، لأن الملک لا یجوز تعلیقه بحال الحیاة</w:t>
      </w:r>
    </w:p>
    <w:p>
      <w:pPr>
        <w:pStyle w:val="Heading4"/>
      </w:pPr>
      <w:bookmarkStart w:id="408" w:name="_Toc93"/>
      <w:r>
        <w:t>(رکب)</w:t>
      </w:r>
      <w:bookmarkEnd w:id="408"/>
    </w:p>
    <w:p>
      <w:pPr>
        <w:pStyle w:val="BookText"/>
      </w:pPr>
      <w:r>
        <w:rPr>
          <w:rFonts w:ascii="Amiri" w:hAnsi="Amiri" w:eastAsia="Amiri" w:cs="Amiri"/>
          <w:lang w:bidi="ar-SA"/>
          <w:color w:val="111111"/>
          <w:sz w:val="28"/>
          <w:szCs w:val="28"/>
          <w:rtl/>
        </w:rPr>
        <w:t xml:space="preserve">قوله تعالی : ( فَمِنْها رَکُوبُهُمْ ) [36 / 72 ] بفتح المهملة یعنی ما یَرْکَبُونَ وبالضم مصدر رَکِبْتُ ، یقال » ما له رَکُوبَةٌ ولا حلوبة » أی ما یَرْکَبُهُ وما یحلبه. قوله : رُکْباناً [ 2 / 239 ]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رَاکِبٍ ، ومنه « سارت به الرُّکْبَانُ ». قوله : ( فَما أَوْجَفْتُمْ عَلَیْهِ مِنْ خَیْلٍ وَلا رِکابٍ ) [ 59 / 6 ] هی بالکسر : الإبل التی تحمل القوم ، واحدها راحلة ولا واحد لها من لفظها ، والجمع « رُکُبٌ » ککتب و « رَکَائِبُ ». قوله : ( وَالرَّکْبُ أَسْفَلَ مِنْکُمْ ) [ 8 / 42 ] هو جمع رَاکِبٍ کصاحب وصحب ، وهم العشرة فما فوقها من أصحاب الإبل والبقر دون الدواب. قوله : ( فِی أَیِّ صُورَةٍ ما شاءَ رَکَّبَکَ ) [ 82 / 8 ] المعنی أن الله سبحانه یقدر علی جعلک کیف شاء لکنه خلقک ( فِی أَحْسَنِ تَقْوِیمٍ ) حتی صرت علی صورتک التی أنت علیها لا یشبهک شیء من الحیوانات ، وقیل علی ( أَیِّ صُورَةٍ ما شاءَ رَکَّبَکَ ) من ذکر أو أنثی جسیم أو نحیف حسن أو ذمیم طویل أو قصیر. قوله : ( حَبًّا مُتَراکِباً ) [ 6 / 99 ] أراد به السنبل.</w:t>
      </w:r>
    </w:p>
    <w:p>
      <w:pPr>
        <w:pStyle w:val="BookText"/>
      </w:pPr>
      <w:r>
        <w:rPr>
          <w:rFonts w:ascii="Amiri" w:hAnsi="Amiri" w:eastAsia="Amiri" w:cs="Amiri"/>
          <w:lang w:bidi="ar-SA"/>
          <w:color w:val="111111"/>
          <w:sz w:val="28"/>
          <w:szCs w:val="28"/>
          <w:rtl/>
        </w:rPr>
        <w:t xml:space="preserve">وَفِی الْحَدِیثِ : « مَسْجِدُ السَّهْلَةِ فِیهِ مُنَاخُ الرَّاکِبِ. قِیلَ : وَمَا الرَّاکِبُ؟ فَقَالَ : الْخَضِرُ علیه السّلام »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ورِکَابٌ السرج : هو ما توضع رجل الرَّاکِبِ فیه ، ومِنْهُ « إِذَا وَضَعْتَ رِجْلَکَ فِی الرِّکَابِ فَقُلْ ».</w:t>
      </w:r>
    </w:p>
    <w:p>
      <w:pPr>
        <w:pStyle w:val="BookText"/>
      </w:pPr>
      <w:r>
        <w:rPr>
          <w:rFonts w:ascii="Amiri" w:hAnsi="Amiri" w:eastAsia="Amiri" w:cs="Amiri"/>
          <w:lang w:bidi="ar-SA"/>
          <w:color w:val="111111"/>
          <w:sz w:val="28"/>
          <w:szCs w:val="28"/>
          <w:rtl/>
        </w:rPr>
        <w:t xml:space="preserve">ورَکِبْتُ الدابة ورَکِبْتُ علیها رُکُوباً ومَرْکَباً ثم استعیر للدین فقیل رَکِبْتُ الدین وأَرْکَبَنِی. ورَکِبَ الشخص رأسه : إذا مشی علی وجهه من غیر قصد. ومنه « رَاکِبُ التعاسیف » وهو الذی لیس له مقصد معلوم.</w:t>
      </w:r>
    </w:p>
    <w:p>
      <w:pPr>
        <w:pStyle w:val="BookText"/>
      </w:pPr>
      <w:r>
        <w:rPr>
          <w:rFonts w:ascii="Amiri" w:hAnsi="Amiri" w:eastAsia="Amiri" w:cs="Amiri"/>
          <w:lang w:bidi="ar-SA"/>
          <w:color w:val="111111"/>
          <w:sz w:val="28"/>
          <w:szCs w:val="28"/>
          <w:rtl/>
        </w:rPr>
        <w:t xml:space="preserve">وَفِی خَبَرِ الْمُشْرِکِینَ : « إِنْ کُنْتُمْ أَثْخَنْتُمْ فِی الْقَوْلِ وَإِلَّا فَارْکَبُوا أَکْتَافَهُمْ ».</w:t>
      </w:r>
    </w:p>
    <w:p>
      <w:pPr>
        <w:pStyle w:val="BookText"/>
      </w:pPr>
      <w:r>
        <w:rPr>
          <w:rFonts w:ascii="Amiri" w:hAnsi="Amiri" w:eastAsia="Amiri" w:cs="Amiri"/>
          <w:lang w:bidi="ar-SA"/>
          <w:color w:val="111111"/>
          <w:sz w:val="28"/>
          <w:szCs w:val="28"/>
          <w:rtl/>
        </w:rPr>
        <w:t xml:space="preserve">یعنی شدوا أوثاقهم. و « الرَّکَائِبُ » جمع رَکُوبَةٍ ، وهو ما یُرْکَبُ علیه من الإبل کالحمولة وهی ما یحمل علیه منها. ومنه حَدِیثُ عَلِیٍّ علیه السّلام : « وَکَانَ عِنْدَ رَکَائِبِهِ یُلْقِمُهَا خَبَطاً ».</w:t>
      </w:r>
    </w:p>
    <w:p>
      <w:pPr>
        <w:pStyle w:val="BookText"/>
      </w:pPr>
      <w:r>
        <w:rPr>
          <w:rFonts w:ascii="Amiri" w:hAnsi="Amiri" w:eastAsia="Amiri" w:cs="Amiri"/>
          <w:lang w:bidi="ar-SA"/>
          <w:color w:val="111111"/>
          <w:sz w:val="28"/>
          <w:szCs w:val="28"/>
          <w:rtl/>
        </w:rPr>
        <w:t xml:space="preserve">وارْتِکَابُ الذنوب : إتیانها. والرَّکُوبَةُ : الناقة تُرْکَبُ ، ثم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0" w:name="pg10451_82777"/>
    <w:bookmarkEnd w:id="50"/>
    <w:p>
      <w:pPr>
        <w:pStyle w:val="BookText"/>
      </w:pPr>
      <w:r>
        <w:rPr>
          <w:rFonts w:ascii="Amiri" w:hAnsi="Amiri" w:eastAsia="Amiri" w:cs="Amiri"/>
          <w:lang w:bidi="ar-SA"/>
          <w:color w:val="111111"/>
          <w:sz w:val="28"/>
          <w:szCs w:val="28"/>
          <w:rtl/>
        </w:rPr>
        <w:t xml:space="preserve">استعمل فی کل مَرْکُوبٍ. و « الرِّکْبَةُ « بالکسر : نوع من الرُّکُوبِ ، وبالضم : موصل ما بین أطراف الفخذ والساق ، والجمع » رُکَبٌ » مثل غرفة وغرف ، وهی من الإنسان فی الرجلین ومن ذوات الأربع فی الیدین. و « الرَّکَبُ » بالتحریک : منبت العانة ، فعن الخلیل هو للمرأة خاصة ، وعن الفراء هو للرجل والمرأة. ومنه « لَیْسَ عَلَی رَکَبِهَا شَعْرٌ ».</w:t>
      </w:r>
    </w:p>
    <w:p>
      <w:pPr>
        <w:pStyle w:val="BookText"/>
      </w:pPr>
      <w:r>
        <w:rPr>
          <w:rFonts w:ascii="Amiri" w:hAnsi="Amiri" w:eastAsia="Amiri" w:cs="Amiri"/>
          <w:lang w:bidi="ar-SA"/>
          <w:color w:val="111111"/>
          <w:sz w:val="28"/>
          <w:szCs w:val="28"/>
          <w:rtl/>
        </w:rPr>
        <w:t xml:space="preserve">و « الْمَرْکَبُ » واحد مَرَاکِبِ البحر والبر. ویوم الْمَرْکَبِ : یَرْکَبُ الخلیفة فیه للسیر والزینة مع عسکره. ومِنْهُ « أَقْبَلَ أَبُو مُحَمَّدٍ علیه السّلام مِنْ دَارِ الْعَامَّةِ یَوْمَ الْمَرْکَبِ ».</w:t>
      </w:r>
    </w:p>
    <w:p>
      <w:pPr>
        <w:pStyle w:val="BookText"/>
      </w:pPr>
      <w:r>
        <w:rPr>
          <w:rFonts w:ascii="IRNazanin" w:hAnsi="IRNazanin" w:eastAsia="IRNazanin" w:cs="IRNazanin"/>
          <w:lang w:bidi="fa-IR"/>
          <w:color w:val="111111"/>
          <w:sz w:val="28"/>
          <w:szCs w:val="28"/>
          <w:rtl/>
        </w:rPr>
        <w:t xml:space="preserve">و « الْمُرَکَّبُ » بتشدید الکاف : هو الملتئم من عدة أمور بحیث لو ذهب جزء منها لذهبت ماهیته وحقیقته.</w:t>
      </w:r>
    </w:p>
    <w:p>
      <w:pPr>
        <w:pStyle w:val="Heading4"/>
      </w:pPr>
      <w:bookmarkStart w:id="409" w:name="_Toc94"/>
      <w:r>
        <w:t>(رهب)</w:t>
      </w:r>
      <w:bookmarkEnd w:id="409"/>
    </w:p>
    <w:p>
      <w:pPr>
        <w:pStyle w:val="BookText"/>
      </w:pPr>
      <w:r>
        <w:rPr>
          <w:rFonts w:ascii="Amiri" w:hAnsi="Amiri" w:eastAsia="Amiri" w:cs="Amiri"/>
          <w:lang w:bidi="ar-SA"/>
          <w:color w:val="111111"/>
          <w:sz w:val="28"/>
          <w:szCs w:val="28"/>
          <w:rtl/>
        </w:rPr>
        <w:t xml:space="preserve">قوله تعالی : ( وَاضْمُمْ إِلَیْکَ جَناحَکَ مِنَ الرَّهْبِ ) [ 28 /32 ] أی من أجل الرَّهْبِ وهو الخوف ، یعنی إذا أصابک الرَّهْبُ عند رؤیة الحیة فاضمم إلیک جناحک. قوله : ( فَارْهَبُونِ ) [ 2 / 40 ] أی خافون ، وإنما حذفت الیاء لأنها فی رأس آیة ، ورءوس الآیات ینوی علیها الوقف ، والوقف علی الیاء مستثقل فاستغنوا بالکسرة عنها. قوله : ( تُرْهِبُونَ بِهِ عَدُوَّ اللهِ ) [ 8 / 60 ] أی تخوفونهم. والرُّهْبانُ جمع رَاهِبٍ ، وهو الذی یظهر علیه لباس الخشیة ، وقد کثر استعمال الرَّاهِبِ فی متنسکی النصاری. والرَّهْبَانِیَّةُ : تَرَهُّبُهُمْ فی الجبال والصوامع وانفرادهم عن الجماعة للعبادة ، ومعناها الفعلة المنسوبة إلی الرَّاهِبِ وهو الخائف. قوله : ( وَرَهْبانِیَّةً ابْتَدَعُوها ) [ 57 / 27 ] أی أحدثوها من عند أنفسهم ونذروها ( ما کَتَبْناها عَلَیْهِمْ إِلَّا ابْتِغاءَ رِضْوانِ اللهِ ) أی لم نفرضها علیهم ولکنهم ابتدعوها ابتغاء رضوان الله ، فهو استثناء منقطع ( فَما رَعَوْها حَقَّ رِعایَتِها ) کما یجب علی الناذر رعایة نذره لأنه عهد من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1" w:name="pg10451_82778"/>
    <w:bookmarkEnd w:id="51"/>
    <w:p>
      <w:pPr>
        <w:pStyle w:val="BookText"/>
      </w:pPr>
      <w:r>
        <w:rPr>
          <w:rFonts w:ascii="Amiri" w:hAnsi="Amiri" w:eastAsia="Amiri" w:cs="Amiri"/>
          <w:lang w:bidi="ar-SA"/>
          <w:color w:val="111111"/>
          <w:sz w:val="28"/>
          <w:szCs w:val="28"/>
          <w:rtl/>
        </w:rPr>
        <w:t xml:space="preserve">الله لا یحل نکثه ، مدحهم علیها ابتداءا ثم ذمهم علی ترک شرطها بقوله : ( فَما رَعَوْها حَقَّ رِعایَتِها ) لأن کفرهم بمحمد أحبطها.</w:t>
      </w:r>
    </w:p>
    <w:p>
      <w:pPr>
        <w:pStyle w:val="BookText"/>
      </w:pPr>
      <w:r>
        <w:rPr>
          <w:rFonts w:ascii="Amiri" w:hAnsi="Amiri" w:eastAsia="Amiri" w:cs="Amiri"/>
          <w:lang w:bidi="ar-SA"/>
          <w:color w:val="111111"/>
          <w:sz w:val="28"/>
          <w:szCs w:val="28"/>
          <w:rtl/>
        </w:rPr>
        <w:t xml:space="preserve">وَفِی الْحَدِیثِ فِی قَوْلِهِ : ( ما کَتَبْناها ) الْآیَةَ قَالَ : صَلَاةُ اللَّیْلِ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الْخَبَرِ : « لَا رَهْبَانِیَّةَ فِی الْإِسْلَامِ ».</w:t>
      </w:r>
    </w:p>
    <w:p>
      <w:pPr>
        <w:pStyle w:val="BookText"/>
      </w:pPr>
      <w:r>
        <w:rPr>
          <w:rFonts w:ascii="Amiri" w:hAnsi="Amiri" w:eastAsia="Amiri" w:cs="Amiri"/>
          <w:lang w:bidi="ar-SA"/>
          <w:color w:val="111111"/>
          <w:sz w:val="28"/>
          <w:szCs w:val="28"/>
          <w:rtl/>
        </w:rPr>
        <w:t xml:space="preserve">أی لا تَرَهُّبَ. وفِیهِ : « هِیَ مِنْ رَهْبَةِ النَّصَارَی ».</w:t>
      </w:r>
    </w:p>
    <w:p>
      <w:pPr>
        <w:pStyle w:val="BookText"/>
      </w:pPr>
      <w:r>
        <w:rPr>
          <w:rFonts w:ascii="Amiri" w:hAnsi="Amiri" w:eastAsia="Amiri" w:cs="Amiri"/>
          <w:lang w:bidi="ar-SA"/>
          <w:color w:val="111111"/>
          <w:sz w:val="28"/>
          <w:szCs w:val="28"/>
          <w:rtl/>
        </w:rPr>
        <w:t xml:space="preserve">کانوا یَتَرَهَّبُونَ بالتخلی من اشتغال الدنیا وترک ملاذها والزهد فیها حتی إن منهم من کان یخفی نفسه ویضع السلسلة فی عنقه ویلبس المسوخ ویترک اللحم ونحو ذلک من أنواع التعذیب ، فلما جاء الإسلام نهی عن ذلک. وفِی الْحَدِیثِ : « إِنِّی أُرِیدُ أَنْ أَتَرَهَّبَ؟ فَقَالَ : لَا تَفْعَلْ وَأَنَ تَرَهُّبَ أُمَّتِی الْقُعُودُ فِی الْمَسَاجِدِ ».</w:t>
      </w:r>
    </w:p>
    <w:p>
      <w:pPr>
        <w:pStyle w:val="BookText"/>
      </w:pPr>
      <w:r>
        <w:rPr>
          <w:rFonts w:ascii="Amiri" w:hAnsi="Amiri" w:eastAsia="Amiri" w:cs="Amiri"/>
          <w:lang w:bidi="ar-SA"/>
          <w:color w:val="111111"/>
          <w:sz w:val="28"/>
          <w:szCs w:val="28"/>
          <w:rtl/>
        </w:rPr>
        <w:t xml:space="preserve">وأصل التَّرَهُّبِ هنا اعتزال النساء وغیرهن ، وأصلها من الرَّهْبَةِ ، وهی الخوف ، یقال : « رَهِبَ رَهَباً « من باب تَعِبَ : خاف ، والاسم « الرَّهْبَةُ » ، وهو رَاهِبٌ من الله والله مَرْهُوبٌ ، وجمع الرَّاهِبِ « رُهْبَانٌ » ، وجمع الرُّهْبَانِ رَهَابِینُ ورَهَابِنَةٌ والرَّهْبَنَةُ فعلنة أو فعللة ، والرَّهْبَانِیَّةُ منسوب إلی الرَّهْبَنَةِ. وفِی الْحَدِیثِ : « أَعْطَی اللهُ مُحَمَّداً الْفِطْرَةَ الْحَنِیفِیَّةَ لَا رَهْبَانِیَّةً وَلَا سِیَاحَةً ».</w:t>
      </w:r>
    </w:p>
    <w:p>
      <w:pPr>
        <w:pStyle w:val="BookText"/>
      </w:pPr>
      <w:r>
        <w:rPr>
          <w:rFonts w:ascii="Amiri" w:hAnsi="Amiri" w:eastAsia="Amiri" w:cs="Amiri"/>
          <w:lang w:bidi="ar-SA"/>
          <w:color w:val="111111"/>
          <w:sz w:val="28"/>
          <w:szCs w:val="28"/>
          <w:rtl/>
        </w:rPr>
        <w:t xml:space="preserve">وفِیهِ « الرَّهْبَةُ مِنَ اللهِ ».</w:t>
      </w:r>
    </w:p>
    <w:p>
      <w:pPr>
        <w:pStyle w:val="BookText"/>
      </w:pPr>
      <w:r>
        <w:rPr>
          <w:rFonts w:ascii="Amiri" w:hAnsi="Amiri" w:eastAsia="Amiri" w:cs="Amiri"/>
          <w:lang w:bidi="ar-SA"/>
          <w:color w:val="111111"/>
          <w:sz w:val="28"/>
          <w:szCs w:val="28"/>
          <w:rtl/>
        </w:rPr>
        <w:t xml:space="preserve">وضدها الجرأة علی معاصی الله تعالی. والرَّهْبَةُ فی الدعاء : أن تجعل ظهر کفیک إلی السماء وتَرْفَعَهُمَا إلی الوجه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وَصْفِ الْمُؤْمِنِینَ : « رُهْبَانِ اللَّیْلِ أُسْدِ النَّهَارِ ».</w:t>
      </w:r>
    </w:p>
    <w:p>
      <w:pPr>
        <w:pStyle w:val="BookText"/>
      </w:pPr>
      <w:r>
        <w:rPr>
          <w:rFonts w:ascii="IRNazanin" w:hAnsi="IRNazanin" w:eastAsia="IRNazanin" w:cs="IRNazanin"/>
          <w:lang w:bidi="fa-IR"/>
          <w:color w:val="111111"/>
          <w:sz w:val="28"/>
          <w:szCs w:val="28"/>
          <w:rtl/>
        </w:rPr>
        <w:t xml:space="preserve">أی متعبدون باللیل من خوف الله تعالی ، شجعان فی النهار بمجاهدة النفس والشیطان.</w:t>
      </w:r>
    </w:p>
    <w:p>
      <w:pPr>
        <w:pStyle w:val="Heading4"/>
      </w:pPr>
      <w:bookmarkStart w:id="410" w:name="_Toc95"/>
      <w:r>
        <w:t>(ریب)</w:t>
      </w:r>
      <w:bookmarkEnd w:id="410"/>
    </w:p>
    <w:p>
      <w:pPr>
        <w:pStyle w:val="BookText"/>
      </w:pPr>
      <w:r>
        <w:rPr>
          <w:rFonts w:ascii="Amiri" w:hAnsi="Amiri" w:eastAsia="Amiri" w:cs="Amiri"/>
          <w:lang w:bidi="ar-SA"/>
          <w:color w:val="111111"/>
          <w:sz w:val="28"/>
          <w:szCs w:val="28"/>
          <w:rtl/>
        </w:rPr>
        <w:t xml:space="preserve">قوله تعالی : ( رَیْبَ الْمَنُونِ ) [ 52 /30 ] أی حوادث الدهر ، وقیل المنون الموت. قوله : ( وَإِنْ کُنْتُمْ فِی رَیْبٍ ) [ 2 / 23 ] أی فی شک.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إِنِ ارْتَبْتُمْ ) أی شککتم فلا تدرون لکبر ارتفع الحیض أم لعارض ( فَعِدَّتُهُنَّ ثَلاثَةُ أَشْهُرٍ وَاللَّائِی لَمْ یَحِضْنَ ) أی لم یبلغن المحیض من الصغار ( إِنِ ارْتَبْتُمْ فَعِدَّتُهُنَّ ثَلاثَةُ أَشْهُرٍ ) أیضا.</w:t>
      </w:r>
    </w:p>
    <w:p>
      <w:pPr>
        <w:pStyle w:val="BookText"/>
      </w:pPr>
      <w:r>
        <w:rPr>
          <w:rFonts w:ascii="Amiri" w:hAnsi="Amiri" w:eastAsia="Amiri" w:cs="Amiri"/>
          <w:lang w:bidi="ar-SA"/>
          <w:color w:val="111111"/>
          <w:sz w:val="28"/>
          <w:szCs w:val="28"/>
          <w:rtl/>
        </w:rPr>
        <w:t xml:space="preserve">وَفِی الْحَدِیثِ : « مَا زَادَ عَلَی شَهْرٍ فَهُوَ رَیْبٌ فَلْتَعْتَدَّ بِثَلَاثَةِ أَشْهُرٍ ».</w:t>
      </w:r>
    </w:p>
    <w:p>
      <w:pPr>
        <w:pStyle w:val="BookText"/>
      </w:pPr>
      <w:r>
        <w:rPr>
          <w:rFonts w:ascii="Amiri" w:hAnsi="Amiri" w:eastAsia="Amiri" w:cs="Amiri"/>
          <w:lang w:bidi="ar-SA"/>
          <w:color w:val="111111"/>
          <w:sz w:val="28"/>
          <w:szCs w:val="28"/>
          <w:rtl/>
        </w:rPr>
        <w:t xml:space="preserve">قوله : ( مِمَّا تَدْعُونا إِلَیْهِ مُرِیبٍ ) [ 11 / 62 ] أی موقع فی الرَّیْبَةِ ، أو ذو رَیْبَةٍ علی الإسناد المجازی. قوله : ( إِنَّهُمْ کانُوا فِی شَکٍ مُرِیبٍ ) [34 / 54 ] أی شکیک ، کما قالوا عجب عجیب. قوله : ( ذلِکَ الْکِتابُ لا رَیْبَ فِیهِ ) [ 2 / 2 ] الرَّیْبُ مصدر رَابَهُ یَرُوبُهُ : إذا حصل فیه الرَّیْبَةُ ، وحقیقة الرَّیْبَةِ قلق النفس واضطرابها ، والمعنی أنه من وضوح دلالته بحیث لا ینبغی أن یَرْتَابَ فیه ، إذ لا مجال لِلرَّیْبَةِ فیه. والمشهور الوقف علی ( فِیهِ ) ، وبعض القراء یقف علی ( رَیْبَ ) قاله الطبرسی رحمه‌الله.</w:t>
      </w:r>
    </w:p>
    <w:p>
      <w:pPr>
        <w:pStyle w:val="BookText"/>
      </w:pPr>
      <w:r>
        <w:rPr>
          <w:rFonts w:ascii="Amiri" w:hAnsi="Amiri" w:eastAsia="Amiri" w:cs="Amiri"/>
          <w:lang w:bidi="ar-SA"/>
          <w:color w:val="111111"/>
          <w:sz w:val="28"/>
          <w:szCs w:val="28"/>
          <w:rtl/>
        </w:rPr>
        <w:t xml:space="preserve">وَفِی الْحَدِیثِ الْمَشْهُورِ : « دَعْ مَا یُرِیبُکَ إِلَی مَا لَا یُرِیبُکَ ».</w:t>
      </w:r>
    </w:p>
    <w:p>
      <w:pPr>
        <w:pStyle w:val="BookText"/>
      </w:pPr>
      <w:r>
        <w:rPr>
          <w:rFonts w:ascii="IRNazanin" w:hAnsi="IRNazanin" w:eastAsia="IRNazanin" w:cs="IRNazanin"/>
          <w:lang w:bidi="fa-IR"/>
          <w:color w:val="111111"/>
          <w:sz w:val="28"/>
          <w:szCs w:val="28"/>
          <w:rtl/>
        </w:rPr>
        <w:t xml:space="preserve">یروی بفتح الیاء وضمها ، والفتح أکثر ، والمعنی اترک ما فیه شک ورَیْبٌ إلی ما لا شک فیه ولا رَیْبَ ، من قولهم : « دع ذاک إلی ذاک » أی استبدل به. و « الرِّیبَةُ « بالکسر : الاسم من الرَّیْبِ ، وهی التهمة والظنة.</w:t>
      </w:r>
    </w:p>
    <w:p>
      <w:pPr>
        <w:pStyle w:val="BookText"/>
      </w:pPr>
      <w:r>
        <w:rPr>
          <w:rFonts w:ascii="Amiri" w:hAnsi="Amiri" w:eastAsia="Amiri" w:cs="Amiri"/>
          <w:lang w:bidi="ar-SA"/>
          <w:color w:val="111111"/>
          <w:sz w:val="28"/>
          <w:szCs w:val="28"/>
          <w:rtl/>
        </w:rPr>
        <w:t xml:space="preserve">وَفِی حَدِیثِ فَاطِمَةَ علیها السّلام : « یُرِیبُنِی مَا أَرَابَهَا ».</w:t>
      </w:r>
    </w:p>
    <w:p>
      <w:pPr>
        <w:pStyle w:val="BookText"/>
      </w:pPr>
      <w:r>
        <w:rPr>
          <w:rFonts w:ascii="Amiri" w:hAnsi="Amiri" w:eastAsia="Amiri" w:cs="Amiri"/>
          <w:lang w:bidi="ar-SA"/>
          <w:color w:val="111111"/>
          <w:sz w:val="28"/>
          <w:szCs w:val="28"/>
          <w:rtl/>
        </w:rPr>
        <w:t xml:space="preserve">أی یسؤنی ما یسؤها ویزعجنی ما یزعجها ، من قولهم « رَابَنِی هذا الأمر وأَرَابَنِی » إذا رأیت منه ما یکره. ومنه قَوْلُهُ علیه السّلام : « کَیْ لَا تَسْتَرِیبَ مَوْلَاتُکِ ».</w:t>
      </w:r>
    </w:p>
    <w:p>
      <w:pPr>
        <w:pStyle w:val="BookText"/>
      </w:pPr>
      <w:r>
        <w:rPr>
          <w:rFonts w:ascii="IRNazanin" w:hAnsi="IRNazanin" w:eastAsia="IRNazanin" w:cs="IRNazanin"/>
          <w:lang w:bidi="fa-IR"/>
          <w:color w:val="111111"/>
          <w:sz w:val="28"/>
          <w:szCs w:val="28"/>
          <w:rtl/>
        </w:rPr>
        <w:t xml:space="preserve">أی کی لا تری منک ما تکره فتبطش بک.</w:t>
      </w:r>
    </w:p>
    <w:p>
      <w:pPr>
        <w:pStyle w:val="BookText"/>
      </w:pPr>
      <w:r>
        <w:rPr>
          <w:rFonts w:ascii="Amiri" w:hAnsi="Amiri" w:eastAsia="Amiri" w:cs="Amiri"/>
          <w:lang w:bidi="ar-SA"/>
          <w:color w:val="111111"/>
          <w:sz w:val="28"/>
          <w:szCs w:val="28"/>
          <w:rtl/>
        </w:rPr>
        <w:t xml:space="preserve">وَفِی الْحَدِیثِ : « لَا تُقْبَلُ شَهَادَةُ الْمُرِیبِ ».</w:t>
      </w:r>
    </w:p>
    <w:p>
      <w:pPr>
        <w:pStyle w:val="BookText"/>
      </w:pPr>
      <w:r>
        <w:rPr>
          <w:rFonts w:ascii="Amiri" w:hAnsi="Amiri" w:eastAsia="Amiri" w:cs="Amiri"/>
          <w:lang w:bidi="ar-SA"/>
          <w:color w:val="111111"/>
          <w:sz w:val="28"/>
          <w:szCs w:val="28"/>
          <w:rtl/>
        </w:rPr>
        <w:t xml:space="preserve">أی المتهم بالسوء. وفِیهِ « خُذُوا عَلَی یَدِ الْمُرِیبِ ».</w:t>
      </w:r>
    </w:p>
    <w:p>
      <w:pPr>
        <w:pStyle w:val="BookText"/>
      </w:pPr>
      <w:r>
        <w:rPr>
          <w:rFonts w:ascii="IRNazanin" w:hAnsi="IRNazanin" w:eastAsia="IRNazanin" w:cs="IRNazanin"/>
          <w:lang w:bidi="fa-IR"/>
          <w:color w:val="111111"/>
          <w:sz w:val="28"/>
          <w:szCs w:val="28"/>
          <w:rtl/>
        </w:rPr>
        <w:t xml:space="preserve">أی المتهم بالسوء ولم یتحقق منه حصوله ، أی أعینوه وارفعوا عنه تلک التهمة ، مثل « یا رب خذ بیدی » أی أعنی وقونی. وفیه ذکر الْمُسْتَرَابَةِ ، وهی التی لا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2" w:name="pg10451_82780"/>
    <w:bookmarkEnd w:id="52"/>
    <w:p>
      <w:pPr>
        <w:pStyle w:val="BookText"/>
      </w:pPr>
      <w:r>
        <w:rPr>
          <w:rFonts w:ascii="IRNazanin" w:hAnsi="IRNazanin" w:eastAsia="IRNazanin" w:cs="IRNazanin"/>
          <w:lang w:bidi="fa-IR"/>
          <w:color w:val="111111"/>
          <w:sz w:val="28"/>
          <w:szCs w:val="28"/>
          <w:rtl/>
        </w:rPr>
        <w:t xml:space="preserve">تحیض وهی فی سن من تحیض ، سمیت بذلک لحصول الرَّیْبِ والشک بالنسبة إلیها باعتبار توهم الحمل أو غیره.</w:t>
      </w:r>
    </w:p>
    <w:p>
      <w:pPr>
        <w:pStyle w:val="Heading3"/>
      </w:pPr>
      <w:bookmarkStart w:id="411" w:name="_Toc96"/>
      <w:r>
        <w:t>باب ما أوله الزای</w:t>
      </w:r>
      <w:bookmarkEnd w:id="411"/>
    </w:p>
    <w:p>
      <w:pPr>
        <w:pStyle w:val="Heading4"/>
      </w:pPr>
      <w:bookmarkStart w:id="412" w:name="_Toc97"/>
      <w:r>
        <w:t>(زبب)</w:t>
      </w:r>
      <w:bookmarkEnd w:id="412"/>
    </w:p>
    <w:p>
      <w:pPr>
        <w:pStyle w:val="BookText"/>
      </w:pPr>
      <w:r>
        <w:rPr>
          <w:rFonts w:ascii="Amiri" w:hAnsi="Amiri" w:eastAsia="Amiri" w:cs="Amiri"/>
          <w:lang w:bidi="ar-SA"/>
          <w:color w:val="111111"/>
          <w:sz w:val="28"/>
          <w:szCs w:val="28"/>
          <w:rtl/>
        </w:rPr>
        <w:t xml:space="preserve">الزَّبِیبُ : ما یؤکل ، وهو اسم جمع یذکر ویؤنث فیقال : هو الزَّبِیبُ وهی الزَّبِیبُ ، والواحدة « زَبِیبَةٌ ». وزَبَّبْتُ العنب : جعلته زَبِیباً. والزَّبْزَبُ : دابة کالسنور - قاله فی العباب. و « الزُّبُ » بالضم : الذکر أو خاص بالإنسان.</w:t>
      </w:r>
    </w:p>
    <w:p>
      <w:pPr>
        <w:pStyle w:val="Heading4"/>
      </w:pPr>
      <w:bookmarkStart w:id="413" w:name="_Toc98"/>
      <w:r>
        <w:t>(زرب)</w:t>
      </w:r>
      <w:bookmarkEnd w:id="413"/>
    </w:p>
    <w:p>
      <w:pPr>
        <w:pStyle w:val="BookText"/>
      </w:pPr>
      <w:r>
        <w:rPr>
          <w:rFonts w:ascii="Amiri" w:hAnsi="Amiri" w:eastAsia="Amiri" w:cs="Amiri"/>
          <w:lang w:bidi="ar-SA"/>
          <w:color w:val="111111"/>
          <w:sz w:val="28"/>
          <w:szCs w:val="28"/>
          <w:rtl/>
        </w:rPr>
        <w:t xml:space="preserve">قوله : ( وَزَرابِیُ مَبْثُوثَةٌ ) [ 88 / 16 ] الزَّرَابِیُ بالفتح والتشدید : الطنافس المخملة ، واحدها « زَرْبِیَّةٌ » مثلثة الزای. والزَّرَابِیُ : البسط أیضا. وزَرَابِیُ البیت : ألوانه ، وشبهوا ألوان البسط بها ، ومبثوثة مفرقة فی مجالسهم بکثرة. وفی القاموس « الزَّرَابِیُ » النمارق والبسط وکل ما بسط واتکی علیه ، الواحد « زِرْبِیٌ » یکسر ویضم. ومنه الْحَدِیثُ : « مُحَادَثَةُ الْعَالِمِ عَلَی الْمَزَابِلِ خَیْرٌ مِنْ مُحَادَثَةِ الْجَاهِلِ عَلَی الزَّرَابِیِ »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والزَّرْبُ : حظیرة الغنم ، والجمع « زُرُوبُ » مثل فلوس ، والکسر لغة. و « داود بن زُرْبِیٍ » بضم الزای والراء الساکنة من رواة الحدیث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3" w:name="pg10451_82781"/>
    <w:bookmarkEnd w:id="53"/>
    <w:p>
      <w:pPr>
        <w:pStyle w:val="Heading4"/>
      </w:pPr>
      <w:bookmarkStart w:id="414" w:name="_Toc99"/>
      <w:r>
        <w:t>(زرنب)</w:t>
      </w:r>
      <w:bookmarkEnd w:id="414"/>
    </w:p>
    <w:p>
      <w:pPr>
        <w:pStyle w:val="BookText"/>
      </w:pPr>
      <w:r>
        <w:rPr>
          <w:rFonts w:ascii="IRNazanin" w:hAnsi="IRNazanin" w:eastAsia="IRNazanin" w:cs="IRNazanin"/>
          <w:lang w:bidi="fa-IR"/>
          <w:color w:val="111111"/>
          <w:sz w:val="28"/>
          <w:szCs w:val="28"/>
          <w:rtl/>
        </w:rPr>
        <w:t xml:space="preserve">الزَّرْنَبُ : نوع من أنواع الطیب ، وقیل هو نبت طیب الریح ، وقیل هو الزعفران.</w:t>
      </w:r>
    </w:p>
    <w:p>
      <w:pPr>
        <w:pStyle w:val="Heading4"/>
      </w:pPr>
      <w:bookmarkStart w:id="415" w:name="_Toc100"/>
      <w:r>
        <w:t>(زغب)</w:t>
      </w:r>
      <w:bookmarkEnd w:id="415"/>
    </w:p>
    <w:p>
      <w:pPr>
        <w:pStyle w:val="BookText"/>
      </w:pPr>
      <w:r>
        <w:rPr>
          <w:rFonts w:ascii="Amiri" w:hAnsi="Amiri" w:eastAsia="Amiri" w:cs="Amiri"/>
          <w:lang w:bidi="ar-SA"/>
          <w:color w:val="111111"/>
          <w:sz w:val="28"/>
          <w:szCs w:val="28"/>
          <w:rtl/>
        </w:rPr>
        <w:t xml:space="preserve">فِی حَدِیثِ الْمَلَائِکَةِ : « وَرُبَّمَا الْتَقَطْنَا مِنْ زَغَبِهَا ».</w:t>
      </w:r>
    </w:p>
    <w:p>
      <w:pPr>
        <w:pStyle w:val="BookText"/>
      </w:pPr>
      <w:r>
        <w:rPr>
          <w:rFonts w:ascii="IRNazanin" w:hAnsi="IRNazanin" w:eastAsia="IRNazanin" w:cs="IRNazanin"/>
          <w:lang w:bidi="fa-IR"/>
          <w:color w:val="111111"/>
          <w:sz w:val="28"/>
          <w:szCs w:val="28"/>
          <w:rtl/>
        </w:rPr>
        <w:t xml:space="preserve">الزَّغَبُ محرکة : صغار الشعر ولینه حین یبدو من الصبی ، وکذلک من الشیخ حین یرق شعره ویضعف ، ومن الریش أول ما ینبت ، یقال « زَغِبَ الفرخ زَغِیباً » من باب تعب : صغر ریشه.</w:t>
      </w:r>
    </w:p>
    <w:p>
      <w:pPr>
        <w:pStyle w:val="Heading4"/>
      </w:pPr>
      <w:bookmarkStart w:id="416" w:name="_Toc101"/>
      <w:r>
        <w:t>(زلب)</w:t>
      </w:r>
      <w:bookmarkEnd w:id="416"/>
    </w:p>
    <w:p>
      <w:pPr>
        <w:pStyle w:val="BookText"/>
      </w:pPr>
      <w:r>
        <w:rPr>
          <w:rFonts w:ascii="Amiri" w:hAnsi="Amiri" w:eastAsia="Amiri" w:cs="Amiri"/>
          <w:lang w:bidi="ar-SA"/>
          <w:color w:val="111111"/>
          <w:sz w:val="28"/>
          <w:szCs w:val="28"/>
          <w:rtl/>
        </w:rPr>
        <w:t xml:space="preserve">الزَّلَابِیَةُ : حلواء - قاله فی القاموس.</w:t>
      </w:r>
    </w:p>
    <w:p>
      <w:pPr>
        <w:pStyle w:val="Heading4"/>
      </w:pPr>
      <w:bookmarkStart w:id="417" w:name="_Toc102"/>
      <w:r>
        <w:t>(زیب)</w:t>
      </w:r>
      <w:bookmarkEnd w:id="417"/>
    </w:p>
    <w:p>
      <w:pPr>
        <w:pStyle w:val="BookText"/>
      </w:pPr>
      <w:r>
        <w:rPr>
          <w:rFonts w:ascii="Amiri" w:hAnsi="Amiri" w:eastAsia="Amiri" w:cs="Amiri"/>
          <w:lang w:bidi="ar-SA"/>
          <w:color w:val="111111"/>
          <w:sz w:val="28"/>
          <w:szCs w:val="28"/>
          <w:rtl/>
        </w:rPr>
        <w:t xml:space="preserve">الْأَزْیَبُ النکباء : تجری بین الصبا والجنوب.</w:t>
      </w:r>
    </w:p>
    <w:p>
      <w:pPr>
        <w:pStyle w:val="BookText"/>
      </w:pPr>
      <w:r>
        <w:rPr>
          <w:rFonts w:ascii="Amiri" w:hAnsi="Amiri" w:eastAsia="Amiri" w:cs="Amiri"/>
          <w:lang w:bidi="ar-SA"/>
          <w:color w:val="111111"/>
          <w:sz w:val="28"/>
          <w:szCs w:val="28"/>
          <w:rtl/>
        </w:rPr>
        <w:t xml:space="preserve">وَفِی الْحَدِیثِ « هِیَ الْجَنُوبُ ».</w:t>
      </w:r>
    </w:p>
    <w:p>
      <w:pPr>
        <w:pStyle w:val="BookText"/>
      </w:pPr>
      <w:r>
        <w:rPr>
          <w:rFonts w:ascii="IRNazanin" w:hAnsi="IRNazanin" w:eastAsia="IRNazanin" w:cs="IRNazanin"/>
          <w:lang w:bidi="fa-IR"/>
          <w:color w:val="111111"/>
          <w:sz w:val="28"/>
          <w:szCs w:val="28"/>
          <w:rtl/>
        </w:rPr>
        <w:t xml:space="preserve">وقد ذکرت فی الحدیث</w:t>
      </w:r>
    </w:p>
    <w:p>
      <w:pPr>
        <w:pStyle w:val="Heading3"/>
      </w:pPr>
      <w:bookmarkStart w:id="418" w:name="_Toc103"/>
      <w:r>
        <w:t>باب ما أوله السین</w:t>
      </w:r>
      <w:bookmarkEnd w:id="418"/>
    </w:p>
    <w:p>
      <w:pPr>
        <w:pStyle w:val="Heading4"/>
      </w:pPr>
      <w:bookmarkStart w:id="419" w:name="_Toc104"/>
      <w:r>
        <w:t>(سبب)</w:t>
      </w:r>
      <w:bookmarkEnd w:id="419"/>
    </w:p>
    <w:p>
      <w:pPr>
        <w:pStyle w:val="BookText"/>
      </w:pPr>
      <w:r>
        <w:rPr>
          <w:rFonts w:ascii="Amiri" w:hAnsi="Amiri" w:eastAsia="Amiri" w:cs="Amiri"/>
          <w:lang w:bidi="ar-SA"/>
          <w:color w:val="111111"/>
          <w:sz w:val="28"/>
          <w:szCs w:val="28"/>
          <w:rtl/>
        </w:rPr>
        <w:t xml:space="preserve">قوله تعالی : ( تَقَطَّعَتْ بِهِمُ الْأَسْبابُ ) [ 2 / 166 ] یعنی الوصلات التی کانت بینهم کانوا یتواصلون علیها والأرحام التی کانوا لا یتعاطفونها ، واحدها « وصلة ». وسَبَبٌ وَاصل : السَّبَبُ الحبل یشد بالشیء فیجذب به ، ثم جعل کل ما جر شیئا سَبَباً. قوله : ( وَآتَیْناهُ مِنْ کُلِّ شَیْءٍ سَبَباً ) [ 18 / 84 ] أی وصلة یتبلغ بها فی التمکن من أقطار الأرض. قوله : ( ثُمَّ أَتْبَعَ سَبَباً ) [ 18 / 89 ] أی طریقا موصلا إلیه. قوله : ( أَسْبابَ السَّماواتِ ) [ 40 /37 ] أی أبوابها. قوله : ( فَلْیَرْتَقُوا فِی الْأَسْبابِ ) [38 / 10 ] أی فلیصعدوا فی الأسباب التی توصلهم إلی السماء.</w:t>
      </w:r>
    </w:p>
    <w:p>
      <w:pPr>
        <w:pStyle w:val="BookText"/>
      </w:pPr>
      <w:r>
        <w:rPr>
          <w:rFonts w:ascii="Amiri" w:hAnsi="Amiri" w:eastAsia="Amiri" w:cs="Amiri"/>
          <w:lang w:bidi="ar-SA"/>
          <w:color w:val="111111"/>
          <w:sz w:val="28"/>
          <w:szCs w:val="28"/>
          <w:rtl/>
        </w:rPr>
        <w:t xml:space="preserve">وَفِی الْحَدِیثِ : « أَبَی اللهُ أَنْ یُجْرِیَ</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الْأَشْیَاءَ إِلَّا بِالْأَسْبَابِ ، فَجَعَلَ لِکُلِّ شَیْءٍ سَبَباً وَجَعَلَ لِکُلِ سَبَبٍ شَرْحاً وَجَعَلَ لِکُلِّ شَرْحٍ عِلْماً وَجَعَلَ لِکُلِّ عِلْمٍ بَاباً نَاطِقاً »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فی تفسیره : الشیء دخول الجنة ، والسَّبَبُ الطاعة ، والشرح الشریعة ، والعلم رسول الله صلی الله علیه و آله ، والباب أئمة الهدی علیهم السّلام .</w:t>
      </w:r>
    </w:p>
    <w:p>
      <w:pPr>
        <w:pStyle w:val="BookText"/>
      </w:pPr>
      <w:r>
        <w:rPr>
          <w:rFonts w:ascii="Amiri" w:hAnsi="Amiri" w:eastAsia="Amiri" w:cs="Amiri"/>
          <w:lang w:bidi="ar-SA"/>
          <w:color w:val="111111"/>
          <w:sz w:val="28"/>
          <w:szCs w:val="28"/>
          <w:rtl/>
        </w:rPr>
        <w:t xml:space="preserve">وَفِی حَدِیثِ الْوَلَدِ مَعَ وَالِدِهِ « وَلَا تَسْتَسِبَ لَهُ ».</w:t>
      </w:r>
    </w:p>
    <w:p>
      <w:pPr>
        <w:pStyle w:val="BookText"/>
      </w:pPr>
      <w:r>
        <w:rPr>
          <w:rFonts w:ascii="Amiri" w:hAnsi="Amiri" w:eastAsia="Amiri" w:cs="Amiri"/>
          <w:lang w:bidi="ar-SA"/>
          <w:color w:val="111111"/>
          <w:sz w:val="28"/>
          <w:szCs w:val="28"/>
          <w:rtl/>
        </w:rPr>
        <w:t xml:space="preserve">أی لا تعرضه لِلسَّبِ وتجبره إلیه ، بأن تَسُبَ أبا غیرک فَیَسُبَ أباک مجازاة لک. والسَّبُ الشتم ، ومثله « السِّبَابُ » بالکسر وخفة الموحدة. ومِنْهُ « سِبَابُ الْمُؤْمِنِ فُسُوقٌ وَقِتَالُهُ کُفْرٌ ».</w:t>
      </w:r>
    </w:p>
    <w:p>
      <w:pPr>
        <w:pStyle w:val="BookText"/>
      </w:pPr>
      <w:r>
        <w:rPr>
          <w:rFonts w:ascii="Amiri" w:hAnsi="Amiri" w:eastAsia="Amiri" w:cs="Amiri"/>
          <w:lang w:bidi="ar-SA"/>
          <w:color w:val="111111"/>
          <w:sz w:val="28"/>
          <w:szCs w:val="28"/>
          <w:rtl/>
        </w:rPr>
        <w:t xml:space="preserve">أی شتمه وقطیعته فسوق واستحلال مقاتلته وحربه کفر ، أو محمول علی التغلیظ لا الحقیقة. ومنه حَدِیثُ مُعَاوِیَةَ لِرَجُلٍ : « مَا مَنَعَکَ أَنْ تَسُبَ أَبَا تُرَابٍ؟ » یَعْنِی عَلِیّاً علیه السلام</w:t>
      </w:r>
    </w:p>
    <w:p>
      <w:pPr>
        <w:pStyle w:val="BookText"/>
      </w:pPr>
      <w:r>
        <w:rPr>
          <w:rFonts w:ascii="Amiri" w:hAnsi="Amiri" w:eastAsia="Amiri" w:cs="Amiri"/>
          <w:lang w:bidi="ar-SA"/>
          <w:color w:val="111111"/>
          <w:sz w:val="28"/>
          <w:szCs w:val="28"/>
          <w:rtl/>
        </w:rPr>
        <w:t xml:space="preserve">وَفِی حَدِیثِ عَلِیٍّ علیه السّلام فِی مَرْوَانَ بْنِ الْحَکَمِ : « لَوْ بَایَعَنِی بِیَدِهِ لَغَدَرَ بِسَبَّتِهِ ».</w:t>
      </w:r>
    </w:p>
    <w:p>
      <w:pPr>
        <w:pStyle w:val="BookText"/>
      </w:pPr>
      <w:r>
        <w:rPr>
          <w:rFonts w:ascii="Amiri" w:hAnsi="Amiri" w:eastAsia="Amiri" w:cs="Amiri"/>
          <w:lang w:bidi="ar-SA"/>
          <w:color w:val="111111"/>
          <w:sz w:val="28"/>
          <w:szCs w:val="28"/>
          <w:rtl/>
        </w:rPr>
        <w:t xml:space="preserve">السَّبَّةُ : الإست ، وذکرها تفظیعا له وطعنا علیه ، والمعنی أنه منافق. وامرأة سَبَّتْ جاریتها : شتمتها. والتَّسَابُ : التشاتم. وسَبَّهُ یَسُبُّهُ : قطعه والتَّسَابَ : التقاطع. و « رجل مِسَبٌ » بکسر المیم : کثیر السِّبَابُ.</w:t>
      </w:r>
    </w:p>
    <w:p>
      <w:pPr>
        <w:pStyle w:val="BookText"/>
      </w:pPr>
      <w:r>
        <w:rPr>
          <w:rFonts w:ascii="Amiri" w:hAnsi="Amiri" w:eastAsia="Amiri" w:cs="Amiri"/>
          <w:lang w:bidi="ar-SA"/>
          <w:color w:val="111111"/>
          <w:sz w:val="28"/>
          <w:szCs w:val="28"/>
          <w:rtl/>
        </w:rPr>
        <w:t xml:space="preserve">وَفِی حَدِیثِ النَّبِیِّ صلی الله علیه و آله : « کُلُ سَبَبٍ وَنَسَبٍ یَنْقَطِعُ إِلَّا سَبَبِی وَنَسَبِی ».</w:t>
      </w:r>
    </w:p>
    <w:p>
      <w:pPr>
        <w:pStyle w:val="BookText"/>
      </w:pPr>
      <w:r>
        <w:rPr>
          <w:rFonts w:ascii="Amiri" w:hAnsi="Amiri" w:eastAsia="Amiri" w:cs="Amiri"/>
          <w:lang w:bidi="ar-SA"/>
          <w:color w:val="111111"/>
          <w:sz w:val="28"/>
          <w:szCs w:val="28"/>
          <w:rtl/>
        </w:rPr>
        <w:t xml:space="preserve">فسر النسب بالولادة والسَّبَبُ بالزوج ، وأصله من السَّبَبُ الحبل الذی یتوصل به إلی الماء.</w:t>
      </w:r>
    </w:p>
    <w:p>
      <w:pPr>
        <w:pStyle w:val="BookText"/>
      </w:pPr>
      <w:r>
        <w:rPr>
          <w:rFonts w:ascii="Amiri" w:hAnsi="Amiri" w:eastAsia="Amiri" w:cs="Amiri"/>
          <w:lang w:bidi="ar-SA"/>
          <w:color w:val="111111"/>
          <w:sz w:val="28"/>
          <w:szCs w:val="28"/>
          <w:rtl/>
        </w:rPr>
        <w:t xml:space="preserve">وَفِی الْحَدِیثِ : « الْمِیرَاثُ مِنْ جِهَةِ السَّبَبِ ».</w:t>
      </w:r>
    </w:p>
    <w:p>
      <w:pPr>
        <w:pStyle w:val="BookText"/>
      </w:pPr>
      <w:r>
        <w:rPr>
          <w:rFonts w:ascii="Amiri" w:hAnsi="Amiri" w:eastAsia="Amiri" w:cs="Amiri"/>
          <w:lang w:bidi="ar-SA"/>
          <w:color w:val="111111"/>
          <w:sz w:val="28"/>
          <w:szCs w:val="28"/>
          <w:rtl/>
        </w:rPr>
        <w:t xml:space="preserve">کالزوجیة مثلا یعنی « لا من جهة الولاء ». والسَّبَّابَةُ : الإصبع التی تلی الإبهام ، مأخوذة من السَّبِ لأنها یشار بها عند السَّبِ.</w:t>
      </w:r>
    </w:p>
    <w:p>
      <w:pPr>
        <w:pStyle w:val="BookText"/>
      </w:pPr>
      <w:r>
        <w:rPr>
          <w:rFonts w:ascii="Amiri" w:hAnsi="Amiri" w:eastAsia="Amiri" w:cs="Amiri"/>
          <w:lang w:bidi="ar-SA"/>
          <w:color w:val="111111"/>
          <w:sz w:val="28"/>
          <w:szCs w:val="28"/>
          <w:rtl/>
        </w:rPr>
        <w:t xml:space="preserve">وَمِنْهُ حَدِیثُ الْجَمْرَةِ : « ادْفَعْهَا بِسَبَّابَتِکَ ».</w:t>
      </w:r>
    </w:p>
    <w:p>
      <w:pPr>
        <w:pStyle w:val="BookText"/>
      </w:pPr>
      <w:r>
        <w:rPr>
          <w:rFonts w:ascii="Amiri" w:hAnsi="Amiri" w:eastAsia="Amiri" w:cs="Amiri"/>
          <w:lang w:bidi="ar-SA"/>
          <w:color w:val="111111"/>
          <w:sz w:val="28"/>
          <w:szCs w:val="28"/>
          <w:rtl/>
        </w:rPr>
        <w:t xml:space="preserve">والسَّبَبُ : المفازة.</w:t>
      </w:r>
    </w:p>
    <w:p>
      <w:pPr>
        <w:pStyle w:val="BookText"/>
      </w:pPr>
      <w:r>
        <w:rPr>
          <w:rFonts w:ascii="Amiri" w:hAnsi="Amiri" w:eastAsia="Amiri" w:cs="Amiri"/>
          <w:lang w:bidi="ar-SA"/>
          <w:color w:val="111111"/>
          <w:sz w:val="28"/>
          <w:szCs w:val="28"/>
          <w:rtl/>
        </w:rPr>
        <w:t xml:space="preserve">وَالسَّبِیبَةُ : اسْمُ الدِّرَّةِ الَّتِی کَانَتْ مَعَ عَلِیٍّ علیه السّلام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10451_82783"/>
    <w:bookmarkEnd w:id="54"/>
    <w:p>
      <w:pPr>
        <w:pStyle w:val="BookText"/>
      </w:pPr>
      <w:r>
        <w:rPr>
          <w:rFonts w:ascii="Amiri" w:hAnsi="Amiri" w:eastAsia="Amiri" w:cs="Amiri"/>
          <w:lang w:bidi="ar-SA"/>
          <w:color w:val="111111"/>
          <w:sz w:val="28"/>
          <w:szCs w:val="28"/>
          <w:rtl/>
        </w:rPr>
        <w:t xml:space="preserve">وَفِی حَدِیثِ عَلِیٍّ علیه السّلام : « کَانَ مَعَهُ دِرَّةٌ لَهَا سَبَّابَتَانِ ». أی طرفان.</w:t>
      </w:r>
    </w:p>
    <w:p>
      <w:pPr>
        <w:pStyle w:val="Heading4"/>
      </w:pPr>
      <w:bookmarkStart w:id="420" w:name="_Toc105"/>
      <w:r>
        <w:t>(سحب)</w:t>
      </w:r>
      <w:bookmarkEnd w:id="420"/>
    </w:p>
    <w:p>
      <w:pPr>
        <w:pStyle w:val="BookText"/>
      </w:pPr>
      <w:r>
        <w:rPr>
          <w:rFonts w:ascii="Amiri" w:hAnsi="Amiri" w:eastAsia="Amiri" w:cs="Amiri"/>
          <w:lang w:bidi="ar-SA"/>
          <w:color w:val="111111"/>
          <w:sz w:val="28"/>
          <w:szCs w:val="28"/>
          <w:rtl/>
        </w:rPr>
        <w:t xml:space="preserve">قوله تعالی : ( یُنْشِئُ السَّحابَ الثِّقالَ ) [ 13 / 12 ] السَّحَابُ بالفتح : الغیم ، جمع « سَحَابَةٍ » ، ویجمع أیضا علی سُحُبٍ وسَحَائِبَ. ومنه الْحَدِیثُ : « صَلَّی صلی الله علیه و آله فِی یَوْمِ سَحَابٍ ».</w:t>
      </w:r>
    </w:p>
    <w:p>
      <w:pPr>
        <w:pStyle w:val="BookText"/>
      </w:pPr>
      <w:r>
        <w:rPr>
          <w:rFonts w:ascii="IRNazanin" w:hAnsi="IRNazanin" w:eastAsia="IRNazanin" w:cs="IRNazanin"/>
          <w:lang w:bidi="fa-IR"/>
          <w:color w:val="111111"/>
          <w:sz w:val="28"/>
          <w:szCs w:val="28"/>
          <w:rtl/>
        </w:rPr>
        <w:t xml:space="preserve">أی فی یوم غیم.</w:t>
      </w:r>
    </w:p>
    <w:p>
      <w:pPr>
        <w:pStyle w:val="BookText"/>
      </w:pPr>
      <w:r>
        <w:rPr>
          <w:rFonts w:ascii="Amiri" w:hAnsi="Amiri" w:eastAsia="Amiri" w:cs="Amiri"/>
          <w:lang w:bidi="ar-SA"/>
          <w:color w:val="111111"/>
          <w:sz w:val="28"/>
          <w:szCs w:val="28"/>
          <w:rtl/>
        </w:rPr>
        <w:t xml:space="preserve">وَفِی الْحَدِیثِ : « جَعَلَ اللهُ السَّحَابَ غَرَابِیلَ لِلْمَطَرِ تُذِیبُ الْبَرَدَ حَتَّی یَصِیرَ مَاءاً لِکَیْ لَا یَضُرَّ شَیْئاً یُصِیبُهُ. وَالَّذِی تَرَوْنَ فِیهِ مِنَ الْبَرْدِ وَالصَّوَاعِقِ نَقِمَةٌ مِنَ اللهِ یُصِیبُ بِهَا ( مَنْ یَشاءُ مِنْ عِبادِهِ ) ».</w:t>
      </w:r>
    </w:p>
    <w:p>
      <w:pPr>
        <w:pStyle w:val="BookText"/>
      </w:pPr>
      <w:r>
        <w:rPr>
          <w:rFonts w:ascii="Amiri" w:hAnsi="Amiri" w:eastAsia="Amiri" w:cs="Amiri"/>
          <w:lang w:bidi="ar-SA"/>
          <w:color w:val="111111"/>
          <w:sz w:val="28"/>
          <w:szCs w:val="28"/>
          <w:rtl/>
        </w:rPr>
        <w:t xml:space="preserve">وَسُئِلَ علیه السّلام عَنِ السَّحَابِ أَیْنَ یَکُونُ؟ قَالَ : عَلَی شَجَرٍ کَثِیفٍ عَلَی سَاحِلِ الْبَحْرِ یَأْوِی إِلَیْهَا ، فَإِذَا أَرَادَ اللهُ أَنْ یُرْسِلَهُ أَرْسَلَ رِیحاً فَأَثَارَهُ وَوَکَّلَ بِهِ مَلَائِکَةً یَضْرِبُونَهُ بِالْمَخَارِیقِ - وَهُوَ الْبَرْقُ - فَیَرْتَفِعُ.</w:t>
      </w:r>
    </w:p>
    <w:p>
      <w:pPr>
        <w:pStyle w:val="Heading4"/>
      </w:pPr>
      <w:bookmarkStart w:id="421" w:name="_Toc106"/>
      <w:r>
        <w:t>(سخب)</w:t>
      </w:r>
      <w:bookmarkEnd w:id="421"/>
    </w:p>
    <w:p>
      <w:pPr>
        <w:pStyle w:val="BookText"/>
      </w:pPr>
      <w:r>
        <w:rPr>
          <w:rFonts w:ascii="Amiri" w:hAnsi="Amiri" w:eastAsia="Amiri" w:cs="Amiri"/>
          <w:lang w:bidi="ar-SA"/>
          <w:color w:val="111111"/>
          <w:sz w:val="28"/>
          <w:szCs w:val="28"/>
          <w:rtl/>
        </w:rPr>
        <w:t xml:space="preserve">فِی الْحَدِیثِ : « إِیَّاکَ أَنْ تَکُونَ سَخَّاباً ».</w:t>
      </w:r>
    </w:p>
    <w:p>
      <w:pPr>
        <w:pStyle w:val="BookText"/>
      </w:pPr>
      <w:r>
        <w:rPr>
          <w:rFonts w:ascii="IRNazanin" w:hAnsi="IRNazanin" w:eastAsia="IRNazanin" w:cs="IRNazanin"/>
          <w:lang w:bidi="fa-IR"/>
          <w:color w:val="111111"/>
          <w:sz w:val="28"/>
          <w:szCs w:val="28"/>
          <w:rtl/>
        </w:rPr>
        <w:t xml:space="preserve">هو بالسین المفتوحة والباء الموحدة صیغة مبالغة من « السَّخَبِ » بالتحریک ، وهو شدة الصوت ، من تَسَاخُبِ القوم : تصایحوا وتضاربوا. والصخب والسَّخَبُ : الصیحة واضطراب الأصوات للخصام.</w:t>
      </w:r>
    </w:p>
    <w:p>
      <w:pPr>
        <w:pStyle w:val="Heading4"/>
      </w:pPr>
      <w:bookmarkStart w:id="422" w:name="_Toc107"/>
      <w:r>
        <w:t>(سدب)</w:t>
      </w:r>
      <w:bookmarkEnd w:id="422"/>
    </w:p>
    <w:p>
      <w:pPr>
        <w:pStyle w:val="BookText"/>
      </w:pPr>
      <w:r>
        <w:rPr>
          <w:rFonts w:ascii="Amiri" w:hAnsi="Amiri" w:eastAsia="Amiri" w:cs="Amiri"/>
          <w:lang w:bidi="ar-SA"/>
          <w:color w:val="111111"/>
          <w:sz w:val="28"/>
          <w:szCs w:val="28"/>
          <w:rtl/>
        </w:rPr>
        <w:t xml:space="preserve">فِی الْحَدِیثِ : « السَّدَابُ یَزِیدُ فِی الْعَقْلِ »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بمهملتین بعدهما ألف ثم باء مفردة : نبت معروف ولم نجده فی کثیر من کتب اللغة.</w:t>
      </w:r>
    </w:p>
    <w:p>
      <w:pPr>
        <w:pStyle w:val="Heading4"/>
      </w:pPr>
      <w:bookmarkStart w:id="423" w:name="_Toc108"/>
      <w:r>
        <w:t>(سرب)</w:t>
      </w:r>
      <w:bookmarkEnd w:id="423"/>
    </w:p>
    <w:p>
      <w:pPr>
        <w:pStyle w:val="BookText"/>
      </w:pPr>
      <w:r>
        <w:rPr>
          <w:rFonts w:ascii="Amiri" w:hAnsi="Amiri" w:eastAsia="Amiri" w:cs="Amiri"/>
          <w:lang w:bidi="ar-SA"/>
          <w:color w:val="111111"/>
          <w:sz w:val="28"/>
          <w:szCs w:val="28"/>
          <w:rtl/>
        </w:rPr>
        <w:t xml:space="preserve">قوله تعالی : ( کَسَرابٍ بِقِیعَةٍ ) [ 24 /39 ] السَّرَابُ ما یری فی شدة الحر کالماء ، ویقال السَّرَابُ ما رأیته فی أول الشمس یَسْرُبُ کالماء ونصف النهار ، والآل ما رأیته فی أول النهار وآخره. قوله : ( وَسُیِّرَتِ الْجِبالُ فَکانَتْ سَراباً ) [ 78 / 20 ] أی أزیلت عن أماکنها فکانت کَالسَّرَابِ یظن أنها جبال ولیست إیاها. قوله : ( سارِبٌ بِالنَّهارِ ) [ 13 / 10 ] أی بارز بالنهار یراه کل أحد ، من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10451_82784"/>
    <w:bookmarkEnd w:id="55"/>
    <w:p>
      <w:pPr>
        <w:pStyle w:val="BookText"/>
      </w:pPr>
      <w:r>
        <w:rPr>
          <w:rFonts w:ascii="Amiri" w:hAnsi="Amiri" w:eastAsia="Amiri" w:cs="Amiri"/>
          <w:lang w:bidi="ar-SA"/>
          <w:color w:val="111111"/>
          <w:sz w:val="28"/>
          <w:szCs w:val="28"/>
          <w:rtl/>
        </w:rPr>
        <w:t xml:space="preserve">« سرب فی الأرض سُرُوباً « من باب قعد : إذا برز وذهب علی وجه الأرض. ویقال « سَارِبٌ سالک فی سَرْبِهِ » أی طریقه ومذهبه. قوله : ( فَاتَّخَذَ سَبِیلَهُ فِی الْبَحْرِ سَرَباً ) [ 18 / 61 ] هو بالتحریک ، أی مسلکا ومذهبا فی خفیة یَسْرُبُ فیه. وفِی الْحَدِیثِ : « مَنْ أَصْبَحَ مُعَافاً فِی بَدَنِهِ مُخَلًّی فِی سَرَبِهِ ».</w:t>
      </w:r>
    </w:p>
    <w:p>
      <w:pPr>
        <w:pStyle w:val="BookText"/>
      </w:pPr>
      <w:r>
        <w:rPr>
          <w:rFonts w:ascii="Amiri" w:hAnsi="Amiri" w:eastAsia="Amiri" w:cs="Amiri"/>
          <w:lang w:bidi="ar-SA"/>
          <w:color w:val="111111"/>
          <w:sz w:val="28"/>
          <w:szCs w:val="28"/>
          <w:rtl/>
        </w:rPr>
        <w:t xml:space="preserve">أی فی نفسه. و « السَّرْبُ » بفتح السین وسکون الراء : الطریق ، وفی القاموس هو بالفتح والکسر معا ، وجمع السَّرْبِ « أَسْرَابٌ » کحمل وأحمال. و « فلان واسع السَّرْبِ » أی رخی البال. و « السُّرْبَةِ « بالضم : القطیع من الظباء والقطار والخیل ، وقیل هی من الخیل ما بین العشرین إلی الثلاثین ، ومن النساء علی التشبیه بالظباء ، یقال « کأنهم سِرْبُ ظِبَاءٍ » بالکسر ، ویقال » السُّرْبَةُ « الطائفة من السُّرَبِ کغرفة وغرف. وفِی وَصْفِهِ علیه السّلام : « سُرْبَتُهُ سَائِلَةٌ مِنْ سُرَّتِهِ إِلَی لَبَّتِهِ ».</w:t>
      </w:r>
    </w:p>
    <w:p>
      <w:pPr>
        <w:pStyle w:val="BookText"/>
      </w:pPr>
      <w:r>
        <w:rPr>
          <w:rFonts w:ascii="Amiri" w:hAnsi="Amiri" w:eastAsia="Amiri" w:cs="Amiri"/>
          <w:lang w:bidi="ar-SA"/>
          <w:color w:val="111111"/>
          <w:sz w:val="28"/>
          <w:szCs w:val="28"/>
          <w:rtl/>
        </w:rPr>
        <w:t xml:space="preserve">السُّرْبَةُ بالضم : ما رق من الشعر وسط الصدر إلی البطن إلی السرة ، کَالْمَسْرُبَةِ بفتح المیم وضم الراء. و « الْأُسْرُبُ » بضم الهمزة وتشدید الباء الموحدة : الرصاص ، ومنه الْحَدِیثُ : « الْأُسْرُبُ یُشْتَرَی بِالْفِضَّةِ ».</w:t>
      </w:r>
    </w:p>
    <w:p>
      <w:pPr>
        <w:pStyle w:val="Heading4"/>
      </w:pPr>
      <w:bookmarkStart w:id="424" w:name="_Toc109"/>
      <w:r>
        <w:t>(سرحب)</w:t>
      </w:r>
      <w:bookmarkEnd w:id="424"/>
    </w:p>
    <w:p>
      <w:pPr>
        <w:pStyle w:val="BookText"/>
      </w:pPr>
      <w:r>
        <w:rPr>
          <w:rFonts w:ascii="Amiri" w:hAnsi="Amiri" w:eastAsia="Amiri" w:cs="Amiri"/>
          <w:lang w:bidi="ar-SA"/>
          <w:color w:val="111111"/>
          <w:sz w:val="28"/>
          <w:szCs w:val="28"/>
          <w:rtl/>
        </w:rPr>
        <w:t xml:space="preserve">فِی الْحَدِیثِ ذَکَرَ السُّرْحُوبَ. قُلْتُ : وَمَا السُّرْحُوبُ؟ قَالَ : الطَّوِیلُ.</w:t>
      </w:r>
    </w:p>
    <w:p>
      <w:pPr>
        <w:pStyle w:val="BookText"/>
      </w:pPr>
      <w:r>
        <w:rPr>
          <w:rFonts w:ascii="IRNazanin" w:hAnsi="IRNazanin" w:eastAsia="IRNazanin" w:cs="IRNazanin"/>
          <w:lang w:bidi="fa-IR"/>
          <w:color w:val="111111"/>
          <w:sz w:val="28"/>
          <w:szCs w:val="28"/>
          <w:rtl/>
        </w:rPr>
        <w:t xml:space="preserve">.(سردب)</w:t>
      </w:r>
    </w:p>
    <w:p>
      <w:pPr>
        <w:pStyle w:val="BookText"/>
      </w:pPr>
      <w:r>
        <w:rPr>
          <w:rFonts w:ascii="Amiri" w:hAnsi="Amiri" w:eastAsia="Amiri" w:cs="Amiri"/>
          <w:lang w:bidi="ar-SA"/>
          <w:color w:val="111111"/>
          <w:sz w:val="28"/>
          <w:szCs w:val="28"/>
          <w:rtl/>
        </w:rPr>
        <w:t xml:space="preserve">« السِّرْدَابُ » بالکسر : بناء تحت الأرض للصیف ، معرب</w:t>
      </w:r>
    </w:p>
    <w:p>
      <w:pPr>
        <w:pStyle w:val="Heading4"/>
      </w:pPr>
      <w:bookmarkStart w:id="425" w:name="_Toc110"/>
      <w:r>
        <w:t>(سرعب)</w:t>
      </w:r>
      <w:bookmarkEnd w:id="425"/>
    </w:p>
    <w:p>
      <w:pPr>
        <w:pStyle w:val="BookText"/>
      </w:pPr>
      <w:r>
        <w:rPr>
          <w:rFonts w:ascii="Amiri" w:hAnsi="Amiri" w:eastAsia="Amiri" w:cs="Amiri"/>
          <w:lang w:bidi="ar-SA"/>
          <w:color w:val="111111"/>
          <w:sz w:val="28"/>
          <w:szCs w:val="28"/>
          <w:rtl/>
        </w:rPr>
        <w:t xml:space="preserve">السُّرْعُوبُ : ابن عرس ، ویقال له النمر.</w:t>
      </w:r>
    </w:p>
    <w:p>
      <w:pPr>
        <w:pStyle w:val="Heading4"/>
      </w:pPr>
      <w:bookmarkStart w:id="426" w:name="_Toc111"/>
      <w:r>
        <w:t>(سرندب)</w:t>
      </w:r>
      <w:bookmarkEnd w:id="426"/>
    </w:p>
    <w:p>
      <w:pPr>
        <w:pStyle w:val="BookText"/>
      </w:pPr>
      <w:r>
        <w:rPr>
          <w:rFonts w:ascii="Amiri" w:hAnsi="Amiri" w:eastAsia="Amiri" w:cs="Amiri"/>
          <w:lang w:bidi="ar-SA"/>
          <w:color w:val="111111"/>
          <w:sz w:val="28"/>
          <w:szCs w:val="28"/>
          <w:rtl/>
        </w:rPr>
        <w:t xml:space="preserve">عَنْ کَعْبِ الْأَحْبَارِ : « أَهْبَطَ اللهُ الْحَیَّةَ بِأَصْفَهَانَ وَإِبْلِیسَ بِجُدَّةَ وَحَوَّاءَ بِعَرَفَةَ وَأَهْبَطَ آدَمَ علیه السّلام بِجَبَلِ سَرَنْدِیبَ.</w:t>
      </w:r>
    </w:p>
    <w:p>
      <w:pPr>
        <w:pStyle w:val="BookText"/>
      </w:pPr>
      <w:r>
        <w:rPr>
          <w:rFonts w:ascii="IRNazanin" w:hAnsi="IRNazanin" w:eastAsia="IRNazanin" w:cs="IRNazanin"/>
          <w:lang w:bidi="fa-IR"/>
          <w:color w:val="111111"/>
          <w:sz w:val="28"/>
          <w:szCs w:val="28"/>
          <w:rtl/>
        </w:rPr>
        <w:t xml:space="preserve">« وهو جبل بأعلی الصین فی أرض الهند یراه البحریون من مسیرة أیام ، وفیه علی ما نقل أثر قدم آدم علیه السّلام مغموسة ، ونقل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6" w:name="pg10451_82785"/>
    <w:bookmarkEnd w:id="56"/>
    <w:p>
      <w:pPr>
        <w:pStyle w:val="BookText"/>
      </w:pPr>
      <w:r>
        <w:rPr>
          <w:rFonts w:ascii="IRNazanin" w:hAnsi="IRNazanin" w:eastAsia="IRNazanin" w:cs="IRNazanin"/>
          <w:lang w:bidi="fa-IR"/>
          <w:color w:val="111111"/>
          <w:sz w:val="28"/>
          <w:szCs w:val="28"/>
          <w:rtl/>
        </w:rPr>
        <w:t xml:space="preserve">إن الیاقوت الأحمر موجود فی هذا الجبل تحدره السیول والأمطار من ذروته إلی الحضیض ، ویوجد به ألماس أیضا ، وبه یوجد العود </w:t>
      </w:r>
      <w:r>
        <w:rPr>
          <w:rStyle w:val="FootnoteReference"/>
        </w:rPr>
        <w:footnoteReference w:id="98"/>
      </w:r>
    </w:p>
    <w:p>
      <w:pPr>
        <w:pStyle w:val="Heading4"/>
      </w:pPr>
      <w:bookmarkStart w:id="427" w:name="_Toc112"/>
      <w:r>
        <w:t>(سطب)</w:t>
      </w:r>
      <w:bookmarkEnd w:id="427"/>
    </w:p>
    <w:p>
      <w:pPr>
        <w:pStyle w:val="BookText"/>
      </w:pPr>
      <w:r>
        <w:rPr>
          <w:rFonts w:ascii="Amiri" w:hAnsi="Amiri" w:eastAsia="Amiri" w:cs="Amiri"/>
          <w:lang w:bidi="ar-SA"/>
          <w:color w:val="111111"/>
          <w:sz w:val="28"/>
          <w:szCs w:val="28"/>
          <w:rtl/>
        </w:rPr>
        <w:t xml:space="preserve">الْمَسَاطِبُ : سنادین الحدادین والدکاکین یقعد علیها ، جمع « مِسْطَبَةٍ » وتکسر.</w:t>
      </w:r>
    </w:p>
    <w:p>
      <w:pPr>
        <w:pStyle w:val="Heading4"/>
      </w:pPr>
      <w:bookmarkStart w:id="428" w:name="_Toc113"/>
      <w:r>
        <w:t>(سغب)</w:t>
      </w:r>
      <w:bookmarkEnd w:id="428"/>
    </w:p>
    <w:p>
      <w:pPr>
        <w:pStyle w:val="BookText"/>
      </w:pPr>
      <w:r>
        <w:rPr>
          <w:rFonts w:ascii="Amiri" w:hAnsi="Amiri" w:eastAsia="Amiri" w:cs="Amiri"/>
          <w:lang w:bidi="ar-SA"/>
          <w:color w:val="111111"/>
          <w:sz w:val="28"/>
          <w:szCs w:val="28"/>
          <w:rtl/>
        </w:rPr>
        <w:t xml:space="preserve">قوله : ( فِی یَوْمٍ ذِی مَسْغَبَةٍ ) [ 90 / 14 ] أس مجاعة ، من سَغِبَ سَغَباً من باب تعب وسُغُوباً : إذا جاع ، فهو سَاغِبٌ أی جائع. وسُغْبَانٌ ومُسْغَبُونَ : جیاع ، وقیل لا یکون السَّغَبُ إلا للجوع مع التعب.</w:t>
      </w:r>
    </w:p>
    <w:p>
      <w:pPr>
        <w:pStyle w:val="Heading4"/>
      </w:pPr>
      <w:bookmarkStart w:id="429" w:name="_Toc114"/>
      <w:r>
        <w:t>(سکب)</w:t>
      </w:r>
      <w:bookmarkEnd w:id="429"/>
    </w:p>
    <w:p>
      <w:pPr>
        <w:pStyle w:val="BookText"/>
      </w:pPr>
      <w:r>
        <w:rPr>
          <w:rFonts w:ascii="Amiri" w:hAnsi="Amiri" w:eastAsia="Amiri" w:cs="Amiri"/>
          <w:lang w:bidi="ar-SA"/>
          <w:color w:val="111111"/>
          <w:sz w:val="28"/>
          <w:szCs w:val="28"/>
          <w:rtl/>
        </w:rPr>
        <w:t xml:space="preserve">قوله تعالی : ( ماءٍ مَسْکُوبٍ ) [ 56 /31 ] أی سائل مصبوب یجری علی وجه الأرض من غیر حفر ، یقال سَکَبْتُ الماء سَکْباً وسُکُوباً : صببته. وماء سَکْبٌ : أی مَسْکُوبٌ ، وصف بالمصدر کقولهم ماء صب وماء غور.</w:t>
      </w:r>
    </w:p>
    <w:p>
      <w:pPr>
        <w:pStyle w:val="BookText"/>
      </w:pPr>
      <w:r>
        <w:rPr>
          <w:rFonts w:ascii="Amiri" w:hAnsi="Amiri" w:eastAsia="Amiri" w:cs="Amiri"/>
          <w:lang w:bidi="ar-SA"/>
          <w:color w:val="111111"/>
          <w:sz w:val="28"/>
          <w:szCs w:val="28"/>
          <w:rtl/>
        </w:rPr>
        <w:t xml:space="preserve">وَالسَّکْبُ : أَحَدُ أَفْرَاسِ النَّبِیِّ صلی الله علیه و آله وَهُوَ أَوَّلُ فَرَسٍ غَزَا عَلَیْهِ.</w:t>
      </w:r>
    </w:p>
    <w:p>
      <w:pPr>
        <w:pStyle w:val="BookText"/>
      </w:pPr>
      <w:r>
        <w:rPr>
          <w:rFonts w:ascii="IRNazanin" w:hAnsi="IRNazanin" w:eastAsia="IRNazanin" w:cs="IRNazanin"/>
          <w:lang w:bidi="fa-IR"/>
          <w:color w:val="111111"/>
          <w:sz w:val="28"/>
          <w:szCs w:val="28"/>
          <w:rtl/>
        </w:rPr>
        <w:t xml:space="preserve">سمی بذلک أخذا من سَکْبِ الماء ، کأنه یسیل فی جریه.</w:t>
      </w:r>
    </w:p>
    <w:p>
      <w:pPr>
        <w:pStyle w:val="Heading4"/>
      </w:pPr>
      <w:bookmarkStart w:id="430" w:name="_Toc115"/>
      <w:r>
        <w:t>(سلب)</w:t>
      </w:r>
      <w:bookmarkEnd w:id="430"/>
    </w:p>
    <w:p>
      <w:pPr>
        <w:pStyle w:val="BookText"/>
      </w:pPr>
      <w:r>
        <w:rPr>
          <w:rFonts w:ascii="Amiri" w:hAnsi="Amiri" w:eastAsia="Amiri" w:cs="Amiri"/>
          <w:lang w:bidi="ar-SA"/>
          <w:color w:val="111111"/>
          <w:sz w:val="28"/>
          <w:szCs w:val="28"/>
          <w:rtl/>
        </w:rPr>
        <w:t xml:space="preserve">فی الحدیث ذکر السَّلَبَ بفتح اللام ، وهو ما یُسْلَبُ من المقتول من ثیاب وسلاح وجبة للحرب ، والجمع « أَسْلَابٌ » کسبب وأسباب ، ومنه « سَلَبْتُهُ ثوبه سَلْباً « من باب قتل : أخذت الثوب منه ، فهو سَلِیبٌ ومَسْلُوبٌ. و « الْأُسْلُوبُ » بضم الهمزة : الطریق والفن ، یقال » هو علی أُسْلُوبٍ من أَسَالِیبَ</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10451_82786"/>
    <w:bookmarkEnd w:id="57"/>
    <w:p>
      <w:pPr>
        <w:pStyle w:val="BookText"/>
      </w:pPr>
      <w:r>
        <w:rPr>
          <w:rFonts w:ascii="Amiri" w:hAnsi="Amiri" w:eastAsia="Amiri" w:cs="Amiri"/>
          <w:lang w:bidi="ar-SA"/>
          <w:color w:val="111111"/>
          <w:sz w:val="28"/>
          <w:szCs w:val="28"/>
          <w:rtl/>
        </w:rPr>
        <w:t xml:space="preserve">القوم « أی علی طریق من طرقهم. والِاسْتِلَابُ : الاختلاس.</w:t>
      </w:r>
    </w:p>
    <w:p>
      <w:pPr>
        <w:pStyle w:val="Heading4"/>
      </w:pPr>
      <w:bookmarkStart w:id="431" w:name="_Toc116"/>
      <w:r>
        <w:t>(سنجب)</w:t>
      </w:r>
      <w:bookmarkEnd w:id="431"/>
    </w:p>
    <w:p>
      <w:pPr>
        <w:pStyle w:val="BookText"/>
      </w:pPr>
      <w:r>
        <w:rPr>
          <w:rFonts w:ascii="Amiri" w:hAnsi="Amiri" w:eastAsia="Amiri" w:cs="Amiri"/>
          <w:lang w:bidi="ar-SA"/>
          <w:color w:val="111111"/>
          <w:sz w:val="28"/>
          <w:szCs w:val="28"/>
          <w:rtl/>
        </w:rPr>
        <w:t xml:space="preserve">فِی الْحَدِیثِ : « السِّنْجَابُ ».</w:t>
      </w:r>
    </w:p>
    <w:p>
      <w:pPr>
        <w:pStyle w:val="BookText"/>
      </w:pPr>
      <w:r>
        <w:rPr>
          <w:rFonts w:ascii="IRNazanin" w:hAnsi="IRNazanin" w:eastAsia="IRNazanin" w:cs="IRNazanin"/>
          <w:lang w:bidi="fa-IR"/>
          <w:color w:val="111111"/>
          <w:sz w:val="28"/>
          <w:szCs w:val="28"/>
          <w:rtl/>
        </w:rPr>
        <w:t xml:space="preserve">وهو علی ما فسر حیوان علی حد الیربوع أکبر من الفأرة شعره فی غایة النعومة ، یتخذ من جلده الفراء یلبسه المتنعمون ، وهو شدید الختل إن أبصر الإنسان صعد الشجرة العالیة ، وهو کثیر فی بلاد الصقالبة والترک ، وأحسن جلوده الأزرق الأملس.</w:t>
      </w:r>
    </w:p>
    <w:p>
      <w:pPr>
        <w:pStyle w:val="Heading4"/>
      </w:pPr>
      <w:bookmarkStart w:id="432" w:name="_Toc117"/>
      <w:r>
        <w:t>(سهب)</w:t>
      </w:r>
      <w:bookmarkEnd w:id="432"/>
    </w:p>
    <w:p>
      <w:pPr>
        <w:pStyle w:val="BookText"/>
      </w:pPr>
      <w:r>
        <w:rPr>
          <w:rFonts w:ascii="Amiri" w:hAnsi="Amiri" w:eastAsia="Amiri" w:cs="Amiri"/>
          <w:lang w:bidi="ar-SA"/>
          <w:color w:val="111111"/>
          <w:sz w:val="28"/>
          <w:szCs w:val="28"/>
          <w:rtl/>
        </w:rPr>
        <w:t xml:space="preserve">فِی الْحَدِیثِ : « ضَرَبَ عَلَی قَلْبِهِ بِالْإِسْهَابِ ».</w:t>
      </w:r>
    </w:p>
    <w:p>
      <w:pPr>
        <w:pStyle w:val="BookText"/>
      </w:pPr>
      <w:r>
        <w:rPr>
          <w:rFonts w:ascii="Amiri" w:hAnsi="Amiri" w:eastAsia="Amiri" w:cs="Amiri"/>
          <w:lang w:bidi="ar-SA"/>
          <w:color w:val="111111"/>
          <w:sz w:val="28"/>
          <w:szCs w:val="28"/>
          <w:rtl/>
        </w:rPr>
        <w:t xml:space="preserve">أی بذهاب العقل ، یقال « أَسْهَبَ » علی ما لم یسم فاعله : إذا ذهب عقله. وأسهب : أکثر وأمعن فی الشیء وأطال ، فهو سَهَبٌ بفتح الهاء. و « أکره أن أکون من الْمُسْهَبِینَ » أی کثیری الکلام. والسَّهَبُ : الأرض الواسعة.</w:t>
      </w:r>
    </w:p>
    <w:p>
      <w:pPr>
        <w:pStyle w:val="Heading4"/>
      </w:pPr>
      <w:bookmarkStart w:id="433" w:name="_Toc118"/>
      <w:r>
        <w:t>(سیب)</w:t>
      </w:r>
      <w:bookmarkEnd w:id="433"/>
    </w:p>
    <w:p>
      <w:pPr>
        <w:pStyle w:val="BookText"/>
      </w:pPr>
      <w:r>
        <w:rPr>
          <w:rFonts w:ascii="IRNazanin" w:hAnsi="IRNazanin" w:eastAsia="IRNazanin" w:cs="IRNazanin"/>
          <w:lang w:bidi="fa-IR"/>
          <w:color w:val="111111"/>
          <w:sz w:val="28"/>
          <w:szCs w:val="28"/>
          <w:rtl/>
        </w:rPr>
        <w:t xml:space="preserve">قوله تعالی : ( وَلا سائِبَةٍ ) [ 5 / 103 ] السَّائِبَةُ هو البعیر الذی یُسَیَّبُ ، کان الرجل یقول : إذا قدمت من سفری أو برئت من مرضی فناقتی سَائِبَةٌ ، فکانت کالبحیرة فی تحریم الانتفاع بها. وفی الحدیث ذکر السَّائِبَةَ ، وهو العبد یعتق ولا یکون لمعتقه علیه ولاء ولا عقل بینهما ولا میراث ، فیضع ماله حیث شاء.</w:t>
      </w:r>
    </w:p>
    <w:p>
      <w:pPr>
        <w:pStyle w:val="BookText"/>
      </w:pPr>
      <w:r>
        <w:rPr>
          <w:rFonts w:ascii="Amiri" w:hAnsi="Amiri" w:eastAsia="Amiri" w:cs="Amiri"/>
          <w:lang w:bidi="ar-SA"/>
          <w:color w:val="111111"/>
          <w:sz w:val="28"/>
          <w:szCs w:val="28"/>
          <w:rtl/>
        </w:rPr>
        <w:t xml:space="preserve">وَفِی حَدِیثِ عَمَّارِ بْنِ أَبِی الْأَحْوَصِ قَالَ : سَأَلْتُ أَبَا جَعْفَرٍ علیه السّلام عَنِ السَّائِبَةِ؟ قَالَ : انْظُرْ فِی الْقُرْآنِ فَمَا کَانَ فِیهِ تَحْرِیرُ رَقَبَةٍ فَذَلِکَ بِإِعْمَارِ السَّائِبَةِ الَّتِی لَا وَلَاءَ لِأَحَدٍ مِنَ الْمُسْلِمِینَ عَلَیْهِ إِلَّا اللهُ عَزَّ وَجَلَّ.</w:t>
      </w:r>
    </w:p>
    <w:p>
      <w:pPr>
        <w:pStyle w:val="BookText"/>
      </w:pPr>
      <w:r>
        <w:rPr>
          <w:rFonts w:ascii="Amiri" w:hAnsi="Amiri" w:eastAsia="Amiri" w:cs="Amiri"/>
          <w:lang w:bidi="ar-SA"/>
          <w:color w:val="111111"/>
          <w:sz w:val="28"/>
          <w:szCs w:val="28"/>
          <w:rtl/>
        </w:rPr>
        <w:t xml:space="preserve">وفِیهِ « سَأَلْتُهُ عَنِ السَّائِبَةِ؟ قَالَ : هُوَ الرَّجُلُ یُعْتِقُ غُلَامَهُ ثُمَّ یَقُولُ لَهُ : اذْهَبْ حَیْثُ شِئْتَ لَیْسَ لِی مِنْ أَمْرِکَ شَیْءٌ وَلَا عَلَی جَرِیرَتِکَ ، وَیُشْهِدُ عَلَی ذَلِکَ شَاهِدَیْنِ ».</w:t>
      </w:r>
    </w:p>
    <w:p>
      <w:pPr>
        <w:pStyle w:val="BookText"/>
      </w:pPr>
      <w:r>
        <w:rPr>
          <w:rFonts w:ascii="Amiri" w:hAnsi="Amiri" w:eastAsia="Amiri" w:cs="Amiri"/>
          <w:lang w:bidi="ar-SA"/>
          <w:color w:val="111111"/>
          <w:sz w:val="28"/>
          <w:szCs w:val="28"/>
          <w:rtl/>
        </w:rPr>
        <w:t xml:space="preserve">و « السَّیْبُ » مصدر سَابَ الماء یَسِیبُ : جری ، فهو سَائِبٌ. وسَیَّبْتُ الدابة : ترکتها تَسِیبُ حیث شاءت. وسَاب الفرس یَسِیبُ سَیَبَاناً : ذهب</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10451_82787"/>
    <w:bookmarkEnd w:id="58"/>
    <w:p>
      <w:pPr>
        <w:pStyle w:val="BookText"/>
      </w:pPr>
      <w:r>
        <w:rPr>
          <w:rFonts w:ascii="Amiri" w:hAnsi="Amiri" w:eastAsia="Amiri" w:cs="Amiri"/>
          <w:lang w:bidi="ar-SA"/>
          <w:color w:val="111111"/>
          <w:sz w:val="28"/>
          <w:szCs w:val="28"/>
          <w:rtl/>
        </w:rPr>
        <w:t xml:space="preserve">علی وجهه. وانْسَابَ الماء : جری بنفسه.</w:t>
      </w:r>
    </w:p>
    <w:p>
      <w:pPr>
        <w:pStyle w:val="BookText"/>
      </w:pPr>
      <w:r>
        <w:rPr>
          <w:rFonts w:ascii="Amiri" w:hAnsi="Amiri" w:eastAsia="Amiri" w:cs="Amiri"/>
          <w:lang w:bidi="ar-SA"/>
          <w:color w:val="111111"/>
          <w:sz w:val="28"/>
          <w:szCs w:val="28"/>
          <w:rtl/>
        </w:rPr>
        <w:t xml:space="preserve">وَفِی دُعَاءِ الِاسْتِسْقَاءِ : « وَاجْعَلْهُ سَیْباً نَافِعاً ».</w:t>
      </w:r>
    </w:p>
    <w:p>
      <w:pPr>
        <w:pStyle w:val="BookText"/>
      </w:pPr>
      <w:r>
        <w:rPr>
          <w:rFonts w:ascii="Amiri" w:hAnsi="Amiri" w:eastAsia="Amiri" w:cs="Amiri"/>
          <w:lang w:bidi="ar-SA"/>
          <w:color w:val="111111"/>
          <w:sz w:val="28"/>
          <w:szCs w:val="28"/>
          <w:rtl/>
        </w:rPr>
        <w:t xml:space="preserve">أی مطرا سَائِباً ، أی جاریا.</w:t>
      </w:r>
    </w:p>
    <w:p>
      <w:pPr>
        <w:pStyle w:val="BookText"/>
      </w:pPr>
      <w:r>
        <w:rPr>
          <w:rFonts w:ascii="Amiri" w:hAnsi="Amiri" w:eastAsia="Amiri" w:cs="Amiri"/>
          <w:lang w:bidi="ar-SA"/>
          <w:color w:val="111111"/>
          <w:sz w:val="28"/>
          <w:szCs w:val="28"/>
          <w:rtl/>
        </w:rPr>
        <w:t xml:space="preserve">وَفِی الْحَدِیثِ : « لِکُلِّ مُؤْمِنٍ حَافِظٌ وَسَائِبٌ ».</w:t>
      </w:r>
    </w:p>
    <w:p>
      <w:pPr>
        <w:pStyle w:val="BookText"/>
      </w:pPr>
      <w:r>
        <w:rPr>
          <w:rFonts w:ascii="IRNazanin" w:hAnsi="IRNazanin" w:eastAsia="IRNazanin" w:cs="IRNazanin"/>
          <w:lang w:bidi="fa-IR"/>
          <w:color w:val="111111"/>
          <w:sz w:val="28"/>
          <w:szCs w:val="28"/>
          <w:rtl/>
        </w:rPr>
        <w:t xml:space="preserve">الحافظ من الولایة ، والَسَّائِبُ هو بشارة من محمد صلی الله علیه و آله یبشر بها المؤمن أین ما کان وحیث ما کان.</w:t>
      </w:r>
    </w:p>
    <w:p>
      <w:pPr>
        <w:pStyle w:val="Heading3"/>
      </w:pPr>
      <w:bookmarkStart w:id="434" w:name="_Toc119"/>
      <w:r>
        <w:t>باب ما أوله الشین</w:t>
      </w:r>
      <w:bookmarkEnd w:id="434"/>
    </w:p>
    <w:p>
      <w:pPr>
        <w:pStyle w:val="Heading4"/>
      </w:pPr>
      <w:bookmarkStart w:id="435" w:name="_Toc120"/>
      <w:r>
        <w:t>(شاب)</w:t>
      </w:r>
      <w:bookmarkEnd w:id="435"/>
    </w:p>
    <w:p>
      <w:pPr>
        <w:pStyle w:val="BookText"/>
      </w:pPr>
      <w:r>
        <w:rPr>
          <w:rFonts w:ascii="Amiri" w:hAnsi="Amiri" w:eastAsia="Amiri" w:cs="Amiri"/>
          <w:lang w:bidi="ar-SA"/>
          <w:color w:val="111111"/>
          <w:sz w:val="28"/>
          <w:szCs w:val="28"/>
          <w:rtl/>
        </w:rPr>
        <w:t xml:space="preserve">« الشَّآبِیبُ » جمع شُؤْبُوبٍ ، وهو الدفعة من المطر وغیره.</w:t>
      </w:r>
    </w:p>
    <w:p>
      <w:pPr>
        <w:pStyle w:val="Heading4"/>
      </w:pPr>
      <w:bookmarkStart w:id="436" w:name="_Toc121"/>
      <w:r>
        <w:t>(شبب)</w:t>
      </w:r>
      <w:bookmarkEnd w:id="436"/>
    </w:p>
    <w:p>
      <w:pPr>
        <w:pStyle w:val="BookText"/>
      </w:pPr>
      <w:r>
        <w:rPr>
          <w:rFonts w:ascii="Amiri" w:hAnsi="Amiri" w:eastAsia="Amiri" w:cs="Amiri"/>
          <w:lang w:bidi="ar-SA"/>
          <w:color w:val="111111"/>
          <w:sz w:val="28"/>
          <w:szCs w:val="28"/>
          <w:rtl/>
        </w:rPr>
        <w:t xml:space="preserve">تکرر فی الحدیث ذکر الشَّبَابَ ، هو کسحاب جمع « شَابٍ » بالتشدید ، وکذلک الشُّبَّانُ کفرسان ، والأنثی شَابَّةٌ ، والجمع شَوَابُ کدابة ودواب. و « شَبَ الصبی « من باب ضرب شَبَاباً وشَبِیبَةً فهو شَابٌ ، وذلک سن قبل الکهولة.</w:t>
      </w:r>
    </w:p>
    <w:p>
      <w:pPr>
        <w:pStyle w:val="BookText"/>
      </w:pPr>
      <w:r>
        <w:rPr>
          <w:rFonts w:ascii="Amiri" w:hAnsi="Amiri" w:eastAsia="Amiri" w:cs="Amiri"/>
          <w:lang w:bidi="ar-SA"/>
          <w:color w:val="111111"/>
          <w:sz w:val="28"/>
          <w:szCs w:val="28"/>
          <w:rtl/>
        </w:rPr>
        <w:t xml:space="preserve">وَفِی الْحَدِیثِ : « ابْنُ ثَلَاثِینَ سَنَةً یُسَمَّی شَابّاً ».</w:t>
      </w:r>
    </w:p>
    <w:p>
      <w:pPr>
        <w:pStyle w:val="BookText"/>
      </w:pPr>
      <w:r>
        <w:rPr>
          <w:rFonts w:ascii="IRNazanin" w:hAnsi="IRNazanin" w:eastAsia="IRNazanin" w:cs="IRNazanin"/>
          <w:lang w:bidi="fa-IR"/>
          <w:color w:val="111111"/>
          <w:sz w:val="28"/>
          <w:szCs w:val="28"/>
          <w:rtl/>
        </w:rPr>
        <w:t xml:space="preserve">« والشِّبَابُ » ککتاب نشاط الفرس ورفع یدیه جمیعا. والشَّبُ : شیء یشبه الزاج ، وعن الأزهری الشَّبُ من الجواهر التی أنبتها الله تعالی فی الأرض یدبغ به یشبه الزاج ، وعن المطرزی قولهم « یدبغ بِالشَّبِ » بالباء الموحدة تصحیف لأنه صباغ والصباغ لا یدبغ به لکنهم صحفوه » من الشَّثِّ « بالثاء المثلثة وهو شجر مثل التفاح الصغار وورقه کورق الخلاف یدبغ به. وشَبَّبْتُ النار : أوقدتها. وشَبَبٌ یجاوبه : ابتدأ فی جوابه ، من تَشْبِیبِ الکتب وهو الابتداء بها والأخذ فیها ، ولیس من تَشْبِیبِ النساء فی الشعر أعنی ترقیقه بذکر النساء یقال « شَبَّبَ الشاعر بفلانة » قال فیها الغزل وعرض بحبها ، وشَبَّبَ قصیدته : حسنها وزینها بذکر النساء.</w:t>
      </w:r>
    </w:p>
    <w:p>
      <w:pPr>
        <w:pStyle w:val="Heading4"/>
      </w:pPr>
      <w:bookmarkStart w:id="437" w:name="_Toc122"/>
      <w:r>
        <w:t>(شجب)</w:t>
      </w:r>
      <w:bookmarkEnd w:id="437"/>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10451_82788"/>
    <w:bookmarkEnd w:id="59"/>
    <w:p>
      <w:pPr>
        <w:pStyle w:val="BookText"/>
      </w:pPr>
      <w:r>
        <w:rPr>
          <w:rFonts w:ascii="Amiri" w:hAnsi="Amiri" w:eastAsia="Amiri" w:cs="Amiri"/>
          <w:lang w:bidi="ar-SA"/>
          <w:color w:val="111111"/>
          <w:sz w:val="28"/>
          <w:szCs w:val="28"/>
          <w:rtl/>
        </w:rPr>
        <w:t xml:space="preserve">فی الحدیث ذکر الْمِشْجَبَ ، هو بکسر المیم خشبات تضم رءوسها وتفرج قوائمها یلقی علیها الثیاب وتعلق علیها الأسقیة لتبرید الماء ، وهو من « تشاجب الأمر » إذا اختلط. ومنه حَدِیثُ جَابِرٍ : « وَثَوْبُهُ عَلَی الْمِشْجَبِ ».</w:t>
      </w:r>
    </w:p>
    <w:p>
      <w:pPr>
        <w:pStyle w:val="BookText"/>
      </w:pPr>
      <w:r>
        <w:rPr>
          <w:rFonts w:ascii="Amiri" w:hAnsi="Amiri" w:eastAsia="Amiri" w:cs="Amiri"/>
          <w:lang w:bidi="ar-SA"/>
          <w:color w:val="111111"/>
          <w:sz w:val="28"/>
          <w:szCs w:val="28"/>
          <w:rtl/>
        </w:rPr>
        <w:t xml:space="preserve">وشَجِبَ کتعب یَشْجَبُ. إذا حزن أو هلک. وشَجَبَ یَشْجُبُ بالضم فهو شَاجِبٌ : أی هالک. وشَجَبَهُ الله : أهلکه. وشَجَبَهُ أیضا : شغله.</w:t>
      </w:r>
    </w:p>
    <w:p>
      <w:pPr>
        <w:pStyle w:val="BookText"/>
      </w:pPr>
      <w:r>
        <w:rPr>
          <w:rFonts w:ascii="Amiri" w:hAnsi="Amiri" w:eastAsia="Amiri" w:cs="Amiri"/>
          <w:lang w:bidi="ar-SA"/>
          <w:color w:val="111111"/>
          <w:sz w:val="28"/>
          <w:szCs w:val="28"/>
          <w:rtl/>
        </w:rPr>
        <w:t xml:space="preserve">وَفِی الْخَبَرِ : « الْمَجَالِسُ ثَلَاثَةَ : سَالِمٌ ، وَغَانِمٌ ، وَشَاجِبٌ ».</w:t>
      </w:r>
    </w:p>
    <w:p>
      <w:pPr>
        <w:pStyle w:val="BookText"/>
      </w:pPr>
      <w:r>
        <w:rPr>
          <w:rFonts w:ascii="IRNazanin" w:hAnsi="IRNazanin" w:eastAsia="IRNazanin" w:cs="IRNazanin"/>
          <w:lang w:bidi="fa-IR"/>
          <w:color w:val="111111"/>
          <w:sz w:val="28"/>
          <w:szCs w:val="28"/>
          <w:rtl/>
        </w:rPr>
        <w:t xml:space="preserve">بالجیم أی هالک. والمعنی إما سالم من الإثم أو غانم بالأجر أو هالک بالإثم والشَّاجِبُ : الناطق بالخناء المعین علی الظلم.</w:t>
      </w:r>
    </w:p>
    <w:p>
      <w:pPr>
        <w:pStyle w:val="Heading4"/>
      </w:pPr>
      <w:bookmarkStart w:id="438" w:name="_Toc123"/>
      <w:r>
        <w:t>(شحب)</w:t>
      </w:r>
      <w:bookmarkEnd w:id="438"/>
    </w:p>
    <w:p>
      <w:pPr>
        <w:pStyle w:val="BookText"/>
      </w:pPr>
      <w:r>
        <w:rPr>
          <w:rFonts w:ascii="Amiri" w:hAnsi="Amiri" w:eastAsia="Amiri" w:cs="Amiri"/>
          <w:lang w:bidi="ar-SA"/>
          <w:color w:val="111111"/>
          <w:sz w:val="28"/>
          <w:szCs w:val="28"/>
          <w:rtl/>
        </w:rPr>
        <w:t xml:space="preserve">فِی الْحَدِیثِ : « شِیعَتُنَا الشَّاحِبُونَ ».</w:t>
      </w:r>
    </w:p>
    <w:p>
      <w:pPr>
        <w:pStyle w:val="BookText"/>
      </w:pPr>
      <w:r>
        <w:rPr>
          <w:rFonts w:ascii="Amiri" w:hAnsi="Amiri" w:eastAsia="Amiri" w:cs="Amiri"/>
          <w:lang w:bidi="ar-SA"/>
          <w:color w:val="111111"/>
          <w:sz w:val="28"/>
          <w:szCs w:val="28"/>
          <w:rtl/>
        </w:rPr>
        <w:t xml:space="preserve">جمع شَاحِبٍ ، وهو المتغیر اللون لعارض أو مرض أو سفر أو نحو ذلک ، من شَحَبَ جسمه یَشْحَبُ ، بالضم شُحُوباً : إذا تغیر ومنه قَوْلُهُ علیه السّلام : « لَا تُلْفِی الْمُؤْمِنَ إِلَّا شَاحِبَ اللَّوْنِ ».</w:t>
      </w:r>
    </w:p>
    <w:p>
      <w:pPr>
        <w:pStyle w:val="BookText"/>
      </w:pPr>
      <w:r>
        <w:rPr>
          <w:rFonts w:ascii="Amiri" w:hAnsi="Amiri" w:eastAsia="Amiri" w:cs="Amiri"/>
          <w:lang w:bidi="ar-SA"/>
          <w:color w:val="111111"/>
          <w:sz w:val="28"/>
          <w:szCs w:val="28"/>
          <w:rtl/>
        </w:rPr>
        <w:t xml:space="preserve">الشُّحُوبُ من آثار الخوف وقلة المأکل والتنعم.</w:t>
      </w:r>
    </w:p>
    <w:p>
      <w:pPr>
        <w:pStyle w:val="Heading4"/>
      </w:pPr>
      <w:bookmarkStart w:id="439" w:name="_Toc124"/>
      <w:r>
        <w:t>(شخب)</w:t>
      </w:r>
      <w:bookmarkEnd w:id="439"/>
    </w:p>
    <w:p>
      <w:pPr>
        <w:pStyle w:val="BookText"/>
      </w:pPr>
      <w:r>
        <w:rPr>
          <w:rFonts w:ascii="Amiri" w:hAnsi="Amiri" w:eastAsia="Amiri" w:cs="Amiri"/>
          <w:lang w:bidi="ar-SA"/>
          <w:color w:val="111111"/>
          <w:sz w:val="28"/>
          <w:szCs w:val="28"/>
          <w:rtl/>
        </w:rPr>
        <w:t xml:space="preserve">فِی الْحَدِیثِ : « فَلَمَّا انْقَطَعَ شُخْبُ الْبَوْلِ ».</w:t>
      </w:r>
    </w:p>
    <w:p>
      <w:pPr>
        <w:pStyle w:val="BookText"/>
      </w:pPr>
      <w:r>
        <w:rPr>
          <w:rFonts w:ascii="Amiri" w:hAnsi="Amiri" w:eastAsia="Amiri" w:cs="Amiri"/>
          <w:lang w:bidi="ar-SA"/>
          <w:color w:val="111111"/>
          <w:sz w:val="28"/>
          <w:szCs w:val="28"/>
          <w:rtl/>
        </w:rPr>
        <w:t xml:space="preserve">هو بالضم : أی جریانه ، وبالفتح المصدر ، یقال : شَخَبَتْ أوداج القتیل شَخْباً من باب قتل ونفع : جرت وسالت ، وأصل الشَّخْبُ ما خرج من تحت ید الحالب عند کل غمزة وعصرة لضرع الشاة ونحوها. وفِیهِ « یُبْعَثُ الشَّهِیدُ وَجُرْحُهُ یَشْخُبُ دَماً ».</w:t>
      </w:r>
    </w:p>
    <w:p>
      <w:pPr>
        <w:pStyle w:val="BookText"/>
      </w:pPr>
      <w:r>
        <w:rPr>
          <w:rFonts w:ascii="Amiri" w:hAnsi="Amiri" w:eastAsia="Amiri" w:cs="Amiri"/>
          <w:lang w:bidi="ar-SA"/>
          <w:color w:val="111111"/>
          <w:sz w:val="28"/>
          <w:szCs w:val="28"/>
          <w:rtl/>
        </w:rPr>
        <w:t xml:space="preserve">أی یسیل ویجری ،ومثله « أَوْدَاجُ الشَّاةِ تَشْخُبُ دَماً ».</w:t>
      </w:r>
    </w:p>
    <w:p>
      <w:pPr>
        <w:pStyle w:val="Heading4"/>
      </w:pPr>
      <w:bookmarkStart w:id="440" w:name="_Toc125"/>
      <w:r>
        <w:t>(شذب)</w:t>
      </w:r>
      <w:bookmarkEnd w:id="440"/>
    </w:p>
    <w:p>
      <w:pPr>
        <w:pStyle w:val="BookText"/>
      </w:pPr>
      <w:r>
        <w:rPr>
          <w:rFonts w:ascii="Amiri" w:hAnsi="Amiri" w:eastAsia="Amiri" w:cs="Amiri"/>
          <w:lang w:bidi="ar-SA"/>
          <w:color w:val="111111"/>
          <w:sz w:val="28"/>
          <w:szCs w:val="28"/>
          <w:rtl/>
        </w:rPr>
        <w:t xml:space="preserve">فِی وَصْفِهِ صلی الله علیه و آله : « أَقْصَرُ مِنَ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10451_82789"/>
    <w:bookmarkEnd w:id="60"/>
    <w:p>
      <w:pPr>
        <w:pStyle w:val="BookText"/>
      </w:pPr>
      <w:r>
        <w:rPr>
          <w:rFonts w:ascii="Amiri" w:hAnsi="Amiri" w:eastAsia="Amiri" w:cs="Amiri"/>
          <w:lang w:bidi="ar-SA"/>
          <w:color w:val="111111"/>
          <w:sz w:val="28"/>
          <w:szCs w:val="28"/>
          <w:rtl/>
        </w:rPr>
        <w:t xml:space="preserve">الْمُشَذَّبِ »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بضم میم وشین وذال معجمتین : الطویل ، وأصله من النخلة الطویلة التی شُذِّبَ عنها جریدها ، أی قطع. ومثله الفرس الْمُشَذَّبُ. و « الشَّذَبُ » بالتحریک ما یقطع من أغصان الشجرة المتفرقة. وقیل « الشَّذَبُ » الشوک والقشر. والشَّاذِبُ : المتنحی عن وطنه. ورجل شَذِبُ العروق أی ظاهر العروق.</w:t>
      </w:r>
    </w:p>
    <w:p>
      <w:pPr>
        <w:pStyle w:val="Heading4"/>
      </w:pPr>
      <w:bookmarkStart w:id="441" w:name="_Toc126"/>
      <w:r>
        <w:t>(شرب)</w:t>
      </w:r>
      <w:bookmarkEnd w:id="441"/>
    </w:p>
    <w:p>
      <w:pPr>
        <w:pStyle w:val="BookText"/>
      </w:pPr>
      <w:r>
        <w:rPr>
          <w:rFonts w:ascii="Amiri" w:hAnsi="Amiri" w:eastAsia="Amiri" w:cs="Amiri"/>
          <w:lang w:bidi="ar-SA"/>
          <w:color w:val="111111"/>
          <w:sz w:val="28"/>
          <w:szCs w:val="28"/>
          <w:rtl/>
        </w:rPr>
        <w:t xml:space="preserve">قوله تعالی : ( وَأُشْرِبُوا فِی قُلُوبِهِمُ الْعِجْلَ ) [ 2 / 93 ] أی حب العجل ، أی خالط قلوبهم ، من قولهم : « أُشْرِبَ فلان حب فلان » أی خالط قلبه. و « أُشْرِبَ قلبه « أی حل محل الشراب واختلط کما یختلط الصبغ بالثوب. قوله : ( فَشَرِبُوا مِنْهُ ) [ 2 / 249 ] أی کرعوا من النهر بأفواههم ( إِلَّا قَلِیلاً ) ، وقرئ أیضا بالرفع علی إبداله من الموجب علی معنی لم یکونوا منه بدلیل ( فَمَنْ شَرِبَ مِنْهُ فَلَیْسَ مِنِّی ) ، وقیل قلیلٌ مبتدأ حذف خبره ، أی لم یَشْرَبُوا. قوله : ( لَها شِرْبٌ وَلَکُمْ شِرْبُ یَوْمٍ مَعْلُومٍ ) [ 26 / 155 ] الشِّرْبُ بالکسر الحظ والنصیب من الماء. ومنه الْحَدِیثُ الرَّجُلُ یَکُونُ لَهُ شِرْبٌ مَعَ الْقَوْمِ فِی قَنَاتِهِمْ.</w:t>
      </w:r>
    </w:p>
    <w:p>
      <w:pPr>
        <w:pStyle w:val="BookText"/>
      </w:pPr>
      <w:r>
        <w:rPr>
          <w:rFonts w:ascii="Amiri" w:hAnsi="Amiri" w:eastAsia="Amiri" w:cs="Amiri"/>
          <w:lang w:bidi="ar-SA"/>
          <w:color w:val="111111"/>
          <w:sz w:val="28"/>
          <w:szCs w:val="28"/>
          <w:rtl/>
        </w:rPr>
        <w:t xml:space="preserve">أی نصیب من ماء القنات. قوله : ( وَلَهُمْ فِیها مَنافِعُ وَمَشارِبُ ) [36 / 73 ] جمع « مَشْرَبٍ » وهو موضع الشُّرْبِ ، أو الْمِشْرَبِ بالکسر.</w:t>
      </w:r>
    </w:p>
    <w:p>
      <w:pPr>
        <w:pStyle w:val="BookText"/>
      </w:pPr>
      <w:r>
        <w:rPr>
          <w:rFonts w:ascii="Amiri" w:hAnsi="Amiri" w:eastAsia="Amiri" w:cs="Amiri"/>
          <w:lang w:bidi="ar-SA"/>
          <w:color w:val="111111"/>
          <w:sz w:val="28"/>
          <w:szCs w:val="28"/>
          <w:rtl/>
        </w:rPr>
        <w:t xml:space="preserve">وَفِی الْحَدِیثِ : « أَیَّامَ التَّشْرِیقِ إِلَّا قَلِیلاً إِنَّهَا أَیَّامُ أَکْلٍ وَشُرْبٍ ».</w:t>
      </w:r>
    </w:p>
    <w:p>
      <w:pPr>
        <w:pStyle w:val="BookText"/>
      </w:pPr>
      <w:r>
        <w:rPr>
          <w:rFonts w:ascii="Amiri" w:hAnsi="Amiri" w:eastAsia="Amiri" w:cs="Amiri"/>
          <w:lang w:bidi="ar-SA"/>
          <w:color w:val="111111"/>
          <w:sz w:val="28"/>
          <w:szCs w:val="28"/>
          <w:rtl/>
        </w:rPr>
        <w:t xml:space="preserve">یروی بالفتح والضم ، وهما بمعنی ، والفتح أقل ، وبها قرأ أبو عمرو. و ( شُرْبَ الْهِیمِ ) [ 56 / 55 ] یرید هی أیام لا یجوز صومها. والشَّرَابُ : ما یُشْرَبُ من المائعات وشَرِبْتُهُ شُرْباً بالفتح والضم ، والفاعل « شَارِبٌ » والجمع « شَارِبُونَ ». والشَّارِبُ : الشعر الذی یسیل علی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الفم ، والجمع « شَوَارِبُ ». وقد تکرر فی الحدیث. والشَّرْبَةُ من الماء : ما یُشْرَبُ به ، والمرة الواحدة من الشُّرْبِ ، ورجل أکلة کهمزة کثیر الأکل والشرب. وفلان یَشْرَبُ الخمر : أی یُکثر شُرْبَهَا ، فإن أصل الشُّرْبِ کل حین.</w:t>
      </w:r>
    </w:p>
    <w:p>
      <w:pPr>
        <w:pStyle w:val="BookText"/>
      </w:pPr>
      <w:r>
        <w:rPr>
          <w:rFonts w:ascii="Amiri" w:hAnsi="Amiri" w:eastAsia="Amiri" w:cs="Amiri"/>
          <w:lang w:bidi="ar-SA"/>
          <w:color w:val="111111"/>
          <w:sz w:val="28"/>
          <w:szCs w:val="28"/>
          <w:rtl/>
        </w:rPr>
        <w:t xml:space="preserve">وَفِی الْحَدِیثِ : « نُهِیَ عَنِ الشُّرْبِ قَائِماً »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قیل هو للتنزیه لأن أعضاء القائم لیست مطمئنة ساکنة ، فربما انحرف الماء عن موضعه المعلوم من المعدة فیؤذی. وما رُوِیَ مِنْ أَنَّهُ علیه السّلام شَرِبَ مَاءَ زَمْزَمَ قَائِماً.</w:t>
      </w:r>
    </w:p>
    <w:p>
      <w:pPr>
        <w:pStyle w:val="BookText"/>
      </w:pPr>
      <w:r>
        <w:rPr>
          <w:rFonts w:ascii="Amiri" w:hAnsi="Amiri" w:eastAsia="Amiri" w:cs="Amiri"/>
          <w:lang w:bidi="ar-SA"/>
          <w:color w:val="111111"/>
          <w:sz w:val="28"/>
          <w:szCs w:val="28"/>
          <w:rtl/>
        </w:rPr>
        <w:t xml:space="preserve">فلبیان الجواز ، أو لأنه لم یجد للقعود موضعا للازدحام أو ابتلال المکان - انتهی. وحاصله الحکم بکراهة الشرب قائما مطلقا للعلة المذکورة ، وحمل ما ینافیه علی بیان الجواز والضرورة وفیه بحث فإن التأویل المذکور بعید فیما رُوِیَ أَنَّ أَمِیرَ الْمُؤْمِنِینَ علیه السّلام کَانَ یَشْرَبُ الْمَاءَ وَهُوَ قَائِمٌ </w:t>
      </w:r>
      <w:r>
        <w:rPr>
          <w:rStyle w:val="FootnoteReference"/>
        </w:rPr>
        <w:footnoteReference w:id="101"/>
      </w:r>
      <w:r>
        <w:rPr>
          <w:rFonts w:ascii="Amiri" w:hAnsi="Amiri" w:eastAsia="Amiri" w:cs="Amiri"/>
          <w:lang w:bidi="ar-SA"/>
          <w:color w:val="111111"/>
          <w:sz w:val="28"/>
          <w:szCs w:val="28"/>
          <w:rtl/>
        </w:rPr>
        <w:t xml:space="preserve">، وَأَنَّهُ علیه السّلام تَوَضَّأَ ثُمَ شَرِبَ مِنْ فَضْلِ طَهُورِهِ قَائِماً ثُمَّ الْتَفَتَ إِلَی الْحُسَیْنِ علیه السّلام وَقَالَ : یَا بُنَیَّ إِنِّی رَأَیْتُ جَدَّکَ رَسُولَ اللهِ صلی الله علیه و آله صَنَعَ هَکَذَا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رُوِیَ عَنْ عَمْرِو بْنِ أَبِی الْمِقْدَامِ قَالَ : کُنْتُ عِنْدَ أَبِی جَعْفَرٍ علیه السّلام أَنَا وَأَبِی فَأُتِیَ بِقَدَحٍ مِنْ خَزَفٍ فِیهِ مَاءٌ فَشَرِبَ وَهُوَ قَائِمٌ ، [ ثُمَّ نَاوَلَهُ أَبِی فَشَرِبَ مِنْهُ وَهُوَ قَائِمٌ ] ثُمَّ نَاوَلَنِیهِ فَشَرِبْتُ مِنْهُ وَأَنَا قَائِمٌ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والتعلیل منقوض بما رُوِیَ عَنْ أَبِی عَبْدِ اللهِ علیه السلام أَنَّهُ قَالَ : « الشُّرْبُ قَائِماً أَقْوَی لَکَ وَأَصَحُّ »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الوجه فی الجمع تقیید النهی المطلق بعد جعله للتنزیه بما إذا کان الشرب فی اللیل ، وتقیید</w:t>
      </w:r>
    </w:p>
    <w:p>
      <w:pPr>
        <w:pStyle w:val="BookText"/>
      </w:pPr>
      <w:r>
        <w:rPr>
          <w:rFonts w:ascii="Amiri" w:hAnsi="Amiri" w:eastAsia="Amiri" w:cs="Amiri"/>
          <w:lang w:bidi="ar-SA"/>
          <w:color w:val="111111"/>
          <w:sz w:val="28"/>
          <w:szCs w:val="28"/>
          <w:rtl/>
        </w:rPr>
        <w:t xml:space="preserve">قَوْلُهُ : « الشُّرْبُ قَائِماً أَقْوَی لَکَ وَأَصَحُّ ».</w:t>
      </w:r>
    </w:p>
    <w:p>
      <w:pPr>
        <w:pStyle w:val="BookText"/>
      </w:pPr>
      <w:r>
        <w:rPr>
          <w:rFonts w:ascii="Amiri" w:hAnsi="Amiri" w:eastAsia="Amiri" w:cs="Amiri"/>
          <w:lang w:bidi="ar-SA"/>
          <w:color w:val="111111"/>
          <w:sz w:val="28"/>
          <w:szCs w:val="28"/>
          <w:rtl/>
        </w:rPr>
        <w:t xml:space="preserve">بما إذا کان الشرب فی النهار ، یدل علی هذا التفصیل ما رُوِیَ عَنْ أَبِی عَبْدِ اللهِ علیه السّلام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1" w:name="pg10451_82791"/>
    <w:bookmarkEnd w:id="61"/>
    <w:p>
      <w:pPr>
        <w:pStyle w:val="BookText"/>
      </w:pPr>
      <w:r>
        <w:rPr>
          <w:rFonts w:ascii="Amiri" w:hAnsi="Amiri" w:eastAsia="Amiri" w:cs="Amiri"/>
          <w:lang w:bidi="ar-SA"/>
          <w:color w:val="111111"/>
          <w:sz w:val="28"/>
          <w:szCs w:val="28"/>
          <w:rtl/>
        </w:rPr>
        <w:t xml:space="preserve">قَالَ : شُرْبُ الْمَاءِ مِنْ قِیَامٍ بِاللَّیْلِ یُورِثُ الْمَاءَ الْأَصْفَرَ »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وَصْفِهِ صلی الله علیه و آله : « أَبْیَضَ مُشْرَبَ حُمْرَةً ».</w:t>
      </w:r>
    </w:p>
    <w:p>
      <w:pPr>
        <w:pStyle w:val="BookText"/>
      </w:pPr>
      <w:r>
        <w:rPr>
          <w:rFonts w:ascii="IRNazanin" w:hAnsi="IRNazanin" w:eastAsia="IRNazanin" w:cs="IRNazanin"/>
          <w:lang w:bidi="fa-IR"/>
          <w:color w:val="111111"/>
          <w:sz w:val="28"/>
          <w:szCs w:val="28"/>
          <w:rtl/>
        </w:rPr>
        <w:t xml:space="preserve">بالتخفیف ، وإذا شددت فللتکثیر والمبالغة. و « الْمَشْرَبَةُ » بفتح المیم وفتح الراء وضمها : الغرفة. ومنه « مَشْرَبَةُ أم إبراهیم علیه السّلام » ، وإنما سمیت بذلک لأن إبراهیم بن النبی صلی الله علیه و آله ولدته أمه فیها وتعلقت حین ضربها المخاض بخشبة من خشب تلک الْمَشْرَبَةِ ، وقد ذرعت من القبلة إلی الشمال أحد عشر ذراعا. والْإِشْرَابُ : خلط لون بلون کأن أحد اللونین سقی اللون الآخر.</w:t>
      </w:r>
    </w:p>
    <w:p>
      <w:pPr>
        <w:pStyle w:val="Heading4"/>
      </w:pPr>
      <w:bookmarkStart w:id="442" w:name="_Toc127"/>
      <w:r>
        <w:t>(شطب)</w:t>
      </w:r>
      <w:bookmarkEnd w:id="442"/>
    </w:p>
    <w:p>
      <w:pPr>
        <w:pStyle w:val="BookText"/>
      </w:pPr>
      <w:r>
        <w:rPr>
          <w:rFonts w:ascii="Amiri" w:hAnsi="Amiri" w:eastAsia="Amiri" w:cs="Amiri"/>
          <w:lang w:bidi="ar-SA"/>
          <w:color w:val="111111"/>
          <w:sz w:val="28"/>
          <w:szCs w:val="28"/>
          <w:rtl/>
        </w:rPr>
        <w:t xml:space="preserve">« الشَّطْبَةُ » کتمرة : سعفة النخل الخضراء ، والجمع « شَطْبٌ » کتمر.</w:t>
      </w:r>
    </w:p>
    <w:p>
      <w:pPr>
        <w:pStyle w:val="Heading4"/>
      </w:pPr>
      <w:bookmarkStart w:id="443" w:name="_Toc128"/>
      <w:r>
        <w:t>(شعب)</w:t>
      </w:r>
      <w:bookmarkEnd w:id="443"/>
    </w:p>
    <w:p>
      <w:pPr>
        <w:pStyle w:val="BookText"/>
      </w:pPr>
      <w:r>
        <w:rPr>
          <w:rFonts w:ascii="IRNazanin" w:hAnsi="IRNazanin" w:eastAsia="IRNazanin" w:cs="IRNazanin"/>
          <w:lang w:bidi="fa-IR"/>
          <w:color w:val="111111"/>
          <w:sz w:val="28"/>
          <w:szCs w:val="28"/>
          <w:rtl/>
        </w:rPr>
        <w:t xml:space="preserve">قوله تعالی : ( شُعُوباً وَقَبائِلَ ) [ 49 / 13 ] الشُّعُوبُ : أعظم القبائل ، واحدها « شَعْبٌ » کفلس وفلوس ، ثم القبائل واحدها قبیلة ، ثم العمائر واحدها عمارة ، ثم البطون واحدها بطن ، ثم الأفخاذ واحدها فخذ ، ثم الفصائل واحدها فصیلة ، ثم العشائر واحدها عشیرة ، ولیس بعد العشیرة حی یوصف. فَالشَّعْبُ هو النسب الأول کعدنان ، وخزیمة وکنانة قبیلة ، وقریش عمارة ، وقصی بطن ، وهاشم فخذ. وقیل الشُّعُوبُ من العجم کالقبائل من العرب. قوله : ( أَخاهُمْ شُعَیْباً ) [ 7 / 85 ]</w:t>
      </w:r>
    </w:p>
    <w:p>
      <w:pPr>
        <w:pStyle w:val="BookText"/>
      </w:pPr>
      <w:r>
        <w:rPr>
          <w:rFonts w:ascii="Amiri" w:hAnsi="Amiri" w:eastAsia="Amiri" w:cs="Amiri"/>
          <w:lang w:bidi="ar-SA"/>
          <w:color w:val="111111"/>
          <w:sz w:val="28"/>
          <w:szCs w:val="28"/>
          <w:rtl/>
        </w:rPr>
        <w:t xml:space="preserve">قِیلَ هُوَ ابْنُ میکد بْنِ یشخرة بْنِ مَدْیَنَ ، وَکَانَ یُقَالُ لَهُ خَطِیبُ الْأَنْبِیَاءِ لِحُسْنِ مُرَاجَعَتِهِ قَوْمَهُ.</w:t>
      </w:r>
    </w:p>
    <w:p>
      <w:pPr>
        <w:pStyle w:val="BookText"/>
      </w:pPr>
      <w:r>
        <w:rPr>
          <w:rFonts w:ascii="Amiri" w:hAnsi="Amiri" w:eastAsia="Amiri" w:cs="Amiri"/>
          <w:lang w:bidi="ar-SA"/>
          <w:color w:val="111111"/>
          <w:sz w:val="28"/>
          <w:szCs w:val="28"/>
          <w:rtl/>
        </w:rPr>
        <w:t xml:space="preserve">رُوِیَ أَنَ شُعَیْباً بُعِثَ لِأُمَّتَیْنِ أَصْحَابِ مَدْیَنَ وَأَصْحَابِ الْأَیْکَةِ ، فَأُهْلِکَتْ مَدْیَنُ بِصَیْحَةِ جَبْرَئِیلَ علیه السّلام وَأَصْحَابُ الْأَیْکَةِ بِعَذَابِ یَوْمِ الظُّلَّةِ.</w:t>
      </w:r>
    </w:p>
    <w:p>
      <w:pPr>
        <w:pStyle w:val="BookText"/>
      </w:pPr>
      <w:r>
        <w:rPr>
          <w:rFonts w:ascii="Amiri" w:hAnsi="Amiri" w:eastAsia="Amiri" w:cs="Amiri"/>
          <w:lang w:bidi="ar-SA"/>
          <w:color w:val="111111"/>
          <w:sz w:val="28"/>
          <w:szCs w:val="28"/>
          <w:rtl/>
        </w:rPr>
        <w:t xml:space="preserve">قِیلَ عَاشَ شُعَیْبٌ دَهْراً طَوِیلاً وَتَزَوَّجَ بِنْتَ لُوطٍ.</w:t>
      </w:r>
    </w:p>
    <w:p>
      <w:pPr>
        <w:pStyle w:val="BookText"/>
      </w:pPr>
      <w:r>
        <w:rPr>
          <w:rFonts w:ascii="Amiri" w:hAnsi="Amiri" w:eastAsia="Amiri" w:cs="Amiri"/>
          <w:lang w:bidi="ar-SA"/>
          <w:color w:val="111111"/>
          <w:sz w:val="28"/>
          <w:szCs w:val="28"/>
          <w:rtl/>
        </w:rPr>
        <w:t xml:space="preserve">قوله : ( ظِلٍّ ذِی ثَلاثِ شُعَبٍ ) [ 77 /30 ] أی یَتَشَعَّبُ لعظمه ثلاث شُعَبٍ : شُعْبَةٌ من فوقهم ، وشُعْبَةٌ إلی أیمانهم ، وشُعْبَةٌ عن شمائلهم.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الْحَدِیثِ : « لَا تَحْمِلِ النَّاسَ عَلَی کَاهِلِکَ فَیَصْدَعَ شُعَبَ کَاهِلِکَ ».</w:t>
      </w:r>
    </w:p>
    <w:p>
      <w:pPr>
        <w:pStyle w:val="BookText"/>
      </w:pPr>
      <w:r>
        <w:rPr>
          <w:rFonts w:ascii="Amiri" w:hAnsi="Amiri" w:eastAsia="Amiri" w:cs="Amiri"/>
          <w:lang w:bidi="ar-SA"/>
          <w:color w:val="111111"/>
          <w:sz w:val="28"/>
          <w:szCs w:val="28"/>
          <w:rtl/>
        </w:rPr>
        <w:t xml:space="preserve">هو بالتحریک : ما بین المنکبین. وفِیهِ : « مَاتَتْ خَدِیجَةُ حِینَ خَرَجَ رَسُولُ اللهِ صلی الله علیه و آله مِنَ الشِّعْبِ ».</w:t>
      </w:r>
    </w:p>
    <w:p>
      <w:pPr>
        <w:pStyle w:val="BookText"/>
      </w:pPr>
      <w:r>
        <w:rPr>
          <w:rFonts w:ascii="Amiri" w:hAnsi="Amiri" w:eastAsia="Amiri" w:cs="Amiri"/>
          <w:lang w:bidi="ar-SA"/>
          <w:color w:val="111111"/>
          <w:sz w:val="28"/>
          <w:szCs w:val="28"/>
          <w:rtl/>
        </w:rPr>
        <w:t xml:space="preserve">هو بالکسر الطریق فی الجبل ، والجمع « شِعَابٌ » ککتاب. و « شِعْبُ أبی طالب » </w:t>
      </w:r>
      <w:r>
        <w:rPr>
          <w:rStyle w:val="FootnoteReference"/>
        </w:rPr>
        <w:footnoteReference w:id="106"/>
      </w:r>
      <w:r>
        <w:rPr>
          <w:rFonts w:ascii="IRNazanin" w:hAnsi="IRNazanin" w:eastAsia="IRNazanin" w:cs="IRNazanin"/>
          <w:lang w:bidi="fa-IR"/>
          <w:color w:val="111111"/>
          <w:sz w:val="28"/>
          <w:szCs w:val="28"/>
          <w:rtl/>
        </w:rPr>
        <w:t xml:space="preserve">بمکة مکان مولد النبی صلی الله علیه و آله . و « شِعْبُ الدب » </w:t>
      </w:r>
      <w:r>
        <w:rPr>
          <w:rStyle w:val="FootnoteReference"/>
        </w:rPr>
        <w:footnoteReference w:id="107"/>
      </w:r>
      <w:r>
        <w:rPr>
          <w:rFonts w:ascii="IRNazanin" w:hAnsi="IRNazanin" w:eastAsia="IRNazanin" w:cs="IRNazanin"/>
          <w:lang w:bidi="fa-IR"/>
          <w:color w:val="111111"/>
          <w:sz w:val="28"/>
          <w:szCs w:val="28"/>
          <w:rtl/>
        </w:rPr>
        <w:t xml:space="preserve">أیضا بمکة وأنت خارج إلی منی. و « الْمَشْعَبُ » کمذهب : الطریق. ومنه قول الکمیت :</w:t>
      </w:r>
    </w:p>
    <w:p>
      <w:pPr>
        <w:pStyle w:val="BookText"/>
      </w:pPr>
      <w:r>
        <w:rPr>
          <w:rFonts w:ascii="IRNazanin" w:hAnsi="IRNazanin" w:eastAsia="IRNazanin" w:cs="IRNazanin"/>
          <w:lang w:bidi="fa-IR"/>
          <w:color w:val="111111"/>
          <w:sz w:val="28"/>
          <w:szCs w:val="28"/>
          <w:rtl/>
        </w:rPr>
        <w:t xml:space="preserve">وما لی إلا آل أحمد شیعة</w:t>
      </w:r>
    </w:p>
    <w:p>
      <w:pPr>
        <w:pStyle w:val="BookText"/>
      </w:pPr>
      <w:r>
        <w:rPr>
          <w:rFonts w:ascii="Amiri" w:hAnsi="Amiri" w:eastAsia="Amiri" w:cs="Amiri"/>
          <w:lang w:bidi="ar-SA"/>
          <w:color w:val="111111"/>
          <w:sz w:val="28"/>
          <w:szCs w:val="28"/>
          <w:rtl/>
        </w:rPr>
        <w:t xml:space="preserve">وما لی إلا مَشْعَبُ الحق مَشْعَبٌ</w:t>
      </w:r>
    </w:p>
    <w:p>
      <w:pPr>
        <w:pStyle w:val="BookText"/>
      </w:pPr>
      <w:r>
        <w:rPr>
          <w:rFonts w:ascii="Amiri" w:hAnsi="Amiri" w:eastAsia="Amiri" w:cs="Amiri"/>
          <w:lang w:bidi="ar-SA"/>
          <w:color w:val="111111"/>
          <w:sz w:val="28"/>
          <w:szCs w:val="28"/>
          <w:rtl/>
        </w:rPr>
        <w:t xml:space="preserve">وَفِی الْحَدِیثِ : « الْحَیَاءُ شُعْبَةٌ مِنَ الْإِیمَانِ ».</w:t>
      </w:r>
    </w:p>
    <w:p>
      <w:pPr>
        <w:pStyle w:val="BookText"/>
      </w:pPr>
      <w:r>
        <w:rPr>
          <w:rFonts w:ascii="IRNazanin" w:hAnsi="IRNazanin" w:eastAsia="IRNazanin" w:cs="IRNazanin"/>
          <w:lang w:bidi="fa-IR"/>
          <w:color w:val="111111"/>
          <w:sz w:val="28"/>
          <w:szCs w:val="28"/>
          <w:rtl/>
        </w:rPr>
        <w:t xml:space="preserve">الشُّعْبَةُ طائفة من کل شیء والقطعة منه ، وقد بینا معنی الحدیث فیما تقدم </w:t>
      </w:r>
      <w:r>
        <w:rPr>
          <w:rStyle w:val="FootnoteReference"/>
        </w:rPr>
        <w:footnoteReference w:id="108"/>
      </w:r>
      <w:r>
        <w:rPr>
          <w:rFonts w:ascii="Amiri" w:hAnsi="Amiri" w:eastAsia="Amiri" w:cs="Amiri"/>
          <w:lang w:bidi="ar-SA"/>
          <w:color w:val="111111"/>
          <w:sz w:val="28"/>
          <w:szCs w:val="28"/>
          <w:rtl/>
        </w:rPr>
        <w:t xml:space="preserve">. ومثله « الشَّبَابُ شُعْبَةٌ مِنَ الْجُنُونِ ».</w:t>
      </w:r>
    </w:p>
    <w:p>
      <w:pPr>
        <w:pStyle w:val="BookText"/>
      </w:pPr>
      <w:r>
        <w:rPr>
          <w:rFonts w:ascii="Amiri" w:hAnsi="Amiri" w:eastAsia="Amiri" w:cs="Amiri"/>
          <w:lang w:bidi="ar-SA"/>
          <w:color w:val="111111"/>
          <w:sz w:val="28"/>
          <w:szCs w:val="28"/>
          <w:rtl/>
        </w:rPr>
        <w:t xml:space="preserve">و « شُعْبَةُ « اسم رجل من رواة الحدیث </w:t>
      </w:r>
      <w:r>
        <w:rPr>
          <w:rStyle w:val="FootnoteReference"/>
        </w:rPr>
        <w:footnoteReference w:id="109"/>
      </w:r>
      <w:r>
        <w:rPr>
          <w:rFonts w:ascii="Amiri" w:hAnsi="Amiri" w:eastAsia="Amiri" w:cs="Amiri"/>
          <w:lang w:bidi="ar-SA"/>
          <w:color w:val="111111"/>
          <w:sz w:val="28"/>
          <w:szCs w:val="28"/>
          <w:rtl/>
        </w:rPr>
        <w:t xml:space="preserve">. والشُّعْبَةُ من الشجرة : الغصن المتفرع منها ، والجمع « شُعَبٌ » مثل غرفة وغرف. وشُعَبُ الشرک : أنواعه المتفرقة. وشَعَّبْتُ الشیء : جمعته وفرقته ، وهو من الأضداد عند بعض. وشَعَبْتُ الشیء - من باب نفع - صدعته وأصلحته.</w:t>
      </w:r>
    </w:p>
    <w:p>
      <w:pPr>
        <w:pStyle w:val="BookText"/>
      </w:pPr>
      <w:r>
        <w:rPr>
          <w:rFonts w:ascii="Amiri" w:hAnsi="Amiri" w:eastAsia="Amiri" w:cs="Amiri"/>
          <w:lang w:bidi="ar-SA"/>
          <w:color w:val="111111"/>
          <w:sz w:val="28"/>
          <w:szCs w:val="28"/>
          <w:rtl/>
        </w:rPr>
        <w:t xml:space="preserve">وَفِی الدُّعَاءِ : « وَاشْعَبْ بِهِ صَدْعَنَا ».</w:t>
      </w:r>
    </w:p>
    <w:p>
      <w:pPr>
        <w:pStyle w:val="BookText"/>
      </w:pPr>
      <w:r>
        <w:rPr>
          <w:rFonts w:ascii="Amiri" w:hAnsi="Amiri" w:eastAsia="Amiri" w:cs="Amiri"/>
          <w:lang w:bidi="ar-SA"/>
          <w:color w:val="111111"/>
          <w:sz w:val="28"/>
          <w:szCs w:val="28"/>
          <w:rtl/>
        </w:rPr>
        <w:t xml:space="preserve">أی أصلح به ما تَشْعَبُ منا. ومثله « وتَشْعَبُ به الصدع ». وانْشَعَبَتْ أغصان الشجرة : تفرقت وسوط له شُعْبَتَانِ : أی طرفان. و « شَعْبَانُ » من الشهور غیر منصرف</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2" w:name="pg10451_82793"/>
    <w:bookmarkEnd w:id="62"/>
    <w:p>
      <w:pPr>
        <w:pStyle w:val="BookText"/>
      </w:pPr>
      <w:r>
        <w:rPr>
          <w:rFonts w:ascii="IRNazanin" w:hAnsi="IRNazanin" w:eastAsia="IRNazanin" w:cs="IRNazanin"/>
          <w:lang w:bidi="fa-IR"/>
          <w:color w:val="111111"/>
          <w:sz w:val="28"/>
          <w:szCs w:val="28"/>
          <w:rtl/>
        </w:rPr>
        <w:t xml:space="preserve">و « شَعُوبٌ » کرسول : اسم المنیة. و « الشَّعْبِیُ » أحد علماء العامة ، ولد زمن عمر وکان یصحب عبد الملک بن مروان ، وله فی حضرته مع لیلی الأخیلیة ظرافة.</w:t>
      </w:r>
    </w:p>
    <w:p>
      <w:pPr>
        <w:pStyle w:val="BookText"/>
      </w:pPr>
      <w:r>
        <w:rPr>
          <w:rFonts w:ascii="Amiri" w:hAnsi="Amiri" w:eastAsia="Amiri" w:cs="Amiri"/>
          <w:lang w:bidi="ar-SA"/>
          <w:color w:val="111111"/>
          <w:sz w:val="28"/>
          <w:szCs w:val="28"/>
          <w:rtl/>
        </w:rPr>
        <w:t xml:space="preserve">وَرُوِیَ عَنْهُ أَنَّهُ قَالَ : أَدْرَکْتُ خَمْسَمِائَةٍ مِنَ الصَّحَابَةِ وَمَا حُدِّثْتُ بِحَدِیثٍ إِلَّا حَفِظْتُهُ ، وَهُوَ عِنْدَهُمْ کَابْنِ عَبَّاسٍ فِی زَمَانِهِ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والشُّعُوبِیَّةُ : فرقة لا تفضل العرب علی العجم.</w:t>
      </w:r>
    </w:p>
    <w:p>
      <w:pPr>
        <w:pStyle w:val="Heading4"/>
      </w:pPr>
      <w:bookmarkStart w:id="444" w:name="_Toc129"/>
      <w:r>
        <w:t>(شغب)</w:t>
      </w:r>
      <w:bookmarkEnd w:id="444"/>
    </w:p>
    <w:p>
      <w:pPr>
        <w:pStyle w:val="BookText"/>
      </w:pPr>
      <w:r>
        <w:rPr>
          <w:rFonts w:ascii="Amiri" w:hAnsi="Amiri" w:eastAsia="Amiri" w:cs="Amiri"/>
          <w:lang w:bidi="ar-SA"/>
          <w:color w:val="111111"/>
          <w:sz w:val="28"/>
          <w:szCs w:val="28"/>
          <w:rtl/>
        </w:rPr>
        <w:t xml:space="preserve">فِی الْخَبَرِ نُهِیَ عَنِ الْمُشَاغَبَةِ.</w:t>
      </w:r>
    </w:p>
    <w:p>
      <w:pPr>
        <w:pStyle w:val="BookText"/>
      </w:pPr>
      <w:r>
        <w:rPr>
          <w:rFonts w:ascii="Amiri" w:hAnsi="Amiri" w:eastAsia="Amiri" w:cs="Amiri"/>
          <w:lang w:bidi="ar-SA"/>
          <w:color w:val="111111"/>
          <w:sz w:val="28"/>
          <w:szCs w:val="28"/>
          <w:rtl/>
        </w:rPr>
        <w:t xml:space="preserve">یعنی المخاصمة. و « الشَّغَبُ » بالتسکین : تهیج الشر</w:t>
      </w:r>
    </w:p>
    <w:p>
      <w:pPr>
        <w:pStyle w:val="Heading4"/>
      </w:pPr>
      <w:bookmarkStart w:id="445" w:name="_Toc130"/>
      <w:r>
        <w:t>(شنب)</w:t>
      </w:r>
      <w:bookmarkEnd w:id="445"/>
    </w:p>
    <w:p>
      <w:pPr>
        <w:pStyle w:val="BookText"/>
      </w:pPr>
      <w:r>
        <w:rPr>
          <w:rFonts w:ascii="Amiri" w:hAnsi="Amiri" w:eastAsia="Amiri" w:cs="Amiri"/>
          <w:lang w:bidi="ar-SA"/>
          <w:color w:val="111111"/>
          <w:sz w:val="28"/>
          <w:szCs w:val="28"/>
          <w:rtl/>
        </w:rPr>
        <w:t xml:space="preserve">ذَکَرَ فِی صِفَتِهِ صلی الله علیه و آله « أَنَّهُ أَشْنَبُ »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الشَّنَبُ : البیاض والبریق والتحدید فی الأسنان ویقال عذوبة ، ومنه « امرأة شَنْبَاءُ ». قال فی القاموس « الشَّنَبُ » محرکة : ماء ورقّة وبرد وعذوبة فی الأسنان أو نقط بیض فیها ، أو حدة الأنیاب کالغرب تراها کالمئشار. شَنِبَ کفرح فهو شَانِبٌ وشَنِیبٌ وأَشْنَبُ ، وهی شَنْبَاءُ وشمناء - عن سیبویه. والشَّنْبَاءُ من الرمان : الأملیسة لیس لها حب إنما هی ماء فی قشر. و « شَنِبَ یومنا « کفرح : برد فهو شَنِبٌ وشَنَائِبُ ، والاسم » الشُّنْبَةُ » بالضم والْمَشَانِبُ : الأفواه الطیبة. وشَنْبَوَیْهِ کعمرویه حدث فی حجاج بن أرطاة. ومحمد بن یوسف بن شَنْبَوَیْهِ الأصبهانی. وأبو جعفر علی بن شَنْبَوَیْهِ. وعلی بن قاسم. وابن هیم بن شَنْبَوَیْهِ. ومحمد بن عبد الله بن نصر بن شَنْبَوَیْهِ صاحب تلک الأربعین. وبالضم أبو عبد الرحمن بن شُنْبَوَیْهِ محدثون.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3" w:name="pg10451_82794"/>
    <w:bookmarkEnd w:id="63"/>
    <w:p>
      <w:pPr>
        <w:pStyle w:val="Heading4"/>
      </w:pPr>
      <w:bookmarkStart w:id="446" w:name="_Toc131"/>
      <w:r>
        <w:t>(شنخب)</w:t>
      </w:r>
      <w:bookmarkEnd w:id="446"/>
    </w:p>
    <w:p>
      <w:pPr>
        <w:pStyle w:val="BookText"/>
      </w:pPr>
      <w:r>
        <w:rPr>
          <w:rFonts w:ascii="Amiri" w:hAnsi="Amiri" w:eastAsia="Amiri" w:cs="Amiri"/>
          <w:lang w:bidi="ar-SA"/>
          <w:color w:val="111111"/>
          <w:sz w:val="28"/>
          <w:szCs w:val="28"/>
          <w:rtl/>
        </w:rPr>
        <w:t xml:space="preserve">« الشُّنْخُوبُ » بالضم : أعلی الجبل. کالشُّنْخُوبَةِ. و « الشِّنْخَابُ » بالکسر : فرع الکاهل وفقرة الظهر. والشَّنْخَبُ : الطویل. الشَّنَاخِیبُ رءوس الجبال</w:t>
      </w:r>
    </w:p>
    <w:p>
      <w:pPr>
        <w:pStyle w:val="Heading4"/>
      </w:pPr>
      <w:bookmarkStart w:id="447" w:name="_Toc132"/>
      <w:r>
        <w:t>(شنزب)</w:t>
      </w:r>
      <w:bookmarkEnd w:id="447"/>
    </w:p>
    <w:p>
      <w:pPr>
        <w:pStyle w:val="BookText"/>
      </w:pPr>
      <w:r>
        <w:rPr>
          <w:rFonts w:ascii="Amiri" w:hAnsi="Amiri" w:eastAsia="Amiri" w:cs="Amiri"/>
          <w:lang w:bidi="ar-SA"/>
          <w:color w:val="111111"/>
          <w:sz w:val="28"/>
          <w:szCs w:val="28"/>
          <w:rtl/>
        </w:rPr>
        <w:t xml:space="preserve">« الشَّنْزَبُ » کجعفر : الصلب الشدید وشُنْزُوبٌ : موضع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4"/>
      </w:pPr>
      <w:bookmarkStart w:id="448" w:name="_Toc133"/>
      <w:r>
        <w:t>(شنظب)</w:t>
      </w:r>
      <w:bookmarkEnd w:id="448"/>
    </w:p>
    <w:p>
      <w:pPr>
        <w:pStyle w:val="BookText"/>
      </w:pPr>
      <w:r>
        <w:rPr>
          <w:rFonts w:ascii="Amiri" w:hAnsi="Amiri" w:eastAsia="Amiri" w:cs="Amiri"/>
          <w:lang w:bidi="ar-SA"/>
          <w:color w:val="111111"/>
          <w:sz w:val="28"/>
          <w:szCs w:val="28"/>
          <w:rtl/>
        </w:rPr>
        <w:t xml:space="preserve">« الشُّنْظُبُ » بالظاء المعجمة وبالضم : موضع بالبادیة </w:t>
      </w:r>
      <w:r>
        <w:rPr>
          <w:rStyle w:val="FootnoteReference"/>
        </w:rPr>
        <w:footnoteReference w:id="113"/>
      </w:r>
      <w:r>
        <w:rPr>
          <w:rFonts w:ascii="IRNazanin" w:hAnsi="IRNazanin" w:eastAsia="IRNazanin" w:cs="IRNazanin"/>
          <w:lang w:bidi="fa-IR"/>
          <w:color w:val="111111"/>
          <w:sz w:val="28"/>
          <w:szCs w:val="28"/>
          <w:rtl/>
        </w:rPr>
        <w:t xml:space="preserve">، والطویل الحسن الخلق ، وکل خزف فیه ماء.</w:t>
      </w:r>
    </w:p>
    <w:p>
      <w:pPr>
        <w:pStyle w:val="Heading4"/>
      </w:pPr>
      <w:bookmarkStart w:id="449" w:name="_Toc134"/>
      <w:r>
        <w:t>(شنغب)</w:t>
      </w:r>
      <w:bookmarkEnd w:id="449"/>
    </w:p>
    <w:p>
      <w:pPr>
        <w:pStyle w:val="BookText"/>
      </w:pPr>
      <w:r>
        <w:rPr>
          <w:rFonts w:ascii="Amiri" w:hAnsi="Amiri" w:eastAsia="Amiri" w:cs="Amiri"/>
          <w:lang w:bidi="ar-SA"/>
          <w:color w:val="111111"/>
          <w:sz w:val="28"/>
          <w:szCs w:val="28"/>
          <w:rtl/>
        </w:rPr>
        <w:t xml:space="preserve">شُنْغُبٌ : اسم و « الشِّنْغَابُ » بالکسر : الرجل الطویل کَالشِّنْغَابَةِ ، وهی أیضا الطویل الدقیق من الأرشیة والأغصان کَالشُّنْغُبِ. والشُّنْغُوبِ : اسم. و « الشُّنْغُبْ » بالضم : الطویل من الحیوان. والشُّنْغُوبُ : عرق طویل من الأرض دقیق.</w:t>
      </w:r>
    </w:p>
    <w:p>
      <w:pPr>
        <w:pStyle w:val="Heading4"/>
      </w:pPr>
      <w:bookmarkStart w:id="450" w:name="_Toc135"/>
      <w:r>
        <w:t>(شنقب)</w:t>
      </w:r>
      <w:bookmarkEnd w:id="450"/>
    </w:p>
    <w:p>
      <w:pPr>
        <w:pStyle w:val="BookText"/>
      </w:pPr>
      <w:r>
        <w:rPr>
          <w:rFonts w:ascii="Amiri" w:hAnsi="Amiri" w:eastAsia="Amiri" w:cs="Amiri"/>
          <w:lang w:bidi="ar-SA"/>
          <w:color w:val="111111"/>
          <w:sz w:val="28"/>
          <w:szCs w:val="28"/>
          <w:rtl/>
        </w:rPr>
        <w:t xml:space="preserve">« الشُّنْقُبُ » کقنفذ وقنطار : ضرب من الطیر.</w:t>
      </w:r>
    </w:p>
    <w:p>
      <w:pPr>
        <w:pStyle w:val="Heading4"/>
      </w:pPr>
      <w:bookmarkStart w:id="451" w:name="_Toc136"/>
      <w:r>
        <w:t>(شوب)</w:t>
      </w:r>
      <w:bookmarkEnd w:id="451"/>
    </w:p>
    <w:p>
      <w:pPr>
        <w:pStyle w:val="BookText"/>
      </w:pPr>
      <w:r>
        <w:rPr>
          <w:rFonts w:ascii="Amiri" w:hAnsi="Amiri" w:eastAsia="Amiri" w:cs="Amiri"/>
          <w:lang w:bidi="ar-SA"/>
          <w:color w:val="111111"/>
          <w:sz w:val="28"/>
          <w:szCs w:val="28"/>
          <w:rtl/>
        </w:rPr>
        <w:t xml:space="preserve">قوله تعالی : ( لَشَوْباً مِنْ حَمِیمٍ ) [37 / 67 ] أی خلطا من حمیم. و « الشَّوْبُ » بالفتح : الخلط ، یقال شَابَهُ شَوْباً من باب قال : خلطه ، مثل شَوْبِ الماء باللبن.</w:t>
      </w:r>
    </w:p>
    <w:p>
      <w:pPr>
        <w:pStyle w:val="BookText"/>
      </w:pPr>
      <w:r>
        <w:rPr>
          <w:rFonts w:ascii="Amiri" w:hAnsi="Amiri" w:eastAsia="Amiri" w:cs="Amiri"/>
          <w:lang w:bidi="ar-SA"/>
          <w:color w:val="111111"/>
          <w:sz w:val="28"/>
          <w:szCs w:val="28"/>
          <w:rtl/>
        </w:rPr>
        <w:t xml:space="preserve">وَفِی الْحَدِیثِ : « یَا مَعْشَرَ التُّجَّارِ شُوبُوا أَمْوَالَکُمْ بِالصَّدَقَةِ تُکَفَّرْ عَنْکُمْ ذُنُوبُکُمْ ».</w:t>
      </w:r>
    </w:p>
    <w:p>
      <w:pPr>
        <w:pStyle w:val="BookText"/>
      </w:pPr>
      <w:r>
        <w:rPr>
          <w:rFonts w:ascii="IRNazanin" w:hAnsi="IRNazanin" w:eastAsia="IRNazanin" w:cs="IRNazanin"/>
          <w:lang w:bidi="fa-IR"/>
          <w:color w:val="111111"/>
          <w:sz w:val="28"/>
          <w:szCs w:val="28"/>
          <w:rtl/>
        </w:rPr>
        <w:t xml:space="preserve">أمرهم بالصدقة لما یجری بینهم من الکذب والریاء والزیادة والنقصان فی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4" w:name="pg10451_82795"/>
    <w:bookmarkEnd w:id="64"/>
    <w:p>
      <w:pPr>
        <w:pStyle w:val="BookText"/>
      </w:pPr>
      <w:r>
        <w:rPr>
          <w:rFonts w:ascii="Amiri" w:hAnsi="Amiri" w:eastAsia="Amiri" w:cs="Amiri"/>
          <w:lang w:bidi="ar-SA"/>
          <w:color w:val="111111"/>
          <w:sz w:val="28"/>
          <w:szCs w:val="28"/>
          <w:rtl/>
        </w:rPr>
        <w:t xml:space="preserve">القول لتکون کفارة لذلک. و « الشَّائِبَةُ » واحدة الشَّوَائِبِ ، وهی الأدناس والأقذار. وفِی وَصْفِهِ صلی الله علیه و آله : « غَیْرُ مَشُوبٍ حَسَبُهُ ».</w:t>
      </w:r>
    </w:p>
    <w:p>
      <w:pPr>
        <w:pStyle w:val="BookText"/>
      </w:pPr>
      <w:r>
        <w:rPr>
          <w:rFonts w:ascii="Amiri" w:hAnsi="Amiri" w:eastAsia="Amiri" w:cs="Amiri"/>
          <w:lang w:bidi="ar-SA"/>
          <w:color w:val="111111"/>
          <w:sz w:val="28"/>
          <w:szCs w:val="28"/>
          <w:rtl/>
        </w:rPr>
        <w:t xml:space="preserve">أی غیر مخلوط ولا مدنس. قال فی القاموس : ما له شَوْبٌ ولا روب : مرق ولبن وقطعة من العجین ، وما شُبْتَهُ من ماء أو لبن والعسل. واشْتَابَ وانْشَابَ : اختلط. و « الْمُشَاوَبُ » بالضم وفتح الواو : غلاف القارورة ، وبکسرها وفتح المیم جمعه. والشَّوْبَةُ : الخدیعة. وشَابَ عنه وشَوْبٌ : دافع ونضح عنه فلم یبالغ. وشَابَةُ : جبل بمکة أو بنجد </w:t>
      </w:r>
      <w:r>
        <w:rPr>
          <w:rStyle w:val="FootnoteReference"/>
        </w:rPr>
        <w:footnoteReference w:id="114"/>
      </w:r>
      <w:r>
        <w:rPr>
          <w:rFonts w:ascii="Amiri" w:hAnsi="Amiri" w:eastAsia="Amiri" w:cs="Amiri"/>
          <w:lang w:bidi="ar-SA"/>
          <w:color w:val="111111"/>
          <w:sz w:val="28"/>
          <w:szCs w:val="28"/>
          <w:rtl/>
        </w:rPr>
        <w:t xml:space="preserve">. وشَیْبَانُ : قبیلة. و « باتت بلیلة شَیْبَاءَ » بالإضافة. وبلیلة الشَّیْبَاءِ : إذا غلبت علی نفسها لیلة هدائها. والشَّوَائِبُ : الأقذار والأدناس.</w:t>
      </w:r>
    </w:p>
    <w:p>
      <w:pPr>
        <w:pStyle w:val="Heading4"/>
      </w:pPr>
      <w:bookmarkStart w:id="452" w:name="_Toc137"/>
      <w:r>
        <w:t>(شهب)</w:t>
      </w:r>
      <w:bookmarkEnd w:id="452"/>
    </w:p>
    <w:p>
      <w:pPr>
        <w:pStyle w:val="BookText"/>
      </w:pPr>
      <w:r>
        <w:rPr>
          <w:rFonts w:ascii="IRNazanin" w:hAnsi="IRNazanin" w:eastAsia="IRNazanin" w:cs="IRNazanin"/>
          <w:lang w:bidi="fa-IR"/>
          <w:color w:val="111111"/>
          <w:sz w:val="28"/>
          <w:szCs w:val="28"/>
          <w:rtl/>
        </w:rPr>
        <w:t xml:space="preserve">قوله تعالی : ( مُلِئَتْ حَرَساً شَدِیداً وَشُهُباً ) [ 72 / 8 ] بضمتین جمع « شِهَابٍ » ، وهو کل متوقد مضیء. ومثله قوله : ( شِهابٌ مُبِینٌ ) [ 15 / 18 ] أی کوکب مضیء قال : بعض المفسرین : الشِّهَابُ ما یری کأنه کوکب انقض ، وما خمنه الطبیعیون من أنه بخار فی دهنیة یصعد إلی کرة النار فیشتعل لم یثبت ، ولو صح لم یناف ما دلت علیه الآیة الشریفة ، ولا ما دل علیه قوله : ( جَعَلْناها رُجُوماً لِلشَّیاطِینِ ) ، فإن الشِّهَابَ والمصباح یطلقان علی المشتعل ، وکل مشتعل فی الجوزینة السماء ، ولا استبعاد فی إصعاد الله سبحانه ذلک البخار الدهنی عند استراق الشیطان السمع فیشتعل نارا فتحرقه ، ولیس خلق الشیطان من محض النار الصرفة ، کما أن خلق الإنسان لیس من محض التراب ، فاحتراقه بالنار التی هی أقوی من ناریته ممکن.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حَدِیثِ عَلِیٍّ علیه السّلام : « أَمْسَکْتُ لِرَسُولِ اللهِ صلی الله علیه و آله الشَّهْبَاءَ ».</w:t>
      </w:r>
    </w:p>
    <w:p>
      <w:pPr>
        <w:pStyle w:val="BookText"/>
      </w:pPr>
      <w:r>
        <w:rPr>
          <w:rFonts w:ascii="Amiri" w:hAnsi="Amiri" w:eastAsia="Amiri" w:cs="Amiri"/>
          <w:lang w:bidi="ar-SA"/>
          <w:color w:val="111111"/>
          <w:sz w:val="28"/>
          <w:szCs w:val="28"/>
          <w:rtl/>
        </w:rPr>
        <w:t xml:space="preserve">وهی اسم بغلة کانت لرسول الله صلی الله علیه و آله ، أخذا من الشُّهْبَةِ فی الألوان ، وهو البیاض الذی غلب علی السواد. ومنه « غرة شَهْبَاءُ ». قال فی القاموس : « الشَّهَبُ « محرکة بیاض یصدعه سواد ، کَالشُّهْبَةِ بالضم ، وقد شَهُبَ ککرم وسمع وأَشْهَبَ ، وهو أَشْهَبُ وشَاهِبٌ. وسنة شَهْبَاءُ : لا خضرة فیها ، أو لا مطر. و « الشِّهَابُ » بالفتح : اللبن الذی ثلثاه ماء ، کَالشُّهَابَةِ بالضم ، وککتاب : شعلة من نار ساطعة ، والماضی فی الأمر والجمع شُهُبٌ وشُهْبَانٌ بالضم وبالکسر وأَشْهَبُ. ویوم أَشْهَبُ : بارد. و « الشُّهُبُ » ککتب : الدراری ، وثلاث لیال من الشهر ، وبالفتح الجبل : علاه الثلج ، وبالضم موضع. والْأَشْهَبُ : الأسد ، والأمر الصعب ، واسم ، ومن العنبرة : الضارب إلی البیاض. والْأَشْهَبَان : عامان أبیضان ما بینهما خضرة. والشَّهْبَاءُ من المعز کالملحاء من الضأن. ومن الکتائب : العظیمة الکثیرة السلاح ، وفرس للقتال البجلی. و « الْأَشَاهِبُ » بنو المنذر لجمالها. و « الشَّهَبَانُ » محرکة : شجر کالثمام. والشَّوْهَبُ کالقنفذ. و « شَهَبَهُ الحر والبرد » کمنعه : لوحه وغبر لونه ، کَشَهَّبَهُ. وأَشْهَبَ الفحل : ولد له الشُّهْبُ ، والسَّنَةُ القومَ جردت أموالهم. وقال فی النهایة</w:t>
      </w:r>
    </w:p>
    <w:p>
      <w:pPr>
        <w:pStyle w:val="BookText"/>
      </w:pPr>
      <w:r>
        <w:rPr>
          <w:rFonts w:ascii="Amiri" w:hAnsi="Amiri" w:eastAsia="Amiri" w:cs="Amiri"/>
          <w:lang w:bidi="ar-SA"/>
          <w:color w:val="111111"/>
          <w:sz w:val="28"/>
          <w:szCs w:val="28"/>
          <w:rtl/>
        </w:rPr>
        <w:t xml:space="preserve">فِی حَدِیثِ الْعَبَّاسِ : قَالَ یَوْمَ الْفَتْحِ لِأَهْلِ مَکَّةَ : أَسْلِمُوا تَسْلَمُوا فَقَدِ اسْتَبْطَنْتُمْ بِأَشْهَبَ بَازِلِ.</w:t>
      </w:r>
    </w:p>
    <w:p>
      <w:pPr>
        <w:pStyle w:val="BookText"/>
      </w:pPr>
      <w:r>
        <w:rPr>
          <w:rFonts w:ascii="Amiri" w:hAnsi="Amiri" w:eastAsia="Amiri" w:cs="Amiri"/>
          <w:lang w:bidi="ar-SA"/>
          <w:color w:val="111111"/>
          <w:sz w:val="28"/>
          <w:szCs w:val="28"/>
          <w:rtl/>
        </w:rPr>
        <w:t xml:space="preserve">أی رمیتم بأمر صعب شدید لا طاقة لکم به ، یقال یوم أَشْهَبُ وسنة شَهْبَاءُ وجیش أَشْهَبُ : أی قوی شدید ، وأکثر ما یستعمل فی الشدة والکراهة ، وجعله بازلا لأن بزول البعیر نهایته فی القوة. ومنه حَدِیثُ حَلِیمَةَ : « خَرَجْتُ فِی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5" w:name="pg10451_82797"/>
    <w:bookmarkEnd w:id="65"/>
    <w:p>
      <w:pPr>
        <w:pStyle w:val="BookText"/>
      </w:pPr>
      <w:r>
        <w:rPr>
          <w:rFonts w:ascii="Amiri" w:hAnsi="Amiri" w:eastAsia="Amiri" w:cs="Amiri"/>
          <w:lang w:bidi="ar-SA"/>
          <w:color w:val="111111"/>
          <w:sz w:val="28"/>
          <w:szCs w:val="28"/>
          <w:rtl/>
        </w:rPr>
        <w:t xml:space="preserve">سَنَةٍ شَهْبَاءَ ».</w:t>
      </w:r>
    </w:p>
    <w:p>
      <w:pPr>
        <w:pStyle w:val="BookText"/>
      </w:pPr>
      <w:r>
        <w:rPr>
          <w:rFonts w:ascii="Amiri" w:hAnsi="Amiri" w:eastAsia="Amiri" w:cs="Amiri"/>
          <w:lang w:bidi="ar-SA"/>
          <w:color w:val="111111"/>
          <w:sz w:val="28"/>
          <w:szCs w:val="28"/>
          <w:rtl/>
        </w:rPr>
        <w:t xml:space="preserve">أی ذات قحط وجدب. والشَّهْبَاءُ : الأرض البیضاء التی لا خضرة فیها لقلة المطر من « الشُّهْبَةِ » وهی البیاض ، فسمیت سنة الجدب بها.</w:t>
      </w:r>
    </w:p>
    <w:p>
      <w:pPr>
        <w:pStyle w:val="BookText"/>
      </w:pPr>
      <w:r>
        <w:rPr>
          <w:rFonts w:ascii="Amiri" w:hAnsi="Amiri" w:eastAsia="Amiri" w:cs="Amiri"/>
          <w:lang w:bidi="ar-SA"/>
          <w:color w:val="111111"/>
          <w:sz w:val="28"/>
          <w:szCs w:val="28"/>
          <w:rtl/>
        </w:rPr>
        <w:t xml:space="preserve">وَفِی حَدِیثِ اسْتِرَاقِ السَّمْعِ : « فَرُبَّمَا أَدْرَکَهُ الشِّهَابُ قَبْلَ أَنْ یُلْقِیَهَا ».</w:t>
      </w:r>
    </w:p>
    <w:p>
      <w:pPr>
        <w:pStyle w:val="BookText"/>
      </w:pPr>
      <w:r>
        <w:rPr>
          <w:rFonts w:ascii="IRNazanin" w:hAnsi="IRNazanin" w:eastAsia="IRNazanin" w:cs="IRNazanin"/>
          <w:lang w:bidi="fa-IR"/>
          <w:color w:val="111111"/>
          <w:sz w:val="28"/>
          <w:szCs w:val="28"/>
          <w:rtl/>
        </w:rPr>
        <w:t xml:space="preserve">یعنی الکلمة المسترقة ، وأراد بِالشِّهَابِ الذی ینقض فی اللیل شبه الکوکب ، وهو فی الأصل الشعلة من النار.</w:t>
      </w:r>
    </w:p>
    <w:p>
      <w:pPr>
        <w:pStyle w:val="Heading4"/>
      </w:pPr>
      <w:bookmarkStart w:id="453" w:name="_Toc138"/>
      <w:r>
        <w:t>(شهرب)</w:t>
      </w:r>
      <w:bookmarkEnd w:id="453"/>
    </w:p>
    <w:p>
      <w:pPr>
        <w:pStyle w:val="BookText"/>
      </w:pPr>
      <w:r>
        <w:rPr>
          <w:rFonts w:ascii="Amiri" w:hAnsi="Amiri" w:eastAsia="Amiri" w:cs="Amiri"/>
          <w:lang w:bidi="ar-SA"/>
          <w:color w:val="111111"/>
          <w:sz w:val="28"/>
          <w:szCs w:val="28"/>
          <w:rtl/>
        </w:rPr>
        <w:t xml:space="preserve">الشَّهْرَبَةُ : العجوز الکبیرة.</w:t>
      </w:r>
    </w:p>
    <w:p>
      <w:pPr>
        <w:pStyle w:val="BookText"/>
      </w:pPr>
      <w:r>
        <w:rPr>
          <w:rFonts w:ascii="Amiri" w:hAnsi="Amiri" w:eastAsia="Amiri" w:cs="Amiri"/>
          <w:lang w:bidi="ar-SA"/>
          <w:color w:val="111111"/>
          <w:sz w:val="28"/>
          <w:szCs w:val="28"/>
          <w:rtl/>
        </w:rPr>
        <w:t xml:space="preserve">وَ « شَهْرَبَانُویَهْ بِنْتُ یَزْدَجَرْدَ » أُمُّ عَلِیِّ بْنِ الْحُسَیْنِ علیهما السّلام وَکَانَ اسْمُهَا سَلَامَةَ وَجَهَانَ شَاهَ ، فَقَالَ لَهَا أَمِیرُ الْمُؤْمِنِینَ علیه السّلام : مَا اسْمُکِ؟ فَقَالَتْ : جَهَانْ شَاهُ. فَقَالَ لَهَا : بَلْ شَهْرَبَانُویَهْ.</w:t>
      </w:r>
    </w:p>
    <w:p>
      <w:pPr>
        <w:pStyle w:val="Heading4"/>
      </w:pPr>
      <w:bookmarkStart w:id="454" w:name="_Toc139"/>
      <w:r>
        <w:t>(شیب)</w:t>
      </w:r>
      <w:bookmarkEnd w:id="454"/>
    </w:p>
    <w:p>
      <w:pPr>
        <w:pStyle w:val="BookText"/>
      </w:pPr>
      <w:r>
        <w:rPr>
          <w:rFonts w:ascii="Amiri" w:hAnsi="Amiri" w:eastAsia="Amiri" w:cs="Amiri"/>
          <w:lang w:bidi="ar-SA"/>
          <w:color w:val="111111"/>
          <w:sz w:val="28"/>
          <w:szCs w:val="28"/>
          <w:rtl/>
        </w:rPr>
        <w:t xml:space="preserve">قوله تعالی : ( وَاشْتَعَلَ الرَّأْسُ شَیْباً ) [ 19 / 4 ] الشَّیْبُ والْمَشِیبُ واحد ، وعَنِ الْأَصْمَعِیِ الشَّیْبُ بَیَاضُ الشَّعْرِ وَالْمَشِیبُ دُخُولُ الرَّجُلِ فِی حَدِّ الشَّیْبِ.</w:t>
      </w:r>
    </w:p>
    <w:p>
      <w:pPr>
        <w:pStyle w:val="BookText"/>
      </w:pPr>
      <w:r>
        <w:rPr>
          <w:rFonts w:ascii="Amiri" w:hAnsi="Amiri" w:eastAsia="Amiri" w:cs="Amiri"/>
          <w:lang w:bidi="ar-SA"/>
          <w:color w:val="111111"/>
          <w:sz w:val="28"/>
          <w:szCs w:val="28"/>
          <w:rtl/>
        </w:rPr>
        <w:t xml:space="preserve">ونصب شَیْباً قیل علی التمییز ، وقیل علی المصدریة لأنه حین قال ( اشْتَعَلَ ) کأنه قال شَابَ فقال ( شَیْباً ). وقد شَابَ رأسه شَیْباً وشَیْبَةً فهو أَشْیَبُ علی غیر القیاس قاله الجوهری ، لأن هذا النعت إنما یکون من باب فعل یفعل. و « الشِّیبُ » بالکسر جمع الْأَشْیَبِ ، وهو المبیض الرأس ، ومنه الْحَدِیثُ : « إِذَا نَظَرَ إِلَی الشَّیْبِ نَاقِلِی أَقْدَامِهِمْ ».</w:t>
      </w:r>
    </w:p>
    <w:p>
      <w:pPr>
        <w:pStyle w:val="BookText"/>
      </w:pPr>
      <w:r>
        <w:rPr>
          <w:rFonts w:ascii="Amiri" w:hAnsi="Amiri" w:eastAsia="Amiri" w:cs="Amiri"/>
          <w:lang w:bidi="ar-SA"/>
          <w:color w:val="111111"/>
          <w:sz w:val="28"/>
          <w:szCs w:val="28"/>
          <w:rtl/>
        </w:rPr>
        <w:t xml:space="preserve">وشَیَّبَهُ الحزن وأَشَابَ الحزن رأسه.</w:t>
      </w:r>
    </w:p>
    <w:p>
      <w:pPr>
        <w:pStyle w:val="BookText"/>
      </w:pPr>
      <w:r>
        <w:rPr>
          <w:rFonts w:ascii="Amiri" w:hAnsi="Amiri" w:eastAsia="Amiri" w:cs="Amiri"/>
          <w:lang w:bidi="ar-SA"/>
          <w:color w:val="111111"/>
          <w:sz w:val="28"/>
          <w:szCs w:val="28"/>
          <w:rtl/>
        </w:rPr>
        <w:t xml:space="preserve">وَفِی الْخَبَرِ : « شَیَّبَتْنِی هُودُ وَالْوَاقِعَةُ ».</w:t>
      </w:r>
    </w:p>
    <w:p>
      <w:pPr>
        <w:pStyle w:val="BookText"/>
      </w:pPr>
      <w:r>
        <w:rPr>
          <w:rFonts w:ascii="Amiri" w:hAnsi="Amiri" w:eastAsia="Amiri" w:cs="Amiri"/>
          <w:lang w:bidi="ar-SA"/>
          <w:color w:val="111111"/>
          <w:sz w:val="28"/>
          <w:szCs w:val="28"/>
          <w:rtl/>
        </w:rPr>
        <w:t xml:space="preserve">قیل لما فیهما من أهوال یوم القیامة والمثلاث بالنوازل بالأمم الماضیة حتی شُیِّبَ قبل أوانه ، یقال « شَیَّبَ الحزن رأسه « بالتشدید فَشَابَ فی المطاوع. وفِیهِ « لَهُ شَعْرٌ عَلَاهُ الشَّیْبُ ».</w:t>
      </w:r>
    </w:p>
    <w:p>
      <w:pPr>
        <w:pStyle w:val="BookText"/>
      </w:pPr>
      <w:r>
        <w:rPr>
          <w:rFonts w:ascii="IRNazanin" w:hAnsi="IRNazanin" w:eastAsia="IRNazanin" w:cs="IRNazanin"/>
          <w:lang w:bidi="fa-IR"/>
          <w:color w:val="111111"/>
          <w:sz w:val="28"/>
          <w:szCs w:val="28"/>
          <w:rtl/>
        </w:rPr>
        <w:t xml:space="preserve">یقال هو شعر معدود أربع عشرة شعرة. و « شَیْبَةُ الحمد « هو عبد المطلب بن هاشم المطعم طیر السماء ، لأنه لما نحر فداء ابنه عبد الله مائة بعیر فرقها علی رءوس الجبال فأکلتها الطیر. و « بنو شَیْبَةَ » قبیلة معروفة منهم سدنة الکعبة.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6" w:name="pg10451_82798"/>
    <w:bookmarkEnd w:id="66"/>
    <w:p>
      <w:pPr>
        <w:pStyle w:val="Heading3"/>
      </w:pPr>
      <w:bookmarkStart w:id="455" w:name="_Toc140"/>
      <w:r>
        <w:t>باب ما أوله الصاد</w:t>
      </w:r>
      <w:bookmarkEnd w:id="455"/>
    </w:p>
    <w:p>
      <w:pPr>
        <w:pStyle w:val="Heading4"/>
      </w:pPr>
      <w:bookmarkStart w:id="456" w:name="_Toc141"/>
      <w:r>
        <w:t>(صبب)</w:t>
      </w:r>
      <w:bookmarkEnd w:id="456"/>
    </w:p>
    <w:p>
      <w:pPr>
        <w:pStyle w:val="BookText"/>
      </w:pPr>
      <w:r>
        <w:rPr>
          <w:rFonts w:ascii="Amiri" w:hAnsi="Amiri" w:eastAsia="Amiri" w:cs="Amiri"/>
          <w:lang w:bidi="ar-SA"/>
          <w:color w:val="111111"/>
          <w:sz w:val="28"/>
          <w:szCs w:val="28"/>
          <w:rtl/>
        </w:rPr>
        <w:t xml:space="preserve">قوله تعالی : ( أَنَّا صَبَبْنَا الْماءَ صَبًّا ) [ 80 / 25 ] أی سکبناه سکبا. وفِی وَصْفِ عَلِیٍّ علیه السّلام : « کُنْتُ عَلَی الْکَافِرِینَ عَذَاباً صَبّاً ».</w:t>
      </w:r>
    </w:p>
    <w:p>
      <w:pPr>
        <w:pStyle w:val="BookText"/>
      </w:pPr>
      <w:r>
        <w:rPr>
          <w:rFonts w:ascii="Amiri" w:hAnsi="Amiri" w:eastAsia="Amiri" w:cs="Amiri"/>
          <w:lang w:bidi="ar-SA"/>
          <w:color w:val="111111"/>
          <w:sz w:val="28"/>
          <w:szCs w:val="28"/>
          <w:rtl/>
        </w:rPr>
        <w:t xml:space="preserve">أی مَصْبُوباً. والانْصِبَابُ : الانسکاب. والدم الْصَبِیبُ : الکثیر ، ومنه قوله : « إذا کان دمها صَبِیباً ». و « الصَّبَبُ » بفتحتین : ما انحدر من الأرض. وفِی وَصْفِهِ صلی الله علیه و آله : « إِذَا مَشَی یَتَکَفَّأُ تَکَفُّؤاً کَأَنَّمَا یَنْحَطُّ فِی صَبَبٍ »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الصُّبَّةُ » بالضم والتشدید ، و « الصُّبَابَةُ » بالضم أیضا : بقیة الماء فی الإناء ، وإن شئت قلت : البقیة الیسیرة من الشراب یبقی فی الإناء. والصُّبَابَةُ : لوعة العشق وحرارته. واشتریت صُبَّةً من الغنم - بضم الصاد - أی جماعة من الغنم قدرت ما بین العشرین إلی الأربعین.</w:t>
      </w:r>
    </w:p>
    <w:p>
      <w:pPr>
        <w:pStyle w:val="Heading4"/>
      </w:pPr>
      <w:bookmarkStart w:id="457" w:name="_Toc142"/>
      <w:r>
        <w:t>(صحب)</w:t>
      </w:r>
      <w:bookmarkEnd w:id="457"/>
    </w:p>
    <w:p>
      <w:pPr>
        <w:pStyle w:val="BookText"/>
      </w:pPr>
      <w:r>
        <w:rPr>
          <w:rFonts w:ascii="Amiri" w:hAnsi="Amiri" w:eastAsia="Amiri" w:cs="Amiri"/>
          <w:lang w:bidi="ar-SA"/>
          <w:color w:val="111111"/>
          <w:sz w:val="28"/>
          <w:szCs w:val="28"/>
          <w:rtl/>
        </w:rPr>
        <w:t xml:space="preserve">قوله تعالی : ( أَلَمْ تَرَ کَیْفَ فَعَلَ رَبُّکَ بِأَصْحابِ الْفِیلِ ) [ 105 / 1 ] قال الشیخ أبو علی ( کَیْفَ فَعَلَ رَبُّکَ ) منصوب بفعل علی المصدر أو علی الحال من الرب ، والتقدیر ألم تر أی فعل ربک ، أو منقما فعل ربک بهم ، أو مجازیا ونحو ذلک. ثم</w:t>
      </w:r>
    </w:p>
    <w:p>
      <w:pPr>
        <w:pStyle w:val="BookText"/>
      </w:pPr>
      <w:r>
        <w:rPr>
          <w:rFonts w:ascii="Amiri" w:hAnsi="Amiri" w:eastAsia="Amiri" w:cs="Amiri"/>
          <w:lang w:bidi="ar-SA"/>
          <w:color w:val="111111"/>
          <w:sz w:val="28"/>
          <w:szCs w:val="28"/>
          <w:rtl/>
        </w:rPr>
        <w:t xml:space="preserve">قَالَ : أَجْمَعَتِ الرُّوَاةُ عَلَی أَنَّ مَلِکَ الْیَمَنِ الَّذِی قَصَدَ هَدْمَ الْکَعْبَةِ هُوَ أَبْرَهَةُ بْنُ الصَّبَّاحِ الْأَشْرَمُ ، وَقِیلَ کُنْیَتُهُ أَبُو یَکْسُومَ ، قَالَ الْوَاقِدِیُّ : هُوَ صَاحِبُ النَّجَاشِیِّ الَّذِی کَانَ عَلَی عَهْدِ رَسُولِ اللهِ صلی الله علیه و آله .</w:t>
      </w:r>
    </w:p>
    <w:p>
      <w:pPr>
        <w:pStyle w:val="BookText"/>
      </w:pPr>
      <w:r>
        <w:rPr>
          <w:rFonts w:ascii="Amiri" w:hAnsi="Amiri" w:eastAsia="Amiri" w:cs="Amiri"/>
          <w:lang w:bidi="ar-SA"/>
          <w:color w:val="111111"/>
          <w:sz w:val="28"/>
          <w:szCs w:val="28"/>
          <w:rtl/>
        </w:rPr>
        <w:t xml:space="preserve">قوله : ( مِنَّا یُصْحَبُونَ ) [ 21 / 43 ] أی یجاورون ، لأن المجیر صاحب لجاره.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الصَّاحِبَةُ » تأنیث الصَّاحِبُ ، وهی الزوجة. قال تعالی : ( مَا اتَّخَذَ صاحِبَةً وَلا وَلَداً ) [ 72 /3 ] وجمعها صَوَاحِبُ ، وربما أنث الجمع فقیل صَوَاحِبَاتُ. و « إِنَّکُنَ صَوَاحِبُ یُوسُفَ ».</w:t>
      </w:r>
    </w:p>
    <w:p>
      <w:pPr>
        <w:pStyle w:val="BookText"/>
      </w:pPr>
      <w:r>
        <w:rPr>
          <w:rFonts w:ascii="IRNazanin" w:hAnsi="IRNazanin" w:eastAsia="IRNazanin" w:cs="IRNazanin"/>
          <w:lang w:bidi="fa-IR"/>
          <w:color w:val="111111"/>
          <w:sz w:val="28"/>
          <w:szCs w:val="28"/>
          <w:rtl/>
        </w:rPr>
        <w:t xml:space="preserve">أراد تشبیه عائشة بزلیخا وحدها وإن جمع بین الطرفین ، ووجهه أنهما أظهرا خلاف ما أرادتا ، فعائشة أرادت أن لا یتشأم الناس به وأظهرت کونه لا یسمع المأمومین ، وزلیخا أرادت أن ینظرن حسن یوسف لیعذرنها فی محبته وأظهرت الإکرام فی الضیافة ، أو أراد أنتن تشوشن الأمر علی کما أنهن یشوشن علی یوسف ، ویقال معناه</w:t>
      </w:r>
    </w:p>
    <w:p>
      <w:pPr>
        <w:pStyle w:val="BookText"/>
      </w:pPr>
      <w:r>
        <w:rPr>
          <w:rFonts w:ascii="Amiri" w:hAnsi="Amiri" w:eastAsia="Amiri" w:cs="Amiri"/>
          <w:lang w:bidi="ar-SA"/>
          <w:color w:val="111111"/>
          <w:sz w:val="28"/>
          <w:szCs w:val="28"/>
          <w:rtl/>
        </w:rPr>
        <w:t xml:space="preserve">« إِنَّکُنَ صَوَاحِبُ یُوسُفَ ».</w:t>
      </w:r>
    </w:p>
    <w:p>
      <w:pPr>
        <w:pStyle w:val="BookText"/>
      </w:pPr>
      <w:r>
        <w:rPr>
          <w:rFonts w:ascii="IRNazanin" w:hAnsi="IRNazanin" w:eastAsia="IRNazanin" w:cs="IRNazanin"/>
          <w:lang w:bidi="fa-IR"/>
          <w:color w:val="111111"/>
          <w:sz w:val="28"/>
          <w:szCs w:val="28"/>
          <w:rtl/>
        </w:rPr>
        <w:t xml:space="preserve">أی فی التظاهر علی ما تردن وکثرة إلحاحکن.</w:t>
      </w:r>
    </w:p>
    <w:p>
      <w:pPr>
        <w:pStyle w:val="BookText"/>
      </w:pPr>
      <w:r>
        <w:rPr>
          <w:rFonts w:ascii="Amiri" w:hAnsi="Amiri" w:eastAsia="Amiri" w:cs="Amiri"/>
          <w:lang w:bidi="ar-SA"/>
          <w:color w:val="111111"/>
          <w:sz w:val="28"/>
          <w:szCs w:val="28"/>
          <w:rtl/>
        </w:rPr>
        <w:t xml:space="preserve">وَفِی الدُّعَاءِ « اللهُمَّ أَنْتَ الصَّاحِبُ فِی السَّفَرِ ».</w:t>
      </w:r>
    </w:p>
    <w:p>
      <w:pPr>
        <w:pStyle w:val="BookText"/>
      </w:pPr>
      <w:r>
        <w:rPr>
          <w:rFonts w:ascii="Amiri" w:hAnsi="Amiri" w:eastAsia="Amiri" w:cs="Amiri"/>
          <w:lang w:bidi="ar-SA"/>
          <w:color w:val="111111"/>
          <w:sz w:val="28"/>
          <w:szCs w:val="28"/>
          <w:rtl/>
        </w:rPr>
        <w:t xml:space="preserve">أراد بمصاحبة الله إیاه بالعنایة والحفظ ، وذلک أن الإنسان أکثر ما یبغی الصحبة فی السفر للاستیناس والاستظهار وللدفاع لما ینوبه من النوائب ، فنبه بهذا القول علی حسن الاعتماد علیه وکمال الاکتفاء به عن کل صاحب سواه. وفِیهِ أَیْضاً « اللهُمَ اصْحَبْنَا بِصُحْبَةٍ وَاقْلِبْنَا بِذِمَّةٍ ».</w:t>
      </w:r>
    </w:p>
    <w:p>
      <w:pPr>
        <w:pStyle w:val="BookText"/>
      </w:pPr>
      <w:r>
        <w:rPr>
          <w:rFonts w:ascii="Amiri" w:hAnsi="Amiri" w:eastAsia="Amiri" w:cs="Amiri"/>
          <w:lang w:bidi="ar-SA"/>
          <w:color w:val="111111"/>
          <w:sz w:val="28"/>
          <w:szCs w:val="28"/>
          <w:rtl/>
        </w:rPr>
        <w:t xml:space="preserve">أی احفظنا بحفظک فی سفرنا وأرجعنا بأمانک وعهدک إلی بلدنا والصَّاحِبُ للشیء : الملازم له ، وکذا الصُّحْبَةُ للشیء هی الملازمة له إنسانا کان أو حیوانا أو مکانا أو زمانا ، والأصل أن یکون فی البدن وهو الأکثر ، ویکون بالهمة والعنایة. ومنه الْحَدِیثُ : « یُقَالُ لِصَاحِبِ الْقُرْآنِ : اقْرَأْ وَارْقَ »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ویکون تارة بالحفظ وتارة بالتلاوة وتارة بالتدبر له وتارة بالعمل به.</w:t>
      </w:r>
    </w:p>
    <w:p>
      <w:pPr>
        <w:pStyle w:val="BookText"/>
      </w:pPr>
      <w:r>
        <w:rPr>
          <w:rFonts w:ascii="Amiri" w:hAnsi="Amiri" w:eastAsia="Amiri" w:cs="Amiri"/>
          <w:lang w:bidi="ar-SA"/>
          <w:color w:val="111111"/>
          <w:sz w:val="28"/>
          <w:szCs w:val="28"/>
          <w:rtl/>
        </w:rPr>
        <w:t xml:space="preserve">وَفِی الْحَدِیثِ « صَاحِبُ مُوسَی ».</w:t>
      </w:r>
    </w:p>
    <w:p>
      <w:pPr>
        <w:pStyle w:val="BookText"/>
      </w:pPr>
      <w:r>
        <w:rPr>
          <w:rFonts w:ascii="Amiri" w:hAnsi="Amiri" w:eastAsia="Amiri" w:cs="Amiri"/>
          <w:lang w:bidi="ar-SA"/>
          <w:color w:val="111111"/>
          <w:sz w:val="28"/>
          <w:szCs w:val="28"/>
          <w:rtl/>
        </w:rPr>
        <w:t xml:space="preserve">ویراد به یوشع بن نون ، و « صَاحِبُ سلیمان » ویراد به آصف ، ویقال إنه وزیره ، و « صَاحِبُ یس » اسْمُهُ حَبِیبُ بْنُ إِسْرَائِیلَ النَّجَّارُ ، وَکَانَ یَنْحَتُ الْأَصْنَامَ ، وَهُوَ مِمَّنْ آمَنَ بِرَسُولِ اللهِ وَبَیْنَهُمَا سِتُّمِائَةِ سَنَةٍ ، کَمَا آمَنَ بِهِ تُبَّعٌ الْأَکْبَرُ وَوَرَقَةُ بْنُ نَوْفَلٍ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وَغَیْرُهُمَا ، وَلَمْ یُؤْمِنْ بِنَبِیٍّ أَحَدٌ إِلَّا بَعْدَ ظُهُورِهِ. وَقِیلَ کَانَ فِی غَارٍ یَعْبُدُ اللهَ فَلَمَّا بَلَغَهُ خَبَرُ الرُّسُلِ أَتَاهُمْ وَأَظْهَرَ دِینَهُ ، وَأَتَاهُ الْکَفَرَةُ فَقَالُوا « أَوَأَنْتَ تُخَالِفُ » فَوَثَبُوا عَلَیْهِ فَقَتَلُوهُ ، وَقِیلَ تَوَطَّئُوهُ بِأَرْجُلِهِمْ حَتَّی خَرَجَ قَضِیبُهُ مِنْ دُبُرِهِ ، وَقِیلَ رَجَمُوهُ وَهُوَ یَقُولُ « اللهُمَّ اهْدِ قَوْمِی » وَقَبْرُهُ فِی سُوقِ أَنْطَاکِیَّةَ فَغَضِبَ اللهُ عَلَیْهِمْ فَأَهْلَکَهُمْ بِصَیْحَةِ جَبْرَئِیلَ.</w:t>
      </w:r>
    </w:p>
    <w:p>
      <w:pPr>
        <w:pStyle w:val="BookText"/>
      </w:pPr>
      <w:r>
        <w:rPr>
          <w:rFonts w:ascii="IRNazanin" w:hAnsi="IRNazanin" w:eastAsia="IRNazanin" w:cs="IRNazanin"/>
          <w:lang w:bidi="fa-IR"/>
          <w:color w:val="111111"/>
          <w:sz w:val="28"/>
          <w:szCs w:val="28"/>
          <w:rtl/>
        </w:rPr>
        <w:t xml:space="preserve">وجمع الصَّاحِبِ « صَحْبٌ » مثل راکب ورکب ، و « صُحْبَةٌ « بالضم مثل فارة وفرة ، و « صِحَابٌ » مثل جائع وجیاع ، و « صُحْبَانٌ » مثل شاب وشبان ، و « الْأَصْحَابُ » جمع صَحْبٍ مثل فرخ وأفراخ. وصَحِبَهُ صُحْبَةً بالضم وصَحَابَةً بالفتح. و « الصَّحَابَةُ « جمع صَاحِبٍ ولم یجمع فاعل علی فعالة إلا هذا. و « الصَّاحِبُ » و « صَاحِبُ الناحیة » و « صَاحِبُ الزمان » و « صَاحِبُ الدار » محمد بن الحسن علیهما السّلام القائم بأمر الله تعالی. و « صَاحِبُ العسکر » و « صَاحِبُ الناحیة » علی بن محمد الهادی علیهما السّلام . والصَّاحِبُ هو إسماعیل بن عباد صَحِبَ ابن العمید فی وزارته وتولاها بعده لفخر الدولة بن بویه ، ولقب بالصاحب الکافی ، ویقال هو أستاد الشیخ عبد القاهر ، وکتب الشیخ مشحونة بالنقل عنه ، جمع بین الشعر والکتابة وقد فاق فیهما أقرانه ، قیل کان الصَّاحِبُ یکتب کما یرید والصابی کما یؤمر ویراد ، وبین الحالتین بون بعید. قال الشهید الثانی : وأکثر ما بلغنا عن أصحابنا أن الصَّاحِبَ کافی الکفاة إسماعیل بن عباد لما جلس للإملاء حضر خلق کثیر وکان المستملی الواحد لا یقوم بالإملاء حتی انضاف إلیه ستة کل یبلغ صَاحِبَهُ - انتهی. وحکی عن الصَّاحِبِ بن عباد (ره) أنه بعث إلیه بعض الملوک یسأله القدوم علیه ، فقال له فی الجواب : أحتاج إلی ستین جملا أنقل علیها کتب اللغة التی عندی. وصَاحِبُ شاهین لم نعثر له فی کتب اللغة ولا فی غیرها بمعنی یوضحه ، وینبغی قراءته علی صیغة التثنیة کما هو الظاهر من النسخ ، ولعل المراد بالشاه السلطان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7" w:name="pg10451_82801"/>
    <w:bookmarkEnd w:id="67"/>
    <w:p>
      <w:pPr>
        <w:pStyle w:val="BookText"/>
      </w:pPr>
      <w:r>
        <w:rPr>
          <w:rFonts w:ascii="IRNazanin" w:hAnsi="IRNazanin" w:eastAsia="IRNazanin" w:cs="IRNazanin"/>
          <w:lang w:bidi="fa-IR"/>
          <w:color w:val="111111"/>
          <w:sz w:val="28"/>
          <w:szCs w:val="28"/>
          <w:rtl/>
        </w:rPr>
        <w:t xml:space="preserve">ثم سموا کل واحد من الشاهین اللذین یقمر بهما بهذا الاسم ، فإذا غلب أحدهما علی الآخر قال مات والله شاهه.</w:t>
      </w:r>
    </w:p>
    <w:p>
      <w:pPr>
        <w:pStyle w:val="BookText"/>
      </w:pPr>
      <w:r>
        <w:rPr>
          <w:rFonts w:ascii="Amiri" w:hAnsi="Amiri" w:eastAsia="Amiri" w:cs="Amiri"/>
          <w:lang w:bidi="ar-SA"/>
          <w:color w:val="111111"/>
          <w:sz w:val="28"/>
          <w:szCs w:val="28"/>
          <w:rtl/>
        </w:rPr>
        <w:t xml:space="preserve">وَفِی الْحَدِیثِ : « سُئِلَ عَنْ صَاحِبِ شَاهَیْنِ؟ قَالَ : الشِّطْرَنْجُ ».</w:t>
      </w:r>
    </w:p>
    <w:p>
      <w:pPr>
        <w:pStyle w:val="BookText"/>
      </w:pPr>
      <w:r>
        <w:rPr>
          <w:rFonts w:ascii="Amiri" w:hAnsi="Amiri" w:eastAsia="Amiri" w:cs="Amiri"/>
          <w:lang w:bidi="ar-SA"/>
          <w:color w:val="111111"/>
          <w:sz w:val="28"/>
          <w:szCs w:val="28"/>
          <w:rtl/>
        </w:rPr>
        <w:t xml:space="preserve">و « الصَّحَابِیُ » علی ما هو المختار عند جمهور أهل الحدیث کل مسلم رأی رسول الله صلی الله علیه و آله ، قیل وروی عنه ، وقیل أو رآه الرسول ، قیل وکان أهل الروایة عند وفاته صلی الله علیه و آله مائة ألف وأربع عشرة ألف. واصْطَحَبَ القوم : صَحِبَ بعضهم بعضا واسْتَصْحَبَ الشیء : لازمه. واسْتَصْحَبَ الکتاب وغیره : حملته صُحْبَتِی ، ومن هذا قیل اسْتَصْحَبَ الحال : إذا تمسکت بما کان ثابتا ، کأنک جعلت تلک الحال مُصَاحِبَةً غیر مفارقة.</w:t>
      </w:r>
    </w:p>
    <w:p>
      <w:pPr>
        <w:pStyle w:val="Heading4"/>
      </w:pPr>
      <w:bookmarkStart w:id="458" w:name="_Toc143"/>
      <w:r>
        <w:t>(صخب)</w:t>
      </w:r>
      <w:bookmarkEnd w:id="458"/>
    </w:p>
    <w:p>
      <w:pPr>
        <w:pStyle w:val="BookText"/>
      </w:pPr>
      <w:r>
        <w:rPr>
          <w:rFonts w:ascii="Amiri" w:hAnsi="Amiri" w:eastAsia="Amiri" w:cs="Amiri"/>
          <w:lang w:bidi="ar-SA"/>
          <w:color w:val="111111"/>
          <w:sz w:val="28"/>
          <w:szCs w:val="28"/>
          <w:rtl/>
        </w:rPr>
        <w:t xml:space="preserve">فِی الْحَدِیثِ : « مِنَ النِّسَاءِ صَخَّابَةٌ وَلَّاجَةٌ هَمَّازَةٌ ».</w:t>
      </w:r>
    </w:p>
    <w:p>
      <w:pPr>
        <w:pStyle w:val="BookText"/>
      </w:pPr>
      <w:r>
        <w:rPr>
          <w:rFonts w:ascii="Amiri" w:hAnsi="Amiri" w:eastAsia="Amiri" w:cs="Amiri"/>
          <w:lang w:bidi="ar-SA"/>
          <w:color w:val="111111"/>
          <w:sz w:val="28"/>
          <w:szCs w:val="28"/>
          <w:rtl/>
        </w:rPr>
        <w:t xml:space="preserve">الصَّخَبُ بالتحریک ، والسَّخَبُ بالسین المهملة : الصیحة واضطراب الأصوات للخصام ، یقال صَخِبَ صَخَباً من باب تعب. ورجل صَخِبٌ وصَخَّابٌ وصَخْبَانٌ : کثیر اللغط والجلبة. والمرأة صَخْبَاءُ وصَخَّابَةٌ ، ومنه الْخَبَرُ الْمَنْقُولُ عَنِ التَّوْرَاةِ « مُحَمَّدٌ عَبْدِی لَیْسَ بِفَظٍّ وَلَا غَلِیظٍ وَلَا صَخُوبٍ فِی الْأَسْوَاقِ » ، وَرُوِیَ صَخَّابٌ.</w:t>
      </w:r>
    </w:p>
    <w:p>
      <w:pPr>
        <w:pStyle w:val="BookText"/>
      </w:pPr>
      <w:r>
        <w:rPr>
          <w:rFonts w:ascii="Amiri" w:hAnsi="Amiri" w:eastAsia="Amiri" w:cs="Amiri"/>
          <w:lang w:bidi="ar-SA"/>
          <w:color w:val="111111"/>
          <w:sz w:val="28"/>
          <w:szCs w:val="28"/>
          <w:rtl/>
        </w:rPr>
        <w:t xml:space="preserve">وفِیهِ أَیْضاً : « لَا یَصْخَبُ ».</w:t>
      </w:r>
    </w:p>
    <w:p>
      <w:pPr>
        <w:pStyle w:val="BookText"/>
      </w:pPr>
      <w:r>
        <w:rPr>
          <w:rFonts w:ascii="IRNazanin" w:hAnsi="IRNazanin" w:eastAsia="IRNazanin" w:cs="IRNazanin"/>
          <w:lang w:bidi="fa-IR"/>
          <w:color w:val="111111"/>
          <w:sz w:val="28"/>
          <w:szCs w:val="28"/>
          <w:rtl/>
        </w:rPr>
        <w:t xml:space="preserve">أی لا یرفع صوته بهذیان.</w:t>
      </w:r>
    </w:p>
    <w:p>
      <w:pPr>
        <w:pStyle w:val="Heading4"/>
      </w:pPr>
      <w:bookmarkStart w:id="459" w:name="_Toc144"/>
      <w:r>
        <w:t>(صطب)</w:t>
      </w:r>
      <w:bookmarkEnd w:id="459"/>
    </w:p>
    <w:p>
      <w:pPr>
        <w:pStyle w:val="BookText"/>
      </w:pPr>
      <w:r>
        <w:rPr>
          <w:rFonts w:ascii="Amiri" w:hAnsi="Amiri" w:eastAsia="Amiri" w:cs="Amiri"/>
          <w:lang w:bidi="ar-SA"/>
          <w:color w:val="111111"/>
          <w:sz w:val="28"/>
          <w:szCs w:val="28"/>
          <w:rtl/>
        </w:rPr>
        <w:t xml:space="preserve">فِی حَدِیثِ الْبَاقِرِ علیه السّلام مَعَ بَنِی شَیْبَةَ : « لَوْ وُلِّیتُ مِنْ أَمْرِ الْمُسْلِمِینَ لَقَطَعْتُ أَیْدِیَهُمْ ، ثُمَّ عَلَّقْتُهَا فِی أَسْتَارِ الْکَعْبَةِ ، ثُمَّ أَقَمْتُهُمْ عَلَی الْمِصْطَبَّةِ ، ثُمَّ أَمَرْتُ مُنَادِیاً یُنَادِی : أَلَا إِنَّ هَؤُلَاءِ سُرَّاقُ الْکَعْبَةِ فَاعْرِفُوهُمْ ».</w:t>
      </w:r>
    </w:p>
    <w:p>
      <w:pPr>
        <w:pStyle w:val="BookText"/>
      </w:pPr>
      <w:r>
        <w:rPr>
          <w:rFonts w:ascii="IRNazanin" w:hAnsi="IRNazanin" w:eastAsia="IRNazanin" w:cs="IRNazanin"/>
          <w:lang w:bidi="fa-IR"/>
          <w:color w:val="111111"/>
          <w:sz w:val="28"/>
          <w:szCs w:val="28"/>
          <w:rtl/>
        </w:rPr>
        <w:t xml:space="preserve">یرید بذلک أن یشهدهم. و « الْمِصْطَبَّةُ » بکسر المیم والتشدید : هی مجتمع الناس ، وهی أرض شبه الدکان یجلس علیها ویتقی بها الهوام باللیل.</w:t>
      </w:r>
    </w:p>
    <w:p>
      <w:pPr>
        <w:pStyle w:val="Heading4"/>
      </w:pPr>
      <w:bookmarkStart w:id="460" w:name="_Toc145"/>
      <w:r>
        <w:t>(صعب)</w:t>
      </w:r>
      <w:bookmarkEnd w:id="460"/>
    </w:p>
    <w:p>
      <w:pPr>
        <w:pStyle w:val="BookText"/>
      </w:pPr>
      <w:r>
        <w:rPr>
          <w:rFonts w:ascii="Amiri" w:hAnsi="Amiri" w:eastAsia="Amiri" w:cs="Amiri"/>
          <w:lang w:bidi="ar-SA"/>
          <w:color w:val="111111"/>
          <w:sz w:val="28"/>
          <w:szCs w:val="28"/>
          <w:rtl/>
        </w:rPr>
        <w:t xml:space="preserve">فِی الْحَدِیثِ : « حَدِیثُنَا صَعْبٌ مُسْتَصْعَبٌ لَا یَحْتَمِلُهُ مَلَکٌ مُقَرَّبٌ وَلَا نَبِیٌّ مُرْسَلٌ وَلَا مُؤْمِنٌ امْتَحَنَ اللهُ قَلْبَهُ لِلْإِیمَانِ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8" w:name="pg10451_82802"/>
    <w:bookmarkEnd w:id="68"/>
    <w:p>
      <w:pPr>
        <w:pStyle w:val="BookText"/>
      </w:pPr>
      <w:r>
        <w:rPr>
          <w:rFonts w:ascii="IRNazanin" w:hAnsi="IRNazanin" w:eastAsia="IRNazanin" w:cs="IRNazanin"/>
          <w:lang w:bidi="fa-IR"/>
          <w:color w:val="111111"/>
          <w:sz w:val="28"/>
          <w:szCs w:val="28"/>
          <w:rtl/>
        </w:rPr>
        <w:t xml:space="preserve">والمعنی أن الملک لا یحتمله فی جوفه حتی یخرجه إلی ملک غیره ، والنبی لا یحتمله حتی یخرجه إلی نبی غیره ، والمؤمن لا یحتمله حتی یخرجه إلی مؤمن غیره کما جاءت به الروایة عنهم </w:t>
      </w:r>
      <w:r>
        <w:rPr>
          <w:rStyle w:val="FootnoteReference"/>
        </w:rPr>
        <w:footnoteReference w:id="117"/>
      </w:r>
      <w:r>
        <w:rPr>
          <w:rFonts w:ascii="IRNazanin" w:hAnsi="IRNazanin" w:eastAsia="IRNazanin" w:cs="IRNazanin"/>
          <w:lang w:bidi="fa-IR"/>
          <w:color w:val="111111"/>
          <w:sz w:val="28"/>
          <w:szCs w:val="28"/>
          <w:rtl/>
        </w:rPr>
        <w:t xml:space="preserve">. وقیل ربما أرید به فتواهم فی الأحکام الإلهیة وأوصافهم الکریمة أو أسرار الله المخزونة عندهم. ومثله :</w:t>
      </w:r>
    </w:p>
    <w:p>
      <w:pPr>
        <w:pStyle w:val="BookText"/>
      </w:pPr>
      <w:r>
        <w:rPr>
          <w:rFonts w:ascii="Amiri" w:hAnsi="Amiri" w:eastAsia="Amiri" w:cs="Amiri"/>
          <w:lang w:bidi="ar-SA"/>
          <w:color w:val="111111"/>
          <w:sz w:val="28"/>
          <w:szCs w:val="28"/>
          <w:rtl/>
        </w:rPr>
        <w:t xml:space="preserve">« حَدِیثُنَا صَعْبٌ مُسْتَصْعَبٌ ذَکْوَانُ أَمْرَدُ مُقَنَّعٌ. قَالَ الرَّاوِی : فَسِّرْ لِی ذَکْوَانَ؟ فَقَالَ : ذَکِیٌّ أَبَداً. قُلْتُ : أَمْرَدُ؟ قَالَ : أَمْرَدُ أَبَداً ، کَأَنَّ الْمَعْنَی لَا یَتَغَیَّرُ عَنِ الْحَقِّ أَبَداً. قُلْتُ : مُقَنَّعٌ؟ قَالَ : مَسْتُورٌ ».</w:t>
      </w:r>
    </w:p>
    <w:p>
      <w:pPr>
        <w:pStyle w:val="BookText"/>
      </w:pPr>
      <w:r>
        <w:rPr>
          <w:rFonts w:ascii="Amiri" w:hAnsi="Amiri" w:eastAsia="Amiri" w:cs="Amiri"/>
          <w:lang w:bidi="ar-SA"/>
          <w:color w:val="111111"/>
          <w:sz w:val="28"/>
          <w:szCs w:val="28"/>
          <w:rtl/>
        </w:rPr>
        <w:t xml:space="preserve">وَفِی حَدِیثِ عَلِیٍّ علیه السّلام : « أَمْرُنَا صَعْبٌ مُسْتَصْعَبٌ »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قیل لعله أراد به إمامته وإمامة أولاده المعصومین ، لأن المخالفین لا یقبلون شیئا من ذلک حسدا وبغضا وسفها. ویتم البحث فی أمر. والصَّعْبُ : نقیض الذلول ، یقال صَعُبَ الشیء - بضم الثانی صُعُوباً : صار صَعْباً شاقا. والجمع « صِعَابٌ » کسهم وسهام ، ومنه « عقبة صَعْبَةٌ « والجمع صِعَابٌ أیضا وصَعَبَاتٌ بالسکون. والناقة الصَّعْبَةُ : خلاف الذلول. واسْتَصْعَبَ الأمر علینا : بمعنی صَعُبَ</w:t>
      </w:r>
    </w:p>
    <w:p>
      <w:pPr>
        <w:pStyle w:val="BookText"/>
      </w:pPr>
      <w:r>
        <w:rPr>
          <w:rFonts w:ascii="Amiri" w:hAnsi="Amiri" w:eastAsia="Amiri" w:cs="Amiri"/>
          <w:lang w:bidi="ar-SA"/>
          <w:color w:val="111111"/>
          <w:sz w:val="28"/>
          <w:szCs w:val="28"/>
          <w:rtl/>
        </w:rPr>
        <w:t xml:space="preserve">وَفِی الْخَبَرِ : « لَمَّا رَکِبَ النَّاسُ الصَّعْبَةَ وَالذَّلُولَ لَمْ نَأْخُذْ مِنْهُمْ إِلَّا مَا نَعْرِفُ ».</w:t>
      </w:r>
    </w:p>
    <w:p>
      <w:pPr>
        <w:pStyle w:val="BookText"/>
      </w:pPr>
      <w:r>
        <w:rPr>
          <w:rFonts w:ascii="Amiri" w:hAnsi="Amiri" w:eastAsia="Amiri" w:cs="Amiri"/>
          <w:lang w:bidi="ar-SA"/>
          <w:color w:val="111111"/>
          <w:sz w:val="28"/>
          <w:szCs w:val="28"/>
          <w:rtl/>
        </w:rPr>
        <w:t xml:space="preserve">أی شدائد الأمور وسهولها ، أی ترکوا المبالاة بالأشیاء والاحتراز فی القول والعمل. وفِیهِ « وَأَنْذَرْتُکُمْ صِعَابَ الْأُمُورِ ».</w:t>
      </w:r>
    </w:p>
    <w:p>
      <w:pPr>
        <w:pStyle w:val="BookText"/>
      </w:pPr>
      <w:r>
        <w:rPr>
          <w:rFonts w:ascii="IRNazanin" w:hAnsi="IRNazanin" w:eastAsia="IRNazanin" w:cs="IRNazanin"/>
          <w:lang w:bidi="fa-IR"/>
          <w:color w:val="111111"/>
          <w:sz w:val="28"/>
          <w:szCs w:val="28"/>
          <w:rtl/>
        </w:rPr>
        <w:t xml:space="preserve">أی مسائل دقیقة غامضة یقع فیها فتنة وإیذاء بین العلماء.</w:t>
      </w:r>
    </w:p>
    <w:p>
      <w:pPr>
        <w:pStyle w:val="Heading4"/>
      </w:pPr>
      <w:bookmarkStart w:id="461" w:name="_Toc146"/>
      <w:r>
        <w:t>(صقلب)</w:t>
      </w:r>
      <w:bookmarkEnd w:id="461"/>
    </w:p>
    <w:p>
      <w:pPr>
        <w:pStyle w:val="BookText"/>
      </w:pPr>
      <w:r>
        <w:rPr>
          <w:rFonts w:ascii="IRNazanin" w:hAnsi="IRNazanin" w:eastAsia="IRNazanin" w:cs="IRNazanin"/>
          <w:lang w:bidi="fa-IR"/>
          <w:color w:val="111111"/>
          <w:sz w:val="28"/>
          <w:szCs w:val="28"/>
          <w:rtl/>
        </w:rPr>
        <w:t xml:space="preserve">فی الحدیث ذکر الصَّقَالِبَةَ ، وهم جیل تتاخم بلادهم بلاد الخزورین وقسطنطنیة.</w:t>
      </w:r>
    </w:p>
    <w:p>
      <w:pPr>
        <w:pStyle w:val="Heading4"/>
      </w:pPr>
      <w:bookmarkStart w:id="462" w:name="_Toc147"/>
      <w:r>
        <w:t>(صلب)</w:t>
      </w:r>
      <w:bookmarkEnd w:id="462"/>
    </w:p>
    <w:p>
      <w:pPr>
        <w:pStyle w:val="BookText"/>
      </w:pPr>
      <w:r>
        <w:rPr>
          <w:rFonts w:ascii="Amiri" w:hAnsi="Amiri" w:eastAsia="Amiri" w:cs="Amiri"/>
          <w:lang w:bidi="ar-SA"/>
          <w:color w:val="111111"/>
          <w:sz w:val="28"/>
          <w:szCs w:val="28"/>
          <w:rtl/>
        </w:rPr>
        <w:t xml:space="preserve">قوله تعالی : ( یَخْرُجُ مِنْ بَیْنِ الصُّلْبِ وَالتَّرائِبِ ) [ 86 / 7 ] یعنی من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9" w:name="pg10451_82803"/>
    <w:bookmarkEnd w:id="69"/>
    <w:p>
      <w:pPr>
        <w:pStyle w:val="BookText"/>
      </w:pPr>
      <w:r>
        <w:rPr>
          <w:rFonts w:ascii="Amiri" w:hAnsi="Amiri" w:eastAsia="Amiri" w:cs="Amiri"/>
          <w:lang w:bidi="ar-SA"/>
          <w:color w:val="111111"/>
          <w:sz w:val="28"/>
          <w:szCs w:val="28"/>
          <w:rtl/>
        </w:rPr>
        <w:t xml:space="preserve">بین صُلْبِ الرجل وترائب المرأة ، وهی عظام الصدر ، والولد لا یکون إلا من الماءین. والصُّلْبُ فی الظهر ، وکل شیء من الظهر فیه فقار فذلک الصُّلْبُ ، وتضم اللام للإتباع. و « الصَّلَبُ » بالتحریک لغة فی الصُّلْبِ. قوله : ( لَأُصَلِّبَنَّکُمْ فِی جُذُوعِ النَّخْلِ ) [ 20 / 71 ] هو من قولهم صَلَبْتُ القاتل من باب ضرب صَلْباً فهو مَصْلُوبٌ ، وجاء صَلَّبْتُ أیضا بالتشدید للکثرة.</w:t>
      </w:r>
    </w:p>
    <w:p>
      <w:pPr>
        <w:pStyle w:val="BookText"/>
      </w:pPr>
      <w:r>
        <w:rPr>
          <w:rFonts w:ascii="Amiri" w:hAnsi="Amiri" w:eastAsia="Amiri" w:cs="Amiri"/>
          <w:lang w:bidi="ar-SA"/>
          <w:color w:val="111111"/>
          <w:sz w:val="28"/>
          <w:szCs w:val="28"/>
          <w:rtl/>
        </w:rPr>
        <w:t xml:space="preserve">وَفِی حَدِیثِ الصَّلَاةِ « وَأَقِمْ صُلْبَکَ ».</w:t>
      </w:r>
    </w:p>
    <w:p>
      <w:pPr>
        <w:pStyle w:val="BookText"/>
      </w:pPr>
      <w:r>
        <w:rPr>
          <w:rFonts w:ascii="Amiri" w:hAnsi="Amiri" w:eastAsia="Amiri" w:cs="Amiri"/>
          <w:lang w:bidi="ar-SA"/>
          <w:color w:val="111111"/>
          <w:sz w:val="28"/>
          <w:szCs w:val="28"/>
          <w:rtl/>
        </w:rPr>
        <w:t xml:space="preserve">وفِیهِ « إِذَا انْکَسَرَ الصُّلْبُ فَفِیهِ الدِّیَةُ ».</w:t>
      </w:r>
    </w:p>
    <w:p>
      <w:pPr>
        <w:pStyle w:val="BookText"/>
      </w:pPr>
      <w:r>
        <w:rPr>
          <w:rFonts w:ascii="Amiri" w:hAnsi="Amiri" w:eastAsia="Amiri" w:cs="Amiri"/>
          <w:lang w:bidi="ar-SA"/>
          <w:color w:val="111111"/>
          <w:sz w:val="28"/>
          <w:szCs w:val="28"/>
          <w:rtl/>
        </w:rPr>
        <w:t xml:space="preserve">أی انکسر الظهر فحدب الرجل ففیه الدیة. وقیل أراد إن أصیب صُلْبُهُ بشیء حتی أذهب منه الجماع. والصُّلْبُ من الأرض : المکان الغلیظ الشدید. وصَلُبَ الشیء - بالضم صَلابَةً : اشتد وقوی ، فهو صَلْبٌ. ومکان صَلْبٌ : غلیظ شدید. وأرض صَلْبَةٌ : شدیدة ، والجمع « الصِّلَبَةُ » بالکسر والتحریک مثل قُلب وقِلَبَة. والصَّلَابَةُ یقابل اللین ، واللین کیفیة تقتضی الغمر إلی الباطن. وصَلِیبُ النصاری : هیکل مربع یدعون النصاری أن عیسی صُلِبَ علی خشبة علی تلک الصورة. وفی المغرب هو شیء مثلث کالتماثیل تعبده النصاری.</w:t>
      </w:r>
    </w:p>
    <w:p>
      <w:pPr>
        <w:pStyle w:val="BookText"/>
      </w:pPr>
      <w:r>
        <w:rPr>
          <w:rFonts w:ascii="Amiri" w:hAnsi="Amiri" w:eastAsia="Amiri" w:cs="Amiri"/>
          <w:lang w:bidi="ar-SA"/>
          <w:color w:val="111111"/>
          <w:sz w:val="28"/>
          <w:szCs w:val="28"/>
          <w:rtl/>
        </w:rPr>
        <w:t xml:space="preserve">وَفِی الْخَبَرِ « نُهِیَ عَنِ الصَّلَاةِ فِی الثَّوْبِ الْمُصَلَّبِ ».</w:t>
      </w:r>
    </w:p>
    <w:p>
      <w:pPr>
        <w:pStyle w:val="BookText"/>
      </w:pPr>
      <w:r>
        <w:rPr>
          <w:rFonts w:ascii="Amiri" w:hAnsi="Amiri" w:eastAsia="Amiri" w:cs="Amiri"/>
          <w:lang w:bidi="ar-SA"/>
          <w:color w:val="111111"/>
          <w:sz w:val="28"/>
          <w:szCs w:val="28"/>
          <w:rtl/>
        </w:rPr>
        <w:t xml:space="preserve">بالتشدید ، وهو الذی فیه نقش أمثال الصُّلْبَانِ. واصْطَلَبَ الرجلُ : إذا جمع العظام واستخرج صَلِیبَهَا ، وهو الودک ، ویقال إن الْمَصْلُوبَ مشتق منه لما یسیل من ودکه.</w:t>
      </w:r>
    </w:p>
    <w:p>
      <w:pPr>
        <w:pStyle w:val="Heading4"/>
      </w:pPr>
      <w:bookmarkStart w:id="463" w:name="_Toc148"/>
      <w:r>
        <w:t>(صوب)</w:t>
      </w:r>
      <w:bookmarkEnd w:id="463"/>
    </w:p>
    <w:p>
      <w:pPr>
        <w:pStyle w:val="BookText"/>
      </w:pPr>
      <w:r>
        <w:rPr>
          <w:rFonts w:ascii="Amiri" w:hAnsi="Amiri" w:eastAsia="Amiri" w:cs="Amiri"/>
          <w:lang w:bidi="ar-SA"/>
          <w:color w:val="111111"/>
          <w:sz w:val="28"/>
          <w:szCs w:val="28"/>
          <w:rtl/>
        </w:rPr>
        <w:t xml:space="preserve">قوله تعالی : ( وَما أَصابَکُمْ مِنْ مُصِیبَةٍ ) [ 42 /30 ] الآیة. المُصِیبَةُ والْمُصَابَةُ والْمَصُوبَةُ : الأمر المکروه الذی یحل بالإنسان ، وجمعها المشهور « مَصَائِبُ » ، وربما جمعت علی الأصل فقیل « مُصِیبَاتٌ » و « مَصَاوِبُ ». قوله : ( أَوْ کَصَیِّبٍ مِنَ السَّماءِ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 / 19 ] الصَّیِّبُ فیعل من صَابَ یَصُوبُ : إذا نزل من السماء ووقع ، ویقال للسحاب أیضا صَیِّبٌ. وسحاب صَیِّبٌ : ذو الصَّوْبِ. والصَّوْبُ بالفتح : نزول المطر ، ومنه « غیث صَوْبَةٌ مستبطر » أی شدید. قال الشیخ أبو علی فی الآیة : وهذا تمثیل لحال المنافقین ، والمعنی أی کمثل ذی صَیْبٍ ، أی کمثل قوم أخذهم المطر علی هذه الصفة ولقوا منه ما لقوا ، قالوا شبه دین الإسلام بالمطر لأن القلوب تحیی به کما تحیی الأرض بالمطر ، وشبه ما یتعلق من شبهات الکفار بالظلمات وما فیه من الوعد والوعید بالرعد والبرق وما یصیبهم من أهل الإسلام بالصواعق. والصَّوَابُ : ضد الخطأ ، ومنه قوله تعالی : ( إِلَّا مَنْ أَذِنَ لَهُ الرَّحْمنُ وَقالَ صَواباً ) [ 78 /38 ] أی لم یقل خطأ. قوله : ( رُخاءً حَیْثُ أَصابَ ) [38 /36 ] أی حیث أراد ، یقال أَصَابَ الله بک خیرا : أی أراد الله بک خیرا.</w:t>
      </w:r>
    </w:p>
    <w:p>
      <w:pPr>
        <w:pStyle w:val="BookText"/>
      </w:pPr>
      <w:r>
        <w:rPr>
          <w:rFonts w:ascii="Amiri" w:hAnsi="Amiri" w:eastAsia="Amiri" w:cs="Amiri"/>
          <w:lang w:bidi="ar-SA"/>
          <w:color w:val="111111"/>
          <w:sz w:val="28"/>
          <w:szCs w:val="28"/>
          <w:rtl/>
        </w:rPr>
        <w:t xml:space="preserve">وَفِی الْخَبَرِ : « مَنْ یُرِدِ اللهُ بِهِ خَیْراً یُصِیبُ مِنْهُ ».</w:t>
      </w:r>
    </w:p>
    <w:p>
      <w:pPr>
        <w:pStyle w:val="BookText"/>
      </w:pPr>
      <w:r>
        <w:rPr>
          <w:rFonts w:ascii="Amiri" w:hAnsi="Amiri" w:eastAsia="Amiri" w:cs="Amiri"/>
          <w:lang w:bidi="ar-SA"/>
          <w:color w:val="111111"/>
          <w:sz w:val="28"/>
          <w:szCs w:val="28"/>
          <w:rtl/>
        </w:rPr>
        <w:t xml:space="preserve">أی ابتلاه بِالْمَصَائِبِ لیثیبه علیها. وأَصَابَ السهم : وصل الغرض. قال فی المصباح : وفیه لغتان أخریان « صَابَهُ صَوْباً » من باب قال والثانیة » یُصِیبُهُ صَیْباً « من باب باع. وأَصَابَ المتیمم الماء : وجده. وأَصَابَ الرجل زوجته : جامعها ، ومنه « أَصَابَهَا دُونَ الْفَرْجِ ».</w:t>
      </w:r>
    </w:p>
    <w:p>
      <w:pPr>
        <w:pStyle w:val="BookText"/>
      </w:pPr>
      <w:r>
        <w:rPr>
          <w:rFonts w:ascii="Amiri" w:hAnsi="Amiri" w:eastAsia="Amiri" w:cs="Amiri"/>
          <w:lang w:bidi="ar-SA"/>
          <w:color w:val="111111"/>
          <w:sz w:val="28"/>
          <w:szCs w:val="28"/>
          <w:rtl/>
        </w:rPr>
        <w:t xml:space="preserve">وأَصَابَتْهُ جنابة : حصلت له. وأَصَابَ الرأی فهو مُصِیبٌ. وأَصَابَ فی فعله وقوله لم یخط فیهما وفی لیلة إحدی وعشرین أُصِیبَ فیها الأنبیاء وأوصیاء الأنبیاء منهم علی علیه السّلام . وأَصَابَ الإنسان من المال وغیره : أی تناول منه وأخذ. ویُصِیبُونَ ما أَصَابَ الناس : أی ینالون ما نالوه. وأُصِیبَتْ دعوته : أجیبت. وصَوَّبَ الله رأسه فی النار - بالتشدید - نکسه. وصَوَّبَ فعله : قال له أَصَبْتَ.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0" w:name="pg10451_82805"/>
    <w:bookmarkEnd w:id="70"/>
    <w:p>
      <w:pPr>
        <w:pStyle w:val="BookText"/>
      </w:pPr>
      <w:r>
        <w:rPr>
          <w:rFonts w:ascii="Amiri" w:hAnsi="Amiri" w:eastAsia="Amiri" w:cs="Amiri"/>
          <w:lang w:bidi="ar-SA"/>
          <w:color w:val="111111"/>
          <w:sz w:val="28"/>
          <w:szCs w:val="28"/>
          <w:rtl/>
        </w:rPr>
        <w:t xml:space="preserve">واسْتَصْوَبَ فعله : رآه صَوَاباً ، ومثله اسْتَصَابَ فعله. والصَّابُ : عصارة شجر مر.</w:t>
      </w:r>
    </w:p>
    <w:p>
      <w:pPr>
        <w:pStyle w:val="Heading4"/>
      </w:pPr>
      <w:bookmarkStart w:id="464" w:name="_Toc149"/>
      <w:r>
        <w:t>(صهب)</w:t>
      </w:r>
      <w:bookmarkEnd w:id="464"/>
    </w:p>
    <w:p>
      <w:pPr>
        <w:pStyle w:val="BookText"/>
      </w:pPr>
      <w:r>
        <w:rPr>
          <w:rFonts w:ascii="Amiri" w:hAnsi="Amiri" w:eastAsia="Amiri" w:cs="Amiri"/>
          <w:lang w:bidi="ar-SA"/>
          <w:color w:val="111111"/>
          <w:sz w:val="28"/>
          <w:szCs w:val="28"/>
          <w:rtl/>
        </w:rPr>
        <w:t xml:space="preserve">فِی الْخَبَرِ « نِعْمَ الْعَبْدُ صُهَیْبٌ لَوْ لَمْ یَخَفِ اللهَ لَمْ یَعْصِهِ ».</w:t>
      </w:r>
    </w:p>
    <w:p>
      <w:pPr>
        <w:pStyle w:val="BookText"/>
      </w:pPr>
      <w:r>
        <w:rPr>
          <w:rFonts w:ascii="IRNazanin" w:hAnsi="IRNazanin" w:eastAsia="IRNazanin" w:cs="IRNazanin"/>
          <w:lang w:bidi="fa-IR"/>
          <w:color w:val="111111"/>
          <w:sz w:val="28"/>
          <w:szCs w:val="28"/>
          <w:rtl/>
        </w:rPr>
        <w:t xml:space="preserve">أراد أنه یطیعه حبا له لا خوف عقابه ، ومعنی لو لم یخف الله لم یعصه أی لو لم یخف لم یعصه فکیف وقد خافه.</w:t>
      </w:r>
    </w:p>
    <w:p>
      <w:pPr>
        <w:pStyle w:val="BookText"/>
      </w:pPr>
      <w:r>
        <w:rPr>
          <w:rFonts w:ascii="Amiri" w:hAnsi="Amiri" w:eastAsia="Amiri" w:cs="Amiri"/>
          <w:lang w:bidi="ar-SA"/>
          <w:color w:val="111111"/>
          <w:sz w:val="28"/>
          <w:szCs w:val="28"/>
          <w:rtl/>
        </w:rPr>
        <w:t xml:space="preserve">وَفِی الْحَدِیثِ » بِئْسَ الْعَبْدُ صُهَیْبٌ کَانَ یَبْکِی عَلَی رُمَعَ ».</w:t>
      </w:r>
    </w:p>
    <w:p>
      <w:pPr>
        <w:pStyle w:val="BookText"/>
      </w:pPr>
      <w:r>
        <w:rPr>
          <w:rFonts w:ascii="Amiri" w:hAnsi="Amiri" w:eastAsia="Amiri" w:cs="Amiri"/>
          <w:lang w:bidi="ar-SA"/>
          <w:color w:val="111111"/>
          <w:sz w:val="28"/>
          <w:szCs w:val="28"/>
          <w:rtl/>
        </w:rPr>
        <w:t xml:space="preserve">وَعَنِ الصَّادِقِ علیه السّلام : « رَحِمَ اللهُ بِلَالاً کَانَ یُحِبُّنَا أَهْلَ الْبَیْتِ ، وَلَعَنَ اللهُ صُهَیْباً فَإِنَّهُ کَانَ یُعَادِینَا ».</w:t>
      </w:r>
    </w:p>
    <w:p>
      <w:pPr>
        <w:pStyle w:val="BookText"/>
      </w:pPr>
      <w:r>
        <w:rPr>
          <w:rFonts w:ascii="Amiri" w:hAnsi="Amiri" w:eastAsia="Amiri" w:cs="Amiri"/>
          <w:lang w:bidi="ar-SA"/>
          <w:color w:val="111111"/>
          <w:sz w:val="28"/>
          <w:szCs w:val="28"/>
          <w:rtl/>
        </w:rPr>
        <w:t xml:space="preserve">وفِیهِ أَیْضاً : « أَنَ صُهَیْباً وَبِلَالاً کَانَا مَوْلَیَیْنِ لِرَسُولِ اللهِ ، وَقَدْ تَرَکَ بِلَالٌ الْأَذَانَ بَعْدَ وَفَاةِ رَسُولِ اللهِ صلی الله علیه و آله ، وَصُهَیْبٌ کَانَ مُؤَذِّناً لِعُمَرَ بَعْدَ وَفَاةِ رَسُولِ اللهِ ».</w:t>
      </w:r>
    </w:p>
    <w:p>
      <w:pPr>
        <w:pStyle w:val="BookText"/>
      </w:pPr>
      <w:r>
        <w:rPr>
          <w:rFonts w:ascii="Amiri" w:hAnsi="Amiri" w:eastAsia="Amiri" w:cs="Amiri"/>
          <w:lang w:bidi="ar-SA"/>
          <w:color w:val="111111"/>
          <w:sz w:val="28"/>
          <w:szCs w:val="28"/>
          <w:rtl/>
        </w:rPr>
        <w:t xml:space="preserve">و « الصُّهْبَةُ « بالضم : الشقرة فی شعر الرأس ، یقال صَهِبَ صَهَباً من باب تعب ، فالذکر أَصْهَبُ والأنثی صَهْبَاءُ ، والجمع « صُهْبٌ » مثل أحمر وحمراء وحمر ویصغر تصغیر الترخیم فیقال صُهَیْبٌ. والْأَصْهَبُ من الإبل : الذی یخالط بیاضه حمرة ، وهو أن یحمر أعلی الوبر ، ومنه « ناقة صَهْبَاءُ ». والصَّهْبَاءُ : موضع علی روحة من خیبر.</w:t>
      </w:r>
    </w:p>
    <w:p>
      <w:pPr>
        <w:pStyle w:val="Heading3"/>
      </w:pPr>
      <w:bookmarkStart w:id="465" w:name="_Toc150"/>
      <w:r>
        <w:t>باب ما أوله الضاد</w:t>
      </w:r>
      <w:bookmarkEnd w:id="465"/>
    </w:p>
    <w:p>
      <w:pPr>
        <w:pStyle w:val="Heading4"/>
      </w:pPr>
      <w:bookmarkStart w:id="466" w:name="_Toc151"/>
      <w:r>
        <w:t>(ضبب)</w:t>
      </w:r>
      <w:bookmarkEnd w:id="466"/>
    </w:p>
    <w:p>
      <w:pPr>
        <w:pStyle w:val="BookText"/>
      </w:pPr>
      <w:r>
        <w:rPr>
          <w:rFonts w:ascii="Amiri" w:hAnsi="Amiri" w:eastAsia="Amiri" w:cs="Amiri"/>
          <w:lang w:bidi="ar-SA"/>
          <w:color w:val="111111"/>
          <w:sz w:val="28"/>
          <w:szCs w:val="28"/>
          <w:rtl/>
        </w:rPr>
        <w:t xml:space="preserve">فِی الْحَدِیثِ : « أَنَّ رَسُولَ اللهِ غَدَا مِنْ مِنًی وَمِنْ طَرِیقِ ضَبٍ ».</w:t>
      </w:r>
    </w:p>
    <w:p>
      <w:pPr>
        <w:pStyle w:val="BookText"/>
      </w:pPr>
      <w:r>
        <w:rPr>
          <w:rFonts w:ascii="Amiri" w:hAnsi="Amiri" w:eastAsia="Amiri" w:cs="Amiri"/>
          <w:lang w:bidi="ar-SA"/>
          <w:color w:val="111111"/>
          <w:sz w:val="28"/>
          <w:szCs w:val="28"/>
          <w:rtl/>
        </w:rPr>
        <w:t xml:space="preserve">وهو جبل بِلِحْف مسجد الخیف </w:t>
      </w:r>
      <w:r>
        <w:rPr>
          <w:rStyle w:val="FootnoteReference"/>
        </w:rPr>
        <w:footnoteReference w:id="119"/>
      </w:r>
      <w:r>
        <w:rPr>
          <w:rFonts w:ascii="Amiri" w:hAnsi="Amiri" w:eastAsia="Amiri" w:cs="Amiri"/>
          <w:lang w:bidi="ar-SA"/>
          <w:color w:val="111111"/>
          <w:sz w:val="28"/>
          <w:szCs w:val="28"/>
          <w:rtl/>
        </w:rPr>
        <w:t xml:space="preserve">، قال فی القاموس واللِّحْف بالکسر أصل الجبل ، وفِی بَعْضِ النُّسَخِ غیر [ الْغَیْرِ ] المَشْهُورَةِ « فِی طَرِیقِ ضَبَبٍ » علی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1" w:name="pg10451_82806"/>
    <w:bookmarkEnd w:id="71"/>
    <w:p>
      <w:pPr>
        <w:pStyle w:val="BookText"/>
      </w:pPr>
      <w:r>
        <w:rPr>
          <w:rFonts w:ascii="IRNazanin" w:hAnsi="IRNazanin" w:eastAsia="IRNazanin" w:cs="IRNazanin"/>
          <w:lang w:bidi="fa-IR"/>
          <w:color w:val="111111"/>
          <w:sz w:val="28"/>
          <w:szCs w:val="28"/>
          <w:rtl/>
        </w:rPr>
        <w:t xml:space="preserve">التوصیف ، أی فی طریق منحدر.</w:t>
      </w:r>
    </w:p>
    <w:p>
      <w:pPr>
        <w:pStyle w:val="BookText"/>
      </w:pPr>
      <w:r>
        <w:rPr>
          <w:rFonts w:ascii="Amiri" w:hAnsi="Amiri" w:eastAsia="Amiri" w:cs="Amiri"/>
          <w:lang w:bidi="ar-SA"/>
          <w:color w:val="111111"/>
          <w:sz w:val="28"/>
          <w:szCs w:val="28"/>
          <w:rtl/>
        </w:rPr>
        <w:t xml:space="preserve">والضَّبُ : دابة بریة ، والجمع « ضِبَابٌ » مثل سهم وسهام ، و « أَضْبُبٌ » مثل فلس وأفلس ، والأنثی « ضَبَّةٌ » وهی أنواع نقل من عجیب خلقه أن الذکر له زُبَّان والأنثی فرجان تبیض منهما. و « الضَّبَّةُ » بالفتح والتشدید من حدید أو صفر ونحوه یشعب بالإناء ، وجمعها « ضَبَّاتٌ » کحبة وحبات. وضَبَّبْتُهُ - بالتشدید - : عملت له ضَبَّةً ، ومنه « إناء مُضَبَّبٌ ». وضَبَّةُ الکوفة وضَبَّةُ البصرة قبیلتان. وضَبَّةُ اسم رجل. و « الضَّبَابُ » کسحاب جمع ضَبَابَةُ کسحابة وهو ندی یغشی الأرض بالغدوات وفی الصحاح الضَّبَابَةُ سحابة تغشی الأرض کالدخان. وضَبُبَ البلد : کثر ضَبَابُهُ. والضَّبُ : داء فی الشفة یسیل منه الدم. ومن أمثالهم » رجل ضَبٌ خَبٌّ » أی جربز مراوغ.</w:t>
      </w:r>
    </w:p>
    <w:p>
      <w:pPr>
        <w:pStyle w:val="Heading4"/>
      </w:pPr>
      <w:bookmarkStart w:id="467" w:name="_Toc152"/>
      <w:r>
        <w:t>(ضرب)</w:t>
      </w:r>
      <w:bookmarkEnd w:id="467"/>
    </w:p>
    <w:p>
      <w:pPr>
        <w:pStyle w:val="BookText"/>
      </w:pPr>
      <w:r>
        <w:rPr>
          <w:rFonts w:ascii="Amiri" w:hAnsi="Amiri" w:eastAsia="Amiri" w:cs="Amiri"/>
          <w:lang w:bidi="ar-SA"/>
          <w:color w:val="111111"/>
          <w:sz w:val="28"/>
          <w:szCs w:val="28"/>
          <w:rtl/>
        </w:rPr>
        <w:t xml:space="preserve">قوله : ( فَضَرَبْنا عَلَی آذانِهِمْ ) [ 18 / 11 ] أی أنمناهم ، وقیل منعناهم السمع ، قیل وهذا من فصیحات القرآن التی أقرت العرب بالقصور عن الإتیان بمثلها. قوله : ( ضَرَبْتُمْ فِی الْأَرْضِ ) [ 5 / 106 ] أی سرتم فیها. قوله : ( ضُرِبَتْ عَلَیْهِمُ الذِّلَّةُ وَالْمَسْکَنَةُ ) [ 2 / 61 ] أی ألزموها ، ویقال هی محیطة بهم إحاطة البیت الْمَضْرُوبُ علی أهله ، والذلة : الذل ، والمسکنة : فقر النفس ، حتی قیل إنه لا یوجد یهودی مؤسر ولا فقیر غنی النفس وإن تعمد لإزالة ذلک. قوله : ( ضَرَبَ لَکُمْ مَثَلاً مِنْ أَنْفُسِکُمْ ) [30 / 28 ] الآیة. قال المفسر : أی أخذ لکم مثلا وانتزعه من أقرب شیء منکم وهو أنفسکم ، فمن لابتداء الغایة. وقوله : ( هَلْ لَکُمْ مِنْ ما مَلَکَتْ أَیْمانُکُمْ مِنْ شُرَکاءَ ) أی هل ترضون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لأنفسکم وعبیدکم أمثالکم بشر کبشر وعبید کعبید أن یشارکوکم فیما رزقناکم من الأموال تکونون أنتم وهم فیه علی السواء من غیر تفرقة بینکم وبینهم تهابون أن یستبدوا بالتصرف دونکم کما یهاب بعضکم من الأحرار ، فإذا لم ترضوا بذلک لأنفسکم فکیف ترضون لرب الأرباب ومالک الرقاب من العبید والأحرار وأن تجعلوا بعض عبیده له شریکا. قوله : ( وَضَرَبَ لَنا مَثَلاً ) [36 / 78 ] أی وصف وبین ، وکذا نظائرهما قوله : ( وَلَقَدْ ضَرَبْنا لِلنَّاسِ فِی هذَا الْقُرْآنِ مِنْ کُلِّ مَثَلٍ ) [30 / 58 ] أی ولقد وصفنا کل صفة کأنها مثل فی غرابتها ، وقصصنا علیهم کل قصة عجیبة ولکن لقسوة قلوبهم وعنادهم إذا جئتهم بآیة من آیات القرآن قالوا جئتنا بزور وباطل. قوله : ( أَفَنَضْرِبُ عَنْکُمُ الذِّکْرَ صَفْحاً ) [ 43 / 5 ] أی نصرف ، یقال ضَرَبْتُ عنه وأَضْرَبْتُ عنه بمعنی ، وأصله أن الراکب إذا أراد أن یصرف دابته ضربها ، فوضع الضَّرْبَ موضع الصرف. قوله : ( فَقُلْنَا اضْرِبْ بِعَصاکَ الْحَجَرَ فَانْفَجَرَتْ ) [ 2 / 60 ] الآیة.</w:t>
      </w:r>
    </w:p>
    <w:p>
      <w:pPr>
        <w:pStyle w:val="BookText"/>
      </w:pPr>
      <w:r>
        <w:rPr>
          <w:rFonts w:ascii="Amiri" w:hAnsi="Amiri" w:eastAsia="Amiri" w:cs="Amiri"/>
          <w:lang w:bidi="ar-SA"/>
          <w:color w:val="111111"/>
          <w:sz w:val="28"/>
          <w:szCs w:val="28"/>
          <w:rtl/>
        </w:rPr>
        <w:t xml:space="preserve">قِیلَ عَطِشَ قَوْمُ مُوسَی فِی التِّیهِ فَاسْتَسْقَی لَهُمْ فَأَوْحَی اللهُ تَعَالَی إِلَیْهِ بِقَوْلِهِ : ( اضْرِبْ بِعَصاکَ الْحَجَرَ ) الْآیَةَ.</w:t>
      </w:r>
    </w:p>
    <w:p>
      <w:pPr>
        <w:pStyle w:val="BookText"/>
      </w:pPr>
      <w:r>
        <w:rPr>
          <w:rFonts w:ascii="Amiri" w:hAnsi="Amiri" w:eastAsia="Amiri" w:cs="Amiri"/>
          <w:lang w:bidi="ar-SA"/>
          <w:color w:val="111111"/>
          <w:sz w:val="28"/>
          <w:szCs w:val="28"/>
          <w:rtl/>
        </w:rPr>
        <w:t xml:space="preserve">ویتم الکلام فی « حجر ». قوله : و ( یَضْرِبُ اللهُ الْحَقَّ وَالْباطِلَ ) [ 13 / 17 ] أی یَضْرِبُ مثلا لهما. قوله ( وَاضْرِبْ لَهُمْ مَثَلاً ) [ 18 /32 ] أی اذکر لهم مثلا ، وضرب المثل : اعتبار الشیء بغیره. وفِی الْحَدِیثِ : « نَهَی رَسُولُ اللهِ أَنْ یَضْرِبَ أَحَدٌ مِنَ الْمُسْلِمِینَ خَلَاءً تَحْتَ شَجَرَةٍ ».</w:t>
      </w:r>
    </w:p>
    <w:p>
      <w:pPr>
        <w:pStyle w:val="BookText"/>
      </w:pPr>
      <w:r>
        <w:rPr>
          <w:rFonts w:ascii="Amiri" w:hAnsi="Amiri" w:eastAsia="Amiri" w:cs="Amiri"/>
          <w:lang w:bidi="ar-SA"/>
          <w:color w:val="111111"/>
          <w:sz w:val="28"/>
          <w:szCs w:val="28"/>
          <w:rtl/>
        </w:rPr>
        <w:t xml:space="preserve">أی أن یجعل خلاء تحت شجرة یرید بها قضاء الحاجة. وضَرَبْتُ علیه خراجا : أی جعلته علیه وظیفة ، والاسم الضَّرِیبَةُ ، ومنه ضَرِیبَةُ العبد ، وهو ما یؤدی لسیده من الخراج المقدر علیه ، وهی فعیلة بمعنی مفعولة ، تجمع علی ضرائب. ومنه حَدِیثُ کَسْبِ الْحَجَّامِ : « کَمْ ضَرِیبَتُکَ ».</w:t>
      </w:r>
    </w:p>
    <w:p>
      <w:pPr>
        <w:pStyle w:val="BookText"/>
      </w:pPr>
      <w:r>
        <w:rPr>
          <w:rFonts w:ascii="Amiri" w:hAnsi="Amiri" w:eastAsia="Amiri" w:cs="Amiri"/>
          <w:lang w:bidi="ar-SA"/>
          <w:color w:val="111111"/>
          <w:sz w:val="28"/>
          <w:szCs w:val="28"/>
          <w:rtl/>
        </w:rPr>
        <w:t xml:space="preserve">وفِیهِ : « کَانَ الْمَوْلَی یَأْخُذُ مِنَ الْعَبْدِ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فَرِیضَةً ضَرَبَهَا ».</w:t>
      </w:r>
    </w:p>
    <w:p>
      <w:pPr>
        <w:pStyle w:val="BookText"/>
      </w:pPr>
      <w:r>
        <w:rPr>
          <w:rFonts w:ascii="IRNazanin" w:hAnsi="IRNazanin" w:eastAsia="IRNazanin" w:cs="IRNazanin"/>
          <w:lang w:bidi="fa-IR"/>
          <w:color w:val="111111"/>
          <w:sz w:val="28"/>
          <w:szCs w:val="28"/>
          <w:rtl/>
        </w:rPr>
        <w:t xml:space="preserve">أی قدرها علیه. وضَرَبَ یده فی الماء : أی أدخلها وجعلها فیه. وضَرَبَ بیده فأکل : أی مد یده إلی الزاد فأکل.</w:t>
      </w:r>
    </w:p>
    <w:p>
      <w:pPr>
        <w:pStyle w:val="BookText"/>
      </w:pPr>
      <w:r>
        <w:rPr>
          <w:rFonts w:ascii="Amiri" w:hAnsi="Amiri" w:eastAsia="Amiri" w:cs="Amiri"/>
          <w:lang w:bidi="ar-SA"/>
          <w:color w:val="111111"/>
          <w:sz w:val="28"/>
          <w:szCs w:val="28"/>
          <w:rtl/>
        </w:rPr>
        <w:t xml:space="preserve">وَفِی الْحَدِیثِ : « ضَرَبُوا کِتَابَ اللهِ بَعْضَهُ بِبَعْضٍ ».</w:t>
      </w:r>
    </w:p>
    <w:p>
      <w:pPr>
        <w:pStyle w:val="BookText"/>
      </w:pPr>
      <w:r>
        <w:rPr>
          <w:rFonts w:ascii="Amiri" w:hAnsi="Amiri" w:eastAsia="Amiri" w:cs="Amiri"/>
          <w:lang w:bidi="ar-SA"/>
          <w:color w:val="111111"/>
          <w:sz w:val="28"/>
          <w:szCs w:val="28"/>
          <w:rtl/>
        </w:rPr>
        <w:t xml:space="preserve">أی خلطوا بعضه ببعض فلم یفرقوا بین المحکم والمتشابه والناسخ والمنسوخ والمطلق والمقید والمجمل والمبین أخذا من قولهم : ضَرَبْتُ اللبن بعضه ببعض. وفِیهِ : « الدُّعَاءُ حَتَّی تَطْلُعَ الشَّمْسُ أَبْلَغُ فِی طَلَبِ الرِّزْقِ مِنَ الضَّرْبِ فِی الْأَرْضِ ».</w:t>
      </w:r>
    </w:p>
    <w:p>
      <w:pPr>
        <w:pStyle w:val="BookText"/>
      </w:pPr>
      <w:r>
        <w:rPr>
          <w:rFonts w:ascii="Amiri" w:hAnsi="Amiri" w:eastAsia="Amiri" w:cs="Amiri"/>
          <w:lang w:bidi="ar-SA"/>
          <w:color w:val="111111"/>
          <w:sz w:val="28"/>
          <w:szCs w:val="28"/>
          <w:rtl/>
        </w:rPr>
        <w:t xml:space="preserve">أی من السیر فیها لطلب الرزق والتجارة. یقال ضَرَبَ فی الأرض ضَرْباً وضَرَبَاناً خرج تاجرا أو غازیا ، ویقال ضَرَبْتُ فی الأرض أی سافرت ، وفی السیر أی أسرعت ، وضَرَبْتُ عن الأمر أی أعرضت عنه أی ترکا وإهمالا ، وضَرَبْتُ عنقه : قطعته. وضَرَبَ الفحل الناقة : نزا علیها. وفِیهِ « ضِرَابُ الْفَحْلِ مِنَ السُّحْتِ ».</w:t>
      </w:r>
    </w:p>
    <w:p>
      <w:pPr>
        <w:pStyle w:val="BookText"/>
      </w:pPr>
      <w:r>
        <w:rPr>
          <w:rFonts w:ascii="Amiri" w:hAnsi="Amiri" w:eastAsia="Amiri" w:cs="Amiri"/>
          <w:lang w:bidi="ar-SA"/>
          <w:color w:val="111111"/>
          <w:sz w:val="28"/>
          <w:szCs w:val="28"/>
          <w:rtl/>
        </w:rPr>
        <w:t xml:space="preserve">أی حرام ، والمراد الأجرة لا الضِّرَابُ نفسه ، قیل وهو عام فی کل فحل. و « اضْرِبُوا مشارق الأرض » أی سیروا فیها کلها. والضَّرَبُ : العسل الأبیض الغلیظ ، وبالتحریک أشهر. ومنه الْحَدِیثُ « الرَّجُلُ یُجْنِبُ فَیُصِیبُ جَسَدَهُ وَرَأْسَهُ الْخَلُوقُ وَالطِّیبُ وَالشَّیْءُ اللَّزِقُ مِثْلُ عِلْکِ الرُّومِ وَالضَّرَبِ وَمَا أَشْبَهَ ».</w:t>
      </w:r>
    </w:p>
    <w:p>
      <w:pPr>
        <w:pStyle w:val="BookText"/>
      </w:pPr>
      <w:r>
        <w:rPr>
          <w:rFonts w:ascii="Amiri" w:hAnsi="Amiri" w:eastAsia="Amiri" w:cs="Amiri"/>
          <w:lang w:bidi="ar-SA"/>
          <w:color w:val="111111"/>
          <w:sz w:val="28"/>
          <w:szCs w:val="28"/>
          <w:rtl/>
        </w:rPr>
        <w:t xml:space="preserve">والضَّرْبُ : الصنف من الشیء. وضَرْبٌ أی شیء : مثل أی شیء. وما أقل ضَرْبَکَ فی دهرنا : أی مثلک. ولا کثر الله فی المؤمنین ضَرْبَکَ : أی مثلک. وأردت أن أَضْرِبَ علی یده : أی أعقد معه البیع ، لأن من عادة المتبایعین أن یَضْرِبَ أحدهما فی ید الآخر عند العقد.</w:t>
      </w:r>
    </w:p>
    <w:p>
      <w:pPr>
        <w:pStyle w:val="BookText"/>
      </w:pPr>
      <w:r>
        <w:rPr>
          <w:rFonts w:ascii="Amiri" w:hAnsi="Amiri" w:eastAsia="Amiri" w:cs="Amiri"/>
          <w:lang w:bidi="ar-SA"/>
          <w:color w:val="111111"/>
          <w:sz w:val="28"/>
          <w:szCs w:val="28"/>
          <w:rtl/>
        </w:rPr>
        <w:t xml:space="preserve">وَفِی قَضَاءِ عَلِیٍّ علیه السّلام : « فَلَمَّا تَقَدَّمَا الْمِصْطَبَّةَ لِیَقْطَعَا یَدَ الرَّجُلِ ضَرَبَا النَّاسَ حَتَّی اخْتَلَطُوا ».</w:t>
      </w:r>
    </w:p>
    <w:p>
      <w:pPr>
        <w:pStyle w:val="BookText"/>
      </w:pPr>
      <w:r>
        <w:rPr>
          <w:rFonts w:ascii="Amiri" w:hAnsi="Amiri" w:eastAsia="Amiri" w:cs="Amiri"/>
          <w:lang w:bidi="ar-SA"/>
          <w:color w:val="111111"/>
          <w:sz w:val="28"/>
          <w:szCs w:val="28"/>
          <w:rtl/>
        </w:rPr>
        <w:t xml:space="preserve">أی دخلا فیهم. والضَّرَبَانُ : شدة الألم الذی یحصل فی الباطن ، من قولهم ضَرَبَ الجرح ضَرَبَاناً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اشتد وجعه وهاج ألمه. ومِنْهُ « أَجِدُ فِی بَطْنِی أَذًی وَضَرَبَاناً ».</w:t>
      </w:r>
    </w:p>
    <w:p>
      <w:pPr>
        <w:pStyle w:val="BookText"/>
      </w:pPr>
      <w:r>
        <w:rPr>
          <w:rFonts w:ascii="Amiri" w:hAnsi="Amiri" w:eastAsia="Amiri" w:cs="Amiri"/>
          <w:lang w:bidi="ar-SA"/>
          <w:color w:val="111111"/>
          <w:sz w:val="28"/>
          <w:szCs w:val="28"/>
          <w:rtl/>
        </w:rPr>
        <w:t xml:space="preserve">وضَرَبَ العرق ضَرْباً وضَرَبَاناً : إذا تحرک بقوة. والضَّرْبُ بالعود : اللعب به ، والْمِضْرَابُ : الذی یُضْرَبُ به العود. و « الْمُضَارَبَةُ » مفاعلة من الضَّرْبِ فی الأرض والسیر فیها للتجارة ، وهی أن یدفع الشخص إلی غیره مالا من أحد النقدین المسکوکین لتصرف فی ذلک بالبیع والشراء علی أن له حصة معینة من ربحه. وضَرَبْتُ الخیمة : نصبتها. وضَرْبُ الحساب علی وجوه أحدها : تکرار أحد الْمَضْرُوبِینَ بعدة آحاد الْمَضْرُوبِ الآخر کالثلاثة فی الأربعة ، فإن شئت کررت الثلاثة أربع مرات فتصیر اثنی عشر ، وإن شئت کررت الأربعة ثلاث مرات فتصیر کذلک.</w:t>
      </w:r>
    </w:p>
    <w:p>
      <w:pPr>
        <w:pStyle w:val="BookText"/>
      </w:pPr>
      <w:r>
        <w:rPr>
          <w:rFonts w:ascii="Amiri" w:hAnsi="Amiri" w:eastAsia="Amiri" w:cs="Amiri"/>
          <w:lang w:bidi="ar-SA"/>
          <w:color w:val="111111"/>
          <w:sz w:val="28"/>
          <w:szCs w:val="28"/>
          <w:rtl/>
        </w:rPr>
        <w:t xml:space="preserve">وَمِنْ کَلَامِ عَلِیٍّ علیه السّلام : « وَلَقَدْ ضَرَبْتُ أَنْفَ هَذَا الْأَمْرِ وَعَیْنَهُ »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تحققت المعرفة به ، وذکر العین والأنف مثل ، وذلک لأن المتعرف من عادته یمعن النظر فی الأنف والعینین من الوجه. و « مَضْرَبُ السیف » بفتح الراء وکسرها : المکان الذی یُضْرَبُ به منه ، وقد یؤنث فیقال « مَضْرَبَةٌ ». والْمِضْرَبُ : الفسطاط العظیم - قاله فی القاموس. ومِنْهُ « فَتَوَجَّهْتُ إِلَی مِضْرَبِهِ ».</w:t>
      </w:r>
    </w:p>
    <w:p>
      <w:pPr>
        <w:pStyle w:val="BookText"/>
      </w:pPr>
      <w:r>
        <w:rPr>
          <w:rFonts w:ascii="Amiri" w:hAnsi="Amiri" w:eastAsia="Amiri" w:cs="Amiri"/>
          <w:lang w:bidi="ar-SA"/>
          <w:color w:val="111111"/>
          <w:sz w:val="28"/>
          <w:szCs w:val="28"/>
          <w:rtl/>
        </w:rPr>
        <w:t xml:space="preserve">وبساط مُضَرَّبٌ : أی مخیط.</w:t>
      </w:r>
    </w:p>
    <w:p>
      <w:pPr>
        <w:pStyle w:val="BookText"/>
      </w:pPr>
      <w:r>
        <w:rPr>
          <w:rFonts w:ascii="Amiri" w:hAnsi="Amiri" w:eastAsia="Amiri" w:cs="Amiri"/>
          <w:lang w:bidi="ar-SA"/>
          <w:color w:val="111111"/>
          <w:sz w:val="28"/>
          <w:szCs w:val="28"/>
          <w:rtl/>
        </w:rPr>
        <w:t xml:space="preserve">وَالْمُضَرَّبَةَ أَحَدُ قَلَانِسِ النَّبِیِّ صلی الله علیه و آله الَّتِی کَانَ یَلْبَسُهَا فِی الْحَرْبِ ، وَیُقَالُ لَهَا ذَاتُ الْأُذُنَیْنِ.</w:t>
      </w:r>
    </w:p>
    <w:p>
      <w:pPr>
        <w:pStyle w:val="BookText"/>
      </w:pPr>
      <w:r>
        <w:rPr>
          <w:rFonts w:ascii="Amiri" w:hAnsi="Amiri" w:eastAsia="Amiri" w:cs="Amiri"/>
          <w:lang w:bidi="ar-SA"/>
          <w:color w:val="111111"/>
          <w:sz w:val="28"/>
          <w:szCs w:val="28"/>
          <w:rtl/>
        </w:rPr>
        <w:t xml:space="preserve">واضْطَرَبَتِ الأمور : اختلفت. والمال الْمُضْطَرِبُ : الذی لم یبق علی حالة واحدة ، ومِنْهُ « لَیْسَ فِی الْمَالِ الْمُضْطَرَبِ زَکَاةٌ ».</w:t>
      </w:r>
    </w:p>
    <w:p>
      <w:pPr>
        <w:pStyle w:val="BookText"/>
      </w:pPr>
      <w:r>
        <w:rPr>
          <w:rFonts w:ascii="IRNazanin" w:hAnsi="IRNazanin" w:eastAsia="IRNazanin" w:cs="IRNazanin"/>
          <w:lang w:bidi="fa-IR"/>
          <w:color w:val="111111"/>
          <w:sz w:val="28"/>
          <w:szCs w:val="28"/>
          <w:rtl/>
        </w:rPr>
        <w:t xml:space="preserve">واضْطَرَبَ أمره : اختل ، ومنه حدیث مُضْطَرِبُ السند أو المتن ، ففی السند کأن یرویه الراوی تارة عن أبیه عن جده وتارة عن جده بلا واسطة وثالثة عن ثالث غیرهما ، وفی المتن کحدیث اعتبار الدم المشتبه بالقرحة فتارة یرویه بخروجه من الجانب الأیمن فیکون حیضا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2" w:name="pg10451_82810"/>
    <w:bookmarkEnd w:id="72"/>
    <w:p>
      <w:pPr>
        <w:pStyle w:val="BookText"/>
      </w:pPr>
      <w:r>
        <w:rPr>
          <w:rFonts w:ascii="Amiri" w:hAnsi="Amiri" w:eastAsia="Amiri" w:cs="Amiri"/>
          <w:lang w:bidi="ar-SA"/>
          <w:color w:val="111111"/>
          <w:sz w:val="28"/>
          <w:szCs w:val="28"/>
          <w:rtl/>
        </w:rPr>
        <w:t xml:space="preserve">وتارة بالعکس. واضْطَرَبَتِ الشاة : تحرکت وضَرَبَ بعضها بعضا من الِاضْطِرَابِ ، وهو الحرکة والموج. والْمُضْطَرِبَةُ فی الحیض : التی لیست لها عادة أو کانت ونسیتها ، وتسمی المتحیرة وضَرْبُ الشیء : مثله وشکله. والضَّرَائِبُ : الأشکال. والضُّرَبَاءُ : الأمثال. والضُّرَبَاءُ : جمع ضَرِیبٍ</w:t>
      </w:r>
    </w:p>
    <w:p>
      <w:pPr>
        <w:pStyle w:val="Heading3"/>
      </w:pPr>
      <w:bookmarkStart w:id="468" w:name="_Toc153"/>
      <w:r>
        <w:t>باب ما أوله الطاء</w:t>
      </w:r>
      <w:bookmarkEnd w:id="468"/>
    </w:p>
    <w:p>
      <w:pPr>
        <w:pStyle w:val="Heading4"/>
      </w:pPr>
      <w:bookmarkStart w:id="469" w:name="_Toc154"/>
      <w:r>
        <w:t>(طبب)</w:t>
      </w:r>
      <w:bookmarkEnd w:id="469"/>
    </w:p>
    <w:p>
      <w:pPr>
        <w:pStyle w:val="BookText"/>
      </w:pPr>
      <w:r>
        <w:rPr>
          <w:rFonts w:ascii="Amiri" w:hAnsi="Amiri" w:eastAsia="Amiri" w:cs="Amiri"/>
          <w:lang w:bidi="ar-SA"/>
          <w:color w:val="111111"/>
          <w:sz w:val="28"/>
          <w:szCs w:val="28"/>
          <w:rtl/>
        </w:rPr>
        <w:t xml:space="preserve">الطَّبِیبُ الحق هو الله تعالی لأنه العالم بحقیقة الداء والدواء ، ویسمی غیره رفیقا لأنه یرفق بالمریض ویحمیه ما یخشی ویطعمه ما به الرفق ، قیل ولا یطلق الطَّبِیبُ علیه اسما. والطَّبِیبُ : العالم بِالطِّبِ ، وهو فی الأصل الحاذق فی الأمور العارف بها ، وجمع القلة « أَطِبَّةٌ » والکثرة « أَطِبَّاءُ ». وطَبَّهُ طَبّاً من باب قتل : داواه ، والاسم « الطِّبُ » بالکسر. والطِّبُ : الفطنة ، ورجل مَطْبُوبٌ أی مسحور ، کنی به عن السحر قفولا بالبرء. والْمُتَطَبِّبُ : الذی یتعاطی علم الطِّبِ ولا یعرفه جیدا. وفِی الْخَبَرِ « مَنْ تَطَبَّبَ وَهُوَ لَا یَعْلَمُ ».</w:t>
      </w:r>
    </w:p>
    <w:p>
      <w:pPr>
        <w:pStyle w:val="BookText"/>
      </w:pPr>
      <w:r>
        <w:rPr>
          <w:rFonts w:ascii="Amiri" w:hAnsi="Amiri" w:eastAsia="Amiri" w:cs="Amiri"/>
          <w:lang w:bidi="ar-SA"/>
          <w:color w:val="111111"/>
          <w:sz w:val="28"/>
          <w:szCs w:val="28"/>
          <w:rtl/>
        </w:rPr>
        <w:t xml:space="preserve">أی من طَبَ أحدا ولیس بِطَبِیبٍ فأداه فهو ضامن.</w:t>
      </w:r>
    </w:p>
    <w:p>
      <w:pPr>
        <w:pStyle w:val="Heading4"/>
      </w:pPr>
      <w:bookmarkStart w:id="470" w:name="_Toc155"/>
      <w:r>
        <w:t>(طبطب)</w:t>
      </w:r>
      <w:bookmarkEnd w:id="470"/>
    </w:p>
    <w:p>
      <w:pPr>
        <w:pStyle w:val="BookText"/>
      </w:pPr>
      <w:r>
        <w:rPr>
          <w:rFonts w:ascii="IRNazanin" w:hAnsi="IRNazanin" w:eastAsia="IRNazanin" w:cs="IRNazanin"/>
          <w:lang w:bidi="fa-IR"/>
          <w:color w:val="111111"/>
          <w:sz w:val="28"/>
          <w:szCs w:val="28"/>
          <w:rtl/>
        </w:rPr>
        <w:t xml:space="preserve">الطَّبْطَبَةُ : صوت الماء ونحوه ، وقیل هی حکایة وقع الأقدام عند السعی ، ومنه « لأقدامهم طَبْطَبَةٌ ». طَبَاطَبَا لقب إبراهیم بن إسماعیل بن إبراهیم بن الحسن ، وکان الأصل فیه قباقبا فعبر عنه بذلک لرثاثة بلسانه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4"/>
      </w:pPr>
      <w:bookmarkStart w:id="471" w:name="_Toc156"/>
      <w:r>
        <w:t>(طحلب)</w:t>
      </w:r>
      <w:bookmarkEnd w:id="471"/>
    </w:p>
    <w:p>
      <w:pPr>
        <w:pStyle w:val="BookText"/>
      </w:pPr>
      <w:r>
        <w:rPr>
          <w:rFonts w:ascii="IRNazanin" w:hAnsi="IRNazanin" w:eastAsia="IRNazanin" w:cs="IRNazanin"/>
          <w:lang w:bidi="fa-IR"/>
          <w:color w:val="111111"/>
          <w:sz w:val="28"/>
          <w:szCs w:val="28"/>
          <w:rtl/>
        </w:rPr>
        <w:t xml:space="preserve">« الطُّحْلُبُ » بضم اللام وفتحها تخفیفا : شیء أخضر لزج یخلق فی الماء ویعلوه.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3" w:name="pg10451_82811"/>
    <w:bookmarkEnd w:id="73"/>
    <w:p>
      <w:pPr>
        <w:pStyle w:val="Heading4"/>
      </w:pPr>
      <w:bookmarkStart w:id="472" w:name="_Toc157"/>
      <w:r>
        <w:t>(طرب)</w:t>
      </w:r>
      <w:bookmarkEnd w:id="472"/>
    </w:p>
    <w:p>
      <w:pPr>
        <w:pStyle w:val="BookText"/>
      </w:pPr>
      <w:r>
        <w:rPr>
          <w:rFonts w:ascii="Amiri" w:hAnsi="Amiri" w:eastAsia="Amiri" w:cs="Amiri"/>
          <w:lang w:bidi="ar-SA"/>
          <w:color w:val="111111"/>
          <w:sz w:val="28"/>
          <w:szCs w:val="28"/>
          <w:rtl/>
        </w:rPr>
        <w:t xml:space="preserve">« الطَّرَبُ » بالتحریک : خفة تعتری الإنسان لشدة حزن أو سرور ، والعامة تخصه بالسرور ، یقال طَرِبَ طَرَباً من باب تَعِبَ فهو طَرِبٌ أی مسرور. وإبل طَرَّابٌ : وهی التی تتسرع إلی أوطانها. والتَّطْرِیبُ فی الصوت : مده وتحسینه</w:t>
      </w:r>
    </w:p>
    <w:p>
      <w:pPr>
        <w:pStyle w:val="Heading4"/>
      </w:pPr>
      <w:bookmarkStart w:id="473" w:name="_Toc158"/>
      <w:r>
        <w:t>(طلب)</w:t>
      </w:r>
      <w:bookmarkEnd w:id="473"/>
    </w:p>
    <w:p>
      <w:pPr>
        <w:pStyle w:val="BookText"/>
      </w:pPr>
      <w:r>
        <w:rPr>
          <w:rFonts w:ascii="Amiri" w:hAnsi="Amiri" w:eastAsia="Amiri" w:cs="Amiri"/>
          <w:lang w:bidi="ar-SA"/>
          <w:color w:val="111111"/>
          <w:sz w:val="28"/>
          <w:szCs w:val="28"/>
          <w:rtl/>
        </w:rPr>
        <w:t xml:space="preserve">فِی الْحَدِیثِ « لَا تَحِلُّ الصَّدَقَةُ لِبَنِی عَبْدِ الْمُطَّلِبِ ». یرید الزکاة.</w:t>
      </w:r>
    </w:p>
    <w:p>
      <w:pPr>
        <w:pStyle w:val="BookText"/>
      </w:pPr>
      <w:r>
        <w:rPr>
          <w:rFonts w:ascii="Amiri" w:hAnsi="Amiri" w:eastAsia="Amiri" w:cs="Amiri"/>
          <w:lang w:bidi="ar-SA"/>
          <w:color w:val="111111"/>
          <w:sz w:val="28"/>
          <w:szCs w:val="28"/>
          <w:rtl/>
        </w:rPr>
        <w:t xml:space="preserve">وَعَبْدُ الْمُطَّلِبِ - عَلَی صِیغَةِ اسْمِ الْفَاعِلِ - هُوَ ابْنُ هَاشِمٍ جَدِّ النَّبِیِّ صلی الله علیه و آله وَالْمُطَّلِبُ کَانَ أَخَا هَاشِمٍ وَعَمَّ عَبْدِ الْمُطَّلِبِ ابْنِ عَبْدِ مَنَافٍ ، وَهُوَ رَبَّی ابْنَ أَخِیهِ ، فَلِهَذَا سُمِّیَ عَبْدَ الْمُطَّلِبِ لِأَنَّهُ لَمَّا مَاتَ أَبُوهُ هَاشِمٌ وَابْنُهُ عَبْدُ الْمُطَّلِبِ کَانَ صَغِیراً فَأَخَذَتْهُ أُمُّهُ إِلَی قَبِیلَتِهَا فَرَبَّتْهُ ، فَلَمَّا نَشَأَ بَیْنَهُمْ قِیلَ لِلْمُطَّلِبِ لَوْ کُنْتَ رَبَّیْتَ ابْنَ أَخِیکَ فَرَاحَ إِلَیْهِ فَأَخَذَهُ وَدَخَلَ بِهِ الْمَدِینَةَ مُرْدِفاً إِیَّاهُ ، فَقِیلَ لَهُ : مَنْ هَذَا الْغُلَامُ؟ فَقَالَ : عَبْدِی ، فَسُمِّیَ عَبْدَ الْمُطَّلِبِ ، وَکَانَ اسْمُهُ شَیْبَةَ الْحَمْدِ. وَکَانَ لِعَبْدِ الْمُطَّلِبِ عَشَرَةُ أَوْلَادٍ مِنْهُمْ عَبْدُ اللهِ أَبُو النَّبِیِّ صلی الله علیه و آله وَأَبُو طَالِبٍ أَبُو عَلِیٍّ علیه السّلام وَالْعَبَّاسُ وَالْحَرْثُ وَأَبُو لَهَبٍ.</w:t>
      </w:r>
    </w:p>
    <w:p>
      <w:pPr>
        <w:pStyle w:val="BookText"/>
      </w:pPr>
      <w:r>
        <w:rPr>
          <w:rFonts w:ascii="Amiri" w:hAnsi="Amiri" w:eastAsia="Amiri" w:cs="Amiri"/>
          <w:lang w:bidi="ar-SA"/>
          <w:color w:val="111111"/>
          <w:sz w:val="28"/>
          <w:szCs w:val="28"/>
          <w:rtl/>
        </w:rPr>
        <w:t xml:space="preserve">، وَمَاتَ عَبْدُ الْمُطَّلِبِ وَالنَّبِیُّ صلی الله علیه و آله نَحْوٌ مِنْ ثَمَانِ سِنِینَ.</w:t>
      </w:r>
    </w:p>
    <w:p>
      <w:pPr>
        <w:pStyle w:val="BookText"/>
      </w:pPr>
      <w:r>
        <w:rPr>
          <w:rFonts w:ascii="Amiri" w:hAnsi="Amiri" w:eastAsia="Amiri" w:cs="Amiri"/>
          <w:lang w:bidi="ar-SA"/>
          <w:color w:val="111111"/>
          <w:sz w:val="28"/>
          <w:szCs w:val="28"/>
          <w:rtl/>
        </w:rPr>
        <w:t xml:space="preserve">وَفِی الْحَدِیثِ : « یَا عَلِیُّ إِنَّ عَبْدَ الْمُطَّلِبِ کَانَ لَا یَسْتَقْسِمُ بِالْأَزْلَامِ وَلَا یَعْبُدُ الْأَصْنَامَ وَلَا یَأْکُلُ مَا ذُبِحَ عَلَی النُّصُبِ وَیَقُولُ أَنَا عَلَی دِینِ إِبْرَاهِیمَ علیه السّلام وَقَدْ سَنَّ فِی الْجَاهِلِیَّةِ خَمْسَ سُنَنٍ أَجْرَاهَا اللهُ تَعَالَی لَهُ فِی الْإِسْلَامِ : حَرَّمَ نِسَاءَ الْآبَاءِ عَلَی الْأَبْنَاءِ وَوَجَدَ کَنْزاً فَأَخْرَجَ مِنْهُ الْخُمُسَ وَتَصَدَّقَ بِهِ ، وَلَمَّا حَفَرَ زَمْزَمَ سَمَّاهَا سِقَایَةَ الْحَاجِّ ، وَسَنَّ فِی الْقَتْلِ مِائَةً مِنَ الْإِبِلِ ، وَلَمْ یَکُنْ لِلطَّوَافِ عَدَدٌ عِنْدَ قُرَیْشٍ فَسَنَّ لَهُ عَبْدُ الْمُطَّلِبِ سَبْعَةَ أَشْوَاطٍ »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 طالب : أبو علی علیه السّلام .</w:t>
      </w:r>
    </w:p>
    <w:p>
      <w:pPr>
        <w:pStyle w:val="BookText"/>
      </w:pPr>
      <w:r>
        <w:rPr>
          <w:rFonts w:ascii="Amiri" w:hAnsi="Amiri" w:eastAsia="Amiri" w:cs="Amiri"/>
          <w:lang w:bidi="ar-SA"/>
          <w:color w:val="111111"/>
          <w:sz w:val="28"/>
          <w:szCs w:val="28"/>
          <w:rtl/>
        </w:rPr>
        <w:t xml:space="preserve">فَعَنِ الصَّادِقِ علیه السّلام « إِنَّ مَثَلَهُ مَثَلُ أَصْحَابِ الْکَهْفِ أَسَرُّوا الْإِیمَانَ وَأَظْهَرُوا الشِّرْکَ فَآتَاهُمُ اللهِ ( أَجْرَهُمْ مَرَّتَیْنِ ) ».</w:t>
      </w:r>
    </w:p>
    <w:p>
      <w:pPr>
        <w:pStyle w:val="BookText"/>
      </w:pPr>
      <w:r>
        <w:rPr>
          <w:rFonts w:ascii="Amiri" w:hAnsi="Amiri" w:eastAsia="Amiri" w:cs="Amiri"/>
          <w:lang w:bidi="ar-SA"/>
          <w:color w:val="111111"/>
          <w:sz w:val="28"/>
          <w:szCs w:val="28"/>
          <w:rtl/>
        </w:rPr>
        <w:t xml:space="preserve">وَفِی الْحَدِیثِ سُئِلَ أَبُو الْحَسَنِ علیه السّلام مَا کَانَ حَالُ أَبِی طَالِبٍ؟ قَالَ : أَقَرَّ بِالنَّبِیِّ وَبِمَا جَاءَ بِهِ وَدُفِعَ إِلَیْهِ الْوَصَایَا وَمَاتَ مِنْ یَوْمِهِ.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4" w:name="pg10451_82812"/>
    <w:bookmarkEnd w:id="74"/>
    <w:p>
      <w:pPr>
        <w:pStyle w:val="BookText"/>
      </w:pPr>
      <w:r>
        <w:rPr>
          <w:rFonts w:ascii="Amiri" w:hAnsi="Amiri" w:eastAsia="Amiri" w:cs="Amiri"/>
          <w:lang w:bidi="ar-SA"/>
          <w:color w:val="111111"/>
          <w:sz w:val="28"/>
          <w:szCs w:val="28"/>
          <w:rtl/>
        </w:rPr>
        <w:t xml:space="preserve">وفِیهِ « مَاتَ أَبُو طَالِبٍ بَعْدَ مَوْتِ خَدِیجَةَ بِسَنَةٍ وَمَاتَتْ خَدِیجَةُ حِینَ خَرَجَ الرَّسُولُ مِنَ الشِّعْبِ قَبْلَ الْهِجْرَةِ بِسَنَةٍ ».</w:t>
      </w:r>
    </w:p>
    <w:p>
      <w:pPr>
        <w:pStyle w:val="BookText"/>
      </w:pPr>
      <w:r>
        <w:rPr>
          <w:rFonts w:ascii="Amiri" w:hAnsi="Amiri" w:eastAsia="Amiri" w:cs="Amiri"/>
          <w:lang w:bidi="ar-SA"/>
          <w:color w:val="111111"/>
          <w:sz w:val="28"/>
          <w:szCs w:val="28"/>
          <w:rtl/>
        </w:rPr>
        <w:t xml:space="preserve">و « الطَّلِبَةُ » بفتح الطاء وکسر اللام ککلمة : الحاجة ، والجمع « طَلِبَاتٌ ».</w:t>
      </w:r>
    </w:p>
    <w:p>
      <w:pPr>
        <w:pStyle w:val="BookText"/>
      </w:pPr>
      <w:r>
        <w:rPr>
          <w:rFonts w:ascii="Amiri" w:hAnsi="Amiri" w:eastAsia="Amiri" w:cs="Amiri"/>
          <w:lang w:bidi="ar-SA"/>
          <w:color w:val="111111"/>
          <w:sz w:val="28"/>
          <w:szCs w:val="28"/>
          <w:rtl/>
        </w:rPr>
        <w:t xml:space="preserve">وَقَوْلُهُ فِی الدُّعَاءِ : « لَیْسَ لِی مَطْلَبٌ سِوَاکَ ».</w:t>
      </w:r>
    </w:p>
    <w:p>
      <w:pPr>
        <w:pStyle w:val="BookText"/>
      </w:pPr>
      <w:r>
        <w:rPr>
          <w:rFonts w:ascii="Amiri" w:hAnsi="Amiri" w:eastAsia="Amiri" w:cs="Amiri"/>
          <w:lang w:bidi="ar-SA"/>
          <w:color w:val="111111"/>
          <w:sz w:val="28"/>
          <w:szCs w:val="28"/>
          <w:rtl/>
        </w:rPr>
        <w:t xml:space="preserve">أی لیس لی حاجة غیرک. وطَلَبْتُ الشیء أَطْلُبُهُ : أی أردته وابتغیته ، فأنا طَالِبٌ. والجمع « طُلَّابٌ » بالتشدید ، و « طَلَبَةٌ « بالتحریک مثل کافر وکفرة ، و « طَالِبُونَ » فی التصحیح. و « الطَّلَبُ » یکون مصدرا وموضع الطلب. و « الطُّلَّابُ » مثل کتاب : ما طَلَبْتَهُ من غیرک. وطَالَبَهُ بکذا مُطَالَبَةً ، والتَّطَلُّبُ : الطَّلَبُ مرة بعد أخری.</w:t>
      </w:r>
    </w:p>
    <w:p>
      <w:pPr>
        <w:pStyle w:val="Heading4"/>
      </w:pPr>
      <w:bookmarkStart w:id="474" w:name="_Toc159"/>
      <w:r>
        <w:t>(طنب)</w:t>
      </w:r>
      <w:bookmarkEnd w:id="474"/>
    </w:p>
    <w:p>
      <w:pPr>
        <w:pStyle w:val="BookText"/>
      </w:pPr>
      <w:r>
        <w:rPr>
          <w:rFonts w:ascii="Amiri" w:hAnsi="Amiri" w:eastAsia="Amiri" w:cs="Amiri"/>
          <w:lang w:bidi="ar-SA"/>
          <w:color w:val="111111"/>
          <w:sz w:val="28"/>
          <w:szCs w:val="28"/>
          <w:rtl/>
        </w:rPr>
        <w:t xml:space="preserve">فِی حَدِیثِ الصَّلَاةِ : « إِذَا ثَبَتَ الْعَمُودُ نَفَعَتِ الْأَطْنَابُ وَالْأَوْتَادُ [ وَالْغِشَاءُ ] وَإِذَا انْکَسَرَ [ الْعَمُودُ ] لَمْ یَنْفَعْ طُنُبٌ وَلَا وَتِدٌ وَلَا غِشَاءٌ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الطُّنُبُ بضمتین وسکون الثانی لغة : حبل الخباء ، والجمع « أَطْنَابٌ » مثل عنق وأعناق. وأَطْنَبَ فی الکلام : بالغ فیه وأکثر ، ومنه « کلام مُطْنَبٌ ».</w:t>
      </w:r>
    </w:p>
    <w:p>
      <w:pPr>
        <w:pStyle w:val="Heading4"/>
      </w:pPr>
      <w:bookmarkStart w:id="475" w:name="_Toc160"/>
      <w:r>
        <w:t>(طیب)</w:t>
      </w:r>
      <w:bookmarkEnd w:id="475"/>
    </w:p>
    <w:p>
      <w:pPr>
        <w:pStyle w:val="BookText"/>
      </w:pPr>
      <w:r>
        <w:rPr>
          <w:rFonts w:ascii="Amiri" w:hAnsi="Amiri" w:eastAsia="Amiri" w:cs="Amiri"/>
          <w:lang w:bidi="ar-SA"/>
          <w:color w:val="111111"/>
          <w:sz w:val="28"/>
          <w:szCs w:val="28"/>
          <w:rtl/>
        </w:rPr>
        <w:t xml:space="preserve">قوله تعالی : ( طُوبی لَهُمْ وَحُسْنُ مَآبٍ ) [ 13 / 29 ] ( طُوبی لَهُمْ ) أی طِیبُ العیش ، وَقِیلَ طُوبَی : الْخَیْرُ وَأَقْصَی الْأُمْنِیَّةِ وَقِیلَ طُوبَی اسْمٌ لِلْجَنَّةِ بِلُغَةِ أَهْلِ الْهِنْدِ ، وَقِیلَ طُوبَی شَجَرَةٌ فِی الْجَنَّةِ.</w:t>
      </w:r>
    </w:p>
    <w:p>
      <w:pPr>
        <w:pStyle w:val="BookText"/>
      </w:pPr>
      <w:r>
        <w:rPr>
          <w:rFonts w:ascii="IRNazanin" w:hAnsi="IRNazanin" w:eastAsia="IRNazanin" w:cs="IRNazanin"/>
          <w:lang w:bidi="fa-IR"/>
          <w:color w:val="111111"/>
          <w:sz w:val="28"/>
          <w:szCs w:val="28"/>
          <w:rtl/>
        </w:rPr>
        <w:t xml:space="preserve">ووزنها فعلی بالضم من الطیب قلبت یاؤه واوا لضمة ما قبلها ، مصدر « لطاب » کبشری وزلفی ، ویقال طُوبَی لک وطُوبَاک بالإضافة.</w:t>
      </w:r>
    </w:p>
    <w:p>
      <w:pPr>
        <w:pStyle w:val="BookText"/>
      </w:pPr>
      <w:r>
        <w:rPr>
          <w:rFonts w:ascii="Amiri" w:hAnsi="Amiri" w:eastAsia="Amiri" w:cs="Amiri"/>
          <w:lang w:bidi="ar-SA"/>
          <w:color w:val="111111"/>
          <w:sz w:val="28"/>
          <w:szCs w:val="28"/>
          <w:rtl/>
        </w:rPr>
        <w:t xml:space="preserve">وَفِی الْخَبَرِ عَنِ النَّبِیِّ صلی الله علیه و آله « طُوبَی شَجَرَةٌ فِی الْجَنَّةِ أَصْلُهَا فِی دَارِی وَفَرْعُهَا فِی دَارِ عَلِیِّ علیه السّلام » فَقِیلَ لَهُ فِی ذَلِکَ فَقَالَ : دَارِی وَدَارُ عَلِیٍّ فِی الْجَنَّةِ بِمَکَانٍ وَاحِدٍ.</w:t>
      </w:r>
    </w:p>
    <w:p>
      <w:pPr>
        <w:pStyle w:val="BookText"/>
      </w:pPr>
      <w:r>
        <w:rPr>
          <w:rFonts w:ascii="Amiri" w:hAnsi="Amiri" w:eastAsia="Amiri" w:cs="Amiri"/>
          <w:lang w:bidi="ar-SA"/>
          <w:color w:val="111111"/>
          <w:sz w:val="28"/>
          <w:szCs w:val="28"/>
          <w:rtl/>
        </w:rPr>
        <w:t xml:space="preserve">وَفِی الْحَدِیثِ : « هِیَ شَجَرَةٌ فِی الْجَنَّةِ أَصْلُهَا فِی دَارِ النَّبِیِّ صلی الله علیه و آله ، وَلَیْسَ مُؤْمِنٌ إِلَّا وَفِی دَارِهِ غُصْنٌ مِنْهَا لَا یَخْطُرُ عَلَی قَلْبِهِ شَهْوَةٌ إِلَّا أَتَاهُ بِهِ ذَلِکَ الْغُصْنُ ، وَلَوْ أَنَ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رَاکِباً مُجِدّاً سَارَ فِی ظِلِّهَا مِائَةَ عَامٍ مَا خَرَجَ وَلَوْ طَارَ مِنْ أَسْفَلِهَا غُرَابٌ مَا بَلَغَ أَعْلَاهَا حَتَّی یَسْقُطَ هَرَماً ».</w:t>
      </w:r>
    </w:p>
    <w:p>
      <w:pPr>
        <w:pStyle w:val="BookText"/>
      </w:pPr>
      <w:r>
        <w:rPr>
          <w:rFonts w:ascii="Amiri" w:hAnsi="Amiri" w:eastAsia="Amiri" w:cs="Amiri"/>
          <w:lang w:bidi="ar-SA"/>
          <w:color w:val="111111"/>
          <w:sz w:val="28"/>
          <w:szCs w:val="28"/>
          <w:rtl/>
        </w:rPr>
        <w:t xml:space="preserve">والطَّوْبُ : الآجُرُّ ، ومنه الْحَدِیثُ : « لَا تَرِثُ الْمَرْأَةُ مِنْ زَوْجِهَا مِنْ تُرْبَةِ دَارٍ وَأَرْضٍ إِلَّا أَنْ یُقَوَّمَ الطَّوْبُ وَالْخَشَبَةُ قِیمَةً فَتُعْطَی رُبُعَهَا أَوْ ثُمُنَهَا »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کُلُوا مِمَّا فِی الْأَرْضِ حَلالاً طَیِّباً ) [ 2 / 168 ] الطَّیِّبُ یقال لمعان : الأول المستلذّ ، الثانی ما حلله الشارع ، الثالث ما کان طاهرا ، الرابع ما خلی عن الأذی فی النفس والبدن. وهو حقیقة فی الأول لتبادره إلی الذهن عند الإطلاق ، والخبیث یقابل الطَّیِّبَ بمعانیه. قوله : و ( یَسْئَلُونَکَ ما ذا أُحِلَّ لَهُمْ قُلْ أُحِلَّ لَکُمُ الطَّیِّباتُ ) [ 5 / 4 ] قال المفسر : یحتمل أن یکون « ما » وحدها اسما ، ویکون « ما » و « ذا » اسما مرفوعا بالابتداء » وأحل » خبر. والطَّیِّبُ : المستلذ. قوله : ( مِنْ طَیِّباتِ ما کَسَبْتُمْ ) [ 2 / 267 ] أی مما کسبتم. قوله : ( فَلَنُحْیِیَنَّهُ حَیاةً طَیِّبَةً ) [ 16 / 97 ] قال المفسر : یعنی فی الدنیا ، وهو الظاهر لقوله ( وَلَنَجْزِیَنَّهُمْ ) الآیة وعَنِ ابْنِ عَبَّاسٍ هِیَ الرِّزْقُ الْحَلَالُ.</w:t>
      </w:r>
    </w:p>
    <w:p>
      <w:pPr>
        <w:pStyle w:val="BookText"/>
      </w:pPr>
      <w:r>
        <w:rPr>
          <w:rFonts w:ascii="Amiri" w:hAnsi="Amiri" w:eastAsia="Amiri" w:cs="Amiri"/>
          <w:lang w:bidi="ar-SA"/>
          <w:color w:val="111111"/>
          <w:sz w:val="28"/>
          <w:szCs w:val="28"/>
          <w:rtl/>
        </w:rPr>
        <w:t xml:space="preserve">وعَنِ الْحَسَنِ هِیَ الْقَنَاعَةُ.</w:t>
      </w:r>
    </w:p>
    <w:p>
      <w:pPr>
        <w:pStyle w:val="BookText"/>
      </w:pPr>
      <w:r>
        <w:rPr>
          <w:rFonts w:ascii="Amiri" w:hAnsi="Amiri" w:eastAsia="Amiri" w:cs="Amiri"/>
          <w:lang w:bidi="ar-SA"/>
          <w:color w:val="111111"/>
          <w:sz w:val="28"/>
          <w:szCs w:val="28"/>
          <w:rtl/>
        </w:rPr>
        <w:t xml:space="preserve">وقِیلَ یَعْنِی فِی الْجَنَّةِ إِذْ لَا تَطِیبُ لِلْمُؤْمِنِ حَیَاةٌ إِلَّا فِی الْجَنَّةِ.</w:t>
      </w:r>
    </w:p>
    <w:p>
      <w:pPr>
        <w:pStyle w:val="BookText"/>
      </w:pPr>
      <w:r>
        <w:rPr>
          <w:rFonts w:ascii="Amiri" w:hAnsi="Amiri" w:eastAsia="Amiri" w:cs="Amiri"/>
          <w:lang w:bidi="ar-SA"/>
          <w:color w:val="111111"/>
          <w:sz w:val="28"/>
          <w:szCs w:val="28"/>
          <w:rtl/>
        </w:rPr>
        <w:t xml:space="preserve">قوله : و ( الطَّیِّبُ مِنَ الْقَوْلِ ) [ 22 / 24 ] فسر بقول « لا إله إلا الله ». قوله : ( وَالطَّیِّباتُ لِلطَّیِّبِینَ ) [ 24 / 26 ] أی الطَّیِّبَاتُ من الکلام للطاهرین من الرجال ، والطَّیِّبَاتُ من الکلام أفضله وأحسنه. قوله : ( طِبْتُمْ فَادْخُلُوها خالِدِینَ ) [39 / 73 ] أی طِبْتُمْ للجنة ، لأن الذنوب والمعاصی مخابث فی الناس ، فإذا أراد الله أن یدخلهم الجنة غفر لهم تلک الذنوب ففارقتهم تلک المخابث والأرجاس من الأعمال فَطَابُوا للجنة ، ومن هذا قول العرب « طَابَ لی هذا » أی فارقته المکاره وطَابَ له العیش : فارقته المکاره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هذا قوله تعالی : ( فَانْکِحُوا ما طابَ لَکُمْ مِنَ النِّساءِ ) [ 4 /3 ] و ( طَیِّباتِ ما أَحَلَّ اللهُ لَکُمْ ) [ 5 / 87 ].</w:t>
      </w:r>
    </w:p>
    <w:p>
      <w:pPr>
        <w:pStyle w:val="BookText"/>
      </w:pPr>
      <w:r>
        <w:rPr>
          <w:rFonts w:ascii="Amiri" w:hAnsi="Amiri" w:eastAsia="Amiri" w:cs="Amiri"/>
          <w:lang w:bidi="ar-SA"/>
          <w:color w:val="111111"/>
          <w:sz w:val="28"/>
          <w:szCs w:val="28"/>
          <w:rtl/>
        </w:rPr>
        <w:t xml:space="preserve">وَفِی الْحَدِیثِ : « لَا تَمَسُّوا مَوْتَاکُمْ بِالطِّیبِ »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بکسر الطاء : ما یُتَطَیَّبُ به. و « الطَّیْبُ » بفتح الطاء لغة فیه.</w:t>
      </w:r>
    </w:p>
    <w:p>
      <w:pPr>
        <w:pStyle w:val="BookText"/>
      </w:pPr>
      <w:r>
        <w:rPr>
          <w:rFonts w:ascii="Amiri" w:hAnsi="Amiri" w:eastAsia="Amiri" w:cs="Amiri"/>
          <w:lang w:bidi="ar-SA"/>
          <w:color w:val="111111"/>
          <w:sz w:val="28"/>
          <w:szCs w:val="28"/>
          <w:rtl/>
        </w:rPr>
        <w:t xml:space="preserve">وَفِی الْخَبَرِ : « جُعِلَتْ لِیَّ الْأَرْضُ طَیِّبَةً طَهُوراً ».</w:t>
      </w:r>
    </w:p>
    <w:p>
      <w:pPr>
        <w:pStyle w:val="BookText"/>
      </w:pPr>
      <w:r>
        <w:rPr>
          <w:rFonts w:ascii="IRNazanin" w:hAnsi="IRNazanin" w:eastAsia="IRNazanin" w:cs="IRNazanin"/>
          <w:lang w:bidi="fa-IR"/>
          <w:color w:val="111111"/>
          <w:sz w:val="28"/>
          <w:szCs w:val="28"/>
          <w:rtl/>
        </w:rPr>
        <w:t xml:space="preserve">أی نظیفة غیر خبیثة. وطَابَ دیننا : أی کمل واستقرت أحکامه.</w:t>
      </w:r>
    </w:p>
    <w:p>
      <w:pPr>
        <w:pStyle w:val="BookText"/>
      </w:pPr>
      <w:r>
        <w:rPr>
          <w:rFonts w:ascii="Amiri" w:hAnsi="Amiri" w:eastAsia="Amiri" w:cs="Amiri"/>
          <w:lang w:bidi="ar-SA"/>
          <w:color w:val="111111"/>
          <w:sz w:val="28"/>
          <w:szCs w:val="28"/>
          <w:rtl/>
        </w:rPr>
        <w:t xml:space="preserve">وَفِی مَعَانِی الْأَخْبَارِ عَنْ عَبْدِ اللهِ بْنِ الْفَضْلِ الْهَاشِمِیِّ قَالَ : قُلْتُ لِأَبِی عَبْدِ اللهِ علیه السلام مَا مَعْنَی قَوْلِ الْمُصَلِّی فِی تَشَهُّدِهِ لِلَّهِ مَا طَابَ وَطَهُرَ وَمَا خَبُثَ فَلِغَیْرِهِ؟ قَالَ : مَا طَابَ وَطَهُرَ کَسْبُ الْحَلَالِ [ مِنَ الرِّزْقِ ] وَمَا خَبُثَ کَسْبُ الرِّبَا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وَالتَّحِیَّاتُ الطَّیِّبَاتُ لِلَّهِ ».</w:t>
      </w:r>
    </w:p>
    <w:p>
      <w:pPr>
        <w:pStyle w:val="BookText"/>
      </w:pPr>
      <w:r>
        <w:rPr>
          <w:rFonts w:ascii="Amiri" w:hAnsi="Amiri" w:eastAsia="Amiri" w:cs="Amiri"/>
          <w:lang w:bidi="ar-SA"/>
          <w:color w:val="111111"/>
          <w:sz w:val="28"/>
          <w:szCs w:val="28"/>
          <w:rtl/>
        </w:rPr>
        <w:t xml:space="preserve">أی الکلمات المحبوبات المشتملة علی التقدیس والتنزیه وحسن الثناء علی الله لله ، وقیل الطَّیِّبَاتُ من الصلاة والکلام مصروفات إلی الله. والْإِطَابَةُ والِاسْتِطَابَةُ کنایتان عن الاستنجاء بغسل أو مسح بحجر ، وقیل بمسح فقط لأن الإنسان یُطَیِّبُ جسده بإزالة الخبث عنه ، أی یطهره. ومنه الْحَدِیثُ : « نَهَی أَنْ یَسْتَطِیبَ الرَّجُلُ بِیَمِینِهِ ».</w:t>
      </w:r>
    </w:p>
    <w:p>
      <w:pPr>
        <w:pStyle w:val="BookText"/>
      </w:pPr>
      <w:r>
        <w:rPr>
          <w:rFonts w:ascii="Amiri" w:hAnsi="Amiri" w:eastAsia="Amiri" w:cs="Amiri"/>
          <w:lang w:bidi="ar-SA"/>
          <w:color w:val="111111"/>
          <w:sz w:val="28"/>
          <w:szCs w:val="28"/>
          <w:rtl/>
        </w:rPr>
        <w:t xml:space="preserve">أی یستنجی بها لأنه من الجفاء. وطِبْتُ به نفسا : طَابَتْ نفسی به.</w:t>
      </w:r>
    </w:p>
    <w:p>
      <w:pPr>
        <w:pStyle w:val="BookText"/>
      </w:pPr>
      <w:r>
        <w:rPr>
          <w:rFonts w:ascii="Amiri" w:hAnsi="Amiri" w:eastAsia="Amiri" w:cs="Amiri"/>
          <w:lang w:bidi="ar-SA"/>
          <w:color w:val="111111"/>
          <w:sz w:val="28"/>
          <w:szCs w:val="28"/>
          <w:rtl/>
        </w:rPr>
        <w:t xml:space="preserve">وَفِی الْخَبَرِ : « أَنَّهُ أَمَرَ أَنْ تُسَمَّی الْمَدِینَةُ طَیْبَةً وَطَابَةَ ».</w:t>
      </w:r>
    </w:p>
    <w:p>
      <w:pPr>
        <w:pStyle w:val="BookText"/>
      </w:pPr>
      <w:r>
        <w:rPr>
          <w:rFonts w:ascii="Amiri" w:hAnsi="Amiri" w:eastAsia="Amiri" w:cs="Amiri"/>
          <w:lang w:bidi="ar-SA"/>
          <w:color w:val="111111"/>
          <w:sz w:val="28"/>
          <w:szCs w:val="28"/>
          <w:rtl/>
        </w:rPr>
        <w:t xml:space="preserve">وهما من الطِّیبِ أعنی الرائحة الطَّیِّبةِ بعد أن کانت تسمی فی الجاهلیة بیثرب ، فنهی أن تطمی بذلک وقیل من الطَّیِّبِ الطاهر بخلوصها من الشرک وتطهیرها منه.</w:t>
      </w:r>
    </w:p>
    <w:p>
      <w:pPr>
        <w:pStyle w:val="BookText"/>
      </w:pPr>
      <w:r>
        <w:rPr>
          <w:rFonts w:ascii="Amiri" w:hAnsi="Amiri" w:eastAsia="Amiri" w:cs="Amiri"/>
          <w:lang w:bidi="ar-SA"/>
          <w:color w:val="111111"/>
          <w:sz w:val="28"/>
          <w:szCs w:val="28"/>
          <w:rtl/>
        </w:rPr>
        <w:t xml:space="preserve">وَفِی حَدِیثِ الْقَائِمِ علیه السّلام : « نِعْمَ الْمَنْزِلُ طَیْبَةُ وَمَا بِثَلَاثِینَ مِنْ أَوْلِیَائِهِ مِنْ وَحْشَةٍ ».</w:t>
      </w:r>
    </w:p>
    <w:p>
      <w:pPr>
        <w:pStyle w:val="BookText"/>
      </w:pPr>
      <w:r>
        <w:rPr>
          <w:rFonts w:ascii="IRNazanin" w:hAnsi="IRNazanin" w:eastAsia="IRNazanin" w:cs="IRNazanin"/>
          <w:lang w:bidi="fa-IR"/>
          <w:color w:val="111111"/>
          <w:sz w:val="28"/>
          <w:szCs w:val="28"/>
          <w:rtl/>
        </w:rPr>
        <w:t xml:space="preserve">کأن معناه أن طَیْبَةَ منزله علیه السّلام وکان یستأنس بثلاثین من أولیائه ، ویحتمل أن یکون هذا حاله فی الغیبة الصغری.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5" w:name="pg10451_82815"/>
    <w:bookmarkEnd w:id="75"/>
    <w:p>
      <w:pPr>
        <w:pStyle w:val="BookText"/>
      </w:pPr>
      <w:r>
        <w:rPr>
          <w:rFonts w:ascii="IRNazanin" w:hAnsi="IRNazanin" w:eastAsia="IRNazanin" w:cs="IRNazanin"/>
          <w:lang w:bidi="fa-IR"/>
          <w:color w:val="111111"/>
          <w:sz w:val="28"/>
          <w:szCs w:val="28"/>
          <w:rtl/>
        </w:rPr>
        <w:t xml:space="preserve">وأبو الطَّیِّبِ المتنبی الشاعر المشهور واسمه أحمد بن الحسین ، وإنما قیل له المتنبی لأنه ادعی النبوة فی بادیة السماوة وتبعه خلق کثیر من بنی کلب فخرج إلیه أمیر حمص فأسره وحبسه طویلا ثم استتابه وأطلقه ، وکان قد قرأ علی البوادی کلاما ذکر أنه قرآن أنزل علیه. و « طَابَةُ » من أسماء مدینة النبی صلی الله علیه و آله .</w:t>
      </w:r>
    </w:p>
    <w:p>
      <w:pPr>
        <w:pStyle w:val="Heading3"/>
      </w:pPr>
      <w:bookmarkStart w:id="476" w:name="_Toc161"/>
      <w:r>
        <w:t>باب ما أوله الظاء</w:t>
      </w:r>
      <w:bookmarkEnd w:id="476"/>
    </w:p>
    <w:p>
      <w:pPr>
        <w:pStyle w:val="Heading4"/>
      </w:pPr>
      <w:bookmarkStart w:id="477" w:name="_Toc162"/>
      <w:r>
        <w:t>(ظرب)</w:t>
      </w:r>
      <w:bookmarkEnd w:id="477"/>
    </w:p>
    <w:p>
      <w:pPr>
        <w:pStyle w:val="BookText"/>
      </w:pPr>
      <w:r>
        <w:rPr>
          <w:rFonts w:ascii="Amiri" w:hAnsi="Amiri" w:eastAsia="Amiri" w:cs="Amiri"/>
          <w:lang w:bidi="ar-SA"/>
          <w:color w:val="111111"/>
          <w:sz w:val="28"/>
          <w:szCs w:val="28"/>
          <w:rtl/>
        </w:rPr>
        <w:t xml:space="preserve">فِی دُعَاءِ الِاسْتِسْقَاءِ : « سَقْیاً تَسِیلُ مِنْهُ الظِّرَابُ ».</w:t>
      </w:r>
    </w:p>
    <w:p>
      <w:pPr>
        <w:pStyle w:val="BookText"/>
      </w:pPr>
      <w:r>
        <w:rPr>
          <w:rFonts w:ascii="IRNazanin" w:hAnsi="IRNazanin" w:eastAsia="IRNazanin" w:cs="IRNazanin"/>
          <w:lang w:bidi="fa-IR"/>
          <w:color w:val="111111"/>
          <w:sz w:val="28"/>
          <w:szCs w:val="28"/>
          <w:rtl/>
        </w:rPr>
        <w:t xml:space="preserve">الظِّرَابُ جمع ظَرِبَ بکسر الراء ککتف : الروابی الصغار ، ویقال علی الجبال المنبسطة علی الأرض. والظَّرِبُ : اسم فرس له صلی الله علیه و آله شبه بالجبل لقوته واشتداد ضرب حوافره.</w:t>
      </w:r>
    </w:p>
    <w:p>
      <w:pPr>
        <w:pStyle w:val="Heading4"/>
      </w:pPr>
      <w:bookmarkStart w:id="478" w:name="_Toc163"/>
      <w:r>
        <w:t>(ظنب)</w:t>
      </w:r>
      <w:bookmarkEnd w:id="478"/>
    </w:p>
    <w:p>
      <w:pPr>
        <w:pStyle w:val="BookText"/>
      </w:pPr>
      <w:r>
        <w:rPr>
          <w:rFonts w:ascii="Amiri" w:hAnsi="Amiri" w:eastAsia="Amiri" w:cs="Amiri"/>
          <w:lang w:bidi="ar-SA"/>
          <w:color w:val="111111"/>
          <w:sz w:val="28"/>
          <w:szCs w:val="28"/>
          <w:rtl/>
        </w:rPr>
        <w:t xml:space="preserve">فِی الْحَدِیثِ : « ثُمَّ أَوْمَی بِیَدِهِ إِلَی أَسْفَلِ الْعُرْقُوبِ ثُمَّ قَالَ هُوَ الظُّنْبُوبُ ».</w:t>
      </w:r>
    </w:p>
    <w:p>
      <w:pPr>
        <w:pStyle w:val="BookText"/>
      </w:pPr>
      <w:r>
        <w:rPr>
          <w:rFonts w:ascii="Amiri" w:hAnsi="Amiri" w:eastAsia="Amiri" w:cs="Amiri"/>
          <w:lang w:bidi="ar-SA"/>
          <w:color w:val="111111"/>
          <w:sz w:val="28"/>
          <w:szCs w:val="28"/>
          <w:rtl/>
        </w:rPr>
        <w:t xml:space="preserve">الظُّنْبُوبُ : هو حرف العظم الیابس من السباق.</w:t>
      </w:r>
    </w:p>
    <w:p>
      <w:pPr>
        <w:pStyle w:val="Heading3"/>
      </w:pPr>
      <w:bookmarkStart w:id="479" w:name="_Toc164"/>
      <w:r>
        <w:t>باب ما أوله العین</w:t>
      </w:r>
      <w:bookmarkEnd w:id="479"/>
    </w:p>
    <w:p>
      <w:pPr>
        <w:pStyle w:val="Heading4"/>
      </w:pPr>
      <w:bookmarkStart w:id="480" w:name="_Toc165"/>
      <w:r>
        <w:t>(عبب)</w:t>
      </w:r>
      <w:bookmarkEnd w:id="480"/>
    </w:p>
    <w:p>
      <w:pPr>
        <w:pStyle w:val="BookText"/>
      </w:pPr>
      <w:r>
        <w:rPr>
          <w:rFonts w:ascii="Amiri" w:hAnsi="Amiri" w:eastAsia="Amiri" w:cs="Amiri"/>
          <w:lang w:bidi="ar-SA"/>
          <w:color w:val="111111"/>
          <w:sz w:val="28"/>
          <w:szCs w:val="28"/>
          <w:rtl/>
        </w:rPr>
        <w:t xml:space="preserve">فِی الْحَدِیثِ : « مَصُّوا الْمَاءَ مَصّاً وَلَا تَعُبُّوهُ عَبّاً فَإِنَّهُ یُورِثُ الْکُبَادَ »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لا تشربوا عَبّاً ، وهو شرب الماء من غیر مص ولا تنفس ، یقال » عَبَ الرجل الماء » من باب قتل : شربه من غیر مص. والْکُبَادُ : داء یعرض للکبد. وفِیهِ » الْکُبَادُ مِنَ الْعَبِ وَالْحَمَامُ تَشْرَبْ الْمَاءَ عَبّاً کَمَا تَشْرَبُ الدَّوَابُّ ».</w:t>
      </w:r>
    </w:p>
    <w:p>
      <w:pPr>
        <w:pStyle w:val="BookText"/>
      </w:pPr>
      <w:r>
        <w:rPr>
          <w:rFonts w:ascii="IRNazanin" w:hAnsi="IRNazanin" w:eastAsia="IRNazanin" w:cs="IRNazanin"/>
          <w:lang w:bidi="fa-IR"/>
          <w:color w:val="111111"/>
          <w:sz w:val="28"/>
          <w:szCs w:val="28"/>
          <w:rtl/>
        </w:rPr>
        <w:t xml:space="preserve">ومنه طائر یَعُبُ الماء وأما باقی الطیر فإنها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6" w:name="pg10451_82816"/>
    <w:bookmarkEnd w:id="76"/>
    <w:p>
      <w:pPr>
        <w:pStyle w:val="BookText"/>
      </w:pPr>
      <w:r>
        <w:rPr>
          <w:rFonts w:ascii="Amiri" w:hAnsi="Amiri" w:eastAsia="Amiri" w:cs="Amiri"/>
          <w:lang w:bidi="ar-SA"/>
          <w:color w:val="111111"/>
          <w:sz w:val="28"/>
          <w:szCs w:val="28"/>
          <w:rtl/>
        </w:rPr>
        <w:t xml:space="preserve">تحسوه جرعا بعد جرع. والْعَبَبُ : المیاه المتدفقة. و « الْعُبَابُ » بالضم : معظم الماء وکثرته وارتفاعه. وماء عُبَابٌ : یسیل سیلا لکثرته.</w:t>
      </w:r>
    </w:p>
    <w:p>
      <w:pPr>
        <w:pStyle w:val="Heading4"/>
      </w:pPr>
      <w:bookmarkStart w:id="481" w:name="_Toc166"/>
      <w:r>
        <w:t>(عتب)</w:t>
      </w:r>
      <w:bookmarkEnd w:id="481"/>
    </w:p>
    <w:p>
      <w:pPr>
        <w:pStyle w:val="BookText"/>
      </w:pPr>
      <w:r>
        <w:rPr>
          <w:rFonts w:ascii="Amiri" w:hAnsi="Amiri" w:eastAsia="Amiri" w:cs="Amiri"/>
          <w:lang w:bidi="ar-SA"/>
          <w:color w:val="111111"/>
          <w:sz w:val="28"/>
          <w:szCs w:val="28"/>
          <w:rtl/>
        </w:rPr>
        <w:t xml:space="preserve">قوله تعالی : ( وَإِنْ یَسْتَعْتِبُوا فَما هُمْ مِنَ الْمُعْتَبِینَ ) [ 41 / 24 ] أی إن یستقیلوا ربهم تعالی لم یقلهم ولا یردهم إلی الدنیا ، ویقال ( یُسْتَعْتَبُونَ ) أی یطلبون الْعُتْبَی ، الْعُتْبَی الاسم من أَعْتَبَنِی فلان إذا عاد إلی مسرتی راجعا عن الإساءة.</w:t>
      </w:r>
    </w:p>
    <w:p>
      <w:pPr>
        <w:pStyle w:val="BookText"/>
      </w:pPr>
      <w:r>
        <w:rPr>
          <w:rFonts w:ascii="Amiri" w:hAnsi="Amiri" w:eastAsia="Amiri" w:cs="Amiri"/>
          <w:lang w:bidi="ar-SA"/>
          <w:color w:val="111111"/>
          <w:sz w:val="28"/>
          <w:szCs w:val="28"/>
          <w:rtl/>
        </w:rPr>
        <w:t xml:space="preserve">وَفِی الدُّعَاءِ : « لَکَ الْعُتْبَی ».</w:t>
      </w:r>
    </w:p>
    <w:p>
      <w:pPr>
        <w:pStyle w:val="BookText"/>
      </w:pPr>
      <w:r>
        <w:rPr>
          <w:rFonts w:ascii="Amiri" w:hAnsi="Amiri" w:eastAsia="Amiri" w:cs="Amiri"/>
          <w:lang w:bidi="ar-SA"/>
          <w:color w:val="111111"/>
          <w:sz w:val="28"/>
          <w:szCs w:val="28"/>
          <w:rtl/>
        </w:rPr>
        <w:t xml:space="preserve">بمعنی المؤاخذة ، المعنی أنت حقیق بأن تؤاخذنی بسوء عملی. واسْتَعْتَبْتُهُ فَأَعْتَبَنِی : أی استرضیته فأرضانی ، ومنه اسْتَعْتَبَ من رجوت عِتَابَهُ. و « لَا بَعْدَ الْمَوْتِ مِنْ مُسْتَعْتَبٍ ».</w:t>
      </w:r>
    </w:p>
    <w:p>
      <w:pPr>
        <w:pStyle w:val="BookText"/>
      </w:pPr>
      <w:r>
        <w:rPr>
          <w:rFonts w:ascii="IRNazanin" w:hAnsi="IRNazanin" w:eastAsia="IRNazanin" w:cs="IRNazanin"/>
          <w:lang w:bidi="fa-IR"/>
          <w:color w:val="111111"/>
          <w:sz w:val="28"/>
          <w:szCs w:val="28"/>
          <w:rtl/>
        </w:rPr>
        <w:t xml:space="preserve">أی لیس بعد الموت من استرضاء لأن الأعمال بطلت وانقضی زمانها ، وإنما یُعَاتَبُ من یرجی عنده الْعُتْبَی ، أی الرجوع عن الذنب.</w:t>
      </w:r>
    </w:p>
    <w:p>
      <w:pPr>
        <w:pStyle w:val="BookText"/>
      </w:pPr>
      <w:r>
        <w:rPr>
          <w:rFonts w:ascii="Amiri" w:hAnsi="Amiri" w:eastAsia="Amiri" w:cs="Amiri"/>
          <w:lang w:bidi="ar-SA"/>
          <w:color w:val="111111"/>
          <w:sz w:val="28"/>
          <w:szCs w:val="28"/>
          <w:rtl/>
        </w:rPr>
        <w:t xml:space="preserve">وَفِی حَدِیثِ جَابِرٍ : « فَإِنْ تَکُنِ الدُّنْیَا عَلَی غَیْرِ مَا وَصَفْتُ لَکَ فَتَحَوَّلْ إِلَی دَارِ الْمُسْتَعْتَبِ ».</w:t>
      </w:r>
    </w:p>
    <w:p>
      <w:pPr>
        <w:pStyle w:val="BookText"/>
      </w:pPr>
      <w:r>
        <w:rPr>
          <w:rFonts w:ascii="Amiri" w:hAnsi="Amiri" w:eastAsia="Amiri" w:cs="Amiri"/>
          <w:lang w:bidi="ar-SA"/>
          <w:color w:val="111111"/>
          <w:sz w:val="28"/>
          <w:szCs w:val="28"/>
          <w:rtl/>
        </w:rPr>
        <w:t xml:space="preserve">کذا فی بعض النسخ ، و « المستغیث » فی بعضها. وکیف ما کان فالمراد دار الآخرة. و « الْعِتَابُ » علی ما نقل عن الخلیل هو مخاطبة الإدلال ومذاکرة الموجدة ، یقول عَاتَبَهُ مُعَاتَبَةً وعَتَبَ علیه عَتْباً من باب قتل وضرب فهو عَاتِبٌ : وجد علیه ولامه فی سخطه ، ومِنْهُ « إِنَّ مَلَکاً مِنْ مَلَائِکَةِ اللهِ کَانَ لَهُ عِنْدَ اللهِ مَنْزِلَةٌ فَعَتَبَ عَلَیْهِ فَأَهْبَطَهُ إِلَی الْأَرْضِ ».</w:t>
      </w:r>
    </w:p>
    <w:p>
      <w:pPr>
        <w:pStyle w:val="BookText"/>
      </w:pPr>
      <w:r>
        <w:rPr>
          <w:rFonts w:ascii="Amiri" w:hAnsi="Amiri" w:eastAsia="Amiri" w:cs="Amiri"/>
          <w:lang w:bidi="ar-SA"/>
          <w:color w:val="111111"/>
          <w:sz w:val="28"/>
          <w:szCs w:val="28"/>
          <w:rtl/>
        </w:rPr>
        <w:t xml:space="preserve">وعَاتَبَ الله : خاطب الله. و « عَتَبْتُ بِجَهْلِی عَلَیْکَ ».</w:t>
      </w:r>
    </w:p>
    <w:p>
      <w:pPr>
        <w:pStyle w:val="BookText"/>
      </w:pPr>
      <w:r>
        <w:rPr>
          <w:rFonts w:ascii="Amiri" w:hAnsi="Amiri" w:eastAsia="Amiri" w:cs="Amiri"/>
          <w:lang w:bidi="ar-SA"/>
          <w:color w:val="111111"/>
          <w:sz w:val="28"/>
          <w:szCs w:val="28"/>
          <w:rtl/>
        </w:rPr>
        <w:t xml:space="preserve">من الْعِتَابِ بالکسر. والْعَتْبَةُ : الدرجة ، والجمع عَتَبٌ وعَتَبَاتٌ. قال الجوهری : والْعَتَبَةُ أسکفة الباب والجمع عَتَبٌ ، ومنه حدیث البیت « وجعلا علیه عَتَباً وشریجا ». و « مُعَتِّبٌ » بضم المیم وفتح العین وتشدید التاء المکسورة مولی الصادق علیه السلام </w:t>
      </w:r>
      <w:r>
        <w:rPr>
          <w:rStyle w:val="FootnoteReference"/>
        </w:rPr>
        <w:footnoteReference w:id="128"/>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7" w:name="pg10451_82817"/>
    <w:bookmarkEnd w:id="77"/>
    <w:p>
      <w:pPr>
        <w:pStyle w:val="Heading4"/>
      </w:pPr>
      <w:bookmarkStart w:id="482" w:name="_Toc167"/>
      <w:r>
        <w:t>(عجب)</w:t>
      </w:r>
      <w:bookmarkEnd w:id="482"/>
    </w:p>
    <w:p>
      <w:pPr>
        <w:pStyle w:val="BookText"/>
      </w:pPr>
      <w:r>
        <w:rPr>
          <w:rFonts w:ascii="Amiri" w:hAnsi="Amiri" w:eastAsia="Amiri" w:cs="Amiri"/>
          <w:lang w:bidi="ar-SA"/>
          <w:color w:val="111111"/>
          <w:sz w:val="28"/>
          <w:szCs w:val="28"/>
          <w:rtl/>
        </w:rPr>
        <w:t xml:space="preserve">قوله تعالی : ( قُرْآناً عَجَباً ) [ 72 / 1 ] أی بدیعا مبائنا لسائر الکتب لحسن لفظه وصحة معانیه. قوله : ( وَاتَّخَذَ سَبِیلَهُ فِی الْبَحْرِ عَجَباً ) [ 18 / 63 ] أی اتخذ موسی سبیل الحوت فی البحر عَجَباً. قوله : ( إِنَّ هذا لَشَیْءٌ عُجابٌ ) [38 / 5 ] الْعُجَابُ بالضم والْعَجِیبُ بمعنی وهو الأمر الذی یُتَعَجَّبُ منه ، والْعُجَابُ بالضم والتشدید أکثر منه ، وکذلک أُعْجُوبَةٌ واحدة الْأَعَاجِیبِ. والْعَجَائِبُ لا واحد لها من لفظها. قوله : ( أَوَعَجِبْتُمْ أَنْ جاءَکُمْ ذِکْرٌ مِنْ رَبِّکُمْ ) [ 7 / 63 ] الهمزة للإنکار والواو للعطف ، والمعطوف علیه محذوف ، کأنه قال : أکذبتم وعَجِبْتُمْ.</w:t>
      </w:r>
    </w:p>
    <w:p>
      <w:pPr>
        <w:pStyle w:val="BookText"/>
      </w:pPr>
      <w:r>
        <w:rPr>
          <w:rFonts w:ascii="Amiri" w:hAnsi="Amiri" w:eastAsia="Amiri" w:cs="Amiri"/>
          <w:lang w:bidi="ar-SA"/>
          <w:color w:val="111111"/>
          <w:sz w:val="28"/>
          <w:szCs w:val="28"/>
          <w:rtl/>
        </w:rPr>
        <w:t xml:space="preserve">وَفِی الْحَدِیثِ : « فَیَا عَجَباً عَجَباً ».</w:t>
      </w:r>
    </w:p>
    <w:p>
      <w:pPr>
        <w:pStyle w:val="BookText"/>
      </w:pPr>
      <w:r>
        <w:rPr>
          <w:rFonts w:ascii="Amiri" w:hAnsi="Amiri" w:eastAsia="Amiri" w:cs="Amiri"/>
          <w:lang w:bidi="ar-SA"/>
          <w:color w:val="111111"/>
          <w:sz w:val="28"/>
          <w:szCs w:val="28"/>
          <w:rtl/>
        </w:rPr>
        <w:t xml:space="preserve">عجبا نصب علی المصدر والمنادی محذوف ، أی یا قوم ونحوه ، وکرر المصدر لتحسین وصفه. وفیه عَنِ الْحَقِّ تَعَالَی : « وَلَوْ خَلَّیْتُ بَیْنَهُ وَبَیْنَ مَا یُرِیدُ لَدَخَلَهُ الْعُجْبُ بِعَمَلِهِ ثُمَّ کَانَ هَلَاکُهُ فِی عُجْبِهِ وَرِضَاهُ عَنْ نَفْسِهِ ، فَیَظُنُّ أَنَّهُ قَدْ فَاقَ الْعَابِدِینَ وَجَازَ بِاجْتِهَادِهِ الْمُقَصِّرِینَ ، فَیَتَبَاعَدُ بِذَلِکَ مِنِّی وَهُوَ یَظُنُّ أَنَّهُ یَتَقَرَّبُ بِذَلِکَ إِلَیَّ ».</w:t>
      </w:r>
    </w:p>
    <w:p>
      <w:pPr>
        <w:pStyle w:val="BookText"/>
      </w:pPr>
      <w:r>
        <w:rPr>
          <w:rFonts w:ascii="IRNazanin" w:hAnsi="IRNazanin" w:eastAsia="IRNazanin" w:cs="IRNazanin"/>
          <w:lang w:bidi="fa-IR"/>
          <w:color w:val="111111"/>
          <w:sz w:val="28"/>
          <w:szCs w:val="28"/>
          <w:rtl/>
        </w:rPr>
        <w:t xml:space="preserve">قال بعض الشارحین لا ریب أن من عمل أعمالا صالحة من صیام الأیام وقیام اللیالی ونحو ذلک یحصل له ابتهاج ، فإن کان من حیث کونها عطیة من الله تعالی ونعمة منه علیه وکان مع ذلک خائفا من نقصها مشفقا من زوالها طالبا من الله الازدیاد منها لم یکن ذلک الابتهاج عَجَباً ، وإن کان من حیث کونها صفة مضافة إلیه فاستعظمها ورکن إلیها ورأی نفسه خارجا عن حد التقصیر بها وصار کأنه یمن علی الله تعالی بسببها فذلک هو الْعُجْبُ المهلک وهو من أعظم الذنوب ، حتی رُوِیَ عَنِ النَّبِیِّ صلی الله علیه و آله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8" w:name="pg10451_82818"/>
    <w:bookmarkEnd w:id="78"/>
    <w:p>
      <w:pPr>
        <w:pStyle w:val="BookText"/>
      </w:pPr>
      <w:r>
        <w:rPr>
          <w:rFonts w:ascii="Amiri" w:hAnsi="Amiri" w:eastAsia="Amiri" w:cs="Amiri"/>
          <w:lang w:bidi="ar-SA"/>
          <w:color w:val="111111"/>
          <w:sz w:val="28"/>
          <w:szCs w:val="28"/>
          <w:rtl/>
        </w:rPr>
        <w:t xml:space="preserve">« لَوْ لَمْ تُذْنِبُوا لَخَشِیتُ عَلَیْکُمْ مَا هُوَ أَکْبَرُ مِنْ ذَلِکَ الْعُجْبِ الْعُجْبِ ».</w:t>
      </w:r>
    </w:p>
    <w:p>
      <w:pPr>
        <w:pStyle w:val="BookText"/>
      </w:pPr>
      <w:r>
        <w:rPr>
          <w:rFonts w:ascii="Amiri" w:hAnsi="Amiri" w:eastAsia="Amiri" w:cs="Amiri"/>
          <w:lang w:bidi="ar-SA"/>
          <w:color w:val="111111"/>
          <w:sz w:val="28"/>
          <w:szCs w:val="28"/>
          <w:rtl/>
        </w:rPr>
        <w:t xml:space="preserve">وَعَنْ أَمِیرِ الْمُؤْمِنِینَ علیه السّلام : « سَیِّئَةٌ تَسُؤُکَ خَیْرٌ [ عِنْدَ اللهِ ] مِنْ حَسَنَةٍ تُعْجِبُکَ »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وعلاج العجب - علی ما قیل - احتقار ما فی جنب الصانع واستضعافه ، فإنه بالنسبة إلیه لم یوازن نعمة من نعمه ، وبأنه لو لا أعانة الله ما فعله ولا تم ولا استقام بل لم یمکن صدوره من العبد أصلا ، وبذلک یندفع العجب عنه. وعَجِبَ من کذا عَجَباً من باب تعب وتَعَجَّبْتُ منه واسْتَعْجَبْتُ بمعنی. وشیء عَجِیبٌ : أی مُعْجَبٌ منه. و « قد أُعْجِبَ بنفسه » بالبناء للمجهول : إذا تکبر وترفع ، فهو مُعْجَبٌ والاسم الْعُجْبُ بالضم. وأَعْجَبَتْهُ المرأة : استحسنها لأن غایة رؤیة الْمُتَعَجِّبِ منه تعظیمه واستحسانه ومن أمثال العرب « الْعَجَبُ کُلُ الْعَجَبِ بَیْنَ جُمَادَی وَرَجَبٍ » وأَصْلُهُ أن رجلا کان له أخ وکانت له امرأة حسنة فنال من امرأة أخیه فصار بینهما قتال ومقاتلة فی آخر یوم من جمادی الآخرة لأنهم کانوا لا یقتلون فی رجب.</w:t>
      </w:r>
    </w:p>
    <w:p>
      <w:pPr>
        <w:pStyle w:val="Heading4"/>
      </w:pPr>
      <w:bookmarkStart w:id="483" w:name="_Toc168"/>
      <w:r>
        <w:t>(عذب)</w:t>
      </w:r>
      <w:bookmarkEnd w:id="483"/>
    </w:p>
    <w:p>
      <w:pPr>
        <w:pStyle w:val="BookText"/>
      </w:pPr>
      <w:r>
        <w:rPr>
          <w:rFonts w:ascii="Amiri" w:hAnsi="Amiri" w:eastAsia="Amiri" w:cs="Amiri"/>
          <w:lang w:bidi="ar-SA"/>
          <w:color w:val="111111"/>
          <w:sz w:val="28"/>
          <w:szCs w:val="28"/>
          <w:rtl/>
        </w:rPr>
        <w:t xml:space="preserve">قوله تعالی : ( بِعَذابٍ واقِعٍ ) [ 70 / 1 ] ومثله قوله : ( یَوْمَ تَشَقَّقُ السَّماءُ بِالْغَمامِ ). قوله : ( فَتَحْنا عَلَیْهِمْ باباً ذا عَذابٍ شَدِیدٍ ) [ 23 / 77 ] قیل هو السیف والقتل. قوله : لَأُعَذِّبَنَّهُ [ 27 / 21 ] قال المفسر : لأنتفن ریشه. قوله : ( فَیَوْمَئِذٍ لا یُعَذِّبُ عَذابَهُ أَحَدٌ. وَلا یُوثِقُ وَثاقَهُ أَحَدٌ ) [ 89 / 25 - 26 ] قرئ فیهما بجر الذال والثاء وفتحهما. قوله : ( وَما کانَ اللهُ مُعَذِّبَهُمْ وَهُمْ یَسْتَغْفِرُونَ ) [ 8 /33 ]</w:t>
      </w:r>
    </w:p>
    <w:p>
      <w:pPr>
        <w:pStyle w:val="BookText"/>
      </w:pPr>
      <w:r>
        <w:rPr>
          <w:rFonts w:ascii="Amiri" w:hAnsi="Amiri" w:eastAsia="Amiri" w:cs="Amiri"/>
          <w:lang w:bidi="ar-SA"/>
          <w:color w:val="111111"/>
          <w:sz w:val="28"/>
          <w:szCs w:val="28"/>
          <w:rtl/>
        </w:rPr>
        <w:t xml:space="preserve">رُوِیَ عَنْ عَلِیٍّ علیه السّلام قَالَ : « کَانَ فِی الْأَرْضِ أَمَانَانِ مِنْ عَذَابِ اللهِ فَرَفَعَ أَحَدَهُمَا فَدُونَکُمْ الْآخَرَ فَتَمَسَّکُوا بِهِ ». وَقَرَأَ هَذِهِ الْآیَةَ.</w:t>
      </w:r>
    </w:p>
    <w:p>
      <w:pPr>
        <w:pStyle w:val="BookText"/>
      </w:pPr>
      <w:r>
        <w:rPr>
          <w:rFonts w:ascii="Amiri" w:hAnsi="Amiri" w:eastAsia="Amiri" w:cs="Amiri"/>
          <w:lang w:bidi="ar-SA"/>
          <w:color w:val="111111"/>
          <w:sz w:val="28"/>
          <w:szCs w:val="28"/>
          <w:rtl/>
        </w:rPr>
        <w:t xml:space="preserve">وَفِی الْخَبَرِ : « الْمَیِّتُ یُعَذَّبُ بِبُکَاءِ</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9" w:name="pg10451_82819"/>
    <w:bookmarkEnd w:id="79"/>
    <w:p>
      <w:pPr>
        <w:pStyle w:val="BookText"/>
      </w:pPr>
      <w:r>
        <w:rPr>
          <w:rFonts w:ascii="Amiri" w:hAnsi="Amiri" w:eastAsia="Amiri" w:cs="Amiri"/>
          <w:lang w:bidi="ar-SA"/>
          <w:color w:val="111111"/>
          <w:sz w:val="28"/>
          <w:szCs w:val="28"/>
          <w:rtl/>
        </w:rPr>
        <w:t xml:space="preserve">أَهْلِهِ عَلَیْهِ ».</w:t>
      </w:r>
    </w:p>
    <w:p>
      <w:pPr>
        <w:pStyle w:val="BookText"/>
      </w:pPr>
      <w:r>
        <w:rPr>
          <w:rFonts w:ascii="Amiri" w:hAnsi="Amiri" w:eastAsia="Amiri" w:cs="Amiri"/>
          <w:lang w:bidi="ar-SA"/>
          <w:color w:val="111111"/>
          <w:sz w:val="28"/>
          <w:szCs w:val="28"/>
          <w:rtl/>
        </w:rPr>
        <w:t xml:space="preserve">قیل : من حیث إنهم کانوا یوصون أهلیهم بالبکاء والنوح علیهم وإشاعة النعی فی الأحیاء ، وقیل إن المیت یرق قلبه ببکاء أهله فیکون له عذابا ، وقیل المراد بالمیت المشرف علی الموت فإنه یشتد حاله بالبکاء. وعَذَّبْتُهُ تَعْذِیباً : عاقبته ، والاسم « الْعَذَابُ » وأصله فی کلام العرب الضرب ثم استعمل فی کل عقوبة مؤلمة ، واستعیر للأمور الشاقة فقیل « السفر قطعة من الْعَذَابِ ». و « الْعَذَبَةُ » کقصبة بالتحریک : طرف کل شیء ، ومنه الْحَدِیثُ » وَأَرْخَی عَذَبَةَ الْعِمَامَةِ بَیْنَ کَتِفَیْهِ ».</w:t>
      </w:r>
    </w:p>
    <w:p>
      <w:pPr>
        <w:pStyle w:val="BookText"/>
      </w:pPr>
      <w:r>
        <w:rPr>
          <w:rFonts w:ascii="Amiri" w:hAnsi="Amiri" w:eastAsia="Amiri" w:cs="Amiri"/>
          <w:lang w:bidi="ar-SA"/>
          <w:color w:val="111111"/>
          <w:sz w:val="28"/>
          <w:szCs w:val="28"/>
          <w:rtl/>
        </w:rPr>
        <w:t xml:space="preserve">أی أرسل طرفها وَفِی حَدِیثِ عَلِیٍّ علیه السّلام فِی الدُّنْیَا : « اعْذَوْذَبَ جَانِبُهَا وَاحْلَوْلَی »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هما افعوعل من الْعُذُوبَةُ والحلاوة ، وهو من أبنیة المبالغة. والْعَذْبُ من الماء : الطیب الذی لا ملوحة فیه. وعَذُبَ الماء عُذُوبَةً : ساغ مشربه فهو عَذْبٌ ، وماء عَذْبٌ وعَذَابٌ علی الجمع کسهم وسهام. وعَذَبَةُ اللسان : طرفه ، والجمع « عَذَبَاتٌ » کقصبة وقصبات.</w:t>
      </w:r>
    </w:p>
    <w:p>
      <w:pPr>
        <w:pStyle w:val="Heading4"/>
      </w:pPr>
      <w:bookmarkStart w:id="484" w:name="_Toc169"/>
      <w:r>
        <w:t>(عرب)</w:t>
      </w:r>
      <w:bookmarkEnd w:id="484"/>
    </w:p>
    <w:p>
      <w:pPr>
        <w:pStyle w:val="BookText"/>
      </w:pPr>
      <w:r>
        <w:rPr>
          <w:rFonts w:ascii="Amiri" w:hAnsi="Amiri" w:eastAsia="Amiri" w:cs="Amiri"/>
          <w:lang w:bidi="ar-SA"/>
          <w:color w:val="111111"/>
          <w:sz w:val="28"/>
          <w:szCs w:val="28"/>
          <w:rtl/>
        </w:rPr>
        <w:t xml:space="preserve">قوله تعالی : ( عُرُباً أَتْراباً ) [ 56 /37 ] الْعَرُوبُ من النساء المتحببة إلی زوجها ، وقیل العاشقة لزوجها ، وقیل الحسنة التبعل ، والجمع « الْعُرُبُ » بضمتین.</w:t>
      </w:r>
    </w:p>
    <w:p>
      <w:pPr>
        <w:pStyle w:val="BookText"/>
      </w:pPr>
      <w:r>
        <w:rPr>
          <w:rFonts w:ascii="Amiri" w:hAnsi="Amiri" w:eastAsia="Amiri" w:cs="Amiri"/>
          <w:lang w:bidi="ar-SA"/>
          <w:color w:val="111111"/>
          <w:sz w:val="28"/>
          <w:szCs w:val="28"/>
          <w:rtl/>
        </w:rPr>
        <w:t xml:space="preserve">وَفِی الْحَدِیثِ : « مَنْ لَمْ یَتَفَقَّهْ مِنْکُمْ فِی الدِّینِ فَهُوَ أَعْرَابِیٌ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بفتح الهمزة نسبة إلی الْأَعْرَابِ وهم سکان البادیة خاصة ، ویقال لسکان الأمصار عَرَبٌ ، ولیس الْأَعْرَابُ جمعا لِلْعَرَبِ بل هو مما لا واحد له - نص علیه الجوهری. و « الْعَرَبُ » اسم مؤنث ، ولهذا یوصف بالمؤنث فیقال الْعَرَبُ الْعَارِبَةُ. والْعَرَبُ الْعَارِبَةُ خلاف العجم ، وقیل هم الذین تکلموا بلسان یعرب بن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قَحْطَانَ ، وهو اللسان القدیم ، والْعَرَبُ الْمُسْتَعْرِبَةُ هم الذین تکلموا بلسان إسماعیل بن إبراهیم ، ویقال أقامت قریش بِعَرَبَةَ فنسب العرب إلیها. و « عَرَبَةُ » بالتحریک : ناحیة بقرب الهندیة. وصلاة الْأَعْرَابِیِ هی عشر رکعات کالصبح والظهرین اثنتان بتسلیم وثمان بتسلیمتین. والنسبة إلی الْعَرَبِ - أعنی سکان الأمصار - عَرَبِیٌ.</w:t>
      </w:r>
    </w:p>
    <w:p>
      <w:pPr>
        <w:pStyle w:val="BookText"/>
      </w:pPr>
      <w:r>
        <w:rPr>
          <w:rFonts w:ascii="Amiri" w:hAnsi="Amiri" w:eastAsia="Amiri" w:cs="Amiri"/>
          <w:lang w:bidi="ar-SA"/>
          <w:color w:val="111111"/>
          <w:sz w:val="28"/>
          <w:szCs w:val="28"/>
          <w:rtl/>
        </w:rPr>
        <w:t xml:space="preserve">وَفِی الْحَدِیثِ : « مَنْ وُلِدَ فِی الْإِسْلَامِ فَهُوَ عَرَبِیٌ ».</w:t>
      </w:r>
    </w:p>
    <w:p>
      <w:pPr>
        <w:pStyle w:val="BookText"/>
      </w:pPr>
      <w:r>
        <w:rPr>
          <w:rFonts w:ascii="Amiri" w:hAnsi="Amiri" w:eastAsia="Amiri" w:cs="Amiri"/>
          <w:lang w:bidi="ar-SA"/>
          <w:color w:val="111111"/>
          <w:sz w:val="28"/>
          <w:szCs w:val="28"/>
          <w:rtl/>
        </w:rPr>
        <w:t xml:space="preserve">وفِیهِ « النَّاسُ ثَلَاثَةٌ عَرَبِیٌّ وَمَوْلًی وَعِلْجٌ ، فَأَمَّا الْعَرَبُ فَنَحْنُ ، وَأَمَّا الْمَوْلَی فَمَنْ وَالانَا ، وَأَمَّا الْعِلْجُ فَمَنْ تَبَرَّأَ مِنَّا وَنَاصَبَنَا ».</w:t>
      </w:r>
    </w:p>
    <w:p>
      <w:pPr>
        <w:pStyle w:val="BookText"/>
      </w:pPr>
      <w:r>
        <w:rPr>
          <w:rFonts w:ascii="Amiri" w:hAnsi="Amiri" w:eastAsia="Amiri" w:cs="Amiri"/>
          <w:lang w:bidi="ar-SA"/>
          <w:color w:val="111111"/>
          <w:sz w:val="28"/>
          <w:szCs w:val="28"/>
          <w:rtl/>
        </w:rPr>
        <w:t xml:space="preserve">وَفِی حَدِیثٍ آخَرَ : « فَنَحْنُ قُرَیْشٌ وَشِیعَتُنَا الْعَرَبُ ، وَعَدُوُّنَا الْعَجَمُ ».</w:t>
      </w:r>
    </w:p>
    <w:p>
      <w:pPr>
        <w:pStyle w:val="BookText"/>
      </w:pPr>
      <w:r>
        <w:rPr>
          <w:rFonts w:ascii="Amiri" w:hAnsi="Amiri" w:eastAsia="Amiri" w:cs="Amiri"/>
          <w:lang w:bidi="ar-SA"/>
          <w:color w:val="111111"/>
          <w:sz w:val="28"/>
          <w:szCs w:val="28"/>
          <w:rtl/>
        </w:rPr>
        <w:t xml:space="preserve">ومن هنا جاء تفضیل الْعَرَبِ علی العجم لأنهم أشرف المخلوقین واتصفوا بهذا الوصف. وفِیهِ : « لَا تَعَرُّبَ بَعْدَ الْهِجْرَةِ ».</w:t>
      </w:r>
    </w:p>
    <w:p>
      <w:pPr>
        <w:pStyle w:val="BookText"/>
      </w:pPr>
      <w:r>
        <w:rPr>
          <w:rFonts w:ascii="IRNazanin" w:hAnsi="IRNazanin" w:eastAsia="IRNazanin" w:cs="IRNazanin"/>
          <w:lang w:bidi="fa-IR"/>
          <w:color w:val="111111"/>
          <w:sz w:val="28"/>
          <w:szCs w:val="28"/>
          <w:rtl/>
        </w:rPr>
        <w:t xml:space="preserve">یروی بالعین المهملة یعنی الالتحاق ببلاد الکفر والإقامة بها بعد المهاجرة عنها إلی بلاد الإسلام ، وکان من رجع من الهجرة إلی موضعه من غیر عذر یعدونه کالمرتد. وفی کلام بعض علمائنا : الْمُتَعَرِّبُ بعد الهجرة فی زماننا هذا أن یشتغل الإنسان بتحصیل العلم ثم یترکه ویصیر منه غریبا.</w:t>
      </w:r>
    </w:p>
    <w:p>
      <w:pPr>
        <w:pStyle w:val="BookText"/>
      </w:pPr>
      <w:r>
        <w:rPr>
          <w:rFonts w:ascii="Amiri" w:hAnsi="Amiri" w:eastAsia="Amiri" w:cs="Amiri"/>
          <w:lang w:bidi="ar-SA"/>
          <w:color w:val="111111"/>
          <w:sz w:val="28"/>
          <w:szCs w:val="28"/>
          <w:rtl/>
        </w:rPr>
        <w:t xml:space="preserve">وَرُوِیَ « الْمُتَعَرِّبُ بَعْدَ الْهِجْرَةِ التَّارِکُ لِهَذَا الْأَمْرِ بَعْدَ مَعْرِفَتِهِ ».</w:t>
      </w:r>
    </w:p>
    <w:p>
      <w:pPr>
        <w:pStyle w:val="BookText"/>
      </w:pPr>
      <w:r>
        <w:rPr>
          <w:rFonts w:ascii="Amiri" w:hAnsi="Amiri" w:eastAsia="Amiri" w:cs="Amiri"/>
          <w:lang w:bidi="ar-SA"/>
          <w:color w:val="111111"/>
          <w:sz w:val="28"/>
          <w:szCs w:val="28"/>
          <w:rtl/>
        </w:rPr>
        <w:t xml:space="preserve">وَفِی الْخَبَرِ « مِنَ الْکُفْرِ التَّعَرُّبُ بَعْدَ الْهِجْرَةِ ».</w:t>
      </w:r>
    </w:p>
    <w:p>
      <w:pPr>
        <w:pStyle w:val="BookText"/>
      </w:pPr>
      <w:r>
        <w:rPr>
          <w:rFonts w:ascii="Amiri" w:hAnsi="Amiri" w:eastAsia="Amiri" w:cs="Amiri"/>
          <w:lang w:bidi="ar-SA"/>
          <w:color w:val="111111"/>
          <w:sz w:val="28"/>
          <w:szCs w:val="28"/>
          <w:rtl/>
        </w:rPr>
        <w:t xml:space="preserve">و « عَرُبَ » بالضم : إذا لم یلحن. وعَرِبَ یَعْرَبُ من باب تَعِبَ : فصح بعد لکنة فی لسانه. وأَعْرَبْتُ الحرف : أوضحته ، وقیل الهمزة للسلب ، أی أزلت إبهامه. و « الْإِعْرَابُ » بکسر الهمزة : الإبانة والإیضاح ، ومِنْهُ الْحَدِیثُ « أَعْرِبُوا أَحَادِیثَنَا فَإِنَّا قَوْمٌ فُصَحَاءُ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الْخَبَرُ « أَعْرِبُوا الْقُرْآنَ ». أی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0" w:name="pg10451_82821"/>
    <w:bookmarkEnd w:id="80"/>
    <w:p>
      <w:pPr>
        <w:pStyle w:val="BookText"/>
      </w:pPr>
      <w:r>
        <w:rPr>
          <w:rFonts w:ascii="Amiri" w:hAnsi="Amiri" w:eastAsia="Amiri" w:cs="Amiri"/>
          <w:lang w:bidi="ar-SA"/>
          <w:color w:val="111111"/>
          <w:sz w:val="28"/>
          <w:szCs w:val="28"/>
          <w:rtl/>
        </w:rPr>
        <w:t xml:space="preserve">بینوا ما فیه من غرائب اللغة وبدائع الْإِعْرَابُ. واللغة الْعَرَبِیَّةُ : ما نطق به الْعَرَبُ.</w:t>
      </w:r>
    </w:p>
    <w:p>
      <w:pPr>
        <w:pStyle w:val="BookText"/>
      </w:pPr>
      <w:r>
        <w:rPr>
          <w:rFonts w:ascii="Amiri" w:hAnsi="Amiri" w:eastAsia="Amiri" w:cs="Amiri"/>
          <w:lang w:bidi="ar-SA"/>
          <w:color w:val="111111"/>
          <w:sz w:val="28"/>
          <w:szCs w:val="28"/>
          <w:rtl/>
        </w:rPr>
        <w:t xml:space="preserve">وَفِی الْحَدِیثِ : « مَلْعُونٌ مَنْ سَدَّ الطَّرِیقَ الْمُعْرَبَةَ ».</w:t>
      </w:r>
    </w:p>
    <w:p>
      <w:pPr>
        <w:pStyle w:val="BookText"/>
      </w:pPr>
      <w:r>
        <w:rPr>
          <w:rFonts w:ascii="IRNazanin" w:hAnsi="IRNazanin" w:eastAsia="IRNazanin" w:cs="IRNazanin"/>
          <w:lang w:bidi="fa-IR"/>
          <w:color w:val="111111"/>
          <w:sz w:val="28"/>
          <w:szCs w:val="28"/>
          <w:rtl/>
        </w:rPr>
        <w:t xml:space="preserve">بالعین المهملة أی البینة الواضحة ، وبالقاف - علی ما فی بعض النسخ - وفسر بالطریق المختصرة. والإبل الْعِرَابُ : خلاف البخاتی. والخیل الْعِرَابُ : خلاف البراذین. و « الْعَرَبُونُ » بفتح العین والراء : ما عقد علیه البیع. و « الْعُرْبُونُ » کعصفور لغة فیه ، وکذا « الْعُرْبَانُ ». وفی التحریر : الْعَرَبُونُ هو أن تدفع بعض الثمن علی أنه إن أخذ السلعة احتسبه من الثمن وإلا کان للبائع.</w:t>
      </w:r>
    </w:p>
    <w:p>
      <w:pPr>
        <w:pStyle w:val="BookText"/>
      </w:pPr>
      <w:r>
        <w:rPr>
          <w:rFonts w:ascii="Amiri" w:hAnsi="Amiri" w:eastAsia="Amiri" w:cs="Amiri"/>
          <w:lang w:bidi="ar-SA"/>
          <w:color w:val="111111"/>
          <w:sz w:val="28"/>
          <w:szCs w:val="28"/>
          <w:rtl/>
        </w:rPr>
        <w:t xml:space="preserve">وَفِی حَدِیثِ عَلِیٍّ علیه السّلام : « لَا یَجُوزُ الْعَرَبُونُ إِلَّا أَنْ یَکُونَ نَقْداً مِنَ الثَّمَنِ ».</w:t>
      </w:r>
    </w:p>
    <w:p>
      <w:pPr>
        <w:pStyle w:val="BookText"/>
      </w:pPr>
      <w:r>
        <w:rPr>
          <w:rFonts w:ascii="Amiri" w:hAnsi="Amiri" w:eastAsia="Amiri" w:cs="Amiri"/>
          <w:lang w:bidi="ar-SA"/>
          <w:color w:val="111111"/>
          <w:sz w:val="28"/>
          <w:szCs w:val="28"/>
          <w:rtl/>
        </w:rPr>
        <w:t xml:space="preserve">وَفِی الْحَدِیثِ : « نَهَی عَنْ بَیْعِ الْعَرَبَانِ ».</w:t>
      </w:r>
    </w:p>
    <w:p>
      <w:pPr>
        <w:pStyle w:val="BookText"/>
      </w:pPr>
      <w:r>
        <w:rPr>
          <w:rFonts w:ascii="IRNazanin" w:hAnsi="IRNazanin" w:eastAsia="IRNazanin" w:cs="IRNazanin"/>
          <w:lang w:bidi="fa-IR"/>
          <w:color w:val="111111"/>
          <w:sz w:val="28"/>
          <w:szCs w:val="28"/>
          <w:rtl/>
        </w:rPr>
        <w:t xml:space="preserve">وهو أن یشتری ویدفع شیئا علی أنه إن مضی البیع حسب من الثمن وإلا کان للبائع ولم یرتجعه. و « یَعْرُبُ بن قحطان » أول من تکلم بالعربیة ، وهو أبو الیمن کلهم - قاله الجوهری. والاسم الْمُعَرَّبُ بالتشدید : الذی تلقته الْعَرَبُ من العجم بکثرة مثل إبریسم وإستبرق ، وإنما کان ساغ وقوع اللفظ الأعجمی فی القرآن لأن معنی التَّعْرِیبِ أن یجعل عَرَبِیّاً لتصرف فیه وإجرائه علی وجوه الْإِعْرَابِ.</w:t>
      </w:r>
    </w:p>
    <w:p>
      <w:pPr>
        <w:pStyle w:val="Heading4"/>
      </w:pPr>
      <w:bookmarkStart w:id="485" w:name="_Toc170"/>
      <w:r>
        <w:t>(عرطب)</w:t>
      </w:r>
      <w:bookmarkEnd w:id="485"/>
    </w:p>
    <w:p>
      <w:pPr>
        <w:pStyle w:val="BookText"/>
      </w:pPr>
      <w:r>
        <w:rPr>
          <w:rFonts w:ascii="Amiri" w:hAnsi="Amiri" w:eastAsia="Amiri" w:cs="Amiri"/>
          <w:lang w:bidi="ar-SA"/>
          <w:color w:val="111111"/>
          <w:sz w:val="28"/>
          <w:szCs w:val="28"/>
          <w:rtl/>
        </w:rPr>
        <w:t xml:space="preserve">فِی الْحَدِیثِ : « نَهَی عَنِ اللَّعِبِ بِالْعَرْطَبَةِ ».</w:t>
      </w:r>
    </w:p>
    <w:p>
      <w:pPr>
        <w:pStyle w:val="BookText"/>
      </w:pPr>
      <w:r>
        <w:rPr>
          <w:rFonts w:ascii="IRNazanin" w:hAnsi="IRNazanin" w:eastAsia="IRNazanin" w:cs="IRNazanin"/>
          <w:lang w:bidi="fa-IR"/>
          <w:color w:val="111111"/>
          <w:sz w:val="28"/>
          <w:szCs w:val="28"/>
          <w:rtl/>
        </w:rPr>
        <w:t xml:space="preserve">وفسرت بالعود من الملاهی ، ویقال الطبل ، وفسرت فی بعض الأخبار بالطنبور والعود.</w:t>
      </w:r>
    </w:p>
    <w:p>
      <w:pPr>
        <w:pStyle w:val="BookText"/>
      </w:pPr>
      <w:r>
        <w:rPr>
          <w:rFonts w:ascii="Amiri" w:hAnsi="Amiri" w:eastAsia="Amiri" w:cs="Amiri"/>
          <w:lang w:bidi="ar-SA"/>
          <w:color w:val="111111"/>
          <w:sz w:val="28"/>
          <w:szCs w:val="28"/>
          <w:rtl/>
        </w:rPr>
        <w:t xml:space="preserve">وَفِی الْخَبَرِ : « إِنَّ اللهَ یَغْفِرُ لِکُلِّ مُذْنِبٍ إِلَّا لِصَاحِبِ عَرْطَبَةٍ أَوْ کُوبَةٍ ».</w:t>
      </w:r>
    </w:p>
    <w:p>
      <w:pPr>
        <w:pStyle w:val="BookText"/>
      </w:pPr>
      <w:r>
        <w:rPr>
          <w:rFonts w:ascii="Amiri" w:hAnsi="Amiri" w:eastAsia="Amiri" w:cs="Amiri"/>
          <w:lang w:bidi="ar-SA"/>
          <w:color w:val="111111"/>
          <w:sz w:val="28"/>
          <w:szCs w:val="28"/>
          <w:rtl/>
        </w:rPr>
        <w:t xml:space="preserve">وفسرت الکوبة بالطبل ، وقیل الْعَرْطَبَةُ الطبل والکوبة الطنبور.</w:t>
      </w:r>
    </w:p>
    <w:p>
      <w:pPr>
        <w:pStyle w:val="Heading4"/>
      </w:pPr>
      <w:bookmarkStart w:id="486" w:name="_Toc171"/>
      <w:r>
        <w:t>(عرقب)</w:t>
      </w:r>
      <w:bookmarkEnd w:id="486"/>
    </w:p>
    <w:p>
      <w:pPr>
        <w:pStyle w:val="BookText"/>
      </w:pPr>
      <w:r>
        <w:rPr>
          <w:rFonts w:ascii="Amiri" w:hAnsi="Amiri" w:eastAsia="Amiri" w:cs="Amiri"/>
          <w:lang w:bidi="ar-SA"/>
          <w:color w:val="111111"/>
          <w:sz w:val="28"/>
          <w:szCs w:val="28"/>
          <w:rtl/>
        </w:rPr>
        <w:t xml:space="preserve">فِی الْحَدِیثِ : « نَهَی عَنْ تَعَرْقُبِ الدَّابَّةِ ».</w:t>
      </w:r>
    </w:p>
    <w:p>
      <w:pPr>
        <w:pStyle w:val="BookText"/>
      </w:pPr>
      <w:r>
        <w:rPr>
          <w:rFonts w:ascii="Amiri" w:hAnsi="Amiri" w:eastAsia="Amiri" w:cs="Amiri"/>
          <w:lang w:bidi="ar-SA"/>
          <w:color w:val="111111"/>
          <w:sz w:val="28"/>
          <w:szCs w:val="28"/>
          <w:rtl/>
        </w:rPr>
        <w:t xml:space="preserve">أی التعرض لقطع عُرْقُوبِهَا. و « الْعُرْقُوبُ » بالضم : العصب الغلیظ الموتر فوق العقب من الإنسان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1" w:name="pg10451_82822"/>
    <w:bookmarkEnd w:id="81"/>
    <w:p>
      <w:pPr>
        <w:pStyle w:val="BookText"/>
      </w:pPr>
      <w:r>
        <w:rPr>
          <w:rFonts w:ascii="Amiri" w:hAnsi="Amiri" w:eastAsia="Amiri" w:cs="Amiri"/>
          <w:lang w:bidi="ar-SA"/>
          <w:color w:val="111111"/>
          <w:sz w:val="28"/>
          <w:szCs w:val="28"/>
          <w:rtl/>
        </w:rPr>
        <w:t xml:space="preserve">ومن ذوات الأربع عبارة عن الوتر خلف الکعبین بین مفصل الساق والقدم. وفی القاموس الْعُرْقُوبُ من الدابة فی رجلها بمنزلة الرکبة فی یدها. وفی المصباح الْعُرْقُوب عصب موثق خلف الکعبین والجمع « عَرَاقِیبُ » مثل عصفور وعصافیر. وعَرْقَبْتُ الدابة : قطعت عُرْقُوبَهَا.</w:t>
      </w:r>
    </w:p>
    <w:p>
      <w:pPr>
        <w:pStyle w:val="BookText"/>
      </w:pPr>
      <w:r>
        <w:rPr>
          <w:rFonts w:ascii="Amiri" w:hAnsi="Amiri" w:eastAsia="Amiri" w:cs="Amiri"/>
          <w:lang w:bidi="ar-SA"/>
          <w:color w:val="111111"/>
          <w:sz w:val="28"/>
          <w:szCs w:val="28"/>
          <w:rtl/>
        </w:rPr>
        <w:t xml:space="preserve">وَفِی حَدِیثِ جَعْفَرِ بْنِ أَبِی طَالِبٍ : « فَلَمَّا الْتَقَوْا نَزَلَ عَنْ فَرَسِهِ فَعَرْقَبَهَا بِالسَّیْفِ فَکَانَ أَوَّلَ مَنْ عَرْقَبَ فِی الْإِسْلَامِ ».</w:t>
      </w:r>
    </w:p>
    <w:p>
      <w:pPr>
        <w:pStyle w:val="BookText"/>
      </w:pPr>
      <w:r>
        <w:rPr>
          <w:rFonts w:ascii="Amiri" w:hAnsi="Amiri" w:eastAsia="Amiri" w:cs="Amiri"/>
          <w:lang w:bidi="ar-SA"/>
          <w:color w:val="111111"/>
          <w:sz w:val="28"/>
          <w:szCs w:val="28"/>
          <w:rtl/>
        </w:rPr>
        <w:t xml:space="preserve">وعُرْقُوبٌ اسم رجل من العمالقة وقد ضربت به الأمثال.</w:t>
      </w:r>
    </w:p>
    <w:p>
      <w:pPr>
        <w:pStyle w:val="Heading4"/>
      </w:pPr>
      <w:bookmarkStart w:id="487" w:name="_Toc172"/>
      <w:r>
        <w:t>(عزب)</w:t>
      </w:r>
      <w:bookmarkEnd w:id="487"/>
    </w:p>
    <w:p>
      <w:pPr>
        <w:pStyle w:val="BookText"/>
      </w:pPr>
      <w:r>
        <w:rPr>
          <w:rFonts w:ascii="Amiri" w:hAnsi="Amiri" w:eastAsia="Amiri" w:cs="Amiri"/>
          <w:lang w:bidi="ar-SA"/>
          <w:color w:val="111111"/>
          <w:sz w:val="28"/>
          <w:szCs w:val="28"/>
          <w:rtl/>
        </w:rPr>
        <w:t xml:space="preserve">قوله تعالی : ( لا یَعْزُبُ عَنْهُ مِثْقالُ ذَرَّةٍ ) [34 /3 ] أی لا یغیب عن عمله ولا یخفی ، یقال عَزَبَ الشیء من باب قعد بعد عنی وغاب ، وعَزَبَ من بابی قتل وضرب غاب وخفی.</w:t>
      </w:r>
    </w:p>
    <w:p>
      <w:pPr>
        <w:pStyle w:val="BookText"/>
      </w:pPr>
      <w:r>
        <w:rPr>
          <w:rFonts w:ascii="Amiri" w:hAnsi="Amiri" w:eastAsia="Amiri" w:cs="Amiri"/>
          <w:lang w:bidi="ar-SA"/>
          <w:color w:val="111111"/>
          <w:sz w:val="28"/>
          <w:szCs w:val="28"/>
          <w:rtl/>
        </w:rPr>
        <w:t xml:space="preserve">وَعَنِ الصَّادِقِ علیه السّلام فِی ( لا یَعْزُبُ ) الْآیَةِ قَالَ : أَیْ بِالْإِحَاطَةِ وَالْعِلْمِ لَا بِالذَّاتِ وَإِذَا کَانَ بِالذَّاتِ لَزِمَهَا الْحَوَایَةُ.</w:t>
      </w:r>
    </w:p>
    <w:p>
      <w:pPr>
        <w:pStyle w:val="BookText"/>
      </w:pPr>
      <w:r>
        <w:rPr>
          <w:rFonts w:ascii="Amiri" w:hAnsi="Amiri" w:eastAsia="Amiri" w:cs="Amiri"/>
          <w:lang w:bidi="ar-SA"/>
          <w:color w:val="111111"/>
          <w:sz w:val="28"/>
          <w:szCs w:val="28"/>
          <w:rtl/>
        </w:rPr>
        <w:t xml:space="preserve">وَفِی الْحَدِیثِ : « شَرُّ مَوْتَاکُمْ الْعُزَّابُ »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بضم المهملة وتشدید معجمة وهم الذین لا أزواج لهم من الرجال والنساء یقال عَزَبَ الرجل یَعْزُبُ من باب قتل عُزْبَةً کغرفة : إذا لم یکن له أهل ، فهو عَزَبٌ بفتحتین. والْعَزَبَةُ : التی لا زوج لها ، والاسم الْعُزْبَةُ کغرفة. وأَعْزَبُ لا أهل له یحتمل التأکید أو لا أقارب له.</w:t>
      </w:r>
    </w:p>
    <w:p>
      <w:pPr>
        <w:pStyle w:val="BookText"/>
      </w:pPr>
      <w:r>
        <w:rPr>
          <w:rFonts w:ascii="Amiri" w:hAnsi="Amiri" w:eastAsia="Amiri" w:cs="Amiri"/>
          <w:lang w:bidi="ar-SA"/>
          <w:color w:val="111111"/>
          <w:sz w:val="28"/>
          <w:szCs w:val="28"/>
          <w:rtl/>
        </w:rPr>
        <w:t xml:space="preserve">وَفِی الْخَبَرِ : « إِنَّ النَّبِیَّ صلی الله علیه و آله کَانَ یُعْطِی الْآهِلَ حَظَّیْنِ وَالْأَعْزَبَ حَظّاً ».</w:t>
      </w:r>
    </w:p>
    <w:p>
      <w:pPr>
        <w:pStyle w:val="BookText"/>
      </w:pPr>
      <w:r>
        <w:rPr>
          <w:rFonts w:ascii="IRNazanin" w:hAnsi="IRNazanin" w:eastAsia="IRNazanin" w:cs="IRNazanin"/>
          <w:lang w:bidi="fa-IR"/>
          <w:color w:val="111111"/>
          <w:sz w:val="28"/>
          <w:szCs w:val="28"/>
          <w:rtl/>
        </w:rPr>
        <w:t xml:space="preserve">والآهل الذی له زوجة وعیال ، والْأَعْزَبُ الذی لا زوجة له. وقال فی النهایة : وهی لغة ردیئة ، واللغة الفصحی عَزَبٌ ، یرید بالعطاء نصیبهم من الفیء </w:t>
      </w:r>
      <w:r>
        <w:rPr>
          <w:rStyle w:val="FootnoteReference"/>
        </w:rPr>
        <w:footnoteReference w:id="134"/>
      </w:r>
      <w:r>
        <w:rPr>
          <w:rFonts w:ascii="Amiri" w:hAnsi="Amiri" w:eastAsia="Amiri" w:cs="Amiri"/>
          <w:lang w:bidi="ar-SA"/>
          <w:color w:val="111111"/>
          <w:sz w:val="28"/>
          <w:szCs w:val="28"/>
          <w:rtl/>
        </w:rPr>
        <w:t xml:space="preserve">. و « اعْزُبْ ثُمَ اعْزُبْ » علی الأمر أی أبعد نفسک عن الأمر ثم أبعد.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2" w:name="pg10451_82823"/>
    <w:bookmarkEnd w:id="82"/>
    <w:p>
      <w:pPr>
        <w:pStyle w:val="Heading4"/>
      </w:pPr>
      <w:bookmarkStart w:id="488" w:name="_Toc173"/>
      <w:r>
        <w:t>(عسب)</w:t>
      </w:r>
      <w:bookmarkEnd w:id="488"/>
    </w:p>
    <w:p>
      <w:pPr>
        <w:pStyle w:val="BookText"/>
      </w:pPr>
      <w:r>
        <w:rPr>
          <w:rFonts w:ascii="Amiri" w:hAnsi="Amiri" w:eastAsia="Amiri" w:cs="Amiri"/>
          <w:lang w:bidi="ar-SA"/>
          <w:color w:val="111111"/>
          <w:sz w:val="28"/>
          <w:szCs w:val="28"/>
          <w:rtl/>
        </w:rPr>
        <w:t xml:space="preserve">فِی حَدِیثِ عَلِیٍّ علیه السّلام : « کُنْتُ لِلْمُؤْمِنِینَ یَعْسُوباً ».</w:t>
      </w:r>
    </w:p>
    <w:p>
      <w:pPr>
        <w:pStyle w:val="BookText"/>
      </w:pPr>
      <w:r>
        <w:rPr>
          <w:rFonts w:ascii="IRNazanin" w:hAnsi="IRNazanin" w:eastAsia="IRNazanin" w:cs="IRNazanin"/>
          <w:lang w:bidi="fa-IR"/>
          <w:color w:val="111111"/>
          <w:sz w:val="28"/>
          <w:szCs w:val="28"/>
          <w:rtl/>
        </w:rPr>
        <w:t xml:space="preserve">الْیَعْسُوبُ : أمیر النحل وکبیرهم وسیدهم ، تضرب به الأمثال لأنه إذا خرج من کوره تبعه النحل بأجمعه ، والمعنی یلوذون بی کما تلوذ النحل بِیَعْسُوبِهَا وهو مقدمها وسیدها. ومثله ما ورد</w:t>
      </w:r>
    </w:p>
    <w:p>
      <w:pPr>
        <w:pStyle w:val="BookText"/>
      </w:pPr>
      <w:r>
        <w:rPr>
          <w:rFonts w:ascii="Amiri" w:hAnsi="Amiri" w:eastAsia="Amiri" w:cs="Amiri"/>
          <w:lang w:bidi="ar-SA"/>
          <w:color w:val="111111"/>
          <w:sz w:val="28"/>
          <w:szCs w:val="28"/>
          <w:rtl/>
        </w:rPr>
        <w:t xml:space="preserve">فِی الْخَبَرِ عَنِ النَّبِیِّ صلی الله علیه و آله قَالَ لِعَلِیٍ « أَنْتَ یَعْسُوبُ الْمُؤْمِنِینَ وَالْمَالُ یَعْسُوبُ الْکُفَّارِ » </w:t>
      </w:r>
      <w:r>
        <w:rPr>
          <w:rStyle w:val="FootnoteReference"/>
        </w:rPr>
        <w:footnoteReference w:id="13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قیل لأمیر المؤمنین علیه السّلام « أمیر النحل ». والْیَعْسُوبُ یقع علی طائر نحو الجرادة له أربعة أجنحة لا یری أبدا یمشی ، وإنما یری واقفا علی رأس عود أو طائرا. و « الْیَعَاسِیبُ » رؤساء القبائل وساداتها. وعَسِیبُ الفحل : أجرة ضرابه ، ومِنْهُ « نَهَی عَنْ عَسْبِ الْفَحْلِ ».</w:t>
      </w:r>
    </w:p>
    <w:p>
      <w:pPr>
        <w:pStyle w:val="BookText"/>
      </w:pPr>
      <w:r>
        <w:rPr>
          <w:rFonts w:ascii="Amiri" w:hAnsi="Amiri" w:eastAsia="Amiri" w:cs="Amiri"/>
          <w:lang w:bidi="ar-SA"/>
          <w:color w:val="111111"/>
          <w:sz w:val="28"/>
          <w:szCs w:val="28"/>
          <w:rtl/>
        </w:rPr>
        <w:t xml:space="preserve">وعَسِیبُ الفحل : ماؤه فرسا کان أو بعیرا أو غیرهما ، یقال عَسَبَ الفحل الناقة یَعْسِبُهَا عَسْبا ، ولم ینه عنه ، وإنما أراد النهی عن الکراء الذی یؤخذ علیه للجهالة التی فیه من تعیین العمل ، ولأنه قد تلقح وقد لا تلقح ولا بد فی الإجارة من تعیینه. وفِیهِ « أَنَّهُ خَرَجَ وَفِی یَدِهِ عَسِیبٌ ».</w:t>
      </w:r>
    </w:p>
    <w:p>
      <w:pPr>
        <w:pStyle w:val="BookText"/>
      </w:pPr>
      <w:r>
        <w:rPr>
          <w:rFonts w:ascii="IRNazanin" w:hAnsi="IRNazanin" w:eastAsia="IRNazanin" w:cs="IRNazanin"/>
          <w:lang w:bidi="fa-IR"/>
          <w:color w:val="111111"/>
          <w:sz w:val="28"/>
          <w:szCs w:val="28"/>
          <w:rtl/>
        </w:rPr>
        <w:t xml:space="preserve">أی جریدة من النخل ، وهی السعفة مما لا ینبت علیه الخوص.</w:t>
      </w:r>
    </w:p>
    <w:p>
      <w:pPr>
        <w:pStyle w:val="BookText"/>
      </w:pPr>
      <w:r>
        <w:rPr>
          <w:rFonts w:ascii="Amiri" w:hAnsi="Amiri" w:eastAsia="Amiri" w:cs="Amiri"/>
          <w:lang w:bidi="ar-SA"/>
          <w:color w:val="111111"/>
          <w:sz w:val="28"/>
          <w:szCs w:val="28"/>
          <w:rtl/>
        </w:rPr>
        <w:t xml:space="preserve">وَفِی الْحَدِیثِ : « أَحْفَی شَارِبَهُ حَتَّی أَلْصَقَهُ بِالْعَسِیبِ ». وهو منبت الشعر.</w:t>
      </w:r>
    </w:p>
    <w:p>
      <w:pPr>
        <w:pStyle w:val="Heading4"/>
      </w:pPr>
      <w:bookmarkStart w:id="489" w:name="_Toc174"/>
      <w:r>
        <w:t>(عشب)</w:t>
      </w:r>
      <w:bookmarkEnd w:id="489"/>
    </w:p>
    <w:p>
      <w:pPr>
        <w:pStyle w:val="BookText"/>
      </w:pPr>
      <w:r>
        <w:rPr>
          <w:rFonts w:ascii="Amiri" w:hAnsi="Amiri" w:eastAsia="Amiri" w:cs="Amiri"/>
          <w:lang w:bidi="ar-SA"/>
          <w:color w:val="111111"/>
          <w:sz w:val="28"/>
          <w:szCs w:val="28"/>
          <w:rtl/>
        </w:rPr>
        <w:t xml:space="preserve">« الْعُشْبُ » بالضم فالسکون : الکلاء الرطب فی أول الربیع. قال الجوهری : ولا یقال له حشیش حتی یهیج. وعَشِبَ الموضع یَعْشَبُ من باب تعب : نبت عُشْبُهُ ، وعَشَبَتُ الأرض وأَعْشَبَتْ فهی مُعْشِبَةٌ. واعْشَوْشَبَتْ الأرض : کثر عُشْبُهَا.</w:t>
      </w:r>
    </w:p>
    <w:p>
      <w:pPr>
        <w:pStyle w:val="Heading4"/>
      </w:pPr>
      <w:bookmarkStart w:id="490" w:name="_Toc175"/>
      <w:r>
        <w:t>(عصب)</w:t>
      </w:r>
      <w:bookmarkEnd w:id="490"/>
    </w:p>
    <w:p>
      <w:pPr>
        <w:pStyle w:val="BookText"/>
      </w:pPr>
      <w:r>
        <w:rPr>
          <w:rFonts w:ascii="Amiri" w:hAnsi="Amiri" w:eastAsia="Amiri" w:cs="Amiri"/>
          <w:lang w:bidi="ar-SA"/>
          <w:color w:val="111111"/>
          <w:sz w:val="28"/>
          <w:szCs w:val="28"/>
          <w:rtl/>
        </w:rPr>
        <w:t xml:space="preserve">قوله تعالی : ( وَنَحْنُ عُصْبَةٌ ) [ 12 / 8 ] هی بضم العین فالسکون : الجماعة من الرجال نحو العشرة ، وقیل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العشرة إلی الأربعین ، والجمع « عُصَبٌ » مثل غرفة وغرف ، ولیس للعصبة واحد - نقلا عن الأخفش. وسمیت بذلک أخذا من الشد ، کأنه یشد بعضهم بعضا شد الْأَعْصَابُ ، وهی أطناب المفاصل ، والتقدیر فی الآیة « والحال نحن عُصْبَةٌ » أی جماعة أقویاء ، فنحن أحق بالمحبة من صغیرین لا کفایة فیهما. قوله : ( یَوْمٌ عَصِیبٌ ) [ 11 / 77 ] أی صعب شدید. قیل ومنه « الْعُصْبَةُ » لالتفات بعضها علی بعض.</w:t>
      </w:r>
    </w:p>
    <w:p>
      <w:pPr>
        <w:pStyle w:val="BookText"/>
      </w:pPr>
      <w:r>
        <w:rPr>
          <w:rFonts w:ascii="Amiri" w:hAnsi="Amiri" w:eastAsia="Amiri" w:cs="Amiri"/>
          <w:lang w:bidi="ar-SA"/>
          <w:color w:val="111111"/>
          <w:sz w:val="28"/>
          <w:szCs w:val="28"/>
          <w:rtl/>
        </w:rPr>
        <w:t xml:space="preserve">وَفِی الْحَدِیثِ : « سَأَلْتُهُ عَنْ ثِیَابٍ تُعْمَلُ بِالْبَصْرَةِ عَلَی عَمَلِ الْعَصْبِ الْیَمَانِیِّ ».</w:t>
      </w:r>
    </w:p>
    <w:p>
      <w:pPr>
        <w:pStyle w:val="BookText"/>
      </w:pPr>
      <w:r>
        <w:rPr>
          <w:rFonts w:ascii="Amiri" w:hAnsi="Amiri" w:eastAsia="Amiri" w:cs="Amiri"/>
          <w:lang w:bidi="ar-SA"/>
          <w:color w:val="111111"/>
          <w:sz w:val="28"/>
          <w:szCs w:val="28"/>
          <w:rtl/>
        </w:rPr>
        <w:t xml:space="preserve">هو برد یمنیة یُعْصَبُ غزلها ، أی یجمع ویشد ثم یصبغ وینسج فیؤتی موشیا لبقاء ما عُصِبَ منه أبیض. وفی المصباح الْعَصْبُ کفلس : برد یصبغ غزله ثم ینسج ، وحکی عن السهیلی أنه صبغ لا ینبت إلا بالیمن. ومثله فِی الْحَدِیثِ : « الْمُعْتَدَّةُ لَا تَلْبَسُ الْمُصَبَّغَةَ إِلَّا ثَوْبَ عَصَبٍ ».</w:t>
      </w:r>
    </w:p>
    <w:p>
      <w:pPr>
        <w:pStyle w:val="BookText"/>
      </w:pPr>
      <w:r>
        <w:rPr>
          <w:rFonts w:ascii="IRNazanin" w:hAnsi="IRNazanin" w:eastAsia="IRNazanin" w:cs="IRNazanin"/>
          <w:lang w:bidi="fa-IR"/>
          <w:color w:val="111111"/>
          <w:sz w:val="28"/>
          <w:szCs w:val="28"/>
          <w:rtl/>
        </w:rPr>
        <w:t xml:space="preserve">بالإضافة أو التنوین.</w:t>
      </w:r>
    </w:p>
    <w:p>
      <w:pPr>
        <w:pStyle w:val="BookText"/>
      </w:pPr>
      <w:r>
        <w:rPr>
          <w:rFonts w:ascii="Amiri" w:hAnsi="Amiri" w:eastAsia="Amiri" w:cs="Amiri"/>
          <w:lang w:bidi="ar-SA"/>
          <w:color w:val="111111"/>
          <w:sz w:val="28"/>
          <w:szCs w:val="28"/>
          <w:rtl/>
        </w:rPr>
        <w:t xml:space="preserve">وَفِی الدُّعَاءِ « سَجَدَ لَکَ لَحْمِی وَعَصَبِی ».</w:t>
      </w:r>
    </w:p>
    <w:p>
      <w:pPr>
        <w:pStyle w:val="BookText"/>
      </w:pPr>
      <w:r>
        <w:rPr>
          <w:rFonts w:ascii="Amiri" w:hAnsi="Amiri" w:eastAsia="Amiri" w:cs="Amiri"/>
          <w:lang w:bidi="ar-SA"/>
          <w:color w:val="111111"/>
          <w:sz w:val="28"/>
          <w:szCs w:val="28"/>
          <w:rtl/>
        </w:rPr>
        <w:t xml:space="preserve">الْعَصَبُ بفتحتین من أطناب المفاصل ، واحدته « عَصَبَةٌ » والجمع « أَعْصَابٌ » کأسباب. وعَصَّبَ رأسه بِالعِصَابَةِ تَعْصِیباً وتَعَصَّبَ أی شد الْعِصَابَةَ. و « التَّعَصُّبُ » من الْعَصَبِیَّةِ ، وهی المحاماة والمدافعة عمن یلزمک أمره أو تلزمه لغرض ، ومنه حَدِیثُ تَغْسِیلِ الرَّجُلِ امْرَأَتَهُ : « إِنَّمَا یَمْنَعُهَا أَهْلَهَا تَعَصُّباً »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وعَصَبَةُ الرجل بالتحریک جمع « عَاصِبٍ » ککفرة جمع کافر ، وهم بنوه وقرابته لأبیه ، والجمع « الْعُصَّابُ » قال الجوهری : وإنما سموا عَصَبَةً لأنهم عَصَبُوا به ، أی أحاطوا به ، فالأب طرف والابن طرف والأخ جانب والعم جانب. ومنه « التَّعْصِیبُ » وهو باطل عندنا علی تقدیر زیادة السهام ، لعموم آیة أولی الأرحام وإجماع أهل البیت علیهم السّلام فیرد فاضل الضریبة علی البنت والبنات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3" w:name="pg10451_82825"/>
    <w:bookmarkEnd w:id="83"/>
    <w:p>
      <w:pPr>
        <w:pStyle w:val="BookText"/>
      </w:pPr>
      <w:r>
        <w:rPr>
          <w:rFonts w:ascii="IRNazanin" w:hAnsi="IRNazanin" w:eastAsia="IRNazanin" w:cs="IRNazanin"/>
          <w:lang w:bidi="fa-IR"/>
          <w:color w:val="111111"/>
          <w:sz w:val="28"/>
          <w:szCs w:val="28"/>
          <w:rtl/>
        </w:rPr>
        <w:t xml:space="preserve">والأخت والأخوات للأب والأم ، وعلی کلالة الأم علی تفصیل ذکروه ، وکذا لا عول عندهم وسیأتی ذکره فی محله. و « العصبة » بفتح عین وصاد أیضا موضع فی المدینة یقرب من قباء </w:t>
      </w:r>
      <w:r>
        <w:rPr>
          <w:rStyle w:val="FootnoteReference"/>
        </w:rPr>
        <w:footnoteReference w:id="137"/>
      </w:r>
      <w:r>
        <w:rPr>
          <w:rFonts w:ascii="Amiri" w:hAnsi="Amiri" w:eastAsia="Amiri" w:cs="Amiri"/>
          <w:lang w:bidi="ar-SA"/>
          <w:color w:val="111111"/>
          <w:sz w:val="28"/>
          <w:szCs w:val="28"/>
          <w:rtl/>
        </w:rPr>
        <w:t xml:space="preserve">، ومنه حَدِیثُ الْمُهَاجِرِینَ إِلَی الْمَدِینَةِ « فَنَزَلُوا الْعَصَبَةَ ».</w:t>
      </w:r>
    </w:p>
    <w:p>
      <w:pPr>
        <w:pStyle w:val="BookText"/>
      </w:pPr>
      <w:r>
        <w:rPr>
          <w:rFonts w:ascii="Amiri" w:hAnsi="Amiri" w:eastAsia="Amiri" w:cs="Amiri"/>
          <w:lang w:bidi="ar-SA"/>
          <w:color w:val="111111"/>
          <w:sz w:val="28"/>
          <w:szCs w:val="28"/>
          <w:rtl/>
        </w:rPr>
        <w:t xml:space="preserve">و « الْعَصَائِبُ » جمع عِصَابَةٍ بکسر العین وهم الجماعة من الناس من العشرة إلی الأربعین ولا واحد لها من لفظها. ومنه حَدِیثُ عَلِیٍّ علیه السّلام » الْأَبْدَالُ بِالشَّامِ وَالنُّجَبَاءُ بِمِصْرَ وَالْعَصَائِبُ بِالْعِرَاقِ ».</w:t>
      </w:r>
    </w:p>
    <w:p>
      <w:pPr>
        <w:pStyle w:val="BookText"/>
      </w:pPr>
      <w:r>
        <w:rPr>
          <w:rFonts w:ascii="IRNazanin" w:hAnsi="IRNazanin" w:eastAsia="IRNazanin" w:cs="IRNazanin"/>
          <w:lang w:bidi="fa-IR"/>
          <w:color w:val="111111"/>
          <w:sz w:val="28"/>
          <w:szCs w:val="28"/>
          <w:rtl/>
        </w:rPr>
        <w:t xml:space="preserve">أی التجمع للحروب یکون بالعراق. والْعِصَابَةُ أیضا : الجماعة من الناس والخیل والطیر - قاله الجوهری.</w:t>
      </w:r>
    </w:p>
    <w:p>
      <w:pPr>
        <w:pStyle w:val="Heading4"/>
      </w:pPr>
      <w:bookmarkStart w:id="491" w:name="_Toc176"/>
      <w:r>
        <w:t>(عضب)</w:t>
      </w:r>
      <w:bookmarkEnd w:id="491"/>
    </w:p>
    <w:p>
      <w:pPr>
        <w:pStyle w:val="BookText"/>
      </w:pPr>
      <w:r>
        <w:rPr>
          <w:rFonts w:ascii="Amiri" w:hAnsi="Amiri" w:eastAsia="Amiri" w:cs="Amiri"/>
          <w:lang w:bidi="ar-SA"/>
          <w:color w:val="111111"/>
          <w:sz w:val="28"/>
          <w:szCs w:val="28"/>
          <w:rtl/>
        </w:rPr>
        <w:t xml:space="preserve">فِی الْحَدِیثِ : « لَا تُضَحِ بِالْعَضْبَاءِ »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 بالمد : مکسورة القرن الداخل أو مشقوقة الأذن - قاله فی المغرب وغیره.</w:t>
      </w:r>
    </w:p>
    <w:p>
      <w:pPr>
        <w:pStyle w:val="BookText"/>
      </w:pPr>
      <w:r>
        <w:rPr>
          <w:rFonts w:ascii="Amiri" w:hAnsi="Amiri" w:eastAsia="Amiri" w:cs="Amiri"/>
          <w:lang w:bidi="ar-SA"/>
          <w:color w:val="111111"/>
          <w:sz w:val="28"/>
          <w:szCs w:val="28"/>
          <w:rtl/>
        </w:rPr>
        <w:t xml:space="preserve">وَالْعَضْبَاءُ : اسْمُ نَاقَةٍ کَانَتْ لِرَسُولِ اللهِ صلی الله علیه و آله ، قِیلَ هُوَ عَلَمٌ لَهَا ، وَقِیلَ کَانَتْ مَشْقُوقَةَ الْأُذُنِ.</w:t>
      </w:r>
    </w:p>
    <w:p>
      <w:pPr>
        <w:pStyle w:val="BookText"/>
      </w:pPr>
      <w:r>
        <w:rPr>
          <w:rFonts w:ascii="IRNazanin" w:hAnsi="IRNazanin" w:eastAsia="IRNazanin" w:cs="IRNazanin"/>
          <w:lang w:bidi="fa-IR"/>
          <w:color w:val="111111"/>
          <w:sz w:val="28"/>
          <w:szCs w:val="28"/>
          <w:rtl/>
        </w:rPr>
        <w:t xml:space="preserve">وفی کلام الزمخشری : وهو منقول من قولهم ناقة عَضْبَاءُ وهی القصیرة الید. وفی المصباح عَضِبَتِ الشاة من باب تعب : انکسر قرنها ، وبعضهم یرید الداخل. وعَضِبَتِ الشاة والناقة أیضا : إذا شق أذنها ، وکانت ناقة النبی صلی الله علیه و آله تسمی » الْعَضْبَاءَ « لنجابتها لا لشق أذنها - انتهی. وعَضُبَ لسانه بالضم عُضُوبَةً : صار عذبا ، أی حدیدا فی الکلام. والْأَعْضَبُ من الرجال : الزمن الذی لا حراک فیه ، کأن الزمان عضبه ومنعه الحرکة.</w:t>
      </w:r>
    </w:p>
    <w:p>
      <w:pPr>
        <w:pStyle w:val="BookText"/>
      </w:pPr>
      <w:r>
        <w:rPr>
          <w:rFonts w:ascii="Amiri" w:hAnsi="Amiri" w:eastAsia="Amiri" w:cs="Amiri"/>
          <w:lang w:bidi="ar-SA"/>
          <w:color w:val="111111"/>
          <w:sz w:val="28"/>
          <w:szCs w:val="28"/>
          <w:rtl/>
        </w:rPr>
        <w:t xml:space="preserve">وَفِی حَدِیثِ الْأُضْحِیَّةِ : « إِذَا سَلِمَتِ الْعَیْنُ وَالْأُذُنُ سَلِمَتِ الْأُضْحِیَّةُ وَتَمَّتْ ، وَلَوْ کَانَتْ عَضْبَاءَ الْقَرْنِ تَجُرُّ بِرِجْلَیْهَا إِلَی الْمَنْسَکِ ».</w:t>
      </w:r>
    </w:p>
    <w:p>
      <w:pPr>
        <w:pStyle w:val="BookText"/>
      </w:pPr>
      <w:r>
        <w:rPr>
          <w:rFonts w:ascii="IRNazanin" w:hAnsi="IRNazanin" w:eastAsia="IRNazanin" w:cs="IRNazanin"/>
          <w:lang w:bidi="fa-IR"/>
          <w:color w:val="111111"/>
          <w:sz w:val="28"/>
          <w:szCs w:val="28"/>
          <w:rtl/>
        </w:rPr>
        <w:t xml:space="preserve">یعنی موضع الذبح ، والمراد</w:t>
      </w:r>
    </w:p>
    <w:p>
      <w:pPr>
        <w:pStyle w:val="BookText"/>
      </w:pPr>
      <w:r>
        <w:rPr>
          <w:rFonts w:ascii="Amiri" w:hAnsi="Amiri" w:eastAsia="Amiri" w:cs="Amiri"/>
          <w:lang w:bidi="ar-SA"/>
          <w:color w:val="111111"/>
          <w:sz w:val="28"/>
          <w:szCs w:val="28"/>
          <w:rtl/>
        </w:rPr>
        <w:t xml:space="preserve">بِقَوْلِهِ : « تَجُرُّ بِرِجْلَیْهَا إِلَی الْمَنْسَکِ ». أی</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4" w:name="pg10451_82826"/>
    <w:bookmarkEnd w:id="84"/>
    <w:p>
      <w:pPr>
        <w:pStyle w:val="BookText"/>
      </w:pPr>
      <w:r>
        <w:rPr>
          <w:rFonts w:ascii="IRNazanin" w:hAnsi="IRNazanin" w:eastAsia="IRNazanin" w:cs="IRNazanin"/>
          <w:lang w:bidi="fa-IR"/>
          <w:color w:val="111111"/>
          <w:sz w:val="28"/>
          <w:szCs w:val="28"/>
          <w:rtl/>
        </w:rPr>
        <w:t xml:space="preserve">تکون عرجا أو منکسرة الرجل ، والعموم یشملها.</w:t>
      </w:r>
    </w:p>
    <w:p>
      <w:pPr>
        <w:pStyle w:val="Heading4"/>
      </w:pPr>
      <w:bookmarkStart w:id="492" w:name="_Toc177"/>
      <w:r>
        <w:t>(عطب)</w:t>
      </w:r>
      <w:bookmarkEnd w:id="492"/>
    </w:p>
    <w:p>
      <w:pPr>
        <w:pStyle w:val="BookText"/>
      </w:pPr>
      <w:r>
        <w:rPr>
          <w:rFonts w:ascii="Amiri" w:hAnsi="Amiri" w:eastAsia="Amiri" w:cs="Amiri"/>
          <w:lang w:bidi="ar-SA"/>
          <w:color w:val="111111"/>
          <w:sz w:val="28"/>
          <w:szCs w:val="28"/>
          <w:rtl/>
        </w:rPr>
        <w:t xml:space="preserve">عَطِبَ الهدی عَطَباً من باب تعب : هلک ، وأَعْطَبْتُهُ بالألف. وعَطِبَ الهدی : هلاکه ، وقد یعبر به عن آفة تعتریه تمنعه من السیر. و « العَطَبُ » بفتحتین : موضع العَطَبِ. والْمَعَاطِبُ : المهالک ، واحدها مَعْطِبٌ</w:t>
      </w:r>
    </w:p>
    <w:p>
      <w:pPr>
        <w:pStyle w:val="Heading4"/>
      </w:pPr>
      <w:bookmarkStart w:id="493" w:name="_Toc178"/>
      <w:r>
        <w:t>(عقب)</w:t>
      </w:r>
      <w:bookmarkEnd w:id="493"/>
    </w:p>
    <w:p>
      <w:pPr>
        <w:pStyle w:val="BookText"/>
      </w:pPr>
      <w:r>
        <w:rPr>
          <w:rFonts w:ascii="Amiri" w:hAnsi="Amiri" w:eastAsia="Amiri" w:cs="Amiri"/>
          <w:lang w:bidi="ar-SA"/>
          <w:color w:val="111111"/>
          <w:sz w:val="28"/>
          <w:szCs w:val="28"/>
          <w:rtl/>
        </w:rPr>
        <w:t xml:space="preserve">قوله تعالی : ( فَلَا اقْتَحَمَ الْعَقَبَةَ ) [ 90 / 11 ]</w:t>
      </w:r>
    </w:p>
    <w:p>
      <w:pPr>
        <w:pStyle w:val="BookText"/>
      </w:pPr>
      <w:r>
        <w:rPr>
          <w:rFonts w:ascii="Amiri" w:hAnsi="Amiri" w:eastAsia="Amiri" w:cs="Amiri"/>
          <w:lang w:bidi="ar-SA"/>
          <w:color w:val="111111"/>
          <w:sz w:val="28"/>
          <w:szCs w:val="28"/>
          <w:rtl/>
        </w:rPr>
        <w:t xml:space="preserve">قِیلَ هِیَ عَقَبَةٌ بَیْنَ الْجَنَّةِ وَالنَّارِ.</w:t>
      </w:r>
    </w:p>
    <w:p>
      <w:pPr>
        <w:pStyle w:val="BookText"/>
      </w:pPr>
      <w:r>
        <w:rPr>
          <w:rFonts w:ascii="Amiri" w:hAnsi="Amiri" w:eastAsia="Amiri" w:cs="Amiri"/>
          <w:lang w:bidi="ar-SA"/>
          <w:color w:val="111111"/>
          <w:sz w:val="28"/>
          <w:szCs w:val="28"/>
          <w:rtl/>
        </w:rPr>
        <w:t xml:space="preserve">والِاقْتِحَامُ الدخول فی الشیء والمجاوزة له بشدة وصعوبة ، فقوله ( فَلَا اقْتَحَمَ الْعَقَبَةَ ) أی لم یَقْتَحِمْهَا ولم یجاوزها ، و « لا » مع الماضی بمعنی المستقبل. قال الشیخ أبو علی : وأکثر ما یستعمل هذا اللفظ بتکریر « لا » کما قال تعالی : ( فَلا صَدَّقَ وَلا صَلَّی ) أی لم یصدق ولم یصل ، وقیل هو علی وجه الدعاء علیه بأن لا یَقْتَحِمَ الْعَقَبَةَ ، کما یقال « لا غفر الله له ولا نجا ولا سلم » ، والمعنی لا نجا من الْعَقَبَةِ ولا جاوزها ، وقیل فهلا اقْتَحَمَ الْعَقَبَةَ ، وقیل جعل الله الأعمال الصالحة عَقَبَةً ، وعملها اقْتِحَامٌ لها لما فی ذلک من معاندة الشدة ومجاهدة النفس. قوله : ( فَأَعْقَبَهُمْ نِفاقاً ) [ 9 / 77 ] قیل الضمیر للبخل ، أی فأورثهم البخل نفاقا متمکنا فی قلوبهم ، لأنه کان سببا فیه وداعیا إلیه. وقیل الضمیر لله ، أی فخذلهم الله حتی نافقوا ومکنوا النفاق فی قلوبهم. قوله : ( وَلا یَخافُ عُقْباها ) [ 91 / 15 ]</w:t>
      </w:r>
    </w:p>
    <w:p>
      <w:pPr>
        <w:pStyle w:val="BookText"/>
      </w:pPr>
      <w:r>
        <w:rPr>
          <w:rFonts w:ascii="Amiri" w:hAnsi="Amiri" w:eastAsia="Amiri" w:cs="Amiri"/>
          <w:lang w:bidi="ar-SA"/>
          <w:color w:val="111111"/>
          <w:sz w:val="28"/>
          <w:szCs w:val="28"/>
          <w:rtl/>
        </w:rPr>
        <w:t xml:space="preserve">قَالَ الشَّیْخُ أَبُو عَلِیِ : قَرَأَ أَهْلُ الْمَدِینَةِ وَابْنُ عَامِرٍ « فَلَا » بِالْفَاءِ ، وَکَذَلِکَ فِی مَصَاحِفِ أَهْلِ الْمَدِینَةِ وَالشَّامِ ، وَرُوِیَ ذَلِکَ عَنْ أَبِی عَبْدِ اللهِ علیه السّلام</w:t>
      </w:r>
    </w:p>
    <w:p>
      <w:pPr>
        <w:pStyle w:val="BookText"/>
      </w:pPr>
      <w:r>
        <w:rPr>
          <w:rFonts w:ascii="Amiri" w:hAnsi="Amiri" w:eastAsia="Amiri" w:cs="Amiri"/>
          <w:lang w:bidi="ar-SA"/>
          <w:color w:val="111111"/>
          <w:sz w:val="28"/>
          <w:szCs w:val="28"/>
          <w:rtl/>
        </w:rPr>
        <w:t xml:space="preserve">والباقون ( وَلا ) بالواو ، والمعنی ولا یخاف عُقْبَی ما صنع بها لأنه کان مکذبا بصالح ، وقِیلَ مَعْنَاهُ سِوَی أَرْضِهِمْ عَلَیْهِمْ ، ( وَلا یَخافُ عُقْباها ) أَیْ وَلَا یَخَافُ اللهُ مِنْ أَحَدٍ تَبِعَةً فِی إِهْلَاکِهِمْ - عَنِ ابْنِ عَبَّاسٍ وَالْحَسَنِ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وَقَتَادَةَ وَمُجَاهِدٍ وَالْجُبَّائِیِ وقِیلَ مَعْنَاهُ لَا یَخَافُ صَالِحٌ عَاقِبَةَ مَا خَوَّفَهُمْ مِنَ الْعُقُوبَاتُ.</w:t>
      </w:r>
    </w:p>
    <w:p>
      <w:pPr>
        <w:pStyle w:val="BookText"/>
      </w:pPr>
      <w:r>
        <w:rPr>
          <w:rFonts w:ascii="Amiri" w:hAnsi="Amiri" w:eastAsia="Amiri" w:cs="Amiri"/>
          <w:lang w:bidi="ar-SA"/>
          <w:color w:val="111111"/>
          <w:sz w:val="28"/>
          <w:szCs w:val="28"/>
          <w:rtl/>
        </w:rPr>
        <w:t xml:space="preserve">لأنه کان علی ثقة من نجاته. و ( عاقِبَةُ الدَّارِ ) : هی الْعَاقِبَةُ المحمودة یدل علیه قوله : ( أُولئِکَ لَهُمْ عُقْبَی الدَّارِ جَنَّاتُ عَدْنٍ ) والدار : الدنیا. قوله : ( وَإِنْ فاتَکُمْ شَیْءٌ مِنْ أَزْواجِکُمْ إِلَی الْکُفَّارِ فَعاقَبْتُمْ ) [ 60 / 11 ] الآیة. سیأتی القول فیها مفصلة فی « هجر « إن شاء الله تعالی. قوله : ( وَإِنْ عاقَبْتُمْ ) [ 16 / 126 ] الآیة ، أی إن أردتم مُعَاقَبَةَ غیرکم علی وجه المجازاة فَعَاقِبُوا بقدر ما عُوقِبْتُمْ به ولا تزیدوا علیه ، وسمی الفعل الأول باسم الثانی للمزاوجة.</w:t>
      </w:r>
    </w:p>
    <w:p>
      <w:pPr>
        <w:pStyle w:val="BookText"/>
      </w:pPr>
      <w:r>
        <w:rPr>
          <w:rFonts w:ascii="Amiri" w:hAnsi="Amiri" w:eastAsia="Amiri" w:cs="Amiri"/>
          <w:lang w:bidi="ar-SA"/>
          <w:color w:val="111111"/>
          <w:sz w:val="28"/>
          <w:szCs w:val="28"/>
          <w:rtl/>
        </w:rPr>
        <w:t xml:space="preserve">قِیلَ کَانَ الْمُشْرِکُونَ قَدْ مَثُلُوا بِقَتْلَی أُحُدٍ وَبِحَمْزَةَ وَأَخَذَتْ هِنْدٌ کَبِدَهُ وَجَعَلَتْ تَلُوکُهُ وَجَدَعُوا أَنْفَهُ وَأُذُنَهُ ، فَقَالَ الْمُسْلِمُونَ : إِنْ مَکَّنَنَا اللهُ مِنْهُمْ لَنَمْثُلَنَّ بِالْأَحْیَاءِ فَضْلاً عَنِ الْأَمْوَاتِ فَنَزَلَتْ.</w:t>
      </w:r>
    </w:p>
    <w:p>
      <w:pPr>
        <w:pStyle w:val="BookText"/>
      </w:pPr>
      <w:r>
        <w:rPr>
          <w:rFonts w:ascii="Amiri" w:hAnsi="Amiri" w:eastAsia="Amiri" w:cs="Amiri"/>
          <w:lang w:bidi="ar-SA"/>
          <w:color w:val="111111"/>
          <w:sz w:val="28"/>
          <w:szCs w:val="28"/>
          <w:rtl/>
        </w:rPr>
        <w:t xml:space="preserve">قوله : ( وَلَمْ یُعَقِّبْ ) [ 27 / 10 ] أی لم یعطف ولم ینتظر. قوله : ( لَهُ مُعَقِّباتٌ مِنْ بَیْنِ یَدَیْهِ ) [ 13 / 11 ] الآیة. الْمُعَقِّبَاتُ : ملائکة والنهار یَتَعَاقَبُونَ ، وهم الحفظة یَعْقُبُ بعضهم بعضا فی حفظه ، جمع « مُعَقِّبَةٍ » من عَقَّبَ مبالغة فی عَقَبَهُ إذا جاء علی عَقِبَهُ ، کأن بعضهم یَعْقُبُ بعضا ، أو لأنهم یَعْقُبُونَ أقواله وأفعاله فیکتبونها ، وقِیلَ هُمْ عَشْرَةُ أَمْلَاکٍ عَلَی کُلِّ آدَمِیٍّ تَحْفَظُهُ مِنْ شَرِّ الْمَهَالِکِ وَالْمَعَاطِبِ.</w:t>
      </w:r>
    </w:p>
    <w:p>
      <w:pPr>
        <w:pStyle w:val="BookText"/>
      </w:pPr>
      <w:r>
        <w:rPr>
          <w:rFonts w:ascii="Amiri" w:hAnsi="Amiri" w:eastAsia="Amiri" w:cs="Amiri"/>
          <w:lang w:bidi="ar-SA"/>
          <w:color w:val="111111"/>
          <w:sz w:val="28"/>
          <w:szCs w:val="28"/>
          <w:rtl/>
        </w:rPr>
        <w:t xml:space="preserve">وقِیلَ هِیَ التَّسْبِیحَاتُ الْأَرْبَعُ.</w:t>
      </w:r>
    </w:p>
    <w:p>
      <w:pPr>
        <w:pStyle w:val="BookText"/>
      </w:pPr>
      <w:r>
        <w:rPr>
          <w:rFonts w:ascii="Amiri" w:hAnsi="Amiri" w:eastAsia="Amiri" w:cs="Amiri"/>
          <w:lang w:bidi="ar-SA"/>
          <w:color w:val="111111"/>
          <w:sz w:val="28"/>
          <w:szCs w:val="28"/>
          <w:rtl/>
        </w:rPr>
        <w:t xml:space="preserve">سمین بذلک لأنهن یعددن مرة بعد أخری ، یؤیده ما رُوِیَ فِی حَدِیثِ الدُّعَاءِ : « مُعَقِّبَاتٌ لَا یَخِیبُ قَائِلُهُنَّ ثَلَاثٌ وَثَلَاثُونَ تَسْبِیحَةً وَثَلَاثٌ وَثَلَاثُونَ تَحْمِیدَةً وَثَلَاثٌ وَثَلَاثُونَ تَکْبِیرَةً ».</w:t>
      </w:r>
    </w:p>
    <w:p>
      <w:pPr>
        <w:pStyle w:val="BookText"/>
      </w:pPr>
      <w:r>
        <w:rPr>
          <w:rFonts w:ascii="Amiri" w:hAnsi="Amiri" w:eastAsia="Amiri" w:cs="Amiri"/>
          <w:lang w:bidi="ar-SA"/>
          <w:color w:val="111111"/>
          <w:sz w:val="28"/>
          <w:szCs w:val="28"/>
          <w:rtl/>
        </w:rPr>
        <w:t xml:space="preserve">أو لأنهن یَعْقُبْنَ الصلاة. قوله : ( لا مُعَقِّبَ لِحُکْمِهِ ) [ 13 / 41 ] أی إذا حکم حکما فأمضاه لا یَتَعَقَّبُهُ أحد بتغیر ولا نقص ، یقال عَقَبَ الحاکم علی حکم من کان قبله : إذا حکم بعد حکمه بغیره. قوله : ( وَنُرَدُّ عَلی أَعْقابِنا ) [ 6 / 71 ] یقال لکل من لم یظفر بما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یرید : قد رد علی عَقِبَیْهِ. قوله : ( یَرِثُنِی وَیَرِثُ مِنْ آلِ یَعْقُوبَ ) [ 19 / 6 ] هو ابن إسحاق ، وقِیلَ هُوَ یَعْقُوبُ بْنُ مَاتَانَ أَخُو زَکَرِیَّا.</w:t>
      </w:r>
    </w:p>
    <w:p>
      <w:pPr>
        <w:pStyle w:val="BookText"/>
      </w:pPr>
      <w:r>
        <w:rPr>
          <w:rFonts w:ascii="Amiri" w:hAnsi="Amiri" w:eastAsia="Amiri" w:cs="Amiri"/>
          <w:lang w:bidi="ar-SA"/>
          <w:color w:val="111111"/>
          <w:sz w:val="28"/>
          <w:szCs w:val="28"/>
          <w:rtl/>
        </w:rPr>
        <w:t xml:space="preserve">وقِیلَ یَعْقُوبُ هَذَا وَعِمْرَانُ أَبُو مَرْیَمَ أَخَوَانِ مِنْ نَسْلِ سُلَیْمَانَ بْنِ دَاوُدَ.</w:t>
      </w:r>
    </w:p>
    <w:p>
      <w:pPr>
        <w:pStyle w:val="BookText"/>
      </w:pPr>
      <w:r>
        <w:rPr>
          <w:rFonts w:ascii="Amiri" w:hAnsi="Amiri" w:eastAsia="Amiri" w:cs="Amiri"/>
          <w:lang w:bidi="ar-SA"/>
          <w:color w:val="111111"/>
          <w:sz w:val="28"/>
          <w:szCs w:val="28"/>
          <w:rtl/>
        </w:rPr>
        <w:t xml:space="preserve">وفِی الْکَشَّافِ وَعَنِ اللَّیْثِ أَنَ یَعْقُوبَ النَّبِیَّ علیه السّلام اسْمُهُ إِسْرَائِیلُ ، وَقِیلَ لَهُ ذَلِکَ لِأَنَّهُ وُلِدَ مَعَ الْعِیصِ فِی بَطْنٍ وَاحِدٍ ، وُلِدَ عِیصٌ قَبْلَهُ وَیَعْقُوبُ مُتَعَلِّقٌ بِهِ خَرَجَا مَعاً ، فَعِیصٌ أَبُو الرُّومِ وَیَعْقُوبُ أَبُو الْأَسْبَاطِ کُلِّهِمْ ، عُمِّرَ مِائَةَ سَنَةٍ وَأَرْبَعِینَ سَنَةً.</w:t>
      </w:r>
    </w:p>
    <w:p>
      <w:pPr>
        <w:pStyle w:val="BookText"/>
      </w:pPr>
      <w:r>
        <w:rPr>
          <w:rFonts w:ascii="Amiri" w:hAnsi="Amiri" w:eastAsia="Amiri" w:cs="Amiri"/>
          <w:lang w:bidi="ar-SA"/>
          <w:color w:val="111111"/>
          <w:sz w:val="28"/>
          <w:szCs w:val="28"/>
          <w:rtl/>
        </w:rPr>
        <w:t xml:space="preserve">وَفِی الْحَدِیثِ : « الْمُتَعَقِّبُ عَلَی مُحَمَّدٍ فِی شَیْءٍ مِنَ الْأَحْکَامِ کَالْمُتَعَقِّبِ عَلَی اللهِ ».</w:t>
      </w:r>
    </w:p>
    <w:p>
      <w:pPr>
        <w:pStyle w:val="BookText"/>
      </w:pPr>
      <w:r>
        <w:rPr>
          <w:rFonts w:ascii="Amiri" w:hAnsi="Amiri" w:eastAsia="Amiri" w:cs="Amiri"/>
          <w:lang w:bidi="ar-SA"/>
          <w:color w:val="111111"/>
          <w:sz w:val="28"/>
          <w:szCs w:val="28"/>
          <w:rtl/>
        </w:rPr>
        <w:t xml:space="preserve">أی الراد علیه والشاک فیه کالراد علی الله والشاک فیه ، وَمِثْلُهُ « الْمُتَعَقِّبُ عَلَی عَلِیٍّ علیه السلام فِی شَیْءٍ مِنَ الْأَحْکَامِ کَالْمُتَعَقِّبِ عَلَی رَسُولِ اللهِ ».</w:t>
      </w:r>
    </w:p>
    <w:p>
      <w:pPr>
        <w:pStyle w:val="BookText"/>
      </w:pPr>
      <w:r>
        <w:rPr>
          <w:rFonts w:ascii="Amiri" w:hAnsi="Amiri" w:eastAsia="Amiri" w:cs="Amiri"/>
          <w:lang w:bidi="ar-SA"/>
          <w:color w:val="111111"/>
          <w:sz w:val="28"/>
          <w:szCs w:val="28"/>
          <w:rtl/>
        </w:rPr>
        <w:t xml:space="preserve">وَفِی حَدِیثِ الْمُسَافِرِ : « مِنْ تَلَا ( وَلَمَّا تَوَجَّهَ تِلْقاءَ مَدْیَنَ ) الْآیَةَ کَانَ مَعَهُ سَبْعَةٌ وَسَبْعُونَ مِنَ الْمُعَقِّبَاتِ یَسْتَغْفِرُونَ لَهُ ».</w:t>
      </w:r>
    </w:p>
    <w:p>
      <w:pPr>
        <w:pStyle w:val="BookText"/>
      </w:pPr>
      <w:r>
        <w:rPr>
          <w:rFonts w:ascii="Amiri" w:hAnsi="Amiri" w:eastAsia="Amiri" w:cs="Amiri"/>
          <w:lang w:bidi="ar-SA"/>
          <w:color w:val="111111"/>
          <w:sz w:val="28"/>
          <w:szCs w:val="28"/>
          <w:rtl/>
        </w:rPr>
        <w:t xml:space="preserve">یرید ملائکة اللیل والنهار ، وإنما أنث لکثرة ذلک. و « التَّعْقِیبُ » تفعیل من الْعَقِبِ. وجاء فی عَقِبِ الشهر وعلی عَقِبِهِ : إذا جاء بعد تمامه. والتَّعْقِیبُ فی الصلاة : الجلوس بعدها لدعاء أو مسألة ، وعَقَّبَ فی صلاته : فعل ذلک.</w:t>
      </w:r>
    </w:p>
    <w:p>
      <w:pPr>
        <w:pStyle w:val="BookText"/>
      </w:pPr>
      <w:r>
        <w:rPr>
          <w:rFonts w:ascii="Amiri" w:hAnsi="Amiri" w:eastAsia="Amiri" w:cs="Amiri"/>
          <w:lang w:bidi="ar-SA"/>
          <w:color w:val="111111"/>
          <w:sz w:val="28"/>
          <w:szCs w:val="28"/>
          <w:rtl/>
        </w:rPr>
        <w:t xml:space="preserve">وَفِی الْحَدِیثِ : « مَنْ عَقَّبَ فِی الصَّلَاةِ فَهُوَ فِی صَلَاةٍ ».</w:t>
      </w:r>
    </w:p>
    <w:p>
      <w:pPr>
        <w:pStyle w:val="BookText"/>
      </w:pPr>
      <w:r>
        <w:rPr>
          <w:rFonts w:ascii="Amiri" w:hAnsi="Amiri" w:eastAsia="Amiri" w:cs="Amiri"/>
          <w:lang w:bidi="ar-SA"/>
          <w:color w:val="111111"/>
          <w:sz w:val="28"/>
          <w:szCs w:val="28"/>
          <w:rtl/>
        </w:rPr>
        <w:t xml:space="preserve">وفِیهِ « إِنْ کُنْتَ عَلَی وُضُوءٍ فَأَنْتَ مُعَقِّبٌ ».</w:t>
      </w:r>
    </w:p>
    <w:p>
      <w:pPr>
        <w:pStyle w:val="BookText"/>
      </w:pPr>
      <w:r>
        <w:rPr>
          <w:rFonts w:ascii="Amiri" w:hAnsi="Amiri" w:eastAsia="Amiri" w:cs="Amiri"/>
          <w:lang w:bidi="ar-SA"/>
          <w:color w:val="111111"/>
          <w:sz w:val="28"/>
          <w:szCs w:val="28"/>
          <w:rtl/>
        </w:rPr>
        <w:t xml:space="preserve">و « الْعَقَبَةُ » بالتحریک مرقی صعب من الجبال ، یجمع علی عِقَابٍ کرقبة ورقاب ، ومنه « عَقَبَةٌ کؤدة ».</w:t>
      </w:r>
    </w:p>
    <w:p>
      <w:pPr>
        <w:pStyle w:val="BookText"/>
      </w:pPr>
      <w:r>
        <w:rPr>
          <w:rFonts w:ascii="Amiri" w:hAnsi="Amiri" w:eastAsia="Amiri" w:cs="Amiri"/>
          <w:lang w:bidi="ar-SA"/>
          <w:color w:val="111111"/>
          <w:sz w:val="28"/>
          <w:szCs w:val="28"/>
          <w:rtl/>
        </w:rPr>
        <w:t xml:space="preserve">وَلَیْلَةُ الْعَقَبَةِ : هِیَ اللَّیْلَةُ الَّتِی بَایَعَ رَسُولَ اللهِ الْأَنْصَارُ عَلَی الْإِسْلَامِ وَالنُّصْرَةِ ، وَذَلِکَ أَنَّهُ صلی الله علیه و آله کَانَ یَعْرِضُ نَفْسَهُ عَلَی القَبَائِلِ فِی کُلِّ مَوْسِمٍ لِیُؤْمِنُوا بِهِ ، فَلَقِیَ رَهْطاً فَأَجَابُوهُ فَجَاءَ فِی الْعَامِ الْمُقْبِلِ اثْنَا عَشَرَ إِلَی الْمَوْسِمِ فَبَایَعُوهُ عِنْدَ الْعَقَبَةِ الْأُولَی ، فَخَرَجَ فِی الْعَامِ الْآخَرِ سَبْعُونَ إِلَی الْحَجِّ وَاجْتَمَعُوا عِنْدَ الْعَقَبَةِ وَأَخْرَجُوا مِنْ کُلِّ فِرْقَةٍ نَقِیباً فَبَایَعُوهُ ، وَهِیَ الْبَیْعَةُ الثَّانِیَةُ.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وعَقَبَةُ المدنیین فی مکة لمن جاء علی طریق المدینة. وجمرة الْعَقَبَةِ معروفة فی منی. و « الْعَقِبُ » بکسر القاف وسکونها الولد وولد الولد ، وأَعْقَابُ الْأَعْقَابِ : أولاد الأولاد. و « الْعَقَبُ » بفتحتین : الأبیض من أطناب المفاصل تعمل منه الأوتار ، وبکسر القاف مؤخر القدم ، والجمع « أَعْقَابٌ ». ومنه « ویل لِلْأَعْقَابِ من النار » وهو - إن صح - فالمراد به التحرز من رشاش البول. وعَاقِبَةُ کل شیء : آخره. و « لا خیر فیما لا عَاقِبَةَ له « یعنی من الأعمال الصالحة. وعَوَاقِبُ الأمور : أواخرها. و « صلینا أَعْقَابَ الفریضة « أی بعدها. وخلفت فلانا بِعَقِبِی : أی أقام بعدی. وعَقَبْتُ زیدا - من باب قتل - جئت بعده ، ومنه سُمِّیَ النَّبِیُّ صلی الله علیه و آله « الْعَاقِبَ » لِأَنَّهُ عَقَبَ مَنْ کَانَ قَبْلَهُ مِنَ الْأَنْبِیَاءِ.</w:t>
      </w:r>
    </w:p>
    <w:p>
      <w:pPr>
        <w:pStyle w:val="BookText"/>
      </w:pPr>
      <w:r>
        <w:rPr>
          <w:rFonts w:ascii="Amiri" w:hAnsi="Amiri" w:eastAsia="Amiri" w:cs="Amiri"/>
          <w:lang w:bidi="ar-SA"/>
          <w:color w:val="111111"/>
          <w:sz w:val="28"/>
          <w:szCs w:val="28"/>
          <w:rtl/>
        </w:rPr>
        <w:t xml:space="preserve">أی جاء بعدهم. ورجع فلان علی عَقِبِهِ : أی علی طریق عَقِبِهِ ، وهی التی کانت خلفه وجاء منها سریعا. وقَوْلُهُ : « مَا زَالُوا مُرْتَدِّینَ عَلَی أَعْقَابِهِمْ ».</w:t>
      </w:r>
    </w:p>
    <w:p>
      <w:pPr>
        <w:pStyle w:val="BookText"/>
      </w:pPr>
      <w:r>
        <w:rPr>
          <w:rFonts w:ascii="IRNazanin" w:hAnsi="IRNazanin" w:eastAsia="IRNazanin" w:cs="IRNazanin"/>
          <w:lang w:bidi="fa-IR"/>
          <w:color w:val="111111"/>
          <w:sz w:val="28"/>
          <w:szCs w:val="28"/>
          <w:rtl/>
        </w:rPr>
        <w:t xml:space="preserve">أی راجعین إلی الکفر کأنهم رجعوا إلی ورائهم. و « وطأ علی عَقِبِهِ » فی معنی اقتدی به واستن بسنته.</w:t>
      </w:r>
    </w:p>
    <w:p>
      <w:pPr>
        <w:pStyle w:val="BookText"/>
      </w:pPr>
      <w:r>
        <w:rPr>
          <w:rFonts w:ascii="Amiri" w:hAnsi="Amiri" w:eastAsia="Amiri" w:cs="Amiri"/>
          <w:lang w:bidi="ar-SA"/>
          <w:color w:val="111111"/>
          <w:sz w:val="28"/>
          <w:szCs w:val="28"/>
          <w:rtl/>
        </w:rPr>
        <w:t xml:space="preserve">وَعَنْ أَبِی حَمْزَةَ الثُّمَالِیِّ قَالَ : قَالَ لِی أَبُو عَبْدِ اللهِ علیه السّلام إِیَّاکَ وَالرِّئَاسَةَ إِیَّاکَ أَنْ تَطَأَ أَعْقَابَ الرِّجَالِ. قَالَ : قُلْتُ : جُعِلْتُ فِدَاکَ أَمَّا الرِّئَاسَةُ فَقَدْ عَرَفْتُهَا وَأَمَّا إِیْطَاءُ أَعْقَابِ الرِّجَالِ فَمَا ثُلُثَا مَا فِی یَدِی إِلَّا مِمَّا وَطِأَتُ مِنْ أَعْقَابِ الرِّجَالِ؟ فَقَالَ لِی : لَیْسَ حَیْثُ تَذْهَبُ ، إِیَّاکَ أَنْ تَنْصِبَ رِجَالاً دُونَ الْحُجَّةِ فَتُصَدِّقَهُ فِی کُلِّ مَا قَالَ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الْعُقَابُ » بضم العین : الطائر المعروف من الجوارح یؤنث ، وعَنْ کَعْبِ الْأَحْبَارِ الْعُقَابِ یَقُولُ « الْبُعْدُ عَنِ النَّاسِ رَاحَةٌ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5" w:name="pg10451_82830"/>
    <w:bookmarkEnd w:id="85"/>
    <w:p>
      <w:pPr>
        <w:pStyle w:val="BookText"/>
      </w:pPr>
      <w:r>
        <w:rPr>
          <w:rFonts w:ascii="Amiri" w:hAnsi="Amiri" w:eastAsia="Amiri" w:cs="Amiri"/>
          <w:lang w:bidi="ar-SA"/>
          <w:color w:val="111111"/>
          <w:sz w:val="28"/>
          <w:szCs w:val="28"/>
          <w:rtl/>
        </w:rPr>
        <w:t xml:space="preserve">وَرُوِیَ « الْبُعْدُ مِنَ النَّاسِ آنَسُ ».</w:t>
      </w:r>
    </w:p>
    <w:p>
      <w:pPr>
        <w:pStyle w:val="BookText"/>
      </w:pPr>
      <w:r>
        <w:rPr>
          <w:rFonts w:ascii="Amiri" w:hAnsi="Amiri" w:eastAsia="Amiri" w:cs="Amiri"/>
          <w:lang w:bidi="ar-SA"/>
          <w:color w:val="111111"/>
          <w:sz w:val="28"/>
          <w:szCs w:val="28"/>
          <w:rtl/>
        </w:rPr>
        <w:t xml:space="preserve">والْعُقَابُ أیضا : العلم الضخم ، وبه سمیت رایة کانت لرسول الله. واللیل والنهار یَتَعَاقَبَانِ : أی کل منهما یأتی عَقِیبَ صاحبه. و « أَعْقَبَهُ ندما « أورثه. وعَاقَبْتُ اللص مُعَاقَبَةً وعِقَاباً ، والاسم الْعُقُوبَةُ. والْیَعْقُوبُ : ذکر الحجل ، مصروف لأنه عربی لم یتغیر وإن کان مزیدا فی أوله فلیس علی وزن الفعل ، والجمع یَعَاقِیبُ ، وقد جاء فی الحدیث : وأما « یَعْقُوبُ » اسم نبی الله فهو أعجمی لا ینصرف للمعرفة والعجمة. ویَعْقُوبُ بن السکیت من المنتخبین من الشیعة قتله المتوکل علی التشیع وکان معلما لولدیه المعین والمؤید </w:t>
      </w:r>
      <w:r>
        <w:rPr>
          <w:rStyle w:val="FootnoteReference"/>
        </w:rPr>
        <w:footnoteReference w:id="140"/>
      </w:r>
      <w:r>
        <w:rPr>
          <w:rFonts w:ascii="Amiri" w:hAnsi="Amiri" w:eastAsia="Amiri" w:cs="Amiri"/>
          <w:lang w:bidi="ar-SA"/>
          <w:color w:val="111111"/>
          <w:sz w:val="28"/>
          <w:szCs w:val="28"/>
          <w:rtl/>
        </w:rPr>
        <w:t xml:space="preserve">. و « الْیَعْقُوبِیُ » اسم رجل من رواة الحدیث </w:t>
      </w:r>
      <w:r>
        <w:rPr>
          <w:rStyle w:val="FootnoteReference"/>
        </w:rPr>
        <w:footnoteReference w:id="141"/>
      </w:r>
      <w:r>
        <w:rPr>
          <w:rFonts w:ascii="Amiri" w:hAnsi="Amiri" w:eastAsia="Amiri" w:cs="Amiri"/>
          <w:lang w:bidi="ar-SA"/>
          <w:color w:val="111111"/>
          <w:sz w:val="28"/>
          <w:szCs w:val="28"/>
          <w:rtl/>
        </w:rPr>
        <w:t xml:space="preserve">. ویطأ عَقِبَنَا : أی یسلک سبیلنا. وعقب فلان مکان أبیه : خلفه. والنعل الْمُعَقَّبَةُ : المخصَّرة.</w:t>
      </w:r>
    </w:p>
    <w:p>
      <w:pPr>
        <w:pStyle w:val="BookText"/>
      </w:pPr>
      <w:r>
        <w:rPr>
          <w:rFonts w:ascii="Amiri" w:hAnsi="Amiri" w:eastAsia="Amiri" w:cs="Amiri"/>
          <w:lang w:bidi="ar-SA"/>
          <w:color w:val="111111"/>
          <w:sz w:val="28"/>
          <w:szCs w:val="28"/>
          <w:rtl/>
        </w:rPr>
        <w:t xml:space="preserve">وَفِی الْحَدِیثِ : « إِنِّی لَأَکْرَهُ الرَّجُلَ لَا أَرَاهُ مُعَقَّبَ النَّعْلَیْنِ ».</w:t>
      </w:r>
    </w:p>
    <w:p>
      <w:pPr>
        <w:pStyle w:val="BookText"/>
      </w:pPr>
      <w:r>
        <w:rPr>
          <w:rFonts w:ascii="Amiri" w:hAnsi="Amiri" w:eastAsia="Amiri" w:cs="Amiri"/>
          <w:lang w:bidi="ar-SA"/>
          <w:color w:val="111111"/>
          <w:sz w:val="28"/>
          <w:szCs w:val="28"/>
          <w:rtl/>
        </w:rPr>
        <w:t xml:space="preserve">کأنه أراد التی لا عَقِبَ لهما.</w:t>
      </w:r>
    </w:p>
    <w:p>
      <w:pPr>
        <w:pStyle w:val="BookText"/>
      </w:pPr>
      <w:r>
        <w:rPr>
          <w:rFonts w:ascii="Amiri" w:hAnsi="Amiri" w:eastAsia="Amiri" w:cs="Amiri"/>
          <w:lang w:bidi="ar-SA"/>
          <w:color w:val="111111"/>
          <w:sz w:val="28"/>
          <w:szCs w:val="28"/>
          <w:rtl/>
        </w:rPr>
        <w:t xml:space="preserve">وَفِی حَدِیثِ عَلِیٍّ علیه السّلام : « سَتَعْقُبُونَ مِنِّی جُثَّةً خَلَاءً ».</w:t>
      </w:r>
    </w:p>
    <w:p>
      <w:pPr>
        <w:pStyle w:val="BookText"/>
      </w:pPr>
      <w:r>
        <w:rPr>
          <w:rFonts w:ascii="Amiri" w:hAnsi="Amiri" w:eastAsia="Amiri" w:cs="Amiri"/>
          <w:lang w:bidi="ar-SA"/>
          <w:color w:val="111111"/>
          <w:sz w:val="28"/>
          <w:szCs w:val="28"/>
          <w:rtl/>
        </w:rPr>
        <w:t xml:space="preserve">أی ستجدون بعد موتی ذلک ، وخلاء أی خالیة عن الروح. واعْتَقَبَ الرجل : حبسته ، ومنه « ویَعْتَقِبُونَ الخیل العتاق » أی کرائم الخیل.</w:t>
      </w:r>
    </w:p>
    <w:p>
      <w:pPr>
        <w:pStyle w:val="Heading4"/>
      </w:pPr>
      <w:bookmarkStart w:id="494" w:name="_Toc179"/>
      <w:r>
        <w:t>(عقرب)</w:t>
      </w:r>
      <w:bookmarkEnd w:id="494"/>
    </w:p>
    <w:p>
      <w:pPr>
        <w:pStyle w:val="BookText"/>
      </w:pPr>
      <w:r>
        <w:rPr>
          <w:rFonts w:ascii="Amiri" w:hAnsi="Amiri" w:eastAsia="Amiri" w:cs="Amiri"/>
          <w:lang w:bidi="ar-SA"/>
          <w:color w:val="111111"/>
          <w:sz w:val="28"/>
          <w:szCs w:val="28"/>
          <w:rtl/>
        </w:rPr>
        <w:t xml:space="preserve">فِی الْحَدِیثِ : « مَنْ تَزَوَّجَ وَالْقَمَرُ فِی الْعَقْرَبِ لَمْ یَرَ الْحُسْنَی »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الْعَقْرَبُ : برج فی السماء معروف عند أهل الحساب وسیجیء معرفة نزول القمر فیه فی « نزل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6" w:name="pg10451_82831"/>
    <w:bookmarkEnd w:id="86"/>
    <w:p>
      <w:pPr>
        <w:pStyle w:val="BookText"/>
      </w:pPr>
      <w:r>
        <w:rPr>
          <w:rFonts w:ascii="Amiri" w:hAnsi="Amiri" w:eastAsia="Amiri" w:cs="Amiri"/>
          <w:lang w:bidi="ar-SA"/>
          <w:color w:val="111111"/>
          <w:sz w:val="28"/>
          <w:szCs w:val="28"/>
          <w:rtl/>
        </w:rPr>
        <w:t xml:space="preserve">إن شاء الله تعالی. والْعَقْرَبُ : واحدة الْعَقَارِبِ تطلق علی الذکر والأنثی ، فإذا أرید تأکید التذکیر قیل « عُقَیْرُبَانُ » بضم العین والراء ویقال للأنثی عَقْرَبَةٌ ، وقیل لا یقال إلا عَقْرَبٌ للذکر والأنثی.</w:t>
      </w:r>
    </w:p>
    <w:p>
      <w:pPr>
        <w:pStyle w:val="BookText"/>
      </w:pPr>
      <w:r>
        <w:rPr>
          <w:rFonts w:ascii="Amiri" w:hAnsi="Amiri" w:eastAsia="Amiri" w:cs="Amiri"/>
          <w:lang w:bidi="ar-SA"/>
          <w:color w:val="111111"/>
          <w:sz w:val="28"/>
          <w:szCs w:val="28"/>
          <w:rtl/>
        </w:rPr>
        <w:t xml:space="preserve">وَفِی الْحَدِیثِ : « مُسِخَ الْعَقْرَبُ وَکَانَ نَمَّاماً ».</w:t>
      </w:r>
    </w:p>
    <w:p>
      <w:pPr>
        <w:pStyle w:val="BookText"/>
      </w:pPr>
      <w:r>
        <w:rPr>
          <w:rFonts w:ascii="Amiri" w:hAnsi="Amiri" w:eastAsia="Amiri" w:cs="Amiri"/>
          <w:lang w:bidi="ar-SA"/>
          <w:color w:val="111111"/>
          <w:sz w:val="28"/>
          <w:szCs w:val="28"/>
          <w:rtl/>
        </w:rPr>
        <w:t xml:space="preserve">وصُدْغ مُعَقْرَبٌ : معطوف محنی.</w:t>
      </w:r>
    </w:p>
    <w:p>
      <w:pPr>
        <w:pStyle w:val="Heading4"/>
      </w:pPr>
      <w:bookmarkStart w:id="495" w:name="_Toc180"/>
      <w:r>
        <w:t>(عکب)</w:t>
      </w:r>
      <w:bookmarkEnd w:id="495"/>
    </w:p>
    <w:p>
      <w:pPr>
        <w:pStyle w:val="BookText"/>
      </w:pPr>
      <w:r>
        <w:rPr>
          <w:rFonts w:ascii="Amiri" w:hAnsi="Amiri" w:eastAsia="Amiri" w:cs="Amiri"/>
          <w:lang w:bidi="ar-SA"/>
          <w:color w:val="111111"/>
          <w:sz w:val="28"/>
          <w:szCs w:val="28"/>
          <w:rtl/>
        </w:rPr>
        <w:t xml:space="preserve">قوله تعالی : ( إِنَّ أَوْهَنَ الْبُیُوتِ لَبَیْتُ الْعَنْکَبُوتِ ) [ 29 / 41 ] الْعَنْکَبُوتُ هو الحیوان الناسجة ، والغالب علیها التأنیث ، والجمع « الْعَنَاکِبُ » لأن القاعدة فی جمع الخماسی فعالل کما یقال فی جمع الفرزدق فرازد علی رأی. قال بعض الأفاضل : یکفی الْعَنْکَبُوتَ فخرا وشرفا نسجه علی رسول الله صلی الله علیه و آله الغار ، والقصة مشهورة مذکورة فی محلها</w:t>
      </w:r>
    </w:p>
    <w:p>
      <w:pPr>
        <w:pStyle w:val="Heading4"/>
      </w:pPr>
      <w:bookmarkStart w:id="496" w:name="_Toc181"/>
      <w:r>
        <w:t>(علب)</w:t>
      </w:r>
      <w:bookmarkEnd w:id="496"/>
    </w:p>
    <w:p>
      <w:pPr>
        <w:pStyle w:val="BookText"/>
      </w:pPr>
      <w:r>
        <w:rPr>
          <w:rFonts w:ascii="Amiri" w:hAnsi="Amiri" w:eastAsia="Amiri" w:cs="Amiri"/>
          <w:lang w:bidi="ar-SA"/>
          <w:color w:val="111111"/>
          <w:sz w:val="28"/>
          <w:szCs w:val="28"/>
          <w:rtl/>
        </w:rPr>
        <w:t xml:space="preserve">فی الحدیث ذکر الْعِلْبَاءَ بکسر العین والمد ، وهما عصبتان عریضتان صفراوان ممتدان علی الظهر والعنق ، والتثنیة « عِلْبَاوَانِ » وإن شئت قلت « عِلْبَاءَانِ » لأنهما همزة ملحقة بسرداح. والْعُلْبَةُ : محلب من جلد ، والجمع عُلَبٌ وعِلَابٌ</w:t>
      </w:r>
    </w:p>
    <w:p>
      <w:pPr>
        <w:pStyle w:val="Heading4"/>
      </w:pPr>
      <w:bookmarkStart w:id="497" w:name="_Toc182"/>
      <w:r>
        <w:t>(عنب)</w:t>
      </w:r>
      <w:bookmarkEnd w:id="497"/>
    </w:p>
    <w:p>
      <w:pPr>
        <w:pStyle w:val="BookText"/>
      </w:pPr>
      <w:r>
        <w:rPr>
          <w:rFonts w:ascii="Amiri" w:hAnsi="Amiri" w:eastAsia="Amiri" w:cs="Amiri"/>
          <w:lang w:bidi="ar-SA"/>
          <w:color w:val="111111"/>
          <w:sz w:val="28"/>
          <w:szCs w:val="28"/>
          <w:rtl/>
        </w:rPr>
        <w:t xml:space="preserve">« عِنَبَةٌ « کقردة : الحبة من الْعِنَبِ ، وهو بناء نادر ، إذ هو من أبنیة الجموع غالبا ، وجمعه فی القلة عِنَبَاتٌ وفی الکثرة عِنَبٌ وأَعْنَابٌ ، لا یقال ذلک إلا وهو طری فإذا یبس فهو زبیب. والْعِنَبَاءُ بالمد : لغة فی الْعِنَبِ - قاله الجوهری. و « الْعُنَّابُ » بالضم والتشدید : معروف ، والْعُنَّابَةُ واحدته</w:t>
      </w:r>
    </w:p>
    <w:p>
      <w:pPr>
        <w:pStyle w:val="Heading4"/>
      </w:pPr>
      <w:bookmarkStart w:id="498" w:name="_Toc183"/>
      <w:r>
        <w:t>(عندلب)</w:t>
      </w:r>
      <w:bookmarkEnd w:id="498"/>
    </w:p>
    <w:p>
      <w:pPr>
        <w:pStyle w:val="BookText"/>
      </w:pPr>
      <w:r>
        <w:rPr>
          <w:rFonts w:ascii="IRNazanin" w:hAnsi="IRNazanin" w:eastAsia="IRNazanin" w:cs="IRNazanin"/>
          <w:lang w:bidi="fa-IR"/>
          <w:color w:val="111111"/>
          <w:sz w:val="28"/>
          <w:szCs w:val="28"/>
          <w:rtl/>
        </w:rPr>
        <w:t xml:space="preserve">الْعَنْدَلِیبُ : طائر معروف ، یقال له الهزار ، والجمع « عَنَادِلُ » قاله فی الصحاح وفی المصباح قیل هو البلبل ، وقیل کالعصفور یصوت ألوانا.</w:t>
      </w:r>
    </w:p>
    <w:p>
      <w:pPr>
        <w:pStyle w:val="Heading4"/>
      </w:pPr>
      <w:bookmarkStart w:id="499" w:name="_Toc184"/>
      <w:r>
        <w:t>(عیب)</w:t>
      </w:r>
      <w:bookmarkEnd w:id="499"/>
    </w:p>
    <w:p>
      <w:pPr>
        <w:pStyle w:val="BookText"/>
      </w:pPr>
      <w:r>
        <w:rPr>
          <w:rFonts w:ascii="Amiri" w:hAnsi="Amiri" w:eastAsia="Amiri" w:cs="Amiri"/>
          <w:lang w:bidi="ar-SA"/>
          <w:color w:val="111111"/>
          <w:sz w:val="28"/>
          <w:szCs w:val="28"/>
          <w:rtl/>
        </w:rPr>
        <w:t xml:space="preserve">فِی حَدِیثِ الدُّعَاءِ : « وَاسْتُرْ لِی عُیُوبِی ». وهو جمع عَیْبٌ ، وهو کل ما یزید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7" w:name="pg10451_82832"/>
    <w:bookmarkEnd w:id="87"/>
    <w:p>
      <w:pPr>
        <w:pStyle w:val="BookText"/>
      </w:pPr>
      <w:r>
        <w:rPr>
          <w:rFonts w:ascii="IRNazanin" w:hAnsi="IRNazanin" w:eastAsia="IRNazanin" w:cs="IRNazanin"/>
          <w:lang w:bidi="fa-IR"/>
          <w:color w:val="111111"/>
          <w:sz w:val="28"/>
          <w:szCs w:val="28"/>
          <w:rtl/>
        </w:rPr>
        <w:t xml:space="preserve">أو ینقص علی مجری الطبیعی کزیادة إصبع ونقصانه ، والمراد هنا ما زاد فی الدین أو نقص عنه ، یقال :</w:t>
      </w:r>
    </w:p>
    <w:p>
      <w:pPr>
        <w:pStyle w:val="BookText"/>
      </w:pPr>
      <w:r>
        <w:rPr>
          <w:rFonts w:ascii="Amiri" w:hAnsi="Amiri" w:eastAsia="Amiri" w:cs="Amiri"/>
          <w:lang w:bidi="ar-SA"/>
          <w:color w:val="111111"/>
          <w:sz w:val="28"/>
          <w:szCs w:val="28"/>
          <w:rtl/>
        </w:rPr>
        <w:t xml:space="preserve">عَابَ المتاع عَیْباً من باب سار فهو عَائِبٌ ، وعَابَهُ صاحبه فهو مَعِیبٌ. والْمَعَایِبُ : الْعُیُوبُ. و « الْعَیْبَةُ » بالفتح : مستودع الثیاب أو مستودع أفضل الثیاب. وعَیْبَةُ العلم - علی الاستعارة - ومِنْهُ « الْأَنْصَارُ کَرِشِی وَعَیْبَةُ عِلْمِی ».</w:t>
      </w:r>
    </w:p>
    <w:p>
      <w:pPr>
        <w:pStyle w:val="Heading3"/>
      </w:pPr>
      <w:bookmarkStart w:id="500" w:name="_Toc185"/>
      <w:r>
        <w:t>باب ما أوله الغین</w:t>
      </w:r>
      <w:bookmarkEnd w:id="500"/>
    </w:p>
    <w:p>
      <w:pPr>
        <w:pStyle w:val="Heading4"/>
      </w:pPr>
      <w:bookmarkStart w:id="501" w:name="_Toc186"/>
      <w:r>
        <w:t>(غبب)</w:t>
      </w:r>
      <w:bookmarkEnd w:id="501"/>
    </w:p>
    <w:p>
      <w:pPr>
        <w:pStyle w:val="BookText"/>
      </w:pPr>
      <w:r>
        <w:rPr>
          <w:rFonts w:ascii="Amiri" w:hAnsi="Amiri" w:eastAsia="Amiri" w:cs="Amiri"/>
          <w:lang w:bidi="ar-SA"/>
          <w:color w:val="111111"/>
          <w:sz w:val="28"/>
          <w:szCs w:val="28"/>
          <w:rtl/>
        </w:rPr>
        <w:t xml:space="preserve">فِی الْحَدِیثِ : « الْإِدِّهَانُ غِبّاً »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بکسر الغین والباء المشددة یعنی فی یوم وفی یوم لا یکون ،ومثله « زُرْ غِبّاً تَزْدَدْ حُبّاً ».</w:t>
      </w:r>
    </w:p>
    <w:p>
      <w:pPr>
        <w:pStyle w:val="BookText"/>
      </w:pPr>
      <w:r>
        <w:rPr>
          <w:rFonts w:ascii="Amiri" w:hAnsi="Amiri" w:eastAsia="Amiri" w:cs="Amiri"/>
          <w:lang w:bidi="ar-SA"/>
          <w:color w:val="111111"/>
          <w:sz w:val="28"/>
          <w:szCs w:val="28"/>
          <w:rtl/>
        </w:rPr>
        <w:t xml:space="preserve">ومثله « أَغِبُّوا فِی زِیَارَةِ الْمَرِیضِ ».</w:t>
      </w:r>
    </w:p>
    <w:p>
      <w:pPr>
        <w:pStyle w:val="BookText"/>
      </w:pPr>
      <w:r>
        <w:rPr>
          <w:rFonts w:ascii="Amiri" w:hAnsi="Amiri" w:eastAsia="Amiri" w:cs="Amiri"/>
          <w:lang w:bidi="ar-SA"/>
          <w:color w:val="111111"/>
          <w:sz w:val="28"/>
          <w:szCs w:val="28"/>
          <w:rtl/>
        </w:rPr>
        <w:t xml:space="preserve">والْغِبُ فی زیارة القبور فی کل أسبوع. والْغِبُ بالکسر أیضا : عاقبة الشیء والْمَغَبَّةُ بالفتح مثله. ومنه الْحَدِیثُ الْقُدْسِیُ : « یَا مُوسَی مَا ضَرَّکَ مَا زُوِیَ عَنْکَ إِذَا حُمِدَتْ مَغَبَّتُهُ ».</w:t>
      </w:r>
    </w:p>
    <w:p>
      <w:pPr>
        <w:pStyle w:val="BookText"/>
      </w:pPr>
      <w:r>
        <w:rPr>
          <w:rFonts w:ascii="Amiri" w:hAnsi="Amiri" w:eastAsia="Amiri" w:cs="Amiri"/>
          <w:lang w:bidi="ar-SA"/>
          <w:color w:val="111111"/>
          <w:sz w:val="28"/>
          <w:szCs w:val="28"/>
          <w:rtl/>
        </w:rPr>
        <w:t xml:space="preserve">یعنی عاقبته. وغَبَ اللحم وأَغَبَ : إذا أنتن. وغَبَ الرجل : إذا جاء زائرا بعد أیام. وغَبَبْتُ عن القوم أَغُبَ من باب قتل غِبّاً بالکسر : إذا أتیتهم یوما بعد یوم ، ومنه « حمی الْغِبِ ». و « غَبَّتِ الماشیة » من باب ضرب غَبّاً وغُبُوباً : إذا شربت یوما وظمأت یوما والقدید الْغَابُ : اللحم المنتن الیابس</w:t>
      </w:r>
    </w:p>
    <w:p>
      <w:pPr>
        <w:pStyle w:val="Heading4"/>
      </w:pPr>
      <w:bookmarkStart w:id="502" w:name="_Toc187"/>
      <w:r>
        <w:t>(غرب)</w:t>
      </w:r>
      <w:bookmarkEnd w:id="502"/>
    </w:p>
    <w:p>
      <w:pPr>
        <w:pStyle w:val="BookText"/>
      </w:pPr>
      <w:r>
        <w:rPr>
          <w:rFonts w:ascii="Amiri" w:hAnsi="Amiri" w:eastAsia="Amiri" w:cs="Amiri"/>
          <w:lang w:bidi="ar-SA"/>
          <w:color w:val="111111"/>
          <w:sz w:val="28"/>
          <w:szCs w:val="28"/>
          <w:rtl/>
        </w:rPr>
        <w:t xml:space="preserve">قوله تعالی : ( أَعَجَزْتُ أَنْ أَکُونَ مِثْلَ هذَا الْغُرابِ ) [ 5 /31 ] قیل الحکمة فی أن الله تعالی بعث إلی قابیل لما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أخاه غُرَاباً ولم یبعث غیره من الطیر والوحش لأن القتل کان مُسْتَغْرباً جدا لم یکن معهودا قبل ذلک فناسب بعثته. قوله : ( وَغَرابِیبُ سُودٌ ) [35 / 27 ] قیل هو مقدم ومؤخر ومعناه سود غَرَابِیبُ ، یقال أسود غِرْبِیبٌ أی شدید السواد ، وقیل هی الجبال الطوال السود. قال الجوهری : تقول هذا أسود غِرْبِیبٌ أی شدید السواد ، وإذا قلت غَرَابِیبُ سود تجعل السود بدلا من غَرَابِیبَ ، لأن الأبدال لا تتقدم. قوله : ( وَما کُنْتَ بِجانِبِ الْغَرْبِیِ ) [ 28 / 44 ] الآیة. الجانب الْغَرْبِیُ المکان الواقع فی شرق الْغَرْبِ ، وهو المکان الذی وقع فیه میقات موسی علیه السّلام .</w:t>
      </w:r>
    </w:p>
    <w:p>
      <w:pPr>
        <w:pStyle w:val="BookText"/>
      </w:pPr>
      <w:r>
        <w:rPr>
          <w:rFonts w:ascii="Amiri" w:hAnsi="Amiri" w:eastAsia="Amiri" w:cs="Amiri"/>
          <w:lang w:bidi="ar-SA"/>
          <w:color w:val="111111"/>
          <w:sz w:val="28"/>
          <w:szCs w:val="28"/>
          <w:rtl/>
        </w:rPr>
        <w:t xml:space="preserve">وَفِی الْحَدِیثِ : « الزَّکَاةُ نِصْفُ الْعُشْرِ فِیمَا یُسْقَی بِالنَّوَاضِحِ وَالْغَرْبِ ».</w:t>
      </w:r>
    </w:p>
    <w:p>
      <w:pPr>
        <w:pStyle w:val="BookText"/>
      </w:pPr>
      <w:r>
        <w:rPr>
          <w:rFonts w:ascii="Amiri" w:hAnsi="Amiri" w:eastAsia="Amiri" w:cs="Amiri"/>
          <w:lang w:bidi="ar-SA"/>
          <w:color w:val="111111"/>
          <w:sz w:val="28"/>
          <w:szCs w:val="28"/>
          <w:rtl/>
        </w:rPr>
        <w:t xml:space="preserve">هو کفلس : الدلو العظیم الذی یتخذ من جلد ثور. و « الْغَرَبُ » کقصب : الماء السائل بین البئر والحوض یقطر من الدلاء. وغَرْبُ اللسان : حدته ، ومنه الْحَدِیثُ ، « امْلِکْ حَمِیَّةَ أَنْفِکَ « یُرِیدُ التَّکَبُّرَ » وَغَرْبَ لِسَانِکَ ».</w:t>
      </w:r>
    </w:p>
    <w:p>
      <w:pPr>
        <w:pStyle w:val="BookText"/>
      </w:pPr>
      <w:r>
        <w:rPr>
          <w:rFonts w:ascii="Amiri" w:hAnsi="Amiri" w:eastAsia="Amiri" w:cs="Amiri"/>
          <w:lang w:bidi="ar-SA"/>
          <w:color w:val="111111"/>
          <w:sz w:val="28"/>
          <w:szCs w:val="28"/>
          <w:rtl/>
        </w:rPr>
        <w:t xml:space="preserve">وفِیهِ « إِنَّ اللهَ لَیُحِبُ الِاغْتِرَابَ فِی طَلَبِ الرِّزْقِ ».</w:t>
      </w:r>
    </w:p>
    <w:p>
      <w:pPr>
        <w:pStyle w:val="BookText"/>
      </w:pPr>
      <w:r>
        <w:rPr>
          <w:rFonts w:ascii="Amiri" w:hAnsi="Amiri" w:eastAsia="Amiri" w:cs="Amiri"/>
          <w:lang w:bidi="ar-SA"/>
          <w:color w:val="111111"/>
          <w:sz w:val="28"/>
          <w:szCs w:val="28"/>
          <w:rtl/>
        </w:rPr>
        <w:t xml:space="preserve">أی الذهاب والسعی فیه ، یقال تَغَرَّبَ واغْتَرَبَ أی ذهب إلی بلاد الْغُرْبَةِ. و « الْغُرَبَاءُ « بالضم والمد جمع غَرِیبٍ ، والْغَرِیبُ خلاف القریب. والْغُرْبَةُ : الِاغْتِرَابُ. وغَرُبَ الشخص - بالضم غَرَابَةً : بعد عن وطنه ، فهو غَرِیبٌ فعیل بمعنی فاعل. والْغَارِبُ : ما بین السنام والعنق ، وهو الذی یلقی علیه خطام البعیر إذا أرسل لیرعی حیث شاء ، ثم استعیر للمرأة وجعل کنایة عن طلاقها ، ومنه « حبلکِ علی غَارِبِکِ » أی اذهبی حیث شئت لیس لک أحد یمنعک ، تشبیها بالبعیر الذی یوضع زمامه علی ظهره ویطلق ویسرح أین أراد فی المرعی. والبلاد الْمُغَرِّبَةُ : الخالیة عن المرعی یقال غَرَبَتِ الإبل أی بعدت عن المرعی. والْمُغَرِّبُ : طالب الکلاء.</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8" w:name="pg10451_82834"/>
    <w:bookmarkEnd w:id="88"/>
    <w:p>
      <w:pPr>
        <w:pStyle w:val="BookText"/>
      </w:pPr>
      <w:r>
        <w:rPr>
          <w:rFonts w:ascii="Amiri" w:hAnsi="Amiri" w:eastAsia="Amiri" w:cs="Amiri"/>
          <w:lang w:bidi="ar-SA"/>
          <w:color w:val="111111"/>
          <w:sz w:val="28"/>
          <w:szCs w:val="28"/>
          <w:rtl/>
        </w:rPr>
        <w:t xml:space="preserve">وأَغْرَبَ الرجل : جاء بشیء غَرِیبٍ والْغُرَابُ - بالضم - واحد الْغِرْبَانِ وجمع القلة أَغْرِبَةٌ. و « الْغُرَابُ الأعصم » قیل هو الأبیض البطن ، وقیل الأعصم الأبیض الجناحین ، وقیل الأبیض الرجلین وهو عزیز الوجود. وفی کلام العرب « أعز من الْغُرَابِ الأعصم ».</w:t>
      </w:r>
    </w:p>
    <w:p>
      <w:pPr>
        <w:pStyle w:val="BookText"/>
      </w:pPr>
      <w:r>
        <w:rPr>
          <w:rFonts w:ascii="Amiri" w:hAnsi="Amiri" w:eastAsia="Amiri" w:cs="Amiri"/>
          <w:lang w:bidi="ar-SA"/>
          <w:color w:val="111111"/>
          <w:sz w:val="28"/>
          <w:szCs w:val="28"/>
          <w:rtl/>
        </w:rPr>
        <w:t xml:space="preserve">وَفِی الْخَبَرِ » مَثَلُ الْمَرْأَةِ الصَّالِحَةِ فِی النِّسَاءِ کَمَثَلِ الْغُرَابِ الْأَعْصَمِ فِی مِائَةِ غُرَابٍ. قِیلَ : یَا رَسُولَ اللهِ صلی الله علیه و آله وَمَا الْغُرَابُ الْأَعْصَمُ؟ قَالَ : الَّذِی أَحَدُ رِجْلَیْهِ بَیْضَاءُ ».</w:t>
      </w:r>
    </w:p>
    <w:p>
      <w:pPr>
        <w:pStyle w:val="BookText"/>
      </w:pPr>
      <w:r>
        <w:rPr>
          <w:rFonts w:ascii="IRNazanin" w:hAnsi="IRNazanin" w:eastAsia="IRNazanin" w:cs="IRNazanin"/>
          <w:lang w:bidi="fa-IR"/>
          <w:color w:val="111111"/>
          <w:sz w:val="28"/>
          <w:szCs w:val="28"/>
          <w:rtl/>
        </w:rPr>
        <w:t xml:space="preserve">وغُرَابُ البین نوعان : أحدهما غُرَابٌ صغیر معروف باللون والضعف ، وأما الآخر فإنه ینزل الدور ویقع فی موضع إقامة الناس إذا ارتحلوا ، وإنما قیل لکل غُرَابٍ غُرَابُ البین لأنها تسقط فی منازلهم إذا ساروا عنها وبانوا ، فلما کان هذا الْغُرَابُ لا یوجد إلا عند مباینتهم عن منازلهم اشتقوا له هذا الاسم من البینونة. وعن المقدسی فی کشف الأسرار فی صفة غُرَابِ البین : هو غُرَابٌ أسود ینوح نوح الحزین المصاب وینعق بین الخلان والأحباب ، إن رأی شملا مجتمعا أخبر بشتاته وإن شاهد ربعا عامرا بشر بخرابه ودرس عرصاته ، یعرف النازل والساکن بخراب الدور والمساکن ، ویحذر الآکل غصة المأکل ، ویبشر الراحل بقرب المراحل ، ینعق بصوت فیه تحزین کما یصوت المعلن بالتأذین. والْغَرْبُ والْمَغْرِبُ بمعنی. وصلاة الْمَغْرِبِ : معروفة. وغَرَبَتِ الشمس غُرُوباً : بعدت وتوارت فی مغیبها. ومُغَیْرُبَانُ الشمس : وقت مغیبها ، مصغر علی غیر مکبره.</w:t>
      </w:r>
    </w:p>
    <w:p>
      <w:pPr>
        <w:pStyle w:val="Heading4"/>
      </w:pPr>
      <w:bookmarkStart w:id="503" w:name="_Toc188"/>
      <w:r>
        <w:t>(غصب)</w:t>
      </w:r>
      <w:bookmarkEnd w:id="503"/>
    </w:p>
    <w:p>
      <w:pPr>
        <w:pStyle w:val="BookText"/>
      </w:pPr>
      <w:r>
        <w:rPr>
          <w:rFonts w:ascii="Amiri" w:hAnsi="Amiri" w:eastAsia="Amiri" w:cs="Amiri"/>
          <w:lang w:bidi="ar-SA"/>
          <w:color w:val="111111"/>
          <w:sz w:val="28"/>
          <w:szCs w:val="28"/>
          <w:rtl/>
        </w:rPr>
        <w:t xml:space="preserve">تکرر ذکر الْغَصْبُ فی الحدیث ، وهو الاستقلال بإثبات الید علی مال الغیر ظلما وعدوانا ، یقال غَصَبَهُ من باب ضرب فهو غَاصِبٌ ، والجمع غُصَّابٌ ککافر وکفار ، وغَصَبَهُ منه وغَصَبَهُ علیه بمعنی ، والشیء غَصْبٌ ومَغْصُوبٌ.</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9" w:name="pg10451_82835"/>
    <w:bookmarkEnd w:id="89"/>
    <w:p>
      <w:pPr>
        <w:pStyle w:val="Heading4"/>
      </w:pPr>
      <w:bookmarkStart w:id="504" w:name="_Toc189"/>
      <w:r>
        <w:t>(غضب)</w:t>
      </w:r>
      <w:bookmarkEnd w:id="504"/>
    </w:p>
    <w:p>
      <w:pPr>
        <w:pStyle w:val="BookText"/>
      </w:pPr>
      <w:r>
        <w:rPr>
          <w:rFonts w:ascii="Amiri" w:hAnsi="Amiri" w:eastAsia="Amiri" w:cs="Amiri"/>
          <w:lang w:bidi="ar-SA"/>
          <w:color w:val="111111"/>
          <w:sz w:val="28"/>
          <w:szCs w:val="28"/>
          <w:rtl/>
        </w:rPr>
        <w:t xml:space="preserve">قوله تعالی : ( غَیْرِ الْمَغْضُوبِ عَلَیْهِمْ وَلَا الضَّالِّینَ ) [ 1 / 7 ] قیل ( الْمَغْضُوبِ عَلَیْهِمْ ) الیهود ( وَلَا الضَّالِّینَ ) النصاری. قوله : ( وَمَنْ یَحْلِلْ عَلَیْهِ غَضَبِی فَقَدْ هَوی ) [ 20 / 81 ] غَضَبُ الله تعالی عقابه وإرادة الانتقام من العصاة ، فإنه یفعل بالکفار ما یفعل الملک إذا غَضِبَ علی من تحت یده.</w:t>
      </w:r>
    </w:p>
    <w:p>
      <w:pPr>
        <w:pStyle w:val="BookText"/>
      </w:pPr>
      <w:r>
        <w:rPr>
          <w:rFonts w:ascii="Amiri" w:hAnsi="Amiri" w:eastAsia="Amiri" w:cs="Amiri"/>
          <w:lang w:bidi="ar-SA"/>
          <w:color w:val="111111"/>
          <w:sz w:val="28"/>
          <w:szCs w:val="28"/>
          <w:rtl/>
        </w:rPr>
        <w:t xml:space="preserve">وَفِی رِوَایَةِ عَمْرِو بْنِ عُبَیْدٍ مَعَ أَبِی جَعْفَرٍ علیه السّلام وَقَدْ قَالَ لَهُ : قَوْلُهُ تَعَالَی ( وَمَنْ یَحْلِلْ عَلَیْهِ غَضَبِی فَقَدْ هَوی ) مَا ذَلِکَ الْغَضَبُ؟ فَقَالَ : هُوَ الْعِقَابُ یَا عَمْرُو ، إِنَّهُ مَنْ زَعَمَ أَنَّ اللهَ قَدْ زَالَ مِنْ شَیْءٍ إِلَی شَیْءٍ فَقَدْ وَصَفَهُ صِفَةَ الْمَخْلُوقِینَ.</w:t>
      </w:r>
    </w:p>
    <w:p>
      <w:pPr>
        <w:pStyle w:val="BookText"/>
      </w:pPr>
      <w:r>
        <w:rPr>
          <w:rFonts w:ascii="Amiri" w:hAnsi="Amiri" w:eastAsia="Amiri" w:cs="Amiri"/>
          <w:lang w:bidi="ar-SA"/>
          <w:color w:val="111111"/>
          <w:sz w:val="28"/>
          <w:szCs w:val="28"/>
          <w:rtl/>
        </w:rPr>
        <w:t xml:space="preserve">قوله : ( مَنْ لَعَنَهُ اللهُ وَغَضِبَ عَلَیْهِ ) [ 5 / 60 ] قیل الْغَضَبُ أشد من اللعنة فخص بالیهود لأنهم أشد عداوة لأهل الحق. قوله : ( إِذْ ذَهَبَ مُغاضِباً ) [ 21 / 87 ] أی مُغَاضِباً لقومه ، لأنه دعاهم مدة إلی الإیمان فلم یؤمنوا.</w:t>
      </w:r>
    </w:p>
    <w:p>
      <w:pPr>
        <w:pStyle w:val="BookText"/>
      </w:pPr>
      <w:r>
        <w:rPr>
          <w:rFonts w:ascii="Amiri" w:hAnsi="Amiri" w:eastAsia="Amiri" w:cs="Amiri"/>
          <w:lang w:bidi="ar-SA"/>
          <w:color w:val="111111"/>
          <w:sz w:val="28"/>
          <w:szCs w:val="28"/>
          <w:rtl/>
        </w:rPr>
        <w:t xml:space="preserve">وَفِی الْحَدِیثِ الْقُدْسِیِ : « سَبَقَتْ رَحْمَتِی غَضَبِی ».</w:t>
      </w:r>
    </w:p>
    <w:p>
      <w:pPr>
        <w:pStyle w:val="BookText"/>
      </w:pPr>
      <w:r>
        <w:rPr>
          <w:rFonts w:ascii="IRNazanin" w:hAnsi="IRNazanin" w:eastAsia="IRNazanin" w:cs="IRNazanin"/>
          <w:lang w:bidi="fa-IR"/>
          <w:color w:val="111111"/>
          <w:sz w:val="28"/>
          <w:szCs w:val="28"/>
          <w:rtl/>
        </w:rPr>
        <w:t xml:space="preserve">الْغَضَبُ قسمان : غضب الله وهو سخطه علی من عصاه ومعاقبته له ، وغضب المخلوقین فمنه محمود وهو ما کان فی جانب الدین والحق والمذموم ما کان فی خلافه ، والسبق هنا باعتبار التعلق ، أی تعلق الرحمة سابق علی تعلق الْغَضَبُ ، لأن الرحمة غیر متوقفة علی عمل سابق ، بخلاف الْغَضَبُ فإنه یتوقف علی سابقة عمل ، والْغَضَبُ والرحمة لیسا من صفات الذات بل فعلان له تعالی ، وجاز تقدیم بعض الأفعال علی بعض.</w:t>
      </w:r>
    </w:p>
    <w:p>
      <w:pPr>
        <w:pStyle w:val="BookText"/>
      </w:pPr>
      <w:r>
        <w:rPr>
          <w:rFonts w:ascii="Amiri" w:hAnsi="Amiri" w:eastAsia="Amiri" w:cs="Amiri"/>
          <w:lang w:bidi="ar-SA"/>
          <w:color w:val="111111"/>
          <w:sz w:val="28"/>
          <w:szCs w:val="28"/>
          <w:rtl/>
        </w:rPr>
        <w:t xml:space="preserve">وَفِی حَدِیثِ الْبَاقِرِ علیه السّلام : « إِنَّ اللهَ خَلَقَ الْجَنَّةَ قَبْلَ أَنْ یَخْلُقَ النَّارَ ... إِلَی أَنْ قَالَ : وَخَلَقَ الرَّحْمَةَ قَبْلَ أَنْ یَخْلُقَ الْغَضَبَ ».</w:t>
      </w:r>
    </w:p>
    <w:p>
      <w:pPr>
        <w:pStyle w:val="BookText"/>
      </w:pPr>
      <w:r>
        <w:rPr>
          <w:rFonts w:ascii="IRNazanin" w:hAnsi="IRNazanin" w:eastAsia="IRNazanin" w:cs="IRNazanin"/>
          <w:lang w:bidi="fa-IR"/>
          <w:color w:val="111111"/>
          <w:sz w:val="28"/>
          <w:szCs w:val="28"/>
          <w:rtl/>
        </w:rPr>
        <w:t xml:space="preserve">والْغَضَبُ من غیر الله تعالی هو عبارة عن غلیان دم القلب لإرادة الانتقام ، وهو من الأخلاق المذمومة.</w:t>
      </w:r>
    </w:p>
    <w:p>
      <w:pPr>
        <w:pStyle w:val="BookText"/>
      </w:pPr>
      <w:r>
        <w:rPr>
          <w:rFonts w:ascii="Amiri" w:hAnsi="Amiri" w:eastAsia="Amiri" w:cs="Amiri"/>
          <w:lang w:bidi="ar-SA"/>
          <w:color w:val="111111"/>
          <w:sz w:val="28"/>
          <w:szCs w:val="28"/>
          <w:rtl/>
        </w:rPr>
        <w:t xml:space="preserve">وَفِی الْخَبَرِ « الْغَضَبُ شُعْلَةً مِنْ نَارٍ تُلْقِی صَاحِبَهَا فِی النَّارِ ».</w:t>
      </w:r>
    </w:p>
    <w:p>
      <w:pPr>
        <w:pStyle w:val="BookText"/>
      </w:pPr>
      <w:r>
        <w:rPr>
          <w:rFonts w:ascii="Amiri" w:hAnsi="Amiri" w:eastAsia="Amiri" w:cs="Amiri"/>
          <w:lang w:bidi="ar-SA"/>
          <w:color w:val="111111"/>
          <w:sz w:val="28"/>
          <w:szCs w:val="28"/>
          <w:rtl/>
        </w:rPr>
        <w:t xml:space="preserve">وذلک لأنه یحمل صاحبه علی الدخول فی الآثام. وغَضِبَ علیه غَضَباً فهو غَضْبَانٌ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0" w:name="pg10451_82836"/>
    <w:bookmarkEnd w:id="90"/>
    <w:p>
      <w:pPr>
        <w:pStyle w:val="BookText"/>
      </w:pPr>
      <w:r>
        <w:rPr>
          <w:rFonts w:ascii="Amiri" w:hAnsi="Amiri" w:eastAsia="Amiri" w:cs="Amiri"/>
          <w:lang w:bidi="ar-SA"/>
          <w:color w:val="111111"/>
          <w:sz w:val="28"/>
          <w:szCs w:val="28"/>
          <w:rtl/>
        </w:rPr>
        <w:t xml:space="preserve">وامرأة غَضْبَی ، وفی لغة غَضْبَانَةٌ ، وقوم غَضْبَی وغُضَابَی مثل سکری وسکاری ، وغُضَابٌ کعطاش.</w:t>
      </w:r>
    </w:p>
    <w:p>
      <w:pPr>
        <w:pStyle w:val="Heading4"/>
      </w:pPr>
      <w:bookmarkStart w:id="505" w:name="_Toc190"/>
      <w:r>
        <w:t>(غلب)</w:t>
      </w:r>
      <w:bookmarkEnd w:id="505"/>
    </w:p>
    <w:p>
      <w:pPr>
        <w:pStyle w:val="BookText"/>
      </w:pPr>
      <w:r>
        <w:rPr>
          <w:rFonts w:ascii="Amiri" w:hAnsi="Amiri" w:eastAsia="Amiri" w:cs="Amiri"/>
          <w:lang w:bidi="ar-SA"/>
          <w:color w:val="111111"/>
          <w:sz w:val="28"/>
          <w:szCs w:val="28"/>
          <w:rtl/>
        </w:rPr>
        <w:t xml:space="preserve">قوله تعالی : ( حَدائِقَ غُلْباً ) [ 80 /30 ] یعنی ملتفة الشجر ، أو غلاظ أعناق النخل. والْغُلْبُ : الغلاظ ، یقال شجرة غُلْباً أی غلیظة ، والحدیقة : البستان المحفوظ ، وجمعه « الحدائق ».</w:t>
      </w:r>
    </w:p>
    <w:p>
      <w:pPr>
        <w:pStyle w:val="BookText"/>
      </w:pPr>
      <w:r>
        <w:rPr>
          <w:rFonts w:ascii="Amiri" w:hAnsi="Amiri" w:eastAsia="Amiri" w:cs="Amiri"/>
          <w:lang w:bidi="ar-SA"/>
          <w:color w:val="111111"/>
          <w:sz w:val="28"/>
          <w:szCs w:val="28"/>
          <w:rtl/>
        </w:rPr>
        <w:t xml:space="preserve">قَوْلُهُ : ( غُلِبَتِ الرُّومُ ) [30 / 2 ] أَیْ حِینَ احْتَرَبَتْ مَعَ الْفُرْسِ بَیْنَ أَذْرُعَاتٍ وَبُصْرَی ، فَبَلَغَ الْخَبَرُ مَکَّةَ فَشَقَّ عَلَی رَسُولِ اللهِ وَالْمُسْلِمِینَ لِأَنَّ فَارِساً مَجُوسٌ وَالرُّومُ أَهْلُ کِتَابٍ ، وَفَرِحَ الْمُشْرِکُونَ وَقَالُوا أَنْتُمْ وَالنَّصَارَی أَهْلُ کِتَابٍ وَنَحْنُ وَفَارِسُ لَا کِتَابَ لَنَا وَقَدْ ظَهَرَ إِخْوَانُنَا عَلَی إِخْوَانِکُمْ وَلَنَظْهَرَنَّ نَحْنُ عَلَیْکُمْ ، فَنَزَلَتْ ( وَهُمْ مِنْ بَعْدِ غَلَبِهِمْ سَیَغْلِبُونَ ).</w:t>
      </w:r>
    </w:p>
    <w:p>
      <w:pPr>
        <w:pStyle w:val="BookText"/>
      </w:pPr>
      <w:r>
        <w:rPr>
          <w:rFonts w:ascii="Amiri" w:hAnsi="Amiri" w:eastAsia="Amiri" w:cs="Amiri"/>
          <w:lang w:bidi="ar-SA"/>
          <w:color w:val="111111"/>
          <w:sz w:val="28"/>
          <w:szCs w:val="28"/>
          <w:rtl/>
        </w:rPr>
        <w:t xml:space="preserve">وَفِی الدُّعَاءِ : « وَأَعُوذُ بِکَ مِنْ غَلَبَةِ الرِّجَالِ ».</w:t>
      </w:r>
    </w:p>
    <w:p>
      <w:pPr>
        <w:pStyle w:val="BookText"/>
      </w:pPr>
      <w:r>
        <w:rPr>
          <w:rFonts w:ascii="Amiri" w:hAnsi="Amiri" w:eastAsia="Amiri" w:cs="Amiri"/>
          <w:lang w:bidi="ar-SA"/>
          <w:color w:val="111111"/>
          <w:sz w:val="28"/>
          <w:szCs w:val="28"/>
          <w:rtl/>
        </w:rPr>
        <w:t xml:space="preserve">والمراد بها تسلطهم واستیلاؤهم هرجا ومرجا ، وذلک کَغَلَبَةِ العوام ، ویقال غَلَبَهُ غَلْباً من باب ضرب وغَلَباً بالتحریک أیضا ، والاسم الْغَلَبُ بفتحتین. قال الجوهری : وهو من مصادر المضموم العین مثل الطلب. و « الْغَلَّابُ » من أسمائه تعالی ، أی القهار یحکم بمر القضاء کمن یحکم لنفسه لا یقصر. وتَغَلَّبَ علی کذا : استولی علیه قهرا ، ومنه الْحَدِیثُ « کُلَّمَا غَلَبَ اللهُ فَهُوَ أَوْلَی بِالْعُذْرِ ».</w:t>
      </w:r>
    </w:p>
    <w:p>
      <w:pPr>
        <w:pStyle w:val="BookText"/>
      </w:pPr>
      <w:r>
        <w:rPr>
          <w:rFonts w:ascii="Amiri" w:hAnsi="Amiri" w:eastAsia="Amiri" w:cs="Amiri"/>
          <w:lang w:bidi="ar-SA"/>
          <w:color w:val="111111"/>
          <w:sz w:val="28"/>
          <w:szCs w:val="28"/>
          <w:rtl/>
        </w:rPr>
        <w:t xml:space="preserve">و « تَغْلِبُ » بکسر اللام : أبو قبیلة ، والنسبة إلیه تَغْلَبِیٌ بفتح اللام استیحاشا لتوالی الکسرتین مع یاء النسبة.</w:t>
      </w:r>
    </w:p>
    <w:p>
      <w:pPr>
        <w:pStyle w:val="BookText"/>
      </w:pPr>
      <w:r>
        <w:rPr>
          <w:rFonts w:ascii="Amiri" w:hAnsi="Amiri" w:eastAsia="Amiri" w:cs="Amiri"/>
          <w:lang w:bidi="ar-SA"/>
          <w:color w:val="111111"/>
          <w:sz w:val="28"/>
          <w:szCs w:val="28"/>
          <w:rtl/>
        </w:rPr>
        <w:t xml:space="preserve">وَبَنُو تَغْلِبَ : قَوْمٌ مِنْ مُشْرِکِی الْعَرَبِ طَالَبَهُمْ عُمَرُ بِالْجِزْیَةِ فَأَبَوْا فَصُولِحُوا عَلَی أَنْ یُعْطُوا الصَّدَقَةَ مُضَاعَفَةً فَرَضُوا ، وَالْمُصَالِحُ قِیلَ کُرْدُوسٌ التَّغْلَبِیُّ وَقِیلَ ابْنُهُ دَاوُدُ.</w:t>
      </w:r>
    </w:p>
    <w:p>
      <w:pPr>
        <w:pStyle w:val="Heading4"/>
      </w:pPr>
      <w:bookmarkStart w:id="506" w:name="_Toc191"/>
      <w:r>
        <w:t>(غیب)</w:t>
      </w:r>
      <w:bookmarkEnd w:id="506"/>
    </w:p>
    <w:p>
      <w:pPr>
        <w:pStyle w:val="BookText"/>
      </w:pPr>
      <w:r>
        <w:rPr>
          <w:rFonts w:ascii="Amiri" w:hAnsi="Amiri" w:eastAsia="Amiri" w:cs="Amiri"/>
          <w:lang w:bidi="ar-SA"/>
          <w:color w:val="111111"/>
          <w:sz w:val="28"/>
          <w:szCs w:val="28"/>
          <w:rtl/>
        </w:rPr>
        <w:t xml:space="preserve">قوله تعالی : ( وَأَلْقُوهُ فِی غَیابَتِ الْجُبِ ) [ 12 / 10 ] بفتح الغین أی فی قعره ، سمی به لِغَیْبُوبَتِهِ عن أعین الناظرین وکل شیء غَیَّبَ عنک شیئا فهو غَیَابَةٌ. قوله : ( حافِظاتٌ لِلْغَیْبِ ) [ 4 /34 ]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لِغَیْبِ أزواجهن ، أی حافظات لما یکون بینهن وبین أزواجهن فی الخلوات من الأسرار ( بِما حَفِظَ اللهُ ) أی بما حفظهن الله حین أوصی لهن الأزواج وأوجب لهن علیهم المهر والنفقة ، فالباء للمقابلة والجزاء. قوله : ( یُؤْمِنُونَ بِالْغَیْبِ ) [ 2 /3 ] یعنی یؤمنون بالله تعالی لأنه لا یری ، وقیل إنه بما غَابَ من أمر الآخرة وإن کان محصلا فی القلوب. قوله : ( وَلِلَّهِ غَیْبُ السَّماواتِ وَالْأَرْضِ ) [ 11 / 123 ] أی علم غَیْبِهَا قوله : ( عالِمُ الْغَیْبِ فَلا یُظْهِرُ عَلی غَیْبِهِ أَحَداً إِلَّا مَنِ ارْتَضی مِنْ رَسُولٍ ) [ 72 / 26 ]</w:t>
      </w:r>
    </w:p>
    <w:p>
      <w:pPr>
        <w:pStyle w:val="BookText"/>
      </w:pPr>
      <w:r>
        <w:rPr>
          <w:rFonts w:ascii="Amiri" w:hAnsi="Amiri" w:eastAsia="Amiri" w:cs="Amiri"/>
          <w:lang w:bidi="ar-SA"/>
          <w:color w:val="111111"/>
          <w:sz w:val="28"/>
          <w:szCs w:val="28"/>
          <w:rtl/>
        </w:rPr>
        <w:t xml:space="preserve">عَنِ الْبَاقِرِ علیه السّلام قَالَ : « إِنَّ اللهَ تَعَالَی عَالِمٌ بِمَا غَابَ عَنْ خَلْقِهِ فِیمَا یَقْدِرُ مِنْ شَیْءٍ وَیَقْضِیهِ فِی عِلْمِهِ قَبْلَ أَنْ یَخْلُقَهُ ، وَقَبْلَ أَنْ یُفْضِیَهُ إِلَی الْمَلَائِکَةِ فَذَلِکَ عِلْمٌ مَوْقُوفٌ عِنْدَهُ إِلَیْهِ فِیهِ الْمَشِیَّةُ ، فَیَقْضِیهِ إِذَا أَرَادَ وَیَبْدُو لَهُ فِیهِ فَلَا یُمْضِیهِ ، وَأَمَّا الْعِلْمُ الَّذِی یُقَدِّرُهُ اللهُ تَعَالَی وَیُمْضِیهِ وَیَقْضِیهِ فَهُوَ الْعِلْمُ الَّذِی انْتَهَی إِلَی رَسُولِ اللهِ صلی الله علیه و آله ثُمَّ إِلَیْنَا »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مُوسَی بْنِ جَعْفَرٍ علیهما السّلام : خَمْسَةُ أَشْیَاءَ لَا یَعْلَمُهَا إِلَّا اللهُ : ( عِلْمُ السَّاعَةِ ، وَیُنَزِّلُ الْغَیْثَ ، وَیَعْلَمُ ما فِی الْأَرْحامِ ، وَما تَدْرِی نَفْسٌ ما ذا تَکْسِبُ غَداً ، وَما تَدْرِی نَفْسٌ بِأَیِّ أَرْضٍ تَمُوتُ ).</w:t>
      </w:r>
    </w:p>
    <w:p>
      <w:pPr>
        <w:pStyle w:val="BookText"/>
      </w:pPr>
      <w:r>
        <w:rPr>
          <w:rFonts w:ascii="Amiri" w:hAnsi="Amiri" w:eastAsia="Amiri" w:cs="Amiri"/>
          <w:lang w:bidi="ar-SA"/>
          <w:color w:val="111111"/>
          <w:sz w:val="28"/>
          <w:szCs w:val="28"/>
          <w:rtl/>
        </w:rPr>
        <w:t xml:space="preserve">قوله : ( عالِمُ الْغَیْبِ وَالشَّهادَةِ ) [ 6 / 73 ] أی المعدوم والموجود ، وقیل ما غَابَ عن الخلق وما شاهدوه والسر والعلانیة.</w:t>
      </w:r>
    </w:p>
    <w:p>
      <w:pPr>
        <w:pStyle w:val="BookText"/>
      </w:pPr>
      <w:r>
        <w:rPr>
          <w:rFonts w:ascii="Amiri" w:hAnsi="Amiri" w:eastAsia="Amiri" w:cs="Amiri"/>
          <w:lang w:bidi="ar-SA"/>
          <w:color w:val="111111"/>
          <w:sz w:val="28"/>
          <w:szCs w:val="28"/>
          <w:rtl/>
        </w:rPr>
        <w:t xml:space="preserve">وَعَنِ الْبَاقِرِ علیه السّلام : « مَا لَمْ یَکُنْ ثُمَّ کَانَ ».</w:t>
      </w:r>
    </w:p>
    <w:p>
      <w:pPr>
        <w:pStyle w:val="BookText"/>
      </w:pPr>
      <w:r>
        <w:rPr>
          <w:rFonts w:ascii="Amiri" w:hAnsi="Amiri" w:eastAsia="Amiri" w:cs="Amiri"/>
          <w:lang w:bidi="ar-SA"/>
          <w:color w:val="111111"/>
          <w:sz w:val="28"/>
          <w:szCs w:val="28"/>
          <w:rtl/>
        </w:rPr>
        <w:t xml:space="preserve">قوله : ( وَما مِنْ غائِبَةٍ ) [ 27 / 75 ] أی ما من شیء شدید الْغَیْبُوبَةِ والخفاء ( فِی السَّماءِ وَالْأَرْضِ إِلَّا فِی کِتابٍ مُبِینٍ ) قوله : ( عَلَّامُ الْغُیُوبِ ) [ 5 / 109 ] هو جمع غَیْبٍ ، وهو ما غَابَ عنک. قوله : ( وَلا یَغْتَبْ بَعْضُکُمْ بَعْضاً ) [ 49 / 12 ] یقال اغْتَابَهُ اغْتِیَاباً : إذا وقع فیه ، والاسم : « الْغِیبَةُ » بالکسر ، وهو أن یتکلم خلف إنسان مستور بما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یغمه لو سمعه ، فإن کان صدقا سمی غِیبَةً وإن کان کذبا سمی بهتانا ، وتصدیق ذلک</w:t>
      </w:r>
    </w:p>
    <w:p>
      <w:pPr>
        <w:pStyle w:val="BookText"/>
      </w:pPr>
      <w:r>
        <w:rPr>
          <w:rFonts w:ascii="Amiri" w:hAnsi="Amiri" w:eastAsia="Amiri" w:cs="Amiri"/>
          <w:lang w:bidi="ar-SA"/>
          <w:color w:val="111111"/>
          <w:sz w:val="28"/>
          <w:szCs w:val="28"/>
          <w:rtl/>
        </w:rPr>
        <w:t xml:space="preserve">مَا رُوِیَ عَنْهُ صلی الله علیه و آله أَنَّهُ قَالَ لِأَصْحَابِهِ : هَلْ تَدْرُونَ مَا الْغِیبَةُ؟ فَقَالُوا : اللهُ وَرَسُولُهُ أَعْلَمُ. قَالَ : ذِکْرُکَ أَخَاکَ بِمَا یَکْرَهُ. قَالَ : أَرَأَیْتَ إِنْ کَانَ فِی أَخِی مَا أَقُولُ؟ قَالَ : إِنْ کَانَ مَا تَقُولُ فَقَدِ اغْتَبْتَهُ وَإِنْ لَمْ یَکُنْ فَقَدْ بَهَتَّهُ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هذا فاعلم أنه لا ریب فی اختصاص تحریم الْغِیبَةِ بمن یعتقد الحق ، فإن أدلة الحکم غیر متناولة لأهل الضلال کتابا ولا سنة ، بل فی بعض الأخبار تصریح بسبهم والوقیعة فیهم ، کما</w:t>
      </w:r>
    </w:p>
    <w:p>
      <w:pPr>
        <w:pStyle w:val="BookText"/>
      </w:pPr>
      <w:r>
        <w:rPr>
          <w:rFonts w:ascii="Amiri" w:hAnsi="Amiri" w:eastAsia="Amiri" w:cs="Amiri"/>
          <w:lang w:bidi="ar-SA"/>
          <w:color w:val="111111"/>
          <w:sz w:val="28"/>
          <w:szCs w:val="28"/>
          <w:rtl/>
        </w:rPr>
        <w:t xml:space="preserve">رُوِیَ فِی الصَّحِیحِ عَنْ دَاوُدَ بْنِ سِرْحَانَ عَنْ أَبِی عَبْدِ اللهِ علیه السّلام قَالَ : قَالَ رَسُولُ اللهِ صلی الله علیه و آله : « إِذَا رَأَیْتُمْ أَهْلَ الرَّیْبِ وَالْبِدَعِ مِنْ بَعْدِی فَأَظْهِرُوا الْبَرَاءَةَ مِنْهُمْ وَأَکْثِرُوا مِنْ سَبِّهِمْ وَالْقَوْلَ فِیهِمْ وَالْوَقِیعَةَ ، وَبَاهِتُوهُمْ کَیْلَا یَطْمَعُوا فِی الْفَسَادِ فِی الْإِسْلَامِ وَیَحْذَرَهُمُ النَّاسُ وَلَا یَتَعَلَّمُونَ مِنْ بِدَعِهِمْ ، یَکْتُبِ اللهُ لَکُمُ الْحَسَنَاتِ وَیَرْفَعْ لَکُمْ بِهِ الدَّرَجَاتِ فِی الْآخِرَةِ »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ظاهر جملة من الأخبار اختصاص التحریم بمن یعتقد الحق ویتصف بصفات مخصوصة ، کالستر والعفاف وکف البطن والفرج والید واللسان واجتناب الکبائر ونحو ذلک من الصفات المخصوصة المذکورة فی محالها ، التی إذا حصلت فی المکلف حرم علی المسلمین ما وراء ذلک من عثراته وعیوبه ، ویجب علیهم تزکیته وإظهار عدالته فی الناس ، فأما من لم یتصف بذلک فلم یقم دلیل علی تحریم غیبته ، ویؤید ما ذکرناه ما</w:t>
      </w:r>
    </w:p>
    <w:p>
      <w:pPr>
        <w:pStyle w:val="BookText"/>
      </w:pPr>
      <w:r>
        <w:rPr>
          <w:rFonts w:ascii="Amiri" w:hAnsi="Amiri" w:eastAsia="Amiri" w:cs="Amiri"/>
          <w:lang w:bidi="ar-SA"/>
          <w:color w:val="111111"/>
          <w:sz w:val="28"/>
          <w:szCs w:val="28"/>
          <w:rtl/>
        </w:rPr>
        <w:t xml:space="preserve">رُوِیَ فِی الْکَافِی عَنْ أَبِی عَبْدِ اللهِ علیه السّلام قَالَ : مَنْ عَامَلَ النَّاسَ فَلَمْ یَظْلِمْهُمْ وَحَدَّثَهُمْ فَلَمْ یَکْذِبْهُمْ وَوَعَدَهُمْ فَلَمْ یُخْلِفْهُمْ کَانَ مِمَّنْ حَرُمَتْ غِیبَتُهُ وَکَمَلَتْ مُرُؤَتُهُ وَظَهَرَتْ عَدَالَتُهُ وَوَجَبَتْ أُخُوَّتُهُ.</w:t>
      </w:r>
    </w:p>
    <w:p>
      <w:pPr>
        <w:pStyle w:val="BookText"/>
      </w:pPr>
      <w:r>
        <w:rPr>
          <w:rFonts w:ascii="IRNazanin" w:hAnsi="IRNazanin" w:eastAsia="IRNazanin" w:cs="IRNazanin"/>
          <w:lang w:bidi="fa-IR"/>
          <w:color w:val="111111"/>
          <w:sz w:val="28"/>
          <w:szCs w:val="28"/>
          <w:rtl/>
        </w:rPr>
        <w:t xml:space="preserve">وبما ذکرناه یظهر أن المنع من غِیبَةِ الفاسق المصر - کما یمیل إلیه کلام بعض من تأخر - لیس بالوجه ، لأن دلالة الأدلة علی اختصاص الحکم بغیره أظهر من أن یبین. وما ورد من تحریم الْغِیبَةِ علی العموم کلها من طرق أهل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 لمن تدبر ذلک. وحیث تحرم الْغِیبَةُ یدخل فیها أمور ذکر بعضها بعض علمائنا : کنقصان یتعلق فی البدن کالعمش والعور ، وفی النسب کفاسق الأب وخسیس النسب ، وفی الخلق کأن یقول سییء الخلق بخیل ، وبالفعل المتعلق بالدین کسارق کذاب وبالدنیا کقلیل الأدب متهاون بالناس ، وبالثوب کقولک واسع الکم طویل الذیل ... إلی أن قال : إن ذلک لا یکون مقصورا علی التلفظ به بل التعریض به والإشارة کذلک ، وکذا الإیماء والغمز وکلما یفهم منه المقصود داخل فی الْغِیبَةِ مساو للتصریح فی المعنی. قال : ومن ذلک ما</w:t>
      </w:r>
    </w:p>
    <w:p>
      <w:pPr>
        <w:pStyle w:val="BookText"/>
      </w:pPr>
      <w:r>
        <w:rPr>
          <w:rFonts w:ascii="Amiri" w:hAnsi="Amiri" w:eastAsia="Amiri" w:cs="Amiri"/>
          <w:lang w:bidi="ar-SA"/>
          <w:color w:val="111111"/>
          <w:sz w:val="28"/>
          <w:szCs w:val="28"/>
          <w:rtl/>
        </w:rPr>
        <w:t xml:space="preserve">رُوِیَ عَنْ عَائِشَةَ أَنَّهَا قَالَتْ : دَخَلَتْ عَلَیْنَا امْرَأَةٌ فَلَمَّا وَلَّتْ أَوْمَأْتُ بِیَدِی ، أَیْ قَصِیرَةٌ. فَقَالَ صلی الله علیه و آله : اغْتَبْتِیهَا.</w:t>
      </w:r>
    </w:p>
    <w:p>
      <w:pPr>
        <w:pStyle w:val="BookText"/>
      </w:pPr>
      <w:r>
        <w:rPr>
          <w:rFonts w:ascii="IRNazanin" w:hAnsi="IRNazanin" w:eastAsia="IRNazanin" w:cs="IRNazanin"/>
          <w:lang w:bidi="fa-IR"/>
          <w:color w:val="111111"/>
          <w:sz w:val="28"/>
          <w:szCs w:val="28"/>
          <w:rtl/>
        </w:rPr>
        <w:t xml:space="preserve">ولا بأس بملاحظة ما ذکر ولو من باب الأولویة. ونقل الاتفاق علی جواز الْغِیبَةِ فی مواضع : کالشهادة ، والنهی عن المنکر ، وشهادة ونصح المستشیر ، وجرح الشاهد والراوی ، وتفضیل بعض العلماء والصناع علی بعض ، وغِیبَةِ المتظاهر بالفسق الغیر المستنکف ، وذکر المشتهر بوصف متمیز له کالأعرج والأعور لا علی سبیل الاحتقار والذم ، وذکره عند من یعرفه بذلک بشرط عدم سماع غیره ، والتنبیه علی الخطإ فی المسائل العلمیة بقصد أن لا یتبعه أحد فیها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مَنْ ذَکَرَ رَجُلاً مِنْ خَلْفِهِ بِمَا هُوَ فِیهِ مِمَّا عَرَفَهُ النَّاسُ لَمْ یَغْتَبْهُ »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المراد بِقَوْلِهِ « مِنْ خَلْفِهِ ». یعنی رجلا غَائِباً لیس بحاضر. قَوْلُهُ « مِمَّا عَرَفَهُ النَّاسُ ».</w:t>
      </w:r>
    </w:p>
    <w:p>
      <w:pPr>
        <w:pStyle w:val="BookText"/>
      </w:pPr>
      <w:r>
        <w:rPr>
          <w:rFonts w:ascii="Amiri" w:hAnsi="Amiri" w:eastAsia="Amiri" w:cs="Amiri"/>
          <w:lang w:bidi="ar-SA"/>
          <w:color w:val="111111"/>
          <w:sz w:val="28"/>
          <w:szCs w:val="28"/>
          <w:rtl/>
        </w:rPr>
        <w:t xml:space="preserve">کالحدة والعجلة ونحو ذلک مما اشتهر فیه بین الناس. وغَابَ القمر غِیَاباً وغَیْبُوبَةً ، وتَغَیَّبَ أیضا : أی غرب وتواری.</w:t>
      </w:r>
    </w:p>
    <w:p>
      <w:pPr>
        <w:pStyle w:val="BookText"/>
      </w:pPr>
      <w:r>
        <w:rPr>
          <w:rFonts w:ascii="Amiri" w:hAnsi="Amiri" w:eastAsia="Amiri" w:cs="Amiri"/>
          <w:lang w:bidi="ar-SA"/>
          <w:color w:val="111111"/>
          <w:sz w:val="28"/>
          <w:szCs w:val="28"/>
          <w:rtl/>
        </w:rPr>
        <w:t xml:space="preserve">وَفِی الْحَدِیثِ : « حَتَّی غَابَتِ الشَّمْسُ حَتَّی غَابَ قُرْصُهَا ». فحتی الثانیة علی ما ذکر بیان للسابقة إزالة لتوهم التجوز.</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1" w:name="pg10451_82840"/>
    <w:bookmarkEnd w:id="91"/>
    <w:p>
      <w:pPr>
        <w:pStyle w:val="BookText"/>
      </w:pPr>
      <w:r>
        <w:rPr>
          <w:rFonts w:ascii="Amiri" w:hAnsi="Amiri" w:eastAsia="Amiri" w:cs="Amiri"/>
          <w:lang w:bidi="ar-SA"/>
          <w:color w:val="111111"/>
          <w:sz w:val="28"/>
          <w:szCs w:val="28"/>
          <w:rtl/>
        </w:rPr>
        <w:t xml:space="preserve">والغائب : خلاف الحاضر ، والجمع غُیَّبٌ وغُیَّابٌ مثل رکع وکفار. والْغَابَةُ : الأجمة من القصب. والْغَابَةُ : الأجمة ذات الشجر المتکاثف لأنها تُغَیِّبُ ما فیها ، والجمع غَابَاتٌ. و « غَیَابَةُ الوادی » بالفتح : قعره تقول « وقعنا فی غَیْبَةٍ وغَیَابَةٍ » أی هبطة من الأرض.</w:t>
      </w:r>
    </w:p>
    <w:p>
      <w:pPr>
        <w:pStyle w:val="Heading3"/>
      </w:pPr>
      <w:bookmarkStart w:id="507" w:name="_Toc192"/>
      <w:r>
        <w:t>باب ما أوله القاف</w:t>
      </w:r>
      <w:bookmarkEnd w:id="507"/>
    </w:p>
    <w:p>
      <w:pPr>
        <w:pStyle w:val="Heading4"/>
      </w:pPr>
      <w:bookmarkStart w:id="508" w:name="_Toc193"/>
      <w:r>
        <w:t>(قبب)</w:t>
      </w:r>
      <w:bookmarkEnd w:id="508"/>
    </w:p>
    <w:p>
      <w:pPr>
        <w:pStyle w:val="BookText"/>
      </w:pPr>
      <w:r>
        <w:rPr>
          <w:rFonts w:ascii="Amiri" w:hAnsi="Amiri" w:eastAsia="Amiri" w:cs="Amiri"/>
          <w:lang w:bidi="ar-SA"/>
          <w:color w:val="111111"/>
          <w:sz w:val="28"/>
          <w:szCs w:val="28"/>
          <w:rtl/>
        </w:rPr>
        <w:t xml:space="preserve">فِی الْحَدِیثِ : « کَانَ إِذَا أَحْرَمَ أَبُو جَعْفَرٍ علیه السّلام أَمَرَ بِقَلْعِ الْقُبَّةِ وَالْحَاجِبَیْنِ »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الْقُبَّةُ بالضم والتشدید : البناء من شعر ونحوه ، والجمع قُبَبٌ وقِبَابٌ مثل برم وبرام ، والمراد بها هاهنا قُبَّةُ الهودج ، وبالحاجبین السترین المغطی بهما. ومنه « قُبَّةٌ مِنْ لُؤْلُؤٍ وَزَبَرْجَدٍ ».</w:t>
      </w:r>
    </w:p>
    <w:p>
      <w:pPr>
        <w:pStyle w:val="BookText"/>
      </w:pPr>
      <w:r>
        <w:rPr>
          <w:rFonts w:ascii="Amiri" w:hAnsi="Amiri" w:eastAsia="Amiri" w:cs="Amiri"/>
          <w:lang w:bidi="ar-SA"/>
          <w:color w:val="111111"/>
          <w:sz w:val="28"/>
          <w:szCs w:val="28"/>
          <w:rtl/>
        </w:rPr>
        <w:t xml:space="preserve">أی معموله منهما أو مکللة بهما. وقَبَ الثمر یَقِبُ - بالکسر - یبس. والْأَقَبُ : الضامر البطن ، والمرأة الْقَبَّاءُ : الخمیصة البطن.</w:t>
      </w:r>
    </w:p>
    <w:p>
      <w:pPr>
        <w:pStyle w:val="BookText"/>
      </w:pPr>
      <w:r>
        <w:rPr>
          <w:rFonts w:ascii="Amiri" w:hAnsi="Amiri" w:eastAsia="Amiri" w:cs="Amiri"/>
          <w:lang w:bidi="ar-SA"/>
          <w:color w:val="111111"/>
          <w:sz w:val="28"/>
          <w:szCs w:val="28"/>
          <w:rtl/>
        </w:rPr>
        <w:t xml:space="preserve">وَفِی حَدِیثِ عَلِیٍّ علیه السّلام « کَانَتْ دِرْعُهُ صَدْراً لَا قَبَ لَهَا ».</w:t>
      </w:r>
    </w:p>
    <w:p>
      <w:pPr>
        <w:pStyle w:val="BookText"/>
      </w:pPr>
      <w:r>
        <w:rPr>
          <w:rFonts w:ascii="IRNazanin" w:hAnsi="IRNazanin" w:eastAsia="IRNazanin" w:cs="IRNazanin"/>
          <w:lang w:bidi="fa-IR"/>
          <w:color w:val="111111"/>
          <w:sz w:val="28"/>
          <w:szCs w:val="28"/>
          <w:rtl/>
        </w:rPr>
        <w:t xml:space="preserve">أی لا ظهر لها.</w:t>
      </w:r>
    </w:p>
    <w:p>
      <w:pPr>
        <w:pStyle w:val="BookText"/>
      </w:pPr>
      <w:r>
        <w:rPr>
          <w:rFonts w:ascii="Amiri" w:hAnsi="Amiri" w:eastAsia="Amiri" w:cs="Amiri"/>
          <w:lang w:bidi="ar-SA"/>
          <w:color w:val="111111"/>
          <w:sz w:val="28"/>
          <w:szCs w:val="28"/>
          <w:rtl/>
        </w:rPr>
        <w:t xml:space="preserve">وَفِی حَدِیثِ رَسُولِ اللهِ صلی الله علیه و آله : « یَا عَلِیُّ الْعَیْشُ فِی ثَلَاثَةٍ : دَارٍ قَوْرَاءَ ، وَجَارِیَةٍ حَسْنَاءَ ، وَفَرَسٍ قَبَّاءَ »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ضامرة البطن. قال الصدوق فی الفقیه : سمعت رجلا من أهل الکوفة یقول : الفرس الْقَبَّاءُ الضامر البطن ، یقال فرس أَقَبُ وقَبَّاءُ ، لأن الفرس تذکر وتؤنث ، ویقال للأنثی قَبَّاءُ لا غیر. وأنشد قول ذی الرمة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تَنَصَّبَتْ حَوْلَه یوما تُراقِبُهُ</w:t>
      </w:r>
    </w:p>
    <w:p>
      <w:pPr>
        <w:pStyle w:val="BookText"/>
      </w:pPr>
      <w:r>
        <w:rPr>
          <w:rFonts w:ascii="Amiri" w:hAnsi="Amiri" w:eastAsia="Amiri" w:cs="Amiri"/>
          <w:lang w:bidi="ar-SA"/>
          <w:color w:val="111111"/>
          <w:sz w:val="28"/>
          <w:szCs w:val="28"/>
          <w:rtl/>
        </w:rPr>
        <w:t xml:space="preserve">صُحْرٌ سَمَاحِیجُ فی أَحْشَائِها قَبَبٌ</w:t>
      </w:r>
    </w:p>
    <w:p>
      <w:pPr>
        <w:pStyle w:val="BookText"/>
      </w:pPr>
      <w:r>
        <w:rPr>
          <w:rFonts w:ascii="IRNazanin" w:hAnsi="IRNazanin" w:eastAsia="IRNazanin" w:cs="IRNazanin"/>
          <w:lang w:bidi="fa-IR"/>
          <w:color w:val="111111"/>
          <w:sz w:val="28"/>
          <w:szCs w:val="28"/>
          <w:rtl/>
        </w:rPr>
        <w:t xml:space="preserve">ثم قال : الصحر جمع أصحر ، وهو</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2" w:name="pg10451_82841"/>
    <w:bookmarkEnd w:id="92"/>
    <w:p>
      <w:pPr>
        <w:pStyle w:val="BookText"/>
      </w:pPr>
      <w:r>
        <w:rPr>
          <w:rFonts w:ascii="IRNazanin" w:hAnsi="IRNazanin" w:eastAsia="IRNazanin" w:cs="IRNazanin"/>
          <w:lang w:bidi="fa-IR"/>
          <w:color w:val="111111"/>
          <w:sz w:val="28"/>
          <w:szCs w:val="28"/>
          <w:rtl/>
        </w:rPr>
        <w:t xml:space="preserve">الذی یضرب لونه إلی الحمرة ، وبهذا اللون یکون فی الحمار الوحشی ، والسماحیج الطوال واحدة سمحج. والْقَبَبُ الضمر - انتهی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هَلَاکُ الْمَرْءِ فِی ثَلَاثٍ قَبْقَبِهِ وَذَبْذَبِهِ وَلَقْلَقِهِ ».</w:t>
      </w:r>
    </w:p>
    <w:p>
      <w:pPr>
        <w:pStyle w:val="BookText"/>
      </w:pPr>
      <w:r>
        <w:rPr>
          <w:rFonts w:ascii="Amiri" w:hAnsi="Amiri" w:eastAsia="Amiri" w:cs="Amiri"/>
          <w:lang w:bidi="ar-SA"/>
          <w:color w:val="111111"/>
          <w:sz w:val="28"/>
          <w:szCs w:val="28"/>
          <w:rtl/>
        </w:rPr>
        <w:t xml:space="preserve">الْقَبْقَبُ : البطن ، من الْقَبْقَبَةِ وهو صوت یسمع من البطن ، فکأنها حکایة ذلک الصوت ، والمراد بذبذبه ذکره ، وبلقلقه لسانه.</w:t>
      </w:r>
    </w:p>
    <w:p>
      <w:pPr>
        <w:pStyle w:val="Heading4"/>
      </w:pPr>
      <w:bookmarkStart w:id="509" w:name="_Toc194"/>
      <w:r>
        <w:t>(قتب)</w:t>
      </w:r>
      <w:bookmarkEnd w:id="509"/>
    </w:p>
    <w:p>
      <w:pPr>
        <w:pStyle w:val="BookText"/>
      </w:pPr>
      <w:r>
        <w:rPr>
          <w:rFonts w:ascii="Amiri" w:hAnsi="Amiri" w:eastAsia="Amiri" w:cs="Amiri"/>
          <w:lang w:bidi="ar-SA"/>
          <w:color w:val="111111"/>
          <w:sz w:val="28"/>
          <w:szCs w:val="28"/>
          <w:rtl/>
        </w:rPr>
        <w:t xml:space="preserve">فِی حَدِیثِ الْمَرْأَةِ مَعَ زَوْجِهَا : « وَلَا تَمْنَعَهُ نَفْسَهَا وَإِنْ کَانَتْ عَلَی ظَهْرِ قَتَبٍ »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الْقَتَبُ بالتحریک : رحل البعیر صغیر علی قدر السنام ، وجمعه « أَقْتَابٌ » کأسباب. والْقُتَیْبِیُ من رواة الحدیث نسبة لعبد الله ، ویقال عبد الله بن نهیک </w:t>
      </w:r>
      <w:r>
        <w:rPr>
          <w:rStyle w:val="FootnoteReference"/>
        </w:rPr>
        <w:footnoteReference w:id="154"/>
      </w:r>
    </w:p>
    <w:p>
      <w:pPr>
        <w:pStyle w:val="Heading4"/>
      </w:pPr>
      <w:bookmarkStart w:id="510" w:name="_Toc195"/>
      <w:r>
        <w:t>(قرب)</w:t>
      </w:r>
      <w:bookmarkEnd w:id="510"/>
    </w:p>
    <w:p>
      <w:pPr>
        <w:pStyle w:val="BookText"/>
      </w:pPr>
      <w:r>
        <w:rPr>
          <w:rFonts w:ascii="Amiri" w:hAnsi="Amiri" w:eastAsia="Amiri" w:cs="Amiri"/>
          <w:lang w:bidi="ar-SA"/>
          <w:color w:val="111111"/>
          <w:sz w:val="28"/>
          <w:szCs w:val="28"/>
          <w:rtl/>
        </w:rPr>
        <w:t xml:space="preserve">قوله تعالی : ( وَأُخِذُوا مِنْ مَکانٍ قَرِیبٍ ) [34 / 51 ] أی من تحت أقدامهم. قوله : ( یَوْمَ یُنادِ الْمُنادِ مِنْ مَکانٍ قَرِیبٍ ) [ 50 / 41 ] أی من المحشر لأنه لا یبعد نداؤه من أحد. قوله : ( ثُمَّ یَتُوبُونَ مِنْ قَرِیبٍ ) [ 4 / 17 ] أی قبل حضور الموت. قوله : ( وَاسْجُدْ وَاقْتَرِبْ ) [ 96 / 19 ] أی ( وَاسْجُدْ ) لله تعالی ( وَاقْتَرِبْ ) من ثوابه ، وقیل معناه یا محمد صلی الله علیه و آله لِتَقْرَبَ منه ، فإن أَقْرَبَ ما یکون العبد من الله تعالی إذا سجد له ، وقیل ( وَاسْجُدْ ) أی وصل لله ( وَاقْتَرِبْ ) من الله ، وقیل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وَاسْجُدْ ) : لقراءة هذه السورة ، والسجود هنا فریضة وهو من العزائم. و ( قُرُباتٍ عِنْدَ اللهِ وَصَلَواتِ الرَّسُولِ ) [ 9 / 99 ] المعنی أن ما ینفقه سبب لحصول الْقُرُبَاتِ وصلوات الرسول ، لأنه کان یدعو للمتصدقین بالخیر والبرکة ویستغفر لهم کَقَوْلِهِ « اللهُمَّ صَلِّ عَلَی آلِ أَبِی أَوْفَی ».</w:t>
      </w:r>
    </w:p>
    <w:p>
      <w:pPr>
        <w:pStyle w:val="BookText"/>
      </w:pPr>
      <w:r>
        <w:rPr>
          <w:rFonts w:ascii="Amiri" w:hAnsi="Amiri" w:eastAsia="Amiri" w:cs="Amiri"/>
          <w:lang w:bidi="ar-SA"/>
          <w:color w:val="111111"/>
          <w:sz w:val="28"/>
          <w:szCs w:val="28"/>
          <w:rtl/>
        </w:rPr>
        <w:t xml:space="preserve">لما أتاه أبو أوفی بصدقة ، فلما کان ما ینفق سببا لذلک قیل یتخذ ما ینفق قُرُبَاتٍ وصلوات ( أَلا إِنَّها قُرْبَةٌ ) شهادة من الله للمتصدق بصحة ما اعتقده - کذا قال الشیخ أبو علی. قوله : ( وَالْجارِ ذِی الْقُرْبی ) [ 4 /36 ] أی الذی قَرِیبُ جواره ، وقیل الذی له مع الجوار قُرْبٌ واتصال بنسب أو دین. قوله : ( ذا مَقْرَبَةٍ ) [ 90 / 15 ] أی قَرَابَةٍ. قوله : ( إِنَّ رَحْمَتَ اللهِ قَرِیبٌ مِنَ الْمُحْسِنِینَ ) [ 7 / 56 ] ولم یقل قَرِیبَةٌ لأنه أراد بالرحمة الإحسان ، ولأن ما لا یکون تأنیثه حقیقیا جاز تذکیره. وعن الفراء : إذا کان الْقَرِیبُ بمعنی المسافة یذکر ویؤنث. و « ذِی الْقُرْبی » فی آیة الخمس بنو هاشم وبنو المطلب دون بنی عبد شمس وبنی نوفل ، لِقَوْلِهِ علیه السّلام : « إِنَّ بَنِی الْمُطَّلِبِ مَا فَارَقُونَا فِی جَاهِلِیَّةٍ وَلَا إِسْلَامٍ ، وَبَنُو هَاشِمٍ وَبَنُو الْمُطَّلِبِ شَیْءٌ وَاحِدٌ ».</w:t>
      </w:r>
    </w:p>
    <w:p>
      <w:pPr>
        <w:pStyle w:val="BookText"/>
      </w:pPr>
      <w:r>
        <w:rPr>
          <w:rFonts w:ascii="Amiri" w:hAnsi="Amiri" w:eastAsia="Amiri" w:cs="Amiri"/>
          <w:lang w:bidi="ar-SA"/>
          <w:color w:val="111111"/>
          <w:sz w:val="28"/>
          <w:szCs w:val="28"/>
          <w:rtl/>
        </w:rPr>
        <w:t xml:space="preserve">وشَبَّکَ بَیْنَ أَصَابِعِهِ. قوله : ( وَآتِ ذَا الْقُرْبی حَقَّهُ وَالْمِسْکِینَ وَابْنَ السَّبِیلِ ) [ 17 / 26 ] وقوله : ( إِنَّ اللهَ یَأْمُرُ بِالْعَدْلِ وَالْإِحْسانِ وَإِیتاءِ ذِی الْقُرْبی ) [ 16 / 90 ] قیل المراد بذی الْقُرْبَی فی هذا وأمثاله قَرَابَةُ الرسول وإعطاء حقه وأوجب له من الخمس وغیره. قوله : ( وَاقْتَرَبَ الْوَعْدُ الْحَقُ ) [ 21 / 97 ] أی تَقَارَبَ. قوله تعالی : ( وَلا تَقْرَبا هذِهِ الشَّجَرَةَ ) أی لا تأکلا منها ، والمعنی لا تَقْرَبَاهَا بالأکل ، وهو نهی تنزیه عندنا لا نهی تحریم ، وکانا بالتناول منها تارکین نفلا وفضلا ( فَتَکُونا مِنَ الظَّالِمِینَ ) أی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الباخسین الثواب الناقصین للحظ لأنفسکما بترک هذا المندوب إلیه - کذا ذکره الشیخ أبو علی. قوله : ( حَتَّی یَأْتِیَنا بِقُرْبانٍ تَأْکُلُهُ النَّارُ ) [3 / 183 ] أی تشرع لنا تَقْرِیبَ قُرْبَانٍ تأکله النار ، والْقُرْبَانُ ما یقصد به الْقُرْبُ من رحمة الله من أعمال البر ، وهو علی وزن فعلان من الْقُرْبِ کالفرقان من الفرق.</w:t>
      </w:r>
    </w:p>
    <w:p>
      <w:pPr>
        <w:pStyle w:val="BookText"/>
      </w:pPr>
      <w:r>
        <w:rPr>
          <w:rFonts w:ascii="Amiri" w:hAnsi="Amiri" w:eastAsia="Amiri" w:cs="Amiri"/>
          <w:lang w:bidi="ar-SA"/>
          <w:color w:val="111111"/>
          <w:sz w:val="28"/>
          <w:szCs w:val="28"/>
          <w:rtl/>
        </w:rPr>
        <w:t xml:space="preserve">وَالْقِصَّةُ فِی ذَلِکَ : أَنَّهُ لَمَّا أَکَلَ آدَمُ مِنَ الشَّجَرَةِ أُهْبِطَ إِلَی الْأَرْضِ فَوُلِدَ لَهُ هَابِیلُ وَأُخْتُهُ تَوْأَمٌ فَوُلِدَ لَهُ قَابِیلُ وَأُخْتُهُ تَوْأَمٌ ، ثُمَّ أَمَرَهُمَا أَنْ یُقَرِّبَا قُرْبَاناً ، وَکَانَ هَابِیلُ صَاحِبَ غَنَمٍ وَقَابِیلُ صَاحِبَ زَرْعٍ ، فَقَرَّبَ هَابِیلُ کَبْشاً مِنْ أَفَاضِلِ غَنَمِهِ وَقَرَّبَ قَابِیلُ مِنْ زَرْعِهِ مَا لَمْ یُنَقَّ ، فَقُبِلَ قُرْبَانُ هَابِیلَ فَأَکَلْتُهُ النَّارِ ، فَعَمَدَ قَابِیلُ إِلَی النَّارِ فَبَنَی لَهَا بَیْتاً وَهُوَ أَوَّلُ مَنْ بَنَی بُیُوتَ النَّارِ ، فَقَالَ : لِأَعْبُدَ هَذِهِ النَّارَ حَتَّی تُقْبَلُ مِنِّی قُرْبَانِی ، ثُمَّ إِنَّ إِبْلِیسَ أَتَاهُ وَهُوَ یَجْرِی مِنِ ابْنِ آدَمَ مَجْرَی الدَّمِ فِی الْعُرُوقِ فَقَالَ لَهُ : یَا قَابِیلُ إِنْ تَرَکْتَ هَابِیلَ یَکُونُ لَهُ عَقِبٌ یَفْتَخِرُونَ عَلَی عَقِبِکَ وَیَقُولُونَ نَحْنُ مِمَّنْ تُقُبِّلَ قُرْبَانُهُ فَاقْتُلْهُ ، فَقَتَلَهُ ، فَلَمَّا بَلَغَ الْخَبَرُ آدَمَ بَکَاهُ أَرْبَعِینَ لَیْلَةً ثُمَّ سَأَلَ رَبَّهُ وَلَداً فَسَمَّاهُ هِبَةَ اللهِ وَهَبَهُ لَهُ وَأُخْتُهُ تَوْأَمٌ.</w:t>
      </w:r>
    </w:p>
    <w:p>
      <w:pPr>
        <w:pStyle w:val="BookText"/>
      </w:pPr>
      <w:r>
        <w:rPr>
          <w:rFonts w:ascii="Amiri" w:hAnsi="Amiri" w:eastAsia="Amiri" w:cs="Amiri"/>
          <w:lang w:bidi="ar-SA"/>
          <w:color w:val="111111"/>
          <w:sz w:val="28"/>
          <w:szCs w:val="28"/>
          <w:rtl/>
        </w:rPr>
        <w:t xml:space="preserve">قوله : ( وَآتَی الْمالَ عَلی حُبِّهِ ذَوِی الْقُرْبی ) [ 2 / 177 ] فقیل قَرَابَةُ المعطی ، فیکون حثا علی صلة الأرحام ویدخل فی ذلک النفقات الواجبة والمندوبة وغیرها من الصلات ، وَقِیلَ قَرَابَةُ النَّبِیِّ صلی الله علیه و آله لِقَوْلِهِ تَعَالَی : ( قُلْ لا أَسْئَلُکُمْ عَلَیْهِ أَجْراً إِلَّا الْمَوَدَّةَ فِی الْقُرْبی ) [ 42 / 23 ] وَهُوَ الْمَرْوِیُّ عَنِ الْبَاقِرِ وَالصَّادِقِ علیهما السّلام</w:t>
      </w:r>
    </w:p>
    <w:p>
      <w:pPr>
        <w:pStyle w:val="BookText"/>
      </w:pPr>
      <w:r>
        <w:rPr>
          <w:rFonts w:ascii="Amiri" w:hAnsi="Amiri" w:eastAsia="Amiri" w:cs="Amiri"/>
          <w:lang w:bidi="ar-SA"/>
          <w:color w:val="111111"/>
          <w:sz w:val="28"/>
          <w:szCs w:val="28"/>
          <w:rtl/>
        </w:rPr>
        <w:t xml:space="preserve">قوله : ( وَأَنْذِرْ عَشِیرَتَکَ الْأَقْرَبِینَ ) [ 26 / 214 ] قال قرابة رسول الله صلی الله علیه و آله الذین جعل لهم الخمس ، وهم بنو عبد المطلب أنفسهم ذکرهم وأنثاهم لا یخالطهم من قریش أو من بیوتات العرب أحد.</w:t>
      </w:r>
    </w:p>
    <w:p>
      <w:pPr>
        <w:pStyle w:val="BookText"/>
      </w:pPr>
      <w:r>
        <w:rPr>
          <w:rFonts w:ascii="Amiri" w:hAnsi="Amiri" w:eastAsia="Amiri" w:cs="Amiri"/>
          <w:lang w:bidi="ar-SA"/>
          <w:color w:val="111111"/>
          <w:sz w:val="28"/>
          <w:szCs w:val="28"/>
          <w:rtl/>
        </w:rPr>
        <w:t xml:space="preserve">وَعَنِ النَّوْفَلِیِّ عَنْ عَلِیِّ بْنِ أَبِی طَالِبٍ علیه السّلام قَالَ : لَمَّا أُنْزِلَتْ ( وَأَنْذِرْ عَشِیرَتَکَ الْأَقْرَبِینَ ) دَعَا رَسُولُ اللهِ صلی الله علیه و آله بَنُو [ بَنِی ] عَبْدِ الْمُطَّلِبِ ، وَهُمْ مَعَ ذَلِکَ أَرْبَعُونَ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یَزِیدُونَ رَجُلاً أَوْ یُنْقَصُونَ رَجُلاً ، فَقَالَ : أَیُّکُمْ یَکُونُ أَخِی وَوَارِثِی وَخَلِیفَتِی فِیکُمْ بَعْدِی؟ فَعَرَضَ عَلَیْهِمْ ذَلِکَ رَجُلاً رَجُلاً کُلُّهُمْ یَأْبَی ذَلِکَ وَأَقُولُ : أَنَا یَا رَسُولَ اللهِ صلی الله علیه و آله . فَقَالَ : یَا بَنِی عَبْدِ الْمُطَّلِبِ هَذَا أَخِی وَوَارِثِی وَخَلِیفَتِی فِیکُمْ بَعْدِی. فَقَامَ الْقَوْمُ یَضْحَکُ بَعْضُهُمْ إِلَی بَعْضٍ وَیَقُولُونَ لِأَبِی طَالِبٍ : قَدْ أَمَرَکَ أَنْ تَسْمَعُ وَتُطِیعَ هَذَا الْغُلَامَ.</w:t>
      </w:r>
    </w:p>
    <w:p>
      <w:pPr>
        <w:pStyle w:val="BookText"/>
      </w:pPr>
      <w:r>
        <w:rPr>
          <w:rFonts w:ascii="Amiri" w:hAnsi="Amiri" w:eastAsia="Amiri" w:cs="Amiri"/>
          <w:lang w:bidi="ar-SA"/>
          <w:color w:val="111111"/>
          <w:sz w:val="28"/>
          <w:szCs w:val="28"/>
          <w:rtl/>
        </w:rPr>
        <w:t xml:space="preserve">وَفِی الْحَدِیثِ : « لَعَنَ رَسُولُ اللهِ صلی الله علیه و آله ثَلَاثاً مِنْهَا السَّادُّ الطَّرِیقِ الْمُقَرِّبَةِ ».</w:t>
      </w:r>
    </w:p>
    <w:p>
      <w:pPr>
        <w:pStyle w:val="BookText"/>
      </w:pPr>
      <w:r>
        <w:rPr>
          <w:rFonts w:ascii="Amiri" w:hAnsi="Amiri" w:eastAsia="Amiri" w:cs="Amiri"/>
          <w:lang w:bidi="ar-SA"/>
          <w:color w:val="111111"/>
          <w:sz w:val="28"/>
          <w:szCs w:val="28"/>
          <w:rtl/>
        </w:rPr>
        <w:t xml:space="preserve">وقد مر شرحه فی « غرب ». وتقرب إلی الله بشیء : أی طلب به الْقُرْبَةَ عنده. و « الْقُرُبَةُ » بسکون الراء والضم للاتباع : ما یُتَقَرَّبُ به إلی الله تعالی ، والجمع قُرَبٌ وقُرُبَاتٌ مثل غرفة وغرف وغرفات. و « الْقِرْبَةُ » بالکسر : ما یستقی به الماء ، والجمع « قِرَبٌ » کسدرة وسدر. واقْتَرَبَ : دنا. وتَقَارَبُوا : قَرُبَ بعضهم إلی بعض. و « الْقُرْبَانُ » بالضم : مثل الْقُرْبَةِ ، ومنه الْحَدِیثُ « الصَّلَاةُ قُرْبَانُ کُلِّ تَقِیٍّ »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الأتقیاء من الناس یَتَقَرَّبُونَ بها إلی الله تعالی ، أی یطلبون الْقُرْبَ منه بها.</w:t>
      </w:r>
    </w:p>
    <w:p>
      <w:pPr>
        <w:pStyle w:val="BookText"/>
      </w:pPr>
      <w:r>
        <w:rPr>
          <w:rFonts w:ascii="Amiri" w:hAnsi="Amiri" w:eastAsia="Amiri" w:cs="Amiri"/>
          <w:lang w:bidi="ar-SA"/>
          <w:color w:val="111111"/>
          <w:sz w:val="28"/>
          <w:szCs w:val="28"/>
          <w:rtl/>
        </w:rPr>
        <w:t xml:space="preserve">وَفِی الْحَدِیثِ الْقُدْسِیِ : « مَنْ تَقَرَّبَ إِلَیَّ شِبْراً تَقَرَّبْتُ إِلَیْهِ ذِرَاعاً ».</w:t>
      </w:r>
    </w:p>
    <w:p>
      <w:pPr>
        <w:pStyle w:val="BookText"/>
      </w:pPr>
      <w:r>
        <w:rPr>
          <w:rFonts w:ascii="Amiri" w:hAnsi="Amiri" w:eastAsia="Amiri" w:cs="Amiri"/>
          <w:lang w:bidi="ar-SA"/>
          <w:color w:val="111111"/>
          <w:sz w:val="28"/>
          <w:szCs w:val="28"/>
          <w:rtl/>
        </w:rPr>
        <w:t xml:space="preserve">المراد بِقُرْبِ العبد إلی الله تعالی الْقُرْبُ بالذکر والعمل الصالح لا قُرْبُ الذات والمکان ، لأن ذلک من صفات الأجسام والله منزه عن ذلک ومقدس ، والمراد بِقُرْبِ الله تعالی من العبد قُرْبُ نعمه وألطافه وبره وإحسانه إلیه وترادف مننه وفیض مواهبه علیه. و « قَرِبْتُ الأمر » من باب تعب ، وفی لغة من باب قتل قُرْبَاناً بالکسر : فعلته أو دانیته. قیل ومن الأول ( وَلا تَقْرَبُوا الزِّنی ) ومِنَ الثَّانِی « لَا تَقْرُبُوا الْحُمَّی ».</w:t>
      </w:r>
    </w:p>
    <w:p>
      <w:pPr>
        <w:pStyle w:val="BookText"/>
      </w:pPr>
      <w:r>
        <w:rPr>
          <w:rFonts w:ascii="Amiri" w:hAnsi="Amiri" w:eastAsia="Amiri" w:cs="Amiri"/>
          <w:lang w:bidi="ar-SA"/>
          <w:color w:val="111111"/>
          <w:sz w:val="28"/>
          <w:szCs w:val="28"/>
          <w:rtl/>
        </w:rPr>
        <w:t xml:space="preserve">وقَارَبَ الإبل : أی جمعها حتی لا تتبدد. وقَارَبَ فلان فلانا : إذا کلمه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3" w:name="pg10451_82845"/>
    <w:bookmarkEnd w:id="93"/>
    <w:p>
      <w:pPr>
        <w:pStyle w:val="BookText"/>
      </w:pPr>
      <w:r>
        <w:rPr>
          <w:rFonts w:ascii="Amiri" w:hAnsi="Amiri" w:eastAsia="Amiri" w:cs="Amiri"/>
          <w:lang w:bidi="ar-SA"/>
          <w:color w:val="111111"/>
          <w:sz w:val="28"/>
          <w:szCs w:val="28"/>
          <w:rtl/>
        </w:rPr>
        <w:t xml:space="preserve">بکلام حسن. و « قِرَابُ السیف » بالکسر جفنه ، وهو وعاء السیف ، والجمع قُرُبٌ وأَقْرِبَةٌ کحُمُر وأَحْمِرة. و « الْقِرَابَةُ » بالکسر : الرحم. و « شیء مُقَارِبٌ » بکسر الراء ، أی وسط بین الجید والردیء.</w:t>
      </w:r>
    </w:p>
    <w:p>
      <w:pPr>
        <w:pStyle w:val="BookText"/>
      </w:pPr>
      <w:r>
        <w:rPr>
          <w:rFonts w:ascii="Amiri" w:hAnsi="Amiri" w:eastAsia="Amiri" w:cs="Amiri"/>
          <w:lang w:bidi="ar-SA"/>
          <w:color w:val="111111"/>
          <w:sz w:val="28"/>
          <w:szCs w:val="28"/>
          <w:rtl/>
        </w:rPr>
        <w:t xml:space="preserve">وَفِی الْحَدِیثِ : « فَدَعَا بِإِزَارٍ قُرْقُبِیٍّ ».</w:t>
      </w:r>
    </w:p>
    <w:p>
      <w:pPr>
        <w:pStyle w:val="BookText"/>
      </w:pPr>
      <w:r>
        <w:rPr>
          <w:rFonts w:ascii="Amiri" w:hAnsi="Amiri" w:eastAsia="Amiri" w:cs="Amiri"/>
          <w:lang w:bidi="ar-SA"/>
          <w:color w:val="111111"/>
          <w:sz w:val="28"/>
          <w:szCs w:val="28"/>
          <w:rtl/>
        </w:rPr>
        <w:t xml:space="preserve">و « أَقْبَلَ شَیْخٌ عَلَیْهِ قَمِیصٌ قُرْقُبِیٌّ ».</w:t>
      </w:r>
    </w:p>
    <w:p>
      <w:pPr>
        <w:pStyle w:val="BookText"/>
      </w:pPr>
      <w:r>
        <w:rPr>
          <w:rFonts w:ascii="Amiri" w:hAnsi="Amiri" w:eastAsia="Amiri" w:cs="Amiri"/>
          <w:lang w:bidi="ar-SA"/>
          <w:color w:val="111111"/>
          <w:sz w:val="28"/>
          <w:szCs w:val="28"/>
          <w:rtl/>
        </w:rPr>
        <w:t xml:space="preserve">القُرْقُبِی بقافین : ثوب أبیض مصری من کتان منسوب إلی قرقوب مع حذف الواو فی النسبة کسابری لسابور ، وروی بالفاء وعن الزمخشری الفُرْقُبِیَّة والثُّرْقُبُیَّة - یعنی بالفاء والثاء المثلثة - ثیاب مصری ، ویروی بقافین منسوب إلی قُرْقُوب </w:t>
      </w:r>
      <w:r>
        <w:rPr>
          <w:rStyle w:val="FootnoteReference"/>
        </w:rPr>
        <w:footnoteReference w:id="156"/>
      </w:r>
    </w:p>
    <w:p>
      <w:pPr>
        <w:pStyle w:val="Heading4"/>
      </w:pPr>
      <w:bookmarkStart w:id="511" w:name="_Toc196"/>
      <w:r>
        <w:t>(قشب)</w:t>
      </w:r>
      <w:bookmarkEnd w:id="511"/>
    </w:p>
    <w:p>
      <w:pPr>
        <w:pStyle w:val="BookText"/>
      </w:pPr>
      <w:r>
        <w:rPr>
          <w:rFonts w:ascii="Amiri" w:hAnsi="Amiri" w:eastAsia="Amiri" w:cs="Amiri"/>
          <w:lang w:bidi="ar-SA"/>
          <w:color w:val="111111"/>
          <w:sz w:val="28"/>
          <w:szCs w:val="28"/>
          <w:rtl/>
        </w:rPr>
        <w:t xml:space="preserve">فِی الْحَدِیثِ : « لَا أَقُولُ کَمَا یَقُولُ هَذِهِ الْأَقْشَابُ ».</w:t>
      </w:r>
    </w:p>
    <w:p>
      <w:pPr>
        <w:pStyle w:val="BookText"/>
      </w:pPr>
      <w:r>
        <w:rPr>
          <w:rFonts w:ascii="Amiri" w:hAnsi="Amiri" w:eastAsia="Amiri" w:cs="Amiri"/>
          <w:lang w:bidi="ar-SA"/>
          <w:color w:val="111111"/>
          <w:sz w:val="28"/>
          <w:szCs w:val="28"/>
          <w:rtl/>
        </w:rPr>
        <w:t xml:space="preserve">جمع قَشِب بکسر الشین المعجمة ککتف ، وهو من لا خیر فیه من الرجال ، یقال « رجل قَشِب خشب » أی لا خیر فیه. و « قَشَّبَنِی وَیْحَه » بالتشدید : آذانی.</w:t>
      </w:r>
    </w:p>
    <w:p>
      <w:pPr>
        <w:pStyle w:val="Heading4"/>
      </w:pPr>
      <w:bookmarkStart w:id="512" w:name="_Toc197"/>
      <w:r>
        <w:t>(قصب)</w:t>
      </w:r>
      <w:bookmarkEnd w:id="512"/>
    </w:p>
    <w:p>
      <w:pPr>
        <w:pStyle w:val="BookText"/>
      </w:pPr>
      <w:r>
        <w:rPr>
          <w:rFonts w:ascii="Amiri" w:hAnsi="Amiri" w:eastAsia="Amiri" w:cs="Amiri"/>
          <w:lang w:bidi="ar-SA"/>
          <w:color w:val="111111"/>
          <w:sz w:val="28"/>
          <w:szCs w:val="28"/>
          <w:rtl/>
        </w:rPr>
        <w:t xml:space="preserve">فِی الْحَدِیثِ : « مَنْ صَلَّی مِنَ اللَّیْلِ عَشْرَةً کُتِبَ لَهُ مِنَ الْحَسَنَاتِ عَدَدَ کُلِ قَصَبَةٍ ».</w:t>
      </w:r>
    </w:p>
    <w:p>
      <w:pPr>
        <w:pStyle w:val="BookText"/>
      </w:pPr>
      <w:r>
        <w:rPr>
          <w:rFonts w:ascii="Amiri" w:hAnsi="Amiri" w:eastAsia="Amiri" w:cs="Amiri"/>
          <w:lang w:bidi="ar-SA"/>
          <w:color w:val="111111"/>
          <w:sz w:val="28"/>
          <w:szCs w:val="28"/>
          <w:rtl/>
        </w:rPr>
        <w:t xml:space="preserve">هی بالتحریک واحدة الْقَصَب بفتحتین أیضا ، وهو کل نبات یکون ساقه أنابیب وکعوبا - نقلا عن مختصر العین والمغرب. ویحتمل « عَدَدَ کُلِ قَصَبَةٍ ».</w:t>
      </w:r>
    </w:p>
    <w:p>
      <w:pPr>
        <w:pStyle w:val="BookText"/>
      </w:pPr>
      <w:r>
        <w:rPr>
          <w:rFonts w:ascii="Amiri" w:hAnsi="Amiri" w:eastAsia="Amiri" w:cs="Amiri"/>
          <w:lang w:bidi="ar-SA"/>
          <w:color w:val="111111"/>
          <w:sz w:val="28"/>
          <w:szCs w:val="28"/>
          <w:rtl/>
        </w:rPr>
        <w:t xml:space="preserve">بالضاد المعجمة ، وهی الرطبة. والْقَصَبُ : العظام التی فی الجوف التی فیها مخ نحو الساق والذراعین ، ومنه حَدِیثُ صِفَاتِهِ : « سَبْطُ الْقَصَبِ »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ممتد القَصَبِ غیر متعقدة. وقَصَبُ السکر : معروف. والْقَصَبُ الفارسی منه صلب غلیظ یعمل منه المزامیر ویسقف فیه البیوت.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4" w:name="pg10451_82846"/>
    <w:bookmarkEnd w:id="94"/>
    <w:p>
      <w:pPr>
        <w:pStyle w:val="BookText"/>
      </w:pPr>
      <w:r>
        <w:rPr>
          <w:rFonts w:ascii="Amiri" w:hAnsi="Amiri" w:eastAsia="Amiri" w:cs="Amiri"/>
          <w:lang w:bidi="ar-SA"/>
          <w:color w:val="111111"/>
          <w:sz w:val="28"/>
          <w:szCs w:val="28"/>
          <w:rtl/>
        </w:rPr>
        <w:t xml:space="preserve">والْقَصَبُ : ثیاب ناعمة واحدها قَصَبِیٌ علی النسبة. والْقَصَبُ من الجوهر : هو ما استطال منه فی تجویف ، ومنه الْحَدِیثُ : « بَشِّرْ خَدِیجَةَ بِبَیْتٍ مِنْ قَصَبٍ ».</w:t>
      </w:r>
    </w:p>
    <w:p>
      <w:pPr>
        <w:pStyle w:val="BookText"/>
      </w:pPr>
      <w:r>
        <w:rPr>
          <w:rFonts w:ascii="Amiri" w:hAnsi="Amiri" w:eastAsia="Amiri" w:cs="Amiri"/>
          <w:lang w:bidi="ar-SA"/>
          <w:color w:val="111111"/>
          <w:sz w:val="28"/>
          <w:szCs w:val="28"/>
          <w:rtl/>
        </w:rPr>
        <w:t xml:space="preserve">أی من الجوهر. وقَصَبَةُ الأنف : عظمه. وقَصَبَةُ البلاد : مدینتها ، ومنه « قَصَبَةُ إیلاق ». وقَصَبَةُ القریة : وسطها. وقَصَبْتُ الشاة قَصْباً - من باب ضرب - قطعتها عضوا عضوا ، والفاعل قَصَّابٌ.</w:t>
      </w:r>
    </w:p>
    <w:p>
      <w:pPr>
        <w:pStyle w:val="BookText"/>
      </w:pPr>
      <w:r>
        <w:rPr>
          <w:rFonts w:ascii="Amiri" w:hAnsi="Amiri" w:eastAsia="Amiri" w:cs="Amiri"/>
          <w:lang w:bidi="ar-SA"/>
          <w:color w:val="111111"/>
          <w:sz w:val="28"/>
          <w:szCs w:val="28"/>
          <w:rtl/>
        </w:rPr>
        <w:t xml:space="preserve">وَفِی الْحَدِیثِ « لَا تُسَلِّمْ ابْنَکَ قَصَّاباً فَإِنَّهُ یَذْبَحُ حَتَّی تَذْهَبَ الرَّحْمَةُ مِنْ قَلْبِهِ ».</w:t>
      </w:r>
    </w:p>
    <w:p>
      <w:pPr>
        <w:pStyle w:val="BookText"/>
      </w:pPr>
      <w:r>
        <w:rPr>
          <w:rFonts w:ascii="Amiri" w:hAnsi="Amiri" w:eastAsia="Amiri" w:cs="Amiri"/>
          <w:lang w:bidi="ar-SA"/>
          <w:color w:val="111111"/>
          <w:sz w:val="28"/>
          <w:szCs w:val="28"/>
          <w:rtl/>
        </w:rPr>
        <w:t xml:space="preserve">ورجل قَصَّابَةٌ : للذی یقع فی الناس. و « الْمَقْصَبَةُ » بفتح المیم والصاد : موضع یُقْصَبُ فیه. ومنبت الْقَصَبِ أیضا. والعباس بن عامر بن ریاح الْقَصَبَانِیُ أحد رواة الحدیث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4"/>
      </w:pPr>
      <w:bookmarkStart w:id="513" w:name="_Toc198"/>
      <w:r>
        <w:t>(قضب)</w:t>
      </w:r>
      <w:bookmarkEnd w:id="513"/>
    </w:p>
    <w:p>
      <w:pPr>
        <w:pStyle w:val="BookText"/>
      </w:pPr>
      <w:r>
        <w:rPr>
          <w:rFonts w:ascii="Amiri" w:hAnsi="Amiri" w:eastAsia="Amiri" w:cs="Amiri"/>
          <w:lang w:bidi="ar-SA"/>
          <w:color w:val="111111"/>
          <w:sz w:val="28"/>
          <w:szCs w:val="28"/>
          <w:rtl/>
        </w:rPr>
        <w:t xml:space="preserve">قوله تعالی : ( وَقَضْباً وَزَیْتُوناً ) [ 80 / 28 ] الْقَضْبُ نحو فلس ، سمی بذلک لأنه یقضب مرة بعد أخری ، أی یقطع. ومنه الْحَدِیثُ : « فِی الْقَضْبِ زَکَاةٌ ».</w:t>
      </w:r>
    </w:p>
    <w:p>
      <w:pPr>
        <w:pStyle w:val="BookText"/>
      </w:pPr>
      <w:r>
        <w:rPr>
          <w:rFonts w:ascii="Amiri" w:hAnsi="Amiri" w:eastAsia="Amiri" w:cs="Amiri"/>
          <w:lang w:bidi="ar-SA"/>
          <w:color w:val="111111"/>
          <w:sz w:val="28"/>
          <w:szCs w:val="28"/>
          <w:rtl/>
        </w:rPr>
        <w:t xml:space="preserve">والْقَضْبُ : کل نبت اقْتَضَبَ وأکل طریا : والْقَضْبَةُ : الرطبة. والْقَضْبُ : اسم یقع علی ما قُضِبَ من أغصان یتخذ منه سهام أو قسی. وقَضَبْتُ الشیء قَضْباً - من باب ضرب - : قطعته فانقطع ، واقْتَضَبْتُ الشیء مثل اقتطعته وزنا ومعنی. ومنه قیل للغصن المقطوع « قَضِیبٌ » فعیل بمعنی مفعول ، والجمع « قُضْبَانٌ » بضم القاف والکسر لغة. ومنه : « سألته عن الْقُضْبَانِ من الفرسک ». وقَضِیبُ النبی صلی الله علیه و آله یسمی الممشوق.</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5" w:name="pg10451_82847"/>
    <w:bookmarkEnd w:id="95"/>
    <w:p>
      <w:pPr>
        <w:pStyle w:val="BookText"/>
      </w:pPr>
      <w:r>
        <w:rPr>
          <w:rFonts w:ascii="Amiri" w:hAnsi="Amiri" w:eastAsia="Amiri" w:cs="Amiri"/>
          <w:lang w:bidi="ar-SA"/>
          <w:color w:val="111111"/>
          <w:sz w:val="28"/>
          <w:szCs w:val="28"/>
          <w:rtl/>
        </w:rPr>
        <w:t xml:space="preserve">والْقَضِیبُ : قَضِیبُ الحمار وغیره. وسیف قَاضِبٌ : أی قاطع.</w:t>
      </w:r>
    </w:p>
    <w:p>
      <w:pPr>
        <w:pStyle w:val="BookText"/>
      </w:pPr>
      <w:r>
        <w:rPr>
          <w:rFonts w:ascii="Amiri" w:hAnsi="Amiri" w:eastAsia="Amiri" w:cs="Amiri"/>
          <w:lang w:bidi="ar-SA"/>
          <w:color w:val="111111"/>
          <w:sz w:val="28"/>
          <w:szCs w:val="28"/>
          <w:rtl/>
        </w:rPr>
        <w:t xml:space="preserve">وَفِی حَدِیثِ الْحُسَیْنِ علیه السّلام : « فَجَعَلَ ابْنُ زِیَادٍ لَعَنَهُ اللهِ یَقْرِعُ فَمَهُ بِقَضِیبٍ ».</w:t>
      </w:r>
    </w:p>
    <w:p>
      <w:pPr>
        <w:pStyle w:val="BookText"/>
      </w:pPr>
      <w:r>
        <w:rPr>
          <w:rFonts w:ascii="IRNazanin" w:hAnsi="IRNazanin" w:eastAsia="IRNazanin" w:cs="IRNazanin"/>
          <w:lang w:bidi="fa-IR"/>
          <w:color w:val="111111"/>
          <w:sz w:val="28"/>
          <w:szCs w:val="28"/>
          <w:rtl/>
        </w:rPr>
        <w:t xml:space="preserve">أراد به السیف اللطیف الدقیق ، وقیل أراد به العود</w:t>
      </w:r>
    </w:p>
    <w:p>
      <w:pPr>
        <w:pStyle w:val="Heading4"/>
      </w:pPr>
      <w:bookmarkStart w:id="514" w:name="_Toc199"/>
      <w:r>
        <w:t>(قطب)</w:t>
      </w:r>
      <w:bookmarkEnd w:id="514"/>
    </w:p>
    <w:p>
      <w:pPr>
        <w:pStyle w:val="BookText"/>
      </w:pPr>
      <w:r>
        <w:rPr>
          <w:rFonts w:ascii="Amiri" w:hAnsi="Amiri" w:eastAsia="Amiri" w:cs="Amiri"/>
          <w:lang w:bidi="ar-SA"/>
          <w:color w:val="111111"/>
          <w:sz w:val="28"/>
          <w:szCs w:val="28"/>
          <w:rtl/>
        </w:rPr>
        <w:t xml:space="preserve">فِی الْحَدِیثِ : « فَقَطَبَ أَبُو عَبْدِ اللهِ علیه السلام ».</w:t>
      </w:r>
    </w:p>
    <w:p>
      <w:pPr>
        <w:pStyle w:val="BookText"/>
      </w:pPr>
      <w:r>
        <w:rPr>
          <w:rFonts w:ascii="IRNazanin" w:hAnsi="IRNazanin" w:eastAsia="IRNazanin" w:cs="IRNazanin"/>
          <w:lang w:bidi="fa-IR"/>
          <w:color w:val="111111"/>
          <w:sz w:val="28"/>
          <w:szCs w:val="28"/>
          <w:rtl/>
        </w:rPr>
        <w:t xml:space="preserve">أی قبض ما بین عینیه کما یفعل العبوس ، یقال قَطَبَ ما بین عینیه قَطْباً من باب ضرب : جمع جلدته من شیء کرهه. وقَطَبَ الثوب : مزجه. و « قُطْبُ الرحی » وزان قفل : ما دارت علیه. والْقُطْبُ أیضا : کوکب صغیر بین الجدی والفرقدین مدار الفلک علیه. وقُطْبُ الدین الراوندی اسمه سعید بن هبة الله بن الحسین ، کان من فقهاء الإمامیة اقتصر مدة عمره علی الاشتغال بعلم الفقه وحده - قاله ابن أبی الحدید فی شرح النهج </w:t>
      </w:r>
      <w:r>
        <w:rPr>
          <w:rStyle w:val="FootnoteReference"/>
        </w:rPr>
        <w:footnoteReference w:id="159"/>
      </w:r>
      <w:r>
        <w:rPr>
          <w:rFonts w:ascii="IRNazanin" w:hAnsi="IRNazanin" w:eastAsia="IRNazanin" w:cs="IRNazanin"/>
          <w:lang w:bidi="fa-IR"/>
          <w:color w:val="111111"/>
          <w:sz w:val="28"/>
          <w:szCs w:val="28"/>
          <w:rtl/>
        </w:rPr>
        <w:t xml:space="preserve">. وقُطْبُ الدین الراوندی هو صاحب المحاکمات وشرح المطالع من تلامذة العلامة (ره) ، وقرأ عنده کتاب قواعد الأحکام ، وله علیها قیود وحواش. قال الشیخ البهائی : نقلها والدی (ره) فی قواعده من قواعد شیخنا الشهید (ره). وقَطَّبَ فی وجهه تَقْطِیباً : عبس. وقَاطِبَةٌ فی قولهم : « جاء القوم قَاطِبَةً » اسم دل علی العموم ، ومنه « لما قبض رسول الله صلی الله علیه و آله ارتدت العرب قَاطِبَةً » أی جمیعهم - هکذا یقال ، وهی نکرة منصوبة غیر مضافة ، ونصبها علی المصدر والحال. وقَاطِبَةً</w:t>
      </w:r>
    </w:p>
    <w:p>
      <w:pPr>
        <w:pStyle w:val="BookText"/>
      </w:pPr>
      <w:r>
        <w:rPr>
          <w:rFonts w:ascii="Amiri" w:hAnsi="Amiri" w:eastAsia="Amiri" w:cs="Amiri"/>
          <w:lang w:bidi="ar-SA"/>
          <w:color w:val="111111"/>
          <w:sz w:val="28"/>
          <w:szCs w:val="28"/>
          <w:rtl/>
        </w:rPr>
        <w:t xml:space="preserve">فِی قَوْلِهِ : « مَا بَالَ قُرَیْشٍ یَلْقَوْنَنَا بِوُجُوهٍ قَاطِبَةٍ ». أی مُقَطَّبَةٍ ک- ( عِیشَةٍ راضِیَةٍ ).</w:t>
      </w:r>
    </w:p>
    <w:p>
      <w:pPr>
        <w:pStyle w:val="Heading4"/>
      </w:pPr>
      <w:bookmarkStart w:id="515" w:name="_Toc200"/>
      <w:r>
        <w:t>(قطرب)</w:t>
      </w:r>
      <w:bookmarkEnd w:id="515"/>
    </w:p>
    <w:p>
      <w:pPr>
        <w:pStyle w:val="BookText"/>
      </w:pPr>
      <w:r>
        <w:rPr>
          <w:rFonts w:ascii="Amiri" w:hAnsi="Amiri" w:eastAsia="Amiri" w:cs="Amiri"/>
          <w:lang w:bidi="ar-SA"/>
          <w:color w:val="111111"/>
          <w:sz w:val="28"/>
          <w:szCs w:val="28"/>
          <w:rtl/>
        </w:rPr>
        <w:t xml:space="preserve">الْقُطْرُبُ : طائر یجول اللیل کله لا ینام. و « قُطْرُبٌ » لقب محمد بن المستنیر</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6" w:name="pg10451_82848"/>
    <w:bookmarkEnd w:id="96"/>
    <w:p>
      <w:pPr>
        <w:pStyle w:val="BookText"/>
      </w:pPr>
      <w:r>
        <w:rPr>
          <w:rFonts w:ascii="IRNazanin" w:hAnsi="IRNazanin" w:eastAsia="IRNazanin" w:cs="IRNazanin"/>
          <w:lang w:bidi="fa-IR"/>
          <w:color w:val="111111"/>
          <w:sz w:val="28"/>
          <w:szCs w:val="28"/>
          <w:rtl/>
        </w:rPr>
        <w:t xml:space="preserve">النحوی. کان من أهل العربیة ، وکان حریصا علی الاشتغال والتعلم ، وکان یبکر إلی سیبویه قبل حضور أحد من التلامذة فقال له یوما : ما أنت إلا قطرب لیل ، فبقی علیه </w:t>
      </w:r>
      <w:r>
        <w:rPr>
          <w:rStyle w:val="FootnoteReference"/>
        </w:rPr>
        <w:footnoteReference w:id="160"/>
      </w:r>
    </w:p>
    <w:p>
      <w:pPr>
        <w:pStyle w:val="Heading4"/>
      </w:pPr>
      <w:bookmarkStart w:id="516" w:name="_Toc201"/>
      <w:r>
        <w:t>(قعب)</w:t>
      </w:r>
      <w:bookmarkEnd w:id="516"/>
    </w:p>
    <w:p>
      <w:pPr>
        <w:pStyle w:val="BookText"/>
      </w:pPr>
      <w:r>
        <w:rPr>
          <w:rFonts w:ascii="Amiri" w:hAnsi="Amiri" w:eastAsia="Amiri" w:cs="Amiri"/>
          <w:lang w:bidi="ar-SA"/>
          <w:color w:val="111111"/>
          <w:sz w:val="28"/>
          <w:szCs w:val="28"/>
          <w:rtl/>
        </w:rPr>
        <w:t xml:space="preserve">فِی الْحَدِیثِ : « فَأُتِیَ بِقَعْبٍ ». هو بالفتح فالسکون : قدح من خشب مقعر والجمع « قِعَابٌ » و « أَقْعُبٌ » مثل سهم وسهام وأسهم.</w:t>
      </w:r>
    </w:p>
    <w:p>
      <w:pPr>
        <w:pStyle w:val="Heading4"/>
      </w:pPr>
      <w:bookmarkStart w:id="517" w:name="_Toc202"/>
      <w:r>
        <w:t>(قلب)</w:t>
      </w:r>
      <w:bookmarkEnd w:id="517"/>
    </w:p>
    <w:p>
      <w:pPr>
        <w:pStyle w:val="BookText"/>
      </w:pPr>
      <w:r>
        <w:rPr>
          <w:rFonts w:ascii="Amiri" w:hAnsi="Amiri" w:eastAsia="Amiri" w:cs="Amiri"/>
          <w:lang w:bidi="ar-SA"/>
          <w:color w:val="111111"/>
          <w:sz w:val="28"/>
          <w:szCs w:val="28"/>
          <w:rtl/>
        </w:rPr>
        <w:t xml:space="preserve">قوله تعالی : ( إِنَّ فِی ذلِکَ لَذِکْری لِمَنْ کانَ لَهُ قَلْبٌ ) [ 50 /37 ] أی عقل وفی الخبر کذلک ، یقال « ما قَلْبُکَ معک » أی ما عقلک. قوله : ( ما جَعَلَ اللهُ لِرَجُلٍ مِنْ قَلْبَیْنِ فِی جَوْفِهِ ) [33 / 4 ] لأن ذلک یؤدی أن یکون الجملة الواحدة متصفة بکونها مریدة وکارهة لشیء واحد فی حالة إذا أراد بأحد الْقَلْبَیْنِ کره بالآخر. قوله : ( وَنُقَلِّبُهُمْ ذاتَ الْیَمِینِ وَذاتَ الشِّمالِ ) [ 18 / 18 ] فی کل عام مرتین لئلا تأکلهم الأرض. قوله : ( أَوْ یَأْخُذَهُمْ فِی تَقَلُّبِهِمْ ) [ 16 / 46 ] أی مُتَقَلِّبِینَ فی متاجرهم وأسفارهم ( عَلی تَخَوُّفٍ ) أی متخوفین. قوله : ( یُقَلِّبُ کَفَّیْهِ عَلی ما أَنْفَقَ فِیها ) [ 18 / 42 ] أی یصفق بالواحدة علی الأخری کما یفعل المتندم الأسف علی ما فاته. قوله : و ( تَقَلُّبُهُمْ فِی الْبِلادِ ) [ 40 / 4 ] أی تصرفهم فیها للتجارة ، أی فلا یغرنک تَقَلُّبُهُمْ وخروجهم من بلد إلی بلد فإن الله تعالی محیط بهم. قوله : ( أَیَ مُنْقَلَبٍ یَنْقَلِبُونَ ) [ 26 / 227 ] أی أی منصرف ینصرفون</w:t>
      </w:r>
    </w:p>
    <w:p>
      <w:pPr>
        <w:pStyle w:val="BookText"/>
      </w:pPr>
      <w:r>
        <w:rPr>
          <w:rFonts w:ascii="Amiri" w:hAnsi="Amiri" w:eastAsia="Amiri" w:cs="Amiri"/>
          <w:lang w:bidi="ar-SA"/>
          <w:color w:val="111111"/>
          <w:sz w:val="28"/>
          <w:szCs w:val="28"/>
          <w:rtl/>
        </w:rPr>
        <w:t xml:space="preserve">وَفِی قِرَاءَةِ الصَّادِقِ علیه السّلام » ( وَسَیَعْلَمُ الَّذِینَ ظَلَمُوا ) آلِ مُحَمَّدٍ حَقَّهُمْ ( أَیَ مُنْقَلَبٍ یَنْقَلِبُونَ ) ».</w:t>
      </w:r>
    </w:p>
    <w:p>
      <w:pPr>
        <w:pStyle w:val="BookText"/>
      </w:pPr>
      <w:r>
        <w:rPr>
          <w:rFonts w:ascii="Amiri" w:hAnsi="Amiri" w:eastAsia="Amiri" w:cs="Amiri"/>
          <w:lang w:bidi="ar-SA"/>
          <w:color w:val="111111"/>
          <w:sz w:val="28"/>
          <w:szCs w:val="28"/>
          <w:rtl/>
        </w:rPr>
        <w:t xml:space="preserve">قوله : ( وَإِلَیْهِ تُقْلَبُونَ ) [ 29 / 21 ] أی ترجعون. قوله : ( وَتَوَکَّلْ عَلَی الْعَزِیزِ الرَّحِیمِ. الَّذِی یَراکَ حِینَ تَقُومُ وَتَقَلُّبَکَ فِی السَّاجِدِینَ ) [ 26 / 219 ]. قوله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حِینَ تَقُومُ ) : أی للتهجد ، والمراد بالساجدین المصلون ، وتَقَلُّبُهُ فیهم تصرفه فیما بینهم بقیامه ورکوعه وسجوده وقعوده إذا أمهم ، وقیل معناه وتَقَلُّبُکَ فی الساجدین فی الأصلاب أصلاب الموحدین حتی أخرجک. قال الشیخ أبو علی : وهو المروی عن أئمة الهدی علیهم السّلام . قوله : ( وَقَلَّبُوا لَکَ الْأُمُورَ ) [ 9 / 48 ] أی یبغون لک الغوائل. قوله : ( تَتَقَلَّبُ فِیهِ الْقُلُوبُ وَالْأَبْصارُ ) [ 24 /37 ] أی تضطرب من الهول والفزع وتشخص ، أو تَتَقَلَّبُ أحوالها فتفقه القلوب وتبصر الأبصار بعد أن کانت لا تفقه ولا تبصر. قوله : ( قَدْ نَری تَقَلُّبَ وَجْهِکَ فِی السَّماءِ ) [ 2 / 144 ] أی تردد وجهک وتصرف نظرک تطلعا للوحی. قوله : ( وَإِنَّا إِلی رَبِّنا لَمُنْقَلِبُونَ ) [ 43 / 14 ] أی راجعون إلیه ، والِانْقِلَابُ : الانصراف.</w:t>
      </w:r>
    </w:p>
    <w:p>
      <w:pPr>
        <w:pStyle w:val="BookText"/>
      </w:pPr>
      <w:r>
        <w:rPr>
          <w:rFonts w:ascii="Amiri" w:hAnsi="Amiri" w:eastAsia="Amiri" w:cs="Amiri"/>
          <w:lang w:bidi="ar-SA"/>
          <w:color w:val="111111"/>
          <w:sz w:val="28"/>
          <w:szCs w:val="28"/>
          <w:rtl/>
        </w:rPr>
        <w:t xml:space="preserve">وَفِی الْحَدِیثِ : « قَلْبُ الْإِنْسَانُ مُضْغَةٌ مِنْ جَسَدِهِ ».</w:t>
      </w:r>
    </w:p>
    <w:p>
      <w:pPr>
        <w:pStyle w:val="BookText"/>
      </w:pPr>
      <w:r>
        <w:rPr>
          <w:rFonts w:ascii="Amiri" w:hAnsi="Amiri" w:eastAsia="Amiri" w:cs="Amiri"/>
          <w:lang w:bidi="ar-SA"/>
          <w:color w:val="111111"/>
          <w:sz w:val="28"/>
          <w:szCs w:val="28"/>
          <w:rtl/>
        </w:rPr>
        <w:t xml:space="preserve">وفِیهِ أَیْضاً : « الْقَلْبُ مَا فِیهِ إِیمَانٌ وَلَا کُفْرٌ شِبْهُ الْمُضْغَةِ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والمضغة : هی القطعة من اللحم. وفِیهِ : « الْقَلْبُ أَمِیرُ الْجَوَارِحِ وَلَا تَصْدُرُ إِلَّا عَنْ رَأْیِهِ ».</w:t>
      </w:r>
    </w:p>
    <w:p>
      <w:pPr>
        <w:pStyle w:val="BookText"/>
      </w:pPr>
      <w:r>
        <w:rPr>
          <w:rFonts w:ascii="Amiri" w:hAnsi="Amiri" w:eastAsia="Amiri" w:cs="Amiri"/>
          <w:lang w:bidi="ar-SA"/>
          <w:color w:val="111111"/>
          <w:sz w:val="28"/>
          <w:szCs w:val="28"/>
          <w:rtl/>
        </w:rPr>
        <w:t xml:space="preserve">وفِیهِ « إِنَ الْقُلُوبَ أَرْبَعَةٌ : قَلْبٌ فِیهِ نِفَاقٌ وَإِیمَانٌ إِذَا أَدْرَکَ الْمَوْتُ صَاحِبَهُ عَلَی نِفَاقِهِ هَلَکَ وَإِنْ أَدْرَکَهُ عَلَی إِیمَانِهِ نَجَا ، وَقَلْبٌ مَنْکُوسٌ وَهُوَ قَلْبُ الْمُشْرِکِ ، وَقَلْبٌ مَطْبُوعٌ هُوَ قَلْبُ الْمُنَافِقِ ، وَقَلْبٌ أَزْهَرُ أَجْرَدَ وَهُوَ قَلْبُ الْمُؤْمِنِ فِیهِ کَهَیْئَةِ السِّرَاجِ إِنْ أَعْطَاهُ اللهُ شَکَرَ وَإِنِ ابْتَلَاهُ صَبَرَ »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والْقَلْبُ : هو الفؤاد ، وقیل هو أخص منه ، وقیل هما سواء. والجمع « قُلُوبٌ » مثل فلس وفلوس.</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بعض أهل التحقیق : أن الْقَلْبَ یطلق علی معنیین : أحدهما اللحم الصنوبری الشکل المودع فی الجانب الأیسر من الصدر ، وهو لحم مخصوص وفی باطنه تجویف وفی ذلک التجویف دم أسود ، وهو منبع الروح ومعدنه ، وهذا المعنی من الْقَلْبِ موجود للبهائم بل للمیت. المعنی الثانی لطیفة ربانیة روحانیة لها بهذا الْقَلْبِ تعلق ، وتلک اللطیفة هی المعبر عنها بِالْقَلْبِ تارة وبالنفس أخری وبالروح أخری وبالإنسان أیضا ، وهو المدرک العالم العارف ، وهو المخاطب والمطالب والمعاقب ، وله علاقة مع الْقَلْبِ الجسدانی ، وقد تحیر أکثر الخلق فی إدراک وجه علاقته ، وإن تعلقه یضاهی تعلق الأعراض بالأجسام أو الأوصاف بالموصوفات ، أو تعلق المستعمل للآلة بالآلة ، أو تعلق المتمکن بالمکان ، وشبه ذلک - انتهی. وهذا هو المراد من</w:t>
      </w:r>
    </w:p>
    <w:p>
      <w:pPr>
        <w:pStyle w:val="BookText"/>
      </w:pPr>
      <w:r>
        <w:rPr>
          <w:rFonts w:ascii="Amiri" w:hAnsi="Amiri" w:eastAsia="Amiri" w:cs="Amiri"/>
          <w:lang w:bidi="ar-SA"/>
          <w:color w:val="111111"/>
          <w:sz w:val="28"/>
          <w:szCs w:val="28"/>
          <w:rtl/>
        </w:rPr>
        <w:t xml:space="preserve">قَوْلِهِ علیه السّلام : « لَیْسَ مِنْ عَبْدٍ یُقْبِلُ بِقَلْبِهِ عَلَی اللهِ إِلَّا أَقْبَلَ اللهُ بِقُلُوبِ الْمُؤْمِنِینَ عَلَیْهِ ».</w:t>
      </w:r>
    </w:p>
    <w:p>
      <w:pPr>
        <w:pStyle w:val="BookText"/>
      </w:pPr>
      <w:r>
        <w:rPr>
          <w:rFonts w:ascii="Amiri" w:hAnsi="Amiri" w:eastAsia="Amiri" w:cs="Amiri"/>
          <w:lang w:bidi="ar-SA"/>
          <w:color w:val="111111"/>
          <w:sz w:val="28"/>
          <w:szCs w:val="28"/>
          <w:rtl/>
        </w:rPr>
        <w:t xml:space="preserve">وَفِی حَدِیثِ الْفُرُوضِ عَلَی الْجَوَارِحِ : « وَأَمَّا مَا فَرَضَ اللهُ عَلَی الْقَلْبِ مِنَ الْإِیمَانِ فَالْإِقْرَارُ وَالْمَعْرِفَةُ وَالْعَقْدُ وَالرِّضَا وَالتَّسْلِیمُ ».</w:t>
      </w:r>
    </w:p>
    <w:p>
      <w:pPr>
        <w:pStyle w:val="BookText"/>
      </w:pPr>
      <w:r>
        <w:rPr>
          <w:rFonts w:ascii="IRNazanin" w:hAnsi="IRNazanin" w:eastAsia="IRNazanin" w:cs="IRNazanin"/>
          <w:lang w:bidi="fa-IR"/>
          <w:color w:val="111111"/>
          <w:sz w:val="28"/>
          <w:szCs w:val="28"/>
          <w:rtl/>
        </w:rPr>
        <w:t xml:space="preserve">وفسر الإقرار : الإقرار بما جاء من عند الله تعالی من نبی أو کتاب ، والمعرفة بالتصور المطلق ، والعقد بالإذعان القلبی وهو التصدیق ، وقد جاء فی تفسیره به</w:t>
      </w:r>
    </w:p>
    <w:p>
      <w:pPr>
        <w:pStyle w:val="BookText"/>
      </w:pPr>
      <w:r>
        <w:rPr>
          <w:rFonts w:ascii="Amiri" w:hAnsi="Amiri" w:eastAsia="Amiri" w:cs="Amiri"/>
          <w:lang w:bidi="ar-SA"/>
          <w:color w:val="111111"/>
          <w:sz w:val="28"/>
          <w:szCs w:val="28"/>
          <w:rtl/>
        </w:rPr>
        <w:t xml:space="preserve">فِی الْحَدِیثِ : « وَالرِّضَا وَالتَّسْلِیمُ بِأَنْ لَا إِلَهَ إِلَّا اللهُ وَحْدَهُ لَا شَرِیکَ لَهُ وَأَنَّ مُحَمَّداً عَبْدُهُ وَرَسُولُهُ ».</w:t>
      </w:r>
    </w:p>
    <w:p>
      <w:pPr>
        <w:pStyle w:val="BookText"/>
      </w:pPr>
      <w:r>
        <w:rPr>
          <w:rFonts w:ascii="Amiri" w:hAnsi="Amiri" w:eastAsia="Amiri" w:cs="Amiri"/>
          <w:lang w:bidi="ar-SA"/>
          <w:color w:val="111111"/>
          <w:sz w:val="28"/>
          <w:szCs w:val="28"/>
          <w:rtl/>
        </w:rPr>
        <w:t xml:space="preserve">وَفِی الْخَبَرِ : « قَلْبُ الْمُؤْمِنِ بَیْنَ إِصْبَعَیْنِ مِنْ أَصَابِعِ اللهِ ».</w:t>
      </w:r>
    </w:p>
    <w:p>
      <w:pPr>
        <w:pStyle w:val="BookText"/>
      </w:pPr>
      <w:r>
        <w:rPr>
          <w:rFonts w:ascii="Amiri" w:hAnsi="Amiri" w:eastAsia="Amiri" w:cs="Amiri"/>
          <w:lang w:bidi="ar-SA"/>
          <w:color w:val="111111"/>
          <w:sz w:val="28"/>
          <w:szCs w:val="28"/>
          <w:rtl/>
        </w:rPr>
        <w:t xml:space="preserve">هو تمثیل عن سرعة تَقَلُّبِهِ ، أو أنه معقود بمشیة الله وتخصیص الأصابع کنایة عن إجراء القدرة والبطش لأنه بالید والأصابع إجراؤها. وقَلْبُ کل شیء : خالصه ولبه. وقَلْبُ العقرب : من منازل القمر ، وهو کوکب نیر بجانبه کوکبان. و « الْقُلْبُ » بضم فسکون : سوار المرأة ، ومنه « تنزع المرأة حجلها وقُلْبَها ». ومُقَلِّبُ الْقُلُوبِ : أی مغیرها ومبدل</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الخواطر وناقض العزائم ، فإنها تحت قدرته یُقَلِّبُها کیف شاء. وقَلَبْتُ الشیء قَلْباً من باب ضرب : حولته عن وجهه. وکلام مَقْلُوبٌ : مصروف عن وجهه. والْمَقْلُوبُ من الحدیث سهوا ما یرویه محمد بن أحمد بن عیسی عن أحمد بن محمد بن عیسی ، فإنه مَقْلُوبٌ عن أحمد بن محمد بن عیسی ، إذ لیس فی الرجال المعتمد علی روایتهم محمد بن أحمد بن عیسی ، ومثله روایة محمد بن أحمد بن یحیی عن أبیه أحمد بن محمد بن یحیی عن محمد بن یحیی. وقَلَبْتُ الرداء : حولته وجعلت أعلاه أسفله. وقَلَبْتُ الأمر ظهرا لبطن : اختبرته. وقَلَّبْتُ بالتشدید فی الکل مبالغة وتکثیر ، ومنه قوله تعالی : ( وَقَلَّبُوا لَکَ الْأُمُورَ ). و « الْقَالَبُ » بفتح اللام : قَالَبُ الخف وغیره ، ومنهم من یکسرها. ومنه فِی صِفَاتِ رُوحِ الْمُؤْمِنِ بَعْدَ الْمَوْتِ : « فِی قَالَبٍ کَقَالَبِهِ فِی الدُّنْیَا ».</w:t>
      </w:r>
    </w:p>
    <w:p>
      <w:pPr>
        <w:pStyle w:val="BookText"/>
      </w:pPr>
      <w:r>
        <w:rPr>
          <w:rFonts w:ascii="Amiri" w:hAnsi="Amiri" w:eastAsia="Amiri" w:cs="Amiri"/>
          <w:lang w:bidi="ar-SA"/>
          <w:color w:val="111111"/>
          <w:sz w:val="28"/>
          <w:szCs w:val="28"/>
          <w:rtl/>
        </w:rPr>
        <w:t xml:space="preserve">والْقَلِیبُ : بئر تحفر فَیَنْقَلِبُ ترابها قبل أن تطوی - کذا فی المغرب. وعن الأزهری : الْقَلِیبُ عند العرب البئر العادیة القدیمة مطویة کان أو غیر مطویة ، والجمع « قُلُبٌ » مثل برید وبرد ، ومنه حَدِیثُ قَتْلَی بَدْرٍ : « ثُمَّ جَمَعَهُمْ فِی قَلِیبٍ ».</w:t>
      </w:r>
    </w:p>
    <w:p>
      <w:pPr>
        <w:pStyle w:val="BookText"/>
      </w:pPr>
      <w:r>
        <w:rPr>
          <w:rFonts w:ascii="IRNazanin" w:hAnsi="IRNazanin" w:eastAsia="IRNazanin" w:cs="IRNazanin"/>
          <w:lang w:bidi="fa-IR"/>
          <w:color w:val="111111"/>
          <w:sz w:val="28"/>
          <w:szCs w:val="28"/>
          <w:rtl/>
        </w:rPr>
        <w:t xml:space="preserve">و « أبو قِلَابَةٍ » بکسر القاف من التابعین ، واسمه عبد الله.</w:t>
      </w:r>
    </w:p>
    <w:p>
      <w:pPr>
        <w:pStyle w:val="BookText"/>
      </w:pPr>
      <w:r>
        <w:rPr>
          <w:rFonts w:ascii="Amiri" w:hAnsi="Amiri" w:eastAsia="Amiri" w:cs="Amiri"/>
          <w:lang w:bidi="ar-SA"/>
          <w:color w:val="111111"/>
          <w:sz w:val="28"/>
          <w:szCs w:val="28"/>
          <w:rtl/>
        </w:rPr>
        <w:t xml:space="preserve">وَفِی حَدِیثِ السَّفَرِ : « وَأَعُوذُ بِکَ مِنْ کَآبَةِ الْمُنْقَلَبِ ».</w:t>
      </w:r>
    </w:p>
    <w:p>
      <w:pPr>
        <w:pStyle w:val="BookText"/>
      </w:pPr>
      <w:r>
        <w:rPr>
          <w:rFonts w:ascii="Amiri" w:hAnsi="Amiri" w:eastAsia="Amiri" w:cs="Amiri"/>
          <w:lang w:bidi="ar-SA"/>
          <w:color w:val="111111"/>
          <w:sz w:val="28"/>
          <w:szCs w:val="28"/>
          <w:rtl/>
        </w:rPr>
        <w:t xml:space="preserve">والْمُنْقَلَبُ مصدر بمعنی الِانْقِلَابِ ، أی الِانْقِلَابُ من السفر ، والمعنی فیه هو أن یرجع من سفره بأمر یحزنه : إما بآفة أصابته فی سفره ، أو یعود غیر مقضی الحاجة ، أو أصاب ماله آفة ، أو یقدم علی أهله فیجدهم مرضی ، أو قد فقد بعضهم. و « أَعُوذُ بِکَ مِنْ خَیْبَةِ الْمُنْقَلَبِ ».</w:t>
      </w:r>
    </w:p>
    <w:p>
      <w:pPr>
        <w:pStyle w:val="BookText"/>
      </w:pPr>
      <w:r>
        <w:rPr>
          <w:rFonts w:ascii="Amiri" w:hAnsi="Amiri" w:eastAsia="Amiri" w:cs="Amiri"/>
          <w:lang w:bidi="ar-SA"/>
          <w:color w:val="111111"/>
          <w:sz w:val="28"/>
          <w:szCs w:val="28"/>
          <w:rtl/>
        </w:rPr>
        <w:t xml:space="preserve">أی الرجوع إلی الله تعالی یوم القیامة بالخیبة. الخیبة : الخسران. وقَوْلُهُ : « فِی مُنْقَلَبِی وَمَثْوَایَ ».</w:t>
      </w:r>
    </w:p>
    <w:p>
      <w:pPr>
        <w:pStyle w:val="BookText"/>
      </w:pPr>
      <w:r>
        <w:rPr>
          <w:rFonts w:ascii="IRNazanin" w:hAnsi="IRNazanin" w:eastAsia="IRNazanin" w:cs="IRNazanin"/>
          <w:lang w:bidi="fa-IR"/>
          <w:color w:val="111111"/>
          <w:sz w:val="28"/>
          <w:szCs w:val="28"/>
          <w:rtl/>
        </w:rPr>
        <w:t xml:space="preserve">أی رجوعی وإقامتی أو حرکتی وسکونی.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7" w:name="pg10451_82852"/>
    <w:bookmarkEnd w:id="97"/>
    <w:p>
      <w:pPr>
        <w:pStyle w:val="Heading4"/>
      </w:pPr>
      <w:bookmarkStart w:id="518" w:name="_Toc203"/>
      <w:r>
        <w:t>(قنب)</w:t>
      </w:r>
      <w:bookmarkEnd w:id="518"/>
    </w:p>
    <w:p>
      <w:pPr>
        <w:pStyle w:val="BookText"/>
      </w:pPr>
      <w:r>
        <w:rPr>
          <w:rFonts w:ascii="Amiri" w:hAnsi="Amiri" w:eastAsia="Amiri" w:cs="Amiri"/>
          <w:lang w:bidi="ar-SA"/>
          <w:color w:val="111111"/>
          <w:sz w:val="28"/>
          <w:szCs w:val="28"/>
          <w:rtl/>
        </w:rPr>
        <w:t xml:space="preserve">فِی الْحَدِیثِ مِنْ رَجَزِ [ أَبِی ] طَالِبٍ فِی وَقْعَةِ بَدْرٍ :</w:t>
      </w:r>
    </w:p>
    <w:p>
      <w:pPr>
        <w:pStyle w:val="BookText"/>
      </w:pPr>
      <w:r>
        <w:rPr>
          <w:rFonts w:ascii="Amiri" w:hAnsi="Amiri" w:eastAsia="Amiri" w:cs="Amiri"/>
          <w:lang w:bidi="ar-SA"/>
          <w:color w:val="111111"/>
          <w:sz w:val="28"/>
          <w:szCs w:val="28"/>
          <w:rtl/>
        </w:rPr>
        <w:t xml:space="preserve">یَا رَبِّ إِمَّا تُعْزِزَنَّ بِطَالِبِ</w:t>
      </w:r>
    </w:p>
    <w:p>
      <w:pPr>
        <w:pStyle w:val="BookText"/>
      </w:pPr>
      <w:r>
        <w:rPr>
          <w:rFonts w:ascii="Amiri" w:hAnsi="Amiri" w:eastAsia="Amiri" w:cs="Amiri"/>
          <w:lang w:bidi="ar-SA"/>
          <w:color w:val="111111"/>
          <w:sz w:val="28"/>
          <w:szCs w:val="28"/>
          <w:rtl/>
        </w:rPr>
        <w:t xml:space="preserve">فِی مِقْنَبٍ مِنْ هَذِهِ الْمَقَانِبِ.</w:t>
      </w:r>
    </w:p>
    <w:p>
      <w:pPr>
        <w:pStyle w:val="BookText"/>
      </w:pPr>
      <w:r>
        <w:rPr>
          <w:rFonts w:ascii="IRNazanin" w:hAnsi="IRNazanin" w:eastAsia="IRNazanin" w:cs="IRNazanin"/>
          <w:lang w:bidi="fa-IR"/>
          <w:color w:val="111111"/>
          <w:sz w:val="28"/>
          <w:szCs w:val="28"/>
          <w:rtl/>
        </w:rPr>
        <w:t xml:space="preserve">« الْمِقْنَبُ » بالکسر : جماعة الخیل والفرسان ، وقیل هو دون المائة. و « الْقُنَّبُ » بفتح النون المشددة : نبات یؤخذ لحاؤه ثم یفتل حبالا.</w:t>
      </w:r>
    </w:p>
    <w:p>
      <w:pPr>
        <w:pStyle w:val="Heading4"/>
      </w:pPr>
      <w:bookmarkStart w:id="519" w:name="_Toc204"/>
      <w:r>
        <w:t>(قوب)</w:t>
      </w:r>
      <w:bookmarkEnd w:id="519"/>
    </w:p>
    <w:p>
      <w:pPr>
        <w:pStyle w:val="BookText"/>
      </w:pPr>
      <w:r>
        <w:rPr>
          <w:rFonts w:ascii="Amiri" w:hAnsi="Amiri" w:eastAsia="Amiri" w:cs="Amiri"/>
          <w:lang w:bidi="ar-SA"/>
          <w:color w:val="111111"/>
          <w:sz w:val="28"/>
          <w:szCs w:val="28"/>
          <w:rtl/>
        </w:rPr>
        <w:t xml:space="preserve">قوله تعالی : ( فَکانَ قابَ قَوْسَیْنِ أَوْ أَدْنی ) [ 53 / 9 ] أی مقدار قوسین والْقَابُ والقید والقیس : المقدار ، والمعنی فکان مقدار مسافة قریبة مثل قَابِ قوسین ، فحذفت هذه المضافات کما قال الشاعر :</w:t>
      </w:r>
    </w:p>
    <w:p>
      <w:pPr>
        <w:pStyle w:val="BookText"/>
      </w:pPr>
      <w:r>
        <w:rPr>
          <w:rFonts w:ascii="IRNazanin" w:hAnsi="IRNazanin" w:eastAsia="IRNazanin" w:cs="IRNazanin"/>
          <w:lang w:bidi="fa-IR"/>
          <w:color w:val="111111"/>
          <w:sz w:val="28"/>
          <w:szCs w:val="28"/>
          <w:rtl/>
        </w:rPr>
        <w:t xml:space="preserve">« وقد جعلتنی من خزیمة إصبعا »</w:t>
      </w:r>
    </w:p>
    <w:p>
      <w:pPr>
        <w:pStyle w:val="BookText"/>
      </w:pPr>
      <w:r>
        <w:rPr>
          <w:rFonts w:ascii="Amiri" w:hAnsi="Amiri" w:eastAsia="Amiri" w:cs="Amiri"/>
          <w:lang w:bidi="ar-SA"/>
          <w:color w:val="111111"/>
          <w:sz w:val="28"/>
          <w:szCs w:val="28"/>
          <w:rtl/>
        </w:rPr>
        <w:t xml:space="preserve">أی علی مقدار مسافة إصبع. والْقَابُ : ما بین المقبض والسیة ، ولکل قوس قَابَانِ. وقوله ( قابَ قَوْسَیْنِ ) أراد قَابَیْ قوس.</w:t>
      </w:r>
    </w:p>
    <w:p>
      <w:pPr>
        <w:pStyle w:val="BookText"/>
      </w:pPr>
      <w:r>
        <w:rPr>
          <w:rFonts w:ascii="Amiri" w:hAnsi="Amiri" w:eastAsia="Amiri" w:cs="Amiri"/>
          <w:lang w:bidi="ar-SA"/>
          <w:color w:val="111111"/>
          <w:sz w:val="28"/>
          <w:szCs w:val="28"/>
          <w:rtl/>
        </w:rPr>
        <w:t xml:space="preserve">وَفِی الْحَدِیثِ : مَا قَابَ قَوْسَیْنِ؟ قَالَ : مَا بَیْنَ سِیَتِهَا إِلَی رَأْسِهَا.</w:t>
      </w:r>
    </w:p>
    <w:p>
      <w:pPr>
        <w:pStyle w:val="BookText"/>
      </w:pPr>
      <w:r>
        <w:rPr>
          <w:rFonts w:ascii="Amiri" w:hAnsi="Amiri" w:eastAsia="Amiri" w:cs="Amiri"/>
          <w:lang w:bidi="ar-SA"/>
          <w:color w:val="111111"/>
          <w:sz w:val="28"/>
          <w:szCs w:val="28"/>
          <w:rtl/>
        </w:rPr>
        <w:t xml:space="preserve">و « الْقُوبَاءُ « بالمد : داء معروف یتقشر ویتسع ، وهی مؤنثة لا تنصرف ، وجمعها « قُوَبٌ »</w:t>
      </w:r>
    </w:p>
    <w:p>
      <w:pPr>
        <w:pStyle w:val="Heading3"/>
      </w:pPr>
      <w:bookmarkStart w:id="520" w:name="_Toc205"/>
      <w:r>
        <w:t>باب ما أوله الکاف</w:t>
      </w:r>
      <w:bookmarkEnd w:id="520"/>
    </w:p>
    <w:p>
      <w:pPr>
        <w:pStyle w:val="Heading4"/>
      </w:pPr>
      <w:bookmarkStart w:id="521" w:name="_Toc206"/>
      <w:r>
        <w:t>(کاب)</w:t>
      </w:r>
      <w:bookmarkEnd w:id="521"/>
    </w:p>
    <w:p>
      <w:pPr>
        <w:pStyle w:val="BookText"/>
      </w:pPr>
      <w:r>
        <w:rPr>
          <w:rFonts w:ascii="Amiri" w:hAnsi="Amiri" w:eastAsia="Amiri" w:cs="Amiri"/>
          <w:lang w:bidi="ar-SA"/>
          <w:color w:val="111111"/>
          <w:sz w:val="28"/>
          <w:szCs w:val="28"/>
          <w:rtl/>
        </w:rPr>
        <w:t xml:space="preserve">فِی الدُّعَاءِ « أَعُوذُ بِکَ مِنْ کَآبَةِ الْمَنْظَرِ ».</w:t>
      </w:r>
    </w:p>
    <w:p>
      <w:pPr>
        <w:pStyle w:val="BookText"/>
      </w:pPr>
      <w:r>
        <w:rPr>
          <w:rFonts w:ascii="Amiri" w:hAnsi="Amiri" w:eastAsia="Amiri" w:cs="Amiri"/>
          <w:lang w:bidi="ar-SA"/>
          <w:color w:val="111111"/>
          <w:sz w:val="28"/>
          <w:szCs w:val="28"/>
          <w:rtl/>
        </w:rPr>
        <w:t xml:space="preserve">الْکَآبَةُ والْکَآبُ : الغم وسوء الحال والانکسار من الحزن ، و « الِاکْتِآبُ » مثله ، و « کَأِبَ » بابه تعب ، والمعنی وأعوذ بک من کل منظر یَعْقُبُه الْکَآبَةُ عند النظر إلیه.</w:t>
      </w:r>
    </w:p>
    <w:p>
      <w:pPr>
        <w:pStyle w:val="Heading4"/>
      </w:pPr>
      <w:bookmarkStart w:id="522" w:name="_Toc207"/>
      <w:r>
        <w:t>(کبب)</w:t>
      </w:r>
      <w:bookmarkEnd w:id="522"/>
    </w:p>
    <w:p>
      <w:pPr>
        <w:pStyle w:val="BookText"/>
      </w:pPr>
      <w:r>
        <w:rPr>
          <w:rFonts w:ascii="Amiri" w:hAnsi="Amiri" w:eastAsia="Amiri" w:cs="Amiri"/>
          <w:lang w:bidi="ar-SA"/>
          <w:color w:val="111111"/>
          <w:sz w:val="28"/>
          <w:szCs w:val="28"/>
          <w:rtl/>
        </w:rPr>
        <w:t xml:space="preserve">قوله تعالی : ( أَفَمَنْ یَمْشِی مُکِبًّا عَلی وَجْهِهِ أَهْدی أَمَّنْ یَمْشِی سَوِیًّا عَلی صِراطٍ مُسْتَقِیمٍ ) [ 67 / 22 ] أی ملقی علی وجهه ، یقال ذلک لکل سائر أی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ماش کان علی أربع قوائم أو لم یکن. قوله : ( فَکُبَّتْ وُجُوهُهُمْ فِی النَّارِ ) [ 27 / 90 ] یقال کَبَبْتُ فلانا کَبّاً ألقیته علی وجهه فَأَکَبَ هو بالألف ، وهی من النوادر التی یعدی ثلاثیها دون رباعیها. قوله : ( فَکُبْکِبُوا فِیها ) [ 26 / 94 ] علی صیغة المجهول ، أی کُبِتُوا ، أی ألقوا علی رءوسهم واطرحوا فی جهنم ، من قولهم » کَبَبْتُ الإناء » من باب قتل : إذا قلبته علی رأسه. ومنه الْحَدِیثُ : « وَهَلْ یَکُبُ النَّاسَ فِی النَّارِ عَلَی مَنَاخِرِهِمْ إِلَّا مَصَائِدُ أَلْسِنَتِهِمْ وَحَصَائِدُ أَلْسِنَتِهِمْ مَا قِیلَ فِی النَّاسِ وَقُطِعَ بِهِ عَلَیْهِمْ ».</w:t>
      </w:r>
    </w:p>
    <w:p>
      <w:pPr>
        <w:pStyle w:val="BookText"/>
      </w:pPr>
      <w:r>
        <w:rPr>
          <w:rFonts w:ascii="IRNazanin" w:hAnsi="IRNazanin" w:eastAsia="IRNazanin" w:cs="IRNazanin"/>
          <w:lang w:bidi="fa-IR"/>
          <w:color w:val="111111"/>
          <w:sz w:val="28"/>
          <w:szCs w:val="28"/>
          <w:rtl/>
        </w:rPr>
        <w:t xml:space="preserve">وأصل الحصد قطع الزرع ، فاستعمله هاهنا علی وجه الاستعارة ، وهی من نتائج بلاغته التی لم یشارکه فیها أحد ، وذلک أنه شبه إطلاق المتکلم لسانه بما یقتضیه الطبع من اللسان من غیر أن یمیز بین سقاط العقول وبحثه وتناول الناس بلسانه بفعل الحاصد الذی لا یمیز فی الحصاد بین شوک وزرع بل یتناول الکل بمنجله. وأَکَبَ علیه : أقبل ولزم کَانْکَبَ.</w:t>
      </w:r>
    </w:p>
    <w:p>
      <w:pPr>
        <w:pStyle w:val="BookText"/>
      </w:pPr>
      <w:r>
        <w:rPr>
          <w:rFonts w:ascii="Amiri" w:hAnsi="Amiri" w:eastAsia="Amiri" w:cs="Amiri"/>
          <w:lang w:bidi="ar-SA"/>
          <w:color w:val="111111"/>
          <w:sz w:val="28"/>
          <w:szCs w:val="28"/>
          <w:rtl/>
        </w:rPr>
        <w:t xml:space="preserve">وَ « عَلَیْکَ بِالْإِکْبَابِ عَلَی صَلَاتِکَ ».</w:t>
      </w:r>
    </w:p>
    <w:p>
      <w:pPr>
        <w:pStyle w:val="BookText"/>
      </w:pPr>
      <w:r>
        <w:rPr>
          <w:rFonts w:ascii="Amiri" w:hAnsi="Amiri" w:eastAsia="Amiri" w:cs="Amiri"/>
          <w:lang w:bidi="ar-SA"/>
          <w:color w:val="111111"/>
          <w:sz w:val="28"/>
          <w:szCs w:val="28"/>
          <w:rtl/>
        </w:rPr>
        <w:t xml:space="preserve">أی لزومها والإقبال علیها. وفِی بَعْضِ النُّسَخِ « بِالْإِقْبَالِ ».</w:t>
      </w:r>
    </w:p>
    <w:p>
      <w:pPr>
        <w:pStyle w:val="BookText"/>
      </w:pPr>
      <w:r>
        <w:rPr>
          <w:rFonts w:ascii="Amiri" w:hAnsi="Amiri" w:eastAsia="Amiri" w:cs="Amiri"/>
          <w:lang w:bidi="ar-SA"/>
          <w:color w:val="111111"/>
          <w:sz w:val="28"/>
          <w:szCs w:val="28"/>
          <w:rtl/>
        </w:rPr>
        <w:t xml:space="preserve">وَفِی الْحَدِیثِ : « یَأْتِی یَوْمَ الْقِیَامَةِ مِثْلُ الْکُبَّةِ فَتَدْفَعُ فِی ظَهْرِ الْمُؤْمِنِ فَتُدْخِلُ الْجَنَّةَ فَیُقَالُ هَذَا الْبِرُّ بِالْوَالِدَیْنِ ».</w:t>
      </w:r>
    </w:p>
    <w:p>
      <w:pPr>
        <w:pStyle w:val="BookText"/>
      </w:pPr>
      <w:r>
        <w:rPr>
          <w:rFonts w:ascii="Amiri" w:hAnsi="Amiri" w:eastAsia="Amiri" w:cs="Amiri"/>
          <w:lang w:bidi="ar-SA"/>
          <w:color w:val="111111"/>
          <w:sz w:val="28"/>
          <w:szCs w:val="28"/>
          <w:rtl/>
        </w:rPr>
        <w:t xml:space="preserve">« الْکُبَّةُ » بالفتح ، الدفعة ، والْکُبَّةُ أیضا : الجماعة من الناس. و « الْکُبَّةُ « بضم الکاف من الغزل ، والجمع کُبَبٌ مثل غرفة وغرف. و « کَبَبْتُ الغزل « من باب قتل جعلته کُبَّةً. والْکُبَّةُ أیضا : جماعة من الخیل ، وکذا الْکَبْکَبَةُ بالضم والفتح ، ومنه حَدِیثُ الْإِسْرَاءِ « حَتَّی مَرَّ مُوسَی علیه السّلام بِکَبْکَبَةٍ مِنْ بَنِی إِسْرَائِیلَ ».</w:t>
      </w:r>
    </w:p>
    <w:p>
      <w:pPr>
        <w:pStyle w:val="BookText"/>
      </w:pPr>
      <w:r>
        <w:rPr>
          <w:rFonts w:ascii="Amiri" w:hAnsi="Amiri" w:eastAsia="Amiri" w:cs="Amiri"/>
          <w:lang w:bidi="ar-SA"/>
          <w:color w:val="111111"/>
          <w:sz w:val="28"/>
          <w:szCs w:val="28"/>
          <w:rtl/>
        </w:rPr>
        <w:t xml:space="preserve">أی جماعة متضامة من الناس وغیرهم. والْکَبَابُ : معروف ، ومنه حَدِیثُ الْمُحْرِمِینَ : « أوقدنا نَاراً وَطَرَحْنَا عَلَیْهِ لَحْماً نُکَبِّبُهُ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8" w:name="pg10451_82854"/>
    <w:bookmarkEnd w:id="98"/>
    <w:p>
      <w:pPr>
        <w:pStyle w:val="BookText"/>
      </w:pPr>
      <w:r>
        <w:rPr>
          <w:rFonts w:ascii="Amiri" w:hAnsi="Amiri" w:eastAsia="Amiri" w:cs="Amiri"/>
          <w:lang w:bidi="ar-SA"/>
          <w:color w:val="111111"/>
          <w:sz w:val="28"/>
          <w:szCs w:val="28"/>
          <w:rtl/>
        </w:rPr>
        <w:t xml:space="preserve">وتَکَابُّوا علی المیضاة : أی ازدحموا علیها.</w:t>
      </w:r>
    </w:p>
    <w:p>
      <w:pPr>
        <w:pStyle w:val="Heading4"/>
      </w:pPr>
      <w:bookmarkStart w:id="523" w:name="_Toc208"/>
      <w:r>
        <w:t>(کتب)</w:t>
      </w:r>
      <w:bookmarkEnd w:id="523"/>
    </w:p>
    <w:p>
      <w:pPr>
        <w:pStyle w:val="BookText"/>
      </w:pPr>
      <w:r>
        <w:rPr>
          <w:rFonts w:ascii="Amiri" w:hAnsi="Amiri" w:eastAsia="Amiri" w:cs="Amiri"/>
          <w:lang w:bidi="ar-SA"/>
          <w:color w:val="111111"/>
          <w:sz w:val="28"/>
          <w:szCs w:val="28"/>
          <w:rtl/>
        </w:rPr>
        <w:t xml:space="preserve">قوله تعالی : ( کُتِبَ عَلَیْکُمُ الصِّیامُ کَما کُتِبَ عَلَی الَّذِینَ مِنْ قَبْلِکُمْ ) [ 2 / 183 ] أی فرض علیکم. ومنه « الصلاة الْمَکْتُوبَةُ ». و ( الَّذِینَ مِنْ قَبْلِکُمْ ) الأنبیاء ، وهم من لدن آدم علیه السّلام إلی عهدنا.</w:t>
      </w:r>
    </w:p>
    <w:p>
      <w:pPr>
        <w:pStyle w:val="BookText"/>
      </w:pPr>
      <w:r>
        <w:rPr>
          <w:rFonts w:ascii="Amiri" w:hAnsi="Amiri" w:eastAsia="Amiri" w:cs="Amiri"/>
          <w:lang w:bidi="ar-SA"/>
          <w:color w:val="111111"/>
          <w:sz w:val="28"/>
          <w:szCs w:val="28"/>
          <w:rtl/>
        </w:rPr>
        <w:t xml:space="preserve">وَعَنِ الصَّادِقِ علیه السّلام إِنَّ شَهْرَ رَمَضَانَ کَانَ وَاجِباً عَلَی کُلِّ نَبِیٍّ دُونَ أُمَّتِهِ وَإِنَّمَا وَجَبَ عَلَی أُمَّةِ مُحَمَّدٍ صلی الله علیه و آله .</w:t>
      </w:r>
    </w:p>
    <w:p>
      <w:pPr>
        <w:pStyle w:val="BookText"/>
      </w:pPr>
      <w:r>
        <w:rPr>
          <w:rFonts w:ascii="Amiri" w:hAnsi="Amiri" w:eastAsia="Amiri" w:cs="Amiri"/>
          <w:lang w:bidi="ar-SA"/>
          <w:color w:val="111111"/>
          <w:sz w:val="28"/>
          <w:szCs w:val="28"/>
          <w:rtl/>
        </w:rPr>
        <w:t xml:space="preserve">قیل وفائدة إعلامنا بتکلیف من کان قبلنا بالصوم تأکید الحکم فإنه إذا کان مستمرا فی جمیع الملل تأکد الانبعاث إلی یوم القیام به. قوله : ( کَتَبَ فِی قُلُوبِهِمُ الْإِیمانَ ) [ 58 / 22 ] أی جمعه ، ویقال للخرز « الْکُتُبُ » لأنه یجمع بعضها علی بعض. قوله : ( کَتَبَ اللهُ لَأَغْلِبَنَّ أَنَا وَرُسُلِی ) [ 58 / 21 ] أی قضی الله. قوله : ( کُتِبَ عَلَیْکُمُ الْقِتالُ وَهُوَ کُرْهٌ لَکُمْ ) [ 2 / 216 ] ( کُتِبَ ) بمعنی وجب. وفرض. و ( کُرْهٌ ) بضم الکاف وفتحها : مصدر بمعنی المکروه ، کاللفظ بمعنی الملفوظ ، لأنه کالخبز بمعنی المخبوز ، لأن الخبز بضم الخاء اسم لا مصدر ، وإنما المصدر بفتح الخاء. قوله : ( إِنَّ عِدَّةَ الشُّهُورِ عِنْدَ اللهِ اثْنا عَشَرَ شَهْراً فِی کِتابِ اللهِ ) [ 9 /36 ] أی فی اللوح المحفوظ أو القرآن. قوله : ( کَتَبَ رَبُّکُمْ عَلی نَفْسِهِ الرَّحْمَةَ ) [ 6 / 54 ] أی أوجبها علی ذاته فی هدایتکم ، أی معرفته ونصب الأدلة لکم علی توحیده بما أنتم تعرفون به من خلق السماوات والأرض ، وقیل أوجب الرحمة علی نفسه فی إمهال عباده لیتدارکوا ما فرط منهم ، وقیل کُتِبَ الرحمة لأمة محمد صلی الله علیه و آله بأن لا یعذبهم بعذاب الاستیصال فی الدنیا بل یؤخرهم إلی القیامة - کذا ذکره الشیخ أبو علی. قوله : ( اکْتَتَبَها ) لنفسه [ 5 / 25 ] قیل طلب کِتَابَتِهَا لنفسه. قوله : ( لَوْ لا کِتابٌ مِنَ اللهِ سَبَقَ ) [ 8 / 68 ] أی حکم من الله سبق</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إثباته فی اللوح المحفوظ ، وهو أن لا یعاقب المخطیء وأن لا یعذب أهل بدر أو قوما بما لم یصرح لهم بالنهی عنه. قوله : ( وَلا تَعْزِمُوا عُقْدَةَ النِّکاحِ حَتَّی یَبْلُغَ الْکِتابُ أَجَلَهُ ) [ 2 / 235 ] أی تعتد ویبلغ الذی فی الْکِتَابِ أجل أربعة أشهر وعشرا. قوله تعالی : ( إِنَّ الصَّلاةَ کانَتْ عَلَی الْمُؤْمِنِینَ کِتاباً مَوْقُوتاً ) [ 4 / 103 ] الْکِتَابُ مصدر کالقتال والضراب ، والمصدر قد یراد به المفعول أی الْمَکْتُوبُ ، وهو یرادف الفرض ، ومنه ( کُتِبَ عَلَیْکُمْ إِذا حَضَرَ أَحَدَکُمُ الْمَوْتُ ) [ 2 / 180 ] أی فرض ، والموقوت المحدود بأوقات لا تزید ولا تنقص ولا یجوز التقدیم علیها ولا التأخیر. قوله : ( فَأَمَّا مَنْ أُوتِیَ کِتابَهُ بِیَمِینِهِ فَسَوْفَ یُحاسَبُ حِساباً یَسِیراً ) [ 84 / 7 - 8 ]. ( وَأَمَّا مَنْ أُوتِیَ کِتابَهُ وَراءَ ظَهْرِهِ فَسَوْفَ یَدْعُوا ثُبُوراً وَیَصْلی سَعِیراً ) [ 84 / 10 - 11 ] قیل عند تطایر الکُتُبِ المطیع یأتیه کِتَابُهُ من قدامه ویتناوله بیمینه ، والعاصی یأتیه کِتَابُهُ من وراء ظهره ویتناوله بیساره ، وهذا الْکِتَابُ فیه عمله. قوله : ( وَیُعَلِّمُکُمُ الْکِتابَ وَالْحِکْمَةَ ) [ 2 / 151 ] القرآن والحکمة هی الشریعة وبیان الأحکام. قوله : ( وَالْکِتابِ الْمُبِینِ ) [ 44 / 2 ] أراد بالکتاب القرآن ، وهو المبین الذی أنزل علیهم بلغتهم ، وقیل الذی أبان طریق الهدی وما یحتاج إلیه الأمة من الحلال والحرام وشرائع الإسلام قوله : ( وَکِتابٍ مَسْطُورٍ فِی رَقٍّ مَنْشُورٍ ) [ 52 / 2 -3 ] قیل هو التوراة ، وقیل هو صحائف الأعمال ، وقیل القرآن مکتوب عند الله فی اللوح المحفوظ. قوله : ( وَلَها کِتابٌ مَعْلُومٌ ) [ 15 / 4 ] أی أجل لا یتقدمه ولا یتأخر عنه. قوله : ( نَصِیبُهُمْ مِنَ الْکِتابِ ) [ 7 /37 ] أی ما کُتِبَ لهم من العذاب. قوله : ( لَبِثْتُمْ فِی کِتابِ اللهِ ) [30 / 56 ] أی أنزل الله فی کِتَابِهِ أنکم لابثون إلی یوم البعث.</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 و ( لَقَدْ أَرْسَلْنا رُسُلَنا بِالْبَیِّناتِ وَأَنْزَلْنا مَعَهُمُ الْکِتابَ وَالْمِیزانَ )</w:t>
      </w:r>
    </w:p>
    <w:p>
      <w:pPr>
        <w:pStyle w:val="BookText"/>
      </w:pPr>
      <w:r>
        <w:rPr>
          <w:rFonts w:ascii="Amiri" w:hAnsi="Amiri" w:eastAsia="Amiri" w:cs="Amiri"/>
          <w:lang w:bidi="ar-SA"/>
          <w:color w:val="111111"/>
          <w:sz w:val="28"/>
          <w:szCs w:val="28"/>
          <w:rtl/>
        </w:rPr>
        <w:t xml:space="preserve">عَنِ الصَّادِقِ علیه السّلام : « الْکِتَابُ الِاسْمُ الْأَکْبَرُ الَّذِی یُعْلَمُ بِهِ عِلْمُ کُلِّ شَیْءٍ الَّذِی کَانَ مَعَ الْأَنْبِیَاءِ ».</w:t>
      </w:r>
    </w:p>
    <w:p>
      <w:pPr>
        <w:pStyle w:val="BookText"/>
      </w:pPr>
      <w:r>
        <w:rPr>
          <w:rFonts w:ascii="Amiri" w:hAnsi="Amiri" w:eastAsia="Amiri" w:cs="Amiri"/>
          <w:lang w:bidi="ar-SA"/>
          <w:color w:val="111111"/>
          <w:sz w:val="28"/>
          <w:szCs w:val="28"/>
          <w:rtl/>
        </w:rPr>
        <w:t xml:space="preserve">قوله : ( لَمْ یَکُنِ الَّذِینَ کَفَرُوا مِنْ أَهْلِ الْکِتابِ وَالْمُشْرِکِینَ مُنْفَکِّینَ حَتَّی تَأْتِیَهُمُ الْبَیِّنَةُ ) [ 98 / 1 ] ( أَهْلِ الْکِتابِ ) هم الیهود والنصاری ، ( وَالْمُشْرِکِینَ ) الذین هم عبدة الأصنام من العرب وغیرهم ، وهم الذین لیس لهم کتاب. ( مُنْفَکِّینَ ) أی منفصلین وزائلین ، وقیل لم یکونوا منتهین عن کفرهم بالله وعبادتهم غیر الله ( حَتَّی تَأْتِیَهُمُ الْبَیِّنَةُ ). قوله : ( الم ذلِکَ الْکِتابُ لا رَیْبَ فِیهِ ) [ 2 / 2 ] قال المفسر : فإن قلت أخبرنی عن تألیف ( ذلِکَ الْکِتابِ ) مع ( الم ). قلت : إن جعلت ( الم ) اسما للسورة ففی التألیف وجوه : أن یکون ( الم ) مبتدأ و ( ذلِکَ ) مبتدأ ثانیا و ( الْکِتابُ ) خبره والجملة خبر المبتدإ الأول ، ومعناه إن ذلک الْکِتَابَ هو الْکِتَابُ الکامل کان ما عداه من الْکُتُبِ فی مقابلته ناقص ، کما یقول « هو الرجل » أی الکامل فی الرجولیة ، وأن یکون ( الْکِتابُ ) صفته ، معناه هو ذلک الْکِتَابُ الموعود ، وأن یکون ( الم ) خبر مبتدإ محذوف ، أی هذه ( الم ) و ( ذلِکَ ) خبرا ثانیا أو بدلا علی أن یکون ( الْکِتابُ ) صفة وأن یکون هذه ( الم ) جملة و ( ذلِکَ الْکِتابُ ) جملة أخری ، وإن جعلت ( الم ) بمنزلة الصوت کان ( ذلِکَ ) مبتدأ خبره ( الْکِتابُ ) ، أی ذلک الْکِتَابُ المنزل هو الْکِتَابُ الکامل ، أو ( الْکِتابُ ) صفته والخبر ما بعده ، أو قدر مبتدأ محذوف ، أی هو - یعنی المؤلف من هذه الحروف - ( ذلِکَ الْکِتابُ ). قوله : ( وَالَّذِینَ یَبْتَغُونَ الْکِتابَ ) [ 24 /33 ] أی الْمُکَاتَبَةُ ، وهو أن یُکَاتِبَ الرجل عبده علی مال یؤدیه منجما علیه فإذا أداه فهو حر. قوله : ( فَکاتِبُوهُمْ إِنْ عَلِمْتُمْ فِیهِمْ خَیْراً ) [ 24 /33 ] المکاتب - بالفتح - اسم مفعول ، وهو العبد المعتق یُکَاتِبُ علی نفسه بثمنه فإذا سعی وأداه عتق. والْمُکَاتِبُ - بالکسر - اسم فاعل لأنه کَاتَبَ فالفعل</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 والأصل فی باب المفاعلة أن تکون من اثنین فصاعدا یفعل أحدهما بصاحبه ما یفعل هو به ، فکل واحد فاعل ومفعول من حیث المعنی. والْمُکَاتَبَةُ المستحبة مع العلم بخیریة المملوک مشترکة بین العمل الصالح وبین المال ، فمن حمل المشترک علی معنییه حمله علیهما ومن لا فلا.</w:t>
      </w:r>
    </w:p>
    <w:p>
      <w:pPr>
        <w:pStyle w:val="BookText"/>
      </w:pPr>
      <w:r>
        <w:rPr>
          <w:rFonts w:ascii="Amiri" w:hAnsi="Amiri" w:eastAsia="Amiri" w:cs="Amiri"/>
          <w:lang w:bidi="ar-SA"/>
          <w:color w:val="111111"/>
          <w:sz w:val="28"/>
          <w:szCs w:val="28"/>
          <w:rtl/>
        </w:rPr>
        <w:t xml:space="preserve">وَفِی الْحَدِیثِ عَنْ أَبِی عَبْدِ اللهِ علیه السّلام فِی قَوْلِ اللهِ تَعَالَی ( فَکاتِبُوهُمْ إِنْ عَلِمْتُمْ فِیهِمْ خَیْراً ) قَالَ : إِنْ عَلِمْتُمْ لَهُمْ مَالاً.</w:t>
      </w:r>
    </w:p>
    <w:p>
      <w:pPr>
        <w:pStyle w:val="BookText"/>
      </w:pPr>
      <w:r>
        <w:rPr>
          <w:rFonts w:ascii="Amiri" w:hAnsi="Amiri" w:eastAsia="Amiri" w:cs="Amiri"/>
          <w:lang w:bidi="ar-SA"/>
          <w:color w:val="111111"/>
          <w:sz w:val="28"/>
          <w:szCs w:val="28"/>
          <w:rtl/>
        </w:rPr>
        <w:t xml:space="preserve">وَفِی آخَرَ عَنْهُ قَالَ : إِنْ عَلِمْتُمْ فِیهِمْ دِیناً وَمَالاً.</w:t>
      </w:r>
    </w:p>
    <w:p>
      <w:pPr>
        <w:pStyle w:val="BookText"/>
      </w:pPr>
      <w:r>
        <w:rPr>
          <w:rFonts w:ascii="IRNazanin" w:hAnsi="IRNazanin" w:eastAsia="IRNazanin" w:cs="IRNazanin"/>
          <w:lang w:bidi="fa-IR"/>
          <w:color w:val="111111"/>
          <w:sz w:val="28"/>
          <w:szCs w:val="28"/>
          <w:rtl/>
        </w:rPr>
        <w:t xml:space="preserve">قیل والمراد بالعلم هنا الظن المتآخم للعلم.</w:t>
      </w:r>
    </w:p>
    <w:p>
      <w:pPr>
        <w:pStyle w:val="BookText"/>
      </w:pPr>
      <w:r>
        <w:rPr>
          <w:rFonts w:ascii="Amiri" w:hAnsi="Amiri" w:eastAsia="Amiri" w:cs="Amiri"/>
          <w:lang w:bidi="ar-SA"/>
          <w:color w:val="111111"/>
          <w:sz w:val="28"/>
          <w:szCs w:val="28"/>
          <w:rtl/>
        </w:rPr>
        <w:t xml:space="preserve">وَفِی حَدِیثِ سَلْمَانَ الْفَارِسِیِ : « کَاتِبْ مَوْلَاکَ ».</w:t>
      </w:r>
    </w:p>
    <w:p>
      <w:pPr>
        <w:pStyle w:val="BookText"/>
      </w:pPr>
      <w:r>
        <w:rPr>
          <w:rFonts w:ascii="Amiri" w:hAnsi="Amiri" w:eastAsia="Amiri" w:cs="Amiri"/>
          <w:lang w:bidi="ar-SA"/>
          <w:color w:val="111111"/>
          <w:sz w:val="28"/>
          <w:szCs w:val="28"/>
          <w:rtl/>
        </w:rPr>
        <w:t xml:space="preserve">أی اشتر نفسک منه بتخمین أو أکثر. ومِنْ قِصَّتِهِ أَنَّهُ فَارِسِیٌّ هَرَبَ مِنْ أَبِیهِ طَلَباً لِلْحَقِّ وَکَانَ مَجُوسِیّاً فَلَحِقَ بِرَاهِبٍ فَخَدَمَهُ وَعَبَدَ رَبَّهُ مَعَهُ حَتَّی مَاتَ ، وَدَلَّهُ عَلَی آخَرَ لَزِمَهُ حَتَّی مَاتَ ، وَدَلَّهُ عَلَی آخَرَ وَهَلُمَّ جَرّاً إِلَی أَنْ دَلَّهُ آخَرُ عَلَی الْحِجَازِ وَأَخْبَرَهُ بِأَوَانِ ظُهُورِ النَّبِیِّ صلی الله علیه و آله فَقَصَدَهُ مَعَ بَعْضِ الْأَعْرَابِ فَغَدَروُا بِهِ فَبَاعُوهُ مِنْ یَهُودِیٍّ فَاشْتَرَاهُ رَجُلٌ مِنْ قُرَیْضَةَ فَقَدِمَ بِهِ الْمَدِینَةَ فَأَسْلَمَ ، فَقَالَ لَهُ النَّبِیُّ صلی الله علیه و آله « کَاتِبْ مَوْلَاکَ ». عَاشَ مِائَةَ وَخَمْسِینَ سَنَةً ، وَمَاتَ سَنَةَ سِتٍّ وَثَلَاثِینَ.</w:t>
      </w:r>
    </w:p>
    <w:p>
      <w:pPr>
        <w:pStyle w:val="BookText"/>
      </w:pPr>
      <w:r>
        <w:rPr>
          <w:rFonts w:ascii="Amiri" w:hAnsi="Amiri" w:eastAsia="Amiri" w:cs="Amiri"/>
          <w:lang w:bidi="ar-SA"/>
          <w:color w:val="111111"/>
          <w:sz w:val="28"/>
          <w:szCs w:val="28"/>
          <w:rtl/>
        </w:rPr>
        <w:t xml:space="preserve">وَفِی الْحَدِیثِ : « کُتِبَ فِی الذِّکْرِ کُلُّ شَیْءٍ ».</w:t>
      </w:r>
    </w:p>
    <w:p>
      <w:pPr>
        <w:pStyle w:val="BookText"/>
      </w:pPr>
      <w:r>
        <w:rPr>
          <w:rFonts w:ascii="Amiri" w:hAnsi="Amiri" w:eastAsia="Amiri" w:cs="Amiri"/>
          <w:lang w:bidi="ar-SA"/>
          <w:color w:val="111111"/>
          <w:sz w:val="28"/>
          <w:szCs w:val="28"/>
          <w:rtl/>
        </w:rPr>
        <w:t xml:space="preserve">أی قدر کل الکائنات وأثبتها فی الذکر ، أی اللوح المحفوظ. وکَتَبْتُ کَتْباً من باب قتل ، وکِتْبَةً بالکسر وکِتَاباٍ ، والاسم الْکِتَابَةُ بالکسر لأنها صِنَاعَةٌ کالتجارة والعطارة.</w:t>
      </w:r>
    </w:p>
    <w:p>
      <w:pPr>
        <w:pStyle w:val="BookText"/>
      </w:pPr>
      <w:r>
        <w:rPr>
          <w:rFonts w:ascii="Amiri" w:hAnsi="Amiri" w:eastAsia="Amiri" w:cs="Amiri"/>
          <w:lang w:bidi="ar-SA"/>
          <w:color w:val="111111"/>
          <w:sz w:val="28"/>
          <w:szCs w:val="28"/>
          <w:rtl/>
        </w:rPr>
        <w:t xml:space="preserve">وَفِی حَدِیثٍ الْکِتَابَةُ » هِیَ مِمَّا أَنْعَمَ اللهُ بِهِ عَلَی الْإِنْسَانِ تُفِیدُ أَخْبَارَ الْمَاضِینَ لِلْبَاقِینَ وَأَخْبَارَ الْبَاقِینَ لِلْآتِینَ ، وَبِهَا تُخَلَّدُ الْکُتُبُ للعلوم وَالْآدَابِ وَغَیْرِهَا ، وَبِهَا یَحْفَظُ الْإِنْسَانُ ذِکْرَ مَا یَجْرِی بَیْنَهُ وَبَیْنَ غَیْرِهِ مِنَ الْمُعَامَلَاتِ وَالْحِسَابِ ، وَلَوْلَاهَا لَانْقَطَعَ أَخْبَارُ بَعْضِ الْأَزْمِنَةِ عَنْ بَعْضٍ وَأَخْبَارُ الْغَائِبِینَ عَنْ أَوْطَانِهِمْ وَدَرَسَتِ الْعُلُومُ وَضَاعَتِ الْآدَابُ ، وَعَظُمَ مَا یَدْخُلُ عَلَی النَّاسِ مِنَ الْخَلَلِ فِی أُمُورِهِمْ وَمُعَامَلَاتِهِمْ وَمَا یَحْتَاجُونَ إِلَی النَّظَرِ فِیهِ مِنْ أُمُورِ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9" w:name="pg10451_82858"/>
    <w:bookmarkEnd w:id="99"/>
    <w:p>
      <w:pPr>
        <w:pStyle w:val="BookText"/>
      </w:pPr>
      <w:r>
        <w:rPr>
          <w:rFonts w:ascii="Amiri" w:hAnsi="Amiri" w:eastAsia="Amiri" w:cs="Amiri"/>
          <w:lang w:bidi="ar-SA"/>
          <w:color w:val="111111"/>
          <w:sz w:val="28"/>
          <w:szCs w:val="28"/>
          <w:rtl/>
        </w:rPr>
        <w:t xml:space="preserve">دِینِهِمْ ، وَمَا رُوِیَ لَهُمْ مَا لَا یَسَعُهُمْ ».</w:t>
      </w:r>
    </w:p>
    <w:p>
      <w:pPr>
        <w:pStyle w:val="BookText"/>
      </w:pPr>
      <w:r>
        <w:rPr>
          <w:rFonts w:ascii="Amiri" w:hAnsi="Amiri" w:eastAsia="Amiri" w:cs="Amiri"/>
          <w:lang w:bidi="ar-SA"/>
          <w:color w:val="111111"/>
          <w:sz w:val="28"/>
          <w:szCs w:val="28"/>
          <w:rtl/>
        </w:rPr>
        <w:t xml:space="preserve">وکَتَبَ القاضی بالنفقة : قضی. و « الْمَکْتَبُ » بفتح المیم والتاء : موضع تعلیم الکتابة ، والجمع « الْمَکَاتِیبُ ». و « کَتَّبْتُهُ » بالتشدید : علمته الْکِتَابَةَ ومنه « إن لنا جارا یُکَتِّبُ » أی یعلم الْکِتَابَةَ.</w:t>
      </w:r>
    </w:p>
    <w:p>
      <w:pPr>
        <w:pStyle w:val="BookText"/>
      </w:pPr>
      <w:r>
        <w:rPr>
          <w:rFonts w:ascii="Amiri" w:hAnsi="Amiri" w:eastAsia="Amiri" w:cs="Amiri"/>
          <w:lang w:bidi="ar-SA"/>
          <w:color w:val="111111"/>
          <w:sz w:val="28"/>
          <w:szCs w:val="28"/>
          <w:rtl/>
        </w:rPr>
        <w:t xml:space="preserve">قِیلَ وَأَوَّلُ مَنْ کَتَبَ بِالْقَلَمِ آدَمُ علیه السّلام ، وَقِیلَ إِدْرِیسُ.</w:t>
      </w:r>
    </w:p>
    <w:p>
      <w:pPr>
        <w:pStyle w:val="BookText"/>
      </w:pPr>
      <w:r>
        <w:rPr>
          <w:rFonts w:ascii="Amiri" w:hAnsi="Amiri" w:eastAsia="Amiri" w:cs="Amiri"/>
          <w:lang w:bidi="ar-SA"/>
          <w:color w:val="111111"/>
          <w:sz w:val="28"/>
          <w:szCs w:val="28"/>
          <w:rtl/>
        </w:rPr>
        <w:t xml:space="preserve">والْکَتِیبَةُ علی فعیلة - الطائفة من الجیش ، والجمع « کَتَائِبُ ». والْکَاتِبَانُ : الملکان الْکَاتِبَانِ للحسنات والسیئات.</w:t>
      </w:r>
    </w:p>
    <w:p>
      <w:pPr>
        <w:pStyle w:val="Heading4"/>
      </w:pPr>
      <w:bookmarkStart w:id="524" w:name="_Toc209"/>
      <w:r>
        <w:t>(کثب)</w:t>
      </w:r>
      <w:bookmarkEnd w:id="524"/>
    </w:p>
    <w:p>
      <w:pPr>
        <w:pStyle w:val="BookText"/>
      </w:pPr>
      <w:r>
        <w:rPr>
          <w:rFonts w:ascii="Amiri" w:hAnsi="Amiri" w:eastAsia="Amiri" w:cs="Amiri"/>
          <w:lang w:bidi="ar-SA"/>
          <w:color w:val="111111"/>
          <w:sz w:val="28"/>
          <w:szCs w:val="28"/>
          <w:rtl/>
        </w:rPr>
        <w:t xml:space="preserve">قوله تعالی : ( کَثِیباً مَهِیلاً ) [ 73 / 14 ] الْکَثِیبُ : الرمل المستطیل المحدودب ، والجمع « کُثُبٌ » بضمتین و « کُثْبَانٌ ». والمهیل : السائل ، ویقال لکل ما أرسلت من یدک من رمل أو تراب أو نحو ذلک قد هِلْتُهُ ، یعنی أن الجبال قد فتت من زلزلتها حتی صارت کالرمل المذری.</w:t>
      </w:r>
    </w:p>
    <w:p>
      <w:pPr>
        <w:pStyle w:val="BookText"/>
      </w:pPr>
      <w:r>
        <w:rPr>
          <w:rFonts w:ascii="Amiri" w:hAnsi="Amiri" w:eastAsia="Amiri" w:cs="Amiri"/>
          <w:lang w:bidi="ar-SA"/>
          <w:color w:val="111111"/>
          <w:sz w:val="28"/>
          <w:szCs w:val="28"/>
          <w:rtl/>
        </w:rPr>
        <w:t xml:space="preserve">وَفِی الْحَدِیثِ : « ثَلَاثَةٌ یَوْمَ الْقِیَامَةِ عَلَی کُثْبَانِ الْمِسْکِ : أَحَدُهُمْ مُؤَذِّنٌ أَذَّنَ احْتِسَاباً »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الْکَوَاثِبُ » جمع کَاثِبَةٍ ، وهی من الفرس مجمع کتفیها ، ومنه « یضعون رماحهم علی کَوَاثِبِ خیولهم »</w:t>
      </w:r>
    </w:p>
    <w:p>
      <w:pPr>
        <w:pStyle w:val="Heading4"/>
      </w:pPr>
      <w:bookmarkStart w:id="525" w:name="_Toc210"/>
      <w:r>
        <w:t>(کذب)</w:t>
      </w:r>
      <w:bookmarkEnd w:id="525"/>
    </w:p>
    <w:p>
      <w:pPr>
        <w:pStyle w:val="BookText"/>
      </w:pPr>
      <w:r>
        <w:rPr>
          <w:rFonts w:ascii="Amiri" w:hAnsi="Amiri" w:eastAsia="Amiri" w:cs="Amiri"/>
          <w:lang w:bidi="ar-SA"/>
          <w:color w:val="111111"/>
          <w:sz w:val="28"/>
          <w:szCs w:val="28"/>
          <w:rtl/>
        </w:rPr>
        <w:t xml:space="preserve">قوله تعالی : ( وَکَذَّبُوا بِآیاتِنا کِذَّاباً ) [ 78 / 28 ] أی تَکْذِیباً. قوله : ( لا یَسْمَعُونَ فِیها لَغْواً وَلا کِذَّاباً ) [ 78 /35 ] أی تَکْذِیباً ، وهو أحد المصادر المشددة. قال الشیخ أبو علی : أی کَذَّبُوا بما جاء به الأنبیاء ، وقیل بالقرآن ، وقیل بحجج الله کِذَّاباً أی تَکْذِیباً قوله : ( لا یَسْمَعُونَ فِیها لَغْواً وَلا کِذَّاباً ) قال الشیخ أبو علی : قرأ الکسائی « وَلا کِذَاباً » بالتخفیف والباقون بالتشدید. قوله : ( حَتَّی إِذَا اسْتَیْأَسَ الرُّسُلُ وَظَنُّوا أَنَّهُمْ قَدْ کُذِبُوا ) [ 12 / 110 ] بالتشدید ، أی فلما استیأس الرسل من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قومهم أن یصدقوهم وتیقنوا أنهم ، وبالتخفیف أی فلما استیأس الرسل إیمان القوم وظن القوم أن الرسل کَذَبُوهُمْ فیما وعدوهم ( جاءَهُمْ نَصْرُنا ). قوله : ( وَجاؤُ عَلی قَمِیصِهِ بِدَمٍ کَذِبٍ ) [ 12 / 18 ] أی مَکْذُوبٌ فیه ، فسمی الدم بالمصدر. قوله : ( لَیْسَ لِوَقْعَتِها کاذِبَةٌ ) [ 56 / 2 ] هو اسم یوضع موضع المصدر کالعافیة والعاقبة والباقیة. قوله : ( ناصِیَةٍ کاذِبَةٍ خاطِئَةٍ ) [ 96 / 16 ] أی صاحبها کَاذِبٌ خاطیء ، کما یقال نهاره صائم ولیله قائم ، أی هو صائم فی یومه قائم فی لیله. قوله : ( سَنَنْظُرُ أَصَدَقْتَ أَمْ کُنْتَ مِنَ الْکاذِبِینَ ) [ 27 / 27 ] الْکَاذِبُ خلاف الصادق ، ومنه الآیة. قوله : ( وَاللهُ یَشْهَدُ إِنَّ الْمُنافِقِینَ لَکاذِبُونَ ) [ 63 / 1 ] والمعنی - علی ما قیل لَکَاذِبُونَ فی الشهادة وادعائهم مواطأة قلوبهم ألسنتهم ، فَالتَّکْذِیبُ راجع إلی قولهم ( نَشْهَدُ ) باعتبار تضمنه خبرا کَاذِباً وهو أن شهادتهم صادرة عن صمیم القلب وخلوص الاعتقاد بشهادة تأکیدهم الجملة الاسمیة ، وقیل غیر ذلک. قوله : ( وَکَذَّبَ بِالْحُسْنی ) [ 92 / 9 ] یأتی تفسیره فی « عسر » إن شاء الله تعالی. قوله : ( یا لَیْتَنا نُرَدُّ وَلا نُکَذِّبُ ) [ 6 / 27 ] یجیء فی « ردد » إن شاء الله.</w:t>
      </w:r>
    </w:p>
    <w:p>
      <w:pPr>
        <w:pStyle w:val="BookText"/>
      </w:pPr>
      <w:r>
        <w:rPr>
          <w:rFonts w:ascii="Amiri" w:hAnsi="Amiri" w:eastAsia="Amiri" w:cs="Amiri"/>
          <w:lang w:bidi="ar-SA"/>
          <w:color w:val="111111"/>
          <w:sz w:val="28"/>
          <w:szCs w:val="28"/>
          <w:rtl/>
        </w:rPr>
        <w:t xml:space="preserve">وَفِی حَدِیثِ النَّبِیِّ صلی الله علیه و آله « کَثُرَتْ عَلَیَ الْکَذَّابَةُ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بالتشدید مبالغة ، والجار إما متعلق به أو بکثرت علی تضمین اجتمعت ونحوه. وکَذَبَ کِذْباً وکَذِباً ، فهو کَاذِبٌ وکَذَابٌ وکِذَّابٌ بالتشدید وکَذُوبٌ وکُذَبَةٌ کهمزة. والْکِذْبُ : هو الإخبار عن الشیء بخلاف ما هو فیه سواء العمد والخطإ ، إذ لا واسطة بین الصدق والْکِذْبُ علی المشهور ، والْکِذْبُ هو الانصراف عن الحق وکذلک الإفک. والکلام ثلاثة : صدق</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وکِذْبٌ ، وإصلاح. فالإصلاح لا یوصف بِالْکَذِبِ البحت ولیس مبغوضا صاحبه ، ولذا</w:t>
      </w:r>
    </w:p>
    <w:p>
      <w:pPr>
        <w:pStyle w:val="BookText"/>
      </w:pPr>
      <w:r>
        <w:rPr>
          <w:rFonts w:ascii="Amiri" w:hAnsi="Amiri" w:eastAsia="Amiri" w:cs="Amiri"/>
          <w:lang w:bidi="ar-SA"/>
          <w:color w:val="111111"/>
          <w:sz w:val="28"/>
          <w:szCs w:val="28"/>
          <w:rtl/>
        </w:rPr>
        <w:t xml:space="preserve">قَالَ الصَّادِقُ علیه السّلام فِی قَوْلِ یُوسُفَ : ( أَیَّتُهَا الْعِیرُ إِنَّکُمْ لَسارِقُونَ ) وَاللهِ مَا سَرَقُوا وَمَا کَذَبَ یُوسُفُ علیه السّلام ، وَقَوْلِ إِبْرَاهِیمَ : ( بَلْ فَعَلَهُ کَبِیرُهُمْ هذا ) وَاللهِ مَا فَعَلُوا وَمَا کَذَبَ </w:t>
      </w:r>
      <w:r>
        <w:rPr>
          <w:rStyle w:val="FootnoteReference"/>
        </w:rPr>
        <w:footnoteReference w:id="165"/>
      </w:r>
      <w:r>
        <w:rPr>
          <w:rFonts w:ascii="Amiri" w:hAnsi="Amiri" w:eastAsia="Amiri" w:cs="Amiri"/>
          <w:lang w:bidi="ar-SA"/>
          <w:color w:val="111111"/>
          <w:sz w:val="28"/>
          <w:szCs w:val="28"/>
          <w:rtl/>
        </w:rPr>
        <w:t xml:space="preserve">، وَذَلِکَ أَنَّهُمَا أَرَادَا الْإِصْلَاحَ وَاللهُ أَحَبَ الْکَذِبَ فِی الْإِصْلَاحِ وَأَبْغَضَهُ فِی غَیْرِهِ.</w:t>
      </w:r>
    </w:p>
    <w:p>
      <w:pPr>
        <w:pStyle w:val="BookText"/>
      </w:pPr>
      <w:r>
        <w:rPr>
          <w:rFonts w:ascii="Amiri" w:hAnsi="Amiri" w:eastAsia="Amiri" w:cs="Amiri"/>
          <w:lang w:bidi="ar-SA"/>
          <w:color w:val="111111"/>
          <w:sz w:val="28"/>
          <w:szCs w:val="28"/>
          <w:rtl/>
        </w:rPr>
        <w:t xml:space="preserve">فَقَوْلُهُ « وَمَا کَذَبَ یُوسُفُ ».</w:t>
      </w:r>
    </w:p>
    <w:p>
      <w:pPr>
        <w:pStyle w:val="BookText"/>
      </w:pPr>
      <w:r>
        <w:rPr>
          <w:rFonts w:ascii="IRNazanin" w:hAnsi="IRNazanin" w:eastAsia="IRNazanin" w:cs="IRNazanin"/>
          <w:lang w:bidi="fa-IR"/>
          <w:color w:val="111111"/>
          <w:sz w:val="28"/>
          <w:szCs w:val="28"/>
          <w:rtl/>
        </w:rPr>
        <w:t xml:space="preserve">أراد الْکَذِبَ البحت الذی یلعن الله صاحبه ویبغضه علیه.</w:t>
      </w:r>
    </w:p>
    <w:p>
      <w:pPr>
        <w:pStyle w:val="BookText"/>
      </w:pPr>
      <w:r>
        <w:rPr>
          <w:rFonts w:ascii="Amiri" w:hAnsi="Amiri" w:eastAsia="Amiri" w:cs="Amiri"/>
          <w:lang w:bidi="ar-SA"/>
          <w:color w:val="111111"/>
          <w:sz w:val="28"/>
          <w:szCs w:val="28"/>
          <w:rtl/>
        </w:rPr>
        <w:t xml:space="preserve">وَفِی الْحَدِیثِ : « ثَلَاثٌ یَحْسُنُ فِیهِنَ الْکَذِبُ : الْمَکِیدَةُ فِی الْحَرْبِ ، وَعِدَتُکَ زَوْجَکَ ، وَالْإِصْلَاحُ بَیْنَ النَّاسِ ».</w:t>
      </w:r>
    </w:p>
    <w:p>
      <w:pPr>
        <w:pStyle w:val="BookText"/>
      </w:pPr>
      <w:r>
        <w:rPr>
          <w:rFonts w:ascii="Amiri" w:hAnsi="Amiri" w:eastAsia="Amiri" w:cs="Amiri"/>
          <w:lang w:bidi="ar-SA"/>
          <w:color w:val="111111"/>
          <w:sz w:val="28"/>
          <w:szCs w:val="28"/>
          <w:rtl/>
        </w:rPr>
        <w:t xml:space="preserve">و « الْکُذَّبُ » کرکع جمع کَاذِبٍ وراکع ، وکَاذِبٌ جمع کَذُوبٍ مثل صبور وصبر ، ومنه قراءة بعضهم : وَلا تَقُولُوا لِما تَصِفُ أَلْسِنَتُکُمُ الْکَذِبُ فجعله نعتا للألسنة. والْکَوَاذِبُ : النفوس الأمارة الخادعة للإنسان بالآمال الْکَاذِبَةِ. والْأُکْذُوبَةُ : الْکَذِبُ. وکَذَّبْتُ الرجل : قلت له کَذَبْتَ. و « کَذَبَ » قد یکون بمعنی وجب ، ومنه الْحَدِیثُ : « ثَلَاثَةُ أَسْفَارٍ کَذَبَتْ عَلَیْکُمْ ».</w:t>
      </w:r>
    </w:p>
    <w:p>
      <w:pPr>
        <w:pStyle w:val="BookText"/>
      </w:pPr>
      <w:r>
        <w:rPr>
          <w:rFonts w:ascii="Amiri" w:hAnsi="Amiri" w:eastAsia="Amiri" w:cs="Amiri"/>
          <w:lang w:bidi="ar-SA"/>
          <w:color w:val="111111"/>
          <w:sz w:val="28"/>
          <w:szCs w:val="28"/>
          <w:rtl/>
        </w:rPr>
        <w:t xml:space="preserve">ومِنْهُ « کَذَبَ عَلَیْکُمْ الْحَجُّ ».</w:t>
      </w:r>
    </w:p>
    <w:p>
      <w:pPr>
        <w:pStyle w:val="BookText"/>
      </w:pPr>
      <w:r>
        <w:rPr>
          <w:rFonts w:ascii="Amiri" w:hAnsi="Amiri" w:eastAsia="Amiri" w:cs="Amiri"/>
          <w:lang w:bidi="ar-SA"/>
          <w:color w:val="111111"/>
          <w:sz w:val="28"/>
          <w:szCs w:val="28"/>
          <w:rtl/>
        </w:rPr>
        <w:t xml:space="preserve">وَفِی حَدِیثِ إِبْرَاهِیمَ « إِنَّهُ کَذَبَ ثَلَاثَ کَذَبَاتٍ ».</w:t>
      </w:r>
    </w:p>
    <w:p>
      <w:pPr>
        <w:pStyle w:val="BookText"/>
      </w:pPr>
      <w:r>
        <w:rPr>
          <w:rFonts w:ascii="Amiri" w:hAnsi="Amiri" w:eastAsia="Amiri" w:cs="Amiri"/>
          <w:lang w:bidi="ar-SA"/>
          <w:color w:val="111111"/>
          <w:sz w:val="28"/>
          <w:szCs w:val="28"/>
          <w:rtl/>
        </w:rPr>
        <w:t xml:space="preserve">بفتح الذال جمع کَذْبَةٍ بسکونها ،</w:t>
      </w:r>
    </w:p>
    <w:p>
      <w:pPr>
        <w:pStyle w:val="BookText"/>
      </w:pPr>
      <w:r>
        <w:rPr>
          <w:rFonts w:ascii="Amiri" w:hAnsi="Amiri" w:eastAsia="Amiri" w:cs="Amiri"/>
          <w:lang w:bidi="ar-SA"/>
          <w:color w:val="111111"/>
          <w:sz w:val="28"/>
          <w:szCs w:val="28"/>
          <w:rtl/>
        </w:rPr>
        <w:t xml:space="preserve">وَهِیَ قَوْلُهُ : ( إِنِّی سَقِیمٌ ) وَ ( بَلْ فَعَلَهُ کَبِیرُهُمْ ) و « سَارَةُ أُخْتِی ».</w:t>
      </w:r>
    </w:p>
    <w:p>
      <w:pPr>
        <w:pStyle w:val="BookText"/>
      </w:pPr>
      <w:r>
        <w:rPr>
          <w:rFonts w:ascii="IRNazanin" w:hAnsi="IRNazanin" w:eastAsia="IRNazanin" w:cs="IRNazanin"/>
          <w:lang w:bidi="fa-IR"/>
          <w:color w:val="111111"/>
          <w:sz w:val="28"/>
          <w:szCs w:val="28"/>
          <w:rtl/>
        </w:rPr>
        <w:t xml:space="preserve">وإنما عدل عن هی زوجتی قیل لأن ذلک الجبار کان مجوسیا وعندهم أن الأخت إذا کانت زوجة کان أخوها أحق بها من غیره ، فأراد إبراهیم أن یعتصم بدینه فإذا هو لا یراعی دینه. ومِنْ کَلَامِ النَّبِیِّ ص :</w:t>
      </w:r>
    </w:p>
    <w:p>
      <w:pPr>
        <w:pStyle w:val="BookText"/>
      </w:pPr>
      <w:r>
        <w:rPr>
          <w:rFonts w:ascii="Amiri" w:hAnsi="Amiri" w:eastAsia="Amiri" w:cs="Amiri"/>
          <w:lang w:bidi="ar-SA"/>
          <w:color w:val="111111"/>
          <w:sz w:val="28"/>
          <w:szCs w:val="28"/>
          <w:rtl/>
        </w:rPr>
        <w:t xml:space="preserve">أَنَا النَّبِیُّ لَا کَذِبٌ</w:t>
      </w:r>
    </w:p>
    <w:p>
      <w:pPr>
        <w:pStyle w:val="BookText"/>
      </w:pPr>
      <w:r>
        <w:rPr>
          <w:rFonts w:ascii="Amiri" w:hAnsi="Amiri" w:eastAsia="Amiri" w:cs="Amiri"/>
          <w:lang w:bidi="ar-SA"/>
          <w:color w:val="111111"/>
          <w:sz w:val="28"/>
          <w:szCs w:val="28"/>
          <w:rtl/>
        </w:rPr>
        <w:t xml:space="preserve">أَنَا ابْنُ عَبْدِ الْمُطَّلِبِ.</w:t>
      </w:r>
    </w:p>
    <w:p>
      <w:pPr>
        <w:pStyle w:val="BookText"/>
      </w:pPr>
      <w:r>
        <w:rPr>
          <w:rFonts w:ascii="IRNazanin" w:hAnsi="IRNazanin" w:eastAsia="IRNazanin" w:cs="IRNazanin"/>
          <w:lang w:bidi="fa-IR"/>
          <w:color w:val="111111"/>
          <w:sz w:val="28"/>
          <w:szCs w:val="28"/>
          <w:rtl/>
        </w:rPr>
        <w:t xml:space="preserve">أی أنا النبی حقا لا کَذِبَ فیه ، وذکره جده عبد المطلب دون أبیه تنبیها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0" w:name="pg10451_82861"/>
    <w:bookmarkEnd w:id="100"/>
    <w:p>
      <w:pPr>
        <w:pStyle w:val="BookText"/>
      </w:pPr>
      <w:r>
        <w:rPr>
          <w:rFonts w:ascii="IRNazanin" w:hAnsi="IRNazanin" w:eastAsia="IRNazanin" w:cs="IRNazanin"/>
          <w:lang w:bidi="fa-IR"/>
          <w:color w:val="111111"/>
          <w:sz w:val="28"/>
          <w:szCs w:val="28"/>
          <w:rtl/>
        </w:rPr>
        <w:t xml:space="preserve">علی اشتهار سؤدده وشجاعته.</w:t>
      </w:r>
    </w:p>
    <w:p>
      <w:pPr>
        <w:pStyle w:val="Heading4"/>
      </w:pPr>
      <w:bookmarkStart w:id="526" w:name="_Toc211"/>
      <w:r>
        <w:t>(کرب)</w:t>
      </w:r>
      <w:bookmarkEnd w:id="526"/>
    </w:p>
    <w:p>
      <w:pPr>
        <w:pStyle w:val="BookText"/>
      </w:pPr>
      <w:r>
        <w:rPr>
          <w:rFonts w:ascii="Amiri" w:hAnsi="Amiri" w:eastAsia="Amiri" w:cs="Amiri"/>
          <w:lang w:bidi="ar-SA"/>
          <w:color w:val="111111"/>
          <w:sz w:val="28"/>
          <w:szCs w:val="28"/>
          <w:rtl/>
        </w:rPr>
        <w:t xml:space="preserve">قوله تعالی : ( وَنَجَّیْناهُ وَأَهْلَهُ مِنَ الْکَرْبِ الْعَظِیمِ ) [37 / 76 ] الضمیر لنوح ، والکرب العظیم الطوفان. قوله : ( وَنَجَّیْناهُما وَقَوْمَهُما مِنَ الْکَرْبِ الْعَظِیمِ ) [37 / 115 ] قال المفسر : أی من تقسیر تسخیر قوم فرعون إیاهم واستعمالهم فی الأیام الشاقة ، وقیل من الغرق.</w:t>
      </w:r>
    </w:p>
    <w:p>
      <w:pPr>
        <w:pStyle w:val="BookText"/>
      </w:pPr>
      <w:r>
        <w:rPr>
          <w:rFonts w:ascii="Amiri" w:hAnsi="Amiri" w:eastAsia="Amiri" w:cs="Amiri"/>
          <w:lang w:bidi="ar-SA"/>
          <w:color w:val="111111"/>
          <w:sz w:val="28"/>
          <w:szCs w:val="28"/>
          <w:rtl/>
        </w:rPr>
        <w:t xml:space="preserve">وَفِی حَدِیثٍ الْجَنَّةِ « کَرَبُهَا ذَهَبَ الْکَرَبَ ».</w:t>
      </w:r>
    </w:p>
    <w:p>
      <w:pPr>
        <w:pStyle w:val="BookText"/>
      </w:pPr>
      <w:r>
        <w:rPr>
          <w:rFonts w:ascii="Amiri" w:hAnsi="Amiri" w:eastAsia="Amiri" w:cs="Amiri"/>
          <w:lang w:bidi="ar-SA"/>
          <w:color w:val="111111"/>
          <w:sz w:val="28"/>
          <w:szCs w:val="28"/>
          <w:rtl/>
        </w:rPr>
        <w:t xml:space="preserve">بالتحریک أصل السعف ، وقیل ما یبقی فی أصوله فی النخلة بعد القطع کالمراقی ، الواحدة « کربة « مثل قصبة ، سمی بذلک لأنه یبس وکَرَبَ أن یقطع ، أی حان له ذلک. ومنه الْحَدِیثُ : « أَعْطَی رَسُولُ اللهِ صلی الله علیه و آله فَاطِمَةَ علیها السّلام کَرَبَةً وَقَالَ : تَعَلَّمِی مَا فِیهَا وَکَانَ فِیهَا کِتَابَةٌ ».</w:t>
      </w:r>
    </w:p>
    <w:p>
      <w:pPr>
        <w:pStyle w:val="BookText"/>
      </w:pPr>
      <w:r>
        <w:rPr>
          <w:rFonts w:ascii="Amiri" w:hAnsi="Amiri" w:eastAsia="Amiri" w:cs="Amiri"/>
          <w:lang w:bidi="ar-SA"/>
          <w:color w:val="111111"/>
          <w:sz w:val="28"/>
          <w:szCs w:val="28"/>
          <w:rtl/>
        </w:rPr>
        <w:t xml:space="preserve">و « کَرَبَ أن یفعل کذا » أی کاد یفعل. وکَرَبْتُ الأرض - کحفرتها - وکَرَبْتُهَا : إذا قلبتها للحرث. و « الْکُرْبَةُ » بالضم : الغم الذی یأخذ بالنفس ، وکذلک الْکَرْبُ کالضرب والجمع الْکُرَبُ کغرفة وغرف ، ومنه الدُّعَاءُ » یَا مُفَرِّجُ عَنِ الْمَکْرُوبِینَ ».</w:t>
      </w:r>
    </w:p>
    <w:p>
      <w:pPr>
        <w:pStyle w:val="BookText"/>
      </w:pPr>
      <w:r>
        <w:rPr>
          <w:rFonts w:ascii="Amiri" w:hAnsi="Amiri" w:eastAsia="Amiri" w:cs="Amiri"/>
          <w:lang w:bidi="ar-SA"/>
          <w:color w:val="111111"/>
          <w:sz w:val="28"/>
          <w:szCs w:val="28"/>
          <w:rtl/>
        </w:rPr>
        <w:t xml:space="preserve">و « الْکَرُوبِیِّینَ » من الملائکة قاله</w:t>
      </w:r>
    </w:p>
    <w:p>
      <w:pPr>
        <w:pStyle w:val="BookText"/>
      </w:pPr>
      <w:r>
        <w:rPr>
          <w:rFonts w:ascii="Amiri" w:hAnsi="Amiri" w:eastAsia="Amiri" w:cs="Amiri"/>
          <w:lang w:bidi="ar-SA"/>
          <w:color w:val="111111"/>
          <w:sz w:val="28"/>
          <w:szCs w:val="28"/>
          <w:rtl/>
        </w:rPr>
        <w:t xml:space="preserve">فِی الْحَدِیثِ « وَجَبْرَئِیلُ هُوَ رَأْسُ الْکَرُوبِیِّینَ ».</w:t>
      </w:r>
    </w:p>
    <w:p>
      <w:pPr>
        <w:pStyle w:val="BookText"/>
      </w:pPr>
      <w:r>
        <w:rPr>
          <w:rFonts w:ascii="IRNazanin" w:hAnsi="IRNazanin" w:eastAsia="IRNazanin" w:cs="IRNazanin"/>
          <w:lang w:bidi="fa-IR"/>
          <w:color w:val="111111"/>
          <w:sz w:val="28"/>
          <w:szCs w:val="28"/>
          <w:rtl/>
        </w:rPr>
        <w:t xml:space="preserve">بتخفیف الراء ، وهم سادة الملائکة والمقربون منهم.</w:t>
      </w:r>
    </w:p>
    <w:p>
      <w:pPr>
        <w:pStyle w:val="Heading4"/>
      </w:pPr>
      <w:bookmarkStart w:id="527" w:name="_Toc212"/>
      <w:r>
        <w:t>(کسب)</w:t>
      </w:r>
      <w:bookmarkEnd w:id="527"/>
    </w:p>
    <w:p>
      <w:pPr>
        <w:pStyle w:val="BookText"/>
      </w:pPr>
      <w:r>
        <w:rPr>
          <w:rFonts w:ascii="Amiri" w:hAnsi="Amiri" w:eastAsia="Amiri" w:cs="Amiri"/>
          <w:lang w:bidi="ar-SA"/>
          <w:color w:val="111111"/>
          <w:sz w:val="28"/>
          <w:szCs w:val="28"/>
          <w:rtl/>
        </w:rPr>
        <w:t xml:space="preserve">قوله تعالی : ( لَها ما کَسَبَتْ ) [ 2 / 286 ] أی من الخیر ( وَعَلَیْها مَا اکْتَسَبَتْ ) أی من الشر ، وتخصیص الْکَسْبُ بالخیر والِاکْتِسَابُ بالشر لأن الِاکْتِسَابَ فیه اعتمال والشر تشتهیه النفس فکانت أجد فی تحصیله وأعمل بخلاف الخیر. قوله : ( وَلکِنْ یُؤاخِذُکُمْ بِما کَسَبَتْ قُلُوبُکُمْ ) [ 2 / 225 ] أی اقترفته من إثم القصد إلی الکذب فی الیمین ، وهو أن یحلف علی ما یعلم أنه خلاف ما یقوله ، وهو الیمین الغموس. وفِی الْحَدِیثِ : « فِی الْعِلْمِ یَکْسِبُ الْإِنْسَانُ الطَّاعَةَ ». هو بضم حرف المضارعة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1" w:name="pg10451_82862"/>
    <w:bookmarkEnd w:id="101"/>
    <w:p>
      <w:pPr>
        <w:pStyle w:val="BookText"/>
      </w:pPr>
      <w:r>
        <w:rPr>
          <w:rFonts w:ascii="Amiri" w:hAnsi="Amiri" w:eastAsia="Amiri" w:cs="Amiri"/>
          <w:lang w:bidi="ar-SA"/>
          <w:color w:val="111111"/>
          <w:sz w:val="28"/>
          <w:szCs w:val="28"/>
          <w:rtl/>
        </w:rPr>
        <w:t xml:space="preserve">من أَکْسَبَ ، والمراد بِکَسْبِ الإنسان طاعة الله أو بِکَسْبِهِ طاعة العباد له.</w:t>
      </w:r>
    </w:p>
    <w:p>
      <w:pPr>
        <w:pStyle w:val="BookText"/>
      </w:pPr>
      <w:r>
        <w:rPr>
          <w:rFonts w:ascii="Amiri" w:hAnsi="Amiri" w:eastAsia="Amiri" w:cs="Amiri"/>
          <w:lang w:bidi="ar-SA"/>
          <w:color w:val="111111"/>
          <w:sz w:val="28"/>
          <w:szCs w:val="28"/>
          <w:rtl/>
        </w:rPr>
        <w:t xml:space="preserve">وَفِی الْخَبَرِ : « نَهَی عَنْ کَسْبِ الْإِمَاءِ ».</w:t>
      </w:r>
    </w:p>
    <w:p>
      <w:pPr>
        <w:pStyle w:val="BookText"/>
      </w:pPr>
      <w:r>
        <w:rPr>
          <w:rFonts w:ascii="Amiri" w:hAnsi="Amiri" w:eastAsia="Amiri" w:cs="Amiri"/>
          <w:lang w:bidi="ar-SA"/>
          <w:color w:val="111111"/>
          <w:sz w:val="28"/>
          <w:szCs w:val="28"/>
          <w:rtl/>
        </w:rPr>
        <w:t xml:space="preserve">قیل لأن المعصوم منهن قلیل فنهی عنه مطلقا. وکَسَبْتُ مالا - من باب ضرب - ربحته. والْکَسْبُ : طلب الرزق. وکَسَبَ الإثم واکْتَسَبَهُ : عمله. و « الْکُسْبُ » بالضم فالسکون : فضلة دهن السمسم ، ومنه الْحَدِیثُ : « ثَلَاثَ یُؤْکَلْنَ فَیَهْزِلْنَ : الطَّلْعُ ، وَالْکُسْبُ ، وَالْجَزَرُ ».</w:t>
      </w:r>
    </w:p>
    <w:p>
      <w:pPr>
        <w:pStyle w:val="Heading4"/>
      </w:pPr>
      <w:bookmarkStart w:id="528" w:name="_Toc213"/>
      <w:r>
        <w:t>(کعب)</w:t>
      </w:r>
      <w:bookmarkEnd w:id="528"/>
    </w:p>
    <w:p>
      <w:pPr>
        <w:pStyle w:val="BookText"/>
      </w:pPr>
      <w:r>
        <w:rPr>
          <w:rFonts w:ascii="IRNazanin" w:hAnsi="IRNazanin" w:eastAsia="IRNazanin" w:cs="IRNazanin"/>
          <w:lang w:bidi="fa-IR"/>
          <w:color w:val="111111"/>
          <w:sz w:val="28"/>
          <w:szCs w:val="28"/>
          <w:rtl/>
        </w:rPr>
        <w:t xml:space="preserve">قوله تعالی : ( وَکَواعِبَ أَتْراباً ) [ 78 /33 ] الْکَوَاعِبُ جمع کَاعِبٍ ، وهی المرأة التی یبدو ثدیها للنهود. و ( أَتْراباً ) : أقرانا. قوله تعالی : ( وَامْسَحُوا بِرُؤُسِکُمْ وَأَرْجُلَکُمْ إِلَی الْکَعْبَیْنِ ) [ 5 / 6 ] قال الفخری فی تفسیر هذه الآیة : جمهور الفقهاء علی أن الْکَعْبَیْنِ هما العظمان الناتیان فی جانبی الساق ، وقالت الإمامیة وکل من ذهب إلی وجوب المسح : أن الْکَعْبَ عبارة عن عظم مستدیر مثل کَعْبِ الغنم والبقر موضوع تحت عظم الساق حیث یکون مفصل الساق والقدم ، ومثله نقل عن النیشابوری. وقال فی مجمع البحار : وقیل هما العظمان فی ظهر القدم وهو مذهب الشیعة. ونقل بعض الأفاضل عن بعض العارفین عن علماء التشریح أن القدم مؤلف من ستة وعشرین عظما أعلاها الکعب ، وهو عظم مائل إلی الاستدارة واقع فی ملتقی الساق والقدم ، له زائدتان فی أعلاه إنسیة ووحشیة کل منهما فی حفرة من حفرتی قصبة الساق.</w:t>
      </w:r>
    </w:p>
    <w:p>
      <w:pPr>
        <w:pStyle w:val="BookText"/>
      </w:pPr>
      <w:r>
        <w:rPr>
          <w:rFonts w:ascii="Amiri" w:hAnsi="Amiri" w:eastAsia="Amiri" w:cs="Amiri"/>
          <w:lang w:bidi="ar-SA"/>
          <w:color w:val="111111"/>
          <w:sz w:val="28"/>
          <w:szCs w:val="28"/>
          <w:rtl/>
        </w:rPr>
        <w:t xml:space="preserve">وَفِی صَحِیحِ الْأَخَوَیْنِ زُرَارَةَ وَبُکَیْرٍ ابْنَیْ أَعْیَنَ عَنِ الْبَاقِرِ علیه السّلام قَالا : قُلْنَا لَهُ أَصْلَحَکَ اللهُ أَیْنَ الْکَعْبَانِ؟ فَقَالَ : هَاهُنَا - یَعْنِی الْمَفْصِلَ دُونَ عَظْمِ السَّاقِ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آخَرَ « وَصَفَ الْکَعْبَ فِی ظَهْرِ الْقَدَمِ »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آخَرَ أَنَّهُمَا تُقْطَعُ الرِّجْلُ مِنَ الْکَعْبِ وَیُتْرَکُ مِنْ قَدَمِهِ مَا یَقُومُ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عَلَیْهِ.</w:t>
      </w:r>
    </w:p>
    <w:p>
      <w:pPr>
        <w:pStyle w:val="BookText"/>
      </w:pPr>
      <w:r>
        <w:rPr>
          <w:rFonts w:ascii="IRNazanin" w:hAnsi="IRNazanin" w:eastAsia="IRNazanin" w:cs="IRNazanin"/>
          <w:lang w:bidi="fa-IR"/>
          <w:color w:val="111111"/>
          <w:sz w:val="28"/>
          <w:szCs w:val="28"/>
          <w:rtl/>
        </w:rPr>
        <w:t xml:space="preserve">وقد ادعی المرتضی علم الهدی وشیخ الطائفة وکثیر من المحققین الإجماع علی أن الْکَعْبَ الذی ینتهی إلیه المسح قبة القدم التی هی مقعد الشراک. قال فی الذکری : وتفرد الفاضل - یعنی العلامة - أن الْکَعْبَ هو المفصل بین الساق والقدم ، وصب عبارات الأصحاب کلها علیه وجعله مدلول کلام الباقر علیه السّلام وأنه أقرب إلی حد أهل اللغة. ثم إنه أجاب عن الجمیع إلی أن قال : وأهل اللغة إن أراد بهم العامة فهم مختلفون وإن أراد بهم الخاصة فهم متفقون علی أن الْکَعْبَ قبة القدم ، ولأنه إحداث قول ثالث مستلزم رفع ما أجمع علیه الأمة ، لأن الخاصة علی ما ذکر والعامة علی أن الْکَعْبَ ثابتا [ مَا نَتَأَ ] عن یمین الرجل وشماله - انتهی ، وهو کالصریح فی موافقته لما علیه الجمهور. وتمام تحقیق المسألة له محل آخر.</w:t>
      </w:r>
    </w:p>
    <w:p>
      <w:pPr>
        <w:pStyle w:val="BookText"/>
      </w:pPr>
      <w:r>
        <w:rPr>
          <w:rFonts w:ascii="Amiri" w:hAnsi="Amiri" w:eastAsia="Amiri" w:cs="Amiri"/>
          <w:lang w:bidi="ar-SA"/>
          <w:color w:val="111111"/>
          <w:sz w:val="28"/>
          <w:szCs w:val="28"/>
          <w:rtl/>
        </w:rPr>
        <w:t xml:space="preserve">وَفِی الْحَدِیثِ : « أَعْلَی اللهِ کَعْبِی بِکُمْ ».</w:t>
      </w:r>
    </w:p>
    <w:p>
      <w:pPr>
        <w:pStyle w:val="BookText"/>
      </w:pPr>
      <w:r>
        <w:rPr>
          <w:rFonts w:ascii="Amiri" w:hAnsi="Amiri" w:eastAsia="Amiri" w:cs="Amiri"/>
          <w:lang w:bidi="ar-SA"/>
          <w:color w:val="111111"/>
          <w:sz w:val="28"/>
          <w:szCs w:val="28"/>
          <w:rtl/>
        </w:rPr>
        <w:t xml:space="preserve">والضمیر لأهل البیت ، ومعناه الشرف والرفعة. ومِثْلَهُ » لَا یَزَالُ کَعْبُکَ عَالِیاً « وَهُوَ دُعَاءٌ.</w:t>
      </w:r>
    </w:p>
    <w:p>
      <w:pPr>
        <w:pStyle w:val="BookText"/>
      </w:pPr>
      <w:r>
        <w:rPr>
          <w:rFonts w:ascii="Amiri" w:hAnsi="Amiri" w:eastAsia="Amiri" w:cs="Amiri"/>
          <w:lang w:bidi="ar-SA"/>
          <w:color w:val="111111"/>
          <w:sz w:val="28"/>
          <w:szCs w:val="28"/>
          <w:rtl/>
        </w:rPr>
        <w:t xml:space="preserve">و « الْکَعْبُ » یقال للأنبوبة بین کل عقدتین ، وکل شیء علا وارتفع فهو کَعْبٌ ، وقیل وبه سمیت الْکَعْبَةُ کَعْبَة ، وقیل إنما سمیت کَعْبَة لأنها وسط الدنیا ، أو لأنها مربعة. والْکَعْبَةُ أیضا : الغرفة. وامرأة ورم کَعْبُهَا : إذا کانت کثیرة لحم القدم والْکَعْبُ. وکَعْبُ بن لؤی بن غالب أحد أجداد النبی صلی الله علیه و آله . وکُعُوبُ الرماح : النواشز فی أطراف الأنابیب. و « الْکِعَابُ » بالفتح : المرأة حین یبدو ثدیها للنهود ، وهی الْکَاعِبُ ، والجمع کَوَاعِبُ کما سبق. وکَعْبُ الأحبار أی عالم العلماء ، وکان من علماء أهل الکتاب أسلم فی عهد أمیر المؤمنین علیه السّلام فصار من فضلاء التابعین ، وإضافته کزید الخیل.</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2" w:name="pg10451_82864"/>
    <w:bookmarkEnd w:id="102"/>
    <w:p>
      <w:pPr>
        <w:pStyle w:val="Heading4"/>
      </w:pPr>
      <w:bookmarkStart w:id="529" w:name="_Toc214"/>
      <w:r>
        <w:t>(کعثب)</w:t>
      </w:r>
      <w:bookmarkEnd w:id="529"/>
    </w:p>
    <w:p>
      <w:pPr>
        <w:pStyle w:val="BookText"/>
      </w:pPr>
      <w:r>
        <w:rPr>
          <w:rFonts w:ascii="Amiri" w:hAnsi="Amiri" w:eastAsia="Amiri" w:cs="Amiri"/>
          <w:lang w:bidi="ar-SA"/>
          <w:color w:val="111111"/>
          <w:sz w:val="28"/>
          <w:szCs w:val="28"/>
          <w:rtl/>
        </w:rPr>
        <w:t xml:space="preserve">فِی الْحَدِیثِ : « امْرَأَةٌ عَظُمَ کَعْثَبُهَا ».</w:t>
      </w:r>
    </w:p>
    <w:p>
      <w:pPr>
        <w:pStyle w:val="BookText"/>
      </w:pPr>
      <w:r>
        <w:rPr>
          <w:rFonts w:ascii="Amiri" w:hAnsi="Amiri" w:eastAsia="Amiri" w:cs="Amiri"/>
          <w:lang w:bidi="ar-SA"/>
          <w:color w:val="111111"/>
          <w:sz w:val="28"/>
          <w:szCs w:val="28"/>
          <w:rtl/>
        </w:rPr>
        <w:t xml:space="preserve">أی فرجها ، یقال رَکَبٌ کُعْثَبٌ أی ضخم ، والرَّکَبُ محرکة العانة.</w:t>
      </w:r>
    </w:p>
    <w:p>
      <w:pPr>
        <w:pStyle w:val="Heading4"/>
      </w:pPr>
      <w:bookmarkStart w:id="530" w:name="_Toc215"/>
      <w:r>
        <w:t>(کوکب)</w:t>
      </w:r>
      <w:bookmarkEnd w:id="530"/>
    </w:p>
    <w:p>
      <w:pPr>
        <w:pStyle w:val="BookText"/>
      </w:pPr>
      <w:r>
        <w:rPr>
          <w:rFonts w:ascii="Amiri" w:hAnsi="Amiri" w:eastAsia="Amiri" w:cs="Amiri"/>
          <w:lang w:bidi="ar-SA"/>
          <w:color w:val="111111"/>
          <w:sz w:val="28"/>
          <w:szCs w:val="28"/>
          <w:rtl/>
        </w:rPr>
        <w:t xml:space="preserve">قوله تعالی : ( إِنِّی رَأَیْتُ أَحَدَ عَشَرَ کَوْکَباً ) [ 12 / 4 ]</w:t>
      </w:r>
    </w:p>
    <w:p>
      <w:pPr>
        <w:pStyle w:val="BookText"/>
      </w:pPr>
      <w:r>
        <w:rPr>
          <w:rFonts w:ascii="Amiri" w:hAnsi="Amiri" w:eastAsia="Amiri" w:cs="Amiri"/>
          <w:lang w:bidi="ar-SA"/>
          <w:color w:val="111111"/>
          <w:sz w:val="28"/>
          <w:szCs w:val="28"/>
          <w:rtl/>
        </w:rPr>
        <w:t xml:space="preserve">عَنِ ابْنِ عَبَّاسٍ أَنَّ یُوسُفَ علیه السّلام رَأَی فِی الْمَنَامِ لَیْلَةَ الْجُمُعَةِ لَیْلَةَ الْقَدْرِ ( أَحَدَ عَشَرَ کَوْکَباً ) نَزَلْنَ مِنَ السَّمَاءِ فَسَجَدْنَ لَهُ ، وَرَأَی الشَّمْسَ وَالْقَمَرَ نَزَلَا مِنَ السَّمَاءِ فَسَجَدَا لَهُ ، فَالشَّمْسُ وَالْقَمَرُ أَبَوَاهُ وَالْکَوَاکِبُ إِخْوَتُهُ الْأَحَدَ عَشَرَ.</w:t>
      </w:r>
    </w:p>
    <w:p>
      <w:pPr>
        <w:pStyle w:val="BookText"/>
      </w:pPr>
      <w:r>
        <w:rPr>
          <w:rFonts w:ascii="Amiri" w:hAnsi="Amiri" w:eastAsia="Amiri" w:cs="Amiri"/>
          <w:lang w:bidi="ar-SA"/>
          <w:color w:val="111111"/>
          <w:sz w:val="28"/>
          <w:szCs w:val="28"/>
          <w:rtl/>
        </w:rPr>
        <w:t xml:space="preserve">قوله : ( فَلَمَّا جَنَّ عَلَیْهِ اللَّیْلُ رَأی کَوْکَباً ) [ 6 / 76 ] قیل هو المشتری ، وقیل هو الزهرة ( قالَ هذا رَبِّی ) قیل إن إبراهیم لما أراه الآیات بین تعالی کیف استدل بها وکیف عرف الحق من جهتها فقال. قوله : ( وَزَیَّنَّا السَّماءَ الدُّنْیا بِمَصابِیحَ ) [ 41 / 12 ]</w:t>
      </w:r>
    </w:p>
    <w:p>
      <w:pPr>
        <w:pStyle w:val="BookText"/>
      </w:pPr>
      <w:r>
        <w:rPr>
          <w:rFonts w:ascii="Amiri" w:hAnsi="Amiri" w:eastAsia="Amiri" w:cs="Amiri"/>
          <w:lang w:bidi="ar-SA"/>
          <w:color w:val="111111"/>
          <w:sz w:val="28"/>
          <w:szCs w:val="28"/>
          <w:rtl/>
        </w:rPr>
        <w:t xml:space="preserve">عَنْ أَمِیرِ الْمُؤْمِنِینَ علیه السّلام أَنَّهُ قَالَ : « هَذِهِ النُّجُومُ الَّتِی فِی السَّمَاءِ مَدَائِنُ مِثْلُ الْمَدَائِنِ الَّتِی فِی الْأَرْضِ مَرْبُوطَةً کُلُّ مَدِینَةٍ بِعَمُودَیْنِ مِنْ نُورٍ ، طُولُ ذَلِکَ الْعَمُودِ فِی السَّمَاءِ مَسِیرَةُ مِائَتَیْنِ وَخَمْسِینَ سَنَةً ».</w:t>
      </w:r>
    </w:p>
    <w:p>
      <w:pPr>
        <w:pStyle w:val="BookText"/>
      </w:pPr>
      <w:r>
        <w:rPr>
          <w:rFonts w:ascii="Amiri" w:hAnsi="Amiri" w:eastAsia="Amiri" w:cs="Amiri"/>
          <w:lang w:bidi="ar-SA"/>
          <w:color w:val="111111"/>
          <w:sz w:val="28"/>
          <w:szCs w:val="28"/>
          <w:rtl/>
        </w:rPr>
        <w:t xml:space="preserve">وَعَنْهُ علیه السّلام الْکَوْکَبُ کَأَعْظَمِ جَبَلٍ عَلَی الْأَرْضِ.</w:t>
      </w:r>
    </w:p>
    <w:p>
      <w:pPr>
        <w:pStyle w:val="BookText"/>
      </w:pPr>
      <w:r>
        <w:rPr>
          <w:rFonts w:ascii="IRNazanin" w:hAnsi="IRNazanin" w:eastAsia="IRNazanin" w:cs="IRNazanin"/>
          <w:lang w:bidi="fa-IR"/>
          <w:color w:val="111111"/>
          <w:sz w:val="28"/>
          <w:szCs w:val="28"/>
          <w:rtl/>
        </w:rPr>
        <w:t xml:space="preserve">وأنوار الْکَوَاکِبُ قال الشیخ البهائی رأیت فی الفتوحات الفلکیة ما یدل بصریحه علی أن جمیع الْکَوَاکِبِ أنوارها مستفادة من نور الشمس ، وکذا فی کتاب الهیاکل للشیخ السهروردی ما یدل علی ذلک. وکَوْکَبُ الشیء : معظمه. وکَوْکَبُ الروضة : نورها.</w:t>
      </w:r>
    </w:p>
    <w:p>
      <w:pPr>
        <w:pStyle w:val="Heading4"/>
      </w:pPr>
      <w:bookmarkStart w:id="531" w:name="_Toc216"/>
      <w:r>
        <w:t>(کلب)</w:t>
      </w:r>
      <w:bookmarkEnd w:id="531"/>
    </w:p>
    <w:p>
      <w:pPr>
        <w:pStyle w:val="BookText"/>
      </w:pPr>
      <w:r>
        <w:rPr>
          <w:rFonts w:ascii="Amiri" w:hAnsi="Amiri" w:eastAsia="Amiri" w:cs="Amiri"/>
          <w:lang w:bidi="ar-SA"/>
          <w:color w:val="111111"/>
          <w:sz w:val="28"/>
          <w:szCs w:val="28"/>
          <w:rtl/>
        </w:rPr>
        <w:t xml:space="preserve">قوله تعالی : ( وَکَلْبُهُمْ باسِطٌ ذِراعَیْهِ بِالْوَصِیدِ ) [ 18 / 18 ]</w:t>
      </w:r>
    </w:p>
    <w:p>
      <w:pPr>
        <w:pStyle w:val="BookText"/>
      </w:pPr>
      <w:r>
        <w:rPr>
          <w:rFonts w:ascii="Amiri" w:hAnsi="Amiri" w:eastAsia="Amiri" w:cs="Amiri"/>
          <w:lang w:bidi="ar-SA"/>
          <w:color w:val="111111"/>
          <w:sz w:val="28"/>
          <w:szCs w:val="28"/>
          <w:rtl/>
        </w:rPr>
        <w:t xml:space="preserve">ذَهَبَ أَکْثَرُ الْمُفَسِّرِینَ عَلَی أَنَ کَلْبَ أَهْلِ الْکَهْفِ کَانَ مِنْ جِنْسِ الْکِلَابِ وَلَوْنِهِمْ ، وَقِیلَ إِنَّهُ کَانَ أَسَداً وَیُسَمَّی الْأَسَدُ کَلْباً ، قِیلَ وَکَانَ اسْمَ کَلْبِهِمْ قِطْمِیرٌ ، وَقِیلَ قُطْمُورٌ ، وَقِیلَ حُمْرَانُ ، وَقِیلَ غَیْرُ ذَلِکَ.</w:t>
      </w:r>
    </w:p>
    <w:p>
      <w:pPr>
        <w:pStyle w:val="BookText"/>
      </w:pPr>
      <w:r>
        <w:rPr>
          <w:rFonts w:ascii="Amiri" w:hAnsi="Amiri" w:eastAsia="Amiri" w:cs="Amiri"/>
          <w:lang w:bidi="ar-SA"/>
          <w:color w:val="111111"/>
          <w:sz w:val="28"/>
          <w:szCs w:val="28"/>
          <w:rtl/>
        </w:rPr>
        <w:t xml:space="preserve">قوله : ( وَما عَلَّمْتُمْ مِنَ الْجَوارِحِ مُکَلِّبِینَ ) [ 5 / 4 ] من کَلَّبْتُهُ : علمته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الصید ، والفاعل « مُکَلِّبٌ » وهو الذی یسلط الْکِلَابَ علی الصید والذی یعلمها. والْکَلَّابُ : صاحب الکِلَاب والصائد بها. ونصب ( مُکَلِّبِینَ ) علی الحال ، أی فی حال تَکَلُّبِهِمْ هذه الجوارح. و « الْکَلْبُ » معروف ، وربما وصف به فیقال للرجل کَلْبٌ وللمرأة کَلْبَةٌ ، ویجمع علی أَکْلُبٍ وکِلَابٍ وأَکَالِبَ وهو جمع الجمع ، وعلی کَلِیبٍ وإن ندر.</w:t>
      </w:r>
    </w:p>
    <w:p>
      <w:pPr>
        <w:pStyle w:val="BookText"/>
      </w:pPr>
      <w:r>
        <w:rPr>
          <w:rFonts w:ascii="Amiri" w:hAnsi="Amiri" w:eastAsia="Amiri" w:cs="Amiri"/>
          <w:lang w:bidi="ar-SA"/>
          <w:color w:val="111111"/>
          <w:sz w:val="28"/>
          <w:szCs w:val="28"/>
          <w:rtl/>
        </w:rPr>
        <w:t xml:space="preserve">وَفِی الْحَدِیثِ : « لَا تَدْخُلُ الْمَلَائِکَةُ بَیْتاً فِیهِ کَلْبٌ ».</w:t>
      </w:r>
    </w:p>
    <w:p>
      <w:pPr>
        <w:pStyle w:val="BookText"/>
      </w:pPr>
      <w:r>
        <w:rPr>
          <w:rFonts w:ascii="IRNazanin" w:hAnsi="IRNazanin" w:eastAsia="IRNazanin" w:cs="IRNazanin"/>
          <w:lang w:bidi="fa-IR"/>
          <w:color w:val="111111"/>
          <w:sz w:val="28"/>
          <w:szCs w:val="28"/>
          <w:rtl/>
        </w:rPr>
        <w:t xml:space="preserve">قیل کأن السبب کثرة أکله النجاسات ، ولأن بعضها شیطان والملک ضده ، ولقبح رائحة الْکَلْبِ والملائکة تکره الرائحة القبیحة. ومن خواص الْکَلْبِ أن لحمه یعلو شحمه بخلاف الشاة.</w:t>
      </w:r>
    </w:p>
    <w:p>
      <w:pPr>
        <w:pStyle w:val="BookText"/>
      </w:pPr>
      <w:r>
        <w:rPr>
          <w:rFonts w:ascii="Amiri" w:hAnsi="Amiri" w:eastAsia="Amiri" w:cs="Amiri"/>
          <w:lang w:bidi="ar-SA"/>
          <w:color w:val="111111"/>
          <w:sz w:val="28"/>
          <w:szCs w:val="28"/>
          <w:rtl/>
        </w:rPr>
        <w:t xml:space="preserve">وَفِی الْحَدِیثِ : « یَغْفِرُ اللهُ لَیْلَةَ النِّصْفِ مِنْ شَعْبَانَ مِنْ خَلْقِهِ لِأَکْثَرَ مِنْ عَدَدِ شَعْرِ مِعْزَی کَلْبٍ ».</w:t>
      </w:r>
    </w:p>
    <w:p>
      <w:pPr>
        <w:pStyle w:val="BookText"/>
      </w:pPr>
      <w:r>
        <w:rPr>
          <w:rFonts w:ascii="IRNazanin" w:hAnsi="IRNazanin" w:eastAsia="IRNazanin" w:cs="IRNazanin"/>
          <w:lang w:bidi="fa-IR"/>
          <w:color w:val="111111"/>
          <w:sz w:val="28"/>
          <w:szCs w:val="28"/>
          <w:rtl/>
        </w:rPr>
        <w:t xml:space="preserve">هو حی من قضاعة. وکَلْبُ الماء : معروف ، وهو حیوان مشهور یداه أطول من رجلیه ، یلطخ بدنه بالطین یحسبه التمساح طینا ثم یدخل جوفه فیقطع أمعاءه فیأکلها ثم یمزق بطنه فیخرج. و « الْکَلَبُ » بالتحریک : داء یعرض للإنسان من عضّ الْکَلْبِ. والْکَلِبُ : الْکَلْبُ الذی یأخذه شبه جنون فَیَکْلَبُ بلحوم الناس ، فإذا عقر إنسانا کَلْبٌ ، ویستولی علیه شبه الماء فإذا أبصر الماء فزع ، وربما مات عطشا ولم یشرب ، وهذه علة تستفرغ مادتها علی سائر البدن ویتولد منها أمراض ردیة. وکَلِبَ کَلَباً من باب تعب.</w:t>
      </w:r>
    </w:p>
    <w:p>
      <w:pPr>
        <w:pStyle w:val="BookText"/>
      </w:pPr>
      <w:r>
        <w:rPr>
          <w:rFonts w:ascii="Amiri" w:hAnsi="Amiri" w:eastAsia="Amiri" w:cs="Amiri"/>
          <w:lang w:bidi="ar-SA"/>
          <w:color w:val="111111"/>
          <w:sz w:val="28"/>
          <w:szCs w:val="28"/>
          <w:rtl/>
        </w:rPr>
        <w:t xml:space="preserve">وَفِی حَدِیثِ وَصْفِ الْأَئِمَّةِ : « بِکُمْ یُبَاعِدُ اللهُ الزَّمَانَ الْکَلِبَ ».</w:t>
      </w:r>
    </w:p>
    <w:p>
      <w:pPr>
        <w:pStyle w:val="BookText"/>
      </w:pPr>
      <w:r>
        <w:rPr>
          <w:rFonts w:ascii="Amiri" w:hAnsi="Amiri" w:eastAsia="Amiri" w:cs="Amiri"/>
          <w:lang w:bidi="ar-SA"/>
          <w:color w:val="111111"/>
          <w:sz w:val="28"/>
          <w:szCs w:val="28"/>
          <w:rtl/>
        </w:rPr>
        <w:t xml:space="preserve">أی الشدید الصعب. والْکَلَبُ أیضا : شدة الحرص ، یقال کَلْبٌ کَلَبٌ أی حریص عقور. و « الْکُلْبَةُ » بالضم : الشدة من البرد وغیره.</w:t>
      </w:r>
    </w:p>
    <w:p>
      <w:pPr>
        <w:pStyle w:val="BookText"/>
      </w:pPr>
      <w:r>
        <w:rPr>
          <w:rFonts w:ascii="Amiri" w:hAnsi="Amiri" w:eastAsia="Amiri" w:cs="Amiri"/>
          <w:lang w:bidi="ar-SA"/>
          <w:color w:val="111111"/>
          <w:sz w:val="28"/>
          <w:szCs w:val="28"/>
          <w:rtl/>
        </w:rPr>
        <w:t xml:space="preserve">وَفِی الدُّعَاءِ : « أَعُوذُ بِکَ مِنْ عَدُوٍّ اسْتَکْلَبَ عَلَیَّ ».</w:t>
      </w:r>
    </w:p>
    <w:p>
      <w:pPr>
        <w:pStyle w:val="BookText"/>
      </w:pPr>
      <w:r>
        <w:rPr>
          <w:rFonts w:ascii="Amiri" w:hAnsi="Amiri" w:eastAsia="Amiri" w:cs="Amiri"/>
          <w:lang w:bidi="ar-SA"/>
          <w:color w:val="111111"/>
          <w:sz w:val="28"/>
          <w:szCs w:val="28"/>
          <w:rtl/>
        </w:rPr>
        <w:t xml:space="preserve">أی وثب علی ، وفیه تشبیه له بِالْکَلْبِ ، ویقال کَلِبَ الدهر علی أهله : إذا لج علیهم واشتد. ومنه حَدِیثُ عَلِیٍّ علیه السّلام إِلَی ابْنِ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3" w:name="pg10451_82866"/>
    <w:bookmarkEnd w:id="103"/>
    <w:p>
      <w:pPr>
        <w:pStyle w:val="BookText"/>
      </w:pPr>
      <w:r>
        <w:rPr>
          <w:rFonts w:ascii="Amiri" w:hAnsi="Amiri" w:eastAsia="Amiri" w:cs="Amiri"/>
          <w:lang w:bidi="ar-SA"/>
          <w:color w:val="111111"/>
          <w:sz w:val="28"/>
          <w:szCs w:val="28"/>
          <w:rtl/>
        </w:rPr>
        <w:t xml:space="preserve">عَبَّاسٍ حِینَ أَخَذَ مَالَ الْبَصْرَةِ » فَلَمَّا رَأَیْتَ الزَّمَانَ عَلَی ابْنِ عَمِّکَ قَدْ کَلِبَ وَالْعَدُوَّ قَدْ حَرِبَ ».</w:t>
      </w:r>
    </w:p>
    <w:p>
      <w:pPr>
        <w:pStyle w:val="BookText"/>
      </w:pPr>
      <w:r>
        <w:rPr>
          <w:rFonts w:ascii="Amiri" w:hAnsi="Amiri" w:eastAsia="Amiri" w:cs="Amiri"/>
          <w:lang w:bidi="ar-SA"/>
          <w:color w:val="111111"/>
          <w:sz w:val="28"/>
          <w:szCs w:val="28"/>
          <w:rtl/>
        </w:rPr>
        <w:t xml:space="preserve">وَ « کُلَیْبُ تَسْلِیمٍ « رَجُلٌ مِنَ الرُّوَاةِ ، سُمِّیَ بِذَلِکَ لِأَنَّهُ لَمْ یَجِئْ شَیْءٌ مِنْ أَهْلِ الْبَیْتِ علیهم السّلام إِلَّا سَلَّمَهُ فَسُمِّیَ کُلَیْبَ تَسْلِیمٍ ، تَرَحَّمَ عَلَیْهِ الصَّادِقُ علیه السّلام وَقَالَ لِأَصْحَابِهِ : تَدْرُونَ مَا التَّسْلِیمُ هُوَ وَاللهِ الْإِخْبَاتُ ، قَالَ اللهُ تَعَالَی : ( الَّذِینَ آمَنُوا وَعَمِلُوا الصَّالِحاتِ وَأَخْبَتُوا إِلی رَبِّهِمْ ).</w:t>
      </w:r>
    </w:p>
    <w:p>
      <w:pPr>
        <w:pStyle w:val="BookText"/>
      </w:pPr>
      <w:r>
        <w:rPr>
          <w:rFonts w:ascii="Amiri" w:hAnsi="Amiri" w:eastAsia="Amiri" w:cs="Amiri"/>
          <w:lang w:bidi="ar-SA"/>
          <w:color w:val="111111"/>
          <w:sz w:val="28"/>
          <w:szCs w:val="28"/>
          <w:rtl/>
        </w:rPr>
        <w:t xml:space="preserve">وتَکَالَبُوا القوم : تجاهروا بالعداوة و « الْکُلَّابُ » بالضم کتفاح : خشبة أو حدیدة معوجة الرأس.</w:t>
      </w:r>
    </w:p>
    <w:p>
      <w:pPr>
        <w:pStyle w:val="Heading4"/>
      </w:pPr>
      <w:bookmarkStart w:id="532" w:name="_Toc217"/>
      <w:r>
        <w:t>(کوب)</w:t>
      </w:r>
      <w:bookmarkEnd w:id="532"/>
    </w:p>
    <w:p>
      <w:pPr>
        <w:pStyle w:val="BookText"/>
      </w:pPr>
      <w:r>
        <w:rPr>
          <w:rFonts w:ascii="Amiri" w:hAnsi="Amiri" w:eastAsia="Amiri" w:cs="Amiri"/>
          <w:lang w:bidi="ar-SA"/>
          <w:color w:val="111111"/>
          <w:sz w:val="28"/>
          <w:szCs w:val="28"/>
          <w:rtl/>
        </w:rPr>
        <w:t xml:space="preserve">قوله تعالی : ( بِأَکْوابٍ وَأَبارِیقَ ) [ 56 / 18 ] الْأَکْوَابُ : الأباریق لا عری لها ولا خراطیم ، واحدها « کُوبٌ » کقفل. قوله : ( وَأَکْوابٌ مَوْضُوعَةٌ ) [ 88 / 14 ] أی علی حافات العیون الجاریة کلما أراد المؤمن شربها وجدها مملوءة ویشربون بها ما یشتهونه من الأشربة ویتمتعون بالنظر إلیها لحسنها.</w:t>
      </w:r>
    </w:p>
    <w:p>
      <w:pPr>
        <w:pStyle w:val="BookText"/>
      </w:pPr>
      <w:r>
        <w:rPr>
          <w:rFonts w:ascii="Amiri" w:hAnsi="Amiri" w:eastAsia="Amiri" w:cs="Amiri"/>
          <w:lang w:bidi="ar-SA"/>
          <w:color w:val="111111"/>
          <w:sz w:val="28"/>
          <w:szCs w:val="28"/>
          <w:rtl/>
        </w:rPr>
        <w:t xml:space="preserve">وَفِی الْحَدِیثِ : « أَکْوَابُهُ - یَعْنِی الْکَوْثَرَ - عَدَدُ نُجُومِ السَّمَاءِ ».</w:t>
      </w:r>
    </w:p>
    <w:p>
      <w:pPr>
        <w:pStyle w:val="BookText"/>
      </w:pPr>
      <w:r>
        <w:rPr>
          <w:rFonts w:ascii="IRNazanin" w:hAnsi="IRNazanin" w:eastAsia="IRNazanin" w:cs="IRNazanin"/>
          <w:lang w:bidi="fa-IR"/>
          <w:color w:val="111111"/>
          <w:sz w:val="28"/>
          <w:szCs w:val="28"/>
          <w:rtl/>
        </w:rPr>
        <w:t xml:space="preserve">وبالنصب بنزع الخافض.</w:t>
      </w:r>
    </w:p>
    <w:p>
      <w:pPr>
        <w:pStyle w:val="BookText"/>
      </w:pPr>
      <w:r>
        <w:rPr>
          <w:rFonts w:ascii="Amiri" w:hAnsi="Amiri" w:eastAsia="Amiri" w:cs="Amiri"/>
          <w:lang w:bidi="ar-SA"/>
          <w:color w:val="111111"/>
          <w:sz w:val="28"/>
          <w:szCs w:val="28"/>
          <w:rtl/>
        </w:rPr>
        <w:t xml:space="preserve">وَعَنْ رَسُولِ اللهِ صلی الله علیه و آله أَنَّهُ قَالَ : « أَنْهَاکُمْ عَنِ الْکُوبَاتِ ».</w:t>
      </w:r>
    </w:p>
    <w:p>
      <w:pPr>
        <w:pStyle w:val="BookText"/>
      </w:pPr>
      <w:r>
        <w:rPr>
          <w:rFonts w:ascii="Amiri" w:hAnsi="Amiri" w:eastAsia="Amiri" w:cs="Amiri"/>
          <w:lang w:bidi="ar-SA"/>
          <w:color w:val="111111"/>
          <w:sz w:val="28"/>
          <w:szCs w:val="28"/>
          <w:rtl/>
        </w:rPr>
        <w:t xml:space="preserve">وَفِی الْخَبَرِ : « إِنَّ اللهَ حَرَّمَ الْخَمْرَ وَالْکُوبَةَ ».</w:t>
      </w:r>
    </w:p>
    <w:p>
      <w:pPr>
        <w:pStyle w:val="BookText"/>
      </w:pPr>
      <w:r>
        <w:rPr>
          <w:rFonts w:ascii="IRNazanin" w:hAnsi="IRNazanin" w:eastAsia="IRNazanin" w:cs="IRNazanin"/>
          <w:lang w:bidi="fa-IR"/>
          <w:color w:val="111111"/>
          <w:sz w:val="28"/>
          <w:szCs w:val="28"/>
          <w:rtl/>
        </w:rPr>
        <w:t xml:space="preserve">قیل هی النرد ، وقیل الطبل ، وقیل البربط. وفی الصحاح الْکُوبَةُ الطبل المختصر ، وفی القاموس الْکُوبَةُ بالضم النرد والشطرنج والطبل الصغیر ، وعن أبی عبیدة الْکُوبَةُ النرد فی کلام أهل الیمن.</w:t>
      </w:r>
    </w:p>
    <w:p>
      <w:pPr>
        <w:pStyle w:val="Heading3"/>
      </w:pPr>
      <w:bookmarkStart w:id="533" w:name="_Toc218"/>
      <w:r>
        <w:t>باب ما أوله اللام</w:t>
      </w:r>
      <w:bookmarkEnd w:id="533"/>
    </w:p>
    <w:p>
      <w:pPr>
        <w:pStyle w:val="Heading4"/>
      </w:pPr>
      <w:bookmarkStart w:id="534" w:name="_Toc219"/>
      <w:r>
        <w:t>(لبب)</w:t>
      </w:r>
      <w:bookmarkEnd w:id="534"/>
    </w:p>
    <w:p>
      <w:pPr>
        <w:pStyle w:val="BookText"/>
      </w:pPr>
      <w:r>
        <w:rPr>
          <w:rFonts w:ascii="Amiri" w:hAnsi="Amiri" w:eastAsia="Amiri" w:cs="Amiri"/>
          <w:lang w:bidi="ar-SA"/>
          <w:color w:val="111111"/>
          <w:sz w:val="28"/>
          <w:szCs w:val="28"/>
          <w:rtl/>
        </w:rPr>
        <w:t xml:space="preserve">قوله تعالی : ( إِنَّما یَتَذَکَّرُ أُولُوا الْأَلْبابِ ) [ 13 / 19 ] أولو الْأَلْبَابِ : أولو العقول ، واحدها « لُبٌ » بشدة الباء</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الموحدة ، وهو العقل ، سمی بذلک لأنه نفس ما فی الإنسان وما عداه کأنه قشر. واللَّبِیبُ : العاقل ، والجمع « الْأَلِبَّاءُ ». ولُبُ کل شیء : خالصه ، ولُبُ الجوز واللوز : ما فی جوفه ، والجمع لُبُوبٌ ، ولُبَابٌ کغراب لغة فیه. و « لَبِبَ الرجل » بالکسر « یَلْبَبُ » بالفتح : أی صار ذا لُبٍ ، وحکی لَبُبَ بالضم ، وهو نادر لا نظیر له فی المضاعف. و « اللَّبَّةُ » بفتح اللام والتشدید : المنحر وموضع القلادة ، والجمع » لَبَّاتٌ » کحبة وحبات. ولَبَّبْتُ الرجل تَلْبِیباً : إذا جمعت ثیابه عند صدره ونحره عند الخصومة ثم جررته. ومنه حَدِیثُ فَاطِمَةَ علیها السّلام : « فَأَخَذَتْ بَتَلَابِیبِ عُمَرَ فَجَذَبَتْهُ إِلَیْهَا ».</w:t>
      </w:r>
    </w:p>
    <w:p>
      <w:pPr>
        <w:pStyle w:val="BookText"/>
      </w:pPr>
      <w:r>
        <w:rPr>
          <w:rFonts w:ascii="Amiri" w:hAnsi="Amiri" w:eastAsia="Amiri" w:cs="Amiri"/>
          <w:lang w:bidi="ar-SA"/>
          <w:color w:val="111111"/>
          <w:sz w:val="28"/>
          <w:szCs w:val="28"/>
          <w:rtl/>
        </w:rPr>
        <w:t xml:space="preserve">وَفِی الْخَبَرِ : « إِنَّهُ صلی الله علیه و آله صَلَّی فِی ثَوْبٍ وَاحِدٍ مُتَلَبِّباً ».</w:t>
      </w:r>
    </w:p>
    <w:p>
      <w:pPr>
        <w:pStyle w:val="BookText"/>
      </w:pPr>
      <w:r>
        <w:rPr>
          <w:rFonts w:ascii="IRNazanin" w:hAnsi="IRNazanin" w:eastAsia="IRNazanin" w:cs="IRNazanin"/>
          <w:lang w:bidi="fa-IR"/>
          <w:color w:val="111111"/>
          <w:sz w:val="28"/>
          <w:szCs w:val="28"/>
          <w:rtl/>
        </w:rPr>
        <w:t xml:space="preserve">أی متحرما به عند صدره ، ویقال تَلَبَّبَ بثوبه : إذا جمعه علیه. و « أبو لُبَابَةَ « بضم اللام وخفة الموحدة اسمه رفاعة بن المنذر النقیب ، و « أسطوانة أبی لُبَابَةَ « فی مسجد النبی صلی الله علیه و آله بالمدینة ، وهی أسطوانة التوبة التی ربط إلیها نفسه حتی نزل عذره من السماء. وأَلَبَ الرجل بالمکان : إذا أقام إلیه ، و « لَبَ » لغة فیه. قال الفراء نقلا عنه : ومنه قولهم « لَبَّیْکَ » أی أنا مقیم علی طاعتک ، ونصب علی المصدر کقولهم « حمدا لله وشکرا له « قال الجوهری : وکان حقه أن یقال لَبّاً لک ، ویثنی علی معنی التأکید ، أی إِلْبَاباً لک بعد إِلْبَابٍ وإقامة بعد إقامة ، وقیل أی إجابة لک یا رب بعد إجابة.</w:t>
      </w:r>
    </w:p>
    <w:p>
      <w:pPr>
        <w:pStyle w:val="BookText"/>
      </w:pPr>
      <w:r>
        <w:rPr>
          <w:rFonts w:ascii="Amiri" w:hAnsi="Amiri" w:eastAsia="Amiri" w:cs="Amiri"/>
          <w:lang w:bidi="ar-SA"/>
          <w:color w:val="111111"/>
          <w:sz w:val="28"/>
          <w:szCs w:val="28"/>
          <w:rtl/>
        </w:rPr>
        <w:t xml:space="preserve">وَفِی الْحَدِیثِ : « سُمِّیَتِ التَّلْبِیَةُ إِجَابَةً لِأَنَّ مُوسَی أَجَابَ رَبَّهُ وَقَالَ لَبَّیْکَ »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المصباح : أصل لَبِّیْکَ لَبَّیْنَ لک فحذفت النون للإضافة. قال : وعن یونس أنه غیر مثنی بل اسم مفرد یتصل به الضمیر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4" w:name="pg10451_82868"/>
    <w:bookmarkEnd w:id="104"/>
    <w:p>
      <w:pPr>
        <w:pStyle w:val="BookText"/>
      </w:pPr>
      <w:r>
        <w:rPr>
          <w:rFonts w:ascii="IRNazanin" w:hAnsi="IRNazanin" w:eastAsia="IRNazanin" w:cs="IRNazanin"/>
          <w:lang w:bidi="fa-IR"/>
          <w:color w:val="111111"/>
          <w:sz w:val="28"/>
          <w:szCs w:val="28"/>
          <w:rtl/>
        </w:rPr>
        <w:t xml:space="preserve">بمنزلة علی ولدی إذا اتصل به الضمیر ، وأنکره سیبویه وحکی من کلامهم لبی زید بالیاء مع الإضافة إلی الظاهر ، فثبوت الیاء مع الإضافة إلی الظاهر یدل علی أنه لیس مثل علی ولدی. ولَبَّی الرجل : قال التَّلْبِیَةَ. ولَبَّی بالحج تَلْبِیَةً ، وأصله لَبَّیْتُ بغیر همزة. قال الجوهری : قال الفراء ربما أخرجت بهم فصاحتهم إلی أن یهمزوا ما لیس بمهموز. واللَّبْلَابُ : نبت یلوی علی الشجر قاله الجوهری.</w:t>
      </w:r>
    </w:p>
    <w:p>
      <w:pPr>
        <w:pStyle w:val="Heading4"/>
      </w:pPr>
      <w:bookmarkStart w:id="535" w:name="_Toc220"/>
      <w:r>
        <w:t>(لجب)</w:t>
      </w:r>
      <w:bookmarkEnd w:id="535"/>
    </w:p>
    <w:p>
      <w:pPr>
        <w:pStyle w:val="BookText"/>
      </w:pPr>
      <w:r>
        <w:rPr>
          <w:rFonts w:ascii="Amiri" w:hAnsi="Amiri" w:eastAsia="Amiri" w:cs="Amiri"/>
          <w:lang w:bidi="ar-SA"/>
          <w:color w:val="111111"/>
          <w:sz w:val="28"/>
          <w:szCs w:val="28"/>
          <w:rtl/>
        </w:rPr>
        <w:t xml:space="preserve">اللَّجَبُ : الصوت والجلبة ، تقول « لَجِبَ » بالکسر. وجیش لَجِبٌ : عرمرم أی ذو کثرة وجلبة. وبحر لَجِبٌ أی ذو لَجَبٍ إذا سمع اضطراب أمواجه - کذا قاله الجوهری ، ومنه قَوْلُ عَلِیٍّ علیه السّلام فِی وَصْفِ النَّهَارِ « لَهَا کَلَبٌ وَلَجَبَ وَلَهَبٌ ».</w:t>
      </w:r>
    </w:p>
    <w:p>
      <w:pPr>
        <w:pStyle w:val="Heading4"/>
      </w:pPr>
      <w:bookmarkStart w:id="536" w:name="_Toc221"/>
      <w:r>
        <w:t>(لزب)</w:t>
      </w:r>
      <w:bookmarkEnd w:id="536"/>
    </w:p>
    <w:p>
      <w:pPr>
        <w:pStyle w:val="BookText"/>
      </w:pPr>
      <w:r>
        <w:rPr>
          <w:rFonts w:ascii="Amiri" w:hAnsi="Amiri" w:eastAsia="Amiri" w:cs="Amiri"/>
          <w:lang w:bidi="ar-SA"/>
          <w:color w:val="111111"/>
          <w:sz w:val="28"/>
          <w:szCs w:val="28"/>
          <w:rtl/>
        </w:rPr>
        <w:t xml:space="preserve">قال الله تعالی : ( مِنْ طِینٍ لازِبٍ ) [37 / 11 ] أی ممتزج متماسک یلزم بعضه بعضا ، یقال طین لَازِبٍ لازق بالید لاشتداده. واللَّازِبُ واللاصق بمعنی. واللَّازِبُ : الثابت أیضا ، یقال صار الشیء ضربة لَازِبٍ. و « اللَّزِبَةٌ « بسکون الزای : الشدة والقحط ، والجمع « اللَّزْبَاتُ » بالسکون ، لأنه صفة. و « لَزِبَ الشیء » من باب قعد : اشتد.</w:t>
      </w:r>
    </w:p>
    <w:p>
      <w:pPr>
        <w:pStyle w:val="Heading4"/>
      </w:pPr>
      <w:bookmarkStart w:id="537" w:name="_Toc222"/>
      <w:r>
        <w:t>(لعب)</w:t>
      </w:r>
      <w:bookmarkEnd w:id="537"/>
    </w:p>
    <w:p>
      <w:pPr>
        <w:pStyle w:val="BookText"/>
      </w:pPr>
      <w:r>
        <w:rPr>
          <w:rFonts w:ascii="Amiri" w:hAnsi="Amiri" w:eastAsia="Amiri" w:cs="Amiri"/>
          <w:lang w:bidi="ar-SA"/>
          <w:color w:val="111111"/>
          <w:sz w:val="28"/>
          <w:szCs w:val="28"/>
          <w:rtl/>
        </w:rPr>
        <w:t xml:space="preserve">قوله تعالی : ( ذَرْهُمْ فِی خَوْضِهِمْ یَلْعَبُونَ ) [ 6 / 91 ] یقال لمن عمل عملا لا یجدی علیه نفعا : إنما أنت لاعب. ومثله قوله تعالی : ( ضُحًی وَهُمْ یَلْعَبُونَ ) [ 7 / 98 ]. قوله تعالی : ( أَنَّمَا الْحَیاةُ الدُّنْیا لَعِبٌ وَلَهْوٌ وَزِینَةٌ ) [ 57 / 20 ] اللِّعْبُ بکسر اللام وسکون العین معروف ، و « اللَّعِبُ » بفتح اللام وکسر العین مثله ، یقال لَعِبَ یَلْعَبُ لَعِباً. قوله : ( وَمَا الْحَیاةُ الدُّنْیا إِلَّا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5" w:name="pg10451_82869"/>
    <w:bookmarkEnd w:id="105"/>
    <w:p>
      <w:pPr>
        <w:pStyle w:val="BookText"/>
      </w:pPr>
      <w:r>
        <w:rPr>
          <w:rFonts w:ascii="IRNazanin" w:hAnsi="IRNazanin" w:eastAsia="IRNazanin" w:cs="IRNazanin"/>
          <w:lang w:bidi="fa-IR"/>
          <w:color w:val="111111"/>
          <w:sz w:val="28"/>
          <w:szCs w:val="28"/>
          <w:rtl/>
        </w:rPr>
        <w:t xml:space="preserve">لَعِبٌ وَلَهْوٌ ) [ 60 /32 ] أی أعمال الدنیا لا نفس الدنیا ، لأنها لا توصف بِاللَّعِبِ ، وما فیه رضا الله من عمل الآخرة لا یوصف به أیضا ، لأن اللَّعِبَ لا یعقب نَفْعاً ، وکذلک اللهو ، ویترتب علیها الحسرة والندامة فی الآخرة. قال المفسر : فی هذه الآیة تسلیة للفقراء الذین أحرموا من متاع الدنیا ، وتقریع الأغنیاء الذین رکنوا إلی حطامها ولم یعملوا لغیرها.</w:t>
      </w:r>
    </w:p>
    <w:p>
      <w:pPr>
        <w:pStyle w:val="BookText"/>
      </w:pPr>
      <w:r>
        <w:rPr>
          <w:rFonts w:ascii="Amiri" w:hAnsi="Amiri" w:eastAsia="Amiri" w:cs="Amiri"/>
          <w:lang w:bidi="ar-SA"/>
          <w:color w:val="111111"/>
          <w:sz w:val="28"/>
          <w:szCs w:val="28"/>
          <w:rtl/>
        </w:rPr>
        <w:t xml:space="preserve">وَفِی الْحَدِیثِ : « کُلُّ شَیْءٍ یَحِیزُ فَلُعَابُهُ حَلَالٌ ».</w:t>
      </w:r>
    </w:p>
    <w:p>
      <w:pPr>
        <w:pStyle w:val="BookText"/>
      </w:pPr>
      <w:r>
        <w:rPr>
          <w:rFonts w:ascii="Amiri" w:hAnsi="Amiri" w:eastAsia="Amiri" w:cs="Amiri"/>
          <w:lang w:bidi="ar-SA"/>
          <w:color w:val="111111"/>
          <w:sz w:val="28"/>
          <w:szCs w:val="28"/>
          <w:rtl/>
        </w:rPr>
        <w:t xml:space="preserve">أی طاهر ، لا بمعنی حلیة الأکل لأنه من الفضلات المحکوم بتحریمها. و « اللُّعَابُ » بالکسر [ بالضم ] : ما یسیل من الفم ، یقال لَعِبَ الصبی یَلْعَبُ بفتحتین لَعَباً : إذا سال لُعَابُهُ من فمه. و « اللُّعْبَةُ » بالضم : الشطرنج والنرد وکل مَلْعُوبٍ به فهو لُعْبَةٌ ، والجمع « لُعَبٌ » کغرفة وغرف. ومنه الْحَدِیثُ « نِسَاؤُکُمْ بِمَنْزِلَةِ اللُّعَبِ ».</w:t>
      </w:r>
    </w:p>
    <w:p>
      <w:pPr>
        <w:pStyle w:val="BookText"/>
      </w:pPr>
      <w:r>
        <w:rPr>
          <w:rFonts w:ascii="Amiri" w:hAnsi="Amiri" w:eastAsia="Amiri" w:cs="Amiri"/>
          <w:lang w:bidi="ar-SA"/>
          <w:color w:val="111111"/>
          <w:sz w:val="28"/>
          <w:szCs w:val="28"/>
          <w:rtl/>
        </w:rPr>
        <w:t xml:space="preserve">و « اللَّعْبَةُ » بفتح اللام : المرة الواحدة من اللُّعَبِ ، وإذا کسرت فهی الحالة التی علیها اللَّاعِبُ ، ولَاعَبْتُهُ مُلَاعَبَةً ، والفاعل مُلَاعِبٌ بالکسر.</w:t>
      </w:r>
    </w:p>
    <w:p>
      <w:pPr>
        <w:pStyle w:val="BookText"/>
      </w:pPr>
      <w:r>
        <w:rPr>
          <w:rFonts w:ascii="Amiri" w:hAnsi="Amiri" w:eastAsia="Amiri" w:cs="Amiri"/>
          <w:lang w:bidi="ar-SA"/>
          <w:color w:val="111111"/>
          <w:sz w:val="28"/>
          <w:szCs w:val="28"/>
          <w:rtl/>
        </w:rPr>
        <w:t xml:space="preserve">وَفِی حَدِیثِ تَمِیمٍ « فَلَعِبَ بِنَا الْمَوْجُ ».</w:t>
      </w:r>
    </w:p>
    <w:p>
      <w:pPr>
        <w:pStyle w:val="BookText"/>
      </w:pPr>
      <w:r>
        <w:rPr>
          <w:rFonts w:ascii="Amiri" w:hAnsi="Amiri" w:eastAsia="Amiri" w:cs="Amiri"/>
          <w:lang w:bidi="ar-SA"/>
          <w:color w:val="111111"/>
          <w:sz w:val="28"/>
          <w:szCs w:val="28"/>
          <w:rtl/>
        </w:rPr>
        <w:t xml:space="preserve">سمی اضطراب الأمواج لَعِباً لما لم یسر بهم إلی مرادهم. و « رجل تَلْعَابَةً » کثیر المزاح والْمُدَاعَبَةِ ، والتاء زائدة ، للمبالغة.</w:t>
      </w:r>
    </w:p>
    <w:p>
      <w:pPr>
        <w:pStyle w:val="Heading4"/>
      </w:pPr>
      <w:bookmarkStart w:id="538" w:name="_Toc223"/>
      <w:r>
        <w:t>(لغب)</w:t>
      </w:r>
      <w:bookmarkEnd w:id="538"/>
    </w:p>
    <w:p>
      <w:pPr>
        <w:pStyle w:val="BookText"/>
      </w:pPr>
      <w:r>
        <w:rPr>
          <w:rFonts w:ascii="Amiri" w:hAnsi="Amiri" w:eastAsia="Amiri" w:cs="Amiri"/>
          <w:lang w:bidi="ar-SA"/>
          <w:color w:val="111111"/>
          <w:sz w:val="28"/>
          <w:szCs w:val="28"/>
          <w:rtl/>
        </w:rPr>
        <w:t xml:space="preserve">قوله تعالی : ( وَما مَسَّنا مِنْ لُغُوبٍ ) [ 50 /38 ] اللُّغُوبُ : التعب والإعیاء ، یقال لَغَبَ یَلْغَبُ - من باب قتل لُغُوباً : تعب وأعیا. ولَغِبَ یَلْغَبُ لُغُوباً - من باب تَعِبَ - لغة ضعیفة.</w:t>
      </w:r>
    </w:p>
    <w:p>
      <w:pPr>
        <w:pStyle w:val="Heading4"/>
      </w:pPr>
      <w:bookmarkStart w:id="539" w:name="_Toc224"/>
      <w:r>
        <w:t>(لقب)</w:t>
      </w:r>
      <w:bookmarkEnd w:id="539"/>
    </w:p>
    <w:p>
      <w:pPr>
        <w:pStyle w:val="BookText"/>
      </w:pPr>
      <w:r>
        <w:rPr>
          <w:rFonts w:ascii="Amiri" w:hAnsi="Amiri" w:eastAsia="Amiri" w:cs="Amiri"/>
          <w:lang w:bidi="ar-SA"/>
          <w:color w:val="111111"/>
          <w:sz w:val="28"/>
          <w:szCs w:val="28"/>
          <w:rtl/>
        </w:rPr>
        <w:t xml:space="preserve">قوله تعالی : ( وَلا تَنابَزُوا بِالْأَلْقابِ ) [ 49 / 11 ] هی جمع « لَقَبٍ » یقال لَقَّبَهُ بکذا فَتَلَقَّبَ ونبزه نبزا لَقَّبَهُ ، وبعضهم بعضا وقد نهی عنه ، وقد یکون اللَّقَبُ علما من غیر نبز فلا یکون حراما ، ومنه تعریف بعض المتقدمین بالأعمش والأخفش ونحو ذلک ، لأنه لم یقصد بذلک نبز ولا تنقیص بل محض تعریف مع رضا المسمی بذلک.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6" w:name="pg10451_82870"/>
    <w:bookmarkEnd w:id="106"/>
    <w:p>
      <w:pPr>
        <w:pStyle w:val="Heading4"/>
      </w:pPr>
      <w:bookmarkStart w:id="540" w:name="_Toc225"/>
      <w:r>
        <w:t>(لوب)</w:t>
      </w:r>
      <w:bookmarkEnd w:id="540"/>
    </w:p>
    <w:p>
      <w:pPr>
        <w:pStyle w:val="BookText"/>
      </w:pPr>
      <w:r>
        <w:rPr>
          <w:rFonts w:ascii="Amiri" w:hAnsi="Amiri" w:eastAsia="Amiri" w:cs="Amiri"/>
          <w:lang w:bidi="ar-SA"/>
          <w:color w:val="111111"/>
          <w:sz w:val="28"/>
          <w:szCs w:val="28"/>
          <w:rtl/>
        </w:rPr>
        <w:t xml:space="preserve">فِی الْحَدِیثِ : « حَرَّمَ رَسُولُ اللهِ صلی الله علیه و آله الْمَدِینَةَ مَا بَیْنَ لَابَتَیْهَا صَیْدَهَا »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لَابَتَا المدینة : حرتان عظیمتان یکشفانها. واللَّابَةُ : هی الحرة ذات الحجارة السود قد أُلْبِسَتْهَا لکثرتها ، وجمعها « لَابَاتٌ » وهی الحرار ، وإن أکثرت فهی اللَّابُ واللُّوَبُ.</w:t>
      </w:r>
    </w:p>
    <w:p>
      <w:pPr>
        <w:pStyle w:val="BookText"/>
      </w:pPr>
      <w:r>
        <w:rPr>
          <w:rFonts w:ascii="Amiri" w:hAnsi="Amiri" w:eastAsia="Amiri" w:cs="Amiri"/>
          <w:lang w:bidi="ar-SA"/>
          <w:color w:val="111111"/>
          <w:sz w:val="28"/>
          <w:szCs w:val="28"/>
          <w:rtl/>
        </w:rPr>
        <w:t xml:space="preserve">وَفِی الْخَبَرِ : وَمَا بَیْنَ لَابَتَیْهَا؟ قَالَ : مَا أَحَاطَتْ بِهِ الْحِرَارُ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آخَرَ : وَمَا بَیْنَ لَابَتَیْهَا؟ قَالَ : مَا بَیْنَ الصُّورَیْنِ إِلَی الثَّنِیَّةِ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آخَرَ « مَا بَیْنَ ظِلِّ عَائِرٍ إِلَی ظِلِّ وُعَیْرٍ »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ومعنی الکل واحد.</w:t>
      </w:r>
    </w:p>
    <w:p>
      <w:pPr>
        <w:pStyle w:val="Heading4"/>
      </w:pPr>
      <w:bookmarkStart w:id="541" w:name="_Toc226"/>
      <w:r>
        <w:t>(لهب)</w:t>
      </w:r>
      <w:bookmarkEnd w:id="541"/>
    </w:p>
    <w:p>
      <w:pPr>
        <w:pStyle w:val="BookText"/>
      </w:pPr>
      <w:r>
        <w:rPr>
          <w:rFonts w:ascii="Amiri" w:hAnsi="Amiri" w:eastAsia="Amiri" w:cs="Amiri"/>
          <w:lang w:bidi="ar-SA"/>
          <w:color w:val="111111"/>
          <w:sz w:val="28"/>
          <w:szCs w:val="28"/>
          <w:rtl/>
        </w:rPr>
        <w:t xml:space="preserve">قوله تعالی : ( تَبَّتْ یَدا أَبِی لَهَبٍ وَتَبَ ) [ 111 / 1 ] قال الشیخ أبو علی : قرأ ابن کثیر « أبو لهْب » ساکنة الهاء والباقون بفتحها ، واتفقوا فی ( ذاتَ لَهَبٍ ) أنها مفتوحة الهاء لوفاق الفواصل.</w:t>
      </w:r>
    </w:p>
    <w:p>
      <w:pPr>
        <w:pStyle w:val="BookText"/>
      </w:pPr>
      <w:r>
        <w:rPr>
          <w:rFonts w:ascii="IRNazanin" w:hAnsi="IRNazanin" w:eastAsia="IRNazanin" w:cs="IRNazanin"/>
          <w:lang w:bidi="fa-IR"/>
          <w:color w:val="111111"/>
          <w:sz w:val="28"/>
          <w:szCs w:val="28"/>
          <w:rtl/>
        </w:rPr>
        <w:t xml:space="preserve">وأبو لَهَبٍ هو ابن عبد المطلب عم النبی صلی الله علیه و آله ، وکان شدید العداوة لرسول الله ، قیل اسمه کنیته ، وقیل کان اسمه عبد العزی ، فسمی بذلک لحسنه وإشراق وجهه ، وکانت وجنتاه کأنهما تَلْتَهِبَانِ.</w:t>
      </w:r>
    </w:p>
    <w:p>
      <w:pPr>
        <w:pStyle w:val="BookText"/>
      </w:pPr>
      <w:r>
        <w:rPr>
          <w:rFonts w:ascii="Amiri" w:hAnsi="Amiri" w:eastAsia="Amiri" w:cs="Amiri"/>
          <w:lang w:bidi="ar-SA"/>
          <w:color w:val="111111"/>
          <w:sz w:val="28"/>
          <w:szCs w:val="28"/>
          <w:rtl/>
        </w:rPr>
        <w:t xml:space="preserve">والْتَهَبَتِ النار وتَلَهَّبَتْ : اتقدت.</w:t>
      </w:r>
    </w:p>
    <w:p>
      <w:pPr>
        <w:pStyle w:val="BookText"/>
      </w:pPr>
      <w:r>
        <w:rPr>
          <w:rFonts w:ascii="Amiri" w:hAnsi="Amiri" w:eastAsia="Amiri" w:cs="Amiri"/>
          <w:lang w:bidi="ar-SA"/>
          <w:color w:val="111111"/>
          <w:sz w:val="28"/>
          <w:szCs w:val="28"/>
          <w:rtl/>
        </w:rPr>
        <w:t xml:space="preserve">و « اللهَبَانِ » بالتحریک : اتقاد النار ، وکذلک اللهَبُ و « اللُّهَابُ » بالضم.</w:t>
      </w:r>
    </w:p>
    <w:p>
      <w:pPr>
        <w:pStyle w:val="BookText"/>
      </w:pPr>
      <w:r>
        <w:rPr>
          <w:rFonts w:ascii="IRNazanin" w:hAnsi="IRNazanin" w:eastAsia="IRNazanin" w:cs="IRNazanin"/>
          <w:lang w:bidi="fa-IR"/>
          <w:color w:val="111111"/>
          <w:sz w:val="28"/>
          <w:szCs w:val="28"/>
          <w:rtl/>
        </w:rPr>
        <w:t xml:space="preserve">وبنو لَهَبٍ : قوم من الأزد - قاله الجوهری.</w:t>
      </w:r>
    </w:p>
    <w:p>
      <w:pPr>
        <w:pStyle w:val="Heading3"/>
      </w:pPr>
      <w:bookmarkStart w:id="542" w:name="_Toc227"/>
      <w:r>
        <w:t>باب ما أوله النون</w:t>
      </w:r>
      <w:bookmarkEnd w:id="542"/>
    </w:p>
    <w:p>
      <w:pPr>
        <w:pStyle w:val="Heading4"/>
      </w:pPr>
      <w:bookmarkStart w:id="543" w:name="_Toc228"/>
      <w:r>
        <w:t>(نجب)</w:t>
      </w:r>
      <w:bookmarkEnd w:id="543"/>
    </w:p>
    <w:p>
      <w:pPr>
        <w:pStyle w:val="BookText"/>
      </w:pPr>
      <w:r>
        <w:rPr>
          <w:rFonts w:ascii="Amiri" w:hAnsi="Amiri" w:eastAsia="Amiri" w:cs="Amiri"/>
          <w:lang w:bidi="ar-SA"/>
          <w:color w:val="111111"/>
          <w:sz w:val="28"/>
          <w:szCs w:val="28"/>
          <w:rtl/>
        </w:rPr>
        <w:t xml:space="preserve">النَّجِیبُ : الفاضل من کل حیوان ، وقد نَجُبَ بالضم یَنْجُبُ نَجَابَةً : إذا کان فاضلا نفیسا فی نوعه ، والجمع « النُّجَبَاءُ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7" w:name="pg10451_82871"/>
    <w:bookmarkEnd w:id="107"/>
    <w:p>
      <w:pPr>
        <w:pStyle w:val="BookText"/>
      </w:pPr>
      <w:r>
        <w:rPr>
          <w:rFonts w:ascii="Amiri" w:hAnsi="Amiri" w:eastAsia="Amiri" w:cs="Amiri"/>
          <w:lang w:bidi="ar-SA"/>
          <w:color w:val="111111"/>
          <w:sz w:val="28"/>
          <w:szCs w:val="28"/>
          <w:rtl/>
        </w:rPr>
        <w:t xml:space="preserve">مثل کرم فهو کریم وهم کرماء ، والأنثی « النَّجِیبَةُ » ، والجمع « النَّجَائِبُ ». ومنه الْحَدِیثُ : « سَوْفَ یَنْجُبُ مَنْ یَفْهَمُ ».</w:t>
      </w:r>
    </w:p>
    <w:p>
      <w:pPr>
        <w:pStyle w:val="BookText"/>
      </w:pPr>
      <w:r>
        <w:rPr>
          <w:rFonts w:ascii="Amiri" w:hAnsi="Amiri" w:eastAsia="Amiri" w:cs="Amiri"/>
          <w:lang w:bidi="ar-SA"/>
          <w:color w:val="111111"/>
          <w:sz w:val="28"/>
          <w:szCs w:val="28"/>
          <w:rtl/>
        </w:rPr>
        <w:t xml:space="preserve">وأَنْجَبَ الرجل : ولد نَجِیباً. وامرأة مِنْجَابٌ : تلد النُّجَبَاءَ. والْمِنْجَابُ : الرجل الضعیف. وانْتَجَبَهُ : اختاره واصطفاه ، والْمُنْتَجَبُ : المختار ، والجمع « النُّجَبُ »</w:t>
      </w:r>
    </w:p>
    <w:p>
      <w:pPr>
        <w:pStyle w:val="BookText"/>
      </w:pPr>
      <w:r>
        <w:rPr>
          <w:rFonts w:ascii="Amiri" w:hAnsi="Amiri" w:eastAsia="Amiri" w:cs="Amiri"/>
          <w:lang w:bidi="ar-SA"/>
          <w:color w:val="111111"/>
          <w:sz w:val="28"/>
          <w:szCs w:val="28"/>
          <w:rtl/>
        </w:rPr>
        <w:t xml:space="preserve">وَفِی الْخَبَرِ : « الْأَنْعَامُ مِنْ نَجَائِبِ الْقُرْآنِ ».</w:t>
      </w:r>
    </w:p>
    <w:p>
      <w:pPr>
        <w:pStyle w:val="BookText"/>
      </w:pPr>
      <w:r>
        <w:rPr>
          <w:rFonts w:ascii="Amiri" w:hAnsi="Amiri" w:eastAsia="Amiri" w:cs="Amiri"/>
          <w:lang w:bidi="ar-SA"/>
          <w:color w:val="111111"/>
          <w:sz w:val="28"/>
          <w:szCs w:val="28"/>
          <w:rtl/>
        </w:rPr>
        <w:t xml:space="preserve">أی من أفاضل سوره. والنَّجِیبُ من الإبل : القوی الخفیف السریع. ونَجْبَةُ نملة : أی قرصة نملة ، ومنه الْخَبَرُ : « الْمُؤْمِنُ لَا تُصِیبُهُ زَعْرَةٌ وَلَا عَثْرَةٌ وَلَا نَجْبَةُ نَمْلَةٍ إِلَّا بِذَنْبٍ ».</w:t>
      </w:r>
    </w:p>
    <w:p>
      <w:pPr>
        <w:pStyle w:val="Heading4"/>
      </w:pPr>
      <w:bookmarkStart w:id="544" w:name="_Toc229"/>
      <w:r>
        <w:t>(نحب)</w:t>
      </w:r>
      <w:bookmarkEnd w:id="544"/>
    </w:p>
    <w:p>
      <w:pPr>
        <w:pStyle w:val="BookText"/>
      </w:pPr>
      <w:r>
        <w:rPr>
          <w:rFonts w:ascii="Amiri" w:hAnsi="Amiri" w:eastAsia="Amiri" w:cs="Amiri"/>
          <w:lang w:bidi="ar-SA"/>
          <w:color w:val="111111"/>
          <w:sz w:val="28"/>
          <w:szCs w:val="28"/>
          <w:rtl/>
        </w:rPr>
        <w:t xml:space="preserve">قوله تعالی : ( فَمِنْهُمْ مَنْ قَضی نَحْبَهُ ) [33 / 23 ] أی مات وقتل فی سبیل الله. والنَّحْبُ : المدة والوقت ، یقال قضی فلان نَحْبَهُ أی مات. والنَّحْبُ : النذر أیضا ، یقال ( قَضی نَحْبَهُ ) أی نذره ، کان النذر موتا فقضاه. والنَّحِیبُ : رفع الصوت بالبکاء. والنساء النَّوَاحِبُ : اللاتی یرفعن أصواتهن بالبکاء والنوادب من الباکیات علی المیت. وقد نَحَبَ یَنْحِبُ من باب ضرب نَحِیباً : بکی ، ویقال النَّحْبُ أشد البکاء کَالنَّحِیبِ. وفی النهایة النَّحْبُ والنَّحِیبُ والِانْتِحَابُ : البکاء بصوت طویل [ ومد ] </w:t>
      </w:r>
      <w:r>
        <w:rPr>
          <w:rStyle w:val="FootnoteReference"/>
        </w:rPr>
        <w:footnoteReference w:id="173"/>
      </w:r>
    </w:p>
    <w:p>
      <w:pPr>
        <w:pStyle w:val="Heading4"/>
      </w:pPr>
      <w:bookmarkStart w:id="545" w:name="_Toc230"/>
      <w:r>
        <w:t>(نخب)</w:t>
      </w:r>
      <w:bookmarkEnd w:id="545"/>
    </w:p>
    <w:p>
      <w:pPr>
        <w:pStyle w:val="BookText"/>
      </w:pPr>
      <w:r>
        <w:rPr>
          <w:rFonts w:ascii="Amiri" w:hAnsi="Amiri" w:eastAsia="Amiri" w:cs="Amiri"/>
          <w:lang w:bidi="ar-SA"/>
          <w:color w:val="111111"/>
          <w:sz w:val="28"/>
          <w:szCs w:val="28"/>
          <w:rtl/>
        </w:rPr>
        <w:t xml:space="preserve">فِی الْخَبَرِ : « وَقَدْ جَاءَهُ فِی نُخَبِ أَصْحَابِهِ ».</w:t>
      </w:r>
    </w:p>
    <w:p>
      <w:pPr>
        <w:pStyle w:val="BookText"/>
      </w:pPr>
      <w:r>
        <w:rPr>
          <w:rFonts w:ascii="Amiri" w:hAnsi="Amiri" w:eastAsia="Amiri" w:cs="Amiri"/>
          <w:lang w:bidi="ar-SA"/>
          <w:color w:val="111111"/>
          <w:sz w:val="28"/>
          <w:szCs w:val="28"/>
          <w:rtl/>
        </w:rPr>
        <w:t xml:space="preserve">أی فی خیارهم. والِانْتِخَابُ : الاختیار ، ومِنْهُ « وَصِیُّ رَسُولِکَ الَّذِی انْتَخَبْتَهُ مِنْ خَلْقِکَ ».</w:t>
      </w:r>
    </w:p>
    <w:p>
      <w:pPr>
        <w:pStyle w:val="BookText"/>
      </w:pPr>
      <w:r>
        <w:rPr>
          <w:rFonts w:ascii="Amiri" w:hAnsi="Amiri" w:eastAsia="Amiri" w:cs="Amiri"/>
          <w:lang w:bidi="ar-SA"/>
          <w:color w:val="111111"/>
          <w:sz w:val="28"/>
          <w:szCs w:val="28"/>
          <w:rtl/>
        </w:rPr>
        <w:t xml:space="preserve">والْمُنْتَخَبُ من الشیء : المنتزع منه و « نُخْبَةُ بنی هاشم « بالضم والسکون : خیارهم. و « رجل نَخِبٌ » بکسر الخاء : أی جبان لا فؤاد له ، ومنه الْحَدِیثُ » بِئْسَ</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8" w:name="pg10451_82872"/>
    <w:bookmarkEnd w:id="108"/>
    <w:p>
      <w:pPr>
        <w:pStyle w:val="BookText"/>
      </w:pPr>
      <w:r>
        <w:rPr>
          <w:rFonts w:ascii="Amiri" w:hAnsi="Amiri" w:eastAsia="Amiri" w:cs="Amiri"/>
          <w:lang w:bidi="ar-SA"/>
          <w:color w:val="111111"/>
          <w:sz w:val="28"/>
          <w:szCs w:val="28"/>
          <w:rtl/>
        </w:rPr>
        <w:t xml:space="preserve">الْعَوْنُ عَلَی الدِّینِ قَلْبٌ نَخِیبٌ وَبَطْنٌ رَغِیبٌ ».</w:t>
      </w:r>
    </w:p>
    <w:p>
      <w:pPr>
        <w:pStyle w:val="Heading4"/>
      </w:pPr>
      <w:bookmarkStart w:id="546" w:name="_Toc231"/>
      <w:r>
        <w:t>(ندب)</w:t>
      </w:r>
      <w:bookmarkEnd w:id="546"/>
    </w:p>
    <w:p>
      <w:pPr>
        <w:pStyle w:val="BookText"/>
      </w:pPr>
      <w:r>
        <w:rPr>
          <w:rFonts w:ascii="Amiri" w:hAnsi="Amiri" w:eastAsia="Amiri" w:cs="Amiri"/>
          <w:lang w:bidi="ar-SA"/>
          <w:color w:val="111111"/>
          <w:sz w:val="28"/>
          <w:szCs w:val="28"/>
          <w:rtl/>
        </w:rPr>
        <w:t xml:space="preserve">نَدَبْتُهُ إلی الأمر نَدْباً من باب قتل : دعوته ، والفاعل « نَادِبٌ » والمفعول « مَنْدُوبٌ » والاسم « النُّدْبَةُ » کغرفة. ومنه الْمَنْدُوبُ فی الشرع ، وأصله الْمَنْدُوبُ إلیه ، لکن حذفت الصلة لفهم المعنی. ونَدَبَهُ لأمر فَانْتَدَبَ أی دعاه لأمر فأجاب. وانْتَدَبَ الله لمن خرج فی سبیله : أی أجابه إلی غفرانه أو ضمن أو تکفل أو سارع بثوابه. ونَدَبَ المیتَ : بکی علیه وعدد محاسنه ، یندبه ندبا. والنَّدْبُ : أن تذکر النائحة المیت بأحسن أوصافه وأفعاله ، ومنه « یَنْدُبْنَ أمواتهم » بضم الدال.</w:t>
      </w:r>
    </w:p>
    <w:p>
      <w:pPr>
        <w:pStyle w:val="Heading4"/>
      </w:pPr>
      <w:bookmarkStart w:id="547" w:name="_Toc232"/>
      <w:r>
        <w:t>(نسب)</w:t>
      </w:r>
      <w:bookmarkEnd w:id="547"/>
    </w:p>
    <w:p>
      <w:pPr>
        <w:pStyle w:val="BookText"/>
      </w:pPr>
      <w:r>
        <w:rPr>
          <w:rFonts w:ascii="Amiri" w:hAnsi="Amiri" w:eastAsia="Amiri" w:cs="Amiri"/>
          <w:lang w:bidi="ar-SA"/>
          <w:color w:val="111111"/>
          <w:sz w:val="28"/>
          <w:szCs w:val="28"/>
          <w:rtl/>
        </w:rPr>
        <w:t xml:space="preserve">قوله تعالی : ( وَجَعَلُوا بَیْنَهُ وَبَیْنَ الْجِنَّةِ نَسَباً ) [37 / 158 ] قیل هو زعمهم أن الملائکة هم بنات الله ، فأثبتوا بذلک جنسیة جامعة له وللملائکة. والجنة : الجن ، وسموا جنة لاستتارهم عن العیون ، وقیل هو قول الزنادقة إن الله خالق الخیر وإبلیس خالق الشر. قوله : ( فَإِذا نُفِخَ فِی الصُّورِ فَلا أَنْسابَ بَیْنَهُمْ ) [ 23 / 101 ]</w:t>
      </w:r>
    </w:p>
    <w:p>
      <w:pPr>
        <w:pStyle w:val="BookText"/>
      </w:pPr>
      <w:r>
        <w:rPr>
          <w:rFonts w:ascii="Amiri" w:hAnsi="Amiri" w:eastAsia="Amiri" w:cs="Amiri"/>
          <w:lang w:bidi="ar-SA"/>
          <w:color w:val="111111"/>
          <w:sz w:val="28"/>
          <w:szCs w:val="28"/>
          <w:rtl/>
        </w:rPr>
        <w:t xml:space="preserve">قَالَ الصَّادِقُ علیه السلام : « لَا یَتَقَدَّمُ یَوْمَ الْقِیَامَةِ أَحَدٌ إِلَّا بِالْأَعْمَالِ ، وَالدَّلِیلُ عَلَی ذَلِکَ قَوْلُ رَسُولِ اللهِ [ یَا أَیُّهَا النَّاسُ إِنَّ الْعَرَبِیَّةَ لَیْسَتْ بِأَبٍ وَجَدٍّ وَإِنَّمَا هِیَ لِسَانٌ نَاطِقٌ فَمَنْ تَکَلَّمَ بِهِ فَهُوَ عَرَبِیٌ ] إِنَّکُمْ مِنْ وُلْدِ آدَمَ وَآدَمُ مِنْ تُرَابٍ ، وَاللهُ لَعَبْدٌ حَبَشِیٌّ أَطَاعَ اللهَ خَیْرٌ مِنْ سَیِّدٍ قُرَشِیٍّ عَصَی اللهَ ، وَ ( إِنَّ أَکْرَمَکُمْ عِنْدَ اللهِ أَتْقاکُمْ ) »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الصَّادِقِ علیه السّلام وَقَدْ سُئِلَ عَنْ ( قُلْ هُوَ اللهُ أَحَدٌ ) فَقَالَ : « نِسْبَةُ اللهِ إِلَی خَلْقِهِ ».</w:t>
      </w:r>
    </w:p>
    <w:p>
      <w:pPr>
        <w:pStyle w:val="BookText"/>
      </w:pPr>
      <w:r>
        <w:rPr>
          <w:rFonts w:ascii="Amiri" w:hAnsi="Amiri" w:eastAsia="Amiri" w:cs="Amiri"/>
          <w:lang w:bidi="ar-SA"/>
          <w:color w:val="111111"/>
          <w:sz w:val="28"/>
          <w:szCs w:val="28"/>
          <w:rtl/>
        </w:rPr>
        <w:t xml:space="preserve">أی فیه بیان النسبة السلبیة بین الله وبین الممکنات. و « النَّسَبُ » واحد الْأَنْسَابِ ، والنِّسْبَةُ مثله. وانْتَسَبَ إلیه : اعتزی ، والاسم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9" w:name="pg10451_82873"/>
    <w:bookmarkEnd w:id="109"/>
    <w:p>
      <w:pPr>
        <w:pStyle w:val="BookText"/>
      </w:pPr>
      <w:r>
        <w:rPr>
          <w:rFonts w:ascii="IRNazanin" w:hAnsi="IRNazanin" w:eastAsia="IRNazanin" w:cs="IRNazanin"/>
          <w:lang w:bidi="fa-IR"/>
          <w:color w:val="111111"/>
          <w:sz w:val="28"/>
          <w:szCs w:val="28"/>
          <w:rtl/>
        </w:rPr>
        <w:t xml:space="preserve">« النِّسْبَةُ » والجمع » النِسَبُ » کسدرة وسدر ، وقد تضم فیجمع علی فعل کغرفة وغرف ، وقد یکون من قبل الأب ومن قبل الأم. ونَسَبُ النبی : محمد بن عبد الله بن عبد المطلب بن هاشم بن عبد مناف بن قصی بن کلاب بن مرة بن کعب بن لؤی بن غالب بن فهر بن مالک بن نضر بن کنانة بن خزیمة بن مدرکة بن إلیاس بن نضر بن نزار بن معد بن عدنان </w:t>
      </w:r>
      <w:r>
        <w:rPr>
          <w:rStyle w:val="FootnoteReference"/>
        </w:rPr>
        <w:footnoteReference w:id="175"/>
      </w:r>
      <w:r>
        <w:rPr>
          <w:rFonts w:ascii="Amiri" w:hAnsi="Amiri" w:eastAsia="Amiri" w:cs="Amiri"/>
          <w:lang w:bidi="ar-SA"/>
          <w:color w:val="111111"/>
          <w:sz w:val="28"/>
          <w:szCs w:val="28"/>
          <w:rtl/>
        </w:rPr>
        <w:t xml:space="preserve">. و « رجل نَسَّابَةٌ » بالتشدید : أی عالم بالأنساب ، والهاء للمبالغة فی المدح ، کأنهم یریدون به داهیة أو غایة أو نهایة. والنَّسِیبُ : القریب ، ولیس بینهما مُنَاسَبَةٌ ، أی مشاکلة. والنِّسْبَةُ أیضا : الِانْتِسَابُ إلی ما یوضح ویمیز کالأب والأم والقبیلة والصناعة وغیر ذلک. ونِسْبَةُ العشرة إلی المائة عشر ، أی مقدارها العشر.</w:t>
      </w:r>
    </w:p>
    <w:p>
      <w:pPr>
        <w:pStyle w:val="Heading4"/>
      </w:pPr>
      <w:bookmarkStart w:id="548" w:name="_Toc233"/>
      <w:r>
        <w:t>(نشب)</w:t>
      </w:r>
      <w:bookmarkEnd w:id="548"/>
    </w:p>
    <w:p>
      <w:pPr>
        <w:pStyle w:val="BookText"/>
      </w:pPr>
      <w:r>
        <w:rPr>
          <w:rFonts w:ascii="Amiri" w:hAnsi="Amiri" w:eastAsia="Amiri" w:cs="Amiri"/>
          <w:lang w:bidi="ar-SA"/>
          <w:color w:val="111111"/>
          <w:sz w:val="28"/>
          <w:szCs w:val="28"/>
          <w:rtl/>
        </w:rPr>
        <w:t xml:space="preserve">فِی حَدِیثِ وَصْفِ الْقُرْآنِ : « نَظَرُهُ مُنِیحٌ مِنْ عَطَبٍ وَمُخَلِّصٌ مِنْ نَشَبٍ »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من قولهم « نَشِبَ فی الشیء « إذا وقع فیما لا مخلص منه. ونَشِبَ الشیء فی الشیء - من باب تعب نُشُوباً : علق به ، فهو نَاشِبٌ. و « النُّشَّابُ » بالضم والتشدید : السهام ، الواحدة « نُشَّابَةٌ ».</w:t>
      </w:r>
    </w:p>
    <w:p>
      <w:pPr>
        <w:pStyle w:val="Heading4"/>
      </w:pPr>
      <w:bookmarkStart w:id="549" w:name="_Toc234"/>
      <w:r>
        <w:t>(نصب)</w:t>
      </w:r>
      <w:bookmarkEnd w:id="549"/>
    </w:p>
    <w:p>
      <w:pPr>
        <w:pStyle w:val="BookText"/>
      </w:pPr>
      <w:r>
        <w:rPr>
          <w:rFonts w:ascii="Amiri" w:hAnsi="Amiri" w:eastAsia="Amiri" w:cs="Amiri"/>
          <w:lang w:bidi="ar-SA"/>
          <w:color w:val="111111"/>
          <w:sz w:val="28"/>
          <w:szCs w:val="28"/>
          <w:rtl/>
        </w:rPr>
        <w:t xml:space="preserve">قوله تعالی : ( فَإِذا فَرَغْتَ فَانْصَبْ وَإِلی رَبِّکَ فَارْغَبْ ) [ 94 / 7 - 8 ]</w:t>
      </w:r>
    </w:p>
    <w:p>
      <w:pPr>
        <w:pStyle w:val="BookText"/>
      </w:pPr>
      <w:r>
        <w:rPr>
          <w:rFonts w:ascii="Amiri" w:hAnsi="Amiri" w:eastAsia="Amiri" w:cs="Amiri"/>
          <w:lang w:bidi="ar-SA"/>
          <w:color w:val="111111"/>
          <w:sz w:val="28"/>
          <w:szCs w:val="28"/>
          <w:rtl/>
        </w:rPr>
        <w:t xml:space="preserve">قَالَ الشَّیْخُ أَبُو عَلِیِ : الْمَعْنَی ( فَإِذا فَرَغْتَ ) مِنَ الصَّلَاةِ الْمَکْتُوبَةِ فَانْصَبْ إِلَی رَبِّکَ فِی الدُّعَاءِ ، وَارْغَبْ إِلَیْهِ فِی الْمَسْأَلَةِ فَیُعْطِیَکَ ، وَهُوَ الْمَرْوِیُّ عَنْ أَبِی جَعْفَرٍ وَأَبِی عَبْدِ اللهِ علیه السّلام مِنَ « النَّصَبِ » وَهُوَ التَّعَبُ</w:t>
      </w:r>
    </w:p>
    <w:p>
      <w:pPr>
        <w:pStyle w:val="BookText"/>
      </w:pPr>
      <w:r>
        <w:rPr>
          <w:rFonts w:ascii="Amiri" w:hAnsi="Amiri" w:eastAsia="Amiri" w:cs="Amiri"/>
          <w:lang w:bidi="ar-SA"/>
          <w:color w:val="111111"/>
          <w:sz w:val="28"/>
          <w:szCs w:val="28"/>
          <w:rtl/>
        </w:rPr>
        <w:t xml:space="preserve">وَعَنِ الصَّادِقِ علیه السّلام یَقُولُ : فَإِذَا فَرَغْتَ فَانْصَبْ عَلَمَکَ وَأَعْلِنْ وَصِیَّکَ فَأَعْلِمْهُمْ فَضْلَهُ عَلَانِیَةً ، فَقَالَ صلی الله علیه و آله : « مَنْ کُنْتُ مَوْلَاهُ فَعَلِیٌّ مَوْلَاهُ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فقوله ( وَما ذُبِحَ عَلَی النُّصُبِ ) [ 5 /3 ] النُّصُبُ بضمتین : حجر کانوا یَنْصِبُونَهُ فی الجاهلیة ویتخذونه صنما فیعبدونه ، والجمع « الْأَنْصَابُ » ، وقیل هو حجر کانوا یَنْصِبُونَهُ ویذبحون علیه فیحمر بالدم. و « النَّصْبُ » مثل فلس لغة فیه ، وقرأ به السبعة ، وقیل المضموم جمع المفتوح ، مثل سقف جمع سقف. قوله : ( أَفَلا یَنْظُرُونَ إِلَی الْإِبِلِ کَیْفَ خُلِقَتْ. وَإِلَی السَّماءِ کَیْفَ رُفِعَتْ. وَإِلَی الْجِبالِ کَیْفَ نُصِبَتْ ) [ 88 / 17 - 19 ] الآیة.</w:t>
      </w:r>
    </w:p>
    <w:p>
      <w:pPr>
        <w:pStyle w:val="BookText"/>
      </w:pPr>
      <w:r>
        <w:rPr>
          <w:rFonts w:ascii="Amiri" w:hAnsi="Amiri" w:eastAsia="Amiri" w:cs="Amiri"/>
          <w:lang w:bidi="ar-SA"/>
          <w:color w:val="111111"/>
          <w:sz w:val="28"/>
          <w:szCs w:val="28"/>
          <w:rtl/>
        </w:rPr>
        <w:t xml:space="preserve">قَالَ الشَّیْخُ أَبُو عَلِیٍ : رُوِیَ عَنْ عَلِیٍّ علیه السّلام فَتْحُ أَوَائِلِ هَذِهِ الْحُرُوفِ وَضَمُّ التَّاءِ.</w:t>
      </w:r>
    </w:p>
    <w:p>
      <w:pPr>
        <w:pStyle w:val="BookText"/>
      </w:pPr>
      <w:r>
        <w:rPr>
          <w:rFonts w:ascii="Amiri" w:hAnsi="Amiri" w:eastAsia="Amiri" w:cs="Amiri"/>
          <w:lang w:bidi="ar-SA"/>
          <w:color w:val="111111"/>
          <w:sz w:val="28"/>
          <w:szCs w:val="28"/>
          <w:rtl/>
        </w:rPr>
        <w:t xml:space="preserve">والمفعول فی جمیعها محذوف ، والمعنی کیف خلقتها وکیف نَصَبْتُهَا وکیف رفعتها وکیف سطحتها. قوله : ( أَنِّی مَسَّنِیَ الشَّیْطانُ بِنُصْبٍ وَعَذابٍ ) [38 / 41 ] أی ببلاء وشر ، یرید مرضه وما کان یقاسیه من أنواع الوصب ، ویقال النَّصَبُ فی البدن والعذاب فی ذهاب الأهل والمال ، وأما نسبته إلی الشیطان لما کان یوسوس إلیه من تعظیم ما نزل به من البلاء ویغریه إلی الجزع والتجأ إلی الله تعالی. قال الشیخ أبو علی : قریء « نُصُبٌ » بضم النون وبفتح النون والصاد وبضمهما. قوله : ( وَیَجْعَلُونَ لِما لا یَعْلَمُونَ نَصِیباً مِمَّا رَزَقْناهُمْ ) [ 16 / 56 ] یعنی بذلک ما کانت العرب یجعلونه للأصنام نَصِیباً فی زرعهم وإبلهم وغنمهم ، فرد الله علیهم فقال : ( تَاللهِ لَتُسْئَلُنَّ عَمَّا کُنْتُمْ تَفْتَرُونَ ). قوله : ( لِلرِّجالِ نَصِیبٌ مِمَّا اکْتَسَبُوا ) [ 4 /32 ] جعل تعالی ما قسمه لکل من الرجال والنساء علی حسب ما عرفه من الصلاحیة کسب له. قوله : ( وَجَعَلُوا لِلَّهِ مِمَّا ذَرَأَ مِنَ الْحَرْثِ وَالْأَنْعامِ نَصِیباً ) [ 6 / 136 ] النَّصِیبُ : الحظ من الشیء ، یعنی کفار مکة وأسلافهم ، کانوا یجعلون أشیاء من الحرث والأنعام لله وأشیاء منهما لآلهتهم ، فإذا رأوا ما جعلوه لله نامیا زاکیا رجعوا فجعلوه للآلهة وإذا زکی ما جعلوه للآلهة ترکوه لها وقالوا إن الله غنی.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الْأَنْصَابُ » قیل هی الأصنام کانت مَنْصُوبَةً حول البیت یذبحون علیها ویعدون ذلک قربة.</w:t>
      </w:r>
    </w:p>
    <w:p>
      <w:pPr>
        <w:pStyle w:val="BookText"/>
      </w:pPr>
      <w:r>
        <w:rPr>
          <w:rFonts w:ascii="Amiri" w:hAnsi="Amiri" w:eastAsia="Amiri" w:cs="Amiri"/>
          <w:lang w:bidi="ar-SA"/>
          <w:color w:val="111111"/>
          <w:sz w:val="28"/>
          <w:szCs w:val="28"/>
          <w:rtl/>
        </w:rPr>
        <w:t xml:space="preserve">وَفِی الْخَبَرِ « قِیلَ یَا رَسُولَ اللهِ صلی الله علیه و آله وَمَا الْأَنْصَابُ؟ قَالَ : مَا ذَبَحُوهُ لآِلِهَتِهِمْ ».</w:t>
      </w:r>
    </w:p>
    <w:p>
      <w:pPr>
        <w:pStyle w:val="BookText"/>
      </w:pPr>
      <w:r>
        <w:rPr>
          <w:rFonts w:ascii="IRNazanin" w:hAnsi="IRNazanin" w:eastAsia="IRNazanin" w:cs="IRNazanin"/>
          <w:lang w:bidi="fa-IR"/>
          <w:color w:val="111111"/>
          <w:sz w:val="28"/>
          <w:szCs w:val="28"/>
          <w:rtl/>
        </w:rPr>
        <w:t xml:space="preserve">قوله : ( عامِلَةٌ ناصِبَةٌ ) [ 88 /3 ] قیل أی عاملة فی النار عملا تتعب فیه ، وهی جرها السلاسل والأغلال ، وقیل عملت ونُصِبَتْ فی الدنیا فی أعمال لا یجزی علیها فی الآخرة.</w:t>
      </w:r>
    </w:p>
    <w:p>
      <w:pPr>
        <w:pStyle w:val="BookText"/>
      </w:pPr>
      <w:r>
        <w:rPr>
          <w:rFonts w:ascii="Amiri" w:hAnsi="Amiri" w:eastAsia="Amiri" w:cs="Amiri"/>
          <w:lang w:bidi="ar-SA"/>
          <w:color w:val="111111"/>
          <w:sz w:val="28"/>
          <w:szCs w:val="28"/>
          <w:rtl/>
        </w:rPr>
        <w:t xml:space="preserve">قَوْلُهُ : ( وَلا تَنْسَ نَصِیبَکَ مِنَ الدُّنْیا ) [ 28 / 77 ] أَیْ لَا تَنْسَ صِحَّتَکَ وَقُوَّتَکَ وَفَرَاغَکَ وَشَبَابَکَ وَنَشَاطَکَ أَنْ تَطْلُبَ بِهَا الْآخِرَةَ ، کَمَا وَرَدَتْ بِهِ الرِّوَایَةُ عَنْهُمْ ع</w:t>
      </w:r>
    </w:p>
    <w:p>
      <w:pPr>
        <w:pStyle w:val="BookText"/>
      </w:pPr>
      <w:r>
        <w:rPr>
          <w:rFonts w:ascii="Amiri" w:hAnsi="Amiri" w:eastAsia="Amiri" w:cs="Amiri"/>
          <w:lang w:bidi="ar-SA"/>
          <w:color w:val="111111"/>
          <w:sz w:val="28"/>
          <w:szCs w:val="28"/>
          <w:rtl/>
        </w:rPr>
        <w:t xml:space="preserve">وَفِی الْحَدِیثِ : « أَنَّ الدُّنْیَا تُنْصَبُ لِلْمُؤْمِنِ عِنْدَ الْمَوْتِ کَأَحْسَنِ مَا کَانَتْ ثُمَّ یُخَیَّرُ ».</w:t>
      </w:r>
    </w:p>
    <w:p>
      <w:pPr>
        <w:pStyle w:val="BookText"/>
      </w:pPr>
      <w:r>
        <w:rPr>
          <w:rFonts w:ascii="Amiri" w:hAnsi="Amiri" w:eastAsia="Amiri" w:cs="Amiri"/>
          <w:lang w:bidi="ar-SA"/>
          <w:color w:val="111111"/>
          <w:sz w:val="28"/>
          <w:szCs w:val="28"/>
          <w:rtl/>
        </w:rPr>
        <w:t xml:space="preserve">کأنه من قولهم « نُصِبَتْ الخشبة نَصْباً « من باب ضرب : أقمتها. وفِیهِ » إِذَا کَانَ یَوْمُ الْقِیَامَةِ دُعِیَ النَّبِیُّ صلی الله علیه و آله وَأَمِیرُ الْمُؤْمِنِینَ علیه السّلام وَالْأَئِمَّةُ فَیُنْصَبُونَ لِلنَّاسِ فِی تَلٍّ مِنَ الْمِسْکِ ».</w:t>
      </w:r>
    </w:p>
    <w:p>
      <w:pPr>
        <w:pStyle w:val="BookText"/>
      </w:pPr>
      <w:r>
        <w:rPr>
          <w:rFonts w:ascii="Amiri" w:hAnsi="Amiri" w:eastAsia="Amiri" w:cs="Amiri"/>
          <w:lang w:bidi="ar-SA"/>
          <w:color w:val="111111"/>
          <w:sz w:val="28"/>
          <w:szCs w:val="28"/>
          <w:rtl/>
        </w:rPr>
        <w:t xml:space="preserve">أی یقامون ، ولعله الأعراف المذکور فی قوله : ( وَعَلَی الْأَعْرافِ رِجالٌ یَعْرِفُونَ کُلًّا بِسِیماهُمْ )</w:t>
      </w:r>
    </w:p>
    <w:p>
      <w:pPr>
        <w:pStyle w:val="BookText"/>
      </w:pPr>
      <w:r>
        <w:rPr>
          <w:rFonts w:ascii="Amiri" w:hAnsi="Amiri" w:eastAsia="Amiri" w:cs="Amiri"/>
          <w:lang w:bidi="ar-SA"/>
          <w:color w:val="111111"/>
          <w:sz w:val="28"/>
          <w:szCs w:val="28"/>
          <w:rtl/>
        </w:rPr>
        <w:t xml:space="preserve">وَفِی الدُّعَاءِ « إِلَیْکَ نَصَبْتُ یَدِی ».</w:t>
      </w:r>
    </w:p>
    <w:p>
      <w:pPr>
        <w:pStyle w:val="BookText"/>
      </w:pPr>
      <w:r>
        <w:rPr>
          <w:rFonts w:ascii="Amiri" w:hAnsi="Amiri" w:eastAsia="Amiri" w:cs="Amiri"/>
          <w:lang w:bidi="ar-SA"/>
          <w:color w:val="111111"/>
          <w:sz w:val="28"/>
          <w:szCs w:val="28"/>
          <w:rtl/>
        </w:rPr>
        <w:t xml:space="preserve">أی رفعتها. ونَصَبَنِی : أی أجلسنی للعلم والإفتاء</w:t>
      </w:r>
    </w:p>
    <w:p>
      <w:pPr>
        <w:pStyle w:val="BookText"/>
      </w:pPr>
      <w:r>
        <w:rPr>
          <w:rFonts w:ascii="Amiri" w:hAnsi="Amiri" w:eastAsia="Amiri" w:cs="Amiri"/>
          <w:lang w:bidi="ar-SA"/>
          <w:color w:val="111111"/>
          <w:sz w:val="28"/>
          <w:szCs w:val="28"/>
          <w:rtl/>
        </w:rPr>
        <w:t xml:space="preserve">وَفِی الدُّعَاءِ أَیْضاً « لَا تَجْعَلْنِی لِنَقِمَتِکَ نَصَباً ».</w:t>
      </w:r>
    </w:p>
    <w:p>
      <w:pPr>
        <w:pStyle w:val="BookText"/>
      </w:pPr>
      <w:r>
        <w:rPr>
          <w:rFonts w:ascii="Amiri" w:hAnsi="Amiri" w:eastAsia="Amiri" w:cs="Amiri"/>
          <w:lang w:bidi="ar-SA"/>
          <w:color w:val="111111"/>
          <w:sz w:val="28"/>
          <w:szCs w:val="28"/>
          <w:rtl/>
        </w:rPr>
        <w:t xml:space="preserve">هو بفتحتین قریب من معنی الغرض. و « النَّصْبُ » فی الإعراب بالفتح فالسکون کالفتح فی البناء ، وهو من مواضعات النحویین. والنَّصْبُ أیضا : المعاداة ، یقال نَصَبْتُ لفلان نَصْباً : إذا عادیته ، ومنه « النَّاصِبُ » وهو الذی یتظاهر بعداوة أهل البیت أو لموالیهم لأجل متابعتهم لهم ، وفی القاموس النَّوَاصِبُ والنَّاصِبَةُ وأهل النَّصْبِ المتدینون ببغض علی علیه السّلام لأنهم نَصَبُوا له ، أی أعادوه. قال بعض الفضلاء : اختلف فی تحقیق النَّاصِبِیِ : فزعم البعض أن المراد من نَصَبَ العداوة لأهل البیت علیهم السّلام ، وزعم آخرون أنه من نَصَبَ العداوة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0" w:name="pg10451_82876"/>
    <w:bookmarkEnd w:id="110"/>
    <w:p>
      <w:pPr>
        <w:pStyle w:val="BookText"/>
      </w:pPr>
      <w:r>
        <w:rPr>
          <w:rFonts w:ascii="IRNazanin" w:hAnsi="IRNazanin" w:eastAsia="IRNazanin" w:cs="IRNazanin"/>
          <w:lang w:bidi="fa-IR"/>
          <w:color w:val="111111"/>
          <w:sz w:val="28"/>
          <w:szCs w:val="28"/>
          <w:rtl/>
        </w:rPr>
        <w:t xml:space="preserve">لشیعتهم ، وفی الأحادیث ما یصرح بالثانی</w:t>
      </w:r>
    </w:p>
    <w:p>
      <w:pPr>
        <w:pStyle w:val="BookText"/>
      </w:pPr>
      <w:r>
        <w:rPr>
          <w:rFonts w:ascii="Amiri" w:hAnsi="Amiri" w:eastAsia="Amiri" w:cs="Amiri"/>
          <w:lang w:bidi="ar-SA"/>
          <w:color w:val="111111"/>
          <w:sz w:val="28"/>
          <w:szCs w:val="28"/>
          <w:rtl/>
        </w:rPr>
        <w:t xml:space="preserve">فَعَنِ الصَّادِقِ علیه السّلام أَنَّهُ « لَیْسَ النَّاصِبُ مَنْ نَصَبَ لَنَا أَهْلَ الْبَیْتِ لِأَنَّهُ لَا تَجِدُ رَجُلاً یَقُولُ أَنَا أُبْغِضُ مُحَمَّداً وَآلَ مُحَمَّدٍ وَلَکِنَ النَّاصِبَ مَنْ نَصَبَ لَکُمْ وَهُوَ یَعْلَمُ أَنَّکُمْ تُوَالُونَا وَأَنْتُمْ مِنْ شِیعَتِنَا ».</w:t>
      </w:r>
    </w:p>
    <w:p>
      <w:pPr>
        <w:pStyle w:val="BookText"/>
      </w:pPr>
      <w:r>
        <w:rPr>
          <w:rFonts w:ascii="Amiri" w:hAnsi="Amiri" w:eastAsia="Amiri" w:cs="Amiri"/>
          <w:lang w:bidi="ar-SA"/>
          <w:color w:val="111111"/>
          <w:sz w:val="28"/>
          <w:szCs w:val="28"/>
          <w:rtl/>
        </w:rPr>
        <w:t xml:space="preserve">ولفلان مَنْصِبٌ وزان مسجد ، أی علو ورفعة. والْمِنْصَبُ - وزان مقود - آلة من حدید تُنْصَبُ للقدر للطبخ. و « نَصِبَ الرجل » کفرح : تعب وأعیا. ونَصَبَهُ : أتعبه. ونَصَبَهُ المرض : أوجعه. و « لِیَنْصِبْ » فی الدعاء أی یجد ویتعب. ونِصَابُ الحرم : قدره الذی ینتهی إلیه. والنِّصَابُ من المال : القدر الذی تجب فیه الزکاة إذا بلغه کمائتی درهم وخمس من الإبل. ونِصَابُ السکین : ما یقبض علیه. و « نَصِیبِینَ » بالموحدة بین یاءین : بلد بین الشام والعراق. قال الجوهری : وفیه للعرب مذهبان منهم من یجعله اسما واحدا ویلزمه الإعراب ، ومنهم من یجریه مجری الجمع. والْأَنْصِبَاءُ : العلائم ، ومنه حَدِیثُ الْقِدَاحِ الْعَشَرَةِ « سَبْعَةٌ لَهَا أَنْصِبَاءُ وَثَلَاثَةٌ لَا أَنْصِبَاءَ لَهَا ».</w:t>
      </w:r>
    </w:p>
    <w:p>
      <w:pPr>
        <w:pStyle w:val="Heading4"/>
      </w:pPr>
      <w:bookmarkStart w:id="550" w:name="_Toc235"/>
      <w:r>
        <w:t>(نضب)</w:t>
      </w:r>
      <w:bookmarkEnd w:id="550"/>
    </w:p>
    <w:p>
      <w:pPr>
        <w:pStyle w:val="BookText"/>
      </w:pPr>
      <w:r>
        <w:rPr>
          <w:rFonts w:ascii="Amiri" w:hAnsi="Amiri" w:eastAsia="Amiri" w:cs="Amiri"/>
          <w:lang w:bidi="ar-SA"/>
          <w:color w:val="111111"/>
          <w:sz w:val="28"/>
          <w:szCs w:val="28"/>
          <w:rtl/>
        </w:rPr>
        <w:t xml:space="preserve">فِی حَدِیثِ أَکْلِ الْحِیطَانِ : « لَا تَأْکُلْ مَا نَضَبَ عَنْهُ الْمَاءُ ».</w:t>
      </w:r>
    </w:p>
    <w:p>
      <w:pPr>
        <w:pStyle w:val="BookText"/>
      </w:pPr>
      <w:r>
        <w:rPr>
          <w:rFonts w:ascii="Amiri" w:hAnsi="Amiri" w:eastAsia="Amiri" w:cs="Amiri"/>
          <w:lang w:bidi="ar-SA"/>
          <w:color w:val="111111"/>
          <w:sz w:val="28"/>
          <w:szCs w:val="28"/>
          <w:rtl/>
        </w:rPr>
        <w:t xml:space="preserve">أی غار ، یقال : نَضَبَ الماء یَنْضُبُ من باب قعد نُضُوباً : إذا غار فی الأرض وسفل ، ویَنْضِبُ بالکسر لغة.</w:t>
      </w:r>
    </w:p>
    <w:p>
      <w:pPr>
        <w:pStyle w:val="Heading4"/>
      </w:pPr>
      <w:bookmarkStart w:id="551" w:name="_Toc236"/>
      <w:r>
        <w:t>(نعب)</w:t>
      </w:r>
      <w:bookmarkEnd w:id="551"/>
    </w:p>
    <w:p>
      <w:pPr>
        <w:pStyle w:val="BookText"/>
      </w:pPr>
      <w:r>
        <w:rPr>
          <w:rFonts w:ascii="Amiri" w:hAnsi="Amiri" w:eastAsia="Amiri" w:cs="Amiri"/>
          <w:lang w:bidi="ar-SA"/>
          <w:color w:val="111111"/>
          <w:sz w:val="28"/>
          <w:szCs w:val="28"/>
          <w:rtl/>
        </w:rPr>
        <w:t xml:space="preserve">فِی دُعَاءِ دَاوُدَ علیه السّلام : « یَا رَازِقَ النَّعَابِ فِی عُشِّهِ ».</w:t>
      </w:r>
    </w:p>
    <w:p>
      <w:pPr>
        <w:pStyle w:val="BookText"/>
      </w:pPr>
      <w:r>
        <w:rPr>
          <w:rFonts w:ascii="Amiri" w:hAnsi="Amiri" w:eastAsia="Amiri" w:cs="Amiri"/>
          <w:lang w:bidi="ar-SA"/>
          <w:color w:val="111111"/>
          <w:sz w:val="28"/>
          <w:szCs w:val="28"/>
          <w:rtl/>
        </w:rPr>
        <w:t xml:space="preserve">النَّعَابُ : الغراب ، والنَّعِیبُ صوته ، یقال نَعِبَ الغراب یَنْعَبُ نَعْباً ونَعِیباً من باب ضرب ومن باب نفع لغة : صاح بالبین علی زعمهم ، یعنی الفراخ. قیل إن فرخ الغراب إذا خرج من بیضته یکون أبیض کالشحمة ، فإذا رآه الغراب</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1" w:name="pg10451_82877"/>
    <w:bookmarkEnd w:id="111"/>
    <w:p>
      <w:pPr>
        <w:pStyle w:val="BookText"/>
      </w:pPr>
      <w:r>
        <w:rPr>
          <w:rFonts w:ascii="IRNazanin" w:hAnsi="IRNazanin" w:eastAsia="IRNazanin" w:cs="IRNazanin"/>
          <w:lang w:bidi="fa-IR"/>
          <w:color w:val="111111"/>
          <w:sz w:val="28"/>
          <w:szCs w:val="28"/>
          <w:rtl/>
        </w:rPr>
        <w:t xml:space="preserve">أنکره وترکه ولم یزقه ، فیسوق الله إلیه البق فیقع علیه لزهومة ریحه فیلقطها ویعیش بها إلی أن یطلع ریشه ویسود فیعاوده أبوه وأمه.</w:t>
      </w:r>
    </w:p>
    <w:p>
      <w:pPr>
        <w:pStyle w:val="Heading4"/>
      </w:pPr>
      <w:bookmarkStart w:id="552" w:name="_Toc237"/>
      <w:r>
        <w:t>(نغب)</w:t>
      </w:r>
      <w:bookmarkEnd w:id="552"/>
    </w:p>
    <w:p>
      <w:pPr>
        <w:pStyle w:val="BookText"/>
      </w:pPr>
      <w:r>
        <w:rPr>
          <w:rFonts w:ascii="Amiri" w:hAnsi="Amiri" w:eastAsia="Amiri" w:cs="Amiri"/>
          <w:lang w:bidi="ar-SA"/>
          <w:color w:val="111111"/>
          <w:sz w:val="28"/>
          <w:szCs w:val="28"/>
          <w:rtl/>
        </w:rPr>
        <w:t xml:space="preserve">فِی حَدِیثِ عَلِیٍّ علیه السّلام مَعَ قَوْمِهِ فِی الْجِهَادِ : « وَجَرَّعْتُمُونِی نُغَبَ السِّهَامَ أَنْفَاساً ».</w:t>
      </w:r>
    </w:p>
    <w:p>
      <w:pPr>
        <w:pStyle w:val="BookText"/>
      </w:pPr>
      <w:r>
        <w:rPr>
          <w:rFonts w:ascii="Amiri" w:hAnsi="Amiri" w:eastAsia="Amiri" w:cs="Amiri"/>
          <w:lang w:bidi="ar-SA"/>
          <w:color w:val="111111"/>
          <w:sz w:val="28"/>
          <w:szCs w:val="28"/>
          <w:rtl/>
        </w:rPr>
        <w:t xml:space="preserve">قال الجوهری : النُغْبَةُ بالضم الجرعة ، وقد یفتح ، والجمع « نُغَبٌ » ثم نقل عن ابن السکیت أنه قال : نَغِبْتُ من الإناء بالکسر نَغَباً أی جرعت منه جرعا</w:t>
      </w:r>
    </w:p>
    <w:p>
      <w:pPr>
        <w:pStyle w:val="Heading4"/>
      </w:pPr>
      <w:bookmarkStart w:id="553" w:name="_Toc238"/>
      <w:r>
        <w:t>(نقب)</w:t>
      </w:r>
      <w:bookmarkEnd w:id="553"/>
    </w:p>
    <w:p>
      <w:pPr>
        <w:pStyle w:val="BookText"/>
      </w:pPr>
      <w:r>
        <w:rPr>
          <w:rFonts w:ascii="Amiri" w:hAnsi="Amiri" w:eastAsia="Amiri" w:cs="Amiri"/>
          <w:lang w:bidi="ar-SA"/>
          <w:color w:val="111111"/>
          <w:sz w:val="28"/>
          <w:szCs w:val="28"/>
          <w:rtl/>
        </w:rPr>
        <w:t xml:space="preserve">قوله تعالی : ( فَنَقَّبُوا فِی الْبِلادِ ) [ 50 /36 ] أی طافوا وتباعدوا ، ویقال نَقَّبُوا فی البلاد : صاروا فی نقوبها ، أی فی طرقها طلبا للهرب ، والنِّقَابُ : الطریق. قوله : ( وَبَعَثْنا مِنْهُمُ اثْنَیْ عَشَرَ نَقِیباً ) [ 5 / 12 ] نَقِیبُ القوم کالکفیل والضمین : یَنْقُبُ عن الأسرار ومکنون الأضمار ، وإنما قیل نَقِیبٌ لأنه یعلم دخیلة أمر القوم ویعرف الطریق إلی معرفة أمورهم أی أمرنا موسی بأن یبعث من الأسباط الاثنی عشر اثنی عشر رجلا کالطلائع یتجسسون ویأتون بأخبار أرض الشام وأهلها الجبارین ، واختار من کل سبط رجلا یکون لهم نَقِیباً.</w:t>
      </w:r>
    </w:p>
    <w:p>
      <w:pPr>
        <w:pStyle w:val="BookText"/>
      </w:pPr>
      <w:r>
        <w:rPr>
          <w:rFonts w:ascii="Amiri" w:hAnsi="Amiri" w:eastAsia="Amiri" w:cs="Amiri"/>
          <w:lang w:bidi="ar-SA"/>
          <w:color w:val="111111"/>
          <w:sz w:val="28"/>
          <w:szCs w:val="28"/>
          <w:rtl/>
        </w:rPr>
        <w:t xml:space="preserve">وَفِی الْخَبَرِ « أَنَّ النَّبِیَّ کَانَ قَدْ جَعَلَ لَیْلَةَ الْعَقَبَةِ کُلَّ وَاحِدٍ مِنَ الْجَمَاعَةِ الَّذِینَ بَایَعُوهُ نَقِیباً عَلَی قَوْمِهِ وَجَمَاعَتِهِ لِیَأْخُذُوا عَلَیْهِمُ الْإِسْلَامَ وَیُعَرِّفُونَهُمْ شَرَائِطَهُ ».</w:t>
      </w:r>
    </w:p>
    <w:p>
      <w:pPr>
        <w:pStyle w:val="BookText"/>
      </w:pPr>
      <w:r>
        <w:rPr>
          <w:rFonts w:ascii="Amiri" w:hAnsi="Amiri" w:eastAsia="Amiri" w:cs="Amiri"/>
          <w:lang w:bidi="ar-SA"/>
          <w:color w:val="111111"/>
          <w:sz w:val="28"/>
          <w:szCs w:val="28"/>
          <w:rtl/>
        </w:rPr>
        <w:t xml:space="preserve">یعنی رئیسا متقدما علیهم ، وکانوا اثنی عشر نَقِیباً کلهم من الأنصار ، وکان سهل بن حنیف من النُّقَبَاءِ الذین اختارهم رسول الله صلی الله علیه و آله ، وکان بَدْرِیا عَقَبِیا أُحُدِیا وکان له خمس مَنَاقِبَ. ونَقَبَ یَنْقُبُ نِقَابَةً مثل کتب یکتب کتابة. و « النِّقَابَةُ « بالکسر الاسم وبالفتح المصدر کالولایة والولایة. والْمَنَاقِبُ : الفضائل. والْمَنْقَبَةُ : المعجزة. و « نِقَابُ المرأة » بالکسر ، والجمع نُقُبٌ ککتاب وکتب. وانْتَقَبَتْ وتَنَقَّبَتْ : غطت وجهها بِالنِّقَابِ.</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2" w:name="pg10451_82878"/>
    <w:bookmarkEnd w:id="112"/>
    <w:p>
      <w:pPr>
        <w:pStyle w:val="BookText"/>
      </w:pPr>
      <w:r>
        <w:rPr>
          <w:rFonts w:ascii="Amiri" w:hAnsi="Amiri" w:eastAsia="Amiri" w:cs="Amiri"/>
          <w:lang w:bidi="ar-SA"/>
          <w:color w:val="111111"/>
          <w:sz w:val="28"/>
          <w:szCs w:val="28"/>
          <w:rtl/>
        </w:rPr>
        <w:t xml:space="preserve">والنَّقِیبُ : موضع قرب المدینة </w:t>
      </w:r>
      <w:r>
        <w:rPr>
          <w:rStyle w:val="FootnoteReference"/>
        </w:rPr>
        <w:footnoteReference w:id="177"/>
      </w:r>
      <w:r>
        <w:rPr>
          <w:rFonts w:ascii="Amiri" w:hAnsi="Amiri" w:eastAsia="Amiri" w:cs="Amiri"/>
          <w:lang w:bidi="ar-SA"/>
          <w:color w:val="111111"/>
          <w:sz w:val="28"/>
          <w:szCs w:val="28"/>
          <w:rtl/>
        </w:rPr>
        <w:t xml:space="preserve">. و « النَّاقِبَةُ « فی حدیث الشجاع </w:t>
      </w:r>
      <w:r>
        <w:rPr>
          <w:rStyle w:val="FootnoteReference"/>
        </w:rPr>
        <w:footnoteReference w:id="178"/>
      </w:r>
      <w:r>
        <w:rPr>
          <w:rFonts w:ascii="Amiri" w:hAnsi="Amiri" w:eastAsia="Amiri" w:cs="Amiri"/>
          <w:lang w:bidi="ar-SA"/>
          <w:color w:val="111111"/>
          <w:sz w:val="28"/>
          <w:szCs w:val="28"/>
          <w:rtl/>
        </w:rPr>
        <w:t xml:space="preserve">هی التی تَنْقُبُ اللحم أو العظم أو هما معا. ونَقَبْتُ الحائط نَقْباً من باب قتل : خرقته. ونَقِبَ الخف من باب تعب : خرق. و « نَقِبَ البعیر » بالکسر : رقت أخفافه ، ومنه « ناقة نَقْبَاءُ ». ومنه حَدِیثُ الْأَعْرَابِیِّ مَعَ عُمَرَ « إِنِّی عَلَی نَاقَةٍ دَبْرَاءَ عَجْفَاءَ نَقْبَاءَ » وَاسْتَحْمَلَهُ فَظَنَّهُ عُمَرُ کَاذِباً فَلَمْ یَحْمِلْهُ فَقَالَ :</w:t>
      </w:r>
    </w:p>
    <w:p>
      <w:pPr>
        <w:pStyle w:val="BookText"/>
      </w:pPr>
      <w:r>
        <w:rPr>
          <w:rFonts w:ascii="Amiri" w:hAnsi="Amiri" w:eastAsia="Amiri" w:cs="Amiri"/>
          <w:lang w:bidi="ar-SA"/>
          <w:color w:val="111111"/>
          <w:sz w:val="28"/>
          <w:szCs w:val="28"/>
          <w:rtl/>
        </w:rPr>
        <w:t xml:space="preserve">أَقْسَمَ بِاللهِ أَبُو حَفْصٍ عُمَرُ</w:t>
      </w:r>
    </w:p>
    <w:p>
      <w:pPr>
        <w:pStyle w:val="BookText"/>
      </w:pPr>
      <w:r>
        <w:rPr>
          <w:rFonts w:ascii="Amiri" w:hAnsi="Amiri" w:eastAsia="Amiri" w:cs="Amiri"/>
          <w:lang w:bidi="ar-SA"/>
          <w:color w:val="111111"/>
          <w:sz w:val="28"/>
          <w:szCs w:val="28"/>
          <w:rtl/>
        </w:rPr>
        <w:t xml:space="preserve">مَا مَسَّهَا مِنْ نَقَبٍ وَلَا دَبَرٍ.</w:t>
      </w:r>
    </w:p>
    <w:p>
      <w:pPr>
        <w:pStyle w:val="Heading4"/>
      </w:pPr>
      <w:bookmarkStart w:id="554" w:name="_Toc239"/>
      <w:r>
        <w:t>(نکب)</w:t>
      </w:r>
      <w:bookmarkEnd w:id="554"/>
    </w:p>
    <w:p>
      <w:pPr>
        <w:pStyle w:val="BookText"/>
      </w:pPr>
      <w:r>
        <w:rPr>
          <w:rFonts w:ascii="Amiri" w:hAnsi="Amiri" w:eastAsia="Amiri" w:cs="Amiri"/>
          <w:lang w:bidi="ar-SA"/>
          <w:color w:val="111111"/>
          <w:sz w:val="28"/>
          <w:szCs w:val="28"/>
          <w:rtl/>
        </w:rPr>
        <w:t xml:space="preserve">قوله تعالی : ( فَامْشُوا فِی مَناکِبِها ) [ 67 / 15 ] قیل جبالها ، وقیل طرقها. قوله : ( عَنِ الصِّراطِ لَناکِبُونَ ) [ 23 / 74 ] أی عادلون عن القصد ، یقال نَکَبَ عن الطریق من باب قعد : عدل ومال. و « نُکُبٌ » بضمتین جمع نَکُوبٍ ، وهو کثیر العدول عن الطریق ، وفی القاموس نَکَبَ عنه کنصر وفرح عدل کَتَنَکَّبَ.</w:t>
      </w:r>
    </w:p>
    <w:p>
      <w:pPr>
        <w:pStyle w:val="BookText"/>
      </w:pPr>
      <w:r>
        <w:rPr>
          <w:rFonts w:ascii="Amiri" w:hAnsi="Amiri" w:eastAsia="Amiri" w:cs="Amiri"/>
          <w:lang w:bidi="ar-SA"/>
          <w:color w:val="111111"/>
          <w:sz w:val="28"/>
          <w:szCs w:val="28"/>
          <w:rtl/>
        </w:rPr>
        <w:t xml:space="preserve">وَفِی حَدِیثِ أَهْلِ الْبَیْتِ : « مَنْ لَمْ یَعْرِفْ أَمْرَنَا مِنَ الْقُرْآنِ لَمْ یَتَنَکَّبِ الْفِتَنَ ».</w:t>
      </w:r>
    </w:p>
    <w:p>
      <w:pPr>
        <w:pStyle w:val="BookText"/>
      </w:pPr>
      <w:r>
        <w:rPr>
          <w:rFonts w:ascii="IRNazanin" w:hAnsi="IRNazanin" w:eastAsia="IRNazanin" w:cs="IRNazanin"/>
          <w:lang w:bidi="fa-IR"/>
          <w:color w:val="111111"/>
          <w:sz w:val="28"/>
          <w:szCs w:val="28"/>
          <w:rtl/>
        </w:rPr>
        <w:t xml:space="preserve">أی لا مخلص له منها.</w:t>
      </w:r>
    </w:p>
    <w:p>
      <w:pPr>
        <w:pStyle w:val="BookText"/>
      </w:pPr>
      <w:r>
        <w:rPr>
          <w:rFonts w:ascii="Amiri" w:hAnsi="Amiri" w:eastAsia="Amiri" w:cs="Amiri"/>
          <w:lang w:bidi="ar-SA"/>
          <w:color w:val="111111"/>
          <w:sz w:val="28"/>
          <w:szCs w:val="28"/>
          <w:rtl/>
        </w:rPr>
        <w:t xml:space="preserve">وَ « یَتَنَکَّبُونَهُ مَا اسْتَطَاعُوا ».</w:t>
      </w:r>
    </w:p>
    <w:p>
      <w:pPr>
        <w:pStyle w:val="BookText"/>
      </w:pPr>
      <w:r>
        <w:rPr>
          <w:rFonts w:ascii="Amiri" w:hAnsi="Amiri" w:eastAsia="Amiri" w:cs="Amiri"/>
          <w:lang w:bidi="ar-SA"/>
          <w:color w:val="111111"/>
          <w:sz w:val="28"/>
          <w:szCs w:val="28"/>
          <w:rtl/>
        </w:rPr>
        <w:t xml:space="preserve">أی یعدلون عنه ویمیلون ما استطاعوا ذلک. و « تَنَکَّبَ عن وجهی « أی تنحی وأعرض عنی. ومنه حَدِیثُ الْمُحْرِمِ : « یَتَنَکَّبُ الْجَرَادَ إِذَا کَانَ عَلَی الطَّرِیقِ ».</w:t>
      </w:r>
    </w:p>
    <w:p>
      <w:pPr>
        <w:pStyle w:val="BookText"/>
      </w:pPr>
      <w:r>
        <w:rPr>
          <w:rFonts w:ascii="Amiri" w:hAnsi="Amiri" w:eastAsia="Amiri" w:cs="Amiri"/>
          <w:lang w:bidi="ar-SA"/>
          <w:color w:val="111111"/>
          <w:sz w:val="28"/>
          <w:szCs w:val="28"/>
          <w:rtl/>
        </w:rPr>
        <w:t xml:space="preserve">وأَنْکَبَهُ الزمان : أتعبه وخذله وکسره وقلبه من الفوق إلی الأسفل. والَنَّکْبَةُ : ما یصیب الإنسان من الحوادث ، والجمع « نَکَبَاتٌ » مثل سجدة وسجدات. ومنه الْحَدِیثُ : « مَا مِنْ نَکْبَةٍ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3" w:name="pg10451_82879"/>
    <w:bookmarkEnd w:id="113"/>
    <w:p>
      <w:pPr>
        <w:pStyle w:val="BookText"/>
      </w:pPr>
      <w:r>
        <w:rPr>
          <w:rFonts w:ascii="Amiri" w:hAnsi="Amiri" w:eastAsia="Amiri" w:cs="Amiri"/>
          <w:lang w:bidi="ar-SA"/>
          <w:color w:val="111111"/>
          <w:sz w:val="28"/>
          <w:szCs w:val="28"/>
          <w:rtl/>
        </w:rPr>
        <w:t xml:space="preserve">تُصِیبُ الْإِنْسَانَ إِلَّا بِذَنْبٍ ».</w:t>
      </w:r>
    </w:p>
    <w:p>
      <w:pPr>
        <w:pStyle w:val="BookText"/>
      </w:pPr>
      <w:r>
        <w:rPr>
          <w:rFonts w:ascii="IRNazanin" w:hAnsi="IRNazanin" w:eastAsia="IRNazanin" w:cs="IRNazanin"/>
          <w:lang w:bidi="fa-IR"/>
          <w:color w:val="111111"/>
          <w:sz w:val="28"/>
          <w:szCs w:val="28"/>
          <w:rtl/>
        </w:rPr>
        <w:t xml:space="preserve">والنکبة فی قوله :</w:t>
      </w:r>
    </w:p>
    <w:p>
      <w:pPr>
        <w:pStyle w:val="BookText"/>
      </w:pPr>
      <w:r>
        <w:rPr>
          <w:rFonts w:ascii="Amiri" w:hAnsi="Amiri" w:eastAsia="Amiri" w:cs="Amiri"/>
          <w:lang w:bidi="ar-SA"/>
          <w:color w:val="111111"/>
          <w:sz w:val="28"/>
          <w:szCs w:val="28"/>
          <w:rtl/>
        </w:rPr>
        <w:t xml:space="preserve">« مَا کَانَ بِرَسُولِ اللهِ صلی الله علیه و آله قُرْحَةٌ وَلَا نَکْبَةٌ إِلَّا أَمَرَ بِوَضْعِ الْحِنَّاءِ عَلَیْهِ ».</w:t>
      </w:r>
    </w:p>
    <w:p>
      <w:pPr>
        <w:pStyle w:val="BookText"/>
      </w:pPr>
      <w:r>
        <w:rPr>
          <w:rFonts w:ascii="Amiri" w:hAnsi="Amiri" w:eastAsia="Amiri" w:cs="Amiri"/>
          <w:lang w:bidi="ar-SA"/>
          <w:color w:val="111111"/>
          <w:sz w:val="28"/>
          <w:szCs w:val="28"/>
          <w:rtl/>
        </w:rPr>
        <w:t xml:space="preserve">فسرت بالجراحة بحجر أو شوکة. والنَّکْبَةُ فی</w:t>
      </w:r>
    </w:p>
    <w:p>
      <w:pPr>
        <w:pStyle w:val="BookText"/>
      </w:pPr>
      <w:r>
        <w:rPr>
          <w:rFonts w:ascii="Amiri" w:hAnsi="Amiri" w:eastAsia="Amiri" w:cs="Amiri"/>
          <w:lang w:bidi="ar-SA"/>
          <w:color w:val="111111"/>
          <w:sz w:val="28"/>
          <w:szCs w:val="28"/>
          <w:rtl/>
        </w:rPr>
        <w:t xml:space="preserve">قَوْلِهِ : « الْعُذْرَةُ - یَعْنِی الْبَکَارَةَ - تَذْهَبُ بِالنَّکْبَةِ ».</w:t>
      </w:r>
    </w:p>
    <w:p>
      <w:pPr>
        <w:pStyle w:val="BookText"/>
      </w:pPr>
      <w:r>
        <w:rPr>
          <w:rFonts w:ascii="Amiri" w:hAnsi="Amiri" w:eastAsia="Amiri" w:cs="Amiri"/>
          <w:lang w:bidi="ar-SA"/>
          <w:color w:val="111111"/>
          <w:sz w:val="28"/>
          <w:szCs w:val="28"/>
          <w:rtl/>
        </w:rPr>
        <w:t xml:space="preserve">یعنی الطفرة والعشرة. و « مَنْکِبُ الشخص » کمجلس مجتمع رأس العضد والکتف. والْمَنْکِبَانِ : هما الیمین والشمال.</w:t>
      </w:r>
    </w:p>
    <w:p>
      <w:pPr>
        <w:pStyle w:val="Heading4"/>
      </w:pPr>
      <w:bookmarkStart w:id="555" w:name="_Toc240"/>
      <w:r>
        <w:t>(نوب)</w:t>
      </w:r>
      <w:bookmarkEnd w:id="555"/>
    </w:p>
    <w:p>
      <w:pPr>
        <w:pStyle w:val="BookText"/>
      </w:pPr>
      <w:r>
        <w:rPr>
          <w:rFonts w:ascii="Amiri" w:hAnsi="Amiri" w:eastAsia="Amiri" w:cs="Amiri"/>
          <w:lang w:bidi="ar-SA"/>
          <w:color w:val="111111"/>
          <w:sz w:val="28"/>
          <w:szCs w:val="28"/>
          <w:rtl/>
        </w:rPr>
        <w:t xml:space="preserve">قوله تعالی : ( مُنِیبِینَ إِلَیْهِ ) [30 /31 ] أی راجعین إلیه ، من أَنَابَ یُنِیبُ إِنَابَةً : إذا رجع. ومثله قوله : ( دَعا رَبَّهُ مُنِیباً إِلَیْهِ ) [ 23 / 8 ] أی راجعا إلیه بالتوبة. ( وَإِلَیْهِ أُنِیبُ ) [ 11 / 88 ] أی أرجع إلیه مقبلا بالقلب. والنَّائِبَةُ : ما یَنُوبُ الإنسان ، أی تنزل به من المهمات والحوادث. ومنه حَدِیثُ الْجِهَادِ : « وَیَأْخُذُ - یَعْنِی الْإِمَامَ - الْبَاقِیَ لِیَکُونَ ذَلِکَ أَرْزَاقَ أَعْوَانِهِ عَلَی دِینِ اللهِ وَفِی مَصْلَحَةِ مَا یَنُوبُ مِنْ تَقْوِیَةِ الْإِسْلَامِ ».</w:t>
      </w:r>
    </w:p>
    <w:p>
      <w:pPr>
        <w:pStyle w:val="BookText"/>
      </w:pPr>
      <w:r>
        <w:rPr>
          <w:rFonts w:ascii="Amiri" w:hAnsi="Amiri" w:eastAsia="Amiri" w:cs="Amiri"/>
          <w:lang w:bidi="ar-SA"/>
          <w:color w:val="111111"/>
          <w:sz w:val="28"/>
          <w:szCs w:val="28"/>
          <w:rtl/>
        </w:rPr>
        <w:t xml:space="preserve">أی ینزل به ویحدث من المهمات. وجمع النَّائِبَةِ « نَوَائِبُ ».</w:t>
      </w:r>
    </w:p>
    <w:p>
      <w:pPr>
        <w:pStyle w:val="BookText"/>
      </w:pPr>
      <w:r>
        <w:rPr>
          <w:rFonts w:ascii="Amiri" w:hAnsi="Amiri" w:eastAsia="Amiri" w:cs="Amiri"/>
          <w:lang w:bidi="ar-SA"/>
          <w:color w:val="111111"/>
          <w:sz w:val="28"/>
          <w:szCs w:val="28"/>
          <w:rtl/>
        </w:rPr>
        <w:t xml:space="preserve">وَفِی الْحَدِیثِ : « مَنْ لَا یُعِدَّ الصَّبْرَ لِنَوَائِبِ الدَّهْرِ لَیَعْجِزُ »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الْحُرُّ حُرٌّ فِی جَمِیعِ الْأَحْوَالِ إِنْ نَابَتْهُ نَائِبَةٌ صَبَرَ لَهَا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النَّوْبَةُ » بالفتح واحدة النُّوَبُ ، یقال جاءت نَوْبَتُکَ. والنَّوْبَةُ : الفرصة والدولة. والنَّوْبَةُ : الاسم من قولک « نَابَهُ أمر ». وانْتَابَهُ : أصابه. ونَابَهُ یَنُوبُهُ نَوْباً وانْتَابَهُ : إذا قصده مرة بعد أخری ، ومنه الدُّعَاءُ « یَا أَرْحَمَ مَنِ انْتَابَهُ الْمُسْتَرْحِمُونَ ».</w:t>
      </w:r>
    </w:p>
    <w:p>
      <w:pPr>
        <w:pStyle w:val="BookText"/>
      </w:pPr>
      <w:r>
        <w:rPr>
          <w:rFonts w:ascii="Amiri" w:hAnsi="Amiri" w:eastAsia="Amiri" w:cs="Amiri"/>
          <w:lang w:bidi="ar-SA"/>
          <w:color w:val="111111"/>
          <w:sz w:val="28"/>
          <w:szCs w:val="28"/>
          <w:rtl/>
        </w:rPr>
        <w:t xml:space="preserve">وانْتَابَتِ السباع المنهل : رجعت إلیه مرة بعد أخری. ومنه الْحَدِیثُ « لَعَنَ اللهُ الْمَانِعَ الْمَاءَ الْمُنْتَابَ ».</w:t>
      </w:r>
    </w:p>
    <w:p>
      <w:pPr>
        <w:pStyle w:val="BookText"/>
      </w:pPr>
      <w:r>
        <w:rPr>
          <w:rFonts w:ascii="IRNazanin" w:hAnsi="IRNazanin" w:eastAsia="IRNazanin" w:cs="IRNazanin"/>
          <w:lang w:bidi="fa-IR"/>
          <w:color w:val="111111"/>
          <w:sz w:val="28"/>
          <w:szCs w:val="28"/>
          <w:rtl/>
        </w:rPr>
        <w:t xml:space="preserve">أی المباح الذی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4" w:name="pg10451_82880"/>
    <w:bookmarkEnd w:id="114"/>
    <w:p>
      <w:pPr>
        <w:pStyle w:val="BookText"/>
      </w:pPr>
      <w:r>
        <w:rPr>
          <w:rFonts w:ascii="Amiri" w:hAnsi="Amiri" w:eastAsia="Amiri" w:cs="Amiri"/>
          <w:lang w:bidi="ar-SA"/>
          <w:color w:val="111111"/>
          <w:sz w:val="28"/>
          <w:szCs w:val="28"/>
          <w:rtl/>
        </w:rPr>
        <w:t xml:space="preserve">یؤخذ بِالنَّوْبَةِ هذا مرة وهذا أخری. والنُّوبُ والْنُّوبَةُ : جیل من السودان الواحد « نُوبِیٌ » ، ومنه حَدِیثُ وَصْفِ الْإِمَامِ علیه السلام : « بِأَبِی ابْنُ النُّوبِیَّةِ الطَّیِّبَةِ ».</w:t>
      </w:r>
    </w:p>
    <w:p>
      <w:pPr>
        <w:pStyle w:val="BookText"/>
      </w:pPr>
      <w:r>
        <w:rPr>
          <w:rFonts w:ascii="Amiri" w:hAnsi="Amiri" w:eastAsia="Amiri" w:cs="Amiri"/>
          <w:lang w:bidi="ar-SA"/>
          <w:color w:val="111111"/>
          <w:sz w:val="28"/>
          <w:szCs w:val="28"/>
          <w:rtl/>
        </w:rPr>
        <w:t xml:space="preserve">لأن أمه علیها السّلام کانت نُوبِیَّةً. ونَابَ فلان عنی : قام مقامی. ونَابَ الوکیل عنی فی کذا یَنُوبُ نِیَابَةً فهو نَائِبٌ ، وجمع النَّائِبُ » نُوَّابٍ » ککافر وکفار.</w:t>
      </w:r>
    </w:p>
    <w:p>
      <w:pPr>
        <w:pStyle w:val="Heading4"/>
      </w:pPr>
      <w:bookmarkStart w:id="556" w:name="_Toc241"/>
      <w:r>
        <w:t>(نهب)</w:t>
      </w:r>
      <w:bookmarkEnd w:id="556"/>
    </w:p>
    <w:p>
      <w:pPr>
        <w:pStyle w:val="BookText"/>
      </w:pPr>
      <w:r>
        <w:rPr>
          <w:rFonts w:ascii="Amiri" w:hAnsi="Amiri" w:eastAsia="Amiri" w:cs="Amiri"/>
          <w:lang w:bidi="ar-SA"/>
          <w:color w:val="111111"/>
          <w:sz w:val="28"/>
          <w:szCs w:val="28"/>
          <w:rtl/>
        </w:rPr>
        <w:t xml:space="preserve">فِی الْخَبَرِ : « نَهَی عَنِ النُّهْبَةِ ».</w:t>
      </w:r>
    </w:p>
    <w:p>
      <w:pPr>
        <w:pStyle w:val="BookText"/>
      </w:pPr>
      <w:r>
        <w:rPr>
          <w:rFonts w:ascii="Amiri" w:hAnsi="Amiri" w:eastAsia="Amiri" w:cs="Amiri"/>
          <w:lang w:bidi="ar-SA"/>
          <w:color w:val="111111"/>
          <w:sz w:val="28"/>
          <w:szCs w:val="28"/>
          <w:rtl/>
        </w:rPr>
        <w:t xml:space="preserve">هی کغرفة : المال الْمَنْهُوبُ ، وبفتح النون مصدر. ومنه الْحَدِیثُ : « لَا یَنْهَبُ الْمُؤْمِنُ نَهْبَةً ذَاتَ شَرَفٍ ».</w:t>
      </w:r>
    </w:p>
    <w:p>
      <w:pPr>
        <w:pStyle w:val="BookText"/>
      </w:pPr>
      <w:r>
        <w:rPr>
          <w:rFonts w:ascii="Amiri" w:hAnsi="Amiri" w:eastAsia="Amiri" w:cs="Amiri"/>
          <w:lang w:bidi="ar-SA"/>
          <w:color w:val="111111"/>
          <w:sz w:val="28"/>
          <w:szCs w:val="28"/>
          <w:rtl/>
        </w:rPr>
        <w:t xml:space="preserve">أی لا یَنْهَبُ المؤمن نَهْبَةً یرفع الناس إلیها أبصارهم ینظرون إلیه ، وهذا فی أخذ مال المسلم قهرا وأخذ الأموال المشترکة. ومِنْهُ « الطَّعَامُ یُقَدَّمُ إِلَیْهِمْ فَلِکُلٍّ أَنْ یَأْکُلَ مِمَّا یَلِیهِ. وَفِیهِ قُلْتُ : وَمَا مَعْنَی ذَلِکَ؟ قَالَ : نَحْوُ مَا صَنَعَ حَاتِمٌ حِینَ قَالَ مَنْ أَخَذَ شَیْئاً فَهُوَ لَهُ ».</w:t>
      </w:r>
    </w:p>
    <w:p>
      <w:pPr>
        <w:pStyle w:val="BookText"/>
      </w:pPr>
      <w:r>
        <w:rPr>
          <w:rFonts w:ascii="Amiri" w:hAnsi="Amiri" w:eastAsia="Amiri" w:cs="Amiri"/>
          <w:lang w:bidi="ar-SA"/>
          <w:color w:val="111111"/>
          <w:sz w:val="28"/>
          <w:szCs w:val="28"/>
          <w:rtl/>
        </w:rPr>
        <w:t xml:space="preserve">ونَهَبْتُ الشیء نَهْباً من باب نفع ، وانْتَهَبَهُ انْتِهَاباً فهو مَنْهُوبٌ ومُنْتَهَبٌ. و « النُّهْبَی » بالضم فسکون وقصر : اسم ما انْتُهِبَ من مال المسلم قهراً. ومنه نهی عن النُّهْبَی دون ما نُهِبَ من أموال الحرب فهو جائز. وقولهم : « هذا زمان النَّهْبِ » أی الِانْتِهَابِ ، وهو الغلبة علی المال. والنَّهْبُ أیضا : الغنیمة والجمع النِّهَابُ ، ومنه « أتی بِنَهْبٍ ».</w:t>
      </w:r>
    </w:p>
    <w:p>
      <w:pPr>
        <w:pStyle w:val="Heading4"/>
      </w:pPr>
      <w:bookmarkStart w:id="557" w:name="_Toc242"/>
      <w:r>
        <w:t>(نیب)</w:t>
      </w:r>
      <w:bookmarkEnd w:id="557"/>
    </w:p>
    <w:p>
      <w:pPr>
        <w:pStyle w:val="BookText"/>
      </w:pPr>
      <w:r>
        <w:rPr>
          <w:rFonts w:ascii="Amiri" w:hAnsi="Amiri" w:eastAsia="Amiri" w:cs="Amiri"/>
          <w:lang w:bidi="ar-SA"/>
          <w:color w:val="111111"/>
          <w:sz w:val="28"/>
          <w:szCs w:val="28"/>
          <w:rtl/>
        </w:rPr>
        <w:t xml:space="preserve">فِی الْحَدِیثِ : « مَانِعُ الزَّکَاةِ یَنْهَشُهُ کُلُّ ذِی نَابٍ ».</w:t>
      </w:r>
    </w:p>
    <w:p>
      <w:pPr>
        <w:pStyle w:val="BookText"/>
      </w:pPr>
      <w:r>
        <w:rPr>
          <w:rFonts w:ascii="Amiri" w:hAnsi="Amiri" w:eastAsia="Amiri" w:cs="Amiri"/>
          <w:lang w:bidi="ar-SA"/>
          <w:color w:val="111111"/>
          <w:sz w:val="28"/>
          <w:szCs w:val="28"/>
          <w:rtl/>
        </w:rPr>
        <w:t xml:space="preserve">النَّابُ : السنّ خلف الرباعیة والنَّابُ : الناقة المسنة من النوق ، سمیت بذلک لطول نابها ولا یقال للجمل نَابٌ ، والجمع أَنْیَابٌ ونُیُوبٌ ونِیبٌ ، فألفها منقلبة عن یاء لا عن واو.</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5" w:name="pg10451_82881"/>
    <w:bookmarkEnd w:id="115"/>
    <w:p>
      <w:pPr>
        <w:pStyle w:val="Heading3"/>
      </w:pPr>
      <w:bookmarkStart w:id="558" w:name="_Toc243"/>
      <w:r>
        <w:t>باب ما أوله الواو</w:t>
      </w:r>
      <w:bookmarkEnd w:id="558"/>
    </w:p>
    <w:p>
      <w:pPr>
        <w:pStyle w:val="Heading4"/>
      </w:pPr>
      <w:bookmarkStart w:id="559" w:name="_Toc244"/>
      <w:r>
        <w:t>(وثب)</w:t>
      </w:r>
      <w:bookmarkEnd w:id="559"/>
    </w:p>
    <w:p>
      <w:pPr>
        <w:pStyle w:val="BookText"/>
      </w:pPr>
      <w:r>
        <w:rPr>
          <w:rFonts w:ascii="Amiri" w:hAnsi="Amiri" w:eastAsia="Amiri" w:cs="Amiri"/>
          <w:lang w:bidi="ar-SA"/>
          <w:color w:val="111111"/>
          <w:sz w:val="28"/>
          <w:szCs w:val="28"/>
          <w:rtl/>
        </w:rPr>
        <w:t xml:space="preserve">فِی الْحَدِیثِ : « أَهْلُ بَیْتِی أَبَوْا عَلَیَّ إِلَّا تَوَثُّباً وَقَطِیعَةً ».</w:t>
      </w:r>
    </w:p>
    <w:p>
      <w:pPr>
        <w:pStyle w:val="BookText"/>
      </w:pPr>
      <w:r>
        <w:rPr>
          <w:rFonts w:ascii="Amiri" w:hAnsi="Amiri" w:eastAsia="Amiri" w:cs="Amiri"/>
          <w:lang w:bidi="ar-SA"/>
          <w:color w:val="111111"/>
          <w:sz w:val="28"/>
          <w:szCs w:val="28"/>
          <w:rtl/>
        </w:rPr>
        <w:t xml:space="preserve">کأنه من قولهم وَثَبَ الماء وَثْباً من باب قعد ووُثُوباً : قفز وطفر ، ومِنْهُ « الْمُؤْمِنُ لَا وَثَّابٌ وَلَا سَبَّابٌ ».</w:t>
      </w:r>
    </w:p>
    <w:p>
      <w:pPr>
        <w:pStyle w:val="BookText"/>
      </w:pPr>
      <w:r>
        <w:rPr>
          <w:rFonts w:ascii="Amiri" w:hAnsi="Amiri" w:eastAsia="Amiri" w:cs="Amiri"/>
          <w:lang w:bidi="ar-SA"/>
          <w:color w:val="111111"/>
          <w:sz w:val="28"/>
          <w:szCs w:val="28"/>
          <w:rtl/>
        </w:rPr>
        <w:t xml:space="preserve">ووَثَبَتْ رجلی : أی أصابها وهن دون الخلع والکسر. ووَثَبَ له وسادة : أی ألقاها له وأقعده علیها. ووَثَبَ أی قام بسرعة ، وَثَبَ فی لغة حمیر أقعد ، والْوُثُوبُ فی غیر لغة حمیر النهوض والقیام. ومنه « وَثَبَ ابن الزبیر » أی نهض.</w:t>
      </w:r>
    </w:p>
    <w:p>
      <w:pPr>
        <w:pStyle w:val="BookText"/>
      </w:pPr>
      <w:r>
        <w:rPr>
          <w:rFonts w:ascii="Amiri" w:hAnsi="Amiri" w:eastAsia="Amiri" w:cs="Amiri"/>
          <w:lang w:bidi="ar-SA"/>
          <w:color w:val="111111"/>
          <w:sz w:val="28"/>
          <w:szCs w:val="28"/>
          <w:rtl/>
        </w:rPr>
        <w:t xml:space="preserve">وَفِی الْحَدِیثِ : « الْمُتَوَثِّبُ عَلَی هَذَا الْأَمْرِ مَا الْحُجَّةُ عَلَیْهِ ».</w:t>
      </w:r>
    </w:p>
    <w:p>
      <w:pPr>
        <w:pStyle w:val="BookText"/>
      </w:pPr>
      <w:r>
        <w:rPr>
          <w:rFonts w:ascii="IRNazanin" w:hAnsi="IRNazanin" w:eastAsia="IRNazanin" w:cs="IRNazanin"/>
          <w:lang w:bidi="fa-IR"/>
          <w:color w:val="111111"/>
          <w:sz w:val="28"/>
          <w:szCs w:val="28"/>
          <w:rtl/>
        </w:rPr>
        <w:t xml:space="preserve">أراد أمر الإمامة بغیر استحقاق. و « الْمِثْیَبُ » بکسر المیم : الأرض السهلة ، وماء لعقیل ، وماء بالمدینة إحدی صدقاته.</w:t>
      </w:r>
    </w:p>
    <w:p>
      <w:pPr>
        <w:pStyle w:val="Heading4"/>
      </w:pPr>
      <w:bookmarkStart w:id="560" w:name="_Toc245"/>
      <w:r>
        <w:t>(وجب)</w:t>
      </w:r>
      <w:bookmarkEnd w:id="560"/>
    </w:p>
    <w:p>
      <w:pPr>
        <w:pStyle w:val="BookText"/>
      </w:pPr>
      <w:r>
        <w:rPr>
          <w:rFonts w:ascii="Amiri" w:hAnsi="Amiri" w:eastAsia="Amiri" w:cs="Amiri"/>
          <w:lang w:bidi="ar-SA"/>
          <w:color w:val="111111"/>
          <w:sz w:val="28"/>
          <w:szCs w:val="28"/>
          <w:rtl/>
        </w:rPr>
        <w:t xml:space="preserve">قوله تعالی : ( فَإِذا وَجَبَتْ جُنُوبُها ) [ 22 /36 ] قیل أی سقطت إلی الأرض ، أخذا من قولهم وَجَبَ الحائط وُجُوباً : إذا سقط.</w:t>
      </w:r>
    </w:p>
    <w:p>
      <w:pPr>
        <w:pStyle w:val="BookText"/>
      </w:pPr>
      <w:r>
        <w:rPr>
          <w:rFonts w:ascii="Amiri" w:hAnsi="Amiri" w:eastAsia="Amiri" w:cs="Amiri"/>
          <w:lang w:bidi="ar-SA"/>
          <w:color w:val="111111"/>
          <w:sz w:val="28"/>
          <w:szCs w:val="28"/>
          <w:rtl/>
        </w:rPr>
        <w:t xml:space="preserve">وَفِی الْحَدِیثِ : « إِذَا وَقَعَتْ إِلَی الْأَرْضِ ».</w:t>
      </w:r>
    </w:p>
    <w:p>
      <w:pPr>
        <w:pStyle w:val="BookText"/>
      </w:pPr>
      <w:r>
        <w:rPr>
          <w:rFonts w:ascii="Amiri" w:hAnsi="Amiri" w:eastAsia="Amiri" w:cs="Amiri"/>
          <w:lang w:bidi="ar-SA"/>
          <w:color w:val="111111"/>
          <w:sz w:val="28"/>
          <w:szCs w:val="28"/>
          <w:rtl/>
        </w:rPr>
        <w:t xml:space="preserve">لأن المستحب أن تنحر الإبل قیاما معلقة. ووَجَبَ الشیء وُجُوباً کوعد : لزم - قاله الجوهری وغیره. والْوُجُوبُ : اللزوم. وأَوْجَبَهُ الله واسْتَوْجَبَهُ : استحقه. ووَجَبَ البیع : لزم. ومنه « إِذَا افْتَرَقَ الْبَیِّعَانِ وَجَبَ الْبَیْعُ ».</w:t>
      </w:r>
    </w:p>
    <w:p>
      <w:pPr>
        <w:pStyle w:val="BookText"/>
      </w:pPr>
      <w:r>
        <w:rPr>
          <w:rFonts w:ascii="Amiri" w:hAnsi="Amiri" w:eastAsia="Amiri" w:cs="Amiri"/>
          <w:lang w:bidi="ar-SA"/>
          <w:color w:val="111111"/>
          <w:sz w:val="28"/>
          <w:szCs w:val="28"/>
          <w:rtl/>
        </w:rPr>
        <w:t xml:space="preserve">أی لزم. وقد جاء الْوُجُوبُ فی الحدیث کثیرا ویراد به شدة الاستحباب. وتَجِبُ القلوب : تضطرب. ووَجَبَتِ الشمس : إذا غابت وغربت ومنه الْحَدِیثُ : « وَقْتُ الْمَغْرِبِ حِینَ تَجِبُ</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6" w:name="pg10451_82882"/>
    <w:bookmarkEnd w:id="116"/>
    <w:p>
      <w:pPr>
        <w:pStyle w:val="BookText"/>
      </w:pPr>
      <w:r>
        <w:rPr>
          <w:rFonts w:ascii="Amiri" w:hAnsi="Amiri" w:eastAsia="Amiri" w:cs="Amiri"/>
          <w:lang w:bidi="ar-SA"/>
          <w:color w:val="111111"/>
          <w:sz w:val="28"/>
          <w:szCs w:val="28"/>
          <w:rtl/>
        </w:rPr>
        <w:t xml:space="preserve">الشَّمْسُ ».</w:t>
      </w:r>
    </w:p>
    <w:p>
      <w:pPr>
        <w:pStyle w:val="BookText"/>
      </w:pPr>
      <w:r>
        <w:rPr>
          <w:rFonts w:ascii="Amiri" w:hAnsi="Amiri" w:eastAsia="Amiri" w:cs="Amiri"/>
          <w:lang w:bidi="ar-SA"/>
          <w:color w:val="111111"/>
          <w:sz w:val="28"/>
          <w:szCs w:val="28"/>
          <w:rtl/>
        </w:rPr>
        <w:t xml:space="preserve">أی تغیب. و « الْوَجْبَةُ « بفتح واو وسکون جیم : الهدة وصوت السقوط. ومنه الْحَدِیثُ : « سَمِعَ رَسُولُ اللهِ صلی الله علیه و آله وَجْبَةً فَإِذَا هُوَ جَبْرَئِیلُ ».</w:t>
      </w:r>
    </w:p>
    <w:p>
      <w:pPr>
        <w:pStyle w:val="BookText"/>
      </w:pPr>
      <w:r>
        <w:rPr>
          <w:rFonts w:ascii="Amiri" w:hAnsi="Amiri" w:eastAsia="Amiri" w:cs="Amiri"/>
          <w:lang w:bidi="ar-SA"/>
          <w:color w:val="111111"/>
          <w:sz w:val="28"/>
          <w:szCs w:val="28"/>
          <w:rtl/>
        </w:rPr>
        <w:t xml:space="preserve">والْوَجْبَةُ : التعظیم والتکریم. ومنه « یَا عَلِیُّ مَنْ لَمْ یُوجِبْ لَکَ فَلَا تُوجِبْ لَهُ وَلَا کَرَامَةَ »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عَلَیْکُمْ بِالْمُوجِبَتَیْنِ فِی دُبُرِ کُلِّ صَلَاةٍ ، ثُمَّ فَسَّرَهُمَا بِأَنْ قَالَ : « تَسْأَلُ اللهَ الْجَنَّةَ وَتَعَوَّذْ بِاللهِ مِنَ النَّارِ ».</w:t>
      </w:r>
    </w:p>
    <w:p>
      <w:pPr>
        <w:pStyle w:val="BookText"/>
      </w:pPr>
      <w:r>
        <w:rPr>
          <w:rFonts w:ascii="Amiri" w:hAnsi="Amiri" w:eastAsia="Amiri" w:cs="Amiri"/>
          <w:lang w:bidi="ar-SA"/>
          <w:color w:val="111111"/>
          <w:sz w:val="28"/>
          <w:szCs w:val="28"/>
          <w:rtl/>
        </w:rPr>
        <w:t xml:space="preserve">وبصیغة اسم الفاعل أو المفعول ، أی اللتان یُوجِبَانِ حصول مضمونهما ، أو اللتان أَوْجَبَهُمَا الشارع ، أی استحبهما استحبابا مؤکدا ، فعبر عنه بِالْوُجُوبِ کما یقال للرجل « حقک علیَ وَاجِبٌ ». وأَوْجَبَ الرجل : إذا عمل عملا یُوجِبُ الجنة أو النار. والْمُوجِبَةُ : الکبیرة من الذنوب. ومنه حَدِیثُ الْحَاجِ : « وَلَا تُکْتَبُ عَلَیْهِ السَّیِّئَاتُ إِلَّا أَنْ یَأْتِیَ بِمُوجِبَةٍ ».</w:t>
      </w:r>
    </w:p>
    <w:p>
      <w:pPr>
        <w:pStyle w:val="BookText"/>
      </w:pPr>
      <w:r>
        <w:rPr>
          <w:rFonts w:ascii="Amiri" w:hAnsi="Amiri" w:eastAsia="Amiri" w:cs="Amiri"/>
          <w:lang w:bidi="ar-SA"/>
          <w:color w:val="111111"/>
          <w:sz w:val="28"/>
          <w:szCs w:val="28"/>
          <w:rtl/>
        </w:rPr>
        <w:t xml:space="preserve">وَفِی الْحَدِیثِ : « السَّاعِی بَیْنَ الصَّفَا وَالْمَرْوَةِ تَشْفَعُ لَهُ الْمَلَائِکَةُ بِالْإِیجَابِ ».</w:t>
      </w:r>
    </w:p>
    <w:p>
      <w:pPr>
        <w:pStyle w:val="BookText"/>
      </w:pPr>
      <w:r>
        <w:rPr>
          <w:rFonts w:ascii="Amiri" w:hAnsi="Amiri" w:eastAsia="Amiri" w:cs="Amiri"/>
          <w:lang w:bidi="ar-SA"/>
          <w:color w:val="111111"/>
          <w:sz w:val="28"/>
          <w:szCs w:val="28"/>
          <w:rtl/>
        </w:rPr>
        <w:t xml:space="preserve">أی القبول ، یعنی أن الله تعالی یثبت لهم الشفاعة. و « عسی فی القرآن مُوجِبَةٌ » أی محتمة فیه من غیر ترج. والْمُوجِبَاتُ : الأمور التی أَوْجَبَ الله علیها العذاب والرحمة والجنة. ومنه الدُّعَاءُ « أَسْأَلُکَ بِمُوجِبَاتِ رَحْمَتِکَ ».</w:t>
      </w:r>
    </w:p>
    <w:p>
      <w:pPr>
        <w:pStyle w:val="BookText"/>
      </w:pPr>
      <w:r>
        <w:rPr>
          <w:rFonts w:ascii="Amiri" w:hAnsi="Amiri" w:eastAsia="Amiri" w:cs="Amiri"/>
          <w:lang w:bidi="ar-SA"/>
          <w:color w:val="111111"/>
          <w:sz w:val="28"/>
          <w:szCs w:val="28"/>
          <w:rtl/>
        </w:rPr>
        <w:t xml:space="preserve">والْإِیجَابُ والْوُجُوبُ متقاربان فی المعنی ، وقال بعض الأفاضل : الفرق بینهما کالفرق بین الضارب والمضروب ، فالضارب هو المؤثر فی الضرب ، والمضروب هو المؤثر فیه ، فالضارب اسم اشتق لذات والمعنی قائم بغیرها ، والْإِیجَابُ معناه التأثیر ، والْوُجُوبُ هو حصول الأثر ، فکان الله تعالی لما أَوْجَبَ علینا شیئا وَجَبَ ، فالأول یقال له الْإِیجَابُ والثانی الوُجُوبُ.</w:t>
      </w:r>
    </w:p>
    <w:p>
      <w:pPr>
        <w:pStyle w:val="Heading4"/>
      </w:pPr>
      <w:bookmarkStart w:id="561" w:name="_Toc246"/>
      <w:r>
        <w:t>(وصب)</w:t>
      </w:r>
      <w:bookmarkEnd w:id="561"/>
    </w:p>
    <w:p>
      <w:pPr>
        <w:pStyle w:val="BookText"/>
      </w:pPr>
      <w:r>
        <w:rPr>
          <w:rFonts w:ascii="Amiri" w:hAnsi="Amiri" w:eastAsia="Amiri" w:cs="Amiri"/>
          <w:lang w:bidi="ar-SA"/>
          <w:color w:val="111111"/>
          <w:sz w:val="28"/>
          <w:szCs w:val="28"/>
          <w:rtl/>
        </w:rPr>
        <w:t xml:space="preserve">قوله تعالی : ( وَلَهُمْ عَذابٌ واصِبٌ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7" w:name="pg10451_82883"/>
    <w:bookmarkEnd w:id="117"/>
    <w:p>
      <w:pPr>
        <w:pStyle w:val="BookText"/>
      </w:pPr>
      <w:r>
        <w:rPr>
          <w:rFonts w:ascii="Amiri" w:hAnsi="Amiri" w:eastAsia="Amiri" w:cs="Amiri"/>
          <w:lang w:bidi="ar-SA"/>
          <w:color w:val="111111"/>
          <w:sz w:val="28"/>
          <w:szCs w:val="28"/>
          <w:rtl/>
        </w:rPr>
        <w:t xml:space="preserve">[37 / 9 ] أی دائم. قوله : ( وَلَهُ الدِّینُ واصِباً ) [ 16 / 52 ] الدین : الطاعة ، وواصِباً حال عمل فیها الظرف. والْوَاصِبُ : الواجب الثابت ، لأن کل نعمة منه والطاعة واجبة له علی کل منعم علیه ، أو له الجزاء دائما ثابتا سرمدا لا یزال یعنی الثواب والعقاب. والْوَصَبُ : المرض ، وهو مصدر من باب تعب. ورجل وَصِبٌ : أی وجع. وأَوْصَبَهُ الله فهو مُوصِبٌ. و « الْمُوَصَّبُ » بالتشدید : کثیر الأوجاع.</w:t>
      </w:r>
    </w:p>
    <w:p>
      <w:pPr>
        <w:pStyle w:val="Heading4"/>
      </w:pPr>
      <w:bookmarkStart w:id="562" w:name="_Toc247"/>
      <w:r>
        <w:t>(وظب)</w:t>
      </w:r>
      <w:bookmarkEnd w:id="562"/>
    </w:p>
    <w:p>
      <w:pPr>
        <w:pStyle w:val="BookText"/>
      </w:pPr>
      <w:r>
        <w:rPr>
          <w:rFonts w:ascii="Amiri" w:hAnsi="Amiri" w:eastAsia="Amiri" w:cs="Amiri"/>
          <w:lang w:bidi="ar-SA"/>
          <w:color w:val="111111"/>
          <w:sz w:val="28"/>
          <w:szCs w:val="28"/>
          <w:rtl/>
        </w:rPr>
        <w:t xml:space="preserve">وَظَبَ علی الشیء وُظُوباً : دام علیه ولزمه وتعهده ، ومنه « الْمُوَاظَبَةُ علی الوقت ».</w:t>
      </w:r>
    </w:p>
    <w:p>
      <w:pPr>
        <w:pStyle w:val="Heading4"/>
      </w:pPr>
      <w:bookmarkStart w:id="563" w:name="_Toc248"/>
      <w:r>
        <w:t>(وعب)</w:t>
      </w:r>
      <w:bookmarkEnd w:id="563"/>
    </w:p>
    <w:p>
      <w:pPr>
        <w:pStyle w:val="BookText"/>
      </w:pPr>
      <w:r>
        <w:rPr>
          <w:rFonts w:ascii="Amiri" w:hAnsi="Amiri" w:eastAsia="Amiri" w:cs="Amiri"/>
          <w:lang w:bidi="ar-SA"/>
          <w:color w:val="111111"/>
          <w:sz w:val="28"/>
          <w:szCs w:val="28"/>
          <w:rtl/>
        </w:rPr>
        <w:t xml:space="preserve">فِی الْحَدِیثِ : « أَنَّ النِّعْمَةَ الْوَاحِدَةَ تَسْتَوْعِبُ جَمِیعَ عَمَلِ الْعَبْدِ ».</w:t>
      </w:r>
    </w:p>
    <w:p>
      <w:pPr>
        <w:pStyle w:val="BookText"/>
      </w:pPr>
      <w:r>
        <w:rPr>
          <w:rFonts w:ascii="Amiri" w:hAnsi="Amiri" w:eastAsia="Amiri" w:cs="Amiri"/>
          <w:lang w:bidi="ar-SA"/>
          <w:color w:val="111111"/>
          <w:sz w:val="28"/>
          <w:szCs w:val="28"/>
          <w:rtl/>
        </w:rPr>
        <w:t xml:space="preserve">أی تأتی علیه. والْإِیعَابُ والِاسْتِیعَابُ : الاستقصاء فی کل شیء.</w:t>
      </w:r>
    </w:p>
    <w:p>
      <w:pPr>
        <w:pStyle w:val="Heading4"/>
      </w:pPr>
      <w:bookmarkStart w:id="564" w:name="_Toc249"/>
      <w:r>
        <w:t>(وقب)</w:t>
      </w:r>
      <w:bookmarkEnd w:id="564"/>
    </w:p>
    <w:p>
      <w:pPr>
        <w:pStyle w:val="BookText"/>
      </w:pPr>
      <w:r>
        <w:rPr>
          <w:rFonts w:ascii="Amiri" w:hAnsi="Amiri" w:eastAsia="Amiri" w:cs="Amiri"/>
          <w:lang w:bidi="ar-SA"/>
          <w:color w:val="111111"/>
          <w:sz w:val="28"/>
          <w:szCs w:val="28"/>
          <w:rtl/>
        </w:rPr>
        <w:t xml:space="preserve">قوله تعالی : ( وَمِنْ شَرِّ غاسِقٍ إِذا وَقَبَ ) [ 113 /3 ] أی إذا دخل ، أخذا من وُقُوبِ اللیل ، أعنی دخول ظلامه. والْوُقُوبُ : الدخول فی کل شیء.</w:t>
      </w:r>
    </w:p>
    <w:p>
      <w:pPr>
        <w:pStyle w:val="BookText"/>
      </w:pPr>
      <w:r>
        <w:rPr>
          <w:rFonts w:ascii="Amiri" w:hAnsi="Amiri" w:eastAsia="Amiri" w:cs="Amiri"/>
          <w:lang w:bidi="ar-SA"/>
          <w:color w:val="111111"/>
          <w:sz w:val="28"/>
          <w:szCs w:val="28"/>
          <w:rtl/>
        </w:rPr>
        <w:t xml:space="preserve">وَفِی حَدِیثِ الْحَائِضِ : « لِلرَّجُلِ مَا بَیْنَ أَلْیَیْهَا وَلَا یُوقِبْ ».</w:t>
      </w:r>
    </w:p>
    <w:p>
      <w:pPr>
        <w:pStyle w:val="BookText"/>
      </w:pPr>
      <w:r>
        <w:rPr>
          <w:rFonts w:ascii="IRNazanin" w:hAnsi="IRNazanin" w:eastAsia="IRNazanin" w:cs="IRNazanin"/>
          <w:lang w:bidi="fa-IR"/>
          <w:color w:val="111111"/>
          <w:sz w:val="28"/>
          <w:szCs w:val="28"/>
          <w:rtl/>
        </w:rPr>
        <w:t xml:space="preserve">أی لا یدخل ذکره فی فرجها ولو بعضه ، وحد الْإِیقَابِ غیبوبة الحشفة فی الدبر ، وقیل یکفی بعضها. و « الْوَقْبُ » بفتح واو وسکون قاف : نقرة فی الجبل یجتمع فیها الماء.</w:t>
      </w:r>
    </w:p>
    <w:p>
      <w:pPr>
        <w:pStyle w:val="Heading4"/>
      </w:pPr>
      <w:bookmarkStart w:id="565" w:name="_Toc250"/>
      <w:r>
        <w:t>(وکب)</w:t>
      </w:r>
      <w:bookmarkEnd w:id="565"/>
    </w:p>
    <w:p>
      <w:pPr>
        <w:pStyle w:val="BookText"/>
      </w:pPr>
      <w:r>
        <w:rPr>
          <w:rFonts w:ascii="Amiri" w:hAnsi="Amiri" w:eastAsia="Amiri" w:cs="Amiri"/>
          <w:lang w:bidi="ar-SA"/>
          <w:color w:val="111111"/>
          <w:sz w:val="28"/>
          <w:szCs w:val="28"/>
          <w:rtl/>
        </w:rPr>
        <w:t xml:space="preserve">فِی الْخَبَرِ « أَنَّهُ کَانَ یَسِیرُ فِی الْإِفَاضَةِ سَیْرَ الْمَوْکِبِ ».</w:t>
      </w:r>
    </w:p>
    <w:p>
      <w:pPr>
        <w:pStyle w:val="BookText"/>
      </w:pPr>
      <w:r>
        <w:rPr>
          <w:rFonts w:ascii="Amiri" w:hAnsi="Amiri" w:eastAsia="Amiri" w:cs="Amiri"/>
          <w:lang w:bidi="ar-SA"/>
          <w:color w:val="111111"/>
          <w:sz w:val="28"/>
          <w:szCs w:val="28"/>
          <w:rtl/>
        </w:rPr>
        <w:t xml:space="preserve">الْمَوْکِبُ جماعة رُکَّاب یرکبون برفق ، وهم أیضا القوم الرکوب للزینة. وفی الصحاح : الْمَوْکِبُ نوع من السیر ، ویقال للقوم الرکوب علی الإبل للزینة مَوْکِبٌ ، وکذلک جماعة الفرسان ووَکَبَ الرجل علی الأمر : إذا وظب علیه. وأَوْکَبَ الطائر : إذا تهیأ للطیران.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8" w:name="pg10451_82884"/>
    <w:bookmarkEnd w:id="118"/>
    <w:p>
      <w:pPr>
        <w:pStyle w:val="Heading4"/>
      </w:pPr>
      <w:bookmarkStart w:id="566" w:name="_Toc251"/>
      <w:r>
        <w:t>(ولب)</w:t>
      </w:r>
      <w:bookmarkEnd w:id="566"/>
    </w:p>
    <w:p>
      <w:pPr>
        <w:pStyle w:val="BookText"/>
      </w:pPr>
      <w:r>
        <w:rPr>
          <w:rFonts w:ascii="Amiri" w:hAnsi="Amiri" w:eastAsia="Amiri" w:cs="Amiri"/>
          <w:lang w:bidi="ar-SA"/>
          <w:color w:val="111111"/>
          <w:sz w:val="28"/>
          <w:szCs w:val="28"/>
          <w:rtl/>
        </w:rPr>
        <w:t xml:space="preserve">وَالِبَةُ اسم رجل ، وحبابة الْوَالِبِیَّةُ نسبت إلی وَالِبٍ مرضی عنها ، وقصتها فی الحصاة مع الأئمة مشهورة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4"/>
      </w:pPr>
      <w:bookmarkStart w:id="567" w:name="_Toc252"/>
      <w:r>
        <w:t>(وهب)</w:t>
      </w:r>
      <w:bookmarkEnd w:id="567"/>
    </w:p>
    <w:p>
      <w:pPr>
        <w:pStyle w:val="BookText"/>
      </w:pPr>
      <w:r>
        <w:rPr>
          <w:rFonts w:ascii="Amiri" w:hAnsi="Amiri" w:eastAsia="Amiri" w:cs="Amiri"/>
          <w:lang w:bidi="ar-SA"/>
          <w:color w:val="111111"/>
          <w:sz w:val="28"/>
          <w:szCs w:val="28"/>
          <w:rtl/>
        </w:rPr>
        <w:t xml:space="preserve">قوله تعالی حکایة عن إبراهیم : ( الْحَمْدُ لِلَّهِ الَّذِی وَهَبَ لِی عَلَی الْکِبَرِ إِسْماعِیلَ وَإِسْحاقَ ) [ 14 /39 ]</w:t>
      </w:r>
    </w:p>
    <w:p>
      <w:pPr>
        <w:pStyle w:val="BookText"/>
      </w:pPr>
      <w:r>
        <w:rPr>
          <w:rFonts w:ascii="Amiri" w:hAnsi="Amiri" w:eastAsia="Amiri" w:cs="Amiri"/>
          <w:lang w:bidi="ar-SA"/>
          <w:color w:val="111111"/>
          <w:sz w:val="28"/>
          <w:szCs w:val="28"/>
          <w:rtl/>
        </w:rPr>
        <w:t xml:space="preserve">عَنِ ابْنِ عَبَّاسٍ وُلِدَ إِسْمَاعِیلُ وَهُوَ ابْنُ تِسْعٍ وَتِسْعِینَ سَنَةً وَوُلِدَ إِسْحَاقُ وَهُوَ ابْنُ مِائَةٍ وَاثْنَیْ عَشَرَ سَنَةً.</w:t>
      </w:r>
    </w:p>
    <w:p>
      <w:pPr>
        <w:pStyle w:val="BookText"/>
      </w:pPr>
      <w:r>
        <w:rPr>
          <w:rFonts w:ascii="Amiri" w:hAnsi="Amiri" w:eastAsia="Amiri" w:cs="Amiri"/>
          <w:lang w:bidi="ar-SA"/>
          <w:color w:val="111111"/>
          <w:sz w:val="28"/>
          <w:szCs w:val="28"/>
          <w:rtl/>
        </w:rPr>
        <w:t xml:space="preserve">وعَنْ سَعِیدِ بْنِ جُبَیْرٍ لَمْ یُولَدْ لِإِبْرَاهِیمَ إِلَّا بَعْدَ مِائَةٍ وَسَبْعَ عَشَرَ سَنَةً.</w:t>
      </w:r>
    </w:p>
    <w:p>
      <w:pPr>
        <w:pStyle w:val="BookText"/>
      </w:pPr>
      <w:r>
        <w:rPr>
          <w:rFonts w:ascii="Amiri" w:hAnsi="Amiri" w:eastAsia="Amiri" w:cs="Amiri"/>
          <w:lang w:bidi="ar-SA"/>
          <w:color w:val="111111"/>
          <w:sz w:val="28"/>
          <w:szCs w:val="28"/>
          <w:rtl/>
        </w:rPr>
        <w:t xml:space="preserve">قَوْلُهُ : ( وَامْرَأَةً مُؤْمِنَةً إِنْ وَهَبَتْ نَفْسَها لِلنَّبِیِ ) [33 / 50 ] الْآیَةِ قِیلَ هِیَ خَوْلَةُ بِنْتُ حَکِیمٍ امْرَأَةِ عُثْمَانَ بْنِ مَظْعُونٍ وَکَانَتِ امْرَأَةً صَالِحَةً فَاضِلَةً ، وَکَانَتْ - عَلَی مَا نُقِلَ - مِنْ أَجِلَّاءِ نِسَاءِ أَهْلِ ثَقِیفٍ.</w:t>
      </w:r>
    </w:p>
    <w:p>
      <w:pPr>
        <w:pStyle w:val="BookText"/>
      </w:pPr>
      <w:r>
        <w:rPr>
          <w:rFonts w:ascii="Amiri" w:hAnsi="Amiri" w:eastAsia="Amiri" w:cs="Amiri"/>
          <w:lang w:bidi="ar-SA"/>
          <w:color w:val="111111"/>
          <w:sz w:val="28"/>
          <w:szCs w:val="28"/>
          <w:rtl/>
        </w:rPr>
        <w:t xml:space="preserve">یقال وَهَبْتُ له شیئا وَهْباً ووَهَباً بالتحریک وهِبَةً ، والاسم الْمَوْهِبُ والْمَوْهِبَةُ بکسر الهاء - قاله الجوهری. وهِبَةُ الله هو شیث بن آدم ووصیه ، وکان أبو ولده ، سمی بذلک لأن الله وَهَبَهُ له بعد قتل هابیل. و « الْهِبَةُ » بکسر الهاء : غیر الصدقة وأصلها الواو. والِاتِّهَابُ : قبول الْهِبَةُ. والِاسْتِیهَابُ : سؤال الْهِبَةُ.</w:t>
      </w:r>
    </w:p>
    <w:p>
      <w:pPr>
        <w:pStyle w:val="BookText"/>
      </w:pPr>
      <w:r>
        <w:rPr>
          <w:rFonts w:ascii="Amiri" w:hAnsi="Amiri" w:eastAsia="Amiri" w:cs="Amiri"/>
          <w:lang w:bidi="ar-SA"/>
          <w:color w:val="111111"/>
          <w:sz w:val="28"/>
          <w:szCs w:val="28"/>
          <w:rtl/>
        </w:rPr>
        <w:t xml:space="preserve">وَفِی دُعَاءِ مُخَاطَبَةِ الْأَئِمَّةِ : « لَمَّا اسْتَوْهَبْتُمْ ذُنُوبِی ».</w:t>
      </w:r>
    </w:p>
    <w:p>
      <w:pPr>
        <w:pStyle w:val="BookText"/>
      </w:pPr>
      <w:r>
        <w:rPr>
          <w:rFonts w:ascii="Amiri" w:hAnsi="Amiri" w:eastAsia="Amiri" w:cs="Amiri"/>
          <w:lang w:bidi="ar-SA"/>
          <w:color w:val="111111"/>
          <w:sz w:val="28"/>
          <w:szCs w:val="28"/>
          <w:rtl/>
        </w:rPr>
        <w:t xml:space="preserve">أی سألتم الله تعالی أن یَهَبَهَا لی. و « الْوَهَّابُ » هو الله تعالی ، وهو من صیغ المبالغة. ورجل وَهَّابٌ ووَهَّابَةٌ : کثیر الهِبَةِ ، والهاء للمبالغة. وتَوَاهَبَ القوم : وهب بعضهم بعضا. ووَهْبُ بن منبه - وتسکن الهاء - ومحمد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9" w:name="pg10451_82885"/>
    <w:bookmarkEnd w:id="119"/>
    <w:p>
      <w:pPr>
        <w:pStyle w:val="BookText"/>
      </w:pPr>
      <w:r>
        <w:rPr>
          <w:rFonts w:ascii="Amiri" w:hAnsi="Amiri" w:eastAsia="Amiri" w:cs="Amiri"/>
          <w:lang w:bidi="ar-SA"/>
          <w:color w:val="111111"/>
          <w:sz w:val="28"/>
          <w:szCs w:val="28"/>
          <w:rtl/>
        </w:rPr>
        <w:t xml:space="preserve">بن وَهْبَانَ وهو من رواة الحدیث ثقة </w:t>
      </w:r>
      <w:r>
        <w:rPr>
          <w:rStyle w:val="FootnoteReference"/>
        </w:rPr>
        <w:footnoteReference w:id="183"/>
      </w:r>
    </w:p>
    <w:p>
      <w:pPr>
        <w:pStyle w:val="Heading3"/>
      </w:pPr>
      <w:bookmarkStart w:id="568" w:name="_Toc253"/>
      <w:r>
        <w:t>باب ما أوله الهاء</w:t>
      </w:r>
      <w:bookmarkEnd w:id="568"/>
    </w:p>
    <w:p>
      <w:pPr>
        <w:pStyle w:val="Heading4"/>
      </w:pPr>
      <w:bookmarkStart w:id="569" w:name="_Toc254"/>
      <w:r>
        <w:t>(هبب)</w:t>
      </w:r>
      <w:bookmarkEnd w:id="569"/>
    </w:p>
    <w:p>
      <w:pPr>
        <w:pStyle w:val="BookText"/>
      </w:pPr>
      <w:r>
        <w:rPr>
          <w:rFonts w:ascii="Amiri" w:hAnsi="Amiri" w:eastAsia="Amiri" w:cs="Amiri"/>
          <w:lang w:bidi="ar-SA"/>
          <w:color w:val="111111"/>
          <w:sz w:val="28"/>
          <w:szCs w:val="28"/>
          <w:rtl/>
        </w:rPr>
        <w:t xml:space="preserve">فِی الْحَدِیثِ : « أَنَّ فِی جَهَنَّمَ وَادٍ یُقَالُ لَهُ هَبْهَبُ یَسْکُنُهُ الْجَبَّارُونَ ».</w:t>
      </w:r>
    </w:p>
    <w:p>
      <w:pPr>
        <w:pStyle w:val="BookText"/>
      </w:pPr>
      <w:r>
        <w:rPr>
          <w:rFonts w:ascii="Amiri" w:hAnsi="Amiri" w:eastAsia="Amiri" w:cs="Amiri"/>
          <w:lang w:bidi="ar-SA"/>
          <w:color w:val="111111"/>
          <w:sz w:val="28"/>
          <w:szCs w:val="28"/>
          <w:rtl/>
        </w:rPr>
        <w:t xml:space="preserve">والْهَبْهَبُ : السریع. وهَبَّتِ الریاح من باب قعد هُبُوباً وهَبِیباً : أی هاجت وتحرکت. والْهُبُوبُ والْهَبِیبُ - بفتح الهاء فی الجمیع - : الریح التی تثیر الغبرة.</w:t>
      </w:r>
    </w:p>
    <w:p>
      <w:pPr>
        <w:pStyle w:val="Heading4"/>
      </w:pPr>
      <w:bookmarkStart w:id="570" w:name="_Toc255"/>
      <w:r>
        <w:t>(هدب)</w:t>
      </w:r>
      <w:bookmarkEnd w:id="570"/>
    </w:p>
    <w:p>
      <w:pPr>
        <w:pStyle w:val="BookText"/>
      </w:pPr>
      <w:r>
        <w:rPr>
          <w:rFonts w:ascii="Amiri" w:hAnsi="Amiri" w:eastAsia="Amiri" w:cs="Amiri"/>
          <w:lang w:bidi="ar-SA"/>
          <w:color w:val="111111"/>
          <w:sz w:val="28"/>
          <w:szCs w:val="28"/>
          <w:rtl/>
        </w:rPr>
        <w:t xml:space="preserve">فِی الْحَدِیثِ : « کَانَ أَهْدَبَ الْأَشْفَارِ ».</w:t>
      </w:r>
    </w:p>
    <w:p>
      <w:pPr>
        <w:pStyle w:val="BookText"/>
      </w:pPr>
      <w:r>
        <w:rPr>
          <w:rFonts w:ascii="IRNazanin" w:hAnsi="IRNazanin" w:eastAsia="IRNazanin" w:cs="IRNazanin"/>
          <w:lang w:bidi="fa-IR"/>
          <w:color w:val="111111"/>
          <w:sz w:val="28"/>
          <w:szCs w:val="28"/>
          <w:rtl/>
        </w:rPr>
        <w:t xml:space="preserve">أی طویل شعر جفان.</w:t>
      </w:r>
    </w:p>
    <w:p>
      <w:pPr>
        <w:pStyle w:val="BookText"/>
      </w:pPr>
      <w:r>
        <w:rPr>
          <w:rFonts w:ascii="Amiri" w:hAnsi="Amiri" w:eastAsia="Amiri" w:cs="Amiri"/>
          <w:lang w:bidi="ar-SA"/>
          <w:color w:val="111111"/>
          <w:sz w:val="28"/>
          <w:szCs w:val="28"/>
          <w:rtl/>
        </w:rPr>
        <w:t xml:space="preserve">وَفِیهِ : « مَا مِنْ مُؤْمِنٍ یَمْرَضُ إِلَّا حَطَّ اللهُ هُدْبَةً مِنْ خَطَایَاهُ ».</w:t>
      </w:r>
    </w:p>
    <w:p>
      <w:pPr>
        <w:pStyle w:val="BookText"/>
      </w:pPr>
      <w:r>
        <w:rPr>
          <w:rFonts w:ascii="Amiri" w:hAnsi="Amiri" w:eastAsia="Amiri" w:cs="Amiri"/>
          <w:lang w:bidi="ar-SA"/>
          <w:color w:val="111111"/>
          <w:sz w:val="28"/>
          <w:szCs w:val="28"/>
          <w:rtl/>
        </w:rPr>
        <w:t xml:space="preserve">أی قطعة منها وطائفة. و « هُدْبُ العین « بضم هاء وسکون دال وبضمتین : ما نبت من الشعر علی أشفارها ، والجمع « أَهْدَابٌ ». وهُدْبُ الثوب أیضا : طرفه مما یلی طرفه الذی لم ینسج ، شبه بِهُدْبِ العین الذی هو شعر جفنها. و « أذن هَدْبَاءُ » أی متدلیة مسترخیة وهَیْدَبُ السحاب : ما تَهَدَّبَ منه إذا أراد الودق ، کأنه خیوط. ومنه دُعَاءُ الِاسْتِسْقَاءِ « وَفَاضَ فَانْصَاعَ بِهِ سَحَابُهُ وَجَرَی آثَارُ هَیْدَبِهِ حَبَابُهُ [ جَنَابَهُ ] ».</w:t>
      </w:r>
    </w:p>
    <w:p>
      <w:pPr>
        <w:pStyle w:val="BookText"/>
      </w:pPr>
      <w:r>
        <w:rPr>
          <w:rFonts w:ascii="Amiri" w:hAnsi="Amiri" w:eastAsia="Amiri" w:cs="Amiri"/>
          <w:lang w:bidi="ar-SA"/>
          <w:color w:val="111111"/>
          <w:sz w:val="28"/>
          <w:szCs w:val="28"/>
          <w:rtl/>
        </w:rPr>
        <w:t xml:space="preserve">قَوْلُهُ : « انْصَاعَ ».</w:t>
      </w:r>
    </w:p>
    <w:p>
      <w:pPr>
        <w:pStyle w:val="BookText"/>
      </w:pPr>
      <w:r>
        <w:rPr>
          <w:rFonts w:ascii="IRNazanin" w:hAnsi="IRNazanin" w:eastAsia="IRNazanin" w:cs="IRNazanin"/>
          <w:lang w:bidi="fa-IR"/>
          <w:color w:val="111111"/>
          <w:sz w:val="28"/>
          <w:szCs w:val="28"/>
          <w:rtl/>
        </w:rPr>
        <w:t xml:space="preserve">کأنه من نصع لونه نصوعا : إذا اشتد بیاضه وخلص.</w:t>
      </w:r>
    </w:p>
    <w:p>
      <w:pPr>
        <w:pStyle w:val="BookText"/>
      </w:pPr>
      <w:r>
        <w:rPr>
          <w:rFonts w:ascii="Amiri" w:hAnsi="Amiri" w:eastAsia="Amiri" w:cs="Amiri"/>
          <w:lang w:bidi="ar-SA"/>
          <w:color w:val="111111"/>
          <w:sz w:val="28"/>
          <w:szCs w:val="28"/>
          <w:rtl/>
        </w:rPr>
        <w:t xml:space="preserve">قَوْلُهُ : « وَجَرَی آثَارُ هَیْدَبِهِ حَبَابُهُ ».</w:t>
      </w:r>
    </w:p>
    <w:p>
      <w:pPr>
        <w:pStyle w:val="BookText"/>
      </w:pPr>
      <w:r>
        <w:rPr>
          <w:rFonts w:ascii="IRNazanin" w:hAnsi="IRNazanin" w:eastAsia="IRNazanin" w:cs="IRNazanin"/>
          <w:lang w:bidi="fa-IR"/>
          <w:color w:val="111111"/>
          <w:sz w:val="28"/>
          <w:szCs w:val="28"/>
          <w:rtl/>
        </w:rPr>
        <w:t xml:space="preserve">الْحَبَابُ بالفتح : معظم الماء ونُفّاخاته التی تعلو الماء. و « الْهِنْدَبَاءُ » بکسر الهاء وفتح الدال وقد یکسر یمد ویقصر : بقلة معروفة نافعة للمعدة والکبد والطحال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0" w:name="pg10451_82886"/>
    <w:bookmarkEnd w:id="120"/>
    <w:p>
      <w:pPr>
        <w:pStyle w:val="BookText"/>
      </w:pPr>
      <w:r>
        <w:rPr>
          <w:rFonts w:ascii="Amiri" w:hAnsi="Amiri" w:eastAsia="Amiri" w:cs="Amiri"/>
          <w:lang w:bidi="ar-SA"/>
          <w:color w:val="111111"/>
          <w:sz w:val="28"/>
          <w:szCs w:val="28"/>
          <w:rtl/>
        </w:rPr>
        <w:t xml:space="preserve">أکلا ، وللسعة العقرب ضمادا بأصولها ، الواحدة هِنْدَبَاءَةٌ.</w:t>
      </w:r>
    </w:p>
    <w:p>
      <w:pPr>
        <w:pStyle w:val="BookText"/>
      </w:pPr>
      <w:r>
        <w:rPr>
          <w:rFonts w:ascii="Amiri" w:hAnsi="Amiri" w:eastAsia="Amiri" w:cs="Amiri"/>
          <w:lang w:bidi="ar-SA"/>
          <w:color w:val="111111"/>
          <w:sz w:val="28"/>
          <w:szCs w:val="28"/>
          <w:rtl/>
        </w:rPr>
        <w:t xml:space="preserve">وَفِی الْحَدِیثِ : « الْهِنْدَبَاءُ شَجَرَةٌ عَلَی بَابِ الْجَنَّةِ ».</w:t>
      </w:r>
    </w:p>
    <w:p>
      <w:pPr>
        <w:pStyle w:val="BookText"/>
      </w:pPr>
      <w:r>
        <w:rPr>
          <w:rFonts w:ascii="Amiri" w:hAnsi="Amiri" w:eastAsia="Amiri" w:cs="Amiri"/>
          <w:lang w:bidi="ar-SA"/>
          <w:color w:val="111111"/>
          <w:sz w:val="28"/>
          <w:szCs w:val="28"/>
          <w:rtl/>
        </w:rPr>
        <w:t xml:space="preserve">وفِیهِ « بَقْلَةُ رَسُولِ اللهِ صلی الله علیه و آله الْهِنْدَبَاءُ وَبَقْلَةُ أَمِیرِ الْمُؤْمِنِینَ علیه السّلام الْبَاذَرُوجُ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Heading4"/>
      </w:pPr>
      <w:bookmarkStart w:id="571" w:name="_Toc256"/>
      <w:r>
        <w:t>(هذب)</w:t>
      </w:r>
      <w:bookmarkEnd w:id="571"/>
    </w:p>
    <w:p>
      <w:pPr>
        <w:pStyle w:val="BookText"/>
      </w:pPr>
      <w:r>
        <w:rPr>
          <w:rFonts w:ascii="Amiri" w:hAnsi="Amiri" w:eastAsia="Amiri" w:cs="Amiri"/>
          <w:lang w:bidi="ar-SA"/>
          <w:color w:val="111111"/>
          <w:sz w:val="28"/>
          <w:szCs w:val="28"/>
          <w:rtl/>
        </w:rPr>
        <w:t xml:space="preserve">فِی الْحَدِیثِ : « أَخْشَی عَلَیْکُمُ الطَّلَبَ فَهَذِّبُوا ».</w:t>
      </w:r>
    </w:p>
    <w:p>
      <w:pPr>
        <w:pStyle w:val="BookText"/>
      </w:pPr>
      <w:r>
        <w:rPr>
          <w:rFonts w:ascii="Amiri" w:hAnsi="Amiri" w:eastAsia="Amiri" w:cs="Amiri"/>
          <w:lang w:bidi="ar-SA"/>
          <w:color w:val="111111"/>
          <w:sz w:val="28"/>
          <w:szCs w:val="28"/>
          <w:rtl/>
        </w:rPr>
        <w:t xml:space="preserve">أی أسرعوا فی السیر. وتَهْذِیبُ الشیء : تنقیته. ورجل مُهَذَّبٌ : أی مطهر الأخلاق. والتَّهْذِیبُ والْإِهْذَابُ : الإسراع والطیران.</w:t>
      </w:r>
    </w:p>
    <w:p>
      <w:pPr>
        <w:pStyle w:val="Heading4"/>
      </w:pPr>
      <w:bookmarkStart w:id="572" w:name="_Toc257"/>
      <w:r>
        <w:t>(هذرب)</w:t>
      </w:r>
      <w:bookmarkEnd w:id="572"/>
    </w:p>
    <w:p>
      <w:pPr>
        <w:pStyle w:val="BookText"/>
      </w:pPr>
      <w:r>
        <w:rPr>
          <w:rFonts w:ascii="Amiri" w:hAnsi="Amiri" w:eastAsia="Amiri" w:cs="Amiri"/>
          <w:lang w:bidi="ar-SA"/>
          <w:color w:val="111111"/>
          <w:sz w:val="28"/>
          <w:szCs w:val="28"/>
          <w:rtl/>
        </w:rPr>
        <w:t xml:space="preserve">الْهَذْرَبَةُ : کثرة الکلام فی سرعة.</w:t>
      </w:r>
    </w:p>
    <w:p>
      <w:pPr>
        <w:pStyle w:val="Heading4"/>
      </w:pPr>
      <w:bookmarkStart w:id="573" w:name="_Toc258"/>
      <w:r>
        <w:t>(هرب)</w:t>
      </w:r>
      <w:bookmarkEnd w:id="573"/>
    </w:p>
    <w:p>
      <w:pPr>
        <w:pStyle w:val="BookText"/>
      </w:pPr>
      <w:r>
        <w:rPr>
          <w:rFonts w:ascii="Amiri" w:hAnsi="Amiri" w:eastAsia="Amiri" w:cs="Amiri"/>
          <w:lang w:bidi="ar-SA"/>
          <w:color w:val="111111"/>
          <w:sz w:val="28"/>
          <w:szCs w:val="28"/>
          <w:rtl/>
        </w:rPr>
        <w:t xml:space="preserve">الْهَرَبُ : الفرار ، یقال هَرَبَ عبده یَهْرَبُ هَرَباً وهُرُوباً فر. و « الْمَهْرَبُ » کجعفر : الموضع الذی یُهْرَبُ إلیه ، ومِنْهُ « یَا مَلْجَأَ الْهَارِبِینَ ». وهَرَبَ کصرخ : هرم.</w:t>
      </w:r>
    </w:p>
    <w:p>
      <w:pPr>
        <w:pStyle w:val="Heading4"/>
      </w:pPr>
      <w:bookmarkStart w:id="574" w:name="_Toc259"/>
      <w:r>
        <w:t>(هضب)</w:t>
      </w:r>
      <w:bookmarkEnd w:id="574"/>
    </w:p>
    <w:p>
      <w:pPr>
        <w:pStyle w:val="BookText"/>
      </w:pPr>
      <w:r>
        <w:rPr>
          <w:rFonts w:ascii="Amiri" w:hAnsi="Amiri" w:eastAsia="Amiri" w:cs="Amiri"/>
          <w:lang w:bidi="ar-SA"/>
          <w:color w:val="111111"/>
          <w:sz w:val="28"/>
          <w:szCs w:val="28"/>
          <w:rtl/>
        </w:rPr>
        <w:t xml:space="preserve">« الْهَضْبَةُ « بالفتح فالسکون : الجبل المنبسط علی وجه الأرض ، والجمع هُضَبٌ وهِضَابٌ. و « الْأَهَاضِیبُ » جمع هِضَابٍ جمع هَضْبٍ ، وهی حلبات القطر بعد القطر.</w:t>
      </w:r>
    </w:p>
    <w:p>
      <w:pPr>
        <w:pStyle w:val="Heading4"/>
      </w:pPr>
      <w:bookmarkStart w:id="575" w:name="_Toc260"/>
      <w:r>
        <w:t>(هلب)</w:t>
      </w:r>
      <w:bookmarkEnd w:id="575"/>
    </w:p>
    <w:p>
      <w:pPr>
        <w:pStyle w:val="BookText"/>
      </w:pPr>
      <w:r>
        <w:rPr>
          <w:rFonts w:ascii="Amiri" w:hAnsi="Amiri" w:eastAsia="Amiri" w:cs="Amiri"/>
          <w:lang w:bidi="ar-SA"/>
          <w:color w:val="111111"/>
          <w:sz w:val="28"/>
          <w:szCs w:val="28"/>
          <w:rtl/>
        </w:rPr>
        <w:t xml:space="preserve">فِی الْخَبَرِ « رَحِمَ اللهُ الْهَلُوبَ وَلَعَنَ اللهُ الْهَلُوبَ ».</w:t>
      </w:r>
    </w:p>
    <w:p>
      <w:pPr>
        <w:pStyle w:val="BookText"/>
      </w:pPr>
      <w:r>
        <w:rPr>
          <w:rFonts w:ascii="IRNazanin" w:hAnsi="IRNazanin" w:eastAsia="IRNazanin" w:cs="IRNazanin"/>
          <w:lang w:bidi="fa-IR"/>
          <w:color w:val="111111"/>
          <w:sz w:val="28"/>
          <w:szCs w:val="28"/>
          <w:rtl/>
        </w:rPr>
        <w:t xml:space="preserve">فسرت الْهَلُوبُ بالتی تقرب من زوجها وتحبه وتتباعد من غیره ، وهی أیضا التی لها خدن تحبه وتطیعه وتعصی زوجها ، من هَلَبْتُهُ بلسانی : إذا نلت منه نیلا شدیدا ، إلا أنها تنال إما من زوجها وإما من خدنها ، فالأولی - والله أعلم - هی المرحومة والثانیة الملعونة. والْهُلَبُ : ما فوق العانة إلی قریب من السرة. قولهم : « فیه هُلَبَاتٌ کَهُلَبَاتِ الفرس » أی شعرات وخصلات من الشعر ، جمع هُلَبَةٍ.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1" w:name="pg10451_82887"/>
    <w:bookmarkEnd w:id="121"/>
    <w:p>
      <w:pPr>
        <w:pStyle w:val="BookText"/>
      </w:pPr>
      <w:r>
        <w:rPr>
          <w:rFonts w:ascii="Amiri" w:hAnsi="Amiri" w:eastAsia="Amiri" w:cs="Amiri"/>
          <w:lang w:bidi="ar-SA"/>
          <w:color w:val="111111"/>
          <w:sz w:val="28"/>
          <w:szCs w:val="28"/>
          <w:rtl/>
        </w:rPr>
        <w:t xml:space="preserve">والْهُلَبُ : الشعر. وتَهَلَّبُوا أذناب الخیل : أی لا تستأصلوها بالجز والقطع.</w:t>
      </w:r>
    </w:p>
    <w:p>
      <w:pPr>
        <w:pStyle w:val="Heading4"/>
      </w:pPr>
      <w:bookmarkStart w:id="576" w:name="_Toc261"/>
      <w:r>
        <w:t>(هیب)</w:t>
      </w:r>
      <w:bookmarkEnd w:id="576"/>
    </w:p>
    <w:p>
      <w:pPr>
        <w:pStyle w:val="BookText"/>
      </w:pPr>
      <w:r>
        <w:rPr>
          <w:rFonts w:ascii="Amiri" w:hAnsi="Amiri" w:eastAsia="Amiri" w:cs="Amiri"/>
          <w:lang w:bidi="ar-SA"/>
          <w:color w:val="111111"/>
          <w:sz w:val="28"/>
          <w:szCs w:val="28"/>
          <w:rtl/>
        </w:rPr>
        <w:t xml:space="preserve">فِی الْخَبَرِ : « الْإِیمَانُ هَیُوٌب ».</w:t>
      </w:r>
    </w:p>
    <w:p>
      <w:pPr>
        <w:pStyle w:val="BookText"/>
      </w:pPr>
      <w:r>
        <w:rPr>
          <w:rFonts w:ascii="Amiri" w:hAnsi="Amiri" w:eastAsia="Amiri" w:cs="Amiri"/>
          <w:lang w:bidi="ar-SA"/>
          <w:color w:val="111111"/>
          <w:sz w:val="28"/>
          <w:szCs w:val="28"/>
          <w:rtl/>
        </w:rPr>
        <w:t xml:space="preserve">أی یُهَابُ أهله ، فعول بمعنی مفعول ، فالناس یَهَابُونَ أهل الإیمان لأنهم یَهَابُونَ الله ویخافونه. وقیل بمعنی فاعل ، أی إن المؤمن یَهَابُ الذنوب فیتقیها. والْهَیُوبُ أیضا : الجبان الذی یَهَابُ الناس. وهَابَ الشیء : إذا خافه وإذا وقره وعظمه ، والأمر « هَبْ » بفتح الهاء ، وإذا أخبرت عن نفسک قلت « هِبْتُ ». وتَهَیَّبْتُ الشیء : خفته. والْمَهْیَبَةُ : الْمَهَابَةُ ، وهی الإجلال والمخافة.</w:t>
      </w:r>
    </w:p>
    <w:p>
      <w:pPr>
        <w:pStyle w:val="Heading3"/>
      </w:pPr>
      <w:bookmarkStart w:id="577" w:name="_Toc262"/>
      <w:r>
        <w:t>باب ما أوله الیاء</w:t>
      </w:r>
      <w:bookmarkEnd w:id="577"/>
    </w:p>
    <w:p>
      <w:pPr>
        <w:pStyle w:val="Heading4"/>
      </w:pPr>
      <w:bookmarkStart w:id="578" w:name="_Toc263"/>
      <w:r>
        <w:t>(یبب)</w:t>
      </w:r>
      <w:bookmarkEnd w:id="578"/>
    </w:p>
    <w:p>
      <w:pPr>
        <w:pStyle w:val="BookText"/>
      </w:pPr>
      <w:r>
        <w:rPr>
          <w:rFonts w:ascii="Amiri" w:hAnsi="Amiri" w:eastAsia="Amiri" w:cs="Amiri"/>
          <w:lang w:bidi="ar-SA"/>
          <w:color w:val="111111"/>
          <w:sz w:val="28"/>
          <w:szCs w:val="28"/>
          <w:rtl/>
        </w:rPr>
        <w:t xml:space="preserve">أرض یَبَابٌ : أی خراب.</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2" w:name="pg10451_82889"/>
    <w:bookmarkEnd w:id="122"/>
    <w:p>
      <w:pPr>
        <w:pStyle w:val="Heading2"/>
      </w:pPr>
      <w:bookmarkStart w:id="579" w:name="_Toc264"/>
      <w:r>
        <w:t>کتاب التاء</w:t>
      </w:r>
      <w:bookmarkEnd w:id="579"/>
    </w:p>
    <w:p>
      <w:pPr>
        <w:pStyle w:val="Heading3"/>
      </w:pPr>
      <w:bookmarkStart w:id="580" w:name="_Toc265"/>
      <w:r>
        <w:t>اشارة</w:t>
      </w:r>
      <w:bookmarkEnd w:id="580"/>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3" w:name="pg10451_82891"/>
    <w:bookmarkEnd w:id="123"/>
    <w:p>
      <w:pPr>
        <w:pStyle w:val="Heading3"/>
      </w:pPr>
      <w:bookmarkStart w:id="581" w:name="_Toc266"/>
      <w:r>
        <w:t>باب ما أوله الألف</w:t>
      </w:r>
      <w:bookmarkEnd w:id="581"/>
    </w:p>
    <w:p>
      <w:pPr>
        <w:pStyle w:val="Heading4"/>
      </w:pPr>
      <w:bookmarkStart w:id="582" w:name="_Toc267"/>
      <w:r>
        <w:t>(أبت)</w:t>
      </w:r>
      <w:bookmarkEnd w:id="582"/>
    </w:p>
    <w:p>
      <w:pPr>
        <w:pStyle w:val="BookText"/>
      </w:pPr>
      <w:r>
        <w:rPr>
          <w:rFonts w:ascii="Amiri" w:hAnsi="Amiri" w:eastAsia="Amiri" w:cs="Amiri"/>
          <w:lang w:bidi="ar-SA"/>
          <w:color w:val="111111"/>
          <w:sz w:val="28"/>
          <w:szCs w:val="28"/>
          <w:rtl/>
        </w:rPr>
        <w:t xml:space="preserve">یقال أَبَتَ یومنا یَأْبَتُ : إذا اشتد حره - قاله الجوهری.</w:t>
      </w:r>
    </w:p>
    <w:p>
      <w:pPr>
        <w:pStyle w:val="Heading4"/>
      </w:pPr>
      <w:bookmarkStart w:id="583" w:name="_Toc268"/>
      <w:r>
        <w:t>(أست)</w:t>
      </w:r>
      <w:bookmarkEnd w:id="583"/>
    </w:p>
    <w:p>
      <w:pPr>
        <w:pStyle w:val="BookText"/>
      </w:pPr>
      <w:r>
        <w:rPr>
          <w:rFonts w:ascii="Amiri" w:hAnsi="Amiri" w:eastAsia="Amiri" w:cs="Amiri"/>
          <w:lang w:bidi="ar-SA"/>
          <w:color w:val="111111"/>
          <w:sz w:val="28"/>
          <w:szCs w:val="28"/>
          <w:rtl/>
        </w:rPr>
        <w:t xml:space="preserve">« الْأُسْتَانُ » بالضم : أربع کور ببغداد عالی وأعلا وأوسط وأسفل </w:t>
      </w:r>
      <w:r>
        <w:rPr>
          <w:rStyle w:val="FootnoteReference"/>
        </w:rPr>
        <w:footnoteReference w:id="185"/>
      </w:r>
      <w:r>
        <w:rPr>
          <w:rFonts w:ascii="Amiri" w:hAnsi="Amiri" w:eastAsia="Amiri" w:cs="Amiri"/>
          <w:lang w:bidi="ar-SA"/>
          <w:color w:val="111111"/>
          <w:sz w:val="28"/>
          <w:szCs w:val="28"/>
          <w:rtl/>
        </w:rPr>
        <w:t xml:space="preserve">، من أحدها هبة الله بن عبد الله الْأُسْتَانِیُ ومنه الْحَدِیثُ : « فَأَهْلُ الْأَرْضِ یَقُولُونَ هِیَ أَرْضُهُمْ وَأَهْلُ الْأُسْتَانِ یَقُولُونَ مِنْ أَرْضِنَا ».</w:t>
      </w:r>
    </w:p>
    <w:p>
      <w:pPr>
        <w:pStyle w:val="Heading4"/>
      </w:pPr>
      <w:bookmarkStart w:id="584" w:name="_Toc269"/>
      <w:r>
        <w:t>(ألت)</w:t>
      </w:r>
      <w:bookmarkEnd w:id="584"/>
    </w:p>
    <w:p>
      <w:pPr>
        <w:pStyle w:val="BookText"/>
      </w:pPr>
      <w:r>
        <w:rPr>
          <w:rFonts w:ascii="Amiri" w:hAnsi="Amiri" w:eastAsia="Amiri" w:cs="Amiri"/>
          <w:lang w:bidi="ar-SA"/>
          <w:color w:val="111111"/>
          <w:sz w:val="28"/>
          <w:szCs w:val="28"/>
          <w:rtl/>
        </w:rPr>
        <w:t xml:space="preserve">قوله تعالی : ( وَما أَلَتْناهُمْ مِنْ عَمَلِهِمْ ) [ 52 / 21 ] أی ما نقصنا بهم ، والْأَلْتُ : النقصان ، یقال أَلَتَهُ حقه یَأْلِتُهُ أَلْتاً : أی نقصه ما نقصناهم من ثواب عملهم من شیء ، وقیل ما نقصناهم من ثوابهم شیئا نعطیه الأبناء بل ألحقناهم بهم علی سبیل التفضل. قال الشیخ أبو علی : وقرئ « وَما أَلِتْناهُمْ » بکسر اللام من أَلِتَ یَأْلِتُ ، وتکون لغة فی أَلِتَ یَأْلِتُ. وأَلَتَهُ یمینا : حلفه ، ویقال إن الْأَلْتَ الظلم.</w:t>
      </w:r>
    </w:p>
    <w:p>
      <w:pPr>
        <w:pStyle w:val="Heading4"/>
      </w:pPr>
      <w:bookmarkStart w:id="585" w:name="_Toc270"/>
      <w:r>
        <w:t>(أمت)</w:t>
      </w:r>
      <w:bookmarkEnd w:id="585"/>
    </w:p>
    <w:p>
      <w:pPr>
        <w:pStyle w:val="BookText"/>
      </w:pPr>
      <w:r>
        <w:rPr>
          <w:rFonts w:ascii="Amiri" w:hAnsi="Amiri" w:eastAsia="Amiri" w:cs="Amiri"/>
          <w:lang w:bidi="ar-SA"/>
          <w:color w:val="111111"/>
          <w:sz w:val="28"/>
          <w:szCs w:val="28"/>
          <w:rtl/>
        </w:rPr>
        <w:t xml:space="preserve">قوله تعالی : ( وَلا أَمْتاً ) [ 20 / 107 ] أی ارتفاع وهبوط ، ویقال هی النِّبَاک ، وهی التلال الصغار.</w:t>
      </w:r>
    </w:p>
    <w:p>
      <w:pPr>
        <w:pStyle w:val="Heading3"/>
      </w:pPr>
      <w:bookmarkStart w:id="586" w:name="_Toc271"/>
      <w:r>
        <w:t>باب ما أوله الباء</w:t>
      </w:r>
      <w:bookmarkEnd w:id="586"/>
    </w:p>
    <w:p>
      <w:pPr>
        <w:pStyle w:val="Heading4"/>
      </w:pPr>
      <w:bookmarkStart w:id="587" w:name="_Toc272"/>
      <w:r>
        <w:t>(بتت)</w:t>
      </w:r>
      <w:bookmarkEnd w:id="587"/>
    </w:p>
    <w:p>
      <w:pPr>
        <w:pStyle w:val="BookText"/>
      </w:pPr>
      <w:r>
        <w:rPr>
          <w:rFonts w:ascii="Amiri" w:hAnsi="Amiri" w:eastAsia="Amiri" w:cs="Amiri"/>
          <w:lang w:bidi="ar-SA"/>
          <w:color w:val="111111"/>
          <w:sz w:val="28"/>
          <w:szCs w:val="28"/>
          <w:rtl/>
        </w:rPr>
        <w:t xml:space="preserve">فِی الْحَدِیثِ : « لَا تُکَرِّهُوا إِلَی أَنْفُسِکُمْ عِبَادَةَ رَبِّکُمْ فَإِنَ الْمُنْبَتَ لَا أَرْضاً قَطَعَ وَلَا ظَهْراً أَبْقَی ».</w:t>
      </w:r>
    </w:p>
    <w:p>
      <w:pPr>
        <w:pStyle w:val="BookText"/>
      </w:pPr>
      <w:r>
        <w:rPr>
          <w:rFonts w:ascii="IRNazanin" w:hAnsi="IRNazanin" w:eastAsia="IRNazanin" w:cs="IRNazanin"/>
          <w:lang w:bidi="fa-IR"/>
          <w:color w:val="111111"/>
          <w:sz w:val="28"/>
          <w:szCs w:val="28"/>
          <w:rtl/>
        </w:rPr>
        <w:t xml:space="preserve">یقال للرجل إذا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4" w:name="pg10451_82892"/>
    <w:bookmarkEnd w:id="124"/>
    <w:p>
      <w:pPr>
        <w:pStyle w:val="BookText"/>
      </w:pPr>
      <w:r>
        <w:rPr>
          <w:rFonts w:ascii="Amiri" w:hAnsi="Amiri" w:eastAsia="Amiri" w:cs="Amiri"/>
          <w:lang w:bidi="ar-SA"/>
          <w:color w:val="111111"/>
          <w:sz w:val="28"/>
          <w:szCs w:val="28"/>
          <w:rtl/>
        </w:rPr>
        <w:t xml:space="preserve">انقطع به فی سفره وعطبت راحلته : قد انْبَتَ ، أی انقطع ، من الْبَتِ : القطع ، یقال بَتَّهُ بَتّاً من باب ضرب وقتل : قطعه. ومنه « رجل مُنْبَتٌ » أی منقطع ، والمعنی أنه بقی فی طریقه عاجزا عن مقصده لم یقض وطره وقد أعطب ظهره.</w:t>
      </w:r>
    </w:p>
    <w:p>
      <w:pPr>
        <w:pStyle w:val="BookText"/>
      </w:pPr>
      <w:r>
        <w:rPr>
          <w:rFonts w:ascii="Amiri" w:hAnsi="Amiri" w:eastAsia="Amiri" w:cs="Amiri"/>
          <w:lang w:bidi="ar-SA"/>
          <w:color w:val="111111"/>
          <w:sz w:val="28"/>
          <w:szCs w:val="28"/>
          <w:rtl/>
        </w:rPr>
        <w:t xml:space="preserve">وَفِی الْحَدِیثِ : « الْمُنْبَتُ الْمُفْرِطُ ».</w:t>
      </w:r>
    </w:p>
    <w:p>
      <w:pPr>
        <w:pStyle w:val="BookText"/>
      </w:pPr>
      <w:r>
        <w:rPr>
          <w:rFonts w:ascii="Amiri" w:hAnsi="Amiri" w:eastAsia="Amiri" w:cs="Amiri"/>
          <w:lang w:bidi="ar-SA"/>
          <w:color w:val="111111"/>
          <w:sz w:val="28"/>
          <w:szCs w:val="28"/>
          <w:rtl/>
        </w:rPr>
        <w:t xml:space="preserve">والْبَتُ : کساء غلیظ مربع من وبر وصوف ، وقیل طیلسان من خز ، والجمع « بُتُوتٌ » ومِنْهُ فِی صِفَةِ الْجِنِ « کَأَنَّهُمُ الْجَرَادُ الصُّفْرُ عَلَیْهِمُ الْبُتُوتُ ».</w:t>
      </w:r>
    </w:p>
    <w:p>
      <w:pPr>
        <w:pStyle w:val="BookText"/>
      </w:pPr>
      <w:r>
        <w:rPr>
          <w:rFonts w:ascii="Amiri" w:hAnsi="Amiri" w:eastAsia="Amiri" w:cs="Amiri"/>
          <w:lang w:bidi="ar-SA"/>
          <w:color w:val="111111"/>
          <w:sz w:val="28"/>
          <w:szCs w:val="28"/>
          <w:rtl/>
        </w:rPr>
        <w:t xml:space="preserve">ومنه أیضا ما قیل فی إبلیس « وقد اعترض فی صورة شیخ جلیل وعلیه بَتٌ ». و « صدقة بَتَّةٌ بتلة » أی مقطوعة عن صاحبها لا رجعة له فیها ، ویقال لا أفعله بَتَّةً ولا أفعله الْبَتَّةَ لکل أمر لا رجعة فیه. قیل الْبَتُ مصدر من بَتَ یَبُتُ بَتَّةً بمعنی القطع ، واللام لازم له ، والتاء للوحدة ولا یدخله التنوین للام. وقیل هی کلمة واحدة غیر منصرفة للتأنیث والعلمیة ، فإنها علم للقطع خاص فی أی مکان یقع. وطلاق الْبَتَّةِ : طلاق البائن. والْمَبْتُوتَةُ : المطلَّقة بائنا. وطلقة بَتَّةٌ : أی قاطعة. ودخل الجنة الْبَتَّةَ : أی قطعا.</w:t>
      </w:r>
    </w:p>
    <w:p>
      <w:pPr>
        <w:pStyle w:val="BookText"/>
      </w:pPr>
      <w:r>
        <w:rPr>
          <w:rFonts w:ascii="Amiri" w:hAnsi="Amiri" w:eastAsia="Amiri" w:cs="Amiri"/>
          <w:lang w:bidi="ar-SA"/>
          <w:color w:val="111111"/>
          <w:sz w:val="28"/>
          <w:szCs w:val="28"/>
          <w:rtl/>
        </w:rPr>
        <w:t xml:space="preserve">وَفِی الْحَدِیثِ : « الرَّجُلُ یَتَزَوَّجُ الْمَرْأَةَ مُتْعَةً أَیَحِلُّ أَنْ یَتَزَوَّجَ ابْنَتَهَا بَتَاتاً ».</w:t>
      </w:r>
    </w:p>
    <w:p>
      <w:pPr>
        <w:pStyle w:val="BookText"/>
      </w:pPr>
      <w:r>
        <w:rPr>
          <w:rFonts w:ascii="Amiri" w:hAnsi="Amiri" w:eastAsia="Amiri" w:cs="Amiri"/>
          <w:lang w:bidi="ar-SA"/>
          <w:color w:val="111111"/>
          <w:sz w:val="28"/>
          <w:szCs w:val="28"/>
          <w:rtl/>
        </w:rPr>
        <w:t xml:space="preserve">یعنی دائما ، یدل علیه قَوْلُهُ « فَرْجٌ مَوْرُوثٌ ».</w:t>
      </w:r>
    </w:p>
    <w:p>
      <w:pPr>
        <w:pStyle w:val="BookText"/>
      </w:pPr>
      <w:r>
        <w:rPr>
          <w:rFonts w:ascii="Amiri" w:hAnsi="Amiri" w:eastAsia="Amiri" w:cs="Amiri"/>
          <w:lang w:bidi="ar-SA"/>
          <w:color w:val="111111"/>
          <w:sz w:val="28"/>
          <w:szCs w:val="28"/>
          <w:rtl/>
        </w:rPr>
        <w:t xml:space="preserve">وهو الْبَتَاتُ « وَفَرْجُ مُتْعَةٍ ».</w:t>
      </w:r>
    </w:p>
    <w:p>
      <w:pPr>
        <w:pStyle w:val="BookText"/>
      </w:pPr>
      <w:r>
        <w:rPr>
          <w:rFonts w:ascii="Amiri" w:hAnsi="Amiri" w:eastAsia="Amiri" w:cs="Amiri"/>
          <w:lang w:bidi="ar-SA"/>
          <w:color w:val="111111"/>
          <w:sz w:val="28"/>
          <w:szCs w:val="28"/>
          <w:rtl/>
        </w:rPr>
        <w:t xml:space="preserve">وحلف یمینا بَاتّاً وبَاتَّةً : أی بارة. وبَتَ شهادته وأَبَتَّهَا بالألف : جزم بها.</w:t>
      </w:r>
    </w:p>
    <w:p>
      <w:pPr>
        <w:pStyle w:val="BookText"/>
      </w:pPr>
      <w:r>
        <w:rPr>
          <w:rFonts w:ascii="Amiri" w:hAnsi="Amiri" w:eastAsia="Amiri" w:cs="Amiri"/>
          <w:lang w:bidi="ar-SA"/>
          <w:color w:val="111111"/>
          <w:sz w:val="28"/>
          <w:szCs w:val="28"/>
          <w:rtl/>
        </w:rPr>
        <w:t xml:space="preserve">وَفِی الْخَبَرِ : « أَبِتُّوا نِکَاحَ هَذِهِ النِّسَاءِ ».</w:t>
      </w:r>
    </w:p>
    <w:p>
      <w:pPr>
        <w:pStyle w:val="BookText"/>
      </w:pPr>
      <w:r>
        <w:rPr>
          <w:rFonts w:ascii="IRNazanin" w:hAnsi="IRNazanin" w:eastAsia="IRNazanin" w:cs="IRNazanin"/>
          <w:lang w:bidi="fa-IR"/>
          <w:color w:val="111111"/>
          <w:sz w:val="28"/>
          <w:szCs w:val="28"/>
          <w:rtl/>
        </w:rPr>
        <w:t xml:space="preserve">أی اقطعوا الأمر فیه وأحکموه بشرائطه.</w:t>
      </w:r>
    </w:p>
    <w:p>
      <w:pPr>
        <w:pStyle w:val="BookText"/>
      </w:pPr>
      <w:r>
        <w:rPr>
          <w:rFonts w:ascii="Amiri" w:hAnsi="Amiri" w:eastAsia="Amiri" w:cs="Amiri"/>
          <w:lang w:bidi="ar-SA"/>
          <w:color w:val="111111"/>
          <w:sz w:val="28"/>
          <w:szCs w:val="28"/>
          <w:rtl/>
        </w:rPr>
        <w:t xml:space="preserve">وَفِی بَعْضِ مَا رُوِیَ عَنْهُ صلی الله علیه و آله أَنَّهُ صلی الله علیه و آله قَالَ : « لَا صِیَامَ لِمَنْ لَا یَبِتِ الصِّیَامَ مِنَ اللَّیْلِ ».</w:t>
      </w:r>
    </w:p>
    <w:p>
      <w:pPr>
        <w:pStyle w:val="BookText"/>
      </w:pPr>
      <w:r>
        <w:rPr>
          <w:rFonts w:ascii="IRNazanin" w:hAnsi="IRNazanin" w:eastAsia="IRNazanin" w:cs="IRNazanin"/>
          <w:lang w:bidi="fa-IR"/>
          <w:color w:val="111111"/>
          <w:sz w:val="28"/>
          <w:szCs w:val="28"/>
          <w:rtl/>
        </w:rPr>
        <w:t xml:space="preserve">وذلک من العزم والقطع بالنیة. والْبَتَاتُ : متاع البیت.</w:t>
      </w:r>
    </w:p>
    <w:p>
      <w:pPr>
        <w:pStyle w:val="Heading4"/>
      </w:pPr>
      <w:bookmarkStart w:id="588" w:name="_Toc273"/>
      <w:r>
        <w:t>(بحت)</w:t>
      </w:r>
      <w:bookmarkEnd w:id="588"/>
    </w:p>
    <w:p>
      <w:pPr>
        <w:pStyle w:val="BookText"/>
      </w:pPr>
      <w:r>
        <w:rPr>
          <w:rFonts w:ascii="Amiri" w:hAnsi="Amiri" w:eastAsia="Amiri" w:cs="Amiri"/>
          <w:lang w:bidi="ar-SA"/>
          <w:color w:val="111111"/>
          <w:sz w:val="28"/>
          <w:szCs w:val="28"/>
          <w:rtl/>
        </w:rPr>
        <w:t xml:space="preserve">فِی حَدِیثِ تَغْسِیلِ الْمَیِّتِ « ثُمَّ اغْسِلْهُ بِمَاءٍ بَحْتٍ »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وزان فلس ، أی خالص لا یمازجه سدر ولا کافور. ومثله « شراب بَحْتٌ » و « مسک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5" w:name="pg10451_82893"/>
    <w:bookmarkEnd w:id="125"/>
    <w:p>
      <w:pPr>
        <w:pStyle w:val="BookText"/>
      </w:pPr>
      <w:r>
        <w:rPr>
          <w:rFonts w:ascii="Amiri" w:hAnsi="Amiri" w:eastAsia="Amiri" w:cs="Amiri"/>
          <w:lang w:bidi="ar-SA"/>
          <w:color w:val="111111"/>
          <w:sz w:val="28"/>
          <w:szCs w:val="28"/>
          <w:rtl/>
        </w:rPr>
        <w:t xml:space="preserve">بَحْتٌ « أی غیر ممزوج ، و « خبز بَحْتٌ » أی لیس معه غیره ، و « عربی بَحْتٌ » أی خالص. والْبَحْتُ : الخالص من کل شیء.</w:t>
      </w:r>
    </w:p>
    <w:p>
      <w:pPr>
        <w:pStyle w:val="Heading4"/>
      </w:pPr>
      <w:bookmarkStart w:id="589" w:name="_Toc274"/>
      <w:r>
        <w:t>(بخت)</w:t>
      </w:r>
      <w:bookmarkEnd w:id="589"/>
    </w:p>
    <w:p>
      <w:pPr>
        <w:pStyle w:val="BookText"/>
      </w:pPr>
      <w:r>
        <w:rPr>
          <w:rFonts w:ascii="Amiri" w:hAnsi="Amiri" w:eastAsia="Amiri" w:cs="Amiri"/>
          <w:lang w:bidi="ar-SA"/>
          <w:color w:val="111111"/>
          <w:sz w:val="28"/>
          <w:szCs w:val="28"/>
          <w:rtl/>
        </w:rPr>
        <w:t xml:space="preserve">فِی الْحَدِیثِ : « فِی الْإِبِلِ الْبُخْتِ السَّائِمَةِ مِثْلُ مَا فِی الْإِبِلِ الْعَرَبِیَّةِ »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الْبُخْتُ نوع من الإبل ، الواحد بُخْتِیٌ مثل روم ورومی ، والأنثی بُخْتِیَّةٌ ، والجمع بَخَاتِیُ غیر مصروف لأنه جمع الجمع. ومنه الْحَدِیثُ : « إِنَّ لِلَّهِ وَادِیاً مِنْ ذَهَبٍ حَمَاهُ بِأَضْعَفِ خَلْقِهِ النَّمْلِ ، فَلَوْ رَامَهُ الْبَخَاتِیُ لَمْ تَصِلْ إِلَیْهِ ».</w:t>
      </w:r>
    </w:p>
    <w:p>
      <w:pPr>
        <w:pStyle w:val="BookText"/>
      </w:pPr>
      <w:r>
        <w:rPr>
          <w:rFonts w:ascii="Amiri" w:hAnsi="Amiri" w:eastAsia="Amiri" w:cs="Amiri"/>
          <w:lang w:bidi="ar-SA"/>
          <w:color w:val="111111"/>
          <w:sz w:val="28"/>
          <w:szCs w:val="28"/>
          <w:rtl/>
        </w:rPr>
        <w:t xml:space="preserve">خصّها بالذکر لأنها أقوی خلق الله من الحیوان. و « الْبَخْتُ » بالفتح : الحظّ وزنا ومعنی ، وهو عجمیّ - قاله فی المصباح. و « بُخْتُ نَصَّرَ » بالتشدید أصله بُوخت ، ومعناه ابن ، ونَصَّرُ کبَقَّم لأنه کان وجد ملقی عند صنم واسم ذلک الصنم نصر فنسب إلیه لأنه لم یعرف له أب - قاله فی القاموس </w:t>
      </w:r>
      <w:r>
        <w:rPr>
          <w:rStyle w:val="FootnoteReference"/>
        </w:rPr>
        <w:footnoteReference w:id="188"/>
      </w:r>
      <w:r>
        <w:rPr>
          <w:rFonts w:ascii="IRNazanin" w:hAnsi="IRNazanin" w:eastAsia="IRNazanin" w:cs="IRNazanin"/>
          <w:lang w:bidi="fa-IR"/>
          <w:color w:val="111111"/>
          <w:sz w:val="28"/>
          <w:szCs w:val="28"/>
          <w:rtl/>
        </w:rPr>
        <w:t xml:space="preserve">. و « بَخْتِیشُوعُ » فی الحدیث بالباء الموحدة والخاء المعجمة ثم التاء المثناة الفوقانیة والیاء التحتانیة ثم الشین المعجمة ثم العین المهملة بعد الواو اسم رجل من النصاری صاحب شأن.</w:t>
      </w:r>
    </w:p>
    <w:p>
      <w:pPr>
        <w:pStyle w:val="Heading4"/>
      </w:pPr>
      <w:bookmarkStart w:id="590" w:name="_Toc275"/>
      <w:r>
        <w:t>(بغت)</w:t>
      </w:r>
      <w:bookmarkEnd w:id="590"/>
    </w:p>
    <w:p>
      <w:pPr>
        <w:pStyle w:val="BookText"/>
      </w:pPr>
      <w:r>
        <w:rPr>
          <w:rFonts w:ascii="Amiri" w:hAnsi="Amiri" w:eastAsia="Amiri" w:cs="Amiri"/>
          <w:lang w:bidi="ar-SA"/>
          <w:color w:val="111111"/>
          <w:sz w:val="28"/>
          <w:szCs w:val="28"/>
          <w:rtl/>
        </w:rPr>
        <w:t xml:space="preserve">قوله تعالی : ( قُلْ أَرَأَیْتَکُمْ إِنْ أَتاکُمْ عَذابُ اللهِ بَغْتَةً أَوْ جَهْرَةً ) [ 6 / 47 ] الآیة قوله : ( بَغْتَةً ) أی مفاجاة ، ( أَوْ جَهْرَةً ) أی علانیة. قال المفسر : وإنما قرن الْبَغتَةَ بالجهرة لأن الْبَغْتَةَ تتضمن الخفیة ، لأنها تأتیهم من حیث لا یشعرون. وقیل الْبَغْتَةُ أن تأتیهم لیلا ، والجهرة أن تأتیهم نهارا ، فإن هلک فیها مؤمن أو طفل فإنما یهلک بَغْتَةً ویعوضه الله علی ذلک أعواضا کثیرة.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6" w:name="pg10451_82894"/>
    <w:bookmarkEnd w:id="126"/>
    <w:p>
      <w:pPr>
        <w:pStyle w:val="Heading4"/>
      </w:pPr>
      <w:bookmarkStart w:id="591" w:name="_Toc276"/>
      <w:r>
        <w:t>(بکت)</w:t>
      </w:r>
      <w:bookmarkEnd w:id="591"/>
    </w:p>
    <w:p>
      <w:pPr>
        <w:pStyle w:val="BookText"/>
      </w:pPr>
      <w:r>
        <w:rPr>
          <w:rFonts w:ascii="IRNazanin" w:hAnsi="IRNazanin" w:eastAsia="IRNazanin" w:cs="IRNazanin"/>
          <w:lang w:bidi="fa-IR"/>
          <w:color w:val="111111"/>
          <w:sz w:val="28"/>
          <w:szCs w:val="28"/>
          <w:rtl/>
        </w:rPr>
        <w:t xml:space="preserve">التبکیت : التقریع والتوبیخ ، کما یقال له « یا فاسق أما استحییت أما خفت الله » قال الهروی : ویکون بالید والعصاء ، ویقال بکته بالحجة إذا غلبه ، وقد یکون التبکیت بلفظ الخبر کما فی قول إبراهیم : ( بَلْ فَعَلَهُ کَبِیرُهُمْ هذا ) [ 21 / 63 ] فإنه تبکیت وتوبیخ علی عبادتهم الأصنام</w:t>
      </w:r>
    </w:p>
    <w:p>
      <w:pPr>
        <w:pStyle w:val="Heading4"/>
      </w:pPr>
      <w:bookmarkStart w:id="592" w:name="_Toc277"/>
      <w:r>
        <w:t>(بهت)</w:t>
      </w:r>
      <w:bookmarkEnd w:id="592"/>
    </w:p>
    <w:p>
      <w:pPr>
        <w:pStyle w:val="BookText"/>
      </w:pPr>
      <w:r>
        <w:rPr>
          <w:rFonts w:ascii="Amiri" w:hAnsi="Amiri" w:eastAsia="Amiri" w:cs="Amiri"/>
          <w:lang w:bidi="ar-SA"/>
          <w:color w:val="111111"/>
          <w:sz w:val="28"/>
          <w:szCs w:val="28"/>
          <w:rtl/>
        </w:rPr>
        <w:t xml:space="preserve">قوله تعالی : ( فَبُهِتَ الَّذِی کَفَرَ ) [ 2 / 258 ] یقال : « بُهِتَ الرجل » علی صیغة المجهول ، أی انقطع وذهبت حجته ویقال تحیر لانقطاع حجته. یقال بَهُتَ وبَهَتَ من باب قرب وتعب : دهش وتحیر ، وأفصح منهما بُهِتَ بالمجهول. ویقال بَهَتَهُ بَهْتاً : أی أخذه بغتة. قوله : فَتَبْهَتُهُمْ [ 21 / 40 ] أی تحیرهم ، ویقال تفجأهم. والْبُهْتَانُ : الذی بُهِتَ صاحبه علی وجه المکابرة.</w:t>
      </w:r>
    </w:p>
    <w:p>
      <w:pPr>
        <w:pStyle w:val="BookText"/>
      </w:pPr>
      <w:r>
        <w:rPr>
          <w:rFonts w:ascii="Amiri" w:hAnsi="Amiri" w:eastAsia="Amiri" w:cs="Amiri"/>
          <w:lang w:bidi="ar-SA"/>
          <w:color w:val="111111"/>
          <w:sz w:val="28"/>
          <w:szCs w:val="28"/>
          <w:rtl/>
        </w:rPr>
        <w:t xml:space="preserve">وَفِی الْحَدِیثِ : « مَنْ بَاهَتَ مُؤْمِناً أَوْ مُؤْمِنَةً حَبَسَهُ اللهُ یَوْمَ الْقِیَامَةِ فِی طِینَةِ خَبَالٍ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وهو من قولهم بَهَتَهُ بَهْتاً وبُهْتَاناً ، أی قال علیه ما لم یفعله وهو مَبْهُوتٌ. وفِیهِ « فَإِنْ لَمْ یَکُنْ فِیهِ فَقَدْ بَهَتَّهُ ».</w:t>
      </w:r>
    </w:p>
    <w:p>
      <w:pPr>
        <w:pStyle w:val="BookText"/>
      </w:pPr>
      <w:r>
        <w:rPr>
          <w:rFonts w:ascii="Amiri" w:hAnsi="Amiri" w:eastAsia="Amiri" w:cs="Amiri"/>
          <w:lang w:bidi="ar-SA"/>
          <w:color w:val="111111"/>
          <w:sz w:val="28"/>
          <w:szCs w:val="28"/>
          <w:rtl/>
        </w:rPr>
        <w:t xml:space="preserve">هو بفتح هاء مخففة : أی قلت علیه الْبُهْتَانَ. وبَهَتَهَا بَهْتاً من باب نفع : قذفها بالباطل وافتری علیها الکذب.</w:t>
      </w:r>
    </w:p>
    <w:p>
      <w:pPr>
        <w:pStyle w:val="Heading4"/>
      </w:pPr>
      <w:bookmarkStart w:id="593" w:name="_Toc278"/>
      <w:r>
        <w:t>(برهت)</w:t>
      </w:r>
      <w:bookmarkEnd w:id="593"/>
    </w:p>
    <w:p>
      <w:pPr>
        <w:pStyle w:val="BookText"/>
      </w:pPr>
      <w:r>
        <w:rPr>
          <w:rFonts w:ascii="Amiri" w:hAnsi="Amiri" w:eastAsia="Amiri" w:cs="Amiri"/>
          <w:lang w:bidi="ar-SA"/>
          <w:color w:val="111111"/>
          <w:sz w:val="28"/>
          <w:szCs w:val="28"/>
          <w:rtl/>
        </w:rPr>
        <w:t xml:space="preserve">« بَرَهُوتُ » کحمدون : واد أو بئر بحضرموت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4"/>
      </w:pPr>
      <w:bookmarkStart w:id="594" w:name="_Toc279"/>
      <w:r>
        <w:t>(بیت)</w:t>
      </w:r>
      <w:bookmarkEnd w:id="594"/>
    </w:p>
    <w:p>
      <w:pPr>
        <w:pStyle w:val="BookText"/>
      </w:pPr>
      <w:r>
        <w:rPr>
          <w:rFonts w:ascii="Amiri" w:hAnsi="Amiri" w:eastAsia="Amiri" w:cs="Amiri"/>
          <w:lang w:bidi="ar-SA"/>
          <w:color w:val="111111"/>
          <w:sz w:val="28"/>
          <w:szCs w:val="28"/>
          <w:rtl/>
        </w:rPr>
        <w:t xml:space="preserve">قوله تعالی : ( إِنَّ أَوَّلَ بَیْتٍ وُضِعَ لِلنَّاسِ لَلَّذِی بِبَکَّةَ ) [3 / 96 ] یعنی الکعبة.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الزَّمَخْشَرِیُّ : رُوِیَ أَنَّ اللهَ أَنْزَلَ یَاقُوتَةً مِنْ یَوَاقِیتِ الْجَنَّةِ لَهَا بَابَانِ مِنْ زُمُرُّدٍ شَرْقِیٍّ وَغَرْبِیٍّ وَقَالَ لآِدَمَ : اهْبِطْ لَکَ مَا یُطَافُ بِهِ کَمَا یُطَافُ حَوْلَ عَرْشِی ، فَتَوَجَّهَ آدَمُ مِنْ أَرْضِ الْهِنْدِ إِلَیْهِ مَاشِیاً وَتَلَقَّتْهُ الْمَلَائِکَةُ فَقَالُوا : بُرَّ حَجُّکَ یَا آدَمُ لَقَدْ حُجِبَ هَذَا الْبَیْتُ قَبْلَکَ بِأَلْفَیْ عَامٍ. وَحَجَّ آدَمُ أَرْبَعِینَ حِجَّةً مِنْ أَرْضِ الْهِنْدِ إِلَی مَکَّةَ عَلَی رِجْلَیْهِ ، فَکَانَ عَلَی ذَلِکَ إِلَی أَنْ رَفَعَهُ اللهُ أَیَّامَ الطُّوفَانِ إِلَی السَّمَاءِ الرَّابِعَةِ ، فَهُوَ الْبَیْتُ الْمَعْمُورُ. ثُمَّ إِنَّ اللهَ أَمَرَ إِبْرَاهِیمَ بِبُنْیَانِهِ وَعَرَّفَهُ جَبْرَئِیلُ مَکَانَهُ .. إِلَی أَنْ قَالَ : وَجَاءَ جَبْرَئِیلُ بِالْحَجَرِ الْأَسْوَدِ مِنَ السَّمَاءِ - وَقِیلَ تَمَخَّضَ أَبُو قُبَیْسٍ فَانْشَقَّ عَنْهُ - وَقَدْ خُبِیَ فِیهِ أَیَّامَ الطُّوفَانِ ، وَکَانَ یَاقُوتَةً بَیْضَاءَ مِنَ الْجَنَّةِ ، فَلَمَّا لَمَسَتْهُ الْحَیْضُ فِی الْجَاهِلِیَّةِ اسْوَدَّ.</w:t>
      </w:r>
    </w:p>
    <w:p>
      <w:pPr>
        <w:pStyle w:val="BookText"/>
      </w:pPr>
      <w:r>
        <w:rPr>
          <w:rFonts w:ascii="Amiri" w:hAnsi="Amiri" w:eastAsia="Amiri" w:cs="Amiri"/>
          <w:lang w:bidi="ar-SA"/>
          <w:color w:val="111111"/>
          <w:sz w:val="28"/>
          <w:szCs w:val="28"/>
          <w:rtl/>
        </w:rPr>
        <w:t xml:space="preserve">قوله : ( فِی بُیُوتٍ أَذِنَ اللهُ أَنْ تُرْفَعَ ) [ 24 /36 ] یحتمل أن یتعلق بما قبله أعنی مشکاة ، أو بما بعده أعنی یسبح له رجال. والْبُیُوتُ قیل هی المساجد وقیل هی بیوت الأنبیاء.</w:t>
      </w:r>
    </w:p>
    <w:p>
      <w:pPr>
        <w:pStyle w:val="BookText"/>
      </w:pPr>
      <w:r>
        <w:rPr>
          <w:rFonts w:ascii="Amiri" w:hAnsi="Amiri" w:eastAsia="Amiri" w:cs="Amiri"/>
          <w:lang w:bidi="ar-SA"/>
          <w:color w:val="111111"/>
          <w:sz w:val="28"/>
          <w:szCs w:val="28"/>
          <w:rtl/>
        </w:rPr>
        <w:t xml:space="preserve">وَرُوِیَ عَنْهُ لَمَّا قَرَأَ هَذِهِ الْآیَةَ سُئِلَ أَیُ بُیُوتٍ هَذِهِ؟ قَالَ : بُیُوتُ الْأَنْبِیَاءِ. فَقَامَ أَبُو بَکْرٍ وَقَالَ : یَا رَسُولَ اللهِ صلی الله علیه و آله هَذَا الْبَیْتُ مِنْهَا وَأَشَارَ إِلَی بَیْتِ عَلِیٍّ وَفَاطِمَةَ علیهما السّلام ؟ قَالَ : نَعَمْ مِنْ أَفَاضِلِهَا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أَذِنَ اللهُ أَنْ تُرْفَعَ ) أی تبنی أو یعظم من قدرها.</w:t>
      </w:r>
    </w:p>
    <w:p>
      <w:pPr>
        <w:pStyle w:val="BookText"/>
      </w:pPr>
      <w:r>
        <w:rPr>
          <w:rFonts w:ascii="Amiri" w:hAnsi="Amiri" w:eastAsia="Amiri" w:cs="Amiri"/>
          <w:lang w:bidi="ar-SA"/>
          <w:color w:val="111111"/>
          <w:sz w:val="28"/>
          <w:szCs w:val="28"/>
          <w:rtl/>
        </w:rPr>
        <w:t xml:space="preserve">قَوْلُهُ : ( لَیْسَ عَلَیْکُمْ جُناحٌ أَنْ تَدْخُلُوا بُیُوتاً غَیْرَ مَسْکُونَةٍ ) [ 24 / 29 ] الْآیَةَ. قَالَ الصَّادِقُ علیه السّلام : هِیَ الْحَمَّامَاتُ وَالْخَانَاتِ وَالْأَرْحِیَةُ تَدْخُلُهَا بِغَیْرِ إِذْنٍ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والْبَیْتُ واحد الْبُیُوتِ التی تسکن.</w:t>
      </w:r>
    </w:p>
    <w:p>
      <w:pPr>
        <w:pStyle w:val="BookText"/>
      </w:pPr>
      <w:r>
        <w:rPr>
          <w:rFonts w:ascii="Amiri" w:hAnsi="Amiri" w:eastAsia="Amiri" w:cs="Amiri"/>
          <w:lang w:bidi="ar-SA"/>
          <w:color w:val="111111"/>
          <w:sz w:val="28"/>
          <w:szCs w:val="28"/>
          <w:rtl/>
        </w:rPr>
        <w:t xml:space="preserve">وَأَهْلُ الْبَیْتِ فِی قَوْلِهِ عَزَّ مِنْ قَائِلٍ : ( إِنَّما یُرِیدُ اللهُ لِیُذْهِبَ عَنْکُمُ الرِّجْسَ أَهْلَ الْبَیْتِ وَیُطَهِّرَکُمْ تَطْهِیراً ) [33 /33 ] مُحَمَّدٌ وَعَلِیٌّ وَفَاطِمَةُ وَالْحَسَنُ وَالْحُسَیْنُ علیه السلام کَمَا جَاءَتْ بِهِ الرِّوَایَةُ مِنَ الْفَرِیقَیْنِ</w:t>
      </w:r>
    </w:p>
    <w:p>
      <w:pPr>
        <w:pStyle w:val="BookText"/>
      </w:pPr>
      <w:r>
        <w:rPr>
          <w:rFonts w:ascii="Amiri" w:hAnsi="Amiri" w:eastAsia="Amiri" w:cs="Amiri"/>
          <w:lang w:bidi="ar-SA"/>
          <w:color w:val="111111"/>
          <w:sz w:val="28"/>
          <w:szCs w:val="28"/>
          <w:rtl/>
        </w:rPr>
        <w:t xml:space="preserve">وهُمُ الَّذِینَ أَدْخَلَهُمْ رَسُولُ اللهِ صلی الله علیه و آله تَحْتَ الْکِسَاءِ وَقَالَ : اللهُمَّ هَؤُلَاءِ أَهْلُ بَیْتِی وَخَاصَّتِی فَأَذْهِبْ عَنْهُمُ الرِّجْسَ وَطَهِّرْهُمْ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تَطْهِیراً.</w:t>
      </w:r>
    </w:p>
    <w:p>
      <w:pPr>
        <w:pStyle w:val="BookText"/>
      </w:pPr>
      <w:r>
        <w:rPr>
          <w:rFonts w:ascii="Amiri" w:hAnsi="Amiri" w:eastAsia="Amiri" w:cs="Amiri"/>
          <w:lang w:bidi="ar-SA"/>
          <w:color w:val="111111"/>
          <w:sz w:val="28"/>
          <w:szCs w:val="28"/>
          <w:rtl/>
        </w:rPr>
        <w:t xml:space="preserve">ولا یخفی أن اللام فی ( الرِّجْسَ ) للجنس ونفی الماهیة نفی لکل جزئیاتها من الخطإ وغیره ، فیکون قولهم حجة. قال بعض العلماء : إن فی الآیة من المؤکدات واللطائف ما یعلم علی المعانی والبیان ، وذهاب الرجس ووقوع التطهیر یستلزم عدم العصیان والمخالفة لأوامر الله تعالی ونواهیه - انتهی. واعلم أن هذا هو الأصل فی نزول الآیة ، وأما أهل الْبَیْتِ إلی آخر الأئمة علیهم السلام فإطلاق الاسم علیهم معلوم من السنة المتواترة. وقوله : ( وَاجْعَلُوا بُیُوتَکُمْ قِبْلَةً ) [ 10 / 87 ] أی مسجدا ، فأطلق اسم الجزء علی الکل ، أی صلوا فی بُیُوتِکُمْ ، أمروا بذلک لخوفهم من فرعون وقومه. قوله : ( فَجاءَها بَأْسُنا بَیاتاً ) [ 7 / 4 ] أی لیلا من « الْبَیَاتِ » وهو الإیقاع باللیل ، یقال بَیَّتَ فلان رأیه : إذا فکر فیه لیلا وقدره. ومنه قوله تعالی : ( إِذْ یُبَیِّتُونَ ما لا یَرْضی مِنَ الْقَوْلِ ) [ 4 / 108 ] وتَبْیِیتُ العدو : أن یقصد فی اللیل من غیر أن یعلم فیؤخذ بغتة ، وهو الْبَیَاتُ. ومنه الْخَبَرُ : « مَا بَیَّتَ رَسُولُ اللهِ صلی الله علیه و آله عَدُوّاً ».</w:t>
      </w:r>
    </w:p>
    <w:p>
      <w:pPr>
        <w:pStyle w:val="BookText"/>
      </w:pPr>
      <w:r>
        <w:rPr>
          <w:rFonts w:ascii="Amiri" w:hAnsi="Amiri" w:eastAsia="Amiri" w:cs="Amiri"/>
          <w:lang w:bidi="ar-SA"/>
          <w:color w:val="111111"/>
          <w:sz w:val="28"/>
          <w:szCs w:val="28"/>
          <w:rtl/>
        </w:rPr>
        <w:t xml:space="preserve">قوله : ( وَالَّذِینَ یَبِیتُونَ لِرَبِّهِمْ سُجَّداً وَقِیاماً ) [ 25 / 64 ] کأنه من قولهم بَاتَ یفعل کذا : إذا فعل لیلا ، کما یقال ظل یفعل کذا : إذا فعله نهارا</w:t>
      </w:r>
    </w:p>
    <w:p>
      <w:pPr>
        <w:pStyle w:val="BookText"/>
      </w:pPr>
      <w:r>
        <w:rPr>
          <w:rFonts w:ascii="Amiri" w:hAnsi="Amiri" w:eastAsia="Amiri" w:cs="Amiri"/>
          <w:lang w:bidi="ar-SA"/>
          <w:color w:val="111111"/>
          <w:sz w:val="28"/>
          <w:szCs w:val="28"/>
          <w:rtl/>
        </w:rPr>
        <w:t xml:space="preserve">وَفِی الْحَدِیثِ : « لَا یَأْمَنِ الْبَیَاتَ مَنْ عَمِلَ السَّیِّئَاتِ ».</w:t>
      </w:r>
    </w:p>
    <w:p>
      <w:pPr>
        <w:pStyle w:val="BookText"/>
      </w:pPr>
      <w:r>
        <w:rPr>
          <w:rFonts w:ascii="Amiri" w:hAnsi="Amiri" w:eastAsia="Amiri" w:cs="Amiri"/>
          <w:lang w:bidi="ar-SA"/>
          <w:color w:val="111111"/>
          <w:sz w:val="28"/>
          <w:szCs w:val="28"/>
          <w:rtl/>
        </w:rPr>
        <w:t xml:space="preserve">الْبَیَاتُ : الأخذ بالمعاصی.</w:t>
      </w:r>
    </w:p>
    <w:p>
      <w:pPr>
        <w:pStyle w:val="BookText"/>
      </w:pPr>
      <w:r>
        <w:rPr>
          <w:rFonts w:ascii="Amiri" w:hAnsi="Amiri" w:eastAsia="Amiri" w:cs="Amiri"/>
          <w:lang w:bidi="ar-SA"/>
          <w:color w:val="111111"/>
          <w:sz w:val="28"/>
          <w:szCs w:val="28"/>
          <w:rtl/>
        </w:rPr>
        <w:t xml:space="preserve">وَفِی حَدِیثِ الصَّوْمِ : « لَا صِیَامَ لِمَنْ لَا یُبَیِّتُ الصِّیَامَ مِنَ اللَّیْلِ ».</w:t>
      </w:r>
    </w:p>
    <w:p>
      <w:pPr>
        <w:pStyle w:val="BookText"/>
      </w:pPr>
      <w:r>
        <w:rPr>
          <w:rFonts w:ascii="IRNazanin" w:hAnsi="IRNazanin" w:eastAsia="IRNazanin" w:cs="IRNazanin"/>
          <w:lang w:bidi="fa-IR"/>
          <w:color w:val="111111"/>
          <w:sz w:val="28"/>
          <w:szCs w:val="28"/>
          <w:rtl/>
        </w:rPr>
        <w:t xml:space="preserve">أی لم ینوه من الوقت الذی لا صوم فیه ، وهو اللیل.</w:t>
      </w:r>
    </w:p>
    <w:p>
      <w:pPr>
        <w:pStyle w:val="BookText"/>
      </w:pPr>
      <w:r>
        <w:rPr>
          <w:rFonts w:ascii="Amiri" w:hAnsi="Amiri" w:eastAsia="Amiri" w:cs="Amiri"/>
          <w:lang w:bidi="ar-SA"/>
          <w:color w:val="111111"/>
          <w:sz w:val="28"/>
          <w:szCs w:val="28"/>
          <w:rtl/>
        </w:rPr>
        <w:t xml:space="preserve">وَفِی الْحَدِیثِ : « ( مَنْ کانَ یُؤْمِنُ بِاللهِ وَالْیَوْمِ الْآخِرِ ) فَلَا یَبِیتَنَ إِلَّا بِوَتْرٍ ».</w:t>
      </w:r>
    </w:p>
    <w:p>
      <w:pPr>
        <w:pStyle w:val="BookText"/>
      </w:pPr>
      <w:r>
        <w:rPr>
          <w:rFonts w:ascii="Amiri" w:hAnsi="Amiri" w:eastAsia="Amiri" w:cs="Amiri"/>
          <w:lang w:bidi="ar-SA"/>
          <w:color w:val="111111"/>
          <w:sz w:val="28"/>
          <w:szCs w:val="28"/>
          <w:rtl/>
        </w:rPr>
        <w:t xml:space="preserve">أی لا ینامن. والْبَیْتُ من الشعر وغیره ، یسمی به لأنه بَیَاتٌ فیه ، والجمع بُیُوتٌ وأَبْیَاتٌ.</w:t>
      </w:r>
    </w:p>
    <w:p>
      <w:pPr>
        <w:pStyle w:val="BookText"/>
      </w:pPr>
      <w:r>
        <w:rPr>
          <w:rFonts w:ascii="Amiri" w:hAnsi="Amiri" w:eastAsia="Amiri" w:cs="Amiri"/>
          <w:lang w:bidi="ar-SA"/>
          <w:color w:val="111111"/>
          <w:sz w:val="28"/>
          <w:szCs w:val="28"/>
          <w:rtl/>
        </w:rPr>
        <w:t xml:space="preserve">وَفِی حَدِیثِ الزَّکَاةِ : « وَلَا أَفْلَحَ مَنْ ضَیَّعَ عِشْرِینَ بَیْتاً مِنْ ذَهَبٍ بِخَمْسَةٍ وَعِشْرِینَ دِرْهَماً؟ قَالَ : مَنْ مَنَعَ مِنَ الزَّکَاةِ وُقِفَتْ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7" w:name="pg10451_82897"/>
    <w:bookmarkEnd w:id="127"/>
    <w:p>
      <w:pPr>
        <w:pStyle w:val="BookText"/>
      </w:pPr>
      <w:r>
        <w:rPr>
          <w:rFonts w:ascii="Amiri" w:hAnsi="Amiri" w:eastAsia="Amiri" w:cs="Amiri"/>
          <w:lang w:bidi="ar-SA"/>
          <w:color w:val="111111"/>
          <w:sz w:val="28"/>
          <w:szCs w:val="28"/>
          <w:rtl/>
        </w:rPr>
        <w:t xml:space="preserve">صَلَاتُهُ حَتَّی یُزَکِّیَ »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بالخمسة وعشرین درهما التی أوجبها الله عزوجل فی الألف حیث جعل فی الزکاة فی کل ألف خمسة وعشرین درهما.</w:t>
      </w:r>
    </w:p>
    <w:p>
      <w:pPr>
        <w:pStyle w:val="BookText"/>
      </w:pPr>
      <w:r>
        <w:rPr>
          <w:rFonts w:ascii="Amiri" w:hAnsi="Amiri" w:eastAsia="Amiri" w:cs="Amiri"/>
          <w:lang w:bidi="ar-SA"/>
          <w:color w:val="111111"/>
          <w:sz w:val="28"/>
          <w:szCs w:val="28"/>
          <w:rtl/>
        </w:rPr>
        <w:t xml:space="preserve">وَالْمَبِیتُ : أَحَدُ الْحِیطَانِ السَّبْعَةِ الْمَوْقُوفَةِ عَلَی فَاطِمَةَ.</w:t>
      </w:r>
    </w:p>
    <w:p>
      <w:pPr>
        <w:pStyle w:val="BookText"/>
      </w:pPr>
      <w:r>
        <w:rPr>
          <w:rFonts w:ascii="Amiri" w:hAnsi="Amiri" w:eastAsia="Amiri" w:cs="Amiri"/>
          <w:lang w:bidi="ar-SA"/>
          <w:color w:val="111111"/>
          <w:sz w:val="28"/>
          <w:szCs w:val="28"/>
          <w:rtl/>
        </w:rPr>
        <w:t xml:space="preserve">وَالْمَبِیتُ : الَّذِی أَعْطَاهُ النَّبِیُّ لِسَلْمَانَ فَکَاتَبَ عَلَیْهِ وَخَلَّصَ رَقَبَتَهُ مِنْ مَوْلَاهُ الْکَافِرِ.</w:t>
      </w:r>
    </w:p>
    <w:p>
      <w:pPr>
        <w:pStyle w:val="BookText"/>
      </w:pPr>
      <w:r>
        <w:rPr>
          <w:rFonts w:ascii="Amiri" w:hAnsi="Amiri" w:eastAsia="Amiri" w:cs="Amiri"/>
          <w:lang w:bidi="ar-SA"/>
          <w:color w:val="111111"/>
          <w:sz w:val="28"/>
          <w:szCs w:val="28"/>
          <w:rtl/>
        </w:rPr>
        <w:t xml:space="preserve">والْبَائِتُ : الغابُّ ، ومنه « لحم بَائِتٌ ».</w:t>
      </w:r>
    </w:p>
    <w:p>
      <w:pPr>
        <w:pStyle w:val="Heading3"/>
      </w:pPr>
      <w:bookmarkStart w:id="595" w:name="_Toc280"/>
      <w:r>
        <w:t>باب ما أوله التاء</w:t>
      </w:r>
      <w:bookmarkEnd w:id="595"/>
    </w:p>
    <w:p>
      <w:pPr>
        <w:pStyle w:val="Heading4"/>
      </w:pPr>
      <w:bookmarkStart w:id="596" w:name="_Toc281"/>
      <w:r>
        <w:t>(تخت)</w:t>
      </w:r>
      <w:bookmarkEnd w:id="596"/>
    </w:p>
    <w:p>
      <w:pPr>
        <w:pStyle w:val="BookText"/>
      </w:pPr>
      <w:r>
        <w:rPr>
          <w:rFonts w:ascii="Amiri" w:hAnsi="Amiri" w:eastAsia="Amiri" w:cs="Amiri"/>
          <w:lang w:bidi="ar-SA"/>
          <w:color w:val="111111"/>
          <w:sz w:val="28"/>
          <w:szCs w:val="28"/>
          <w:rtl/>
        </w:rPr>
        <w:t xml:space="preserve">التخت : وعاء یصان فیه الثیاب ، ومنه فِی الْحَدِیثِ : « أَمَرَ لَهُ بِتَخْتِ ثِیَابٍ ».</w:t>
      </w:r>
    </w:p>
    <w:p>
      <w:pPr>
        <w:pStyle w:val="Heading4"/>
      </w:pPr>
      <w:bookmarkStart w:id="597" w:name="_Toc282"/>
      <w:r>
        <w:t>(توت)</w:t>
      </w:r>
      <w:bookmarkEnd w:id="597"/>
    </w:p>
    <w:p>
      <w:pPr>
        <w:pStyle w:val="BookText"/>
      </w:pPr>
      <w:r>
        <w:rPr>
          <w:rFonts w:ascii="Amiri" w:hAnsi="Amiri" w:eastAsia="Amiri" w:cs="Amiri"/>
          <w:lang w:bidi="ar-SA"/>
          <w:color w:val="111111"/>
          <w:sz w:val="28"/>
          <w:szCs w:val="28"/>
          <w:rtl/>
        </w:rPr>
        <w:t xml:space="preserve">التُّوتُ : الفرصاد ، ولا تقول التُّوث والتُّوتِیَاءُ : حجر یکتحل به ، وهو عند العطارین معروف.</w:t>
      </w:r>
    </w:p>
    <w:p>
      <w:pPr>
        <w:pStyle w:val="Heading3"/>
      </w:pPr>
      <w:bookmarkStart w:id="598" w:name="_Toc283"/>
      <w:r>
        <w:t>باب ما أوله الثاء</w:t>
      </w:r>
      <w:bookmarkEnd w:id="598"/>
    </w:p>
    <w:p>
      <w:pPr>
        <w:pStyle w:val="Heading4"/>
      </w:pPr>
      <w:bookmarkStart w:id="599" w:name="_Toc284"/>
      <w:r>
        <w:t>(ثبت)</w:t>
      </w:r>
      <w:bookmarkEnd w:id="599"/>
    </w:p>
    <w:p>
      <w:pPr>
        <w:pStyle w:val="BookText"/>
      </w:pPr>
      <w:r>
        <w:rPr>
          <w:rFonts w:ascii="Amiri" w:hAnsi="Amiri" w:eastAsia="Amiri" w:cs="Amiri"/>
          <w:lang w:bidi="ar-SA"/>
          <w:color w:val="111111"/>
          <w:sz w:val="28"/>
          <w:szCs w:val="28"/>
          <w:rtl/>
        </w:rPr>
        <w:t xml:space="preserve">قوله تعالی : لِیُثْبِتُوکَ [ 8 /30 ] قیل لیحبسوک فی بیت ، وقیل لیثخنوک بالجراحة والضرب ( أَوْ یَقْتُلُوکَ أَوْ یُخْرِجُوکَ ) من مکة. قوله : ( یُثَبِّتُ اللهُ الَّذِینَ آمَنُوا بِالْقَوْلِ الثَّابِتِ ) [ 14 / 27 ] کأنه من الثَّبَاتِ فی الأمر ، أی الأخذ فیه من غیر عجلة. ومنه الدُّعَاءُ « أَسْأَلُکَ الثَّبَاتَ فِی الْأَمْرِ ».</w:t>
      </w:r>
    </w:p>
    <w:p>
      <w:pPr>
        <w:pStyle w:val="BookText"/>
      </w:pPr>
      <w:r>
        <w:rPr>
          <w:rFonts w:ascii="Amiri" w:hAnsi="Amiri" w:eastAsia="Amiri" w:cs="Amiri"/>
          <w:lang w:bidi="ar-SA"/>
          <w:color w:val="111111"/>
          <w:sz w:val="28"/>
          <w:szCs w:val="28"/>
          <w:rtl/>
        </w:rPr>
        <w:t xml:space="preserve">ومِنْهُ « وَثَبِّتْنِی عَلَی الصِّرَاطِ ». أی لا تزل عنه قدمی.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8" w:name="pg10451_82898"/>
    <w:bookmarkEnd w:id="128"/>
    <w:p>
      <w:pPr>
        <w:pStyle w:val="BookText"/>
      </w:pPr>
      <w:r>
        <w:rPr>
          <w:rFonts w:ascii="Amiri" w:hAnsi="Amiri" w:eastAsia="Amiri" w:cs="Amiri"/>
          <w:lang w:bidi="ar-SA"/>
          <w:color w:val="111111"/>
          <w:sz w:val="28"/>
          <w:szCs w:val="28"/>
          <w:rtl/>
        </w:rPr>
        <w:t xml:space="preserve">وَرُوِیَ أَنَّ مَلَکَیِ الْقَبْرِ یَقُولَانِ لِابْنِ آدَمَ : مَنْ رَبُّکَ وَمَا دِینُکَ؟ فَیَقُولُ : اللهُ رَبِّی وَدِینِیَ الْإِسْلَامُ وَنَبِیِّی مُحَمَّدٌ صلی الله علیه و آله . فَیَقُولَانِ : ثَبَّتَکَ اللهُ فِیمَا یُحِبُّ وَیَرْضَی ، وَهُوَ قَوْلُ اللهِ تَعَالَی : ( یُثَبِّتُ اللهُ الَّذِینَ آمَنُوا ) الْآیَةِ.</w:t>
      </w:r>
    </w:p>
    <w:p>
      <w:pPr>
        <w:pStyle w:val="BookText"/>
      </w:pPr>
      <w:r>
        <w:rPr>
          <w:rFonts w:ascii="Amiri" w:hAnsi="Amiri" w:eastAsia="Amiri" w:cs="Amiri"/>
          <w:lang w:bidi="ar-SA"/>
          <w:color w:val="111111"/>
          <w:sz w:val="28"/>
          <w:szCs w:val="28"/>
          <w:rtl/>
        </w:rPr>
        <w:t xml:space="preserve">وَرُوِیَ عَنْهُ : « أَنَّ الْمُسْلِمَ إِذَا سُئِلَ فِی الْقَبْرِ فَشَهِدَ أَنْ لَا إِلَهَ إِلَّا اللهُ وَأَنَّ مُحَمَّداً رَسُولُ اللهِ صلی الله علیه و آله فَذَلِکَ قَوْلُهُ تَعَالَی : ( یُثَبِّتُ اللهُ الَّذِینَ آمَنُوا ) الْآیَةَ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فَانْفِرُوا ثُباتٍ ) [ 4 / 71 ] أی جماعات فی تفرقة ، واحدها « ثُبَةٌ » ، والأصل ثُبْیَةٌ ، ولذا إذا صغرت قلت « ثُبَیَّاتٍ ». والثَّبَات : عند النزال ، ومنه قوله : ( إِذا لَقِیتُمْ فِئَةً فَاثْبُتُوا ) [ 8 / 45 ] أی دوموا واستقروا ولا تفرقوا. قوله : ( وَتَثْبِیتاً مِنْ أَنْفُسِهِمْ ) [ 2 / 265 ] أی طمأنینة. وثبت الشیء ثَبَاتاً وثُبُوتاً : دام واستقر. و « الثَّبَتُ » بالتحریک : الحجة. ومنه قوله : « بلا ثَبَتٍ ولا بینة » فالبینة کعطف التفسیر له. و « رجل ثَبْتٌ » بإسکان الباء : أی ثَابِتٌ القلب. وثَابِتُ بن مالک بن إمریء القیس کان خطیبا للنبی صلی الله علیه و آله وشهد له بالجنة واستشهد بالیمامة.</w:t>
      </w:r>
    </w:p>
    <w:p>
      <w:pPr>
        <w:pStyle w:val="Heading3"/>
      </w:pPr>
      <w:bookmarkStart w:id="600" w:name="_Toc285"/>
      <w:r>
        <w:t>باب ما أوله الجیم</w:t>
      </w:r>
      <w:bookmarkEnd w:id="600"/>
    </w:p>
    <w:p>
      <w:pPr>
        <w:pStyle w:val="Heading4"/>
      </w:pPr>
      <w:bookmarkStart w:id="601" w:name="_Toc286"/>
      <w:r>
        <w:t>(جبت)</w:t>
      </w:r>
      <w:bookmarkEnd w:id="601"/>
    </w:p>
    <w:p>
      <w:pPr>
        <w:pStyle w:val="BookText"/>
      </w:pPr>
      <w:r>
        <w:rPr>
          <w:rFonts w:ascii="Amiri" w:hAnsi="Amiri" w:eastAsia="Amiri" w:cs="Amiri"/>
          <w:lang w:bidi="ar-SA"/>
          <w:color w:val="111111"/>
          <w:sz w:val="28"/>
          <w:szCs w:val="28"/>
          <w:rtl/>
        </w:rPr>
        <w:t xml:space="preserve">تکرر فی الکتاب والسنة الْجِبْتُ والطاغوت. « الْجِبْتُ » بالکسر فالسکون قیل هو کل معبود سوی الله تعالی ، ویقال الْجِبْتُ السحر ، وقیل الْجِبْتُ والطاغوت الکهنة والشیاطین ، وقیل الْجِبْتُ کلمة تقع علی الصنم والکاهن والساحر.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9" w:name="pg10451_82899"/>
    <w:bookmarkEnd w:id="129"/>
    <w:p>
      <w:pPr>
        <w:pStyle w:val="BookText"/>
      </w:pPr>
      <w:r>
        <w:rPr>
          <w:rFonts w:ascii="Amiri" w:hAnsi="Amiri" w:eastAsia="Amiri" w:cs="Amiri"/>
          <w:lang w:bidi="ar-SA"/>
          <w:color w:val="111111"/>
          <w:sz w:val="28"/>
          <w:szCs w:val="28"/>
          <w:rtl/>
        </w:rPr>
        <w:t xml:space="preserve">وَفِی الْحَدِیثِ عَنِ الْبَاقِرِ علیه السّلام : « الْجِبْتُ وَالطَّاغُوتُ فُلَانٌ وَفُلَانٌ ».</w:t>
      </w:r>
    </w:p>
    <w:p>
      <w:pPr>
        <w:pStyle w:val="BookText"/>
      </w:pPr>
      <w:r>
        <w:rPr>
          <w:rFonts w:ascii="Amiri" w:hAnsi="Amiri" w:eastAsia="Amiri" w:cs="Amiri"/>
          <w:lang w:bidi="ar-SA"/>
          <w:color w:val="111111"/>
          <w:sz w:val="28"/>
          <w:szCs w:val="28"/>
          <w:rtl/>
        </w:rPr>
        <w:t xml:space="preserve">وَفِی الْخَبَرِ : « الطِّیَرَةُ وَالْقِیَافَةُ مِنَ الْجِبْتِ ».</w:t>
      </w:r>
    </w:p>
    <w:p>
      <w:pPr>
        <w:pStyle w:val="BookText"/>
      </w:pPr>
      <w:r>
        <w:rPr>
          <w:rFonts w:ascii="Amiri" w:hAnsi="Amiri" w:eastAsia="Amiri" w:cs="Amiri"/>
          <w:lang w:bidi="ar-SA"/>
          <w:color w:val="111111"/>
          <w:sz w:val="28"/>
          <w:szCs w:val="28"/>
          <w:rtl/>
        </w:rPr>
        <w:t xml:space="preserve">وَفِی الدُّعَاءِ : « اللهُمَّ الْعَنِ الْجَوَابِیتَ وَالطَّوَاغِیتَ وَکُلَّ نِدٍّ یُدْعَی مِنْ دُونِ اللهِ ».</w:t>
      </w:r>
    </w:p>
    <w:p>
      <w:pPr>
        <w:pStyle w:val="BookText"/>
      </w:pPr>
      <w:r>
        <w:rPr>
          <w:rFonts w:ascii="IRNazanin" w:hAnsi="IRNazanin" w:eastAsia="IRNazanin" w:cs="IRNazanin"/>
          <w:lang w:bidi="fa-IR"/>
          <w:color w:val="111111"/>
          <w:sz w:val="28"/>
          <w:szCs w:val="28"/>
          <w:rtl/>
        </w:rPr>
        <w:t xml:space="preserve">ویمکن تنزیله علی الجمیع.</w:t>
      </w:r>
    </w:p>
    <w:p>
      <w:pPr>
        <w:pStyle w:val="Heading4"/>
      </w:pPr>
      <w:bookmarkStart w:id="602" w:name="_Toc287"/>
      <w:r>
        <w:t>(جلت)</w:t>
      </w:r>
      <w:bookmarkEnd w:id="602"/>
    </w:p>
    <w:p>
      <w:pPr>
        <w:pStyle w:val="BookText"/>
      </w:pPr>
      <w:r>
        <w:rPr>
          <w:rFonts w:ascii="Amiri" w:hAnsi="Amiri" w:eastAsia="Amiri" w:cs="Amiri"/>
          <w:lang w:bidi="ar-SA"/>
          <w:color w:val="111111"/>
          <w:sz w:val="28"/>
          <w:szCs w:val="28"/>
          <w:rtl/>
        </w:rPr>
        <w:t xml:space="preserve">« جَالُوتُ » یأتی ذکره إن شاء الله تعالی</w:t>
      </w:r>
    </w:p>
    <w:p>
      <w:pPr>
        <w:pStyle w:val="Heading3"/>
      </w:pPr>
      <w:bookmarkStart w:id="603" w:name="_Toc288"/>
      <w:r>
        <w:t>باب ما أوله الحاء</w:t>
      </w:r>
      <w:bookmarkEnd w:id="603"/>
    </w:p>
    <w:p>
      <w:pPr>
        <w:pStyle w:val="Heading4"/>
      </w:pPr>
      <w:bookmarkStart w:id="604" w:name="_Toc289"/>
      <w:r>
        <w:t>(حتت)</w:t>
      </w:r>
      <w:bookmarkEnd w:id="604"/>
    </w:p>
    <w:p>
      <w:pPr>
        <w:pStyle w:val="BookText"/>
      </w:pPr>
      <w:r>
        <w:rPr>
          <w:rFonts w:ascii="Amiri" w:hAnsi="Amiri" w:eastAsia="Amiri" w:cs="Amiri"/>
          <w:lang w:bidi="ar-SA"/>
          <w:color w:val="111111"/>
          <w:sz w:val="28"/>
          <w:szCs w:val="28"/>
          <w:rtl/>
        </w:rPr>
        <w:t xml:space="preserve">فِی الْحَدِیثِ : « الصَّلَاةُ تَحُتُ الذُّنُوبَ ».</w:t>
      </w:r>
    </w:p>
    <w:p>
      <w:pPr>
        <w:pStyle w:val="BookText"/>
      </w:pPr>
      <w:r>
        <w:rPr>
          <w:rFonts w:ascii="IRNazanin" w:hAnsi="IRNazanin" w:eastAsia="IRNazanin" w:cs="IRNazanin"/>
          <w:lang w:bidi="fa-IR"/>
          <w:color w:val="111111"/>
          <w:sz w:val="28"/>
          <w:szCs w:val="28"/>
          <w:rtl/>
        </w:rPr>
        <w:t xml:space="preserve">من قولهم تَحَاتَ الشیء : أی تناثر. والْحَتُ : حک الورق من الغصن والمنی من الثوب ، یعنی یزیل الله تعالی الذنوب من البدن ببرکة الصلاة کما یَحُتُ الورق من الشجر.</w:t>
      </w:r>
    </w:p>
    <w:p>
      <w:pPr>
        <w:pStyle w:val="BookText"/>
      </w:pPr>
      <w:r>
        <w:rPr>
          <w:rFonts w:ascii="Amiri" w:hAnsi="Amiri" w:eastAsia="Amiri" w:cs="Amiri"/>
          <w:lang w:bidi="ar-SA"/>
          <w:color w:val="111111"/>
          <w:sz w:val="28"/>
          <w:szCs w:val="28"/>
          <w:rtl/>
        </w:rPr>
        <w:t xml:space="preserve">وَفِی حَدِیثِ الدَّمِ : « یُصِیبُ الثَّوْبَ حَتَّةٌ ».</w:t>
      </w:r>
    </w:p>
    <w:p>
      <w:pPr>
        <w:pStyle w:val="BookText"/>
      </w:pPr>
      <w:r>
        <w:rPr>
          <w:rFonts w:ascii="IRNazanin" w:hAnsi="IRNazanin" w:eastAsia="IRNazanin" w:cs="IRNazanin"/>
          <w:lang w:bidi="fa-IR"/>
          <w:color w:val="111111"/>
          <w:sz w:val="28"/>
          <w:szCs w:val="28"/>
          <w:rtl/>
        </w:rPr>
        <w:t xml:space="preserve">أی حکة. وو الْحَتُ والحک والقشر سواء ، ومثله « حُتِّیهِ ثم اقرصیه ». قال الأزهری : الْحَتُ أن یحک بطرف حجر أو عود ، والقرص أن یدلک بأطراف الأصابع والأظفار دلکا شدیدا ویصب علیه الماء حتی یزول عنه أثره. وحَتَ الورق حَتّاً - من باب قتل - أزاله. و « حَتَّی » حرف تکون جارة بمنزلة إلی فی الانتهاء والغایة ، وعاطفة بمنزلة الواو ، وحرف ابتداء یستأنف بها الکلام بعدها ، کما فی قوله : « حَتَّی ماء دجلة أشکل » فإن دخلت علی الفعل المستقبل نصبته بإضمار أن ، تقول « سرت إلی الکوفة حَتَّی أدخلها » یعنی إلی أن أدخلها ، فإن کنت فی حال دخول رفعت - کذا قاله الجوهری. وفی القرآن المجید : ( وَزُلْزِلُوا حَتَّی یَقُولَ الرَّسُولُ ) [ 2 / 214 ] قرئ بالرفع والنصب ، فمن نصبه جعله غایة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0" w:name="pg10451_82900"/>
    <w:bookmarkEnd w:id="130"/>
    <w:p>
      <w:pPr>
        <w:pStyle w:val="BookText"/>
      </w:pPr>
      <w:r>
        <w:rPr>
          <w:rFonts w:ascii="Amiri" w:hAnsi="Amiri" w:eastAsia="Amiri" w:cs="Amiri"/>
          <w:lang w:bidi="ar-SA"/>
          <w:color w:val="111111"/>
          <w:sz w:val="28"/>
          <w:szCs w:val="28"/>
          <w:rtl/>
        </w:rPr>
        <w:t xml:space="preserve">ومن رفعه جعله حالا ، بمعنی حتی الرسول هذه حاله. و « حَتَّامَ » فی کلامهم أصله حتی ما ، فحذف ألف ما للاستفهام ، وکذلک کل حرف من حروف الجر یضاف فی الاستفهام إلی ما ، فإن ألف ما تحذف فیه کقوله تعالی : ( فَبِمَ تُبَشِّرُونَ ) [ 15 / 54 ] و ( فِیمَ کُنْتُمْ ) [ 4 / 97 ] و ( لِمَ تُؤْذُونَنِی ) [ 61 / 5 ] و ( عَمَّ یَتَساءَلُونَ ) [ 78 / 1 ] قیل : وکان ما ذکر من القاعدة فی غیر » ما » التی مع « ذا » فی مثل قولهم » عما ذا تسأل » فإنهم لم یجوزوا حذف ألفها لتحصنها بالوسط کتحصین الموصول بالصلة.</w:t>
      </w:r>
    </w:p>
    <w:p>
      <w:pPr>
        <w:pStyle w:val="BookText"/>
      </w:pPr>
      <w:r>
        <w:rPr>
          <w:rFonts w:ascii="Amiri" w:hAnsi="Amiri" w:eastAsia="Amiri" w:cs="Amiri"/>
          <w:lang w:bidi="ar-SA"/>
          <w:color w:val="111111"/>
          <w:sz w:val="28"/>
          <w:szCs w:val="28"/>
          <w:rtl/>
        </w:rPr>
        <w:t xml:space="preserve">وَفِی حَدِیثِ الْمَرْأَةِ. « لَعَنَتْهَا الْمَلَائِکَةُ حَتَّی تُصْبِحَ ».</w:t>
      </w:r>
    </w:p>
    <w:p>
      <w:pPr>
        <w:pStyle w:val="BookText"/>
      </w:pPr>
      <w:r>
        <w:rPr>
          <w:rFonts w:ascii="IRNazanin" w:hAnsi="IRNazanin" w:eastAsia="IRNazanin" w:cs="IRNazanin"/>
          <w:lang w:bidi="fa-IR"/>
          <w:color w:val="111111"/>
          <w:sz w:val="28"/>
          <w:szCs w:val="28"/>
          <w:rtl/>
        </w:rPr>
        <w:t xml:space="preserve">أی تستمر اللعنة حَتَّی تزول المعصیة بطلوع الفجر.</w:t>
      </w:r>
    </w:p>
    <w:p>
      <w:pPr>
        <w:pStyle w:val="Heading4"/>
      </w:pPr>
      <w:bookmarkStart w:id="605" w:name="_Toc290"/>
      <w:r>
        <w:t>(حلت)</w:t>
      </w:r>
      <w:bookmarkEnd w:id="605"/>
    </w:p>
    <w:p>
      <w:pPr>
        <w:pStyle w:val="BookText"/>
      </w:pPr>
      <w:r>
        <w:rPr>
          <w:rFonts w:ascii="Amiri" w:hAnsi="Amiri" w:eastAsia="Amiri" w:cs="Amiri"/>
          <w:lang w:bidi="ar-SA"/>
          <w:color w:val="111111"/>
          <w:sz w:val="28"/>
          <w:szCs w:val="28"/>
          <w:rtl/>
        </w:rPr>
        <w:t xml:space="preserve">الْحِلْتِیتُ والْحِلِّیتُ - بتشدید اللام - صمغ الأنجدان - قاله الجوهری ، وهو من الأدویة.</w:t>
      </w:r>
    </w:p>
    <w:p>
      <w:pPr>
        <w:pStyle w:val="Heading4"/>
      </w:pPr>
      <w:bookmarkStart w:id="606" w:name="_Toc291"/>
      <w:r>
        <w:t>(حنت)</w:t>
      </w:r>
      <w:bookmarkEnd w:id="606"/>
    </w:p>
    <w:p>
      <w:pPr>
        <w:pStyle w:val="BookText"/>
      </w:pPr>
      <w:r>
        <w:rPr>
          <w:rFonts w:ascii="Amiri" w:hAnsi="Amiri" w:eastAsia="Amiri" w:cs="Amiri"/>
          <w:lang w:bidi="ar-SA"/>
          <w:color w:val="111111"/>
          <w:sz w:val="28"/>
          <w:szCs w:val="28"/>
          <w:rtl/>
        </w:rPr>
        <w:t xml:space="preserve">فِی الْحَدِیثِ : « کَانَ لِی حَانُوتٌ فِی السُّوقِ ».</w:t>
      </w:r>
    </w:p>
    <w:p>
      <w:pPr>
        <w:pStyle w:val="BookText"/>
      </w:pPr>
      <w:r>
        <w:rPr>
          <w:rFonts w:ascii="Amiri" w:hAnsi="Amiri" w:eastAsia="Amiri" w:cs="Amiri"/>
          <w:lang w:bidi="ar-SA"/>
          <w:color w:val="111111"/>
          <w:sz w:val="28"/>
          <w:szCs w:val="28"/>
          <w:rtl/>
        </w:rPr>
        <w:t xml:space="preserve">الْحَانُوتُ : هو دکان الخمار. والْحَانُوتُ : دکان البائع. واختلف فی وزنها ، فقیل أصلها فعلوت مثل ملکوت من الملک ورهبوت من الرهبة لکن قلبت الواو ألفا لتحرکها وانفتاح ما قبلها کما فعل بجالوت ، والجمع الْحَوَانِیتُ. ومنه حَدِیثُ مُحَمَّدِ بْنِ جَعْفَرٍ : « اقْبِضِ الْحَوَانِیتَ مِنْ مُحَمَّدِ بْنِ هَارُونَ بِخَمْسِمِائَةِ دِینَارٍ ».</w:t>
      </w:r>
    </w:p>
    <w:p>
      <w:pPr>
        <w:pStyle w:val="Heading4"/>
      </w:pPr>
      <w:bookmarkStart w:id="607" w:name="_Toc292"/>
      <w:r>
        <w:t>(حوت)</w:t>
      </w:r>
      <w:bookmarkEnd w:id="607"/>
    </w:p>
    <w:p>
      <w:pPr>
        <w:pStyle w:val="BookText"/>
      </w:pPr>
      <w:r>
        <w:rPr>
          <w:rFonts w:ascii="Amiri" w:hAnsi="Amiri" w:eastAsia="Amiri" w:cs="Amiri"/>
          <w:lang w:bidi="ar-SA"/>
          <w:color w:val="111111"/>
          <w:sz w:val="28"/>
          <w:szCs w:val="28"/>
          <w:rtl/>
        </w:rPr>
        <w:t xml:space="preserve">قوله تعالی : ( فَإِنِّی نَسِیتُ الْحُوتَ ) [ 18 / 63 ] وقوله تعالی : ( فَالْتَقَمَهُ الْحُوتُ ) [37 / 142 ] الْحُوتُ : السمکة ، والجمع الْحِیتَانُ وأَحْوَاتٌ وحُوتَةٌ. قال بعض العارفین : ویکفی الْحُوتَ شرفا أن کان وعاءا ومسکنا لنبیه یونس بن متی. والْحُوتُ أیضا : أحد البروج الاثنی عشر فی السماء.</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1" w:name="pg10451_82901"/>
    <w:bookmarkEnd w:id="131"/>
    <w:p>
      <w:pPr>
        <w:pStyle w:val="Heading3"/>
      </w:pPr>
      <w:bookmarkStart w:id="608" w:name="_Toc293"/>
      <w:r>
        <w:t>باب ما أوله الخاء</w:t>
      </w:r>
      <w:bookmarkEnd w:id="608"/>
    </w:p>
    <w:p>
      <w:pPr>
        <w:pStyle w:val="Heading4"/>
      </w:pPr>
      <w:bookmarkStart w:id="609" w:name="_Toc294"/>
      <w:r>
        <w:t>(خبت)</w:t>
      </w:r>
      <w:bookmarkEnd w:id="609"/>
    </w:p>
    <w:p>
      <w:pPr>
        <w:pStyle w:val="BookText"/>
      </w:pPr>
      <w:r>
        <w:rPr>
          <w:rFonts w:ascii="Amiri" w:hAnsi="Amiri" w:eastAsia="Amiri" w:cs="Amiri"/>
          <w:lang w:bidi="ar-SA"/>
          <w:color w:val="111111"/>
          <w:sz w:val="28"/>
          <w:szCs w:val="28"/>
          <w:rtl/>
        </w:rPr>
        <w:t xml:space="preserve">قوله تعالی : ( وَأَخْبَتُوا إِلی رَبِّهِمْ ) [ 11 / 23 ] أی اطمأنوا وسکنت قلوبهم ونفوسهم إلیه. ومثله قوله : ( فَتُخْبِتَ لَهُ قُلُوبُهُمْ ) [ 22 / 54 ] والْإِخْبَاتُ الخشوع والتواضع.</w:t>
      </w:r>
    </w:p>
    <w:p>
      <w:pPr>
        <w:pStyle w:val="Heading4"/>
      </w:pPr>
      <w:bookmarkStart w:id="610" w:name="_Toc295"/>
      <w:r>
        <w:t>(خرت)</w:t>
      </w:r>
      <w:bookmarkEnd w:id="610"/>
    </w:p>
    <w:p>
      <w:pPr>
        <w:pStyle w:val="BookText"/>
      </w:pPr>
      <w:r>
        <w:rPr>
          <w:rFonts w:ascii="Amiri" w:hAnsi="Amiri" w:eastAsia="Amiri" w:cs="Amiri"/>
          <w:lang w:bidi="ar-SA"/>
          <w:color w:val="111111"/>
          <w:sz w:val="28"/>
          <w:szCs w:val="28"/>
          <w:rtl/>
        </w:rPr>
        <w:t xml:space="preserve">« الْخَرْتُ » ویضم : ثقب الإبرة والفأس والأذن ونحوها. ومنه فِی وَصْفِهِ تَعَالَی « سَمِیعٌ لَا یُخْرَتُ ».</w:t>
      </w:r>
    </w:p>
    <w:p>
      <w:pPr>
        <w:pStyle w:val="BookText"/>
      </w:pPr>
      <w:r>
        <w:rPr>
          <w:rFonts w:ascii="Amiri" w:hAnsi="Amiri" w:eastAsia="Amiri" w:cs="Amiri"/>
          <w:lang w:bidi="ar-SA"/>
          <w:color w:val="111111"/>
          <w:sz w:val="28"/>
          <w:szCs w:val="28"/>
          <w:rtl/>
        </w:rPr>
        <w:t xml:space="preserve">یسمع له الصوت ، والجمع خُرُوتٌ وأَخْرَاتٌ. و « الْخِرُّوتُ » بالکسر والتشدید : الدلیل الحاذق الماهر ، والجمع الْخَرَارِیتُ</w:t>
      </w:r>
    </w:p>
    <w:p>
      <w:pPr>
        <w:pStyle w:val="Heading4"/>
      </w:pPr>
      <w:bookmarkStart w:id="611" w:name="_Toc296"/>
      <w:r>
        <w:t>(خفت)</w:t>
      </w:r>
      <w:bookmarkEnd w:id="611"/>
    </w:p>
    <w:p>
      <w:pPr>
        <w:pStyle w:val="BookText"/>
      </w:pPr>
      <w:r>
        <w:rPr>
          <w:rFonts w:ascii="Amiri" w:hAnsi="Amiri" w:eastAsia="Amiri" w:cs="Amiri"/>
          <w:lang w:bidi="ar-SA"/>
          <w:color w:val="111111"/>
          <w:sz w:val="28"/>
          <w:szCs w:val="28"/>
          <w:rtl/>
        </w:rPr>
        <w:t xml:space="preserve">قوله تعالی : ( وَلا تُخافِتْ بِها ) [ 17 / 110 ] أی لا تخفیها. قوله : ( یَتَخافَتُونَ بَیْنَهُمْ ) [ 20 / 103 ] أی یتساءلون بالقول الخفی من الْمُخَافَتَةِ والتَّخَافُتُ ، وهو إسرار المنطق. قوله تعالی : ( یَسْتَخْفُونَ مِنَ النَّاسِ وَلا یَسْتَخْفُونَ مِنَ اللهِ وَهُوَ مَعَهُمْ ) [ 4 / 108 ] هو من الاستخفاء ، أعنی الاستتار ، أی یستترون من الناس ولا یستترون من الله المطلع علی سرائرهم. والْخُفُوتُ : سکوت الصوت. ومنه حَدِیثُ عَلِیٍّ علیه السّلام « لِیَعِظَکُمْ هُدُوِّی وَخُفُوتُ إِطْرَاقِی »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سکونها. و « خَفَتَ صوتُهُ « من باب ضرب : سکن. وخَفَتَ خُفَاتاً : مات فجأة. ومِنْهُ « مَاتَ خُفَاتاً مِنَ الْهَوْلِ ».</w:t>
      </w:r>
    </w:p>
    <w:p>
      <w:pPr>
        <w:pStyle w:val="BookText"/>
      </w:pPr>
      <w:r>
        <w:rPr>
          <w:rFonts w:ascii="Amiri" w:hAnsi="Amiri" w:eastAsia="Amiri" w:cs="Amiri"/>
          <w:lang w:bidi="ar-SA"/>
          <w:color w:val="111111"/>
          <w:sz w:val="28"/>
          <w:szCs w:val="28"/>
          <w:rtl/>
        </w:rPr>
        <w:t xml:space="preserve">وَفِی الْحَدِیثِ : « مَثَلُ الْمُؤْمِنِ کَمَثَلِ خَافِتِ الزَّرْعِ » - وَرُوِیَ خَافِتَةُ الزَّرْعِ - یَمِیلُ مَرَّةً وَیَعْدِلُ أُخْرَی ».</w:t>
      </w:r>
    </w:p>
    <w:p>
      <w:pPr>
        <w:pStyle w:val="BookText"/>
      </w:pPr>
      <w:r>
        <w:rPr>
          <w:rFonts w:ascii="Amiri" w:hAnsi="Amiri" w:eastAsia="Amiri" w:cs="Amiri"/>
          <w:lang w:bidi="ar-SA"/>
          <w:color w:val="111111"/>
          <w:sz w:val="28"/>
          <w:szCs w:val="28"/>
          <w:rtl/>
        </w:rPr>
        <w:t xml:space="preserve">الْخَافِتُ والْخَافِتَةُ : ما لان وضعف من الزرع الغض ، ولحوق الهاء علی تأویل السنبلة ، یعنی المؤمن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2" w:name="pg10451_82902"/>
    <w:bookmarkEnd w:id="132"/>
    <w:p>
      <w:pPr>
        <w:pStyle w:val="BookText"/>
      </w:pPr>
      <w:r>
        <w:rPr>
          <w:rFonts w:ascii="Amiri" w:hAnsi="Amiri" w:eastAsia="Amiri" w:cs="Amiri"/>
          <w:lang w:bidi="ar-SA"/>
          <w:color w:val="111111"/>
          <w:sz w:val="28"/>
          <w:szCs w:val="28"/>
          <w:rtl/>
        </w:rPr>
        <w:t xml:space="preserve">مُرْزَأٌ فی نفسه وأهله وماله بالأحداث فی أمر دنیاه. ویُرْوَی » خَامِتَةُ الزَّرْعِ ». بالمیم وسیجیء بابه</w:t>
      </w:r>
    </w:p>
    <w:p>
      <w:pPr>
        <w:pStyle w:val="Heading4"/>
      </w:pPr>
      <w:bookmarkStart w:id="612" w:name="_Toc297"/>
      <w:r>
        <w:t>(خوت)</w:t>
      </w:r>
      <w:bookmarkEnd w:id="612"/>
    </w:p>
    <w:p>
      <w:pPr>
        <w:pStyle w:val="BookText"/>
      </w:pPr>
      <w:r>
        <w:rPr>
          <w:rFonts w:ascii="Amiri" w:hAnsi="Amiri" w:eastAsia="Amiri" w:cs="Amiri"/>
          <w:lang w:bidi="ar-SA"/>
          <w:color w:val="111111"/>
          <w:sz w:val="28"/>
          <w:szCs w:val="28"/>
          <w:rtl/>
        </w:rPr>
        <w:t xml:space="preserve">« خَوَّاتٌ » بالخاء المعجمة وتشدید الواو « ابن جبیر » بالجیم والباء الموحدة : اسم رجل من الأنصار صحابی من الخزرج وهو صاحب ذات النحبین بعکاظ. وفِی الْفَقِیهِ : نَزَلَتْ آیَةُ ( کُلُوا وَاشْرَبُوا حَتَّی یَتَبَیَّنَ لَکُمُ الْخَیْطُ الْأَبْیَضُ ) فِی خَوَّاتِ بْنِ جُبَیْرٍ الْأَنْصَارِیِّ ، وَکَانَ مَعَ النَّبِیِّ صلی الله علیه و آله فِی الْخَنْدَقِ.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القصة إلی آخرها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وقیل کأنه من خَاتَ یَخُوتُ : إذا أخلف وعده ، أو من خَاتَ الرجل إذا أسن والْخَوَّاتُ أیضا : الرجل الجریء. والْخَوَاتُ - بالتخفیف - : دوی جناح العقاب.</w:t>
      </w:r>
    </w:p>
    <w:p>
      <w:pPr>
        <w:pStyle w:val="BookText"/>
      </w:pPr>
      <w:r>
        <w:rPr>
          <w:rFonts w:ascii="Amiri" w:hAnsi="Amiri" w:eastAsia="Amiri" w:cs="Amiri"/>
          <w:lang w:bidi="ar-SA"/>
          <w:color w:val="111111"/>
          <w:sz w:val="28"/>
          <w:szCs w:val="28"/>
          <w:rtl/>
        </w:rPr>
        <w:t xml:space="preserve">وَفِی خَبَرِ بِنَاءِ الْکَعْبَةِ : « فَسَمِعْنَا خَوَاتاً مِنَ السَّمَاءِ ».</w:t>
      </w:r>
    </w:p>
    <w:p>
      <w:pPr>
        <w:pStyle w:val="BookText"/>
      </w:pPr>
      <w:r>
        <w:rPr>
          <w:rFonts w:ascii="IRNazanin" w:hAnsi="IRNazanin" w:eastAsia="IRNazanin" w:cs="IRNazanin"/>
          <w:lang w:bidi="fa-IR"/>
          <w:color w:val="111111"/>
          <w:sz w:val="28"/>
          <w:szCs w:val="28"/>
          <w:rtl/>
        </w:rPr>
        <w:t xml:space="preserve">أی صوتا مثل حفیف جناح الطائر الضخم.</w:t>
      </w:r>
    </w:p>
    <w:p>
      <w:pPr>
        <w:pStyle w:val="Heading3"/>
      </w:pPr>
      <w:bookmarkStart w:id="613" w:name="_Toc298"/>
      <w:r>
        <w:t>باب ما أوله الدال</w:t>
      </w:r>
      <w:bookmarkEnd w:id="613"/>
    </w:p>
    <w:p>
      <w:pPr>
        <w:pStyle w:val="Heading4"/>
      </w:pPr>
      <w:bookmarkStart w:id="614" w:name="_Toc299"/>
      <w:r>
        <w:t>(دست)</w:t>
      </w:r>
      <w:bookmarkEnd w:id="614"/>
    </w:p>
    <w:p>
      <w:pPr>
        <w:pStyle w:val="BookText"/>
      </w:pPr>
      <w:r>
        <w:rPr>
          <w:rFonts w:ascii="IRNazanin" w:hAnsi="IRNazanin" w:eastAsia="IRNazanin" w:cs="IRNazanin"/>
          <w:lang w:bidi="fa-IR"/>
          <w:color w:val="111111"/>
          <w:sz w:val="28"/>
          <w:szCs w:val="28"/>
          <w:rtl/>
        </w:rPr>
        <w:t xml:space="preserve">الدَّسْتُ من الثیاب : ما یلبسه الإنسان ویکفیه لتردده فی حوائجه ، وقیل کلما یلبس من العمامة إلی النعل ، والجمع « دُسُوتٌ » مثل فلس وفلوس.</w:t>
      </w:r>
    </w:p>
    <w:p>
      <w:pPr>
        <w:pStyle w:val="BookText"/>
      </w:pPr>
      <w:r>
        <w:rPr>
          <w:rFonts w:ascii="Amiri" w:hAnsi="Amiri" w:eastAsia="Amiri" w:cs="Amiri"/>
          <w:lang w:bidi="ar-SA"/>
          <w:color w:val="111111"/>
          <w:sz w:val="28"/>
          <w:szCs w:val="28"/>
          <w:rtl/>
        </w:rPr>
        <w:t xml:space="preserve">وَفِی الْحَدِیثِ : « وَصَّانِی الْغُلَامُ بِدَسْتٍ بِدَسْتِشَانَ فِیهِ طِیبٌ ».</w:t>
      </w:r>
    </w:p>
    <w:p>
      <w:pPr>
        <w:pStyle w:val="BookText"/>
      </w:pPr>
      <w:r>
        <w:rPr>
          <w:rFonts w:ascii="IRNazanin" w:hAnsi="IRNazanin" w:eastAsia="IRNazanin" w:cs="IRNazanin"/>
          <w:lang w:bidi="fa-IR"/>
          <w:color w:val="111111"/>
          <w:sz w:val="28"/>
          <w:szCs w:val="28"/>
          <w:rtl/>
        </w:rPr>
        <w:t xml:space="preserve">یرید به غسول الید ، ولیست الکلمة عربیة.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3" w:name="pg10451_82903"/>
    <w:bookmarkEnd w:id="133"/>
    <w:p>
      <w:pPr>
        <w:pStyle w:val="Heading3"/>
      </w:pPr>
      <w:bookmarkStart w:id="615" w:name="_Toc300"/>
      <w:r>
        <w:t>باب ما أوله الذال</w:t>
      </w:r>
      <w:bookmarkEnd w:id="615"/>
    </w:p>
    <w:p>
      <w:pPr>
        <w:pStyle w:val="Heading4"/>
      </w:pPr>
      <w:bookmarkStart w:id="616" w:name="_Toc301"/>
      <w:r>
        <w:t>(ذیت)</w:t>
      </w:r>
      <w:bookmarkEnd w:id="616"/>
    </w:p>
    <w:p>
      <w:pPr>
        <w:pStyle w:val="BookText"/>
      </w:pPr>
      <w:r>
        <w:rPr>
          <w:rFonts w:ascii="Amiri" w:hAnsi="Amiri" w:eastAsia="Amiri" w:cs="Amiri"/>
          <w:lang w:bidi="ar-SA"/>
          <w:color w:val="111111"/>
          <w:sz w:val="28"/>
          <w:szCs w:val="28"/>
          <w:rtl/>
        </w:rPr>
        <w:t xml:space="preserve">« ذَیْتَ وذَیْتَ » مثل کیت وکیت : هو من ألفاظ الکنایات.</w:t>
      </w:r>
    </w:p>
    <w:p>
      <w:pPr>
        <w:pStyle w:val="Heading3"/>
      </w:pPr>
      <w:bookmarkStart w:id="617" w:name="_Toc302"/>
      <w:r>
        <w:t>باب ما أوله الراء</w:t>
      </w:r>
      <w:bookmarkEnd w:id="617"/>
    </w:p>
    <w:p>
      <w:pPr>
        <w:pStyle w:val="Heading4"/>
      </w:pPr>
      <w:bookmarkStart w:id="618" w:name="_Toc303"/>
      <w:r>
        <w:t>(رتت)</w:t>
      </w:r>
      <w:bookmarkEnd w:id="618"/>
    </w:p>
    <w:p>
      <w:pPr>
        <w:pStyle w:val="BookText"/>
      </w:pPr>
      <w:r>
        <w:rPr>
          <w:rFonts w:ascii="IRNazanin" w:hAnsi="IRNazanin" w:eastAsia="IRNazanin" w:cs="IRNazanin"/>
          <w:lang w:bidi="fa-IR"/>
          <w:color w:val="111111"/>
          <w:sz w:val="28"/>
          <w:szCs w:val="28"/>
          <w:rtl/>
        </w:rPr>
        <w:t xml:space="preserve">الْأَرَتُ بالألف والراء المهملة والتاء المثناة الفوقانیة المشددة : من فی کلامه رَتَّةٌ ، وهی عجمة لا تعیب الکلام ، ومنه خباب بن الْأَرَتِ الذی ترحم علیه علی علیه السّلام بعد موته.</w:t>
      </w:r>
    </w:p>
    <w:p>
      <w:pPr>
        <w:pStyle w:val="Heading4"/>
      </w:pPr>
      <w:bookmarkStart w:id="619" w:name="_Toc304"/>
      <w:r>
        <w:t>(رفت)</w:t>
      </w:r>
      <w:bookmarkEnd w:id="619"/>
    </w:p>
    <w:p>
      <w:pPr>
        <w:pStyle w:val="BookText"/>
      </w:pPr>
      <w:r>
        <w:rPr>
          <w:rFonts w:ascii="Amiri" w:hAnsi="Amiri" w:eastAsia="Amiri" w:cs="Amiri"/>
          <w:lang w:bidi="ar-SA"/>
          <w:color w:val="111111"/>
          <w:sz w:val="28"/>
          <w:szCs w:val="28"/>
          <w:rtl/>
        </w:rPr>
        <w:t xml:space="preserve">قوله تعالی : ( أَإِذا کُنَّا عِظاماً وَرُفاتاً ) [ 17 / 49 ] أی فُتات. والفُتات : الحطام وما تناثر من کل شیء.</w:t>
      </w:r>
    </w:p>
    <w:p>
      <w:pPr>
        <w:pStyle w:val="Heading3"/>
      </w:pPr>
      <w:bookmarkStart w:id="620" w:name="_Toc305"/>
      <w:r>
        <w:t>باب ما أوله الزای</w:t>
      </w:r>
      <w:bookmarkEnd w:id="620"/>
    </w:p>
    <w:p>
      <w:pPr>
        <w:pStyle w:val="Heading4"/>
      </w:pPr>
      <w:bookmarkStart w:id="621" w:name="_Toc306"/>
      <w:r>
        <w:t>(زفت)</w:t>
      </w:r>
      <w:bookmarkEnd w:id="621"/>
    </w:p>
    <w:p>
      <w:pPr>
        <w:pStyle w:val="BookText"/>
      </w:pPr>
      <w:r>
        <w:rPr>
          <w:rFonts w:ascii="Amiri" w:hAnsi="Amiri" w:eastAsia="Amiri" w:cs="Amiri"/>
          <w:lang w:bidi="ar-SA"/>
          <w:color w:val="111111"/>
          <w:sz w:val="28"/>
          <w:szCs w:val="28"/>
          <w:rtl/>
        </w:rPr>
        <w:t xml:space="preserve">فِی الْحَدِیثِ : « نَهَی عَنِ المُزَفَّتِ »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تفسیره فی « دبا » والزِّفْتُ کالقیر ، وقیل هو نوع منه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4" w:name="pg10451_82904"/>
    <w:bookmarkEnd w:id="134"/>
    <w:p>
      <w:pPr>
        <w:pStyle w:val="BookText"/>
      </w:pPr>
      <w:r>
        <w:rPr>
          <w:rFonts w:ascii="Amiri" w:hAnsi="Amiri" w:eastAsia="Amiri" w:cs="Amiri"/>
          <w:lang w:bidi="ar-SA"/>
          <w:color w:val="111111"/>
          <w:sz w:val="28"/>
          <w:szCs w:val="28"/>
          <w:rtl/>
        </w:rPr>
        <w:t xml:space="preserve">وجرة مُزَفَّتَةٌ ، أی مطلیة بِالزِّفْتِ.</w:t>
      </w:r>
    </w:p>
    <w:p>
      <w:pPr>
        <w:pStyle w:val="Heading4"/>
      </w:pPr>
      <w:bookmarkStart w:id="622" w:name="_Toc307"/>
      <w:r>
        <w:t>(زیت)</w:t>
      </w:r>
      <w:bookmarkEnd w:id="622"/>
    </w:p>
    <w:p>
      <w:pPr>
        <w:pStyle w:val="BookText"/>
      </w:pPr>
      <w:r>
        <w:rPr>
          <w:rFonts w:ascii="Amiri" w:hAnsi="Amiri" w:eastAsia="Amiri" w:cs="Amiri"/>
          <w:lang w:bidi="ar-SA"/>
          <w:color w:val="111111"/>
          <w:sz w:val="28"/>
          <w:szCs w:val="28"/>
          <w:rtl/>
        </w:rPr>
        <w:t xml:space="preserve">قوله تعالی : ( وَالتِّینِ وَالزَّیْتُونِ ) [ 95 / 1 ] الزَّیْتُونُ تمر معروف ، الواحدة « زَیْتُونَةٌ ». والزَّیْتُ : دهنة معروفة. وزَاتَهُ یَزِیتُهُ : إذا دهنه بِالزَّیْتِ ، ویتم الکلام فی تین إن شاء الله تعالی</w:t>
      </w:r>
    </w:p>
    <w:p>
      <w:pPr>
        <w:pStyle w:val="Heading3"/>
      </w:pPr>
      <w:bookmarkStart w:id="623" w:name="_Toc308"/>
      <w:r>
        <w:t>باب ما أوله السین</w:t>
      </w:r>
      <w:bookmarkEnd w:id="623"/>
    </w:p>
    <w:p>
      <w:pPr>
        <w:pStyle w:val="Heading4"/>
      </w:pPr>
      <w:bookmarkStart w:id="624" w:name="_Toc309"/>
      <w:r>
        <w:t>(سبت)</w:t>
      </w:r>
      <w:bookmarkEnd w:id="624"/>
    </w:p>
    <w:p>
      <w:pPr>
        <w:pStyle w:val="BookText"/>
      </w:pPr>
      <w:r>
        <w:rPr>
          <w:rFonts w:ascii="Amiri" w:hAnsi="Amiri" w:eastAsia="Amiri" w:cs="Amiri"/>
          <w:lang w:bidi="ar-SA"/>
          <w:color w:val="111111"/>
          <w:sz w:val="28"/>
          <w:szCs w:val="28"/>
          <w:rtl/>
        </w:rPr>
        <w:t xml:space="preserve">قوله تعالی : ( وَجَعَلْنا نَوْمَکُمْ سُباتاً ) [ 78 / 9 ] قیل معناه جعلنا نومکم راحة لأبدانکم ، وقیل جعلنا نومکم قطعا لأعمالکم وتصرفکم ، وقیل معناه ( جَعَلْنا نَوْمَکُمْ سُباتاً ) لیس بموت علی الحقیقة ولا مخرج عن الإدراک والحیاة. و « السُّبَاتُ » کغراب : النوم. والسَّبْتُ : قیام الیهود بأمر سَبْتِهَا. قال تعالی : ( وَیَوْمَ لا یَسْبِتُونَ لا تَأْتِیهِمْ ) [ 7 / 163 ] یَسْبِتُونَ - بالفتح - : یفعلون سَبْتَهُمْ ، أی یقیمون علی الراحة وترک العمل ویُسْبِتُونَ - بضم أوله - : یدخلون فی السَّبْتِ ، ومنه « أَسْبَتَ الیهود ». وقوله : ( إِنَّما جُعِلَ السَّبْتُ عَلَی الَّذِینَ اخْتَلَفُوا فِیهِ ) [ 16 / 124 ] أی وبال السَّبْتِ ، وهو المسخ علی الذین اختلفوا فیه وأحلوا الصید فیه تارة وحرموه أخری.</w:t>
      </w:r>
    </w:p>
    <w:p>
      <w:pPr>
        <w:pStyle w:val="BookText"/>
      </w:pPr>
      <w:r>
        <w:rPr>
          <w:rFonts w:ascii="Amiri" w:hAnsi="Amiri" w:eastAsia="Amiri" w:cs="Amiri"/>
          <w:lang w:bidi="ar-SA"/>
          <w:color w:val="111111"/>
          <w:sz w:val="28"/>
          <w:szCs w:val="28"/>
          <w:rtl/>
        </w:rPr>
        <w:t xml:space="preserve">وَفِی التَّفْسِیرِ : رُوِیَ عَنْ عِکْرِمَةَ قَالَ : دَخَلْتُ عَلَی ابْنِ عَبَّاسٍ وَهُوَ یَقْرَأُ فِی الْمُصْحَفِ قَبْلَ أَنْ یَذْهَبَ بَصَرُهُ وَهُوَ یَبْکِی ، قُلْتُ : مَا یُبْکِیکَ؟ فَقَالَ : هَذِهِ الْآیَةُ ( وَسْئَلْهُمْ عَنِ الْقَرْیَةِ الَّتِی کانَتْ حاضِرَةَ الْبَحْرِ إِذْ یَعْدُونَ فِی السَّبْتِ ) [ 7 / 164 ] الْآیَةِ. قَالَ : أَتَعْرِفُ أَیْلَةَ؟ قَالَ : قَرْیَةٌ کَانَ بِهَا أُنَاسٌ مِنَ الْیَهُودِ فَحُرِّمَ عَلَیْهِمْ صَیْدُ الْحِیتَانِ یَوْمَ السَّبْتِ ، فَکَانَتِ الْحِیتَانُ تَأْتِیهِمْ فِی یَوْمِ سَبْتِهِمْ شُرَّعاً بِیضاً سِمَاناً ، فَإِذَا کَانَ غَیْرُ یَوْمِ السَّبْتِ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یَجِدُونَهَا وَلَا یُدْرِکُونَهَا إِلَّا بِمَشَقَّةٍ ، ثُمَّ إِنَّ رَجُلاً مِنْهُمْ أَخْرَجَ حُوتاً یَوْمَ السَّبْتِ فَرَبَطَهُ إِلَی وَتِدٍ فِی السَّاحِلِ وَتَرَکَهُ فِی الْمَاءِ حَتَّی إِذَا کَانَ الْغَدُ أَخَذَهُ وَأَکَلَهُ ، فَفَعَلَ ذَلِکَ أَهْلُ بَیْتِ مِنْهُمْ فَأَخَذُوا وَشَوَوْا ، فَوَجَدَ جِیرَانُهُمْ رَائِحَةَ الشِّوَاءِ فَفَعَلُوا کَفِعْلِهِمْ وَکَثُرَ ذَلِکَ فِیهِمْ وَافْتَرَقُوا فِرَقاً ، فِرْقَةٌ أَکَلَتْ وَفِرْقَةٌ نَهَتْ وَفِرْقَةٌ قَالَتْ : ( لِمَ تَعِظُونَ قَوْماً اللهُ مُهْلِکُهُمْ ) الْآیَةِ ، فَقَالَتِ الْفِرْقَةُ الَّتِی نَهَتْ : إِنَّا نُحَذِّرُکُمْ غَضَبَ اللهِ وَعِقَابَهُ أَنْ یُصِیبَکُمْ وَاللهِ مَا نُسَاکِنُکُمْ فِی مَکَانٍ أَنْتُمْ فِیهِ ، وَخَرَجُوا مِنَ السُّورِ ثُمَّ غَدَوْا عَلَیْهِ مِنَ الْغَدِ فَضَرَبُوا بَابَ السُّورِ فَلَمْ یُجِبْهُمْ أَحَدٌ ، فَتَسَوَّرَ إِنْسَانٌ مِنْهُمْ السُّورَ فَقَالَ : وَاللهِ قِرَدَةٌ لَهَا أَذْنَابٌ تَتَعَاوَی ، فَنَزَلَ فَفَتَحَ الْبَابَ فَدَخَلَ النَّاسُ عَلَیْهِمْ فَعَرَفَتِ الْقِرَدَةُ أَنْسَابَهَا مِنَ الْإِنْسِ وَلَمْ تَعْرِفِ الْإِنْسُ أَنْسَابَهَا مِنَ الْقِرَدَةِ ، فَیَأْتِی الْقِرْدُ إِلَی نَسِیبِهِ وَقَرِیبِهِ فَیَحْتَکُّ بِهِ وَیَلْصَقُ إِلَیْهِ فَیَقُولُ الْإِنْسِیُّ : أَنْتَ فُلَانٌ؟ فَیُشِیرَ بِرَأْسِهِ نَعَمْ وَیَبْکِی. قَالَ ابْنُ عَبَّاسٍ : فَاسْمَعْ قَوْلَ اللهِ تَعَالَی : ( وَأَخَذْنَا الَّذِینَ ظَلَمُوا بِعَذابٍ بَئِیسٍ بِما کانُوا یَفْسُقُونَ ) إِلَی أَنْ قَالَ : فَکَمْ قَدْ رَأَیْنَا مِنْ مُنْکَرٍ فَلَمْ نَنْهَ عَنْهُ.</w:t>
      </w:r>
    </w:p>
    <w:p>
      <w:pPr>
        <w:pStyle w:val="BookText"/>
      </w:pPr>
      <w:r>
        <w:rPr>
          <w:rFonts w:ascii="Amiri" w:hAnsi="Amiri" w:eastAsia="Amiri" w:cs="Amiri"/>
          <w:lang w:bidi="ar-SA"/>
          <w:color w:val="111111"/>
          <w:sz w:val="28"/>
          <w:szCs w:val="28"/>
          <w:rtl/>
        </w:rPr>
        <w:t xml:space="preserve">وَفِی حَدِیثِ آدَمَ : « فَأَلْقَی عَلَیْهِ السُّبَاتَ ».</w:t>
      </w:r>
    </w:p>
    <w:p>
      <w:pPr>
        <w:pStyle w:val="BookText"/>
      </w:pPr>
      <w:r>
        <w:rPr>
          <w:rFonts w:ascii="Amiri" w:hAnsi="Amiri" w:eastAsia="Amiri" w:cs="Amiri"/>
          <w:lang w:bidi="ar-SA"/>
          <w:color w:val="111111"/>
          <w:sz w:val="28"/>
          <w:szCs w:val="28"/>
          <w:rtl/>
        </w:rPr>
        <w:t xml:space="preserve">بالضم : أی النوم الثقیل ، وأصله الراحة ، یقال منه سَبَتَ یَسْبُتُ من باب قتل. وسُبِتَ بالبناء للمفعول : غشی علیه. والسَّبْتُ : الدهر. والسَّبْتُ : ثلاثون سنة. ومنه قَوْلُ أَبِی طَالِبٍ لِفَاطِمَةَ بِنْتِ أَسَدٍ أُمِّ أَمِیرِ الْمُؤْمِنِینَ « اصْبِرِی سَبْتاً أُبَشِّرْکِ بِمِثْلِهِ ».</w:t>
      </w:r>
    </w:p>
    <w:p>
      <w:pPr>
        <w:pStyle w:val="BookText"/>
      </w:pPr>
      <w:r>
        <w:rPr>
          <w:rFonts w:ascii="Amiri" w:hAnsi="Amiri" w:eastAsia="Amiri" w:cs="Amiri"/>
          <w:lang w:bidi="ar-SA"/>
          <w:color w:val="111111"/>
          <w:sz w:val="28"/>
          <w:szCs w:val="28"/>
          <w:rtl/>
        </w:rPr>
        <w:t xml:space="preserve">وکان بین علی علیه السّلام والنبی صلی الله علیه و آله ثلاثون سنة. و « یوم السَّبْتِ » سمی به لأن الله تعالی خلق العالم فی ستة أیام آخرها الجمعة ، فسمی یوم السابع یوم السبت لانقطاع العمل والأیام عنده. والسَّبْتَةُ : هو ثوب أبیض ، ومنه حَدِیثُ أُمِّ سَلَمَةَ : « رَبَطَتْ حَقْوَیْهَا بِسَبْتَةٍ وَسَدَلَتْ طَرَفَیْهَا خَلْفَهَا تَجُرُّهُ ، فَقَالَتْ عَائِشَةُ لِحَفْصَةَ : انْظُرِی مَا تَجُرُّ خَلْفَهَا کَأَنَّهُ لِسَانُ کَلْبٍ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5" w:name="pg10451_82906"/>
    <w:bookmarkEnd w:id="135"/>
    <w:p>
      <w:pPr>
        <w:pStyle w:val="Heading4"/>
      </w:pPr>
      <w:bookmarkStart w:id="625" w:name="_Toc310"/>
      <w:r>
        <w:t>(ستت)</w:t>
      </w:r>
      <w:bookmarkEnd w:id="625"/>
    </w:p>
    <w:p>
      <w:pPr>
        <w:pStyle w:val="BookText"/>
      </w:pPr>
      <w:r>
        <w:rPr>
          <w:rFonts w:ascii="IRNazanin" w:hAnsi="IRNazanin" w:eastAsia="IRNazanin" w:cs="IRNazanin"/>
          <w:lang w:bidi="fa-IR"/>
          <w:color w:val="111111"/>
          <w:sz w:val="28"/>
          <w:szCs w:val="28"/>
          <w:rtl/>
        </w:rPr>
        <w:t xml:space="preserve">قوله تعالی : ( فِی سِتَّةِ أَیَّامٍ ) [ 7 / 54 ] أی أنشأ السماوات والأرض وأوجدهما فی سِتَّةِ أیام ، أی مقدار سِتَّةِ أیام من أیام الدنیا ، لأن إنشاء الشیء بعد الشیء علی ترتیب أدل علی کون فاعله عالما حکیما یدبره علی مقتضی الحکمة ، ولأنه أراد تعلیم خلقه التثبیت فی الأمور والتأنی. ویتم الکلام فی خلق إن شاء الله. قال الجوهری : یقال سِتَّةُ رجال وسِتُ نسوة ، وأصله سدس ، فأبدل من إحدی السینین تاء وأدغم فیه الدال. وحکی عن ابن السکیت أنه قال : تقول عندی سِتَّةُ رجال ونسوة ، أی عندی ثلاثة من هؤلاء ، وثلاث من هؤلاء وإن شئت قلت عندی سِتَّةُ رجال ونسوة ، أی عندی سِتَّةٌ من هؤلاء وعندی نسوة ، وکذلک کل عدد احتمل أن ینفرد منه جمعان مثل السِّتِ والسبع وما فوقهما فلک فیه الوجهان ، وأما إذا کان عدد لا یحتمل أن ینفرد منه جمعان مثل الخمس والأربع والثلاث فالرفع لا غیر ، یقول عندی خمسة رجال ونسوة ولا یکون الخفض - انتهی.</w:t>
      </w:r>
    </w:p>
    <w:p>
      <w:pPr>
        <w:pStyle w:val="BookText"/>
      </w:pPr>
      <w:r>
        <w:rPr>
          <w:rFonts w:ascii="Amiri" w:hAnsi="Amiri" w:eastAsia="Amiri" w:cs="Amiri"/>
          <w:lang w:bidi="ar-SA"/>
          <w:color w:val="111111"/>
          <w:sz w:val="28"/>
          <w:szCs w:val="28"/>
          <w:rtl/>
        </w:rPr>
        <w:t xml:space="preserve">وَفِی حَدِیثِ عَلِیٍّ علیه السّلام وَقَدْ سُئِلَ عَنْ مِقْدَارِ غَیْبَةِ الْإِمَامِ علیه السّلام ؟ فَقَالَ : « سِتَّةُ أَیَّامٍ أَوْ سِتَّةُ أَشْهُرٍ أَوْ سِتُّ سِنِینَ ».</w:t>
      </w:r>
    </w:p>
    <w:p>
      <w:pPr>
        <w:pStyle w:val="BookText"/>
      </w:pPr>
      <w:r>
        <w:rPr>
          <w:rFonts w:ascii="IRNazanin" w:hAnsi="IRNazanin" w:eastAsia="IRNazanin" w:cs="IRNazanin"/>
          <w:lang w:bidi="fa-IR"/>
          <w:color w:val="111111"/>
          <w:sz w:val="28"/>
          <w:szCs w:val="28"/>
          <w:rtl/>
        </w:rPr>
        <w:t xml:space="preserve">ولم یتضح الأمر فی ذلک کله والله أعلم</w:t>
      </w:r>
    </w:p>
    <w:p>
      <w:pPr>
        <w:pStyle w:val="Heading4"/>
      </w:pPr>
      <w:bookmarkStart w:id="626" w:name="_Toc311"/>
      <w:r>
        <w:t>(سحت)</w:t>
      </w:r>
      <w:bookmarkEnd w:id="626"/>
    </w:p>
    <w:p>
      <w:pPr>
        <w:pStyle w:val="BookText"/>
      </w:pPr>
      <w:r>
        <w:rPr>
          <w:rFonts w:ascii="Amiri" w:hAnsi="Amiri" w:eastAsia="Amiri" w:cs="Amiri"/>
          <w:lang w:bidi="ar-SA"/>
          <w:color w:val="111111"/>
          <w:sz w:val="28"/>
          <w:szCs w:val="28"/>
          <w:rtl/>
        </w:rPr>
        <w:t xml:space="preserve">قوله تعالی : ( وَأَکْلِهِمُ السُّحْتَ ) [ 5 / 62 ] هو بضمتین وإسکان الثانی تخفیف : کل ما لا یحل کسبه ، واشتقاقه من « السُّحْتُ : وهو الاستیصال ، یقال سَحَتُّهُ وأَسْحَتُّهُ أی استأصله ، ویسمی الحرام به لأنه یعقب عذاب الاستیصال. وقیل لأنه لا برکة فیه ، وقیل إنه یُسْحِتُ مروءة الإنسان.</w:t>
      </w:r>
    </w:p>
    <w:p>
      <w:pPr>
        <w:pStyle w:val="BookText"/>
      </w:pPr>
      <w:r>
        <w:rPr>
          <w:rFonts w:ascii="Amiri" w:hAnsi="Amiri" w:eastAsia="Amiri" w:cs="Amiri"/>
          <w:lang w:bidi="ar-SA"/>
          <w:color w:val="111111"/>
          <w:sz w:val="28"/>
          <w:szCs w:val="28"/>
          <w:rtl/>
        </w:rPr>
        <w:t xml:space="preserve">وَعَنْ عَلِیٍّ علیه السّلام هُوَ الرِّشْوَةُ فِی الْحُکْمِ ، وَمَهْرُ الْبَغِیِّ ، وَکَسْبُ الْحَجَّامِ ، وَثَمَنُ الْخَمْرِ ، وَثَمَنُ الْمَیْتَةِ ، وَحُلْوَانُ الْکَاهِنِ وَالِاسْتِعْمَالُ فِی الْمَعْصِیَةِ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علیه السّلام : « السُّحْتُ أَنْوَاعٌ کَثِیرَةٌ ... فَأَمَّا الرِّشَاءُ فِی الْحُکْمِ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6" w:name="pg10451_82907"/>
    <w:bookmarkEnd w:id="136"/>
    <w:p>
      <w:pPr>
        <w:pStyle w:val="BookText"/>
      </w:pPr>
      <w:r>
        <w:rPr>
          <w:rFonts w:ascii="Amiri" w:hAnsi="Amiri" w:eastAsia="Amiri" w:cs="Amiri"/>
          <w:lang w:bidi="ar-SA"/>
          <w:color w:val="111111"/>
          <w:sz w:val="28"/>
          <w:szCs w:val="28"/>
          <w:rtl/>
        </w:rPr>
        <w:t xml:space="preserve">فَهُوَ الْکُفْرُ بِاللهِ »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فَیُسْحِتَکُمْ بِعَذابٍ ) [ 20 / 61 ] أی یهلککم ویستأصلکم.</w:t>
      </w:r>
    </w:p>
    <w:p>
      <w:pPr>
        <w:pStyle w:val="Heading4"/>
      </w:pPr>
      <w:bookmarkStart w:id="627" w:name="_Toc312"/>
      <w:r>
        <w:t>(سکت)</w:t>
      </w:r>
      <w:bookmarkEnd w:id="627"/>
    </w:p>
    <w:p>
      <w:pPr>
        <w:pStyle w:val="BookText"/>
      </w:pPr>
      <w:r>
        <w:rPr>
          <w:rFonts w:ascii="Amiri" w:hAnsi="Amiri" w:eastAsia="Amiri" w:cs="Amiri"/>
          <w:lang w:bidi="ar-SA"/>
          <w:color w:val="111111"/>
          <w:sz w:val="28"/>
          <w:szCs w:val="28"/>
          <w:rtl/>
        </w:rPr>
        <w:t xml:space="preserve">قوله تعالی : ( وَلَمَّا سَکَتَ عَنْ مُوسَی الْغَضَبُ ) [ 7 / 154 ] أی سکن ، من قولهم سَکَتَ سَکْتاً وسُکُوتاً : صمت وسکن. و « السَّکْتَةُ « بالفتح : داء ، وتَعْتَرِیهُمُ السَّکْتَةُ.</w:t>
      </w:r>
    </w:p>
    <w:p>
      <w:pPr>
        <w:pStyle w:val="BookText"/>
      </w:pPr>
      <w:r>
        <w:rPr>
          <w:rFonts w:ascii="Amiri" w:hAnsi="Amiri" w:eastAsia="Amiri" w:cs="Amiri"/>
          <w:lang w:bidi="ar-SA"/>
          <w:color w:val="111111"/>
          <w:sz w:val="28"/>
          <w:szCs w:val="28"/>
          <w:rtl/>
        </w:rPr>
        <w:t xml:space="preserve">أی المرض فلم یتکلموا. و « السُّکْتَةُ « کغرفة : ما یُسْکِتُ الصبی. و « السِّکِّیتُ » علی فعیل بالتشدید : الدائم السُّکُوتُ. و « ابن السِّکِّیتُ » اسمه یعقوب بن إسحاق ثقة عند أهل الرجال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4"/>
      </w:pPr>
      <w:bookmarkStart w:id="628" w:name="_Toc313"/>
      <w:r>
        <w:t>(سلت)</w:t>
      </w:r>
      <w:bookmarkEnd w:id="628"/>
    </w:p>
    <w:p>
      <w:pPr>
        <w:pStyle w:val="BookText"/>
      </w:pPr>
      <w:r>
        <w:rPr>
          <w:rFonts w:ascii="Amiri" w:hAnsi="Amiri" w:eastAsia="Amiri" w:cs="Amiri"/>
          <w:lang w:bidi="ar-SA"/>
          <w:color w:val="111111"/>
          <w:sz w:val="28"/>
          <w:szCs w:val="28"/>
          <w:rtl/>
        </w:rPr>
        <w:t xml:space="preserve">فِی الْحَدِیثِ : « سُئِلَ عَنْ بَیْعِ الْبَیْضَاءِ - أَعْنِی الْحِنْطَةَ بِالسَّلْتِ فَکَرِهَهُ ».</w:t>
      </w:r>
    </w:p>
    <w:p>
      <w:pPr>
        <w:pStyle w:val="BookText"/>
      </w:pPr>
      <w:r>
        <w:rPr>
          <w:rFonts w:ascii="IRNazanin" w:hAnsi="IRNazanin" w:eastAsia="IRNazanin" w:cs="IRNazanin"/>
          <w:lang w:bidi="fa-IR"/>
          <w:color w:val="111111"/>
          <w:sz w:val="28"/>
          <w:szCs w:val="28"/>
          <w:rtl/>
        </w:rPr>
        <w:t xml:space="preserve">السُّلْتُ بالضم فالسکون : ضرب من الشعیر لا قشر فیه کأنه الحنطة تکون فی الحجاز ، وعن الأزهری أنه قال : هو کالحنطة فی ملاسته وکالشعیر فی طبعه وبرودته. » سلت الله أقدامه « فی الدعاء علیه : أی قطعها.</w:t>
      </w:r>
    </w:p>
    <w:p>
      <w:pPr>
        <w:pStyle w:val="BookText"/>
      </w:pPr>
      <w:r>
        <w:rPr>
          <w:rFonts w:ascii="Amiri" w:hAnsi="Amiri" w:eastAsia="Amiri" w:cs="Amiri"/>
          <w:lang w:bidi="ar-SA"/>
          <w:color w:val="111111"/>
          <w:sz w:val="28"/>
          <w:szCs w:val="28"/>
          <w:rtl/>
        </w:rPr>
        <w:t xml:space="preserve">وَفِی حَدِیثٍ الْحُسَیْنِ علیه السّلام « وَکَانَ صلی الله علیه و آله یَحْمِلُهُ عَلَی عَاتِقِهِ وَیُسْلِتُ خَشْمَهُ ».</w:t>
      </w:r>
    </w:p>
    <w:p>
      <w:pPr>
        <w:pStyle w:val="BookText"/>
      </w:pPr>
      <w:r>
        <w:rPr>
          <w:rFonts w:ascii="IRNazanin" w:hAnsi="IRNazanin" w:eastAsia="IRNazanin" w:cs="IRNazanin"/>
          <w:lang w:bidi="fa-IR"/>
          <w:color w:val="111111"/>
          <w:sz w:val="28"/>
          <w:szCs w:val="28"/>
          <w:rtl/>
        </w:rPr>
        <w:t xml:space="preserve">أی یمسح مخاطه عن أنفه.</w:t>
      </w:r>
    </w:p>
    <w:p>
      <w:pPr>
        <w:pStyle w:val="BookText"/>
      </w:pPr>
      <w:r>
        <w:rPr>
          <w:rFonts w:ascii="Amiri" w:hAnsi="Amiri" w:eastAsia="Amiri" w:cs="Amiri"/>
          <w:lang w:bidi="ar-SA"/>
          <w:color w:val="111111"/>
          <w:sz w:val="28"/>
          <w:szCs w:val="28"/>
          <w:rtl/>
        </w:rPr>
        <w:t xml:space="preserve">وَفِی الْخَبَرِ « أَنَّهُ لَعَنَ السَّلْتَاءَ وَالْمَرْهَاءَ ».</w:t>
      </w:r>
    </w:p>
    <w:p>
      <w:pPr>
        <w:pStyle w:val="BookText"/>
      </w:pPr>
      <w:r>
        <w:rPr>
          <w:rFonts w:ascii="Amiri" w:hAnsi="Amiri" w:eastAsia="Amiri" w:cs="Amiri"/>
          <w:lang w:bidi="ar-SA"/>
          <w:color w:val="111111"/>
          <w:sz w:val="28"/>
          <w:szCs w:val="28"/>
          <w:rtl/>
        </w:rPr>
        <w:t xml:space="preserve">السَّلْتَاءُ : هی من لا تختضب من النساء کأنها سَلَتَتْ الخضاب من یدها ، والمرهاء : من لا کحل فی عینها.</w:t>
      </w:r>
    </w:p>
    <w:p>
      <w:pPr>
        <w:pStyle w:val="Heading4"/>
      </w:pPr>
      <w:bookmarkStart w:id="629" w:name="_Toc314"/>
      <w:r>
        <w:t>(سمت)</w:t>
      </w:r>
      <w:bookmarkEnd w:id="629"/>
    </w:p>
    <w:p>
      <w:pPr>
        <w:pStyle w:val="BookText"/>
      </w:pPr>
      <w:r>
        <w:rPr>
          <w:rFonts w:ascii="Amiri" w:hAnsi="Amiri" w:eastAsia="Amiri" w:cs="Amiri"/>
          <w:lang w:bidi="ar-SA"/>
          <w:color w:val="111111"/>
          <w:sz w:val="28"/>
          <w:szCs w:val="28"/>
          <w:rtl/>
        </w:rPr>
        <w:t xml:space="preserve">فِی الْحَدِیثِ : « الْزَمُوا سَمْتَ آلِ مُحَمَّدٍ صلی الله علیه و آله ». أی طریقتهم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7" w:name="pg10451_82908"/>
    <w:bookmarkEnd w:id="137"/>
    <w:p>
      <w:pPr>
        <w:pStyle w:val="BookText"/>
      </w:pPr>
      <w:r>
        <w:rPr>
          <w:rFonts w:ascii="Amiri" w:hAnsi="Amiri" w:eastAsia="Amiri" w:cs="Amiri"/>
          <w:lang w:bidi="ar-SA"/>
          <w:color w:val="111111"/>
          <w:sz w:val="28"/>
          <w:szCs w:val="28"/>
          <w:rtl/>
        </w:rPr>
        <w:t xml:space="preserve">والسَّمْتُ : عبارة عن الحالة التی یکون علیها الإنسان من السکینة والوقار وحسن السیرة والطریقة واستقامة المنظر والهیئة - قاله فی النهایة. ومِنْهُ « السَّمْتُ الصَّالِحُ جُزْءٌ مِنْ خَمْسَةٍ وَعِشْرِینَ جُزْءاً مِنَ النُّبُوَّةِ ».</w:t>
      </w:r>
    </w:p>
    <w:p>
      <w:pPr>
        <w:pStyle w:val="BookText"/>
      </w:pPr>
      <w:r>
        <w:rPr>
          <w:rFonts w:ascii="IRNazanin" w:hAnsi="IRNazanin" w:eastAsia="IRNazanin" w:cs="IRNazanin"/>
          <w:lang w:bidi="fa-IR"/>
          <w:color w:val="111111"/>
          <w:sz w:val="28"/>
          <w:szCs w:val="28"/>
          <w:rtl/>
        </w:rPr>
        <w:t xml:space="preserve">ویقال فلان حسن السَّمْتِ والهدی : أی حسن المذهب فی الأمور کلها.</w:t>
      </w:r>
    </w:p>
    <w:p>
      <w:pPr>
        <w:pStyle w:val="BookText"/>
      </w:pPr>
      <w:r>
        <w:rPr>
          <w:rFonts w:ascii="Amiri" w:hAnsi="Amiri" w:eastAsia="Amiri" w:cs="Amiri"/>
          <w:lang w:bidi="ar-SA"/>
          <w:color w:val="111111"/>
          <w:sz w:val="28"/>
          <w:szCs w:val="28"/>
          <w:rtl/>
        </w:rPr>
        <w:t xml:space="preserve">وَفِی حَدِیثِ عَلِیٍّ قَالَ : « قَالَ رَسُولُ اللهِ : لِلْمُسْلِمِ ثَلَاثُونَ حَقّاً « وَعَدَّ مِنْهَا تَسْمِیتَ الْعَاطِسِ.</w:t>
      </w:r>
    </w:p>
    <w:p>
      <w:pPr>
        <w:pStyle w:val="BookText"/>
      </w:pPr>
      <w:r>
        <w:rPr>
          <w:rFonts w:ascii="IRNazanin" w:hAnsi="IRNazanin" w:eastAsia="IRNazanin" w:cs="IRNazanin"/>
          <w:lang w:bidi="fa-IR"/>
          <w:color w:val="111111"/>
          <w:sz w:val="28"/>
          <w:szCs w:val="28"/>
          <w:rtl/>
        </w:rPr>
        <w:t xml:space="preserve">أعنی الدعاء له. قال الجوهری : التَّسْمِیتُ بالسین المهملة وبالشین المعجمة أیضا : الدعاء للعاطس ، مثل « یرحمک الله ». وقال تغلب نقلا عنه : والاختیار بالسین لأنه مأخوذ من السَّمْتِ والقصد ، وقال أبو عبیدة بالشین المعجمة.</w:t>
      </w:r>
    </w:p>
    <w:p>
      <w:pPr>
        <w:pStyle w:val="BookText"/>
      </w:pPr>
      <w:r>
        <w:rPr>
          <w:rFonts w:ascii="Amiri" w:hAnsi="Amiri" w:eastAsia="Amiri" w:cs="Amiri"/>
          <w:lang w:bidi="ar-SA"/>
          <w:color w:val="111111"/>
          <w:sz w:val="28"/>
          <w:szCs w:val="28"/>
          <w:rtl/>
        </w:rPr>
        <w:t xml:space="preserve">وَفِی الْحَدِیثِ : « أَنَّ أَحَدُکُمْ لَیَدَعُ تَسْمِیتَ أَخِیهِ إِذَا عَطَسَ فَیُطَالِبُ بِهِ یَوْمَ الْقِیَامَةِ فَیُقْضَی لَهُ عَلَیْهِ »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 « یَجُوزُ لِلْمُصَلِّی تَسْمِیتُ الْعَاطِسِ وَأَنْ یَحْمَدَ اللهَ إِذَا عَطَسَ لِأَنَّهُ مُنَاجَاةٌ لِلرَّبِّ ».</w:t>
      </w:r>
    </w:p>
    <w:p>
      <w:pPr>
        <w:pStyle w:val="BookText"/>
      </w:pPr>
      <w:r>
        <w:rPr>
          <w:rFonts w:ascii="IRNazanin" w:hAnsi="IRNazanin" w:eastAsia="IRNazanin" w:cs="IRNazanin"/>
          <w:lang w:bidi="fa-IR"/>
          <w:color w:val="111111"/>
          <w:sz w:val="28"/>
          <w:szCs w:val="28"/>
          <w:rtl/>
        </w:rPr>
        <w:t xml:space="preserve">ودعاء السِّمَاتِ هو الدعاء المشهور المروی عن أبی عمرو العمری بفتح العین المکنی بأبی عمرو السمان من أصحاب الجواد علیه السّلام ، وهو ثقة جلیل من وکلاء العسکری علیه السلام </w:t>
      </w:r>
      <w:r>
        <w:rPr>
          <w:rStyle w:val="FootnoteReference"/>
        </w:rPr>
        <w:footnoteReference w:id="200"/>
      </w:r>
      <w:r>
        <w:rPr>
          <w:rFonts w:ascii="IRNazanin" w:hAnsi="IRNazanin" w:eastAsia="IRNazanin" w:cs="IRNazanin"/>
          <w:lang w:bidi="fa-IR"/>
          <w:color w:val="111111"/>
          <w:sz w:val="28"/>
          <w:szCs w:val="28"/>
          <w:rtl/>
        </w:rPr>
        <w:t xml:space="preserve">. و « السِّمَاتُ » بکسر السین جمع السِّمَةِ ، وهی العلامة ، کأن علیه علامات الإجابة ، ویسمی أیضا دعاء الشبور وسیأتی معناه إن شاء الله تعالی.</w:t>
      </w:r>
    </w:p>
    <w:p>
      <w:pPr>
        <w:pStyle w:val="Heading4"/>
      </w:pPr>
      <w:bookmarkStart w:id="630" w:name="_Toc315"/>
      <w:r>
        <w:t>(سنت)</w:t>
      </w:r>
      <w:bookmarkEnd w:id="630"/>
    </w:p>
    <w:p>
      <w:pPr>
        <w:pStyle w:val="BookText"/>
      </w:pPr>
      <w:r>
        <w:rPr>
          <w:rFonts w:ascii="Amiri" w:hAnsi="Amiri" w:eastAsia="Amiri" w:cs="Amiri"/>
          <w:lang w:bidi="ar-SA"/>
          <w:color w:val="111111"/>
          <w:sz w:val="28"/>
          <w:szCs w:val="28"/>
          <w:rtl/>
        </w:rPr>
        <w:t xml:space="preserve">أَسْنَتَ القوم : أجدبوا. والْمُسْنِتُونَ : الذین أصابتهم شدة السَّنَة وهو القحط والجدب ، من أَسْنَتَ فهو مُسْنِتٌ : إذا أجدب.</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8" w:name="pg10451_82909"/>
    <w:bookmarkEnd w:id="138"/>
    <w:p>
      <w:pPr>
        <w:pStyle w:val="Heading3"/>
      </w:pPr>
      <w:bookmarkStart w:id="631" w:name="_Toc316"/>
      <w:r>
        <w:t>باب ما أوله الشین</w:t>
      </w:r>
      <w:bookmarkEnd w:id="631"/>
    </w:p>
    <w:p>
      <w:pPr>
        <w:pStyle w:val="Heading4"/>
      </w:pPr>
      <w:bookmarkStart w:id="632" w:name="_Toc317"/>
      <w:r>
        <w:t>(شتت)</w:t>
      </w:r>
      <w:bookmarkEnd w:id="632"/>
    </w:p>
    <w:p>
      <w:pPr>
        <w:pStyle w:val="BookText"/>
      </w:pPr>
      <w:r>
        <w:rPr>
          <w:rFonts w:ascii="Amiri" w:hAnsi="Amiri" w:eastAsia="Amiri" w:cs="Amiri"/>
          <w:lang w:bidi="ar-SA"/>
          <w:color w:val="111111"/>
          <w:sz w:val="28"/>
          <w:szCs w:val="28"/>
          <w:rtl/>
        </w:rPr>
        <w:t xml:space="preserve">قوله تعالی : ( فَأَخْرَجْنا بِهِ أَزْواجاً مِنْ نَباتٍ شَتَّی ) [ 20 / 53 ] أی مختلف الألوان والطعوم. قوله : ( إِنَّ سَعْیَکُمْ لَشَتَّی ) [ 92 / 4 ] أی إن عملکم مختلف ، فإن سعی المؤمنین یخالف سعی الکافرین. قوله : ( یَوْمَئِذٍ یَصْدُرُ النَّاسُ أَشْتاتاً ) [ 99 / 6 ] أی متفرقین فی عمل صالح أو طالح وخیر أو شر ، من قولهم شَتَ الأمر شَتّاً من باب ضرب وشَتَاتاً : إذا تفرق ، الاسم الشَّتَاتُ. و « قوم شَتَّی » علی فعلی : متفرقون. و « شَتَّانَ ما عمرو وأخوه » أی بعد ما بینهما. قال الجوهری : قال الأصمعی : لا یقال شَتَّانَ ما بینهما وقول الشاعر</w:t>
      </w:r>
    </w:p>
    <w:p>
      <w:pPr>
        <w:pStyle w:val="BookText"/>
      </w:pPr>
      <w:r>
        <w:rPr>
          <w:rFonts w:ascii="Amiri" w:hAnsi="Amiri" w:eastAsia="Amiri" w:cs="Amiri"/>
          <w:lang w:bidi="ar-SA"/>
          <w:color w:val="111111"/>
          <w:sz w:val="28"/>
          <w:szCs w:val="28"/>
          <w:rtl/>
        </w:rPr>
        <w:t xml:space="preserve">« وشَتَّانَ ما بین الیزیدین فی الندی »</w:t>
      </w:r>
    </w:p>
    <w:p>
      <w:pPr>
        <w:pStyle w:val="BookText"/>
      </w:pPr>
      <w:r>
        <w:rPr>
          <w:rFonts w:ascii="IRNazanin" w:hAnsi="IRNazanin" w:eastAsia="IRNazanin" w:cs="IRNazanin"/>
          <w:lang w:bidi="fa-IR"/>
          <w:color w:val="111111"/>
          <w:sz w:val="28"/>
          <w:szCs w:val="28"/>
          <w:rtl/>
        </w:rPr>
        <w:t xml:space="preserve">لیس بحجة إنما هو مولد ، والحجة قول الأعشی أعشی قیس :</w:t>
      </w:r>
    </w:p>
    <w:p>
      <w:pPr>
        <w:pStyle w:val="BookText"/>
      </w:pPr>
      <w:r>
        <w:rPr>
          <w:rFonts w:ascii="Amiri" w:hAnsi="Amiri" w:eastAsia="Amiri" w:cs="Amiri"/>
          <w:lang w:bidi="ar-SA"/>
          <w:color w:val="111111"/>
          <w:sz w:val="28"/>
          <w:szCs w:val="28"/>
          <w:rtl/>
        </w:rPr>
        <w:t xml:space="preserve">شَتَّانَ ما یومی علی کورها</w:t>
      </w:r>
    </w:p>
    <w:p>
      <w:pPr>
        <w:pStyle w:val="BookText"/>
      </w:pPr>
      <w:r>
        <w:rPr>
          <w:rFonts w:ascii="IRNazanin" w:hAnsi="IRNazanin" w:eastAsia="IRNazanin" w:cs="IRNazanin"/>
          <w:lang w:bidi="fa-IR"/>
          <w:color w:val="111111"/>
          <w:sz w:val="28"/>
          <w:szCs w:val="28"/>
          <w:rtl/>
        </w:rPr>
        <w:t xml:space="preserve">ویوم حیان أخی جابر</w:t>
      </w:r>
    </w:p>
    <w:p>
      <w:pPr>
        <w:pStyle w:val="BookText"/>
      </w:pPr>
      <w:r>
        <w:rPr>
          <w:rFonts w:ascii="IRNazanin" w:hAnsi="IRNazanin" w:eastAsia="IRNazanin" w:cs="IRNazanin"/>
          <w:lang w:bidi="fa-IR"/>
          <w:color w:val="111111"/>
          <w:sz w:val="28"/>
          <w:szCs w:val="28"/>
          <w:rtl/>
        </w:rPr>
        <w:t xml:space="preserve">أنت هی وهو الأفصح ، وبه استشهد علی علیه السّلام فی خطبة الشقشقیة </w:t>
      </w:r>
      <w:r>
        <w:rPr>
          <w:rStyle w:val="FootnoteReference"/>
        </w:rPr>
        <w:footnoteReference w:id="201"/>
      </w:r>
      <w:r>
        <w:rPr>
          <w:rFonts w:ascii="IRNazanin" w:hAnsi="IRNazanin" w:eastAsia="IRNazanin" w:cs="IRNazanin"/>
          <w:lang w:bidi="fa-IR"/>
          <w:color w:val="111111"/>
          <w:sz w:val="28"/>
          <w:szCs w:val="28"/>
          <w:rtl/>
        </w:rPr>
        <w:t xml:space="preserve">. وحیان وجابر ابنا السمین بن عمرو من بنی حنیفة ، وکان حیان صاحب الحصن بالیمامة سیدا مطاعا یصله کسری فی کل سنة ، وکان فی نعمة ورفاهیة ، وکان الأعشی ینادمه ، وأراد ما أبعد ما بین یومی علی کور المطیة أدأب وأنصب فی الهواجر ویومی منادما لحیان أخی جابر وادعا فی نعمة وخفض. وروی أن حیانا عاب الأعشی فی تعریفه بأخیه ، واعتذر بأن القافیة جرته إلی ذلک فلم یقبل عذره. وغرض الإمام علیه السّلام من البیت تشبیه حاله بحال القائل ، والفرق بین أیامه مع رسول الله وحاله مع العزة وقرب المنزلة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9" w:name="pg10451_82910"/>
    <w:bookmarkEnd w:id="139"/>
    <w:p>
      <w:pPr>
        <w:pStyle w:val="BookText"/>
      </w:pPr>
      <w:r>
        <w:rPr>
          <w:rFonts w:ascii="IRNazanin" w:hAnsi="IRNazanin" w:eastAsia="IRNazanin" w:cs="IRNazanin"/>
          <w:lang w:bidi="fa-IR"/>
          <w:color w:val="111111"/>
          <w:sz w:val="28"/>
          <w:szCs w:val="28"/>
          <w:rtl/>
        </w:rPr>
        <w:t xml:space="preserve">والحصول علی العلوم ومکارم الأخلاق ، وأیامه مع القوم وحاله مع المتاعب والمشاق ومقاسات المحن.</w:t>
      </w:r>
    </w:p>
    <w:p>
      <w:pPr>
        <w:pStyle w:val="Heading4"/>
      </w:pPr>
      <w:bookmarkStart w:id="633" w:name="_Toc318"/>
      <w:r>
        <w:t>(شمت)</w:t>
      </w:r>
      <w:bookmarkEnd w:id="633"/>
    </w:p>
    <w:p>
      <w:pPr>
        <w:pStyle w:val="BookText"/>
      </w:pPr>
      <w:r>
        <w:rPr>
          <w:rFonts w:ascii="Amiri" w:hAnsi="Amiri" w:eastAsia="Amiri" w:cs="Amiri"/>
          <w:lang w:bidi="ar-SA"/>
          <w:color w:val="111111"/>
          <w:sz w:val="28"/>
          <w:szCs w:val="28"/>
          <w:rtl/>
        </w:rPr>
        <w:t xml:space="preserve">قوله تعالی : ( فَلا تُشْمِتْ بِیَ الْأَعْداءَ ) [ 7 / 150 ] أی لا تسرهم بی وتفرحهم ، والشَّمَاتَةُ : السرور بمکاره الأعداء ، یقال شَمِتَ بالکسر یَشْمَتُ : إذا فرح بمصیبته والاسم « الشَّمَاتَةُ » بالفتح. ومِنْهُ « أَعُوذُ بِکَ مِنْ شَمَاتَةِ الْأَعْدَاءِ ».</w:t>
      </w:r>
    </w:p>
    <w:p>
      <w:pPr>
        <w:pStyle w:val="BookText"/>
      </w:pPr>
      <w:r>
        <w:rPr>
          <w:rFonts w:ascii="Amiri" w:hAnsi="Amiri" w:eastAsia="Amiri" w:cs="Amiri"/>
          <w:lang w:bidi="ar-SA"/>
          <w:color w:val="111111"/>
          <w:sz w:val="28"/>
          <w:szCs w:val="28"/>
          <w:rtl/>
        </w:rPr>
        <w:t xml:space="preserve">و « الشُّمَاتُ » بضم الشین وتشدید المیم جمع شَامِتٍ.</w:t>
      </w:r>
    </w:p>
    <w:p>
      <w:pPr>
        <w:pStyle w:val="BookText"/>
      </w:pPr>
      <w:r>
        <w:rPr>
          <w:rFonts w:ascii="Amiri" w:hAnsi="Amiri" w:eastAsia="Amiri" w:cs="Amiri"/>
          <w:lang w:bidi="ar-SA"/>
          <w:color w:val="111111"/>
          <w:sz w:val="28"/>
          <w:szCs w:val="28"/>
          <w:rtl/>
        </w:rPr>
        <w:t xml:space="preserve">وَفِی الْخَبَرِ « أَمَرَ رَسُولُ اللهِ صلی الله علیه و آله بِتَشْمِیتِ الْعَاطِسِ ».</w:t>
      </w:r>
    </w:p>
    <w:p>
      <w:pPr>
        <w:pStyle w:val="BookText"/>
      </w:pPr>
      <w:r>
        <w:rPr>
          <w:rFonts w:ascii="IRNazanin" w:hAnsi="IRNazanin" w:eastAsia="IRNazanin" w:cs="IRNazanin"/>
          <w:lang w:bidi="fa-IR"/>
          <w:color w:val="111111"/>
          <w:sz w:val="28"/>
          <w:szCs w:val="28"/>
          <w:rtl/>
        </w:rPr>
        <w:t xml:space="preserve">بالشین المعجمة أو السین المهملة ، وهو الدعاء له بالخیر والبرکة قیل والمعجمة أعلاهما ، واشتقاقه من الشَّوَامِتِ وهی القوائم ، کأنه دعاء للعاطس بالثبات علی طاعة الله ، وقیل معناه أبعدک الله عن الشَّمَاتَةِ وجنبک ما یُتَشَمَّتُ به علیک.</w:t>
      </w:r>
    </w:p>
    <w:p>
      <w:pPr>
        <w:pStyle w:val="Heading3"/>
      </w:pPr>
      <w:bookmarkStart w:id="634" w:name="_Toc319"/>
      <w:r>
        <w:t>باب ما أوله الصاد</w:t>
      </w:r>
      <w:bookmarkEnd w:id="634"/>
    </w:p>
    <w:p>
      <w:pPr>
        <w:pStyle w:val="Heading4"/>
      </w:pPr>
      <w:bookmarkStart w:id="635" w:name="_Toc320"/>
      <w:r>
        <w:t>(صلت)</w:t>
      </w:r>
      <w:bookmarkEnd w:id="635"/>
    </w:p>
    <w:p>
      <w:pPr>
        <w:pStyle w:val="BookText"/>
      </w:pPr>
      <w:r>
        <w:rPr>
          <w:rFonts w:ascii="Amiri" w:hAnsi="Amiri" w:eastAsia="Amiri" w:cs="Amiri"/>
          <w:lang w:bidi="ar-SA"/>
          <w:color w:val="111111"/>
          <w:sz w:val="28"/>
          <w:szCs w:val="28"/>
          <w:rtl/>
        </w:rPr>
        <w:t xml:space="preserve">فِی صِفَتِهِ صلی الله علیه و آله « کَانَ أَصْلَتَ الْجَبِینِ ».</w:t>
      </w:r>
    </w:p>
    <w:p>
      <w:pPr>
        <w:pStyle w:val="BookText"/>
      </w:pPr>
      <w:r>
        <w:rPr>
          <w:rFonts w:ascii="Amiri" w:hAnsi="Amiri" w:eastAsia="Amiri" w:cs="Amiri"/>
          <w:lang w:bidi="ar-SA"/>
          <w:color w:val="111111"/>
          <w:sz w:val="28"/>
          <w:szCs w:val="28"/>
          <w:rtl/>
        </w:rPr>
        <w:t xml:space="preserve">أی واسعه ، وقیل الْأَصْلَتُ الأملس ، وقیل البارز ، ویقال سیف أَصْلَتُ : صقیل. وأَصْلَتَ سیفَه : جرده من غمده ، فهو « مِصْلَتٌ » بکسر المیم : إذا کان ماضیا فی الأمور ، وکذلک صَلْتٌ ومِصْلَاتٌ. و « الصُّلْتُ » بالضم : السکین الکبیر. و « الصَّلْتُ » اسم رجل - قاله الجوهری.</w:t>
      </w:r>
    </w:p>
    <w:p>
      <w:pPr>
        <w:pStyle w:val="Heading4"/>
      </w:pPr>
      <w:bookmarkStart w:id="636" w:name="_Toc321"/>
      <w:r>
        <w:t>(صمت)</w:t>
      </w:r>
      <w:bookmarkEnd w:id="636"/>
    </w:p>
    <w:p>
      <w:pPr>
        <w:pStyle w:val="BookText"/>
      </w:pPr>
      <w:r>
        <w:rPr>
          <w:rFonts w:ascii="Amiri" w:hAnsi="Amiri" w:eastAsia="Amiri" w:cs="Amiri"/>
          <w:lang w:bidi="ar-SA"/>
          <w:color w:val="111111"/>
          <w:sz w:val="28"/>
          <w:szCs w:val="28"/>
          <w:rtl/>
        </w:rPr>
        <w:t xml:space="preserve">فِی الْحَدِیثِ : « الْزَمِ الصَّمْتَ تَسْلَمْ »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من آفات اللسان والمعاصی وهی کثیرة جدا ، فإنه ما من موجود ومعدوم وخالق ومخلوق ومعلوم وموهوم إلا ویتناوله اللسان ویتعرض له بنفی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0" w:name="pg10451_82911"/>
    <w:bookmarkEnd w:id="140"/>
    <w:p>
      <w:pPr>
        <w:pStyle w:val="BookText"/>
      </w:pPr>
      <w:r>
        <w:rPr>
          <w:rFonts w:ascii="Amiri" w:hAnsi="Amiri" w:eastAsia="Amiri" w:cs="Amiri"/>
          <w:lang w:bidi="ar-SA"/>
          <w:color w:val="111111"/>
          <w:sz w:val="28"/>
          <w:szCs w:val="28"/>
          <w:rtl/>
        </w:rPr>
        <w:t xml:space="preserve">وإثبات ، وهذه الخاصة لم توجد فی بقیة الأعضاء. والمال الصَّامِتُ : الذهب والفضة ، وهو خلاف الناطق وهو الحیوان. وأکثر ما یطلق الصَّامِتُ علی الجماد والناطق علی الحیوان. ومنه قول الفقهاء « الزکاة فی الناطق والصَّامِتِ » ، وقولهم : « ما له صَامِتٌ ولا ناطق » أی لیس له شیء. وصَمَتَ یَصْمُتُ صَمْتاً وصُمُوتاً من باب قتل : سکت ، فهو صَامِتٌ.</w:t>
      </w:r>
    </w:p>
    <w:p>
      <w:pPr>
        <w:pStyle w:val="BookText"/>
      </w:pPr>
      <w:r>
        <w:rPr>
          <w:rFonts w:ascii="Amiri" w:hAnsi="Amiri" w:eastAsia="Amiri" w:cs="Amiri"/>
          <w:lang w:bidi="ar-SA"/>
          <w:color w:val="111111"/>
          <w:sz w:val="28"/>
          <w:szCs w:val="28"/>
          <w:rtl/>
        </w:rPr>
        <w:t xml:space="preserve">وَفِی الْحَدِیثِ : « لَا صَمْتَ یَوْمٍ إِلَی اللَّیْلِ ».</w:t>
      </w:r>
    </w:p>
    <w:p>
      <w:pPr>
        <w:pStyle w:val="BookText"/>
      </w:pPr>
      <w:r>
        <w:rPr>
          <w:rFonts w:ascii="Amiri" w:hAnsi="Amiri" w:eastAsia="Amiri" w:cs="Amiri"/>
          <w:lang w:bidi="ar-SA"/>
          <w:color w:val="111111"/>
          <w:sz w:val="28"/>
          <w:szCs w:val="28"/>
          <w:rtl/>
        </w:rPr>
        <w:t xml:space="preserve">أی لا فضیلة له ولا هو مشروع ، یدل علیه قَوْلُهُ علیه السلام : « صَمْتُ الصَّوْمِ حَرَامٌ ».</w:t>
      </w:r>
    </w:p>
    <w:p>
      <w:pPr>
        <w:pStyle w:val="BookText"/>
      </w:pPr>
      <w:r>
        <w:rPr>
          <w:rFonts w:ascii="Amiri" w:hAnsi="Amiri" w:eastAsia="Amiri" w:cs="Amiri"/>
          <w:lang w:bidi="ar-SA"/>
          <w:color w:val="111111"/>
          <w:sz w:val="28"/>
          <w:szCs w:val="28"/>
          <w:rtl/>
        </w:rPr>
        <w:t xml:space="preserve">وشیء مُصْمَتٌ : لا جوف له. وباب مُصْمَتٌ : قد أبهم إغلاقه.</w:t>
      </w:r>
    </w:p>
    <w:p>
      <w:pPr>
        <w:pStyle w:val="Heading4"/>
      </w:pPr>
      <w:bookmarkStart w:id="637" w:name="_Toc322"/>
      <w:r>
        <w:t>(صوت)</w:t>
      </w:r>
      <w:bookmarkEnd w:id="637"/>
    </w:p>
    <w:p>
      <w:pPr>
        <w:pStyle w:val="BookText"/>
      </w:pPr>
      <w:r>
        <w:rPr>
          <w:rFonts w:ascii="Amiri" w:hAnsi="Amiri" w:eastAsia="Amiri" w:cs="Amiri"/>
          <w:lang w:bidi="ar-SA"/>
          <w:color w:val="111111"/>
          <w:sz w:val="28"/>
          <w:szCs w:val="28"/>
          <w:rtl/>
        </w:rPr>
        <w:t xml:space="preserve">قوله تعالی : ( وَاسْتَفْزِزْ مَنِ اسْتَطَعْتَ مِنْهُمْ بِصَوْتِکَ ) [ 17 / 64 ] أی بوسوستک ، والصَّوْتُ الوسوسة. قوله : ( إِنَّ أَنْکَرَ الْأَصْواتِ لَصَوْتُ الْحَمِیرِ ) [31 / 19 ] قال العطسة القبیحة ، والصَّوْتُ فی العرب جرس الکلام وهو مذکر. وأما قولهم : « هذه الصَّوْتُ ، فمؤول بالصیحة. والصَّائِتُ : الصائح ، وقد صَاتَ الشیء یَصُوتُ صَوْتاً ، وکذلک صَوَّتَ تَصْوِیتاً. ورَجُلٌ صَیِّتٌ : شدید الصَّوْتِ عالیه وأصله صَیْوِتٌ ، وصَائِتٌ بمعناه. ومثله « مؤذن صَیِّتٌ ».</w:t>
      </w:r>
    </w:p>
    <w:p>
      <w:pPr>
        <w:pStyle w:val="BookText"/>
      </w:pPr>
      <w:r>
        <w:rPr>
          <w:rFonts w:ascii="Amiri" w:hAnsi="Amiri" w:eastAsia="Amiri" w:cs="Amiri"/>
          <w:lang w:bidi="ar-SA"/>
          <w:color w:val="111111"/>
          <w:sz w:val="28"/>
          <w:szCs w:val="28"/>
          <w:rtl/>
        </w:rPr>
        <w:t xml:space="preserve">وَفِی الْحَدِیثِ : « مَا مِنْ عَبْدٍ إِلَّا وَلَهُ صِیتٌ فِی السَّمَاءِ ».</w:t>
      </w:r>
    </w:p>
    <w:p>
      <w:pPr>
        <w:pStyle w:val="BookText"/>
      </w:pPr>
      <w:r>
        <w:rPr>
          <w:rFonts w:ascii="IRNazanin" w:hAnsi="IRNazanin" w:eastAsia="IRNazanin" w:cs="IRNazanin"/>
          <w:lang w:bidi="fa-IR"/>
          <w:color w:val="111111"/>
          <w:sz w:val="28"/>
          <w:szCs w:val="28"/>
          <w:rtl/>
        </w:rPr>
        <w:t xml:space="preserve">هو بالکسر : ذکر وشهرة وعرفان ، ویکون فی الخیر والشر. والصَّوْتُ الضعیف : الذی لا یسمع إلا من قریب لکنه لم یبلغ حد الهمس ، وهو الصَّوْتُ الخفی حتی کأنه لم یخرج من فضاء الفم. و « الصِّیتُ » بالکسر : الذکر الجمیل ینشر فی الناس دون القبیح - قاله الجوهری.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1" w:name="pg10451_82912"/>
    <w:bookmarkEnd w:id="141"/>
    <w:p>
      <w:pPr>
        <w:pStyle w:val="Heading3"/>
      </w:pPr>
      <w:bookmarkStart w:id="638" w:name="_Toc323"/>
      <w:r>
        <w:t>باب ما أوله الطاء</w:t>
      </w:r>
      <w:bookmarkEnd w:id="638"/>
    </w:p>
    <w:p>
      <w:pPr>
        <w:pStyle w:val="Heading4"/>
      </w:pPr>
      <w:bookmarkStart w:id="639" w:name="_Toc324"/>
      <w:r>
        <w:t>(طست)</w:t>
      </w:r>
      <w:bookmarkEnd w:id="639"/>
    </w:p>
    <w:p>
      <w:pPr>
        <w:pStyle w:val="BookText"/>
      </w:pPr>
      <w:r>
        <w:rPr>
          <w:rFonts w:ascii="Amiri" w:hAnsi="Amiri" w:eastAsia="Amiri" w:cs="Amiri"/>
          <w:lang w:bidi="ar-SA"/>
          <w:color w:val="111111"/>
          <w:sz w:val="28"/>
          <w:szCs w:val="28"/>
          <w:rtl/>
        </w:rPr>
        <w:t xml:space="preserve">فِی حَدِیثِ الْوُضُوءِ : « فَدَعَا بِطَسْتٍ »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بفتح طاء وسکون مهملة إناء معروف ، وقد جاء بکسر الطاء ، وقد تعجم السین ، وأنکره بعضهم ، وقد نقل فیه التذکیر والتأنیث ، وعن الزجاج التأنیث أکثر کلام العرب ، وعن السجستانی هی عجمیة معربة ، وفی المغرب نقلا عنه الطَّسْتُ مؤنثة وهی أعجمیة والطَّسُ تعریبها وعن ابن قتیبة أصلها طس بتشدید السین فأبدل. ویجمع الطس علی « طِسَاس » مثل سهم وسهام. ومنه حَدِیثُ الْإِسْرَاءِ : « وَاخْتَلَفَ إِلَیْهِ مِیکَائِیلُ بِثَلَاثِ طِسَاسٍ مِنْ زَمْزَمَ ».</w:t>
      </w:r>
    </w:p>
    <w:p>
      <w:pPr>
        <w:pStyle w:val="BookText"/>
      </w:pPr>
      <w:r>
        <w:rPr>
          <w:rFonts w:ascii="Amiri" w:hAnsi="Amiri" w:eastAsia="Amiri" w:cs="Amiri"/>
          <w:lang w:bidi="ar-SA"/>
          <w:color w:val="111111"/>
          <w:sz w:val="28"/>
          <w:szCs w:val="28"/>
          <w:rtl/>
        </w:rPr>
        <w:t xml:space="preserve">ویجمع أیضا علی « طُسُوسٍ » باعتبار الأصل ، وعلی « طُسُوتٍ » باعتبار اللفظ.</w:t>
      </w:r>
    </w:p>
    <w:p>
      <w:pPr>
        <w:pStyle w:val="Heading4"/>
      </w:pPr>
      <w:bookmarkStart w:id="640" w:name="_Toc325"/>
      <w:r>
        <w:t>(طلت)</w:t>
      </w:r>
      <w:bookmarkEnd w:id="640"/>
    </w:p>
    <w:p>
      <w:pPr>
        <w:pStyle w:val="BookText"/>
      </w:pPr>
      <w:r>
        <w:rPr>
          <w:rFonts w:ascii="Amiri" w:hAnsi="Amiri" w:eastAsia="Amiri" w:cs="Amiri"/>
          <w:lang w:bidi="ar-SA"/>
          <w:color w:val="111111"/>
          <w:sz w:val="28"/>
          <w:szCs w:val="28"/>
          <w:rtl/>
        </w:rPr>
        <w:t xml:space="preserve">طَالُوت اسم أعجمی کجالوت وداود وفیه سببان التعریف والعجمة ، والنبوة کانت فی سبط لاوی بن یعقوب ، والملک کان فی سبط هود ، ولم یکن طالوت من أحد السبطین ولکن ( اللهَ اصْطَفاهُ ) - أی اختاره - وهو أعلم بالمصالح ، وزاده الله ( بَسْطَةً ) - أی سعة وامتدادا - ( فِی الْعِلْمِ وَالْجِسْمِ ) ، وکان أعلم بنی إسرائیل فی وقته وأتمّهم جسما وأشجعهم ، وفِی کُتُبِ السِّیَرِ کَانَ طَالُوتُ أَیَّاباً. أی سَقَّاء.</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2" w:name="pg10451_82913"/>
    <w:bookmarkEnd w:id="142"/>
    <w:p>
      <w:pPr>
        <w:pStyle w:val="Heading3"/>
      </w:pPr>
      <w:bookmarkStart w:id="641" w:name="_Toc326"/>
      <w:r>
        <w:t>باب ما أوله العین</w:t>
      </w:r>
      <w:bookmarkEnd w:id="641"/>
    </w:p>
    <w:p>
      <w:pPr>
        <w:pStyle w:val="Heading4"/>
      </w:pPr>
      <w:bookmarkStart w:id="642" w:name="_Toc327"/>
      <w:r>
        <w:t>(عنت)</w:t>
      </w:r>
      <w:bookmarkEnd w:id="642"/>
    </w:p>
    <w:p>
      <w:pPr>
        <w:pStyle w:val="BookText"/>
      </w:pPr>
      <w:r>
        <w:rPr>
          <w:rFonts w:ascii="Amiri" w:hAnsi="Amiri" w:eastAsia="Amiri" w:cs="Amiri"/>
          <w:lang w:bidi="ar-SA"/>
          <w:color w:val="111111"/>
          <w:sz w:val="28"/>
          <w:szCs w:val="28"/>
          <w:rtl/>
        </w:rPr>
        <w:t xml:space="preserve">قوله تعالی : ( ذلِکَ لِمَنْ خَشِیَ الْعَنَتَ مِنْکُمْ ) [ 4 / 25 ] الْعَنَتَ بالتحریک الوقوع فی الإثم. والْعَنَتُ : الفجور والزنا. والْعَنَتُ : الهلاک ، وأصله المشقة والصعوبة. والْعَنَتُ : الوقوع فی أمر شاق. والْعَنَتُ : الخطأ ، وهو مصدر من باب تعب. قوله : ( وَدُّوا ما عَنِتُّمْ ) [3 / 118 ] أی تمنوا عَنَتَکُمْ. قوله تعالی : ( وَلَوْ شاءَ اللهُ لَأَعْنَتَکُمْ ) [ 2 / 220 ] أی لأهلککم ، ویجوز أن یکون المعنی لشدد علیکم وتعبدکم بما یصعب علیکم أداؤه کما فعل بمن کان قبلکم.</w:t>
      </w:r>
    </w:p>
    <w:p>
      <w:pPr>
        <w:pStyle w:val="BookText"/>
      </w:pPr>
      <w:r>
        <w:rPr>
          <w:rFonts w:ascii="Amiri" w:hAnsi="Amiri" w:eastAsia="Amiri" w:cs="Amiri"/>
          <w:lang w:bidi="ar-SA"/>
          <w:color w:val="111111"/>
          <w:sz w:val="28"/>
          <w:szCs w:val="28"/>
          <w:rtl/>
        </w:rPr>
        <w:t xml:space="preserve">وَفِی الْحَدِیثِ : « أَنَّ مَلَکاً مِنْ مَلَائِکَةِ اللهِ کَانَتْ لَهُ عِنْدَ اللهِ مَنْزِلَةٌ عَظِیمَةٌ فَعَنِتَ عَلَیْهِ ».</w:t>
      </w:r>
    </w:p>
    <w:p>
      <w:pPr>
        <w:pStyle w:val="BookText"/>
      </w:pPr>
      <w:r>
        <w:rPr>
          <w:rFonts w:ascii="Amiri" w:hAnsi="Amiri" w:eastAsia="Amiri" w:cs="Amiri"/>
          <w:lang w:bidi="ar-SA"/>
          <w:color w:val="111111"/>
          <w:sz w:val="28"/>
          <w:szCs w:val="28"/>
          <w:rtl/>
        </w:rPr>
        <w:t xml:space="preserve">أو نحو ذلک. وفِیهِ : « لَا تَسْأَلْ تَعَنُّتاً ».</w:t>
      </w:r>
    </w:p>
    <w:p>
      <w:pPr>
        <w:pStyle w:val="BookText"/>
      </w:pPr>
      <w:r>
        <w:rPr>
          <w:rFonts w:ascii="Amiri" w:hAnsi="Amiri" w:eastAsia="Amiri" w:cs="Amiri"/>
          <w:lang w:bidi="ar-SA"/>
          <w:color w:val="111111"/>
          <w:sz w:val="28"/>
          <w:szCs w:val="28"/>
          <w:rtl/>
        </w:rPr>
        <w:t xml:space="preserve">التَّعَنُّتُ : طلب الْعَنَتُ ، وهو الأمر الشاق ، أی لا تسأل لغیر الوجه الذی ینبغی طلب العلم له کالمغالبة والمجادلة. والْعَنَتُ أیضا : الضرر والفساد.</w:t>
      </w:r>
    </w:p>
    <w:p>
      <w:pPr>
        <w:pStyle w:val="Heading3"/>
      </w:pPr>
      <w:bookmarkStart w:id="643" w:name="_Toc328"/>
      <w:r>
        <w:t>باب ما أوله الغین</w:t>
      </w:r>
      <w:bookmarkEnd w:id="643"/>
    </w:p>
    <w:p>
      <w:pPr>
        <w:pStyle w:val="Heading4"/>
      </w:pPr>
      <w:bookmarkStart w:id="644" w:name="_Toc329"/>
      <w:r>
        <w:t>(غتت)</w:t>
      </w:r>
      <w:bookmarkEnd w:id="644"/>
    </w:p>
    <w:p>
      <w:pPr>
        <w:pStyle w:val="BookText"/>
      </w:pPr>
      <w:r>
        <w:rPr>
          <w:rFonts w:ascii="Amiri" w:hAnsi="Amiri" w:eastAsia="Amiri" w:cs="Amiri"/>
          <w:lang w:bidi="ar-SA"/>
          <w:color w:val="111111"/>
          <w:sz w:val="28"/>
          <w:szCs w:val="28"/>
          <w:rtl/>
        </w:rPr>
        <w:t xml:space="preserve">فِی الْحَدِیثِ. « أَنَّ اللهَ إِذَا أَحَبَّ عَبْداً غَتَّهُ بِالْبَلَاءِ غَتّاً ».</w:t>
      </w:r>
    </w:p>
    <w:p>
      <w:pPr>
        <w:pStyle w:val="BookText"/>
      </w:pPr>
      <w:r>
        <w:rPr>
          <w:rFonts w:ascii="IRNazanin" w:hAnsi="IRNazanin" w:eastAsia="IRNazanin" w:cs="IRNazanin"/>
          <w:lang w:bidi="fa-IR"/>
          <w:color w:val="111111"/>
          <w:sz w:val="28"/>
          <w:szCs w:val="28"/>
          <w:rtl/>
        </w:rPr>
        <w:t xml:space="preserve">أی غمسه فیه غمسا متتابعا ، ویقال غَتَّهُ بالماء أی غطه. ولعل ذلک لمن علم منه الصبر ، فإن من لا صبر له لا یحبه الله وکان البلاء علیه عذابا.</w:t>
      </w:r>
    </w:p>
    <w:p>
      <w:pPr>
        <w:pStyle w:val="Heading4"/>
      </w:pPr>
      <w:bookmarkStart w:id="645" w:name="_Toc330"/>
      <w:r>
        <w:t>(غفت)</w:t>
      </w:r>
      <w:bookmarkEnd w:id="645"/>
    </w:p>
    <w:p>
      <w:pPr>
        <w:pStyle w:val="BookText"/>
      </w:pPr>
      <w:r>
        <w:rPr>
          <w:rFonts w:ascii="Amiri" w:hAnsi="Amiri" w:eastAsia="Amiri" w:cs="Amiri"/>
          <w:lang w:bidi="ar-SA"/>
          <w:color w:val="111111"/>
          <w:sz w:val="28"/>
          <w:szCs w:val="28"/>
          <w:rtl/>
        </w:rPr>
        <w:t xml:space="preserve">فِی الْحَدِیثِ : « وَصَفَ لَهُ الْمُتَطَبِّبُونَ الْغَافَت ».</w:t>
      </w:r>
    </w:p>
    <w:p>
      <w:pPr>
        <w:pStyle w:val="BookText"/>
      </w:pPr>
      <w:r>
        <w:rPr>
          <w:rFonts w:ascii="IRNazanin" w:hAnsi="IRNazanin" w:eastAsia="IRNazanin" w:cs="IRNazanin"/>
          <w:lang w:bidi="fa-IR"/>
          <w:color w:val="111111"/>
          <w:sz w:val="28"/>
          <w:szCs w:val="28"/>
          <w:rtl/>
        </w:rPr>
        <w:t xml:space="preserve">هو بالغین المعجمة ثم الفاء بعد الألف ثم التاء المثناة الفوقانیة - علی ما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3" w:name="pg10451_82914"/>
    <w:bookmarkEnd w:id="143"/>
    <w:p>
      <w:pPr>
        <w:pStyle w:val="BookText"/>
      </w:pPr>
      <w:r>
        <w:rPr>
          <w:rFonts w:ascii="IRNazanin" w:hAnsi="IRNazanin" w:eastAsia="IRNazanin" w:cs="IRNazanin"/>
          <w:lang w:bidi="fa-IR"/>
          <w:color w:val="111111"/>
          <w:sz w:val="28"/>
          <w:szCs w:val="28"/>
          <w:rtl/>
        </w:rPr>
        <w:t xml:space="preserve">هو المعروف من النسخ - : دواء معروف بین الأطباء وسمعنا من بعضهم أنه « الغافث » بالثاء المثلثة ولعله الصواب. وفی القانون نقلا عنه : أن الْغَافِتَ من الحشائش الشائکة له ورق کورق الشهدانج ، أو ورق النیطالقون وهو المستعمل أو عصارته.</w:t>
      </w:r>
    </w:p>
    <w:p>
      <w:pPr>
        <w:pStyle w:val="Heading3"/>
      </w:pPr>
      <w:bookmarkStart w:id="646" w:name="_Toc331"/>
      <w:r>
        <w:t>باب ما أوله الفاء</w:t>
      </w:r>
      <w:bookmarkEnd w:id="646"/>
    </w:p>
    <w:p>
      <w:pPr>
        <w:pStyle w:val="Heading4"/>
      </w:pPr>
      <w:bookmarkStart w:id="647" w:name="_Toc332"/>
      <w:r>
        <w:t>(فتت)</w:t>
      </w:r>
      <w:bookmarkEnd w:id="647"/>
    </w:p>
    <w:p>
      <w:pPr>
        <w:pStyle w:val="BookText"/>
      </w:pPr>
      <w:r>
        <w:rPr>
          <w:rFonts w:ascii="Amiri" w:hAnsi="Amiri" w:eastAsia="Amiri" w:cs="Amiri"/>
          <w:lang w:bidi="ar-SA"/>
          <w:color w:val="111111"/>
          <w:sz w:val="28"/>
          <w:szCs w:val="28"/>
          <w:rtl/>
        </w:rPr>
        <w:t xml:space="preserve">« الْفُتَاتُ » بالضم : ما انْفَتَ من الشیء. وفُتَاتُ الشیء : ما تکسر منه. وفَتَ الشیء : أی کسره ، فهو مَفْتُوتٌ وفَتِیتٌ. وفَتَ الرجل الخبز فَتّاً - من باب قتل : - کسره بالأصابع. وفَتَ الدم بیده : أی فَتَّتَهُ وکسره.</w:t>
      </w:r>
    </w:p>
    <w:p>
      <w:pPr>
        <w:pStyle w:val="Heading4"/>
      </w:pPr>
      <w:bookmarkStart w:id="648" w:name="_Toc333"/>
      <w:r>
        <w:t>(فخت)</w:t>
      </w:r>
      <w:bookmarkEnd w:id="648"/>
    </w:p>
    <w:p>
      <w:pPr>
        <w:pStyle w:val="BookText"/>
      </w:pPr>
      <w:r>
        <w:rPr>
          <w:rFonts w:ascii="Amiri" w:hAnsi="Amiri" w:eastAsia="Amiri" w:cs="Amiri"/>
          <w:lang w:bidi="ar-SA"/>
          <w:color w:val="111111"/>
          <w:sz w:val="28"/>
          <w:szCs w:val="28"/>
          <w:rtl/>
        </w:rPr>
        <w:t xml:space="preserve">« الْفَاخِتَةُ » واحدة الْفَوَاخِتِ من ذوات الأطواق - قاله الجوهری.</w:t>
      </w:r>
    </w:p>
    <w:p>
      <w:pPr>
        <w:pStyle w:val="BookText"/>
      </w:pPr>
      <w:r>
        <w:rPr>
          <w:rFonts w:ascii="Amiri" w:hAnsi="Amiri" w:eastAsia="Amiri" w:cs="Amiri"/>
          <w:lang w:bidi="ar-SA"/>
          <w:color w:val="111111"/>
          <w:sz w:val="28"/>
          <w:szCs w:val="28"/>
          <w:rtl/>
        </w:rPr>
        <w:t xml:space="preserve">وَفِی الْحَدِیثِ : « الْفَاخِتَةُ طَیْرٌ مَشْئُومٌ »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الْفَاخِتَةُ اسم فاعل من فَخَتَ : إذا مشی مشیة فیها تبختر وتمایل. وفی حیاة الحیوان الْفَاخِتَةُ بفتح الفاء وکسر الخاء المعجمة وبالثاء المثلثة فی آخره ، زعموا أن الحیات تهرب من صوتها ، ویحکی أن الحیات کثرت فی أرض فشکوا ذلک إلی بعض الحکماء فأمر بنقل الفواخت إلیها فانقطعت عنها</w:t>
      </w:r>
    </w:p>
    <w:p>
      <w:pPr>
        <w:pStyle w:val="BookText"/>
      </w:pPr>
      <w:r>
        <w:rPr>
          <w:rFonts w:ascii="Amiri" w:hAnsi="Amiri" w:eastAsia="Amiri" w:cs="Amiri"/>
          <w:lang w:bidi="ar-SA"/>
          <w:color w:val="111111"/>
          <w:sz w:val="28"/>
          <w:szCs w:val="28"/>
          <w:rtl/>
        </w:rPr>
        <w:t xml:space="preserve">وَعَنْ کَعْبِ الْأَحْبَارِ أَنَ الْفَاخِتَةَ تَقُولُ : « یَا لَیْتَ هَذَا الْخَلْقَ لَمْ یُخْلَقُوا ، أَوْ لَیْتَهُمْ إِذْ خُلِقُوا عَلِمُوا لِمَا ذَا خُلِقُوا ، وَلَیْتَهُمْ إِذْ عَلِمُوا لِمَا ذَا خُلِقُوا عَمِلُوا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4" w:name="pg10451_82915"/>
    <w:bookmarkEnd w:id="144"/>
    <w:p>
      <w:pPr>
        <w:pStyle w:val="Heading4"/>
      </w:pPr>
      <w:bookmarkStart w:id="649" w:name="_Toc334"/>
      <w:r>
        <w:t>(فرت)</w:t>
      </w:r>
      <w:bookmarkEnd w:id="649"/>
    </w:p>
    <w:p>
      <w:pPr>
        <w:pStyle w:val="BookText"/>
      </w:pPr>
      <w:r>
        <w:rPr>
          <w:rFonts w:ascii="Amiri" w:hAnsi="Amiri" w:eastAsia="Amiri" w:cs="Amiri"/>
          <w:lang w:bidi="ar-SA"/>
          <w:color w:val="111111"/>
          <w:sz w:val="28"/>
          <w:szCs w:val="28"/>
          <w:rtl/>
        </w:rPr>
        <w:t xml:space="preserve">قوله تعالی : ( وَأَسْقَیْناکُمْ ماءً فُراتاً ) [ 77 / 27 ] أی عذبا ، ویقال أعذب العذوبة. و « الْفُرَاتُ » اسم نهر الکوفة. والْفُرَاتَانِ : الْفُرَاتُ ودِجْلَة. وفی المصباح : الْفُرَاتُ نهر عظیم مشهور یخرج من حدود الروم ثم یمر بأطراف الشام ثم بالکوفة [ ثم بالحلة ] ثم یلتقی مع دجلة فی البطائح ویصیران نهرا واحدا ، ثم یصب عند عبادان فی بحر فارس ، [ والْفُرَاتُ : الماء العذب ، یقال فرت الماء فَرُوتَةٌ وزان سهل سهولة : إذا عذب ] ، ولا یجمع إلا نادرا علی فِرْتَانٍ مثل غربان - انتهی. وفُرَاتُ بن إبراهیم له تفسیر عظیم الشأن ، وهو من جملة الرواة الذین یروی عنهم علی بن إبراهیم.</w:t>
      </w:r>
    </w:p>
    <w:p>
      <w:pPr>
        <w:pStyle w:val="Heading4"/>
      </w:pPr>
      <w:bookmarkStart w:id="650" w:name="_Toc335"/>
      <w:r>
        <w:t>(فلت)</w:t>
      </w:r>
      <w:bookmarkEnd w:id="650"/>
    </w:p>
    <w:p>
      <w:pPr>
        <w:pStyle w:val="BookText"/>
      </w:pPr>
      <w:r>
        <w:rPr>
          <w:rFonts w:ascii="Amiri" w:hAnsi="Amiri" w:eastAsia="Amiri" w:cs="Amiri"/>
          <w:lang w:bidi="ar-SA"/>
          <w:color w:val="111111"/>
          <w:sz w:val="28"/>
          <w:szCs w:val="28"/>
          <w:rtl/>
        </w:rPr>
        <w:t xml:space="preserve">مِنْ کَلَامِ عُمَرَ : « کَانَتْ بَیْعَةُ أَبِی بَکْرٍ فَلْتَةً وَقَی اللهِ شَرَّهَا ».</w:t>
      </w:r>
    </w:p>
    <w:p>
      <w:pPr>
        <w:pStyle w:val="BookText"/>
      </w:pPr>
      <w:r>
        <w:rPr>
          <w:rFonts w:ascii="Amiri" w:hAnsi="Amiri" w:eastAsia="Amiri" w:cs="Amiri"/>
          <w:lang w:bidi="ar-SA"/>
          <w:color w:val="111111"/>
          <w:sz w:val="28"/>
          <w:szCs w:val="28"/>
          <w:rtl/>
        </w:rPr>
        <w:t xml:space="preserve">الْفَلْتَةُ : وقوع الأمر من غیر تدبر ولا رویة. والْفَلْتَةُ : کل شیء یفعله الإنسان فجأة من غیر تدبر ولا رویة.</w:t>
      </w:r>
    </w:p>
    <w:p>
      <w:pPr>
        <w:pStyle w:val="BookText"/>
      </w:pPr>
      <w:r>
        <w:rPr>
          <w:rFonts w:ascii="Amiri" w:hAnsi="Amiri" w:eastAsia="Amiri" w:cs="Amiri"/>
          <w:lang w:bidi="ar-SA"/>
          <w:color w:val="111111"/>
          <w:sz w:val="28"/>
          <w:szCs w:val="28"/>
          <w:rtl/>
        </w:rPr>
        <w:t xml:space="preserve">وَفِی الْحَدِیثِ : « شِیعَتُنَا یَنْطِقُونَ بِنُورِ اللهِ ، وَمَنْ یُخَالِفُونَهُمْ یَنْطِقُونَ بِتَفَلُّتٍ ».</w:t>
      </w:r>
    </w:p>
    <w:p>
      <w:pPr>
        <w:pStyle w:val="BookText"/>
      </w:pPr>
      <w:r>
        <w:rPr>
          <w:rFonts w:ascii="Amiri" w:hAnsi="Amiri" w:eastAsia="Amiri" w:cs="Amiri"/>
          <w:lang w:bidi="ar-SA"/>
          <w:color w:val="111111"/>
          <w:sz w:val="28"/>
          <w:szCs w:val="28"/>
          <w:rtl/>
        </w:rPr>
        <w:t xml:space="preserve">أی من غیر فکر ولا تدبر. والتَّفَلُّتُ والْإِفْلَاتُ والِانْفِلَاتُ : التخلص ، یقال أَفْلَتَ الطائر وغیره إِفْلَاتاً : تخلص. وفَلَتَ الطائر فَلْتاً من باب ضرب لغة. والْفَلَتَاتُ : الزلات ، جمع « فَلْتَةٍ » وهی الزلة.</w:t>
      </w:r>
    </w:p>
    <w:p>
      <w:pPr>
        <w:pStyle w:val="BookText"/>
      </w:pPr>
      <w:r>
        <w:rPr>
          <w:rFonts w:ascii="Amiri" w:hAnsi="Amiri" w:eastAsia="Amiri" w:cs="Amiri"/>
          <w:lang w:bidi="ar-SA"/>
          <w:color w:val="111111"/>
          <w:sz w:val="28"/>
          <w:szCs w:val="28"/>
          <w:rtl/>
        </w:rPr>
        <w:t xml:space="preserve">وَفِی الْحَدِیثِ : « قَلَّ مَنْ یُفْلِتُ مِنْ ضَغْطَةِ الْقَبْرِ ».</w:t>
      </w:r>
    </w:p>
    <w:p>
      <w:pPr>
        <w:pStyle w:val="BookText"/>
      </w:pPr>
      <w:r>
        <w:rPr>
          <w:rFonts w:ascii="Amiri" w:hAnsi="Amiri" w:eastAsia="Amiri" w:cs="Amiri"/>
          <w:lang w:bidi="ar-SA"/>
          <w:color w:val="111111"/>
          <w:sz w:val="28"/>
          <w:szCs w:val="28"/>
          <w:rtl/>
        </w:rPr>
        <w:t xml:space="preserve">أی یتخلص منها. وانْفَلَتَ : خرج بسرعة.</w:t>
      </w:r>
    </w:p>
    <w:p>
      <w:pPr>
        <w:pStyle w:val="Heading4"/>
      </w:pPr>
      <w:bookmarkStart w:id="651" w:name="_Toc336"/>
      <w:r>
        <w:t>(فوت)</w:t>
      </w:r>
      <w:bookmarkEnd w:id="651"/>
    </w:p>
    <w:p>
      <w:pPr>
        <w:pStyle w:val="BookText"/>
      </w:pPr>
      <w:r>
        <w:rPr>
          <w:rFonts w:ascii="Amiri" w:hAnsi="Amiri" w:eastAsia="Amiri" w:cs="Amiri"/>
          <w:lang w:bidi="ar-SA"/>
          <w:color w:val="111111"/>
          <w:sz w:val="28"/>
          <w:szCs w:val="28"/>
          <w:rtl/>
        </w:rPr>
        <w:t xml:space="preserve">قوله تعالی : ( ما تَری فِی خَلْقِ الرَّحْمنِ مِنْ تَفاوُتٍ ) [ 67 /3 ] أی اضطراب واختلاف ، وأصله من الْفَوْتِ ، وهو أن یفوت الشیء فیقع فی الخلل.</w:t>
      </w:r>
    </w:p>
    <w:p>
      <w:pPr>
        <w:pStyle w:val="BookText"/>
      </w:pPr>
      <w:r>
        <w:rPr>
          <w:rFonts w:ascii="Amiri" w:hAnsi="Amiri" w:eastAsia="Amiri" w:cs="Amiri"/>
          <w:lang w:bidi="ar-SA"/>
          <w:color w:val="111111"/>
          <w:sz w:val="28"/>
          <w:szCs w:val="28"/>
          <w:rtl/>
        </w:rPr>
        <w:t xml:space="preserve">وَفِی الْحَدِیثِ : « أَتَخَوَّفُ مِنَ الْفَوْتِ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5" w:name="pg10451_82916"/>
    <w:bookmarkEnd w:id="145"/>
    <w:p>
      <w:pPr>
        <w:pStyle w:val="BookText"/>
      </w:pPr>
      <w:r>
        <w:rPr>
          <w:rFonts w:ascii="Amiri" w:hAnsi="Amiri" w:eastAsia="Amiri" w:cs="Amiri"/>
          <w:lang w:bidi="ar-SA"/>
          <w:color w:val="111111"/>
          <w:sz w:val="28"/>
          <w:szCs w:val="28"/>
          <w:rtl/>
        </w:rPr>
        <w:t xml:space="preserve">قُلْتُ : وَمَا الْفَوْتُ؟ قَالَ : الْمَوْتُ ».</w:t>
      </w:r>
    </w:p>
    <w:p>
      <w:pPr>
        <w:pStyle w:val="BookText"/>
      </w:pPr>
      <w:r>
        <w:rPr>
          <w:rFonts w:ascii="Amiri" w:hAnsi="Amiri" w:eastAsia="Amiri" w:cs="Amiri"/>
          <w:lang w:bidi="ar-SA"/>
          <w:color w:val="111111"/>
          <w:sz w:val="28"/>
          <w:szCs w:val="28"/>
          <w:rtl/>
        </w:rPr>
        <w:t xml:space="preserve">والْفَوْتُ : الْفَوَاتُ. ومنه الدُّعَاءُ « إِنَّمَا یَعْجَلُ مَنْ یَخَافُ الْفَوْتَ ».</w:t>
      </w:r>
    </w:p>
    <w:p>
      <w:pPr>
        <w:pStyle w:val="BookText"/>
      </w:pPr>
      <w:r>
        <w:rPr>
          <w:rFonts w:ascii="Amiri" w:hAnsi="Amiri" w:eastAsia="Amiri" w:cs="Amiri"/>
          <w:lang w:bidi="ar-SA"/>
          <w:color w:val="111111"/>
          <w:sz w:val="28"/>
          <w:szCs w:val="28"/>
          <w:rtl/>
        </w:rPr>
        <w:t xml:space="preserve">أی الْفَوَاتَ. وموت الْفَوَاتِ : موت الفجأة ، ومِنْهُ « مَرَّ بِحَائِطِ فَأَسْرَعَ فَقَالَ : أَخَافُ مَوْتَ الْفَوَاتِ ».</w:t>
      </w:r>
    </w:p>
    <w:p>
      <w:pPr>
        <w:pStyle w:val="BookText"/>
      </w:pPr>
      <w:r>
        <w:rPr>
          <w:rFonts w:ascii="Amiri" w:hAnsi="Amiri" w:eastAsia="Amiri" w:cs="Amiri"/>
          <w:lang w:bidi="ar-SA"/>
          <w:color w:val="111111"/>
          <w:sz w:val="28"/>
          <w:szCs w:val="28"/>
          <w:rtl/>
        </w:rPr>
        <w:t xml:space="preserve">والْفَوْتُ : الْفَائِتُ ، ومِنْهُ « یَا جَامِعَ کُلِ فَوْتٍ ».</w:t>
      </w:r>
    </w:p>
    <w:p>
      <w:pPr>
        <w:pStyle w:val="BookText"/>
      </w:pPr>
      <w:r>
        <w:rPr>
          <w:rFonts w:ascii="Amiri" w:hAnsi="Amiri" w:eastAsia="Amiri" w:cs="Amiri"/>
          <w:lang w:bidi="ar-SA"/>
          <w:color w:val="111111"/>
          <w:sz w:val="28"/>
          <w:szCs w:val="28"/>
          <w:rtl/>
        </w:rPr>
        <w:t xml:space="preserve">أی کل فَائِتٍ. وفَاتَ الأمر فَوْتاً وفَوَاتاً : أی فَاتَ وقت فعله. ومِنْهُ « فَاتَتِ الصَّلَاةُ ».</w:t>
      </w:r>
    </w:p>
    <w:p>
      <w:pPr>
        <w:pStyle w:val="BookText"/>
      </w:pPr>
      <w:r>
        <w:rPr>
          <w:rFonts w:ascii="Amiri" w:hAnsi="Amiri" w:eastAsia="Amiri" w:cs="Amiri"/>
          <w:lang w:bidi="ar-SA"/>
          <w:color w:val="111111"/>
          <w:sz w:val="28"/>
          <w:szCs w:val="28"/>
          <w:rtl/>
        </w:rPr>
        <w:t xml:space="preserve">إذا خرج وقت فعلها ولم تفعل. فَاتَنِی فلان بکذا : سبقنی. وتَفَاوَتَ الشیئان تَفَاوَتَا - بحرکات الواو والضم أکثر - : تباعد ما بینهما.</w:t>
      </w:r>
    </w:p>
    <w:p>
      <w:pPr>
        <w:pStyle w:val="Heading3"/>
      </w:pPr>
      <w:bookmarkStart w:id="652" w:name="_Toc337"/>
      <w:r>
        <w:t>باب ما أوله القاف</w:t>
      </w:r>
      <w:bookmarkEnd w:id="652"/>
    </w:p>
    <w:p>
      <w:pPr>
        <w:pStyle w:val="Heading4"/>
      </w:pPr>
      <w:bookmarkStart w:id="653" w:name="_Toc338"/>
      <w:r>
        <w:t>(قتت)</w:t>
      </w:r>
      <w:bookmarkEnd w:id="653"/>
    </w:p>
    <w:p>
      <w:pPr>
        <w:pStyle w:val="BookText"/>
      </w:pPr>
      <w:r>
        <w:rPr>
          <w:rFonts w:ascii="Amiri" w:hAnsi="Amiri" w:eastAsia="Amiri" w:cs="Amiri"/>
          <w:lang w:bidi="ar-SA"/>
          <w:color w:val="111111"/>
          <w:sz w:val="28"/>
          <w:szCs w:val="28"/>
          <w:rtl/>
        </w:rPr>
        <w:t xml:space="preserve">فِی الْحَدِیثِ « الْجَنَّةُ مُحَرَّمَةٌ عَلَی الْقَتَّاتِ ».</w:t>
      </w:r>
    </w:p>
    <w:p>
      <w:pPr>
        <w:pStyle w:val="BookText"/>
      </w:pPr>
      <w:r>
        <w:rPr>
          <w:rFonts w:ascii="Amiri" w:hAnsi="Amiri" w:eastAsia="Amiri" w:cs="Amiri"/>
          <w:lang w:bidi="ar-SA"/>
          <w:color w:val="111111"/>
          <w:sz w:val="28"/>
          <w:szCs w:val="28"/>
          <w:rtl/>
        </w:rPr>
        <w:t xml:space="preserve">والمراد به النمام المزور ، من قَتَ الحدیث : نمه وأشاعه بین الناس. ومِنْهُ « یَقُتُ الْأَحَادِیثَ ».</w:t>
      </w:r>
    </w:p>
    <w:p>
      <w:pPr>
        <w:pStyle w:val="BookText"/>
      </w:pPr>
      <w:r>
        <w:rPr>
          <w:rFonts w:ascii="Amiri" w:hAnsi="Amiri" w:eastAsia="Amiri" w:cs="Amiri"/>
          <w:lang w:bidi="ar-SA"/>
          <w:color w:val="111111"/>
          <w:sz w:val="28"/>
          <w:szCs w:val="28"/>
          <w:rtl/>
        </w:rPr>
        <w:t xml:space="preserve">أی ینمها. وفِیهِ : « مَنْ بَلَّغَ بَعْضَ النَّاسِ مَا سَمِعَ مِنْ بَعْضٍ آخَرَ مِنْهُمْ فَهُوَ الْقَتَّاتُ ، فَلَا یَنْبَغِی سَمَاعُ بَلَاغَاتِ النَّاسِ بَعْضِهِمْ عَلَی بَعْضٍ وَلَا تَبْلِیغُ ذَلِکَ ».</w:t>
      </w:r>
    </w:p>
    <w:p>
      <w:pPr>
        <w:pStyle w:val="BookText"/>
      </w:pPr>
      <w:r>
        <w:rPr>
          <w:rFonts w:ascii="IRNazanin" w:hAnsi="IRNazanin" w:eastAsia="IRNazanin" w:cs="IRNazanin"/>
          <w:lang w:bidi="fa-IR"/>
          <w:color w:val="111111"/>
          <w:sz w:val="28"/>
          <w:szCs w:val="28"/>
          <w:rtl/>
        </w:rPr>
        <w:t xml:space="preserve">وقیل النمام هو الذی یکون مع القوم یتحدثون فینم علیهم ، والْقَتَّاتُ هو الذی یتسمع علی القوم وهم لا یعلمون فینم حدیثهم.</w:t>
      </w:r>
    </w:p>
    <w:p>
      <w:pPr>
        <w:pStyle w:val="BookText"/>
      </w:pPr>
      <w:r>
        <w:rPr>
          <w:rFonts w:ascii="Amiri" w:hAnsi="Amiri" w:eastAsia="Amiri" w:cs="Amiri"/>
          <w:lang w:bidi="ar-SA"/>
          <w:color w:val="111111"/>
          <w:sz w:val="28"/>
          <w:szCs w:val="28"/>
          <w:rtl/>
        </w:rPr>
        <w:t xml:space="preserve">وَقَوْلُهُ علیه السّلام : « الْجَنَّةُ مُحَرَّمَةٌ عَلَی الْقَتَّاتِینَ الْمَشَّائِینَ بِالنَّمِیمَةِ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بمنزلة التأکید للعبارة الأولی. والْقَتَّاتُ أیضا : بائع الْقَتِ - بفتح قاف مشددة فوقانیة - وهی الرطب من علف الدواب ویابسه ، وعن الأزهری الْقَتُ : حب بری لا ینبته الآدمی ، فإن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6" w:name="pg10451_82917"/>
    <w:bookmarkEnd w:id="146"/>
    <w:p>
      <w:pPr>
        <w:pStyle w:val="BookText"/>
      </w:pPr>
      <w:r>
        <w:rPr>
          <w:rFonts w:ascii="IRNazanin" w:hAnsi="IRNazanin" w:eastAsia="IRNazanin" w:cs="IRNazanin"/>
          <w:lang w:bidi="fa-IR"/>
          <w:color w:val="111111"/>
          <w:sz w:val="28"/>
          <w:szCs w:val="28"/>
          <w:rtl/>
        </w:rPr>
        <w:t xml:space="preserve">کان عام قحط وفقد أهل البادیة ما یقتاتونه به من لبن وتمر ونحوه دقوه وطبخوه واجتزوا به علی ما فیه من الخشونة</w:t>
      </w:r>
    </w:p>
    <w:p>
      <w:pPr>
        <w:pStyle w:val="Heading4"/>
      </w:pPr>
      <w:bookmarkStart w:id="654" w:name="_Toc339"/>
      <w:r>
        <w:t>(قنت)</w:t>
      </w:r>
      <w:bookmarkEnd w:id="654"/>
    </w:p>
    <w:p>
      <w:pPr>
        <w:pStyle w:val="BookText"/>
      </w:pPr>
      <w:r>
        <w:rPr>
          <w:rFonts w:ascii="Amiri" w:hAnsi="Amiri" w:eastAsia="Amiri" w:cs="Amiri"/>
          <w:lang w:bidi="ar-SA"/>
          <w:color w:val="111111"/>
          <w:sz w:val="28"/>
          <w:szCs w:val="28"/>
          <w:rtl/>
        </w:rPr>
        <w:t xml:space="preserve">قوله تعالی : ( وَقُومُوا لِلَّهِ قانِتِینَ ) [ 2 / 238 ] أی داعین فی قُنُوتِکُمْ ، وقیل مطیعین ، وقیل مقرین بالعبودیة. ومثله قوله : ( کُلٌّ لَهُ قانِتُونَ ) [ 2 / 116 ] قوله تعالی فی مریم : ( وَکانَتْ مِنَ الْقانِتِینَ ) [ 66 / 12 ] أی من المطیعین لله الدائمین علی طاعته ، ولم یقل « من الْقَانِتَاتِ » لتغلیب المذکر علی المؤنث ، أو إشارة إلی أنها بلغت من الکمال ما قد صارت من الرجال الْقَانِتِینَ. قوله : ( اقْنُتِی لِرَبِّکِ ) [3 / 43 ] أی اعبدیه أو صلی. قوله : ( وَمَنْ یَقْنُتْ مِنْکُنَ ) [33 /31 ] أی من یقم علی الطاعة.</w:t>
      </w:r>
    </w:p>
    <w:p>
      <w:pPr>
        <w:pStyle w:val="BookText"/>
      </w:pPr>
      <w:r>
        <w:rPr>
          <w:rFonts w:ascii="Amiri" w:hAnsi="Amiri" w:eastAsia="Amiri" w:cs="Amiri"/>
          <w:lang w:bidi="ar-SA"/>
          <w:color w:val="111111"/>
          <w:sz w:val="28"/>
          <w:szCs w:val="28"/>
          <w:rtl/>
        </w:rPr>
        <w:t xml:space="preserve">قَوْلُهُ : ( أَمَّنْ هُوَ قانِتٌ آناءَ اللَّیْلِ ) [39 / 9 ] أَیْ مُصَلٍّ سَاعَاتِ اللَّیْلِ ، قِیلَ نَزَلَتْ فِی عَلِیٍّ علیه السّلام .</w:t>
      </w:r>
    </w:p>
    <w:p>
      <w:pPr>
        <w:pStyle w:val="BookText"/>
      </w:pPr>
      <w:r>
        <w:rPr>
          <w:rFonts w:ascii="IRNazanin" w:hAnsi="IRNazanin" w:eastAsia="IRNazanin" w:cs="IRNazanin"/>
          <w:lang w:bidi="fa-IR"/>
          <w:color w:val="111111"/>
          <w:sz w:val="28"/>
          <w:szCs w:val="28"/>
          <w:rtl/>
        </w:rPr>
        <w:t xml:space="preserve">. قوله : ( قانِتاتٌ ) [ 4 /34 ] أی قائمات بحقوق أزواجهن. وقد جاءت الْقُنُوتُ للصمت والسکوت کما</w:t>
      </w:r>
    </w:p>
    <w:p>
      <w:pPr>
        <w:pStyle w:val="BookText"/>
      </w:pPr>
      <w:r>
        <w:rPr>
          <w:rFonts w:ascii="Amiri" w:hAnsi="Amiri" w:eastAsia="Amiri" w:cs="Amiri"/>
          <w:lang w:bidi="ar-SA"/>
          <w:color w:val="111111"/>
          <w:sz w:val="28"/>
          <w:szCs w:val="28"/>
          <w:rtl/>
        </w:rPr>
        <w:t xml:space="preserve">رُوِیَ عَنْ زَیْدِ بْنِ أَرْقَمَ « کُنَّا نَتَکَلَّمُ فِی الصَّلَاةِ حَتَّی نَزَلَتْ : ( وَقُومُوا لِلَّهِ قانِتِینَ ) أَیْ ساکتین فَأَمْسَکْنَا عَنِ الْکَلَامِ ».</w:t>
      </w:r>
    </w:p>
    <w:p>
      <w:pPr>
        <w:pStyle w:val="Heading4"/>
      </w:pPr>
      <w:bookmarkStart w:id="655" w:name="_Toc340"/>
      <w:r>
        <w:t>(قوت)</w:t>
      </w:r>
      <w:bookmarkEnd w:id="655"/>
    </w:p>
    <w:p>
      <w:pPr>
        <w:pStyle w:val="BookText"/>
      </w:pPr>
      <w:r>
        <w:rPr>
          <w:rFonts w:ascii="Amiri" w:hAnsi="Amiri" w:eastAsia="Amiri" w:cs="Amiri"/>
          <w:lang w:bidi="ar-SA"/>
          <w:color w:val="111111"/>
          <w:sz w:val="28"/>
          <w:szCs w:val="28"/>
          <w:rtl/>
        </w:rPr>
        <w:t xml:space="preserve">قوله تعالی : ( وَقَدَّرَ فِیها أَقْواتَها ) [ 41 / 10 ] أی أرزاقها ، جمع « قُوتٍ » بالضم : وهو ما یقوم به بدن الإنسان من الطعام. وعن ابن فارس والأزهری الْقُوتُ : ما یؤکل لیمسک الرمق. وقَاتَهُ یَقُوتُهُ قُوتاً من باب قال : أعطاه قُوتاً. واقْتَاتَ بِالْقُوتِ : أکله. قوله : ( وَکانَ اللهُ عَلی کُلِّ شَیْءٍ مُقِیتاً ) [ 4 / 85 ] قیل الْمُقِیتُ المقتدر المعطی أَقْوَاتَ الخلائق ، من أَقَاتَهُ : أعطاه قُوتَهُ ، وهی لغة فی قَاتَهُ. و « الْمُقِیتُ » من أسمائه تعالی ، وهو المقتدر والحافظ والشاهد.</w:t>
      </w:r>
    </w:p>
    <w:p>
      <w:pPr>
        <w:pStyle w:val="BookText"/>
      </w:pPr>
      <w:r>
        <w:rPr>
          <w:rFonts w:ascii="Amiri" w:hAnsi="Amiri" w:eastAsia="Amiri" w:cs="Amiri"/>
          <w:lang w:bidi="ar-SA"/>
          <w:color w:val="111111"/>
          <w:sz w:val="28"/>
          <w:szCs w:val="28"/>
          <w:rtl/>
        </w:rPr>
        <w:t xml:space="preserve">وَفِی الْحَدِیثِ « اللهُمَّ اجْعَلْ رِزْقَ آلِ مُحَمَّدٍ قُوتاً ».</w:t>
      </w:r>
    </w:p>
    <w:p>
      <w:pPr>
        <w:pStyle w:val="BookText"/>
      </w:pPr>
      <w:r>
        <w:rPr>
          <w:rFonts w:ascii="IRNazanin" w:hAnsi="IRNazanin" w:eastAsia="IRNazanin" w:cs="IRNazanin"/>
          <w:lang w:bidi="fa-IR"/>
          <w:color w:val="111111"/>
          <w:sz w:val="28"/>
          <w:szCs w:val="28"/>
          <w:rtl/>
        </w:rPr>
        <w:t xml:space="preserve">أی بقدر ما یمسک به الرمق من المطعم ، یعنی کفایة من غیر إسراف.</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7" w:name="pg10451_82918"/>
    <w:bookmarkEnd w:id="147"/>
    <w:p>
      <w:pPr>
        <w:pStyle w:val="BookText"/>
      </w:pPr>
      <w:r>
        <w:rPr>
          <w:rFonts w:ascii="Amiri" w:hAnsi="Amiri" w:eastAsia="Amiri" w:cs="Amiri"/>
          <w:lang w:bidi="ar-SA"/>
          <w:color w:val="111111"/>
          <w:sz w:val="28"/>
          <w:szCs w:val="28"/>
          <w:rtl/>
        </w:rPr>
        <w:t xml:space="preserve">وَفِی الْخَبَرِ « کَفَی بِالْمَرْءِ إِثْماً أَنْ یُضَیِّعَ مَنْ یَقُوتُ ».</w:t>
      </w:r>
    </w:p>
    <w:p>
      <w:pPr>
        <w:pStyle w:val="BookText"/>
      </w:pPr>
      <w:r>
        <w:rPr>
          <w:rFonts w:ascii="Amiri" w:hAnsi="Amiri" w:eastAsia="Amiri" w:cs="Amiri"/>
          <w:lang w:bidi="ar-SA"/>
          <w:color w:val="111111"/>
          <w:sz w:val="28"/>
          <w:szCs w:val="28"/>
          <w:rtl/>
        </w:rPr>
        <w:t xml:space="preserve">أراد من تلزمه نفقته. ورُوِیَ « یُقِیتُ ». علی اللغة الأخری.</w:t>
      </w:r>
    </w:p>
    <w:p>
      <w:pPr>
        <w:pStyle w:val="Heading3"/>
      </w:pPr>
      <w:bookmarkStart w:id="656" w:name="_Toc341"/>
      <w:r>
        <w:t>باب ما أوله الکاف</w:t>
      </w:r>
      <w:bookmarkEnd w:id="656"/>
    </w:p>
    <w:p>
      <w:pPr>
        <w:pStyle w:val="Heading4"/>
      </w:pPr>
      <w:bookmarkStart w:id="657" w:name="_Toc342"/>
      <w:r>
        <w:t>(کبت)</w:t>
      </w:r>
      <w:bookmarkEnd w:id="657"/>
    </w:p>
    <w:p>
      <w:pPr>
        <w:pStyle w:val="BookText"/>
      </w:pPr>
      <w:r>
        <w:rPr>
          <w:rFonts w:ascii="Amiri" w:hAnsi="Amiri" w:eastAsia="Amiri" w:cs="Amiri"/>
          <w:lang w:bidi="ar-SA"/>
          <w:color w:val="111111"/>
          <w:sz w:val="28"/>
          <w:szCs w:val="28"/>
          <w:rtl/>
        </w:rPr>
        <w:t xml:space="preserve">قوله تعالی : ( أَوْ یَکْبِتَهُمْ ) [3 / 127 ] أی یخزیهم بالخیبة مما أملوا من الظفر بکم ولیغیظهم بالهزیمة ( فَیَنْقَلِبُوا خائِبِینَ ) ، وقیل یصرعهم لوجوههم. قوله کُبِتُوا [ 58 / 5 ] أی أهلکوا ، وقیل أذلوا وأخزوا ، ویقال کَبَتَ الله العدو - من باب ضرب - : أهانه وأذله.</w:t>
      </w:r>
    </w:p>
    <w:p>
      <w:pPr>
        <w:pStyle w:val="Heading4"/>
      </w:pPr>
      <w:bookmarkStart w:id="658" w:name="_Toc343"/>
      <w:r>
        <w:t>(کنعت)</w:t>
      </w:r>
      <w:bookmarkEnd w:id="658"/>
    </w:p>
    <w:p>
      <w:pPr>
        <w:pStyle w:val="BookText"/>
      </w:pPr>
      <w:r>
        <w:rPr>
          <w:rFonts w:ascii="Amiri" w:hAnsi="Amiri" w:eastAsia="Amiri" w:cs="Amiri"/>
          <w:lang w:bidi="ar-SA"/>
          <w:color w:val="111111"/>
          <w:sz w:val="28"/>
          <w:szCs w:val="28"/>
          <w:rtl/>
        </w:rPr>
        <w:t xml:space="preserve">فِی الْحَدِیثِ « لَا بَأْسَ بِأَکْلِ الْکَنْعَتِ »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بالنون بعدها العین المهملة : ضرب من السمک له فلس ضعیف یحتک بالرمل فیذهب عنه ثم یعود ، ویقال « الکنعد » بالدال المهملة.</w:t>
      </w:r>
    </w:p>
    <w:p>
      <w:pPr>
        <w:pStyle w:val="Heading4"/>
      </w:pPr>
      <w:bookmarkStart w:id="659" w:name="_Toc344"/>
      <w:r>
        <w:t>(کفت)</w:t>
      </w:r>
      <w:bookmarkEnd w:id="659"/>
    </w:p>
    <w:p>
      <w:pPr>
        <w:pStyle w:val="BookText"/>
      </w:pPr>
      <w:r>
        <w:rPr>
          <w:rFonts w:ascii="Amiri" w:hAnsi="Amiri" w:eastAsia="Amiri" w:cs="Amiri"/>
          <w:lang w:bidi="ar-SA"/>
          <w:color w:val="111111"/>
          <w:sz w:val="28"/>
          <w:szCs w:val="28"/>
          <w:rtl/>
        </w:rPr>
        <w:t xml:space="preserve">قوله تعالی : ( أَلَمْ نَجْعَلِ الْأَرْضَ کِفاتاً ) [ 77 / 25 ] أی أوعیة ، واحدها کَفْتٌ ، ثم قال : ( أَحْیاءً وَأَمْواتاً ) أی منها ما ینبت ومنها ما لا ینبت ، ویقال کِفاتاً مضما تَکْفُتُ أهلها ، أی تضمهم أحیاءا علی ظهرها وأمواتا فی بطنها ، یقال کَفَتَ الشیء فی الوعاء : إذا ضمه فیه.</w:t>
      </w:r>
    </w:p>
    <w:p>
      <w:pPr>
        <w:pStyle w:val="BookText"/>
      </w:pPr>
      <w:r>
        <w:rPr>
          <w:rFonts w:ascii="Amiri" w:hAnsi="Amiri" w:eastAsia="Amiri" w:cs="Amiri"/>
          <w:lang w:bidi="ar-SA"/>
          <w:color w:val="111111"/>
          <w:sz w:val="28"/>
          <w:szCs w:val="28"/>
          <w:rtl/>
        </w:rPr>
        <w:t xml:space="preserve">وَفِی الْحَدِیثِ فِی قَوْلِهِ : ( أَلَمْ نَجْعَلِ الْأَرْضَ کِفاتاً ) قَالَ : دَفَنَ الشَّعْرَ وَالظُّفُرَ ».</w:t>
      </w:r>
    </w:p>
    <w:p>
      <w:pPr>
        <w:pStyle w:val="BookText"/>
      </w:pPr>
      <w:r>
        <w:rPr>
          <w:rFonts w:ascii="Amiri" w:hAnsi="Amiri" w:eastAsia="Amiri" w:cs="Amiri"/>
          <w:lang w:bidi="ar-SA"/>
          <w:color w:val="111111"/>
          <w:sz w:val="28"/>
          <w:szCs w:val="28"/>
          <w:rtl/>
        </w:rPr>
        <w:t xml:space="preserve">وکانوا یسمون بَقِیع الغرقد کَفْتَةً لأنها مقبرة تضمّ الموتی ، من الْکِفَاتِ - بالکسر - الذی یَکْفُتُ فیه الشیء ، أی یضمه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4"/>
      </w:pPr>
      <w:bookmarkStart w:id="660" w:name="_Toc345"/>
      <w:r>
        <w:t>(کمت)</w:t>
      </w:r>
      <w:bookmarkEnd w:id="660"/>
    </w:p>
    <w:p>
      <w:pPr>
        <w:pStyle w:val="BookText"/>
      </w:pPr>
      <w:r>
        <w:rPr>
          <w:rFonts w:ascii="Amiri" w:hAnsi="Amiri" w:eastAsia="Amiri" w:cs="Amiri"/>
          <w:lang w:bidi="ar-SA"/>
          <w:color w:val="111111"/>
          <w:sz w:val="28"/>
          <w:szCs w:val="28"/>
          <w:rtl/>
        </w:rPr>
        <w:t xml:space="preserve">فِی الْحَدِیثِ ذَکَرَ « الْکُمَیْتَ الْأَقْرَحَ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8" w:name="pg10451_82919"/>
    <w:bookmarkEnd w:id="148"/>
    <w:p>
      <w:pPr>
        <w:pStyle w:val="BookText"/>
      </w:pPr>
      <w:r>
        <w:rPr>
          <w:rFonts w:ascii="IRNazanin" w:hAnsi="IRNazanin" w:eastAsia="IRNazanin" w:cs="IRNazanin"/>
          <w:lang w:bidi="fa-IR"/>
          <w:color w:val="111111"/>
          <w:sz w:val="28"/>
          <w:szCs w:val="28"/>
          <w:rtl/>
        </w:rPr>
        <w:t xml:space="preserve">الْکُمَیْتُ من الخیل : الفرس الأحمر ، یستوی فیه المذکر والمؤنث ، والمصدر الْکَمْتَةُ ، وهی حمرة یدخلها قنوء ، وعن الخلیل وقد سأله سیبویه عن الْکُمَیْتِ قال : إنما صغر لأنه بین السواد والحمرة لم یخلص واحد منهما ، فأرادوا بالتصغیر أنه منهما قریب ، والفرق بین الکمیت والأشقر بالعرف والذنب ، فإن کانا أسودین فَکُمَیْتٌ وإن کانا أحمرین فأشقر.</w:t>
      </w:r>
    </w:p>
    <w:p>
      <w:pPr>
        <w:pStyle w:val="BookText"/>
      </w:pPr>
      <w:r>
        <w:rPr>
          <w:rFonts w:ascii="Amiri" w:hAnsi="Amiri" w:eastAsia="Amiri" w:cs="Amiri"/>
          <w:lang w:bidi="ar-SA"/>
          <w:color w:val="111111"/>
          <w:sz w:val="28"/>
          <w:szCs w:val="28"/>
          <w:rtl/>
        </w:rPr>
        <w:t xml:space="preserve">وَ « الْکُمَیْتُ » اسْمُ شَاعِرٍ کَانَ فِی حَضْرَةِ الصَّادِقِ علیه السلام </w:t>
      </w:r>
      <w:r>
        <w:rPr>
          <w:rStyle w:val="FootnoteReference"/>
        </w:rPr>
        <w:footnoteReference w:id="208"/>
      </w:r>
      <w:r>
        <w:rPr>
          <w:rFonts w:ascii="Amiri" w:hAnsi="Amiri" w:eastAsia="Amiri" w:cs="Amiri"/>
          <w:lang w:bidi="ar-SA"/>
          <w:color w:val="111111"/>
          <w:sz w:val="28"/>
          <w:szCs w:val="28"/>
          <w:rtl/>
        </w:rPr>
        <w:t xml:space="preserve">، وَمِنْ شِعْرِهِ بِحَضْرَتِهِ :</w:t>
      </w:r>
    </w:p>
    <w:p>
      <w:pPr>
        <w:pStyle w:val="BookText"/>
      </w:pPr>
      <w:r>
        <w:rPr>
          <w:rFonts w:ascii="Amiri" w:hAnsi="Amiri" w:eastAsia="Amiri" w:cs="Amiri"/>
          <w:lang w:bidi="ar-SA"/>
          <w:color w:val="111111"/>
          <w:sz w:val="28"/>
          <w:szCs w:val="28"/>
          <w:rtl/>
        </w:rPr>
        <w:t xml:space="preserve">أَخْلَصَ اللهُ لِی هَوَایَ فِیمَا</w:t>
      </w:r>
    </w:p>
    <w:p>
      <w:pPr>
        <w:pStyle w:val="BookText"/>
      </w:pPr>
      <w:r>
        <w:rPr>
          <w:rFonts w:ascii="Amiri" w:hAnsi="Amiri" w:eastAsia="Amiri" w:cs="Amiri"/>
          <w:lang w:bidi="ar-SA"/>
          <w:color w:val="111111"/>
          <w:sz w:val="28"/>
          <w:szCs w:val="28"/>
          <w:rtl/>
        </w:rPr>
        <w:t xml:space="preserve">أُغْرِقُ نَزْعاً وَلَا تَطِیشُ سِهَامِی</w:t>
      </w:r>
    </w:p>
    <w:p>
      <w:pPr>
        <w:pStyle w:val="BookText"/>
      </w:pPr>
      <w:r>
        <w:rPr>
          <w:rFonts w:ascii="Amiri" w:hAnsi="Amiri" w:eastAsia="Amiri" w:cs="Amiri"/>
          <w:lang w:bidi="ar-SA"/>
          <w:color w:val="111111"/>
          <w:sz w:val="28"/>
          <w:szCs w:val="28"/>
          <w:rtl/>
        </w:rPr>
        <w:t xml:space="preserve">فَقَالَ لَهُ الصَّادِقُ علیه السّلام لَا تَقُلْ هَکَذَا قُلْ</w:t>
      </w:r>
    </w:p>
    <w:p>
      <w:pPr>
        <w:pStyle w:val="BookText"/>
      </w:pPr>
      <w:r>
        <w:rPr>
          <w:rFonts w:ascii="Amiri" w:hAnsi="Amiri" w:eastAsia="Amiri" w:cs="Amiri"/>
          <w:lang w:bidi="ar-SA"/>
          <w:color w:val="111111"/>
          <w:sz w:val="28"/>
          <w:szCs w:val="28"/>
          <w:rtl/>
        </w:rPr>
        <w:t xml:space="preserve">« فَقَدْ أُغْرِقَ نَزْعاً وَلَا تَطِیشُ سِهَامِی ».</w:t>
      </w:r>
    </w:p>
    <w:p>
      <w:pPr>
        <w:pStyle w:val="BookText"/>
      </w:pPr>
      <w:r>
        <w:rPr>
          <w:rFonts w:ascii="Amiri" w:hAnsi="Amiri" w:eastAsia="Amiri" w:cs="Amiri"/>
          <w:lang w:bidi="ar-SA"/>
          <w:color w:val="111111"/>
          <w:sz w:val="28"/>
          <w:szCs w:val="28"/>
          <w:rtl/>
        </w:rPr>
        <w:t xml:space="preserve">وَمِنْ شِعْرِهِ فِی حَضْرَةِ الْبَاقِرِ علیه السّلام</w:t>
      </w:r>
    </w:p>
    <w:p>
      <w:pPr>
        <w:pStyle w:val="BookText"/>
      </w:pPr>
      <w:r>
        <w:rPr>
          <w:rFonts w:ascii="Amiri" w:hAnsi="Amiri" w:eastAsia="Amiri" w:cs="Amiri"/>
          <w:lang w:bidi="ar-SA"/>
          <w:color w:val="111111"/>
          <w:sz w:val="28"/>
          <w:szCs w:val="28"/>
          <w:rtl/>
        </w:rPr>
        <w:t xml:space="preserve">إِنَّ الْمُصِرَّیْنِ عَلَی ذَنْبَیْهِمَا</w:t>
      </w:r>
    </w:p>
    <w:p>
      <w:pPr>
        <w:pStyle w:val="BookText"/>
      </w:pPr>
      <w:r>
        <w:rPr>
          <w:rFonts w:ascii="Amiri" w:hAnsi="Amiri" w:eastAsia="Amiri" w:cs="Amiri"/>
          <w:lang w:bidi="ar-SA"/>
          <w:color w:val="111111"/>
          <w:sz w:val="28"/>
          <w:szCs w:val="28"/>
          <w:rtl/>
        </w:rPr>
        <w:t xml:space="preserve">وَالْمُخْفِیَا الْفِتْنَةِ فِی قَلْبَیْهِمَا</w:t>
      </w:r>
    </w:p>
    <w:p>
      <w:pPr>
        <w:pStyle w:val="BookText"/>
      </w:pPr>
      <w:r>
        <w:rPr>
          <w:rFonts w:ascii="Amiri" w:hAnsi="Amiri" w:eastAsia="Amiri" w:cs="Amiri"/>
          <w:lang w:bidi="ar-SA"/>
          <w:color w:val="111111"/>
          <w:sz w:val="28"/>
          <w:szCs w:val="28"/>
          <w:rtl/>
        </w:rPr>
        <w:t xml:space="preserve">وَالْخَالِعَا الْعُقْدَةِ مِنْ عُنُقَیْهِمَا</w:t>
      </w:r>
    </w:p>
    <w:p>
      <w:pPr>
        <w:pStyle w:val="BookText"/>
      </w:pPr>
      <w:r>
        <w:rPr>
          <w:rFonts w:ascii="Amiri" w:hAnsi="Amiri" w:eastAsia="Amiri" w:cs="Amiri"/>
          <w:lang w:bidi="ar-SA"/>
          <w:color w:val="111111"/>
          <w:sz w:val="28"/>
          <w:szCs w:val="28"/>
          <w:rtl/>
        </w:rPr>
        <w:t xml:space="preserve">وَالْحَامِلَا الْوِزْرِ عَلَی ظَهْرَیْهِمَا</w:t>
      </w:r>
    </w:p>
    <w:p>
      <w:pPr>
        <w:pStyle w:val="BookText"/>
      </w:pPr>
      <w:r>
        <w:rPr>
          <w:rFonts w:ascii="Amiri" w:hAnsi="Amiri" w:eastAsia="Amiri" w:cs="Amiri"/>
          <w:lang w:bidi="ar-SA"/>
          <w:color w:val="111111"/>
          <w:sz w:val="28"/>
          <w:szCs w:val="28"/>
          <w:rtl/>
        </w:rPr>
        <w:t xml:space="preserve">کَالْجِبْتِ وَالطَّاغُوتِ فِی مِثْلَیْهِمَا</w:t>
      </w:r>
    </w:p>
    <w:p>
      <w:pPr>
        <w:pStyle w:val="BookText"/>
      </w:pPr>
      <w:r>
        <w:rPr>
          <w:rFonts w:ascii="Amiri" w:hAnsi="Amiri" w:eastAsia="Amiri" w:cs="Amiri"/>
          <w:lang w:bidi="ar-SA"/>
          <w:color w:val="111111"/>
          <w:sz w:val="28"/>
          <w:szCs w:val="28"/>
          <w:rtl/>
        </w:rPr>
        <w:t xml:space="preserve">فَلَعْنَةُ اللهِ عَلَی رُوحَیْهِمَا</w:t>
      </w:r>
    </w:p>
    <w:p>
      <w:pPr>
        <w:pStyle w:val="BookText"/>
      </w:pPr>
      <w:r>
        <w:rPr>
          <w:rFonts w:ascii="Amiri" w:hAnsi="Amiri" w:eastAsia="Amiri" w:cs="Amiri"/>
          <w:lang w:bidi="ar-SA"/>
          <w:color w:val="111111"/>
          <w:sz w:val="28"/>
          <w:szCs w:val="28"/>
          <w:rtl/>
        </w:rPr>
        <w:t xml:space="preserve">فَضَحِکَ الْبَاقِرُ علیه السّلام .</w:t>
      </w:r>
    </w:p>
    <w:p>
      <w:pPr>
        <w:pStyle w:val="Heading4"/>
      </w:pPr>
      <w:bookmarkStart w:id="661" w:name="_Toc346"/>
      <w:r>
        <w:t>(کیت)</w:t>
      </w:r>
      <w:bookmarkEnd w:id="661"/>
    </w:p>
    <w:p>
      <w:pPr>
        <w:pStyle w:val="BookText"/>
      </w:pPr>
      <w:r>
        <w:rPr>
          <w:rFonts w:ascii="IRNazanin" w:hAnsi="IRNazanin" w:eastAsia="IRNazanin" w:cs="IRNazanin"/>
          <w:lang w:bidi="fa-IR"/>
          <w:color w:val="111111"/>
          <w:sz w:val="28"/>
          <w:szCs w:val="28"/>
          <w:rtl/>
        </w:rPr>
        <w:t xml:space="preserve">« کیت وکیت » کنایة عن الأمر یقال کان من الأمر کیت وکیت بالفتح والکسر ، والتاء فیها هاء فی الأصل ، وهی وذیت لا یستعملان إلا مکررتین - قاله الزمخشری. وفی الصحاح أهل العربیة قالوا أصلها « کَیَّتَ » بالتشدید ، والتاء فیها بدل من إحدی الیاءین ، والهاء التی فی الأصل محذوفة ، وقد تضم التاء وتکسر.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9" w:name="pg10451_82920"/>
    <w:bookmarkEnd w:id="149"/>
    <w:p>
      <w:pPr>
        <w:pStyle w:val="Heading3"/>
      </w:pPr>
      <w:bookmarkStart w:id="662" w:name="_Toc347"/>
      <w:r>
        <w:t>باب ما أوله اللام</w:t>
      </w:r>
      <w:bookmarkEnd w:id="662"/>
    </w:p>
    <w:p>
      <w:pPr>
        <w:pStyle w:val="Heading4"/>
      </w:pPr>
      <w:bookmarkStart w:id="663" w:name="_Toc348"/>
      <w:r>
        <w:t>(لتت)</w:t>
      </w:r>
      <w:bookmarkEnd w:id="663"/>
    </w:p>
    <w:p>
      <w:pPr>
        <w:pStyle w:val="BookText"/>
      </w:pPr>
      <w:r>
        <w:rPr>
          <w:rFonts w:ascii="Amiri" w:hAnsi="Amiri" w:eastAsia="Amiri" w:cs="Amiri"/>
          <w:lang w:bidi="ar-SA"/>
          <w:color w:val="111111"/>
          <w:sz w:val="28"/>
          <w:szCs w:val="28"/>
          <w:rtl/>
        </w:rPr>
        <w:t xml:space="preserve">قوله تعالی : ( أَفَرَأَیْتُمُ اللَّاتَ وَالْعُزَّی ) [ 53 / 19 ]</w:t>
      </w:r>
    </w:p>
    <w:p>
      <w:pPr>
        <w:pStyle w:val="BookText"/>
      </w:pPr>
      <w:r>
        <w:rPr>
          <w:rFonts w:ascii="Amiri" w:hAnsi="Amiri" w:eastAsia="Amiri" w:cs="Amiri"/>
          <w:lang w:bidi="ar-SA"/>
          <w:color w:val="111111"/>
          <w:sz w:val="28"/>
          <w:szCs w:val="28"/>
          <w:rtl/>
        </w:rPr>
        <w:t xml:space="preserve">قِیلَ کَانَ رَجُلٌ یَلُتُ السَّوِیقَ عِنْدَ الْأَصْنَامِ.</w:t>
      </w:r>
    </w:p>
    <w:p>
      <w:pPr>
        <w:pStyle w:val="BookText"/>
      </w:pPr>
      <w:r>
        <w:rPr>
          <w:rFonts w:ascii="IRNazanin" w:hAnsi="IRNazanin" w:eastAsia="IRNazanin" w:cs="IRNazanin"/>
          <w:lang w:bidi="fa-IR"/>
          <w:color w:val="111111"/>
          <w:sz w:val="28"/>
          <w:szCs w:val="28"/>
          <w:rtl/>
        </w:rPr>
        <w:t xml:space="preserve">أی یخلطه ، فخفف وجعل اسما للصنم ، وقیل هی تاء التأنیث </w:t>
      </w:r>
      <w:r>
        <w:rPr>
          <w:rStyle w:val="FootnoteReference"/>
        </w:rPr>
        <w:footnoteReference w:id="209"/>
      </w:r>
      <w:r>
        <w:rPr>
          <w:rFonts w:ascii="IRNazanin" w:hAnsi="IRNazanin" w:eastAsia="IRNazanin" w:cs="IRNazanin"/>
          <w:lang w:bidi="fa-IR"/>
          <w:color w:val="111111"/>
          <w:sz w:val="28"/>
          <w:szCs w:val="28"/>
          <w:rtl/>
        </w:rPr>
        <w:t xml:space="preserve">. و « اللَّاتُ » و « العزی » و « مناة » أسماء أصنام من حجارة کانت فی جوف الکعبة یعبدونها ، فَاللَّاتُ لثقیف ، وقیل لقریش ، والعزی لغطفان ، ومناة لهذیل وخزاعة. و « اللَّتُ » بالمثناة الفوقانیة المشددة هو إلزاق الشیء بالشیء وخلط بعضه فی بعض ، یقال لَتَتُ السویق بالزیت : إذا حسیته به وخلطت بعضه فی بعض ، وبابه قتل. و « دقیق مَلْتُوتٌ بالزیت » أی مخلوط به.</w:t>
      </w:r>
    </w:p>
    <w:p>
      <w:pPr>
        <w:pStyle w:val="Heading4"/>
      </w:pPr>
      <w:bookmarkStart w:id="664" w:name="_Toc349"/>
      <w:r>
        <w:t>(لفت)</w:t>
      </w:r>
      <w:bookmarkEnd w:id="664"/>
    </w:p>
    <w:p>
      <w:pPr>
        <w:pStyle w:val="BookText"/>
      </w:pPr>
      <w:r>
        <w:rPr>
          <w:rFonts w:ascii="Amiri" w:hAnsi="Amiri" w:eastAsia="Amiri" w:cs="Amiri"/>
          <w:lang w:bidi="ar-SA"/>
          <w:color w:val="111111"/>
          <w:sz w:val="28"/>
          <w:szCs w:val="28"/>
          <w:rtl/>
        </w:rPr>
        <w:t xml:space="preserve">قوله تعالی : ( لِتَلْفِتَنا عَمَّا وَجَدْنا عَلَیْهِ آباءَنا ) [ 10 / 78 ] أی تصرفنا عنها ، من قولهم لَفَتَ وجهه لَفْتاً من باب ضرب : صرفه إلی ذات الیمین أو الشمال ولَفَتَهُ عن رأیه : صرفه عنه. قوله : ( وَلا یَلْتَفِتْ مِنْکُمْ أَحَدٌ إِلَّا امْرَأَتَکَ ) [ 11 / 81 ] قال المفسر : أی إلی ما وراءه فی المدینة ، أو هو کنایة عن مواصلة السیر وترک التوقف ، لأن من یَلْتَفِتُ لا بد له من أدنی وقفة. وقوله : ( إِلَّا امْرَأَتَکَ ) قریء بنصب ( امْرَأَتَکَ ) ورفعه ، فمن نصب قدر الاستثناء من ( فَأَسْرِ بِأَهْلِکَ ) ، ومن رفع قدره من ( وَلا یَلْتَفِتْ مِنْکُمْ أَحَدٌ ). قال ابن هشام : ورد بالتزامه تناقض القراءتین ، فإن المرأة تکون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0" w:name="pg10451_82921"/>
    <w:bookmarkEnd w:id="150"/>
    <w:p>
      <w:pPr>
        <w:pStyle w:val="BookText"/>
      </w:pPr>
      <w:r>
        <w:rPr>
          <w:rFonts w:ascii="IRNazanin" w:hAnsi="IRNazanin" w:eastAsia="IRNazanin" w:cs="IRNazanin"/>
          <w:lang w:bidi="fa-IR"/>
          <w:color w:val="111111"/>
          <w:sz w:val="28"/>
          <w:szCs w:val="28"/>
          <w:rtl/>
        </w:rPr>
        <w:t xml:space="preserve">مُسْرَی بها علی قراءة الرفع وغیر مُسْرَی بها علی قراءة النصب. ثم قال : وفیه نظر ، لأن إخراجها من جملة النهی لا یدل علی أنها مسری بها وعلی أنها معه.</w:t>
      </w:r>
    </w:p>
    <w:p>
      <w:pPr>
        <w:pStyle w:val="BookText"/>
      </w:pPr>
      <w:r>
        <w:rPr>
          <w:rFonts w:ascii="Amiri" w:hAnsi="Amiri" w:eastAsia="Amiri" w:cs="Amiri"/>
          <w:lang w:bidi="ar-SA"/>
          <w:color w:val="111111"/>
          <w:sz w:val="28"/>
          <w:szCs w:val="28"/>
          <w:rtl/>
        </w:rPr>
        <w:t xml:space="preserve">وَقَدْ رُوِیَ أَنَّهَا تَبِعَتْهُمُ وَأَنَّهَا الْتَفَتَتْ فَرَأَتِ الْعَذَابَ فَصَاحَتْ فَأَصَابَهَا حَجَرٌ فَقَتَلَهَا.</w:t>
      </w:r>
    </w:p>
    <w:p>
      <w:pPr>
        <w:pStyle w:val="BookText"/>
      </w:pPr>
      <w:r>
        <w:rPr>
          <w:rFonts w:ascii="Amiri" w:hAnsi="Amiri" w:eastAsia="Amiri" w:cs="Amiri"/>
          <w:lang w:bidi="ar-SA"/>
          <w:color w:val="111111"/>
          <w:sz w:val="28"/>
          <w:szCs w:val="28"/>
          <w:rtl/>
        </w:rPr>
        <w:t xml:space="preserve">واللَّفْتُ : اللیُّ ، والِالْتِفَاتُ : الانصراف والْتَفَتَ إلیَ الْتِفَاتاً : انصرف بوجهه نحوی. والتَّلَفُّتُ أکثر منه.</w:t>
      </w:r>
    </w:p>
    <w:p>
      <w:pPr>
        <w:pStyle w:val="BookText"/>
      </w:pPr>
      <w:r>
        <w:rPr>
          <w:rFonts w:ascii="Amiri" w:hAnsi="Amiri" w:eastAsia="Amiri" w:cs="Amiri"/>
          <w:lang w:bidi="ar-SA"/>
          <w:color w:val="111111"/>
          <w:sz w:val="28"/>
          <w:szCs w:val="28"/>
          <w:rtl/>
        </w:rPr>
        <w:t xml:space="preserve">وَفِی وَصْفِهِ صلی الله علیه و آله : « فَإِذَا الْتَفَتَ الْتَفَتَ جَمِیعاً »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لم یکن یلوی عنقه یمنة ویسرة ناظرا إلی شیء وإنما یفعل ذلک الطاش الخفیف ، ولکن یقبل جمیعا ویدبر جمیعا.</w:t>
      </w:r>
    </w:p>
    <w:p>
      <w:pPr>
        <w:pStyle w:val="BookText"/>
      </w:pPr>
      <w:r>
        <w:rPr>
          <w:rFonts w:ascii="Amiri" w:hAnsi="Amiri" w:eastAsia="Amiri" w:cs="Amiri"/>
          <w:lang w:bidi="ar-SA"/>
          <w:color w:val="111111"/>
          <w:sz w:val="28"/>
          <w:szCs w:val="28"/>
          <w:rtl/>
        </w:rPr>
        <w:t xml:space="preserve">وَفِی الْخَبَرِ : « إِذَا حَدَّثَ الرَّجُلُ ثُمَ الْتَفَتَ فَهِیَ أَمَانَةٌ ».</w:t>
      </w:r>
    </w:p>
    <w:p>
      <w:pPr>
        <w:pStyle w:val="BookText"/>
      </w:pPr>
      <w:r>
        <w:rPr>
          <w:rFonts w:ascii="Amiri" w:hAnsi="Amiri" w:eastAsia="Amiri" w:cs="Amiri"/>
          <w:lang w:bidi="ar-SA"/>
          <w:color w:val="111111"/>
          <w:sz w:val="28"/>
          <w:szCs w:val="28"/>
          <w:rtl/>
        </w:rPr>
        <w:t xml:space="preserve">أی حدَّث الرجل عندک حدیثا ثم غاب صار حدیثه أمانة عندک فلا یجوز إضاعتها والخیانة فیها بإفشائها. واللَّفُوتُ : المرأة ذات الولد ، ومنه الْخَبَرُ : « لَا تَتَزَوَّجَنَ لَفُوتاً ».</w:t>
      </w:r>
    </w:p>
    <w:p>
      <w:pPr>
        <w:pStyle w:val="Heading4"/>
      </w:pPr>
      <w:bookmarkStart w:id="665" w:name="_Toc350"/>
      <w:r>
        <w:t>(لیت)</w:t>
      </w:r>
      <w:bookmarkEnd w:id="665"/>
    </w:p>
    <w:p>
      <w:pPr>
        <w:pStyle w:val="BookText"/>
      </w:pPr>
      <w:r>
        <w:rPr>
          <w:rFonts w:ascii="Amiri" w:hAnsi="Amiri" w:eastAsia="Amiri" w:cs="Amiri"/>
          <w:lang w:bidi="ar-SA"/>
          <w:color w:val="111111"/>
          <w:sz w:val="28"/>
          <w:szCs w:val="28"/>
          <w:rtl/>
        </w:rPr>
        <w:t xml:space="preserve">قوله تعالی : ( لا یَلِتْکُمْ مِنْ أَعْمالِکُمْ شَیْئاً ) [ 49 / 14 ] أی لا ینقصکم ، یقال لَاتَ یَلِیتُ ، ولا یَأْلِتْکُمْ من ألت یألت لغتان ، یقال « ما أَلَاتَهُ من عمله شیئا « أی ما نقصه. ومنه الدُّعَاءُ » الْحَمْدُ لِلَّهِ الَّذِی لَا یُلَاتُ وَلَا تَشْتَبِهُ عَلَیْهِ الْأَصْوَاتُ ».</w:t>
      </w:r>
    </w:p>
    <w:p>
      <w:pPr>
        <w:pStyle w:val="BookText"/>
      </w:pPr>
      <w:r>
        <w:rPr>
          <w:rFonts w:ascii="Amiri" w:hAnsi="Amiri" w:eastAsia="Amiri" w:cs="Amiri"/>
          <w:lang w:bidi="ar-SA"/>
          <w:color w:val="111111"/>
          <w:sz w:val="28"/>
          <w:szCs w:val="28"/>
          <w:rtl/>
        </w:rPr>
        <w:t xml:space="preserve">وهو من لَاتَ یَلِیتُ : إذا نقص ، أی لا ینقص ولا یحبس عنه الدعاء. قوله : ( وَلاتَ حِینَ مَناصٍ ) [38 /3 ] قال ابن هشام : اختلف فیها علی أمرین فی حقیقتها ، وفی ذلک ثلاثة مذاهب : « أحدها » - أنه کلمة واحدة فعل ماض ، ثم اختلف هؤلاء علی قولین : أحدهما أنها فی الأصل بمعنی نقص من لات فی قوله تعالی : ( لا یَلِتْکُمْ مِنْ أَعْمالِکُمْ شَیْئاً ) فإنه یقال لَاتَ یَلِیتُ بمعنی نقص ، ثم استعملت للنفی. الثانی : أن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أصلها لیس بکسر الیاء ، فقلبت ألفا لتحرکها وانفتاح ما قبلها وأبدلت السین تاءا. « المذهب الثانی « - أنها کلمتان لا النافیة والتاء لتأنیث اللفظ کما فی ثمت ، وإنما وجب تحریکها لالتقاء الساکنین - قاله الجمهور « الثالث » - إنها کلمة وبعض کلمة ، وذلک لأنها لا النافیة والتاء زائدة فی أول الحین الثانی وفی عملها ثلاثة مذاهب : « أحدها « أنها لا تعمل شیئا ، فإن ولیها مرفوع فمبتدأ حذف خبره ، أو منصوب فمعمول بفعل محذوف ، ذهب إلیه الأخفش ، والتقدیر عنده فی الآیة لا أری حین مناص ، وعلی قراءة الرفع ولات حین مناص کائن لهم. » الثانی « - أنها تعمل عمل إن ، فتنصب الاسم وترفع الخبر. » والثالث « - أنها تعمل عمل لیس وهو قول الجمهور. وعلی کل قول فلا یذکر بعدها إلا أحد المعمولین ، والغالب أن یکون المحذوف المرفوع. واختلف فی معمولها : فالفراء علی أنها لا تعمل إلا فی لفظ » حِینٍ « وهو ظاهر. قال سیبویه والفارسی ومن وافقه تعمل فی الحین وفی مرادفه ... إلی أن قال : وقریء ولات حینِ مناص بخفض حین ، فزعم الفراء أن » لَاتَ » تستعمل حرفا جارا لا سیما الزمان خاصة - انتهی.</w:t>
      </w:r>
    </w:p>
    <w:p>
      <w:pPr>
        <w:pStyle w:val="BookText"/>
      </w:pPr>
      <w:r>
        <w:rPr>
          <w:rFonts w:ascii="Amiri" w:hAnsi="Amiri" w:eastAsia="Amiri" w:cs="Amiri"/>
          <w:lang w:bidi="ar-SA"/>
          <w:color w:val="111111"/>
          <w:sz w:val="28"/>
          <w:szCs w:val="28"/>
          <w:rtl/>
        </w:rPr>
        <w:t xml:space="preserve">وَفِی الْحَدِیثِ : « إِذَا طَابَ لِیتُ الْمَرْأَةِ طَابَ عَرْفُهَا ».</w:t>
      </w:r>
    </w:p>
    <w:p>
      <w:pPr>
        <w:pStyle w:val="BookText"/>
      </w:pPr>
      <w:r>
        <w:rPr>
          <w:rFonts w:ascii="IRNazanin" w:hAnsi="IRNazanin" w:eastAsia="IRNazanin" w:cs="IRNazanin"/>
          <w:lang w:bidi="fa-IR"/>
          <w:color w:val="111111"/>
          <w:sz w:val="28"/>
          <w:szCs w:val="28"/>
          <w:rtl/>
        </w:rPr>
        <w:t xml:space="preserve">واللِّیتُ بالکسر : صفحة العنق - قاله الجوهری وغیره. وهما لِیتَان. و « لَیْتَ » کلمة تمن ، قال الجوهری وهی حرف تنصب الاسم وترفع الخبر مثل کان وأخواتها ، لأنها شابهت الأفعال بقوة ألفاظها واتصال أکثر المضمرات بها وبمعانیها ، تقول لَیْتَ زیدا ذاهب ، ثم قال : وأما قول الشاعر :</w:t>
      </w:r>
    </w:p>
    <w:p>
      <w:pPr>
        <w:pStyle w:val="BookText"/>
      </w:pPr>
      <w:r>
        <w:rPr>
          <w:rFonts w:ascii="Amiri" w:hAnsi="Amiri" w:eastAsia="Amiri" w:cs="Amiri"/>
          <w:lang w:bidi="ar-SA"/>
          <w:color w:val="111111"/>
          <w:sz w:val="28"/>
          <w:szCs w:val="28"/>
          <w:rtl/>
        </w:rPr>
        <w:t xml:space="preserve">یا لَیْتَ أیام الصبا رواجعَا</w:t>
      </w:r>
    </w:p>
    <w:p>
      <w:pPr>
        <w:pStyle w:val="BookText"/>
      </w:pPr>
      <w:r>
        <w:rPr>
          <w:rFonts w:ascii="IRNazanin" w:hAnsi="IRNazanin" w:eastAsia="IRNazanin" w:cs="IRNazanin"/>
          <w:lang w:bidi="fa-IR"/>
          <w:color w:val="111111"/>
          <w:sz w:val="28"/>
          <w:szCs w:val="28"/>
          <w:rtl/>
        </w:rPr>
        <w:t xml:space="preserve">فإنما أراد یا لَیْتَ أیام الصبا لنا رواجعَ نصبه علی الحال. قال : وحکی النحویون أن بعض العرب یستعملها بمنزلة وجدت فیعدیها إلی مفعولین ویجریها مجری الأفعال ، فتقول لَیْتَ زیدا شاخصا ، فیکون البیت علی طریقة هذه اللغة.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1" w:name="pg10451_82923"/>
    <w:bookmarkEnd w:id="151"/>
    <w:p>
      <w:pPr>
        <w:pStyle w:val="Heading3"/>
      </w:pPr>
      <w:bookmarkStart w:id="666" w:name="_Toc351"/>
      <w:r>
        <w:t>باب ما أوله المیم</w:t>
      </w:r>
      <w:bookmarkEnd w:id="666"/>
    </w:p>
    <w:p>
      <w:pPr>
        <w:pStyle w:val="Heading4"/>
      </w:pPr>
      <w:bookmarkStart w:id="667" w:name="_Toc352"/>
      <w:r>
        <w:t>(متت)</w:t>
      </w:r>
      <w:bookmarkEnd w:id="667"/>
    </w:p>
    <w:p>
      <w:pPr>
        <w:pStyle w:val="BookText"/>
      </w:pPr>
      <w:r>
        <w:rPr>
          <w:rFonts w:ascii="IRNazanin" w:hAnsi="IRNazanin" w:eastAsia="IRNazanin" w:cs="IRNazanin"/>
          <w:lang w:bidi="fa-IR"/>
          <w:color w:val="111111"/>
          <w:sz w:val="28"/>
          <w:szCs w:val="28"/>
          <w:rtl/>
        </w:rPr>
        <w:t xml:space="preserve">« مَتَّی » کحتّی اسم أب یونس علیه السّلام قال فی جامع الأصول : وقیل هو اسم أمه و « متی » اسم استفهام ، نحو ( مَتی نَصْرُ اللهِ ) ، واسم شرط نحو « متی أضع العمامة تعرفونی » ، واسم مرادف للوسط ، وحرف بمعنی « من » وقوله :</w:t>
      </w:r>
    </w:p>
    <w:p>
      <w:pPr>
        <w:pStyle w:val="BookText"/>
      </w:pPr>
      <w:r>
        <w:rPr>
          <w:rFonts w:ascii="IRNazanin" w:hAnsi="IRNazanin" w:eastAsia="IRNazanin" w:cs="IRNazanin"/>
          <w:lang w:bidi="fa-IR"/>
          <w:color w:val="111111"/>
          <w:sz w:val="28"/>
          <w:szCs w:val="28"/>
          <w:rtl/>
        </w:rPr>
        <w:t xml:space="preserve">متی لجج خضر لهن نئیج</w:t>
      </w:r>
    </w:p>
    <w:p>
      <w:pPr>
        <w:pStyle w:val="BookText"/>
      </w:pPr>
      <w:r>
        <w:rPr>
          <w:rFonts w:ascii="IRNazanin" w:hAnsi="IRNazanin" w:eastAsia="IRNazanin" w:cs="IRNazanin"/>
          <w:lang w:bidi="fa-IR"/>
          <w:color w:val="111111"/>
          <w:sz w:val="28"/>
          <w:szCs w:val="28"/>
          <w:rtl/>
        </w:rPr>
        <w:t xml:space="preserve">یحتملهما ، ویکون بمعنی « فی » فی لغة هذیل ، ومنه قولهم : أخرجها متی کمّه.</w:t>
      </w:r>
    </w:p>
    <w:p>
      <w:pPr>
        <w:pStyle w:val="Heading4"/>
      </w:pPr>
      <w:bookmarkStart w:id="668" w:name="_Toc353"/>
      <w:r>
        <w:t>(مقت)</w:t>
      </w:r>
      <w:bookmarkEnd w:id="668"/>
    </w:p>
    <w:p>
      <w:pPr>
        <w:pStyle w:val="BookText"/>
      </w:pPr>
      <w:r>
        <w:rPr>
          <w:rFonts w:ascii="Amiri" w:hAnsi="Amiri" w:eastAsia="Amiri" w:cs="Amiri"/>
          <w:lang w:bidi="ar-SA"/>
          <w:color w:val="111111"/>
          <w:sz w:val="28"/>
          <w:szCs w:val="28"/>
          <w:rtl/>
        </w:rPr>
        <w:t xml:space="preserve">قوله تعالی : ( کَبُرَ مَقْتاً عِنْدَ اللهِ ) [ 40 /35 ] أی أعظم بغضا عنده ، والْمَقْتُ البغض. ومثله قوله : ( کانَ فاحِشَةً وَمَقْتاً ) [ 4 / 22 ] أی ( کانَ فاحِشَةً ) عند الله ( وَمَقْتاً ) فی تسمیتکم. و « نکاح الْمَقْتِ » کان فی الجاهلیة ، کانت العرب إذا تزوج الرجل امراة أبیه فأولدها یقولون للولد مقتی. قوله : ( لَمَقْتُ اللهِ أَکْبَرُ مِنْ مَقْتِکُمْ أَنْفُسَکُمْ ) [ 40 / 10 ] أی إذا تبین لکم سوء غب کفرکم.</w:t>
      </w:r>
    </w:p>
    <w:p>
      <w:pPr>
        <w:pStyle w:val="BookText"/>
      </w:pPr>
      <w:r>
        <w:rPr>
          <w:rFonts w:ascii="Amiri" w:hAnsi="Amiri" w:eastAsia="Amiri" w:cs="Amiri"/>
          <w:lang w:bidi="ar-SA"/>
          <w:color w:val="111111"/>
          <w:sz w:val="28"/>
          <w:szCs w:val="28"/>
          <w:rtl/>
        </w:rPr>
        <w:t xml:space="preserve">وَفِی الْحَدِیثِ : « ثَلَاثٌ فِیهِنَ الْمَقْتُ مِنَ اللهِ تَعَالَی ».</w:t>
      </w:r>
    </w:p>
    <w:p>
      <w:pPr>
        <w:pStyle w:val="BookText"/>
      </w:pPr>
      <w:r>
        <w:rPr>
          <w:rFonts w:ascii="Amiri" w:hAnsi="Amiri" w:eastAsia="Amiri" w:cs="Amiri"/>
          <w:lang w:bidi="ar-SA"/>
          <w:color w:val="111111"/>
          <w:sz w:val="28"/>
          <w:szCs w:val="28"/>
          <w:rtl/>
        </w:rPr>
        <w:t xml:space="preserve">یقال مَقَتَهُ مَقْتاً من باب قتل : أبغضه أشد البغض عن أمر قبیح ، فهو مَقِیتٌ ومَمْقُوتٌ. وعن الغزالی معنی کون الشیء مبغوضا نفرة النفس عنه لکونه مؤلما ، فإن قوی البغض والنفرة سمی مَقْتاً.</w:t>
      </w:r>
    </w:p>
    <w:p>
      <w:pPr>
        <w:pStyle w:val="Heading4"/>
      </w:pPr>
      <w:bookmarkStart w:id="669" w:name="_Toc354"/>
      <w:r>
        <w:t>(مکت)</w:t>
      </w:r>
      <w:bookmarkEnd w:id="669"/>
    </w:p>
    <w:p>
      <w:pPr>
        <w:pStyle w:val="BookText"/>
      </w:pPr>
      <w:r>
        <w:rPr>
          <w:rFonts w:ascii="Amiri" w:hAnsi="Amiri" w:eastAsia="Amiri" w:cs="Amiri"/>
          <w:lang w:bidi="ar-SA"/>
          <w:color w:val="111111"/>
          <w:sz w:val="28"/>
          <w:szCs w:val="28"/>
          <w:rtl/>
        </w:rPr>
        <w:t xml:space="preserve">مَکَتَ بالمکان : أقام به.</w:t>
      </w:r>
    </w:p>
    <w:p>
      <w:pPr>
        <w:pStyle w:val="Heading4"/>
      </w:pPr>
      <w:bookmarkStart w:id="670" w:name="_Toc355"/>
      <w:r>
        <w:t>(موت)</w:t>
      </w:r>
      <w:bookmarkEnd w:id="670"/>
    </w:p>
    <w:p>
      <w:pPr>
        <w:pStyle w:val="BookText"/>
      </w:pPr>
      <w:r>
        <w:rPr>
          <w:rFonts w:ascii="Amiri" w:hAnsi="Amiri" w:eastAsia="Amiri" w:cs="Amiri"/>
          <w:lang w:bidi="ar-SA"/>
          <w:color w:val="111111"/>
          <w:sz w:val="28"/>
          <w:szCs w:val="28"/>
          <w:rtl/>
        </w:rPr>
        <w:t xml:space="preserve">قوله تعالی : ( أَوَمَنْ کانَ مَیْتاً فَأَحْیَیْناهُ وَجَعَلْنا لَهُ نُوراً یَمْشِی بِهِ فِی النَّاسِ کَمَنْ مَثَلُهُ فِی الظُّلُماتِ لَیْسَ بِخارِجٍ مِنْها ) [ 6 / 122 ]</w:t>
      </w:r>
    </w:p>
    <w:p>
      <w:pPr>
        <w:pStyle w:val="BookText"/>
      </w:pPr>
      <w:r>
        <w:rPr>
          <w:rFonts w:ascii="Amiri" w:hAnsi="Amiri" w:eastAsia="Amiri" w:cs="Amiri"/>
          <w:lang w:bidi="ar-SA"/>
          <w:color w:val="111111"/>
          <w:sz w:val="28"/>
          <w:szCs w:val="28"/>
          <w:rtl/>
        </w:rPr>
        <w:t xml:space="preserve">قَالَ الْبَاقِرُ علیه السّلام : مَیْتاً لَا یَعْرِفُ شَیْئاً ، وَ ( نُوراً یَمْشِی بِهِ فِی النَّاسِ ) إِمَاماً یَأْتَمُّ بِهِ ، ( کَمَنْ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فِی الظُّلُماتِ لَیْسَ بِخارِجٍ مِنْها ) قَالَ : الَّذِی لَا یَعْرِفُ الْإِمَامَ.</w:t>
      </w:r>
    </w:p>
    <w:p>
      <w:pPr>
        <w:pStyle w:val="BookText"/>
      </w:pPr>
      <w:r>
        <w:rPr>
          <w:rFonts w:ascii="Amiri" w:hAnsi="Amiri" w:eastAsia="Amiri" w:cs="Amiri"/>
          <w:lang w:bidi="ar-SA"/>
          <w:color w:val="111111"/>
          <w:sz w:val="28"/>
          <w:szCs w:val="28"/>
          <w:rtl/>
        </w:rPr>
        <w:t xml:space="preserve">قوله : ( أَفَإِنْ ماتَ أَوْ قُتِلَ ) [3 / 144 ] الآیة. قال الزمخشری : الفاء معلقة للجملة الشرطیة بالجملة قبلها علی معنی التسبیب ، والهمزة للإنکار. قوله : ( نَمُوتُ وَنَحْیا ) [ 23 /37 ] أی یموت بعض ویولد بعض وینقضی قرن ویأتی قرن. قوله : ( أَمَتَّنَا اثْنَتَیْنِ وَأَحْیَیْتَنَا اثْنَتَیْنِ ) [ 40 / 11 ] قیل هو مثل. قوله تعالی : ( کُنْتُمْ أَمْواتاً فَأَحْیاکُمْ ثُمَ یُمِیتُکُمْ ثُمَّ یُحْیِیکُمْ ) [ 2 / 28 ] فَالْمَوْتَةُ الأولی کونهم نطفا فی الأصلاب ، لأن النطفة مَیْتَةٌ ، والحیاة الأولی إحیاء الله إیاهم من النطفة ، والْمَوْتَةُ الثانیة إِمَاتَةُ الله إیاهم بعد الحیاة ، والحیاة الثانیة إحیاؤهم الله للبعث. ویقال الْمَوْتَةُ الأولی التی تقع بهم فی الدنیا بعد الحیاة ، والحیاة الأولی إحیاء الله إیاهم فی القبر للمسألة والْمَوْتَةُ الثانیة إمَاتَةُ الله إیاهم بعد المسألة والحیاة الثانیة إحیاء الله إیاهم للبعث. وقیل الْمَوْتَةُ الأولی التی کانت بعد إحیاء الله إیاهم فی الذر إذ سألهم ( أَلَسْتُ بِرَبِّکُمْ قالُوا بَلی ) ثم أَمَاتَهُمْ بعد ذلک ، ثم أحیاهم بإخراجهم إلی الدنیا ، ثم أَمَاتَهُمْ ، ثم یبعثهم الله إذا شاء. قوله : ( لا یَذُوقُونَ فِیهَا الْمَوْتَ إِلَّا الْمَوْتَةَ الْأُولی ) [ 44 / 56 ] قال الشیخ أبو علی : أی لا یذوقون فیها الْمَوْتَ البتة ، فوضع ( إِلَّا الْمَوْتَةَ الْأُولی ) ذوقها موضع ذلک لأن الْمَوْتَةَ الماضیة لا یمکن ذوقها فی المستقبل ، وهو من باب التعلیق بالمحال ، فکأنه قال : إن کانت الأولی یستقیم ذوقها فی المستقبل فإنهم یذوقونها. قوله : ( وَلا تَمُوتُنَ إِلَّا وَأَنْتُمْ مُسْلِمُونَ ) [ 2 / 133 ] هو أمر بالإقامة علی الإسلام.</w:t>
      </w:r>
    </w:p>
    <w:p>
      <w:pPr>
        <w:pStyle w:val="BookText"/>
      </w:pPr>
      <w:r>
        <w:rPr>
          <w:rFonts w:ascii="Amiri" w:hAnsi="Amiri" w:eastAsia="Amiri" w:cs="Amiri"/>
          <w:lang w:bidi="ar-SA"/>
          <w:color w:val="111111"/>
          <w:sz w:val="28"/>
          <w:szCs w:val="28"/>
          <w:rtl/>
        </w:rPr>
        <w:t xml:space="preserve">وَفِی دُعَاءِ الْأَنْبِیَاءِ بَعْدَ النَّوْمِ : « الْحَمْدُ لِلَّهِ الَّذِی أَحْیَانَا بَعْدَ مَا ».</w:t>
      </w:r>
    </w:p>
    <w:p>
      <w:pPr>
        <w:pStyle w:val="BookText"/>
      </w:pPr>
      <w:r>
        <w:rPr>
          <w:rFonts w:ascii="IRNazanin" w:hAnsi="IRNazanin" w:eastAsia="IRNazanin" w:cs="IRNazanin"/>
          <w:lang w:bidi="fa-IR"/>
          <w:color w:val="111111"/>
          <w:sz w:val="28"/>
          <w:szCs w:val="28"/>
          <w:rtl/>
        </w:rPr>
        <w:t xml:space="preserve">سمی النوم مَوْتاً لأنه یزول معه العقل والحرکة تمثیلا أو تشبیها لا تحقیقا ، وقیل الْمَوْتُ فی کلام العرب یطلق علی السکون ، یقال مَاتَتِ الریح إذا سکنت.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والْمَوْتُ یقع بحسب أنواع الحیاة فمنها ما هو بإزاء القوة النامیة الموجودة فی الحیوان والنبات کقوله تعالی : ( یُحْیِ الْأَرْضَ بَعْدَ مَوْتِها ) [30 / 19 ] ومنها زوال القوة الحسیة کقوله : ( یا لَیْتَنِی مِتُ قَبْلَ هذا ) [ 19 / 23 ] ومنها زوال القوة العاقلة - وهی الجهالة - کقوله تعالی : ( أَوَمَنْ کانَ مَیْتاً فَأَحْیَیْناهُ ) [ 6 / 122 ] و ( إِنَّکَ لا تُسْمِعُ الْمَوْتی ) [ 27 / 80 ] ومنها الحزن والخوف المکدر للحیاة کقوله تعالی : ( وَیَأْتِیهِ الْمَوْتُ مِنْ کُلِّ مَکانٍ وَما هُوَ بِمَیِّتٍ ) [ 14 / 17 ] وقد یستعار الْمَوْتُ للأحوال الشاقة کالفقر والذل والسؤال والهدم وغیر ذلک. و « الْأَمْوَاتُ » جمع مَیِّتٍ ، مثل بیت وأبیات. قال تعالی : ( وَلا تَحْسَبَنَّ الَّذِینَ قُتِلُوا فِی سَبِیلِ اللهِ أَمْواتاً بَلْ أَحْیاءٌ عِنْدَ رَبِّهِمْ یُرْزَقُونَ ) [3 / 169 ]. وقد تکرر ذکر الْمَیِّتِ بالتشدید وعدمه ، وفرق بعضهم بینهما فقال : یقال فی الحی مَیِّتٌ بالتشدید لا غیر ، واستشهد بقوله : ( إِنَّکَ مَیِّتٌ وَإِنَّهُمْ مَیِّتُونَ ) [39 /30 ] أی سَیَمُوتُونَ ، وقد جمعهما قول من قال :</w:t>
      </w:r>
    </w:p>
    <w:p>
      <w:pPr>
        <w:pStyle w:val="BookText"/>
      </w:pPr>
      <w:r>
        <w:rPr>
          <w:rFonts w:ascii="Amiri" w:hAnsi="Amiri" w:eastAsia="Amiri" w:cs="Amiri"/>
          <w:lang w:bidi="ar-SA"/>
          <w:color w:val="111111"/>
          <w:sz w:val="28"/>
          <w:szCs w:val="28"/>
          <w:rtl/>
        </w:rPr>
        <w:t xml:space="preserve">لیس من مَاتَ واستراح بِمَیْتٍ</w:t>
      </w:r>
    </w:p>
    <w:p>
      <w:pPr>
        <w:pStyle w:val="BookText"/>
      </w:pPr>
      <w:r>
        <w:rPr>
          <w:rFonts w:ascii="Amiri" w:hAnsi="Amiri" w:eastAsia="Amiri" w:cs="Amiri"/>
          <w:lang w:bidi="ar-SA"/>
          <w:color w:val="111111"/>
          <w:sz w:val="28"/>
          <w:szCs w:val="28"/>
          <w:rtl/>
        </w:rPr>
        <w:t xml:space="preserve">إنما الْمَیْتُ مَیِّتُ الأحیاء</w:t>
      </w:r>
    </w:p>
    <w:p>
      <w:pPr>
        <w:pStyle w:val="BookText"/>
      </w:pPr>
      <w:r>
        <w:rPr>
          <w:rFonts w:ascii="Amiri" w:hAnsi="Amiri" w:eastAsia="Amiri" w:cs="Amiri"/>
          <w:lang w:bidi="ar-SA"/>
          <w:color w:val="111111"/>
          <w:sz w:val="28"/>
          <w:szCs w:val="28"/>
          <w:rtl/>
        </w:rPr>
        <w:t xml:space="preserve">ویستوی فی الْمَیِّتِ المذکر والمؤنث قال تعالی : ( لِنُحْیِیَ بِهِ بَلْدَةً مَیْتاً ) [ 25 / 49 ] ولم یقل مَیْتَةً. والْمَوْتُ : ضد الحیاة ، یقال مَاتَ الإنسان یَمُوتُ مَوْتاً ، ویقال : مَاتَ یَمَاتُ من باب خاف لغة - قاله فی المصباح وذکر لغة ثالثة ذکر أنها من باب التداخل.</w:t>
      </w:r>
    </w:p>
    <w:p>
      <w:pPr>
        <w:pStyle w:val="BookText"/>
      </w:pPr>
      <w:r>
        <w:rPr>
          <w:rFonts w:ascii="Amiri" w:hAnsi="Amiri" w:eastAsia="Amiri" w:cs="Amiri"/>
          <w:lang w:bidi="ar-SA"/>
          <w:color w:val="111111"/>
          <w:sz w:val="28"/>
          <w:szCs w:val="28"/>
          <w:rtl/>
        </w:rPr>
        <w:t xml:space="preserve">وَقِیلَ لِلصَّادِقِ علیه السّلام : صِفْ لَنَا الْمَوْتَ؟ فَقَالَ : هُوَ لِلْمُؤْمِنِ کَأَطْیَبِ رِیحٍ یَشَمُّهُ فَیَنْعَسُ لِطِیبِهِ فَیَنْقَطِعُ التَّعَبُ وَالْأَلَمُ کُلُّهُ عَنْهُ ، وَلِلْکَافِرِ کَلَسْعِ الْأَفَاعِیِّ وَلَدْغِ الْعَقَارِبِ وَأَشَدَّ.</w:t>
      </w:r>
    </w:p>
    <w:p>
      <w:pPr>
        <w:pStyle w:val="BookText"/>
      </w:pPr>
      <w:r>
        <w:rPr>
          <w:rFonts w:ascii="Amiri" w:hAnsi="Amiri" w:eastAsia="Amiri" w:cs="Amiri"/>
          <w:lang w:bidi="ar-SA"/>
          <w:color w:val="111111"/>
          <w:sz w:val="28"/>
          <w:szCs w:val="28"/>
          <w:rtl/>
        </w:rPr>
        <w:t xml:space="preserve">و « مَاتَ » یعدی بالهمزة فیقال « أَمَاتَهُ الله ». و « الْمَوَتَانُ » بفتحتین : ضد الحیوان أیضا ، یقال اشْتَرِ الْمَوَتَانَ ولا تشتر الحیوان ، أی اشتر الأرض والدور ولا تشتر الرقیق والدواب.</w:t>
      </w:r>
    </w:p>
    <w:p>
      <w:pPr>
        <w:pStyle w:val="BookText"/>
      </w:pPr>
      <w:r>
        <w:rPr>
          <w:rFonts w:ascii="Amiri" w:hAnsi="Amiri" w:eastAsia="Amiri" w:cs="Amiri"/>
          <w:lang w:bidi="ar-SA"/>
          <w:color w:val="111111"/>
          <w:sz w:val="28"/>
          <w:szCs w:val="28"/>
          <w:rtl/>
        </w:rPr>
        <w:t xml:space="preserve">وَفِی الْحَدِیثِ : « مَوَتَانُ الْأَرْضِ لِلَّهِ وَلِرَسُولِهِ ».</w:t>
      </w:r>
    </w:p>
    <w:p>
      <w:pPr>
        <w:pStyle w:val="BookText"/>
      </w:pPr>
      <w:r>
        <w:rPr>
          <w:rFonts w:ascii="Amiri" w:hAnsi="Amiri" w:eastAsia="Amiri" w:cs="Amiri"/>
          <w:lang w:bidi="ar-SA"/>
          <w:color w:val="111111"/>
          <w:sz w:val="28"/>
          <w:szCs w:val="28"/>
          <w:rtl/>
        </w:rPr>
        <w:t xml:space="preserve">یعنی مَوَاتُهَا التی لیست لأحد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وفیه لغتان سکون الواو وفتحها مع فتح المیم. والْمَوْتُ والحیاة خلقان من خلق الله تعالی ، فإذا جاء الْمَوْتُ فدخل الإنسان لم یدخل فی شیء إلا وخرجت منه الحیاة.</w:t>
      </w:r>
    </w:p>
    <w:p>
      <w:pPr>
        <w:pStyle w:val="BookText"/>
      </w:pPr>
      <w:r>
        <w:rPr>
          <w:rFonts w:ascii="Amiri" w:hAnsi="Amiri" w:eastAsia="Amiri" w:cs="Amiri"/>
          <w:lang w:bidi="ar-SA"/>
          <w:color w:val="111111"/>
          <w:sz w:val="28"/>
          <w:szCs w:val="28"/>
          <w:rtl/>
        </w:rPr>
        <w:t xml:space="preserve">وَالْمَرْوِیُ أَنَّ الْمَلَائِکَةَ یَمُوتُونَ بَعْدَ مَوْتِ الْإِنْسِ بِأَسْرِهِمْ ، وَکُلَّمَا خَلَقَ اللهُ مِنْهُمْ حَیَّ ، وَالْأَشْرَافُ مِنْهُمْ لَا تَکُونُ مَسَاکِنُهُمْ وَمَنَازِلُهُمْ إِلَّا عَلَی السَّمَاوَاتِ کَجَبْرَئِیلَ وَمِیکَائِیلَ وَإِسْرَافِیلَ وَعَزْرَائِیلَ.</w:t>
      </w:r>
    </w:p>
    <w:p>
      <w:pPr>
        <w:pStyle w:val="BookText"/>
      </w:pPr>
      <w:r>
        <w:rPr>
          <w:rFonts w:ascii="IRNazanin" w:hAnsi="IRNazanin" w:eastAsia="IRNazanin" w:cs="IRNazanin"/>
          <w:lang w:bidi="fa-IR"/>
          <w:color w:val="111111"/>
          <w:sz w:val="28"/>
          <w:szCs w:val="28"/>
          <w:rtl/>
        </w:rPr>
        <w:t xml:space="preserve">کذا فی شرح النهج للفاضل المتبحر میثم (ره). و « الْمُوَاتُ » بضم المیم وبالفتح یقال لما لا روح فیه ، ویطلق علی الأرض التی لا مالک لها من الآدمیین ولا ینتفع بها ، إما لعطالتها أو لاستیحامها أو لبعد الماء عنها. و « الأرض الْمُوَاتُ » فی کلام الأصحاب إما فی ملک الإمام أو فی ملک المسلمین أو یکون لها مالک معروف ، فالأولی تملک بالإحیاء حال الغیبة مسلما کان المحیی أم کافرا ، وفی حال حضوره علیه السلام تملک بإذنه ، وما فی ملک المسلمین لا یجوز إحیاؤه إلا بإذنه وعلی المحیی طسقه ، وفی حال الغیبة من سبق إلی إحیاء مَیْتَةٍ فهو أحق بها وعلیه طسقها ، وقیل لیس علیه شیء. وأما التی لها مالک مخصوص وقد ملکت بغیر الإحیاء کالبیع والشراء وهی لمالکها ، وعلیه الإجماع من الأصحاب. و « الْمِیتَةُ » بالکسر للحال والهیئة ، ومنه « مَاتَ مِیتَةً حسنة ». و « مَیْتَةَ السوء » بفتح السین : هی الحالة التی یکون علیها الإنسان عند الْمَوْتِ ، کالفقر المدقع ، والوصب الموجع ، والألم المغلق ، والأعلال التی تفضی به إلی کفران النعمة ، ونسیان الذکر ، والأحوال التی تشغله عما له وعلیه. و « مَاتَ مَیتَةً جَاهِلِیَّةً ».</w:t>
      </w:r>
    </w:p>
    <w:p>
      <w:pPr>
        <w:pStyle w:val="BookText"/>
      </w:pPr>
      <w:r>
        <w:rPr>
          <w:rFonts w:ascii="Amiri" w:hAnsi="Amiri" w:eastAsia="Amiri" w:cs="Amiri"/>
          <w:lang w:bidi="ar-SA"/>
          <w:color w:val="111111"/>
          <w:sz w:val="28"/>
          <w:szCs w:val="28"/>
          <w:rtl/>
        </w:rPr>
        <w:t xml:space="preserve">أی کَمَوْتِ أهل الجاهلیة. و « الْمَیْتَةُ » بالفتح من الحیوان ، وجمعها « مَیْتَاتٌ » ، وأصلها « مَیِّتَةٌ « بالتشدید قیل والتزم التشدید فی مَیِّتَةِ الأناسی والتخفیف فی غیر الناس فرقا بینهما.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2" w:name="pg10451_82927"/>
    <w:bookmarkEnd w:id="152"/>
    <w:p>
      <w:pPr>
        <w:pStyle w:val="BookText"/>
      </w:pPr>
      <w:r>
        <w:rPr>
          <w:rFonts w:ascii="Amiri" w:hAnsi="Amiri" w:eastAsia="Amiri" w:cs="Amiri"/>
          <w:lang w:bidi="ar-SA"/>
          <w:color w:val="111111"/>
          <w:sz w:val="28"/>
          <w:szCs w:val="28"/>
          <w:rtl/>
        </w:rPr>
        <w:t xml:space="preserve">و « الْمَیِّتُون » بالتشدید یختص بذکور العقلاء ، و « الْمَیِّتَاتُ » لأناثهم ، وبالتخفیف للحیوان. و « مُؤْتَةُ » بهمزة ساکنة وتاء فوقانیة کغرفة ویجوز التخفیف : قریة فی أرض البلقاء </w:t>
      </w:r>
      <w:r>
        <w:rPr>
          <w:rStyle w:val="FootnoteReference"/>
        </w:rPr>
        <w:footnoteReference w:id="211"/>
      </w:r>
      <w:r>
        <w:rPr>
          <w:rFonts w:ascii="IRNazanin" w:hAnsi="IRNazanin" w:eastAsia="IRNazanin" w:cs="IRNazanin"/>
          <w:lang w:bidi="fa-IR"/>
          <w:color w:val="111111"/>
          <w:sz w:val="28"/>
          <w:szCs w:val="28"/>
          <w:rtl/>
        </w:rPr>
        <w:t xml:space="preserve">، وبها وقعة مشهورة قتل فیها جعفر بن أبی طالب وزید بن حارثة وعبد الله بن رواحة وجماعة کثیرة من الصحابة. و « یوم مُؤْتَةَ » یوم مشهور فی السیر</w:t>
      </w:r>
    </w:p>
    <w:p>
      <w:pPr>
        <w:pStyle w:val="Heading3"/>
      </w:pPr>
      <w:bookmarkStart w:id="671" w:name="_Toc356"/>
      <w:r>
        <w:t>باب ما أوله النون</w:t>
      </w:r>
      <w:bookmarkEnd w:id="671"/>
    </w:p>
    <w:p>
      <w:pPr>
        <w:pStyle w:val="Heading4"/>
      </w:pPr>
      <w:bookmarkStart w:id="672" w:name="_Toc357"/>
      <w:r>
        <w:t>(نأت)</w:t>
      </w:r>
      <w:bookmarkEnd w:id="672"/>
    </w:p>
    <w:p>
      <w:pPr>
        <w:pStyle w:val="BookText"/>
      </w:pPr>
      <w:r>
        <w:rPr>
          <w:rFonts w:ascii="Amiri" w:hAnsi="Amiri" w:eastAsia="Amiri" w:cs="Amiri"/>
          <w:lang w:bidi="ar-SA"/>
          <w:color w:val="111111"/>
          <w:sz w:val="28"/>
          <w:szCs w:val="28"/>
          <w:rtl/>
        </w:rPr>
        <w:t xml:space="preserve">النُّؤْتَی : الملاح.</w:t>
      </w:r>
    </w:p>
    <w:p>
      <w:pPr>
        <w:pStyle w:val="Heading4"/>
      </w:pPr>
      <w:bookmarkStart w:id="673" w:name="_Toc358"/>
      <w:r>
        <w:t>(نبت)</w:t>
      </w:r>
      <w:bookmarkEnd w:id="673"/>
    </w:p>
    <w:p>
      <w:pPr>
        <w:pStyle w:val="BookText"/>
      </w:pPr>
      <w:r>
        <w:rPr>
          <w:rFonts w:ascii="Amiri" w:hAnsi="Amiri" w:eastAsia="Amiri" w:cs="Amiri"/>
          <w:lang w:bidi="ar-SA"/>
          <w:color w:val="111111"/>
          <w:sz w:val="28"/>
          <w:szCs w:val="28"/>
          <w:rtl/>
        </w:rPr>
        <w:t xml:space="preserve">قوله تعالی : ( وَاللهُ أَنْبَتَکُمْ مِنَ الْأَرْضِ نَباتاً ) [ 71 / 17 ] أی أنشأکم فاستعار الْإِنْبَاتَ للإنشاء ، کما یقال « زرعکم الله للخیر » والمعنی أَنْبَتَکُمْ فَنَبَتُّمْ نَبَاتاً ، ونصب بِأَنْبَتَکُمْ لتضمنه معنی نَبَتُّمْ. قوله : ( أَنْبَتَها نَباتاً حَسَناً ) [3 /37 ] هو مجاز عن تربیتها بما یصلحها فی جمیع أحوالها ، والنَّبْتُ : النَّبَاتُ. ونَبَاتُ الأرض نَبْتُهَا ، ونَبَتَتِ الأرض وأَنْبَتَتْ بمعنی وأَنْبَتَ الغلام : نَبَتَتْ عانته. و « الأصبغ بن نُبَاتَةُ » بضم النون من رواة الحدیث ممدوح </w:t>
      </w:r>
      <w:r>
        <w:rPr>
          <w:rStyle w:val="FootnoteReference"/>
        </w:rPr>
        <w:footnoteReference w:id="212"/>
      </w:r>
    </w:p>
    <w:p>
      <w:pPr>
        <w:pStyle w:val="Heading4"/>
      </w:pPr>
      <w:bookmarkStart w:id="674" w:name="_Toc359"/>
      <w:r>
        <w:t>(نحت)</w:t>
      </w:r>
      <w:bookmarkEnd w:id="674"/>
    </w:p>
    <w:p>
      <w:pPr>
        <w:pStyle w:val="BookText"/>
      </w:pPr>
      <w:r>
        <w:rPr>
          <w:rFonts w:ascii="Amiri" w:hAnsi="Amiri" w:eastAsia="Amiri" w:cs="Amiri"/>
          <w:lang w:bidi="ar-SA"/>
          <w:color w:val="111111"/>
          <w:sz w:val="28"/>
          <w:szCs w:val="28"/>
          <w:rtl/>
        </w:rPr>
        <w:t xml:space="preserve">قوله تعالی : ( وَتَنْحِتُونَ مِنَ الْجِبالِ بُیُوتاً ) [ 26 / 149 ] أی تنقرون نقرا لأنهم کانوا یَنْحِتُونَ من الجبال سقوفا کالأبنیة فلا تنهدم ولا تخرب.</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3" w:name="pg10451_82928"/>
    <w:bookmarkEnd w:id="153"/>
    <w:p>
      <w:pPr>
        <w:pStyle w:val="BookText"/>
      </w:pPr>
      <w:r>
        <w:rPr>
          <w:rFonts w:ascii="Amiri" w:hAnsi="Amiri" w:eastAsia="Amiri" w:cs="Amiri"/>
          <w:lang w:bidi="ar-SA"/>
          <w:color w:val="111111"/>
          <w:sz w:val="28"/>
          <w:szCs w:val="28"/>
          <w:rtl/>
        </w:rPr>
        <w:t xml:space="preserve">ونَحَتَ من باب ضرب ، ومن باب نفع لغة. و « النُّحَاتَةُ » بالضم : البرایة. والْمِنْحَتُ. ما یُنْحَتُ به.</w:t>
      </w:r>
    </w:p>
    <w:p>
      <w:pPr>
        <w:pStyle w:val="Heading4"/>
      </w:pPr>
      <w:bookmarkStart w:id="675" w:name="_Toc360"/>
      <w:r>
        <w:t>(نصت)</w:t>
      </w:r>
      <w:bookmarkEnd w:id="675"/>
    </w:p>
    <w:p>
      <w:pPr>
        <w:pStyle w:val="BookText"/>
      </w:pPr>
      <w:r>
        <w:rPr>
          <w:rFonts w:ascii="IRNazanin" w:hAnsi="IRNazanin" w:eastAsia="IRNazanin" w:cs="IRNazanin"/>
          <w:lang w:bidi="fa-IR"/>
          <w:color w:val="111111"/>
          <w:sz w:val="28"/>
          <w:szCs w:val="28"/>
          <w:rtl/>
        </w:rPr>
        <w:t xml:space="preserve">قوله تعالی : ( إِذا قُرِئَ الْقُرْآنُ فَاسْتَمِعُوا لَهُ وَأَنْصِتُوا ) [ 7 / 204 ] الآیة قال بعض الأفاضل : لم أجد أحدا من المفسرین فرق بین الاستماع والإنصات ، والذی یظهر لی أن استمع بمعنی سمع والْإِنْصَاتُ توطین النفس علی السماع مع السکوت - انتهی. قیل إنهم کانوا یتکلمون فی صلاتهم أول فرضها ، فکان الرجل یجیء وهم فی الصلاة فیقول : کم صلیتم؟ فیقولون : کذا وکذا.</w:t>
      </w:r>
    </w:p>
    <w:p>
      <w:pPr>
        <w:pStyle w:val="BookText"/>
      </w:pPr>
      <w:r>
        <w:rPr>
          <w:rFonts w:ascii="Amiri" w:hAnsi="Amiri" w:eastAsia="Amiri" w:cs="Amiri"/>
          <w:lang w:bidi="ar-SA"/>
          <w:color w:val="111111"/>
          <w:sz w:val="28"/>
          <w:szCs w:val="28"/>
          <w:rtl/>
        </w:rPr>
        <w:t xml:space="preserve">وَعَنِ الصَّادِقِ علیه السّلام : الْمُرَادُ اسْتِحْبَابُ الِاسْتِمَاعِ فِی الصَّلَاةِ وَغَیْرِهَا.</w:t>
      </w:r>
    </w:p>
    <w:p>
      <w:pPr>
        <w:pStyle w:val="BookText"/>
      </w:pPr>
      <w:r>
        <w:rPr>
          <w:rFonts w:ascii="Amiri" w:hAnsi="Amiri" w:eastAsia="Amiri" w:cs="Amiri"/>
          <w:lang w:bidi="ar-SA"/>
          <w:color w:val="111111"/>
          <w:sz w:val="28"/>
          <w:szCs w:val="28"/>
          <w:rtl/>
        </w:rPr>
        <w:t xml:space="preserve">والْإِنْصَاتُ : السکوت والاستماع للحدیث ، یقال أَنْصِتُوهُ وأَنْصِتُوا له. والْإِنْصَاتُ للعلماء : السکوت والاستماع لما یقولون. واسْتَنْصَتَ الناس : طلب سکوتهم</w:t>
      </w:r>
    </w:p>
    <w:p>
      <w:pPr>
        <w:pStyle w:val="Heading4"/>
      </w:pPr>
      <w:bookmarkStart w:id="676" w:name="_Toc361"/>
      <w:r>
        <w:t>(نعت)</w:t>
      </w:r>
      <w:bookmarkEnd w:id="676"/>
    </w:p>
    <w:p>
      <w:pPr>
        <w:pStyle w:val="BookText"/>
      </w:pPr>
      <w:r>
        <w:rPr>
          <w:rFonts w:ascii="Amiri" w:hAnsi="Amiri" w:eastAsia="Amiri" w:cs="Amiri"/>
          <w:lang w:bidi="ar-SA"/>
          <w:color w:val="111111"/>
          <w:sz w:val="28"/>
          <w:szCs w:val="28"/>
          <w:rtl/>
        </w:rPr>
        <w:t xml:space="preserve">فِی الْحَدِیثِ : « الرَّجُلُ یُنْعَتُ لَهُ الْمَرْأَةُ ».</w:t>
      </w:r>
    </w:p>
    <w:p>
      <w:pPr>
        <w:pStyle w:val="BookText"/>
      </w:pPr>
      <w:r>
        <w:rPr>
          <w:rFonts w:ascii="IRNazanin" w:hAnsi="IRNazanin" w:eastAsia="IRNazanin" w:cs="IRNazanin"/>
          <w:lang w:bidi="fa-IR"/>
          <w:color w:val="111111"/>
          <w:sz w:val="28"/>
          <w:szCs w:val="28"/>
          <w:rtl/>
        </w:rPr>
        <w:t xml:space="preserve">أی توصف له ، من النَّعْتِ : وصف الشیء بما هو فیه من حسن وقبیح ، ولا یقال فی القبیح إلا أن یتکلف ، والوصف یقال فی الحسن والقبیح. و « کان یُنْعَتُ الزیت والورس لذات الجنب » أی یمدح التداوی بهما لتلک العلة. ویقال نُعِتَ شیء وأَنْعَتَهُ : إذا وصفه ونَعَتَ الرجل صاحبه - من باب نفع - : وصفه. وأَنْعَتُ لک کذا وکذا : أصفه لک.</w:t>
      </w:r>
    </w:p>
    <w:p>
      <w:pPr>
        <w:pStyle w:val="Heading4"/>
      </w:pPr>
      <w:bookmarkStart w:id="677" w:name="_Toc362"/>
      <w:r>
        <w:t>(نکت)</w:t>
      </w:r>
      <w:bookmarkEnd w:id="677"/>
    </w:p>
    <w:p>
      <w:pPr>
        <w:pStyle w:val="BookText"/>
      </w:pPr>
      <w:r>
        <w:rPr>
          <w:rFonts w:ascii="Amiri" w:hAnsi="Amiri" w:eastAsia="Amiri" w:cs="Amiri"/>
          <w:lang w:bidi="ar-SA"/>
          <w:color w:val="111111"/>
          <w:sz w:val="28"/>
          <w:szCs w:val="28"/>
          <w:rtl/>
        </w:rPr>
        <w:t xml:space="preserve">فِی الْحَدِیثِ : « إِذَا أَرَادَ اللهُ بِعَبْدٍ خَیْراً نَکَتَ فِی قَلْبِهِ نُکْتَةً مِنْ نُورٍ ».</w:t>
      </w:r>
    </w:p>
    <w:p>
      <w:pPr>
        <w:pStyle w:val="BookText"/>
      </w:pPr>
      <w:r>
        <w:rPr>
          <w:rFonts w:ascii="Amiri" w:hAnsi="Amiri" w:eastAsia="Amiri" w:cs="Amiri"/>
          <w:lang w:bidi="ar-SA"/>
          <w:color w:val="111111"/>
          <w:sz w:val="28"/>
          <w:szCs w:val="28"/>
          <w:rtl/>
        </w:rPr>
        <w:t xml:space="preserve">النُّکْتَةُ فی الشیء کالنقطة والجمع « نُکَتٌ » مثل برم وبرام ، ونُکْتَةٌ ونِکَاتٌ مثل برمة وبرام بالضم عامی ، ویقال نَکَتَ علی نُکْتَةً من بول ونقطة من بول.</w:t>
      </w:r>
    </w:p>
    <w:p>
      <w:pPr>
        <w:pStyle w:val="BookText"/>
      </w:pPr>
      <w:r>
        <w:rPr>
          <w:rFonts w:ascii="Amiri" w:hAnsi="Amiri" w:eastAsia="Amiri" w:cs="Amiri"/>
          <w:lang w:bidi="ar-SA"/>
          <w:color w:val="111111"/>
          <w:sz w:val="28"/>
          <w:szCs w:val="28"/>
          <w:rtl/>
        </w:rPr>
        <w:t xml:space="preserve">وَفِی الْحَدِیثِ « بَیْنَا هُوَ یَنْکُتُ ». بضم الکاف أی یفکر ویحدث نفسه ، وأصله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4" w:name="pg10451_82929"/>
    <w:bookmarkEnd w:id="154"/>
    <w:p>
      <w:pPr>
        <w:pStyle w:val="BookText"/>
      </w:pPr>
      <w:r>
        <w:rPr>
          <w:rFonts w:ascii="Amiri" w:hAnsi="Amiri" w:eastAsia="Amiri" w:cs="Amiri"/>
          <w:lang w:bidi="ar-SA"/>
          <w:color w:val="111111"/>
          <w:sz w:val="28"/>
          <w:szCs w:val="28"/>
          <w:rtl/>
        </w:rPr>
        <w:t xml:space="preserve">من الْنَّکْتِ بالحصی ، یقال نَکَتَ الأرض بالقضیب : وهو أن یخط بها خطا کالمفکر المهموم.</w:t>
      </w:r>
    </w:p>
    <w:p>
      <w:pPr>
        <w:pStyle w:val="BookText"/>
      </w:pPr>
      <w:r>
        <w:rPr>
          <w:rFonts w:ascii="Amiri" w:hAnsi="Amiri" w:eastAsia="Amiri" w:cs="Amiri"/>
          <w:lang w:bidi="ar-SA"/>
          <w:color w:val="111111"/>
          <w:sz w:val="28"/>
          <w:szCs w:val="28"/>
          <w:rtl/>
        </w:rPr>
        <w:t xml:space="preserve">وَفِی حَدِیثِ وَصْفِ أَهْلِ الْبَیْتِ علیهم السّلام مِنْ جُمْلَةِ عُلُومِهِمْ : « نَکْتٌ فِی الْقُلُوبِ وَنَقْرٌ فِی الْأَسْمَاعِ ».</w:t>
      </w:r>
    </w:p>
    <w:p>
      <w:pPr>
        <w:pStyle w:val="BookText"/>
      </w:pPr>
      <w:r>
        <w:rPr>
          <w:rFonts w:ascii="IRNazanin" w:hAnsi="IRNazanin" w:eastAsia="IRNazanin" w:cs="IRNazanin"/>
          <w:lang w:bidi="fa-IR"/>
          <w:color w:val="111111"/>
          <w:sz w:val="28"/>
          <w:szCs w:val="28"/>
          <w:rtl/>
        </w:rPr>
        <w:t xml:space="preserve">أما النَّکْتُ فی القلوب فإلهام وأما النقر فی الأسماع فأمر الملک.</w:t>
      </w:r>
    </w:p>
    <w:p>
      <w:pPr>
        <w:pStyle w:val="BookText"/>
      </w:pPr>
      <w:r>
        <w:rPr>
          <w:rFonts w:ascii="Amiri" w:hAnsi="Amiri" w:eastAsia="Amiri" w:cs="Amiri"/>
          <w:lang w:bidi="ar-SA"/>
          <w:color w:val="111111"/>
          <w:sz w:val="28"/>
          <w:szCs w:val="28"/>
          <w:rtl/>
        </w:rPr>
        <w:t xml:space="preserve">وَفِی حَدِیثِ أَبِی أُسَامَةَ » ارْعَوْا قُلُوبَکُمْ بِذِکْرِ اللهِ وَاحْذَرُوا النَّکْتَ فَإِنَّهُ یَأْتِی عَلَی الْقَلْبِ تَارَاتٌ أَوْ سَاعَاتٌ لَا إِیمَانٌ فِیهِ وَلَا کُفْرٌ ، شِبْهَ الْخِرْقَةِ الْبَالِیَةِ وَالْعَظْمِ النَّخِرِ ، یَا أَبَا أُسَامَةَ أَلَیْسَ رُبَّمَا تَفَقَّدْتَ قَلْبَکَ فَلَا تَذْکُرُ بِهِ خَیْراً وَلَا شَرّاً وَلَا تَدْرِی أَیْنَ هُوَ؟ قَالَ : بَلَی إِنَّهُ لَیُصِیبُنِی وَأَرَاهُ یُصِیبُ النَّاسَ. قَالَ : أَجَلْ لَیْسَ یَعْرَی مِنْهُ. قَالَ : فَإِذَا کَانَ ذَلِکَ فَاذْکُرِ اللهَ تَعَالَی وَاحْذَرِ النَّکْتَ ».</w:t>
      </w:r>
    </w:p>
    <w:p>
      <w:pPr>
        <w:pStyle w:val="BookText"/>
      </w:pPr>
      <w:r>
        <w:rPr>
          <w:rFonts w:ascii="IRNazanin" w:hAnsi="IRNazanin" w:eastAsia="IRNazanin" w:cs="IRNazanin"/>
          <w:lang w:bidi="fa-IR"/>
          <w:color w:val="111111"/>
          <w:sz w:val="28"/>
          <w:szCs w:val="28"/>
          <w:rtl/>
        </w:rPr>
        <w:t xml:space="preserve">کأن المراد أن یقع فی القلب شیء غیر مرضی لله تعالی.</w:t>
      </w:r>
    </w:p>
    <w:p>
      <w:pPr>
        <w:pStyle w:val="Heading3"/>
      </w:pPr>
      <w:bookmarkStart w:id="678" w:name="_Toc363"/>
      <w:r>
        <w:t>باب ما أوله الواو</w:t>
      </w:r>
      <w:bookmarkEnd w:id="678"/>
    </w:p>
    <w:p>
      <w:pPr>
        <w:pStyle w:val="Heading4"/>
      </w:pPr>
      <w:bookmarkStart w:id="679" w:name="_Toc364"/>
      <w:r>
        <w:t>(وقت)</w:t>
      </w:r>
      <w:bookmarkEnd w:id="679"/>
    </w:p>
    <w:p>
      <w:pPr>
        <w:pStyle w:val="BookText"/>
      </w:pPr>
      <w:r>
        <w:rPr>
          <w:rFonts w:ascii="Amiri" w:hAnsi="Amiri" w:eastAsia="Amiri" w:cs="Amiri"/>
          <w:lang w:bidi="ar-SA"/>
          <w:color w:val="111111"/>
          <w:sz w:val="28"/>
          <w:szCs w:val="28"/>
          <w:rtl/>
        </w:rPr>
        <w:t xml:space="preserve">قوله تعالی : ( إِنَّ الصَّلاةَ کانَتْ عَلَی الْمُؤْمِنِینَ کِتاباً مَوْقُوتاً ) [ 4 / 103 ] الکتاب کالقتال ، والمراد منه المکتوب ، أی المفروض ، والْمَوْقُوتُ : المحدود بِأَوْقَاتٍ معینة ، یقال وَقَّتَهُ فهو مَوْقُوتٌ : إذا بین للفعل وَقْتاً یفعل فیه. والتَّوْقِیتُ للشیء مثله. قوله : ( وَإِذَا الرُّسُلُ أُقِّتَتْ ) [ 77 / 11 ] ووُقِتَتْ مخففة ، وأُقِتَتْ لغة مثل وجوه وأجوه ، أی جمعت لِوَقْتٍ وهی القیامة. قوله : ( إِنَّ یَوْمَ الْفَصْلِ کانَ مِیقاتاً ) [ 78 / 17 ] الْمِیْقَاتُ هو الْوَقْتُ المحدود للفعل ، واستعیر للمکان ، ومنه « مَوَاقِیتُ الحج » لمواضع الإحرام یَوْمُ الْفَصْلِ یوم القضاء الذی یفصل الله فیه الحکم بین الخلائق ، ( کانَ مِیقاتاً ) لما وعد من الجزاء والحساب والثواب والعقاب.</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5" w:name="pg10451_82930"/>
    <w:bookmarkEnd w:id="155"/>
    <w:p>
      <w:pPr>
        <w:pStyle w:val="BookText"/>
      </w:pPr>
      <w:r>
        <w:rPr>
          <w:rFonts w:ascii="Amiri" w:hAnsi="Amiri" w:eastAsia="Amiri" w:cs="Amiri"/>
          <w:lang w:bidi="ar-SA"/>
          <w:color w:val="111111"/>
          <w:sz w:val="28"/>
          <w:szCs w:val="28"/>
          <w:rtl/>
        </w:rPr>
        <w:t xml:space="preserve">والْوَقْتُ مثل الْمِیقَاتُ ، ومنه الْحَدِیثُ « تَأْتِی الْوَقْتَ فَتُلَبِّی ».</w:t>
      </w:r>
    </w:p>
    <w:p>
      <w:pPr>
        <w:pStyle w:val="BookText"/>
      </w:pPr>
      <w:r>
        <w:rPr>
          <w:rFonts w:ascii="Amiri" w:hAnsi="Amiri" w:eastAsia="Amiri" w:cs="Amiri"/>
          <w:lang w:bidi="ar-SA"/>
          <w:color w:val="111111"/>
          <w:sz w:val="28"/>
          <w:szCs w:val="28"/>
          <w:rtl/>
        </w:rPr>
        <w:t xml:space="preserve">ومِثْلَهُ « أَحْرَمَ مِنْ دُونَ أَنْ یَأْتِیَ الْوَقْتُ ».</w:t>
      </w:r>
    </w:p>
    <w:p>
      <w:pPr>
        <w:pStyle w:val="BookText"/>
      </w:pPr>
      <w:r>
        <w:rPr>
          <w:rFonts w:ascii="Amiri" w:hAnsi="Amiri" w:eastAsia="Amiri" w:cs="Amiri"/>
          <w:lang w:bidi="ar-SA"/>
          <w:color w:val="111111"/>
          <w:sz w:val="28"/>
          <w:szCs w:val="28"/>
          <w:rtl/>
        </w:rPr>
        <w:t xml:space="preserve">أی الْمِیقَاتُ. والْوَقْتُ : مقدار من الزمان مفروض لأمر ما. وکل شیء قدرت له حینا فقد وَقَّتَهُ تَوْقِیتاً. ووَقَتَهَا یَقِتُهَا - من باب وعد - : حد لها وَقْتاً ، ثم قیل لکل شیء محدود مُوَقَّتٌ.</w:t>
      </w:r>
    </w:p>
    <w:p>
      <w:pPr>
        <w:pStyle w:val="Heading3"/>
      </w:pPr>
      <w:bookmarkStart w:id="680" w:name="_Toc365"/>
      <w:r>
        <w:t>باب ما أوله الهاء</w:t>
      </w:r>
      <w:bookmarkEnd w:id="680"/>
    </w:p>
    <w:p>
      <w:pPr>
        <w:pStyle w:val="Heading4"/>
      </w:pPr>
      <w:bookmarkStart w:id="681" w:name="_Toc366"/>
      <w:r>
        <w:t>(هرت)</w:t>
      </w:r>
      <w:bookmarkEnd w:id="681"/>
    </w:p>
    <w:p>
      <w:pPr>
        <w:pStyle w:val="BookText"/>
      </w:pPr>
      <w:r>
        <w:rPr>
          <w:rFonts w:ascii="IRNazanin" w:hAnsi="IRNazanin" w:eastAsia="IRNazanin" w:cs="IRNazanin"/>
          <w:lang w:bidi="fa-IR"/>
          <w:color w:val="111111"/>
          <w:sz w:val="28"/>
          <w:szCs w:val="28"/>
          <w:rtl/>
        </w:rPr>
        <w:t xml:space="preserve">هَارُوتُ ومَارُوتُ هما ملکان أنزلا لتعلیم السحر ابتلاءا من الله للناس وتمیزا بینه وبین المعجزة. قیل هما من الْهَرْتِ والمرت وهو الکسر ، وعلیه فهما منصرفان لکونهما عربیین ، ولهما قصة من أرادها طلبها من تفسیر الشیخ علی بن إبراهیم </w:t>
      </w:r>
      <w:r>
        <w:rPr>
          <w:rStyle w:val="FootnoteReference"/>
        </w:rPr>
        <w:footnoteReference w:id="213"/>
      </w:r>
      <w:r>
        <w:rPr>
          <w:rFonts w:ascii="Amiri" w:hAnsi="Amiri" w:eastAsia="Amiri" w:cs="Amiri"/>
          <w:lang w:bidi="ar-SA"/>
          <w:color w:val="111111"/>
          <w:sz w:val="28"/>
          <w:szCs w:val="28"/>
          <w:rtl/>
        </w:rPr>
        <w:t xml:space="preserve">. وهَرَتَ الثوب یَهْرِتُهُ. وهَرَتَ عرضه : طعن فیه.</w:t>
      </w:r>
    </w:p>
    <w:p>
      <w:pPr>
        <w:pStyle w:val="Heading4"/>
      </w:pPr>
      <w:bookmarkStart w:id="682" w:name="_Toc367"/>
      <w:r>
        <w:t>(هفت)</w:t>
      </w:r>
      <w:bookmarkEnd w:id="682"/>
    </w:p>
    <w:p>
      <w:pPr>
        <w:pStyle w:val="BookText"/>
      </w:pPr>
      <w:r>
        <w:rPr>
          <w:rFonts w:ascii="Amiri" w:hAnsi="Amiri" w:eastAsia="Amiri" w:cs="Amiri"/>
          <w:lang w:bidi="ar-SA"/>
          <w:color w:val="111111"/>
          <w:sz w:val="28"/>
          <w:szCs w:val="28"/>
          <w:rtl/>
        </w:rPr>
        <w:t xml:space="preserve">فِی الْحَدِیثِ « یَتَهَافَتُونَ فِی النَّارِ ».</w:t>
      </w:r>
    </w:p>
    <w:p>
      <w:pPr>
        <w:pStyle w:val="BookText"/>
      </w:pPr>
      <w:r>
        <w:rPr>
          <w:rFonts w:ascii="Amiri" w:hAnsi="Amiri" w:eastAsia="Amiri" w:cs="Amiri"/>
          <w:lang w:bidi="ar-SA"/>
          <w:color w:val="111111"/>
          <w:sz w:val="28"/>
          <w:szCs w:val="28"/>
          <w:rtl/>
        </w:rPr>
        <w:t xml:space="preserve">أی یتساقطون فیها ، من « الْهَفْتِ » وهو السقوط ، وأکثر ما یستعمل فی الشر. وهَفَتَ الشیء هَفْتاً وهَفَاتاً : أی تطایر لخفته ، وکل شیء انخفض واتضع فقد هَفَتَ. والتَّهَافُتُ : التساقط شیئا فشیئا ، ومنه « تَهَافَتَ الفراش ».</w:t>
      </w:r>
    </w:p>
    <w:p>
      <w:pPr>
        <w:pStyle w:val="Heading4"/>
      </w:pPr>
      <w:bookmarkStart w:id="683" w:name="_Toc368"/>
      <w:r>
        <w:t>(هیت)</w:t>
      </w:r>
      <w:bookmarkEnd w:id="683"/>
    </w:p>
    <w:p>
      <w:pPr>
        <w:pStyle w:val="BookText"/>
      </w:pPr>
      <w:r>
        <w:rPr>
          <w:rFonts w:ascii="Amiri" w:hAnsi="Amiri" w:eastAsia="Amiri" w:cs="Amiri"/>
          <w:lang w:bidi="ar-SA"/>
          <w:color w:val="111111"/>
          <w:sz w:val="28"/>
          <w:szCs w:val="28"/>
          <w:rtl/>
        </w:rPr>
        <w:t xml:space="preserve">قوله تعالی : ( هَیْتَ لَکَ ) [ 12 / 23 ] قیل معناه هلم وأقبل إلی ما أدعوک إلیه ، وقوله ( لَکَ ) أی إرادتی بهذا لک ، وقرئ ( هَیْتَ لَکَ ) بفتح هاء وکسرها مع تثلیث تاء ، بمعنی تَهَیَّئَتْ لک. وهَیْتَ بمعنی هلم ، ومنه قول الشاعر فی عَلِیٍّ علیه السّلام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أَبْلِغْ أَمِیرَ الْمُؤْمِنِینَ أخا العراق إذا</w:t>
      </w:r>
    </w:p>
    <w:p>
      <w:pPr>
        <w:pStyle w:val="BookText"/>
      </w:pPr>
      <w:r>
        <w:rPr>
          <w:rFonts w:ascii="Amiri" w:hAnsi="Amiri" w:eastAsia="Amiri" w:cs="Amiri"/>
          <w:lang w:bidi="ar-SA"/>
          <w:color w:val="111111"/>
          <w:sz w:val="28"/>
          <w:szCs w:val="28"/>
          <w:rtl/>
        </w:rPr>
        <w:t xml:space="preserve">أَتَانَا</w:t>
      </w:r>
    </w:p>
    <w:p>
      <w:pPr>
        <w:pStyle w:val="BookText"/>
      </w:pPr>
      <w:r>
        <w:rPr>
          <w:rFonts w:ascii="Amiri" w:hAnsi="Amiri" w:eastAsia="Amiri" w:cs="Amiri"/>
          <w:lang w:bidi="ar-SA"/>
          <w:color w:val="111111"/>
          <w:sz w:val="28"/>
          <w:szCs w:val="28"/>
          <w:rtl/>
        </w:rPr>
        <w:t xml:space="preserve">إن العراق وأهله سِلْمٌ إلیک فَهَیْتَ هَیْتاً</w:t>
      </w:r>
    </w:p>
    <w:p>
      <w:pPr>
        <w:pStyle w:val="BookText"/>
      </w:pPr>
      <w:r>
        <w:rPr>
          <w:rFonts w:ascii="IRNazanin" w:hAnsi="IRNazanin" w:eastAsia="IRNazanin" w:cs="IRNazanin"/>
          <w:lang w:bidi="fa-IR"/>
          <w:color w:val="111111"/>
          <w:sz w:val="28"/>
          <w:szCs w:val="28"/>
          <w:rtl/>
        </w:rPr>
        <w:t xml:space="preserve">أی هلم ، ویقال یستوی فیه الواحد والجمع والمؤنث إلا أن العدد فیما بعده قاله الجوهری. یقال هَیْتَ لکم وهَیْتَ لکما وهَیْتَ لکن. و « هِیتَ » بالکسر : اسم بلد علی الفرات </w:t>
      </w:r>
      <w:r>
        <w:rPr>
          <w:rStyle w:val="FootnoteReference"/>
        </w:rPr>
        <w:footnoteReference w:id="214"/>
      </w:r>
      <w:r>
        <w:rPr>
          <w:rFonts w:ascii="Amiri" w:hAnsi="Amiri" w:eastAsia="Amiri" w:cs="Amiri"/>
          <w:lang w:bidi="ar-SA"/>
          <w:color w:val="111111"/>
          <w:sz w:val="28"/>
          <w:szCs w:val="28"/>
          <w:rtl/>
        </w:rPr>
        <w:t xml:space="preserve">. و « هَاتِ یا رجلُ » بکسر التاء : أی أعطنی ، وللاثنین هَاتِیَا مثل آتیا ، والجمع هَاتُوا ، والمرأة هَاتِی بالیاء قاله الجوهری.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6" w:name="pg10451_82933"/>
    <w:bookmarkEnd w:id="156"/>
    <w:p>
      <w:pPr>
        <w:pStyle w:val="Heading2"/>
      </w:pPr>
      <w:bookmarkStart w:id="684" w:name="_Toc369"/>
      <w:r>
        <w:t>کتاب الثاء</w:t>
      </w:r>
      <w:bookmarkEnd w:id="684"/>
    </w:p>
    <w:p>
      <w:pPr>
        <w:pStyle w:val="Heading3"/>
      </w:pPr>
      <w:bookmarkStart w:id="685" w:name="_Toc370"/>
      <w:r>
        <w:t>اشارة</w:t>
      </w:r>
      <w:bookmarkEnd w:id="685"/>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7" w:name="pg10451_82935"/>
    <w:bookmarkEnd w:id="157"/>
    <w:p>
      <w:pPr>
        <w:pStyle w:val="Heading3"/>
      </w:pPr>
      <w:bookmarkStart w:id="686" w:name="_Toc371"/>
      <w:r>
        <w:t>باب ما أوله الألف</w:t>
      </w:r>
      <w:bookmarkEnd w:id="686"/>
    </w:p>
    <w:p>
      <w:pPr>
        <w:pStyle w:val="Heading4"/>
      </w:pPr>
      <w:bookmarkStart w:id="687" w:name="_Toc372"/>
      <w:r>
        <w:t>(اثث)</w:t>
      </w:r>
      <w:bookmarkEnd w:id="687"/>
    </w:p>
    <w:p>
      <w:pPr>
        <w:pStyle w:val="BookText"/>
      </w:pPr>
      <w:r>
        <w:rPr>
          <w:rFonts w:ascii="Amiri" w:hAnsi="Amiri" w:eastAsia="Amiri" w:cs="Amiri"/>
          <w:lang w:bidi="ar-SA"/>
          <w:color w:val="111111"/>
          <w:sz w:val="28"/>
          <w:szCs w:val="28"/>
          <w:rtl/>
        </w:rPr>
        <w:t xml:space="preserve">قوله تعالی : ( هُمْ أَحْسَنُ أَثاثاً وَرِءْیاً ) [ 19 / 74 ] الْأَثَاثُ : متاع البیت ، وعن الفراء لا واحد له من لفظه ، وعن ابن زید الْأَثَاثُ المال أجمع الإبل والغنم والعبید والمتاع الواحدة « أَثَاثَةٌ » وقیل الْأَثَاثُ ما یلبس ویفترش ، والجمع أَثَّةٌ وأُثُثٌ. وفِی تَفْسِیرِ عَلِیِّ بْنِ إِبْرَاهِیمَ قَالَ : یَعْنِی بِهِ الثِّیَابَ وَالْأَکْلَ وَالشُّرْبَ.</w:t>
      </w:r>
    </w:p>
    <w:p>
      <w:pPr>
        <w:pStyle w:val="BookText"/>
      </w:pPr>
      <w:r>
        <w:rPr>
          <w:rFonts w:ascii="Amiri" w:hAnsi="Amiri" w:eastAsia="Amiri" w:cs="Amiri"/>
          <w:lang w:bidi="ar-SA"/>
          <w:color w:val="111111"/>
          <w:sz w:val="28"/>
          <w:szCs w:val="28"/>
          <w:rtl/>
        </w:rPr>
        <w:t xml:space="preserve">وَفِی رِوَایَةِ الْبَاقِرِ قَالَ : الْأَثَاثُ الْمَتَاعُ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4"/>
      </w:pPr>
      <w:bookmarkStart w:id="688" w:name="_Toc373"/>
      <w:r>
        <w:t>(إرث)</w:t>
      </w:r>
      <w:bookmarkEnd w:id="688"/>
    </w:p>
    <w:p>
      <w:pPr>
        <w:pStyle w:val="BookText"/>
      </w:pPr>
      <w:r>
        <w:rPr>
          <w:rFonts w:ascii="Amiri" w:hAnsi="Amiri" w:eastAsia="Amiri" w:cs="Amiri"/>
          <w:lang w:bidi="ar-SA"/>
          <w:color w:val="111111"/>
          <w:sz w:val="28"/>
          <w:szCs w:val="28"/>
          <w:rtl/>
        </w:rPr>
        <w:t xml:space="preserve">قد تکرر فی الکتاب والسنة ذکر الْإِرْثُ ، وهو الْمِیرَاثُ ، وأصل الهمز فیه الواو.</w:t>
      </w:r>
    </w:p>
    <w:p>
      <w:pPr>
        <w:pStyle w:val="BookText"/>
      </w:pPr>
      <w:r>
        <w:rPr>
          <w:rFonts w:ascii="Amiri" w:hAnsi="Amiri" w:eastAsia="Amiri" w:cs="Amiri"/>
          <w:lang w:bidi="ar-SA"/>
          <w:color w:val="111111"/>
          <w:sz w:val="28"/>
          <w:szCs w:val="28"/>
          <w:rtl/>
        </w:rPr>
        <w:t xml:space="preserve">وَقَوْلُهُ علیه السّلام : « إِنَّکُمْ عَلَی إِرْثِ أَبِیکُمْ إِبْرَاهِیمَ ».</w:t>
      </w:r>
    </w:p>
    <w:p>
      <w:pPr>
        <w:pStyle w:val="BookText"/>
      </w:pPr>
      <w:r>
        <w:rPr>
          <w:rFonts w:ascii="Amiri" w:hAnsi="Amiri" w:eastAsia="Amiri" w:cs="Amiri"/>
          <w:lang w:bidi="ar-SA"/>
          <w:color w:val="111111"/>
          <w:sz w:val="28"/>
          <w:szCs w:val="28"/>
          <w:rtl/>
        </w:rPr>
        <w:t xml:space="preserve">أی علی ملته. والتَّأْرِیثُ : إیقاد النار - قاله الجوهری.</w:t>
      </w:r>
    </w:p>
    <w:p>
      <w:pPr>
        <w:pStyle w:val="Heading4"/>
      </w:pPr>
      <w:bookmarkStart w:id="689" w:name="_Toc374"/>
      <w:r>
        <w:t>(أنث)</w:t>
      </w:r>
      <w:bookmarkEnd w:id="689"/>
    </w:p>
    <w:p>
      <w:pPr>
        <w:pStyle w:val="BookText"/>
      </w:pPr>
      <w:r>
        <w:rPr>
          <w:rFonts w:ascii="Amiri" w:hAnsi="Amiri" w:eastAsia="Amiri" w:cs="Amiri"/>
          <w:lang w:bidi="ar-SA"/>
          <w:color w:val="111111"/>
          <w:sz w:val="28"/>
          <w:szCs w:val="28"/>
          <w:rtl/>
        </w:rPr>
        <w:t xml:space="preserve">قوله تعالی : ( إِنِّی وَضَعْتُها أُنْثی ) [3 /36 ]</w:t>
      </w:r>
    </w:p>
    <w:p>
      <w:pPr>
        <w:pStyle w:val="BookText"/>
      </w:pPr>
      <w:r>
        <w:rPr>
          <w:rFonts w:ascii="Amiri" w:hAnsi="Amiri" w:eastAsia="Amiri" w:cs="Amiri"/>
          <w:lang w:bidi="ar-SA"/>
          <w:color w:val="111111"/>
          <w:sz w:val="28"/>
          <w:szCs w:val="28"/>
          <w:rtl/>
        </w:rPr>
        <w:t xml:space="preserve">وَرَوَی الزَّمَخْشَرِیُ أَنَّ حَنَّةَ حِینَ وَلَدَتْ مَرْیَمَ لَفَّتْهَا فِی خِرْقَةٍ وَحَمَلَتْهَا إِلَی الْمَسْجِدِ وَوَضَعَتْهَا عِنْدَ الْأَحْبَارِ أَبْنَاءِ هَارُونَ وَهُمْ فِی بَیْتِ الْمَقْدِسِ کَالْحَجَبَةِ فِی الْکَعْبَةِ ، فَقَالَتْ لَهُمْ : دُونَکُمْ هَذِهِ النَّذِیرَةَ. فَتَنَافَسُوا فِیهَا لِأَنَّهَا کَانَتْ بِنْتَ إِمَامِهِمْ وَصَاحِبِ قُرْبَانِهِمْ وَکَانُوا بَنُو مَاتَانَ رُءُوسَ بَنِی إِسْرَائِیلَ وَمُلُوکَهُمْ. فَقَالَ زَکَرِیَّا : أَنَا أَحَقُّ بِهَا عِنْدِی أُخْتُهَا. فَقَالُوا : لَا حَتَّی نَقْتَرِعَ عَلَیْهَا ، فَانْطَلَقُوا وَکَانُوا سَبْعَةً وَعِشْرِینَ إِلَی نَهَرٍ فَأَلْقَوْا فِیهِ أَقْلَامَهُمْ فَارْتَفَعَ قَلَمُ زَکَرِیَّا فَوْقَ الْمَاءِ وَرَسَبَتْ أَقْلَامُهُمْ ، فَتَکَفَّلَهَا وَکَانَ کُلَّمَا دَخَلَ عَلَیْهَا ( الْمِحْرابَ وَجَدَ عِنْدَها رِزْقاً ) فَیَقُولُ لَهَا : ( أَنَّی لَکِ هذا قالَتْ هُوَ مِنْ عِنْدِ اللهِ إِنَّ اللهَ یَرْزُقُ مَنْ یَشاءُ بِغَیْرِ حِسابٍ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8" w:name="pg10451_82936"/>
    <w:bookmarkEnd w:id="158"/>
    <w:p>
      <w:pPr>
        <w:pStyle w:val="BookText"/>
      </w:pPr>
      <w:r>
        <w:rPr>
          <w:rFonts w:ascii="Amiri" w:hAnsi="Amiri" w:eastAsia="Amiri" w:cs="Amiri"/>
          <w:lang w:bidi="ar-SA"/>
          <w:color w:val="111111"/>
          <w:sz w:val="28"/>
          <w:szCs w:val="28"/>
          <w:rtl/>
        </w:rPr>
        <w:t xml:space="preserve">تَکَلَّمَتْ وَهِیَ صَغِیرَةٌ کَمَا تَکَلَّمَ عِیسَی علیه السّلام وَهُوَ فِی الْمَهْدِ.</w:t>
      </w:r>
    </w:p>
    <w:p>
      <w:pPr>
        <w:pStyle w:val="BookText"/>
      </w:pPr>
      <w:r>
        <w:rPr>
          <w:rFonts w:ascii="Amiri" w:hAnsi="Amiri" w:eastAsia="Amiri" w:cs="Amiri"/>
          <w:lang w:bidi="ar-SA"/>
          <w:color w:val="111111"/>
          <w:sz w:val="28"/>
          <w:szCs w:val="28"/>
          <w:rtl/>
        </w:rPr>
        <w:t xml:space="preserve">قوله : ( إِنْ یَدْعُونَ مِنْ دُونِهِ إِلَّا إِناثاً ) [ 4 / 117 ] قیل یعنی إلا مواتا ضد الحیاة ، وقیل الملائکة ، وقیل مثلا للات والعزی ومناة وأشباهها من الآلهة الْمُؤَنَّثَةِ ، کانوا یقولون للصنم أُنْثَی بنی فلان ، ویقولون إن الأصنام بنات الله ، ویقرأ : إلا أُنُثاً جمع إِنَاثٍ. والْأُنْثَی : خلاف الذکر ، والجمع « إِنَاثٌ » بالکسر. وتَأْنِیثُ الاسم : خلاف تذکیره.</w:t>
      </w:r>
    </w:p>
    <w:p>
      <w:pPr>
        <w:pStyle w:val="BookText"/>
      </w:pPr>
      <w:r>
        <w:rPr>
          <w:rFonts w:ascii="Amiri" w:hAnsi="Amiri" w:eastAsia="Amiri" w:cs="Amiri"/>
          <w:lang w:bidi="ar-SA"/>
          <w:color w:val="111111"/>
          <w:sz w:val="28"/>
          <w:szCs w:val="28"/>
          <w:rtl/>
        </w:rPr>
        <w:t xml:space="preserve">وَفِی الْحَدِیثِ : « الشَّیْطَانُ أَتَی قَوْمَ لُوطٍ فِی صُورَةٍ حَسَنَةٍ فِیهَا تَأْنِیثٌ ».</w:t>
      </w:r>
    </w:p>
    <w:p>
      <w:pPr>
        <w:pStyle w:val="BookText"/>
      </w:pPr>
      <w:r>
        <w:rPr>
          <w:rFonts w:ascii="Amiri" w:hAnsi="Amiri" w:eastAsia="Amiri" w:cs="Amiri"/>
          <w:lang w:bidi="ar-SA"/>
          <w:color w:val="111111"/>
          <w:sz w:val="28"/>
          <w:szCs w:val="28"/>
          <w:rtl/>
        </w:rPr>
        <w:t xml:space="preserve">کأن المراد حب الوطی. ومثله « رَأَیْتَ التَّأْنِیثَ فِی وُلْدِ الْعَبَّاسِ ».</w:t>
      </w:r>
    </w:p>
    <w:p>
      <w:pPr>
        <w:pStyle w:val="BookText"/>
      </w:pPr>
      <w:r>
        <w:rPr>
          <w:rFonts w:ascii="Amiri" w:hAnsi="Amiri" w:eastAsia="Amiri" w:cs="Amiri"/>
          <w:lang w:bidi="ar-SA"/>
          <w:color w:val="111111"/>
          <w:sz w:val="28"/>
          <w:szCs w:val="28"/>
          <w:rtl/>
        </w:rPr>
        <w:t xml:space="preserve">والأسماء التی لا بد من تَأْنِیثِهَا مما لا علامة فیه فکثیرة ، منها العین والأذن والنفس والدار والدلو إلی تمام ستین اسما. والْأُنْثَیَانِ : الخصیان ، ومنه « فِی الْأُنْثَیَیْنِ الدِّیَةُ ».</w:t>
      </w:r>
    </w:p>
    <w:p>
      <w:pPr>
        <w:pStyle w:val="Heading3"/>
      </w:pPr>
      <w:bookmarkStart w:id="690" w:name="_Toc375"/>
      <w:r>
        <w:t>باب ما أوله الباء</w:t>
      </w:r>
      <w:bookmarkEnd w:id="690"/>
    </w:p>
    <w:p>
      <w:pPr>
        <w:pStyle w:val="Heading4"/>
      </w:pPr>
      <w:bookmarkStart w:id="691" w:name="_Toc376"/>
      <w:r>
        <w:t>(بثث)</w:t>
      </w:r>
      <w:bookmarkEnd w:id="691"/>
    </w:p>
    <w:p>
      <w:pPr>
        <w:pStyle w:val="BookText"/>
      </w:pPr>
      <w:r>
        <w:rPr>
          <w:rFonts w:ascii="Amiri" w:hAnsi="Amiri" w:eastAsia="Amiri" w:cs="Amiri"/>
          <w:lang w:bidi="ar-SA"/>
          <w:color w:val="111111"/>
          <w:sz w:val="28"/>
          <w:szCs w:val="28"/>
          <w:rtl/>
        </w:rPr>
        <w:t xml:space="preserve">قوله : ( وَبَثَ فِیها مِنْ کُلِّ دَابَّةٍ ) [ 2 / 164 ] أی فرق فیها ونشر ، من بَثَ الشیء : إذا فرقه. قوله : ( هَباءً مُنْبَثًّا ) [ 56 / 6 ] الْمُنْبَثُ : ما تَبُثُّهُ الخیل بسنابکها من الغبار ، والْمُبْثَثُ المفرق ، ومنه قوله تعالی : ( کَالْفَراشِ الْمَبْثُوثِ ) [ 101 / 4 ]. وقوله تعالی : ( وَزَرابِیُ مَبْثُوثَةٌ ) [ 88 / 16 ] قوله : ( إِنَّما أَشْکُوا بَثِّی وَحُزْنِی إِلَی اللهِ ) [ 12 / 86 ] الْبَثُ : أشد الحزن الذی لا یصبر علیه صاحبه حتی یَبُثَّهُ أو یشکوه ، والحزن : الهم. وقیل الْبَثُ ما أبداه الإنسان والحزن ما أخفاه ، لأن الحزن مستکن فی القلب ، والْبَثُ ما بُثَ وأظهر ، فَالْبَثُ غیر الحزن.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9" w:name="pg10451_82937"/>
    <w:bookmarkEnd w:id="159"/>
    <w:p>
      <w:pPr>
        <w:pStyle w:val="BookText"/>
      </w:pPr>
      <w:r>
        <w:rPr>
          <w:rFonts w:ascii="Amiri" w:hAnsi="Amiri" w:eastAsia="Amiri" w:cs="Amiri"/>
          <w:lang w:bidi="ar-SA"/>
          <w:color w:val="111111"/>
          <w:sz w:val="28"/>
          <w:szCs w:val="28"/>
          <w:rtl/>
        </w:rPr>
        <w:t xml:space="preserve">وَفِی الْحَدِیثِ : « إِبْلِیسُ یَبُثُ جُنُودَهُ ».</w:t>
      </w:r>
    </w:p>
    <w:p>
      <w:pPr>
        <w:pStyle w:val="BookText"/>
      </w:pPr>
      <w:r>
        <w:rPr>
          <w:rFonts w:ascii="Amiri" w:hAnsi="Amiri" w:eastAsia="Amiri" w:cs="Amiri"/>
          <w:lang w:bidi="ar-SA"/>
          <w:color w:val="111111"/>
          <w:sz w:val="28"/>
          <w:szCs w:val="28"/>
          <w:rtl/>
        </w:rPr>
        <w:t xml:space="preserve">أی یفرقهم وینشرهم ، من بَثَ الحدیث : أذاعه وأنشره ، ومنه « بَثَ السُّلْطَانُ جُنُودَهُ ».</w:t>
      </w:r>
    </w:p>
    <w:p>
      <w:pPr>
        <w:pStyle w:val="BookText"/>
      </w:pPr>
      <w:r>
        <w:rPr>
          <w:rFonts w:ascii="Amiri" w:hAnsi="Amiri" w:eastAsia="Amiri" w:cs="Amiri"/>
          <w:lang w:bidi="ar-SA"/>
          <w:color w:val="111111"/>
          <w:sz w:val="28"/>
          <w:szCs w:val="28"/>
          <w:rtl/>
        </w:rPr>
        <w:t xml:space="preserve">ومثله : « بَثَ الخیر وأَبَثَّهُ ». وبَثَ الله الخلق بَثّاً - من باب قتل - : خلقهم. وبُثَ حاجتک : اذکرها.</w:t>
      </w:r>
    </w:p>
    <w:p>
      <w:pPr>
        <w:pStyle w:val="Heading4"/>
      </w:pPr>
      <w:bookmarkStart w:id="692" w:name="_Toc377"/>
      <w:r>
        <w:t>(بحث)</w:t>
      </w:r>
      <w:bookmarkEnd w:id="692"/>
    </w:p>
    <w:p>
      <w:pPr>
        <w:pStyle w:val="BookText"/>
      </w:pPr>
      <w:r>
        <w:rPr>
          <w:rFonts w:ascii="Amiri" w:hAnsi="Amiri" w:eastAsia="Amiri" w:cs="Amiri"/>
          <w:lang w:bidi="ar-SA"/>
          <w:color w:val="111111"/>
          <w:sz w:val="28"/>
          <w:szCs w:val="28"/>
          <w:rtl/>
        </w:rPr>
        <w:t xml:space="preserve">قوله تعالی : ( غُراباً یَبْحَثُ فِی الْأَرْضِ ) [ 5 /31 ] هو من الْبَحْثِ ، وهو طلب الشیء فی التراب. والْبَحْثُ أیضا : التفحص عن الشیء والتفتیش ، یقال بَحَثْتُ عن الشیء وابْتَحَثْتُ عنه : أی فتشت. وبَحَثَ بعقبه : أی حفر بطرف رجله</w:t>
      </w:r>
    </w:p>
    <w:p>
      <w:pPr>
        <w:pStyle w:val="BookText"/>
      </w:pPr>
      <w:r>
        <w:rPr>
          <w:rFonts w:ascii="Amiri" w:hAnsi="Amiri" w:eastAsia="Amiri" w:cs="Amiri"/>
          <w:lang w:bidi="ar-SA"/>
          <w:color w:val="111111"/>
          <w:sz w:val="28"/>
          <w:szCs w:val="28"/>
          <w:rtl/>
        </w:rPr>
        <w:t xml:space="preserve">وَفِی الْحَدِیثِ : « لَیْسَ عَلَی النَّاسِ أَنْ یَبْحَثُوا ».</w:t>
      </w:r>
    </w:p>
    <w:p>
      <w:pPr>
        <w:pStyle w:val="BookText"/>
      </w:pPr>
      <w:r>
        <w:rPr>
          <w:rFonts w:ascii="IRNazanin" w:hAnsi="IRNazanin" w:eastAsia="IRNazanin" w:cs="IRNazanin"/>
          <w:lang w:bidi="fa-IR"/>
          <w:color w:val="111111"/>
          <w:sz w:val="28"/>
          <w:szCs w:val="28"/>
          <w:rtl/>
        </w:rPr>
        <w:t xml:space="preserve">أی یتقصوا عن الأحوال ویفتشوا ، من قولهم بَحَثَ عن الأمر بَحْثاً - من باب نفع - : استقصی.</w:t>
      </w:r>
    </w:p>
    <w:p>
      <w:pPr>
        <w:pStyle w:val="Heading4"/>
      </w:pPr>
      <w:bookmarkStart w:id="693" w:name="_Toc378"/>
      <w:r>
        <w:t>(برث)</w:t>
      </w:r>
      <w:bookmarkEnd w:id="693"/>
    </w:p>
    <w:p>
      <w:pPr>
        <w:pStyle w:val="BookText"/>
      </w:pPr>
      <w:r>
        <w:rPr>
          <w:rFonts w:ascii="Amiri" w:hAnsi="Amiri" w:eastAsia="Amiri" w:cs="Amiri"/>
          <w:lang w:bidi="ar-SA"/>
          <w:color w:val="111111"/>
          <w:sz w:val="28"/>
          <w:szCs w:val="28"/>
          <w:rtl/>
        </w:rPr>
        <w:t xml:space="preserve">الْبَرْثُ : الأرض السهلة ، والجمع بِرَاثٌ وأَبْرَاثٌ وبُرُوثٌ. و « بُرَاثَا « بالضم : محلة عتیقة بجانب بغداد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مَسْجِدُ بُرَاثَی » مَعْرُوفٌ هُنَاکَ ، وَهُوَ مَسْجِدٌ صَلَّی فِیهِ أَمِیرُ الْمُؤْمِنِینَ علیه السّلام لَمَّا رَجَعَ مِنْ قِتَالِ أَهْلِ النَّهْرَوَانِ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4"/>
      </w:pPr>
      <w:bookmarkStart w:id="694" w:name="_Toc379"/>
      <w:r>
        <w:t>(برعث)</w:t>
      </w:r>
      <w:bookmarkEnd w:id="694"/>
    </w:p>
    <w:p>
      <w:pPr>
        <w:pStyle w:val="BookText"/>
      </w:pPr>
      <w:r>
        <w:rPr>
          <w:rFonts w:ascii="Amiri" w:hAnsi="Amiri" w:eastAsia="Amiri" w:cs="Amiri"/>
          <w:lang w:bidi="ar-SA"/>
          <w:color w:val="111111"/>
          <w:sz w:val="28"/>
          <w:szCs w:val="28"/>
          <w:rtl/>
        </w:rPr>
        <w:t xml:space="preserve">« بَرْعِیثَاشَا » علی ما فی النسخ وصی عَثَامِرَ الذی هو وصی سام الذی هو وصی نوح علیه السّلام .</w:t>
      </w:r>
    </w:p>
    <w:p>
      <w:pPr>
        <w:pStyle w:val="Heading4"/>
      </w:pPr>
      <w:bookmarkStart w:id="695" w:name="_Toc380"/>
      <w:r>
        <w:t>(برغث)</w:t>
      </w:r>
      <w:bookmarkEnd w:id="695"/>
    </w:p>
    <w:p>
      <w:pPr>
        <w:pStyle w:val="BookText"/>
      </w:pPr>
      <w:r>
        <w:rPr>
          <w:rFonts w:ascii="Amiri" w:hAnsi="Amiri" w:eastAsia="Amiri" w:cs="Amiri"/>
          <w:lang w:bidi="ar-SA"/>
          <w:color w:val="111111"/>
          <w:sz w:val="28"/>
          <w:szCs w:val="28"/>
          <w:rtl/>
        </w:rPr>
        <w:t xml:space="preserve">الْبُرْغُوثُ واحد الْبَرَاغِیثِ ، وضم بائه أشهر من کسرها. و « أکلونی الْبَرَاغِیثُ » لغة طی خرجوا علیها ( وَأَسَرُّوا النَّجْوَی الَّذِینَ ظَلَمُوا ) ، ومثله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0" w:name="pg10451_82938"/>
    <w:bookmarkEnd w:id="160"/>
    <w:p>
      <w:pPr>
        <w:pStyle w:val="BookText"/>
      </w:pPr>
      <w:r>
        <w:rPr>
          <w:rFonts w:ascii="IRNazanin" w:hAnsi="IRNazanin" w:eastAsia="IRNazanin" w:cs="IRNazanin"/>
          <w:lang w:bidi="fa-IR"/>
          <w:color w:val="111111"/>
          <w:sz w:val="28"/>
          <w:szCs w:val="28"/>
          <w:rtl/>
        </w:rPr>
        <w:t xml:space="preserve">قوله : « یتعاقبون علیکم ملائکة ».</w:t>
      </w:r>
    </w:p>
    <w:p>
      <w:pPr>
        <w:pStyle w:val="Heading4"/>
      </w:pPr>
      <w:bookmarkStart w:id="696" w:name="_Toc381"/>
      <w:r>
        <w:t>(بعث)</w:t>
      </w:r>
      <w:bookmarkEnd w:id="696"/>
    </w:p>
    <w:p>
      <w:pPr>
        <w:pStyle w:val="BookText"/>
      </w:pPr>
      <w:r>
        <w:rPr>
          <w:rFonts w:ascii="Amiri" w:hAnsi="Amiri" w:eastAsia="Amiri" w:cs="Amiri"/>
          <w:lang w:bidi="ar-SA"/>
          <w:color w:val="111111"/>
          <w:sz w:val="28"/>
          <w:szCs w:val="28"/>
          <w:rtl/>
        </w:rPr>
        <w:t xml:space="preserve">قوله تعالی : ( مَنْ بَعَثَنا مِنْ مَرْقَدِنا ) [36 / 52 ] قیل قد یکون الْبَعْثُ من النوم ، کما فی الآیة ، ومثله قوله ( ثُمَ بَعَثْناهُمْ لِنَعْلَمَ أَیُّ الْحِزْبَیْنِ أَحْصی ) [ 18 / 12 ] ویکون الْبَعْثُ إرسالا ک- ( بَعَثْنا فِی کُلِّ أُمَّةٍ رَسُولاً ) [ 16 /36 ] ویکون نشورا ک- ( یَبْعَثُکُمْ فِیهِ ) [ 6 / 60 ] أی فی النهار ، ویکون إحیاءا کقوله : ( وَکَذلِکَ بَعَثْناهُمْ ) [ 18 / 19 ] أی أحییناهم. قوله : ( إِذِ انْبَعَثَ أَشْقاها ) [ 91 / 12 ] هو انفعل من الْبَعْثِ. والِانْبِعَاثُ : الإسراع إلی الطاعة لِلْبَاعِثِ ، ویقال انْبَعَثَ لشأنه : إذا ثار ومضی ذاهبا لقضاء حاجته. قوله : ( وَلکِنْ کَرِهَ اللهُ انْبِعاثَهُمْ ) [ 9 / 46 ] أی نهوضهم للخروج. قوله : ( عَسی أَنْ یَبْعَثَکَ رَبُّکَ مَقاماً مَحْمُوداً ) [ 17 / 79 ] قیل ضمن یَبْعَثَکَ معنی یقیمک ( مَقاماً مَحْمُوداً ) وهو الشفاعة لأمته ، وکان محمودا لأنه یحمده کل من عرفه ، والْبَعْثُ : الإثارة ، من فعل یفعل بالفتح فیهما ، یقال بَعَثَ الله الموتی من قبورهم : أی أثارهم وأخرجهم.</w:t>
      </w:r>
    </w:p>
    <w:p>
      <w:pPr>
        <w:pStyle w:val="BookText"/>
      </w:pPr>
      <w:r>
        <w:rPr>
          <w:rFonts w:ascii="Amiri" w:hAnsi="Amiri" w:eastAsia="Amiri" w:cs="Amiri"/>
          <w:lang w:bidi="ar-SA"/>
          <w:color w:val="111111"/>
          <w:sz w:val="28"/>
          <w:szCs w:val="28"/>
          <w:rtl/>
        </w:rPr>
        <w:t xml:space="preserve">وَفِی الْحَدِیثِ : « تَنَوَّقُوا بِأَکْفَانِکُمْ فَإِنَّکُمْ تُبْعَثُونَ بِهَا »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تنشرون بها.</w:t>
      </w:r>
    </w:p>
    <w:p>
      <w:pPr>
        <w:pStyle w:val="BookText"/>
      </w:pPr>
      <w:r>
        <w:rPr>
          <w:rFonts w:ascii="Amiri" w:hAnsi="Amiri" w:eastAsia="Amiri" w:cs="Amiri"/>
          <w:lang w:bidi="ar-SA"/>
          <w:color w:val="111111"/>
          <w:sz w:val="28"/>
          <w:szCs w:val="28"/>
          <w:rtl/>
        </w:rPr>
        <w:t xml:space="preserve">وَفِی حَدِیثِ الْحَجَرِ : « لِیَبْعَثَهُ اللهُ یَوْمَ الْقِیَامَةِ ».</w:t>
      </w:r>
    </w:p>
    <w:p>
      <w:pPr>
        <w:pStyle w:val="BookText"/>
      </w:pPr>
      <w:r>
        <w:rPr>
          <w:rFonts w:ascii="IRNazanin" w:hAnsi="IRNazanin" w:eastAsia="IRNazanin" w:cs="IRNazanin"/>
          <w:lang w:bidi="fa-IR"/>
          <w:color w:val="111111"/>
          <w:sz w:val="28"/>
          <w:szCs w:val="28"/>
          <w:rtl/>
        </w:rPr>
        <w:t xml:space="preserve">قیل لما کان الحجر من جملة الأموات وأعلم نبی الله أن الله قدر أن یهب له حیاة یوم القیامة یستعد بها للنطق ویجعل له آلة تمیز بها المشهود له وغیره وآلة یشهد بها ، شبه حاله بالأموات الذین کانوا رفاتا فَبُعِثُوا ، لاستواء کل واحد منهما فی انعدام الحیاة أولا ثم فی حصوله ثانیا. والْبَاعِثُ : الذی یحیی الخلق بعد موتهم. وبَعَثَهُ وابْتَعَثَهُ : بمعنی أرسله.</w:t>
      </w:r>
    </w:p>
    <w:p>
      <w:pPr>
        <w:pStyle w:val="BookText"/>
      </w:pPr>
      <w:r>
        <w:rPr>
          <w:rFonts w:ascii="Amiri" w:hAnsi="Amiri" w:eastAsia="Amiri" w:cs="Amiri"/>
          <w:lang w:bidi="ar-SA"/>
          <w:color w:val="111111"/>
          <w:sz w:val="28"/>
          <w:szCs w:val="28"/>
          <w:rtl/>
        </w:rPr>
        <w:t xml:space="preserve">وَمِنْ کَلَامِ عَلِیٍّ علیه السّلام فِی وَصْفِ النَّبِیِ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وَبَعِیثُکَ نِعْمَةٌ »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مَبْعُوثُکَ الذی بَعَثْتَهُ إلی الخلق - أی أرسلته - نعمة فهو فعیل بمعنی مفعول. ومثله قَوْلُهُ صلی الله علیه و آله : « وَالَّذِی بَعَثَنِی بِالْحَقِّ نَبِیّاً ».</w:t>
      </w:r>
    </w:p>
    <w:p>
      <w:pPr>
        <w:pStyle w:val="BookText"/>
      </w:pPr>
      <w:r>
        <w:rPr>
          <w:rFonts w:ascii="Amiri" w:hAnsi="Amiri" w:eastAsia="Amiri" w:cs="Amiri"/>
          <w:lang w:bidi="ar-SA"/>
          <w:color w:val="111111"/>
          <w:sz w:val="28"/>
          <w:szCs w:val="28"/>
          <w:rtl/>
        </w:rPr>
        <w:t xml:space="preserve">وقَوْلُهُ : « بُعِثْتُ إِلَی النَّاسِ کَافَّةً ».</w:t>
      </w:r>
    </w:p>
    <w:p>
      <w:pPr>
        <w:pStyle w:val="BookText"/>
      </w:pPr>
      <w:r>
        <w:rPr>
          <w:rFonts w:ascii="Amiri" w:hAnsi="Amiri" w:eastAsia="Amiri" w:cs="Amiri"/>
          <w:lang w:bidi="ar-SA"/>
          <w:color w:val="111111"/>
          <w:sz w:val="28"/>
          <w:szCs w:val="28"/>
          <w:rtl/>
        </w:rPr>
        <w:t xml:space="preserve">ومثله « بَعَثَ راحلته » و « حتی تَنْبَعِثَ راحلته « أی تستوی قائمة إلی الطریق ، أی حین إبتدأ الشروع. والْبَعْثُ : الجیش ، تسمیة بالمصدر والجمع بُعُوثٌ ، ومنه « کَانَ علیه السّلام یَبْعَثُ الْبُعُوثَ ».</w:t>
      </w:r>
    </w:p>
    <w:p>
      <w:pPr>
        <w:pStyle w:val="BookText"/>
      </w:pPr>
      <w:r>
        <w:rPr>
          <w:rFonts w:ascii="IRNazanin" w:hAnsi="IRNazanin" w:eastAsia="IRNazanin" w:cs="IRNazanin"/>
          <w:lang w:bidi="fa-IR"/>
          <w:color w:val="111111"/>
          <w:sz w:val="28"/>
          <w:szCs w:val="28"/>
          <w:rtl/>
        </w:rPr>
        <w:t xml:space="preserve">بفتح موحدة : أی یرسل الجیش للقتال.</w:t>
      </w:r>
    </w:p>
    <w:p>
      <w:pPr>
        <w:pStyle w:val="BookText"/>
      </w:pPr>
      <w:r>
        <w:rPr>
          <w:rFonts w:ascii="Amiri" w:hAnsi="Amiri" w:eastAsia="Amiri" w:cs="Amiri"/>
          <w:lang w:bidi="ar-SA"/>
          <w:color w:val="111111"/>
          <w:sz w:val="28"/>
          <w:szCs w:val="28"/>
          <w:rtl/>
        </w:rPr>
        <w:t xml:space="preserve">وَفِی الْحَدِیثِ : « أَوَّلُ الْعَقِیقِ بَرِیدُ الْبَعْثِ »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بالعین المهملة والثاء المثلثة فی المشهور ، وهو مکان دون المسلح بستة أمیال مما یلی العراق ، وبینه وبین غمرة علی ما قیل أربعة وعشرون میلا بریدان ، وفسر المسلح بالسین والحاء المهملتین اسم مکان أخذ السلاح ولبس لأمة الحرب ، وهذا یناسب تفسیر البعث بالجیش ، وضبطه العلماء بأنه واحد المسالح وهی المواضع العالیة ، وضبطه البعض بالخاء المعجمة لنزع الثیاب به </w:t>
      </w:r>
      <w:r>
        <w:rPr>
          <w:rStyle w:val="FootnoteReference"/>
        </w:rPr>
        <w:footnoteReference w:id="221"/>
      </w:r>
      <w:r>
        <w:rPr>
          <w:rFonts w:ascii="IRNazanin" w:hAnsi="IRNazanin" w:eastAsia="IRNazanin" w:cs="IRNazanin"/>
          <w:lang w:bidi="fa-IR"/>
          <w:color w:val="111111"/>
          <w:sz w:val="28"/>
          <w:szCs w:val="28"/>
          <w:rtl/>
        </w:rPr>
        <w:t xml:space="preserve">، ویحکی ضبطه عن العلامة ببرید النغب بالنون قبل الغین المعجمة والباء الموحدة أخیرا ، وهو خلاف ما اشتهرت به الروایة. و « یوم الْمَبْعَثِ » هو یوم السابع والعشرین من رجب. و « یوم بُعَاثٍ » بالضم کغراب : یوم حرب فی الجاهلیة بین الأوس والخزرج وکان الظفر للأوس واستمر مائة وعشرین سنة حتی ألف بینهم الإسلام. و « بُعَاثٌ » اسم حصن للأوس ، وبعضهم یقول بالغین المعجمة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1" w:name="pg10451_82940"/>
    <w:bookmarkEnd w:id="161"/>
    <w:p>
      <w:pPr>
        <w:pStyle w:val="BookText"/>
      </w:pPr>
      <w:r>
        <w:rPr>
          <w:rFonts w:ascii="IRNazanin" w:hAnsi="IRNazanin" w:eastAsia="IRNazanin" w:cs="IRNazanin"/>
          <w:lang w:bidi="fa-IR"/>
          <w:color w:val="111111"/>
          <w:sz w:val="28"/>
          <w:szCs w:val="28"/>
          <w:rtl/>
        </w:rPr>
        <w:t xml:space="preserve">قال فی النهایة : وهو تصحیف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4"/>
      </w:pPr>
      <w:bookmarkStart w:id="697" w:name="_Toc382"/>
      <w:r>
        <w:t>(بغث)</w:t>
      </w:r>
      <w:bookmarkEnd w:id="697"/>
    </w:p>
    <w:p>
      <w:pPr>
        <w:pStyle w:val="BookText"/>
      </w:pPr>
      <w:r>
        <w:rPr>
          <w:rFonts w:ascii="IRNazanin" w:hAnsi="IRNazanin" w:eastAsia="IRNazanin" w:cs="IRNazanin"/>
          <w:lang w:bidi="fa-IR"/>
          <w:color w:val="111111"/>
          <w:sz w:val="28"/>
          <w:szCs w:val="28"/>
          <w:rtl/>
        </w:rPr>
        <w:t xml:space="preserve">فی الحدیث ذکر الْبُغَاثِ بالباء الموحدة المثلثة وبالمعجمة جمع بُغَاثَةٍ کذلک : طائر أبیض بطیء الطیران أصغر من الحدأة ، وفی الدروس : الْبُغَاثُ ما عظم من الطیر ولیس له مخلاب معقب أی معوج ، وربما جعل النسر من الْبُغَاثِ. وقال الفراء : بُغَاثُ الطیر شرارها وما لا یصید منها. وفی الصحاح الْبُغَاثُ طیر دون الرخمة بطیء الطیران. وفی المثل « إن الْبُغَاثَ بأرضنا تستنسر » أی من جاورنا عز بنا.</w:t>
      </w:r>
    </w:p>
    <w:p>
      <w:pPr>
        <w:pStyle w:val="Heading3"/>
      </w:pPr>
      <w:bookmarkStart w:id="698" w:name="_Toc383"/>
      <w:r>
        <w:t>باب ما أوله التاء</w:t>
      </w:r>
      <w:bookmarkEnd w:id="698"/>
    </w:p>
    <w:p>
      <w:pPr>
        <w:pStyle w:val="Heading4"/>
      </w:pPr>
      <w:bookmarkStart w:id="699" w:name="_Toc384"/>
      <w:r>
        <w:t>(تفث)</w:t>
      </w:r>
      <w:bookmarkEnd w:id="699"/>
    </w:p>
    <w:p>
      <w:pPr>
        <w:pStyle w:val="BookText"/>
      </w:pPr>
      <w:r>
        <w:rPr>
          <w:rFonts w:ascii="IRNazanin" w:hAnsi="IRNazanin" w:eastAsia="IRNazanin" w:cs="IRNazanin"/>
          <w:lang w:bidi="fa-IR"/>
          <w:color w:val="111111"/>
          <w:sz w:val="28"/>
          <w:szCs w:val="28"/>
          <w:rtl/>
        </w:rPr>
        <w:t xml:space="preserve">قوله تعالی : ( لْیَقْضُوا تَفَثَهُمْ ) [ 22 / 29 ] التَّفَثُ محرکة قیل هو التنظیف من الوسخ ، وقیل ما یفعله المحرم عند إحلاله کقص الشارب والظفر ونتف الإبط وحلق العانة ، وقیل هو ذهاب الشعث والدرن والوسخ مطلقا.</w:t>
      </w:r>
    </w:p>
    <w:p>
      <w:pPr>
        <w:pStyle w:val="BookText"/>
      </w:pPr>
      <w:r>
        <w:rPr>
          <w:rFonts w:ascii="Amiri" w:hAnsi="Amiri" w:eastAsia="Amiri" w:cs="Amiri"/>
          <w:lang w:bidi="ar-SA"/>
          <w:color w:val="111111"/>
          <w:sz w:val="28"/>
          <w:szCs w:val="28"/>
          <w:rtl/>
        </w:rPr>
        <w:t xml:space="preserve">وَفِی الْحَدِیثِ : « التَّفَثُ حُقُوقُ الرَّجُلِ مِنَ الطِّیبِ فَإِذَا قَضَی نُسُکَهُ حَلَّ لَهُ الطِّیبُ ».</w:t>
      </w:r>
    </w:p>
    <w:p>
      <w:pPr>
        <w:pStyle w:val="BookText"/>
      </w:pPr>
      <w:r>
        <w:rPr>
          <w:rFonts w:ascii="IRNazanin" w:hAnsi="IRNazanin" w:eastAsia="IRNazanin" w:cs="IRNazanin"/>
          <w:lang w:bidi="fa-IR"/>
          <w:color w:val="111111"/>
          <w:sz w:val="28"/>
          <w:szCs w:val="28"/>
          <w:rtl/>
        </w:rPr>
        <w:t xml:space="preserve">قال الجوهری التَّفَثُ فی المناسک : ما کان من نحو قص الأظفار والشارب وحلق الرأس والعانة ورمی الجمار ونحر البدن وأشباه ذلک. وتَفِثَ تَفَثاً مثل تعب تعبا.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2" w:name="pg10451_82941"/>
    <w:bookmarkEnd w:id="162"/>
    <w:p>
      <w:pPr>
        <w:pStyle w:val="Heading3"/>
      </w:pPr>
      <w:bookmarkStart w:id="700" w:name="_Toc385"/>
      <w:r>
        <w:t>باب ما أوله الثاء</w:t>
      </w:r>
      <w:bookmarkEnd w:id="700"/>
    </w:p>
    <w:p>
      <w:pPr>
        <w:pStyle w:val="Heading4"/>
      </w:pPr>
      <w:bookmarkStart w:id="701" w:name="_Toc386"/>
      <w:r>
        <w:t>(ثلث)</w:t>
      </w:r>
      <w:bookmarkEnd w:id="701"/>
    </w:p>
    <w:p>
      <w:pPr>
        <w:pStyle w:val="BookText"/>
      </w:pPr>
      <w:r>
        <w:rPr>
          <w:rFonts w:ascii="Amiri" w:hAnsi="Amiri" w:eastAsia="Amiri" w:cs="Amiri"/>
          <w:lang w:bidi="ar-SA"/>
          <w:color w:val="111111"/>
          <w:sz w:val="28"/>
          <w:szCs w:val="28"/>
          <w:rtl/>
        </w:rPr>
        <w:t xml:space="preserve">قوله تعالی : ( لَقَدْ کَفَرَ الَّذِینَ قالُوا إِنَّ اللهَ ثالِثُ ثَلاثَةٍ ) [ 5 / 73 ] قیل هو رد علی النصاری لإثباتهم قدم الأقنوم - أعنی الأصل - وقالوا الأقانیم ثَلَاثَةٌ ، فعبروا عن الذات مع الوجود بأقنوم الأب ، وعن الذات مع العلم بأقنوم الابن ، وعن الذات مع الحیاة بأقنوم روح القدس فرد الله علیهم ذلک بقوله : ( لَقَدْ کَفَرَ الَّذِینَ قالُوا ) الآیة.</w:t>
      </w:r>
    </w:p>
    <w:p>
      <w:pPr>
        <w:pStyle w:val="BookText"/>
      </w:pPr>
      <w:r>
        <w:rPr>
          <w:rFonts w:ascii="Amiri" w:hAnsi="Amiri" w:eastAsia="Amiri" w:cs="Amiri"/>
          <w:lang w:bidi="ar-SA"/>
          <w:color w:val="111111"/>
          <w:sz w:val="28"/>
          <w:szCs w:val="28"/>
          <w:rtl/>
        </w:rPr>
        <w:t xml:space="preserve">قَوْلُهُ : ( وَعَلَی الثَّلاثَةِ الَّذِینَ خُلِّفُوا ) [ 9 / 118 ] قِیلَ هُمْ کَعْبُ بْنُ مَالِکٍ وَمَرَارَةُ بْنُ الرَّبِیعِ وَهِلَالُ بْنُ أُمَیَّةَ خُلِّفُوا عَنْ غَزَاةِ تَبُوکَ ، وَقِیلَ خُلِّفُوا عَنْ قَبُولِ التَّوْبَةِ.</w:t>
      </w:r>
    </w:p>
    <w:p>
      <w:pPr>
        <w:pStyle w:val="BookText"/>
      </w:pPr>
      <w:r>
        <w:rPr>
          <w:rFonts w:ascii="Amiri" w:hAnsi="Amiri" w:eastAsia="Amiri" w:cs="Amiri"/>
          <w:lang w:bidi="ar-SA"/>
          <w:color w:val="111111"/>
          <w:sz w:val="28"/>
          <w:szCs w:val="28"/>
          <w:rtl/>
        </w:rPr>
        <w:t xml:space="preserve">قَالَ الطَّبْرِسِیُّ (ره) : وَفِی قِرَاءَةِ أَهْلِ الْبَیْتِ علیهم السّلام خَالَفُوا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وَواعَدْنا مُوسی ثَلاثِینَ لَیْلَةً ) [ 7 / 142 ] قیل هی شهر ذی القعدة ( وَأَتْمَمْناها بِعَشْرٍ ) من ذی الحجة. قوله : ( سَیَقُولُونَ ثَلاثَةٌ رابِعُهُمْ کَلْبُهُمْ ) [ 18 / 22 ] الآیة.</w:t>
      </w:r>
    </w:p>
    <w:p>
      <w:pPr>
        <w:pStyle w:val="BookText"/>
      </w:pPr>
      <w:r>
        <w:rPr>
          <w:rFonts w:ascii="Amiri" w:hAnsi="Amiri" w:eastAsia="Amiri" w:cs="Amiri"/>
          <w:lang w:bidi="ar-SA"/>
          <w:color w:val="111111"/>
          <w:sz w:val="28"/>
          <w:szCs w:val="28"/>
          <w:rtl/>
        </w:rPr>
        <w:t xml:space="preserve">قَالَ الشَّیْخُ أَبُو عَلِیِ کَانَ السَّیِّدُ وَالْعَاقِبُ وَأَصْحَابُهُمَا مِنْ نَصَارَی نَجْرَانَ عِنْدَ النَّبِیِّ ، فَجَرَی ذِکْرُ أَهْلِ الْکَهْفِ فَقَالَ السَّیِّدُ کَانُوا ( ثَلَاثَةً رابِعُهُمْ کَلْبُهُمْ ) وَکَانَ السَّیِّدُ یَعْقُوبِیّاً ، وَقَالَ الْعَاقِبُ کَانُوا خَمْسَةً وَ ( سادِسُهُمْ کَلْبُهُمْ ) ، وَقَالَ الْمُسْلِمُونَ ( سَبْعَةٌ وَثامِنُهُمْ کَلْبُهُمْ ) ، فَحَقَّقَ اللهُ قَوْلَ الْمُسْلِمِینَ وَصَدَّقَهُمْ بَعْدَ قَوْلِهِ ( رَجْماً بِالْغَیْبِ ).</w:t>
      </w:r>
    </w:p>
    <w:p>
      <w:pPr>
        <w:pStyle w:val="BookText"/>
      </w:pPr>
      <w:r>
        <w:rPr>
          <w:rFonts w:ascii="Amiri" w:hAnsi="Amiri" w:eastAsia="Amiri" w:cs="Amiri"/>
          <w:lang w:bidi="ar-SA"/>
          <w:color w:val="111111"/>
          <w:sz w:val="28"/>
          <w:szCs w:val="28"/>
          <w:rtl/>
        </w:rPr>
        <w:t xml:space="preserve">قال بعضهم : وهذه تسمی واو الثمانیة ، وذلک أن العرب یقول اثنین ثَلَاثَةً أربعة خمسة ستة سبعة وثمانیة ، لأن العقد کان عندهم سبعة کما هو الیوم عندنا عشرة ، ونظیره قوله تعالی : ( التَّائِبُونَ الْعابِدُونَ الْحامِدُونَ السَّائِحُونَ الرَّاکِعُونَ السَّاجِدُونَ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الْآمِرُونَ بِالْمَعْرُوفِ وَالنَّاهُونَ عَنِ الْمُنْکَرِ ) وقوله تعالی لأزواج النبی صلی الله علیه و آله : ( عَسی رَبُّهُ إِنْ طَلَّقَکُنَّ أَنْ یُبْدِلَهُ أَزْواجاً خَیْراً مِنْکُنَّ مُسْلِماتٍ ) إلی قوله ( وَأَبْکاراً ) وقال بعضهم : هی واو الحکی فکان الله تعالی حکی اختلافهم فتم الکلام عند قوله : ( وَیَقُولُونَ سَبْعَةٌ ) ثم حکی أن ثامنهم کلبهم ، والثامن لا یکون إلا بعد السبع ، فهذا تحقیق قول المسلمین. قوله : ( أُولِی أَجْنِحَةٍ مَثْنی وَثُلاثَ وَرُباعَ ) [35 / 1 ] فَثُلَاثٌ غیر منصرف للعدل والصفة ، لأنه عدل من ثَلَاثَةٍ إلی ثُلَاثَ ومَثْلَثَ ، وهو صفة لأنک تقول « مررت بقوم مثنی وثُلَاثَ » کما تقول ( أُولِی أَجْنِحَةٍ مَثْنی وَثُلاثَ وَرُباعَ ) فوصف به. قال الجوهری : وهذا قول سیبویه. قال : وقال غیره إنما لم ینصرف لتکرر العدل فیه فی اللفظ والمعنی ، لأنه عدل عن لفظ اثنین إلی لفظ مثنی وثُنَاء. وعن معنی اثنین إلی معنی اثنین اثنین ، لأنک تقول « جاءت الخیل مثنی والمعنی اثنین اثنین » أی جاءوا مزدوجین ، وکذلک جمیع معدول العدد.</w:t>
      </w:r>
    </w:p>
    <w:p>
      <w:pPr>
        <w:pStyle w:val="BookText"/>
      </w:pPr>
      <w:r>
        <w:rPr>
          <w:rFonts w:ascii="Amiri" w:hAnsi="Amiri" w:eastAsia="Amiri" w:cs="Amiri"/>
          <w:lang w:bidi="ar-SA"/>
          <w:color w:val="111111"/>
          <w:sz w:val="28"/>
          <w:szCs w:val="28"/>
          <w:rtl/>
        </w:rPr>
        <w:t xml:space="preserve">وَفِی الْحَدِیثِ : « الْقُرْآنِ »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فی توجیه ذلک لأن القرآن العزیز لا یتجاوز ثَلَاثَةَ أقسام وهو الإرشاد إلی معرفة ذات الله تعالی وتقدیسه ، أو معرفة صفاته وأسمائه ، أو معرفة أفعاله وسننه فی عباده ، ولما اشتملت سورة الإخلاص علی أحد هذه الأقسام الثَّلَاثَةِ - وهو التقدیس - وازنها رسول الله صلی الله علیه و آله بِثُلُثِ القرآن ، لأن منتهی التقدیس أن یکون واحدا فی ثَلَاثَةِ أمور لا یکون حاصلا منه من هو من نوعه وشبهه ، ودل علیه قوله ( لَمْ یَلِدْ ) ، ولا یکون هو حاصلا ممن هو نظیره وشبهه ودل علیه قوله ( وَلَمْ یُولَدْ ) ، ولا یکون فی درجته من هو مثله وإن لم یکن أصلا ولا فرعا ودل علیه بقوله ( وَلَمْ یَکُنْ لَهُ کُفُواً أَحَدٌ ). ویجمع جمیع ذلک قوله ( قُلْ هُوَ اللهُ أَحَدٌ ). وذکر فی المجمع أن القرآن قصص</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وأحکام وصفات الله تعالی ، و ( قُلْ هُوَ اللهُ أَحَدٌ ) متمحض للصفات ، وقیل ثوابها بقدر ثواب ثُلُثِهِ بغیر تضعیف ، وعلیه فیلزم من تکریرها استیعاب القرآن وختمه. وعن بعض الأفاضل وجه آخر حاصله : أن مقاصد القرآن الکریم لما کانت ترجع عند التحقیق إلی ثَلَاثَةِ معان - معرفة الله ومعرفة السعادة والشقاوة الأخرویة والعلم بما یوصل إلی السعادة ویبعد عن الشقاوة - وسورة الإخلاص تشتمل علی الأصل الأول وهو معرفة الله تعالی وتوحیده وتنزیهه عن مشابهة الخلق بالعبودیة ونفی الأصل والفرع والکفؤ ، کما سمیت الفاتحة أم القرآن لاشتمالها علی تلک الأصول الثلاثة عادلت هذه السورة ثُلُثَ القرآن لاشتمالها علی واحد من تلک الأصول.</w:t>
      </w:r>
    </w:p>
    <w:p>
      <w:pPr>
        <w:pStyle w:val="BookText"/>
      </w:pPr>
      <w:r>
        <w:rPr>
          <w:rFonts w:ascii="Amiri" w:hAnsi="Amiri" w:eastAsia="Amiri" w:cs="Amiri"/>
          <w:lang w:bidi="ar-SA"/>
          <w:color w:val="111111"/>
          <w:sz w:val="28"/>
          <w:szCs w:val="28"/>
          <w:rtl/>
        </w:rPr>
        <w:t xml:space="preserve">وَفِی الْحَدِیثِ : « ضَلَّ أَصْحَابُ الثَّلَاثَةِ »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سبق تفسیرها فی « بوب ».</w:t>
      </w:r>
    </w:p>
    <w:p>
      <w:pPr>
        <w:pStyle w:val="BookText"/>
      </w:pPr>
      <w:r>
        <w:rPr>
          <w:rFonts w:ascii="Amiri" w:hAnsi="Amiri" w:eastAsia="Amiri" w:cs="Amiri"/>
          <w:lang w:bidi="ar-SA"/>
          <w:color w:val="111111"/>
          <w:sz w:val="28"/>
          <w:szCs w:val="28"/>
          <w:rtl/>
        </w:rPr>
        <w:t xml:space="preserve">وَفِی حَدِیثِ مَنْ سَأَلَهُ علیه السّلام : « مَا حَالُ عَمَّارٍ؟ قَالَ : رَحِمَهُ اللهُ بَایَعَ وَقُتِلَ شَهِیداً. ثُمَّ قَالَ : لَعَلَّکَ تَرَی أَنَّهُ مِثْلُ الثَّلَاثَةِ أَیْهَاتَ أَیْهَاتَ »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ربما أرید بالثَّلَاثَةِ الثَّلَاثَةُ ، وربما احتمل أن یراد بِالثَّلَاثَةِ علی علیه السّلام ، ومؤمن آل فرعون حیث قیل کان ملازما لفرعون مائة سنة وهو کاتم إیمانه وقتل صلبا ، ومؤمن آل یاسین حیث قیل إن قومه توطئوه حتی خرج إحلیله من دبره.</w:t>
      </w:r>
    </w:p>
    <w:p>
      <w:pPr>
        <w:pStyle w:val="BookText"/>
      </w:pPr>
      <w:r>
        <w:rPr>
          <w:rFonts w:ascii="Amiri" w:hAnsi="Amiri" w:eastAsia="Amiri" w:cs="Amiri"/>
          <w:lang w:bidi="ar-SA"/>
          <w:color w:val="111111"/>
          <w:sz w:val="28"/>
          <w:szCs w:val="28"/>
          <w:rtl/>
        </w:rPr>
        <w:t xml:space="preserve">وَفِی الْحَدِیثِ : « النَّصَارَی مُثَلِّثُونَ غَیْرُ مُوَحِّدِینَ ».</w:t>
      </w:r>
    </w:p>
    <w:p>
      <w:pPr>
        <w:pStyle w:val="BookText"/>
      </w:pPr>
      <w:r>
        <w:rPr>
          <w:rFonts w:ascii="Amiri" w:hAnsi="Amiri" w:eastAsia="Amiri" w:cs="Amiri"/>
          <w:lang w:bidi="ar-SA"/>
          <w:color w:val="111111"/>
          <w:sz w:val="28"/>
          <w:szCs w:val="28"/>
          <w:rtl/>
        </w:rPr>
        <w:t xml:space="preserve">أی یجعلون له سبحانه ابنا وزوجة وهو ثَالِثُهُمْ. والْمُثَلَّثُ من الشراب : ما طبخ من عصیر العنب حتی ذهب ثُلُثَاهُ وبقی ثُلُثُهُ ، ویسمی بالطلاء بالکسر والمد. و « الحمی الْمُثَلِّثَةُ » التی تأتی فی الیوم الثَّالِثِ ، والرابع التی تأتی فی الیوم الرابع. و « الْمُثَلِّثَةُ » أن یؤخذ قفیز أرز وقفیز حمص وقفیز باقلاء أو غیره من الحبوب ثم ترز جمیعا وتطبخ ، ویسمی الکرکور. و « الثَّلَاثَةُ » تقال فی عدد المذکر</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والثَّلَاثُ فی المؤنث وهکذا إلی تمام العقد. و « الثَّلَاثَاءُ » من أیام الأسبوع. وقولهم : « هو ثَالِثُ ثَلَاثَةٍ » أی هو أحد الثَّلَاثَةِ ، وکذلک رابع أربعة ، أی هو أحد الأربعة ، ونحو ذلک فی بقیة الأعداد. عن ابن السکیت أنه قال : یقال هو ثَالِثُ ثَلَاثَةٍ مضاف إلی العشرة ولا ینون ، فإن اختلفا إن شئت نونت وإن شئت أضفت ، فقلت هو رابع ثَلَاثَةٍ ورابع ثَلَاثَةٍ کما تقول هو ضارب عمرو وضارب عمرا لأن معناه الوقوع ، أی کملهم بنفسه أربعة ، فإذا اتفقا فالإضافة لا غیر لأنه فی مذهب الأسماء ، لأنک لم ترد معنی الفعل وإنما أردت هو أحد الثَّلَاثَةِ وبعض الثَّلَاثَةِ ، وهذا لا یکون إلا مضافا - انتهی.</w:t>
      </w:r>
    </w:p>
    <w:p>
      <w:pPr>
        <w:pStyle w:val="BookText"/>
      </w:pPr>
      <w:r>
        <w:rPr>
          <w:rFonts w:ascii="Amiri" w:hAnsi="Amiri" w:eastAsia="Amiri" w:cs="Amiri"/>
          <w:lang w:bidi="ar-SA"/>
          <w:color w:val="111111"/>
          <w:sz w:val="28"/>
          <w:szCs w:val="28"/>
          <w:rtl/>
        </w:rPr>
        <w:t xml:space="preserve">وَقَوْلُهُ علیه السّلام : « أَفَاضَ الْمَاءُ ثَلَاثَ مَرَّاتٍ ».</w:t>
      </w:r>
    </w:p>
    <w:p>
      <w:pPr>
        <w:pStyle w:val="BookText"/>
      </w:pPr>
      <w:r>
        <w:rPr>
          <w:rFonts w:ascii="IRNazanin" w:hAnsi="IRNazanin" w:eastAsia="IRNazanin" w:cs="IRNazanin"/>
          <w:lang w:bidi="fa-IR"/>
          <w:color w:val="111111"/>
          <w:sz w:val="28"/>
          <w:szCs w:val="28"/>
          <w:rtl/>
        </w:rPr>
        <w:t xml:space="preserve">یُقْرَأُ بالنصب لأن عدد المصدر مصدر وقوله : « ثَلَاثاً فی إعادتها ثَلَاثاً » مفعول قال محذوفا أو مضمنا فی أعاد ، ولا یصلح علی ما قیل مفعولا لأعاد ، لأنه یستلزم قول تلک الکلمة أربع مرات.</w:t>
      </w:r>
    </w:p>
    <w:p>
      <w:pPr>
        <w:pStyle w:val="BookText"/>
      </w:pPr>
      <w:r>
        <w:rPr>
          <w:rFonts w:ascii="Amiri" w:hAnsi="Amiri" w:eastAsia="Amiri" w:cs="Amiri"/>
          <w:lang w:bidi="ar-SA"/>
          <w:color w:val="111111"/>
          <w:sz w:val="28"/>
          <w:szCs w:val="28"/>
          <w:rtl/>
        </w:rPr>
        <w:t xml:space="preserve">وَفِی الْحَدِیثِ : رَوَی الْفَضْلُ بْنُ شَاذَانَ بِإِسْنَادِهِ إِلَی الْحَکَمِ بْنِ عُتَیْبَةَ قَالَ : کُنَّا عَلَی بَابِ أَبِی جَعْفَرٍ علیه السّلام فَجَاءَتِ امْرَأَةٌ فَقَالَتْ : أَیُّکُمْ أَبُو جَعْفَرٍ؟ فَقِیلَ لَهَا : مَا تُرِیدِینَ؟ فَقَالَتْ : أَسْأَلُهُ عَنْ مَسْأَلَةٍ. فَقَالُوا لَهَا : هَذَا فَقِیهُ أَهْلِ الْعِرَاقِ فَاسْأَلِیهِ : فَقَالَتْ : إِنَّ زَوْجِی مَاتَ وَتَرَکَ أَلْفَ دِرْهَمٍ وَلِی عَلَیْهِ مَهْرٌ خَمْسُمِائَةِ دِرْهَمٍ ، فَأَخَذْتُ مَهْرِی وَأَخَذْتُ مِیرَاثِی مِمَّا بَقِیَ ، ثُمَّ جَاءَ رَجُلٌ فَادَّعَی عَلَیْهِ أَلْفَ دِرْهَمٍ فَشَهِدْتُ لَهُ بِذَلِکَ عَلَی زَوْجِی. فَقَالَ الْحَکَمُ : بَیْنَمَا نَحْنُ نَحْسُبُ مَا یُصِیبُهَا إِذْ خَرَجَ أَبُو جَعْفَرٍ علیه السّلام فَأَخْبَرْنَاهُ بِمَقَالَةِ الْمَرْأَةِ وَمَا سَأَلَتْ عَنْهُ ، فَقَالَ علیه السّلام : أَقَرَّتْ بِثُلُثَیْ مَا فِی یَدِهَا وَلَا مِیرَاثَ لَهَا.</w:t>
      </w:r>
    </w:p>
    <w:p>
      <w:pPr>
        <w:pStyle w:val="BookText"/>
      </w:pPr>
      <w:r>
        <w:rPr>
          <w:rFonts w:ascii="IRNazanin" w:hAnsi="IRNazanin" w:eastAsia="IRNazanin" w:cs="IRNazanin"/>
          <w:lang w:bidi="fa-IR"/>
          <w:color w:val="111111"/>
          <w:sz w:val="28"/>
          <w:szCs w:val="28"/>
          <w:rtl/>
        </w:rPr>
        <w:t xml:space="preserve">قال ثقة الإسلام محمد بن یعقوب الکلینی نور الله مرقده : قال الفضل بن شاذان : إن ما علی الزوج ألف وخمسمائة فلها ثُلُثُ الترکة ، وإنما جاز إقرارها فی حصتها فلها مما ترک الثُّلُثُ وللرجل الثُّلُثَانِ ، ولا إرث لها لاستغراق الدین الترکة </w:t>
      </w:r>
      <w:r>
        <w:rPr>
          <w:rStyle w:val="FootnoteReference"/>
        </w:rPr>
        <w:footnoteReference w:id="227"/>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3" w:name="pg10451_82945"/>
    <w:bookmarkEnd w:id="163"/>
    <w:p>
      <w:pPr>
        <w:pStyle w:val="BookText"/>
      </w:pPr>
      <w:r>
        <w:rPr>
          <w:rFonts w:ascii="Amiri" w:hAnsi="Amiri" w:eastAsia="Amiri" w:cs="Amiri"/>
          <w:lang w:bidi="ar-SA"/>
          <w:color w:val="111111"/>
          <w:sz w:val="28"/>
          <w:szCs w:val="28"/>
          <w:rtl/>
        </w:rPr>
        <w:t xml:space="preserve">واعترضه الشهید الأول فی دروسه بأن قال : قلت هذا مبنی علی أن الإقرار علی الإشاعة وأن إقراره لا ینفذ فی حق الغیر ، والثانی لا نزاع فیه وأما الأول فظاهر الأصحاب أن الإقرار إنما یمضی فی قدر ما زاد عن حق المقر بزعمه ، کما أقر بمن هو مساو له فإنه یعطیه ما فضل عن نصیبه ولا یقاسمه ، فحینئذ تکون أقرت بِثُلُثِ ما فی یدها أعنی الخمسمائة ، لأن لها بزعمها وزعمه ثُلُثَ الألف الذی هو ثُلُثَا الخمسمائة مستقر ملکها علیه ویفضل معها ثُلُثُ الخمسمائة ، وإذا کانت أخذت شیئا بالإرث فهو بأسره مردود علی المقر له لأنه بزعمها ملک له ، والذی فِی التَّهْذِیبِ وَأَنَّهُ بِخَطِّ مُصَنِّفِهِ وَالْإِسْتِبْصَارِ نَقْلاً عَنِ الْفَضْلِ « فَقَدْ أَقَرَّتْ بِثُلُثِ مَا فِی یَدِهَا ». وهذا موافق لما قلناه.</w:t>
      </w:r>
    </w:p>
    <w:p>
      <w:pPr>
        <w:pStyle w:val="Heading3"/>
      </w:pPr>
      <w:bookmarkStart w:id="702" w:name="_Toc387"/>
      <w:r>
        <w:t>باب ما أوله الجیم</w:t>
      </w:r>
      <w:bookmarkEnd w:id="702"/>
    </w:p>
    <w:p>
      <w:pPr>
        <w:pStyle w:val="Heading4"/>
      </w:pPr>
      <w:bookmarkStart w:id="703" w:name="_Toc388"/>
      <w:r>
        <w:t>(جثث)</w:t>
      </w:r>
      <w:bookmarkEnd w:id="703"/>
    </w:p>
    <w:p>
      <w:pPr>
        <w:pStyle w:val="BookText"/>
      </w:pPr>
      <w:r>
        <w:rPr>
          <w:rFonts w:ascii="Amiri" w:hAnsi="Amiri" w:eastAsia="Amiri" w:cs="Amiri"/>
          <w:lang w:bidi="ar-SA"/>
          <w:color w:val="111111"/>
          <w:sz w:val="28"/>
          <w:szCs w:val="28"/>
          <w:rtl/>
        </w:rPr>
        <w:t xml:space="preserve">قوله تعالی : ( کَشَجَرَةٍ خَبِیثَةٍ اجْتُثَّتْ ) [ 14 / 26 ] أی استؤصلت وقلعت ، من قولهم « اجْتَثَّهُ » أی اقتلعه ، وجَثَّهُ : قلعه. والْجَثُ : القطع. و « الْجُثَّةُ » بالضم والتشدید : شخص الإنسان قائما أو قاعدا ، وکذا شخص غیره. وَقَوْلُهُ : و « جَافِ الْأَرْضَ عَنْ جُثَّتِهِ ». أی عن جسده.</w:t>
      </w:r>
    </w:p>
    <w:p>
      <w:pPr>
        <w:pStyle w:val="Heading4"/>
      </w:pPr>
      <w:bookmarkStart w:id="704" w:name="_Toc389"/>
      <w:r>
        <w:t>(جدث)</w:t>
      </w:r>
      <w:bookmarkEnd w:id="704"/>
    </w:p>
    <w:p>
      <w:pPr>
        <w:pStyle w:val="BookText"/>
      </w:pPr>
      <w:r>
        <w:rPr>
          <w:rFonts w:ascii="Amiri" w:hAnsi="Amiri" w:eastAsia="Amiri" w:cs="Amiri"/>
          <w:lang w:bidi="ar-SA"/>
          <w:color w:val="111111"/>
          <w:sz w:val="28"/>
          <w:szCs w:val="28"/>
          <w:rtl/>
        </w:rPr>
        <w:t xml:space="preserve">الْأَجْدَاثُ : القبور ، واحدها « جَدَثٌ » بالتحریک. و « الْأَجْدَثُ » مثله.</w:t>
      </w:r>
    </w:p>
    <w:p>
      <w:pPr>
        <w:pStyle w:val="Heading4"/>
      </w:pPr>
      <w:bookmarkStart w:id="705" w:name="_Toc390"/>
      <w:r>
        <w:t>(جرث)</w:t>
      </w:r>
      <w:bookmarkEnd w:id="705"/>
    </w:p>
    <w:p>
      <w:pPr>
        <w:pStyle w:val="BookText"/>
      </w:pPr>
      <w:r>
        <w:rPr>
          <w:rFonts w:ascii="Amiri" w:hAnsi="Amiri" w:eastAsia="Amiri" w:cs="Amiri"/>
          <w:lang w:bidi="ar-SA"/>
          <w:color w:val="111111"/>
          <w:sz w:val="28"/>
          <w:szCs w:val="28"/>
          <w:rtl/>
        </w:rPr>
        <w:t xml:space="preserve">فِی الْحَدِیثِ : « لَا تَأْکُلِ الْجِرِّیثَ » </w:t>
      </w:r>
      <w:r>
        <w:rPr>
          <w:rStyle w:val="FootnoteReference"/>
        </w:rPr>
        <w:footnoteReference w:id="228"/>
      </w:r>
      <w:r>
        <w:rPr>
          <w:rFonts w:ascii="IRNazanin" w:hAnsi="IRNazanin" w:eastAsia="IRNazanin" w:cs="IRNazanin"/>
          <w:lang w:bidi="fa-IR"/>
          <w:color w:val="111111"/>
          <w:sz w:val="28"/>
          <w:szCs w:val="28"/>
          <w:rtl/>
        </w:rPr>
        <w:t xml:space="preserve">. هو بالثاء المثلثة کسکیت : ضرب من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4" w:name="pg10451_82946"/>
    <w:bookmarkEnd w:id="164"/>
    <w:p>
      <w:pPr>
        <w:pStyle w:val="BookText"/>
      </w:pPr>
      <w:r>
        <w:rPr>
          <w:rFonts w:ascii="IRNazanin" w:hAnsi="IRNazanin" w:eastAsia="IRNazanin" w:cs="IRNazanin"/>
          <w:lang w:bidi="fa-IR"/>
          <w:color w:val="111111"/>
          <w:sz w:val="28"/>
          <w:szCs w:val="28"/>
          <w:rtl/>
        </w:rPr>
        <w:t xml:space="preserve">السمک یشبه الحیات. وعن ابن الأثیر یقال له بالفارسیة » مارماهی ».</w:t>
      </w:r>
    </w:p>
    <w:p>
      <w:pPr>
        <w:pStyle w:val="BookText"/>
      </w:pPr>
      <w:r>
        <w:rPr>
          <w:rFonts w:ascii="Amiri" w:hAnsi="Amiri" w:eastAsia="Amiri" w:cs="Amiri"/>
          <w:lang w:bidi="ar-SA"/>
          <w:color w:val="111111"/>
          <w:sz w:val="28"/>
          <w:szCs w:val="28"/>
          <w:rtl/>
        </w:rPr>
        <w:t xml:space="preserve">وَعَنِ ابْنِ عَبَّاسٍ وَقَدْ سُئِلَ عَنِ الْجِرِّیثِ فَقَالَ : هُوَ نَوْعٌ مِنَ السَّمَکِ یُشْبِهُ الْمَارْمَاهِی.</w:t>
      </w:r>
    </w:p>
    <w:p>
      <w:pPr>
        <w:pStyle w:val="BookText"/>
      </w:pPr>
      <w:r>
        <w:rPr>
          <w:rFonts w:ascii="Amiri" w:hAnsi="Amiri" w:eastAsia="Amiri" w:cs="Amiri"/>
          <w:lang w:bidi="ar-SA"/>
          <w:color w:val="111111"/>
          <w:sz w:val="28"/>
          <w:szCs w:val="28"/>
          <w:rtl/>
        </w:rPr>
        <w:t xml:space="preserve">وَفِی الْحَدِیثِ : « الْجِرِّیثُ وَالضَّبُّ فِرْقَةٌ مِنْ بَنِی إِسْرَائِیلَ حَیْثُ نَزَلَتِ الْمَائِدَةُ عَلَی عِیسَی بْنِ مَرْیَمَ وَلَمْ یُؤْمِنُوا فَتَاهُوا فَوَقَعَتْ فِرْقَةٌ فِی الْبَرِّ وَفِرْقَةٌ فِی الْبَحْرِ ».</w:t>
      </w:r>
    </w:p>
    <w:p>
      <w:pPr>
        <w:pStyle w:val="Heading4"/>
      </w:pPr>
      <w:bookmarkStart w:id="706" w:name="_Toc391"/>
      <w:r>
        <w:t>(جلث)</w:t>
      </w:r>
      <w:bookmarkEnd w:id="706"/>
    </w:p>
    <w:p>
      <w:pPr>
        <w:pStyle w:val="BookText"/>
      </w:pPr>
      <w:r>
        <w:rPr>
          <w:rFonts w:ascii="IRNazanin" w:hAnsi="IRNazanin" w:eastAsia="IRNazanin" w:cs="IRNazanin"/>
          <w:lang w:bidi="fa-IR"/>
          <w:color w:val="111111"/>
          <w:sz w:val="28"/>
          <w:szCs w:val="28"/>
          <w:rtl/>
        </w:rPr>
        <w:t xml:space="preserve">« مَجْلَثُ » بالمیم والجیم والثاء المثلثة علی ما صح فی النسخ : وصی شبان بن شیث بن آدم ، وهو من الأوصیاء السابقین علی إدریس علیه السّلام .</w:t>
      </w:r>
    </w:p>
    <w:p>
      <w:pPr>
        <w:pStyle w:val="Heading3"/>
      </w:pPr>
      <w:bookmarkStart w:id="707" w:name="_Toc392"/>
      <w:r>
        <w:t>باب ما أوله الحاء</w:t>
      </w:r>
      <w:bookmarkEnd w:id="707"/>
    </w:p>
    <w:p>
      <w:pPr>
        <w:pStyle w:val="Heading4"/>
      </w:pPr>
      <w:bookmarkStart w:id="708" w:name="_Toc393"/>
      <w:r>
        <w:t>(حثث)</w:t>
      </w:r>
      <w:bookmarkEnd w:id="708"/>
    </w:p>
    <w:p>
      <w:pPr>
        <w:pStyle w:val="BookText"/>
      </w:pPr>
      <w:r>
        <w:rPr>
          <w:rFonts w:ascii="Amiri" w:hAnsi="Amiri" w:eastAsia="Amiri" w:cs="Amiri"/>
          <w:lang w:bidi="ar-SA"/>
          <w:color w:val="111111"/>
          <w:sz w:val="28"/>
          <w:szCs w:val="28"/>
          <w:rtl/>
        </w:rPr>
        <w:t xml:space="preserve">قوله تعالی : ( یَطْلُبُهُ حَثِیثاً ) [ 7 / 54 ] أی سریعا ، فهو فعیل من « الْحَثِ » أی یتعقبه سریعا ، کان أحدهما یطلب آخر بسرعة. وحَثَّهُ عن الأمر حَثّاً من باب ضرب : أی حرضه علیه ، واسْتَحَثَّهُ بمعناه لا یتحاضون. والْحِثِّیثَی : الْحَثُ.</w:t>
      </w:r>
    </w:p>
    <w:p>
      <w:pPr>
        <w:pStyle w:val="Heading4"/>
      </w:pPr>
      <w:bookmarkStart w:id="709" w:name="_Toc394"/>
      <w:r>
        <w:t>(حدث)</w:t>
      </w:r>
      <w:bookmarkEnd w:id="709"/>
    </w:p>
    <w:p>
      <w:pPr>
        <w:pStyle w:val="BookText"/>
      </w:pPr>
      <w:r>
        <w:rPr>
          <w:rFonts w:ascii="Amiri" w:hAnsi="Amiri" w:eastAsia="Amiri" w:cs="Amiri"/>
          <w:lang w:bidi="ar-SA"/>
          <w:color w:val="111111"/>
          <w:sz w:val="28"/>
          <w:szCs w:val="28"/>
          <w:rtl/>
        </w:rPr>
        <w:t xml:space="preserve">قوله تعالی : ( وَأَمَّا بِنِعْمَةِ رَبِّکَ فَحَدِّثْ ) [ 93 / 11 ] قیل التَّحْدِیثُ بنعمة الله شکرها وإشاعتها وإظهارها.</w:t>
      </w:r>
    </w:p>
    <w:p>
      <w:pPr>
        <w:pStyle w:val="BookText"/>
      </w:pPr>
      <w:r>
        <w:rPr>
          <w:rFonts w:ascii="Amiri" w:hAnsi="Amiri" w:eastAsia="Amiri" w:cs="Amiri"/>
          <w:lang w:bidi="ar-SA"/>
          <w:color w:val="111111"/>
          <w:sz w:val="28"/>
          <w:szCs w:val="28"/>
          <w:rtl/>
        </w:rPr>
        <w:t xml:space="preserve">وَفِی الْحَدِیثِ : « مَنْ لَمْ یَشْکُرِ النَّاسَ لَمْ یَشْکُرِ اللهَ ، وَمَنْ لَمْ یَشْکُرِ الْقَلِیلَ لَمْ یَشْکُرِ الْکَثِیرَ ، وَالتَّحْدِیثُ بِنِعْمَةِ اللهِ شُکْرٌ وَتَرْکُهُ کُفْرٌ ».</w:t>
      </w:r>
    </w:p>
    <w:p>
      <w:pPr>
        <w:pStyle w:val="BookText"/>
      </w:pPr>
      <w:r>
        <w:rPr>
          <w:rFonts w:ascii="Amiri" w:hAnsi="Amiri" w:eastAsia="Amiri" w:cs="Amiri"/>
          <w:lang w:bidi="ar-SA"/>
          <w:color w:val="111111"/>
          <w:sz w:val="28"/>
          <w:szCs w:val="28"/>
          <w:rtl/>
        </w:rPr>
        <w:t xml:space="preserve">وقیل أی بالنبوة مبلغا ، والصحیح أنه یعم جمیع النعم ویشمل تعلیم القرآن والشرائع. قوله : ( وَیُعَلِّمُکَ مِنْ تَأْوِیلِ الْأَحادِیثِ ) [ 12 / 6 ] أی الرُّؤْیُ جمع الرُّؤْیَا وتأویلها عبارتها وتفسیرها. وقیل هو معانی کتب الله وسنن الأنبیاء وما غمض فی الناس من مقاصدها یفسرها لهم ویشرحها ، وهو اسم جمع للحدیث.</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 ( وَإِذْ أَسَرَّ النَّبِیُّ إِلی بَعْضِ أَزْواجِهِ حَدِیثاً ) [ 66 /3 ] قال الشیخ أبو علی : بعض أزواجه هی حفصة حَدِیثاً أی کلاما أمرها بإخفائه فأظهرته. قوله : ( وَجَعَلْناهُمْ أَحادِیثَ ) [ 23 / 44 ] أی أخبارا وعبرا یتمثل بهم فی الشر ولا یقال فی الخیر.</w:t>
      </w:r>
    </w:p>
    <w:p>
      <w:pPr>
        <w:pStyle w:val="BookText"/>
      </w:pPr>
      <w:r>
        <w:rPr>
          <w:rFonts w:ascii="Amiri" w:hAnsi="Amiri" w:eastAsia="Amiri" w:cs="Amiri"/>
          <w:lang w:bidi="ar-SA"/>
          <w:color w:val="111111"/>
          <w:sz w:val="28"/>
          <w:szCs w:val="28"/>
          <w:rtl/>
        </w:rPr>
        <w:t xml:space="preserve">وَفِی الْحَدِیثِ. « أَنَّ أَوْصِیَاءَ مُحَمَّدٍ عَلَیْهِ وَعَلَیْهِمُ السَّلَامُ مُحَدَّثُونَ »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تُحَدِّثُهُمْ الملائکة وفیهم جبرئیل علیه السّلام من غیر معاینة. ومثله قَوْلُهُ صلی الله علیه و آله : « إِنَّ فِی کُلِّ أُمَّةً مُحَدَّثُونَ مِنْ غَیْرِ نُبُوَّةٍ ».</w:t>
      </w:r>
    </w:p>
    <w:p>
      <w:pPr>
        <w:pStyle w:val="BookText"/>
      </w:pPr>
      <w:r>
        <w:rPr>
          <w:rFonts w:ascii="Amiri" w:hAnsi="Amiri" w:eastAsia="Amiri" w:cs="Amiri"/>
          <w:lang w:bidi="ar-SA"/>
          <w:color w:val="111111"/>
          <w:sz w:val="28"/>
          <w:szCs w:val="28"/>
          <w:rtl/>
        </w:rPr>
        <w:t xml:space="preserve">ومنه فِی وَصْفِ فاطمة علیها السلام « أَیَّتُهَا الْمُحَدَّثَةُ الْعَلِیَّةُ ».</w:t>
      </w:r>
    </w:p>
    <w:p>
      <w:pPr>
        <w:pStyle w:val="BookText"/>
      </w:pPr>
      <w:r>
        <w:rPr>
          <w:rFonts w:ascii="Amiri" w:hAnsi="Amiri" w:eastAsia="Amiri" w:cs="Amiri"/>
          <w:lang w:bidi="ar-SA"/>
          <w:color w:val="111111"/>
          <w:sz w:val="28"/>
          <w:szCs w:val="28"/>
          <w:rtl/>
        </w:rPr>
        <w:t xml:space="preserve">والْمُحَدَّثُ أیضا : الصادق الظن. و « الْمُحَدَّثُ » بخفة دال وفتحها ، الذی کان بعد أن لم یکن ، وهو خلاف القدیم.</w:t>
      </w:r>
    </w:p>
    <w:p>
      <w:pPr>
        <w:pStyle w:val="BookText"/>
      </w:pPr>
      <w:r>
        <w:rPr>
          <w:rFonts w:ascii="Amiri" w:hAnsi="Amiri" w:eastAsia="Amiri" w:cs="Amiri"/>
          <w:lang w:bidi="ar-SA"/>
          <w:color w:val="111111"/>
          <w:sz w:val="28"/>
          <w:szCs w:val="28"/>
          <w:rtl/>
        </w:rPr>
        <w:t xml:space="preserve">وَفِی الْخَبَرِ « إِیَّاکُمْ وَمُحْدَثَاتِ الْأُمُورِ ».</w:t>
      </w:r>
    </w:p>
    <w:p>
      <w:pPr>
        <w:pStyle w:val="BookText"/>
      </w:pPr>
      <w:r>
        <w:rPr>
          <w:rFonts w:ascii="Amiri" w:hAnsi="Amiri" w:eastAsia="Amiri" w:cs="Amiri"/>
          <w:lang w:bidi="ar-SA"/>
          <w:color w:val="111111"/>
          <w:sz w:val="28"/>
          <w:szCs w:val="28"/>
          <w:rtl/>
        </w:rPr>
        <w:t xml:space="preserve">أی ما لم یکن معروفا من کتاب أو سنة أو إجماع. وفِیهِ : « مَنْ أَحْدَثَ فِی أَمْرِنَا هَذَا مَا لَیْسَ مِنْهُ فَهُوَ رَدٌّ مَرْدُودٌ ».</w:t>
      </w:r>
    </w:p>
    <w:p>
      <w:pPr>
        <w:pStyle w:val="BookText"/>
      </w:pPr>
      <w:r>
        <w:rPr>
          <w:rFonts w:ascii="Amiri" w:hAnsi="Amiri" w:eastAsia="Amiri" w:cs="Amiri"/>
          <w:lang w:bidi="ar-SA"/>
          <w:color w:val="111111"/>
          <w:sz w:val="28"/>
          <w:szCs w:val="28"/>
          <w:rtl/>
        </w:rPr>
        <w:t xml:space="preserve">یعنی دین الإسلام هو أمرنا الذی نهتم له ونشتغل به بحیث لا یخلوا عنه شیء من أقوالنا وأفعالنا ، فمن أَحْدَثَ فیه ما لیس فی کتاب ولا سنة ولا إجماع فهو رد مردود. والْإِحْدَاثُ : تجدید العهد. ومنه « أَحْدَثَ به عهدا » أی جدد به عهد الصحبة وَفِی الْحَدِیثِ : « لَوْ لَا کَذَا لَجَعَلْتُکَ حَدِیثاً لِمَنْ خَلْفَکَ ».</w:t>
      </w:r>
    </w:p>
    <w:p>
      <w:pPr>
        <w:pStyle w:val="BookText"/>
      </w:pPr>
      <w:r>
        <w:rPr>
          <w:rFonts w:ascii="Amiri" w:hAnsi="Amiri" w:eastAsia="Amiri" w:cs="Amiri"/>
          <w:lang w:bidi="ar-SA"/>
          <w:color w:val="111111"/>
          <w:sz w:val="28"/>
          <w:szCs w:val="28"/>
          <w:rtl/>
        </w:rPr>
        <w:t xml:space="preserve">أی عبرة ومثلا لمن خلفک یعتبرون بک. وفِیهِ « لَمْ أَرَ شَیْئاً أَحْسَنَ دَرَکاً وَلَا أَسْرَعَ طَلَباً مِنْ حَسَنَةٍ مُحْدَثَةٍ لِذَنْبٍ قَدِیمٍ ».</w:t>
      </w:r>
    </w:p>
    <w:p>
      <w:pPr>
        <w:pStyle w:val="BookText"/>
      </w:pPr>
      <w:r>
        <w:rPr>
          <w:rFonts w:ascii="Amiri" w:hAnsi="Amiri" w:eastAsia="Amiri" w:cs="Amiri"/>
          <w:lang w:bidi="ar-SA"/>
          <w:color w:val="111111"/>
          <w:sz w:val="28"/>
          <w:szCs w:val="28"/>
          <w:rtl/>
        </w:rPr>
        <w:t xml:space="preserve">کأن المعنی أن الحسنة الْمُحْدَثَةَ تدرک الذنب وتطلبه ولا تبقیه. وحَدَّثَتْهُ نفسه بکذا : أمرته ، ومنه الْخَبَرُ » رُفِعَ عَنْ أُمَّتِی مَا حَدَّثَتْ بِهِ أَنْفُسُهَا مَا لَمْ تَعْمَلْهُ ». وَفِی حَدِیثِ صِفَاتِ الْمُؤْمِنِ : « لَا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یُحَدِّثُ أَمَانَةَ الْأَصْدِقَاءِ وَلَا یَکْتُمُ شَهَادَةَ الْأَعْدَاءِ ».</w:t>
      </w:r>
    </w:p>
    <w:p>
      <w:pPr>
        <w:pStyle w:val="BookText"/>
      </w:pPr>
      <w:r>
        <w:rPr>
          <w:rFonts w:ascii="Amiri" w:hAnsi="Amiri" w:eastAsia="Amiri" w:cs="Amiri"/>
          <w:lang w:bidi="ar-SA"/>
          <w:color w:val="111111"/>
          <w:sz w:val="28"/>
          <w:szCs w:val="28"/>
          <w:rtl/>
        </w:rPr>
        <w:t xml:space="preserve">کأن المراد بِتَحْدِیثِ أمانتهم إفشاء سرهم الذی لا یحبون أن یظهر علیه عدو ولا مبغض ، والخبر یأتی علی القلیل والکثیر. والْحَدِیثُ : ما یرادف الکلام ، وسمی به لتجدده وحُدُوثِهِ شیئا فشیئا. وحَدَثَ الشیء حُدُوثاً - من باب قعد - : تجدد حُدُوثُهُ. و « الْحَدَثُ » اسم لِلْحَادِثَةِ الناقضة للطهارة شرعا ، والجمع « أَحْدَاثٌ » مثل سبب وأسباب.</w:t>
      </w:r>
    </w:p>
    <w:p>
      <w:pPr>
        <w:pStyle w:val="BookText"/>
      </w:pPr>
      <w:r>
        <w:rPr>
          <w:rFonts w:ascii="Amiri" w:hAnsi="Amiri" w:eastAsia="Amiri" w:cs="Amiri"/>
          <w:lang w:bidi="ar-SA"/>
          <w:color w:val="111111"/>
          <w:sz w:val="28"/>
          <w:szCs w:val="28"/>
          <w:rtl/>
        </w:rPr>
        <w:t xml:space="preserve">قَوْلُهُ : « لَا یَزَالُ فِی صَلَاةٍ مَا لَمْ یُحْدِثْ ».</w:t>
      </w:r>
    </w:p>
    <w:p>
      <w:pPr>
        <w:pStyle w:val="BookText"/>
      </w:pPr>
      <w:r>
        <w:rPr>
          <w:rFonts w:ascii="Amiri" w:hAnsi="Amiri" w:eastAsia="Amiri" w:cs="Amiri"/>
          <w:lang w:bidi="ar-SA"/>
          <w:color w:val="111111"/>
          <w:sz w:val="28"/>
          <w:szCs w:val="28"/>
          <w:rtl/>
        </w:rPr>
        <w:t xml:space="preserve">أی فی ثواب صلاة ما لم یأت بِحَدَثٍ ، وهو یعم ما خرج من السبیلین وغیره. قال فی المصباح : ویقال للفتی الشباب « حَدِیثُ السن » فإذا حذف السن قلت « حَدَثٌ » بفتحتین ، وجمعه « أَحْدَاثٌ » ومنه حَدِیثُ فاطمة علیها السلام مَعَ النَّبِیِّ صلی الله علیه و آله « فَوَجَدْتُ عِنْدَهُ أَحْدَاثاً ».</w:t>
      </w:r>
    </w:p>
    <w:p>
      <w:pPr>
        <w:pStyle w:val="BookText"/>
      </w:pPr>
      <w:r>
        <w:rPr>
          <w:rFonts w:ascii="Amiri" w:hAnsi="Amiri" w:eastAsia="Amiri" w:cs="Amiri"/>
          <w:lang w:bidi="ar-SA"/>
          <w:color w:val="111111"/>
          <w:sz w:val="28"/>
          <w:szCs w:val="28"/>
          <w:rtl/>
        </w:rPr>
        <w:t xml:space="preserve">أی شبابا. وفِی بَعْضِ النُّسَخِ « حُدَّاثاً ».</w:t>
      </w:r>
    </w:p>
    <w:p>
      <w:pPr>
        <w:pStyle w:val="BookText"/>
      </w:pPr>
      <w:r>
        <w:rPr>
          <w:rFonts w:ascii="Amiri" w:hAnsi="Amiri" w:eastAsia="Amiri" w:cs="Amiri"/>
          <w:lang w:bidi="ar-SA"/>
          <w:color w:val="111111"/>
          <w:sz w:val="28"/>
          <w:szCs w:val="28"/>
          <w:rtl/>
        </w:rPr>
        <w:t xml:space="preserve">أی جماعة یَتَحَدَّثُونَ. قیل وهو جمع شاذ حمل علی نظیره کسامر وسمار ، فإن السُّمَّارَ الْمُحَدَّثُونَ.</w:t>
      </w:r>
    </w:p>
    <w:p>
      <w:pPr>
        <w:pStyle w:val="BookText"/>
      </w:pPr>
      <w:r>
        <w:rPr>
          <w:rFonts w:ascii="Amiri" w:hAnsi="Amiri" w:eastAsia="Amiri" w:cs="Amiri"/>
          <w:lang w:bidi="ar-SA"/>
          <w:color w:val="111111"/>
          <w:sz w:val="28"/>
          <w:szCs w:val="28"/>
          <w:rtl/>
        </w:rPr>
        <w:t xml:space="preserve">وَفِی حَدِیثِ الْمَدِینَةِ : « أَنَّهُ صلی الله علیه و آله لَعَنَ مَنْ أَحْدَثَ فِیهَا حَدَثاً أَوْ آوَی مُحْدِثاً »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قیل فیه الْحَدَثُ : الأمر الْحَادِثُ المنکر الذی لیس بمعتاد ولا معروف من السنة.</w:t>
      </w:r>
    </w:p>
    <w:p>
      <w:pPr>
        <w:pStyle w:val="BookText"/>
      </w:pPr>
      <w:r>
        <w:rPr>
          <w:rFonts w:ascii="Amiri" w:hAnsi="Amiri" w:eastAsia="Amiri" w:cs="Amiri"/>
          <w:lang w:bidi="ar-SA"/>
          <w:color w:val="111111"/>
          <w:sz w:val="28"/>
          <w:szCs w:val="28"/>
          <w:rtl/>
        </w:rPr>
        <w:t xml:space="preserve">وَفِی الْخَبَرِ : « قُلْتُ : وَمَا ذَلِکَ الْحَدَثُ؟ قَالَ : الْقَتْلُ ».</w:t>
      </w:r>
    </w:p>
    <w:p>
      <w:pPr>
        <w:pStyle w:val="BookText"/>
      </w:pPr>
      <w:r>
        <w:rPr>
          <w:rFonts w:ascii="Amiri" w:hAnsi="Amiri" w:eastAsia="Amiri" w:cs="Amiri"/>
          <w:lang w:bidi="ar-SA"/>
          <w:color w:val="111111"/>
          <w:sz w:val="28"/>
          <w:szCs w:val="28"/>
          <w:rtl/>
        </w:rPr>
        <w:t xml:space="preserve">و « الْمُحْدِثُ » یروی بکسر الدال وفتحها علی الفاعل والمفعول ، فمعنی الکسر من نصر جانیا وآواه وأجاره من خصمه وحال بینه وبین أن یقتص منه ، والفتح هو الأمر المبتدع نفسه ، ویکون الإیواء فیه الرضا علیه ، فإنه إذا رضی بالبدعة وأقر فاعلها ولم ینکر فقد آواه. وتَحَادَثُوا : حَدَّثَ بعضهم بعضا. وقولهم « لا أُحَدِّثُ بلسانه » أی لا أتکلم به. والْأُحْدُوثَةُ : ما یَتَحَدَّثُ به الناس</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5" w:name="pg10451_82949"/>
    <w:bookmarkEnd w:id="165"/>
    <w:p>
      <w:pPr>
        <w:pStyle w:val="BookText"/>
      </w:pPr>
      <w:r>
        <w:rPr>
          <w:rFonts w:ascii="Amiri" w:hAnsi="Amiri" w:eastAsia="Amiri" w:cs="Amiri"/>
          <w:lang w:bidi="ar-SA"/>
          <w:color w:val="111111"/>
          <w:sz w:val="28"/>
          <w:szCs w:val="28"/>
          <w:rtl/>
        </w:rPr>
        <w:t xml:space="preserve">ومنه الْحَدِیثُ « الْعِلْمُ یُکْسِبُ الْإِنْسَانَ الطَّاعَةَ فِی حَیَاتِهِ وَجَمِیلَ الْأُحْدُوثَةِ بَعْدَ وَفَاتِهِ ».</w:t>
      </w:r>
    </w:p>
    <w:p>
      <w:pPr>
        <w:pStyle w:val="BookText"/>
      </w:pPr>
      <w:r>
        <w:rPr>
          <w:rFonts w:ascii="Amiri" w:hAnsi="Amiri" w:eastAsia="Amiri" w:cs="Amiri"/>
          <w:lang w:bidi="ar-SA"/>
          <w:color w:val="111111"/>
          <w:sz w:val="28"/>
          <w:szCs w:val="28"/>
          <w:rtl/>
        </w:rPr>
        <w:t xml:space="preserve">أی الثناء والکلام الجمیل. و « الْأُحْدُوثَةُ » مفرد الْأَحَادِیثِ. و « الْحَدَثَانُ » بالتحریک : الموت. ومنه قَوْلُهُ « لَا آمَنُ الْحَدَثَانَ ».</w:t>
      </w:r>
    </w:p>
    <w:p>
      <w:pPr>
        <w:pStyle w:val="BookText"/>
      </w:pPr>
      <w:r>
        <w:rPr>
          <w:rFonts w:ascii="Amiri" w:hAnsi="Amiri" w:eastAsia="Amiri" w:cs="Amiri"/>
          <w:lang w:bidi="ar-SA"/>
          <w:color w:val="111111"/>
          <w:sz w:val="28"/>
          <w:szCs w:val="28"/>
          <w:rtl/>
        </w:rPr>
        <w:t xml:space="preserve">وَفِی حَدِیثِ الْأَرْوَاحِ الْخَمْسَةِ « هَذِهِ الْأَرْوَاحُ الْأَرْبَعَةُ یُصِیبُهَا الْحَدَثَانُ إِلَّا رُوحَ الْقُدُسِ لَا تَلْهُو وَلَا تَلْعَبُ ».</w:t>
      </w:r>
    </w:p>
    <w:p>
      <w:pPr>
        <w:pStyle w:val="BookText"/>
      </w:pPr>
      <w:r>
        <w:rPr>
          <w:rFonts w:ascii="Amiri" w:hAnsi="Amiri" w:eastAsia="Amiri" w:cs="Amiri"/>
          <w:lang w:bidi="ar-SA"/>
          <w:color w:val="111111"/>
          <w:sz w:val="28"/>
          <w:szCs w:val="28"/>
          <w:rtl/>
        </w:rPr>
        <w:t xml:space="preserve">کأنه یرید بِالْحَدَثَانِ ما یَحْدُثُ لها من النوم والغفلة واللهو والزهو ونحو ذلک. و « حِدْثَانُ الشیء « بکسر الحاء وسکون الدال : أوله ، وهو مصدر حَدَثَ ، ومنه الْخَبَرُ « لَوْ لَا حِدْثَانُ قَوْمِکَ بِالْکُفْرِ لَهَدَمْتُ الْکَعْبَةَ وَبَنَیْتُهَا ».</w:t>
      </w:r>
    </w:p>
    <w:p>
      <w:pPr>
        <w:pStyle w:val="BookText"/>
      </w:pPr>
      <w:r>
        <w:rPr>
          <w:rFonts w:ascii="IRNazanin" w:hAnsi="IRNazanin" w:eastAsia="IRNazanin" w:cs="IRNazanin"/>
          <w:lang w:bidi="fa-IR"/>
          <w:color w:val="111111"/>
          <w:sz w:val="28"/>
          <w:szCs w:val="28"/>
          <w:rtl/>
        </w:rPr>
        <w:t xml:space="preserve">أراد قرب عهدهم بالکفر والخروج منه إلی الإسلام وأنه لم یتمکن الدین فی قلوبهم ، فلو هدم الکعبة ربما فروا منه لأنهم یرونه تغییرا عظیما.</w:t>
      </w:r>
    </w:p>
    <w:p>
      <w:pPr>
        <w:pStyle w:val="BookText"/>
      </w:pPr>
      <w:r>
        <w:rPr>
          <w:rFonts w:ascii="Amiri" w:hAnsi="Amiri" w:eastAsia="Amiri" w:cs="Amiri"/>
          <w:lang w:bidi="ar-SA"/>
          <w:color w:val="111111"/>
          <w:sz w:val="28"/>
          <w:szCs w:val="28"/>
          <w:rtl/>
        </w:rPr>
        <w:t xml:space="preserve">وَفِی حَدِیثِ الْأَحَادِیثِ الْمُخْتَلِفَةِ : « خُذُوا بِالْأَحْدَثِ فَالْأَحْدَثِ ».</w:t>
      </w:r>
    </w:p>
    <w:p>
      <w:pPr>
        <w:pStyle w:val="BookText"/>
      </w:pPr>
      <w:r>
        <w:rPr>
          <w:rFonts w:ascii="IRNazanin" w:hAnsi="IRNazanin" w:eastAsia="IRNazanin" w:cs="IRNazanin"/>
          <w:lang w:bidi="fa-IR"/>
          <w:color w:val="111111"/>
          <w:sz w:val="28"/>
          <w:szCs w:val="28"/>
          <w:rtl/>
        </w:rPr>
        <w:t xml:space="preserve">والمعنی إن کان مطابقا للواقع لا مطلقا ، وقد حمله الشیخ علی الإطلاق ، وهو کما تری. و « حُدَیْثُ » علی ما فی النسخ بالتصغیر أُمُّ أبی محمد الحسن بن علی الهادی ، وهی أم ولد.</w:t>
      </w:r>
    </w:p>
    <w:p>
      <w:pPr>
        <w:pStyle w:val="Heading4"/>
      </w:pPr>
      <w:bookmarkStart w:id="710" w:name="_Toc395"/>
      <w:r>
        <w:t>(حرث)</w:t>
      </w:r>
      <w:bookmarkEnd w:id="710"/>
    </w:p>
    <w:p>
      <w:pPr>
        <w:pStyle w:val="BookText"/>
      </w:pPr>
      <w:r>
        <w:rPr>
          <w:rFonts w:ascii="Amiri" w:hAnsi="Amiri" w:eastAsia="Amiri" w:cs="Amiri"/>
          <w:lang w:bidi="ar-SA"/>
          <w:color w:val="111111"/>
          <w:sz w:val="28"/>
          <w:szCs w:val="28"/>
          <w:rtl/>
        </w:rPr>
        <w:t xml:space="preserve">قوله تعالی : ( وَقالُوا هذِهِ أَنْعامٌ وَحَرْثٌ ) [ 6 / 138 ] أی زرع ( حِجْرٌ ) أی حرام ، عنی بذلک الأنعام والزرع الذی جعلوهما لآلهتهم وأوثانهم ( لا یَطْعَمُها إِلَّا مَنْ نَشاءُ بِزَعْمِهِمْ ) أی لا یأکلها إلا من نشاء بزعمهم ، أی نأذن له فی أکلها ( وَأَنْعامٌ حُرِّمَتْ ظُهُورُها ) یعنی الأنعام التی حرم الرکب علیها وهی السائبة والحام ونحو ذلک. قوله : ( مَنْ کانَ یُرِیدُ حَرْثَ الْآخِرَةِ نَزِدْ لَهُ فِی حَرْثِهِ ) [ 42 / 20 ] قال المفسر : الْحَرْثُ فی اللغة الکسب ، یقال « فلان یَحْرِثُ لعیاله » أی یکتسب ، أی من کان یرید بعمله نفع الآخرة ویعمل لها نجازه علی عمله ونضاعف ثوابه فنعطیه علی الواحد عشرة ونزد علی ذلک ما نشاء ( وَمَنْ کانَ یُرِیدُ حَرْثَ الدُّنْیا نُؤْتِهِ مِنْها وَما لَهُ فِی الْآخِرَةِ مِنْ نَصِیبٍ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ومن کان یرید بعمله نفع الدنیا نعطه نصیبه من الدنیا ، لا جمیع ما یرید علی حسب ما یقتضیه الحکمة ، کما قال سبحانه ( عَجَّلْنا لَهُ فِیها ما نَشاءُ لِمَنْ نُرِیدُ وَما لَهُ فِی الْآخِرَةِ مِنْ نَصِیبٍ ). وقوله : ( وَداوُدَ وَسُلَیْمانَ إِذْ یَحْکُمانِ فِی الْحَرْثِ إِذْ نَفَشَتْ فِیهِ غَنَمُ الْقَوْمِ ) [ 21 / 78 ] الآیة.</w:t>
      </w:r>
    </w:p>
    <w:p>
      <w:pPr>
        <w:pStyle w:val="BookText"/>
      </w:pPr>
      <w:r>
        <w:rPr>
          <w:rFonts w:ascii="Amiri" w:hAnsi="Amiri" w:eastAsia="Amiri" w:cs="Amiri"/>
          <w:lang w:bidi="ar-SA"/>
          <w:color w:val="111111"/>
          <w:sz w:val="28"/>
          <w:szCs w:val="28"/>
          <w:rtl/>
        </w:rPr>
        <w:t xml:space="preserve">رُوِیَ عَنْ أَبِی عَبْدِ اللهِ علیه السّلام قَالَ : کَانَ فِی بَنِی إِسْرَائِیلَ رَجُلٌ کَانَ لَهُ کَرْمٌ وَنَفَشَتْ فِیهِ غَنَمُ رَجُلٍ آخَرَ بِاللَّیْلِ فَقَضَمَتْهُ وَأَفْسَدَتْهُ ، فَجَاءَ صَاحِبُ الْکَرْمِ إِلَی دَاوُدَ علیه السّلام فَاسْتَعْدَاهُ عَلَی صَاحِبِ الْغَنَمِ ، فَقَالَ دَاوُدُ : اذْهَبَا إِلَی سُلَیْمَانَ لِیَحْکُمَ بَیْنَکُمَا ، فَذَهَبَا إِلَیْهِ فَقَالَ سُلَیْمَانُ علیه السّلام : إِنْ کَانَتِ الْغَنَمُ أَکَلَتِ الْأَصْلَ [ وَالْفَرْعَ ] فَعَلَی صَاحِبِ الْغَنَمِ [ أَنْ یَدْفَعَ إِلَی صَاحِبِ الْکَرْمِ ] الْغَنَمَ وَمَا فِی بُطُونِهَا ، وَإِنْ کَانَتْ ذَهَبَتْ بِالْفَرْعِ وَلَمْ تَذْهَبْ بِالْأَصْلِ فَإِنَّهُ یَدْفَعُ وَلَدَهَا إِلَی صَاحِبِ الْکَرَمِ ، فَکَانَ هَذَا حُکْمَ دَاوُدَ وَإِنَّمَا أَرَادَ أَنْ یُعَرِّفَ بَنِی إِسْرَائِیلَ أَنَّ سُلَیْمَانَ وَصِیُّهُ بَعْدَهُ وَلَمْ یَخْتَلِفَا فِی الْحُکْمِ ، وَلَوْ اخْتَلَفَ حُکْمُهُمَا لَقَالَ لَکُنَّا لِحُکْمِیِهِمَا شَاهِدَیْنِ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نِساؤُکُمْ حَرْثٌ لَکُمْ ) [ 2 / 223 ] أی بمنزلة الأرض التی یزرع فیها ، شبهت النطفة التی تلقی فی أرحامهن للإیلاد بالبذر الذی یلقی فی الْمَحَارِثِ للاستنبات. قوله : ( وَیُهْلِکَ الْحَرْثَ وَالنَّسْلَ ) [ 2 / 205 ] قال : الْحَرْثُ فی هذا الموضع الدین ، والنسل الناس.</w:t>
      </w:r>
    </w:p>
    <w:p>
      <w:pPr>
        <w:pStyle w:val="BookText"/>
      </w:pPr>
      <w:r>
        <w:rPr>
          <w:rFonts w:ascii="Amiri" w:hAnsi="Amiri" w:eastAsia="Amiri" w:cs="Amiri"/>
          <w:lang w:bidi="ar-SA"/>
          <w:color w:val="111111"/>
          <w:sz w:val="28"/>
          <w:szCs w:val="28"/>
          <w:rtl/>
        </w:rPr>
        <w:t xml:space="preserve">قِیلَ نَزَلَتْ فِی الثَّانِی وَقِیلَ فِی مُعَاوِیَةَ - کَذَا فِی تَفْسِیرِ عَلِیِّ بْنِ إِبْرَاهِیمَ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أَبِی عَبْدِ اللهِ علیه السّلام « الْمَالُ وَالْبَنُونَ حَرْثُ الدُّنْیَا وَالْعَمَلُ الصَّالِحُ حَرْثُ الْآخِرَةِ ، وَقَدْ یَجْمَعَهُمَا اللهُ لِأَقْوَامٍ ».</w:t>
      </w:r>
    </w:p>
    <w:p>
      <w:pPr>
        <w:pStyle w:val="BookText"/>
      </w:pPr>
      <w:r>
        <w:rPr>
          <w:rFonts w:ascii="Amiri" w:hAnsi="Amiri" w:eastAsia="Amiri" w:cs="Amiri"/>
          <w:lang w:bidi="ar-SA"/>
          <w:color w:val="111111"/>
          <w:sz w:val="28"/>
          <w:szCs w:val="28"/>
          <w:rtl/>
        </w:rPr>
        <w:t xml:space="preserve">والْحَرْثُ : إصلاح الأرض وإلقاء البذر فیها ، ویسمی الزرع الْحَرْثَ أیضا.</w:t>
      </w:r>
    </w:p>
    <w:p>
      <w:pPr>
        <w:pStyle w:val="BookText"/>
      </w:pPr>
      <w:r>
        <w:rPr>
          <w:rFonts w:ascii="Amiri" w:hAnsi="Amiri" w:eastAsia="Amiri" w:cs="Amiri"/>
          <w:lang w:bidi="ar-SA"/>
          <w:color w:val="111111"/>
          <w:sz w:val="28"/>
          <w:szCs w:val="28"/>
          <w:rtl/>
        </w:rPr>
        <w:t xml:space="preserve">وَفِی الْحَدِیثِ : « احْرِثْ لِدُنْیَاکَ کَأَنَّکَ تَعِیشُ أَبَداً وَاعْمَلْ لِآخِرَتِکَ کَأَنَّکَ تَمُوتُ غَداً ».</w:t>
      </w:r>
    </w:p>
    <w:p>
      <w:pPr>
        <w:pStyle w:val="BookText"/>
      </w:pPr>
      <w:r>
        <w:rPr>
          <w:rFonts w:ascii="IRNazanin" w:hAnsi="IRNazanin" w:eastAsia="IRNazanin" w:cs="IRNazanin"/>
          <w:lang w:bidi="fa-IR"/>
          <w:color w:val="111111"/>
          <w:sz w:val="28"/>
          <w:szCs w:val="28"/>
          <w:rtl/>
        </w:rPr>
        <w:t xml:space="preserve">والمعنی اعمل لدنیاک ، فخالف بین اللفظین ، وظاهره الحث علی عمارة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6" w:name="pg10451_82951"/>
    <w:bookmarkEnd w:id="166"/>
    <w:p>
      <w:pPr>
        <w:pStyle w:val="BookText"/>
      </w:pPr>
      <w:r>
        <w:rPr>
          <w:rFonts w:ascii="IRNazanin" w:hAnsi="IRNazanin" w:eastAsia="IRNazanin" w:cs="IRNazanin"/>
          <w:lang w:bidi="fa-IR"/>
          <w:color w:val="111111"/>
          <w:sz w:val="28"/>
          <w:szCs w:val="28"/>
          <w:rtl/>
        </w:rPr>
        <w:t xml:space="preserve">لبقاء الناس فیها حتی یسکن فیها وینتفع من یجیء من بعده کما انتفع هو بعمل من کان قبله وسکن ، فإنه إذا علم أنه یطول عمره أحکم ما یعمل وحَرَثَ علی ما یکسبه ، واعمل لآخرتک علی إخلاص العمل وحضور النیة والقلب فی العبادات والإکثار منها ، فإنه من علم أنه یموت غدا یسارع إلی ذلک ، کَحَدِیثِ » صَلِّ صَلَاةَ مُوَدِّعٍ ».</w:t>
      </w:r>
    </w:p>
    <w:p>
      <w:pPr>
        <w:pStyle w:val="BookText"/>
      </w:pPr>
      <w:r>
        <w:rPr>
          <w:rFonts w:ascii="IRNazanin" w:hAnsi="IRNazanin" w:eastAsia="IRNazanin" w:cs="IRNazanin"/>
          <w:lang w:bidi="fa-IR"/>
          <w:color w:val="111111"/>
          <w:sz w:val="28"/>
          <w:szCs w:val="28"/>
          <w:rtl/>
        </w:rPr>
        <w:t xml:space="preserve">وقیل الْحَدِیثُ مصروف عن ظاهره ، فإنه صلی الله علیه و آله إنما ندب إلی الزهد فی الدنیا والتقلیل منها ونهی عن الانهماک فیها والاستمتاع بلذاتها ، وهو الغالب علی أوامره ونواهیه فیما یتعلق بها فکیف یحث علی عمارتها ، وإنما المراد أنه إذا علم أنه یعیش أبدا قل حرصه والمبادرة إلیه ، ویقول إن فاتنی الیوم أدرکته غدا ، أی اعمل عمل من یظن أنه مخلد فلا یحرص فی العمل ، فهو حث علی الترک بطریقة أنیقة. والْحَرْثُ : کسب المال وجمعه ، یقال حَرَثَ الرجل حَرْثاً - من باب قتل - : جمعه ، فهو حَارِثٌ.</w:t>
      </w:r>
    </w:p>
    <w:p>
      <w:pPr>
        <w:pStyle w:val="BookText"/>
      </w:pPr>
      <w:r>
        <w:rPr>
          <w:rFonts w:ascii="Amiri" w:hAnsi="Amiri" w:eastAsia="Amiri" w:cs="Amiri"/>
          <w:lang w:bidi="ar-SA"/>
          <w:color w:val="111111"/>
          <w:sz w:val="28"/>
          <w:szCs w:val="28"/>
          <w:rtl/>
        </w:rPr>
        <w:t xml:space="preserve">وَفِی الْحَدِیثِ : « اخْرُجُوا إِلَی معائشکم وَحَرَائِثِکُمْ ».</w:t>
      </w:r>
    </w:p>
    <w:p>
      <w:pPr>
        <w:pStyle w:val="BookText"/>
      </w:pPr>
      <w:r>
        <w:rPr>
          <w:rFonts w:ascii="IRNazanin" w:hAnsi="IRNazanin" w:eastAsia="IRNazanin" w:cs="IRNazanin"/>
          <w:lang w:bidi="fa-IR"/>
          <w:color w:val="111111"/>
          <w:sz w:val="28"/>
          <w:szCs w:val="28"/>
          <w:rtl/>
        </w:rPr>
        <w:t xml:space="preserve">أی مکاسبکم ، واحدها حَرِیثَةٌ. وحَرَثَةُ القرآن : مستثیرو دفائنه وکنوز علمه. والْحَارِثُ بن همام من أصحاب أمیر المؤمنین صاحب لواء الأشتر یوم صفین. وحَارِثُ بن سراقة - بضم السین - شهد بدرا. والْحَارِثُ بن قیس شهد العقبة فی السبعین وشهد بدرا وما بعدهما من الغزوات ومات فی خلافة عمر. و « جبل حُورِیثَ » فی دعاء السمات بالثاء المثلثة - علی ما فی النسخ المعتبرة - هو جبل بأرض الشام ، خوطب علیه موسی علیه السلام أول خطابه. والْمِحْرَاثُ : ما یحرک به النار. و « أبو الْحَارِثِ » من کنی الأسد</w:t>
      </w:r>
    </w:p>
    <w:p>
      <w:pPr>
        <w:pStyle w:val="Heading4"/>
      </w:pPr>
      <w:bookmarkStart w:id="711" w:name="_Toc396"/>
      <w:r>
        <w:t>(حنث)</w:t>
      </w:r>
      <w:bookmarkEnd w:id="711"/>
    </w:p>
    <w:p>
      <w:pPr>
        <w:pStyle w:val="BookText"/>
      </w:pPr>
      <w:r>
        <w:rPr>
          <w:rFonts w:ascii="Amiri" w:hAnsi="Amiri" w:eastAsia="Amiri" w:cs="Amiri"/>
          <w:lang w:bidi="ar-SA"/>
          <w:color w:val="111111"/>
          <w:sz w:val="28"/>
          <w:szCs w:val="28"/>
          <w:rtl/>
        </w:rPr>
        <w:t xml:space="preserve">قوله تعالی : ( یُصِرُّونَ عَلَی الْحِنْثِ</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7" w:name="pg10451_82952"/>
    <w:bookmarkEnd w:id="167"/>
    <w:p>
      <w:pPr>
        <w:pStyle w:val="BookText"/>
      </w:pPr>
      <w:r>
        <w:rPr>
          <w:rFonts w:ascii="Amiri" w:hAnsi="Amiri" w:eastAsia="Amiri" w:cs="Amiri"/>
          <w:lang w:bidi="ar-SA"/>
          <w:color w:val="111111"/>
          <w:sz w:val="28"/>
          <w:szCs w:val="28"/>
          <w:rtl/>
        </w:rPr>
        <w:t xml:space="preserve">الْعَظِیمِ ) [ 56 / 46 ] الْحِنْثُ بکسر الحاء الذنب ، وقیل الشرک ، وقیل الإثم ، ومنه « حَنِثَ فی یمینه » ، وقیل هو الیمین الفاجرة. والْحِنْثُ : الخلف فی الیمین ، ومنه الْحَدِیثُ « إِنَّ عَلِیّاً علیه السّلام کَرِهَ أَنْ یُطْعِمَ الرَّجُلُ فِی کَفَّارَةِ الْیَمِینِ قَبْلَ الْحِنْثِ ».</w:t>
      </w:r>
    </w:p>
    <w:p>
      <w:pPr>
        <w:pStyle w:val="BookText"/>
      </w:pPr>
      <w:r>
        <w:rPr>
          <w:rFonts w:ascii="Amiri" w:hAnsi="Amiri" w:eastAsia="Amiri" w:cs="Amiri"/>
          <w:lang w:bidi="ar-SA"/>
          <w:color w:val="111111"/>
          <w:sz w:val="28"/>
          <w:szCs w:val="28"/>
          <w:rtl/>
        </w:rPr>
        <w:t xml:space="preserve">ومنه « مَنْ حَلَفَ وَحَنِثَ فَعَلَیْهِ الْکَفَّارَةُ ».</w:t>
      </w:r>
    </w:p>
    <w:p>
      <w:pPr>
        <w:pStyle w:val="BookText"/>
      </w:pPr>
      <w:r>
        <w:rPr>
          <w:rFonts w:ascii="Amiri" w:hAnsi="Amiri" w:eastAsia="Amiri" w:cs="Amiri"/>
          <w:lang w:bidi="ar-SA"/>
          <w:color w:val="111111"/>
          <w:sz w:val="28"/>
          <w:szCs w:val="28"/>
          <w:rtl/>
        </w:rPr>
        <w:t xml:space="preserve">والْحِنْثُ فی الیمین : نقضها والنکث فیها ، یقال حَنِثَ فی یمینه یَحْنَثُ حِنْثاً : إذا لم یف بموجبها ، فهو حَانِثٌ. قال فی النهایة : وکأنه من الْحِنْثِ الإثم والمعصیة. و « غلام لم یدرک الْحِنْثَ » أی لم یجر علیه القلم. ومنه الْحَدِیثُ : « مَنْ لَمْ یُدْرِکِ الْحِنْثَ مَا حُکْمُهُ فِی الْآخِرَةِ؟ ».</w:t>
      </w:r>
    </w:p>
    <w:p>
      <w:pPr>
        <w:pStyle w:val="Heading4"/>
      </w:pPr>
      <w:bookmarkStart w:id="712" w:name="_Toc397"/>
      <w:r>
        <w:t>(حیث)</w:t>
      </w:r>
      <w:bookmarkEnd w:id="712"/>
    </w:p>
    <w:p>
      <w:pPr>
        <w:pStyle w:val="BookText"/>
      </w:pPr>
      <w:r>
        <w:rPr>
          <w:rFonts w:ascii="Amiri" w:hAnsi="Amiri" w:eastAsia="Amiri" w:cs="Amiri"/>
          <w:lang w:bidi="ar-SA"/>
          <w:color w:val="111111"/>
          <w:sz w:val="28"/>
          <w:szCs w:val="28"/>
          <w:rtl/>
        </w:rPr>
        <w:t xml:space="preserve">قوله تعالی : ( فَأْتُوهُنَّ مِنْ حَیْثُ أَمَرَکُمُ اللهُ ) [ 2 / 222 ] قیل الأمر هنا لیس للوجوب بل لمطلق الرجحان ، واختلف فی معنی ( حَیْثُ أَمَرَکُمُ اللهُ ) :</w:t>
      </w:r>
    </w:p>
    <w:p>
      <w:pPr>
        <w:pStyle w:val="BookText"/>
      </w:pPr>
      <w:r>
        <w:rPr>
          <w:rFonts w:ascii="Amiri" w:hAnsi="Amiri" w:eastAsia="Amiri" w:cs="Amiri"/>
          <w:lang w:bidi="ar-SA"/>
          <w:color w:val="111111"/>
          <w:sz w:val="28"/>
          <w:szCs w:val="28"/>
          <w:rtl/>
        </w:rPr>
        <w:t xml:space="preserve">فَعَنِ ابْنِ عَبَّاسٍ مِنْ حَیْثُ أَمَرَکُمُ اللهُ بِتَجَنُّبِهِ وَهُوَ مَحَلُّ الْحَیْضِ.</w:t>
      </w:r>
    </w:p>
    <w:p>
      <w:pPr>
        <w:pStyle w:val="BookText"/>
      </w:pPr>
      <w:r>
        <w:rPr>
          <w:rFonts w:ascii="Amiri" w:hAnsi="Amiri" w:eastAsia="Amiri" w:cs="Amiri"/>
          <w:lang w:bidi="ar-SA"/>
          <w:color w:val="111111"/>
          <w:sz w:val="28"/>
          <w:szCs w:val="28"/>
          <w:rtl/>
        </w:rPr>
        <w:t xml:space="preserve">وعَنْ مُحَمَّدِ بْنِ الْحَنَفِیَّةِ مِنْ قَبْلِ النِّکَاحِ دُونَ الْفُجُورِ.</w:t>
      </w:r>
    </w:p>
    <w:p>
      <w:pPr>
        <w:pStyle w:val="BookText"/>
      </w:pPr>
      <w:r>
        <w:rPr>
          <w:rFonts w:ascii="Amiri" w:hAnsi="Amiri" w:eastAsia="Amiri" w:cs="Amiri"/>
          <w:lang w:bidi="ar-SA"/>
          <w:color w:val="111111"/>
          <w:sz w:val="28"/>
          <w:szCs w:val="28"/>
          <w:rtl/>
        </w:rPr>
        <w:t xml:space="preserve">وقِیلَ مِنْ مَحَلِّ الطُّهْرِ دُونَ الْحَیْضِ.</w:t>
      </w:r>
    </w:p>
    <w:p>
      <w:pPr>
        <w:pStyle w:val="BookText"/>
      </w:pPr>
      <w:r>
        <w:rPr>
          <w:rFonts w:ascii="IRNazanin" w:hAnsi="IRNazanin" w:eastAsia="IRNazanin" w:cs="IRNazanin"/>
          <w:lang w:bidi="fa-IR"/>
          <w:color w:val="111111"/>
          <w:sz w:val="28"/>
          <w:szCs w:val="28"/>
          <w:rtl/>
        </w:rPr>
        <w:t xml:space="preserve">قوله : ( وَلا یُفْلِحُ السَّاحِرُ حَیْثُ أَتی ) [ 20 / 69 ] أی من حیث أتی - قاله الجوهری. و « حَیْثُ » کلمة تدل علی المکان لأنه ظرف فی الأمکنة بمنزلة حین فی الأزمنة ، وهو اسم مبنی ، وإنما حرک آخره لالتقاء الساکنین ، فمن العرب من یبنیها علی الضم تشبیها بالغایات لأنها لم تجئ إلا مضافة إلی جملة ، ومنهم من یبنیها علی الفتح مثل کیف استثقالا للکسر مع الیاء ، وهی من الظروف التی لا یجازی بها إلا مع « ما « یقول » حَیْثُمَا تجلس أجلس » فی معنی أینما - کذا نقلا عن الجوهری.</w:t>
      </w:r>
    </w:p>
    <w:p>
      <w:pPr>
        <w:pStyle w:val="BookText"/>
      </w:pPr>
      <w:r>
        <w:rPr>
          <w:rFonts w:ascii="Amiri" w:hAnsi="Amiri" w:eastAsia="Amiri" w:cs="Amiri"/>
          <w:lang w:bidi="ar-SA"/>
          <w:color w:val="111111"/>
          <w:sz w:val="28"/>
          <w:szCs w:val="28"/>
          <w:rtl/>
        </w:rPr>
        <w:t xml:space="preserve">وَفِی حَدِیثِ نَفْیِ الصِّفَاتِ عَنْهُ تَعَالَی : « کَیْفَ أَصِفُهُ بِحَیْثٍ وَهُوَ الَّذِی حَیَّثَ الْحَیْثَ حَتَّی صَارَ حَیْثاً ».</w:t>
      </w:r>
    </w:p>
    <w:p>
      <w:pPr>
        <w:pStyle w:val="BookText"/>
      </w:pPr>
      <w:r>
        <w:rPr>
          <w:rFonts w:ascii="Amiri" w:hAnsi="Amiri" w:eastAsia="Amiri" w:cs="Amiri"/>
          <w:lang w:bidi="ar-SA"/>
          <w:color w:val="111111"/>
          <w:sz w:val="28"/>
          <w:szCs w:val="28"/>
          <w:rtl/>
        </w:rPr>
        <w:t xml:space="preserve">قیل الْحَیْثُ أعم من الأین ومرادف للتحیز.</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8" w:name="pg10451_82953"/>
    <w:bookmarkEnd w:id="168"/>
    <w:p>
      <w:pPr>
        <w:pStyle w:val="Heading3"/>
      </w:pPr>
      <w:bookmarkStart w:id="713" w:name="_Toc398"/>
      <w:r>
        <w:t>باب ما أوله الخاء</w:t>
      </w:r>
      <w:bookmarkEnd w:id="713"/>
    </w:p>
    <w:p>
      <w:pPr>
        <w:pStyle w:val="Heading4"/>
      </w:pPr>
      <w:bookmarkStart w:id="714" w:name="_Toc399"/>
      <w:r>
        <w:t>(خبث)</w:t>
      </w:r>
      <w:bookmarkEnd w:id="714"/>
    </w:p>
    <w:p>
      <w:pPr>
        <w:pStyle w:val="BookText"/>
      </w:pPr>
      <w:r>
        <w:rPr>
          <w:rFonts w:ascii="Amiri" w:hAnsi="Amiri" w:eastAsia="Amiri" w:cs="Amiri"/>
          <w:lang w:bidi="ar-SA"/>
          <w:color w:val="111111"/>
          <w:sz w:val="28"/>
          <w:szCs w:val="28"/>
          <w:rtl/>
        </w:rPr>
        <w:t xml:space="preserve">قوله تعالی : ( وَلا تَیَمَّمُوا الْخَبِیثَ مِنْهُ تُنْفِقُونَ ) [ 2 / 267 ] أی الردیء فی الصدقة ، وسماه خَبَثاً لأنهم یَسْتَخْبِثُونَهُ. والْخَبِیثُ : ضد الطیب ، یقال خَبُثَ الشیء خَبَثاً - من باب قرب - وخَبَاثَةً : ضد طاب ، فهو خَبِیثٌ. و « الْخَبِیثَةُ « واحدة الْخَبَائِثِ : ضد الطیبة. قال تعالی : ( وَیُحَرِّمُ عَلَیْهِمُ الْخَبائِثَ ) [ 7 / 157 ]. قوله : ( لِیَمِیزَ اللهُ الْخَبِیثَ مِنَ الطَّیِّبِ ) [ 8 /37 ] أی لیمیز الفریق الْخَبِیثَ من الفریق الطیب ( وَیَجْعَلَ الْخَبِیثَ بَعْضَهُ ) فوق بعض تضییقا علیه ( فَیَرْکُمَهُ ) عبارة عن الجمع والضم حتی یتراکموا کقوله : ( کادُوا یَکُونُونَ عَلَیْهِ لِبَداً ) کذا ذکره الشیخ أبو علی. والْخَبِیثُ : النجس ، ویجمع علی « خُبُثٍ » أیضا مثل برید وبرد. و « خُبَثَاءَ » و « أَخْبَاثٌ » مثل شرفاء وأشراف. قوله : الْخَبِیثاتُ لِلْخَبِیثِینَ [ 24 / 26 ] أی الْخَبِیثَاتُ من الکلام لِلْخَبِیثِینَ من الناس.</w:t>
      </w:r>
    </w:p>
    <w:p>
      <w:pPr>
        <w:pStyle w:val="BookText"/>
      </w:pPr>
      <w:r>
        <w:rPr>
          <w:rFonts w:ascii="Amiri" w:hAnsi="Amiri" w:eastAsia="Amiri" w:cs="Amiri"/>
          <w:lang w:bidi="ar-SA"/>
          <w:color w:val="111111"/>
          <w:sz w:val="28"/>
          <w:szCs w:val="28"/>
          <w:rtl/>
        </w:rPr>
        <w:t xml:space="preserve">وَفِی حَدِیثِ الْخَلْوَةِ : « أَعُوذُ بِکَ مِنَ الْخَبِیثِ الْمُخْبِثِ الشَّیْطَانِ الرَّجِیمِ »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المراد بِالْخَبِیثِ صاحب الْخَبَثِ فی نفسه ، والْمُخْبِثِ الذی أعوانه خُبَثَاءُ ، کما یقال : قوی مقوی ، فالقوی فی نفسه والمقوی أن تکون دابته قویة - کذا ذکره الهروی. ویقال الْخَبِیثُ الذکر من الشیاطین ، والْمُخْبِثُ الذی یُعَلِّمُ الناسَ الْخَبَثَ. وأَخْبَثَ الرجل : إذا ولد أولادا خُبَثَاءَ. وأَخْبَثَ القوم : قال قولا خَبِیثاً.</w:t>
      </w:r>
    </w:p>
    <w:p>
      <w:pPr>
        <w:pStyle w:val="BookText"/>
      </w:pPr>
      <w:r>
        <w:rPr>
          <w:rFonts w:ascii="Amiri" w:hAnsi="Amiri" w:eastAsia="Amiri" w:cs="Amiri"/>
          <w:lang w:bidi="ar-SA"/>
          <w:color w:val="111111"/>
          <w:sz w:val="28"/>
          <w:szCs w:val="28"/>
          <w:rtl/>
        </w:rPr>
        <w:t xml:space="preserve">وَفِی الدُّعَاءِ « أَعُوذُ بِکَ مِنَ الْخَبَثِ وَالْخَبَائِثِ ».</w:t>
      </w:r>
    </w:p>
    <w:p>
      <w:pPr>
        <w:pStyle w:val="BookText"/>
      </w:pPr>
      <w:r>
        <w:rPr>
          <w:rFonts w:ascii="Amiri" w:hAnsi="Amiri" w:eastAsia="Amiri" w:cs="Amiri"/>
          <w:lang w:bidi="ar-SA"/>
          <w:color w:val="111111"/>
          <w:sz w:val="28"/>
          <w:szCs w:val="28"/>
          <w:rtl/>
        </w:rPr>
        <w:t xml:space="preserve">الْخُبُثُ - بضم باء - جمع خَبِیثٍ والْخَبَائِثُ جمع خَبِیثَةٍ یرید ذکور الشیاطین وإناثهم. وقیل الْخَبِیثُ خلاف طیب الفعل</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9" w:name="pg10451_82954"/>
    <w:bookmarkEnd w:id="169"/>
    <w:p>
      <w:pPr>
        <w:pStyle w:val="BookText"/>
      </w:pPr>
      <w:r>
        <w:rPr>
          <w:rFonts w:ascii="IRNazanin" w:hAnsi="IRNazanin" w:eastAsia="IRNazanin" w:cs="IRNazanin"/>
          <w:lang w:bidi="fa-IR"/>
          <w:color w:val="111111"/>
          <w:sz w:val="28"/>
          <w:szCs w:val="28"/>
          <w:rtl/>
        </w:rPr>
        <w:t xml:space="preserve">من فجور ونحوه ، والْخَبَائِثُ الأفعال المذمومة والخصال الردیئة.</w:t>
      </w:r>
    </w:p>
    <w:p>
      <w:pPr>
        <w:pStyle w:val="BookText"/>
      </w:pPr>
      <w:r>
        <w:rPr>
          <w:rFonts w:ascii="Amiri" w:hAnsi="Amiri" w:eastAsia="Amiri" w:cs="Amiri"/>
          <w:lang w:bidi="ar-SA"/>
          <w:color w:val="111111"/>
          <w:sz w:val="28"/>
          <w:szCs w:val="28"/>
          <w:rtl/>
        </w:rPr>
        <w:t xml:space="preserve">وَفِی الْحَدِیثِ « لَا تُعَوِّدُوا الْخَبِیثَ مِنْ أَنْفُسِکُمْ فَإِنَّهُ مُعْتَادٌ لِمَا عُوِّدَ ».</w:t>
      </w:r>
    </w:p>
    <w:p>
      <w:pPr>
        <w:pStyle w:val="BookText"/>
      </w:pPr>
      <w:r>
        <w:rPr>
          <w:rFonts w:ascii="IRNazanin" w:hAnsi="IRNazanin" w:eastAsia="IRNazanin" w:cs="IRNazanin"/>
          <w:lang w:bidi="fa-IR"/>
          <w:color w:val="111111"/>
          <w:sz w:val="28"/>
          <w:szCs w:val="28"/>
          <w:rtl/>
        </w:rPr>
        <w:t xml:space="preserve">یرید بِالْخَبِیثِ الشیطان المرجوم باللعنة ، لأنه یعتاد لما عوده الإنسان من نقض الصلاة وغیرها.</w:t>
      </w:r>
    </w:p>
    <w:p>
      <w:pPr>
        <w:pStyle w:val="BookText"/>
      </w:pPr>
      <w:r>
        <w:rPr>
          <w:rFonts w:ascii="Amiri" w:hAnsi="Amiri" w:eastAsia="Amiri" w:cs="Amiri"/>
          <w:lang w:bidi="ar-SA"/>
          <w:color w:val="111111"/>
          <w:sz w:val="28"/>
          <w:szCs w:val="28"/>
          <w:rtl/>
        </w:rPr>
        <w:t xml:space="preserve">وَفِی حَدِیثِ اهل البیت علیهم السلام « لَا یُبْغِضُنَا إِلَّا مَنْ خَبُثَتْ وِلَادَتُهُ ».</w:t>
      </w:r>
    </w:p>
    <w:p>
      <w:pPr>
        <w:pStyle w:val="BookText"/>
      </w:pPr>
      <w:r>
        <w:rPr>
          <w:rFonts w:ascii="Amiri" w:hAnsi="Amiri" w:eastAsia="Amiri" w:cs="Amiri"/>
          <w:lang w:bidi="ar-SA"/>
          <w:color w:val="111111"/>
          <w:sz w:val="28"/>
          <w:szCs w:val="28"/>
          <w:rtl/>
        </w:rPr>
        <w:t xml:space="preserve">أی لم تطب. وخَبَثَ الرجل بالمرأة - من باب قتل - زنی بها. والْأَخَبثَانِ : البول والغائط ، ومِنْهُ « نَهَی عَنْ مُدَافَعَةِ الْأَخْبَثَیْنِ ».</w:t>
      </w:r>
    </w:p>
    <w:p>
      <w:pPr>
        <w:pStyle w:val="BookText"/>
      </w:pPr>
      <w:r>
        <w:rPr>
          <w:rFonts w:ascii="IRNazanin" w:hAnsi="IRNazanin" w:eastAsia="IRNazanin" w:cs="IRNazanin"/>
          <w:lang w:bidi="fa-IR"/>
          <w:color w:val="111111"/>
          <w:sz w:val="28"/>
          <w:szCs w:val="28"/>
          <w:rtl/>
        </w:rPr>
        <w:t xml:space="preserve">یعنی فی الصلاة ، وذلک لاشتغال القلب به عن الخشوع.</w:t>
      </w:r>
    </w:p>
    <w:p>
      <w:pPr>
        <w:pStyle w:val="BookText"/>
      </w:pPr>
      <w:r>
        <w:rPr>
          <w:rFonts w:ascii="Amiri" w:hAnsi="Amiri" w:eastAsia="Amiri" w:cs="Amiri"/>
          <w:lang w:bidi="ar-SA"/>
          <w:color w:val="111111"/>
          <w:sz w:val="28"/>
          <w:szCs w:val="28"/>
          <w:rtl/>
        </w:rPr>
        <w:t xml:space="preserve">وَفِی الْحَدِیثِ : « مَنْ أَکَلَ مِنْ هَذِهِ الشَّجَرَةِ الْخَبِیثَةِ فَلَا یَقْرَبَنَّ مَسْجِدَنَا ».</w:t>
      </w:r>
    </w:p>
    <w:p>
      <w:pPr>
        <w:pStyle w:val="BookText"/>
      </w:pPr>
      <w:r>
        <w:rPr>
          <w:rFonts w:ascii="IRNazanin" w:hAnsi="IRNazanin" w:eastAsia="IRNazanin" w:cs="IRNazanin"/>
          <w:lang w:bidi="fa-IR"/>
          <w:color w:val="111111"/>
          <w:sz w:val="28"/>
          <w:szCs w:val="28"/>
          <w:rtl/>
        </w:rPr>
        <w:t xml:space="preserve">یرید الثوم والبصل والکراث ، وخبثها من کراهة طعمها ورائحتها ، وإنما نهاهم عن ذلک عقوبة ونکالا ، لأنه صلی الله علیه و آله کان یتأذی بالرائحة الْخَبِیثَةِ کالملائکة. والْخَبَثُ بالتحریک</w:t>
      </w:r>
    </w:p>
    <w:p>
      <w:pPr>
        <w:pStyle w:val="BookText"/>
      </w:pPr>
      <w:r>
        <w:rPr>
          <w:rFonts w:ascii="Amiri" w:hAnsi="Amiri" w:eastAsia="Amiri" w:cs="Amiri"/>
          <w:lang w:bidi="ar-SA"/>
          <w:color w:val="111111"/>
          <w:sz w:val="28"/>
          <w:szCs w:val="28"/>
          <w:rtl/>
        </w:rPr>
        <w:t xml:space="preserve">فِی قَوْلِهِ : « إِذَا بَلَغَ الْمَاءُ قُلَّتَیْنِ لَمْ یَحْمِلْ خَبَثاً ».</w:t>
      </w:r>
    </w:p>
    <w:p>
      <w:pPr>
        <w:pStyle w:val="BookText"/>
      </w:pPr>
      <w:r>
        <w:rPr>
          <w:rFonts w:ascii="Amiri" w:hAnsi="Amiri" w:eastAsia="Amiri" w:cs="Amiri"/>
          <w:lang w:bidi="ar-SA"/>
          <w:color w:val="111111"/>
          <w:sz w:val="28"/>
          <w:szCs w:val="28"/>
          <w:rtl/>
        </w:rPr>
        <w:t xml:space="preserve">یراد به النجس وَحدیث « مَهْرُ الْبَغْیِ خَبِیثٌ وَثَمَنُ الْکَلْبِ خَبِیثٌ ».</w:t>
      </w:r>
    </w:p>
    <w:p>
      <w:pPr>
        <w:pStyle w:val="BookText"/>
      </w:pPr>
      <w:r>
        <w:rPr>
          <w:rFonts w:ascii="IRNazanin" w:hAnsi="IRNazanin" w:eastAsia="IRNazanin" w:cs="IRNazanin"/>
          <w:lang w:bidi="fa-IR"/>
          <w:color w:val="111111"/>
          <w:sz w:val="28"/>
          <w:szCs w:val="28"/>
          <w:rtl/>
        </w:rPr>
        <w:t xml:space="preserve">یرید بهما الحرمة ، لأن الکلب نجس والزنا حرام ، وبذل العوض علیه وأخذه حرام.</w:t>
      </w:r>
    </w:p>
    <w:p>
      <w:pPr>
        <w:pStyle w:val="BookText"/>
      </w:pPr>
      <w:r>
        <w:rPr>
          <w:rFonts w:ascii="Amiri" w:hAnsi="Amiri" w:eastAsia="Amiri" w:cs="Amiri"/>
          <w:lang w:bidi="ar-SA"/>
          <w:color w:val="111111"/>
          <w:sz w:val="28"/>
          <w:szCs w:val="28"/>
          <w:rtl/>
        </w:rPr>
        <w:t xml:space="preserve">وَفِی الْخَبَرِ « نَهَی عَنْ أَکْلِ دَوَاءٍ خَبِیثٍ ».</w:t>
      </w:r>
    </w:p>
    <w:p>
      <w:pPr>
        <w:pStyle w:val="BookText"/>
      </w:pPr>
      <w:r>
        <w:rPr>
          <w:rFonts w:ascii="IRNazanin" w:hAnsi="IRNazanin" w:eastAsia="IRNazanin" w:cs="IRNazanin"/>
          <w:lang w:bidi="fa-IR"/>
          <w:color w:val="111111"/>
          <w:sz w:val="28"/>
          <w:szCs w:val="28"/>
          <w:rtl/>
        </w:rPr>
        <w:t xml:space="preserve">قیل هو من جهة النجاسة والحرام کالخمر والبول إلا ما خصته السنة. وخَبِیثُ النفس : ثقیلها.</w:t>
      </w:r>
    </w:p>
    <w:p>
      <w:pPr>
        <w:pStyle w:val="Heading4"/>
      </w:pPr>
      <w:bookmarkStart w:id="715" w:name="_Toc400"/>
      <w:r>
        <w:t>(خرث)</w:t>
      </w:r>
      <w:bookmarkEnd w:id="715"/>
    </w:p>
    <w:p>
      <w:pPr>
        <w:pStyle w:val="BookText"/>
      </w:pPr>
      <w:r>
        <w:rPr>
          <w:rFonts w:ascii="Amiri" w:hAnsi="Amiri" w:eastAsia="Amiri" w:cs="Amiri"/>
          <w:lang w:bidi="ar-SA"/>
          <w:color w:val="111111"/>
          <w:sz w:val="28"/>
          <w:szCs w:val="28"/>
          <w:rtl/>
        </w:rPr>
        <w:t xml:space="preserve">فِی حَدِیثِ فَاطِمَةَ علیها السّلام « وَرِثَتْ مِنْ رَسُولِ اللهِ صلی الله علیه و آله مَتَاعَ الْبَیْتِ وَالْخُرْثِیَّ وَکُلَّ مَا کَانَ لَهُ ».</w:t>
      </w:r>
    </w:p>
    <w:p>
      <w:pPr>
        <w:pStyle w:val="BookText"/>
      </w:pPr>
      <w:r>
        <w:rPr>
          <w:rFonts w:ascii="Amiri" w:hAnsi="Amiri" w:eastAsia="Amiri" w:cs="Amiri"/>
          <w:lang w:bidi="ar-SA"/>
          <w:color w:val="111111"/>
          <w:sz w:val="28"/>
          <w:szCs w:val="28"/>
          <w:rtl/>
        </w:rPr>
        <w:t xml:space="preserve">الْخُرْثِیُ متاع البیت وأسقاطه أو أردأ المتاع.</w:t>
      </w:r>
    </w:p>
    <w:p>
      <w:pPr>
        <w:pStyle w:val="Heading4"/>
      </w:pPr>
      <w:bookmarkStart w:id="716" w:name="_Toc401"/>
      <w:r>
        <w:t>(خنث)</w:t>
      </w:r>
      <w:bookmarkEnd w:id="716"/>
    </w:p>
    <w:p>
      <w:pPr>
        <w:pStyle w:val="BookText"/>
      </w:pPr>
      <w:r>
        <w:rPr>
          <w:rFonts w:ascii="Amiri" w:hAnsi="Amiri" w:eastAsia="Amiri" w:cs="Amiri"/>
          <w:lang w:bidi="ar-SA"/>
          <w:color w:val="111111"/>
          <w:sz w:val="28"/>
          <w:szCs w:val="28"/>
          <w:rtl/>
        </w:rPr>
        <w:t xml:space="preserve">فیه ذکر الْخُنْثَی ، وهو الذی له فرج الرجل وفرج المرأة ، والجمع خِنَاثٌ ککتاب وخَنَاثَی کحبلی وحبالی. وخَنِثَ خَنَثاً - من باب تعب - : إذا کان فیه لین وتکسر ، یعدی بالتضعیف فیقال خَنَّثَهُ غیره. ومنه « الْمُخَنَّثُ » بفتح النون والتشدید ، وهو من یوطأ فی دبره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0" w:name="pg10451_82955"/>
    <w:bookmarkEnd w:id="170"/>
    <w:p>
      <w:pPr>
        <w:pStyle w:val="BookText"/>
      </w:pPr>
      <w:r>
        <w:rPr>
          <w:rFonts w:ascii="Amiri" w:hAnsi="Amiri" w:eastAsia="Amiri" w:cs="Amiri"/>
          <w:lang w:bidi="ar-SA"/>
          <w:color w:val="111111"/>
          <w:sz w:val="28"/>
          <w:szCs w:val="28"/>
          <w:rtl/>
        </w:rPr>
        <w:t xml:space="preserve">لما فیه من الِانْخِنَاثِ وهو التکسر والتثنی ویقال هو من الْخُنْثَی.</w:t>
      </w:r>
    </w:p>
    <w:p>
      <w:pPr>
        <w:pStyle w:val="BookText"/>
      </w:pPr>
      <w:r>
        <w:rPr>
          <w:rFonts w:ascii="Amiri" w:hAnsi="Amiri" w:eastAsia="Amiri" w:cs="Amiri"/>
          <w:lang w:bidi="ar-SA"/>
          <w:color w:val="111111"/>
          <w:sz w:val="28"/>
          <w:szCs w:val="28"/>
          <w:rtl/>
        </w:rPr>
        <w:t xml:space="preserve">وَفِی الْخَبَرِ : « نَهَی عَنْ أَخْنَاثِ الْأَسْقِیَةِ ».</w:t>
      </w:r>
    </w:p>
    <w:p>
      <w:pPr>
        <w:pStyle w:val="BookText"/>
      </w:pPr>
      <w:r>
        <w:rPr>
          <w:rFonts w:ascii="Amiri" w:hAnsi="Amiri" w:eastAsia="Amiri" w:cs="Amiri"/>
          <w:lang w:bidi="ar-SA"/>
          <w:color w:val="111111"/>
          <w:sz w:val="28"/>
          <w:szCs w:val="28"/>
          <w:rtl/>
        </w:rPr>
        <w:t xml:space="preserve">ومعناه أن تثنی أفواهها ثم یشرب منها ، ولعل ذلک مخافة أن یکون فیه دابة ، أو لئلا یترشش الماء علی الشارب لسعة فم السقاء. وخَنَّثْتُهُ فَتَخَنَّثَ : أی عطفته فتعطف قیل ومنه « الْمُخَنَّثُ ».</w:t>
      </w:r>
    </w:p>
    <w:p>
      <w:pPr>
        <w:pStyle w:val="Heading3"/>
      </w:pPr>
      <w:bookmarkStart w:id="717" w:name="_Toc402"/>
      <w:r>
        <w:t>باب ما أوله الدال</w:t>
      </w:r>
      <w:bookmarkEnd w:id="717"/>
    </w:p>
    <w:p>
      <w:pPr>
        <w:pStyle w:val="Heading4"/>
      </w:pPr>
      <w:bookmarkStart w:id="718" w:name="_Toc403"/>
      <w:r>
        <w:t>(دمث)</w:t>
      </w:r>
      <w:bookmarkEnd w:id="718"/>
    </w:p>
    <w:p>
      <w:pPr>
        <w:pStyle w:val="BookText"/>
      </w:pPr>
      <w:r>
        <w:rPr>
          <w:rFonts w:ascii="Amiri" w:hAnsi="Amiri" w:eastAsia="Amiri" w:cs="Amiri"/>
          <w:lang w:bidi="ar-SA"/>
          <w:color w:val="111111"/>
          <w:sz w:val="28"/>
          <w:szCs w:val="28"/>
          <w:rtl/>
        </w:rPr>
        <w:t xml:space="preserve">فِی وَصْفِهِ صلی الله علیه و آله « دَمِثٌ لَیْسَ بالجَافِی »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بفتح دال وکسر میم : المکان اللین ، أراد کأن صلی الله علیه و آله لین الخلق فی سهولة ، من الدَّمْثِ وهو الأرض السهلة الرخوة والرمل الذی لیس بمتلبد ، ومعناه لا یحتقر أصحابه ولا یذلهم. ورِمَالٌ دَمِثَةٌ : أی سهلة لینة.</w:t>
      </w:r>
    </w:p>
    <w:p>
      <w:pPr>
        <w:pStyle w:val="BookText"/>
      </w:pPr>
      <w:r>
        <w:rPr>
          <w:rFonts w:ascii="Amiri" w:hAnsi="Amiri" w:eastAsia="Amiri" w:cs="Amiri"/>
          <w:lang w:bidi="ar-SA"/>
          <w:color w:val="111111"/>
          <w:sz w:val="28"/>
          <w:szCs w:val="28"/>
          <w:rtl/>
        </w:rPr>
        <w:t xml:space="preserve">وَفِی الْحَدِیثِ « أَنَّهُ مَالَ إِلَی دَمْثٍ مِنَ الْأَرْضِ فَبَالَ فِیهِ ».</w:t>
      </w:r>
    </w:p>
    <w:p>
      <w:pPr>
        <w:pStyle w:val="BookText"/>
      </w:pPr>
      <w:r>
        <w:rPr>
          <w:rFonts w:ascii="IRNazanin" w:hAnsi="IRNazanin" w:eastAsia="IRNazanin" w:cs="IRNazanin"/>
          <w:lang w:bidi="fa-IR"/>
          <w:color w:val="111111"/>
          <w:sz w:val="28"/>
          <w:szCs w:val="28"/>
          <w:rtl/>
        </w:rPr>
        <w:t xml:space="preserve">وذلک لئلا یصیبه من رشاش البول.</w:t>
      </w:r>
    </w:p>
    <w:p>
      <w:pPr>
        <w:pStyle w:val="Heading4"/>
      </w:pPr>
      <w:bookmarkStart w:id="719" w:name="_Toc404"/>
      <w:r>
        <w:t>(دیث)</w:t>
      </w:r>
      <w:bookmarkEnd w:id="719"/>
    </w:p>
    <w:p>
      <w:pPr>
        <w:pStyle w:val="BookText"/>
      </w:pPr>
      <w:r>
        <w:rPr>
          <w:rFonts w:ascii="Amiri" w:hAnsi="Amiri" w:eastAsia="Amiri" w:cs="Amiri"/>
          <w:lang w:bidi="ar-SA"/>
          <w:color w:val="111111"/>
          <w:sz w:val="28"/>
          <w:szCs w:val="28"/>
          <w:rtl/>
        </w:rPr>
        <w:t xml:space="preserve">فِی الْحَدِیثِ « لَا یَدْخُلُ الْجَنَّةَ دَیُّوثٌ لَا یَجِدُ رِیحَ الْجَنَّةِ دَیُّوثٌ. قِیلَ : یَا رَسُولَ اللهِ صلی الله علیه و آله وَمَا الدَّیُّوثُ؟ قَالَ : الَّذِی تَزْنِی امْرَأَتُهُ وَهُوَ یَعْلَمُ بِهَا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الدَّیُّوثُ » من لا غیرة له علی أهله ، ومثله الکَشْخَان والقَرْنَان ، ویقال الدَّیُّوثُ هو الذی یدخل الرجل علی زوجته ، والقَرْنَان هو الذی یرضی أن یدخل الرجال علی بناته ، والْکَشْخَان من یدخل علی الأخوات. وعن تغلب لم أرهما - یعنی القرنان والکشخان - فی کلام العرب ، ومعناهما عند العامة معنی الدَّیُّوثِ. و « دَاثَ الشیء » من باب باع لان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1" w:name="pg10451_82956"/>
    <w:bookmarkEnd w:id="171"/>
    <w:p>
      <w:pPr>
        <w:pStyle w:val="BookText"/>
      </w:pPr>
      <w:r>
        <w:rPr>
          <w:rFonts w:ascii="Amiri" w:hAnsi="Amiri" w:eastAsia="Amiri" w:cs="Amiri"/>
          <w:lang w:bidi="ar-SA"/>
          <w:color w:val="111111"/>
          <w:sz w:val="28"/>
          <w:szCs w:val="28"/>
          <w:rtl/>
        </w:rPr>
        <w:t xml:space="preserve">وسهل ، قیل ومنه الدَّیُّوثُ. و « دُیِّثَ بالصَّغَار » علی صیغة المجهول : أی ذلل ، والصَّغار بفتح أوله : الذل ، یقال دَیَّثَهُ أی ذلله وطریق مُدَیَّثٌ : أی مذلل ، قیل ومنه الدَّیُّوثُ الذی ذللته محارمه حتی یتغافل عن فجورهن.</w:t>
      </w:r>
    </w:p>
    <w:p>
      <w:pPr>
        <w:pStyle w:val="Heading3"/>
      </w:pPr>
      <w:bookmarkStart w:id="720" w:name="_Toc405"/>
      <w:r>
        <w:t>باب ما أوله الراء</w:t>
      </w:r>
      <w:bookmarkEnd w:id="720"/>
    </w:p>
    <w:p>
      <w:pPr>
        <w:pStyle w:val="Heading4"/>
      </w:pPr>
      <w:bookmarkStart w:id="721" w:name="_Toc406"/>
      <w:r>
        <w:t>(ربث)</w:t>
      </w:r>
      <w:bookmarkEnd w:id="721"/>
    </w:p>
    <w:p>
      <w:pPr>
        <w:pStyle w:val="BookText"/>
      </w:pPr>
      <w:r>
        <w:rPr>
          <w:rFonts w:ascii="Amiri" w:hAnsi="Amiri" w:eastAsia="Amiri" w:cs="Amiri"/>
          <w:lang w:bidi="ar-SA"/>
          <w:color w:val="111111"/>
          <w:sz w:val="28"/>
          <w:szCs w:val="28"/>
          <w:rtl/>
        </w:rPr>
        <w:t xml:space="preserve">فیه ذکر « الرَّبِیثَا » بالراء المفتوحة والباء الموحدة المکسورة والیاء المثناة من تحت والثاء المثلثة والألف المقصورة : ضرب من السمک له فلس لطیف. وعن الغوری الرِّبِّیثَی بکسر الراء وتشدید الباء : ضرب من السمک ، ویقال الرَّبِیثُ والرَّبِیثَةُ : الجِرِّیث.</w:t>
      </w:r>
    </w:p>
    <w:p>
      <w:pPr>
        <w:pStyle w:val="Heading4"/>
      </w:pPr>
      <w:bookmarkStart w:id="722" w:name="_Toc407"/>
      <w:r>
        <w:t>(رثث)</w:t>
      </w:r>
      <w:bookmarkEnd w:id="722"/>
    </w:p>
    <w:p>
      <w:pPr>
        <w:pStyle w:val="BookText"/>
      </w:pPr>
      <w:r>
        <w:rPr>
          <w:rFonts w:ascii="Amiri" w:hAnsi="Amiri" w:eastAsia="Amiri" w:cs="Amiri"/>
          <w:lang w:bidi="ar-SA"/>
          <w:color w:val="111111"/>
          <w:sz w:val="28"/>
          <w:szCs w:val="28"/>
          <w:rtl/>
        </w:rPr>
        <w:t xml:space="preserve">الرَّثُ : الشیء البالی. والرَّثَّةُ : السقط من متاع البیت من الخلقان ، والجمع « رِثَثٌ » مثل قربة وقرب. ومنه « عفوت لکم عن الرَّثَّةِ والمتاع » الرَّثُ : هو متاع البیت الدون. ورَثَ الشیء یَرُثُ - من باب قرب رُثُوثَةً ورَثَاثَةً : خلق ، فهو رَثُ. وأَرَثَ بالألف مثله. ورَثَثَتْ هیئة الشخص وأَرَثَّتْ : ضعفت وهانت ، وجمع الرَّثِ » رِثَاثٌ « کسهم وسهام.</w:t>
      </w:r>
    </w:p>
    <w:p>
      <w:pPr>
        <w:pStyle w:val="BookText"/>
      </w:pPr>
      <w:r>
        <w:rPr>
          <w:rFonts w:ascii="Amiri" w:hAnsi="Amiri" w:eastAsia="Amiri" w:cs="Amiri"/>
          <w:lang w:bidi="ar-SA"/>
          <w:color w:val="111111"/>
          <w:sz w:val="28"/>
          <w:szCs w:val="28"/>
          <w:rtl/>
        </w:rPr>
        <w:t xml:space="preserve">وَفِی حَدِیثِ عَلِیٍّ علیه السّلام فَیُجِیبُهُ الْأَشْقَی عَلَی رُثُوثَةٍ یَا ( لَیْتَنِی لَمْ أَتَّخِذْ فُلاناً خَلِیلاً ) ».</w:t>
      </w:r>
    </w:p>
    <w:p>
      <w:pPr>
        <w:pStyle w:val="BookText"/>
      </w:pPr>
      <w:r>
        <w:rPr>
          <w:rFonts w:ascii="IRNazanin" w:hAnsi="IRNazanin" w:eastAsia="IRNazanin" w:cs="IRNazanin"/>
          <w:lang w:bidi="fa-IR"/>
          <w:color w:val="111111"/>
          <w:sz w:val="28"/>
          <w:szCs w:val="28"/>
          <w:rtl/>
        </w:rPr>
        <w:t xml:space="preserve">أی علی ضعفه ، کأنه من قولهم « هم رثة الناس » لضعفائهم علی التشبیه.</w:t>
      </w:r>
    </w:p>
    <w:p>
      <w:pPr>
        <w:pStyle w:val="Heading4"/>
      </w:pPr>
      <w:bookmarkStart w:id="723" w:name="_Toc408"/>
      <w:r>
        <w:t>(رعث)</w:t>
      </w:r>
      <w:bookmarkEnd w:id="723"/>
    </w:p>
    <w:p>
      <w:pPr>
        <w:pStyle w:val="BookText"/>
      </w:pPr>
      <w:r>
        <w:rPr>
          <w:rFonts w:ascii="Amiri" w:hAnsi="Amiri" w:eastAsia="Amiri" w:cs="Amiri"/>
          <w:lang w:bidi="ar-SA"/>
          <w:color w:val="111111"/>
          <w:sz w:val="28"/>
          <w:szCs w:val="28"/>
          <w:rtl/>
        </w:rPr>
        <w:t xml:space="preserve">فِی حَدِیثِ عَلِیٍّ علیه السّلام : « بَلَغَنِی أَنَّ الرَّجُلَ مِنْهُمْ کَانَ یَدْخُلُ الْمَرْأَةِ فَیَنْزِعُ حِجْلَهَا وَقُلُبَهَا وَقِلَادَتَهَا وَرِعَاثَهَا ».</w:t>
      </w:r>
    </w:p>
    <w:p>
      <w:pPr>
        <w:pStyle w:val="BookText"/>
      </w:pPr>
      <w:r>
        <w:rPr>
          <w:rFonts w:ascii="Amiri" w:hAnsi="Amiri" w:eastAsia="Amiri" w:cs="Amiri"/>
          <w:lang w:bidi="ar-SA"/>
          <w:color w:val="111111"/>
          <w:sz w:val="28"/>
          <w:szCs w:val="28"/>
          <w:rtl/>
        </w:rPr>
        <w:t xml:space="preserve">الرِّعَاثُ - بالکسر - جمع رَعْثَةٍ بفتح الراء والعین وسکونها ، وهی القرط.</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2" w:name="pg10451_82957"/>
    <w:bookmarkEnd w:id="172"/>
    <w:p>
      <w:pPr>
        <w:pStyle w:val="BookText"/>
      </w:pPr>
      <w:r>
        <w:rPr>
          <w:rFonts w:ascii="Amiri" w:hAnsi="Amiri" w:eastAsia="Amiri" w:cs="Amiri"/>
          <w:lang w:bidi="ar-SA"/>
          <w:color w:val="111111"/>
          <w:sz w:val="28"/>
          <w:szCs w:val="28"/>
          <w:rtl/>
        </w:rPr>
        <w:t xml:space="preserve">والرِّعَاثُ أیضا من الخرز والحلی وتَرَعَّثَتْ المرأة أی تقرطت.</w:t>
      </w:r>
    </w:p>
    <w:p>
      <w:pPr>
        <w:pStyle w:val="Heading4"/>
      </w:pPr>
      <w:bookmarkStart w:id="724" w:name="_Toc409"/>
      <w:r>
        <w:t>(رفث)</w:t>
      </w:r>
      <w:bookmarkEnd w:id="724"/>
    </w:p>
    <w:p>
      <w:pPr>
        <w:pStyle w:val="BookText"/>
      </w:pPr>
      <w:r>
        <w:rPr>
          <w:rFonts w:ascii="Amiri" w:hAnsi="Amiri" w:eastAsia="Amiri" w:cs="Amiri"/>
          <w:lang w:bidi="ar-SA"/>
          <w:color w:val="111111"/>
          <w:sz w:val="28"/>
          <w:szCs w:val="28"/>
          <w:rtl/>
        </w:rPr>
        <w:t xml:space="preserve">قوله تعالی : ( أُحِلَّ لَکُمْ لَیْلَةَ الصِّیامِ الرَّفَثُ إِلی نِسائِکُمْ ) [ 2 / 178 ] قال الشیخ أبو علی : قریء شاذا أَحَلَّ بالبناء للفاعل ونصب الرَّفَثَ ، والقراءة الصحیحة ( أُحِلَ ) بالبناء للمفعول ورفع الرَّفَثُ. و « الرَّفَثُ » قیل الفحش من القول عند الجماع ، والأصح أنه الجماع ، لقوله تعالی ( فَلا رَفَثَ وَلا فُسُوقَ وَلا جِدالَ فِی الْحَجِ ) [ 2 / 197 ] عداه بإلی لتضمنه معنی الإفضاء. قیل کان فی صدر الإسلام مباحا للصیام الأکل والشرب والجماع لیلا ما لم ینم فإن نام حرم ذلک إلی القابلة ، ثم نسخ بقوله فی هذه الآیة ( فَالْآنَ بَاشِرُوهُنَ ) إلی آخرها. ورَفَثَ فی منطقه رَفَثاً - من باب طلب - ویَرْفُثُ بالکسر لغة : أفحش فیه. ومنه الْحَدِیثُ « یُکْرَهُ لِلصَّائِمِ الرَّفَثُ ».</w:t>
      </w:r>
    </w:p>
    <w:p>
      <w:pPr>
        <w:pStyle w:val="BookText"/>
      </w:pPr>
      <w:r>
        <w:rPr>
          <w:rFonts w:ascii="IRNazanin" w:hAnsi="IRNazanin" w:eastAsia="IRNazanin" w:cs="IRNazanin"/>
          <w:lang w:bidi="fa-IR"/>
          <w:color w:val="111111"/>
          <w:sz w:val="28"/>
          <w:szCs w:val="28"/>
          <w:rtl/>
        </w:rPr>
        <w:t xml:space="preserve">وفی الخبر فسر بالجماع ، وحینئذ یراد بالکراهة التحریم.</w:t>
      </w:r>
    </w:p>
    <w:p>
      <w:pPr>
        <w:pStyle w:val="Heading4"/>
      </w:pPr>
      <w:bookmarkStart w:id="725" w:name="_Toc410"/>
      <w:r>
        <w:t>(رمث)</w:t>
      </w:r>
      <w:bookmarkEnd w:id="725"/>
    </w:p>
    <w:p>
      <w:pPr>
        <w:pStyle w:val="BookText"/>
      </w:pPr>
      <w:r>
        <w:rPr>
          <w:rFonts w:ascii="Amiri" w:hAnsi="Amiri" w:eastAsia="Amiri" w:cs="Amiri"/>
          <w:lang w:bidi="ar-SA"/>
          <w:color w:val="111111"/>
          <w:sz w:val="28"/>
          <w:szCs w:val="28"/>
          <w:rtl/>
        </w:rPr>
        <w:t xml:space="preserve">« الرَّمْثُ » کحمل : مرعی الإبل ینبت فی السهل. و « الرَّمَثُ » بالتحریک : خشب یضم بعضه إلی بعض ویرکب فی البحر ، والجمع أَرْمَاثٌ مثل سبب وأسباب.</w:t>
      </w:r>
    </w:p>
    <w:p>
      <w:pPr>
        <w:pStyle w:val="Heading4"/>
      </w:pPr>
      <w:bookmarkStart w:id="726" w:name="_Toc411"/>
      <w:r>
        <w:t>(روث)</w:t>
      </w:r>
      <w:bookmarkEnd w:id="726"/>
    </w:p>
    <w:p>
      <w:pPr>
        <w:pStyle w:val="BookText"/>
      </w:pPr>
      <w:r>
        <w:rPr>
          <w:rFonts w:ascii="Amiri" w:hAnsi="Amiri" w:eastAsia="Amiri" w:cs="Amiri"/>
          <w:lang w:bidi="ar-SA"/>
          <w:color w:val="111111"/>
          <w:sz w:val="28"/>
          <w:szCs w:val="28"/>
          <w:rtl/>
        </w:rPr>
        <w:t xml:space="preserve">فِی الْحَدِیثِ « إِنْ قُطِعَتْ رَوْثَةُ الْأَنْفِ فَدِیَتُهَا خَمْسُمِائَةِ دِینَارٍ »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الرَّوْثُ طرف الأرنبة ، والأرنبة طرف الأنف. ومنه « فلان یضرب بلسانه رَوْثَةَ أنفه ». وفی کلام الصدوق : الرَّوْثَةُ من الأنف مجتمع مارنه </w:t>
      </w:r>
      <w:r>
        <w:rPr>
          <w:rStyle w:val="FootnoteReference"/>
        </w:rPr>
        <w:footnoteReference w:id="237"/>
      </w:r>
      <w:r>
        <w:rPr>
          <w:rFonts w:ascii="Amiri" w:hAnsi="Amiri" w:eastAsia="Amiri" w:cs="Amiri"/>
          <w:lang w:bidi="ar-SA"/>
          <w:color w:val="111111"/>
          <w:sz w:val="28"/>
          <w:szCs w:val="28"/>
          <w:rtl/>
        </w:rPr>
        <w:t xml:space="preserve">. والرَّوْثَةُ : واحدة الرَّوْثُ ، ومنه رَاثَ الفرس یَرُوثُ رَوْثاً من باب قال ، والخارج رَوْثٌ. ومنه الْحَدِیثُ « نَهَی عَنِ الرَّوْثِ ».</w:t>
      </w:r>
    </w:p>
    <w:p>
      <w:pPr>
        <w:pStyle w:val="BookText"/>
      </w:pPr>
      <w:r>
        <w:rPr>
          <w:rFonts w:ascii="IRNazanin" w:hAnsi="IRNazanin" w:eastAsia="IRNazanin" w:cs="IRNazanin"/>
          <w:lang w:bidi="fa-IR"/>
          <w:color w:val="111111"/>
          <w:sz w:val="28"/>
          <w:szCs w:val="28"/>
          <w:rtl/>
        </w:rPr>
        <w:t xml:space="preserve">یعنی رجیع ذات الحافر.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3" w:name="pg10451_82958"/>
    <w:bookmarkEnd w:id="173"/>
    <w:p>
      <w:pPr>
        <w:pStyle w:val="BookText"/>
      </w:pPr>
      <w:r>
        <w:rPr>
          <w:rFonts w:ascii="Amiri" w:hAnsi="Amiri" w:eastAsia="Amiri" w:cs="Amiri"/>
          <w:lang w:bidi="ar-SA"/>
          <w:color w:val="111111"/>
          <w:sz w:val="28"/>
          <w:szCs w:val="28"/>
          <w:rtl/>
        </w:rPr>
        <w:t xml:space="preserve">و « رُوَیْثَةٌ » موضع بین الحرمین - قاله فی القاموس.</w:t>
      </w:r>
    </w:p>
    <w:p>
      <w:pPr>
        <w:pStyle w:val="Heading4"/>
      </w:pPr>
      <w:bookmarkStart w:id="727" w:name="_Toc412"/>
      <w:r>
        <w:t>(ریث)</w:t>
      </w:r>
      <w:bookmarkEnd w:id="727"/>
    </w:p>
    <w:p>
      <w:pPr>
        <w:pStyle w:val="BookText"/>
      </w:pPr>
      <w:r>
        <w:rPr>
          <w:rFonts w:ascii="Amiri" w:hAnsi="Amiri" w:eastAsia="Amiri" w:cs="Amiri"/>
          <w:lang w:bidi="ar-SA"/>
          <w:color w:val="111111"/>
          <w:sz w:val="28"/>
          <w:szCs w:val="28"/>
          <w:rtl/>
        </w:rPr>
        <w:t xml:space="preserve">فِی حَدِیثِ مُخَاطَبَةِ أَبِی بَکْرٍ لِرَسُولِ اللهِ صلی الله علیه و آله : « أَنَّ الْقَوْمَ قَدْ فَرِحُوا بِقُدُومِکَ وَهُمْ یَسْتَرِیثُونَ إِقْبَالَکَ إِلَیْهِمْ ».</w:t>
      </w:r>
    </w:p>
    <w:p>
      <w:pPr>
        <w:pStyle w:val="BookText"/>
      </w:pPr>
      <w:r>
        <w:rPr>
          <w:rFonts w:ascii="IRNazanin" w:hAnsi="IRNazanin" w:eastAsia="IRNazanin" w:cs="IRNazanin"/>
          <w:lang w:bidi="fa-IR"/>
          <w:color w:val="111111"/>
          <w:sz w:val="28"/>
          <w:szCs w:val="28"/>
          <w:rtl/>
        </w:rPr>
        <w:t xml:space="preserve">أی یستبطئون إقبالک إلیهم ، من الِاسْتِرَاثَةِ وهو الاستبطاء وراث علی خبرک - من باب باع - : أبطأ.</w:t>
      </w:r>
    </w:p>
    <w:p>
      <w:pPr>
        <w:pStyle w:val="BookText"/>
      </w:pPr>
      <w:r>
        <w:rPr>
          <w:rFonts w:ascii="Amiri" w:hAnsi="Amiri" w:eastAsia="Amiri" w:cs="Amiri"/>
          <w:lang w:bidi="ar-SA"/>
          <w:color w:val="111111"/>
          <w:sz w:val="28"/>
          <w:szCs w:val="28"/>
          <w:rtl/>
        </w:rPr>
        <w:t xml:space="preserve">وَفِی وَصْفِهِ تَعَالَی « لَمْ یُعْتَرَضْ دُونَهُ رَیْثُ الْمُبْطِیِء وَلَا أَنَاةُ الْمُتَلَکِّیءِ ». أی المتأخر.</w:t>
      </w:r>
    </w:p>
    <w:p>
      <w:pPr>
        <w:pStyle w:val="Heading3"/>
      </w:pPr>
      <w:bookmarkStart w:id="728" w:name="_Toc413"/>
      <w:r>
        <w:t>باب ما أوله الشین</w:t>
      </w:r>
      <w:bookmarkEnd w:id="728"/>
    </w:p>
    <w:p>
      <w:pPr>
        <w:pStyle w:val="Heading4"/>
      </w:pPr>
      <w:bookmarkStart w:id="729" w:name="_Toc414"/>
      <w:r>
        <w:t>(شبث)</w:t>
      </w:r>
      <w:bookmarkEnd w:id="729"/>
    </w:p>
    <w:p>
      <w:pPr>
        <w:pStyle w:val="BookText"/>
      </w:pPr>
      <w:r>
        <w:rPr>
          <w:rFonts w:ascii="Amiri" w:hAnsi="Amiri" w:eastAsia="Amiri" w:cs="Amiri"/>
          <w:lang w:bidi="ar-SA"/>
          <w:color w:val="111111"/>
          <w:sz w:val="28"/>
          <w:szCs w:val="28"/>
          <w:rtl/>
        </w:rPr>
        <w:t xml:space="preserve">فِی الْحَدِیثِ « مَسْجِدُ شَبَثِ بْنِ رِبْعِیٍّ هُوَ أَحَدٌ الْمَسَاجِدِ الَّتِی بُنِیَتْ فَرَحاً بِقَتْلِ الْحُسَیْنِ علیه السّلام ».</w:t>
      </w:r>
    </w:p>
    <w:p>
      <w:pPr>
        <w:pStyle w:val="BookText"/>
      </w:pPr>
      <w:r>
        <w:rPr>
          <w:rFonts w:ascii="Amiri" w:hAnsi="Amiri" w:eastAsia="Amiri" w:cs="Amiri"/>
          <w:lang w:bidi="ar-SA"/>
          <w:color w:val="111111"/>
          <w:sz w:val="28"/>
          <w:szCs w:val="28"/>
          <w:rtl/>
        </w:rPr>
        <w:t xml:space="preserve">والتَّشَبُّثُ بالشیء : التعلق به ، یقال شَبِثَ یَشْبَثُ شَبَثاً. ورجل شَبِثٌ : إذا کان من طبعه ذلک. والشَّنْبَثَةُ : العِلاقة.</w:t>
      </w:r>
    </w:p>
    <w:p>
      <w:pPr>
        <w:pStyle w:val="Heading4"/>
      </w:pPr>
      <w:bookmarkStart w:id="730" w:name="_Toc415"/>
      <w:r>
        <w:t>(شعث)</w:t>
      </w:r>
      <w:bookmarkEnd w:id="730"/>
    </w:p>
    <w:p>
      <w:pPr>
        <w:pStyle w:val="BookText"/>
      </w:pPr>
      <w:r>
        <w:rPr>
          <w:rFonts w:ascii="Amiri" w:hAnsi="Amiri" w:eastAsia="Amiri" w:cs="Amiri"/>
          <w:lang w:bidi="ar-SA"/>
          <w:color w:val="111111"/>
          <w:sz w:val="28"/>
          <w:szCs w:val="28"/>
          <w:rtl/>
        </w:rPr>
        <w:t xml:space="preserve">فِی الْحَدِیثِ : « مَنْ قَلَّمَ أَظْفَارَهُ یَوْمَ الْجُمُعَةِ لَمْ تَشْعَثْ أَنَامِلُهُ ».</w:t>
      </w:r>
    </w:p>
    <w:p>
      <w:pPr>
        <w:pStyle w:val="BookText"/>
      </w:pPr>
      <w:r>
        <w:rPr>
          <w:rFonts w:ascii="Amiri" w:hAnsi="Amiri" w:eastAsia="Amiri" w:cs="Amiri"/>
          <w:lang w:bidi="ar-SA"/>
          <w:color w:val="111111"/>
          <w:sz w:val="28"/>
          <w:szCs w:val="28"/>
          <w:rtl/>
        </w:rPr>
        <w:t xml:space="preserve">هو من الشَّعَثِ وهو الانتشار والتفرق حول الأظفار کما یَتَشَعَّثُ رأس السواک ، وفِی بَعْضِ نُسَخِ الْحَدِیثِ « تُسْعَفُ ».</w:t>
      </w:r>
    </w:p>
    <w:p>
      <w:pPr>
        <w:pStyle w:val="BookText"/>
      </w:pPr>
      <w:r>
        <w:rPr>
          <w:rFonts w:ascii="Amiri" w:hAnsi="Amiri" w:eastAsia="Amiri" w:cs="Amiri"/>
          <w:lang w:bidi="ar-SA"/>
          <w:color w:val="111111"/>
          <w:sz w:val="28"/>
          <w:szCs w:val="28"/>
          <w:rtl/>
        </w:rPr>
        <w:t xml:space="preserve">بالسین والفاء ، وهو إن صح بهذا المعنی. والشَّعَثُ بالتحریک : انتشار الأمر یقال « لَمَّ اللهُ شَعَثَکَ » أی جمع أمرک المنتشر</w:t>
      </w:r>
    </w:p>
    <w:p>
      <w:pPr>
        <w:pStyle w:val="BookText"/>
      </w:pPr>
      <w:r>
        <w:rPr>
          <w:rFonts w:ascii="Amiri" w:hAnsi="Amiri" w:eastAsia="Amiri" w:cs="Amiri"/>
          <w:lang w:bidi="ar-SA"/>
          <w:color w:val="111111"/>
          <w:sz w:val="28"/>
          <w:szCs w:val="28"/>
          <w:rtl/>
        </w:rPr>
        <w:t xml:space="preserve">وَفِی الدُّعَاءِ « تَلُمُّ بِهِ شَعَثِی ».</w:t>
      </w:r>
    </w:p>
    <w:p>
      <w:pPr>
        <w:pStyle w:val="BookText"/>
      </w:pPr>
      <w:r>
        <w:rPr>
          <w:rFonts w:ascii="Amiri" w:hAnsi="Amiri" w:eastAsia="Amiri" w:cs="Amiri"/>
          <w:lang w:bidi="ar-SA"/>
          <w:color w:val="111111"/>
          <w:sz w:val="28"/>
          <w:szCs w:val="28"/>
          <w:rtl/>
        </w:rPr>
        <w:t xml:space="preserve">أی تجمع به ما تفرق من أمری. و « لَمَّ اللهُ شَعَثَکُمْ » جمع أمرکم. وشَعِثَ الشعر شَعَثاً فهو مُشَعَّثُ من باب تعب : تغیر وتلبد لقلة تعهده بالدهن ومنه رجل أَشْعَثُ وامرأة شَعْثَاءُ مثل أحمر وحمراء. ومِنْهُ « رُبَ أَشْعَثَ أَغْبَرَ ذِی طِمْرَیْنِ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4" w:name="pg10451_82959"/>
    <w:bookmarkEnd w:id="174"/>
    <w:p>
      <w:pPr>
        <w:pStyle w:val="BookText"/>
      </w:pPr>
      <w:r>
        <w:rPr>
          <w:rFonts w:ascii="Amiri" w:hAnsi="Amiri" w:eastAsia="Amiri" w:cs="Amiri"/>
          <w:lang w:bidi="ar-SA"/>
          <w:color w:val="111111"/>
          <w:sz w:val="28"/>
          <w:szCs w:val="28"/>
          <w:rtl/>
        </w:rPr>
        <w:t xml:space="preserve">لَوْ أَقْسَمَ عَلَی اللهِ لَأَبَرَّ قَسَمَهُ ».</w:t>
      </w:r>
    </w:p>
    <w:p>
      <w:pPr>
        <w:pStyle w:val="BookText"/>
      </w:pPr>
      <w:r>
        <w:rPr>
          <w:rFonts w:ascii="Amiri" w:hAnsi="Amiri" w:eastAsia="Amiri" w:cs="Amiri"/>
          <w:lang w:bidi="ar-SA"/>
          <w:color w:val="111111"/>
          <w:sz w:val="28"/>
          <w:szCs w:val="28"/>
          <w:rtl/>
        </w:rPr>
        <w:t xml:space="preserve">ومنه فِی وَصْفِ أَصْحَابِ النَّبِیِّ مُحَمَّدٍ صلی الله علیه و آله : « کَانُوا شُعْثاً غُبْراً ».</w:t>
      </w:r>
    </w:p>
    <w:p>
      <w:pPr>
        <w:pStyle w:val="BookText"/>
      </w:pPr>
      <w:r>
        <w:rPr>
          <w:rFonts w:ascii="Amiri" w:hAnsi="Amiri" w:eastAsia="Amiri" w:cs="Amiri"/>
          <w:lang w:bidi="ar-SA"/>
          <w:color w:val="111111"/>
          <w:sz w:val="28"/>
          <w:szCs w:val="28"/>
          <w:rtl/>
        </w:rPr>
        <w:t xml:space="preserve">کنایة عن قشفهم ، أی یبس جلودهم وترکهم زینة الدنیا. و « الْأَشْعَثُ » اسم رجل ، ومنه الْأَشَاعِثَةُ ، والهاء للنسب.</w:t>
      </w:r>
    </w:p>
    <w:p>
      <w:pPr>
        <w:pStyle w:val="Heading4"/>
      </w:pPr>
      <w:bookmarkStart w:id="731" w:name="_Toc416"/>
      <w:r>
        <w:t>(شلث)</w:t>
      </w:r>
      <w:bookmarkEnd w:id="731"/>
    </w:p>
    <w:p>
      <w:pPr>
        <w:pStyle w:val="BookText"/>
      </w:pPr>
      <w:r>
        <w:rPr>
          <w:rFonts w:ascii="Amiri" w:hAnsi="Amiri" w:eastAsia="Amiri" w:cs="Amiri"/>
          <w:lang w:bidi="ar-SA"/>
          <w:color w:val="111111"/>
          <w:sz w:val="28"/>
          <w:szCs w:val="28"/>
          <w:rtl/>
        </w:rPr>
        <w:t xml:space="preserve">فیه « یدهن بِالشَّلِیثَاءِ » هو دهن معروف فیما بینهم.</w:t>
      </w:r>
    </w:p>
    <w:p>
      <w:pPr>
        <w:pStyle w:val="Heading4"/>
      </w:pPr>
      <w:bookmarkStart w:id="732" w:name="_Toc417"/>
      <w:r>
        <w:t>(شیث)</w:t>
      </w:r>
      <w:bookmarkEnd w:id="732"/>
    </w:p>
    <w:p>
      <w:pPr>
        <w:pStyle w:val="BookText"/>
      </w:pPr>
      <w:r>
        <w:rPr>
          <w:rFonts w:ascii="IRNazanin" w:hAnsi="IRNazanin" w:eastAsia="IRNazanin" w:cs="IRNazanin"/>
          <w:lang w:bidi="fa-IR"/>
          <w:color w:val="111111"/>
          <w:sz w:val="28"/>
          <w:szCs w:val="28"/>
          <w:rtl/>
        </w:rPr>
        <w:t xml:space="preserve">« شِیْثُ » وصی آدم ، وهو هبة الله بن آدم ، ولد بعد هابیل بخمس سنین ولم یعقب ولد أبیه غیره وإلیه تنتهی أنساب الناس ، عاش سبعمائة واثنتا عشرة سنة ، وقیل ألف سنة وأربعین.</w:t>
      </w:r>
    </w:p>
    <w:p>
      <w:pPr>
        <w:pStyle w:val="BookText"/>
      </w:pPr>
      <w:r>
        <w:rPr>
          <w:rFonts w:ascii="Amiri" w:hAnsi="Amiri" w:eastAsia="Amiri" w:cs="Amiri"/>
          <w:lang w:bidi="ar-SA"/>
          <w:color w:val="111111"/>
          <w:sz w:val="28"/>
          <w:szCs w:val="28"/>
          <w:rtl/>
        </w:rPr>
        <w:t xml:space="preserve">وَرُوِیَ أَنَّ شِیْثَ أَوَّلُ وَلَدٍ لِآدَمَ علیه السّلام وَیَافِثُ وُلِدَ بَعْدَهُ ، أَنْزَلَ اللهُ لَهُمَا حُورِیَّتَیْنِ مِنَ الْجَنَّةِ إِحْدَاهُمَا نَزْلَةُ وَالْأُخْرَی مَنْزِلَةُ ، فَزَوَّجَ نَزْلَةَ شِیْثَ وَمَنْزِلَةَ یَافِثَ ، فَوُلِدَ لِشِیْثَ غُلَامٌ وَلِیَافِثَ جَارِیَةٌ فَتَزَاوَجَا وَصَارَ النَّسْلُ مِنْهُمَا.</w:t>
      </w:r>
    </w:p>
    <w:p>
      <w:pPr>
        <w:pStyle w:val="BookText"/>
      </w:pPr>
      <w:r>
        <w:rPr>
          <w:rFonts w:ascii="Amiri" w:hAnsi="Amiri" w:eastAsia="Amiri" w:cs="Amiri"/>
          <w:lang w:bidi="ar-SA"/>
          <w:color w:val="111111"/>
          <w:sz w:val="28"/>
          <w:szCs w:val="28"/>
          <w:rtl/>
        </w:rPr>
        <w:t xml:space="preserve">وَفِی رِوَایَةٍ أُخْرَی « فَتَزَوَّجَ یَافِثُ ابْنَةً مِنَ الْجَانِّ ، فَمَا کَانَ مِنَ النَّاسِ مِنْ جَمَالٍ وَحُسْنِ خَلْقٍ فَهُوَ مِنَ الْحَوْرَاءِ ، وَمَا کَانَ مِنْهُمْ مِنْ سُوءِ خَلْقٍ فَهُوَ مِنِ ابْنَةِ الْجَانِّ ».</w:t>
      </w:r>
    </w:p>
    <w:p>
      <w:pPr>
        <w:pStyle w:val="Heading3"/>
      </w:pPr>
      <w:bookmarkStart w:id="733" w:name="_Toc418"/>
      <w:r>
        <w:t>باب ما أوله الضاد</w:t>
      </w:r>
      <w:bookmarkEnd w:id="733"/>
    </w:p>
    <w:p>
      <w:pPr>
        <w:pStyle w:val="Heading4"/>
      </w:pPr>
      <w:bookmarkStart w:id="734" w:name="_Toc419"/>
      <w:r>
        <w:t>(ضغث)</w:t>
      </w:r>
      <w:bookmarkEnd w:id="734"/>
    </w:p>
    <w:p>
      <w:pPr>
        <w:pStyle w:val="BookText"/>
      </w:pPr>
      <w:r>
        <w:rPr>
          <w:rFonts w:ascii="Amiri" w:hAnsi="Amiri" w:eastAsia="Amiri" w:cs="Amiri"/>
          <w:lang w:bidi="ar-SA"/>
          <w:color w:val="111111"/>
          <w:sz w:val="28"/>
          <w:szCs w:val="28"/>
          <w:rtl/>
        </w:rPr>
        <w:t xml:space="preserve">قوله تعالی : ( وَخُذْ بِیَدِکَ ضِغْثاً فَاضْرِبْ بِهِ وَلا تَحْنَثْ ) [38 / 44 ] الضِّغْثُ بالکسر والفتح : قبضة الحشیش المختلط رطبها ویابسها ، ویقال ملء الکف من القضبان والحشیش أو الشماریخ. قوله ( فَاضْرِبْ بِهِ وَلا تَحْنَثْ ) وذلک أنه حلف علی امرأته بقول أنکره منها إن عوفی لیضربنها مائة جلدة ، فرخص الله له فی ذلک تحلة یمینه ورفقا بها ، لأنها لم تقصد معصیته. وَفِی الْحَدِیثِ : « أُتِیَ رَسُولُ اللهِ صلی الله علیه و آله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5" w:name="pg10451_82960"/>
    <w:bookmarkEnd w:id="175"/>
    <w:p>
      <w:pPr>
        <w:pStyle w:val="BookText"/>
      </w:pPr>
      <w:r>
        <w:rPr>
          <w:rFonts w:ascii="Amiri" w:hAnsi="Amiri" w:eastAsia="Amiri" w:cs="Amiri"/>
          <w:lang w:bidi="ar-SA"/>
          <w:color w:val="111111"/>
          <w:sz w:val="28"/>
          <w:szCs w:val="28"/>
          <w:rtl/>
        </w:rPr>
        <w:t xml:space="preserve">بِرَجُلٍ احْتَبَنَ قَدِ اسْتَسْقَی بَطْنُهُ وَبَدَتْ عُرُوقُ فَخِذَیْهِ وَقَدْ زَنَی بِامْرَأَةٍ مَرِیضَةٍ ، فَأَمَرَ رَسُولُ اللهِ صلی الله علیه و آله بِعُرْجُونٍ فِیهِ مِائَةُ شِمْرَاخٍ فَضَرَبَهُ ضَرْبَةً وَاحِدَةً وَخَلَّی سَبِیلَهُمَا ، وَذَلِکَ قَوْلُ اللهِ عَزَّ وَجَلَ ( وَخُذْ بِیَدِکَ ضِغْثاً فَاضْرِبْ بِهِ وَلا تَحْنَثْ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أَضْغاثُ أَحْلامٍ ) [ 12 / 44 ] أی أخلاط أحلام ، مثل أَضْغَاثُ الحشیش ، یجمعها الإنسان فیکون منها ضروب مجتمعة ، واحدها ضِغْثٌ ، ویقال أَضْغَاثُ أحلام : الرؤیا التی لا یصح تأویلها لاختلاطها. وضَغَثْتُ الشیء ضَغْثاً - من باب نفع - : جمعته ، ومنه « الضِّغْثُ ». ومن کلام بعضهم » یمشی معی ضِغْثَانِ من نار أحب إلی من أن یسعی غلامی خلفی » أی حُزْمَتَانِ من حطب ، واستعارهما للنار یعنی أنهما قد اشتعلتا وصارتا نارا.</w:t>
      </w:r>
    </w:p>
    <w:p>
      <w:pPr>
        <w:pStyle w:val="Heading3"/>
      </w:pPr>
      <w:bookmarkStart w:id="735" w:name="_Toc420"/>
      <w:r>
        <w:t>باب ما أوله الطاء</w:t>
      </w:r>
      <w:bookmarkEnd w:id="735"/>
    </w:p>
    <w:p>
      <w:pPr>
        <w:pStyle w:val="Heading4"/>
      </w:pPr>
      <w:bookmarkStart w:id="736" w:name="_Toc421"/>
      <w:r>
        <w:t>(طرث)</w:t>
      </w:r>
      <w:bookmarkEnd w:id="736"/>
    </w:p>
    <w:p>
      <w:pPr>
        <w:pStyle w:val="BookText"/>
      </w:pPr>
      <w:r>
        <w:rPr>
          <w:rFonts w:ascii="IRNazanin" w:hAnsi="IRNazanin" w:eastAsia="IRNazanin" w:cs="IRNazanin"/>
          <w:lang w:bidi="fa-IR"/>
          <w:color w:val="111111"/>
          <w:sz w:val="28"/>
          <w:szCs w:val="28"/>
          <w:rtl/>
        </w:rPr>
        <w:t xml:space="preserve">« الطُّرْثُوثُ » کعصفور : نبات دقیق مستطیل یضرب إلی الحمرة ، قیل هو دباغ المعدة یجعل فی الأدویة ، وفی الصحاح هو نبت یؤکل.</w:t>
      </w:r>
    </w:p>
    <w:p>
      <w:pPr>
        <w:pStyle w:val="Heading4"/>
      </w:pPr>
      <w:bookmarkStart w:id="737" w:name="_Toc422"/>
      <w:r>
        <w:t>(طمث)</w:t>
      </w:r>
      <w:bookmarkEnd w:id="737"/>
    </w:p>
    <w:p>
      <w:pPr>
        <w:pStyle w:val="BookText"/>
      </w:pPr>
      <w:r>
        <w:rPr>
          <w:rFonts w:ascii="Amiri" w:hAnsi="Amiri" w:eastAsia="Amiri" w:cs="Amiri"/>
          <w:lang w:bidi="ar-SA"/>
          <w:color w:val="111111"/>
          <w:sz w:val="28"/>
          <w:szCs w:val="28"/>
          <w:rtl/>
        </w:rPr>
        <w:t xml:space="preserve">قوله تعالی : ( لَمْ یَطْمِثْهُنَ إِنْسٌ قَبْلَهُمْ وَلا جَانٌّ ) [ 55 / 56 ] أی لم یمسهن وینکحهن ، فَالطَّمْثُ النکاح بالتدمیة ومنه قیل للحائض « طَامِثٌ ». والطَّمْثُ : الدم. وطَمَثَتْ المرأة تَطْمُثُ بالضم : حاضت ، وطَمِثَتْ بالکسر لغة.</w:t>
      </w:r>
    </w:p>
    <w:p>
      <w:pPr>
        <w:pStyle w:val="BookText"/>
      </w:pPr>
      <w:r>
        <w:rPr>
          <w:rFonts w:ascii="Amiri" w:hAnsi="Amiri" w:eastAsia="Amiri" w:cs="Amiri"/>
          <w:lang w:bidi="ar-SA"/>
          <w:color w:val="111111"/>
          <w:sz w:val="28"/>
          <w:szCs w:val="28"/>
          <w:rtl/>
        </w:rPr>
        <w:t xml:space="preserve">وَفِی حَدِیثِ الطَّامِثِ : « أَشْرَبُ مِنْ فَضْلِ شَرَابِهَا وَلَا أُحِبُّ أَنْ أَتَوَضَّأَ مِنْهُ ».</w:t>
      </w:r>
    </w:p>
    <w:p>
      <w:pPr>
        <w:pStyle w:val="BookText"/>
      </w:pPr>
      <w:r>
        <w:rPr>
          <w:rFonts w:ascii="IRNazanin" w:hAnsi="IRNazanin" w:eastAsia="IRNazanin" w:cs="IRNazanin"/>
          <w:lang w:bidi="fa-IR"/>
          <w:color w:val="111111"/>
          <w:sz w:val="28"/>
          <w:szCs w:val="28"/>
          <w:rtl/>
        </w:rPr>
        <w:t xml:space="preserve">وطَمَثَ الرجل امرأته - من بابی ضرب وقتل - : افتضها.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6" w:name="pg10451_82961"/>
    <w:bookmarkEnd w:id="176"/>
    <w:p>
      <w:pPr>
        <w:pStyle w:val="Heading3"/>
      </w:pPr>
      <w:bookmarkStart w:id="738" w:name="_Toc423"/>
      <w:r>
        <w:t>باب ما أوله العین</w:t>
      </w:r>
      <w:bookmarkEnd w:id="738"/>
    </w:p>
    <w:p>
      <w:pPr>
        <w:pStyle w:val="Heading4"/>
      </w:pPr>
      <w:bookmarkStart w:id="739" w:name="_Toc424"/>
      <w:r>
        <w:t>(عبث)</w:t>
      </w:r>
      <w:bookmarkEnd w:id="739"/>
    </w:p>
    <w:p>
      <w:pPr>
        <w:pStyle w:val="BookText"/>
      </w:pPr>
      <w:r>
        <w:rPr>
          <w:rFonts w:ascii="Amiri" w:hAnsi="Amiri" w:eastAsia="Amiri" w:cs="Amiri"/>
          <w:lang w:bidi="ar-SA"/>
          <w:color w:val="111111"/>
          <w:sz w:val="28"/>
          <w:szCs w:val="28"/>
          <w:rtl/>
        </w:rPr>
        <w:t xml:space="preserve">قوله تعالی : ( أَفَحَسِبْتُمْ أَنَّما خَلَقْناکُمْ عَبَثاً ) [ 23 / 115 ] الْعَبَثُ بالتحریک : اللعب ، یقال عَبِثَ یَعْبَثُ - من باب علم عَبَثاً بالتحریک - : لعب وعمل ما لا فائدة فیه ، کمن ینزف الماء من البحر إلی البحر عَابِثٌ.</w:t>
      </w:r>
    </w:p>
    <w:p>
      <w:pPr>
        <w:pStyle w:val="BookText"/>
      </w:pPr>
      <w:r>
        <w:rPr>
          <w:rFonts w:ascii="Amiri" w:hAnsi="Amiri" w:eastAsia="Amiri" w:cs="Amiri"/>
          <w:lang w:bidi="ar-SA"/>
          <w:color w:val="111111"/>
          <w:sz w:val="28"/>
          <w:szCs w:val="28"/>
          <w:rtl/>
        </w:rPr>
        <w:t xml:space="preserve">وَ « رَجُلٌ یَعْبَثُ بِأَهْلِهِ فِی شَهْرِ رَمَضَانَ ».</w:t>
      </w:r>
    </w:p>
    <w:p>
      <w:pPr>
        <w:pStyle w:val="BookText"/>
      </w:pPr>
      <w:r>
        <w:rPr>
          <w:rFonts w:ascii="Amiri" w:hAnsi="Amiri" w:eastAsia="Amiri" w:cs="Amiri"/>
          <w:lang w:bidi="ar-SA"/>
          <w:color w:val="111111"/>
          <w:sz w:val="28"/>
          <w:szCs w:val="28"/>
          <w:rtl/>
        </w:rPr>
        <w:t xml:space="preserve">أی یلعب بها ، ومثله لَا یَعْبَثُ بِجِرَاحَتِهِ.</w:t>
      </w:r>
    </w:p>
    <w:p>
      <w:pPr>
        <w:pStyle w:val="BookText"/>
      </w:pPr>
      <w:r>
        <w:rPr>
          <w:rFonts w:ascii="Amiri" w:hAnsi="Amiri" w:eastAsia="Amiri" w:cs="Amiri"/>
          <w:lang w:bidi="ar-SA"/>
          <w:color w:val="111111"/>
          <w:sz w:val="28"/>
          <w:szCs w:val="28"/>
          <w:rtl/>
        </w:rPr>
        <w:t xml:space="preserve">ومنه « لَا تَدَعَنَّ مَیِّتَکَ وَحْدَهُ فَإِنَّ الشَّیْطَانَ یَعْبَثُ فِی جَوْفِهِ »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وعَبِثَ به الدهر : کنایة عن تقلبه. و « الْعَبْثَةُ » بالتسکین : المرة الواحدة.</w:t>
      </w:r>
    </w:p>
    <w:p>
      <w:pPr>
        <w:pStyle w:val="Heading4"/>
      </w:pPr>
      <w:bookmarkStart w:id="740" w:name="_Toc425"/>
      <w:r>
        <w:t>(عثث)</w:t>
      </w:r>
      <w:bookmarkEnd w:id="740"/>
    </w:p>
    <w:p>
      <w:pPr>
        <w:pStyle w:val="BookText"/>
      </w:pPr>
      <w:r>
        <w:rPr>
          <w:rFonts w:ascii="Amiri" w:hAnsi="Amiri" w:eastAsia="Amiri" w:cs="Amiri"/>
          <w:lang w:bidi="ar-SA"/>
          <w:color w:val="111111"/>
          <w:sz w:val="28"/>
          <w:szCs w:val="28"/>
          <w:rtl/>
        </w:rPr>
        <w:t xml:space="preserve">فِی حَدِیثِ عَلِیٍّ علیه السّلام « ذَلِکَ زَمَانٌ الْعَثَاعِثِ ».</w:t>
      </w:r>
    </w:p>
    <w:p>
      <w:pPr>
        <w:pStyle w:val="BookText"/>
      </w:pPr>
      <w:r>
        <w:rPr>
          <w:rFonts w:ascii="Amiri" w:hAnsi="Amiri" w:eastAsia="Amiri" w:cs="Amiri"/>
          <w:lang w:bidi="ar-SA"/>
          <w:color w:val="111111"/>
          <w:sz w:val="28"/>
          <w:szCs w:val="28"/>
          <w:rtl/>
        </w:rPr>
        <w:t xml:space="preserve">أی الشدائد ، من الْعَثْعَثَةِ : الإفساد. و « الْعُثَّةُ » بالضم : السوسة التی تلحس الصوف ، والجمع عُثٌ ، ویجمع الْعُثُ علی عِثَاثٍ بالکسر. ویقال الْعُثَّةُ : الأرضة ، وهی دویبة تأکل الصوف والأدیم. وعَثَ السوس الصوف عَثّاً - من باب قتل - : أکله.</w:t>
      </w:r>
    </w:p>
    <w:p>
      <w:pPr>
        <w:pStyle w:val="Heading4"/>
      </w:pPr>
      <w:bookmarkStart w:id="741" w:name="_Toc426"/>
      <w:r>
        <w:t>(عفث)</w:t>
      </w:r>
      <w:bookmarkEnd w:id="741"/>
    </w:p>
    <w:p>
      <w:pPr>
        <w:pStyle w:val="BookText"/>
      </w:pPr>
      <w:r>
        <w:rPr>
          <w:rFonts w:ascii="Amiri" w:hAnsi="Amiri" w:eastAsia="Amiri" w:cs="Amiri"/>
          <w:lang w:bidi="ar-SA"/>
          <w:color w:val="111111"/>
          <w:sz w:val="28"/>
          <w:szCs w:val="28"/>
          <w:rtl/>
        </w:rPr>
        <w:t xml:space="preserve">فِی خَبَرِ الزُّبَیْرِ « کَانَ أَشْعَراً أَعْفَثَ ».</w:t>
      </w:r>
    </w:p>
    <w:p>
      <w:pPr>
        <w:pStyle w:val="BookText"/>
      </w:pPr>
      <w:r>
        <w:rPr>
          <w:rFonts w:ascii="IRNazanin" w:hAnsi="IRNazanin" w:eastAsia="IRNazanin" w:cs="IRNazanin"/>
          <w:lang w:bidi="fa-IR"/>
          <w:color w:val="111111"/>
          <w:sz w:val="28"/>
          <w:szCs w:val="28"/>
          <w:rtl/>
        </w:rPr>
        <w:t xml:space="preserve">الْأَعْفَثُ : هو الذی ینکشف فرجه کثیرا إذا جلس ، وقیل هو بالتاء بنقطتین ، ورواه بعضهم فی صفة عبد الله بن زبیر ، یقال کان بَخِلا أعفت</w:t>
      </w:r>
    </w:p>
    <w:p>
      <w:pPr>
        <w:pStyle w:val="Heading4"/>
      </w:pPr>
      <w:bookmarkStart w:id="742" w:name="_Toc427"/>
      <w:r>
        <w:t>(عیث)</w:t>
      </w:r>
      <w:bookmarkEnd w:id="742"/>
    </w:p>
    <w:p>
      <w:pPr>
        <w:pStyle w:val="BookText"/>
      </w:pPr>
      <w:r>
        <w:rPr>
          <w:rFonts w:ascii="Amiri" w:hAnsi="Amiri" w:eastAsia="Amiri" w:cs="Amiri"/>
          <w:lang w:bidi="ar-SA"/>
          <w:color w:val="111111"/>
          <w:sz w:val="28"/>
          <w:szCs w:val="28"/>
          <w:rtl/>
        </w:rPr>
        <w:t xml:space="preserve">الْعَیْثُ : الفساد.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77" w:name="pg10451_82962"/>
    <w:bookmarkEnd w:id="177"/>
    <w:p>
      <w:pPr>
        <w:pStyle w:val="Heading3"/>
      </w:pPr>
      <w:bookmarkStart w:id="743" w:name="_Toc428"/>
      <w:r>
        <w:t>باب ما أوله الغین</w:t>
      </w:r>
      <w:bookmarkEnd w:id="743"/>
    </w:p>
    <w:p>
      <w:pPr>
        <w:pStyle w:val="Heading4"/>
      </w:pPr>
      <w:bookmarkStart w:id="744" w:name="_Toc429"/>
      <w:r>
        <w:t>(غثث)</w:t>
      </w:r>
      <w:bookmarkEnd w:id="744"/>
    </w:p>
    <w:p>
      <w:pPr>
        <w:pStyle w:val="BookText"/>
      </w:pPr>
      <w:r>
        <w:rPr>
          <w:rFonts w:ascii="Amiri" w:hAnsi="Amiri" w:eastAsia="Amiri" w:cs="Amiri"/>
          <w:lang w:bidi="ar-SA"/>
          <w:color w:val="111111"/>
          <w:sz w:val="28"/>
          <w:szCs w:val="28"/>
          <w:rtl/>
        </w:rPr>
        <w:t xml:space="preserve">غثت الشاة : أی هزلت. وغَثَ اللحم فهو غَثِیثٌ : إذا کان مهزولا.</w:t>
      </w:r>
    </w:p>
    <w:p>
      <w:pPr>
        <w:pStyle w:val="Heading4"/>
      </w:pPr>
      <w:bookmarkStart w:id="745" w:name="_Toc430"/>
      <w:r>
        <w:t>(غرث)</w:t>
      </w:r>
      <w:bookmarkEnd w:id="745"/>
    </w:p>
    <w:p>
      <w:pPr>
        <w:pStyle w:val="BookText"/>
      </w:pPr>
      <w:r>
        <w:rPr>
          <w:rFonts w:ascii="Amiri" w:hAnsi="Amiri" w:eastAsia="Amiri" w:cs="Amiri"/>
          <w:lang w:bidi="ar-SA"/>
          <w:color w:val="111111"/>
          <w:sz w:val="28"/>
          <w:szCs w:val="28"/>
          <w:rtl/>
        </w:rPr>
        <w:t xml:space="preserve">فِی حَدِیثِ أَمْرِ الصِّبْیَانِ بِالصَّوْمِ « فَإِذَا غَلَبَهُمُ الْغَرَثُ أَفْطَرُوا ».</w:t>
      </w:r>
    </w:p>
    <w:p>
      <w:pPr>
        <w:pStyle w:val="BookText"/>
      </w:pPr>
      <w:r>
        <w:rPr>
          <w:rFonts w:ascii="Amiri" w:hAnsi="Amiri" w:eastAsia="Amiri" w:cs="Amiri"/>
          <w:lang w:bidi="ar-SA"/>
          <w:color w:val="111111"/>
          <w:sz w:val="28"/>
          <w:szCs w:val="28"/>
          <w:rtl/>
        </w:rPr>
        <w:t xml:space="preserve">الْغَرَثُ - بالتحریک - : الجوع. وقد غَرِثَ بالکسر کفرح : جاع ، فهو غَرْثَانٌ. وقوم غَرْثَی وغَرَاثَی مثل صحاری وامرأة غَرْثَی ونسوة غِرَاثٌ.</w:t>
      </w:r>
    </w:p>
    <w:p>
      <w:pPr>
        <w:pStyle w:val="BookText"/>
      </w:pPr>
      <w:r>
        <w:rPr>
          <w:rFonts w:ascii="Amiri" w:hAnsi="Amiri" w:eastAsia="Amiri" w:cs="Amiri"/>
          <w:lang w:bidi="ar-SA"/>
          <w:color w:val="111111"/>
          <w:sz w:val="28"/>
          <w:szCs w:val="28"/>
          <w:rtl/>
        </w:rPr>
        <w:t xml:space="preserve">و « غَوْرَثُ بْنُ الْحَارِثِ » رَجُلٌ مِنْ أَهْلِ الشِّرْکِ أَرَادَ النَّبِیُّ صلی الله علیه و آله قَتْلَهُ فَاسْتَعْفَی فَتَرَکَهُ.</w:t>
      </w:r>
    </w:p>
    <w:p>
      <w:pPr>
        <w:pStyle w:val="Heading4"/>
      </w:pPr>
      <w:bookmarkStart w:id="746" w:name="_Toc431"/>
      <w:r>
        <w:t>(غوث)</w:t>
      </w:r>
      <w:bookmarkEnd w:id="746"/>
    </w:p>
    <w:p>
      <w:pPr>
        <w:pStyle w:val="BookText"/>
      </w:pPr>
      <w:r>
        <w:rPr>
          <w:rFonts w:ascii="Amiri" w:hAnsi="Amiri" w:eastAsia="Amiri" w:cs="Amiri"/>
          <w:lang w:bidi="ar-SA"/>
          <w:color w:val="111111"/>
          <w:sz w:val="28"/>
          <w:szCs w:val="28"/>
          <w:rtl/>
        </w:rPr>
        <w:t xml:space="preserve">قوله تعالی : ( یَغُوثَ وَیَعُوقَ وَنَسْراً ) [ 71 / 23 ] الثلاثة أسماء أصنام تعبد.</w:t>
      </w:r>
    </w:p>
    <w:p>
      <w:pPr>
        <w:pStyle w:val="BookText"/>
      </w:pPr>
      <w:r>
        <w:rPr>
          <w:rFonts w:ascii="Amiri" w:hAnsi="Amiri" w:eastAsia="Amiri" w:cs="Amiri"/>
          <w:lang w:bidi="ar-SA"/>
          <w:color w:val="111111"/>
          <w:sz w:val="28"/>
          <w:szCs w:val="28"/>
          <w:rtl/>
        </w:rPr>
        <w:t xml:space="preserve">وَفِی الْحَدِیثِ : « کَانَ یَعُوقُ عَنْ یَمِینِ الْکَعْبَةِ ، وَکَانَ نَسْرٌ عَنْ یَسَارِ الْکَعْبَةِ » قِیلَ وَکَانَ یَغُوثُ قِبَالَ بَابِ الْکَعْبَةِ ، وَقِیلَ نَسْرٌ وَیَعُوقُ وَیَغُوثُ کَانَتْ فِی مَسْجِدِ الْکُوفَةِ.</w:t>
      </w:r>
    </w:p>
    <w:p>
      <w:pPr>
        <w:pStyle w:val="BookText"/>
      </w:pPr>
      <w:r>
        <w:rPr>
          <w:rFonts w:ascii="Amiri" w:hAnsi="Amiri" w:eastAsia="Amiri" w:cs="Amiri"/>
          <w:lang w:bidi="ar-SA"/>
          <w:color w:val="111111"/>
          <w:sz w:val="28"/>
          <w:szCs w:val="28"/>
          <w:rtl/>
        </w:rPr>
        <w:t xml:space="preserve">قوله : ( فِیهِ یُغاثُ النَّاسُ ) [ 12 / 49 ] قیل یمطرون من الْغَیْثِ ، أو یُغَاثُونَ من القحط من الْغَوْثِ. قوله : فَاسْتَغاثَهُ [ 28 / 15 ] أی طلب منه الْإِغَاثَةَ ، یقال اسْتَغَاثَنِی فلان فَأَغَثْتُهُ ، والاسم الْغِیَاثُ صارت الواو یاء لکسرة ما قبلها. ومِنْهُ « یَا غِیَاثَ الْمُسْتَغِیثِینَ ».</w:t>
      </w:r>
    </w:p>
    <w:p>
      <w:pPr>
        <w:pStyle w:val="BookText"/>
      </w:pPr>
      <w:r>
        <w:rPr>
          <w:rFonts w:ascii="Amiri" w:hAnsi="Amiri" w:eastAsia="Amiri" w:cs="Amiri"/>
          <w:lang w:bidi="ar-SA"/>
          <w:color w:val="111111"/>
          <w:sz w:val="28"/>
          <w:szCs w:val="28"/>
          <w:rtl/>
        </w:rPr>
        <w:t xml:space="preserve">و « أَنْتَ الْغِیَاثُ الْمُسْتَغَاثُ ».</w:t>
      </w:r>
    </w:p>
    <w:p>
      <w:pPr>
        <w:pStyle w:val="BookText"/>
      </w:pPr>
      <w:r>
        <w:rPr>
          <w:rFonts w:ascii="Amiri" w:hAnsi="Amiri" w:eastAsia="Amiri" w:cs="Amiri"/>
          <w:lang w:bidi="ar-SA"/>
          <w:color w:val="111111"/>
          <w:sz w:val="28"/>
          <w:szCs w:val="28"/>
          <w:rtl/>
        </w:rPr>
        <w:t xml:space="preserve">وغَوَّثَ الرجل : قال وا غَوْثَاهْ ، والاسم الْغَوْثُ. و « الْغَوْثَ الْغَوْثَ » تکرار فی طلب الْإِغَاثَةِ.</w:t>
      </w:r>
    </w:p>
    <w:p>
      <w:pPr>
        <w:pStyle w:val="BookText"/>
      </w:pPr>
      <w:r>
        <w:rPr>
          <w:rFonts w:ascii="Amiri" w:hAnsi="Amiri" w:eastAsia="Amiri" w:cs="Amiri"/>
          <w:lang w:bidi="ar-SA"/>
          <w:color w:val="111111"/>
          <w:sz w:val="28"/>
          <w:szCs w:val="28"/>
          <w:rtl/>
        </w:rPr>
        <w:t xml:space="preserve">وَفِی الْحَدِیثِ « مَنْ کَانَتْ لَهُ بِنْتَانِ فَوَا غَوْثَاهُ ».</w:t>
      </w:r>
    </w:p>
    <w:p>
      <w:pPr>
        <w:pStyle w:val="BookText"/>
      </w:pPr>
      <w:r>
        <w:rPr>
          <w:rFonts w:ascii="Amiri" w:hAnsi="Amiri" w:eastAsia="Amiri" w:cs="Amiri"/>
          <w:lang w:bidi="ar-SA"/>
          <w:color w:val="111111"/>
          <w:sz w:val="28"/>
          <w:szCs w:val="28"/>
          <w:rtl/>
        </w:rPr>
        <w:t xml:space="preserve">و « الْغِیَاثُ » بالکسر من الْإِغَاثَةِ : الإعانة. وروی بالضم والکسر ، وهما أکثر ما یجیء فی الأصوات کالنباح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8" w:name="pg10451_82963"/>
    <w:bookmarkEnd w:id="178"/>
    <w:p>
      <w:pPr>
        <w:pStyle w:val="BookText"/>
      </w:pPr>
      <w:r>
        <w:rPr>
          <w:rFonts w:ascii="IRNazanin" w:hAnsi="IRNazanin" w:eastAsia="IRNazanin" w:cs="IRNazanin"/>
          <w:lang w:bidi="fa-IR"/>
          <w:color w:val="111111"/>
          <w:sz w:val="28"/>
          <w:szCs w:val="28"/>
          <w:rtl/>
        </w:rPr>
        <w:t xml:space="preserve">والفتح فیهما شاذ.</w:t>
      </w:r>
    </w:p>
    <w:p>
      <w:pPr>
        <w:pStyle w:val="Heading4"/>
      </w:pPr>
      <w:bookmarkStart w:id="747" w:name="_Toc432"/>
      <w:r>
        <w:t>(غیث)</w:t>
      </w:r>
      <w:bookmarkEnd w:id="747"/>
    </w:p>
    <w:p>
      <w:pPr>
        <w:pStyle w:val="BookText"/>
      </w:pPr>
      <w:r>
        <w:rPr>
          <w:rFonts w:ascii="Amiri" w:hAnsi="Amiri" w:eastAsia="Amiri" w:cs="Amiri"/>
          <w:lang w:bidi="ar-SA"/>
          <w:color w:val="111111"/>
          <w:sz w:val="28"/>
          <w:szCs w:val="28"/>
          <w:rtl/>
        </w:rPr>
        <w:t xml:space="preserve">« الْغَیْثُ » بالفتح فالسکون : المطر. وغَاثَ الله البلاد غَیْثاً : أنزل بها الْغَیْثَ. والأرض مُغِیثَةٌ ومَغْیُوثَةٌ. وغَاثَ الْغَیْثُ الأرض غَیْثاً - من باب ضرب - : نزل بها ، وسمی النبات غَیْثاً تسمیة باسم السبب ، کما یقال رعینا الْغَیْثَ ، وربما سمی السحاب بذلک. وقولهم « ادع الله یَغِثْنَا « هو بفتح یاء من غَاثَ الله البلاد یَغِیثُهَا : إذا أرسل علیها المطر.</w:t>
      </w:r>
    </w:p>
    <w:p>
      <w:pPr>
        <w:pStyle w:val="BookText"/>
      </w:pPr>
      <w:r>
        <w:rPr>
          <w:rFonts w:ascii="Amiri" w:hAnsi="Amiri" w:eastAsia="Amiri" w:cs="Amiri"/>
          <w:lang w:bidi="ar-SA"/>
          <w:color w:val="111111"/>
          <w:sz w:val="28"/>
          <w:szCs w:val="28"/>
          <w:rtl/>
        </w:rPr>
        <w:t xml:space="preserve">وَفِی الْحَدِیثِ « الْحِجَامَةُ مِنَ الرَّأْسِ هِیَ الْمُغِیثَةُ »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 المعنی هی النافعة تنفع من کل داء إلا السام.</w:t>
      </w:r>
    </w:p>
    <w:p>
      <w:pPr>
        <w:pStyle w:val="Heading3"/>
      </w:pPr>
      <w:bookmarkStart w:id="748" w:name="_Toc433"/>
      <w:r>
        <w:t>باب ما أوله الفاء</w:t>
      </w:r>
      <w:bookmarkEnd w:id="748"/>
    </w:p>
    <w:p>
      <w:pPr>
        <w:pStyle w:val="Heading4"/>
      </w:pPr>
      <w:bookmarkStart w:id="749" w:name="_Toc434"/>
      <w:r>
        <w:t>(فرث)</w:t>
      </w:r>
      <w:bookmarkEnd w:id="749"/>
    </w:p>
    <w:p>
      <w:pPr>
        <w:pStyle w:val="BookText"/>
      </w:pPr>
      <w:r>
        <w:rPr>
          <w:rFonts w:ascii="Amiri" w:hAnsi="Amiri" w:eastAsia="Amiri" w:cs="Amiri"/>
          <w:lang w:bidi="ar-SA"/>
          <w:color w:val="111111"/>
          <w:sz w:val="28"/>
          <w:szCs w:val="28"/>
          <w:rtl/>
        </w:rPr>
        <w:t xml:space="preserve">قوله تعالی : ( مِنْ بَیْنِ فَرْثٍ وَدَمٍ لَبَناً ) [ 16 / 66 ] الآیة. الْفَرْثُ - بالفتح فالسکون - : الکرش من السرجین ، والجمع فُرُوثٌ.</w:t>
      </w:r>
    </w:p>
    <w:p>
      <w:pPr>
        <w:pStyle w:val="BookText"/>
      </w:pPr>
      <w:r>
        <w:rPr>
          <w:rFonts w:ascii="Amiri" w:hAnsi="Amiri" w:eastAsia="Amiri" w:cs="Amiri"/>
          <w:lang w:bidi="ar-SA"/>
          <w:color w:val="111111"/>
          <w:sz w:val="28"/>
          <w:szCs w:val="28"/>
          <w:rtl/>
        </w:rPr>
        <w:t xml:space="preserve">وَفِی الْحَدِیثِ : « لَوْ تَفَرَّثَتْ کَبِدُهُ عَطَشاً لَمْ یَسْتَسْقِ مِنْ دَارِ صَیْرَفِیٍّ ».</w:t>
      </w:r>
    </w:p>
    <w:p>
      <w:pPr>
        <w:pStyle w:val="BookText"/>
      </w:pPr>
      <w:r>
        <w:rPr>
          <w:rFonts w:ascii="Amiri" w:hAnsi="Amiri" w:eastAsia="Amiri" w:cs="Amiri"/>
          <w:lang w:bidi="ar-SA"/>
          <w:color w:val="111111"/>
          <w:sz w:val="28"/>
          <w:szCs w:val="28"/>
          <w:rtl/>
        </w:rPr>
        <w:t xml:space="preserve">هو مثل قولهم « انْفَرَثَتْ کبده » أی انتثرت. ومنه حَدِیثُ أُمِّ کُلْثُومٍ بِنْتِ عَلِیٍّ علیهما السّلام وَقَدْ قَالَتْ لِأَهْلِ الْکُوفَةِ « أَتَدْرُونَ أَیَّ کَبِدِ فَرَثْتُمْ لِرَسُولِ اللهِ ».</w:t>
      </w:r>
    </w:p>
    <w:p>
      <w:pPr>
        <w:pStyle w:val="BookText"/>
      </w:pPr>
      <w:r>
        <w:rPr>
          <w:rFonts w:ascii="Amiri" w:hAnsi="Amiri" w:eastAsia="Amiri" w:cs="Amiri"/>
          <w:lang w:bidi="ar-SA"/>
          <w:color w:val="111111"/>
          <w:sz w:val="28"/>
          <w:szCs w:val="28"/>
          <w:rtl/>
        </w:rPr>
        <w:t xml:space="preserve">أی بددتم ونثرتم. والْفَرْثُ : تبدیل الکبد بالغم والأذی وَقَوْلُهُ علیه السّلام : « لَا تُفْرِثْ ».</w:t>
      </w:r>
    </w:p>
    <w:p>
      <w:pPr>
        <w:pStyle w:val="BookText"/>
      </w:pPr>
      <w:r>
        <w:rPr>
          <w:rFonts w:ascii="Amiri" w:hAnsi="Amiri" w:eastAsia="Amiri" w:cs="Amiri"/>
          <w:lang w:bidi="ar-SA"/>
          <w:color w:val="111111"/>
          <w:sz w:val="28"/>
          <w:szCs w:val="28"/>
          <w:rtl/>
        </w:rPr>
        <w:t xml:space="preserve">أی لا تأت موضع الْفَرْثِ ، ویعنی الدبر.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79" w:name="pg10451_82964"/>
    <w:bookmarkEnd w:id="179"/>
    <w:p>
      <w:pPr>
        <w:pStyle w:val="Heading3"/>
      </w:pPr>
      <w:bookmarkStart w:id="750" w:name="_Toc435"/>
      <w:r>
        <w:t>باب ما أوله الکاف</w:t>
      </w:r>
      <w:bookmarkEnd w:id="750"/>
    </w:p>
    <w:p>
      <w:pPr>
        <w:pStyle w:val="Heading4"/>
      </w:pPr>
      <w:bookmarkStart w:id="751" w:name="_Toc436"/>
      <w:r>
        <w:t>(کثث)</w:t>
      </w:r>
      <w:bookmarkEnd w:id="751"/>
    </w:p>
    <w:p>
      <w:pPr>
        <w:pStyle w:val="BookText"/>
      </w:pPr>
      <w:r>
        <w:rPr>
          <w:rFonts w:ascii="Amiri" w:hAnsi="Amiri" w:eastAsia="Amiri" w:cs="Amiri"/>
          <w:lang w:bidi="ar-SA"/>
          <w:color w:val="111111"/>
          <w:sz w:val="28"/>
          <w:szCs w:val="28"/>
          <w:rtl/>
        </w:rPr>
        <w:t xml:space="preserve">فِی وَصْفِهِ صلی الله علیه و آله « کَثُ اللِّحْیَةِ »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ومعناه أن لحیته قصیرة کثیرة الشعر.</w:t>
      </w:r>
    </w:p>
    <w:p>
      <w:pPr>
        <w:pStyle w:val="Heading4"/>
      </w:pPr>
      <w:bookmarkStart w:id="752" w:name="_Toc437"/>
      <w:r>
        <w:t>(کرث)</w:t>
      </w:r>
      <w:bookmarkEnd w:id="752"/>
    </w:p>
    <w:p>
      <w:pPr>
        <w:pStyle w:val="BookText"/>
      </w:pPr>
      <w:r>
        <w:rPr>
          <w:rFonts w:ascii="Amiri" w:hAnsi="Amiri" w:eastAsia="Amiri" w:cs="Amiri"/>
          <w:lang w:bidi="ar-SA"/>
          <w:color w:val="111111"/>
          <w:sz w:val="28"/>
          <w:szCs w:val="28"/>
          <w:rtl/>
        </w:rPr>
        <w:t xml:space="preserve">فِی الْحَدِیثِ « لَا یَکْتَرِثُ لِهَذَا الْأَمْرِ ».</w:t>
      </w:r>
    </w:p>
    <w:p>
      <w:pPr>
        <w:pStyle w:val="BookText"/>
      </w:pPr>
      <w:r>
        <w:rPr>
          <w:rFonts w:ascii="Amiri" w:hAnsi="Amiri" w:eastAsia="Amiri" w:cs="Amiri"/>
          <w:lang w:bidi="ar-SA"/>
          <w:color w:val="111111"/>
          <w:sz w:val="28"/>
          <w:szCs w:val="28"/>
          <w:rtl/>
        </w:rPr>
        <w:t xml:space="preserve">أی لا یعبأ به ولا یبالیه. ومنه حَدِیثُ أَهْلِ الْکِتَابِ فِی الْجِزْیَةِ « کَیْفَ یَکُونُ صَاغِراً وَلَا یَکْتَرِثُ لِمَا یُؤْخَذُ مِنْهُ ».</w:t>
      </w:r>
    </w:p>
    <w:p>
      <w:pPr>
        <w:pStyle w:val="BookText"/>
      </w:pPr>
      <w:r>
        <w:rPr>
          <w:rFonts w:ascii="Amiri" w:hAnsi="Amiri" w:eastAsia="Amiri" w:cs="Amiri"/>
          <w:lang w:bidi="ar-SA"/>
          <w:color w:val="111111"/>
          <w:sz w:val="28"/>
          <w:szCs w:val="28"/>
          <w:rtl/>
        </w:rPr>
        <w:t xml:space="preserve">ولا یستعمل إلا فی النفی ، وقد جاء فی الإثبات علی شذوذ. وکَرَثَهُ الغم یَکْرِثُهُ : اشتد علیه وبلغ المشقة. ومنه حَدِیثُ عَلِیٍّ علیه السّلام : « إِنَّ أَفْضَلَ النَّاسِ [ عِنْدَ اللهِ ] مَنْ کَانَ الْعَمَلُ بِالْحَقِّ أَحَبَّ إِلَیْهِ وَإِنْ نَقَصَهُ وَکَرَثَهُ مِنْ الْبَاطِلِ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اشتد غمه. والْکُرَّاثُ کرمان وکتان : بقل معروف.</w:t>
      </w:r>
    </w:p>
    <w:p>
      <w:pPr>
        <w:pStyle w:val="Heading4"/>
      </w:pPr>
      <w:bookmarkStart w:id="753" w:name="_Toc438"/>
      <w:r>
        <w:t>(کشث)</w:t>
      </w:r>
      <w:bookmarkEnd w:id="753"/>
    </w:p>
    <w:p>
      <w:pPr>
        <w:pStyle w:val="BookText"/>
      </w:pPr>
      <w:r>
        <w:rPr>
          <w:rFonts w:ascii="IRNazanin" w:hAnsi="IRNazanin" w:eastAsia="IRNazanin" w:cs="IRNazanin"/>
          <w:lang w:bidi="fa-IR"/>
          <w:color w:val="111111"/>
          <w:sz w:val="28"/>
          <w:szCs w:val="28"/>
          <w:rtl/>
        </w:rPr>
        <w:t xml:space="preserve">الْکُشُوثُ : نبت یتعلق بأغصان الشجر من غیر أن یضرب بعرق فی الأرض.</w:t>
      </w:r>
    </w:p>
    <w:p>
      <w:pPr>
        <w:pStyle w:val="Heading4"/>
      </w:pPr>
      <w:bookmarkStart w:id="754" w:name="_Toc439"/>
      <w:r>
        <w:t>(کوث)</w:t>
      </w:r>
      <w:bookmarkEnd w:id="754"/>
    </w:p>
    <w:p>
      <w:pPr>
        <w:pStyle w:val="BookText"/>
      </w:pPr>
      <w:r>
        <w:rPr>
          <w:rFonts w:ascii="IRNazanin" w:hAnsi="IRNazanin" w:eastAsia="IRNazanin" w:cs="IRNazanin"/>
          <w:lang w:bidi="fa-IR"/>
          <w:color w:val="111111"/>
          <w:sz w:val="28"/>
          <w:szCs w:val="28"/>
          <w:rtl/>
        </w:rPr>
        <w:t xml:space="preserve">« کُوثَی » بثاء مثلثة کطوبی : اسم من أسماء مکة المشرفة ، وهی اسم بقعة کانت منزل بنی عبد الدار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3"/>
      </w:pPr>
      <w:bookmarkStart w:id="755" w:name="_Toc440"/>
      <w:r>
        <w:t>باب ما أوله اللام</w:t>
      </w:r>
      <w:bookmarkEnd w:id="755"/>
    </w:p>
    <w:p>
      <w:pPr>
        <w:pStyle w:val="Heading4"/>
      </w:pPr>
      <w:bookmarkStart w:id="756" w:name="_Toc441"/>
      <w:r>
        <w:t>(لبث)</w:t>
      </w:r>
      <w:bookmarkEnd w:id="756"/>
    </w:p>
    <w:p>
      <w:pPr>
        <w:pStyle w:val="BookText"/>
      </w:pPr>
      <w:r>
        <w:rPr>
          <w:rFonts w:ascii="Amiri" w:hAnsi="Amiri" w:eastAsia="Amiri" w:cs="Amiri"/>
          <w:lang w:bidi="ar-SA"/>
          <w:color w:val="111111"/>
          <w:sz w:val="28"/>
          <w:szCs w:val="28"/>
          <w:rtl/>
        </w:rPr>
        <w:t xml:space="preserve">قوله تعالی : ( لَلَبِثَ فِی بَطْنِهِ إِلی یَوْمِ یُبْعَثُونَ ) [37 / 144 ] اللبث واللَّبَاثُ : المکث ، وقد لَبِثَ یَلْبَثُ لَبْثاً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0" w:name="pg10451_82965"/>
    <w:bookmarkEnd w:id="180"/>
    <w:p>
      <w:pPr>
        <w:pStyle w:val="BookText"/>
      </w:pPr>
      <w:r>
        <w:rPr>
          <w:rFonts w:ascii="IRNazanin" w:hAnsi="IRNazanin" w:eastAsia="IRNazanin" w:cs="IRNazanin"/>
          <w:lang w:bidi="fa-IR"/>
          <w:color w:val="111111"/>
          <w:sz w:val="28"/>
          <w:szCs w:val="28"/>
          <w:rtl/>
        </w:rPr>
        <w:t xml:space="preserve">علی غیر القیاس ، قال الجوهری : لأن المصدر من فعل بالکسر قیاسه التحریک إذا لم یتعد مثل تعب تعبا.</w:t>
      </w:r>
    </w:p>
    <w:p>
      <w:pPr>
        <w:pStyle w:val="Heading4"/>
      </w:pPr>
      <w:bookmarkStart w:id="757" w:name="_Toc442"/>
      <w:r>
        <w:t>(لثث)</w:t>
      </w:r>
      <w:bookmarkEnd w:id="757"/>
    </w:p>
    <w:p>
      <w:pPr>
        <w:pStyle w:val="BookText"/>
      </w:pPr>
      <w:r>
        <w:rPr>
          <w:rFonts w:ascii="Amiri" w:hAnsi="Amiri" w:eastAsia="Amiri" w:cs="Amiri"/>
          <w:lang w:bidi="ar-SA"/>
          <w:color w:val="111111"/>
          <w:sz w:val="28"/>
          <w:szCs w:val="28"/>
          <w:rtl/>
        </w:rPr>
        <w:t xml:space="preserve">اللَّثْلَثُ فی الأمر : التردد فیه.</w:t>
      </w:r>
    </w:p>
    <w:p>
      <w:pPr>
        <w:pStyle w:val="Heading4"/>
      </w:pPr>
      <w:bookmarkStart w:id="758" w:name="_Toc443"/>
      <w:r>
        <w:t>(لوث)</w:t>
      </w:r>
      <w:bookmarkEnd w:id="758"/>
    </w:p>
    <w:p>
      <w:pPr>
        <w:pStyle w:val="BookText"/>
      </w:pPr>
      <w:r>
        <w:rPr>
          <w:rFonts w:ascii="Amiri" w:hAnsi="Amiri" w:eastAsia="Amiri" w:cs="Amiri"/>
          <w:lang w:bidi="ar-SA"/>
          <w:color w:val="111111"/>
          <w:sz w:val="28"/>
          <w:szCs w:val="28"/>
          <w:rtl/>
        </w:rPr>
        <w:t xml:space="preserve">فِی الْحَدِیثِ : « الْقَسَامَةُ تَثْبُتُ مَعَ اللَّوْثِ ».</w:t>
      </w:r>
    </w:p>
    <w:p>
      <w:pPr>
        <w:pStyle w:val="BookText"/>
      </w:pPr>
      <w:r>
        <w:rPr>
          <w:rFonts w:ascii="Amiri" w:hAnsi="Amiri" w:eastAsia="Amiri" w:cs="Amiri"/>
          <w:lang w:bidi="ar-SA"/>
          <w:color w:val="111111"/>
          <w:sz w:val="28"/>
          <w:szCs w:val="28"/>
          <w:rtl/>
        </w:rPr>
        <w:t xml:space="preserve">واللَّوْثُ أمارة یظن بها صدق المدعی فیما ادعاه من القتل کوجود ذی سلاح ملطخ بالدم عند قتیل فی دار. وفی النهایة اللَّوْثُ هو أن یشهد شاهد واحد علی إقرار المقتول قبل أن یموت أن فلانا قتلنی ، أو یشهد شاهدان علی عداوة بینهما أو تهدید منه له أو نحو ذلک ، وهو من التَّلَوُّثِ التلطخ ، یقال لَاثَهُ فی التراب ولَوَّثَهُ. و « اللُّوثَةُ « بالضم : الاسترخاء والبطء ، ومثله الْتَاثَتْ راحلته أی أبطأت فی سیرها. ولَوَّثَ ثیابه بالطین : لطخها. ولَوَّثَ فی مخراة : رمی بها.</w:t>
      </w:r>
    </w:p>
    <w:p>
      <w:pPr>
        <w:pStyle w:val="BookText"/>
      </w:pPr>
      <w:r>
        <w:rPr>
          <w:rFonts w:ascii="Amiri" w:hAnsi="Amiri" w:eastAsia="Amiri" w:cs="Amiri"/>
          <w:lang w:bidi="ar-SA"/>
          <w:color w:val="111111"/>
          <w:sz w:val="28"/>
          <w:szCs w:val="28"/>
          <w:rtl/>
        </w:rPr>
        <w:t xml:space="preserve">وَفِی الْحَدِیثِ « أَنَّ النَّفْسَ قَدْ تَلْتَاثُ عَلَی صَاحِبِهَا إِذَا لَمْ یَکُنْ لَهَا مِنَ الْعَیْشِ مَا تَعْتَمِدُ عَلَیْهِ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 المعنی تضطرب ولم تنبعث مع صاحبها. و « الْتَاثَتْ علی أموری » </w:t>
      </w:r>
      <w:r>
        <w:rPr>
          <w:rStyle w:val="FootnoteReference"/>
        </w:rPr>
        <w:footnoteReference w:id="245"/>
      </w:r>
      <w:r>
        <w:rPr>
          <w:rFonts w:ascii="Amiri" w:hAnsi="Amiri" w:eastAsia="Amiri" w:cs="Amiri"/>
          <w:lang w:bidi="ar-SA"/>
          <w:color w:val="111111"/>
          <w:sz w:val="28"/>
          <w:szCs w:val="28"/>
          <w:rtl/>
        </w:rPr>
        <w:t xml:space="preserve">أی اختلطت. والِالْتِیَاثُ : الاختلاط والالتفاف. ولَاثَ العمامة علی رأسه یَلُوثُهَا لَوْثاً أی تعصب بها وأدارها علی رأسه. ولَاثَ به الناس : استداروا حوله.</w:t>
      </w:r>
    </w:p>
    <w:p>
      <w:pPr>
        <w:pStyle w:val="Heading4"/>
      </w:pPr>
      <w:bookmarkStart w:id="759" w:name="_Toc444"/>
      <w:r>
        <w:t>(لهث)</w:t>
      </w:r>
      <w:bookmarkEnd w:id="759"/>
    </w:p>
    <w:p>
      <w:pPr>
        <w:pStyle w:val="BookText"/>
      </w:pPr>
      <w:r>
        <w:rPr>
          <w:rFonts w:ascii="Amiri" w:hAnsi="Amiri" w:eastAsia="Amiri" w:cs="Amiri"/>
          <w:lang w:bidi="ar-SA"/>
          <w:color w:val="111111"/>
          <w:sz w:val="28"/>
          <w:szCs w:val="28"/>
          <w:rtl/>
        </w:rPr>
        <w:t xml:space="preserve">قوله تعالی : ( کَمَثَلِ الْکَلْبِ إِنْ تَحْمِلْ عَلَیْهِ یَلْهَثْ أَوْ تَتْرُکْهُ یَلْهَثْ ) [ 7 / 176 ] یقال لَهَثَ الکلب یلهث لَهْثاً ولُهَاثاً - بالضم - : إذا أخرج لسانه من حر أو عطش ، وکذلک الإنسان إذا أعیا وکذلک الطائر. قوله : ( إِنْ تَحْمِلْ عَلَیْهِ یَلْهَثْ ) لأنک إذا حملت علی الکلب نبح وولی هاربا وإن ترکته شد علیک ونبح ، فیتعب نفسه مقبلا علیک ومدبرا عنک ، فیعتریه عند ذلک ما یعتریه عند العطش من إخراج اللسان - کذا قاله الجوهری.</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1" w:name="pg10451_82966"/>
    <w:bookmarkEnd w:id="181"/>
    <w:p>
      <w:pPr>
        <w:pStyle w:val="BookText"/>
      </w:pPr>
      <w:r>
        <w:rPr>
          <w:rFonts w:ascii="IRNazanin" w:hAnsi="IRNazanin" w:eastAsia="IRNazanin" w:cs="IRNazanin"/>
          <w:lang w:bidi="fa-IR"/>
          <w:color w:val="111111"/>
          <w:sz w:val="28"/>
          <w:szCs w:val="28"/>
          <w:rtl/>
        </w:rPr>
        <w:t xml:space="preserve">واللهْثُ : إدلاع اللسان من العطش</w:t>
      </w:r>
    </w:p>
    <w:p>
      <w:pPr>
        <w:pStyle w:val="BookText"/>
      </w:pPr>
      <w:r>
        <w:rPr>
          <w:rFonts w:ascii="Amiri" w:hAnsi="Amiri" w:eastAsia="Amiri" w:cs="Amiri"/>
          <w:lang w:bidi="ar-SA"/>
          <w:color w:val="111111"/>
          <w:sz w:val="28"/>
          <w:szCs w:val="28"/>
          <w:rtl/>
        </w:rPr>
        <w:t xml:space="preserve">قِیلَ لَمَّا دَعَا بَلْعَمُ بْنً بَاعُورَا عَلَی مُوسَی علیه السّلام خَرَجَ لِسَانُهُ فَوَقَّعَ عَلَی صَدْرِهِ وَجَعَلَ یَلْهَثُ کَالْکَلْبِ.</w:t>
      </w:r>
    </w:p>
    <w:p>
      <w:pPr>
        <w:pStyle w:val="BookText"/>
      </w:pPr>
      <w:r>
        <w:rPr>
          <w:rFonts w:ascii="Amiri" w:hAnsi="Amiri" w:eastAsia="Amiri" w:cs="Amiri"/>
          <w:lang w:bidi="ar-SA"/>
          <w:color w:val="111111"/>
          <w:sz w:val="28"/>
          <w:szCs w:val="28"/>
          <w:rtl/>
        </w:rPr>
        <w:t xml:space="preserve">و « اللهَثَانُ » بالتحریک : العطش واللهْثَانُ والمرأة لَهْثَی. وقد لَهَثَ لُهَاثاً مع سمع ولَهَاثاً سماعا.</w:t>
      </w:r>
    </w:p>
    <w:p>
      <w:pPr>
        <w:pStyle w:val="Heading4"/>
      </w:pPr>
      <w:bookmarkStart w:id="760" w:name="_Toc445"/>
      <w:r>
        <w:t>(لیث)</w:t>
      </w:r>
      <w:bookmarkEnd w:id="760"/>
    </w:p>
    <w:p>
      <w:pPr>
        <w:pStyle w:val="BookText"/>
      </w:pPr>
      <w:r>
        <w:rPr>
          <w:rFonts w:ascii="Amiri" w:hAnsi="Amiri" w:eastAsia="Amiri" w:cs="Amiri"/>
          <w:lang w:bidi="ar-SA"/>
          <w:color w:val="111111"/>
          <w:sz w:val="28"/>
          <w:szCs w:val="28"/>
          <w:rtl/>
        </w:rPr>
        <w:t xml:space="preserve">اللَّیْثُ : أحد أسامی الأسد.</w:t>
      </w:r>
    </w:p>
    <w:p>
      <w:pPr>
        <w:pStyle w:val="Heading3"/>
      </w:pPr>
      <w:bookmarkStart w:id="761" w:name="_Toc446"/>
      <w:r>
        <w:t>باب ما أوله المیم</w:t>
      </w:r>
      <w:bookmarkEnd w:id="761"/>
    </w:p>
    <w:p>
      <w:pPr>
        <w:pStyle w:val="Heading4"/>
      </w:pPr>
      <w:bookmarkStart w:id="762" w:name="_Toc447"/>
      <w:r>
        <w:t>(مرث)</w:t>
      </w:r>
      <w:bookmarkEnd w:id="762"/>
    </w:p>
    <w:p>
      <w:pPr>
        <w:pStyle w:val="BookText"/>
      </w:pPr>
      <w:r>
        <w:rPr>
          <w:rFonts w:ascii="Amiri" w:hAnsi="Amiri" w:eastAsia="Amiri" w:cs="Amiri"/>
          <w:lang w:bidi="ar-SA"/>
          <w:color w:val="111111"/>
          <w:sz w:val="28"/>
          <w:szCs w:val="28"/>
          <w:rtl/>
        </w:rPr>
        <w:t xml:space="preserve">« مَرْثَا » بالمیم والراء المهملة ثم الثاء المثلثة والألف أخیرا - علی ما صح فی النسخ - أُمُّ مَرْیَمَ ، وهی بالعربیة وُهَیْبَة ، وفی نسخة ذُهَیْبَة.</w:t>
      </w:r>
    </w:p>
    <w:p>
      <w:pPr>
        <w:pStyle w:val="Heading4"/>
      </w:pPr>
      <w:bookmarkStart w:id="763" w:name="_Toc448"/>
      <w:r>
        <w:t>(مکث)</w:t>
      </w:r>
      <w:bookmarkEnd w:id="763"/>
    </w:p>
    <w:p>
      <w:pPr>
        <w:pStyle w:val="BookText"/>
      </w:pPr>
      <w:r>
        <w:rPr>
          <w:rFonts w:ascii="Amiri" w:hAnsi="Amiri" w:eastAsia="Amiri" w:cs="Amiri"/>
          <w:lang w:bidi="ar-SA"/>
          <w:color w:val="111111"/>
          <w:sz w:val="28"/>
          <w:szCs w:val="28"/>
          <w:rtl/>
        </w:rPr>
        <w:t xml:space="preserve">قوله تعالی : ( وَقُرْآناً فَرَقْناهُ لِتَقْرَأَهُ عَلَی النَّاسِ عَلی مُکْثٍ ) [ 17 / 106 ] أی تؤدة وترتیل لیکون أمکن فی قلوبهم قوله : ( فَقالَ لِأَهْلِهِ امْکُثُوا ) [ 20 / 10 ] نقل بعض شراح المغنی أنه قد تخاطب المرأة الواحدة بخطاب الجماعة الذکور ، یقول الرجل عن أهله فعلوا کذا مبالغة فی شرها ، وقد یکون ذلک للتعظیم کقول العرجی</w:t>
      </w:r>
    </w:p>
    <w:p>
      <w:pPr>
        <w:pStyle w:val="BookText"/>
      </w:pPr>
      <w:r>
        <w:rPr>
          <w:rFonts w:ascii="IRNazanin" w:hAnsi="IRNazanin" w:eastAsia="IRNazanin" w:cs="IRNazanin"/>
          <w:lang w:bidi="fa-IR"/>
          <w:color w:val="111111"/>
          <w:sz w:val="28"/>
          <w:szCs w:val="28"/>
          <w:rtl/>
        </w:rPr>
        <w:t xml:space="preserve">« فإن شئت طلقت النساء ثلاثةً سواکم »</w:t>
      </w:r>
    </w:p>
    <w:p>
      <w:pPr>
        <w:pStyle w:val="BookText"/>
      </w:pPr>
      <w:r>
        <w:rPr>
          <w:rFonts w:ascii="Amiri" w:hAnsi="Amiri" w:eastAsia="Amiri" w:cs="Amiri"/>
          <w:lang w:bidi="ar-SA"/>
          <w:color w:val="111111"/>
          <w:sz w:val="28"/>
          <w:szCs w:val="28"/>
          <w:rtl/>
        </w:rPr>
        <w:t xml:space="preserve">ومنه الآیة المذکورة والْمَکْثُ : هو اللبث والانتظار ، وما هو بمعناه من مَکَثُوا و ( ماکِثُونَ ) ونحوهما یحمل علیه ، ویقال مکث مَکْثاً من باب قتل ، ومَکَثَ مَکْثاً فهو مَکِیثٌ مثل قرب قربا فهو قریب لغة ذکرها فی المصباح.</w:t>
      </w:r>
    </w:p>
    <w:p>
      <w:pPr>
        <w:pStyle w:val="BookText"/>
      </w:pPr>
      <w:r>
        <w:rPr>
          <w:rFonts w:ascii="Amiri" w:hAnsi="Amiri" w:eastAsia="Amiri" w:cs="Amiri"/>
          <w:lang w:bidi="ar-SA"/>
          <w:color w:val="111111"/>
          <w:sz w:val="28"/>
          <w:szCs w:val="28"/>
          <w:rtl/>
        </w:rPr>
        <w:t xml:space="preserve">وَمِنْ کَلَامِ عَلِیٍّ علیه السّلام : « وَخَلَّفَ - یَعْنِی رَسُولَ اللهِ صلی الله علیه و آله - فِینَا رَایَةَ الْحَقِّ دَلِیلُهَا مَکِیثُ الْکَلَامِ سَرِیعُ الْقِیَامِ »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الفاضل المتبحر میثم : استعار لفظ</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2" w:name="pg10451_82967"/>
    <w:bookmarkEnd w:id="182"/>
    <w:p>
      <w:pPr>
        <w:pStyle w:val="BookText"/>
      </w:pPr>
      <w:r>
        <w:rPr>
          <w:rFonts w:ascii="IRNazanin" w:hAnsi="IRNazanin" w:eastAsia="IRNazanin" w:cs="IRNazanin"/>
          <w:lang w:bidi="fa-IR"/>
          <w:color w:val="111111"/>
          <w:sz w:val="28"/>
          <w:szCs w:val="28"/>
          <w:rtl/>
        </w:rPr>
        <w:t xml:space="preserve">الرایة لکتاب الله وسنة رسوله ، وکنی بدلیلها عن نفسه علیه السّلام إذ کان هو الهادی بالکتاب والسنة إلی سبیل الله ، کما یهدی حامل الرایة بها ، وکنی بکونه مَکِیثُ الکلام أی بطیئه عن تأنیه فی حرکاته فی الأمور إلی حال یبین الرأی الأصلح ، وبسرعة قیامه عن مبادرته إلی الأمر حین ظهور وجه المصلحة.</w:t>
      </w:r>
    </w:p>
    <w:p>
      <w:pPr>
        <w:pStyle w:val="Heading4"/>
      </w:pPr>
      <w:bookmarkStart w:id="764" w:name="_Toc449"/>
      <w:r>
        <w:t>(موث)</w:t>
      </w:r>
      <w:bookmarkEnd w:id="764"/>
    </w:p>
    <w:p>
      <w:pPr>
        <w:pStyle w:val="BookText"/>
      </w:pPr>
      <w:r>
        <w:rPr>
          <w:rFonts w:ascii="Amiri" w:hAnsi="Amiri" w:eastAsia="Amiri" w:cs="Amiri"/>
          <w:lang w:bidi="ar-SA"/>
          <w:color w:val="111111"/>
          <w:sz w:val="28"/>
          <w:szCs w:val="28"/>
          <w:rtl/>
        </w:rPr>
        <w:t xml:space="preserve">فِی الْحَدِیثِ « إِذَا اتَّهَمَ الْمُؤْمِنُ أَخَاهُ انْمَاثَ الْإِیمَانُ مِنْ قَلْبِهِ کَمَا یَنْمَاثُ الْمِلْحُ فِی الْمَاءِ » </w:t>
      </w:r>
      <w:r>
        <w:rPr>
          <w:rStyle w:val="FootnoteReference"/>
        </w:rPr>
        <w:footnoteReference w:id="24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یقال مُثْتُ الشیء فی الماء من باب قال أَمُوثُهُ مَوْثاً ومَوَثَاناً : إذا أذبته ، فَانْمَاثَ هو فیه انْمِیَاثاً. ومثله « حُسْنُ الْخُلُقِ یَمِیثُ الْخَطِیئَةَ کَمَا تَمِیثُ الشَّمْسُ الْجَلِیدَ »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یذیبها ویذهبها کإذابة الشمس الجلید. ومَثْتُ الشیء فی الماء أَمِیثُهُ لغة فی مُثْتُ. ومَاثَ الشیء یَمِیثُ مَیْثاً - من باب باع - لغة أی ذاب فی الماء.</w:t>
      </w:r>
    </w:p>
    <w:p>
      <w:pPr>
        <w:pStyle w:val="Heading3"/>
      </w:pPr>
      <w:bookmarkStart w:id="765" w:name="_Toc450"/>
      <w:r>
        <w:t>باب ما أوله النون</w:t>
      </w:r>
      <w:bookmarkEnd w:id="765"/>
    </w:p>
    <w:p>
      <w:pPr>
        <w:pStyle w:val="Heading4"/>
      </w:pPr>
      <w:bookmarkStart w:id="766" w:name="_Toc451"/>
      <w:r>
        <w:t>(نفث)</w:t>
      </w:r>
      <w:bookmarkEnd w:id="766"/>
    </w:p>
    <w:p>
      <w:pPr>
        <w:pStyle w:val="BookText"/>
      </w:pPr>
      <w:r>
        <w:rPr>
          <w:rFonts w:ascii="IRNazanin" w:hAnsi="IRNazanin" w:eastAsia="IRNazanin" w:cs="IRNazanin"/>
          <w:lang w:bidi="fa-IR"/>
          <w:color w:val="111111"/>
          <w:sz w:val="28"/>
          <w:szCs w:val="28"/>
          <w:rtl/>
        </w:rPr>
        <w:t xml:space="preserve">قوله تعالی : ( وَمِنْ شَرِّ النَّفَّاثاتِ فِی الْعُقَدِ ) [ 113 / 4 ] أی النساء السواحر اللواتی یعقدن فی الخیوط عقدا ویَنْفَثْنُ علیها أی یتفلن ، یقال نَفَثَهُ من باب ضرب : سحره ، والفاعل نَافِثٌ. ونَفَّاثٌ مبالغة. قیل إنما أمر بالتعوذ من السحرة لأنهم یفعلون أشیاء من النفع والضر والخیر والشر وعامة الناس یصدقونهم فیعظم بذلک الضرر فی الدین ، ولأنهم یوهمون أنهم یخدمون الجن ویعلمون الغیب ، وذلک ضار فی الدین ، ولأجل هذا الضرر أمر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3" w:name="pg10451_82968"/>
    <w:bookmarkEnd w:id="183"/>
    <w:p>
      <w:pPr>
        <w:pStyle w:val="BookText"/>
      </w:pPr>
      <w:r>
        <w:rPr>
          <w:rFonts w:ascii="IRNazanin" w:hAnsi="IRNazanin" w:eastAsia="IRNazanin" w:cs="IRNazanin"/>
          <w:lang w:bidi="fa-IR"/>
          <w:color w:val="111111"/>
          <w:sz w:val="28"/>
          <w:szCs w:val="28"/>
          <w:rtl/>
        </w:rPr>
        <w:t xml:space="preserve">بالتعوذ من شرهم.</w:t>
      </w:r>
    </w:p>
    <w:p>
      <w:pPr>
        <w:pStyle w:val="BookText"/>
      </w:pPr>
      <w:r>
        <w:rPr>
          <w:rFonts w:ascii="Amiri" w:hAnsi="Amiri" w:eastAsia="Amiri" w:cs="Amiri"/>
          <w:lang w:bidi="ar-SA"/>
          <w:color w:val="111111"/>
          <w:sz w:val="28"/>
          <w:szCs w:val="28"/>
          <w:rtl/>
        </w:rPr>
        <w:t xml:space="preserve">قال بعض الأفاضل : إنا معاشر الإمامیة علی أن السحر لا یؤثر فی النبی صلی الله علیه و آله وأمره بالاستعاذة من سحرهن لا یدل علی تأثیر السحر فیه ، کالدعاء فی ( رَبَّنا لا تُؤاخِذْنا إِنْ نَسِینا أَوْ أَخْطَأْنا ) وأما ما نقله المخالفون من أن السحر أثر فیه کما رَوَاهُ الْبُخَارِیُّ وَمُسْلِمٌ « مِنْ أَنَّهُ سُحِرَ حَتَّی إنَّهُ کَانَ یُخَیَّلُ إِلَیْهِ أَنَّهُ فَعَلَ الشَّیْءَ وَلَمْ یَکُنْ فَعَلَهُ » فهو من جملة الأکاذیب ، ولو صح ما نقل لصدق قول الکفار ( إِنْ تَتَّبِعُونَ إِلَّا رَجُلاً مَسْحُوراً ) انتهی.</w:t>
      </w:r>
    </w:p>
    <w:p>
      <w:pPr>
        <w:pStyle w:val="BookText"/>
      </w:pPr>
      <w:r>
        <w:rPr>
          <w:rFonts w:ascii="Amiri" w:hAnsi="Amiri" w:eastAsia="Amiri" w:cs="Amiri"/>
          <w:lang w:bidi="ar-SA"/>
          <w:color w:val="111111"/>
          <w:sz w:val="28"/>
          <w:szCs w:val="28"/>
          <w:rtl/>
        </w:rPr>
        <w:t xml:space="preserve">وَفِی الْحَدِیثِ « أَنَّ الرُّوحَ الْأَمِینَ نَفَثَ فِی رُوعِی »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والنَّفْثُ : شبیه بالنفخ ، وهو أقل من التفل لأن التفل لا یکون إلا ومعه شیء من الریق والنَّفْثُ نفخ لطیف بلا ریق ، والمعنی أن جبرئیل علیه السّلام ألقی فی قلبی کذا.</w:t>
      </w:r>
    </w:p>
    <w:p>
      <w:pPr>
        <w:pStyle w:val="BookText"/>
      </w:pPr>
      <w:r>
        <w:rPr>
          <w:rFonts w:ascii="Amiri" w:hAnsi="Amiri" w:eastAsia="Amiri" w:cs="Amiri"/>
          <w:lang w:bidi="ar-SA"/>
          <w:color w:val="111111"/>
          <w:sz w:val="28"/>
          <w:szCs w:val="28"/>
          <w:rtl/>
        </w:rPr>
        <w:t xml:space="preserve">وَفِی الدُّعَاءِ « وَأَعُوذُ بِکَ مِنْ نَفْثِ الشَّیْطَانِ ».</w:t>
      </w:r>
    </w:p>
    <w:p>
      <w:pPr>
        <w:pStyle w:val="BookText"/>
      </w:pPr>
      <w:r>
        <w:rPr>
          <w:rFonts w:ascii="IRNazanin" w:hAnsi="IRNazanin" w:eastAsia="IRNazanin" w:cs="IRNazanin"/>
          <w:lang w:bidi="fa-IR"/>
          <w:color w:val="111111"/>
          <w:sz w:val="28"/>
          <w:szCs w:val="28"/>
          <w:rtl/>
        </w:rPr>
        <w:t xml:space="preserve">وهو ما یلقیه فی قلب الإنسان ویوقعه فی باله مما یصطاده به. ونَفَثَ الشیطان علی لسانه : أی ألقی فتکلم ، ومن هذا</w:t>
      </w:r>
    </w:p>
    <w:p>
      <w:pPr>
        <w:pStyle w:val="BookText"/>
      </w:pPr>
      <w:r>
        <w:rPr>
          <w:rFonts w:ascii="Amiri" w:hAnsi="Amiri" w:eastAsia="Amiri" w:cs="Amiri"/>
          <w:lang w:bidi="ar-SA"/>
          <w:color w:val="111111"/>
          <w:sz w:val="28"/>
          <w:szCs w:val="28"/>
          <w:rtl/>
        </w:rPr>
        <w:t xml:space="preserve">« لَمْ یَزَلِ الْإِمَامُ مَدْفُوعاً عَنْهُ نُفُوثُ کُلِّ فَاسِقٍ ».</w:t>
      </w:r>
    </w:p>
    <w:p>
      <w:pPr>
        <w:pStyle w:val="Heading4"/>
      </w:pPr>
      <w:bookmarkStart w:id="767" w:name="_Toc452"/>
      <w:r>
        <w:t>(نکث)</w:t>
      </w:r>
      <w:bookmarkEnd w:id="767"/>
    </w:p>
    <w:p>
      <w:pPr>
        <w:pStyle w:val="BookText"/>
      </w:pPr>
      <w:r>
        <w:rPr>
          <w:rFonts w:ascii="Amiri" w:hAnsi="Amiri" w:eastAsia="Amiri" w:cs="Amiri"/>
          <w:lang w:bidi="ar-SA"/>
          <w:color w:val="111111"/>
          <w:sz w:val="28"/>
          <w:szCs w:val="28"/>
          <w:rtl/>
        </w:rPr>
        <w:t xml:space="preserve">قوله تعالی ( نَکَثُوا أَیْمانَهُمْ ) [ 9 / 12 ] أی نقضوا عهدهم ، من النَّکْثِ النقض ، ومثله ( یَنْکُثُونَ ) [ 7 / 135 ] وأَنْکاثاً [ 16 / 92 ] جمع نَکْثٍ وهو ما نقض من غزل الشعر وغیره.</w:t>
      </w:r>
    </w:p>
    <w:p>
      <w:pPr>
        <w:pStyle w:val="BookText"/>
      </w:pPr>
      <w:r>
        <w:rPr>
          <w:rFonts w:ascii="Amiri" w:hAnsi="Amiri" w:eastAsia="Amiri" w:cs="Amiri"/>
          <w:lang w:bidi="ar-SA"/>
          <w:color w:val="111111"/>
          <w:sz w:val="28"/>
          <w:szCs w:val="28"/>
          <w:rtl/>
        </w:rPr>
        <w:t xml:space="preserve">وَفِی حَدِیثِ عَلِیٍّ علیه السّلام « أُمِرْتُ بِقِتَالِ النَّاکِثِینَ وَالْقَاسِطِینَ وَالْمَارِقِینَ ».</w:t>
      </w:r>
    </w:p>
    <w:p>
      <w:pPr>
        <w:pStyle w:val="BookText"/>
      </w:pPr>
      <w:r>
        <w:rPr>
          <w:rFonts w:ascii="IRNazanin" w:hAnsi="IRNazanin" w:eastAsia="IRNazanin" w:cs="IRNazanin"/>
          <w:lang w:bidi="fa-IR"/>
          <w:color w:val="111111"/>
          <w:sz w:val="28"/>
          <w:szCs w:val="28"/>
          <w:rtl/>
        </w:rPr>
        <w:t xml:space="preserve">فَالنَّاکِثُونَ أهل الجمل لأنهم نَکَثُوا البیعة أی نقضوها واستنزلوا عائشة وساروا بها إلی البصرة ، وهم عسکر الجمل ورؤساؤه ، من قولهم نَکَثَ الرجل العهد من باب قتل نقضه ونبذه. والقاسطون أهل صفین لأنهم جاروا فی حکمهم وبغوا علیهم. والمارقون الخوارج لأنهم مرقوا من الدین کما یمرق السهم من الرمیة. وهذا التفسیر مروی عن النبی صلی الله علیه و آله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4" w:name="pg10451_82969"/>
    <w:bookmarkEnd w:id="184"/>
    <w:p>
      <w:pPr>
        <w:pStyle w:val="BookText"/>
      </w:pPr>
      <w:r>
        <w:rPr>
          <w:rFonts w:ascii="Amiri" w:hAnsi="Amiri" w:eastAsia="Amiri" w:cs="Amiri"/>
          <w:lang w:bidi="ar-SA"/>
          <w:color w:val="111111"/>
          <w:sz w:val="28"/>
          <w:szCs w:val="28"/>
          <w:rtl/>
        </w:rPr>
        <w:t xml:space="preserve">ومِنْ کَلَامِهِ علیه السّلام فِی عُثْمَانَ « فَلَمَّا انْتَکَثَ عَلَیْهِ فَتْلُهُ وَأَجْهَزَ عَلَیْهِ عَمَلَهُ وَکَبَتْ بِهِ بِطْنَتُهُ فَمَا رَاعَنِی إِلَّا وَالنَّاسُ إِلَیَّ کَعُرْفِ الضَّبُعِ یَنْثَالُونَ عَلَیَّ مِنْ کُلِّ جَانِبٍ »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میثم : کنی بِانْتِکَاثِ فَتْلِهِ عن انتقاض الأمور علیه وما کان یبرمه من الآراء دون الصحابة ، واستعار لفظ الإجهاز لفتله وکذلک لفظ الکبو الذی هو حقیقة فی الحیوان لفساد أمره بعد استمراره ، کالکبو بعد استمرار الفرس من العدو ، وکنی ببطنته عن توسعه فی بیت المال ، والانثیال : تتابع الشیء یتلو بعضه بعضا کعرف الضبع.</w:t>
      </w:r>
    </w:p>
    <w:p>
      <w:pPr>
        <w:pStyle w:val="Heading3"/>
      </w:pPr>
      <w:bookmarkStart w:id="768" w:name="_Toc453"/>
      <w:r>
        <w:t>باب ما أوله الواو</w:t>
      </w:r>
      <w:bookmarkEnd w:id="768"/>
    </w:p>
    <w:p>
      <w:pPr>
        <w:pStyle w:val="Heading4"/>
      </w:pPr>
      <w:bookmarkStart w:id="769" w:name="_Toc454"/>
      <w:r>
        <w:t>(ورث)</w:t>
      </w:r>
      <w:bookmarkEnd w:id="769"/>
    </w:p>
    <w:p>
      <w:pPr>
        <w:pStyle w:val="BookText"/>
      </w:pPr>
      <w:r>
        <w:rPr>
          <w:rFonts w:ascii="Amiri" w:hAnsi="Amiri" w:eastAsia="Amiri" w:cs="Amiri"/>
          <w:lang w:bidi="ar-SA"/>
          <w:color w:val="111111"/>
          <w:sz w:val="28"/>
          <w:szCs w:val="28"/>
          <w:rtl/>
        </w:rPr>
        <w:t xml:space="preserve">قوله تعالی : ( أُولئِکَ هُمُ الْوارِثُونَ الَّذِینَ یَرِثُونَ الْفِرْدَوْسَ هُمْ فِیها خالِدُونَ ) [ 23 / 10 - 11 ] قال المفسر : ما من أحد یدخل الجنة حتی یعرض علیه مکانه من النار فیقال له هذا مکانک الذی لو عصیت الله لکنت فیه ، وما من أحد یدخل النار حتی یعرض علیه مکانه من الجنة فیقال له هذا مکانک الذی لو أطعت الله لکنت فیه ، فَیُورَثُ هؤلاء وهؤلاء مکان هؤلاء ، وذلک قوله تعالی ( أُولئِکَ هُمُ الْوارِثُونَ ) الآیة. وأقل المؤمنین منزلة فی الجنة من له فیها مثل الدنیا عشر مرات. قوله تعالی : ( وَتَأْکُلُونَ التُّراثَ أَکْلاً لَمًّا ) [ 89 / 19 ] التُّرَاثُ بالضم : ما یخلفه الرجل لِوَرَثَتِهِ ، وأصله الواو أی الْوِرَاثُ ، فقلبت الواو تاء. قوله : ( وَأَوْرَثْنَا الْقَوْمَ الَّذِینَ کانُوا یُسْتَضْعَفُونَ ) [ 7 / 137 ] الآیة. قال المفسر : یعنی بنی إسرائیل ، فإن القبط کانوا یستضعفونهم ، وأَوْرَثَهُمْ الله بأن مکنهم وحکم لهم بالتصرف وأباح لهم ذلک بعد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إهلاک فرعون وقومه القبط ، فکانوا وَرِثُوا مشارق الأرض ومغاربها التی کانوا فیها. قوله : ( أَنَّ الْأَرْضَ یَرِثُها عِبادِیَ الصَّالِحُونَ ) [ 21 / 105 ] أی یَرِثُهَا المؤمنون ، کقوله : ( وَأَوْرَثْنَا الْقَوْمَ الَّذِینَ کانُوا یُسْتَضْعَفُونَ ) الآیة.</w:t>
      </w:r>
    </w:p>
    <w:p>
      <w:pPr>
        <w:pStyle w:val="BookText"/>
      </w:pPr>
      <w:r>
        <w:rPr>
          <w:rFonts w:ascii="Amiri" w:hAnsi="Amiri" w:eastAsia="Amiri" w:cs="Amiri"/>
          <w:lang w:bidi="ar-SA"/>
          <w:color w:val="111111"/>
          <w:sz w:val="28"/>
          <w:szCs w:val="28"/>
          <w:rtl/>
        </w:rPr>
        <w:t xml:space="preserve">وَفِی الْحَدِیثِ عَنِ الْبَاقِرِ علیه السّلام « هُمْ أَصْحَابُ الْمَهْدِیِّ علیه السّلام فِی آخِرِ الزَّمَانِ ».</w:t>
      </w:r>
    </w:p>
    <w:p>
      <w:pPr>
        <w:pStyle w:val="BookText"/>
      </w:pPr>
      <w:r>
        <w:rPr>
          <w:rFonts w:ascii="IRNazanin" w:hAnsi="IRNazanin" w:eastAsia="IRNazanin" w:cs="IRNazanin"/>
          <w:lang w:bidi="fa-IR"/>
          <w:color w:val="111111"/>
          <w:sz w:val="28"/>
          <w:szCs w:val="28"/>
          <w:rtl/>
        </w:rPr>
        <w:t xml:space="preserve">وقیل الأرض أرض الجنة. و « الْوَارِثُ » من أسمائه تعالی یَرِثُ الخلائق ویبقی بعدهم ، وقد وصف نفسه بذلک بقوله » ».</w:t>
      </w:r>
    </w:p>
    <w:p>
      <w:pPr>
        <w:pStyle w:val="BookText"/>
      </w:pPr>
      <w:r>
        <w:rPr>
          <w:rFonts w:ascii="Amiri" w:hAnsi="Amiri" w:eastAsia="Amiri" w:cs="Amiri"/>
          <w:lang w:bidi="ar-SA"/>
          <w:color w:val="111111"/>
          <w:sz w:val="28"/>
          <w:szCs w:val="28"/>
          <w:rtl/>
        </w:rPr>
        <w:t xml:space="preserve">وَفِی الدُّعَاءِ « اللهُمَّ مَتِّعْنِی بِسَمْعِی وَبَصَرِی وَاجْعَلْهُمَا الْوَارِثَیْنِ مِنِّی ».</w:t>
      </w:r>
    </w:p>
    <w:p>
      <w:pPr>
        <w:pStyle w:val="BookText"/>
      </w:pPr>
      <w:r>
        <w:rPr>
          <w:rFonts w:ascii="Amiri" w:hAnsi="Amiri" w:eastAsia="Amiri" w:cs="Amiri"/>
          <w:lang w:bidi="ar-SA"/>
          <w:color w:val="111111"/>
          <w:sz w:val="28"/>
          <w:szCs w:val="28"/>
          <w:rtl/>
        </w:rPr>
        <w:t xml:space="preserve">أی أبقهما صحیحین سلیمین إلی وقت الموت ، فیکونان وَارِثَیْنِ جمیع أعصابی. و « الْمِیرَاثُ » مفعال من الْإِرْثِ ، ویاؤه مقلوبة من الواو من الورث ، وهو علی الأول علی ما قیل استحقاق إنسان بنسب أو سبب شیئا بالأصالة ، وعلی الثانی ما یستحقه إنسان بحذف الشیء. وأَوْرَثَهُ أبوه مالا : جعله له مِیرَاثاً ووَرِثْتُ الشیء من أبی أَرِثُهُ - بالکسر فیهما وِرْثاً ووِرَاثَةً وإِرْثاً بألف منقلبة عن واو ، ووَرَّثَهُ تَوْرِیثاً : أدخله فی ماله علی وَرَثَتِهِ.</w:t>
      </w:r>
    </w:p>
    <w:p>
      <w:pPr>
        <w:pStyle w:val="BookText"/>
      </w:pPr>
      <w:r>
        <w:rPr>
          <w:rFonts w:ascii="Amiri" w:hAnsi="Amiri" w:eastAsia="Amiri" w:cs="Amiri"/>
          <w:lang w:bidi="ar-SA"/>
          <w:color w:val="111111"/>
          <w:sz w:val="28"/>
          <w:szCs w:val="28"/>
          <w:rtl/>
        </w:rPr>
        <w:t xml:space="preserve">وَفِی الْخَبَرِ : « نَحْنُ مَعَاشِرَ الْأَنْبِیَاءِ لَا نُورَثُ ،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یقرأ بفتح راء وکسرها. قال بعضهم : وحکمته أنهم کالآباء للأمة فما لهم لکلهم أو لئلا یظن بهم الرغبة فی الدنیا ، وقد رد أصحابنا هذا الحدیث وأنکروا صحته ، وهو الحق لمخالفته القرآن الکریم ، وما خالفه فهو زخرف مردود باطل لا یعتد به. نعم</w:t>
      </w:r>
    </w:p>
    <w:p>
      <w:pPr>
        <w:pStyle w:val="BookText"/>
      </w:pPr>
      <w:r>
        <w:rPr>
          <w:rFonts w:ascii="Amiri" w:hAnsi="Amiri" w:eastAsia="Amiri" w:cs="Amiri"/>
          <w:lang w:bidi="ar-SA"/>
          <w:color w:val="111111"/>
          <w:sz w:val="28"/>
          <w:szCs w:val="28"/>
          <w:rtl/>
        </w:rPr>
        <w:t xml:space="preserve">رَوَی ثِقَةُ الْإِسْلَامِ عَنِ الصَّادِقِ علیه السّلام « أَنَّ الْعُلَمَاءَ وَرَثَةُ الْأَنْبِیَاءِ وَذَلِکَ أَنَّ الْأَنْبِیَاءَ لَمْ یُوَرِّثُوا دِرْهَماً وَلَا دِینَاراً وَإِنَّمَا وَرَّثُوا أَحَادِیثَ مِنْ أَحَادِیثِهِمْ ، فَمَنْ أَخَذَ بِشَیْءٍ مِنْهَا أَخَذَ بِحَظٍّ وَافِرٍ »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بعد تسلیم صحته لیس فیه دلالة علی عدم التوریث المطلق کما هو ظاهر.</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5" w:name="pg10451_82971"/>
    <w:bookmarkEnd w:id="185"/>
    <w:p>
      <w:pPr>
        <w:pStyle w:val="Heading4"/>
      </w:pPr>
      <w:bookmarkStart w:id="770" w:name="_Toc455"/>
      <w:r>
        <w:t>(وعث)</w:t>
      </w:r>
      <w:bookmarkEnd w:id="770"/>
    </w:p>
    <w:p>
      <w:pPr>
        <w:pStyle w:val="BookText"/>
      </w:pPr>
      <w:r>
        <w:rPr>
          <w:rFonts w:ascii="Amiri" w:hAnsi="Amiri" w:eastAsia="Amiri" w:cs="Amiri"/>
          <w:lang w:bidi="ar-SA"/>
          <w:color w:val="111111"/>
          <w:sz w:val="28"/>
          <w:szCs w:val="28"/>
          <w:rtl/>
        </w:rPr>
        <w:t xml:space="preserve">فِی الدُّعَاءِ « أَعُوذُ بِکَ مِنْ وَعْثَاءِ السَّفَرِ ».</w:t>
      </w:r>
    </w:p>
    <w:p>
      <w:pPr>
        <w:pStyle w:val="BookText"/>
      </w:pPr>
      <w:r>
        <w:rPr>
          <w:rFonts w:ascii="Amiri" w:hAnsi="Amiri" w:eastAsia="Amiri" w:cs="Amiri"/>
          <w:lang w:bidi="ar-SA"/>
          <w:color w:val="111111"/>
          <w:sz w:val="28"/>
          <w:szCs w:val="28"/>
          <w:rtl/>
        </w:rPr>
        <w:t xml:space="preserve">أی مشقته ، أخذا من الْوَعْثِ وهو المکان السهل الکثیر الرمل الذی یتعب فیه الماشی ویشق علیه ، یقال رمل وَعِثٌ وزلة وَعْثَاءُ.</w:t>
      </w:r>
    </w:p>
    <w:p>
      <w:pPr>
        <w:pStyle w:val="Heading4"/>
      </w:pPr>
      <w:bookmarkStart w:id="771" w:name="_Toc456"/>
      <w:r>
        <w:t>(ولث)</w:t>
      </w:r>
      <w:bookmarkEnd w:id="771"/>
    </w:p>
    <w:p>
      <w:pPr>
        <w:pStyle w:val="BookText"/>
      </w:pPr>
      <w:r>
        <w:rPr>
          <w:rFonts w:ascii="Amiri" w:hAnsi="Amiri" w:eastAsia="Amiri" w:cs="Amiri"/>
          <w:lang w:bidi="ar-SA"/>
          <w:color w:val="111111"/>
          <w:sz w:val="28"/>
          <w:szCs w:val="28"/>
          <w:rtl/>
        </w:rPr>
        <w:t xml:space="preserve">فِی مُخَاطَبَةِ أَبِی سُفْیَانَ لِأَبَانِ بْنِ سَعِیدٍ مِنَ الْمُشْرِکِینَ « اسْکُتْ حَتَّی نَأْخُذَ مِنْ مُحَمَّدٍ وَلْثاً »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الْوَلْثُ : العهد یقع بین القوم من غیر قصد ، أو یکون غیر مؤکد ، وقیل الْوَلْثُ الشیء الیسیر من العهد.</w:t>
      </w:r>
    </w:p>
    <w:p>
      <w:pPr>
        <w:pStyle w:val="Heading3"/>
      </w:pPr>
      <w:bookmarkStart w:id="772" w:name="_Toc457"/>
      <w:r>
        <w:t>باب ما أوله الهاء</w:t>
      </w:r>
      <w:bookmarkEnd w:id="772"/>
    </w:p>
    <w:p>
      <w:pPr>
        <w:pStyle w:val="Heading4"/>
      </w:pPr>
      <w:bookmarkStart w:id="773" w:name="_Toc458"/>
      <w:r>
        <w:t>(هرث)</w:t>
      </w:r>
      <w:bookmarkEnd w:id="773"/>
    </w:p>
    <w:p>
      <w:pPr>
        <w:pStyle w:val="BookText"/>
      </w:pPr>
      <w:r>
        <w:rPr>
          <w:rFonts w:ascii="Amiri" w:hAnsi="Amiri" w:eastAsia="Amiri" w:cs="Amiri"/>
          <w:lang w:bidi="ar-SA"/>
          <w:color w:val="111111"/>
          <w:sz w:val="28"/>
          <w:szCs w:val="28"/>
          <w:rtl/>
        </w:rPr>
        <w:t xml:space="preserve">فِی الْحَدِیثِ « کَانَ أَمِیرُ الْمُؤْمِنِینَ علیه السّلام یَسْتَاکُ عَرْضاً وَیَأْکُلُ هَرْثاً ».</w:t>
      </w:r>
    </w:p>
    <w:p>
      <w:pPr>
        <w:pStyle w:val="BookText"/>
      </w:pPr>
      <w:r>
        <w:rPr>
          <w:rFonts w:ascii="Amiri" w:hAnsi="Amiri" w:eastAsia="Amiri" w:cs="Amiri"/>
          <w:lang w:bidi="ar-SA"/>
          <w:color w:val="111111"/>
          <w:sz w:val="28"/>
          <w:szCs w:val="28"/>
          <w:rtl/>
        </w:rPr>
        <w:t xml:space="preserve">وفسر الْهَرْثُ بالأکل بالأصابع کلها.</w:t>
      </w:r>
    </w:p>
    <w:p>
      <w:pPr>
        <w:pStyle w:val="Heading4"/>
      </w:pPr>
      <w:bookmarkStart w:id="774" w:name="_Toc459"/>
      <w:r>
        <w:t>(هنبث)</w:t>
      </w:r>
      <w:bookmarkEnd w:id="774"/>
    </w:p>
    <w:p>
      <w:pPr>
        <w:pStyle w:val="BookText"/>
      </w:pPr>
      <w:r>
        <w:rPr>
          <w:rFonts w:ascii="Amiri" w:hAnsi="Amiri" w:eastAsia="Amiri" w:cs="Amiri"/>
          <w:lang w:bidi="ar-SA"/>
          <w:color w:val="111111"/>
          <w:sz w:val="28"/>
          <w:szCs w:val="28"/>
          <w:rtl/>
        </w:rPr>
        <w:t xml:space="preserve">فِی حَدِیثِ فَاطِمَةَ علیها السّلام أَنَّهَا قَالَتْ بَعْدَ مَوْتِ أَبِیهَا :</w:t>
      </w:r>
    </w:p>
    <w:p>
      <w:pPr>
        <w:pStyle w:val="BookText"/>
      </w:pPr>
      <w:r>
        <w:rPr>
          <w:rFonts w:ascii="Amiri" w:hAnsi="Amiri" w:eastAsia="Amiri" w:cs="Amiri"/>
          <w:lang w:bidi="ar-SA"/>
          <w:color w:val="111111"/>
          <w:sz w:val="28"/>
          <w:szCs w:val="28"/>
          <w:rtl/>
        </w:rPr>
        <w:t xml:space="preserve">قَدْ کَانَ بَعْدَکَ أَنْبَاءٌ وَهَنْبَثَةٌ</w:t>
      </w:r>
    </w:p>
    <w:p>
      <w:pPr>
        <w:pStyle w:val="BookText"/>
      </w:pPr>
      <w:r>
        <w:rPr>
          <w:rFonts w:ascii="Amiri" w:hAnsi="Amiri" w:eastAsia="Amiri" w:cs="Amiri"/>
          <w:lang w:bidi="ar-SA"/>
          <w:color w:val="111111"/>
          <w:sz w:val="28"/>
          <w:szCs w:val="28"/>
          <w:rtl/>
        </w:rPr>
        <w:t xml:space="preserve">لَوْ کُنْتَ شَاهِدَهَا لَمْ تَکْثُرِ الْخَطْبُ</w:t>
      </w:r>
    </w:p>
    <w:p>
      <w:pPr>
        <w:pStyle w:val="BookText"/>
      </w:pPr>
      <w:r>
        <w:rPr>
          <w:rFonts w:ascii="Amiri" w:hAnsi="Amiri" w:eastAsia="Amiri" w:cs="Amiri"/>
          <w:lang w:bidi="ar-SA"/>
          <w:color w:val="111111"/>
          <w:sz w:val="28"/>
          <w:szCs w:val="28"/>
          <w:rtl/>
        </w:rPr>
        <w:t xml:space="preserve">إِنَّا فَقَدْنَاکَ فَقْدَ الْأَرْضِ وَابِلَهَا</w:t>
      </w:r>
    </w:p>
    <w:p>
      <w:pPr>
        <w:pStyle w:val="BookText"/>
      </w:pPr>
      <w:r>
        <w:rPr>
          <w:rFonts w:ascii="Amiri" w:hAnsi="Amiri" w:eastAsia="Amiri" w:cs="Amiri"/>
          <w:lang w:bidi="ar-SA"/>
          <w:color w:val="111111"/>
          <w:sz w:val="28"/>
          <w:szCs w:val="28"/>
          <w:rtl/>
        </w:rPr>
        <w:t xml:space="preserve">فَاخْتَلَّ قَوْمُکَ فَاشْهَدْهُمْ وَلَا تَغِبِ.</w:t>
      </w:r>
    </w:p>
    <w:p>
      <w:pPr>
        <w:pStyle w:val="BookText"/>
      </w:pPr>
      <w:r>
        <w:rPr>
          <w:rFonts w:ascii="Amiri" w:hAnsi="Amiri" w:eastAsia="Amiri" w:cs="Amiri"/>
          <w:lang w:bidi="ar-SA"/>
          <w:color w:val="111111"/>
          <w:sz w:val="28"/>
          <w:szCs w:val="28"/>
          <w:rtl/>
        </w:rPr>
        <w:t xml:space="preserve">الْهَنْبَثَةُ واحدة الْهَنَابِثِ ، وهی الأمور الشدائد المختلفة المختلطة ، والنون زائدة - قاله الجوهری.</w:t>
      </w:r>
    </w:p>
    <w:p>
      <w:pPr>
        <w:pStyle w:val="Heading3"/>
      </w:pPr>
      <w:bookmarkStart w:id="775" w:name="_Toc460"/>
      <w:r>
        <w:t>باب ما أوله الیاء</w:t>
      </w:r>
      <w:bookmarkEnd w:id="775"/>
    </w:p>
    <w:p>
      <w:pPr>
        <w:pStyle w:val="Heading4"/>
      </w:pPr>
      <w:bookmarkStart w:id="776" w:name="_Toc461"/>
      <w:r>
        <w:t>(یفث)</w:t>
      </w:r>
      <w:bookmarkEnd w:id="776"/>
    </w:p>
    <w:p>
      <w:pPr>
        <w:pStyle w:val="BookText"/>
      </w:pPr>
      <w:r>
        <w:rPr>
          <w:rFonts w:ascii="IRNazanin" w:hAnsi="IRNazanin" w:eastAsia="IRNazanin" w:cs="IRNazanin"/>
          <w:lang w:bidi="fa-IR"/>
          <w:color w:val="111111"/>
          <w:sz w:val="28"/>
          <w:szCs w:val="28"/>
          <w:rtl/>
        </w:rPr>
        <w:t xml:space="preserve">« یَافِثُ » ولد آدم. و « یَافِثُ » أحد الأوصیاء المتأخرین عن نوح علیه السّلام ، یقال إنه وصی برعیشا الذی هو وصی عثامر الذی هو وصی سام. وفی القاموس « یَافِثُ » کصاحب بن نوح أبو الترک یأجوج ومأجوج.</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6" w:name="pg10451_82973"/>
    <w:bookmarkEnd w:id="186"/>
    <w:p>
      <w:pPr>
        <w:pStyle w:val="Heading2"/>
      </w:pPr>
      <w:bookmarkStart w:id="777" w:name="_Toc462"/>
      <w:r>
        <w:t>کتاب الجیم</w:t>
      </w:r>
      <w:bookmarkEnd w:id="777"/>
    </w:p>
    <w:p>
      <w:pPr>
        <w:pStyle w:val="Heading3"/>
      </w:pPr>
      <w:bookmarkStart w:id="778" w:name="_Toc463"/>
      <w:r>
        <w:t>اشارة</w:t>
      </w:r>
      <w:bookmarkEnd w:id="778"/>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7" w:name="pg10451_82975"/>
    <w:bookmarkEnd w:id="187"/>
    <w:p>
      <w:pPr>
        <w:pStyle w:val="Heading3"/>
      </w:pPr>
      <w:bookmarkStart w:id="779" w:name="_Toc464"/>
      <w:r>
        <w:t>باب ما أوله الألف</w:t>
      </w:r>
      <w:bookmarkEnd w:id="779"/>
    </w:p>
    <w:p>
      <w:pPr>
        <w:pStyle w:val="Heading4"/>
      </w:pPr>
      <w:bookmarkStart w:id="780" w:name="_Toc465"/>
      <w:r>
        <w:t>(أجج)</w:t>
      </w:r>
      <w:bookmarkEnd w:id="780"/>
    </w:p>
    <w:p>
      <w:pPr>
        <w:pStyle w:val="BookText"/>
      </w:pPr>
      <w:r>
        <w:rPr>
          <w:rFonts w:ascii="Amiri" w:hAnsi="Amiri" w:eastAsia="Amiri" w:cs="Amiri"/>
          <w:lang w:bidi="ar-SA"/>
          <w:color w:val="111111"/>
          <w:sz w:val="28"/>
          <w:szCs w:val="28"/>
          <w:rtl/>
        </w:rPr>
        <w:t xml:space="preserve">قوله تعالی : ( لَوْ نَشاءُ جَعَلْناهُ أُجاجاً ) [ 56 / 70 ] الْأُجَاجُ : المالح المرّ الشدید الملوحة ، یقال : أَجَ الماء یَؤُجُ أُجُوجاً إذا ملح واشتدت ملوحته. قوله تعالی : ( حَتَّی إِذا فُتِحَتْ یَأْجُوجُ وَمَأْجُوجُ ) [ 21 / 96 ] یهمزان ولا یهمزان ، فمن همزهما جعلهما مشتقین من « أَجَّةِ البحر « وهو شدته وقوته ، ومنه « أَجِیجُ النار » وهو توقدها وحرارتها ، سموا بذلک لشدتهم وکثرتهم. والأکثرون علی أنهما اسمان أعجمیان غیر مشتقین ، فلذلک لا یهمزان ولا یصرفان للعجمة والتعریف.</w:t>
      </w:r>
    </w:p>
    <w:p>
      <w:pPr>
        <w:pStyle w:val="BookText"/>
      </w:pPr>
      <w:r>
        <w:rPr>
          <w:rFonts w:ascii="Amiri" w:hAnsi="Amiri" w:eastAsia="Amiri" w:cs="Amiri"/>
          <w:lang w:bidi="ar-SA"/>
          <w:color w:val="111111"/>
          <w:sz w:val="28"/>
          <w:szCs w:val="28"/>
          <w:rtl/>
        </w:rPr>
        <w:t xml:space="preserve">قِیلَ هُمْ مِنْ أَوْلَادِ آدَمَ علیه السلام وَحَوَّاءَ.</w:t>
      </w:r>
    </w:p>
    <w:p>
      <w:pPr>
        <w:pStyle w:val="BookText"/>
      </w:pPr>
      <w:r>
        <w:rPr>
          <w:rFonts w:ascii="Amiri" w:hAnsi="Amiri" w:eastAsia="Amiri" w:cs="Amiri"/>
          <w:lang w:bidi="ar-SA"/>
          <w:color w:val="111111"/>
          <w:sz w:val="28"/>
          <w:szCs w:val="28"/>
          <w:rtl/>
        </w:rPr>
        <w:t xml:space="preserve">وهو قول أکثر العلماء ، وقِیلَ مِنْ وُلْدِ آدَمَ مِنْ غَیْرِ حَوَّاءَ </w:t>
      </w:r>
      <w:r>
        <w:rPr>
          <w:rStyle w:val="FootnoteReference"/>
        </w:rPr>
        <w:footnoteReference w:id="254"/>
      </w:r>
      <w:r>
        <w:rPr>
          <w:rFonts w:ascii="Amiri" w:hAnsi="Amiri" w:eastAsia="Amiri" w:cs="Amiri"/>
          <w:lang w:bidi="ar-SA"/>
          <w:color w:val="111111"/>
          <w:sz w:val="28"/>
          <w:szCs w:val="28"/>
          <w:rtl/>
        </w:rPr>
        <w:t xml:space="preserve">، فَیَکُونُونَ إِخْوَانَنَا مِنَ الْأَبِ ، وَقِیلَ هُمْ مِنْ وُلْدِ یَافِثِ بْنِ نُوحٍ.</w:t>
      </w:r>
    </w:p>
    <w:p>
      <w:pPr>
        <w:pStyle w:val="BookText"/>
      </w:pPr>
      <w:r>
        <w:rPr>
          <w:rFonts w:ascii="Amiri" w:hAnsi="Amiri" w:eastAsia="Amiri" w:cs="Amiri"/>
          <w:lang w:bidi="ar-SA"/>
          <w:color w:val="111111"/>
          <w:sz w:val="28"/>
          <w:szCs w:val="28"/>
          <w:rtl/>
        </w:rPr>
        <w:t xml:space="preserve">وعَنِ الضَّحَّاکِ هُمْ مِنَ التُّرْکِ.</w:t>
      </w:r>
    </w:p>
    <w:p>
      <w:pPr>
        <w:pStyle w:val="BookText"/>
      </w:pPr>
      <w:r>
        <w:rPr>
          <w:rFonts w:ascii="Amiri" w:hAnsi="Amiri" w:eastAsia="Amiri" w:cs="Amiri"/>
          <w:lang w:bidi="ar-SA"/>
          <w:color w:val="111111"/>
          <w:sz w:val="28"/>
          <w:szCs w:val="28"/>
          <w:rtl/>
        </w:rPr>
        <w:t xml:space="preserve">وَفِی الْخَبَرِ عَنْهُ علیه السلام : « یَأْجُوجُ أُمَّةٌ لَهَا أَرْبَعُمِائَةِ أَمِیرٍ ، وَکَذَلِکَ مَأْجُوجُ ، لَا یَمُوتُ أَحَدٌ مِنْهُمْ حَتَّی یَنْظُرَ إِلَی أَلْفِ فَارِسٍ مِنْ وُلْدِهِ ، صِنْفٌ مِنْهُمْ طُولُهُ مِائَةٌ وَعِشْرُونَ ذِرَاعاً ، وَصِنْفٌ یَفْتَرِشُ أُذُنَهُ وَیَلْتَحِفُ بِالْأُخْرَی ، لَا یَمُرُّونَ بِفِیلٍ وَلَا خِنْزِیرٍ إِلَّا أَکَلُوهُ ، وَیَأْکُلُونَ مَنْ مَاتَ مِنْهُمْ ، مُقَدَّمُهُمْ بِالشَّامِ وَسَالِفُهُمْ بِخُرَاسَانَ ، یَشْرَبُونَ أَنْهَارَ الْمَشْرِقِ ، وَیَمْنَعُهُمْ اللهُ مِنْ مَکَّةَ وَالْمَدِینَةِ وَبَیْتِ الْمَقْدِسِ »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عَلِیٍّ علیه السّلام : یَأْجُوجُ وَمَأْجُوجُ صِنْفٌ مِنْهُمْ فِی طُولِ شِبْرٍ ، وَصِنْفٌ مِنْهُمْ مُفَرِّطُ الطُّولِ ، لَهُمْ مَخَالِبُ الطَّیْرِ وَأَنْیَابُ</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السِّبَاعِ وَتَدَاعِی الْحَمَامِ وَتَسَافُدِ الْبَهَائِمِ وَعُوَاءُ الذِّئْبِ ، وَشُعُورٌ تَقِیهِمُ الْحَرَّ وَالْبَرْدَ وَآذَانٌ عِظَامٌ.</w:t>
      </w:r>
    </w:p>
    <w:p>
      <w:pPr>
        <w:pStyle w:val="BookText"/>
      </w:pPr>
      <w:r>
        <w:rPr>
          <w:rFonts w:ascii="Amiri" w:hAnsi="Amiri" w:eastAsia="Amiri" w:cs="Amiri"/>
          <w:lang w:bidi="ar-SA"/>
          <w:color w:val="111111"/>
          <w:sz w:val="28"/>
          <w:szCs w:val="28"/>
          <w:rtl/>
        </w:rPr>
        <w:t xml:space="preserve">وعَنْ بَعْضِ الْمُؤَرِّخِینَ : یَأْجُوجُ وَمَأْجُوجُ أُمَّتَانِ عَظِیمَتَانِ ، وَقِیلَ یَأْجُوجُ اسْمٌ لِلذُّکْرَانِ وَمَأْجُوجُ اسْمُ لِلْإِنَاثِ.</w:t>
      </w:r>
    </w:p>
    <w:p>
      <w:pPr>
        <w:pStyle w:val="BookText"/>
      </w:pPr>
      <w:r>
        <w:rPr>
          <w:rFonts w:ascii="Amiri" w:hAnsi="Amiri" w:eastAsia="Amiri" w:cs="Amiri"/>
          <w:lang w:bidi="ar-SA"/>
          <w:color w:val="111111"/>
          <w:sz w:val="28"/>
          <w:szCs w:val="28"/>
          <w:rtl/>
        </w:rPr>
        <w:t xml:space="preserve">وَفِی بَعْضِ الْأَخْبَارِ : أَنَ یَأْجُوجَ وَمَأْجُوجَ اثْنَانِ وَعِشْرُونَ قَبِیلَةً التُّرْکُ قَبِیلَةٌ وَاحِدَةٌ مِنْهَا ، کَانَتْ خَارِجَ السَّدِّ لَمَّا رَدَمَهُ ذُو الْقَرْنَیْنِ ، فَأَمَرَ بِتَرْکِهِمْ خَارِجَ السَّدِّ فَلِذَلِکَ سُمُّوْا تُرْکاً.</w:t>
      </w:r>
    </w:p>
    <w:p>
      <w:pPr>
        <w:pStyle w:val="BookText"/>
      </w:pPr>
      <w:r>
        <w:rPr>
          <w:rFonts w:ascii="Amiri" w:hAnsi="Amiri" w:eastAsia="Amiri" w:cs="Amiri"/>
          <w:lang w:bidi="ar-SA"/>
          <w:color w:val="111111"/>
          <w:sz w:val="28"/>
          <w:szCs w:val="28"/>
          <w:rtl/>
        </w:rPr>
        <w:t xml:space="preserve">فقال القوم لذی القرنین : ( فَهَلْ نَجْعَلُ لَکَ خَرْجاً عَلی أَنْ تَجْعَلَ بَیْنَنا وَبَیْنَهُمْ سَدًّا ) فقال ذو القرنین : ( ما مَکَّنِّی فِیهِ رَبِّی خَیْرٌ فَأَعِینُونِی بِقُوَّةٍ ) ، یرید لست طالبا منکم جعلا علی ذلک ولکن أعینونی بالآلة والعدة من الصخر والحدید والنحاس ( أَجْعَلْ بَیْنَکُمْ وَبَیْنَهُمْ رَدْماً ) لا یقدرون علی مجاوزته حتی یأتی وعد الله فیجعله دکا ویخرجون منه.</w:t>
      </w:r>
    </w:p>
    <w:p>
      <w:pPr>
        <w:pStyle w:val="BookText"/>
      </w:pPr>
      <w:r>
        <w:rPr>
          <w:rFonts w:ascii="Amiri" w:hAnsi="Amiri" w:eastAsia="Amiri" w:cs="Amiri"/>
          <w:lang w:bidi="ar-SA"/>
          <w:color w:val="111111"/>
          <w:sz w:val="28"/>
          <w:szCs w:val="28"/>
          <w:rtl/>
        </w:rPr>
        <w:t xml:space="preserve">وَعَنْ أَبِی سَعِیدٍ الْخُدْرِیِّ قَالَ سَمِعْتُ رَسُولَ اللهِ ص یَقُولُ : یُفْتَحُ سَدُّ یَأْجُوجَ وَمَأْجُوجَ فَیَخْرُجُونَ عَلَی النَّاسِ ، کَمَا قَالَ تَعَالَی : ( وَهُمْ مِنْ کُلِّ حَدَبٍ یَنْسِلُونَ ) فَیَغْشَوْنَ الْأَرْضَ کُلَّهَا وَیَجْتَازُ الْمُسْلِمُونَ إِلَی حُصُونِهِمْ وَیَضُمُّونَ إِلَیْهِمْ مَوَاشِیَهُمْ فَیَشْرَبُونَ مِیَاهَ الْأَرْضِ ، فَیَمُرُّ أَوَائِلُهُمْ بِالنَّهْرِ فَیَشْرَبُونَ مَا فِیهِ وَیَتْرُکُونَهُ فَیَمُرُّ بِهِ مَنْ بَعْدَهُمْ وَیَقُولُونَ : لَقَدْ کَانَ هُنَا مَرَّةً مَاءٌ ، وَلَا یَبْقَی أَحَدٌ مِنَ النَّاسِ إِلَّا مَنْ کَانَ فِی حِصْنٍ أَوْ جَبَلٍ شَامِخٍ ، فَیَقُولُ قَائِلُهُمْ : لَقَدْ فَرَغْنَا مِنْ أَهْلِ الْأَرْضِ وَقَدْ بَقِیَ مَنْ فِی السَّمَاءِ ، ثُمَّ یَهُزُّ أَحَدُهُمْ حَرْبَتَهُ فَیَرْمِی بِهَا نَحْوَ السَّمَاءِ فَتَرْجِعُ إِلَیْهِمْ مَخْضُوبَةً بِدَمٍ ، فَیَقُولُونَ : قَدْ قَتَلْنَا أَهْلَ السَّمَاءِ ، فَبَیْنَا هُمْ کَذَلِکَ إِذْ سَلَّطَ اللهُ عَلَیْهِمْ دُوداً مِثْلَ النَّغَفِ ، فَیَدْخُلُ فِی آذَانِهِمْ وَیَنْقُبُ أَعْنَاقَهُمْ فَیُصْبِحُونَ مَوْتَی لَا یُسْمَعُ لَهُمْ حِسٌّ وَلَا حَرَکَةٌ.</w:t>
      </w:r>
    </w:p>
    <w:p>
      <w:pPr>
        <w:pStyle w:val="BookText"/>
      </w:pPr>
      <w:r>
        <w:rPr>
          <w:rFonts w:ascii="Amiri" w:hAnsi="Amiri" w:eastAsia="Amiri" w:cs="Amiri"/>
          <w:lang w:bidi="ar-SA"/>
          <w:color w:val="111111"/>
          <w:sz w:val="28"/>
          <w:szCs w:val="28"/>
          <w:rtl/>
        </w:rPr>
        <w:t xml:space="preserve">وَرُوِیَ أَنَّ الْأَرْضَ تُنْتِنُ مِنْ جِیَفِهِمْ فَیُرْسِلُ اللهُ تَعَالَی مَطَرَ السُّیُولِ فَتَحْمِلُ جِیَفَهُمْ إِلَی الْبِحَارِ.</w:t>
      </w:r>
    </w:p>
    <w:p>
      <w:pPr>
        <w:pStyle w:val="BookText"/>
      </w:pPr>
      <w:r>
        <w:rPr>
          <w:rFonts w:ascii="Amiri" w:hAnsi="Amiri" w:eastAsia="Amiri" w:cs="Amiri"/>
          <w:lang w:bidi="ar-SA"/>
          <w:color w:val="111111"/>
          <w:sz w:val="28"/>
          <w:szCs w:val="28"/>
          <w:rtl/>
        </w:rPr>
        <w:t xml:space="preserve">والْأَجِیجُ : تلهب النار ، یقال : أَجَّتِ النار تَؤُجُ أَجِیجاً : توقدت.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88" w:name="pg10451_82977"/>
    <w:bookmarkEnd w:id="188"/>
    <w:p>
      <w:pPr>
        <w:pStyle w:val="BookText"/>
      </w:pPr>
      <w:r>
        <w:rPr>
          <w:rFonts w:ascii="Amiri" w:hAnsi="Amiri" w:eastAsia="Amiri" w:cs="Amiri"/>
          <w:lang w:bidi="ar-SA"/>
          <w:color w:val="111111"/>
          <w:sz w:val="28"/>
          <w:szCs w:val="28"/>
          <w:rtl/>
        </w:rPr>
        <w:t xml:space="preserve">والْأَجُ : الإسراع والهرولة. ومنه حَدِیثُ عَلِیٍّ علیه السلام « فَأَعْطَاهُ الرَّایَةَ فَخَرَجَ بِهَا یَؤُجُ حَتَّی وَکَزَهَا تَحْتَ الْحِصْنِ ».</w:t>
      </w:r>
    </w:p>
    <w:p>
      <w:pPr>
        <w:pStyle w:val="BookText"/>
      </w:pPr>
      <w:r>
        <w:rPr>
          <w:rFonts w:ascii="Amiri" w:hAnsi="Amiri" w:eastAsia="Amiri" w:cs="Amiri"/>
          <w:lang w:bidi="ar-SA"/>
          <w:color w:val="111111"/>
          <w:sz w:val="28"/>
          <w:szCs w:val="28"/>
          <w:rtl/>
        </w:rPr>
        <w:t xml:space="preserve">أی أسرع بها مهرولا. والْأَجَّةُ : شدة الحر وتوهجه ، والجمع « إِجَاجٌ » بالکسر ، مثل جفنة وجفان.</w:t>
      </w:r>
    </w:p>
    <w:p>
      <w:pPr>
        <w:pStyle w:val="Heading4"/>
      </w:pPr>
      <w:bookmarkStart w:id="781" w:name="_Toc466"/>
      <w:r>
        <w:t>(أرج)</w:t>
      </w:r>
      <w:bookmarkEnd w:id="781"/>
    </w:p>
    <w:p>
      <w:pPr>
        <w:pStyle w:val="BookText"/>
      </w:pPr>
      <w:r>
        <w:rPr>
          <w:rFonts w:ascii="Amiri" w:hAnsi="Amiri" w:eastAsia="Amiri" w:cs="Amiri"/>
          <w:lang w:bidi="ar-SA"/>
          <w:color w:val="111111"/>
          <w:sz w:val="28"/>
          <w:szCs w:val="28"/>
          <w:rtl/>
        </w:rPr>
        <w:t xml:space="preserve">الْأَرْجُ والْأَرِیجُ : توهج ریح الطیب ، یقال : أَرِجَ المکان أَرَجاً مثل تعب تعبا : إذا فاحت منه رائحة طیبة. وأَرَّجَانُ - بتشدید الراء - : بلد بفارس وربما جاء بتخفیف الراء فی الشعر </w:t>
      </w:r>
      <w:r>
        <w:rPr>
          <w:rStyle w:val="FootnoteReference"/>
        </w:rPr>
        <w:footnoteReference w:id="256"/>
      </w:r>
    </w:p>
    <w:p>
      <w:pPr>
        <w:pStyle w:val="BookText"/>
      </w:pPr>
      <w:r>
        <w:rPr>
          <w:rFonts w:ascii="Amiri" w:hAnsi="Amiri" w:eastAsia="Amiri" w:cs="Amiri"/>
          <w:lang w:bidi="ar-SA"/>
          <w:color w:val="111111"/>
          <w:sz w:val="28"/>
          <w:szCs w:val="28"/>
          <w:rtl/>
        </w:rPr>
        <w:t xml:space="preserve">سألتُ حبیبی الوصلَ منه دُعابَةً</w:t>
      </w:r>
    </w:p>
    <w:p>
      <w:pPr>
        <w:pStyle w:val="BookText"/>
      </w:pPr>
      <w:r>
        <w:rPr>
          <w:rFonts w:ascii="Amiri" w:hAnsi="Amiri" w:eastAsia="Amiri" w:cs="Amiri"/>
          <w:lang w:bidi="ar-SA"/>
          <w:color w:val="111111"/>
          <w:sz w:val="28"/>
          <w:szCs w:val="28"/>
          <w:rtl/>
        </w:rPr>
        <w:t xml:space="preserve">وأعْلَمُ أنَّ الوصل لیس یکونُ</w:t>
      </w:r>
    </w:p>
    <w:p>
      <w:pPr>
        <w:pStyle w:val="BookText"/>
      </w:pPr>
      <w:r>
        <w:rPr>
          <w:rFonts w:ascii="Amiri" w:hAnsi="Amiri" w:eastAsia="Amiri" w:cs="Amiri"/>
          <w:lang w:bidi="ar-SA"/>
          <w:color w:val="111111"/>
          <w:sz w:val="28"/>
          <w:szCs w:val="28"/>
          <w:rtl/>
        </w:rPr>
        <w:t xml:space="preserve">فمَاسَ دلالاً وابتهاجاً وقال لی</w:t>
      </w:r>
    </w:p>
    <w:p>
      <w:pPr>
        <w:pStyle w:val="BookText"/>
      </w:pPr>
      <w:r>
        <w:rPr>
          <w:rFonts w:ascii="Amiri" w:hAnsi="Amiri" w:eastAsia="Amiri" w:cs="Amiri"/>
          <w:lang w:bidi="ar-SA"/>
          <w:color w:val="111111"/>
          <w:sz w:val="28"/>
          <w:szCs w:val="28"/>
          <w:rtl/>
        </w:rPr>
        <w:t xml:space="preserve">برفقٍ مجیباً (ما سألتَ یَهُونُ)</w:t>
      </w:r>
    </w:p>
    <w:p>
      <w:pPr>
        <w:pStyle w:val="BookText"/>
      </w:pPr>
      <w:r>
        <w:rPr>
          <w:rFonts w:ascii="Amiri" w:hAnsi="Amiri" w:eastAsia="Amiri" w:cs="Amiri"/>
          <w:lang w:bidi="ar-SA"/>
          <w:color w:val="111111"/>
          <w:sz w:val="28"/>
          <w:szCs w:val="28"/>
          <w:rtl/>
        </w:rPr>
        <w:t xml:space="preserve">والنسبة إلیه « الْأَرَّجَانِیُ ».</w:t>
      </w:r>
    </w:p>
    <w:p>
      <w:pPr>
        <w:pStyle w:val="BookText"/>
      </w:pPr>
      <w:r>
        <w:rPr>
          <w:rFonts w:ascii="Amiri" w:hAnsi="Amiri" w:eastAsia="Amiri" w:cs="Amiri"/>
          <w:lang w:bidi="ar-SA"/>
          <w:color w:val="111111"/>
          <w:sz w:val="28"/>
          <w:szCs w:val="28"/>
          <w:rtl/>
        </w:rPr>
        <w:t xml:space="preserve">وَفِی الْخَبَرِ « نَهَی عَنِ الْقَزِّ وَالْأُرْجُوَانِ ».</w:t>
      </w:r>
    </w:p>
    <w:p>
      <w:pPr>
        <w:pStyle w:val="BookText"/>
      </w:pPr>
      <w:r>
        <w:rPr>
          <w:rFonts w:ascii="Amiri" w:hAnsi="Amiri" w:eastAsia="Amiri" w:cs="Amiri"/>
          <w:lang w:bidi="ar-SA"/>
          <w:color w:val="111111"/>
          <w:sz w:val="28"/>
          <w:szCs w:val="28"/>
          <w:rtl/>
        </w:rPr>
        <w:t xml:space="preserve">هو بضم همزة وسکون راء وضم جیم : ورد أحمر شدید الحمرة یصبغ به. وفِیهِ أَیْضاً « لَا أَرْکَبُ الْأُرْجُوَانَ ».</w:t>
      </w:r>
    </w:p>
    <w:p>
      <w:pPr>
        <w:pStyle w:val="BookText"/>
      </w:pPr>
      <w:r>
        <w:rPr>
          <w:rFonts w:ascii="IRNazanin" w:hAnsi="IRNazanin" w:eastAsia="IRNazanin" w:cs="IRNazanin"/>
          <w:lang w:bidi="fa-IR"/>
          <w:color w:val="111111"/>
          <w:sz w:val="28"/>
          <w:szCs w:val="28"/>
          <w:rtl/>
        </w:rPr>
        <w:t xml:space="preserve">أی لا أجلس علی ثوب أحمر ، ولا أرکب دابة علی سرجها وسادة صغیرة حمراء.</w:t>
      </w:r>
    </w:p>
    <w:p>
      <w:pPr>
        <w:pStyle w:val="Heading4"/>
      </w:pPr>
      <w:bookmarkStart w:id="782" w:name="_Toc467"/>
      <w:r>
        <w:t>(أزج)</w:t>
      </w:r>
      <w:bookmarkEnd w:id="782"/>
    </w:p>
    <w:p>
      <w:pPr>
        <w:pStyle w:val="BookText"/>
      </w:pPr>
      <w:r>
        <w:rPr>
          <w:rFonts w:ascii="Amiri" w:hAnsi="Amiri" w:eastAsia="Amiri" w:cs="Amiri"/>
          <w:lang w:bidi="ar-SA"/>
          <w:color w:val="111111"/>
          <w:sz w:val="28"/>
          <w:szCs w:val="28"/>
          <w:rtl/>
        </w:rPr>
        <w:t xml:space="preserve">« الْأَزَجُ » بالتحریک : ضرب من الأبنیة ، وهو بیت یبنی طولا ، وجمعه « أَزْآجٌ » ، مثل سبب وأسباب ، و « أَزُجٌ » أیضا.</w:t>
      </w:r>
    </w:p>
    <w:p>
      <w:pPr>
        <w:pStyle w:val="Heading4"/>
      </w:pPr>
      <w:bookmarkStart w:id="783" w:name="_Toc468"/>
      <w:r>
        <w:t>(أمج)</w:t>
      </w:r>
      <w:bookmarkEnd w:id="783"/>
    </w:p>
    <w:p>
      <w:pPr>
        <w:pStyle w:val="BookText"/>
      </w:pPr>
      <w:r>
        <w:rPr>
          <w:rFonts w:ascii="Amiri" w:hAnsi="Amiri" w:eastAsia="Amiri" w:cs="Amiri"/>
          <w:lang w:bidi="ar-SA"/>
          <w:color w:val="111111"/>
          <w:sz w:val="28"/>
          <w:szCs w:val="28"/>
          <w:rtl/>
        </w:rPr>
        <w:t xml:space="preserve">« الْأَمَجُ » بفتحتین وجیم فی الآخر. موضع بین مکة والمدینة. ومنه الْحَدِیثُ « اصْطَادَ النِّسَاءُ قُمْرِیَّةً مِنْ قَمَارِیِ أَمَجٍ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89" w:name="pg10451_82978"/>
    <w:bookmarkEnd w:id="189"/>
    <w:p>
      <w:pPr>
        <w:pStyle w:val="Heading3"/>
      </w:pPr>
      <w:bookmarkStart w:id="784" w:name="_Toc469"/>
      <w:r>
        <w:t>باب ما أوله الباء</w:t>
      </w:r>
      <w:bookmarkEnd w:id="784"/>
    </w:p>
    <w:p>
      <w:pPr>
        <w:pStyle w:val="Heading4"/>
      </w:pPr>
      <w:bookmarkStart w:id="785" w:name="_Toc470"/>
      <w:r>
        <w:t>(بجج)</w:t>
      </w:r>
      <w:bookmarkEnd w:id="785"/>
    </w:p>
    <w:p>
      <w:pPr>
        <w:pStyle w:val="BookText"/>
      </w:pPr>
      <w:r>
        <w:rPr>
          <w:rFonts w:ascii="IRNazanin" w:hAnsi="IRNazanin" w:eastAsia="IRNazanin" w:cs="IRNazanin"/>
          <w:lang w:bidi="fa-IR"/>
          <w:color w:val="111111"/>
          <w:sz w:val="28"/>
          <w:szCs w:val="28"/>
          <w:rtl/>
        </w:rPr>
        <w:t xml:space="preserve">الْبَجِیجَةُ : شیء یفعل الإنسان عند مناغاة الصبی - قاله الجوهری.</w:t>
      </w:r>
    </w:p>
    <w:p>
      <w:pPr>
        <w:pStyle w:val="Heading4"/>
      </w:pPr>
      <w:bookmarkStart w:id="786" w:name="_Toc471"/>
      <w:r>
        <w:t>(بختج)</w:t>
      </w:r>
      <w:bookmarkEnd w:id="786"/>
    </w:p>
    <w:p>
      <w:pPr>
        <w:pStyle w:val="BookText"/>
      </w:pPr>
      <w:r>
        <w:rPr>
          <w:rFonts w:ascii="Amiri" w:hAnsi="Amiri" w:eastAsia="Amiri" w:cs="Amiri"/>
          <w:lang w:bidi="ar-SA"/>
          <w:color w:val="111111"/>
          <w:sz w:val="28"/>
          <w:szCs w:val="28"/>
          <w:rtl/>
        </w:rPr>
        <w:t xml:space="preserve">فِی الْحَدِیثِ « سَأَلْتُهُ عَنِ الْبُخْتُجِ؟ فَقَالَ : إِذَا کَانَ حُلْواً یَخْضِبُ الْإِنَاءَ فَاشْرَبْهُ ».</w:t>
      </w:r>
    </w:p>
    <w:p>
      <w:pPr>
        <w:pStyle w:val="BookText"/>
      </w:pPr>
      <w:r>
        <w:rPr>
          <w:rFonts w:ascii="IRNazanin" w:hAnsi="IRNazanin" w:eastAsia="IRNazanin" w:cs="IRNazanin"/>
          <w:lang w:bidi="fa-IR"/>
          <w:color w:val="111111"/>
          <w:sz w:val="28"/>
          <w:szCs w:val="28"/>
          <w:rtl/>
        </w:rPr>
        <w:t xml:space="preserve">« الْبُخْتُجُ » بالخاء المعجمة بعد الباء المنقطة واحدة من تحتها والتاء المثناة الفوقانیة وفی الآخر جیم :</w:t>
      </w:r>
    </w:p>
    <w:p>
      <w:pPr>
        <w:pStyle w:val="BookText"/>
      </w:pPr>
      <w:r>
        <w:rPr>
          <w:rFonts w:ascii="IRNazanin" w:hAnsi="IRNazanin" w:eastAsia="IRNazanin" w:cs="IRNazanin"/>
          <w:lang w:bidi="fa-IR"/>
          <w:color w:val="111111"/>
          <w:sz w:val="28"/>
          <w:szCs w:val="28"/>
          <w:rtl/>
        </w:rPr>
        <w:t xml:space="preserve">العصیر المطبوخ وعن ابن الأثیر : أصله بالفارسیة پخته.</w:t>
      </w:r>
    </w:p>
    <w:p>
      <w:pPr>
        <w:pStyle w:val="Heading4"/>
      </w:pPr>
      <w:bookmarkStart w:id="787" w:name="_Toc472"/>
      <w:r>
        <w:t>(بدج)</w:t>
      </w:r>
      <w:bookmarkEnd w:id="787"/>
    </w:p>
    <w:p>
      <w:pPr>
        <w:pStyle w:val="BookText"/>
      </w:pPr>
      <w:r>
        <w:rPr>
          <w:rFonts w:ascii="Amiri" w:hAnsi="Amiri" w:eastAsia="Amiri" w:cs="Amiri"/>
          <w:lang w:bidi="ar-SA"/>
          <w:color w:val="111111"/>
          <w:sz w:val="28"/>
          <w:szCs w:val="28"/>
          <w:rtl/>
        </w:rPr>
        <w:t xml:space="preserve">فِی حَدِیثِ أُمِّ سَلَمَةَ قَالَتْ لِعَائِشَةَ « جَمَعَ اللهُ ذَیْلَکِ فَلَا تُبْدِجِیهِ [ تَبْدَحِیهِ ] بِالْحَرَکَةِ ».</w:t>
      </w:r>
    </w:p>
    <w:p>
      <w:pPr>
        <w:pStyle w:val="BookText"/>
      </w:pPr>
      <w:r>
        <w:rPr>
          <w:rFonts w:ascii="Amiri" w:hAnsi="Amiri" w:eastAsia="Amiri" w:cs="Amiri"/>
          <w:lang w:bidi="ar-SA"/>
          <w:color w:val="111111"/>
          <w:sz w:val="28"/>
          <w:szCs w:val="28"/>
          <w:rtl/>
        </w:rPr>
        <w:t xml:space="preserve">أی لا توسعیه بالحرکة والخروج ، من قولهم « بَدَجَ [ بَدَحَ ] به » أی باح.</w:t>
      </w:r>
    </w:p>
    <w:p>
      <w:pPr>
        <w:pStyle w:val="Heading4"/>
      </w:pPr>
      <w:bookmarkStart w:id="788" w:name="_Toc473"/>
      <w:r>
        <w:t>(بذرج)</w:t>
      </w:r>
      <w:bookmarkEnd w:id="788"/>
    </w:p>
    <w:p>
      <w:pPr>
        <w:pStyle w:val="BookText"/>
      </w:pPr>
      <w:r>
        <w:rPr>
          <w:rFonts w:ascii="Amiri" w:hAnsi="Amiri" w:eastAsia="Amiri" w:cs="Amiri"/>
          <w:lang w:bidi="ar-SA"/>
          <w:color w:val="111111"/>
          <w:sz w:val="28"/>
          <w:szCs w:val="28"/>
          <w:rtl/>
        </w:rPr>
        <w:t xml:space="preserve">فِی الْحَدِیثِ « بَقْلَةُ أَمِیرِ الْمُؤْمِنِینَ علیه السلام الْبَاذَرُوجُ »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بفتح الذال نبت یؤکل ، ویقال هو نوع من الریحان الجبلی.</w:t>
      </w:r>
    </w:p>
    <w:p>
      <w:pPr>
        <w:pStyle w:val="Heading4"/>
      </w:pPr>
      <w:bookmarkStart w:id="789" w:name="_Toc474"/>
      <w:r>
        <w:t>(برج)</w:t>
      </w:r>
      <w:bookmarkEnd w:id="789"/>
    </w:p>
    <w:p>
      <w:pPr>
        <w:pStyle w:val="BookText"/>
      </w:pPr>
      <w:r>
        <w:rPr>
          <w:rFonts w:ascii="Amiri" w:hAnsi="Amiri" w:eastAsia="Amiri" w:cs="Amiri"/>
          <w:lang w:bidi="ar-SA"/>
          <w:color w:val="111111"/>
          <w:sz w:val="28"/>
          <w:szCs w:val="28"/>
          <w:rtl/>
        </w:rPr>
        <w:t xml:space="preserve">قوله تعالی : ( فِی بُرُوجٍ مُشَیَّدَةٍ ) [ 4 / 78 ] أی فی حصون مرتفعة ، واحدها « برج » وهو القصر والحصن. و « الْبُرُوجُ » فی الأصل : بیوت علی أطراف القصر ، من « بَرَجَتِ المرأة » إذا ظهرت. وبُرُوجُ السماء : منازل الشمس والقمر والْبُرُوجُ أیضا : الکواکب العظام ، سمیت بها لظهورها. قوله تعالی : ( وَالسَّماءِ ذاتِ الْبُرُوجِ ) [ 85 / 1 ] قال الشیخ أبو علی فی تفسیر هذه الآیة : « الْبُرُوجُ » المنازل العالیة ، والمراد هنا منازل الشمس والقمر والکواکب وهی اثنا عشر بُرْجاً ، یسیر القمر فی کل بُرْجٍ منها یومین وثلاث ، وتسیر الشمس فی</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بُرْجٍ منها شهرا ، وجواب القسم محذوف تقدیره : أن الأمر حق فی الجزاء علی الأعمال ، وقیل جواب القسم ( إِنَّ الَّذِینَ فَتَنُوا الْمُؤْمِنِینَ وَالْمُؤْمِناتِ ) الآیة ، وقیل قوله : ( إِنَّ بَطْشَ رَبِّکَ لَشَدِیدٌ ) - انتهی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لِلشَّمْسِ ثَلَاثُمِائَةٍ وَسِتُّونَ بُرْجاً ».</w:t>
      </w:r>
    </w:p>
    <w:p>
      <w:pPr>
        <w:pStyle w:val="BookText"/>
      </w:pPr>
      <w:r>
        <w:rPr>
          <w:rFonts w:ascii="Amiri" w:hAnsi="Amiri" w:eastAsia="Amiri" w:cs="Amiri"/>
          <w:lang w:bidi="ar-SA"/>
          <w:color w:val="111111"/>
          <w:sz w:val="28"/>
          <w:szCs w:val="28"/>
          <w:rtl/>
        </w:rPr>
        <w:t xml:space="preserve">وجمع « الْبُرْجِ » الْبُرُوجُ وأَبْرَاجٌ. والْبُرُوجُ التی للربیع والصیف الحمل والثور والجوزاء والسرطان والأسد والسنبلة ، وبُرُوجُ الخریف والشتاء المیزان والعقرب والقوس والجدی والدلو والسمکة.</w:t>
      </w:r>
    </w:p>
    <w:p>
      <w:pPr>
        <w:pStyle w:val="BookText"/>
      </w:pPr>
      <w:r>
        <w:rPr>
          <w:rFonts w:ascii="Amiri" w:hAnsi="Amiri" w:eastAsia="Amiri" w:cs="Amiri"/>
          <w:lang w:bidi="ar-SA"/>
          <w:color w:val="111111"/>
          <w:sz w:val="28"/>
          <w:szCs w:val="28"/>
          <w:rtl/>
        </w:rPr>
        <w:t xml:space="preserve">وَعَنِ الْأَصْبَغِ بْنِ نُبَاتَةَ قَالَ : سَمِعْتُ ابْنَ عَبَّاسٍ یَقُولُ : قَالَ رَسُولُ اللهِ ص : ذِکْرُ اللهِ تَعَالَی عِبَادَةٌ ، وَذِکْرِی عِبَادَةٌ ، وَذِکْرُ عَلِیٍّ عِبَادَةٌ ، وَذِکْرُ الْأَئِمَّةِ [ مِنْ وُلْدِهِ ] عِبَادَةٌ ، وَالَّذِی بَعَثَنِی بِالنُّبُوَّةِ وَجَعَلَنِیَ خَیْرَ الْبَرِیَّةِ إِنَّ وَصِیِّی لَأَفْضَلُ الْأَوْصِیَاءِ ، وَإِنَّهُ لَحُجَّةُ اللهِ عَلَی عِبَادِهِ وَخَلِیفَتُهُ عَلَی خَلْقِهِ ، وَمِنْ وُلْدِهِ الْأَئِمَّةُ الْهُدَاةُ بَعْدِی ، بِهِمْ یَحْبِسُ اللهُ الْعَذَابَ عَنْ أَهْلِ الْأَرْضِ ، وَبِهِمْ ( یُمْسِکُ السَّماءَ أَنْ تَقَعَ عَلَی الْأَرْضِ [ إِلَّا بِإِذْنِهِ ] ) ، وَبِهِمْ یُمْسِکُ الْجِبَالَ ( أَنْ تَمِیدَ بِهِمْ ) ، وَبِهِمْ یَسْقِی خَلْقَهُ الْغَیْثَ ، وَبِهِمْ یُخْرِجُ النَّبَاتَ ، أُولَئِکَ أَوْلِیَاءُ اللهِ حَقّاً وَخُلَفَاؤُهُ صِدْقاً ، عِدَّتُهُمْ عِدَّةُ الشُّهُورِ ، وَهِیَ ( اثْنا عَشَرَ شَهْراً ) ، وَعِدَّتُهُمْ عِدَّةُ نُقَبَاءِ مُوسَی بْنِ عِمْرَانَ ، ثُمَّ تَلَا هَذِهِ الْآیَةَ ( وَالسَّماءِ ذاتِ الْبُرُوجِ ) ثُمَّ قَالَ : أَتَزْعُمُ یَا بْنَ عَبَّاسٍ أَنَّ اللهَ یُقْسِمُ بِ- ( السَّماءِ ذاتِ الْبُرُوجِ ) وَیَعْنِی بِهِ السَّمَاءَ وَبُرُوجَهَا؟ قُلْتُ : یَا رَسُولَ اللهِ فَمَا ذَاکَ؟ قَالَ : أَمَّا السَّمَاءُ فَأَنَا ، وَأَمَّا الْبُرُوجُ فَالْأَئِمَّةُ بَعْدِی أَوَّلُهُمْ عَلِیٌّ وَآخِرُهُمُ الْمَهْدِیُّ صَلَوَاتُ اللهِ عَلَیْهِمْ أَجْمَعِینَ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وَلا تَبَرَّجْنَ تَبَرُّجَ الْجاهِلِیَّةِ الْأُولی ) [33 /33 ] أی لا تبرزن محاسنکن وتظهرنها ، وَ ( الْجاهِلِیَّةِ الْأُولی ) هِیَ الْقَدِیمَةُ الَّتِی یُقَالُ لَهَا الْجَاهِلِیَّةُ الْجَهْلَاءُ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0" w:name="pg10451_82980"/>
    <w:bookmarkEnd w:id="190"/>
    <w:p>
      <w:pPr>
        <w:pStyle w:val="BookText"/>
      </w:pPr>
      <w:r>
        <w:rPr>
          <w:rFonts w:ascii="Amiri" w:hAnsi="Amiri" w:eastAsia="Amiri" w:cs="Amiri"/>
          <w:lang w:bidi="ar-SA"/>
          <w:color w:val="111111"/>
          <w:sz w:val="28"/>
          <w:szCs w:val="28"/>
          <w:rtl/>
        </w:rPr>
        <w:t xml:space="preserve">وَهِیَ فِی الزَّمَنِ الَّذِی کَانَ فِیهِ إِبْرَاهِیمُ علیه السلام ، کَانَتِ الْمَرْأَةُ تَلْبَسُ الدِّرْعَ مِنَ اللُّؤْلُؤِ وَتَمْشِی وَسَطَ الطَّرِیقِ وَتَعْرِضُ نَفْسَهَا عَلَی الرِّجَالِ ، وَقِیلَ مَا بَیْنَ آدَمَ وَنُوحٍ علیه السلام ، وَقِیلَ جَاهِلِیَّةُ الْکُفْرِ بَعْدَ الْإِسْلَامِ.</w:t>
      </w:r>
    </w:p>
    <w:p>
      <w:pPr>
        <w:pStyle w:val="BookText"/>
      </w:pPr>
      <w:r>
        <w:rPr>
          <w:rFonts w:ascii="Amiri" w:hAnsi="Amiri" w:eastAsia="Amiri" w:cs="Amiri"/>
          <w:lang w:bidi="ar-SA"/>
          <w:color w:val="111111"/>
          <w:sz w:val="28"/>
          <w:szCs w:val="28"/>
          <w:rtl/>
        </w:rPr>
        <w:t xml:space="preserve">وَفِی الدُّعَاءِ « وَأَتْقَنَ صُنْعَ الْفَلَکِ الدَّوَارِ فِی مَقَادِیرِ تَبَرُّجِهِ »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زینته. وابن البراج أبو القاسم عبد العزیز من فقهاء الإمامیة ، وکان فاضلا بطرابلس </w:t>
      </w:r>
      <w:r>
        <w:rPr>
          <w:rStyle w:val="FootnoteReference"/>
        </w:rPr>
        <w:footnoteReference w:id="261"/>
      </w:r>
    </w:p>
    <w:p>
      <w:pPr>
        <w:pStyle w:val="Heading4"/>
      </w:pPr>
      <w:bookmarkStart w:id="790" w:name="_Toc475"/>
      <w:r>
        <w:t>(بعج)</w:t>
      </w:r>
      <w:bookmarkEnd w:id="790"/>
    </w:p>
    <w:p>
      <w:pPr>
        <w:pStyle w:val="BookText"/>
      </w:pPr>
      <w:r>
        <w:rPr>
          <w:rFonts w:ascii="Amiri" w:hAnsi="Amiri" w:eastAsia="Amiri" w:cs="Amiri"/>
          <w:lang w:bidi="ar-SA"/>
          <w:color w:val="111111"/>
          <w:sz w:val="28"/>
          <w:szCs w:val="28"/>
          <w:rtl/>
        </w:rPr>
        <w:t xml:space="preserve">یقال : بَعَجَ بطنَه بالسکین بَعَجاً : إذا شقه ، فهو مَبْعُوجٌ وبَعِیجٌ. ومِنْهُ « تَبَاعَجُوا بِالسَّکَاکِینِ ».</w:t>
      </w:r>
    </w:p>
    <w:p>
      <w:pPr>
        <w:pStyle w:val="Heading4"/>
      </w:pPr>
      <w:bookmarkStart w:id="791" w:name="_Toc476"/>
      <w:r>
        <w:t>(بنفسج)</w:t>
      </w:r>
      <w:bookmarkEnd w:id="791"/>
    </w:p>
    <w:p>
      <w:pPr>
        <w:pStyle w:val="BookText"/>
      </w:pPr>
      <w:r>
        <w:rPr>
          <w:rFonts w:ascii="Amiri" w:hAnsi="Amiri" w:eastAsia="Amiri" w:cs="Amiri"/>
          <w:lang w:bidi="ar-SA"/>
          <w:color w:val="111111"/>
          <w:sz w:val="28"/>
          <w:szCs w:val="28"/>
          <w:rtl/>
        </w:rPr>
        <w:t xml:space="preserve">الْبَنَفْسَجُ : دهن معروف. ومنه الْحَدِیثُ « الْبَنَفْسَجُ سَیِّدُ أَدْهَانِکُمْ »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4"/>
      </w:pPr>
      <w:bookmarkStart w:id="792" w:name="_Toc477"/>
      <w:r>
        <w:t>(بلج)</w:t>
      </w:r>
      <w:bookmarkEnd w:id="792"/>
    </w:p>
    <w:p>
      <w:pPr>
        <w:pStyle w:val="BookText"/>
      </w:pPr>
      <w:r>
        <w:rPr>
          <w:rFonts w:ascii="Amiri" w:hAnsi="Amiri" w:eastAsia="Amiri" w:cs="Amiri"/>
          <w:lang w:bidi="ar-SA"/>
          <w:color w:val="111111"/>
          <w:sz w:val="28"/>
          <w:szCs w:val="28"/>
          <w:rtl/>
        </w:rPr>
        <w:t xml:space="preserve">فِی وَصْفِهِ علیه السلام « أَبْلَجُ الْوَجْهِ ».</w:t>
      </w:r>
    </w:p>
    <w:p>
      <w:pPr>
        <w:pStyle w:val="BookText"/>
      </w:pPr>
      <w:r>
        <w:rPr>
          <w:rFonts w:ascii="Amiri" w:hAnsi="Amiri" w:eastAsia="Amiri" w:cs="Amiri"/>
          <w:lang w:bidi="ar-SA"/>
          <w:color w:val="111111"/>
          <w:sz w:val="28"/>
          <w:szCs w:val="28"/>
          <w:rtl/>
        </w:rPr>
        <w:t xml:space="preserve">أی مشرقه ، ولم یرد بَلْجَ الحاجب لأنه وصف بالقرن. یقال : بَلَجَ الصبح بُلُوجاً - من باب قعد - : أسفر وأنار ، ومنه قیل « بَلَجَ الحق » إذا وضح وظهر. وبَلِجَ بَلَجاً - من باب تعب - لغة. وصبح أَبْلَجُ : بین البَلَجِ. و « بُلْجَةُ الصبح » بالضم والفتح : ضوؤه ونوره. والرجل الْأَبْلَجُ : الذی لیس بمقرون الحاجبین.</w:t>
      </w:r>
    </w:p>
    <w:p>
      <w:pPr>
        <w:pStyle w:val="BookText"/>
      </w:pPr>
      <w:r>
        <w:rPr>
          <w:rFonts w:ascii="Amiri" w:hAnsi="Amiri" w:eastAsia="Amiri" w:cs="Amiri"/>
          <w:lang w:bidi="ar-SA"/>
          <w:color w:val="111111"/>
          <w:sz w:val="28"/>
          <w:szCs w:val="28"/>
          <w:rtl/>
        </w:rPr>
        <w:t xml:space="preserve">وَفِی الْحَدِیثِ « لَوْ أَنَّ الْمَوْتَ یُشْتَرَی لَاشْتَرَاهُ الْکَرِیمُ الْأَبْلَجُ وَاللَّئِیمُ الْمُلَهْوَجُ ».</w:t>
      </w:r>
    </w:p>
    <w:p>
      <w:pPr>
        <w:pStyle w:val="BookText"/>
      </w:pPr>
      <w:r>
        <w:rPr>
          <w:rFonts w:ascii="IRNazanin" w:hAnsi="IRNazanin" w:eastAsia="IRNazanin" w:cs="IRNazanin"/>
          <w:lang w:bidi="fa-IR"/>
          <w:color w:val="111111"/>
          <w:sz w:val="28"/>
          <w:szCs w:val="28"/>
          <w:rtl/>
        </w:rPr>
        <w:t xml:space="preserve">المراد بالکریم الشریف الخالی عن اللئامة واللئیم بخلافه.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1" w:name="pg10451_82981"/>
    <w:bookmarkEnd w:id="191"/>
    <w:p>
      <w:pPr>
        <w:pStyle w:val="BookText"/>
      </w:pPr>
      <w:r>
        <w:rPr>
          <w:rFonts w:ascii="IRNazanin" w:hAnsi="IRNazanin" w:eastAsia="IRNazanin" w:cs="IRNazanin"/>
          <w:lang w:bidi="fa-IR"/>
          <w:color w:val="111111"/>
          <w:sz w:val="28"/>
          <w:szCs w:val="28"/>
          <w:rtl/>
        </w:rPr>
        <w:t xml:space="preserve">والْأَبْلَجُ : إما المشرق الوجه المضیء من قولهم « أَبْلَجُ الوجه « مشرقه ، أو من قولهم « رجل أَبْلَجُ » للذی لم یکن مقرون الحواجب ، ولعل الأول أقرب. والملهوج : المولع بالأشیاء العابث بها ، أخذا من اللهْوَجِ بالشیء : الولوع به ، وکان المعنی لو أن الموت یشتری لاشتراه هذان الصنفان ، وفیه مذمة للزمان وما یحصل فیه من کدورة العیش الناشئة من کثرة البلایا والمصائب والهموم والغموم والأحزان والأمراض ، کما قال الشاعر :</w:t>
      </w:r>
    </w:p>
    <w:p>
      <w:pPr>
        <w:pStyle w:val="BookText"/>
      </w:pPr>
      <w:r>
        <w:rPr>
          <w:rFonts w:ascii="IRNazanin" w:hAnsi="IRNazanin" w:eastAsia="IRNazanin" w:cs="IRNazanin"/>
          <w:lang w:bidi="fa-IR"/>
          <w:color w:val="111111"/>
          <w:sz w:val="28"/>
          <w:szCs w:val="28"/>
          <w:rtl/>
        </w:rPr>
        <w:t xml:space="preserve">لست مأسوفا علی زمن</w:t>
      </w:r>
    </w:p>
    <w:p>
      <w:pPr>
        <w:pStyle w:val="BookText"/>
      </w:pPr>
      <w:r>
        <w:rPr>
          <w:rFonts w:ascii="IRNazanin" w:hAnsi="IRNazanin" w:eastAsia="IRNazanin" w:cs="IRNazanin"/>
          <w:lang w:bidi="fa-IR"/>
          <w:color w:val="111111"/>
          <w:sz w:val="28"/>
          <w:szCs w:val="28"/>
          <w:rtl/>
        </w:rPr>
        <w:t xml:space="preserve">ینقضی بالهم والحزن</w:t>
      </w:r>
    </w:p>
    <w:p>
      <w:pPr>
        <w:pStyle w:val="BookText"/>
      </w:pPr>
      <w:r>
        <w:rPr>
          <w:rFonts w:ascii="IRNazanin" w:hAnsi="IRNazanin" w:eastAsia="IRNazanin" w:cs="IRNazanin"/>
          <w:lang w:bidi="fa-IR"/>
          <w:color w:val="111111"/>
          <w:sz w:val="28"/>
          <w:szCs w:val="28"/>
          <w:rtl/>
        </w:rPr>
        <w:t xml:space="preserve">ومثله قول بعضهم :</w:t>
      </w:r>
    </w:p>
    <w:p>
      <w:pPr>
        <w:pStyle w:val="BookText"/>
      </w:pPr>
      <w:r>
        <w:rPr>
          <w:rFonts w:ascii="IRNazanin" w:hAnsi="IRNazanin" w:eastAsia="IRNazanin" w:cs="IRNazanin"/>
          <w:lang w:bidi="fa-IR"/>
          <w:color w:val="111111"/>
          <w:sz w:val="28"/>
          <w:szCs w:val="28"/>
          <w:rtl/>
        </w:rPr>
        <w:t xml:space="preserve">ألا موت یباع فأشتریه</w:t>
      </w:r>
    </w:p>
    <w:p>
      <w:pPr>
        <w:pStyle w:val="BookText"/>
      </w:pPr>
      <w:r>
        <w:rPr>
          <w:rFonts w:ascii="IRNazanin" w:hAnsi="IRNazanin" w:eastAsia="IRNazanin" w:cs="IRNazanin"/>
          <w:lang w:bidi="fa-IR"/>
          <w:color w:val="111111"/>
          <w:sz w:val="28"/>
          <w:szCs w:val="28"/>
          <w:rtl/>
        </w:rPr>
        <w:t xml:space="preserve">ولو أنفقت کل المال فیه</w:t>
      </w:r>
    </w:p>
    <w:p>
      <w:pPr>
        <w:pStyle w:val="BookText"/>
      </w:pPr>
      <w:r>
        <w:rPr>
          <w:rFonts w:ascii="IRNazanin" w:hAnsi="IRNazanin" w:eastAsia="IRNazanin" w:cs="IRNazanin"/>
          <w:lang w:bidi="fa-IR"/>
          <w:color w:val="111111"/>
          <w:sz w:val="28"/>
          <w:szCs w:val="28"/>
          <w:rtl/>
        </w:rPr>
        <w:t xml:space="preserve">ومثله :</w:t>
      </w:r>
    </w:p>
    <w:p>
      <w:pPr>
        <w:pStyle w:val="BookText"/>
      </w:pPr>
      <w:r>
        <w:rPr>
          <w:rFonts w:ascii="IRNazanin" w:hAnsi="IRNazanin" w:eastAsia="IRNazanin" w:cs="IRNazanin"/>
          <w:lang w:bidi="fa-IR"/>
          <w:color w:val="111111"/>
          <w:sz w:val="28"/>
          <w:szCs w:val="28"/>
          <w:rtl/>
        </w:rPr>
        <w:t xml:space="preserve">إن هذا الموت یکرهه</w:t>
      </w:r>
    </w:p>
    <w:p>
      <w:pPr>
        <w:pStyle w:val="BookText"/>
      </w:pPr>
      <w:r>
        <w:rPr>
          <w:rFonts w:ascii="IRNazanin" w:hAnsi="IRNazanin" w:eastAsia="IRNazanin" w:cs="IRNazanin"/>
          <w:lang w:bidi="fa-IR"/>
          <w:color w:val="111111"/>
          <w:sz w:val="28"/>
          <w:szCs w:val="28"/>
          <w:rtl/>
        </w:rPr>
        <w:t xml:space="preserve">کل من یمشی علی الغبرا</w:t>
      </w:r>
    </w:p>
    <w:p>
      <w:pPr>
        <w:pStyle w:val="BookText"/>
      </w:pPr>
      <w:r>
        <w:rPr>
          <w:rFonts w:ascii="IRNazanin" w:hAnsi="IRNazanin" w:eastAsia="IRNazanin" w:cs="IRNazanin"/>
          <w:lang w:bidi="fa-IR"/>
          <w:color w:val="111111"/>
          <w:sz w:val="28"/>
          <w:szCs w:val="28"/>
          <w:rtl/>
        </w:rPr>
        <w:t xml:space="preserve">وبعین العقل لو نظروا</w:t>
      </w:r>
    </w:p>
    <w:p>
      <w:pPr>
        <w:pStyle w:val="BookText"/>
      </w:pPr>
      <w:r>
        <w:rPr>
          <w:rFonts w:ascii="IRNazanin" w:hAnsi="IRNazanin" w:eastAsia="IRNazanin" w:cs="IRNazanin"/>
          <w:lang w:bidi="fa-IR"/>
          <w:color w:val="111111"/>
          <w:sz w:val="28"/>
          <w:szCs w:val="28"/>
          <w:rtl/>
        </w:rPr>
        <w:t xml:space="preserve">لرأوه الراحة الکبری</w:t>
      </w:r>
    </w:p>
    <w:p>
      <w:pPr>
        <w:pStyle w:val="BookText"/>
      </w:pPr>
      <w:r>
        <w:rPr>
          <w:rFonts w:ascii="Amiri" w:hAnsi="Amiri" w:eastAsia="Amiri" w:cs="Amiri"/>
          <w:lang w:bidi="ar-SA"/>
          <w:color w:val="111111"/>
          <w:sz w:val="28"/>
          <w:szCs w:val="28"/>
          <w:rtl/>
        </w:rPr>
        <w:t xml:space="preserve">وَ فِی حَدِیثِ وَصْفِ الْإِسْلَامِ « أَبْلَجَ الْمِنْهَاجِ ».</w:t>
      </w:r>
    </w:p>
    <w:p>
      <w:pPr>
        <w:pStyle w:val="BookText"/>
      </w:pPr>
      <w:r>
        <w:rPr>
          <w:rFonts w:ascii="IRNazanin" w:hAnsi="IRNazanin" w:eastAsia="IRNazanin" w:cs="IRNazanin"/>
          <w:lang w:bidi="fa-IR"/>
          <w:color w:val="111111"/>
          <w:sz w:val="28"/>
          <w:szCs w:val="28"/>
          <w:rtl/>
        </w:rPr>
        <w:t xml:space="preserve">أی واضح الطریق ، لأن الإیمان منهاجه. و « الْبَلِیلَجُ » بکسر الباء واللام الأولی وفتح الثانیة : دواء هندی معروف یتداوی به.</w:t>
      </w:r>
    </w:p>
    <w:p>
      <w:pPr>
        <w:pStyle w:val="Heading4"/>
      </w:pPr>
      <w:bookmarkStart w:id="793" w:name="_Toc478"/>
      <w:r>
        <w:t>(بنج)</w:t>
      </w:r>
      <w:bookmarkEnd w:id="793"/>
    </w:p>
    <w:p>
      <w:pPr>
        <w:pStyle w:val="BookText"/>
      </w:pPr>
      <w:r>
        <w:rPr>
          <w:rFonts w:ascii="Amiri" w:hAnsi="Amiri" w:eastAsia="Amiri" w:cs="Amiri"/>
          <w:lang w:bidi="ar-SA"/>
          <w:color w:val="111111"/>
          <w:sz w:val="28"/>
          <w:szCs w:val="28"/>
          <w:rtl/>
        </w:rPr>
        <w:t xml:space="preserve">« الْبَنْجُ » کفلس تعریب بنک : نبت معروف له حب یسکر.</w:t>
      </w:r>
    </w:p>
    <w:p>
      <w:pPr>
        <w:pStyle w:val="Heading4"/>
      </w:pPr>
      <w:bookmarkStart w:id="794" w:name="_Toc479"/>
      <w:r>
        <w:t>(بهج)</w:t>
      </w:r>
      <w:bookmarkEnd w:id="794"/>
    </w:p>
    <w:p>
      <w:pPr>
        <w:pStyle w:val="BookText"/>
      </w:pPr>
      <w:r>
        <w:rPr>
          <w:rFonts w:ascii="Amiri" w:hAnsi="Amiri" w:eastAsia="Amiri" w:cs="Amiri"/>
          <w:lang w:bidi="ar-SA"/>
          <w:color w:val="111111"/>
          <w:sz w:val="28"/>
          <w:szCs w:val="28"/>
          <w:rtl/>
        </w:rPr>
        <w:t xml:space="preserve">قوله تعالی : ( حَدائِقَ ذاتَ بَهْجَةٍ ) [ 27 / 60 ] هی بالفتح فالسکون : الفرح والسرور ، یقال « بَهِجَ به « بالکسر : أی فرح به وسُرَّ ، وهو « بَهِجٌ » وابْتَهَجَ بالشیء : إذا فرح به ، مثل بَهَجَ. قوله تعالی : ( مِنْ کُلِّ زَوْجٍ بَهِیجٍ ) [ 22 / 5 ] أی حسن یَبْهُجُ من رآه ، أی یسره ، یقال : بَهُجَ بالضم بَهَاجَةً فهو بَهِیجٌ. والْبَهْجَةُ : الحسن ، ومنه « رجل ذو بَهْجَةٍ ». والْبَهْجَةُ : السرور ، ومنه الدُّعَاءُ</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2" w:name="pg10451_82982"/>
    <w:bookmarkEnd w:id="192"/>
    <w:p>
      <w:pPr>
        <w:pStyle w:val="BookText"/>
      </w:pPr>
      <w:r>
        <w:rPr>
          <w:rFonts w:ascii="Amiri" w:hAnsi="Amiri" w:eastAsia="Amiri" w:cs="Amiri"/>
          <w:lang w:bidi="ar-SA"/>
          <w:color w:val="111111"/>
          <w:sz w:val="28"/>
          <w:szCs w:val="28"/>
          <w:rtl/>
        </w:rPr>
        <w:t xml:space="preserve">« وَبَهْجَةٍ لَا تُشْبِهُ بَهَجَاتِ الدُّنْیَا ».</w:t>
      </w:r>
    </w:p>
    <w:p>
      <w:pPr>
        <w:pStyle w:val="BookText"/>
      </w:pPr>
      <w:r>
        <w:rPr>
          <w:rFonts w:ascii="IRNazanin" w:hAnsi="IRNazanin" w:eastAsia="IRNazanin" w:cs="IRNazanin"/>
          <w:lang w:bidi="fa-IR"/>
          <w:color w:val="111111"/>
          <w:sz w:val="28"/>
          <w:szCs w:val="28"/>
          <w:rtl/>
        </w:rPr>
        <w:t xml:space="preserve">أی مسرة لا تشبه مسرات الدنیا.</w:t>
      </w:r>
    </w:p>
    <w:p>
      <w:pPr>
        <w:pStyle w:val="BookText"/>
      </w:pPr>
      <w:r>
        <w:rPr>
          <w:rFonts w:ascii="Amiri" w:hAnsi="Amiri" w:eastAsia="Amiri" w:cs="Amiri"/>
          <w:lang w:bidi="ar-SA"/>
          <w:color w:val="111111"/>
          <w:sz w:val="28"/>
          <w:szCs w:val="28"/>
          <w:rtl/>
        </w:rPr>
        <w:t xml:space="preserve">وَفِیهِ « سُبْحَانَ ذِی الْبَهْجَةِ وَالْجَمَالِ ».</w:t>
      </w:r>
    </w:p>
    <w:p>
      <w:pPr>
        <w:pStyle w:val="BookText"/>
      </w:pPr>
      <w:r>
        <w:rPr>
          <w:rFonts w:ascii="Amiri" w:hAnsi="Amiri" w:eastAsia="Amiri" w:cs="Amiri"/>
          <w:lang w:bidi="ar-SA"/>
          <w:color w:val="111111"/>
          <w:sz w:val="28"/>
          <w:szCs w:val="28"/>
          <w:rtl/>
        </w:rPr>
        <w:t xml:space="preserve">یعنی الجلیل تعالی. قیل الْبَهْجَةُ والْبَهِیجُ والسرور والحبور والجذل والفرح والارتیاح نظائر.</w:t>
      </w:r>
    </w:p>
    <w:p>
      <w:pPr>
        <w:pStyle w:val="Heading4"/>
      </w:pPr>
      <w:bookmarkStart w:id="795" w:name="_Toc480"/>
      <w:r>
        <w:t>(بهرج)</w:t>
      </w:r>
      <w:bookmarkEnd w:id="795"/>
    </w:p>
    <w:p>
      <w:pPr>
        <w:pStyle w:val="BookText"/>
      </w:pPr>
      <w:r>
        <w:rPr>
          <w:rFonts w:ascii="Amiri" w:hAnsi="Amiri" w:eastAsia="Amiri" w:cs="Amiri"/>
          <w:lang w:bidi="ar-SA"/>
          <w:color w:val="111111"/>
          <w:sz w:val="28"/>
          <w:szCs w:val="28"/>
          <w:rtl/>
        </w:rPr>
        <w:t xml:space="preserve">« الْبَهْرَجُ » کجعفر : الردیء من الشیء ، ومنه « درهم بَهْرَجٌ » أی ردیء الفضة. والْبَهْرَجُ : الباطل أیضا.</w:t>
      </w:r>
    </w:p>
    <w:p>
      <w:pPr>
        <w:pStyle w:val="Heading3"/>
      </w:pPr>
      <w:bookmarkStart w:id="796" w:name="_Toc481"/>
      <w:r>
        <w:t>باب ما أوله التاء</w:t>
      </w:r>
      <w:bookmarkEnd w:id="796"/>
    </w:p>
    <w:p>
      <w:pPr>
        <w:pStyle w:val="Heading4"/>
      </w:pPr>
      <w:bookmarkStart w:id="797" w:name="_Toc482"/>
      <w:r>
        <w:t>(ترج)</w:t>
      </w:r>
      <w:bookmarkEnd w:id="797"/>
    </w:p>
    <w:p>
      <w:pPr>
        <w:pStyle w:val="BookText"/>
      </w:pPr>
      <w:r>
        <w:rPr>
          <w:rFonts w:ascii="Amiri" w:hAnsi="Amiri" w:eastAsia="Amiri" w:cs="Amiri"/>
          <w:lang w:bidi="ar-SA"/>
          <w:color w:val="111111"/>
          <w:sz w:val="28"/>
          <w:szCs w:val="28"/>
          <w:rtl/>
        </w:rPr>
        <w:t xml:space="preserve">فِی الْحَدِیثِ « مَثَلُ الْمُؤْمِنِ الَّذِی یَقْرَأُ الْقُرْآنَ مَثَلُ الْأُتْرُجَّةِ ».</w:t>
      </w:r>
    </w:p>
    <w:p>
      <w:pPr>
        <w:pStyle w:val="BookText"/>
      </w:pPr>
      <w:r>
        <w:rPr>
          <w:rFonts w:ascii="IRNazanin" w:hAnsi="IRNazanin" w:eastAsia="IRNazanin" w:cs="IRNazanin"/>
          <w:lang w:bidi="fa-IR"/>
          <w:color w:val="111111"/>
          <w:sz w:val="28"/>
          <w:szCs w:val="28"/>
          <w:rtl/>
        </w:rPr>
        <w:t xml:space="preserve">إلخ ، یعنی طعمها طیب ورائحتها طیبة ، وکذلک المؤمن القاریء. و « الْأُتْرُجَّةُ « بضم الهمزة وتشدید الجیم واحدة الْأُتْرُجِ کذلک ، وهی فاکهة معروفة ، وفی لغة ضعیفة « تُرَنْجَةٌ ». قال بعض المتبحرین : هذا الحدیث وإن کان واضح المعنی لا یکاد یخفی علی البلید فنقول : المثل عبارة عن المشابهة بغیره فی معنی من المعانی وأنه لإدناء المتوهم من المشاهد ، وکأنه صلی‌الله‌علیه‌وآله یخاطب بذلک العرب ویحاورهم ، ولم یکن لیأتی فی الأمثال بما لم یشاهدوه بل یأتیهم بما شاهدوه ولما فیه من کشف الغطاء ورفع الحجاب ولم یوجد فیما أخرجت الأرض من برکات السماء - لا سیما من الثمار الشجریة التی أنستها العرب ببلادهم - أبلغ فی هذا المعنی من الأترجة ، بل هی من أفضل ما یوجد من الثمار فی سائر البلدان ، وأجدی لأسباب کثیرة جامعة للصفات المطلوبة منها والخواص الموجودة فیها ، فمن ذلک کبر حجمها بحیث لا یعرف فی الثمار الشجریة التی أنستها العرب أکبر منها ، ومنها حسن المنظر وطیب المطعم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تفعم الخیاشیم طیبا وتأخذ الأبصار صبغة ولونا ، ( فاقِعٌ لَوْنُها تَسُرُّ النَّاظِرِینَ ) ، تتوق إلیها النفس قبل التناول ، یفید أکلها بعد الالتذاذ بذواقها ، طیب نکهة ودباغ معدة وقوة هضم ، اشترکت بها الحواس الأربعة البصر والذوق والشم واللمس ، لأنها تملأ الکف بکبر حجمها ، وهذه هی الغایة القصوی فی انتهاء الثمرات إلیها ، إذ لیس فیها ما یزید علیها. ثم إنها فی أجزائها تنقسم علی طبائع قلما ینقسم غیرها فقشرها حار یابس ، ولحمها رطب وقیل بارد ، وحماضها بارد یابس ، وبزرها حار مجفف. وتدخل هذه الأجزاء الأربعة فی الأدویة الصالحة للأدواء المزمنة والأوجاع المقلقة والأمراض المردیة کالفالج واللقوة والبرص والیرقان واسترخاء العصب والبواسیر والشربة من بزره تقاوم السموم کلها ، وقشره مسمن ، وعصارة قشره ینفع من سم الأفاعی شربا ، وجرمه ضمادا ، ورائحته تصلح فساد الهواء والوباء. فأیة ثمرة تبلغ هذا المبلغ فی کمال الخلقة وعموم المنفعة وکثرة الخواص. ثم نقول : إن الشارع علیه السلام ضرب المثل بما تنتبه الأرض وتخرجه الشجر للمشابهة التی بینها وبین الأعمال لأنها من ثمرات النفوس ، والمثل وإن ضرب للمؤمن وحده فإن العبرة فیه بالعمل الذی یصدر منه ، لأن الأعمال هی الکاشفة عن حقیقة الحال ، ومنها أنه ضرب مثل المؤمن بِالْأُتْرُجَّةِ والثمرة وهما مما تخرجه الشجر ، وضرب مثل المنافق بما تنبت الأرض تنبیها علی علو شأن المؤمن وارتفاع عمله ودوام ذلک وبقائه وضعة شأن المنافق وسقوط محله ، ومنها أن الأشجار لا تخلو عن من یؤنسها فیسقیها ویصلح أودها ویربیها ، وکذلک المؤمن یحتاج إلی من یؤدبه ویعلمه ویهدیه ویلم شعثه ویسویه ، ولا کذلک الحنظلة المهملة المتروکة بالعراء ، والمنافق الذی وکل إلی شیطانه وطبعه وهواه.</w:t>
      </w:r>
    </w:p>
    <w:p>
      <w:pPr>
        <w:pStyle w:val="BookText"/>
      </w:pPr>
      <w:r>
        <w:rPr>
          <w:rFonts w:ascii="Amiri" w:hAnsi="Amiri" w:eastAsia="Amiri" w:cs="Amiri"/>
          <w:lang w:bidi="ar-SA"/>
          <w:color w:val="111111"/>
          <w:sz w:val="28"/>
          <w:szCs w:val="28"/>
          <w:rtl/>
        </w:rPr>
        <w:t xml:space="preserve">وَفِی الْخَبَرِ « لَا یَدْخُلُ الْجِنُّ (الشَّیْطَانُ) بَیْتاً فِیهِ الْأُتْرُجُ ».</w:t>
      </w:r>
    </w:p>
    <w:p>
      <w:pPr>
        <w:pStyle w:val="BookText"/>
      </w:pPr>
      <w:r>
        <w:rPr>
          <w:rFonts w:ascii="IRNazanin" w:hAnsi="IRNazanin" w:eastAsia="IRNazanin" w:cs="IRNazanin"/>
          <w:lang w:bidi="fa-IR"/>
          <w:color w:val="111111"/>
          <w:sz w:val="28"/>
          <w:szCs w:val="28"/>
          <w:rtl/>
        </w:rPr>
        <w:t xml:space="preserve">قال صاحب حیاة الحیوان : ولهذا ضرب النبی صلی الله علیه و آله المثل للمؤمن الذی یقرأ القرآن بِالْأُتْرُجَّةِ</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3" w:name="pg10451_82984"/>
    <w:bookmarkEnd w:id="193"/>
    <w:p>
      <w:pPr>
        <w:pStyle w:val="BookText"/>
      </w:pPr>
      <w:r>
        <w:rPr>
          <w:rFonts w:ascii="IRNazanin" w:hAnsi="IRNazanin" w:eastAsia="IRNazanin" w:cs="IRNazanin"/>
          <w:lang w:bidi="fa-IR"/>
          <w:color w:val="111111"/>
          <w:sz w:val="28"/>
          <w:szCs w:val="28"/>
          <w:rtl/>
        </w:rPr>
        <w:t xml:space="preserve">لأن الشیطان یهرب عن قلب المؤمن القاریء للقرآن کما یهرب عن مکان فیه الْأُتْرُجُ فناسب ضرب المثل به ، بخلاف سائر الفواکه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4"/>
      </w:pPr>
      <w:bookmarkStart w:id="798" w:name="_Toc483"/>
      <w:r>
        <w:t>(توج)</w:t>
      </w:r>
      <w:bookmarkEnd w:id="798"/>
    </w:p>
    <w:p>
      <w:pPr>
        <w:pStyle w:val="BookText"/>
      </w:pPr>
      <w:r>
        <w:rPr>
          <w:rFonts w:ascii="Amiri" w:hAnsi="Amiri" w:eastAsia="Amiri" w:cs="Amiri"/>
          <w:lang w:bidi="ar-SA"/>
          <w:color w:val="111111"/>
          <w:sz w:val="28"/>
          <w:szCs w:val="28"/>
          <w:rtl/>
        </w:rPr>
        <w:t xml:space="preserve">التَّاجُ : الإکلیل ، وهو ما یصاغ للملوک من الذهب ، والجمع « التِّیجَانُ ». ومِنْهُ « الْعَمَائِمُ تِیجَانُ الْعَرَبِ ».</w:t>
      </w:r>
    </w:p>
    <w:p>
      <w:pPr>
        <w:pStyle w:val="BookText"/>
      </w:pPr>
      <w:r>
        <w:rPr>
          <w:rFonts w:ascii="IRNazanin" w:hAnsi="IRNazanin" w:eastAsia="IRNazanin" w:cs="IRNazanin"/>
          <w:lang w:bidi="fa-IR"/>
          <w:color w:val="111111"/>
          <w:sz w:val="28"/>
          <w:szCs w:val="28"/>
          <w:rtl/>
        </w:rPr>
        <w:t xml:space="preserve">یرید أن العمائم للعرب کَالتِّیجَانِ للملوک ، لأنهم أکثر ما یکونون فی البوادی مکشفین الرءوس أو بالقلانس ، والعمائم فیهم قلیلة.</w:t>
      </w:r>
    </w:p>
    <w:p>
      <w:pPr>
        <w:pStyle w:val="BookText"/>
      </w:pPr>
      <w:r>
        <w:rPr>
          <w:rFonts w:ascii="Amiri" w:hAnsi="Amiri" w:eastAsia="Amiri" w:cs="Amiri"/>
          <w:lang w:bidi="ar-SA"/>
          <w:color w:val="111111"/>
          <w:sz w:val="28"/>
          <w:szCs w:val="28"/>
          <w:rtl/>
        </w:rPr>
        <w:t xml:space="preserve">وَفِی الْحَدِیثِ « هَکَذَا تِیجَانُ الْمَلَائِکَةِ ».</w:t>
      </w:r>
    </w:p>
    <w:p>
      <w:pPr>
        <w:pStyle w:val="BookText"/>
      </w:pPr>
      <w:r>
        <w:rPr>
          <w:rFonts w:ascii="Amiri" w:hAnsi="Amiri" w:eastAsia="Amiri" w:cs="Amiri"/>
          <w:lang w:bidi="ar-SA"/>
          <w:color w:val="111111"/>
          <w:sz w:val="28"/>
          <w:szCs w:val="28"/>
          <w:rtl/>
        </w:rPr>
        <w:t xml:space="preserve">أی عمائمهم. وتَوَّجَهُ اللهُ : ألبسه التَّاجَ. وتَوَّجَهُ اللهُ تَاجَ الْمُلْکِ : کنایة عن الإجلال والتوقیر ، أو أعطی فی القیامة تَاجاً ومملکة فی الجنة. و « التَّاجِیَّةُ » مقبرة ببغداد نسبت إلی مدرسة تَاجِ الملک ونهر بالکوفة </w:t>
      </w:r>
      <w:r>
        <w:rPr>
          <w:rStyle w:val="FootnoteReference"/>
        </w:rPr>
        <w:footnoteReference w:id="264"/>
      </w:r>
    </w:p>
    <w:p>
      <w:pPr>
        <w:pStyle w:val="Heading3"/>
      </w:pPr>
      <w:bookmarkStart w:id="799" w:name="_Toc484"/>
      <w:r>
        <w:t>باب ما أوله الثاء</w:t>
      </w:r>
      <w:bookmarkEnd w:id="799"/>
    </w:p>
    <w:p>
      <w:pPr>
        <w:pStyle w:val="Heading4"/>
      </w:pPr>
      <w:bookmarkStart w:id="800" w:name="_Toc485"/>
      <w:r>
        <w:t>(ثبج)</w:t>
      </w:r>
      <w:bookmarkEnd w:id="800"/>
    </w:p>
    <w:p>
      <w:pPr>
        <w:pStyle w:val="BookText"/>
      </w:pPr>
      <w:r>
        <w:rPr>
          <w:rFonts w:ascii="Amiri" w:hAnsi="Amiri" w:eastAsia="Amiri" w:cs="Amiri"/>
          <w:lang w:bidi="ar-SA"/>
          <w:color w:val="111111"/>
          <w:sz w:val="28"/>
          <w:szCs w:val="28"/>
          <w:rtl/>
        </w:rPr>
        <w:t xml:space="preserve">« الْأَثْبَاجُ » جمع ثَبَجٍ ، وهو معظم الشیء وعوالیه ، ومنه قَوْلُهُ ص : « وَتُطْبِقُ مُتَقَاذِفَاتُ أَثْبَاجِهَا ».</w:t>
      </w:r>
    </w:p>
    <w:p>
      <w:pPr>
        <w:pStyle w:val="BookText"/>
      </w:pPr>
      <w:r>
        <w:rPr>
          <w:rFonts w:ascii="IRNazanin" w:hAnsi="IRNazanin" w:eastAsia="IRNazanin" w:cs="IRNazanin"/>
          <w:lang w:bidi="fa-IR"/>
          <w:color w:val="111111"/>
          <w:sz w:val="28"/>
          <w:szCs w:val="28"/>
          <w:rtl/>
        </w:rPr>
        <w:t xml:space="preserve">یعنی میاه البحار.</w:t>
      </w:r>
    </w:p>
    <w:p>
      <w:pPr>
        <w:pStyle w:val="Heading4"/>
      </w:pPr>
      <w:bookmarkStart w:id="801" w:name="_Toc486"/>
      <w:r>
        <w:t>(ثجج)</w:t>
      </w:r>
      <w:bookmarkEnd w:id="801"/>
    </w:p>
    <w:p>
      <w:pPr>
        <w:pStyle w:val="BookText"/>
      </w:pPr>
      <w:r>
        <w:rPr>
          <w:rFonts w:ascii="Amiri" w:hAnsi="Amiri" w:eastAsia="Amiri" w:cs="Amiri"/>
          <w:lang w:bidi="ar-SA"/>
          <w:color w:val="111111"/>
          <w:sz w:val="28"/>
          <w:szCs w:val="28"/>
          <w:rtl/>
        </w:rPr>
        <w:t xml:space="preserve">قوله تعالی : ( وَأَنْزَلْنا مِنَ الْمُعْصِراتِ ماءً ثَجَّاجاً ) [ 78 / 14 ] أی متدافقا ، وقیل سیالا. ومنه قَوْلُهُ صلی الله علیه وآله وسلم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4" w:name="pg10451_82985"/>
    <w:bookmarkEnd w:id="194"/>
    <w:p>
      <w:pPr>
        <w:pStyle w:val="BookText"/>
      </w:pPr>
      <w:r>
        <w:rPr>
          <w:rFonts w:ascii="Amiri" w:hAnsi="Amiri" w:eastAsia="Amiri" w:cs="Amiri"/>
          <w:lang w:bidi="ar-SA"/>
          <w:color w:val="111111"/>
          <w:sz w:val="28"/>
          <w:szCs w:val="28"/>
          <w:rtl/>
        </w:rPr>
        <w:t xml:space="preserve">« أَفْضَلُ الْأَعْمَالِ إِلَی اللهِ تَعَالَی الْعَجُّ وَالثَّجُ ».</w:t>
      </w:r>
    </w:p>
    <w:p>
      <w:pPr>
        <w:pStyle w:val="BookText"/>
      </w:pPr>
      <w:r>
        <w:rPr>
          <w:rFonts w:ascii="IRNazanin" w:hAnsi="IRNazanin" w:eastAsia="IRNazanin" w:cs="IRNazanin"/>
          <w:lang w:bidi="fa-IR"/>
          <w:color w:val="111111"/>
          <w:sz w:val="28"/>
          <w:szCs w:val="28"/>
          <w:rtl/>
        </w:rPr>
        <w:t xml:space="preserve">فالعج رفع الصوت فی التلبیة ، والثَّجُ إسالة الدماء من الذبح والنحر فی الأضاحی.</w:t>
      </w:r>
    </w:p>
    <w:p>
      <w:pPr>
        <w:pStyle w:val="BookText"/>
      </w:pPr>
      <w:r>
        <w:rPr>
          <w:rFonts w:ascii="Amiri" w:hAnsi="Amiri" w:eastAsia="Amiri" w:cs="Amiri"/>
          <w:lang w:bidi="ar-SA"/>
          <w:color w:val="111111"/>
          <w:sz w:val="28"/>
          <w:szCs w:val="28"/>
          <w:rtl/>
        </w:rPr>
        <w:t xml:space="preserve">وَفِی حَدِیثِ الْمُسْتَحَاضَةِ « إِنِّی أَثُجُّهُ ثَجّاً ».</w:t>
      </w:r>
    </w:p>
    <w:p>
      <w:pPr>
        <w:pStyle w:val="BookText"/>
      </w:pPr>
      <w:r>
        <w:rPr>
          <w:rFonts w:ascii="Amiri" w:hAnsi="Amiri" w:eastAsia="Amiri" w:cs="Amiri"/>
          <w:lang w:bidi="ar-SA"/>
          <w:color w:val="111111"/>
          <w:sz w:val="28"/>
          <w:szCs w:val="28"/>
          <w:rtl/>
        </w:rPr>
        <w:t xml:space="preserve">یعنی الدم ، أی أصبه صبا. ومِنْهُ « إِذَا أَحَبَّ اللهُ عَبْداً أَثَجَّهُ بِالْبَلَاءِ ثَجّاً ».</w:t>
      </w:r>
    </w:p>
    <w:p>
      <w:pPr>
        <w:pStyle w:val="BookText"/>
      </w:pPr>
      <w:r>
        <w:rPr>
          <w:rFonts w:ascii="Amiri" w:hAnsi="Amiri" w:eastAsia="Amiri" w:cs="Amiri"/>
          <w:lang w:bidi="ar-SA"/>
          <w:color w:val="111111"/>
          <w:sz w:val="28"/>
          <w:szCs w:val="28"/>
          <w:rtl/>
        </w:rPr>
        <w:t xml:space="preserve">واکتظاء الوادی بَثِجیجِهِ : أی امتلأ بسیله.</w:t>
      </w:r>
    </w:p>
    <w:p>
      <w:pPr>
        <w:pStyle w:val="Heading4"/>
      </w:pPr>
      <w:bookmarkStart w:id="802" w:name="_Toc487"/>
      <w:r>
        <w:t>(ثلج)</w:t>
      </w:r>
      <w:bookmarkEnd w:id="802"/>
    </w:p>
    <w:p>
      <w:pPr>
        <w:pStyle w:val="BookText"/>
      </w:pPr>
      <w:r>
        <w:rPr>
          <w:rFonts w:ascii="Amiri" w:hAnsi="Amiri" w:eastAsia="Amiri" w:cs="Amiri"/>
          <w:lang w:bidi="ar-SA"/>
          <w:color w:val="111111"/>
          <w:sz w:val="28"/>
          <w:szCs w:val="28"/>
          <w:rtl/>
        </w:rPr>
        <w:t xml:space="preserve">فِی الْحَدِیثِ « مَنْ لَعَنَ قَاتِلَ الْحُسَیْنِ علیه السلام عِنْدَ شُرْبِ الْمَاءِ حَشَرَهُ اللهُ ثَلِجَ الْفُؤَادِ ».</w:t>
      </w:r>
    </w:p>
    <w:p>
      <w:pPr>
        <w:pStyle w:val="BookText"/>
      </w:pPr>
      <w:r>
        <w:rPr>
          <w:rFonts w:ascii="Amiri" w:hAnsi="Amiri" w:eastAsia="Amiri" w:cs="Amiri"/>
          <w:lang w:bidi="ar-SA"/>
          <w:color w:val="111111"/>
          <w:sz w:val="28"/>
          <w:szCs w:val="28"/>
          <w:rtl/>
        </w:rPr>
        <w:t xml:space="preserve">أی مطمئن القلب ، من قولهم : ثَلِجَتْ نفسی بالأمر ثُلُوجاً - من باب قعد وتعب - أی اطمأنت وسکنت. ومثله قَوْلُهُ علیه السلام : « مَنْ نَفَّسَ عَنْ مُؤْمِنٍ کُرْبَةً خَرَجَ مِنْ قَبْرِهِ وَهُوَ ثَلِجُ الْفُؤَادِ ».</w:t>
      </w:r>
    </w:p>
    <w:p>
      <w:pPr>
        <w:pStyle w:val="BookText"/>
      </w:pPr>
      <w:r>
        <w:rPr>
          <w:rFonts w:ascii="Amiri" w:hAnsi="Amiri" w:eastAsia="Amiri" w:cs="Amiri"/>
          <w:lang w:bidi="ar-SA"/>
          <w:color w:val="111111"/>
          <w:sz w:val="28"/>
          <w:szCs w:val="28"/>
          <w:rtl/>
        </w:rPr>
        <w:t xml:space="preserve">والثَّلْجُ : ماء جامد. و « تَثَلَّجْنَا السماء » من باب قتل : ألقت علینا الثَّلْجَ.</w:t>
      </w:r>
    </w:p>
    <w:p>
      <w:pPr>
        <w:pStyle w:val="Heading3"/>
      </w:pPr>
      <w:bookmarkStart w:id="803" w:name="_Toc488"/>
      <w:r>
        <w:t>باب ما أوله الحاء</w:t>
      </w:r>
      <w:bookmarkEnd w:id="803"/>
    </w:p>
    <w:p>
      <w:pPr>
        <w:pStyle w:val="Heading4"/>
      </w:pPr>
      <w:bookmarkStart w:id="804" w:name="_Toc489"/>
      <w:r>
        <w:t>(حجج)</w:t>
      </w:r>
      <w:bookmarkEnd w:id="804"/>
    </w:p>
    <w:p>
      <w:pPr>
        <w:pStyle w:val="BookText"/>
      </w:pPr>
      <w:r>
        <w:rPr>
          <w:rFonts w:ascii="Amiri" w:hAnsi="Amiri" w:eastAsia="Amiri" w:cs="Amiri"/>
          <w:lang w:bidi="ar-SA"/>
          <w:color w:val="111111"/>
          <w:sz w:val="28"/>
          <w:szCs w:val="28"/>
          <w:rtl/>
        </w:rPr>
        <w:t xml:space="preserve">قوله تعالی : ( أَلَمْ تَرَ إِلَی الَّذِی حَاجَ إِبْراهِیمَ فِی رَبِّهِ أَنْ آتاهُ اللهُ الْمُلْکَ ) [ 2 / 258 ] قال الشیخ : ( أَلَمْ تَرَ ) تعجیب من محاجة نمرود فی الله وکفره به ( أَنْ آتاهُ اللهُ الْمُلْکَ ) یتعلق ب- ( حَاجَ ) ، أی لأن آتاه الله الملک أورثه البطر والعتو ، فحَاجَ إبراهیم علیه السلام لذلک ، أو وضع الْمُحَاجَّةِ فی ربه موضع ما وجب علیه من الشکر علی إیتاء الملک ، نحو قوله تعالی : ( وَتَجْعَلُونَ رِزْقَکُمْ أَنَّکُمْ تُکَذِّبُونَ ) ، ویجوز أن یکون حَاجَ وقت ( أَنْ آتاهُ اللهُ الْمُلْکَ ). قوله تعالی : ( فَمَنْ حَاجَّکَ فِیهِ مِنْ بَعْدِ ما جاءَکَ مِنَ الْعِلْمِ فَقُلْ تَعالَوْا نَدْعُ أَبْناءَنا وَأَبْناءَکُمْ وَنِساءَنا وَنِساءَکُمْ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َأَنْفُسَنا وَأَنْفُسَکُمْ ثُمَّ نَبْتَهِلْ فَنَجْعَلْ لَعْنَتَ اللهِ عَلَی الْکاذِبِینَ ) [3 / 61 ] قال الشیخ أبو علی ( فَمَنْ حَاجَّکَ ) من النصاری ( فِیهِ ) أی فی عیسی علیه السلام ( مِنْ بَعْدِ ما جاءَکَ مِنَ الْعِلْمِ فَقُلْ تَعالَوْا ) هلموا ( نَدْعُ أَبْناءَنا وَأَبْناءَکُمْ ) أی یدعو کل منا ومنکم أبناءه ونساءه ومن نفسه کنفسه أی المباهلة ( ثُمَّ نَبْتَهِلْ ) أی نتباهل ، أی نقول : بُهَلَةُ الله علی الکاذب منا ومنکم و « البُهَلَةُ » بالضم والفتح : اللعنة ، هذا هو الأصل ثم استعمل فی کل دعاء یجتهد فیه وإن لم یکن التعانا.</w:t>
      </w:r>
    </w:p>
    <w:p>
      <w:pPr>
        <w:pStyle w:val="BookText"/>
      </w:pPr>
      <w:r>
        <w:rPr>
          <w:rFonts w:ascii="Amiri" w:hAnsi="Amiri" w:eastAsia="Amiri" w:cs="Amiri"/>
          <w:lang w:bidi="ar-SA"/>
          <w:color w:val="111111"/>
          <w:sz w:val="28"/>
          <w:szCs w:val="28"/>
          <w:rtl/>
        </w:rPr>
        <w:t xml:space="preserve">ثُمَّ قَالَ : نَزَلَتِ الْآیَاتُ فِی وَفْدِ نَجْرَانَ الْعَاقِبِ وَالسَّیِّدِ وَمَنْ مَعَهُمَا ، وَلَمَّا دَعَاهُمُ النَّبِیُّ صلی الله علیه و آله إِلَی الْمُبَاهَلَةِ قَالُوا : حَتَّی نَرْجِعَ وَنَنْظُرَ ، فَلَمَّا خَلَا بَعْضُهُمْ إِلَی بَعْضٍ قَالُوا لِلْعَاقِبِ وَکَانَ ذَا رَأْیِهِمْ : یَا عَبْدَ الْمَسِیحِ مَا تَرَی؟ قَالَ : وَاللهِ لَقَدْ عَرَفْتُمْ أَنَّ مُحَمَّداً نَبِیٌّ مُرْسَلٌ وَلَقَدْ جَاءَکُمْ بِالْفَصْلِ مِنْ أَمْرِ صَاحِبِکُمْ ، وَاللهِ مَا بَاهَلَ قَوْمٌ نَبِیّاً قَطُّ فَعَاشَ کَبِیرُهُمْ وَلَا نَبَتَ صَغِیرُهُمْ ، فَإِنْ أَبَیْتُمْ إِلَّا إِلْفَ دِینِکُمْ فَوَادِعُوا الرَّجُلَ وَانْصَرِفُوا إِلَی بِلَادِکُمْ ، وَذَلِکَ بَعْدَ أَنْ غَدَا النَّبِیُّ آخِذاً بِیَدِ عَلِیٍّ وَالْحَسَنُ وَالْحُسَیْنُ علیه السلام بَیْنَ یَدَیْهِ وَفَاطِمَةُ علیه السلام خَلْفَهُ ، وَخَرَجَ النَّصَارَی یَقْدُمُهُمْ أُسْقُفُّهُمْ أَبُو حَارِثَةَ ، فَقَالَ الْأُسْقُفُّ : إِنِّی لَأَرَی وُجُوهاً لَوْ سَأَلُوا اللهَ أَنْ یُزِیلَ جَبَلاً لَأَزَالَهُ بِهَا فَلَا تُبَاهِلُوا فَلَا یَبْقَی عَلَی وَجْهِ الْأَرْضِ نَصْرَانِیٌّ إِلَی یَوْمِ الْقِیَامَةِ. فَقَالُوا : یَا أَبَا الْقَاسِمِ إِنَّا لَا نُبَاهِلُکَ وَلَکِنْ نُصَالِحُکَ ، فَصَالَحَهُمْ رَسُولُ اللهِ ص عَلَی أَنْ یُؤَدُّوا إِلَیْهِ فِی کُلِّ عَامٍ أَلْفَیْ حُلَّةً أَلْفٌ فِی صَفَرٍ وَأَلْفٌ فِی رَجَبٍ وَعَلَی عَارِیَّةِ ثَلَاثِینَ دِرْعاً وَعَارِیَّةِ ثَلَاثِینَ فَرَساً وَثَلَاثِینَ رُمْحاً ، وَقَالَ : وَالَّذِی نَفْسِی بِیَدِهِ إِنَّ الْهَلَاکَ قَدْ تَدَلَّی عَلَی أَهْلِ نَجْرَانَ ، وَلَوْ لَاعَنُوا لَمُسِخُوا قِرَدَةً وَخَنَازِیرَ وَلَاضْطَرَمَ عَلَیْهِمُ الْوَادِی نَاراً ، وَلَمَا حَالَ الْحَوْلُ عَلَی النَّصَارَی کُلِّهِمْ حَتَّی یَهْلِکُوا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الآیة أوضح دلالة علی فضل أصحاب الکساء وعلو درجتهم وبلوغ</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مرتبتهم فی الکمال إلی حد لا یدانیهم أحد من الخلق. قوله تعالی : ( یا أَهْلَ الْکِتابِ لِمَ تُحَاجُّونَ فِی إِبْراهِیمَ وَما أُنْزِلَتِ التَّوْراةُ وَالْإِنْجِیلُ إِلَّا مِنْ بَعْدِهِ أَفَلا تَعْقِلُونَ ) [3 / 65 ]</w:t>
      </w:r>
    </w:p>
    <w:p>
      <w:pPr>
        <w:pStyle w:val="BookText"/>
      </w:pPr>
      <w:r>
        <w:rPr>
          <w:rFonts w:ascii="Amiri" w:hAnsi="Amiri" w:eastAsia="Amiri" w:cs="Amiri"/>
          <w:lang w:bidi="ar-SA"/>
          <w:color w:val="111111"/>
          <w:sz w:val="28"/>
          <w:szCs w:val="28"/>
          <w:rtl/>
        </w:rPr>
        <w:t xml:space="preserve">قَالَ الْمُفَسِّرُ : اجْتَمَعَتْ أَحْبَارُ الْیَهُودِ وَالنَّصَارَی عِنْدَ رَسُولِ اللهِ صلی الله علیه و آله ، وَزَعَمَ کُلُّ فَرِیقٍ مِنْهُمْ أَنَّ إِبْرَاهِیمَ کَانَ مِنْهُمْ ، فَقِیلَ لَهُمْ إِنَّ الْیَهُودِیَّةَ حَدَثَتْ بَعْدَ نُزُولِ التَّوْرَاةِ وَالنَّصْرَانِیَّةَ بَعْدَ نُزُولِ الْإِنْجِیلِ وَبَیْنَ إِبْرَاهِیمَ وَمُوسَی أَلْفُ سَنَةٍ وَبَیْنَهُ وَبَیْنَ عِیسَی أَلْفَانِ فَکَیْفَ یَکُونُ إِبْرَاهِیمُ عَلَی دِینٍ لَمْ یَحْدُثْ إِلَّا بَعْدَ عَهْدٍ بِأَزْمِنَةٍ کَثِیرَةٍ أَفَلَا تَعْدِلُونَ؟.</w:t>
      </w:r>
    </w:p>
    <w:p>
      <w:pPr>
        <w:pStyle w:val="BookText"/>
      </w:pPr>
      <w:r>
        <w:rPr>
          <w:rFonts w:ascii="Amiri" w:hAnsi="Amiri" w:eastAsia="Amiri" w:cs="Amiri"/>
          <w:lang w:bidi="ar-SA"/>
          <w:color w:val="111111"/>
          <w:sz w:val="28"/>
          <w:szCs w:val="28"/>
          <w:rtl/>
        </w:rPr>
        <w:t xml:space="preserve">قوله : ( وَلِلَّهِ عَلَی النَّاسِ حِجُ الْبَیْتِ مَنِ اسْتَطاعَ إِلَیْهِ سَبِیلاً ) [3 / 97 ] أی قصده والسعی إلیه ، یقال حَجَجْتُ الموضع أَحُجُّهُ حَجّاً من باب قتل : قصدته ، ثم سمی السفر إلی بیت الله حَجّاً دون ما سواه فَالْحَجُ فی اللغة القصد ، وفی عرف الفقهاء قصد البیت للتقرب إلی الله تعالی بأفعال مخصوصة وبزمان مخصوص فی أماکن مخصوصة. والْحَجُ فتحا وکسرا لغتان ، ویقال الْحَجُ بالفتح المصدر وبالکسر الاسم. قوله : الْحَجُ أی زمان ( الْحَجُ أَشْهُرٌ مَعْلُوماتٌ ) [ 2 / 197 ] أی معروفات للناس ، یرید أن زمان الحج لم یتغیر فی الشرع. وهو رد علی الجاهلیة فی قولهم بالنسیء وهو شوال وذو القعدة وذو الْحِجَّةِ عند المحققین من أصحابنا ، وقیل تسعة من ذی الْحِجَّةِ وبه قال الشافعی ، وقیل عشرة وبه قال أبو حنیفة ، والأول أصح للفظ الأشهر علی الحقیقة دون المجاز.</w:t>
      </w:r>
    </w:p>
    <w:p>
      <w:pPr>
        <w:pStyle w:val="BookText"/>
      </w:pPr>
      <w:r>
        <w:rPr>
          <w:rFonts w:ascii="Amiri" w:hAnsi="Amiri" w:eastAsia="Amiri" w:cs="Amiri"/>
          <w:lang w:bidi="ar-SA"/>
          <w:color w:val="111111"/>
          <w:sz w:val="28"/>
          <w:szCs w:val="28"/>
          <w:rtl/>
        </w:rPr>
        <w:t xml:space="preserve">قَوْلُهُ ( یَوْمَ الْحَجِ الْأَکْبَرِ ) [ 9 /3 ] قِیلَ هُوَ یَوْمُ النَّحْرِ وَهُوَ مَرْوِیٌّ عَنْ عَلِیٍّ وَالصَّادِقِ علیه السلام </w:t>
      </w:r>
      <w:r>
        <w:rPr>
          <w:rStyle w:val="FootnoteReference"/>
        </w:rPr>
        <w:footnoteReference w:id="266"/>
      </w:r>
      <w:r>
        <w:rPr>
          <w:rFonts w:ascii="Amiri" w:hAnsi="Amiri" w:eastAsia="Amiri" w:cs="Amiri"/>
          <w:lang w:bidi="ar-SA"/>
          <w:color w:val="111111"/>
          <w:sz w:val="28"/>
          <w:szCs w:val="28"/>
          <w:rtl/>
        </w:rPr>
        <w:t xml:space="preserve">، وَقَالَ بِهِ ابْنُ عَبَّاسٍ</w:t>
      </w:r>
    </w:p>
    <w:p>
      <w:pPr>
        <w:pStyle w:val="BookText"/>
      </w:pPr>
      <w:r>
        <w:rPr>
          <w:rFonts w:ascii="Amiri" w:hAnsi="Amiri" w:eastAsia="Amiri" w:cs="Amiri"/>
          <w:lang w:bidi="ar-SA"/>
          <w:color w:val="111111"/>
          <w:sz w:val="28"/>
          <w:szCs w:val="28"/>
          <w:rtl/>
        </w:rPr>
        <w:t xml:space="preserve">وقِیلَ هُوَ یَوْمُ عَرَفَةَ.</w:t>
      </w:r>
    </w:p>
    <w:p>
      <w:pPr>
        <w:pStyle w:val="BookText"/>
      </w:pPr>
      <w:r>
        <w:rPr>
          <w:rFonts w:ascii="Amiri" w:hAnsi="Amiri" w:eastAsia="Amiri" w:cs="Amiri"/>
          <w:lang w:bidi="ar-SA"/>
          <w:color w:val="111111"/>
          <w:sz w:val="28"/>
          <w:szCs w:val="28"/>
          <w:rtl/>
        </w:rPr>
        <w:t xml:space="preserve">، وقِیلَ الْحَجُ الْأَکْبَرُ مَا فِیهِ وُقُوفٌ وَالْأَصْغَرُ الَّذِی لَا وُقُوفَ فِیهِ وَهُوَ الْعُمْرَةُ.</w:t>
      </w:r>
    </w:p>
    <w:p>
      <w:pPr>
        <w:pStyle w:val="BookText"/>
      </w:pPr>
      <w:r>
        <w:rPr>
          <w:rFonts w:ascii="IRNazanin" w:hAnsi="IRNazanin" w:eastAsia="IRNazanin" w:cs="IRNazanin"/>
          <w:lang w:bidi="fa-IR"/>
          <w:color w:val="111111"/>
          <w:sz w:val="28"/>
          <w:szCs w:val="28"/>
          <w:rtl/>
        </w:rPr>
        <w:t xml:space="preserve">وهو مروی أیضا ، وقیل جمیع أیام الحج.</w:t>
      </w:r>
    </w:p>
    <w:p>
      <w:pPr>
        <w:pStyle w:val="BookText"/>
      </w:pPr>
      <w:r>
        <w:rPr>
          <w:rFonts w:ascii="Amiri" w:hAnsi="Amiri" w:eastAsia="Amiri" w:cs="Amiri"/>
          <w:lang w:bidi="ar-SA"/>
          <w:color w:val="111111"/>
          <w:sz w:val="28"/>
          <w:szCs w:val="28"/>
          <w:rtl/>
        </w:rPr>
        <w:t xml:space="preserve">وَفِی الْحَدِیثِ » إِنَّمَا سُمِّیَ الْحَجُ الْأَکْبَرَ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لِأَنَّهَا سُنَّةٌ کَانَتْ حَجَ فِیهَا الْمُسْلِمُونَ وَالْمُشْرِکُونَ وَلَمْ یَحُجَ الْمُشْرِکُونَ بَعْدَ تِلْکَ السَّنَةِ »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قول إنه یوم اتفق فیه ثلاثة أعیاد عید المسلمین وعید النصاری وعید الیهود ، ورد بما روی أن ذلک لم یتفق فیما مضی ولم یتفق بعد إلی یوم القیامة. والْحُجَّةُ - بضم الحاء - الاسم من الِاحْتِجَاجِ ، قال تعالی : ( لِئَلَّا یَکُونَ لِلنَّاسِ عَلَی اللهِ حُجَّةٌ بَعْدَ الرُّسُلِ ) [ 4 / 165 ] وقال ( فَلِلَّهِ الْحُجَّةُ الْبالِغَةُ ) [ 6 / 149 ] بأوامره ونواهیه ولا حُجَّةَ لهم علیه.</w:t>
      </w:r>
    </w:p>
    <w:p>
      <w:pPr>
        <w:pStyle w:val="BookText"/>
      </w:pPr>
      <w:r>
        <w:rPr>
          <w:rFonts w:ascii="Amiri" w:hAnsi="Amiri" w:eastAsia="Amiri" w:cs="Amiri"/>
          <w:lang w:bidi="ar-SA"/>
          <w:color w:val="111111"/>
          <w:sz w:val="28"/>
          <w:szCs w:val="28"/>
          <w:rtl/>
        </w:rPr>
        <w:t xml:space="preserve">وَفِی الْحَدِیثِ فِی تَفْسِیرِ الْآیَةِ : قَالَ إِنَّ اللهَ یَقُولُ لِلْعَبْدِ یَوْمَ الْقِیَامَةِ عَبْدِی کُنْتَ عَالِماً؟ فَإِنْ قَالَ نَعَمْ قَالَ لَهُ : أَفَلَا تَعَلَّمْتَ حَتَّی تَعْمَلَ فَیَخْصِمُهُ فَتِلْکَ الْحُجَّةُ الْبَالِغَةُ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الْحُجَّةِ « حُجَجٌ » کغرفة وغرف. و « الْحِجَّةُ « السَّنَةُ ، وجمعها حِجَجٌ کسدرة وسدر ، قال تعالی ( ثَمانِیَ حِجَجٍ ) [ 28 / 27 ] أی ثمانی سنین. و « الْحِجَّةُ « بالکسر : المرة من الْحَجُ علی غیر القیاس ، والجمع « حِجَجٌ » کسدر. قال تغلب : قیاسه الفتح ولم یسمع من العرب ، وبها سمی الشهر ذو الْحِجَّةِ بالکسر ، وهو شهر الْحَجِ. و « حِجَّةُ الْوَدَاعِ » قرئت بکسر الحاء وفتحها وکسر الواو وفتحها ، وهی سنة عشر بعد الهجرة. و « الْحَاجُ » جمعه حُجَّاجٌ بالضم ، وهم زوار البیت وقصاده. وحَجِیجٌ أیضا. و « الْحَجَّاجُ » بالفتح اسم رجل من أتباع معاویة ، وَمِنْ قِصَّتِهِ عَلَی مَا ذُکِرَ فِی مُرُوجِ الذَّهَبِ أَنَّ أُمَّ الْحَجَّاجِ بْنِ یُوسُفَ - وَهِیَ الْقَارِعَةُ بِنْتُ هَمَّامٍ - وَلَدَتِ الْحَجَّاجَ مُشَوَّهاً لَا دُبُرَ لَهُ وَأَبَی أَنْ یَقْبَلَ ثَدْیَ أُمِّهِ وَغَیْرِهَا ، فَأَعْیَاهُمْ أَمْرُهُ ، فَیُقَالُ إِنَّ الشَّیْطَانَ تَصَوَّرَ لَهُمْ فِی صُورَةِ الْحَارِثِ بْنِ کَلَدَةَ فَقَالَ : مَا خَبَرُکُمْ؟ فَقَالُوا : ابْنٌ وُلِدَ لِیُوسُفَ أَبَی أَنْ یَقْبَلَ ثَدْیَ أُمِّهِ. فَقَالَ : اذْبَحُوا لَهُ تَیْساً أَسْوَدَ وَأَوْلِغُوهُ بِدَمِهِ وَاطْلُوا بِهِ وَجْهَهُ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أَیَّامٍ فَإِنَّهُ یَقْبَلُ الثَّدْیَ ، فَفَعَلُوا بِهِ فَقَبِلَ الثَّدْیَ ، فَکَانَ لَا یَصْبِرُ عَنْ سَفْکِ الدِّمَاءِ ، وَکَانَ یُخْبِرُ عَنْ نَفْسِهِ أَنَّهُ أَکْبَرُ لَذَّاتِهِ سَفْکُ الدِّمَاءِ وَارْتِکَابُ الْأُمُورِ - أَیْ أُمُورٍ لَا یَقْدِرُ عَلَیْهَا غَیْرُهُ -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کُتُبِ السِّیَرِ أَنَّهُ أَسْرَفَ کَثِیراً فِی قَتْلِ النَّاسِ ، وَاتَّفَقُوا عَلَی أَنَّهُ بَلَغَ مِنْ قَتْلِهِ صَبْراً سِوَی مَنْ قَتَلَهُ فِی الْحَرْبِ مِائَةُ أَلْفٍ وَعِشْرِینَ أَلْفاً ، وَنُقِلَ أَنَّهُ وُجِدَ فِی سِجْنِهِ ثَلَاثٌ وَثَلَاثُونَ أَلْفاً مَا یَجِبُ عَلَی أَحَدٍ قَتْلٌ وَلَا قَطْعٌ وَلَا صَلْبٌ ، وَإِنَّ سِجْنَهُ کَانَ حَائِطاً مَحُوطاً لَا سَقْفَ لَهُ ، فَإِذَا أَوَی الْمَسْجُونُونَ إِلَی الْجُدْرَانِ یَسْتَظِلُّونَ بِهَا مِنْ حَرِّ الشَّمْسِ رَمَتْهُمُ الْحَرَسُ بِالْحِجَارَةِ ، وَکَانَ یُطْعِمُهُمْ خُبْزَ الشَّعِیرِ مَخْلُوطاً بِالْمِلْحِ وَالرَّمَادِ ، وَکَانَ لَا یَلْبَثُ الرَّجُلُ فِی سِجْنِهِ حَتَّی یَسْوَدَّ وَیَصِیرَ کَأَنَّهُ زِنْجِیٌّ ، حَتَّی إِنَّ غُلَاماً حُبِسَ فِیهِ فَجَاءَتْ إِلَیْهِ أُمُّهُ بَعْدَ أَیَّامٍ تَتَعَرَّفُ خَبَرُهُ ، فَلَمَّا تَقَدَّمَ إِلَیْهَا أَنْکَرَتْهُ وَقَالَتْ : لَیْسَ هَذَا ابْنِی هَذَا بَعْضُ الزُّنُوجِ فَقَالَ : لَا وَاللهِ یَا أُمَّاهْ أَنْتِ فُلَانَةُ وَإِنِّی فُلَانٌ ، فَلَمَّا عَرَفَتْهُ شَهِقَتْ شَهْقَةً کَانَتْ فِیهَا نَفْسُهَا. وَکَانَ إِمْرَةُ الْحَجَّاجِ عَلَی الْعِرَاقِ عِشْرِینَ سَنَةً ، وَآخِرُ مَنْ قَتَلَ سَعِیدُ بْنُ جُبَیْرٍ ، فَوَقَعَتِ الْأَکِلَةُ فِی بَطْنِهِ وَأَخَذَ الطَّبِیبُ لَحْماً شَدَّهُ فِی خَیْطٍ وَأَمَرَهُ بِابْتِلَاعِهِ ثُمَّ اسْتَخْرَجَهُ وَإِذَا قَدْ لَصِقَ بِهِ دُودٌ کَثِیرٌ ، فَعَلِمَ أَنَّهُ غَیْرُ نَاجٍ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إِنَّهُ لَمَّا نَصَبَ الْحَجَّاجُ الْمَنْجَنِیقَ لِرَمْیِ الْکَعْبَةِ جَاءَتْ صَاعِقَةٌ حَرَّقَتِ الْمَنْجَنِیقَ فَتَقَاعَدَ أَصْحَابُهُ عَنِ الرَّمْیِ فَقَالَ الْحَجَّاجُ : لَا عَلَیْکُمْ مِنْ ذَلِکَ فَإِنْ هَذِهِ کناء الْقُرْبَانِ دَلَّتْ عَلَی أَنَّ فِعْلَکُمْ مُتَقَبَّلٌ.</w:t>
      </w:r>
    </w:p>
    <w:p>
      <w:pPr>
        <w:pStyle w:val="BookText"/>
      </w:pPr>
      <w:r>
        <w:rPr>
          <w:rFonts w:ascii="Amiri" w:hAnsi="Amiri" w:eastAsia="Amiri" w:cs="Amiri"/>
          <w:lang w:bidi="ar-SA"/>
          <w:color w:val="111111"/>
          <w:sz w:val="28"/>
          <w:szCs w:val="28"/>
          <w:rtl/>
        </w:rPr>
        <w:t xml:space="preserve">و « الْحَجَاجُ » بفتح الحاء وکسرها : العظم الذی نبت علیه الحاجب ، والجمع « أَحِجَّةٌ ». وحُجَجُ الدهور : هم الأئمة علیهم السّلام . وَفِی الْحَدِیثِ « لَمْ یُخْلِ اللهُ خَلْقَهُ مِنْ نَبِیٍّ مُرْسَلٍ أَوْ کِتَابٍ مُنْزَلٍ أَوْ حُجَّةٍ لَازِمَةٍ أَو</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95" w:name="pg10451_82990"/>
    <w:bookmarkEnd w:id="195"/>
    <w:p>
      <w:pPr>
        <w:pStyle w:val="BookText"/>
      </w:pPr>
      <w:r>
        <w:rPr>
          <w:rFonts w:ascii="Amiri" w:hAnsi="Amiri" w:eastAsia="Amiri" w:cs="Amiri"/>
          <w:lang w:bidi="ar-SA"/>
          <w:color w:val="111111"/>
          <w:sz w:val="28"/>
          <w:szCs w:val="28"/>
          <w:rtl/>
        </w:rPr>
        <w:t xml:space="preserve">مَحَجَّةٌ قَائِمَةٌ ».</w:t>
      </w:r>
    </w:p>
    <w:p>
      <w:pPr>
        <w:pStyle w:val="BookText"/>
      </w:pPr>
      <w:r>
        <w:rPr>
          <w:rFonts w:ascii="Amiri" w:hAnsi="Amiri" w:eastAsia="Amiri" w:cs="Amiri"/>
          <w:lang w:bidi="ar-SA"/>
          <w:color w:val="111111"/>
          <w:sz w:val="28"/>
          <w:szCs w:val="28"/>
          <w:rtl/>
        </w:rPr>
        <w:t xml:space="preserve">و « الْمَحَجَّةُ « بفتح المیم : جادة الطریق ، والجمع « الْمَحَاجُ » ، بشدة جیم. وفِیهِ « الْحُجَّةُ قَبْلَ الْخَلْقِ وَمَعَ الْخَلْقِ وَبَعْدَ الْخَلْقِ ».</w:t>
      </w:r>
    </w:p>
    <w:p>
      <w:pPr>
        <w:pStyle w:val="BookText"/>
      </w:pPr>
      <w:r>
        <w:rPr>
          <w:rFonts w:ascii="Amiri" w:hAnsi="Amiri" w:eastAsia="Amiri" w:cs="Amiri"/>
          <w:lang w:bidi="ar-SA"/>
          <w:color w:val="111111"/>
          <w:sz w:val="28"/>
          <w:szCs w:val="28"/>
          <w:rtl/>
        </w:rPr>
        <w:t xml:space="preserve">قیل فیه لعل المراد قبل الخلق الأجساد فی عالم الذر والأرواح ، لِقَوْلِ أَمِیرِ الْمُؤْمِنِینَ علیه السلام فِی الرَّجُلِ الَّذِی ادَّعَی أَنَّهُ یَتَوَلَّاهُ « مَا رَأَیْتُکَ فِی عَالَمِ الْأَرْوَاحِ ».</w:t>
      </w:r>
    </w:p>
    <w:p>
      <w:pPr>
        <w:pStyle w:val="BookText"/>
      </w:pPr>
      <w:r>
        <w:rPr>
          <w:rFonts w:ascii="Amiri" w:hAnsi="Amiri" w:eastAsia="Amiri" w:cs="Amiri"/>
          <w:lang w:bidi="ar-SA"/>
          <w:color w:val="111111"/>
          <w:sz w:val="28"/>
          <w:szCs w:val="28"/>
          <w:rtl/>
        </w:rPr>
        <w:t xml:space="preserve">و « رجل مَحْجُوجٌ » أی مقصود. وقد حَجَ بنو فلان فلانا : أطالوا الاختلاف فیه.</w:t>
      </w:r>
    </w:p>
    <w:p>
      <w:pPr>
        <w:pStyle w:val="BookText"/>
      </w:pPr>
      <w:r>
        <w:rPr>
          <w:rFonts w:ascii="Amiri" w:hAnsi="Amiri" w:eastAsia="Amiri" w:cs="Amiri"/>
          <w:lang w:bidi="ar-SA"/>
          <w:color w:val="111111"/>
          <w:sz w:val="28"/>
          <w:szCs w:val="28"/>
          <w:rtl/>
        </w:rPr>
        <w:t xml:space="preserve">وَفِی الْحَدِیثِ : « کَانَ رَسُولُ اللهِ صلی الله علیه و آله مَحْجُوجاً بِأَبِی طَالِبٍ؟ فَقَالَ : لَا وَلَکِنْ کَانَ مُسْتَوْدَعاً لِلْوَصَایَا فَدَفَعَهَا إِلَیْهِ. قَالَ : قُلْتُ فَدَفَعَ إِلَیْهِ الْوَصَایَا عَلَی أَنَّهُ مَحْجُوجٌ؟ فَقَالَ : لَوْ کَانَ مَحْجُوجاً مَا دَفَعَ إِلَیْهِ الْوَصِیَّةَ. قَالَ : فَقَالَ مَا کَانَ حَالُ أَبِی طَالِبٍ؟ قَالَ : أَقَرَّ بِالنَّبِیِّ وَمَا جَاءَ بِهِ وَدَفَعَ إِلَیْهِ الْوَصَایَا وَمَاتَ مِنْ یَوْمِهِ ».</w:t>
      </w:r>
    </w:p>
    <w:p>
      <w:pPr>
        <w:pStyle w:val="BookText"/>
      </w:pPr>
      <w:r>
        <w:rPr>
          <w:rFonts w:ascii="Amiri" w:hAnsi="Amiri" w:eastAsia="Amiri" w:cs="Amiri"/>
          <w:lang w:bidi="ar-SA"/>
          <w:color w:val="111111"/>
          <w:sz w:val="28"/>
          <w:szCs w:val="28"/>
          <w:rtl/>
        </w:rPr>
        <w:t xml:space="preserve">وَفِی الْحَدِیثِ : « سَارَةُ أُمُّ إِبْرَاهِیمَ وَوَرَقَةُ أُمُّ لُوطٍ کَانَتَا أُخْتَیْنِ ابْنَتَیْنِ لِلَاحِجٍ ، وَکَانَ لَاحِجٌ نَبِیّاً مُنْذِراً وَلَمْ یَکُنْ رَسُولاً ».</w:t>
      </w:r>
    </w:p>
    <w:p>
      <w:pPr>
        <w:pStyle w:val="BookText"/>
      </w:pPr>
      <w:r>
        <w:rPr>
          <w:rFonts w:ascii="Amiri" w:hAnsi="Amiri" w:eastAsia="Amiri" w:cs="Amiri"/>
          <w:lang w:bidi="ar-SA"/>
          <w:color w:val="111111"/>
          <w:sz w:val="28"/>
          <w:szCs w:val="28"/>
          <w:rtl/>
        </w:rPr>
        <w:t xml:space="preserve">وَفِی حَدِیثِ الدُّعَاءِ « اللهُمَّ ثَبِّتْ حُجَّتِی فِی الدُّنْیَا وَالْآخِرَةِ ».</w:t>
      </w:r>
    </w:p>
    <w:p>
      <w:pPr>
        <w:pStyle w:val="BookText"/>
      </w:pPr>
      <w:r>
        <w:rPr>
          <w:rFonts w:ascii="Amiri" w:hAnsi="Amiri" w:eastAsia="Amiri" w:cs="Amiri"/>
          <w:lang w:bidi="ar-SA"/>
          <w:color w:val="111111"/>
          <w:sz w:val="28"/>
          <w:szCs w:val="28"/>
          <w:rtl/>
        </w:rPr>
        <w:t xml:space="preserve">أی قولی وإیمانی فی الدنیا وعند جواب الملکین فی القبر. و « حَاجَّهُ فَحَجَّهُ » أی غلبه بِالْحُجَّةِ. وحَجَ فلان علینا : قدم - کذا نقل عن الخلیل بن أحمد.</w:t>
      </w:r>
    </w:p>
    <w:p>
      <w:pPr>
        <w:pStyle w:val="Heading4"/>
      </w:pPr>
      <w:bookmarkStart w:id="805" w:name="_Toc490"/>
      <w:r>
        <w:t>(حدج)</w:t>
      </w:r>
      <w:bookmarkEnd w:id="805"/>
    </w:p>
    <w:p>
      <w:pPr>
        <w:pStyle w:val="BookText"/>
      </w:pPr>
      <w:r>
        <w:rPr>
          <w:rFonts w:ascii="Amiri" w:hAnsi="Amiri" w:eastAsia="Amiri" w:cs="Amiri"/>
          <w:lang w:bidi="ar-SA"/>
          <w:color w:val="111111"/>
          <w:sz w:val="28"/>
          <w:szCs w:val="28"/>
          <w:rtl/>
        </w:rPr>
        <w:t xml:space="preserve">فِی الْحَدِیثِ « أَلَمْ تَرَوْا إِلَی مَیِّتَکُمْ حِینَ حَدَجَ بِبَصَرِهِ ».</w:t>
      </w:r>
    </w:p>
    <w:p>
      <w:pPr>
        <w:pStyle w:val="BookText"/>
      </w:pPr>
      <w:r>
        <w:rPr>
          <w:rFonts w:ascii="Amiri" w:hAnsi="Amiri" w:eastAsia="Amiri" w:cs="Amiri"/>
          <w:lang w:bidi="ar-SA"/>
          <w:color w:val="111111"/>
          <w:sz w:val="28"/>
          <w:szCs w:val="28"/>
          <w:rtl/>
        </w:rPr>
        <w:t xml:space="preserve">یقال حَدَجَ ببصره : إذا حقق النظر إلی الشیء وأدامه. وفِیهِ « حَدِّثِ النَّاسَ مَا حَدَجُوکَ بِأَبْصَارِهِمْ ».</w:t>
      </w:r>
    </w:p>
    <w:p>
      <w:pPr>
        <w:pStyle w:val="BookText"/>
      </w:pPr>
      <w:r>
        <w:rPr>
          <w:rFonts w:ascii="Amiri" w:hAnsi="Amiri" w:eastAsia="Amiri" w:cs="Amiri"/>
          <w:lang w:bidi="ar-SA"/>
          <w:color w:val="111111"/>
          <w:sz w:val="28"/>
          <w:szCs w:val="28"/>
          <w:rtl/>
        </w:rPr>
        <w:t xml:space="preserve">أی ما داموا مقبلین علیک نشطین لاستماع حدیثک. والْحِدَاجَةُ - بالکسر - لغة فی الْحَدَجِ ، والجمع حَدَائِجُ. والْحِدْجُ - بالکسر : الحمل ، ومرکب من مراکب النساء.</w:t>
      </w:r>
    </w:p>
    <w:p>
      <w:pPr>
        <w:pStyle w:val="Heading4"/>
      </w:pPr>
      <w:bookmarkStart w:id="806" w:name="_Toc491"/>
      <w:r>
        <w:t>(حرج)</w:t>
      </w:r>
      <w:bookmarkEnd w:id="806"/>
    </w:p>
    <w:p>
      <w:pPr>
        <w:pStyle w:val="BookText"/>
      </w:pPr>
      <w:r>
        <w:rPr>
          <w:rFonts w:ascii="Amiri" w:hAnsi="Amiri" w:eastAsia="Amiri" w:cs="Amiri"/>
          <w:lang w:bidi="ar-SA"/>
          <w:color w:val="111111"/>
          <w:sz w:val="28"/>
          <w:szCs w:val="28"/>
          <w:rtl/>
        </w:rPr>
        <w:t xml:space="preserve">قوله تعالی : ( ما جَعَلَ عَلَیْکُمْ فِی الدِّینِ مِنْ حَرَجٍ ) [ 22 / 78 ] أی من ضیق ، بأن یکلفکم ما لا طاقة لکم به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6" w:name="pg10451_82991"/>
    <w:bookmarkEnd w:id="196"/>
    <w:p>
      <w:pPr>
        <w:pStyle w:val="BookText"/>
      </w:pPr>
      <w:r>
        <w:rPr>
          <w:rFonts w:ascii="IRNazanin" w:hAnsi="IRNazanin" w:eastAsia="IRNazanin" w:cs="IRNazanin"/>
          <w:lang w:bidi="fa-IR"/>
          <w:color w:val="111111"/>
          <w:sz w:val="28"/>
          <w:szCs w:val="28"/>
          <w:rtl/>
        </w:rPr>
        <w:t xml:space="preserve">وما تعجزون عنه ، یقال حَرِجَ یَحْرَجُ من باب علم : أی ضاق. وفی کلام الشیخ علی بن إبراهیم : الْحَرَجُ الذی لا مدخل له ، والضیق ما یکون له مدخل الضیق </w:t>
      </w:r>
      <w:r>
        <w:rPr>
          <w:rStyle w:val="FootnoteReference"/>
        </w:rPr>
        <w:footnoteReference w:id="271"/>
      </w:r>
      <w:r>
        <w:rPr>
          <w:rFonts w:ascii="Amiri" w:hAnsi="Amiri" w:eastAsia="Amiri" w:cs="Amiri"/>
          <w:lang w:bidi="ar-SA"/>
          <w:color w:val="111111"/>
          <w:sz w:val="28"/>
          <w:szCs w:val="28"/>
          <w:rtl/>
        </w:rPr>
        <w:t xml:space="preserve">. والْحَرَجُ : الإثم ، ومنه قوله تعالی : ( وَلا عَلَی الْأَعْرَجِ حَرَجٌ ) [ 24 / 61 ] أی إثم. قوله : ( یَجْعَلْ صَدْرَهُ ضَیِّقاً حَرَجاً ) [ 6 / 125 ] قرئ بفتح الراء وکسرها. قاله الجوهری ، وهو بمنزلة الدنف ، والدنف فی معنی واحد. و « مکان حَرِجٌ » بکسر الراء : أی ضیق. وقولهم « تَحَرَّجَ الإنسان تَحَرُّجاً » قیل هذا مما ورد لفظه مخالفا لمعناه ، والمراد فعل فعلا جانب به الْحَرَجَ ، کما یقال تأثم وتهجد إذا ترک الهجود. وعن ابن الأعرابی : للعرب أفعال تخالف معانیها ألفاظها ، وعد منها ما ذکرناه. وحَرَّجَ عَلَیَّ ظُلْمُکَ : أی حَرُمَ. وحَرِجَ فلان : إذا هاب أن یتقدم علی الأمر.</w:t>
      </w:r>
    </w:p>
    <w:p>
      <w:pPr>
        <w:pStyle w:val="BookText"/>
      </w:pPr>
      <w:r>
        <w:rPr>
          <w:rFonts w:ascii="Amiri" w:hAnsi="Amiri" w:eastAsia="Amiri" w:cs="Amiri"/>
          <w:lang w:bidi="ar-SA"/>
          <w:color w:val="111111"/>
          <w:sz w:val="28"/>
          <w:szCs w:val="28"/>
          <w:rtl/>
        </w:rPr>
        <w:t xml:space="preserve">وَفِی حَدِیثِ الشِّیعَةِ « وَلَا یَکُونُ مِنْکُمْ مُحْرِجُ الْإِمَامِ ، فَإِنَ مُحْرِجَ الْإِمَامِ هُوَ الَّذِی یَسْعَی بِأَهْلِ الصَّلَاحِ ».</w:t>
      </w:r>
    </w:p>
    <w:p>
      <w:pPr>
        <w:pStyle w:val="BookText"/>
      </w:pPr>
      <w:r>
        <w:rPr>
          <w:rFonts w:ascii="Amiri" w:hAnsi="Amiri" w:eastAsia="Amiri" w:cs="Amiri"/>
          <w:lang w:bidi="ar-SA"/>
          <w:color w:val="111111"/>
          <w:sz w:val="28"/>
          <w:szCs w:val="28"/>
          <w:rtl/>
        </w:rPr>
        <w:t xml:space="preserve">کأنه من أَحْرَجَهُ إلیه : ألجأه. وحاصل المعنی لا یکون منکم من یلجیء الإمام إلی ما یکرهه ، کأن یغشی أمره إلی ولاة الجور ، فإنه من فعل ذلک بالإمام فقد سعی بأهل الصلاح. ومثله قَوْلُهُ علیه السّلام « مَنْ نَزَلَ بِذَلِکَ الْمَنْزِلِ عِنْدَ الْإِمَامِ فَهُوَ مُحْرِجُ الْإِمَامِ ، فَإِذَا فَعَلَ ذَلِکَ عِنْدَ الْإِمَامِ یَعْنِی أَلْجَأَهُ إِلَی أَنْ یَلْعَنَ أَهْلَ الصَّلَاحِ مِنْ أَتْبَاعِهِ الْمُقِرِّینَ بِفَضْلِهِ ».</w:t>
      </w:r>
    </w:p>
    <w:p>
      <w:pPr>
        <w:pStyle w:val="Heading4"/>
      </w:pPr>
      <w:bookmarkStart w:id="807" w:name="_Toc492"/>
      <w:r>
        <w:t>(حشرج)</w:t>
      </w:r>
      <w:bookmarkEnd w:id="807"/>
    </w:p>
    <w:p>
      <w:pPr>
        <w:pStyle w:val="BookText"/>
      </w:pPr>
      <w:r>
        <w:rPr>
          <w:rFonts w:ascii="Amiri" w:hAnsi="Amiri" w:eastAsia="Amiri" w:cs="Amiri"/>
          <w:lang w:bidi="ar-SA"/>
          <w:color w:val="111111"/>
          <w:sz w:val="28"/>
          <w:szCs w:val="28"/>
          <w:rtl/>
        </w:rPr>
        <w:t xml:space="preserve">فِی الْخَبَرِ « وَلَکِنْ إِذَا شَخَصَ الْبَصَرُ وَحَشْرَجَ الصَّدْرُ فَعِنْدَ ذَلِکَ مَنْ أَحَبَّ لِقَاءَ اللهِ أَحَبَّ اللهُ لِقَاءَهُ »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حَشْرَجَ الصَّدْرُ ».</w:t>
      </w:r>
    </w:p>
    <w:p>
      <w:pPr>
        <w:pStyle w:val="BookText"/>
      </w:pPr>
      <w:r>
        <w:rPr>
          <w:rFonts w:ascii="Amiri" w:hAnsi="Amiri" w:eastAsia="Amiri" w:cs="Amiri"/>
          <w:lang w:bidi="ar-SA"/>
          <w:color w:val="111111"/>
          <w:sz w:val="28"/>
          <w:szCs w:val="28"/>
          <w:rtl/>
        </w:rPr>
        <w:t xml:space="preserve">هو الْحَشْرَجَةُ : الغرغرة عند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97" w:name="pg10451_82992"/>
    <w:bookmarkEnd w:id="197"/>
    <w:p>
      <w:pPr>
        <w:pStyle w:val="BookText"/>
      </w:pPr>
      <w:r>
        <w:rPr>
          <w:rFonts w:ascii="Amiri" w:hAnsi="Amiri" w:eastAsia="Amiri" w:cs="Amiri"/>
          <w:lang w:bidi="ar-SA"/>
          <w:color w:val="111111"/>
          <w:sz w:val="28"/>
          <w:szCs w:val="28"/>
          <w:rtl/>
        </w:rPr>
        <w:t xml:space="preserve">الموت وتردد النفس - قاله الجوهری ، والجمع الْحَشَارِجُ.</w:t>
      </w:r>
    </w:p>
    <w:p>
      <w:pPr>
        <w:pStyle w:val="Heading4"/>
      </w:pPr>
      <w:bookmarkStart w:id="808" w:name="_Toc493"/>
      <w:r>
        <w:t>(حلج)</w:t>
      </w:r>
      <w:bookmarkEnd w:id="808"/>
    </w:p>
    <w:p>
      <w:pPr>
        <w:pStyle w:val="BookText"/>
      </w:pPr>
      <w:r>
        <w:rPr>
          <w:rFonts w:ascii="Amiri" w:hAnsi="Amiri" w:eastAsia="Amiri" w:cs="Amiri"/>
          <w:lang w:bidi="ar-SA"/>
          <w:color w:val="111111"/>
          <w:sz w:val="28"/>
          <w:szCs w:val="28"/>
          <w:rtl/>
        </w:rPr>
        <w:t xml:space="preserve">حلج القطن حَلْجاً - من باب ضرب - فهو حَلَّاجٌ ، والقطن حَلِیجٌ ومَحْلُوجٌ : إذا أخرج حبه منه. و « الْمِحْلَجُ » بکسر المیم : خشبة یُحْلَجُ بها.</w:t>
      </w:r>
    </w:p>
    <w:p>
      <w:pPr>
        <w:pStyle w:val="Heading4"/>
      </w:pPr>
      <w:bookmarkStart w:id="809" w:name="_Toc494"/>
      <w:r>
        <w:t>(حنج)</w:t>
      </w:r>
      <w:bookmarkEnd w:id="809"/>
    </w:p>
    <w:p>
      <w:pPr>
        <w:pStyle w:val="BookText"/>
      </w:pPr>
      <w:r>
        <w:rPr>
          <w:rFonts w:ascii="Amiri" w:hAnsi="Amiri" w:eastAsia="Amiri" w:cs="Amiri"/>
          <w:lang w:bidi="ar-SA"/>
          <w:color w:val="111111"/>
          <w:sz w:val="28"/>
          <w:szCs w:val="28"/>
          <w:rtl/>
        </w:rPr>
        <w:t xml:space="preserve">یقال « وأَحْنَجَ کلامه » أی لواه.</w:t>
      </w:r>
    </w:p>
    <w:p>
      <w:pPr>
        <w:pStyle w:val="Heading4"/>
      </w:pPr>
      <w:bookmarkStart w:id="810" w:name="_Toc495"/>
      <w:r>
        <w:t>(حوج)</w:t>
      </w:r>
      <w:bookmarkEnd w:id="810"/>
    </w:p>
    <w:p>
      <w:pPr>
        <w:pStyle w:val="BookText"/>
      </w:pPr>
      <w:r>
        <w:rPr>
          <w:rFonts w:ascii="Amiri" w:hAnsi="Amiri" w:eastAsia="Amiri" w:cs="Amiri"/>
          <w:lang w:bidi="ar-SA"/>
          <w:color w:val="111111"/>
          <w:sz w:val="28"/>
          <w:szCs w:val="28"/>
          <w:rtl/>
        </w:rPr>
        <w:t xml:space="preserve">قوله تعالی : ( وَلَمَّا دَخَلُوا مِنْ حَیْثُ أَمَرَهُمْ أَبُوهُمْ ) أی متفرقین ( ما کانَ یُغْنِی عَنْهُمْ ) رأی یعقوب دخولهم متفرقین شیئا قط ( إِلَّا حاجَةً فِی نَفْسِ یَعْقُوبَ ) فهو استثناء منقطع ، أی لکن حَاجَةً فی نفس یعقوب ( قَضاها ) [ 12 / 68 ] وهی إظهار الشفقة علیهم بما قاله لهم ، والْحَاجَةُ تجمع علی حَاجَاتٍ وحَوَجٍ علی غیر القیاس - قاله الجوهری. قوله : ( فِی صُدُورِهِمْ حاجَةً ) [ 59 / 9 ] أی فقر ومحنة. وأَحْوَجَ الرجل کأکرم فهو مُحْوِجٌ ، وقیاس جمعه بالواو والنون لأنه صفة عاقل والناس یقولون مَحَاوِیجُ ویستعملون الرباعی هنا متعدیا ، فیقولون أَحْوَجَهُ الله إلی کذا.</w:t>
      </w:r>
    </w:p>
    <w:p>
      <w:pPr>
        <w:pStyle w:val="BookText"/>
      </w:pPr>
      <w:r>
        <w:rPr>
          <w:rFonts w:ascii="Amiri" w:hAnsi="Amiri" w:eastAsia="Amiri" w:cs="Amiri"/>
          <w:lang w:bidi="ar-SA"/>
          <w:color w:val="111111"/>
          <w:sz w:val="28"/>
          <w:szCs w:val="28"/>
          <w:rtl/>
        </w:rPr>
        <w:t xml:space="preserve">وَفِی الْحَدِیثِ « کَانَ إِذَا أَرَادَ قَضَاءَ الْحَاجَةِ فَعَلَ کَذَا ».</w:t>
      </w:r>
    </w:p>
    <w:p>
      <w:pPr>
        <w:pStyle w:val="BookText"/>
      </w:pPr>
      <w:r>
        <w:rPr>
          <w:rFonts w:ascii="IRNazanin" w:hAnsi="IRNazanin" w:eastAsia="IRNazanin" w:cs="IRNazanin"/>
          <w:lang w:bidi="fa-IR"/>
          <w:color w:val="111111"/>
          <w:sz w:val="28"/>
          <w:szCs w:val="28"/>
          <w:rtl/>
        </w:rPr>
        <w:t xml:space="preserve">کنی بذلک المضی إلی الخلاء للتغوط. وقد تکرر</w:t>
      </w:r>
    </w:p>
    <w:p>
      <w:pPr>
        <w:pStyle w:val="BookText"/>
      </w:pPr>
      <w:r>
        <w:rPr>
          <w:rFonts w:ascii="Amiri" w:hAnsi="Amiri" w:eastAsia="Amiri" w:cs="Amiri"/>
          <w:lang w:bidi="ar-SA"/>
          <w:color w:val="111111"/>
          <w:sz w:val="28"/>
          <w:szCs w:val="28"/>
          <w:rtl/>
        </w:rPr>
        <w:t xml:space="preserve">فِی الْحَدِیثِ « مَنْ لَمْ یَفْعَلْ کَذَا فَلَیْسَ لِلَّهِ فِیهِ حَاجَةٌ ».</w:t>
      </w:r>
    </w:p>
    <w:p>
      <w:pPr>
        <w:pStyle w:val="BookText"/>
      </w:pPr>
      <w:r>
        <w:rPr>
          <w:rFonts w:ascii="IRNazanin" w:hAnsi="IRNazanin" w:eastAsia="IRNazanin" w:cs="IRNazanin"/>
          <w:lang w:bidi="fa-IR"/>
          <w:color w:val="111111"/>
          <w:sz w:val="28"/>
          <w:szCs w:val="28"/>
          <w:rtl/>
        </w:rPr>
        <w:t xml:space="preserve">وهو کنایة عن التخلی عنه وعدم الالتفات إلیه بالرأفة والرحمة.</w:t>
      </w:r>
    </w:p>
    <w:p>
      <w:pPr>
        <w:pStyle w:val="Heading3"/>
      </w:pPr>
      <w:bookmarkStart w:id="811" w:name="_Toc496"/>
      <w:r>
        <w:t>باب ما أوله الخاء</w:t>
      </w:r>
      <w:bookmarkEnd w:id="811"/>
    </w:p>
    <w:p>
      <w:pPr>
        <w:pStyle w:val="Heading4"/>
      </w:pPr>
      <w:bookmarkStart w:id="812" w:name="_Toc497"/>
      <w:r>
        <w:t>(خدج)</w:t>
      </w:r>
      <w:bookmarkEnd w:id="812"/>
    </w:p>
    <w:p>
      <w:pPr>
        <w:pStyle w:val="BookText"/>
      </w:pPr>
      <w:r>
        <w:rPr>
          <w:rFonts w:ascii="Amiri" w:hAnsi="Amiri" w:eastAsia="Amiri" w:cs="Amiri"/>
          <w:lang w:bidi="ar-SA"/>
          <w:color w:val="111111"/>
          <w:sz w:val="28"/>
          <w:szCs w:val="28"/>
          <w:rtl/>
        </w:rPr>
        <w:t xml:space="preserve">فِی الْخَبَرِ « کُلُّ صَلَاةٍ لَا یُقْرَأُ فِیهَا بِفَاتِحَةِ الْکِتَابِ فَهِیَ خِدَاجٌ ». أی نقصان وصفت بالمصدر للمبالغة ، یقال خَدَجَتِ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98" w:name="pg10451_82993"/>
    <w:bookmarkEnd w:id="198"/>
    <w:p>
      <w:pPr>
        <w:pStyle w:val="BookText"/>
      </w:pPr>
      <w:r>
        <w:rPr>
          <w:rFonts w:ascii="IRNazanin" w:hAnsi="IRNazanin" w:eastAsia="IRNazanin" w:cs="IRNazanin"/>
          <w:lang w:bidi="fa-IR"/>
          <w:color w:val="111111"/>
          <w:sz w:val="28"/>
          <w:szCs w:val="28"/>
          <w:rtl/>
        </w:rPr>
        <w:t xml:space="preserve">الناقة فهی خَادِجٌ : إذا ألقت ولدها قبل تمام الأیام وإن کان تام الخلق.</w:t>
      </w:r>
    </w:p>
    <w:p>
      <w:pPr>
        <w:pStyle w:val="BookText"/>
      </w:pPr>
      <w:r>
        <w:rPr>
          <w:rFonts w:ascii="Amiri" w:hAnsi="Amiri" w:eastAsia="Amiri" w:cs="Amiri"/>
          <w:lang w:bidi="ar-SA"/>
          <w:color w:val="111111"/>
          <w:sz w:val="28"/>
          <w:szCs w:val="28"/>
          <w:rtl/>
        </w:rPr>
        <w:t xml:space="preserve">وَفِی حَدِیثِ عَلِیٍّ علیه السلام فِی ذِی الثُّدَیَّةِ « مُخْدَجُ الْیَدِ »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ناقص الید - بضم المیم وفتح دال.</w:t>
      </w:r>
    </w:p>
    <w:p>
      <w:pPr>
        <w:pStyle w:val="BookText"/>
      </w:pPr>
      <w:r>
        <w:rPr>
          <w:rFonts w:ascii="Amiri" w:hAnsi="Amiri" w:eastAsia="Amiri" w:cs="Amiri"/>
          <w:lang w:bidi="ar-SA"/>
          <w:color w:val="111111"/>
          <w:sz w:val="28"/>
          <w:szCs w:val="28"/>
          <w:rtl/>
        </w:rPr>
        <w:t xml:space="preserve">وَخَدِیجَةُ بِنْتُ خُوَیْلِدِ بْنِ أَسَدِ بْنِ عَبْدِ الْعُزَّی بْنِ قُصَیٍّ زَوْجَةُ رَسُولِ اللهِ صلی الله علیه و آله کَانَتْ تَحْتَ أَبِی هَالَةَ بْنِ زُرَارَةَ فَوَلَدَتْ لَهُ هَالَةَ ، ثُمَّ خَلَّفَ عَلَیْهَا بَعْدَ أَبِی هَالَةَ عَتِیقَ بْنَ عَبْدِ اللهِ ، ثُمَّ خَلَّفَ عَلَیْهَا رَسُولَ اللهِ ، وَکَانَتْ إِذْ تَزَوَّجَهَا رَسُولُ اللهِ بِنْتَ أَرْبَعِینَ سَنَةً وَسِتَّةَ أَشْهُرٍ ، وَکَانَ رَسُولُ اللهِ صلی الله علیه و آله یَوْمَئِذٍ ابْنَ إِحْدَی وَعِشْرِینَ سَنَةً ، وَوَلَدَتْ لَهُ أَرْبَعَ بَنَاتِ کُلُّهُنَّ أَدْرَکْنَ الْإِسْلَامَ وَهَاجَرْنَ ، وَهُنَّ زَیْنَبُ وَفَاطِمَةُ وَرُقَیَّةُ وَأُمُّ کُلْثُومٍ ، وَوَلَدَتْ ابْناً یُسَمَّی الْقَاسِمَ وَبِهِ کَانَ یُکَنَّی ، وَکَانَ عَلِیُّ بْنُ أَبِی طَالِبٍ أَوَّلَ مَنْ آمَنَ بِاللهِ وَرَسُولِهِ مِنَ الرِّجَالِ ، وَخَدِیجَةُ أَوَّلَ مَنْ آمَنَ بِاللهِ وَرَسُولِهِ مِنَ النِّسَاءِ ، وَهِیَ أَفْضَلُ نِسَاءِ أَهْلِ الْجَنَّةِ ، وَکَذَا فَاطِمَةُ بِنْتُ مُحَمَّدٍ صلی الله علیه و آله وَمَرْیَمُ بِنْتُ عِمْرَانَ وَآسِیَةُ بِنْتُ مُزَاحِمٍ امْرَأَةُ فِرْعَوْنَ - کَذَا ذَکَرَ فِی الِاسْتِیعَابِ وَقَالَ : إِنَّهُ مَرْوِیٌّ عَنِ النَّبِیِ </w:t>
      </w:r>
      <w:r>
        <w:rPr>
          <w:rStyle w:val="FootnoteReference"/>
        </w:rPr>
        <w:footnoteReference w:id="274"/>
      </w:r>
    </w:p>
    <w:p>
      <w:pPr>
        <w:pStyle w:val="BookText"/>
      </w:pPr>
      <w:r>
        <w:rPr>
          <w:rFonts w:ascii="Amiri" w:hAnsi="Amiri" w:eastAsia="Amiri" w:cs="Amiri"/>
          <w:lang w:bidi="ar-SA"/>
          <w:color w:val="111111"/>
          <w:sz w:val="28"/>
          <w:szCs w:val="28"/>
          <w:rtl/>
        </w:rPr>
        <w:t xml:space="preserve">وفِی تَارِیخٍ آخَرَ أَنَ خَدِیجَةَ وَلَدَتْ قَبْلَ مَبْعَثِ النَّبِیِّ صلی الله علیه و آله الْقَاسِمَ وَرُقَیَّةَ وَزَیْنَبَ وَأُمَّ کُلْثُومٍ وَبَعْدَ الْمَبْعَثِ الطَّیِّبَ وَالطَّاهِرَ وَفَاطِمَةَ ، وَرُوِیَ لَمْ یُولَدْ لَهُ بَعْدَ الْمَبْعَثِ إِلَّا فَاطِمَةُ علیها السّلام ، وَمَاتَتْ خَدِیجَةُ حِینَ خَرَجَ رَسُولُ اللهِ مِنَ الشِّعْبِ وَکَانَ ذَلِکَ قَبْلَ الْهِجْرَةِ بِسَنَةٍ ، وَمَاتَ أَبُو طَالِبٍ بَعْدَ مَوْتِهَا بِسَنَةٍ.</w:t>
      </w:r>
    </w:p>
    <w:p>
      <w:pPr>
        <w:pStyle w:val="Heading4"/>
      </w:pPr>
      <w:bookmarkStart w:id="813" w:name="_Toc498"/>
      <w:r>
        <w:t>(خدلج)</w:t>
      </w:r>
      <w:bookmarkEnd w:id="813"/>
    </w:p>
    <w:p>
      <w:pPr>
        <w:pStyle w:val="BookText"/>
      </w:pPr>
      <w:r>
        <w:rPr>
          <w:rFonts w:ascii="IRNazanin" w:hAnsi="IRNazanin" w:eastAsia="IRNazanin" w:cs="IRNazanin"/>
          <w:lang w:bidi="fa-IR"/>
          <w:color w:val="111111"/>
          <w:sz w:val="28"/>
          <w:szCs w:val="28"/>
          <w:rtl/>
        </w:rPr>
        <w:t xml:space="preserve">« الْخَدَلَّجَةُ » بمعجمة ومهملة ولام مشددة مفتوحات : المرأة الممتلئة الذراعین والساقین.</w:t>
      </w:r>
    </w:p>
    <w:p>
      <w:pPr>
        <w:pStyle w:val="Heading4"/>
      </w:pPr>
      <w:bookmarkStart w:id="814" w:name="_Toc499"/>
      <w:r>
        <w:t>(خرج)</w:t>
      </w:r>
      <w:bookmarkEnd w:id="814"/>
    </w:p>
    <w:p>
      <w:pPr>
        <w:pStyle w:val="BookText"/>
      </w:pPr>
      <w:r>
        <w:rPr>
          <w:rFonts w:ascii="Amiri" w:hAnsi="Amiri" w:eastAsia="Amiri" w:cs="Amiri"/>
          <w:lang w:bidi="ar-SA"/>
          <w:color w:val="111111"/>
          <w:sz w:val="28"/>
          <w:szCs w:val="28"/>
          <w:rtl/>
        </w:rPr>
        <w:t xml:space="preserve">قوله تعالی : ( یُخْرِجُ الْحَیَّ مِنَ الْمَیِّتِ وَیُخْرِجُ الْمَیِّتَ مِنَ الْحَیِّ ) [30 / 19 ] قیل فیه أی یخرج المؤمن من الکافر والکافر من المؤمن ، وقیل الحیوان من النطفة والبیضة وهما میتان من الحی ، وقیل یُخْرِجُ النبات الغض الطری الأخضر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الحب الیابس ویخرج الحب الیابس من النبات الأخضر. قوله لإبلیس : ( اخْرُجْ مِنْها ) [ 7 / 18 ] قال المفسر : أی من الجنة أو من السماء أو من المنزلة الرفیعة </w:t>
      </w:r>
      <w:r>
        <w:rPr>
          <w:rStyle w:val="FootnoteReference"/>
        </w:rPr>
        <w:footnoteReference w:id="275"/>
      </w:r>
      <w:r>
        <w:rPr>
          <w:rFonts w:ascii="Amiri" w:hAnsi="Amiri" w:eastAsia="Amiri" w:cs="Amiri"/>
          <w:lang w:bidi="ar-SA"/>
          <w:color w:val="111111"/>
          <w:sz w:val="28"/>
          <w:szCs w:val="28"/>
          <w:rtl/>
        </w:rPr>
        <w:t xml:space="preserve">. قوله : ( أَمْ تَسْأَلُهُمْ خَرْجاً فَخَراجُ رَبِّکَ خَیْرٌ ) [ 23 / 72 ] معناه أم تسألهم أجرا علی ما جئت به فأجر ربک خیر وثوابه خیر. قوله : ( فَهَلْ نَجْعَلُ لَکَ خَرْجاً ) [ 18 / 94 ] أی جُعْلا. قوله : ( کُلَّما أَرادُوا أَنْ یَخْرُجُوا مِنْها مِنْ غَمٍّ أُعِیدُوا فِیها ) [ 22 / 22 ] الآیة.</w:t>
      </w:r>
    </w:p>
    <w:p>
      <w:pPr>
        <w:pStyle w:val="BookText"/>
      </w:pPr>
      <w:r>
        <w:rPr>
          <w:rFonts w:ascii="Amiri" w:hAnsi="Amiri" w:eastAsia="Amiri" w:cs="Amiri"/>
          <w:lang w:bidi="ar-SA"/>
          <w:color w:val="111111"/>
          <w:sz w:val="28"/>
          <w:szCs w:val="28"/>
          <w:rtl/>
        </w:rPr>
        <w:t xml:space="preserve">وَرُوِیَ عَنْ أَبِی بَصِیرٍ عَنْ أَبِی عَبْدِ اللهِ علیه السلام قَالَ : قُلْتُ لَهُ یَا بْنَ رَسُولِ اللهِ خَوِّفْنِی فَإِنَّ قَلْبِی قَدْ قَسَا. فَقَالَ : یَا أَبَا مُحَمَّدٍ اسْتَعِدَّ لِلْحَیَاةِ الطَّوِیلَةِ فَإِنَّ جَبْرَئِیلَ جَاءَ إِلَی رَسُولِ اللهِ صلی الله علیه و آله وَهُوَ قَاطِبٌ وَقَدْ کَانَ قَبْلَ ذَلِکَ یَجِیءُ وَهُوَ مُتَبَسِّمٌ ، فَقَالَ رَسُولُ اللهِ : یَا جَبْرَئِیلُ جِئْتَنِی الْیَوْمَ قَاطِباً؟ فَقَالَ : یَا مُحَمَّدُ قَدْ وَضَعْتُ مَنَافِخَ النَّارِ. قَالَ : وَمَا مَنَافِخُ النَّارِ یَا جَبْرَئِیلُ؟ فَقَالَ : یَا مُحَمَّدُ إِنَّ اللهَ تَعَالَی أَمَرَ بِالنَّارِ فَنُفِخَ عَلَیْهَا أَلْفَ عَامٍ [ حَتَّی ابْیَضَّتْ وَنُفِخَ عَلَیْهَا أَلْفَ عَامٍ ] حَتَّی احْمَرَّتْ ثُمَّ نُفِخَ عَلَیْهَا أَلْفَ عَامٍ حَتَّی اسْوَدَّتْ فَهِیَ سَوْدَاءُ مُظْلِمَةٌ ، لَوْ أَنَّ قَطْرَةً مِنَ الضَّرِیعِ قَطَرَتْ فِی شَرَابِ أَهْلِ الدُّنْیَا لَمَاتَ أَهْلُهَا مِنْ نَتْنِهَا ، وَلَوْ أَنَّ حَلْقَةً وَاحِدَةً مِنَ السِّلْسِلَةِ الَّتِی طُولُهَا ( سَبْعُونَ ذِراعاً ) وُضِعَتْ عَلَی الدُّنْیَا لَذَابَتْ مِنْ حَرِّهَا وَلَوْ أَنَّ سِرْبَالاً مِنْ سَرَابِیلِ أَهْلِ النَّارِ عُلِّقَ بَیْنَ السَّمَاءِ وَالْأَرْضِ لَمَاتَ أَهْلُ الْأَرْضِ مِنْ رِیحِهِ وَوَهَجِهِ. قَالَ : فَبَکَی رَسُولُ اللهِ وَبَکَی جَبْرَئِیلُ فَبَعَثَ اللهُ إِلَیْهِمَا مَلَکاً فَقَالَ لَهُمَا : إِنَّ رَبَّکُمَا یُقْرِئُکُمَا السَّلَامَ وَیَقُولُ قَدْ أَمَّنْتُکُمَا أَنْ تُذْنِبَا ذَنْباً أُعَذِّبُکُمَا عَلَیْهِ. فَقَالَ أَبُو عَبْدِ اللهِ علیه السلام : فَمَا رَأَی رَسُولُ اللهِ صلی الله علیه و آله جَبْرَئِیلَ مُتَبَسِّماً بَعْدَ ذَلِکَ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کَما أَخْرَجَکَ رَبُّکَ ) [ 8 / 5 ] أی دعاک إلی الخروج وأمرک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وحملک علیه ، قیل هو مجاز القسم ، کقولک » والذی أخرجک ربک ». قوله : ( غَیْرَ إِخْراجٍ ) [ 2 / 240 ] یعنی فی المعتدة. إن قیل : إنه یدل علی أنه لا تعتد إلا فی مسکن الزوج؟ أجیب : بأن الْإِخْرَاجَ غیر الْخُرُوجِ فلها الْخُرُوجُ ولیس له الْإِخْرَاجُ. قوله : ( یَخْرُجُ مِنْهُمَا اللُّؤْلُؤُ وَالْمَرْجانُ ) [ 55 / 22 ] أی کبار اللؤلؤ وصغاره ، وقیل المَرْجَان خرز أحمر کالقضبان ، وقریء یُخْرِجُ من أَخْرَجَ ، وقال (مِنْهُمَا ) وإنما یَخْرُجَانِ من الملح لأنهما لما التقیا صارا کالشیء الواحد ، فکأنه قال : یَخْرُجُ من البحر ولا یَخْرُجَانِ من جمیع البحر ولکن من بعض ، کما تقول » خَرَجْتُ من البلد » وإنما خَرَجْتَ من بعضه ، وقیل إنهما یَخْرُجَانِ من ملتقی الملح والعذب - کذا فی تفسیر الشیخ أبی علی </w:t>
      </w:r>
      <w:r>
        <w:rPr>
          <w:rStyle w:val="FootnoteReference"/>
        </w:rPr>
        <w:footnoteReference w:id="277"/>
      </w:r>
      <w:r>
        <w:rPr>
          <w:rFonts w:ascii="Amiri" w:hAnsi="Amiri" w:eastAsia="Amiri" w:cs="Amiri"/>
          <w:lang w:bidi="ar-SA"/>
          <w:color w:val="111111"/>
          <w:sz w:val="28"/>
          <w:szCs w:val="28"/>
          <w:rtl/>
        </w:rPr>
        <w:t xml:space="preserve">. وفِی کِتَابِ قُرْبِ الْإِسْنَادِ عَنْ عَلِیٍّ علیه السلام فِی قَوْلِهِ تَعَالَی : ( یَخْرُجُ مِنْهُمَا اللُّؤْلُؤُ وَالْمَرْجانُ ) مِنْ مَاءِ السَّمَاءِ وَمَاءِ الْبَحْرِ ، فَإِذَا أَمْطَرَتْ فَتَحَتِ الْأَصْدَافُ أَفْوَاهَهَا فَیَقَعُ فِیهَا مِنَ الْمَطَرِ فَیَخْلُقُ اللهُ اللُّؤْلُؤَةَ الصَّغِیرَةَ مِنَ الْقَطْرَةِ الصَّغِیرَةِ وَاللُّؤْلُؤَةَ الْکَبِیرَةَ مِنَ الْقَطْرَةِ الْکَبِیرَةِ.</w:t>
      </w:r>
    </w:p>
    <w:p>
      <w:pPr>
        <w:pStyle w:val="BookText"/>
      </w:pPr>
      <w:r>
        <w:rPr>
          <w:rFonts w:ascii="Amiri" w:hAnsi="Amiri" w:eastAsia="Amiri" w:cs="Amiri"/>
          <w:lang w:bidi="ar-SA"/>
          <w:color w:val="111111"/>
          <w:sz w:val="28"/>
          <w:szCs w:val="28"/>
          <w:rtl/>
        </w:rPr>
        <w:t xml:space="preserve">وفِی تَفْسِیرِ عَلِیِّ بْنِ إِبْرَاهِیمَ عَنْ أَبِی عَبْدِ اللهِ علیه السّلام قَالَ : عَلِیٌّ وَفَاطِمَةُ بَحْرَانِ عَمِیقَانِ لَا یَبْغِی أَحَدُهُمَا عَلَی صَاحِبِهِ ( یَخْرُجُ مِنْهُمَا اللُّؤْلُؤُ وَالْمَرْجانُ ) قَالَ : الْحَسَنُ وَالْحُسَیْنُ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یَخْرُجُ مِنْ بُطُونِها ) [ 16 / 69 ] وإن کانت تلقیه من أفواهها کالریق لئلا یظن أنه لیس من بطنها. قوله : ( ذلِکَ یَوْمُ الْخُرُوجِ ) [ 50 / 42 ] قیل هو اسم من أسماء یوم القیامة.</w:t>
      </w:r>
    </w:p>
    <w:p>
      <w:pPr>
        <w:pStyle w:val="BookText"/>
      </w:pPr>
      <w:r>
        <w:rPr>
          <w:rFonts w:ascii="Amiri" w:hAnsi="Amiri" w:eastAsia="Amiri" w:cs="Amiri"/>
          <w:lang w:bidi="ar-SA"/>
          <w:color w:val="111111"/>
          <w:sz w:val="28"/>
          <w:szCs w:val="28"/>
          <w:rtl/>
        </w:rPr>
        <w:t xml:space="preserve">وَفِی الْخَبَرِ « بَلَغْنَا مَخْرَجَ النَّبِیِّ صلی الله علیه و آله ».</w:t>
      </w:r>
    </w:p>
    <w:p>
      <w:pPr>
        <w:pStyle w:val="BookText"/>
      </w:pPr>
      <w:r>
        <w:rPr>
          <w:rFonts w:ascii="Amiri" w:hAnsi="Amiri" w:eastAsia="Amiri" w:cs="Amiri"/>
          <w:lang w:bidi="ar-SA"/>
          <w:color w:val="111111"/>
          <w:sz w:val="28"/>
          <w:szCs w:val="28"/>
          <w:rtl/>
        </w:rPr>
        <w:t xml:space="preserve">أی خُرُوجَهُ من المدینة المشرفة.</w:t>
      </w:r>
    </w:p>
    <w:p>
      <w:pPr>
        <w:pStyle w:val="BookText"/>
      </w:pPr>
      <w:r>
        <w:rPr>
          <w:rFonts w:ascii="Amiri" w:hAnsi="Amiri" w:eastAsia="Amiri" w:cs="Amiri"/>
          <w:lang w:bidi="ar-SA"/>
          <w:color w:val="111111"/>
          <w:sz w:val="28"/>
          <w:szCs w:val="28"/>
          <w:rtl/>
        </w:rPr>
        <w:t xml:space="preserve">وَفِی حَدِیثِ الْأُتْرُجَّةِ » طَیِّبٌ رِیحُهَا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طَیِّبٌ خَرَاجُهَا ».</w:t>
      </w:r>
    </w:p>
    <w:p>
      <w:pPr>
        <w:pStyle w:val="BookText"/>
      </w:pPr>
      <w:r>
        <w:rPr>
          <w:rFonts w:ascii="IRNazanin" w:hAnsi="IRNazanin" w:eastAsia="IRNazanin" w:cs="IRNazanin"/>
          <w:lang w:bidi="fa-IR"/>
          <w:color w:val="111111"/>
          <w:sz w:val="28"/>
          <w:szCs w:val="28"/>
          <w:rtl/>
        </w:rPr>
        <w:t xml:space="preserve">أی طعم ثمرها ، تشبیها بِالْخَرَاجِ الذی هو نفع الأرضین وغیرها.</w:t>
      </w:r>
    </w:p>
    <w:p>
      <w:pPr>
        <w:pStyle w:val="BookText"/>
      </w:pPr>
      <w:r>
        <w:rPr>
          <w:rFonts w:ascii="Amiri" w:hAnsi="Amiri" w:eastAsia="Amiri" w:cs="Amiri"/>
          <w:lang w:bidi="ar-SA"/>
          <w:color w:val="111111"/>
          <w:sz w:val="28"/>
          <w:szCs w:val="28"/>
          <w:rtl/>
        </w:rPr>
        <w:t xml:space="preserve">وَفِی حَدِیثِ نَاقَةِ صَالِحٍ « کَانَتْ مُخْتَرَجَةً ».</w:t>
      </w:r>
    </w:p>
    <w:p>
      <w:pPr>
        <w:pStyle w:val="BookText"/>
      </w:pPr>
      <w:r>
        <w:rPr>
          <w:rFonts w:ascii="Amiri" w:hAnsi="Amiri" w:eastAsia="Amiri" w:cs="Amiri"/>
          <w:lang w:bidi="ar-SA"/>
          <w:color w:val="111111"/>
          <w:sz w:val="28"/>
          <w:szCs w:val="28"/>
          <w:rtl/>
        </w:rPr>
        <w:t xml:space="preserve">یعنی ناقة مُخْتَرَجَةً إذ أُخْرِجَتْ علی خلقة الجمل البختی. و « الْخُرَاجُ » بضم معجمة وکسرها وخفة راء : ما یَخْرُجُ فی البدن من القروح والورم ، الواحدة خَرَاجَةٌ ، ومِنْهُ « الْمُحْرِمُ یَخْرُجُ بِهِ الْخَرَاجُ وَالدُّمَّلُ یَبُطُّهُ ».</w:t>
      </w:r>
    </w:p>
    <w:p>
      <w:pPr>
        <w:pStyle w:val="BookText"/>
      </w:pPr>
      <w:r>
        <w:rPr>
          <w:rFonts w:ascii="IRNazanin" w:hAnsi="IRNazanin" w:eastAsia="IRNazanin" w:cs="IRNazanin"/>
          <w:lang w:bidi="fa-IR"/>
          <w:color w:val="111111"/>
          <w:sz w:val="28"/>
          <w:szCs w:val="28"/>
          <w:rtl/>
        </w:rPr>
        <w:t xml:space="preserve">و « الْخَرَاجُ » بفتح المعجمة فیهما ما یحصل من غلة الأرض ، وقیل یقع اسم الْخَرَاجِ علی الضریبة والفیء والجزیة والغلة ، ومنه خَرَاجُ العراقین.</w:t>
      </w:r>
    </w:p>
    <w:p>
      <w:pPr>
        <w:pStyle w:val="BookText"/>
      </w:pPr>
      <w:r>
        <w:rPr>
          <w:rFonts w:ascii="Amiri" w:hAnsi="Amiri" w:eastAsia="Amiri" w:cs="Amiri"/>
          <w:lang w:bidi="ar-SA"/>
          <w:color w:val="111111"/>
          <w:sz w:val="28"/>
          <w:szCs w:val="28"/>
          <w:rtl/>
        </w:rPr>
        <w:t xml:space="preserve">وَفِی الْخَبَرِ « ظَهَرَ النَّبِیُّ صلی الله علیه و آله عَلَی خَیْبَرَ فَخَارَجَهُمْ عَلَی أَنْ یَتْرُکَ الْأَرْضَ لَهُمْ ».</w:t>
      </w:r>
    </w:p>
    <w:p>
      <w:pPr>
        <w:pStyle w:val="BookText"/>
      </w:pPr>
      <w:r>
        <w:rPr>
          <w:rFonts w:ascii="Amiri" w:hAnsi="Amiri" w:eastAsia="Amiri" w:cs="Amiri"/>
          <w:lang w:bidi="ar-SA"/>
          <w:color w:val="111111"/>
          <w:sz w:val="28"/>
          <w:szCs w:val="28"/>
          <w:rtl/>
        </w:rPr>
        <w:t xml:space="preserve">أی فصالحهم علی ذلک وما یقرب منه. و « وَجَدْتُ للأرض مَخْرَجاً » أی مخلصا. وخَرَّجَهُ فی الأدب فَتَخَرَّجَ. و « الْمَخْرَجُ » بالفتح مکان خروج الفضلات - أعنی الکنیف - ومنه قَوْلُهُ « إِذَا دَخَلْتَ الْمَخْرَجَ فَقُلْ کَذَا ».</w:t>
      </w:r>
    </w:p>
    <w:p>
      <w:pPr>
        <w:pStyle w:val="BookText"/>
      </w:pPr>
      <w:r>
        <w:rPr>
          <w:rFonts w:ascii="Amiri" w:hAnsi="Amiri" w:eastAsia="Amiri" w:cs="Amiri"/>
          <w:lang w:bidi="ar-SA"/>
          <w:color w:val="111111"/>
          <w:sz w:val="28"/>
          <w:szCs w:val="28"/>
          <w:rtl/>
        </w:rPr>
        <w:t xml:space="preserve">وربما أرید به الْخُرُوجَ کما یقال بئر الْمَخْرَجِ ، فیحمل علیه قوله « رجل مات فی بئر مَخْرَجٍ ». والْخُرْجُ - بالضم - الجوالق ذو أذنین ، وهو عربی. والْخُرُوجُ : ما قابل الدخول ، یقال خَرَجَ خُرُوجاً ، وقد یکون موضع الْخُرُوجِ فیقال « هذا مَخْرَجُهُ » أی موضع خُرُوجِهِ.</w:t>
      </w:r>
    </w:p>
    <w:p>
      <w:pPr>
        <w:pStyle w:val="BookText"/>
      </w:pPr>
      <w:r>
        <w:rPr>
          <w:rFonts w:ascii="Amiri" w:hAnsi="Amiri" w:eastAsia="Amiri" w:cs="Amiri"/>
          <w:lang w:bidi="ar-SA"/>
          <w:color w:val="111111"/>
          <w:sz w:val="28"/>
          <w:szCs w:val="28"/>
          <w:rtl/>
        </w:rPr>
        <w:t xml:space="preserve">وَفِی الْحَدِیثِ « الْقَوْمُ إِذَا خَرَجُوا فِی سَفَرٍ مِنَ السُّنَّةِ یُخْرِجُوا نَفَقَتَهُمْ فَإِنَّ ذَلِکَ أَطْیَبُ لِأَنْفُسِهِمْ »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والْخَارِجِیُ : واحد الْخَوَارِجِ ، وهم فرقة من فرق الإسلام ، سموا خَوَارِجَ لِخُرُوجِهِم علی علی علیه السّلام .</w:t>
      </w:r>
    </w:p>
    <w:p>
      <w:pPr>
        <w:pStyle w:val="BookText"/>
      </w:pPr>
      <w:r>
        <w:rPr>
          <w:rFonts w:ascii="Amiri" w:hAnsi="Amiri" w:eastAsia="Amiri" w:cs="Amiri"/>
          <w:lang w:bidi="ar-SA"/>
          <w:color w:val="111111"/>
          <w:sz w:val="28"/>
          <w:szCs w:val="28"/>
          <w:rtl/>
        </w:rPr>
        <w:t xml:space="preserve">ذَکَرَ المؤرخون أَنَّهُ علیه السّلام قَتَلَ مِنْهُمْ یَوْمَ النَّهْرَوَانِ أَلْفَیْ نَفْسٍ ، وَکَانَ یَدْخُلُ وَیَضْرِبُ بِسَیْفِهِ حَتَّی یَنْتَهِیَ وَیَخْرُجُ.</w:t>
      </w:r>
    </w:p>
    <w:p>
      <w:pPr>
        <w:pStyle w:val="BookText"/>
      </w:pPr>
      <w:r>
        <w:rPr>
          <w:rFonts w:ascii="Amiri" w:hAnsi="Amiri" w:eastAsia="Amiri" w:cs="Amiri"/>
          <w:lang w:bidi="ar-SA"/>
          <w:color w:val="111111"/>
          <w:sz w:val="28"/>
          <w:szCs w:val="28"/>
          <w:rtl/>
        </w:rPr>
        <w:t xml:space="preserve">وَذُکِرَ الْخَوَارِجُ عِنْدَ عَلِیٍّ علیه السلام أَکُفَّارٌ هُمْ؟ فَقَالَ : مِنَ الْکُفْرِ فَرُّوا. فَقِیلَ مُنَافِقُونَ؟ فَقَالَ : إِنَّ الْمُنَافِقِینَ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9" w:name="pg10451_82997"/>
    <w:bookmarkEnd w:id="199"/>
    <w:p>
      <w:pPr>
        <w:pStyle w:val="BookText"/>
      </w:pPr>
      <w:r>
        <w:rPr>
          <w:rFonts w:ascii="Amiri" w:hAnsi="Amiri" w:eastAsia="Amiri" w:cs="Amiri"/>
          <w:lang w:bidi="ar-SA"/>
          <w:color w:val="111111"/>
          <w:sz w:val="28"/>
          <w:szCs w:val="28"/>
          <w:rtl/>
        </w:rPr>
        <w:t xml:space="preserve">لَا یَذْکُرُونَ اللهَ ( بُکْرَةً وَأَصِیلاً ) ، قَوْمٌ أَصَابَتْهُمْ ( فِتْنَةٌ فَعَمُوا وَصَمُّوا ).</w:t>
      </w:r>
    </w:p>
    <w:p>
      <w:pPr>
        <w:pStyle w:val="BookText"/>
      </w:pPr>
      <w:r>
        <w:rPr>
          <w:rFonts w:ascii="Amiri" w:hAnsi="Amiri" w:eastAsia="Amiri" w:cs="Amiri"/>
          <w:lang w:bidi="ar-SA"/>
          <w:color w:val="111111"/>
          <w:sz w:val="28"/>
          <w:szCs w:val="28"/>
          <w:rtl/>
        </w:rPr>
        <w:t xml:space="preserve">والْأُخَیْرِجَةُ : أول منزل یعدل من فید إلی المدینة.</w:t>
      </w:r>
    </w:p>
    <w:p>
      <w:pPr>
        <w:pStyle w:val="Heading4"/>
      </w:pPr>
      <w:bookmarkStart w:id="815" w:name="_Toc500"/>
      <w:r>
        <w:t>(خزرج)</w:t>
      </w:r>
      <w:bookmarkEnd w:id="815"/>
    </w:p>
    <w:p>
      <w:pPr>
        <w:pStyle w:val="BookText"/>
      </w:pPr>
      <w:r>
        <w:rPr>
          <w:rFonts w:ascii="Amiri" w:hAnsi="Amiri" w:eastAsia="Amiri" w:cs="Amiri"/>
          <w:lang w:bidi="ar-SA"/>
          <w:color w:val="111111"/>
          <w:sz w:val="28"/>
          <w:szCs w:val="28"/>
          <w:rtl/>
        </w:rPr>
        <w:t xml:space="preserve">الْخَزْرَجُ : قبیلة من الأنصار هی الأوس - قاله الجوهری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4"/>
      </w:pPr>
      <w:bookmarkStart w:id="816" w:name="_Toc501"/>
      <w:r>
        <w:t>(خفج)</w:t>
      </w:r>
      <w:bookmarkEnd w:id="816"/>
    </w:p>
    <w:p>
      <w:pPr>
        <w:pStyle w:val="BookText"/>
      </w:pPr>
      <w:r>
        <w:rPr>
          <w:rFonts w:ascii="Amiri" w:hAnsi="Amiri" w:eastAsia="Amiri" w:cs="Amiri"/>
          <w:lang w:bidi="ar-SA"/>
          <w:color w:val="111111"/>
          <w:sz w:val="28"/>
          <w:szCs w:val="28"/>
          <w:rtl/>
        </w:rPr>
        <w:t xml:space="preserve">« خَفَاجَةً » بالفتح : حی من بنی عامر - قاله الجوهری.</w:t>
      </w:r>
    </w:p>
    <w:p>
      <w:pPr>
        <w:pStyle w:val="Heading4"/>
      </w:pPr>
      <w:bookmarkStart w:id="817" w:name="_Toc502"/>
      <w:r>
        <w:t>(خلج)</w:t>
      </w:r>
      <w:bookmarkEnd w:id="817"/>
    </w:p>
    <w:p>
      <w:pPr>
        <w:pStyle w:val="BookText"/>
      </w:pPr>
      <w:r>
        <w:rPr>
          <w:rFonts w:ascii="Amiri" w:hAnsi="Amiri" w:eastAsia="Amiri" w:cs="Amiri"/>
          <w:lang w:bidi="ar-SA"/>
          <w:color w:val="111111"/>
          <w:sz w:val="28"/>
          <w:szCs w:val="28"/>
          <w:rtl/>
        </w:rPr>
        <w:t xml:space="preserve">فِی الْحَدِیثِ « لَوْ لَا عَهْدٌ عَهِدَهُ رَسُولُ اللهِ صلی الله علیه و آله إِلَیَّ لَأَوْرَدْتُ الْمُخَالِفِینَ خَلْجَ الْمَنِیَّةِ ».</w:t>
      </w:r>
    </w:p>
    <w:p>
      <w:pPr>
        <w:pStyle w:val="BookText"/>
      </w:pPr>
      <w:r>
        <w:rPr>
          <w:rFonts w:ascii="Amiri" w:hAnsi="Amiri" w:eastAsia="Amiri" w:cs="Amiri"/>
          <w:lang w:bidi="ar-SA"/>
          <w:color w:val="111111"/>
          <w:sz w:val="28"/>
          <w:szCs w:val="28"/>
          <w:rtl/>
        </w:rPr>
        <w:t xml:space="preserve">أی لأذقتهم الموت ، ففی الکلام استعارة لأن الأصل فی الْخَلِیجِ واد فیه عمق. والْخَلِیجُ أیضا : نهر یقتطع من النهر الأعظم إلی موضع ینتفع به فیه ، ومنه « أن فلانا ساق خَلِیجاً له من العریض ». والْمُخَالَجَةُ : المنازعة. واخْتَلَجَ العضو : اضطرب ، ومنه الِاخْتِلَاجُ.</w:t>
      </w:r>
    </w:p>
    <w:p>
      <w:pPr>
        <w:pStyle w:val="BookText"/>
      </w:pPr>
      <w:r>
        <w:rPr>
          <w:rFonts w:ascii="Amiri" w:hAnsi="Amiri" w:eastAsia="Amiri" w:cs="Amiri"/>
          <w:lang w:bidi="ar-SA"/>
          <w:color w:val="111111"/>
          <w:sz w:val="28"/>
          <w:szCs w:val="28"/>
          <w:rtl/>
        </w:rPr>
        <w:t xml:space="preserve">وَمِنْ کَلَامِ عَلِیٍّ علیه السّلام « خُذِ الْحِکْمَةَ أَنَّی کَانَتْ ».</w:t>
      </w:r>
    </w:p>
    <w:p>
      <w:pPr>
        <w:pStyle w:val="BookText"/>
      </w:pPr>
      <w:r>
        <w:rPr>
          <w:rFonts w:ascii="IRNazanin" w:hAnsi="IRNazanin" w:eastAsia="IRNazanin" w:cs="IRNazanin"/>
          <w:lang w:bidi="fa-IR"/>
          <w:color w:val="111111"/>
          <w:sz w:val="28"/>
          <w:szCs w:val="28"/>
          <w:rtl/>
        </w:rPr>
        <w:t xml:space="preserve">یعنی کیف کانت وأین کانت ومتی کانت</w:t>
      </w:r>
    </w:p>
    <w:p>
      <w:pPr>
        <w:pStyle w:val="BookText"/>
      </w:pPr>
      <w:r>
        <w:rPr>
          <w:rFonts w:ascii="Amiri" w:hAnsi="Amiri" w:eastAsia="Amiri" w:cs="Amiri"/>
          <w:lang w:bidi="ar-SA"/>
          <w:color w:val="111111"/>
          <w:sz w:val="28"/>
          <w:szCs w:val="28"/>
          <w:rtl/>
        </w:rPr>
        <w:t xml:space="preserve">« فَإِنَّ الْحِکْمَةَ تَکُونُ فِی صَدْرِ الْمُنَافِقِ فَتَتَخَلَّجُ فِی صَدْرِهِ حَتَّی تَخْرُجَ فَتَسْکُنَ إِلَی صَوَاحِبِهَا فِی صَدْرِ الْمُؤْمِنِ »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علیه السّلام « فَتَتَخَلَّجُ ».</w:t>
      </w:r>
    </w:p>
    <w:p>
      <w:pPr>
        <w:pStyle w:val="BookText"/>
      </w:pPr>
      <w:r>
        <w:rPr>
          <w:rFonts w:ascii="Amiri" w:hAnsi="Amiri" w:eastAsia="Amiri" w:cs="Amiri"/>
          <w:lang w:bidi="ar-SA"/>
          <w:color w:val="111111"/>
          <w:sz w:val="28"/>
          <w:szCs w:val="28"/>
          <w:rtl/>
        </w:rPr>
        <w:t xml:space="preserve">أی تضطرب ، یقال تَخَلَّجَ الشیء فی صدری أی اضطرب وتمایل.</w:t>
      </w:r>
    </w:p>
    <w:p>
      <w:pPr>
        <w:pStyle w:val="BookText"/>
      </w:pPr>
      <w:r>
        <w:rPr>
          <w:rFonts w:ascii="Amiri" w:hAnsi="Amiri" w:eastAsia="Amiri" w:cs="Amiri"/>
          <w:lang w:bidi="ar-SA"/>
          <w:color w:val="111111"/>
          <w:sz w:val="28"/>
          <w:szCs w:val="28"/>
          <w:rtl/>
        </w:rPr>
        <w:t xml:space="preserve">وَفِی الْخَبَرِ « مَا اخْتَلَجَ عِرْقٌ إِلَّا وَیُکَفِّرُ اللهُ بِهِ ».</w:t>
      </w:r>
    </w:p>
    <w:p>
      <w:pPr>
        <w:pStyle w:val="BookText"/>
      </w:pPr>
      <w:r>
        <w:rPr>
          <w:rFonts w:ascii="IRNazanin" w:hAnsi="IRNazanin" w:eastAsia="IRNazanin" w:cs="IRNazanin"/>
          <w:lang w:bidi="fa-IR"/>
          <w:color w:val="111111"/>
          <w:sz w:val="28"/>
          <w:szCs w:val="28"/>
          <w:rtl/>
        </w:rPr>
        <w:t xml:space="preserve">قال بعض العارفین : الِاخْتِلَاجُ مرض من الأمراض ، وقد ذکر بعض الأطباء أنه حرکة سریعة متواترة غیر عادیّة تعرض بجزء من البدن کالجلد ونحوه بسبب رطوبة غلیظة لزجة فیصیر ریحا بخاریا غلیظا یعسر خروجه من المسامّ - انتهی.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00" w:name="pg10451_82998"/>
    <w:bookmarkEnd w:id="200"/>
    <w:p>
      <w:pPr>
        <w:pStyle w:val="BookText"/>
      </w:pPr>
      <w:r>
        <w:rPr>
          <w:rFonts w:ascii="Amiri" w:hAnsi="Amiri" w:eastAsia="Amiri" w:cs="Amiri"/>
          <w:lang w:bidi="ar-SA"/>
          <w:color w:val="111111"/>
          <w:sz w:val="28"/>
          <w:szCs w:val="28"/>
          <w:rtl/>
        </w:rPr>
        <w:t xml:space="preserve">واخْتَلَجَهُ : جذبه وانتزعه ، فأصل الْخَلْج الجذب والنزع ، ومِنْهُ « یَخْتَلِجُونَهُ عَلَی بَابِ الْجَنَّةِ ».</w:t>
      </w:r>
    </w:p>
    <w:p>
      <w:pPr>
        <w:pStyle w:val="BookText"/>
      </w:pPr>
      <w:r>
        <w:rPr>
          <w:rFonts w:ascii="Amiri" w:hAnsi="Amiri" w:eastAsia="Amiri" w:cs="Amiri"/>
          <w:lang w:bidi="ar-SA"/>
          <w:color w:val="111111"/>
          <w:sz w:val="28"/>
          <w:szCs w:val="28"/>
          <w:rtl/>
        </w:rPr>
        <w:t xml:space="preserve">أی یجتذبونه. ومِنْهُ « لَیَرِدَنَّ عَلَیَّ الْحَوْضَ أَقْوَامٌ ثُمَ لَیُخْتَلَجَنَ دُونِی ».</w:t>
      </w:r>
    </w:p>
    <w:p>
      <w:pPr>
        <w:pStyle w:val="BookText"/>
      </w:pPr>
      <w:r>
        <w:rPr>
          <w:rFonts w:ascii="Amiri" w:hAnsi="Amiri" w:eastAsia="Amiri" w:cs="Amiri"/>
          <w:lang w:bidi="ar-SA"/>
          <w:color w:val="111111"/>
          <w:sz w:val="28"/>
          <w:szCs w:val="28"/>
          <w:rtl/>
        </w:rPr>
        <w:t xml:space="preserve">أی یجتذبون. وخَلَجَهُ بعینه : غمزه. وخَلَجَنِی کذا : شغلنی ، ومنه قَوْلُهُمْ « خَلَجَتْهُ أُمُورُ الدُّنْیَا ».</w:t>
      </w:r>
    </w:p>
    <w:p>
      <w:pPr>
        <w:pStyle w:val="BookText"/>
      </w:pPr>
      <w:r>
        <w:rPr>
          <w:rFonts w:ascii="Amiri" w:hAnsi="Amiri" w:eastAsia="Amiri" w:cs="Amiri"/>
          <w:lang w:bidi="ar-SA"/>
          <w:color w:val="111111"/>
          <w:sz w:val="28"/>
          <w:szCs w:val="28"/>
          <w:rtl/>
        </w:rPr>
        <w:t xml:space="preserve">أی شغلته. وتَخَالَجَ فی صدری منه شیء : إذا شککت. و « الْخَلَنْجُ » شجر فارسی معرب ، والجمع « الْخَلَانِجُ » ، ومنه الْحَدِیثُ » أَلْقِ مِنَ النَّاسِ الْمُفْتَخِرَ بِفَخْرِ آبَائِهِ وَهُوَ خِلْوٌ مِنْ صَلَاحِ أَعْمَالِهِمْ وَهُوَ بِمَنْزِلَةِ الْخَلَنْجِ تَقْشِرُهُ لِحَاءً عَنْ لِحَاءٍ حَتَّی تَصِلَ إِلَی جَوْهَرِهِ ».</w:t>
      </w:r>
    </w:p>
    <w:p>
      <w:pPr>
        <w:pStyle w:val="BookText"/>
      </w:pPr>
      <w:r>
        <w:rPr>
          <w:rFonts w:ascii="Amiri" w:hAnsi="Amiri" w:eastAsia="Amiri" w:cs="Amiri"/>
          <w:lang w:bidi="ar-SA"/>
          <w:color w:val="111111"/>
          <w:sz w:val="28"/>
          <w:szCs w:val="28"/>
          <w:rtl/>
        </w:rPr>
        <w:t xml:space="preserve">والْخُولَنْجَانُ : شیء یعرفه العطارون یتداوی به.</w:t>
      </w:r>
    </w:p>
    <w:p>
      <w:pPr>
        <w:pStyle w:val="Heading4"/>
      </w:pPr>
      <w:bookmarkStart w:id="818" w:name="_Toc503"/>
      <w:r>
        <w:t>(خمج)</w:t>
      </w:r>
      <w:bookmarkEnd w:id="818"/>
    </w:p>
    <w:p>
      <w:pPr>
        <w:pStyle w:val="BookText"/>
      </w:pPr>
      <w:r>
        <w:rPr>
          <w:rFonts w:ascii="Amiri" w:hAnsi="Amiri" w:eastAsia="Amiri" w:cs="Amiri"/>
          <w:lang w:bidi="ar-SA"/>
          <w:color w:val="111111"/>
          <w:sz w:val="28"/>
          <w:szCs w:val="28"/>
          <w:rtl/>
        </w:rPr>
        <w:t xml:space="preserve">الْخَمْجُ : الفتور ، یقال أصبح فلان خَمِجاً أی فاترا - قاله الجوهری.</w:t>
      </w:r>
    </w:p>
    <w:p>
      <w:pPr>
        <w:pStyle w:val="Heading3"/>
      </w:pPr>
      <w:bookmarkStart w:id="819" w:name="_Toc504"/>
      <w:r>
        <w:t>باب ما أوله الدال</w:t>
      </w:r>
      <w:bookmarkEnd w:id="819"/>
    </w:p>
    <w:p>
      <w:pPr>
        <w:pStyle w:val="Heading4"/>
      </w:pPr>
      <w:bookmarkStart w:id="820" w:name="_Toc505"/>
      <w:r>
        <w:t>(دبج)</w:t>
      </w:r>
      <w:bookmarkEnd w:id="820"/>
    </w:p>
    <w:p>
      <w:pPr>
        <w:pStyle w:val="BookText"/>
      </w:pPr>
      <w:r>
        <w:rPr>
          <w:rFonts w:ascii="IRNazanin" w:hAnsi="IRNazanin" w:eastAsia="IRNazanin" w:cs="IRNazanin"/>
          <w:lang w:bidi="fa-IR"/>
          <w:color w:val="111111"/>
          <w:sz w:val="28"/>
          <w:szCs w:val="28"/>
          <w:rtl/>
        </w:rPr>
        <w:t xml:space="preserve">قد تکرر فی الحدیث ذکر الدِّیبَاجَ وهو من الثیاب المتخذة من الإبریسم سداه ولحمته ، فارسی معرب ، وقد تفتح داله واختلف فی یائه فقیل زائدة ووزنه فیعال ولهذا یجمع بالیاء فیقال « دَیَابِیجُ » ، وقیل هی أصل والأصل دِبَاجٌ بالتضعیف فأبدل من إحدی الباءین حرف علة ، ولهذا یجمع علی « دَبَابِیجَ » بباء موحدة بعد الدال.</w:t>
      </w:r>
    </w:p>
    <w:p>
      <w:pPr>
        <w:pStyle w:val="BookText"/>
      </w:pPr>
      <w:r>
        <w:rPr>
          <w:rFonts w:ascii="Amiri" w:hAnsi="Amiri" w:eastAsia="Amiri" w:cs="Amiri"/>
          <w:lang w:bidi="ar-SA"/>
          <w:color w:val="111111"/>
          <w:sz w:val="28"/>
          <w:szCs w:val="28"/>
          <w:rtl/>
        </w:rPr>
        <w:t xml:space="preserve">وَفِی الْخَبَرِ « لَا تَلْبَسُوا الْحَرِیرَ وَالدِّیبَاجَ »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یرید به الإستبرق ، وهو الدِّیبَاجُ الغلیظ. و « الدِّیبَاجُ » اسم بعیر کان لرسول الله صلی الله علیه و آله یحمل علیه. وفِیهِ « کَانَ لَهُ طَیْلَسَانٌ مُدَبَّجٌ ».</w:t>
      </w:r>
    </w:p>
    <w:p>
      <w:pPr>
        <w:pStyle w:val="BookText"/>
      </w:pPr>
      <w:r>
        <w:rPr>
          <w:rFonts w:ascii="Amiri" w:hAnsi="Amiri" w:eastAsia="Amiri" w:cs="Amiri"/>
          <w:lang w:bidi="ar-SA"/>
          <w:color w:val="111111"/>
          <w:sz w:val="28"/>
          <w:szCs w:val="28"/>
          <w:rtl/>
        </w:rPr>
        <w:t xml:space="preserve">أی مزینة أطرافه بِالدِّیبَاجِ. والدِّیبَاجَتَانِ : الْخَدَّانِ.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01" w:name="pg10451_82999"/>
    <w:bookmarkEnd w:id="201"/>
    <w:p>
      <w:pPr>
        <w:pStyle w:val="BookText"/>
      </w:pPr>
      <w:r>
        <w:rPr>
          <w:rFonts w:ascii="Amiri" w:hAnsi="Amiri" w:eastAsia="Amiri" w:cs="Amiri"/>
          <w:lang w:bidi="ar-SA"/>
          <w:color w:val="111111"/>
          <w:sz w:val="28"/>
          <w:szCs w:val="28"/>
          <w:rtl/>
        </w:rPr>
        <w:t xml:space="preserve">ودِیبَاجَةُ لقب محمد بن جعفر بن محمد بن علی بن الحسین ، وإنما لقب بذلک لحسن وجهه. وقَالَ الْمُفِیدُ فِی إِرْشَادِهِ : إِنَّهُ کَانَ شُجَاعاً ، وَکَانَ یَصُومُ یَوْماً وَیُفْطِرُ یَوْماً ، وَیَرَی رَأْیَ الزَّیْدِیَّةِ فِی الْخُرُوجِ بِالسَّیْفِ ... خَرَجَ عَلَی الْمَأْمُونِ فِی سَنَةِ تِسْعٍ وَتِسْعِینَ وَمِائَةٍ بِمَکَّةَ فَتَبِعَهُ الزَّیْدِیَّةُ الْجَارُودِیَّةُ ، فَخَرَجَ لِقِتَالِهِ عِیسَی الْجَلُودِیُّ فَفَرَّقَ جَمْعَهُ وَأَخَذَهُ فَأَنْفَذَهُ إِلَی الْمَأْمُونِ ، فَلَمَّا وَصَلَ إِلَیْهِ أَکْرَمَهُ وَأَدْنَی مِنْهُ مَجْلِسَهُ وَوَصَلَهُ وَأَحْسَنَ جَائِزَتَهُ ، وَکَانَ مُقِیماً مَعَهُ بِخُرَاسَانَ وَتُوُفِّیَ بِهَا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الْخَبَرِ « نَهَی أَنْ یُدَبِّجَ الرَّجُلُ فِی صَلَاتِهِ ».</w:t>
      </w:r>
    </w:p>
    <w:p>
      <w:pPr>
        <w:pStyle w:val="BookText"/>
      </w:pPr>
      <w:r>
        <w:rPr>
          <w:rFonts w:ascii="Amiri" w:hAnsi="Amiri" w:eastAsia="Amiri" w:cs="Amiri"/>
          <w:lang w:bidi="ar-SA"/>
          <w:color w:val="111111"/>
          <w:sz w:val="28"/>
          <w:szCs w:val="28"/>
          <w:rtl/>
        </w:rPr>
        <w:t xml:space="preserve">أی یطأطیء رأسه فی الرکوع أخفض من ظهره. وقیل دَبَّجَ تَدْبِیجاً : إذا طأطأ رأسه ، ودَبَّجَ ظهره : إذا ثناه فارتفع وسطه کأنه سنام. ومن أعجم الدال فقد صحّف.</w:t>
      </w:r>
    </w:p>
    <w:p>
      <w:pPr>
        <w:pStyle w:val="Heading4"/>
      </w:pPr>
      <w:bookmarkStart w:id="821" w:name="_Toc506"/>
      <w:r>
        <w:t>(دجج)</w:t>
      </w:r>
      <w:bookmarkEnd w:id="821"/>
    </w:p>
    <w:p>
      <w:pPr>
        <w:pStyle w:val="BookText"/>
      </w:pPr>
      <w:r>
        <w:rPr>
          <w:rFonts w:ascii="Amiri" w:hAnsi="Amiri" w:eastAsia="Amiri" w:cs="Amiri"/>
          <w:lang w:bidi="ar-SA"/>
          <w:color w:val="111111"/>
          <w:sz w:val="28"/>
          <w:szCs w:val="28"/>
          <w:rtl/>
        </w:rPr>
        <w:t xml:space="preserve">تکرر فی الحدیث ذکر الدَّجَاجِ مثلث الدال والفتح أفصح ، والدَّجَاجَةُ واحدته ، یقال علی الذکر والأنثی. قال الجوهری : وإنما دخلت الهاء علی أنه واحد من الجنس کحمامة وبطة. والدَّجَاجَةُ الحبشیة شبیهة بِالدَّجَاجِ وتسمی بالعراق دَجَاجَةً سندیة. وجمع الدَّجَاجَةِ « دُجُجٌ » بضمتین ، وربما جمع علی « دَجَائِجَ ». و « الدِّجَاجِیُ » بکسر الدال من الرواة منسوب إلی بلد بالیمن ، وقیل قبیلة. و « الدُّجَّةُ » بضم : شدة الظلمة. ولیلة دَیْجُوجٌ : أی مظلمة. ولیل دَجُوجِیٌ : مظلم. ودَجَّجْتُ السماء تَدْجِیجاً : تغیمت ودَجْدَجَ اللیل : أظلم.</w:t>
      </w:r>
    </w:p>
    <w:p>
      <w:pPr>
        <w:pStyle w:val="Heading4"/>
      </w:pPr>
      <w:bookmarkStart w:id="822" w:name="_Toc507"/>
      <w:r>
        <w:t>(دحرج)</w:t>
      </w:r>
      <w:bookmarkEnd w:id="822"/>
    </w:p>
    <w:p>
      <w:pPr>
        <w:pStyle w:val="BookText"/>
      </w:pPr>
      <w:r>
        <w:rPr>
          <w:rFonts w:ascii="Amiri" w:hAnsi="Amiri" w:eastAsia="Amiri" w:cs="Amiri"/>
          <w:lang w:bidi="ar-SA"/>
          <w:color w:val="111111"/>
          <w:sz w:val="28"/>
          <w:szCs w:val="28"/>
          <w:rtl/>
        </w:rPr>
        <w:t xml:space="preserve">الْمُدَحْرَجُ : المدوّر. و « الدُّحْرُجَةُ » بالضم : ما یُدَحْرِجُهُ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02" w:name="pg10451_83000"/>
    <w:bookmarkEnd w:id="202"/>
    <w:p>
      <w:pPr>
        <w:pStyle w:val="BookText"/>
      </w:pPr>
      <w:r>
        <w:rPr>
          <w:rFonts w:ascii="Amiri" w:hAnsi="Amiri" w:eastAsia="Amiri" w:cs="Amiri"/>
          <w:lang w:bidi="ar-SA"/>
          <w:color w:val="111111"/>
          <w:sz w:val="28"/>
          <w:szCs w:val="28"/>
          <w:rtl/>
        </w:rPr>
        <w:t xml:space="preserve">الْجُعَلُ مِنَ الْبَنَادِقِ </w:t>
      </w:r>
      <w:r>
        <w:rPr>
          <w:rStyle w:val="FootnoteReference"/>
        </w:rPr>
        <w:footnoteReference w:id="284"/>
      </w:r>
    </w:p>
    <w:p>
      <w:pPr>
        <w:pStyle w:val="BookText"/>
      </w:pPr>
      <w:r>
        <w:rPr>
          <w:rFonts w:ascii="Amiri" w:hAnsi="Amiri" w:eastAsia="Amiri" w:cs="Amiri"/>
          <w:lang w:bidi="ar-SA"/>
          <w:color w:val="111111"/>
          <w:sz w:val="28"/>
          <w:szCs w:val="28"/>
          <w:rtl/>
        </w:rPr>
        <w:t xml:space="preserve">سألتُ حبیبی الوصلَ منه دُعابَةً</w:t>
      </w:r>
    </w:p>
    <w:p>
      <w:pPr>
        <w:pStyle w:val="BookText"/>
      </w:pPr>
      <w:r>
        <w:rPr>
          <w:rFonts w:ascii="Amiri" w:hAnsi="Amiri" w:eastAsia="Amiri" w:cs="Amiri"/>
          <w:lang w:bidi="ar-SA"/>
          <w:color w:val="111111"/>
          <w:sz w:val="28"/>
          <w:szCs w:val="28"/>
          <w:rtl/>
        </w:rPr>
        <w:t xml:space="preserve">وأعْلَمُ أنَّ الوصل لیس یکونُ</w:t>
      </w:r>
    </w:p>
    <w:p>
      <w:pPr>
        <w:pStyle w:val="BookText"/>
      </w:pPr>
      <w:r>
        <w:rPr>
          <w:rFonts w:ascii="Amiri" w:hAnsi="Amiri" w:eastAsia="Amiri" w:cs="Amiri"/>
          <w:lang w:bidi="ar-SA"/>
          <w:color w:val="111111"/>
          <w:sz w:val="28"/>
          <w:szCs w:val="28"/>
          <w:rtl/>
        </w:rPr>
        <w:t xml:space="preserve">فمَاسَ دلالاً وابتهاجاً وقال لی</w:t>
      </w:r>
    </w:p>
    <w:p>
      <w:pPr>
        <w:pStyle w:val="BookText"/>
      </w:pPr>
      <w:r>
        <w:rPr>
          <w:rFonts w:ascii="Amiri" w:hAnsi="Amiri" w:eastAsia="Amiri" w:cs="Amiri"/>
          <w:lang w:bidi="ar-SA"/>
          <w:color w:val="111111"/>
          <w:sz w:val="28"/>
          <w:szCs w:val="28"/>
          <w:rtl/>
        </w:rPr>
        <w:t xml:space="preserve">برفقٍ مجیباً (ما سألتَ یَهُونُ)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823" w:name="_Toc508"/>
      <w:r>
        <w:t>(درج)</w:t>
      </w:r>
      <w:bookmarkEnd w:id="823"/>
    </w:p>
    <w:p>
      <w:pPr>
        <w:pStyle w:val="BookText"/>
      </w:pPr>
      <w:r>
        <w:rPr>
          <w:rFonts w:ascii="Amiri" w:hAnsi="Amiri" w:eastAsia="Amiri" w:cs="Amiri"/>
          <w:lang w:bidi="ar-SA"/>
          <w:color w:val="111111"/>
          <w:sz w:val="28"/>
          <w:szCs w:val="28"/>
          <w:rtl/>
        </w:rPr>
        <w:t xml:space="preserve">قوله تعالی : ( لَهُمْ دَرَجاتٌ عِنْدَ رَبِّهِمْ ) [ 8 / 4 ] أی ذو طبقات عند الله فی الفضیلة. قوله : ( هُمْ دَرَجاتٌ ) [3 / 163 ] أی منازل بعضها فوق بعض ، قال بعض الأفاضل : الدَّرَجَاتُ المذکورة فی الکتاب والسنة ممکن حملها علی إرادة المعنی أعنی کثرة النعم ، وعلی ذلک یحمل</w:t>
      </w:r>
    </w:p>
    <w:p>
      <w:pPr>
        <w:pStyle w:val="BookText"/>
      </w:pPr>
      <w:r>
        <w:rPr>
          <w:rFonts w:ascii="Amiri" w:hAnsi="Amiri" w:eastAsia="Amiri" w:cs="Amiri"/>
          <w:lang w:bidi="ar-SA"/>
          <w:color w:val="111111"/>
          <w:sz w:val="28"/>
          <w:szCs w:val="28"/>
          <w:rtl/>
        </w:rPr>
        <w:t xml:space="preserve">قَوْلُهُ علیه السّلام » بَشَّرَهُمْ بِدَرَجَاتِ الشُّهَدَاءِ مَا بَیْنَ کُلِ دَرَجَتَیْنِ مَا بَیْنَ السَّمَاءِ وَالْأَرْضِ ».</w:t>
      </w:r>
    </w:p>
    <w:p>
      <w:pPr>
        <w:pStyle w:val="BookText"/>
      </w:pPr>
      <w:r>
        <w:rPr>
          <w:rFonts w:ascii="IRNazanin" w:hAnsi="IRNazanin" w:eastAsia="IRNazanin" w:cs="IRNazanin"/>
          <w:lang w:bidi="fa-IR"/>
          <w:color w:val="111111"/>
          <w:sz w:val="28"/>
          <w:szCs w:val="28"/>
          <w:rtl/>
        </w:rPr>
        <w:t xml:space="preserve">فإنه یحتمل الرفعة الحقیقیة والمعنویة وإن کان الأول أظهر. قوله : ( وَلِکُلٍ دَرَجاتٌ مِمَّا عَمِلُوا ) [ 6 / 132 ] أی ولکل عامل بطاعة أو معصیة دَرَجَاتٌ مما عملوا ، أی مراتب فی عمله علی حسب ما یستحقه فیجازی به إن خیرا فخیر وإن شرا فشر. قال المفسر : وإنما سمیت دَرَجَاتٍ لتفاضلها کتفاضل الدَّرَجِ فی الارتفاع والانحطاط ، وإنما یعبر عن تفاضل [ أهل الجنة بِالدَّرَجِ وعن تفاضل أهل النار بالدرک ، إلا أنه لما جمع بینهم عبر عن تفاضلهم بِالدَّرَجِ تغلیبا لصفة ] أهل الجنة </w:t>
      </w:r>
      <w:r>
        <w:rPr>
          <w:rStyle w:val="FootnoteReference"/>
        </w:rPr>
        <w:footnoteReference w:id="285"/>
      </w:r>
      <w:r>
        <w:rPr>
          <w:rFonts w:ascii="Amiri" w:hAnsi="Amiri" w:eastAsia="Amiri" w:cs="Amiri"/>
          <w:lang w:bidi="ar-SA"/>
          <w:color w:val="111111"/>
          <w:sz w:val="28"/>
          <w:szCs w:val="28"/>
          <w:rtl/>
        </w:rPr>
        <w:t xml:space="preserve">. قوله : ( وَلِلرِّجالِ عَلَیْهِنَ دَرَجَةٌ ) [ 2 / 228 ] أی زیادة فی الحق وفضل ، لأن حقوقهم فی أنفسهن وحقوقهن المهر والکفاف وترک الضرار ونحوها وشرف فضیلة لأنهم قوام علیهن وحراس لهن یشارکونهن فی غرض الزواج وهو الولد ویخصون بفضیلة الرعایة والإنفاق. قوله : ( سَنَسْتَدْرِجُهُمْ مِنْ حَیْثُ لا یَعْلَمُونَ ) [ 7 / 182 ] أی سنأخذهم قلیلا قلیلا ولا نباغتهم ، کما یرتقی الراقی الدرجة فیتدرج شیئا بعد شیء حتی یصل</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العلو. وفی القاموس اسْتَدْرَجَهُ : خدعه واسْتِدْرَاجُ الله العبد : أنه کلما جدد خطیئة جدد له نعمة وأنساه الاستغفار فیأخذه قلیلا قلیلا ولا یباغته </w:t>
      </w:r>
      <w:r>
        <w:rPr>
          <w:rStyle w:val="FootnoteReference"/>
        </w:rPr>
        <w:footnoteReference w:id="286"/>
      </w:r>
      <w:r>
        <w:rPr>
          <w:rFonts w:ascii="IRNazanin" w:hAnsi="IRNazanin" w:eastAsia="IRNazanin" w:cs="IRNazanin"/>
          <w:lang w:bidi="fa-IR"/>
          <w:color w:val="111111"/>
          <w:sz w:val="28"/>
          <w:szCs w:val="28"/>
          <w:rtl/>
        </w:rPr>
        <w:t xml:space="preserve">- یعنی یفاجئه ، من « البغتة » وهی الفجأة.</w:t>
      </w:r>
    </w:p>
    <w:p>
      <w:pPr>
        <w:pStyle w:val="BookText"/>
      </w:pPr>
      <w:r>
        <w:rPr>
          <w:rFonts w:ascii="Amiri" w:hAnsi="Amiri" w:eastAsia="Amiri" w:cs="Amiri"/>
          <w:lang w:bidi="ar-SA"/>
          <w:color w:val="111111"/>
          <w:sz w:val="28"/>
          <w:szCs w:val="28"/>
          <w:rtl/>
        </w:rPr>
        <w:t xml:space="preserve">وَفِی الْحَدِیثِ « إِذَا أَرَادَ اللهُ بِعَبْدٍ خَیْراً فَأَذْنَبَ ذَنْباً أَتْبَعَهُ بِنَقِمَةٍ وَیُذَکِّرُهُ الِاسْتِغْفَارَ ، وَإِذَا أَرَادَ بِعَبْدٍ شَرّاً فَأَذْنَبَ ذَنْباً أَتْبَعَهُ بِنِعْمَةٍ لِیُنْسِیَهُ الِاسْتِغْفَارَ وَیَتَمَادَی بِهَا ، وَهُوَ قَوْلُهُ تَعَالَی ( سَنَسْتَدْرِجُهُمْ مِنْ حَیْثُ لا یَعْلَمُونَ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کَمْ مِنْ مُسْتَدْرَجٍ یَسْتُرُ اللهُ عَلَیْهِ »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الدُّعَاءِ « لَا تَسْتَدْرِجْنَا بِجَهْلِنَا ».</w:t>
      </w:r>
    </w:p>
    <w:p>
      <w:pPr>
        <w:pStyle w:val="BookText"/>
      </w:pPr>
      <w:r>
        <w:rPr>
          <w:rFonts w:ascii="Amiri" w:hAnsi="Amiri" w:eastAsia="Amiri" w:cs="Amiri"/>
          <w:lang w:bidi="ar-SA"/>
          <w:color w:val="111111"/>
          <w:sz w:val="28"/>
          <w:szCs w:val="28"/>
          <w:rtl/>
        </w:rPr>
        <w:t xml:space="preserve">وفِیهِ « أَدْرِجْنَا إِدْرَاجَ الْمُکْرَمِینَ ».</w:t>
      </w:r>
    </w:p>
    <w:p>
      <w:pPr>
        <w:pStyle w:val="BookText"/>
      </w:pPr>
      <w:r>
        <w:rPr>
          <w:rFonts w:ascii="Amiri" w:hAnsi="Amiri" w:eastAsia="Amiri" w:cs="Amiri"/>
          <w:lang w:bidi="ar-SA"/>
          <w:color w:val="111111"/>
          <w:sz w:val="28"/>
          <w:szCs w:val="28"/>
          <w:rtl/>
        </w:rPr>
        <w:t xml:space="preserve">أی ارفعنا دَرَجَةً دَرَجَةً کما تفعل بالمکرمین عندک. وفِیهِ « وَهُوَ فِی دَرَجَتِی فِی الْجَنَّةِ ».</w:t>
      </w:r>
    </w:p>
    <w:p>
      <w:pPr>
        <w:pStyle w:val="BookText"/>
      </w:pPr>
      <w:r>
        <w:rPr>
          <w:rFonts w:ascii="Amiri" w:hAnsi="Amiri" w:eastAsia="Amiri" w:cs="Amiri"/>
          <w:lang w:bidi="ar-SA"/>
          <w:color w:val="111111"/>
          <w:sz w:val="28"/>
          <w:szCs w:val="28"/>
          <w:rtl/>
        </w:rPr>
        <w:t xml:space="preserve">أی فی جواری. ودَرَجَ الصبی دُرُوجاً - من باب قعد - : مشی قلیلا فی أول ما یمشی. ودَرَجَ : مات. وفی مثل » أکذب ممن دبّ ودَرَجَ « أی أکذب الأحیاء والأموات. وأَدْرَجْتُ الکتاب والثوب : لففته وطویته. ومنه « الکتاب الْمُدْرَجُ ».</w:t>
      </w:r>
    </w:p>
    <w:p>
      <w:pPr>
        <w:pStyle w:val="BookText"/>
      </w:pPr>
      <w:r>
        <w:rPr>
          <w:rFonts w:ascii="Amiri" w:hAnsi="Amiri" w:eastAsia="Amiri" w:cs="Amiri"/>
          <w:lang w:bidi="ar-SA"/>
          <w:color w:val="111111"/>
          <w:sz w:val="28"/>
          <w:szCs w:val="28"/>
          <w:rtl/>
        </w:rPr>
        <w:t xml:space="preserve">وَفِی حَدِیثِ الْمَیِّتِ « یُدْرَجُ فِی ثَلَاثَةِ أَثْوَابٍ ».</w:t>
      </w:r>
    </w:p>
    <w:p>
      <w:pPr>
        <w:pStyle w:val="BookText"/>
      </w:pPr>
      <w:r>
        <w:rPr>
          <w:rFonts w:ascii="Amiri" w:hAnsi="Amiri" w:eastAsia="Amiri" w:cs="Amiri"/>
          <w:lang w:bidi="ar-SA"/>
          <w:color w:val="111111"/>
          <w:sz w:val="28"/>
          <w:szCs w:val="28"/>
          <w:rtl/>
        </w:rPr>
        <w:t xml:space="preserve">أی یلفّ فیها.</w:t>
      </w:r>
    </w:p>
    <w:p>
      <w:pPr>
        <w:pStyle w:val="BookText"/>
      </w:pPr>
      <w:r>
        <w:rPr>
          <w:rFonts w:ascii="Amiri" w:hAnsi="Amiri" w:eastAsia="Amiri" w:cs="Amiri"/>
          <w:lang w:bidi="ar-SA"/>
          <w:color w:val="111111"/>
          <w:sz w:val="28"/>
          <w:szCs w:val="28"/>
          <w:rtl/>
        </w:rPr>
        <w:t xml:space="preserve">وَفِی حَدِیثِ الصَّلَاةِ « أَدْرِجْ » صَلَاتَکَ إِدْرَاجاً. قُلْتُ : وَأَیُّ شَیْءٍ الْإِدْرَاجُ؟ قَالَ : ثَلَاثُ تَسْبِیحَاتٍ فِی الرُّکُوعِ وَالسُّجُودِ ».</w:t>
      </w:r>
    </w:p>
    <w:p>
      <w:pPr>
        <w:pStyle w:val="BookText"/>
      </w:pPr>
      <w:r>
        <w:rPr>
          <w:rFonts w:ascii="Amiri" w:hAnsi="Amiri" w:eastAsia="Amiri" w:cs="Amiri"/>
          <w:lang w:bidi="ar-SA"/>
          <w:color w:val="111111"/>
          <w:sz w:val="28"/>
          <w:szCs w:val="28"/>
          <w:rtl/>
        </w:rPr>
        <w:t xml:space="preserve">وَفِی حَدِیثِ صَلَاةِ اللَّیْلِ « وَأَدْرِجْهَا ».</w:t>
      </w:r>
    </w:p>
    <w:p>
      <w:pPr>
        <w:pStyle w:val="BookText"/>
      </w:pPr>
      <w:r>
        <w:rPr>
          <w:rFonts w:ascii="Amiri" w:hAnsi="Amiri" w:eastAsia="Amiri" w:cs="Amiri"/>
          <w:lang w:bidi="ar-SA"/>
          <w:color w:val="111111"/>
          <w:sz w:val="28"/>
          <w:szCs w:val="28"/>
          <w:rtl/>
        </w:rPr>
        <w:t xml:space="preserve">وفسّر الْإِدْرَاجَ بأن یقرأ الحمد وحدها فی کل رکعة.</w:t>
      </w:r>
    </w:p>
    <w:p>
      <w:pPr>
        <w:pStyle w:val="BookText"/>
      </w:pPr>
      <w:r>
        <w:rPr>
          <w:rFonts w:ascii="Amiri" w:hAnsi="Amiri" w:eastAsia="Amiri" w:cs="Amiri"/>
          <w:lang w:bidi="ar-SA"/>
          <w:color w:val="111111"/>
          <w:sz w:val="28"/>
          <w:szCs w:val="28"/>
          <w:rtl/>
        </w:rPr>
        <w:t xml:space="preserve">وَفِی حَدِیثِ صَلَاةِ الْمَوْتَی « یَجْعَلُ الْمَوْتَی شِبْهَ الْمُدْرَجِ ثُمَّ یَقُومُ فِی وَسْطِهِمْ ».</w:t>
      </w:r>
    </w:p>
    <w:p>
      <w:pPr>
        <w:pStyle w:val="BookText"/>
      </w:pPr>
      <w:r>
        <w:rPr>
          <w:rFonts w:ascii="Amiri" w:hAnsi="Amiri" w:eastAsia="Amiri" w:cs="Amiri"/>
          <w:lang w:bidi="ar-SA"/>
          <w:color w:val="111111"/>
          <w:sz w:val="28"/>
          <w:szCs w:val="28"/>
          <w:rtl/>
        </w:rPr>
        <w:t xml:space="preserve">وَفِی الْحَدِیثِ « إِیَّاکُمْ وَالتَّعْرِیسَ فِی بُطُونِ الْأَوْدِیَةِ فَإِنَّهَا مَدَارِجُ السِّبَاعِ تَأْوِی إِلَیْهَا ».</w:t>
      </w:r>
    </w:p>
    <w:p>
      <w:pPr>
        <w:pStyle w:val="BookText"/>
      </w:pPr>
      <w:r>
        <w:rPr>
          <w:rFonts w:ascii="Amiri" w:hAnsi="Amiri" w:eastAsia="Amiri" w:cs="Amiri"/>
          <w:lang w:bidi="ar-SA"/>
          <w:color w:val="111111"/>
          <w:sz w:val="28"/>
          <w:szCs w:val="28"/>
          <w:rtl/>
        </w:rPr>
        <w:t xml:space="preserve">هی جمع مَدْرَجٍ بفتح المیم والراء : الطریق.</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03" w:name="pg10451_83002"/>
    <w:bookmarkEnd w:id="203"/>
    <w:p>
      <w:pPr>
        <w:pStyle w:val="BookText"/>
      </w:pPr>
      <w:r>
        <w:rPr>
          <w:rFonts w:ascii="Amiri" w:hAnsi="Amiri" w:eastAsia="Amiri" w:cs="Amiri"/>
          <w:lang w:bidi="ar-SA"/>
          <w:color w:val="111111"/>
          <w:sz w:val="28"/>
          <w:szCs w:val="28"/>
          <w:rtl/>
        </w:rPr>
        <w:t xml:space="preserve">ودَرَجَتِ الإقامة دَرْجاً من باب قتل إذا أرسلتها ، لغة فی « أَدْرَجْتُهَا « بالألف. والدَّرَجُ : المراقی ، جمع دَرَجَةٍ ، مثل قصب وقصبة. و « الدَّرَجَةُ « واحدة الدَّرَجَاتِ ، وهی الطبقات من المراتب. والدُّرَّاجُ أو الدُّرَّاجَةُ - بالضم والتشدید - : ضرب من الطیر للذکر والأنثی ، وهو طائر مبارک کثیر النتاج ، وهو القائل « بالشکر تدوم النعم ».</w:t>
      </w:r>
    </w:p>
    <w:p>
      <w:pPr>
        <w:pStyle w:val="BookText"/>
      </w:pPr>
      <w:r>
        <w:rPr>
          <w:rFonts w:ascii="Amiri" w:hAnsi="Amiri" w:eastAsia="Amiri" w:cs="Amiri"/>
          <w:lang w:bidi="ar-SA"/>
          <w:color w:val="111111"/>
          <w:sz w:val="28"/>
          <w:szCs w:val="28"/>
          <w:rtl/>
        </w:rPr>
        <w:t xml:space="preserve">وَعَنْ کَعْبِ الْأَحْبَارِ قَالَ : یَقُولُ ( الرَّحْمنُ عَلَی الْعَرْشِ اسْتَوی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والجاحظ جعله من أقسام الحمام لأنه یجمع فراخه تحت جناحیه کما یجمع الحمام ، ومن شأنه أن لا یجعل بیضه فی مکان واحد بل ینقله لئلا یعرف أحد مکانه. والدَّرَّاجُ </w:t>
      </w:r>
      <w:r>
        <w:rPr>
          <w:rStyle w:val="FootnoteReference"/>
        </w:rPr>
        <w:footnoteReference w:id="290"/>
      </w:r>
      <w:r>
        <w:rPr>
          <w:rFonts w:ascii="Amiri" w:hAnsi="Amiri" w:eastAsia="Amiri" w:cs="Amiri"/>
          <w:lang w:bidi="ar-SA"/>
          <w:color w:val="111111"/>
          <w:sz w:val="28"/>
          <w:szCs w:val="28"/>
          <w:rtl/>
        </w:rPr>
        <w:t xml:space="preserve">: القنفذ صفة غالبة علیه لأنه یَدْرُجُ لیله کله. و « الدَّرَّاجَةُ » بالفتح : ما یَدْرُجُ علیها الصبی إذا مشی.</w:t>
      </w:r>
    </w:p>
    <w:p>
      <w:pPr>
        <w:pStyle w:val="Heading4"/>
      </w:pPr>
      <w:bookmarkStart w:id="824" w:name="_Toc509"/>
      <w:r>
        <w:t>(دعج)</w:t>
      </w:r>
      <w:bookmarkEnd w:id="824"/>
    </w:p>
    <w:p>
      <w:pPr>
        <w:pStyle w:val="BookText"/>
      </w:pPr>
      <w:r>
        <w:rPr>
          <w:rFonts w:ascii="Amiri" w:hAnsi="Amiri" w:eastAsia="Amiri" w:cs="Amiri"/>
          <w:lang w:bidi="ar-SA"/>
          <w:color w:val="111111"/>
          <w:sz w:val="28"/>
          <w:szCs w:val="28"/>
          <w:rtl/>
        </w:rPr>
        <w:t xml:space="preserve">فِی حَدِیثِ وَصْفِهِ علیه السّلام « أَدْعَجَ الْعَیْنَیْنِ ، مَقْرُونَ الْحَاجِبَیْنِ ».</w:t>
      </w:r>
    </w:p>
    <w:p>
      <w:pPr>
        <w:pStyle w:val="BookText"/>
      </w:pPr>
      <w:r>
        <w:rPr>
          <w:rFonts w:ascii="Amiri" w:hAnsi="Amiri" w:eastAsia="Amiri" w:cs="Amiri"/>
          <w:lang w:bidi="ar-SA"/>
          <w:color w:val="111111"/>
          <w:sz w:val="28"/>
          <w:szCs w:val="28"/>
          <w:rtl/>
        </w:rPr>
        <w:t xml:space="preserve">وفِی حَدِیثٍ آخَرَ « فِی عَیْنَیْهِ دَعَجٌ ».</w:t>
      </w:r>
    </w:p>
    <w:p>
      <w:pPr>
        <w:pStyle w:val="BookText"/>
      </w:pPr>
      <w:r>
        <w:rPr>
          <w:rFonts w:ascii="Amiri" w:hAnsi="Amiri" w:eastAsia="Amiri" w:cs="Amiri"/>
          <w:lang w:bidi="ar-SA"/>
          <w:color w:val="111111"/>
          <w:sz w:val="28"/>
          <w:szCs w:val="28"/>
          <w:rtl/>
        </w:rPr>
        <w:t xml:space="preserve">الدَّعَجُ والدَّعْجَةُ : السواد فی العین وغیرها ، یرید أن سواد عینیه کان شدیدا ، وقیل هو شدة سواد العین فی شدة بیاضها. وقال الجوهری : هو شدة سواد العین مع سعتها. وفی المصباح دَعِجَتِ العین دَعَجاً من باب تعب ، [ وهو سعة مع سواد ، وقیل شدة سودها فی شدة بیاضها ، فالرجل أَدْعَجُ والمرأة دَعْجَاءُ [ والجمع دُعْجٌ ] ، مثل أحمر وحمراء [ وحمر ] </w:t>
      </w:r>
      <w:r>
        <w:rPr>
          <w:rStyle w:val="FootnoteReference"/>
        </w:rPr>
        <w:footnoteReference w:id="291"/>
      </w:r>
    </w:p>
    <w:p>
      <w:pPr>
        <w:pStyle w:val="Heading4"/>
      </w:pPr>
      <w:bookmarkStart w:id="825" w:name="_Toc510"/>
      <w:r>
        <w:t>(دعلج)</w:t>
      </w:r>
      <w:bookmarkEnd w:id="825"/>
    </w:p>
    <w:p>
      <w:pPr>
        <w:pStyle w:val="BookText"/>
      </w:pPr>
      <w:r>
        <w:rPr>
          <w:rFonts w:ascii="Amiri" w:hAnsi="Amiri" w:eastAsia="Amiri" w:cs="Amiri"/>
          <w:lang w:bidi="ar-SA"/>
          <w:color w:val="111111"/>
          <w:sz w:val="28"/>
          <w:szCs w:val="28"/>
          <w:rtl/>
        </w:rPr>
        <w:t xml:space="preserve">الدَّعْلَجَةُ : التردد فی الذهاب والمجیء - قاله الجوهری.</w:t>
      </w:r>
    </w:p>
    <w:p>
      <w:pPr>
        <w:pStyle w:val="Heading4"/>
      </w:pPr>
      <w:bookmarkStart w:id="826" w:name="_Toc511"/>
      <w:r>
        <w:t>(دلج)</w:t>
      </w:r>
      <w:bookmarkEnd w:id="826"/>
    </w:p>
    <w:p>
      <w:pPr>
        <w:pStyle w:val="BookText"/>
      </w:pPr>
      <w:r>
        <w:rPr>
          <w:rFonts w:ascii="Amiri" w:hAnsi="Amiri" w:eastAsia="Amiri" w:cs="Amiri"/>
          <w:lang w:bidi="ar-SA"/>
          <w:color w:val="111111"/>
          <w:sz w:val="28"/>
          <w:szCs w:val="28"/>
          <w:rtl/>
        </w:rPr>
        <w:t xml:space="preserve">فِی الْحَدِیثِ « عَلَیْکُمْ بِالدُّلْجَةِ ». وهو</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04" w:name="pg10451_83003"/>
    <w:bookmarkEnd w:id="204"/>
    <w:p>
      <w:pPr>
        <w:pStyle w:val="BookText"/>
      </w:pPr>
      <w:r>
        <w:rPr>
          <w:rFonts w:ascii="IRNazanin" w:hAnsi="IRNazanin" w:eastAsia="IRNazanin" w:cs="IRNazanin"/>
          <w:lang w:bidi="fa-IR"/>
          <w:color w:val="111111"/>
          <w:sz w:val="28"/>
          <w:szCs w:val="28"/>
          <w:rtl/>
        </w:rPr>
        <w:t xml:space="preserve">سیر اللیل ، یقال أَدْلَجُ بالتخفیف : إذا سار من أول اللیل ، وبالتشدید إذا سار من آخره ، والاسم منهما « الدُّلْجَةُ » بالضم والفتح. ومنهم من یجعل الْإِدْلَاجُ للیل کله ، وکأنه المراد هنا لما</w:t>
      </w:r>
    </w:p>
    <w:p>
      <w:pPr>
        <w:pStyle w:val="BookText"/>
      </w:pPr>
      <w:r>
        <w:rPr>
          <w:rFonts w:ascii="Amiri" w:hAnsi="Amiri" w:eastAsia="Amiri" w:cs="Amiri"/>
          <w:lang w:bidi="ar-SA"/>
          <w:color w:val="111111"/>
          <w:sz w:val="28"/>
          <w:szCs w:val="28"/>
          <w:rtl/>
        </w:rPr>
        <w:t xml:space="preserve">فِی آخِرِ الْحَدِیثِ « فَإِنَّ الْأَرْضَ تُطْوَی ».</w:t>
      </w:r>
    </w:p>
    <w:p>
      <w:pPr>
        <w:pStyle w:val="BookText"/>
      </w:pPr>
      <w:r>
        <w:rPr>
          <w:rFonts w:ascii="Amiri" w:hAnsi="Amiri" w:eastAsia="Amiri" w:cs="Amiri"/>
          <w:lang w:bidi="ar-SA"/>
          <w:color w:val="111111"/>
          <w:sz w:val="28"/>
          <w:szCs w:val="28"/>
          <w:rtl/>
        </w:rPr>
        <w:t xml:space="preserve">ولم یفرق بین أول اللیل وآخره. ومنه « اسْتَعِینُوا بِالْغَدْوَةِ وَالرَّوْحَةِ وَشَیْءٍ مِنَ الدَّلْجَةِ ».</w:t>
      </w:r>
    </w:p>
    <w:p>
      <w:pPr>
        <w:pStyle w:val="BookText"/>
      </w:pPr>
      <w:r>
        <w:rPr>
          <w:rFonts w:ascii="IRNazanin" w:hAnsi="IRNazanin" w:eastAsia="IRNazanin" w:cs="IRNazanin"/>
          <w:lang w:bidi="fa-IR"/>
          <w:color w:val="111111"/>
          <w:sz w:val="28"/>
          <w:szCs w:val="28"/>
          <w:rtl/>
        </w:rPr>
        <w:t xml:space="preserve">قال بعض شراح الحدیث : استعار سیر المسافر فی هذه الأوقات للمنشط فی العبادة ، یعنی کالفجر فی الغداة والظهر والعصر فی الروحة والعشاءین فی الدَّلْجَةِ ، فإن المسافر لو سافر کل اللیل والنهار عجز ، إذ لا یمکنه الدوام. وأَدْلَجَ إِدْلَاجاً - کأکرم إکراما - سار اللیل کله ، فهو « مُدْلِجٌ » ، وربما أطلق الْإِدلَاجَ علی العبادة فی اللیل توسعا لأن العبادة سیر إلی الله تعالی.</w:t>
      </w:r>
    </w:p>
    <w:p>
      <w:pPr>
        <w:pStyle w:val="BookText"/>
      </w:pPr>
      <w:r>
        <w:rPr>
          <w:rFonts w:ascii="Amiri" w:hAnsi="Amiri" w:eastAsia="Amiri" w:cs="Amiri"/>
          <w:lang w:bidi="ar-SA"/>
          <w:color w:val="111111"/>
          <w:sz w:val="28"/>
          <w:szCs w:val="28"/>
          <w:rtl/>
        </w:rPr>
        <w:t xml:space="preserve">وَفِی الْخَبَرِ « مَنْ خَافَ أَدْلَجَ وَمَنْ أَدْلَجَ بَلَغَ الْمَنْزِلَ ».</w:t>
      </w:r>
    </w:p>
    <w:p>
      <w:pPr>
        <w:pStyle w:val="BookText"/>
      </w:pPr>
      <w:r>
        <w:rPr>
          <w:rFonts w:ascii="Amiri" w:hAnsi="Amiri" w:eastAsia="Amiri" w:cs="Amiri"/>
          <w:lang w:bidi="ar-SA"/>
          <w:color w:val="111111"/>
          <w:sz w:val="28"/>
          <w:szCs w:val="28"/>
          <w:rtl/>
        </w:rPr>
        <w:t xml:space="preserve">قَالَ مُحَمَّدُ بْنُ الْحَنَفِیَّةِ فِی تَفْسِیرِهِ : مُرَادُهُ صلی الله علیه و آله مَنْ خَافَ اللهَ وَالْیَوْمَ الْآخَرَ اجْتَهَدَ فِی الْعِبَادَةِ أَیَّامَ شَبَابِهِ وَقُوَّتِهِ وَسَوَادِ شَعْرِهِ ، فَقَدْ کَنَّی عَنِ الْعَمَلِ فِی الشَّبَابِ بِالدَّلْجِ وَهُوَ السَّیْرُ فِی اللَّیْلِ کَمَا کَنَّی عَنِ الشَّیْبِ بِالصُّبْحِ.</w:t>
      </w:r>
    </w:p>
    <w:p>
      <w:pPr>
        <w:pStyle w:val="BookText"/>
      </w:pPr>
      <w:r>
        <w:rPr>
          <w:rFonts w:ascii="Amiri" w:hAnsi="Amiri" w:eastAsia="Amiri" w:cs="Amiri"/>
          <w:lang w:bidi="ar-SA"/>
          <w:color w:val="111111"/>
          <w:sz w:val="28"/>
          <w:szCs w:val="28"/>
          <w:rtl/>
        </w:rPr>
        <w:t xml:space="preserve">وَفِی الدُّعَاءِ « تُدْلِجُ بَیْنَ یَدَیِ الْمُدْلِجِ ».</w:t>
      </w:r>
    </w:p>
    <w:p>
      <w:pPr>
        <w:pStyle w:val="BookText"/>
      </w:pPr>
      <w:r>
        <w:rPr>
          <w:rFonts w:ascii="IRNazanin" w:hAnsi="IRNazanin" w:eastAsia="IRNazanin" w:cs="IRNazanin"/>
          <w:lang w:bidi="fa-IR"/>
          <w:color w:val="111111"/>
          <w:sz w:val="28"/>
          <w:szCs w:val="28"/>
          <w:rtl/>
        </w:rPr>
        <w:t xml:space="preserve">ومعناه - علی ما قیل - إن رحمتک وتوفیقک وإعانتک من توجه إلیک وعبدک صادرة عنک قبل توجهه إلیک وعبادته لک ، إذ لو لا رحمتک وتوفیقک وإیقاعک ذلک فی قلبه لم یخطر ذلک بباله ، فکأنک قد سرت إلیه قبل أن یسری إلیک. و « مُدْلِجٌ » بضم المیم : قبیلة من کنانة ، ومنهم القافة - قاله الجوهری.</w:t>
      </w:r>
    </w:p>
    <w:p>
      <w:pPr>
        <w:pStyle w:val="Heading4"/>
      </w:pPr>
      <w:bookmarkStart w:id="827" w:name="_Toc512"/>
      <w:r>
        <w:t>(دمج)</w:t>
      </w:r>
      <w:bookmarkEnd w:id="827"/>
    </w:p>
    <w:p>
      <w:pPr>
        <w:pStyle w:val="BookText"/>
      </w:pPr>
      <w:r>
        <w:rPr>
          <w:rFonts w:ascii="Amiri" w:hAnsi="Amiri" w:eastAsia="Amiri" w:cs="Amiri"/>
          <w:lang w:bidi="ar-SA"/>
          <w:color w:val="111111"/>
          <w:sz w:val="28"/>
          <w:szCs w:val="28"/>
          <w:rtl/>
        </w:rPr>
        <w:t xml:space="preserve">یقال : دَمَجَ الشیء دُمُوجاً : إذا دخل فی الشیء واستحکم فیه ، وکذلک « انْدَمَجَ فی الشیء » أی دخل فیه وتستر. وأَدْمَجَ الرجل کلامه : أی أبهمه.</w:t>
      </w:r>
    </w:p>
    <w:p>
      <w:pPr>
        <w:pStyle w:val="Heading4"/>
      </w:pPr>
      <w:bookmarkStart w:id="828" w:name="_Toc513"/>
      <w:r>
        <w:t>(دملج)</w:t>
      </w:r>
      <w:bookmarkEnd w:id="828"/>
    </w:p>
    <w:p>
      <w:pPr>
        <w:pStyle w:val="BookText"/>
      </w:pPr>
      <w:r>
        <w:rPr>
          <w:rFonts w:ascii="Amiri" w:hAnsi="Amiri" w:eastAsia="Amiri" w:cs="Amiri"/>
          <w:lang w:bidi="ar-SA"/>
          <w:color w:val="111111"/>
          <w:sz w:val="28"/>
          <w:szCs w:val="28"/>
          <w:rtl/>
        </w:rPr>
        <w:t xml:space="preserve">فی الحدیث ذکر السِّوار والدُّمْلُجَ بضم الدال واللام وإسکان المیم کقنفذ : شیء یشبه السوار تلبسه المرأة فی عضدها. و « الدُّمْلُوجُ » کعصفور مثله.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05" w:name="pg10451_83004"/>
    <w:bookmarkEnd w:id="205"/>
    <w:p>
      <w:pPr>
        <w:pStyle w:val="Heading3"/>
      </w:pPr>
      <w:bookmarkStart w:id="829" w:name="_Toc514"/>
      <w:r>
        <w:t>باب ما أوله الذال</w:t>
      </w:r>
      <w:bookmarkEnd w:id="829"/>
    </w:p>
    <w:p>
      <w:pPr>
        <w:pStyle w:val="Heading4"/>
      </w:pPr>
      <w:bookmarkStart w:id="830" w:name="_Toc515"/>
      <w:r>
        <w:t>(ذحج)</w:t>
      </w:r>
      <w:bookmarkEnd w:id="830"/>
    </w:p>
    <w:p>
      <w:pPr>
        <w:pStyle w:val="BookText"/>
      </w:pPr>
      <w:r>
        <w:rPr>
          <w:rFonts w:ascii="IRNazanin" w:hAnsi="IRNazanin" w:eastAsia="IRNazanin" w:cs="IRNazanin"/>
          <w:lang w:bidi="fa-IR"/>
          <w:color w:val="111111"/>
          <w:sz w:val="28"/>
          <w:szCs w:val="28"/>
          <w:rtl/>
        </w:rPr>
        <w:t xml:space="preserve">« مَذْحِجُ » کمسجد اسم أکمة بالیمن ولدت عندها امرأة من حمیر واسمها مذلة ثم کانت زوجة أدد فسمیت المرأة باسمها ، ثم صار اسما للقبیلة منهم قبیلة الأنصار ، وعلی هذا فلا ینصرف للتأنیث والعلمیة قال الجوهری : مَذْحِجُ أبو قبیلة من الیمن ، وهو مَذْحِجُ بن یحابر بن مالک بن زید بن کهلان بن سبأ ، قال سیبویه : المیم من نفس الکلمة.</w:t>
      </w:r>
    </w:p>
    <w:p>
      <w:pPr>
        <w:pStyle w:val="Heading3"/>
      </w:pPr>
      <w:bookmarkStart w:id="831" w:name="_Toc516"/>
      <w:r>
        <w:t>باب ما أوله الراء</w:t>
      </w:r>
      <w:bookmarkEnd w:id="831"/>
    </w:p>
    <w:p>
      <w:pPr>
        <w:pStyle w:val="Heading4"/>
      </w:pPr>
      <w:bookmarkStart w:id="832" w:name="_Toc517"/>
      <w:r>
        <w:t>(رتج)</w:t>
      </w:r>
      <w:bookmarkEnd w:id="832"/>
    </w:p>
    <w:p>
      <w:pPr>
        <w:pStyle w:val="BookText"/>
      </w:pPr>
      <w:r>
        <w:rPr>
          <w:rFonts w:ascii="Amiri" w:hAnsi="Amiri" w:eastAsia="Amiri" w:cs="Amiri"/>
          <w:lang w:bidi="ar-SA"/>
          <w:color w:val="111111"/>
          <w:sz w:val="28"/>
          <w:szCs w:val="28"/>
          <w:rtl/>
        </w:rPr>
        <w:t xml:space="preserve">فِی الْحَدِیثِ « السَّمَاءُ تُفَتَّحُ فَلَا تَرْتَجُ ».</w:t>
      </w:r>
    </w:p>
    <w:p>
      <w:pPr>
        <w:pStyle w:val="BookText"/>
      </w:pPr>
      <w:r>
        <w:rPr>
          <w:rFonts w:ascii="Amiri" w:hAnsi="Amiri" w:eastAsia="Amiri" w:cs="Amiri"/>
          <w:lang w:bidi="ar-SA"/>
          <w:color w:val="111111"/>
          <w:sz w:val="28"/>
          <w:szCs w:val="28"/>
          <w:rtl/>
        </w:rPr>
        <w:t xml:space="preserve">أی لا تغلق ، من أَرْتَجْتُ الباب : أغلقته. ومِنْهُ « أَمَرَنَا النَّبِیُّ صلی الله علیه و آله بِإِرْتَاجِ الْبَابِ ».</w:t>
      </w:r>
    </w:p>
    <w:p>
      <w:pPr>
        <w:pStyle w:val="BookText"/>
      </w:pPr>
      <w:r>
        <w:rPr>
          <w:rFonts w:ascii="IRNazanin" w:hAnsi="IRNazanin" w:eastAsia="IRNazanin" w:cs="IRNazanin"/>
          <w:lang w:bidi="fa-IR"/>
          <w:color w:val="111111"/>
          <w:sz w:val="28"/>
          <w:szCs w:val="28"/>
          <w:rtl/>
        </w:rPr>
        <w:t xml:space="preserve">أی بإغلاقه. وأَرْتَجَ علی القاریء : إذا لم یقدر علی القراءة.</w:t>
      </w:r>
    </w:p>
    <w:p>
      <w:pPr>
        <w:pStyle w:val="BookText"/>
      </w:pPr>
      <w:r>
        <w:rPr>
          <w:rFonts w:ascii="Amiri" w:hAnsi="Amiri" w:eastAsia="Amiri" w:cs="Amiri"/>
          <w:lang w:bidi="ar-SA"/>
          <w:color w:val="111111"/>
          <w:sz w:val="28"/>
          <w:szCs w:val="28"/>
          <w:rtl/>
        </w:rPr>
        <w:t xml:space="preserve">وَفِی حَدِیثِ فَاطِمَةَ بِنْتِ أَسَدٍ وَقَدْ سُئِلَتْ عَنْ إِمَامِهَا فَأُرْتِجَ عَلَیْهَا فَقَالَ لَهَا النَّبِیُّ صلی الله علیه و آله « ابْنَکِ ابْنَکِ ».</w:t>
      </w:r>
    </w:p>
    <w:p>
      <w:pPr>
        <w:pStyle w:val="BookText"/>
      </w:pPr>
      <w:r>
        <w:rPr>
          <w:rFonts w:ascii="Amiri" w:hAnsi="Amiri" w:eastAsia="Amiri" w:cs="Amiri"/>
          <w:lang w:bidi="ar-SA"/>
          <w:color w:val="111111"/>
          <w:sz w:val="28"/>
          <w:szCs w:val="28"/>
          <w:rtl/>
        </w:rPr>
        <w:t xml:space="preserve">یعنی استغلق علیها معرفته. و « الِارْتِتَاجُ » بتاءین مثناتین فوقانیتین بمعنی الانغلاق. و « الرِّتَاجُ » بالکسر : الباب العظیم ، ومثله « الرَّتَجُ » بالتحریک. قال الشاعر :</w:t>
      </w:r>
    </w:p>
    <w:p>
      <w:pPr>
        <w:pStyle w:val="BookText"/>
      </w:pPr>
      <w:r>
        <w:rPr>
          <w:rFonts w:ascii="Amiri" w:hAnsi="Amiri" w:eastAsia="Amiri" w:cs="Amiri"/>
          <w:lang w:bidi="ar-SA"/>
          <w:color w:val="111111"/>
          <w:sz w:val="28"/>
          <w:szCs w:val="28"/>
          <w:rtl/>
        </w:rPr>
        <w:t xml:space="preserve">إلی جارک مثل الرِّتَاجُ المضبب</w:t>
      </w:r>
    </w:p>
    <w:p>
      <w:pPr>
        <w:pStyle w:val="BookText"/>
      </w:pPr>
      <w:r>
        <w:rPr>
          <w:rFonts w:ascii="Amiri" w:hAnsi="Amiri" w:eastAsia="Amiri" w:cs="Amiri"/>
          <w:lang w:bidi="ar-SA"/>
          <w:color w:val="111111"/>
          <w:sz w:val="28"/>
          <w:szCs w:val="28"/>
          <w:rtl/>
        </w:rPr>
        <w:t xml:space="preserve">ورَتِجَ فی منطقه رَتَجاً - من باب تعب - إذا استغلق علیه.</w:t>
      </w:r>
    </w:p>
    <w:p>
      <w:pPr>
        <w:pStyle w:val="Heading4"/>
      </w:pPr>
      <w:bookmarkStart w:id="833" w:name="_Toc518"/>
      <w:r>
        <w:t>(رجج)</w:t>
      </w:r>
      <w:bookmarkEnd w:id="833"/>
    </w:p>
    <w:p>
      <w:pPr>
        <w:pStyle w:val="BookText"/>
      </w:pPr>
      <w:r>
        <w:rPr>
          <w:rFonts w:ascii="Amiri" w:hAnsi="Amiri" w:eastAsia="Amiri" w:cs="Amiri"/>
          <w:lang w:bidi="ar-SA"/>
          <w:color w:val="111111"/>
          <w:sz w:val="28"/>
          <w:szCs w:val="28"/>
          <w:rtl/>
        </w:rPr>
        <w:t xml:space="preserve">قوله تعالی ( إِذا رُجَّتِ الْأَرْضُ رَجًّا ) [ 56 / 4 ] قال : یدق بعضها علی بعض.</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06" w:name="pg10451_83005"/>
    <w:bookmarkEnd w:id="206"/>
    <w:p>
      <w:pPr>
        <w:pStyle w:val="BookText"/>
      </w:pPr>
      <w:r>
        <w:rPr>
          <w:rFonts w:ascii="Amiri" w:hAnsi="Amiri" w:eastAsia="Amiri" w:cs="Amiri"/>
          <w:lang w:bidi="ar-SA"/>
          <w:color w:val="111111"/>
          <w:sz w:val="28"/>
          <w:szCs w:val="28"/>
          <w:rtl/>
        </w:rPr>
        <w:t xml:space="preserve">وَفِی الْحَدِیثِ « أَنَّ الْقَلْبَ لَیَرْجَجُ فِیمَا بَیْنَ الصَّدْرِ وَالْحَنْجَرَةِ حَتَّی یُعْقَدَ عَلَی الْإِیمَانِ ، فَإِذَا عُقِدَ عَلَی الْإِیمَانِ قَرَّ ».</w:t>
      </w:r>
    </w:p>
    <w:p>
      <w:pPr>
        <w:pStyle w:val="BookText"/>
      </w:pPr>
      <w:r>
        <w:rPr>
          <w:rFonts w:ascii="Amiri" w:hAnsi="Amiri" w:eastAsia="Amiri" w:cs="Amiri"/>
          <w:lang w:bidi="ar-SA"/>
          <w:color w:val="111111"/>
          <w:sz w:val="28"/>
          <w:szCs w:val="28"/>
          <w:rtl/>
        </w:rPr>
        <w:t xml:space="preserve">أی یتحرک ویتزلزل ، من قولهم رَجَّهُ یَرُجُّهُ رَجّاً من باب قتل : إذا حرکه وزلزله. والرَّجْرَجَةُ : الاضطراب ، ومنه ارْتَجَ البحر : إذا اضطرب.</w:t>
      </w:r>
    </w:p>
    <w:p>
      <w:pPr>
        <w:pStyle w:val="BookText"/>
      </w:pPr>
      <w:r>
        <w:rPr>
          <w:rFonts w:ascii="Amiri" w:hAnsi="Amiri" w:eastAsia="Amiri" w:cs="Amiri"/>
          <w:lang w:bidi="ar-SA"/>
          <w:color w:val="111111"/>
          <w:sz w:val="28"/>
          <w:szCs w:val="28"/>
          <w:rtl/>
        </w:rPr>
        <w:t xml:space="preserve">وَفِی الْخَبَرِ « مَنْ رَکِبَ الْبَحْرَ حِینَ یَرْتَجُ فَلَا ذِمَّةَ لَهُ ».</w:t>
      </w:r>
    </w:p>
    <w:p>
      <w:pPr>
        <w:pStyle w:val="BookText"/>
      </w:pPr>
      <w:r>
        <w:rPr>
          <w:rFonts w:ascii="IRNazanin" w:hAnsi="IRNazanin" w:eastAsia="IRNazanin" w:cs="IRNazanin"/>
          <w:lang w:bidi="fa-IR"/>
          <w:color w:val="111111"/>
          <w:sz w:val="28"/>
          <w:szCs w:val="28"/>
          <w:rtl/>
        </w:rPr>
        <w:t xml:space="preserve">یعنی إذا اضطربت أمواجه.</w:t>
      </w:r>
    </w:p>
    <w:p>
      <w:pPr>
        <w:pStyle w:val="Heading4"/>
      </w:pPr>
      <w:bookmarkStart w:id="834" w:name="_Toc519"/>
      <w:r>
        <w:t>(رخج)</w:t>
      </w:r>
      <w:bookmarkEnd w:id="834"/>
    </w:p>
    <w:p>
      <w:pPr>
        <w:pStyle w:val="BookText"/>
      </w:pPr>
      <w:r>
        <w:rPr>
          <w:rFonts w:ascii="IRNazanin" w:hAnsi="IRNazanin" w:eastAsia="IRNazanin" w:cs="IRNazanin"/>
          <w:lang w:bidi="fa-IR"/>
          <w:color w:val="111111"/>
          <w:sz w:val="28"/>
          <w:szCs w:val="28"/>
          <w:rtl/>
        </w:rPr>
        <w:t xml:space="preserve">« الرُّخَجِیُ » بالراء المهملة المضمومة والخاء المعجمة المفتوحة والجیم من أصحاب الرضا علیه السّلام . قال بعض أهل الرجال : قیل کان معدودا من الوزراء ، وهو ممن قبض علیه المأمون وصادره.</w:t>
      </w:r>
    </w:p>
    <w:p>
      <w:pPr>
        <w:pStyle w:val="Heading4"/>
      </w:pPr>
      <w:bookmarkStart w:id="835" w:name="_Toc520"/>
      <w:r>
        <w:t>(روج)</w:t>
      </w:r>
      <w:bookmarkEnd w:id="835"/>
    </w:p>
    <w:p>
      <w:pPr>
        <w:pStyle w:val="BookText"/>
      </w:pPr>
      <w:r>
        <w:rPr>
          <w:rFonts w:ascii="Amiri" w:hAnsi="Amiri" w:eastAsia="Amiri" w:cs="Amiri"/>
          <w:lang w:bidi="ar-SA"/>
          <w:color w:val="111111"/>
          <w:sz w:val="28"/>
          <w:szCs w:val="28"/>
          <w:rtl/>
        </w:rPr>
        <w:t xml:space="preserve">یقال رَاجَ المتاع یَرُوجُ رَوْجاً - من باب قال - : نفق وکثر طلابه ، والاسم « الرَّوَاجُ ». ورَاجَتِ الدراهم : تعامل الناس بها. ورَوَّجَ فلان کلامه : زینه وأبهمه فلا تعلم حقیقته.</w:t>
      </w:r>
    </w:p>
    <w:p>
      <w:pPr>
        <w:pStyle w:val="Heading3"/>
      </w:pPr>
      <w:bookmarkStart w:id="836" w:name="_Toc521"/>
      <w:r>
        <w:t>باب ما أوله الزای</w:t>
      </w:r>
      <w:bookmarkEnd w:id="836"/>
    </w:p>
    <w:p>
      <w:pPr>
        <w:pStyle w:val="Heading4"/>
      </w:pPr>
      <w:bookmarkStart w:id="837" w:name="_Toc522"/>
      <w:r>
        <w:t>(زبرج)</w:t>
      </w:r>
      <w:bookmarkEnd w:id="837"/>
    </w:p>
    <w:p>
      <w:pPr>
        <w:pStyle w:val="BookText"/>
      </w:pPr>
      <w:r>
        <w:rPr>
          <w:rFonts w:ascii="Amiri" w:hAnsi="Amiri" w:eastAsia="Amiri" w:cs="Amiri"/>
          <w:lang w:bidi="ar-SA"/>
          <w:color w:val="111111"/>
          <w:sz w:val="28"/>
          <w:szCs w:val="28"/>
          <w:rtl/>
        </w:rPr>
        <w:t xml:space="preserve">فِی حَدِیثِ عَلِیٍّ علیه السّلام « حَلِیَتِ الدُّنْیَا فِی أَعْیُنِهِمْ وَرَاقَهُمْ زِبْرِجُهَا ».</w:t>
      </w:r>
    </w:p>
    <w:p>
      <w:pPr>
        <w:pStyle w:val="BookText"/>
      </w:pPr>
      <w:r>
        <w:rPr>
          <w:rFonts w:ascii="Amiri" w:hAnsi="Amiri" w:eastAsia="Amiri" w:cs="Amiri"/>
          <w:lang w:bidi="ar-SA"/>
          <w:color w:val="111111"/>
          <w:sz w:val="28"/>
          <w:szCs w:val="28"/>
          <w:rtl/>
        </w:rPr>
        <w:t xml:space="preserve">الزِّبْرِجُ بکسر الزای وراء فجیم : الزینة والذهب. و « الزِّبْرِجُ » کالزخرف ، وهو ما له ظاهر جمیل وباطن بخلافه. والزَّبَرْجَدُ : جوهر.</w:t>
      </w:r>
    </w:p>
    <w:p>
      <w:pPr>
        <w:pStyle w:val="Heading4"/>
      </w:pPr>
      <w:bookmarkStart w:id="838" w:name="_Toc523"/>
      <w:r>
        <w:t>(زجج)</w:t>
      </w:r>
      <w:bookmarkEnd w:id="838"/>
    </w:p>
    <w:p>
      <w:pPr>
        <w:pStyle w:val="BookText"/>
      </w:pPr>
      <w:r>
        <w:rPr>
          <w:rFonts w:ascii="Amiri" w:hAnsi="Amiri" w:eastAsia="Amiri" w:cs="Amiri"/>
          <w:lang w:bidi="ar-SA"/>
          <w:color w:val="111111"/>
          <w:sz w:val="28"/>
          <w:szCs w:val="28"/>
          <w:rtl/>
        </w:rPr>
        <w:t xml:space="preserve">قوله تعالی ( الْمِصْباحُ فِی زُجاجَةٍ الزُّجاجَةُ ) [ 24 /35 ] هو القندیل ، وهی واحدة الزُّجَاج وضم الزای أشهر من التثلیث ، وبه قرأ السبعة. وبائع الزجاج ینسب إلیه علی الضم فیقال « زُجَاجِیٌ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07" w:name="pg10451_83006"/>
    <w:bookmarkEnd w:id="207"/>
    <w:p>
      <w:pPr>
        <w:pStyle w:val="BookText"/>
      </w:pPr>
      <w:r>
        <w:rPr>
          <w:rFonts w:ascii="Amiri" w:hAnsi="Amiri" w:eastAsia="Amiri" w:cs="Amiri"/>
          <w:lang w:bidi="ar-SA"/>
          <w:color w:val="111111"/>
          <w:sz w:val="28"/>
          <w:szCs w:val="28"/>
          <w:rtl/>
        </w:rPr>
        <w:t xml:space="preserve">وَفِی الْحَدِیثِ « لَا تُصَلِّ عَلَی الزُّجَاجِ »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وعلّله بأنه یتخذ من الملح والرمل. وفِیهِ « صَلِّ فِی جَمَاعَةٍ وَلَوْ عَلَی رَأْسِ زُجٍ ».</w:t>
      </w:r>
    </w:p>
    <w:p>
      <w:pPr>
        <w:pStyle w:val="BookText"/>
      </w:pPr>
      <w:r>
        <w:rPr>
          <w:rFonts w:ascii="Amiri" w:hAnsi="Amiri" w:eastAsia="Amiri" w:cs="Amiri"/>
          <w:lang w:bidi="ar-SA"/>
          <w:color w:val="111111"/>
          <w:sz w:val="28"/>
          <w:szCs w:val="28"/>
          <w:rtl/>
        </w:rPr>
        <w:t xml:space="preserve">الزُّجُ بالضم : الحدیدة التی فی أسفل الرمح ، وجمعه « زِجَاجٌ » بالکسر ، مثل رمح ورماح. وزَجَجْتُ الرمح زَجّاً من باب قتل : جعلت له زُجّاً.</w:t>
      </w:r>
    </w:p>
    <w:p>
      <w:pPr>
        <w:pStyle w:val="BookText"/>
      </w:pPr>
      <w:r>
        <w:rPr>
          <w:rFonts w:ascii="Amiri" w:hAnsi="Amiri" w:eastAsia="Amiri" w:cs="Amiri"/>
          <w:lang w:bidi="ar-SA"/>
          <w:color w:val="111111"/>
          <w:sz w:val="28"/>
          <w:szCs w:val="28"/>
          <w:rtl/>
        </w:rPr>
        <w:t xml:space="preserve">وَفِی وَصْفِهِ صلی الله علیه و آله « أَزَجُ الْحَوَاجِبِ »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من الزُّجِ ، وهو تقویس فی الحاجب مع طول فی طرفه وامتداد. قال الجوهری : الزَّجَجُ دقة فی الحاجبین وطول ، والرجل أَزَجُ. والْمِزَجُ : رمح قصیر کالمزراق.</w:t>
      </w:r>
    </w:p>
    <w:p>
      <w:pPr>
        <w:pStyle w:val="BookText"/>
      </w:pPr>
      <w:r>
        <w:rPr>
          <w:rFonts w:ascii="Amiri" w:hAnsi="Amiri" w:eastAsia="Amiri" w:cs="Amiri"/>
          <w:lang w:bidi="ar-SA"/>
          <w:color w:val="111111"/>
          <w:sz w:val="28"/>
          <w:szCs w:val="28"/>
          <w:rtl/>
        </w:rPr>
        <w:t xml:space="preserve">وَعَنِ الصَّادِقِ علیه السّلام قَالَ : قَالَ رَسُولُ اللهِ صلی الله علیه و آله : « وَإِذَا کَانَ یَوْمُ الْقِیَامَةِ یُدْعَی بِالْعَبْدِ فَأَوَّلُ شَیْءٍ یُسْأَلُ عَنْهُ الصَّلَاةُ فَإِنْ جَاءَ بِهَا تَامَّةً وَإِلَّا زُجَ فِی النَّارِ ».</w:t>
      </w:r>
    </w:p>
    <w:p>
      <w:pPr>
        <w:pStyle w:val="BookText"/>
      </w:pPr>
      <w:r>
        <w:rPr>
          <w:rFonts w:ascii="IRNazanin" w:hAnsi="IRNazanin" w:eastAsia="IRNazanin" w:cs="IRNazanin"/>
          <w:lang w:bidi="fa-IR"/>
          <w:color w:val="111111"/>
          <w:sz w:val="28"/>
          <w:szCs w:val="28"/>
          <w:rtl/>
        </w:rPr>
        <w:t xml:space="preserve">أی رمی فیها بدفع.</w:t>
      </w:r>
    </w:p>
    <w:p>
      <w:pPr>
        <w:pStyle w:val="Heading4"/>
      </w:pPr>
      <w:bookmarkStart w:id="839" w:name="_Toc524"/>
      <w:r>
        <w:t>(زعج)</w:t>
      </w:r>
      <w:bookmarkEnd w:id="839"/>
    </w:p>
    <w:p>
      <w:pPr>
        <w:pStyle w:val="BookText"/>
      </w:pPr>
      <w:r>
        <w:rPr>
          <w:rFonts w:ascii="Amiri" w:hAnsi="Amiri" w:eastAsia="Amiri" w:cs="Amiri"/>
          <w:lang w:bidi="ar-SA"/>
          <w:color w:val="111111"/>
          <w:sz w:val="28"/>
          <w:szCs w:val="28"/>
          <w:rtl/>
        </w:rPr>
        <w:t xml:space="preserve">فِی الْحَدِیثِ « رَأَیْتَ عُمَرَ یُزْعِجُ أَبَا بَکْرٍ إِزْعَاجاً یَوْمَ السَّقِیفَةِ ».</w:t>
      </w:r>
    </w:p>
    <w:p>
      <w:pPr>
        <w:pStyle w:val="BookText"/>
      </w:pPr>
      <w:r>
        <w:rPr>
          <w:rFonts w:ascii="Amiri" w:hAnsi="Amiri" w:eastAsia="Amiri" w:cs="Amiri"/>
          <w:lang w:bidi="ar-SA"/>
          <w:color w:val="111111"/>
          <w:sz w:val="28"/>
          <w:szCs w:val="28"/>
          <w:rtl/>
        </w:rPr>
        <w:t xml:space="preserve">أی یقلقه ولا یدعه یستقر ، من قولهم « أَزْعَجَهُ » أی أقلقه وقلعه من مکانه. قال فی المصباح ولا یأتی المطاوع من لفظ الواقع ، فلا یقال فَانْزَعَجَ ، وقال الخلیل : لو قیل کان صوابا ، واعتمده الفارابی [ فقال أَزْعَجْتُهُ ، فَانْزَعَجَ ] والمشهور فی مطاوعته « أَزْعَجْتُهُ فشخص ».</w:t>
      </w:r>
    </w:p>
    <w:p>
      <w:pPr>
        <w:pStyle w:val="Heading4"/>
      </w:pPr>
      <w:bookmarkStart w:id="840" w:name="_Toc525"/>
      <w:r>
        <w:t>(زلج)</w:t>
      </w:r>
      <w:bookmarkEnd w:id="840"/>
    </w:p>
    <w:p>
      <w:pPr>
        <w:pStyle w:val="BookText"/>
      </w:pPr>
      <w:r>
        <w:rPr>
          <w:rFonts w:ascii="Amiri" w:hAnsi="Amiri" w:eastAsia="Amiri" w:cs="Amiri"/>
          <w:lang w:bidi="ar-SA"/>
          <w:color w:val="111111"/>
          <w:sz w:val="28"/>
          <w:szCs w:val="28"/>
          <w:rtl/>
        </w:rPr>
        <w:t xml:space="preserve">یقال مکان زَلْجٌ وزَلِجٌ بالتحریک : زَلِقَ. و « الْمِزْلَاجُ » بکسر المیم : المغلاق إلا أنه یفتح بالید والمغلاق لا یفتح إلا بالمفتاح.</w:t>
      </w:r>
    </w:p>
    <w:p>
      <w:pPr>
        <w:pStyle w:val="Heading4"/>
      </w:pPr>
      <w:bookmarkStart w:id="841" w:name="_Toc526"/>
      <w:r>
        <w:t>(زنج)</w:t>
      </w:r>
      <w:bookmarkEnd w:id="841"/>
    </w:p>
    <w:p>
      <w:pPr>
        <w:pStyle w:val="BookText"/>
      </w:pPr>
      <w:r>
        <w:rPr>
          <w:rFonts w:ascii="IRNazanin" w:hAnsi="IRNazanin" w:eastAsia="IRNazanin" w:cs="IRNazanin"/>
          <w:lang w:bidi="fa-IR"/>
          <w:color w:val="111111"/>
          <w:sz w:val="28"/>
          <w:szCs w:val="28"/>
          <w:rtl/>
        </w:rPr>
        <w:t xml:space="preserve">« الزِّنْجُ » بکسر الزأی والفتح لغة طائفة من السودان معروفة تسکن تحت خط الإستواء ولیس وراؤهم عمارة. قال بعضهم : وتمتد بلادهم من الغرب إلی بلاد الحبشة ، وبعض بلادهم علی نیل مصر ، الواحد « زِنْجیٌ » مثل روم ورومی.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08" w:name="pg10451_83007"/>
    <w:bookmarkEnd w:id="208"/>
    <w:p>
      <w:pPr>
        <w:pStyle w:val="Heading4"/>
      </w:pPr>
      <w:bookmarkStart w:id="842" w:name="_Toc527"/>
      <w:r>
        <w:t>(زوج)</w:t>
      </w:r>
      <w:bookmarkEnd w:id="842"/>
    </w:p>
    <w:p>
      <w:pPr>
        <w:pStyle w:val="BookText"/>
      </w:pPr>
      <w:r>
        <w:rPr>
          <w:rFonts w:ascii="Amiri" w:hAnsi="Amiri" w:eastAsia="Amiri" w:cs="Amiri"/>
          <w:lang w:bidi="ar-SA"/>
          <w:color w:val="111111"/>
          <w:sz w:val="28"/>
          <w:szCs w:val="28"/>
          <w:rtl/>
        </w:rPr>
        <w:t xml:space="preserve">قوله تعالی : ( وَزَوَّجْناهُمْ بِحُورٍ عِینٍ ) [ 44 / 54 ] أی قرناهم بهن ، ولیس فی الجنة تزویج کتزویج الدنیا ، وکذلک قوله ( احْشُرُوا الَّذِینَ ظَلَمُوا وَأَزْواجَهُمْ ) [37 / 22 ] أی قرنائهم. والزَّوْجُ : الصنف. قال تعالی : ( سُبْحانَ الَّذِی خَلَقَ الْأَزْواجَ کُلَّها مِمَّا تُنْبِتُ الْأَرْضُ ) [36 /36 ] أی الأصناف. ومثله قوله : ( أَنْبَتْنا فِیها مِنْ کُلِ زَوْجٍ کَرِیمٍ ) [ 26 / 7 ]. وقوله : ( أَزْواجاً ثَلاثَةً ) [ 56 / 7 ]. وقوله : ( أَزْواجاً مِنْهُمْ ) [ 15 / 88 ] أی من الکفرة. قوله : ( وَآخَرُ مِنْ شَکْلِهِ أَزْواجٌ ) [38 / 58 ] أی أجناس. وأَزْوَاجٌ صفة آخر وإن کان مفردا لأنه فی تأویل الضروب والأجناس. والْأَزْوَاجُ : الأشکال والأمثال ، ومنه قوله تعالی ( لا تَمُدَّنَّ عَیْنَیْکَ إِلی ما مَتَّعْنا بِهِ أَزْواجاً مِنْهُمْ ) [ 15 / 88 ] أی أمثالا. وخالق الْأَزْوَاجِ : أی الأصناف والأشکال والأجناس کلها ، والحیوان علی مشاکلة الذکر والأنثی ، وکذلک النخل والحبوب أشکال والتین والکرم أشکال. قوله : ( ثَمانِیَةَ أَزْواجٍ ) [39 / 6 ] أی أفراد ، وهی الإبل والبقر والضأن والمعز الذکور والإناث کل واحد منها یسمی زَوْجاً ، فالذکر زَوْجٌ والأنثی زَوْجٌ ، کما قال تعالی ( أَمْسِکْ عَلَیْکَ زَوْجَکَ ) [33 /37 ] وقیل ثمانیة أصناف. قوله : ( مِنْ کُلِّ فاکِهَةٍ زَوْجانِ ) [ 55 / 52 ] أی صنفان : صنف معروف ، وصنف غریب. أو متشاکلان کالرطب والیابس لا یقصر رطبة عن یابسة فی الفضل والطیب. قوله : ( وَمِنْ کُلِّ الثَّمَراتِ جَعَلَ فِیها زَوْجَیْنِ اثْنَیْنِ ) [ 13 /3 ] أی خلق فیها من جمیع أنواعها زوجین أسود وأبیض وحلوا وحامضا ورطبا ویابسا. قوله : ( قُلْنَا احْمِلْ فِیها مِنْ کُلٍ زَوْجَیْنِ اثْنَیْنِ وَأَهْلَکَ ) [ 11 / 40 ]</w:t>
      </w:r>
    </w:p>
    <w:p>
      <w:pPr>
        <w:pStyle w:val="BookText"/>
      </w:pPr>
      <w:r>
        <w:rPr>
          <w:rFonts w:ascii="Amiri" w:hAnsi="Amiri" w:eastAsia="Amiri" w:cs="Amiri"/>
          <w:lang w:bidi="ar-SA"/>
          <w:color w:val="111111"/>
          <w:sz w:val="28"/>
          <w:szCs w:val="28"/>
          <w:rtl/>
        </w:rPr>
        <w:t xml:space="preserve">رُوِیَ عَنْ أَبِی عَبْدِ اللهِ علیه السلام قَالَ : لَمَّا أَرَادَ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إِهْلَاکَ قَوْمِ نُوحٍ أَعْقَمَ أَرْحَامَ النِّسَاءِ أَرْبَعِینَ سَنَةً فَلَمْ یَلِدْ فِیهِمْ مَوْلُودٌ ، فَلَمَّا فَرَغَ نُوحٌ مِنِ اتِّخَاذِ السَّفِینَةِ أَمَرَهُ اللهُ أَنْ یُنَادِیَ بِالسُّرْیَانِیَّةِ لَا یَبْقَی بَهِیمَةٌ وَلَا حَیَوَانٌ إِلَّا حَضَرَ ، فَأَدْخَلَ مِنْ کُلِّ جِنْسٍ مِنْ أَجْنَاسِ الْحَیَوَانِ زَوْجَیْنِ فِی السَّفِینَةِ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أَنَّ نَجْرَ السَّفِینَةِ کَانَ فِی مَسْجِدِ الْکُوفَةِ ، فَلَمَّا کَانَ فِی الْیَوْمِ الَّذِی أَرَادَ اللهُ إِهْلَاکَهُمْ کَانَتِ امْرَأَةُ نُوحٍ تَخْبِزُ فِی مَوْضِعٍ مَعْرُوفٍ بِ- ( فارَ التَّنُّورُ ) فِی مَسْجِدِ الْکُوفَةِ ، وَکَانَ نُوحٌ اتَّخَذَ لِکُلِّ ضَرْبٍ مِنْ أَجْنَاسِ الْحَیَوَانِ مَوْضِعاً فِی السَّفِینَةِ وَجَمَعَ لَهُمْ فِیهَا مَا یَحْتَاجُونَ مِنَ الْغِذَاءِ ، فَصَاحَتْ امْرَأَتُهُ لَمَّا فَارَ التَّنُّورُ ، فَجَاءَ نُوحٌ إِلَی التَّنُّورِ فَوَضَعَ عَلَیْهِ طَبَقاً وَخَتَمَهُ حَتَّی أَدْخَلَ جَمِیعَ الْحَیَوَانِ السَّفِینَةَ ثُمَّ جَاءَ إِلَی التَّنُّورِ فَفَضَّ الْخَاتَمَ وَرَفَعَ الطِّینَ وَانْکَسَفَتِ الشَّمْسُ وَجَاءَ مِنَ السَّمَاءِ مَاءٌ مُنْهَمِرٌ ( وَفَجَّرْنَا الْأَرْضَ عُیُوناً فَالْتَقَی الْماءُ عَلی أَمْرٍ قَدْ قُدِرَ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أَبِی عَبْدِ اللهِ علیه السّلام : فَدَارَتِ السَّفِینَةُ وَضَرَبَتْهَا الْأَمْوَاجُ حَتَّی وَافَتْ مَکَّةَ وَطَافَتْ بِالْبَیْتِ وَغَرِقَ جَمِیعُ مَا فِی الدُّنْیَا إِلَّا مَوْضِعَ الْبَیْتِ ، وَإِنَّمَا سُمِّیَ الْبَیْتُ الْعَتِیقَ لِأَنَّهُ أُعْتِقَ مِنَ الْغَرَقِ ، وَبَقِیَ الْمَاءُ یَنْصَبُّ مِنَ السَّمَاءِ أَرْبَعِینَ صَبَاحاً وَمِنَ الْأَرْضِ الْعُیُونُ حَتَّی ارْتَفَعَتِ السَّفِینَةُ فَمَسَحَتِ السَّمَاءَ فَرَفَعَ نُوحٌ علیه السّلام یَدَهُ فَقَالَ : « یَا رَهْمَنُ اتقن » وَتَفْسِیرُهَا رَبِّ أَحْسِنْ </w:t>
      </w:r>
      <w:r>
        <w:rPr>
          <w:rStyle w:val="FootnoteReference"/>
        </w:rPr>
        <w:footnoteReference w:id="296"/>
      </w:r>
      <w:r>
        <w:rPr>
          <w:rFonts w:ascii="Amiri" w:hAnsi="Amiri" w:eastAsia="Amiri" w:cs="Amiri"/>
          <w:lang w:bidi="ar-SA"/>
          <w:color w:val="111111"/>
          <w:sz w:val="28"/>
          <w:szCs w:val="28"/>
          <w:rtl/>
        </w:rPr>
        <w:t xml:space="preserve">، فَأَمَرَ اللهُ الْأَرْضَ أَنْ تَبْلَعَ مَاءَهَا ، وَهُوَ قَوْلُهُ ( یا أَرْضُ ابْلَعِی ماءَکِ وَیا سَماءُ أَقْلِعِی ) الْآیَةِ ، فَبَلَعَتْ مَاءَهَا ( وَاسْتَوَتِ ) السَّفِینَةُ ( عَلَی الْجُودِیِ ) وَهُوَ جَبَلٌ عَظِیمٌ ، فَبَعَثَ اللهُ جَبْرَئِیلَ فَسَاقَ الْمَاءَ إِلَی الْبِحَارِ حَوْلَ الدُّنْیَا ، فَنَزَلَ نُوحٌ مِنَ السَّفِینَةِ وَبَنَوْا مَدِینَةً ، وَکَانَ لِنُوحٍ علیه السلام بِنْتٌ نَزَلَتْ مَعَهُ السَّفِینَةَ فَتَنَاسَلَ النَّاسُ مِنْهَا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وَإِذَا النُّفُوسُ زُوِّجَتْ ) [ 81 / 7 ] أی قرنت بأشکالها أو بأعمالها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الأرواح بالأجساد ، وقیل قرنت نفوس الصالحین بالحور العین ونفوس الطالحین بالشیاطین. قوله : ( اسْکُنْ أَنْتَ وَزَوْجُکَ الْجَنَّةَ ) [ 7 / 19 ] قال المفسر : إنما لم یقل وزَوْجَتُکَ لأن الإضافة إلیه قد أغنت عن ذکره وأبانت عن معناه ، فکان الحذف أحسن لما فیه من الإیجاز من غیر إخلال بالمعنی </w:t>
      </w:r>
      <w:r>
        <w:rPr>
          <w:rStyle w:val="FootnoteReference"/>
        </w:rPr>
        <w:footnoteReference w:id="298"/>
      </w:r>
      <w:r>
        <w:rPr>
          <w:rFonts w:ascii="Amiri" w:hAnsi="Amiri" w:eastAsia="Amiri" w:cs="Amiri"/>
          <w:lang w:bidi="ar-SA"/>
          <w:color w:val="111111"/>
          <w:sz w:val="28"/>
          <w:szCs w:val="28"/>
          <w:rtl/>
        </w:rPr>
        <w:t xml:space="preserve">. قوله : ( وَجَعَلَ مِنْها زَوْجَها ) [ 7 / 189 ] یعنی جعلها من جسد آدم من ضلع من أضلاعه ، أو من جنسها کقوله تعالی ( جَعَلَ لَکُمْ مِنْ أَنْفُسِکُمْ أَزْواجاً ) - کذا ذکره الشیخ أبو علی </w:t>
      </w:r>
      <w:r>
        <w:rPr>
          <w:rStyle w:val="FootnoteReference"/>
        </w:rPr>
        <w:footnoteReference w:id="299"/>
      </w:r>
      <w:r>
        <w:rPr>
          <w:rFonts w:ascii="IRNazanin" w:hAnsi="IRNazanin" w:eastAsia="IRNazanin" w:cs="IRNazanin"/>
          <w:lang w:bidi="fa-IR"/>
          <w:color w:val="111111"/>
          <w:sz w:val="28"/>
          <w:szCs w:val="28"/>
          <w:rtl/>
        </w:rPr>
        <w:t xml:space="preserve">. وفی الفقیه : أی من الطینة التی خلقت من ضلعه الأیسر. قوله ( وَأَزْواجُهُ أُمَّهاتُهُمْ ) [33 / 6 ] فسر بتفسیرین : أحدهما أنه تعالی أراد أنهن یحرمن علینا کتحریم الأمهات ، والآخر أنه یجب علینا من تعظیمهن وتوقیرهن ما یجب علینا فی أمهاتنا. ویجوز أن یرید الأمرین معا ، إذ لا تنافی بینهما ، ومن ذهب إلی أن معاویة خال المؤمنین فقد ذهب مذهبا بعیدا وحاد عن الصواب شدیدا ، لأن أخا الأم إنما یکون خالا إذا کانت الأمومة من طریق النسب ، فأما إذا کانت علی سبیل التشبیه والاستعارة فالقیاس غیر مطرد فیها.</w:t>
      </w:r>
    </w:p>
    <w:p>
      <w:pPr>
        <w:pStyle w:val="BookText"/>
      </w:pPr>
      <w:r>
        <w:rPr>
          <w:rFonts w:ascii="Amiri" w:hAnsi="Amiri" w:eastAsia="Amiri" w:cs="Amiri"/>
          <w:lang w:bidi="ar-SA"/>
          <w:color w:val="111111"/>
          <w:sz w:val="28"/>
          <w:szCs w:val="28"/>
          <w:rtl/>
        </w:rPr>
        <w:t xml:space="preserve">وَفِی الْحَدِیثِ « وَیُجْزِی الْغُسْلُ لِلْجُمُعَةِ کَمَا یَکُونُ لِلزَّوَاجِ ».</w:t>
      </w:r>
    </w:p>
    <w:p>
      <w:pPr>
        <w:pStyle w:val="BookText"/>
      </w:pPr>
      <w:r>
        <w:rPr>
          <w:rFonts w:ascii="IRNazanin" w:hAnsi="IRNazanin" w:eastAsia="IRNazanin" w:cs="IRNazanin"/>
          <w:lang w:bidi="fa-IR"/>
          <w:color w:val="111111"/>
          <w:sz w:val="28"/>
          <w:szCs w:val="28"/>
          <w:rtl/>
        </w:rPr>
        <w:t xml:space="preserve">قال الشیخ البهائی فی معناه : إن غسل الجمعة یجزی لصلاة الجمعة من غیر احتیاج إلی الوضوء بعد الغسل ، کما یجزی ذلک الغسل لِلزَّوَاجِ ، أی لغسل الجنابة ، وتأیید ذلک ما</w:t>
      </w:r>
    </w:p>
    <w:p>
      <w:pPr>
        <w:pStyle w:val="BookText"/>
      </w:pPr>
      <w:r>
        <w:rPr>
          <w:rFonts w:ascii="Amiri" w:hAnsi="Amiri" w:eastAsia="Amiri" w:cs="Amiri"/>
          <w:lang w:bidi="ar-SA"/>
          <w:color w:val="111111"/>
          <w:sz w:val="28"/>
          <w:szCs w:val="28"/>
          <w:rtl/>
        </w:rPr>
        <w:t xml:space="preserve">رُوِیَ » أَنَّ مَنْ جَامَعَ فِی شَهْرِ رَمَضَانَ ثُمَّ نَسِیَ حَتَّی خَرَجَ شَهْرُ رَمَضَانَ عَلَیْهِ أَنْ یَغْتَسِلَ وَیَقْضِیَ صَلَاتَهُ وَصَوْمَهُ إِلَّا أَنْ یَکُونَ قَدِ اغْتَسَلَ لِلْجُمُعَةِ فَإِنَّهُ یَقْضِی صَلَاتَهُ وَصَوْمَهُ إِلَی ذَلِکَ الْیَوْمِ وَلَا یَقْضِی مَا بَعْدَ ذَلِکَ » - انتهی. وهو جید. وقال بعض الأفاضل : إن الغسل من الجنابة کما یکون من الجنابة علی قصد رفع الحدث ونیة الوجوب یکون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بعینه مجزیا عن الغسل للجمعة ومسقطا للإتیان به بنیة الاستحباب ، وقصد کونه للجمعة لکون غایته هی النظافة مترتبة علی غسل الجنابة بما هو للجنابة علی أسبغ الوجوه ، وتصریح قَوْلِ الصَّادِقِ علیه السّلام « إِذَا اجْتَمَعَتْ لِلَّهِ عَلَیْکَ حُقُوقٌ أَجْزَأَکَ عَنْهَا غُسْلٌ وَاحِدٌ » قال : وقد تبدل الزای راء والجیم حاء ، وذلک تصحیف سخیف ، والذی سمعناه من الشیوخ ورأیناه فی النسخ بخلاف ذلک - انتهی.</w:t>
      </w:r>
    </w:p>
    <w:p>
      <w:pPr>
        <w:pStyle w:val="BookText"/>
      </w:pPr>
      <w:r>
        <w:rPr>
          <w:rFonts w:ascii="IRNazanin" w:hAnsi="IRNazanin" w:eastAsia="IRNazanin" w:cs="IRNazanin"/>
          <w:lang w:bidi="fa-IR"/>
          <w:color w:val="111111"/>
          <w:sz w:val="28"/>
          <w:szCs w:val="28"/>
          <w:rtl/>
        </w:rPr>
        <w:t xml:space="preserve">و « الزَّوَاجُ » بالفتح : یجعل اسما من زَوَّجَ مثل سلم سلاما وکلم کلاما ، ویجوز الکسر ذهابا إلی أنه من باب المفاعلة ، لأنه لا یکون إلا من اثنین کالنکاح والزنا.</w:t>
      </w:r>
    </w:p>
    <w:p>
      <w:pPr>
        <w:pStyle w:val="BookText"/>
      </w:pPr>
      <w:r>
        <w:rPr>
          <w:rFonts w:ascii="Amiri" w:hAnsi="Amiri" w:eastAsia="Amiri" w:cs="Amiri"/>
          <w:lang w:bidi="ar-SA"/>
          <w:color w:val="111111"/>
          <w:sz w:val="28"/>
          <w:szCs w:val="28"/>
          <w:rtl/>
        </w:rPr>
        <w:t xml:space="preserve">وزَوْجُ المرأة : بعلها ، وهی زَوْجٌ أیضا ، وهی اللغة العالیة وبها جاء التنزیل قال تعالی ( اسْکُنْ أَنْتَ وَزَوْجُکَ الْجَنَّةَ ).</w:t>
      </w:r>
    </w:p>
    <w:p>
      <w:pPr>
        <w:pStyle w:val="BookText"/>
      </w:pPr>
      <w:r>
        <w:rPr>
          <w:rFonts w:ascii="IRNazanin" w:hAnsi="IRNazanin" w:eastAsia="IRNazanin" w:cs="IRNazanin"/>
          <w:lang w:bidi="fa-IR"/>
          <w:color w:val="111111"/>
          <w:sz w:val="28"/>
          <w:szCs w:val="28"/>
          <w:rtl/>
        </w:rPr>
        <w:t xml:space="preserve">وعن أبی حاتم أن أهل نجد یقولون فی المرأة « زَوْجَةٌ » بالهاء ، وأهل الحرم یتکلمون بها.</w:t>
      </w:r>
    </w:p>
    <w:p>
      <w:pPr>
        <w:pStyle w:val="BookText"/>
      </w:pPr>
      <w:r>
        <w:rPr>
          <w:rFonts w:ascii="Amiri" w:hAnsi="Amiri" w:eastAsia="Amiri" w:cs="Amiri"/>
          <w:lang w:bidi="ar-SA"/>
          <w:color w:val="111111"/>
          <w:sz w:val="28"/>
          <w:szCs w:val="28"/>
          <w:rtl/>
        </w:rPr>
        <w:t xml:space="preserve">وعن ابن السکیت عکس ذلک حیث قال : أهل الحجاز یقولون للمرأة « زَوْجٌ » بغیر هاء ، وسائر العرب « زَوْجَةٌ » بالهاء وجمعها زَوْجَاتٌ.</w:t>
      </w:r>
    </w:p>
    <w:p>
      <w:pPr>
        <w:pStyle w:val="BookText"/>
      </w:pPr>
      <w:r>
        <w:rPr>
          <w:rFonts w:ascii="Amiri" w:hAnsi="Amiri" w:eastAsia="Amiri" w:cs="Amiri"/>
          <w:lang w:bidi="ar-SA"/>
          <w:color w:val="111111"/>
          <w:sz w:val="28"/>
          <w:szCs w:val="28"/>
          <w:rtl/>
        </w:rPr>
        <w:t xml:space="preserve">والزَّوْجُ : ضد الفرد - قاله ابن درید. تقول « عندی زَوْجُ نِعالٍ » وترید اثنین ، وزَوْجَانِ وترید أربعة. وعن ابن قتیبة : الزَّوْجُ یکون واحدا ویکون اثنین ، وأنکر النحویون أن یکون الزَّوْجُ اثنین والزَّوْجُ عندهم الفرد ، وعن ابن الأنباری والعامة تخطیء فتظن أن الزَّوْجَ اثنان ولیس ذلک من مذهب العرب.</w:t>
      </w:r>
    </w:p>
    <w:p>
      <w:pPr>
        <w:pStyle w:val="BookText"/>
      </w:pPr>
      <w:r>
        <w:rPr>
          <w:rFonts w:ascii="Amiri" w:hAnsi="Amiri" w:eastAsia="Amiri" w:cs="Amiri"/>
          <w:lang w:bidi="ar-SA"/>
          <w:color w:val="111111"/>
          <w:sz w:val="28"/>
          <w:szCs w:val="28"/>
          <w:rtl/>
        </w:rPr>
        <w:t xml:space="preserve">وزَوَّجْتُ فلانا امرأة تتعدی بنفسه إلی اثنین فَتَزَوَّجَهَا لأنه بمعنی أنکحته امرأة فنکحها. وعن الأخفش یجوز زیادة الباء فیقال « زَوَّجْتُهُ بامرأة فَتَزَوَّجَ بها ». وعن یونس لیس من کلام العرب « تَزَوَّجْتُ بامرأة ». وعن الفراء : قول الفقهاء « زَوَّجته منها » لا وجه له إلا علی قول من یری زیادتها فی الواجب ، أو یجعل الأصل زَوَّجْتُهُ بها ثم أبدل علی مذهب من یری ذلک.</w:t>
      </w:r>
    </w:p>
    <w:p>
      <w:pPr>
        <w:pStyle w:val="BookText"/>
      </w:pPr>
      <w:r>
        <w:rPr>
          <w:rFonts w:ascii="Amiri" w:hAnsi="Amiri" w:eastAsia="Amiri" w:cs="Amiri"/>
          <w:lang w:bidi="ar-SA"/>
          <w:color w:val="111111"/>
          <w:sz w:val="28"/>
          <w:szCs w:val="28"/>
          <w:rtl/>
        </w:rPr>
        <w:t xml:space="preserve">و « الزَّاجُ » فارسی معرب.</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9" w:name="pg10451_83011"/>
    <w:bookmarkEnd w:id="209"/>
    <w:p>
      <w:pPr>
        <w:pStyle w:val="Heading3"/>
      </w:pPr>
      <w:bookmarkStart w:id="843" w:name="_Toc528"/>
      <w:r>
        <w:t>باب ما أوله السین</w:t>
      </w:r>
      <w:bookmarkEnd w:id="843"/>
    </w:p>
    <w:p>
      <w:pPr>
        <w:pStyle w:val="Heading4"/>
      </w:pPr>
      <w:bookmarkStart w:id="844" w:name="_Toc529"/>
      <w:r>
        <w:t>(سحج)</w:t>
      </w:r>
      <w:bookmarkEnd w:id="844"/>
    </w:p>
    <w:p>
      <w:pPr>
        <w:pStyle w:val="BookText"/>
      </w:pPr>
      <w:r>
        <w:rPr>
          <w:rFonts w:ascii="Amiri" w:hAnsi="Amiri" w:eastAsia="Amiri" w:cs="Amiri"/>
          <w:lang w:bidi="ar-SA"/>
          <w:color w:val="111111"/>
          <w:sz w:val="28"/>
          <w:szCs w:val="28"/>
          <w:rtl/>
        </w:rPr>
        <w:t xml:space="preserve">فِی حَدِیثِ النَّبِیِّ صلی الله علیه و آله « وَقَعَ عَنْ فَرَسٍ فَسُحِجَ شِقُّهُ الْأَیْمَنُ فَصَلَّی بِهِمْ جَالِساً ».</w:t>
      </w:r>
    </w:p>
    <w:p>
      <w:pPr>
        <w:pStyle w:val="BookText"/>
      </w:pPr>
      <w:r>
        <w:rPr>
          <w:rFonts w:ascii="Amiri" w:hAnsi="Amiri" w:eastAsia="Amiri" w:cs="Amiri"/>
          <w:lang w:bidi="ar-SA"/>
          <w:color w:val="111111"/>
          <w:sz w:val="28"/>
          <w:szCs w:val="28"/>
          <w:rtl/>
        </w:rPr>
        <w:t xml:space="preserve">هو من قولهم « سَحَجْتُ جلده فَانْسَحَجَ » من باب منع : أی قشرته فانقشر ، ومعناه فقشر شقه الأیمن. وفِی بَعْضِ نُسَخِ الْحَدِیثِ « فجحش ».</w:t>
      </w:r>
    </w:p>
    <w:p>
      <w:pPr>
        <w:pStyle w:val="BookText"/>
      </w:pPr>
      <w:r>
        <w:rPr>
          <w:rFonts w:ascii="IRNazanin" w:hAnsi="IRNazanin" w:eastAsia="IRNazanin" w:cs="IRNazanin"/>
          <w:lang w:bidi="fa-IR"/>
          <w:color w:val="111111"/>
          <w:sz w:val="28"/>
          <w:szCs w:val="28"/>
          <w:rtl/>
        </w:rPr>
        <w:t xml:space="preserve">بالجیم والحاء والشین المعجمة ، وهو بهذا المعنی لأن الجحش سَحَجُ الجلد ، یقال « أصابه شیء فجحش وجهه ».</w:t>
      </w:r>
    </w:p>
    <w:p>
      <w:pPr>
        <w:pStyle w:val="Heading4"/>
      </w:pPr>
      <w:bookmarkStart w:id="845" w:name="_Toc530"/>
      <w:r>
        <w:t>(سذج)</w:t>
      </w:r>
      <w:bookmarkEnd w:id="845"/>
    </w:p>
    <w:p>
      <w:pPr>
        <w:pStyle w:val="BookText"/>
      </w:pPr>
      <w:r>
        <w:rPr>
          <w:rFonts w:ascii="IRNazanin" w:hAnsi="IRNazanin" w:eastAsia="IRNazanin" w:cs="IRNazanin"/>
          <w:lang w:bidi="fa-IR"/>
          <w:color w:val="111111"/>
          <w:sz w:val="28"/>
          <w:szCs w:val="28"/>
          <w:rtl/>
        </w:rPr>
        <w:t xml:space="preserve">قال صاحب المحکم « حجة سَاذِجَةٌ » بکسر الذال وفتحها : غیر بلیغة.</w:t>
      </w:r>
    </w:p>
    <w:p>
      <w:pPr>
        <w:pStyle w:val="Heading4"/>
      </w:pPr>
      <w:bookmarkStart w:id="846" w:name="_Toc531"/>
      <w:r>
        <w:t>(سرج)</w:t>
      </w:r>
      <w:bookmarkEnd w:id="846"/>
    </w:p>
    <w:p>
      <w:pPr>
        <w:pStyle w:val="BookText"/>
      </w:pPr>
      <w:r>
        <w:rPr>
          <w:rFonts w:ascii="Amiri" w:hAnsi="Amiri" w:eastAsia="Amiri" w:cs="Amiri"/>
          <w:lang w:bidi="ar-SA"/>
          <w:color w:val="111111"/>
          <w:sz w:val="28"/>
          <w:szCs w:val="28"/>
          <w:rtl/>
        </w:rPr>
        <w:t xml:space="preserve">قوله تعالی : ( داعِیاً إِلَی اللهِ بِإِذْنِهِ وَسِراجاً مُنِیراً ) [33 / 46 ] أی یهتدی بک فی الدین کما یهتدی بالسراج فی ظلام اللیل أو یمد بنور نبوتک نور البصائر کما یمد بنور السراج نور الأبصار. قیل : أی ذا سِرَاجٍ منیر ، یعنی الکتاب ، والأصل فی السِّرَاجِ المصباح ، وجمعه « سُرُجٌ » مثل کتاب وکتب ، وربما یستعار لغیره فیقال للشمس سِرَاجٌ ، قال تعالی : ( وَجَعَلَ فِیها سِراجاً وَقَمَراً مُنِیراً ) [ 25 / 61 ] استعار لفظ السِّرَاجِ للشمس باعتبار إضاءتها لهذا العالم کإضاءة السِّرَاجِ للبیت. و « الْمَسْرَجَةُ « بالفتح : التی فیها الفتیلة والدهن. و « السَّرْجُ » بفتح السین : سَرْجُ الدابة المعد للرکوب ، والسَّرَّاجُونَ من نسب إلیهم عمل ذلک. و « السُّرَیْجِیَّاتُ » سیوف منسوبة إلی قین یقال له سُرَیْجٌ - نقلا عن الأصمعی</w:t>
      </w:r>
    </w:p>
    <w:p>
      <w:pPr>
        <w:pStyle w:val="Heading4"/>
      </w:pPr>
      <w:bookmarkStart w:id="847" w:name="_Toc532"/>
      <w:r>
        <w:t>(سفتج)</w:t>
      </w:r>
      <w:bookmarkEnd w:id="847"/>
    </w:p>
    <w:p>
      <w:pPr>
        <w:pStyle w:val="BookText"/>
      </w:pPr>
      <w:r>
        <w:rPr>
          <w:rFonts w:ascii="Amiri" w:hAnsi="Amiri" w:eastAsia="Amiri" w:cs="Amiri"/>
          <w:lang w:bidi="ar-SA"/>
          <w:color w:val="111111"/>
          <w:sz w:val="28"/>
          <w:szCs w:val="28"/>
          <w:rtl/>
        </w:rPr>
        <w:t xml:space="preserve">فِی حَدِیثِ مُحَمَّدِ بْنِ صَالِحٍ « إِلَّا رَجُلٌ وَاحِدٌ کَانَتْ لَهُ عَلَیْهِ سَفْتَجَةٌ بِأَرْبَعِمِائَةِ دِینَارٍ ».</w:t>
      </w:r>
    </w:p>
    <w:p>
      <w:pPr>
        <w:pStyle w:val="BookText"/>
      </w:pPr>
      <w:r>
        <w:rPr>
          <w:rFonts w:ascii="IRNazanin" w:hAnsi="IRNazanin" w:eastAsia="IRNazanin" w:cs="IRNazanin"/>
          <w:lang w:bidi="fa-IR"/>
          <w:color w:val="111111"/>
          <w:sz w:val="28"/>
          <w:szCs w:val="28"/>
          <w:rtl/>
        </w:rPr>
        <w:t xml:space="preserve">سَفْتَجَةٌ قیل بضم السین وقیل بفتحها ، وأما التاء فمفتوحة فیهما ، فارسی معرب ، وفسرها بعضهم فقال : هی کتاب صاحب</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10" w:name="pg10451_83012"/>
    <w:bookmarkEnd w:id="210"/>
    <w:p>
      <w:pPr>
        <w:pStyle w:val="BookText"/>
      </w:pPr>
      <w:r>
        <w:rPr>
          <w:rFonts w:ascii="Amiri" w:hAnsi="Amiri" w:eastAsia="Amiri" w:cs="Amiri"/>
          <w:lang w:bidi="ar-SA"/>
          <w:color w:val="111111"/>
          <w:sz w:val="28"/>
          <w:szCs w:val="28"/>
          <w:rtl/>
        </w:rPr>
        <w:t xml:space="preserve">المال لوکیله أن یدفع مالا قراضا یأمن به خطر الطریق. وفی الدر « السُّفْتُجَةُ « کقرطبة أن تعطی مالا لأحد ولآخذه مال فی بلد فیوفیه إیاها ثم فیستفید أمن الطریق وفعله السَّفْتَجَةُ بالفتح - انتهی. والجمع » السَّفَاتِجُ » ، ومنه الْحَدِیثُ « کَانَ لِأَبِی سَفَاتِجُ مِنْ مَالِ الْغَرِیمِ ».</w:t>
      </w:r>
    </w:p>
    <w:p>
      <w:pPr>
        <w:pStyle w:val="BookText"/>
      </w:pPr>
      <w:r>
        <w:rPr>
          <w:rFonts w:ascii="Amiri" w:hAnsi="Amiri" w:eastAsia="Amiri" w:cs="Amiri"/>
          <w:lang w:bidi="ar-SA"/>
          <w:color w:val="111111"/>
          <w:sz w:val="28"/>
          <w:szCs w:val="28"/>
          <w:rtl/>
        </w:rPr>
        <w:t xml:space="preserve">أی صاحب الأمر. و « أبو السَّفَاتِجِ » من رواة الحدیث اسمه عبد العزیز. وفی نسخة « ابن أبی السَّفَاتِجِ »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4"/>
      </w:pPr>
      <w:bookmarkStart w:id="848" w:name="_Toc533"/>
      <w:r>
        <w:t>(سکبج)</w:t>
      </w:r>
      <w:bookmarkEnd w:id="848"/>
    </w:p>
    <w:p>
      <w:pPr>
        <w:pStyle w:val="BookText"/>
      </w:pPr>
      <w:r>
        <w:rPr>
          <w:rFonts w:ascii="Amiri" w:hAnsi="Amiri" w:eastAsia="Amiri" w:cs="Amiri"/>
          <w:lang w:bidi="ar-SA"/>
          <w:color w:val="111111"/>
          <w:sz w:val="28"/>
          <w:szCs w:val="28"/>
          <w:rtl/>
        </w:rPr>
        <w:t xml:space="preserve">فِی الْحَدِیثِ « رَأَیْتُهُ یَأْکُلُ سِکْبَاجاً بِلَحْمِ الْبَقَرِ ».</w:t>
      </w:r>
    </w:p>
    <w:p>
      <w:pPr>
        <w:pStyle w:val="BookText"/>
      </w:pPr>
      <w:r>
        <w:rPr>
          <w:rFonts w:ascii="IRNazanin" w:hAnsi="IRNazanin" w:eastAsia="IRNazanin" w:cs="IRNazanin"/>
          <w:lang w:bidi="fa-IR"/>
          <w:color w:val="111111"/>
          <w:sz w:val="28"/>
          <w:szCs w:val="28"/>
          <w:rtl/>
        </w:rPr>
        <w:t xml:space="preserve">السِّکْبَاجُ بکسر السین : طعام معروف یصنع من خل وزعفران ولحم. و « سِکْبَاجُ » لقب الحسن بن علی بن الفضل من رواة الحدیث.</w:t>
      </w:r>
    </w:p>
    <w:p>
      <w:pPr>
        <w:pStyle w:val="Heading4"/>
      </w:pPr>
      <w:bookmarkStart w:id="849" w:name="_Toc534"/>
      <w:r>
        <w:t>(سکرج)</w:t>
      </w:r>
      <w:bookmarkEnd w:id="849"/>
    </w:p>
    <w:p>
      <w:pPr>
        <w:pStyle w:val="BookText"/>
      </w:pPr>
      <w:r>
        <w:rPr>
          <w:rFonts w:ascii="Amiri" w:hAnsi="Amiri" w:eastAsia="Amiri" w:cs="Amiri"/>
          <w:lang w:bidi="ar-SA"/>
          <w:color w:val="111111"/>
          <w:sz w:val="28"/>
          <w:szCs w:val="28"/>
          <w:rtl/>
        </w:rPr>
        <w:t xml:space="preserve">فِی الْحَدِیثِ « سَأَلْتُهُ عَنِ اللَّبَنِ یُشْتَرَی وَهُوَ فِی الضَّرْعِ؟ قَالَ : لَا إِلَی أَنْ یُحْلَبَ إِلَی سُکُرُّجَةٍ ».</w:t>
      </w:r>
    </w:p>
    <w:p>
      <w:pPr>
        <w:pStyle w:val="BookText"/>
      </w:pPr>
      <w:r>
        <w:rPr>
          <w:rFonts w:ascii="IRNazanin" w:hAnsi="IRNazanin" w:eastAsia="IRNazanin" w:cs="IRNazanin"/>
          <w:lang w:bidi="fa-IR"/>
          <w:color w:val="111111"/>
          <w:sz w:val="28"/>
          <w:szCs w:val="28"/>
          <w:rtl/>
        </w:rPr>
        <w:t xml:space="preserve">هی بضم السین والکاف والراء والتشدید : إناء صغیر یؤکل فیه الشیء القلیل من الأدم ، وهی فارسیة ، وأکثر ما یوضع فیها الکوامیخ ونحوها. قیل والصواب فیها فتح الراء لأنه فارسی معرب ، والراء فی الأصل مفتوحة.</w:t>
      </w:r>
    </w:p>
    <w:p>
      <w:pPr>
        <w:pStyle w:val="Heading4"/>
      </w:pPr>
      <w:bookmarkStart w:id="850" w:name="_Toc535"/>
      <w:r>
        <w:t>(سمج)</w:t>
      </w:r>
      <w:bookmarkEnd w:id="850"/>
    </w:p>
    <w:p>
      <w:pPr>
        <w:pStyle w:val="BookText"/>
      </w:pPr>
      <w:r>
        <w:rPr>
          <w:rFonts w:ascii="Amiri" w:hAnsi="Amiri" w:eastAsia="Amiri" w:cs="Amiri"/>
          <w:lang w:bidi="ar-SA"/>
          <w:color w:val="111111"/>
          <w:sz w:val="28"/>
          <w:szCs w:val="28"/>
          <w:rtl/>
        </w:rPr>
        <w:t xml:space="preserve">فِی الْحَدِیثِ « غَسْلُ الرَّأْسِ بِالطِّینِ یُسَمِّجُ الْوَجْهَ »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یقبحه ، من قولهم سَمُجَ الشیء - بالضم سَمَاجَةً : قبح فهو سَمِجٌ ، مثل ضخم فهو ضخم ، وسَمُجَ مثل خشن فهو خشن ، وسَمِیجٌ مثل قبح فهو قبیح. « وقوم سِمَاجٌ » مثل ضخام. واسْتَسْمَجَهُ : عده سَمْجاً.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11" w:name="pg10451_83013"/>
    <w:bookmarkEnd w:id="211"/>
    <w:p>
      <w:pPr>
        <w:pStyle w:val="BookText"/>
      </w:pPr>
      <w:r>
        <w:rPr>
          <w:rFonts w:ascii="Amiri" w:hAnsi="Amiri" w:eastAsia="Amiri" w:cs="Amiri"/>
          <w:lang w:bidi="ar-SA"/>
          <w:color w:val="111111"/>
          <w:sz w:val="28"/>
          <w:szCs w:val="28"/>
          <w:rtl/>
        </w:rPr>
        <w:t xml:space="preserve">وحجارة سَمِجَةٌ : تکرهها النفس لقبحها.</w:t>
      </w:r>
    </w:p>
    <w:p>
      <w:pPr>
        <w:pStyle w:val="Heading4"/>
      </w:pPr>
      <w:bookmarkStart w:id="851" w:name="_Toc536"/>
      <w:r>
        <w:t>(سمحج)</w:t>
      </w:r>
      <w:bookmarkEnd w:id="851"/>
    </w:p>
    <w:p>
      <w:pPr>
        <w:pStyle w:val="BookText"/>
      </w:pPr>
      <w:r>
        <w:rPr>
          <w:rFonts w:ascii="IRNazanin" w:hAnsi="IRNazanin" w:eastAsia="IRNazanin" w:cs="IRNazanin"/>
          <w:lang w:bidi="fa-IR"/>
          <w:color w:val="111111"/>
          <w:sz w:val="28"/>
          <w:szCs w:val="28"/>
          <w:rtl/>
        </w:rPr>
        <w:t xml:space="preserve">السَّمْحَجُ : الأتان الطویلة الظهر ، وکذلک الفرس ، ولا یقال للذکر - کذا قاله الجوهری. وقول ذی الرمة :</w:t>
      </w:r>
    </w:p>
    <w:p>
      <w:pPr>
        <w:pStyle w:val="BookText"/>
      </w:pPr>
      <w:r>
        <w:rPr>
          <w:rFonts w:ascii="Amiri" w:hAnsi="Amiri" w:eastAsia="Amiri" w:cs="Amiri"/>
          <w:lang w:bidi="ar-SA"/>
          <w:color w:val="111111"/>
          <w:sz w:val="28"/>
          <w:szCs w:val="28"/>
          <w:rtl/>
        </w:rPr>
        <w:t xml:space="preserve">صخر سَمَاحِیجُ فی أحشائها قبب</w:t>
      </w:r>
    </w:p>
    <w:p>
      <w:pPr>
        <w:pStyle w:val="BookText"/>
      </w:pPr>
      <w:r>
        <w:rPr>
          <w:rFonts w:ascii="IRNazanin" w:hAnsi="IRNazanin" w:eastAsia="IRNazanin" w:cs="IRNazanin"/>
          <w:lang w:bidi="fa-IR"/>
          <w:color w:val="111111"/>
          <w:sz w:val="28"/>
          <w:szCs w:val="28"/>
          <w:rtl/>
        </w:rPr>
        <w:t xml:space="preserve">قد تقدم تفسیره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4"/>
      </w:pPr>
      <w:bookmarkStart w:id="852" w:name="_Toc537"/>
      <w:r>
        <w:t>(سنج)</w:t>
      </w:r>
      <w:bookmarkEnd w:id="852"/>
    </w:p>
    <w:p>
      <w:pPr>
        <w:pStyle w:val="BookText"/>
      </w:pPr>
      <w:r>
        <w:rPr>
          <w:rFonts w:ascii="Amiri" w:hAnsi="Amiri" w:eastAsia="Amiri" w:cs="Amiri"/>
          <w:lang w:bidi="ar-SA"/>
          <w:color w:val="111111"/>
          <w:sz w:val="28"/>
          <w:szCs w:val="28"/>
          <w:rtl/>
        </w:rPr>
        <w:t xml:space="preserve">فِی حَدِیثِ التَّیَمُّمِ « فَوَضَعَ یَدَهُ عَلَی السَّنْجِ ثُمَّ رَفَعَهَا فَمَسَحَ وَجْهَهُ ».</w:t>
      </w:r>
    </w:p>
    <w:p>
      <w:pPr>
        <w:pStyle w:val="BookText"/>
      </w:pPr>
      <w:r>
        <w:rPr>
          <w:rFonts w:ascii="Amiri" w:hAnsi="Amiri" w:eastAsia="Amiri" w:cs="Amiri"/>
          <w:lang w:bidi="ar-SA"/>
          <w:color w:val="111111"/>
          <w:sz w:val="28"/>
          <w:szCs w:val="28"/>
          <w:rtl/>
        </w:rPr>
        <w:t xml:space="preserve">السَّنْجُ بالسین المهملة فالنون وفی آخره جیم معرب سنک ، والمراد به حجر المیزان ، وربما قرئت بالیاء المثناة من تحت والحاء المهملة ، والمراد به ضرب من البرود أو عباء مخطط. وفِی بَعْضِ النُّسَخِ « عَلَی الْمِسْحِ ثُمَّ رَفَعَهَا ».</w:t>
      </w:r>
    </w:p>
    <w:p>
      <w:pPr>
        <w:pStyle w:val="BookText"/>
      </w:pPr>
      <w:r>
        <w:rPr>
          <w:rFonts w:ascii="IRNazanin" w:hAnsi="IRNazanin" w:eastAsia="IRNazanin" w:cs="IRNazanin"/>
          <w:lang w:bidi="fa-IR"/>
          <w:color w:val="111111"/>
          <w:sz w:val="28"/>
          <w:szCs w:val="28"/>
          <w:rtl/>
        </w:rPr>
        <w:t xml:space="preserve">ولا بعد فیها لأن المقام تعلیم التیمم ، ولیس فی النسخ علی السنج وإن کانت قریبة. و « سَنْجَةُ المیزان » معرب والجمع سَنَجَاتٌ ، مثل سجدة وسجدات.</w:t>
      </w:r>
    </w:p>
    <w:p>
      <w:pPr>
        <w:pStyle w:val="Heading4"/>
      </w:pPr>
      <w:bookmarkStart w:id="853" w:name="_Toc538"/>
      <w:r>
        <w:t>(سوج)</w:t>
      </w:r>
      <w:bookmarkEnd w:id="853"/>
    </w:p>
    <w:p>
      <w:pPr>
        <w:pStyle w:val="BookText"/>
      </w:pPr>
      <w:r>
        <w:rPr>
          <w:rFonts w:ascii="Amiri" w:hAnsi="Amiri" w:eastAsia="Amiri" w:cs="Amiri"/>
          <w:lang w:bidi="ar-SA"/>
          <w:color w:val="111111"/>
          <w:sz w:val="28"/>
          <w:szCs w:val="28"/>
          <w:rtl/>
        </w:rPr>
        <w:t xml:space="preserve">فِی الْحَدِیثِ « یُصَلِّی عَلَی سَرِیرٍ مِنْ سَاجٍ ».</w:t>
      </w:r>
    </w:p>
    <w:p>
      <w:pPr>
        <w:pStyle w:val="BookText"/>
      </w:pPr>
      <w:r>
        <w:rPr>
          <w:rFonts w:ascii="IRNazanin" w:hAnsi="IRNazanin" w:eastAsia="IRNazanin" w:cs="IRNazanin"/>
          <w:lang w:bidi="fa-IR"/>
          <w:color w:val="111111"/>
          <w:sz w:val="28"/>
          <w:szCs w:val="28"/>
          <w:rtl/>
        </w:rPr>
        <w:t xml:space="preserve">قال فی المغرب : السَّاجُ شجر عظیم جدا ولا تنبت إلا ببلاد الهند. وفی المصباح : السَّاجُ ضرب عظیم من الشجر لا تکاد الأرض تبلیه ، والجمع « سِیجَانٌ » مثل نار ونیران.</w:t>
      </w:r>
    </w:p>
    <w:p>
      <w:pPr>
        <w:pStyle w:val="BookText"/>
      </w:pPr>
      <w:r>
        <w:rPr>
          <w:rFonts w:ascii="Amiri" w:hAnsi="Amiri" w:eastAsia="Amiri" w:cs="Amiri"/>
          <w:lang w:bidi="ar-SA"/>
          <w:color w:val="111111"/>
          <w:sz w:val="28"/>
          <w:szCs w:val="28"/>
          <w:rtl/>
        </w:rPr>
        <w:t xml:space="preserve">وَفِی حَدِیثِ الْمَیِّتِ « وَتَغْسِیلِهِ عَلَی سَاجَةٍ ».</w:t>
      </w:r>
    </w:p>
    <w:p>
      <w:pPr>
        <w:pStyle w:val="BookText"/>
      </w:pPr>
      <w:r>
        <w:rPr>
          <w:rFonts w:ascii="Amiri" w:hAnsi="Amiri" w:eastAsia="Amiri" w:cs="Amiri"/>
          <w:lang w:bidi="ar-SA"/>
          <w:color w:val="111111"/>
          <w:sz w:val="28"/>
          <w:szCs w:val="28"/>
          <w:rtl/>
        </w:rPr>
        <w:t xml:space="preserve">وهی لوح من الخشب المخصوص ، والمراد وضعه علیها أو علی غیرها مما یؤدی مؤداها ویفید فائدتها. وفِیهِ « لَبِسَ رَسُولُ اللهِ صلی الله علیه و آله السَّاجَ وَالصلوة [ الطَّاقَ ] وَالْخَمَائِصَ ».</w:t>
      </w:r>
    </w:p>
    <w:p>
      <w:pPr>
        <w:pStyle w:val="BookText"/>
      </w:pPr>
      <w:r>
        <w:rPr>
          <w:rFonts w:ascii="Amiri" w:hAnsi="Amiri" w:eastAsia="Amiri" w:cs="Amiri"/>
          <w:lang w:bidi="ar-SA"/>
          <w:color w:val="111111"/>
          <w:sz w:val="28"/>
          <w:szCs w:val="28"/>
          <w:rtl/>
        </w:rPr>
        <w:t xml:space="preserve">وفِیهِ « عَهْدِی بِأَبِی أَنَّهُ دَخَلَ عَلَی الْفَضْلِ بْنِ الرَّبِیعِ وَعَلَیْهِ ثَوْبَانِ وَسَاجٌ ».</w:t>
      </w:r>
    </w:p>
    <w:p>
      <w:pPr>
        <w:pStyle w:val="BookText"/>
      </w:pPr>
      <w:r>
        <w:rPr>
          <w:rFonts w:ascii="Amiri" w:hAnsi="Amiri" w:eastAsia="Amiri" w:cs="Amiri"/>
          <w:lang w:bidi="ar-SA"/>
          <w:color w:val="111111"/>
          <w:sz w:val="28"/>
          <w:szCs w:val="28"/>
          <w:rtl/>
        </w:rPr>
        <w:t xml:space="preserve">وهو بالسین المهملة والجیم بعد الألف : الطیلسان الأخضر أو الأسود - قاله فی السرائر ومثله فی الصحاح. ومِنْهُ « کَانَ صلی الله علیه و آله یَلْبَسُ فِی الْحَرْبِ مِنَ الْقَلَانِسِ وَالسِّیجَانِ مَا یَکُونُ مِنَ السِّیجَانِ الْخُضْرِ ».</w:t>
      </w:r>
    </w:p>
    <w:p>
      <w:pPr>
        <w:pStyle w:val="BookText"/>
      </w:pPr>
      <w:r>
        <w:rPr>
          <w:rFonts w:ascii="IRNazanin" w:hAnsi="IRNazanin" w:eastAsia="IRNazanin" w:cs="IRNazanin"/>
          <w:lang w:bidi="fa-IR"/>
          <w:color w:val="111111"/>
          <w:sz w:val="28"/>
          <w:szCs w:val="28"/>
          <w:rtl/>
        </w:rPr>
        <w:t xml:space="preserve">قال فی النهایة : ومنهم من یجعل ألفه منقلبة عن الواو ، ومنهم من یجعلها عن الیاء.</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12" w:name="pg10451_83014"/>
    <w:bookmarkEnd w:id="212"/>
    <w:p>
      <w:pPr>
        <w:pStyle w:val="Heading3"/>
      </w:pPr>
      <w:bookmarkStart w:id="854" w:name="_Toc539"/>
      <w:r>
        <w:t>باب ما أوله الشین</w:t>
      </w:r>
      <w:bookmarkEnd w:id="854"/>
    </w:p>
    <w:p>
      <w:pPr>
        <w:pStyle w:val="Heading4"/>
      </w:pPr>
      <w:bookmarkStart w:id="855" w:name="_Toc540"/>
      <w:r>
        <w:t>(شجج)</w:t>
      </w:r>
      <w:bookmarkEnd w:id="855"/>
    </w:p>
    <w:p>
      <w:pPr>
        <w:pStyle w:val="BookText"/>
      </w:pPr>
      <w:r>
        <w:rPr>
          <w:rFonts w:ascii="Amiri" w:hAnsi="Amiri" w:eastAsia="Amiri" w:cs="Amiri"/>
          <w:lang w:bidi="ar-SA"/>
          <w:color w:val="111111"/>
          <w:sz w:val="28"/>
          <w:szCs w:val="28"/>
          <w:rtl/>
        </w:rPr>
        <w:t xml:space="preserve">فی الحدیث ذکر الشَّجَّةُ والشِّجَاجُ والشَّجُ وهو فی الرأس خاصة ، وهو أن یضربه بشیء فیجرحه ویشقه ، ثم استعمل فی غیره من الأعضاء ، یقال شَجَّهُ یَشُجُّهُ شَجّاً من باب قتل علی القیاس ، وفی لغة من باب ضرب : إذا شق جلده ، وهی المرة من الشَّجِ ، وتجمع الشَّجَّةُ علی « شِجَاجٍ » مثل کلبة وکلاب ، و « شَجَّاتٍ » أیضا. وعن بعض المحققین « الشَّجَّةُ » هی الجرح بالرأس والوجه ، وسمی فی غیرها جرحا بقول مطلق. وفِی مَعَانِی الْأَخْبَارِ نَقْلاً عَنْ سَعْدِ بْنِ عَبْدِ اللهِ عَنِ الْأَصْمَعِیِ أَنَّ أَوَّلَ الشِّجَاجِ الْحَارِصَةُ ثُمَّ الْبَاضِعَةُ ثُمَّ الْمُتَلَاحِمَةُ ثُمَّ الْمُوضِحَةُ ثُمَّ الْهَاشِمَةُ ثُمَّ الْمُنَقِّلَةُ ثُمَّ الْأَمَّةُ.</w:t>
      </w:r>
    </w:p>
    <w:p>
      <w:pPr>
        <w:pStyle w:val="BookText"/>
      </w:pPr>
      <w:r>
        <w:rPr>
          <w:rFonts w:ascii="IRNazanin" w:hAnsi="IRNazanin" w:eastAsia="IRNazanin" w:cs="IRNazanin"/>
          <w:lang w:bidi="fa-IR"/>
          <w:color w:val="111111"/>
          <w:sz w:val="28"/>
          <w:szCs w:val="28"/>
          <w:rtl/>
        </w:rPr>
        <w:t xml:space="preserve">وسیجیء شرح کل واحدة منها فی محله ، ولم یذکر الجایفة وربما أسقطها النساخ. والله أعلم.</w:t>
      </w:r>
    </w:p>
    <w:p>
      <w:pPr>
        <w:pStyle w:val="Heading4"/>
      </w:pPr>
      <w:bookmarkStart w:id="856" w:name="_Toc541"/>
      <w:r>
        <w:t>(شرج)</w:t>
      </w:r>
      <w:bookmarkEnd w:id="856"/>
    </w:p>
    <w:p>
      <w:pPr>
        <w:pStyle w:val="BookText"/>
      </w:pPr>
      <w:r>
        <w:rPr>
          <w:rFonts w:ascii="Amiri" w:hAnsi="Amiri" w:eastAsia="Amiri" w:cs="Amiri"/>
          <w:lang w:bidi="ar-SA"/>
          <w:color w:val="111111"/>
          <w:sz w:val="28"/>
          <w:szCs w:val="28"/>
          <w:rtl/>
        </w:rPr>
        <w:t xml:space="preserve">فِی حَدِیثِ الِاسْتِنْجَاءِ « یَغْسِلُ مَا ظَهَرَ عَلَی الشَّرْجِ »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بالشین المعجمة والجیم بعد الراء المهملة : حلقة الدبر الذی ینطبق ، وهو فی الأصل انشقاق فی القوس. و « الشَّرِیجَةُ « ککریمة : شیء ینسج من سعف النخل ونحوه یحمل فیه البطیخ ونحوه ، والجمع « شَرَائجُ ». والشَّرِیجَةُ : ما یضم من القصب یجعل علی الحوانیت کالأبواب ، ومنه حَدِیثُ إِبْرَاهِیمَ وَإِسْمَاعِیلَ علیه السّلام فِی الْبَیْتِ « فَجَعَلَا عَلَیْهِ عَتَباً وَشَرِیجاً ».</w:t>
      </w:r>
    </w:p>
    <w:p>
      <w:pPr>
        <w:pStyle w:val="BookText"/>
      </w:pPr>
      <w:r>
        <w:rPr>
          <w:rFonts w:ascii="Amiri" w:hAnsi="Amiri" w:eastAsia="Amiri" w:cs="Amiri"/>
          <w:lang w:bidi="ar-SA"/>
          <w:color w:val="111111"/>
          <w:sz w:val="28"/>
          <w:szCs w:val="28"/>
          <w:rtl/>
        </w:rPr>
        <w:t xml:space="preserve">وشَرَّجْتُ اللبن شَرْجاً : نضدته ، أی ضممت بعضه إلی بعض. والشِّیرَجُ : دهن السمسم ، معرب شیرة - قاله فی المصباح.</w:t>
      </w:r>
    </w:p>
    <w:p>
      <w:pPr>
        <w:pStyle w:val="Heading4"/>
      </w:pPr>
      <w:bookmarkStart w:id="857" w:name="_Toc542"/>
      <w:r>
        <w:t>(شطرنج)</w:t>
      </w:r>
      <w:bookmarkEnd w:id="857"/>
    </w:p>
    <w:p>
      <w:pPr>
        <w:pStyle w:val="BookText"/>
      </w:pPr>
      <w:r>
        <w:rPr>
          <w:rFonts w:ascii="Amiri" w:hAnsi="Amiri" w:eastAsia="Amiri" w:cs="Amiri"/>
          <w:lang w:bidi="ar-SA"/>
          <w:color w:val="111111"/>
          <w:sz w:val="28"/>
          <w:szCs w:val="28"/>
          <w:rtl/>
        </w:rPr>
        <w:t xml:space="preserve">فِی الْحَدِیثِ » کَانَ یَزِیدُ لَعَنَهُ اللهُ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13" w:name="pg10451_83015"/>
    <w:bookmarkEnd w:id="213"/>
    <w:p>
      <w:pPr>
        <w:pStyle w:val="BookText"/>
      </w:pPr>
      <w:r>
        <w:rPr>
          <w:rFonts w:ascii="Amiri" w:hAnsi="Amiri" w:eastAsia="Amiri" w:cs="Amiri"/>
          <w:lang w:bidi="ar-SA"/>
          <w:color w:val="111111"/>
          <w:sz w:val="28"/>
          <w:szCs w:val="28"/>
          <w:rtl/>
        </w:rPr>
        <w:t xml:space="preserve">یَبْسُطُ رُقْعَةَ الشِّطْرَنْجِ عَلَی سَرِیرِهِ الْمَوْضُوعِ عَلَی رَأْسِ الْحُسَیْنِ علیه السّلام وَیَلْعَبُ بِهِ ».</w:t>
      </w:r>
    </w:p>
    <w:p>
      <w:pPr>
        <w:pStyle w:val="BookText"/>
      </w:pPr>
      <w:r>
        <w:rPr>
          <w:rFonts w:ascii="IRNazanin" w:hAnsi="IRNazanin" w:eastAsia="IRNazanin" w:cs="IRNazanin"/>
          <w:lang w:bidi="fa-IR"/>
          <w:color w:val="111111"/>
          <w:sz w:val="28"/>
          <w:szCs w:val="28"/>
          <w:rtl/>
        </w:rPr>
        <w:t xml:space="preserve">الشِّطْرَنْجُ : بکسر الشین وسکون الطاء المشالة وفتح الراء المهملة وجیم فی الآخر بعد النون : لعبة معروفة بین الفساق.</w:t>
      </w:r>
    </w:p>
    <w:p>
      <w:pPr>
        <w:pStyle w:val="BookText"/>
      </w:pPr>
      <w:r>
        <w:rPr>
          <w:rFonts w:ascii="Amiri" w:hAnsi="Amiri" w:eastAsia="Amiri" w:cs="Amiri"/>
          <w:lang w:bidi="ar-SA"/>
          <w:color w:val="111111"/>
          <w:sz w:val="28"/>
          <w:szCs w:val="28"/>
          <w:rtl/>
        </w:rPr>
        <w:t xml:space="preserve">وَعَنْ عَلِیٍّ علیه السّلام « الشِّطْرَنْجُ وَالنَّرْدُ مِنَ الْمَیْسِرِ ».</w:t>
      </w:r>
    </w:p>
    <w:p>
      <w:pPr>
        <w:pStyle w:val="BookText"/>
      </w:pPr>
      <w:r>
        <w:rPr>
          <w:rFonts w:ascii="Amiri" w:hAnsi="Amiri" w:eastAsia="Amiri" w:cs="Amiri"/>
          <w:lang w:bidi="ar-SA"/>
          <w:color w:val="111111"/>
          <w:sz w:val="28"/>
          <w:szCs w:val="28"/>
          <w:rtl/>
        </w:rPr>
        <w:t xml:space="preserve">وَسُئِلَ عَنْ صَاحِبِ شَاهَیْنِ؟ قَالَ : الشِّطْرَنْجُ.</w:t>
      </w:r>
    </w:p>
    <w:p>
      <w:pPr>
        <w:pStyle w:val="BookText"/>
      </w:pPr>
      <w:r>
        <w:rPr>
          <w:rFonts w:ascii="IRNazanin" w:hAnsi="IRNazanin" w:eastAsia="IRNazanin" w:cs="IRNazanin"/>
          <w:lang w:bidi="fa-IR"/>
          <w:color w:val="111111"/>
          <w:sz w:val="28"/>
          <w:szCs w:val="28"/>
          <w:rtl/>
        </w:rPr>
        <w:t xml:space="preserve">وفی المصباح : الشِّطْرَنْجُ معرب قیل بالفتح وقیل بالکسر ، وهو المختار ، وقال ابن الجوزی : إنما کسرت الشین فیه لیکون نظیر الأوزان العربیة.</w:t>
      </w:r>
    </w:p>
    <w:p>
      <w:pPr>
        <w:pStyle w:val="Heading4"/>
      </w:pPr>
      <w:bookmarkStart w:id="858" w:name="_Toc543"/>
      <w:r>
        <w:t>(شنج)</w:t>
      </w:r>
      <w:bookmarkEnd w:id="858"/>
    </w:p>
    <w:p>
      <w:pPr>
        <w:pStyle w:val="BookText"/>
      </w:pPr>
      <w:r>
        <w:rPr>
          <w:rFonts w:ascii="Amiri" w:hAnsi="Amiri" w:eastAsia="Amiri" w:cs="Amiri"/>
          <w:lang w:bidi="ar-SA"/>
          <w:color w:val="111111"/>
          <w:sz w:val="28"/>
          <w:szCs w:val="28"/>
          <w:rtl/>
        </w:rPr>
        <w:t xml:space="preserve">الشَّنَجُ : تقبض فی الجلد ، وقد شَنِجَ الجلد بالکسر وانْشَنَجَ وتَشَنَّجَ.</w:t>
      </w:r>
    </w:p>
    <w:p>
      <w:pPr>
        <w:pStyle w:val="Heading3"/>
      </w:pPr>
      <w:bookmarkStart w:id="859" w:name="_Toc544"/>
      <w:r>
        <w:t>باب ما أوله الصاد</w:t>
      </w:r>
      <w:bookmarkEnd w:id="859"/>
    </w:p>
    <w:p>
      <w:pPr>
        <w:pStyle w:val="Heading4"/>
      </w:pPr>
      <w:bookmarkStart w:id="860" w:name="_Toc545"/>
      <w:r>
        <w:t>(صرج)</w:t>
      </w:r>
      <w:bookmarkEnd w:id="860"/>
    </w:p>
    <w:p>
      <w:pPr>
        <w:pStyle w:val="BookText"/>
      </w:pPr>
      <w:r>
        <w:rPr>
          <w:rFonts w:ascii="Amiri" w:hAnsi="Amiri" w:eastAsia="Amiri" w:cs="Amiri"/>
          <w:lang w:bidi="ar-SA"/>
          <w:color w:val="111111"/>
          <w:sz w:val="28"/>
          <w:szCs w:val="28"/>
          <w:rtl/>
        </w:rPr>
        <w:t xml:space="preserve">فِی الْحَدِیثِ « لَا تَسْجُدْ عَلَی الصَّارُوجِ »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النورة وأخلاطها - قاله الجوهری فارسی معرب. قال : وکذلک کل کلمة فیها صاد وجیم لأنهما لا یجتمعان فی کلمة من کلام العرب.</w:t>
      </w:r>
    </w:p>
    <w:p>
      <w:pPr>
        <w:pStyle w:val="Heading4"/>
      </w:pPr>
      <w:bookmarkStart w:id="861" w:name="_Toc546"/>
      <w:r>
        <w:t>(صلج)</w:t>
      </w:r>
      <w:bookmarkEnd w:id="861"/>
    </w:p>
    <w:p>
      <w:pPr>
        <w:pStyle w:val="BookText"/>
      </w:pPr>
      <w:r>
        <w:rPr>
          <w:rFonts w:ascii="Amiri" w:hAnsi="Amiri" w:eastAsia="Amiri" w:cs="Amiri"/>
          <w:lang w:bidi="ar-SA"/>
          <w:color w:val="111111"/>
          <w:sz w:val="28"/>
          <w:szCs w:val="28"/>
          <w:rtl/>
        </w:rPr>
        <w:t xml:space="preserve">« الصَّوْلَجَانُ » بفتح اللام : المحجن ، فارسی معرب ، والجمع « الصَّوَالِجَةُ » والهاء للعجمة - قاله الجوهری.</w:t>
      </w:r>
    </w:p>
    <w:p>
      <w:pPr>
        <w:pStyle w:val="Heading4"/>
      </w:pPr>
      <w:bookmarkStart w:id="862" w:name="_Toc547"/>
      <w:r>
        <w:t>(صنج)</w:t>
      </w:r>
      <w:bookmarkEnd w:id="862"/>
    </w:p>
    <w:p>
      <w:pPr>
        <w:pStyle w:val="BookText"/>
      </w:pPr>
      <w:r>
        <w:rPr>
          <w:rFonts w:ascii="Amiri" w:hAnsi="Amiri" w:eastAsia="Amiri" w:cs="Amiri"/>
          <w:lang w:bidi="ar-SA"/>
          <w:color w:val="111111"/>
          <w:sz w:val="28"/>
          <w:szCs w:val="28"/>
          <w:rtl/>
        </w:rPr>
        <w:t xml:space="preserve">فِی الْحَدِیثِ « إِیَّاکَ وَالضَّرْبَ فِی الصَّوَانِجِ فَإِنَّ الشَّیْطَانَ یَرْکُزُ مَعَکَ وَالْمَلَائِکَةَ تَنْفِرُ عَنْکَ ».</w:t>
      </w:r>
    </w:p>
    <w:p>
      <w:pPr>
        <w:pStyle w:val="BookText"/>
      </w:pPr>
      <w:r>
        <w:rPr>
          <w:rFonts w:ascii="IRNazanin" w:hAnsi="IRNazanin" w:eastAsia="IRNazanin" w:cs="IRNazanin"/>
          <w:lang w:bidi="fa-IR"/>
          <w:color w:val="111111"/>
          <w:sz w:val="28"/>
          <w:szCs w:val="28"/>
          <w:rtl/>
        </w:rPr>
        <w:t xml:space="preserve">الصَّنْجُ من آلات اللهو ، وهو شیء یتخذ من صفر یضرب أحدهما بالآخر وآلة بأوتار یضرب بهما ، والجمع « صُنُوجٌ » مثل فلس وفلوس. قال بعض المحققین : ولم نعثر بجمعه علی « صَوَانِجَ » فی کلام أهل اللغة وإنما</w:t>
      </w:r>
    </w:p>
    <w:p>
      <w:pPr>
        <w:pStyle w:val="BookText"/>
      </w:pPr>
      <w:r>
        <w:rPr>
          <w:rFonts w:ascii="IRNazanin" w:hAnsi="IRNazanin" w:eastAsia="IRNazanin" w:cs="IRNazanin"/>
          <w:lang w:bidi="fa-IR"/>
          <w:color w:val="111111"/>
          <w:sz w:val="28"/>
          <w:szCs w:val="28"/>
          <w:rtl/>
        </w:rPr>
        <w:t xml:space="preserve">استفدناه من الحدیث وهو الصواب.</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14" w:name="pg10451_83016"/>
    <w:bookmarkEnd w:id="214"/>
    <w:p>
      <w:pPr>
        <w:pStyle w:val="BookText"/>
      </w:pPr>
      <w:r>
        <w:rPr>
          <w:rFonts w:ascii="IRNazanin" w:hAnsi="IRNazanin" w:eastAsia="IRNazanin" w:cs="IRNazanin"/>
          <w:lang w:bidi="fa-IR"/>
          <w:color w:val="111111"/>
          <w:sz w:val="28"/>
          <w:szCs w:val="28"/>
          <w:rtl/>
        </w:rPr>
        <w:t xml:space="preserve">وقال الجوهری : الصَّنْجُ الذی تعرفه العرب ، وهو الذی یتخذ من صفر یضرب أحدهما بالآخر ، وأما الصَّنْجُ ذو الأوتار فیختص به العجم ، وکلاهما معرب. والصَّنْجَةُ : صَنْجَةُ المیزان معرب ، وعن ابن السکیت ولا تقل سنجة ، وقال المطرزی نقلا عنه : الصَّنْجُ ما یتخذ مدورا یضرب أحدهما بالآخر ، ویقال لما یجعل فی إطار الدف من النحاس المدورة صغار الصُّنُوجِ أیضا.</w:t>
      </w:r>
    </w:p>
    <w:p>
      <w:pPr>
        <w:pStyle w:val="Heading4"/>
      </w:pPr>
      <w:bookmarkStart w:id="863" w:name="_Toc548"/>
      <w:r>
        <w:t>(صهلج)</w:t>
      </w:r>
      <w:bookmarkEnd w:id="863"/>
    </w:p>
    <w:p>
      <w:pPr>
        <w:pStyle w:val="BookText"/>
      </w:pPr>
      <w:r>
        <w:rPr>
          <w:rFonts w:ascii="Amiri" w:hAnsi="Amiri" w:eastAsia="Amiri" w:cs="Amiri"/>
          <w:lang w:bidi="ar-SA"/>
          <w:color w:val="111111"/>
          <w:sz w:val="28"/>
          <w:szCs w:val="28"/>
          <w:rtl/>
        </w:rPr>
        <w:t xml:space="preserve">« الصَّهْلَجُ » بالصاد المهملة والجیم : عرق فی البدن.</w:t>
      </w:r>
    </w:p>
    <w:p>
      <w:pPr>
        <w:pStyle w:val="Heading3"/>
      </w:pPr>
      <w:bookmarkStart w:id="864" w:name="_Toc549"/>
      <w:r>
        <w:t>باب ما أوله الضاد</w:t>
      </w:r>
      <w:bookmarkEnd w:id="864"/>
    </w:p>
    <w:p>
      <w:pPr>
        <w:pStyle w:val="Heading4"/>
      </w:pPr>
      <w:bookmarkStart w:id="865" w:name="_Toc550"/>
      <w:r>
        <w:t>(ضجج)</w:t>
      </w:r>
      <w:bookmarkEnd w:id="865"/>
    </w:p>
    <w:p>
      <w:pPr>
        <w:pStyle w:val="BookText"/>
      </w:pPr>
      <w:r>
        <w:rPr>
          <w:rFonts w:ascii="Amiri" w:hAnsi="Amiri" w:eastAsia="Amiri" w:cs="Amiri"/>
          <w:lang w:bidi="ar-SA"/>
          <w:color w:val="111111"/>
          <w:sz w:val="28"/>
          <w:szCs w:val="28"/>
          <w:rtl/>
        </w:rPr>
        <w:t xml:space="preserve">فِی الْحَدِیثِ « أَرْبَعُ بِقَاعٍ ضَجَّتْ إِلَی اللهِ تَعَالَی ».</w:t>
      </w:r>
    </w:p>
    <w:p>
      <w:pPr>
        <w:pStyle w:val="BookText"/>
      </w:pPr>
      <w:r>
        <w:rPr>
          <w:rFonts w:ascii="Amiri" w:hAnsi="Amiri" w:eastAsia="Amiri" w:cs="Amiri"/>
          <w:lang w:bidi="ar-SA"/>
          <w:color w:val="111111"/>
          <w:sz w:val="28"/>
          <w:szCs w:val="28"/>
          <w:rtl/>
        </w:rPr>
        <w:t xml:space="preserve">أی فزعت فصاحت ، یقال ضَجَ یَضِجُ من باب ضرب : إذا فزع من شیء یخافه فصاح وجلب. وفی الصحاح أَضَجَ القوم إِضْجَاجاً : إذا جلبوا وصاحوا ، فإذا فزعوا من شیء وغلبوا قیل ضَجُّوا یَضِجُّونَ ضَجِیجاً. وسمعت ضَجَّةَ القوم : أی جلبتهم ، ومنه قَوْلُهُ علیه السّلام فِی الْحُجَّاجِ « مَا أَکْثَرَ الضَّجِیجَ وَأَقَلَ الْحَجِیجَ ».</w:t>
      </w:r>
    </w:p>
    <w:p>
      <w:pPr>
        <w:pStyle w:val="BookText"/>
      </w:pPr>
      <w:r>
        <w:rPr>
          <w:rFonts w:ascii="IRNazanin" w:hAnsi="IRNazanin" w:eastAsia="IRNazanin" w:cs="IRNazanin"/>
          <w:lang w:bidi="fa-IR"/>
          <w:color w:val="111111"/>
          <w:sz w:val="28"/>
          <w:szCs w:val="28"/>
          <w:rtl/>
        </w:rPr>
        <w:t xml:space="preserve">کأنه یرید به رفع الأصوات بالتلبیة.</w:t>
      </w:r>
    </w:p>
    <w:p>
      <w:pPr>
        <w:pStyle w:val="Heading4"/>
      </w:pPr>
      <w:bookmarkStart w:id="866" w:name="_Toc551"/>
      <w:r>
        <w:t>(ضرج)</w:t>
      </w:r>
      <w:bookmarkEnd w:id="866"/>
    </w:p>
    <w:p>
      <w:pPr>
        <w:pStyle w:val="BookText"/>
      </w:pPr>
      <w:r>
        <w:rPr>
          <w:rFonts w:ascii="Amiri" w:hAnsi="Amiri" w:eastAsia="Amiri" w:cs="Amiri"/>
          <w:lang w:bidi="ar-SA"/>
          <w:color w:val="111111"/>
          <w:sz w:val="28"/>
          <w:szCs w:val="28"/>
          <w:rtl/>
        </w:rPr>
        <w:t xml:space="preserve">فِی الْحَدِیثِ « کَرِهَ الصَّلَاةَ فِی الْمُشْبَعِ بِالْعُصْفُرِ الْمُضَرَّجِ بِالزَّعْفَرَانِ ».</w:t>
      </w:r>
    </w:p>
    <w:p>
      <w:pPr>
        <w:pStyle w:val="BookText"/>
      </w:pPr>
      <w:r>
        <w:rPr>
          <w:rFonts w:ascii="Amiri" w:hAnsi="Amiri" w:eastAsia="Amiri" w:cs="Amiri"/>
          <w:lang w:bidi="ar-SA"/>
          <w:color w:val="111111"/>
          <w:sz w:val="28"/>
          <w:szCs w:val="28"/>
          <w:rtl/>
        </w:rPr>
        <w:t xml:space="preserve">أی الملطخ به ، من التَّضْرِیجُ وهو التدمیة والتلطیخ ، یقال تَضَرَّجَ بالدم : أی تلطخ به. ومنه ضَرَّجْتُ الثوب تَضْرِیجاً : إذا صبغته بالحمرة ، وهو دون المشبع وفوق المورد. وضَرَجَ أنفَه بالدم : أی أدماه.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15" w:name="pg10451_83017"/>
    <w:bookmarkEnd w:id="215"/>
    <w:p>
      <w:pPr>
        <w:pStyle w:val="Heading3"/>
      </w:pPr>
      <w:bookmarkStart w:id="867" w:name="_Toc552"/>
      <w:r>
        <w:t>باب ما أوله الطاء</w:t>
      </w:r>
      <w:bookmarkEnd w:id="867"/>
    </w:p>
    <w:p>
      <w:pPr>
        <w:pStyle w:val="Heading4"/>
      </w:pPr>
      <w:bookmarkStart w:id="868" w:name="_Toc553"/>
      <w:r>
        <w:t>(طزج)</w:t>
      </w:r>
      <w:bookmarkEnd w:id="868"/>
    </w:p>
    <w:p>
      <w:pPr>
        <w:pStyle w:val="BookText"/>
      </w:pPr>
      <w:r>
        <w:rPr>
          <w:rFonts w:ascii="Amiri" w:hAnsi="Amiri" w:eastAsia="Amiri" w:cs="Amiri"/>
          <w:lang w:bidi="ar-SA"/>
          <w:color w:val="111111"/>
          <w:sz w:val="28"/>
          <w:szCs w:val="28"/>
          <w:rtl/>
        </w:rPr>
        <w:t xml:space="preserve">فِی الْحَدِیثِ « الدَّرَاهِمُ الطَّازَجِیَّةُ ».</w:t>
      </w:r>
    </w:p>
    <w:p>
      <w:pPr>
        <w:pStyle w:val="BookText"/>
      </w:pPr>
      <w:r>
        <w:rPr>
          <w:rFonts w:ascii="IRNazanin" w:hAnsi="IRNazanin" w:eastAsia="IRNazanin" w:cs="IRNazanin"/>
          <w:lang w:bidi="fa-IR"/>
          <w:color w:val="111111"/>
          <w:sz w:val="28"/>
          <w:szCs w:val="28"/>
          <w:rtl/>
        </w:rPr>
        <w:t xml:space="preserve">بالطاء غیر المعجمة والزای والجیم : أی البیض الجیدة ، وکأنه معرب تازه بالفارسیة</w:t>
      </w:r>
    </w:p>
    <w:p>
      <w:pPr>
        <w:pStyle w:val="Heading4"/>
      </w:pPr>
      <w:bookmarkStart w:id="869" w:name="_Toc554"/>
      <w:r>
        <w:t>(طسج)</w:t>
      </w:r>
      <w:bookmarkEnd w:id="869"/>
    </w:p>
    <w:p>
      <w:pPr>
        <w:pStyle w:val="BookText"/>
      </w:pPr>
      <w:r>
        <w:rPr>
          <w:rFonts w:ascii="Amiri" w:hAnsi="Amiri" w:eastAsia="Amiri" w:cs="Amiri"/>
          <w:lang w:bidi="ar-SA"/>
          <w:color w:val="111111"/>
          <w:sz w:val="28"/>
          <w:szCs w:val="28"/>
          <w:rtl/>
        </w:rPr>
        <w:t xml:space="preserve">فِی الْحَدِیثِ « کُلُّ طَعَامٍ اشْتَرَیْتَهُ مِنْ بَیْدَرٍ أَوْ طَسُّوجٍ فَأَتَی اللهُ عَلَیْهِ فَلَیْسَ لِلْمُشْتَرِی إِلَّا رَأْسُ مَالِهِ ».</w:t>
      </w:r>
    </w:p>
    <w:p>
      <w:pPr>
        <w:pStyle w:val="BookText"/>
      </w:pPr>
      <w:r>
        <w:rPr>
          <w:rFonts w:ascii="Amiri" w:hAnsi="Amiri" w:eastAsia="Amiri" w:cs="Amiri"/>
          <w:lang w:bidi="ar-SA"/>
          <w:color w:val="111111"/>
          <w:sz w:val="28"/>
          <w:szCs w:val="28"/>
          <w:rtl/>
        </w:rPr>
        <w:t xml:space="preserve">الطَّسُّوجُ کتنور الناحیة وربع دانق معرب ، وقَوْلُهُ « أَتَی اللهُ عَلَیْهِ ».</w:t>
      </w:r>
    </w:p>
    <w:p>
      <w:pPr>
        <w:pStyle w:val="BookText"/>
      </w:pPr>
      <w:r>
        <w:rPr>
          <w:rFonts w:ascii="Amiri" w:hAnsi="Amiri" w:eastAsia="Amiri" w:cs="Amiri"/>
          <w:lang w:bidi="ar-SA"/>
          <w:color w:val="111111"/>
          <w:sz w:val="28"/>
          <w:szCs w:val="28"/>
          <w:rtl/>
        </w:rPr>
        <w:t xml:space="preserve">أی أهلکه. والطَّسُّوجُ أیضا : حبتان ، والدانق : أربع طَسَاسِیجَ - قاله الجوهری ، وهو معرب.</w:t>
      </w:r>
    </w:p>
    <w:p>
      <w:pPr>
        <w:pStyle w:val="Heading4"/>
      </w:pPr>
      <w:bookmarkStart w:id="870" w:name="_Toc555"/>
      <w:r>
        <w:t>(طهج)</w:t>
      </w:r>
      <w:bookmarkEnd w:id="870"/>
    </w:p>
    <w:p>
      <w:pPr>
        <w:pStyle w:val="BookText"/>
      </w:pPr>
      <w:r>
        <w:rPr>
          <w:rFonts w:ascii="IRNazanin" w:hAnsi="IRNazanin" w:eastAsia="IRNazanin" w:cs="IRNazanin"/>
          <w:lang w:bidi="fa-IR"/>
          <w:color w:val="111111"/>
          <w:sz w:val="28"/>
          <w:szCs w:val="28"/>
          <w:rtl/>
        </w:rPr>
        <w:t xml:space="preserve">« الْطَّیْهُوجُ » طائر أخضر طویل الرجلین والرقبة أبیض البطن والصدر ، من طیور الماء. وفی حیاة الحیوان « الطَّیْهُوجُ » بفتح الطاء طائر یشبه بالحجل الصغیر غیر أن عنقه أحمر ومنقاره ورجلیه أحمران مثل الحجل وما تحت جناحیه أسود وأبیض ، وهو خفیف مثل الدراج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3"/>
      </w:pPr>
      <w:bookmarkStart w:id="871" w:name="_Toc556"/>
      <w:r>
        <w:t>باب ما أوله العین</w:t>
      </w:r>
      <w:bookmarkEnd w:id="871"/>
    </w:p>
    <w:p>
      <w:pPr>
        <w:pStyle w:val="Heading4"/>
      </w:pPr>
      <w:bookmarkStart w:id="872" w:name="_Toc557"/>
      <w:r>
        <w:t>(عجج)</w:t>
      </w:r>
      <w:bookmarkEnd w:id="872"/>
    </w:p>
    <w:p>
      <w:pPr>
        <w:pStyle w:val="BookText"/>
      </w:pPr>
      <w:r>
        <w:rPr>
          <w:rFonts w:ascii="Amiri" w:hAnsi="Amiri" w:eastAsia="Amiri" w:cs="Amiri"/>
          <w:lang w:bidi="ar-SA"/>
          <w:color w:val="111111"/>
          <w:sz w:val="28"/>
          <w:szCs w:val="28"/>
          <w:rtl/>
        </w:rPr>
        <w:t xml:space="preserve">فِی حَدِیثِ جَبْرَئِیلَ « یَا مُحَمَّدُ مُرْ أَصْحَابَکَ بِالْعَجِ وَالثَّجِّ ».</w:t>
      </w:r>
    </w:p>
    <w:p>
      <w:pPr>
        <w:pStyle w:val="BookText"/>
      </w:pPr>
      <w:r>
        <w:rPr>
          <w:rFonts w:ascii="Amiri" w:hAnsi="Amiri" w:eastAsia="Amiri" w:cs="Amiri"/>
          <w:lang w:bidi="ar-SA"/>
          <w:color w:val="111111"/>
          <w:sz w:val="28"/>
          <w:szCs w:val="28"/>
          <w:rtl/>
        </w:rPr>
        <w:t xml:space="preserve">ومثله « أَفْضَلُ الْعَجِ ».</w:t>
      </w:r>
    </w:p>
    <w:p>
      <w:pPr>
        <w:pStyle w:val="BookText"/>
      </w:pPr>
      <w:r>
        <w:rPr>
          <w:rFonts w:ascii="IRNazanin" w:hAnsi="IRNazanin" w:eastAsia="IRNazanin" w:cs="IRNazanin"/>
          <w:lang w:bidi="fa-IR"/>
          <w:color w:val="111111"/>
          <w:sz w:val="28"/>
          <w:szCs w:val="28"/>
          <w:rtl/>
        </w:rPr>
        <w:t xml:space="preserve">وقد مر الثج فی شرحهما. وعج عَجّاً - من باب ضرب - وعَجِیجاً أیضا : رفع صوته بالتلبیة.</w:t>
      </w:r>
    </w:p>
    <w:p>
      <w:pPr>
        <w:pStyle w:val="BookText"/>
      </w:pPr>
      <w:r>
        <w:rPr>
          <w:rFonts w:ascii="Amiri" w:hAnsi="Amiri" w:eastAsia="Amiri" w:cs="Amiri"/>
          <w:lang w:bidi="ar-SA"/>
          <w:color w:val="111111"/>
          <w:sz w:val="28"/>
          <w:szCs w:val="28"/>
          <w:rtl/>
        </w:rPr>
        <w:t xml:space="preserve">وَفِی حَدِیثِ آدَمَ علیه السّلام » کَانَ یَبْکِی عَلَی الْجَنَّةِ حَتَّی صَارَ عَلَی خَدَّیْهِ مِثْلُ النَّهْرَیْنِ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16" w:name="pg10451_83018"/>
    <w:bookmarkEnd w:id="216"/>
    <w:p>
      <w:pPr>
        <w:pStyle w:val="BookText"/>
      </w:pPr>
      <w:r>
        <w:rPr>
          <w:rFonts w:ascii="Amiri" w:hAnsi="Amiri" w:eastAsia="Amiri" w:cs="Amiri"/>
          <w:lang w:bidi="ar-SA"/>
          <w:color w:val="111111"/>
          <w:sz w:val="28"/>
          <w:szCs w:val="28"/>
          <w:rtl/>
        </w:rPr>
        <w:t xml:space="preserve">الْعَجَاجَیْنِ الْعَظِیمَیْنِ مِنَ الدُّمُوعِ ».</w:t>
      </w:r>
    </w:p>
    <w:p>
      <w:pPr>
        <w:pStyle w:val="BookText"/>
      </w:pPr>
      <w:r>
        <w:rPr>
          <w:rFonts w:ascii="Amiri" w:hAnsi="Amiri" w:eastAsia="Amiri" w:cs="Amiri"/>
          <w:lang w:bidi="ar-SA"/>
          <w:color w:val="111111"/>
          <w:sz w:val="28"/>
          <w:szCs w:val="28"/>
          <w:rtl/>
        </w:rPr>
        <w:t xml:space="preserve">یقال نهر عَجَاجٌ للذی لمائه صوت. وفحل عَجَاجٌ فی هدیره : أی صیاح. و « الْعَجَاجُ » بالفتح : الغبار والدخان أیضا. والْعَجَاجَةُ أخص منه.</w:t>
      </w:r>
    </w:p>
    <w:p>
      <w:pPr>
        <w:pStyle w:val="Heading4"/>
      </w:pPr>
      <w:bookmarkStart w:id="873" w:name="_Toc558"/>
      <w:r>
        <w:t>(عرج)</w:t>
      </w:r>
      <w:bookmarkEnd w:id="873"/>
    </w:p>
    <w:p>
      <w:pPr>
        <w:pStyle w:val="BookText"/>
      </w:pPr>
      <w:r>
        <w:rPr>
          <w:rFonts w:ascii="Amiri" w:hAnsi="Amiri" w:eastAsia="Amiri" w:cs="Amiri"/>
          <w:lang w:bidi="ar-SA"/>
          <w:color w:val="111111"/>
          <w:sz w:val="28"/>
          <w:szCs w:val="28"/>
          <w:rtl/>
        </w:rPr>
        <w:t xml:space="preserve">قوله تعالی : ( وَمَعارِجَ عَلَیْها یَظْهَرُونَ ) [ 43 /33 ] أی درجات علیها یعلون ، واحدها « مَعْرَجٌ ». قوله : ( یَعْرُجُ إِلَیْهِ ) [32 / 5 ] أی یصعد إلیه. قوله : ( مِنَ اللهِ ذِی الْمَعارِجِ ) [ 70 /3 ] أی من عند الله ذی المصاعد والدرج ، جمع « مَعْرَجٍ » ثم وصف المعارج وبعد مداها بالعلو فقال ( تَعْرُجُ الْمَلائِکَةُ وَالرُّوحُ إِلَیْهِ ) [ 70 / 4 ] أی إلی عرشه ومهبط أوامره ( فِی یَوْمٍ کانَ مِقْدارُهُ خَمْسِینَ أَلْفَ سَنَةٍ ) مما یعده الناس ، وذلک من أسفل الأرضین إلی فوق سبع سماوات ، والمعنی لو قطع الإنسان هذا المقدار الذی قطعته الملائکة فی یوم واحد لقطعه فی هذه المدة ، وقیل هو یوم القیامة. وقوله : ( فِی یَوْمٍ کانَ مِقْدارُهُ أَلْفَ سَنَةٍ ) [32 / 5 ] هو من الأرض إلی السماء الدنیا خمسمائة ومنها إلی الأرض خمسمائة ، وقیل إن قوله ( فِی یَوْمٍ ) صلة واقع ، أی یقع فی یوم طویل ( مِقْدارُهُ خَمْسِینَ أَلْفَ سَنَةٍ ) من سنینکم ، وهو یوم القیامة إما أن یکون استطال لشدته علی الکفار وإما لأنه علی الحقیقة - کذا ذکره الشیخ أبو علی </w:t>
      </w:r>
      <w:r>
        <w:rPr>
          <w:rStyle w:val="FootnoteReference"/>
        </w:rPr>
        <w:footnoteReference w:id="306"/>
      </w:r>
      <w:r>
        <w:rPr>
          <w:rFonts w:ascii="Amiri" w:hAnsi="Amiri" w:eastAsia="Amiri" w:cs="Amiri"/>
          <w:lang w:bidi="ar-SA"/>
          <w:color w:val="111111"/>
          <w:sz w:val="28"/>
          <w:szCs w:val="28"/>
          <w:rtl/>
        </w:rPr>
        <w:t xml:space="preserve">. قوله : ( حَتَّی عادَ کَالْعُرْجُونِ الْقَدِیمِ ) [36 /39 ] هو بالضم فالسکون عود أصفر فیه شماریخ الغدق ، فإذا قدم واستقوس شبه به الهلال ، وجمعه « عَرَاجِینُ » وکأنه من انْعَرَجَ الشیء انعطف ، سمی بذلک لِانْعِرَاجِهِ وانعطافه ، ونونه زائدة.</w:t>
      </w:r>
    </w:p>
    <w:p>
      <w:pPr>
        <w:pStyle w:val="BookText"/>
      </w:pPr>
      <w:r>
        <w:rPr>
          <w:rFonts w:ascii="Amiri" w:hAnsi="Amiri" w:eastAsia="Amiri" w:cs="Amiri"/>
          <w:lang w:bidi="ar-SA"/>
          <w:color w:val="111111"/>
          <w:sz w:val="28"/>
          <w:szCs w:val="28"/>
          <w:rtl/>
        </w:rPr>
        <w:t xml:space="preserve">وَفِی حَدِیثِ التَّلْبِیَةِ « لَبَّیْکَ ذَا الْمَعَارِجِ لَبَّیْکَ ».</w:t>
      </w:r>
    </w:p>
    <w:p>
      <w:pPr>
        <w:pStyle w:val="BookText"/>
      </w:pPr>
      <w:r>
        <w:rPr>
          <w:rFonts w:ascii="Amiri" w:hAnsi="Amiri" w:eastAsia="Amiri" w:cs="Amiri"/>
          <w:lang w:bidi="ar-SA"/>
          <w:color w:val="111111"/>
          <w:sz w:val="28"/>
          <w:szCs w:val="28"/>
          <w:rtl/>
        </w:rPr>
        <w:t xml:space="preserve">أی ذا المصاعد ، جمع مَعْرَجٍ ، والْمَعْرَجُ والمصعد والمرقی کلها بمعنی ، یرید مَعَارِجَ الملائکة إلی سماء الدنیا. وقیل الْمَعَارِجُ الفواضل العالیة. والْعُرُوجُ : الصعود ، یقال عَرَجَ یَعْرُجُ عُرُوجاً ، ومنه « الْمِعْرَاجُ » شبه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السلم ، مفعال من الْعُرُوجِ : الصعود ، والجمع مَعَارِجُ ومَعَارِیجُ کمفاتیح. وعَرَجَ فی الدرجة أو السلم یَعْرُجُ عُرُوجاً : ارتقی. وعُرِجَ بالنبی صلی الله علیه و آله إلی السماء : أی صعد به إلیها.</w:t>
      </w:r>
    </w:p>
    <w:p>
      <w:pPr>
        <w:pStyle w:val="BookText"/>
      </w:pPr>
      <w:r>
        <w:rPr>
          <w:rFonts w:ascii="Amiri" w:hAnsi="Amiri" w:eastAsia="Amiri" w:cs="Amiri"/>
          <w:lang w:bidi="ar-SA"/>
          <w:color w:val="111111"/>
          <w:sz w:val="28"/>
          <w:szCs w:val="28"/>
          <w:rtl/>
        </w:rPr>
        <w:t xml:space="preserve">وَعَرَجَ رَسُولُ اللهِ مَرَّتَیْنِ : عَرَجَ مِنْ مَکَّةَ إِلَی بَیْتِ الْمَقْدِسِ ثُمَّ مِنْ بَیْتِ الْمَقْدِسِ إِلَی سَمَاءِ الدُّنْیَا ثُمَّ مِنْهَا إِلَی السَّمَاءِ السَّابِعَةِ ثُمَّ إِلَی سِدْرَةِ الْمُنْتَهَی ثُمَّ إِلَی قَابَ قَوْسَیْنِ.</w:t>
      </w:r>
    </w:p>
    <w:p>
      <w:pPr>
        <w:pStyle w:val="BookText"/>
      </w:pPr>
      <w:r>
        <w:rPr>
          <w:rFonts w:ascii="Amiri" w:hAnsi="Amiri" w:eastAsia="Amiri" w:cs="Amiri"/>
          <w:lang w:bidi="ar-SA"/>
          <w:color w:val="111111"/>
          <w:sz w:val="28"/>
          <w:szCs w:val="28"/>
          <w:rtl/>
        </w:rPr>
        <w:t xml:space="preserve">فَالْمَعَارِجُ خَمْسَةٌ.</w:t>
      </w:r>
    </w:p>
    <w:p>
      <w:pPr>
        <w:pStyle w:val="BookText"/>
      </w:pPr>
      <w:r>
        <w:rPr>
          <w:rFonts w:ascii="Amiri" w:hAnsi="Amiri" w:eastAsia="Amiri" w:cs="Amiri"/>
          <w:lang w:bidi="ar-SA"/>
          <w:color w:val="111111"/>
          <w:sz w:val="28"/>
          <w:szCs w:val="28"/>
          <w:rtl/>
        </w:rPr>
        <w:t xml:space="preserve">وَرَوَی مُحَمَّدُ بْنُ بَابَوَیْهِ فِی کِتَابِ الْخِصَالِ عَنْ أَبِی عَبْدِ اللهِ علیه السّلام قَالَ : عُرِجَ بِالنَّبِیِّ صلی الله علیه و آله مِائَةً وَعِشْرِینَ مَرَّةً ، مَا مِنْ مَرَّةٍ إِلَّا وَقَدْ أَوْصَی اللهُ تَعَالَی فِیهِ النَّبِیَّ صلی الله علیه و آله بِالْوَلَایَةِ لِعَلِیٍّ وَالْأَئِمَّةِ علیه السلام أَکْثَرَ مِمَّا أَوْصَاهُ بِالْفَرَائِضِ.</w:t>
      </w:r>
    </w:p>
    <w:p>
      <w:pPr>
        <w:pStyle w:val="BookText"/>
      </w:pPr>
      <w:r>
        <w:rPr>
          <w:rFonts w:ascii="Amiri" w:hAnsi="Amiri" w:eastAsia="Amiri" w:cs="Amiri"/>
          <w:lang w:bidi="ar-SA"/>
          <w:color w:val="111111"/>
          <w:sz w:val="28"/>
          <w:szCs w:val="28"/>
          <w:rtl/>
        </w:rPr>
        <w:t xml:space="preserve">وفی الکتاب العزیز آیات کثیرة فیها رد علی من أنکر الْمِعْرَاجَ ، منها ما مر فی « سرا « وفی » دلا » ، ومنه قوله : ( وَسْئَلْ مَنْ أَرْسَلْنا مِنْ قَبْلِکَ مِنْ رُسُلِنا ) [ 43 / 45 ] وقوله : ( فَسْئَلِ الَّذِینَ یَقْرَؤُنَ الْکِتابَ مِنْ قَبْلِکَ ) [ 10 / 94 ] یعنی الأنبیاء علیهم السّلام ، وإنما رآهم فی السماء. و « الْعَرْجُ » بفتح العین وسکون الراء : قریة من أعمال الفرع علی أیام من المدینة ، وإلیها ینسب الْعَرْجِیُ الشاعر عبد الله بن عمر بن [ عبد الله بن عمرو بن ] عثمان بن عفان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فَإِنْ خَافَ عَلَی الصِّبْیَانِ الْبَرْدَ أَتَی بِهِمُ الْعَرْجَ فَلْیُحْرِمُوا مِنْهَا ».</w:t>
      </w:r>
    </w:p>
    <w:p>
      <w:pPr>
        <w:pStyle w:val="BookText"/>
      </w:pPr>
      <w:r>
        <w:rPr>
          <w:rFonts w:ascii="Amiri" w:hAnsi="Amiri" w:eastAsia="Amiri" w:cs="Amiri"/>
          <w:lang w:bidi="ar-SA"/>
          <w:color w:val="111111"/>
          <w:sz w:val="28"/>
          <w:szCs w:val="28"/>
          <w:rtl/>
        </w:rPr>
        <w:t xml:space="preserve">وَفِی الْفَقِیهِ « فَإِنْ أَتَیْتَ الْعَرْجَ وَقَعْتَ فِی تِهَامَةَ ».</w:t>
      </w:r>
    </w:p>
    <w:p>
      <w:pPr>
        <w:pStyle w:val="BookText"/>
      </w:pPr>
      <w:r>
        <w:rPr>
          <w:rFonts w:ascii="Amiri" w:hAnsi="Amiri" w:eastAsia="Amiri" w:cs="Amiri"/>
          <w:lang w:bidi="ar-SA"/>
          <w:color w:val="111111"/>
          <w:sz w:val="28"/>
          <w:szCs w:val="28"/>
          <w:rtl/>
        </w:rPr>
        <w:t xml:space="preserve">وعَرِجَ بالکسر من علته من باب تعب : إذا کان من علة لازمة ، فهو أَعْرَجُ. والمرأة عَرْجَاءُ ، وإن کان من غیر علة لازمة قیل عَرَجَ یَعْرُجُ من باب قتل فهو عَارِجٌ ، وما أشد عَرَجَهُ ولا تقل ما أَعْرَجَهُ. والتَّعْرِیجُ علی الشیء : الإقامة علیه ، یقال عَرَجَ فلان علی المنزل : إذا حبس</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7" w:name="pg10451_83020"/>
    <w:bookmarkEnd w:id="217"/>
    <w:p>
      <w:pPr>
        <w:pStyle w:val="BookText"/>
      </w:pPr>
      <w:r>
        <w:rPr>
          <w:rFonts w:ascii="IRNazanin" w:hAnsi="IRNazanin" w:eastAsia="IRNazanin" w:cs="IRNazanin"/>
          <w:lang w:bidi="fa-IR"/>
          <w:color w:val="111111"/>
          <w:sz w:val="28"/>
          <w:szCs w:val="28"/>
          <w:rtl/>
        </w:rPr>
        <w:t xml:space="preserve">علیه مطیته وأقام ، ومنه قول الشاعر :</w:t>
      </w:r>
    </w:p>
    <w:p>
      <w:pPr>
        <w:pStyle w:val="BookText"/>
      </w:pPr>
      <w:r>
        <w:rPr>
          <w:rFonts w:ascii="Amiri" w:hAnsi="Amiri" w:eastAsia="Amiri" w:cs="Amiri"/>
          <w:lang w:bidi="ar-SA"/>
          <w:color w:val="111111"/>
          <w:sz w:val="28"/>
          <w:szCs w:val="28"/>
          <w:rtl/>
        </w:rPr>
        <w:t xml:space="preserve">عَرِّجْ عَلَی أَرْضِ کَرْبَلَاءَ</w:t>
      </w:r>
    </w:p>
    <w:p>
      <w:pPr>
        <w:pStyle w:val="BookText"/>
      </w:pPr>
      <w:r>
        <w:rPr>
          <w:rFonts w:ascii="Amiri" w:hAnsi="Amiri" w:eastAsia="Amiri" w:cs="Amiri"/>
          <w:lang w:bidi="ar-SA"/>
          <w:color w:val="111111"/>
          <w:sz w:val="28"/>
          <w:szCs w:val="28"/>
          <w:rtl/>
        </w:rPr>
        <w:t xml:space="preserve">وامْزَجِ الدَّمْعَ بِالدِّمَاءِ</w:t>
      </w:r>
    </w:p>
    <w:p>
      <w:pPr>
        <w:pStyle w:val="BookText"/>
      </w:pPr>
      <w:r>
        <w:rPr>
          <w:rFonts w:ascii="Amiri" w:hAnsi="Amiri" w:eastAsia="Amiri" w:cs="Amiri"/>
          <w:lang w:bidi="ar-SA"/>
          <w:color w:val="111111"/>
          <w:sz w:val="28"/>
          <w:szCs w:val="28"/>
          <w:rtl/>
        </w:rPr>
        <w:t xml:space="preserve">و « أَقِلُّوا الْعُرْجَةَ » بالضم أی الإقامة. وعَرَجْتُ عنه : عدلت عنه وترکته وانْعَرَجَ الشیء : انعطف. وَمِنْ کَلَامِ عَلِیٍّ علیه السّلام لِقَوْمِهِ الَّذِینَ مَالُوا إِلَی التَّحْکِیمِ یُوَبِّخُهُمْ : « فَکُنْتُ وَإِیَّاکُمْ کَمَا قَالَ أَخُو هَوَازِنَ :</w:t>
      </w:r>
    </w:p>
    <w:p>
      <w:pPr>
        <w:pStyle w:val="BookText"/>
      </w:pPr>
      <w:r>
        <w:rPr>
          <w:rFonts w:ascii="Amiri" w:hAnsi="Amiri" w:eastAsia="Amiri" w:cs="Amiri"/>
          <w:lang w:bidi="ar-SA"/>
          <w:color w:val="111111"/>
          <w:sz w:val="28"/>
          <w:szCs w:val="28"/>
          <w:rtl/>
        </w:rPr>
        <w:t xml:space="preserve">أَمَرْتُکُمْ أَمْرِی بِمُنْعَرَجِ اللَّوَی</w:t>
      </w:r>
    </w:p>
    <w:p>
      <w:pPr>
        <w:pStyle w:val="BookText"/>
      </w:pPr>
      <w:r>
        <w:rPr>
          <w:rFonts w:ascii="Amiri" w:hAnsi="Amiri" w:eastAsia="Amiri" w:cs="Amiri"/>
          <w:lang w:bidi="ar-SA"/>
          <w:color w:val="111111"/>
          <w:sz w:val="28"/>
          <w:szCs w:val="28"/>
          <w:rtl/>
        </w:rPr>
        <w:t xml:space="preserve">فَلَمْ تَسْتَجِیبُوا النُّصْحَ إِلَّا ضُحَی</w:t>
      </w:r>
    </w:p>
    <w:p>
      <w:pPr>
        <w:pStyle w:val="BookText"/>
      </w:pPr>
      <w:r>
        <w:rPr>
          <w:rFonts w:ascii="Amiri" w:hAnsi="Amiri" w:eastAsia="Amiri" w:cs="Amiri"/>
          <w:lang w:bidi="ar-SA"/>
          <w:color w:val="111111"/>
          <w:sz w:val="28"/>
          <w:szCs w:val="28"/>
          <w:rtl/>
        </w:rPr>
        <w:t xml:space="preserve">الْغَدِ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میثم : البیت لدرید بن الصمة ، ووجه تمثیله نفسه معهم بهذا القائل اشتراکهما فی النصیحة وعصیانهما المستعقب لندامة قومهم وهلاکهم.</w:t>
      </w:r>
    </w:p>
    <w:p>
      <w:pPr>
        <w:pStyle w:val="Heading4"/>
      </w:pPr>
      <w:bookmarkStart w:id="874" w:name="_Toc559"/>
      <w:r>
        <w:t>(عرفج)</w:t>
      </w:r>
      <w:bookmarkEnd w:id="874"/>
    </w:p>
    <w:p>
      <w:pPr>
        <w:pStyle w:val="BookText"/>
      </w:pPr>
      <w:r>
        <w:rPr>
          <w:rFonts w:ascii="Amiri" w:hAnsi="Amiri" w:eastAsia="Amiri" w:cs="Amiri"/>
          <w:lang w:bidi="ar-SA"/>
          <w:color w:val="111111"/>
          <w:sz w:val="28"/>
          <w:szCs w:val="28"/>
          <w:rtl/>
        </w:rPr>
        <w:t xml:space="preserve">« الْعَرْفَجُ » بفتح فسکون : شجر معروف ینبت فی السهل ، الواحدة عَرْفَجَةٌ.</w:t>
      </w:r>
    </w:p>
    <w:p>
      <w:pPr>
        <w:pStyle w:val="Heading4"/>
      </w:pPr>
      <w:bookmarkStart w:id="875" w:name="_Toc560"/>
      <w:r>
        <w:t>(عسج)</w:t>
      </w:r>
      <w:bookmarkEnd w:id="875"/>
    </w:p>
    <w:p>
      <w:pPr>
        <w:pStyle w:val="BookText"/>
      </w:pPr>
      <w:r>
        <w:rPr>
          <w:rFonts w:ascii="Amiri" w:hAnsi="Amiri" w:eastAsia="Amiri" w:cs="Amiri"/>
          <w:lang w:bidi="ar-SA"/>
          <w:color w:val="111111"/>
          <w:sz w:val="28"/>
          <w:szCs w:val="28"/>
          <w:rtl/>
        </w:rPr>
        <w:t xml:space="preserve">فِی الْحَدِیثِ « الْبَخِیلُ خُلِقَ مَاءُ عَیْنِهِ مِنْ مَاءِ الْعَوْسَجِ ».</w:t>
      </w:r>
    </w:p>
    <w:p>
      <w:pPr>
        <w:pStyle w:val="BookText"/>
      </w:pPr>
      <w:r>
        <w:rPr>
          <w:rFonts w:ascii="Amiri" w:hAnsi="Amiri" w:eastAsia="Amiri" w:cs="Amiri"/>
          <w:lang w:bidi="ar-SA"/>
          <w:color w:val="111111"/>
          <w:sz w:val="28"/>
          <w:szCs w:val="28"/>
          <w:rtl/>
        </w:rPr>
        <w:t xml:space="preserve">الْعَوْسَجُ : فوعل من شجر الشوک له ثمر مدور فإذا عظم فهو الغرقد ، الواحدة عَوْسَجَةٌ.</w:t>
      </w:r>
    </w:p>
    <w:p>
      <w:pPr>
        <w:pStyle w:val="Heading4"/>
      </w:pPr>
      <w:bookmarkStart w:id="876" w:name="_Toc561"/>
      <w:r>
        <w:t>(عسلج)</w:t>
      </w:r>
      <w:bookmarkEnd w:id="876"/>
    </w:p>
    <w:p>
      <w:pPr>
        <w:pStyle w:val="BookText"/>
      </w:pPr>
      <w:r>
        <w:rPr>
          <w:rFonts w:ascii="Amiri" w:hAnsi="Amiri" w:eastAsia="Amiri" w:cs="Amiri"/>
          <w:lang w:bidi="ar-SA"/>
          <w:color w:val="111111"/>
          <w:sz w:val="28"/>
          <w:szCs w:val="28"/>
          <w:rtl/>
        </w:rPr>
        <w:t xml:space="preserve">الْعَسَالِیجُ : الغصون ، واحدها عُسْلُوجٌ.</w:t>
      </w:r>
    </w:p>
    <w:p>
      <w:pPr>
        <w:pStyle w:val="Heading4"/>
      </w:pPr>
      <w:bookmarkStart w:id="877" w:name="_Toc562"/>
      <w:r>
        <w:t>(عفج)</w:t>
      </w:r>
      <w:bookmarkEnd w:id="877"/>
    </w:p>
    <w:p>
      <w:pPr>
        <w:pStyle w:val="BookText"/>
      </w:pPr>
      <w:r>
        <w:rPr>
          <w:rFonts w:ascii="Amiri" w:hAnsi="Amiri" w:eastAsia="Amiri" w:cs="Amiri"/>
          <w:lang w:bidi="ar-SA"/>
          <w:color w:val="111111"/>
          <w:sz w:val="28"/>
          <w:szCs w:val="28"/>
          <w:rtl/>
        </w:rPr>
        <w:t xml:space="preserve">فِی الْحَدِیثِ « إِذَا قَالَ الرَّجُلُ لِلرَّجُلِ یَا مَعْفُوجُ فَإِنَّ عَلَیْهِ الْحَدَّ » هو من الْعَفْجِ : الجماع ، أی یا موطوء فی دبره ، وماضیه عَفَجَ کضرب ، یقال عَفَجَ الرجلُ جاریتَه : إذا جامعها ، ویقال عَفَجَهُ بالعصی : إذا ضربه بها.</w:t>
      </w:r>
    </w:p>
    <w:p>
      <w:pPr>
        <w:pStyle w:val="Heading4"/>
      </w:pPr>
      <w:bookmarkStart w:id="878" w:name="_Toc563"/>
      <w:r>
        <w:t>(علج)</w:t>
      </w:r>
      <w:bookmarkEnd w:id="878"/>
    </w:p>
    <w:p>
      <w:pPr>
        <w:pStyle w:val="BookText"/>
      </w:pPr>
      <w:r>
        <w:rPr>
          <w:rFonts w:ascii="Amiri" w:hAnsi="Amiri" w:eastAsia="Amiri" w:cs="Amiri"/>
          <w:lang w:bidi="ar-SA"/>
          <w:color w:val="111111"/>
          <w:sz w:val="28"/>
          <w:szCs w:val="28"/>
          <w:rtl/>
        </w:rPr>
        <w:t xml:space="preserve">فِی الدُّعَاءِ « وَمَا تَحْوِیهِ عَوَالِجُ الرِّمَالِ » هی جمع عَالِجٍ ، وهو ما تراکم من الرمل ودخل بعضه فی بعض ، ونقل أن رمل عَالِجٍ جبال متواصلة یتصل أعلاها بالدهناء ، والدهناء بقرب یمامة وأسفلها بنجد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18" w:name="pg10451_83021"/>
    <w:bookmarkEnd w:id="218"/>
    <w:p>
      <w:pPr>
        <w:pStyle w:val="BookText"/>
      </w:pPr>
      <w:r>
        <w:rPr>
          <w:rFonts w:ascii="IRNazanin" w:hAnsi="IRNazanin" w:eastAsia="IRNazanin" w:cs="IRNazanin"/>
          <w:lang w:bidi="fa-IR"/>
          <w:color w:val="111111"/>
          <w:sz w:val="28"/>
          <w:szCs w:val="28"/>
          <w:rtl/>
        </w:rPr>
        <w:t xml:space="preserve">وفی کلام البعض رمل عَالِجٍ محیط بأکثر أرض العرب. و « الْعِلْجُ » بالکسر فالسکون وجیم فی الآخر : الرجل الضخم من کفار العجم ، وبعضهم یطلقه علی الکافر مطلقا ، والجمع عُلُوجٌ وأَعْلَاجٌ کحمول وأحمال. والْعِلْجُ أیضا : حمار الوحش الغلیظ.</w:t>
      </w:r>
    </w:p>
    <w:p>
      <w:pPr>
        <w:pStyle w:val="BookText"/>
      </w:pPr>
      <w:r>
        <w:rPr>
          <w:rFonts w:ascii="Amiri" w:hAnsi="Amiri" w:eastAsia="Amiri" w:cs="Amiri"/>
          <w:lang w:bidi="ar-SA"/>
          <w:color w:val="111111"/>
          <w:sz w:val="28"/>
          <w:szCs w:val="28"/>
          <w:rtl/>
        </w:rPr>
        <w:t xml:space="preserve">وَفِی حَدِیثِ عَلِیٍّ علیه السّلام « النَّاسُ ثَلَاثَةٌ عَرَبِیٌّ وَمَوْلًی وَعِلْجٌ ، فَنَحْنُ الْعَرَبُ ، وَشِیعَتُنَا الْمَوَالِی ، وَمَنْ لَمْ یَکُنْ عَلَی مِثْلِ مَا نَحْنُ عَلَیْهِ فَهُوَ عِلْجٌ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کافر.</w:t>
      </w:r>
    </w:p>
    <w:p>
      <w:pPr>
        <w:pStyle w:val="BookText"/>
      </w:pPr>
      <w:r>
        <w:rPr>
          <w:rFonts w:ascii="Amiri" w:hAnsi="Amiri" w:eastAsia="Amiri" w:cs="Amiri"/>
          <w:lang w:bidi="ar-SA"/>
          <w:color w:val="111111"/>
          <w:sz w:val="28"/>
          <w:szCs w:val="28"/>
          <w:rtl/>
        </w:rPr>
        <w:t xml:space="preserve">وَفِی الْحَدِیثِ « أَنَّ الدُّعَاءَ لَیَلقَی الْبَلَاءَ فَیَتَعَالَجَانِ ».</w:t>
      </w:r>
    </w:p>
    <w:p>
      <w:pPr>
        <w:pStyle w:val="BookText"/>
      </w:pPr>
      <w:r>
        <w:rPr>
          <w:rFonts w:ascii="Amiri" w:hAnsi="Amiri" w:eastAsia="Amiri" w:cs="Amiri"/>
          <w:lang w:bidi="ar-SA"/>
          <w:color w:val="111111"/>
          <w:sz w:val="28"/>
          <w:szCs w:val="28"/>
          <w:rtl/>
        </w:rPr>
        <w:t xml:space="preserve">أی یتصارعان. والْمُعَالَجَةُ : الممارسة والمزاولة ، ومنه حَدِیثُ الْأَسْلَمِیِ « إِنِّی صَاحِبُ ظَهْرٍ أُعَالِجُهُ ».</w:t>
      </w:r>
    </w:p>
    <w:p>
      <w:pPr>
        <w:pStyle w:val="BookText"/>
      </w:pPr>
      <w:r>
        <w:rPr>
          <w:rFonts w:ascii="Amiri" w:hAnsi="Amiri" w:eastAsia="Amiri" w:cs="Amiri"/>
          <w:lang w:bidi="ar-SA"/>
          <w:color w:val="111111"/>
          <w:sz w:val="28"/>
          <w:szCs w:val="28"/>
          <w:rtl/>
        </w:rPr>
        <w:t xml:space="preserve">أی أمارسه وأکاری علیه. ومنه « عَالَجْتُ امرأة فأصبت منها ». وعَالَجْتُ بنی إسرائیل : أی مارستهم فلقیت منهم شدة. وقوله « وهو عِلَاجِی » أی وهو عملی الذی أعمله. وعَلِجَ عَلَجاً من باب تعب : اشتد. وطار الْعِلْجُ : أی أسرع المشی. ورجل عَلِجٌ ککتف : شدید مُعَالِجٌ للأمور. واعْتَلَجَتِ الأمواج : إذا التطمت والأرض : إذا طال نباتها.</w:t>
      </w:r>
    </w:p>
    <w:p>
      <w:pPr>
        <w:pStyle w:val="BookText"/>
      </w:pPr>
      <w:r>
        <w:rPr>
          <w:rFonts w:ascii="Amiri" w:hAnsi="Amiri" w:eastAsia="Amiri" w:cs="Amiri"/>
          <w:lang w:bidi="ar-SA"/>
          <w:color w:val="111111"/>
          <w:sz w:val="28"/>
          <w:szCs w:val="28"/>
          <w:rtl/>
        </w:rPr>
        <w:t xml:space="preserve">وَفِی حَدِیثِ فَاطِمَةَ علیها السّلام « وَکَمْ مِنْ غَلِیلٍ مُعْتَلِجٍ بِصَدْرِهَا « أَیْ کَامِنٍ فِیهِ » لَمْ تَجِدْ إِلَی بَثِّهِ سَبِیلاً ».</w:t>
      </w:r>
    </w:p>
    <w:p>
      <w:pPr>
        <w:pStyle w:val="Heading4"/>
      </w:pPr>
      <w:bookmarkStart w:id="879" w:name="_Toc564"/>
      <w:r>
        <w:t>(عنج)</w:t>
      </w:r>
      <w:bookmarkEnd w:id="879"/>
    </w:p>
    <w:p>
      <w:pPr>
        <w:pStyle w:val="BookText"/>
      </w:pPr>
      <w:r>
        <w:rPr>
          <w:rFonts w:ascii="Amiri" w:hAnsi="Amiri" w:eastAsia="Amiri" w:cs="Amiri"/>
          <w:lang w:bidi="ar-SA"/>
          <w:color w:val="111111"/>
          <w:sz w:val="28"/>
          <w:szCs w:val="28"/>
          <w:rtl/>
        </w:rPr>
        <w:t xml:space="preserve">عَنَجَهُ : عطفه. والْعَنَاجِیجُ : جیاد الخیل ، واحدها « عُنْجُوجٌ » بالضم.</w:t>
      </w:r>
    </w:p>
    <w:p>
      <w:pPr>
        <w:pStyle w:val="Heading4"/>
      </w:pPr>
      <w:bookmarkStart w:id="880" w:name="_Toc565"/>
      <w:r>
        <w:t>(عوج)</w:t>
      </w:r>
      <w:bookmarkEnd w:id="880"/>
    </w:p>
    <w:p>
      <w:pPr>
        <w:pStyle w:val="BookText"/>
      </w:pPr>
      <w:r>
        <w:rPr>
          <w:rFonts w:ascii="Amiri" w:hAnsi="Amiri" w:eastAsia="Amiri" w:cs="Amiri"/>
          <w:lang w:bidi="ar-SA"/>
          <w:color w:val="111111"/>
          <w:sz w:val="28"/>
          <w:szCs w:val="28"/>
          <w:rtl/>
        </w:rPr>
        <w:t xml:space="preserve">قوله تعالی : ( یَبْغُونَها عِوَجاً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[ 7 / 45 ] أی یطلبون لها الِاعْوِجَاجَ بالشبه التی یتوهمون أنها قادحة فیها. قوله : ( وَلَمْ یَجْعَلْ لَهُ عِوَجاً ) [ 18 / 1 ] قیل اللام فیه بمعنی فی ، أی لم نجعل فیه ملتبسا ، وقیل لم نجعل فیه اختلافا ، وهو مثل قولهم « لست بقین ». قوله : ( یَتَّبِعُونَ الدَّاعِیَ لا عِوَجَ لَهُ ) [ 20 / 108 ] أی لا تَعْوِیجَ لدعائه ، أو لا یقدرون أن یَعْوَجُّوا عن دعائه ، أی یمیلوا ، من « عَاجَ رأسه إلی المرأة » أی أماله إلیها ، أی التفت نحوها. وفی وصف القرآن المجید ( غَیْرَ ذِی عِوَجٍ ) أی لا تَعْوِیجَ فیه. وعَوِجَ الشیء بالکسر اعْوِجَاجاً : إذا انحنی. والْعَوَجُ بالتحریک مصدر قولک عَوِجَ الشیء بالکسر فهو أَعْوَجُ ، والاسم الْعِوَجُ بکسر العین. والْعِوَجُ : اعْوِجَاجٌ فی الدین ونحوه. وفی المصباح الْعَوَجُ بفتحتین فی الأجساد خلاف الاعتدال ، مصدر من باب تعب ، یقال عَوِجَ العود ونحوه فهو أَعْوَجُ. والْعِوَجُ بکسر العین فی المعانی یقال فی الدین عَوِجَ وفی الأمر عِوَجٌ. ورجل أَعْوَجُ : بین الْعَوَجِ ، أی سییء الخلق. و « عصی مُعْوَجَّةٌ » بضم المیم ولا یقال مِعْوَجَّةٌ بکسرها. والْعَاجُ : ظهر السلحفاة البحریة. والْعَاجُ : عظم أنیاب الفیل. وعن اللیث لا یسمی غیر الناب عاجا.</w:t>
      </w:r>
    </w:p>
    <w:p>
      <w:pPr>
        <w:pStyle w:val="BookText"/>
      </w:pPr>
      <w:r>
        <w:rPr>
          <w:rFonts w:ascii="Amiri" w:hAnsi="Amiri" w:eastAsia="Amiri" w:cs="Amiri"/>
          <w:lang w:bidi="ar-SA"/>
          <w:color w:val="111111"/>
          <w:sz w:val="28"/>
          <w:szCs w:val="28"/>
          <w:rtl/>
        </w:rPr>
        <w:t xml:space="preserve">وَرُوِیَ « أَنَّ أَبَا الْحَسَنِ کَانَ یَتَمَشَّطُ بِمُشْطِ عَاجٍ ».</w:t>
      </w:r>
    </w:p>
    <w:p>
      <w:pPr>
        <w:pStyle w:val="BookText"/>
      </w:pPr>
      <w:r>
        <w:rPr>
          <w:rFonts w:ascii="Amiri" w:hAnsi="Amiri" w:eastAsia="Amiri" w:cs="Amiri"/>
          <w:lang w:bidi="ar-SA"/>
          <w:color w:val="111111"/>
          <w:sz w:val="28"/>
          <w:szCs w:val="28"/>
          <w:rtl/>
        </w:rPr>
        <w:t xml:space="preserve">ورُوِیَ أَیْضاً « أَنَّهُ یَذْهَبُ بِالْوَبَاءِ ».</w:t>
      </w:r>
    </w:p>
    <w:p>
      <w:pPr>
        <w:pStyle w:val="BookText"/>
      </w:pPr>
      <w:r>
        <w:rPr>
          <w:rFonts w:ascii="Amiri" w:hAnsi="Amiri" w:eastAsia="Amiri" w:cs="Amiri"/>
          <w:lang w:bidi="ar-SA"/>
          <w:color w:val="111111"/>
          <w:sz w:val="28"/>
          <w:szCs w:val="28"/>
          <w:rtl/>
        </w:rPr>
        <w:t xml:space="preserve">ورُوِیَ « أَنَّهُ کَانَ لِفَاطِمَةَ علیه السلام سِوَارٌ مِنْ عَاجٍ ».</w:t>
      </w:r>
    </w:p>
    <w:p>
      <w:pPr>
        <w:pStyle w:val="BookText"/>
      </w:pPr>
      <w:r>
        <w:rPr>
          <w:rFonts w:ascii="IRNazanin" w:hAnsi="IRNazanin" w:eastAsia="IRNazanin" w:cs="IRNazanin"/>
          <w:lang w:bidi="fa-IR"/>
          <w:color w:val="111111"/>
          <w:sz w:val="28"/>
          <w:szCs w:val="28"/>
          <w:rtl/>
        </w:rPr>
        <w:t xml:space="preserve">وعَاجَ : زجر للناقة. و « عُوجُ بن عَنَاقَ » کان جبارا عدوا لله وللإسلام ، وله بسطة فی الجسم والخلق ، وکان یضرب یده فیأخذ الحوت من أسفل البحر ثم یرفعه إلی السماء فیشویه فی حر الشمس فیأکله ، وکان عمره ثلاثة آلاف وستمائة سنة</w:t>
      </w:r>
    </w:p>
    <w:p>
      <w:pPr>
        <w:pStyle w:val="BookText"/>
      </w:pPr>
      <w:r>
        <w:rPr>
          <w:rFonts w:ascii="Amiri" w:hAnsi="Amiri" w:eastAsia="Amiri" w:cs="Amiri"/>
          <w:lang w:bidi="ar-SA"/>
          <w:color w:val="111111"/>
          <w:sz w:val="28"/>
          <w:szCs w:val="28"/>
          <w:rtl/>
        </w:rPr>
        <w:t xml:space="preserve">رُوِیَ أَنَّهُ لَمَّا أَرَادَ نُوحٌ علیه السّلام أَنْ یَرْکَبَ السَّفِینَةَ جَاءَ إِلَیْهِ عُوجٌ وَقَالَ لَهُ : احْمِلْنِی مَعَکَ. فَقَالَ نُوحٌ</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19" w:name="pg10451_83023"/>
    <w:bookmarkEnd w:id="219"/>
    <w:p>
      <w:pPr>
        <w:pStyle w:val="BookText"/>
      </w:pPr>
      <w:r>
        <w:rPr>
          <w:rFonts w:ascii="Amiri" w:hAnsi="Amiri" w:eastAsia="Amiri" w:cs="Amiri"/>
          <w:lang w:bidi="ar-SA"/>
          <w:color w:val="111111"/>
          <w:sz w:val="28"/>
          <w:szCs w:val="28"/>
          <w:rtl/>
        </w:rPr>
        <w:t xml:space="preserve">علیه السلام : إِنِّی لَمْ أُؤْمَرْ بِذَلِکَ ، فَبَلَغَ الْمَاءُ رُکْبَتَیْهِ وَمَا جَاوَزَهَا فَبَقِیَ إِلَی أَیَّامِ مُوسَی علیه السلام فَقَتَلَهُ - کذا فی قصص الأنبیاء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ابن أبی الْعَوْجَاءِ » من تلامذة أبی الحسن البصری فانحرف عنه وعن التوحید </w:t>
      </w:r>
      <w:r>
        <w:rPr>
          <w:rStyle w:val="FootnoteReference"/>
        </w:rPr>
        <w:footnoteReference w:id="311"/>
      </w:r>
      <w:r>
        <w:rPr>
          <w:rFonts w:ascii="IRNazanin" w:hAnsi="IRNazanin" w:eastAsia="IRNazanin" w:cs="IRNazanin"/>
          <w:lang w:bidi="fa-IR"/>
          <w:color w:val="111111"/>
          <w:sz w:val="28"/>
          <w:szCs w:val="28"/>
          <w:rtl/>
        </w:rPr>
        <w:t xml:space="preserve">، وکان أبو الحسن تارة یقول بالقدر وتارة بالجبر.</w:t>
      </w:r>
    </w:p>
    <w:p>
      <w:pPr>
        <w:pStyle w:val="Heading3"/>
      </w:pPr>
      <w:bookmarkStart w:id="881" w:name="_Toc566"/>
      <w:r>
        <w:t>باب ما أوله الفاء</w:t>
      </w:r>
      <w:bookmarkEnd w:id="881"/>
    </w:p>
    <w:p>
      <w:pPr>
        <w:pStyle w:val="Heading4"/>
      </w:pPr>
      <w:bookmarkStart w:id="882" w:name="_Toc567"/>
      <w:r>
        <w:t>(فجج)</w:t>
      </w:r>
      <w:bookmarkEnd w:id="882"/>
    </w:p>
    <w:p>
      <w:pPr>
        <w:pStyle w:val="BookText"/>
      </w:pPr>
      <w:r>
        <w:rPr>
          <w:rFonts w:ascii="Amiri" w:hAnsi="Amiri" w:eastAsia="Amiri" w:cs="Amiri"/>
          <w:lang w:bidi="ar-SA"/>
          <w:color w:val="111111"/>
          <w:sz w:val="28"/>
          <w:szCs w:val="28"/>
          <w:rtl/>
        </w:rPr>
        <w:t xml:space="preserve">قوله تعالی : ( مِنْ کُلِّ فَجٍّ عَمِیقٍ ) [ 22 / 27 ] الْفَجُ : الطریق الواسع بین الجبلین. و ( مِنْ کُلِ فَجٍ عَمِیقٍ ) أی مسلک بعید غامض. وقوله : ( سُبُلاً فِجاجاً ) [ 71 / 20 ] أی مسالک ، واحدها فج مثل سهم وسهام وَفَجُ الرَّوْحَاءِ : مَوْضِعٌ عَلَی مَرْحَلَتَیْنِ مِنَ الْمَدِینَةِ الْمُشَرَّفَةِ. رُوِیَ أَنَّهُ مِنْ أَوْدِیَةِ الْجَنَّةِ.</w:t>
      </w:r>
    </w:p>
    <w:p>
      <w:pPr>
        <w:pStyle w:val="BookText"/>
      </w:pPr>
      <w:r>
        <w:rPr>
          <w:rFonts w:ascii="IRNazanin" w:hAnsi="IRNazanin" w:eastAsia="IRNazanin" w:cs="IRNazanin"/>
          <w:lang w:bidi="fa-IR"/>
          <w:color w:val="111111"/>
          <w:sz w:val="28"/>
          <w:szCs w:val="28"/>
          <w:rtl/>
        </w:rPr>
        <w:t xml:space="preserve">وفی القاموس فج الروحاء : طریق واسع بین الحرمین علی ثلاثین أو أربعین میلا من المدینة.</w:t>
      </w:r>
    </w:p>
    <w:p>
      <w:pPr>
        <w:pStyle w:val="Heading4"/>
      </w:pPr>
      <w:bookmarkStart w:id="883" w:name="_Toc568"/>
      <w:r>
        <w:t>(فحج)</w:t>
      </w:r>
      <w:bookmarkEnd w:id="883"/>
    </w:p>
    <w:p>
      <w:pPr>
        <w:pStyle w:val="BookText"/>
      </w:pPr>
      <w:r>
        <w:rPr>
          <w:rFonts w:ascii="Amiri" w:hAnsi="Amiri" w:eastAsia="Amiri" w:cs="Amiri"/>
          <w:lang w:bidi="ar-SA"/>
          <w:color w:val="111111"/>
          <w:sz w:val="28"/>
          <w:szCs w:val="28"/>
          <w:rtl/>
        </w:rPr>
        <w:t xml:space="preserve">فِی الْحَدِیثِ « مَنْ أُوقِظَ مَرَّةً أَوْ مَرَّتَیْنِ فَإِنْ قَامَ وَإِلَّا فَحَّجَ الشَّیْطَانُ فَبَالَ فِی أُذُنِهِ ».</w:t>
      </w:r>
    </w:p>
    <w:p>
      <w:pPr>
        <w:pStyle w:val="BookText"/>
      </w:pPr>
      <w:r>
        <w:rPr>
          <w:rFonts w:ascii="IRNazanin" w:hAnsi="IRNazanin" w:eastAsia="IRNazanin" w:cs="IRNazanin"/>
          <w:lang w:bidi="fa-IR"/>
          <w:color w:val="111111"/>
          <w:sz w:val="28"/>
          <w:szCs w:val="28"/>
          <w:rtl/>
        </w:rPr>
        <w:t xml:space="preserve">الْفَحَجُ : تباعد ما بین الرجلین فی الأعقاب مع تقارب صدور القدمین. ومنه « رجل أَفْحَجُ » قیل المراد من الْفَحَجُ هنا الکنایة عن سوء الحمئة ورداءتها ، کما أن البول فی الأذن کنایة عن تلاعب الشیطان.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20" w:name="pg10451_83024"/>
    <w:bookmarkEnd w:id="220"/>
    <w:p>
      <w:pPr>
        <w:pStyle w:val="Heading4"/>
      </w:pPr>
      <w:bookmarkStart w:id="884" w:name="_Toc569"/>
      <w:r>
        <w:t>(فرج)</w:t>
      </w:r>
      <w:bookmarkEnd w:id="884"/>
    </w:p>
    <w:p>
      <w:pPr>
        <w:pStyle w:val="BookText"/>
      </w:pPr>
      <w:r>
        <w:rPr>
          <w:rFonts w:ascii="Amiri" w:hAnsi="Amiri" w:eastAsia="Amiri" w:cs="Amiri"/>
          <w:lang w:bidi="ar-SA"/>
          <w:color w:val="111111"/>
          <w:sz w:val="28"/>
          <w:szCs w:val="28"/>
          <w:rtl/>
        </w:rPr>
        <w:t xml:space="preserve">قوله تعالی : ( وَإِذَا السَّماءُ فُرِجَتْ ) [ 77 / 9 ] أی انشقت. قوله : ( ما لَها مِنْ فُرُوجٍ ) [ 50 / 6 ] أی فتوق وشقوق ، جمع فَرْجٍ ، وهو الفتق والشق ، أی هی مدمجة الخلق.</w:t>
      </w:r>
    </w:p>
    <w:p>
      <w:pPr>
        <w:pStyle w:val="BookText"/>
      </w:pPr>
      <w:r>
        <w:rPr>
          <w:rFonts w:ascii="Amiri" w:hAnsi="Amiri" w:eastAsia="Amiri" w:cs="Amiri"/>
          <w:lang w:bidi="ar-SA"/>
          <w:color w:val="111111"/>
          <w:sz w:val="28"/>
          <w:szCs w:val="28"/>
          <w:rtl/>
        </w:rPr>
        <w:t xml:space="preserve">وَفِی حَدِیثِ الدُّعَاءِ « اللهُمَّ مِنْ قِبَلِکَ الرَّوْحُ وَالْفَرَجُ ».</w:t>
      </w:r>
    </w:p>
    <w:p>
      <w:pPr>
        <w:pStyle w:val="BookText"/>
      </w:pPr>
      <w:r>
        <w:rPr>
          <w:rFonts w:ascii="Amiri" w:hAnsi="Amiri" w:eastAsia="Amiri" w:cs="Amiri"/>
          <w:lang w:bidi="ar-SA"/>
          <w:color w:val="111111"/>
          <w:sz w:val="28"/>
          <w:szCs w:val="28"/>
          <w:rtl/>
        </w:rPr>
        <w:t xml:space="preserve">هو بفتحتین : انکشاف الغم ، یقال فَرَّجَ الله عنک الغم بالتشدید تَفْرِیجاً کشفه ، وکذلک فَرَّجَ اللهُ عَنْکَ غَمَّکَ یُفَرِّجُهُ بالکسر من باب ضرب ، والاسم الْفَرَجُ. قال الشیخ المفید : إن من علامات الْفَرَجُ حَدَثاً یَکُونُ بَیْنَ الْمَسْجِدَیْنِ وَیَقْتُلُ فُلَانٌ مِنْ وُلْدِ فُلَانٍ خَمْسَةَ عَشَرَ کَبْشاً مِنَ الْعَرَبِ - انتهی </w:t>
      </w:r>
      <w:r>
        <w:rPr>
          <w:rStyle w:val="FootnoteReference"/>
        </w:rPr>
        <w:footnoteReference w:id="312"/>
      </w:r>
      <w:r>
        <w:rPr>
          <w:rFonts w:ascii="Amiri" w:hAnsi="Amiri" w:eastAsia="Amiri" w:cs="Amiri"/>
          <w:lang w:bidi="ar-SA"/>
          <w:color w:val="111111"/>
          <w:sz w:val="28"/>
          <w:szCs w:val="28"/>
          <w:rtl/>
        </w:rPr>
        <w:t xml:space="preserve">. وکلمات الْفَرَجِ مشهورة أولها « لا إله إلا الله الحلیم الکریم » وآخرها ( وَالْحَمْدُ لِلَّهِ رَبِّ الْعالَمِینَ ) ، وفی أکثر النسخ وأصحها فیها » وما فیهن وما بینهن » بدون وما تحتهن ، ووجه التسمیة ظاهر ، ولذا یقال عند الاحتضار للمیت. وفَرَجْتُ بین الشیئین فَرْجاً من باب ضرب : فتحت. وفَرَجَ القوم للرجل فَرَجاً أیضا : أوسعوا له فی الموقف والمجلس ، وذلک الموضع فُرْجَةٌ والجمع فُرَجٌ مثل غرفة وغرف</w:t>
      </w:r>
    </w:p>
    <w:p>
      <w:pPr>
        <w:pStyle w:val="BookText"/>
      </w:pPr>
      <w:r>
        <w:rPr>
          <w:rFonts w:ascii="Amiri" w:hAnsi="Amiri" w:eastAsia="Amiri" w:cs="Amiri"/>
          <w:lang w:bidi="ar-SA"/>
          <w:color w:val="111111"/>
          <w:sz w:val="28"/>
          <w:szCs w:val="28"/>
          <w:rtl/>
        </w:rPr>
        <w:t xml:space="preserve">وَفِی الْحَدِیثِ « کَانَ النَّاسِ یُفْرِجُونَ لِرَسُولِ اللهِ صلی الله علیه و آله إِذَا انْتَهَی إِلَی الْحَجَرِ ».</w:t>
      </w:r>
    </w:p>
    <w:p>
      <w:pPr>
        <w:pStyle w:val="BookText"/>
      </w:pPr>
      <w:r>
        <w:rPr>
          <w:rFonts w:ascii="Amiri" w:hAnsi="Amiri" w:eastAsia="Amiri" w:cs="Amiri"/>
          <w:lang w:bidi="ar-SA"/>
          <w:color w:val="111111"/>
          <w:sz w:val="28"/>
          <w:szCs w:val="28"/>
          <w:rtl/>
        </w:rPr>
        <w:t xml:space="preserve">أی یوسعون له ذلک المحل لیقضی منه ما یرید. ومنه « اسْتَفْرَجْتُ الناس فَأَفْرَجُوا لی » وکل مفتوح بین شیئین فهو فُرْجَةٌ ، ومنه الْفُرْجَةُ فی الحائط. والْفُرْجَةُ بالفتح مصدر یکون فی المعانی وهی الخلوص من شدة ، ومنه قول بعضهم.</w:t>
      </w:r>
    </w:p>
    <w:p>
      <w:pPr>
        <w:pStyle w:val="BookText"/>
      </w:pPr>
      <w:r>
        <w:rPr>
          <w:rFonts w:ascii="IRNazanin" w:hAnsi="IRNazanin" w:eastAsia="IRNazanin" w:cs="IRNazanin"/>
          <w:lang w:bidi="fa-IR"/>
          <w:color w:val="111111"/>
          <w:sz w:val="28"/>
          <w:szCs w:val="28"/>
          <w:rtl/>
        </w:rPr>
        <w:t xml:space="preserve">ربما تکره النفوس من الأمر</w:t>
      </w:r>
    </w:p>
    <w:p>
      <w:pPr>
        <w:pStyle w:val="BookText"/>
      </w:pPr>
      <w:r>
        <w:rPr>
          <w:rFonts w:ascii="Amiri" w:hAnsi="Amiri" w:eastAsia="Amiri" w:cs="Amiri"/>
          <w:lang w:bidi="ar-SA"/>
          <w:color w:val="111111"/>
          <w:sz w:val="28"/>
          <w:szCs w:val="28"/>
          <w:rtl/>
        </w:rPr>
        <w:t xml:space="preserve">له فُرْجَةٌ کحل العقال</w:t>
      </w:r>
    </w:p>
    <w:p>
      <w:pPr>
        <w:pStyle w:val="BookText"/>
      </w:pPr>
      <w:r>
        <w:rPr>
          <w:rFonts w:ascii="Amiri" w:hAnsi="Amiri" w:eastAsia="Amiri" w:cs="Amiri"/>
          <w:lang w:bidi="ar-SA"/>
          <w:color w:val="111111"/>
          <w:sz w:val="28"/>
          <w:szCs w:val="28"/>
          <w:rtl/>
        </w:rPr>
        <w:t xml:space="preserve">والضم فیها لغة - قاله فی المصباح. والْفَرْجُ من الإنسان کفلس : قبله ودبره ، لأن کل واحد منهما مُنْفَرِجٌ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21" w:name="pg10451_83025"/>
    <w:bookmarkEnd w:id="221"/>
    <w:p>
      <w:pPr>
        <w:pStyle w:val="BookText"/>
      </w:pPr>
      <w:r>
        <w:rPr>
          <w:rFonts w:ascii="Amiri" w:hAnsi="Amiri" w:eastAsia="Amiri" w:cs="Amiri"/>
          <w:lang w:bidi="ar-SA"/>
          <w:color w:val="111111"/>
          <w:sz w:val="28"/>
          <w:szCs w:val="28"/>
          <w:rtl/>
        </w:rPr>
        <w:t xml:space="preserve">وکذا استعمله العرب فی القبل ، والجمع فُرُوجٌ کفلوس. والْفَرْجُ : الثغر وموضع المخافة. وثوب طویل الْفُرَجِ : أی واسع الذیل. والْفَرْجُ : ما بین الرجلین والجمع فُرُوجٌ کفلوس. وملأت ما بین فُرُوجِی : أی عدوت وأسرعت. ومِنْهُ « وَاسِعٌ مِلْءَ فُرُوجِکَ ».</w:t>
      </w:r>
    </w:p>
    <w:p>
      <w:pPr>
        <w:pStyle w:val="BookText"/>
      </w:pPr>
      <w:r>
        <w:rPr>
          <w:rFonts w:ascii="Amiri" w:hAnsi="Amiri" w:eastAsia="Amiri" w:cs="Amiri"/>
          <w:lang w:bidi="ar-SA"/>
          <w:color w:val="111111"/>
          <w:sz w:val="28"/>
          <w:szCs w:val="28"/>
          <w:rtl/>
        </w:rPr>
        <w:t xml:space="preserve">وفَرَّجَ أصابعه : فتحها. والِانْفِرَاجُ : الانفتاح ، ومِنْهُ الرَّجُلُ یَرْقُدُ وَهُوَ قَاعِدٌ؟ فَقَالَ : « لَا وُضُوءَ عَلَیْهِ مَا لَمْ یَنْفَرِجْ ».</w:t>
      </w:r>
    </w:p>
    <w:p>
      <w:pPr>
        <w:pStyle w:val="BookText"/>
      </w:pPr>
      <w:r>
        <w:rPr>
          <w:rFonts w:ascii="Amiri" w:hAnsi="Amiri" w:eastAsia="Amiri" w:cs="Amiri"/>
          <w:lang w:bidi="ar-SA"/>
          <w:color w:val="111111"/>
          <w:sz w:val="28"/>
          <w:szCs w:val="28"/>
          <w:rtl/>
        </w:rPr>
        <w:t xml:space="preserve">وفَرَجَ صدری بفتحات : أی شقه. والْفَرُّوجَةُ بالفتح والتشدید واحدة فَرَارِیجُ الدجاج. وفی حیاة الحیوان : الْفَرُّوجُ الفتی من الدجاج والضم فیها لغة </w:t>
      </w:r>
      <w:r>
        <w:rPr>
          <w:rStyle w:val="FootnoteReference"/>
        </w:rPr>
        <w:footnoteReference w:id="313"/>
      </w:r>
      <w:r>
        <w:rPr>
          <w:rFonts w:ascii="Amiri" w:hAnsi="Amiri" w:eastAsia="Amiri" w:cs="Amiri"/>
          <w:lang w:bidi="ar-SA"/>
          <w:color w:val="111111"/>
          <w:sz w:val="28"/>
          <w:szCs w:val="28"/>
          <w:rtl/>
        </w:rPr>
        <w:t xml:space="preserve">. والْإِفْرَنْجَةُ : جبل ، معرب إفرنک </w:t>
      </w:r>
      <w:r>
        <w:rPr>
          <w:rStyle w:val="FootnoteReference"/>
        </w:rPr>
        <w:footnoteReference w:id="314"/>
      </w:r>
    </w:p>
    <w:p>
      <w:pPr>
        <w:pStyle w:val="Heading4"/>
      </w:pPr>
      <w:bookmarkStart w:id="885" w:name="_Toc570"/>
      <w:r>
        <w:t>(فلج)</w:t>
      </w:r>
      <w:bookmarkEnd w:id="885"/>
    </w:p>
    <w:p>
      <w:pPr>
        <w:pStyle w:val="BookText"/>
      </w:pPr>
      <w:r>
        <w:rPr>
          <w:rFonts w:ascii="Amiri" w:hAnsi="Amiri" w:eastAsia="Amiri" w:cs="Amiri"/>
          <w:lang w:bidi="ar-SA"/>
          <w:color w:val="111111"/>
          <w:sz w:val="28"/>
          <w:szCs w:val="28"/>
          <w:rtl/>
        </w:rPr>
        <w:t xml:space="preserve">فِی الْحَدِیثِ « لَا یَؤُمُّ صَاحِبُ الْفَالِجِ الْأَصِحَّاءَ ».</w:t>
      </w:r>
    </w:p>
    <w:p>
      <w:pPr>
        <w:pStyle w:val="BookText"/>
      </w:pPr>
      <w:r>
        <w:rPr>
          <w:rFonts w:ascii="Amiri" w:hAnsi="Amiri" w:eastAsia="Amiri" w:cs="Amiri"/>
          <w:lang w:bidi="ar-SA"/>
          <w:color w:val="111111"/>
          <w:sz w:val="28"/>
          <w:szCs w:val="28"/>
          <w:rtl/>
        </w:rPr>
        <w:t xml:space="preserve">وفِیهِ « مِنْ أَشْرَاطِ السَّاعَةِ أَنْ یَفْشُوَ الْفَالِجُ ».</w:t>
      </w:r>
    </w:p>
    <w:p>
      <w:pPr>
        <w:pStyle w:val="BookText"/>
      </w:pPr>
      <w:r>
        <w:rPr>
          <w:rFonts w:ascii="IRNazanin" w:hAnsi="IRNazanin" w:eastAsia="IRNazanin" w:cs="IRNazanin"/>
          <w:lang w:bidi="fa-IR"/>
          <w:color w:val="111111"/>
          <w:sz w:val="28"/>
          <w:szCs w:val="28"/>
          <w:rtl/>
        </w:rPr>
        <w:t xml:space="preserve">الْفَالِجُ : داء معروف یحدث فی أحد شقی البدن طولا فیبطل إحساسه وحرکته ، وربما کان فی الشقین ویحدث بغتة ، وفی کتب الطب أنه فی السابع خطر ، فإذا جاوز السابع انقضت حدته ، فإذا جاوز الرابع عشر صار مرضا مزمنا. وأَفْلَجَ الله حجته : أی أظهرها. و « الْفَالِجُ » بکسر اللام : الغالب فی قماره. وقد فَلَجَ أصحابه : إذا غلبهم ، والاسم « الْفُلْجُ » بالضم وسکون اللام. والْفَلْجُ : الظفر والفوز ، مقصور من الْفَلَاجِ ، یقال فَلَجَ فُلُوجاً من باب</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قعد : ظفر بما طلب. وفَلَجَ بحجته : أثبتها.</w:t>
      </w:r>
    </w:p>
    <w:p>
      <w:pPr>
        <w:pStyle w:val="BookText"/>
      </w:pPr>
      <w:r>
        <w:rPr>
          <w:rFonts w:ascii="Amiri" w:hAnsi="Amiri" w:eastAsia="Amiri" w:cs="Amiri"/>
          <w:lang w:bidi="ar-SA"/>
          <w:color w:val="111111"/>
          <w:sz w:val="28"/>
          <w:szCs w:val="28"/>
          <w:rtl/>
        </w:rPr>
        <w:t xml:space="preserve">وَفِی الْحَدِیثِ « أَعْطَی اللهُ الْمُؤْمِنَ ثَلَاثَ خِصَالٍ مِنْهَا الْفَلْجَ فِی الدُّنْیَا وَالْآخِرَةِ ».</w:t>
      </w:r>
    </w:p>
    <w:p>
      <w:pPr>
        <w:pStyle w:val="BookText"/>
      </w:pPr>
      <w:r>
        <w:rPr>
          <w:rFonts w:ascii="Amiri" w:hAnsi="Amiri" w:eastAsia="Amiri" w:cs="Amiri"/>
          <w:lang w:bidi="ar-SA"/>
          <w:color w:val="111111"/>
          <w:sz w:val="28"/>
          <w:szCs w:val="28"/>
          <w:rtl/>
        </w:rPr>
        <w:t xml:space="preserve">وفِیهِ « یَا مَعْشَرَ الشِّیعَةِ خَاصِمُوا بِسُورَةِ الْقَدْرِ تَفْلُجُوا ».</w:t>
      </w:r>
    </w:p>
    <w:p>
      <w:pPr>
        <w:pStyle w:val="BookText"/>
      </w:pPr>
      <w:r>
        <w:rPr>
          <w:rFonts w:ascii="IRNazanin" w:hAnsi="IRNazanin" w:eastAsia="IRNazanin" w:cs="IRNazanin"/>
          <w:lang w:bidi="fa-IR"/>
          <w:color w:val="111111"/>
          <w:sz w:val="28"/>
          <w:szCs w:val="28"/>
          <w:rtl/>
        </w:rPr>
        <w:t xml:space="preserve">أی تظفروا وتغلبوا من خاصمکم.</w:t>
      </w:r>
    </w:p>
    <w:p>
      <w:pPr>
        <w:pStyle w:val="BookText"/>
      </w:pPr>
      <w:r>
        <w:rPr>
          <w:rFonts w:ascii="Amiri" w:hAnsi="Amiri" w:eastAsia="Amiri" w:cs="Amiri"/>
          <w:lang w:bidi="ar-SA"/>
          <w:color w:val="111111"/>
          <w:sz w:val="28"/>
          <w:szCs w:val="28"/>
          <w:rtl/>
        </w:rPr>
        <w:t xml:space="preserve">وَفِی الدُّعَاءِ « وَأَسْأَلُکَ الْفَلْجَ بِالصَّوَابِ ».</w:t>
      </w:r>
    </w:p>
    <w:p>
      <w:pPr>
        <w:pStyle w:val="BookText"/>
      </w:pPr>
      <w:r>
        <w:rPr>
          <w:rFonts w:ascii="Amiri" w:hAnsi="Amiri" w:eastAsia="Amiri" w:cs="Amiri"/>
          <w:lang w:bidi="ar-SA"/>
          <w:color w:val="111111"/>
          <w:sz w:val="28"/>
          <w:szCs w:val="28"/>
          <w:rtl/>
        </w:rPr>
        <w:t xml:space="preserve">أی الفوز والظفر ، من فَلَجَ الرجل علی خصمه : غلبه. وضربت فَلْجَتُکَ : أی موضع الْفَلَجِ ، وهو الشق فی الشفة العلیا. و « الْفَالِجُ » بالکسر : الجمل الضخم ذو السنامین یحمل من السند للفحلة سمی بذلک لأن سنامیه یختلف میلهما. ومنه حَدِیثُ وَصْفِ الْجَامِعَةِ أَعْنِی صَحِیفَةَ فاطمة علیها السلام « هِیَ سَبْعُونَ ذِرَاعاً فِی عَرْضِ الْأَدِیمِ مِثْلِ فَخِذِ الْفَالِجِ ».</w:t>
      </w:r>
    </w:p>
    <w:p>
      <w:pPr>
        <w:pStyle w:val="BookText"/>
      </w:pPr>
      <w:r>
        <w:rPr>
          <w:rFonts w:ascii="Amiri" w:hAnsi="Amiri" w:eastAsia="Amiri" w:cs="Amiri"/>
          <w:lang w:bidi="ar-SA"/>
          <w:color w:val="111111"/>
          <w:sz w:val="28"/>
          <w:szCs w:val="28"/>
          <w:rtl/>
        </w:rPr>
        <w:t xml:space="preserve">یعنی لضخامتها. « وفَلَجْتُ المال » من باب ضرب : قسمتُهُ بِالْفِلْجِ بالکسر ، وهو مکیال معروف. و « الْفَلَجُ » بالتحریک : تباعد ما بین الثنایا والرباعیات. ومنه الْمُتَفَلِّجَاتُ اللواتی یفعلن ذلک بأسنانهن رغبة فی التحسین. ومِنْهُ « لَعَنَ اللهُ الْمُتَفَلِّجَاتِ لِلْحُسْنِ ».</w:t>
      </w:r>
    </w:p>
    <w:p>
      <w:pPr>
        <w:pStyle w:val="BookText"/>
      </w:pPr>
      <w:r>
        <w:rPr>
          <w:rFonts w:ascii="Amiri" w:hAnsi="Amiri" w:eastAsia="Amiri" w:cs="Amiri"/>
          <w:lang w:bidi="ar-SA"/>
          <w:color w:val="111111"/>
          <w:sz w:val="28"/>
          <w:szCs w:val="28"/>
          <w:rtl/>
        </w:rPr>
        <w:t xml:space="preserve">ورجل أَفْلَجُ الأسنان وامرأة فَلْجَاءُ الأسنان.</w:t>
      </w:r>
    </w:p>
    <w:p>
      <w:pPr>
        <w:pStyle w:val="BookText"/>
      </w:pPr>
      <w:r>
        <w:rPr>
          <w:rFonts w:ascii="Amiri" w:hAnsi="Amiri" w:eastAsia="Amiri" w:cs="Amiri"/>
          <w:lang w:bidi="ar-SA"/>
          <w:color w:val="111111"/>
          <w:sz w:val="28"/>
          <w:szCs w:val="28"/>
          <w:rtl/>
        </w:rPr>
        <w:t xml:space="preserve">وَفِی وَصْفِهِ صلی الله علیه و آله « کَانَ مُفَلَّجَ الْأَسْنَانِ »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کل ذلک بمعنی انفراجها. وفَلَّجْتُ الجزیةَ علی القوم : إذا فرضتها علیهم. والْفَلُّوجَةُ : الأرض المصلحة للزرع ، ومنه سمی موضع علی الفرات « فَلُّوجَةً » </w:t>
      </w:r>
      <w:r>
        <w:rPr>
          <w:rStyle w:val="FootnoteReference"/>
        </w:rPr>
        <w:footnoteReference w:id="316"/>
      </w:r>
      <w:r>
        <w:rPr>
          <w:rFonts w:ascii="Amiri" w:hAnsi="Amiri" w:eastAsia="Amiri" w:cs="Amiri"/>
          <w:lang w:bidi="ar-SA"/>
          <w:color w:val="111111"/>
          <w:sz w:val="28"/>
          <w:szCs w:val="28"/>
          <w:rtl/>
        </w:rPr>
        <w:t xml:space="preserve">. والْفَلَّاجُونَ : الزراعون الذین یَفْلُجُونَ الأرض ، أی یشقونها. والْفَلِیجَةُ : شقة من شقق الخباء. وتَفَلَّجْتُ قدمه : تشققت ، فی الکافی فی باب الحلواء فِی حَدِیثِ الصَّادِقِ علیه السّلام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22" w:name="pg10451_83027"/>
    <w:bookmarkEnd w:id="222"/>
    <w:p>
      <w:pPr>
        <w:pStyle w:val="BookText"/>
      </w:pPr>
      <w:r>
        <w:rPr>
          <w:rFonts w:ascii="Amiri" w:hAnsi="Amiri" w:eastAsia="Amiri" w:cs="Amiri"/>
          <w:lang w:bidi="ar-SA"/>
          <w:color w:val="111111"/>
          <w:sz w:val="28"/>
          <w:szCs w:val="28"/>
          <w:rtl/>
        </w:rPr>
        <w:t xml:space="preserve">« فَأَرْسَلَ إِلَیْنَا اصْنَعُوا لَنَا فَالُوذَجاً »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مَکَارِمِ الْأَخْلَاقِ » أَنَّ بَعْضَ الصَّحَابَةِ أَتَی النَّبِیَّ صلی الله علیه و آله بِفَالُوذَجٍ فَأَکَلَ مِنْهُ وَقَالَ : مِمَّ هَذَا یَا عَبْدَ اللهِ؟ فَقَالَ : بِأَبِی أَنْتَ وَأُمِّی نَجْعَلُ السَّمْنَ وَالْعَسَلَ ثُمَّ نَسُوطُهُ حَتَّی یَنْضَجَ فَیَأْتِیَ کَمَا تَرَی ، فَقَالَ صلی الله علیه و آله إِنَّ هَذَا طَعَامٌ طَیِّبٌ ».</w:t>
      </w:r>
    </w:p>
    <w:p>
      <w:pPr>
        <w:pStyle w:val="Heading4"/>
      </w:pPr>
      <w:bookmarkStart w:id="886" w:name="_Toc571"/>
      <w:r>
        <w:t>(فوج)</w:t>
      </w:r>
      <w:bookmarkEnd w:id="886"/>
    </w:p>
    <w:p>
      <w:pPr>
        <w:pStyle w:val="BookText"/>
      </w:pPr>
      <w:r>
        <w:rPr>
          <w:rFonts w:ascii="Amiri" w:hAnsi="Amiri" w:eastAsia="Amiri" w:cs="Amiri"/>
          <w:lang w:bidi="ar-SA"/>
          <w:color w:val="111111"/>
          <w:sz w:val="28"/>
          <w:szCs w:val="28"/>
          <w:rtl/>
        </w:rPr>
        <w:t xml:space="preserve">قوله تعالی : ( فَتَأْتُونَ أَفْواجاً ) [ 78 / 18 ] الْفَوْجُ : الجماعة من الناس ، والجمع أَفْوَاجٌ مثل ثوب وأثواب ، وجمع الْأَفْوَاجِ : أَفَاوِجُ وأَفَاوِیجُ ، أی تأتون من القبور إلی موقف الحساب أمما کل أمة مع إمامهم ، وقیل جماعات مختلفة.</w:t>
      </w:r>
    </w:p>
    <w:p>
      <w:pPr>
        <w:pStyle w:val="BookText"/>
      </w:pPr>
      <w:r>
        <w:rPr>
          <w:rFonts w:ascii="Amiri" w:hAnsi="Amiri" w:eastAsia="Amiri" w:cs="Amiri"/>
          <w:lang w:bidi="ar-SA"/>
          <w:color w:val="111111"/>
          <w:sz w:val="28"/>
          <w:szCs w:val="28"/>
          <w:rtl/>
        </w:rPr>
        <w:t xml:space="preserve">قَالَ الشَّیْخُ أَبُو عَلِیٍّ : رَوَی مُعَاذٌ عَنْ رَسُولِ اللهِ صلی الله علیه و آله أَنَّهُ قَالَ : یُحْشَرُ أَصْنَافٌ مِنْ أُمَّتِی أَشْتَاتاً قَدْ مَیَّزَهُمُ اللهُ مِنَ الْمُسْلِمِینَ وَبَدَّلَ صُوَرَهُمْ ، فَبَعْضُهُمْ عَلَی صُورَةِ الْقِرَدَةِ ، وَبَعْضُهُمْ عَلَی صُورَةِ الْخَنَازِیرَ ، وَبَعْضُهُمْ مُنَکَّسُونَ أَرْجُلُهُمْ مِنْ فَوْقِ وُجُوهِهِمْ یُسْحَبُونَ عَلَیْهَا ، وَبَعْضُهُمْ عُمْیٌ ، وَبَعْضُهُمْ صُمٌّ بُکْمٌ ، وَبَعْضُهُمْ یَمْضُغُونَ أَلْسِنَتَهُمْ ، فَهِیَ مُدْلَاتٌ عَلَی صُدُورِهِمْ یَسِیلُ الْقَیْحُ مِنْ أَفْوَاهِهِمْ ، وَبَعْضُهُمْ مُقَطَّعَةً أَیْدِیهِمْ وَأَرْجُلُهُمْ ، وَبَعْضُهُمْ مُصَلَّبُونَ عَلَی جُذُوعٍ مِنْ نَارٍ ، وَبَعْضُهُمْ أَشَدُّ نَتْناً مِنَ الْجِیَفِ ، وَبَعْضُهُمْ مُلَبَّسُونَ ثِیَاباً سَابِغَةً مِنْ قَطِرَانٍ لَازِقَةً بِجُلُودِهِمْ ، فَأَمَّا الَّذِینَ عَلَی صُورَةِ الْقِرَدَةِ فَالْقَتَّاتُ مِنَ النَّاسِ ، وَأَمَّا الَّذِینَ عَلَی صُورَةِ الْخَنَازِیرِ فَأَهْلُ السُّحْتِ ، وَأَمَّا الْمُنَکَّسُونَ عَلَی رُءُوسِهِمْ فَأَکَلَةُ الرِّبَا ، وَأَمَّا الْعُمْیُ فَالَّذِینَ یَجُورُونَ فِی الْحُکْمِ ، وَأَمَّا الصُّمُّ الْبُکْمُ فَالْمُعْجِبُونَ بِأَعْمَالِهِمْ ، وَأَمَّا الَّذِینَ یَمْضَغُونَ أَلْسِنَتُهْمْ فَالْعُلَمَاءُ وَالْقُضَاةُ الَّذِینَ خَالَفَ أَعْمَالُهُمْ أَقْوَالَهُمْ ، وَأَمَّا الَّذِینَ قُطِّعَتْ أَیْدِیهِمْ وَأَرْجُلُهُمْ فَهُمُ الَّذِینَ یُؤْذُونَ الْجِیرَانَ ، وَأَمَّا الْمُصَلَّبُونَ عَلَی جُذُوعٍ مِنَ النَّارِ فَالسُّعَاةُ بِالنَّاسِ إِلَی السُّلْطَانِ ، وَأَمَّا الَّذِینَ هُمْ أَشَدُّ نَتْناً مِنَ الْجِیَفِ فَالَّذِینَ یَتَّبِعُونَ الشَّهَوَاتِ وَاللَّذَّاتِ وَیَمْنَعُونَ حَقَّ اللهِ فِی أَمْوَالِهِمْ ، وَأَمَّا الَّذِینَ یُلْبَسُونَ الْجِبَابَ فَأَهْلُ الْکِبْرِ وَالْفَخْرِ وَالْخُیَلَاءِ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23" w:name="pg10451_83028"/>
    <w:bookmarkEnd w:id="223"/>
    <w:p>
      <w:pPr>
        <w:pStyle w:val="Heading3"/>
      </w:pPr>
      <w:bookmarkStart w:id="887" w:name="_Toc572"/>
      <w:r>
        <w:t>باب ما أوله القاف</w:t>
      </w:r>
      <w:bookmarkEnd w:id="887"/>
    </w:p>
    <w:p>
      <w:pPr>
        <w:pStyle w:val="Heading4"/>
      </w:pPr>
      <w:bookmarkStart w:id="888" w:name="_Toc573"/>
      <w:r>
        <w:t>(قبج)</w:t>
      </w:r>
      <w:bookmarkEnd w:id="888"/>
    </w:p>
    <w:p>
      <w:pPr>
        <w:pStyle w:val="BookText"/>
      </w:pPr>
      <w:r>
        <w:rPr>
          <w:rFonts w:ascii="IRNazanin" w:hAnsi="IRNazanin" w:eastAsia="IRNazanin" w:cs="IRNazanin"/>
          <w:lang w:bidi="fa-IR"/>
          <w:color w:val="111111"/>
          <w:sz w:val="28"/>
          <w:szCs w:val="28"/>
          <w:rtl/>
        </w:rPr>
        <w:t xml:space="preserve">« الْقَبَجُ » بالفتح فالسکون : الحجل فارسی معرب ، الواحدة قَبْجَةٌ کتمرة وتمر. نقل عن الشیخ فی الشفاء أن الْقَبَجَةَ تحبلها ریح تهب من ناحیة الحجل ومن سماع صوته - انتهی. والْقَبَجَةُ : تقع علی الذکر والأنثی حتی یقول یعقوب فیختص بالذکر لأن الهاء إنما دخلته علی أنه الواحد من الجنس کالنعامة حتی تقول ظلیم والنحلة حتی یقول یعسوب ونحو ذلک.</w:t>
      </w:r>
    </w:p>
    <w:p>
      <w:pPr>
        <w:pStyle w:val="Heading4"/>
      </w:pPr>
      <w:bookmarkStart w:id="889" w:name="_Toc574"/>
      <w:r>
        <w:t>(قلج)</w:t>
      </w:r>
      <w:bookmarkEnd w:id="889"/>
    </w:p>
    <w:p>
      <w:pPr>
        <w:pStyle w:val="BookText"/>
      </w:pPr>
      <w:r>
        <w:rPr>
          <w:rFonts w:ascii="IRNazanin" w:hAnsi="IRNazanin" w:eastAsia="IRNazanin" w:cs="IRNazanin"/>
          <w:lang w:bidi="fa-IR"/>
          <w:color w:val="111111"/>
          <w:sz w:val="28"/>
          <w:szCs w:val="28"/>
          <w:rtl/>
        </w:rPr>
        <w:t xml:space="preserve">« الْقُولَنْجُ » وقد یضم أوله ویکسر لامه أو هو مکسور اللام ویفتح القاف ویضم : مرض معوی مؤلم یعسر معه خروج الثفل والریح - قاله فی القاموس.</w:t>
      </w:r>
    </w:p>
    <w:p>
      <w:pPr>
        <w:pStyle w:val="Heading3"/>
      </w:pPr>
      <w:bookmarkStart w:id="890" w:name="_Toc575"/>
      <w:r>
        <w:t>باب ما أوله الکاف</w:t>
      </w:r>
      <w:bookmarkEnd w:id="890"/>
    </w:p>
    <w:p>
      <w:pPr>
        <w:pStyle w:val="Heading4"/>
      </w:pPr>
      <w:bookmarkStart w:id="891" w:name="_Toc576"/>
      <w:r>
        <w:t>(کسج)</w:t>
      </w:r>
      <w:bookmarkEnd w:id="891"/>
    </w:p>
    <w:p>
      <w:pPr>
        <w:pStyle w:val="BookText"/>
      </w:pPr>
      <w:r>
        <w:rPr>
          <w:rFonts w:ascii="IRNazanin" w:hAnsi="IRNazanin" w:eastAsia="IRNazanin" w:cs="IRNazanin"/>
          <w:lang w:bidi="fa-IR"/>
          <w:color w:val="111111"/>
          <w:sz w:val="28"/>
          <w:szCs w:val="28"/>
          <w:rtl/>
        </w:rPr>
        <w:t xml:space="preserve">الْکَوْسَجُ : سمکة فی البحر لها خرطوم کالمنشار تفترس ، وربما التقمت ابن آدم وقضمته نصفین ، وعن القزوینی هو نوع من السمک شبیه الأسد فی الماء یقطع الحیوان فی الماء بأسنانه کما یقطع السیف الماضی. قال : ورأیته وهو سمکة مقدار ذراع أو ذراعین وأسنانه کأسنان الناس تنفر منه الحیوانات البحریة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4"/>
      </w:pPr>
      <w:bookmarkStart w:id="892" w:name="_Toc577"/>
      <w:r>
        <w:t>(کستج)</w:t>
      </w:r>
      <w:bookmarkEnd w:id="892"/>
    </w:p>
    <w:p>
      <w:pPr>
        <w:pStyle w:val="BookText"/>
      </w:pPr>
      <w:r>
        <w:rPr>
          <w:rFonts w:ascii="Amiri" w:hAnsi="Amiri" w:eastAsia="Amiri" w:cs="Amiri"/>
          <w:lang w:bidi="ar-SA"/>
          <w:color w:val="111111"/>
          <w:sz w:val="28"/>
          <w:szCs w:val="28"/>
          <w:rtl/>
        </w:rPr>
        <w:t xml:space="preserve">فِی الْحَدِیثِ « فَقَطَعَ کُسْتِیجَةً ».</w:t>
      </w:r>
    </w:p>
    <w:p>
      <w:pPr>
        <w:pStyle w:val="BookText"/>
      </w:pPr>
      <w:r>
        <w:rPr>
          <w:rFonts w:ascii="IRNazanin" w:hAnsi="IRNazanin" w:eastAsia="IRNazanin" w:cs="IRNazanin"/>
          <w:lang w:bidi="fa-IR"/>
          <w:color w:val="111111"/>
          <w:sz w:val="28"/>
          <w:szCs w:val="28"/>
          <w:rtl/>
        </w:rPr>
        <w:t xml:space="preserve">هی بضم الکاف وسین مهملة وتاء مثناة فوقانیة ویاء کذلک تحتانیة وجیم بعدها هاء : خیط غلیظ یشده الذمی فوق الثیاب دون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4" w:name="pg10451_83029"/>
    <w:bookmarkEnd w:id="224"/>
    <w:p>
      <w:pPr>
        <w:pStyle w:val="BookText"/>
      </w:pPr>
      <w:r>
        <w:rPr>
          <w:rFonts w:ascii="IRNazanin" w:hAnsi="IRNazanin" w:eastAsia="IRNazanin" w:cs="IRNazanin"/>
          <w:lang w:bidi="fa-IR"/>
          <w:color w:val="111111"/>
          <w:sz w:val="28"/>
          <w:szCs w:val="28"/>
          <w:rtl/>
        </w:rPr>
        <w:t xml:space="preserve">الزنار ، وهو معرب کستی - قاله فی القاموس.</w:t>
      </w:r>
    </w:p>
    <w:p>
      <w:pPr>
        <w:pStyle w:val="Heading4"/>
      </w:pPr>
      <w:bookmarkStart w:id="893" w:name="_Toc578"/>
      <w:r>
        <w:t>(کلج)</w:t>
      </w:r>
      <w:bookmarkEnd w:id="893"/>
    </w:p>
    <w:p>
      <w:pPr>
        <w:pStyle w:val="BookText"/>
      </w:pPr>
      <w:r>
        <w:rPr>
          <w:rFonts w:ascii="Amiri" w:hAnsi="Amiri" w:eastAsia="Amiri" w:cs="Amiri"/>
          <w:lang w:bidi="ar-SA"/>
          <w:color w:val="111111"/>
          <w:sz w:val="28"/>
          <w:szCs w:val="28"/>
          <w:rtl/>
        </w:rPr>
        <w:t xml:space="preserve">الْکَیْلَجُ : مکیال ، والجمع کَیَالِجُ وکَیَالِجَةٌ أیضا ، والهاء للعجمة.</w:t>
      </w:r>
    </w:p>
    <w:p>
      <w:pPr>
        <w:pStyle w:val="Heading3"/>
      </w:pPr>
      <w:bookmarkStart w:id="894" w:name="_Toc579"/>
      <w:r>
        <w:t>باب ما أوله اللام</w:t>
      </w:r>
      <w:bookmarkEnd w:id="894"/>
    </w:p>
    <w:p>
      <w:pPr>
        <w:pStyle w:val="Heading4"/>
      </w:pPr>
      <w:bookmarkStart w:id="895" w:name="_Toc580"/>
      <w:r>
        <w:t>(لجج)</w:t>
      </w:r>
      <w:bookmarkEnd w:id="895"/>
    </w:p>
    <w:p>
      <w:pPr>
        <w:pStyle w:val="BookText"/>
      </w:pPr>
      <w:r>
        <w:rPr>
          <w:rFonts w:ascii="Amiri" w:hAnsi="Amiri" w:eastAsia="Amiri" w:cs="Amiri"/>
          <w:lang w:bidi="ar-SA"/>
          <w:color w:val="111111"/>
          <w:sz w:val="28"/>
          <w:szCs w:val="28"/>
          <w:rtl/>
        </w:rPr>
        <w:t xml:space="preserve">قوله تعالی : ( فِی بَحْرٍ لُجِّیٍ ) [ 24 / 40 ] البحر اللُّجِّیُ بضم لام وقد تکسر وتشدید جیم أی عظیم ، منسوب إلی اللُّجَّةِ وهی معظم البحر ، ومنه ( حَسِبَتْهُ لُجَّةً. ) ومنه الْحَدِیثُ « اطْلُبُوا الْعِلْمَ وَلَوْ بِخَوْضِ اللُّجَجِ وَسَفْکِ الْمُهَجِ »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ولَجَ فی الأمر لَجّاً من باب تعب ولَجَاجَةً : إذا لازم الشیء وواظبه ، من باب ضرب لغة فهو لَجُوجٌ ولَجُوجَةٌ والهاء للمبالغة.</w:t>
      </w:r>
    </w:p>
    <w:p>
      <w:pPr>
        <w:pStyle w:val="BookText"/>
      </w:pPr>
      <w:r>
        <w:rPr>
          <w:rFonts w:ascii="Amiri" w:hAnsi="Amiri" w:eastAsia="Amiri" w:cs="Amiri"/>
          <w:lang w:bidi="ar-SA"/>
          <w:color w:val="111111"/>
          <w:sz w:val="28"/>
          <w:szCs w:val="28"/>
          <w:rtl/>
        </w:rPr>
        <w:t xml:space="preserve">وَفِی الْحَدِیثِ : « اللَّجَاجَةُ تَسُلُّ الرَّأْیَ »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تأخذه وتذهب به ، وذلک أن الإنسان قد یَلِجُ فی طلب الشیء مع أن الرأی فی تحصیله التأنی ، فیکون اللِّجَاجُ فیه سببا مفوتا للرأی الأصلح فیه ، وهو مفوت للمطلوب المرغوب غالبا.</w:t>
      </w:r>
    </w:p>
    <w:p>
      <w:pPr>
        <w:pStyle w:val="BookText"/>
      </w:pPr>
      <w:r>
        <w:rPr>
          <w:rFonts w:ascii="Amiri" w:hAnsi="Amiri" w:eastAsia="Amiri" w:cs="Amiri"/>
          <w:lang w:bidi="ar-SA"/>
          <w:color w:val="111111"/>
          <w:sz w:val="28"/>
          <w:szCs w:val="28"/>
          <w:rtl/>
        </w:rPr>
        <w:t xml:space="preserve">وَفِی الْخَبَرِ « مَنْ رَکِبَ الْبَحْرَ إِذَا الْتَجَ فَقَدْ بَرِئَتْ مِنْهُ الذِّمَّةُ ».</w:t>
      </w:r>
    </w:p>
    <w:p>
      <w:pPr>
        <w:pStyle w:val="BookText"/>
      </w:pPr>
      <w:r>
        <w:rPr>
          <w:rFonts w:ascii="Amiri" w:hAnsi="Amiri" w:eastAsia="Amiri" w:cs="Amiri"/>
          <w:lang w:bidi="ar-SA"/>
          <w:color w:val="111111"/>
          <w:sz w:val="28"/>
          <w:szCs w:val="28"/>
          <w:rtl/>
        </w:rPr>
        <w:t xml:space="preserve">أی إذا تلاطمت أمواجه ، من الْتَجَ الأمر : إذا اختلط وعظم. واللَّجَّةُ بالفتح : کثرة الأصوات. وأَلَجَ القوم : إذا صاحوا. والتَّلَجْلُجُ : التردد ، ومنه الدُّعَاءُ « وَسَرَّحَ قِطَعَ اللَّیْلِ الْمُظْلِمِ بِغَیَاهِبِ تَلَجْلُجِهِ »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تردد ظلامه. وقوله « سَرَّحَ » کأنه من التَّسْرِیحِ ، وهو حل الشعر. والتَّلَجْلُجُ : التردد فی الکلام. وتَلَجْلَجَ فی صدری شیء : تردد وتعلق ولم یستقر.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5" w:name="pg10451_83030"/>
    <w:bookmarkEnd w:id="225"/>
    <w:p>
      <w:pPr>
        <w:pStyle w:val="BookText"/>
      </w:pPr>
      <w:r>
        <w:rPr>
          <w:rFonts w:ascii="Amiri" w:hAnsi="Amiri" w:eastAsia="Amiri" w:cs="Amiri"/>
          <w:lang w:bidi="ar-SA"/>
          <w:color w:val="111111"/>
          <w:sz w:val="28"/>
          <w:szCs w:val="28"/>
          <w:rtl/>
        </w:rPr>
        <w:t xml:space="preserve">ویُلَجْلِجُ المضغة فی فمه : یرددها فیه للمضغ. ویَلَنْجَجُ ویَلَنْجُوجُ : عود البخور ، ومنه « مرفاة یَلَنْجُوجُ ».</w:t>
      </w:r>
    </w:p>
    <w:p>
      <w:pPr>
        <w:pStyle w:val="BookText"/>
      </w:pPr>
      <w:r>
        <w:rPr>
          <w:rFonts w:ascii="Amiri" w:hAnsi="Amiri" w:eastAsia="Amiri" w:cs="Amiri"/>
          <w:lang w:bidi="ar-SA"/>
          <w:color w:val="111111"/>
          <w:sz w:val="28"/>
          <w:szCs w:val="28"/>
          <w:rtl/>
        </w:rPr>
        <w:t xml:space="preserve">وَفِی الْخَبَرِ « مَجَامِرُهُمُ الْأَلَنْجُوجُ ».</w:t>
      </w:r>
    </w:p>
    <w:p>
      <w:pPr>
        <w:pStyle w:val="BookText"/>
      </w:pPr>
      <w:r>
        <w:rPr>
          <w:rFonts w:ascii="Amiri" w:hAnsi="Amiri" w:eastAsia="Amiri" w:cs="Amiri"/>
          <w:lang w:bidi="ar-SA"/>
          <w:color w:val="111111"/>
          <w:sz w:val="28"/>
          <w:szCs w:val="28"/>
          <w:rtl/>
        </w:rPr>
        <w:t xml:space="preserve">هو بفتح همزة ولام وجیمین : عود یتبخر به ، یقال أَلَنْجُوجُ ویَلَنْجُوجُ وأَلَنْجُجُ والألف والنون زائدتان.</w:t>
      </w:r>
    </w:p>
    <w:p>
      <w:pPr>
        <w:pStyle w:val="Heading4"/>
      </w:pPr>
      <w:bookmarkStart w:id="896" w:name="_Toc581"/>
      <w:r>
        <w:t>(لزج)</w:t>
      </w:r>
      <w:bookmarkEnd w:id="896"/>
    </w:p>
    <w:p>
      <w:pPr>
        <w:pStyle w:val="BookText"/>
      </w:pPr>
      <w:r>
        <w:rPr>
          <w:rFonts w:ascii="Amiri" w:hAnsi="Amiri" w:eastAsia="Amiri" w:cs="Amiri"/>
          <w:lang w:bidi="ar-SA"/>
          <w:color w:val="111111"/>
          <w:sz w:val="28"/>
          <w:szCs w:val="28"/>
          <w:rtl/>
        </w:rPr>
        <w:t xml:space="preserve">لَزِجَ الشیء بالکسر لَزَجاً من باب تعب ولُزُوجاً : إذا کان فیه ودک یعلق بالید ونحوه ، فهو لَزِجٌ. ولَزِجَ بأصابعی : علق ، ویقال للطعام أو للطیب إذا صار کالخطمی قد تَلْزَجُ.</w:t>
      </w:r>
    </w:p>
    <w:p>
      <w:pPr>
        <w:pStyle w:val="BookText"/>
      </w:pPr>
      <w:r>
        <w:rPr>
          <w:rFonts w:ascii="Amiri" w:hAnsi="Amiri" w:eastAsia="Amiri" w:cs="Amiri"/>
          <w:lang w:bidi="ar-SA"/>
          <w:color w:val="111111"/>
          <w:sz w:val="28"/>
          <w:szCs w:val="28"/>
          <w:rtl/>
        </w:rPr>
        <w:t xml:space="preserve">وَفِی الْحَدِیثِ « فَإِذَا لُزُوجَةُ الْمَاءِ ».</w:t>
      </w:r>
    </w:p>
    <w:p>
      <w:pPr>
        <w:pStyle w:val="BookText"/>
      </w:pPr>
      <w:r>
        <w:rPr>
          <w:rFonts w:ascii="IRNazanin" w:hAnsi="IRNazanin" w:eastAsia="IRNazanin" w:cs="IRNazanin"/>
          <w:lang w:bidi="fa-IR"/>
          <w:color w:val="111111"/>
          <w:sz w:val="28"/>
          <w:szCs w:val="28"/>
          <w:rtl/>
        </w:rPr>
        <w:t xml:space="preserve">أی نداوته ورطوبته.</w:t>
      </w:r>
    </w:p>
    <w:p>
      <w:pPr>
        <w:pStyle w:val="Heading4"/>
      </w:pPr>
      <w:bookmarkStart w:id="897" w:name="_Toc582"/>
      <w:r>
        <w:t>(لعج)</w:t>
      </w:r>
      <w:bookmarkEnd w:id="897"/>
    </w:p>
    <w:p>
      <w:pPr>
        <w:pStyle w:val="BookText"/>
      </w:pPr>
      <w:r>
        <w:rPr>
          <w:rFonts w:ascii="Amiri" w:hAnsi="Amiri" w:eastAsia="Amiri" w:cs="Amiri"/>
          <w:lang w:bidi="ar-SA"/>
          <w:color w:val="111111"/>
          <w:sz w:val="28"/>
          <w:szCs w:val="28"/>
          <w:rtl/>
        </w:rPr>
        <w:t xml:space="preserve">فِی الدُّعَاءِ « لَوَاعِجُ الْأَمْطَارِ وَعَوَالِجُهَا ».</w:t>
      </w:r>
    </w:p>
    <w:p>
      <w:pPr>
        <w:pStyle w:val="BookText"/>
      </w:pPr>
      <w:r>
        <w:rPr>
          <w:rFonts w:ascii="IRNazanin" w:hAnsi="IRNazanin" w:eastAsia="IRNazanin" w:cs="IRNazanin"/>
          <w:lang w:bidi="fa-IR"/>
          <w:color w:val="111111"/>
          <w:sz w:val="28"/>
          <w:szCs w:val="28"/>
          <w:rtl/>
        </w:rPr>
        <w:t xml:space="preserve">لَوَاعِجُ الأمطار التی لها تأثیر شدید فی النبات ، من لَعَجَهُ الضرب : إذا آلمه وأحرق جلده. وعوالجها : هی ما تراکم منها ، مثل عوالج الرمال.</w:t>
      </w:r>
    </w:p>
    <w:p>
      <w:pPr>
        <w:pStyle w:val="Heading4"/>
      </w:pPr>
      <w:bookmarkStart w:id="898" w:name="_Toc583"/>
      <w:r>
        <w:t>(لهج)</w:t>
      </w:r>
      <w:bookmarkEnd w:id="898"/>
    </w:p>
    <w:p>
      <w:pPr>
        <w:pStyle w:val="BookText"/>
      </w:pPr>
      <w:r>
        <w:rPr>
          <w:rFonts w:ascii="Amiri" w:hAnsi="Amiri" w:eastAsia="Amiri" w:cs="Amiri"/>
          <w:lang w:bidi="ar-SA"/>
          <w:color w:val="111111"/>
          <w:sz w:val="28"/>
          <w:szCs w:val="28"/>
          <w:rtl/>
        </w:rPr>
        <w:t xml:space="preserve">فِی وَصْفِهِ علیه السّلام « أَصْدَقُ النَّاسِ لَهْجَةً ».</w:t>
      </w:r>
    </w:p>
    <w:p>
      <w:pPr>
        <w:pStyle w:val="BookText"/>
      </w:pPr>
      <w:r>
        <w:rPr>
          <w:rFonts w:ascii="Amiri" w:hAnsi="Amiri" w:eastAsia="Amiri" w:cs="Amiri"/>
          <w:lang w:bidi="ar-SA"/>
          <w:color w:val="111111"/>
          <w:sz w:val="28"/>
          <w:szCs w:val="28"/>
          <w:rtl/>
        </w:rPr>
        <w:t xml:space="preserve">بالسکون والتحریک ، أی لسانا. ومثله قَوْلُهُ علیه السّلام « مَا مِنْ ذِی لَهْجَةٍ أَصْدَقُ مِنْ أَبِی ذَرٍّ ».</w:t>
      </w:r>
    </w:p>
    <w:p>
      <w:pPr>
        <w:pStyle w:val="BookText"/>
      </w:pPr>
      <w:r>
        <w:rPr>
          <w:rFonts w:ascii="Amiri" w:hAnsi="Amiri" w:eastAsia="Amiri" w:cs="Amiri"/>
          <w:lang w:bidi="ar-SA"/>
          <w:color w:val="111111"/>
          <w:sz w:val="28"/>
          <w:szCs w:val="28"/>
          <w:rtl/>
        </w:rPr>
        <w:t xml:space="preserve">واللهَجُ بالفتح : الحرص الشدید. و « قد لَهِجَ بالشیء » بالکسر یَلْهَجُ لَهَجاً : إذا أغری به وأولع فیه ، من اللهَجِ بالشیء : الولوع فیه. ومِنْهُ » قَدْ لَهِجَ بِالصَّوْمِ وَالصَّلَاةِ ».</w:t>
      </w:r>
    </w:p>
    <w:p>
      <w:pPr>
        <w:pStyle w:val="BookText"/>
      </w:pPr>
      <w:r>
        <w:rPr>
          <w:rFonts w:ascii="Amiri" w:hAnsi="Amiri" w:eastAsia="Amiri" w:cs="Amiri"/>
          <w:lang w:bidi="ar-SA"/>
          <w:color w:val="111111"/>
          <w:sz w:val="28"/>
          <w:szCs w:val="28"/>
          <w:rtl/>
        </w:rPr>
        <w:t xml:space="preserve">أی أولع بهما. ولَهْوَجَ الرجل أمره لَهْوَجَةً وهو أن لا یبرمه.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6" w:name="pg10451_83031"/>
    <w:bookmarkEnd w:id="226"/>
    <w:p>
      <w:pPr>
        <w:pStyle w:val="Heading3"/>
      </w:pPr>
      <w:bookmarkStart w:id="899" w:name="_Toc584"/>
      <w:r>
        <w:t>باب ما أوله المیم</w:t>
      </w:r>
      <w:bookmarkEnd w:id="899"/>
    </w:p>
    <w:p>
      <w:pPr>
        <w:pStyle w:val="Heading4"/>
      </w:pPr>
      <w:bookmarkStart w:id="900" w:name="_Toc585"/>
      <w:r>
        <w:t>(مجج)</w:t>
      </w:r>
      <w:bookmarkEnd w:id="900"/>
    </w:p>
    <w:p>
      <w:pPr>
        <w:pStyle w:val="BookText"/>
      </w:pPr>
      <w:r>
        <w:rPr>
          <w:rFonts w:ascii="Amiri" w:hAnsi="Amiri" w:eastAsia="Amiri" w:cs="Amiri"/>
          <w:lang w:bidi="ar-SA"/>
          <w:color w:val="111111"/>
          <w:sz w:val="28"/>
          <w:szCs w:val="28"/>
          <w:rtl/>
        </w:rPr>
        <w:t xml:space="preserve">فِی الْحَدِیثِ « فَأَخَذَ حُسْوَةً مِنْ مَاءٍ فَمَجَّهَا فِی بِئْرٍ فَفَاضَتْ ».</w:t>
      </w:r>
    </w:p>
    <w:p>
      <w:pPr>
        <w:pStyle w:val="BookText"/>
      </w:pPr>
      <w:r>
        <w:rPr>
          <w:rFonts w:ascii="Amiri" w:hAnsi="Amiri" w:eastAsia="Amiri" w:cs="Amiri"/>
          <w:lang w:bidi="ar-SA"/>
          <w:color w:val="111111"/>
          <w:sz w:val="28"/>
          <w:szCs w:val="28"/>
          <w:rtl/>
        </w:rPr>
        <w:t xml:space="preserve">أی صبها ، ویقال مَجَ الماء من فمه مَجّاً من باب قتل : لفظه ورمی به.</w:t>
      </w:r>
    </w:p>
    <w:p>
      <w:pPr>
        <w:pStyle w:val="Heading4"/>
      </w:pPr>
      <w:bookmarkStart w:id="901" w:name="_Toc586"/>
      <w:r>
        <w:t>(مرج)</w:t>
      </w:r>
      <w:bookmarkEnd w:id="901"/>
    </w:p>
    <w:p>
      <w:pPr>
        <w:pStyle w:val="BookText"/>
      </w:pPr>
      <w:r>
        <w:rPr>
          <w:rFonts w:ascii="Amiri" w:hAnsi="Amiri" w:eastAsia="Amiri" w:cs="Amiri"/>
          <w:lang w:bidi="ar-SA"/>
          <w:color w:val="111111"/>
          <w:sz w:val="28"/>
          <w:szCs w:val="28"/>
          <w:rtl/>
        </w:rPr>
        <w:t xml:space="preserve">قوله تعالی : ( مَرَجَ الْبَحْرَیْنِ یَلْتَقِیانِ ) [ 55 / 19 ] أی خلاهما لا یلبس أحدهما بالآخر ، کما یقول « مَرَجْتُ الدابة « إذا خلیتها ترعی ، وقیل خلطهما فهما یلتقیان ( وَجَعَلَ بَیْنَهُما بَرْزَخاً ) وهو الحاجز لا یغلب أحدهما علی الآخر. قوله : ( خَلَقَ الْجَانَّ مِنْ مارِجٍ مِنْ نارٍ ) [ 55 / 15 ] قیل هو طرف النار المختلط بالدخان ، أی من خلیطین من نار ، أی من نوعین خلطا ، من قولک » مَرَجْتُ الشیء بالشیء « إذا خلط أحدهما بالآخر. وقیل هو اللهب الأصفر والأخضر الذی یعلو النار ، وقیل الخالص منها. ( مارِجٍ مِنْ نارٍ ) نار لا دخان لها خلق منها الجان. وعن الفراء الْمَارِجُ : نار دون الحجاب ، ومنها هذه الصواعق. قوله : ( کَأَنَّهُنَّ الْیاقُوتُ وَالْمَرْجانُ ) [ 55 / 58 ] أی فی صفاء الیاقوت وبیاض الْمَرْجَانِ ، أعنی صغار اللؤلؤ واحدتها « مَرْجَانَةٌ » ، وقیل الْمَرْجَانُ جوهر أحمر فسد واضطرب واختلط. قوله : ( فِی أَمْرٍ مَرِیجٍ ) [ 50 / 5 ] أی أمر مختلط. والْمَرْجُ : الخلط ، ومنه « الْهَرْجُ والْمَرْجُ » قیل إنما سکن الْمَرْجُ لأجل الهرج. و « مَرِجَتْ عهودهم » بالکسر : أی اختلطت ، ومنه مَرِجَ الدین.</w:t>
      </w:r>
    </w:p>
    <w:p>
      <w:pPr>
        <w:pStyle w:val="BookText"/>
      </w:pPr>
      <w:r>
        <w:rPr>
          <w:rFonts w:ascii="Amiri" w:hAnsi="Amiri" w:eastAsia="Amiri" w:cs="Amiri"/>
          <w:lang w:bidi="ar-SA"/>
          <w:color w:val="111111"/>
          <w:sz w:val="28"/>
          <w:szCs w:val="28"/>
          <w:rtl/>
        </w:rPr>
        <w:t xml:space="preserve">وَفِی الْحَدِیثِ « کَیْفَ أَنْتُمْ إِذَا مَرِجَ الدِّینُ وَقَلِقَتْ أَسْبَابُهُ ».</w:t>
      </w:r>
    </w:p>
    <w:p>
      <w:pPr>
        <w:pStyle w:val="BookText"/>
      </w:pPr>
      <w:r>
        <w:rPr>
          <w:rFonts w:ascii="Amiri" w:hAnsi="Amiri" w:eastAsia="Amiri" w:cs="Amiri"/>
          <w:lang w:bidi="ar-SA"/>
          <w:color w:val="111111"/>
          <w:sz w:val="28"/>
          <w:szCs w:val="28"/>
          <w:rtl/>
        </w:rPr>
        <w:t xml:space="preserve">والْمَرْجُ : الأرض الواسعة ذات نبات کثیر تَمْرَجُ فیها الدواب ، أی تخلی تسرح</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27" w:name="pg10451_83032"/>
    <w:bookmarkEnd w:id="227"/>
    <w:p>
      <w:pPr>
        <w:pStyle w:val="BookText"/>
      </w:pPr>
      <w:r>
        <w:rPr>
          <w:rFonts w:ascii="Amiri" w:hAnsi="Amiri" w:eastAsia="Amiri" w:cs="Amiri"/>
          <w:lang w:bidi="ar-SA"/>
          <w:color w:val="111111"/>
          <w:sz w:val="28"/>
          <w:szCs w:val="28"/>
          <w:rtl/>
        </w:rPr>
        <w:t xml:space="preserve">مختلطة کیف شاءت. ومنه الْحَدِیثُ « إِنَّمَا الصَّدَقَةُ عَلَی السَّائِمَةِ الْمُرْسَلَةِ فِی مَرْجِهَا عَامَهَا ».</w:t>
      </w:r>
    </w:p>
    <w:p>
      <w:pPr>
        <w:pStyle w:val="BookText"/>
      </w:pPr>
      <w:r>
        <w:rPr>
          <w:rFonts w:ascii="Amiri" w:hAnsi="Amiri" w:eastAsia="Amiri" w:cs="Amiri"/>
          <w:lang w:bidi="ar-SA"/>
          <w:color w:val="111111"/>
          <w:sz w:val="28"/>
          <w:szCs w:val="28"/>
          <w:rtl/>
        </w:rPr>
        <w:t xml:space="preserve">ومَرَجَ الأمیرُ رَعیَّتَهُ بفتح الراء : إذا خلاهم - أی ترکهم - یظلم بعضهم بعضا و « الْمَرَجُ » بالتحریک مصدر قولک « مَرِجَ الخاتم فی إصبعی « قلق. وابن مَرْجَانَةَ عبیدُ الله بن زیاد. و « تَمْرِیجٌ » بالیاء المثناة التحتانیة والجیم علی ما فی النسخ من أعوان إبلیس. ومنه الْحَدِیثُ « إِنَّ لِإِبْلِیسَ عَوْناً یُقَالُ لَهُ تَمْرِیجٌ إِذَا جَاءَ اللَّیْلُ مَلَأَ مَا بَیْنَ الْخَافِقَیْنِ ».</w:t>
      </w:r>
    </w:p>
    <w:p>
      <w:pPr>
        <w:pStyle w:val="Heading4"/>
      </w:pPr>
      <w:bookmarkStart w:id="902" w:name="_Toc587"/>
      <w:r>
        <w:t>(مزج)</w:t>
      </w:r>
      <w:bookmarkEnd w:id="902"/>
    </w:p>
    <w:p>
      <w:pPr>
        <w:pStyle w:val="BookText"/>
      </w:pPr>
      <w:r>
        <w:rPr>
          <w:rFonts w:ascii="Amiri" w:hAnsi="Amiri" w:eastAsia="Amiri" w:cs="Amiri"/>
          <w:lang w:bidi="ar-SA"/>
          <w:color w:val="111111"/>
          <w:sz w:val="28"/>
          <w:szCs w:val="28"/>
          <w:rtl/>
        </w:rPr>
        <w:t xml:space="preserve">قوله تعالی : ( وَمِزاجُهُ مِنْ تَسْنِیمٍ ) [ 83 / 27 ] وهو من مِزَاجِ الشراب لما یخلط ، ویقال مَزَجَ الشَّرَابَ بِغَیْرِهِ من - باب قتل - خلطه. ومِزَاجُ البدن : ما رُکِّبَ علیه من الطبائع الأربع ، وهی الماء والنار والهواء والتراب ، فیتولد من برودة الماء وحرارة النار فتور ومن رطوبة الهواء ویبوسة التراب حالة متوسطة. و « الْمَوْزَجُ » معرب مثل الجَوْرَبُ وأصله بالفارسیة موزه ، والجمع الْمَوَازِجَةُ والهاء للعجمة ، وإن شئت حذفتها - کذا قاله الجوهری.</w:t>
      </w:r>
    </w:p>
    <w:p>
      <w:pPr>
        <w:pStyle w:val="Heading4"/>
      </w:pPr>
      <w:bookmarkStart w:id="903" w:name="_Toc588"/>
      <w:r>
        <w:t>(مشج)</w:t>
      </w:r>
      <w:bookmarkEnd w:id="903"/>
    </w:p>
    <w:p>
      <w:pPr>
        <w:pStyle w:val="BookText"/>
      </w:pPr>
      <w:r>
        <w:rPr>
          <w:rFonts w:ascii="Amiri" w:hAnsi="Amiri" w:eastAsia="Amiri" w:cs="Amiri"/>
          <w:lang w:bidi="ar-SA"/>
          <w:color w:val="111111"/>
          <w:sz w:val="28"/>
          <w:szCs w:val="28"/>
          <w:rtl/>
        </w:rPr>
        <w:t xml:space="preserve">قوله تعالی : ( مِنْ نُطْفَةٍ أَمْشاجٍ ) [ 76 / 2 ] أی أخلاط ، یقال مَشَجْتُ بینهما مَشْجَةً : خلطت. وقوله ( مِنْ نُطْفَةٍ أَمْشاجٍ ) لأن ماء الرجل یختلط بماء المرأة ودمها یکون مَشِیجاً أربعین لیلة.</w:t>
      </w:r>
    </w:p>
    <w:p>
      <w:pPr>
        <w:pStyle w:val="BookText"/>
      </w:pPr>
      <w:r>
        <w:rPr>
          <w:rFonts w:ascii="Amiri" w:hAnsi="Amiri" w:eastAsia="Amiri" w:cs="Amiri"/>
          <w:lang w:bidi="ar-SA"/>
          <w:color w:val="111111"/>
          <w:sz w:val="28"/>
          <w:szCs w:val="28"/>
          <w:rtl/>
        </w:rPr>
        <w:t xml:space="preserve">وَفِی الْحَدِیثِ « أَنَّ اللهَ خَلَقَ النَّاسَ أَمْشَاجاً ».</w:t>
      </w:r>
    </w:p>
    <w:p>
      <w:pPr>
        <w:pStyle w:val="Heading4"/>
      </w:pPr>
      <w:bookmarkStart w:id="904" w:name="_Toc589"/>
      <w:r>
        <w:t>(ملج)</w:t>
      </w:r>
      <w:bookmarkEnd w:id="904"/>
    </w:p>
    <w:p>
      <w:pPr>
        <w:pStyle w:val="BookText"/>
      </w:pPr>
      <w:r>
        <w:rPr>
          <w:rFonts w:ascii="Amiri" w:hAnsi="Amiri" w:eastAsia="Amiri" w:cs="Amiri"/>
          <w:lang w:bidi="ar-SA"/>
          <w:color w:val="111111"/>
          <w:sz w:val="28"/>
          <w:szCs w:val="28"/>
          <w:rtl/>
        </w:rPr>
        <w:t xml:space="preserve">الْأَمْلَجُ : نوع من الأدویة یتداوی به. ومنه الْحَدِیثُ فِی طِبِّ الْبِلَّةِ وَالرُّطُوبَةِ « تَأْخُذُ الْإِهْلِیلَجَ وَالْبَلِیلَجَ وَالْأَمْلَجَ فَتَعْجِنُهُ بِالْعَسَلِ ».</w:t>
      </w:r>
    </w:p>
    <w:p>
      <w:pPr>
        <w:pStyle w:val="BookText"/>
      </w:pPr>
      <w:r>
        <w:rPr>
          <w:rFonts w:ascii="Amiri" w:hAnsi="Amiri" w:eastAsia="Amiri" w:cs="Amiri"/>
          <w:lang w:bidi="ar-SA"/>
          <w:color w:val="111111"/>
          <w:sz w:val="28"/>
          <w:szCs w:val="28"/>
          <w:rtl/>
        </w:rPr>
        <w:t xml:space="preserve">وَعَنِ الصَّادِقِ علیه السلام « هُوَ الَّذِی یُسَمُّونَهُ الطَّرِیفِلَ ». والْمَالِجُ : الذی یطین به ، فارسی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28" w:name="pg10451_83033"/>
    <w:bookmarkEnd w:id="228"/>
    <w:p>
      <w:pPr>
        <w:pStyle w:val="BookText"/>
      </w:pPr>
      <w:r>
        <w:rPr>
          <w:rFonts w:ascii="IRNazanin" w:hAnsi="IRNazanin" w:eastAsia="IRNazanin" w:cs="IRNazanin"/>
          <w:lang w:bidi="fa-IR"/>
          <w:color w:val="111111"/>
          <w:sz w:val="28"/>
          <w:szCs w:val="28"/>
          <w:rtl/>
        </w:rPr>
        <w:t xml:space="preserve">معرب - قاله الجوهری.</w:t>
      </w:r>
    </w:p>
    <w:p>
      <w:pPr>
        <w:pStyle w:val="Heading4"/>
      </w:pPr>
      <w:bookmarkStart w:id="905" w:name="_Toc590"/>
      <w:r>
        <w:t>(موج)</w:t>
      </w:r>
      <w:bookmarkEnd w:id="905"/>
    </w:p>
    <w:p>
      <w:pPr>
        <w:pStyle w:val="BookText"/>
      </w:pPr>
      <w:r>
        <w:rPr>
          <w:rFonts w:ascii="Amiri" w:hAnsi="Amiri" w:eastAsia="Amiri" w:cs="Amiri"/>
          <w:lang w:bidi="ar-SA"/>
          <w:color w:val="111111"/>
          <w:sz w:val="28"/>
          <w:szCs w:val="28"/>
          <w:rtl/>
        </w:rPr>
        <w:t xml:space="preserve">قوله تعالی : ( وَتَرَکْنا بَعْضَهُمْ یَوْمَئِذٍ یَمُوجُ فِی بَعْضٍ ) [ 18 / 99 ] یعنی أن یأجوج ومأجوج یخرجون من وراء السد مزدحمین فی البلاد یختلط بعضهم فی بعض لکثرتهم. قوله : ( مَوْجٌ کَالظُّلَلِ ) [31 /32 ] یعنی یغطی ویستر لعظمه. ومَاجَ الناس : إذا اختلطت أمورهم واضطربت. ومَوْجُ الماء : اضطرابه وتزلزله ، یقال مَاجَ البحر یَمُوجُ مَوْجاً : اضطربت أمواجه. ومثله « مَاجَتِ السفینةُ ». والْمَوْجَةُ أخص من الْمَوْجِ ، والجمع أَمْوَاج ، مثل ثوب وأثواب.</w:t>
      </w:r>
    </w:p>
    <w:p>
      <w:pPr>
        <w:pStyle w:val="Heading4"/>
      </w:pPr>
      <w:bookmarkStart w:id="906" w:name="_Toc591"/>
      <w:r>
        <w:t>(مهج)</w:t>
      </w:r>
      <w:bookmarkEnd w:id="906"/>
    </w:p>
    <w:p>
      <w:pPr>
        <w:pStyle w:val="BookText"/>
      </w:pPr>
      <w:r>
        <w:rPr>
          <w:rFonts w:ascii="Amiri" w:hAnsi="Amiri" w:eastAsia="Amiri" w:cs="Amiri"/>
          <w:lang w:bidi="ar-SA"/>
          <w:color w:val="111111"/>
          <w:sz w:val="28"/>
          <w:szCs w:val="28"/>
          <w:rtl/>
        </w:rPr>
        <w:t xml:space="preserve">الْمُهْجَةُ : دم القلب والروح ، ومنه یقال « خرجت مُهْجَتُهُ » إذا خرجت روحه. وقیل « الْمُهْجَةُ « دم القلب خاصة ، والجمع مُهَجٌ ، ومنه الْحَدِیثُ « لَوْ یَعْلَمُ النَّاسُ مَا فِی طَلَبِ الْعِلْمِ لَطَلَبُوهُ وَلَوْ بِسَفْکِ الْمُهَجِ »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3"/>
      </w:pPr>
      <w:bookmarkStart w:id="907" w:name="_Toc592"/>
      <w:r>
        <w:t>باب ما أوله النون</w:t>
      </w:r>
      <w:bookmarkEnd w:id="907"/>
    </w:p>
    <w:p>
      <w:pPr>
        <w:pStyle w:val="Heading4"/>
      </w:pPr>
      <w:bookmarkStart w:id="908" w:name="_Toc593"/>
      <w:r>
        <w:t>(نأج)</w:t>
      </w:r>
      <w:bookmarkEnd w:id="908"/>
    </w:p>
    <w:p>
      <w:pPr>
        <w:pStyle w:val="BookText"/>
      </w:pPr>
      <w:r>
        <w:rPr>
          <w:rFonts w:ascii="Amiri" w:hAnsi="Amiri" w:eastAsia="Amiri" w:cs="Amiri"/>
          <w:lang w:bidi="ar-SA"/>
          <w:color w:val="111111"/>
          <w:sz w:val="28"/>
          <w:szCs w:val="28"/>
          <w:rtl/>
        </w:rPr>
        <w:t xml:space="preserve">یقال نَأَجَ إلی الله فی الدعاء : أی تضرع. ونَأَجَتِ الریحُ تَنْأَجُ نَئِیجاً : تحرکت.</w:t>
      </w:r>
    </w:p>
    <w:p>
      <w:pPr>
        <w:pStyle w:val="Heading4"/>
      </w:pPr>
      <w:bookmarkStart w:id="909" w:name="_Toc594"/>
      <w:r>
        <w:t>(نتج)</w:t>
      </w:r>
      <w:bookmarkEnd w:id="909"/>
    </w:p>
    <w:p>
      <w:pPr>
        <w:pStyle w:val="BookText"/>
      </w:pPr>
      <w:r>
        <w:rPr>
          <w:rFonts w:ascii="Amiri" w:hAnsi="Amiri" w:eastAsia="Amiri" w:cs="Amiri"/>
          <w:lang w:bidi="ar-SA"/>
          <w:color w:val="111111"/>
          <w:sz w:val="28"/>
          <w:szCs w:val="28"/>
          <w:rtl/>
        </w:rPr>
        <w:t xml:space="preserve">« النِّتَاجُ » بالکسر : اسم یشمل وضع البهائم من الغنم وغیرها ، وإذا ولی الإنسان ناقة أو شاة ماخضا حتی تضع قیل نَتَجَهَا نَتْجاً من باب ضرب ، فالإنسان [ کالقابلة لأنه یتلقی الولد ویصلح من شأنه فهو ] نَاتِجٌ والبهیمة مَنْتُوجَةٌ والولد نَتِیجَةٌ - قاله فی المصباح. والأصل فی الفعل</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29" w:name="pg10451_83034"/>
    <w:bookmarkEnd w:id="229"/>
    <w:p>
      <w:pPr>
        <w:pStyle w:val="BookText"/>
      </w:pPr>
      <w:r>
        <w:rPr>
          <w:rFonts w:ascii="IRNazanin" w:hAnsi="IRNazanin" w:eastAsia="IRNazanin" w:cs="IRNazanin"/>
          <w:lang w:bidi="fa-IR"/>
          <w:color w:val="111111"/>
          <w:sz w:val="28"/>
          <w:szCs w:val="28"/>
          <w:rtl/>
        </w:rPr>
        <w:t xml:space="preserve">أن یتعدی إلی مفعولین فیقال نَتَجَهَا ولدا لأنه بمعنی ولدها ولدا ، وقد یبنی الفعل للمفعول فیحذف الفاعل ویقام المفعول الأول مقامه ، ویقال نَتَجَتِ الناقة ولدا بمعنی ولدت أو حملت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فَمَا نُتِجَ فَهُوَ هَدْیٌ » أَیْ فَمَا وُلِدَ.</w:t>
      </w:r>
    </w:p>
    <w:p>
      <w:pPr>
        <w:pStyle w:val="BookText"/>
      </w:pPr>
      <w:r>
        <w:rPr>
          <w:rFonts w:ascii="Amiri" w:hAnsi="Amiri" w:eastAsia="Amiri" w:cs="Amiri"/>
          <w:lang w:bidi="ar-SA"/>
          <w:color w:val="111111"/>
          <w:sz w:val="28"/>
          <w:szCs w:val="28"/>
          <w:rtl/>
        </w:rPr>
        <w:t xml:space="preserve">ویوم یُنْتِجُ : یوم یولد.</w:t>
      </w:r>
    </w:p>
    <w:p>
      <w:pPr>
        <w:pStyle w:val="Heading4"/>
      </w:pPr>
      <w:bookmarkStart w:id="910" w:name="_Toc595"/>
      <w:r>
        <w:t>(نسج)</w:t>
      </w:r>
      <w:bookmarkEnd w:id="910"/>
    </w:p>
    <w:p>
      <w:pPr>
        <w:pStyle w:val="BookText"/>
      </w:pPr>
      <w:r>
        <w:rPr>
          <w:rFonts w:ascii="IRNazanin" w:hAnsi="IRNazanin" w:eastAsia="IRNazanin" w:cs="IRNazanin"/>
          <w:lang w:bidi="fa-IR"/>
          <w:color w:val="111111"/>
          <w:sz w:val="28"/>
          <w:szCs w:val="28"/>
          <w:rtl/>
        </w:rPr>
        <w:t xml:space="preserve">« نسج العنکبوت » مثل یضرب فی کل واه ضعیف </w:t>
      </w:r>
      <w:r>
        <w:rPr>
          <w:rStyle w:val="FootnoteReference"/>
        </w:rPr>
        <w:footnoteReference w:id="325"/>
      </w:r>
      <w:r>
        <w:rPr>
          <w:rFonts w:ascii="Amiri" w:hAnsi="Amiri" w:eastAsia="Amiri" w:cs="Amiri"/>
          <w:lang w:bidi="ar-SA"/>
          <w:color w:val="111111"/>
          <w:sz w:val="28"/>
          <w:szCs w:val="28"/>
          <w:rtl/>
        </w:rPr>
        <w:t xml:space="preserve">ونَسَجْتُ الثوب نَسْجاً من باب ضرب : إذا حکته ، والفاعل نَسَّاجٌ. والنَّسَّاجَةُ : الصناعة. و « الموضع مَنْسَجٌ » بفتح المیم وکسرها. قال بعض شراح الحدیث : الأخبار متظافرة بالنهی عن النِّسَاجَةِ والمبالغة فی ضعفها ونقصان فاعلها ، حتی نهی عن الصلاة خلفه ، والظاهر اختصاص النِّسَاجَةُ والحیاکة بالمغزول ونحوه فلا یکره عمل الخوص ونحوه ، بل روی أنه من أعمال الأنبیاء علیه السلام و « الْمِنسَجُ » بکسر المیم : الأداة التی یمد علیها الثوب لِیُنْسَجَ. ونَسَجَتِ الریح الربع : إذا تعاورته ریحان طولا وعرضا.</w:t>
      </w:r>
    </w:p>
    <w:p>
      <w:pPr>
        <w:pStyle w:val="Heading4"/>
      </w:pPr>
      <w:bookmarkStart w:id="911" w:name="_Toc596"/>
      <w:r>
        <w:t>(نشج)</w:t>
      </w:r>
      <w:bookmarkEnd w:id="911"/>
    </w:p>
    <w:p>
      <w:pPr>
        <w:pStyle w:val="BookText"/>
      </w:pPr>
      <w:r>
        <w:rPr>
          <w:rFonts w:ascii="Amiri" w:hAnsi="Amiri" w:eastAsia="Amiri" w:cs="Amiri"/>
          <w:lang w:bidi="ar-SA"/>
          <w:color w:val="111111"/>
          <w:sz w:val="28"/>
          <w:szCs w:val="28"/>
          <w:rtl/>
        </w:rPr>
        <w:t xml:space="preserve">النَّشْجُ : الصوت مع توجع وبکاء ، کما یردد الصبی بکاءه فی صدره ، ومِنْهُ « أَقْبَلَ الشَّیْخُ یَنْتَحِبُ بِنَشِیجٍ ».</w:t>
      </w:r>
    </w:p>
    <w:p>
      <w:pPr>
        <w:pStyle w:val="BookText"/>
      </w:pPr>
      <w:r>
        <w:rPr>
          <w:rFonts w:ascii="Amiri" w:hAnsi="Amiri" w:eastAsia="Amiri" w:cs="Amiri"/>
          <w:lang w:bidi="ar-SA"/>
          <w:color w:val="111111"/>
          <w:sz w:val="28"/>
          <w:szCs w:val="28"/>
          <w:rtl/>
        </w:rPr>
        <w:t xml:space="preserve">یقال نَشَجَ یَنْشِجُ نَشِیجاً : إذا فعل ذلک.</w:t>
      </w:r>
    </w:p>
    <w:p>
      <w:pPr>
        <w:pStyle w:val="Heading4"/>
      </w:pPr>
      <w:bookmarkStart w:id="912" w:name="_Toc597"/>
      <w:r>
        <w:t>(نضج)</w:t>
      </w:r>
      <w:bookmarkEnd w:id="912"/>
    </w:p>
    <w:p>
      <w:pPr>
        <w:pStyle w:val="BookText"/>
      </w:pPr>
      <w:r>
        <w:rPr>
          <w:rFonts w:ascii="Amiri" w:hAnsi="Amiri" w:eastAsia="Amiri" w:cs="Amiri"/>
          <w:lang w:bidi="ar-SA"/>
          <w:color w:val="111111"/>
          <w:sz w:val="28"/>
          <w:szCs w:val="28"/>
          <w:rtl/>
        </w:rPr>
        <w:t xml:space="preserve">قوله تعالی : ( کُلَّما نَضِجَتْ جُلُودُهُمْ بَدَّلْناهُمْ جُلُوداً غَیْرَها ) [ 4 / 56 ] یقال نَضِجَ اللحم والفاکهة نَضْجاً من باب تعب : استوی وطاب أکله ، والاسم النُّضْجُ بضم نون ، فهو نَضِیجٌ. ورجل نَضِیجُ الرأی : أی محکمه.</w:t>
      </w:r>
    </w:p>
    <w:p>
      <w:pPr>
        <w:pStyle w:val="Heading4"/>
      </w:pPr>
      <w:bookmarkStart w:id="913" w:name="_Toc598"/>
      <w:r>
        <w:t>(نعج)</w:t>
      </w:r>
      <w:bookmarkEnd w:id="913"/>
    </w:p>
    <w:p>
      <w:pPr>
        <w:pStyle w:val="BookText"/>
      </w:pPr>
      <w:r>
        <w:rPr>
          <w:rFonts w:ascii="Amiri" w:hAnsi="Amiri" w:eastAsia="Amiri" w:cs="Amiri"/>
          <w:lang w:bidi="ar-SA"/>
          <w:color w:val="111111"/>
          <w:sz w:val="28"/>
          <w:szCs w:val="28"/>
          <w:rtl/>
        </w:rPr>
        <w:t xml:space="preserve">قوله تعالی : ( لَقَدْ ظَلَمَکَ بِسُؤالِ نَعْجَتِکَ إِلی نِعاجِهِ ) [38 / 24 ]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0" w:name="pg10451_83035"/>
    <w:bookmarkEnd w:id="230"/>
    <w:p>
      <w:pPr>
        <w:pStyle w:val="BookText"/>
      </w:pPr>
      <w:r>
        <w:rPr>
          <w:rFonts w:ascii="IRNazanin" w:hAnsi="IRNazanin" w:eastAsia="IRNazanin" w:cs="IRNazanin"/>
          <w:lang w:bidi="fa-IR"/>
          <w:color w:val="111111"/>
          <w:sz w:val="28"/>
          <w:szCs w:val="28"/>
          <w:rtl/>
        </w:rPr>
        <w:t xml:space="preserve">النعجة الأنثی من الضأن ، والجمع نعاج بکسر النون. وللآیة قصة مشهورة. والناعجات : الخفاف من الإبل ، وقیل الحسان الألوان.</w:t>
      </w:r>
    </w:p>
    <w:p>
      <w:pPr>
        <w:pStyle w:val="Heading4"/>
      </w:pPr>
      <w:bookmarkStart w:id="914" w:name="_Toc599"/>
      <w:r>
        <w:t>(نفج)</w:t>
      </w:r>
      <w:bookmarkEnd w:id="914"/>
    </w:p>
    <w:p>
      <w:pPr>
        <w:pStyle w:val="BookText"/>
      </w:pPr>
      <w:r>
        <w:rPr>
          <w:rFonts w:ascii="Amiri" w:hAnsi="Amiri" w:eastAsia="Amiri" w:cs="Amiri"/>
          <w:lang w:bidi="ar-SA"/>
          <w:color w:val="111111"/>
          <w:sz w:val="28"/>
          <w:szCs w:val="28"/>
          <w:rtl/>
        </w:rPr>
        <w:t xml:space="preserve">فِی الْخَبَرِ « نَفَجَتْ بِهِمُ الطَّرِیقُ ».</w:t>
      </w:r>
    </w:p>
    <w:p>
      <w:pPr>
        <w:pStyle w:val="BookText"/>
      </w:pPr>
      <w:r>
        <w:rPr>
          <w:rFonts w:ascii="Amiri" w:hAnsi="Amiri" w:eastAsia="Amiri" w:cs="Amiri"/>
          <w:lang w:bidi="ar-SA"/>
          <w:color w:val="111111"/>
          <w:sz w:val="28"/>
          <w:szCs w:val="28"/>
          <w:rtl/>
        </w:rPr>
        <w:t xml:space="preserve">أی رمت بهم فجأة. ونَفَجَتِ الریحُ : إذا جاءت بغتة ، ومنه « رِیَاحٌ نَوَافِجُ ». وشربت الدابة فَانْتَفَجَتْ : إذا شربت حتی خرجت جنباها. وانْتَفَجَتِ الْأَرْنَبُ : إذا وثبت فوسعت الخطوة </w:t>
      </w:r>
      <w:r>
        <w:rPr>
          <w:rStyle w:val="FootnoteReference"/>
        </w:rPr>
        <w:footnoteReference w:id="326"/>
      </w:r>
      <w:r>
        <w:rPr>
          <w:rFonts w:ascii="Amiri" w:hAnsi="Amiri" w:eastAsia="Amiri" w:cs="Amiri"/>
          <w:lang w:bidi="ar-SA"/>
          <w:color w:val="111111"/>
          <w:sz w:val="28"/>
          <w:szCs w:val="28"/>
          <w:rtl/>
        </w:rPr>
        <w:t xml:space="preserve">. ونَفَجْتُ الشیءَ فَانْتَفَجَ : أی عظمته فتعظم. والنَّافِجَةُ : نَافِجَةُ المسک ، سمیت بذلک لنفاستها ، والجمع نَوَافِجُ. وفی الصحاح وأما نَوَافِجُ المسک فمعرَّبة.</w:t>
      </w:r>
    </w:p>
    <w:p>
      <w:pPr>
        <w:pStyle w:val="Heading4"/>
      </w:pPr>
      <w:bookmarkStart w:id="915" w:name="_Toc600"/>
      <w:r>
        <w:t>(نمذج)</w:t>
      </w:r>
      <w:bookmarkEnd w:id="915"/>
    </w:p>
    <w:p>
      <w:pPr>
        <w:pStyle w:val="BookText"/>
      </w:pPr>
      <w:r>
        <w:rPr>
          <w:rFonts w:ascii="Amiri" w:hAnsi="Amiri" w:eastAsia="Amiri" w:cs="Amiri"/>
          <w:lang w:bidi="ar-SA"/>
          <w:color w:val="111111"/>
          <w:sz w:val="28"/>
          <w:szCs w:val="28"/>
          <w:rtl/>
        </w:rPr>
        <w:t xml:space="preserve">« الْأُنُمُوذَجُ » بضم الهمزة : ما یدل علی صفة الشیء ، وهو معرب - قاله فی المصباح. وفی لغة نَمَوْذَجٌ بفتح النون والذال المعجمة مفتوحة مطلقا. وعن الصنعانی النَّمَوْذَجُ مثال الشیء الذی یعمل علیه ، وهو معرب نموذه.</w:t>
      </w:r>
    </w:p>
    <w:p>
      <w:pPr>
        <w:pStyle w:val="Heading4"/>
      </w:pPr>
      <w:bookmarkStart w:id="916" w:name="_Toc601"/>
      <w:r>
        <w:t>(نهج)</w:t>
      </w:r>
      <w:bookmarkEnd w:id="916"/>
    </w:p>
    <w:p>
      <w:pPr>
        <w:pStyle w:val="BookText"/>
      </w:pPr>
      <w:r>
        <w:rPr>
          <w:rFonts w:ascii="Amiri" w:hAnsi="Amiri" w:eastAsia="Amiri" w:cs="Amiri"/>
          <w:lang w:bidi="ar-SA"/>
          <w:color w:val="111111"/>
          <w:sz w:val="28"/>
          <w:szCs w:val="28"/>
          <w:rtl/>
        </w:rPr>
        <w:t xml:space="preserve">قوله تعالی : ( شِرْعَةً وَمِنْهاجاً ) [ 5 / 48 ] الْمِنْهَاجُ بالکسر : الطریق الواضح. وأَنْهَجَ الطریق : إذا استبان وصار نَهْجاً واضحا بینا. و « نَهَجَ الأمر » بفتحتین وأَنْهَجَ : وضح ، یستعملان لازمین ومتعدیین. وطریق نَاهِجَةٌ : واضحة. والنَّهْجُ کفلس : الطریق الواضح. وأَنْهَجْتُ الدابة : إذا سرت علیها حتی انبهرت.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1" w:name="pg10451_83036"/>
    <w:bookmarkEnd w:id="231"/>
    <w:p>
      <w:pPr>
        <w:pStyle w:val="Heading3"/>
      </w:pPr>
      <w:bookmarkStart w:id="917" w:name="_Toc602"/>
      <w:r>
        <w:t>باب ما أوله الواو</w:t>
      </w:r>
      <w:bookmarkEnd w:id="917"/>
    </w:p>
    <w:p>
      <w:pPr>
        <w:pStyle w:val="Heading4"/>
      </w:pPr>
      <w:bookmarkStart w:id="918" w:name="_Toc603"/>
      <w:r>
        <w:t>(ودج)</w:t>
      </w:r>
      <w:bookmarkEnd w:id="918"/>
    </w:p>
    <w:p>
      <w:pPr>
        <w:pStyle w:val="BookText"/>
      </w:pPr>
      <w:r>
        <w:rPr>
          <w:rFonts w:ascii="Amiri" w:hAnsi="Amiri" w:eastAsia="Amiri" w:cs="Amiri"/>
          <w:lang w:bidi="ar-SA"/>
          <w:color w:val="111111"/>
          <w:sz w:val="28"/>
          <w:szCs w:val="28"/>
          <w:rtl/>
        </w:rPr>
        <w:t xml:space="preserve">فِی الْحَدِیثِ « رَجُلٌ ذَبَحَ شَاةً فَاضْطَرَبَتْ وَأَوْدَاجُهَا تَشْخُبُ دَماً ».</w:t>
      </w:r>
    </w:p>
    <w:p>
      <w:pPr>
        <w:pStyle w:val="BookText"/>
      </w:pPr>
      <w:r>
        <w:rPr>
          <w:rFonts w:ascii="Amiri" w:hAnsi="Amiri" w:eastAsia="Amiri" w:cs="Amiri"/>
          <w:lang w:bidi="ar-SA"/>
          <w:color w:val="111111"/>
          <w:sz w:val="28"/>
          <w:szCs w:val="28"/>
          <w:rtl/>
        </w:rPr>
        <w:t xml:space="preserve">الْأَوْدَاجُ : العروق المحیطة بالعنق التی یقطعها الذابح ، واحدها وَدَجٌ بفتحتین کسبب وأسباب ، والکسر لغة ، وقیل الْوَدَجَانِ عرقان غلیظان یکتنفان الحلقوم وهو مجری النفس ، فَقَوْلُهُ « وَأَوْدَاجُهَا تَشْخُبُ دَماً ».</w:t>
      </w:r>
    </w:p>
    <w:p>
      <w:pPr>
        <w:pStyle w:val="BookText"/>
      </w:pPr>
      <w:r>
        <w:rPr>
          <w:rFonts w:ascii="IRNazanin" w:hAnsi="IRNazanin" w:eastAsia="IRNazanin" w:cs="IRNazanin"/>
          <w:lang w:bidi="fa-IR"/>
          <w:color w:val="111111"/>
          <w:sz w:val="28"/>
          <w:szCs w:val="28"/>
          <w:rtl/>
        </w:rPr>
        <w:t xml:space="preserve">یمکن حمله علی الحقیقة علی الأول وعلی المجاز علی الثانی ، بأن یراد بصیغة الجمع الاثنین علی المشهور فی المجازیة. وفی الصحاح الْوَدَجُ والْوِدَاجُ : عرق فی العنق ، وهما وَدَجَانِ ، والْوَدَجُ لا یبقی مع قطعه حیاة - انتهی </w:t>
      </w:r>
      <w:r>
        <w:rPr>
          <w:rStyle w:val="FootnoteReference"/>
        </w:rPr>
        <w:footnoteReference w:id="327"/>
      </w:r>
      <w:r>
        <w:rPr>
          <w:rFonts w:ascii="IRNazanin" w:hAnsi="IRNazanin" w:eastAsia="IRNazanin" w:cs="IRNazanin"/>
          <w:lang w:bidi="fa-IR"/>
          <w:color w:val="111111"/>
          <w:sz w:val="28"/>
          <w:szCs w:val="28"/>
          <w:rtl/>
        </w:rPr>
        <w:t xml:space="preserve">. ویقال فی الجسد عرق واحد حیثما قطع مات صاحبه ، وله فی کل عضو اسم ، فهو فی العنق الْوَدَجُ والورید أیضا ، وفی الظهر النیاط وهو عرق ممتد فیه ، والأبهر وهو عرق مستبطن الصلب والقلب متصل به ، والوتین فی البطن ، والنسا فی الفخذ ، والأبجل فی الرجل ، والأکحل فی الید ، والصافن فی الساق.</w:t>
      </w:r>
    </w:p>
    <w:p>
      <w:pPr>
        <w:pStyle w:val="Heading4"/>
      </w:pPr>
      <w:bookmarkStart w:id="919" w:name="_Toc604"/>
      <w:r>
        <w:t>(وشج)</w:t>
      </w:r>
      <w:bookmarkEnd w:id="919"/>
    </w:p>
    <w:p>
      <w:pPr>
        <w:pStyle w:val="BookText"/>
      </w:pPr>
      <w:r>
        <w:rPr>
          <w:rFonts w:ascii="Amiri" w:hAnsi="Amiri" w:eastAsia="Amiri" w:cs="Amiri"/>
          <w:lang w:bidi="ar-SA"/>
          <w:color w:val="111111"/>
          <w:sz w:val="28"/>
          <w:szCs w:val="28"/>
          <w:rtl/>
        </w:rPr>
        <w:t xml:space="preserve">فِی حَدِیثِ وَصْفِ السَّمَاوَاتِ « وَوَشَجَ بَیْنَهَا ».</w:t>
      </w:r>
    </w:p>
    <w:p>
      <w:pPr>
        <w:pStyle w:val="BookText"/>
      </w:pPr>
      <w:r>
        <w:rPr>
          <w:rFonts w:ascii="Amiri" w:hAnsi="Amiri" w:eastAsia="Amiri" w:cs="Amiri"/>
          <w:lang w:bidi="ar-SA"/>
          <w:color w:val="111111"/>
          <w:sz w:val="28"/>
          <w:szCs w:val="28"/>
          <w:rtl/>
        </w:rPr>
        <w:t xml:space="preserve">أی وصل بین تلک الصدوع فی القرائن السابقة « وَبَیْنَ أَزْوَاجِهَا ».</w:t>
      </w:r>
    </w:p>
    <w:p>
      <w:pPr>
        <w:pStyle w:val="BookText"/>
      </w:pPr>
      <w:r>
        <w:rPr>
          <w:rFonts w:ascii="Amiri" w:hAnsi="Amiri" w:eastAsia="Amiri" w:cs="Amiri"/>
          <w:lang w:bidi="ar-SA"/>
          <w:color w:val="111111"/>
          <w:sz w:val="28"/>
          <w:szCs w:val="28"/>
          <w:rtl/>
        </w:rPr>
        <w:t xml:space="preserve">أی أشباهها. الْوَاشِجَةُ : الرحم المشتبکة. والْوَشِیجُ : ما التف من الشجر. ووَشَجَتِ العروق والأغصان : التفت. والْوَشِیجَةُ : عرق الشجر فی الأصل ، وتستعار للمبالغة فی الخوف.</w:t>
      </w:r>
    </w:p>
    <w:p>
      <w:pPr>
        <w:pStyle w:val="Heading4"/>
      </w:pPr>
      <w:bookmarkStart w:id="920" w:name="_Toc605"/>
      <w:r>
        <w:t>(ولج)</w:t>
      </w:r>
      <w:bookmarkEnd w:id="920"/>
    </w:p>
    <w:p>
      <w:pPr>
        <w:pStyle w:val="BookText"/>
      </w:pPr>
      <w:r>
        <w:rPr>
          <w:rFonts w:ascii="Amiri" w:hAnsi="Amiri" w:eastAsia="Amiri" w:cs="Amiri"/>
          <w:lang w:bidi="ar-SA"/>
          <w:color w:val="111111"/>
          <w:sz w:val="28"/>
          <w:szCs w:val="28"/>
          <w:rtl/>
        </w:rPr>
        <w:t xml:space="preserve">قوله تعالی : ( وَلَمْ یَتَّخِذُوا مِنْ دُونِ اللهِ وَلا رَسُولِهِ وَلَا الْمُؤْمِنِینَ وَلِیجَةً ) [ 9 / 16 ] أی بطانة ودخلا من المشرکین.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2" w:name="pg10451_83037"/>
    <w:bookmarkEnd w:id="232"/>
    <w:p>
      <w:pPr>
        <w:pStyle w:val="BookText"/>
      </w:pPr>
      <w:r>
        <w:rPr>
          <w:rFonts w:ascii="Amiri" w:hAnsi="Amiri" w:eastAsia="Amiri" w:cs="Amiri"/>
          <w:lang w:bidi="ar-SA"/>
          <w:color w:val="111111"/>
          <w:sz w:val="28"/>
          <w:szCs w:val="28"/>
          <w:rtl/>
        </w:rPr>
        <w:t xml:space="preserve">ووَلِیجَةُ الرجل : بطانته ودخلاؤه وخاصته وما یتخذه معتمدا علیه. والْوَلِیجَةُ : کل شیء أدخلته فی شیء ولیس منه ، والرجل یکون فی القوم ولیس منهم فهو وَلِیجَةٌ فیهم. قوله : ( یَعْلَمُ ما یَلِجُ فِی الْأَرْضِ ) [34 / 2 ] أی یدخل فیها ، من الْوُلُوجِ فی الشیء : الدخول فیه ، یقال وَلِجَ یَلِجُ وُلُوجاً : أی دخل ، وعن سیبویه إنما جاء مصدره وُلُوجاً وهو من مصادر غیر المتعدی علی معنی وَلَجَتْ فیه. قوله : ( حَتَّی یَلِجَ الْجَمَلُ فِی سَمِّ الْخِیاطِ ) [ 7 / 40 ] أی یدخل ، وفسر الجمل بحبل السفینة. قوله : ( یُولِجُ اللَّیْلَ فِی النَّهارِ وَیُولِجُ النَّهارَ فِی اللَّیْلِ ) [ 22 / 61 ] أی یدخل هذا فی هذا فما زاد فی أحدهما نقص فی الآخر کنقصان نهار الشتاء وزیادة لیله وزیادة نهار الصیف ونقصان لیله. فإن قیل : ما فائدة التکرار؟ أجیب التنبیه علی أمر مستغرب ، وهو حصول الزیادة والنقصان معا فی کل من اللیل والنهار فی آن واحد ، وذلک بحسب اختلاف البقاع کالشمالیة عن خط الإستواء والجنوبیة عنه سواء کانت مسکونة أو لا ، فإن صیف الشمال شتاء الجنوب وبالعکس ، فزیادة النهار ونقصانه واقع فی وقت واحد لکن فی بقعتین ، وکذلک زیادة اللیل ونقصانه.</w:t>
      </w:r>
    </w:p>
    <w:p>
      <w:pPr>
        <w:pStyle w:val="BookText"/>
      </w:pPr>
      <w:r>
        <w:rPr>
          <w:rFonts w:ascii="Amiri" w:hAnsi="Amiri" w:eastAsia="Amiri" w:cs="Amiri"/>
          <w:lang w:bidi="ar-SA"/>
          <w:color w:val="111111"/>
          <w:sz w:val="28"/>
          <w:szCs w:val="28"/>
          <w:rtl/>
        </w:rPr>
        <w:t xml:space="preserve">وَفِی حَدِیثِ مَدْحِ الْإِسْلَامِ « وَاضِحُ الْوَلَائِجِ ».</w:t>
      </w:r>
    </w:p>
    <w:p>
      <w:pPr>
        <w:pStyle w:val="BookText"/>
      </w:pPr>
      <w:r>
        <w:rPr>
          <w:rFonts w:ascii="IRNazanin" w:hAnsi="IRNazanin" w:eastAsia="IRNazanin" w:cs="IRNazanin"/>
          <w:lang w:bidi="fa-IR"/>
          <w:color w:val="111111"/>
          <w:sz w:val="28"/>
          <w:szCs w:val="28"/>
          <w:rtl/>
        </w:rPr>
        <w:t xml:space="preserve">وهی البواطن والأسرار ، وهی واضحة لمن تدبرها.</w:t>
      </w:r>
    </w:p>
    <w:p>
      <w:pPr>
        <w:pStyle w:val="BookText"/>
      </w:pPr>
      <w:r>
        <w:rPr>
          <w:rFonts w:ascii="Amiri" w:hAnsi="Amiri" w:eastAsia="Amiri" w:cs="Amiri"/>
          <w:lang w:bidi="ar-SA"/>
          <w:color w:val="111111"/>
          <w:sz w:val="28"/>
          <w:szCs w:val="28"/>
          <w:rtl/>
        </w:rPr>
        <w:t xml:space="preserve">وَفِی الْحَدِیثِ « مِنَ النِّسَاءِ امْرَأَةٌ صَخَّابَةٌ وَلَّاجَةٌ ».</w:t>
      </w:r>
    </w:p>
    <w:p>
      <w:pPr>
        <w:pStyle w:val="BookText"/>
      </w:pPr>
      <w:r>
        <w:rPr>
          <w:rFonts w:ascii="Amiri" w:hAnsi="Amiri" w:eastAsia="Amiri" w:cs="Amiri"/>
          <w:lang w:bidi="ar-SA"/>
          <w:color w:val="111111"/>
          <w:sz w:val="28"/>
          <w:szCs w:val="28"/>
          <w:rtl/>
        </w:rPr>
        <w:t xml:space="preserve">أی کثیرة الدخول والخروج. وفِیهِ « لَا بُدَّ مِنْ فِتْنَةٍ یَسْقُطُ فِیهَا کُلُّ بِطَانَةٍ وَوَلِیجَةٍ ».</w:t>
      </w:r>
    </w:p>
    <w:p>
      <w:pPr>
        <w:pStyle w:val="BookText"/>
      </w:pPr>
      <w:r>
        <w:rPr>
          <w:rFonts w:ascii="IRNazanin" w:hAnsi="IRNazanin" w:eastAsia="IRNazanin" w:cs="IRNazanin"/>
          <w:lang w:bidi="fa-IR"/>
          <w:color w:val="111111"/>
          <w:sz w:val="28"/>
          <w:szCs w:val="28"/>
          <w:rtl/>
        </w:rPr>
        <w:t xml:space="preserve">الرجل بطانته ودخلاؤه.</w:t>
      </w:r>
    </w:p>
    <w:p>
      <w:pPr>
        <w:pStyle w:val="Heading4"/>
      </w:pPr>
      <w:bookmarkStart w:id="921" w:name="_Toc606"/>
      <w:r>
        <w:t>(وهج)</w:t>
      </w:r>
      <w:bookmarkEnd w:id="921"/>
    </w:p>
    <w:p>
      <w:pPr>
        <w:pStyle w:val="BookText"/>
      </w:pPr>
      <w:r>
        <w:rPr>
          <w:rFonts w:ascii="Amiri" w:hAnsi="Amiri" w:eastAsia="Amiri" w:cs="Amiri"/>
          <w:lang w:bidi="ar-SA"/>
          <w:color w:val="111111"/>
          <w:sz w:val="28"/>
          <w:szCs w:val="28"/>
          <w:rtl/>
        </w:rPr>
        <w:t xml:space="preserve">قوله تعالی : ( سِراجاً وَهَّاجاً ) [ 78 / 13 ] أی وقادا ، یعنی الشمس ، من الْوَهْجِ بالتسکین مصدر وَهَجَتِ النار تَهِجُ وَهْجاً ووَهَجَاناً : إذا اتقدت. ومنه الْحَدِیثُ « یطفیء عَنْکَ وَهْجَ الْمَعِدَةِ ». أی حرها واتقادها.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33" w:name="pg10451_83038"/>
    <w:bookmarkEnd w:id="233"/>
    <w:p>
      <w:pPr>
        <w:pStyle w:val="Heading3"/>
      </w:pPr>
      <w:bookmarkStart w:id="922" w:name="_Toc607"/>
      <w:r>
        <w:t>باب ما أوله الهاء</w:t>
      </w:r>
      <w:bookmarkEnd w:id="922"/>
    </w:p>
    <w:p>
      <w:pPr>
        <w:pStyle w:val="Heading4"/>
      </w:pPr>
      <w:bookmarkStart w:id="923" w:name="_Toc608"/>
      <w:r>
        <w:t>(هدج)</w:t>
      </w:r>
      <w:bookmarkEnd w:id="923"/>
    </w:p>
    <w:p>
      <w:pPr>
        <w:pStyle w:val="BookText"/>
      </w:pPr>
      <w:r>
        <w:rPr>
          <w:rFonts w:ascii="IRNazanin" w:hAnsi="IRNazanin" w:eastAsia="IRNazanin" w:cs="IRNazanin"/>
          <w:lang w:bidi="fa-IR"/>
          <w:color w:val="111111"/>
          <w:sz w:val="28"/>
          <w:szCs w:val="28"/>
          <w:rtl/>
        </w:rPr>
        <w:t xml:space="preserve">الْهَوْدَجُ : مرکب من مراکب النساء مضبب وغیر مضبب - قاله الجوهری.</w:t>
      </w:r>
    </w:p>
    <w:p>
      <w:pPr>
        <w:pStyle w:val="Heading4"/>
      </w:pPr>
      <w:bookmarkStart w:id="924" w:name="_Toc609"/>
      <w:r>
        <w:t>(هرج)</w:t>
      </w:r>
      <w:bookmarkEnd w:id="924"/>
    </w:p>
    <w:p>
      <w:pPr>
        <w:pStyle w:val="BookText"/>
      </w:pPr>
      <w:r>
        <w:rPr>
          <w:rFonts w:ascii="Amiri" w:hAnsi="Amiri" w:eastAsia="Amiri" w:cs="Amiri"/>
          <w:lang w:bidi="ar-SA"/>
          <w:color w:val="111111"/>
          <w:sz w:val="28"/>
          <w:szCs w:val="28"/>
          <w:rtl/>
        </w:rPr>
        <w:t xml:space="preserve">فِی حَدِیثِ الْحَثِّ عَلَی کِتَابَةِ الْحَدِیثِ « أَنَّهُ یَأْتِی عَلَی النَّاسِ زَمَانُ هَرْجٍ لَا یَأْنَسُونَ فِیهِ إِلَّا بِکُتُبِهِمْ »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الْهَرْجُ الفتنة والاختلاط ، یقال هَرَجَ فی حدیثه : خلطه ، ومنه یقال قد هَرَجَ الناس یَهْرِجُونَ بالکسر هَرْجاً. و « الْهَرَجُ » محرکة قیل الأغانی وفیه ترنم ، وأصل الْهَرَجِ الکثرة والاتساع فی الشیء. والْمِهْرَجَانُ یجیء ذکره فی نزر إن شاء الله تعالی.</w:t>
      </w:r>
    </w:p>
    <w:p>
      <w:pPr>
        <w:pStyle w:val="Heading4"/>
      </w:pPr>
      <w:bookmarkStart w:id="925" w:name="_Toc610"/>
      <w:r>
        <w:t>(هلج)</w:t>
      </w:r>
      <w:bookmarkEnd w:id="925"/>
    </w:p>
    <w:p>
      <w:pPr>
        <w:pStyle w:val="BookText"/>
      </w:pPr>
      <w:r>
        <w:rPr>
          <w:rFonts w:ascii="IRNazanin" w:hAnsi="IRNazanin" w:eastAsia="IRNazanin" w:cs="IRNazanin"/>
          <w:lang w:bidi="fa-IR"/>
          <w:color w:val="111111"/>
          <w:sz w:val="28"/>
          <w:szCs w:val="28"/>
          <w:rtl/>
        </w:rPr>
        <w:t xml:space="preserve">« الْإِهْلِیلَجُ » وقد تکسر اللام الثانیة والواحدة بهاء : ثمر منه أصفر ومنه أسود ومنه کابلی له نفع ویحفظ العقل ویزیل الصداع ، وهو فی المعدة کالعاقلة المدبرة فی البیت - کذا فی القاموس </w:t>
      </w:r>
      <w:r>
        <w:rPr>
          <w:rStyle w:val="FootnoteReference"/>
        </w:rPr>
        <w:footnoteReference w:id="329"/>
      </w:r>
      <w:r>
        <w:rPr>
          <w:rFonts w:ascii="IRNazanin" w:hAnsi="IRNazanin" w:eastAsia="IRNazanin" w:cs="IRNazanin"/>
          <w:lang w:bidi="fa-IR"/>
          <w:color w:val="111111"/>
          <w:sz w:val="28"/>
          <w:szCs w:val="28"/>
          <w:rtl/>
        </w:rPr>
        <w:t xml:space="preserve">. وقد جاءت اللفظة فی الحدیث.</w:t>
      </w:r>
    </w:p>
    <w:p>
      <w:pPr>
        <w:pStyle w:val="Heading4"/>
      </w:pPr>
      <w:bookmarkStart w:id="926" w:name="_Toc611"/>
      <w:r>
        <w:t>(همج)</w:t>
      </w:r>
      <w:bookmarkEnd w:id="926"/>
    </w:p>
    <w:p>
      <w:pPr>
        <w:pStyle w:val="BookText"/>
      </w:pPr>
      <w:r>
        <w:rPr>
          <w:rFonts w:ascii="IRNazanin" w:hAnsi="IRNazanin" w:eastAsia="IRNazanin" w:cs="IRNazanin"/>
          <w:lang w:bidi="fa-IR"/>
          <w:color w:val="111111"/>
          <w:sz w:val="28"/>
          <w:szCs w:val="28"/>
          <w:rtl/>
        </w:rPr>
        <w:t xml:space="preserve">الْهَمَجُ بالتحریک جمع هَمْجَةٍ ، وهو ذباب صغیر کالبعوضة یسقط علی وجوه الغنم والحمیر وأعینها ، ویستعار للأسقاط من الناس والجهلة ، ویقال للرعاع من الناس « هَمَجٌ ». والرعاع - بالمهملات وفتح الأول - : العوام والسفلة.</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4" w:name="pg10451_83039"/>
    <w:bookmarkEnd w:id="234"/>
    <w:p>
      <w:pPr>
        <w:pStyle w:val="BookText"/>
      </w:pPr>
      <w:r>
        <w:rPr>
          <w:rFonts w:ascii="Amiri" w:hAnsi="Amiri" w:eastAsia="Amiri" w:cs="Amiri"/>
          <w:lang w:bidi="ar-SA"/>
          <w:color w:val="111111"/>
          <w:sz w:val="28"/>
          <w:szCs w:val="28"/>
          <w:rtl/>
        </w:rPr>
        <w:t xml:space="preserve">وَفِی الْحَدِیثِ « نَحْنُ الْعَرَبُ وَشِیعَتُنَا مِنَّا وَسَائِرُ النَّاسِ هَمَجٌ أَوْ هَبَجٌ. قَالَ الرَّاوِی : قُلْتُ : وَمَا الْهَمَجُ؟ قَالَ : الذُّبَابُ. قُلْتُ : وَمَا الْهَبَجُ؟ قَالَ : الْبَقُّ ».</w:t>
      </w:r>
    </w:p>
    <w:p>
      <w:pPr>
        <w:pStyle w:val="Heading4"/>
      </w:pPr>
      <w:bookmarkStart w:id="927" w:name="_Toc612"/>
      <w:r>
        <w:t>(هملج)</w:t>
      </w:r>
      <w:bookmarkEnd w:id="927"/>
    </w:p>
    <w:p>
      <w:pPr>
        <w:pStyle w:val="BookText"/>
      </w:pPr>
      <w:r>
        <w:rPr>
          <w:rFonts w:ascii="Amiri" w:hAnsi="Amiri" w:eastAsia="Amiri" w:cs="Amiri"/>
          <w:lang w:bidi="ar-SA"/>
          <w:color w:val="111111"/>
          <w:sz w:val="28"/>
          <w:szCs w:val="28"/>
          <w:rtl/>
        </w:rPr>
        <w:t xml:space="preserve">فِی الْحَدِیثِ « فَلَمَّا رَکِبَ الْبَغْلَ حَمَلَهُ عَلَی الْهَمْلَجَةِ فَمَشَی ».</w:t>
      </w:r>
    </w:p>
    <w:p>
      <w:pPr>
        <w:pStyle w:val="BookText"/>
      </w:pPr>
      <w:r>
        <w:rPr>
          <w:rFonts w:ascii="Amiri" w:hAnsi="Amiri" w:eastAsia="Amiri" w:cs="Amiri"/>
          <w:lang w:bidi="ar-SA"/>
          <w:color w:val="111111"/>
          <w:sz w:val="28"/>
          <w:szCs w:val="28"/>
          <w:rtl/>
        </w:rPr>
        <w:t xml:space="preserve">الْهِمْلَاجُ بالکسر وسکون المیم وفی آخره جیم من البراذین : ما یمشی الْهَمْلَجَةَ وهو مشی شبیه الهرولة ، یقال هو فارسی معرب.</w:t>
      </w:r>
    </w:p>
    <w:p>
      <w:pPr>
        <w:pStyle w:val="Heading4"/>
      </w:pPr>
      <w:bookmarkStart w:id="928" w:name="_Toc613"/>
      <w:r>
        <w:t>(هیج)</w:t>
      </w:r>
      <w:bookmarkEnd w:id="928"/>
    </w:p>
    <w:p>
      <w:pPr>
        <w:pStyle w:val="BookText"/>
      </w:pPr>
      <w:r>
        <w:rPr>
          <w:rFonts w:ascii="Amiri" w:hAnsi="Amiri" w:eastAsia="Amiri" w:cs="Amiri"/>
          <w:lang w:bidi="ar-SA"/>
          <w:color w:val="111111"/>
          <w:sz w:val="28"/>
          <w:szCs w:val="28"/>
          <w:rtl/>
        </w:rPr>
        <w:t xml:space="preserve">قوله تعالی : ( ثُمَ یَهِیجُ فَتَراهُ مُصْفَرًّا ) [39 / 21 ] أی ییبس ویصفر ، یقال هَاجَ البیت هَیَاجاً : یبس. وأرض هَائِجَةٌ : إذا یبس بقلها واصفر.</w:t>
      </w:r>
    </w:p>
    <w:p>
      <w:pPr>
        <w:pStyle w:val="BookText"/>
      </w:pPr>
      <w:r>
        <w:rPr>
          <w:rFonts w:ascii="Amiri" w:hAnsi="Amiri" w:eastAsia="Amiri" w:cs="Amiri"/>
          <w:lang w:bidi="ar-SA"/>
          <w:color w:val="111111"/>
          <w:sz w:val="28"/>
          <w:szCs w:val="28"/>
          <w:rtl/>
        </w:rPr>
        <w:t xml:space="preserve">وَفِی حَدِیثِ الدُّعَاءِ « هَیِّجْ لَنَا السَّحَابَ ».</w:t>
      </w:r>
    </w:p>
    <w:p>
      <w:pPr>
        <w:pStyle w:val="BookText"/>
      </w:pPr>
      <w:r>
        <w:rPr>
          <w:rFonts w:ascii="Amiri" w:hAnsi="Amiri" w:eastAsia="Amiri" w:cs="Amiri"/>
          <w:lang w:bidi="ar-SA"/>
          <w:color w:val="111111"/>
          <w:sz w:val="28"/>
          <w:szCs w:val="28"/>
          <w:rtl/>
        </w:rPr>
        <w:t xml:space="preserve">أی سخره وأثره ، من قولهم هَاجَ الشیء یَهِیُج هَیْجاً وهَیَاجاً : إذا ثار. ومن قولهم هَاجَتِ السماء : تغیمت وکثر ریحها. والْمَهِیجُ : الثائر الْهَائِجُ. وهَاجَهُ غیره یتعدی ولا یتعدی.</w:t>
      </w:r>
    </w:p>
    <w:p>
      <w:pPr>
        <w:pStyle w:val="BookText"/>
      </w:pPr>
      <w:r>
        <w:rPr>
          <w:rFonts w:ascii="Amiri" w:hAnsi="Amiri" w:eastAsia="Amiri" w:cs="Amiri"/>
          <w:lang w:bidi="ar-SA"/>
          <w:color w:val="111111"/>
          <w:sz w:val="28"/>
          <w:szCs w:val="28"/>
          <w:rtl/>
        </w:rPr>
        <w:t xml:space="preserve">وَفِی الْخَبَرِ « لَا یَهِیجُ عَلَی التَّقْوَی زَرْعُ قَوْمٍ ».</w:t>
      </w:r>
    </w:p>
    <w:p>
      <w:pPr>
        <w:pStyle w:val="BookText"/>
      </w:pPr>
      <w:r>
        <w:rPr>
          <w:rFonts w:ascii="Amiri" w:hAnsi="Amiri" w:eastAsia="Amiri" w:cs="Amiri"/>
          <w:lang w:bidi="ar-SA"/>
          <w:color w:val="111111"/>
          <w:sz w:val="28"/>
          <w:szCs w:val="28"/>
          <w:rtl/>
        </w:rPr>
        <w:t xml:space="preserve">أی من عمل لله لم یفسد عمله ولم یبطل کما یهیج الزرع ویهلک. و « الْهَیْجَاءُ » بالقصر والمد : الحرب ومنه « فلان لا ینکل فی الْهَیْجَاءِ » أی لا یضعف فیها. ویوم الْهَیَاجِ : هو یوم القتال.</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35" w:name="pg10451_83041"/>
    <w:bookmarkEnd w:id="235"/>
    <w:p>
      <w:pPr>
        <w:pStyle w:val="Heading2"/>
      </w:pPr>
      <w:bookmarkStart w:id="929" w:name="_Toc614"/>
      <w:r>
        <w:t>کتاب الحاء</w:t>
      </w:r>
      <w:bookmarkEnd w:id="929"/>
    </w:p>
    <w:p>
      <w:pPr>
        <w:pStyle w:val="Heading3"/>
      </w:pPr>
      <w:bookmarkStart w:id="930" w:name="_Toc615"/>
      <w:r>
        <w:t>اشارة</w:t>
      </w:r>
      <w:bookmarkEnd w:id="930"/>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36" w:name="pg10451_83043"/>
    <w:bookmarkEnd w:id="236"/>
    <w:p>
      <w:pPr>
        <w:pStyle w:val="Heading3"/>
      </w:pPr>
      <w:bookmarkStart w:id="931" w:name="_Toc616"/>
      <w:r>
        <w:t>باب ما أوله الألف</w:t>
      </w:r>
      <w:bookmarkEnd w:id="931"/>
    </w:p>
    <w:p>
      <w:pPr>
        <w:pStyle w:val="Heading4"/>
      </w:pPr>
      <w:bookmarkStart w:id="932" w:name="_Toc617"/>
      <w:r>
        <w:t>(أحح)</w:t>
      </w:r>
      <w:bookmarkEnd w:id="932"/>
    </w:p>
    <w:p>
      <w:pPr>
        <w:pStyle w:val="BookText"/>
      </w:pPr>
      <w:r>
        <w:rPr>
          <w:rFonts w:ascii="Amiri" w:hAnsi="Amiri" w:eastAsia="Amiri" w:cs="Amiri"/>
          <w:lang w:bidi="ar-SA"/>
          <w:color w:val="111111"/>
          <w:sz w:val="28"/>
          <w:szCs w:val="28"/>
          <w:rtl/>
        </w:rPr>
        <w:t xml:space="preserve">أَحَ الرجلُ یَؤُحُ أَحّاً : أی سعل.</w:t>
      </w:r>
    </w:p>
    <w:p>
      <w:pPr>
        <w:pStyle w:val="Heading4"/>
      </w:pPr>
      <w:bookmarkStart w:id="933" w:name="_Toc618"/>
      <w:r>
        <w:t>(أرح)</w:t>
      </w:r>
      <w:bookmarkEnd w:id="933"/>
    </w:p>
    <w:p>
      <w:pPr>
        <w:pStyle w:val="BookText"/>
      </w:pPr>
      <w:r>
        <w:rPr>
          <w:rFonts w:ascii="IRNazanin" w:hAnsi="IRNazanin" w:eastAsia="IRNazanin" w:cs="IRNazanin"/>
          <w:lang w:bidi="fa-IR"/>
          <w:color w:val="111111"/>
          <w:sz w:val="28"/>
          <w:szCs w:val="28"/>
          <w:rtl/>
        </w:rPr>
        <w:t xml:space="preserve">« أَرِیحَا » کزلیخا وکربلا : اسم قریة الغور قریبا من القدس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3"/>
      </w:pPr>
      <w:bookmarkStart w:id="934" w:name="_Toc619"/>
      <w:r>
        <w:t>باب ما أوله الباء</w:t>
      </w:r>
      <w:bookmarkEnd w:id="934"/>
    </w:p>
    <w:p>
      <w:pPr>
        <w:pStyle w:val="Heading4"/>
      </w:pPr>
      <w:bookmarkStart w:id="935" w:name="_Toc620"/>
      <w:r>
        <w:t>(بجح)</w:t>
      </w:r>
      <w:bookmarkEnd w:id="935"/>
    </w:p>
    <w:p>
      <w:pPr>
        <w:pStyle w:val="BookText"/>
      </w:pPr>
      <w:r>
        <w:rPr>
          <w:rFonts w:ascii="Amiri" w:hAnsi="Amiri" w:eastAsia="Amiri" w:cs="Amiri"/>
          <w:lang w:bidi="ar-SA"/>
          <w:color w:val="111111"/>
          <w:sz w:val="28"/>
          <w:szCs w:val="28"/>
          <w:rtl/>
        </w:rPr>
        <w:t xml:space="preserve">الْبَجَحُ : الفرح ، یقال بَجِحَ بالشیء بالکسر ، وبالفتح لغة ضعیفة. وبَجَّحْتُهُ فَتَبَجَّحَ : أی فرحته ففرح</w:t>
      </w:r>
    </w:p>
    <w:p>
      <w:pPr>
        <w:pStyle w:val="BookText"/>
      </w:pPr>
      <w:r>
        <w:rPr>
          <w:rFonts w:ascii="Amiri" w:hAnsi="Amiri" w:eastAsia="Amiri" w:cs="Amiri"/>
          <w:lang w:bidi="ar-SA"/>
          <w:color w:val="111111"/>
          <w:sz w:val="28"/>
          <w:szCs w:val="28"/>
          <w:rtl/>
        </w:rPr>
        <w:t xml:space="preserve">وَفِی حَدِیثِ أَهْلِ الْجَنَّةِ « فِی خَیْرَاتِهَا یَبْتَجِحُونَ » وَفِی بَعْضِ النُّسَخِ « یَتَبَحْبَحُونَ ».</w:t>
      </w:r>
    </w:p>
    <w:p>
      <w:pPr>
        <w:pStyle w:val="BookText"/>
      </w:pPr>
      <w:r>
        <w:rPr>
          <w:rFonts w:ascii="IRNazanin" w:hAnsi="IRNazanin" w:eastAsia="IRNazanin" w:cs="IRNazanin"/>
          <w:lang w:bidi="fa-IR"/>
          <w:color w:val="111111"/>
          <w:sz w:val="28"/>
          <w:szCs w:val="28"/>
          <w:rtl/>
        </w:rPr>
        <w:t xml:space="preserve">بحاءین مهملتین بینهما باء موحدة ، کأنه من التَّبَحْبُحُ وهو التمکن فی الحلول والمقام.</w:t>
      </w:r>
    </w:p>
    <w:p>
      <w:pPr>
        <w:pStyle w:val="Heading4"/>
      </w:pPr>
      <w:bookmarkStart w:id="936" w:name="_Toc621"/>
      <w:r>
        <w:t>(بحح)</w:t>
      </w:r>
      <w:bookmarkEnd w:id="936"/>
    </w:p>
    <w:p>
      <w:pPr>
        <w:pStyle w:val="BookText"/>
      </w:pPr>
      <w:r>
        <w:rPr>
          <w:rFonts w:ascii="Amiri" w:hAnsi="Amiri" w:eastAsia="Amiri" w:cs="Amiri"/>
          <w:lang w:bidi="ar-SA"/>
          <w:color w:val="111111"/>
          <w:sz w:val="28"/>
          <w:szCs w:val="28"/>
          <w:rtl/>
        </w:rPr>
        <w:t xml:space="preserve">« الْبَحَحُ » بالحاءین المهملتین غلظ الصوت ، ومنه « الْبُحَّةُ » بالضم ، یقال بَحَ یَبُحُ بُحُوحاً ، فإن کان من داء فهو الْبَحَاحِ. وبُحِحْتُ بالکسر أَبُحُ بَحّاً. ورجل أَبَحُ : بَیِّنُ البَحَحِ إذا کان ذلک فیه خلقة وامرأة بحة فی صوتها. ومنه حَدِیثُ التَّلْبِیَةِ « مَا بَلَغْنَا الرَّوْحَاءَ حَتَّی بَحَّتْ أَصْوَاتُنَا ».</w:t>
      </w:r>
    </w:p>
    <w:p>
      <w:pPr>
        <w:pStyle w:val="Heading4"/>
      </w:pPr>
      <w:bookmarkStart w:id="937" w:name="_Toc622"/>
      <w:r>
        <w:t>(بحبح)</w:t>
      </w:r>
      <w:bookmarkEnd w:id="937"/>
    </w:p>
    <w:p>
      <w:pPr>
        <w:pStyle w:val="BookText"/>
      </w:pPr>
      <w:r>
        <w:rPr>
          <w:rFonts w:ascii="Amiri" w:hAnsi="Amiri" w:eastAsia="Amiri" w:cs="Amiri"/>
          <w:lang w:bidi="ar-SA"/>
          <w:color w:val="111111"/>
          <w:sz w:val="28"/>
          <w:szCs w:val="28"/>
          <w:rtl/>
        </w:rPr>
        <w:t xml:space="preserve">فِی الْحَدِیثِ « فَغَزَاهُمْ فِی بُحْبُوحَةِ قَرَارِهِمْ ».</w:t>
      </w:r>
    </w:p>
    <w:p>
      <w:pPr>
        <w:pStyle w:val="BookText"/>
      </w:pPr>
      <w:r>
        <w:rPr>
          <w:rFonts w:ascii="IRNazanin" w:hAnsi="IRNazanin" w:eastAsia="IRNazanin" w:cs="IRNazanin"/>
          <w:lang w:bidi="fa-IR"/>
          <w:color w:val="111111"/>
          <w:sz w:val="28"/>
          <w:szCs w:val="28"/>
          <w:rtl/>
        </w:rPr>
        <w:t xml:space="preserve">البُحْبُوحَة - بضم الباءین الموحّدتین وبالحاءین المهملتین - : وسط الشیء ، ومنه « بُحْبُوحَةُ الجنّة » ، والمعنی غزاهم فی وسط مستقرهم ومکانهم الذی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37" w:name="pg10451_83044"/>
    <w:bookmarkEnd w:id="237"/>
    <w:p>
      <w:pPr>
        <w:pStyle w:val="BookText"/>
      </w:pPr>
      <w:r>
        <w:rPr>
          <w:rFonts w:ascii="IRNazanin" w:hAnsi="IRNazanin" w:eastAsia="IRNazanin" w:cs="IRNazanin"/>
          <w:lang w:bidi="fa-IR"/>
          <w:color w:val="111111"/>
          <w:sz w:val="28"/>
          <w:szCs w:val="28"/>
          <w:rtl/>
        </w:rPr>
        <w:t xml:space="preserve">یسکنونه ، یقال بَحْبَحَ الرجل : إذا تمکّن وتوسط المنزل والمقام.</w:t>
      </w:r>
    </w:p>
    <w:p>
      <w:pPr>
        <w:pStyle w:val="Heading4"/>
      </w:pPr>
      <w:bookmarkStart w:id="938" w:name="_Toc623"/>
      <w:r>
        <w:t>(برح)</w:t>
      </w:r>
      <w:bookmarkEnd w:id="938"/>
    </w:p>
    <w:p>
      <w:pPr>
        <w:pStyle w:val="BookText"/>
      </w:pPr>
      <w:r>
        <w:rPr>
          <w:rFonts w:ascii="Amiri" w:hAnsi="Amiri" w:eastAsia="Amiri" w:cs="Amiri"/>
          <w:lang w:bidi="ar-SA"/>
          <w:color w:val="111111"/>
          <w:sz w:val="28"/>
          <w:szCs w:val="28"/>
          <w:rtl/>
        </w:rPr>
        <w:t xml:space="preserve">قوله تعالی : ( فَلَنْ أَبْرَحَ الْأَرْضَ ) [ 18 / 60 ] أی لن أفارق مصر ، یقال ما بَرِحَ من مکانه أی لم یفارقه. قوله : ( لا أَبْرَحُ حَتَّی أَبْلُغَ مَجْمَعَ الْبَحْرَیْنِ ) [ 18 / 60 ] أی لا أزال أسیر ، فحذف الخبر لدلالة حاله وهو السفر. و « بَرَاحِ » بالفتح مثل قطام : اسم للشمس وأنشد قُطْرُبُ :</w:t>
      </w:r>
    </w:p>
    <w:p>
      <w:pPr>
        <w:pStyle w:val="BookText"/>
      </w:pPr>
      <w:r>
        <w:rPr>
          <w:rFonts w:ascii="IRNazanin" w:hAnsi="IRNazanin" w:eastAsia="IRNazanin" w:cs="IRNazanin"/>
          <w:lang w:bidi="fa-IR"/>
          <w:color w:val="111111"/>
          <w:sz w:val="28"/>
          <w:szCs w:val="28"/>
          <w:rtl/>
        </w:rPr>
        <w:t xml:space="preserve">هذا مقام قدمی رباح</w:t>
      </w:r>
    </w:p>
    <w:p>
      <w:pPr>
        <w:pStyle w:val="BookText"/>
      </w:pPr>
      <w:r>
        <w:rPr>
          <w:rFonts w:ascii="Amiri" w:hAnsi="Amiri" w:eastAsia="Amiri" w:cs="Amiri"/>
          <w:lang w:bidi="ar-SA"/>
          <w:color w:val="111111"/>
          <w:sz w:val="28"/>
          <w:szCs w:val="28"/>
          <w:rtl/>
        </w:rPr>
        <w:t xml:space="preserve">ذبب حتی دلکت بَرَاحِ</w:t>
      </w:r>
    </w:p>
    <w:p>
      <w:pPr>
        <w:pStyle w:val="BookText"/>
      </w:pPr>
      <w:r>
        <w:rPr>
          <w:rFonts w:ascii="Amiri" w:hAnsi="Amiri" w:eastAsia="Amiri" w:cs="Amiri"/>
          <w:lang w:bidi="ar-SA"/>
          <w:color w:val="111111"/>
          <w:sz w:val="28"/>
          <w:szCs w:val="28"/>
          <w:rtl/>
        </w:rPr>
        <w:t xml:space="preserve">من روی بفتح الباء جعله اسما مبنیا علی فعالِ کقطامِ وحذامِ ، ومن یروی بِرَاحٍ بکسر الباء أراد باء الجر والراح جمع راح وهی الکف ، لأنهم کانوا یضعون راحاتهم علی عیونهم ینظرون هل غربت الشمس أو زالت. وبَرِحَ الظبی بالفتح بُرُوحاً : إذا ولاک میاسره یمر من میامنک إلی میاسرک. والعرب تتطیر بِالْبَارِحِ وتتفأل بِالسَّانِحِ ، لأنه لا یمکنک أن ترمیه حتی تنحرف - کذا ذکره الجوهری ، ویتم الکلام فی سنح إن شاء الله. والْبَارِحُ : الریح الحارة. والْبَارِحَةُ : أقرب لیلة مضت. قال فی المصباح : والعرب تقول قبل الزوال « فعلنا اللیلة کذا « لقربها من وقت الکلام ، وتقول بعد الزوال « فعلنا الْبَارِحَةَ ». و « الْبَرَحُ » بالفتح فالسکون الشدة ، تقول منه بَرْحاً. والتَّبْرِیحُ : المشقة والشدة. و « ضَرْبٌ مُبْرِحٌ » بکسر الراء : أی شاق. و « الْبَرَاحُ » بالفتح : المتسع من الأرض لا زرع فیه ولا شجر. والْبَرَاحُ مصدر قولک « بَرِحَ الشیء من مکانه » من باب تعب « بَرَاحاً » أی زال عنه وصار فی الْبَرَاحِ. وبَرِیحَةٌ بالباء الموحدة والراء والحاء المهملتین بینهما یاء مثناة : اسم رجل.</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38" w:name="pg10451_83045"/>
    <w:bookmarkEnd w:id="238"/>
    <w:p>
      <w:pPr>
        <w:pStyle w:val="Heading4"/>
      </w:pPr>
      <w:bookmarkStart w:id="939" w:name="_Toc624"/>
      <w:r>
        <w:t>(بطح)</w:t>
      </w:r>
      <w:bookmarkEnd w:id="939"/>
    </w:p>
    <w:p>
      <w:pPr>
        <w:pStyle w:val="BookText"/>
      </w:pPr>
      <w:r>
        <w:rPr>
          <w:rFonts w:ascii="Amiri" w:hAnsi="Amiri" w:eastAsia="Amiri" w:cs="Amiri"/>
          <w:lang w:bidi="ar-SA"/>
          <w:color w:val="111111"/>
          <w:sz w:val="28"/>
          <w:szCs w:val="28"/>
          <w:rtl/>
        </w:rPr>
        <w:t xml:space="preserve">فِی الْحَدِیثِ « أَنَّهُ صلی الله علیه و آله صَلَّی بِالْأَبْطَحِ ».</w:t>
      </w:r>
    </w:p>
    <w:p>
      <w:pPr>
        <w:pStyle w:val="BookText"/>
      </w:pPr>
      <w:r>
        <w:rPr>
          <w:rFonts w:ascii="Amiri" w:hAnsi="Amiri" w:eastAsia="Amiri" w:cs="Amiri"/>
          <w:lang w:bidi="ar-SA"/>
          <w:color w:val="111111"/>
          <w:sz w:val="28"/>
          <w:szCs w:val="28"/>
          <w:rtl/>
        </w:rPr>
        <w:t xml:space="preserve">یعنی مسیل وادی مکة ، وهو مسیل واسع فیه دقاق الحصی أوله عند منقطع الشعب بین وادی منی وآخره متصل بالمقبرة التی تسمی بالمعلی عند أهل مکة ، ویجمع علی الْأَبَاطِحِ والْبِطَاحُ بالکسر علی غیر القیاس. والْبَطْحَاءُ مثل الْأَبْطَحِ ، ومنه « بَطْحَاءُ مکة ».</w:t>
      </w:r>
    </w:p>
    <w:p>
      <w:pPr>
        <w:pStyle w:val="BookText"/>
      </w:pPr>
      <w:r>
        <w:rPr>
          <w:rFonts w:ascii="Amiri" w:hAnsi="Amiri" w:eastAsia="Amiri" w:cs="Amiri"/>
          <w:lang w:bidi="ar-SA"/>
          <w:color w:val="111111"/>
          <w:sz w:val="28"/>
          <w:szCs w:val="28"/>
          <w:rtl/>
        </w:rPr>
        <w:t xml:space="preserve">وَفِی الْفَقِیهِ : سُمِّیَ الْأَبْطَحُ أَبْطَحَ لِأَنَّ آدَمَ علیه السّلام أُمِرَ أَنْ یَنْبَطِحَ فِی بَطْحَاءِ جَمْعٍ فَانْبَطَحَ حَتَّی انْفَجَرَ الْفَجْرُ.</w:t>
      </w:r>
    </w:p>
    <w:p>
      <w:pPr>
        <w:pStyle w:val="BookText"/>
      </w:pPr>
      <w:r>
        <w:rPr>
          <w:rFonts w:ascii="Amiri" w:hAnsi="Amiri" w:eastAsia="Amiri" w:cs="Amiri"/>
          <w:lang w:bidi="ar-SA"/>
          <w:color w:val="111111"/>
          <w:sz w:val="28"/>
          <w:szCs w:val="28"/>
          <w:rtl/>
        </w:rPr>
        <w:t xml:space="preserve">و « بَطَّحَ المسجد » بالتشدید : ألقی فیه الْبَطْحَاءَ ، وهو دُقاق الحصی. والْبَطْحَاءُ : الأرض المستویة. وبَطَحَهُ بَطْحاً من باب نفع : ألقاه علی وجهه فَانْبَطَحَ. وبَطَحْتُهُ بَطْحاً : بسطته.</w:t>
      </w:r>
    </w:p>
    <w:p>
      <w:pPr>
        <w:pStyle w:val="Heading4"/>
      </w:pPr>
      <w:bookmarkStart w:id="940" w:name="_Toc625"/>
      <w:r>
        <w:t>(بلح)</w:t>
      </w:r>
      <w:bookmarkEnd w:id="940"/>
    </w:p>
    <w:p>
      <w:pPr>
        <w:pStyle w:val="BookText"/>
      </w:pPr>
      <w:r>
        <w:rPr>
          <w:rFonts w:ascii="Amiri" w:hAnsi="Amiri" w:eastAsia="Amiri" w:cs="Amiri"/>
          <w:lang w:bidi="ar-SA"/>
          <w:color w:val="111111"/>
          <w:sz w:val="28"/>
          <w:szCs w:val="28"/>
          <w:rtl/>
        </w:rPr>
        <w:t xml:space="preserve">« الْبَلَحُ » بالتحریک قیل البسر لأن أول التمر طلع ثم خلال ثم بَلْحٌ ثم بسر ثم رطب ثم تمر ، الواحدة بَلْحَةٌ.</w:t>
      </w:r>
    </w:p>
    <w:p>
      <w:pPr>
        <w:pStyle w:val="Heading4"/>
      </w:pPr>
      <w:bookmarkStart w:id="941" w:name="_Toc626"/>
      <w:r>
        <w:t>(بوح)</w:t>
      </w:r>
      <w:bookmarkEnd w:id="941"/>
    </w:p>
    <w:p>
      <w:pPr>
        <w:pStyle w:val="BookText"/>
      </w:pPr>
      <w:r>
        <w:rPr>
          <w:rFonts w:ascii="Amiri" w:hAnsi="Amiri" w:eastAsia="Amiri" w:cs="Amiri"/>
          <w:lang w:bidi="ar-SA"/>
          <w:color w:val="111111"/>
          <w:sz w:val="28"/>
          <w:szCs w:val="28"/>
          <w:rtl/>
        </w:rPr>
        <w:t xml:space="preserve">الْمُبَاحُ : خلاف المحظور ، مأخوذ من بَاحَةِ الدار وسعتها ، فکونه مُبَاحاً معناه موسع فیه. ومنه حَدِیثُ عَلِیٍّ علیه السّلام مَعَ مُعَاوِیَةَ « لَا أَزَالُ بِبَاحَتِکَ حَتَّی یَحْکُمَ اللهُ بَیْنَنَا ».</w:t>
      </w:r>
    </w:p>
    <w:p>
      <w:pPr>
        <w:pStyle w:val="BookText"/>
      </w:pPr>
      <w:r>
        <w:rPr>
          <w:rFonts w:ascii="Amiri" w:hAnsi="Amiri" w:eastAsia="Amiri" w:cs="Amiri"/>
          <w:lang w:bidi="ar-SA"/>
          <w:color w:val="111111"/>
          <w:sz w:val="28"/>
          <w:szCs w:val="28"/>
          <w:rtl/>
        </w:rPr>
        <w:t xml:space="preserve">أی مُبَاحٌ لک. والْبَاحَاتُ جمع بَاحَةٍ وهی العرصة ومنه قَوْلُ عَلِیٍّ علیه السّلام فِی قَوْمِهِ « إِنَّکُمْ لَکَثِیرٌ فِی الْبَاحَاتِ قَلِیلٌ تَحْتَ الرَّایَاتِ ».</w:t>
      </w:r>
    </w:p>
    <w:p>
      <w:pPr>
        <w:pStyle w:val="BookText"/>
      </w:pPr>
      <w:r>
        <w:rPr>
          <w:rFonts w:ascii="Amiri" w:hAnsi="Amiri" w:eastAsia="Amiri" w:cs="Amiri"/>
          <w:lang w:bidi="ar-SA"/>
          <w:color w:val="111111"/>
          <w:sz w:val="28"/>
          <w:szCs w:val="28"/>
          <w:rtl/>
        </w:rPr>
        <w:t xml:space="preserve">وبَاحَ بِسِرِّهِ : أظهره. وأَبُوحُ بحاجتی : أی أظهرها. واسْتَبَاحُوهُمْ : استأصلوهم ، ومنه حَدِیثُ الدُّعَاءِ لِلْمُسْلِمِینَ « لَا تُسَلِّطْ عَلَیْهِمْ عَدُوّاً مِنْ غَیْرِهِمْ فَیَسْتَبِیحَ بَیْضَتَهُمْ ».</w:t>
      </w:r>
    </w:p>
    <w:p>
      <w:pPr>
        <w:pStyle w:val="BookText"/>
      </w:pPr>
      <w:r>
        <w:rPr>
          <w:rFonts w:ascii="Amiri" w:hAnsi="Amiri" w:eastAsia="Amiri" w:cs="Amiri"/>
          <w:lang w:bidi="ar-SA"/>
          <w:color w:val="111111"/>
          <w:sz w:val="28"/>
          <w:szCs w:val="28"/>
          <w:rtl/>
        </w:rPr>
        <w:t xml:space="preserve">أی مجتمعهم وموضع سلطانهم ومستقر دعوتهم. ویَسْتَبِیحَ ذراریَّهُمْ : أی یسبیهم وینهبهم ، أی یجعلهم له مُبَاحاً لا تبعة علیه فیهم. و « الْبِیَاحُ » بکسر الباء : ضرب من السمک. قال الجوهری : وربما فتح وشدد.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39" w:name="pg10451_83046"/>
    <w:bookmarkEnd w:id="239"/>
    <w:p>
      <w:pPr>
        <w:pStyle w:val="Heading3"/>
      </w:pPr>
      <w:bookmarkStart w:id="942" w:name="_Toc627"/>
      <w:r>
        <w:t>باب ما أوله التاء</w:t>
      </w:r>
      <w:bookmarkEnd w:id="942"/>
    </w:p>
    <w:p>
      <w:pPr>
        <w:pStyle w:val="Heading4"/>
      </w:pPr>
      <w:bookmarkStart w:id="943" w:name="_Toc628"/>
      <w:r>
        <w:t>(ترح)</w:t>
      </w:r>
      <w:bookmarkEnd w:id="943"/>
    </w:p>
    <w:p>
      <w:pPr>
        <w:pStyle w:val="BookText"/>
      </w:pPr>
      <w:r>
        <w:rPr>
          <w:rFonts w:ascii="Amiri" w:hAnsi="Amiri" w:eastAsia="Amiri" w:cs="Amiri"/>
          <w:lang w:bidi="ar-SA"/>
          <w:color w:val="111111"/>
          <w:sz w:val="28"/>
          <w:szCs w:val="28"/>
          <w:rtl/>
        </w:rPr>
        <w:t xml:space="preserve">فِی الْحَدِیثِ « مَا مِنْ فَرْحَةِ إِلَّا وَیَتْبَعُهَا تَرْحَةٌ ».</w:t>
      </w:r>
    </w:p>
    <w:p>
      <w:pPr>
        <w:pStyle w:val="BookText"/>
      </w:pPr>
      <w:r>
        <w:rPr>
          <w:rFonts w:ascii="Amiri" w:hAnsi="Amiri" w:eastAsia="Amiri" w:cs="Amiri"/>
          <w:lang w:bidi="ar-SA"/>
          <w:color w:val="111111"/>
          <w:sz w:val="28"/>
          <w:szCs w:val="28"/>
          <w:rtl/>
        </w:rPr>
        <w:t xml:space="preserve">التَّرْحَةُ المرة من التَّرَحِ بالتحریک الذی ضد الفرح وهو الهلاک والانقطاع أیضا. وفی المصباح تَرِحَ تَرَحاً فهو تَرِحٌ مثل تعب تعبا فهو تعب : إذا حزن ، ویتعدی بالهمزة. و « تَارَحُ » کآدم أبو إبراهیم علیه السّلام - قاله فی القاموس.</w:t>
      </w:r>
    </w:p>
    <w:p>
      <w:pPr>
        <w:pStyle w:val="Heading4"/>
      </w:pPr>
      <w:bookmarkStart w:id="944" w:name="_Toc629"/>
      <w:r>
        <w:t>(تفح)</w:t>
      </w:r>
      <w:bookmarkEnd w:id="944"/>
    </w:p>
    <w:p>
      <w:pPr>
        <w:pStyle w:val="BookText"/>
      </w:pPr>
      <w:r>
        <w:rPr>
          <w:rFonts w:ascii="Amiri" w:hAnsi="Amiri" w:eastAsia="Amiri" w:cs="Amiri"/>
          <w:lang w:bidi="ar-SA"/>
          <w:color w:val="111111"/>
          <w:sz w:val="28"/>
          <w:szCs w:val="28"/>
          <w:rtl/>
        </w:rPr>
        <w:t xml:space="preserve">التُّفَّاحُ کرمان فاکهة معروفة ، الواحدة تُفَّاحَةٌ ، وهو عربی.</w:t>
      </w:r>
    </w:p>
    <w:p>
      <w:pPr>
        <w:pStyle w:val="Heading4"/>
      </w:pPr>
      <w:bookmarkStart w:id="945" w:name="_Toc630"/>
      <w:r>
        <w:t>(تیح)</w:t>
      </w:r>
      <w:bookmarkEnd w:id="945"/>
    </w:p>
    <w:p>
      <w:pPr>
        <w:pStyle w:val="BookText"/>
      </w:pPr>
      <w:r>
        <w:rPr>
          <w:rFonts w:ascii="Amiri" w:hAnsi="Amiri" w:eastAsia="Amiri" w:cs="Amiri"/>
          <w:lang w:bidi="ar-SA"/>
          <w:color w:val="111111"/>
          <w:sz w:val="28"/>
          <w:szCs w:val="28"/>
          <w:rtl/>
        </w:rPr>
        <w:t xml:space="preserve">مِنْ کَلَامِ الْحَقِّ تَعَالَی فِی حَدِیثِ الْإِمَامَةِ « أُتِیحَتْ بَعْدَ مُوسَی علیه السّلام فِتْنَةٌ عَمْیَاءُ حِنْدِسٌ ».</w:t>
      </w:r>
    </w:p>
    <w:p>
      <w:pPr>
        <w:pStyle w:val="BookText"/>
      </w:pPr>
      <w:r>
        <w:rPr>
          <w:rFonts w:ascii="Amiri" w:hAnsi="Amiri" w:eastAsia="Amiri" w:cs="Amiri"/>
          <w:lang w:bidi="ar-SA"/>
          <w:color w:val="111111"/>
          <w:sz w:val="28"/>
          <w:szCs w:val="28"/>
          <w:rtl/>
        </w:rPr>
        <w:t xml:space="preserve">أی قدرت له وأنزلت به ، من أَتَاحَ الله له الشیء : قدره له وأنزله به ، ویقال تَاحَ له الشیء وأُتِیحَ له الشیء من باب سار : قدر له ویسر ، ومِنْهُ « أَتَاحَ اللهُ لَهُ الْمَالَ ».</w:t>
      </w:r>
    </w:p>
    <w:p>
      <w:pPr>
        <w:pStyle w:val="BookText"/>
      </w:pPr>
      <w:r>
        <w:rPr>
          <w:rFonts w:ascii="Amiri" w:hAnsi="Amiri" w:eastAsia="Amiri" w:cs="Amiri"/>
          <w:lang w:bidi="ar-SA"/>
          <w:color w:val="111111"/>
          <w:sz w:val="28"/>
          <w:szCs w:val="28"/>
          <w:rtl/>
        </w:rPr>
        <w:t xml:space="preserve">وَفِی حَدِیثِ عَلِیٍّ علیه السّلام بَعْدَ وَفَاةِ فاطمة علیها السلام « کَمَدٌ مُتِیحٌ وَهَمٌّ مُهَیِّجٌ ».</w:t>
      </w:r>
    </w:p>
    <w:p>
      <w:pPr>
        <w:pStyle w:val="BookText"/>
      </w:pPr>
      <w:r>
        <w:rPr>
          <w:rFonts w:ascii="Amiri" w:hAnsi="Amiri" w:eastAsia="Amiri" w:cs="Amiri"/>
          <w:lang w:bidi="ar-SA"/>
          <w:color w:val="111111"/>
          <w:sz w:val="28"/>
          <w:szCs w:val="28"/>
          <w:rtl/>
        </w:rPr>
        <w:t xml:space="preserve">الکمد : الحزن المکتوم ، والْمُتِیحُ : المعترض ، من قولهم « فرس مُتِیحٌ » إذا اعترض فی مشیته نشاطا. و « هَمٌّ مُهَیِّجٌ ».</w:t>
      </w:r>
    </w:p>
    <w:p>
      <w:pPr>
        <w:pStyle w:val="BookText"/>
      </w:pPr>
      <w:r>
        <w:rPr>
          <w:rFonts w:ascii="IRNazanin" w:hAnsi="IRNazanin" w:eastAsia="IRNazanin" w:cs="IRNazanin"/>
          <w:lang w:bidi="fa-IR"/>
          <w:color w:val="111111"/>
          <w:sz w:val="28"/>
          <w:szCs w:val="28"/>
          <w:rtl/>
        </w:rPr>
        <w:t xml:space="preserve">أی هائج.</w:t>
      </w:r>
    </w:p>
    <w:p>
      <w:pPr>
        <w:pStyle w:val="Heading3"/>
      </w:pPr>
      <w:bookmarkStart w:id="946" w:name="_Toc631"/>
      <w:r>
        <w:t>باب ما أوله الجیم</w:t>
      </w:r>
      <w:bookmarkEnd w:id="946"/>
    </w:p>
    <w:p>
      <w:pPr>
        <w:pStyle w:val="Heading4"/>
      </w:pPr>
      <w:bookmarkStart w:id="947" w:name="_Toc632"/>
      <w:r>
        <w:t>(جحجح)</w:t>
      </w:r>
      <w:bookmarkEnd w:id="947"/>
    </w:p>
    <w:p>
      <w:pPr>
        <w:pStyle w:val="BookText"/>
      </w:pPr>
      <w:r>
        <w:rPr>
          <w:rFonts w:ascii="Amiri" w:hAnsi="Amiri" w:eastAsia="Amiri" w:cs="Amiri"/>
          <w:lang w:bidi="ar-SA"/>
          <w:color w:val="111111"/>
          <w:sz w:val="28"/>
          <w:szCs w:val="28"/>
          <w:rtl/>
        </w:rPr>
        <w:t xml:space="preserve">الْجَحْجَاحُ : السیّد ، وجمعه الْجَحَاجِیحُ</w:t>
      </w:r>
    </w:p>
    <w:p>
      <w:pPr>
        <w:pStyle w:val="Heading4"/>
      </w:pPr>
      <w:bookmarkStart w:id="948" w:name="_Toc633"/>
      <w:r>
        <w:t>(جدح)</w:t>
      </w:r>
      <w:bookmarkEnd w:id="948"/>
    </w:p>
    <w:p>
      <w:pPr>
        <w:pStyle w:val="BookText"/>
      </w:pPr>
      <w:r>
        <w:rPr>
          <w:rFonts w:ascii="Amiri" w:hAnsi="Amiri" w:eastAsia="Amiri" w:cs="Amiri"/>
          <w:lang w:bidi="ar-SA"/>
          <w:color w:val="111111"/>
          <w:sz w:val="28"/>
          <w:szCs w:val="28"/>
          <w:rtl/>
        </w:rPr>
        <w:t xml:space="preserve">الْمِجْدَحُ : ما یُجْدَحُ به ، وهو خشبة مجنحة الرأس لها ثلاث شعب.</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0" w:name="pg10451_83047"/>
    <w:bookmarkEnd w:id="240"/>
    <w:p>
      <w:pPr>
        <w:pStyle w:val="Heading4"/>
      </w:pPr>
      <w:bookmarkStart w:id="949" w:name="_Toc634"/>
      <w:r>
        <w:t>(جرح)</w:t>
      </w:r>
      <w:bookmarkEnd w:id="949"/>
    </w:p>
    <w:p>
      <w:pPr>
        <w:pStyle w:val="BookText"/>
      </w:pPr>
      <w:r>
        <w:rPr>
          <w:rFonts w:ascii="Amiri" w:hAnsi="Amiri" w:eastAsia="Amiri" w:cs="Amiri"/>
          <w:lang w:bidi="ar-SA"/>
          <w:color w:val="111111"/>
          <w:sz w:val="28"/>
          <w:szCs w:val="28"/>
          <w:rtl/>
        </w:rPr>
        <w:t xml:space="preserve">قوله تعالی : ( وَیَعْلَمُ ما جَرَحْتُمْ ) [ 6 / 60 ] أی کسبتم. قوله : ( مِنَ الْجَوارِحِ ) [ 5 / 4 ] أی الکواسب ، أی الصوائد من السباع والطیر ، سمیت بذلک لأنها کواسب بأنفسها یقال جَرَحَ : إذا اکتسب. وجَوَارِحُ الإنسان : أعضاؤه التی یکتسب بها کیدیه ورجلیه. والِاجْتِرَاحُ : الاکتساب.</w:t>
      </w:r>
    </w:p>
    <w:p>
      <w:pPr>
        <w:pStyle w:val="BookText"/>
      </w:pPr>
      <w:r>
        <w:rPr>
          <w:rFonts w:ascii="Amiri" w:hAnsi="Amiri" w:eastAsia="Amiri" w:cs="Amiri"/>
          <w:lang w:bidi="ar-SA"/>
          <w:color w:val="111111"/>
          <w:sz w:val="28"/>
          <w:szCs w:val="28"/>
          <w:rtl/>
        </w:rPr>
        <w:t xml:space="preserve">وَفِی الْخَبَرِ « جَرْحُ الْعَجْمَاءِ جُبَارٌ ».</w:t>
      </w:r>
    </w:p>
    <w:p>
      <w:pPr>
        <w:pStyle w:val="BookText"/>
      </w:pPr>
      <w:r>
        <w:rPr>
          <w:rFonts w:ascii="Amiri" w:hAnsi="Amiri" w:eastAsia="Amiri" w:cs="Amiri"/>
          <w:lang w:bidi="ar-SA"/>
          <w:color w:val="111111"/>
          <w:sz w:val="28"/>
          <w:szCs w:val="28"/>
          <w:rtl/>
        </w:rPr>
        <w:t xml:space="preserve">أی هَدَر. والجَرْح هاهنا بالفتح علی المصدر لا غیر ، وأما الْجُرْحُ بالضم فهو الاسم. وجَرَحَهُ جَرْحاً والْجِرَاحُ بالکسر جمع جِرَاحَةٍ بالکسر أیضا. ویقال رجل جَرِیحٌ وامرأة جَرِیحٌ ورجال جَرْحَی ونسوة جَرْحَی. واسْتَجْرَحَتِ الأحادیث : فسدت وقل صحاحها ، من جُرِحَ الشاهد : إذا طعن فیه.</w:t>
      </w:r>
    </w:p>
    <w:p>
      <w:pPr>
        <w:pStyle w:val="Heading4"/>
      </w:pPr>
      <w:bookmarkStart w:id="950" w:name="_Toc635"/>
      <w:r>
        <w:t>(جلح)</w:t>
      </w:r>
      <w:bookmarkEnd w:id="950"/>
    </w:p>
    <w:p>
      <w:pPr>
        <w:pStyle w:val="BookText"/>
      </w:pPr>
      <w:r>
        <w:rPr>
          <w:rFonts w:ascii="Amiri" w:hAnsi="Amiri" w:eastAsia="Amiri" w:cs="Amiri"/>
          <w:lang w:bidi="ar-SA"/>
          <w:color w:val="111111"/>
          <w:sz w:val="28"/>
          <w:szCs w:val="28"/>
          <w:rtl/>
        </w:rPr>
        <w:t xml:space="preserve">فِی الْحَدِیثِ « إِنِّی لَأَکْرَهُ لِلرَّجُلِ أَنْ أَرَی جَبْهَتَهُ جَلْحَاءَ لَیْسَ فِیهَا أَثَرُ السُّجُودِ.</w:t>
      </w:r>
    </w:p>
    <w:p>
      <w:pPr>
        <w:pStyle w:val="BookText"/>
      </w:pPr>
      <w:r>
        <w:rPr>
          <w:rFonts w:ascii="Amiri" w:hAnsi="Amiri" w:eastAsia="Amiri" w:cs="Amiri"/>
          <w:lang w:bidi="ar-SA"/>
          <w:color w:val="111111"/>
          <w:sz w:val="28"/>
          <w:szCs w:val="28"/>
          <w:rtl/>
        </w:rPr>
        <w:t xml:space="preserve">الْجَلْحَاءُ : الملساء. والأرض الْجَلْحَاءُ : التی لا نبات فیها. و « الْجَلَحُ » بالتحریک : فوق النزع وهو انحسار الشعر عن جانبی الرأس أوله النزع ثم الْجَلَحُ ثم الصلع. وقد جَلِحَ الرجل جَلَحاً من باب تعب فهو أَجْلَحُ ، واسم ذلک الموضع « جَلَحَةٌ » کقصبة. والمرأة جَلْحَاءُ ، والجمع جُلْحٌ مثل أحمر وحمراء وحمر. وشاة جَلْحَاءُ : لا قرن لها.</w:t>
      </w:r>
    </w:p>
    <w:p>
      <w:pPr>
        <w:pStyle w:val="Heading4"/>
      </w:pPr>
      <w:bookmarkStart w:id="951" w:name="_Toc636"/>
      <w:r>
        <w:t>(جمح)</w:t>
      </w:r>
      <w:bookmarkEnd w:id="951"/>
    </w:p>
    <w:p>
      <w:pPr>
        <w:pStyle w:val="BookText"/>
      </w:pPr>
      <w:r>
        <w:rPr>
          <w:rFonts w:ascii="Amiri" w:hAnsi="Amiri" w:eastAsia="Amiri" w:cs="Amiri"/>
          <w:lang w:bidi="ar-SA"/>
          <w:color w:val="111111"/>
          <w:sz w:val="28"/>
          <w:szCs w:val="28"/>
          <w:rtl/>
        </w:rPr>
        <w:t xml:space="preserve">قوله تعالی : ( لَوَلَّوْا إِلَیْهِ وَهُمْ یَجْمَحُونَ ) [ 9 / 57 ] أی یسرعون ، من جَمَحَ : أی أسرع ، یقال جَمَحَ فی أثره أی أسرع إسراعا لا یرده شیء. ومنه فرس جَمُوحٌ : للذی إذا ذهب فی عدوه لم یرده شیء.</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1" w:name="pg10451_83048"/>
    <w:bookmarkEnd w:id="241"/>
    <w:p>
      <w:pPr>
        <w:pStyle w:val="BookText"/>
      </w:pPr>
      <w:r>
        <w:rPr>
          <w:rFonts w:ascii="Amiri" w:hAnsi="Amiri" w:eastAsia="Amiri" w:cs="Amiri"/>
          <w:lang w:bidi="ar-SA"/>
          <w:color w:val="111111"/>
          <w:sz w:val="28"/>
          <w:szCs w:val="28"/>
          <w:rtl/>
        </w:rPr>
        <w:t xml:space="preserve">ویقال یَجْمَحُونَ أی یمیلون ، ومنه « دابة جَمُوحٌ » بالفتح : للتی تمیل فی أحد شقیها. والْجَمُوحُ من الرجال : الذی یرکب هواه فلا یمکن رده. و « صفوان بن أمیة الْجُمَحِیُ » قد مرّ ذکره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Heading4"/>
      </w:pPr>
      <w:bookmarkStart w:id="952" w:name="_Toc637"/>
      <w:r>
        <w:t>(جنح)</w:t>
      </w:r>
      <w:bookmarkEnd w:id="952"/>
    </w:p>
    <w:p>
      <w:pPr>
        <w:pStyle w:val="BookText"/>
      </w:pPr>
      <w:r>
        <w:rPr>
          <w:rFonts w:ascii="Amiri" w:hAnsi="Amiri" w:eastAsia="Amiri" w:cs="Amiri"/>
          <w:lang w:bidi="ar-SA"/>
          <w:color w:val="111111"/>
          <w:sz w:val="28"/>
          <w:szCs w:val="28"/>
          <w:rtl/>
        </w:rPr>
        <w:t xml:space="preserve">قوله تعالی : ( جاعِلِ الْمَلائِکَةِ رُسُلاً أُولِی أَجْنِحَةٍ مَثْنی وَثُلاثَ وَرُباعَ ) [35 / 1 ]</w:t>
      </w:r>
    </w:p>
    <w:p>
      <w:pPr>
        <w:pStyle w:val="BookText"/>
      </w:pPr>
      <w:r>
        <w:rPr>
          <w:rFonts w:ascii="Amiri" w:hAnsi="Amiri" w:eastAsia="Amiri" w:cs="Amiri"/>
          <w:lang w:bidi="ar-SA"/>
          <w:color w:val="111111"/>
          <w:sz w:val="28"/>
          <w:szCs w:val="28"/>
          <w:rtl/>
        </w:rPr>
        <w:t xml:space="preserve">فِی الْخَبَرِ عَنْ وَهْبِ بْنِ مُنَبِّهٍ قَالَ : إِنَّ لِکُلِّ مَلَکٍ مِنْ حَمَلَةِ الْعَرْشِ وَمَنْ حَوْلَهُ أَرْبَعَةَ أَجْنِحَةٍ : أَمَّا جَنَاحَانِ فَعَلَی وَجْهِهِ مَخَافَةَ أَنْ یَنْظُرَ إِلَی الْعَرْشِ فَیَصْعَقَ ، وَأَمَّا جَنَاحَانِ فَیَطِیرُ بِهِمَا.</w:t>
      </w:r>
    </w:p>
    <w:p>
      <w:pPr>
        <w:pStyle w:val="BookText"/>
      </w:pPr>
      <w:r>
        <w:rPr>
          <w:rFonts w:ascii="Amiri" w:hAnsi="Amiri" w:eastAsia="Amiri" w:cs="Amiri"/>
          <w:lang w:bidi="ar-SA"/>
          <w:color w:val="111111"/>
          <w:sz w:val="28"/>
          <w:szCs w:val="28"/>
          <w:rtl/>
        </w:rPr>
        <w:t xml:space="preserve">وَعَنِ الصَّادِقِ علیه السّلام خَلَقَ اللهُ الْمَلَائِکَةَ مُخْتَلِفَةً ، وَقَدْ رَأَی رَسُولُ اللهِ صلی الله علیه و آله جَبْرَئِیلَ وَلَهُ سِتُّمِائَةِ جَنَاحٍ ... قَدْ مَلَأَ مَا بَیْنَ السَّمَاءِ وَالْأَرْضِ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وَاضْمُمْ إِلَیْکَ جَناحَکَ مِنَ الرَّهْبِ ) [ 28 /32 ] وقوله ( وَاضْمُمْ یَدَکَ إِلی جَناحِکَ ) [ 20 / 22 ] الْجَنَاحُ ما بین أسفل العضد إلی الإبط ، وید الإنسان بمنزلة جَنَاحِ الطائر ، وإذا أدخل الإنسان یده الیمنی تحت عضده الیسری فقد ضم جَنَاحَهُ إلیه. والْجُنَاحُ : الإثم لمیله عن طریق الحق ، ومنه قوله تعالی : ( فَلا جُناحَ عَلَیْهِ ) [ 2 / 158 ] أی لا إثم علیه ، وإنما قال ( فَلا جُناحَ ) لأن المسلمین کانوا فی بدء الإسلام یرون أنَّ فیه جُنَاحاً بسبب ما حکی أن إسافا ونائلة زنیا فی الکعبة فمسخا حجرین ووضعا علی الصفا والمروة للاعتبار ، فلما طال الزمان توهم أن الطواف کان تعظیما للصنمین ، فلما جاء الإسلام وکسرت الأصنام فتحرج المسلمون من السعی بینهما ، فرفع الله ذلک الحرج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2" w:name="pg10451_83049"/>
    <w:bookmarkEnd w:id="242"/>
    <w:p>
      <w:pPr>
        <w:pStyle w:val="BookText"/>
      </w:pPr>
      <w:r>
        <w:rPr>
          <w:rFonts w:ascii="Amiri" w:hAnsi="Amiri" w:eastAsia="Amiri" w:cs="Amiri"/>
          <w:lang w:bidi="ar-SA"/>
          <w:color w:val="111111"/>
          <w:sz w:val="28"/>
          <w:szCs w:val="28"/>
          <w:rtl/>
        </w:rPr>
        <w:t xml:space="preserve">قوله : ( وَإِنْ جَنَحُوا لِلسَّلْمِ فَاجْنَحْ لَها ) [ 8 / 61 ] أی إن أمالوا للصلح فمل معهم ، یقال جَنَحَ إلی الشیء یَجْنَحُ بفتحتین وجَنَحَ جُنُوحاً من باب قعد مبالغة : مال إلیه.</w:t>
      </w:r>
    </w:p>
    <w:p>
      <w:pPr>
        <w:pStyle w:val="BookText"/>
      </w:pPr>
      <w:r>
        <w:rPr>
          <w:rFonts w:ascii="Amiri" w:hAnsi="Amiri" w:eastAsia="Amiri" w:cs="Amiri"/>
          <w:lang w:bidi="ar-SA"/>
          <w:color w:val="111111"/>
          <w:sz w:val="28"/>
          <w:szCs w:val="28"/>
          <w:rtl/>
        </w:rPr>
        <w:t xml:space="preserve">وَفِی الْحَدِیثِ « کَانَ مُجَّنِّحاً فِی سُجُودِهِ ».</w:t>
      </w:r>
    </w:p>
    <w:p>
      <w:pPr>
        <w:pStyle w:val="BookText"/>
      </w:pPr>
      <w:r>
        <w:rPr>
          <w:rFonts w:ascii="Amiri" w:hAnsi="Amiri" w:eastAsia="Amiri" w:cs="Amiri"/>
          <w:lang w:bidi="ar-SA"/>
          <w:color w:val="111111"/>
          <w:sz w:val="28"/>
          <w:szCs w:val="28"/>
          <w:rtl/>
        </w:rPr>
        <w:t xml:space="preserve">بتشدید النون أی رافعا مرفقیه عن الأرض حال السجود جاعلا یدیه کَالْجَنَاحَیْنِ. وفِیهِ « إِنَّ الْمَلَائِکَةَ لَتَضَعُ أَجْنِحَتَهَا لِطَالِبِ الْعِلْمِ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أی لتکون وطاء له إذا مشی ، وقیل هو بمعنی التواضع تعظیما لحقه ، وقیل أراد بوضع الْأَجْنِحَةِ نزولهم إلی مجالس العلم وترک الطیران ، وقیل أراد إظلالهم بها. و « الْجَنَاحُ » اسم فرس لرسول الله وجَنَاحَا الطائر بمنزلة الیدین من الإنسان ، سمیا بذلک لمیلهما فی شقیه ، من الْجُنُوحِ وهو المیل.</w:t>
      </w:r>
    </w:p>
    <w:p>
      <w:pPr>
        <w:pStyle w:val="BookText"/>
      </w:pPr>
      <w:r>
        <w:rPr>
          <w:rFonts w:ascii="Amiri" w:hAnsi="Amiri" w:eastAsia="Amiri" w:cs="Amiri"/>
          <w:lang w:bidi="ar-SA"/>
          <w:color w:val="111111"/>
          <w:sz w:val="28"/>
          <w:szCs w:val="28"/>
          <w:rtl/>
        </w:rPr>
        <w:t xml:space="preserve">وَ « ذُو الْجَنَاحَیْنِ » لَقَبُ جَعْفَرٍ الطَّیَّارِ لَقَّبَهُ بِهِ رَسُولُ اللهِ صلی الله علیه و آله لِمَا رُوِیَ أَنَّهُ لَمَّا قُطِعَتْ یَدَاهُ یَوْمَ مُؤْتَةَ - کغُرْفَة - جَعَلَ اللهُ لَهُ جَنَاحَیْنِ یَطِیرُ بِهِمَا ، قَالَ لَهُ صلی الله علیه و آله : رَأَیْتُ جَعْفَراً یَطِیرُ فِی الْجَنَّةِ مَعَ الْمَلَائِکَةِ.</w:t>
      </w:r>
    </w:p>
    <w:p>
      <w:pPr>
        <w:pStyle w:val="BookText"/>
      </w:pPr>
      <w:r>
        <w:rPr>
          <w:rFonts w:ascii="Amiri" w:hAnsi="Amiri" w:eastAsia="Amiri" w:cs="Amiri"/>
          <w:lang w:bidi="ar-SA"/>
          <w:color w:val="111111"/>
          <w:sz w:val="28"/>
          <w:szCs w:val="28"/>
          <w:rtl/>
        </w:rPr>
        <w:t xml:space="preserve">والْجَوَانِحُ : الأضلاع مما یلی الصدر ، واحدها « جَانِحَةٌ » سمی بذلک لاعوجاجها ومنه حَدِیثُ الْکَافِرِ » فَتَضِیقُ عَلَیْهِ الْقَبْرُ حَتَّی تَلْتَقِیَ جَوَانِحُهُ ».</w:t>
      </w:r>
    </w:p>
    <w:p>
      <w:pPr>
        <w:pStyle w:val="BookText"/>
      </w:pPr>
      <w:r>
        <w:rPr>
          <w:rFonts w:ascii="Amiri" w:hAnsi="Amiri" w:eastAsia="Amiri" w:cs="Amiri"/>
          <w:lang w:bidi="ar-SA"/>
          <w:color w:val="111111"/>
          <w:sz w:val="28"/>
          <w:szCs w:val="28"/>
          <w:rtl/>
        </w:rPr>
        <w:t xml:space="preserve">وَفِی الْخَبَرِ « إِذَا اسْتَجْنَحَ اللَّیْلُ فَأَکِنُّوا صِبْیَانَکُمْ ».</w:t>
      </w:r>
    </w:p>
    <w:p>
      <w:pPr>
        <w:pStyle w:val="BookText"/>
      </w:pPr>
      <w:r>
        <w:rPr>
          <w:rFonts w:ascii="IRNazanin" w:hAnsi="IRNazanin" w:eastAsia="IRNazanin" w:cs="IRNazanin"/>
          <w:lang w:bidi="fa-IR"/>
          <w:color w:val="111111"/>
          <w:sz w:val="28"/>
          <w:szCs w:val="28"/>
          <w:rtl/>
        </w:rPr>
        <w:t xml:space="preserve">یقال « جُنْحُ اللیل » بضم الجیم وکسرها : لأوله ، وقیل قطعة منه إلی النصف ، وقیل جُنْحُ اللیل ظلامه واختلاطه. وقد جَنَحَ اللیلُ بفتحات : إذا أقبل ظلامه.</w:t>
      </w:r>
    </w:p>
    <w:p>
      <w:pPr>
        <w:pStyle w:val="Heading4"/>
      </w:pPr>
      <w:bookmarkStart w:id="953" w:name="_Toc638"/>
      <w:r>
        <w:t>(جوح)</w:t>
      </w:r>
      <w:bookmarkEnd w:id="953"/>
    </w:p>
    <w:p>
      <w:pPr>
        <w:pStyle w:val="BookText"/>
      </w:pPr>
      <w:r>
        <w:rPr>
          <w:rFonts w:ascii="Amiri" w:hAnsi="Amiri" w:eastAsia="Amiri" w:cs="Amiri"/>
          <w:lang w:bidi="ar-SA"/>
          <w:color w:val="111111"/>
          <w:sz w:val="28"/>
          <w:szCs w:val="28"/>
          <w:rtl/>
        </w:rPr>
        <w:t xml:space="preserve">الْجَائِحَةُ : الآفة التی تهلک الثمار وتستأصلها. وکل مصیبة عظیمة وفتنة مبیرة جَائِحَةٌ ، یقال جَاحَتِ الآفة المال تَجُوحُهُ جَوْحاً من باب قال : أهلکته. وتَجِیحُهُ جِیَاحَةً لغة فهی جَائِحَةٌ والجمع الْجَوَائِحُ. وأَجَاحَهُ بالألف لغة</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3" w:name="pg10451_83050"/>
    <w:bookmarkEnd w:id="243"/>
    <w:p>
      <w:pPr>
        <w:pStyle w:val="BookText"/>
      </w:pPr>
      <w:r>
        <w:rPr>
          <w:rFonts w:ascii="Amiri" w:hAnsi="Amiri" w:eastAsia="Amiri" w:cs="Amiri"/>
          <w:lang w:bidi="ar-SA"/>
          <w:color w:val="111111"/>
          <w:sz w:val="28"/>
          <w:szCs w:val="28"/>
          <w:rtl/>
        </w:rPr>
        <w:t xml:space="preserve">والْجَوْحُ : الاستیصال. وجَاحَ الله ماله وأَجَاحَهُ بمعنی أهلکه بِالْجَائِحَةِ. وجَاحَهُمُ یَجُوحُهُمْ : إذا غشیهم بِالْجَوَائِحِ. والْجَائِحَةُ : التی ترکب هواها ولا یمکن ردها. والْجَاحُ : ضرب من الشوک ، الواحدة جَاحَةٌ ، ولعل منه</w:t>
      </w:r>
    </w:p>
    <w:p>
      <w:pPr>
        <w:pStyle w:val="BookText"/>
      </w:pPr>
      <w:r>
        <w:rPr>
          <w:rFonts w:ascii="Amiri" w:hAnsi="Amiri" w:eastAsia="Amiri" w:cs="Amiri"/>
          <w:lang w:bidi="ar-SA"/>
          <w:color w:val="111111"/>
          <w:sz w:val="28"/>
          <w:szCs w:val="28"/>
          <w:rtl/>
        </w:rPr>
        <w:t xml:space="preserve">قَوْلُهُ علیه السّلام « وَلَقَدْ هَوَّنَ عَلَیَّ وَجْدِی وَشَفَا جَاحَ صَدْرِی ».</w:t>
      </w:r>
    </w:p>
    <w:p>
      <w:pPr>
        <w:pStyle w:val="BookText"/>
      </w:pPr>
      <w:r>
        <w:rPr>
          <w:rFonts w:ascii="IRNazanin" w:hAnsi="IRNazanin" w:eastAsia="IRNazanin" w:cs="IRNazanin"/>
          <w:lang w:bidi="fa-IR"/>
          <w:color w:val="111111"/>
          <w:sz w:val="28"/>
          <w:szCs w:val="28"/>
          <w:rtl/>
        </w:rPr>
        <w:t xml:space="preserve">و « جیحون » هو علی ما قیل نهر وراء خراسان عند بلخ ، ویخرج من شرفها من إقلیم بناحیة بلاد الترک ویجری غربا ویمر ببلاد خراسان ثم یخرج ببلاد خوارزم ویجاوزها حتی ینصبُّ فی بحیرتها.</w:t>
      </w:r>
    </w:p>
    <w:p>
      <w:pPr>
        <w:pStyle w:val="BookText"/>
      </w:pPr>
      <w:r>
        <w:rPr>
          <w:rFonts w:ascii="Amiri" w:hAnsi="Amiri" w:eastAsia="Amiri" w:cs="Amiri"/>
          <w:lang w:bidi="ar-SA"/>
          <w:color w:val="111111"/>
          <w:sz w:val="28"/>
          <w:szCs w:val="28"/>
          <w:rtl/>
        </w:rPr>
        <w:t xml:space="preserve">وَفِی الْحَدِیثِ « جَیْحَانُ أَحَدُ الْأَنْهُرِ الثَّمَانِیَةِ الَّتِی خَرَقَهَا جَبْرَئِیلُ بِإِبْهَامِهِ ».</w:t>
      </w:r>
    </w:p>
    <w:p>
      <w:pPr>
        <w:pStyle w:val="BookText"/>
      </w:pPr>
      <w:r>
        <w:rPr>
          <w:rFonts w:ascii="IRNazanin" w:hAnsi="IRNazanin" w:eastAsia="IRNazanin" w:cs="IRNazanin"/>
          <w:lang w:bidi="fa-IR"/>
          <w:color w:val="111111"/>
          <w:sz w:val="28"/>
          <w:szCs w:val="28"/>
          <w:rtl/>
        </w:rPr>
        <w:t xml:space="preserve">قیل هو نهر یخرج من حدود الروم ویمتد إلی قرب حدود الشام ثم یمر بإقلیم یسمی سیسی ثم یصب فی البحر.</w:t>
      </w:r>
    </w:p>
    <w:p>
      <w:pPr>
        <w:pStyle w:val="BookText"/>
      </w:pPr>
      <w:r>
        <w:rPr>
          <w:rFonts w:ascii="Amiri" w:hAnsi="Amiri" w:eastAsia="Amiri" w:cs="Amiri"/>
          <w:lang w:bidi="ar-SA"/>
          <w:color w:val="111111"/>
          <w:sz w:val="28"/>
          <w:szCs w:val="28"/>
          <w:rtl/>
        </w:rPr>
        <w:t xml:space="preserve">وَفِی الْحَدِیثِ « جَیْحَانُ هُوَ نَهَرُ بَلْخٍ ».</w:t>
      </w:r>
    </w:p>
    <w:p>
      <w:pPr>
        <w:pStyle w:val="Heading3"/>
      </w:pPr>
      <w:bookmarkStart w:id="954" w:name="_Toc639"/>
      <w:r>
        <w:t>باب ما أوله الدال</w:t>
      </w:r>
      <w:bookmarkEnd w:id="954"/>
    </w:p>
    <w:p>
      <w:pPr>
        <w:pStyle w:val="Heading4"/>
      </w:pPr>
      <w:bookmarkStart w:id="955" w:name="_Toc640"/>
      <w:r>
        <w:t>(دبح)</w:t>
      </w:r>
      <w:bookmarkEnd w:id="955"/>
    </w:p>
    <w:p>
      <w:pPr>
        <w:pStyle w:val="BookText"/>
      </w:pPr>
      <w:r>
        <w:rPr>
          <w:rFonts w:ascii="Amiri" w:hAnsi="Amiri" w:eastAsia="Amiri" w:cs="Amiri"/>
          <w:lang w:bidi="ar-SA"/>
          <w:color w:val="111111"/>
          <w:sz w:val="28"/>
          <w:szCs w:val="28"/>
          <w:rtl/>
        </w:rPr>
        <w:t xml:space="preserve">فِی الْخَبَرِ « نَهَی أَنْ یُدَبِّحَ الرَّجُلُ فِی الرُّکُوعِ کَمَا یُدَبِّحُ الْحِمَارُ ».</w:t>
      </w:r>
    </w:p>
    <w:p>
      <w:pPr>
        <w:pStyle w:val="BookText"/>
      </w:pPr>
      <w:r>
        <w:rPr>
          <w:rFonts w:ascii="IRNazanin" w:hAnsi="IRNazanin" w:eastAsia="IRNazanin" w:cs="IRNazanin"/>
          <w:lang w:bidi="fa-IR"/>
          <w:color w:val="111111"/>
          <w:sz w:val="28"/>
          <w:szCs w:val="28"/>
          <w:rtl/>
        </w:rPr>
        <w:t xml:space="preserve">أی یبسط ظهره ویطأطیء رأسه ، من قولهم « دَبَّحَ الرجل » بالباء الموحدة المشددة والحاء المهملة تَدْبِیحاً فعل ذلک ، قیل ومن أعجم الدال فقد صحف.</w:t>
      </w:r>
    </w:p>
    <w:p>
      <w:pPr>
        <w:pStyle w:val="Heading4"/>
      </w:pPr>
      <w:bookmarkStart w:id="956" w:name="_Toc641"/>
      <w:r>
        <w:t>(دحح)</w:t>
      </w:r>
      <w:bookmarkEnd w:id="956"/>
    </w:p>
    <w:p>
      <w:pPr>
        <w:pStyle w:val="BookText"/>
      </w:pPr>
      <w:r>
        <w:rPr>
          <w:rFonts w:ascii="Amiri" w:hAnsi="Amiri" w:eastAsia="Amiri" w:cs="Amiri"/>
          <w:lang w:bidi="ar-SA"/>
          <w:color w:val="111111"/>
          <w:sz w:val="28"/>
          <w:szCs w:val="28"/>
          <w:rtl/>
        </w:rPr>
        <w:t xml:space="preserve">دَحَحْتُ الشیء فی الأرض : إذا دسسته فیها.</w:t>
      </w:r>
    </w:p>
    <w:p>
      <w:pPr>
        <w:pStyle w:val="Heading4"/>
      </w:pPr>
      <w:bookmarkStart w:id="957" w:name="_Toc642"/>
      <w:r>
        <w:t>(دحدح)</w:t>
      </w:r>
      <w:bookmarkEnd w:id="957"/>
    </w:p>
    <w:p>
      <w:pPr>
        <w:pStyle w:val="BookText"/>
      </w:pPr>
      <w:r>
        <w:rPr>
          <w:rFonts w:ascii="Amiri" w:hAnsi="Amiri" w:eastAsia="Amiri" w:cs="Amiri"/>
          <w:lang w:bidi="ar-SA"/>
          <w:color w:val="111111"/>
          <w:sz w:val="28"/>
          <w:szCs w:val="28"/>
          <w:rtl/>
        </w:rPr>
        <w:t xml:space="preserve">فِی صِفَةِ أَبْرَهَةَ « کَانَ دَحْدَاحاً ».</w:t>
      </w:r>
    </w:p>
    <w:p>
      <w:pPr>
        <w:pStyle w:val="BookText"/>
      </w:pPr>
      <w:r>
        <w:rPr>
          <w:rFonts w:ascii="Amiri" w:hAnsi="Amiri" w:eastAsia="Amiri" w:cs="Amiri"/>
          <w:lang w:bidi="ar-SA"/>
          <w:color w:val="111111"/>
          <w:sz w:val="28"/>
          <w:szCs w:val="28"/>
          <w:rtl/>
        </w:rPr>
        <w:t xml:space="preserve">الدَّحْدَاحُ : القصیر السمین.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4" w:name="pg10451_83051"/>
    <w:bookmarkEnd w:id="244"/>
    <w:p>
      <w:pPr>
        <w:pStyle w:val="Heading4"/>
      </w:pPr>
      <w:bookmarkStart w:id="958" w:name="_Toc643"/>
      <w:r>
        <w:t>(دلح)</w:t>
      </w:r>
      <w:bookmarkEnd w:id="958"/>
    </w:p>
    <w:p>
      <w:pPr>
        <w:pStyle w:val="BookText"/>
      </w:pPr>
      <w:r>
        <w:rPr>
          <w:rFonts w:ascii="Amiri" w:hAnsi="Amiri" w:eastAsia="Amiri" w:cs="Amiri"/>
          <w:lang w:bidi="ar-SA"/>
          <w:color w:val="111111"/>
          <w:sz w:val="28"/>
          <w:szCs w:val="28"/>
          <w:rtl/>
        </w:rPr>
        <w:t xml:space="preserve">سحابةٌ دَلُوحٌ : أی کثیرة الماء.</w:t>
      </w:r>
    </w:p>
    <w:p>
      <w:pPr>
        <w:pStyle w:val="Heading4"/>
      </w:pPr>
      <w:bookmarkStart w:id="959" w:name="_Toc644"/>
      <w:r>
        <w:t>(دوح)</w:t>
      </w:r>
      <w:bookmarkEnd w:id="959"/>
    </w:p>
    <w:p>
      <w:pPr>
        <w:pStyle w:val="BookText"/>
      </w:pPr>
      <w:r>
        <w:rPr>
          <w:rFonts w:ascii="Amiri" w:hAnsi="Amiri" w:eastAsia="Amiri" w:cs="Amiri"/>
          <w:lang w:bidi="ar-SA"/>
          <w:color w:val="111111"/>
          <w:sz w:val="28"/>
          <w:szCs w:val="28"/>
          <w:rtl/>
        </w:rPr>
        <w:t xml:space="preserve">فِی الْحَدِیثِ « قُطِعَ دَوْحَةٌ مِنَ الْحَرَمِ فَأَمَرَ بِعِتْقِ رَقَبَةٍ ».</w:t>
      </w:r>
    </w:p>
    <w:p>
      <w:pPr>
        <w:pStyle w:val="BookText"/>
      </w:pPr>
      <w:r>
        <w:rPr>
          <w:rFonts w:ascii="Amiri" w:hAnsi="Amiri" w:eastAsia="Amiri" w:cs="Amiri"/>
          <w:lang w:bidi="ar-SA"/>
          <w:color w:val="111111"/>
          <w:sz w:val="28"/>
          <w:szCs w:val="28"/>
          <w:rtl/>
        </w:rPr>
        <w:t xml:space="preserve">الدَّوْحَةُ : الشجرة العظیمة من أی شجر کان ، والجمع دَوْحٌ مثل تمرة وتمر. وغَدَقٌ دَوَّاحٌ : أی عظیم شدید العلو وإبراهیم بن سلیمان بن أبی دَاحَةَ من رواة الحدیث ، ودَاحَةُ أمه ، وقیل جاریة لأمه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Heading3"/>
      </w:pPr>
      <w:bookmarkStart w:id="960" w:name="_Toc645"/>
      <w:r>
        <w:t>باب ما أوله الذال</w:t>
      </w:r>
      <w:bookmarkEnd w:id="960"/>
    </w:p>
    <w:p>
      <w:pPr>
        <w:pStyle w:val="Heading4"/>
      </w:pPr>
      <w:bookmarkStart w:id="961" w:name="_Toc646"/>
      <w:r>
        <w:t>(ذبح)</w:t>
      </w:r>
      <w:bookmarkEnd w:id="961"/>
    </w:p>
    <w:p>
      <w:pPr>
        <w:pStyle w:val="BookText"/>
      </w:pPr>
      <w:r>
        <w:rPr>
          <w:rFonts w:ascii="Amiri" w:hAnsi="Amiri" w:eastAsia="Amiri" w:cs="Amiri"/>
          <w:lang w:bidi="ar-SA"/>
          <w:color w:val="111111"/>
          <w:sz w:val="28"/>
          <w:szCs w:val="28"/>
          <w:rtl/>
        </w:rPr>
        <w:t xml:space="preserve">قوله تعالی : ( وَفَدَیْناهُ بِذِبْحٍ عَظِیمٍ ) [37 / 107 ] الفداء : جعل الشیء مکان الشیء لدفع الضرر عنه ، قیل وصف بالعظیم لضخامة جثته. والذِّبْحُ بالکسر : ما یُذْبَحُ من الحیوان ، أو معناه أنا جعلنا الذِّبْحَ بدلا عنه کالأسیر یفدی.</w:t>
      </w:r>
    </w:p>
    <w:p>
      <w:pPr>
        <w:pStyle w:val="BookText"/>
      </w:pPr>
      <w:r>
        <w:rPr>
          <w:rFonts w:ascii="Amiri" w:hAnsi="Amiri" w:eastAsia="Amiri" w:cs="Amiri"/>
          <w:lang w:bidi="ar-SA"/>
          <w:color w:val="111111"/>
          <w:sz w:val="28"/>
          <w:szCs w:val="28"/>
          <w:rtl/>
        </w:rPr>
        <w:t xml:space="preserve">وَفِی الْحَدِیثِ « یَعْنِی بِکَبْشٍ أَمْلَحَ یَمْشِی فِی سَوَادٍ وَیَأْکُلُ فِی سَوَادٍ وَیَبُولُ فِی سَوَادٍ قَرْنٌ فَحْلٌ »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آخَرَ « الذِّبْحُ الْعَظِیمُ الْحُسَیْنُ علیه السلام »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واختلف فی الذَّبِیحِ فقیل هو إسحاق ، والأظهر من الروایة أنه إسماعیل ، ویعضده قَوْلُهُ صلی الله علیه و آله « أَنَا ابْنُ الذَّبِیحَیْنِ »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بعد إیراد قصة الذِّبْحِ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وَبَشَّرْناهُ بِإِسْحاقَ ) : .</w:t>
      </w:r>
    </w:p>
    <w:p>
      <w:pPr>
        <w:pStyle w:val="BookText"/>
      </w:pPr>
      <w:r>
        <w:rPr>
          <w:rFonts w:ascii="Amiri" w:hAnsi="Amiri" w:eastAsia="Amiri" w:cs="Amiri"/>
          <w:lang w:bidi="ar-SA"/>
          <w:color w:val="111111"/>
          <w:sz w:val="28"/>
          <w:szCs w:val="28"/>
          <w:rtl/>
        </w:rPr>
        <w:t xml:space="preserve">وَفِی حَدِیثِ الصَّادِقِ علیه السّلام « کَانَ الذَّبِیحُ إِسْمَاعِیلَ لَکِنَّ إِسْحَاقَ لَمَّا وُلِدَ تَمَنَّی أَنْ یَکُونَ هُوَ الذَّبِیحَ لِیَنَالَ دَرَجَةَ إِسْمَاعِیلَ فَسَمَّاهُ اللهُ ذَبِیحاً بَیْنَ الْمَلَائِکَةِ لِتَمَنِّیهِ لِذَلِکَ »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الْبَاقِرِ علیه السّلام « أَرَادَ إِبْرَاهِیمُ أَنْ یَذْبَحَ ابْنَهُ إِسْمَاعِیلَ فِی الْمَوْضِعِ الَّذِی حَمَلَتْ أُمُّ رَسُولِ اللهِ صلی الله علیه و آله عِنْدَ الْجَمْرَةِ الْوُسْطَی ، فَلَمْ یَزَلْ مَضْرَبَهُمْ یَتَوَارَثُونَهُ کَابِراً عَنْ کَابِرٍ حَتَّی کَانَ آخِرَ مَنِ ارْتَحَلَ مِنْهُ عَلِیُّ بْنُ الْحُسَیْنِ علیه السلام فِی شَیْءٍ کَانَ بَیْنَ بَنِی هَاشِمٍ وَبَنِی أُمَیَّةَ ، فَارْتَحَلَ فَضَرَبَ بِالْعَرِینِ »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والذَّبِیحُ : الْمَذْبُوحُ ، والذَّبِیحَةُ مثله ، والهاء لغلبة الاسم.</w:t>
      </w:r>
    </w:p>
    <w:p>
      <w:pPr>
        <w:pStyle w:val="BookText"/>
      </w:pPr>
      <w:r>
        <w:rPr>
          <w:rFonts w:ascii="Amiri" w:hAnsi="Amiri" w:eastAsia="Amiri" w:cs="Amiri"/>
          <w:lang w:bidi="ar-SA"/>
          <w:color w:val="111111"/>
          <w:sz w:val="28"/>
          <w:szCs w:val="28"/>
          <w:rtl/>
        </w:rPr>
        <w:t xml:space="preserve">وَقَوْلُهُ صلی الله علیه و آله « أَنَا ابْنُ الذَّبِیحَیْنِ ».</w:t>
      </w:r>
    </w:p>
    <w:p>
      <w:pPr>
        <w:pStyle w:val="BookText"/>
      </w:pPr>
      <w:r>
        <w:rPr>
          <w:rFonts w:ascii="Amiri" w:hAnsi="Amiri" w:eastAsia="Amiri" w:cs="Amiri"/>
          <w:lang w:bidi="ar-SA"/>
          <w:color w:val="111111"/>
          <w:sz w:val="28"/>
          <w:szCs w:val="28"/>
          <w:rtl/>
        </w:rPr>
        <w:t xml:space="preserve">کَانَ عَبْدُ الْمُطَّلِبِ قَدْ رَأَی فِی الْمَنَامِ أَنَّهُ یَحْفِرُ زَمْزَمَ وَنَعَتَ لَهُ مَوْضِعَهَا ، فَقَامَ یَحْفِرُ وَلَیْسَ لَهُ وَلَدٌ إِلَّا الْحَارِثُ ، فَنَذَرَ لَئِنْ وُلِدَ لَهُ عَشْرَةٌ ثُمَّ بَلَغُوا لَیَنْحَرَنَّ أَحَدَهُمْ عِنْدَ الْکَعْبَةِ ، فَلَمَّا تَمُّوا عَشْرَةً أَخْبَرَهُمْ بِنَذْرِهِ فَأَطَاعُوهُ وَکَتَبَ کُلٌّ مِنْهُمْ اسْمَهُ فِی قِدْحٍ فَخَرَجَ عَلَی عَبْدِ اللهِ ، فَأَخَذَ عَبْدُ الْمُطَّلِبِ الشَّفْرَةَ لِنَحْرِهِ فَقَامَتْ قُرَیْشٌ مِنْ أَنْدِیَتِهَا وَقَالُوا : لَا تَفْعَلْ حَتَّی تَنْظُرَ فِیهِ ، فَانْطَلَقَ إِلَی قَوْمِهِ فَقَالَ : قَرِّبُوا عَشْرَةً مِنَ الْإِبِلِ ثُمَّ اضْرِبُوا عَلَیْهَا وَعَلَی الْقِدَاحِ فَإِنْ خَرَجَتْ عَلَی صَاحِبِکُمْ فَزِیدُوا مِنَ الْإِبِلِ حَتَّی یَرْضَی رَبُّکُمْ ، فَقَرَّبُوا عَشْرَةً فَخَرَجَتْ عَلَی عَبْدِ اللهِ ، ثُمَّ زَادُوا عَشْرَةً فَخَرَجَتْ عَلَی عَبْدِ اللهِ ، فَلَمْ یَزَالُوا حَتَّی صَارَتْ مِائَةً فَخَرَجَتِ الْقِدَاحُ عَلَی الْإِبِلِ فَنُحِرَتْ ، ثُمَّ تُرِکَتْ لَا یُصَدُّ عَنْهَا إِنْسَانٌ وَلَا سَبُعٌ.</w:t>
      </w:r>
    </w:p>
    <w:p>
      <w:pPr>
        <w:pStyle w:val="BookText"/>
      </w:pPr>
      <w:r>
        <w:rPr>
          <w:rFonts w:ascii="Amiri" w:hAnsi="Amiri" w:eastAsia="Amiri" w:cs="Amiri"/>
          <w:lang w:bidi="ar-SA"/>
          <w:color w:val="111111"/>
          <w:sz w:val="28"/>
          <w:szCs w:val="28"/>
          <w:rtl/>
        </w:rPr>
        <w:t xml:space="preserve">فلذلک قَالَ صلی الله علیه و آله أَنَا ابْنُ الذَّبِیحَیْنِ.</w:t>
      </w:r>
    </w:p>
    <w:p>
      <w:pPr>
        <w:pStyle w:val="BookText"/>
      </w:pPr>
      <w:r>
        <w:rPr>
          <w:rFonts w:ascii="Amiri" w:hAnsi="Amiri" w:eastAsia="Amiri" w:cs="Amiri"/>
          <w:lang w:bidi="ar-SA"/>
          <w:color w:val="111111"/>
          <w:sz w:val="28"/>
          <w:szCs w:val="28"/>
          <w:rtl/>
        </w:rPr>
        <w:t xml:space="preserve">وَفِی الْخَبَرِ « مَنْ وُلِّیَ قَاضِیاً فَقَدْ ذَبَحَ نَفْسَهُ بِغَیْرِ سِکِّینٍ ».</w:t>
      </w:r>
    </w:p>
    <w:p>
      <w:pPr>
        <w:pStyle w:val="BookText"/>
      </w:pPr>
      <w:r>
        <w:rPr>
          <w:rFonts w:ascii="Amiri" w:hAnsi="Amiri" w:eastAsia="Amiri" w:cs="Amiri"/>
          <w:lang w:bidi="ar-SA"/>
          <w:color w:val="111111"/>
          <w:sz w:val="28"/>
          <w:szCs w:val="28"/>
          <w:rtl/>
        </w:rPr>
        <w:t xml:space="preserve">قیل معناه التحذیر من طلب القضاء ، والذِّبْحُ مجاز عن الهلاک. وقَوْلُهُ « بِغَیْرِ سِکِّینٍ ».</w:t>
      </w:r>
    </w:p>
    <w:p>
      <w:pPr>
        <w:pStyle w:val="BookText"/>
      </w:pPr>
      <w:r>
        <w:rPr>
          <w:rFonts w:ascii="IRNazanin" w:hAnsi="IRNazanin" w:eastAsia="IRNazanin" w:cs="IRNazanin"/>
          <w:lang w:bidi="fa-IR"/>
          <w:color w:val="111111"/>
          <w:sz w:val="28"/>
          <w:szCs w:val="28"/>
          <w:rtl/>
        </w:rPr>
        <w:t xml:space="preserve">إعلام بأنه أراد إهلاک دینه لا بدنه أو مبالغة ، فإن الذِّبْحَ بالسکین راحة وخلاص من الألم وبغیره تعذیب ، فضرب به المثل لیکون أشد فی التوقی منه.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45" w:name="pg10451_83053"/>
    <w:bookmarkEnd w:id="245"/>
    <w:p>
      <w:pPr>
        <w:pStyle w:val="BookText"/>
      </w:pPr>
      <w:r>
        <w:rPr>
          <w:rFonts w:ascii="Amiri" w:hAnsi="Amiri" w:eastAsia="Amiri" w:cs="Amiri"/>
          <w:lang w:bidi="ar-SA"/>
          <w:color w:val="111111"/>
          <w:sz w:val="28"/>
          <w:szCs w:val="28"/>
          <w:rtl/>
        </w:rPr>
        <w:t xml:space="preserve">وفِیهِ « نَهَی عَنْ ذِبَاحِ الْجِنِّ ».</w:t>
      </w:r>
    </w:p>
    <w:p>
      <w:pPr>
        <w:pStyle w:val="BookText"/>
      </w:pPr>
      <w:r>
        <w:rPr>
          <w:rFonts w:ascii="Amiri" w:hAnsi="Amiri" w:eastAsia="Amiri" w:cs="Amiri"/>
          <w:lang w:bidi="ar-SA"/>
          <w:color w:val="111111"/>
          <w:sz w:val="28"/>
          <w:szCs w:val="28"/>
          <w:rtl/>
        </w:rPr>
        <w:t xml:space="preserve">کانوا إذا اشتروا دارا وبنوا بنیانا ذَبَحُوا ذَبِیحَةً مخافة أن تصیبهم الجن فأبطله النبی صلی الله علیه و آله و « الذَّبْحُ » بالفتح : الشق. والذَّبْحُ مصدر قولک ذَبَحْتُ الحیوان فهو ذَبِیحٌ ومَذْبُوحٌ. و « الْمِذْبَحُ » بالکسر : السکین الذی یُذْبَحُ به ، والْمَذْبَحُ بالفتح الحلقوم. ومَذْبَحُ الکنیسة کمحراب المسجد والجمع الْمَذَابِحُ ، سمیت بذلک للقرابین ، ومنه الْحَدِیثُ « کَانَ عَلِیٌّ علیه السّلام إِذَا رَأَی الْمَحَارِیبَ فِی الْمَسَاجِدِ کَسَّرَهَا وَیَقُولُ کَأَنَّهَا مَذَابِحُ الْیَهُودِ ».</w:t>
      </w:r>
    </w:p>
    <w:p>
      <w:pPr>
        <w:pStyle w:val="BookText"/>
      </w:pPr>
      <w:r>
        <w:rPr>
          <w:rFonts w:ascii="Amiri" w:hAnsi="Amiri" w:eastAsia="Amiri" w:cs="Amiri"/>
          <w:lang w:bidi="ar-SA"/>
          <w:color w:val="111111"/>
          <w:sz w:val="28"/>
          <w:szCs w:val="28"/>
          <w:rtl/>
        </w:rPr>
        <w:t xml:space="preserve">والْمَذْبَحُ : شق فی الأرض. و « الذُّبَحَةُ » کهمزة وعنبة - : وجع فی الحلق من الدم ، وقیل قرحة تظهر فیه فینسد معها وینقطع النفس ، ومنه حَدِیثُ مُحَمَّدِ بْنِ إِسْمَاعِیلَ حِینَ أَخَذَ یَعْرِضُ عَمَّهُ مُوسَی بْنَ جَعْفَرٍ علیهما السّلام عِنْدَ هَارُونَ « فَرَمَاهُ اللهُ بِالذُّبَحَةِ ».</w:t>
      </w:r>
    </w:p>
    <w:p>
      <w:pPr>
        <w:pStyle w:val="Heading3"/>
      </w:pPr>
      <w:bookmarkStart w:id="962" w:name="_Toc647"/>
      <w:r>
        <w:t>باب ما أوله الراء</w:t>
      </w:r>
      <w:bookmarkEnd w:id="962"/>
    </w:p>
    <w:p>
      <w:pPr>
        <w:pStyle w:val="Heading4"/>
      </w:pPr>
      <w:bookmarkStart w:id="963" w:name="_Toc648"/>
      <w:r>
        <w:t>(ربح)</w:t>
      </w:r>
      <w:bookmarkEnd w:id="963"/>
    </w:p>
    <w:p>
      <w:pPr>
        <w:pStyle w:val="BookText"/>
      </w:pPr>
      <w:r>
        <w:rPr>
          <w:rFonts w:ascii="Amiri" w:hAnsi="Amiri" w:eastAsia="Amiri" w:cs="Amiri"/>
          <w:lang w:bidi="ar-SA"/>
          <w:color w:val="111111"/>
          <w:sz w:val="28"/>
          <w:szCs w:val="28"/>
          <w:rtl/>
        </w:rPr>
        <w:t xml:space="preserve">قوله تعالی : ( فَما رَبِحَتْ تِجارَتُهُمْ ) [ 2 / 16 ] أی فما رَبِحُوا فی تجارتهم ، یقال رَبِحَ فی تجارته من باب تعب رِبْحاً ورَبَاحاً مثل سلام ، ویسند الفعل إلی التجارة مجازا فیقال ( فَما رَبِحَتْ تِجارَتُهُمْ ). والرِّبْحُ بالکسر والرَّبَحُ بالتحریک : اسم ما رَبِحَهُ الإنسان ، وکذلک الرَّبَاحُ بالفتح. ورَبَاحٌ فی</w:t>
      </w:r>
    </w:p>
    <w:p>
      <w:pPr>
        <w:pStyle w:val="BookText"/>
      </w:pPr>
      <w:r>
        <w:rPr>
          <w:rFonts w:ascii="Amiri" w:hAnsi="Amiri" w:eastAsia="Amiri" w:cs="Amiri"/>
          <w:lang w:bidi="ar-SA"/>
          <w:color w:val="111111"/>
          <w:sz w:val="28"/>
          <w:szCs w:val="28"/>
          <w:rtl/>
        </w:rPr>
        <w:t xml:space="preserve">قَوْلِهِ « هَذَا فِی مَقَامِ قَدَمَیْ رَبَاحٍ ».</w:t>
      </w:r>
    </w:p>
    <w:p>
      <w:pPr>
        <w:pStyle w:val="BookText"/>
      </w:pPr>
      <w:r>
        <w:rPr>
          <w:rFonts w:ascii="Amiri" w:hAnsi="Amiri" w:eastAsia="Amiri" w:cs="Amiri"/>
          <w:lang w:bidi="ar-SA"/>
          <w:color w:val="111111"/>
          <w:sz w:val="28"/>
          <w:szCs w:val="28"/>
          <w:rtl/>
        </w:rPr>
        <w:t xml:space="preserve">اسم ساقٍ للإبل. روی أنه من عتقاء علی علیه السلام والرَّبَاحُ دویبة کالسنور. [ والرَّبَاحُ أیضا بلد </w:t>
      </w:r>
      <w:r>
        <w:rPr>
          <w:rStyle w:val="FootnoteReference"/>
        </w:rPr>
        <w:footnoteReference w:id="341"/>
      </w:r>
      <w:r>
        <w:rPr>
          <w:rFonts w:ascii="IRNazanin" w:hAnsi="IRNazanin" w:eastAsia="IRNazanin" w:cs="IRNazanin"/>
          <w:lang w:bidi="fa-IR"/>
          <w:color w:val="111111"/>
          <w:sz w:val="28"/>
          <w:szCs w:val="28"/>
          <w:rtl/>
        </w:rPr>
        <w:t xml:space="preserve">] یجلب منه الکافور - قاله الجوهری. و « أُمُ رَبَاحٍ » بکسر الراء والتخفیف</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6" w:name="pg10451_83054"/>
    <w:bookmarkEnd w:id="246"/>
    <w:p>
      <w:pPr>
        <w:pStyle w:val="BookText"/>
      </w:pPr>
      <w:r>
        <w:rPr>
          <w:rFonts w:ascii="IRNazanin" w:hAnsi="IRNazanin" w:eastAsia="IRNazanin" w:cs="IRNazanin"/>
          <w:lang w:bidi="fa-IR"/>
          <w:color w:val="111111"/>
          <w:sz w:val="28"/>
          <w:szCs w:val="28"/>
          <w:rtl/>
        </w:rPr>
        <w:t xml:space="preserve">طائر أغبر أحمر الجناحین والظهر یأکل العنب - قاله فی حیاة الحیوان </w:t>
      </w:r>
      <w:r>
        <w:rPr>
          <w:rStyle w:val="FootnoteReference"/>
        </w:rPr>
        <w:footnoteReference w:id="342"/>
      </w:r>
      <w:r>
        <w:rPr>
          <w:rFonts w:ascii="Amiri" w:hAnsi="Amiri" w:eastAsia="Amiri" w:cs="Amiri"/>
          <w:lang w:bidi="ar-SA"/>
          <w:color w:val="111111"/>
          <w:sz w:val="28"/>
          <w:szCs w:val="28"/>
          <w:rtl/>
        </w:rPr>
        <w:t xml:space="preserve">. ومال رَابِحٌ : أی ذو رِبْحٍ. وبیع الْمُرَابَحَةِ : هو البیع برأس المال مع زیادة.</w:t>
      </w:r>
    </w:p>
    <w:p>
      <w:pPr>
        <w:pStyle w:val="Heading4"/>
      </w:pPr>
      <w:bookmarkStart w:id="964" w:name="_Toc649"/>
      <w:r>
        <w:t>(رجح)</w:t>
      </w:r>
      <w:bookmarkEnd w:id="964"/>
    </w:p>
    <w:p>
      <w:pPr>
        <w:pStyle w:val="BookText"/>
      </w:pPr>
      <w:r>
        <w:rPr>
          <w:rFonts w:ascii="Amiri" w:hAnsi="Amiri" w:eastAsia="Amiri" w:cs="Amiri"/>
          <w:lang w:bidi="ar-SA"/>
          <w:color w:val="111111"/>
          <w:sz w:val="28"/>
          <w:szCs w:val="28"/>
          <w:rtl/>
        </w:rPr>
        <w:t xml:space="preserve">فِی حَدِیثِ زَوَاجِ عَائِشَةَ « کَانَتْ عَلَی أُرْجُوحَةٍ ».</w:t>
      </w:r>
    </w:p>
    <w:p>
      <w:pPr>
        <w:pStyle w:val="BookText"/>
      </w:pPr>
      <w:r>
        <w:rPr>
          <w:rFonts w:ascii="Amiri" w:hAnsi="Amiri" w:eastAsia="Amiri" w:cs="Amiri"/>
          <w:lang w:bidi="ar-SA"/>
          <w:color w:val="111111"/>
          <w:sz w:val="28"/>
          <w:szCs w:val="28"/>
          <w:rtl/>
        </w:rPr>
        <w:t xml:space="preserve">هی أفعولة بضم الهمزة ، وروی مَرْجُوحَةٌ وهی حبل یشد طرفاه فی موضع مثال ثم یرکبه الإنسان ویحرک وهو فیه. والْأُرْجُوحَةُ أیضا والْمَرْجُوحَةُ بفتح المیم لغة : مثال یلعب به الصبیان ، وهو أن یوضع وسط خشبة علی تل ویقعد غلامان علی طرفها ، والجمع أَرَاجِیحُ ومَرَاجِیحُ. ورَجَحَ الشیء یَرْجَحُ بفتحتین ، ورَجَحَ رُجُوحاً من باب قعد لغة : إذا ثقلت کفته بالموزون.</w:t>
      </w:r>
    </w:p>
    <w:p>
      <w:pPr>
        <w:pStyle w:val="Heading4"/>
      </w:pPr>
      <w:bookmarkStart w:id="965" w:name="_Toc650"/>
      <w:r>
        <w:t>(ردح)</w:t>
      </w:r>
      <w:bookmarkEnd w:id="965"/>
    </w:p>
    <w:p>
      <w:pPr>
        <w:pStyle w:val="BookText"/>
      </w:pPr>
      <w:r>
        <w:rPr>
          <w:rFonts w:ascii="Amiri" w:hAnsi="Amiri" w:eastAsia="Amiri" w:cs="Amiri"/>
          <w:lang w:bidi="ar-SA"/>
          <w:color w:val="111111"/>
          <w:sz w:val="28"/>
          <w:szCs w:val="28"/>
          <w:rtl/>
        </w:rPr>
        <w:t xml:space="preserve">فِی حَدِیثِ عَلِیٍّ علیه السّلام « إِنَّ مِنْ وَرَائِکُمْ أُمُوراً مُتَمَاحِلَةً رُدُحاً ».</w:t>
      </w:r>
    </w:p>
    <w:p>
      <w:pPr>
        <w:pStyle w:val="BookText"/>
      </w:pPr>
      <w:r>
        <w:rPr>
          <w:rFonts w:ascii="Amiri" w:hAnsi="Amiri" w:eastAsia="Amiri" w:cs="Amiri"/>
          <w:lang w:bidi="ar-SA"/>
          <w:color w:val="111111"/>
          <w:sz w:val="28"/>
          <w:szCs w:val="28"/>
          <w:rtl/>
        </w:rPr>
        <w:t xml:space="preserve">قال فی النهایة الْمُتَمَاحِلَةُ : المتطاولة ، والرُّدُحُ : الثقیلة العظیمة ، واحدها رِدَاحٌ ، یعنی الفتن. ورُوِیَ « أَنَّ مِنْ وَرَائِکُمْ فِتَناً مُرْدِحَةً ».</w:t>
      </w:r>
    </w:p>
    <w:p>
      <w:pPr>
        <w:pStyle w:val="BookText"/>
      </w:pPr>
      <w:r>
        <w:rPr>
          <w:rFonts w:ascii="Amiri" w:hAnsi="Amiri" w:eastAsia="Amiri" w:cs="Amiri"/>
          <w:lang w:bidi="ar-SA"/>
          <w:color w:val="111111"/>
          <w:sz w:val="28"/>
          <w:szCs w:val="28"/>
          <w:rtl/>
        </w:rPr>
        <w:t xml:space="preserve">أی ثقیلة مغطیة للقلوب ، من أَرْدَحْتُ البیت : إذا سترته.</w:t>
      </w:r>
    </w:p>
    <w:p>
      <w:pPr>
        <w:pStyle w:val="Heading4"/>
      </w:pPr>
      <w:bookmarkStart w:id="966" w:name="_Toc651"/>
      <w:r>
        <w:t>(رزح)</w:t>
      </w:r>
      <w:bookmarkEnd w:id="966"/>
    </w:p>
    <w:p>
      <w:pPr>
        <w:pStyle w:val="BookText"/>
      </w:pPr>
      <w:r>
        <w:rPr>
          <w:rFonts w:ascii="Amiri" w:hAnsi="Amiri" w:eastAsia="Amiri" w:cs="Amiri"/>
          <w:lang w:bidi="ar-SA"/>
          <w:color w:val="111111"/>
          <w:sz w:val="28"/>
          <w:szCs w:val="28"/>
          <w:rtl/>
        </w:rPr>
        <w:t xml:space="preserve">یقال رَزَحَ البعیر رَزْحاً ورَزَاحاً : هزل هزالا شدیدا فهو رَازِحٌ ، ومنه « لا سهم لِلرَّازِحِ » یعنی الهالک هزالا. وفی المجمل رَزَحَ البعیر : أعیا.</w:t>
      </w:r>
    </w:p>
    <w:p>
      <w:pPr>
        <w:pStyle w:val="Heading4"/>
      </w:pPr>
      <w:bookmarkStart w:id="967" w:name="_Toc652"/>
      <w:r>
        <w:t>(رشح)</w:t>
      </w:r>
      <w:bookmarkEnd w:id="967"/>
    </w:p>
    <w:p>
      <w:pPr>
        <w:pStyle w:val="BookText"/>
      </w:pPr>
      <w:r>
        <w:rPr>
          <w:rFonts w:ascii="Amiri" w:hAnsi="Amiri" w:eastAsia="Amiri" w:cs="Amiri"/>
          <w:lang w:bidi="ar-SA"/>
          <w:color w:val="111111"/>
          <w:sz w:val="28"/>
          <w:szCs w:val="28"/>
          <w:rtl/>
        </w:rPr>
        <w:t xml:space="preserve">فِی حَدِیثِ عَلِیِّ بْنِ الْحُسَیْنِ علیهما السّلام « احْفِرُوا لِی حَتَّی تَبْلُغَ الرَّشْحَ ».</w:t>
      </w:r>
    </w:p>
    <w:p>
      <w:pPr>
        <w:pStyle w:val="BookText"/>
      </w:pPr>
      <w:r>
        <w:rPr>
          <w:rFonts w:ascii="Amiri" w:hAnsi="Amiri" w:eastAsia="Amiri" w:cs="Amiri"/>
          <w:lang w:bidi="ar-SA"/>
          <w:color w:val="111111"/>
          <w:sz w:val="28"/>
          <w:szCs w:val="28"/>
          <w:rtl/>
        </w:rPr>
        <w:t xml:space="preserve">یعنی عرق الأرض ونداوتها. والرَّشْحُ : العرق. ورَشَحَ جبینه کمنع یَرْشَحُ رُشُوحاً : إذا عرق ، فهو رَاشِحٌ ، سمی بذلک لأنه یخرج شیئا فشیئا کما یَرْشَحُ الإناء المتخلخل الأجزاء.</w:t>
      </w:r>
    </w:p>
    <w:p>
      <w:pPr>
        <w:pStyle w:val="BookText"/>
      </w:pPr>
      <w:r>
        <w:rPr>
          <w:rFonts w:ascii="Amiri" w:hAnsi="Amiri" w:eastAsia="Amiri" w:cs="Amiri"/>
          <w:lang w:bidi="ar-SA"/>
          <w:color w:val="111111"/>
          <w:sz w:val="28"/>
          <w:szCs w:val="28"/>
          <w:rtl/>
        </w:rPr>
        <w:t xml:space="preserve">وَفِی حَدِیثِ الْقِیَامَةِ « حَتَّی یَبْلُغَ الرَّشْحُ آذَانَهُمْ ». أی العرق.</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7" w:name="pg10451_83055"/>
    <w:bookmarkEnd w:id="247"/>
    <w:p>
      <w:pPr>
        <w:pStyle w:val="BookText"/>
      </w:pPr>
      <w:r>
        <w:rPr>
          <w:rFonts w:ascii="Amiri" w:hAnsi="Amiri" w:eastAsia="Amiri" w:cs="Amiri"/>
          <w:lang w:bidi="ar-SA"/>
          <w:color w:val="111111"/>
          <w:sz w:val="28"/>
          <w:szCs w:val="28"/>
          <w:rtl/>
        </w:rPr>
        <w:t xml:space="preserve">وَفِی الْحَدِیثِ « رَشْحُ الْجَبِینَیْنِ مِنْ عَلَامَاتِ الْمَوْتِ ».</w:t>
      </w:r>
    </w:p>
    <w:p>
      <w:pPr>
        <w:pStyle w:val="BookText"/>
      </w:pPr>
      <w:r>
        <w:rPr>
          <w:rFonts w:ascii="Amiri" w:hAnsi="Amiri" w:eastAsia="Amiri" w:cs="Amiri"/>
          <w:lang w:bidi="ar-SA"/>
          <w:color w:val="111111"/>
          <w:sz w:val="28"/>
          <w:szCs w:val="28"/>
          <w:rtl/>
        </w:rPr>
        <w:t xml:space="preserve">وَفِی حَدِیثِ أَهْلِ الْجَنَّةِ « رَشْحُهُمُ الْمِسْکُ ».</w:t>
      </w:r>
    </w:p>
    <w:p>
      <w:pPr>
        <w:pStyle w:val="BookText"/>
      </w:pPr>
      <w:r>
        <w:rPr>
          <w:rFonts w:ascii="IRNazanin" w:hAnsi="IRNazanin" w:eastAsia="IRNazanin" w:cs="IRNazanin"/>
          <w:lang w:bidi="fa-IR"/>
          <w:color w:val="111111"/>
          <w:sz w:val="28"/>
          <w:szCs w:val="28"/>
          <w:rtl/>
        </w:rPr>
        <w:t xml:space="preserve">أی عرقهم کالمسک فی طیب الرائحة.</w:t>
      </w:r>
    </w:p>
    <w:p>
      <w:pPr>
        <w:pStyle w:val="Heading4"/>
      </w:pPr>
      <w:bookmarkStart w:id="968" w:name="_Toc653"/>
      <w:r>
        <w:t>(رمح)</w:t>
      </w:r>
      <w:bookmarkEnd w:id="968"/>
    </w:p>
    <w:p>
      <w:pPr>
        <w:pStyle w:val="BookText"/>
      </w:pPr>
      <w:r>
        <w:rPr>
          <w:rFonts w:ascii="Amiri" w:hAnsi="Amiri" w:eastAsia="Amiri" w:cs="Amiri"/>
          <w:lang w:bidi="ar-SA"/>
          <w:color w:val="111111"/>
          <w:sz w:val="28"/>
          <w:szCs w:val="28"/>
          <w:rtl/>
        </w:rPr>
        <w:t xml:space="preserve">الرُّمْحُ معروف ، وهو بالضم ، وجمعه رِمَاحٌ بالکسر ، والجمع أَرْمَاحٌ بالألف. و « رَمَحَهُ البغل » من باب نفع : إذا ضربه برجله.</w:t>
      </w:r>
    </w:p>
    <w:p>
      <w:pPr>
        <w:pStyle w:val="Heading4"/>
      </w:pPr>
      <w:bookmarkStart w:id="969" w:name="_Toc654"/>
      <w:r>
        <w:t>(روح)</w:t>
      </w:r>
      <w:bookmarkEnd w:id="969"/>
    </w:p>
    <w:p>
      <w:pPr>
        <w:pStyle w:val="BookText"/>
      </w:pPr>
      <w:r>
        <w:rPr>
          <w:rFonts w:ascii="Amiri" w:hAnsi="Amiri" w:eastAsia="Amiri" w:cs="Amiri"/>
          <w:lang w:bidi="ar-SA"/>
          <w:color w:val="111111"/>
          <w:sz w:val="28"/>
          <w:szCs w:val="28"/>
          <w:rtl/>
        </w:rPr>
        <w:t xml:space="preserve">قوله تعالی : ( فَأَمَّا إِنْ کانَ مِنَ الْمُقَرَّبِینَ فَرَوْحٌ وَرَیْحانٌ وَجَنَّةُ نَعِیمٍ ) [ 56 / 89 ] الرَّوْحُ بفتح أوله : الرَّاحَةُ والِاسْتِرَاحَةُ والحیاة الدائمة ، وبضمه الرحمة لأنها کَالرُّوحِ للمرحوم ، وقد قرئ بالوجهین. قوله تعالی ( فَرَوْحٌ )</w:t>
      </w:r>
    </w:p>
    <w:p>
      <w:pPr>
        <w:pStyle w:val="BookText"/>
      </w:pPr>
      <w:r>
        <w:rPr>
          <w:rFonts w:ascii="Amiri" w:hAnsi="Amiri" w:eastAsia="Amiri" w:cs="Amiri"/>
          <w:lang w:bidi="ar-SA"/>
          <w:color w:val="111111"/>
          <w:sz w:val="28"/>
          <w:szCs w:val="28"/>
          <w:rtl/>
        </w:rPr>
        <w:t xml:space="preserve">وَرُوِیَ قِرَاءَةُ الضَّمِ فِی الْکَشَّافِ عَنِ الرَّسُولِ </w:t>
      </w:r>
      <w:r>
        <w:rPr>
          <w:rStyle w:val="FootnoteReference"/>
        </w:rPr>
        <w:footnoteReference w:id="343"/>
      </w:r>
      <w:r>
        <w:rPr>
          <w:rFonts w:ascii="Amiri" w:hAnsi="Amiri" w:eastAsia="Amiri" w:cs="Amiri"/>
          <w:lang w:bidi="ar-SA"/>
          <w:color w:val="111111"/>
          <w:sz w:val="28"/>
          <w:szCs w:val="28"/>
          <w:rtl/>
        </w:rPr>
        <w:t xml:space="preserve">وَرَوَاهَا فِی مَجْمَعِ الْبَیَانِ عَنِ الْبَاقِرِ علیه السلام </w:t>
      </w:r>
      <w:r>
        <w:rPr>
          <w:rStyle w:val="FootnoteReference"/>
        </w:rPr>
        <w:footnoteReference w:id="344"/>
      </w:r>
      <w:r>
        <w:rPr>
          <w:rFonts w:ascii="Amiri" w:hAnsi="Amiri" w:eastAsia="Amiri" w:cs="Amiri"/>
          <w:lang w:bidi="ar-SA"/>
          <w:color w:val="111111"/>
          <w:sz w:val="28"/>
          <w:szCs w:val="28"/>
          <w:rtl/>
        </w:rPr>
        <w:t xml:space="preserve">وَفَسَّرَ الرَّیْحَانَ فی الآیة بالرزق الطیب ، ونقل الطبرسی عن بعضهم أنه قال الرَّیْحَانُ المشموم یؤتی به عند الموت من الجنة فیشمه فیقول أنا عملک الصالح.</w:t>
      </w:r>
    </w:p>
    <w:p>
      <w:pPr>
        <w:pStyle w:val="BookText"/>
      </w:pPr>
      <w:r>
        <w:rPr>
          <w:rFonts w:ascii="Amiri" w:hAnsi="Amiri" w:eastAsia="Amiri" w:cs="Amiri"/>
          <w:lang w:bidi="ar-SA"/>
          <w:color w:val="111111"/>
          <w:sz w:val="28"/>
          <w:szCs w:val="28"/>
          <w:rtl/>
        </w:rPr>
        <w:t xml:space="preserve">وَرَوَی فِی الْکَافِی عَنْ جَعْفَرِ بْنِ مُحَمَّدٍ علیه السلام فَیَقُولُ أَنَا رَأْیُکَ الْحَسَنُ الَّذِی کُنْتَ تَعْمَلُهُ.</w:t>
      </w:r>
    </w:p>
    <w:p>
      <w:pPr>
        <w:pStyle w:val="BookText"/>
      </w:pPr>
      <w:r>
        <w:rPr>
          <w:rFonts w:ascii="IRNazanin" w:hAnsi="IRNazanin" w:eastAsia="IRNazanin" w:cs="IRNazanin"/>
          <w:lang w:bidi="fa-IR"/>
          <w:color w:val="111111"/>
          <w:sz w:val="28"/>
          <w:szCs w:val="28"/>
          <w:rtl/>
        </w:rPr>
        <w:t xml:space="preserve">قال بعض العارفین : وهو صریح فی تجسم الاعتقاد کالأعمال فی تلک النشأة ، وهو کما قال ، وقد مر البحث فیه فی رأی.</w:t>
      </w:r>
    </w:p>
    <w:p>
      <w:pPr>
        <w:pStyle w:val="BookText"/>
      </w:pPr>
      <w:r>
        <w:rPr>
          <w:rFonts w:ascii="Amiri" w:hAnsi="Amiri" w:eastAsia="Amiri" w:cs="Amiri"/>
          <w:lang w:bidi="ar-SA"/>
          <w:color w:val="111111"/>
          <w:sz w:val="28"/>
          <w:szCs w:val="28"/>
          <w:rtl/>
        </w:rPr>
        <w:t xml:space="preserve">وَعَنِ الصَّادِقِ علیه السّلام أَنَّ هَذِهِ الْآیَةَ نَزَلَتْ فِی أَهْلِ وَلَایَتِنَا وَأَهْلِ عَدَاوَتِنَا ، ( فَأَمَّا إِنْ کانَ مِنَ الْمُقَرَّبِینَ فَرَوْحٌ وَرَیْحانٌ ) یَعْنِی فِی قَبْرِهِ ( وَجَنَّةُ نَعِیمٍ ) یَعْنِی فِی الْآخِرَةِ ( وَأَمَّا إِنْ کانَ مِنَ الْمُکَذِّبِینَ الضَّالِّینَ فَنُزُلٌ مِنْ حَمِیمٍ ) یَعْنِی فِی قَبْرِ ( وَتَصْلِیَةُ جَحِیمٍ ) یَعْنِی فِی الْآخِرَةِ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الرَّوْحُ » بالفتح : الرحمة ، قال الله تعالی ( إِنَّهُ لا یَیْأَسُ مِنْ رَوْحِ اللهِ ) [ 12 / 87 ] أی من رحمته. قوله : ( وَلا تَنازَعُوا فَتَفْشَلُوا وَتَذْهَبَ رِیحُکُمْ ) [ 8 / 46 ] الخطاب</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للمجاهدین فی القتال. قال المفسر : أی لا تنازعوا فی لقاء العدو ولا تختلفوا فیما بینکم فتجنبوا عن عدوکم وتضعفوا عن قتالهم ، و ( تَذْهَبَ رِیحُکُمْ ) أی تذهب صولتکم وقوتکم ونصرتکم ودولتکم. والرِّیحُ هنا کنایة عن نفاذ الأمر وجریانه علی المراد ، تقول العرب « هبت رِیحُ فلان » إذا جری أمره علی ما یرید. ورکدت رِیحُهُ : إذا دبر أمره </w:t>
      </w:r>
      <w:r>
        <w:rPr>
          <w:rStyle w:val="FootnoteReference"/>
        </w:rPr>
        <w:footnoteReference w:id="346"/>
      </w:r>
      <w:r>
        <w:rPr>
          <w:rFonts w:ascii="Amiri" w:hAnsi="Amiri" w:eastAsia="Amiri" w:cs="Amiri"/>
          <w:lang w:bidi="ar-SA"/>
          <w:color w:val="111111"/>
          <w:sz w:val="28"/>
          <w:szCs w:val="28"/>
          <w:rtl/>
        </w:rPr>
        <w:t xml:space="preserve">. قوله : ( وَرُوحٌ مِنْهُ ) [ 4 / 171 ] یعنی عیسی علیه السّلام أی رُوحٌ مخلوق منه ، وإضافتها إلیه للتشریف کناقة الله.</w:t>
      </w:r>
    </w:p>
    <w:p>
      <w:pPr>
        <w:pStyle w:val="BookText"/>
      </w:pPr>
      <w:r>
        <w:rPr>
          <w:rFonts w:ascii="Amiri" w:hAnsi="Amiri" w:eastAsia="Amiri" w:cs="Amiri"/>
          <w:lang w:bidi="ar-SA"/>
          <w:color w:val="111111"/>
          <w:sz w:val="28"/>
          <w:szCs w:val="28"/>
          <w:rtl/>
        </w:rPr>
        <w:t xml:space="preserve">وَعَنِ الْبَاقِرِ علیه السّلام فِی قَوْلِهِ ( وَرُوحٌ مِنْهُ ) قَالَ : رُوحٌ مَخْلُوقَةٌ خَلَقَهَا اللهُ فِی آدَمَ وَعِیسَی </w:t>
      </w:r>
      <w:r>
        <w:rPr>
          <w:rStyle w:val="FootnoteReference"/>
        </w:rPr>
        <w:footnoteReference w:id="34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وکأن المعنی خلقها فیهما من غیر جری العادة وخلقها فی غیرهما یجری العادة ، ففیها زیادة اختصاص. ومثله قوله فی آدم علیه السّلام ( وَنَفَخْتُ فِیهِ مِنْ رُوحِی ) وفِی الْحَدِیثِ عَنِ الصَّادِقِ علیه السلام فِی قَوْلِهِ : ( وَنَفَخْتُ فِیهِ مِنْ رُوحِی ) قَالَ : إِنَ الرُّوحَ مُتَحَرِّکَةٌ کَالرِّیحِ ، وَإِنَّمَا سُمِّیَ رُوحاً لِأَنَّهُ اشْتُقَّ اسْمُهُ مِنَ الرِّیحِ ، وَإِنَّمَا أَخْرَجَهُ عَلَی لَفْظِ الرِّیحِ لِأَنَ الرُّوحَ مُجَانِسٌ لِلرِّیحِ ، وَإِنَّمَا أَضَافَهُ إِلَی نَفْسِهِ لِأَنَّهُ اصْطَفَاهُ عَلَی سَائِرِ الْأَرْوَاحِ کَمَا قَالَ : « لِبَیْتٍ مِنَ الْبُیُوتِ بَیْتِی » وَقَالَ « لِرَسُولٍ مِنَ الرُّسُلِ خَلِیلِی » وَأَشْبَاهِ ذَلِکَ ، وَکُلُّ ذَلِکَ مَخْلُوقٌ مَصْنُوعٌ مُحْدَثٌ.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بعض الأفاضل قوله « الرُّوحُ متحرکة کَالرِّیحِ » إنما یصح فی الجسم البخاری الذی یتکون من لطافة الأخلاط وبخاریتها لا فی الرُّوحِ المجرد. قوله : ( نَزَّلَهُ رُوحُ الْقُدُسِ ) [ 16 / 102 ] قال المفسر : یعنی به جبرئیل ، أضیف إلی القدس - وهو الطهر - کقولهم « حاتم الجود » و « زید الخیر » ، والمراد الرُّوحُ المقدس وحاتم الجواد.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 ( وَکَذلِکَ أَوْحَیْنا إِلَیْکَ رُوحاً مِنْ أَمْرِنا ) [ 42 / 52 ] الآیة.</w:t>
      </w:r>
    </w:p>
    <w:p>
      <w:pPr>
        <w:pStyle w:val="BookText"/>
      </w:pPr>
      <w:r>
        <w:rPr>
          <w:rFonts w:ascii="Amiri" w:hAnsi="Amiri" w:eastAsia="Amiri" w:cs="Amiri"/>
          <w:lang w:bidi="ar-SA"/>
          <w:color w:val="111111"/>
          <w:sz w:val="28"/>
          <w:szCs w:val="28"/>
          <w:rtl/>
        </w:rPr>
        <w:t xml:space="preserve">رَوَی ثِقَةُ الْإِسْلَامِ عَنْ أَبِی بَصِیرٍ قَالَ : سَأَلْتُ أَبَا عَبْدِ اللهِ علیه السلام عَنْ قَوْلِ اللهِ تَعَالَی : ( وَکَذلِکَ أَوْحَیْنا إِلَیْکَ رُوحاً مِنْ أَمْرِنا ما کُنْتَ تَدْرِی مَا الْکِتابُ وَلَا الْإِیمانُ ) قَالَ : خَلْقٌ مِنْ خَلْقِ اللهِ تَعَالَی أَعْظَمُ مِنْ جَبْرَئِیلَ وَمِیکَائِیلَ ، کَانَ مَعَ رَسُولِ اللهِ یُخْبِرُهُ وَیُسَدِّدُهُ ، وَهُوَ مَعَ الْأَئِمَّةِ علیه السلام مِنْ بَعْدِهِ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 وَیَسْئَلُونَکَ عَنِ الرُّوحِ قُلِ الرُّوحُ مِنْ أَمْرِ رَبِّی ) [ 17 / 85 ] قیل : یعنی الرُّوحَ الذی به الحیاة ( مِنْ أَمْرِ رَبِّی ) أی مما استأثر به وأنتم لا تعلمونه. وقیل غیر ذلک کما سیأتی إن شاء الله. والرُّوحُ فی قوله تعالی : ( یَوْمَ یَقُومُ الرُّوحُ وَالْمَلائِکَةُ صَفًّا ) [ 78 /38 ] علی ما ذکره بعض المفسرین : ملک عظیم من ملائکة الله تعالی ، له ألف وجه فی کل وجه ألف لسان یسبح الله تعالی بسبعین ألف لغة ، لو سمعوه أهل الأرض لخرجت أرواحهم ، لو سلط علی السماوات والأرض لابتلعهما من أحد شفتیه ، وإذا ذکر الله تعالی خرج من فیه قطع من النور کأمثال الجبال العظام ، موضع قدمیه مسیرة سبعة آلاف سنة ، له ألف جناح یقوم وحده یوم القیامة والملائکة وحدهم وهو قوله تعالی ( یَوْمَ یَقُومُ الرُّوحُ وَالْمَلائِکَةُ صَفًّا ). قوله : ( فَأَرْسَلْنا إِلَیْها رُوحَنا ) یعنی جبرئیل ( فَتَمَثَّلَ لَها بَشَراً سَوِیًّا ) [ 19 / 17 ]</w:t>
      </w:r>
    </w:p>
    <w:p>
      <w:pPr>
        <w:pStyle w:val="BookText"/>
      </w:pPr>
      <w:r>
        <w:rPr>
          <w:rFonts w:ascii="Amiri" w:hAnsi="Amiri" w:eastAsia="Amiri" w:cs="Amiri"/>
          <w:lang w:bidi="ar-SA"/>
          <w:color w:val="111111"/>
          <w:sz w:val="28"/>
          <w:szCs w:val="28"/>
          <w:rtl/>
        </w:rPr>
        <w:t xml:space="preserve">فنفخ فِی جَیْبِهَا فَحَمَلَتْ بِعِیسَی علیه السّلام بِاللَّیْلِ فَوَضَعَتْهُ بِالْغَدَاةِ وَکَانَ حَمْلُهَا تِسْعَ سَاعَاتٍ.</w:t>
      </w:r>
    </w:p>
    <w:p>
      <w:pPr>
        <w:pStyle w:val="BookText"/>
      </w:pPr>
      <w:r>
        <w:rPr>
          <w:rFonts w:ascii="Amiri" w:hAnsi="Amiri" w:eastAsia="Amiri" w:cs="Amiri"/>
          <w:lang w:bidi="ar-SA"/>
          <w:color w:val="111111"/>
          <w:sz w:val="28"/>
          <w:szCs w:val="28"/>
          <w:rtl/>
        </w:rPr>
        <w:t xml:space="preserve">قوله : ( وَأَیَّدَهُمْ بِرُوحٍ مِنْهُ ) [ 58 / 22 ]</w:t>
      </w:r>
    </w:p>
    <w:p>
      <w:pPr>
        <w:pStyle w:val="BookText"/>
      </w:pPr>
      <w:r>
        <w:rPr>
          <w:rFonts w:ascii="Amiri" w:hAnsi="Amiri" w:eastAsia="Amiri" w:cs="Amiri"/>
          <w:lang w:bidi="ar-SA"/>
          <w:color w:val="111111"/>
          <w:sz w:val="28"/>
          <w:szCs w:val="28"/>
          <w:rtl/>
        </w:rPr>
        <w:t xml:space="preserve">قِیلَ هُوَ الْإِیمَانُ ، وَهُوَ مَرْوِیٌّ عَنْهُمْ علیه السلام </w:t>
      </w:r>
      <w:r>
        <w:rPr>
          <w:rStyle w:val="FootnoteReference"/>
        </w:rPr>
        <w:footnoteReference w:id="349"/>
      </w:r>
    </w:p>
    <w:p>
      <w:pPr>
        <w:pStyle w:val="BookText"/>
      </w:pPr>
      <w:r>
        <w:rPr>
          <w:rFonts w:ascii="Amiri" w:hAnsi="Amiri" w:eastAsia="Amiri" w:cs="Amiri"/>
          <w:lang w:bidi="ar-SA"/>
          <w:color w:val="111111"/>
          <w:sz w:val="28"/>
          <w:szCs w:val="28"/>
          <w:rtl/>
        </w:rPr>
        <w:t xml:space="preserve">وقیل الهدی. قوله : ( یُلْقِی الرُّوحَ مِنْ أَمْرِهِ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[ 40 / 15 ] أی الوحی ، وقیل القرآن ، وقیل ما یحیا به الخلق ، أی یهتدون به فیکون حیاة. قوله : ( یُنَزِّلُ الْمَلائِکَةَ بِالرُّوحِ مِنْ أَمْرِهِ ) [ 16 / 2 ] أی بالرحمة والوحی عن أمره. والرِّیحُ : الرَّائِحَةُ ، ومنه قوله تعالی حکایة عن یعقوب علیه السّلام ( إِنِّی لَأَجِدُ رِیحَ یُوسُفَ ) [ 12 / 94 ] أی رَائِحَتَهُ.</w:t>
      </w:r>
    </w:p>
    <w:p>
      <w:pPr>
        <w:pStyle w:val="BookText"/>
      </w:pPr>
      <w:r>
        <w:rPr>
          <w:rFonts w:ascii="Amiri" w:hAnsi="Amiri" w:eastAsia="Amiri" w:cs="Amiri"/>
          <w:lang w:bidi="ar-SA"/>
          <w:color w:val="111111"/>
          <w:sz w:val="28"/>
          <w:szCs w:val="28"/>
          <w:rtl/>
        </w:rPr>
        <w:t xml:space="preserve">وَعَنِ الصَّادِقِ علیه السّلام فِی قَوْلِهِ : ( إِنِّی لَأَجِدُ رِیحَ یُوسُفَ ) قَالَ : إِنَّ إِبْرَاهِیمَ علیه السلام لَمَّا أُوقِدَتْ لَهُ النَّارُ أَتَاهُ جَبْرَئِیلُ علیه السلام بِثَوْبٍ مِنْ ثِیَابِ الْجَنَّةِ وَأَلْبَسَهُ إِیَّاهُ فَلَمْ یَضُرَّهُ مَعَهُ حَرٌّ وَلَا بَرْدٌ ، فَلَمَّا حَضَرَ إِبْرَاهِیمَ الْمَوْتُ جَعَلَهُ فِی تَمِیمَةٍ وَعَلَّقَهُ عَلَی إِسْحَاقَ ، وَعَلَّقَهُ إِسْحَاقُ عَلَی یَعْقُوبَ ، فَلَمَّا وُلِدَ یُوسُفُ عَلَّقَهُ عَلَیْهِ ، فَکَانَ فِی عَضُدِهِ حَتَّی کَانَ مِنْ أَمْرِهِ مَا کَانَ ، فَلَمَّا أَخْرَجَهُ یُوسُفُ بِمِصْرَ مِنَ التَّمِیمَةِ وَجَدَ یَعْقُوبُ رِیحَهُ ، وَهُوَ قَوْلُهُ : ( إِنِّی لَأَجِدُ رِیحَ یُوسُفَ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حِینَ تُرِیحُونَ ) [ 16 / 6 ] أی حین تردون الإبل عشیة إلی مَرَاحِهَا. والرَّوَاحُ : نقیض الصباح ، وهو اسم للوقت من زوال الشمس إلی اللیل.</w:t>
      </w:r>
    </w:p>
    <w:p>
      <w:pPr>
        <w:pStyle w:val="BookText"/>
      </w:pPr>
      <w:r>
        <w:rPr>
          <w:rFonts w:ascii="Amiri" w:hAnsi="Amiri" w:eastAsia="Amiri" w:cs="Amiri"/>
          <w:lang w:bidi="ar-SA"/>
          <w:color w:val="111111"/>
          <w:sz w:val="28"/>
          <w:szCs w:val="28"/>
          <w:rtl/>
        </w:rPr>
        <w:t xml:space="preserve">وَفِی الْخَبَرِ « مَنْ رَاحَ إِلَی الْجُمُعَةِ مِنْ أَوَّلِ النَّهَارِ فَلَهُ کَذَا ».</w:t>
      </w:r>
    </w:p>
    <w:p>
      <w:pPr>
        <w:pStyle w:val="BookText"/>
      </w:pPr>
      <w:r>
        <w:rPr>
          <w:rFonts w:ascii="IRNazanin" w:hAnsi="IRNazanin" w:eastAsia="IRNazanin" w:cs="IRNazanin"/>
          <w:lang w:bidi="fa-IR"/>
          <w:color w:val="111111"/>
          <w:sz w:val="28"/>
          <w:szCs w:val="28"/>
          <w:rtl/>
        </w:rPr>
        <w:t xml:space="preserve">أی من ذهب.</w:t>
      </w:r>
    </w:p>
    <w:p>
      <w:pPr>
        <w:pStyle w:val="BookText"/>
      </w:pPr>
      <w:r>
        <w:rPr>
          <w:rFonts w:ascii="Amiri" w:hAnsi="Amiri" w:eastAsia="Amiri" w:cs="Amiri"/>
          <w:lang w:bidi="ar-SA"/>
          <w:color w:val="111111"/>
          <w:sz w:val="28"/>
          <w:szCs w:val="28"/>
          <w:rtl/>
        </w:rPr>
        <w:t xml:space="preserve">وَفِی الْحَدِیثِ « أَرْوَاحُ الْمُؤْمِنِینَ فِی رَوْضَةٍ کَهَیْئَةِ الْأَجْسَادِ فِی الْجَنَّةِ ».</w:t>
      </w:r>
    </w:p>
    <w:p>
      <w:pPr>
        <w:pStyle w:val="BookText"/>
      </w:pPr>
      <w:r>
        <w:rPr>
          <w:rFonts w:ascii="Amiri" w:hAnsi="Amiri" w:eastAsia="Amiri" w:cs="Amiri"/>
          <w:lang w:bidi="ar-SA"/>
          <w:color w:val="111111"/>
          <w:sz w:val="28"/>
          <w:szCs w:val="28"/>
          <w:rtl/>
        </w:rPr>
        <w:t xml:space="preserve">وَفِی آخَرَ « أَنَ الْأَرْوَاحَ فِی صِفَةِ الْأَجْسَادِ فِی شَجَرَةٍ مِنَ الْجَنَّةِ تَتَسَاءَلُ وَتَتَعَارَفُ ».</w:t>
      </w:r>
    </w:p>
    <w:p>
      <w:pPr>
        <w:pStyle w:val="BookText"/>
      </w:pPr>
      <w:r>
        <w:rPr>
          <w:rFonts w:ascii="Amiri" w:hAnsi="Amiri" w:eastAsia="Amiri" w:cs="Amiri"/>
          <w:lang w:bidi="ar-SA"/>
          <w:color w:val="111111"/>
          <w:sz w:val="28"/>
          <w:szCs w:val="28"/>
          <w:rtl/>
        </w:rPr>
        <w:t xml:space="preserve">وَفِی آخَرَ « فِی حُجُرَاتٍ فِی الْجَنَّةِ یَأْکُلُونَ مِنْ طَعَامِهَا وَیَشْرَبُونَ مِنْ شَرَابِهَا ».</w:t>
      </w:r>
    </w:p>
    <w:p>
      <w:pPr>
        <w:pStyle w:val="BookText"/>
      </w:pPr>
      <w:r>
        <w:rPr>
          <w:rFonts w:ascii="Amiri" w:hAnsi="Amiri" w:eastAsia="Amiri" w:cs="Amiri"/>
          <w:lang w:bidi="ar-SA"/>
          <w:color w:val="111111"/>
          <w:sz w:val="28"/>
          <w:szCs w:val="28"/>
          <w:rtl/>
        </w:rPr>
        <w:t xml:space="preserve">وَفِی آخَرَ » إِذَا قَبَضَهُ اللهُ إِلَیْهِ صَیَّرَ تِلْکَ الرُّوحَ فِی قَالَبٍ کَقَالَبِهِ فِی الدُّنْیَا فَیَأْکُلُونَ وَیَشْرَبُونَ ، فَإِذَا قَدِمَ عَلَیْهِمُ الْقَادِمُ عَرَفُوهُ بِتِلْکَ الصُّورَةِ الَّتِی کَانَتْ فِی الدُّنْیَا ».</w:t>
      </w:r>
    </w:p>
    <w:p>
      <w:pPr>
        <w:pStyle w:val="BookText"/>
      </w:pPr>
      <w:r>
        <w:rPr>
          <w:rFonts w:ascii="IRNazanin" w:hAnsi="IRNazanin" w:eastAsia="IRNazanin" w:cs="IRNazanin"/>
          <w:lang w:bidi="fa-IR"/>
          <w:color w:val="111111"/>
          <w:sz w:val="28"/>
          <w:szCs w:val="28"/>
          <w:rtl/>
        </w:rPr>
        <w:t xml:space="preserve">قال بعض الأفاضل : قد یتوهم أن القول بتعلق الْأَرْوَاحِ بعد مفارقة أبدانها العنصریة بأشباح أخر - کما دلت علیه الأخبار - قول بالتناسخ ، وهذا توهم سخیف ، لأن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التناسخ الذی أطبق المسلمون علی بطلانه هو تعلق الْأَرْوَاحِ بعد خراب أجسامها بأجسام أخر فی هذا العالم مترددة فی الأجسام العنصریة ، وأما القول بتعلقها فی عالم آخر بأبدان مثالیة مدة البرزخ إلی أن تقوم قیامتها الکبری فتعود إلی أبدانها الأولیة فلیس من التناسخ فی شیء - انتهی. ویتم الکلام فی نسخ إن شاء الله تعالی.</w:t>
      </w:r>
    </w:p>
    <w:p>
      <w:pPr>
        <w:pStyle w:val="BookText"/>
      </w:pPr>
      <w:r>
        <w:rPr>
          <w:rFonts w:ascii="Amiri" w:hAnsi="Amiri" w:eastAsia="Amiri" w:cs="Amiri"/>
          <w:lang w:bidi="ar-SA"/>
          <w:color w:val="111111"/>
          <w:sz w:val="28"/>
          <w:szCs w:val="28"/>
          <w:rtl/>
        </w:rPr>
        <w:t xml:space="preserve">وَفِی الْحَدِیثِ « أَرْوَاحُ الْمُؤْمِنِینَ عَلَی صُورَةِ أَبْدَانِهِمْ لَوْ رَأَیْتَهُ لَقُلْتَ فُلَانٌ وَفُلَانٌ ».</w:t>
      </w:r>
    </w:p>
    <w:p>
      <w:pPr>
        <w:pStyle w:val="BookText"/>
      </w:pPr>
      <w:r>
        <w:rPr>
          <w:rFonts w:ascii="Amiri" w:hAnsi="Amiri" w:eastAsia="Amiri" w:cs="Amiri"/>
          <w:lang w:bidi="ar-SA"/>
          <w:color w:val="111111"/>
          <w:sz w:val="28"/>
          <w:szCs w:val="28"/>
          <w:rtl/>
        </w:rPr>
        <w:t xml:space="preserve">قال بعض المتبحرین : المراد بِالرُّوحِ هنا ما یشیر الإنسان بقوله « أنا » أعنی النفس الناطقة المستعدة للبیان وفهم الخطاب ، ولا تفنی بفناء الجسد وإنه جوهر لا عرض ، وهی المعنی فی القرآن والحدیث ، وقد تحیر العقلاء فی حقیقتها واعترف کثیر منهم بالعجز عن معرفتها ، حتی قال بعض الأعلام : إِنَ قَوْلَ أَمِیرِ الْمُؤْمِنِینَ علیه السلام « مَنْ عَرَفَ نَفْسَهُ فَقَدْ عَرَفَ رَبَّهُ ».</w:t>
      </w:r>
    </w:p>
    <w:p>
      <w:pPr>
        <w:pStyle w:val="BookText"/>
      </w:pPr>
      <w:r>
        <w:rPr>
          <w:rFonts w:ascii="IRNazanin" w:hAnsi="IRNazanin" w:eastAsia="IRNazanin" w:cs="IRNazanin"/>
          <w:lang w:bidi="fa-IR"/>
          <w:color w:val="111111"/>
          <w:sz w:val="28"/>
          <w:szCs w:val="28"/>
          <w:rtl/>
        </w:rPr>
        <w:t xml:space="preserve">معناه أنه کما لا یمکن التوصل إلی معرفة النفس لا یمکن التوصل إلی معرفة الرب ، وقوله تعالی : ( وَیَسْئَلُونَکَ عَنِ الرُّوحِ قُلِ الرُّوحُ مِنْ أَمْرِ رَبِّی وَما أُوتِیتُمْ مِنَ الْعِلْمِ إِلَّا قَلِیلاً ) مما یعضد ذلک ، وقوله تعالی : ( بَلْ أَحْیاءٌ عِنْدَ رَبِّهِمْ یُرْزَقُونَ ) المراد هذه الْأَرْوَاحِ ... إلی أن قال : والذی علیه المحققون من أنها غیر داخلة فی البدن بالجزئیة والحلول بل هی منزهة عن صفات الجسمیة متعلقة بالجسم تعلق التدبیر والتصرف فقط ، وهو مختار أعاظم الحکماء الإلهیین وأکابر المتصوفة والإشراقیین ، وعلیه استقر رأی أکثر المتکلمین من الإمامیة کالشیخ المفید وبنی نوبخت والمحقق نصیر الدین الطوسی والعلامة جمال الدین ، ومن الأشاعرة الراغب الأصفهانی وأبی حامد الغزالی والفخر الرازی ، وهو المذهب المنصور الذی أشارت إلیه الکتب السماویة وانطوت علیه الأنبیاء النبویة وعضدته الدلائل العقلیة وأیدته الأمارات الحدسیة والمکاشفات الذوقیة إلی أن قال : (تنبیه) قد یستفاد من أحادیث الْأَرْوَاحِ بعد مفارقة الأجساد مثل أنهم - یعنی الأموات - یجلسون حلقا علی صور أبدانهم العنصریة یتحدثون ویتنعمون بالأکل والشرب وإنهم ربما یکونون فی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الهواء بین الأرض والسماء یتعارفون فی الجو ویتلاقون ، وأمثال ذلک الدلالة علی نفی الجسمیة فی الأشباح وإثبات بعض لوازمها فی عالم البرزخ ، ومن هنا قال بعض الأفاضل : المنقول فی الکافی وغیره عن أمیر المؤمنین علیه السّلام والأئمة من أولاده علیه السلام یعطی أن تلک الأشباح لیست فی کثافة المادیات ولا فی لطافة المجردات ، بل هی ذات جهتین وواسطة بین العالمین - انتهی کلامه ، وهو حسن جید یؤیده ما</w:t>
      </w:r>
    </w:p>
    <w:p>
      <w:pPr>
        <w:pStyle w:val="BookText"/>
      </w:pPr>
      <w:r>
        <w:rPr>
          <w:rFonts w:ascii="Amiri" w:hAnsi="Amiri" w:eastAsia="Amiri" w:cs="Amiri"/>
          <w:lang w:bidi="ar-SA"/>
          <w:color w:val="111111"/>
          <w:sz w:val="28"/>
          <w:szCs w:val="28"/>
          <w:rtl/>
        </w:rPr>
        <w:t xml:space="preserve">رُوِیَ عَنْهُ علیه السّلام مِنْ أَنَّ « الْأَرْوَاحَ إِذَا فَارَقَتِ الْأَبْدَانُ تَکُونُ کَالْأَحْلَامِ الَّتِی تُرَی فِی الْمَنَامِ ، فَهِیَ إِلَی عِقَابٍ أَوْ ثَوَابٍ حَتَّی تُبْعَثَ ».</w:t>
      </w:r>
    </w:p>
    <w:p>
      <w:pPr>
        <w:pStyle w:val="BookText"/>
      </w:pPr>
      <w:r>
        <w:rPr>
          <w:rFonts w:ascii="IRNazanin" w:hAnsi="IRNazanin" w:eastAsia="IRNazanin" w:cs="IRNazanin"/>
          <w:lang w:bidi="fa-IR"/>
          <w:color w:val="111111"/>
          <w:sz w:val="28"/>
          <w:szCs w:val="28"/>
          <w:rtl/>
        </w:rPr>
        <w:t xml:space="preserve">وللغزالی کلام فی کتاب الأربعین یلیق ذکره هنا ، وهو أن الروح هی نفسک وحقیقتک ، وهی أخفی الأشیاء علیک ، وأعنی بنفسک رُوحَکَ التی هی خاصة الإنسان المضافة إلی الله تعالی بقوله : ( قُلِ الرُّوحُ مِنْ أَمْرِ رَبِّی ) وقوله : ( وَنَفَخْتُ فِیهِ مِنْ رُوحِی ) دون الرُّوحِ الجسمانی اللطیف الذی هو حامل قوة الحس والحرکة التی تنبعث من القلب وتنتشر فی جملة البدن فی تجویف العروق الضوارب ، فیفیض منها نور حس البصر علی العین ونور السمع علی الأذن ، وکذلک سائر القوی والحرکات والحواس کما یفیض من السراج نور علی حیطان البیت إذا أدیر فی جوانبه ، فإن هذه الرُّوحَ تتشارک البهائم فیها وتنمحق بالموت ، لأنه بخار اعتدل نضجه عند اعتدال المزاج الأخلاط ، فإذا انحل المزاج بطل کما یبطل النور الفائض من السراج عند انطفاء السراج بانقطاع الدهن عنه أو بالنفخ فیه ، وانقطاع الغذاء عن الحیوان یفسد هذه الرُّوحَ ، لأن الغذاء له کالدهن للسراج والقتل له کالنفخ فی السراج ، وهذه الرُّوحُ هی التی یتصرف فی تقویمها وتعدیلها علم الطب ، ولا تحمل هذه الرُّوحُ المعرفة والأمانة ، بل الحامل للأمانة الرُّوحُ الخاصة للإنسان ، ونعنی بالأمانة تقلد عهدة التکلیف ، بأن تعرض لخطر الثواب والعقاب بالطاعة والمعصیة ، وهذه الرُّوحُ لا تفنی ولا تموت بل تبقی بعد الموت إما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نعیم وسعادة أو فی جحیم وشقاوة ، فإنه محل المعرفة والتراب لا یأکل محل المعرفة والإیمان أصلا ، وقد نطقت به الأخبار وشهدت له شواهد الاستبصار ، ولم یأذن الشارع فی تحقیق صفته ... إلی أن قال : وهذه الرُّوحُ لا تفنی ولا تموت ، بل یتبدل بالموت حالها فقط ولا یتبدل منزلها ، والقبر فی حقها إما روضة من ریاض الجنة أو حفرة من حفر النار ، إذ لم یکن لها مع البدن علاقة سوی استعمالها للبدن واقتناصها أوائل المعرفة بواسطة شبکة الحواس ، فالبدن آلتها ومرکبها وشبکتها ، وبطلان الآلة والشبکة والمرکب لا یوجد بطلان الصائد. نعم إن بطلت الشبکة بعد الفراغ من الصید فبطلانه غنیمة ، إذ یتخلص من حمله وثقله ولذلک</w:t>
      </w:r>
    </w:p>
    <w:p>
      <w:pPr>
        <w:pStyle w:val="BookText"/>
      </w:pPr>
      <w:r>
        <w:rPr>
          <w:rFonts w:ascii="Amiri" w:hAnsi="Amiri" w:eastAsia="Amiri" w:cs="Amiri"/>
          <w:lang w:bidi="ar-SA"/>
          <w:color w:val="111111"/>
          <w:sz w:val="28"/>
          <w:szCs w:val="28"/>
          <w:rtl/>
        </w:rPr>
        <w:t xml:space="preserve">قَالَ علیه السلام « تُحْفَةُ الْمُؤْمِنِ الْمَوْتُ ».</w:t>
      </w:r>
    </w:p>
    <w:p>
      <w:pPr>
        <w:pStyle w:val="BookText"/>
      </w:pPr>
      <w:r>
        <w:rPr>
          <w:rFonts w:ascii="IRNazanin" w:hAnsi="IRNazanin" w:eastAsia="IRNazanin" w:cs="IRNazanin"/>
          <w:lang w:bidi="fa-IR"/>
          <w:color w:val="111111"/>
          <w:sz w:val="28"/>
          <w:szCs w:val="28"/>
          <w:rtl/>
        </w:rPr>
        <w:t xml:space="preserve">وإن بطلت الشبکة قبل الصید عظم فیه الحسرة والندامة والألم ، ولذلک یقول المقصر ( رَبِّ ارْجِعُونِ لَعَلِّی أَعْمَلُ صالِحاً فِیما تَرَکْتُ کَلَّا ) بل من کان ألف الشبکة وأحبها وتعلق قلبه بحسن صورتها وصنعتها وما یتعلق بسببها کان له من العذاب ضعفین : أحدهما حسرة فوات الصید الذی لا یقتنص إلا بشبکة البدن ، والثانی زوال الشبکة مع تعلق القلب بها وألفه بها. وهذا مبدأ من مبادیء معرفة عذاب القبر - انتهی. وسیجیء فی نفس زیادة بحث إن شاء الله تعالی.</w:t>
      </w:r>
    </w:p>
    <w:p>
      <w:pPr>
        <w:pStyle w:val="BookText"/>
      </w:pPr>
      <w:r>
        <w:rPr>
          <w:rFonts w:ascii="Amiri" w:hAnsi="Amiri" w:eastAsia="Amiri" w:cs="Amiri"/>
          <w:lang w:bidi="ar-SA"/>
          <w:color w:val="111111"/>
          <w:sz w:val="28"/>
          <w:szCs w:val="28"/>
          <w:rtl/>
        </w:rPr>
        <w:t xml:space="preserve">وَفِی الْحَدِیثِ » الْأَرْوَاحُ خَمْسَةٌ : رُوحُ الْقُدُسِ ، وَرُوحُ الْإِیمَانِ ، وَرُوحُ الْقُوَّةِ ، وَرُوحُ الشَّهْوَةِ وَرُوحُ الْبَدَنِ. فَمِنَ النَّاسِ مَنْ یَجْتَمِعُ فِیهِ الْخَمْسَةُ الْأَرْوَاحِ وَهُمُ الْأَنْبِیَاءُ السَّابِقُونَ ، وَمِنْهُمْ مَنْ تَجْتَمِعُ فِیهِمْ أَرْبَعَةُ أَرْوَاحٍ وَهُمْ مِمَّنْ عَدَاهُمْ مِنَ الْمُؤْمِنِینَ ، وَمِنْهُمْ مَنْ یَجْتَمِعُ فِیهِ ثَلَاثَةُ أَرْوَاحٍ وَهُمُ الْیَهُودُ وَالنَّصَارَی وَمَنْ یَحْذُو حَذْوَهُمْ ».</w:t>
      </w:r>
    </w:p>
    <w:p>
      <w:pPr>
        <w:pStyle w:val="BookText"/>
      </w:pPr>
      <w:r>
        <w:rPr>
          <w:rFonts w:ascii="Amiri" w:hAnsi="Amiri" w:eastAsia="Amiri" w:cs="Amiri"/>
          <w:lang w:bidi="ar-SA"/>
          <w:color w:val="111111"/>
          <w:sz w:val="28"/>
          <w:szCs w:val="28"/>
          <w:rtl/>
        </w:rPr>
        <w:t xml:space="preserve">وسیأتی تفصیل ذلک وتوضیحه فی سبق إن شاء الله تعالی. وفِیهِ « إِذَا زَنَی الزَّانِی فَارَقَهُ رُوحُ الْإِیمَانِ »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نوره وهداه وکماله الذی هو بمنزلة الرُّوحِ من الجسد ، فالمراد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حینئذ من مفارقة رُوحِ الإیمان نفی الکمال لا الحقیقة ، فقوله علیه السّلام مثل قوله تعالی : ( وَلا تَیَمَّمُوا الْخَبِیثَ مِنْهُ تُنْفِقُونَ ) إذ النهی فی الإنفاق من الخبیث - علی ما ذکروه - نهی کمال لا نهی حقیقة ، أی الأکمل فی إنفاقکم أن تقصدوا إلی الطیب لا الخبیث ، یؤیده ما</w:t>
      </w:r>
    </w:p>
    <w:p>
      <w:pPr>
        <w:pStyle w:val="BookText"/>
      </w:pPr>
      <w:r>
        <w:rPr>
          <w:rFonts w:ascii="Amiri" w:hAnsi="Amiri" w:eastAsia="Amiri" w:cs="Amiri"/>
          <w:lang w:bidi="ar-SA"/>
          <w:color w:val="111111"/>
          <w:sz w:val="28"/>
          <w:szCs w:val="28"/>
          <w:rtl/>
        </w:rPr>
        <w:t xml:space="preserve">رُوِیَ عَنِ ابْنِ بُکَیْرٍ قَالَ : قُلْتُ لِأَبِی جَعْفَرٍ علیه السّلام فِی قَوْلِ رَسُولِ اللهِ صلی الله علیه و آله « إِذَا زَنَا الزَّانِی فَارَقَهُ رُوحُ الْإِیمَانِ » قَالَ هُوَ قَوْلُهُ : ( وَأَیَّدَهُمْ بِرُوحٍ مِنْهُ ) ذَلِکَ الَّذِی یُفَارِقُهُ.</w:t>
      </w:r>
    </w:p>
    <w:p>
      <w:pPr>
        <w:pStyle w:val="BookText"/>
      </w:pPr>
      <w:r>
        <w:rPr>
          <w:rFonts w:ascii="Amiri" w:hAnsi="Amiri" w:eastAsia="Amiri" w:cs="Amiri"/>
          <w:lang w:bidi="ar-SA"/>
          <w:color w:val="111111"/>
          <w:sz w:val="28"/>
          <w:szCs w:val="28"/>
          <w:rtl/>
        </w:rPr>
        <w:t xml:space="preserve">وَفِی حَدِیثٍ آخَرَ « قُلْتُ : هَلْ یَبْقَی مِنَ الْإِیمَانِ شَیْءٌ مَّا أَوْ قَدِ انْخَلَعَ مِنْهُ أَجْمَعُ؟ قَالَ : لَا بَلْ یَبْقَی ، فَإِذَا قَامَ عَادَ إِلَیْهِ رُوحُ الْإِیمَانِ »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وعلی هذا یحمل قَوْلُهُ علیه السلام « مَنْ أَفْطَرَ یَوْماً فِی شَهْرِ رَمَضَانَ خَرَجَ مِنْهُ رُوحُ الْإِیمَانِ » أی فارقه ما یکمل به الإیمان.</w:t>
      </w:r>
    </w:p>
    <w:p>
      <w:pPr>
        <w:pStyle w:val="BookText"/>
      </w:pPr>
      <w:r>
        <w:rPr>
          <w:rFonts w:ascii="Amiri" w:hAnsi="Amiri" w:eastAsia="Amiri" w:cs="Amiri"/>
          <w:lang w:bidi="ar-SA"/>
          <w:color w:val="111111"/>
          <w:sz w:val="28"/>
          <w:szCs w:val="28"/>
          <w:rtl/>
        </w:rPr>
        <w:t xml:space="preserve">وَفِی حَدِیثِ الصَّادِقِ علیه السّلام « أَنَّ اللهَ خَلَقَ أَجْسَادَنَا مِنْ عِلِّیِّینَ ، وَخَلَقَ أَرْوَاحَنَا مِنْ فَوْقِ ذَلِکَ ، وَخَلَقَ أَرْوَاحَ شِیعَتِنَا مِنْ عِلِّیِّینَ وَخَلَقَ أَجْسَادَهُمْ مِنْ دُونِ ذَلِکَ ، فَمِنْ أَجْلِ ذَلِکَ الْقَرَابَةُ بَیْنَنَا وَبَیْنَهُمْ وَقُلُوبُهُمْ تَحِنُّ إِلَیْنَا »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الْقُدْسِیِ « یَا مُحَمَّدُ إِنِّی خَلَقْتُکَ وَعَلِیّاً نُوراً » یَعْنِی رُوحاً » بِلَا بَدَنٍ ثُمَّ جَمَعْتُ رُوحَیْکُمَا فَجَعَلْتُهُمَا وَاحِدَةً ».</w:t>
      </w:r>
    </w:p>
    <w:p>
      <w:pPr>
        <w:pStyle w:val="BookText"/>
      </w:pPr>
      <w:r>
        <w:rPr>
          <w:rFonts w:ascii="IRNazanin" w:hAnsi="IRNazanin" w:eastAsia="IRNazanin" w:cs="IRNazanin"/>
          <w:lang w:bidi="fa-IR"/>
          <w:color w:val="111111"/>
          <w:sz w:val="28"/>
          <w:szCs w:val="28"/>
          <w:rtl/>
        </w:rPr>
        <w:t xml:space="preserve">قال بعض الأفاضل : من المعلوم أن جعل المجردتین واحدة تمتنع وکذا قسمة المجرد ، فینبغی حمل الرُّوحِ هنا علی آلة جسمانیة نورانیة منزهة عن الکثافة البدنیة - انتهی.</w:t>
      </w:r>
    </w:p>
    <w:p>
      <w:pPr>
        <w:pStyle w:val="BookText"/>
      </w:pPr>
      <w:r>
        <w:rPr>
          <w:rFonts w:ascii="Amiri" w:hAnsi="Amiri" w:eastAsia="Amiri" w:cs="Amiri"/>
          <w:lang w:bidi="ar-SA"/>
          <w:color w:val="111111"/>
          <w:sz w:val="28"/>
          <w:szCs w:val="28"/>
          <w:rtl/>
        </w:rPr>
        <w:t xml:space="preserve">وَفِی الْحَدِیثِ « أَنَّ اللهَ تَعَالَی خَلَقَ الْأَرْوَاحَ قَبْلَ الْأَجْسَادِ بِأَلْفَیْ عَامٍ ».</w:t>
      </w:r>
    </w:p>
    <w:p>
      <w:pPr>
        <w:pStyle w:val="BookText"/>
      </w:pPr>
      <w:r>
        <w:rPr>
          <w:rFonts w:ascii="IRNazanin" w:hAnsi="IRNazanin" w:eastAsia="IRNazanin" w:cs="IRNazanin"/>
          <w:lang w:bidi="fa-IR"/>
          <w:color w:val="111111"/>
          <w:sz w:val="28"/>
          <w:szCs w:val="28"/>
          <w:rtl/>
        </w:rPr>
        <w:t xml:space="preserve">قال الشیخ محمد بن محمد بن النعمان : هو من أخبار الآحاد وقد روته الخاصة ، ولیس هو مع ذلک مما یقطع علی الله بصحته ، وإنما نقل لحسن الظن به ، فإن ثبت فالمعنی فیه أن الله تعالی قدر الْأَرْوَاحَ فی علمه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اختراع الأجساد ، واخترع الأجساد واخترع لها الْأَرْوَاحَ بالخلق لِلْأَرْوَاحِ ، ولو لا ذلک لکانت الْأَرْوَاحُ تقوم بأنفسها ولکنا نعرف ما سلف لنا من الأحوال قبل خلق الأجساد کما نعلم أحوالنا بعد خلق الأجساد ، وهذا محال لا خفاء بفساده - انتهی کلامه. وللنظر فیه مجال.</w:t>
      </w:r>
    </w:p>
    <w:p>
      <w:pPr>
        <w:pStyle w:val="BookText"/>
      </w:pPr>
      <w:r>
        <w:rPr>
          <w:rFonts w:ascii="Amiri" w:hAnsi="Amiri" w:eastAsia="Amiri" w:cs="Amiri"/>
          <w:lang w:bidi="ar-SA"/>
          <w:color w:val="111111"/>
          <w:sz w:val="28"/>
          <w:szCs w:val="28"/>
          <w:rtl/>
        </w:rPr>
        <w:t xml:space="preserve">وَفِی حَدِیثِ الْحَسَنِ علیه السلام وَقَدْ سُئِلَ عَنِ الرُّوحِ إِذَا نَامَ الْإِنْسَانُ أَیْنَ تَذْهَبُ؟ فَقَالَ علیه السلام : إِنَ رُوحَهُ مُتَعَلِّقَةٌ بِالرِّیحِ وَالرِّیحُ مُتَعَلِّقَةٌ بِالْهَوَاءِ إِلَی وَقْتِ مَا یَتَحَرَّکُ صَاحِبُهَا لِلْیَقَظَةِ ، فَإِنْ أَذِنَ اللهُ بِرَدِّ تِلْکَ الرُّوحِ عَلَی صَاحِبِهَا جَذَبَتِ الرُّوحُ الرِّیحَ وَجَذَبَتِ الرِّیحُ الْهَوَاءَ فَرَجَعَتِ الرُّوحُ وَاسْتَکَنَّتْ فِی بَدَنِ صَاحِبِهَا ، وَإِنْ لَمْ یَأْذَنِ اللهُ بِرَدِّ تِلْکَ الرُّوحِ عَلَی صَاحِبِهَا جَذَبَ الْهَوَاءُ الرِّیحَ فَجَذَبَ الرِّیحُ الرُّوحَ فَلَمْ تُرَدَّ عَلَی صَاحِبِهَا حَتَّی یُبْعَثَ.</w:t>
      </w:r>
    </w:p>
    <w:p>
      <w:pPr>
        <w:pStyle w:val="BookText"/>
      </w:pPr>
      <w:r>
        <w:rPr>
          <w:rFonts w:ascii="Amiri" w:hAnsi="Amiri" w:eastAsia="Amiri" w:cs="Amiri"/>
          <w:lang w:bidi="ar-SA"/>
          <w:color w:val="111111"/>
          <w:sz w:val="28"/>
          <w:szCs w:val="28"/>
          <w:rtl/>
        </w:rPr>
        <w:t xml:space="preserve">وَفِی الْحَدِیثِ « لَا بُدَّ لِهَذَا الْبَدَنِ أَنْ تُرِیحَهُ - یَعْنِی فِی النَّوْمِ - حَتَّی تَخْرُجَ نَفَسُهُ ، فَإِذَا خَرَجَ النَّفَسُ اسْتَرَاحَ الْبَدَنُ وَرَجَعَتِ الرُّوحُ فِیهِ وَفِیهِ قُوَّةٌ عَلَی الْعَمَلِ ».</w:t>
      </w:r>
    </w:p>
    <w:p>
      <w:pPr>
        <w:pStyle w:val="BookText"/>
      </w:pPr>
      <w:r>
        <w:rPr>
          <w:rFonts w:ascii="Amiri" w:hAnsi="Amiri" w:eastAsia="Amiri" w:cs="Amiri"/>
          <w:lang w:bidi="ar-SA"/>
          <w:color w:val="111111"/>
          <w:sz w:val="28"/>
          <w:szCs w:val="28"/>
          <w:rtl/>
        </w:rPr>
        <w:t xml:space="preserve">قال بعض العارفین : الفرق بین الموت والنوم أن فی الموت ینقطع تعلق النفس الناطقة وفی النوم یبطل تصرفها ، فالمراد من خروج نفس الناطقة تصرفها فی البدن ، والمراد من الرُّوحِ هذا الجسم البخاری اللطیف الذی یکون من لطافة الأغذیة وبخاریتها ، وله مدخل عظیم فی نظام البدن - انتهی. وقد مر فی « وفا » الفرق أیضا بین نفسی الموت والنوم. والرِّیحُ : الرَّائِحَةُ فی قَوْلِ الصَّادِقِ علیه السلام فِی غَدِیرٍ فِیهِ جِیفَةٌ « إِنْ کَانَ الْمَاءُ قَاهِراً لَهَا لَا یُوجَدُ الرِّیحُ مِنْهُ فَکَذَا ».</w:t>
      </w:r>
    </w:p>
    <w:p>
      <w:pPr>
        <w:pStyle w:val="BookText"/>
      </w:pPr>
      <w:r>
        <w:rPr>
          <w:rFonts w:ascii="Amiri" w:hAnsi="Amiri" w:eastAsia="Amiri" w:cs="Amiri"/>
          <w:lang w:bidi="ar-SA"/>
          <w:color w:val="111111"/>
          <w:sz w:val="28"/>
          <w:szCs w:val="28"/>
          <w:rtl/>
        </w:rPr>
        <w:t xml:space="preserve">قال فی المُغْرِبِ : الرِّیحُ والرَّائِحَةُ بمعنًی ، وهو عرض یدرک بحاسة الشم - انتهی. ومِنْهُ « خَیْرُ نِسَائِکُمُ الطَّیِّبَةُ الرِّیحِ ».</w:t>
      </w:r>
    </w:p>
    <w:p>
      <w:pPr>
        <w:pStyle w:val="BookText"/>
      </w:pPr>
      <w:r>
        <w:rPr>
          <w:rFonts w:ascii="Amiri" w:hAnsi="Amiri" w:eastAsia="Amiri" w:cs="Amiri"/>
          <w:lang w:bidi="ar-SA"/>
          <w:color w:val="111111"/>
          <w:sz w:val="28"/>
          <w:szCs w:val="28"/>
          <w:rtl/>
        </w:rPr>
        <w:t xml:space="preserve">وَقَوْلُهُ علیه السلام فِی حَدِیثِ الصَّائِمِ « حَتَّی إِذَا أَفْطَرَ قَالَ اللهُ تَعَالَی طَیَّبَ اللهُ رِیحَکَ وَرُوحَکَ ».</w:t>
      </w:r>
    </w:p>
    <w:p>
      <w:pPr>
        <w:pStyle w:val="BookText"/>
      </w:pPr>
      <w:r>
        <w:rPr>
          <w:rFonts w:ascii="Amiri" w:hAnsi="Amiri" w:eastAsia="Amiri" w:cs="Amiri"/>
          <w:lang w:bidi="ar-SA"/>
          <w:color w:val="111111"/>
          <w:sz w:val="28"/>
          <w:szCs w:val="28"/>
          <w:rtl/>
        </w:rPr>
        <w:t xml:space="preserve">وأَرْوَحَ الماءُ وأَرَاحَ : إذا تغیر رِیحُهُ وأنتن. والْمُرَاوَحَةُ فی العملین : أن تعمل</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مرة وهذا مرة. ورَاحَ بین رجلیه : إذا قام علی إحداهما مرة وعلی الأخری مرة. والتَّرَاوُحُ : تفاعل من الرَّاحَةِ لأن کلا من الْمُتَرَاوِحَیْنِ یُرِیحُ صاحبه. وصلاة التَّرَاوِیحِ المخترعة من هذا الباب ، لأن المصلی یَسْتَرِیحُ بعد کل أربع. والرَّاحَةُ : زوال التعب والمشقة. والرَّاحَةُ : بطن الکف ، ومنه « اتکأ علی رَاحَتَیْهِ » أی اعتمد علیهما والجمع رَاحٍ ورَاحَاتٍ. والرِّیحُ : أحد نواقض الطهارة. والرِّیحُ : داء یعتری الإنسان ، ومنه قَوْلُهُ علیه السلام « الْخِضَابِ یَطْرُدُ الرِّیحَ مِنَ الْأُذُنَیْنِ ».</w:t>
      </w:r>
    </w:p>
    <w:p>
      <w:pPr>
        <w:pStyle w:val="BookText"/>
      </w:pPr>
      <w:r>
        <w:rPr>
          <w:rFonts w:ascii="Amiri" w:hAnsi="Amiri" w:eastAsia="Amiri" w:cs="Amiri"/>
          <w:lang w:bidi="ar-SA"/>
          <w:color w:val="111111"/>
          <w:sz w:val="28"/>
          <w:szCs w:val="28"/>
          <w:rtl/>
        </w:rPr>
        <w:t xml:space="preserve">والرِّیحُ : الهواء المسخر بین السماء والأرض ، وأصلها الواو ، یذکر عند البعض علی معنی الهواء فیقال « هو الرِّیحُ » ویؤنث عند الأکثر فیقال « هی الرِّیحُ » والجمع أَرْوَاحٌ ورِیَاحٌ. والرِّیَاحُ أربع وقد مر تفصیلها فی صبا. وفی حَدِیثِ عَلِیٍ « لِلرِّیحِ رَأْسٌ وَجَنَاحَانِ ».</w:t>
      </w:r>
    </w:p>
    <w:p>
      <w:pPr>
        <w:pStyle w:val="BookText"/>
      </w:pPr>
      <w:r>
        <w:rPr>
          <w:rFonts w:ascii="Amiri" w:hAnsi="Amiri" w:eastAsia="Amiri" w:cs="Amiri"/>
          <w:lang w:bidi="ar-SA"/>
          <w:color w:val="111111"/>
          <w:sz w:val="28"/>
          <w:szCs w:val="28"/>
          <w:rtl/>
        </w:rPr>
        <w:t xml:space="preserve">وَفِی الدُّعَاءِ « اللهُمَّ اجْعَلْهَا رِیَاحاً وَلَا تَجْعَلْهَا رِیحاً ».</w:t>
      </w:r>
    </w:p>
    <w:p>
      <w:pPr>
        <w:pStyle w:val="BookText"/>
      </w:pPr>
      <w:r>
        <w:rPr>
          <w:rFonts w:ascii="IRNazanin" w:hAnsi="IRNazanin" w:eastAsia="IRNazanin" w:cs="IRNazanin"/>
          <w:lang w:bidi="fa-IR"/>
          <w:color w:val="111111"/>
          <w:sz w:val="28"/>
          <w:szCs w:val="28"/>
          <w:rtl/>
        </w:rPr>
        <w:t xml:space="preserve">وعلل بأن الرِّیَاحَ إذا کثرت جلبت السحاب فکثر المطر والخیر والزرع والثمار ، وإذا کانت رِیحاً واحدة فإنها ربما یکون عقیما أو صرصرا فلا تلقح.</w:t>
      </w:r>
    </w:p>
    <w:p>
      <w:pPr>
        <w:pStyle w:val="BookText"/>
      </w:pPr>
      <w:r>
        <w:rPr>
          <w:rFonts w:ascii="Amiri" w:hAnsi="Amiri" w:eastAsia="Amiri" w:cs="Amiri"/>
          <w:lang w:bidi="ar-SA"/>
          <w:color w:val="111111"/>
          <w:sz w:val="28"/>
          <w:szCs w:val="28"/>
          <w:rtl/>
        </w:rPr>
        <w:t xml:space="preserve">وَ « رِیَاحٌ » عَبْدٌ لِعَلِیٍّ علیه السلام فَأَعْتَقَهُ عَلَی عَمَالَةٍ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الرُّوحُ » بالضم : الحیوان مذکر وجمعه أَرْوَاحٌ. ورَوَاحُ العشی : من الزوال إلی اللیل. و « الْمُرَاحُ » بالضم : مأوی الماشیة باللیل. و « الْمَرَاحُ » بالفتح : الموضع الذی یَرُوحُ منه القوم أو یَرُوحُونَ إلیه والرَّوْحُ بالفتح والرَّاحَةُ من الِاسْتِرَاحَةِ ، ومِنْهُ » أَسْأَلُکَ الرَّوْحَ وَالرَّاحَةَ عِنْدَ الْمَوْتِ ».</w:t>
      </w:r>
    </w:p>
    <w:p>
      <w:pPr>
        <w:pStyle w:val="BookText"/>
      </w:pPr>
      <w:r>
        <w:rPr>
          <w:rFonts w:ascii="IRNazanin" w:hAnsi="IRNazanin" w:eastAsia="IRNazanin" w:cs="IRNazanin"/>
          <w:lang w:bidi="fa-IR"/>
          <w:color w:val="111111"/>
          <w:sz w:val="28"/>
          <w:szCs w:val="28"/>
          <w:rtl/>
        </w:rPr>
        <w:t xml:space="preserve">ویحتمل الرحمة ، أو نسیم الریح ، ومنه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جَعَلَ اللهُ الرَّوْحَ وَالرَّاحَةَ فِی الْیَقِینِ وَالرِّضَا ».</w:t>
      </w:r>
    </w:p>
    <w:p>
      <w:pPr>
        <w:pStyle w:val="BookText"/>
      </w:pPr>
      <w:r>
        <w:rPr>
          <w:rFonts w:ascii="Amiri" w:hAnsi="Amiri" w:eastAsia="Amiri" w:cs="Amiri"/>
          <w:lang w:bidi="ar-SA"/>
          <w:color w:val="111111"/>
          <w:sz w:val="28"/>
          <w:szCs w:val="28"/>
          <w:rtl/>
        </w:rPr>
        <w:t xml:space="preserve">ومنه الْحَدِیثُ « أَنَّ مِنْ رَوْحِ اللهِ ثَلَاثَةً : التَّهَجُّدَ بِاللَّیْلِ ، وَإِفْطَارَ الصَّائِمِ ، وَلِقَاءَ الْإِخْوَانِ ».</w:t>
      </w:r>
    </w:p>
    <w:p>
      <w:pPr>
        <w:pStyle w:val="BookText"/>
      </w:pPr>
      <w:r>
        <w:rPr>
          <w:rFonts w:ascii="IRNazanin" w:hAnsi="IRNazanin" w:eastAsia="IRNazanin" w:cs="IRNazanin"/>
          <w:lang w:bidi="fa-IR"/>
          <w:color w:val="111111"/>
          <w:sz w:val="28"/>
          <w:szCs w:val="28"/>
          <w:rtl/>
        </w:rPr>
        <w:t xml:space="preserve">أی هذه الثلاثة من رحمة الله بالعبد وتفضله علیه ولطفه به وحسن توفیقه. والرَّیْحَانُ : کل نبت طیب الرَّائِحَةِ ، وعند العامة نبات مخصوص ، وأصله « رَیْوِحَانُ » بیاء ساکنة ثم واو مفتوحة لکن أدغم ثم خفف ، بدلیل رُوَیحِینٍ بالتصغیر. ونقل فی المصباح عن جماعة أنه من بنات الیاء کشیطان بدلیل جمعه علی رَیَاحِینَ.</w:t>
      </w:r>
    </w:p>
    <w:p>
      <w:pPr>
        <w:pStyle w:val="BookText"/>
      </w:pPr>
      <w:r>
        <w:rPr>
          <w:rFonts w:ascii="Amiri" w:hAnsi="Amiri" w:eastAsia="Amiri" w:cs="Amiri"/>
          <w:lang w:bidi="ar-SA"/>
          <w:color w:val="111111"/>
          <w:sz w:val="28"/>
          <w:szCs w:val="28"/>
          <w:rtl/>
        </w:rPr>
        <w:t xml:space="preserve">وَفِی الْحَدِیثِ « الْحَسَنُ وَالْحُسَیْنُ رَیْحَانَتَانِ »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یعنی أشمهما وأقبلهما لأن الأولاد یشمون ویقبلون ، فکأنهم من جملة الرَّیَاحِینِ. والرَّاحُ : الخمر. و « الدهن الْمُرَوَّحُ » بفتح الواو المشددة أی المُطَیَّبُ. والْمِرْوَحَةُ بالکسر آلة یُتَرَوَّحُ بها ، یقال تَرَوَّحْتُ بِالْمِرْوَحَةِ ، کأنه من الطیب لأن الرِّیحَ تلین به وتطیب بعد أن لم تکن کذلک ، والجمع الْمَرَاوِحُ. وأَرَاحَ الرجل واسْتَرَاحَ : إذا رجعت نفسه إلیه بعد الإعیاء. ورَاحَ یَرِیحُ وأَرَاحَ یُرِیحُ : إذا وجد رَائِحَةَ الشیء. والْمُسْتَرَاحُ : المخرج. والْمُسْتَرَاحُ : موضع الرَّاحَةِ ، ومنه قَوْلُهُ علیه السلام « لَوْ وَجَدْنَا أَوْعِیَةً أَوْ مُسْتَرَاحاً لَقُلْنَا ».</w:t>
      </w:r>
    </w:p>
    <w:p>
      <w:pPr>
        <w:pStyle w:val="BookText"/>
      </w:pPr>
      <w:r>
        <w:rPr>
          <w:rFonts w:ascii="Amiri" w:hAnsi="Amiri" w:eastAsia="Amiri" w:cs="Amiri"/>
          <w:lang w:bidi="ar-SA"/>
          <w:color w:val="111111"/>
          <w:sz w:val="28"/>
          <w:szCs w:val="28"/>
          <w:rtl/>
        </w:rPr>
        <w:t xml:space="preserve">واسْتَرْوَحَ : وجد الراحة کَاسْتَرَاحَ.</w:t>
      </w:r>
    </w:p>
    <w:p>
      <w:pPr>
        <w:pStyle w:val="BookText"/>
      </w:pPr>
      <w:r>
        <w:rPr>
          <w:rFonts w:ascii="Amiri" w:hAnsi="Amiri" w:eastAsia="Amiri" w:cs="Amiri"/>
          <w:lang w:bidi="ar-SA"/>
          <w:color w:val="111111"/>
          <w:sz w:val="28"/>
          <w:szCs w:val="28"/>
          <w:rtl/>
        </w:rPr>
        <w:t xml:space="preserve">وَفِی الْحَدِیثِ « الْمَرِیضُ یَسْتَرِیحُ إِلَی کُلِّ مَا أُدْخِلَ بِهِ عَلَیْهِ ».</w:t>
      </w:r>
    </w:p>
    <w:p>
      <w:pPr>
        <w:pStyle w:val="BookText"/>
      </w:pPr>
      <w:r>
        <w:rPr>
          <w:rFonts w:ascii="Amiri" w:hAnsi="Amiri" w:eastAsia="Amiri" w:cs="Amiri"/>
          <w:lang w:bidi="ar-SA"/>
          <w:color w:val="111111"/>
          <w:sz w:val="28"/>
          <w:szCs w:val="28"/>
          <w:rtl/>
        </w:rPr>
        <w:t xml:space="preserve">أی یجد الراحة ، ولعله أراد الهدیة ، وفِیهِ « إِذَا دَخَلْتَ الْمَقَابِرَ فَطَأِ الْقُبُورَ فَمَنْ کَانَ مُؤْمِناً اسْتَرْوَحَ إِلَی ذَلِکَ » أَیْ وَجَدَ الرَّاحَةَ وَاللَّذَّةَ « وَمَنْ کَانَ مُنَافِقاً وَجَدَ أَلَمَهُ ».</w:t>
      </w:r>
    </w:p>
    <w:p>
      <w:pPr>
        <w:pStyle w:val="BookText"/>
      </w:pPr>
      <w:r>
        <w:rPr>
          <w:rFonts w:ascii="Amiri" w:hAnsi="Amiri" w:eastAsia="Amiri" w:cs="Amiri"/>
          <w:lang w:bidi="ar-SA"/>
          <w:color w:val="111111"/>
          <w:sz w:val="28"/>
          <w:szCs w:val="28"/>
          <w:rtl/>
        </w:rPr>
        <w:t xml:space="preserve">وَفِی الْحَدِیثِ « التَّلَقِّی رَوْحَةٌ ».</w:t>
      </w:r>
    </w:p>
    <w:p>
      <w:pPr>
        <w:pStyle w:val="BookText"/>
      </w:pPr>
      <w:r>
        <w:rPr>
          <w:rFonts w:ascii="Amiri" w:hAnsi="Amiri" w:eastAsia="Amiri" w:cs="Amiri"/>
          <w:lang w:bidi="ar-SA"/>
          <w:color w:val="111111"/>
          <w:sz w:val="28"/>
          <w:szCs w:val="28"/>
          <w:rtl/>
        </w:rPr>
        <w:t xml:space="preserve">یعنی تلقی الرکبان روحة ، وهی دون أربع فراسخ فإذا صار إلی أربع فراسخ فجلب. وفِیهِ » الرَّوْحَةُ وَالْغَدْوَةُ فِی سَبِیلِ</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w:t>
      </w:r>
    </w:p>
    <w:p>
      <w:pPr>
        <w:pStyle w:val="BookText"/>
      </w:pPr>
      <w:r>
        <w:rPr>
          <w:rFonts w:ascii="Amiri" w:hAnsi="Amiri" w:eastAsia="Amiri" w:cs="Amiri"/>
          <w:lang w:bidi="ar-SA"/>
          <w:color w:val="111111"/>
          <w:sz w:val="28"/>
          <w:szCs w:val="28"/>
          <w:rtl/>
        </w:rPr>
        <w:t xml:space="preserve">فَالرَّوْحَةُ المرة من المجیء ، والغدوة المرة من الذهاب. و « الرَّوْحَاءُ » کحمراء بلد من عمل الفرع علی نحو من أربعین میلا من المدینة </w:t>
      </w:r>
      <w:r>
        <w:rPr>
          <w:rStyle w:val="FootnoteReference"/>
        </w:rPr>
        <w:footnoteReference w:id="356"/>
      </w:r>
      <w:r>
        <w:rPr>
          <w:rFonts w:ascii="Amiri" w:hAnsi="Amiri" w:eastAsia="Amiri" w:cs="Amiri"/>
          <w:lang w:bidi="ar-SA"/>
          <w:color w:val="111111"/>
          <w:sz w:val="28"/>
          <w:szCs w:val="28"/>
          <w:rtl/>
        </w:rPr>
        <w:t xml:space="preserve">. ومنه « فج الرَّوْحَاءِ » و « صفائح الرَّوْحَاءِ » ، والنسبة إلیه « رَوْحَاوِیٌ ». وفج الروحاء تقدم ذکره </w:t>
      </w:r>
      <w:r>
        <w:rPr>
          <w:rStyle w:val="FootnoteReference"/>
        </w:rPr>
        <w:footnoteReference w:id="357"/>
      </w:r>
      <w:r>
        <w:rPr>
          <w:rFonts w:ascii="Amiri" w:hAnsi="Amiri" w:eastAsia="Amiri" w:cs="Amiri"/>
          <w:lang w:bidi="ar-SA"/>
          <w:color w:val="111111"/>
          <w:sz w:val="28"/>
          <w:szCs w:val="28"/>
          <w:rtl/>
        </w:rPr>
        <w:t xml:space="preserve">. والملائکة الرُّوحَانِیُّونَ بضم الراء وفتحها ، کأنه نسبة إلی الرُّوحِ ، والرَّوْحُ وهو نسیم الرِّیحِ ، والألف والنون من زیادة النسب ، یرید أنهم أجسام لطیفة لا یدرکها البصر. ومنه الْحَدِیثُ « أَنَّ اللهَ خَلَقَ الْعَقْلَ وَهُوَ أَوَّلُ خَلْقٍ مِنَ الرُّوحَانِیِّینَ عَنْ یَمِینِ الْعَرْشِ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الجوهری : زعم أبو الخطاب أنه سمع من العرب من یقول فی النسبة إلی الملائکة والجن « رُوحَانِیٌ » بضم الراء ، والجمع رُوحَانِیُّونَ ، وزعم أبو عبیدة أن العرب تقوله لکل شیء فیه رُوحٌ.</w:t>
      </w:r>
    </w:p>
    <w:p>
      <w:pPr>
        <w:pStyle w:val="BookText"/>
      </w:pPr>
      <w:r>
        <w:rPr>
          <w:rFonts w:ascii="Amiri" w:hAnsi="Amiri" w:eastAsia="Amiri" w:cs="Amiri"/>
          <w:lang w:bidi="ar-SA"/>
          <w:color w:val="111111"/>
          <w:sz w:val="28"/>
          <w:szCs w:val="28"/>
          <w:rtl/>
        </w:rPr>
        <w:t xml:space="preserve">وَفِی الْخَبَرِ « أَرِحْنَا یَا بِلَالُ ».</w:t>
      </w:r>
    </w:p>
    <w:p>
      <w:pPr>
        <w:pStyle w:val="BookText"/>
      </w:pPr>
      <w:r>
        <w:rPr>
          <w:rFonts w:ascii="IRNazanin" w:hAnsi="IRNazanin" w:eastAsia="IRNazanin" w:cs="IRNazanin"/>
          <w:lang w:bidi="fa-IR"/>
          <w:color w:val="111111"/>
          <w:sz w:val="28"/>
          <w:szCs w:val="28"/>
          <w:rtl/>
        </w:rPr>
        <w:t xml:space="preserve">أی أذن بالصلاة وأَرِحْ قلوبنا من انتظارها والالتفات نحوها ، ولیس المراد الضجر من الصلاة. وقیل کان اشتغاله بها رَاحَةٌ له ، فإنه کان یعد غیرها من الأعمال الدنیویة تعبا وکان یستریح بها لما فیها من مناجاة ربه ، ولذا</w:t>
      </w:r>
    </w:p>
    <w:p>
      <w:pPr>
        <w:pStyle w:val="BookText"/>
      </w:pPr>
      <w:r>
        <w:rPr>
          <w:rFonts w:ascii="Amiri" w:hAnsi="Amiri" w:eastAsia="Amiri" w:cs="Amiri"/>
          <w:lang w:bidi="ar-SA"/>
          <w:color w:val="111111"/>
          <w:sz w:val="28"/>
          <w:szCs w:val="28"/>
          <w:rtl/>
        </w:rPr>
        <w:t xml:space="preserve">قَالَ : « وَقُرَّةُ عَیْنِی فِی الصَّلَاةِ ».</w:t>
      </w:r>
    </w:p>
    <w:p>
      <w:pPr>
        <w:pStyle w:val="BookText"/>
      </w:pPr>
      <w:r>
        <w:rPr>
          <w:rFonts w:ascii="Amiri" w:hAnsi="Amiri" w:eastAsia="Amiri" w:cs="Amiri"/>
          <w:lang w:bidi="ar-SA"/>
          <w:color w:val="111111"/>
          <w:sz w:val="28"/>
          <w:szCs w:val="28"/>
          <w:rtl/>
        </w:rPr>
        <w:t xml:space="preserve">وما أقرب الرَّاحَةَ من قرة العین ، ولأنها دَیْن وفی قضائه راحةٌ یشهد له</w:t>
      </w:r>
    </w:p>
    <w:p>
      <w:pPr>
        <w:pStyle w:val="BookText"/>
      </w:pPr>
      <w:r>
        <w:rPr>
          <w:rFonts w:ascii="Amiri" w:hAnsi="Amiri" w:eastAsia="Amiri" w:cs="Amiri"/>
          <w:lang w:bidi="ar-SA"/>
          <w:color w:val="111111"/>
          <w:sz w:val="28"/>
          <w:szCs w:val="28"/>
          <w:rtl/>
        </w:rPr>
        <w:t xml:space="preserve">قَوْلُ لُقْمَانَ علیه السلام لِابْنِهِ إِذَا جَاءَ وَقْتُ الصَّلَاةِ « فَلَا تُؤَخِّرْهَا لِشَیْءٍ صَلِّهَا وَاسْتَرِحْ مِنْهَا فَإِنَّهَا دَیْنٌ ».</w:t>
      </w:r>
    </w:p>
    <w:p>
      <w:pPr>
        <w:pStyle w:val="BookText"/>
      </w:pPr>
      <w:r>
        <w:rPr>
          <w:rFonts w:ascii="Amiri" w:hAnsi="Amiri" w:eastAsia="Amiri" w:cs="Amiri"/>
          <w:lang w:bidi="ar-SA"/>
          <w:color w:val="111111"/>
          <w:sz w:val="28"/>
          <w:szCs w:val="28"/>
          <w:rtl/>
        </w:rPr>
        <w:t xml:space="preserve">وَفِی حَدِیثِ إِبِلِ الزَّکَاةِ وَوَصِیَّةِ الْعَامِلِ فِیهَا » وَلَا یَعْدِلْ بِهِنَّ عَنْ نَبْتِ الْأَرْضِ إِلَی جَوَادِّ الطَّرِیقِ فِی السَّاعَةِ الَّتِی</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تُرِیحُ وَتَعْبُقُ »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شراح الحدیث وهو ابن إدریس : سمعت من یقول تُرِیحُ وتَغْبُقُ بالغین المعجمة والباء تعتقد أنه الغبوق وهو الشرب بالعشی ، وهذا تصحیف فاحش وخطأ قبیح إنما هو بالعین غیر المعجمة والنون المفتوحة [ من العَنَق ] هو ضرب من سیر الإبل شدید ، والمعنی لا تعدل بهن عن نبت الأرض إلی جواد الطریق فی الساعات التی لها فیها راحة ولا فی الساعات التی علیها فیها مشقة ، ولأجل هذا قال تریح من الراحة ، ولو کان من الرَّوَاحِ لقال تَرُوحُ وما کان یقول تریح ، ولأن الرَّوَاحَ یکون عند العشی أو قریبا منه ، والغُبُوقُ هو شرب العشی ولم یبق له معنی وإن المعنی ما قلناه ، وإنما ذکرت هذه اللفظة فی کتابی لأنی سمعت جماعة من أصحابنا یصحفونها.</w:t>
      </w:r>
    </w:p>
    <w:p>
      <w:pPr>
        <w:pStyle w:val="BookText"/>
      </w:pPr>
      <w:r>
        <w:rPr>
          <w:rFonts w:ascii="Amiri" w:hAnsi="Amiri" w:eastAsia="Amiri" w:cs="Amiri"/>
          <w:lang w:bidi="ar-SA"/>
          <w:color w:val="111111"/>
          <w:sz w:val="28"/>
          <w:szCs w:val="28"/>
          <w:rtl/>
        </w:rPr>
        <w:t xml:space="preserve">وَفِی حَدِیثِ ابْنِ آدَمَ « مُسْتَرِیحٌ وَمُسْتَرَاحٌ مِنْهُ ».</w:t>
      </w:r>
    </w:p>
    <w:p>
      <w:pPr>
        <w:pStyle w:val="BookText"/>
      </w:pPr>
      <w:r>
        <w:rPr>
          <w:rFonts w:ascii="Amiri" w:hAnsi="Amiri" w:eastAsia="Amiri" w:cs="Amiri"/>
          <w:lang w:bidi="ar-SA"/>
          <w:color w:val="111111"/>
          <w:sz w:val="28"/>
          <w:szCs w:val="28"/>
          <w:rtl/>
        </w:rPr>
        <w:t xml:space="preserve">قیل الواو بمعنی أو ، یعنی ابن آدم إما مُسْتَرِیحٌ وهو المؤمن یَسْتَرِیحُ من تعب الدنیا إلی رحمة الله ، أو مُسْتَرَاحٌ منه وهو الفاجر یَسْتَرِیحُ منه البلاد والأشجار والدواب ، فإن الله تعالی بفوت الفاجر یرسل السماء مِدْرارا بعد ما حبس بشؤمه الأمطار.</w:t>
      </w:r>
    </w:p>
    <w:p>
      <w:pPr>
        <w:pStyle w:val="BookText"/>
      </w:pPr>
      <w:r>
        <w:rPr>
          <w:rFonts w:ascii="Amiri" w:hAnsi="Amiri" w:eastAsia="Amiri" w:cs="Amiri"/>
          <w:lang w:bidi="ar-SA"/>
          <w:color w:val="111111"/>
          <w:sz w:val="28"/>
          <w:szCs w:val="28"/>
          <w:rtl/>
        </w:rPr>
        <w:t xml:space="preserve">وَفِی حَدِیثِ وَصْفِهِ علیه السلام « کَانَ أَجْوَدَ مِنَ الرِّیحِ الْمُرْسَلَةِ ».</w:t>
      </w:r>
    </w:p>
    <w:p>
      <w:pPr>
        <w:pStyle w:val="BookText"/>
      </w:pPr>
      <w:r>
        <w:rPr>
          <w:rFonts w:ascii="IRNazanin" w:hAnsi="IRNazanin" w:eastAsia="IRNazanin" w:cs="IRNazanin"/>
          <w:lang w:bidi="fa-IR"/>
          <w:color w:val="111111"/>
          <w:sz w:val="28"/>
          <w:szCs w:val="28"/>
          <w:rtl/>
        </w:rPr>
        <w:t xml:space="preserve">أی التی أرسلت بالبشری بین یدی رحمته ، وذلک لشمول رَوْحِهَا وعموم نفعها. وقریب منه</w:t>
      </w:r>
    </w:p>
    <w:p>
      <w:pPr>
        <w:pStyle w:val="BookText"/>
      </w:pPr>
      <w:r>
        <w:rPr>
          <w:rFonts w:ascii="Amiri" w:hAnsi="Amiri" w:eastAsia="Amiri" w:cs="Amiri"/>
          <w:lang w:bidi="ar-SA"/>
          <w:color w:val="111111"/>
          <w:sz w:val="28"/>
          <w:szCs w:val="28"/>
          <w:rtl/>
        </w:rPr>
        <w:t xml:space="preserve">قَوْلُ الْعَبَّاسِ لَهُ ص « مَنْ یُطِیقُکَ مِنْهُ وَأَنْتَ تُبَارِی الرِّیحَ ».</w:t>
      </w:r>
    </w:p>
    <w:p>
      <w:pPr>
        <w:pStyle w:val="BookText"/>
      </w:pPr>
      <w:r>
        <w:rPr>
          <w:rFonts w:ascii="Amiri" w:hAnsi="Amiri" w:eastAsia="Amiri" w:cs="Amiri"/>
          <w:lang w:bidi="ar-SA"/>
          <w:color w:val="111111"/>
          <w:sz w:val="28"/>
          <w:szCs w:val="28"/>
          <w:rtl/>
        </w:rPr>
        <w:t xml:space="preserve">یعنی سماحا وسخاء. وارْتَاحَ إلی الشیء : مال إلیه وأحبه وإن شئت هش وسر. والِارْتِیَاحُ من الله : الرحمة ، ومِنْهُ « یَا مُرْتَاحُ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48" w:name="pg10451_83068"/>
    <w:bookmarkEnd w:id="248"/>
    <w:p>
      <w:pPr>
        <w:pStyle w:val="Heading3"/>
      </w:pPr>
      <w:bookmarkStart w:id="970" w:name="_Toc655"/>
      <w:r>
        <w:t>باب ما أوله الزای</w:t>
      </w:r>
      <w:bookmarkEnd w:id="970"/>
    </w:p>
    <w:p>
      <w:pPr>
        <w:pStyle w:val="Heading4"/>
      </w:pPr>
      <w:bookmarkStart w:id="971" w:name="_Toc656"/>
      <w:r>
        <w:t>(زحزح)</w:t>
      </w:r>
      <w:bookmarkEnd w:id="971"/>
    </w:p>
    <w:p>
      <w:pPr>
        <w:pStyle w:val="BookText"/>
      </w:pPr>
      <w:r>
        <w:rPr>
          <w:rFonts w:ascii="Amiri" w:hAnsi="Amiri" w:eastAsia="Amiri" w:cs="Amiri"/>
          <w:lang w:bidi="ar-SA"/>
          <w:color w:val="111111"/>
          <w:sz w:val="28"/>
          <w:szCs w:val="28"/>
          <w:rtl/>
        </w:rPr>
        <w:t xml:space="preserve">قوله تعالی : ( فَمَنْ زُحْزِحَ عَنِ النَّارِ ) [3 / 185 ] أی نجی وبعد عنها ، یقال زَحَّهُ یَزُحُّهُ : دفعه ، وزَحْزَحْتُهُ عن کذا فَتَزَحْزَحَ : أی باعدته. وتَزَحْزَحَ عن محله : تنحی ، ومنه الدُّعَاءِ « أَعُوذُ بِکَ مِنْ کُلِّ شَیْءٍ زَحْزَحَ بَیْنِی وَبَیْنَکَ ».</w:t>
      </w:r>
    </w:p>
    <w:p>
      <w:pPr>
        <w:pStyle w:val="Heading4"/>
      </w:pPr>
      <w:bookmarkStart w:id="972" w:name="_Toc657"/>
      <w:r>
        <w:t>(زیح)</w:t>
      </w:r>
      <w:bookmarkEnd w:id="972"/>
    </w:p>
    <w:p>
      <w:pPr>
        <w:pStyle w:val="BookText"/>
      </w:pPr>
      <w:r>
        <w:rPr>
          <w:rFonts w:ascii="Amiri" w:hAnsi="Amiri" w:eastAsia="Amiri" w:cs="Amiri"/>
          <w:lang w:bidi="ar-SA"/>
          <w:color w:val="111111"/>
          <w:sz w:val="28"/>
          <w:szCs w:val="28"/>
          <w:rtl/>
        </w:rPr>
        <w:t xml:space="preserve">یقال زَاحَ الشیء یَزِیحُ زَیْحاً - من باب سار - ویَزُوحُ زَوْحاً - من باب قال - : بعد وذهب. ومنه « زَاحَ عن الباطل » أی زال وأَزَاحَهُ غیره.</w:t>
      </w:r>
    </w:p>
    <w:p>
      <w:pPr>
        <w:pStyle w:val="Heading3"/>
      </w:pPr>
      <w:bookmarkStart w:id="973" w:name="_Toc658"/>
      <w:r>
        <w:t>باب ما أوله السین</w:t>
      </w:r>
      <w:bookmarkEnd w:id="973"/>
    </w:p>
    <w:p>
      <w:pPr>
        <w:pStyle w:val="Heading4"/>
      </w:pPr>
      <w:bookmarkStart w:id="974" w:name="_Toc659"/>
      <w:r>
        <w:t>(سبح)</w:t>
      </w:r>
      <w:bookmarkEnd w:id="974"/>
    </w:p>
    <w:p>
      <w:pPr>
        <w:pStyle w:val="BookText"/>
      </w:pPr>
      <w:r>
        <w:rPr>
          <w:rFonts w:ascii="Amiri" w:hAnsi="Amiri" w:eastAsia="Amiri" w:cs="Amiri"/>
          <w:lang w:bidi="ar-SA"/>
          <w:color w:val="111111"/>
          <w:sz w:val="28"/>
          <w:szCs w:val="28"/>
          <w:rtl/>
        </w:rPr>
        <w:t xml:space="preserve">قوله تعالی : ( إِنَّ لَکَ فِی النَّهارِ سَبْحاً طَوِیلاً ) [ 73 / 7 ] قیل أی تصرّفا فی المعاش والمهام فعلیک بالتهجّد لیلا ، فإن مناجاة الحق تستدعی فراغا عن الخلق. قوله : ( فَسُبْحانَ اللهِ حِینَ تُمْسُونَ وَحِینَ تُصْبِحُونَ ) [30 / 17 ] قیل هو إخبار فی معنی الأمر بالتنزیه لله تعالی والثناء علیه فی هذه الأوقات ، فیکون « سُبْحَانَ » مصدرا بمعنی الأمر ، أی سَبِّحُوا.</w:t>
      </w:r>
    </w:p>
    <w:p>
      <w:pPr>
        <w:pStyle w:val="BookText"/>
      </w:pPr>
      <w:r>
        <w:rPr>
          <w:rFonts w:ascii="Amiri" w:hAnsi="Amiri" w:eastAsia="Amiri" w:cs="Amiri"/>
          <w:lang w:bidi="ar-SA"/>
          <w:color w:val="111111"/>
          <w:sz w:val="28"/>
          <w:szCs w:val="28"/>
          <w:rtl/>
        </w:rPr>
        <w:t xml:space="preserve">سُئِلَ ابْنُ عَبَّاسٍ هَلْ تَجِدُ الصَّلَوَاتِ الْخَمْسَ فِی الْقُرْآنِ؟ فَقَالَ : نَعَمْ ، وَقَرَأَ هَذِهِ الْآیَةَ ( تُمْسُونَ ) صَلَاةُ الْمَغْرِبِ وَالْعِشَاءِ ، وَ ( تُصْبِحُونَ ) صَلَاةُ الْفَجْرِ</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عَشِیًّا ) صَلَاةُ الْعَصْرِ ، وَ ( حِینَ تُظْهِرُونَ ) صَلَاةُ الظُّهْرِ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سُبْحانَ اللهِ عَمَّا یَصِفُونَ ) [37 / 159 ] براءة من الله وتنزه منه. ویکون « سُبْحَانَ » بمعنی التحمید ، نحو ( سُبْحانَ الَّذِی سَخَّرَ لَنا هذا ) [ 43 / 13 ] ویکون بمعنی التعجب والتعظیم لما اشتمل الکلام علیه نحو : ( سُبْحانَ الَّذِی أَسْری بِعَبْدِهِ ) [ 17 / 1 ]. قوله : ( سُبْحانَکَ هذا بُهْتانٌ عَظِیمٌ ) [ 24 / 16 ] هو تعجب ممن یقول ذلک ، وأصله أن یذکر عند کل متعجب منه ، لأن کل متعجب یُسَبِّحُ عند رؤیة التعجب من صانعه ، ثم کثر ذلک حتی استعمل فی کل تعجب. قوله : ( یُسَبِّحُونَ اللَّیْلَ وَالنَّهارَ لا یَفْتُرُونَ ) [ 21 / 20 ] یعنی الملائکة ، جعل التَّسْبِیحُ لهم کمجری النفس من بنی آدم لا یشغلهم عنه شیء. ویجیء فی « ملک » مزید بحث لهذا إن شاء الله تعالی.</w:t>
      </w:r>
    </w:p>
    <w:p>
      <w:pPr>
        <w:pStyle w:val="BookText"/>
      </w:pPr>
      <w:r>
        <w:rPr>
          <w:rFonts w:ascii="Amiri" w:hAnsi="Amiri" w:eastAsia="Amiri" w:cs="Amiri"/>
          <w:lang w:bidi="ar-SA"/>
          <w:color w:val="111111"/>
          <w:sz w:val="28"/>
          <w:szCs w:val="28"/>
          <w:rtl/>
        </w:rPr>
        <w:t xml:space="preserve">وَفِی الْحَدِیثِ » أَتَی رَجُلٌ إِلَی أَبِی عَبْدِ اللهِ علیه السلام قَالَ : جُعِلْتُ فِدَاکَ أَخْبِرْنِی عَنْ قَوْلِ اللهِ وَمَا وَصَفَ مِنَ الْمَلَائِکَةِ ( یُسَبِّحُونَ اللَّیْلَ وَالنَّهارَ لا یَفْتُرُونَ ) ثُمَّ قَالَ ( إِنَّ اللهَ وَمَلائِکَتَهُ یُصَلُّونَ عَلَی النَّبِیِّ یا أَیُّهَا الَّذِینَ آمَنُوا صَلُّوا عَلَیْهِ وَسَلِّمُوا تَسْلِیماً ) کَیْفَ لَا یَفْتُرُونَ وَهُمْ یُصَلُّونَ عَلَی النَّبِیِّ؟ فَقَالَ أَبُو عَبْدِ اللهِ علیه السلام : إِنَّ اللهَ تَبَارَکَ وَتَعَالَی لَمَّا خَلَقَ مُحَمَّداً أَمَرَ الْمَلَائِکَةَ فَقَالَ : نَقِّصُوا مِنْ ذِکْرِی بِمِقْدَارِ الصَّلَاةِ عَلَی مُحَمَّدٍ ، فَقَوْلُ الرَّجُلِ » صَلَّی اللهُ عَلَی مُحَمَّدٍ « فِی الصَّلَاةِ مِثْلُ قَوْلِهِ » سُبْحَانَ اللهِ وَالْحَمْدُ لِلَّهِ وَلَا إِلَهَ إِلَّا اللهُ وَاللهُ أَکْبَرُ ».</w:t>
      </w:r>
    </w:p>
    <w:p>
      <w:pPr>
        <w:pStyle w:val="BookText"/>
      </w:pPr>
      <w:r>
        <w:rPr>
          <w:rFonts w:ascii="Amiri" w:hAnsi="Amiri" w:eastAsia="Amiri" w:cs="Amiri"/>
          <w:lang w:bidi="ar-SA"/>
          <w:color w:val="111111"/>
          <w:sz w:val="28"/>
          <w:szCs w:val="28"/>
          <w:rtl/>
        </w:rPr>
        <w:t xml:space="preserve">قوله : ( وَسَبِّحْ بِحَمْدِ رَبِّکَ حِینَ تَقُومُ ) [ 52 / 48 ] قیل : المراد حین تقوم من مجلسک ، فإنه کان</w:t>
      </w:r>
    </w:p>
    <w:p>
      <w:pPr>
        <w:pStyle w:val="BookText"/>
      </w:pPr>
      <w:r>
        <w:rPr>
          <w:rFonts w:ascii="Amiri" w:hAnsi="Amiri" w:eastAsia="Amiri" w:cs="Amiri"/>
          <w:lang w:bidi="ar-SA"/>
          <w:color w:val="111111"/>
          <w:sz w:val="28"/>
          <w:szCs w:val="28"/>
          <w:rtl/>
        </w:rPr>
        <w:t xml:space="preserve">« سُبْحَانَکَ اللهُمَّ وَبِحَمْدِکَ لَا إِلَهَ إِلَّا أَنْتَ اغْفِرْ لِی وَتُبْ عَلَیَّ ».</w:t>
      </w:r>
    </w:p>
    <w:p>
      <w:pPr>
        <w:pStyle w:val="BookText"/>
      </w:pPr>
      <w:r>
        <w:rPr>
          <w:rFonts w:ascii="Amiri" w:hAnsi="Amiri" w:eastAsia="Amiri" w:cs="Amiri"/>
          <w:lang w:bidi="ar-SA"/>
          <w:color w:val="111111"/>
          <w:sz w:val="28"/>
          <w:szCs w:val="28"/>
          <w:rtl/>
        </w:rPr>
        <w:t xml:space="preserve">وقد مر فی « وفی » ما ینبغی أن یکون آخر کلام الإنسان فی مجلسه ، وقبل أن یقوم من النوم. وَعَنِ الْبَاقِرِ وَالصَّادِقِ علیهما السّلام</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رَسُولَ اللهِ صلی الله علیه و آله کَانَ یَقُومُ مِنَ اللَّیْلِ ثَلَاثَ مَرَّاتٍ فَیَنْظُرُ فِی آفَاقِ السَّمَاءِ وَیَقْرَأُ الْخَمْسَ آیَاتٍ مِنْ آخِرِ آلِ عِمْرَانَ إِلَی قَوْلِهِ : ( إِنَّکَ لا تُخْلِفُ الْمِیعادَ ) ثُمَّ یَفْتَتِحُ صَلَاةَ اللَّیْلِ ، وَقِیلَ یَقُومُ إِلَی الصَّلَاةِ.</w:t>
      </w:r>
    </w:p>
    <w:p>
      <w:pPr>
        <w:pStyle w:val="BookText"/>
      </w:pPr>
      <w:r>
        <w:rPr>
          <w:rFonts w:ascii="Amiri" w:hAnsi="Amiri" w:eastAsia="Amiri" w:cs="Amiri"/>
          <w:lang w:bidi="ar-SA"/>
          <w:color w:val="111111"/>
          <w:sz w:val="28"/>
          <w:szCs w:val="28"/>
          <w:rtl/>
        </w:rPr>
        <w:t xml:space="preserve">وقوله : ( بِحَمْدِ رَبِّکَ ) الحمد مضاف إلی الفاعل ، والمراد لازمه أی بتوفیقه ، أو إلی المفعول أی سَبَّحْتُ بحمدی لک. قوله : ( أَلَمْ أَقُلْ لَکُمْ لَوْ لا تُسَبِّحُونَ ) [ 68 / 28 ] أی لو لا تستثنون قیل کان استثناؤهم « سُبْحَانَ الله » وقیل » إن شاء الله » لأنه ذکر وتعظیم لله وإقرار بأنه لا یشاء أحد إلا أن یشاء ، فجعل تنزیه الله موضع الاستثناء. قوله : ( یُسَبِّحُ لَهُ ما فِی السَّماواتِ وَالْأَرْضِ ) [ 59 / 24 ] قیل التَّسْبِیحُ إما بلسان الحال فإن کل ذرة من الموجودات تنادی بلسان حالها علی وجود صانع حکیم واجب لذاته ، وإما بلسان المقال وهو فی ذوی العقول ظاهر ، وأما غیرهم من الحیوانات فذهب فرقة عظیمة إلی أن کل طائفة منها تُسَبِّحُ ربها بلغتها وأصواتها ، وحملوا علیه قوله تعالی ( وَما مِنْ دَابَّةٍ فِی الْأَرْضِ وَلا طائِرٍ یَطِیرُ بِجَناحَیْهِ إِلَّا أُمَمٌ أَمْثالُکُمْ ) وأما غیر الحیوانات من الجمادات فذهب جم غفیر إلی أن لها تَسْبِیحاً لسانیا أیضا ، واعتضدوا بقوله : ( وَإِنْ مِنْ شَیْءٍ إِلَّا یُسَبِّحُ بِحَمْدِهِ ) [ 17 / 44 ] وقالوا لو أرید التَّسْبِیحُ بلسان الحال لما احتاج قوله ( وَلکِنْ لا تَفْقَهُونَ تَسْبِیحَهُمْ ) إلی تأویل ، وذکروا أن الإعجاز فی تَسْبِیحِ الحصی فی کف نبینا ص لیس إلا من حیث سماعه الصحابة وإلا فهو فی التَّسْبِیحِ دائما. قوله : « یُسَبِّحُونَ الله ( بُکْرَةً وَأَصِیلاً ) قیل أی دائما أو مقدارهما ، إذ لا طلوع ولا غروب هناک ، وهو للاستلذاذ به إذ لا تکلیف. قوله : ( کُلٌّ فِی فَلَکٍ یَسْبَحُونَ ) [ 21 /33 ] أی یجرون. قوله : ( وَالسَّابِحاتِ سَبْحاً ) [ 79 /3 ] قیل هی السفن و ( فَالسَّابِقاتِ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الخیل ، وقیل السَّابِحاتِ سَبْحاً الملائکة جعل نزولها بین السماء والأرض کَالسِّبَاحَةِ. و « التَّسْبِیحُ » الأصل فیه التنزیه والتقدیس والتبرئة من النقائص ، فمعنی ( سُبْحانَ اللهِ ) أی بریء الله من السوء تبرئة ، فهو مصدر علم منصوب بفعل مضمر ترک إظهاره کمعاذ الله ، ویطلق علی غیره من أنواع الذکر مجازا کالتحمید والتمجید وغیرهما ولا یکاد یستعمل إلا مضافا.</w:t>
      </w:r>
    </w:p>
    <w:p>
      <w:pPr>
        <w:pStyle w:val="BookText"/>
      </w:pPr>
      <w:r>
        <w:rPr>
          <w:rFonts w:ascii="Amiri" w:hAnsi="Amiri" w:eastAsia="Amiri" w:cs="Amiri"/>
          <w:lang w:bidi="ar-SA"/>
          <w:color w:val="111111"/>
          <w:sz w:val="28"/>
          <w:szCs w:val="28"/>
          <w:rtl/>
        </w:rPr>
        <w:t xml:space="preserve">وَفِی الْحَدِیثِ : سُئِلَ عَنِ ( سُبْحانَ اللهِ )؟ فَقَالَ « إِنْکَافُ اللهِ عَلَی کُلِّ سُوءِ ».</w:t>
      </w:r>
    </w:p>
    <w:p>
      <w:pPr>
        <w:pStyle w:val="BookText"/>
      </w:pPr>
      <w:r>
        <w:rPr>
          <w:rFonts w:ascii="Amiri" w:hAnsi="Amiri" w:eastAsia="Amiri" w:cs="Amiri"/>
          <w:lang w:bidi="ar-SA"/>
          <w:color w:val="111111"/>
          <w:sz w:val="28"/>
          <w:szCs w:val="28"/>
          <w:rtl/>
        </w:rPr>
        <w:t xml:space="preserve">یعنی تنزیهه وتقدیسه عن الأنداد والأولاد. وفِیهِ وَقَدْ قِیلَ لَهُ مَا مَعْنَی سُبْحَانَ؟ فَقَالَ : تَنْزِیهٌ.</w:t>
      </w:r>
    </w:p>
    <w:p>
      <w:pPr>
        <w:pStyle w:val="BookText"/>
      </w:pPr>
      <w:r>
        <w:rPr>
          <w:rFonts w:ascii="Amiri" w:hAnsi="Amiri" w:eastAsia="Amiri" w:cs="Amiri"/>
          <w:lang w:bidi="ar-SA"/>
          <w:color w:val="111111"/>
          <w:sz w:val="28"/>
          <w:szCs w:val="28"/>
          <w:rtl/>
        </w:rPr>
        <w:t xml:space="preserve">وفِیهِ قَدْ سُئِلَ مَا تَفْسِیرُ ( سُبْحانَ اللهِ )؟ قَالَ « أَنَفَةٌ لِلَّهِ ».</w:t>
      </w:r>
    </w:p>
    <w:p>
      <w:pPr>
        <w:pStyle w:val="BookText"/>
      </w:pPr>
      <w:r>
        <w:rPr>
          <w:rFonts w:ascii="Amiri" w:hAnsi="Amiri" w:eastAsia="Amiri" w:cs="Amiri"/>
          <w:lang w:bidi="ar-SA"/>
          <w:color w:val="111111"/>
          <w:sz w:val="28"/>
          <w:szCs w:val="28"/>
          <w:rtl/>
        </w:rPr>
        <w:t xml:space="preserve">أی تعجُّب ، أما تری الرجل إذا عَجِبَ من الشیء قال سُبْحَانَ الله ، ومعنی سُبْحَانَ الله وبحمده أنزِّهه عما لا یلیق به متلبسا بحمدی له علی التوفیق لتنزیهه والتأهل لعبادته. وقالوا فی « سُبْحَانَکَ اللهُمَّ وَبِحَمْدِکَ ».</w:t>
      </w:r>
    </w:p>
    <w:p>
      <w:pPr>
        <w:pStyle w:val="BookText"/>
      </w:pPr>
      <w:r>
        <w:rPr>
          <w:rFonts w:ascii="Amiri" w:hAnsi="Amiri" w:eastAsia="Amiri" w:cs="Amiri"/>
          <w:lang w:bidi="ar-SA"/>
          <w:color w:val="111111"/>
          <w:sz w:val="28"/>
          <w:szCs w:val="28"/>
          <w:rtl/>
        </w:rPr>
        <w:t xml:space="preserve">أی سَبَّحْتُکَ سُبْحَاناً ، أی تنزیها من کل نقص ، وبحمدک أی بقوتک سَبَّحْتُکَ لا بقوتی.</w:t>
      </w:r>
    </w:p>
    <w:p>
      <w:pPr>
        <w:pStyle w:val="BookText"/>
      </w:pPr>
      <w:r>
        <w:rPr>
          <w:rFonts w:ascii="Amiri" w:hAnsi="Amiri" w:eastAsia="Amiri" w:cs="Amiri"/>
          <w:lang w:bidi="ar-SA"/>
          <w:color w:val="111111"/>
          <w:sz w:val="28"/>
          <w:szCs w:val="28"/>
          <w:rtl/>
        </w:rPr>
        <w:t xml:space="preserve">وَفِی الدُّعَاءِ « سُبْحَانَ اللهِ عَدَدَ خَلْقِهِ ».</w:t>
      </w:r>
    </w:p>
    <w:p>
      <w:pPr>
        <w:pStyle w:val="BookText"/>
      </w:pPr>
      <w:r>
        <w:rPr>
          <w:rFonts w:ascii="IRNazanin" w:hAnsi="IRNazanin" w:eastAsia="IRNazanin" w:cs="IRNazanin"/>
          <w:lang w:bidi="fa-IR"/>
          <w:color w:val="111111"/>
          <w:sz w:val="28"/>
          <w:szCs w:val="28"/>
          <w:rtl/>
        </w:rPr>
        <w:t xml:space="preserve">قیل نصب علی المصدر وکذلک البواقی مثل زنة عرشه ورضا نفسه ونحوها ، والمعنی سَبَّحْتُ الله تَسْبِیحاً یبلغ عدد خلقه وزنة عرشه أی ما یوازنه فی القدر والوزانة یقال زنة الجبل أی حذاه فی الوزانة والثقل ومعنی رضا نفسه أی ما یقع منه سُبْحَانَهُ موقع الرضا أو ما یرضاه لنفسه.</w:t>
      </w:r>
    </w:p>
    <w:p>
      <w:pPr>
        <w:pStyle w:val="BookText"/>
      </w:pPr>
      <w:r>
        <w:rPr>
          <w:rFonts w:ascii="Amiri" w:hAnsi="Amiri" w:eastAsia="Amiri" w:cs="Amiri"/>
          <w:lang w:bidi="ar-SA"/>
          <w:color w:val="111111"/>
          <w:sz w:val="28"/>
          <w:szCs w:val="28"/>
          <w:rtl/>
        </w:rPr>
        <w:t xml:space="preserve">وَفِی الْحَدِیثِ « لَمَّا نَزَلَ ( فَسَبِّحْ بِاسْمِ رَبِّکَ الْعَظِیمِ ) قَالَ ص : « اجْعَلُوهَا فِی رُکُوعِکُمْ ».</w:t>
      </w:r>
    </w:p>
    <w:p>
      <w:pPr>
        <w:pStyle w:val="BookText"/>
      </w:pPr>
      <w:r>
        <w:rPr>
          <w:rFonts w:ascii="Amiri" w:hAnsi="Amiri" w:eastAsia="Amiri" w:cs="Amiri"/>
          <w:lang w:bidi="ar-SA"/>
          <w:color w:val="111111"/>
          <w:sz w:val="28"/>
          <w:szCs w:val="28"/>
          <w:rtl/>
        </w:rPr>
        <w:t xml:space="preserve">قیل الاسم هاهنا صلة وزیادة ، بدلیل أنه کان یقول فی رکوعه « سُبْحَانَ ربی العظیم وبحمده » فحذف الاسم ، وهذا علی قول من زعم أن الاسم هو المسمی ، ومن قال إنه غیره لم یجعله صلة. و « السُّبْحَةُ » بالضم : خرزات یُسَبَّحُ بها. والسُّبْحَةُ أیضا : التطوع من الذکر والصلاة ، ومنه « قضیت سُبْحَتِی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49" w:name="pg10451_83072"/>
    <w:bookmarkEnd w:id="249"/>
    <w:p>
      <w:pPr>
        <w:pStyle w:val="BookText"/>
      </w:pPr>
      <w:r>
        <w:rPr>
          <w:rFonts w:ascii="Amiri" w:hAnsi="Amiri" w:eastAsia="Amiri" w:cs="Amiri"/>
          <w:lang w:bidi="ar-SA"/>
          <w:color w:val="111111"/>
          <w:sz w:val="28"/>
          <w:szCs w:val="28"/>
          <w:rtl/>
        </w:rPr>
        <w:t xml:space="preserve">وَفِی الْحَدِیثِ « اجْعَلُوا صَلَاتَکُمْ مَعَهُمْ سُبْحَةً ».</w:t>
      </w:r>
    </w:p>
    <w:p>
      <w:pPr>
        <w:pStyle w:val="BookText"/>
      </w:pPr>
      <w:r>
        <w:rPr>
          <w:rFonts w:ascii="Amiri" w:hAnsi="Amiri" w:eastAsia="Amiri" w:cs="Amiri"/>
          <w:lang w:bidi="ar-SA"/>
          <w:color w:val="111111"/>
          <w:sz w:val="28"/>
          <w:szCs w:val="28"/>
          <w:rtl/>
        </w:rPr>
        <w:t xml:space="preserve">أی نافلة ، قیل سمیت سُبْحَةً لأنه یُسَبَّحُ فیها. والْمُسَبِّحَةُ : إصبع تلی الإبهام لأنها تشارکها عند التَّسبِیحِ. وفِیهِ « مَنْ قَرَأَ الْمُسَبِّحَاتِ فَلَهُ کَذَا ».</w:t>
      </w:r>
    </w:p>
    <w:p>
      <w:pPr>
        <w:pStyle w:val="BookText"/>
      </w:pPr>
      <w:r>
        <w:rPr>
          <w:rFonts w:ascii="Amiri" w:hAnsi="Amiri" w:eastAsia="Amiri" w:cs="Amiri"/>
          <w:lang w:bidi="ar-SA"/>
          <w:color w:val="111111"/>
          <w:sz w:val="28"/>
          <w:szCs w:val="28"/>
          <w:rtl/>
        </w:rPr>
        <w:t xml:space="preserve">کأنه یرید السور التی أوائلها التسبیح. وسُبُحَاتُ النور : مظانه. وسُبُحَاتُ وجه ربنا : جلاله وعظمته ، وقیل نوره ، والمراد بالوجه الذات. و « سُبُّوحٌ قدوس » یرویان بالفتح والضم وهو أکثر والفتح أقیس ، وهو من أبنیة المبالغة للتنزیه ، ومعنی « سُبُّوحٌ » طاهر عن أوصاف المخلوقات ، و « قدوس » بمعناه ، وقیل مبارک. وسَبَّحَ تَسْبِیحاً : قال « سُبْحَانَ الله » وسَبَّحَ الرجل بالماء - من باب نفع - والاسم السِّبَاحَةُ بالکسر. وسَبَّحْتُ بالسین المهملة والباء الموحدة والتاء الفوقانیة بعد المهملة علی ما فی النسخ اسم رجل یهودی أسلم. وسُبَّحْتُ بالضم والباء المشددة لقب أبی عبیدة - قاله فی القاموس.</w:t>
      </w:r>
    </w:p>
    <w:p>
      <w:pPr>
        <w:pStyle w:val="Heading4"/>
      </w:pPr>
      <w:bookmarkStart w:id="975" w:name="_Toc660"/>
      <w:r>
        <w:t>(سجح)</w:t>
      </w:r>
      <w:bookmarkEnd w:id="975"/>
    </w:p>
    <w:p>
      <w:pPr>
        <w:pStyle w:val="BookText"/>
      </w:pPr>
      <w:r>
        <w:rPr>
          <w:rFonts w:ascii="Amiri" w:hAnsi="Amiri" w:eastAsia="Amiri" w:cs="Amiri"/>
          <w:lang w:bidi="ar-SA"/>
          <w:color w:val="111111"/>
          <w:sz w:val="28"/>
          <w:szCs w:val="28"/>
          <w:rtl/>
        </w:rPr>
        <w:t xml:space="preserve">الْإِسْجَاحُ : حسن العفو ، یقال ملکت فَأَسْجِحْ ، ومنه قول بعضهم :</w:t>
      </w:r>
    </w:p>
    <w:p>
      <w:pPr>
        <w:pStyle w:val="BookText"/>
      </w:pPr>
      <w:r>
        <w:rPr>
          <w:rFonts w:ascii="Amiri" w:hAnsi="Amiri" w:eastAsia="Amiri" w:cs="Amiri"/>
          <w:lang w:bidi="ar-SA"/>
          <w:color w:val="111111"/>
          <w:sz w:val="28"/>
          <w:szCs w:val="28"/>
          <w:rtl/>
        </w:rPr>
        <w:t xml:space="preserve">معاوی إننا بشر فَأَسْجِحْ</w:t>
      </w:r>
    </w:p>
    <w:p>
      <w:pPr>
        <w:pStyle w:val="BookText"/>
      </w:pPr>
      <w:r>
        <w:rPr>
          <w:rFonts w:ascii="IRNazanin" w:hAnsi="IRNazanin" w:eastAsia="IRNazanin" w:cs="IRNazanin"/>
          <w:lang w:bidi="fa-IR"/>
          <w:color w:val="111111"/>
          <w:sz w:val="28"/>
          <w:szCs w:val="28"/>
          <w:rtl/>
        </w:rPr>
        <w:t xml:space="preserve">فلسنا بالجبال ولا الحدیدا</w:t>
      </w:r>
    </w:p>
    <w:p>
      <w:pPr>
        <w:pStyle w:val="BookText"/>
      </w:pPr>
      <w:r>
        <w:rPr>
          <w:rFonts w:ascii="Amiri" w:hAnsi="Amiri" w:eastAsia="Amiri" w:cs="Amiri"/>
          <w:lang w:bidi="ar-SA"/>
          <w:color w:val="111111"/>
          <w:sz w:val="28"/>
          <w:szCs w:val="28"/>
          <w:rtl/>
        </w:rPr>
        <w:t xml:space="preserve">وَ فِی حَدِیثِ عَلِیٍّ علیه السلام مَعَ عَائِشَةَ یَوْمَ الْجَمَلِ وَقَدْ قَالَ لَهَا کَیْفَ رَأَیْتَ صُنْعَ اللهِ بِکِ؟ فَقَالَتْ : مَلَکْتَ فَأَسْجِحْ.</w:t>
      </w:r>
    </w:p>
    <w:p>
      <w:pPr>
        <w:pStyle w:val="BookText"/>
      </w:pPr>
      <w:r>
        <w:rPr>
          <w:rFonts w:ascii="IRNazanin" w:hAnsi="IRNazanin" w:eastAsia="IRNazanin" w:cs="IRNazanin"/>
          <w:lang w:bidi="fa-IR"/>
          <w:color w:val="111111"/>
          <w:sz w:val="28"/>
          <w:szCs w:val="28"/>
          <w:rtl/>
        </w:rPr>
        <w:t xml:space="preserve">یعنی قدرت فسهل وأحسن العفو ، وهو مَثَلٌ سائر. وفی معانی الأخبار أی تکرم.</w:t>
      </w:r>
    </w:p>
    <w:p>
      <w:pPr>
        <w:pStyle w:val="BookText"/>
      </w:pPr>
      <w:r>
        <w:rPr>
          <w:rFonts w:ascii="Amiri" w:hAnsi="Amiri" w:eastAsia="Amiri" w:cs="Amiri"/>
          <w:lang w:bidi="ar-SA"/>
          <w:color w:val="111111"/>
          <w:sz w:val="28"/>
          <w:szCs w:val="28"/>
          <w:rtl/>
        </w:rPr>
        <w:t xml:space="preserve">وَفِی حَدِیثِ عَلِیٍّ علیه السلام لِأَصْحَابِهِ « وَامْشُوا إِلَی الْمَوْتِ مَشْیاً سُجُحاً ».</w:t>
      </w:r>
    </w:p>
    <w:p>
      <w:pPr>
        <w:pStyle w:val="BookText"/>
      </w:pPr>
      <w:r>
        <w:rPr>
          <w:rFonts w:ascii="Amiri" w:hAnsi="Amiri" w:eastAsia="Amiri" w:cs="Amiri"/>
          <w:lang w:bidi="ar-SA"/>
          <w:color w:val="111111"/>
          <w:sz w:val="28"/>
          <w:szCs w:val="28"/>
          <w:rtl/>
        </w:rPr>
        <w:t xml:space="preserve">أی سَهْلا. ویقال « إذا سألت فَأَسْجِحْ » أی سهِّل ألفاظَک وارفُق.</w:t>
      </w:r>
    </w:p>
    <w:p>
      <w:pPr>
        <w:pStyle w:val="Heading4"/>
      </w:pPr>
      <w:bookmarkStart w:id="976" w:name="_Toc661"/>
      <w:r>
        <w:t>(سحح)</w:t>
      </w:r>
      <w:bookmarkEnd w:id="976"/>
    </w:p>
    <w:p>
      <w:pPr>
        <w:pStyle w:val="BookText"/>
      </w:pPr>
      <w:r>
        <w:rPr>
          <w:rFonts w:ascii="Amiri" w:hAnsi="Amiri" w:eastAsia="Amiri" w:cs="Amiri"/>
          <w:lang w:bidi="ar-SA"/>
          <w:color w:val="111111"/>
          <w:sz w:val="28"/>
          <w:szCs w:val="28"/>
          <w:rtl/>
        </w:rPr>
        <w:t xml:space="preserve">سَحَ الماء - من باب قتل - : سال من فوق إلی أسفل ، وکذلک المطر ، ویقال السَّحُ للصب الکثیر ، ومنه « مطر سَحَّاحٌ » للذی یَسُحُ شدیدا. وغنم سُحَاحٌ - بالضم - أی سمان.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0" w:name="pg10451_83073"/>
    <w:bookmarkEnd w:id="250"/>
    <w:p>
      <w:pPr>
        <w:pStyle w:val="BookText"/>
      </w:pPr>
      <w:r>
        <w:rPr>
          <w:rFonts w:ascii="Amiri" w:hAnsi="Amiri" w:eastAsia="Amiri" w:cs="Amiri"/>
          <w:lang w:bidi="ar-SA"/>
          <w:color w:val="111111"/>
          <w:sz w:val="28"/>
          <w:szCs w:val="28"/>
          <w:rtl/>
        </w:rPr>
        <w:t xml:space="preserve">ومنه الْحَدِیثُ « حَتَّی تَأْتِیَنَا بِإِذْنِ اللهِ سِحَاحاً سِمَاناً ».</w:t>
      </w:r>
    </w:p>
    <w:p>
      <w:pPr>
        <w:pStyle w:val="BookText"/>
      </w:pPr>
      <w:r>
        <w:rPr>
          <w:rFonts w:ascii="Amiri" w:hAnsi="Amiri" w:eastAsia="Amiri" w:cs="Amiri"/>
          <w:lang w:bidi="ar-SA"/>
          <w:color w:val="111111"/>
          <w:sz w:val="28"/>
          <w:szCs w:val="28"/>
          <w:rtl/>
        </w:rPr>
        <w:t xml:space="preserve">فَسِمَاناً عطف تفسیر. و « مررت علی جزور سَاحٍ » أی سمینة.</w:t>
      </w:r>
    </w:p>
    <w:p>
      <w:pPr>
        <w:pStyle w:val="Heading4"/>
      </w:pPr>
      <w:bookmarkStart w:id="977" w:name="_Toc662"/>
      <w:r>
        <w:t>(سدح)</w:t>
      </w:r>
      <w:bookmarkEnd w:id="977"/>
    </w:p>
    <w:p>
      <w:pPr>
        <w:pStyle w:val="BookText"/>
      </w:pPr>
      <w:r>
        <w:rPr>
          <w:rFonts w:ascii="Amiri" w:hAnsi="Amiri" w:eastAsia="Amiri" w:cs="Amiri"/>
          <w:lang w:bidi="ar-SA"/>
          <w:color w:val="111111"/>
          <w:sz w:val="28"/>
          <w:szCs w:val="28"/>
          <w:rtl/>
        </w:rPr>
        <w:t xml:space="preserve">السَّدْحُ : الصرع بطحا علی الوجه أو إلقاء علی الظهر - قاله الجوهری. تقول سَدَحَهُ فَانْسَدَحَ فهو مَسْدُوحٌ وسَدِیحٌ.</w:t>
      </w:r>
    </w:p>
    <w:p>
      <w:pPr>
        <w:pStyle w:val="Heading4"/>
      </w:pPr>
      <w:bookmarkStart w:id="978" w:name="_Toc663"/>
      <w:r>
        <w:t>(سرح)</w:t>
      </w:r>
      <w:bookmarkEnd w:id="978"/>
    </w:p>
    <w:p>
      <w:pPr>
        <w:pStyle w:val="BookText"/>
      </w:pPr>
      <w:r>
        <w:rPr>
          <w:rFonts w:ascii="Amiri" w:hAnsi="Amiri" w:eastAsia="Amiri" w:cs="Amiri"/>
          <w:lang w:bidi="ar-SA"/>
          <w:color w:val="111111"/>
          <w:sz w:val="28"/>
          <w:szCs w:val="28"/>
          <w:rtl/>
        </w:rPr>
        <w:t xml:space="preserve">قوله تعالی : ( وَسَرِّحُوهُنَ سَراحاً جَمِیلاً ) [33 / 49 ] قیل هو من تَسْرِیحِ المرأة : تطلیقها ، وقیل أی أخرجوهن من منازلکم لعدم وجوب العدة. قوله : ( الطَّلاقُ مَرَّتانِ فَإِمْساکٌ بِمَعْرُوفٍ أَوْ تَسْرِیحٌ بِإِحْسانٍ ) [ 2 / 229 ] قال الشیخ أبو علی : هذا تخییر لهم بعد أن علمهم کیف یطلقون بین أن یمسکوا النساء مع حسن العشرة والقیام بحقوقهن وبین أن یُسَرِّحُوهُنَ سَرَاحاً جمیلا - انتهی. وقیل التطلیقة الثالثة التَّسْرِیحُ بإحسان. قوله : ( وَحِینَ تَسْرَحُونَ ) [ 16 / 6 ] أی ترسلون الإبل غداة إلی الرعی ، یقال سَرَحَتِ الإبلُ سَرْحاً من باب نفع وسُرُوحاً أیضا : رعتْ بنفسها. وسَرَحْتُهَا یتعدی ولا یتعدی ، یقال « سَرَحَتْ بالغداة ورَاحَتْ بالعشی ». وسَرَّحْتُهَا بالتشدید للمبالغة والتکثیر. والسَّرْحُ بمفتوحة فساکنة : السائم. والْمَسَارِحُ جمع مَسْرَحٍ ، وهو الموضع الذی تَسْرَحُ إلیه الماشیة. والسَّرَاحُ بالفتح : الإرسال ، ومنه الْحَدِیثُ « لِکُلِّ شَیْءٍ ثَمَرَةٌ وَثَمَرَةُ الْمَعْرُوفِ تَعْجِیلُ السَّرَاحِ ».</w:t>
      </w:r>
    </w:p>
    <w:p>
      <w:pPr>
        <w:pStyle w:val="BookText"/>
      </w:pPr>
      <w:r>
        <w:rPr>
          <w:rFonts w:ascii="Amiri" w:hAnsi="Amiri" w:eastAsia="Amiri" w:cs="Amiri"/>
          <w:lang w:bidi="ar-SA"/>
          <w:color w:val="111111"/>
          <w:sz w:val="28"/>
          <w:szCs w:val="28"/>
          <w:rtl/>
        </w:rPr>
        <w:t xml:space="preserve">أی الإرسال. و « السُّرُحُ » بضمتین : السریع ، ومنه حَدِیثُ الْخَلَاءِ « رَبِّ أَخْرِجْ عَنِّی الْأَذَی سُرُحاً ».</w:t>
      </w:r>
    </w:p>
    <w:p>
      <w:pPr>
        <w:pStyle w:val="BookText"/>
      </w:pPr>
      <w:r>
        <w:rPr>
          <w:rFonts w:ascii="Amiri" w:hAnsi="Amiri" w:eastAsia="Amiri" w:cs="Amiri"/>
          <w:lang w:bidi="ar-SA"/>
          <w:color w:val="111111"/>
          <w:sz w:val="28"/>
          <w:szCs w:val="28"/>
          <w:rtl/>
        </w:rPr>
        <w:t xml:space="preserve">أی سریعا سهلا لا احتباس معه. والسَّرْحُ أیضا : انفجار البول بعد احتباسه. ووَلَدَتْ سَرْحاً : أی سهلت ولادتها. وفلان یَسْرَحُ فی الظلمة : أی یسیر فیها.</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1" w:name="pg10451_83074"/>
    <w:bookmarkEnd w:id="251"/>
    <w:p>
      <w:pPr>
        <w:pStyle w:val="BookText"/>
      </w:pPr>
      <w:r>
        <w:rPr>
          <w:rFonts w:ascii="Amiri" w:hAnsi="Amiri" w:eastAsia="Amiri" w:cs="Amiri"/>
          <w:lang w:bidi="ar-SA"/>
          <w:color w:val="111111"/>
          <w:sz w:val="28"/>
          <w:szCs w:val="28"/>
          <w:rtl/>
        </w:rPr>
        <w:t xml:space="preserve">وسَرَّحْتُ الشعر : أرسلته. وتَسْرِیحُ الشعر : إرساله وحله قبل المشط.</w:t>
      </w:r>
    </w:p>
    <w:p>
      <w:pPr>
        <w:pStyle w:val="BookText"/>
      </w:pPr>
      <w:r>
        <w:rPr>
          <w:rFonts w:ascii="Amiri" w:hAnsi="Amiri" w:eastAsia="Amiri" w:cs="Amiri"/>
          <w:lang w:bidi="ar-SA"/>
          <w:color w:val="111111"/>
          <w:sz w:val="28"/>
          <w:szCs w:val="28"/>
          <w:rtl/>
        </w:rPr>
        <w:t xml:space="preserve">وَ « یَسْرَحُ فِی الْجَنَّةِ حَیْثُ یَشَاءُ ».</w:t>
      </w:r>
    </w:p>
    <w:p>
      <w:pPr>
        <w:pStyle w:val="BookText"/>
      </w:pPr>
      <w:r>
        <w:rPr>
          <w:rFonts w:ascii="Amiri" w:hAnsi="Amiri" w:eastAsia="Amiri" w:cs="Amiri"/>
          <w:lang w:bidi="ar-SA"/>
          <w:color w:val="111111"/>
          <w:sz w:val="28"/>
          <w:szCs w:val="28"/>
          <w:rtl/>
        </w:rPr>
        <w:t xml:space="preserve">من سَرَحَتِ الإبلُ بنفسها من غیر صاد یصدها ولا مانع یمنعها. و « السِّرْحَانُ » بالکسر : الذئب والأسد أیضا ، والجمع سَرَاحِینُ ، وسِرَاحٌ أیضا ، والأنثی سِرْحَانَةُ بالهاء. وعن سیبویه نون سِرْحَانَ زائدة. ویقال للفجر الکاذب « ذَنَبُ السِّرْحَانِ » علی التشبیه ، ومنه الْحَدِیثُ « الْفَجْرُ الْکَاذِبُ الَّذِی یُشْبِهُ ذَنَبَ السِّرْحَانِ ».</w:t>
      </w:r>
    </w:p>
    <w:p>
      <w:pPr>
        <w:pStyle w:val="BookText"/>
      </w:pPr>
      <w:r>
        <w:rPr>
          <w:rFonts w:ascii="Amiri" w:hAnsi="Amiri" w:eastAsia="Amiri" w:cs="Amiri"/>
          <w:lang w:bidi="ar-SA"/>
          <w:color w:val="111111"/>
          <w:sz w:val="28"/>
          <w:szCs w:val="28"/>
          <w:rtl/>
        </w:rPr>
        <w:t xml:space="preserve">وَ « ابْنُ أَبِی سَرْحٍ » اسْمُهُ عَبْدُ اللهِ ابْنُ أَبِی سَرْحٍ الْأُمَوِیُّ ، عَاشَ إِلَی زَمَنِ مُعَاوِیَةَ وَتَوَلَّی مِصْرَ مِنْ قِبَلِ عُثْمَانَ ، وَهُوَ مِمَّنْ هَدَرَ رَسُولُ اللهِ ص دَمَهُ یَوْمَ فَتْحِ مَکَّةَ ، وَکَانَ یَکْتُبُ لِرَسُولِ اللهِ ص ، وَکَانَ یُغَیِّرُ مَا یَنْزِلُ بِهِ الْوَحْیُ فَیَکْتُبُ بَدَلَ ( إِنَّ اللهَ عَزِیزٌ حَکِیمٌ ) إِنَّ اللهَ عَلِیمٌ حَکِیمٌ.</w:t>
      </w:r>
    </w:p>
    <w:p>
      <w:pPr>
        <w:pStyle w:val="Heading4"/>
      </w:pPr>
      <w:bookmarkStart w:id="979" w:name="_Toc664"/>
      <w:r>
        <w:t>(سطح)</w:t>
      </w:r>
      <w:bookmarkEnd w:id="979"/>
    </w:p>
    <w:p>
      <w:pPr>
        <w:pStyle w:val="BookText"/>
      </w:pPr>
      <w:r>
        <w:rPr>
          <w:rFonts w:ascii="Amiri" w:hAnsi="Amiri" w:eastAsia="Amiri" w:cs="Amiri"/>
          <w:lang w:bidi="ar-SA"/>
          <w:color w:val="111111"/>
          <w:sz w:val="28"/>
          <w:szCs w:val="28"/>
          <w:rtl/>
        </w:rPr>
        <w:t xml:space="preserve">قوله تعالی : ( وَإِلَی الْأَرْضِ کَیْفَ سُطِحَتْ ) [ 88 / 20 ] أی بسطت ، یقال سَطَحَ الله الأرض سَطْحاً : أی بسطها. وسَطَّحْتُ القبر تَسْطِیحاً : إذا جعلت أعلاه کَالسَّطْحِ ، وهو خلاف تسنیمه. وسَطْحُ البیت : سقفه. وسَطْحُ کل شیء : أعلاه ، والجمع سُطُوحٌ مثل فلس وفلوس. وسَطَحْتُ التمر سَطْحاً - من باب تعب - : بسطته.</w:t>
      </w:r>
    </w:p>
    <w:p>
      <w:pPr>
        <w:pStyle w:val="Heading4"/>
      </w:pPr>
      <w:bookmarkStart w:id="980" w:name="_Toc665"/>
      <w:r>
        <w:t>(سفح)</w:t>
      </w:r>
      <w:bookmarkEnd w:id="980"/>
    </w:p>
    <w:p>
      <w:pPr>
        <w:pStyle w:val="BookText"/>
      </w:pPr>
      <w:r>
        <w:rPr>
          <w:rFonts w:ascii="Amiri" w:hAnsi="Amiri" w:eastAsia="Amiri" w:cs="Amiri"/>
          <w:lang w:bidi="ar-SA"/>
          <w:color w:val="111111"/>
          <w:sz w:val="28"/>
          <w:szCs w:val="28"/>
          <w:rtl/>
        </w:rPr>
        <w:t xml:space="preserve">قوله تعالی : ( أَوْ دَماً مَسْفُوحاً ) [ 6 / 145 ] أی مصبوبا ، وهو المنصب من العرق بکثرة ، یقال سَفَحَ الرجل الدم والدمع سَفْحاً - من باب منع - : صبه ، ویقال سَفَحْتُ الماء : إذا هرقته ، وسَفَحْتُ دمه : إذا سفکته. قوله : ( غَیْرَ مُسافِحِینَ ) [ 4 / 24 ] أی غیر زَوَانٍ ، یعنی أَعِفَّاءَ. ومثله : ( غَیْرَ مُسافِحاتٍ ) [ 4 / 25 ] و « السِّفَاحُ » بالکسر : الزنا ، یقال سَافَحَ الرجل المرأة مُسَافَحَةً وسِفَاحاً - من باب قاتل - : وهو المُزَانَاةُ ، لأن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2" w:name="pg10451_83075"/>
    <w:bookmarkEnd w:id="252"/>
    <w:p>
      <w:pPr>
        <w:pStyle w:val="BookText"/>
      </w:pPr>
      <w:r>
        <w:rPr>
          <w:rFonts w:ascii="IRNazanin" w:hAnsi="IRNazanin" w:eastAsia="IRNazanin" w:cs="IRNazanin"/>
          <w:lang w:bidi="fa-IR"/>
          <w:color w:val="111111"/>
          <w:sz w:val="28"/>
          <w:szCs w:val="28"/>
          <w:rtl/>
        </w:rPr>
        <w:t xml:space="preserve">الماء یصب ضائعا ، وفی النکاح غنیة عنه. ورجل سَفَّاحٌ - بالتشدید - أی قادر علی الکلام. و « السَّفَّاحُ » لقب عبد الله بن محمد أول خلیفة من خلفاء بنی العباس </w:t>
      </w:r>
      <w:r>
        <w:rPr>
          <w:rStyle w:val="FootnoteReference"/>
        </w:rPr>
        <w:footnoteReference w:id="361"/>
      </w:r>
      <w:r>
        <w:rPr>
          <w:rFonts w:ascii="IRNazanin" w:hAnsi="IRNazanin" w:eastAsia="IRNazanin" w:cs="IRNazanin"/>
          <w:lang w:bidi="fa-IR"/>
          <w:color w:val="111111"/>
          <w:sz w:val="28"/>
          <w:szCs w:val="28"/>
          <w:rtl/>
        </w:rPr>
        <w:t xml:space="preserve">، وکانت مدة خلافته أربع سنین وستة أشهر ، ثم قام من بعده أخوه أبو جعفر المنصور وکانت خلافته إحدی وعشرین سنة وأحد عشر شهرا وأربعة عشر یوما وقیل غیر ذلک. وسَفْحُ الجبل : أسفله حیث یَسْفَحُ فیه الماء. والسَّفْحُ : اسم موضع معین </w:t>
      </w:r>
      <w:r>
        <w:rPr>
          <w:rStyle w:val="FootnoteReference"/>
        </w:rPr>
        <w:footnoteReference w:id="362"/>
      </w:r>
      <w:r>
        <w:rPr>
          <w:rFonts w:ascii="IRNazanin" w:hAnsi="IRNazanin" w:eastAsia="IRNazanin" w:cs="IRNazanin"/>
          <w:lang w:bidi="fa-IR"/>
          <w:color w:val="111111"/>
          <w:sz w:val="28"/>
          <w:szCs w:val="28"/>
          <w:rtl/>
        </w:rPr>
        <w:t xml:space="preserve">. والسَّفِیحُ کالقبیح : سهم من سهام المیسر مما لا نصیب له.</w:t>
      </w:r>
    </w:p>
    <w:p>
      <w:pPr>
        <w:pStyle w:val="Heading4"/>
      </w:pPr>
      <w:bookmarkStart w:id="981" w:name="_Toc666"/>
      <w:r>
        <w:t>(سلح)</w:t>
      </w:r>
      <w:bookmarkEnd w:id="981"/>
    </w:p>
    <w:p>
      <w:pPr>
        <w:pStyle w:val="BookText"/>
      </w:pPr>
      <w:r>
        <w:rPr>
          <w:rFonts w:ascii="Amiri" w:hAnsi="Amiri" w:eastAsia="Amiri" w:cs="Amiri"/>
          <w:lang w:bidi="ar-SA"/>
          <w:color w:val="111111"/>
          <w:sz w:val="28"/>
          <w:szCs w:val="28"/>
          <w:rtl/>
        </w:rPr>
        <w:t xml:space="preserve">قوله تعالی : ( وَدَّ الَّذِینَ کَفَرُوا لَوْ تَغْفُلُونَ عَنْ أَسْلِحَتِکُمْ ) [ 4 / 102 ] </w:t>
      </w:r>
      <w:r>
        <w:rPr>
          <w:rStyle w:val="FootnoteReference"/>
        </w:rPr>
        <w:footnoteReference w:id="363"/>
      </w:r>
      <w:r>
        <w:rPr>
          <w:rFonts w:ascii="Amiri" w:hAnsi="Amiri" w:eastAsia="Amiri" w:cs="Amiri"/>
          <w:lang w:bidi="ar-SA"/>
          <w:color w:val="111111"/>
          <w:sz w:val="28"/>
          <w:szCs w:val="28"/>
          <w:rtl/>
        </w:rPr>
        <w:t xml:space="preserve">هی جمع سِلَاحٍ بالکسر ، وهو ما یقاتل به فی الحرب ویدافع ، والتذکیر فیه أغلب من التأنیث ، ویجمع فی التذکیر علی « أَسْلِحَةٍ » وعلی التأنیث » سِلَاحَاتٍ » وأخذ القوم أَسْلِحَتَهُمْ : إذا أخذ کل واحد منهم سِلَاحَهُ.</w:t>
      </w:r>
    </w:p>
    <w:p>
      <w:pPr>
        <w:pStyle w:val="BookText"/>
      </w:pPr>
      <w:r>
        <w:rPr>
          <w:rFonts w:ascii="Amiri" w:hAnsi="Amiri" w:eastAsia="Amiri" w:cs="Amiri"/>
          <w:lang w:bidi="ar-SA"/>
          <w:color w:val="111111"/>
          <w:sz w:val="28"/>
          <w:szCs w:val="28"/>
          <w:rtl/>
        </w:rPr>
        <w:t xml:space="preserve">وَفِی الْحَدِیثِ « نَهَی أَنْ یُخْرَجَ السِّلَاحُ فِی الْعِیدَیْنِ ».</w:t>
      </w:r>
    </w:p>
    <w:p>
      <w:pPr>
        <w:pStyle w:val="BookText"/>
      </w:pPr>
      <w:r>
        <w:rPr>
          <w:rFonts w:ascii="IRNazanin" w:hAnsi="IRNazanin" w:eastAsia="IRNazanin" w:cs="IRNazanin"/>
          <w:lang w:bidi="fa-IR"/>
          <w:color w:val="111111"/>
          <w:sz w:val="28"/>
          <w:szCs w:val="28"/>
          <w:rtl/>
        </w:rPr>
        <w:t xml:space="preserve">وذلک لعدم الحاجة إلیه. وسَلَحَ الطائر سَلْحاً من باب قتل : إذا خرج منه ما یخرج من الإنسان عند التغوط.</w:t>
      </w:r>
    </w:p>
    <w:p>
      <w:pPr>
        <w:pStyle w:val="BookText"/>
      </w:pPr>
      <w:r>
        <w:rPr>
          <w:rFonts w:ascii="Amiri" w:hAnsi="Amiri" w:eastAsia="Amiri" w:cs="Amiri"/>
          <w:lang w:bidi="ar-SA"/>
          <w:color w:val="111111"/>
          <w:sz w:val="28"/>
          <w:szCs w:val="28"/>
          <w:rtl/>
        </w:rPr>
        <w:t xml:space="preserve">وَفِی حَدِیثِ الصَّادِقِ علیه السلام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53" w:name="pg10451_83076"/>
    <w:bookmarkEnd w:id="253"/>
    <w:p>
      <w:pPr>
        <w:pStyle w:val="BookText"/>
      </w:pPr>
      <w:r>
        <w:rPr>
          <w:rFonts w:ascii="Amiri" w:hAnsi="Amiri" w:eastAsia="Amiri" w:cs="Amiri"/>
          <w:lang w:bidi="ar-SA"/>
          <w:color w:val="111111"/>
          <w:sz w:val="28"/>
          <w:szCs w:val="28"/>
          <w:rtl/>
        </w:rPr>
        <w:t xml:space="preserve">مَعَ مُحَمَّدِ بْنِ عَبْدِ اللهِ الْمُلَقَّبِ بِالنَّفْسِ الزَّکِیَّةِ » إِنَّکَ أَشْأَمُ سَلْحَةٍ أَخْرَجَتْهَا أَصْلَابُ الرِّجَالِ إِلَی أَرْحَامِ النِّسَاءِ ».</w:t>
      </w:r>
    </w:p>
    <w:p>
      <w:pPr>
        <w:pStyle w:val="BookText"/>
      </w:pPr>
      <w:r>
        <w:rPr>
          <w:rFonts w:ascii="Amiri" w:hAnsi="Amiri" w:eastAsia="Amiri" w:cs="Amiri"/>
          <w:lang w:bidi="ar-SA"/>
          <w:color w:val="111111"/>
          <w:sz w:val="28"/>
          <w:szCs w:val="28"/>
          <w:rtl/>
        </w:rPr>
        <w:t xml:space="preserve">یرید النطفة. والسَّلَحُ بالتحریک : ماء الغدران. و « الْمَسَالِحُ » جمع مَسْلَحَةٍ بفتح المیم ، وهی الحدود والأطراف من البلاد یرتب فیها أصحاب السِّلَاحِ کالثغور یوقون الحدود ، ومِنْهُ « أَزَالَ خَیْلَکُمْ عَنْ مَسَالِحِهَا ».</w:t>
      </w:r>
    </w:p>
    <w:p>
      <w:pPr>
        <w:pStyle w:val="BookText"/>
      </w:pPr>
      <w:r>
        <w:rPr>
          <w:rFonts w:ascii="Amiri" w:hAnsi="Amiri" w:eastAsia="Amiri" w:cs="Amiri"/>
          <w:lang w:bidi="ar-SA"/>
          <w:color w:val="111111"/>
          <w:sz w:val="28"/>
          <w:szCs w:val="28"/>
          <w:rtl/>
        </w:rPr>
        <w:t xml:space="preserve">ومِنْهُ « بَعَثَ لَهُ مَسْلَحَةً یَحْفَظُونَهُ مِنَ الشَّیْطَانِ ».</w:t>
      </w:r>
    </w:p>
    <w:p>
      <w:pPr>
        <w:pStyle w:val="BookText"/>
      </w:pPr>
      <w:r>
        <w:rPr>
          <w:rFonts w:ascii="Amiri" w:hAnsi="Amiri" w:eastAsia="Amiri" w:cs="Amiri"/>
          <w:lang w:bidi="ar-SA"/>
          <w:color w:val="111111"/>
          <w:sz w:val="28"/>
          <w:szCs w:val="28"/>
          <w:rtl/>
        </w:rPr>
        <w:t xml:space="preserve">وَفِی الْحَدِیثِ « کَانَ أَدْنَی مَسَالِحِ الْفَارْسِ إِلَی الْعَرَبِ الْعُذَیْبَ ».</w:t>
      </w:r>
    </w:p>
    <w:p>
      <w:pPr>
        <w:pStyle w:val="BookText"/>
      </w:pPr>
      <w:r>
        <w:rPr>
          <w:rFonts w:ascii="Amiri" w:hAnsi="Amiri" w:eastAsia="Amiri" w:cs="Amiri"/>
          <w:lang w:bidi="ar-SA"/>
          <w:color w:val="111111"/>
          <w:sz w:val="28"/>
          <w:szCs w:val="28"/>
          <w:rtl/>
        </w:rPr>
        <w:t xml:space="preserve">و « الْمَسْلَحُ » مر ذکره فی بعث. ومَسَالِحُ الدجال : مقدمة جیشه.</w:t>
      </w:r>
    </w:p>
    <w:p>
      <w:pPr>
        <w:pStyle w:val="Heading4"/>
      </w:pPr>
      <w:bookmarkStart w:id="982" w:name="_Toc667"/>
      <w:r>
        <w:t>(سلطح)</w:t>
      </w:r>
      <w:bookmarkEnd w:id="982"/>
    </w:p>
    <w:p>
      <w:pPr>
        <w:pStyle w:val="BookText"/>
      </w:pPr>
      <w:r>
        <w:rPr>
          <w:rFonts w:ascii="Amiri" w:hAnsi="Amiri" w:eastAsia="Amiri" w:cs="Amiri"/>
          <w:lang w:bidi="ar-SA"/>
          <w:color w:val="111111"/>
          <w:sz w:val="28"/>
          <w:szCs w:val="28"/>
          <w:rtl/>
        </w:rPr>
        <w:t xml:space="preserve">فِی دُعَاءِ الِاسْتِسْقَاءِ « سَلَاطِحُ بَلَاطِحُ ».</w:t>
      </w:r>
    </w:p>
    <w:p>
      <w:pPr>
        <w:pStyle w:val="BookText"/>
      </w:pPr>
      <w:r>
        <w:rPr>
          <w:rFonts w:ascii="Amiri" w:hAnsi="Amiri" w:eastAsia="Amiri" w:cs="Amiri"/>
          <w:lang w:bidi="ar-SA"/>
          <w:color w:val="111111"/>
          <w:sz w:val="28"/>
          <w:szCs w:val="28"/>
          <w:rtl/>
        </w:rPr>
        <w:t xml:space="preserve">السَّلْطَحُ وَالسُّلْطَحُ : الضخم ، والْبَلْطَحُ کبلدح : الذی یضرب بنفسه الأرض ، والسَّلَاطِحُ أَوِ السُّلَاطِحُ کغلائط : العریض. وقَوْلُهُ : « سَلَاطِحُ بَلَاطِحُ یُنَاطِحُ الْأَبَاطِحَ ».</w:t>
      </w:r>
    </w:p>
    <w:p>
      <w:pPr>
        <w:pStyle w:val="BookText"/>
      </w:pPr>
      <w:r>
        <w:rPr>
          <w:rFonts w:ascii="IRNazanin" w:hAnsi="IRNazanin" w:eastAsia="IRNazanin" w:cs="IRNazanin"/>
          <w:lang w:bidi="fa-IR"/>
          <w:color w:val="111111"/>
          <w:sz w:val="28"/>
          <w:szCs w:val="28"/>
          <w:rtl/>
        </w:rPr>
        <w:t xml:space="preserve">یرید کثرة الماء وقوته وفیضانه ، وحینئذ فلا حاجة إلی جعل بَلَاطِحَ من الإتباع کشیطان لیطان.</w:t>
      </w:r>
    </w:p>
    <w:p>
      <w:pPr>
        <w:pStyle w:val="Heading4"/>
      </w:pPr>
      <w:bookmarkStart w:id="983" w:name="_Toc668"/>
      <w:r>
        <w:t>(سمح)</w:t>
      </w:r>
      <w:bookmarkEnd w:id="983"/>
    </w:p>
    <w:p>
      <w:pPr>
        <w:pStyle w:val="BookText"/>
      </w:pPr>
      <w:r>
        <w:rPr>
          <w:rFonts w:ascii="Amiri" w:hAnsi="Amiri" w:eastAsia="Amiri" w:cs="Amiri"/>
          <w:lang w:bidi="ar-SA"/>
          <w:color w:val="111111"/>
          <w:sz w:val="28"/>
          <w:szCs w:val="28"/>
          <w:rtl/>
        </w:rPr>
        <w:t xml:space="preserve">فِی الْحَدِیثِ « مَا بُعِثْتُ بِالرَّهْبَانِیَّةِ الشَّاقَّةِ وَلَکِنْ بِالْحَنِیفِیَّةِ السَّمْحَةِ ».</w:t>
      </w:r>
    </w:p>
    <w:p>
      <w:pPr>
        <w:pStyle w:val="BookText"/>
      </w:pPr>
      <w:r>
        <w:rPr>
          <w:rFonts w:ascii="Amiri" w:hAnsi="Amiri" w:eastAsia="Amiri" w:cs="Amiri"/>
          <w:lang w:bidi="ar-SA"/>
          <w:color w:val="111111"/>
          <w:sz w:val="28"/>
          <w:szCs w:val="28"/>
          <w:rtl/>
        </w:rPr>
        <w:t xml:space="preserve">هی بفتح فسکون أی السهلة التی لا ضیق فیها ولا حرج. والسَّمَاحُ بالفتح الجود ، والسَّمَاحَةُ مثله. وسَمَحَ به یَسْمَحُ بفتحتین سُمُوحاً وسَمَاحاً وسَمَاحَةً : أی جاد.</w:t>
      </w:r>
    </w:p>
    <w:p>
      <w:pPr>
        <w:pStyle w:val="BookText"/>
      </w:pPr>
      <w:r>
        <w:rPr>
          <w:rFonts w:ascii="Amiri" w:hAnsi="Amiri" w:eastAsia="Amiri" w:cs="Amiri"/>
          <w:lang w:bidi="ar-SA"/>
          <w:color w:val="111111"/>
          <w:sz w:val="28"/>
          <w:szCs w:val="28"/>
          <w:rtl/>
        </w:rPr>
        <w:t xml:space="preserve">وَفِی الْحَدِیثِ « خِیَارُکُمْ سُمَحَاؤُکُمْ ».</w:t>
      </w:r>
    </w:p>
    <w:p>
      <w:pPr>
        <w:pStyle w:val="BookText"/>
      </w:pPr>
      <w:r>
        <w:rPr>
          <w:rFonts w:ascii="Amiri" w:hAnsi="Amiri" w:eastAsia="Amiri" w:cs="Amiri"/>
          <w:lang w:bidi="ar-SA"/>
          <w:color w:val="111111"/>
          <w:sz w:val="28"/>
          <w:szCs w:val="28"/>
          <w:rtl/>
        </w:rPr>
        <w:t xml:space="preserve">وسَمَحَ لی : أعطانی ، وقوم سُمَحَاءُ جمع سَمِیحٍ ومَسَامِیحَ کأنه جمع مِسْمَاحٍ - قاله الجوهری. ومنه قول الشاعر :</w:t>
      </w:r>
    </w:p>
    <w:p>
      <w:pPr>
        <w:pStyle w:val="BookText"/>
      </w:pPr>
      <w:r>
        <w:rPr>
          <w:rFonts w:ascii="Amiri" w:hAnsi="Amiri" w:eastAsia="Amiri" w:cs="Amiri"/>
          <w:lang w:bidi="ar-SA"/>
          <w:color w:val="111111"/>
          <w:sz w:val="28"/>
          <w:szCs w:val="28"/>
          <w:rtl/>
        </w:rPr>
        <w:t xml:space="preserve">مَسَامِیحُ الفعال ذوو أناة</w:t>
      </w:r>
    </w:p>
    <w:p>
      <w:pPr>
        <w:pStyle w:val="BookText"/>
      </w:pPr>
      <w:r>
        <w:rPr>
          <w:rFonts w:ascii="Amiri" w:hAnsi="Amiri" w:eastAsia="Amiri" w:cs="Amiri"/>
          <w:lang w:bidi="ar-SA"/>
          <w:color w:val="111111"/>
          <w:sz w:val="28"/>
          <w:szCs w:val="28"/>
          <w:rtl/>
        </w:rPr>
        <w:t xml:space="preserve">والْمُسَامَحَةُ : المساهلة ، وتَسَامَحُوا : تساهلوا.</w:t>
      </w:r>
    </w:p>
    <w:p>
      <w:pPr>
        <w:pStyle w:val="BookText"/>
      </w:pPr>
      <w:r>
        <w:rPr>
          <w:rFonts w:ascii="Amiri" w:hAnsi="Amiri" w:eastAsia="Amiri" w:cs="Amiri"/>
          <w:lang w:bidi="ar-SA"/>
          <w:color w:val="111111"/>
          <w:sz w:val="28"/>
          <w:szCs w:val="28"/>
          <w:rtl/>
        </w:rPr>
        <w:t xml:space="preserve">وَفِی خَبَرِ عَطَا « أَسْمَحُ یَسْمَحُ لَکَ ».</w:t>
      </w:r>
    </w:p>
    <w:p>
      <w:pPr>
        <w:pStyle w:val="BookText"/>
      </w:pPr>
      <w:r>
        <w:rPr>
          <w:rFonts w:ascii="IRNazanin" w:hAnsi="IRNazanin" w:eastAsia="IRNazanin" w:cs="IRNazanin"/>
          <w:lang w:bidi="fa-IR"/>
          <w:color w:val="111111"/>
          <w:sz w:val="28"/>
          <w:szCs w:val="28"/>
          <w:rtl/>
        </w:rPr>
        <w:t xml:space="preserve">أی سهل یسهل علیک.</w:t>
      </w:r>
    </w:p>
    <w:p>
      <w:pPr>
        <w:pStyle w:val="BookText"/>
      </w:pPr>
      <w:r>
        <w:rPr>
          <w:rFonts w:ascii="Amiri" w:hAnsi="Amiri" w:eastAsia="Amiri" w:cs="Amiri"/>
          <w:lang w:bidi="ar-SA"/>
          <w:color w:val="111111"/>
          <w:sz w:val="28"/>
          <w:szCs w:val="28"/>
          <w:rtl/>
        </w:rPr>
        <w:t xml:space="preserve">وَفِی الْخَبَرِ « السَّمَاحُ رَبَاحٌ »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المساهلة فی الأشیاء ربح صاحبها.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54" w:name="pg10451_83077"/>
    <w:bookmarkEnd w:id="254"/>
    <w:p>
      <w:pPr>
        <w:pStyle w:val="BookText"/>
      </w:pPr>
      <w:r>
        <w:rPr>
          <w:rFonts w:ascii="Amiri" w:hAnsi="Amiri" w:eastAsia="Amiri" w:cs="Amiri"/>
          <w:lang w:bidi="ar-SA"/>
          <w:color w:val="111111"/>
          <w:sz w:val="28"/>
          <w:szCs w:val="28"/>
          <w:rtl/>
        </w:rPr>
        <w:t xml:space="preserve">وَفِی الْحَدِیثِ « السَّمَاحَةُ الْبَذْلُ فِی الْعُسْرِ وَالْیُسْرِ »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آخَرَ « السَّمَاحَةُ إِجَابَةُ السَّائِلِ وَبَذْلُ النَّائِلِ »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سَمِحُ الکفین نقی الطرفین. قوله « سَمِحُ الکفین » أی کریم و « نَقِیُّ الطَّرَفَیْنِ » فرجه ولسانه.</w:t>
      </w:r>
    </w:p>
    <w:p>
      <w:pPr>
        <w:pStyle w:val="Heading4"/>
      </w:pPr>
      <w:bookmarkStart w:id="984" w:name="_Toc669"/>
      <w:r>
        <w:t>(سنح)</w:t>
      </w:r>
      <w:bookmarkEnd w:id="984"/>
    </w:p>
    <w:p>
      <w:pPr>
        <w:pStyle w:val="BookText"/>
      </w:pPr>
      <w:r>
        <w:rPr>
          <w:rFonts w:ascii="Amiri" w:hAnsi="Amiri" w:eastAsia="Amiri" w:cs="Amiri"/>
          <w:lang w:bidi="ar-SA"/>
          <w:color w:val="111111"/>
          <w:sz w:val="28"/>
          <w:szCs w:val="28"/>
          <w:rtl/>
        </w:rPr>
        <w:t xml:space="preserve">« السِّنْحُ » بالکسر من کل شیء : أصله ، والجمع أَسْنَاحٌ ، مثل حمل وأحمال ، ومنه الْحَدِیثُ « التَّقْوَی سِنْحُ الْإِیمَانِ ».</w:t>
      </w:r>
    </w:p>
    <w:p>
      <w:pPr>
        <w:pStyle w:val="BookText"/>
      </w:pPr>
      <w:r>
        <w:rPr>
          <w:rFonts w:ascii="IRNazanin" w:hAnsi="IRNazanin" w:eastAsia="IRNazanin" w:cs="IRNazanin"/>
          <w:lang w:bidi="fa-IR"/>
          <w:color w:val="111111"/>
          <w:sz w:val="28"/>
          <w:szCs w:val="28"/>
          <w:rtl/>
        </w:rPr>
        <w:t xml:space="preserve">السُّنْحُ بالضم : الیمین والبرکة. قال فی القاموس : ولعل منه ما</w:t>
      </w:r>
    </w:p>
    <w:p>
      <w:pPr>
        <w:pStyle w:val="BookText"/>
      </w:pPr>
      <w:r>
        <w:rPr>
          <w:rFonts w:ascii="Amiri" w:hAnsi="Amiri" w:eastAsia="Amiri" w:cs="Amiri"/>
          <w:lang w:bidi="ar-SA"/>
          <w:color w:val="111111"/>
          <w:sz w:val="28"/>
          <w:szCs w:val="28"/>
          <w:rtl/>
        </w:rPr>
        <w:t xml:space="preserve">وَرَدَ عَنْهُ ص فِی زَغَبِ الْمَلَائِکَةِ « إِنَّا نَجْمَعُهُ إِذَا خَلَوْنَا سُنْحاً لِأَوْلَادِنَا ».</w:t>
      </w:r>
    </w:p>
    <w:p>
      <w:pPr>
        <w:pStyle w:val="BookText"/>
      </w:pPr>
      <w:r>
        <w:rPr>
          <w:rFonts w:ascii="IRNazanin" w:hAnsi="IRNazanin" w:eastAsia="IRNazanin" w:cs="IRNazanin"/>
          <w:lang w:bidi="fa-IR"/>
          <w:color w:val="111111"/>
          <w:sz w:val="28"/>
          <w:szCs w:val="28"/>
          <w:rtl/>
        </w:rPr>
        <w:t xml:space="preserve">أی برکة لهم ویمنا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الْخَبَرِ « کَانَ مَنْزِلُهُ بِالسُّنُحِ ».</w:t>
      </w:r>
    </w:p>
    <w:p>
      <w:pPr>
        <w:pStyle w:val="BookText"/>
      </w:pPr>
      <w:r>
        <w:rPr>
          <w:rFonts w:ascii="IRNazanin" w:hAnsi="IRNazanin" w:eastAsia="IRNazanin" w:cs="IRNazanin"/>
          <w:lang w:bidi="fa-IR"/>
          <w:color w:val="111111"/>
          <w:sz w:val="28"/>
          <w:szCs w:val="28"/>
          <w:rtl/>
        </w:rPr>
        <w:t xml:space="preserve">هو بضم سین ونون وقیل بسکونها : موضع بعوالی المدینة </w:t>
      </w:r>
      <w:r>
        <w:rPr>
          <w:rStyle w:val="FootnoteReference"/>
        </w:rPr>
        <w:footnoteReference w:id="368"/>
      </w:r>
      <w:r>
        <w:rPr>
          <w:rFonts w:ascii="Amiri" w:hAnsi="Amiri" w:eastAsia="Amiri" w:cs="Amiri"/>
          <w:lang w:bidi="ar-SA"/>
          <w:color w:val="111111"/>
          <w:sz w:val="28"/>
          <w:szCs w:val="28"/>
          <w:rtl/>
        </w:rPr>
        <w:t xml:space="preserve">. والسُّنُوحُ : الظهور. وسَنَحَ به الخاطر : أی جاد. وسَنَحَ لی بالشیء : إذا عرض لی. وسَنَحَ الظبی </w:t>
      </w:r>
      <w:r>
        <w:rPr>
          <w:rStyle w:val="FootnoteReference"/>
        </w:rPr>
        <w:footnoteReference w:id="369"/>
      </w:r>
      <w:r>
        <w:rPr>
          <w:rFonts w:ascii="IRNazanin" w:hAnsi="IRNazanin" w:eastAsia="IRNazanin" w:cs="IRNazanin"/>
          <w:lang w:bidi="fa-IR"/>
          <w:color w:val="111111"/>
          <w:sz w:val="28"/>
          <w:szCs w:val="28"/>
          <w:rtl/>
        </w:rPr>
        <w:t xml:space="preserve">: إذا مر من میاسرک إلی میامنک. قال الجوهری وغیره والعرب تتیمن بِالسَّانِحِ وتتشاءم بالبارح. وفی المثل « من لی بِالسَّانِحِ بعد البارح » فَالسَّانِحُ من الصید ما جاءک عن یسارک ، وإنما تتیمن العرب به لتمکنها من رمیه من غیر تکلف ، والبارح ما جاء عن الیمین ، والعرب تتشاءم به لعدم تمکنها من رمیه بغیر کلفة والتفات إلیه.</w:t>
      </w:r>
    </w:p>
    <w:p>
      <w:pPr>
        <w:pStyle w:val="BookText"/>
      </w:pPr>
      <w:r>
        <w:rPr>
          <w:rFonts w:ascii="Amiri" w:hAnsi="Amiri" w:eastAsia="Amiri" w:cs="Amiri"/>
          <w:lang w:bidi="ar-SA"/>
          <w:color w:val="111111"/>
          <w:sz w:val="28"/>
          <w:szCs w:val="28"/>
          <w:rtl/>
        </w:rPr>
        <w:t xml:space="preserve">وَفِی حَدِیثِ الْمُسَافِرِ « الشُّؤْمُ فِی خَمْسَةٍ ».</w:t>
      </w:r>
    </w:p>
    <w:p>
      <w:pPr>
        <w:pStyle w:val="BookText"/>
      </w:pPr>
      <w:r>
        <w:rPr>
          <w:rFonts w:ascii="Amiri" w:hAnsi="Amiri" w:eastAsia="Amiri" w:cs="Amiri"/>
          <w:lang w:bidi="ar-SA"/>
          <w:color w:val="111111"/>
          <w:sz w:val="28"/>
          <w:szCs w:val="28"/>
          <w:rtl/>
        </w:rPr>
        <w:t xml:space="preserve">وعد منها الظَّبْیَ السَّانِحَ مِنْ یَمِینٍ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55" w:name="pg10451_83078"/>
    <w:bookmarkEnd w:id="255"/>
    <w:p>
      <w:pPr>
        <w:pStyle w:val="BookText"/>
      </w:pPr>
      <w:r>
        <w:rPr>
          <w:rFonts w:ascii="IRNazanin" w:hAnsi="IRNazanin" w:eastAsia="IRNazanin" w:cs="IRNazanin"/>
          <w:lang w:bidi="fa-IR"/>
          <w:color w:val="111111"/>
          <w:sz w:val="28"/>
          <w:szCs w:val="28"/>
          <w:rtl/>
        </w:rPr>
        <w:t xml:space="preserve">إلی شمال ، وهو موافق قول الفارسی السُّنُوحُ هو الظهور من جانب الیمین. وقد نقل السید فی حاشیة الکشاف عن سمرة أن العرب تتشاءم بِالسَّانِحِ لأن معناه ما ولاک میاسره ، وهو یوافق الحدیث.</w:t>
      </w:r>
    </w:p>
    <w:p>
      <w:pPr>
        <w:pStyle w:val="Heading4"/>
      </w:pPr>
      <w:bookmarkStart w:id="985" w:name="_Toc670"/>
      <w:r>
        <w:t>(سوح)</w:t>
      </w:r>
      <w:bookmarkEnd w:id="985"/>
    </w:p>
    <w:p>
      <w:pPr>
        <w:pStyle w:val="BookText"/>
      </w:pPr>
      <w:r>
        <w:rPr>
          <w:rFonts w:ascii="Amiri" w:hAnsi="Amiri" w:eastAsia="Amiri" w:cs="Amiri"/>
          <w:lang w:bidi="ar-SA"/>
          <w:color w:val="111111"/>
          <w:sz w:val="28"/>
          <w:szCs w:val="28"/>
          <w:rtl/>
        </w:rPr>
        <w:t xml:space="preserve">قوله تعالی ( فَإِذا نَزَلَ بِساحَتِهِمْ ) [37 / 177 ] الآیة ، أی نزل العذاب بهم ، فکنی بِالسَّاحَةِ عن القوم.</w:t>
      </w:r>
    </w:p>
    <w:p>
      <w:pPr>
        <w:pStyle w:val="BookText"/>
      </w:pPr>
      <w:r>
        <w:rPr>
          <w:rFonts w:ascii="Amiri" w:hAnsi="Amiri" w:eastAsia="Amiri" w:cs="Amiri"/>
          <w:lang w:bidi="ar-SA"/>
          <w:color w:val="111111"/>
          <w:sz w:val="28"/>
          <w:szCs w:val="28"/>
          <w:rtl/>
        </w:rPr>
        <w:t xml:space="preserve">وَفِی الْحَدِیثِ « أَنَّ الْحَاجَّ یَنْزِلُونَ مَعَهُمْ ».</w:t>
      </w:r>
    </w:p>
    <w:p>
      <w:pPr>
        <w:pStyle w:val="BookText"/>
      </w:pPr>
      <w:r>
        <w:rPr>
          <w:rFonts w:ascii="IRNazanin" w:hAnsi="IRNazanin" w:eastAsia="IRNazanin" w:cs="IRNazanin"/>
          <w:lang w:bidi="fa-IR"/>
          <w:color w:val="111111"/>
          <w:sz w:val="28"/>
          <w:szCs w:val="28"/>
          <w:rtl/>
        </w:rPr>
        <w:t xml:space="preserve">أی مع أهل مکة فی سَاحَةٍ هی الفضاء ، وأصلها الفضاء بین المنازل ، یقال سَاحَةُ الحی للرحبة التی یبنون أخبیتهم حولها ، والجمع « سَاحَاتٌ » مثل ساعة وساعات ، وسَاحٌ وسُوحٌ بالضم أیضا.</w:t>
      </w:r>
    </w:p>
    <w:p>
      <w:pPr>
        <w:pStyle w:val="BookText"/>
      </w:pPr>
      <w:r>
        <w:rPr>
          <w:rFonts w:ascii="Amiri" w:hAnsi="Amiri" w:eastAsia="Amiri" w:cs="Amiri"/>
          <w:lang w:bidi="ar-SA"/>
          <w:color w:val="111111"/>
          <w:sz w:val="28"/>
          <w:szCs w:val="28"/>
          <w:rtl/>
        </w:rPr>
        <w:t xml:space="preserve">وَفِی الدُّعَاءِ « اللهُمَّ إِنِّی حَلَلْتُ بِسَاحَتِکَ ».</w:t>
      </w:r>
    </w:p>
    <w:p>
      <w:pPr>
        <w:pStyle w:val="BookText"/>
      </w:pPr>
      <w:r>
        <w:rPr>
          <w:rFonts w:ascii="IRNazanin" w:hAnsi="IRNazanin" w:eastAsia="IRNazanin" w:cs="IRNazanin"/>
          <w:lang w:bidi="fa-IR"/>
          <w:color w:val="111111"/>
          <w:sz w:val="28"/>
          <w:szCs w:val="28"/>
          <w:rtl/>
        </w:rPr>
        <w:t xml:space="preserve">وهو علی التشبیه والاستعارة.</w:t>
      </w:r>
    </w:p>
    <w:p>
      <w:pPr>
        <w:pStyle w:val="BookText"/>
      </w:pPr>
      <w:r>
        <w:rPr>
          <w:rFonts w:ascii="Amiri" w:hAnsi="Amiri" w:eastAsia="Amiri" w:cs="Amiri"/>
          <w:lang w:bidi="ar-SA"/>
          <w:color w:val="111111"/>
          <w:sz w:val="28"/>
          <w:szCs w:val="28"/>
          <w:rtl/>
        </w:rPr>
        <w:t xml:space="preserve">وَفِی الْحَدِیثِ « تَبَاعَدُوا عَنْ سَاحَةِ الظَّالِمِینَ ».</w:t>
      </w:r>
    </w:p>
    <w:p>
      <w:pPr>
        <w:pStyle w:val="BookText"/>
      </w:pPr>
      <w:r>
        <w:rPr>
          <w:rFonts w:ascii="IRNazanin" w:hAnsi="IRNazanin" w:eastAsia="IRNazanin" w:cs="IRNazanin"/>
          <w:lang w:bidi="fa-IR"/>
          <w:color w:val="111111"/>
          <w:sz w:val="28"/>
          <w:szCs w:val="28"/>
          <w:rtl/>
        </w:rPr>
        <w:t xml:space="preserve">أی لا تتقربوا إلیهم بوجه من الوجوه مهما أمکن.</w:t>
      </w:r>
    </w:p>
    <w:p>
      <w:pPr>
        <w:pStyle w:val="Heading4"/>
      </w:pPr>
      <w:bookmarkStart w:id="986" w:name="_Toc671"/>
      <w:r>
        <w:t>(سیح)</w:t>
      </w:r>
      <w:bookmarkEnd w:id="986"/>
    </w:p>
    <w:p>
      <w:pPr>
        <w:pStyle w:val="BookText"/>
      </w:pPr>
      <w:r>
        <w:rPr>
          <w:rFonts w:ascii="Amiri" w:hAnsi="Amiri" w:eastAsia="Amiri" w:cs="Amiri"/>
          <w:lang w:bidi="ar-SA"/>
          <w:color w:val="111111"/>
          <w:sz w:val="28"/>
          <w:szCs w:val="28"/>
          <w:rtl/>
        </w:rPr>
        <w:t xml:space="preserve">قوله تعالی : ( فَسِیحُوا فِی الْأَرْضِ أَرْبَعَةَ أَشْهُرٍ ) [ 9 / 2 ] أی سیروا فیها آمنین حیث شئتم ، وأشهر السِّیَاحَةِ شوال وذو القعدة وذو الحجة والمحرم.</w:t>
      </w:r>
    </w:p>
    <w:p>
      <w:pPr>
        <w:pStyle w:val="BookText"/>
      </w:pPr>
      <w:r>
        <w:rPr>
          <w:rFonts w:ascii="Amiri" w:hAnsi="Amiri" w:eastAsia="Amiri" w:cs="Amiri"/>
          <w:lang w:bidi="ar-SA"/>
          <w:color w:val="111111"/>
          <w:sz w:val="28"/>
          <w:szCs w:val="28"/>
          <w:rtl/>
        </w:rPr>
        <w:t xml:space="preserve">وَفِی الْحَدِیثِ ( فَسِیحُوا فِی الْأَرْضِ أَرْبَعَةَ أَشْهُرٍ ) قَالَ : عِشْرِینَ مِنْ ذِی الْحِجَّةِ وَمُحَرَّمَ وَصَفَرَ وَشَهْرَ رَبِیعٍ الْأَوَّلِ وَعَشَرَةَ أَیَّامٍ مِنْ شَهْرِ رَبِیعٍ الْآخِرِ » </w:t>
      </w:r>
      <w:r>
        <w:rPr>
          <w:rStyle w:val="FootnoteReference"/>
        </w:rPr>
        <w:footnoteReference w:id="37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ولا یحسب فی الأربعة الأشهر العشرة الأیام من ذی الحجة. قوله : سائِحاتٍ [ 66 / 5 ] یعنی صائمات ، والسِّیَاحَةُ فی هذه الآیة الصوم ، وکأن السَّائِحَ لما کان یَسِیحُ ولا زاد له ، شبه الصائم به لأنهما لا یطعمان بِسِیَاحَتِهِمْ ، وقیل مهاجرات ، وقیل ماضیات فی طاعة الله ورسوله.</w:t>
      </w:r>
    </w:p>
    <w:p>
      <w:pPr>
        <w:pStyle w:val="BookText"/>
      </w:pPr>
      <w:r>
        <w:rPr>
          <w:rFonts w:ascii="Amiri" w:hAnsi="Amiri" w:eastAsia="Amiri" w:cs="Amiri"/>
          <w:lang w:bidi="ar-SA"/>
          <w:color w:val="111111"/>
          <w:sz w:val="28"/>
          <w:szCs w:val="28"/>
          <w:rtl/>
        </w:rPr>
        <w:t xml:space="preserve">وَفِی الْحَدِیثِ « لَا سِیَاحَةَ فِی الْإِسْلَامِ ».</w:t>
      </w:r>
    </w:p>
    <w:p>
      <w:pPr>
        <w:pStyle w:val="BookText"/>
      </w:pPr>
      <w:r>
        <w:rPr>
          <w:rFonts w:ascii="IRNazanin" w:hAnsi="IRNazanin" w:eastAsia="IRNazanin" w:cs="IRNazanin"/>
          <w:lang w:bidi="fa-IR"/>
          <w:color w:val="111111"/>
          <w:sz w:val="28"/>
          <w:szCs w:val="28"/>
          <w:rtl/>
        </w:rPr>
        <w:t xml:space="preserve">قیل هی من فی الأرض یَسِیحُ إذا ذهب فیها ، أخذا من سَیْحِ الماء الجاری المنبسط علی الأرض ، أراد بها مفارقة الأمصار وسکنی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البراری وترک الجمعة والجماعات ، وقیل من یَسِیحُونَ فی الأرض بالنمیمة والإفساد بین الناس ، والأول أظهر. ومنه الْحَدِیثُ « سِیَاحَةُ أُمَّتِی الْغَزْوُ وَالْجِهَادُ ».</w:t>
      </w:r>
    </w:p>
    <w:p>
      <w:pPr>
        <w:pStyle w:val="BookText"/>
      </w:pPr>
      <w:r>
        <w:rPr>
          <w:rFonts w:ascii="Amiri" w:hAnsi="Amiri" w:eastAsia="Amiri" w:cs="Amiri"/>
          <w:lang w:bidi="ar-SA"/>
          <w:color w:val="111111"/>
          <w:sz w:val="28"/>
          <w:szCs w:val="28"/>
          <w:rtl/>
        </w:rPr>
        <w:t xml:space="preserve">وَفِی الْحَدِیثِ « کَانَ مِنْ شَرَائِعِ عِیسَی علیه السلام السَّیْحُ فِی الْبِلَادِ ».</w:t>
      </w:r>
    </w:p>
    <w:p>
      <w:pPr>
        <w:pStyle w:val="BookText"/>
      </w:pPr>
      <w:r>
        <w:rPr>
          <w:rFonts w:ascii="Amiri" w:hAnsi="Amiri" w:eastAsia="Amiri" w:cs="Amiri"/>
          <w:lang w:bidi="ar-SA"/>
          <w:color w:val="111111"/>
          <w:sz w:val="28"/>
          <w:szCs w:val="28"/>
          <w:rtl/>
        </w:rPr>
        <w:t xml:space="preserve">وفِیهِ « مِنْ أَوْصَافِ الْإِمَامِ علیه السلام سِیَاحَةُ اللَّیْلِ وَسِیَاحَةُ النَّهَارِ ».</w:t>
      </w:r>
    </w:p>
    <w:p>
      <w:pPr>
        <w:pStyle w:val="BookText"/>
      </w:pPr>
      <w:r>
        <w:rPr>
          <w:rFonts w:ascii="Amiri" w:hAnsi="Amiri" w:eastAsia="Amiri" w:cs="Amiri"/>
          <w:lang w:bidi="ar-SA"/>
          <w:color w:val="111111"/>
          <w:sz w:val="28"/>
          <w:szCs w:val="28"/>
          <w:rtl/>
        </w:rPr>
        <w:t xml:space="preserve">والسَّیْحُ : الماء الجاری ، تسمیة بالمصدر. ومنه الْحَدِیثُ « مَا سُقِیَ بِالسَّیْحِ فَفِیهِ الْعُشْرُ ».</w:t>
      </w:r>
    </w:p>
    <w:p>
      <w:pPr>
        <w:pStyle w:val="BookText"/>
      </w:pPr>
      <w:r>
        <w:rPr>
          <w:rFonts w:ascii="Amiri" w:hAnsi="Amiri" w:eastAsia="Amiri" w:cs="Amiri"/>
          <w:lang w:bidi="ar-SA"/>
          <w:color w:val="111111"/>
          <w:sz w:val="28"/>
          <w:szCs w:val="28"/>
          <w:rtl/>
        </w:rPr>
        <w:t xml:space="preserve">و « سَیْحَانُ » نهر بالعواصم قریبا من طرسوس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الْخَبَرِ « سَیْحَانُ وَجَیْحَانُ وَالْفُرَاتُ وَنِیلُ مِصْرَ مِنْ أَنْهَارِ الْجَنَّةِ ».</w:t>
      </w:r>
    </w:p>
    <w:p>
      <w:pPr>
        <w:pStyle w:val="BookText"/>
      </w:pPr>
      <w:r>
        <w:rPr>
          <w:rFonts w:ascii="Amiri" w:hAnsi="Amiri" w:eastAsia="Amiri" w:cs="Amiri"/>
          <w:lang w:bidi="ar-SA"/>
          <w:color w:val="111111"/>
          <w:sz w:val="28"/>
          <w:szCs w:val="28"/>
          <w:rtl/>
        </w:rPr>
        <w:t xml:space="preserve">قیل خص الأربعة لعذوبة مائها وکثرة منافعها ، کأنها من أنهار الجنة. قال فی المجمع : والأصح أنها علی ظاهرها وأن لها مادة من الجنة. فی معالم التنزیل : أنزلها الله من الجنة واستودعها الجبال لقوله تعالی ( فَأَسْکَنَّاهُ فِی الْأَرْضِ ). قال : وسَیْحَانُ وجیحان غیر سَیْحُونَ وجَیْحُونَ ، وهما نهران عظیمان جدا ، وسَیْحُونَ دون جیحون - انتهی.</w:t>
      </w:r>
    </w:p>
    <w:p>
      <w:pPr>
        <w:pStyle w:val="BookText"/>
      </w:pPr>
      <w:r>
        <w:rPr>
          <w:rFonts w:ascii="Amiri" w:hAnsi="Amiri" w:eastAsia="Amiri" w:cs="Amiri"/>
          <w:lang w:bidi="ar-SA"/>
          <w:color w:val="111111"/>
          <w:sz w:val="28"/>
          <w:szCs w:val="28"/>
          <w:rtl/>
        </w:rPr>
        <w:t xml:space="preserve">وَفِی الْحَدِیثِ « سَیْحُونُ أَحَدُ الْأَنْهُرِ الثَّمَانِیَةِ الَّتِی خَرَقَهَا جَبْرَئِیلُ بِإِبْهَامِهِ ».</w:t>
      </w:r>
    </w:p>
    <w:p>
      <w:pPr>
        <w:pStyle w:val="BookText"/>
      </w:pPr>
      <w:r>
        <w:rPr>
          <w:rFonts w:ascii="Amiri" w:hAnsi="Amiri" w:eastAsia="Amiri" w:cs="Amiri"/>
          <w:lang w:bidi="ar-SA"/>
          <w:color w:val="111111"/>
          <w:sz w:val="28"/>
          <w:szCs w:val="28"/>
          <w:rtl/>
        </w:rPr>
        <w:t xml:space="preserve">وفی الصحاح سَیْحَانُ نهر بالشام ، وسَیْحُونُ نهر بالهند ، وسَاحِینُ نهر بالبصرة. وأَسَاحَ : جد فی الغضب وانکمش ، ومنه الْخَبَرُ « إِذَا غَضِبَ أَعْرَضَ وَأَسَاحَ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56" w:name="pg10451_83080"/>
    <w:bookmarkEnd w:id="256"/>
    <w:p>
      <w:pPr>
        <w:pStyle w:val="Heading3"/>
      </w:pPr>
      <w:bookmarkStart w:id="987" w:name="_Toc672"/>
      <w:r>
        <w:t>باب ما أوله الشین</w:t>
      </w:r>
      <w:bookmarkEnd w:id="987"/>
    </w:p>
    <w:p>
      <w:pPr>
        <w:pStyle w:val="Heading4"/>
      </w:pPr>
      <w:bookmarkStart w:id="988" w:name="_Toc673"/>
      <w:r>
        <w:t>(شبح)</w:t>
      </w:r>
      <w:bookmarkEnd w:id="988"/>
    </w:p>
    <w:p>
      <w:pPr>
        <w:pStyle w:val="BookText"/>
      </w:pPr>
      <w:r>
        <w:rPr>
          <w:rFonts w:ascii="Amiri" w:hAnsi="Amiri" w:eastAsia="Amiri" w:cs="Amiri"/>
          <w:lang w:bidi="ar-SA"/>
          <w:color w:val="111111"/>
          <w:sz w:val="28"/>
          <w:szCs w:val="28"/>
          <w:rtl/>
        </w:rPr>
        <w:t xml:space="preserve">فِی الْحَدِیثِ « خَلَقَ اللهُ مُحَمَّداً وَعِتْرَتَهُ أَشْبَاحَ نُورٍ بَیْنَ یَدَیِ اللهِ. قُلْتُ : وَمَا الْأَشْبَاحُ؟ قَالَ : ظِلُّ النُّورِ أَبْدَانٌ نُورَانِیَةٌ بَلْ أَرْوَاحٌ ».</w:t>
      </w:r>
    </w:p>
    <w:p>
      <w:pPr>
        <w:pStyle w:val="BookText"/>
      </w:pPr>
      <w:r>
        <w:rPr>
          <w:rFonts w:ascii="Amiri" w:hAnsi="Amiri" w:eastAsia="Amiri" w:cs="Amiri"/>
          <w:lang w:bidi="ar-SA"/>
          <w:color w:val="111111"/>
          <w:sz w:val="28"/>
          <w:szCs w:val="28"/>
          <w:rtl/>
        </w:rPr>
        <w:t xml:space="preserve">فَالْأَشْبَاحُ جمع شَبَحٍ بالتحریک وقد یسکن ، وهو الشخص ، مثل سبب وأسباب. وسُئِلَ الشَّیْخُ الْجَلِیلُ مُحَمَّدُ بْنُ مُحَمَّدِ بْنِ النُّعْمَانِ : مَا مَعْنَی الْأَشْبَاحِ؟ فَأَجَابَ : الصَّحِیحُ مِنْ حَدِیثِ الْأَشْبَاحِ الرِّوَایَةُ الَّتِی جَاءَتْ عَنِ الثِّقَاتِ بِأَنَّ آدَمَ علیه السلام رَأَی عَلَی الْعَرْشِ أَشْبَاحاً یَلْمَعُ نُورُهَا ، فَسَأَلَ اللهَ تَعَالَی عَنْهَا فَأَوْحَی اللهُ إِلَیْهِ أَنَّهَا أَشْبَاحُ رَسُولِ اللهِ وَأَمِیرِ الْمُؤْمِنِینَ وَالْحَسَنِ وَالْحُسَیْنِ وَفَاطِمَةَ علیه السلام ، وَأَعْلَمَهُ لَوْ لَا الْأَشْبَاحُ الَّتِی رَآهَا مَا خَلَقَهُ اللهُ وَلَا خَلَقَ سَمَاءً وَلَا أَرْضاً.</w:t>
      </w:r>
    </w:p>
    <w:p>
      <w:pPr>
        <w:pStyle w:val="BookText"/>
      </w:pPr>
      <w:r>
        <w:rPr>
          <w:rFonts w:ascii="Amiri" w:hAnsi="Amiri" w:eastAsia="Amiri" w:cs="Amiri"/>
          <w:lang w:bidi="ar-SA"/>
          <w:color w:val="111111"/>
          <w:sz w:val="28"/>
          <w:szCs w:val="28"/>
          <w:rtl/>
        </w:rPr>
        <w:t xml:space="preserve">ثم قال : والوجه فیما أظهره الله من الْأَشْبَاحِ والصور لآدم علیه السلام أن دله علی تعظیمهم وتبجیلهم ، وجعل ذلک إجلالا لهم ومقدمة لما یفرضه من طاعتهم ، ودلیلا علی أن مصالح الدین والدنیا لا تتم إلا بهم ، ولم یکونوا فی تلک الحال صورا مجسمة ولا أرواحا ناطقة ولکنها کانت علی صورهم فی البشریة تدل علی ما یکونون علیه فی المستقبل ، وَقَدْ رُوِیَ أَنَّ آدَمَ علیه السلام لَمَّا تَابَ إِلَی اللهِ وَنَاجَاهُ بِقَبُولِ تَوْبَتِهِ سَأَلَهُ بِحَقِّهِمْ عَلَیْهِ وَمَحَلِّهِمْ عِنْدَهُ فَأَجَابَهُ.</w:t>
      </w:r>
    </w:p>
    <w:p>
      <w:pPr>
        <w:pStyle w:val="BookText"/>
      </w:pPr>
      <w:r>
        <w:rPr>
          <w:rFonts w:ascii="IRNazanin" w:hAnsi="IRNazanin" w:eastAsia="IRNazanin" w:cs="IRNazanin"/>
          <w:lang w:bidi="fa-IR"/>
          <w:color w:val="111111"/>
          <w:sz w:val="28"/>
          <w:szCs w:val="28"/>
          <w:rtl/>
        </w:rPr>
        <w:t xml:space="preserve">قال : وهذا غیر منکر من القول ولا مضاد للشرع ، وقد رواه الثقات الصالحون المأمونون ، وسلم لروایته طائفة الحق ، فلا طریق إلی إنکاره.</w:t>
      </w:r>
    </w:p>
    <w:p>
      <w:pPr>
        <w:pStyle w:val="BookText"/>
      </w:pPr>
      <w:r>
        <w:rPr>
          <w:rFonts w:ascii="Amiri" w:hAnsi="Amiri" w:eastAsia="Amiri" w:cs="Amiri"/>
          <w:lang w:bidi="ar-SA"/>
          <w:color w:val="111111"/>
          <w:sz w:val="28"/>
          <w:szCs w:val="28"/>
          <w:rtl/>
        </w:rPr>
        <w:t xml:space="preserve">وَفِی وَصْفِهِ علیه السلام « مَشْبُوحَ الذِّرَاعَیْنِ ».</w:t>
      </w:r>
    </w:p>
    <w:p>
      <w:pPr>
        <w:pStyle w:val="BookText"/>
      </w:pPr>
      <w:r>
        <w:rPr>
          <w:rFonts w:ascii="IRNazanin" w:hAnsi="IRNazanin" w:eastAsia="IRNazanin" w:cs="IRNazanin"/>
          <w:lang w:bidi="fa-IR"/>
          <w:color w:val="111111"/>
          <w:sz w:val="28"/>
          <w:szCs w:val="28"/>
          <w:rtl/>
        </w:rPr>
        <w:t xml:space="preserve">أی طویلهما ، وقیل عریضهما</w:t>
      </w:r>
    </w:p>
    <w:p>
      <w:pPr>
        <w:pStyle w:val="BookText"/>
      </w:pPr>
      <w:r>
        <w:rPr>
          <w:rFonts w:ascii="Amiri" w:hAnsi="Amiri" w:eastAsia="Amiri" w:cs="Amiri"/>
          <w:lang w:bidi="ar-SA"/>
          <w:color w:val="111111"/>
          <w:sz w:val="28"/>
          <w:szCs w:val="28"/>
          <w:rtl/>
        </w:rPr>
        <w:t xml:space="preserve">وَرُوِیَ « شَبْحُ الذِّرَاعَیْنِ ».</w:t>
      </w:r>
    </w:p>
    <w:p>
      <w:pPr>
        <w:pStyle w:val="BookText"/>
      </w:pPr>
      <w:r>
        <w:rPr>
          <w:rFonts w:ascii="Amiri" w:hAnsi="Amiri" w:eastAsia="Amiri" w:cs="Amiri"/>
          <w:lang w:bidi="ar-SA"/>
          <w:color w:val="111111"/>
          <w:sz w:val="28"/>
          <w:szCs w:val="28"/>
          <w:rtl/>
        </w:rPr>
        <w:t xml:space="preserve">والشَّبْحُ : مدک الشیء بین أوتاد کالجلد والحبل. وشَبَحَهُ یَشْبَحُهُ بفتحتین : ألقاه ممدودا بین خشبتین مقرونتین فی الأرض.</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57" w:name="pg10451_83081"/>
    <w:bookmarkEnd w:id="257"/>
    <w:p>
      <w:pPr>
        <w:pStyle w:val="BookText"/>
      </w:pPr>
      <w:r>
        <w:rPr>
          <w:rFonts w:ascii="Amiri" w:hAnsi="Amiri" w:eastAsia="Amiri" w:cs="Amiri"/>
          <w:lang w:bidi="ar-SA"/>
          <w:color w:val="111111"/>
          <w:sz w:val="28"/>
          <w:szCs w:val="28"/>
          <w:rtl/>
        </w:rPr>
        <w:t xml:space="preserve">وَفِی الْحَدِیثِ « لَا یُجَرَّدُ فِی حَدٍّ وَلَا یُشْبَحُ ».</w:t>
      </w:r>
    </w:p>
    <w:p>
      <w:pPr>
        <w:pStyle w:val="BookText"/>
      </w:pPr>
      <w:r>
        <w:rPr>
          <w:rFonts w:ascii="IRNazanin" w:hAnsi="IRNazanin" w:eastAsia="IRNazanin" w:cs="IRNazanin"/>
          <w:lang w:bidi="fa-IR"/>
          <w:color w:val="111111"/>
          <w:sz w:val="28"/>
          <w:szCs w:val="28"/>
          <w:rtl/>
        </w:rPr>
        <w:t xml:space="preserve">أی یمد.</w:t>
      </w:r>
    </w:p>
    <w:p>
      <w:pPr>
        <w:pStyle w:val="Heading4"/>
      </w:pPr>
      <w:bookmarkStart w:id="989" w:name="_Toc674"/>
      <w:r>
        <w:t>(شحح)</w:t>
      </w:r>
      <w:bookmarkEnd w:id="989"/>
    </w:p>
    <w:p>
      <w:pPr>
        <w:pStyle w:val="BookText"/>
      </w:pPr>
      <w:r>
        <w:rPr>
          <w:rFonts w:ascii="Amiri" w:hAnsi="Amiri" w:eastAsia="Amiri" w:cs="Amiri"/>
          <w:lang w:bidi="ar-SA"/>
          <w:color w:val="111111"/>
          <w:sz w:val="28"/>
          <w:szCs w:val="28"/>
          <w:rtl/>
        </w:rPr>
        <w:t xml:space="preserve">قوله تعالی : ( وَإِنِ امْرَأَةٌ خافَتْ مِنْ بَعْلِها نُشُوزاً أَوْ إِعْراضاً فَلا جُناحَ عَلَیْهِما أَنْ یُصْلِحا بَیْنَهُما صُلْحاً وَالصُّلْحُ خَیْرٌ وَأُحْضِرَتِ الْأَنْفُسُ الشُّحَ ) [ 4 / 128 ] قال الشیخ أبو علی فی قوله ( وَالصُّلْحُ خَیْرٌ ) وهذه الجملة اعتراض ، وکذا قوله : ( وَأُحْضِرَتِ الْأَنْفُسُ الشُّحَ ) أی جعل الشُّحُ حاضرا لها لا یغیب عنها ، إذ هی مطبوعة علیه ، والغرض أن المرأة لا تسمح بقسمتها والرجل لا یسمح أن یمکنها إذا أحب غیرها ولم یحبها. والشُّحُ : الْبُخْلُ مع حرص ، فهو أشد من البخل لأن البخل فی المال وهو فی مال ومعروف ، تقول شَحَ یَشُحُ من باب قتل ، وفی لغة من بابی ضرب وتعب فهو شَحِیحٌ ، وقوم أَشِحَّاءُ وأَشِحَّةٌ ، ومنه قوله تعالی : ( أَشِحَّةً عَلَی الْخَیْرِ ) [33 / 19 ] فَالشُّحُ : اللؤم وأن تکون النفس حریصة علی المنع ، وقد أضیف إلی النفس لأنه غریزة فیها ، وأما البخل فإنه المنع نفسه. والشُّحُ مثلث الشین - قاله فی القاموس وتَشَاحَ القوم : إذا شَحَ بعضهم علی بعض.</w:t>
      </w:r>
    </w:p>
    <w:p>
      <w:pPr>
        <w:pStyle w:val="BookText"/>
      </w:pPr>
      <w:r>
        <w:rPr>
          <w:rFonts w:ascii="Amiri" w:hAnsi="Amiri" w:eastAsia="Amiri" w:cs="Amiri"/>
          <w:lang w:bidi="ar-SA"/>
          <w:color w:val="111111"/>
          <w:sz w:val="28"/>
          <w:szCs w:val="28"/>
          <w:rtl/>
        </w:rPr>
        <w:t xml:space="preserve">وَالشُّحُ فِی الْحَدِیثِ « أَنْ تَرَی الْقَلِیلَ سَرَفاً وَمَا أَنْفَقْتَ تَلَفاً ».</w:t>
      </w:r>
    </w:p>
    <w:p>
      <w:pPr>
        <w:pStyle w:val="BookText"/>
      </w:pPr>
      <w:r>
        <w:rPr>
          <w:rFonts w:ascii="Amiri" w:hAnsi="Amiri" w:eastAsia="Amiri" w:cs="Amiri"/>
          <w:lang w:bidi="ar-SA"/>
          <w:color w:val="111111"/>
          <w:sz w:val="28"/>
          <w:szCs w:val="28"/>
          <w:rtl/>
        </w:rPr>
        <w:t xml:space="preserve">. وفِیهِ أَیْضاً « الْبَخِیلُ یَبْخَلُ بِمَا فِی یَدِهِ وَالشَّحِیحُ یَشُحُ بِمَا فِی أَیْدِی النَّاسِ وَعَلَی مَا فِی یَدِهِ حَتَّی لَا یَرَی فِی أَیْدِی النَّاسِ شَیْئاً إِلَّا تَمَنَّی أَنْ یَکُونَ لَهُ بِالْحِلِّ وَالْحَرَامِ وَلَا یَقْنَعُ بِمَا رَزَقَهُ اللهُ تَعَالَی ».</w:t>
      </w:r>
    </w:p>
    <w:p>
      <w:pPr>
        <w:pStyle w:val="BookText"/>
      </w:pPr>
      <w:r>
        <w:rPr>
          <w:rFonts w:ascii="Amiri" w:hAnsi="Amiri" w:eastAsia="Amiri" w:cs="Amiri"/>
          <w:lang w:bidi="ar-SA"/>
          <w:color w:val="111111"/>
          <w:sz w:val="28"/>
          <w:szCs w:val="28"/>
          <w:rtl/>
        </w:rPr>
        <w:t xml:space="preserve">وفِیهِ « لَا یَجْتَمِعُ الشُّحُ وَالْإِیمَانُ فِی قَلْبِ عَبْدٍ أَبَداً »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وتوجیهه أن الشُّحَ حالة غریزیة جبل علیها الإنسان ، فهو کالوصف اللازم له ومرکزها النفس ، فإذا انتهی سلطانه إلی القلب واستولی علیه عری القلب عن الإیمان ، لأنه یَشُحُ بالطاعة فلا یسمح بها ولا یبذل الانقیاد لأمر الله. قال بعض العارفین : الشُّحُ فی نفس الإنسان لیس بمذموم لأنه طبیعة خلقها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58" w:name="pg10451_83082"/>
    <w:bookmarkEnd w:id="258"/>
    <w:p>
      <w:pPr>
        <w:pStyle w:val="BookText"/>
      </w:pPr>
      <w:r>
        <w:rPr>
          <w:rFonts w:ascii="IRNazanin" w:hAnsi="IRNazanin" w:eastAsia="IRNazanin" w:cs="IRNazanin"/>
          <w:lang w:bidi="fa-IR"/>
          <w:color w:val="111111"/>
          <w:sz w:val="28"/>
          <w:szCs w:val="28"/>
          <w:rtl/>
        </w:rPr>
        <w:t xml:space="preserve">الله فی النفوس کالشهوة والحرص للابتلاء ولمصلحة عمارة العالم ، وإنما المذموم أن یستولی سلطانه علی القلب فیطاع.</w:t>
      </w:r>
    </w:p>
    <w:p>
      <w:pPr>
        <w:pStyle w:val="Heading4"/>
      </w:pPr>
      <w:bookmarkStart w:id="990" w:name="_Toc675"/>
      <w:r>
        <w:t>(شرح)</w:t>
      </w:r>
      <w:bookmarkEnd w:id="990"/>
    </w:p>
    <w:p>
      <w:pPr>
        <w:pStyle w:val="BookText"/>
      </w:pPr>
      <w:r>
        <w:rPr>
          <w:rFonts w:ascii="Amiri" w:hAnsi="Amiri" w:eastAsia="Amiri" w:cs="Amiri"/>
          <w:lang w:bidi="ar-SA"/>
          <w:color w:val="111111"/>
          <w:sz w:val="28"/>
          <w:szCs w:val="28"/>
          <w:rtl/>
        </w:rPr>
        <w:t xml:space="preserve">قوله تعالی : ( أَلَمْ نَشْرَحْ لَکَ صَدْرَکَ ) [ 94 / 1 ] قال الشیخ أبو علی :</w:t>
      </w:r>
    </w:p>
    <w:p>
      <w:pPr>
        <w:pStyle w:val="BookText"/>
      </w:pPr>
      <w:r>
        <w:rPr>
          <w:rFonts w:ascii="Amiri" w:hAnsi="Amiri" w:eastAsia="Amiri" w:cs="Amiri"/>
          <w:lang w:bidi="ar-SA"/>
          <w:color w:val="111111"/>
          <w:sz w:val="28"/>
          <w:szCs w:val="28"/>
          <w:rtl/>
        </w:rPr>
        <w:t xml:space="preserve">رُوِیَ عَنْ رَسُولِ اللهِ ص أَنَّهُ قَالَ : « سَأَلْتُ رَبِّی مَسْأَلَةً وَدِدْتُ أَنِّی لَمْ أَسْأَلْهُ. قُلْتُ : أَیْ رَبِّ إِنَّهُ قَدْ کَانَتِ الْأَنْبِیَاءُ قَبْلِی مِنْهُمْ مَنْ سَخَّرْتَ لَهُ الرِّیحَ وَمِنْهُمْ مَنْ کَانَ یُحْیِی الْمَوْتَی ، فَقَالَ لَهُ الرَّبُّ تَعَالَی ... ( أَلَمْ نَشْرَحْ لَکَ صَدْرَکَ ) إِلَخْ »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والشَّرْحُ : فتح الشیء مما یصدر عن إدراکه ، وأصل الشَّرْحِ التوسعة ، ویعبر عن السرور ، بسعة القلب وشَرْحِهِ وعن الهم بضیق القلب لأنه یورث ذلک ، والمعنی ألم نفتح صدرک ونوسع قلبک بالنور والعلم حتی قمت بأداء الرسالة وصبرت علی المکاره واحتمال الأذی واطمأننت إلی الإیمان ، فلم تضق به ذرعا ، ومعنی الاستفهام فی الآیة التقریر ، أی قد فعلنا ذلک</w:t>
      </w:r>
    </w:p>
    <w:p>
      <w:pPr>
        <w:pStyle w:val="BookText"/>
      </w:pPr>
      <w:r>
        <w:rPr>
          <w:rFonts w:ascii="Amiri" w:hAnsi="Amiri" w:eastAsia="Amiri" w:cs="Amiri"/>
          <w:lang w:bidi="ar-SA"/>
          <w:color w:val="111111"/>
          <w:sz w:val="28"/>
          <w:szCs w:val="28"/>
          <w:rtl/>
        </w:rPr>
        <w:t xml:space="preserve">عَنِ الصَّادِقِ علیه السلام فِی قَوْلِهِ ( أَلَمْ نَشْرَحْ لَکَ صَدْرَکَ ) قَالَ : لِوَلَایَةِ أَمِیرِ الْمُؤْمِنِینَ علیه السلام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فَمَنْ یُرِدِ اللهُ أَنْ یَهْدِیَهُ یَشْرَحْ صَدْرَهُ لِلْإِسْلامِ ) [ 6 / 125 ] قال المفسر : أی یثبت عزمه علیه ویقوی دواعیه علی التمسک به ویزیل عن قلبه وساوس الشیطان وما یعرض فی القلوب من الخواطر الفاسدة ، وإنما فعل ذلک لطفا له ومنا علیه وثوابا علی اهتدائه بهدی الله وقبوله إیاه ، ونظیره قوله تعالی ( وَالَّذِینَ اهْتَدَوْا زادَهُمْ هُدیً ... ) والدلیل علی أن شرح الصدر قد یکون ثوابا قوله : ( أَلَمْ نَشْرَحْ لَکَ صَدْرَکَ ) ، ومعلوم أن وضع الوزر ورفع الذکر یکون ثوابا علی تحمل أعباء الرسالة وکلفها - انتهی </w:t>
      </w:r>
      <w:r>
        <w:rPr>
          <w:rStyle w:val="FootnoteReference"/>
        </w:rPr>
        <w:footnoteReference w:id="375"/>
      </w:r>
      <w:r>
        <w:rPr>
          <w:rFonts w:ascii="Amiri" w:hAnsi="Amiri" w:eastAsia="Amiri" w:cs="Amiri"/>
          <w:lang w:bidi="ar-SA"/>
          <w:color w:val="111111"/>
          <w:sz w:val="28"/>
          <w:szCs w:val="28"/>
          <w:rtl/>
        </w:rPr>
        <w:t xml:space="preserve">. ومثله قوله : ( شَرَحَ اللهُ صَدْرَهُ لِلْإِسْلامِ ) [39 / 22 ].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59" w:name="pg10451_83083"/>
    <w:bookmarkEnd w:id="259"/>
    <w:p>
      <w:pPr>
        <w:pStyle w:val="BookText"/>
      </w:pPr>
      <w:r>
        <w:rPr>
          <w:rFonts w:ascii="Amiri" w:hAnsi="Amiri" w:eastAsia="Amiri" w:cs="Amiri"/>
          <w:lang w:bidi="ar-SA"/>
          <w:color w:val="111111"/>
          <w:sz w:val="28"/>
          <w:szCs w:val="28"/>
          <w:rtl/>
        </w:rPr>
        <w:t xml:space="preserve">والشَّرْحُ : الکشف ، تقول « شَرَحْتُ الغامض » إذا فسرته ، و « شَرَحْتُ الحدیث شَرْحاً » إذا فسرته وبینته وأوضحت معناه ، ومنه » اشْرَحْ لی الکلام » أی بینه وأوضحه.</w:t>
      </w:r>
    </w:p>
    <w:p>
      <w:pPr>
        <w:pStyle w:val="BookText"/>
      </w:pPr>
      <w:r>
        <w:rPr>
          <w:rFonts w:ascii="Amiri" w:hAnsi="Amiri" w:eastAsia="Amiri" w:cs="Amiri"/>
          <w:lang w:bidi="ar-SA"/>
          <w:color w:val="111111"/>
          <w:sz w:val="28"/>
          <w:szCs w:val="28"/>
          <w:rtl/>
        </w:rPr>
        <w:t xml:space="preserve">و « شُرَاحَةُ الْهَمْدَانِیَّةِ » کَسُرَاقَةَ هِیَ الَّتِی أَقَرَّتْ بِالزِّنَا عِنْدَ عَلِیٍّ علیه السلام فَحَدَّهَا ثُمَّ رَجَمَهَا.</w:t>
      </w:r>
    </w:p>
    <w:p>
      <w:pPr>
        <w:pStyle w:val="BookText"/>
      </w:pPr>
      <w:r>
        <w:rPr>
          <w:rFonts w:ascii="IRNazanin" w:hAnsi="IRNazanin" w:eastAsia="IRNazanin" w:cs="IRNazanin"/>
          <w:lang w:bidi="fa-IR"/>
          <w:color w:val="111111"/>
          <w:sz w:val="28"/>
          <w:szCs w:val="28"/>
          <w:rtl/>
        </w:rPr>
        <w:t xml:space="preserve">و « شُرَیْحٌ القاضی » هو الحارث بن قیس الکندی ، استقضاه عمر علی الکوفة وأقام قاضیا خمسا وسبعین سنة لم تبطل إلا ثلاث سنین امتنع فیها من القضاء وذلک أیام فتنة ابن الزبیر ، واستعفی الحجاج فأعفاه فلم یقض بین اثنین حتی مات ، وکان من التابعین. و « شَرَاحِیلُ » اسم کان مضافا إلی إیل ، ویقال شَرَاحِینُ أیضا بإبدال اللام نونا عن یعقوب - نقله عنه فی الصحاح. و « الْأَشْرَاحُ » جمع شَرَحٍ بالفتح وهی عری العیبة التی یخاط بها.</w:t>
      </w:r>
    </w:p>
    <w:p>
      <w:pPr>
        <w:pStyle w:val="Heading4"/>
      </w:pPr>
      <w:bookmarkStart w:id="991" w:name="_Toc676"/>
      <w:r>
        <w:t>(شیح)</w:t>
      </w:r>
      <w:bookmarkEnd w:id="991"/>
    </w:p>
    <w:p>
      <w:pPr>
        <w:pStyle w:val="BookText"/>
      </w:pPr>
      <w:r>
        <w:rPr>
          <w:rFonts w:ascii="Amiri" w:hAnsi="Amiri" w:eastAsia="Amiri" w:cs="Amiri"/>
          <w:lang w:bidi="ar-SA"/>
          <w:color w:val="111111"/>
          <w:sz w:val="28"/>
          <w:szCs w:val="28"/>
          <w:rtl/>
        </w:rPr>
        <w:t xml:space="preserve">فیه ذکر الشَّیْحُ والقیصوم ، وهما نبتان بالبادیة معروفان. والْمَشُوحَاءُ : الأرض التی تنبت الشَّیْحَ. وناقة شَیْحَانَةُ : أی سریعة. وأَشَاحَ بوجهه : أعرض - قاله الجوهری.</w:t>
      </w:r>
    </w:p>
    <w:p>
      <w:pPr>
        <w:pStyle w:val="Heading3"/>
      </w:pPr>
      <w:bookmarkStart w:id="992" w:name="_Toc677"/>
      <w:r>
        <w:t>باب ما أوله الصاد</w:t>
      </w:r>
      <w:bookmarkEnd w:id="992"/>
    </w:p>
    <w:p>
      <w:pPr>
        <w:pStyle w:val="Heading4"/>
      </w:pPr>
      <w:bookmarkStart w:id="993" w:name="_Toc678"/>
      <w:r>
        <w:t>(صبح)</w:t>
      </w:r>
      <w:bookmarkEnd w:id="993"/>
    </w:p>
    <w:p>
      <w:pPr>
        <w:pStyle w:val="BookText"/>
      </w:pPr>
      <w:r>
        <w:rPr>
          <w:rFonts w:ascii="Amiri" w:hAnsi="Amiri" w:eastAsia="Amiri" w:cs="Amiri"/>
          <w:lang w:bidi="ar-SA"/>
          <w:color w:val="111111"/>
          <w:sz w:val="28"/>
          <w:szCs w:val="28"/>
          <w:rtl/>
        </w:rPr>
        <w:t xml:space="preserve">قوله تعالی : ( وَالصُّبْحِ إِذا تَنَفَّسَ ) [ 81 / 18 ] أی إذا أصفر وأضاء ، والمعنی امتد ضوؤه حتی یصیر نهارا ، وقیل إن الصُّبْحَ إذا أقبل أقبل النسیم بإقباله ، فجعل ذلک کالنفس له. و « الصُّبْحُ » بالضم : الفجر ، والصَّبَاحُ مثله ، وهو أول النهار. وأَصْبَحْنَا : دخلنا فی الصَّبَاحِ. قوله : ( فَالْمُغِیراتِ صُبْحاً ) [ 100 /3 ] من الغارة ، کانوا یغیرون وقت الصَّبَاحِ.</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فالِقُ الْإِصْباحِ ) [ 6 / 96 ] بالکسر یعنی الصُّبْحَ. قوله : ( فَأَصْبَحْتُمْ مِنَ الْخاسِرِینَ ) [ 41 / 23 ] کأن المعنی صرتم من الخاسرین ، من قولهم « أَصْبَحَ فلان عالما » أی صار عالما. والصَّبِیحَةُ : الصَّبَاحُ. والصَّبَاحُ : خلاف المساء ، وعن ابن الجُوَالیقی الصَّبَاحُ عند العرب من نصف اللیل الآخر إلی الزوال ثم المساء إلی آخر نصف اللیل الأول - هکذا روی عن تغلب</w:t>
      </w:r>
    </w:p>
    <w:p>
      <w:pPr>
        <w:pStyle w:val="BookText"/>
      </w:pPr>
      <w:r>
        <w:rPr>
          <w:rFonts w:ascii="Amiri" w:hAnsi="Amiri" w:eastAsia="Amiri" w:cs="Amiri"/>
          <w:lang w:bidi="ar-SA"/>
          <w:color w:val="111111"/>
          <w:sz w:val="28"/>
          <w:szCs w:val="28"/>
          <w:rtl/>
        </w:rPr>
        <w:t xml:space="preserve">وَفِی الْحَدِیثِ « وَلَیْسَ عِنْدَ رَبِّکَ صَبَاحٌ وَلَا مَسَاءٌ ».</w:t>
      </w:r>
    </w:p>
    <w:p>
      <w:pPr>
        <w:pStyle w:val="BookText"/>
      </w:pPr>
      <w:r>
        <w:rPr>
          <w:rFonts w:ascii="Amiri" w:hAnsi="Amiri" w:eastAsia="Amiri" w:cs="Amiri"/>
          <w:lang w:bidi="ar-SA"/>
          <w:color w:val="111111"/>
          <w:sz w:val="28"/>
          <w:szCs w:val="28"/>
          <w:rtl/>
        </w:rPr>
        <w:t xml:space="preserve">قال علماء الحکمة : المراد أن علمه تعالی حضوری لا یتصف بالمضی والاستقبال کعلمنا ، وشبهوا ذلک بحبل کل قطعة منه علی لون فی ید شخص یمده علی بصر نملة ، فهی لحقارة باصرتها تری کل آن لونا ثم یمضی ویأتی غیره ، فیحصل بالنسبة إلیها ماض وحال ومستقبل ، بخلاف من بیده الحبل ، فعلمه - سبحانه ( وَلَهُ الْمَثَلُ الْأَعْلی ) ، بالمعلومات کعلم من بیده الحبل ، وعلمنا بها کعلم تلک النملة - کذا ذکره الشیخ البهائی (ره). « صَبَّحَهُ الله بخیر » دعاء له. والصَّبَاحَةُ : الجمال. وقد صَبُحَ الوجه - بالضم صَبَاحَةً : أشرق وأنار ، فهو صَبِیحٌ وصَبَاحٌ بالضم أیضا. والْمِصْبَاحُ : السراج الثاقب المضیء ویعبر به عن القوة العاقلة والحرکات الفکریة الشبیهة بِالْمِصْبَاحِ ، ومنه قَوْلُهُ علیه السلام « قَدْ زَهَرَ مِصْبَاحُ الْهُدَی فِی قَلْبِهِ ».</w:t>
      </w:r>
    </w:p>
    <w:p>
      <w:pPr>
        <w:pStyle w:val="BookText"/>
      </w:pPr>
      <w:r>
        <w:rPr>
          <w:rFonts w:ascii="Amiri" w:hAnsi="Amiri" w:eastAsia="Amiri" w:cs="Amiri"/>
          <w:lang w:bidi="ar-SA"/>
          <w:color w:val="111111"/>
          <w:sz w:val="28"/>
          <w:szCs w:val="28"/>
          <w:rtl/>
        </w:rPr>
        <w:t xml:space="preserve">وإن شئت قلت فأضاء العلم الیقین فی قلبه. والْمُسْتَصْبِحُ : المتخذ لنفسه مِصْبَاحاً وسراجا.</w:t>
      </w:r>
    </w:p>
    <w:p>
      <w:pPr>
        <w:pStyle w:val="BookText"/>
      </w:pPr>
      <w:r>
        <w:rPr>
          <w:rFonts w:ascii="Amiri" w:hAnsi="Amiri" w:eastAsia="Amiri" w:cs="Amiri"/>
          <w:lang w:bidi="ar-SA"/>
          <w:color w:val="111111"/>
          <w:sz w:val="28"/>
          <w:szCs w:val="28"/>
          <w:rtl/>
        </w:rPr>
        <w:t xml:space="preserve">وَفِی حَدِیثِ یَحْیَی علیه السلام « أَنَّهُ کَانَ یَخْدُمُ بَیْتَ الْمَقْدِسِ نَهَاراً وَیُصْبِحُ فِیهِ لَیْلاً ».</w:t>
      </w:r>
    </w:p>
    <w:p>
      <w:pPr>
        <w:pStyle w:val="BookText"/>
      </w:pPr>
      <w:r>
        <w:rPr>
          <w:rFonts w:ascii="Amiri" w:hAnsi="Amiri" w:eastAsia="Amiri" w:cs="Amiri"/>
          <w:lang w:bidi="ar-SA"/>
          <w:color w:val="111111"/>
          <w:sz w:val="28"/>
          <w:szCs w:val="28"/>
          <w:rtl/>
        </w:rPr>
        <w:t xml:space="preserve">وَفِی حَدِیثِ وَصْفِ الْإِسْلَامِ « زاکی الْمِصْبَاحِ ».</w:t>
      </w:r>
    </w:p>
    <w:p>
      <w:pPr>
        <w:pStyle w:val="BookText"/>
      </w:pPr>
      <w:r>
        <w:rPr>
          <w:rFonts w:ascii="Amiri" w:hAnsi="Amiri" w:eastAsia="Amiri" w:cs="Amiri"/>
          <w:lang w:bidi="ar-SA"/>
          <w:color w:val="111111"/>
          <w:sz w:val="28"/>
          <w:szCs w:val="28"/>
          <w:rtl/>
        </w:rPr>
        <w:t xml:space="preserve">لأن الفقه مِصْبَاحُهُ. و « الصَّبُوحُ » بالفتح : الشرب بالغداة خلاف الغبوق. ومنه الْحَدِیثُ وَقَدْ سُئِلَ مَتَی تَحِلُّ الْمَیْتَةُ؟ قَالَ : مَا لَمْ تَصْطَبِحُوا أَوْ تَغْتَبِقُوا.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0" w:name="pg10451_83085"/>
    <w:bookmarkEnd w:id="260"/>
    <w:p>
      <w:pPr>
        <w:pStyle w:val="BookText"/>
      </w:pPr>
      <w:r>
        <w:rPr>
          <w:rFonts w:ascii="Amiri" w:hAnsi="Amiri" w:eastAsia="Amiri" w:cs="Amiri"/>
          <w:lang w:bidi="ar-SA"/>
          <w:color w:val="111111"/>
          <w:sz w:val="28"/>
          <w:szCs w:val="28"/>
          <w:rtl/>
        </w:rPr>
        <w:t xml:space="preserve">فَالاصْطِبَاحُ أکل الصَّبُوحِ وهو الغَداء والغَبُوق أکل العَشاء ، وأصلهما الشرب ثم استعملا فی الأکل.</w:t>
      </w:r>
    </w:p>
    <w:p>
      <w:pPr>
        <w:pStyle w:val="BookText"/>
      </w:pPr>
      <w:r>
        <w:rPr>
          <w:rFonts w:ascii="Amiri" w:hAnsi="Amiri" w:eastAsia="Amiri" w:cs="Amiri"/>
          <w:lang w:bidi="ar-SA"/>
          <w:color w:val="111111"/>
          <w:sz w:val="28"/>
          <w:szCs w:val="28"/>
          <w:rtl/>
        </w:rPr>
        <w:t xml:space="preserve">وَفِی الْحَدِیثِ « لَمَّا نَزَلَتْ ( وَأَنْذِرْ عَشِیرَتَکَ الْأَقْرَبِینَ ) قَالَ ص : « یَا صَبَاحَاهْ ».</w:t>
      </w:r>
    </w:p>
    <w:p>
      <w:pPr>
        <w:pStyle w:val="BookText"/>
      </w:pPr>
      <w:r>
        <w:rPr>
          <w:rFonts w:ascii="IRNazanin" w:hAnsi="IRNazanin" w:eastAsia="IRNazanin" w:cs="IRNazanin"/>
          <w:lang w:bidi="fa-IR"/>
          <w:color w:val="111111"/>
          <w:sz w:val="28"/>
          <w:szCs w:val="28"/>
          <w:rtl/>
        </w:rPr>
        <w:t xml:space="preserve">وهذه کلمة یقولها المستغیث عند وقوع أمر عظیم ، وأصلها إذا صاحوا للغارة ، لأنهم أکثر ما کانوا یغیرون وقت الصَّبَاحِ ، فکان القائل وا صَبَاحَاهْ یقول قد غشینا العدو.</w:t>
      </w:r>
    </w:p>
    <w:p>
      <w:pPr>
        <w:pStyle w:val="BookText"/>
      </w:pPr>
      <w:r>
        <w:rPr>
          <w:rFonts w:ascii="Amiri" w:hAnsi="Amiri" w:eastAsia="Amiri" w:cs="Amiri"/>
          <w:lang w:bidi="ar-SA"/>
          <w:color w:val="111111"/>
          <w:sz w:val="28"/>
          <w:szCs w:val="28"/>
          <w:rtl/>
        </w:rPr>
        <w:t xml:space="preserve">وَفِی الْخَبَرِ « نَهَی عَنِ الصَّبْحَةِ ».</w:t>
      </w:r>
    </w:p>
    <w:p>
      <w:pPr>
        <w:pStyle w:val="BookText"/>
      </w:pPr>
      <w:r>
        <w:rPr>
          <w:rFonts w:ascii="IRNazanin" w:hAnsi="IRNazanin" w:eastAsia="IRNazanin" w:cs="IRNazanin"/>
          <w:lang w:bidi="fa-IR"/>
          <w:color w:val="111111"/>
          <w:sz w:val="28"/>
          <w:szCs w:val="28"/>
          <w:rtl/>
        </w:rPr>
        <w:t xml:space="preserve">وهی النوم أول النهار لأنه وقت الذکر ثم وقت طلب الکسب.</w:t>
      </w:r>
    </w:p>
    <w:p>
      <w:pPr>
        <w:pStyle w:val="BookText"/>
      </w:pPr>
      <w:r>
        <w:rPr>
          <w:rFonts w:ascii="Amiri" w:hAnsi="Amiri" w:eastAsia="Amiri" w:cs="Amiri"/>
          <w:lang w:bidi="ar-SA"/>
          <w:color w:val="111111"/>
          <w:sz w:val="28"/>
          <w:szCs w:val="28"/>
          <w:rtl/>
        </w:rPr>
        <w:t xml:space="preserve">وَ « أَبُو الصَّبَّاحِ الْکِنَانِیُّ » إِبْرَاهِیمُ بْنُ نُعَیْمٍ الثِّقَةُ ، مِنْ رُوَاةِ الْحَدِیثِ الَّذِی قَالَ الصَّادِقُ علیه السلام فِیهِ « أَنْتَ مِیزَانٌ لَا عَیْنَ فِیهِ »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الولید بن صَبِیحٍ » بفتح الصاد من الرواة أیضا </w:t>
      </w:r>
      <w:r>
        <w:rPr>
          <w:rStyle w:val="FootnoteReference"/>
        </w:rPr>
        <w:footnoteReference w:id="377"/>
      </w:r>
    </w:p>
    <w:p>
      <w:pPr>
        <w:pStyle w:val="Heading4"/>
      </w:pPr>
      <w:bookmarkStart w:id="994" w:name="_Toc679"/>
      <w:r>
        <w:t>(صحح)</w:t>
      </w:r>
      <w:bookmarkEnd w:id="994"/>
    </w:p>
    <w:p>
      <w:pPr>
        <w:pStyle w:val="BookText"/>
      </w:pPr>
      <w:r>
        <w:rPr>
          <w:rFonts w:ascii="Amiri" w:hAnsi="Amiri" w:eastAsia="Amiri" w:cs="Amiri"/>
          <w:lang w:bidi="ar-SA"/>
          <w:color w:val="111111"/>
          <w:sz w:val="28"/>
          <w:szCs w:val="28"/>
          <w:rtl/>
        </w:rPr>
        <w:t xml:space="preserve">فِی الْحَدِیثِ « اللهُمَّ إِنِّی أَسْأَلُکَ صِحَّةً فِی عِبَادَةٍ ».</w:t>
      </w:r>
    </w:p>
    <w:p>
      <w:pPr>
        <w:pStyle w:val="BookText"/>
      </w:pPr>
      <w:r>
        <w:rPr>
          <w:rFonts w:ascii="Amiri" w:hAnsi="Amiri" w:eastAsia="Amiri" w:cs="Amiri"/>
          <w:lang w:bidi="ar-SA"/>
          <w:color w:val="111111"/>
          <w:sz w:val="28"/>
          <w:szCs w:val="28"/>
          <w:rtl/>
        </w:rPr>
        <w:t xml:space="preserve">هی بالکسر خلاف السقم ، وقد صَحَ فلان من علته. ویقال الصِّحَّةُ فی البدن حالة طبیعیة تجری أفعاله معها علی الجری الطبیعی ، وقد استعیر الصِّحَّةُ للمعانی فقیل « صَحَّتِ الصلاة » إذا سقطت القضاء ، « وصَحَ العقد » إذا ترتب علیه أثره ، و « صَحَ القول » إذا طابق الواقع. وصَحَ الشیء - من باب ضرب - فهو صَحِیحٌ والجمع صِحَاحٌ مثل کریم وکرام. و « الصِّحَاحُ » بالفتح لغة فی الصَّحِیحِ. والصَّحِیحُ : الحق ، وهو خلاف الباطل. ورجل صَحِیحُ الجسد : خلاف مریض ، والجمع « أَصِحَّاءُ » مثل شحیح</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1" w:name="pg10451_83086"/>
    <w:bookmarkEnd w:id="261"/>
    <w:p>
      <w:pPr>
        <w:pStyle w:val="BookText"/>
      </w:pPr>
      <w:r>
        <w:rPr>
          <w:rFonts w:ascii="IRNazanin" w:hAnsi="IRNazanin" w:eastAsia="IRNazanin" w:cs="IRNazanin"/>
          <w:lang w:bidi="fa-IR"/>
          <w:color w:val="111111"/>
          <w:sz w:val="28"/>
          <w:szCs w:val="28"/>
          <w:rtl/>
        </w:rPr>
        <w:t xml:space="preserve">وأشحاء. و « الصَّحَاحُ » بفتح الصاد : اسم مفرد بمعنی الصَّحِیحُ. قال بعض الأفاضل : والجاری علی ألسنة الأکثر کسر الصاد علی أنه جمع صَحِیحٍ ، وبعضهم ینکره بالنسبة إلی تسمیة هذا الکتاب ولا مستند له إلا أن یقال إنه ثبت عن مصنفه أنه سماه الصَّحَاحَ بالفتح.</w:t>
      </w:r>
    </w:p>
    <w:p>
      <w:pPr>
        <w:pStyle w:val="BookText"/>
      </w:pPr>
      <w:r>
        <w:rPr>
          <w:rFonts w:ascii="Amiri" w:hAnsi="Amiri" w:eastAsia="Amiri" w:cs="Amiri"/>
          <w:lang w:bidi="ar-SA"/>
          <w:color w:val="111111"/>
          <w:sz w:val="28"/>
          <w:szCs w:val="28"/>
          <w:rtl/>
        </w:rPr>
        <w:t xml:space="preserve">وَفِی حَدِیثٍ « الصَّوْمُ مَصَحَّةٌ ».</w:t>
      </w:r>
    </w:p>
    <w:p>
      <w:pPr>
        <w:pStyle w:val="BookText"/>
      </w:pPr>
      <w:r>
        <w:rPr>
          <w:rFonts w:ascii="Amiri" w:hAnsi="Amiri" w:eastAsia="Amiri" w:cs="Amiri"/>
          <w:lang w:bidi="ar-SA"/>
          <w:color w:val="111111"/>
          <w:sz w:val="28"/>
          <w:szCs w:val="28"/>
          <w:rtl/>
        </w:rPr>
        <w:t xml:space="preserve">بفتح صاد وکسرها مفعلة ، من الصِّحَّةِ : العافیة. ومِنْهُ « صُومُوا تَصِحُّوا ».</w:t>
      </w:r>
    </w:p>
    <w:p>
      <w:pPr>
        <w:pStyle w:val="BookText"/>
      </w:pPr>
      <w:r>
        <w:rPr>
          <w:rFonts w:ascii="Amiri" w:hAnsi="Amiri" w:eastAsia="Amiri" w:cs="Amiri"/>
          <w:lang w:bidi="ar-SA"/>
          <w:color w:val="111111"/>
          <w:sz w:val="28"/>
          <w:szCs w:val="28"/>
          <w:rtl/>
        </w:rPr>
        <w:t xml:space="preserve">و « الصَّحْصَحُ » کجعفر ، والصَّحْصَاحُ المکان المستوی ، ومثله الصَّحْصَحانُ.</w:t>
      </w:r>
    </w:p>
    <w:p>
      <w:pPr>
        <w:pStyle w:val="BookText"/>
      </w:pPr>
      <w:r>
        <w:rPr>
          <w:rFonts w:ascii="Amiri" w:hAnsi="Amiri" w:eastAsia="Amiri" w:cs="Amiri"/>
          <w:lang w:bidi="ar-SA"/>
          <w:color w:val="111111"/>
          <w:sz w:val="28"/>
          <w:szCs w:val="28"/>
          <w:rtl/>
        </w:rPr>
        <w:t xml:space="preserve">وَفِی حَدِیثِ الِاسْتِسْقَاءِ « غَیْثاً صَحْصَاحاً ».</w:t>
      </w:r>
    </w:p>
    <w:p>
      <w:pPr>
        <w:pStyle w:val="BookText"/>
      </w:pPr>
      <w:r>
        <w:rPr>
          <w:rFonts w:ascii="IRNazanin" w:hAnsi="IRNazanin" w:eastAsia="IRNazanin" w:cs="IRNazanin"/>
          <w:lang w:bidi="fa-IR"/>
          <w:color w:val="111111"/>
          <w:sz w:val="28"/>
          <w:szCs w:val="28"/>
          <w:rtl/>
        </w:rPr>
        <w:t xml:space="preserve">کأنه أراد مستویا متساویا.</w:t>
      </w:r>
    </w:p>
    <w:p>
      <w:pPr>
        <w:pStyle w:val="Heading4"/>
      </w:pPr>
      <w:bookmarkStart w:id="995" w:name="_Toc680"/>
      <w:r>
        <w:t>(صرح)</w:t>
      </w:r>
      <w:bookmarkEnd w:id="995"/>
    </w:p>
    <w:p>
      <w:pPr>
        <w:pStyle w:val="BookText"/>
      </w:pPr>
      <w:r>
        <w:rPr>
          <w:rFonts w:ascii="Amiri" w:hAnsi="Amiri" w:eastAsia="Amiri" w:cs="Amiri"/>
          <w:lang w:bidi="ar-SA"/>
          <w:color w:val="111111"/>
          <w:sz w:val="28"/>
          <w:szCs w:val="28"/>
          <w:rtl/>
        </w:rPr>
        <w:t xml:space="preserve">قوله تعالی : ( یا هامانُ ابْنِ لِی صَرْحاً ) [ 40 /36 ] هو بالفتح فالسکون : القصر ، وکل بناء مشرف من قصر أو غیره فهو صَرْحٌ.</w:t>
      </w:r>
    </w:p>
    <w:p>
      <w:pPr>
        <w:pStyle w:val="BookText"/>
      </w:pPr>
      <w:r>
        <w:rPr>
          <w:rFonts w:ascii="Amiri" w:hAnsi="Amiri" w:eastAsia="Amiri" w:cs="Amiri"/>
          <w:lang w:bidi="ar-SA"/>
          <w:color w:val="111111"/>
          <w:sz w:val="28"/>
          <w:szCs w:val="28"/>
          <w:rtl/>
        </w:rPr>
        <w:t xml:space="preserve">قَالَ الْمُفَسِّرُ : فَبَنَی هَامَانُ لَهُ فِی الْهَوَاءِ صَرْحاً حَتَّی بَلَغَ مَکَاناً فِی الْهَوَاءِ لَا یَتَمَکَّنُ الْإِنْسَانُ أَنْ یَقُومَ عَلَیْهِ مِنَ الرِّیَاحِ ، فَقَالَ لِفِرْعَوْنَ : لَا نَقْدِرُ أَنْ نَزِیدَ عَلَی هَذَا ، فَبَعَثَ اللهُ رِیَاحاً فَرَمَتْ بِهِ ، فَاتَّخَذَ فِرْعَوْنُ وَهَامَانُ التَّابُوتَ وَعَمَدَ إِلَی أَرْبَعَةِ أَنْسُرٍ فَأَخَذَ فِرَاخَهَا وَرَبَّاهَا حَتَّی إِذَا بَلَغَتِ الْقُوَّةَ وَکَبِرَتْ عَمَدُوا إِلَی جَوَانِبِ التَّابُوتِ الْأَرْبَعَةِ فَغَرَزُوا فِی کُلِّ جَانِبِ مِنْهُ خَشَبَةً وَجَعَلُوا عَلَی رَأْسِ کُلِّ خَشَبَةٍ لَحْماً وَجَوَّعُوا الْأَنْسُرَ وَشَدُّوا أَرْجُلَهَا بِأَصْلِ الْخَشَبَةِ ، فَنَظَرَتِ الْأَنْسُرُ إِلَی اللَّحْمِ فَأَهْوَتْ إِلَیْهِ وَسَعَتْ بِأَجْنِحَتِهَا وَارْتَفَعَتْ فِی الْهَوَاءِ وَأَقْبَلَتْ تَطِیرُ یَوْمَهَا ، فَقَالَ فِرْعَوْنُ لِهَامَانَ : انْظُرْ إِلَی السَّمَاءِ هَلْ بَلَغْنَاهَا؟ فَنَظَرَ هَامَانُ فَقَالَ : أَرَی السَّمَاءَ کَمَا کُنْتُ أَرَاهَا فِی الْأَرْضِ فِی الْبُعْدِ ، فَقَالَ : انْظُرْ إِلَی الْأَرْضِ؟ فَقَالَ : لَا أَرَی الْأَرْضَ وَلَکِنْ أَرَی الْبِحَارَ وَالْمَاءَ ، فَلَمْ تَزَلِ النَّسْرُ تَرْتَفِعُ حَتَّی غَابَتِ الشَّمْسُ وَغَابَتْ عَنْهُمُ الْبِحَارُ وَالْمَاءُ ، فَقَالَ فِرْعَوْنُ : انْظُرْ یَا هَامَانُ إِلَی السَّمَاءِ ، فَنَظَرَ فَقَالَ : إِنِّی أَرَاهَا کَمَا کُنْتُ أَرَاهَا فِی الْأَرْضِ ، فَلَمَّا جَنَّهُمُ اللَّیْلُ نَظَرَ هَامَانُ إِلَی السَّمَاءِ فَقَالَ فِرْعَوْنُ : هَلْ بَلَغْنَاهَا؟ فَقَالَ أَرَی الْکَوَاکِبَ کَمَا کُنْتُ أَرَاهَا فِی الْأَرْضِ</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2" w:name="pg10451_83087"/>
    <w:bookmarkEnd w:id="262"/>
    <w:p>
      <w:pPr>
        <w:pStyle w:val="BookText"/>
      </w:pPr>
      <w:r>
        <w:rPr>
          <w:rFonts w:ascii="Amiri" w:hAnsi="Amiri" w:eastAsia="Amiri" w:cs="Amiri"/>
          <w:lang w:bidi="ar-SA"/>
          <w:color w:val="111111"/>
          <w:sz w:val="28"/>
          <w:szCs w:val="28"/>
          <w:rtl/>
        </w:rPr>
        <w:t xml:space="preserve">وَلَسْتُ أَرَی مِنَ الْأَرْضِ إِلَّا الظُّلْمَةَ. قَالَ : ثُمَّ جَالَتِ الرِّیَاحُ الْقَائِمَةُ فِی الْهَوَاءِ بَیْنَهُمَا ، فَأَقْبَلَتِ التَّابُوتُ بِهِمَا فَلَمْ یَزَلْ یَهْوِی بِهِمَا حَتَّی وَقَعَ عَلَی الْأَرْضِ ، فَکَانَ فِرْعَوْنُ أَشَدَّ مَا کَانَ عُتُوّاً فِی ذَلِکَ الْوَقْتِ ».</w:t>
      </w:r>
    </w:p>
    <w:p>
      <w:pPr>
        <w:pStyle w:val="BookText"/>
      </w:pPr>
      <w:r>
        <w:rPr>
          <w:rFonts w:ascii="Amiri" w:hAnsi="Amiri" w:eastAsia="Amiri" w:cs="Amiri"/>
          <w:lang w:bidi="ar-SA"/>
          <w:color w:val="111111"/>
          <w:sz w:val="28"/>
          <w:szCs w:val="28"/>
          <w:rtl/>
        </w:rPr>
        <w:t xml:space="preserve">و « الصَّرَحُ » بالتحریک : الخالص من کل شیء ، وکل خالص صَرِیحٌ. وقد صَرُحَ الشیء - بالضم صَرَاحَةً وصُرُوحَةً : خلص من تعلقات غیره. وعربی صَرِیحٌ : أی خالص النسب.</w:t>
      </w:r>
    </w:p>
    <w:p>
      <w:pPr>
        <w:pStyle w:val="BookText"/>
      </w:pPr>
      <w:r>
        <w:rPr>
          <w:rFonts w:ascii="Amiri" w:hAnsi="Amiri" w:eastAsia="Amiri" w:cs="Amiri"/>
          <w:lang w:bidi="ar-SA"/>
          <w:color w:val="111111"/>
          <w:sz w:val="28"/>
          <w:szCs w:val="28"/>
          <w:rtl/>
        </w:rPr>
        <w:t xml:space="preserve">وَفِی حَدِیثِ الْوَسْوَسَةِ « ذَلِکَ صَرِیحُ الْإِیمَانِ ».</w:t>
      </w:r>
    </w:p>
    <w:p>
      <w:pPr>
        <w:pStyle w:val="BookText"/>
      </w:pPr>
      <w:r>
        <w:rPr>
          <w:rFonts w:ascii="IRNazanin" w:hAnsi="IRNazanin" w:eastAsia="IRNazanin" w:cs="IRNazanin"/>
          <w:lang w:bidi="fa-IR"/>
          <w:color w:val="111111"/>
          <w:sz w:val="28"/>
          <w:szCs w:val="28"/>
          <w:rtl/>
        </w:rPr>
        <w:t xml:space="preserve">أی صَرِیحُهُ الذی یمنعکم من قبول ما یلقیه الشیطان فی قلوبکم ، وقیل إن الوسوسة علامة محض الإیمان ، فإن الشیطان إنما یوسوس لمن أیس من إغوائه وحاصله أن صَرِیحَ الإیمان هو الذی یمنعکم من قبول ما یلقیه الشیطان فی أنفسکم حتی تصیر وسوسة لا یتمکن فی قلوبکم ولا تطمئن إلیه نفوسکم ، ولیس معناه أن الوسوسة نفسها صَرِیحُ الإیمان ، لأنها إنما تتولد من فعل الشیطان وتسویله فکیف یکون إیمانا صَرِیحاً. والصَّرِیحُ : ضد الکنایة ، وهو خلاف التعریض. وفلان صَرَّحَ بما فی نفسه : أی أظهره.</w:t>
      </w:r>
    </w:p>
    <w:p>
      <w:pPr>
        <w:pStyle w:val="Heading4"/>
      </w:pPr>
      <w:bookmarkStart w:id="996" w:name="_Toc681"/>
      <w:r>
        <w:t>(صفح)</w:t>
      </w:r>
      <w:bookmarkEnd w:id="996"/>
    </w:p>
    <w:p>
      <w:pPr>
        <w:pStyle w:val="BookText"/>
      </w:pPr>
      <w:r>
        <w:rPr>
          <w:rFonts w:ascii="Amiri" w:hAnsi="Amiri" w:eastAsia="Amiri" w:cs="Amiri"/>
          <w:lang w:bidi="ar-SA"/>
          <w:color w:val="111111"/>
          <w:sz w:val="28"/>
          <w:szCs w:val="28"/>
          <w:rtl/>
        </w:rPr>
        <w:t xml:space="preserve">قوله تعالی : ( فَاصْفَحْ عَنْهُمْ ) [ 43 / 89 ] أی أعرض عنهم. والصَّفْحُ : أن تنحرف عن الشیء فتولیه صَفْحَةَ وجهک ، أی ناحیة وجهک ، وکذلک الإعراض هو أن تولی الشیء عرضک ، أی ناحیتک وجانبک. قوله : ( فَاصْفَحِ الصَّفْحَ الْجَمِیلَ ) [ 15 / 85 ] أی أعرض عنهم واحتمل ما یلقی منهم إعراضا جمیلا بحلم وإغضاء قوله : ( أَفَنَضْرِبُ عَنْکُمُ الذِّکْرَ صَفْحاً ) [ 43 / 5 ] أی أفنضرب تذکیرنا إیاکم صَافِحِینَ ، أی معرضین.</w:t>
      </w:r>
    </w:p>
    <w:p>
      <w:pPr>
        <w:pStyle w:val="BookText"/>
      </w:pPr>
      <w:r>
        <w:rPr>
          <w:rFonts w:ascii="Amiri" w:hAnsi="Amiri" w:eastAsia="Amiri" w:cs="Amiri"/>
          <w:lang w:bidi="ar-SA"/>
          <w:color w:val="111111"/>
          <w:sz w:val="28"/>
          <w:szCs w:val="28"/>
          <w:rtl/>
        </w:rPr>
        <w:t xml:space="preserve">وَفِی حَدِیثِ مَلَکِ الْمَوْتِ مَعَ بَنِی آدَمَ « وَأَنَا أَتَصَفَّحُهُمْ فِی کُلِّ یَوْمٍ خَمْسَ مَرَّاتٍ ».</w:t>
      </w:r>
    </w:p>
    <w:p>
      <w:pPr>
        <w:pStyle w:val="BookText"/>
      </w:pPr>
      <w:r>
        <w:rPr>
          <w:rFonts w:ascii="Amiri" w:hAnsi="Amiri" w:eastAsia="Amiri" w:cs="Amiri"/>
          <w:lang w:bidi="ar-SA"/>
          <w:color w:val="111111"/>
          <w:sz w:val="28"/>
          <w:szCs w:val="28"/>
          <w:rtl/>
        </w:rPr>
        <w:t xml:space="preserve">أی أنظر إلیهم وأتأملهم. قال بعض شراح الحدیث : لعل المراد بِتَصَفُّحِ ملک الموت أنه ینظر إلی صَفَحَاتِ وجوههم نظر الترقب</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63" w:name="pg10451_83088"/>
    <w:bookmarkEnd w:id="263"/>
    <w:p>
      <w:pPr>
        <w:pStyle w:val="BookText"/>
      </w:pPr>
      <w:r>
        <w:rPr>
          <w:rFonts w:ascii="Amiri" w:hAnsi="Amiri" w:eastAsia="Amiri" w:cs="Amiri"/>
          <w:lang w:bidi="ar-SA"/>
          <w:color w:val="111111"/>
          <w:sz w:val="28"/>
          <w:szCs w:val="28"/>
          <w:rtl/>
        </w:rPr>
        <w:t xml:space="preserve">لحلول آجالهم والمنتظر لأمر الله فیهم. وصَفَحْتُ عن الذنب صَفْحاً - من باب نفع - : عفوت عنه. والصَّفْحُ : العفو والتجاوز ، وأصله من الإعراض بِصَفْحَةِ الوجه. و « الصَّفُوحُ » من أبنیة المبالغة ، وهو من صفاته تعالی ، وهو العفو عن ذنوب العباد المعرض عن عقوبتهم. وصَفُوحٌ عن الجاهلین : أی کثیر الصَّفْحِ والتجاوز عنهم. و « الصَّفْحُ » من أسماء السماء ، ومِنْهُ « مَلَائِکَةُ الصَّفْحِ الْأَعْلَی ».</w:t>
      </w:r>
    </w:p>
    <w:p>
      <w:pPr>
        <w:pStyle w:val="BookText"/>
      </w:pPr>
      <w:r>
        <w:rPr>
          <w:rFonts w:ascii="Amiri" w:hAnsi="Amiri" w:eastAsia="Amiri" w:cs="Amiri"/>
          <w:lang w:bidi="ar-SA"/>
          <w:color w:val="111111"/>
          <w:sz w:val="28"/>
          <w:szCs w:val="28"/>
          <w:rtl/>
        </w:rPr>
        <w:t xml:space="preserve">أی ملائکة السماء العلیا. وصَفَائِحُ الروحاء : جوانبها ، وهی ممر الأنبیاء حین یقصدون البیت الحرام ، ومنه حَدِیثُ مُوسَی « وَقَدْ مَرَّ فِی سَبْعِینَ نَبِیّاً عَلَی صَفَائِحِ الرَّوْحَاءِ عَلَیْهِمُ الْعَبَاءُ الْقَطَوَانِیَّةُ یَقُولُ لَبَّیْکَ عَبْدُکَ وَابْنُ عَبْدَیْکَ ».</w:t>
      </w:r>
    </w:p>
    <w:p>
      <w:pPr>
        <w:pStyle w:val="BookText"/>
      </w:pPr>
      <w:r>
        <w:rPr>
          <w:rFonts w:ascii="Amiri" w:hAnsi="Amiri" w:eastAsia="Amiri" w:cs="Amiri"/>
          <w:lang w:bidi="ar-SA"/>
          <w:color w:val="111111"/>
          <w:sz w:val="28"/>
          <w:szCs w:val="28"/>
          <w:rtl/>
        </w:rPr>
        <w:t xml:space="preserve">وصفح کل شیء : وجهه وناحیته. وصَفْحُ الإنسان : جانبه ، وکذا الصَّفْحُ من کل شیء ، ومثله الصَّفْحَةُ من کل شیء. وصَفَائِحُ الباب : ألواحه. والصَّفِیحَةُ : السیف العریض.</w:t>
      </w:r>
    </w:p>
    <w:p>
      <w:pPr>
        <w:pStyle w:val="Heading4"/>
      </w:pPr>
      <w:bookmarkStart w:id="997" w:name="_Toc682"/>
      <w:r>
        <w:t>(صلح)</w:t>
      </w:r>
      <w:bookmarkEnd w:id="997"/>
    </w:p>
    <w:p>
      <w:pPr>
        <w:pStyle w:val="BookText"/>
      </w:pPr>
      <w:r>
        <w:rPr>
          <w:rFonts w:ascii="Amiri" w:hAnsi="Amiri" w:eastAsia="Amiri" w:cs="Amiri"/>
          <w:lang w:bidi="ar-SA"/>
          <w:color w:val="111111"/>
          <w:sz w:val="28"/>
          <w:szCs w:val="28"/>
          <w:rtl/>
        </w:rPr>
        <w:t xml:space="preserve">قوله تعالی : ( لَئِنْ آتَیْتَنا صالِحاً ) [ 7 / 189 ] أی إن وهبت لنا ولدا سویا قد صَلَحَ بدنه ، وقیل ولدا ذکرا ، وکانت عادتهم یأدون البنات ( فَلَمَّا آتاهُما صالِحاً جَعَلا لَهُ شُرَکاءَ فِیما آتاهُما ) لأنهم کانوا یسمون عبد اللات وعبد العزی وعبد مناة. ویتم الکلام فی « شرک ». قوله : ( قَوْماً صالِحِینَ ) [ 12 / 9 ] أی تائبین. قوله : ( وَنَبِیًّا مِنَ الصَّالِحِینَ ) [3 /39 ] هو جمع صَالِحٍ ، وهو الذی یؤدی فرائض الله وحقوق الناس. قوله : ( وَصالِحُ الْمُؤْمِنِینَ ) [ 66 / 4 ] من صَلَحَ منهم.</w:t>
      </w:r>
    </w:p>
    <w:p>
      <w:pPr>
        <w:pStyle w:val="BookText"/>
      </w:pPr>
      <w:r>
        <w:rPr>
          <w:rFonts w:ascii="Amiri" w:hAnsi="Amiri" w:eastAsia="Amiri" w:cs="Amiri"/>
          <w:lang w:bidi="ar-SA"/>
          <w:color w:val="111111"/>
          <w:sz w:val="28"/>
          <w:szCs w:val="28"/>
          <w:rtl/>
        </w:rPr>
        <w:t xml:space="preserve">وَفِی الْحَدِیثِ مِنْ طَرِیقِ الْخَاصِّ وَالْعَامِ أَنَّهَا لَمَّا نَزَلَتْ أَخَذَ رَسُولُ اللهِ ص بِیَدِ عَلِیٍّ فَقَالَ : أَیُّهَا النَّاسُ هَذَا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صالِحُ الْمُؤْمِنِینَ ) :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أَوْ إِصْلاحٍ بَیْنَ النَّاسِ ) [ 4 / 114 ] التألیف بینهم بالمودة.</w:t>
      </w:r>
    </w:p>
    <w:p>
      <w:pPr>
        <w:pStyle w:val="BookText"/>
      </w:pPr>
      <w:r>
        <w:rPr>
          <w:rFonts w:ascii="Amiri" w:hAnsi="Amiri" w:eastAsia="Amiri" w:cs="Amiri"/>
          <w:lang w:bidi="ar-SA"/>
          <w:color w:val="111111"/>
          <w:sz w:val="28"/>
          <w:szCs w:val="28"/>
          <w:rtl/>
        </w:rPr>
        <w:t xml:space="preserve">وَعَنْ أَمِیرِ الْمُؤْمِنِینَ : « أَنَّ اللهَ فَرَضَ عَلَیْکُمْ زَکَاةَ جَاهِکُمْ کَمَا فَرَضَ عَلَیْکُمْ زَکَاةَ مَالِکُمْ »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وَأَصْلَحْنا لَهُ زَوْجَهُ ) [ 21 / 90 ] أی جعلناها صَالِحَةً لأن تلد بعد أن کانت عاقرا. وقیل جعلناها حسنة الخلق بعد أن کانت سیئة الخلق. وقیل رددنا علیها شبابها. قوله : ( فَلا جُناحَ عَلَیْهِما أَنْ یُصْلِحا بَیْنَهُما صُلْحاً وَالصُّلْحُ خَیْرٌ ) [ 4 / 128 ] من الفرقة والنشوز والإعراض وسوء العشرة ، أو الصُّلْحُ خیر من الخصومة ، وهذه الجملة اعتراض. و « صَالِح » النبی هو من ولد ثمود وثمود هو ابن عاد بن إرم بن سام توفی بمکة عن ثمان وخمسین سنة.</w:t>
      </w:r>
    </w:p>
    <w:p>
      <w:pPr>
        <w:pStyle w:val="BookText"/>
      </w:pPr>
      <w:r>
        <w:rPr>
          <w:rFonts w:ascii="Amiri" w:hAnsi="Amiri" w:eastAsia="Amiri" w:cs="Amiri"/>
          <w:lang w:bidi="ar-SA"/>
          <w:color w:val="111111"/>
          <w:sz w:val="28"/>
          <w:szCs w:val="28"/>
          <w:rtl/>
        </w:rPr>
        <w:t xml:space="preserve">وَفِی الدُّعَاءِ « اجْعَلْ دُعَائِی آخِرَهُ صَلَاحاً ».</w:t>
      </w:r>
    </w:p>
    <w:p>
      <w:pPr>
        <w:pStyle w:val="BookText"/>
      </w:pPr>
      <w:r>
        <w:rPr>
          <w:rFonts w:ascii="Amiri" w:hAnsi="Amiri" w:eastAsia="Amiri" w:cs="Amiri"/>
          <w:lang w:bidi="ar-SA"/>
          <w:color w:val="111111"/>
          <w:sz w:val="28"/>
          <w:szCs w:val="28"/>
          <w:rtl/>
        </w:rPr>
        <w:t xml:space="preserve">هو من الصَّلَاحِ الذی هو ضد الفساد ، یقال صَلَحَ الشیء من باب قعد وصَلُحَ بالضم لغة خلاف فسد. وصَلَحَ یَصْلُحُ بفتحتین لغة ثالثة ، فهو صَالِحٌ. وفِیهِ أَیْضاً « اجْعَلْ أَوَّلَ نَهَارِی صَلَاحاً وَأَوْسَطَهُ نَجَاحاً وَآخِرَهُ فَلَاحاً ».</w:t>
      </w:r>
    </w:p>
    <w:p>
      <w:pPr>
        <w:pStyle w:val="BookText"/>
      </w:pPr>
      <w:r>
        <w:rPr>
          <w:rFonts w:ascii="Amiri" w:hAnsi="Amiri" w:eastAsia="Amiri" w:cs="Amiri"/>
          <w:lang w:bidi="ar-SA"/>
          <w:color w:val="111111"/>
          <w:sz w:val="28"/>
          <w:szCs w:val="28"/>
          <w:rtl/>
        </w:rPr>
        <w:t xml:space="preserve">أی صَلَاحاً فی دیننا ، بأن یصدر منا ما ننخرط به فی الصَّالِحِینَ ، ثم إذا اشتغلنا بقضاء إربنا فی دنیانا لما هو صَلَاحٌ فی دیننا فأنجحها ، واجعل خاتمة أمرنا بالفوز بمطالبنا مما هو سبب دخول الجنة. وفِیهِ و « أَصْلِحْ دُنْیَایَ وَآخِرَتِی ».</w:t>
      </w:r>
    </w:p>
    <w:p>
      <w:pPr>
        <w:pStyle w:val="BookText"/>
      </w:pPr>
      <w:r>
        <w:rPr>
          <w:rFonts w:ascii="IRNazanin" w:hAnsi="IRNazanin" w:eastAsia="IRNazanin" w:cs="IRNazanin"/>
          <w:lang w:bidi="fa-IR"/>
          <w:color w:val="111111"/>
          <w:sz w:val="28"/>
          <w:szCs w:val="28"/>
          <w:rtl/>
        </w:rPr>
        <w:t xml:space="preserve">أی اجعل الدنیا کفایة وحلالا وکن لی معینا علی الطاعة ، وإِصْلَاح المعاد باللطف والتوفیق لذلک.</w:t>
      </w:r>
    </w:p>
    <w:p>
      <w:pPr>
        <w:pStyle w:val="BookText"/>
      </w:pPr>
      <w:r>
        <w:rPr>
          <w:rFonts w:ascii="Amiri" w:hAnsi="Amiri" w:eastAsia="Amiri" w:cs="Amiri"/>
          <w:lang w:bidi="ar-SA"/>
          <w:color w:val="111111"/>
          <w:sz w:val="28"/>
          <w:szCs w:val="28"/>
          <w:rtl/>
        </w:rPr>
        <w:t xml:space="preserve">وَفِی الْحَدِیثِ « مَنْ أَصْلَحَ مَا بَیْنَهُ وَبَیْنَ اللهِ أَصْلَحَ اللهُ مَا بَیْنَهُ وَبَیْنَ النَّاسِ ».</w:t>
      </w:r>
    </w:p>
    <w:p>
      <w:pPr>
        <w:pStyle w:val="BookText"/>
      </w:pPr>
      <w:r>
        <w:rPr>
          <w:rFonts w:ascii="Amiri" w:hAnsi="Amiri" w:eastAsia="Amiri" w:cs="Amiri"/>
          <w:lang w:bidi="ar-SA"/>
          <w:color w:val="111111"/>
          <w:sz w:val="28"/>
          <w:szCs w:val="28"/>
          <w:rtl/>
        </w:rPr>
        <w:t xml:space="preserve">وذلک لأن التقوی صَلَاحُ قوتی الشهوة والغضب اللذین فسادهما مبدأ الفساد بین الناس ، ومن أَصْلَحَ أمر آخرته أَصْلَحَ الله أمر دنیاه لأن الدنیا المطلوبة لمن أَصْلَحَ أمر آخرته سهلة تکفلت بها العنایة الإلهیة بِإِصْلَاحِهَا ، ولأن مُصْلِحَ أمر آخرته معامل</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للخلق بمکارم الأخلاق وذلک مستلزم لِصَلَاحِ دنیاه. و « الصِّلَاحُ » بالکسر مصدر الْمُصَالَحَةِ ، والاسم الصُّلْحُ یذکر ویؤنث ، ومنه « صُلْحُ الحدیبیة ». وصَالَحَهُ صَلَاحاً من باب قاتل ، وأَصْلَحَ الله المؤمن : أی فعل تعالی بعبده ما فیه الصَّلَاحُ والنفع. وأَصْلَحَکَ الله : وفقک لِصَلَاحِ دینک والعمل بفرائضه وأداء حقوقه. وصَلَاحِ : علم مکة المشرفة </w:t>
      </w:r>
      <w:r>
        <w:rPr>
          <w:rStyle w:val="FootnoteReference"/>
        </w:rPr>
        <w:footnoteReference w:id="380"/>
      </w:r>
      <w:r>
        <w:rPr>
          <w:rFonts w:ascii="IRNazanin" w:hAnsi="IRNazanin" w:eastAsia="IRNazanin" w:cs="IRNazanin"/>
          <w:lang w:bidi="fa-IR"/>
          <w:color w:val="111111"/>
          <w:sz w:val="28"/>
          <w:szCs w:val="28"/>
          <w:rtl/>
        </w:rPr>
        <w:t xml:space="preserve">. و « العبد الصَّالِحُ » یقال علی إسکندر ذی القرنین ، وإذا ذکر فی الحدیث یراد به أبو الحسن موسی علیه السلام</w:t>
      </w:r>
    </w:p>
    <w:p>
      <w:pPr>
        <w:pStyle w:val="BookText"/>
      </w:pPr>
      <w:r>
        <w:rPr>
          <w:rFonts w:ascii="Amiri" w:hAnsi="Amiri" w:eastAsia="Amiri" w:cs="Amiri"/>
          <w:lang w:bidi="ar-SA"/>
          <w:color w:val="111111"/>
          <w:sz w:val="28"/>
          <w:szCs w:val="28"/>
          <w:rtl/>
        </w:rPr>
        <w:t xml:space="preserve">وَفِی الْحَدِیثِ « إِذَا ضَلَلْتَ الطَّرِیقَ فَنَادِ : یَا صَالِحُ أَرْشِدْنَا إِلَی الطَّرِیقِ یَرْحَمُکَ اللهُ ».</w:t>
      </w:r>
    </w:p>
    <w:p>
      <w:pPr>
        <w:pStyle w:val="BookText"/>
      </w:pPr>
      <w:r>
        <w:rPr>
          <w:rFonts w:ascii="Amiri" w:hAnsi="Amiri" w:eastAsia="Amiri" w:cs="Amiri"/>
          <w:lang w:bidi="ar-SA"/>
          <w:color w:val="111111"/>
          <w:sz w:val="28"/>
          <w:szCs w:val="28"/>
          <w:rtl/>
        </w:rPr>
        <w:t xml:space="preserve">وذلک لما رُوِیَ مِنْ أَنَّ الْبَرَّ مُوَکَّلٌ بِهِ صَالِحٌ وَالْبَحْرَ مُوَکَّلٌ بِهِ حَمْزَةُ.</w:t>
      </w:r>
    </w:p>
    <w:p>
      <w:pPr>
        <w:pStyle w:val="BookText"/>
      </w:pPr>
      <w:r>
        <w:rPr>
          <w:rFonts w:ascii="IRNazanin" w:hAnsi="IRNazanin" w:eastAsia="IRNazanin" w:cs="IRNazanin"/>
          <w:lang w:bidi="fa-IR"/>
          <w:color w:val="111111"/>
          <w:sz w:val="28"/>
          <w:szCs w:val="28"/>
          <w:rtl/>
        </w:rPr>
        <w:t xml:space="preserve">والرؤیا الصَّالِحَةُ : الحسنة أو الصادقة ، أی الصحیحة لموافقته للواقع.</w:t>
      </w:r>
    </w:p>
    <w:p>
      <w:pPr>
        <w:pStyle w:val="BookText"/>
      </w:pPr>
      <w:r>
        <w:rPr>
          <w:rFonts w:ascii="Amiri" w:hAnsi="Amiri" w:eastAsia="Amiri" w:cs="Amiri"/>
          <w:lang w:bidi="ar-SA"/>
          <w:color w:val="111111"/>
          <w:sz w:val="28"/>
          <w:szCs w:val="28"/>
          <w:rtl/>
        </w:rPr>
        <w:t xml:space="preserve">وَفِی الْحَدِیثِ « یَوْمُ الْجُمُعَةِ یَوْمٌ صَالِحٌ ».</w:t>
      </w:r>
    </w:p>
    <w:p>
      <w:pPr>
        <w:pStyle w:val="BookText"/>
      </w:pPr>
      <w:r>
        <w:rPr>
          <w:rFonts w:ascii="Amiri" w:hAnsi="Amiri" w:eastAsia="Amiri" w:cs="Amiri"/>
          <w:lang w:bidi="ar-SA"/>
          <w:color w:val="111111"/>
          <w:sz w:val="28"/>
          <w:szCs w:val="28"/>
          <w:rtl/>
        </w:rPr>
        <w:t xml:space="preserve">أی صَالِحٌ للعمل لتضاعف الحسنات فیه. وفِیهِ « الصُّلْحُ جَائِزٌ بَیْنَ الْمُسْلِمِینَ إِلَّا صُلْحاً أَحَلَّ حَرَاماً أَوْ حَرَّمَ حَلَالاً »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أراد بِالصُّلْحِ التراضی بین المتنازعین ، لأنه عقد شرع لقطع المنازعة ، وله فی الفقه شروط تطلب منه. قال بعض الأفاضل : أنفع العقود الصُّلْحُ لعموم فائدته ، فإنه عند فائدة سائر عقود المعاوضات من البیع والإجارة والعاریة ونحو ذلک ، ویصح علی ما فی الذمة من غیر عوض لأنه لیس من شرطه حصول العوض وإنما شرع لقطع المنازعة ، ویجوز مع الإقرار والإنکار خلافا لأبی حنیفة فإنه لا یجیزه مع الإنکار والشافعی فإنه لا یجوزه مع الإقرار ، ویصح أیضا مع علم الْمُصْطَلِحِینَ بما وقعت علیه المنازعة ، قیل ومع جهالتهما فی الدین والعین ، واشترط بعضهم العلم بالعوض</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64" w:name="pg10451_83091"/>
    <w:bookmarkEnd w:id="264"/>
    <w:p>
      <w:pPr>
        <w:pStyle w:val="BookText"/>
      </w:pPr>
      <w:r>
        <w:rPr>
          <w:rFonts w:ascii="IRNazanin" w:hAnsi="IRNazanin" w:eastAsia="IRNazanin" w:cs="IRNazanin"/>
          <w:lang w:bidi="fa-IR"/>
          <w:color w:val="111111"/>
          <w:sz w:val="28"/>
          <w:szCs w:val="28"/>
          <w:rtl/>
        </w:rPr>
        <w:t xml:space="preserve">والمعوض إذا کانا عینین أو عینا عما فی الذمة مع إمکان العلم بهما ، ولو کانا جاهلین صح ، ولو کان أحدهما عالما والآخر جاهلا اشترط إعلام الجاهل بقدر ما یُصَالَحُ علیه ، فلو صَالَحَهُ بغیر إعلامه لم یصح لما فیه من الغرر ، ولأنه ربما إذا علم بقدره لم یرض بالعوض.</w:t>
      </w:r>
    </w:p>
    <w:p>
      <w:pPr>
        <w:pStyle w:val="BookText"/>
      </w:pPr>
      <w:r>
        <w:rPr>
          <w:rFonts w:ascii="Amiri" w:hAnsi="Amiri" w:eastAsia="Amiri" w:cs="Amiri"/>
          <w:lang w:bidi="ar-SA"/>
          <w:color w:val="111111"/>
          <w:sz w:val="28"/>
          <w:szCs w:val="28"/>
          <w:rtl/>
        </w:rPr>
        <w:t xml:space="preserve">وَفِی الْحَدِیثِ عَنْ عَلِیِّ بْنِ أَبِی حَمْزَةَ قَالَ : قُلْتُ لِأَبِی الْحَسَنِ علیه السلام رَجُلٌ یَهُودِیٌّ أَوْ نَصْرَانِیٌّ کَانَ لَهُ عِنْدِی أَرْبَعَةُ آلَافِ دِرْهَمٍ فَهَلَکَ أَیَجُوزُ لِی أَنْ أُصَالِحَ وَرَثَتَهُ وَلَا أُعْلِمَهُمْ کَمْ کَانَ؟ قَالَ : لَا یَجُوزُ حَتَّی تُخْبِرَهُمْ »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دلالة علی هذا الاشتراط وأَصْلَحْتُ بین القوم : وفقت. وتَصَالَحَ القوم واصْطَلَحُوا بمعنی. وهو صَالِحٌ للولایة : أی إن له أهلیة للقیام بها. و « الصُّلْحِیَّةُ » قوم یدرکون العقول والنفوس ویجهلون ما بعدهما. وفی الأمر مَصْلَحَةٌ : أی خیر ، والجمع الْمَصَالِحُ.</w:t>
      </w:r>
    </w:p>
    <w:p>
      <w:pPr>
        <w:pStyle w:val="Heading4"/>
      </w:pPr>
      <w:bookmarkStart w:id="998" w:name="_Toc683"/>
      <w:r>
        <w:t>(صوح)</w:t>
      </w:r>
      <w:bookmarkEnd w:id="998"/>
    </w:p>
    <w:p>
      <w:pPr>
        <w:pStyle w:val="BookText"/>
      </w:pPr>
      <w:r>
        <w:rPr>
          <w:rFonts w:ascii="Amiri" w:hAnsi="Amiri" w:eastAsia="Amiri" w:cs="Amiri"/>
          <w:lang w:bidi="ar-SA"/>
          <w:color w:val="111111"/>
          <w:sz w:val="28"/>
          <w:szCs w:val="28"/>
          <w:rtl/>
        </w:rPr>
        <w:t xml:space="preserve">فِی دُعَاءِ الِاسْتِسْقَاءِ « اللهُمَّ قَدِ انْصَاحَتْ جِبَالُنَا ».</w:t>
      </w:r>
    </w:p>
    <w:p>
      <w:pPr>
        <w:pStyle w:val="BookText"/>
      </w:pPr>
      <w:r>
        <w:rPr>
          <w:rFonts w:ascii="IRNazanin" w:hAnsi="IRNazanin" w:eastAsia="IRNazanin" w:cs="IRNazanin"/>
          <w:lang w:bidi="fa-IR"/>
          <w:color w:val="111111"/>
          <w:sz w:val="28"/>
          <w:szCs w:val="28"/>
          <w:rtl/>
        </w:rPr>
        <w:t xml:space="preserve">قال الشارح : أی تشققت من المحول ، یقال انْصَاحَ النبت وصَاحَ وصَوَّحَ : إذا جف ویبس. و « زید بن صُوحَانَ » بضم الصاد وإسکان الواو من الأبدال من أصحاب أمیر المؤمنین علیه السلام قتل یوم الجمل</w:t>
      </w:r>
    </w:p>
    <w:p>
      <w:pPr>
        <w:pStyle w:val="BookText"/>
      </w:pPr>
      <w:r>
        <w:rPr>
          <w:rFonts w:ascii="Amiri" w:hAnsi="Amiri" w:eastAsia="Amiri" w:cs="Amiri"/>
          <w:lang w:bidi="ar-SA"/>
          <w:color w:val="111111"/>
          <w:sz w:val="28"/>
          <w:szCs w:val="28"/>
          <w:rtl/>
        </w:rPr>
        <w:t xml:space="preserve">قَالَ لَهُ أَمِیرُ الْمُؤْمِنِینَ علیه السلام عِنْدَ مَا صُرِعَ : « رَحِمَکَ اللهُ یَا زَیْدُ کُنْتَ خَفِیفَ الْمَئُونَةِ عَظِیمَ الْمَعُونَةِ »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وألقوه بین الصَّوْحَیْنِ حتی أکلته السباع : أی بین الجبلین. وبنو صَوْحَانَ من عبد قیس - قاله الجوهری.</w:t>
      </w:r>
    </w:p>
    <w:p>
      <w:pPr>
        <w:pStyle w:val="Heading4"/>
      </w:pPr>
      <w:bookmarkStart w:id="999" w:name="_Toc684"/>
      <w:r>
        <w:t>(صیح)</w:t>
      </w:r>
      <w:bookmarkEnd w:id="999"/>
    </w:p>
    <w:p>
      <w:pPr>
        <w:pStyle w:val="BookText"/>
      </w:pPr>
      <w:r>
        <w:rPr>
          <w:rFonts w:ascii="Amiri" w:hAnsi="Amiri" w:eastAsia="Amiri" w:cs="Amiri"/>
          <w:lang w:bidi="ar-SA"/>
          <w:color w:val="111111"/>
          <w:sz w:val="28"/>
          <w:szCs w:val="28"/>
          <w:rtl/>
        </w:rPr>
        <w:t xml:space="preserve">قوله تعالی : ( وَأَخَذَ الَّذِینَ ظَلَمُوا الصَّیْحَةُ ) [ 11 / 67 ] أی العذاب ، یقال إن جبرئیل صَاحَ بهم صَیْحَةً أهلکتهم. قوله : ( وَمِنْهُمْ مَنْ أَخَذَتْهُ الصَّیْحَةُ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65" w:name="pg10451_83092"/>
    <w:bookmarkEnd w:id="265"/>
    <w:p>
      <w:pPr>
        <w:pStyle w:val="BookText"/>
      </w:pPr>
      <w:r>
        <w:rPr>
          <w:rFonts w:ascii="IRNazanin" w:hAnsi="IRNazanin" w:eastAsia="IRNazanin" w:cs="IRNazanin"/>
          <w:lang w:bidi="fa-IR"/>
          <w:color w:val="111111"/>
          <w:sz w:val="28"/>
          <w:szCs w:val="28"/>
          <w:rtl/>
        </w:rPr>
        <w:t xml:space="preserve">[ 29 / 40 ] هی لمدین وثمود.</w:t>
      </w:r>
    </w:p>
    <w:p>
      <w:pPr>
        <w:pStyle w:val="BookText"/>
      </w:pPr>
      <w:r>
        <w:rPr>
          <w:rFonts w:ascii="Amiri" w:hAnsi="Amiri" w:eastAsia="Amiri" w:cs="Amiri"/>
          <w:lang w:bidi="ar-SA"/>
          <w:color w:val="111111"/>
          <w:sz w:val="28"/>
          <w:szCs w:val="28"/>
          <w:rtl/>
        </w:rPr>
        <w:t xml:space="preserve">وَفِی الْحَدِیثِ « لَا یُصَلَّی عَلَی الْمَوْلُودِ الَّذِی لَمْ یَصِحْ ».</w:t>
      </w:r>
    </w:p>
    <w:p>
      <w:pPr>
        <w:pStyle w:val="BookText"/>
      </w:pPr>
      <w:r>
        <w:rPr>
          <w:rFonts w:ascii="Amiri" w:hAnsi="Amiri" w:eastAsia="Amiri" w:cs="Amiri"/>
          <w:lang w:bidi="ar-SA"/>
          <w:color w:val="111111"/>
          <w:sz w:val="28"/>
          <w:szCs w:val="28"/>
          <w:rtl/>
        </w:rPr>
        <w:t xml:space="preserve">هو من الصِّیَاحِ بالکسر والضم : الصوت بأقصی الطاقة ، یقال صَاحَ یَصِیحُ صَیْحاً وصَیْحَةً وصِیَاحاً بالکسر وصُیَاحاً بالضم وصَیَحَاناً بالتحریک. والْمُصَایَحَةُ والتَّصَایُحُ : أن یَصِیحَ القوم بعضهم مع بعض ویَصِیحُ بهذا الحدیث : أی ینادی به بین الناس. والصَّیْحَانِیُ تمر بالمدینة نسب إلی صَیْحَانَ کبش کان یربط إلیها ، واسم للکبش الصَّیَّاحِ ، وهو من تغییرات النسب کصغانی.</w:t>
      </w:r>
    </w:p>
    <w:p>
      <w:pPr>
        <w:pStyle w:val="BookText"/>
      </w:pPr>
      <w:r>
        <w:rPr>
          <w:rFonts w:ascii="Amiri" w:hAnsi="Amiri" w:eastAsia="Amiri" w:cs="Amiri"/>
          <w:lang w:bidi="ar-SA"/>
          <w:color w:val="111111"/>
          <w:sz w:val="28"/>
          <w:szCs w:val="28"/>
          <w:rtl/>
        </w:rPr>
        <w:t xml:space="preserve">وَعَنْ عَلِیٍّ علیه السلام وَفِی مِصْبَاحِ الْأَنْوَارِ مَا رَوَاهُ عَلِیُّ بْنُ مُوسَی الرِّضَا عَنْ أَبِیهِ مُوسَی بْنِ جَعْفَرٍ عَنْ أَبِیهِ جَعْفَرِ بْنِ مُحَمَّدٍ عَنْ أَبِیهِ مُحَمَّدِ بْنِ عَلِیٍّ عَنْ أَبِیهِ عَلِیِّ بْنِ الْحُسَیْنِ عَنْ أَبِیهِ الْحُسَیْنِ بْنِ عَلِیٍّ عَنْ أَبِیهِ عَلِیِّ بْنِ أَبِی طَالِبٍ علیه السلام قَالَ : خَرَجْتُ مَعَ رَسُولِ اللهِ ذَاتَ یَوْمٍ نَمْشِی فِی طَرِیقِ الْمَدِینَةِ إِذْ مَرَرْنَا بِنَخْلٍ مِنْ نَخْلِهَا ، فَصَاحَتْ نَخْلَةٌ بِأُخْرَی : هَذَا النَّبِیُّ الْمُصْطَفَی وَعَلِیٌّ الْمُرْتَضَی ، ثُمَّ جُزْنَاهَا فَصَاحَتْ ثَانِیَةٌ بِثَالِثَةٍ : هَذَا مُوسَی وَأَخُوهُ هَارُونُ ، ثُمَّ جُزْنَاهَا فَصَاحَتْ رَابِعَةٌ بِخَامِسَةٍ : هَذَا نُوحٌ وَإِبْرَاهِیمُ ، ثُمَّ جُزْنَاهَا فَصَاحَتْ سَادِسَةٌ بِسَابِعَةٍ : هَذَا مُحَمَّدٌ سَیِّدُ الْمُرْسَلِینَ وَعَلِیٌّ سَیِّدُ الْوَصِیِّینَ ، فَتَبَسَّمَ النَّبِیُّ ص ثُمَّ قَالَ : إِنَّمَا سُمِّیَ نَخْلُ الْمَدِینَةِ صَیْحَانِیّاً لِأَنَّهُ صَاحَ بِفَضْلِی وَفَضْلِکَ.</w:t>
      </w:r>
    </w:p>
    <w:p>
      <w:pPr>
        <w:pStyle w:val="Heading3"/>
      </w:pPr>
      <w:bookmarkStart w:id="1000" w:name="_Toc685"/>
      <w:r>
        <w:t>باب ما أوله الضاد</w:t>
      </w:r>
      <w:bookmarkEnd w:id="1000"/>
    </w:p>
    <w:p>
      <w:pPr>
        <w:pStyle w:val="Heading4"/>
      </w:pPr>
      <w:bookmarkStart w:id="1001" w:name="_Toc686"/>
      <w:r>
        <w:t>(ضبح)</w:t>
      </w:r>
      <w:bookmarkEnd w:id="1001"/>
    </w:p>
    <w:p>
      <w:pPr>
        <w:pStyle w:val="BookText"/>
      </w:pPr>
      <w:r>
        <w:rPr>
          <w:rFonts w:ascii="Amiri" w:hAnsi="Amiri" w:eastAsia="Amiri" w:cs="Amiri"/>
          <w:lang w:bidi="ar-SA"/>
          <w:color w:val="111111"/>
          <w:sz w:val="28"/>
          <w:szCs w:val="28"/>
          <w:rtl/>
        </w:rPr>
        <w:t xml:space="preserve">قوله تعالی : ( وَالْعادِیاتِ ضَبْحاً ) [ 100 / 1 ] الضَّبْحُ والضَّبِیحُ واحد ، وهو ضرب من العدو ، وقد مر شرح الآیة مستوفی فی « عدا ». وأَضْبَحَ لونه : تغیر إلی السواد قلیلا.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66" w:name="pg10451_83093"/>
    <w:bookmarkEnd w:id="266"/>
    <w:p>
      <w:pPr>
        <w:pStyle w:val="BookText"/>
      </w:pPr>
      <w:r>
        <w:rPr>
          <w:rFonts w:ascii="Amiri" w:hAnsi="Amiri" w:eastAsia="Amiri" w:cs="Amiri"/>
          <w:lang w:bidi="ar-SA"/>
          <w:color w:val="111111"/>
          <w:sz w:val="28"/>
          <w:szCs w:val="28"/>
          <w:rtl/>
        </w:rPr>
        <w:t xml:space="preserve">و « الضُّبَاحُ » : بالضم صوت الثعلب.</w:t>
      </w:r>
    </w:p>
    <w:p>
      <w:pPr>
        <w:pStyle w:val="Heading4"/>
      </w:pPr>
      <w:bookmarkStart w:id="1002" w:name="_Toc687"/>
      <w:r>
        <w:t>(ضحح)</w:t>
      </w:r>
      <w:bookmarkEnd w:id="1002"/>
    </w:p>
    <w:p>
      <w:pPr>
        <w:pStyle w:val="BookText"/>
      </w:pPr>
      <w:r>
        <w:rPr>
          <w:rFonts w:ascii="Amiri" w:hAnsi="Amiri" w:eastAsia="Amiri" w:cs="Amiri"/>
          <w:lang w:bidi="ar-SA"/>
          <w:color w:val="111111"/>
          <w:sz w:val="28"/>
          <w:szCs w:val="28"/>
          <w:rtl/>
        </w:rPr>
        <w:t xml:space="preserve">فِی الْخَبَرِ « لَا یَکُونُ أَحَدُکُمْ بَیْنَ الضَّحِ وَالظِّلِّ فَإِنَّهُ مَقْعَدُ الشَّیْطَانِ ».</w:t>
      </w:r>
    </w:p>
    <w:p>
      <w:pPr>
        <w:pStyle w:val="BookText"/>
      </w:pPr>
      <w:r>
        <w:rPr>
          <w:rFonts w:ascii="IRNazanin" w:hAnsi="IRNazanin" w:eastAsia="IRNazanin" w:cs="IRNazanin"/>
          <w:lang w:bidi="fa-IR"/>
          <w:color w:val="111111"/>
          <w:sz w:val="28"/>
          <w:szCs w:val="28"/>
          <w:rtl/>
        </w:rPr>
        <w:t xml:space="preserve">أی یکون نصفه بالشمس ونصفه فی الظل. و « الضَّحْضَاحُ » بفتح معجمتین وسکون مهملة : ما رق من الماء علی وجه الأرض ما یبلغ الکعبین.</w:t>
      </w:r>
    </w:p>
    <w:p>
      <w:pPr>
        <w:pStyle w:val="Heading4"/>
      </w:pPr>
      <w:bookmarkStart w:id="1003" w:name="_Toc688"/>
      <w:r>
        <w:t>(ضرح)</w:t>
      </w:r>
      <w:bookmarkEnd w:id="1003"/>
    </w:p>
    <w:p>
      <w:pPr>
        <w:pStyle w:val="BookText"/>
      </w:pPr>
      <w:r>
        <w:rPr>
          <w:rFonts w:ascii="Amiri" w:hAnsi="Amiri" w:eastAsia="Amiri" w:cs="Amiri"/>
          <w:lang w:bidi="ar-SA"/>
          <w:color w:val="111111"/>
          <w:sz w:val="28"/>
          <w:szCs w:val="28"/>
          <w:rtl/>
        </w:rPr>
        <w:t xml:space="preserve">فِی الْحَدِیثِ « أَمَرَ اللهُ مَلَکاً مِنَ الْمَلَائِکَةِ أَنْ یَجْعَلَ لَهُ بَیْتاً یُسَمَّی الضُّرَاحَ ».</w:t>
      </w:r>
    </w:p>
    <w:p>
      <w:pPr>
        <w:pStyle w:val="BookText"/>
      </w:pPr>
      <w:r>
        <w:rPr>
          <w:rFonts w:ascii="IRNazanin" w:hAnsi="IRNazanin" w:eastAsia="IRNazanin" w:cs="IRNazanin"/>
          <w:lang w:bidi="fa-IR"/>
          <w:color w:val="111111"/>
          <w:sz w:val="28"/>
          <w:szCs w:val="28"/>
          <w:rtl/>
        </w:rPr>
        <w:t xml:space="preserve">هو بالضم قیل البیت المعمور فی السماء الرابعة </w:t>
      </w:r>
      <w:r>
        <w:rPr>
          <w:rStyle w:val="FootnoteReference"/>
        </w:rPr>
        <w:footnoteReference w:id="384"/>
      </w:r>
      <w:r>
        <w:rPr>
          <w:rFonts w:ascii="Amiri" w:hAnsi="Amiri" w:eastAsia="Amiri" w:cs="Amiri"/>
          <w:lang w:bidi="ar-SA"/>
          <w:color w:val="111111"/>
          <w:sz w:val="28"/>
          <w:szCs w:val="28"/>
          <w:rtl/>
        </w:rPr>
        <w:t xml:space="preserve">، من الْمُضَارَحَةِ وهی المقابلة والمضارعة ، ومن رواه بالصاد فقد صحف وفِیهِ : « أَنَّ اللهَ قَالَ لِلْمَلَائِکَةِ : ( إِنِّی جاعِلٌ فِی الْأَرْضِ خَلِیفَةً قالُوا أَتَجْعَلُ فِیها مَنْ یُفْسِدُ فِیها وَیَسْفِکُ الدِّماءَ ) - الْآیَةِ فَرَدُّوا عَلَی اللهِ هَذَا الْجَوَابَ فَنَدِمُوا وَلَاذُوا بِالْعَرْشِ وَاسْتَغْفَرُوا ، فَأَحَبَّ اللهُ أَنْ یُتَعَبَّدَ بِمِثْلِ ذَلِکَ فَوَضَعَ فِی السَّمَاءِ الرَّابِعَةِ بَیْتاً بِحِذَاءِ الْعَرْشِ یُسَمَّی الضُّرَاحَ ، ثُمَّ وَضَعَ فِی السَّمَاءِ الدُّنْیَا بَیْتاً وَیُسَمَّی الْبَیْتَ الْمَعْمُورَ بِحِذَاءِ الضُّرَاحِ ، ثُمَّ وَضَعَ هَذَا الْبَیْتَ بِحِذَاءِ الْبَیْتِ الْمَعْمُورِ »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یعلم أن البیت المعمور فی السماء الدنیا وأن البیوت ثلاثة والله أعلم. والضَّرِیحُ : الشق فی وسط القبر واللحد فی الجانب ، فعیل بمعنی مفعول ، والجمع ضَرَائِحُ. وقد ضَرَحْتُ ضَرْحاً : إذا حفرته ، من الضَّرْحِ وهو الشق فی الأرض.</w:t>
      </w:r>
    </w:p>
    <w:p>
      <w:pPr>
        <w:pStyle w:val="Heading4"/>
      </w:pPr>
      <w:bookmarkStart w:id="1004" w:name="_Toc689"/>
      <w:r>
        <w:t>(ضیح)</w:t>
      </w:r>
      <w:bookmarkEnd w:id="1004"/>
    </w:p>
    <w:p>
      <w:pPr>
        <w:pStyle w:val="BookText"/>
      </w:pPr>
      <w:r>
        <w:rPr>
          <w:rFonts w:ascii="Amiri" w:hAnsi="Amiri" w:eastAsia="Amiri" w:cs="Amiri"/>
          <w:lang w:bidi="ar-SA"/>
          <w:color w:val="111111"/>
          <w:sz w:val="28"/>
          <w:szCs w:val="28"/>
          <w:rtl/>
        </w:rPr>
        <w:t xml:space="preserve">فِی حَدِیثِ النَّضُوحِ : « قَالَ : مَا هَذَا؟ قَالُوا : نَضُوحٌ یُجْعَلُ فِیهِ الضَّیَاحُ ، فَأَمَرَ بِإِهْرَاقِهِ ».</w:t>
      </w:r>
    </w:p>
    <w:p>
      <w:pPr>
        <w:pStyle w:val="BookText"/>
      </w:pPr>
      <w:r>
        <w:rPr>
          <w:rFonts w:ascii="Amiri" w:hAnsi="Amiri" w:eastAsia="Amiri" w:cs="Amiri"/>
          <w:lang w:bidi="ar-SA"/>
          <w:color w:val="111111"/>
          <w:sz w:val="28"/>
          <w:szCs w:val="28"/>
          <w:rtl/>
        </w:rPr>
        <w:t xml:space="preserve">الضَّیَاحُ والضَّیْحُ بالفتح : اللبن الخاثر یصب فیه الماء ثم یخلط - قاله فی النهایة. وفی القاموس الضَّیْحُ العسل والمقل إذا نضح کَالضَّیَاحِ بالفتح.</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67" w:name="pg10451_83094"/>
    <w:bookmarkEnd w:id="267"/>
    <w:p>
      <w:pPr>
        <w:pStyle w:val="Heading3"/>
      </w:pPr>
      <w:bookmarkStart w:id="1005" w:name="_Toc690"/>
      <w:r>
        <w:t>باب ما أوله الطاء</w:t>
      </w:r>
      <w:bookmarkEnd w:id="1005"/>
    </w:p>
    <w:p>
      <w:pPr>
        <w:pStyle w:val="Heading4"/>
      </w:pPr>
      <w:bookmarkStart w:id="1006" w:name="_Toc691"/>
      <w:r>
        <w:t>(طرح)</w:t>
      </w:r>
      <w:bookmarkEnd w:id="1006"/>
    </w:p>
    <w:p>
      <w:pPr>
        <w:pStyle w:val="BookText"/>
      </w:pPr>
      <w:r>
        <w:rPr>
          <w:rFonts w:ascii="Amiri" w:hAnsi="Amiri" w:eastAsia="Amiri" w:cs="Amiri"/>
          <w:lang w:bidi="ar-SA"/>
          <w:color w:val="111111"/>
          <w:sz w:val="28"/>
          <w:szCs w:val="28"/>
          <w:rtl/>
        </w:rPr>
        <w:t xml:space="preserve">فِی حَدِیثِ وَصْفِ الْإِنْسَانِ : « طَرِیحُ سُقْمٍ ».</w:t>
      </w:r>
    </w:p>
    <w:p>
      <w:pPr>
        <w:pStyle w:val="BookText"/>
      </w:pPr>
      <w:r>
        <w:rPr>
          <w:rFonts w:ascii="IRNazanin" w:hAnsi="IRNazanin" w:eastAsia="IRNazanin" w:cs="IRNazanin"/>
          <w:lang w:bidi="fa-IR"/>
          <w:color w:val="111111"/>
          <w:sz w:val="28"/>
          <w:szCs w:val="28"/>
          <w:rtl/>
        </w:rPr>
        <w:t xml:space="preserve">أی مطروح له ذلیل عنده وهو متمکن منه غایة تمکن ، إذ الإنسان لترکبه من الأمور المتضادة المشرفة علی الانحلال فی غایة الاستعداد للأمراض والأسقام ، والسقم بالتحریک أو بضم السین وإسکان القاف : المرض. والطَّرْحُ بالفتح فالسکون هو الرمی ، یقال طَرَحْتُهُ طَرْحاً من باب نفع : رمیت به ، ومن هنا قیل یجوز أن یعدی بالباء فیقال « طَرَحْتُ به » لأن الفعل إذا تضمن معنی فعل جاز أن یعمل عمله. وطَرَحْتُ الرداء علی عاتقی : ألقیته علیه. و « الطَّرَحُ » بالتحریک : المکان البعید. ومُطَارَحَةُ الکلام : معروفه. و « الطِّرِمَّاحُ بن حکیم » معروف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4"/>
      </w:pPr>
      <w:bookmarkStart w:id="1007" w:name="_Toc692"/>
      <w:r>
        <w:t>(طفح)</w:t>
      </w:r>
      <w:bookmarkEnd w:id="1007"/>
    </w:p>
    <w:p>
      <w:pPr>
        <w:pStyle w:val="BookText"/>
      </w:pPr>
      <w:r>
        <w:rPr>
          <w:rFonts w:ascii="Amiri" w:hAnsi="Amiri" w:eastAsia="Amiri" w:cs="Amiri"/>
          <w:lang w:bidi="ar-SA"/>
          <w:color w:val="111111"/>
          <w:sz w:val="28"/>
          <w:szCs w:val="28"/>
          <w:rtl/>
        </w:rPr>
        <w:t xml:space="preserve">فِی الْخَبَرِ « مَنْ قَالَ کَذَا وَکَذَا غُفِرَ لَهُ وَإِنْ کَانَ طَفَاحُ الْأَرْضِ ذُنُوباً ».</w:t>
      </w:r>
    </w:p>
    <w:p>
      <w:pPr>
        <w:pStyle w:val="BookText"/>
      </w:pPr>
      <w:r>
        <w:rPr>
          <w:rFonts w:ascii="Amiri" w:hAnsi="Amiri" w:eastAsia="Amiri" w:cs="Amiri"/>
          <w:lang w:bidi="ar-SA"/>
          <w:color w:val="111111"/>
          <w:sz w:val="28"/>
          <w:szCs w:val="28"/>
          <w:rtl/>
        </w:rPr>
        <w:t xml:space="preserve">أی ملأها. « حتی تَطْفَحَ » أی تفیض ، یقال طَفَحَ الإناء کمنع طَفْحاً وطُفُوحاً : امتلأ وارتفع.</w:t>
      </w:r>
    </w:p>
    <w:p>
      <w:pPr>
        <w:pStyle w:val="Heading4"/>
      </w:pPr>
      <w:bookmarkStart w:id="1008" w:name="_Toc693"/>
      <w:r>
        <w:t>(طلح)</w:t>
      </w:r>
      <w:bookmarkEnd w:id="1008"/>
    </w:p>
    <w:p>
      <w:pPr>
        <w:pStyle w:val="BookText"/>
      </w:pPr>
      <w:r>
        <w:rPr>
          <w:rFonts w:ascii="Amiri" w:hAnsi="Amiri" w:eastAsia="Amiri" w:cs="Amiri"/>
          <w:lang w:bidi="ar-SA"/>
          <w:color w:val="111111"/>
          <w:sz w:val="28"/>
          <w:szCs w:val="28"/>
          <w:rtl/>
        </w:rPr>
        <w:t xml:space="preserve">قوله تعالی : ( وَطَلْحٍ مَنْضُودٍ ) [ 56 / 29 ] قیل الطَّلْحُ الموز ، الواحد طَلْحَةُ مثل تمر وتمرة. والطَّلْحُ : شجر عظام کثیر الشوک. والطَّلْحُ عند العرب : شجر حسن اللون لخضرته رفیف ونور طیب ، وَعَنِ السُّدِّیِ هُوَ شَجَرٌ یُشْبِهُ طَلْحَ الدُّنْیَا لَکِنْ لَهُ ثَمَرٌ أَحْلَی مِنَ الْعَسَلِ.</w:t>
      </w:r>
    </w:p>
    <w:p>
      <w:pPr>
        <w:pStyle w:val="BookText"/>
      </w:pPr>
      <w:r>
        <w:rPr>
          <w:rFonts w:ascii="Amiri" w:hAnsi="Amiri" w:eastAsia="Amiri" w:cs="Amiri"/>
          <w:lang w:bidi="ar-SA"/>
          <w:color w:val="111111"/>
          <w:sz w:val="28"/>
          <w:szCs w:val="28"/>
          <w:rtl/>
        </w:rPr>
        <w:t xml:space="preserve">والطَّالِحُ من الرجال : خلاف الصالح.</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68" w:name="pg10451_83095"/>
    <w:bookmarkEnd w:id="268"/>
    <w:p>
      <w:pPr>
        <w:pStyle w:val="BookText"/>
      </w:pPr>
      <w:r>
        <w:rPr>
          <w:rFonts w:ascii="Amiri" w:hAnsi="Amiri" w:eastAsia="Amiri" w:cs="Amiri"/>
          <w:lang w:bidi="ar-SA"/>
          <w:color w:val="111111"/>
          <w:sz w:val="28"/>
          <w:szCs w:val="28"/>
          <w:rtl/>
        </w:rPr>
        <w:t xml:space="preserve">و « طَلْحَةُ » اسم رجل. وطَلْحَةُ بن عبید الله بن عثمان التیمی الصحابی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4"/>
      </w:pPr>
      <w:bookmarkStart w:id="1009" w:name="_Toc694"/>
      <w:r>
        <w:t>(طمح)</w:t>
      </w:r>
      <w:bookmarkEnd w:id="1009"/>
    </w:p>
    <w:p>
      <w:pPr>
        <w:pStyle w:val="BookText"/>
      </w:pPr>
      <w:r>
        <w:rPr>
          <w:rFonts w:ascii="Amiri" w:hAnsi="Amiri" w:eastAsia="Amiri" w:cs="Amiri"/>
          <w:lang w:bidi="ar-SA"/>
          <w:color w:val="111111"/>
          <w:sz w:val="28"/>
          <w:szCs w:val="28"/>
          <w:rtl/>
        </w:rPr>
        <w:t xml:space="preserve">فِی الْحَدِیثِ « نَهَی الرَّجُلَ أَنْ یُطَمِّحَ بِبَوْلِهِ مِنَ السَّطْحِ بِالْهَوَاءِ »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یرفع بوله ویرمی به فی الهواء ، یقال طَمَحَ بصره إلی الشیء : ارتفع. وأَطْمَحَ فلان بصره : رفعه. وکل مرتفع طَامِحٌ ، ومنه « الْحَمْدُ لِلَّهِ ذِی الْأُفُقِ الطَّامِحِ ».</w:t>
      </w:r>
    </w:p>
    <w:p>
      <w:pPr>
        <w:pStyle w:val="BookText"/>
      </w:pPr>
      <w:r>
        <w:rPr>
          <w:rFonts w:ascii="Amiri" w:hAnsi="Amiri" w:eastAsia="Amiri" w:cs="Amiri"/>
          <w:lang w:bidi="ar-SA"/>
          <w:color w:val="111111"/>
          <w:sz w:val="28"/>
          <w:szCs w:val="28"/>
          <w:rtl/>
        </w:rPr>
        <w:t xml:space="preserve">أی المرتفع. ومِنْهُ « طَمَحَتْ عَیْنَاهُ إِلَی السَّمَاءِ ».</w:t>
      </w:r>
    </w:p>
    <w:p>
      <w:pPr>
        <w:pStyle w:val="BookText"/>
      </w:pPr>
      <w:r>
        <w:rPr>
          <w:rFonts w:ascii="IRNazanin" w:hAnsi="IRNazanin" w:eastAsia="IRNazanin" w:cs="IRNazanin"/>
          <w:lang w:bidi="fa-IR"/>
          <w:color w:val="111111"/>
          <w:sz w:val="28"/>
          <w:szCs w:val="28"/>
          <w:rtl/>
        </w:rPr>
        <w:t xml:space="preserve">أی ارتفعتا.</w:t>
      </w:r>
    </w:p>
    <w:p>
      <w:pPr>
        <w:pStyle w:val="BookText"/>
      </w:pPr>
      <w:r>
        <w:rPr>
          <w:rFonts w:ascii="Amiri" w:hAnsi="Amiri" w:eastAsia="Amiri" w:cs="Amiri"/>
          <w:lang w:bidi="ar-SA"/>
          <w:color w:val="111111"/>
          <w:sz w:val="28"/>
          <w:szCs w:val="28"/>
          <w:rtl/>
        </w:rPr>
        <w:t xml:space="preserve">وَفِی الْحَدِیثِ « إِیَّاکَ أَنْ تُطَمِّحَ بَصَرَکَ إِلَی مَنْ هُوَ فَوْقَکَ ».</w:t>
      </w:r>
    </w:p>
    <w:p>
      <w:pPr>
        <w:pStyle w:val="BookText"/>
      </w:pPr>
      <w:r>
        <w:rPr>
          <w:rFonts w:ascii="IRNazanin" w:hAnsi="IRNazanin" w:eastAsia="IRNazanin" w:cs="IRNazanin"/>
          <w:lang w:bidi="fa-IR"/>
          <w:color w:val="111111"/>
          <w:sz w:val="28"/>
          <w:szCs w:val="28"/>
          <w:rtl/>
        </w:rPr>
        <w:t xml:space="preserve">أی ترفعه إلی من هو أعلا منک فی الغنا.</w:t>
      </w:r>
    </w:p>
    <w:p>
      <w:pPr>
        <w:pStyle w:val="BookText"/>
      </w:pPr>
      <w:r>
        <w:rPr>
          <w:rFonts w:ascii="Amiri" w:hAnsi="Amiri" w:eastAsia="Amiri" w:cs="Amiri"/>
          <w:lang w:bidi="ar-SA"/>
          <w:color w:val="111111"/>
          <w:sz w:val="28"/>
          <w:szCs w:val="28"/>
          <w:rtl/>
        </w:rPr>
        <w:t xml:space="preserve">وَفِی الدُّعَاءِ « طُمُوحُ الْآمَالِ قَدْ خَابَتْ إِلَّا لَدَیْکَ ».</w:t>
      </w:r>
    </w:p>
    <w:p>
      <w:pPr>
        <w:pStyle w:val="BookText"/>
      </w:pPr>
      <w:r>
        <w:rPr>
          <w:rFonts w:ascii="Amiri" w:hAnsi="Amiri" w:eastAsia="Amiri" w:cs="Amiri"/>
          <w:lang w:bidi="ar-SA"/>
          <w:color w:val="111111"/>
          <w:sz w:val="28"/>
          <w:szCs w:val="28"/>
          <w:rtl/>
        </w:rPr>
        <w:t xml:space="preserve">والمعنی الآمال الطَّامِحَةُ ، أی المرتفعة قد خابت إلا آمالنا العظیمة عندک. وطَمَحَتِ المرأة فهی طَامِحٌ : أی تَطْمَحُ إلی الرجال.</w:t>
      </w:r>
    </w:p>
    <w:p>
      <w:pPr>
        <w:pStyle w:val="Heading4"/>
      </w:pPr>
      <w:bookmarkStart w:id="1010" w:name="_Toc695"/>
      <w:r>
        <w:t>(طوح)</w:t>
      </w:r>
      <w:bookmarkEnd w:id="1010"/>
    </w:p>
    <w:p>
      <w:pPr>
        <w:pStyle w:val="BookText"/>
      </w:pPr>
      <w:r>
        <w:rPr>
          <w:rFonts w:ascii="Amiri" w:hAnsi="Amiri" w:eastAsia="Amiri" w:cs="Amiri"/>
          <w:lang w:bidi="ar-SA"/>
          <w:color w:val="111111"/>
          <w:sz w:val="28"/>
          <w:szCs w:val="28"/>
          <w:rtl/>
        </w:rPr>
        <w:t xml:space="preserve">یقال طَاحَ یَطُوحُ ویَطِیحُ : إذا هلک وسقط ، وکذا إذا أتاه فی الأرض.</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69" w:name="pg10451_83096"/>
    <w:bookmarkEnd w:id="269"/>
    <w:p>
      <w:pPr>
        <w:pStyle w:val="Heading3"/>
      </w:pPr>
      <w:bookmarkStart w:id="1011" w:name="_Toc696"/>
      <w:r>
        <w:t>باب ما أوله الفاء</w:t>
      </w:r>
      <w:bookmarkEnd w:id="1011"/>
    </w:p>
    <w:p>
      <w:pPr>
        <w:pStyle w:val="Heading4"/>
      </w:pPr>
      <w:bookmarkStart w:id="1012" w:name="_Toc697"/>
      <w:r>
        <w:t>(فتح)</w:t>
      </w:r>
      <w:bookmarkEnd w:id="1012"/>
    </w:p>
    <w:p>
      <w:pPr>
        <w:pStyle w:val="BookText"/>
      </w:pPr>
      <w:r>
        <w:rPr>
          <w:rFonts w:ascii="Amiri" w:hAnsi="Amiri" w:eastAsia="Amiri" w:cs="Amiri"/>
          <w:lang w:bidi="ar-SA"/>
          <w:color w:val="111111"/>
          <w:sz w:val="28"/>
          <w:szCs w:val="28"/>
          <w:rtl/>
        </w:rPr>
        <w:t xml:space="preserve">قوله تعالی : ( لا تُفَتَّحُ لَهُمْ أَبْوابُ السَّماءِ ) [ 7 / 40 ] قرئ ( لا تُفَتَّحُ ) بالتشدید والتخفیف ، أی لا یصعد لهم عمل صالح ، أو لا تُفَتَّحُ لهم أبواب السماء لیدخلوا الجنة إذ هی فیها ، أو لا تصعد أرواحهم إذا ماتوا کما تصعد أرواح المؤمنین ، أو لا تنزل البرکة علیهم. قوله : ( إِلَیْهِ یَصْعَدُ الْکَلِمُ الطَّیِّبُ ) [35 / 10 ] أی یرفع وتُفَتَّحُ له أبواب السماء. قوله : ( رَبَّنَا افْتَحْ بَیْنَنا ) [ 7 / 89 ] أی احکم بیننا ( وَبَیْنَ قَوْمِنا بِالْحَقِ ). قوله : ( أَتُحَدِّثُونَهُمْ بِما فَتَحَ اللهُ عَلَیْکُمْ ) [ 2 / 76 ] أی بین لکم فی التوراة من بعث محمد صلی الله علیه و آله . قوله : ( إِنَّا فَتَحْنا لَکَ فَتْحاً ) [ 48 / 1 ] قیل هو فَتْحُ مکة وعده الله ذلک عند إرجاعه من الحدیبیة ، وقیل هو فَتْحُ خیبر ، وقیل فَتْحُ فارس والروم وسائر فُتُوحِ الإسلام علی العموم. قوله : ( وَأَثابَهُمْ فَتْحاً قَرِیباً ) [ 48 / 18 ] یعنی فَتْحَ خیبر. قوله : ( وَعِنْدَهُ مَفاتِحُ الْغَیْبِ ) [ 6 / 59 ] أی خزائنه ، جمع مَفْتَحٍ بفتح المیم وهو المخزن ، ومثله قوله ( ما إِنَ مَفاتِحَهُ لَتَنُوءُ بِالْعُصْبَةِ أُولِی الْقُوَّةِ ) [ 28 / 76 ] ( وَفُتِحَتْ أَبْوابُها ) [39 / 73 ] قال المفسر : قال المبرد الواو هنا زائدة لیست واو الثمانیة </w:t>
      </w:r>
      <w:r>
        <w:rPr>
          <w:rStyle w:val="FootnoteReference"/>
        </w:rPr>
        <w:footnoteReference w:id="389"/>
      </w:r>
      <w:r>
        <w:rPr>
          <w:rFonts w:ascii="Amiri" w:hAnsi="Amiri" w:eastAsia="Amiri" w:cs="Amiri"/>
          <w:lang w:bidi="ar-SA"/>
          <w:color w:val="111111"/>
          <w:sz w:val="28"/>
          <w:szCs w:val="28"/>
          <w:rtl/>
        </w:rPr>
        <w:t xml:space="preserve">. قوله : ( وَاسْتَفْتَحُوا ) [ 14 / 15 ] أی سألوا من الله الفتح علی أعدائهم والقضاء بینهم وبین أعدائهم من الْفَتَاحَةِ. قوله : ( أَوْ ما مَلَکْتُمْ مَفاتِحَهُ ) [ 24 / 61 ] قیل المراد بما ملکتم مَفَاتِحَهُ بیوت الممالیک ، ولیس بشیء لأن العبد لا یملک فماله لسیده ، وقیل المراد الوکیل</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حفظ البیت أو البستان یجوز له أن یأکل منه لأنه کالأجیر الخاص الذی نقصه علی مستأجره. والْمَفَاتِحُ قیل هی الخزائن کقوله تعالی ( وَعِنْدَهُ مَفاتِحُ الْغَیْبِ ) [ 6 / 59 ] وقیل جمع مِفْتَاحٍ. قوله : ( یَسْتَفْتِحُونَ عَلَی الَّذِینَ کَفَرُوا ) [ 2 / 89 ] أی یستنصرون علی المشرکین ویقولون » اللهم انصرنا بنبی آخر الزمان ». والْفَتْحُ : النصر ، ومنه قوله تعالی ( إِنْ تَسْتَفْتِحُوا فَقَدْ جاءَکُمُ الْفَتْحُ ) [ 8 / 19 ] وقیل هو خطاب لأهل مکة علی طریق التهکم ، وقیل ( إِنْ تَسْتَفْتِحُوا ) خطاب للمؤمنین ( وَإِنْ تَنْتَهُوا ) للکافرین.</w:t>
      </w:r>
    </w:p>
    <w:p>
      <w:pPr>
        <w:pStyle w:val="BookText"/>
      </w:pPr>
      <w:r>
        <w:rPr>
          <w:rFonts w:ascii="Amiri" w:hAnsi="Amiri" w:eastAsia="Amiri" w:cs="Amiri"/>
          <w:lang w:bidi="ar-SA"/>
          <w:color w:val="111111"/>
          <w:sz w:val="28"/>
          <w:szCs w:val="28"/>
          <w:rtl/>
        </w:rPr>
        <w:t xml:space="preserve">وَفِی الْحَدِیثِ « إِذَا دَخَلَ شَهْرُ رَمَضَانَ فُتِّحَتْ أَبْوَابُ السَّمَاءِ وَغُلِّقَتْ أَبْوَابُ جَهَنَّمَ وَاسْتُجِیبَ الدُّعَاءُ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قیل فَتْحُ أبواب السماء کنایة عن نزول الرحمة وإزالة الغلق عن مصاعد أعمال العباد تارة ببذل التوفیق وأخری بحسن القبول والمن علیهم بتضعیف الثواب ، وتغلیق أبواب جهنم کنایة عن تنزه أنفس الصوام عن رجس الفواحش والتخلص من البواعث علی المعاصی بقمع الشهوات ، وکذا فَتْحُ أبواب الجنان هو کنایة من استحقاق الدخول فیها ، ورتب فَتْحُ أبواب الجنان علی فَتْحِ أبواب السماء لأن الجنة فی السماء ، ومثله فی حَدِیثِ رَسُولِ اللهِ ص « إِذَا زَالَتِ الشَّمْسُ فُتِحَتْ أَبْوَابُ السَّمَاءِ وَأَبْوَابُ الْجِنَانِ وَاسْتُجِیبَ الدُّعَاءُ ».</w:t>
      </w:r>
    </w:p>
    <w:p>
      <w:pPr>
        <w:pStyle w:val="BookText"/>
      </w:pPr>
      <w:r>
        <w:rPr>
          <w:rFonts w:ascii="Amiri" w:hAnsi="Amiri" w:eastAsia="Amiri" w:cs="Amiri"/>
          <w:lang w:bidi="ar-SA"/>
          <w:color w:val="111111"/>
          <w:sz w:val="28"/>
          <w:szCs w:val="28"/>
          <w:rtl/>
        </w:rPr>
        <w:t xml:space="preserve">وفِیهِ « لَمَّا وُلِدَ رَسُولُ اللهِ ص فُتِحَ لِآمِنَةَ بَیَاضُ فَارِسَ وَقُصُورُ الشَّامِ ».</w:t>
      </w:r>
    </w:p>
    <w:p>
      <w:pPr>
        <w:pStyle w:val="BookText"/>
      </w:pPr>
      <w:r>
        <w:rPr>
          <w:rFonts w:ascii="Amiri" w:hAnsi="Amiri" w:eastAsia="Amiri" w:cs="Amiri"/>
          <w:lang w:bidi="ar-SA"/>
          <w:color w:val="111111"/>
          <w:sz w:val="28"/>
          <w:szCs w:val="28"/>
          <w:rtl/>
        </w:rPr>
        <w:t xml:space="preserve">کأن المعنی أریت ذلک وکشف لدیها. وفِیهِ « مَنْ سَبَّ أَوْلِیَاءَ اللهِ فَلَا تُفَاتِحُوهُ ».</w:t>
      </w:r>
    </w:p>
    <w:p>
      <w:pPr>
        <w:pStyle w:val="BookText"/>
      </w:pPr>
      <w:r>
        <w:rPr>
          <w:rFonts w:ascii="Amiri" w:hAnsi="Amiri" w:eastAsia="Amiri" w:cs="Amiri"/>
          <w:lang w:bidi="ar-SA"/>
          <w:color w:val="111111"/>
          <w:sz w:val="28"/>
          <w:szCs w:val="28"/>
          <w:rtl/>
        </w:rPr>
        <w:t xml:space="preserve">أی لا تحاکموه ، ومِثْلُهُ « لَا تُفَاتِحُوا أَهْلَ الْقَدَرِ ».</w:t>
      </w:r>
    </w:p>
    <w:p>
      <w:pPr>
        <w:pStyle w:val="BookText"/>
      </w:pPr>
      <w:r>
        <w:rPr>
          <w:rFonts w:ascii="Amiri" w:hAnsi="Amiri" w:eastAsia="Amiri" w:cs="Amiri"/>
          <w:lang w:bidi="ar-SA"/>
          <w:color w:val="111111"/>
          <w:sz w:val="28"/>
          <w:szCs w:val="28"/>
          <w:rtl/>
        </w:rPr>
        <w:t xml:space="preserve">أی لا تحاکموهم ، من الْمُفَاتَحَةِ وهی المحاکمة ، وکأن المراد اسکتوا عنهم معرضین ولا تبدوهم بالمجادلة والمناظرة. ومثله فِی حَدِیثِ یَحْیَی بْنِ أُمِّ الطَّوِیلِ</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شَکَّ فِیمَا نَحْنُ فِیهِ فَلَا تُفَاتِحُوهُ ».</w:t>
      </w:r>
    </w:p>
    <w:p>
      <w:pPr>
        <w:pStyle w:val="BookText"/>
      </w:pPr>
      <w:r>
        <w:rPr>
          <w:rFonts w:ascii="Amiri" w:hAnsi="Amiri" w:eastAsia="Amiri" w:cs="Amiri"/>
          <w:lang w:bidi="ar-SA"/>
          <w:color w:val="111111"/>
          <w:sz w:val="28"/>
          <w:szCs w:val="28"/>
          <w:rtl/>
        </w:rPr>
        <w:t xml:space="preserve">وَفِی الْخَبَرِ : « الصَّلَاةُ مِفْتَاحُهَا الطَّهُورُ ».</w:t>
      </w:r>
    </w:p>
    <w:p>
      <w:pPr>
        <w:pStyle w:val="BookText"/>
      </w:pPr>
      <w:r>
        <w:rPr>
          <w:rFonts w:ascii="IRNazanin" w:hAnsi="IRNazanin" w:eastAsia="IRNazanin" w:cs="IRNazanin"/>
          <w:lang w:bidi="fa-IR"/>
          <w:color w:val="111111"/>
          <w:sz w:val="28"/>
          <w:szCs w:val="28"/>
          <w:rtl/>
        </w:rPr>
        <w:t xml:space="preserve">قیل فیه إستعارة لطیفة ، وذلک أن الحدث لما منع من الصلاة أشبه الغلق المانع من الدخول إلی الدار ونحوها والطهور لما رفع الحدث المانع ، وکان سبب الإقدام علی الصلاة شبهه بِالْمِفْتَاحِ. و « الْفَتَّاح » من أسمائه تعالی وهو الحاکم ، وقیل معناه هو الذی یُفَتِّحُ أبواب الرزق والرحمة لعباده. و « الْفَاتِحُ » من أسمائه ص لِفَتْحِهِ أبواب الإیمان ، ولأنه جعله الله حاکما فی خلقه ، ولأنه فَتَحَ ما استغلق من العلم. وفَاتِحَةُ کل شیء : أوله کما أن خاتمته آخره ، ومنه سمیت الحمد فَاتِحَةَ الکتاب لأنها أوله ، فهی فی الأصل إما مصدر بمعنی الْفَتْحِ کالکاذبة بمعنی الکذب أو صفة والتاء فیها للنقل من الوصفیة إلی الاسمیة کالذبیحة ، فَفَاتِحَةُ الکتاب إن اعتبرت أجزاء الکتاب سورا فالأولیة حقیقیة وإن اعتبرت آیات أو کلمات مثلا فمجازیة ، تسمیة للکل باسم الجزء ، وإضافة الْفَاتِحَةِ إلی الکتاب کإضافة الجزء إلی الکل کرأس زید ، وإضافة السورة إلی الْفَاتِحَةِ من إضافة العام إلی الخاص کبلدة بغداد فهما لامیتان ، وقال بعض المفسرین لکتاب الله : تسمیة السورة بهذا الاسم إما لکونها أول السور نزولا کما علیه جم غفیر من المفسرین وإما لما نقل کونها مُفْتَتَحَ الکلام المثبت فی اللوح المحفوظ أو مُفْتَتَحَ القرآن المنزل جملة واحدة إلی سماء الدنیا ، أو لتصدیر المصاحف بها علی ما استقر علیه ترتیب السور القرآنیة وإن کان بخلاف الترتیب النزولی ، أو لِافْتِتَاحِ ما یقرأ فی الصلاة من القرآن بها - انتهی.</w:t>
      </w:r>
    </w:p>
    <w:p>
      <w:pPr>
        <w:pStyle w:val="BookText"/>
      </w:pPr>
      <w:r>
        <w:rPr>
          <w:rFonts w:ascii="Amiri" w:hAnsi="Amiri" w:eastAsia="Amiri" w:cs="Amiri"/>
          <w:lang w:bidi="ar-SA"/>
          <w:color w:val="111111"/>
          <w:sz w:val="28"/>
          <w:szCs w:val="28"/>
          <w:rtl/>
        </w:rPr>
        <w:t xml:space="preserve">وَفِی الْحَدِیثِ « تَزَوَّجُوا الْأَبْکَارَ فَإِنَّهُنَ أَفْتَحُ شَیْءٍ أَرْحَاماً »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یرید کثرة النسل. وفَتَحْتُ القناةَ : فَجَّرْتُها لیجری الماء منها فیسقی الزرع. وفَتَحْتُ الباب فَتْحاً : خلاف غلقته. وفَتَّحْتُ الأبواب شدد للتکثیر. وفَتْحُ السلطان البلاد : غلب علیها</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70" w:name="pg10451_83099"/>
    <w:bookmarkEnd w:id="270"/>
    <w:p>
      <w:pPr>
        <w:pStyle w:val="BookText"/>
      </w:pPr>
      <w:r>
        <w:rPr>
          <w:rFonts w:ascii="Amiri" w:hAnsi="Amiri" w:eastAsia="Amiri" w:cs="Amiri"/>
          <w:lang w:bidi="ar-SA"/>
          <w:color w:val="111111"/>
          <w:sz w:val="28"/>
          <w:szCs w:val="28"/>
          <w:rtl/>
        </w:rPr>
        <w:t xml:space="preserve">وملکها قهرا. وفَتَحَ الله علی نبیه : نصره. والْفَتْحُ فی الشیء : الفرجة ، وفیه الجمع فُتَحٌ مثل غرفة وغرف. والْمِفْتَاحُ : مِفْتَاحُ الباب وکل مستغلق ، وجمعه مَفَاتِیحُ. والْمِفْتَحُ مثله وجمعه مَفَاتِحُ.</w:t>
      </w:r>
    </w:p>
    <w:p>
      <w:pPr>
        <w:pStyle w:val="Heading4"/>
      </w:pPr>
      <w:bookmarkStart w:id="1013" w:name="_Toc698"/>
      <w:r>
        <w:t>(فدح)</w:t>
      </w:r>
      <w:bookmarkEnd w:id="1013"/>
    </w:p>
    <w:p>
      <w:pPr>
        <w:pStyle w:val="BookText"/>
      </w:pPr>
      <w:r>
        <w:rPr>
          <w:rFonts w:ascii="Amiri" w:hAnsi="Amiri" w:eastAsia="Amiri" w:cs="Amiri"/>
          <w:lang w:bidi="ar-SA"/>
          <w:color w:val="111111"/>
          <w:sz w:val="28"/>
          <w:szCs w:val="28"/>
          <w:rtl/>
        </w:rPr>
        <w:t xml:space="preserve">فِی حَدِیثِ الْمَیِّتِ « إِذَا أَتَیْتَ بِأَخِیکَ إِلَی الْقَبْرِ فَلَا تَفْدَحْهُ ».</w:t>
      </w:r>
    </w:p>
    <w:p>
      <w:pPr>
        <w:pStyle w:val="BookText"/>
      </w:pPr>
      <w:r>
        <w:rPr>
          <w:rFonts w:ascii="Amiri" w:hAnsi="Amiri" w:eastAsia="Amiri" w:cs="Amiri"/>
          <w:lang w:bidi="ar-SA"/>
          <w:color w:val="111111"/>
          <w:sz w:val="28"/>
          <w:szCs w:val="28"/>
          <w:rtl/>
        </w:rPr>
        <w:t xml:space="preserve">أی لا تطرحه فی القبر وتفجأه به وتعجل علیه بذلک ولکن اصبر علیه هنیئة لیأخذ أهبته. وفِیهِ « إِذَا فَدَحَکَ أَمْرٌ فَکَذَا ».</w:t>
      </w:r>
    </w:p>
    <w:p>
      <w:pPr>
        <w:pStyle w:val="BookText"/>
      </w:pPr>
      <w:r>
        <w:rPr>
          <w:rFonts w:ascii="Amiri" w:hAnsi="Amiri" w:eastAsia="Amiri" w:cs="Amiri"/>
          <w:lang w:bidi="ar-SA"/>
          <w:color w:val="111111"/>
          <w:sz w:val="28"/>
          <w:szCs w:val="28"/>
          <w:rtl/>
        </w:rPr>
        <w:t xml:space="preserve">أی إذا نزل بک أمر فَادِحٌ فکذا. والأمر الْفَادِحُ : الذی یثقل ویبهض ، والجمع الْفَوَادِحُ.</w:t>
      </w:r>
    </w:p>
    <w:p>
      <w:pPr>
        <w:pStyle w:val="BookText"/>
      </w:pPr>
      <w:r>
        <w:rPr>
          <w:rFonts w:ascii="Amiri" w:hAnsi="Amiri" w:eastAsia="Amiri" w:cs="Amiri"/>
          <w:lang w:bidi="ar-SA"/>
          <w:color w:val="111111"/>
          <w:sz w:val="28"/>
          <w:szCs w:val="28"/>
          <w:rtl/>
        </w:rPr>
        <w:t xml:space="preserve">وَفِی الْحَدِیثِ « عَلَی الْمُسْلِمِینَ أَنْ لَا یَتْرُکُوا فِی الْإِسْلَامِ مَفْدُوحاً فِی فِدَاءٍ أَوْ عَقْلٍ ».</w:t>
      </w:r>
    </w:p>
    <w:p>
      <w:pPr>
        <w:pStyle w:val="BookText"/>
      </w:pPr>
      <w:r>
        <w:rPr>
          <w:rFonts w:ascii="Amiri" w:hAnsi="Amiri" w:eastAsia="Amiri" w:cs="Amiri"/>
          <w:lang w:bidi="ar-SA"/>
          <w:color w:val="111111"/>
          <w:sz w:val="28"/>
          <w:szCs w:val="28"/>
          <w:rtl/>
        </w:rPr>
        <w:t xml:space="preserve">أی مثقلا ، وهو من فَدَحَهُ الدینُ : أثقله.</w:t>
      </w:r>
    </w:p>
    <w:p>
      <w:pPr>
        <w:pStyle w:val="BookText"/>
      </w:pPr>
      <w:r>
        <w:rPr>
          <w:rFonts w:ascii="Amiri" w:hAnsi="Amiri" w:eastAsia="Amiri" w:cs="Amiri"/>
          <w:lang w:bidi="ar-SA"/>
          <w:color w:val="111111"/>
          <w:sz w:val="28"/>
          <w:szCs w:val="28"/>
          <w:rtl/>
        </w:rPr>
        <w:t xml:space="preserve">وَفِی الْحَدِیثِ عَنْهُمْ علیه السلام « مَنْ کَانَتْ لَهُ ابْنَةٌ فَهُوَ مَفْدُوحٌ ».</w:t>
      </w:r>
    </w:p>
    <w:p>
      <w:pPr>
        <w:pStyle w:val="BookText"/>
      </w:pPr>
      <w:r>
        <w:rPr>
          <w:rFonts w:ascii="IRNazanin" w:hAnsi="IRNazanin" w:eastAsia="IRNazanin" w:cs="IRNazanin"/>
          <w:lang w:bidi="fa-IR"/>
          <w:color w:val="111111"/>
          <w:sz w:val="28"/>
          <w:szCs w:val="28"/>
          <w:rtl/>
        </w:rPr>
        <w:t xml:space="preserve">أی مبهوض.</w:t>
      </w:r>
    </w:p>
    <w:p>
      <w:pPr>
        <w:pStyle w:val="Heading4"/>
      </w:pPr>
      <w:bookmarkStart w:id="1014" w:name="_Toc699"/>
      <w:r>
        <w:t>(فرح)</w:t>
      </w:r>
      <w:bookmarkEnd w:id="1014"/>
    </w:p>
    <w:p>
      <w:pPr>
        <w:pStyle w:val="BookText"/>
      </w:pPr>
      <w:r>
        <w:rPr>
          <w:rFonts w:ascii="Amiri" w:hAnsi="Amiri" w:eastAsia="Amiri" w:cs="Amiri"/>
          <w:lang w:bidi="ar-SA"/>
          <w:color w:val="111111"/>
          <w:sz w:val="28"/>
          <w:szCs w:val="28"/>
          <w:rtl/>
        </w:rPr>
        <w:t xml:space="preserve">قوله تعالی : ( إِنَّ اللهَ لا یُحِبُ الْفَرِحِینَ ) [ 28 / 72 ] أی الأشرین البطرین ، وأما الْفَرَحُ بمعنی السرور فلیس بمکروه ، ویستعمل الْفَرَحُ فی معان فی الرضا والسرور والأشر والبطر. قوله : ( ذلِکُمْ بِما کُنْتُمْ تَفْرَحُونَ فِی الْأَرْضِ بِغَیْرِ الْحَقِّ وَبِما کُنْتُمْ تَمْرَحُونَ ) [ 40 / 75 ] أی ذلک الإضلال بسبب ما کان لکم من الْفَرَحُ فی الأرض والمسرح بغیر الحق ، وهو الشرک وعبادة الأوثان - قاله الشیخ أبو علی.</w:t>
      </w:r>
    </w:p>
    <w:p>
      <w:pPr>
        <w:pStyle w:val="BookText"/>
      </w:pPr>
      <w:r>
        <w:rPr>
          <w:rFonts w:ascii="Amiri" w:hAnsi="Amiri" w:eastAsia="Amiri" w:cs="Amiri"/>
          <w:lang w:bidi="ar-SA"/>
          <w:color w:val="111111"/>
          <w:sz w:val="28"/>
          <w:szCs w:val="28"/>
          <w:rtl/>
        </w:rPr>
        <w:t xml:space="preserve">وَفِی الْحَدِیثِ « أَنَّ اللهَ تَعَالَی أَشَدُّ فَرَحاً بِتَوْبَةِ عَبْدِهِ مِنْ رَجُلٍ أَضَلَّ رَاحِلَتَهُ وَزَادَهُ فِی لَیْلَةٍ ظَلْمَاءَ فَوَجَدَهَا »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قیل الْفَرَحُ هنا کنایة عن الرضا وسرعة القبول وحسن الجزاء ، لتعذر ظاهره علیه تعالی. وفِیهِ « لِلصَّائِمِ فَرْحَتَانِ »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یَفْرَحُ بهما ، بحذف الجار وإیصال الفعل بِفَرَحِهِ عند إفطاره ، یعنی فَرْحَةٌ بالخروج عن عهدة المأمور به ، وقیل بما یعتقده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71" w:name="pg10451_83100"/>
    <w:bookmarkEnd w:id="271"/>
    <w:p>
      <w:pPr>
        <w:pStyle w:val="BookText"/>
      </w:pPr>
      <w:r>
        <w:rPr>
          <w:rFonts w:ascii="Amiri" w:hAnsi="Amiri" w:eastAsia="Amiri" w:cs="Amiri"/>
          <w:lang w:bidi="ar-SA"/>
          <w:color w:val="111111"/>
          <w:sz w:val="28"/>
          <w:szCs w:val="28"/>
          <w:rtl/>
        </w:rPr>
        <w:t xml:space="preserve">من وجوب الثواب ، وفَرْحَةٌ یوم القیامة بما یصل إلیه منه ، وقیل فَرْحَةٌ عند إفطاره کما جاء</w:t>
      </w:r>
    </w:p>
    <w:p>
      <w:pPr>
        <w:pStyle w:val="BookText"/>
      </w:pPr>
      <w:r>
        <w:rPr>
          <w:rFonts w:ascii="Amiri" w:hAnsi="Amiri" w:eastAsia="Amiri" w:cs="Amiri"/>
          <w:lang w:bidi="ar-SA"/>
          <w:color w:val="111111"/>
          <w:sz w:val="28"/>
          <w:szCs w:val="28"/>
          <w:rtl/>
        </w:rPr>
        <w:t xml:space="preserve">فِی الْحَدِیثِ « أَنَّ لِلصَّائِمِ دَعْوَةً مُسْتَجَابَةً ».</w:t>
      </w:r>
    </w:p>
    <w:p>
      <w:pPr>
        <w:pStyle w:val="BookText"/>
      </w:pPr>
      <w:r>
        <w:rPr>
          <w:rFonts w:ascii="Amiri" w:hAnsi="Amiri" w:eastAsia="Amiri" w:cs="Amiri"/>
          <w:lang w:bidi="ar-SA"/>
          <w:color w:val="111111"/>
          <w:sz w:val="28"/>
          <w:szCs w:val="28"/>
          <w:rtl/>
        </w:rPr>
        <w:t xml:space="preserve">وقیل فَرْحَةً إذا أفطر بتوفیق تمامه ، أو لتناوله الطعام ولذته ورفع ألم الجوع. وفِیهِ « إِذَا رَأَیْتَ الْهِلَالَ فَلَا تَفْرَحْ ».</w:t>
      </w:r>
    </w:p>
    <w:p>
      <w:pPr>
        <w:pStyle w:val="BookText"/>
      </w:pPr>
      <w:r>
        <w:rPr>
          <w:rFonts w:ascii="IRNazanin" w:hAnsi="IRNazanin" w:eastAsia="IRNazanin" w:cs="IRNazanin"/>
          <w:lang w:bidi="fa-IR"/>
          <w:color w:val="111111"/>
          <w:sz w:val="28"/>
          <w:szCs w:val="28"/>
          <w:rtl/>
        </w:rPr>
        <w:t xml:space="preserve">أی لا تبطر ، من الْفَرَحِ الذی هو الأشر والبطر ، ولکن اذکر ما أنعم الله علیک به واستعن بالله علی ما کلفک به.</w:t>
      </w:r>
    </w:p>
    <w:p>
      <w:pPr>
        <w:pStyle w:val="Heading4"/>
      </w:pPr>
      <w:bookmarkStart w:id="1015" w:name="_Toc700"/>
      <w:r>
        <w:t>(فرطح)</w:t>
      </w:r>
      <w:bookmarkEnd w:id="1015"/>
    </w:p>
    <w:p>
      <w:pPr>
        <w:pStyle w:val="BookText"/>
      </w:pPr>
      <w:r>
        <w:rPr>
          <w:rFonts w:ascii="Amiri" w:hAnsi="Amiri" w:eastAsia="Amiri" w:cs="Amiri"/>
          <w:lang w:bidi="ar-SA"/>
          <w:color w:val="111111"/>
          <w:sz w:val="28"/>
          <w:szCs w:val="28"/>
          <w:rtl/>
        </w:rPr>
        <w:t xml:space="preserve">الْمُفَرْطَحُ : العریض ، یقال فی البیض « أحد رأسیه مُفَرْطَحٌ » أی عریض ، وفی بعض النسخ مُفَتَّحٌ وهو بمعناه.</w:t>
      </w:r>
    </w:p>
    <w:p>
      <w:pPr>
        <w:pStyle w:val="Heading4"/>
      </w:pPr>
      <w:bookmarkStart w:id="1016" w:name="_Toc701"/>
      <w:r>
        <w:t>(فسح)</w:t>
      </w:r>
      <w:bookmarkEnd w:id="1016"/>
    </w:p>
    <w:p>
      <w:pPr>
        <w:pStyle w:val="BookText"/>
      </w:pPr>
      <w:r>
        <w:rPr>
          <w:rFonts w:ascii="Amiri" w:hAnsi="Amiri" w:eastAsia="Amiri" w:cs="Amiri"/>
          <w:lang w:bidi="ar-SA"/>
          <w:color w:val="111111"/>
          <w:sz w:val="28"/>
          <w:szCs w:val="28"/>
          <w:rtl/>
        </w:rPr>
        <w:t xml:space="preserve">قوله تعالی : ( تَفَسَّحُوا فِی الْمَجالِسِ ) [ 58 / 11 ] أی توسعوا فیها ، یقال فَسَحْتُ له فی المجلس فَسْحاً من باب نفع : فرجت له عن مکان یسعه. و « فَسُحَ المکان » بالضم أو فَسَحَ لغة فیه. وافْسَحْ عنی : أی تنح عنی.</w:t>
      </w:r>
    </w:p>
    <w:p>
      <w:pPr>
        <w:pStyle w:val="BookText"/>
      </w:pPr>
      <w:r>
        <w:rPr>
          <w:rFonts w:ascii="Amiri" w:hAnsi="Amiri" w:eastAsia="Amiri" w:cs="Amiri"/>
          <w:lang w:bidi="ar-SA"/>
          <w:color w:val="111111"/>
          <w:sz w:val="28"/>
          <w:szCs w:val="28"/>
          <w:rtl/>
        </w:rPr>
        <w:t xml:space="preserve">وَفِی الْحَدِیثِ « لَا یَزَالُ الْمُؤْمِنُ فِی فُسْحَةٍ مِنْ دِینِهِ مَا لَمْ یُصِبْ دَماً حَرَاماً ».</w:t>
      </w:r>
    </w:p>
    <w:p>
      <w:pPr>
        <w:pStyle w:val="BookText"/>
      </w:pPr>
      <w:r>
        <w:rPr>
          <w:rFonts w:ascii="IRNazanin" w:hAnsi="IRNazanin" w:eastAsia="IRNazanin" w:cs="IRNazanin"/>
          <w:lang w:bidi="fa-IR"/>
          <w:color w:val="111111"/>
          <w:sz w:val="28"/>
          <w:szCs w:val="28"/>
          <w:rtl/>
        </w:rPr>
        <w:t xml:space="preserve">الْفُسْحَةُ بالضم : السعة ، ومعناه لا یزال المؤمن فی سعة من دینه یرجی له الرحمة ولو باشر الکبائر سوی القتل ، فإذا قتل أیس من رحمته ، وهو تغلیظ شدید ، وقیل معناه أنه لا یزال موفقا للخیرات ما لم یصبه فإذا أصابه انقطع عنه التوفیق لشؤمه.</w:t>
      </w:r>
    </w:p>
    <w:p>
      <w:pPr>
        <w:pStyle w:val="BookText"/>
      </w:pPr>
      <w:r>
        <w:rPr>
          <w:rFonts w:ascii="Amiri" w:hAnsi="Amiri" w:eastAsia="Amiri" w:cs="Amiri"/>
          <w:lang w:bidi="ar-SA"/>
          <w:color w:val="111111"/>
          <w:sz w:val="28"/>
          <w:szCs w:val="28"/>
          <w:rtl/>
        </w:rPr>
        <w:t xml:space="preserve">وَفِی حَدِیثِ الْمَیِّتِ مَعَ الْمَلَکَیْنِ « یَفْسَحَانِ لَهُ فِی قَبْرِهِ مَدَّ بَصَرِهِ ».</w:t>
      </w:r>
    </w:p>
    <w:p>
      <w:pPr>
        <w:pStyle w:val="BookText"/>
      </w:pPr>
      <w:r>
        <w:rPr>
          <w:rFonts w:ascii="Amiri" w:hAnsi="Amiri" w:eastAsia="Amiri" w:cs="Amiri"/>
          <w:lang w:bidi="ar-SA"/>
          <w:color w:val="111111"/>
          <w:sz w:val="28"/>
          <w:szCs w:val="28"/>
          <w:rtl/>
        </w:rPr>
        <w:t xml:space="preserve">أی یوسعان له فیه مد البصر ، والمراد مده وغایته التی ینتهی إلیها کما تقدم فی مدا ، قیل ولا منافاة بین هذا وبین ما رُوِیَ « یُفْسَحُ لَهُ فِی قَبْرِهِ سَبْعُونَ ذِرَاعاً فِی سَبْعِینَ ».</w:t>
      </w:r>
    </w:p>
    <w:p>
      <w:pPr>
        <w:pStyle w:val="BookText"/>
      </w:pPr>
      <w:r>
        <w:rPr>
          <w:rFonts w:ascii="Amiri" w:hAnsi="Amiri" w:eastAsia="Amiri" w:cs="Amiri"/>
          <w:lang w:bidi="ar-SA"/>
          <w:color w:val="111111"/>
          <w:sz w:val="28"/>
          <w:szCs w:val="28"/>
          <w:rtl/>
        </w:rPr>
        <w:t xml:space="preserve">وما رُوِیَ « یُفْسَحُ لَهُ فِی قَبْرِهِ سَبْعَةُ أَذْرُعٍ »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لاختلاف الْفُسْحَةِ باختلاف الدرجات ، فلعل الأدنی فُسْحَتُهُ سبعة والأوسط سبعون فی سبعین والأعلی مد البصر. والْفَسِیحُ : الواسع ، ومنه المنزل الْفَسِیحُ. و « الْفَسَاحُ » بالفتح مثله.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72" w:name="pg10451_83101"/>
    <w:bookmarkEnd w:id="272"/>
    <w:p>
      <w:pPr>
        <w:pStyle w:val="BookText"/>
      </w:pPr>
      <w:r>
        <w:rPr>
          <w:rFonts w:ascii="Amiri" w:hAnsi="Amiri" w:eastAsia="Amiri" w:cs="Amiri"/>
          <w:lang w:bidi="ar-SA"/>
          <w:color w:val="111111"/>
          <w:sz w:val="28"/>
          <w:szCs w:val="28"/>
          <w:rtl/>
        </w:rPr>
        <w:t xml:space="preserve">وَفِی وَصْفِهِ علیه السلام « فَسِیحٌ مَا بَیْنَ الْمَنْکِبَیْنِ ».</w:t>
      </w:r>
    </w:p>
    <w:p>
      <w:pPr>
        <w:pStyle w:val="BookText"/>
      </w:pPr>
      <w:r>
        <w:rPr>
          <w:rFonts w:ascii="IRNazanin" w:hAnsi="IRNazanin" w:eastAsia="IRNazanin" w:cs="IRNazanin"/>
          <w:lang w:bidi="fa-IR"/>
          <w:color w:val="111111"/>
          <w:sz w:val="28"/>
          <w:szCs w:val="28"/>
          <w:rtl/>
        </w:rPr>
        <w:t xml:space="preserve">أی بعید ما بینهما لسعة صدره.</w:t>
      </w:r>
    </w:p>
    <w:p>
      <w:pPr>
        <w:pStyle w:val="BookText"/>
      </w:pPr>
      <w:r>
        <w:rPr>
          <w:rFonts w:ascii="Amiri" w:hAnsi="Amiri" w:eastAsia="Amiri" w:cs="Amiri"/>
          <w:lang w:bidi="ar-SA"/>
          <w:color w:val="111111"/>
          <w:sz w:val="28"/>
          <w:szCs w:val="28"/>
          <w:rtl/>
        </w:rPr>
        <w:t xml:space="preserve">وَفِی الدُّعَاءِ « اللهُمَ افْسَحْ لَهُ مَفْسَحاً فِی عَدْلِکَ ».</w:t>
      </w:r>
    </w:p>
    <w:p>
      <w:pPr>
        <w:pStyle w:val="BookText"/>
      </w:pPr>
      <w:r>
        <w:rPr>
          <w:rFonts w:ascii="IRNazanin" w:hAnsi="IRNazanin" w:eastAsia="IRNazanin" w:cs="IRNazanin"/>
          <w:lang w:bidi="fa-IR"/>
          <w:color w:val="111111"/>
          <w:sz w:val="28"/>
          <w:szCs w:val="28"/>
          <w:rtl/>
        </w:rPr>
        <w:t xml:space="preserve">أی أوسع له فی دار عدلک یوم القیامة.</w:t>
      </w:r>
    </w:p>
    <w:p>
      <w:pPr>
        <w:pStyle w:val="Heading4"/>
      </w:pPr>
      <w:bookmarkStart w:id="1017" w:name="_Toc702"/>
      <w:r>
        <w:t>(فصح)</w:t>
      </w:r>
      <w:bookmarkEnd w:id="1017"/>
    </w:p>
    <w:p>
      <w:pPr>
        <w:pStyle w:val="BookText"/>
      </w:pPr>
      <w:r>
        <w:rPr>
          <w:rFonts w:ascii="Amiri" w:hAnsi="Amiri" w:eastAsia="Amiri" w:cs="Amiri"/>
          <w:lang w:bidi="ar-SA"/>
          <w:color w:val="111111"/>
          <w:sz w:val="28"/>
          <w:szCs w:val="28"/>
          <w:rtl/>
        </w:rPr>
        <w:t xml:space="preserve">فِی الْحَدِیثِ « التَّکْبِیرُ جَزْمٌ فِی الْأَذَانِ مَعَ الْإِفْصَاحِ بِالْهَاءِ وَالْأَلِفِ »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إظهارهما والمراد بالألف الألف الثانیة من لفظ الجلالة ، وهی الساقطة خطأ وهاؤها وکذا الألف فی الصلاة - قاله فی الذکری. وفِیهِ « مَنْ ذَکَرَ اللهَ فِی الْأَسْوَاقِ غُفِرَ لَهُ بِعَدَدِ مَا فِیهَا مِنْ فَصِیحٍ وَأَعْجَمَ ».</w:t>
      </w:r>
    </w:p>
    <w:p>
      <w:pPr>
        <w:pStyle w:val="BookText"/>
      </w:pPr>
      <w:r>
        <w:rPr>
          <w:rFonts w:ascii="IRNazanin" w:hAnsi="IRNazanin" w:eastAsia="IRNazanin" w:cs="IRNazanin"/>
          <w:lang w:bidi="fa-IR"/>
          <w:color w:val="111111"/>
          <w:sz w:val="28"/>
          <w:szCs w:val="28"/>
          <w:rtl/>
        </w:rPr>
        <w:t xml:space="preserve">وأراد بِالْفَصِیحِ من یتکلم وبالأعجم ما لا یتکلم. وفُصْحُ النصاری : مثل الفُطر وزنا ومعنی ، وهو الذی یأکلون فیه اللحم بعد الصیام ، والجمع « فُصُوحٌ » بالضم ، وصومهم ثمانیة وأربعون یوما ویوم الأحد الکائن بعد ذلک هو العید ، ولصومهم ضابط یعرفون به أوله فإذا عرف أوله عرف الْفُصْحُ ، وقد نظم ذلک فی بیتین من الشعر</w:t>
      </w:r>
    </w:p>
    <w:p>
      <w:pPr>
        <w:pStyle w:val="BookText"/>
      </w:pPr>
      <w:r>
        <w:rPr>
          <w:rFonts w:ascii="IRNazanin" w:hAnsi="IRNazanin" w:eastAsia="IRNazanin" w:cs="IRNazanin"/>
          <w:lang w:bidi="fa-IR"/>
          <w:color w:val="111111"/>
          <w:sz w:val="28"/>
          <w:szCs w:val="28"/>
          <w:rtl/>
        </w:rPr>
        <w:t xml:space="preserve">إذا ما انقضی ست وعشرون لیلة</w:t>
      </w:r>
    </w:p>
    <w:p>
      <w:pPr>
        <w:pStyle w:val="BookText"/>
      </w:pPr>
      <w:r>
        <w:rPr>
          <w:rFonts w:ascii="IRNazanin" w:hAnsi="IRNazanin" w:eastAsia="IRNazanin" w:cs="IRNazanin"/>
          <w:lang w:bidi="fa-IR"/>
          <w:color w:val="111111"/>
          <w:sz w:val="28"/>
          <w:szCs w:val="28"/>
          <w:rtl/>
        </w:rPr>
        <w:t xml:space="preserve">بشهر شباطی هلال به یری</w:t>
      </w:r>
    </w:p>
    <w:p>
      <w:pPr>
        <w:pStyle w:val="BookText"/>
      </w:pPr>
      <w:r>
        <w:rPr>
          <w:rFonts w:ascii="IRNazanin" w:hAnsi="IRNazanin" w:eastAsia="IRNazanin" w:cs="IRNazanin"/>
          <w:lang w:bidi="fa-IR"/>
          <w:color w:val="111111"/>
          <w:sz w:val="28"/>
          <w:szCs w:val="28"/>
          <w:rtl/>
        </w:rPr>
        <w:t xml:space="preserve">فخذ یوم الإثنین الذی هو بعده</w:t>
      </w:r>
    </w:p>
    <w:p>
      <w:pPr>
        <w:pStyle w:val="BookText"/>
      </w:pPr>
      <w:r>
        <w:rPr>
          <w:rFonts w:ascii="IRNazanin" w:hAnsi="IRNazanin" w:eastAsia="IRNazanin" w:cs="IRNazanin"/>
          <w:lang w:bidi="fa-IR"/>
          <w:color w:val="111111"/>
          <w:sz w:val="28"/>
          <w:szCs w:val="28"/>
          <w:rtl/>
        </w:rPr>
        <w:t xml:space="preserve">یکن مبتدأ صوم النصاری مقررا</w:t>
      </w:r>
    </w:p>
    <w:p>
      <w:pPr>
        <w:pStyle w:val="BookText"/>
      </w:pPr>
      <w:r>
        <w:rPr>
          <w:rFonts w:ascii="Amiri" w:hAnsi="Amiri" w:eastAsia="Amiri" w:cs="Amiri"/>
          <w:lang w:bidi="ar-SA"/>
          <w:color w:val="111111"/>
          <w:sz w:val="28"/>
          <w:szCs w:val="28"/>
          <w:rtl/>
        </w:rPr>
        <w:t xml:space="preserve">وأَفْصَحَ الرجل مراده : أظهره. وأَفْصَحَ الأعجمی : تکلم بالعربیة ولم یلحن.</w:t>
      </w:r>
    </w:p>
    <w:p>
      <w:pPr>
        <w:pStyle w:val="Heading4"/>
      </w:pPr>
      <w:bookmarkStart w:id="1018" w:name="_Toc703"/>
      <w:r>
        <w:t>(فضح)</w:t>
      </w:r>
      <w:bookmarkEnd w:id="1018"/>
    </w:p>
    <w:p>
      <w:pPr>
        <w:pStyle w:val="BookText"/>
      </w:pPr>
      <w:r>
        <w:rPr>
          <w:rFonts w:ascii="Amiri" w:hAnsi="Amiri" w:eastAsia="Amiri" w:cs="Amiri"/>
          <w:lang w:bidi="ar-SA"/>
          <w:color w:val="111111"/>
          <w:sz w:val="28"/>
          <w:szCs w:val="28"/>
          <w:rtl/>
        </w:rPr>
        <w:t xml:space="preserve">الْفَضِیحَةُ : العیب ، والجمع فَضَائِحُ وفَضَحْتُهُ فَضْحاً من باب نفع : کشفته ، والاسم الْفَضِیحَةُ. والْفُضُوحُ أیضا.</w:t>
      </w:r>
    </w:p>
    <w:p>
      <w:pPr>
        <w:pStyle w:val="BookText"/>
      </w:pPr>
      <w:r>
        <w:rPr>
          <w:rFonts w:ascii="Amiri" w:hAnsi="Amiri" w:eastAsia="Amiri" w:cs="Amiri"/>
          <w:lang w:bidi="ar-SA"/>
          <w:color w:val="111111"/>
          <w:sz w:val="28"/>
          <w:szCs w:val="28"/>
          <w:rtl/>
        </w:rPr>
        <w:t xml:space="preserve">وَفِی الدُّعَاءِ « لَا تَفْضَحْنَا بَیْنَ خَلْقِکَ ».</w:t>
      </w:r>
    </w:p>
    <w:p>
      <w:pPr>
        <w:pStyle w:val="BookText"/>
      </w:pPr>
      <w:r>
        <w:rPr>
          <w:rFonts w:ascii="IRNazanin" w:hAnsi="IRNazanin" w:eastAsia="IRNazanin" w:cs="IRNazanin"/>
          <w:lang w:bidi="fa-IR"/>
          <w:color w:val="111111"/>
          <w:sz w:val="28"/>
          <w:szCs w:val="28"/>
          <w:rtl/>
        </w:rPr>
        <w:t xml:space="preserve">أی استر عیوبنا ولا تکشفها ، ویجوز أن یکون المعنی اعصمنا حتی لا نعصی فنستحق الکشف. والْأَفْضَحُ : الأبیض ولیس بالشدید البیاض.</w:t>
      </w:r>
    </w:p>
    <w:p>
      <w:pPr>
        <w:pStyle w:val="BookText"/>
      </w:pPr>
      <w:r>
        <w:rPr>
          <w:rFonts w:ascii="Amiri" w:hAnsi="Amiri" w:eastAsia="Amiri" w:cs="Amiri"/>
          <w:lang w:bidi="ar-SA"/>
          <w:color w:val="111111"/>
          <w:sz w:val="28"/>
          <w:szCs w:val="28"/>
          <w:rtl/>
        </w:rPr>
        <w:t xml:space="preserve">وَفِی الْحَدِیثِ » صِفْ لِی بَغْلَةً فَضْحَاءَ؟</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73" w:name="pg10451_83102"/>
    <w:bookmarkEnd w:id="273"/>
    <w:p>
      <w:pPr>
        <w:pStyle w:val="BookText"/>
      </w:pPr>
      <w:r>
        <w:rPr>
          <w:rFonts w:ascii="Amiri" w:hAnsi="Amiri" w:eastAsia="Amiri" w:cs="Amiri"/>
          <w:lang w:bidi="ar-SA"/>
          <w:color w:val="111111"/>
          <w:sz w:val="28"/>
          <w:szCs w:val="28"/>
          <w:rtl/>
        </w:rPr>
        <w:t xml:space="preserve">قُلْتُ : وَمَا الْفَضْحَاءُ؟ قَالَ : دَهْمَاءُ بَیْضَاءُ الْبَطْنِ بَیْضَاءُ الْأَفْحَاجِ بَیْضَاءُ الْجَحْفَلَةِ »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وفُضِحَتِ النساءُ : إذا حکیت عنهن ما یدل علی کثرة شهوتهن.</w:t>
      </w:r>
    </w:p>
    <w:p>
      <w:pPr>
        <w:pStyle w:val="Heading4"/>
      </w:pPr>
      <w:bookmarkStart w:id="1019" w:name="_Toc704"/>
      <w:r>
        <w:t>(فطح)</w:t>
      </w:r>
      <w:bookmarkEnd w:id="1019"/>
    </w:p>
    <w:p>
      <w:pPr>
        <w:pStyle w:val="BookText"/>
      </w:pPr>
      <w:r>
        <w:rPr>
          <w:rFonts w:ascii="Amiri" w:hAnsi="Amiri" w:eastAsia="Amiri" w:cs="Amiri"/>
          <w:lang w:bidi="ar-SA"/>
          <w:color w:val="111111"/>
          <w:sz w:val="28"/>
          <w:szCs w:val="28"/>
          <w:rtl/>
        </w:rPr>
        <w:t xml:space="preserve">الْأَفْطَحُ هو عبد الله بن جعفر الصادق علیه السلام ، هو أَفْطَحُ الرأس ، وقیل أَفْطَحُ الرجلین - أی عریضهما -. و « رأس مُفَطَّحٌ » بالتشدید أی عریض. ورجل أَفْطَحُ : بین الفتح أی عریض الرأس. وفَطَحَهُ فَطْحاً : جعله عریضا. والتَّفَطُّحُ مثله. و « الْفَطَحِیَّةُ » هم القائلون بالإمامة إلی جعفر بن محمد الصادق علیه السلام ومن بعده ابنه عبد الله الْأَفْطَحُ ، وقد نسبوا إلی رئیس لهم من أهل الکوفة یقال له عبد الله بن أَفْطَحَ ، والذین قالوا بإمامته علی ما نقل عامة مشایخ العصابة وفقهائنا.</w:t>
      </w:r>
    </w:p>
    <w:p>
      <w:pPr>
        <w:pStyle w:val="Heading4"/>
      </w:pPr>
      <w:bookmarkStart w:id="1020" w:name="_Toc705"/>
      <w:r>
        <w:t>(فقح)</w:t>
      </w:r>
      <w:bookmarkEnd w:id="1020"/>
    </w:p>
    <w:p>
      <w:pPr>
        <w:pStyle w:val="BookText"/>
      </w:pPr>
      <w:r>
        <w:rPr>
          <w:rFonts w:ascii="Amiri" w:hAnsi="Amiri" w:eastAsia="Amiri" w:cs="Amiri"/>
          <w:lang w:bidi="ar-SA"/>
          <w:color w:val="111111"/>
          <w:sz w:val="28"/>
          <w:szCs w:val="28"/>
          <w:rtl/>
        </w:rPr>
        <w:t xml:space="preserve">« الْفَقْحَةُ » بالفتح : حلقة الدبر ، والجمع الْفِقَاحُ. و « الفُقَّاحُ » کرمان : نور الإذخر. وتَفَقَّحَتِ الوردة : تفتحت. وحلة فُقَاحِیَّةٌ : علی لون الورد حین همَّ أن یتفتح.</w:t>
      </w:r>
    </w:p>
    <w:p>
      <w:pPr>
        <w:pStyle w:val="Heading4"/>
      </w:pPr>
      <w:bookmarkStart w:id="1021" w:name="_Toc706"/>
      <w:r>
        <w:t>(فلح)</w:t>
      </w:r>
      <w:bookmarkEnd w:id="1021"/>
    </w:p>
    <w:p>
      <w:pPr>
        <w:pStyle w:val="BookText"/>
      </w:pPr>
      <w:r>
        <w:rPr>
          <w:rFonts w:ascii="IRNazanin" w:hAnsi="IRNazanin" w:eastAsia="IRNazanin" w:cs="IRNazanin"/>
          <w:lang w:bidi="fa-IR"/>
          <w:color w:val="111111"/>
          <w:sz w:val="28"/>
          <w:szCs w:val="28"/>
          <w:rtl/>
        </w:rPr>
        <w:t xml:space="preserve">قوله تعالی : ( قَدْ أَفْلَحَ الْمُؤْمِنُونَ ) [ 23 / 1 ] قیل هو کلام یقال لکل من عقل وحزم وتکاملت فیه خلال الخیر قد أَفْلَحَ ، وأَفْلَحَ الرجل : فاز وظفر ، وفی الآیة دلالة علی بشری فاعلی الصلاة بِالْفَلَاحِ الذی هو الفوز بأمانیهم والظفر بمطلوبهم من الخلاص من عذاب الله والبقاء علی دوام رحمته لهم. و « الْفَلَحُ » محرکة : الفوز والنجاة والبقاء فی الخیر ، والْفَلَاحُ مثله ، وهو ضربان دنیوی وأخروی : فالأول الظفر بما تطیب به الحیاة الدنیا ، والثانی ما یفوز به الرجل فی دار الآخرة. وقد قیل إنه أربعة أشیاء : بقاء بلا فناء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74" w:name="pg10451_83103"/>
    <w:bookmarkEnd w:id="274"/>
    <w:p>
      <w:pPr>
        <w:pStyle w:val="BookText"/>
      </w:pPr>
      <w:r>
        <w:rPr>
          <w:rFonts w:ascii="Amiri" w:hAnsi="Amiri" w:eastAsia="Amiri" w:cs="Amiri"/>
          <w:lang w:bidi="ar-SA"/>
          <w:color w:val="111111"/>
          <w:sz w:val="28"/>
          <w:szCs w:val="28"/>
          <w:rtl/>
        </w:rPr>
        <w:t xml:space="preserve">وغنی بلا فقر ، وعز بلا ذل ، وعلم بلا جهل. قوله : ( وَأُولئِکَ هُمُ الْمُفْلِحُونَ ) [ 2 / 5 ] أی الفائزون بما طلبوا الباقون فی الجنة ، من الْفَلَاحُ وهو البقاء والظفر وإدراک البغیة. ومنه الدُّعَاءُ « أَقْلِبْنِی مُفْلِحاً مُنْجِحاً ».</w:t>
      </w:r>
    </w:p>
    <w:p>
      <w:pPr>
        <w:pStyle w:val="BookText"/>
      </w:pPr>
      <w:r>
        <w:rPr>
          <w:rFonts w:ascii="Amiri" w:hAnsi="Amiri" w:eastAsia="Amiri" w:cs="Amiri"/>
          <w:lang w:bidi="ar-SA"/>
          <w:color w:val="111111"/>
          <w:sz w:val="28"/>
          <w:szCs w:val="28"/>
          <w:rtl/>
        </w:rPr>
        <w:t xml:space="preserve">ومنه الدُّعَاءُ « مَقَالِیدُ الْفَلَاحِ ».</w:t>
      </w:r>
    </w:p>
    <w:p>
      <w:pPr>
        <w:pStyle w:val="BookText"/>
      </w:pPr>
      <w:r>
        <w:rPr>
          <w:rFonts w:ascii="Amiri" w:hAnsi="Amiri" w:eastAsia="Amiri" w:cs="Amiri"/>
          <w:lang w:bidi="ar-SA"/>
          <w:color w:val="111111"/>
          <w:sz w:val="28"/>
          <w:szCs w:val="28"/>
          <w:rtl/>
        </w:rPr>
        <w:t xml:space="preserve">وحی علی الْفَلَاحِ : هلم إلی سبب الفوز والبقاء فی الجنة وهو الصلاة ، أو هلموا إلی طریق النجاة والفوز. و « فَلَحْتُ الأرض » من باب نفع : شققتها للحرث ، والأَکَّار فَلَّاحٌ ، والصِّنَاعَة فَلَاحَةٌ بالکسر. والْأَفْلَحُ : مشقوق الشفة السفلی ، ومنه « رجل أَفْلَحُ » وهو خلاف الأعلم.</w:t>
      </w:r>
    </w:p>
    <w:p>
      <w:pPr>
        <w:pStyle w:val="Heading4"/>
      </w:pPr>
      <w:bookmarkStart w:id="1022" w:name="_Toc707"/>
      <w:r>
        <w:t>(فیح)</w:t>
      </w:r>
      <w:bookmarkEnd w:id="1022"/>
    </w:p>
    <w:p>
      <w:pPr>
        <w:pStyle w:val="BookText"/>
      </w:pPr>
      <w:r>
        <w:rPr>
          <w:rFonts w:ascii="Amiri" w:hAnsi="Amiri" w:eastAsia="Amiri" w:cs="Amiri"/>
          <w:lang w:bidi="ar-SA"/>
          <w:color w:val="111111"/>
          <w:sz w:val="28"/>
          <w:szCs w:val="28"/>
          <w:rtl/>
        </w:rPr>
        <w:t xml:space="preserve">فِی الْحَدِیثِ « شِدَّةُ الْحَرِّ مِنْ فَیْحِ جَهَنَّمَ ».</w:t>
      </w:r>
    </w:p>
    <w:p>
      <w:pPr>
        <w:pStyle w:val="BookText"/>
      </w:pPr>
      <w:r>
        <w:rPr>
          <w:rFonts w:ascii="Amiri" w:hAnsi="Amiri" w:eastAsia="Amiri" w:cs="Amiri"/>
          <w:lang w:bidi="ar-SA"/>
          <w:color w:val="111111"/>
          <w:sz w:val="28"/>
          <w:szCs w:val="28"/>
          <w:rtl/>
        </w:rPr>
        <w:t xml:space="preserve">الْفَیْحُ شیوع الحر ، ویقال بالواو من فَاحَتْ القدر تَفِیحُ وتَفُوحُ : إذا غلت وشبه بنار جهنم ، ویحتمل الحقیقة وأنه أرسل من نارها إنذارا للجاحدین وکفارة لذنوب غیرهم. ومثله قَوْلُهُ علیه السلام فِی وَجْهِ النَّهْیِ مِنَ الِاسْتِشْفَاءِ فِی الْمِیَاهِ الْحَارَّةِ الَّتِی تَکُونُ فِی الْجِبَالِ « یُشَمُّ مِنْهَا رَائِحَةُ الْکِبْرِیتِ لِأَنَّهَا مِنْ فَیْحِ جَهَنَّمَ ».</w:t>
      </w:r>
    </w:p>
    <w:p>
      <w:pPr>
        <w:pStyle w:val="BookText"/>
      </w:pPr>
      <w:r>
        <w:rPr>
          <w:rFonts w:ascii="Amiri" w:hAnsi="Amiri" w:eastAsia="Amiri" w:cs="Amiri"/>
          <w:lang w:bidi="ar-SA"/>
          <w:color w:val="111111"/>
          <w:sz w:val="28"/>
          <w:szCs w:val="28"/>
          <w:rtl/>
        </w:rPr>
        <w:t xml:space="preserve">وفَاحَتِ النار فیحا : انتشرت. وفَاحَتْ ریح المسک تَفُوحُ فَوْحاً وتَفِیحُ فَیْحاً کذلک ، قالوا ولا یقال فَاحَ إلا فی الریح الطیبة خاصة ، ولا یقال فی الخبیثة والمنتنة إلا هب ریحها.</w:t>
      </w:r>
    </w:p>
    <w:p>
      <w:pPr>
        <w:pStyle w:val="Heading3"/>
      </w:pPr>
      <w:bookmarkStart w:id="1023" w:name="_Toc708"/>
      <w:r>
        <w:t>باب ما أوله القاف</w:t>
      </w:r>
      <w:bookmarkEnd w:id="1023"/>
    </w:p>
    <w:p>
      <w:pPr>
        <w:pStyle w:val="Heading4"/>
      </w:pPr>
      <w:bookmarkStart w:id="1024" w:name="_Toc709"/>
      <w:r>
        <w:t>(قبح)</w:t>
      </w:r>
      <w:bookmarkEnd w:id="1024"/>
    </w:p>
    <w:p>
      <w:pPr>
        <w:pStyle w:val="BookText"/>
      </w:pPr>
      <w:r>
        <w:rPr>
          <w:rFonts w:ascii="Amiri" w:hAnsi="Amiri" w:eastAsia="Amiri" w:cs="Amiri"/>
          <w:lang w:bidi="ar-SA"/>
          <w:color w:val="111111"/>
          <w:sz w:val="28"/>
          <w:szCs w:val="28"/>
          <w:rtl/>
        </w:rPr>
        <w:t xml:space="preserve">قوله تعالی : ( هُمْ مِنَ الْمَقْبُوحِینَ ) [ 28 / 42 ] أی المشوهین بسواد الوجوه وزرقة العیون ، وقیل مبعدون. والْقُبْحُ : الإبعاد ، ومنه « قَبَّحْتُهُ » إذا قلت له قَبَّحَکَ الله ، أی أبعدک الله</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75" w:name="pg10451_83104"/>
    <w:bookmarkEnd w:id="275"/>
    <w:p>
      <w:pPr>
        <w:pStyle w:val="BookText"/>
      </w:pPr>
      <w:r>
        <w:rPr>
          <w:rFonts w:ascii="IRNazanin" w:hAnsi="IRNazanin" w:eastAsia="IRNazanin" w:cs="IRNazanin"/>
          <w:lang w:bidi="fa-IR"/>
          <w:color w:val="111111"/>
          <w:sz w:val="28"/>
          <w:szCs w:val="28"/>
          <w:rtl/>
        </w:rPr>
        <w:t xml:space="preserve">عن رحمته.</w:t>
      </w:r>
    </w:p>
    <w:p>
      <w:pPr>
        <w:pStyle w:val="BookText"/>
      </w:pPr>
      <w:r>
        <w:rPr>
          <w:rFonts w:ascii="Amiri" w:hAnsi="Amiri" w:eastAsia="Amiri" w:cs="Amiri"/>
          <w:lang w:bidi="ar-SA"/>
          <w:color w:val="111111"/>
          <w:sz w:val="28"/>
          <w:szCs w:val="28"/>
          <w:rtl/>
        </w:rPr>
        <w:t xml:space="preserve">وَفِی الْحَدِیثِ « لَا تُقَبِّحُوا الْوَجْهَ ».</w:t>
      </w:r>
    </w:p>
    <w:p>
      <w:pPr>
        <w:pStyle w:val="BookText"/>
      </w:pPr>
      <w:r>
        <w:rPr>
          <w:rFonts w:ascii="Amiri" w:hAnsi="Amiri" w:eastAsia="Amiri" w:cs="Amiri"/>
          <w:lang w:bidi="ar-SA"/>
          <w:color w:val="111111"/>
          <w:sz w:val="28"/>
          <w:szCs w:val="28"/>
          <w:rtl/>
        </w:rPr>
        <w:t xml:space="preserve">أی لا تقولوا قبح الله وجهه ، وقیل لا تنسبوه إلی الْقُبْحِ ضد الحسن لأن الله قد صوره و ( أَحْسَنَ کُلَّ شَیْءٍ خَلَقَهُ ). ویقال « قَبَّحَهُ الله » بمعنی نحاه عن کل خیر ویقال أبعده. وفلان مَقْبُوحٌ : أی مُنَحًّی عن الخیر والْقَبِیحُ خلاف الحسن. و « قَبُحَ الشیء » من باب قرب : خلاف حسن.</w:t>
      </w:r>
    </w:p>
    <w:p>
      <w:pPr>
        <w:pStyle w:val="BookText"/>
      </w:pPr>
      <w:r>
        <w:rPr>
          <w:rFonts w:ascii="Amiri" w:hAnsi="Amiri" w:eastAsia="Amiri" w:cs="Amiri"/>
          <w:lang w:bidi="ar-SA"/>
          <w:color w:val="111111"/>
          <w:sz w:val="28"/>
          <w:szCs w:val="28"/>
          <w:rtl/>
        </w:rPr>
        <w:t xml:space="preserve">وَفِی حَدِیثِ حَمَّادٍ « مَا أَقْبَحَ بِالرَّجُلِ مِنْکُمْ » - الحدیث ، وفیه فصل بین فعل التعجب ومعموله ، وکفی به حجة علی الأخفش وموافقیه.</w:t>
      </w:r>
    </w:p>
    <w:p>
      <w:pPr>
        <w:pStyle w:val="BookText"/>
      </w:pPr>
      <w:r>
        <w:rPr>
          <w:rFonts w:ascii="Amiri" w:hAnsi="Amiri" w:eastAsia="Amiri" w:cs="Amiri"/>
          <w:lang w:bidi="ar-SA"/>
          <w:color w:val="111111"/>
          <w:sz w:val="28"/>
          <w:szCs w:val="28"/>
          <w:rtl/>
        </w:rPr>
        <w:t xml:space="preserve">وَفِی الْحَدِیثِ » اشْتَرَوْا مِنَ الْإِبِلِ الْقِبَاحَ فَإِنَّهَا أَطْوَلُ الْإِبِلِ أَعْمَاراً »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المراد بها کریهة المنظر. والله أعلم.</w:t>
      </w:r>
    </w:p>
    <w:p>
      <w:pPr>
        <w:pStyle w:val="Heading4"/>
      </w:pPr>
      <w:bookmarkStart w:id="1025" w:name="_Toc710"/>
      <w:r>
        <w:t>(قحح)</w:t>
      </w:r>
      <w:bookmarkEnd w:id="1025"/>
    </w:p>
    <w:p>
      <w:pPr>
        <w:pStyle w:val="BookText"/>
      </w:pPr>
      <w:r>
        <w:rPr>
          <w:rFonts w:ascii="Amiri" w:hAnsi="Amiri" w:eastAsia="Amiri" w:cs="Amiri"/>
          <w:lang w:bidi="ar-SA"/>
          <w:color w:val="111111"/>
          <w:sz w:val="28"/>
          <w:szCs w:val="28"/>
          <w:rtl/>
        </w:rPr>
        <w:t xml:space="preserve">یقال عربی قَحَ : أی محض خالص ، وعربیة قَحَّةٌ کذلک ، وأعراب أَقْحَاحٌ.</w:t>
      </w:r>
    </w:p>
    <w:p>
      <w:pPr>
        <w:pStyle w:val="Heading4"/>
      </w:pPr>
      <w:bookmarkStart w:id="1026" w:name="_Toc711"/>
      <w:r>
        <w:t>(قدح)</w:t>
      </w:r>
      <w:bookmarkEnd w:id="1026"/>
    </w:p>
    <w:p>
      <w:pPr>
        <w:pStyle w:val="BookText"/>
      </w:pPr>
      <w:r>
        <w:rPr>
          <w:rFonts w:ascii="IRNazanin" w:hAnsi="IRNazanin" w:eastAsia="IRNazanin" w:cs="IRNazanin"/>
          <w:lang w:bidi="fa-IR"/>
          <w:color w:val="111111"/>
          <w:sz w:val="28"/>
          <w:szCs w:val="28"/>
          <w:rtl/>
        </w:rPr>
        <w:t xml:space="preserve">قوله تعالی : ( فَالْمُورِیاتِ قَدْحاً ) [ 100 / 2 ] أی الخیل توری النار سنابکها إذا وقعت علی الحجارة ، ولعل المراد بها خیل الجهاد.</w:t>
      </w:r>
    </w:p>
    <w:p>
      <w:pPr>
        <w:pStyle w:val="BookText"/>
      </w:pPr>
      <w:r>
        <w:rPr>
          <w:rFonts w:ascii="Amiri" w:hAnsi="Amiri" w:eastAsia="Amiri" w:cs="Amiri"/>
          <w:lang w:bidi="ar-SA"/>
          <w:color w:val="111111"/>
          <w:sz w:val="28"/>
          <w:szCs w:val="28"/>
          <w:rtl/>
        </w:rPr>
        <w:t xml:space="preserve">وَفِی الْحَدِیثِ « إِنِّی أُرِیدُ أَنْ أَقْدَحَ عَیْنِی ».</w:t>
      </w:r>
    </w:p>
    <w:p>
      <w:pPr>
        <w:pStyle w:val="BookText"/>
      </w:pPr>
      <w:r>
        <w:rPr>
          <w:rFonts w:ascii="IRNazanin" w:hAnsi="IRNazanin" w:eastAsia="IRNazanin" w:cs="IRNazanin"/>
          <w:lang w:bidi="fa-IR"/>
          <w:color w:val="111111"/>
          <w:sz w:val="28"/>
          <w:szCs w:val="28"/>
          <w:rtl/>
        </w:rPr>
        <w:t xml:space="preserve">أی أخرج فاسد الماء منها ، من قَدَحْتُ العین : إذا أخرجت منها الماء الفاسد. وقَدَحَ فلان فی فلان قَدْحاً من باب نفع : إذا عابه ووقع فیه. و « الْقَدَحُ » بالتحریک : إناء واسع یسع - علی ما قیل - ما یروی رجلین وثلاثة ، والجمع أَقْدَاحٌ مثل سبب وأسباب.</w:t>
      </w:r>
    </w:p>
    <w:p>
      <w:pPr>
        <w:pStyle w:val="BookText"/>
      </w:pPr>
      <w:r>
        <w:rPr>
          <w:rFonts w:ascii="Amiri" w:hAnsi="Amiri" w:eastAsia="Amiri" w:cs="Amiri"/>
          <w:lang w:bidi="ar-SA"/>
          <w:color w:val="111111"/>
          <w:sz w:val="28"/>
          <w:szCs w:val="28"/>
          <w:rtl/>
        </w:rPr>
        <w:t xml:space="preserve">وَفِی حَدِیثِ النَّبِیِّ ص » لَا تَجْعَلُونِی کَقَدَحِ الرَّاکِبِ ».</w:t>
      </w:r>
    </w:p>
    <w:p>
      <w:pPr>
        <w:pStyle w:val="BookText"/>
      </w:pPr>
      <w:r>
        <w:rPr>
          <w:rFonts w:ascii="IRNazanin" w:hAnsi="IRNazanin" w:eastAsia="IRNazanin" w:cs="IRNazanin"/>
          <w:lang w:bidi="fa-IR"/>
          <w:color w:val="111111"/>
          <w:sz w:val="28"/>
          <w:szCs w:val="28"/>
          <w:rtl/>
        </w:rPr>
        <w:t xml:space="preserve">یعنی لا تؤخرونی فی الذکر ، لأن الراکب یعلق قدحه فی آخر رحله عند فراغه من رحاله ویجعله خلفه ومنه قول بعضهم :</w:t>
      </w:r>
    </w:p>
    <w:p>
      <w:pPr>
        <w:pStyle w:val="BookText"/>
      </w:pPr>
      <w:r>
        <w:rPr>
          <w:rFonts w:ascii="Amiri" w:hAnsi="Amiri" w:eastAsia="Amiri" w:cs="Amiri"/>
          <w:lang w:bidi="ar-SA"/>
          <w:color w:val="111111"/>
          <w:sz w:val="28"/>
          <w:szCs w:val="28"/>
          <w:rtl/>
        </w:rPr>
        <w:t xml:space="preserve">کما نیط خلف الراکب الْقَدَحُ الفرد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76" w:name="pg10451_83105"/>
    <w:bookmarkEnd w:id="276"/>
    <w:p>
      <w:pPr>
        <w:pStyle w:val="BookText"/>
      </w:pPr>
      <w:r>
        <w:rPr>
          <w:rFonts w:ascii="Amiri" w:hAnsi="Amiri" w:eastAsia="Amiri" w:cs="Amiri"/>
          <w:lang w:bidi="ar-SA"/>
          <w:color w:val="111111"/>
          <w:sz w:val="28"/>
          <w:szCs w:val="28"/>
          <w:rtl/>
        </w:rPr>
        <w:t xml:space="preserve">والْقِدْحُ فی السهام قبل أن یراش ویرکب نصله ، ومنه کَلَامُ عَلِیٍّ علیه السلام فِیمَنِ اسْتَنْهَضَهُمْ لِلْجِهَادِ فَلَمْ یَنْهَضُوا « أَتُقَلْقِلُ تَقَلْقُلَ الْقِدْحِ فِی الْجَفِیرِ الْفَارِغِ وَإِنَّمَا قُطْبُ الرَّحَی تَدُورُ عَلَیَّ ».</w:t>
      </w:r>
    </w:p>
    <w:p>
      <w:pPr>
        <w:pStyle w:val="BookText"/>
      </w:pPr>
      <w:r>
        <w:rPr>
          <w:rFonts w:ascii="Amiri" w:hAnsi="Amiri" w:eastAsia="Amiri" w:cs="Amiri"/>
          <w:lang w:bidi="ar-SA"/>
          <w:color w:val="111111"/>
          <w:sz w:val="28"/>
          <w:szCs w:val="28"/>
          <w:rtl/>
        </w:rPr>
        <w:t xml:space="preserve">فَالْقِدْحُ السهم والجفیر الکنانة ، واستعار لفظ القطب باعتبار دوران رحی الإسلام علیه. والْقِدْحُ بالکسر أیضا واحد قِدَاحِ المیسر ، ومنه الْحَدِیثُ » کَانُوا یَسْتَقْسِمُونَ بِالْقِدَاحِ ».</w:t>
      </w:r>
    </w:p>
    <w:p>
      <w:pPr>
        <w:pStyle w:val="BookText"/>
      </w:pPr>
      <w:r>
        <w:rPr>
          <w:rFonts w:ascii="IRNazanin" w:hAnsi="IRNazanin" w:eastAsia="IRNazanin" w:cs="IRNazanin"/>
          <w:lang w:bidi="fa-IR"/>
          <w:color w:val="111111"/>
          <w:sz w:val="28"/>
          <w:szCs w:val="28"/>
          <w:rtl/>
        </w:rPr>
        <w:t xml:space="preserve">ویتم الکلام فی زلم.</w:t>
      </w:r>
    </w:p>
    <w:p>
      <w:pPr>
        <w:pStyle w:val="BookText"/>
      </w:pPr>
      <w:r>
        <w:rPr>
          <w:rFonts w:ascii="Amiri" w:hAnsi="Amiri" w:eastAsia="Amiri" w:cs="Amiri"/>
          <w:lang w:bidi="ar-SA"/>
          <w:color w:val="111111"/>
          <w:sz w:val="28"/>
          <w:szCs w:val="28"/>
          <w:rtl/>
        </w:rPr>
        <w:t xml:space="preserve">وَفِی حَدِیثِ وَصْفِ قُرَّاءِ الْقُرْآنِ وَرَجُلٍ حَفِظَ حُرُوفَهُ وَضَیَّعَ حُدُودَهُ وَأَقَامَهُ إِقَامَةَ الْقِدْحِ ».</w:t>
      </w:r>
    </w:p>
    <w:p>
      <w:pPr>
        <w:pStyle w:val="BookText"/>
      </w:pPr>
      <w:r>
        <w:rPr>
          <w:rFonts w:ascii="Amiri" w:hAnsi="Amiri" w:eastAsia="Amiri" w:cs="Amiri"/>
          <w:lang w:bidi="ar-SA"/>
          <w:color w:val="111111"/>
          <w:sz w:val="28"/>
          <w:szCs w:val="28"/>
          <w:rtl/>
        </w:rPr>
        <w:t xml:space="preserve">کأنه الذی یستقسم ویلعب به کما یستقسم بِالْقِدَاحِ ، والله أعلم. والْقِدْحَةُ - بالکسر - اسم للضرب بِالْمِقْدَحَةِ ، من اقْتَدَحَ النار بالزند. والمِقْدَحَةُ : الحدیدة. والْقَدَّاحُ والْقَدَّاحَةُ : الحجر. والْقَدَحُ : الغرف ، ومنه « اقْدَحِی مِنْ بُرْمَتِکَ » أی اغرفی.</w:t>
      </w:r>
    </w:p>
    <w:p>
      <w:pPr>
        <w:pStyle w:val="BookText"/>
      </w:pPr>
      <w:r>
        <w:rPr>
          <w:rFonts w:ascii="Amiri" w:hAnsi="Amiri" w:eastAsia="Amiri" w:cs="Amiri"/>
          <w:lang w:bidi="ar-SA"/>
          <w:color w:val="111111"/>
          <w:sz w:val="28"/>
          <w:szCs w:val="28"/>
          <w:rtl/>
        </w:rPr>
        <w:t xml:space="preserve">وَفِی حَدِیثِ الزَّاهِدِینَ » کَأَنَّهُمُ الْقِدَاحُ قَدْ بَرَاهُمُ الْخَوْفُ مِنَ الْعِبَادَةِ ».</w:t>
      </w:r>
    </w:p>
    <w:p>
      <w:pPr>
        <w:pStyle w:val="BookText"/>
      </w:pPr>
      <w:r>
        <w:rPr>
          <w:rFonts w:ascii="Amiri" w:hAnsi="Amiri" w:eastAsia="Amiri" w:cs="Amiri"/>
          <w:lang w:bidi="ar-SA"/>
          <w:color w:val="111111"/>
          <w:sz w:val="28"/>
          <w:szCs w:val="28"/>
          <w:rtl/>
        </w:rPr>
        <w:t xml:space="preserve">ویرید جمع قِدْحٍ أعنی السهم المنحوت.</w:t>
      </w:r>
    </w:p>
    <w:p>
      <w:pPr>
        <w:pStyle w:val="Heading4"/>
      </w:pPr>
      <w:bookmarkStart w:id="1027" w:name="_Toc712"/>
      <w:r>
        <w:t>(قرح)</w:t>
      </w:r>
      <w:bookmarkEnd w:id="1027"/>
    </w:p>
    <w:p>
      <w:pPr>
        <w:pStyle w:val="BookText"/>
      </w:pPr>
      <w:r>
        <w:rPr>
          <w:rFonts w:ascii="Amiri" w:hAnsi="Amiri" w:eastAsia="Amiri" w:cs="Amiri"/>
          <w:lang w:bidi="ar-SA"/>
          <w:color w:val="111111"/>
          <w:sz w:val="28"/>
          <w:szCs w:val="28"/>
          <w:rtl/>
        </w:rPr>
        <w:t xml:space="preserve">فیه ذکر الْقَرْحِ بالفتح فالسکون : الجراح ، وقیل الْقَرْحُ بالفتح الجراح والْقُرْحُ بالضم ألم الجراح.</w:t>
      </w:r>
    </w:p>
    <w:p>
      <w:pPr>
        <w:pStyle w:val="BookText"/>
      </w:pPr>
      <w:r>
        <w:rPr>
          <w:rFonts w:ascii="Amiri" w:hAnsi="Amiri" w:eastAsia="Amiri" w:cs="Amiri"/>
          <w:lang w:bidi="ar-SA"/>
          <w:color w:val="111111"/>
          <w:sz w:val="28"/>
          <w:szCs w:val="28"/>
          <w:rtl/>
        </w:rPr>
        <w:t xml:space="preserve">وَفِی الْحَدِیثِ « سُئِلَ عَنِ الرَّجُلِ یَکُونُ فِیهِ الْقَرْحَةُ ».</w:t>
      </w:r>
    </w:p>
    <w:p>
      <w:pPr>
        <w:pStyle w:val="BookText"/>
      </w:pPr>
      <w:r>
        <w:rPr>
          <w:rFonts w:ascii="Amiri" w:hAnsi="Amiri" w:eastAsia="Amiri" w:cs="Amiri"/>
          <w:lang w:bidi="ar-SA"/>
          <w:color w:val="111111"/>
          <w:sz w:val="28"/>
          <w:szCs w:val="28"/>
          <w:rtl/>
        </w:rPr>
        <w:t xml:space="preserve">هی بفتح القاف وسکون الراء واحدة الْقَرْحِ والْقُرُوحِ ، وهی حبة تخرج فی البدن. وقَرِحَ الرجلُ قَرَحاً - من باب تَعِبَ - : خرجت به قُرُوحٌ. وقَرَحْتُهُ قَرْحاً - من باب نفع - : إذا جرحته ، والاسم الْقُرْحُ بالضم : بیاض یسیر فی وجه الفرس دون الغرة. ومنه الْحَدِیثُ » خَیْرُ الْخَیْلِ الْأَقْرَحُ الْمُحَجَّلُ ».</w:t>
      </w:r>
    </w:p>
    <w:p>
      <w:pPr>
        <w:pStyle w:val="BookText"/>
      </w:pPr>
      <w:r>
        <w:rPr>
          <w:rFonts w:ascii="Amiri" w:hAnsi="Amiri" w:eastAsia="Amiri" w:cs="Amiri"/>
          <w:lang w:bidi="ar-SA"/>
          <w:color w:val="111111"/>
          <w:sz w:val="28"/>
          <w:szCs w:val="28"/>
          <w:rtl/>
        </w:rPr>
        <w:t xml:space="preserve">یعنی الذی فی جبهته قُرْحَةٌ. والماء الْقَرَاحُ کسحاب : الماء الذی لا یخالطه شیء من کافور ونحوه ، ومنه حَدِیثُ الْمَیِّتِ « یَغْسِلُهُ بِالْمَاءِ الْقَرَاحِ »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والْقَرَاحُ أیضا : المزرعة التی لیس</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77" w:name="pg10451_83106"/>
    <w:bookmarkEnd w:id="277"/>
    <w:p>
      <w:pPr>
        <w:pStyle w:val="BookText"/>
      </w:pPr>
      <w:r>
        <w:rPr>
          <w:rFonts w:ascii="Amiri" w:hAnsi="Amiri" w:eastAsia="Amiri" w:cs="Amiri"/>
          <w:lang w:bidi="ar-SA"/>
          <w:color w:val="111111"/>
          <w:sz w:val="28"/>
          <w:szCs w:val="28"/>
          <w:rtl/>
        </w:rPr>
        <w:t xml:space="preserve">علیها بناء ولا فیها شجر ، والجمع أَقْرِحَةٌ ومنه الْحَدِیثُ « انْثُرْ فِی الْقَرَاحِ بَذْرَکَ ».</w:t>
      </w:r>
    </w:p>
    <w:p>
      <w:pPr>
        <w:pStyle w:val="BookText"/>
      </w:pPr>
      <w:r>
        <w:rPr>
          <w:rFonts w:ascii="Amiri" w:hAnsi="Amiri" w:eastAsia="Amiri" w:cs="Amiri"/>
          <w:lang w:bidi="ar-SA"/>
          <w:color w:val="111111"/>
          <w:sz w:val="28"/>
          <w:szCs w:val="28"/>
          <w:rtl/>
        </w:rPr>
        <w:t xml:space="preserve">واقْتَرَحْتُ الشیء : ابتدعته. واقْتَرَحْتُ علیه شیئا : سألته إیاه من غیر رویة ، ومنه الْحَدِیثُ » أَنَّ رَسُولَ اللهِ ص لَا یَقْتَرِحُ عَلَی رَبِّهِ فِی شَیْءٍ یَأْمُرُهُ بِهِ ».</w:t>
      </w:r>
    </w:p>
    <w:p>
      <w:pPr>
        <w:pStyle w:val="BookText"/>
      </w:pPr>
      <w:r>
        <w:rPr>
          <w:rFonts w:ascii="Amiri" w:hAnsi="Amiri" w:eastAsia="Amiri" w:cs="Amiri"/>
          <w:lang w:bidi="ar-SA"/>
          <w:color w:val="111111"/>
          <w:sz w:val="28"/>
          <w:szCs w:val="28"/>
          <w:rtl/>
        </w:rPr>
        <w:t xml:space="preserve">واقْتِرَاحُ الکلام : ارتجاله. و « الْقَارِحُ » من ذی الحافر : ما انتهت أسنانه ، یقال قَرَحَ ذو الحافر یَقْرَحُ بفتحتین قُرُوحاً فهو قَارِحٌ ، وذلک عند کمال خمس سنین وهو فی السنة الأولی حولی ثم جذع ثم ثنی ثم رباع ثم قَارِحٌ. والْقَرِیحَةُ : أول ماء یستنبط من البئر ، قال الجوهری : ومنه قولهم » لفلان قَرِیحَةٌ جیدة » یراد استنباط العلم بجود الطبع.</w:t>
      </w:r>
    </w:p>
    <w:p>
      <w:pPr>
        <w:pStyle w:val="Heading4"/>
      </w:pPr>
      <w:bookmarkStart w:id="1028" w:name="_Toc713"/>
      <w:r>
        <w:t>(قزح)</w:t>
      </w:r>
      <w:bookmarkEnd w:id="1028"/>
    </w:p>
    <w:p>
      <w:pPr>
        <w:pStyle w:val="BookText"/>
      </w:pPr>
      <w:r>
        <w:rPr>
          <w:rFonts w:ascii="Amiri" w:hAnsi="Amiri" w:eastAsia="Amiri" w:cs="Amiri"/>
          <w:lang w:bidi="ar-SA"/>
          <w:color w:val="111111"/>
          <w:sz w:val="28"/>
          <w:szCs w:val="28"/>
          <w:rtl/>
        </w:rPr>
        <w:t xml:space="preserve">« قُزَنحٌ » کصرد : اسم جبل بالمزدلفة </w:t>
      </w:r>
      <w:r>
        <w:rPr>
          <w:rStyle w:val="FootnoteReference"/>
        </w:rPr>
        <w:footnoteReference w:id="398"/>
      </w:r>
      <w:r>
        <w:rPr>
          <w:rFonts w:ascii="IRNazanin" w:hAnsi="IRNazanin" w:eastAsia="IRNazanin" w:cs="IRNazanin"/>
          <w:lang w:bidi="fa-IR"/>
          <w:color w:val="111111"/>
          <w:sz w:val="28"/>
          <w:szCs w:val="28"/>
          <w:rtl/>
        </w:rPr>
        <w:t xml:space="preserve">. قال الشیخ رحمه‌الله : هو جبل هناک یستحب الصعود علیه ، قیل هو غیر منصرف للعلمیة والعدل عن قَازِحٍ تقدیرا. وأما القوس الذی فی السماء ویسمونه الناس « قَوْسَ قُزَحَ » فقیل ینصرف لأنه جمع قُزْحَةٍ مثل غرف وغرفة ، وقیل : لا ینصرف لأنه اسم شیطان.</w:t>
      </w:r>
    </w:p>
    <w:p>
      <w:pPr>
        <w:pStyle w:val="BookText"/>
      </w:pPr>
      <w:r>
        <w:rPr>
          <w:rFonts w:ascii="Amiri" w:hAnsi="Amiri" w:eastAsia="Amiri" w:cs="Amiri"/>
          <w:lang w:bidi="ar-SA"/>
          <w:color w:val="111111"/>
          <w:sz w:val="28"/>
          <w:szCs w:val="28"/>
          <w:rtl/>
        </w:rPr>
        <w:t xml:space="preserve">وَفِی الْخَبَرِ « لَا تَقُولُوا قَوْسَ قُزَحَ فَإِنَ قُزَحَ اسْمُ شَیْطَانٍ وَلَکِنْ قُولُوا قَوْسَ اللهِ »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والْقُزَحُ : الطرائق والألوان ، وهی خطوط من صفرة وخضرة وحمرة.</w:t>
      </w:r>
    </w:p>
    <w:p>
      <w:pPr>
        <w:pStyle w:val="Heading4"/>
      </w:pPr>
      <w:bookmarkStart w:id="1029" w:name="_Toc714"/>
      <w:r>
        <w:t>(قلح)</w:t>
      </w:r>
      <w:bookmarkEnd w:id="1029"/>
    </w:p>
    <w:p>
      <w:pPr>
        <w:pStyle w:val="BookText"/>
      </w:pPr>
      <w:r>
        <w:rPr>
          <w:rFonts w:ascii="Amiri" w:hAnsi="Amiri" w:eastAsia="Amiri" w:cs="Amiri"/>
          <w:lang w:bidi="ar-SA"/>
          <w:color w:val="111111"/>
          <w:sz w:val="28"/>
          <w:szCs w:val="28"/>
          <w:rtl/>
        </w:rPr>
        <w:t xml:space="preserve">« الْقَلَحُ » بفتحتین : صفرة فی</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78" w:name="pg10451_83107"/>
    <w:bookmarkEnd w:id="278"/>
    <w:p>
      <w:pPr>
        <w:pStyle w:val="BookText"/>
      </w:pPr>
      <w:r>
        <w:rPr>
          <w:rFonts w:ascii="Amiri" w:hAnsi="Amiri" w:eastAsia="Amiri" w:cs="Amiri"/>
          <w:lang w:bidi="ar-SA"/>
          <w:color w:val="111111"/>
          <w:sz w:val="28"/>
          <w:szCs w:val="28"/>
          <w:rtl/>
        </w:rPr>
        <w:t xml:space="preserve">الأسنان ، یقال قَلِحَتِ الأسنانُ قَلَحاً - من باب تعب - : تغیرت بصفرة أو خضرة ، فالرجل أَقْلَحُ والمرأة قَلْحَاءُ ، والجمع قُلْحٌ من باب حمر ، والْقُلَاحُ کغراب اسم منه. ومنه الْحَدِیثُ « مَا لِی أَرَاکُمْ قُلْحاً مَا لَکُمْ لَا تَسْتَاکُونَ ».</w:t>
      </w:r>
    </w:p>
    <w:p>
      <w:pPr>
        <w:pStyle w:val="BookText"/>
      </w:pPr>
      <w:r>
        <w:rPr>
          <w:rFonts w:ascii="IRNazanin" w:hAnsi="IRNazanin" w:eastAsia="IRNazanin" w:cs="IRNazanin"/>
          <w:lang w:bidi="fa-IR"/>
          <w:color w:val="111111"/>
          <w:sz w:val="28"/>
          <w:szCs w:val="28"/>
          <w:rtl/>
        </w:rPr>
        <w:t xml:space="preserve">وفی حدیث المرأة إذا غاب عنها زوجها » تَقَلَّحَتْ » أی توسخت ثیابها ولم تتعهد نفسها وثیابها بالتنظف.</w:t>
      </w:r>
    </w:p>
    <w:p>
      <w:pPr>
        <w:pStyle w:val="Heading4"/>
      </w:pPr>
      <w:bookmarkStart w:id="1030" w:name="_Toc715"/>
      <w:r>
        <w:t>(قمح)</w:t>
      </w:r>
      <w:bookmarkEnd w:id="1030"/>
    </w:p>
    <w:p>
      <w:pPr>
        <w:pStyle w:val="BookText"/>
      </w:pPr>
      <w:r>
        <w:rPr>
          <w:rFonts w:ascii="Amiri" w:hAnsi="Amiri" w:eastAsia="Amiri" w:cs="Amiri"/>
          <w:lang w:bidi="ar-SA"/>
          <w:color w:val="111111"/>
          <w:sz w:val="28"/>
          <w:szCs w:val="28"/>
          <w:rtl/>
        </w:rPr>
        <w:t xml:space="preserve">قوله تعالی : ( فَهُمْ مُقْمَحُونَ ) [38 / 8 ] أی رافعون رءوسهم مع غض أبصارهم ، لأن الأغلال إلی الأذقان فلا تخلیة یطأطیء رأسه ، فلا یزال مُقْمَحاً. یقال أَقْمَحَهُ الغل : إذا ترک رأسه مرفوعا من ضیقه ، فهو مُقْمَحٌ. ومنه فِی حَدِیثِ رَسُولِ اللهِ لِعَلِیٍ « سَتَقْدَمُ أَنْتَ وَشِیعَتُکَ عَلَی اللهِ رَاضِینَ مَرْضِیِّینَ ، وَیَقْدَمُ عَدُوُّکَ غِضَاباً مُقْمَحِینَ » ثُمَّ جَمَعَ یَدَهُ عَلَی عُنُقِهِ یُرِیهِمْ کَیْفَ الْإِقْمَاحُ.</w:t>
      </w:r>
    </w:p>
    <w:p>
      <w:pPr>
        <w:pStyle w:val="BookText"/>
      </w:pPr>
      <w:r>
        <w:rPr>
          <w:rFonts w:ascii="Amiri" w:hAnsi="Amiri" w:eastAsia="Amiri" w:cs="Amiri"/>
          <w:lang w:bidi="ar-SA"/>
          <w:color w:val="111111"/>
          <w:sz w:val="28"/>
          <w:szCs w:val="28"/>
          <w:rtl/>
        </w:rPr>
        <w:t xml:space="preserve">وَفِی حَدِیثِ الْفِطْرَةِ « صَاعاً مِنْ بُرٍّ أَوْ صَاعاً مِنْ قَمْحٍ ».</w:t>
      </w:r>
    </w:p>
    <w:p>
      <w:pPr>
        <w:pStyle w:val="BookText"/>
      </w:pPr>
      <w:r>
        <w:rPr>
          <w:rFonts w:ascii="Amiri" w:hAnsi="Amiri" w:eastAsia="Amiri" w:cs="Amiri"/>
          <w:lang w:bidi="ar-SA"/>
          <w:color w:val="111111"/>
          <w:sz w:val="28"/>
          <w:szCs w:val="28"/>
          <w:rtl/>
        </w:rPr>
        <w:t xml:space="preserve">بالفتح فالسکون قیل حنطة ردیة یقال لها النبطة ، والْقَمْحَةُ الحبة منه. قال بعض الأعلام : لم نر من أهل اللغة من فرق بین الحنطة والبر والقمح ، فکأن أو للشک من الراوی لا للتخییر والله أعلم. وفیه أنه لا یتمشی فی قَوْلِهِ علیه السلام « مَنْ لَمْ یَجِدِ الْحِنْطَةَ وَالشَّعِیرَ أَجْزَأَ عَنْهُ الْقَمْحُ وَالسُّلْتُ وَالْعَلَسُ وَالذُّرَةُ »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4"/>
      </w:pPr>
      <w:bookmarkStart w:id="1031" w:name="_Toc716"/>
      <w:r>
        <w:t>(قیح)</w:t>
      </w:r>
      <w:bookmarkEnd w:id="1031"/>
    </w:p>
    <w:p>
      <w:pPr>
        <w:pStyle w:val="BookText"/>
      </w:pPr>
      <w:r>
        <w:rPr>
          <w:rFonts w:ascii="Amiri" w:hAnsi="Amiri" w:eastAsia="Amiri" w:cs="Amiri"/>
          <w:lang w:bidi="ar-SA"/>
          <w:color w:val="111111"/>
          <w:sz w:val="28"/>
          <w:szCs w:val="28"/>
          <w:rtl/>
        </w:rPr>
        <w:t xml:space="preserve">قد تکرر فی الحدیث ذکر الدم والْقَیْحِ بفتح فسکون : المدة لا یخالطها دم ، یقال قَاحَ الجرح قَیْحاً - من باب باع - : سال قَیْحُهُ ، وأَقَاحَ بالألف لغة فیه ، وقَیَّحَ الجرح بالتشدید : صار فیه الْقَیْحُ.</w:t>
      </w:r>
    </w:p>
    <w:p>
      <w:pPr>
        <w:pStyle w:val="BookText"/>
      </w:pPr>
      <w:r>
        <w:rPr>
          <w:rFonts w:ascii="Amiri" w:hAnsi="Amiri" w:eastAsia="Amiri" w:cs="Amiri"/>
          <w:lang w:bidi="ar-SA"/>
          <w:color w:val="111111"/>
          <w:sz w:val="28"/>
          <w:szCs w:val="28"/>
          <w:rtl/>
        </w:rPr>
        <w:t xml:space="preserve">ومنه الْحَدِیثُ « لَأَنْ یَمْتَلِئَ جَوْفُ أَحَدِکُمْ قَیْحاً خَیْرٌ لَهُ مِنْ أَنْ یَمْتَلِئَ شِعْراً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79" w:name="pg10451_83108"/>
    <w:bookmarkEnd w:id="279"/>
    <w:p>
      <w:pPr>
        <w:pStyle w:val="Heading3"/>
      </w:pPr>
      <w:bookmarkStart w:id="1032" w:name="_Toc717"/>
      <w:r>
        <w:t>باب ما أوله الکاف</w:t>
      </w:r>
      <w:bookmarkEnd w:id="1032"/>
    </w:p>
    <w:p>
      <w:pPr>
        <w:pStyle w:val="Heading4"/>
      </w:pPr>
      <w:bookmarkStart w:id="1033" w:name="_Toc718"/>
      <w:r>
        <w:t>(کدح)</w:t>
      </w:r>
      <w:bookmarkEnd w:id="1033"/>
    </w:p>
    <w:p>
      <w:pPr>
        <w:pStyle w:val="BookText"/>
      </w:pPr>
      <w:r>
        <w:rPr>
          <w:rFonts w:ascii="Amiri" w:hAnsi="Amiri" w:eastAsia="Amiri" w:cs="Amiri"/>
          <w:lang w:bidi="ar-SA"/>
          <w:color w:val="111111"/>
          <w:sz w:val="28"/>
          <w:szCs w:val="28"/>
          <w:rtl/>
        </w:rPr>
        <w:t xml:space="preserve">قوله تعالی : ( یا أَیُّهَا الْإِنْسانُ إِنَّکَ کادِحٌ إِلی رَبِّکَ کَدْحاً فَمُلاقِیهِ ) [ 84 / 6 ] الْکَادِحُ : الساعی بجهد وتعب والکاسب ، وکَدَحَ فی العمل کمنع سعی لنفسه خیرا أو شرا والْکَدْحُ بفتح فسکون : العمل والسعی والکسب لآخرة ودنیا ، یقال هو یَکْدَحُ فی کذا أی یکد ویعمل ، ویَکْدَحُ لعیاله ویَکْتَدِحُ أی یکتسب لهم ، ویَکْدَحُ للدنیا أی یکتسب لها. وهذا خطاب لبنی آدم جمیعهم. قوله ( فَمُلاقِیهِ ) أی ملاق جزاءه لقاء جزاء العمل ، وقیل معناه ملاق ربک أی صائر إلی حکمه حیث لا حکم إلا حکمه. والْکَدْحُ : دون الخدش والخدش دون الخمش ، یقال خدشت المرأة وجهها : إذا خدشته بظفر أو حدیدة ، والخمش یستعمل علی معنی القطع ، یقال « خمشنی فلان » أی قطع منی عضوا. و « فی وجهه کُدُوحٌ » هو بالضم جمع کَدْحٍ ، وهو کل أثر من خدش أو عض ، وقیل هو بالفتح کصبور من الْکَدْحِ الجرح. والْمُکَادَحَةُ : السعی والعمل ، ومنه فی صفات المؤمن » مُکَادَحَتُهُ أَحْلَی مِنَ الشَّهْدِ » أی عمله وسعیه أحلی من العسل.</w:t>
      </w:r>
    </w:p>
    <w:p>
      <w:pPr>
        <w:pStyle w:val="Heading4"/>
      </w:pPr>
      <w:bookmarkStart w:id="1034" w:name="_Toc719"/>
      <w:r>
        <w:t>(کسح)</w:t>
      </w:r>
      <w:bookmarkEnd w:id="1034"/>
    </w:p>
    <w:p>
      <w:pPr>
        <w:pStyle w:val="BookText"/>
      </w:pPr>
      <w:r>
        <w:rPr>
          <w:rFonts w:ascii="Amiri" w:hAnsi="Amiri" w:eastAsia="Amiri" w:cs="Amiri"/>
          <w:lang w:bidi="ar-SA"/>
          <w:color w:val="111111"/>
          <w:sz w:val="28"/>
          <w:szCs w:val="28"/>
          <w:rtl/>
        </w:rPr>
        <w:t xml:space="preserve">فِی حَدِیثِ فاطمة علیها السلام : « کَسَحَتِ الْبَیْتَ حَتَّی اغْبَرَّتْ ثِیَابُهَا ».</w:t>
      </w:r>
    </w:p>
    <w:p>
      <w:pPr>
        <w:pStyle w:val="BookText"/>
      </w:pPr>
      <w:r>
        <w:rPr>
          <w:rFonts w:ascii="Amiri" w:hAnsi="Amiri" w:eastAsia="Amiri" w:cs="Amiri"/>
          <w:lang w:bidi="ar-SA"/>
          <w:color w:val="111111"/>
          <w:sz w:val="28"/>
          <w:szCs w:val="28"/>
          <w:rtl/>
        </w:rPr>
        <w:t xml:space="preserve">أی کنسته من قولهم کَسَحْتُ البیت کَسْحاً من باب نفع کنسته ، وقد یستعار الْکَسْحُ لتنقیة البئر والنهر وغیره ، فیقال کَسَحْتُهُ أی نقیته. والْکُسَاحَةُ بالضم مثل الکناسة ، وهی ما یکنس. والْمِکْسَحَةُ بکسر المیم ما یکنس به من الآلة. وفِیهِ » فَرَفَعْتُ کُسْحَةَ الْمَائِدَةِ</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80" w:name="pg10451_83109"/>
    <w:bookmarkEnd w:id="280"/>
    <w:p>
      <w:pPr>
        <w:pStyle w:val="BookText"/>
      </w:pPr>
      <w:r>
        <w:rPr>
          <w:rFonts w:ascii="Amiri" w:hAnsi="Amiri" w:eastAsia="Amiri" w:cs="Amiri"/>
          <w:lang w:bidi="ar-SA"/>
          <w:color w:val="111111"/>
          <w:sz w:val="28"/>
          <w:szCs w:val="28"/>
          <w:rtl/>
        </w:rPr>
        <w:t xml:space="preserve">فَأَکَلْتُ ».</w:t>
      </w:r>
    </w:p>
    <w:p>
      <w:pPr>
        <w:pStyle w:val="BookText"/>
      </w:pPr>
      <w:r>
        <w:rPr>
          <w:rFonts w:ascii="IRNazanin" w:hAnsi="IRNazanin" w:eastAsia="IRNazanin" w:cs="IRNazanin"/>
          <w:lang w:bidi="fa-IR"/>
          <w:color w:val="111111"/>
          <w:sz w:val="28"/>
          <w:szCs w:val="28"/>
          <w:rtl/>
        </w:rPr>
        <w:t xml:space="preserve">والظاهر کُسَاحَةُ المائدة : أی کناستها ، ففیه تصحیف أو قصر. وفی بعض النسخ کصیحة المائدة ، وهو تصحیف أیضا.</w:t>
      </w:r>
    </w:p>
    <w:p>
      <w:pPr>
        <w:pStyle w:val="Heading4"/>
      </w:pPr>
      <w:bookmarkStart w:id="1035" w:name="_Toc720"/>
      <w:r>
        <w:t>(کشح)</w:t>
      </w:r>
      <w:bookmarkEnd w:id="1035"/>
    </w:p>
    <w:p>
      <w:pPr>
        <w:pStyle w:val="BookText"/>
      </w:pPr>
      <w:r>
        <w:rPr>
          <w:rFonts w:ascii="Amiri" w:hAnsi="Amiri" w:eastAsia="Amiri" w:cs="Amiri"/>
          <w:lang w:bidi="ar-SA"/>
          <w:color w:val="111111"/>
          <w:sz w:val="28"/>
          <w:szCs w:val="28"/>
          <w:rtl/>
        </w:rPr>
        <w:t xml:space="preserve">فِی الْحَدِیثِ « أَفْضَلُ الصَّدَقَةِ عَلَی ذِی الرَّحِمِ الْکَاشِحِ »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الکاشح هو الذی یضمر لک العداوة. و « یطوی علیها کَشْحَهُ » أی باطنه ، من قولهم کَشَحَ له بالعداوة : إذا أضمرها له. وإن شئت قلت هو العدو الذی أعرض عنک وولاک کَشْحَهُ. وطویت کَشْحاً علی الأمر : إذا أضمرته وسترته. والْکَشْحُ : ما بین الخاصرة إلی الضلع الخلف - قاله الجوهری. ومنه طوی فلان عنی کَشْحَهُ : إذا قطعک.</w:t>
      </w:r>
    </w:p>
    <w:p>
      <w:pPr>
        <w:pStyle w:val="BookText"/>
      </w:pPr>
      <w:r>
        <w:rPr>
          <w:rFonts w:ascii="Amiri" w:hAnsi="Amiri" w:eastAsia="Amiri" w:cs="Amiri"/>
          <w:lang w:bidi="ar-SA"/>
          <w:color w:val="111111"/>
          <w:sz w:val="28"/>
          <w:szCs w:val="28"/>
          <w:rtl/>
        </w:rPr>
        <w:t xml:space="preserve">وَفِی حَدِیثِ عَلِیٍّ علیه السلام فِی أَمْرِ الْخِلَافَةِ « فَسَدَلْتُ دُونَهَا ثَوْباً وَطَوَیْتُ عَنْهَا کَشْحاً »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وطویت عنها کَشْحاً » کنایة عن امتناعه وإعراضه عنها کالمأکول المعاف الذی تطوی البطن دونه ، وقیل أراد التفت عنها کما یفعل المعرض عمن إلی جانبه ، کما قال :</w:t>
      </w:r>
    </w:p>
    <w:p>
      <w:pPr>
        <w:pStyle w:val="BookText"/>
      </w:pPr>
      <w:r>
        <w:rPr>
          <w:rFonts w:ascii="IRNazanin" w:hAnsi="IRNazanin" w:eastAsia="IRNazanin" w:cs="IRNazanin"/>
          <w:lang w:bidi="fa-IR"/>
          <w:color w:val="111111"/>
          <w:sz w:val="28"/>
          <w:szCs w:val="28"/>
          <w:rtl/>
        </w:rPr>
        <w:t xml:space="preserve">طوی کشحه عنی وأعرض جانبا</w:t>
      </w:r>
    </w:p>
    <w:p>
      <w:pPr>
        <w:pStyle w:val="Heading4"/>
      </w:pPr>
      <w:bookmarkStart w:id="1036" w:name="_Toc721"/>
      <w:r>
        <w:t>(کفح)</w:t>
      </w:r>
      <w:bookmarkEnd w:id="1036"/>
    </w:p>
    <w:p>
      <w:pPr>
        <w:pStyle w:val="BookText"/>
      </w:pPr>
      <w:r>
        <w:rPr>
          <w:rFonts w:ascii="Amiri" w:hAnsi="Amiri" w:eastAsia="Amiri" w:cs="Amiri"/>
          <w:lang w:bidi="ar-SA"/>
          <w:color w:val="111111"/>
          <w:sz w:val="28"/>
          <w:szCs w:val="28"/>
          <w:rtl/>
        </w:rPr>
        <w:t xml:space="preserve">فِی حَدِیثِ حَسَّانَ « لَا تَزَالُ مُؤَیَّداً بِرُوحِ الْقُدُسِ مَا کَافَحْتَ عَنْ رَسُولِ اللهِ ص ».</w:t>
      </w:r>
    </w:p>
    <w:p>
      <w:pPr>
        <w:pStyle w:val="BookText"/>
      </w:pPr>
      <w:r>
        <w:rPr>
          <w:rFonts w:ascii="Amiri" w:hAnsi="Amiri" w:eastAsia="Amiri" w:cs="Amiri"/>
          <w:lang w:bidi="ar-SA"/>
          <w:color w:val="111111"/>
          <w:sz w:val="28"/>
          <w:szCs w:val="28"/>
          <w:rtl/>
        </w:rPr>
        <w:t xml:space="preserve">أی دافعت عنه ، من الْمُکَافَحَةِ وهی المدافعة تلقاء الوجه ، یقال کَافَحَهُ : إذا استقبله بوجهه. وکَافِحُوهُمْ فی الحرب : أی استقبلوهم بوجوهکم لیس دونها ترس ولا غیره. وکَلَّمَهُ کِفَاحاً : أی مواجهة من غیر حجاب. وأعطیت محمدا کِفَاحاً : أی کثیرا من الأشیاء فی الدنیا والآخرة.</w:t>
      </w:r>
    </w:p>
    <w:p>
      <w:pPr>
        <w:pStyle w:val="BookText"/>
      </w:pPr>
      <w:r>
        <w:rPr>
          <w:rFonts w:ascii="Amiri" w:hAnsi="Amiri" w:eastAsia="Amiri" w:cs="Amiri"/>
          <w:lang w:bidi="ar-SA"/>
          <w:color w:val="111111"/>
          <w:sz w:val="28"/>
          <w:szCs w:val="28"/>
          <w:rtl/>
        </w:rPr>
        <w:t xml:space="preserve">وَفِی الْخَبَرِ » أَنِّی لَأُکَافِحُهَا وَأَنَا صَائِمٌ ».</w:t>
      </w:r>
    </w:p>
    <w:p>
      <w:pPr>
        <w:pStyle w:val="BookText"/>
      </w:pPr>
      <w:r>
        <w:rPr>
          <w:rFonts w:ascii="IRNazanin" w:hAnsi="IRNazanin" w:eastAsia="IRNazanin" w:cs="IRNazanin"/>
          <w:lang w:bidi="fa-IR"/>
          <w:color w:val="111111"/>
          <w:sz w:val="28"/>
          <w:szCs w:val="28"/>
          <w:rtl/>
        </w:rPr>
        <w:t xml:space="preserve">الضمیر للزوجة ، أی أواجهها بالقبلة وأتمکن من تقبیلها ، من الْمُکَافَحَةِ وهی مصادفة الوجه للوجه.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81" w:name="pg10451_83110"/>
    <w:bookmarkEnd w:id="281"/>
    <w:p>
      <w:pPr>
        <w:pStyle w:val="BookText"/>
      </w:pPr>
      <w:r>
        <w:rPr>
          <w:rFonts w:ascii="Amiri" w:hAnsi="Amiri" w:eastAsia="Amiri" w:cs="Amiri"/>
          <w:lang w:bidi="ar-SA"/>
          <w:color w:val="111111"/>
          <w:sz w:val="28"/>
          <w:szCs w:val="28"/>
          <w:rtl/>
        </w:rPr>
        <w:t xml:space="preserve">وفلان یُکَافِحُ الأمور : إذا باشرها بنفسه.</w:t>
      </w:r>
    </w:p>
    <w:p>
      <w:pPr>
        <w:pStyle w:val="Heading4"/>
      </w:pPr>
      <w:bookmarkStart w:id="1037" w:name="_Toc722"/>
      <w:r>
        <w:t>(کلح)</w:t>
      </w:r>
      <w:bookmarkEnd w:id="1037"/>
    </w:p>
    <w:p>
      <w:pPr>
        <w:pStyle w:val="BookText"/>
      </w:pPr>
      <w:r>
        <w:rPr>
          <w:rFonts w:ascii="Amiri" w:hAnsi="Amiri" w:eastAsia="Amiri" w:cs="Amiri"/>
          <w:lang w:bidi="ar-SA"/>
          <w:color w:val="111111"/>
          <w:sz w:val="28"/>
          <w:szCs w:val="28"/>
          <w:rtl/>
        </w:rPr>
        <w:t xml:space="preserve">قوله تعالی : ( وَهُمْ فِیها کالِحُونَ ) [ 23 / 104 ] هو من الْکُلُوحِ وهو الذی قصرت شفتاه عن أسنانه کما تقلص رءوس الغنم إذا شیطت بالنار. وقیل کالِحُونَ : عابسون. والْکُلُوحُ : تکشر فی عبوس ، ومنه کَلَحَ الرجل کلوحا وکَلَاحاً. و « ما أقبح کُلْحَتَهُ » یراد به الغم - قاله الجوهری.</w:t>
      </w:r>
    </w:p>
    <w:p>
      <w:pPr>
        <w:pStyle w:val="Heading3"/>
      </w:pPr>
      <w:bookmarkStart w:id="1038" w:name="_Toc723"/>
      <w:r>
        <w:t>باب ما أوله اللام</w:t>
      </w:r>
      <w:bookmarkEnd w:id="1038"/>
    </w:p>
    <w:p>
      <w:pPr>
        <w:pStyle w:val="Heading4"/>
      </w:pPr>
      <w:bookmarkStart w:id="1039" w:name="_Toc724"/>
      <w:r>
        <w:t>(لحح)</w:t>
      </w:r>
      <w:bookmarkEnd w:id="1039"/>
    </w:p>
    <w:p>
      <w:pPr>
        <w:pStyle w:val="BookText"/>
      </w:pPr>
      <w:r>
        <w:rPr>
          <w:rFonts w:ascii="IRNazanin" w:hAnsi="IRNazanin" w:eastAsia="IRNazanin" w:cs="IRNazanin"/>
          <w:lang w:bidi="fa-IR"/>
          <w:color w:val="111111"/>
          <w:sz w:val="28"/>
          <w:szCs w:val="28"/>
          <w:rtl/>
        </w:rPr>
        <w:t xml:space="preserve">الْإِلْحَاحُ : مثل الإلحاف ، تقول ألح علیه بالمسألة. واللَّحُ : الملاصق ، یقال هو ابن عم لَحٍ بجر لَحٍ علی أنه نعت للنکرة قبله ، ولو وقع بعد معرفة انتصب علی الحال ، تقول « ابن عمی لَحّاً » أی لاصقا بالنسب ، فإن کان رجلا من العشیرة قلت » هو ابن عم الکلالة ».</w:t>
      </w:r>
    </w:p>
    <w:p>
      <w:pPr>
        <w:pStyle w:val="Heading4"/>
      </w:pPr>
      <w:bookmarkStart w:id="1040" w:name="_Toc725"/>
      <w:r>
        <w:t>(لفح)</w:t>
      </w:r>
      <w:bookmarkEnd w:id="1040"/>
    </w:p>
    <w:p>
      <w:pPr>
        <w:pStyle w:val="BookText"/>
      </w:pPr>
      <w:r>
        <w:rPr>
          <w:rFonts w:ascii="Amiri" w:hAnsi="Amiri" w:eastAsia="Amiri" w:cs="Amiri"/>
          <w:lang w:bidi="ar-SA"/>
          <w:color w:val="111111"/>
          <w:sz w:val="28"/>
          <w:szCs w:val="28"/>
          <w:rtl/>
        </w:rPr>
        <w:t xml:space="preserve">قوله تعالی : ( تَلْفَحُ وُجُوهَهُمُ النَّارُ ) [ 23 / 104 ] هو من لَفَحَتْهُ النار والسموم بحرها : أحرقته. واللَّفْحُ : أعظم تأثیرا من النفح. ولَفَحْتُهُ بالسوط لَفْحَةً : إذا ضربته ضربة خفیفة.</w:t>
      </w:r>
    </w:p>
    <w:p>
      <w:pPr>
        <w:pStyle w:val="Heading4"/>
      </w:pPr>
      <w:bookmarkStart w:id="1041" w:name="_Toc726"/>
      <w:r>
        <w:t>(لقح)</w:t>
      </w:r>
      <w:bookmarkEnd w:id="1041"/>
    </w:p>
    <w:p>
      <w:pPr>
        <w:pStyle w:val="BookText"/>
      </w:pPr>
      <w:r>
        <w:rPr>
          <w:rFonts w:ascii="Amiri" w:hAnsi="Amiri" w:eastAsia="Amiri" w:cs="Amiri"/>
          <w:lang w:bidi="ar-SA"/>
          <w:color w:val="111111"/>
          <w:sz w:val="28"/>
          <w:szCs w:val="28"/>
          <w:rtl/>
        </w:rPr>
        <w:t xml:space="preserve">قوله تعالی : ( وَأَرْسَلْنَا الرِّیاحَ لَواقِحَ ) [ 15 / 22 ] یعنی مَلَاقِحَ جمع مُلْقِحَةٍ ، أی تُلْقِحُ الشجرة والسحاب کأنها تهیجه ، ویقال لَواقِحَ جمع لَاقِحٍ أی حوامل لأنها تحمل السحاب وتقله وتصرفه ثم تمر به فتدر ، یدل علیه قوله ( حَتَّی إِذا أَقَلَّتْ سَحاباً ) أی حملت. وفی الصحاح « ریاح لَوَاقِحُ » ولا یقال مَلَاقِحُ ، وهو من النوادر.</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82" w:name="pg10451_83111"/>
    <w:bookmarkEnd w:id="282"/>
    <w:p>
      <w:pPr>
        <w:pStyle w:val="BookText"/>
      </w:pPr>
      <w:r>
        <w:rPr>
          <w:rFonts w:ascii="Amiri" w:hAnsi="Amiri" w:eastAsia="Amiri" w:cs="Amiri"/>
          <w:lang w:bidi="ar-SA"/>
          <w:color w:val="111111"/>
          <w:sz w:val="28"/>
          <w:szCs w:val="28"/>
          <w:rtl/>
        </w:rPr>
        <w:t xml:space="preserve">ولَقِحَتِ الناقة بالکسر لَقْحاً ولَقَاحاً بالفتح ، وهی لَاقِحٌ أی حامل. ومنه الْحَدِیثُ « فَمَا لَقِحَ وَسَلِمَ کَانَ هَدْیاً ».</w:t>
      </w:r>
    </w:p>
    <w:p>
      <w:pPr>
        <w:pStyle w:val="BookText"/>
      </w:pPr>
      <w:r>
        <w:rPr>
          <w:rFonts w:ascii="Amiri" w:hAnsi="Amiri" w:eastAsia="Amiri" w:cs="Amiri"/>
          <w:lang w:bidi="ar-SA"/>
          <w:color w:val="111111"/>
          <w:sz w:val="28"/>
          <w:szCs w:val="28"/>
          <w:rtl/>
        </w:rPr>
        <w:t xml:space="preserve">وَفِی الْخَبَرِ أَنَّهُ » نَهَی عَنِ الْمَلَاقِحِ وَالْمَضَامِینِ لِأَنَّهُ غَرَرٌ ».</w:t>
      </w:r>
    </w:p>
    <w:p>
      <w:pPr>
        <w:pStyle w:val="BookText"/>
      </w:pPr>
      <w:r>
        <w:rPr>
          <w:rFonts w:ascii="Amiri" w:hAnsi="Amiri" w:eastAsia="Amiri" w:cs="Amiri"/>
          <w:lang w:bidi="ar-SA"/>
          <w:color w:val="111111"/>
          <w:sz w:val="28"/>
          <w:szCs w:val="28"/>
          <w:rtl/>
        </w:rPr>
        <w:t xml:space="preserve">أراد بِالْمَلَاقِحِ جمع مَلْقُوحٍ ، وهو جنین الناقة وولدها مَلْقُوحٌ به ، فحذف الجار ، والناقة مَلْقُوحَةٌ. وأراد بالمضامین ما فی أصلاب الفحول وکانوا یبیعون الجنین فی بطن أمه وما یضرب الفحل فی عام أو فی أعوام.</w:t>
      </w:r>
    </w:p>
    <w:p>
      <w:pPr>
        <w:pStyle w:val="BookText"/>
      </w:pPr>
      <w:r>
        <w:rPr>
          <w:rFonts w:ascii="Amiri" w:hAnsi="Amiri" w:eastAsia="Amiri" w:cs="Amiri"/>
          <w:lang w:bidi="ar-SA"/>
          <w:color w:val="111111"/>
          <w:sz w:val="28"/>
          <w:szCs w:val="28"/>
          <w:rtl/>
        </w:rPr>
        <w:t xml:space="preserve">وَفِی الْحَدِیثِ » أَلْبَانُ اللِّقَاحِ شِفَاءٌ مِنْ کُلِّ دَاءٍ ».</w:t>
      </w:r>
    </w:p>
    <w:p>
      <w:pPr>
        <w:pStyle w:val="BookText"/>
      </w:pPr>
      <w:r>
        <w:rPr>
          <w:rFonts w:ascii="Amiri" w:hAnsi="Amiri" w:eastAsia="Amiri" w:cs="Amiri"/>
          <w:lang w:bidi="ar-SA"/>
          <w:color w:val="111111"/>
          <w:sz w:val="28"/>
          <w:szCs w:val="28"/>
          <w:rtl/>
        </w:rPr>
        <w:t xml:space="preserve">اللِّقَاحُ بالکسرة : ذوات الألبان ، الواحدة لَقُوحٌ وهی الحلوب مثل قلوص وقلاص. واللِّقْحَةُ بالکسر والفتح : الناقة القریبة العهد بالنتاج ، والجمع لِقَحٌ کقرب. واللَّقَاحُ بالفتح : اسم ماء الفحل. واللِّقَاحُ أیضا : ما یُلْقَحُ به النخلة ، ومنه تَلْقِیحُ النخل ، وهو وضع طلع الذکر فی طلع الأنثی أول ما ینشق.</w:t>
      </w:r>
    </w:p>
    <w:p>
      <w:pPr>
        <w:pStyle w:val="Heading4"/>
      </w:pPr>
      <w:bookmarkStart w:id="1042" w:name="_Toc727"/>
      <w:r>
        <w:t>(لمح)</w:t>
      </w:r>
      <w:bookmarkEnd w:id="1042"/>
    </w:p>
    <w:p>
      <w:pPr>
        <w:pStyle w:val="BookText"/>
      </w:pPr>
      <w:r>
        <w:rPr>
          <w:rFonts w:ascii="Amiri" w:hAnsi="Amiri" w:eastAsia="Amiri" w:cs="Amiri"/>
          <w:lang w:bidi="ar-SA"/>
          <w:color w:val="111111"/>
          <w:sz w:val="28"/>
          <w:szCs w:val="28"/>
          <w:rtl/>
        </w:rPr>
        <w:t xml:space="preserve">قوله تعالی : ( کَلَمْحِ الْبَصَرِ أَوْ هُوَ أَقْرَبُ ) [ 16 / 77 ] یقال لَمَحْتُ الشیء من باب نفع ، وأَلْمَحْتُهُ بالألف لغة : إذا أبصرته بنظر خفیف ، والاسم اللَّمْحَةُ ، والمصدر اللَّمْحُ ، والمعنی إقامة الساعة وإحیاء الموتی یکون فی أقرب وقت وأسرعه ولَمَحَ البرق لَمْحاً : أی لمع.</w:t>
      </w:r>
    </w:p>
    <w:p>
      <w:pPr>
        <w:pStyle w:val="Heading4"/>
      </w:pPr>
      <w:bookmarkStart w:id="1043" w:name="_Toc728"/>
      <w:r>
        <w:t>(لوح)</w:t>
      </w:r>
      <w:bookmarkEnd w:id="1043"/>
    </w:p>
    <w:p>
      <w:pPr>
        <w:pStyle w:val="BookText"/>
      </w:pPr>
      <w:r>
        <w:rPr>
          <w:rFonts w:ascii="IRNazanin" w:hAnsi="IRNazanin" w:eastAsia="IRNazanin" w:cs="IRNazanin"/>
          <w:lang w:bidi="fa-IR"/>
          <w:color w:val="111111"/>
          <w:sz w:val="28"/>
          <w:szCs w:val="28"/>
          <w:rtl/>
        </w:rPr>
        <w:t xml:space="preserve">قوله تعالی : ( فِی لَوْحٍ مَحْفُوظٍ ) [ 85 / 22 ] قال الشیخ أبو علی : أی محفوظ من التغییر والتبدیل والنقصان والزیادة ، وهذا علی قراءة من رفعه فجعله من صفة قرآن ، ومن جره فجعله صفة لِلَوْحٍ فالمعنی أنه محفوظ لا یطلع علیه الملائکة ، وقیل محفوظ عند الله [ وهو أم الکتاب ومنه نسخ القرآن والکتب ، وهو الذی یعرف بِاللَّوْحِ المحفوظ ] ، وهو من درة بیضاء طوله ما بین السماء والأرض وعرضه ما بین المشرق والمغرب </w:t>
      </w:r>
      <w:r>
        <w:rPr>
          <w:rStyle w:val="FootnoteReference"/>
        </w:rPr>
        <w:footnoteReference w:id="403"/>
      </w:r>
      <w:r>
        <w:rPr>
          <w:rFonts w:ascii="IRNazanin" w:hAnsi="IRNazanin" w:eastAsia="IRNazanin" w:cs="IRNazanin"/>
          <w:lang w:bidi="fa-IR"/>
          <w:color w:val="111111"/>
          <w:sz w:val="28"/>
          <w:szCs w:val="28"/>
          <w:rtl/>
        </w:rPr>
        <w:t xml:space="preserve">. قال الصدوق رحمه‌الله : اعتقادنا فی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اللَّوْحِ والقلم أنهما ملکان. قوله : ( وَکَتَبْنا لَهُ فِی الْأَلْواحِ ) [ 7 / 145 ] قیل هی جمع « لَوْحٍ » بالفتح ، وهو ما یکتب فیه من صحیفة عریضة خشبا أو عظما ، قیل کانت طولها عشرة ، وقیل سبعة ، وقیل لَوْحَیْنِ ، ویجوز فی اللغة أن یقال لِلَوْحَیْنِ أَلْوَاحٌ ، وکانت من زمرد أو زبرجد أو یاقوت أحمر ، وقیل کانت من خشب نزل من السماء وکان فیها التوراة أو غیرها.</w:t>
      </w:r>
    </w:p>
    <w:p>
      <w:pPr>
        <w:pStyle w:val="BookText"/>
      </w:pPr>
      <w:r>
        <w:rPr>
          <w:rFonts w:ascii="Amiri" w:hAnsi="Amiri" w:eastAsia="Amiri" w:cs="Amiri"/>
          <w:lang w:bidi="ar-SA"/>
          <w:color w:val="111111"/>
          <w:sz w:val="28"/>
          <w:szCs w:val="28"/>
          <w:rtl/>
        </w:rPr>
        <w:t xml:space="preserve">وَفِی الْحَدِیثِ « کَانَتْ أَلْوَاحُ مُوسَی علیه السلام مِنْ زُمُرُّدٍ أَخْضَرَ ، فَلَمَّا غَضِبَ مُوسَی أَلْقَی الْأَلْوَاحَ مِنْ یَدِهِ فَمِنْهَا مَا تَکَسَّرَ وَمِنْهَا مَا بَقِیَ وَمِنْهَا مَا ارْتَفَعَ ، فَلَمَّا ذَهَبَ ( عَنْ مُوسَی الْغَضَبُ ) قَالَ لَهُ یُوشَعُ بْنُ نُونٍ : عِنْدَکَ تِبْیَانُ مَا فِی الْأَلْوَاحِ؟ قَالَ : نَعَمْ » - الحدیث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أَبِی جَعْفَرٍ علیه السلام مَعَ الْیَمَانِیِ وَقَدْ سَأَلَهُ عَنْ صَخْرَةٍ بِالْیَمَنِ فَقَالَ لَهُ : عَرِّفْهَا؟ فَقَالَ لَهُ : یَا أَبَا الْفَضْلِ تِلْکَ الصَّخْرَةُ الَّتِی حَیْثُ غَضِبَ مُوسَی فَأَلْقَی الْأَلْوَاحَ فَمَا ذَهَبَ مِنَ التَّوْرَاةِ الْتَقَمَتْهُ الصَّخْرَةُ ، فَلَمَّا بَعَثَ اللهُ رَسُولَهُ أَدَّتْهُ إِلَیْهِ وَهِیَ عِنْدَنَا ».</w:t>
      </w:r>
    </w:p>
    <w:p>
      <w:pPr>
        <w:pStyle w:val="BookText"/>
      </w:pPr>
      <w:r>
        <w:rPr>
          <w:rFonts w:ascii="Amiri" w:hAnsi="Amiri" w:eastAsia="Amiri" w:cs="Amiri"/>
          <w:lang w:bidi="ar-SA"/>
          <w:color w:val="111111"/>
          <w:sz w:val="28"/>
          <w:szCs w:val="28"/>
          <w:rtl/>
        </w:rPr>
        <w:t xml:space="preserve">قوله : ( لَوَّاحَةٌ لِلْبَشَرِ ) [ 74 / 29 ] بِالتشدید : أی مغیرة لهم ، من قولهم » لَاحَتْهُ الشمس ولَوَّحَتْهُ » أی غیرته ، ویقال ( لَوَّاحَةٌ لِلْبَشَرِ ) تحرق الجلد فتسوده. ولَوَّحْتُ الشیء بالنار : أحمیته. واللَّوْحُ : الکتف وکل عظم عریض. ولَوْحُ الجسد : عظمه ما خلا قصب الیدین والرجلین. وقیل أَلْوَاحُ الجسد : کل عظم فیه عرض. ولَاحَ النجم وأَلَاحَ : إذا بدا وظهر وتلألأ. و « مُلَاوِحٌ » اسم فرس له ص ، وهو الضامر الذی لا یسمن.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83" w:name="pg10451_83113"/>
    <w:bookmarkEnd w:id="283"/>
    <w:p>
      <w:pPr>
        <w:pStyle w:val="Heading3"/>
      </w:pPr>
      <w:bookmarkStart w:id="1044" w:name="_Toc729"/>
      <w:r>
        <w:t>باب ما أوله المیم</w:t>
      </w:r>
      <w:bookmarkEnd w:id="1044"/>
    </w:p>
    <w:p>
      <w:pPr>
        <w:pStyle w:val="Heading4"/>
      </w:pPr>
      <w:bookmarkStart w:id="1045" w:name="_Toc730"/>
      <w:r>
        <w:t>(متح)</w:t>
      </w:r>
      <w:bookmarkEnd w:id="1045"/>
    </w:p>
    <w:p>
      <w:pPr>
        <w:pStyle w:val="BookText"/>
      </w:pPr>
      <w:r>
        <w:rPr>
          <w:rFonts w:ascii="Amiri" w:hAnsi="Amiri" w:eastAsia="Amiri" w:cs="Amiri"/>
          <w:lang w:bidi="ar-SA"/>
          <w:color w:val="111111"/>
          <w:sz w:val="28"/>
          <w:szCs w:val="28"/>
          <w:rtl/>
        </w:rPr>
        <w:t xml:space="preserve">مَتَحَ النهار : أی طال وامتد. والْمَاتِحُ : المستسقی من البئر من أعلاها. وبالیاء الذی یکون فی أسفل البئر یملأ الدلو ، یقال مَتَحَ الدلو یَمْتَحُهَا مَتْحاً من باب نفع : إذا جذبها مستقیا لها. ومَاحَهَا یَمِیحُهَا : إذا ملأها.</w:t>
      </w:r>
    </w:p>
    <w:p>
      <w:pPr>
        <w:pStyle w:val="Heading4"/>
      </w:pPr>
      <w:bookmarkStart w:id="1046" w:name="_Toc731"/>
      <w:r>
        <w:t>(محح)</w:t>
      </w:r>
      <w:bookmarkEnd w:id="1046"/>
    </w:p>
    <w:p>
      <w:pPr>
        <w:pStyle w:val="BookText"/>
      </w:pPr>
      <w:r>
        <w:rPr>
          <w:rFonts w:ascii="Amiri" w:hAnsi="Amiri" w:eastAsia="Amiri" w:cs="Amiri"/>
          <w:lang w:bidi="ar-SA"/>
          <w:color w:val="111111"/>
          <w:sz w:val="28"/>
          <w:szCs w:val="28"/>
          <w:rtl/>
        </w:rPr>
        <w:t xml:space="preserve">« الْمُحُ » بالضم والتشدید : صفرة البیض ، وبالفتح الثوب البالی. ومَحَ الکتابُ وأَمَحَ : درس.</w:t>
      </w:r>
    </w:p>
    <w:p>
      <w:pPr>
        <w:pStyle w:val="Heading4"/>
      </w:pPr>
      <w:bookmarkStart w:id="1047" w:name="_Toc732"/>
      <w:r>
        <w:t>(مدح)</w:t>
      </w:r>
      <w:bookmarkEnd w:id="1047"/>
    </w:p>
    <w:p>
      <w:pPr>
        <w:pStyle w:val="BookText"/>
      </w:pPr>
      <w:r>
        <w:rPr>
          <w:rFonts w:ascii="Amiri" w:hAnsi="Amiri" w:eastAsia="Amiri" w:cs="Amiri"/>
          <w:lang w:bidi="ar-SA"/>
          <w:color w:val="111111"/>
          <w:sz w:val="28"/>
          <w:szCs w:val="28"/>
          <w:rtl/>
        </w:rPr>
        <w:t xml:space="preserve">الْمَدْحُ بسکون الدال بعد میم مفتوحة : الثناء الحسن. ومَدَحَهُ وامْتَدَحَهُ بمعنی ، وکذا الْمِدْحَةُ بکسر المیم. ومَدَحْتُهُ من باب نفع : أثنیت علیه بما فیه من الصفات الجمیلة خلقیة کانت أو اختیاریه ، ولهذا کان الْمَدْحُ أعم من الحمد.</w:t>
      </w:r>
    </w:p>
    <w:p>
      <w:pPr>
        <w:pStyle w:val="Heading4"/>
      </w:pPr>
      <w:bookmarkStart w:id="1048" w:name="_Toc733"/>
      <w:r>
        <w:t>(مرح)</w:t>
      </w:r>
      <w:bookmarkEnd w:id="1048"/>
    </w:p>
    <w:p>
      <w:pPr>
        <w:pStyle w:val="BookText"/>
      </w:pPr>
      <w:r>
        <w:rPr>
          <w:rFonts w:ascii="Amiri" w:hAnsi="Amiri" w:eastAsia="Amiri" w:cs="Amiri"/>
          <w:lang w:bidi="ar-SA"/>
          <w:color w:val="111111"/>
          <w:sz w:val="28"/>
          <w:szCs w:val="28"/>
          <w:rtl/>
        </w:rPr>
        <w:t xml:space="preserve">قوله تعالی : ( وَلا تَمْشِ فِی الْأَرْضِ مَرَحاً ) [ 17 /37 ] قیل هو البطر والأشر وقیل التبختر فی المشی والتکبر وتجاوز الإنسان قدره مستخفا بالواجب.</w:t>
      </w:r>
    </w:p>
    <w:p>
      <w:pPr>
        <w:pStyle w:val="BookText"/>
      </w:pPr>
      <w:r>
        <w:rPr>
          <w:rFonts w:ascii="Amiri" w:hAnsi="Amiri" w:eastAsia="Amiri" w:cs="Amiri"/>
          <w:lang w:bidi="ar-SA"/>
          <w:color w:val="111111"/>
          <w:sz w:val="28"/>
          <w:szCs w:val="28"/>
          <w:rtl/>
        </w:rPr>
        <w:t xml:space="preserve">وَفِی حَدِیثِ صِفَاتِ الْمُؤْمِنِ « أَنْ لَا یَطِیشَ بِهِ مَرَحٌ ».</w:t>
      </w:r>
    </w:p>
    <w:p>
      <w:pPr>
        <w:pStyle w:val="BookText"/>
      </w:pPr>
      <w:r>
        <w:rPr>
          <w:rFonts w:ascii="Amiri" w:hAnsi="Amiri" w:eastAsia="Amiri" w:cs="Amiri"/>
          <w:lang w:bidi="ar-SA"/>
          <w:color w:val="111111"/>
          <w:sz w:val="28"/>
          <w:szCs w:val="28"/>
          <w:rtl/>
        </w:rPr>
        <w:t xml:space="preserve">یرید بِالْمَرَحِ هنا شدة الفرح والنشاط ، یقال مَرِحَ بالکسر فهو مَرِحٌ مثل فرح فهو فرح.</w:t>
      </w:r>
    </w:p>
    <w:p>
      <w:pPr>
        <w:pStyle w:val="Heading4"/>
      </w:pPr>
      <w:bookmarkStart w:id="1049" w:name="_Toc734"/>
      <w:r>
        <w:t>(مزح)</w:t>
      </w:r>
      <w:bookmarkEnd w:id="1049"/>
    </w:p>
    <w:p>
      <w:pPr>
        <w:pStyle w:val="BookText"/>
      </w:pPr>
      <w:r>
        <w:rPr>
          <w:rFonts w:ascii="Amiri" w:hAnsi="Amiri" w:eastAsia="Amiri" w:cs="Amiri"/>
          <w:lang w:bidi="ar-SA"/>
          <w:color w:val="111111"/>
          <w:sz w:val="28"/>
          <w:szCs w:val="28"/>
          <w:rtl/>
        </w:rPr>
        <w:t xml:space="preserve">الْمَزْحُ : الدعابة. ومَزِحَ یَمْزَحُ من باب نفع الاسم والْمُزَاحُ بالضم الْمِزَاحُ بالکسر ، فهو مصدر مَازَحَهُ.</w:t>
      </w:r>
    </w:p>
    <w:p>
      <w:pPr>
        <w:pStyle w:val="BookText"/>
      </w:pPr>
      <w:r>
        <w:rPr>
          <w:rFonts w:ascii="Amiri" w:hAnsi="Amiri" w:eastAsia="Amiri" w:cs="Amiri"/>
          <w:lang w:bidi="ar-SA"/>
          <w:color w:val="111111"/>
          <w:sz w:val="28"/>
          <w:szCs w:val="28"/>
          <w:rtl/>
        </w:rPr>
        <w:t xml:space="preserve">وَفِی الْحَدِیثِ » کَثْرَةُ الْمِزَاحِ فِی السَّفَرِ فِی غَیْرِ مَا یُسْخِطُ اللهَ مِنَ الْمُرُؤَةِ ».</w:t>
      </w:r>
    </w:p>
    <w:p>
      <w:pPr>
        <w:pStyle w:val="BookText"/>
      </w:pPr>
      <w:r>
        <w:rPr>
          <w:rFonts w:ascii="Amiri" w:hAnsi="Amiri" w:eastAsia="Amiri" w:cs="Amiri"/>
          <w:lang w:bidi="ar-SA"/>
          <w:color w:val="111111"/>
          <w:sz w:val="28"/>
          <w:szCs w:val="28"/>
          <w:rtl/>
        </w:rPr>
        <w:t xml:space="preserve">قیل ولا قصور فی الْمِزَاحِ مطلقا بغیر الباطل ، لما رُوِیَ مِنْ أَنَّهُ ص قَالَ : إِنِّی لَأَمْزَحُ وَلَا أَقُولُ إِلَّا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84" w:name="pg10451_83114"/>
    <w:bookmarkEnd w:id="284"/>
    <w:p>
      <w:pPr>
        <w:pStyle w:val="BookText"/>
      </w:pPr>
      <w:r>
        <w:rPr>
          <w:rFonts w:ascii="Amiri" w:hAnsi="Amiri" w:eastAsia="Amiri" w:cs="Amiri"/>
          <w:lang w:bidi="ar-SA"/>
          <w:color w:val="111111"/>
          <w:sz w:val="28"/>
          <w:szCs w:val="28"/>
          <w:rtl/>
        </w:rPr>
        <w:t xml:space="preserve">الْحَقَّ ».</w:t>
      </w:r>
    </w:p>
    <w:p>
      <w:pPr>
        <w:pStyle w:val="BookText"/>
      </w:pPr>
      <w:r>
        <w:rPr>
          <w:rFonts w:ascii="Amiri" w:hAnsi="Amiri" w:eastAsia="Amiri" w:cs="Amiri"/>
          <w:lang w:bidi="ar-SA"/>
          <w:color w:val="111111"/>
          <w:sz w:val="28"/>
          <w:szCs w:val="28"/>
          <w:rtl/>
        </w:rPr>
        <w:t xml:space="preserve">وحَدِیثُهُ مَعَ الْعَجُوزِ الَّتِی سَأَلَتْهُ أَنْ یَدْعُوَ لَهَا بِالْجَنَّةِ وَهُو « لَا یَدْخُلُ الْجَنَّةَ عَجُوزٌ ». مشهورٌ.</w:t>
      </w:r>
    </w:p>
    <w:p>
      <w:pPr>
        <w:pStyle w:val="Heading4"/>
      </w:pPr>
      <w:bookmarkStart w:id="1050" w:name="_Toc735"/>
      <w:r>
        <w:t>(مسح)</w:t>
      </w:r>
      <w:bookmarkEnd w:id="1050"/>
    </w:p>
    <w:p>
      <w:pPr>
        <w:pStyle w:val="BookText"/>
      </w:pPr>
      <w:r>
        <w:rPr>
          <w:rFonts w:ascii="Amiri" w:hAnsi="Amiri" w:eastAsia="Amiri" w:cs="Amiri"/>
          <w:lang w:bidi="ar-SA"/>
          <w:color w:val="111111"/>
          <w:sz w:val="28"/>
          <w:szCs w:val="28"/>
          <w:rtl/>
        </w:rPr>
        <w:t xml:space="preserve">قوله تعالی : ( وَامْسَحُوا بِرُؤُسِکُمْ ) [ 5 / 6 ] الآیة الْمَسْحُ بفتح المیم فالسکون إمرار الشیء علی الشیء ، ویقال مَسَحَ برأسه وتَمَسَّحَ بالأحجار والأرض ، والباء فیه للتبعیض عند الإمامیة ، ووافقهم علی ذلک جمع من أهل اللغة ، وورد بها النص الصحیح عن الباقر علیه السلام </w:t>
      </w:r>
      <w:r>
        <w:rPr>
          <w:rStyle w:val="FootnoteReference"/>
        </w:rPr>
        <w:footnoteReference w:id="405"/>
      </w:r>
      <w:r>
        <w:rPr>
          <w:rFonts w:ascii="IRNazanin" w:hAnsi="IRNazanin" w:eastAsia="IRNazanin" w:cs="IRNazanin"/>
          <w:lang w:bidi="fa-IR"/>
          <w:color w:val="111111"/>
          <w:sz w:val="28"/>
          <w:szCs w:val="28"/>
          <w:rtl/>
        </w:rPr>
        <w:t xml:space="preserve">، وإنکار سیبویه وابن جنی مجیئها له مرجوح بالنسبة إلی خلافه. ویتم البحث فی بعض إن شاء الله. قوله : ( فَطَفِقَ مَسْحاً بِالسُّوقِ وَالْأَعْناقِ ) [38 /33 ] قیل هی قطعا ، لأنها کانت سبب ذنبه ، وقیل ضرب أعناقها وعراقیبها ، من مَسْحِهِ بالسیف قطعه ، وقیل مَسَحَهَا بیده ، وهذا کله عند من یجوز صدور الذنب علی الأنبیاء ، ولیس بالوجه.</w:t>
      </w:r>
    </w:p>
    <w:p>
      <w:pPr>
        <w:pStyle w:val="BookText"/>
      </w:pPr>
      <w:r>
        <w:rPr>
          <w:rFonts w:ascii="Amiri" w:hAnsi="Amiri" w:eastAsia="Amiri" w:cs="Amiri"/>
          <w:lang w:bidi="ar-SA"/>
          <w:color w:val="111111"/>
          <w:sz w:val="28"/>
          <w:szCs w:val="28"/>
          <w:rtl/>
        </w:rPr>
        <w:t xml:space="preserve">قَالَ الصَّدُوقُ : إِنَّ الْجُهَّالَ مِنْ أَهْلِ الْخِلَافِ یَزْعُمُونَ أَنَّ سُلَیْمَانَ علیه السلام اشْتَغَلَ ذَاتَ یَوْمٍ بِعَرْضِ الْخَیْلِ ( حَتَّی تَوارَتْ ) الشَّمْسُ بِالْحِجابِ ، ثُمَّ أَمَرَ بِرَدِّ الْخَیْلِ وَأَمَرَ بِضَرْبِ سُوقِهَا وَأَعْنَاقِهَا وَقَتْلِهَا وَقَالَ : إِنَّهَا شَغَلَتْنِی عَنْ ذِکْرِ رَبِّی ، ولیس کما یقولون جل نبی الله سلیمان عن مثل هذا الفعل ، لأنه لم یکن للخیل ذنب فیضرب سوقها وأعناقها لأنها لم تعرض نفسها علیه ولم تشغله وإنما عرضت علیه وهی بهائم غیر مکلفة ، والصحیح فی ذلک ما رُوِیَ عَنِ الصَّادِقِ أَنَّهُ قَالَ : إِنَّ سُلَیْمَانَ بْنَ دَاوُدَ عُرِضَ عَلَیْهِ ذَاتَ یَوْمٍ بِالْعَشِیِّ الْخَیْلُ فَاشْتَغَلَ بِالنَّظَرِ إِلَیْهَا ( حَتَّی تَوارَتِ ) الشَّمْسُ ( بِالْحِجابِ ) ، فَقَالَ لِلْمَلَائِکَةِ : رُدُّوا الشَّمْسَ عَلَیَّ حَتَّی أُصَلِّیَ صَلَاتِی فِی وَقْتِهَا ، فَرَدُّوهَا فَقَامَ فَمَسَحَ سَاقَیْهِ وَعُنُقَهُ وَأَمَرَ أَصْحَابَهُ الَّذِینَ فَاتَتْهُمُ الصَّلَاةُ مَعَهُ بِمِثْلِ ذَلِکَ ، وَکَانَ ذَلِکَ وُضُوءَهُمْ لِلصَّلَاةِ ، ثُمَّ قَامَ فَصَلَّی فَلَمَّا فَرَغَ غَابَتِ الشَّمْسُ وَطَلَعَتِ النُّجُومُ ، وَذَلِکَ قَوْلُ اللهِ تَعَالَی : ( وَوَهَبْنا لِداوُدَ سُلَیْمانَ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الْعَبْدُ ) إِلَی آخِرِ الْآیَةِ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وَقالَتِ النَّصاری الْمَسِیحُ ابْنُ اللهِ ) [ 9 /30 ] الْمَسِیحُ لقب عیسی علیه السلام ، وهو من الألقاب الشریفة ، وفی معناه أقاویل :</w:t>
      </w:r>
    </w:p>
    <w:p>
      <w:pPr>
        <w:pStyle w:val="BookText"/>
      </w:pPr>
      <w:r>
        <w:rPr>
          <w:rFonts w:ascii="Amiri" w:hAnsi="Amiri" w:eastAsia="Amiri" w:cs="Amiri"/>
          <w:lang w:bidi="ar-SA"/>
          <w:color w:val="111111"/>
          <w:sz w:val="28"/>
          <w:szCs w:val="28"/>
          <w:rtl/>
        </w:rPr>
        <w:t xml:space="preserve">قِیلَ سُمِّیَ مَسِیحاً لسیاحته فِی الْأَرْضِ.</w:t>
      </w:r>
    </w:p>
    <w:p>
      <w:pPr>
        <w:pStyle w:val="BookText"/>
      </w:pPr>
      <w:r>
        <w:rPr>
          <w:rFonts w:ascii="Amiri" w:hAnsi="Amiri" w:eastAsia="Amiri" w:cs="Amiri"/>
          <w:lang w:bidi="ar-SA"/>
          <w:color w:val="111111"/>
          <w:sz w:val="28"/>
          <w:szCs w:val="28"/>
          <w:rtl/>
        </w:rPr>
        <w:t xml:space="preserve">وقِیلَ مَسِیحٌ فعیل بِمَعْنَی مَفْعُولٍ مِنْ مَسَحَ الْأَرْضَ لِأَنَّهُ کَانَ یَمْسَحُهَا أَیْ یَقْطَعُهَا.</w:t>
      </w:r>
    </w:p>
    <w:p>
      <w:pPr>
        <w:pStyle w:val="BookText"/>
      </w:pPr>
      <w:r>
        <w:rPr>
          <w:rFonts w:ascii="Amiri" w:hAnsi="Amiri" w:eastAsia="Amiri" w:cs="Amiri"/>
          <w:lang w:bidi="ar-SA"/>
          <w:color w:val="111111"/>
          <w:sz w:val="28"/>
          <w:szCs w:val="28"/>
          <w:rtl/>
        </w:rPr>
        <w:t xml:space="preserve">وَقِیلَ سُمِّیَ بِذَلِکَ لِأَنَّهُ خَرَجَ مِنْ بَطْنِ أُمِّهِ مَمْسُوحاً بِالدُّهْنِ.</w:t>
      </w:r>
    </w:p>
    <w:p>
      <w:pPr>
        <w:pStyle w:val="BookText"/>
      </w:pPr>
      <w:r>
        <w:rPr>
          <w:rFonts w:ascii="Amiri" w:hAnsi="Amiri" w:eastAsia="Amiri" w:cs="Amiri"/>
          <w:lang w:bidi="ar-SA"/>
          <w:color w:val="111111"/>
          <w:sz w:val="28"/>
          <w:szCs w:val="28"/>
          <w:rtl/>
        </w:rPr>
        <w:t xml:space="preserve">وقِیلَ لِأَنَّهُ کَانَ أَمْسَحَ الرِّجْلِ لَیْسَ لَهُ أَخْمَصٌ وَالْأَخْمَصُ مَا تَجَافَی عَنِ الْأَرْضِ مِنْ بَاطِنِ الرِّجْلِ.</w:t>
      </w:r>
    </w:p>
    <w:p>
      <w:pPr>
        <w:pStyle w:val="BookText"/>
      </w:pPr>
      <w:r>
        <w:rPr>
          <w:rFonts w:ascii="Amiri" w:hAnsi="Amiri" w:eastAsia="Amiri" w:cs="Amiri"/>
          <w:lang w:bidi="ar-SA"/>
          <w:color w:val="111111"/>
          <w:sz w:val="28"/>
          <w:szCs w:val="28"/>
          <w:rtl/>
        </w:rPr>
        <w:t xml:space="preserve">وقِیلَ لِأَنَّهُ کَانَ لَا یَمْسَحُ ذَا عَاهَةٍ إِلَّا بَرِیءٌ.</w:t>
      </w:r>
    </w:p>
    <w:p>
      <w:pPr>
        <w:pStyle w:val="BookText"/>
      </w:pPr>
      <w:r>
        <w:rPr>
          <w:rFonts w:ascii="IRNazanin" w:hAnsi="IRNazanin" w:eastAsia="IRNazanin" w:cs="IRNazanin"/>
          <w:lang w:bidi="fa-IR"/>
          <w:color w:val="111111"/>
          <w:sz w:val="28"/>
          <w:szCs w:val="28"/>
          <w:rtl/>
        </w:rPr>
        <w:t xml:space="preserve">وقیل الْمَسِیحُ الصدیق ، وقیل هو معرب وأصله بالعبرانیة ما شبحا فعرب کما عرب موسی علیه السلام ، نقل أنه حملته أمه وهی ابنة ثلاث عشرة سنة ، وعاشت بعد ما رفع ستا وستین سنة ، وماتت ولها مائة واثنتا عشرة سنة. و « عبد الْمَسِیحِ » قیل هو عبد الله. وسمی الدجال مَسِیحاً لأن أحد عینیه مَمْسُوحَةٌ.</w:t>
      </w:r>
    </w:p>
    <w:p>
      <w:pPr>
        <w:pStyle w:val="BookText"/>
      </w:pPr>
      <w:r>
        <w:rPr>
          <w:rFonts w:ascii="Amiri" w:hAnsi="Amiri" w:eastAsia="Amiri" w:cs="Amiri"/>
          <w:lang w:bidi="ar-SA"/>
          <w:color w:val="111111"/>
          <w:sz w:val="28"/>
          <w:szCs w:val="28"/>
          <w:rtl/>
        </w:rPr>
        <w:t xml:space="preserve">وَفِی وَصْفِهِ علیه السلام « مَسِیحُ الْقَدَمَیْنِ »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ملساوان لینتان لیس فیهما تکسر ولا شقاق ، فإذا أصابهما الماء نتأ عنهما - قاله فی الروایة.</w:t>
      </w:r>
    </w:p>
    <w:p>
      <w:pPr>
        <w:pStyle w:val="BookText"/>
      </w:pPr>
      <w:r>
        <w:rPr>
          <w:rFonts w:ascii="Amiri" w:hAnsi="Amiri" w:eastAsia="Amiri" w:cs="Amiri"/>
          <w:lang w:bidi="ar-SA"/>
          <w:color w:val="111111"/>
          <w:sz w:val="28"/>
          <w:szCs w:val="28"/>
          <w:rtl/>
        </w:rPr>
        <w:t xml:space="preserve">وَفِی الْحَدِیثِ » مَنْ مَسَحَ رَأْسَ الْیَتِیمِ کَانَ لَهُ بِکُلِّ شَعْرَةٍ حَسَنَةٌ ».</w:t>
      </w:r>
    </w:p>
    <w:p>
      <w:pPr>
        <w:pStyle w:val="BookText"/>
      </w:pPr>
      <w:r>
        <w:rPr>
          <w:rFonts w:ascii="IRNazanin" w:hAnsi="IRNazanin" w:eastAsia="IRNazanin" w:cs="IRNazanin"/>
          <w:lang w:bidi="fa-IR"/>
          <w:color w:val="111111"/>
          <w:sz w:val="28"/>
          <w:szCs w:val="28"/>
          <w:rtl/>
        </w:rPr>
        <w:t xml:space="preserve">قیل هی کنایة عن التلطف به ، وهی لا تنافی إرادة الحقیقة أیضا.</w:t>
      </w:r>
    </w:p>
    <w:p>
      <w:pPr>
        <w:pStyle w:val="BookText"/>
      </w:pPr>
      <w:r>
        <w:rPr>
          <w:rFonts w:ascii="Amiri" w:hAnsi="Amiri" w:eastAsia="Amiri" w:cs="Amiri"/>
          <w:lang w:bidi="ar-SA"/>
          <w:color w:val="111111"/>
          <w:sz w:val="28"/>
          <w:szCs w:val="28"/>
          <w:rtl/>
        </w:rPr>
        <w:t xml:space="preserve">وَفِی حَدِیثِ الدُّعَاءِ » فَإِذَا فَرَغَ مِنَ الدُّعَاءِ مَسَحَ وَجْهَهُ بِیَدَیْهِ ».</w:t>
      </w:r>
    </w:p>
    <w:p>
      <w:pPr>
        <w:pStyle w:val="BookText"/>
      </w:pPr>
      <w:r>
        <w:rPr>
          <w:rFonts w:ascii="Amiri" w:hAnsi="Amiri" w:eastAsia="Amiri" w:cs="Amiri"/>
          <w:lang w:bidi="ar-SA"/>
          <w:color w:val="111111"/>
          <w:sz w:val="28"/>
          <w:szCs w:val="28"/>
          <w:rtl/>
        </w:rPr>
        <w:t xml:space="preserve">وفیه إشارة إلی أن کفیه ملئتا من البرکات السماویة والأنوار الإلهیة ، فهو یفیض منها علی وجهه الذی هو أشرف الأعضاء. ومَسَحَ الأرض : إذا ذرعها ، والاسم الْمِسَاحَةُ بالکسر. ومَسَحَ المرأةَ : جامعها. ومَسَحَهُ بالسیف : قطعه. ومَسَحْنَا البیتَ : طُفْنَاه. ومَسْحَةُ مَلَکٍ : أی أثر ظاهر منه.</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85" w:name="pg10451_83116"/>
    <w:bookmarkEnd w:id="285"/>
    <w:p>
      <w:pPr>
        <w:pStyle w:val="BookText"/>
      </w:pPr>
      <w:r>
        <w:rPr>
          <w:rFonts w:ascii="Amiri" w:hAnsi="Amiri" w:eastAsia="Amiri" w:cs="Amiri"/>
          <w:lang w:bidi="ar-SA"/>
          <w:color w:val="111111"/>
          <w:sz w:val="28"/>
          <w:szCs w:val="28"/>
          <w:rtl/>
        </w:rPr>
        <w:t xml:space="preserve">وَفِی الْحَدِیثِ « لَا یُجَاوِزُنِی ظُلْمُ ظَالِمٍ وَلَوْ کَفٌّ بِکَفٍّ وَلَوْ مَسْحَةٌ بِکَفٍّ » ومَسْحَةُ الکف دون الکف المملوءة ، والمعنی واضح.</w:t>
      </w:r>
    </w:p>
    <w:p>
      <w:pPr>
        <w:pStyle w:val="BookText"/>
      </w:pPr>
      <w:r>
        <w:rPr>
          <w:rFonts w:ascii="Amiri" w:hAnsi="Amiri" w:eastAsia="Amiri" w:cs="Amiri"/>
          <w:lang w:bidi="ar-SA"/>
          <w:color w:val="111111"/>
          <w:sz w:val="28"/>
          <w:szCs w:val="28"/>
          <w:rtl/>
        </w:rPr>
        <w:t xml:space="preserve">والنعل الْمَمْسُوحَةُ : التی لیست مخصرة.</w:t>
      </w:r>
    </w:p>
    <w:p>
      <w:pPr>
        <w:pStyle w:val="BookText"/>
      </w:pPr>
      <w:r>
        <w:rPr>
          <w:rFonts w:ascii="Amiri" w:hAnsi="Amiri" w:eastAsia="Amiri" w:cs="Amiri"/>
          <w:lang w:bidi="ar-SA"/>
          <w:color w:val="111111"/>
          <w:sz w:val="28"/>
          <w:szCs w:val="28"/>
          <w:rtl/>
        </w:rPr>
        <w:t xml:space="preserve">وَمِنْهُ حَدِیثُ الْمِنْهَالِ » کُنْتُ عِنْدَ أَبِی عَبْدِ اللهِ علیه السلام وَعَلَیَّ نَعْلٌ مَمْسُوحَةٌ ، فَقَالَ : هَذَا حِذَاءُ الْیَهُودِ ، قَالَ : فَانْصَرَفَ ، فَأَخَذَ سِکِّیناً فَخَصَّرَهَا بِهِ »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وقمت أَتَمَسَّحُ : أی أتوضأ. ومِنْهُ » تَمَسَّحَ وَصَلَّی ».</w:t>
      </w:r>
    </w:p>
    <w:p>
      <w:pPr>
        <w:pStyle w:val="BookText"/>
      </w:pPr>
      <w:r>
        <w:rPr>
          <w:rFonts w:ascii="IRNazanin" w:hAnsi="IRNazanin" w:eastAsia="IRNazanin" w:cs="IRNazanin"/>
          <w:lang w:bidi="fa-IR"/>
          <w:color w:val="111111"/>
          <w:sz w:val="28"/>
          <w:szCs w:val="28"/>
          <w:rtl/>
        </w:rPr>
        <w:t xml:space="preserve">وتَمَسَّحْتُ بالأرض : کأنه یرید التمیم ، وقیل أراد مباشرة ترابها بالجباه فی السجود من غیر حائل.</w:t>
      </w:r>
    </w:p>
    <w:p>
      <w:pPr>
        <w:pStyle w:val="BookText"/>
      </w:pPr>
      <w:r>
        <w:rPr>
          <w:rFonts w:ascii="Amiri" w:hAnsi="Amiri" w:eastAsia="Amiri" w:cs="Amiri"/>
          <w:lang w:bidi="ar-SA"/>
          <w:color w:val="111111"/>
          <w:sz w:val="28"/>
          <w:szCs w:val="28"/>
          <w:rtl/>
        </w:rPr>
        <w:t xml:space="preserve">وَ « لَا یَتَمَسَّحُ بِیَمِینِهِ » أی لا یستنجی بها. والْمِسْحُ بالکسر فالسکون واحد الْمُسُوحِ ، ویعبر عنه بالبلاس ، وهو کساء معروف ، ومنه حَدِیثُ فَاطِمَةَ علیها السلام « وَقَدْ عَلِقَتْ مِسْحاً عَلَی بَابِهَا ».</w:t>
      </w:r>
    </w:p>
    <w:p>
      <w:pPr>
        <w:pStyle w:val="BookText"/>
      </w:pPr>
      <w:r>
        <w:rPr>
          <w:rFonts w:ascii="Amiri" w:hAnsi="Amiri" w:eastAsia="Amiri" w:cs="Amiri"/>
          <w:lang w:bidi="ar-SA"/>
          <w:color w:val="111111"/>
          <w:sz w:val="28"/>
          <w:szCs w:val="28"/>
          <w:rtl/>
        </w:rPr>
        <w:t xml:space="preserve">ومنه قَدْ سُئِلَ علیه السلام أَیُسْجَدُ عَلَی الْمِسْحِ وَالْبِسَاطِ؟ قَالَ : « لَا بَأْسَ ».</w:t>
      </w:r>
    </w:p>
    <w:p>
      <w:pPr>
        <w:pStyle w:val="BookText"/>
      </w:pPr>
      <w:r>
        <w:rPr>
          <w:rFonts w:ascii="IRNazanin" w:hAnsi="IRNazanin" w:eastAsia="IRNazanin" w:cs="IRNazanin"/>
          <w:lang w:bidi="fa-IR"/>
          <w:color w:val="111111"/>
          <w:sz w:val="28"/>
          <w:szCs w:val="28"/>
          <w:rtl/>
        </w:rPr>
        <w:t xml:space="preserve">وفی الحدیث ذکر التِّمْسَاحَ ، وهو علی ما نقل حیوان علی صورة الضب ، وهو من أعجب حیوان الماء ، له فم واسع وستون نابا فی فکه الأعلی وأربعون فی فکه الأسفل ، وبین کل نابین سن صغیر مربع یدخل بعضها فی بعض عند الإطباق ولسان طویل وظهر کظهر السلحفاة لا یعمل الحدید فیه ، وله أربعة أرجل وذنب طویل ، وهذا الحیوان لا یکون إلا فی مصر خاصة - قاله فی حیاة الحیوان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المصباح التِّمْسَاحُ من دواب البحر یشبه الورل فی الخلق وطوله نحوا من خمسة أذرع وأقل من ذلک ، یخطف الإنسان والبقرة ویغوص فی البحر فیأکله.</w:t>
      </w:r>
    </w:p>
    <w:p>
      <w:pPr>
        <w:pStyle w:val="Heading4"/>
      </w:pPr>
      <w:bookmarkStart w:id="1051" w:name="_Toc736"/>
      <w:r>
        <w:t>(ملح)</w:t>
      </w:r>
      <w:bookmarkEnd w:id="1051"/>
    </w:p>
    <w:p>
      <w:pPr>
        <w:pStyle w:val="BookText"/>
      </w:pPr>
      <w:r>
        <w:rPr>
          <w:rFonts w:ascii="IRNazanin" w:hAnsi="IRNazanin" w:eastAsia="IRNazanin" w:cs="IRNazanin"/>
          <w:lang w:bidi="fa-IR"/>
          <w:color w:val="111111"/>
          <w:sz w:val="28"/>
          <w:szCs w:val="28"/>
          <w:rtl/>
        </w:rPr>
        <w:t xml:space="preserve">قوله تعالی : ( وَهذا مِلْحٌ أُجاجٌ ) [ 25 / 53 ] هو بالکسر فالسکون ، وقرئ بفتح المیم وکسر اللام علی فعل ، لکن لما کثر استعماله خفف وقصر استعماله علیه ، یقال مَلَحَ الماء مُلُوحاً کما هو لغة أهل العالیة من باب قعد. ومَلُحَ بالضم</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86" w:name="pg10451_83117"/>
    <w:bookmarkEnd w:id="286"/>
    <w:p>
      <w:pPr>
        <w:pStyle w:val="BookText"/>
      </w:pPr>
      <w:r>
        <w:rPr>
          <w:rFonts w:ascii="Amiri" w:hAnsi="Amiri" w:eastAsia="Amiri" w:cs="Amiri"/>
          <w:lang w:bidi="ar-SA"/>
          <w:color w:val="111111"/>
          <w:sz w:val="28"/>
          <w:szCs w:val="28"/>
          <w:rtl/>
        </w:rPr>
        <w:t xml:space="preserve">مُلُوحَةً فهو مَلِحٌ ، ولا یقال مَالِحٌ إلا فی لغة ردیة. قال الجوهری وغیره : وأما أهل الحجاز - علی ما نقل عنهم - فإنهم یقولون أَمْلَحَ الماء إِمْلَاحاً ، والفاعل مَالِحٌ ، فمن النوادر التی جاءت علی غیر قیاس. وماء مَلِحٌ : إذا کان شدید الْمُلُوحَةِ</w:t>
      </w:r>
    </w:p>
    <w:p>
      <w:pPr>
        <w:pStyle w:val="BookText"/>
      </w:pPr>
      <w:r>
        <w:rPr>
          <w:rFonts w:ascii="Amiri" w:hAnsi="Amiri" w:eastAsia="Amiri" w:cs="Amiri"/>
          <w:lang w:bidi="ar-SA"/>
          <w:color w:val="111111"/>
          <w:sz w:val="28"/>
          <w:szCs w:val="28"/>
          <w:rtl/>
        </w:rPr>
        <w:t xml:space="preserve">وَفِی الْحَدِیثِ « فَضَحَّی رَسُولُ اللهِ ص بِکَبْشٍ أَمْلَحَ ».</w:t>
      </w:r>
    </w:p>
    <w:p>
      <w:pPr>
        <w:pStyle w:val="BookText"/>
      </w:pPr>
      <w:r>
        <w:rPr>
          <w:rFonts w:ascii="Amiri" w:hAnsi="Amiri" w:eastAsia="Amiri" w:cs="Amiri"/>
          <w:lang w:bidi="ar-SA"/>
          <w:color w:val="111111"/>
          <w:sz w:val="28"/>
          <w:szCs w:val="28"/>
          <w:rtl/>
        </w:rPr>
        <w:t xml:space="preserve">هو من قولهم مَلِحَ الرجل وغیره مَلَحاً من باب تعب : اشتدت زرقته وهو یضرب إلی البیاض ، فهو أَمْلَحُ والأنثی مَلْحَاءُ مثل أحمر وحمراء. والْمُلْحَةُ کغرفة : بیاض یخالطه سواد. ومَلُحَ الشیءُ بالضم مَلَاحَةً : بهج وحسن منظره ، فهو مَلِیحٌ ومَلِیحَةٌ والجمع مِلَاحٌ. واسْتَمْلَحَهُ : عده مَلِیحاً. والْمُمَالَحَةُ : المؤاکلة ، ومِنْهُ « یُحْسِنُ مُمَالَحَةَ مَنْ مَالَحَهُ ».</w:t>
      </w:r>
    </w:p>
    <w:p>
      <w:pPr>
        <w:pStyle w:val="BookText"/>
      </w:pPr>
      <w:r>
        <w:rPr>
          <w:rFonts w:ascii="Amiri" w:hAnsi="Amiri" w:eastAsia="Amiri" w:cs="Amiri"/>
          <w:lang w:bidi="ar-SA"/>
          <w:color w:val="111111"/>
          <w:sz w:val="28"/>
          <w:szCs w:val="28"/>
          <w:rtl/>
        </w:rPr>
        <w:t xml:space="preserve">و « صید البحر مُلْحَةُ الذین یأکلون » کأن المعنی فاکهة الذین یأکلون. و « الْمِلْحُ » معروف یذکر ویؤنث. وعن الصنعانی التأنیث أکثر. ومَلَحْتُ اللحمَ - من بابی نفع وضرب - : إذا ألقیت فیها مِلْحاً بقدر. والْمَلَّاحَةُ بالتشدید : منبت الْمِلْحِ ، وإن شئت قلت هی أرض سبخة مَالِحَةٌ یجتمع فیها الماء فیصیر مِلْحاً. و « الْمُلَاحِیُ » بالضم والتشدید : عنب أبیض لیس فی حبه طول ، ومنه قول بعضهم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کعنقود مُلَاحِیَّةٍ حین نورا</w:t>
      </w:r>
    </w:p>
    <w:p>
      <w:pPr>
        <w:pStyle w:val="BookText"/>
      </w:pPr>
      <w:r>
        <w:rPr>
          <w:rFonts w:ascii="Amiri" w:hAnsi="Amiri" w:eastAsia="Amiri" w:cs="Amiri"/>
          <w:lang w:bidi="ar-SA"/>
          <w:color w:val="111111"/>
          <w:sz w:val="28"/>
          <w:szCs w:val="28"/>
          <w:rtl/>
        </w:rPr>
        <w:t xml:space="preserve">والْمَلَّاحُ : صاحب السفینة.</w:t>
      </w:r>
    </w:p>
    <w:p>
      <w:pPr>
        <w:pStyle w:val="Heading4"/>
      </w:pPr>
      <w:bookmarkStart w:id="1052" w:name="_Toc737"/>
      <w:r>
        <w:t>(منح)</w:t>
      </w:r>
      <w:bookmarkEnd w:id="1052"/>
    </w:p>
    <w:p>
      <w:pPr>
        <w:pStyle w:val="BookText"/>
      </w:pPr>
      <w:r>
        <w:rPr>
          <w:rFonts w:ascii="Amiri" w:hAnsi="Amiri" w:eastAsia="Amiri" w:cs="Amiri"/>
          <w:lang w:bidi="ar-SA"/>
          <w:color w:val="111111"/>
          <w:sz w:val="28"/>
          <w:szCs w:val="28"/>
          <w:rtl/>
        </w:rPr>
        <w:t xml:space="preserve">فِی الْحَدِیثِ » الْمَصَائِبُ مِنَحٌ مِنَ اللهِ ».</w:t>
      </w:r>
    </w:p>
    <w:p>
      <w:pPr>
        <w:pStyle w:val="BookText"/>
      </w:pPr>
      <w:r>
        <w:rPr>
          <w:rFonts w:ascii="Amiri" w:hAnsi="Amiri" w:eastAsia="Amiri" w:cs="Amiri"/>
          <w:lang w:bidi="ar-SA"/>
          <w:color w:val="111111"/>
          <w:sz w:val="28"/>
          <w:szCs w:val="28"/>
          <w:rtl/>
        </w:rPr>
        <w:t xml:space="preserve">أی إعطاء. والْمَنْحُ : العطاء ، یقال مَنَحْتُهُ مَنْحاً من باب نفع وضرب أی أعطیته ، والاسم الْمِنْحَةُ بالکسر وهی العطیة. والْمِنْحَةُ أیضا : مِنْحَةُ اللبن کالشاة والناقة</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87" w:name="pg10451_83118"/>
    <w:bookmarkEnd w:id="287"/>
    <w:p>
      <w:pPr>
        <w:pStyle w:val="BookText"/>
      </w:pPr>
      <w:r>
        <w:rPr>
          <w:rFonts w:ascii="IRNazanin" w:hAnsi="IRNazanin" w:eastAsia="IRNazanin" w:cs="IRNazanin"/>
          <w:lang w:bidi="fa-IR"/>
          <w:color w:val="111111"/>
          <w:sz w:val="28"/>
          <w:szCs w:val="28"/>
          <w:rtl/>
        </w:rPr>
        <w:t xml:space="preserve">والبقرة تعطیها غیرک لیحابها ثم یردها علیک.</w:t>
      </w:r>
    </w:p>
    <w:p>
      <w:pPr>
        <w:pStyle w:val="BookText"/>
      </w:pPr>
      <w:r>
        <w:rPr>
          <w:rFonts w:ascii="Amiri" w:hAnsi="Amiri" w:eastAsia="Amiri" w:cs="Amiri"/>
          <w:lang w:bidi="ar-SA"/>
          <w:color w:val="111111"/>
          <w:sz w:val="28"/>
          <w:szCs w:val="28"/>
          <w:rtl/>
        </w:rPr>
        <w:t xml:space="preserve">وَفِی حَدِیثِ النَّبِیِّ ص مَعَ جَعْفَرٍ » أَلَا أَحْبُوکَ أَلَا أَمْنَحُکَ أَلَا أُعْطِیکَ ».</w:t>
      </w:r>
    </w:p>
    <w:p>
      <w:pPr>
        <w:pStyle w:val="BookText"/>
      </w:pPr>
      <w:r>
        <w:rPr>
          <w:rFonts w:ascii="IRNazanin" w:hAnsi="IRNazanin" w:eastAsia="IRNazanin" w:cs="IRNazanin"/>
          <w:lang w:bidi="fa-IR"/>
          <w:color w:val="111111"/>
          <w:sz w:val="28"/>
          <w:szCs w:val="28"/>
          <w:rtl/>
        </w:rPr>
        <w:t xml:space="preserve">قیل الألفاظ الثلاثة راجعة إلی معنی واحد ، وإنما أعاد القول علیه بألفاظ مختلفة للتأکید وتوطئة الاستماع إلیه. والْمَنِیحُ : أحد سهام المیسر العشرة مما لا نصیب له.</w:t>
      </w:r>
    </w:p>
    <w:p>
      <w:pPr>
        <w:pStyle w:val="Heading4"/>
      </w:pPr>
      <w:bookmarkStart w:id="1053" w:name="_Toc738"/>
      <w:r>
        <w:t>(میح)</w:t>
      </w:r>
      <w:bookmarkEnd w:id="1053"/>
    </w:p>
    <w:p>
      <w:pPr>
        <w:pStyle w:val="BookText"/>
      </w:pPr>
      <w:r>
        <w:rPr>
          <w:rFonts w:ascii="Amiri" w:hAnsi="Amiri" w:eastAsia="Amiri" w:cs="Amiri"/>
          <w:lang w:bidi="ar-SA"/>
          <w:color w:val="111111"/>
          <w:sz w:val="28"/>
          <w:szCs w:val="28"/>
          <w:rtl/>
        </w:rPr>
        <w:t xml:space="preserve">الْمَائِحُ : الذی ینزل البئر فیملأ الدلو إذا قل ماء الرکیة ، یقال مَاحَ الرجل مَیْحاً من باب باع : إذا انحدر فی الرکیة لیملأ الدلو بالاغتراف بالید ، وجمع الْمَائِحِ مَاحَةٌ مثل قائف وقافة. ومَاحَ فی مشیته : تبختر. ومَاحَ فاه بالمسواک : إذا استاک. ومِحْتُ الرجل : أعطیتُهُ. واسْتَمَحْتُهُ : سألته العطاء. وکل من أعطی معروفا فقد مَاحَهُ</w:t>
      </w:r>
    </w:p>
    <w:p>
      <w:pPr>
        <w:pStyle w:val="Heading3"/>
      </w:pPr>
      <w:bookmarkStart w:id="1054" w:name="_Toc739"/>
      <w:r>
        <w:t>باب ما أوله النون</w:t>
      </w:r>
      <w:bookmarkEnd w:id="1054"/>
    </w:p>
    <w:p>
      <w:pPr>
        <w:pStyle w:val="Heading4"/>
      </w:pPr>
      <w:bookmarkStart w:id="1055" w:name="_Toc740"/>
      <w:r>
        <w:t>(نبح)</w:t>
      </w:r>
      <w:bookmarkEnd w:id="1055"/>
    </w:p>
    <w:p>
      <w:pPr>
        <w:pStyle w:val="BookText"/>
      </w:pPr>
      <w:r>
        <w:rPr>
          <w:rFonts w:ascii="Amiri" w:hAnsi="Amiri" w:eastAsia="Amiri" w:cs="Amiri"/>
          <w:lang w:bidi="ar-SA"/>
          <w:color w:val="111111"/>
          <w:sz w:val="28"/>
          <w:szCs w:val="28"/>
          <w:rtl/>
        </w:rPr>
        <w:t xml:space="preserve">فِی الْحَدِیثِ ذَکَرَ ابْنَ النَّبَّاحِ وَهُوَ مُؤَذِّنٌ کَانَ لِعَلِیٍّ علیه السلام ، وَکَانَ یَقُولُ فِی أَذَانِهِ « حَیَّ عَلَی خَیْرِ الْعَمَلِ » ، وَکَانَ إِذَا رَآهُ عَلِیٌّ علیه السلام قَالَ : « مَرْحَباً بِالْقَائِلِینَ عَدْلاً »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النَّبْحُ » بالفتح فالسکون : نَبَحَ الکلب ، یقال نَبَحَ الکلب یَنْبِحُ من باب ضرب ، وفی لغة من باب نفع.</w:t>
      </w:r>
    </w:p>
    <w:p>
      <w:pPr>
        <w:pStyle w:val="Heading4"/>
      </w:pPr>
      <w:bookmarkStart w:id="1056" w:name="_Toc741"/>
      <w:r>
        <w:t>(نجح)</w:t>
      </w:r>
      <w:bookmarkEnd w:id="1056"/>
    </w:p>
    <w:p>
      <w:pPr>
        <w:pStyle w:val="BookText"/>
      </w:pPr>
      <w:r>
        <w:rPr>
          <w:rFonts w:ascii="Amiri" w:hAnsi="Amiri" w:eastAsia="Amiri" w:cs="Amiri"/>
          <w:lang w:bidi="ar-SA"/>
          <w:color w:val="111111"/>
          <w:sz w:val="28"/>
          <w:szCs w:val="28"/>
          <w:rtl/>
        </w:rPr>
        <w:t xml:space="preserve">فِی الْحَدِیثِ « أَنَّ الْمُسْلِمِینَ لَمْ یُدْرِکُوا نَجَاحَ الْحَوَائِجِ إِلَّا بِالدُّعَاءِ ».</w:t>
      </w:r>
    </w:p>
    <w:p>
      <w:pPr>
        <w:pStyle w:val="BookText"/>
      </w:pPr>
      <w:r>
        <w:rPr>
          <w:rFonts w:ascii="Amiri" w:hAnsi="Amiri" w:eastAsia="Amiri" w:cs="Amiri"/>
          <w:lang w:bidi="ar-SA"/>
          <w:color w:val="111111"/>
          <w:sz w:val="28"/>
          <w:szCs w:val="28"/>
          <w:rtl/>
        </w:rPr>
        <w:t xml:space="preserve">وفِیهِ » أَسْرَعُ الدُّعَاءِ نُجْحاً لِلْإِجَابَةِ دُعَاءُ الْأَخِ لِأَخِیهِ بِظَهْرِ الْغَیْبِ ».</w:t>
      </w:r>
    </w:p>
    <w:p>
      <w:pPr>
        <w:pStyle w:val="BookText"/>
      </w:pPr>
      <w:r>
        <w:rPr>
          <w:rFonts w:ascii="Amiri" w:hAnsi="Amiri" w:eastAsia="Amiri" w:cs="Amiri"/>
          <w:lang w:bidi="ar-SA"/>
          <w:color w:val="111111"/>
          <w:sz w:val="28"/>
          <w:szCs w:val="28"/>
          <w:rtl/>
        </w:rPr>
        <w:t xml:space="preserve">وفِیهِ » لَا شَفِیعَ أَنْجَحُ مِنَ التَّوْبَةِ ».</w:t>
      </w:r>
    </w:p>
    <w:p>
      <w:pPr>
        <w:pStyle w:val="BookText"/>
      </w:pPr>
      <w:r>
        <w:rPr>
          <w:rFonts w:ascii="IRNazanin" w:hAnsi="IRNazanin" w:eastAsia="IRNazanin" w:cs="IRNazanin"/>
          <w:lang w:bidi="fa-IR"/>
          <w:color w:val="111111"/>
          <w:sz w:val="28"/>
          <w:szCs w:val="28"/>
          <w:rtl/>
        </w:rPr>
        <w:t xml:space="preserve">أی أوفی منها فی محو الذنوب.</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88" w:name="pg10451_83119"/>
    <w:bookmarkEnd w:id="288"/>
    <w:p>
      <w:pPr>
        <w:pStyle w:val="BookText"/>
      </w:pPr>
      <w:r>
        <w:rPr>
          <w:rFonts w:ascii="Amiri" w:hAnsi="Amiri" w:eastAsia="Amiri" w:cs="Amiri"/>
          <w:lang w:bidi="ar-SA"/>
          <w:color w:val="111111"/>
          <w:sz w:val="28"/>
          <w:szCs w:val="28"/>
          <w:rtl/>
        </w:rPr>
        <w:t xml:space="preserve">وفِیهِ « الدُّعَاءُ مِفْتَاحُ نَجَاحٍ ».</w:t>
      </w:r>
    </w:p>
    <w:p>
      <w:pPr>
        <w:pStyle w:val="BookText"/>
      </w:pPr>
      <w:r>
        <w:rPr>
          <w:rFonts w:ascii="Amiri" w:hAnsi="Amiri" w:eastAsia="Amiri" w:cs="Amiri"/>
          <w:lang w:bidi="ar-SA"/>
          <w:color w:val="111111"/>
          <w:sz w:val="28"/>
          <w:szCs w:val="28"/>
          <w:rtl/>
        </w:rPr>
        <w:t xml:space="preserve">أی ظفر بالمطلوب. وفِیهِ : « أَقْلِبْنِی مُفْلِحاً مُنْجِحاً ».</w:t>
      </w:r>
    </w:p>
    <w:p>
      <w:pPr>
        <w:pStyle w:val="BookText"/>
      </w:pPr>
      <w:r>
        <w:rPr>
          <w:rFonts w:ascii="Amiri" w:hAnsi="Amiri" w:eastAsia="Amiri" w:cs="Amiri"/>
          <w:lang w:bidi="ar-SA"/>
          <w:color w:val="111111"/>
          <w:sz w:val="28"/>
          <w:szCs w:val="28"/>
          <w:rtl/>
        </w:rPr>
        <w:t xml:space="preserve">وفِیهِ : « اجْعَلْ دُعَائِی أَوَّلَهُ فَلَاحاً وَأَوْسَطَهُ نَجَاحاً ».</w:t>
      </w:r>
    </w:p>
    <w:p>
      <w:pPr>
        <w:pStyle w:val="BookText"/>
      </w:pPr>
      <w:r>
        <w:rPr>
          <w:rFonts w:ascii="Amiri" w:hAnsi="Amiri" w:eastAsia="Amiri" w:cs="Amiri"/>
          <w:lang w:bidi="ar-SA"/>
          <w:color w:val="111111"/>
          <w:sz w:val="28"/>
          <w:szCs w:val="28"/>
          <w:rtl/>
        </w:rPr>
        <w:t xml:space="preserve">والجمیع إما من أَنْجَحْتُ له الحاجة أی قضیت له ، أو من نَجَحَ أمر فلان کمنع تیسر له ، أو نَجَحَ فلان أصاب طلبته ، أو من النَّجَاحِ بالفتح والنُّجْحُ بالضم الظفر بالحوائج ، أو من نَجَحْتُ الحاجةَ ، واسْتَنْجَحَتُهَا : إذا انتجزتها.</w:t>
      </w:r>
    </w:p>
    <w:p>
      <w:pPr>
        <w:pStyle w:val="Heading4"/>
      </w:pPr>
      <w:bookmarkStart w:id="1057" w:name="_Toc742"/>
      <w:r>
        <w:t>(نحنح)</w:t>
      </w:r>
      <w:bookmarkEnd w:id="1057"/>
    </w:p>
    <w:p>
      <w:pPr>
        <w:pStyle w:val="BookText"/>
      </w:pPr>
      <w:r>
        <w:rPr>
          <w:rFonts w:ascii="Amiri" w:hAnsi="Amiri" w:eastAsia="Amiri" w:cs="Amiri"/>
          <w:lang w:bidi="ar-SA"/>
          <w:color w:val="111111"/>
          <w:sz w:val="28"/>
          <w:szCs w:val="28"/>
          <w:rtl/>
        </w:rPr>
        <w:t xml:space="preserve">التَّنَحْنُحُ معروف ، والنَّحْنَحَةُ مثله. والنَّحِیحُ : صوت یردده الإنسان فی جوفه.</w:t>
      </w:r>
    </w:p>
    <w:p>
      <w:pPr>
        <w:pStyle w:val="Heading4"/>
      </w:pPr>
      <w:bookmarkStart w:id="1058" w:name="_Toc743"/>
      <w:r>
        <w:t>(ندح)</w:t>
      </w:r>
      <w:bookmarkEnd w:id="1058"/>
    </w:p>
    <w:p>
      <w:pPr>
        <w:pStyle w:val="BookText"/>
      </w:pPr>
      <w:r>
        <w:rPr>
          <w:rFonts w:ascii="Amiri" w:hAnsi="Amiri" w:eastAsia="Amiri" w:cs="Amiri"/>
          <w:lang w:bidi="ar-SA"/>
          <w:color w:val="111111"/>
          <w:sz w:val="28"/>
          <w:szCs w:val="28"/>
          <w:rtl/>
        </w:rPr>
        <w:t xml:space="preserve">فِیهِ « مَا لَهُمَا مِنْ ذَلِکَ مَنْدُوحَةٌ ».</w:t>
      </w:r>
    </w:p>
    <w:p>
      <w:pPr>
        <w:pStyle w:val="BookText"/>
      </w:pPr>
      <w:r>
        <w:rPr>
          <w:rFonts w:ascii="Amiri" w:hAnsi="Amiri" w:eastAsia="Amiri" w:cs="Amiri"/>
          <w:lang w:bidi="ar-SA"/>
          <w:color w:val="111111"/>
          <w:sz w:val="28"/>
          <w:szCs w:val="28"/>
          <w:rtl/>
        </w:rPr>
        <w:t xml:space="preserve">أی فسحة وسعة ، أخذا من نَدَحْتُهُ إذا وسعته ، أو من النَّدْحِ وهو الموضع المتسع من الأرض ، والجمع أَنْدَاحٌ مثل قفل وأقفال. ومثله « إِنَّ مِنَ الْمَعَارِیضِ لَمَنْدُوحَةً عَنِ الْکَذِبِ ».</w:t>
      </w:r>
    </w:p>
    <w:p>
      <w:pPr>
        <w:pStyle w:val="BookText"/>
      </w:pPr>
      <w:r>
        <w:rPr>
          <w:rFonts w:ascii="IRNazanin" w:hAnsi="IRNazanin" w:eastAsia="IRNazanin" w:cs="IRNazanin"/>
          <w:lang w:bidi="fa-IR"/>
          <w:color w:val="111111"/>
          <w:sz w:val="28"/>
          <w:szCs w:val="28"/>
          <w:rtl/>
        </w:rPr>
        <w:t xml:space="preserve">أی سعة وفسحة ، یعنی أن فی التعریض من الاتساع ما یغنی الرجل عن تعمد الکذب.</w:t>
      </w:r>
    </w:p>
    <w:p>
      <w:pPr>
        <w:pStyle w:val="Heading4"/>
      </w:pPr>
      <w:bookmarkStart w:id="1059" w:name="_Toc744"/>
      <w:r>
        <w:t>(نزح)</w:t>
      </w:r>
      <w:bookmarkEnd w:id="1059"/>
    </w:p>
    <w:p>
      <w:pPr>
        <w:pStyle w:val="BookText"/>
      </w:pPr>
      <w:r>
        <w:rPr>
          <w:rFonts w:ascii="Amiri" w:hAnsi="Amiri" w:eastAsia="Amiri" w:cs="Amiri"/>
          <w:lang w:bidi="ar-SA"/>
          <w:color w:val="111111"/>
          <w:sz w:val="28"/>
          <w:szCs w:val="28"/>
          <w:rtl/>
        </w:rPr>
        <w:t xml:space="preserve">یقال نَزَحْتُ البئر نَزْحاً - من باب نفع - : إذا استقیت ماءه کله. ومنه حَدِیثُ الْبِئْرِ « فَانْزَحْ مِنْهَا دِلَاءً »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استق منها هذا المقدار. والنَّزَحُ بالتحریک البئر التی أخذ ماؤها. ونَزَحَتِ الدارُ : بعدت ، ومنه بلدٌ نَازِحٌ.</w:t>
      </w:r>
    </w:p>
    <w:p>
      <w:pPr>
        <w:pStyle w:val="Heading4"/>
      </w:pPr>
      <w:bookmarkStart w:id="1060" w:name="_Toc745"/>
      <w:r>
        <w:t>(نصح)</w:t>
      </w:r>
      <w:bookmarkEnd w:id="1060"/>
    </w:p>
    <w:p>
      <w:pPr>
        <w:pStyle w:val="BookText"/>
      </w:pPr>
      <w:r>
        <w:rPr>
          <w:rFonts w:ascii="Amiri" w:hAnsi="Amiri" w:eastAsia="Amiri" w:cs="Amiri"/>
          <w:lang w:bidi="ar-SA"/>
          <w:color w:val="111111"/>
          <w:sz w:val="28"/>
          <w:szCs w:val="28"/>
          <w:rtl/>
        </w:rPr>
        <w:t xml:space="preserve">قوله تعالی : ( وَلا یَنْفَعُکُمْ نُصْحِی إِنْ أَرَدْتُ أَنْ أَنْصَحَ لَکُمْ إِنْ کانَ اللهُ یُرِیدُ أَنْ یُغْوِیَکُمْ ) [ 11 /34 ] قوله : ( إِنْ کانَ اللهُ یُرِیدُ أَنْ یُغْوِیَکُمْ ) شرط جزاؤه ما دل علیه ، قوله ( لا یَنْفَعُکُمْ نُصْحِی ) وهذا الدال فی حکم ما دل علیه موصل بشرط یوصل الجزاء بالشرط ، کما فی قولهم » إن أحسنت إلی أحسنت إلیک إن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89" w:name="pg10451_83120"/>
    <w:bookmarkEnd w:id="289"/>
    <w:p>
      <w:pPr>
        <w:pStyle w:val="BookText"/>
      </w:pPr>
      <w:r>
        <w:rPr>
          <w:rFonts w:ascii="Amiri" w:hAnsi="Amiri" w:eastAsia="Amiri" w:cs="Amiri"/>
          <w:lang w:bidi="ar-SA"/>
          <w:color w:val="111111"/>
          <w:sz w:val="28"/>
          <w:szCs w:val="28"/>
          <w:rtl/>
        </w:rPr>
        <w:t xml:space="preserve">أمکننی کذا ». قال الشیخ أبو علی قوله ( تُوبُوا إِلَی اللهِ تَوْبَةً نَصُوحاً ) [ 66 / 8 ] هی فعولا من النُّصْحِ ، وهو خلاف الغش ، والتوبة النَّصُوحُ هی البالغة فی النُّصْحِ التی لا ینوی فیها معاودة المعصیة ، وقیل هی ندم فی القلب واستغفار باللسان وترک بالجوارح وإضمار أن لا یعود </w:t>
      </w:r>
      <w:r>
        <w:rPr>
          <w:rStyle w:val="FootnoteReference"/>
        </w:rPr>
        <w:footnoteReference w:id="413"/>
      </w:r>
      <w:r>
        <w:rPr>
          <w:rFonts w:ascii="Amiri" w:hAnsi="Amiri" w:eastAsia="Amiri" w:cs="Amiri"/>
          <w:lang w:bidi="ar-SA"/>
          <w:color w:val="111111"/>
          <w:sz w:val="28"/>
          <w:szCs w:val="28"/>
          <w:rtl/>
        </w:rPr>
        <w:t xml:space="preserve">وأصل النَّصِیحَةِ فی اللغة الخلوص ، یقال نَصَحْتُهُ ونَصَحْتُ له. قال الجوهری : هو باللام أفصح. قال تعالی : ( وَأَنْصَحُ لَکُمْ ) [ 7 / 62 ].</w:t>
      </w:r>
    </w:p>
    <w:p>
      <w:pPr>
        <w:pStyle w:val="BookText"/>
      </w:pPr>
      <w:r>
        <w:rPr>
          <w:rFonts w:ascii="Amiri" w:hAnsi="Amiri" w:eastAsia="Amiri" w:cs="Amiri"/>
          <w:lang w:bidi="ar-SA"/>
          <w:color w:val="111111"/>
          <w:sz w:val="28"/>
          <w:szCs w:val="28"/>
          <w:rtl/>
        </w:rPr>
        <w:t xml:space="preserve">وَفِی الْحَدِیثِ : « ثَلَاثٌ لَا یُغِلُّ عَلَیْهَا قَلْبُ امْرِءٍ مُسْلِمٍ ».</w:t>
      </w:r>
    </w:p>
    <w:p>
      <w:pPr>
        <w:pStyle w:val="BookText"/>
      </w:pPr>
      <w:r>
        <w:rPr>
          <w:rFonts w:ascii="Amiri" w:hAnsi="Amiri" w:eastAsia="Amiri" w:cs="Amiri"/>
          <w:lang w:bidi="ar-SA"/>
          <w:color w:val="111111"/>
          <w:sz w:val="28"/>
          <w:szCs w:val="28"/>
          <w:rtl/>
        </w:rPr>
        <w:t xml:space="preserve">وعد منها النصیحة لائمة المسلمین ، قیل هی شدة المحبة لهم وعدم الشک فیهم وشدة متابعتهم فی قبول قولهم وفعلهم وبذل جهدهم ومجهودهم فی ذلک. و « النَّصِیحَةُ » لفظ حامل لمعان شتی : فَالنَّصِیحَةُ لله الاعتقاد فی وحدانیته وإخلاص النیة فی عبادته ونصرة الحق فیه ، والنَّصِیحَةُ لکتاب الله هو التصدیق به والعمل بما فیه والذب عنه دون تأویل الجاهلین وتحریف الغالین وانتحال المبطلین ، والنَّصِیحَةُ لرسول الله التصدیق بنبوته ورسالته والانقیاد لما أمر به ونهی عنه. والنَّصِیحَةُ لا تکون قبیحة ولکن ربما یستقبحها السامع لصعوبتها وکم سقت فی آثارکم من نَصِیحَةٍ. وقد یستفید الظنة الْمُتَنَصِّحُ : أی المبالغ فی النَّصِیحَةِ. والنَّصِیحُ : النَّاصِحُ. وقوم نُصَحَاءُ ورجل نَاصِحُ الجیب : أی نقی القلب. وانْتَصَحَ فلان : قبل النَّصِیحَةَ. واسْتَنْصَحَهُ : عده نَصِیحاً.</w:t>
      </w:r>
    </w:p>
    <w:p>
      <w:pPr>
        <w:pStyle w:val="Heading4"/>
      </w:pPr>
      <w:bookmarkStart w:id="1061" w:name="_Toc746"/>
      <w:r>
        <w:t>(نضح)</w:t>
      </w:r>
      <w:bookmarkEnd w:id="1061"/>
    </w:p>
    <w:p>
      <w:pPr>
        <w:pStyle w:val="BookText"/>
      </w:pPr>
      <w:r>
        <w:rPr>
          <w:rFonts w:ascii="Amiri" w:hAnsi="Amiri" w:eastAsia="Amiri" w:cs="Amiri"/>
          <w:lang w:bidi="ar-SA"/>
          <w:color w:val="111111"/>
          <w:sz w:val="28"/>
          <w:szCs w:val="28"/>
          <w:rtl/>
        </w:rPr>
        <w:t xml:space="preserve">فِی الْحَدِیثِ « فَشَمَّ رَائِحَةَ النَّضُوحِ ».</w:t>
      </w:r>
    </w:p>
    <w:p>
      <w:pPr>
        <w:pStyle w:val="BookText"/>
      </w:pPr>
      <w:r>
        <w:rPr>
          <w:rFonts w:ascii="IRNazanin" w:hAnsi="IRNazanin" w:eastAsia="IRNazanin" w:cs="IRNazanin"/>
          <w:lang w:bidi="fa-IR"/>
          <w:color w:val="111111"/>
          <w:sz w:val="28"/>
          <w:szCs w:val="28"/>
          <w:rtl/>
        </w:rPr>
        <w:t xml:space="preserve">هو بالفتح ضرب من الطیب تفوح رائحته وروی بالخاء المعجمة ، وهو أکثر من النَّضُوحُ یبقی له أثر ، وقیل هو بالمعجمة ما ثخن من الطیب وبالمهملة فیما رق ، وقیل بالعکس ، وقیل هما سواء ، وأصل</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النَّضُوحِ الرش ، فشبه کثرة ما یفوح من طیبه بالرش. وفی کلام بعض الأفاضل : النَّضُوحُ طیب مائع ینقعون التمر والسکر والقرنفل والتفاح والزعفران وأشباه ذلک فی قارورة فیها قدر مخصوص من الماء ویشد رأسها ویصبرون أیاما حتی ینشر ویتخمر ، وهو شائع بین نساء الحرمین الشریفین ، وکیفیة تطیب المرأة به أن تحط الأزهار بین شعر رأسها ثم ترشرش به الأزهار لتشتد رائحتها قال : وفی أحادیث أصحابنا أنهم نهوا نساءهم عن التطیب به ، بل أمر علیه السلام بإهراقه فی البالوعة - انتهی. ویشهد له ما</w:t>
      </w:r>
    </w:p>
    <w:p>
      <w:pPr>
        <w:pStyle w:val="BookText"/>
      </w:pPr>
      <w:r>
        <w:rPr>
          <w:rFonts w:ascii="Amiri" w:hAnsi="Amiri" w:eastAsia="Amiri" w:cs="Amiri"/>
          <w:lang w:bidi="ar-SA"/>
          <w:color w:val="111111"/>
          <w:sz w:val="28"/>
          <w:szCs w:val="28"/>
          <w:rtl/>
        </w:rPr>
        <w:t xml:space="preserve">رُوِیَ أَنَّهُ علیه السلام شَمَّ رَائِحَةَ النَّضُوحِ فَقَالَ : مَا هَذَا؟ قَالُوا نَضُوحٌ فَأَمَرَ فَأُهْرِقَ.</w:t>
      </w:r>
    </w:p>
    <w:p>
      <w:pPr>
        <w:pStyle w:val="BookText"/>
      </w:pPr>
      <w:r>
        <w:rPr>
          <w:rFonts w:ascii="Amiri" w:hAnsi="Amiri" w:eastAsia="Amiri" w:cs="Amiri"/>
          <w:lang w:bidi="ar-SA"/>
          <w:color w:val="111111"/>
          <w:sz w:val="28"/>
          <w:szCs w:val="28"/>
          <w:rtl/>
        </w:rPr>
        <w:t xml:space="preserve">وفِی الْحَدِیثِ وَقَدْ سُئِلَ عَنِ النَّضُوحِ؟ قَالَ : یُطْبَخُ التَّمْرُ حَتَّی یَذْهَبَ ثُلُثَاهُ وَیَبْقَی ثُلُثُهُ.</w:t>
      </w:r>
    </w:p>
    <w:p>
      <w:pPr>
        <w:pStyle w:val="BookText"/>
      </w:pPr>
      <w:r>
        <w:rPr>
          <w:rFonts w:ascii="Amiri" w:hAnsi="Amiri" w:eastAsia="Amiri" w:cs="Amiri"/>
          <w:lang w:bidi="ar-SA"/>
          <w:color w:val="111111"/>
          <w:sz w:val="28"/>
          <w:szCs w:val="28"/>
          <w:rtl/>
        </w:rPr>
        <w:t xml:space="preserve">وفی حدیث الوهدة قد تکرر ذکر النَّضْحُ بالکف للمغتسل عن الیمین والشمال والقدام والخلف. وقد اختلف فی الْمَنْضُوحِ : فقیل الجسد یسرع وصول الماء إلیه عند الاغتسال قبل أن یصل إلی الوهدة ، وقیل الأرض لأنها تمنع حینئذ من وصول الماء إلی الوهدة ، وقیل لإزالة نفرة الماء ، وقیل هی کنایة عن أقل ما یجزی فی الغسل. والله أعلم. النَّضْحُ : الرش. ونَضَحْتُ الثوب نَضْحاً من بابی ضرب ونفع : رششته بالماء ، وهو أقل من النَّضْحِ بالحاء المعجمة. و « یُنْضَحُ من بول الغلام » أی یرش وانْتَضَحَ البول علی الثوب : ترشش ونَضَحَ العرقُ : خرج. ونَضَحْتُ القربة : رشحت. ونَضَحَ البعیر الماء : حمله من نهر وبئر لسقی الزرع فهو نَاضِحٌ ، سمی بذلک لأنه یَنْضَحُ الماء أی یصبه ، والأنثی نَاضِحَةٌ وسائنة أیضا ، والجمع نَوَاضِحُ ، وهذا أصله ثم استعمل النَّاضِحُ فی کل بعیر وإن لم یحمل الماء ، ومِنْهُ الْحَدِیثُ « أَطْعِمْ نَاضِحَکَ » أی بعیرک.</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90" w:name="pg10451_83122"/>
    <w:bookmarkEnd w:id="290"/>
    <w:p>
      <w:pPr>
        <w:pStyle w:val="Heading4"/>
      </w:pPr>
      <w:bookmarkStart w:id="1062" w:name="_Toc747"/>
      <w:r>
        <w:t>(نطح)</w:t>
      </w:r>
      <w:bookmarkEnd w:id="1062"/>
    </w:p>
    <w:p>
      <w:pPr>
        <w:pStyle w:val="BookText"/>
      </w:pPr>
      <w:r>
        <w:rPr>
          <w:rFonts w:ascii="Amiri" w:hAnsi="Amiri" w:eastAsia="Amiri" w:cs="Amiri"/>
          <w:lang w:bidi="ar-SA"/>
          <w:color w:val="111111"/>
          <w:sz w:val="28"/>
          <w:szCs w:val="28"/>
          <w:rtl/>
        </w:rPr>
        <w:t xml:space="preserve">قوله تعالی : ( وَالنَّطِیحَةُ ) [ 5 /3 ] وهی التی نَطَحَتْهَا بهیمة أخری حتی ماتت ، فعیلة بمعنی مفعولة ، وإنما جاءت بالهاء لغلبة الاسم علیها ، وکذلک الفریسة والأکیلة. ونَطَحَهُ نَطْحاً : أصابه بقرنه. ونَطَائِحُ الدهر : شدائده.</w:t>
      </w:r>
    </w:p>
    <w:p>
      <w:pPr>
        <w:pStyle w:val="Heading4"/>
      </w:pPr>
      <w:bookmarkStart w:id="1063" w:name="_Toc748"/>
      <w:r>
        <w:t>(نفح)</w:t>
      </w:r>
      <w:bookmarkEnd w:id="1063"/>
    </w:p>
    <w:p>
      <w:pPr>
        <w:pStyle w:val="BookText"/>
      </w:pPr>
      <w:r>
        <w:rPr>
          <w:rFonts w:ascii="Amiri" w:hAnsi="Amiri" w:eastAsia="Amiri" w:cs="Amiri"/>
          <w:lang w:bidi="ar-SA"/>
          <w:color w:val="111111"/>
          <w:sz w:val="28"/>
          <w:szCs w:val="28"/>
          <w:rtl/>
        </w:rPr>
        <w:t xml:space="preserve">قوله تعالی : ( نَفْحَةٌ مِنْ عَذابِ رَبِّکَ ) [ 21 / 46 ] أی قطعة منه. ونَفْحَةٌ : هی الدفعة من الشیء دون معظمه. وله نَفْحَةٌ طیبة : من نَفَحَ الطیبُ إذا فاح. ونَفَحَتِ الدابةُ : إذا ضربت برجلها. ونَفَحَتِ الریحُ : هبت. ونَفْحُ الریح : هبوبها.</w:t>
      </w:r>
    </w:p>
    <w:p>
      <w:pPr>
        <w:pStyle w:val="BookText"/>
      </w:pPr>
      <w:r>
        <w:rPr>
          <w:rFonts w:ascii="Amiri" w:hAnsi="Amiri" w:eastAsia="Amiri" w:cs="Amiri"/>
          <w:lang w:bidi="ar-SA"/>
          <w:color w:val="111111"/>
          <w:sz w:val="28"/>
          <w:szCs w:val="28"/>
          <w:rtl/>
        </w:rPr>
        <w:t xml:space="preserve">وَفِی حَدِیثِ عَلِیٍّ علیه السلام لِقَوْمِهِ « نَافِحُوا بالظبی ».</w:t>
      </w:r>
    </w:p>
    <w:p>
      <w:pPr>
        <w:pStyle w:val="BookText"/>
      </w:pPr>
      <w:r>
        <w:rPr>
          <w:rFonts w:ascii="IRNazanin" w:hAnsi="IRNazanin" w:eastAsia="IRNazanin" w:cs="IRNazanin"/>
          <w:lang w:bidi="fa-IR"/>
          <w:color w:val="111111"/>
          <w:sz w:val="28"/>
          <w:szCs w:val="28"/>
          <w:rtl/>
        </w:rPr>
        <w:t xml:space="preserve">والْمُنَافَحَةُ بالظبی : التناول بأطراف السیوف ، وفائدته توسعة المجال ، فإن القرب من العدو یمنع ذلک. و « الْإِنْفَحَةُ » بکسر الهمزة وفتح الفاء مخففة ، وهی کرش الحمل والجدی ما لم یأکل ، فإذا أکل فهو کرش - حکاه الجوهری عن أبی زید. وفی المغرب إِنْفَحَةُ الجَدْیِ بکسر الهمزة وفتح الفاء وتخفیف الحاء وتشدیدها ، وقد یقال مِنْفَحَةٌ أیضا ، وهو شیء یخرج من بطن الجدی أصفر یعصر فی صوفة مبتلة فی اللبن فیغلظ کالجبن ولا یکونا إلا بکل ذی کرش ، ویقال هی کرشه إلا أنه ما دام رضیعا سمی ذلک الشیء إِنْفَحَةً فإذا فطم ورعی العشب قیل استکرش.</w:t>
      </w:r>
    </w:p>
    <w:p>
      <w:pPr>
        <w:pStyle w:val="Heading4"/>
      </w:pPr>
      <w:bookmarkStart w:id="1064" w:name="_Toc749"/>
      <w:r>
        <w:t>(نکح)</w:t>
      </w:r>
      <w:bookmarkEnd w:id="1064"/>
    </w:p>
    <w:p>
      <w:pPr>
        <w:pStyle w:val="BookText"/>
      </w:pPr>
      <w:r>
        <w:rPr>
          <w:rFonts w:ascii="Amiri" w:hAnsi="Amiri" w:eastAsia="Amiri" w:cs="Amiri"/>
          <w:lang w:bidi="ar-SA"/>
          <w:color w:val="111111"/>
          <w:sz w:val="28"/>
          <w:szCs w:val="28"/>
          <w:rtl/>
        </w:rPr>
        <w:t xml:space="preserve">قوله تعالی : ( وَلا تَنْکِحُوا ما نَکَحَ آباؤُکُمْ مِنَ النِّساءِ إِلَّا ما قَدْ سَلَفَ ) [ 4 / 22 ] أی تتزوجوا ما تزوج آباؤکم ، وقیل ما وطئه آباؤکم من النساء ، حرم علیهم ما کانوا فی الجاهلیة یفعلونه من نِکَاحِ امرأة الأب ، وقیل : ( وَلا تَنْکِحُوا ما نَکَحَ آباؤُکُمْ ) أی مثل نِکَاحِ آبائکم ، فیکون ( ما نَکَحَ ) بمنزلة المصدر ، ویکون حرفا موصولا ، فعلی هذا یکون النهی</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91" w:name="pg10451_83123"/>
    <w:bookmarkEnd w:id="291"/>
    <w:p>
      <w:pPr>
        <w:pStyle w:val="BookText"/>
      </w:pPr>
      <w:r>
        <w:rPr>
          <w:rFonts w:ascii="Amiri" w:hAnsi="Amiri" w:eastAsia="Amiri" w:cs="Amiri"/>
          <w:lang w:bidi="ar-SA"/>
          <w:color w:val="111111"/>
          <w:sz w:val="28"/>
          <w:szCs w:val="28"/>
          <w:rtl/>
        </w:rPr>
        <w:t xml:space="preserve">عن حلائل الآباء ، وکل نکاح لهم فاسد ( إِلَّا ما قَدْ سَلَفَ ) فإنکم لا تؤاخذون به ، وقیل ( إِلَّا ما قَدْ سَلَفَ ) فدعوه فإنه جائز لکم. قال البلخی : وهذا خلاف الإجماع وما علم من دین الرسول ، وقیل معناه ولکن ما سلف فاجتنبوه ودعوه ، وقیل ( إِلَّا ما قَدْ سَلَفَ ) أی إلا بِالنِّکَاحِ الذی عقده آباؤکم بعینه من قبلکم فَانْکِحُوا إذا أمکنکم وذلک غیر ممکن ، والغرض المبالغة فی التحریم لأنه من باب تعلیق المحال ، وقیل إنه استثناء من محذوف أی ( لا تَنْکِحُوا ما نَکَحَ آباؤُکُمْ ) فإنه قبیح حرام معاقب علیه ( إِلَّا ما قَدْ سَلَفَ ) فی الجاهلیة فإنکم معذورون فیه. ونَکَحَ یَنْکِحُ من باب ضرب ، والنِّکَاحُ الوطء ، ویقال علی العقد فقیل مشترک بینهما ، وقیل حقیقة فی الوطء مجاز فی العقد ، قیل وهو أولی إذ المجاز خیر من الاشتراک عند الأکثر ، وهو فی الشرع عقد لفظی مملک للوطء ابتداء ، وهو من المجاز تسمیة للسبب باسم مسببه. وهل هو أفضل من التبتل للعبادة أم العکس ، ولا قائل بالمساواة ، قیل والحق الأول لِقَوْلِهِ ص « مَا اسْتَفَادَ امْرُؤٌ فَائِدَةً أَفْضَلَ مِنْ زَوْجَةٍ مُسْلِمَةٍ » - الحدیث </w:t>
      </w:r>
      <w:r>
        <w:rPr>
          <w:rStyle w:val="FootnoteReference"/>
        </w:rPr>
        <w:footnoteReference w:id="414"/>
      </w:r>
      <w:r>
        <w:rPr>
          <w:rFonts w:ascii="IRNazanin" w:hAnsi="IRNazanin" w:eastAsia="IRNazanin" w:cs="IRNazanin"/>
          <w:lang w:bidi="fa-IR"/>
          <w:color w:val="111111"/>
          <w:sz w:val="28"/>
          <w:szCs w:val="28"/>
          <w:rtl/>
        </w:rPr>
        <w:t xml:space="preserve">. ولأنه أصل العبادة وسبب لها مع کونه عبادة ، ولاشتماله علی بقاء النوع مع العبادة بخلاف باقی المثوبات.</w:t>
      </w:r>
    </w:p>
    <w:p>
      <w:pPr>
        <w:pStyle w:val="Heading4"/>
      </w:pPr>
      <w:bookmarkStart w:id="1065" w:name="_Toc750"/>
      <w:r>
        <w:t>(نوح)</w:t>
      </w:r>
      <w:bookmarkEnd w:id="1065"/>
    </w:p>
    <w:p>
      <w:pPr>
        <w:pStyle w:val="BookText"/>
      </w:pPr>
      <w:r>
        <w:rPr>
          <w:rFonts w:ascii="Amiri" w:hAnsi="Amiri" w:eastAsia="Amiri" w:cs="Amiri"/>
          <w:lang w:bidi="ar-SA"/>
          <w:color w:val="111111"/>
          <w:sz w:val="28"/>
          <w:szCs w:val="28"/>
          <w:rtl/>
        </w:rPr>
        <w:t xml:space="preserve">قوله تعالی : ( سَلامٌ عَلی نُوحٍ فِی الْعالَمِینَ ) [37 / 79 ] نُوحٌ هو النبی المشهور ابن لامک بن متوشخ بن اخنوخ - وهو إدریس النبی - وهو اسم منصرف مع العجمة والتعریف لسکون وسطه کلوط ، وقِیلَ سُمِّیَ نُوحاً لِأَنَّهُ کَانَ یَنُوحُ عَلَی نَفْسِهِ خَمْسَمِائَةِ عَامٍ ، وَنَحَّی نَفْسَهُ عَمَّا کَانَ فِیهِ قَوْمُهُ مِنَ الضَّلَالَةِ.</w:t>
      </w:r>
    </w:p>
    <w:p>
      <w:pPr>
        <w:pStyle w:val="BookText"/>
      </w:pPr>
      <w:r>
        <w:rPr>
          <w:rFonts w:ascii="Amiri" w:hAnsi="Amiri" w:eastAsia="Amiri" w:cs="Amiri"/>
          <w:lang w:bidi="ar-SA"/>
          <w:color w:val="111111"/>
          <w:sz w:val="28"/>
          <w:szCs w:val="28"/>
          <w:rtl/>
        </w:rPr>
        <w:t xml:space="preserve">قِیلَ وَهُوَ أَوَّلُ نَبِیٍّ بَعْدَ إِدْرِیسَ ، وَکَانَ نَجَّاراً ، وَوُلِدَ فِی الْعَامِ الَّذِی مَاتَ فِیهِ آدَمُ علیه السلام قَبْلَ مَوْتِ آدَمَ فِی الْأَلْفِ الْأُولَی وَبُعِثَ فِی الْأَلْفِ الثَّانِیَةِ وَهُوَ ابْنُ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أَرْبَعِمِائَةِ.</w:t>
      </w:r>
    </w:p>
    <w:p>
      <w:pPr>
        <w:pStyle w:val="BookText"/>
      </w:pPr>
      <w:r>
        <w:rPr>
          <w:rFonts w:ascii="Amiri" w:hAnsi="Amiri" w:eastAsia="Amiri" w:cs="Amiri"/>
          <w:lang w:bidi="ar-SA"/>
          <w:color w:val="111111"/>
          <w:sz w:val="28"/>
          <w:szCs w:val="28"/>
          <w:rtl/>
        </w:rPr>
        <w:t xml:space="preserve">وقِیلَ بُعِثَ وَهُوَ ابْنُ خَمْسِینَ سَنَةً.</w:t>
      </w:r>
    </w:p>
    <w:p>
      <w:pPr>
        <w:pStyle w:val="BookText"/>
      </w:pPr>
      <w:r>
        <w:rPr>
          <w:rFonts w:ascii="Amiri" w:hAnsi="Amiri" w:eastAsia="Amiri" w:cs="Amiri"/>
          <w:lang w:bidi="ar-SA"/>
          <w:color w:val="111111"/>
          <w:sz w:val="28"/>
          <w:szCs w:val="28"/>
          <w:rtl/>
        </w:rPr>
        <w:t xml:space="preserve">وَفِی الْحَدِیثِ عَنِ الصَّادِقِ علیه السلام عَاشَ نُوحٌ أَلْفَیْ سَنَةٍ وَخَمْسَمِائَةِ سَنَةٍ وَمِنْهَا ثَمَانُ مِائَةٍ وَخَمْسُونَ قَبْلَ أَنْ یُبْعَثَ وَأَلْفُ ( سَنَةٍ إِلَّا خَمْسِینَ عاماً ) فِی قَوْمِهِ یَدْعُوهُمْ وَسَبْعُمِائَةٍ بَعْدَ نُزُولِهِ مِنَ السَّفِینَةِ ، وَنَضَبَ الْمَاءُ وَمَصَّرَ الْأَمْصَارَ وَأَسْکَنَ وُلْدَهُ فِی الْبُلْدَانِ ، ثُمَّ إِنَّ مَلَکَ الْمَوْتِ جَاءَهُ وَهُوَ فِی الشَّمْسِ فَقَالَ « السَّلَامُ عَلَیْکَ » فَرَدَّ عَلَیْهِ السَّلَامَ وَقَالَ لَهُ : مَا جَاءَ بِکَ یَا مَلَکَ الْمَوْتِ؟ قَالَ : جِئْتُ لِأَقْبِضَ رُوحَکَ. فَقَالَ لَهُ : تَدَعُنِی أَتَحَوَّلُ مِنَ الشَّمْسِ إِلَی الظِّلِّ؟ فَقَالَ : نَعَمْ ، فَتَحَوَّلَ نُوحٌ فَقَالَ : یَا مَلَکَ الْمَوْتِ کَانَ مَا مَرَّ بِی مِنَ الدُّنْیَا مِثْلَ تَحَوُّلِی مِنَ الشَّمْسِ إِلَی الظِّلِّ فَامْضِ لِمَا أُمِرْتَ بِهِ.</w:t>
      </w:r>
    </w:p>
    <w:p>
      <w:pPr>
        <w:pStyle w:val="BookText"/>
      </w:pPr>
      <w:r>
        <w:rPr>
          <w:rFonts w:ascii="Amiri" w:hAnsi="Amiri" w:eastAsia="Amiri" w:cs="Amiri"/>
          <w:lang w:bidi="ar-SA"/>
          <w:color w:val="111111"/>
          <w:sz w:val="28"/>
          <w:szCs w:val="28"/>
          <w:rtl/>
        </w:rPr>
        <w:t xml:space="preserve">وفِیهِ کَانَ بَیْنَ نُوحٍ النَّبِیِّ علیه السلام وَبَیْنَ آدَمَ عَشْرَةُ آبَاءٍ أَنْبِیَاءُ وَأَوْصِیَاءُ کُلُّهُمْ ، وَإِنَّمَا خَفِیَ ذِکْرُهُمْ فِی الْقُرْآنِ وَلَمْ یُسَمَّوْا کَمَا سُمِّیَ مَنِ اسْتَعَانَ مِنَ الْأَنْبِیَاءِ لِأَنَّ قَابِیلَ أَتَی إِلَی هِبَةِ اللهِ بَعْدَ مَوْتِ آدَمَ فَقَالَ لَهُ : إِنَّ أَبِی قَدْ خَصَّکَ مِنَ الْعِلْمِ بِمَا لَا أُخَصُّ أَنَا وَهُوَ الْعِلْمُ الَّذِی دَعَا بِهِ أَخُوکَ هَابِیلُ فَتُقُبِّلَ مِنْهُ قُرْبَانُهُ ، وَإِنَّمَا قَتَلْتُهُ لِکَیْ لَا یَکُونَ لَهُ عَقِبٌ یَفْتَخِرُونَ عَلَی عَقِبِی وَإِنَّکَ إِنْ أَظْهَرْتَ مِنَ الْعِلْمِ الَّذِی خَصَّکَ بِهِ أَبُوکَ شَیْئاً قَتَلْتُکَ کَمَا قَتَلْتُ أَخَاکَ هَابِیلَ ، فَلَبِثَ هِبَةُ اللهِ وَالْعَقِبُ مِنْهُ مُسْتَخْفِینَ بِمَا عِنْدَهُمْ مِنَ الْعِلْمِ وَالْإِیمَانِ حَتَّی بَعَثَ اللهُ نُوحاً فَقَوْلُهُ : ( کَذَّبَتْ قَوْمُ نُوحٍ الْمُرْسَلِینَ ) [ 26 / 105 ] یَعْنِی مَنْ کَانَ بَیْنَهُ وَبَیْنَ آدَمَ علیه السلام مِمَّنْ کَانُوا لَا یُصَدِّقُونَ بِنُبُوَّتِهِمْ ، یَعْنِی الَّذِینَ قَبْلَ نُوحٍ وَلَمْ یُقِرُّوا بِنُبُوَّتِهِمْ.</w:t>
      </w:r>
    </w:p>
    <w:p>
      <w:pPr>
        <w:pStyle w:val="BookText"/>
      </w:pPr>
      <w:r>
        <w:rPr>
          <w:rFonts w:ascii="Amiri" w:hAnsi="Amiri" w:eastAsia="Amiri" w:cs="Amiri"/>
          <w:lang w:bidi="ar-SA"/>
          <w:color w:val="111111"/>
          <w:sz w:val="28"/>
          <w:szCs w:val="28"/>
          <w:rtl/>
        </w:rPr>
        <w:t xml:space="preserve">ونَاحَتِ المرأة تَنُوحُ نَوْحاً ونِیَاحاً ، والاسم النِّیَاحَةُ بالکسر ، ونساء نَوَائِحُ ونَائِحَاتٌ. والتَّنَاوُحُ : التقابل ، ومنه سمیت النَّوَائِحُ لأن بعضهن یقابل بعضا.</w:t>
      </w:r>
    </w:p>
    <w:p>
      <w:pPr>
        <w:pStyle w:val="BookText"/>
      </w:pPr>
      <w:r>
        <w:rPr>
          <w:rFonts w:ascii="Amiri" w:hAnsi="Amiri" w:eastAsia="Amiri" w:cs="Amiri"/>
          <w:lang w:bidi="ar-SA"/>
          <w:color w:val="111111"/>
          <w:sz w:val="28"/>
          <w:szCs w:val="28"/>
          <w:rtl/>
        </w:rPr>
        <w:t xml:space="preserve">وَفِی حَدِیثِ خَدِیجَةَ : قَالَتْ سَمِعْتُ عَمِّی مُحَمَّدَ بْنَ عَلِیٍّ علیه السلام یَقُولُ : إِنَّمَا تَحْتَاجُ الْمَرْأَةُ فِی الْمَأْتَمِ إِلَی النَّوْحِ لِتَسِیلَ دَمْعَتُهَا فَلَا یَنْبَغِی أَنْ تَقُولَ هُجْراً ، یَعْنِی بَاطِلاً.</w:t>
      </w:r>
    </w:p>
    <w:p>
      <w:pPr>
        <w:pStyle w:val="BookText"/>
      </w:pPr>
      <w:r>
        <w:rPr>
          <w:rFonts w:ascii="Amiri" w:hAnsi="Amiri" w:eastAsia="Amiri" w:cs="Amiri"/>
          <w:lang w:bidi="ar-SA"/>
          <w:color w:val="111111"/>
          <w:sz w:val="28"/>
          <w:szCs w:val="28"/>
          <w:rtl/>
        </w:rPr>
        <w:t xml:space="preserve">وفیه إذن به ما لم تهجر ، ویؤیده ما رُوِیَ أَنَّهُ سُئِلَ عَنْ أَجْرِ النَّائِحَةِ؟ فَقَالَ : لَا بَأْسَ.</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92" w:name="pg10451_83125"/>
    <w:bookmarkEnd w:id="292"/>
    <w:p>
      <w:pPr>
        <w:pStyle w:val="Heading3"/>
      </w:pPr>
      <w:bookmarkStart w:id="1066" w:name="_Toc751"/>
      <w:r>
        <w:t>باب ما أوله الواو</w:t>
      </w:r>
      <w:bookmarkEnd w:id="1066"/>
    </w:p>
    <w:p>
      <w:pPr>
        <w:pStyle w:val="Heading4"/>
      </w:pPr>
      <w:bookmarkStart w:id="1067" w:name="_Toc752"/>
      <w:r>
        <w:t>(وذح)</w:t>
      </w:r>
      <w:bookmarkEnd w:id="1067"/>
    </w:p>
    <w:p>
      <w:pPr>
        <w:pStyle w:val="BookText"/>
      </w:pPr>
      <w:r>
        <w:rPr>
          <w:rFonts w:ascii="Amiri" w:hAnsi="Amiri" w:eastAsia="Amiri" w:cs="Amiri"/>
          <w:lang w:bidi="ar-SA"/>
          <w:color w:val="111111"/>
          <w:sz w:val="28"/>
          <w:szCs w:val="28"/>
          <w:rtl/>
        </w:rPr>
        <w:t xml:space="preserve">فِی حَدِیثِ عَلِیٍّ علیه السلام « إِیهٍ أَبَا وَذَحَةَ ».</w:t>
      </w:r>
    </w:p>
    <w:p>
      <w:pPr>
        <w:pStyle w:val="BookText"/>
      </w:pPr>
      <w:r>
        <w:rPr>
          <w:rFonts w:ascii="Amiri" w:hAnsi="Amiri" w:eastAsia="Amiri" w:cs="Amiri"/>
          <w:lang w:bidi="ar-SA"/>
          <w:color w:val="111111"/>
          <w:sz w:val="28"/>
          <w:szCs w:val="28"/>
          <w:rtl/>
        </w:rPr>
        <w:t xml:space="preserve">فَإِیهٍ معناه زدنا وهات ، والْوَذَحَةُ الخنفساء. وهذا القول یومیء به إلی الحجاج بن یوسف لعنه الله.</w:t>
      </w:r>
    </w:p>
    <w:p>
      <w:pPr>
        <w:pStyle w:val="BookText"/>
      </w:pPr>
      <w:r>
        <w:rPr>
          <w:rFonts w:ascii="Amiri" w:hAnsi="Amiri" w:eastAsia="Amiri" w:cs="Amiri"/>
          <w:lang w:bidi="ar-SA"/>
          <w:color w:val="111111"/>
          <w:sz w:val="28"/>
          <w:szCs w:val="28"/>
          <w:rtl/>
        </w:rPr>
        <w:t xml:space="preserve">وَمِنْ قِصَّتِهِ أَنَّهُ کَانَ یَوْماً یُصَلِّی عَلَی سِجَادَةَ فَجَاءَتْ خُنْفَسَاءُ تَدِبُّ إِلَیْهِ فَقَالَ : نَحُّوا هَذِهِ عَنِّی فَإِنَّهَا وَذَحَةُ الشَّیْطَانِ.</w:t>
      </w:r>
    </w:p>
    <w:p>
      <w:pPr>
        <w:pStyle w:val="BookText"/>
      </w:pPr>
      <w:r>
        <w:rPr>
          <w:rFonts w:ascii="Amiri" w:hAnsi="Amiri" w:eastAsia="Amiri" w:cs="Amiri"/>
          <w:lang w:bidi="ar-SA"/>
          <w:color w:val="111111"/>
          <w:sz w:val="28"/>
          <w:szCs w:val="28"/>
          <w:rtl/>
        </w:rPr>
        <w:t xml:space="preserve">ونَقَلَ الْبَعْضُ : أَنَّ الْحَجَّاجَ کَانَ مُخَنَّثاً وَکَانَ یَأْخُذُ الْخُنْفَسَاءَ وَیَجْعَلُهَا عَلَی مَقْعَدَتِهِ لِتَعَضَّ ذَلِکَ الْمَوْضِعَ فَتَسْکُنَ بَعْضُ عِلَّتِهِ.</w:t>
      </w:r>
    </w:p>
    <w:p>
      <w:pPr>
        <w:pStyle w:val="BookText"/>
      </w:pPr>
      <w:r>
        <w:rPr>
          <w:rFonts w:ascii="IRNazanin" w:hAnsi="IRNazanin" w:eastAsia="IRNazanin" w:cs="IRNazanin"/>
          <w:lang w:bidi="fa-IR"/>
          <w:color w:val="111111"/>
          <w:sz w:val="28"/>
          <w:szCs w:val="28"/>
          <w:rtl/>
        </w:rPr>
        <w:t xml:space="preserve">والْوَذَحُ : ما یتعلق فی أذناب الشیاه وأرفاغها من أبعارها وأبوالها فیجف علیه ، الواحدة وَذَحَةٌ والجمع وُذْحٌ مثل بدنة وبدن - قاله الجوهری.</w:t>
      </w:r>
    </w:p>
    <w:p>
      <w:pPr>
        <w:pStyle w:val="Heading4"/>
      </w:pPr>
      <w:bookmarkStart w:id="1068" w:name="_Toc753"/>
      <w:r>
        <w:t>(وشح)</w:t>
      </w:r>
      <w:bookmarkEnd w:id="1068"/>
    </w:p>
    <w:p>
      <w:pPr>
        <w:pStyle w:val="BookText"/>
      </w:pPr>
      <w:r>
        <w:rPr>
          <w:rFonts w:ascii="Amiri" w:hAnsi="Amiri" w:eastAsia="Amiri" w:cs="Amiri"/>
          <w:lang w:bidi="ar-SA"/>
          <w:color w:val="111111"/>
          <w:sz w:val="28"/>
          <w:szCs w:val="28"/>
          <w:rtl/>
        </w:rPr>
        <w:t xml:space="preserve">فِی الْحَدِیثِ » التَّوَشُّحُ فِی الْقَمِیصِ مِنَ التَّجَبُّرِ ».</w:t>
      </w:r>
    </w:p>
    <w:p>
      <w:pPr>
        <w:pStyle w:val="BookText"/>
      </w:pPr>
      <w:r>
        <w:rPr>
          <w:rFonts w:ascii="Amiri" w:hAnsi="Amiri" w:eastAsia="Amiri" w:cs="Amiri"/>
          <w:lang w:bidi="ar-SA"/>
          <w:color w:val="111111"/>
          <w:sz w:val="28"/>
          <w:szCs w:val="28"/>
          <w:rtl/>
        </w:rPr>
        <w:t xml:space="preserve">وفِیهِ « الِارْتِدَاءُ فَوْقَ التَّوَشُّحِ فِی الصَّلَاةِ مَکْرُوهٌ ».</w:t>
      </w:r>
    </w:p>
    <w:p>
      <w:pPr>
        <w:pStyle w:val="BookText"/>
      </w:pPr>
      <w:r>
        <w:rPr>
          <w:rFonts w:ascii="Amiri" w:hAnsi="Amiri" w:eastAsia="Amiri" w:cs="Amiri"/>
          <w:lang w:bidi="ar-SA"/>
          <w:color w:val="111111"/>
          <w:sz w:val="28"/>
          <w:szCs w:val="28"/>
          <w:rtl/>
        </w:rPr>
        <w:t xml:space="preserve">وفِیهِ » کَانَ یَتَوَشَّحُ بِثَوْبِهِ ».</w:t>
      </w:r>
    </w:p>
    <w:p>
      <w:pPr>
        <w:pStyle w:val="BookText"/>
      </w:pPr>
      <w:r>
        <w:rPr>
          <w:rFonts w:ascii="IRNazanin" w:hAnsi="IRNazanin" w:eastAsia="IRNazanin" w:cs="IRNazanin"/>
          <w:lang w:bidi="fa-IR"/>
          <w:color w:val="111111"/>
          <w:sz w:val="28"/>
          <w:szCs w:val="28"/>
          <w:rtl/>
        </w:rPr>
        <w:t xml:space="preserve">أی یتغشی به. والأصل فی ذلک کله من الْوِشَاحِ ککتاب وهو شیء ینسج من أدیم عریضا ویرصع بالجواهر ویوضع شبه قلادة تلبسه النساء ، یقال تَوَشَّحَ الرجل بثوبه أو أزاره ، وهو أن یدخله تحت إبطه الأیمن ویلقیه علی منکبه الأیسر کما یفعله المحرم وکما یَتَوَشَّحُ الرجل بحمائل سیفه فتقع الحمائل علی عاتقه الیسری وتکون الیمنی مکشوفة ، والجمع وُشُحٌ ککتب. وفی المجمع الوشاح بکسر الواو وضمها. واتَّشَحَ بثوبه مثل تَوَشَّحَ. وذات الْوِشَاحِ : اسم درعه صلی الله علیه و آله .</w:t>
      </w:r>
    </w:p>
    <w:p>
      <w:pPr>
        <w:pStyle w:val="Heading4"/>
      </w:pPr>
      <w:bookmarkStart w:id="1069" w:name="_Toc754"/>
      <w:r>
        <w:t>(وضح)</w:t>
      </w:r>
      <w:bookmarkEnd w:id="1069"/>
    </w:p>
    <w:p>
      <w:pPr>
        <w:pStyle w:val="BookText"/>
      </w:pPr>
      <w:r>
        <w:rPr>
          <w:rFonts w:ascii="Amiri" w:hAnsi="Amiri" w:eastAsia="Amiri" w:cs="Amiri"/>
          <w:lang w:bidi="ar-SA"/>
          <w:color w:val="111111"/>
          <w:sz w:val="28"/>
          <w:szCs w:val="28"/>
          <w:rtl/>
        </w:rPr>
        <w:t xml:space="preserve">فِی حَدِیثِ الْجُنُبِ « لَا یَذُوقُ شَیْئاً حَتَّی یَغْسِلَ یَدَیْهِ وَیَتَمَضْمَضَ فَإِنَّهُ یُخَافُ مِنْهُ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93" w:name="pg10451_83126"/>
    <w:bookmarkEnd w:id="293"/>
    <w:p>
      <w:pPr>
        <w:pStyle w:val="BookText"/>
      </w:pPr>
      <w:r>
        <w:rPr>
          <w:rFonts w:ascii="Amiri" w:hAnsi="Amiri" w:eastAsia="Amiri" w:cs="Amiri"/>
          <w:lang w:bidi="ar-SA"/>
          <w:color w:val="111111"/>
          <w:sz w:val="28"/>
          <w:szCs w:val="28"/>
          <w:rtl/>
        </w:rPr>
        <w:t xml:space="preserve">الْوَضَحُ ».</w:t>
      </w:r>
    </w:p>
    <w:p>
      <w:pPr>
        <w:pStyle w:val="BookText"/>
      </w:pPr>
      <w:r>
        <w:rPr>
          <w:rFonts w:ascii="Amiri" w:hAnsi="Amiri" w:eastAsia="Amiri" w:cs="Amiri"/>
          <w:lang w:bidi="ar-SA"/>
          <w:color w:val="111111"/>
          <w:sz w:val="28"/>
          <w:szCs w:val="28"/>
          <w:rtl/>
        </w:rPr>
        <w:t xml:space="preserve">هو بالتحریک البرص ، وعمل ذلک یدفعه. والْوَاضِحَةُ : الأسنان تبدو عند الضحک وتُوضَحُ ، ومِنْهُ « لَا تُبْدِیَنَ بِوَاضِحَةٍ وَقَدْ عَمِلْتَ الْأَعْمَالَ الْفَاضِحَةَ ».</w:t>
      </w:r>
    </w:p>
    <w:p>
      <w:pPr>
        <w:pStyle w:val="BookText"/>
      </w:pPr>
      <w:r>
        <w:rPr>
          <w:rFonts w:ascii="Amiri" w:hAnsi="Amiri" w:eastAsia="Amiri" w:cs="Amiri"/>
          <w:lang w:bidi="ar-SA"/>
          <w:color w:val="111111"/>
          <w:sz w:val="28"/>
          <w:szCs w:val="28"/>
          <w:rtl/>
        </w:rPr>
        <w:t xml:space="preserve">وفِیهِ » یُمْنُ الْخَیْلِ فِی ذَوَاتِ الْأَوْضَاحِ ».</w:t>
      </w:r>
    </w:p>
    <w:p>
      <w:pPr>
        <w:pStyle w:val="BookText"/>
      </w:pPr>
      <w:r>
        <w:rPr>
          <w:rFonts w:ascii="Amiri" w:hAnsi="Amiri" w:eastAsia="Amiri" w:cs="Amiri"/>
          <w:lang w:bidi="ar-SA"/>
          <w:color w:val="111111"/>
          <w:sz w:val="28"/>
          <w:szCs w:val="28"/>
          <w:rtl/>
        </w:rPr>
        <w:t xml:space="preserve">یعنی البیض. والْوَضَحُ بالتحریک : البیاض من کل شیء. والْوَضَحُ : بیاض الصبح والقمر والغرة والتحجیل.</w:t>
      </w:r>
    </w:p>
    <w:p>
      <w:pPr>
        <w:pStyle w:val="BookText"/>
      </w:pPr>
      <w:r>
        <w:rPr>
          <w:rFonts w:ascii="Amiri" w:hAnsi="Amiri" w:eastAsia="Amiri" w:cs="Amiri"/>
          <w:lang w:bidi="ar-SA"/>
          <w:color w:val="111111"/>
          <w:sz w:val="28"/>
          <w:szCs w:val="28"/>
          <w:rtl/>
        </w:rPr>
        <w:t xml:space="preserve">وَفِی الْخَبَرِ « کَانَ یَرْفَعُ یَدَیْهِ فِی السُّجُودِ حَتَّی یَتَبَیَّنَ وَضَحُ إِبْطَیْهِ ».</w:t>
      </w:r>
    </w:p>
    <w:p>
      <w:pPr>
        <w:pStyle w:val="BookText"/>
      </w:pPr>
      <w:r>
        <w:rPr>
          <w:rFonts w:ascii="Amiri" w:hAnsi="Amiri" w:eastAsia="Amiri" w:cs="Amiri"/>
          <w:lang w:bidi="ar-SA"/>
          <w:color w:val="111111"/>
          <w:sz w:val="28"/>
          <w:szCs w:val="28"/>
          <w:rtl/>
        </w:rPr>
        <w:t xml:space="preserve">بفتح الضاد : أی بیاض ما تحتهما ، وذلک للمبالغة فی رفعهما والتجافی عن الجنبین. والْمُوضِحَةُ من الشجاج : هی التی تُبْدِی وَضَحَ العظمِ أی بیاضه ، یقال أَوْضَحَتِ الشجةُ فی الرأس : کشفت العظم ، فهی مُوضِحَةٌ. ومنه الْحَدِیثُ » لَا قِصَاصَ فِی شَیْءٍ مِنَ الشِّجَاجِ إِلَّا فِی الْمُوضِحَةِ ».</w:t>
      </w:r>
    </w:p>
    <w:p>
      <w:pPr>
        <w:pStyle w:val="BookText"/>
      </w:pPr>
      <w:r>
        <w:rPr>
          <w:rFonts w:ascii="Amiri" w:hAnsi="Amiri" w:eastAsia="Amiri" w:cs="Amiri"/>
          <w:lang w:bidi="ar-SA"/>
          <w:color w:val="111111"/>
          <w:sz w:val="28"/>
          <w:szCs w:val="28"/>
          <w:rtl/>
        </w:rPr>
        <w:t xml:space="preserve">ومِنْهُ « فِی الْمُوضِحَةِ خَمْسٌ مِنَ الْإِبِلِ ».</w:t>
      </w:r>
    </w:p>
    <w:p>
      <w:pPr>
        <w:pStyle w:val="BookText"/>
      </w:pPr>
      <w:r>
        <w:rPr>
          <w:rFonts w:ascii="Amiri" w:hAnsi="Amiri" w:eastAsia="Amiri" w:cs="Amiri"/>
          <w:lang w:bidi="ar-SA"/>
          <w:color w:val="111111"/>
          <w:sz w:val="28"/>
          <w:szCs w:val="28"/>
          <w:rtl/>
        </w:rPr>
        <w:t xml:space="preserve">والمراد بها ما کان فی الرأس والوجه ، وأما ما کان فی غیرهما ففیه الحکومة ، أی حکومة عدل. ووَضَحَ الأمر یَضِحُ من باب وعد وُضُوحاً : انکشف وانجلی ، ویتعدی بالألف فیقال أَوْضَحْتُهُ. واتَّضَحَ الأمر : بان. والْوَضَحُ من الدرهم : الصحیح وکذا الدراهم الْوَضَحُ ، والْوَضَاحِیَّةُ نسبة إلی ذلک. ومنه قَوْلُهُ علیه السلام وَقَدْ سُئِلَ عَنِ الرَّجُلِ یَشْتَرِی الْمَبِیعَ بِالدِّرْهَمِ وَهُوَ یَنْقُصُ الْحَبَّةَ وَنَحْوَ ذَلِکَ حَیْثُ قَالَ » لَا إِلَّا أَنْ یَکُونَ مِثْلَ الْوَضَاحِیَّةِ ».</w:t>
      </w:r>
    </w:p>
    <w:p>
      <w:pPr>
        <w:pStyle w:val="BookText"/>
      </w:pPr>
      <w:r>
        <w:rPr>
          <w:rFonts w:ascii="IRNazanin" w:hAnsi="IRNazanin" w:eastAsia="IRNazanin" w:cs="IRNazanin"/>
          <w:lang w:bidi="fa-IR"/>
          <w:color w:val="111111"/>
          <w:sz w:val="28"/>
          <w:szCs w:val="28"/>
          <w:rtl/>
        </w:rPr>
        <w:t xml:space="preserve">أی مثل الدراهم الصحیحة لا تنقص عن الوزن شیئا.</w:t>
      </w:r>
    </w:p>
    <w:p>
      <w:pPr>
        <w:pStyle w:val="Heading4"/>
      </w:pPr>
      <w:bookmarkStart w:id="1070" w:name="_Toc755"/>
      <w:r>
        <w:t>(وقح)</w:t>
      </w:r>
      <w:bookmarkEnd w:id="1070"/>
    </w:p>
    <w:p>
      <w:pPr>
        <w:pStyle w:val="BookText"/>
      </w:pPr>
      <w:r>
        <w:rPr>
          <w:rFonts w:ascii="Amiri" w:hAnsi="Amiri" w:eastAsia="Amiri" w:cs="Amiri"/>
          <w:lang w:bidi="ar-SA"/>
          <w:color w:val="111111"/>
          <w:sz w:val="28"/>
          <w:szCs w:val="28"/>
          <w:rtl/>
        </w:rPr>
        <w:t xml:space="preserve">الْوَقَاحَةُ بالفتح : قلة الحیاء. وقد وَقُحَ بالضم وَقَاحَةً ووِقْحَةً بکسر القاف فهو وَقِحٌ ، وامرأة واقح.</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94" w:name="pg10451_83127"/>
    <w:bookmarkEnd w:id="294"/>
    <w:p>
      <w:pPr>
        <w:pStyle w:val="Heading4"/>
      </w:pPr>
      <w:bookmarkStart w:id="1071" w:name="_Toc756"/>
      <w:r>
        <w:t>(ویح)</w:t>
      </w:r>
      <w:bookmarkEnd w:id="1071"/>
    </w:p>
    <w:p>
      <w:pPr>
        <w:pStyle w:val="BookText"/>
      </w:pPr>
      <w:r>
        <w:rPr>
          <w:rFonts w:ascii="IRNazanin" w:hAnsi="IRNazanin" w:eastAsia="IRNazanin" w:cs="IRNazanin"/>
          <w:lang w:bidi="fa-IR"/>
          <w:color w:val="111111"/>
          <w:sz w:val="28"/>
          <w:szCs w:val="28"/>
          <w:rtl/>
        </w:rPr>
        <w:t xml:space="preserve">قد تکرر ذکر وَیْحٍ فی الکتاب والسنة ، قیل هی اسم فعل بمعنی الترحم ، فَوَیْحٌ کلمة رحمة کما أن ویل کلمة عذاب ، وبعض اللغویین یستعمل کلا منهما مکان الأخری ، وعن سیبویه وَیْحٌ زجر لمن أشرف علی الهلکة وویل لمن وقع فیها ، وقال الیزیدی هما بمعنی واحد ، تقول وَیْحٌ لزید وویل لزید ترفعهما علی الابتداء ووَیْحَکَ ووَیْحَ زید وویلک وویل زید علی الإضافة فتنصبهما بإضمار فعل. قال : وأما قوله تعالی ( فَتَعْساً لَهُمْ ) و ( بُعْداً لِثَمُودَ ) وما أشبه ذلک فهو منصوب أبدا لأنه لا یصح إضافته بغیر لام ، فلذلک افترقا. وفی المجمع وَیْحٌ کلمة ترحم وتوجع لمن وقع فی هلکة ، وقد یقال للمدح والتعجب ، ومنه » وَیْحَ ابْنِ عَبَّاسٍ ». کأنه أعجب بقوله.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95" w:name="pg10451_83129"/>
    <w:bookmarkEnd w:id="295"/>
    <w:p>
      <w:pPr>
        <w:pStyle w:val="Heading2"/>
      </w:pPr>
      <w:bookmarkStart w:id="1072" w:name="_Toc757"/>
      <w:r>
        <w:t>کتاب الخاء</w:t>
      </w:r>
      <w:bookmarkEnd w:id="1072"/>
    </w:p>
    <w:p>
      <w:pPr>
        <w:pStyle w:val="Heading3"/>
      </w:pPr>
      <w:bookmarkStart w:id="1073" w:name="_Toc758"/>
      <w:r>
        <w:t>اشارة</w:t>
      </w:r>
      <w:bookmarkEnd w:id="1073"/>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96" w:name="pg10451_83131"/>
    <w:bookmarkEnd w:id="296"/>
    <w:p>
      <w:pPr>
        <w:pStyle w:val="Heading3"/>
      </w:pPr>
      <w:bookmarkStart w:id="1074" w:name="_Toc759"/>
      <w:r>
        <w:t>باب ما أوله الألف</w:t>
      </w:r>
      <w:bookmarkEnd w:id="1074"/>
    </w:p>
    <w:p>
      <w:pPr>
        <w:pStyle w:val="Heading4"/>
      </w:pPr>
      <w:bookmarkStart w:id="1075" w:name="_Toc760"/>
      <w:r>
        <w:t>(أرخ)</w:t>
      </w:r>
      <w:bookmarkEnd w:id="1075"/>
    </w:p>
    <w:p>
      <w:pPr>
        <w:pStyle w:val="BookText"/>
      </w:pPr>
      <w:r>
        <w:rPr>
          <w:rFonts w:ascii="Amiri" w:hAnsi="Amiri" w:eastAsia="Amiri" w:cs="Amiri"/>
          <w:lang w:bidi="ar-SA"/>
          <w:color w:val="111111"/>
          <w:sz w:val="28"/>
          <w:szCs w:val="28"/>
          <w:rtl/>
        </w:rPr>
        <w:t xml:space="preserve">التَّأْرِیخُ : تعریف الوقت ، والتَّوْرِیخُ مثله. وأَرَّخْتُ الکتاب یوم کذا ووَرَّخْتُهُ بمعنی.</w:t>
      </w:r>
    </w:p>
    <w:p>
      <w:pPr>
        <w:pStyle w:val="Heading3"/>
      </w:pPr>
      <w:bookmarkStart w:id="1076" w:name="_Toc761"/>
      <w:r>
        <w:t>باب ما أوله الباء</w:t>
      </w:r>
      <w:bookmarkEnd w:id="1076"/>
    </w:p>
    <w:p>
      <w:pPr>
        <w:pStyle w:val="Heading4"/>
      </w:pPr>
      <w:bookmarkStart w:id="1077" w:name="_Toc762"/>
      <w:r>
        <w:t>(بخخ)</w:t>
      </w:r>
      <w:bookmarkEnd w:id="1077"/>
    </w:p>
    <w:p>
      <w:pPr>
        <w:pStyle w:val="BookText"/>
      </w:pPr>
      <w:r>
        <w:rPr>
          <w:rFonts w:ascii="Amiri" w:hAnsi="Amiri" w:eastAsia="Amiri" w:cs="Amiri"/>
          <w:lang w:bidi="ar-SA"/>
          <w:color w:val="111111"/>
          <w:sz w:val="28"/>
          <w:szCs w:val="28"/>
          <w:rtl/>
        </w:rPr>
        <w:t xml:space="preserve">بَخٍ کلمة تقال عند الرضا والمدح مبنیة علی السکون ، یقال « بَخٍ بَخٍ » فإن وصلت خففت ونونت بقول بَخْ بَخْ ، وربما شددت کالأسر. وبَخْبَخْتُهُ : قلت له بَخْ بَخْ.</w:t>
      </w:r>
    </w:p>
    <w:p>
      <w:pPr>
        <w:pStyle w:val="Heading4"/>
      </w:pPr>
      <w:bookmarkStart w:id="1078" w:name="_Toc763"/>
      <w:r>
        <w:t>(بذخ)</w:t>
      </w:r>
      <w:bookmarkEnd w:id="1078"/>
    </w:p>
    <w:p>
      <w:pPr>
        <w:pStyle w:val="BookText"/>
      </w:pPr>
      <w:r>
        <w:rPr>
          <w:rFonts w:ascii="Amiri" w:hAnsi="Amiri" w:eastAsia="Amiri" w:cs="Amiri"/>
          <w:lang w:bidi="ar-SA"/>
          <w:color w:val="111111"/>
          <w:sz w:val="28"/>
          <w:szCs w:val="28"/>
          <w:rtl/>
        </w:rPr>
        <w:t xml:space="preserve">فِی حَدِیثِ النِّسَاءِ « الْبَذَخُ لَهُنَّ لَازِمٌ وَإِنْ کَبِرْنَ ».</w:t>
      </w:r>
    </w:p>
    <w:p>
      <w:pPr>
        <w:pStyle w:val="BookText"/>
      </w:pPr>
      <w:r>
        <w:rPr>
          <w:rFonts w:ascii="Amiri" w:hAnsi="Amiri" w:eastAsia="Amiri" w:cs="Amiri"/>
          <w:lang w:bidi="ar-SA"/>
          <w:color w:val="111111"/>
          <w:sz w:val="28"/>
          <w:szCs w:val="28"/>
          <w:rtl/>
        </w:rPr>
        <w:t xml:space="preserve">الْبَذَخُ بالتحریک : الفخر والتطاول. وقد کثرت النسخ فی هذا الحدیث : ففی بعضها البرح بالراء المهملة أعنی الشدة والشر ، وفی بعضها البرج بالجیم أعنی إظهار الزینة للرجل ، ولعل الأول أصح. وشرف بَاذِخٌ : أی عال. والْبَاذِخُ : العالی ، ویجمع علی بُذَّخٍ. ومنه حَدِیثُ عَلِیٍّ علیه السلام » وَحَمَّلَ شَوَاهِقَ الْجِبَالِ الْبُذَّخِ عَلَی أَکْتَافِهَا »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سُبْحَانَ ذِی الْجَلَالِ الْبَاذِخِ ».</w:t>
      </w:r>
    </w:p>
    <w:p>
      <w:pPr>
        <w:pStyle w:val="BookText"/>
      </w:pPr>
      <w:r>
        <w:rPr>
          <w:rFonts w:ascii="Amiri" w:hAnsi="Amiri" w:eastAsia="Amiri" w:cs="Amiri"/>
          <w:lang w:bidi="ar-SA"/>
          <w:color w:val="111111"/>
          <w:sz w:val="28"/>
          <w:szCs w:val="28"/>
          <w:rtl/>
        </w:rPr>
        <w:t xml:space="preserve">وبَذِخَ الجبل یَبْذَخُ من باب تعب بَذَخاً : طال ، فهو بَاذِخٌ ، والجمع بَوَاذِخُ. وبَذِخَ بالکسر وتَبْذَخُ : أی تکبر وعلا.</w:t>
      </w:r>
    </w:p>
    <w:p>
      <w:pPr>
        <w:pStyle w:val="Heading4"/>
      </w:pPr>
      <w:bookmarkStart w:id="1079" w:name="_Toc764"/>
      <w:r>
        <w:t>(برزخ)</w:t>
      </w:r>
      <w:bookmarkEnd w:id="1079"/>
    </w:p>
    <w:p>
      <w:pPr>
        <w:pStyle w:val="BookText"/>
      </w:pPr>
      <w:r>
        <w:rPr>
          <w:rFonts w:ascii="Amiri" w:hAnsi="Amiri" w:eastAsia="Amiri" w:cs="Amiri"/>
          <w:lang w:bidi="ar-SA"/>
          <w:color w:val="111111"/>
          <w:sz w:val="28"/>
          <w:szCs w:val="28"/>
          <w:rtl/>
        </w:rPr>
        <w:t xml:space="preserve">قوله تعالی : ( بَیْنَهُما بَرْزَخٌ لا یَبْغِیانِ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97" w:name="pg10451_83132"/>
    <w:bookmarkEnd w:id="297"/>
    <w:p>
      <w:pPr>
        <w:pStyle w:val="BookText"/>
      </w:pPr>
      <w:r>
        <w:rPr>
          <w:rFonts w:ascii="Amiri" w:hAnsi="Amiri" w:eastAsia="Amiri" w:cs="Amiri"/>
          <w:lang w:bidi="ar-SA"/>
          <w:color w:val="111111"/>
          <w:sz w:val="28"/>
          <w:szCs w:val="28"/>
          <w:rtl/>
        </w:rPr>
        <w:t xml:space="preserve">[ 55 / 20 ] الْبَرْزَخُ : الحاجز بین الشیئین. والْبَرْزَخُ فی</w:t>
      </w:r>
    </w:p>
    <w:p>
      <w:pPr>
        <w:pStyle w:val="BookText"/>
      </w:pPr>
      <w:r>
        <w:rPr>
          <w:rFonts w:ascii="Amiri" w:hAnsi="Amiri" w:eastAsia="Amiri" w:cs="Amiri"/>
          <w:lang w:bidi="ar-SA"/>
          <w:color w:val="111111"/>
          <w:sz w:val="28"/>
          <w:szCs w:val="28"/>
          <w:rtl/>
        </w:rPr>
        <w:t xml:space="preserve">قَوْلِهِ علیه السلام « نَخَافُ عَلَیْکُمْ هَوْلَ الْبَرْزَخِ ».</w:t>
      </w:r>
    </w:p>
    <w:p>
      <w:pPr>
        <w:pStyle w:val="BookText"/>
      </w:pPr>
      <w:r>
        <w:rPr>
          <w:rFonts w:ascii="Amiri" w:hAnsi="Amiri" w:eastAsia="Amiri" w:cs="Amiri"/>
          <w:lang w:bidi="ar-SA"/>
          <w:color w:val="111111"/>
          <w:sz w:val="28"/>
          <w:szCs w:val="28"/>
          <w:rtl/>
        </w:rPr>
        <w:t xml:space="preserve">هو ما بین الدنیا والآخرة من وقت الموت إلی البعث ، فمن مات فقد دخل الْبَرْزَخَ. ومنه الْحَدِیثُ « کُلُّکُمْ فِی الْجَنَّةِ وَلَکِنِّی وَاللهِ أَتَخَوَّفُ عَلَیْکُمْ فِی الْبَرْزَخِ. قُلْتُ : وَمَا الْبَرْزَخُ؟ قَالَ : الْقَبْرُ مُنْذُ حِینِ مَوْتِهِ إِلَی یَوْمِ الْقِیَامَةِ »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الصَّادِقِ علیه السلام « الْبَرْزَخُ الْقَبْرُ ».</w:t>
      </w:r>
    </w:p>
    <w:p>
      <w:pPr>
        <w:pStyle w:val="BookText"/>
      </w:pPr>
      <w:r>
        <w:rPr>
          <w:rFonts w:ascii="IRNazanin" w:hAnsi="IRNazanin" w:eastAsia="IRNazanin" w:cs="IRNazanin"/>
          <w:lang w:bidi="fa-IR"/>
          <w:color w:val="111111"/>
          <w:sz w:val="28"/>
          <w:szCs w:val="28"/>
          <w:rtl/>
        </w:rPr>
        <w:t xml:space="preserve">وهو الثواب والعقاب بین الدنیا والآخرة.</w:t>
      </w:r>
    </w:p>
    <w:p>
      <w:pPr>
        <w:pStyle w:val="Heading4"/>
      </w:pPr>
      <w:bookmarkStart w:id="1080" w:name="_Toc765"/>
      <w:r>
        <w:t>(بزخ)</w:t>
      </w:r>
      <w:bookmarkEnd w:id="1080"/>
    </w:p>
    <w:p>
      <w:pPr>
        <w:pStyle w:val="BookText"/>
      </w:pPr>
      <w:r>
        <w:rPr>
          <w:rFonts w:ascii="Amiri" w:hAnsi="Amiri" w:eastAsia="Amiri" w:cs="Amiri"/>
          <w:lang w:bidi="ar-SA"/>
          <w:color w:val="111111"/>
          <w:sz w:val="28"/>
          <w:szCs w:val="28"/>
          <w:rtl/>
        </w:rPr>
        <w:t xml:space="preserve">الْبَزَخُ : خروج الصدر ودخول الظهر. وتَبَازَخَ فلان عن الأمر : تقاعس. وتَبَازَخَ الهجین : ثنا حافره إلی باطنه.</w:t>
      </w:r>
    </w:p>
    <w:p>
      <w:pPr>
        <w:pStyle w:val="Heading4"/>
      </w:pPr>
      <w:bookmarkStart w:id="1081" w:name="_Toc766"/>
      <w:r>
        <w:t>(بطخ)</w:t>
      </w:r>
      <w:bookmarkEnd w:id="1081"/>
    </w:p>
    <w:p>
      <w:pPr>
        <w:pStyle w:val="BookText"/>
      </w:pPr>
      <w:r>
        <w:rPr>
          <w:rFonts w:ascii="Amiri" w:hAnsi="Amiri" w:eastAsia="Amiri" w:cs="Amiri"/>
          <w:lang w:bidi="ar-SA"/>
          <w:color w:val="111111"/>
          <w:sz w:val="28"/>
          <w:szCs w:val="28"/>
          <w:rtl/>
        </w:rPr>
        <w:t xml:space="preserve">« الْبِطِّیخَةُ » واحدة الْبِطِّیخِ ، وهو فاکهة معروفة. وفی المصباح الْبِطِّیخُ بکسر الباء والعامة تفتح الأول وهو غلط لفقد فعیل. والْمَبْطَخَةُ بالفتح : موضع الْبِطِّیخِ ، وضم الطاء لغة.</w:t>
      </w:r>
    </w:p>
    <w:p>
      <w:pPr>
        <w:pStyle w:val="Heading4"/>
      </w:pPr>
      <w:bookmarkStart w:id="1082" w:name="_Toc767"/>
      <w:r>
        <w:t>(بلخ)</w:t>
      </w:r>
      <w:bookmarkEnd w:id="1082"/>
    </w:p>
    <w:p>
      <w:pPr>
        <w:pStyle w:val="BookText"/>
      </w:pPr>
      <w:r>
        <w:rPr>
          <w:rFonts w:ascii="IRNazanin" w:hAnsi="IRNazanin" w:eastAsia="IRNazanin" w:cs="IRNazanin"/>
          <w:lang w:bidi="fa-IR"/>
          <w:color w:val="111111"/>
          <w:sz w:val="28"/>
          <w:szCs w:val="28"/>
          <w:rtl/>
        </w:rPr>
        <w:t xml:space="preserve">« بَلْخٌ » بالفتح فالسکون کورة بخراسان ، وکانت من مساکن ملوک العجم. ونهر بَلْخٍ مشهور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Heading3"/>
      </w:pPr>
      <w:bookmarkStart w:id="1083" w:name="_Toc768"/>
      <w:r>
        <w:t>باب ما أوله الخاء</w:t>
      </w:r>
      <w:bookmarkEnd w:id="1083"/>
    </w:p>
    <w:p>
      <w:pPr>
        <w:pStyle w:val="Heading4"/>
      </w:pPr>
      <w:bookmarkStart w:id="1084" w:name="_Toc769"/>
      <w:r>
        <w:t>(خنخ)</w:t>
      </w:r>
      <w:bookmarkEnd w:id="1084"/>
    </w:p>
    <w:p>
      <w:pPr>
        <w:pStyle w:val="BookText"/>
      </w:pPr>
      <w:r>
        <w:rPr>
          <w:rFonts w:ascii="IRNazanin" w:hAnsi="IRNazanin" w:eastAsia="IRNazanin" w:cs="IRNazanin"/>
          <w:lang w:bidi="fa-IR"/>
          <w:color w:val="111111"/>
          <w:sz w:val="28"/>
          <w:szCs w:val="28"/>
          <w:rtl/>
        </w:rPr>
        <w:t xml:space="preserve">« أُخْنُوخٌ » بالخاءین المعجمتین بینهما نون اسم إدریس النبی علیه السلام الذی هو وصی عشمیشا الذی هو وصی محوق</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98" w:name="pg10451_83133"/>
    <w:bookmarkEnd w:id="298"/>
    <w:p>
      <w:pPr>
        <w:pStyle w:val="BookText"/>
      </w:pPr>
      <w:r>
        <w:rPr>
          <w:rFonts w:ascii="IRNazanin" w:hAnsi="IRNazanin" w:eastAsia="IRNazanin" w:cs="IRNazanin"/>
          <w:lang w:bidi="fa-IR"/>
          <w:color w:val="111111"/>
          <w:sz w:val="28"/>
          <w:szCs w:val="28"/>
          <w:rtl/>
        </w:rPr>
        <w:t xml:space="preserve">بالقاف الذی هو وصی مجلث بالجیم والثاء المثلثة ابن شیبان بن شیث بن آدم.</w:t>
      </w:r>
    </w:p>
    <w:p>
      <w:pPr>
        <w:pStyle w:val="Heading4"/>
      </w:pPr>
      <w:bookmarkStart w:id="1085" w:name="_Toc770"/>
      <w:r>
        <w:t>(خوخ)</w:t>
      </w:r>
      <w:bookmarkEnd w:id="1085"/>
    </w:p>
    <w:p>
      <w:pPr>
        <w:pStyle w:val="BookText"/>
      </w:pPr>
      <w:r>
        <w:rPr>
          <w:rFonts w:ascii="Amiri" w:hAnsi="Amiri" w:eastAsia="Amiri" w:cs="Amiri"/>
          <w:lang w:bidi="ar-SA"/>
          <w:color w:val="111111"/>
          <w:sz w:val="28"/>
          <w:szCs w:val="28"/>
          <w:rtl/>
        </w:rPr>
        <w:t xml:space="preserve">فِی الْخَبَرِ « لَا تَبْقَی خَوْخَةٌ إِلَّا سُدَّتْ إِلَّا خَوْخَةَ عَلِیٍّ ».</w:t>
      </w:r>
    </w:p>
    <w:p>
      <w:pPr>
        <w:pStyle w:val="BookText"/>
      </w:pPr>
      <w:r>
        <w:rPr>
          <w:rFonts w:ascii="Amiri" w:hAnsi="Amiri" w:eastAsia="Amiri" w:cs="Amiri"/>
          <w:lang w:bidi="ar-SA"/>
          <w:color w:val="111111"/>
          <w:sz w:val="28"/>
          <w:szCs w:val="28"/>
          <w:rtl/>
        </w:rPr>
        <w:t xml:space="preserve">الْخَوْخَةُ بفتح معجمة أولی : باب صغیر کالنافذة الکبیرة ینصب علیها باب. والْخَوْخَةُ : کوة فی الجدار تؤدی الضوء ، ومخترق ما بین کل دارین. ومنه حَدِیثُ عَلِیٍّ علیه السلام مَعَ مَنْ حَفَرَ لَهُمْ حُفْرَتَیْنِ لِیُعَذِّبَهُمْ بِهِمَا » ثُمَّ خَرَقَ فِیمَا بَیْنَهُمَا کُوَّةً ضَخْمَةً شِبْهَ الْخَوْخَةِ ».</w:t>
      </w:r>
    </w:p>
    <w:p>
      <w:pPr>
        <w:pStyle w:val="BookText"/>
      </w:pPr>
      <w:r>
        <w:rPr>
          <w:rFonts w:ascii="Amiri" w:hAnsi="Amiri" w:eastAsia="Amiri" w:cs="Amiri"/>
          <w:lang w:bidi="ar-SA"/>
          <w:color w:val="111111"/>
          <w:sz w:val="28"/>
          <w:szCs w:val="28"/>
          <w:rtl/>
        </w:rPr>
        <w:t xml:space="preserve">والْخَوْخَةُ واحدة الْخَوْخِ : فاکهة معروفة.</w:t>
      </w:r>
    </w:p>
    <w:p>
      <w:pPr>
        <w:pStyle w:val="Heading3"/>
      </w:pPr>
      <w:bookmarkStart w:id="1086" w:name="_Toc771"/>
      <w:r>
        <w:t>باب ما أوله الدال</w:t>
      </w:r>
      <w:bookmarkEnd w:id="1086"/>
    </w:p>
    <w:p>
      <w:pPr>
        <w:pStyle w:val="Heading4"/>
      </w:pPr>
      <w:bookmarkStart w:id="1087" w:name="_Toc772"/>
      <w:r>
        <w:t>(دربخ)</w:t>
      </w:r>
      <w:bookmarkEnd w:id="1087"/>
    </w:p>
    <w:p>
      <w:pPr>
        <w:pStyle w:val="BookText"/>
      </w:pPr>
      <w:r>
        <w:rPr>
          <w:rFonts w:ascii="Amiri" w:hAnsi="Amiri" w:eastAsia="Amiri" w:cs="Amiri"/>
          <w:lang w:bidi="ar-SA"/>
          <w:color w:val="111111"/>
          <w:sz w:val="28"/>
          <w:szCs w:val="28"/>
          <w:rtl/>
        </w:rPr>
        <w:t xml:space="preserve">یقال دَرْبَخَ الرجل : إذا طأطأ رأسه وبسط ظهره.</w:t>
      </w:r>
    </w:p>
    <w:p>
      <w:pPr>
        <w:pStyle w:val="Heading4"/>
      </w:pPr>
      <w:bookmarkStart w:id="1088" w:name="_Toc773"/>
      <w:r>
        <w:t>(دوخ)</w:t>
      </w:r>
      <w:bookmarkEnd w:id="1088"/>
    </w:p>
    <w:p>
      <w:pPr>
        <w:pStyle w:val="BookText"/>
      </w:pPr>
      <w:r>
        <w:rPr>
          <w:rFonts w:ascii="Amiri" w:hAnsi="Amiri" w:eastAsia="Amiri" w:cs="Amiri"/>
          <w:lang w:bidi="ar-SA"/>
          <w:color w:val="111111"/>
          <w:sz w:val="28"/>
          <w:szCs w:val="28"/>
          <w:rtl/>
        </w:rPr>
        <w:t xml:space="preserve">دَاخَ الرجل یَدُوخُ : ذل. ودَوَّخْتُهُ : أذللته.</w:t>
      </w:r>
    </w:p>
    <w:p>
      <w:pPr>
        <w:pStyle w:val="Heading3"/>
      </w:pPr>
      <w:bookmarkStart w:id="1089" w:name="_Toc774"/>
      <w:r>
        <w:t>باب ما أوله الراء</w:t>
      </w:r>
      <w:bookmarkEnd w:id="1089"/>
    </w:p>
    <w:p>
      <w:pPr>
        <w:pStyle w:val="Heading4"/>
      </w:pPr>
      <w:bookmarkStart w:id="1090" w:name="_Toc775"/>
      <w:r>
        <w:t>(رخخ)</w:t>
      </w:r>
      <w:bookmarkEnd w:id="1090"/>
    </w:p>
    <w:p>
      <w:pPr>
        <w:pStyle w:val="BookText"/>
      </w:pPr>
      <w:r>
        <w:rPr>
          <w:rFonts w:ascii="IRNazanin" w:hAnsi="IRNazanin" w:eastAsia="IRNazanin" w:cs="IRNazanin"/>
          <w:lang w:bidi="fa-IR"/>
          <w:color w:val="111111"/>
          <w:sz w:val="28"/>
          <w:szCs w:val="28"/>
          <w:rtl/>
        </w:rPr>
        <w:t xml:space="preserve">« الرُّخُ » بتشدید الخاء : طیر فی جزائر بحر الصین ، تکون الواحدة من جناحیه عشرة آلاف باع - قاله فی حیاة الحیوان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Heading4"/>
      </w:pPr>
      <w:bookmarkStart w:id="1091" w:name="_Toc776"/>
      <w:r>
        <w:t>(رسخ)</w:t>
      </w:r>
      <w:bookmarkEnd w:id="1091"/>
    </w:p>
    <w:p>
      <w:pPr>
        <w:pStyle w:val="BookText"/>
      </w:pPr>
      <w:r>
        <w:rPr>
          <w:rFonts w:ascii="Amiri" w:hAnsi="Amiri" w:eastAsia="Amiri" w:cs="Amiri"/>
          <w:lang w:bidi="ar-SA"/>
          <w:color w:val="111111"/>
          <w:sz w:val="28"/>
          <w:szCs w:val="28"/>
          <w:rtl/>
        </w:rPr>
        <w:t xml:space="preserve">قوله تعالی : ( وَالرَّاسِخُونَ فِی الْعِلْمِ ) [3 / 7 ]</w:t>
      </w:r>
    </w:p>
    <w:p>
      <w:pPr>
        <w:pStyle w:val="BookText"/>
      </w:pPr>
      <w:r>
        <w:rPr>
          <w:rFonts w:ascii="Amiri" w:hAnsi="Amiri" w:eastAsia="Amiri" w:cs="Amiri"/>
          <w:lang w:bidi="ar-SA"/>
          <w:color w:val="111111"/>
          <w:sz w:val="28"/>
          <w:szCs w:val="28"/>
          <w:rtl/>
        </w:rPr>
        <w:t xml:space="preserve">وَفِی الْحَدِیثِ « ( الرَّاسِخُونَ فِی الْعِلْمِ ) أَمِیرُ الْمُؤْمِنِینَ وَالْأَئِمَّةُ مِنْ بَعْدِهِ »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التابعون فیه ، یقال رَسَخَ یَرْسَخُ بفتحتین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99" w:name="pg10451_83134"/>
    <w:bookmarkEnd w:id="299"/>
    <w:p>
      <w:pPr>
        <w:pStyle w:val="BookText"/>
      </w:pPr>
      <w:r>
        <w:rPr>
          <w:rFonts w:ascii="Amiri" w:hAnsi="Amiri" w:eastAsia="Amiri" w:cs="Amiri"/>
          <w:lang w:bidi="ar-SA"/>
          <w:color w:val="111111"/>
          <w:sz w:val="28"/>
          <w:szCs w:val="28"/>
          <w:rtl/>
        </w:rPr>
        <w:t xml:space="preserve">رُسُوخاً : إذا ثبت فی موضعه. وقال الجوهری : کل ثابت رَاسِخٌ ، ومنه ( الرَّاسِخُونَ فِی الْعِلْمِ ).</w:t>
      </w:r>
    </w:p>
    <w:p>
      <w:pPr>
        <w:pStyle w:val="BookText"/>
      </w:pPr>
      <w:r>
        <w:rPr>
          <w:rFonts w:ascii="Amiri" w:hAnsi="Amiri" w:eastAsia="Amiri" w:cs="Amiri"/>
          <w:lang w:bidi="ar-SA"/>
          <w:color w:val="111111"/>
          <w:sz w:val="28"/>
          <w:szCs w:val="28"/>
          <w:rtl/>
        </w:rPr>
        <w:t xml:space="preserve">وَعَنْ أَبِی عَبْدِ اللهِ علیه السلام قَالَ : « نَحْنُ ( الرَّاسِخُونَ فِی الْعِلْمِ ) وَنَحْنُ نَعْلَمُ تَأْوِیلَهُ »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4"/>
      </w:pPr>
      <w:bookmarkStart w:id="1092" w:name="_Toc777"/>
      <w:r>
        <w:t>(رضخ)</w:t>
      </w:r>
      <w:bookmarkEnd w:id="1092"/>
    </w:p>
    <w:p>
      <w:pPr>
        <w:pStyle w:val="BookText"/>
      </w:pPr>
      <w:r>
        <w:rPr>
          <w:rFonts w:ascii="Amiri" w:hAnsi="Amiri" w:eastAsia="Amiri" w:cs="Amiri"/>
          <w:lang w:bidi="ar-SA"/>
          <w:color w:val="111111"/>
          <w:sz w:val="28"/>
          <w:szCs w:val="28"/>
          <w:rtl/>
        </w:rPr>
        <w:t xml:space="preserve">فِی حَدِیثِ سُؤَالِ الْقَبْرِ « ضَرَبَهُ بِمِرْضَاخَةٍ ».</w:t>
      </w:r>
    </w:p>
    <w:p>
      <w:pPr>
        <w:pStyle w:val="BookText"/>
      </w:pPr>
      <w:r>
        <w:rPr>
          <w:rFonts w:ascii="Amiri" w:hAnsi="Amiri" w:eastAsia="Amiri" w:cs="Amiri"/>
          <w:lang w:bidi="ar-SA"/>
          <w:color w:val="111111"/>
          <w:sz w:val="28"/>
          <w:szCs w:val="28"/>
          <w:rtl/>
        </w:rPr>
        <w:t xml:space="preserve">بالضاد والخاء ، وهی حجر ضخم یکسر علیه النواویق ، أیضا بالحاء والأشهر الخاء ذکره الفارسی. والرَّضْخُ : الدق والکسر ، ومنه رَضَخْتُ رأسه بالحجارة. والرَّضَخُ : العطاء الیسیر المشروط من الوالی فنحوا الراعی والحافظ ، یقال رَضَخْتُهُ رَضْخاً من باب نفع : أعطیته شیئا لیس بالکثیر. ومنه الْخَبَرُ » أَمَرْتُ لَهُ بِرَضْخٍ ».</w:t>
      </w:r>
    </w:p>
    <w:p>
      <w:pPr>
        <w:pStyle w:val="BookText"/>
      </w:pPr>
      <w:r>
        <w:rPr>
          <w:rFonts w:ascii="Amiri" w:hAnsi="Amiri" w:eastAsia="Amiri" w:cs="Amiri"/>
          <w:lang w:bidi="ar-SA"/>
          <w:color w:val="111111"/>
          <w:sz w:val="28"/>
          <w:szCs w:val="28"/>
          <w:rtl/>
        </w:rPr>
        <w:t xml:space="preserve">والرَّضَائِخُ جمع رَضِیخَةٍ وهی العطیة ، قیل والذی رُضِخَ له أبو سفیان وابنه معاویة حین کانا من المؤلفة قلوبهم لیستمالوا إلی نصرة الدین.</w:t>
      </w:r>
    </w:p>
    <w:p>
      <w:pPr>
        <w:pStyle w:val="Heading3"/>
      </w:pPr>
      <w:bookmarkStart w:id="1093" w:name="_Toc778"/>
      <w:r>
        <w:t>باب ما أوله الزای</w:t>
      </w:r>
      <w:bookmarkEnd w:id="1093"/>
    </w:p>
    <w:p>
      <w:pPr>
        <w:pStyle w:val="Heading4"/>
      </w:pPr>
      <w:bookmarkStart w:id="1094" w:name="_Toc779"/>
      <w:r>
        <w:t>(زخخ)</w:t>
      </w:r>
      <w:bookmarkEnd w:id="1094"/>
    </w:p>
    <w:p>
      <w:pPr>
        <w:pStyle w:val="BookText"/>
      </w:pPr>
      <w:r>
        <w:rPr>
          <w:rFonts w:ascii="Amiri" w:hAnsi="Amiri" w:eastAsia="Amiri" w:cs="Amiri"/>
          <w:lang w:bidi="ar-SA"/>
          <w:color w:val="111111"/>
          <w:sz w:val="28"/>
          <w:szCs w:val="28"/>
          <w:rtl/>
        </w:rPr>
        <w:t xml:space="preserve">یقال زَخَّةُ : إذا دفعه فی وهدة. ومِنْهُ « یَزُخُ فِی قَفَاهُ حَتَّی یَقْذِفُ بِهِ فِی نَارِ جَهَنَّمَ ».</w:t>
      </w:r>
    </w:p>
    <w:p>
      <w:pPr>
        <w:pStyle w:val="BookText"/>
      </w:pPr>
      <w:r>
        <w:rPr>
          <w:rFonts w:ascii="Amiri" w:hAnsi="Amiri" w:eastAsia="Amiri" w:cs="Amiri"/>
          <w:lang w:bidi="ar-SA"/>
          <w:color w:val="111111"/>
          <w:sz w:val="28"/>
          <w:szCs w:val="28"/>
          <w:rtl/>
        </w:rPr>
        <w:t xml:space="preserve">وَفِی حَدِیثِ النَّبِیِّ ص » مَثَلُ أَهْلِ بَیْتِی مَثَلُ سَفِینَةِ نُوحٍ علیه السلام مَنْ تَخَلَّفَ عَنْهَا زُخَ فِی نَارِ جَهَنَّمَ »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دفع ورمی بها.</w:t>
      </w:r>
    </w:p>
    <w:p>
      <w:pPr>
        <w:pStyle w:val="BookText"/>
      </w:pPr>
      <w:r>
        <w:rPr>
          <w:rFonts w:ascii="Amiri" w:hAnsi="Amiri" w:eastAsia="Amiri" w:cs="Amiri"/>
          <w:lang w:bidi="ar-SA"/>
          <w:color w:val="111111"/>
          <w:sz w:val="28"/>
          <w:szCs w:val="28"/>
          <w:rtl/>
        </w:rPr>
        <w:t xml:space="preserve">وَفِی حَدِیثِ عَلِیٍّ علیه السلام « لَوْ أَنَّ غَیْرَ وَلِیِّ عَلِیٍّ علیه السلام أَتَی الْفُرَاتَ وَقَدْ أَشْرَفَ مَاؤُهُ جَنْبَیْهِ وَیُزَخُ زَخِیخاً فَتَنَاوَلَ بِکَفِّهِ وَقَالَ بِسْمِ اللهِ فَلَمَّا فَرَغَ قَالَ الْحَمْدُ لِلَّهِ کَانَ ( دَماً مَسْفُوحاً أَوْ لَحْمَ خِنزِیرٍ ) ».</w:t>
      </w:r>
    </w:p>
    <w:p>
      <w:pPr>
        <w:pStyle w:val="Heading4"/>
      </w:pPr>
      <w:bookmarkStart w:id="1095" w:name="_Toc780"/>
      <w:r>
        <w:t>(زرنخ)</w:t>
      </w:r>
      <w:bookmarkEnd w:id="1095"/>
    </w:p>
    <w:p>
      <w:pPr>
        <w:pStyle w:val="BookText"/>
      </w:pPr>
      <w:r>
        <w:rPr>
          <w:rFonts w:ascii="Amiri" w:hAnsi="Amiri" w:eastAsia="Amiri" w:cs="Amiri"/>
          <w:lang w:bidi="ar-SA"/>
          <w:color w:val="111111"/>
          <w:sz w:val="28"/>
          <w:szCs w:val="28"/>
          <w:rtl/>
        </w:rPr>
        <w:t xml:space="preserve">« الزِّرْنِیخُ » بالکسر معروف یتداوی به.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00" w:name="pg10451_83135"/>
    <w:bookmarkEnd w:id="300"/>
    <w:p>
      <w:pPr>
        <w:pStyle w:val="Heading3"/>
      </w:pPr>
      <w:bookmarkStart w:id="1096" w:name="_Toc781"/>
      <w:r>
        <w:t>باب ما أوله السین</w:t>
      </w:r>
      <w:bookmarkEnd w:id="1096"/>
    </w:p>
    <w:p>
      <w:pPr>
        <w:pStyle w:val="Heading4"/>
      </w:pPr>
      <w:bookmarkStart w:id="1097" w:name="_Toc782"/>
      <w:r>
        <w:t>(سبخ)</w:t>
      </w:r>
      <w:bookmarkEnd w:id="1097"/>
    </w:p>
    <w:p>
      <w:pPr>
        <w:pStyle w:val="BookText"/>
      </w:pPr>
      <w:r>
        <w:rPr>
          <w:rFonts w:ascii="Amiri" w:hAnsi="Amiri" w:eastAsia="Amiri" w:cs="Amiri"/>
          <w:lang w:bidi="ar-SA"/>
          <w:color w:val="111111"/>
          <w:sz w:val="28"/>
          <w:szCs w:val="28"/>
          <w:rtl/>
        </w:rPr>
        <w:t xml:space="preserve">« السَّبْخَةُ » بالفتح واحدة السِّبَاخُ. وهی أرض مالحة یعلوها الملوحة ولا تکاد تنبت إلا بعض الأشجار ، یقال سَبِخَتِ الأرض من باب تعب فهی سَبِخَةٌ بکسر الباء ، وإسکانها تخفیف ، ویجمع المکسور علی سَبِخَاتٍ مثل کلمة وکلمات والساکن علی سِبَاخٍ مثل کلبة وکلاب. وفی المجمع أرض سَبَخَةٌ بفتحات. والتَّسْبِیخُ : التخفیف ، ومنه حَدِیثُ عَلِیٍّ علیه السلام فِی قَوْمِهِ » أَمْهِلْنَا حَتَّی یُسْبِخَ عَنَّا الْحَرُّ »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یخف ویسکن شدته. وروی » یُسْبَخَ » علی بناء المجهول.</w:t>
      </w:r>
    </w:p>
    <w:p>
      <w:pPr>
        <w:pStyle w:val="Heading4"/>
      </w:pPr>
      <w:bookmarkStart w:id="1098" w:name="_Toc783"/>
      <w:r>
        <w:t>(سلخ)</w:t>
      </w:r>
      <w:bookmarkEnd w:id="1098"/>
    </w:p>
    <w:p>
      <w:pPr>
        <w:pStyle w:val="BookText"/>
      </w:pPr>
      <w:r>
        <w:rPr>
          <w:rFonts w:ascii="Amiri" w:hAnsi="Amiri" w:eastAsia="Amiri" w:cs="Amiri"/>
          <w:lang w:bidi="ar-SA"/>
          <w:color w:val="111111"/>
          <w:sz w:val="28"/>
          <w:szCs w:val="28"/>
          <w:rtl/>
        </w:rPr>
        <w:t xml:space="preserve">قوله تعالی : ( فَإِذَا انْسَلَخَ الْأَشْهُرُ الْحُرُمُ ) [ 9 / 5 ] أی انقضی وقتها. قوله : ( اللَّیْلُ نَسْلَخُ مِنْهُ النَّهارَ ) [36 /37 ] أی نخرج منه ذلک إخراجا لا یبقی منه شیء من ضوء النهار. قوله : ( وَاتْلُ عَلَیْهِمْ ) أی علی الیهود ( نَبَأَ الَّذِی آتَیْناهُ آیاتِنا فَانْسَلَخَ مِنْها ) [ 7 / 175 ] أی خرج منها بکفره کما ینسلخ الإنسان من ثوبه والحیة من جلدها. واختلف فی المحکی عنه : فقیل هو حکایة عن أحد علماء بنی إسرائیل ، وقیل أمیة بن أبی الصلت لما بعث الله محمدا ص حسده وکفر به ، وقیل من الکنعانیین واسمه بلعم بن باعورا أوتی بعض علم الله ودعا علی قوم موسی علیه السلام ففعل به ذلک.</w:t>
      </w:r>
    </w:p>
    <w:p>
      <w:pPr>
        <w:pStyle w:val="BookText"/>
      </w:pPr>
      <w:r>
        <w:rPr>
          <w:rFonts w:ascii="Amiri" w:hAnsi="Amiri" w:eastAsia="Amiri" w:cs="Amiri"/>
          <w:lang w:bidi="ar-SA"/>
          <w:color w:val="111111"/>
          <w:sz w:val="28"/>
          <w:szCs w:val="28"/>
          <w:rtl/>
        </w:rPr>
        <w:t xml:space="preserve">وَفِی حَدِیثِ الرِّضَا » أَنَّهُ أُعْطِیَ بَلْعَمُ بْنُ بَاعُورَا الِاسْمَ الْأَعْظَمَ وَکَانَ یَدْعُو بِهِ فَیُسْتَجَابُ لَهُ فَمَالَ إِلَی فِرْعَوْنَ ، فَلَمَّا مَرَّ فِرْعَوْنُ فِی طَلَبِ مُوسَی علیه السلام وَأَصْحَابِهِ قَالَ فِرْعَوْنُ لِبَلْعَمَ : ادْعُ اللهَ عَلَی مُوسَی وَأَصْحَابِهِ لِیَحْبِسَهُ عَنَّا ، فَرَکِبَ</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حِمَارَتَهُ لَیَمُرُّ فِی طَلَبِ مُوسَی علیه السلام فَامْتَنَعَتْ عَلَیْهِ حِمَارَتُهُ ، فَأَقْبَلَ یَضْرِبُهَا فَأَنْطَقَهَا اللهُ فَقَالَتْ : وَیْلَکَ عَلَی مَا ذَا تَضْرِبُنِی أَتُرِیدُنِی</w:t>
      </w:r>
    </w:p>
    <w:p>
      <w:pPr>
        <w:pStyle w:val="BookText"/>
      </w:pPr>
      <w:r>
        <w:rPr>
          <w:rFonts w:ascii="Amiri" w:hAnsi="Amiri" w:eastAsia="Amiri" w:cs="Amiri"/>
          <w:lang w:bidi="ar-SA"/>
          <w:color w:val="111111"/>
          <w:sz w:val="28"/>
          <w:szCs w:val="28"/>
          <w:rtl/>
        </w:rPr>
        <w:t xml:space="preserve">أَنْ أَجِیءَ مَعَکَ لِتَدْعُوَ عَلَی نَبِیِّ اللهِ وَقَوْمٍ مُؤْمِنِینَ ، فَلَمْ یَزَلْ یَضْرِبُهَا حَتَّی قَتَلَهَا فَانْسَلَخَ الِاسْمُ مِنْ لِسَانِهِ ، وَهُوَ قَوْلُهُ ( فَانْسَلَخَ مِنْها فَأَتْبَعَهُ الشَّیْطانُ فَکانَ مِنَ الْغاوِینَ ) ثُمَّ قَالَ الرِّضَا « لَا یَدْخُلُ الْجَنَّةَ مِنَ الْبَهَائِمِ إِلَّا ثَلَاثٌ : حِمَارَةُ بَلْعَمَ ، وَکَلْبُ أَصْحَابِ الْکَهْفِ ، وَذِئْبُ یُوسُفَ. وَکَانَ سَبَبُ الذِّئْبِ أَنَّهُ بَعَثَ مَالِکٌ ظَالِمٌ رَجُلاً شُرْطِیّاً لِیَحْشُرَ قَوْماً مِنَ الْمُؤْمِنِینَ وَیُعَذِّبَهُمْ ، وَکَانَ لِلشُّرْطِیِّ ابْنٌ یُحِبُّهُ فَجَاءَ الذِّئْبُ فَأَکَلَ ابْنَهُ فَحَزِنَ الشُّرْطِیُّ عَلَیْهِ ، فَأُدْخِلَ ذَلِکَ الذِّئْبُ الْجَنَّةَ لِمَا أَحْزَنَ الشُّرْطِیَّ »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الْبَاقِرِ علیه السلام الْأَصْلُ فِی الْآیَةِ بَلْعَمُ ، ثُمَّ ضَرَبَهُ اللهُ مَثَلاً لِکُلِّ مُؤْثِرٍ هَوَاهُ عَلَی هُدَی اللهِ مِنْ أَهْلِ الْقِبْلَةِ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وسَلْخُ الشهر : آخرُه.</w:t>
      </w:r>
    </w:p>
    <w:p>
      <w:pPr>
        <w:pStyle w:val="BookText"/>
      </w:pPr>
      <w:r>
        <w:rPr>
          <w:rFonts w:ascii="Amiri" w:hAnsi="Amiri" w:eastAsia="Amiri" w:cs="Amiri"/>
          <w:lang w:bidi="ar-SA"/>
          <w:color w:val="111111"/>
          <w:sz w:val="28"/>
          <w:szCs w:val="28"/>
          <w:rtl/>
        </w:rPr>
        <w:t xml:space="preserve">وَفِی الْحَدِیثَ » انْتَهَی النَّبِیُّ إِلَی مَکَّةَ فِی سَلْخِ أَرْبَعِ ذِی الْحِجَّةِ ».</w:t>
      </w:r>
    </w:p>
    <w:p>
      <w:pPr>
        <w:pStyle w:val="BookText"/>
      </w:pPr>
      <w:r>
        <w:rPr>
          <w:rFonts w:ascii="Amiri" w:hAnsi="Amiri" w:eastAsia="Amiri" w:cs="Amiri"/>
          <w:lang w:bidi="ar-SA"/>
          <w:color w:val="111111"/>
          <w:sz w:val="28"/>
          <w:szCs w:val="28"/>
          <w:rtl/>
        </w:rPr>
        <w:t xml:space="preserve">أی بعد مضی أربع منه. و « سَلْخُ الحیة » بفتح السین وکسرها : جلدها ، وکذا مِسْلَاخُهَا. وسَلَخْتُ جلد الشاة سَلْخاً - من بابی قتل وضرب - : نزعته عنها. وسَلَخَتِ المرأةُ درعها : نزعته. وسَلَخْتُ الشهر سَلْخاً : إذا أمضیته وصرت فی آخره. و « السَّلِیخَةُ » نوع من العطر کأنه قشر مُنْسَلَخٌ ودهن ثمر البان. والبان شجر ولحب ثمره دهن طیب. ومنه حَدِیثُ عَلِیٍّ علیه السلام « کَانَ لَا یَزِیدُ عَلَی السَّلِیخَةِ ».</w:t>
      </w:r>
    </w:p>
    <w:p>
      <w:pPr>
        <w:pStyle w:val="BookText"/>
      </w:pPr>
      <w:r>
        <w:rPr>
          <w:rFonts w:ascii="Amiri" w:hAnsi="Amiri" w:eastAsia="Amiri" w:cs="Amiri"/>
          <w:lang w:bidi="ar-SA"/>
          <w:color w:val="111111"/>
          <w:sz w:val="28"/>
          <w:szCs w:val="28"/>
          <w:rtl/>
        </w:rPr>
        <w:t xml:space="preserve">ومنه الْحَدِیثُ « فَادَّهَنَّا بِسَلِیخَةِ بَانٍ ».</w:t>
      </w:r>
    </w:p>
    <w:p>
      <w:pPr>
        <w:pStyle w:val="BookText"/>
      </w:pPr>
      <w:r>
        <w:rPr>
          <w:rFonts w:ascii="Amiri" w:hAnsi="Amiri" w:eastAsia="Amiri" w:cs="Amiri"/>
          <w:lang w:bidi="ar-SA"/>
          <w:color w:val="111111"/>
          <w:sz w:val="28"/>
          <w:szCs w:val="28"/>
          <w:rtl/>
        </w:rPr>
        <w:t xml:space="preserve">وَفِی آخَرَ « فَدَعَا بِقَارُورَةِ بَانٍ سَلِیخَةٍ لَیْسَ فِیهَا شَیْءٌ مِنَ الطِّیبِ کَالْمِسْکِ وَغَیْرِهِ ».</w:t>
      </w:r>
    </w:p>
    <w:p>
      <w:pPr>
        <w:pStyle w:val="BookText"/>
      </w:pPr>
      <w:r>
        <w:rPr>
          <w:rFonts w:ascii="Amiri" w:hAnsi="Amiri" w:eastAsia="Amiri" w:cs="Amiri"/>
          <w:lang w:bidi="ar-SA"/>
          <w:color w:val="111111"/>
          <w:sz w:val="28"/>
          <w:szCs w:val="28"/>
          <w:rtl/>
        </w:rPr>
        <w:t xml:space="preserve">والسَّلِیخَةُ : سَلِیخَةُ الرمث والعرفج الذی لیس فیه مرعی إنما هو خشب یابس. والْمَسْلَخُ : موضع سَلْخِ الجلد ومنه « مَسْلَخُ الحمام » للموضع الذی یَسْلَخُونَ فیه ثیابَهُم.</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01" w:name="pg10451_83137"/>
    <w:bookmarkEnd w:id="301"/>
    <w:p>
      <w:pPr>
        <w:pStyle w:val="BookText"/>
      </w:pPr>
      <w:r>
        <w:rPr>
          <w:rFonts w:ascii="IRNazanin" w:hAnsi="IRNazanin" w:eastAsia="IRNazanin" w:cs="IRNazanin"/>
          <w:lang w:bidi="fa-IR"/>
          <w:color w:val="111111"/>
          <w:sz w:val="28"/>
          <w:szCs w:val="28"/>
          <w:rtl/>
        </w:rPr>
        <w:t xml:space="preserve">والْمَسْلَخُ بفتح المیم وکسرها أول وادی العقیق من جهة العراق. وقد مر ذکره فی » بعث ».</w:t>
      </w:r>
    </w:p>
    <w:p>
      <w:pPr>
        <w:pStyle w:val="Heading4"/>
      </w:pPr>
      <w:bookmarkStart w:id="1099" w:name="_Toc784"/>
      <w:r>
        <w:t>(سنخ)</w:t>
      </w:r>
      <w:bookmarkEnd w:id="1099"/>
    </w:p>
    <w:p>
      <w:pPr>
        <w:pStyle w:val="BookText"/>
      </w:pPr>
      <w:r>
        <w:rPr>
          <w:rFonts w:ascii="Amiri" w:hAnsi="Amiri" w:eastAsia="Amiri" w:cs="Amiri"/>
          <w:lang w:bidi="ar-SA"/>
          <w:color w:val="111111"/>
          <w:sz w:val="28"/>
          <w:szCs w:val="28"/>
          <w:rtl/>
        </w:rPr>
        <w:t xml:space="preserve">السِّنْخُ بالکسر من کل شیء : أصله ، والجمع أَسْنَاخٌ مثل حمل وأحمال. ومنه الْحَدِیثُ » التَّقْوَی سِنْخُ الْإِیمَانِ ».</w:t>
      </w:r>
    </w:p>
    <w:p>
      <w:pPr>
        <w:pStyle w:val="Heading4"/>
      </w:pPr>
      <w:bookmarkStart w:id="1100" w:name="_Toc785"/>
      <w:r>
        <w:t>(سوخ)</w:t>
      </w:r>
      <w:bookmarkEnd w:id="1100"/>
    </w:p>
    <w:p>
      <w:pPr>
        <w:pStyle w:val="BookText"/>
      </w:pPr>
      <w:r>
        <w:rPr>
          <w:rFonts w:ascii="Amiri" w:hAnsi="Amiri" w:eastAsia="Amiri" w:cs="Amiri"/>
          <w:lang w:bidi="ar-SA"/>
          <w:color w:val="111111"/>
          <w:sz w:val="28"/>
          <w:szCs w:val="28"/>
          <w:rtl/>
        </w:rPr>
        <w:t xml:space="preserve">سَاخَتْ قوائمه فی الأرض تَسُوخُ سَوْخاً وتَسِیخُ سَیْخاً من باب قال وباع : دخلت فیها وغابت. وسَاخَتْ فرسی : غاصت فی الأرض. وسَاخَتْ بهم الأرض بالوجهین : خسفت ، ویعدی بالهمزة فیقال أَسَاخَهُ الله. وسَاخَ یَسِیخُ سَیْخاً : رسخ ، ومنه حَدِیثُ الْأَئِمَّةِ « بِکُمْ تَسِیخُ الْأَرْضُ الَّتِی تَحْمِلُ أَبْدَانَکُمْ ».</w:t>
      </w:r>
    </w:p>
    <w:p>
      <w:pPr>
        <w:pStyle w:val="BookText"/>
      </w:pPr>
      <w:r>
        <w:rPr>
          <w:rFonts w:ascii="Amiri" w:hAnsi="Amiri" w:eastAsia="Amiri" w:cs="Amiri"/>
          <w:lang w:bidi="ar-SA"/>
          <w:color w:val="111111"/>
          <w:sz w:val="28"/>
          <w:szCs w:val="28"/>
          <w:rtl/>
        </w:rPr>
        <w:t xml:space="preserve">وَفِی حَدِیثِ هَاجَرَ « ثُمَّ أَقْبَلَتْ إِلَی ابْنِهَا فَإِذَا عَقِبُهُ تَفْحَصُ فِی مَاءٍ فَجَمَعَتْهُ فَسَاخَ ».</w:t>
      </w:r>
    </w:p>
    <w:p>
      <w:pPr>
        <w:pStyle w:val="BookText"/>
      </w:pPr>
      <w:r>
        <w:rPr>
          <w:rFonts w:ascii="IRNazanin" w:hAnsi="IRNazanin" w:eastAsia="IRNazanin" w:cs="IRNazanin"/>
          <w:lang w:bidi="fa-IR"/>
          <w:color w:val="111111"/>
          <w:sz w:val="28"/>
          <w:szCs w:val="28"/>
          <w:rtl/>
        </w:rPr>
        <w:t xml:space="preserve">بالخاء المعجمة أی وقف فی الأرض « ولو ترکته لَسَاحَ » بالحاء المهملة أی سال وجری.</w:t>
      </w:r>
    </w:p>
    <w:p>
      <w:pPr>
        <w:pStyle w:val="Heading3"/>
      </w:pPr>
      <w:bookmarkStart w:id="1101" w:name="_Toc786"/>
      <w:r>
        <w:t>باب ما أوله الشین</w:t>
      </w:r>
      <w:bookmarkEnd w:id="1101"/>
    </w:p>
    <w:p>
      <w:pPr>
        <w:pStyle w:val="Heading4"/>
      </w:pPr>
      <w:bookmarkStart w:id="1102" w:name="_Toc787"/>
      <w:r>
        <w:t>(شدخ)</w:t>
      </w:r>
      <w:bookmarkEnd w:id="1102"/>
    </w:p>
    <w:p>
      <w:pPr>
        <w:pStyle w:val="BookText"/>
      </w:pPr>
      <w:r>
        <w:rPr>
          <w:rFonts w:ascii="Amiri" w:hAnsi="Amiri" w:eastAsia="Amiri" w:cs="Amiri"/>
          <w:lang w:bidi="ar-SA"/>
          <w:color w:val="111111"/>
          <w:sz w:val="28"/>
          <w:szCs w:val="28"/>
          <w:rtl/>
        </w:rPr>
        <w:t xml:space="preserve">فِی الْحَدِیثِ « شدخ بَیْضَةُ نَعَامٍ ».</w:t>
      </w:r>
    </w:p>
    <w:p>
      <w:pPr>
        <w:pStyle w:val="BookText"/>
      </w:pPr>
      <w:r>
        <w:rPr>
          <w:rFonts w:ascii="Amiri" w:hAnsi="Amiri" w:eastAsia="Amiri" w:cs="Amiri"/>
          <w:lang w:bidi="ar-SA"/>
          <w:color w:val="111111"/>
          <w:sz w:val="28"/>
          <w:szCs w:val="28"/>
          <w:rtl/>
        </w:rPr>
        <w:t xml:space="preserve">أی کسرها. والشَّدْخُ : الکسر فی الشیء الأجوف ، یقال شَدَخْتُ رأسه شَدْخاً من باب نفع : کسرته.</w:t>
      </w:r>
    </w:p>
    <w:p>
      <w:pPr>
        <w:pStyle w:val="Heading4"/>
      </w:pPr>
      <w:bookmarkStart w:id="1103" w:name="_Toc788"/>
      <w:r>
        <w:t>(شمخ)</w:t>
      </w:r>
      <w:bookmarkEnd w:id="1103"/>
    </w:p>
    <w:p>
      <w:pPr>
        <w:pStyle w:val="BookText"/>
      </w:pPr>
      <w:r>
        <w:rPr>
          <w:rFonts w:ascii="Amiri" w:hAnsi="Amiri" w:eastAsia="Amiri" w:cs="Amiri"/>
          <w:lang w:bidi="ar-SA"/>
          <w:color w:val="111111"/>
          <w:sz w:val="28"/>
          <w:szCs w:val="28"/>
          <w:rtl/>
        </w:rPr>
        <w:t xml:space="preserve">الشَّامِخَاتُ : العالیات. ومنه « شَمِخَ بأنفه » أی ارتفع وتکبر. ومنه « الأصلاب الشَّامِخَةُ » أی العالیة والعز الشَّامِخُ : أی العالی المرتفع. والجبال الشَّوَامِخُ : هی الشواهق ، یقال شَمَخَ الجبل یَشْمُخُ بضمتین : ارتفع. وشَامِخُ الأرکان : عالیها. والشَّمْخِیَّةُ فی قوله » مَا تَفْتَخِرُ الشِّیعَةُ إِلَّا بِقَضَاءِ عَلِیٍّ علیه السلام فِی هَذِهِ الشَّمْخِیَّةِ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02" w:name="pg10451_83138"/>
    <w:bookmarkEnd w:id="302"/>
    <w:p>
      <w:pPr>
        <w:pStyle w:val="BookText"/>
      </w:pPr>
      <w:r>
        <w:rPr>
          <w:rFonts w:ascii="IRNazanin" w:hAnsi="IRNazanin" w:eastAsia="IRNazanin" w:cs="IRNazanin"/>
          <w:lang w:bidi="fa-IR"/>
          <w:color w:val="111111"/>
          <w:sz w:val="28"/>
          <w:szCs w:val="28"/>
          <w:rtl/>
        </w:rPr>
        <w:t xml:space="preserve">التی أفتاها ابن مسعود » من ألفاظ حدیث مضطرب المتن غیر خال عن التعقید والتغییر وکأنها من الشَّمْخِ وهو العلو والرفعة. وفی بعض نسخ الحدیث » السَّجِیَّةُ » بالسین والجیم وهی کالأولی فی عدم الظهور ، ومع ذلک فقد رماه المحقق (ره) بالشذوذ لمخالفته لظاهر القرآن وهو جید.</w:t>
      </w:r>
    </w:p>
    <w:p>
      <w:pPr>
        <w:pStyle w:val="Heading4"/>
      </w:pPr>
      <w:bookmarkStart w:id="1104" w:name="_Toc789"/>
      <w:r>
        <w:t>(شمرخ)</w:t>
      </w:r>
      <w:bookmarkEnd w:id="1104"/>
    </w:p>
    <w:p>
      <w:pPr>
        <w:pStyle w:val="BookText"/>
      </w:pPr>
      <w:r>
        <w:rPr>
          <w:rFonts w:ascii="Amiri" w:hAnsi="Amiri" w:eastAsia="Amiri" w:cs="Amiri"/>
          <w:lang w:bidi="ar-SA"/>
          <w:color w:val="111111"/>
          <w:sz w:val="28"/>
          <w:szCs w:val="28"/>
          <w:rtl/>
        </w:rPr>
        <w:t xml:space="preserve">فِی الْحَدِیثِ « عُرْجُونٌ فِیهِ مِائَةُ شِمْرَاخٍ ».</w:t>
      </w:r>
    </w:p>
    <w:p>
      <w:pPr>
        <w:pStyle w:val="BookText"/>
      </w:pPr>
      <w:r>
        <w:rPr>
          <w:rFonts w:ascii="Amiri" w:hAnsi="Amiri" w:eastAsia="Amiri" w:cs="Amiri"/>
          <w:lang w:bidi="ar-SA"/>
          <w:color w:val="111111"/>
          <w:sz w:val="28"/>
          <w:szCs w:val="28"/>
          <w:rtl/>
        </w:rPr>
        <w:t xml:space="preserve">الشِّمْرَاخُ بالکسر والشُّمْرُوخُ بضم : العثکال ، وهو ما یکون فیه الرطب ، والجمع شَمَارِیخُ. والشِّمْرَاخُ أیضا : رأس الجبل. والشِّمْرَاخِیَّةُ : صنف من الخوارج من أصحاب عبد الله بن شِمْرَاخٍ - قاله الجوهری.</w:t>
      </w:r>
    </w:p>
    <w:p>
      <w:pPr>
        <w:pStyle w:val="Heading4"/>
      </w:pPr>
      <w:bookmarkStart w:id="1105" w:name="_Toc790"/>
      <w:r>
        <w:t>(شیخ)</w:t>
      </w:r>
      <w:bookmarkEnd w:id="1105"/>
    </w:p>
    <w:p>
      <w:pPr>
        <w:pStyle w:val="BookText"/>
      </w:pPr>
      <w:r>
        <w:rPr>
          <w:rFonts w:ascii="Amiri" w:hAnsi="Amiri" w:eastAsia="Amiri" w:cs="Amiri"/>
          <w:lang w:bidi="ar-SA"/>
          <w:color w:val="111111"/>
          <w:sz w:val="28"/>
          <w:szCs w:val="28"/>
          <w:rtl/>
        </w:rPr>
        <w:t xml:space="preserve">قوله تعالی : ( وَهذا بَعْلِی شَیْخاً ) [ 11 / 72 ] ( هذا ) مبتدأ و ( بَعْلِی ) خبره و ( شَیْخاً ) منصوب علی الحال ، والعامل فیه الإشارة أو التنبیه ، وقرأ ابن مسعود وأبی « وهذا بعلی شیخ » بالرفع. قال النحاس : ( هَذَا ) مبتدأ و ( بَعْلِی ) بدل منه وشَیْخٌ خبر أو ( بَعْلِی ) وشَیْخٌ خبران لهذا کما فی الرمان حلو حامض. والشَّیْخُ فی الحدیث هو موسی بن جعفر علیه السلام ، وربما أطلق علی الصادق علیه السلام کما</w:t>
      </w:r>
    </w:p>
    <w:p>
      <w:pPr>
        <w:pStyle w:val="BookText"/>
      </w:pPr>
      <w:r>
        <w:rPr>
          <w:rFonts w:ascii="Amiri" w:hAnsi="Amiri" w:eastAsia="Amiri" w:cs="Amiri"/>
          <w:lang w:bidi="ar-SA"/>
          <w:color w:val="111111"/>
          <w:sz w:val="28"/>
          <w:szCs w:val="28"/>
          <w:rtl/>
        </w:rPr>
        <w:t xml:space="preserve">فِی رِوَایَةِ زُرَارَةَ وَمُحَمَّدِ بْنِ مُسْلِمٍ قَالا : بَعَثْنَا إِلَی الشَّیْخِ وَنَحْنُ بِالْمَدِینَةِ.</w:t>
      </w:r>
    </w:p>
    <w:p>
      <w:pPr>
        <w:pStyle w:val="BookText"/>
      </w:pPr>
      <w:r>
        <w:rPr>
          <w:rFonts w:ascii="Amiri" w:hAnsi="Amiri" w:eastAsia="Amiri" w:cs="Amiri"/>
          <w:lang w:bidi="ar-SA"/>
          <w:color w:val="111111"/>
          <w:sz w:val="28"/>
          <w:szCs w:val="28"/>
          <w:rtl/>
        </w:rPr>
        <w:t xml:space="preserve">والمراد به الصادق علیه السلام کما صرح به فی بعض الأخبار. والشَّیْخُ : من جاوز ست وأربعین سنة والشاب من تجاوز البلوغ إلی ثلاثین سنة وما بینهما کهل ، فَالشَّیْخُ فوق الکهل ، والجمع شُیُوخٌ وأَشْیَاخٌ. و « شِیخَانٌ » بالکسر والْمَشْیَخَةُ اسم جمع الشَّیْخِ والجمع الْمَشَایِخُ ، وفی الصحاح جمع الشَّیْخِ شُیُوخٌ وأَشْیَاخٌ وشِیَخَةٌ وشِیخَانٌ ومَشْیَخَةٌ ومَشَایِخُ ومَشْیُوخَاءُ بالمد.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03" w:name="pg10451_83139"/>
    <w:bookmarkEnd w:id="303"/>
    <w:p>
      <w:pPr>
        <w:pStyle w:val="Heading3"/>
      </w:pPr>
      <w:bookmarkStart w:id="1106" w:name="_Toc791"/>
      <w:r>
        <w:t>باب ما أوله الصاد</w:t>
      </w:r>
      <w:bookmarkEnd w:id="1106"/>
    </w:p>
    <w:p>
      <w:pPr>
        <w:pStyle w:val="Heading4"/>
      </w:pPr>
      <w:bookmarkStart w:id="1107" w:name="_Toc792"/>
      <w:r>
        <w:t>(صخخ)</w:t>
      </w:r>
      <w:bookmarkEnd w:id="1107"/>
    </w:p>
    <w:p>
      <w:pPr>
        <w:pStyle w:val="BookText"/>
      </w:pPr>
      <w:r>
        <w:rPr>
          <w:rFonts w:ascii="Amiri" w:hAnsi="Amiri" w:eastAsia="Amiri" w:cs="Amiri"/>
          <w:lang w:bidi="ar-SA"/>
          <w:color w:val="111111"/>
          <w:sz w:val="28"/>
          <w:szCs w:val="28"/>
          <w:rtl/>
        </w:rPr>
        <w:t xml:space="preserve">قوله تعالی : ( فَإِذا جاءَتِ الصَّاخَّةُ ) [ 80 /33 ] بتشدید الخاء یعنی القیامة ، فإنها تَصِخُ الأسماع أی تقرعها وتُصِمُّها ، یقال « رجل أَصَخُ » إذا کان لا یسمع.</w:t>
      </w:r>
    </w:p>
    <w:p>
      <w:pPr>
        <w:pStyle w:val="Heading4"/>
      </w:pPr>
      <w:bookmarkStart w:id="1108" w:name="_Toc793"/>
      <w:r>
        <w:t>(صرخ)</w:t>
      </w:r>
      <w:bookmarkEnd w:id="1108"/>
    </w:p>
    <w:p>
      <w:pPr>
        <w:pStyle w:val="BookText"/>
      </w:pPr>
      <w:r>
        <w:rPr>
          <w:rFonts w:ascii="Amiri" w:hAnsi="Amiri" w:eastAsia="Amiri" w:cs="Amiri"/>
          <w:lang w:bidi="ar-SA"/>
          <w:color w:val="111111"/>
          <w:sz w:val="28"/>
          <w:szCs w:val="28"/>
          <w:rtl/>
        </w:rPr>
        <w:t xml:space="preserve">قوله تعالی : ( ما أَنَا بِمُصْرِخِکُمْ ) [ 14 / 22 ] أی مغیثکم. ویَسْتَصْرِخُهُ : یستغیث به. والْمُصْرِخُ : المغیث. والصَّرِیخُ : المغیث والمستغیث من الأضداد. قوله : « یَسْتَصْرِخُونَ فیها » أی یَتَصَارَخُونَ فیها ، وهو یفتعلون من الصُّرَاخِ وهو الصیاح باستغاثة وجد وشدة.</w:t>
      </w:r>
    </w:p>
    <w:p>
      <w:pPr>
        <w:pStyle w:val="BookText"/>
      </w:pPr>
      <w:r>
        <w:rPr>
          <w:rFonts w:ascii="Amiri" w:hAnsi="Amiri" w:eastAsia="Amiri" w:cs="Amiri"/>
          <w:lang w:bidi="ar-SA"/>
          <w:color w:val="111111"/>
          <w:sz w:val="28"/>
          <w:szCs w:val="28"/>
          <w:rtl/>
        </w:rPr>
        <w:t xml:space="preserve">وَفِی الدُّعَاءِ » یَا صَرِیخَ الْمُسْتَصْرِخِینَ ».</w:t>
      </w:r>
    </w:p>
    <w:p>
      <w:pPr>
        <w:pStyle w:val="BookText"/>
      </w:pPr>
      <w:r>
        <w:rPr>
          <w:rFonts w:ascii="Amiri" w:hAnsi="Amiri" w:eastAsia="Amiri" w:cs="Amiri"/>
          <w:lang w:bidi="ar-SA"/>
          <w:color w:val="111111"/>
          <w:sz w:val="28"/>
          <w:szCs w:val="28"/>
          <w:rtl/>
        </w:rPr>
        <w:t xml:space="preserve">أی یا مغیث المستغیثین ، تقول اسْتَصْرَخْتُهُ فَأَصْرَخَنِی : أی استغثت به فأغاثنی ، فهو صَرِیخٌ أی مغیث. ومُصْرِخٌ علی القیاس. وصَرَخَ یَصْرُخُ من باب قتل صُرَاخاً فهو صَارِخٌ. وصَرِیخٌ : إذا صاح. ومنه الْحَدِیثُ « الْبُومَةُ الصَّارِخَةُ مِنَ الشُّؤْمِ لِلْمُسَافِرِ ».</w:t>
      </w:r>
    </w:p>
    <w:p>
      <w:pPr>
        <w:pStyle w:val="BookText"/>
      </w:pPr>
      <w:r>
        <w:rPr>
          <w:rFonts w:ascii="Amiri" w:hAnsi="Amiri" w:eastAsia="Amiri" w:cs="Amiri"/>
          <w:lang w:bidi="ar-SA"/>
          <w:color w:val="111111"/>
          <w:sz w:val="28"/>
          <w:szCs w:val="28"/>
          <w:rtl/>
        </w:rPr>
        <w:t xml:space="preserve">وصَرَخَ فهو صَارِخٌ : إذا استغاث. و « الصُّرَاخُ » بالضم : الصوت. والتَّصَرُّخُ : تکلف الصراخ.</w:t>
      </w:r>
    </w:p>
    <w:p>
      <w:pPr>
        <w:pStyle w:val="BookText"/>
      </w:pPr>
      <w:r>
        <w:rPr>
          <w:rFonts w:ascii="Amiri" w:hAnsi="Amiri" w:eastAsia="Amiri" w:cs="Amiri"/>
          <w:lang w:bidi="ar-SA"/>
          <w:color w:val="111111"/>
          <w:sz w:val="28"/>
          <w:szCs w:val="28"/>
          <w:rtl/>
        </w:rPr>
        <w:t xml:space="preserve">وَفِی الْحَدِیثِ : « کَانَ یَقُومُ مِنَ اللَّیْلِ إِذَا سَمِعَ صَوْتَ الصَّارِخُ ».</w:t>
      </w:r>
    </w:p>
    <w:p>
      <w:pPr>
        <w:pStyle w:val="BookText"/>
      </w:pPr>
      <w:r>
        <w:rPr>
          <w:rFonts w:ascii="Amiri" w:hAnsi="Amiri" w:eastAsia="Amiri" w:cs="Amiri"/>
          <w:lang w:bidi="ar-SA"/>
          <w:color w:val="111111"/>
          <w:sz w:val="28"/>
          <w:szCs w:val="28"/>
          <w:rtl/>
        </w:rPr>
        <w:t xml:space="preserve">یعنی بذلک الدیک لأنه کثیر الصُّرَاخِ باللیل.</w:t>
      </w:r>
    </w:p>
    <w:p>
      <w:pPr>
        <w:pStyle w:val="Heading4"/>
      </w:pPr>
      <w:bookmarkStart w:id="1109" w:name="_Toc794"/>
      <w:r>
        <w:t>(صمخ)</w:t>
      </w:r>
      <w:bookmarkEnd w:id="1109"/>
    </w:p>
    <w:p>
      <w:pPr>
        <w:pStyle w:val="BookText"/>
      </w:pPr>
      <w:r>
        <w:rPr>
          <w:rFonts w:ascii="Amiri" w:hAnsi="Amiri" w:eastAsia="Amiri" w:cs="Amiri"/>
          <w:lang w:bidi="ar-SA"/>
          <w:color w:val="111111"/>
          <w:sz w:val="28"/>
          <w:szCs w:val="28"/>
          <w:rtl/>
        </w:rPr>
        <w:t xml:space="preserve">صُمَاخُ الأذن بالکسر : الخرق الذی یفضی إلی الرأس وهو السمیع ، وقیل هو الأذن نفسها ، والجمع أَصْمِخَةٌ مثل سلاح وأسلحة. وفی الصحاح الصِّمْلَاخُ والصُّمْلُوخُ : وسخ الأذن. و « ضرب الله علی أَصْمِخَتِهِمْ » هی جمع صُمَاخٍ أی أنامهم.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04" w:name="pg10451_83140"/>
    <w:bookmarkEnd w:id="304"/>
    <w:p>
      <w:pPr>
        <w:pStyle w:val="Heading3"/>
      </w:pPr>
      <w:bookmarkStart w:id="1110" w:name="_Toc795"/>
      <w:r>
        <w:t>باب ما أوله الضاد</w:t>
      </w:r>
      <w:bookmarkEnd w:id="1110"/>
    </w:p>
    <w:p>
      <w:pPr>
        <w:pStyle w:val="Heading4"/>
      </w:pPr>
      <w:bookmarkStart w:id="1111" w:name="_Toc796"/>
      <w:r>
        <w:t>(ضمخ)</w:t>
      </w:r>
      <w:bookmarkEnd w:id="1111"/>
    </w:p>
    <w:p>
      <w:pPr>
        <w:pStyle w:val="BookText"/>
      </w:pPr>
      <w:r>
        <w:rPr>
          <w:rFonts w:ascii="Amiri" w:hAnsi="Amiri" w:eastAsia="Amiri" w:cs="Amiri"/>
          <w:lang w:bidi="ar-SA"/>
          <w:color w:val="111111"/>
          <w:sz w:val="28"/>
          <w:szCs w:val="28"/>
          <w:rtl/>
        </w:rPr>
        <w:t xml:space="preserve">التَّضَمُخُ بالطیب : التلطخ به والإکثار منه حتی کاد یقطر</w:t>
      </w:r>
    </w:p>
    <w:p>
      <w:pPr>
        <w:pStyle w:val="Heading3"/>
      </w:pPr>
      <w:bookmarkStart w:id="1112" w:name="_Toc797"/>
      <w:r>
        <w:t>باب ما أوله الطاء</w:t>
      </w:r>
      <w:bookmarkEnd w:id="1112"/>
    </w:p>
    <w:p>
      <w:pPr>
        <w:pStyle w:val="Heading4"/>
      </w:pPr>
      <w:bookmarkStart w:id="1113" w:name="_Toc798"/>
      <w:r>
        <w:t>(طبخ)</w:t>
      </w:r>
      <w:bookmarkEnd w:id="1113"/>
    </w:p>
    <w:p>
      <w:pPr>
        <w:pStyle w:val="BookText"/>
      </w:pPr>
      <w:r>
        <w:rPr>
          <w:rFonts w:ascii="Amiri" w:hAnsi="Amiri" w:eastAsia="Amiri" w:cs="Amiri"/>
          <w:lang w:bidi="ar-SA"/>
          <w:color w:val="111111"/>
          <w:sz w:val="28"/>
          <w:szCs w:val="28"/>
          <w:rtl/>
        </w:rPr>
        <w:t xml:space="preserve">الطَّبِیخُ : ما یُطْبَخُ علی النار ، یقال طَبَخْتُ اللحمَ من باب قتل إذا نضجته بمرق. و « الْمَطْبَخُ » بالفتح : موضع الطَّبْخِ.</w:t>
      </w:r>
    </w:p>
    <w:p>
      <w:pPr>
        <w:pStyle w:val="Heading3"/>
      </w:pPr>
      <w:bookmarkStart w:id="1114" w:name="_Toc799"/>
      <w:r>
        <w:t>باب ما أوله الفاء</w:t>
      </w:r>
      <w:bookmarkEnd w:id="1114"/>
    </w:p>
    <w:p>
      <w:pPr>
        <w:pStyle w:val="Heading4"/>
      </w:pPr>
      <w:bookmarkStart w:id="1115" w:name="_Toc800"/>
      <w:r>
        <w:t>(فتخ)</w:t>
      </w:r>
      <w:bookmarkEnd w:id="1115"/>
    </w:p>
    <w:p>
      <w:pPr>
        <w:pStyle w:val="BookText"/>
      </w:pPr>
      <w:r>
        <w:rPr>
          <w:rFonts w:ascii="Amiri" w:hAnsi="Amiri" w:eastAsia="Amiri" w:cs="Amiri"/>
          <w:lang w:bidi="ar-SA"/>
          <w:color w:val="111111"/>
          <w:sz w:val="28"/>
          <w:szCs w:val="28"/>
          <w:rtl/>
        </w:rPr>
        <w:t xml:space="preserve">فَتَخَ أصابع رجلیه فَتْخاً : ثناها ولینها. ورجل أَفْتَخُ : إذا کان عریض الکف والقدم مع اللین. والْفَتَخَةُ - بالتحریک - : حلقة من فضة لا فص فیها ، فإذا کان فیها فص فهو خاتم - قاله الجوهری.</w:t>
      </w:r>
    </w:p>
    <w:p>
      <w:pPr>
        <w:pStyle w:val="Heading4"/>
      </w:pPr>
      <w:bookmarkStart w:id="1116" w:name="_Toc801"/>
      <w:r>
        <w:t>(فخخ)</w:t>
      </w:r>
      <w:bookmarkEnd w:id="1116"/>
    </w:p>
    <w:p>
      <w:pPr>
        <w:pStyle w:val="BookText"/>
      </w:pPr>
      <w:r>
        <w:rPr>
          <w:rFonts w:ascii="Amiri" w:hAnsi="Amiri" w:eastAsia="Amiri" w:cs="Amiri"/>
          <w:lang w:bidi="ar-SA"/>
          <w:color w:val="111111"/>
          <w:sz w:val="28"/>
          <w:szCs w:val="28"/>
          <w:rtl/>
        </w:rPr>
        <w:t xml:space="preserve">فِی الْحَدِیثِ « تُجَرَّدُ الصِّبْیَانُ مِنْ فَخٍ ».</w:t>
      </w:r>
    </w:p>
    <w:p>
      <w:pPr>
        <w:pStyle w:val="BookText"/>
      </w:pPr>
      <w:r>
        <w:rPr>
          <w:rFonts w:ascii="IRNazanin" w:hAnsi="IRNazanin" w:eastAsia="IRNazanin" w:cs="IRNazanin"/>
          <w:lang w:bidi="fa-IR"/>
          <w:color w:val="111111"/>
          <w:sz w:val="28"/>
          <w:szCs w:val="28"/>
          <w:rtl/>
        </w:rPr>
        <w:t xml:space="preserve">هو بفتح أوله وتشدید ثانیه : بئر قریبة من مکة علی نحو من فرسخ </w:t>
      </w:r>
      <w:r>
        <w:rPr>
          <w:rStyle w:val="FootnoteReference"/>
        </w:rPr>
        <w:footnoteReference w:id="425"/>
      </w:r>
      <w:r>
        <w:rPr>
          <w:rFonts w:ascii="IRNazanin" w:hAnsi="IRNazanin" w:eastAsia="IRNazanin" w:cs="IRNazanin"/>
          <w:lang w:bidi="fa-IR"/>
          <w:color w:val="111111"/>
          <w:sz w:val="28"/>
          <w:szCs w:val="28"/>
          <w:rtl/>
        </w:rPr>
        <w:t xml:space="preserve">، وذلک رخصة لمن حج علی طریق المدینة ، فلو حج علی غیره فالتحریک من موضع الإحرام.</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05" w:name="pg10451_83141"/>
    <w:bookmarkEnd w:id="305"/>
    <w:p>
      <w:pPr>
        <w:pStyle w:val="BookText"/>
      </w:pPr>
      <w:r>
        <w:rPr>
          <w:rFonts w:ascii="Amiri" w:hAnsi="Amiri" w:eastAsia="Amiri" w:cs="Amiri"/>
          <w:lang w:bidi="ar-SA"/>
          <w:color w:val="111111"/>
          <w:sz w:val="28"/>
          <w:szCs w:val="28"/>
          <w:rtl/>
        </w:rPr>
        <w:t xml:space="preserve">وَیَوْمَ فَخٍ کَانَ أَبُو عَبْدِ اللهِ الْحُسَیْنُ بْنُ عَلَی بْنِ الْحَسَنِ ابْنَ عَمِّ مُوسَی الْکَاظِمِ علیه السلام دَعَا إِلَی نَفْسِهِ وَقَدْ قَالَ مُوسَی بْنُ جَعْفَرٍ حِینَ وَدَّعَهُ « یَا بْنَ عَمٍّ إِنَّکَ مَقْتُولٌ فَأَجِدَّ الضِّرَابَ فَإِنَّ الْقَوْمَ فُسَّاقٌ » فَقُتِلَ بِفَخٍ کَمَا أَخْبَرَ بِهِ علیه السلام.</w:t>
      </w:r>
    </w:p>
    <w:p>
      <w:pPr>
        <w:pStyle w:val="BookText"/>
      </w:pPr>
      <w:r>
        <w:rPr>
          <w:rFonts w:ascii="Amiri" w:hAnsi="Amiri" w:eastAsia="Amiri" w:cs="Amiri"/>
          <w:lang w:bidi="ar-SA"/>
          <w:color w:val="111111"/>
          <w:sz w:val="28"/>
          <w:szCs w:val="28"/>
          <w:rtl/>
        </w:rPr>
        <w:t xml:space="preserve">والْفَخُ : آلة یصطاد بها. ومنه « فَانْصَبْ لَهُ فَخَّکَ ».</w:t>
      </w:r>
    </w:p>
    <w:p>
      <w:pPr>
        <w:pStyle w:val="BookText"/>
      </w:pPr>
      <w:r>
        <w:rPr>
          <w:rFonts w:ascii="IRNazanin" w:hAnsi="IRNazanin" w:eastAsia="IRNazanin" w:cs="IRNazanin"/>
          <w:lang w:bidi="fa-IR"/>
          <w:color w:val="111111"/>
          <w:sz w:val="28"/>
          <w:szCs w:val="28"/>
          <w:rtl/>
        </w:rPr>
        <w:t xml:space="preserve">والجمع فخاخ مثل سهم وسهام.</w:t>
      </w:r>
    </w:p>
    <w:p>
      <w:pPr>
        <w:pStyle w:val="Heading4"/>
      </w:pPr>
      <w:bookmarkStart w:id="1117" w:name="_Toc802"/>
      <w:r>
        <w:t>(فرخ)</w:t>
      </w:r>
      <w:bookmarkEnd w:id="1117"/>
    </w:p>
    <w:p>
      <w:pPr>
        <w:pStyle w:val="BookText"/>
      </w:pPr>
      <w:r>
        <w:rPr>
          <w:rFonts w:ascii="Amiri" w:hAnsi="Amiri" w:eastAsia="Amiri" w:cs="Amiri"/>
          <w:lang w:bidi="ar-SA"/>
          <w:color w:val="111111"/>
          <w:sz w:val="28"/>
          <w:szCs w:val="28"/>
          <w:rtl/>
        </w:rPr>
        <w:t xml:space="preserve">فِی حَدِیثُ الْمُحْرِمِ « فَإِنْ قَتَلَ فَرْخاً فَعَلَیْهِ کَذَا » الْفَرْخُ ولد الطائر والأنثی فَرْخَةٌ ، وجمع القلة أَفْرُخٌ وأَفْرَاخٌ ، والکثیر فِرَاخٌ ، ومنه فتسحر بِفِرَاخٍ ، وقد یستعمل الْفَرْخُ فی کل صغیر من الحیوان والنبات.</w:t>
      </w:r>
    </w:p>
    <w:p>
      <w:pPr>
        <w:pStyle w:val="BookText"/>
      </w:pPr>
      <w:r>
        <w:rPr>
          <w:rFonts w:ascii="Amiri" w:hAnsi="Amiri" w:eastAsia="Amiri" w:cs="Amiri"/>
          <w:lang w:bidi="ar-SA"/>
          <w:color w:val="111111"/>
          <w:sz w:val="28"/>
          <w:szCs w:val="28"/>
          <w:rtl/>
        </w:rPr>
        <w:t xml:space="preserve">وفِی الْخَبَرِ نَهَی عَنْ بَیْعِ الْفُرُوخِ بِالْکَیْلِ مِنَ الطَّعَامِ ، قیل المراد بِالْفُرُوخِ الْفُرُوخُ من السنبل وهی ما استبان وانعقد حبه.</w:t>
      </w:r>
    </w:p>
    <w:p>
      <w:pPr>
        <w:pStyle w:val="BookText"/>
      </w:pPr>
      <w:r>
        <w:rPr>
          <w:rFonts w:ascii="Amiri" w:hAnsi="Amiri" w:eastAsia="Amiri" w:cs="Amiri"/>
          <w:lang w:bidi="ar-SA"/>
          <w:color w:val="111111"/>
          <w:sz w:val="28"/>
          <w:szCs w:val="28"/>
          <w:rtl/>
        </w:rPr>
        <w:t xml:space="preserve">وأَفْرَخَ الحب : إذا تهیأ للانشقاق.</w:t>
      </w:r>
    </w:p>
    <w:p>
      <w:pPr>
        <w:pStyle w:val="BookText"/>
      </w:pPr>
      <w:r>
        <w:rPr>
          <w:rFonts w:ascii="Amiri" w:hAnsi="Amiri" w:eastAsia="Amiri" w:cs="Amiri"/>
          <w:lang w:bidi="ar-SA"/>
          <w:color w:val="111111"/>
          <w:sz w:val="28"/>
          <w:szCs w:val="28"/>
          <w:rtl/>
        </w:rPr>
        <w:t xml:space="preserve">وما ذکر فِی قَوْلِ عَلِیٍّ علیه السّلام « مِنْ أَنَّ الشَّیْطَانَ قَدْ بَاضَ وَفَرَخَ فِی صُدُورِهِمْ » </w:t>
      </w:r>
      <w:r>
        <w:rPr>
          <w:rStyle w:val="FootnoteReference"/>
        </w:rPr>
        <w:footnoteReference w:id="426"/>
      </w:r>
      <w:r>
        <w:rPr>
          <w:rFonts w:ascii="IRNazanin" w:hAnsi="IRNazanin" w:eastAsia="IRNazanin" w:cs="IRNazanin"/>
          <w:lang w:bidi="fa-IR"/>
          <w:color w:val="111111"/>
          <w:sz w:val="28"/>
          <w:szCs w:val="28"/>
          <w:rtl/>
        </w:rPr>
        <w:t xml:space="preserve">فعلی الاستعارة ، أی اتخذها مقرا ومسکنا لا ینفک عنهم.</w:t>
      </w:r>
    </w:p>
    <w:p>
      <w:pPr>
        <w:pStyle w:val="BookText"/>
      </w:pPr>
      <w:r>
        <w:rPr>
          <w:rFonts w:ascii="Amiri" w:hAnsi="Amiri" w:eastAsia="Amiri" w:cs="Amiri"/>
          <w:lang w:bidi="ar-SA"/>
          <w:color w:val="111111"/>
          <w:sz w:val="28"/>
          <w:szCs w:val="28"/>
          <w:rtl/>
        </w:rPr>
        <w:t xml:space="preserve">وأَفْرَخَ فؤاده : إذا خرج روعه وانکشف عنه الفزع کما تُفْرِخُ البیضة إذا انفلقت عن الْفَرْخِ فخرج منها ، وهو مثل « لِیُفْرِخَ روعُک » أی لیذهب فزعک.</w:t>
      </w:r>
    </w:p>
    <w:p>
      <w:pPr>
        <w:pStyle w:val="Heading4"/>
      </w:pPr>
      <w:bookmarkStart w:id="1118" w:name="_Toc803"/>
      <w:r>
        <w:t>(فرسخ)</w:t>
      </w:r>
      <w:bookmarkEnd w:id="1118"/>
    </w:p>
    <w:p>
      <w:pPr>
        <w:pStyle w:val="BookText"/>
      </w:pPr>
      <w:r>
        <w:rPr>
          <w:rFonts w:ascii="Amiri" w:hAnsi="Amiri" w:eastAsia="Amiri" w:cs="Amiri"/>
          <w:lang w:bidi="ar-SA"/>
          <w:color w:val="111111"/>
          <w:sz w:val="28"/>
          <w:szCs w:val="28"/>
          <w:rtl/>
        </w:rPr>
        <w:t xml:space="preserve">« الْفَرْسَخُ » بفتح السین فارسی معرب ، وقدر بثلاثة أمیال.</w:t>
      </w:r>
    </w:p>
    <w:p>
      <w:pPr>
        <w:pStyle w:val="Heading4"/>
      </w:pPr>
      <w:bookmarkStart w:id="1119" w:name="_Toc804"/>
      <w:r>
        <w:t>(فرفخ)</w:t>
      </w:r>
      <w:bookmarkEnd w:id="1119"/>
    </w:p>
    <w:p>
      <w:pPr>
        <w:pStyle w:val="BookText"/>
      </w:pPr>
      <w:r>
        <w:rPr>
          <w:rFonts w:ascii="Amiri" w:hAnsi="Amiri" w:eastAsia="Amiri" w:cs="Amiri"/>
          <w:lang w:bidi="ar-SA"/>
          <w:color w:val="111111"/>
          <w:sz w:val="28"/>
          <w:szCs w:val="28"/>
          <w:rtl/>
        </w:rPr>
        <w:t xml:space="preserve">فِی الْحَدِیثِ « لَیْسَ عَلَی وَجْهِ الْأَرْضِ بَقْلَةٌ أَشْرَفَ مِنَ الْفَرْفَخِ »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 الْفَرْفَخُ الرِّجْلَةُ » معرب پرپهن أی عریض الجناح.</w:t>
      </w:r>
    </w:p>
    <w:p>
      <w:pPr>
        <w:pStyle w:val="BookText"/>
      </w:pPr>
      <w:r>
        <w:rPr>
          <w:rFonts w:ascii="Amiri" w:hAnsi="Amiri" w:eastAsia="Amiri" w:cs="Amiri"/>
          <w:lang w:bidi="ar-SA"/>
          <w:color w:val="111111"/>
          <w:sz w:val="28"/>
          <w:szCs w:val="28"/>
          <w:rtl/>
        </w:rPr>
        <w:t xml:space="preserve">وفِیهِ عَنْهُمْ علیه السلام سَمَّوْهَا بَنُو أُمَیَّةَ الْبَقْلَةَ الْحَمْقَاءَ بُغْضاً لَنَا وَعَدَاوَةً لِفَاطِمَةَ.</w:t>
      </w:r>
    </w:p>
    <w:p>
      <w:pPr>
        <w:pStyle w:val="Heading4"/>
      </w:pPr>
      <w:bookmarkStart w:id="1120" w:name="_Toc805"/>
      <w:r>
        <w:t>(فسخ)</w:t>
      </w:r>
      <w:bookmarkEnd w:id="1120"/>
    </w:p>
    <w:p>
      <w:pPr>
        <w:pStyle w:val="BookText"/>
      </w:pPr>
      <w:r>
        <w:rPr>
          <w:rFonts w:ascii="Amiri" w:hAnsi="Amiri" w:eastAsia="Amiri" w:cs="Amiri"/>
          <w:lang w:bidi="ar-SA"/>
          <w:color w:val="111111"/>
          <w:sz w:val="28"/>
          <w:szCs w:val="28"/>
          <w:rtl/>
        </w:rPr>
        <w:t xml:space="preserve">فَسَخَ الشیءَ : نقضه ، تقول فَسَخْتُ البیع وفَسَخْتُ العزم أی نقضتهما.</w:t>
      </w:r>
    </w:p>
    <w:p>
      <w:pPr>
        <w:pStyle w:val="BookText"/>
      </w:pPr>
      <w:r>
        <w:rPr>
          <w:rFonts w:ascii="Amiri" w:hAnsi="Amiri" w:eastAsia="Amiri" w:cs="Amiri"/>
          <w:lang w:bidi="ar-SA"/>
          <w:color w:val="111111"/>
          <w:sz w:val="28"/>
          <w:szCs w:val="28"/>
          <w:rtl/>
        </w:rPr>
        <w:t xml:space="preserve">وفَسَخْتُ النکاحَ فَانْفَسَخَ : أی انتقض. وفَسَخْتُ العودَ فَسْخاً من باب نفع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06" w:name="pg10451_83142"/>
    <w:bookmarkEnd w:id="306"/>
    <w:p>
      <w:pPr>
        <w:pStyle w:val="BookText"/>
      </w:pPr>
      <w:r>
        <w:rPr>
          <w:rFonts w:ascii="Amiri" w:hAnsi="Amiri" w:eastAsia="Amiri" w:cs="Amiri"/>
          <w:lang w:bidi="ar-SA"/>
          <w:color w:val="111111"/>
          <w:sz w:val="28"/>
          <w:szCs w:val="28"/>
          <w:rtl/>
        </w:rPr>
        <w:t xml:space="preserve">إذا أزلته عن موضعه بیدک. ومثله فَسَخْتُ یدَه أَفْسَخُهَا فَسْخاً. وتَفَسَّخَتِ الفارة بالماء : تقطعت</w:t>
      </w:r>
    </w:p>
    <w:p>
      <w:pPr>
        <w:pStyle w:val="Heading4"/>
      </w:pPr>
      <w:bookmarkStart w:id="1121" w:name="_Toc806"/>
      <w:r>
        <w:t>(فضخ)</w:t>
      </w:r>
      <w:bookmarkEnd w:id="1121"/>
    </w:p>
    <w:p>
      <w:pPr>
        <w:pStyle w:val="BookText"/>
      </w:pPr>
      <w:r>
        <w:rPr>
          <w:rFonts w:ascii="Amiri" w:hAnsi="Amiri" w:eastAsia="Amiri" w:cs="Amiri"/>
          <w:lang w:bidi="ar-SA"/>
          <w:color w:val="111111"/>
          <w:sz w:val="28"/>
          <w:szCs w:val="28"/>
          <w:rtl/>
        </w:rPr>
        <w:t xml:space="preserve">« مَسْجِدُ الْفَضِیخِ » هُوَ مَسْجِدٌ مِنْ مَسَاجِدِ الْمَدِینَةِ. رُوِیَ أَنَّ فِیهِ رُدَّتِ الشَّمْسُ لِأَمِیرِ الْمُؤْمِنِینَ علیه السلام. قَالَ الرَّاوِی : قُلْتُ لِمَ سُمِّیَ الْفَضِیخَ؟ قَالَ : النَّخْلُ یُسَمَّی فَضِیخاً فَلِذَلِکَ یُسَمَّی الْفَضِیخَ.</w:t>
      </w:r>
    </w:p>
    <w:p>
      <w:pPr>
        <w:pStyle w:val="BookText"/>
      </w:pPr>
      <w:r>
        <w:rPr>
          <w:rFonts w:ascii="Amiri" w:hAnsi="Amiri" w:eastAsia="Amiri" w:cs="Amiri"/>
          <w:lang w:bidi="ar-SA"/>
          <w:color w:val="111111"/>
          <w:sz w:val="28"/>
          <w:szCs w:val="28"/>
          <w:rtl/>
        </w:rPr>
        <w:t xml:space="preserve">والْفَضِیخُ : عصیر العنب وشراب یتخذ من البسر وحده من غیر أن تمسه النار. والْفَضْخُ : کسر الشیء الأجوف ، مصدر من باب نفع ومنه » فَضَخْتُ رأسه بالحجارة ».</w:t>
      </w:r>
    </w:p>
    <w:p>
      <w:pPr>
        <w:pStyle w:val="Heading4"/>
      </w:pPr>
      <w:bookmarkStart w:id="1122" w:name="_Toc807"/>
      <w:r>
        <w:t>(فوخ)</w:t>
      </w:r>
      <w:bookmarkEnd w:id="1122"/>
    </w:p>
    <w:p>
      <w:pPr>
        <w:pStyle w:val="BookText"/>
      </w:pPr>
      <w:r>
        <w:rPr>
          <w:rFonts w:ascii="Amiri" w:hAnsi="Amiri" w:eastAsia="Amiri" w:cs="Amiri"/>
          <w:lang w:bidi="ar-SA"/>
          <w:color w:val="111111"/>
          <w:sz w:val="28"/>
          <w:szCs w:val="28"/>
          <w:rtl/>
        </w:rPr>
        <w:t xml:space="preserve">فَاخَتْ منه ریح طیبة تَفُوخُ وتَفِیخُ مثل فَاحَتْ - قاله الجوهری.</w:t>
      </w:r>
    </w:p>
    <w:p>
      <w:pPr>
        <w:pStyle w:val="Heading3"/>
      </w:pPr>
      <w:bookmarkStart w:id="1123" w:name="_Toc808"/>
      <w:r>
        <w:t>باب ما أوله الکاف</w:t>
      </w:r>
      <w:bookmarkEnd w:id="1123"/>
    </w:p>
    <w:p>
      <w:pPr>
        <w:pStyle w:val="Heading4"/>
      </w:pPr>
      <w:bookmarkStart w:id="1124" w:name="_Toc809"/>
      <w:r>
        <w:t>(کرخ)</w:t>
      </w:r>
      <w:bookmarkEnd w:id="1124"/>
    </w:p>
    <w:p>
      <w:pPr>
        <w:pStyle w:val="BookText"/>
      </w:pPr>
      <w:r>
        <w:rPr>
          <w:rFonts w:ascii="Amiri" w:hAnsi="Amiri" w:eastAsia="Amiri" w:cs="Amiri"/>
          <w:lang w:bidi="ar-SA"/>
          <w:color w:val="111111"/>
          <w:sz w:val="28"/>
          <w:szCs w:val="28"/>
          <w:rtl/>
        </w:rPr>
        <w:t xml:space="preserve">الْکَرْخُ کَرْخَانِ کَرْخُ سامراء وکَرْخُ بغداد </w:t>
      </w:r>
      <w:r>
        <w:rPr>
          <w:rStyle w:val="FootnoteReference"/>
        </w:rPr>
        <w:footnoteReference w:id="428"/>
      </w:r>
      <w:r>
        <w:rPr>
          <w:rFonts w:ascii="Amiri" w:hAnsi="Amiri" w:eastAsia="Amiri" w:cs="Amiri"/>
          <w:lang w:bidi="ar-SA"/>
          <w:color w:val="111111"/>
          <w:sz w:val="28"/>
          <w:szCs w:val="28"/>
          <w:rtl/>
        </w:rPr>
        <w:t xml:space="preserve">. وإبراهیم الْکَرْخِیُ منسوب إلی أحدهما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4"/>
      </w:pPr>
      <w:bookmarkStart w:id="1125" w:name="_Toc810"/>
      <w:r>
        <w:t>(کشخ)</w:t>
      </w:r>
      <w:bookmarkEnd w:id="1125"/>
    </w:p>
    <w:p>
      <w:pPr>
        <w:pStyle w:val="BookText"/>
      </w:pPr>
      <w:r>
        <w:rPr>
          <w:rFonts w:ascii="Amiri" w:hAnsi="Amiri" w:eastAsia="Amiri" w:cs="Amiri"/>
          <w:lang w:bidi="ar-SA"/>
          <w:color w:val="111111"/>
          <w:sz w:val="28"/>
          <w:szCs w:val="28"/>
          <w:rtl/>
        </w:rPr>
        <w:t xml:space="preserve">الْکَشْخَانُ والْقَرْفَانُ ، قال تغلب نقلا عنه : لم أر لهما فی کلام العرب معنی ، ومعناهما عند العامة مثل الدیوث أو قریب منه ، وقیل الْکَشْخَانُ من قذف بالأخوات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07" w:name="pg10451_83143"/>
    <w:bookmarkEnd w:id="307"/>
    <w:p>
      <w:pPr>
        <w:pStyle w:val="BookText"/>
      </w:pPr>
      <w:r>
        <w:rPr>
          <w:rFonts w:ascii="Amiri" w:hAnsi="Amiri" w:eastAsia="Amiri" w:cs="Amiri"/>
          <w:lang w:bidi="ar-SA"/>
          <w:color w:val="111111"/>
          <w:sz w:val="28"/>
          <w:szCs w:val="28"/>
          <w:rtl/>
        </w:rPr>
        <w:t xml:space="preserve">والْقَرْفَانُ من قذف بالبنات. وقد سبق الکلام فیهما.</w:t>
      </w:r>
    </w:p>
    <w:p>
      <w:pPr>
        <w:pStyle w:val="Heading4"/>
      </w:pPr>
      <w:bookmarkStart w:id="1126" w:name="_Toc811"/>
      <w:r>
        <w:t>(کمخ)</w:t>
      </w:r>
      <w:bookmarkEnd w:id="1126"/>
    </w:p>
    <w:p>
      <w:pPr>
        <w:pStyle w:val="BookText"/>
      </w:pPr>
      <w:r>
        <w:rPr>
          <w:rFonts w:ascii="Amiri" w:hAnsi="Amiri" w:eastAsia="Amiri" w:cs="Amiri"/>
          <w:lang w:bidi="ar-SA"/>
          <w:color w:val="111111"/>
          <w:sz w:val="28"/>
          <w:szCs w:val="28"/>
          <w:rtl/>
        </w:rPr>
        <w:t xml:space="preserve">« الْکَامَخُ » بفتح المیم وربما کسرت : الذی یؤتدم به معرب ، والجمع کَوَامِخُ. ومنه « لَا بَأْسَ بِکَوَامِیخِ الْمَجُوسِ ».</w:t>
      </w:r>
    </w:p>
    <w:p>
      <w:pPr>
        <w:pStyle w:val="BookText"/>
      </w:pPr>
      <w:r>
        <w:rPr>
          <w:rFonts w:ascii="Amiri" w:hAnsi="Amiri" w:eastAsia="Amiri" w:cs="Amiri"/>
          <w:lang w:bidi="ar-SA"/>
          <w:color w:val="111111"/>
          <w:sz w:val="28"/>
          <w:szCs w:val="28"/>
          <w:rtl/>
        </w:rPr>
        <w:t xml:space="preserve">وَفِی الْحَدِیثِ » لَا بَأْسَ بِتَقْلِیدِ السَّیْفِ فِی الصَّلَاةِ فِیهِ الْغِرَاءُ وَالْکَیْمُخْتُ ».</w:t>
      </w:r>
    </w:p>
    <w:p>
      <w:pPr>
        <w:pStyle w:val="BookText"/>
      </w:pPr>
      <w:r>
        <w:rPr>
          <w:rFonts w:ascii="IRNazanin" w:hAnsi="IRNazanin" w:eastAsia="IRNazanin" w:cs="IRNazanin"/>
          <w:lang w:bidi="fa-IR"/>
          <w:color w:val="111111"/>
          <w:sz w:val="28"/>
          <w:szCs w:val="28"/>
          <w:rtl/>
        </w:rPr>
        <w:t xml:space="preserve">بالفتح فالسکون وفسر بجلد المیتة المملوح ، وقیل هو الصاغری المشهور. وکَمَخَ بأنفه : إذا تکبر.</w:t>
      </w:r>
    </w:p>
    <w:p>
      <w:pPr>
        <w:pStyle w:val="Heading4"/>
      </w:pPr>
      <w:bookmarkStart w:id="1127" w:name="_Toc812"/>
      <w:r>
        <w:t>(کوخ)</w:t>
      </w:r>
      <w:bookmarkEnd w:id="1127"/>
    </w:p>
    <w:p>
      <w:pPr>
        <w:pStyle w:val="BookText"/>
      </w:pPr>
      <w:r>
        <w:rPr>
          <w:rFonts w:ascii="Amiri" w:hAnsi="Amiri" w:eastAsia="Amiri" w:cs="Amiri"/>
          <w:lang w:bidi="ar-SA"/>
          <w:color w:val="111111"/>
          <w:sz w:val="28"/>
          <w:szCs w:val="28"/>
          <w:rtl/>
        </w:rPr>
        <w:t xml:space="preserve">« الْکُوخُ » بالضم : بیت من قصب بلا کوة ، والجمع أَکْوَاخٌ.</w:t>
      </w:r>
    </w:p>
    <w:p>
      <w:pPr>
        <w:pStyle w:val="Heading3"/>
      </w:pPr>
      <w:bookmarkStart w:id="1128" w:name="_Toc813"/>
      <w:r>
        <w:t>باب ما أوله اللام</w:t>
      </w:r>
      <w:bookmarkEnd w:id="1128"/>
    </w:p>
    <w:p>
      <w:pPr>
        <w:pStyle w:val="Heading4"/>
      </w:pPr>
      <w:bookmarkStart w:id="1129" w:name="_Toc814"/>
      <w:r>
        <w:t>(لبخ)</w:t>
      </w:r>
      <w:bookmarkEnd w:id="1129"/>
    </w:p>
    <w:p>
      <w:pPr>
        <w:pStyle w:val="BookText"/>
      </w:pPr>
      <w:r>
        <w:rPr>
          <w:rFonts w:ascii="Amiri" w:hAnsi="Amiri" w:eastAsia="Amiri" w:cs="Amiri"/>
          <w:lang w:bidi="ar-SA"/>
          <w:color w:val="111111"/>
          <w:sz w:val="28"/>
          <w:szCs w:val="28"/>
          <w:rtl/>
        </w:rPr>
        <w:t xml:space="preserve">فِی الْحَدِیثِ « مَنْ بَاتَ وَفِی جَوْفِهِ سَبْعُ وَرَقَاتٍ مِنَ الْهِنْدَبَاءِ أَمِنَ مِنْ لَبْخِ لَیْلَتِهِ »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من مکروهها.</w:t>
      </w:r>
    </w:p>
    <w:p>
      <w:pPr>
        <w:pStyle w:val="Heading4"/>
      </w:pPr>
      <w:bookmarkStart w:id="1130" w:name="_Toc815"/>
      <w:r>
        <w:t>(لطخ)</w:t>
      </w:r>
      <w:bookmarkEnd w:id="1130"/>
    </w:p>
    <w:p>
      <w:pPr>
        <w:pStyle w:val="BookText"/>
      </w:pPr>
      <w:r>
        <w:rPr>
          <w:rFonts w:ascii="Amiri" w:hAnsi="Amiri" w:eastAsia="Amiri" w:cs="Amiri"/>
          <w:lang w:bidi="ar-SA"/>
          <w:color w:val="111111"/>
          <w:sz w:val="28"/>
          <w:szCs w:val="28"/>
          <w:rtl/>
        </w:rPr>
        <w:t xml:space="preserve">لَطَخَهُ لَطْخاً فَتَلَطَّخَ : أی لوثه فتلوث. ومنه « لَطَخَ ثوبه بالمداد » من باب نفع. ولَطَخَ الخلوق من هذا الباب.</w:t>
      </w:r>
    </w:p>
    <w:p>
      <w:pPr>
        <w:pStyle w:val="BookText"/>
      </w:pPr>
      <w:r>
        <w:rPr>
          <w:rFonts w:ascii="Amiri" w:hAnsi="Amiri" w:eastAsia="Amiri" w:cs="Amiri"/>
          <w:lang w:bidi="ar-SA"/>
          <w:color w:val="111111"/>
          <w:sz w:val="28"/>
          <w:szCs w:val="28"/>
          <w:rtl/>
        </w:rPr>
        <w:t xml:space="preserve">وَفِی الْحَدِیثِ » مِمَّا أَصَابَهُمْ مِنْ لَطْخِ أَصْحَابِ الْیَمَنِ ».</w:t>
      </w:r>
    </w:p>
    <w:p>
      <w:pPr>
        <w:pStyle w:val="BookText"/>
      </w:pPr>
      <w:r>
        <w:rPr>
          <w:rFonts w:ascii="Amiri" w:hAnsi="Amiri" w:eastAsia="Amiri" w:cs="Amiri"/>
          <w:lang w:bidi="ar-SA"/>
          <w:color w:val="111111"/>
          <w:sz w:val="28"/>
          <w:szCs w:val="28"/>
          <w:rtl/>
        </w:rPr>
        <w:t xml:space="preserve">وفی السماء لَطْخٌ من سحاب : أی قلیل منه. وشیء مُلَطَّخٌ بتشدید الطاء فیه لَطْخٌ.</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08" w:name="pg10451_83144"/>
    <w:bookmarkEnd w:id="308"/>
    <w:p>
      <w:pPr>
        <w:pStyle w:val="Heading3"/>
      </w:pPr>
      <w:bookmarkStart w:id="1131" w:name="_Toc816"/>
      <w:r>
        <w:t>باب ما أوله المیم</w:t>
      </w:r>
      <w:bookmarkEnd w:id="1131"/>
    </w:p>
    <w:p>
      <w:pPr>
        <w:pStyle w:val="Heading4"/>
      </w:pPr>
      <w:bookmarkStart w:id="1132" w:name="_Toc817"/>
      <w:r>
        <w:t>(مخخ)</w:t>
      </w:r>
      <w:bookmarkEnd w:id="1132"/>
    </w:p>
    <w:p>
      <w:pPr>
        <w:pStyle w:val="BookText"/>
      </w:pPr>
      <w:r>
        <w:rPr>
          <w:rFonts w:ascii="Amiri" w:hAnsi="Amiri" w:eastAsia="Amiri" w:cs="Amiri"/>
          <w:lang w:bidi="ar-SA"/>
          <w:color w:val="111111"/>
          <w:sz w:val="28"/>
          <w:szCs w:val="28"/>
          <w:rtl/>
        </w:rPr>
        <w:t xml:space="preserve">الْمُخُ : الذی یکون فی العظم ، وربما سموا الدماغ مُخّاً. ومنه الدُّعَاءُ « سَجَدَ لَکَ مُخِّی وَعَصَبِی ».</w:t>
      </w:r>
    </w:p>
    <w:p>
      <w:pPr>
        <w:pStyle w:val="BookText"/>
      </w:pPr>
      <w:r>
        <w:rPr>
          <w:rFonts w:ascii="Amiri" w:hAnsi="Amiri" w:eastAsia="Amiri" w:cs="Amiri"/>
          <w:lang w:bidi="ar-SA"/>
          <w:color w:val="111111"/>
          <w:sz w:val="28"/>
          <w:szCs w:val="28"/>
          <w:rtl/>
        </w:rPr>
        <w:t xml:space="preserve">ومُخُ کل شیء : خالصه.</w:t>
      </w:r>
    </w:p>
    <w:p>
      <w:pPr>
        <w:pStyle w:val="BookText"/>
      </w:pPr>
      <w:r>
        <w:rPr>
          <w:rFonts w:ascii="Amiri" w:hAnsi="Amiri" w:eastAsia="Amiri" w:cs="Amiri"/>
          <w:lang w:bidi="ar-SA"/>
          <w:color w:val="111111"/>
          <w:sz w:val="28"/>
          <w:szCs w:val="28"/>
          <w:rtl/>
        </w:rPr>
        <w:t xml:space="preserve">وَفِی الْحَدِیثِ » الدُّعَاءُ مُخُ الْعِبَادَةِ ».</w:t>
      </w:r>
    </w:p>
    <w:p>
      <w:pPr>
        <w:pStyle w:val="BookText"/>
      </w:pPr>
      <w:r>
        <w:rPr>
          <w:rFonts w:ascii="IRNazanin" w:hAnsi="IRNazanin" w:eastAsia="IRNazanin" w:cs="IRNazanin"/>
          <w:lang w:bidi="fa-IR"/>
          <w:color w:val="111111"/>
          <w:sz w:val="28"/>
          <w:szCs w:val="28"/>
          <w:rtl/>
        </w:rPr>
        <w:t xml:space="preserve">لأنه أصلها وخالصها لما فیه من امتثال أمر الله تعالی بقوله : ( ادْعُونِی أَسْتَجِبْ لَکُمْ ) ولما فیه من قطع الأمل عما سواه ، ولأنه إذا رأی نجاح الأمور من الله قطع نظره من سواه ودعاه لحاجته ، وهذا هو أصل العبادة ، ولأن الغرض من العبادة الثواب علیها وهو المطلوب بالدعاء.</w:t>
      </w:r>
    </w:p>
    <w:p>
      <w:pPr>
        <w:pStyle w:val="Heading4"/>
      </w:pPr>
      <w:bookmarkStart w:id="1133" w:name="_Toc818"/>
      <w:r>
        <w:t>(مرخ)</w:t>
      </w:r>
      <w:bookmarkEnd w:id="1133"/>
    </w:p>
    <w:p>
      <w:pPr>
        <w:pStyle w:val="BookText"/>
      </w:pPr>
      <w:r>
        <w:rPr>
          <w:rFonts w:ascii="Amiri" w:hAnsi="Amiri" w:eastAsia="Amiri" w:cs="Amiri"/>
          <w:lang w:bidi="ar-SA"/>
          <w:color w:val="111111"/>
          <w:sz w:val="28"/>
          <w:szCs w:val="28"/>
          <w:rtl/>
        </w:rPr>
        <w:t xml:space="preserve">فیه ذکر الْمِرِّیخِ علی فِعِّیل ، وهو نجم من الخُنَّس فی السماء الخامسة.</w:t>
      </w:r>
    </w:p>
    <w:p>
      <w:pPr>
        <w:pStyle w:val="BookText"/>
      </w:pPr>
      <w:r>
        <w:rPr>
          <w:rFonts w:ascii="Amiri" w:hAnsi="Amiri" w:eastAsia="Amiri" w:cs="Amiri"/>
          <w:lang w:bidi="ar-SA"/>
          <w:color w:val="111111"/>
          <w:sz w:val="28"/>
          <w:szCs w:val="28"/>
          <w:rtl/>
        </w:rPr>
        <w:t xml:space="preserve">وَفِی حَدِیثِ سُلَیْمَانَ بْنِ خَالِدٍ قَالَ : سَأَلْتُ أَبَا عَبْدِ اللهِ علیه السلام عَنِ الْحَرِّ وَالْبَرْدِ مِمَّ یَکُونَانِ؟ فَقَالَ لِی : « إِنَ الْمِرِّیخَ کَوْکَبٌ حَارٌّ وَزُحَلُ کَوْکَبٌ بَارِدٌ فَإِذَا بَدَا الْمِرِّیخُ فِی الِارْتِفَاعِ انْحَطَّ زُحَلُ وَذَلِکَ فِی الرَّبِیعِ ، فَلَا یَزَالانِ کَذَلِکَ کُلَّمَا ارْتَفَعَ الْمِرِّیخُ دَرَجَةً انْحَطَّ زُحَلُ دَرَجَةً ثَلَاثَةَ أَشْهُرٍ حَتَّی یَنْتَهِیَ الْمِرِّیخُ فِی الِارْتِفَاعِ وَیَنْتَهِیَ زُحَلُ فِی الْهُبُوطِ ، فَیَجْلُوَ الْمِرِّیخُ فِی الِارْتِفَاعِ وَیَنْتَهِیَ زُحَلُ فِی الْهُبُوطِ فَلِذَلِکَ یَشْتَدُّ الْحَرُّ ، فَإِذَا کَانَ آخِرُ الصَّیْفِ وَأَوَّلُ الْخَرِیفِ بَدَا زُحَلُ فِی الِارْتِفَاعِ وَبَدَا الْمِرِّیخُ فِی الْهُبُوطِ ، فَلَا یَزَالانِ کَذَلِکَ کُلَّمَا ارْتَفَعَ زُحَلُ دَرَجَةً انْحَطَّ الْمِرِّیخُ دَرَجَةً حَتَّی یَنْتَهِیَ الْمِرِّیخُ فِی الْهُبُوطِ وَیَنْتَهِیَ زُحَلُ فِی الِارْتِفَاعِ ، فَیَجْلُوَ زُحَلُ وَذَلِکَ فِی أَوَّلِ الشِّتَاءِ وَآخِرِ الْخَرِیفِ فَلِذَلِکَ یَشْتَدُّ الْبَرْدُ ، وَکُلَّمَا ارْتَفَعَ هَذَا هَبَطَ هَذَا وَکُلَّمَا هَبَطَ هَذَا ارْتَفَعَ هَذَا ، فَإِذَا کَانَ فِی الصَّیْفِ یَوْمٌ بَارِدٌ فَالْفِعْلُ فِی ذَلِکَ لِلْقَمَرِ وَإِذَا کَانَ فِی الشِّتَاءِ یَوْمٌ حَارٌّ فَالْفِعْلُ فِی ذَلِکَ لِلشَّمْسِ « ثُمَّ قَالَ علیه السلام : « هَذَا ( تَقْدِیرُ الْعَزِیزِ الْعَلِیمِ ) وَأَنَا عَبْدُ رَبِّ الْعَالَمِینَ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09" w:name="pg10451_83145"/>
    <w:bookmarkEnd w:id="309"/>
    <w:p>
      <w:pPr>
        <w:pStyle w:val="Heading4"/>
      </w:pPr>
      <w:bookmarkStart w:id="1134" w:name="_Toc819"/>
      <w:r>
        <w:t>(مسخ)</w:t>
      </w:r>
      <w:bookmarkEnd w:id="1134"/>
    </w:p>
    <w:p>
      <w:pPr>
        <w:pStyle w:val="BookText"/>
      </w:pPr>
      <w:r>
        <w:rPr>
          <w:rFonts w:ascii="Amiri" w:hAnsi="Amiri" w:eastAsia="Amiri" w:cs="Amiri"/>
          <w:lang w:bidi="ar-SA"/>
          <w:color w:val="111111"/>
          <w:sz w:val="28"/>
          <w:szCs w:val="28"/>
          <w:rtl/>
        </w:rPr>
        <w:t xml:space="preserve">الْمَسْخُ : تحویل صورة إلی ما هو أقبح منها ، یقال مَسَخَهُ الله قِردا.</w:t>
      </w:r>
    </w:p>
    <w:p>
      <w:pPr>
        <w:pStyle w:val="BookText"/>
      </w:pPr>
      <w:r>
        <w:rPr>
          <w:rFonts w:ascii="Amiri" w:hAnsi="Amiri" w:eastAsia="Amiri" w:cs="Amiri"/>
          <w:lang w:bidi="ar-SA"/>
          <w:color w:val="111111"/>
          <w:sz w:val="28"/>
          <w:szCs w:val="28"/>
          <w:rtl/>
        </w:rPr>
        <w:t xml:space="preserve">وَفِی الْحَدِیثِ « لَا یَجُوزُ أَکْلُ شَیْءٍ مِنَ الْمُسُوخِ »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الْمُسُوخُ کدروس وبخور ،</w:t>
      </w:r>
    </w:p>
    <w:p>
      <w:pPr>
        <w:pStyle w:val="BookText"/>
      </w:pPr>
      <w:r>
        <w:rPr>
          <w:rFonts w:ascii="Amiri" w:hAnsi="Amiri" w:eastAsia="Amiri" w:cs="Amiri"/>
          <w:lang w:bidi="ar-SA"/>
          <w:color w:val="111111"/>
          <w:sz w:val="28"/>
          <w:szCs w:val="28"/>
          <w:rtl/>
        </w:rPr>
        <w:t xml:space="preserve">وَهِیَ کَمَا جَاءَتْ بِهِ الرِّوَایَةُ الْقِرَدُ وَالْخِنْزِیرُ وَالْکَلْبُ وَالْفِیلُ وَالذِّئْبُ وَالْفَارَةُ وَالضَّبُّ وَالْأَرْنَبُ وَالطَّاوُوسُ وَالدُّعْمُوصُ وَالْجِرِّیُّ وَالسَّرَطَانُ وَالسُّلَحْفَاةُ وَالْوَطْوَاطُ وَالْعَنْقَاءُ وَالثَّعْلَبُ وَالدُّبُّ وَالْیَرْبُوعُ وَالْقُنْفُذُ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ویُقَالُ إِنَّ الْمُسُوخَ جَمِیعَهَا لَمْ تَبْقَ أَکْثَرَ مِنْ ثَلَاثَةِ أَیَّامٍ ثُمَّ مَاتَتْ وَلَمْ تَتَوَالَدْ وَهَذِهِ الْحَیَوَانَاتُ عَلَی صُوَرِهَا ، سُمِّیَتْ مُسُوخاً عَلَی الِاسْتِعَارَةِ.</w:t>
      </w:r>
    </w:p>
    <w:p>
      <w:pPr>
        <w:pStyle w:val="BookText"/>
      </w:pPr>
      <w:r>
        <w:rPr>
          <w:rFonts w:ascii="Amiri" w:hAnsi="Amiri" w:eastAsia="Amiri" w:cs="Amiri"/>
          <w:lang w:bidi="ar-SA"/>
          <w:color w:val="111111"/>
          <w:sz w:val="28"/>
          <w:szCs w:val="28"/>
          <w:rtl/>
        </w:rPr>
        <w:t xml:space="preserve">والله أعلم وفلان مَمْسُوخُ القلب ، من الْمَسْخِ وهو قلب الحقیقة من شیء إلی شیء.</w:t>
      </w:r>
    </w:p>
    <w:p>
      <w:pPr>
        <w:pStyle w:val="BookText"/>
      </w:pPr>
      <w:r>
        <w:rPr>
          <w:rFonts w:ascii="Amiri" w:hAnsi="Amiri" w:eastAsia="Amiri" w:cs="Amiri"/>
          <w:lang w:bidi="ar-SA"/>
          <w:color w:val="111111"/>
          <w:sz w:val="28"/>
          <w:szCs w:val="28"/>
          <w:rtl/>
        </w:rPr>
        <w:t xml:space="preserve">وَفِی الْحَدِیثِ » یُحَوِّلُ اللهُ رَأْسَهُ حِمَاراً ».</w:t>
      </w:r>
    </w:p>
    <w:p>
      <w:pPr>
        <w:pStyle w:val="BookText"/>
      </w:pPr>
      <w:r>
        <w:rPr>
          <w:rFonts w:ascii="IRNazanin" w:hAnsi="IRNazanin" w:eastAsia="IRNazanin" w:cs="IRNazanin"/>
          <w:lang w:bidi="fa-IR"/>
          <w:color w:val="111111"/>
          <w:sz w:val="28"/>
          <w:szCs w:val="28"/>
          <w:rtl/>
        </w:rPr>
        <w:t xml:space="preserve">قیل معناه یجعله بلیدا. وعن الخطابی : یجوز الْمَسْخُ فی هذه الأمة فیجوز حمله علی ظاهره.</w:t>
      </w:r>
    </w:p>
    <w:p>
      <w:pPr>
        <w:pStyle w:val="Heading4"/>
      </w:pPr>
      <w:bookmarkStart w:id="1135" w:name="_Toc820"/>
      <w:r>
        <w:t>(ملخ)</w:t>
      </w:r>
      <w:bookmarkEnd w:id="1135"/>
    </w:p>
    <w:p>
      <w:pPr>
        <w:pStyle w:val="BookText"/>
      </w:pPr>
      <w:r>
        <w:rPr>
          <w:rFonts w:ascii="Amiri" w:hAnsi="Amiri" w:eastAsia="Amiri" w:cs="Amiri"/>
          <w:lang w:bidi="ar-SA"/>
          <w:color w:val="111111"/>
          <w:sz w:val="28"/>
          <w:szCs w:val="28"/>
          <w:rtl/>
        </w:rPr>
        <w:t xml:space="preserve">فِی الْخَبَرِ « یَمْلَخُ فِی الْبَاطِلِ مَلْخاً ».</w:t>
      </w:r>
    </w:p>
    <w:p>
      <w:pPr>
        <w:pStyle w:val="BookText"/>
      </w:pPr>
      <w:r>
        <w:rPr>
          <w:rFonts w:ascii="Amiri" w:hAnsi="Amiri" w:eastAsia="Amiri" w:cs="Amiri"/>
          <w:lang w:bidi="ar-SA"/>
          <w:color w:val="111111"/>
          <w:sz w:val="28"/>
          <w:szCs w:val="28"/>
          <w:rtl/>
        </w:rPr>
        <w:t xml:space="preserve">أی یمر فیه مرا سهلا. ومَلَخَ فی الأرض : إذا ذهب فیها. وامْتَلَخْتُ الذراع : أی استخرجتها.</w:t>
      </w:r>
    </w:p>
    <w:p>
      <w:pPr>
        <w:pStyle w:val="Heading3"/>
      </w:pPr>
      <w:bookmarkStart w:id="1136" w:name="_Toc821"/>
      <w:r>
        <w:t>باب ما أوله النون</w:t>
      </w:r>
      <w:bookmarkEnd w:id="1136"/>
    </w:p>
    <w:p>
      <w:pPr>
        <w:pStyle w:val="Heading4"/>
      </w:pPr>
      <w:bookmarkStart w:id="1137" w:name="_Toc822"/>
      <w:r>
        <w:t>(نسخ)</w:t>
      </w:r>
      <w:bookmarkEnd w:id="1137"/>
    </w:p>
    <w:p>
      <w:pPr>
        <w:pStyle w:val="BookText"/>
      </w:pPr>
      <w:r>
        <w:rPr>
          <w:rFonts w:ascii="Amiri" w:hAnsi="Amiri" w:eastAsia="Amiri" w:cs="Amiri"/>
          <w:lang w:bidi="ar-SA"/>
          <w:color w:val="111111"/>
          <w:sz w:val="28"/>
          <w:szCs w:val="28"/>
          <w:rtl/>
        </w:rPr>
        <w:t xml:space="preserve">قوله تعالی : ( ما نَنْسَخْ مِنْ آیَةٍ أَوْ نُنْسِها نَأْتِ بِخَیْرٍ مِنْها أَوْ مِثْلِها ) [ 2 / 106 ] قال الشیخ أبو علی : نَسْخُ الآیة إزالتها بإبدال أخری مکانها وإِنْسَاخُهَا الأمر بِنَسْخِهَا ونسؤها تأخیرها وإذهابها لا إلی بدل وإنساؤها أن یذهب بحفظها عن القلوب ، والمعنی أن کل آیة تذهب بها علی ما توجبه الحکمة وتقتضیه المصلحة من إزالة لفظها وحکمها معا أو من إزالة أحدهما</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بدل أو لا إلی بدل ( نَأْتِ بِخَیْرٍ مِنْها ) للعباد ، أی بلآیة العمل بها أحوز للثواب أو مثلها فی ذلک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إِنَّا کُنَّا نَسْتَنْسِخُ ما کُنْتُمْ تَعْمَلُونَ ) [ 45 / 29 ] أی نثبت ما کنتم تعملون ، أو نأخذ نُسْخَتَهُ. نقل أن الملکین یرفعان عمل الإنسان صغیره وکبیره فیثبت الله له ما کان من ثواب أو عقاب ویطرح منه اللغو نحو هلم واذهب وتعال. والنَّسْخُ : الإزالة ، ومنه الْحَدِیثُ « شَهْرُ رَمَضَانَ نَسَخَ کُلَّ صَوْمٍ ».</w:t>
      </w:r>
    </w:p>
    <w:p>
      <w:pPr>
        <w:pStyle w:val="BookText"/>
      </w:pPr>
      <w:r>
        <w:rPr>
          <w:rFonts w:ascii="Amiri" w:hAnsi="Amiri" w:eastAsia="Amiri" w:cs="Amiri"/>
          <w:lang w:bidi="ar-SA"/>
          <w:color w:val="111111"/>
          <w:sz w:val="28"/>
          <w:szCs w:val="28"/>
          <w:rtl/>
        </w:rPr>
        <w:t xml:space="preserve">أی أَزَاله ، یقال نَسَخَتِ الشمس الظل : أی أزالته. و « نَسَخْتُ الکتابَ » من باب نفع وانْتَسَخْتُهُ واسْتَنْسَخْتُهُ أی نقلته. ونَسْخُ الآیة بالآیة : إزالة حکمها بها ، فالأولی مَنْسُوخَةٌ والثانیة نَاسِخَةٌ.</w:t>
      </w:r>
    </w:p>
    <w:p>
      <w:pPr>
        <w:pStyle w:val="BookText"/>
      </w:pPr>
      <w:r>
        <w:rPr>
          <w:rFonts w:ascii="Amiri" w:hAnsi="Amiri" w:eastAsia="Amiri" w:cs="Amiri"/>
          <w:lang w:bidi="ar-SA"/>
          <w:color w:val="111111"/>
          <w:sz w:val="28"/>
          <w:szCs w:val="28"/>
          <w:rtl/>
        </w:rPr>
        <w:t xml:space="preserve">وَفِی الْحَدِیثِ « أَمْرُ النَّبِیِّ ص مِثْلُ الْقُرْآنِ نَاسِخٌ وَمَنْسُوخٌ » قوله نَاسِخٌ هو خبر ثان أو خبر مبتدإ محذوف أی بعضه نَاسِخٌ وبعضه مَنْسُوخٌ.</w:t>
      </w:r>
    </w:p>
    <w:p>
      <w:pPr>
        <w:pStyle w:val="BookText"/>
      </w:pPr>
      <w:r>
        <w:rPr>
          <w:rFonts w:ascii="Amiri" w:hAnsi="Amiri" w:eastAsia="Amiri" w:cs="Amiri"/>
          <w:lang w:bidi="ar-SA"/>
          <w:color w:val="111111"/>
          <w:sz w:val="28"/>
          <w:szCs w:val="28"/>
          <w:rtl/>
        </w:rPr>
        <w:t xml:space="preserve">والنَّسْخُ الشرعی : إزالة ما کان ثابتا من الحکم بنص شرعی ، ویکون فی اللفظ وفی الحکم أو فی أحدهما سواء فعل کما هو فی أکثر الأحکام أو لم یفعل ، وهو فی القرآن والحدیث النبوی إجماعی من أهل الإسلام ، وآیة القبلة والعدة والصدقة والثبات تشهد لذلک ، وقد یُنْسَخُ من الکتاب التلاوة لا الحکم کآیة الشیخ والشیخة إذا زنیا فارجموهما البتة نکالا من الله ، فإن حکمها باق وهو الرجم إذا کانا محصنین ، وبالعکس کآیة الصدقة والثبات وهما معا کما فِی الْخَبَرِ الْمَرْوِیِّ عَنْ عَائِشَةَ أَنَّهُ کَانَ فِی الْقُرْآنِ عَشْرُ رَضَعَاتٍ مُحَرِّمَاتٌ وبِالْأَشَقِّ کَعَاشُورَاءَ بِشَهْرِ رَمَضَانَ.</w:t>
      </w:r>
    </w:p>
    <w:p>
      <w:pPr>
        <w:pStyle w:val="BookText"/>
      </w:pPr>
      <w:r>
        <w:rPr>
          <w:rFonts w:ascii="IRNazanin" w:hAnsi="IRNazanin" w:eastAsia="IRNazanin" w:cs="IRNazanin"/>
          <w:lang w:bidi="fa-IR"/>
          <w:color w:val="111111"/>
          <w:sz w:val="28"/>
          <w:szCs w:val="28"/>
          <w:rtl/>
        </w:rPr>
        <w:t xml:space="preserve">وتَنَاسُخُ الأزمنة والقرون : تتابعها وتداولها ، لأن کل واحد ینسخ حکم ذلک الثبوت ویغیره إلی حکم مختص هو له.</w:t>
      </w:r>
    </w:p>
    <w:p>
      <w:pPr>
        <w:pStyle w:val="BookText"/>
      </w:pPr>
      <w:r>
        <w:rPr>
          <w:rFonts w:ascii="IRNazanin" w:hAnsi="IRNazanin" w:eastAsia="IRNazanin" w:cs="IRNazanin"/>
          <w:lang w:bidi="fa-IR"/>
          <w:color w:val="111111"/>
          <w:sz w:val="28"/>
          <w:szCs w:val="28"/>
          <w:rtl/>
        </w:rPr>
        <w:t xml:space="preserve">و « التَّنَاسُخُ » الذی أطبق علی بطلانه المسلمون هو ما مر فی « روح » من تعلق الأرواح إلی آخر ما ذکر هناک.</w:t>
      </w:r>
    </w:p>
    <w:p>
      <w:pPr>
        <w:pStyle w:val="BookText"/>
      </w:pPr>
      <w:r>
        <w:rPr>
          <w:rFonts w:ascii="IRNazanin" w:hAnsi="IRNazanin" w:eastAsia="IRNazanin" w:cs="IRNazanin"/>
          <w:lang w:bidi="fa-IR"/>
          <w:color w:val="111111"/>
          <w:sz w:val="28"/>
          <w:szCs w:val="28"/>
          <w:rtl/>
        </w:rPr>
        <w:t xml:space="preserve">قال الفخر الرازی نقلا عنه : إن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10" w:name="pg10451_83147"/>
    <w:bookmarkEnd w:id="310"/>
    <w:p>
      <w:pPr>
        <w:pStyle w:val="BookText"/>
      </w:pPr>
      <w:r>
        <w:rPr>
          <w:rFonts w:ascii="IRNazanin" w:hAnsi="IRNazanin" w:eastAsia="IRNazanin" w:cs="IRNazanin"/>
          <w:lang w:bidi="fa-IR"/>
          <w:color w:val="111111"/>
          <w:sz w:val="28"/>
          <w:szCs w:val="28"/>
          <w:rtl/>
        </w:rPr>
        <w:t xml:space="preserve">المسلمین یقولون بحدوث الأرواح وردها فی الأبدان لا فی العالم ، والتَّنَاسُخِیَّةُ یَقُولُونَ بقدمها وردها إلیها فی هذا العالم وینکرون الآخرة والجنة والنار وإنما کفروا من هذا الإنکار. والتَّنَاسُخُ فی المیراث : أن یموت ورثة بعد ورثة وأصل المیراث قائم لم یقسم ، فلا تقسم علی حکم المیت الأول بل علی حکم الثانی وکذا ما بعده.</w:t>
      </w:r>
    </w:p>
    <w:p>
      <w:pPr>
        <w:pStyle w:val="Heading4"/>
      </w:pPr>
      <w:bookmarkStart w:id="1138" w:name="_Toc823"/>
      <w:r>
        <w:t>(نضخ)</w:t>
      </w:r>
      <w:bookmarkEnd w:id="1138"/>
    </w:p>
    <w:p>
      <w:pPr>
        <w:pStyle w:val="BookText"/>
      </w:pPr>
      <w:r>
        <w:rPr>
          <w:rFonts w:ascii="Amiri" w:hAnsi="Amiri" w:eastAsia="Amiri" w:cs="Amiri"/>
          <w:lang w:bidi="ar-SA"/>
          <w:color w:val="111111"/>
          <w:sz w:val="28"/>
          <w:szCs w:val="28"/>
          <w:rtl/>
        </w:rPr>
        <w:t xml:space="preserve">قوله تعالی : ( فِیهِما عَیْنانِ نَضَّاخَتانِ ) [ 55 / 66 ] أی فوارتان بالماء. و « النَّضْخُ » بالخاء المعجمة أکثر من النضح بالمهملة کما مر ، فهو أبلغ. ومنه « نَضَخْتُ الثوب » من بابی ضرب ونفع : إذا بللته. وانْتَضَخَ الماء : رشش. وغیث نَضَّاخٌ : أی غزیر.</w:t>
      </w:r>
    </w:p>
    <w:p>
      <w:pPr>
        <w:pStyle w:val="Heading4"/>
      </w:pPr>
      <w:bookmarkStart w:id="1139" w:name="_Toc824"/>
      <w:r>
        <w:t>(نفخ)</w:t>
      </w:r>
      <w:bookmarkEnd w:id="1139"/>
    </w:p>
    <w:p>
      <w:pPr>
        <w:pStyle w:val="BookText"/>
      </w:pPr>
      <w:r>
        <w:rPr>
          <w:rFonts w:ascii="Amiri" w:hAnsi="Amiri" w:eastAsia="Amiri" w:cs="Amiri"/>
          <w:lang w:bidi="ar-SA"/>
          <w:color w:val="111111"/>
          <w:sz w:val="28"/>
          <w:szCs w:val="28"/>
          <w:rtl/>
        </w:rPr>
        <w:t xml:space="preserve">قوله تعالی : ( وَنَفَخْتُ فِیهِ مِنْ رُوحِی ) [ 15 / 29 ] ومعناه أحییته ، إذ لیس ثم نَفْخٌ ولا مَنْفُوخٌ فیه وإنما هو تمثیل. قوله : ( وَنُفِخَ فِی الصُّورِ ) [ 18 / 99 ] قیل هو من قبیل النَّفْخِ فی الزق والنَّفْخِ فی النار. قوله : ( ثُمَ نُفِخَ فِیهِ أُخْری ) [39 / 68 ] قیل النَّفْخَةُ الأولی نَفْخَةُ الإماتة والثانیة نَفْخَةُ الإحیاء.</w:t>
      </w:r>
    </w:p>
    <w:p>
      <w:pPr>
        <w:pStyle w:val="BookText"/>
      </w:pPr>
      <w:r>
        <w:rPr>
          <w:rFonts w:ascii="Amiri" w:hAnsi="Amiri" w:eastAsia="Amiri" w:cs="Amiri"/>
          <w:lang w:bidi="ar-SA"/>
          <w:color w:val="111111"/>
          <w:sz w:val="28"/>
          <w:szCs w:val="28"/>
          <w:rtl/>
        </w:rPr>
        <w:t xml:space="preserve">وَرُوِیَ عَنْ عَلِیِّ بْنِ إِبْرَاهِیمَ بِإِسْنَادِهِ إِلَی ثُوَیْرِ بْنِ أَبِی فَاخِتَةَ عَنْ عَلِیِّ بْنِ الْحُسَیْنِ علیه السلام قَالَ : سُئِلَ عَنْ النَّفْخَتَیْنِ کَمْ بَیْنَهُمَا؟ قَالَ : مَا شَاءَ اللهُ. فَقِیلَ لَهُ : فَأَخْبِرْنِی یَا بْنَ رَسُولِ اللهِ ص کَیْفَ یُنْفَخَ فِیهِ؟ فَقَالَ : أَمَّا النَّفْخَةُ الْأُولَی فَإِنَّ اللهَ یَأْمُرُ إِسْرَافِیلَ فَیَهْبِطُ إِلَی الدُّنْیَا وَمَعَهُ الصُّوَرُ وَلِلصُّورِ رَأْسٌ وَاحِدٌ وَطَرَفَانِ وَبَیْنَ طَرَفِ کُلِّ رَأْسٍ مِنْهُمَا مَا بَیْنَ السَّمَاءِ وَالْأَرْضِ. قَالَ : فَإِذَا رَأَتِ الْمَلَائِکَةُ إِسْرَافِیلَ وَقَدْ هَبَطَ إِلَی الْأَرْضِ وَمَعَهُ الصُّورُ قَالُوا : قَدْ أَذِنَ اللهُ فِی مَوْتِ أَهْلِ الْأَرْضِ وَفِی مَوْتِ أَهْلِ السَّمَاءِ. قَالَ : فَیَهْبِطُ إِسْرَافِیلُ بِحَضْرَةِ</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بَیْتِ الْمَقْدِسِ وَیَسْتَقْبِلُ الْکَعْبَةُ [ فَإِذَا رَأَوْهُ أَهْلُ الْأَرْضِ. قَالُوا أَذِنَ اللهُ فِی مَوْتِ أَهْلِ الْأَرْضِ. قَالَ ] : فَیَنْفُخُ فِیهِ نَفْخَةً فَیَخْرُجُ الصَّوْتُ مِنَ الطَّرَفِ الَّذِی یَلِی الْأَرْضَ فَلَا یَبْقَی فِی الْأَرْضِ ذُو رُوحٍ إِلَّا صَعِقَ وَمَاتَ ، وَیَخْرُجُ الصَّوْتُ مِنَ الطَّرَفِ الَّذِی یَلِی السَّمَاءَ فَلَا یَبْقَی فِی السَّمَاءِ ذُو رُوحٍ إِلَّا صَعِقَ وَمَاتَ إِلَّا إِسْرَافِیلَ [ فَیَمْکُثُونَ فِی ذَلِکَ مَا شَاءَ اللهُ ] قَالَ : فَیَقُولُ اللهُ لِإِسْرَافِیلَ « یَا إِسْرَافِیلُ مِتْ » فَیَمُوتُ ، فَیَمْکُثُونَ فِی ذَلِکَ مَا شَاءَ اللهُ ثُمَّ یَأْمُرُ اللهُ السَّمَاوَاتِ فَتَمُورُ مَوْراً وَیَأْمُرُ الْجِبَالَ فَتَسِیرُ سَیْراً ، وَهُوَ قَوْلُهُ : ( یَوْمَ تَمُورُ السَّماءُ مَوْراً وَتَسِیرُ الْجِبالُ سَیْراً ) [ 52 / 9 ] یَعْنِی یُبْسَطُ وَ ( تُبَدَّلُ الْأَرْضُ غَیْرَ الْأَرْضِ ) [ 14 / 48 ] یَعْنِی بِأَرْضٍ لَمْ تُکْتَسَبْ عَلَیْهَا الذُّنُوبُ بَارِزَةً لَیْسَ عَلَیْهَا جِبَالٌ وَلَا نَبَاتٌ کَمَا دَحَاهَا أَوَّلَ مَرَّةٍ ، وَیُعِیدُ عَرْشَهُ عَلَی الْمَاءِ کَمَا کَانَ أَوَّلَ مَرَّةٍ مُسْتَقِلًّا بِعَظَمَتِهِ وَقُدْرَتِهِ. قَالَ : فَعِنْدَ ذَلِکَ یُنَادِی الْجَبَّارُ بِصَوْتٍ مِنْ قَبْلِهِ جَهْرَوِیٍّ یُسْمِعُ أَقْطَارَ السَّمَاوَاتِ وَالْأَرْضِ ( لِمَنِ الْمُلْکُ الْیَوْمَ ) فَلَمْ یُجِبْهُ مُجِیبٌ ، فَعِنْدَ ذَلِکَ یَقُولُ تَعَالَی مُجِیباً لِنَفْسِهِ » ( لِلَّهِ الْواحِدِ الْقَهَّارِ ) ، أَنَا قَهَرْتُ الْخَلَائِقَ کُلَّهُمْ فَأَمَتُّهُمْ ، [ أَنِّی أَنَا اللهُ ] لا إِلهَ إِلَّا أَنَا وَحْدِی لَا شَرِیکَ لِی وَلَا وَزِیرَ لِی ، أَنَا خَلَقْتُ خَلْقِی وَأَنَا أَمَتُّهُمْ بِمَشِیَّتِی وَأَنَا أُحْیِیهِمْ بِقُدْرَتِی ». قَالَ : فَیَنْفُخُ الْجَبَّارُ نَفْخَةً فِی الصُّورِ فَیَخْرُجُ الصَّوْتُ مِنْ إِحْدَی الطَّرَفَیْنِ الَّذِی یَلِی السَّمَاوَاتِ فَلَا یَبْقَی فِی السَّمَاوَاتِ أَحَدٌ إِلَّا حَیِیَ وَقَامَ کَمَا کَانَ وَیَعُودُونَ حَمَلَةُ الْعَرْشِ وَتُحْضَرُ الْجَنَّةُ وَالنَّارُ وَیُحْشَرُ الْخَلَائِقُ لِلْحِسَابِ. قَالَ : فَرَأَیْتُ عَلِیَّ بْنَ الْحُسَیْنِ علیه السلام یَبْکِی عِنْدَ ذَلِکَ بُکَاءً شَدِیداً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نَهَی علیه السلام عَنِ النَّفْخِ فِی الشَّرَابِ ».</w:t>
      </w:r>
    </w:p>
    <w:p>
      <w:pPr>
        <w:pStyle w:val="BookText"/>
      </w:pPr>
      <w:r>
        <w:rPr>
          <w:rFonts w:ascii="IRNazanin" w:hAnsi="IRNazanin" w:eastAsia="IRNazanin" w:cs="IRNazanin"/>
          <w:lang w:bidi="fa-IR"/>
          <w:color w:val="111111"/>
          <w:sz w:val="28"/>
          <w:szCs w:val="28"/>
          <w:rtl/>
        </w:rPr>
        <w:t xml:space="preserve">وعلل بأنه یبذر من ریقه فیقع فیه فربما شرب من بعده غیره فیتأذی منه.</w:t>
      </w:r>
    </w:p>
    <w:p>
      <w:pPr>
        <w:pStyle w:val="BookText"/>
      </w:pPr>
      <w:r>
        <w:rPr>
          <w:rFonts w:ascii="Amiri" w:hAnsi="Amiri" w:eastAsia="Amiri" w:cs="Amiri"/>
          <w:lang w:bidi="ar-SA"/>
          <w:color w:val="111111"/>
          <w:sz w:val="28"/>
          <w:szCs w:val="28"/>
          <w:rtl/>
        </w:rPr>
        <w:t xml:space="preserve">وَفِی الْمَکَارِمِ » النَّفْخُ فِی الطَّعَامِ یُذْهِبُ</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11" w:name="pg10451_83149"/>
    <w:bookmarkEnd w:id="311"/>
    <w:p>
      <w:pPr>
        <w:pStyle w:val="BookText"/>
      </w:pPr>
      <w:r>
        <w:rPr>
          <w:rFonts w:ascii="Amiri" w:hAnsi="Amiri" w:eastAsia="Amiri" w:cs="Amiri"/>
          <w:lang w:bidi="ar-SA"/>
          <w:color w:val="111111"/>
          <w:sz w:val="28"/>
          <w:szCs w:val="28"/>
          <w:rtl/>
        </w:rPr>
        <w:t xml:space="preserve">الْبَرَکَةَ »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ونَفْخُ الشیطان : وسوسته. ومِنْهُ : « أَعُوذُ بِکَ مِنْ نَفْخِهِ ».</w:t>
      </w:r>
    </w:p>
    <w:p>
      <w:pPr>
        <w:pStyle w:val="BookText"/>
      </w:pPr>
      <w:r>
        <w:rPr>
          <w:rFonts w:ascii="Amiri" w:hAnsi="Amiri" w:eastAsia="Amiri" w:cs="Amiri"/>
          <w:lang w:bidi="ar-SA"/>
          <w:color w:val="111111"/>
          <w:sz w:val="28"/>
          <w:szCs w:val="28"/>
          <w:rtl/>
        </w:rPr>
        <w:t xml:space="preserve">والنَّفْخَةُ واحدة النَّفَخَاتِ.</w:t>
      </w:r>
    </w:p>
    <w:p>
      <w:pPr>
        <w:pStyle w:val="BookText"/>
      </w:pPr>
      <w:r>
        <w:rPr>
          <w:rFonts w:ascii="Amiri" w:hAnsi="Amiri" w:eastAsia="Amiri" w:cs="Amiri"/>
          <w:lang w:bidi="ar-SA"/>
          <w:color w:val="111111"/>
          <w:sz w:val="28"/>
          <w:szCs w:val="28"/>
          <w:rtl/>
        </w:rPr>
        <w:t xml:space="preserve">وَفِی الْحَدِیثِ « یُکْرَهُ ثَلَاثُ نَفَخَاتٍ : فِی مَوْضِعِ السُّجُودِ ، وَعَلَی الرُّقَی ، وَعَلَی الطَّعَامِ الْحَارِّ ».</w:t>
      </w:r>
    </w:p>
    <w:p>
      <w:pPr>
        <w:pStyle w:val="BookText"/>
      </w:pPr>
      <w:r>
        <w:rPr>
          <w:rFonts w:ascii="Amiri" w:hAnsi="Amiri" w:eastAsia="Amiri" w:cs="Amiri"/>
          <w:lang w:bidi="ar-SA"/>
          <w:color w:val="111111"/>
          <w:sz w:val="28"/>
          <w:szCs w:val="28"/>
          <w:rtl/>
        </w:rPr>
        <w:t xml:space="preserve">ولعل العلة غیر خفیة. وانْتَفَخَ الشیء : إذا علا ، ومِنْهُ » انْتَفَخَ النَّهَارُ ».</w:t>
      </w:r>
    </w:p>
    <w:p>
      <w:pPr>
        <w:pStyle w:val="BookText"/>
      </w:pPr>
      <w:r>
        <w:rPr>
          <w:rFonts w:ascii="Amiri" w:hAnsi="Amiri" w:eastAsia="Amiri" w:cs="Amiri"/>
          <w:lang w:bidi="ar-SA"/>
          <w:color w:val="111111"/>
          <w:sz w:val="28"/>
          <w:szCs w:val="28"/>
          <w:rtl/>
        </w:rPr>
        <w:t xml:space="preserve">وانْتَفَخَتِ المیتة علا جلدها عن العادة کالورم. ورجل مُنْتَفِخٌ : أی سمین.</w:t>
      </w:r>
    </w:p>
    <w:p>
      <w:pPr>
        <w:pStyle w:val="BookText"/>
      </w:pPr>
      <w:r>
        <w:rPr>
          <w:rFonts w:ascii="Amiri" w:hAnsi="Amiri" w:eastAsia="Amiri" w:cs="Amiri"/>
          <w:lang w:bidi="ar-SA"/>
          <w:color w:val="111111"/>
          <w:sz w:val="28"/>
          <w:szCs w:val="28"/>
          <w:rtl/>
        </w:rPr>
        <w:t xml:space="preserve">وَفِی حَدِیثِ عَلِیٍّ علیه السلام » مَا بَقِیَ مِنْ بَنِی هَاشِمٍ نَافِخُ ضَرْمَةٍ ».</w:t>
      </w:r>
    </w:p>
    <w:p>
      <w:pPr>
        <w:pStyle w:val="BookText"/>
      </w:pPr>
      <w:r>
        <w:rPr>
          <w:rFonts w:ascii="Amiri" w:hAnsi="Amiri" w:eastAsia="Amiri" w:cs="Amiri"/>
          <w:lang w:bidi="ar-SA"/>
          <w:color w:val="111111"/>
          <w:sz w:val="28"/>
          <w:szCs w:val="28"/>
          <w:rtl/>
        </w:rPr>
        <w:t xml:space="preserve">أی أحد لأن النار ینفخها صغیر وکبیر وذکر وأنثی. والْمِنْفَاخُ بالکسر : الذی یُنْفَخُ به. ونَفَخَهُ فَانْتَفَخَ : أی علا.</w:t>
      </w:r>
    </w:p>
    <w:p>
      <w:pPr>
        <w:pStyle w:val="Heading4"/>
      </w:pPr>
      <w:bookmarkStart w:id="1140" w:name="_Toc825"/>
      <w:r>
        <w:t>(نوخ)</w:t>
      </w:r>
      <w:bookmarkEnd w:id="1140"/>
    </w:p>
    <w:p>
      <w:pPr>
        <w:pStyle w:val="BookText"/>
      </w:pPr>
      <w:r>
        <w:rPr>
          <w:rFonts w:ascii="Amiri" w:hAnsi="Amiri" w:eastAsia="Amiri" w:cs="Amiri"/>
          <w:lang w:bidi="ar-SA"/>
          <w:color w:val="111111"/>
          <w:sz w:val="28"/>
          <w:szCs w:val="28"/>
          <w:rtl/>
        </w:rPr>
        <w:t xml:space="preserve">أَنَخْتُ الجمل فَاسْتَنَاخَ : أی أبرکته فبرک. ومثله أَنَاخَ الرجل الجمل إِنَاخَةً فَاسْتَنَاخَ. ومُنَاخُ رُکَّابٍ : موضع إِنَاخَةِ الرُّکَّابِ. وتَنُوخُ بتخفیف النون حی من الیمن.</w:t>
      </w:r>
    </w:p>
    <w:p>
      <w:pPr>
        <w:pStyle w:val="Heading3"/>
      </w:pPr>
      <w:bookmarkStart w:id="1141" w:name="_Toc826"/>
      <w:r>
        <w:t>باب ما أوله الواو</w:t>
      </w:r>
      <w:bookmarkEnd w:id="1141"/>
    </w:p>
    <w:p>
      <w:pPr>
        <w:pStyle w:val="Heading4"/>
      </w:pPr>
      <w:bookmarkStart w:id="1142" w:name="_Toc827"/>
      <w:r>
        <w:t>(وبخ)</w:t>
      </w:r>
      <w:bookmarkEnd w:id="1142"/>
    </w:p>
    <w:p>
      <w:pPr>
        <w:pStyle w:val="BookText"/>
      </w:pPr>
      <w:r>
        <w:rPr>
          <w:rFonts w:ascii="Amiri" w:hAnsi="Amiri" w:eastAsia="Amiri" w:cs="Amiri"/>
          <w:lang w:bidi="ar-SA"/>
          <w:color w:val="111111"/>
          <w:sz w:val="28"/>
          <w:szCs w:val="28"/>
          <w:rtl/>
        </w:rPr>
        <w:t xml:space="preserve">فِی الْحَدِیثِ » أَنَّ اللهَ سَنَّ مِنَ الْمُنَافِقِینَ تَوْبِیخاً لِلْمُنَافِقِینَ ».</w:t>
      </w:r>
    </w:p>
    <w:p>
      <w:pPr>
        <w:pStyle w:val="BookText"/>
      </w:pPr>
      <w:r>
        <w:rPr>
          <w:rFonts w:ascii="Amiri" w:hAnsi="Amiri" w:eastAsia="Amiri" w:cs="Amiri"/>
          <w:lang w:bidi="ar-SA"/>
          <w:color w:val="111111"/>
          <w:sz w:val="28"/>
          <w:szCs w:val="28"/>
          <w:rtl/>
        </w:rPr>
        <w:t xml:space="preserve">أی تهدیدا لهم وتأنیبا ، من قولهم وَبَّخَهُ تَوْبِیخاً : إذا لامه وهدده علی عدم الفعل.</w:t>
      </w:r>
    </w:p>
    <w:p>
      <w:pPr>
        <w:pStyle w:val="Heading4"/>
      </w:pPr>
      <w:bookmarkStart w:id="1143" w:name="_Toc828"/>
      <w:r>
        <w:t>(وسخ)</w:t>
      </w:r>
      <w:bookmarkEnd w:id="1143"/>
    </w:p>
    <w:p>
      <w:pPr>
        <w:pStyle w:val="BookText"/>
      </w:pPr>
      <w:r>
        <w:rPr>
          <w:rFonts w:ascii="Amiri" w:hAnsi="Amiri" w:eastAsia="Amiri" w:cs="Amiri"/>
          <w:lang w:bidi="ar-SA"/>
          <w:color w:val="111111"/>
          <w:sz w:val="28"/>
          <w:szCs w:val="28"/>
          <w:rtl/>
        </w:rPr>
        <w:t xml:space="preserve">فِی الْحَدِیثِ » الصَّدَقَةُ أَوْسَاخُ النَّاسِ ».</w:t>
      </w:r>
    </w:p>
    <w:p>
      <w:pPr>
        <w:pStyle w:val="BookText"/>
      </w:pPr>
      <w:r>
        <w:rPr>
          <w:rFonts w:ascii="Amiri" w:hAnsi="Amiri" w:eastAsia="Amiri" w:cs="Amiri"/>
          <w:lang w:bidi="ar-SA"/>
          <w:color w:val="111111"/>
          <w:sz w:val="28"/>
          <w:szCs w:val="28"/>
          <w:rtl/>
        </w:rPr>
        <w:t xml:space="preserve">الْأَوْسَاخُ جمع الْوَسَخِ أعنی الدرن ، یقال وَسِخَ الثوب کوجل یَوْسَخُ وتَوَسَّخَ واتَّسَخ کله بمعنی.</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12" w:name="pg10451_83150"/>
    <w:bookmarkEnd w:id="312"/>
    <w:p>
      <w:pPr>
        <w:pStyle w:val="Heading3"/>
      </w:pPr>
      <w:bookmarkStart w:id="1144" w:name="_Toc829"/>
      <w:r>
        <w:t>باب ما أوله الیاء</w:t>
      </w:r>
      <w:bookmarkEnd w:id="1144"/>
    </w:p>
    <w:p>
      <w:pPr>
        <w:pStyle w:val="Heading4"/>
      </w:pPr>
      <w:bookmarkStart w:id="1145" w:name="_Toc830"/>
      <w:r>
        <w:t>(یفخ)</w:t>
      </w:r>
      <w:bookmarkEnd w:id="1145"/>
    </w:p>
    <w:p>
      <w:pPr>
        <w:pStyle w:val="BookText"/>
      </w:pPr>
      <w:r>
        <w:rPr>
          <w:rFonts w:ascii="Amiri" w:hAnsi="Amiri" w:eastAsia="Amiri" w:cs="Amiri"/>
          <w:lang w:bidi="ar-SA"/>
          <w:color w:val="111111"/>
          <w:sz w:val="28"/>
          <w:szCs w:val="28"/>
          <w:rtl/>
        </w:rPr>
        <w:t xml:space="preserve">« الْیَافُوخُ » بالیاء المثناة التحتانیة وبعد الیاء فاء وقبلها ألف ثم واو وفی آخره خاء معجمة : هو الموضع الذی یتحرک من رأس الطفل إذا کان قریب العهد فی الولادة. وفی بعض کتب أهل اللغة الْیَافِیخُ والْیَافُوخُ : أعلی الدماغ ، وجمعه یَآفِیخُ کمصابیح. ومنه حَدِیثُ عَلِیٍّ علیه السلام « أَنْتُمْ لَهَامِیمُ الْعَرَبِ وَیَآفِیخُ الشَّرَفِ » </w:t>
      </w:r>
      <w:r>
        <w:rPr>
          <w:rStyle w:val="FootnoteReference"/>
        </w:rPr>
        <w:footnoteReference w:id="436"/>
      </w:r>
    </w:p>
    <w:p>
      <w:pPr>
        <w:pStyle w:val="Heading2"/>
      </w:pPr>
      <w:bookmarkStart w:id="1146" w:name="_Toc831"/>
      <w:r>
        <w:t>فهرس الکتاب</w:t>
      </w:r>
      <w:bookmarkEnd w:id="1146"/>
    </w:p>
    <w:p>
      <w:pPr>
        <w:pStyle w:val="Heading3"/>
      </w:pPr>
      <w:bookmarkStart w:id="1147" w:name="_Toc832"/>
      <w:r>
        <w:t>کتاب الباء</w:t>
      </w:r>
      <w:bookmarkEnd w:id="1147"/>
    </w:p>
    <w:p>
      <w:pPr>
        <w:pStyle w:val="BookText"/>
      </w:pPr>
      <w:r>
        <w:rPr>
          <w:rFonts w:ascii="IRNazanin" w:hAnsi="IRNazanin" w:eastAsia="IRNazanin" w:cs="IRNazanin"/>
          <w:lang w:bidi="fa-IR"/>
          <w:color w:val="111111"/>
          <w:sz w:val="28"/>
          <w:szCs w:val="28"/>
          <w:rtl/>
        </w:rPr>
        <w:t xml:space="preserve">الموضوع</w:t>
      </w:r>
    </w:p>
    <w:p>
      <w:pPr>
        <w:pStyle w:val="BookText"/>
      </w:pPr>
      <w:r>
        <w:rPr>
          <w:rFonts w:ascii="Amiri" w:hAnsi="Amiri" w:eastAsia="Amiri" w:cs="Amiri"/>
          <w:lang w:bidi="ar-SA"/>
          <w:color w:val="111111"/>
          <w:sz w:val="28"/>
          <w:szCs w:val="28"/>
          <w:rtl/>
        </w:rPr>
        <w:t xml:space="preserve">الصفحة</w:t>
      </w:r>
    </w:p>
    <w:p>
      <w:pPr>
        <w:pStyle w:val="BookText"/>
      </w:pPr>
      <w:r>
        <w:rPr>
          <w:rFonts w:ascii="IRNazanin" w:hAnsi="IRNazanin" w:eastAsia="IRNazanin" w:cs="IRNazanin"/>
          <w:lang w:bidi="fa-IR"/>
          <w:color w:val="111111"/>
          <w:sz w:val="28"/>
          <w:szCs w:val="28"/>
          <w:rtl/>
        </w:rPr>
        <w:t xml:space="preserve">باب ما أوله الألف 5</w:t>
      </w:r>
    </w:p>
    <w:p>
      <w:pPr>
        <w:pStyle w:val="BookText"/>
      </w:pPr>
      <w:r>
        <w:rPr>
          <w:rFonts w:ascii="IRNazanin" w:hAnsi="IRNazanin" w:eastAsia="IRNazanin" w:cs="IRNazanin"/>
          <w:lang w:bidi="fa-IR"/>
          <w:color w:val="111111"/>
          <w:sz w:val="28"/>
          <w:szCs w:val="28"/>
          <w:rtl/>
        </w:rPr>
        <w:t xml:space="preserve">باب ما أوله الصاد 96</w:t>
      </w:r>
    </w:p>
    <w:p>
      <w:pPr>
        <w:pStyle w:val="BookText"/>
      </w:pPr>
      <w:r>
        <w:rPr>
          <w:rFonts w:ascii="IRNazanin" w:hAnsi="IRNazanin" w:eastAsia="IRNazanin" w:cs="IRNazanin"/>
          <w:lang w:bidi="fa-IR"/>
          <w:color w:val="111111"/>
          <w:sz w:val="28"/>
          <w:szCs w:val="28"/>
          <w:rtl/>
        </w:rPr>
        <w:t xml:space="preserve">باب ما أوله الباء 10</w:t>
      </w:r>
    </w:p>
    <w:p>
      <w:pPr>
        <w:pStyle w:val="BookText"/>
      </w:pPr>
      <w:r>
        <w:rPr>
          <w:rFonts w:ascii="IRNazanin" w:hAnsi="IRNazanin" w:eastAsia="IRNazanin" w:cs="IRNazanin"/>
          <w:lang w:bidi="fa-IR"/>
          <w:color w:val="111111"/>
          <w:sz w:val="28"/>
          <w:szCs w:val="28"/>
          <w:rtl/>
        </w:rPr>
        <w:t xml:space="preserve">باب ما أوله الضاد 103</w:t>
      </w:r>
    </w:p>
    <w:p>
      <w:pPr>
        <w:pStyle w:val="BookText"/>
      </w:pPr>
      <w:r>
        <w:rPr>
          <w:rFonts w:ascii="IRNazanin" w:hAnsi="IRNazanin" w:eastAsia="IRNazanin" w:cs="IRNazanin"/>
          <w:lang w:bidi="fa-IR"/>
          <w:color w:val="111111"/>
          <w:sz w:val="28"/>
          <w:szCs w:val="28"/>
          <w:rtl/>
        </w:rPr>
        <w:t xml:space="preserve">باب ما أوله التاء 11</w:t>
      </w:r>
    </w:p>
    <w:p>
      <w:pPr>
        <w:pStyle w:val="BookText"/>
      </w:pPr>
      <w:r>
        <w:rPr>
          <w:rFonts w:ascii="IRNazanin" w:hAnsi="IRNazanin" w:eastAsia="IRNazanin" w:cs="IRNazanin"/>
          <w:lang w:bidi="fa-IR"/>
          <w:color w:val="111111"/>
          <w:sz w:val="28"/>
          <w:szCs w:val="28"/>
          <w:rtl/>
        </w:rPr>
        <w:t xml:space="preserve">باب ما أوله الطاء 108</w:t>
      </w:r>
    </w:p>
    <w:p>
      <w:pPr>
        <w:pStyle w:val="BookText"/>
      </w:pPr>
      <w:r>
        <w:rPr>
          <w:rFonts w:ascii="IRNazanin" w:hAnsi="IRNazanin" w:eastAsia="IRNazanin" w:cs="IRNazanin"/>
          <w:lang w:bidi="fa-IR"/>
          <w:color w:val="111111"/>
          <w:sz w:val="28"/>
          <w:szCs w:val="28"/>
          <w:rtl/>
        </w:rPr>
        <w:t xml:space="preserve">باب ما أوله الثاء 16</w:t>
      </w:r>
    </w:p>
    <w:p>
      <w:pPr>
        <w:pStyle w:val="BookText"/>
      </w:pPr>
      <w:r>
        <w:rPr>
          <w:rFonts w:ascii="IRNazanin" w:hAnsi="IRNazanin" w:eastAsia="IRNazanin" w:cs="IRNazanin"/>
          <w:lang w:bidi="fa-IR"/>
          <w:color w:val="111111"/>
          <w:sz w:val="28"/>
          <w:szCs w:val="28"/>
          <w:rtl/>
        </w:rPr>
        <w:t xml:space="preserve">باب ما أوله الظاء 113</w:t>
      </w:r>
    </w:p>
    <w:p>
      <w:pPr>
        <w:pStyle w:val="BookText"/>
      </w:pPr>
      <w:r>
        <w:rPr>
          <w:rFonts w:ascii="IRNazanin" w:hAnsi="IRNazanin" w:eastAsia="IRNazanin" w:cs="IRNazanin"/>
          <w:lang w:bidi="fa-IR"/>
          <w:color w:val="111111"/>
          <w:sz w:val="28"/>
          <w:szCs w:val="28"/>
          <w:rtl/>
        </w:rPr>
        <w:t xml:space="preserve">باب ما أوله الجیم 21</w:t>
      </w:r>
    </w:p>
    <w:p>
      <w:pPr>
        <w:pStyle w:val="BookText"/>
      </w:pPr>
      <w:r>
        <w:rPr>
          <w:rFonts w:ascii="IRNazanin" w:hAnsi="IRNazanin" w:eastAsia="IRNazanin" w:cs="IRNazanin"/>
          <w:lang w:bidi="fa-IR"/>
          <w:color w:val="111111"/>
          <w:sz w:val="28"/>
          <w:szCs w:val="28"/>
          <w:rtl/>
        </w:rPr>
        <w:t xml:space="preserve">باب ما أوله العین 113</w:t>
      </w:r>
    </w:p>
    <w:p>
      <w:pPr>
        <w:pStyle w:val="BookText"/>
      </w:pPr>
      <w:r>
        <w:rPr>
          <w:rFonts w:ascii="IRNazanin" w:hAnsi="IRNazanin" w:eastAsia="IRNazanin" w:cs="IRNazanin"/>
          <w:lang w:bidi="fa-IR"/>
          <w:color w:val="111111"/>
          <w:sz w:val="28"/>
          <w:szCs w:val="28"/>
          <w:rtl/>
        </w:rPr>
        <w:t xml:space="preserve">باب ما أوله الحاء 29</w:t>
      </w:r>
    </w:p>
    <w:p>
      <w:pPr>
        <w:pStyle w:val="BookText"/>
      </w:pPr>
      <w:r>
        <w:rPr>
          <w:rFonts w:ascii="IRNazanin" w:hAnsi="IRNazanin" w:eastAsia="IRNazanin" w:cs="IRNazanin"/>
          <w:lang w:bidi="fa-IR"/>
          <w:color w:val="111111"/>
          <w:sz w:val="28"/>
          <w:szCs w:val="28"/>
          <w:rtl/>
        </w:rPr>
        <w:t xml:space="preserve">باب ما أوله الغین 130</w:t>
      </w:r>
    </w:p>
    <w:p>
      <w:pPr>
        <w:pStyle w:val="BookText"/>
      </w:pPr>
      <w:r>
        <w:rPr>
          <w:rFonts w:ascii="IRNazanin" w:hAnsi="IRNazanin" w:eastAsia="IRNazanin" w:cs="IRNazanin"/>
          <w:lang w:bidi="fa-IR"/>
          <w:color w:val="111111"/>
          <w:sz w:val="28"/>
          <w:szCs w:val="28"/>
          <w:rtl/>
        </w:rPr>
        <w:t xml:space="preserve">باب ما أوله الخاء 48</w:t>
      </w:r>
    </w:p>
    <w:p>
      <w:pPr>
        <w:pStyle w:val="BookText"/>
      </w:pPr>
      <w:r>
        <w:rPr>
          <w:rFonts w:ascii="IRNazanin" w:hAnsi="IRNazanin" w:eastAsia="IRNazanin" w:cs="IRNazanin"/>
          <w:lang w:bidi="fa-IR"/>
          <w:color w:val="111111"/>
          <w:sz w:val="28"/>
          <w:szCs w:val="28"/>
          <w:rtl/>
        </w:rPr>
        <w:t xml:space="preserve">باب ما أوله القاف 138</w:t>
      </w:r>
    </w:p>
    <w:p>
      <w:pPr>
        <w:pStyle w:val="BookText"/>
      </w:pPr>
      <w:r>
        <w:rPr>
          <w:rFonts w:ascii="IRNazanin" w:hAnsi="IRNazanin" w:eastAsia="IRNazanin" w:cs="IRNazanin"/>
          <w:lang w:bidi="fa-IR"/>
          <w:color w:val="111111"/>
          <w:sz w:val="28"/>
          <w:szCs w:val="28"/>
          <w:rtl/>
        </w:rPr>
        <w:t xml:space="preserve">باب ما أوله الدال 54</w:t>
      </w:r>
    </w:p>
    <w:p>
      <w:pPr>
        <w:pStyle w:val="BookText"/>
      </w:pPr>
      <w:r>
        <w:rPr>
          <w:rFonts w:ascii="IRNazanin" w:hAnsi="IRNazanin" w:eastAsia="IRNazanin" w:cs="IRNazanin"/>
          <w:lang w:bidi="fa-IR"/>
          <w:color w:val="111111"/>
          <w:sz w:val="28"/>
          <w:szCs w:val="28"/>
          <w:rtl/>
        </w:rPr>
        <w:t xml:space="preserve">باب ما أوله الکاف 150</w:t>
      </w:r>
    </w:p>
    <w:p>
      <w:pPr>
        <w:pStyle w:val="BookText"/>
      </w:pPr>
      <w:r>
        <w:rPr>
          <w:rFonts w:ascii="IRNazanin" w:hAnsi="IRNazanin" w:eastAsia="IRNazanin" w:cs="IRNazanin"/>
          <w:lang w:bidi="fa-IR"/>
          <w:color w:val="111111"/>
          <w:sz w:val="28"/>
          <w:szCs w:val="28"/>
          <w:rtl/>
        </w:rPr>
        <w:t xml:space="preserve">باب ما أوله الذال 57</w:t>
      </w:r>
    </w:p>
    <w:p>
      <w:pPr>
        <w:pStyle w:val="BookText"/>
      </w:pPr>
      <w:r>
        <w:rPr>
          <w:rFonts w:ascii="IRNazanin" w:hAnsi="IRNazanin" w:eastAsia="IRNazanin" w:cs="IRNazanin"/>
          <w:lang w:bidi="fa-IR"/>
          <w:color w:val="111111"/>
          <w:sz w:val="28"/>
          <w:szCs w:val="28"/>
          <w:rtl/>
        </w:rPr>
        <w:t xml:space="preserve">باب ما أوله اللام 164</w:t>
      </w:r>
    </w:p>
    <w:p>
      <w:pPr>
        <w:pStyle w:val="BookText"/>
      </w:pPr>
      <w:r>
        <w:rPr>
          <w:rFonts w:ascii="IRNazanin" w:hAnsi="IRNazanin" w:eastAsia="IRNazanin" w:cs="IRNazanin"/>
          <w:lang w:bidi="fa-IR"/>
          <w:color w:val="111111"/>
          <w:sz w:val="28"/>
          <w:szCs w:val="28"/>
          <w:rtl/>
        </w:rPr>
        <w:t xml:space="preserve">باب ما أوله الراء 63</w:t>
      </w:r>
    </w:p>
    <w:p>
      <w:pPr>
        <w:pStyle w:val="BookText"/>
      </w:pPr>
      <w:r>
        <w:rPr>
          <w:rFonts w:ascii="IRNazanin" w:hAnsi="IRNazanin" w:eastAsia="IRNazanin" w:cs="IRNazanin"/>
          <w:lang w:bidi="fa-IR"/>
          <w:color w:val="111111"/>
          <w:sz w:val="28"/>
          <w:szCs w:val="28"/>
          <w:rtl/>
        </w:rPr>
        <w:t xml:space="preserve">باب ما أوله النون 168</w:t>
      </w:r>
    </w:p>
    <w:p>
      <w:pPr>
        <w:pStyle w:val="BookText"/>
      </w:pPr>
      <w:r>
        <w:rPr>
          <w:rFonts w:ascii="IRNazanin" w:hAnsi="IRNazanin" w:eastAsia="IRNazanin" w:cs="IRNazanin"/>
          <w:lang w:bidi="fa-IR"/>
          <w:color w:val="111111"/>
          <w:sz w:val="28"/>
          <w:szCs w:val="28"/>
          <w:rtl/>
        </w:rPr>
        <w:t xml:space="preserve">باب ما أوله الزای 78</w:t>
      </w:r>
    </w:p>
    <w:p>
      <w:pPr>
        <w:pStyle w:val="BookText"/>
      </w:pPr>
      <w:r>
        <w:rPr>
          <w:rFonts w:ascii="IRNazanin" w:hAnsi="IRNazanin" w:eastAsia="IRNazanin" w:cs="IRNazanin"/>
          <w:lang w:bidi="fa-IR"/>
          <w:color w:val="111111"/>
          <w:sz w:val="28"/>
          <w:szCs w:val="28"/>
          <w:rtl/>
        </w:rPr>
        <w:t xml:space="preserve">باب ما أوله الواو 179</w:t>
      </w:r>
    </w:p>
    <w:p>
      <w:pPr>
        <w:pStyle w:val="BookText"/>
      </w:pPr>
      <w:r>
        <w:rPr>
          <w:rFonts w:ascii="IRNazanin" w:hAnsi="IRNazanin" w:eastAsia="IRNazanin" w:cs="IRNazanin"/>
          <w:lang w:bidi="fa-IR"/>
          <w:color w:val="111111"/>
          <w:sz w:val="28"/>
          <w:szCs w:val="28"/>
          <w:rtl/>
        </w:rPr>
        <w:t xml:space="preserve">باب ما أوله السین 79</w:t>
      </w:r>
    </w:p>
    <w:p>
      <w:pPr>
        <w:pStyle w:val="BookText"/>
      </w:pPr>
      <w:r>
        <w:rPr>
          <w:rFonts w:ascii="IRNazanin" w:hAnsi="IRNazanin" w:eastAsia="IRNazanin" w:cs="IRNazanin"/>
          <w:lang w:bidi="fa-IR"/>
          <w:color w:val="111111"/>
          <w:sz w:val="28"/>
          <w:szCs w:val="28"/>
          <w:rtl/>
        </w:rPr>
        <w:t xml:space="preserve">باب ما أوله الهاء 183</w:t>
      </w:r>
    </w:p>
    <w:p>
      <w:pPr>
        <w:pStyle w:val="BookText"/>
      </w:pPr>
      <w:r>
        <w:rPr>
          <w:rFonts w:ascii="IRNazanin" w:hAnsi="IRNazanin" w:eastAsia="IRNazanin" w:cs="IRNazanin"/>
          <w:lang w:bidi="fa-IR"/>
          <w:color w:val="111111"/>
          <w:sz w:val="28"/>
          <w:szCs w:val="28"/>
          <w:rtl/>
        </w:rPr>
        <w:t xml:space="preserve">باب ما أوله الشین 85</w:t>
      </w:r>
    </w:p>
    <w:p>
      <w:pPr>
        <w:pStyle w:val="BookText"/>
      </w:pPr>
      <w:r>
        <w:rPr>
          <w:rFonts w:ascii="IRNazanin" w:hAnsi="IRNazanin" w:eastAsia="IRNazanin" w:cs="IRNazanin"/>
          <w:lang w:bidi="fa-IR"/>
          <w:color w:val="111111"/>
          <w:sz w:val="28"/>
          <w:szCs w:val="28"/>
          <w:rtl/>
        </w:rPr>
        <w:t xml:space="preserve">باب ما أوله الیاء 185</w:t>
      </w:r>
    </w:p>
    <w:p>
      <w:pPr>
        <w:pStyle w:val="Heading3"/>
      </w:pPr>
      <w:bookmarkStart w:id="1148" w:name="_Toc833"/>
      <w:r>
        <w:t>کتاب التاء</w:t>
      </w:r>
      <w:bookmarkEnd w:id="1148"/>
    </w:p>
    <w:p>
      <w:pPr>
        <w:pStyle w:val="BookText"/>
      </w:pPr>
      <w:r>
        <w:rPr>
          <w:rFonts w:ascii="IRNazanin" w:hAnsi="IRNazanin" w:eastAsia="IRNazanin" w:cs="IRNazanin"/>
          <w:lang w:bidi="fa-IR"/>
          <w:color w:val="111111"/>
          <w:sz w:val="28"/>
          <w:szCs w:val="28"/>
          <w:rtl/>
        </w:rPr>
        <w:t xml:space="preserve">باب ما أوله الألف 189</w:t>
      </w:r>
    </w:p>
    <w:p>
      <w:pPr>
        <w:pStyle w:val="BookText"/>
      </w:pPr>
      <w:r>
        <w:rPr>
          <w:rFonts w:ascii="IRNazanin" w:hAnsi="IRNazanin" w:eastAsia="IRNazanin" w:cs="IRNazanin"/>
          <w:lang w:bidi="fa-IR"/>
          <w:color w:val="111111"/>
          <w:sz w:val="28"/>
          <w:szCs w:val="28"/>
          <w:rtl/>
        </w:rPr>
        <w:t xml:space="preserve">باب ما أوله التاء 189</w:t>
      </w:r>
    </w:p>
    <w:p>
      <w:pPr>
        <w:pStyle w:val="BookText"/>
      </w:pPr>
      <w:r>
        <w:rPr>
          <w:rFonts w:ascii="IRNazanin" w:hAnsi="IRNazanin" w:eastAsia="IRNazanin" w:cs="IRNazanin"/>
          <w:lang w:bidi="fa-IR"/>
          <w:color w:val="111111"/>
          <w:sz w:val="28"/>
          <w:szCs w:val="28"/>
          <w:rtl/>
        </w:rPr>
        <w:t xml:space="preserve">باب ما أوله الباء 189</w:t>
      </w:r>
    </w:p>
    <w:p>
      <w:pPr>
        <w:pStyle w:val="BookText"/>
      </w:pPr>
      <w:r>
        <w:rPr>
          <w:rFonts w:ascii="IRNazanin" w:hAnsi="IRNazanin" w:eastAsia="IRNazanin" w:cs="IRNazanin"/>
          <w:lang w:bidi="fa-IR"/>
          <w:color w:val="111111"/>
          <w:sz w:val="28"/>
          <w:szCs w:val="28"/>
          <w:rtl/>
        </w:rPr>
        <w:t xml:space="preserve">باب ما أوله الثاء 189</w:t>
      </w:r>
    </w:p>
    <w:p>
      <w:pPr>
        <w:pStyle w:val="BookText"/>
      </w:pPr>
      <w:r>
        <w:rPr>
          <w:rFonts w:ascii="IRNazanin" w:hAnsi="IRNazanin" w:eastAsia="IRNazanin" w:cs="IRNazanin"/>
          <w:lang w:bidi="fa-IR"/>
          <w:color w:val="111111"/>
          <w:sz w:val="28"/>
          <w:szCs w:val="28"/>
          <w:rtl/>
        </w:rPr>
        <w:t xml:space="preserve">ص: 449</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13" w:name="pg10451_83151"/>
    <w:bookmarkEnd w:id="313"/>
    <w:p>
      <w:pPr>
        <w:pStyle w:val="BookText"/>
      </w:pPr>
      <w:r>
        <w:rPr>
          <w:rFonts w:ascii="IRNazanin" w:hAnsi="IRNazanin" w:eastAsia="IRNazanin" w:cs="IRNazanin"/>
          <w:lang w:bidi="fa-IR"/>
          <w:color w:val="111111"/>
          <w:sz w:val="28"/>
          <w:szCs w:val="28"/>
          <w:rtl/>
        </w:rPr>
        <w:t xml:space="preserve">باب ما أوله الجیم 196</w:t>
      </w:r>
    </w:p>
    <w:p>
      <w:pPr>
        <w:pStyle w:val="BookText"/>
      </w:pPr>
      <w:r>
        <w:rPr>
          <w:rFonts w:ascii="IRNazanin" w:hAnsi="IRNazanin" w:eastAsia="IRNazanin" w:cs="IRNazanin"/>
          <w:lang w:bidi="fa-IR"/>
          <w:color w:val="111111"/>
          <w:sz w:val="28"/>
          <w:szCs w:val="28"/>
          <w:rtl/>
        </w:rPr>
        <w:t xml:space="preserve">باب ما أوله العین 211</w:t>
      </w:r>
    </w:p>
    <w:p>
      <w:pPr>
        <w:pStyle w:val="BookText"/>
      </w:pPr>
      <w:r>
        <w:rPr>
          <w:rFonts w:ascii="IRNazanin" w:hAnsi="IRNazanin" w:eastAsia="IRNazanin" w:cs="IRNazanin"/>
          <w:lang w:bidi="fa-IR"/>
          <w:color w:val="111111"/>
          <w:sz w:val="28"/>
          <w:szCs w:val="28"/>
          <w:rtl/>
        </w:rPr>
        <w:t xml:space="preserve">باب ما أوله الحاء 197</w:t>
      </w:r>
    </w:p>
    <w:p>
      <w:pPr>
        <w:pStyle w:val="BookText"/>
      </w:pPr>
      <w:r>
        <w:rPr>
          <w:rFonts w:ascii="IRNazanin" w:hAnsi="IRNazanin" w:eastAsia="IRNazanin" w:cs="IRNazanin"/>
          <w:lang w:bidi="fa-IR"/>
          <w:color w:val="111111"/>
          <w:sz w:val="28"/>
          <w:szCs w:val="28"/>
          <w:rtl/>
        </w:rPr>
        <w:t xml:space="preserve">باب ما أوله الغین 211</w:t>
      </w:r>
    </w:p>
    <w:p>
      <w:pPr>
        <w:pStyle w:val="BookText"/>
      </w:pPr>
      <w:r>
        <w:rPr>
          <w:rFonts w:ascii="IRNazanin" w:hAnsi="IRNazanin" w:eastAsia="IRNazanin" w:cs="IRNazanin"/>
          <w:lang w:bidi="fa-IR"/>
          <w:color w:val="111111"/>
          <w:sz w:val="28"/>
          <w:szCs w:val="28"/>
          <w:rtl/>
        </w:rPr>
        <w:t xml:space="preserve">باب ما أوله الخاء 199</w:t>
      </w:r>
    </w:p>
    <w:p>
      <w:pPr>
        <w:pStyle w:val="BookText"/>
      </w:pPr>
      <w:r>
        <w:rPr>
          <w:rFonts w:ascii="IRNazanin" w:hAnsi="IRNazanin" w:eastAsia="IRNazanin" w:cs="IRNazanin"/>
          <w:lang w:bidi="fa-IR"/>
          <w:color w:val="111111"/>
          <w:sz w:val="28"/>
          <w:szCs w:val="28"/>
          <w:rtl/>
        </w:rPr>
        <w:t xml:space="preserve">باب ما أوله الفاء 211</w:t>
      </w:r>
    </w:p>
    <w:p>
      <w:pPr>
        <w:pStyle w:val="BookText"/>
      </w:pPr>
      <w:r>
        <w:rPr>
          <w:rFonts w:ascii="IRNazanin" w:hAnsi="IRNazanin" w:eastAsia="IRNazanin" w:cs="IRNazanin"/>
          <w:lang w:bidi="fa-IR"/>
          <w:color w:val="111111"/>
          <w:sz w:val="28"/>
          <w:szCs w:val="28"/>
          <w:rtl/>
        </w:rPr>
        <w:t xml:space="preserve">باب ما أوله الدال 200</w:t>
      </w:r>
    </w:p>
    <w:p>
      <w:pPr>
        <w:pStyle w:val="BookText"/>
      </w:pPr>
      <w:r>
        <w:rPr>
          <w:rFonts w:ascii="IRNazanin" w:hAnsi="IRNazanin" w:eastAsia="IRNazanin" w:cs="IRNazanin"/>
          <w:lang w:bidi="fa-IR"/>
          <w:color w:val="111111"/>
          <w:sz w:val="28"/>
          <w:szCs w:val="28"/>
          <w:rtl/>
        </w:rPr>
        <w:t xml:space="preserve">باب ما أوله القاف 212</w:t>
      </w:r>
    </w:p>
    <w:p>
      <w:pPr>
        <w:pStyle w:val="BookText"/>
      </w:pPr>
      <w:r>
        <w:rPr>
          <w:rFonts w:ascii="IRNazanin" w:hAnsi="IRNazanin" w:eastAsia="IRNazanin" w:cs="IRNazanin"/>
          <w:lang w:bidi="fa-IR"/>
          <w:color w:val="111111"/>
          <w:sz w:val="28"/>
          <w:szCs w:val="28"/>
          <w:rtl/>
        </w:rPr>
        <w:t xml:space="preserve">باب ما أوله الذال 201</w:t>
      </w:r>
    </w:p>
    <w:p>
      <w:pPr>
        <w:pStyle w:val="BookText"/>
      </w:pPr>
      <w:r>
        <w:rPr>
          <w:rFonts w:ascii="IRNazanin" w:hAnsi="IRNazanin" w:eastAsia="IRNazanin" w:cs="IRNazanin"/>
          <w:lang w:bidi="fa-IR"/>
          <w:color w:val="111111"/>
          <w:sz w:val="28"/>
          <w:szCs w:val="28"/>
          <w:rtl/>
        </w:rPr>
        <w:t xml:space="preserve">باب ما أوله الکاف 214</w:t>
      </w:r>
    </w:p>
    <w:p>
      <w:pPr>
        <w:pStyle w:val="BookText"/>
      </w:pPr>
      <w:r>
        <w:rPr>
          <w:rFonts w:ascii="IRNazanin" w:hAnsi="IRNazanin" w:eastAsia="IRNazanin" w:cs="IRNazanin"/>
          <w:lang w:bidi="fa-IR"/>
          <w:color w:val="111111"/>
          <w:sz w:val="28"/>
          <w:szCs w:val="28"/>
          <w:rtl/>
        </w:rPr>
        <w:t xml:space="preserve">باب ما أوله الراء 201</w:t>
      </w:r>
    </w:p>
    <w:p>
      <w:pPr>
        <w:pStyle w:val="BookText"/>
      </w:pPr>
      <w:r>
        <w:rPr>
          <w:rFonts w:ascii="IRNazanin" w:hAnsi="IRNazanin" w:eastAsia="IRNazanin" w:cs="IRNazanin"/>
          <w:lang w:bidi="fa-IR"/>
          <w:color w:val="111111"/>
          <w:sz w:val="28"/>
          <w:szCs w:val="28"/>
          <w:rtl/>
        </w:rPr>
        <w:t xml:space="preserve">باب ما أوله اللام 216</w:t>
      </w:r>
    </w:p>
    <w:p>
      <w:pPr>
        <w:pStyle w:val="BookText"/>
      </w:pPr>
      <w:r>
        <w:rPr>
          <w:rFonts w:ascii="IRNazanin" w:hAnsi="IRNazanin" w:eastAsia="IRNazanin" w:cs="IRNazanin"/>
          <w:lang w:bidi="fa-IR"/>
          <w:color w:val="111111"/>
          <w:sz w:val="28"/>
          <w:szCs w:val="28"/>
          <w:rtl/>
        </w:rPr>
        <w:t xml:space="preserve">باب ما أوله الزای 201</w:t>
      </w:r>
    </w:p>
    <w:p>
      <w:pPr>
        <w:pStyle w:val="BookText"/>
      </w:pPr>
      <w:r>
        <w:rPr>
          <w:rFonts w:ascii="IRNazanin" w:hAnsi="IRNazanin" w:eastAsia="IRNazanin" w:cs="IRNazanin"/>
          <w:lang w:bidi="fa-IR"/>
          <w:color w:val="111111"/>
          <w:sz w:val="28"/>
          <w:szCs w:val="28"/>
          <w:rtl/>
        </w:rPr>
        <w:t xml:space="preserve">باب ما أوله المیم 218</w:t>
      </w:r>
    </w:p>
    <w:p>
      <w:pPr>
        <w:pStyle w:val="BookText"/>
      </w:pPr>
      <w:r>
        <w:rPr>
          <w:rFonts w:ascii="IRNazanin" w:hAnsi="IRNazanin" w:eastAsia="IRNazanin" w:cs="IRNazanin"/>
          <w:lang w:bidi="fa-IR"/>
          <w:color w:val="111111"/>
          <w:sz w:val="28"/>
          <w:szCs w:val="28"/>
          <w:rtl/>
        </w:rPr>
        <w:t xml:space="preserve">باب ما أوله السین 202</w:t>
      </w:r>
    </w:p>
    <w:p>
      <w:pPr>
        <w:pStyle w:val="BookText"/>
      </w:pPr>
      <w:r>
        <w:rPr>
          <w:rFonts w:ascii="IRNazanin" w:hAnsi="IRNazanin" w:eastAsia="IRNazanin" w:cs="IRNazanin"/>
          <w:lang w:bidi="fa-IR"/>
          <w:color w:val="111111"/>
          <w:sz w:val="28"/>
          <w:szCs w:val="28"/>
          <w:rtl/>
        </w:rPr>
        <w:t xml:space="preserve">باب ما أوله النون 221</w:t>
      </w:r>
    </w:p>
    <w:p>
      <w:pPr>
        <w:pStyle w:val="BookText"/>
      </w:pPr>
      <w:r>
        <w:rPr>
          <w:rFonts w:ascii="IRNazanin" w:hAnsi="IRNazanin" w:eastAsia="IRNazanin" w:cs="IRNazanin"/>
          <w:lang w:bidi="fa-IR"/>
          <w:color w:val="111111"/>
          <w:sz w:val="28"/>
          <w:szCs w:val="28"/>
          <w:rtl/>
        </w:rPr>
        <w:t xml:space="preserve">باب ما أوله الشین 207</w:t>
      </w:r>
    </w:p>
    <w:p>
      <w:pPr>
        <w:pStyle w:val="BookText"/>
      </w:pPr>
      <w:r>
        <w:rPr>
          <w:rFonts w:ascii="IRNazanin" w:hAnsi="IRNazanin" w:eastAsia="IRNazanin" w:cs="IRNazanin"/>
          <w:lang w:bidi="fa-IR"/>
          <w:color w:val="111111"/>
          <w:sz w:val="28"/>
          <w:szCs w:val="28"/>
          <w:rtl/>
        </w:rPr>
        <w:t xml:space="preserve">باب ما أوله الواو 225</w:t>
      </w:r>
    </w:p>
    <w:p>
      <w:pPr>
        <w:pStyle w:val="BookText"/>
      </w:pPr>
      <w:r>
        <w:rPr>
          <w:rFonts w:ascii="IRNazanin" w:hAnsi="IRNazanin" w:eastAsia="IRNazanin" w:cs="IRNazanin"/>
          <w:lang w:bidi="fa-IR"/>
          <w:color w:val="111111"/>
          <w:sz w:val="28"/>
          <w:szCs w:val="28"/>
          <w:rtl/>
        </w:rPr>
        <w:t xml:space="preserve">باب ما أوله الصاد 208</w:t>
      </w:r>
    </w:p>
    <w:p>
      <w:pPr>
        <w:pStyle w:val="BookText"/>
      </w:pPr>
      <w:r>
        <w:rPr>
          <w:rFonts w:ascii="IRNazanin" w:hAnsi="IRNazanin" w:eastAsia="IRNazanin" w:cs="IRNazanin"/>
          <w:lang w:bidi="fa-IR"/>
          <w:color w:val="111111"/>
          <w:sz w:val="28"/>
          <w:szCs w:val="28"/>
          <w:rtl/>
        </w:rPr>
        <w:t xml:space="preserve">باب ما أوله الهاء 227</w:t>
      </w:r>
    </w:p>
    <w:p>
      <w:pPr>
        <w:pStyle w:val="BookText"/>
      </w:pPr>
      <w:r>
        <w:rPr>
          <w:rFonts w:ascii="IRNazanin" w:hAnsi="IRNazanin" w:eastAsia="IRNazanin" w:cs="IRNazanin"/>
          <w:lang w:bidi="fa-IR"/>
          <w:color w:val="111111"/>
          <w:sz w:val="28"/>
          <w:szCs w:val="28"/>
          <w:rtl/>
        </w:rPr>
        <w:t xml:space="preserve">باب ما أوله الطاء 210</w:t>
      </w:r>
    </w:p>
    <w:p>
      <w:pPr>
        <w:pStyle w:val="BookText"/>
      </w:pPr>
      <w:r>
        <w:rPr>
          <w:rFonts w:ascii="IRNazanin" w:hAnsi="IRNazanin" w:eastAsia="IRNazanin" w:cs="IRNazanin"/>
          <w:lang w:bidi="fa-IR"/>
          <w:color w:val="111111"/>
          <w:sz w:val="28"/>
          <w:szCs w:val="28"/>
          <w:rtl/>
        </w:rPr>
        <w:t xml:space="preserve">باب ما أوله العین 228</w:t>
      </w:r>
    </w:p>
    <w:p>
      <w:pPr>
        <w:pStyle w:val="Heading3"/>
      </w:pPr>
      <w:bookmarkStart w:id="1149" w:name="_Toc834"/>
      <w:r>
        <w:t>کتاب الثاء</w:t>
      </w:r>
      <w:bookmarkEnd w:id="1149"/>
    </w:p>
    <w:p>
      <w:pPr>
        <w:pStyle w:val="BookText"/>
      </w:pPr>
      <w:r>
        <w:rPr>
          <w:rFonts w:ascii="IRNazanin" w:hAnsi="IRNazanin" w:eastAsia="IRNazanin" w:cs="IRNazanin"/>
          <w:lang w:bidi="fa-IR"/>
          <w:color w:val="111111"/>
          <w:sz w:val="28"/>
          <w:szCs w:val="28"/>
          <w:rtl/>
        </w:rPr>
        <w:t xml:space="preserve">باب ما أوله الألف 233</w:t>
      </w:r>
    </w:p>
    <w:p>
      <w:pPr>
        <w:pStyle w:val="BookText"/>
      </w:pPr>
      <w:r>
        <w:rPr>
          <w:rFonts w:ascii="IRNazanin" w:hAnsi="IRNazanin" w:eastAsia="IRNazanin" w:cs="IRNazanin"/>
          <w:lang w:bidi="fa-IR"/>
          <w:color w:val="111111"/>
          <w:sz w:val="28"/>
          <w:szCs w:val="28"/>
          <w:rtl/>
        </w:rPr>
        <w:t xml:space="preserve">باب ما أوله الشین 256</w:t>
      </w:r>
    </w:p>
    <w:p>
      <w:pPr>
        <w:pStyle w:val="BookText"/>
      </w:pPr>
      <w:r>
        <w:rPr>
          <w:rFonts w:ascii="IRNazanin" w:hAnsi="IRNazanin" w:eastAsia="IRNazanin" w:cs="IRNazanin"/>
          <w:lang w:bidi="fa-IR"/>
          <w:color w:val="111111"/>
          <w:sz w:val="28"/>
          <w:szCs w:val="28"/>
          <w:rtl/>
        </w:rPr>
        <w:t xml:space="preserve">باب ما أوله الباء 234</w:t>
      </w:r>
    </w:p>
    <w:p>
      <w:pPr>
        <w:pStyle w:val="BookText"/>
      </w:pPr>
      <w:r>
        <w:rPr>
          <w:rFonts w:ascii="IRNazanin" w:hAnsi="IRNazanin" w:eastAsia="IRNazanin" w:cs="IRNazanin"/>
          <w:lang w:bidi="fa-IR"/>
          <w:color w:val="111111"/>
          <w:sz w:val="28"/>
          <w:szCs w:val="28"/>
          <w:rtl/>
        </w:rPr>
        <w:t xml:space="preserve">باب ما أوله الضاد 257</w:t>
      </w:r>
    </w:p>
    <w:p>
      <w:pPr>
        <w:pStyle w:val="BookText"/>
      </w:pPr>
      <w:r>
        <w:rPr>
          <w:rFonts w:ascii="IRNazanin" w:hAnsi="IRNazanin" w:eastAsia="IRNazanin" w:cs="IRNazanin"/>
          <w:lang w:bidi="fa-IR"/>
          <w:color w:val="111111"/>
          <w:sz w:val="28"/>
          <w:szCs w:val="28"/>
          <w:rtl/>
        </w:rPr>
        <w:t xml:space="preserve">باب ما أوله التاء 238</w:t>
      </w:r>
    </w:p>
    <w:p>
      <w:pPr>
        <w:pStyle w:val="BookText"/>
      </w:pPr>
      <w:r>
        <w:rPr>
          <w:rFonts w:ascii="IRNazanin" w:hAnsi="IRNazanin" w:eastAsia="IRNazanin" w:cs="IRNazanin"/>
          <w:lang w:bidi="fa-IR"/>
          <w:color w:val="111111"/>
          <w:sz w:val="28"/>
          <w:szCs w:val="28"/>
          <w:rtl/>
        </w:rPr>
        <w:t xml:space="preserve">باب ما أوله الطاء 258</w:t>
      </w:r>
    </w:p>
    <w:p>
      <w:pPr>
        <w:pStyle w:val="BookText"/>
      </w:pPr>
      <w:r>
        <w:rPr>
          <w:rFonts w:ascii="IRNazanin" w:hAnsi="IRNazanin" w:eastAsia="IRNazanin" w:cs="IRNazanin"/>
          <w:lang w:bidi="fa-IR"/>
          <w:color w:val="111111"/>
          <w:sz w:val="28"/>
          <w:szCs w:val="28"/>
          <w:rtl/>
        </w:rPr>
        <w:t xml:space="preserve">باب ما أوله الثاء 239</w:t>
      </w:r>
    </w:p>
    <w:p>
      <w:pPr>
        <w:pStyle w:val="BookText"/>
      </w:pPr>
      <w:r>
        <w:rPr>
          <w:rFonts w:ascii="IRNazanin" w:hAnsi="IRNazanin" w:eastAsia="IRNazanin" w:cs="IRNazanin"/>
          <w:lang w:bidi="fa-IR"/>
          <w:color w:val="111111"/>
          <w:sz w:val="28"/>
          <w:szCs w:val="28"/>
          <w:rtl/>
        </w:rPr>
        <w:t xml:space="preserve">باب ما أوله العین 259</w:t>
      </w:r>
    </w:p>
    <w:p>
      <w:pPr>
        <w:pStyle w:val="BookText"/>
      </w:pPr>
      <w:r>
        <w:rPr>
          <w:rFonts w:ascii="IRNazanin" w:hAnsi="IRNazanin" w:eastAsia="IRNazanin" w:cs="IRNazanin"/>
          <w:lang w:bidi="fa-IR"/>
          <w:color w:val="111111"/>
          <w:sz w:val="28"/>
          <w:szCs w:val="28"/>
          <w:rtl/>
        </w:rPr>
        <w:t xml:space="preserve">باب ما أوله الجیم 243</w:t>
      </w:r>
    </w:p>
    <w:p>
      <w:pPr>
        <w:pStyle w:val="BookText"/>
      </w:pPr>
      <w:r>
        <w:rPr>
          <w:rFonts w:ascii="IRNazanin" w:hAnsi="IRNazanin" w:eastAsia="IRNazanin" w:cs="IRNazanin"/>
          <w:lang w:bidi="fa-IR"/>
          <w:color w:val="111111"/>
          <w:sz w:val="28"/>
          <w:szCs w:val="28"/>
          <w:rtl/>
        </w:rPr>
        <w:t xml:space="preserve">باب ما أوله الغین 260</w:t>
      </w:r>
    </w:p>
    <w:p>
      <w:pPr>
        <w:pStyle w:val="BookText"/>
      </w:pPr>
      <w:r>
        <w:rPr>
          <w:rFonts w:ascii="IRNazanin" w:hAnsi="IRNazanin" w:eastAsia="IRNazanin" w:cs="IRNazanin"/>
          <w:lang w:bidi="fa-IR"/>
          <w:color w:val="111111"/>
          <w:sz w:val="28"/>
          <w:szCs w:val="28"/>
          <w:rtl/>
        </w:rPr>
        <w:t xml:space="preserve">باب ما أوله الحاء 244</w:t>
      </w:r>
    </w:p>
    <w:p>
      <w:pPr>
        <w:pStyle w:val="BookText"/>
      </w:pPr>
      <w:r>
        <w:rPr>
          <w:rFonts w:ascii="IRNazanin" w:hAnsi="IRNazanin" w:eastAsia="IRNazanin" w:cs="IRNazanin"/>
          <w:lang w:bidi="fa-IR"/>
          <w:color w:val="111111"/>
          <w:sz w:val="28"/>
          <w:szCs w:val="28"/>
          <w:rtl/>
        </w:rPr>
        <w:t xml:space="preserve">باب ما أوله الفاء 261</w:t>
      </w:r>
    </w:p>
    <w:p>
      <w:pPr>
        <w:pStyle w:val="BookText"/>
      </w:pPr>
      <w:r>
        <w:rPr>
          <w:rFonts w:ascii="IRNazanin" w:hAnsi="IRNazanin" w:eastAsia="IRNazanin" w:cs="IRNazanin"/>
          <w:lang w:bidi="fa-IR"/>
          <w:color w:val="111111"/>
          <w:sz w:val="28"/>
          <w:szCs w:val="28"/>
          <w:rtl/>
        </w:rPr>
        <w:t xml:space="preserve">باب ما أوله الخاء 251</w:t>
      </w:r>
    </w:p>
    <w:p>
      <w:pPr>
        <w:pStyle w:val="BookText"/>
      </w:pPr>
      <w:r>
        <w:rPr>
          <w:rFonts w:ascii="IRNazanin" w:hAnsi="IRNazanin" w:eastAsia="IRNazanin" w:cs="IRNazanin"/>
          <w:lang w:bidi="fa-IR"/>
          <w:color w:val="111111"/>
          <w:sz w:val="28"/>
          <w:szCs w:val="28"/>
          <w:rtl/>
        </w:rPr>
        <w:t xml:space="preserve">باب ما أوله الکاف 262</w:t>
      </w:r>
    </w:p>
    <w:p>
      <w:pPr>
        <w:pStyle w:val="BookText"/>
      </w:pPr>
      <w:r>
        <w:rPr>
          <w:rFonts w:ascii="IRNazanin" w:hAnsi="IRNazanin" w:eastAsia="IRNazanin" w:cs="IRNazanin"/>
          <w:lang w:bidi="fa-IR"/>
          <w:color w:val="111111"/>
          <w:sz w:val="28"/>
          <w:szCs w:val="28"/>
          <w:rtl/>
        </w:rPr>
        <w:t xml:space="preserve">باب ما أوله الدال 253</w:t>
      </w:r>
    </w:p>
    <w:p>
      <w:pPr>
        <w:pStyle w:val="BookText"/>
      </w:pPr>
      <w:r>
        <w:rPr>
          <w:rFonts w:ascii="IRNazanin" w:hAnsi="IRNazanin" w:eastAsia="IRNazanin" w:cs="IRNazanin"/>
          <w:lang w:bidi="fa-IR"/>
          <w:color w:val="111111"/>
          <w:sz w:val="28"/>
          <w:szCs w:val="28"/>
          <w:rtl/>
        </w:rPr>
        <w:t xml:space="preserve">باب ما أوله اللام 262</w:t>
      </w:r>
    </w:p>
    <w:p>
      <w:pPr>
        <w:pStyle w:val="BookText"/>
      </w:pPr>
      <w:r>
        <w:rPr>
          <w:rFonts w:ascii="IRNazanin" w:hAnsi="IRNazanin" w:eastAsia="IRNazanin" w:cs="IRNazanin"/>
          <w:lang w:bidi="fa-IR"/>
          <w:color w:val="111111"/>
          <w:sz w:val="28"/>
          <w:szCs w:val="28"/>
          <w:rtl/>
        </w:rPr>
        <w:t xml:space="preserve">باب ما أوله الراء 254</w:t>
      </w:r>
    </w:p>
    <w:p>
      <w:pPr>
        <w:pStyle w:val="BookText"/>
      </w:pPr>
      <w:r>
        <w:rPr>
          <w:rFonts w:ascii="IRNazanin" w:hAnsi="IRNazanin" w:eastAsia="IRNazanin" w:cs="IRNazanin"/>
          <w:lang w:bidi="fa-IR"/>
          <w:color w:val="111111"/>
          <w:sz w:val="28"/>
          <w:szCs w:val="28"/>
          <w:rtl/>
        </w:rPr>
        <w:t xml:space="preserve">باب ما أوله المیم 264</w:t>
      </w:r>
    </w:p>
    <w:p>
      <w:pPr>
        <w:pStyle w:val="BookText"/>
      </w:pPr>
      <w:r>
        <w:rPr>
          <w:rFonts w:ascii="IRNazanin" w:hAnsi="IRNazanin" w:eastAsia="IRNazanin" w:cs="IRNazanin"/>
          <w:lang w:bidi="fa-IR"/>
          <w:color w:val="111111"/>
          <w:sz w:val="28"/>
          <w:szCs w:val="28"/>
          <w:rtl/>
        </w:rPr>
        <w:t xml:space="preserve">ص: 450</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14" w:name="pg10451_83152"/>
    <w:bookmarkEnd w:id="314"/>
    <w:p>
      <w:pPr>
        <w:pStyle w:val="BookText"/>
      </w:pPr>
      <w:r>
        <w:rPr>
          <w:rFonts w:ascii="IRNazanin" w:hAnsi="IRNazanin" w:eastAsia="IRNazanin" w:cs="IRNazanin"/>
          <w:lang w:bidi="fa-IR"/>
          <w:color w:val="111111"/>
          <w:sz w:val="28"/>
          <w:szCs w:val="28"/>
          <w:rtl/>
        </w:rPr>
        <w:t xml:space="preserve">باب ما أوله النون 265</w:t>
      </w:r>
    </w:p>
    <w:p>
      <w:pPr>
        <w:pStyle w:val="BookText"/>
      </w:pPr>
      <w:r>
        <w:rPr>
          <w:rFonts w:ascii="IRNazanin" w:hAnsi="IRNazanin" w:eastAsia="IRNazanin" w:cs="IRNazanin"/>
          <w:lang w:bidi="fa-IR"/>
          <w:color w:val="111111"/>
          <w:sz w:val="28"/>
          <w:szCs w:val="28"/>
          <w:rtl/>
        </w:rPr>
        <w:t xml:space="preserve">باب ما أوله الهاء 269</w:t>
      </w:r>
    </w:p>
    <w:p>
      <w:pPr>
        <w:pStyle w:val="BookText"/>
      </w:pPr>
      <w:r>
        <w:rPr>
          <w:rFonts w:ascii="IRNazanin" w:hAnsi="IRNazanin" w:eastAsia="IRNazanin" w:cs="IRNazanin"/>
          <w:lang w:bidi="fa-IR"/>
          <w:color w:val="111111"/>
          <w:sz w:val="28"/>
          <w:szCs w:val="28"/>
          <w:rtl/>
        </w:rPr>
        <w:t xml:space="preserve">باب ما أوله الواو 267</w:t>
      </w:r>
    </w:p>
    <w:p>
      <w:pPr>
        <w:pStyle w:val="BookText"/>
      </w:pPr>
      <w:r>
        <w:rPr>
          <w:rFonts w:ascii="IRNazanin" w:hAnsi="IRNazanin" w:eastAsia="IRNazanin" w:cs="IRNazanin"/>
          <w:lang w:bidi="fa-IR"/>
          <w:color w:val="111111"/>
          <w:sz w:val="28"/>
          <w:szCs w:val="28"/>
          <w:rtl/>
        </w:rPr>
        <w:t xml:space="preserve">باب ما أوله الیاء 269</w:t>
      </w:r>
    </w:p>
    <w:p>
      <w:pPr>
        <w:pStyle w:val="Heading3"/>
      </w:pPr>
      <w:bookmarkStart w:id="1150" w:name="_Toc835"/>
      <w:r>
        <w:t>کتاب الجیم</w:t>
      </w:r>
      <w:bookmarkEnd w:id="1150"/>
    </w:p>
    <w:p>
      <w:pPr>
        <w:pStyle w:val="BookText"/>
      </w:pPr>
      <w:r>
        <w:rPr>
          <w:rFonts w:ascii="IRNazanin" w:hAnsi="IRNazanin" w:eastAsia="IRNazanin" w:cs="IRNazanin"/>
          <w:lang w:bidi="fa-IR"/>
          <w:color w:val="111111"/>
          <w:sz w:val="28"/>
          <w:szCs w:val="28"/>
          <w:rtl/>
        </w:rPr>
        <w:t xml:space="preserve">باب ما أوله الألف 273</w:t>
      </w:r>
    </w:p>
    <w:p>
      <w:pPr>
        <w:pStyle w:val="BookText"/>
      </w:pPr>
      <w:r>
        <w:rPr>
          <w:rFonts w:ascii="IRNazanin" w:hAnsi="IRNazanin" w:eastAsia="IRNazanin" w:cs="IRNazanin"/>
          <w:lang w:bidi="fa-IR"/>
          <w:color w:val="111111"/>
          <w:sz w:val="28"/>
          <w:szCs w:val="28"/>
          <w:rtl/>
        </w:rPr>
        <w:t xml:space="preserve">باب ما أوله الصاد 313</w:t>
      </w:r>
    </w:p>
    <w:p>
      <w:pPr>
        <w:pStyle w:val="BookText"/>
      </w:pPr>
      <w:r>
        <w:rPr>
          <w:rFonts w:ascii="IRNazanin" w:hAnsi="IRNazanin" w:eastAsia="IRNazanin" w:cs="IRNazanin"/>
          <w:lang w:bidi="fa-IR"/>
          <w:color w:val="111111"/>
          <w:sz w:val="28"/>
          <w:szCs w:val="28"/>
          <w:rtl/>
        </w:rPr>
        <w:t xml:space="preserve">باب ما أوله الباء 276</w:t>
      </w:r>
    </w:p>
    <w:p>
      <w:pPr>
        <w:pStyle w:val="BookText"/>
      </w:pPr>
      <w:r>
        <w:rPr>
          <w:rFonts w:ascii="IRNazanin" w:hAnsi="IRNazanin" w:eastAsia="IRNazanin" w:cs="IRNazanin"/>
          <w:lang w:bidi="fa-IR"/>
          <w:color w:val="111111"/>
          <w:sz w:val="28"/>
          <w:szCs w:val="28"/>
          <w:rtl/>
        </w:rPr>
        <w:t xml:space="preserve">باب ما أوله الضاد 314</w:t>
      </w:r>
    </w:p>
    <w:p>
      <w:pPr>
        <w:pStyle w:val="BookText"/>
      </w:pPr>
      <w:r>
        <w:rPr>
          <w:rFonts w:ascii="IRNazanin" w:hAnsi="IRNazanin" w:eastAsia="IRNazanin" w:cs="IRNazanin"/>
          <w:lang w:bidi="fa-IR"/>
          <w:color w:val="111111"/>
          <w:sz w:val="28"/>
          <w:szCs w:val="28"/>
          <w:rtl/>
        </w:rPr>
        <w:t xml:space="preserve">باب ما أوله التاء 280</w:t>
      </w:r>
    </w:p>
    <w:p>
      <w:pPr>
        <w:pStyle w:val="BookText"/>
      </w:pPr>
      <w:r>
        <w:rPr>
          <w:rFonts w:ascii="IRNazanin" w:hAnsi="IRNazanin" w:eastAsia="IRNazanin" w:cs="IRNazanin"/>
          <w:lang w:bidi="fa-IR"/>
          <w:color w:val="111111"/>
          <w:sz w:val="28"/>
          <w:szCs w:val="28"/>
          <w:rtl/>
        </w:rPr>
        <w:t xml:space="preserve">باب ما أوله الطاء 315</w:t>
      </w:r>
    </w:p>
    <w:p>
      <w:pPr>
        <w:pStyle w:val="BookText"/>
      </w:pPr>
      <w:r>
        <w:rPr>
          <w:rFonts w:ascii="IRNazanin" w:hAnsi="IRNazanin" w:eastAsia="IRNazanin" w:cs="IRNazanin"/>
          <w:lang w:bidi="fa-IR"/>
          <w:color w:val="111111"/>
          <w:sz w:val="28"/>
          <w:szCs w:val="28"/>
          <w:rtl/>
        </w:rPr>
        <w:t xml:space="preserve">باب ما أوله الثاء 282</w:t>
      </w:r>
    </w:p>
    <w:p>
      <w:pPr>
        <w:pStyle w:val="BookText"/>
      </w:pPr>
      <w:r>
        <w:rPr>
          <w:rFonts w:ascii="IRNazanin" w:hAnsi="IRNazanin" w:eastAsia="IRNazanin" w:cs="IRNazanin"/>
          <w:lang w:bidi="fa-IR"/>
          <w:color w:val="111111"/>
          <w:sz w:val="28"/>
          <w:szCs w:val="28"/>
          <w:rtl/>
        </w:rPr>
        <w:t xml:space="preserve">باب ما أوله العین 315</w:t>
      </w:r>
    </w:p>
    <w:p>
      <w:pPr>
        <w:pStyle w:val="BookText"/>
      </w:pPr>
      <w:r>
        <w:rPr>
          <w:rFonts w:ascii="IRNazanin" w:hAnsi="IRNazanin" w:eastAsia="IRNazanin" w:cs="IRNazanin"/>
          <w:lang w:bidi="fa-IR"/>
          <w:color w:val="111111"/>
          <w:sz w:val="28"/>
          <w:szCs w:val="28"/>
          <w:rtl/>
        </w:rPr>
        <w:t xml:space="preserve">باب ما أوله الحاء 283</w:t>
      </w:r>
    </w:p>
    <w:p>
      <w:pPr>
        <w:pStyle w:val="BookText"/>
      </w:pPr>
      <w:r>
        <w:rPr>
          <w:rFonts w:ascii="IRNazanin" w:hAnsi="IRNazanin" w:eastAsia="IRNazanin" w:cs="IRNazanin"/>
          <w:lang w:bidi="fa-IR"/>
          <w:color w:val="111111"/>
          <w:sz w:val="28"/>
          <w:szCs w:val="28"/>
          <w:rtl/>
        </w:rPr>
        <w:t xml:space="preserve">باب ما أوله الفاء 321</w:t>
      </w:r>
    </w:p>
    <w:p>
      <w:pPr>
        <w:pStyle w:val="BookText"/>
      </w:pPr>
      <w:r>
        <w:rPr>
          <w:rFonts w:ascii="IRNazanin" w:hAnsi="IRNazanin" w:eastAsia="IRNazanin" w:cs="IRNazanin"/>
          <w:lang w:bidi="fa-IR"/>
          <w:color w:val="111111"/>
          <w:sz w:val="28"/>
          <w:szCs w:val="28"/>
          <w:rtl/>
        </w:rPr>
        <w:t xml:space="preserve">باب ما أوله الخاء 290</w:t>
      </w:r>
    </w:p>
    <w:p>
      <w:pPr>
        <w:pStyle w:val="BookText"/>
      </w:pPr>
      <w:r>
        <w:rPr>
          <w:rFonts w:ascii="IRNazanin" w:hAnsi="IRNazanin" w:eastAsia="IRNazanin" w:cs="IRNazanin"/>
          <w:lang w:bidi="fa-IR"/>
          <w:color w:val="111111"/>
          <w:sz w:val="28"/>
          <w:szCs w:val="28"/>
          <w:rtl/>
        </w:rPr>
        <w:t xml:space="preserve">باب ما أوله القاف 326</w:t>
      </w:r>
    </w:p>
    <w:p>
      <w:pPr>
        <w:pStyle w:val="BookText"/>
      </w:pPr>
      <w:r>
        <w:rPr>
          <w:rFonts w:ascii="IRNazanin" w:hAnsi="IRNazanin" w:eastAsia="IRNazanin" w:cs="IRNazanin"/>
          <w:lang w:bidi="fa-IR"/>
          <w:color w:val="111111"/>
          <w:sz w:val="28"/>
          <w:szCs w:val="28"/>
          <w:rtl/>
        </w:rPr>
        <w:t xml:space="preserve">باب ما أوله الدال 296</w:t>
      </w:r>
    </w:p>
    <w:p>
      <w:pPr>
        <w:pStyle w:val="BookText"/>
      </w:pPr>
      <w:r>
        <w:rPr>
          <w:rFonts w:ascii="IRNazanin" w:hAnsi="IRNazanin" w:eastAsia="IRNazanin" w:cs="IRNazanin"/>
          <w:lang w:bidi="fa-IR"/>
          <w:color w:val="111111"/>
          <w:sz w:val="28"/>
          <w:szCs w:val="28"/>
          <w:rtl/>
        </w:rPr>
        <w:t xml:space="preserve">باب ما أوله الکاف 326</w:t>
      </w:r>
    </w:p>
    <w:p>
      <w:pPr>
        <w:pStyle w:val="BookText"/>
      </w:pPr>
      <w:r>
        <w:rPr>
          <w:rFonts w:ascii="IRNazanin" w:hAnsi="IRNazanin" w:eastAsia="IRNazanin" w:cs="IRNazanin"/>
          <w:lang w:bidi="fa-IR"/>
          <w:color w:val="111111"/>
          <w:sz w:val="28"/>
          <w:szCs w:val="28"/>
          <w:rtl/>
        </w:rPr>
        <w:t xml:space="preserve">باب ما أوله الذال 302</w:t>
      </w:r>
    </w:p>
    <w:p>
      <w:pPr>
        <w:pStyle w:val="BookText"/>
      </w:pPr>
      <w:r>
        <w:rPr>
          <w:rFonts w:ascii="IRNazanin" w:hAnsi="IRNazanin" w:eastAsia="IRNazanin" w:cs="IRNazanin"/>
          <w:lang w:bidi="fa-IR"/>
          <w:color w:val="111111"/>
          <w:sz w:val="28"/>
          <w:szCs w:val="28"/>
          <w:rtl/>
        </w:rPr>
        <w:t xml:space="preserve">باب ما أوله اللام 327</w:t>
      </w:r>
    </w:p>
    <w:p>
      <w:pPr>
        <w:pStyle w:val="BookText"/>
      </w:pPr>
      <w:r>
        <w:rPr>
          <w:rFonts w:ascii="IRNazanin" w:hAnsi="IRNazanin" w:eastAsia="IRNazanin" w:cs="IRNazanin"/>
          <w:lang w:bidi="fa-IR"/>
          <w:color w:val="111111"/>
          <w:sz w:val="28"/>
          <w:szCs w:val="28"/>
          <w:rtl/>
        </w:rPr>
        <w:t xml:space="preserve">باب ما أوله الراء 302</w:t>
      </w:r>
    </w:p>
    <w:p>
      <w:pPr>
        <w:pStyle w:val="BookText"/>
      </w:pPr>
      <w:r>
        <w:rPr>
          <w:rFonts w:ascii="IRNazanin" w:hAnsi="IRNazanin" w:eastAsia="IRNazanin" w:cs="IRNazanin"/>
          <w:lang w:bidi="fa-IR"/>
          <w:color w:val="111111"/>
          <w:sz w:val="28"/>
          <w:szCs w:val="28"/>
          <w:rtl/>
        </w:rPr>
        <w:t xml:space="preserve">باب ما أوله المیم 329</w:t>
      </w:r>
    </w:p>
    <w:p>
      <w:pPr>
        <w:pStyle w:val="BookText"/>
      </w:pPr>
      <w:r>
        <w:rPr>
          <w:rFonts w:ascii="IRNazanin" w:hAnsi="IRNazanin" w:eastAsia="IRNazanin" w:cs="IRNazanin"/>
          <w:lang w:bidi="fa-IR"/>
          <w:color w:val="111111"/>
          <w:sz w:val="28"/>
          <w:szCs w:val="28"/>
          <w:rtl/>
        </w:rPr>
        <w:t xml:space="preserve">باب ما أوله الزأی 303</w:t>
      </w:r>
    </w:p>
    <w:p>
      <w:pPr>
        <w:pStyle w:val="BookText"/>
      </w:pPr>
      <w:r>
        <w:rPr>
          <w:rFonts w:ascii="IRNazanin" w:hAnsi="IRNazanin" w:eastAsia="IRNazanin" w:cs="IRNazanin"/>
          <w:lang w:bidi="fa-IR"/>
          <w:color w:val="111111"/>
          <w:sz w:val="28"/>
          <w:szCs w:val="28"/>
          <w:rtl/>
        </w:rPr>
        <w:t xml:space="preserve">باب ما أوله النون 331</w:t>
      </w:r>
    </w:p>
    <w:p>
      <w:pPr>
        <w:pStyle w:val="BookText"/>
      </w:pPr>
      <w:r>
        <w:rPr>
          <w:rFonts w:ascii="IRNazanin" w:hAnsi="IRNazanin" w:eastAsia="IRNazanin" w:cs="IRNazanin"/>
          <w:lang w:bidi="fa-IR"/>
          <w:color w:val="111111"/>
          <w:sz w:val="28"/>
          <w:szCs w:val="28"/>
          <w:rtl/>
        </w:rPr>
        <w:t xml:space="preserve">باب ما أوله السین 309</w:t>
      </w:r>
    </w:p>
    <w:p>
      <w:pPr>
        <w:pStyle w:val="BookText"/>
      </w:pPr>
      <w:r>
        <w:rPr>
          <w:rFonts w:ascii="IRNazanin" w:hAnsi="IRNazanin" w:eastAsia="IRNazanin" w:cs="IRNazanin"/>
          <w:lang w:bidi="fa-IR"/>
          <w:color w:val="111111"/>
          <w:sz w:val="28"/>
          <w:szCs w:val="28"/>
          <w:rtl/>
        </w:rPr>
        <w:t xml:space="preserve">باب ما أوله الواو 334</w:t>
      </w:r>
    </w:p>
    <w:p>
      <w:pPr>
        <w:pStyle w:val="BookText"/>
      </w:pPr>
      <w:r>
        <w:rPr>
          <w:rFonts w:ascii="IRNazanin" w:hAnsi="IRNazanin" w:eastAsia="IRNazanin" w:cs="IRNazanin"/>
          <w:lang w:bidi="fa-IR"/>
          <w:color w:val="111111"/>
          <w:sz w:val="28"/>
          <w:szCs w:val="28"/>
          <w:rtl/>
        </w:rPr>
        <w:t xml:space="preserve">باب ما أوله الشین 312</w:t>
      </w:r>
    </w:p>
    <w:p>
      <w:pPr>
        <w:pStyle w:val="BookText"/>
      </w:pPr>
      <w:r>
        <w:rPr>
          <w:rFonts w:ascii="IRNazanin" w:hAnsi="IRNazanin" w:eastAsia="IRNazanin" w:cs="IRNazanin"/>
          <w:lang w:bidi="fa-IR"/>
          <w:color w:val="111111"/>
          <w:sz w:val="28"/>
          <w:szCs w:val="28"/>
          <w:rtl/>
        </w:rPr>
        <w:t xml:space="preserve">باب ما أوله الهاء 336</w:t>
      </w:r>
    </w:p>
    <w:p>
      <w:pPr>
        <w:pStyle w:val="Heading3"/>
      </w:pPr>
      <w:bookmarkStart w:id="1151" w:name="_Toc836"/>
      <w:r>
        <w:t>کتاب الحاء</w:t>
      </w:r>
      <w:bookmarkEnd w:id="1151"/>
    </w:p>
    <w:p>
      <w:pPr>
        <w:pStyle w:val="BookText"/>
      </w:pPr>
      <w:r>
        <w:rPr>
          <w:rFonts w:ascii="IRNazanin" w:hAnsi="IRNazanin" w:eastAsia="IRNazanin" w:cs="IRNazanin"/>
          <w:lang w:bidi="fa-IR"/>
          <w:color w:val="111111"/>
          <w:sz w:val="28"/>
          <w:szCs w:val="28"/>
          <w:rtl/>
        </w:rPr>
        <w:t xml:space="preserve">باب ما أوله الشین 341</w:t>
      </w:r>
    </w:p>
    <w:p>
      <w:pPr>
        <w:pStyle w:val="BookText"/>
      </w:pPr>
      <w:r>
        <w:rPr>
          <w:rFonts w:ascii="IRNazanin" w:hAnsi="IRNazanin" w:eastAsia="IRNazanin" w:cs="IRNazanin"/>
          <w:lang w:bidi="fa-IR"/>
          <w:color w:val="111111"/>
          <w:sz w:val="28"/>
          <w:szCs w:val="28"/>
          <w:rtl/>
        </w:rPr>
        <w:t xml:space="preserve">باب ما أوله الجیم 344</w:t>
      </w:r>
    </w:p>
    <w:p>
      <w:pPr>
        <w:pStyle w:val="BookText"/>
      </w:pPr>
      <w:r>
        <w:rPr>
          <w:rFonts w:ascii="IRNazanin" w:hAnsi="IRNazanin" w:eastAsia="IRNazanin" w:cs="IRNazanin"/>
          <w:lang w:bidi="fa-IR"/>
          <w:color w:val="111111"/>
          <w:sz w:val="28"/>
          <w:szCs w:val="28"/>
          <w:rtl/>
        </w:rPr>
        <w:t xml:space="preserve">باب ما أوله الشین 341</w:t>
      </w:r>
    </w:p>
    <w:p>
      <w:pPr>
        <w:pStyle w:val="BookText"/>
      </w:pPr>
      <w:r>
        <w:rPr>
          <w:rFonts w:ascii="IRNazanin" w:hAnsi="IRNazanin" w:eastAsia="IRNazanin" w:cs="IRNazanin"/>
          <w:lang w:bidi="fa-IR"/>
          <w:color w:val="111111"/>
          <w:sz w:val="28"/>
          <w:szCs w:val="28"/>
          <w:rtl/>
        </w:rPr>
        <w:t xml:space="preserve">باب ما أوله الدال 348</w:t>
      </w:r>
    </w:p>
    <w:p>
      <w:pPr>
        <w:pStyle w:val="BookText"/>
      </w:pPr>
      <w:r>
        <w:rPr>
          <w:rFonts w:ascii="IRNazanin" w:hAnsi="IRNazanin" w:eastAsia="IRNazanin" w:cs="IRNazanin"/>
          <w:lang w:bidi="fa-IR"/>
          <w:color w:val="111111"/>
          <w:sz w:val="28"/>
          <w:szCs w:val="28"/>
          <w:rtl/>
        </w:rPr>
        <w:t xml:space="preserve">باب ما أوله الشین 341</w:t>
      </w:r>
    </w:p>
    <w:p>
      <w:pPr>
        <w:pStyle w:val="BookText"/>
      </w:pPr>
      <w:r>
        <w:rPr>
          <w:rFonts w:ascii="IRNazanin" w:hAnsi="IRNazanin" w:eastAsia="IRNazanin" w:cs="IRNazanin"/>
          <w:lang w:bidi="fa-IR"/>
          <w:color w:val="111111"/>
          <w:sz w:val="28"/>
          <w:szCs w:val="28"/>
          <w:rtl/>
        </w:rPr>
        <w:t xml:space="preserve">باب ما أوله الذال 349</w:t>
      </w:r>
    </w:p>
    <w:p>
      <w:pPr>
        <w:pStyle w:val="BookText"/>
      </w:pPr>
      <w:r>
        <w:rPr>
          <w:rFonts w:ascii="IRNazanin" w:hAnsi="IRNazanin" w:eastAsia="IRNazanin" w:cs="IRNazanin"/>
          <w:lang w:bidi="fa-IR"/>
          <w:color w:val="111111"/>
          <w:sz w:val="28"/>
          <w:szCs w:val="28"/>
          <w:rtl/>
        </w:rPr>
        <w:t xml:space="preserve">ص: 451</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15" w:name="pg10451_83153"/>
    <w:bookmarkEnd w:id="315"/>
    <w:p>
      <w:pPr>
        <w:pStyle w:val="BookText"/>
      </w:pPr>
      <w:r>
        <w:rPr>
          <w:rFonts w:ascii="IRNazanin" w:hAnsi="IRNazanin" w:eastAsia="IRNazanin" w:cs="IRNazanin"/>
          <w:lang w:bidi="fa-IR"/>
          <w:color w:val="111111"/>
          <w:sz w:val="28"/>
          <w:szCs w:val="28"/>
          <w:rtl/>
        </w:rPr>
        <w:t xml:space="preserve">باب ما أوله الراء 351</w:t>
      </w:r>
    </w:p>
    <w:p>
      <w:pPr>
        <w:pStyle w:val="BookText"/>
      </w:pPr>
      <w:r>
        <w:rPr>
          <w:rFonts w:ascii="IRNazanin" w:hAnsi="IRNazanin" w:eastAsia="IRNazanin" w:cs="IRNazanin"/>
          <w:lang w:bidi="fa-IR"/>
          <w:color w:val="111111"/>
          <w:sz w:val="28"/>
          <w:szCs w:val="28"/>
          <w:rtl/>
        </w:rPr>
        <w:t xml:space="preserve">باب ما أوله الفاء 394</w:t>
      </w:r>
    </w:p>
    <w:p>
      <w:pPr>
        <w:pStyle w:val="BookText"/>
      </w:pPr>
      <w:r>
        <w:rPr>
          <w:rFonts w:ascii="IRNazanin" w:hAnsi="IRNazanin" w:eastAsia="IRNazanin" w:cs="IRNazanin"/>
          <w:lang w:bidi="fa-IR"/>
          <w:color w:val="111111"/>
          <w:sz w:val="28"/>
          <w:szCs w:val="28"/>
          <w:rtl/>
        </w:rPr>
        <w:t xml:space="preserve">باب ما أوله الزای 366</w:t>
      </w:r>
    </w:p>
    <w:p>
      <w:pPr>
        <w:pStyle w:val="BookText"/>
      </w:pPr>
      <w:r>
        <w:rPr>
          <w:rFonts w:ascii="IRNazanin" w:hAnsi="IRNazanin" w:eastAsia="IRNazanin" w:cs="IRNazanin"/>
          <w:lang w:bidi="fa-IR"/>
          <w:color w:val="111111"/>
          <w:sz w:val="28"/>
          <w:szCs w:val="28"/>
          <w:rtl/>
        </w:rPr>
        <w:t xml:space="preserve">باب ما أوله القاف 401</w:t>
      </w:r>
    </w:p>
    <w:p>
      <w:pPr>
        <w:pStyle w:val="BookText"/>
      </w:pPr>
      <w:r>
        <w:rPr>
          <w:rFonts w:ascii="IRNazanin" w:hAnsi="IRNazanin" w:eastAsia="IRNazanin" w:cs="IRNazanin"/>
          <w:lang w:bidi="fa-IR"/>
          <w:color w:val="111111"/>
          <w:sz w:val="28"/>
          <w:szCs w:val="28"/>
          <w:rtl/>
        </w:rPr>
        <w:t xml:space="preserve">باب ما أوله السین 366</w:t>
      </w:r>
    </w:p>
    <w:p>
      <w:pPr>
        <w:pStyle w:val="BookText"/>
      </w:pPr>
      <w:r>
        <w:rPr>
          <w:rFonts w:ascii="IRNazanin" w:hAnsi="IRNazanin" w:eastAsia="IRNazanin" w:cs="IRNazanin"/>
          <w:lang w:bidi="fa-IR"/>
          <w:color w:val="111111"/>
          <w:sz w:val="28"/>
          <w:szCs w:val="28"/>
          <w:rtl/>
        </w:rPr>
        <w:t xml:space="preserve">باب ما أوله الکاف 406</w:t>
      </w:r>
    </w:p>
    <w:p>
      <w:pPr>
        <w:pStyle w:val="BookText"/>
      </w:pPr>
      <w:r>
        <w:rPr>
          <w:rFonts w:ascii="IRNazanin" w:hAnsi="IRNazanin" w:eastAsia="IRNazanin" w:cs="IRNazanin"/>
          <w:lang w:bidi="fa-IR"/>
          <w:color w:val="111111"/>
          <w:sz w:val="28"/>
          <w:szCs w:val="28"/>
          <w:rtl/>
        </w:rPr>
        <w:t xml:space="preserve">باب ما أوله الشین 378</w:t>
      </w:r>
    </w:p>
    <w:p>
      <w:pPr>
        <w:pStyle w:val="BookText"/>
      </w:pPr>
      <w:r>
        <w:rPr>
          <w:rFonts w:ascii="IRNazanin" w:hAnsi="IRNazanin" w:eastAsia="IRNazanin" w:cs="IRNazanin"/>
          <w:lang w:bidi="fa-IR"/>
          <w:color w:val="111111"/>
          <w:sz w:val="28"/>
          <w:szCs w:val="28"/>
          <w:rtl/>
        </w:rPr>
        <w:t xml:space="preserve">باب ما أوله اللام 408</w:t>
      </w:r>
    </w:p>
    <w:p>
      <w:pPr>
        <w:pStyle w:val="BookText"/>
      </w:pPr>
      <w:r>
        <w:rPr>
          <w:rFonts w:ascii="IRNazanin" w:hAnsi="IRNazanin" w:eastAsia="IRNazanin" w:cs="IRNazanin"/>
          <w:lang w:bidi="fa-IR"/>
          <w:color w:val="111111"/>
          <w:sz w:val="28"/>
          <w:szCs w:val="28"/>
          <w:rtl/>
        </w:rPr>
        <w:t xml:space="preserve">باب ما أوله الصاد 381</w:t>
      </w:r>
    </w:p>
    <w:p>
      <w:pPr>
        <w:pStyle w:val="BookText"/>
      </w:pPr>
      <w:r>
        <w:rPr>
          <w:rFonts w:ascii="IRNazanin" w:hAnsi="IRNazanin" w:eastAsia="IRNazanin" w:cs="IRNazanin"/>
          <w:lang w:bidi="fa-IR"/>
          <w:color w:val="111111"/>
          <w:sz w:val="28"/>
          <w:szCs w:val="28"/>
          <w:rtl/>
        </w:rPr>
        <w:t xml:space="preserve">باب ما أوله المیم 411</w:t>
      </w:r>
    </w:p>
    <w:p>
      <w:pPr>
        <w:pStyle w:val="BookText"/>
      </w:pPr>
      <w:r>
        <w:rPr>
          <w:rFonts w:ascii="IRNazanin" w:hAnsi="IRNazanin" w:eastAsia="IRNazanin" w:cs="IRNazanin"/>
          <w:lang w:bidi="fa-IR"/>
          <w:color w:val="111111"/>
          <w:sz w:val="28"/>
          <w:szCs w:val="28"/>
          <w:rtl/>
        </w:rPr>
        <w:t xml:space="preserve">باب ما أوله الضاد 390</w:t>
      </w:r>
    </w:p>
    <w:p>
      <w:pPr>
        <w:pStyle w:val="BookText"/>
      </w:pPr>
      <w:r>
        <w:rPr>
          <w:rFonts w:ascii="IRNazanin" w:hAnsi="IRNazanin" w:eastAsia="IRNazanin" w:cs="IRNazanin"/>
          <w:lang w:bidi="fa-IR"/>
          <w:color w:val="111111"/>
          <w:sz w:val="28"/>
          <w:szCs w:val="28"/>
          <w:rtl/>
        </w:rPr>
        <w:t xml:space="preserve">باب ما أوله النون 416</w:t>
      </w:r>
    </w:p>
    <w:p>
      <w:pPr>
        <w:pStyle w:val="BookText"/>
      </w:pPr>
      <w:r>
        <w:rPr>
          <w:rFonts w:ascii="IRNazanin" w:hAnsi="IRNazanin" w:eastAsia="IRNazanin" w:cs="IRNazanin"/>
          <w:lang w:bidi="fa-IR"/>
          <w:color w:val="111111"/>
          <w:sz w:val="28"/>
          <w:szCs w:val="28"/>
          <w:rtl/>
        </w:rPr>
        <w:t xml:space="preserve">باب ما أوله الطاء 392</w:t>
      </w:r>
    </w:p>
    <w:p>
      <w:pPr>
        <w:pStyle w:val="BookText"/>
      </w:pPr>
      <w:r>
        <w:rPr>
          <w:rFonts w:ascii="IRNazanin" w:hAnsi="IRNazanin" w:eastAsia="IRNazanin" w:cs="IRNazanin"/>
          <w:lang w:bidi="fa-IR"/>
          <w:color w:val="111111"/>
          <w:sz w:val="28"/>
          <w:szCs w:val="28"/>
          <w:rtl/>
        </w:rPr>
        <w:t xml:space="preserve">باب ما أوله الواو 423</w:t>
      </w:r>
    </w:p>
    <w:p>
      <w:pPr>
        <w:pStyle w:val="Heading3"/>
      </w:pPr>
      <w:bookmarkStart w:id="1152" w:name="_Toc837"/>
      <w:r>
        <w:t>کتاب الخاء</w:t>
      </w:r>
      <w:bookmarkEnd w:id="1152"/>
    </w:p>
    <w:p>
      <w:pPr>
        <w:pStyle w:val="BookText"/>
      </w:pPr>
      <w:r>
        <w:rPr>
          <w:rFonts w:ascii="IRNazanin" w:hAnsi="IRNazanin" w:eastAsia="IRNazanin" w:cs="IRNazanin"/>
          <w:lang w:bidi="fa-IR"/>
          <w:color w:val="111111"/>
          <w:sz w:val="28"/>
          <w:szCs w:val="28"/>
          <w:rtl/>
        </w:rPr>
        <w:t xml:space="preserve">باب ما أوله الألف 429</w:t>
      </w:r>
    </w:p>
    <w:p>
      <w:pPr>
        <w:pStyle w:val="BookText"/>
      </w:pPr>
      <w:r>
        <w:rPr>
          <w:rFonts w:ascii="IRNazanin" w:hAnsi="IRNazanin" w:eastAsia="IRNazanin" w:cs="IRNazanin"/>
          <w:lang w:bidi="fa-IR"/>
          <w:color w:val="111111"/>
          <w:sz w:val="28"/>
          <w:szCs w:val="28"/>
          <w:rtl/>
        </w:rPr>
        <w:t xml:space="preserve">باب ما أوله الضاد 438</w:t>
      </w:r>
    </w:p>
    <w:p>
      <w:pPr>
        <w:pStyle w:val="BookText"/>
      </w:pPr>
      <w:r>
        <w:rPr>
          <w:rFonts w:ascii="IRNazanin" w:hAnsi="IRNazanin" w:eastAsia="IRNazanin" w:cs="IRNazanin"/>
          <w:lang w:bidi="fa-IR"/>
          <w:color w:val="111111"/>
          <w:sz w:val="28"/>
          <w:szCs w:val="28"/>
          <w:rtl/>
        </w:rPr>
        <w:t xml:space="preserve">باب ما أوله الباء 429</w:t>
      </w:r>
    </w:p>
    <w:p>
      <w:pPr>
        <w:pStyle w:val="BookText"/>
      </w:pPr>
      <w:r>
        <w:rPr>
          <w:rFonts w:ascii="IRNazanin" w:hAnsi="IRNazanin" w:eastAsia="IRNazanin" w:cs="IRNazanin"/>
          <w:lang w:bidi="fa-IR"/>
          <w:color w:val="111111"/>
          <w:sz w:val="28"/>
          <w:szCs w:val="28"/>
          <w:rtl/>
        </w:rPr>
        <w:t xml:space="preserve">باب ما أوله الطاء 438</w:t>
      </w:r>
    </w:p>
    <w:p>
      <w:pPr>
        <w:pStyle w:val="BookText"/>
      </w:pPr>
      <w:r>
        <w:rPr>
          <w:rFonts w:ascii="IRNazanin" w:hAnsi="IRNazanin" w:eastAsia="IRNazanin" w:cs="IRNazanin"/>
          <w:lang w:bidi="fa-IR"/>
          <w:color w:val="111111"/>
          <w:sz w:val="28"/>
          <w:szCs w:val="28"/>
          <w:rtl/>
        </w:rPr>
        <w:t xml:space="preserve">باب ما أوله الخاء 430</w:t>
      </w:r>
    </w:p>
    <w:p>
      <w:pPr>
        <w:pStyle w:val="BookText"/>
      </w:pPr>
      <w:r>
        <w:rPr>
          <w:rFonts w:ascii="IRNazanin" w:hAnsi="IRNazanin" w:eastAsia="IRNazanin" w:cs="IRNazanin"/>
          <w:lang w:bidi="fa-IR"/>
          <w:color w:val="111111"/>
          <w:sz w:val="28"/>
          <w:szCs w:val="28"/>
          <w:rtl/>
        </w:rPr>
        <w:t xml:space="preserve">باب ما أوله الفاء 438</w:t>
      </w:r>
    </w:p>
    <w:p>
      <w:pPr>
        <w:pStyle w:val="BookText"/>
      </w:pPr>
      <w:r>
        <w:rPr>
          <w:rFonts w:ascii="IRNazanin" w:hAnsi="IRNazanin" w:eastAsia="IRNazanin" w:cs="IRNazanin"/>
          <w:lang w:bidi="fa-IR"/>
          <w:color w:val="111111"/>
          <w:sz w:val="28"/>
          <w:szCs w:val="28"/>
          <w:rtl/>
        </w:rPr>
        <w:t xml:space="preserve">باب ما أوله الدال 431</w:t>
      </w:r>
    </w:p>
    <w:p>
      <w:pPr>
        <w:pStyle w:val="BookText"/>
      </w:pPr>
      <w:r>
        <w:rPr>
          <w:rFonts w:ascii="IRNazanin" w:hAnsi="IRNazanin" w:eastAsia="IRNazanin" w:cs="IRNazanin"/>
          <w:lang w:bidi="fa-IR"/>
          <w:color w:val="111111"/>
          <w:sz w:val="28"/>
          <w:szCs w:val="28"/>
          <w:rtl/>
        </w:rPr>
        <w:t xml:space="preserve">باب ما أوله الکاف 440</w:t>
      </w:r>
    </w:p>
    <w:p>
      <w:pPr>
        <w:pStyle w:val="BookText"/>
      </w:pPr>
      <w:r>
        <w:rPr>
          <w:rFonts w:ascii="IRNazanin" w:hAnsi="IRNazanin" w:eastAsia="IRNazanin" w:cs="IRNazanin"/>
          <w:lang w:bidi="fa-IR"/>
          <w:color w:val="111111"/>
          <w:sz w:val="28"/>
          <w:szCs w:val="28"/>
          <w:rtl/>
        </w:rPr>
        <w:t xml:space="preserve">باب ما أوله الراء 431</w:t>
      </w:r>
    </w:p>
    <w:p>
      <w:pPr>
        <w:pStyle w:val="BookText"/>
      </w:pPr>
      <w:r>
        <w:rPr>
          <w:rFonts w:ascii="IRNazanin" w:hAnsi="IRNazanin" w:eastAsia="IRNazanin" w:cs="IRNazanin"/>
          <w:lang w:bidi="fa-IR"/>
          <w:color w:val="111111"/>
          <w:sz w:val="28"/>
          <w:szCs w:val="28"/>
          <w:rtl/>
        </w:rPr>
        <w:t xml:space="preserve">باب ما أوله اللام 441</w:t>
      </w:r>
    </w:p>
    <w:p>
      <w:pPr>
        <w:pStyle w:val="BookText"/>
      </w:pPr>
      <w:r>
        <w:rPr>
          <w:rFonts w:ascii="IRNazanin" w:hAnsi="IRNazanin" w:eastAsia="IRNazanin" w:cs="IRNazanin"/>
          <w:lang w:bidi="fa-IR"/>
          <w:color w:val="111111"/>
          <w:sz w:val="28"/>
          <w:szCs w:val="28"/>
          <w:rtl/>
        </w:rPr>
        <w:t xml:space="preserve">باب ما أوله الزای 432</w:t>
      </w:r>
    </w:p>
    <w:p>
      <w:pPr>
        <w:pStyle w:val="BookText"/>
      </w:pPr>
      <w:r>
        <w:rPr>
          <w:rFonts w:ascii="IRNazanin" w:hAnsi="IRNazanin" w:eastAsia="IRNazanin" w:cs="IRNazanin"/>
          <w:lang w:bidi="fa-IR"/>
          <w:color w:val="111111"/>
          <w:sz w:val="28"/>
          <w:szCs w:val="28"/>
          <w:rtl/>
        </w:rPr>
        <w:t xml:space="preserve">باب ما أوله المیم 442</w:t>
      </w:r>
    </w:p>
    <w:p>
      <w:pPr>
        <w:pStyle w:val="BookText"/>
      </w:pPr>
      <w:r>
        <w:rPr>
          <w:rFonts w:ascii="IRNazanin" w:hAnsi="IRNazanin" w:eastAsia="IRNazanin" w:cs="IRNazanin"/>
          <w:lang w:bidi="fa-IR"/>
          <w:color w:val="111111"/>
          <w:sz w:val="28"/>
          <w:szCs w:val="28"/>
          <w:rtl/>
        </w:rPr>
        <w:t xml:space="preserve">باب ما أوله السین 433</w:t>
      </w:r>
    </w:p>
    <w:p>
      <w:pPr>
        <w:pStyle w:val="BookText"/>
      </w:pPr>
      <w:r>
        <w:rPr>
          <w:rFonts w:ascii="IRNazanin" w:hAnsi="IRNazanin" w:eastAsia="IRNazanin" w:cs="IRNazanin"/>
          <w:lang w:bidi="fa-IR"/>
          <w:color w:val="111111"/>
          <w:sz w:val="28"/>
          <w:szCs w:val="28"/>
          <w:rtl/>
        </w:rPr>
        <w:t xml:space="preserve">باب ما أوله النون 443</w:t>
      </w:r>
    </w:p>
    <w:p>
      <w:pPr>
        <w:pStyle w:val="BookText"/>
      </w:pPr>
      <w:r>
        <w:rPr>
          <w:rFonts w:ascii="IRNazanin" w:hAnsi="IRNazanin" w:eastAsia="IRNazanin" w:cs="IRNazanin"/>
          <w:lang w:bidi="fa-IR"/>
          <w:color w:val="111111"/>
          <w:sz w:val="28"/>
          <w:szCs w:val="28"/>
          <w:rtl/>
        </w:rPr>
        <w:t xml:space="preserve">باب ما أوله الشین 435</w:t>
      </w:r>
    </w:p>
    <w:p>
      <w:pPr>
        <w:pStyle w:val="BookText"/>
      </w:pPr>
      <w:r>
        <w:rPr>
          <w:rFonts w:ascii="IRNazanin" w:hAnsi="IRNazanin" w:eastAsia="IRNazanin" w:cs="IRNazanin"/>
          <w:lang w:bidi="fa-IR"/>
          <w:color w:val="111111"/>
          <w:sz w:val="28"/>
          <w:szCs w:val="28"/>
          <w:rtl/>
        </w:rPr>
        <w:t xml:space="preserve">باب ما أوله الواو 447</w:t>
      </w:r>
    </w:p>
    <w:p>
      <w:pPr>
        <w:pStyle w:val="BookText"/>
      </w:pPr>
      <w:r>
        <w:rPr>
          <w:rFonts w:ascii="IRNazanin" w:hAnsi="IRNazanin" w:eastAsia="IRNazanin" w:cs="IRNazanin"/>
          <w:lang w:bidi="fa-IR"/>
          <w:color w:val="111111"/>
          <w:sz w:val="28"/>
          <w:szCs w:val="28"/>
          <w:rtl/>
        </w:rPr>
        <w:t xml:space="preserve">باب ما أوله الصاد 437</w:t>
      </w:r>
    </w:p>
    <w:p>
      <w:pPr>
        <w:pStyle w:val="BookText"/>
      </w:pPr>
      <w:r>
        <w:rPr>
          <w:rFonts w:ascii="IRNazanin" w:hAnsi="IRNazanin" w:eastAsia="IRNazanin" w:cs="IRNazanin"/>
          <w:lang w:bidi="fa-IR"/>
          <w:color w:val="111111"/>
          <w:sz w:val="28"/>
          <w:szCs w:val="28"/>
          <w:rtl/>
        </w:rPr>
        <w:t xml:space="preserve">باب ما أوله الیاء 448</w:t>
      </w:r>
    </w:p>
    <w:p>
      <w:pPr>
        <w:pStyle w:val="BookText"/>
      </w:pPr>
      <w:r>
        <w:rPr>
          <w:rFonts w:ascii="IRNazanin" w:hAnsi="IRNazanin" w:eastAsia="IRNazanin" w:cs="IRNazanin"/>
          <w:lang w:bidi="fa-IR"/>
          <w:color w:val="111111"/>
          <w:sz w:val="28"/>
          <w:szCs w:val="28"/>
          <w:rtl/>
        </w:rPr>
        <w:t xml:space="preserve">ص: 452</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(أبب) : الأبّ المرعی.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263.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وتفسیر مسعدة فی الکافی ج 8 ص 150. ومسعدة هذا هو أبو محمد أو أبو بشر مسعدة بن صدقة العبدیّ ، روی عن أبی عبد الله وأبی الحسن علیه السلام له کتب : انظر رجال النجاشی ص325.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معانی الأخبار ص 162 والبرهان ج3 ص 131 عن الصادق علیه السّلام قال : هو الأبله المولّی علیه الّذی لا یأتی النّساء.</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ج3 ص 131.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تفصیل هذه الأقوال فی مجمع البیان ج 4 ص 138.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مأرب » بفتح المیم والهمزة وکسر الراء ، ویقال بسکون الهمزة. انظر معجم ما استعجم ص 1180. ومراصد الاطلاع ص 1218.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الإربیان » اسم فارسی معرب ، وقد یحرف إلی الروبیان ، وقد ذکره الدمیری فی حیاة الحیوان ج 1 ص371.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 1 ص 20.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15 ص 784.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146.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50.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زیارة الجامعة الکبیرة.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146.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ج3 ص 191 عن أبی عبد الله علیه السّلام : « لا تفدح میّتک بالقبر ولکن ضعه أسفل منه بذراعین أو ثلاثة ودعه یأخذ أهبته ». وتفدح بمعنی تثقل.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القصیدة السادسة من القصائد العلویات السبع.</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ج 4 ص 423.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120.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منا لسیاق الکلام.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مثل ما فی الکتاب فی الصّحاح للجوهری وأساس البلاغة (ثاب) ، وجاء فی بعض نسخ الکتاب » تثأبت علی تفعلت » وبکلا الضبطین جاء فی القاموس والتّاج واللّسان (ثأب). قال فی التّاج : وقال ابن درید وابن السرقسطی فی غریب الحدیث : لا یقال تثاءب بالمدّ مخففا ، بل تثأب بالهمزة مشددا ، ثمّ قال فی التّاج : قلت وهذا غریب فی الرّوایة فإنّا لا نعرف إلّا المدّ والهمز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 لا یحضره الفقیه ج 2 ص337 : فإن علی کل نقب من أنقابهما ... وفی النهایة لابن الأثیر : علی أنقاب المدینة ملائکة لا یدخلها الطاعون ولا الدجال.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ص303.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 الله ثوبان بن بجدر ، وقیل ابن جحدر الصحابی ، وهو من حمیر من الیمن ، ثبت علی ولاء رسول الله صلی الله علیه و آله ولم یزل معه سفرا وحضرا إلی أن توفی رسول الله صلی الله علیه و آله فخرج إلی الشام فنزل إلی الرملة وتوفی بها سنة أربع وخمسین. أسد الغابة ج 1 ص 249.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ذکرنا ترجمته فی الجزء الأول من هذا الکتاب ص 128 فراجع.</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إسماعیل إسحاق بن جندب الفرائضی (الفضائری) روی عن أبی عبد الله علیه السّلام ، ذکره أصحابنا فی الرجال ، له کتاب رواه عنه عبیس وغیره. رجال النجاشی ص 56.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ص360.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274.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164 وفیه » فلیُعِدَّ للفقر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خلط فی الکتاب بین مادّة » جوب » و « جَیْبُ » ، ونحن قد أضفنا هذا العنوان لیکون فارقا بین هاتین المادتین.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163.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4 ص 206 : « فلبّی النّاس فی أصلاب الرّجال لبّیک داعی الله لبّیک داعی الله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الکلام المنقول عن الحسن فی الکشاف وإن کان یذکر فیه طرفا من مخازی الصوفیة وادعاءاتهم الباطلة فی تفسیر الآیة المذکورة - انظر الکشاف ج 1 ص 502.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658.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الکتاب ص 182.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 ص 401.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142.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المعظور : سییء الخلق.</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ترجمة عطارد هذا فی أسد الغابة ج3 ص 411.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الهدبة بفتح الهاء وسکون الدّالّ : الشّعرة.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التفسیر ص 433.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الحدیبیة بضم الحاء وفتح الدال ویاء ساکنة وباء موحدة مکسورة ویاء مفتوحة خفیفة - وقیل مشددة - وآخرها هاء. قیل التثقیل خطأ ، وقیل کل صواب أهل المدینة یثقلونها وأهل العراق یخففونها. انظر مراصد الاطلاع ص386.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466. وانظر کیفیة النفی فی هذا الکتاب ج 1 ص 418.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72.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لیس نص کلام الطبرسی وإنما هو المفهوم من کلامه. انظر مجمع البیان ص 401.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263.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22.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81.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معانی الأخبار ص 221 حدیث عن الإمام الصادق علیه السّلام ، وفیه : و ( الحقبة ) ثمانون سنة ، والسنة ثلاثمائة وستون یوما ، والیوم ( کألف سنة ممّا تعدّون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ص398.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237.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إسماعیل بن عبد الرّحمن أو عبد الله حقیبة وقیل جفینة ، ولم نجد من یضبط اسمه واسم أبیه کما جاء فی الکتاب ، کان صالحا قلیل الرّوایة. رجال الکشّیّ ص 293.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مکارم الأخلاق ص 213 » لو تعلم أمّتی ما لها فی الحُلُبَة لتداووا بها ولو بوزنها ذهبا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 کان حلب وحمّص وبرذعة إخوة من عملیق فبنی کلّ واحد منهم مدینة سمّیت به. مراصد الاطّلاع ص 417.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الحوأب موقع فی طریق البصرة محاذی البقرة. مراصد الاطّلاع ص 433.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198.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الفقیه3 / 44.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تفصیل ترجمته فی سفینة البحار ج 1 ص372.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خبیب بن عدیّ بن مالک الأوسیّ ، صحابی شهد بدرا مع رسول الله صلی الله علیه و آله بعثه النّبیّ لتعلیم القرآن والشّرائع فغدر به وأسر وبیع بمکّة ، فبقی أسیرا إلی أن أجمعوا علی قتله فصلب حیّا ، فبعث النّبیّ الزّبیر والمقداد إلی مکّة لیأتیا بجثته ، فذهبا وسرقا الجثة ولکن قریشا لحقت بهما فطرحا جثّة خبیب فابتلعتها الأرض فسمّی لذلک » بلیع الأرض ». سفینة البحار ج 1 ص372.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89.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رئیس الخطابیة هو محمد بن مقلاص أبی زینب الأسدی الکوفی الأجدع الزراد المذکور فیما بعد ، وکنیته أبو الخطاب أو أبو إسماعیل أو أبو الظبیان ، وکتب التراجم مملوءة بلعنه والبراءة منه ، قتله عیسی بن موسی صاحب المنصور بسبخة الکوفة هکذا مذکور فی کتب الرجال والتراجم - راجع فرق الشیعة ص 42 ورجال الکشی ص 246 - 260.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 247 وفیه » حتی تستبین النجوم » ومثله فی الاستبصار ج 1 ص 292.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فی الکنی والألقاب ج 1 ص 265.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654.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70.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ص367.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663.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663.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663.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663.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86.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الذباب بکسر أوله وباءین : جبل بالمدینة. مراصد الاطلاع ص 583.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474.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660.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 لا یحضر ج 1 ص 299 : « صلاة المؤمن باللیل تذهب بما عمل من ذنب بالنّهار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رئاب الکوفی له أصل کبیر ، وهو ثقة جلیل القدر. رجال أبی علی ص 216.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 لا یحضر ج 2 ص 14 » ولا فی الرُّبَّی - الّتی تُرَبِّی اثنین - ». وفی الکافی ج3 ص 535 » ولا فی الرُّبَّی - والرُّبَّی الّتی تربّی اثنین -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الحدیث فی من لا یحضر ج 2 ص337 ، وهو مذکور فی الکافی ج 4 ص 564 وفیه » من المدینة من ذباب إلی واقم ». و « رباب » بفتح أوله وتخفیف الثانیة وتکریر الباء الموحدة جبل بین المدینة وفید علی طریق کان یسلک قدیما. و « ذباب » بکسر أوله : جبل بالمدینة. و « واقم » أطم من آطام المدینة إلی جانبها حرة نسبت إلیه. مراصد الاطلاع ص 600 و583 و1422.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الرحبة بقرب القادسیة علی مرحلة من الکوفة علی یسار الحاج إذا أرادوا مکة. مراصد الاطلاع ص 608.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ص342.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الحمام الراعبی متولد بین الورشان والحمام ، وقیل طائر متولد بین الفاختة والحمامة.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 135.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معانی الأخبار ص370 فی حدیث عن الإمام موسی بن جعفر علیهما السّلام : « والرَّغْبَةُ أن تستقبل براحتیک إلی السّماء وتستقبل بهما وجهک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494.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488.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معانی الأخبار ص370 : « والرهبة أن تکفیء کفیک فترفعهما إلی الوجه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ص39.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سلیمان داود بن زربی الخندقی البندار ، کان من خاصة الإمام الکاظم علیه السلام وثقاته وأهل الورع والعلم والفقه ومن شیعته ، کما أنه کان من أخص الناس بالرشید. إتقان المقال ص 58.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183.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/367 ، وهو نبات ورقه کالصعتر ورائحته کریهة.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سرندیب بفتحتین ونون ساکنة ودال مهملة مکسورة ویاء آخر الحروف وباء موحدة : جزیرة عظیمة فی بحر هرکند بأقصی بلاد الهند ، یقال ثمانون فرسخا فی مثلها ، فیها الجبل الذی هبط علیه آدم علیه السّلام یقال له الرهون ، وهو ذاهب فی السماء یراه البحریون من مسافة أیام کثیرة ، وفیه أثر آدم وقبره ، وهی قدم واحدة مغموسة فی الحجر طولها نحو سبعین ذراعا. مراصد الاطلاع ص 710.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173.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6 ص383 عن أبی عبد الله علیه السّلام أنّه قال : قام أمیر المؤمنین علیه السلام إلی إداوة ( فَشَرِبَ ) منها وهو قائم.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ص383.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ص383.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 4 ص 92.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ص383.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الشعب بکسر الشین وسکون العین.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مراصد الاطلاع ص 800 » شِعْبُ أبی دب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 1 ص 114 من هذا الکتاب.</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شعبة بن الحجاج أبو بسطام الأزدی العتکی الواسطی. إتقان المقال ص 195.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الشعبی هو أبو عمر عامر بن شراحیل الکوفی ، ینسب إلی شعب بطن من همدان ، مات فجأة فی الکوفة سنة 104. الکنی والألقاب ج3 ص327.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شُنْزُوبٌ بالضم ثم السکون والزای وبعد الواو الساکنة باء موحدة : موضع فی شعر الأعشی. مراصد الاطلاع ص 816.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شُنظب بالضم ثم التسکین ثم ظاء معجمة وباء موحدة : موضع بالبادیة ، وقیل واد بنجد لبنی تمیم. مراصد الاطلاع ص 816.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شابة بالباء الموحدة الخفیفة : جبل بنجد ، وقیل بالحجاز فی دیار غطفان بین السلیلة والربذة ، وقیل بحذاء الشعیبة. مراصد الاطلاع ص 771.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مکارم الأخلاق ص 10 : « إذا مشی کأنما ینحط من صبب ». وکذلک فی النهایة لابن الأثیر ج 2 ص 248.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هذا الکتاب ج 1 ص 193 » یقال لقاریء القرآن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المعنی للحدیث مذکور فی الکافی ج 1 ص 401 ومعانی الأخبار ص 188.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 بالفتح ثم التشدید ، واحد الضباب : اسم الجبل الذی مسجد الخیف فی أصله. مراصد الاطلاع ص 864.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90.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فی الکنی والألقاب ج 2 ص 406.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حدیث مذکور فی من لا یحضره الفقیه 4 / 264 - 265 بتقدیم وتأخیر وتفصیل.</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266.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128.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ج3 ص 147 : « لا تمسحوا موتاکم بالطیب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175.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180.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عن الإمام الصّادق أنّه قال : « موالی عشرة خیرهم معتّب » انظر رجال أبی علیّ ص 104.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ج3 ص 163.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نهج البلاغة ج 1 ص 216 : « وإن جانب منها اعْذَوْذَبَ واحلولی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ص31.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172.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5 ص329 : « رذال موتاکم العُزَّاب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ج 1 ص 53.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نهج البلاغة ج3 ص 229 : « أنا یعسوب المؤمنین والمال یعسوب الکفار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159.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عصبة بوزن همزة : حصن ، وقیل موضع بقباء المعصب. مراصد الاطلاع ص 943.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491.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298 وفیه » وأمّا أن أطأ أعقاب الرّجال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قتل أبو یوسف یعقوب بن إسحاق الدروقی (ابن السکیت) فی الخامس من رجب سنة 244. الکنی والألقاب ج 1 ص303.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الشیخ أبو علی عدة رواة یعرفون بالیعقوبی. انظر رجال أبی علی ص368.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226.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51.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256.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الریبة ص 20.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63.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الکلام مختصر لما جاء فی کتاب کشف الریبة للشهید الثانی. انظر تفصیله ص 41 - 45.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ص358.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ص351.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4 ص 261.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الشاهد من قصیدة طویلة تزید علی 120 بیت ، وهی من الملحمات فی</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4 ص 261.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245.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رجال أبی علی ص365 : « القتیبی علی بن محمد بن قتیبة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265.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قرقوب بالضم ثم السکون وقاف أخری وواو ساکنة وآخره باء موحدة : بلدة متوسطة بین واسط والبصرة والأهواز. مراصد الاطلاع ص 1080.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شیخ الصدوق ثقة کثیر الحدیث ، واسم جده فی بعض الکتب » دراج » وفی بعضها الآخر » رباح ». انظر رجال أبی علی ص 169.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 یوم 4 شوال سنة 574. الکنی والألقاب ج3 ص 58.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 سنة ست ومائتین. الکنی والألقاب ج3 ص 61.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420.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مع شرحه مذکور فی روایة فی الکافی ج 2 ص 422 بغیر هذا الترتیب.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ص307.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474.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المنقول عن الإمام الصادق علیه السّلام مذکور فی حدیثین فی الکافی ج 2 ص341 و343.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26.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27.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502.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2 ص336.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564.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2 ص336.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565.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من النّهایة.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449 ، والزیادة منه.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مختصر من تراجم آباء النبی صلی الله علیه و آله فی سفینة البحار ج 1 ص 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598.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مراصد الاطّلاع ص 1383 : النقاب - بالکسر بلفظ نقاب المرأة - جمع نقب ، وهو الخرق فی الجبل ، موضع من أعمال المدینة یتشعّب فیه طریقان إلی وادی القری وإلی وادی المیاه.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4 ص 55.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93.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4 ص 255.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الوالبیة مؤنث الوالبی ، وهو نسبة إلی بنی والبة بطن من بنی أسد ، وحبابةالوالبیة کانت قد أدرکت أمیر المؤمنین علیه السّلام وعاشت إلی زمن الرضا ، وکانت امرأة شدیدة الاجتهاد فی العبادة قد یبس جلدها علی بطنها من کثرة العبادة. انظر رجال الکشی ص 106 وسفینة البحار ج 1 ص 205.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 الله محمد بن وهبان الدبیلی ، ساکن البصرة ، ثقة ، واضح الروایة ، قلیل التخلیط. رجال أبی علی ص 296.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ص364.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الأستان العالی : کورة فی غربی بغداد تشتمل علی أربعة طساسیج ، وهی الأنبار ، وباروریا ، وقطربل ، ومسکن ، ومعنی الأستان کالرستاق. انظر مراصد الاطلاع ص 70.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139.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532.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روایة أنه سمی » بخت نصر » لأنه رضع بلبن کلبة وکان اسم الکلبة بخت واسم صاحبه نصر. انظر سفینة البحار ج 1 ص 60.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برهوت بضم الهاء وسکون الواو وتاء فوقها نقطتان : واد بالیمن ، قیل هو بقرب حضرموت ، جاء أن فیه أرواح الکفار ، وقیل بئر بحضرموت ، وقیل هو اسم البلد الذی فیه البئر ، رائحتها منتنة فظیعة جدا. مراصد الاطلاع ص 190.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115.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454.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505.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ص364.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46.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224 ، وانظر ج 1 ص 133 من هذا الکتاب.</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604.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604.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ابن السکیت من عظماء الشیعة ویعد من خواص الإمامین التقیین ، وکان حامل لواء علم العربیة والأدب والشعر واللغة والنحو ، وله تصانیف کثیرة مفیدة منها تهذیب الألفاظ وکتاب إصلاح المنطق قتله المتوکل فی خامس رجب سنة 244. الکنی والألقاب ج 1 ص303.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654.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أبی عمرو عثمان بن سعید. انظر رجال أبی علی ص 200.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26.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50.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26.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551.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ص369.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219.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الکفتة بالفتح ثم السکون وتاء مثناة من فوق : اسم بقیع الغرقد ، وهو مقبرة المدینة ، لأنهاتکفت الموتی ، أی تحرزهم. مراصد الاطلاع ص 1169.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المستهل الکمیت بن زید الأسدی ، شاعر أهل البیت المدافع عنهم ، له الهاشمیات فی حق الأئمة علیه السلام أعیان الشیعة ج 43 ص 158.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أدرج المصنف لفظة » اللات » فی کتابه غریب القرآن فی مادة » لیت » کما أنه أدرجها بعضهم فی مادة » لوت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وقیل إنها من مشارف الشام علی اثنی عشر میلا من أذرح. مراصد الاطلاع ص 1330.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الأصبغ بن نباتة المجاشعی التمیمی الحنظلی ، کان من خاصة أمیر المؤمنین علیه السلام وعمر بعده. منتهی المقال ص 60.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علی بن إبراهیم ص 47 - 48.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هیت بالکسر وآخره تاء مثناة ، سمیت باسم بانیها ، وهو الهیت بن البندی - ویقال البلندی - : بلدة علی الفرات فوق الأنبار ذات نخل کثیر وخیرات واسعة علی جهة البریة فی غربی الفرات ، وبها قبر عبد الله بن المبارک. مراصد الاطلاع ص 1468.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التّفسیر ص 413.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براثا بالثاء المثلثة والقصر : محلة کانت فی طرف بغداد فی قبلی الکرخ. مراصد الاطلاع ص 174.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الوافی ج 2 ص 170 جابر بن عبد الله الأنصاری قال : صلی بنا علی علیه السّلام ببراثا بعد رجوعه من قتال الشراة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149 ، وفیه » فی الأکفان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204.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ص321.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الکافی ج 4 ص320 -321 فی عدة أحادیث » مسلخ » بالخاء المعجمة ، وقال فی مراصد الاطلاع ص 1271 المسلح بالفتح ثم السکون وفتح اللام والحاء المهملة موضع من أعمال المدینة. قلت : ومسلح قبل ذات عرق یحرم منه الشیعة - انتهی.</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بُعاث بالضم وآخره ثاء مثلثة : موضع من نواحی المدینة ، کانت به وقائع بین الأوس والخزرج فی الجاهلیة ، وحکاه صاحب العین بالمعجمة ، قال السکری هو تصحیف ، وقیل لغتان. مراصد الاطلاع ص 206.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علی بن إبراهیم ص 273 : فقال العالم : إنما نزلت وعلی الثلاثة الذین خالفوا لو ( خلّفوا ) لم یکن علیهم عیب.</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621.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الکتاب ج 2 ص 10.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ص32.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الحدیث وتفسیره فی الکافی ج 7 ص 167 - 168 والحدیث مذکور أیضا فی نفس الجزء ص 24 ، والحدیث والتفسیر یختلفان فی الألفاظ عما هو مذکور هنا.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220.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270.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565.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431.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التفسیر ص 61.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16.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474.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4 ص 57.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المارن : ما دون قصبة الأنف ، وهو ما لان.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244 مع تغییر فی بعض الألفاظ.</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89.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84.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المراصد ص 1185 : منزل بنی عبد الدار خاصة.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89.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79.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نهج البلاغة ج 1 ص 193 هکذا : « وخلف فینا رایة الحق ، من تقدمها مرق ، ومن تخلف عنها زهق ، ومن لزمها لحق ، دلیلها ( مَکِیثُ ) الکلام ، بطیء القیام سریع إذا قام.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ص361.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83.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ص31 ، وفیه » إلی أن انتکث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641.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ص34 مع اختلاف فی اللفظ.</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ص323.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ذکروا أن آدم نام یوما فاحتلم علی الأرض واختلط ماؤه بالتّراب فخلق منه یأجوج ومأجوج - انظر مجمع البیان ج3 ص 494.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ج3 ص 494 مع اختلاف فی الألفاظ.</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(المتنبی) - کما فی دیوانه ج 2 ص 270 -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203.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455 والزّیادات منه.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 464 - 466 ، والکلام المنقول هنا مختصر عمّا ذکر فی المجمع.</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دعاء الصباح لأمیر المؤمنین علیه السلام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عبد العزیز بن نحریر بن عبد العزیز بن البراج ، یلقب بالقاضی لأنه کان قاضیا بطرابلس مدة عشرین أو ثلاثین سنة ، توفی 9 شعبان سنة 481 ه. الکنی والألقاب ج 1 ص 214.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521 ، وفی مکارم الأخلاق ص 51 » البنفسج سید الأدهان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1 ص 215.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2 ص 5 : التاجیة منسوبة : اسم مدرسة ببغداد ... نسبت إلیها محلّة هناک ومقبرة ... والتاجیة أیضا نهر علیه کور بناحیة الکوفة.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112 مع اختلاف یسیر.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ج 2 ص 101 ففیه کثیر من الأحادیث الدّالّة علی ما ذکر هنا.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127.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560.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ج3 ص 125.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ج3 ص 164.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النص فی تفسیر علی بن إبراهیم.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134.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129.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 ص.</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405.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ج3 ص 81 والزیادة منه.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 201.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659.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287.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هنا مضطربة والنص فی الصحاح هکذا : وقبیلة من الأنصار ، وهی الأوس والخزرج ابنا قَیْلَةَ وهی أمهما نسبا إلیها ، وهما ابنا حارثة بن ثعلبة من الیمن.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ج3 ص 167 ، وفیه ( فَتَلَجْلَجَ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123.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للمفید ص 268.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الصحاح (دحرج) والدحروجة : ما یدحرجه الجعل من البنادق. قال (ذو الرمة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ص368 ، والزیادة منه.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 أو أن یأخذه قلیلا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53.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54.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1 ص334.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حیاة الحیوان ج 1 ص335 : بفتح الدال والراء المهملتین.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الزیادات من المصباح المنیر - انظر ج 1 ص 264.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ص332.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220.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ص303.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 فقال یا دهمان ایقن ، وتفسیرها یا رب احبس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220 مع اختلاف فی الألفاظ.</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405.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 460.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علی فی منتهی المقال ص 50 : إسحاق بن عبد العزیز البزاز کوفی یکنی أبا یعقوب ویلقب أبا السفاتج روی عن أبی عبد الله علیه السلام وقال فی ص345 : أبو السفاتج روی عن الباقر علیه السلام ... ویظهر من سائر أخباره أیضا تشیعه. أقول : لم نعثر علی أبی السفاتج الذی اسمه عبد العزیز ، ولا علی ابن أبی السفاتج - فلاحظ.</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64.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تعلیقنا علی هذا الشاهد فی هذا الجزء ص 138.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17.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ص331.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2 ص 102.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ص326.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4 ص 98 والزیادة منه ، وفیه » وهی أول تهامة وبینها وبین المدینة ثمانیة وسبعون میلا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82.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4 ص 70 : وهو رملة بالبادیة مسماة بهذا الاسم ، قال أبو عبد الله السکونی : ( عَالِجُ ) رمال بین فید والقریات ینزلها بنو بحتر من طی ، وهی متصلة بالثعلبیة علی طریق مکة لا ماء بها ولا یقدر أحد علیهم فیه ، وهو مسیرة أربع لیال ، وفیه برک إذا سالت الأودیة امتلأت ، وذهب بعضهم إلی أن رمل ( عَالِجٍ ) هو متصل بوِبَار.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283.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عبد الکریم بن أبی العوجاء ، وقد جری بینه وبین الإمام الصادق علیه السلام احتجاجات کثیرة ، وکان تلمیذا للحسن البصری وانحرف عنه لأن البصری کان یقول طورا بالقدر وطورا بالجبر. الکنی والألقاب ج 1 ص 192.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ص339.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2 ص 223.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1 ص 228 : إفرنجة أمة عظیمة لها بلاد واسعة وممالک کثیرة ، وهم نصاری ... ودار ملکهم نوکبردة وهی مدینة عظیمة ولهم نحو مائة وخمسین مدینة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4 ص 275 : والْفَلُّوجَةُ الکبری والْفَلُّوجَةُ الصّغری قریتان کبیرتان من سواد بغداد والکوفة قرب عین التّمر.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ص321.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 423 - 424 مع اختلاف فی الألفاظ.</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2 ص313.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ص35.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ج3 ص 194.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دعاء الصباح لعلی علیه السلام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ص35.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 المصباح المنیر ینتهی هنا ، والزیادة منقولة من المصباح.</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فیقال مثلا » أوهی من نسج العنکبوت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 نفجت الأرنب إذا ثارت ، وأنفجتها أنا.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الصحاح » والودج لا یبقی ...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یختلف نص عبارة القاموس عما هنا بعض الاختلاف ، وموارد الاختلاف هی هکذا : الإهلیلج .. ومنه أسود وهو البالغ النضیج ومنه کابلی ینفع من الخوانیق ... وهو فی المعدة کالکذبانونة فی البیت وهی المرأة.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1 ص 165. أریحا بالفتح ثم الکسر ویاء ساکنه والحاء مهمله والقصر ، وقد رواه بعضهم بالخاء المعجمة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الأول من هذا الکتاب ص 265.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543.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البیان ج 1 ص 240.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ص34.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اختلاف فی اسم أبیه فقیل سلیمان وقیل سالم ، کان وجه أصحابنا البصریین فی الفقه والکلام والأدب والشعر ، والجاحظ یحکی عنه ، وذکر أنه روی عن أبی عبد الله الصادق علیه السلام ، وصنف کتبا. منتهی المقال ص 21.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29.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ص30.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559.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ص31.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4 ص 29.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الصحاح للجوهری.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1 ص371.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ج3 ص 199.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 227.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285.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548.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هذا المعنی فی البرهان ج 1 ص 428 عن الصادق علیه السلام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273.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هذا المعنی فی حدیث عن الباقر علیه السلام وفی حدیث آخر عن الصادق علیه السلام انظر البرهان ج 4 ص311.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269.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4 ص 14.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4 ص 14.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ص389 ، وفیه » أن الله خلقنا من علیین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منهج المقال ص 135 : ریاح بن الحارث من أصحاب علیّ علیه السلام من ربیعة.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538.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ج3 ص 76 : علی نحو من أربعین یوما ، وفی کتاب مسلم بن الحجّاج علی ستّة وثلاثین یوما ، وفی کتاب ابن أبی شیبة علی ثلاثین یوما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الجزء ص321.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537.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 299.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له السّفاح لکثرة سفح دماء المارقین من بنی أمیّة وغیرهم. انظر الکنی والألقاب ج 2 ص 284.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ج3 ص 224 : وهو موضع کانت به وقعة بین بکر بن وائل وتمیم ، وسفح أکلب قرب الیمامة فی حدیث طسم وجدیس.</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خذوا أسلحتکم » ولمّا لم تکن فی القرآن الکریم هذه الجملة أثبتنا الآیة المذکورة مکانها.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654.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654.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والصفحة.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الکلام فی القاموس.</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منازل بنی الحارث بن الخزرج بعوالی المدینة ، وموضع بنجد قرب جبل طیء معجم البلدان ج3 ص 265.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 سنح لی الظبی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102.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ج3 ص 293 : وهو نهر کبیر بالثغر من نواحی المصیصة ، وهو نهر أذنة بین أنطاکیة والروم یمر بأذنة ثم ینفصل عنها نحو ستة أمیال فیصب فی بحر الروم.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60.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 508.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474.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ص363.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له الکنانی لأنه نزل فیهم فنسب إلیهم ، رأی أبا جعفر وروی عن أبی إبراهیم علیه السلام رجال النجاشی ص 16.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الولید بن ( صَبِیحٌ ) أبو العباس کوفی ثقة روی عن أبی عبد الله علیه السلام ، له کتاب رجال النجاشی ص337.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ص353.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415.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ج3 ص 419 : صَلَاحِ بوزن قَطامِ من أسماء مکة ، قال العمرانی : وفی کتاب التکملة صِلَاحٌ بکسر الصاد والإعراب.</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ج3 ص 21.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259.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 63.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ج3 ص 455 : وقیل هی الکعبة رفعها الله وقت الطوفان فسمیت بذلک لضرحها عن الأرض أی بعدها.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187 - 188.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الطرماح بن حکیم بن الحکم شاعر إسلامی فحل من طیء ، ولد ونشأ فی الشام وانتقل إلی الکوفة فکان معلما فیها ، توفی نحو سنة 125 ه الأعلام ج3 ص325.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محمد طلحة بن عبید الله التیمی الحضرمی ، کان من أصحاب النبی ثم من أصحاب علی علیه السلام ، ثم انعزل عن علی وأثار حرب الجمل ، ولما ندم عما فعل واعتزل الحرب قتله مروان بن الحکم بسهم رماه إلیه فأصاب ثغرة نحره - راجع الإصابة ج 2 ص 764 - 770.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 510.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ص334.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435.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2 ص 45.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 / 238 ، وفیه فی حدیث آخر » تسعة أذرع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184.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538.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ص 543.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140.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ج3 ص341 : وهو القرن الذی یقف الإمام عنده بالمزدلفة عن یمین الإمام ، وهو المیقدة ، وهو الموضع الذی کانت توقد فیه النیران فی الجاهلیة ، وهو موقف قریش فی الجاهلیة إذ کانت لا تقف بعرفة.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427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2 ص 115.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خطبته الشقشقیة.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 469 والزیادة منه.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ص37.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451.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کلام الصدوق والحدیث فی من لا یحضر ج 1 ص 129.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140.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2 ص 163.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لأبی القیس بن الأسلت کما فی الصحاح (ملح).</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 ج 1 ص 187.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 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ص318.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ص327.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173.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71.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1 ص 480 : ویقال لجیحون نهر بلخ بینهما نحو عشرة فراسخ.</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1 ص368.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271.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270.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620.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65.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51.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501.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ج 4 ص 237 : وهو واد بمکة ، وقال السید علی : الفخ وادی الزاهر.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ص37.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ص359.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 فی معجم البلدان ج 4 ص 447 - 449 تسعة مواضع کلها تعرف بِالْکَرْخِ.</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بن عبد الله بن أحمد بن سلامة بن عبد الله بن مخلد بن إبراهیم بن مخلدالکرخی المعروف بابن الرطبی المتوفی سنة 527 ه من أهل کرخ جدان ، وهو بلیدة فی آخر ولایة العراق یناوح خانقین عن بعد ، وهو الحد بین ولایة شهر زور والعراق - انظر معجم البلدان ج 4 ص 449.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الکتاب ، واللبخ جاء بمعنی الضرب والقتل ، والمعنی المناسب للحدیث هو الثانی ، إلا أن الحدیث جاء فی الکافی ج 6 ص362 ومکارم الأخلاق ص 201 هکذا : « أَمِنَ مِنَ الْقُولَنْجِ لَیْلَتَهُ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247.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مذکورات فی حدیث فی الکافی ج 6 ص 246.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 ص 179 - 182.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ص 580 - 581 والزّیادات منه.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167.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205.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85B2D8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مجمع البحرین جلد 2</dc:title>
  <dc:description/>
  <dc:subject/>
  <cp:keywords/>
  <cp:category/>
  <cp:lastModifiedBy/>
  <dcterms:created xsi:type="dcterms:W3CDTF">2026-08-21T15:56:11+03:30</dcterms:created>
  <dcterms:modified xsi:type="dcterms:W3CDTF">2026-08-21T15:56:11+03:30</dcterms:modified>
</cp:coreProperties>
</file>

<file path=docProps/custom.xml><?xml version="1.0" encoding="utf-8"?>
<Properties xmlns="http://schemas.openxmlformats.org/officeDocument/2006/custom-properties" xmlns:vt="http://schemas.openxmlformats.org/officeDocument/2006/docPropsVTypes"/>
</file>