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گفتارهایی در رابطه با روابط والدین با فرزندان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589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7591_147905668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7593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97595_1479056682">
            <w:r>
              <w:rPr>
                <w:webHidden/>
                <w:rStyle w:val="IndexLink"/>
                <w:rtl w:val="true"/>
              </w:rPr>
              <w:t>دیباچه</w:t>
            </w:r>
            <w:r>
              <w:rPr>
                <w:rStyle w:val="IndexLink"/>
                <w:rtl w:val="true"/>
              </w:rPr>
              <w:tab/>
            </w:r>
            <w:r>
              <w:rPr>
                <w:rStyle w:val="IndexLink"/>
              </w:rPr>
              <w:t>12</w:t>
            </w:r>
          </w:hyperlink>
        </w:p>
        <w:p>
          <w:pPr>
            <w:pStyle w:val="Contents2"/>
            <w:tabs>
              <w:tab w:val="clear" w:pos="8743"/>
              <w:tab w:val="right" w:pos="9026" w:leader="dot"/>
            </w:tabs>
            <w:rPr/>
          </w:pPr>
          <w:hyperlink w:anchor="__RefHeading___Toc297597_1479056682">
            <w:r>
              <w:rPr>
                <w:webHidden/>
                <w:rStyle w:val="IndexLink"/>
                <w:rtl w:val="true"/>
              </w:rPr>
              <w:t>پیش گفتار</w:t>
            </w:r>
            <w:r>
              <w:rPr>
                <w:rStyle w:val="IndexLink"/>
                <w:rtl w:val="true"/>
              </w:rPr>
              <w:tab/>
            </w:r>
            <w:r>
              <w:rPr>
                <w:rStyle w:val="IndexLink"/>
              </w:rPr>
              <w:t>14</w:t>
            </w:r>
          </w:hyperlink>
        </w:p>
        <w:p>
          <w:pPr>
            <w:pStyle w:val="Contents2"/>
            <w:tabs>
              <w:tab w:val="clear" w:pos="8743"/>
              <w:tab w:val="right" w:pos="9026" w:leader="dot"/>
            </w:tabs>
            <w:rPr/>
          </w:pPr>
          <w:hyperlink w:anchor="__RefHeading___Toc297599_1479056682">
            <w:r>
              <w:rPr>
                <w:webHidden/>
                <w:rStyle w:val="IndexLink"/>
              </w:rPr>
              <w:t>1</w:t>
            </w:r>
            <w:r>
              <w:rPr>
                <w:rStyle w:val="IndexLink"/>
                <w:rtl w:val="true"/>
              </w:rPr>
              <w:t xml:space="preserve">. </w:t>
            </w:r>
            <w:r>
              <w:rPr>
                <w:rStyle w:val="IndexLink"/>
                <w:rtl w:val="true"/>
              </w:rPr>
              <w:t>تربیت خانوادگی کودکان</w:t>
            </w:r>
            <w:r>
              <w:rPr>
                <w:rStyle w:val="IndexLink"/>
                <w:rtl w:val="true"/>
              </w:rPr>
              <w:tab/>
            </w:r>
            <w:r>
              <w:rPr>
                <w:rStyle w:val="IndexLink"/>
              </w:rPr>
              <w:t>19</w:t>
            </w:r>
          </w:hyperlink>
        </w:p>
        <w:p>
          <w:pPr>
            <w:pStyle w:val="Contents3"/>
            <w:tabs>
              <w:tab w:val="clear" w:pos="8459"/>
              <w:tab w:val="right" w:pos="9026" w:leader="dot"/>
            </w:tabs>
            <w:rPr/>
          </w:pPr>
          <w:hyperlink w:anchor="__RefHeading___Toc297601_1479056682">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97603_1479056682">
            <w:r>
              <w:rPr>
                <w:webHidden/>
                <w:rStyle w:val="IndexLink"/>
                <w:rtl w:val="true"/>
              </w:rPr>
              <w:t>الف</w:t>
            </w:r>
            <w:r>
              <w:rPr>
                <w:rStyle w:val="IndexLink"/>
                <w:rtl w:val="true"/>
              </w:rPr>
              <w:t xml:space="preserve">) </w:t>
            </w:r>
            <w:r>
              <w:rPr>
                <w:rStyle w:val="IndexLink"/>
                <w:rtl w:val="true"/>
              </w:rPr>
              <w:t>مفهوم تربیت</w:t>
            </w:r>
            <w:r>
              <w:rPr>
                <w:rStyle w:val="IndexLink"/>
                <w:rtl w:val="true"/>
              </w:rPr>
              <w:tab/>
            </w:r>
            <w:r>
              <w:rPr>
                <w:rStyle w:val="IndexLink"/>
              </w:rPr>
              <w:t>19</w:t>
            </w:r>
          </w:hyperlink>
        </w:p>
        <w:p>
          <w:pPr>
            <w:pStyle w:val="Contents3"/>
            <w:tabs>
              <w:tab w:val="clear" w:pos="8459"/>
              <w:tab w:val="right" w:pos="9026" w:leader="dot"/>
            </w:tabs>
            <w:rPr/>
          </w:pPr>
          <w:hyperlink w:anchor="__RefHeading___Toc297605_1479056682">
            <w:r>
              <w:rPr>
                <w:webHidden/>
                <w:rStyle w:val="IndexLink"/>
                <w:rtl w:val="true"/>
              </w:rPr>
              <w:t>ب</w:t>
            </w:r>
            <w:r>
              <w:rPr>
                <w:rStyle w:val="IndexLink"/>
                <w:rtl w:val="true"/>
              </w:rPr>
              <w:t xml:space="preserve">) </w:t>
            </w:r>
            <w:r>
              <w:rPr>
                <w:rStyle w:val="IndexLink"/>
                <w:rtl w:val="true"/>
              </w:rPr>
              <w:t>خانواده و تربیت</w:t>
            </w:r>
            <w:r>
              <w:rPr>
                <w:rStyle w:val="IndexLink"/>
                <w:rtl w:val="true"/>
              </w:rPr>
              <w:tab/>
            </w:r>
            <w:r>
              <w:rPr>
                <w:rStyle w:val="IndexLink"/>
              </w:rPr>
              <w:t>19</w:t>
            </w:r>
          </w:hyperlink>
        </w:p>
        <w:p>
          <w:pPr>
            <w:pStyle w:val="Contents4"/>
            <w:tabs>
              <w:tab w:val="clear" w:pos="8176"/>
              <w:tab w:val="right" w:pos="9026" w:leader="dot"/>
            </w:tabs>
            <w:rPr/>
          </w:pPr>
          <w:hyperlink w:anchor="__RefHeading___Toc297607_1479056682">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97609_1479056682">
            <w:r>
              <w:rPr>
                <w:webHidden/>
                <w:rStyle w:val="IndexLink"/>
                <w:rtl w:val="true"/>
              </w:rPr>
              <w:t xml:space="preserve">یک </w:t>
            </w:r>
            <w:r>
              <w:rPr>
                <w:rStyle w:val="IndexLink"/>
                <w:rtl w:val="true"/>
              </w:rPr>
              <w:t xml:space="preserve">- </w:t>
            </w:r>
            <w:r>
              <w:rPr>
                <w:rStyle w:val="IndexLink"/>
                <w:rtl w:val="true"/>
              </w:rPr>
              <w:t>نقش پدر در خانواده و تربیت کودک</w:t>
            </w:r>
            <w:r>
              <w:rPr>
                <w:rStyle w:val="IndexLink"/>
                <w:rtl w:val="true"/>
              </w:rPr>
              <w:tab/>
            </w:r>
            <w:r>
              <w:rPr>
                <w:rStyle w:val="IndexLink"/>
              </w:rPr>
              <w:t>20</w:t>
            </w:r>
          </w:hyperlink>
        </w:p>
        <w:p>
          <w:pPr>
            <w:pStyle w:val="Contents4"/>
            <w:tabs>
              <w:tab w:val="clear" w:pos="8176"/>
              <w:tab w:val="right" w:pos="9026" w:leader="dot"/>
            </w:tabs>
            <w:rPr/>
          </w:pPr>
          <w:hyperlink w:anchor="__RefHeading___Toc297611_1479056682">
            <w:r>
              <w:rPr>
                <w:webHidden/>
                <w:rStyle w:val="IndexLink"/>
                <w:rtl w:val="true"/>
              </w:rPr>
              <w:t xml:space="preserve">دو </w:t>
            </w:r>
            <w:r>
              <w:rPr>
                <w:rStyle w:val="IndexLink"/>
                <w:rtl w:val="true"/>
              </w:rPr>
              <w:t xml:space="preserve">- </w:t>
            </w:r>
            <w:r>
              <w:rPr>
                <w:rStyle w:val="IndexLink"/>
                <w:rtl w:val="true"/>
              </w:rPr>
              <w:t>نقش مادر در تربیت کودک</w:t>
            </w:r>
            <w:r>
              <w:rPr>
                <w:rStyle w:val="IndexLink"/>
                <w:rtl w:val="true"/>
              </w:rPr>
              <w:tab/>
            </w:r>
            <w:r>
              <w:rPr>
                <w:rStyle w:val="IndexLink"/>
              </w:rPr>
              <w:t>22</w:t>
            </w:r>
          </w:hyperlink>
        </w:p>
        <w:p>
          <w:pPr>
            <w:pStyle w:val="Contents4"/>
            <w:tabs>
              <w:tab w:val="clear" w:pos="8176"/>
              <w:tab w:val="right" w:pos="9026" w:leader="dot"/>
            </w:tabs>
            <w:rPr/>
          </w:pPr>
          <w:hyperlink w:anchor="__RefHeading___Toc297613_1479056682">
            <w:r>
              <w:rPr>
                <w:webHidden/>
                <w:rStyle w:val="IndexLink"/>
                <w:rtl w:val="true"/>
              </w:rPr>
              <w:t xml:space="preserve">سه </w:t>
            </w:r>
            <w:r>
              <w:rPr>
                <w:rStyle w:val="IndexLink"/>
                <w:rtl w:val="true"/>
              </w:rPr>
              <w:t xml:space="preserve">- </w:t>
            </w:r>
            <w:r>
              <w:rPr>
                <w:rStyle w:val="IndexLink"/>
                <w:rtl w:val="true"/>
              </w:rPr>
              <w:t>توجه به تربیت کودک، پیش از انعقاد نطفه</w:t>
            </w:r>
            <w:r>
              <w:rPr>
                <w:rStyle w:val="IndexLink"/>
                <w:rtl w:val="true"/>
              </w:rPr>
              <w:tab/>
            </w:r>
            <w:r>
              <w:rPr>
                <w:rStyle w:val="IndexLink"/>
              </w:rPr>
              <w:t>23</w:t>
            </w:r>
          </w:hyperlink>
        </w:p>
        <w:p>
          <w:pPr>
            <w:pStyle w:val="Contents4"/>
            <w:tabs>
              <w:tab w:val="clear" w:pos="8176"/>
              <w:tab w:val="right" w:pos="9026" w:leader="dot"/>
            </w:tabs>
            <w:rPr/>
          </w:pPr>
          <w:hyperlink w:anchor="__RefHeading___Toc297615_1479056682">
            <w:r>
              <w:rPr>
                <w:webHidden/>
                <w:rStyle w:val="IndexLink"/>
                <w:rtl w:val="true"/>
              </w:rPr>
              <w:t xml:space="preserve">چهار </w:t>
            </w:r>
            <w:r>
              <w:rPr>
                <w:rStyle w:val="IndexLink"/>
                <w:rtl w:val="true"/>
              </w:rPr>
              <w:t xml:space="preserve">- </w:t>
            </w:r>
            <w:r>
              <w:rPr>
                <w:rStyle w:val="IndexLink"/>
                <w:rtl w:val="true"/>
              </w:rPr>
              <w:t>توجه به نیازهای همه جانبه فرزند</w:t>
            </w:r>
            <w:r>
              <w:rPr>
                <w:rStyle w:val="IndexLink"/>
                <w:rtl w:val="true"/>
              </w:rPr>
              <w:tab/>
            </w:r>
            <w:r>
              <w:rPr>
                <w:rStyle w:val="IndexLink"/>
              </w:rPr>
              <w:t>24</w:t>
            </w:r>
          </w:hyperlink>
        </w:p>
        <w:p>
          <w:pPr>
            <w:pStyle w:val="Contents2"/>
            <w:tabs>
              <w:tab w:val="clear" w:pos="8743"/>
              <w:tab w:val="right" w:pos="9026" w:leader="dot"/>
            </w:tabs>
            <w:rPr/>
          </w:pPr>
          <w:hyperlink w:anchor="__RefHeading___Toc297617_1479056682">
            <w:r>
              <w:rPr>
                <w:webHidden/>
                <w:rStyle w:val="IndexLink"/>
              </w:rPr>
              <w:t>2</w:t>
            </w:r>
            <w:r>
              <w:rPr>
                <w:rStyle w:val="IndexLink"/>
                <w:rtl w:val="true"/>
              </w:rPr>
              <w:t xml:space="preserve">. </w:t>
            </w:r>
            <w:r>
              <w:rPr>
                <w:rStyle w:val="IndexLink"/>
                <w:rtl w:val="true"/>
              </w:rPr>
              <w:t>تربیت دینی کودکان</w:t>
            </w:r>
            <w:r>
              <w:rPr>
                <w:rStyle w:val="IndexLink"/>
                <w:rtl w:val="true"/>
              </w:rPr>
              <w:tab/>
            </w:r>
            <w:r>
              <w:rPr>
                <w:rStyle w:val="IndexLink"/>
              </w:rPr>
              <w:t>26</w:t>
            </w:r>
          </w:hyperlink>
        </w:p>
        <w:p>
          <w:pPr>
            <w:pStyle w:val="Contents3"/>
            <w:tabs>
              <w:tab w:val="clear" w:pos="8459"/>
              <w:tab w:val="right" w:pos="9026" w:leader="dot"/>
            </w:tabs>
            <w:rPr/>
          </w:pPr>
          <w:hyperlink w:anchor="__RefHeading___Toc297619_147905668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97621_1479056682">
            <w:r>
              <w:rPr>
                <w:webHidden/>
                <w:rStyle w:val="IndexLink"/>
                <w:rtl w:val="true"/>
              </w:rPr>
              <w:t>الف</w:t>
            </w:r>
            <w:r>
              <w:rPr>
                <w:rStyle w:val="IndexLink"/>
                <w:rtl w:val="true"/>
              </w:rPr>
              <w:t xml:space="preserve">) </w:t>
            </w:r>
            <w:r>
              <w:rPr>
                <w:rStyle w:val="IndexLink"/>
                <w:rtl w:val="true"/>
              </w:rPr>
              <w:t>ضرورت تربیت دینی</w:t>
            </w:r>
            <w:r>
              <w:rPr>
                <w:rStyle w:val="IndexLink"/>
                <w:rtl w:val="true"/>
              </w:rPr>
              <w:tab/>
            </w:r>
            <w:r>
              <w:rPr>
                <w:rStyle w:val="IndexLink"/>
              </w:rPr>
              <w:t>27</w:t>
            </w:r>
          </w:hyperlink>
        </w:p>
        <w:p>
          <w:pPr>
            <w:pStyle w:val="Contents3"/>
            <w:tabs>
              <w:tab w:val="clear" w:pos="8459"/>
              <w:tab w:val="right" w:pos="9026" w:leader="dot"/>
            </w:tabs>
            <w:rPr/>
          </w:pPr>
          <w:hyperlink w:anchor="__RefHeading___Toc297623_1479056682">
            <w:r>
              <w:rPr>
                <w:webHidden/>
                <w:rStyle w:val="IndexLink"/>
                <w:rtl w:val="true"/>
              </w:rPr>
              <w:t>ب</w:t>
            </w:r>
            <w:r>
              <w:rPr>
                <w:rStyle w:val="IndexLink"/>
                <w:rtl w:val="true"/>
              </w:rPr>
              <w:t xml:space="preserve">) </w:t>
            </w:r>
            <w:r>
              <w:rPr>
                <w:rStyle w:val="IndexLink"/>
                <w:rtl w:val="true"/>
              </w:rPr>
              <w:t>ارتباط کودک با خدا</w:t>
            </w:r>
            <w:r>
              <w:rPr>
                <w:rStyle w:val="IndexLink"/>
                <w:rtl w:val="true"/>
              </w:rPr>
              <w:tab/>
            </w:r>
            <w:r>
              <w:rPr>
                <w:rStyle w:val="IndexLink"/>
              </w:rPr>
              <w:t>29</w:t>
            </w:r>
          </w:hyperlink>
        </w:p>
        <w:p>
          <w:pPr>
            <w:pStyle w:val="Contents3"/>
            <w:tabs>
              <w:tab w:val="clear" w:pos="8459"/>
              <w:tab w:val="right" w:pos="9026" w:leader="dot"/>
            </w:tabs>
            <w:rPr/>
          </w:pPr>
          <w:hyperlink w:anchor="__RefHeading___Toc297625_1479056682">
            <w:r>
              <w:rPr>
                <w:webHidden/>
                <w:rStyle w:val="IndexLink"/>
                <w:rtl w:val="true"/>
              </w:rPr>
              <w:t>ج</w:t>
            </w:r>
            <w:r>
              <w:rPr>
                <w:rStyle w:val="IndexLink"/>
                <w:rtl w:val="true"/>
              </w:rPr>
              <w:t xml:space="preserve">) </w:t>
            </w:r>
            <w:r>
              <w:rPr>
                <w:rStyle w:val="IndexLink"/>
                <w:rtl w:val="true"/>
              </w:rPr>
              <w:t>آموزش دینی در دوران کودکی</w:t>
            </w:r>
            <w:r>
              <w:rPr>
                <w:rStyle w:val="IndexLink"/>
                <w:rtl w:val="true"/>
              </w:rPr>
              <w:tab/>
            </w:r>
            <w:r>
              <w:rPr>
                <w:rStyle w:val="IndexLink"/>
              </w:rPr>
              <w:t>30</w:t>
            </w:r>
          </w:hyperlink>
        </w:p>
        <w:p>
          <w:pPr>
            <w:pStyle w:val="Contents3"/>
            <w:tabs>
              <w:tab w:val="clear" w:pos="8459"/>
              <w:tab w:val="right" w:pos="9026" w:leader="dot"/>
            </w:tabs>
            <w:rPr/>
          </w:pPr>
          <w:hyperlink w:anchor="__RefHeading___Toc297627_1479056682">
            <w:r>
              <w:rPr>
                <w:webHidden/>
                <w:rStyle w:val="IndexLink"/>
                <w:rtl w:val="true"/>
              </w:rPr>
              <w:t>د</w:t>
            </w:r>
            <w:r>
              <w:rPr>
                <w:rStyle w:val="IndexLink"/>
                <w:rtl w:val="true"/>
              </w:rPr>
              <w:t xml:space="preserve">) </w:t>
            </w:r>
            <w:r>
              <w:rPr>
                <w:rStyle w:val="IndexLink"/>
                <w:rtl w:val="true"/>
              </w:rPr>
              <w:t>عوامل اثرگذار بر تربیت دینی کودکان</w:t>
            </w:r>
            <w:r>
              <w:rPr>
                <w:rStyle w:val="IndexLink"/>
                <w:rtl w:val="true"/>
              </w:rPr>
              <w:tab/>
            </w:r>
            <w:r>
              <w:rPr>
                <w:rStyle w:val="IndexLink"/>
              </w:rPr>
              <w:t>31</w:t>
            </w:r>
          </w:hyperlink>
        </w:p>
        <w:p>
          <w:pPr>
            <w:pStyle w:val="Contents4"/>
            <w:tabs>
              <w:tab w:val="clear" w:pos="8176"/>
              <w:tab w:val="right" w:pos="9026" w:leader="dot"/>
            </w:tabs>
            <w:rPr/>
          </w:pPr>
          <w:hyperlink w:anchor="__RefHeading___Toc297629_1479056682">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97631_1479056682">
            <w:r>
              <w:rPr>
                <w:webHidden/>
                <w:rStyle w:val="IndexLink"/>
                <w:rtl w:val="true"/>
              </w:rPr>
              <w:t xml:space="preserve">یک </w:t>
            </w:r>
            <w:r>
              <w:rPr>
                <w:rStyle w:val="IndexLink"/>
                <w:rtl w:val="true"/>
              </w:rPr>
              <w:t xml:space="preserve">- </w:t>
            </w:r>
            <w:r>
              <w:rPr>
                <w:rStyle w:val="IndexLink"/>
                <w:rtl w:val="true"/>
              </w:rPr>
              <w:t>تربیت دینی کودک در قالب بازی</w:t>
            </w:r>
            <w:r>
              <w:rPr>
                <w:rStyle w:val="IndexLink"/>
                <w:rtl w:val="true"/>
              </w:rPr>
              <w:tab/>
            </w:r>
            <w:r>
              <w:rPr>
                <w:rStyle w:val="IndexLink"/>
              </w:rPr>
              <w:t>31</w:t>
            </w:r>
          </w:hyperlink>
        </w:p>
        <w:p>
          <w:pPr>
            <w:pStyle w:val="Contents4"/>
            <w:tabs>
              <w:tab w:val="clear" w:pos="8176"/>
              <w:tab w:val="right" w:pos="9026" w:leader="dot"/>
            </w:tabs>
            <w:rPr/>
          </w:pPr>
          <w:hyperlink w:anchor="__RefHeading___Toc297633_1479056682">
            <w:r>
              <w:rPr>
                <w:webHidden/>
                <w:rStyle w:val="IndexLink"/>
                <w:rtl w:val="true"/>
              </w:rPr>
              <w:t>دو</w:t>
            </w:r>
            <w:r>
              <w:rPr>
                <w:rStyle w:val="IndexLink"/>
                <w:rtl w:val="true"/>
              </w:rPr>
              <w:t xml:space="preserve">- </w:t>
            </w:r>
            <w:r>
              <w:rPr>
                <w:rStyle w:val="IndexLink"/>
                <w:rtl w:val="true"/>
              </w:rPr>
              <w:t>روش تربیتی عادت</w:t>
            </w:r>
            <w:r>
              <w:rPr>
                <w:rStyle w:val="IndexLink"/>
                <w:rtl w:val="true"/>
              </w:rPr>
              <w:tab/>
            </w:r>
            <w:r>
              <w:rPr>
                <w:rStyle w:val="IndexLink"/>
              </w:rPr>
              <w:t>32</w:t>
            </w:r>
          </w:hyperlink>
        </w:p>
        <w:p>
          <w:pPr>
            <w:pStyle w:val="Contents4"/>
            <w:tabs>
              <w:tab w:val="clear" w:pos="8176"/>
              <w:tab w:val="right" w:pos="9026" w:leader="dot"/>
            </w:tabs>
            <w:rPr/>
          </w:pPr>
          <w:hyperlink w:anchor="__RefHeading___Toc297635_1479056682">
            <w:r>
              <w:rPr>
                <w:webHidden/>
                <w:rStyle w:val="IndexLink"/>
                <w:rtl w:val="true"/>
              </w:rPr>
              <w:t xml:space="preserve">سه </w:t>
            </w:r>
            <w:r>
              <w:rPr>
                <w:rStyle w:val="IndexLink"/>
                <w:rtl w:val="true"/>
              </w:rPr>
              <w:t xml:space="preserve">- </w:t>
            </w:r>
            <w:r>
              <w:rPr>
                <w:rStyle w:val="IndexLink"/>
                <w:rtl w:val="true"/>
              </w:rPr>
              <w:t>تربیت دینی کودکان در قالب مراسم دینی</w:t>
            </w:r>
            <w:r>
              <w:rPr>
                <w:rStyle w:val="IndexLink"/>
                <w:rtl w:val="true"/>
              </w:rPr>
              <w:tab/>
            </w:r>
            <w:r>
              <w:rPr>
                <w:rStyle w:val="IndexLink"/>
              </w:rPr>
              <w:t>32</w:t>
            </w:r>
          </w:hyperlink>
        </w:p>
        <w:p>
          <w:pPr>
            <w:pStyle w:val="Contents4"/>
            <w:tabs>
              <w:tab w:val="clear" w:pos="8176"/>
              <w:tab w:val="right" w:pos="9026" w:leader="dot"/>
            </w:tabs>
            <w:rPr/>
          </w:pPr>
          <w:hyperlink w:anchor="__RefHeading___Toc297637_1479056682">
            <w:r>
              <w:rPr>
                <w:webHidden/>
                <w:rStyle w:val="IndexLink"/>
                <w:rtl w:val="true"/>
              </w:rPr>
              <w:t>چهار</w:t>
            </w:r>
            <w:r>
              <w:rPr>
                <w:rStyle w:val="IndexLink"/>
                <w:rtl w:val="true"/>
              </w:rPr>
              <w:t xml:space="preserve">- </w:t>
            </w:r>
            <w:r>
              <w:rPr>
                <w:rStyle w:val="IndexLink"/>
                <w:rtl w:val="true"/>
              </w:rPr>
              <w:t>روش تجربه زندگی</w:t>
            </w:r>
            <w:r>
              <w:rPr>
                <w:rStyle w:val="IndexLink"/>
                <w:rtl w:val="true"/>
              </w:rPr>
              <w:tab/>
            </w:r>
            <w:r>
              <w:rPr>
                <w:rStyle w:val="IndexLink"/>
              </w:rPr>
              <w:t>33</w:t>
            </w:r>
          </w:hyperlink>
        </w:p>
        <w:p>
          <w:pPr>
            <w:pStyle w:val="Contents4"/>
            <w:tabs>
              <w:tab w:val="clear" w:pos="8176"/>
              <w:tab w:val="right" w:pos="9026" w:leader="dot"/>
            </w:tabs>
            <w:rPr/>
          </w:pPr>
          <w:hyperlink w:anchor="__RefHeading___Toc297639_1479056682">
            <w:r>
              <w:rPr>
                <w:webHidden/>
                <w:rStyle w:val="IndexLink"/>
                <w:rtl w:val="true"/>
              </w:rPr>
              <w:t xml:space="preserve">پنج </w:t>
            </w:r>
            <w:r>
              <w:rPr>
                <w:rStyle w:val="IndexLink"/>
                <w:rtl w:val="true"/>
              </w:rPr>
              <w:t xml:space="preserve">- </w:t>
            </w:r>
            <w:r>
              <w:rPr>
                <w:rStyle w:val="IndexLink"/>
                <w:rtl w:val="true"/>
              </w:rPr>
              <w:t>روش تربیتی عفو</w:t>
            </w:r>
            <w:r>
              <w:rPr>
                <w:rStyle w:val="IndexLink"/>
                <w:rtl w:val="true"/>
              </w:rPr>
              <w:tab/>
            </w:r>
            <w:r>
              <w:rPr>
                <w:rStyle w:val="IndexLink"/>
              </w:rPr>
              <w:t>34</w:t>
            </w:r>
          </w:hyperlink>
        </w:p>
        <w:p>
          <w:pPr>
            <w:pStyle w:val="Contents4"/>
            <w:tabs>
              <w:tab w:val="clear" w:pos="8176"/>
              <w:tab w:val="right" w:pos="9026" w:leader="dot"/>
            </w:tabs>
            <w:rPr/>
          </w:pPr>
          <w:hyperlink w:anchor="__RefHeading___Toc297641_1479056682">
            <w:r>
              <w:rPr>
                <w:webHidden/>
                <w:rStyle w:val="IndexLink"/>
                <w:rtl w:val="true"/>
              </w:rPr>
              <w:t xml:space="preserve">شش </w:t>
            </w:r>
            <w:r>
              <w:rPr>
                <w:rStyle w:val="IndexLink"/>
                <w:rtl w:val="true"/>
              </w:rPr>
              <w:t xml:space="preserve">- </w:t>
            </w:r>
            <w:r>
              <w:rPr>
                <w:rStyle w:val="IndexLink"/>
                <w:rtl w:val="true"/>
              </w:rPr>
              <w:t>کودک و دوستان</w:t>
            </w:r>
            <w:r>
              <w:rPr>
                <w:rStyle w:val="IndexLink"/>
                <w:rtl w:val="true"/>
              </w:rPr>
              <w:tab/>
            </w:r>
            <w:r>
              <w:rPr>
                <w:rStyle w:val="IndexLink"/>
              </w:rPr>
              <w:t>34</w:t>
            </w:r>
          </w:hyperlink>
        </w:p>
        <w:p>
          <w:pPr>
            <w:pStyle w:val="Contents4"/>
            <w:tabs>
              <w:tab w:val="clear" w:pos="8176"/>
              <w:tab w:val="right" w:pos="9026" w:leader="dot"/>
            </w:tabs>
            <w:rPr/>
          </w:pPr>
          <w:hyperlink w:anchor="__RefHeading___Toc297643_1479056682">
            <w:r>
              <w:rPr>
                <w:webHidden/>
                <w:rStyle w:val="IndexLink"/>
                <w:rtl w:val="true"/>
              </w:rPr>
              <w:t xml:space="preserve">هفت </w:t>
            </w:r>
            <w:r>
              <w:rPr>
                <w:rStyle w:val="IndexLink"/>
                <w:rtl w:val="true"/>
              </w:rPr>
              <w:t xml:space="preserve">- </w:t>
            </w:r>
            <w:r>
              <w:rPr>
                <w:rStyle w:val="IndexLink"/>
                <w:rtl w:val="true"/>
              </w:rPr>
              <w:t>آشناسازی کودکان با اهل بیت</w:t>
            </w:r>
            <w:r>
              <w:rPr>
                <w:rStyle w:val="IndexLink"/>
                <w:rtl w:val="true"/>
              </w:rPr>
              <w:t>(</w:t>
            </w:r>
            <w:r>
              <w:rPr>
                <w:rStyle w:val="IndexLink"/>
                <w:rtl w:val="true"/>
              </w:rPr>
              <w:t>ع</w:t>
            </w:r>
            <w:r>
              <w:rPr>
                <w:rStyle w:val="IndexLink"/>
                <w:rtl w:val="true"/>
              </w:rPr>
              <w:t>)</w:t>
              <w:tab/>
            </w:r>
            <w:r>
              <w:rPr>
                <w:rStyle w:val="IndexLink"/>
              </w:rPr>
              <w:t>35</w:t>
            </w:r>
          </w:hyperlink>
        </w:p>
        <w:p>
          <w:pPr>
            <w:pStyle w:val="Contents5"/>
            <w:tabs>
              <w:tab w:val="clear" w:pos="7892"/>
              <w:tab w:val="right" w:pos="9026" w:leader="dot"/>
            </w:tabs>
            <w:rPr/>
          </w:pPr>
          <w:hyperlink w:anchor="__RefHeading___Toc297645_1479056682">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297647_1479056682">
            <w:r>
              <w:rPr>
                <w:webHidden/>
                <w:rStyle w:val="IndexLink"/>
                <w:rtl w:val="true"/>
              </w:rPr>
              <w:t xml:space="preserve">اول </w:t>
            </w:r>
            <w:r>
              <w:rPr>
                <w:rStyle w:val="IndexLink"/>
                <w:rtl w:val="true"/>
              </w:rPr>
              <w:t xml:space="preserve">- </w:t>
            </w:r>
            <w:r>
              <w:rPr>
                <w:rStyle w:val="IndexLink"/>
                <w:rtl w:val="true"/>
              </w:rPr>
              <w:t>آشنایی کودکان با فضایل اهل بیت</w:t>
            </w:r>
            <w:r>
              <w:rPr>
                <w:rStyle w:val="IndexLink"/>
                <w:rtl w:val="true"/>
              </w:rPr>
              <w:t>(</w:t>
            </w:r>
            <w:r>
              <w:rPr>
                <w:rStyle w:val="IndexLink"/>
                <w:rtl w:val="true"/>
              </w:rPr>
              <w:t>ع</w:t>
            </w:r>
            <w:r>
              <w:rPr>
                <w:rStyle w:val="IndexLink"/>
                <w:rtl w:val="true"/>
              </w:rPr>
              <w:t>)</w:t>
              <w:tab/>
            </w:r>
            <w:r>
              <w:rPr>
                <w:rStyle w:val="IndexLink"/>
              </w:rPr>
              <w:t>35</w:t>
            </w:r>
          </w:hyperlink>
        </w:p>
        <w:p>
          <w:pPr>
            <w:pStyle w:val="Contents5"/>
            <w:tabs>
              <w:tab w:val="clear" w:pos="7892"/>
              <w:tab w:val="right" w:pos="9026" w:leader="dot"/>
            </w:tabs>
            <w:rPr/>
          </w:pPr>
          <w:hyperlink w:anchor="__RefHeading___Toc297649_1479056682">
            <w:r>
              <w:rPr>
                <w:webHidden/>
                <w:rStyle w:val="IndexLink"/>
                <w:rtl w:val="true"/>
              </w:rPr>
              <w:t xml:space="preserve">دوم </w:t>
            </w:r>
            <w:r>
              <w:rPr>
                <w:rStyle w:val="IndexLink"/>
                <w:rtl w:val="true"/>
              </w:rPr>
              <w:t xml:space="preserve">- </w:t>
            </w:r>
            <w:r>
              <w:rPr>
                <w:rStyle w:val="IndexLink"/>
                <w:rtl w:val="true"/>
              </w:rPr>
              <w:t>آشناسازی کودکان با داستان های معصومان</w:t>
            </w:r>
            <w:r>
              <w:rPr>
                <w:rStyle w:val="IndexLink"/>
                <w:rtl w:val="true"/>
              </w:rPr>
              <w:t>(</w:t>
            </w:r>
            <w:r>
              <w:rPr>
                <w:rStyle w:val="IndexLink"/>
                <w:rtl w:val="true"/>
              </w:rPr>
              <w:t>ع</w:t>
            </w:r>
            <w:r>
              <w:rPr>
                <w:rStyle w:val="IndexLink"/>
                <w:rtl w:val="true"/>
              </w:rPr>
              <w:t>)</w:t>
              <w:tab/>
            </w:r>
            <w:r>
              <w:rPr>
                <w:rStyle w:val="IndexLink"/>
              </w:rPr>
              <w:t>36</w:t>
            </w:r>
          </w:hyperlink>
        </w:p>
        <w:p>
          <w:pPr>
            <w:pStyle w:val="Contents5"/>
            <w:tabs>
              <w:tab w:val="clear" w:pos="7892"/>
              <w:tab w:val="right" w:pos="9026" w:leader="dot"/>
            </w:tabs>
            <w:rPr/>
          </w:pPr>
          <w:hyperlink w:anchor="__RefHeading___Toc297651_1479056682">
            <w:r>
              <w:rPr>
                <w:webHidden/>
                <w:rStyle w:val="IndexLink"/>
                <w:rtl w:val="true"/>
              </w:rPr>
              <w:t xml:space="preserve">سوم </w:t>
            </w:r>
            <w:r>
              <w:rPr>
                <w:rStyle w:val="IndexLink"/>
                <w:rtl w:val="true"/>
              </w:rPr>
              <w:t xml:space="preserve">- </w:t>
            </w:r>
            <w:r>
              <w:rPr>
                <w:rStyle w:val="IndexLink"/>
                <w:rtl w:val="true"/>
              </w:rPr>
              <w:t>آشناسازی کودکان با پند و اندرزهای معصومان</w:t>
            </w:r>
            <w:r>
              <w:rPr>
                <w:rStyle w:val="IndexLink"/>
                <w:rtl w:val="true"/>
              </w:rPr>
              <w:t>(</w:t>
            </w:r>
            <w:r>
              <w:rPr>
                <w:rStyle w:val="IndexLink"/>
                <w:rtl w:val="true"/>
              </w:rPr>
              <w:t>ع</w:t>
            </w:r>
            <w:r>
              <w:rPr>
                <w:rStyle w:val="IndexLink"/>
                <w:rtl w:val="true"/>
              </w:rPr>
              <w:t>)</w:t>
              <w:tab/>
            </w:r>
            <w:r>
              <w:rPr>
                <w:rStyle w:val="IndexLink"/>
              </w:rPr>
              <w:t>36</w:t>
            </w:r>
          </w:hyperlink>
        </w:p>
        <w:p>
          <w:pPr>
            <w:pStyle w:val="Contents2"/>
            <w:tabs>
              <w:tab w:val="clear" w:pos="8743"/>
              <w:tab w:val="right" w:pos="9026" w:leader="dot"/>
            </w:tabs>
            <w:rPr/>
          </w:pPr>
          <w:hyperlink w:anchor="__RefHeading___Toc297653_1479056682">
            <w:r>
              <w:rPr>
                <w:webHidden/>
                <w:rStyle w:val="IndexLink"/>
              </w:rPr>
              <w:t>3</w:t>
            </w:r>
            <w:r>
              <w:rPr>
                <w:rStyle w:val="IndexLink"/>
                <w:rtl w:val="true"/>
              </w:rPr>
              <w:t xml:space="preserve">. </w:t>
            </w:r>
            <w:r>
              <w:rPr>
                <w:rStyle w:val="IndexLink"/>
                <w:rtl w:val="true"/>
              </w:rPr>
              <w:t>تربیت اخلاقی و عاطفی کودکان</w:t>
            </w:r>
            <w:r>
              <w:rPr>
                <w:rStyle w:val="IndexLink"/>
                <w:rtl w:val="true"/>
              </w:rPr>
              <w:tab/>
            </w:r>
            <w:r>
              <w:rPr>
                <w:rStyle w:val="IndexLink"/>
              </w:rPr>
              <w:t>38</w:t>
            </w:r>
          </w:hyperlink>
        </w:p>
        <w:p>
          <w:pPr>
            <w:pStyle w:val="Contents3"/>
            <w:tabs>
              <w:tab w:val="clear" w:pos="8459"/>
              <w:tab w:val="right" w:pos="9026" w:leader="dot"/>
            </w:tabs>
            <w:rPr/>
          </w:pPr>
          <w:hyperlink w:anchor="__RefHeading___Toc297655_1479056682">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97657_1479056682">
            <w:r>
              <w:rPr>
                <w:webHidden/>
                <w:rStyle w:val="IndexLink"/>
                <w:rtl w:val="true"/>
              </w:rPr>
              <w:t>الف</w:t>
            </w:r>
            <w:r>
              <w:rPr>
                <w:rStyle w:val="IndexLink"/>
                <w:rtl w:val="true"/>
              </w:rPr>
              <w:t xml:space="preserve">) </w:t>
            </w:r>
            <w:r>
              <w:rPr>
                <w:rStyle w:val="IndexLink"/>
                <w:rtl w:val="true"/>
              </w:rPr>
              <w:t>تربیت اخلاقی</w:t>
            </w:r>
            <w:r>
              <w:rPr>
                <w:rStyle w:val="IndexLink"/>
                <w:rtl w:val="true"/>
              </w:rPr>
              <w:tab/>
            </w:r>
            <w:r>
              <w:rPr>
                <w:rStyle w:val="IndexLink"/>
              </w:rPr>
              <w:t>38</w:t>
            </w:r>
          </w:hyperlink>
        </w:p>
        <w:p>
          <w:pPr>
            <w:pStyle w:val="Contents4"/>
            <w:tabs>
              <w:tab w:val="clear" w:pos="8176"/>
              <w:tab w:val="right" w:pos="9026" w:leader="dot"/>
            </w:tabs>
            <w:rPr/>
          </w:pPr>
          <w:hyperlink w:anchor="__RefHeading___Toc297659_1479056682">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297661_1479056682">
            <w:r>
              <w:rPr>
                <w:webHidden/>
                <w:rStyle w:val="IndexLink"/>
                <w:rtl w:val="true"/>
              </w:rPr>
              <w:t xml:space="preserve">یک </w:t>
            </w:r>
            <w:r>
              <w:rPr>
                <w:rStyle w:val="IndexLink"/>
                <w:rtl w:val="true"/>
              </w:rPr>
              <w:t xml:space="preserve">- </w:t>
            </w:r>
            <w:r>
              <w:rPr>
                <w:rStyle w:val="IndexLink"/>
                <w:rtl w:val="true"/>
              </w:rPr>
              <w:t>آموزش عملی</w:t>
            </w:r>
            <w:r>
              <w:rPr>
                <w:rStyle w:val="IndexLink"/>
                <w:rtl w:val="true"/>
              </w:rPr>
              <w:tab/>
            </w:r>
            <w:r>
              <w:rPr>
                <w:rStyle w:val="IndexLink"/>
              </w:rPr>
              <w:t>39</w:t>
            </w:r>
          </w:hyperlink>
        </w:p>
        <w:p>
          <w:pPr>
            <w:pStyle w:val="Contents4"/>
            <w:tabs>
              <w:tab w:val="clear" w:pos="8176"/>
              <w:tab w:val="right" w:pos="9026" w:leader="dot"/>
            </w:tabs>
            <w:rPr/>
          </w:pPr>
          <w:hyperlink w:anchor="__RefHeading___Toc297663_1479056682">
            <w:r>
              <w:rPr>
                <w:webHidden/>
                <w:rStyle w:val="IndexLink"/>
                <w:rtl w:val="true"/>
              </w:rPr>
              <w:t>دو</w:t>
            </w:r>
            <w:r>
              <w:rPr>
                <w:rStyle w:val="IndexLink"/>
                <w:rtl w:val="true"/>
              </w:rPr>
              <w:t xml:space="preserve">- </w:t>
            </w:r>
            <w:r>
              <w:rPr>
                <w:rStyle w:val="IndexLink"/>
                <w:rtl w:val="true"/>
              </w:rPr>
              <w:t>وقت گذاشتن برای کودکان</w:t>
            </w:r>
            <w:r>
              <w:rPr>
                <w:rStyle w:val="IndexLink"/>
                <w:rtl w:val="true"/>
              </w:rPr>
              <w:tab/>
            </w:r>
            <w:r>
              <w:rPr>
                <w:rStyle w:val="IndexLink"/>
              </w:rPr>
              <w:t>41</w:t>
            </w:r>
          </w:hyperlink>
        </w:p>
        <w:p>
          <w:pPr>
            <w:pStyle w:val="Contents4"/>
            <w:tabs>
              <w:tab w:val="clear" w:pos="8176"/>
              <w:tab w:val="right" w:pos="9026" w:leader="dot"/>
            </w:tabs>
            <w:rPr/>
          </w:pPr>
          <w:hyperlink w:anchor="__RefHeading___Toc297665_1479056682">
            <w:r>
              <w:rPr>
                <w:webHidden/>
                <w:rStyle w:val="IndexLink"/>
                <w:rtl w:val="true"/>
              </w:rPr>
              <w:t xml:space="preserve">سه </w:t>
            </w:r>
            <w:r>
              <w:rPr>
                <w:rStyle w:val="IndexLink"/>
                <w:rtl w:val="true"/>
              </w:rPr>
              <w:t xml:space="preserve">- </w:t>
            </w:r>
            <w:r>
              <w:rPr>
                <w:rStyle w:val="IndexLink"/>
                <w:rtl w:val="true"/>
              </w:rPr>
              <w:t>ایجاد عادت های پسندیده</w:t>
            </w:r>
            <w:r>
              <w:rPr>
                <w:rStyle w:val="IndexLink"/>
                <w:rtl w:val="true"/>
              </w:rPr>
              <w:tab/>
            </w:r>
            <w:r>
              <w:rPr>
                <w:rStyle w:val="IndexLink"/>
              </w:rPr>
              <w:t>42</w:t>
            </w:r>
          </w:hyperlink>
        </w:p>
        <w:p>
          <w:pPr>
            <w:pStyle w:val="Contents4"/>
            <w:tabs>
              <w:tab w:val="clear" w:pos="8176"/>
              <w:tab w:val="right" w:pos="9026" w:leader="dot"/>
            </w:tabs>
            <w:rPr/>
          </w:pPr>
          <w:hyperlink w:anchor="__RefHeading___Toc297667_1479056682">
            <w:r>
              <w:rPr>
                <w:webHidden/>
                <w:rStyle w:val="IndexLink"/>
                <w:rtl w:val="true"/>
              </w:rPr>
              <w:t xml:space="preserve">چهار </w:t>
            </w:r>
            <w:r>
              <w:rPr>
                <w:rStyle w:val="IndexLink"/>
                <w:rtl w:val="true"/>
              </w:rPr>
              <w:t xml:space="preserve">- </w:t>
            </w:r>
            <w:r>
              <w:rPr>
                <w:rStyle w:val="IndexLink"/>
                <w:rtl w:val="true"/>
              </w:rPr>
              <w:t>جلوگیری از شکل گیری خصلت های ناپسند</w:t>
            </w:r>
            <w:r>
              <w:rPr>
                <w:rStyle w:val="IndexLink"/>
                <w:rtl w:val="true"/>
              </w:rPr>
              <w:tab/>
            </w:r>
            <w:r>
              <w:rPr>
                <w:rStyle w:val="IndexLink"/>
              </w:rPr>
              <w:t>43</w:t>
            </w:r>
          </w:hyperlink>
        </w:p>
        <w:p>
          <w:pPr>
            <w:pStyle w:val="Contents3"/>
            <w:tabs>
              <w:tab w:val="clear" w:pos="8459"/>
              <w:tab w:val="right" w:pos="9026" w:leader="dot"/>
            </w:tabs>
            <w:rPr/>
          </w:pPr>
          <w:hyperlink w:anchor="__RefHeading___Toc297669_1479056682">
            <w:r>
              <w:rPr>
                <w:webHidden/>
                <w:rStyle w:val="IndexLink"/>
                <w:rtl w:val="true"/>
              </w:rPr>
              <w:t>ب</w:t>
            </w:r>
            <w:r>
              <w:rPr>
                <w:rStyle w:val="IndexLink"/>
                <w:rtl w:val="true"/>
              </w:rPr>
              <w:t xml:space="preserve">) </w:t>
            </w:r>
            <w:r>
              <w:rPr>
                <w:rStyle w:val="IndexLink"/>
                <w:rtl w:val="true"/>
              </w:rPr>
              <w:t>تربیت عاطفی کودکان</w:t>
            </w:r>
            <w:r>
              <w:rPr>
                <w:rStyle w:val="IndexLink"/>
                <w:rtl w:val="true"/>
              </w:rPr>
              <w:tab/>
            </w:r>
            <w:r>
              <w:rPr>
                <w:rStyle w:val="IndexLink"/>
              </w:rPr>
              <w:t>44</w:t>
            </w:r>
          </w:hyperlink>
        </w:p>
        <w:p>
          <w:pPr>
            <w:pStyle w:val="Contents2"/>
            <w:tabs>
              <w:tab w:val="clear" w:pos="8743"/>
              <w:tab w:val="right" w:pos="9026" w:leader="dot"/>
            </w:tabs>
            <w:rPr/>
          </w:pPr>
          <w:hyperlink w:anchor="__RefHeading___Toc297671_1479056682">
            <w:r>
              <w:rPr>
                <w:webHidden/>
                <w:rStyle w:val="IndexLink"/>
              </w:rPr>
              <w:t>4</w:t>
            </w:r>
            <w:r>
              <w:rPr>
                <w:rStyle w:val="IndexLink"/>
                <w:rtl w:val="true"/>
              </w:rPr>
              <w:t xml:space="preserve">. </w:t>
            </w:r>
            <w:r>
              <w:rPr>
                <w:rStyle w:val="IndexLink"/>
                <w:rtl w:val="true"/>
              </w:rPr>
              <w:t>آسیب شناسی تربیت دینی کودکان</w:t>
            </w:r>
            <w:r>
              <w:rPr>
                <w:rStyle w:val="IndexLink"/>
                <w:rtl w:val="true"/>
              </w:rPr>
              <w:tab/>
            </w:r>
            <w:r>
              <w:rPr>
                <w:rStyle w:val="IndexLink"/>
              </w:rPr>
              <w:t>47</w:t>
            </w:r>
          </w:hyperlink>
        </w:p>
        <w:p>
          <w:pPr>
            <w:pStyle w:val="Contents3"/>
            <w:tabs>
              <w:tab w:val="clear" w:pos="8459"/>
              <w:tab w:val="right" w:pos="9026" w:leader="dot"/>
            </w:tabs>
            <w:rPr/>
          </w:pPr>
          <w:hyperlink w:anchor="__RefHeading___Toc297673_147905668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97675_1479056682">
            <w:r>
              <w:rPr>
                <w:webHidden/>
                <w:rStyle w:val="IndexLink"/>
                <w:rtl w:val="true"/>
              </w:rPr>
              <w:t>الف</w:t>
            </w:r>
            <w:r>
              <w:rPr>
                <w:rStyle w:val="IndexLink"/>
                <w:rtl w:val="true"/>
              </w:rPr>
              <w:t xml:space="preserve">) </w:t>
            </w:r>
            <w:r>
              <w:rPr>
                <w:rStyle w:val="IndexLink"/>
                <w:rtl w:val="true"/>
              </w:rPr>
              <w:t>آسیب های وراثتی</w:t>
            </w:r>
            <w:r>
              <w:rPr>
                <w:rStyle w:val="IndexLink"/>
                <w:rtl w:val="true"/>
              </w:rPr>
              <w:tab/>
            </w:r>
            <w:r>
              <w:rPr>
                <w:rStyle w:val="IndexLink"/>
              </w:rPr>
              <w:t>47</w:t>
            </w:r>
          </w:hyperlink>
        </w:p>
        <w:p>
          <w:pPr>
            <w:pStyle w:val="Contents3"/>
            <w:tabs>
              <w:tab w:val="clear" w:pos="8459"/>
              <w:tab w:val="right" w:pos="9026" w:leader="dot"/>
            </w:tabs>
            <w:rPr/>
          </w:pPr>
          <w:hyperlink w:anchor="__RefHeading___Toc297677_1479056682">
            <w:r>
              <w:rPr>
                <w:webHidden/>
                <w:rStyle w:val="IndexLink"/>
                <w:rtl w:val="true"/>
              </w:rPr>
              <w:t>ب</w:t>
            </w:r>
            <w:r>
              <w:rPr>
                <w:rStyle w:val="IndexLink"/>
                <w:rtl w:val="true"/>
              </w:rPr>
              <w:t xml:space="preserve">) </w:t>
            </w:r>
            <w:r>
              <w:rPr>
                <w:rStyle w:val="IndexLink"/>
                <w:rtl w:val="true"/>
              </w:rPr>
              <w:t>آسیب های محیطی</w:t>
            </w:r>
            <w:r>
              <w:rPr>
                <w:rStyle w:val="IndexLink"/>
                <w:rtl w:val="true"/>
              </w:rPr>
              <w:tab/>
            </w:r>
            <w:r>
              <w:rPr>
                <w:rStyle w:val="IndexLink"/>
              </w:rPr>
              <w:t>48</w:t>
            </w:r>
          </w:hyperlink>
        </w:p>
        <w:p>
          <w:pPr>
            <w:pStyle w:val="Contents3"/>
            <w:tabs>
              <w:tab w:val="clear" w:pos="8459"/>
              <w:tab w:val="right" w:pos="9026" w:leader="dot"/>
            </w:tabs>
            <w:rPr/>
          </w:pPr>
          <w:hyperlink w:anchor="__RefHeading___Toc297679_1479056682">
            <w:r>
              <w:rPr>
                <w:webHidden/>
                <w:rStyle w:val="IndexLink"/>
                <w:rtl w:val="true"/>
              </w:rPr>
              <w:t>ج</w:t>
            </w:r>
            <w:r>
              <w:rPr>
                <w:rStyle w:val="IndexLink"/>
                <w:rtl w:val="true"/>
              </w:rPr>
              <w:t xml:space="preserve">) </w:t>
            </w:r>
            <w:r>
              <w:rPr>
                <w:rStyle w:val="IndexLink"/>
                <w:rtl w:val="true"/>
              </w:rPr>
              <w:t>آسیب های تغذیه ای</w:t>
            </w:r>
            <w:r>
              <w:rPr>
                <w:rStyle w:val="IndexLink"/>
                <w:rtl w:val="true"/>
              </w:rPr>
              <w:tab/>
            </w:r>
            <w:r>
              <w:rPr>
                <w:rStyle w:val="IndexLink"/>
              </w:rPr>
              <w:t>48</w:t>
            </w:r>
          </w:hyperlink>
        </w:p>
        <w:p>
          <w:pPr>
            <w:pStyle w:val="Contents3"/>
            <w:tabs>
              <w:tab w:val="clear" w:pos="8459"/>
              <w:tab w:val="right" w:pos="9026" w:leader="dot"/>
            </w:tabs>
            <w:rPr/>
          </w:pPr>
          <w:hyperlink w:anchor="__RefHeading___Toc297681_1479056682">
            <w:r>
              <w:rPr>
                <w:webHidden/>
                <w:rStyle w:val="IndexLink"/>
                <w:rtl w:val="true"/>
              </w:rPr>
              <w:t>د</w:t>
            </w:r>
            <w:r>
              <w:rPr>
                <w:rStyle w:val="IndexLink"/>
                <w:rtl w:val="true"/>
              </w:rPr>
              <w:t xml:space="preserve">) </w:t>
            </w:r>
            <w:r>
              <w:rPr>
                <w:rStyle w:val="IndexLink"/>
                <w:rtl w:val="true"/>
              </w:rPr>
              <w:t>آسیب های ناشی از مربیان</w:t>
            </w:r>
            <w:r>
              <w:rPr>
                <w:rStyle w:val="IndexLink"/>
                <w:rtl w:val="true"/>
              </w:rPr>
              <w:tab/>
            </w:r>
            <w:r>
              <w:rPr>
                <w:rStyle w:val="IndexLink"/>
              </w:rPr>
              <w:t>50</w:t>
            </w:r>
          </w:hyperlink>
        </w:p>
        <w:p>
          <w:pPr>
            <w:pStyle w:val="Contents4"/>
            <w:tabs>
              <w:tab w:val="clear" w:pos="8176"/>
              <w:tab w:val="right" w:pos="9026" w:leader="dot"/>
            </w:tabs>
            <w:rPr/>
          </w:pPr>
          <w:hyperlink w:anchor="__RefHeading___Toc297683_1479056682">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297685_1479056682">
            <w:r>
              <w:rPr>
                <w:webHidden/>
                <w:rStyle w:val="IndexLink"/>
                <w:rtl w:val="true"/>
              </w:rPr>
              <w:t xml:space="preserve">یک </w:t>
            </w:r>
            <w:r>
              <w:rPr>
                <w:rStyle w:val="IndexLink"/>
                <w:rtl w:val="true"/>
              </w:rPr>
              <w:t xml:space="preserve">- </w:t>
            </w:r>
            <w:r>
              <w:rPr>
                <w:rStyle w:val="IndexLink"/>
                <w:rtl w:val="true"/>
              </w:rPr>
              <w:t>سهل انگاری خانواده ها</w:t>
            </w:r>
            <w:r>
              <w:rPr>
                <w:rStyle w:val="IndexLink"/>
                <w:rtl w:val="true"/>
              </w:rPr>
              <w:tab/>
            </w:r>
            <w:r>
              <w:rPr>
                <w:rStyle w:val="IndexLink"/>
              </w:rPr>
              <w:t>50</w:t>
            </w:r>
          </w:hyperlink>
        </w:p>
        <w:p>
          <w:pPr>
            <w:pStyle w:val="Contents4"/>
            <w:tabs>
              <w:tab w:val="clear" w:pos="8176"/>
              <w:tab w:val="right" w:pos="9026" w:leader="dot"/>
            </w:tabs>
            <w:rPr/>
          </w:pPr>
          <w:hyperlink w:anchor="__RefHeading___Toc297687_1479056682">
            <w:r>
              <w:rPr>
                <w:webHidden/>
                <w:rStyle w:val="IndexLink"/>
                <w:rtl w:val="true"/>
              </w:rPr>
              <w:t>دو</w:t>
            </w:r>
            <w:r>
              <w:rPr>
                <w:rStyle w:val="IndexLink"/>
                <w:rtl w:val="true"/>
              </w:rPr>
              <w:t xml:space="preserve">- </w:t>
            </w:r>
            <w:r>
              <w:rPr>
                <w:rStyle w:val="IndexLink"/>
                <w:rtl w:val="true"/>
              </w:rPr>
              <w:t>شخصیت والدین</w:t>
            </w:r>
            <w:r>
              <w:rPr>
                <w:rStyle w:val="IndexLink"/>
                <w:rtl w:val="true"/>
              </w:rPr>
              <w:tab/>
            </w:r>
            <w:r>
              <w:rPr>
                <w:rStyle w:val="IndexLink"/>
              </w:rPr>
              <w:t>51</w:t>
            </w:r>
          </w:hyperlink>
        </w:p>
        <w:p>
          <w:pPr>
            <w:pStyle w:val="Contents4"/>
            <w:tabs>
              <w:tab w:val="clear" w:pos="8176"/>
              <w:tab w:val="right" w:pos="9026" w:leader="dot"/>
            </w:tabs>
            <w:rPr/>
          </w:pPr>
          <w:hyperlink w:anchor="__RefHeading___Toc297689_1479056682">
            <w:r>
              <w:rPr>
                <w:webHidden/>
                <w:rStyle w:val="IndexLink"/>
                <w:rtl w:val="true"/>
              </w:rPr>
              <w:t xml:space="preserve">سه </w:t>
            </w:r>
            <w:r>
              <w:rPr>
                <w:rStyle w:val="IndexLink"/>
                <w:rtl w:val="true"/>
              </w:rPr>
              <w:t xml:space="preserve">- </w:t>
            </w:r>
            <w:r>
              <w:rPr>
                <w:rStyle w:val="IndexLink"/>
                <w:rtl w:val="true"/>
              </w:rPr>
              <w:t>هماهنگ نبودن رفتار با گفتار</w:t>
            </w:r>
            <w:r>
              <w:rPr>
                <w:rStyle w:val="IndexLink"/>
                <w:rtl w:val="true"/>
              </w:rPr>
              <w:tab/>
            </w:r>
            <w:r>
              <w:rPr>
                <w:rStyle w:val="IndexLink"/>
              </w:rPr>
              <w:t>54</w:t>
            </w:r>
          </w:hyperlink>
        </w:p>
        <w:p>
          <w:pPr>
            <w:pStyle w:val="Contents4"/>
            <w:tabs>
              <w:tab w:val="clear" w:pos="8176"/>
              <w:tab w:val="right" w:pos="9026" w:leader="dot"/>
            </w:tabs>
            <w:rPr/>
          </w:pPr>
          <w:hyperlink w:anchor="__RefHeading___Toc297691_1479056682">
            <w:r>
              <w:rPr>
                <w:webHidden/>
                <w:rStyle w:val="IndexLink"/>
                <w:rtl w:val="true"/>
              </w:rPr>
              <w:t>چهار</w:t>
            </w:r>
            <w:r>
              <w:rPr>
                <w:rStyle w:val="IndexLink"/>
                <w:rtl w:val="true"/>
              </w:rPr>
              <w:t xml:space="preserve">- </w:t>
            </w:r>
            <w:r>
              <w:rPr>
                <w:rStyle w:val="IndexLink"/>
                <w:rtl w:val="true"/>
              </w:rPr>
              <w:t>نظارت و مراقبت نکردن</w:t>
            </w:r>
            <w:r>
              <w:rPr>
                <w:rStyle w:val="IndexLink"/>
                <w:rtl w:val="true"/>
              </w:rPr>
              <w:tab/>
            </w:r>
            <w:r>
              <w:rPr>
                <w:rStyle w:val="IndexLink"/>
              </w:rPr>
              <w:t>55</w:t>
            </w:r>
          </w:hyperlink>
        </w:p>
        <w:p>
          <w:pPr>
            <w:pStyle w:val="Contents4"/>
            <w:tabs>
              <w:tab w:val="clear" w:pos="8176"/>
              <w:tab w:val="right" w:pos="9026" w:leader="dot"/>
            </w:tabs>
            <w:rPr/>
          </w:pPr>
          <w:hyperlink w:anchor="__RefHeading___Toc297693_1479056682">
            <w:r>
              <w:rPr>
                <w:webHidden/>
                <w:rStyle w:val="IndexLink"/>
                <w:rtl w:val="true"/>
              </w:rPr>
              <w:t xml:space="preserve">پنج </w:t>
            </w:r>
            <w:r>
              <w:rPr>
                <w:rStyle w:val="IndexLink"/>
                <w:rtl w:val="true"/>
              </w:rPr>
              <w:t xml:space="preserve">- </w:t>
            </w:r>
            <w:r>
              <w:rPr>
                <w:rStyle w:val="IndexLink"/>
                <w:rtl w:val="true"/>
              </w:rPr>
              <w:t>مقایسه کردن کودکان با یکدیگر</w:t>
            </w:r>
            <w:r>
              <w:rPr>
                <w:rStyle w:val="IndexLink"/>
                <w:rtl w:val="true"/>
              </w:rPr>
              <w:tab/>
            </w:r>
            <w:r>
              <w:rPr>
                <w:rStyle w:val="IndexLink"/>
              </w:rPr>
              <w:t>55</w:t>
            </w:r>
          </w:hyperlink>
        </w:p>
        <w:p>
          <w:pPr>
            <w:pStyle w:val="Contents4"/>
            <w:tabs>
              <w:tab w:val="clear" w:pos="8176"/>
              <w:tab w:val="right" w:pos="9026" w:leader="dot"/>
            </w:tabs>
            <w:rPr/>
          </w:pPr>
          <w:hyperlink w:anchor="__RefHeading___Toc297695_1479056682">
            <w:r>
              <w:rPr>
                <w:webHidden/>
                <w:rStyle w:val="IndexLink"/>
                <w:rtl w:val="true"/>
              </w:rPr>
              <w:t xml:space="preserve">شش </w:t>
            </w:r>
            <w:r>
              <w:rPr>
                <w:rStyle w:val="IndexLink"/>
                <w:rtl w:val="true"/>
              </w:rPr>
              <w:t xml:space="preserve">- </w:t>
            </w:r>
            <w:r>
              <w:rPr>
                <w:rStyle w:val="IndexLink"/>
                <w:rtl w:val="true"/>
              </w:rPr>
              <w:t>روش های تربیتی آسیب زا</w:t>
            </w:r>
            <w:r>
              <w:rPr>
                <w:rStyle w:val="IndexLink"/>
                <w:rtl w:val="true"/>
              </w:rPr>
              <w:tab/>
            </w:r>
            <w:r>
              <w:rPr>
                <w:rStyle w:val="IndexLink"/>
              </w:rPr>
              <w:t>57</w:t>
            </w:r>
          </w:hyperlink>
        </w:p>
        <w:p>
          <w:pPr>
            <w:pStyle w:val="Contents5"/>
            <w:tabs>
              <w:tab w:val="clear" w:pos="7892"/>
              <w:tab w:val="right" w:pos="9026" w:leader="dot"/>
            </w:tabs>
            <w:rPr/>
          </w:pPr>
          <w:hyperlink w:anchor="__RefHeading___Toc297697_1479056682">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297699_1479056682">
            <w:r>
              <w:rPr>
                <w:webHidden/>
                <w:rStyle w:val="IndexLink"/>
                <w:rtl w:val="true"/>
              </w:rPr>
              <w:t xml:space="preserve">اول </w:t>
            </w:r>
            <w:r>
              <w:rPr>
                <w:rStyle w:val="IndexLink"/>
                <w:rtl w:val="true"/>
              </w:rPr>
              <w:t xml:space="preserve">- </w:t>
            </w:r>
            <w:r>
              <w:rPr>
                <w:rStyle w:val="IndexLink"/>
                <w:rtl w:val="true"/>
              </w:rPr>
              <w:t>ناز پروردگی</w:t>
            </w:r>
            <w:r>
              <w:rPr>
                <w:rStyle w:val="IndexLink"/>
                <w:rtl w:val="true"/>
              </w:rPr>
              <w:tab/>
            </w:r>
            <w:r>
              <w:rPr>
                <w:rStyle w:val="IndexLink"/>
              </w:rPr>
              <w:t>57</w:t>
            </w:r>
          </w:hyperlink>
        </w:p>
        <w:p>
          <w:pPr>
            <w:pStyle w:val="Contents5"/>
            <w:tabs>
              <w:tab w:val="clear" w:pos="7892"/>
              <w:tab w:val="right" w:pos="9026" w:leader="dot"/>
            </w:tabs>
            <w:rPr/>
          </w:pPr>
          <w:hyperlink w:anchor="__RefHeading___Toc297701_1479056682">
            <w:r>
              <w:rPr>
                <w:webHidden/>
                <w:rStyle w:val="IndexLink"/>
                <w:rtl w:val="true"/>
              </w:rPr>
              <w:t xml:space="preserve">دوم </w:t>
            </w:r>
            <w:r>
              <w:rPr>
                <w:rStyle w:val="IndexLink"/>
                <w:rtl w:val="true"/>
              </w:rPr>
              <w:t xml:space="preserve">- </w:t>
            </w:r>
            <w:r>
              <w:rPr>
                <w:rStyle w:val="IndexLink"/>
                <w:rtl w:val="true"/>
              </w:rPr>
              <w:t>رفتارهای تحقیرآمیز</w:t>
            </w:r>
            <w:r>
              <w:rPr>
                <w:rStyle w:val="IndexLink"/>
                <w:rtl w:val="true"/>
              </w:rPr>
              <w:tab/>
            </w:r>
            <w:r>
              <w:rPr>
                <w:rStyle w:val="IndexLink"/>
              </w:rPr>
              <w:t>59</w:t>
            </w:r>
          </w:hyperlink>
        </w:p>
        <w:p>
          <w:pPr>
            <w:pStyle w:val="Contents5"/>
            <w:tabs>
              <w:tab w:val="clear" w:pos="7892"/>
              <w:tab w:val="right" w:pos="9026" w:leader="dot"/>
            </w:tabs>
            <w:rPr/>
          </w:pPr>
          <w:hyperlink w:anchor="__RefHeading___Toc297703_1479056682">
            <w:r>
              <w:rPr>
                <w:webHidden/>
                <w:rStyle w:val="IndexLink"/>
                <w:rtl w:val="true"/>
              </w:rPr>
              <w:t xml:space="preserve">سوم </w:t>
            </w:r>
            <w:r>
              <w:rPr>
                <w:rStyle w:val="IndexLink"/>
                <w:rtl w:val="true"/>
              </w:rPr>
              <w:t xml:space="preserve">- </w:t>
            </w:r>
            <w:r>
              <w:rPr>
                <w:rStyle w:val="IndexLink"/>
                <w:rtl w:val="true"/>
              </w:rPr>
              <w:t>اجبار و اکراه</w:t>
            </w:r>
            <w:r>
              <w:rPr>
                <w:rStyle w:val="IndexLink"/>
                <w:rtl w:val="true"/>
              </w:rPr>
              <w:tab/>
            </w:r>
            <w:r>
              <w:rPr>
                <w:rStyle w:val="IndexLink"/>
              </w:rPr>
              <w:t>60</w:t>
            </w:r>
          </w:hyperlink>
        </w:p>
        <w:p>
          <w:pPr>
            <w:pStyle w:val="Contents5"/>
            <w:tabs>
              <w:tab w:val="clear" w:pos="7892"/>
              <w:tab w:val="right" w:pos="9026" w:leader="dot"/>
            </w:tabs>
            <w:rPr/>
          </w:pPr>
          <w:hyperlink w:anchor="__RefHeading___Toc297705_1479056682">
            <w:r>
              <w:rPr>
                <w:webHidden/>
                <w:rStyle w:val="IndexLink"/>
                <w:rtl w:val="true"/>
              </w:rPr>
              <w:t xml:space="preserve">چهارم </w:t>
            </w:r>
            <w:r>
              <w:rPr>
                <w:rStyle w:val="IndexLink"/>
                <w:rtl w:val="true"/>
              </w:rPr>
              <w:t xml:space="preserve">- </w:t>
            </w:r>
            <w:r>
              <w:rPr>
                <w:rStyle w:val="IndexLink"/>
                <w:rtl w:val="true"/>
              </w:rPr>
              <w:t>خشونت و سخت گیری بیجا</w:t>
            </w:r>
            <w:r>
              <w:rPr>
                <w:rStyle w:val="IndexLink"/>
                <w:rtl w:val="true"/>
              </w:rPr>
              <w:tab/>
            </w:r>
            <w:r>
              <w:rPr>
                <w:rStyle w:val="IndexLink"/>
              </w:rPr>
              <w:t>61</w:t>
            </w:r>
          </w:hyperlink>
        </w:p>
        <w:p>
          <w:pPr>
            <w:pStyle w:val="Contents5"/>
            <w:tabs>
              <w:tab w:val="clear" w:pos="7892"/>
              <w:tab w:val="right" w:pos="9026" w:leader="dot"/>
            </w:tabs>
            <w:rPr/>
          </w:pPr>
          <w:hyperlink w:anchor="__RefHeading___Toc297707_1479056682">
            <w:r>
              <w:rPr>
                <w:webHidden/>
                <w:rStyle w:val="IndexLink"/>
                <w:rtl w:val="true"/>
              </w:rPr>
              <w:t xml:space="preserve">پنجم </w:t>
            </w:r>
            <w:r>
              <w:rPr>
                <w:rStyle w:val="IndexLink"/>
                <w:rtl w:val="true"/>
              </w:rPr>
              <w:t xml:space="preserve">- </w:t>
            </w:r>
            <w:r>
              <w:rPr>
                <w:rStyle w:val="IndexLink"/>
                <w:rtl w:val="true"/>
              </w:rPr>
              <w:t>تبعیض و بی عدالتی</w:t>
            </w:r>
            <w:r>
              <w:rPr>
                <w:rStyle w:val="IndexLink"/>
                <w:rtl w:val="true"/>
              </w:rPr>
              <w:tab/>
            </w:r>
            <w:r>
              <w:rPr>
                <w:rStyle w:val="IndexLink"/>
              </w:rPr>
              <w:t>62</w:t>
            </w:r>
          </w:hyperlink>
        </w:p>
        <w:p>
          <w:pPr>
            <w:pStyle w:val="Contents5"/>
            <w:tabs>
              <w:tab w:val="clear" w:pos="7892"/>
              <w:tab w:val="right" w:pos="9026" w:leader="dot"/>
            </w:tabs>
            <w:rPr/>
          </w:pPr>
          <w:hyperlink w:anchor="__RefHeading___Toc297709_1479056682">
            <w:r>
              <w:rPr>
                <w:webHidden/>
                <w:rStyle w:val="IndexLink"/>
                <w:rtl w:val="true"/>
              </w:rPr>
              <w:t xml:space="preserve">ششم </w:t>
            </w:r>
            <w:r>
              <w:rPr>
                <w:rStyle w:val="IndexLink"/>
                <w:rtl w:val="true"/>
              </w:rPr>
              <w:t xml:space="preserve">- </w:t>
            </w:r>
            <w:r>
              <w:rPr>
                <w:rStyle w:val="IndexLink"/>
                <w:rtl w:val="true"/>
              </w:rPr>
              <w:t>ترساندن کودک</w:t>
            </w:r>
            <w:r>
              <w:rPr>
                <w:rStyle w:val="IndexLink"/>
                <w:rtl w:val="true"/>
              </w:rPr>
              <w:tab/>
            </w:r>
            <w:r>
              <w:rPr>
                <w:rStyle w:val="IndexLink"/>
              </w:rPr>
              <w:t>64</w:t>
            </w:r>
          </w:hyperlink>
        </w:p>
        <w:p>
          <w:pPr>
            <w:pStyle w:val="Contents2"/>
            <w:tabs>
              <w:tab w:val="clear" w:pos="8743"/>
              <w:tab w:val="right" w:pos="9026" w:leader="dot"/>
            </w:tabs>
            <w:rPr/>
          </w:pPr>
          <w:hyperlink w:anchor="__RefHeading___Toc297711_1479056682">
            <w:r>
              <w:rPr>
                <w:webHidden/>
                <w:rStyle w:val="IndexLink"/>
              </w:rPr>
              <w:t>5</w:t>
            </w:r>
            <w:r>
              <w:rPr>
                <w:rStyle w:val="IndexLink"/>
                <w:rtl w:val="true"/>
              </w:rPr>
              <w:t xml:space="preserve">. </w:t>
            </w:r>
            <w:r>
              <w:rPr>
                <w:rStyle w:val="IndexLink"/>
                <w:rtl w:val="true"/>
              </w:rPr>
              <w:t>سیره اخلاقی و تربیتی رسول اکرم صلی الله علیه و آله در برخورد با کودکان</w:t>
            </w:r>
            <w:r>
              <w:rPr>
                <w:rStyle w:val="IndexLink"/>
                <w:rtl w:val="true"/>
              </w:rPr>
              <w:tab/>
            </w:r>
            <w:r>
              <w:rPr>
                <w:rStyle w:val="IndexLink"/>
              </w:rPr>
              <w:t>66</w:t>
            </w:r>
          </w:hyperlink>
        </w:p>
        <w:p>
          <w:pPr>
            <w:pStyle w:val="Contents3"/>
            <w:tabs>
              <w:tab w:val="clear" w:pos="8459"/>
              <w:tab w:val="right" w:pos="9026" w:leader="dot"/>
            </w:tabs>
            <w:rPr/>
          </w:pPr>
          <w:hyperlink w:anchor="__RefHeading___Toc297713_1479056682">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97715_1479056682">
            <w:r>
              <w:rPr>
                <w:webHidden/>
                <w:rStyle w:val="IndexLink"/>
                <w:rtl w:val="true"/>
              </w:rPr>
              <w:t>الف</w:t>
            </w:r>
            <w:r>
              <w:rPr>
                <w:rStyle w:val="IndexLink"/>
                <w:rtl w:val="true"/>
              </w:rPr>
              <w:t xml:space="preserve">) </w:t>
            </w:r>
            <w:r>
              <w:rPr>
                <w:rStyle w:val="IndexLink"/>
                <w:rtl w:val="true"/>
              </w:rPr>
              <w:t>احترام والدین به کودکان</w:t>
            </w:r>
            <w:r>
              <w:rPr>
                <w:rStyle w:val="IndexLink"/>
                <w:rtl w:val="true"/>
              </w:rPr>
              <w:tab/>
            </w:r>
            <w:r>
              <w:rPr>
                <w:rStyle w:val="IndexLink"/>
              </w:rPr>
              <w:t>67</w:t>
            </w:r>
          </w:hyperlink>
        </w:p>
        <w:p>
          <w:pPr>
            <w:pStyle w:val="Contents3"/>
            <w:tabs>
              <w:tab w:val="clear" w:pos="8459"/>
              <w:tab w:val="right" w:pos="9026" w:leader="dot"/>
            </w:tabs>
            <w:rPr/>
          </w:pPr>
          <w:hyperlink w:anchor="__RefHeading___Toc297717_1479056682">
            <w:r>
              <w:rPr>
                <w:webHidden/>
                <w:rStyle w:val="IndexLink"/>
                <w:rtl w:val="true"/>
              </w:rPr>
              <w:t>ب</w:t>
            </w:r>
            <w:r>
              <w:rPr>
                <w:rStyle w:val="IndexLink"/>
                <w:rtl w:val="true"/>
              </w:rPr>
              <w:t xml:space="preserve">) </w:t>
            </w:r>
            <w:r>
              <w:rPr>
                <w:rStyle w:val="IndexLink"/>
                <w:rtl w:val="true"/>
              </w:rPr>
              <w:t>شاد کردن کودکان</w:t>
            </w:r>
            <w:r>
              <w:rPr>
                <w:rStyle w:val="IndexLink"/>
                <w:rtl w:val="true"/>
              </w:rPr>
              <w:tab/>
            </w:r>
            <w:r>
              <w:rPr>
                <w:rStyle w:val="IndexLink"/>
              </w:rPr>
              <w:t>68</w:t>
            </w:r>
          </w:hyperlink>
        </w:p>
        <w:p>
          <w:pPr>
            <w:pStyle w:val="Contents3"/>
            <w:tabs>
              <w:tab w:val="clear" w:pos="8459"/>
              <w:tab w:val="right" w:pos="9026" w:leader="dot"/>
            </w:tabs>
            <w:rPr/>
          </w:pPr>
          <w:hyperlink w:anchor="__RefHeading___Toc297719_1479056682">
            <w:r>
              <w:rPr>
                <w:webHidden/>
                <w:rStyle w:val="IndexLink"/>
                <w:rtl w:val="true"/>
              </w:rPr>
              <w:t>ج</w:t>
            </w:r>
            <w:r>
              <w:rPr>
                <w:rStyle w:val="IndexLink"/>
                <w:rtl w:val="true"/>
              </w:rPr>
              <w:t xml:space="preserve">) </w:t>
            </w:r>
            <w:r>
              <w:rPr>
                <w:rStyle w:val="IndexLink"/>
                <w:rtl w:val="true"/>
              </w:rPr>
              <w:t>عدالت ورزی بین فرزندان</w:t>
            </w:r>
            <w:r>
              <w:rPr>
                <w:rStyle w:val="IndexLink"/>
                <w:rtl w:val="true"/>
              </w:rPr>
              <w:tab/>
            </w:r>
            <w:r>
              <w:rPr>
                <w:rStyle w:val="IndexLink"/>
              </w:rPr>
              <w:t>69</w:t>
            </w:r>
          </w:hyperlink>
        </w:p>
        <w:p>
          <w:pPr>
            <w:pStyle w:val="Contents3"/>
            <w:tabs>
              <w:tab w:val="clear" w:pos="8459"/>
              <w:tab w:val="right" w:pos="9026" w:leader="dot"/>
            </w:tabs>
            <w:rPr/>
          </w:pPr>
          <w:hyperlink w:anchor="__RefHeading___Toc297721_1479056682">
            <w:r>
              <w:rPr>
                <w:webHidden/>
                <w:rStyle w:val="IndexLink"/>
                <w:rtl w:val="true"/>
              </w:rPr>
              <w:t>د</w:t>
            </w:r>
            <w:r>
              <w:rPr>
                <w:rStyle w:val="IndexLink"/>
                <w:rtl w:val="true"/>
              </w:rPr>
              <w:t xml:space="preserve">) </w:t>
            </w:r>
            <w:r>
              <w:rPr>
                <w:rStyle w:val="IndexLink"/>
                <w:rtl w:val="true"/>
              </w:rPr>
              <w:t>پرورش سخاوت در وجود کودک</w:t>
            </w:r>
            <w:r>
              <w:rPr>
                <w:rStyle w:val="IndexLink"/>
                <w:rtl w:val="true"/>
              </w:rPr>
              <w:tab/>
            </w:r>
            <w:r>
              <w:rPr>
                <w:rStyle w:val="IndexLink"/>
              </w:rPr>
              <w:t>70</w:t>
            </w:r>
          </w:hyperlink>
        </w:p>
        <w:p>
          <w:pPr>
            <w:pStyle w:val="Contents3"/>
            <w:tabs>
              <w:tab w:val="clear" w:pos="8459"/>
              <w:tab w:val="right" w:pos="9026" w:leader="dot"/>
            </w:tabs>
            <w:rPr/>
          </w:pPr>
          <w:hyperlink w:anchor="__RefHeading___Toc297723_1479056682">
            <w:r>
              <w:rPr>
                <w:webHidden/>
                <w:rStyle w:val="IndexLink"/>
                <w:rtl w:val="true"/>
              </w:rPr>
              <w:t>ه</w:t>
            </w:r>
            <w:r>
              <w:rPr>
                <w:rStyle w:val="IndexLink"/>
                <w:rtl w:val="true"/>
              </w:rPr>
              <w:t xml:space="preserve">-) </w:t>
            </w:r>
            <w:r>
              <w:rPr>
                <w:rStyle w:val="IndexLink"/>
                <w:rtl w:val="true"/>
              </w:rPr>
              <w:t>سلام کردن به کودک</w:t>
            </w:r>
            <w:r>
              <w:rPr>
                <w:rStyle w:val="IndexLink"/>
                <w:rtl w:val="true"/>
              </w:rPr>
              <w:tab/>
            </w:r>
            <w:r>
              <w:rPr>
                <w:rStyle w:val="IndexLink"/>
              </w:rPr>
              <w:t>72</w:t>
            </w:r>
          </w:hyperlink>
        </w:p>
        <w:p>
          <w:pPr>
            <w:pStyle w:val="Contents3"/>
            <w:tabs>
              <w:tab w:val="clear" w:pos="8459"/>
              <w:tab w:val="right" w:pos="9026" w:leader="dot"/>
            </w:tabs>
            <w:rPr/>
          </w:pPr>
          <w:hyperlink w:anchor="__RefHeading___Toc297725_1479056682">
            <w:r>
              <w:rPr>
                <w:webHidden/>
                <w:rStyle w:val="IndexLink"/>
                <w:rtl w:val="true"/>
              </w:rPr>
              <w:t>و</w:t>
            </w:r>
            <w:r>
              <w:rPr>
                <w:rStyle w:val="IndexLink"/>
                <w:rtl w:val="true"/>
              </w:rPr>
              <w:t xml:space="preserve">) </w:t>
            </w:r>
            <w:r>
              <w:rPr>
                <w:rStyle w:val="IndexLink"/>
                <w:rtl w:val="true"/>
              </w:rPr>
              <w:t>گذاشتن نام نیک بر کودک</w:t>
            </w:r>
            <w:r>
              <w:rPr>
                <w:rStyle w:val="IndexLink"/>
                <w:rtl w:val="true"/>
              </w:rPr>
              <w:tab/>
            </w:r>
            <w:r>
              <w:rPr>
                <w:rStyle w:val="IndexLink"/>
              </w:rPr>
              <w:t>73</w:t>
            </w:r>
          </w:hyperlink>
        </w:p>
        <w:p>
          <w:pPr>
            <w:pStyle w:val="Contents3"/>
            <w:tabs>
              <w:tab w:val="clear" w:pos="8459"/>
              <w:tab w:val="right" w:pos="9026" w:leader="dot"/>
            </w:tabs>
            <w:rPr/>
          </w:pPr>
          <w:hyperlink w:anchor="__RefHeading___Toc297727_1479056682">
            <w:r>
              <w:rPr>
                <w:webHidden/>
                <w:rStyle w:val="IndexLink"/>
                <w:rtl w:val="true"/>
              </w:rPr>
              <w:t>ز</w:t>
            </w:r>
            <w:r>
              <w:rPr>
                <w:rStyle w:val="IndexLink"/>
                <w:rtl w:val="true"/>
              </w:rPr>
              <w:t xml:space="preserve">) </w:t>
            </w:r>
            <w:r>
              <w:rPr>
                <w:rStyle w:val="IndexLink"/>
                <w:rtl w:val="true"/>
              </w:rPr>
              <w:t>پرهیز از کودک آزاری</w:t>
            </w:r>
            <w:r>
              <w:rPr>
                <w:rStyle w:val="IndexLink"/>
                <w:rtl w:val="true"/>
              </w:rPr>
              <w:tab/>
            </w:r>
            <w:r>
              <w:rPr>
                <w:rStyle w:val="IndexLink"/>
              </w:rPr>
              <w:t>75</w:t>
            </w:r>
          </w:hyperlink>
        </w:p>
        <w:p>
          <w:pPr>
            <w:pStyle w:val="Contents3"/>
            <w:tabs>
              <w:tab w:val="clear" w:pos="8459"/>
              <w:tab w:val="right" w:pos="9026" w:leader="dot"/>
            </w:tabs>
            <w:rPr/>
          </w:pPr>
          <w:hyperlink w:anchor="__RefHeading___Toc297729_1479056682">
            <w:r>
              <w:rPr>
                <w:webHidden/>
                <w:rStyle w:val="IndexLink"/>
                <w:rtl w:val="true"/>
              </w:rPr>
              <w:t>ح</w:t>
            </w:r>
            <w:r>
              <w:rPr>
                <w:rStyle w:val="IndexLink"/>
                <w:rtl w:val="true"/>
              </w:rPr>
              <w:t xml:space="preserve">) </w:t>
            </w:r>
            <w:r>
              <w:rPr>
                <w:rStyle w:val="IndexLink"/>
                <w:rtl w:val="true"/>
              </w:rPr>
              <w:t>آموزش اصول دینی</w:t>
            </w:r>
            <w:r>
              <w:rPr>
                <w:rStyle w:val="IndexLink"/>
                <w:rtl w:val="true"/>
              </w:rPr>
              <w:tab/>
            </w:r>
            <w:r>
              <w:rPr>
                <w:rStyle w:val="IndexLink"/>
              </w:rPr>
              <w:t>76</w:t>
            </w:r>
          </w:hyperlink>
        </w:p>
        <w:p>
          <w:pPr>
            <w:pStyle w:val="Contents2"/>
            <w:tabs>
              <w:tab w:val="clear" w:pos="8743"/>
              <w:tab w:val="right" w:pos="9026" w:leader="dot"/>
            </w:tabs>
            <w:rPr/>
          </w:pPr>
          <w:hyperlink w:anchor="__RefHeading___Toc297731_1479056682">
            <w:r>
              <w:rPr>
                <w:webHidden/>
                <w:rStyle w:val="IndexLink"/>
              </w:rPr>
              <w:t>6</w:t>
            </w:r>
            <w:r>
              <w:rPr>
                <w:rStyle w:val="IndexLink"/>
                <w:rtl w:val="true"/>
              </w:rPr>
              <w:t xml:space="preserve">. </w:t>
            </w:r>
            <w:r>
              <w:rPr>
                <w:rStyle w:val="IndexLink"/>
                <w:rtl w:val="true"/>
              </w:rPr>
              <w:t>دیدگاه برخی اندیشمندان اسلامی در زمینه تعلیم و تربیت</w:t>
            </w:r>
            <w:r>
              <w:rPr>
                <w:rStyle w:val="IndexLink"/>
                <w:rtl w:val="true"/>
              </w:rPr>
              <w:tab/>
            </w:r>
            <w:r>
              <w:rPr>
                <w:rStyle w:val="IndexLink"/>
              </w:rPr>
              <w:t>78</w:t>
            </w:r>
          </w:hyperlink>
        </w:p>
        <w:p>
          <w:pPr>
            <w:pStyle w:val="Contents3"/>
            <w:tabs>
              <w:tab w:val="clear" w:pos="8459"/>
              <w:tab w:val="right" w:pos="9026" w:leader="dot"/>
            </w:tabs>
            <w:rPr/>
          </w:pPr>
          <w:hyperlink w:anchor="__RefHeading___Toc297733_1479056682">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97735_1479056682">
            <w:r>
              <w:rPr>
                <w:webHidden/>
                <w:rStyle w:val="IndexLink"/>
                <w:rtl w:val="true"/>
              </w:rPr>
              <w:t>الف</w:t>
            </w:r>
            <w:r>
              <w:rPr>
                <w:rStyle w:val="IndexLink"/>
                <w:rtl w:val="true"/>
              </w:rPr>
              <w:t xml:space="preserve">) </w:t>
            </w:r>
            <w:r>
              <w:rPr>
                <w:rStyle w:val="IndexLink"/>
                <w:rtl w:val="true"/>
              </w:rPr>
              <w:t>نظر ابن سینا</w:t>
            </w:r>
            <w:r>
              <w:rPr>
                <w:rStyle w:val="IndexLink"/>
                <w:rtl w:val="true"/>
              </w:rPr>
              <w:tab/>
            </w:r>
            <w:r>
              <w:rPr>
                <w:rStyle w:val="IndexLink"/>
              </w:rPr>
              <w:t>79</w:t>
            </w:r>
          </w:hyperlink>
        </w:p>
        <w:p>
          <w:pPr>
            <w:pStyle w:val="Contents3"/>
            <w:tabs>
              <w:tab w:val="clear" w:pos="8459"/>
              <w:tab w:val="right" w:pos="9026" w:leader="dot"/>
            </w:tabs>
            <w:rPr/>
          </w:pPr>
          <w:hyperlink w:anchor="__RefHeading___Toc297737_1479056682">
            <w:r>
              <w:rPr>
                <w:webHidden/>
                <w:rStyle w:val="IndexLink"/>
                <w:rtl w:val="true"/>
              </w:rPr>
              <w:t>ب</w:t>
            </w:r>
            <w:r>
              <w:rPr>
                <w:rStyle w:val="IndexLink"/>
                <w:rtl w:val="true"/>
              </w:rPr>
              <w:t xml:space="preserve">) </w:t>
            </w:r>
            <w:r>
              <w:rPr>
                <w:rStyle w:val="IndexLink"/>
                <w:rtl w:val="true"/>
              </w:rPr>
              <w:t>نظر فردوسی و ناصر خسرو</w:t>
            </w:r>
            <w:r>
              <w:rPr>
                <w:rStyle w:val="IndexLink"/>
                <w:rtl w:val="true"/>
              </w:rPr>
              <w:tab/>
            </w:r>
            <w:r>
              <w:rPr>
                <w:rStyle w:val="IndexLink"/>
              </w:rPr>
              <w:t>80</w:t>
            </w:r>
          </w:hyperlink>
        </w:p>
        <w:p>
          <w:pPr>
            <w:pStyle w:val="Contents3"/>
            <w:tabs>
              <w:tab w:val="clear" w:pos="8459"/>
              <w:tab w:val="right" w:pos="9026" w:leader="dot"/>
            </w:tabs>
            <w:rPr/>
          </w:pPr>
          <w:hyperlink w:anchor="__RefHeading___Toc297739_1479056682">
            <w:r>
              <w:rPr>
                <w:webHidden/>
                <w:rStyle w:val="IndexLink"/>
                <w:rtl w:val="true"/>
              </w:rPr>
              <w:t>ج</w:t>
            </w:r>
            <w:r>
              <w:rPr>
                <w:rStyle w:val="IndexLink"/>
                <w:rtl w:val="true"/>
              </w:rPr>
              <w:t xml:space="preserve">) </w:t>
            </w:r>
            <w:r>
              <w:rPr>
                <w:rStyle w:val="IndexLink"/>
                <w:rtl w:val="true"/>
              </w:rPr>
              <w:t>نظر غزالی</w:t>
            </w:r>
            <w:r>
              <w:rPr>
                <w:rStyle w:val="IndexLink"/>
                <w:rtl w:val="true"/>
              </w:rPr>
              <w:tab/>
            </w:r>
            <w:r>
              <w:rPr>
                <w:rStyle w:val="IndexLink"/>
              </w:rPr>
              <w:t>81</w:t>
            </w:r>
          </w:hyperlink>
        </w:p>
        <w:p>
          <w:pPr>
            <w:pStyle w:val="Contents3"/>
            <w:tabs>
              <w:tab w:val="clear" w:pos="8459"/>
              <w:tab w:val="right" w:pos="9026" w:leader="dot"/>
            </w:tabs>
            <w:rPr/>
          </w:pPr>
          <w:hyperlink w:anchor="__RefHeading___Toc297741_1479056682">
            <w:r>
              <w:rPr>
                <w:webHidden/>
                <w:rStyle w:val="IndexLink"/>
                <w:rtl w:val="true"/>
              </w:rPr>
              <w:t>د</w:t>
            </w:r>
            <w:r>
              <w:rPr>
                <w:rStyle w:val="IndexLink"/>
                <w:rtl w:val="true"/>
              </w:rPr>
              <w:t xml:space="preserve">) </w:t>
            </w:r>
            <w:r>
              <w:rPr>
                <w:rStyle w:val="IndexLink"/>
                <w:rtl w:val="true"/>
              </w:rPr>
              <w:t>نظر نظامی گنجوی</w:t>
            </w:r>
            <w:r>
              <w:rPr>
                <w:rStyle w:val="IndexLink"/>
                <w:rtl w:val="true"/>
              </w:rPr>
              <w:tab/>
            </w:r>
            <w:r>
              <w:rPr>
                <w:rStyle w:val="IndexLink"/>
              </w:rPr>
              <w:t>82</w:t>
            </w:r>
          </w:hyperlink>
        </w:p>
        <w:p>
          <w:pPr>
            <w:pStyle w:val="Contents2"/>
            <w:tabs>
              <w:tab w:val="clear" w:pos="8743"/>
              <w:tab w:val="right" w:pos="9026" w:leader="dot"/>
            </w:tabs>
            <w:rPr/>
          </w:pPr>
          <w:hyperlink w:anchor="__RefHeading___Toc297743_1479056682">
            <w:r>
              <w:rPr>
                <w:webHidden/>
                <w:rStyle w:val="IndexLink"/>
              </w:rPr>
              <w:t>7</w:t>
            </w:r>
            <w:r>
              <w:rPr>
                <w:rStyle w:val="IndexLink"/>
                <w:rtl w:val="true"/>
              </w:rPr>
              <w:t xml:space="preserve">. </w:t>
            </w:r>
            <w:r>
              <w:rPr>
                <w:rStyle w:val="IndexLink"/>
                <w:rtl w:val="true"/>
              </w:rPr>
              <w:t>نکته هایی درباره تربیت فرزندان</w:t>
            </w:r>
            <w:r>
              <w:rPr>
                <w:rStyle w:val="IndexLink"/>
                <w:rtl w:val="true"/>
              </w:rPr>
              <w:tab/>
            </w:r>
            <w:r>
              <w:rPr>
                <w:rStyle w:val="IndexLink"/>
              </w:rPr>
              <w:t>88</w:t>
            </w:r>
          </w:hyperlink>
        </w:p>
        <w:p>
          <w:pPr>
            <w:pStyle w:val="Contents2"/>
            <w:tabs>
              <w:tab w:val="clear" w:pos="8743"/>
              <w:tab w:val="right" w:pos="9026" w:leader="dot"/>
            </w:tabs>
            <w:rPr/>
          </w:pPr>
          <w:hyperlink w:anchor="__RefHeading___Toc297745_1479056682">
            <w:r>
              <w:rPr>
                <w:webHidden/>
                <w:rStyle w:val="IndexLink"/>
                <w:rtl w:val="true"/>
              </w:rPr>
              <w:t>کتابنامه</w:t>
            </w:r>
            <w:r>
              <w:rPr>
                <w:rStyle w:val="IndexLink"/>
                <w:rtl w:val="true"/>
              </w:rPr>
              <w:tab/>
            </w:r>
            <w:r>
              <w:rPr>
                <w:rStyle w:val="IndexLink"/>
              </w:rPr>
              <w:t>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48_35578"/>
      <w:bookmarkStart w:id="1" w:name="pg4248_35578"/>
      <w:bookmarkEnd w:id="1"/>
    </w:p>
    <w:p>
      <w:pPr>
        <w:pStyle w:val="Heading2"/>
        <w:numPr>
          <w:ilvl w:val="1"/>
          <w:numId w:val="1"/>
        </w:numPr>
        <w:rPr/>
      </w:pPr>
      <w:bookmarkStart w:id="2" w:name="pg4248_35578"/>
      <w:bookmarkStart w:id="3" w:name="__RefHeading___Toc29758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شکیباسادات،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گفتارهایی در رابطه با روابط والدین با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شکیباسادات جواهری ؛ تهیه کننده مرکز پژوهش‌های اسلامی صداوسیما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خانوادگی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4/253‌</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644/297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1931570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591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گفتارهایی در رابطه با روابط والدین با فرزندان</w:t>
      </w:r>
    </w:p>
    <w:p>
      <w:pPr>
        <w:pStyle w:val="BookText"/>
        <w:rPr/>
      </w:pPr>
      <w:r>
        <w:rPr>
          <w:rFonts w:ascii="IRNazanin" w:hAnsi="IRNazanin" w:eastAsia="IRNazanin"/>
          <w:color w:val="111111"/>
          <w:sz w:val="28"/>
          <w:sz w:val="28"/>
          <w:szCs w:val="28"/>
          <w:rtl w:val="true"/>
          <w:lang w:bidi="fa-IR"/>
        </w:rPr>
        <w:t>شکیباسادات جواهری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 مرکز پژوهش‌های اسلامی صداوسیما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گفتارهایی در رابطه با روابط والدین با فرزندان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1548</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سادات جوهری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ابرنجی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13000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5563</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978-600-5563-46-7</w:t>
      </w:r>
      <w:r>
        <w:rPr>
          <w:rFonts w:eastAsia="Times New Roman" w:cs="Times New Roman" w:ascii="Times New Roman" w:hAnsi="Times New Roman"/>
          <w:color w:val="111111"/>
          <w:sz w:val="28"/>
          <w:szCs w:val="28"/>
          <w:rtl w:val="true"/>
          <w:lang w:val="en-US" w:bidi="en-US"/>
        </w:rPr>
        <w:t xml:space="preserve"> </w:t>
      </w:r>
      <w:bookmarkStart w:id="7" w:name="pg4249_35581"/>
    </w:p>
    <w:p>
      <w:pPr>
        <w:pStyle w:val="Heading2"/>
        <w:numPr>
          <w:ilvl w:val="1"/>
          <w:numId w:val="1"/>
        </w:numPr>
        <w:rPr/>
      </w:pPr>
      <w:bookmarkStart w:id="8" w:name="__RefHeading___Toc297593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خانوادگی کودکان</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تربیت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تربیت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در خانواده و تربیت کودک</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تربیت کودک</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تربیت کودک، پیش از انعقاد نطفه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نیازهای همه‌جانبه فرزند</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دینی کودکان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تربیت دینی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کودک با خدا</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دینی در دوران کودکی</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اثرگذار بر تربیت دینی کودکان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کودک در قالب بازی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عادت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کودکان در قالب مراسم دینی</w:t>
      </w:r>
      <w:r>
        <w:rPr>
          <w:rFonts w:eastAsia="IRNazanin" w:cs="IRNazanin"/>
          <w:color w:val="111111"/>
          <w:sz w:val="28"/>
          <w:szCs w:val="28"/>
          <w:lang w:bidi="fa-IR"/>
        </w:rPr>
        <w:t>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تجربه زندگی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عفو</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دوستان</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کودکان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کودکان با فضایل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کودکان با داستان‌های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کودکان با پند و اندرزهای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اخلاقی و عاطفی کودکان</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عملی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گذاشتن برای کودکان</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عادت‌های پسندیده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شکل‌گیری خصلت‌های ناپسند</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عاطفی کودکان</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تربیت دینی کودکان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وراثتی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محیطی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تغذیه‌ای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ناشی از مربیان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سهل‌انگاری خانواده‌ها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والدین</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نبودن رفتار با گفتار</w:t>
      </w:r>
      <w:r>
        <w:rPr>
          <w:rFonts w:eastAsia="IRNazanin" w:cs="IRNazanin"/>
          <w:color w:val="111111"/>
          <w:sz w:val="28"/>
          <w:szCs w:val="28"/>
          <w:lang w:bidi="fa-IR"/>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مراقبت نکردن</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 کودکان با یکدیگر</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تربیتی آسیب‌زا</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پروردگی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تحقیرآمیز</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 اکراه</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سخت‌گیری بیجا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بی‌عدالتی</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کودک</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اخلاقی و تربیتی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کودکان</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والدین به کودکان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کودکان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عدالت‌ورزی بین فرزندان</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سخاوت در وجود کودک</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کودک</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نام نیک بر کودک</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کودک آزاری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اصول دینی</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برخی اندیشمندان اسلامی در زمینه تعلیم و تربیت</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ابن‌سینا</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فردوسی و ناصر خسرو</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غزالی</w:t>
      </w:r>
      <w:r>
        <w:rPr>
          <w:rFonts w:eastAsia="IRNazanin" w:cs="IRNazanin"/>
          <w:color w:val="111111"/>
          <w:sz w:val="28"/>
          <w:szCs w:val="28"/>
          <w:lang w:bidi="fa-IR"/>
        </w:rPr>
        <w:t>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نظامی گنجوی</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نکته‌هایی درباره تربیت فرزندان</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0" w:name="pg4249_35585"/>
    </w:p>
    <w:p>
      <w:pPr>
        <w:pStyle w:val="Heading2"/>
        <w:numPr>
          <w:ilvl w:val="1"/>
          <w:numId w:val="1"/>
        </w:numPr>
        <w:rPr/>
      </w:pPr>
      <w:bookmarkStart w:id="11" w:name="__RefHeading___Toc297595_1479056682"/>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دیباچه</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مکتب ها، مذهب ها و ملت ها برای تربیت در دوران کودکی اهمیت ویژه ای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شالوده هر جامعه سالم با تعلیم و تربیت درست شکل می گیرد و نقش سازنده و اساسی مربیان و پدران و مادران را در راستای تربیت فرزندان صالح نمی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برنامه ریزی تربیتی و دینی، به دنبال ایجاد توازن میان جسم و جان فرزندان باشند، به گونه ای که آنان را به فضایل اخلاقی بیارایند و آمادگی و استعداد لازم را برای تجلّی ایمان در اندیشه و رفتارشان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فرزندان از جمله نعمت های ارزنده پروردگار به انسان ها هستند و اگر در مسیر تکامل و هدایت قرار گیرند، راه سعادت و تکامل را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همه حالت های جسمی و روانی والدین بر فرزندان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خانواده و چگونگی ارتباط والدین با فرزندان، کانون احیای ویژگی های فردی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تأثیرگذارترین محیطی است که می تواند قابلیت های درونی افراد را بپروراند و شخصیت و استعداد آنها را از قوه به فعلیت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می توانند فطرت پاک و الهی فرزندان را به سوی خوبی ها و </w:t>
      </w:r>
    </w:p>
    <w:p>
      <w:pPr>
        <w:pStyle w:val="BookText"/>
        <w:rPr/>
      </w:pPr>
      <w:r>
        <w:rPr>
          <w:rFonts w:ascii="IRNazanin" w:hAnsi="IRNazanin" w:eastAsia="IRNazanin"/>
          <w:color w:val="111111"/>
          <w:sz w:val="28"/>
          <w:sz w:val="28"/>
          <w:szCs w:val="28"/>
          <w:rtl w:val="true"/>
          <w:lang w:bidi="fa-IR"/>
        </w:rPr>
        <w:t>نیکی ها هدایت کنند و بذر هویت دینی و معنوی انسان را در کودکی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این هویت به ثمر می نشیند و ریشه هایش استوارتر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سرکار خانم شکیبا سادات جوهری کوشیده است از متون دینی، آموزه ها و دست مایه های گران سنگی برای برنامه سازان صداوسیما فراهم آورد تا با استعانت از این آموزه ها، در تنظیم رفتار والدین و فرزندان و هموارسازی تربیت دینی، گام های مؤثرتری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ایشان، امید داریم این مجموعه مورد استفاده بهینه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4249_35587"/>
    </w:p>
    <w:p>
      <w:pPr>
        <w:pStyle w:val="Heading2"/>
        <w:numPr>
          <w:ilvl w:val="1"/>
          <w:numId w:val="1"/>
        </w:numPr>
        <w:rPr/>
      </w:pPr>
      <w:bookmarkStart w:id="14" w:name="__RefHeading___Toc297597_1479056682"/>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سپاس و ستایش مخصوص پروردگار یکتاست که جهان را آفرید و به ما آدمیان هستی بخشید و به وسیله پیامبران و سفیرانش، در مسیر درست، راهنمایی و هدایتمان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نعمت های بی شمار عطا فرمود تا شکرگزار الطاف بی کرانش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فأذْکُرُوا الآءَ الله لَعَلَّکُمْ تُفْلِحون؛ پس نعمت های خدا را به یاد آورید،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رستگاری بندگان مؤمن، به جای آوردن شکر واقعی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نعمت های خداوند مهربان به بندگان، فرزند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قانون تولد و بقای نسل را بر موجودات زنده حاکم ساخت و تشکیل خانواده را بهترین کار برای هماهنگی ایشان با نظام آفرینش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آفرینش، زن و مرد را وسیله آرامش و سکون یکدیگر قرار داده و سلامت و نیک بختی فرزندان را در گرو آرامش جسمی و روحی آنها گذارده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اندازه تفاهم و صمیمیت آنان با یکدیگر ریشه دارتر باشد و به درک واقعی یکدیگر توفیق بیابند، از عهده مسئولیتی که دارند، بهتر برمی آیند و در پرورش نسل صالح و تربیت مردان و زنانی که در جامعه فردا نقشی سودمند داشته باشند، موفق تر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خانواده هایی که به سعادت فرزندان خود اهمیت می دهند و در برابر آینده آنها احساس مسئولیت می کنند، باید پیش از انعقاد نقطه، برای او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خانواده ها نه تنها به فکر تهیه خوراک و پوشاک کودکان هستند، بلکه مسائل تربیتی کودک را به مراتب مهم تر از تغذیه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تا زمانی که نمی تواند روی پای خود بایستد، وابسته به مادر و پدر است و مادر وظیفه نگهداری و پرورش کامل نوزاد را به عهده دارد تا نوزاد به مرحله ای برسد که دیگر به مراقبت مادر نیازی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بدانیم که فرزندان در زندگی ما چه جایگاهی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 به حال برای فرزندان خود کاری کرده ایم که در جهت ارتقای جسمی و روحی آنان باشد؟</w:t>
      </w:r>
    </w:p>
    <w:p>
      <w:pPr>
        <w:pStyle w:val="BookText"/>
        <w:rPr/>
      </w:pPr>
      <w:r>
        <w:rPr>
          <w:rFonts w:ascii="IRNazanin" w:hAnsi="IRNazanin" w:eastAsia="IRNazanin"/>
          <w:color w:val="111111"/>
          <w:sz w:val="28"/>
          <w:sz w:val="28"/>
          <w:szCs w:val="28"/>
          <w:rtl w:val="true"/>
          <w:lang w:bidi="fa-IR"/>
        </w:rPr>
        <w:t>چقدر برای تربیت صحیح آنها وقت گذاشته ایم؟</w:t>
      </w:r>
    </w:p>
    <w:p>
      <w:pPr>
        <w:pStyle w:val="BookText"/>
        <w:rPr/>
      </w:pPr>
      <w:r>
        <w:rPr>
          <w:rFonts w:ascii="IRNazanin" w:hAnsi="IRNazanin" w:eastAsia="IRNazanin"/>
          <w:color w:val="111111"/>
          <w:sz w:val="28"/>
          <w:sz w:val="28"/>
          <w:szCs w:val="28"/>
          <w:rtl w:val="true"/>
          <w:lang w:bidi="fa-IR"/>
        </w:rPr>
        <w:t>برای تربیت دینی و اخلاقی آنها چه گام هایی برداشته ایم؟</w:t>
      </w:r>
    </w:p>
    <w:p>
      <w:pPr>
        <w:pStyle w:val="BookText"/>
        <w:rPr/>
      </w:pPr>
      <w:r>
        <w:rPr>
          <w:rFonts w:ascii="IRNazanin" w:hAnsi="IRNazanin" w:eastAsia="IRNazanin"/>
          <w:color w:val="111111"/>
          <w:sz w:val="28"/>
          <w:sz w:val="28"/>
          <w:szCs w:val="28"/>
          <w:rtl w:val="true"/>
          <w:lang w:bidi="fa-IR"/>
        </w:rPr>
        <w:t>آیا با آسیب های تربیتی در محیط خانواده، مدرسه و اجتماع آشنا هستیم؟</w:t>
      </w:r>
    </w:p>
    <w:p>
      <w:pPr>
        <w:pStyle w:val="BookText"/>
        <w:rPr/>
      </w:pPr>
      <w:r>
        <w:rPr>
          <w:rFonts w:ascii="IRNazanin" w:hAnsi="IRNazanin" w:eastAsia="IRNazanin"/>
          <w:color w:val="111111"/>
          <w:sz w:val="28"/>
          <w:sz w:val="28"/>
          <w:szCs w:val="28"/>
          <w:rtl w:val="true"/>
          <w:lang w:bidi="fa-IR"/>
        </w:rPr>
        <w:t>چگونه می توان در دنیای امروز، فرزندانی تربیت کرد که معیارهای واقعی زندگی را درک کنند؟</w:t>
      </w:r>
    </w:p>
    <w:p>
      <w:pPr>
        <w:pStyle w:val="BookText"/>
        <w:rPr/>
      </w:pPr>
      <w:r>
        <w:rPr>
          <w:rFonts w:ascii="IRNazanin" w:hAnsi="IRNazanin" w:eastAsia="IRNazanin"/>
          <w:color w:val="111111"/>
          <w:sz w:val="28"/>
          <w:sz w:val="28"/>
          <w:szCs w:val="28"/>
          <w:rtl w:val="true"/>
          <w:lang w:bidi="fa-IR"/>
        </w:rPr>
        <w:t>محبت تا چه اندازه می تواند در تربیت نسل جدید مؤثر باشد؟</w:t>
      </w:r>
    </w:p>
    <w:p>
      <w:pPr>
        <w:pStyle w:val="BookText"/>
        <w:rPr/>
      </w:pPr>
      <w:r>
        <w:rPr>
          <w:rFonts w:ascii="IRNazanin" w:hAnsi="IRNazanin" w:eastAsia="IRNazanin"/>
          <w:color w:val="111111"/>
          <w:sz w:val="28"/>
          <w:sz w:val="28"/>
          <w:szCs w:val="28"/>
          <w:rtl w:val="true"/>
          <w:lang w:bidi="fa-IR"/>
        </w:rPr>
        <w:t>برای تربیت فرزند خود، چه اندازه از ایمان، به عنوان نیروی معنوی زوال ناپذیر بهره گرفته ایم؟</w:t>
      </w:r>
    </w:p>
    <w:p>
      <w:pPr>
        <w:pStyle w:val="BookText"/>
        <w:rPr/>
      </w:pPr>
      <w:r>
        <w:rPr>
          <w:rFonts w:ascii="IRNazanin" w:hAnsi="IRNazanin" w:eastAsia="IRNazanin"/>
          <w:color w:val="111111"/>
          <w:sz w:val="28"/>
          <w:sz w:val="28"/>
          <w:szCs w:val="28"/>
          <w:rtl w:val="true"/>
          <w:lang w:bidi="fa-IR"/>
        </w:rPr>
        <w:t>هدف نهایی از تربیت کودک 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در تربیت فرزند، پرسش های بسیاری مطرح می شود که هر کدام در جایگاه خود قابل بحث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این پرسش ها مطابق </w:t>
      </w:r>
    </w:p>
    <w:p>
      <w:pPr>
        <w:pStyle w:val="BookText"/>
        <w:rPr/>
      </w:pPr>
      <w:r>
        <w:rPr>
          <w:rFonts w:ascii="IRNazanin" w:hAnsi="IRNazanin" w:eastAsia="IRNazanin"/>
          <w:color w:val="111111"/>
          <w:sz w:val="28"/>
          <w:sz w:val="28"/>
          <w:szCs w:val="28"/>
          <w:rtl w:val="true"/>
          <w:lang w:bidi="fa-IR"/>
        </w:rPr>
        <w:t>نظام آفرینش است و هدف داری و غایتمندی آن تثبیت شده است و جای چون و چرا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آفرینش، همچنان که جامدات را در خدمت نباتات، نباتات، را در خدمت حیوانات و حیوانات را در خدمت انسان قرار داده است تا هرکدام بتوانند به کمال مطلوب خود برسند، پدران و مادران را نیز در خدمت کودکان قرار داده است تا بدین وسیله، آدمی به هدف غایی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گریز از نظام آفرینش، زن و مرد را به تباهی و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خانواده خود گریزان هستند، برای تربیت نسل خود، جدّیت نشان نمی دهند و نمی خواهند زیر بار امانت مقدس پدری و مادری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خودشان نیز در زندگی موفق نیستند؛ زیرا انسان های وظیفه شناسی آنها را تربیت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والدینی که در برابر نظام آفرینش تسلیم می شوند، در حقیقت، بزرگ ترین هنر را کسب کرده اند؛ زیرا هم سبب کام یابی خود می شوند و هم نسل پاکی را پرورش می دهند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زیر نظر پدر و مادری دانا و فهمیده تربیت می شود، خود نیز در آینده با درایت بیشتری به تربیت نسل پس از خود همت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باید توجه داشته باشند که برای پرورش کامل و متعادل شخصیت کودک، وی نیاز به محبت و تفاهم دارد و باید در فضایی پر از محبت و امنیت کامل اخلاقی و مادی پرورش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این مهم، نباید کودک خردسال را به جز در موارد ضروری از مادرش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انسانی نورسته است و همچون شاخه ای که از کنار درختی جوانه زده، پیرو اصل و منشأ خویش است، مگر اینکه پس از رشد وبلوغ وکمال، شرایطی </w:t>
      </w:r>
    </w:p>
    <w:p>
      <w:pPr>
        <w:pStyle w:val="BookText"/>
        <w:rPr/>
      </w:pPr>
      <w:r>
        <w:rPr>
          <w:rFonts w:ascii="IRNazanin" w:hAnsi="IRNazanin" w:eastAsia="IRNazanin"/>
          <w:color w:val="111111"/>
          <w:sz w:val="28"/>
          <w:sz w:val="28"/>
          <w:szCs w:val="28"/>
          <w:rtl w:val="true"/>
          <w:lang w:bidi="fa-IR"/>
        </w:rPr>
        <w:t>به وجود آیدکه وی وضع دیگری را برای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تَزَوَّجوا فّأِنّی مُکاثِرٌ بکُمْ الْاُمَمَ غداً فی القیامة حتّی أنَّ السِّقْطَ یَقِفُ مُحْبَنطِئاً عَلَی الجنّةِ فَیُقال لَهُ أدْخلُ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حَتّی یَدْخُلَ أبوایَ قَبْلی</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ازدواج کنید که در روز قیامت، من به کثرت جمعیت شما بر امت های دیگر سرافرازی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کودکی که سقط شده است، با ناراحتی بر در بهشت می ایستد و چون به او گفته می شود داخل شو، می گوید داخل نمی شوم تا پدر و مادرم پیش از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نظر دین مقدس اسلام، حتی یک جنین سقط شده نیز اهمیت دارد و در روز قیامت، چشم به راه والدین است و پیش از پدر و مادر خود وارد بهشت نشود، حال آنکه شاید پدران و مادران به اهمیت این موضوع توجه چندانی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أولادَ المسلمینَ مَوْسومون عِندَاللهِ شافِعٌ وَ مَشفّعٌ فإذا بلَغوا إثنی عَشَر سَنَةً کْتِبتْ لَهُمُ الْحَسناتُ</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فرزندان مسلمانان در پیشگاه خدا به مسلمانی شناخته شده اند و شفاعت ایشان مورد قبول است و همین که به دوازده سالگی رسیدند، نیکی های ایشان ثبت خواهد 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خوب است که پدران و مادران گرامی، کودکان خود را به درستی تربیت کنند و با مطالعه و آگاهی، صاحب فرزند شوند و فرزندانی پرورش دهندکه منبع خیر و سبب افتخار خود و کشور خویش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w:t>
      </w:r>
    </w:p>
    <w:p>
      <w:pPr>
        <w:pStyle w:val="BookText"/>
        <w:rPr/>
      </w:pPr>
      <w:r>
        <w:rPr>
          <w:rFonts w:ascii="IRNazanin" w:hAnsi="IRNazanin" w:eastAsia="IRNazanin"/>
          <w:color w:val="111111"/>
          <w:sz w:val="28"/>
          <w:sz w:val="28"/>
          <w:szCs w:val="28"/>
          <w:rtl w:val="true"/>
          <w:lang w:bidi="fa-IR"/>
        </w:rPr>
        <w:t>داشت زمانی این مهم تحقق می یابد که کودکان، خاستگاه تربیتی پاکی داشته باشند و والدین به طور شایسته، برای سلامت جسم و روح آنان بکوشند و بدانند که فرزندانشان، همان امانت الهی و سرمایه های ارزشمند کشور هستند که باید به بهترین شکل، از این ودیعه الهی مراقبت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باید بدانند که با تربیت صحیح فرزندانشان می توانند بزرگ ترین دین ملی و انسانی و مهم ترین وظیفه اسلامی خویش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آسمانی اسلام، هیچ خدمتی از پدران و مادران، شریف تر و حساس تر از تربیت کودکان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نقل شده از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گویای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نَحَلَ والِدٌ وَلَداً نُحلاً أفْضَلَ مِنْ أَدَبٍ حَسَنٍ؛ هیچ پدری به فرزندش تفضل و بخشش نکرده است که عالی تر و شریف تر از تربیت خوب باشد</w:t>
      </w:r>
      <w:r>
        <w:rPr>
          <w:rFonts w:eastAsia="IRNazanin" w:cs="IRNazanin"/>
          <w:color w:val="111111"/>
          <w:sz w:val="28"/>
          <w:szCs w:val="28"/>
          <w:rtl w:val="true"/>
          <w:lang w:bidi="fa-IR"/>
        </w:rPr>
        <w:t>».</w:t>
      </w:r>
      <w:r>
        <w:rPr>
          <w:rStyle w:val="FootnoteAnchor"/>
          <w:rtl w:val="true"/>
        </w:rPr>
        <w:footnoteReference w:id="4"/>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انجام وظیفه سنگین تربیت فرزند، از خداوند بزرگ کمک می طلبد و در ضمن دعاهایش در پیشگاه الهی، از پروردگار خویش می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أَعِنّی عَلی تَربیِتهمْ وَ تأدیبِهمْ و بِرِّهِمْ؛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تربیت و ادب و نیکوکاری فرزندانم، یاری بفرما</w:t>
      </w:r>
      <w:r>
        <w:rPr>
          <w:rFonts w:eastAsia="IRNazanin" w:cs="IRNazanin"/>
          <w:color w:val="111111"/>
          <w:sz w:val="28"/>
          <w:szCs w:val="28"/>
          <w:rtl w:val="true"/>
          <w:lang w:bidi="fa-IR"/>
        </w:rPr>
        <w:t>».</w:t>
      </w:r>
      <w:r>
        <w:rPr>
          <w:rStyle w:val="FootnoteAnchor"/>
          <w:rtl w:val="true"/>
        </w:rPr>
        <w:footnoteReference w:id="5"/>
      </w:r>
      <w:bookmarkStart w:id="16" w:name="pg4249_35592"/>
    </w:p>
    <w:p>
      <w:pPr>
        <w:pStyle w:val="Heading2"/>
        <w:numPr>
          <w:ilvl w:val="1"/>
          <w:numId w:val="1"/>
        </w:numPr>
        <w:rPr/>
      </w:pPr>
      <w:bookmarkStart w:id="17" w:name="__RefHeading___Toc297599_1479056682"/>
      <w:bookmarkStart w:id="18" w:name="_Toc6"/>
      <w:bookmarkEnd w:id="16"/>
      <w:bookmarkEnd w:id="17"/>
      <w:r>
        <w:rPr/>
        <w:t>1</w:t>
      </w:r>
      <w:r>
        <w:rPr>
          <w:rtl w:val="true"/>
        </w:rPr>
        <w:t xml:space="preserve">. </w:t>
      </w:r>
      <w:r>
        <w:rPr>
          <w:rtl w:val="true"/>
        </w:rPr>
        <w:t>تربیت خانوادگی کودکان</w:t>
      </w:r>
      <w:bookmarkEnd w:id="18"/>
    </w:p>
    <w:p>
      <w:pPr>
        <w:pStyle w:val="Heading3"/>
        <w:numPr>
          <w:ilvl w:val="2"/>
          <w:numId w:val="1"/>
        </w:numPr>
        <w:rPr/>
      </w:pPr>
      <w:bookmarkStart w:id="19" w:name="__RefHeading___Toc297601_1479056682"/>
      <w:bookmarkStart w:id="20" w:name="_Toc7"/>
      <w:bookmarkEnd w:id="19"/>
      <w:r>
        <w:rPr>
          <w:rtl w:val="true"/>
        </w:rPr>
        <w:t>اشاره</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خانوادگی کودکان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تربیت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تربیت</w:t>
      </w:r>
    </w:p>
    <w:p>
      <w:pPr>
        <w:pStyle w:val="Heading3"/>
        <w:numPr>
          <w:ilvl w:val="2"/>
          <w:numId w:val="1"/>
        </w:numPr>
        <w:rPr/>
      </w:pPr>
      <w:bookmarkStart w:id="21" w:name="__RefHeading___Toc297603_1479056682"/>
      <w:bookmarkStart w:id="22" w:name="_Toc8"/>
      <w:bookmarkEnd w:id="21"/>
      <w:r>
        <w:rPr>
          <w:rtl w:val="true"/>
        </w:rPr>
        <w:t>الف</w:t>
      </w:r>
      <w:r>
        <w:rPr>
          <w:rtl w:val="true"/>
        </w:rPr>
        <w:t xml:space="preserve">) </w:t>
      </w:r>
      <w:r>
        <w:rPr>
          <w:rtl w:val="true"/>
        </w:rPr>
        <w:t>مفهوم تربیت</w:t>
      </w:r>
      <w:bookmarkEnd w:id="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تربیت</w:t>
      </w:r>
    </w:p>
    <w:p>
      <w:pPr>
        <w:pStyle w:val="BookText"/>
        <w:rPr/>
      </w:pPr>
      <w:r>
        <w:rPr>
          <w:rFonts w:ascii="IRNazanin" w:hAnsi="IRNazanin" w:eastAsia="IRNazanin"/>
          <w:color w:val="111111"/>
          <w:sz w:val="28"/>
          <w:sz w:val="28"/>
          <w:szCs w:val="28"/>
          <w:rtl w:val="true"/>
          <w:lang w:bidi="fa-IR"/>
        </w:rPr>
        <w:t xml:space="preserve">واژه تربیت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فزونی، رشد و برآمدن، گرفته شده است و در اصطلاح به معنای ایجاد زمینه ای مناسب برای پرورش استعدادهای جسمانی و روحانی و هدایت آنها در جهت مطلوب، ضمن جلوگیری از کج روی ها و ناهنجاری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تربیت فرزندان، از دشوارترین، حساس ترین و پرثمرترین وظایف بشری به ویژه والدین است که نتیجه نهایی آن، هم به خانواده و هم به جامعه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که پدیدآورندگان کودک هستند، باید در زمینه سازندگی ایشان، بهترین و سودمندترین سرمایه گذاری را انجام دهند تا با تربیت صحیح فرزندان خود و تحویل آنان به جامعه، نقش آفرینان مؤثری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جنبه معنوی و الهی را در تربیت کودک درنظر بگیرند و به پرورش استقلال فکری و ایجاد خودباوری در کودکان توجه کنند</w:t>
      </w:r>
      <w:r>
        <w:rPr>
          <w:rFonts w:eastAsia="IRNazanin" w:cs="IRNazanin"/>
          <w:color w:val="111111"/>
          <w:sz w:val="28"/>
          <w:szCs w:val="28"/>
          <w:rtl w:val="true"/>
          <w:lang w:bidi="fa-IR"/>
        </w:rPr>
        <w:t>.</w:t>
      </w:r>
    </w:p>
    <w:p>
      <w:pPr>
        <w:pStyle w:val="Heading3"/>
        <w:numPr>
          <w:ilvl w:val="2"/>
          <w:numId w:val="1"/>
        </w:numPr>
        <w:rPr/>
      </w:pPr>
      <w:bookmarkStart w:id="23" w:name="__RefHeading___Toc297605_1479056682"/>
      <w:bookmarkStart w:id="24" w:name="_Toc9"/>
      <w:bookmarkEnd w:id="23"/>
      <w:r>
        <w:rPr>
          <w:rtl w:val="true"/>
        </w:rPr>
        <w:t>ب</w:t>
      </w:r>
      <w:r>
        <w:rPr>
          <w:rtl w:val="true"/>
        </w:rPr>
        <w:t xml:space="preserve">) </w:t>
      </w:r>
      <w:r>
        <w:rPr>
          <w:rtl w:val="true"/>
        </w:rPr>
        <w:t>خانواده و تربیت</w:t>
      </w:r>
      <w:bookmarkEnd w:id="24"/>
    </w:p>
    <w:p>
      <w:pPr>
        <w:pStyle w:val="Heading4"/>
        <w:numPr>
          <w:ilvl w:val="3"/>
          <w:numId w:val="1"/>
        </w:numPr>
        <w:rPr/>
      </w:pPr>
      <w:bookmarkStart w:id="25" w:name="__RefHeading___Toc297607_1479056682"/>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تربیت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نخستین محیط تربیتی است که طفل، در آن چشم می گشاید و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هنگام تولد تا سالیانی چند، فقط با خانواده در تماس است و این ارتباط نزدیک و پیوسته نقش بسیار مؤثری در سازندگی شخصیت و رفتار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دانشمندان مسلمان با توجه به ارزش کانون </w:t>
      </w:r>
      <w:bookmarkStart w:id="27" w:name="pg4249_35593"/>
    </w:p>
    <w:p>
      <w:pPr>
        <w:pStyle w:val="BookText"/>
        <w:rPr/>
      </w:pPr>
      <w:bookmarkEnd w:id="27"/>
      <w:r>
        <w:rPr>
          <w:rFonts w:ascii="IRNazanin" w:hAnsi="IRNazanin" w:eastAsia="IRNazanin"/>
          <w:color w:val="111111"/>
          <w:sz w:val="28"/>
          <w:sz w:val="28"/>
          <w:szCs w:val="28"/>
          <w:rtl w:val="true"/>
          <w:lang w:bidi="fa-IR"/>
        </w:rPr>
        <w:t>خانواده، اهمیت نقشی را که این نهاد در سعادت کودک دارد،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کودک را امانتی در دست پدر و مادر می داند که مانند موم از هر نقشی خالی است و آنها او را به بدبختی یا سعادت می رسانند و هر بذری را که بخواهند، در زمین پاک دل وی می رویانند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کودک آیینه تمام نمای خانواده خویش است که خوبی، بدی و هرآنچه را از آنها می بیند و می شنود، در خود منعکس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کوشش والدین در تربیت و پرورش فرزندان، از بزرگ ترین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بوعلی سینا با اشاره به ضرورت تأسیس خانواده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مکانی نیازمند است که آنچه را به دست آورده است، در آنجا جمع و ذخیره کند و برای هنگام حاجتش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به این نیاز دارد که برای خود منزل و مسکنی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خانواده را تشکیل داده است، مدیر اعضای آن محسوب می شود و آنها نیز رعیت و پیرو اراده و اداره وی می شوند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غزالی افزون بر مواردی که بوعلی بیان کرده است، ثمره تشکیل خانواده را اقتدا به سنت پیامبر، تربیت فرزندان صالح، سازندگی اخلاقی و رشد معنوی می داند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28" w:name="__RefHeading___Toc297609_1479056682"/>
      <w:bookmarkStart w:id="29" w:name="_Toc11"/>
      <w:bookmarkEnd w:id="28"/>
      <w:r>
        <w:rPr>
          <w:rtl w:val="true"/>
        </w:rPr>
        <w:t xml:space="preserve">یک </w:t>
      </w:r>
      <w:r>
        <w:rPr>
          <w:rtl w:val="true"/>
        </w:rPr>
        <w:t xml:space="preserve">- </w:t>
      </w:r>
      <w:r>
        <w:rPr>
          <w:rtl w:val="true"/>
        </w:rPr>
        <w:t>نقش پدر در خانواده و تربیت کودک</w:t>
      </w:r>
      <w:bookmarkEnd w:id="2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پدر در خانواده و تربیت کودک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اعضای خانواده، وظایفی بر عهده دارند که فقط در صورت عمل به آنها، خانواده به کمال مطلوب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روابط بین هر دو طرف جریان دارد و پدر و مادر هر دو در قبال فرزند خویش وظایفی دارند </w:t>
      </w:r>
    </w:p>
    <w:p>
      <w:pPr>
        <w:pStyle w:val="BookText"/>
        <w:rPr/>
      </w:pPr>
      <w:r>
        <w:rPr>
          <w:rFonts w:ascii="IRNazanin" w:hAnsi="IRNazanin" w:eastAsia="IRNazanin"/>
          <w:color w:val="111111"/>
          <w:sz w:val="28"/>
          <w:sz w:val="28"/>
          <w:szCs w:val="28"/>
          <w:rtl w:val="true"/>
          <w:lang w:bidi="fa-IR"/>
        </w:rPr>
        <w:t>که باید از عهده آن برآیند، نقش اصلی در خانواده به عهده پدر است و وظیفه او نگهداری و تربیت اعضای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تربیت کودک را از وظایف مهم پدر می داند و به تحلیل روانی این مسئله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انگیزه پدر را در تربیت فرزند، امر طبیعی برگرفته از محبت او می داند 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اعتباری دیگر، او را محبتی ذاتی بر فرزند که بدان مخصوص باشد و آن چنان بُوَد که او فرزند را به حقیقت، هم نقش خود داند، و چنان پندارد که وجود فرزند، نسخه ای است که طبیعت از او صورت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بود که پدر هر کمال که خود را خواهد، فرزند را خواهد و هر خیر و سعادت که از او فوت شده باشد، همت بر آن گمارد که فرزند را حاصل کند و بر او سخت نیاید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از تو فاضل تر است و سخت آید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فاضل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 شخصی که در حال ترقی بود، به کمال سخت نیاید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کامل تر از آنی که پیش تر از آن بودی، بلکه او را از این سخن خوش آید؛ پس همین جا بُوَد حال پدر با فرزند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 باره خطاب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بخشی از وجود خود، بلکه تمام وجود خویش یافتم، تا به آنجا که اگر برای تو پیشامدی می شد، گویی برای من پیشامد شده است و اگر مرگ به سراغ تو می آمد، گویی به سراغ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درباره کارهایت همان گونه مراقبت داشتم که به کارهای خویش توجه می کردم</w:t>
      </w:r>
      <w:r>
        <w:rPr>
          <w:rFonts w:eastAsia="IRNazanin" w:cs="IRNazanin"/>
          <w:color w:val="111111"/>
          <w:sz w:val="28"/>
          <w:szCs w:val="28"/>
          <w:rtl w:val="true"/>
          <w:lang w:bidi="fa-IR"/>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کلامی خطاب به پدران، آنها را متوجه حالت روانی و طبیعی کودکان می کند و تربیت آنها را بر پدران واجب می داند و می فرماید</w:t>
      </w:r>
      <w:r>
        <w:rPr>
          <w:rFonts w:eastAsia="IRNazanin" w:cs="IRNazanin"/>
          <w:color w:val="111111"/>
          <w:sz w:val="28"/>
          <w:szCs w:val="28"/>
          <w:rtl w:val="true"/>
          <w:lang w:bidi="fa-IR"/>
        </w:rPr>
        <w:t xml:space="preserve">: </w:t>
      </w:r>
      <w:bookmarkStart w:id="30" w:name="pg4249_35595"/>
    </w:p>
    <w:p>
      <w:pPr>
        <w:pStyle w:val="BookText"/>
        <w:rPr/>
      </w:pPr>
      <w:bookmarkEnd w:id="30"/>
      <w:r>
        <w:rPr>
          <w:rFonts w:ascii="IRNazanin" w:hAnsi="IRNazanin" w:eastAsia="IRNazanin"/>
          <w:color w:val="111111"/>
          <w:sz w:val="28"/>
          <w:sz w:val="28"/>
          <w:szCs w:val="28"/>
          <w:rtl w:val="true"/>
          <w:lang w:bidi="fa-IR"/>
        </w:rPr>
        <w:t>حق فرزند بر تو این است که بدانی او قسمتی از وجود توست و در خیر و شر دنیا به تو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تربیت، آداب آموزی و خداشناسی او مسئولیت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او را در محبت و اطاعت خدا کمک کنی و وسایل ایمان و پاکی او را فراهم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درباره او باید مانند کسی باشد که یقین دارد اگر در این راه کمترین زحمتی به خود دهد، پاداشی کافی دارد و اگر کمترین کوتاهی کند، مورد سرزنش و مجازات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همچون کسی باش که به کارهای نیکوی او دنیا آراسته می شود تا با عمل خوبت درباره او نزد پروردگارش ایمن باشی</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1" w:name="__RefHeading___Toc297611_1479056682"/>
      <w:bookmarkStart w:id="32" w:name="_Toc12"/>
      <w:bookmarkEnd w:id="31"/>
      <w:r>
        <w:rPr>
          <w:rtl w:val="true"/>
        </w:rPr>
        <w:t xml:space="preserve">دو </w:t>
      </w:r>
      <w:r>
        <w:rPr>
          <w:rtl w:val="true"/>
        </w:rPr>
        <w:t xml:space="preserve">- </w:t>
      </w:r>
      <w:r>
        <w:rPr>
          <w:rtl w:val="true"/>
        </w:rPr>
        <w:t>نقش مادر در تربیت کودک</w:t>
      </w:r>
      <w:bookmarkEnd w:id="32"/>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مادر در تربیت کودک</w:t>
      </w:r>
    </w:p>
    <w:p>
      <w:pPr>
        <w:pStyle w:val="BookText"/>
        <w:rPr/>
      </w:pPr>
      <w:r>
        <w:rPr>
          <w:rFonts w:ascii="IRNazanin" w:hAnsi="IRNazanin" w:eastAsia="IRNazanin"/>
          <w:color w:val="111111"/>
          <w:sz w:val="28"/>
          <w:sz w:val="28"/>
          <w:szCs w:val="28"/>
          <w:rtl w:val="true"/>
          <w:lang w:bidi="fa-IR"/>
        </w:rPr>
        <w:t>پس از تولد نوزاد، مادر نخستین فردی است که با او تماس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زندگی کودک با ارتباط زیستی میان او و مادر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نه تنها در رفع نیازهای کودک مؤثر است، بلکه بر حالات روانی و عاطفی وی نیز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روان پزشکان درباره ناراحتی ها و اختلالات عاطفی کودکان نشان می دهد که دلیل بیشتر این اختلالات، محرومیت از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در سخن گفتن، پایین آمدن بهره هوشی، جنب و جوش کم، کمبود واکنش عاطفی، پرخاشگری، اختلال حواس، ضعف استعداد، تفکر انتزاعی و بسیاری از مسائل دیگر، از آثار ناگوار محرومیت از مادر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وجود حالات عاطفی لازم و مناسب، اساسی ترین عاملی است که می تواند نقش مادر را در رشد و تکامل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روایت های نقل شده، مادر بیش از پدر به فرزند خود ابراز محبت می کند و </w:t>
      </w:r>
      <w:bookmarkStart w:id="33" w:name="pg4249_35596"/>
    </w:p>
    <w:p>
      <w:pPr>
        <w:pStyle w:val="BookText"/>
        <w:rPr/>
      </w:pPr>
      <w:bookmarkEnd w:id="33"/>
      <w:r>
        <w:rPr>
          <w:rFonts w:ascii="IRNazanin" w:hAnsi="IRNazanin" w:eastAsia="IRNazanin"/>
          <w:color w:val="111111"/>
          <w:sz w:val="28"/>
          <w:sz w:val="28"/>
          <w:szCs w:val="28"/>
          <w:rtl w:val="true"/>
          <w:lang w:bidi="fa-IR"/>
        </w:rPr>
        <w:t>نسبت به رشد و تکامل او، جدّیت بیشتری از خود نشان می دهد</w:t>
      </w:r>
      <w:r>
        <w:rPr>
          <w:rStyle w:val="FootnoteAnchor"/>
          <w:rtl w:val="true"/>
        </w:rPr>
        <w:footnoteReference w:id="12"/>
      </w:r>
      <w:r>
        <w:rPr>
          <w:rFonts w:ascii="IRNazanin" w:hAnsi="IRNazanin" w:eastAsia="IRNazanin"/>
          <w:color w:val="111111"/>
          <w:sz w:val="28"/>
          <w:sz w:val="28"/>
          <w:szCs w:val="28"/>
          <w:rtl w:val="true"/>
          <w:lang w:bidi="fa-IR"/>
        </w:rPr>
        <w:t>که از اهمیت وجود مادر برای رشد کودک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بیان گوشه ای از تلاش طاقت فرسای مادر در مسیر رشد و تربیت فرزند،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کسی را به تنهایی یارای سپاس و تقدیر از مادر نیست، مگر از خداوند مدد جوید و از او توفیق ادای این وظیفه را بطلبد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 این اساس، نقش سرنوشت ساز مادر در تربیت کودک، از اهمیت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بیشترین مشکلات موجود در تربیت کودکان، از محیط خانه سرچشمه می گیرد و اگر کودک از همان ابتدا تحت تربیت مادری فهیم و با کمال قرار گیرد، در آینده به وظایف خود در برابر خانواده، دوستان و به طور کلی اجتماع بهتر عمل خواهد کرد و خود نیز برای تربیت نسل آینده، جدیت بیشتری به خرج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به عنوان الگویی برای فرزند خویش، می تواند با آموزش و تربیت صحیح، بسیاری از عیب های روحی و اخلاقی را از ضمیر کودک بزداید و او را در مسیر کمال و آگاهی تربیت کند</w:t>
      </w:r>
      <w:r>
        <w:rPr>
          <w:rFonts w:eastAsia="IRNazanin" w:cs="IRNazanin"/>
          <w:color w:val="111111"/>
          <w:sz w:val="28"/>
          <w:szCs w:val="28"/>
          <w:rtl w:val="true"/>
          <w:lang w:bidi="fa-IR"/>
        </w:rPr>
        <w:t>.</w:t>
      </w:r>
    </w:p>
    <w:p>
      <w:pPr>
        <w:pStyle w:val="Heading4"/>
        <w:numPr>
          <w:ilvl w:val="3"/>
          <w:numId w:val="1"/>
        </w:numPr>
        <w:rPr/>
      </w:pPr>
      <w:bookmarkStart w:id="34" w:name="__RefHeading___Toc297613_1479056682"/>
      <w:bookmarkStart w:id="35" w:name="_Toc13"/>
      <w:bookmarkEnd w:id="34"/>
      <w:r>
        <w:rPr>
          <w:rtl w:val="true"/>
        </w:rPr>
        <w:t xml:space="preserve">سه </w:t>
      </w:r>
      <w:r>
        <w:rPr>
          <w:rtl w:val="true"/>
        </w:rPr>
        <w:t xml:space="preserve">- </w:t>
      </w:r>
      <w:r>
        <w:rPr>
          <w:rtl w:val="true"/>
        </w:rPr>
        <w:t>توجه به تربیت کودک، پیش از انعقاد نطفه</w:t>
      </w:r>
      <w:bookmarkEnd w:id="35"/>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تربیت کودک، پیش از انعقاد نطفه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کودک کاری بزرگ است که برای بعضی افراد آسان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در مورد تربیت درست نونهالان، نکات زیادی وجود دارد که غفلت از هرکدام می تواند آثار زیان باری بر روح و جسم فرزند به جای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آغازین تربیت کودک، همان زمان انعقاد نطفه است که از </w:t>
      </w:r>
      <w:bookmarkStart w:id="36" w:name="pg4249_35597"/>
    </w:p>
    <w:p>
      <w:pPr>
        <w:pStyle w:val="BookText"/>
        <w:rPr/>
      </w:pPr>
      <w:bookmarkEnd w:id="36"/>
      <w:r>
        <w:rPr>
          <w:rFonts w:ascii="IRNazanin" w:hAnsi="IRNazanin" w:eastAsia="IRNazanin"/>
          <w:color w:val="111111"/>
          <w:sz w:val="28"/>
          <w:sz w:val="28"/>
          <w:szCs w:val="28"/>
          <w:rtl w:val="true"/>
          <w:lang w:bidi="fa-IR"/>
        </w:rPr>
        <w:t>حساس ترین مراحل تربیتی فرزند است و کوتاهی در آداب اسلامی آن می تواند برای همیشه روح و روان کودک را دچار اختلال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نهال کوچکی را در زمین می کاریم، اگر شرایط درست آن را رعایت نکنیم، نهال پس از مدتی پژمرده خواهد شد، یا به دلیل رشد نامطلوب، میوه سالمی به 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ایجاد خمیرمایه یک انسان، به مراتب مهم تر و حساس تر از کاشت یک نهال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در مرحله انعقاد نطفه، به وظایف خود آشنا نباشند و شرایط آغازین پیدایش یک انسان را به درستی فراهم نسازند، این سهل انگاری می تواند تأثیر بدی بر سرنوشت و زندگی آینده فرزند بر جای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فرزندآوری در نظام الهی امری ارادی است و از زن و مرد خواسته شده است زمانی که تصمیم می گیرند بچه دار شوند، با کسب آمادگی های لازم و با روی آوردن به درگاه خالق انسان ها، در اندیشه تولد نورچشمی باشند که چراغ راه همه نسل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 تشکیل نطفه، زوجین باید به دور از نگرانی و اضطراب و فارغ از هرگونه فکر نادرست، با توکل و دعا به درگاه خداوند و آرامش خاطر، قابلیت های پدری و مادری خودشان را نشان دهند</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7" w:name="__RefHeading___Toc297615_1479056682"/>
      <w:bookmarkStart w:id="38" w:name="_Toc14"/>
      <w:bookmarkEnd w:id="37"/>
      <w:r>
        <w:rPr>
          <w:rtl w:val="true"/>
        </w:rPr>
        <w:t xml:space="preserve">چهار </w:t>
      </w:r>
      <w:r>
        <w:rPr>
          <w:rtl w:val="true"/>
        </w:rPr>
        <w:t xml:space="preserve">- </w:t>
      </w:r>
      <w:r>
        <w:rPr>
          <w:rtl w:val="true"/>
        </w:rPr>
        <w:t>توجه به نیازهای همه جانبه فرزند</w:t>
      </w:r>
      <w:bookmarkEnd w:id="38"/>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نیازهای همه جانبه فرزند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وجود انسان، انگیزه ها و گرایش های ذاتی به امانت گذاشته شده است که هریک از آنها، او را به حرکت و تلاش در جهت خاصی وادار می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این انگیزه ها از جنبه جسمانی و بعضی از روح ملکوتی او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نیازهای انسان را به چند دسته می توان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مادی مانند خوراک، پوشاک، مسکن و تمایلات جنسی؛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خود در برابر هرگونه خطر؛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خواهی؛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خواهی؛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 به یادگیری علوم و معارف؛</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جویی و خیرخواهی؛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به کسب جایگاه اجتماعی؛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طلبی</w:t>
      </w:r>
      <w:r>
        <w:rPr>
          <w:rFonts w:eastAsia="IRNazanin" w:cs="IRNazanin"/>
          <w:color w:val="111111"/>
          <w:sz w:val="28"/>
          <w:szCs w:val="28"/>
          <w:rtl w:val="true"/>
          <w:lang w:bidi="fa-IR"/>
        </w:rPr>
        <w:t xml:space="preserve">. </w:t>
      </w:r>
      <w:bookmarkStart w:id="39" w:name="pg4249_35599"/>
    </w:p>
    <w:p>
      <w:pPr>
        <w:pStyle w:val="Heading2"/>
        <w:numPr>
          <w:ilvl w:val="1"/>
          <w:numId w:val="1"/>
        </w:numPr>
        <w:rPr/>
      </w:pPr>
      <w:bookmarkStart w:id="40" w:name="__RefHeading___Toc297617_1479056682"/>
      <w:bookmarkStart w:id="41" w:name="_Toc15"/>
      <w:bookmarkEnd w:id="39"/>
      <w:bookmarkEnd w:id="40"/>
      <w:r>
        <w:rPr/>
        <w:t>2</w:t>
      </w:r>
      <w:r>
        <w:rPr>
          <w:rtl w:val="true"/>
        </w:rPr>
        <w:t xml:space="preserve">. </w:t>
      </w:r>
      <w:r>
        <w:rPr>
          <w:rtl w:val="true"/>
        </w:rPr>
        <w:t>تربیت دینی کودکان</w:t>
      </w:r>
      <w:bookmarkEnd w:id="41"/>
    </w:p>
    <w:p>
      <w:pPr>
        <w:pStyle w:val="Heading3"/>
        <w:numPr>
          <w:ilvl w:val="2"/>
          <w:numId w:val="1"/>
        </w:numPr>
        <w:rPr/>
      </w:pPr>
      <w:bookmarkStart w:id="42" w:name="__RefHeading___Toc297619_1479056682"/>
      <w:bookmarkStart w:id="43" w:name="_Toc16"/>
      <w:bookmarkEnd w:id="42"/>
      <w:r>
        <w:rPr>
          <w:rtl w:val="true"/>
        </w:rPr>
        <w:t>اشاره</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دینی کودکان</w:t>
      </w:r>
    </w:p>
    <w:p>
      <w:pPr>
        <w:pStyle w:val="BookText"/>
        <w:rPr/>
      </w:pPr>
      <w:r>
        <w:rPr>
          <w:rFonts w:ascii="IRNazanin" w:hAnsi="IRNazanin" w:eastAsia="IRNazanin"/>
          <w:color w:val="111111"/>
          <w:sz w:val="28"/>
          <w:sz w:val="28"/>
          <w:szCs w:val="28"/>
          <w:rtl w:val="true"/>
          <w:lang w:bidi="fa-IR"/>
        </w:rPr>
        <w:t>انسان ها با فطرت دینی و توحیدی متولد می شوند و شناخت خداوند در عمق وجود آنان نهاده می شود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نقش تربیت در آنها، شکوفاسازی و پرورش استعدادهای فطری و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 های دینی، دوران کودکی بهترین زمان برای تربیت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قلب کودکان همانند زمین حاصل خیز، آماده پذیرش است و چه بهتر که در این زمین، بذر دین، اخلاق و محبت به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پاشیده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اَولادَکُم عَلَی حُبّی وَ حُبِّ اَهلِ َبیتی وَ القُرآنِ؛ فرزندانتان را با محبت من و خاندان من و قرآن تربیت کنید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کودکی، معمولاً از آغاز تولد تا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از نظر آموزشی بیشترین تأثیر را بر روحیه کودک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 زیادی در زمینه رشد دینی و مذهبی کودک انجام شود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آموزه های مذهبی فراوانی دربرگیرنده همه جنبه های زندگی </w:t>
      </w:r>
      <w:bookmarkStart w:id="44" w:name="pg4249_35600"/>
    </w:p>
    <w:p>
      <w:pPr>
        <w:pStyle w:val="BookText"/>
        <w:rPr/>
      </w:pPr>
      <w:bookmarkEnd w:id="44"/>
      <w:r>
        <w:rPr>
          <w:rFonts w:ascii="IRNazanin" w:hAnsi="IRNazanin" w:eastAsia="IRNazanin"/>
          <w:color w:val="111111"/>
          <w:sz w:val="28"/>
          <w:sz w:val="28"/>
          <w:szCs w:val="28"/>
          <w:rtl w:val="true"/>
          <w:lang w:bidi="fa-IR"/>
        </w:rPr>
        <w:t>انسان است، ولی کودک از مذهب، چیزی را می پذیرد که متناسب با خواسته هایش و بر اساس شواهد، تجربه ها و یافته های شخصی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حدود چهار سالگی، کنجکاوی سراسر وجود کودک را فرا می گیرد و سبب می شود با حقایقی درباره جهان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زمینه خداشناسی را در او فراهم می آورد و این مرحله، سن طبیعی برای پذیرش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دوره سنی چنین احساس می کند که هیچ چیز بدون علت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می تواند اساس همه داوری های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چهارساله گرایش زیادی به والدین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را بزرگ و مهم می داند و برداشت او از خدا این است که او هم، چون پدرش، ولی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خداوند را فردی از اعضای خانواده خود به شمار می آورد و پرسش های او این نگرش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خدا و صفات او، تا حدود شش سالگی، در او ریشه دار نیست، ولی از حدود هفت سالگی، خدا را مقامی قدرتمند می شناسد که ارزشی بالاتر از پدر و مادرش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سن می خواهد با دستورهای خداوند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صفات خداوند تا اندازه ای برای او آشناست، درک مفاهیمی چون ازلی و ابدی بودن برایش دشوار است</w:t>
      </w:r>
      <w:r>
        <w:rPr>
          <w:rStyle w:val="FootnoteAnchor"/>
          <w:rtl w:val="true"/>
        </w:rPr>
        <w:footnoteReference w:id="18"/>
      </w:r>
      <w:r>
        <w:rPr>
          <w:rFonts w:ascii="IRNazanin" w:hAnsi="IRNazanin" w:eastAsia="IRNazanin"/>
          <w:color w:val="111111"/>
          <w:sz w:val="28"/>
          <w:sz w:val="28"/>
          <w:szCs w:val="28"/>
          <w:rtl w:val="true"/>
          <w:lang w:bidi="fa-IR"/>
        </w:rPr>
        <w:t>و باید دانست که او در این مرحله، هنوز با جنبه های غیرمحسوس، مجرد و ذهنی آشنایی ندارد</w:t>
      </w:r>
      <w:r>
        <w:rPr>
          <w:rFonts w:eastAsia="IRNazanin" w:cs="IRNazanin"/>
          <w:color w:val="111111"/>
          <w:sz w:val="28"/>
          <w:szCs w:val="28"/>
          <w:rtl w:val="true"/>
          <w:lang w:bidi="fa-IR"/>
        </w:rPr>
        <w:t>.</w:t>
      </w:r>
    </w:p>
    <w:p>
      <w:pPr>
        <w:pStyle w:val="Heading3"/>
        <w:numPr>
          <w:ilvl w:val="2"/>
          <w:numId w:val="1"/>
        </w:numPr>
        <w:rPr/>
      </w:pPr>
      <w:bookmarkStart w:id="45" w:name="__RefHeading___Toc297621_1479056682"/>
      <w:bookmarkStart w:id="46" w:name="_Toc17"/>
      <w:bookmarkEnd w:id="45"/>
      <w:r>
        <w:rPr>
          <w:rtl w:val="true"/>
        </w:rPr>
        <w:t>الف</w:t>
      </w:r>
      <w:r>
        <w:rPr>
          <w:rtl w:val="true"/>
        </w:rPr>
        <w:t xml:space="preserve">) </w:t>
      </w:r>
      <w:r>
        <w:rPr>
          <w:rtl w:val="true"/>
        </w:rPr>
        <w:t>ضرورت تربیت دینی</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تربیت دینی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وظیفه والدین در امر تربیت فرزند این است که او را در محیط خانواده، در سه بعد شناخت، ایمان و عمل به هنجارها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کمتر کسی درباره لزوم تربیت دینی شک کند؛ زیرا با اندکی تفکر، روشن می شود که سعادت انسان در گرو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جنبه از تربیت </w:t>
      </w:r>
    </w:p>
    <w:p>
      <w:pPr>
        <w:pStyle w:val="BookText"/>
        <w:rPr/>
      </w:pPr>
      <w:r>
        <w:rPr>
          <w:rFonts w:ascii="IRNazanin" w:hAnsi="IRNazanin" w:eastAsia="IRNazanin"/>
          <w:color w:val="111111"/>
          <w:sz w:val="28"/>
          <w:sz w:val="28"/>
          <w:szCs w:val="28"/>
          <w:rtl w:val="true"/>
          <w:lang w:bidi="fa-IR"/>
        </w:rPr>
        <w:t>می تواند ارتباط آفریده با آفریدگار را مستحکم تر کند و او را به پذیرش تعهد و قبول مسئولیت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تربیت دینی، همین بس که انگیزه بعثت انبیا نیز در اصل بر همین هدف استوار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قرآن کریم که کتاب هدایت و انسان سازی است، در پاره ای از آیات، درباره تربیت دینی فرزندان، با صراحت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قُوا اَنْفُسَکم و اَهلیکم ناراً و قُودُها النّاسُ وَ الْحِجارَةُ؛ ای کسانی که ایمان آورده اید، خود و خانواده خویش را از آتشی که هیزم آن انسان ها و سنگ هاست، نگه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گرامی اسلام نیز بر تربیت، به ویژه تربیت دینی فرزندان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کودکان خود در هفت سالگی امر کنید که نماز بگزارند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تربیت دینی در جهت هدایت تعامل انسان با خدا، خویشتن، دیگران و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ارتباط انسان با خدا، همان معرفت به ذات الهی و ایمان به آموزه های دینی، تقوا، عبادت و شکرگزاری از نعمت های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می توانند کودک خود را از همان دوران خردسالی با این آموزه ها آشنا کنند و به او در عمل بیاموزند که وظایفش چیست تا در سنین نوجوانی و جوانی به دلیل نهادینه شدن این آموزه ها در وجود وی، عامل راستین و مطمئنی بار آمده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های تربیتی در ارتباط انسان با خود، همان پرورش قوه عقل و اندیشه، خودشناسی، پرورش روح حقیقت طلبی و فضیلت جویی و گرایش به </w:t>
      </w:r>
      <w:bookmarkStart w:id="47" w:name="pg4249_35602"/>
    </w:p>
    <w:p>
      <w:pPr>
        <w:pStyle w:val="BookText"/>
        <w:rPr/>
      </w:pPr>
      <w:bookmarkEnd w:id="47"/>
      <w:r>
        <w:rPr>
          <w:rFonts w:ascii="IRNazanin" w:hAnsi="IRNazanin" w:eastAsia="IRNazanin"/>
          <w:color w:val="111111"/>
          <w:sz w:val="28"/>
          <w:sz w:val="28"/>
          <w:szCs w:val="28"/>
          <w:rtl w:val="true"/>
          <w:lang w:bidi="fa-IR"/>
        </w:rPr>
        <w:t>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می توانند در آموزش این امر و تقویت اراده و عمل فرزندان خود مؤثر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های تربیتی انسان در رفتار با دیگران،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عملی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به والدین و هم نوعان، پرورش روح اجتماعی، برادری، همکاری، امانت داری، وفای به عهد، حس نوع دوستی، همدردی، گذشت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 آموزش و تربیت درست فرزندان در این زمینه نیز می توانند، در ایجاد انگیزه در فرزندان تأثیرگذار باشند و با رعایت این فضایل اخلاقی، بستر ایجاد آن را در فرزندانشان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تربیتی از ارتباط انسان با طبیعت نیز شناخت و بهره برداری صحیح از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می توانند ضمن تربیت فرزند خویش، از همان آغاز کودکی، انس با طبیعت را در وجود او نهادینه کنند تا به آن آسیب نرساند</w:t>
      </w:r>
      <w:r>
        <w:rPr>
          <w:rFonts w:eastAsia="IRNazanin" w:cs="IRNazanin"/>
          <w:color w:val="111111"/>
          <w:sz w:val="28"/>
          <w:szCs w:val="28"/>
          <w:rtl w:val="true"/>
          <w:lang w:bidi="fa-IR"/>
        </w:rPr>
        <w:t>.</w:t>
      </w:r>
    </w:p>
    <w:p>
      <w:pPr>
        <w:pStyle w:val="Heading3"/>
        <w:numPr>
          <w:ilvl w:val="2"/>
          <w:numId w:val="1"/>
        </w:numPr>
        <w:rPr/>
      </w:pPr>
      <w:bookmarkStart w:id="48" w:name="__RefHeading___Toc297623_1479056682"/>
      <w:bookmarkStart w:id="49" w:name="_Toc18"/>
      <w:bookmarkEnd w:id="48"/>
      <w:r>
        <w:rPr>
          <w:rtl w:val="true"/>
        </w:rPr>
        <w:t>ب</w:t>
      </w:r>
      <w:r>
        <w:rPr>
          <w:rtl w:val="true"/>
        </w:rPr>
        <w:t xml:space="preserve">) </w:t>
      </w:r>
      <w:r>
        <w:rPr>
          <w:rtl w:val="true"/>
        </w:rPr>
        <w:t>ارتباط کودک با خدا</w:t>
      </w:r>
      <w:bookmarkEnd w:id="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کودک با خدا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شگفتی های دنیای کودکان، دعاهایی است که در آن درخواست های تحقق ناپذیر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اساس آموخته های خود، از خدا توقع دارند و اصرار می کنند که خواسته شان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 نشان می دهد که کودکان از حدود سه سالگی، علاقه بسیاری به دعا و سرودهای مذهبی دارند و از تکرار آن، به ویژه اگر با آوازهای جمعی همراه باشد، بسیار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حدود شش سالگی ارتباط آنها با خدا، به شکل حرف زدن و درخواست کردن نمود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خواسته های کودکان در این دوران، به صورت مادی است، مثل درخواست خوردنی ها، اسباب بازی ها، لباس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کودک آرزو دارد امروز باران بیاید، تا او به مدرسه </w:t>
      </w:r>
      <w:bookmarkStart w:id="50" w:name="pg4249_35603"/>
    </w:p>
    <w:p>
      <w:pPr>
        <w:pStyle w:val="BookText"/>
        <w:rPr/>
      </w:pPr>
      <w:bookmarkEnd w:id="50"/>
      <w:r>
        <w:rPr>
          <w:rFonts w:ascii="IRNazanin" w:hAnsi="IRNazanin" w:eastAsia="IRNazanin"/>
          <w:color w:val="111111"/>
          <w:sz w:val="28"/>
          <w:sz w:val="28"/>
          <w:szCs w:val="28"/>
          <w:rtl w:val="true"/>
          <w:lang w:bidi="fa-IR"/>
        </w:rPr>
        <w:t>نرود یا دعا می کند که خدا کاری کند تا او بچه خوبی باشد، یا از خدا می خواهد کاری نکند که پدرش او را کتک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کودک در این سنین آرزوهای محال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یکی از آرزوهای او این است که خدا به او دو بال بدهد تا پرواز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برخی اوقات، کودک به دلیل برآورده نشدن حاجاتش، از خداوند انتقاد می کند که مثلاً چرا پدرش تصادف کرده یا در امتحان نمره خوبی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در این مواقع، والدین با تحمل و تربیت صحیح باید نگرش کودک را در حد سن او اصلاح و او را از این امور آگاه سازند</w:t>
      </w:r>
      <w:r>
        <w:rPr>
          <w:rFonts w:eastAsia="IRNazanin" w:cs="IRNazanin"/>
          <w:color w:val="111111"/>
          <w:sz w:val="28"/>
          <w:szCs w:val="28"/>
          <w:rtl w:val="true"/>
          <w:lang w:bidi="fa-IR"/>
        </w:rPr>
        <w:t>.</w:t>
      </w:r>
    </w:p>
    <w:p>
      <w:pPr>
        <w:pStyle w:val="Heading3"/>
        <w:numPr>
          <w:ilvl w:val="2"/>
          <w:numId w:val="1"/>
        </w:numPr>
        <w:rPr/>
      </w:pPr>
      <w:bookmarkStart w:id="51" w:name="__RefHeading___Toc297625_1479056682"/>
      <w:bookmarkStart w:id="52" w:name="_Toc19"/>
      <w:bookmarkEnd w:id="51"/>
      <w:r>
        <w:rPr>
          <w:rtl w:val="true"/>
        </w:rPr>
        <w:t>ج</w:t>
      </w:r>
      <w:r>
        <w:rPr>
          <w:rtl w:val="true"/>
        </w:rPr>
        <w:t xml:space="preserve">) </w:t>
      </w:r>
      <w:r>
        <w:rPr>
          <w:rtl w:val="true"/>
        </w:rPr>
        <w:t>آموزش دینی در دوران کودکی</w:t>
      </w:r>
      <w:bookmarkEnd w:id="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دینی در دوران کودکی</w:t>
      </w:r>
    </w:p>
    <w:p>
      <w:pPr>
        <w:pStyle w:val="BookText"/>
        <w:rPr/>
      </w:pPr>
      <w:r>
        <w:rPr>
          <w:rFonts w:ascii="IRNazanin" w:hAnsi="IRNazanin" w:eastAsia="IRNazanin"/>
          <w:color w:val="111111"/>
          <w:sz w:val="28"/>
          <w:sz w:val="28"/>
          <w:szCs w:val="28"/>
          <w:rtl w:val="true"/>
          <w:lang w:bidi="fa-IR"/>
        </w:rPr>
        <w:t>اگر آگاهی های دینی، درست و متناسب با نیازها و شرایط روحی کودک در اختیارش قرار بگیرد، نقش مهمی در سرنوشت او خواهد داشت؛ زیرا اساس زندگی آدمی را بینش و باورهای او تشکیل می دهد و اگر مبتنی بر آموزه های محکم دینی باشد، زندگی او رنگ و بوی الهی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محفوظات طفل نورس، همچون نقشی است که روی سنگ حک شده باشد، ولی محفوظات مرد بزرگ سال، مانند نوشتن بر روی آب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اسلام، با دیدن تعدادی از کودکان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فرزندان آخر الزمان، از روش ناپسند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پدران مشرکشان؟ فرمود</w:t>
      </w:r>
      <w:r>
        <w:rPr>
          <w:rFonts w:eastAsia="IRNazanin" w:cs="IRNazanin"/>
          <w:color w:val="111111"/>
          <w:sz w:val="28"/>
          <w:szCs w:val="28"/>
          <w:rtl w:val="true"/>
          <w:lang w:bidi="fa-IR"/>
        </w:rPr>
        <w:t xml:space="preserve">: </w:t>
      </w:r>
      <w:bookmarkStart w:id="53" w:name="pg4249_35604"/>
    </w:p>
    <w:p>
      <w:pPr>
        <w:pStyle w:val="BookText"/>
        <w:rPr/>
      </w:pPr>
      <w:bookmarkEnd w:id="53"/>
      <w:r>
        <w:rPr>
          <w:rFonts w:ascii="IRNazanin" w:hAnsi="IRNazanin" w:eastAsia="IRNazanin"/>
          <w:color w:val="111111"/>
          <w:sz w:val="28"/>
          <w:sz w:val="28"/>
          <w:szCs w:val="28"/>
          <w:rtl w:val="true"/>
          <w:lang w:bidi="fa-IR"/>
        </w:rPr>
        <w:t>نه، از پدران مسلمانشان که چیزی از احکام دین را به آنان نمی آموزند و اگر فرزندان بخواهند خود در پی آموزش مسائل دینی برآیند، آنان را از این کار بازمی دارند و تنها به این دل خوشند که فرزندانشان، بهره ناچیزی از دنیا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قبیل پدران بیزارم و آنان نیز از من بیزارند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54" w:name="__RefHeading___Toc297627_1479056682"/>
      <w:bookmarkStart w:id="55" w:name="_Toc20"/>
      <w:bookmarkEnd w:id="54"/>
      <w:r>
        <w:rPr>
          <w:rtl w:val="true"/>
        </w:rPr>
        <w:t>د</w:t>
      </w:r>
      <w:r>
        <w:rPr>
          <w:rtl w:val="true"/>
        </w:rPr>
        <w:t xml:space="preserve">) </w:t>
      </w:r>
      <w:r>
        <w:rPr>
          <w:rtl w:val="true"/>
        </w:rPr>
        <w:t>عوامل اثرگذار بر تربیت دینی کودکان</w:t>
      </w:r>
      <w:bookmarkEnd w:id="55"/>
    </w:p>
    <w:p>
      <w:pPr>
        <w:pStyle w:val="Heading4"/>
        <w:numPr>
          <w:ilvl w:val="3"/>
          <w:numId w:val="1"/>
        </w:numPr>
        <w:rPr/>
      </w:pPr>
      <w:bookmarkStart w:id="56" w:name="__RefHeading___Toc297629_1479056682"/>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اثرگذار بر تربیت دینی کودکان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کودک در قالب بازی</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عادت</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کودکان در قالب مراسم دینی</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تجربه زندگی</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عفو</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دوستان</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کودکان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4"/>
        <w:numPr>
          <w:ilvl w:val="3"/>
          <w:numId w:val="1"/>
        </w:numPr>
        <w:rPr/>
      </w:pPr>
      <w:bookmarkStart w:id="58" w:name="__RefHeading___Toc297631_1479056682"/>
      <w:bookmarkStart w:id="59" w:name="_Toc22"/>
      <w:bookmarkEnd w:id="58"/>
      <w:r>
        <w:rPr>
          <w:rtl w:val="true"/>
        </w:rPr>
        <w:t xml:space="preserve">یک </w:t>
      </w:r>
      <w:r>
        <w:rPr>
          <w:rtl w:val="true"/>
        </w:rPr>
        <w:t xml:space="preserve">- </w:t>
      </w:r>
      <w:r>
        <w:rPr>
          <w:rtl w:val="true"/>
        </w:rPr>
        <w:t>تربیت دینی کودک در قالب بازی</w:t>
      </w:r>
      <w:bookmarkEnd w:id="59"/>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کودک در قالب بازی</w:t>
      </w:r>
    </w:p>
    <w:p>
      <w:pPr>
        <w:pStyle w:val="BookText"/>
        <w:rPr/>
      </w:pPr>
      <w:r>
        <w:rPr>
          <w:rFonts w:ascii="IRNazanin" w:hAnsi="IRNazanin" w:eastAsia="IRNazanin"/>
          <w:color w:val="111111"/>
          <w:sz w:val="28"/>
          <w:sz w:val="28"/>
          <w:szCs w:val="28"/>
          <w:rtl w:val="true"/>
          <w:lang w:bidi="fa-IR"/>
        </w:rPr>
        <w:t>پیامبر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صَبِیٌّ فَلْیَتصَابَ لَه؛ هر کس کودکی نزدش است، باید رفتارهای متناسب با او انجام دهد و خود را به صورت هم بازی کودک درآورد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هر اندازه والدین بتوانند شیوه های تربیتی کودکان را با بازی و سرگرمی همراه کنند و جنبه تحکم را کاهش دهند، در تربیت فرزندانشان موفق 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رسول گرامی اسلام، بزرگداشت کودکان و اهمیت دادن به بازی آنان بسیار چشمگیر است، چنان که این بزرگ معلم عالم بشری، سجده خویش را در نماز، چندان طولانی کرد که نوه های عزیزش بازی اسب سواری خود را به پایان برسانند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می توانند شیوه درست وضو گرفتن را به صورت نمایش و بازی، به کودکان آموزش دهند و از آنان بخواهند این کار را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می توانند با به راه انداختن بازی هایی که جنبه اتحاد، پیروزی، همکاری و فداکاری در آنها بیشتر است، با کودکان خویش هم بازی شوند</w:t>
      </w:r>
      <w:r>
        <w:rPr>
          <w:rFonts w:eastAsia="IRNazanin" w:cs="IRNazanin"/>
          <w:color w:val="111111"/>
          <w:sz w:val="28"/>
          <w:szCs w:val="28"/>
          <w:rtl w:val="true"/>
          <w:lang w:bidi="fa-IR"/>
        </w:rPr>
        <w:t xml:space="preserve">. </w:t>
      </w:r>
      <w:bookmarkStart w:id="60" w:name="pg4249_35605"/>
    </w:p>
    <w:p>
      <w:pPr>
        <w:pStyle w:val="Heading4"/>
        <w:numPr>
          <w:ilvl w:val="3"/>
          <w:numId w:val="1"/>
        </w:numPr>
        <w:rPr/>
      </w:pPr>
      <w:bookmarkStart w:id="61" w:name="__RefHeading___Toc297633_1479056682"/>
      <w:bookmarkStart w:id="62" w:name="_Toc23"/>
      <w:bookmarkEnd w:id="60"/>
      <w:bookmarkEnd w:id="61"/>
      <w:r>
        <w:rPr>
          <w:rtl w:val="true"/>
        </w:rPr>
        <w:t>دو</w:t>
      </w:r>
      <w:r>
        <w:rPr>
          <w:rtl w:val="true"/>
        </w:rPr>
        <w:t xml:space="preserve">- </w:t>
      </w:r>
      <w:r>
        <w:rPr>
          <w:rtl w:val="true"/>
        </w:rPr>
        <w:t>روش تربیتی عادت</w:t>
      </w:r>
      <w:bookmarkEnd w:id="62"/>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عادت</w:t>
      </w:r>
    </w:p>
    <w:p>
      <w:pPr>
        <w:pStyle w:val="BookText"/>
        <w:rPr/>
      </w:pPr>
      <w:r>
        <w:rPr>
          <w:rFonts w:ascii="IRNazanin" w:hAnsi="IRNazanin" w:eastAsia="IRNazanin"/>
          <w:color w:val="111111"/>
          <w:sz w:val="28"/>
          <w:sz w:val="28"/>
          <w:szCs w:val="28"/>
          <w:rtl w:val="true"/>
          <w:lang w:bidi="fa-IR"/>
        </w:rPr>
        <w:t>عادت یکی از روش هایی است که از روزهای آغازین توجه به ضرورت های تربیت کودک، شناخته ترین و علمی ترین شیوه مورد استفاده همه قوم ها و ملت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هستند عادت، شاکله اصلی رفتار انسان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عادتی در انسان تحول روانی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کاری علاقه شدیدی پیدا کنیم، از انجام دادن آن لذت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ویلیام جیمز، روان شناس معروف امریکایی بر این باور است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کارهایمان را از روی عادت انجام می دهیم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اصل، تفکر و کیفیت عواطف ما، به شدت زیر نفوذ عادت های ما قرار دارد</w:t>
      </w:r>
      <w:r>
        <w:rPr>
          <w:rFonts w:eastAsia="IRNazanin" w:cs="IRNazanin"/>
          <w:color w:val="111111"/>
          <w:sz w:val="28"/>
          <w:szCs w:val="28"/>
          <w:rtl w:val="true"/>
          <w:lang w:bidi="fa-IR"/>
        </w:rPr>
        <w:t>.</w:t>
      </w:r>
    </w:p>
    <w:p>
      <w:pPr>
        <w:pStyle w:val="Heading4"/>
        <w:numPr>
          <w:ilvl w:val="3"/>
          <w:numId w:val="1"/>
        </w:numPr>
        <w:rPr/>
      </w:pPr>
      <w:bookmarkStart w:id="63" w:name="__RefHeading___Toc297635_1479056682"/>
      <w:bookmarkStart w:id="64" w:name="_Toc24"/>
      <w:bookmarkEnd w:id="63"/>
      <w:r>
        <w:rPr>
          <w:rtl w:val="true"/>
        </w:rPr>
        <w:t xml:space="preserve">سه </w:t>
      </w:r>
      <w:r>
        <w:rPr>
          <w:rtl w:val="true"/>
        </w:rPr>
        <w:t xml:space="preserve">- </w:t>
      </w:r>
      <w:r>
        <w:rPr>
          <w:rtl w:val="true"/>
        </w:rPr>
        <w:t>تربیت دینی کودکان در قالب مراسم دینی</w:t>
      </w:r>
      <w:bookmarkEnd w:id="64"/>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کودکان در قالب مراسم دینی</w:t>
      </w:r>
    </w:p>
    <w:p>
      <w:pPr>
        <w:pStyle w:val="BookText"/>
        <w:rPr/>
      </w:pPr>
      <w:r>
        <w:rPr>
          <w:rFonts w:ascii="IRNazanin" w:hAnsi="IRNazanin" w:eastAsia="IRNazanin"/>
          <w:color w:val="111111"/>
          <w:sz w:val="28"/>
          <w:sz w:val="28"/>
          <w:szCs w:val="28"/>
          <w:rtl w:val="true"/>
          <w:lang w:bidi="fa-IR"/>
        </w:rPr>
        <w:t>بخشی از عوامل نهادینگی و نفوذ نگرش دینی در کودک، مربوط به اموری است که به چشم و گوش خوشایند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برنامه های مربوط به مراسم دینی، آوای قرآن و سروده های اسلامی در این زمینه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والدین و مربیان باید به مراسم مذهبی ارزش بدهند و توجه داشته باشند که کارها را بر چه اساسی ارزش گذاری می کنند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مذهبی باید جذاب باشد تا کودک تشویق شود در برنامه شرکت کند یا مدتی در آن محل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محل برگزاری نماز را زیبا و معطر سازند؛ محل وضو، جا نماز، نمازخانه و اطراف آن را تمیز کنند؛ محیط </w:t>
      </w:r>
      <w:bookmarkStart w:id="65" w:name="pg4249_35606"/>
    </w:p>
    <w:p>
      <w:pPr>
        <w:pStyle w:val="BookText"/>
        <w:rPr/>
      </w:pPr>
      <w:bookmarkEnd w:id="65"/>
      <w:r>
        <w:rPr>
          <w:rFonts w:ascii="IRNazanin" w:hAnsi="IRNazanin" w:eastAsia="IRNazanin"/>
          <w:color w:val="111111"/>
          <w:sz w:val="28"/>
          <w:sz w:val="28"/>
          <w:szCs w:val="28"/>
          <w:rtl w:val="true"/>
          <w:lang w:bidi="fa-IR"/>
        </w:rPr>
        <w:t>برگزاری نماز را از نظر گرما و سرما در تابستان و زمستان متعادل کنند تا کودکان در آن محل اذیت نشوند یا در پی آن نباشند که زودتر، از مراسم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مؤثر در ایجاد انگیزه های اخلاقی و رشد و پویایی فرزندان، به ویژه در محیط مدرسه، برپایی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تحقیقات نشان می دهد، مدارسی که در بالا بردن انگیزه دانش آموزان برای برگزاری نماز جماعت موفق بوده اند، زمینه های علاقه مندی و تحقق تربیت دینی را در دانش آموزان افزایش داده اند</w:t>
      </w:r>
      <w:r>
        <w:rPr>
          <w:rFonts w:eastAsia="IRNazanin" w:cs="IRNazanin"/>
          <w:color w:val="111111"/>
          <w:sz w:val="28"/>
          <w:szCs w:val="28"/>
          <w:rtl w:val="true"/>
          <w:lang w:bidi="fa-IR"/>
        </w:rPr>
        <w:t>.</w:t>
      </w:r>
    </w:p>
    <w:p>
      <w:pPr>
        <w:pStyle w:val="Heading4"/>
        <w:numPr>
          <w:ilvl w:val="3"/>
          <w:numId w:val="1"/>
        </w:numPr>
        <w:rPr/>
      </w:pPr>
      <w:bookmarkStart w:id="66" w:name="__RefHeading___Toc297637_1479056682"/>
      <w:bookmarkStart w:id="67" w:name="_Toc25"/>
      <w:bookmarkEnd w:id="66"/>
      <w:r>
        <w:rPr>
          <w:rtl w:val="true"/>
        </w:rPr>
        <w:t>چهار</w:t>
      </w:r>
      <w:r>
        <w:rPr>
          <w:rtl w:val="true"/>
        </w:rPr>
        <w:t xml:space="preserve">- </w:t>
      </w:r>
      <w:r>
        <w:rPr>
          <w:rtl w:val="true"/>
        </w:rPr>
        <w:t>روش تجربه زندگی</w:t>
      </w:r>
      <w:bookmarkEnd w:id="67"/>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تجربه زندگی</w:t>
      </w:r>
    </w:p>
    <w:p>
      <w:pPr>
        <w:pStyle w:val="BookText"/>
        <w:rPr/>
      </w:pPr>
      <w:r>
        <w:rPr>
          <w:rFonts w:ascii="IRNazanin" w:hAnsi="IRNazanin" w:eastAsia="IRNazanin"/>
          <w:color w:val="111111"/>
          <w:sz w:val="28"/>
          <w:sz w:val="28"/>
          <w:szCs w:val="28"/>
          <w:rtl w:val="true"/>
          <w:lang w:bidi="fa-IR"/>
        </w:rPr>
        <w:t>این شیوه بر پرورش روحیه مذهبی انجام تکالیف و وظایف مطلوب در زندگی تأکید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نشان می دهد که نتایج این روش، در مقایسه با شیوه های دیگر، مطلوب تر و در بالا بردن انگیزه دین داری در کودکان و نوجوانان، نویدبخش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این روش، کمک به کودکان در دست یابی به رشد اخلاقی و معنوی در همه روابط زندگی است که شامل رابطه ایشان با خدا، با جهان، با دیگر انسان ها و با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راهکار، والدین و مربیان کارآزموده با برنامه های گوناگون، فعالیت هایی انجام می دهند که کودکان و نوجوانان با بهره گیری از آنها بتوانند عقاید خود را درباره دین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فعالیت ها، کانون توجه و علاقه، تاریخچه زندگی و جهان و بحث درباره اصل و تکامل زندگی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با تأکید بر رشد اخلاقی و معنوی در درک و یادگیری مفاهیم دینی از راه کسب تجربه های سودمند، با جدیدترین کشفیات درباره تکامل آرمان های کودکان،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آموزشی دینی با توجه به فعالیت ها و عملکردهای فرد، دارای این فایده است که گرایش دینی را در </w:t>
      </w:r>
      <w:bookmarkStart w:id="68" w:name="pg4249_35607"/>
    </w:p>
    <w:p>
      <w:pPr>
        <w:pStyle w:val="BookText"/>
        <w:rPr/>
      </w:pPr>
      <w:bookmarkEnd w:id="68"/>
      <w:r>
        <w:rPr>
          <w:rFonts w:ascii="IRNazanin" w:hAnsi="IRNazanin" w:eastAsia="IRNazanin"/>
          <w:color w:val="111111"/>
          <w:sz w:val="28"/>
          <w:sz w:val="28"/>
          <w:szCs w:val="28"/>
          <w:rtl w:val="true"/>
          <w:lang w:bidi="fa-IR"/>
        </w:rPr>
        <w:t>کودکان 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احتمال حفظ و تداوم این رغبت و عمل به دستورهای دینی را در طول فرآیند رشد به همراه دارد</w:t>
      </w:r>
      <w:r>
        <w:rPr>
          <w:rFonts w:eastAsia="IRNazanin" w:cs="IRNazanin"/>
          <w:color w:val="111111"/>
          <w:sz w:val="28"/>
          <w:szCs w:val="28"/>
          <w:rtl w:val="true"/>
          <w:lang w:bidi="fa-IR"/>
        </w:rPr>
        <w:t>.</w:t>
      </w:r>
    </w:p>
    <w:p>
      <w:pPr>
        <w:pStyle w:val="Heading4"/>
        <w:numPr>
          <w:ilvl w:val="3"/>
          <w:numId w:val="1"/>
        </w:numPr>
        <w:rPr/>
      </w:pPr>
      <w:bookmarkStart w:id="69" w:name="__RefHeading___Toc297639_1479056682"/>
      <w:bookmarkStart w:id="70" w:name="_Toc26"/>
      <w:bookmarkEnd w:id="69"/>
      <w:r>
        <w:rPr>
          <w:rtl w:val="true"/>
        </w:rPr>
        <w:t xml:space="preserve">پنج </w:t>
      </w:r>
      <w:r>
        <w:rPr>
          <w:rtl w:val="true"/>
        </w:rPr>
        <w:t xml:space="preserve">- </w:t>
      </w:r>
      <w:r>
        <w:rPr>
          <w:rtl w:val="true"/>
        </w:rPr>
        <w:t>روش تربیتی عفو</w:t>
      </w:r>
      <w:bookmarkEnd w:id="70"/>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عفو</w:t>
      </w:r>
    </w:p>
    <w:p>
      <w:pPr>
        <w:pStyle w:val="BookText"/>
        <w:rPr/>
      </w:pPr>
      <w:r>
        <w:rPr>
          <w:rFonts w:ascii="IRNazanin" w:hAnsi="IRNazanin" w:eastAsia="IRNazanin"/>
          <w:color w:val="111111"/>
          <w:sz w:val="28"/>
          <w:sz w:val="28"/>
          <w:szCs w:val="28"/>
          <w:rtl w:val="true"/>
          <w:lang w:bidi="fa-IR"/>
        </w:rPr>
        <w:t>بر اساس طبیعت انسانی، هر شخصی ممکن است در یکی از مقاطع زندگی اش مرتکب کار خلافی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نخستین خطا از کودک سر زد، والدین نباید بی درنگ در پی مجازات او برآیند، بلکه باید از اشتباه او بگذرند یا با گوشزد کردن آن، کودک خود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بخشش سنجیده، ممکن است کودک را به سوی ارزش های اسلامی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تأکید زیادی بر این شیوه تربیتی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براساس روایات رسیده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عفو در هنگام قدرت ، بهترین نوع عفو است</w:t>
      </w:r>
      <w:r>
        <w:rPr>
          <w:rFonts w:eastAsia="IRNazanin" w:cs="IRNazanin"/>
          <w:color w:val="111111"/>
          <w:sz w:val="28"/>
          <w:szCs w:val="28"/>
          <w:rtl w:val="true"/>
          <w:lang w:bidi="fa-IR"/>
        </w:rPr>
        <w:t>.</w:t>
      </w:r>
    </w:p>
    <w:p>
      <w:pPr>
        <w:pStyle w:val="Heading4"/>
        <w:numPr>
          <w:ilvl w:val="3"/>
          <w:numId w:val="1"/>
        </w:numPr>
        <w:rPr/>
      </w:pPr>
      <w:bookmarkStart w:id="71" w:name="__RefHeading___Toc297641_1479056682"/>
      <w:bookmarkStart w:id="72" w:name="_Toc27"/>
      <w:bookmarkEnd w:id="71"/>
      <w:r>
        <w:rPr>
          <w:rtl w:val="true"/>
        </w:rPr>
        <w:t xml:space="preserve">شش </w:t>
      </w:r>
      <w:r>
        <w:rPr>
          <w:rtl w:val="true"/>
        </w:rPr>
        <w:t xml:space="preserve">- </w:t>
      </w:r>
      <w:r>
        <w:rPr>
          <w:rtl w:val="true"/>
        </w:rPr>
        <w:t>کودک و دوستان</w:t>
      </w:r>
      <w:bookmarkEnd w:id="72"/>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دوستان</w:t>
      </w:r>
    </w:p>
    <w:p>
      <w:pPr>
        <w:pStyle w:val="BookText"/>
        <w:rPr/>
      </w:pPr>
      <w:r>
        <w:rPr>
          <w:rFonts w:ascii="IRNazanin" w:hAnsi="IRNazanin" w:eastAsia="IRNazanin"/>
          <w:color w:val="111111"/>
          <w:sz w:val="28"/>
          <w:sz w:val="28"/>
          <w:szCs w:val="28"/>
          <w:rtl w:val="true"/>
          <w:lang w:bidi="fa-IR"/>
        </w:rPr>
        <w:t>انتخاب دوستان و نوع ارتباط با آنان، یکی از مسائل سرنوشت ساز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وظیفه دارند در انتخاب دوست شایسته و درستکار، به فرزند خود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فرزندان بدون راهنمایی والدین به سرعت به بیراهه می روند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سعدی درباره تأثیر دوستان و هم نشینان بر فکر و شخصیت افراد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زیستی؟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گه بگویم که تو کیستی</w:t>
      </w:r>
      <w:r>
        <w:rPr>
          <w:rFonts w:eastAsia="IRNazanin" w:cs="IRNazanin"/>
          <w:color w:val="111111"/>
          <w:sz w:val="28"/>
          <w:szCs w:val="28"/>
          <w:rtl w:val="true"/>
          <w:lang w:bidi="fa-IR"/>
        </w:rPr>
        <w:t xml:space="preserve">! </w:t>
      </w:r>
      <w:bookmarkStart w:id="73" w:name="pg4249_35608"/>
    </w:p>
    <w:p>
      <w:pPr>
        <w:pStyle w:val="BookText"/>
        <w:rPr/>
      </w:pPr>
      <w:bookmarkEnd w:id="73"/>
      <w:r>
        <w:rPr>
          <w:rFonts w:ascii="IRNazanin" w:hAnsi="IRNazanin" w:eastAsia="IRNazanin"/>
          <w:color w:val="111111"/>
          <w:sz w:val="28"/>
          <w:sz w:val="28"/>
          <w:szCs w:val="28"/>
          <w:rtl w:val="true"/>
          <w:lang w:bidi="fa-IR"/>
        </w:rPr>
        <w:t>شاید این شعر برگرفته از این سخن رسول اکرم صلی الله علیه و آله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علی دینِ خَلِیله فَلیَنظُر اَحدُکُم مَنْ یُخاللُ؛ انسان با دین و آیین دوست خود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هریک از شما باید بنگرد با چه کسی دوست می شود</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74" w:name="__RefHeading___Toc297643_1479056682"/>
      <w:bookmarkStart w:id="75" w:name="_Toc28"/>
      <w:bookmarkEnd w:id="74"/>
      <w:r>
        <w:rPr>
          <w:rtl w:val="true"/>
        </w:rPr>
        <w:t xml:space="preserve">هفت </w:t>
      </w:r>
      <w:r>
        <w:rPr>
          <w:rtl w:val="true"/>
        </w:rPr>
        <w:t xml:space="preserve">- </w:t>
      </w:r>
      <w:r>
        <w:rPr>
          <w:rtl w:val="true"/>
        </w:rPr>
        <w:t>آشناسازی کودکان با اهل بیت</w:t>
      </w:r>
      <w:r>
        <w:rPr>
          <w:rtl w:val="true"/>
        </w:rPr>
        <w:t>(</w:t>
      </w:r>
      <w:r>
        <w:rPr>
          <w:rtl w:val="true"/>
        </w:rPr>
        <w:t>ع</w:t>
      </w:r>
      <w:r>
        <w:rPr>
          <w:rtl w:val="true"/>
        </w:rPr>
        <w:t>)</w:t>
      </w:r>
      <w:bookmarkEnd w:id="75"/>
    </w:p>
    <w:p>
      <w:pPr>
        <w:pStyle w:val="Heading5"/>
        <w:numPr>
          <w:ilvl w:val="4"/>
          <w:numId w:val="1"/>
        </w:numPr>
        <w:rPr/>
      </w:pPr>
      <w:bookmarkStart w:id="76" w:name="__RefHeading___Toc297645_1479056682"/>
      <w:bookmarkStart w:id="77" w:name="_Toc29"/>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کودکان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کودکان با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کودکان با داستان 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کودکان با پند و اندرزهای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5"/>
        <w:numPr>
          <w:ilvl w:val="4"/>
          <w:numId w:val="1"/>
        </w:numPr>
        <w:rPr/>
      </w:pPr>
      <w:bookmarkStart w:id="78" w:name="__RefHeading___Toc297647_1479056682"/>
      <w:bookmarkStart w:id="79" w:name="_Toc30"/>
      <w:bookmarkEnd w:id="78"/>
      <w:r>
        <w:rPr>
          <w:rtl w:val="true"/>
        </w:rPr>
        <w:t xml:space="preserve">اول </w:t>
      </w:r>
      <w:r>
        <w:rPr>
          <w:rtl w:val="true"/>
        </w:rPr>
        <w:t xml:space="preserve">- </w:t>
      </w:r>
      <w:r>
        <w:rPr>
          <w:rtl w:val="true"/>
        </w:rPr>
        <w:t>آشنایی کودکان با فضایل اهل بیت</w:t>
      </w:r>
      <w:r>
        <w:rPr>
          <w:rtl w:val="true"/>
        </w:rPr>
        <w:t>(</w:t>
      </w:r>
      <w:r>
        <w:rPr>
          <w:rtl w:val="true"/>
        </w:rPr>
        <w:t>ع</w:t>
      </w:r>
      <w:r>
        <w:rPr>
          <w:rtl w:val="true"/>
        </w:rPr>
        <w:t>)</w:t>
      </w:r>
      <w:bookmarkEnd w:id="79"/>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کودکان با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آشناسازی کودکان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موضوع های مهم تربیتی است، با روش بیان فضایل اجرا و تفهیم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فضایل، اخلاق و برجستگی های زندگی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 به زبان ساده و قابل درک، تأثیر فزاینده ای در میزان علاقه مندی و دوستی آنها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سیره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رسول اکرم صلی الله علیه و آله در معرفی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براساس بیان خصلت های پسندیده و فضیلت های آنها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فرآیند آشناسازی کودکان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است ویژگی های فردی، خانوادگی، محیطی و حتی شرح کوتاهی از زندگی ایشان به کودک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کودکان تفهیم شود که محل زندگی و وطن اصلی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مدینه، جایگاه رسول خدا صلی الله علیه و آله است و همه مسلمانان به آنجا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این اطلاعات به کودکان، همراه با تأکید بر اینکه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فرزندان و از خانواده پیامبر اسلام هستند، موجب می شود آنها بهتر با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 و این آشنایی در ذهنشان باقی بماند</w:t>
      </w:r>
      <w:r>
        <w:rPr>
          <w:rFonts w:eastAsia="IRNazanin" w:cs="IRNazanin"/>
          <w:color w:val="111111"/>
          <w:sz w:val="28"/>
          <w:szCs w:val="28"/>
          <w:rtl w:val="true"/>
          <w:lang w:bidi="fa-IR"/>
        </w:rPr>
        <w:t>.</w:t>
      </w:r>
      <w:r>
        <w:rPr>
          <w:rStyle w:val="FootnoteAnchor"/>
          <w:rtl w:val="true"/>
        </w:rPr>
        <w:footnoteReference w:id="29"/>
      </w:r>
      <w:bookmarkStart w:id="80" w:name="pg4249_35609"/>
    </w:p>
    <w:p>
      <w:pPr>
        <w:pStyle w:val="Heading5"/>
        <w:numPr>
          <w:ilvl w:val="4"/>
          <w:numId w:val="1"/>
        </w:numPr>
        <w:rPr/>
      </w:pPr>
      <w:bookmarkStart w:id="81" w:name="__RefHeading___Toc297649_1479056682"/>
      <w:bookmarkStart w:id="82" w:name="_Toc31"/>
      <w:bookmarkEnd w:id="80"/>
      <w:bookmarkEnd w:id="81"/>
      <w:r>
        <w:rPr>
          <w:rtl w:val="true"/>
        </w:rPr>
        <w:t xml:space="preserve">دوم </w:t>
      </w:r>
      <w:r>
        <w:rPr>
          <w:rtl w:val="true"/>
        </w:rPr>
        <w:t xml:space="preserve">- </w:t>
      </w:r>
      <w:r>
        <w:rPr>
          <w:rtl w:val="true"/>
        </w:rPr>
        <w:t>آشناسازی کودکان با داستان های معصومان</w:t>
      </w:r>
      <w:r>
        <w:rPr>
          <w:rtl w:val="true"/>
        </w:rPr>
        <w:t>(</w:t>
      </w:r>
      <w:r>
        <w:rPr>
          <w:rtl w:val="true"/>
        </w:rPr>
        <w:t>ع</w:t>
      </w:r>
      <w:r>
        <w:rPr>
          <w:rtl w:val="true"/>
        </w:rPr>
        <w:t>)</w:t>
      </w:r>
      <w:bookmarkEnd w:id="82"/>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کودکان با داستان 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مؤثر در تربیت کودک، استفاده از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به داستان علاقه فراوان نشان می دهند و قصه های جذاب و شگفت انگیز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رغبت کودکان، زمینه اثرپذیری آنها را فراهم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تربیت کودکان، به ویژه در آشناسازی آنان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گویی می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داستان های جالب و کوتاه از سیره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با زبان ساده و در سطح فهم کودکان، در آشنایی آنان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بسیار دارد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خداوند در قرآن کریم به نقش مثبت و سازنده داستان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فی قَصَصهم عِبْرةٌ لِأولی الْأَلباب؛ در بیان آثار و داستان هایی از سرگذشت پیشینیان، عبرتی برای صاحبان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داستان هایی بسیار زیبا، جالب و آموزنده وجود دارد که با معرفی آنها به کودکان، همراه با دریافت محتوای داستان،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آشنا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در محیط خانه به جای انجام کارهای بی اهمیت یا تماشای فیلم های غیرضروری، فرزندان خود را با داستان های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کنند، بی شک، نتایج ارزشمندی در آشناسازی کودکان با ایشان خواهد داشت</w:t>
      </w:r>
      <w:r>
        <w:rPr>
          <w:rFonts w:eastAsia="IRNazanin" w:cs="IRNazanin"/>
          <w:color w:val="111111"/>
          <w:sz w:val="28"/>
          <w:szCs w:val="28"/>
          <w:rtl w:val="true"/>
          <w:lang w:bidi="fa-IR"/>
        </w:rPr>
        <w:t>.</w:t>
      </w:r>
    </w:p>
    <w:p>
      <w:pPr>
        <w:pStyle w:val="Heading5"/>
        <w:numPr>
          <w:ilvl w:val="4"/>
          <w:numId w:val="1"/>
        </w:numPr>
        <w:rPr/>
      </w:pPr>
      <w:bookmarkStart w:id="83" w:name="__RefHeading___Toc297651_1479056682"/>
      <w:bookmarkStart w:id="84" w:name="_Toc32"/>
      <w:bookmarkEnd w:id="83"/>
      <w:r>
        <w:rPr>
          <w:rtl w:val="true"/>
        </w:rPr>
        <w:t xml:space="preserve">سوم </w:t>
      </w:r>
      <w:r>
        <w:rPr>
          <w:rtl w:val="true"/>
        </w:rPr>
        <w:t xml:space="preserve">- </w:t>
      </w:r>
      <w:r>
        <w:rPr>
          <w:rtl w:val="true"/>
        </w:rPr>
        <w:t>آشناسازی کودکان با پند و اندرزهای معصومان</w:t>
      </w:r>
      <w:r>
        <w:rPr>
          <w:rtl w:val="true"/>
        </w:rPr>
        <w:t>(</w:t>
      </w:r>
      <w:r>
        <w:rPr>
          <w:rtl w:val="true"/>
        </w:rPr>
        <w:t>ع</w:t>
      </w:r>
      <w:r>
        <w:rPr>
          <w:rtl w:val="true"/>
        </w:rPr>
        <w:t>)</w:t>
      </w:r>
      <w:bookmarkEnd w:id="84"/>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آشناسازی کودکان با پند و اندرزهای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پندهای آموزنده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گیرایی و محتوای زیبای خود، چنان بر روح و روان کودک تأثیر می گذارد که در سراسر زندگی، آنها را از یاد نمی برد و او را متحول می سازد و به خدا و اولیای او علاقه مند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شمار افرادی که به گناه آلوده بودند و با دریافت سیره ای از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باره به خود آمده و به خدا و قرآن رو می آوردند، بسیار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نیز به دلیل استعداد خاص و آمادگی مطلوبی که برای پذیرش سخنان بزرگان و مطالب درسی دارند، بهتر می توانند پند و اندرزهای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فراگیرند و از این راه با آنها آشنا شوند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والدین مطالب حکیمانه و پندآمیز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ازجمله کلمات قصار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زمینه های مختلف تربیتی و اخلاقی، انتخاب و برای کودکان خود با بهترین و زیباترین شیوه بیان کنند تا فضای مناسب تربیتی و آموزشی برای کودکان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کودکان به شیوه مناسب،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 شوند و یاد آنها در قلبشان نفوذ می کند و سال ها باقی می ماند</w:t>
      </w:r>
      <w:r>
        <w:rPr>
          <w:rFonts w:eastAsia="IRNazanin" w:cs="IRNazanin"/>
          <w:color w:val="111111"/>
          <w:sz w:val="28"/>
          <w:szCs w:val="28"/>
          <w:rtl w:val="true"/>
          <w:lang w:bidi="fa-IR"/>
        </w:rPr>
        <w:t>.</w:t>
      </w:r>
      <w:r>
        <w:rPr>
          <w:rStyle w:val="FootnoteAnchor"/>
          <w:rtl w:val="true"/>
        </w:rPr>
        <w:footnoteReference w:id="31"/>
      </w:r>
      <w:bookmarkStart w:id="85" w:name="pg4249_35611"/>
    </w:p>
    <w:p>
      <w:pPr>
        <w:pStyle w:val="Heading2"/>
        <w:numPr>
          <w:ilvl w:val="1"/>
          <w:numId w:val="1"/>
        </w:numPr>
        <w:rPr/>
      </w:pPr>
      <w:bookmarkStart w:id="86" w:name="__RefHeading___Toc297653_1479056682"/>
      <w:bookmarkStart w:id="87" w:name="_Toc33"/>
      <w:bookmarkEnd w:id="85"/>
      <w:bookmarkEnd w:id="86"/>
      <w:r>
        <w:rPr/>
        <w:t>3</w:t>
      </w:r>
      <w:r>
        <w:rPr>
          <w:rtl w:val="true"/>
        </w:rPr>
        <w:t xml:space="preserve">. </w:t>
      </w:r>
      <w:r>
        <w:rPr>
          <w:rtl w:val="true"/>
        </w:rPr>
        <w:t>تربیت اخلاقی و عاطفی کودکان</w:t>
      </w:r>
      <w:bookmarkEnd w:id="87"/>
    </w:p>
    <w:p>
      <w:pPr>
        <w:pStyle w:val="Heading3"/>
        <w:numPr>
          <w:ilvl w:val="2"/>
          <w:numId w:val="1"/>
        </w:numPr>
        <w:rPr/>
      </w:pPr>
      <w:bookmarkStart w:id="88" w:name="__RefHeading___Toc297655_1479056682"/>
      <w:bookmarkStart w:id="89" w:name="_Toc34"/>
      <w:bookmarkEnd w:id="88"/>
      <w:r>
        <w:rPr>
          <w:rtl w:val="true"/>
        </w:rPr>
        <w:t>اشاره</w:t>
      </w:r>
      <w:bookmarkEnd w:id="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اخلاقی و عاطفی کودکان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عاطفی کودکان</w:t>
      </w:r>
    </w:p>
    <w:p>
      <w:pPr>
        <w:pStyle w:val="Heading3"/>
        <w:numPr>
          <w:ilvl w:val="2"/>
          <w:numId w:val="1"/>
        </w:numPr>
        <w:rPr/>
      </w:pPr>
      <w:bookmarkStart w:id="90" w:name="__RefHeading___Toc297657_1479056682"/>
      <w:bookmarkStart w:id="91" w:name="_Toc35"/>
      <w:bookmarkEnd w:id="90"/>
      <w:r>
        <w:rPr>
          <w:rtl w:val="true"/>
        </w:rPr>
        <w:t>الف</w:t>
      </w:r>
      <w:r>
        <w:rPr>
          <w:rtl w:val="true"/>
        </w:rPr>
        <w:t xml:space="preserve">) </w:t>
      </w:r>
      <w:r>
        <w:rPr>
          <w:rtl w:val="true"/>
        </w:rPr>
        <w:t>تربیت اخلاقی</w:t>
      </w:r>
      <w:bookmarkEnd w:id="91"/>
    </w:p>
    <w:p>
      <w:pPr>
        <w:pStyle w:val="Heading4"/>
        <w:numPr>
          <w:ilvl w:val="3"/>
          <w:numId w:val="1"/>
        </w:numPr>
        <w:rPr/>
      </w:pPr>
      <w:bookmarkStart w:id="92" w:name="__RefHeading___Toc297659_1479056682"/>
      <w:bookmarkStart w:id="93" w:name="_Toc36"/>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تربیت اخلاقی و عاطفی، یکی از جنبه های پرورش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والدین هر دو در این زمینه نقشی مشترک دارند، نقش مادر و تأثیر آن در تربیت اخلاقی و عاطفی فرزندان، کارآمدتر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از همان آغاز کودکی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آن از پستی ها و صفات نکوهیده می رهد و با آراستگی به خصلت های پسندیده، به خیر و سعادت می رسد تا آنجا که هم نشین پاکان و فرشتگان و پذیرای فیض الهی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اخلاقی جنبه های گوناگونی دارد که یکی از آنها ایجاد باورها در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باورهایی ناظر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 جنبه عقلانی تربیت اخلاقی را سامان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کودک اصول نهایی اخلاق را درمی یابد و می تواند خوب و بد کارها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تربیت اخلاقی آن است که فرد بتواند این اصول را در رفتار خود به کار بندد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 سوم تربیت اخلاقی که گامی فراتر از جنبه اخلاقی قبلی است، مراقبت حالات درونی و رفتارهای بیرونی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جنبه، </w:t>
      </w:r>
      <w:bookmarkStart w:id="94" w:name="pg4249_35612"/>
    </w:p>
    <w:p>
      <w:pPr>
        <w:pStyle w:val="BookText"/>
        <w:rPr/>
      </w:pPr>
      <w:bookmarkEnd w:id="94"/>
      <w:r>
        <w:rPr>
          <w:rFonts w:ascii="IRNazanin" w:hAnsi="IRNazanin" w:eastAsia="IRNazanin"/>
          <w:color w:val="111111"/>
          <w:sz w:val="28"/>
          <w:sz w:val="28"/>
          <w:szCs w:val="28"/>
          <w:rtl w:val="true"/>
          <w:lang w:bidi="fa-IR"/>
        </w:rPr>
        <w:t>متربی پیش از آنکه بیاموزد، این آموزه ها را به کار می بندد؛ می آموزد که آموخته ها را ملکه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مجموعه این جنبه در فردی مشاهده شود، می گویند او به تربیت اخلاقی آراسته شده است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95" w:name="__RefHeading___Toc297661_1479056682"/>
      <w:bookmarkStart w:id="96" w:name="_Toc37"/>
      <w:bookmarkEnd w:id="95"/>
      <w:r>
        <w:rPr>
          <w:rtl w:val="true"/>
        </w:rPr>
        <w:t xml:space="preserve">یک </w:t>
      </w:r>
      <w:r>
        <w:rPr>
          <w:rtl w:val="true"/>
        </w:rPr>
        <w:t xml:space="preserve">- </w:t>
      </w:r>
      <w:r>
        <w:rPr>
          <w:rtl w:val="true"/>
        </w:rPr>
        <w:t>آموزش عملی</w:t>
      </w:r>
      <w:bookmarkEnd w:id="96"/>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عملی</w:t>
      </w:r>
    </w:p>
    <w:p>
      <w:pPr>
        <w:pStyle w:val="BookText"/>
        <w:rPr/>
      </w:pPr>
      <w:r>
        <w:rPr>
          <w:rFonts w:ascii="IRNazanin" w:hAnsi="IRNazanin" w:eastAsia="IRNazanin"/>
          <w:color w:val="111111"/>
          <w:sz w:val="28"/>
          <w:sz w:val="28"/>
          <w:szCs w:val="28"/>
          <w:rtl w:val="true"/>
          <w:lang w:bidi="fa-IR"/>
        </w:rPr>
        <w:t>بهترین شیوه در تربیت اخلاقی، روش الگویی و آموزش عملی است؛ یعنی پدر و مادر باید با رفتار خود، فرزندان خویش را با اخلاق پسندیده آشنا سازند و بذر ارزش های اخلاقی را در وجود آنها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رفتار والدین و روابط آنها با هم، فضای روحی و اخلاقی ویژه ای را در خانه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این فضا زندگی می کنند و نفس می کشند و از آن تأثیر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حاکم بر خانه، معنوی و اخلاقی باشد، زمینه های اخلاقی را در وجود کودک پرورش می دهد و او را فردی بااخلاق بار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ارزش های اخلاقی در نهاد کودک، زمینه ای فطری دارند و او با الهام درونی با خوبی ها و بدی ها آشناست، ولی این زمینه به پرورش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درصورتی که محیط کودک برای شکوفایی استعدادهای فطری آماده باشد، ارزش های اخلاقی به سرعت در وجود او رشد می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محیط خانواده سرشار از صمیمیت، تفاهم و رفتارهای پسندیده باشد و با مسائل و دشواری های موجود بزرگوارانه و با نرمی و مدارا برخورد شود، کودکان همین روش را به طور طبیعی از خانواده می آموزند و در زندگی عملی خود به 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 محیط خانواده بدگویی از دیگران </w:t>
      </w:r>
    </w:p>
    <w:p>
      <w:pPr>
        <w:pStyle w:val="BookText"/>
        <w:rPr/>
      </w:pPr>
      <w:r>
        <w:rPr>
          <w:rFonts w:ascii="IRNazanin" w:hAnsi="IRNazanin" w:eastAsia="IRNazanin"/>
          <w:color w:val="111111"/>
          <w:sz w:val="28"/>
          <w:sz w:val="28"/>
          <w:szCs w:val="28"/>
          <w:rtl w:val="true"/>
          <w:lang w:bidi="fa-IR"/>
        </w:rPr>
        <w:t>رواج داشته باشد، چگونه می توان انتظار داشت که این صفت زشت در کودکان به وجود نیاید؟ کودکان پیش از آنکه به گفتار والدین بنگرند، از کردار آنها الگو می گیرند و رفتار پدر و مادر بیش از گفتارشان بر شخصیت فرزندان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از همان آغاز که در خانواده رشد می کند، درباره همسایگان، بستگان و دوستان، جز خوبی نشنود و از بدگویی آنها پرهیز شود، زمینه برای صفاتی چون غیبت، بدگویی و مانند آن تا حد چشمگیری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گونه است صفاتی چون دروغ، حسد، چشم و هم چشمی، داد و فریاد و شدت عمل، خشونت و بدخویی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اگر در امر تربیت کودکان، به ویژه در تربیت اخلاقی آنها جدّی هستیم، باید تربیت خود را جدّی بگیریم و همواره به خاطر داشته باشیم که کار تربیت، از خود مربی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فرزندان در کودکی بیشتر از مادر الگو می گیرند و تأثیر می پذیرند و به تعبیر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که اخلاق مادر، در بچه نورس تأثیر دارد و به او منتقل می شود، از دیگران عملی نیست</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وقتی در دامن مادرش هست، می بیند مادر اخلاق خوش دارد، اعمال صحیح دارد، گفتار خوش دارد، آن بچه از همان جا اعمالش و گفتارش به تقلید از مادر که از همه تقلیدها بالاتر است و به تزریق مادر که از همه تزریق ها مؤثرتر است، تربیت می شود</w:t>
      </w:r>
      <w:r>
        <w:rPr>
          <w:rFonts w:eastAsia="IRNazanin" w:cs="IRNazanin"/>
          <w:color w:val="111111"/>
          <w:sz w:val="28"/>
          <w:szCs w:val="28"/>
          <w:rtl w:val="true"/>
          <w:lang w:bidi="fa-IR"/>
        </w:rPr>
        <w:t>».</w:t>
      </w:r>
      <w:r>
        <w:rPr>
          <w:rStyle w:val="FootnoteAnchor"/>
          <w:rtl w:val="true"/>
        </w:rPr>
        <w:footnoteReference w:id="36"/>
      </w:r>
      <w:bookmarkStart w:id="97" w:name="pg4249_35614"/>
    </w:p>
    <w:p>
      <w:pPr>
        <w:pStyle w:val="BookText"/>
        <w:rPr/>
      </w:pPr>
      <w:bookmarkEnd w:id="97"/>
      <w:r>
        <w:rPr>
          <w:rFonts w:ascii="IRNazanin" w:hAnsi="IRNazanin" w:eastAsia="IRNazanin"/>
          <w:color w:val="111111"/>
          <w:sz w:val="28"/>
          <w:sz w:val="28"/>
          <w:szCs w:val="28"/>
          <w:rtl w:val="true"/>
          <w:lang w:bidi="fa-IR"/>
        </w:rPr>
        <w:t>بنابراین، در تربیت اخلاقی به روش عملی، کودک بیش از آنکه بشنود، می بیند؛ زیرا او به ویژه در مسائل اخلاقی بیشتر از گوش، از چشم خود استفاده می کند</w:t>
      </w:r>
      <w:r>
        <w:rPr>
          <w:rFonts w:eastAsia="IRNazanin" w:cs="IRNazanin"/>
          <w:color w:val="111111"/>
          <w:sz w:val="28"/>
          <w:szCs w:val="28"/>
          <w:rtl w:val="true"/>
          <w:lang w:bidi="fa-IR"/>
        </w:rPr>
        <w:t>.</w:t>
      </w:r>
    </w:p>
    <w:p>
      <w:pPr>
        <w:pStyle w:val="Heading4"/>
        <w:numPr>
          <w:ilvl w:val="3"/>
          <w:numId w:val="1"/>
        </w:numPr>
        <w:rPr/>
      </w:pPr>
      <w:bookmarkStart w:id="98" w:name="__RefHeading___Toc297663_1479056682"/>
      <w:bookmarkStart w:id="99" w:name="_Toc38"/>
      <w:bookmarkEnd w:id="98"/>
      <w:r>
        <w:rPr>
          <w:rtl w:val="true"/>
        </w:rPr>
        <w:t>دو</w:t>
      </w:r>
      <w:r>
        <w:rPr>
          <w:rtl w:val="true"/>
        </w:rPr>
        <w:t xml:space="preserve">- </w:t>
      </w:r>
      <w:r>
        <w:rPr>
          <w:rtl w:val="true"/>
        </w:rPr>
        <w:t>وقت گذاشتن برای کودکان</w:t>
      </w:r>
      <w:bookmarkEnd w:id="99"/>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گذاشتن برای کودکان</w:t>
      </w:r>
    </w:p>
    <w:p>
      <w:pPr>
        <w:pStyle w:val="BookText"/>
        <w:rPr/>
      </w:pPr>
      <w:r>
        <w:rPr>
          <w:rFonts w:ascii="IRNazanin" w:hAnsi="IRNazanin" w:eastAsia="IRNazanin"/>
          <w:color w:val="111111"/>
          <w:sz w:val="28"/>
          <w:sz w:val="28"/>
          <w:szCs w:val="28"/>
          <w:rtl w:val="true"/>
          <w:lang w:bidi="fa-IR"/>
        </w:rPr>
        <w:t>برخی پدران و مادران فقط به مسائل تحصیلی فرزندان خود توجه می کنند و تربیت اخلاقی و معنوی آنها را چندان جدّی نمی گیرند؛ حال آنکه، هدف از تربیت فرزند، تنها این نیست که او را فردی متخصص در یکی از رشته های علمی یا فنی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ممکن است یک متخصص ماهر شود، ولی معلوم نیست که آیا او انسانی واقعی نیز خواهد بود یا 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هایی که برای پرورش اخلاقی و معنوی فرزندان خود ارزش چندانی قائل نیستند، از اساسی ترین وظیفه خود در برابر فرزندانشان غفلت می کنند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بسیاری از مشکلات تربیتی در بزرگ سالی به این دلیل به وجود می آید که پدر و مادر در خردسالی برای تربیت فرزندان خود وقت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تربیت درست فرزندان، صبر و حوصله نمی کنند و ناملایمات رفتاری آنان را با تدبیر و مدارا بر خود هموار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بزرگ شدن فرزندان و درونی شدن عادت های ناپسند و تربیت های نادرست در آنها، دچار مشکل اخلاقی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کژ تنومند امروز، نهالی بیش نبود و کژی اش به آسانی درمان می شد، ولی امروز بسیار سخت، به سلامت و راستی باز می آید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بدین ترتیب، والدین باید بکوشند افزون بر </w:t>
      </w:r>
      <w:bookmarkStart w:id="100" w:name="pg4249_35615"/>
    </w:p>
    <w:p>
      <w:pPr>
        <w:pStyle w:val="BookText"/>
        <w:rPr/>
      </w:pPr>
      <w:bookmarkEnd w:id="100"/>
      <w:r>
        <w:rPr>
          <w:rFonts w:ascii="IRNazanin" w:hAnsi="IRNazanin" w:eastAsia="IRNazanin"/>
          <w:color w:val="111111"/>
          <w:sz w:val="28"/>
          <w:sz w:val="28"/>
          <w:szCs w:val="28"/>
          <w:rtl w:val="true"/>
          <w:lang w:bidi="fa-IR"/>
        </w:rPr>
        <w:t>آموزش علوم و فنون به فرزندان خود، در زمینه رشد فضایل اخلاقی نیز آنها را تربیت کنند تا در نوجوانی و جوانی، به اخلاق ناپسند آلوده نشوند</w:t>
      </w:r>
      <w:r>
        <w:rPr>
          <w:rFonts w:eastAsia="IRNazanin" w:cs="IRNazanin"/>
          <w:color w:val="111111"/>
          <w:sz w:val="28"/>
          <w:szCs w:val="28"/>
          <w:rtl w:val="true"/>
          <w:lang w:bidi="fa-IR"/>
        </w:rPr>
        <w:t>.</w:t>
      </w:r>
    </w:p>
    <w:p>
      <w:pPr>
        <w:pStyle w:val="Heading4"/>
        <w:numPr>
          <w:ilvl w:val="3"/>
          <w:numId w:val="1"/>
        </w:numPr>
        <w:rPr/>
      </w:pPr>
      <w:bookmarkStart w:id="101" w:name="__RefHeading___Toc297665_1479056682"/>
      <w:bookmarkStart w:id="102" w:name="_Toc39"/>
      <w:bookmarkEnd w:id="101"/>
      <w:r>
        <w:rPr>
          <w:rtl w:val="true"/>
        </w:rPr>
        <w:t xml:space="preserve">سه </w:t>
      </w:r>
      <w:r>
        <w:rPr>
          <w:rtl w:val="true"/>
        </w:rPr>
        <w:t xml:space="preserve">- </w:t>
      </w:r>
      <w:r>
        <w:rPr>
          <w:rtl w:val="true"/>
        </w:rPr>
        <w:t>ایجاد عادت های پسندیده</w:t>
      </w:r>
      <w:bookmarkEnd w:id="10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عادت های پسندیده</w:t>
      </w:r>
    </w:p>
    <w:p>
      <w:pPr>
        <w:pStyle w:val="BookText"/>
        <w:rPr/>
      </w:pPr>
      <w:r>
        <w:rPr>
          <w:rFonts w:ascii="IRNazanin" w:hAnsi="IRNazanin" w:eastAsia="IRNazanin"/>
          <w:color w:val="111111"/>
          <w:sz w:val="28"/>
          <w:sz w:val="28"/>
          <w:szCs w:val="28"/>
          <w:rtl w:val="true"/>
          <w:lang w:bidi="fa-IR"/>
        </w:rPr>
        <w:t>از وظایف والدین به ویژه مادران، آشناسازی فرزندان با عادت های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در دوره پیش از دبستان، بیشتر از راه ایجاد عادت هاست؛ زیرا کودک هنوز از چنان رشد فکری و روانی بهره مند نیست که ممکن باشد از راه آموزش دستورهای اخلاقی، او را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دبستان نیز می توان با آموزش مستقیم مقررات و اصول اخلاقی، کودک را به مراعات آنها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پا به پای رشد کودک، باید زمینه هایی فراهم آورد که برخی از امور پسندیده را در عمل تجربه کند و با تکرار و تمرین، عادت های نیکو در وجود او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از همان سال های نخستین، کودک را وادار کنند گاهی مقداری از خوراکی های خود را به اطرافیان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سخاوت را در وجود او پرورش می دهد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از دیگر صفت های پسندیده که باید کودکان را از آغاز با آن آشنا ساخت، دستگیری از نیازمندان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باید کودک از نزدیک با این دسته از افراد و خانواده ها آشنا شود و شاهد دستگیری و دلجویی والدین خود از این گونه افراد باشد و خود نیز به تدریج، سهمی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بر عهده گیرد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کودکان را درباره مراعات حقوق دیگران، آموزش عملی مستقیم و غیرمستقیم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از خط کشی در خیابان، رعایت نوبت در صف اتوبوس، </w:t>
      </w:r>
      <w:bookmarkStart w:id="103" w:name="pg4249_35616"/>
    </w:p>
    <w:p>
      <w:pPr>
        <w:pStyle w:val="BookText"/>
        <w:rPr/>
      </w:pPr>
      <w:bookmarkEnd w:id="103"/>
      <w:r>
        <w:rPr>
          <w:rFonts w:ascii="IRNazanin" w:hAnsi="IRNazanin" w:eastAsia="IRNazanin"/>
          <w:color w:val="111111"/>
          <w:sz w:val="28"/>
          <w:sz w:val="28"/>
          <w:szCs w:val="28"/>
          <w:rtl w:val="true"/>
          <w:lang w:bidi="fa-IR"/>
        </w:rPr>
        <w:t>سر و صدا نکردن در آپارتمان و مانند آنها نمونه هایی هستند که در تربیت اخلاقی و اجتماعی کودکان بسیار اثر گذارند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04" w:name="__RefHeading___Toc297667_1479056682"/>
      <w:bookmarkStart w:id="105" w:name="_Toc40"/>
      <w:bookmarkEnd w:id="104"/>
      <w:r>
        <w:rPr>
          <w:rtl w:val="true"/>
        </w:rPr>
        <w:t xml:space="preserve">چهار </w:t>
      </w:r>
      <w:r>
        <w:rPr>
          <w:rtl w:val="true"/>
        </w:rPr>
        <w:t xml:space="preserve">- </w:t>
      </w:r>
      <w:r>
        <w:rPr>
          <w:rtl w:val="true"/>
        </w:rPr>
        <w:t>جلوگیری از شکل گیری خصلت های ناپسند</w:t>
      </w:r>
      <w:bookmarkEnd w:id="10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شکل گیری خصلت های ناپسند</w:t>
      </w:r>
    </w:p>
    <w:p>
      <w:pPr>
        <w:pStyle w:val="BookText"/>
        <w:rPr/>
      </w:pPr>
      <w:r>
        <w:rPr>
          <w:rFonts w:ascii="IRNazanin" w:hAnsi="IRNazanin" w:eastAsia="IRNazanin"/>
          <w:color w:val="111111"/>
          <w:sz w:val="28"/>
          <w:sz w:val="28"/>
          <w:szCs w:val="28"/>
          <w:rtl w:val="true"/>
          <w:lang w:bidi="fa-IR"/>
        </w:rPr>
        <w:t>والدین وظیفه دارند زمینه پیدایش صفات ناپسند و عادت های زشت را در فرزندان خود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بداخلاقی، حسادت و مانند آنها خصلت هایی هستند که از آغاز کودکی باید با آنها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پیش می آید که مادر برای آرام کردن فرزند خود دروغ می گوید یا وعده ای می دهد که به آن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موجودات خیالی و غیرواقعی می ترساند یا در برابر اشتباه وی، چنان واکنش شدیدی از خود نشان می دهد که کودک از شدت ترس، ناگزیر می شود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به ویژه اگر تکرار شوند، کودک را به دروغ گویی عادت می دهند و بذر ترس را در درون طفل می پاشند و او را فردی ترسو بار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والدین باید در تربیت فرزندان خود، با صداقت رفتار کنند و زمینه دروغ را به ویژه در دوران کودکی به وجود نیاورند تا فرزندان نیز با صداقت با والدین خود رفتار 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 ناپسندی که در کودکان شکل می گیرد،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خانواده زمینه را برای پیدایش این صفت شدت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خانواده ای بین کودکان فرق بگذارند و آنها از توجه و محبت یکسان والدین یا یکی از آنها برخوردار نشوند یا موفقیت و امتیاز یکی را به رخ دیگری بکشند و او را تحقیر و سرزنش کنند، زمینه برای ایجاد حسادت زیاد می شود</w:t>
      </w:r>
      <w:r>
        <w:rPr>
          <w:rFonts w:eastAsia="IRNazanin" w:cs="IRNazanin"/>
          <w:color w:val="111111"/>
          <w:sz w:val="28"/>
          <w:szCs w:val="28"/>
          <w:rtl w:val="true"/>
          <w:lang w:bidi="fa-IR"/>
        </w:rPr>
        <w:t xml:space="preserve">. </w:t>
      </w:r>
      <w:bookmarkStart w:id="106" w:name="pg4249_35617"/>
    </w:p>
    <w:p>
      <w:pPr>
        <w:pStyle w:val="BookText"/>
        <w:rPr/>
      </w:pPr>
      <w:bookmarkEnd w:id="106"/>
      <w:r>
        <w:rPr>
          <w:rFonts w:ascii="IRNazanin" w:hAnsi="IRNazanin" w:eastAsia="IRNazanin"/>
          <w:color w:val="111111"/>
          <w:sz w:val="28"/>
          <w:sz w:val="28"/>
          <w:szCs w:val="28"/>
          <w:rtl w:val="true"/>
          <w:lang w:bidi="fa-IR"/>
        </w:rPr>
        <w:t>بنابراین، شایسته است والدین از تشویق یکی از فرزندان و بی توجهی به دیگر فرزندانشان بپرهیزند و حس دوستی و رفاقت را جای گزین حس حسادت کنند تا زمینه رشد اخلاقی و شکوفایی فضایل انسانی در فرزندان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به هر علت یکی از فرزندان خود را بیشتر دوست دارند، باید این محبت را در دل پنهان نگاه دارند و آن را آشکار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بخواهند یکی از فرزندان را از لطف و محبت بیشتر برخوردار کنند، این کار را نباید در حضور دیگر فرزندان انجام دهند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07" w:name="__RefHeading___Toc297669_1479056682"/>
      <w:bookmarkStart w:id="108" w:name="_Toc41"/>
      <w:bookmarkEnd w:id="107"/>
      <w:r>
        <w:rPr>
          <w:rtl w:val="true"/>
        </w:rPr>
        <w:t>ب</w:t>
      </w:r>
      <w:r>
        <w:rPr>
          <w:rtl w:val="true"/>
        </w:rPr>
        <w:t xml:space="preserve">) </w:t>
      </w:r>
      <w:r>
        <w:rPr>
          <w:rtl w:val="true"/>
        </w:rPr>
        <w:t>تربیت عاطفی کودکان</w:t>
      </w:r>
      <w:bookmarkEnd w:id="10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عاطفی کودکان</w:t>
      </w:r>
    </w:p>
    <w:p>
      <w:pPr>
        <w:pStyle w:val="BookText"/>
        <w:rPr/>
      </w:pPr>
      <w:r>
        <w:rPr>
          <w:rFonts w:ascii="IRNazanin" w:hAnsi="IRNazanin" w:eastAsia="IRNazanin"/>
          <w:color w:val="111111"/>
          <w:sz w:val="28"/>
          <w:sz w:val="28"/>
          <w:szCs w:val="28"/>
          <w:rtl w:val="true"/>
          <w:lang w:bidi="fa-IR"/>
        </w:rPr>
        <w:t>از هدف های اساسی در تربیت کودکان، پرورش عاطفی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عاطفه در این بحث، استعداد و گرایش درونی و پشتوانه نوع دوستی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استعداد فطری، انسان با مهر و محبت به هم نوع خود، با او انس و الفت قلبی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عاطفی در انسان سبب رشد بسیاری از کمالات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کمالات شامل امتیازهایی است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پدید می آید، از قبیل محبت و ازخودگذشتگی، گذشت، بخشش، همکاری، دل سوزی، غم گساری و به طورکلی، مقدّم داشتن دیگران 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فراموش کاری، قدرنشناسی، خشونت، بی رحمی، خودخواهی و بی خبری از دیگران و مانند آنها، از کاستی های روحی و اخلاقی هستند که ریشه در فقر عاطفی دارند</w:t>
      </w:r>
      <w:r>
        <w:rPr>
          <w:rFonts w:eastAsia="IRNazanin" w:cs="IRNazanin"/>
          <w:color w:val="111111"/>
          <w:sz w:val="28"/>
          <w:szCs w:val="28"/>
          <w:rtl w:val="true"/>
          <w:lang w:bidi="fa-IR"/>
        </w:rPr>
        <w:t>.</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نخستین کانونی است که باید در آنجا عاطفه انسانی را در کودکان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عطوفتی که کودک از مادر و دیگر بستگان نزدیک، </w:t>
      </w:r>
    </w:p>
    <w:p>
      <w:pPr>
        <w:pStyle w:val="BookText"/>
        <w:rPr/>
      </w:pPr>
      <w:r>
        <w:rPr>
          <w:rFonts w:ascii="IRNazanin" w:hAnsi="IRNazanin" w:eastAsia="IRNazanin"/>
          <w:color w:val="111111"/>
          <w:sz w:val="28"/>
          <w:sz w:val="28"/>
          <w:szCs w:val="28"/>
          <w:rtl w:val="true"/>
          <w:lang w:bidi="fa-IR"/>
        </w:rPr>
        <w:t>همچون پدر، خواهر و برادر دریافت می کند، در هیچ کس دیگر نمی بیند و هیچ دایه و پرستاری نمی تواند نقش طبیعی مادر را در زندگی طفل بازی کند و جای خالی او را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مادر با هیجان عاطفی خاصی طفل را در آغوش خود می فشارد و به او شیر می دهد یا وقتی به زبان کودکانه و با تمام وجود با فرزند خود سخن می گوید و برق عشق و محبت از چشمان او می جهد و تا اعماق وجود طفل نفوذ می کند، هنگامی که مادر فرزند خود را شب در کنار خود پناه می دهد و او را نوازش می کند، شیرینی محبت را به طفل خردسال خود می چشاند و گرمای عشق و عاطفه را به ذره ذره وجود او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گرمای مطبوع محبت است که بذرهای عاطفه را در وجود کودک می پروراند و او را با کیمیای محبت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این نیروی معنوی را از خانواده نمی گیرند، از پرورش عاطفی محروم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انجام شده درباره کودکانی که در پرورشگاه ها بزرگ می شوند یا به علت جنگ، متلاشی شدن خانواده یا به هر علت دیگر، دور از خانواده رشد می کنند، نشان می دهد این گونه کودکان با وجود مراقبت های بسیار، از خلأ عاطفی شدیدی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بسیاری از ناآرامی های روحی و روانی، بزهکاری ها و کج روی های اخلاقی و اجتماعی، بیماری های روانی، افسردگی ها و مانند آن در کمبود عاطفی ریشه دارند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نگهداری حیواناتی مانند سگ و گربه در خانه ها و پناه بردن به این حیوانات زبان بسته در کشورهای غربی و صرف هزینه های سرسام آور برای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منظور، در واقع، کارهایی برای پر کردن خلأ عاطفی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بدین ترتیب، والدین باید، با توجه به روحیات فرزندان خود و ابراز علاقه به آنها، فضای زندگی کودک خود را سرشار از مهر و محبت کنند تا فرزندانی سیراب از عاطفه تحویل جامعه دهند، نه اینکه به علت کمبود محبت، در نوجوانی و جوانی دچار عقده های روانی شوند</w:t>
      </w:r>
      <w:r>
        <w:rPr>
          <w:rFonts w:eastAsia="IRNazanin" w:cs="IRNazanin"/>
          <w:color w:val="111111"/>
          <w:sz w:val="28"/>
          <w:szCs w:val="28"/>
          <w:rtl w:val="true"/>
          <w:lang w:bidi="fa-IR"/>
        </w:rPr>
        <w:t xml:space="preserve">. </w:t>
      </w:r>
      <w:bookmarkStart w:id="109" w:name="pg4249_35620"/>
    </w:p>
    <w:p>
      <w:pPr>
        <w:pStyle w:val="Heading2"/>
        <w:numPr>
          <w:ilvl w:val="1"/>
          <w:numId w:val="1"/>
        </w:numPr>
        <w:rPr/>
      </w:pPr>
      <w:bookmarkStart w:id="110" w:name="__RefHeading___Toc297671_1479056682"/>
      <w:bookmarkStart w:id="111" w:name="_Toc42"/>
      <w:bookmarkEnd w:id="109"/>
      <w:bookmarkEnd w:id="110"/>
      <w:r>
        <w:rPr/>
        <w:t>4</w:t>
      </w:r>
      <w:r>
        <w:rPr>
          <w:rtl w:val="true"/>
        </w:rPr>
        <w:t xml:space="preserve">. </w:t>
      </w:r>
      <w:r>
        <w:rPr>
          <w:rtl w:val="true"/>
        </w:rPr>
        <w:t>آسیب شناسی تربیت دینی کودکان</w:t>
      </w:r>
      <w:bookmarkEnd w:id="111"/>
    </w:p>
    <w:p>
      <w:pPr>
        <w:pStyle w:val="Heading3"/>
        <w:numPr>
          <w:ilvl w:val="2"/>
          <w:numId w:val="1"/>
        </w:numPr>
        <w:rPr/>
      </w:pPr>
      <w:bookmarkStart w:id="112" w:name="__RefHeading___Toc297673_1479056682"/>
      <w:bookmarkStart w:id="113" w:name="_Toc43"/>
      <w:bookmarkEnd w:id="112"/>
      <w:r>
        <w:rPr>
          <w:rtl w:val="true"/>
        </w:rPr>
        <w:t>اشاره</w:t>
      </w:r>
      <w:bookmarkEnd w:id="11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تربیت دینی کودکان</w:t>
      </w:r>
    </w:p>
    <w:p>
      <w:pPr>
        <w:pStyle w:val="BookText"/>
        <w:rPr/>
      </w:pPr>
      <w:r>
        <w:rPr>
          <w:rFonts w:ascii="IRNazanin" w:hAnsi="IRNazanin" w:eastAsia="IRNazanin"/>
          <w:color w:val="111111"/>
          <w:sz w:val="28"/>
          <w:sz w:val="28"/>
          <w:szCs w:val="28"/>
          <w:rtl w:val="true"/>
          <w:lang w:bidi="fa-IR"/>
        </w:rPr>
        <w:t>آسیب شناسی تربیت دینی، به معنای بررسی واقع بینانه موانع و آسیب ها در تربیت دینی و رشد تربیت کنندگان،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موانع و آسیب ها آن دسته از عوامل مهم و مؤثری هستند که با ایجاد اختلال در روند تربیت دینی، آن را دشوار یا ناممکن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 ترین موانع و آسیب ها عبارت هستند از</w:t>
      </w:r>
      <w:r>
        <w:rPr>
          <w:rFonts w:eastAsia="IRNazanin" w:cs="IRNazanin"/>
          <w:color w:val="111111"/>
          <w:sz w:val="28"/>
          <w:szCs w:val="28"/>
          <w:rtl w:val="true"/>
          <w:lang w:bidi="fa-IR"/>
        </w:rPr>
        <w:t>:</w:t>
      </w:r>
    </w:p>
    <w:p>
      <w:pPr>
        <w:pStyle w:val="Heading3"/>
        <w:numPr>
          <w:ilvl w:val="2"/>
          <w:numId w:val="1"/>
        </w:numPr>
        <w:rPr/>
      </w:pPr>
      <w:bookmarkStart w:id="114" w:name="__RefHeading___Toc297675_1479056682"/>
      <w:bookmarkStart w:id="115" w:name="_Toc44"/>
      <w:bookmarkEnd w:id="114"/>
      <w:r>
        <w:rPr>
          <w:rtl w:val="true"/>
        </w:rPr>
        <w:t>الف</w:t>
      </w:r>
      <w:r>
        <w:rPr>
          <w:rtl w:val="true"/>
        </w:rPr>
        <w:t xml:space="preserve">) </w:t>
      </w:r>
      <w:r>
        <w:rPr>
          <w:rtl w:val="true"/>
        </w:rPr>
        <w:t>آسیب های وراثتی</w:t>
      </w:r>
      <w:bookmarkEnd w:id="1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وراثتی</w:t>
      </w:r>
    </w:p>
    <w:p>
      <w:pPr>
        <w:pStyle w:val="BookText"/>
        <w:rPr/>
      </w:pPr>
      <w:r>
        <w:rPr>
          <w:rFonts w:ascii="IRNazanin" w:hAnsi="IRNazanin" w:eastAsia="IRNazanin"/>
          <w:color w:val="111111"/>
          <w:sz w:val="28"/>
          <w:sz w:val="28"/>
          <w:szCs w:val="28"/>
          <w:rtl w:val="true"/>
          <w:lang w:bidi="fa-IR"/>
        </w:rPr>
        <w:t>برخی از آسیب های تربیت دینی و اخلاقی فرزندان در وراثت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عامل وراثتی منفی و نتیجه ازدواج های نامناسب و ناموفق، زمینه نامساعدی را برای تربیت دینی و اخلاقی فرزندان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پدیده وراثت را به طور جدّی مطرح می کند و از نقش آن در انتقال ویژگی های ظاهری و باطنی بحث کرده و یادآور شده است که وراثت از همان آغاز تکوین جنین در رحم مادر، بر او اثر می گذارد و زمینه خوشبختی یا بدبختی اش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السَّعِیدُ مَنْ سَعِدَ فی بَطن اُمِّهِ و الشَّقِیُّ مَن شَقِیَ فِی بَطْنِ اُمِّه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116" w:name="pg4249_35621"/>
    </w:p>
    <w:p>
      <w:pPr>
        <w:pStyle w:val="BookText"/>
        <w:rPr/>
      </w:pPr>
      <w:bookmarkEnd w:id="116"/>
      <w:r>
        <w:rPr>
          <w:rFonts w:ascii="IRNazanin" w:hAnsi="IRNazanin" w:eastAsia="IRNazanin"/>
          <w:color w:val="111111"/>
          <w:sz w:val="28"/>
          <w:sz w:val="28"/>
          <w:szCs w:val="28"/>
          <w:rtl w:val="true"/>
          <w:lang w:bidi="fa-IR"/>
        </w:rPr>
        <w:t>سعادتمند کسی است که در شکم مادر خوشبخت است و بدبخت کسی است که در شکم مادر بدبخت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پیش گیری از این مسئله، رهنمودهای لازم را به پیروان خود داده است و بدین وسیله از وراثت های نامطلوب و به دنیا آمدن فرزندان منحرف و معیوب جلوگیری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زمینه ازدواج توصیه های فراوانی برای مسلمانان دارد و برخی از ازدواج ها را تحریم کرده، بعضی را نامناسب و بخشی را مناسب دانسته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17" w:name="__RefHeading___Toc297677_1479056682"/>
      <w:bookmarkStart w:id="118" w:name="_Toc45"/>
      <w:bookmarkEnd w:id="117"/>
      <w:r>
        <w:rPr>
          <w:rtl w:val="true"/>
        </w:rPr>
        <w:t>ب</w:t>
      </w:r>
      <w:r>
        <w:rPr>
          <w:rtl w:val="true"/>
        </w:rPr>
        <w:t xml:space="preserve">) </w:t>
      </w:r>
      <w:r>
        <w:rPr>
          <w:rtl w:val="true"/>
        </w:rPr>
        <w:t>آسیب های محیطی</w:t>
      </w:r>
      <w:bookmarkEnd w:id="11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محیطی</w:t>
      </w:r>
    </w:p>
    <w:p>
      <w:pPr>
        <w:pStyle w:val="BookText"/>
        <w:rPr/>
      </w:pPr>
      <w:r>
        <w:rPr>
          <w:rFonts w:ascii="IRNazanin" w:hAnsi="IRNazanin" w:eastAsia="IRNazanin"/>
          <w:color w:val="111111"/>
          <w:sz w:val="28"/>
          <w:sz w:val="28"/>
          <w:szCs w:val="28"/>
          <w:rtl w:val="true"/>
          <w:lang w:bidi="fa-IR"/>
        </w:rPr>
        <w:t>پاره ای از آسیب های تربیت دینی و اخلاقی، تحت تأثیر عوامل محیطی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محیطی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نهاد آموزشی، رسانه های گروهی و وسایل ارتباط جمعی شامل رادیو، تلویزیون، سینما، مطبوعات، اینترنت، دوستان و نهاد سیاسی، اجتماعی و فرهنگی حاکم بر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همان گونه که می توانند زمینه ساز تربیت دینی و اخلاقی باشند و بستر مساعدی برای تربیت درست و اسلامی فراهم سازند، ممکن است جزو موانع و آسیب های تربیتی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آسیب های تربیتی پدید آمده از درون خانواده، ممکن است معلول عواملی همچون مذهبی نبودن فضای حاکم بر خانواده، اختلافات خانوادگی و جروبحث های والدین در حضور فرزندان، طلاق و جدایی، امن نبودن خانواده برای تربیت فرزندان، فقر و بی توجهی به فرزندان باشد</w:t>
      </w:r>
      <w:r>
        <w:rPr>
          <w:rFonts w:eastAsia="IRNazanin" w:cs="IRNazanin"/>
          <w:color w:val="111111"/>
          <w:sz w:val="28"/>
          <w:szCs w:val="28"/>
          <w:rtl w:val="true"/>
          <w:lang w:bidi="fa-IR"/>
        </w:rPr>
        <w:t>.</w:t>
      </w:r>
    </w:p>
    <w:p>
      <w:pPr>
        <w:pStyle w:val="Heading3"/>
        <w:numPr>
          <w:ilvl w:val="2"/>
          <w:numId w:val="1"/>
        </w:numPr>
        <w:rPr/>
      </w:pPr>
      <w:bookmarkStart w:id="119" w:name="__RefHeading___Toc297679_1479056682"/>
      <w:bookmarkStart w:id="120" w:name="_Toc46"/>
      <w:bookmarkEnd w:id="119"/>
      <w:r>
        <w:rPr>
          <w:rtl w:val="true"/>
        </w:rPr>
        <w:t>ج</w:t>
      </w:r>
      <w:r>
        <w:rPr>
          <w:rtl w:val="true"/>
        </w:rPr>
        <w:t xml:space="preserve">) </w:t>
      </w:r>
      <w:r>
        <w:rPr>
          <w:rtl w:val="true"/>
        </w:rPr>
        <w:t>آسیب های تغذیه ای</w:t>
      </w:r>
      <w:bookmarkEnd w:id="12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های تغذیه ای </w:t>
      </w:r>
    </w:p>
    <w:p>
      <w:pPr>
        <w:pStyle w:val="BookText"/>
        <w:rPr/>
      </w:pPr>
      <w:r>
        <w:rPr>
          <w:rFonts w:ascii="IRNazanin" w:hAnsi="IRNazanin" w:eastAsia="IRNazanin"/>
          <w:color w:val="111111"/>
          <w:sz w:val="28"/>
          <w:sz w:val="28"/>
          <w:szCs w:val="28"/>
          <w:rtl w:val="true"/>
          <w:lang w:bidi="fa-IR"/>
        </w:rPr>
        <w:t>تأثیر غذا بر رفتار و تربیت دینی آدمی، به ویژه در آغاز تولد،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اسلام برای جلوگیری از پی آمدهای ناگوار آن، درباره تغذیه مادران و فرزندان، آموزه ها و دستورهای فراوانی دارد که اجرای درست آنها، زمینه ای مساعد برای تربیت دینی و اخلاقی و اجتماعی فرزندان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غذایی که می خوریم، افزون بر اثر مادی که بر جسم ما دارد، بر حسب اینکه از راه حلال یا حرام به دست آمده است، آثار بسیاری در روح و شخصیت ما به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آثار را از راه تجربه علمی نمی 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انسان از آن غفلت می کند، ولی از نظر مکتب اسلام، امری تردیدناپذیر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روایات، از آثار زیان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گویند که گویای همین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مشکلات فردی و اجتماعی، بر اثر غذاهایی است که از راه حرام به دست آمده اند و در خانواده ها به مصرف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با این غذاها تغذیه می شوند و دوران حساس کودکی را به سرعت سپری می کنند، فطرت دینی خود را از دست می دهند و به آسانی، دست به هر گناهی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تأثیر درآمدهای حرام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 الحَرامِ یَبینُ فی الذُّریّة؛ درآمد حرام در نسل و فرزندان آدمی ظاهر می شود</w:t>
      </w:r>
      <w:r>
        <w:rPr>
          <w:rFonts w:eastAsia="IRNazanin" w:cs="IRNazanin"/>
          <w:color w:val="111111"/>
          <w:sz w:val="28"/>
          <w:szCs w:val="28"/>
          <w:rtl w:val="true"/>
          <w:lang w:bidi="fa-IR"/>
        </w:rPr>
        <w:t>».</w:t>
      </w:r>
      <w:r>
        <w:rPr>
          <w:rStyle w:val="FootnoteAnchor"/>
          <w:rtl w:val="true"/>
        </w:rPr>
        <w:footnoteReference w:id="46"/>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والدین به ویژه پدر باید بکوشد روزیِ پاک و حلال برای خانواده خود فراهم کند و بداند که نوع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 و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روحیه و سرنوشت خود و خانواده اش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 در جان و روح فرزندان نفوذ می کند و در تمام دوران زندگی شخص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bookmarkStart w:id="121" w:name="pg4249_35623"/>
    </w:p>
    <w:p>
      <w:pPr>
        <w:pStyle w:val="BookText"/>
        <w:rPr/>
      </w:pPr>
      <w:bookmarkEnd w:id="121"/>
      <w:r>
        <w:rPr>
          <w:rFonts w:ascii="IRNazanin" w:hAnsi="IRNazanin" w:eastAsia="IRNazanin"/>
          <w:color w:val="111111"/>
          <w:sz w:val="28"/>
          <w:sz w:val="28"/>
          <w:szCs w:val="28"/>
          <w:rtl w:val="true"/>
          <w:lang w:bidi="fa-IR"/>
        </w:rPr>
        <w:t>گسترش روحیه مادی گرایی در سایه نفوذ فرهنگ غرب، توجه به ارزش های معنوی و اخلاقی را در برخی افراد چنان ضعیف کرده است که جز مادیات به چیزی نمی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برای آنها درآمد بیشتر است، هرچند آن درآمد از راه نامشروع باشد</w:t>
      </w:r>
      <w:r>
        <w:rPr>
          <w:rFonts w:eastAsia="IRNazanin" w:cs="IRNazanin"/>
          <w:color w:val="111111"/>
          <w:sz w:val="28"/>
          <w:szCs w:val="28"/>
          <w:rtl w:val="true"/>
          <w:lang w:bidi="fa-IR"/>
        </w:rPr>
        <w:t>.</w:t>
      </w:r>
    </w:p>
    <w:p>
      <w:pPr>
        <w:pStyle w:val="Heading3"/>
        <w:numPr>
          <w:ilvl w:val="2"/>
          <w:numId w:val="1"/>
        </w:numPr>
        <w:rPr/>
      </w:pPr>
      <w:bookmarkStart w:id="122" w:name="__RefHeading___Toc297681_1479056682"/>
      <w:bookmarkStart w:id="123" w:name="_Toc47"/>
      <w:bookmarkEnd w:id="122"/>
      <w:r>
        <w:rPr>
          <w:rtl w:val="true"/>
        </w:rPr>
        <w:t>د</w:t>
      </w:r>
      <w:r>
        <w:rPr>
          <w:rtl w:val="true"/>
        </w:rPr>
        <w:t xml:space="preserve">) </w:t>
      </w:r>
      <w:r>
        <w:rPr>
          <w:rtl w:val="true"/>
        </w:rPr>
        <w:t>آسیب های ناشی از مربیان</w:t>
      </w:r>
      <w:bookmarkEnd w:id="123"/>
    </w:p>
    <w:p>
      <w:pPr>
        <w:pStyle w:val="Heading4"/>
        <w:numPr>
          <w:ilvl w:val="3"/>
          <w:numId w:val="1"/>
        </w:numPr>
        <w:rPr/>
      </w:pPr>
      <w:bookmarkStart w:id="124" w:name="__RefHeading___Toc297683_1479056682"/>
      <w:bookmarkStart w:id="125" w:name="_Toc48"/>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های ناشی از مربیان</w:t>
      </w:r>
    </w:p>
    <w:p>
      <w:pPr>
        <w:pStyle w:val="BookText"/>
        <w:rPr/>
      </w:pPr>
      <w:r>
        <w:rPr>
          <w:rFonts w:ascii="IRNazanin" w:hAnsi="IRNazanin" w:eastAsia="IRNazanin"/>
          <w:color w:val="111111"/>
          <w:sz w:val="28"/>
          <w:sz w:val="28"/>
          <w:szCs w:val="28"/>
          <w:rtl w:val="true"/>
          <w:lang w:bidi="fa-IR"/>
        </w:rPr>
        <w:t>بسیاری از آسیب ها را والدین و دیگر مربیان، بر شالوده تربیت دینی و اخلاقی فرزندان وارد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آسیب های ناشی از مربیان عبارتند از</w:t>
      </w:r>
      <w:r>
        <w:rPr>
          <w:rFonts w:eastAsia="IRNazanin" w:cs="IRNazanin"/>
          <w:color w:val="111111"/>
          <w:sz w:val="28"/>
          <w:szCs w:val="28"/>
          <w:rtl w:val="true"/>
          <w:lang w:bidi="fa-IR"/>
        </w:rPr>
        <w:t>:</w:t>
      </w:r>
    </w:p>
    <w:p>
      <w:pPr>
        <w:pStyle w:val="Heading4"/>
        <w:numPr>
          <w:ilvl w:val="3"/>
          <w:numId w:val="1"/>
        </w:numPr>
        <w:rPr/>
      </w:pPr>
      <w:bookmarkStart w:id="126" w:name="__RefHeading___Toc297685_1479056682"/>
      <w:bookmarkStart w:id="127" w:name="_Toc49"/>
      <w:bookmarkEnd w:id="126"/>
      <w:r>
        <w:rPr>
          <w:rtl w:val="true"/>
        </w:rPr>
        <w:t xml:space="preserve">یک </w:t>
      </w:r>
      <w:r>
        <w:rPr>
          <w:rtl w:val="true"/>
        </w:rPr>
        <w:t xml:space="preserve">- </w:t>
      </w:r>
      <w:r>
        <w:rPr>
          <w:rtl w:val="true"/>
        </w:rPr>
        <w:t>سهل انگاری خانواده ها</w:t>
      </w:r>
      <w:bookmarkEnd w:id="127"/>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خانواده ها</w:t>
      </w:r>
    </w:p>
    <w:p>
      <w:pPr>
        <w:pStyle w:val="BookText"/>
        <w:rPr/>
      </w:pPr>
      <w:r>
        <w:rPr>
          <w:rFonts w:ascii="IRNazanin" w:hAnsi="IRNazanin" w:eastAsia="IRNazanin"/>
          <w:color w:val="111111"/>
          <w:sz w:val="28"/>
          <w:sz w:val="28"/>
          <w:szCs w:val="28"/>
          <w:rtl w:val="true"/>
          <w:lang w:bidi="fa-IR"/>
        </w:rPr>
        <w:t>آدمی از ابتدای زندگی تا هنگام ازدواج و تشکیل خانواده، بخش مهمی از عمر خود را در کانون خانواده و کنار والدین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والدین جزو نخستین و مهم ترین عوامل تربیت فرزندان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و روح، دو ساحت مهم وجود انسان هستند که هریک به آفت ها و بیماری هایی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خردمندانه است که پدر و مادر، همان گونه که در برابر بیماری های جسمی فرزندان خود حساسیت دارند و برای تأمین سلامت جسمانی آنان می کوشند، نسبت به بیماری های روحی و روانی آنان هم حساس باشند و در راه سلامت روحی و روانی شان نیز بکوشند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سلامت روانی فرزندان میسر نمی شود، مگر در سایه سلامت خانواده به ویژه والدین که کودک از آنان الگو می پذیرد و در کنار آنان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زمینه مناسبی برای پرورش روح و اندیشه فرزندان فراهم آورند، آنان با آرامش خاطر برای تحصیل علم و رشد استعداد و جهت دار ساختن زندگی خویش تلاش خواهند کرد</w:t>
      </w:r>
      <w:r>
        <w:rPr>
          <w:rFonts w:eastAsia="IRNazanin" w:cs="IRNazanin"/>
          <w:color w:val="111111"/>
          <w:sz w:val="28"/>
          <w:szCs w:val="28"/>
          <w:rtl w:val="true"/>
          <w:lang w:bidi="fa-IR"/>
        </w:rPr>
        <w:t xml:space="preserve">. </w:t>
      </w:r>
      <w:bookmarkStart w:id="128" w:name="pg4249_35624"/>
    </w:p>
    <w:p>
      <w:pPr>
        <w:pStyle w:val="BookText"/>
        <w:rPr/>
      </w:pPr>
      <w:bookmarkEnd w:id="128"/>
      <w:r>
        <w:rPr>
          <w:rFonts w:ascii="IRNazanin" w:hAnsi="IRNazanin" w:eastAsia="IRNazanin"/>
          <w:color w:val="111111"/>
          <w:sz w:val="28"/>
          <w:sz w:val="28"/>
          <w:szCs w:val="28"/>
          <w:rtl w:val="true"/>
          <w:lang w:bidi="fa-IR"/>
        </w:rPr>
        <w:t>واقعیت تلخ این است که بخش مهمی از آسیب های دین داری نوجوانان و جوانان در عصر حاضر، معلول سهل انگاری والدین و در پیش گرفتن روش حل و فصل غیرمنطقی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امروزه والدین برای تربیت فرزندان خویش چندان احساس مسئولیت نمی کنند و در رفتارهای آنان دوگانگی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فرزندان نیز گفتار والدین را جدّی نمی گیرند؛ چرا که متوجه می شوند آنها به گفته خویش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عالمی که به دانسته هایش عمل نکند، اندرزش از دل ها می لغزد، چنان که باران از روی سنگ می لغزد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برخی از خانواده ها، برای آموزش زبان انگلیسی، رایانه و امور هنری به کودکانشان، هزینه های فراوان صرف می کنند، ولی حاضر نیستند با فرستادن فرزندان خود به کلاس قرآن، خرید کتاب، مجله ها و نرم افزارهای دینی و مذهبی، سطح بینش و معرفت دینی آنها را افزایش دهند و مانع آسیب پذیری آنان در بزرگ سالی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سیاستی، فقر فرهنگی و معرفتی آنان را در حوزه معارف دینی در آینده به همراه دارد و زمینه آسیب پذیری شان را فراهم می آورد</w:t>
      </w:r>
      <w:r>
        <w:rPr>
          <w:rFonts w:eastAsia="IRNazanin" w:cs="IRNazanin"/>
          <w:color w:val="111111"/>
          <w:sz w:val="28"/>
          <w:szCs w:val="28"/>
          <w:rtl w:val="true"/>
          <w:lang w:bidi="fa-IR"/>
        </w:rPr>
        <w:t>.</w:t>
      </w:r>
    </w:p>
    <w:p>
      <w:pPr>
        <w:pStyle w:val="Heading4"/>
        <w:numPr>
          <w:ilvl w:val="3"/>
          <w:numId w:val="1"/>
        </w:numPr>
        <w:rPr/>
      </w:pPr>
      <w:bookmarkStart w:id="129" w:name="__RefHeading___Toc297687_1479056682"/>
      <w:bookmarkStart w:id="130" w:name="_Toc50"/>
      <w:bookmarkEnd w:id="129"/>
      <w:r>
        <w:rPr>
          <w:rtl w:val="true"/>
        </w:rPr>
        <w:t>دو</w:t>
      </w:r>
      <w:r>
        <w:rPr>
          <w:rtl w:val="true"/>
        </w:rPr>
        <w:t xml:space="preserve">- </w:t>
      </w:r>
      <w:r>
        <w:rPr>
          <w:rtl w:val="true"/>
        </w:rPr>
        <w:t>شخصیت والدین</w:t>
      </w:r>
      <w:bookmarkEnd w:id="130"/>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والدین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عواملی که در تربیت فرزندان اهمیت بسیاری دارد، شخصیت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همچون وقار، ادب، بزرگواری، قاطعیت، جدّیت، اعتماد به نفس، پرهیز از کارهای سبک و میانه روی در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هستند که سبب ایجاد حس احترام به دیگران، از جمله فرزندان به والدین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خانواده ها، گاه فرزندان هیچ حرمتی برای والدین قائل نیستند و چه بسا با بی احترامی و پرخاش، با پدر و مادر خود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برخورد نشان </w:t>
      </w:r>
    </w:p>
    <w:p>
      <w:pPr>
        <w:pStyle w:val="BookText"/>
        <w:rPr/>
      </w:pPr>
      <w:r>
        <w:rPr>
          <w:rFonts w:ascii="IRNazanin" w:hAnsi="IRNazanin" w:eastAsia="IRNazanin"/>
          <w:color w:val="111111"/>
          <w:sz w:val="28"/>
          <w:sz w:val="28"/>
          <w:szCs w:val="28"/>
          <w:rtl w:val="true"/>
          <w:lang w:bidi="fa-IR"/>
        </w:rPr>
        <w:t>می دهد که در نظر فرزندان، شخصیت پدر و مادر،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آنها هیچ گونه حرف شنوی از والدین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خانواده هایی، شیرازه محبت از هم پاشیده است و پدر و مادر نقش ارشادی و تربیتی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آنان در تربیت دینی و اخلاقی فرزندان توفیقی نخواهند یافت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دیگر عوامل مهم در تربیت فرزندان، چگونگی رفتار پدر و مادر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صمیمانه، ولی محترمانه پدر و مادر و مراعات حریم همدیگر، در شکل گیری روحیه احترام گذاری فرزند به آنها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مشکلات و مسائلی میان پدر و مادر وجود دارد، نباید آنها را نزد فرزندان آشکار کنند یا در غیاب دیگری به انتقاد و بدگویی از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رفتارها، احترام و اعتماد فرزندان به والدین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باید حافظ حرمت و شخصیت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نزد فرزندان به مادر اهانت کند یا مادر حرمت و شخصیت پدر را نادیده بگیرد، چگونه می توان از فرزندان انتظار احترام داشت؟</w:t>
      </w:r>
      <w:r>
        <w:rPr>
          <w:rStyle w:val="FootnoteAnchor"/>
          <w:rtl w:val="true"/>
        </w:rPr>
        <w:footnoteReference w:id="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بدترین و رایج ترین آفت های تربیتی، اختلاف و درگیری والدین نزد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خانواده، پناهگاه امن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خود را به آن وابسته می داند و به آن دلگرم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همواره با هم رفیق و صمیمی باشند، فرزند نیز آشیانه اش را استوار و باصفا می یابد و به احساس آرامش و امنیت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چنین محیطی بهتر رشد می کند و نیروها و استعدادهای درونی خویش را به ثمر می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کشمکش پدر و مادر، امنیت و آسایش را از کودکان می گیرد و آنان را نگران و پریشان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و مادر عصبانی هستند و دعوا می کنند، نمی دانند کودکان در چه حالی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با ترس و دلهره در گوشه ای می خزند یا از خانه فرار می کنند و به کوچه و خیابان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کودکانی که در چنین خانواده هایی زندگی می کنند، عقده ای، پریشان، بدبین و مبتلا به ضعف اعصاب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اجتماعی و خانوادگی نشان می دهد که بسیاری از کودکان بزهکار، ولگرد و معتاد، بر اثر اختلاف ها و درگیری های همیشگی پدر و مادر به این دام گرفتار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فرزندان، چیزی بدتر از این نیست که پدر و مادر با قهر از خانه بروند و فرزندان بی گناهشان را تنها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به درستی بدانند که در این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از نظر روحی در چه وضعی به سر می برند، دست از لج بازی برمی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شاید کمتر خانواده ای پیدا شود که هیچ گونه اختلاف سلیقه ای نداشته باشد، بااین حال، زندگی زناشویی احتیاج به گذشت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مسئول و آگاه، اختلافشان را با تفاهم و منطق و استدلال برطرف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گاهی به ناچار، مسئله ای، آنها را به بحث لفظی بکشاند، می کوشند زمانی این گفت وگو را انجام دهند که فرزندانشان حضور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ناخواسته در حضور فرزندان درگیری زبانی روی داد و کودکان متوجه این وضعیت شدند، می توان به آنها یادآور شد که نگرانی و نزاع جدّی در کار نیست، بلکه اینها مشکلات و اختلاف های سلیقه ای جزئی است که در پی یافتن راه حل برای آنها هستیم و پایدار نیستند</w:t>
      </w:r>
      <w:r>
        <w:rPr>
          <w:rFonts w:eastAsia="IRNazanin" w:cs="IRNazanin"/>
          <w:color w:val="111111"/>
          <w:sz w:val="28"/>
          <w:szCs w:val="28"/>
          <w:rtl w:val="true"/>
          <w:lang w:bidi="fa-IR"/>
        </w:rPr>
        <w:t>.</w:t>
      </w:r>
      <w:r>
        <w:rPr>
          <w:rStyle w:val="FootnoteAnchor"/>
          <w:rtl w:val="true"/>
        </w:rPr>
        <w:footnoteReference w:id="50"/>
      </w:r>
      <w:bookmarkStart w:id="131" w:name="pg4249_35627"/>
    </w:p>
    <w:p>
      <w:pPr>
        <w:pStyle w:val="Heading4"/>
        <w:numPr>
          <w:ilvl w:val="3"/>
          <w:numId w:val="1"/>
        </w:numPr>
        <w:rPr/>
      </w:pPr>
      <w:bookmarkStart w:id="132" w:name="__RefHeading___Toc297689_1479056682"/>
      <w:bookmarkStart w:id="133" w:name="_Toc51"/>
      <w:bookmarkEnd w:id="131"/>
      <w:bookmarkEnd w:id="132"/>
      <w:r>
        <w:rPr>
          <w:rtl w:val="true"/>
        </w:rPr>
        <w:t xml:space="preserve">سه </w:t>
      </w:r>
      <w:r>
        <w:rPr>
          <w:rtl w:val="true"/>
        </w:rPr>
        <w:t xml:space="preserve">- </w:t>
      </w:r>
      <w:r>
        <w:rPr>
          <w:rtl w:val="true"/>
        </w:rPr>
        <w:t>هماهنگ نبودن رفتار با گفتار</w:t>
      </w:r>
      <w:bookmarkEnd w:id="13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نبودن رفتار با گفتار</w:t>
      </w:r>
    </w:p>
    <w:p>
      <w:pPr>
        <w:pStyle w:val="BookText"/>
        <w:rPr/>
      </w:pPr>
      <w:r>
        <w:rPr>
          <w:rFonts w:ascii="IRNazanin" w:hAnsi="IRNazanin" w:eastAsia="IRNazanin"/>
          <w:color w:val="111111"/>
          <w:sz w:val="28"/>
          <w:sz w:val="28"/>
          <w:szCs w:val="28"/>
          <w:rtl w:val="true"/>
          <w:lang w:bidi="fa-IR"/>
        </w:rPr>
        <w:t>با توجه به اینکه منش ها و باورهای دینی و اخلاقی کودکان و نوجوانان در محیط خانه شکل می گیرد، دوگانگی گفتار و رفتار پدر و مادر، در روند تربیت آنان اختلال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گفتار والدین و دیگر مربیان تربیتی، با عمل آنان همراه نشود، چندان اثری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گفتاری را که پشتوانه عملی ندارد، نکوهش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لِمَ تَقُولون ما لاتفعلون کَبُر مَقْتاً عِندَ اللهِ اَنْ تَقولُوا ما لا تفعلون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سخنی می گویید که عمل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بسیار موجب خشم است که سخنی بگویید که عمل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ای دیگر درباره بنی اسرائیل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اَتأمرُون النّاسَ بَالبِرِّ وَ تَنْسَوُن أنفُسَکُم و اَنتم تَتلُون الکِتابَ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مردم را به نیکی دعوت می کنید، ولی خود را فراموش می کنید، با اینکه شما خودتان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خوانید؛ آیا هیچ فکر نمی کنید؟</w:t>
      </w:r>
    </w:p>
    <w:p>
      <w:pPr>
        <w:pStyle w:val="BookText"/>
        <w:rPr/>
      </w:pPr>
      <w:r>
        <w:rPr>
          <w:rFonts w:ascii="IRNazanin" w:hAnsi="IRNazanin" w:eastAsia="IRNazanin"/>
          <w:color w:val="111111"/>
          <w:sz w:val="28"/>
          <w:sz w:val="28"/>
          <w:szCs w:val="28"/>
          <w:rtl w:val="true"/>
          <w:lang w:bidi="fa-IR"/>
        </w:rPr>
        <w:t>و 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عالمی را که گفت باشد و بس</w:t>
      </w:r>
    </w:p>
    <w:p>
      <w:pPr>
        <w:pStyle w:val="BookText"/>
        <w:rPr/>
      </w:pPr>
      <w:r>
        <w:rPr>
          <w:rFonts w:ascii="IRNazanin" w:hAnsi="IRNazanin" w:eastAsia="IRNazanin"/>
          <w:color w:val="111111"/>
          <w:sz w:val="28"/>
          <w:sz w:val="28"/>
          <w:szCs w:val="28"/>
          <w:rtl w:val="true"/>
          <w:lang w:bidi="fa-IR"/>
        </w:rPr>
        <w:t>هر چه گوید، نگیرد اندر کس</w:t>
      </w:r>
      <w:r>
        <w:rPr>
          <w:rStyle w:val="FootnoteAnchor"/>
          <w:rtl w:val="true"/>
        </w:rPr>
        <w:footnoteReference w:id="5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اینکه گفتار بی عمل اثر ندارد، این است که اثر مثبت ندارد، حال آنکه در جهت عکس، بسیار مؤثر است و آسیب های فراوانی بر تربیت فرزندان دارد، از جمله اینکه باور فرزندان را متزلزل می کند و به اعتماد آنان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اعتمادی به دیگر ابعاد زندگی آنان سرایت می کند، باورهای انسانی و دینی آنها را خدشه دار می سازد، والدین را نزد آنان از </w:t>
      </w:r>
      <w:bookmarkStart w:id="134" w:name="pg4249_35628"/>
    </w:p>
    <w:p>
      <w:pPr>
        <w:pStyle w:val="BookText"/>
        <w:rPr/>
      </w:pPr>
      <w:bookmarkEnd w:id="134"/>
      <w:r>
        <w:rPr>
          <w:rFonts w:ascii="IRNazanin" w:hAnsi="IRNazanin" w:eastAsia="IRNazanin"/>
          <w:color w:val="111111"/>
          <w:sz w:val="28"/>
          <w:sz w:val="28"/>
          <w:szCs w:val="28"/>
          <w:rtl w:val="true"/>
          <w:lang w:bidi="fa-IR"/>
        </w:rPr>
        <w:t>اعتبار می اندازد، در آنان تنفر ایجاد می کند و آنان را بر گناه و دروغ گویی جرئت می بخشد و دورویی می آورد</w:t>
      </w:r>
      <w:r>
        <w:rPr>
          <w:rFonts w:eastAsia="IRNazanin" w:cs="IRNazanin"/>
          <w:color w:val="111111"/>
          <w:sz w:val="28"/>
          <w:szCs w:val="28"/>
          <w:rtl w:val="true"/>
          <w:lang w:bidi="fa-IR"/>
        </w:rPr>
        <w:t>.</w:t>
      </w:r>
    </w:p>
    <w:p>
      <w:pPr>
        <w:pStyle w:val="Heading4"/>
        <w:numPr>
          <w:ilvl w:val="3"/>
          <w:numId w:val="1"/>
        </w:numPr>
        <w:rPr/>
      </w:pPr>
      <w:bookmarkStart w:id="135" w:name="__RefHeading___Toc297691_1479056682"/>
      <w:bookmarkStart w:id="136" w:name="_Toc52"/>
      <w:bookmarkEnd w:id="135"/>
      <w:r>
        <w:rPr>
          <w:rtl w:val="true"/>
        </w:rPr>
        <w:t>چهار</w:t>
      </w:r>
      <w:r>
        <w:rPr>
          <w:rtl w:val="true"/>
        </w:rPr>
        <w:t xml:space="preserve">- </w:t>
      </w:r>
      <w:r>
        <w:rPr>
          <w:rtl w:val="true"/>
        </w:rPr>
        <w:t>نظارت و مراقبت نکردن</w:t>
      </w:r>
      <w:bookmarkEnd w:id="136"/>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مراقبت نکردن</w:t>
      </w:r>
    </w:p>
    <w:p>
      <w:pPr>
        <w:pStyle w:val="BookText"/>
        <w:rPr/>
      </w:pPr>
      <w:r>
        <w:rPr>
          <w:rFonts w:ascii="IRNazanin" w:hAnsi="IRNazanin" w:eastAsia="IRNazanin"/>
          <w:color w:val="111111"/>
          <w:sz w:val="28"/>
          <w:sz w:val="28"/>
          <w:szCs w:val="28"/>
          <w:rtl w:val="true"/>
          <w:lang w:bidi="fa-IR"/>
        </w:rPr>
        <w:t>برخی پدران و مادران، فرزندان خود را رها کرده اند و از تربیت دینی و اخلاقی آنان غافل هستند، حتی در برابر بزهکاری های آنان برخورد و واکنشی درست از خود نشان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به انحطاط فرزندان می انجامد و از آنان افرادی لاابالی، خیره سر، لوس، غیرمنضبط و سرکش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مراقبت نداشتن بر فرزندان، زیان های جبران ناپذیری در پی دارد که نه فقط متوجه خانواده و والدین می شود، بلکه اجتماع را نیز دچار مشکل می کند و حتی سبب ایجاد اخلاق فاسد میان دوستان و هم سن وسالان آنها نیز می شود</w:t>
      </w:r>
      <w:r>
        <w:rPr>
          <w:rFonts w:eastAsia="IRNazanin" w:cs="IRNazanin"/>
          <w:color w:val="111111"/>
          <w:sz w:val="28"/>
          <w:szCs w:val="28"/>
          <w:rtl w:val="true"/>
          <w:lang w:bidi="fa-IR"/>
        </w:rPr>
        <w:t>.</w:t>
      </w:r>
    </w:p>
    <w:p>
      <w:pPr>
        <w:pStyle w:val="Heading4"/>
        <w:numPr>
          <w:ilvl w:val="3"/>
          <w:numId w:val="1"/>
        </w:numPr>
        <w:rPr/>
      </w:pPr>
      <w:bookmarkStart w:id="137" w:name="__RefHeading___Toc297693_1479056682"/>
      <w:bookmarkStart w:id="138" w:name="_Toc53"/>
      <w:bookmarkEnd w:id="137"/>
      <w:r>
        <w:rPr>
          <w:rtl w:val="true"/>
        </w:rPr>
        <w:t xml:space="preserve">پنج </w:t>
      </w:r>
      <w:r>
        <w:rPr>
          <w:rtl w:val="true"/>
        </w:rPr>
        <w:t xml:space="preserve">- </w:t>
      </w:r>
      <w:r>
        <w:rPr>
          <w:rtl w:val="true"/>
        </w:rPr>
        <w:t>مقایسه کردن کودکان با یکدیگر</w:t>
      </w:r>
      <w:bookmarkEnd w:id="138"/>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کردن کودکان با یکدیگر</w:t>
      </w:r>
    </w:p>
    <w:p>
      <w:pPr>
        <w:pStyle w:val="BookText"/>
        <w:rPr/>
      </w:pPr>
      <w:r>
        <w:rPr>
          <w:rFonts w:ascii="IRNazanin" w:hAnsi="IRNazanin" w:eastAsia="IRNazanin"/>
          <w:color w:val="111111"/>
          <w:sz w:val="28"/>
          <w:sz w:val="28"/>
          <w:szCs w:val="28"/>
          <w:rtl w:val="true"/>
          <w:lang w:bidi="fa-IR"/>
        </w:rPr>
        <w:t>نکته مهمی که پدران و مادران همواره باید به آن توجه داشته باشند، اصل تفاوت های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انسان ها همان گونه که از نظر شکل ظاهری، اجزای صورت و ساختمان بدنی با یکدیگر تفاوت دارند، در استعدادهای درونی و توانایی ها نیز با یکدیگر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اصل تفاوت های فردی، یکی از سرلوحه های اصلی برنامه های آموزشی و پرورشی جدید است که می تواند راهگشای بسیاری از مسائل مربوط به تعلیم و تربیت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پدران و مادران در محیط خانه و معلمان و مربیان نیز در محیط های آموزشگاهی، باید اصل تفاوت های فردی را از یاد نبرند و از </w:t>
      </w:r>
    </w:p>
    <w:p>
      <w:pPr>
        <w:pStyle w:val="BookText"/>
        <w:rPr/>
      </w:pPr>
      <w:r>
        <w:rPr>
          <w:rFonts w:ascii="IRNazanin" w:hAnsi="IRNazanin" w:eastAsia="IRNazanin"/>
          <w:color w:val="111111"/>
          <w:sz w:val="28"/>
          <w:sz w:val="28"/>
          <w:szCs w:val="28"/>
          <w:rtl w:val="true"/>
          <w:lang w:bidi="fa-IR"/>
        </w:rPr>
        <w:t>مقایسه فرزندان و دانش آموزان خود با یکدیگر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 توجهی دراین باره پی آمدهای ناگواری را برای متعلّمان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جبران خلیل جبران، آثار بی توجهی به چنین مسئله ای را در حکایتی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 دیوانه خانه ای، جوانی رنگ پریده و جذاب و شگفت انگیز را دیدم، روی نیمکتی کنار او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اینجایی؟ مرد با تعجب به من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خواست مثل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می خواست مثل خودش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خواست من تصویری از شوهر دریانوردش باشم و از او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فکر می کرد باید مثل او ورزش کار ماهر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فلسفه، موسیقی و منطقم هم می خواستند، مثل آنها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بودند که من بازتاب چهره خودشان در آینده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اینجا آمدم؛ چراکه این مکان را سالم 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می توانم خودم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ناگهان به طرف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راه تو هم به خاطر تحصیلات و مشاوره خوب به اینجا ختم شده؟ پاسخ دادم، نه من بازدیدکننده هستم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یکی از آنهایی هستی که در دیوانه خانه آن سوی این دیوار زندگی می کنند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این حکایت آن است که هرگز نباید توانایی ها و ناتوانی های افراد را با یکدیگر مقایسه کرد؛ زیرا مجموعه عواملی که موجب شکل گیری رفتار و شخصیت افراد می شود، با دیگران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شود که حتی کودک را با خواهر، برادر، فرزندان بستگان و دوستانش نیز مقایسه نکنید</w:t>
      </w:r>
      <w:r>
        <w:rPr>
          <w:rFonts w:eastAsia="IRNazanin" w:cs="IRNazanin"/>
          <w:color w:val="111111"/>
          <w:sz w:val="28"/>
          <w:szCs w:val="28"/>
          <w:rtl w:val="true"/>
          <w:lang w:bidi="fa-IR"/>
        </w:rPr>
        <w:t xml:space="preserve">. </w:t>
      </w:r>
      <w:bookmarkStart w:id="139" w:name="pg4249_35630"/>
    </w:p>
    <w:p>
      <w:pPr>
        <w:pStyle w:val="BookText"/>
        <w:rPr/>
      </w:pPr>
      <w:bookmarkEnd w:id="139"/>
      <w:r>
        <w:rPr>
          <w:rFonts w:ascii="IRNazanin" w:hAnsi="IRNazanin" w:eastAsia="IRNazanin"/>
          <w:color w:val="111111"/>
          <w:sz w:val="28"/>
          <w:sz w:val="28"/>
          <w:szCs w:val="28"/>
          <w:rtl w:val="true"/>
          <w:lang w:bidi="fa-IR"/>
        </w:rPr>
        <w:t>کودک غرور ویژه ای دارد و نزد همسالان و کودکان دیگر از آبرو و احترام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شما کودکی را با دیگری مقایسه می کنید، در واقع، غرور او را می شکنید، به او بی احترامی می کنید، توانایی های او را نادیده می گیرید و ناتوانی هایش را به منظور تحقیر و سرزنش مطرح می کنید و به رخ او می کشید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بنابراین، وظیفه پدران و مادران این است که زمینه مناسبی را برای رشد فرزندانشان فراهم آورند و هیچ گاه توانایی های آنان را بی ارزش ندانند، و بیش از توانشان نیز از آنان انتظار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والدین آرزوهای بی نتیجه خود را در وجود بچه های خود پی می گیرند و تصور می کنند اگر خودشان به هر علت، نتوانستند به پیشرفت های تحصیلی و شغلی دست یابند، فرزندانشان حتماً باید این کمبودها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بدون آنکه متوجه باشند، استعدادهای فرزندان خود را سرکوب می کنند تا با توسل به زور و جبر آرزوهای خود را برآورده سازند</w:t>
      </w:r>
      <w:r>
        <w:rPr>
          <w:rFonts w:eastAsia="IRNazanin" w:cs="IRNazanin"/>
          <w:color w:val="111111"/>
          <w:sz w:val="28"/>
          <w:szCs w:val="28"/>
          <w:rtl w:val="true"/>
          <w:lang w:bidi="fa-IR"/>
        </w:rPr>
        <w:t>.</w:t>
      </w:r>
    </w:p>
    <w:p>
      <w:pPr>
        <w:pStyle w:val="Heading4"/>
        <w:numPr>
          <w:ilvl w:val="3"/>
          <w:numId w:val="1"/>
        </w:numPr>
        <w:rPr/>
      </w:pPr>
      <w:bookmarkStart w:id="140" w:name="__RefHeading___Toc297695_1479056682"/>
      <w:bookmarkStart w:id="141" w:name="_Toc54"/>
      <w:bookmarkEnd w:id="140"/>
      <w:r>
        <w:rPr>
          <w:rtl w:val="true"/>
        </w:rPr>
        <w:t xml:space="preserve">شش </w:t>
      </w:r>
      <w:r>
        <w:rPr>
          <w:rtl w:val="true"/>
        </w:rPr>
        <w:t xml:space="preserve">- </w:t>
      </w:r>
      <w:r>
        <w:rPr>
          <w:rtl w:val="true"/>
        </w:rPr>
        <w:t>روش های تربیتی آسیب زا</w:t>
      </w:r>
      <w:bookmarkEnd w:id="141"/>
    </w:p>
    <w:p>
      <w:pPr>
        <w:pStyle w:val="Heading5"/>
        <w:numPr>
          <w:ilvl w:val="4"/>
          <w:numId w:val="1"/>
        </w:numPr>
        <w:rPr/>
      </w:pPr>
      <w:bookmarkStart w:id="142" w:name="__RefHeading___Toc297697_1479056682"/>
      <w:bookmarkStart w:id="143" w:name="_Toc55"/>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تربیتی آسیب زا</w:t>
      </w:r>
    </w:p>
    <w:p>
      <w:pPr>
        <w:pStyle w:val="BookText"/>
        <w:rPr/>
      </w:pPr>
      <w:r>
        <w:rPr>
          <w:rFonts w:ascii="IRNazanin" w:hAnsi="IRNazanin" w:eastAsia="IRNazanin"/>
          <w:color w:val="111111"/>
          <w:sz w:val="28"/>
          <w:sz w:val="28"/>
          <w:szCs w:val="28"/>
          <w:rtl w:val="true"/>
          <w:lang w:bidi="fa-IR"/>
        </w:rPr>
        <w:t>برخی آسیب ها در روش های تربیتی ریشه دارند که مهم ترین آنها عبارتند از</w:t>
      </w:r>
      <w:r>
        <w:rPr>
          <w:rFonts w:eastAsia="IRNazanin" w:cs="IRNazanin"/>
          <w:color w:val="111111"/>
          <w:sz w:val="28"/>
          <w:szCs w:val="28"/>
          <w:rtl w:val="true"/>
          <w:lang w:bidi="fa-IR"/>
        </w:rPr>
        <w:t>:</w:t>
      </w:r>
    </w:p>
    <w:p>
      <w:pPr>
        <w:pStyle w:val="Heading5"/>
        <w:numPr>
          <w:ilvl w:val="4"/>
          <w:numId w:val="1"/>
        </w:numPr>
        <w:rPr/>
      </w:pPr>
      <w:bookmarkStart w:id="144" w:name="__RefHeading___Toc297699_1479056682"/>
      <w:bookmarkStart w:id="145" w:name="_Toc56"/>
      <w:bookmarkEnd w:id="144"/>
      <w:r>
        <w:rPr>
          <w:rtl w:val="true"/>
        </w:rPr>
        <w:t xml:space="preserve">اول </w:t>
      </w:r>
      <w:r>
        <w:rPr>
          <w:rtl w:val="true"/>
        </w:rPr>
        <w:t xml:space="preserve">- </w:t>
      </w:r>
      <w:r>
        <w:rPr>
          <w:rtl w:val="true"/>
        </w:rPr>
        <w:t>ناز پروردگی</w:t>
      </w:r>
      <w:bookmarkEnd w:id="145"/>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پروردگی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نوازش های بیش از اندازه، جلوگیری از برخورد فرزندان با سختی و نازپرورده کردن آنان، آسیب های جدّی برای تربیت دارد و فرزندان را ناتوان بار می آورد و در صحنه زندگی خلع سلاح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والدین نباید </w:t>
      </w:r>
    </w:p>
    <w:p>
      <w:pPr>
        <w:pStyle w:val="BookText"/>
        <w:rPr/>
      </w:pPr>
      <w:r>
        <w:rPr>
          <w:rFonts w:ascii="IRNazanin" w:hAnsi="IRNazanin" w:eastAsia="IRNazanin"/>
          <w:color w:val="111111"/>
          <w:sz w:val="28"/>
          <w:sz w:val="28"/>
          <w:szCs w:val="28"/>
          <w:rtl w:val="true"/>
          <w:lang w:bidi="fa-IR"/>
        </w:rPr>
        <w:t>فرزندان خود را در رفاه بی اندازه قرار دهند، بلکه باید آنان را با کار و زحمت و سختی و شدت آشنا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سراسر مبارزه با مشکلات است و در این راه، پستی ها و بلندی ها، محرومیت ها، ناکامی ها، شکست ها و مصیبت 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مربی لایق کسی است که جسم و جان آدمی را به خوبی پرورش دهد و او را برای مبارزه و مقاومت در صحنه پرفشار زندگی مجهز کند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طفل در کودکی با سختی و مشکلات ذاتی زندگی روبه رو شود، تا در بزرگ سالی، بردبار و صبور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اسلام، پیروانش را از زیاده روی در محبت و نازپرورده کردن فرزندان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مهرورزی و محبت به فرزندان، زیاده روی می کنند و با این روش، آنان را به بیماری خودپسندی مبتلا می سازند، نکوهش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الآباءِ مَنْ دَعاهُ البِرُّ إِلَی الإِفْراطِ؛ بدترین پدران کسی است که در نیکی به فرزند زیاده روی کند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وقتی کودک با پیشامدی ناخوشایند روبه رو می شود و برای مثال، سرش به دیوار می خورد یا به زمین می افتد، منتظر واکنش والدین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ناآگاه، در این گونه موارد با محبت های بیجا، مانند درآغوش گرفتن، بوسیدن و دست کشیدن بر عضو حادثه دیده، مراتب ناراحتی و تأثر خود را نشان می دهند و برای راضی کردن کودک گاه زمین و دیوار را کتک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در این گونه موارد، دستاویزی جز گریه و آه و ناله ندارد و از </w:t>
      </w:r>
      <w:bookmarkStart w:id="146" w:name="pg4249_35632"/>
    </w:p>
    <w:p>
      <w:pPr>
        <w:pStyle w:val="BookText"/>
        <w:rPr/>
      </w:pPr>
      <w:bookmarkEnd w:id="146"/>
      <w:r>
        <w:rPr>
          <w:rFonts w:ascii="IRNazanin" w:hAnsi="IRNazanin" w:eastAsia="IRNazanin"/>
          <w:color w:val="111111"/>
          <w:sz w:val="28"/>
          <w:sz w:val="28"/>
          <w:szCs w:val="28"/>
          <w:rtl w:val="true"/>
          <w:lang w:bidi="fa-IR"/>
        </w:rPr>
        <w:t>این پس، او خود را در برابر هر پیشامدی مستحق نوازش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چنین محبت های بیجایی از سوی والدین، به تدریج، خودبینی و خودپسندی را در نهاد کودک رشد می دهد و او را حساس و نازپرورده می کند</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47" w:name="__RefHeading___Toc297701_1479056682"/>
      <w:bookmarkStart w:id="148" w:name="_Toc57"/>
      <w:bookmarkEnd w:id="147"/>
      <w:r>
        <w:rPr>
          <w:rtl w:val="true"/>
        </w:rPr>
        <w:t xml:space="preserve">دوم </w:t>
      </w:r>
      <w:r>
        <w:rPr>
          <w:rtl w:val="true"/>
        </w:rPr>
        <w:t xml:space="preserve">- </w:t>
      </w:r>
      <w:r>
        <w:rPr>
          <w:rtl w:val="true"/>
        </w:rPr>
        <w:t>رفتارهای تحقیرآمیز</w:t>
      </w:r>
      <w:bookmarkEnd w:id="148"/>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تحقیرآمیز</w:t>
      </w:r>
    </w:p>
    <w:p>
      <w:pPr>
        <w:pStyle w:val="BookText"/>
        <w:rPr/>
      </w:pPr>
      <w:r>
        <w:rPr>
          <w:rFonts w:ascii="IRNazanin" w:hAnsi="IRNazanin" w:eastAsia="IRNazanin"/>
          <w:color w:val="111111"/>
          <w:sz w:val="28"/>
          <w:sz w:val="28"/>
          <w:szCs w:val="28"/>
          <w:rtl w:val="true"/>
          <w:lang w:bidi="fa-IR"/>
        </w:rPr>
        <w:t>اگر با فرزندان رفتاری تحقیرآمیز داشته باشیم، یا پیوسته آنها را سرزنش کنیم و در حضور دیگران به آنها احترام نگذاریم، به تدریج، فرزندان، خود را موجودی بی ارزش می پندارند و احساس کرامت و شخصیت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سرآغاز سقوط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خانواده ها، پدر یا مادر با به کار بردن الفاظ طعن آمیز و گاه زشت و دور از ادب، فرزندان خود را در حضور دیگران تحقیر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دانند که با این کار، ویژگی ناپسند یادشده را به فرزندان خود تلقین می کنند و از آنان موجودات بی مقداری می سازند که آمادگی همه گونه پستی و انحراف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خانواده هایی به دست خود بنای شخصیت فرزندان را ویران می کنند و آنان را به وادی انحراف و پستی می کشانند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رفتارهای تحقیرآمیز ممکن است با تمسخر و سرزنش و عیب جویی و ناسزاگویی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رفتارها شخصیت فرزندان را تخریب می کند و سدّ راه تربیت درست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خودکم بینی، ضعف پایه های اعتماد به نفس، احساس گناه و شرمندگی، افسردگی و کناره گیری از </w:t>
      </w:r>
      <w:bookmarkStart w:id="149" w:name="pg4249_35633"/>
    </w:p>
    <w:p>
      <w:pPr>
        <w:pStyle w:val="BookText"/>
        <w:rPr/>
      </w:pPr>
      <w:bookmarkEnd w:id="149"/>
      <w:r>
        <w:rPr>
          <w:rFonts w:ascii="IRNazanin" w:hAnsi="IRNazanin" w:eastAsia="IRNazanin"/>
          <w:color w:val="111111"/>
          <w:sz w:val="28"/>
          <w:sz w:val="28"/>
          <w:szCs w:val="28"/>
          <w:rtl w:val="true"/>
          <w:lang w:bidi="fa-IR"/>
        </w:rPr>
        <w:t>جامعه، کینه توزی و گرایش به پلیدی، نفاق و دورویی، از جمله پی آمدهای ناپسند این رفتارهاست</w:t>
      </w:r>
      <w:r>
        <w:rPr>
          <w:rFonts w:eastAsia="IRNazanin" w:cs="IRNazanin"/>
          <w:color w:val="111111"/>
          <w:sz w:val="28"/>
          <w:szCs w:val="28"/>
          <w:rtl w:val="true"/>
          <w:lang w:bidi="fa-IR"/>
        </w:rPr>
        <w:t>.</w:t>
      </w:r>
    </w:p>
    <w:p>
      <w:pPr>
        <w:pStyle w:val="Heading5"/>
        <w:numPr>
          <w:ilvl w:val="4"/>
          <w:numId w:val="1"/>
        </w:numPr>
        <w:rPr/>
      </w:pPr>
      <w:bookmarkStart w:id="150" w:name="__RefHeading___Toc297703_1479056682"/>
      <w:bookmarkStart w:id="151" w:name="_Toc58"/>
      <w:bookmarkEnd w:id="150"/>
      <w:r>
        <w:rPr>
          <w:rtl w:val="true"/>
        </w:rPr>
        <w:t xml:space="preserve">سوم </w:t>
      </w:r>
      <w:r>
        <w:rPr>
          <w:rtl w:val="true"/>
        </w:rPr>
        <w:t xml:space="preserve">- </w:t>
      </w:r>
      <w:r>
        <w:rPr>
          <w:rtl w:val="true"/>
        </w:rPr>
        <w:t>اجبار و اکراه</w:t>
      </w:r>
      <w:bookmarkEnd w:id="151"/>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 و اکراه</w:t>
      </w:r>
    </w:p>
    <w:p>
      <w:pPr>
        <w:pStyle w:val="BookText"/>
        <w:rPr/>
      </w:pPr>
      <w:r>
        <w:rPr>
          <w:rFonts w:ascii="IRNazanin" w:hAnsi="IRNazanin" w:eastAsia="IRNazanin"/>
          <w:color w:val="111111"/>
          <w:sz w:val="28"/>
          <w:sz w:val="28"/>
          <w:szCs w:val="28"/>
          <w:rtl w:val="true"/>
          <w:lang w:bidi="fa-IR"/>
        </w:rPr>
        <w:t>برخوردهای تحکم آمیز و امر و نهی های لجاجت برانگیز، یکی دیگر از روش های آسیب زا در تربیت دینی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والدین به جای صمیمیت و رفاقت با فرزندان، آنها را به انجام هر کاری مجبور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هایی که از این روش استفاده می کنند، ارتباط با فرزندان بر پایه زور است و کودکان باید تنها آنچه را به آنها می گویند،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احتمال دارد نخستین واکنش، تنبیه بدنی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خانواده ها، توجه به دیدگاه های فرزندان و گفت وگو با آنان درباره مسائل خانوادگی، نادر و حتی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والدین با فرزندان، بیشتر حالت دستوری دارد و با انتقاد و تنبیه همراه است و از تشویق برای در پیش گرفتن رفتار مناسب خبری نیست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شیوه هدایتی قرآن کریم، پرهیز از اکراه و اجبار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راه را نشان می دهد و انتخاب را بر عهده خود فرد می گذارد و پذیرش این دعوت را تحمیل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فی الدّین قد تبّیّن الرُّشد من الغی؛ در قبول دین، اکراهی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از راه انحرافی، روشن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 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کند؛ زیرا دین مجموعه ای از معارف علمی است که معارف عملی را در پی دارد و جامع همه اعتقادات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 </w:t>
      </w:r>
      <w:bookmarkStart w:id="152" w:name="pg4249_35634"/>
    </w:p>
    <w:p>
      <w:pPr>
        <w:pStyle w:val="BookText"/>
        <w:rPr/>
      </w:pPr>
      <w:bookmarkEnd w:id="152"/>
      <w:r>
        <w:rPr>
          <w:rFonts w:ascii="IRNazanin" w:hAnsi="IRNazanin" w:eastAsia="IRNazanin"/>
          <w:color w:val="111111"/>
          <w:sz w:val="28"/>
          <w:sz w:val="28"/>
          <w:szCs w:val="28"/>
          <w:rtl w:val="true"/>
          <w:lang w:bidi="fa-IR"/>
        </w:rPr>
        <w:t>ایمان، از امور قلبی است که اکراه و اجبار در آن راه ندارد؛ زیرا اکراه تنها در افعال ظاهری و حرکات مادی و جسمانی مؤثر است، ولی اعتقاد قلبی برای خود، علت ها و سبب های قلبی دیگری دارد که از سنخ اعتقاد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برای مثال، جهل، علم را نتیجه دهد و یا مقدمه ای غیرعلمی، تصدیقی علمی را در پی داشته باشد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تربیت، عبارت است از ایجاد باور و رویاندن ایمان در دل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اعتقاد را که با زور نمی شود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مهر و محبت را نمی شود با زور ایجاد کرد، گرایش باطنی را که به زور نمی شود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شود آن قدر کتکش زد تا بگوید فلانی را دوست دارم، یعنی حرفش را به دروغ بگوید، اما اگر تمام چوب های دنیا را به بدن او خرد بکنند، آیا ممکن است که با چوب دوستی ایجاد شود؟ چنین چیزی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دیگری دارد، راه آن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المَوعظة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جادلهم بالّتی هی أحسن</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دینی و اخلاقی زمانی تحقق می یابد که برنامه های تربیتی با اقبال قلبی فرزندان روبه 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اقبالی صورت نگیرد و برنامه های تربیتی با رویگردانی و بی توجهی روبه رو شود، تربیت ناکام خواهد ماند</w:t>
      </w:r>
      <w:r>
        <w:rPr>
          <w:rFonts w:eastAsia="IRNazanin" w:cs="IRNazanin"/>
          <w:color w:val="111111"/>
          <w:sz w:val="28"/>
          <w:szCs w:val="28"/>
          <w:rtl w:val="true"/>
          <w:lang w:bidi="fa-IR"/>
        </w:rPr>
        <w:t>.</w:t>
      </w:r>
    </w:p>
    <w:p>
      <w:pPr>
        <w:pStyle w:val="Heading5"/>
        <w:numPr>
          <w:ilvl w:val="4"/>
          <w:numId w:val="1"/>
        </w:numPr>
        <w:rPr/>
      </w:pPr>
      <w:bookmarkStart w:id="153" w:name="__RefHeading___Toc297705_1479056682"/>
      <w:bookmarkStart w:id="154" w:name="_Toc59"/>
      <w:bookmarkEnd w:id="153"/>
      <w:r>
        <w:rPr>
          <w:rtl w:val="true"/>
        </w:rPr>
        <w:t xml:space="preserve">چهارم </w:t>
      </w:r>
      <w:r>
        <w:rPr>
          <w:rtl w:val="true"/>
        </w:rPr>
        <w:t xml:space="preserve">- </w:t>
      </w:r>
      <w:r>
        <w:rPr>
          <w:rtl w:val="true"/>
        </w:rPr>
        <w:t>خشونت و سخت گیری بیجا</w:t>
      </w:r>
      <w:bookmarkEnd w:id="154"/>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سخت گیری بیجا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فَظّاً غَلیظَ الْقَلبِ لَانفَضُّوا مِنْ حولِکَ؛ اگر نسبت به مردم خشن و سنگ دل بودی، از پیرامونت پراکنده می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55" w:name="pg4249_35635"/>
    </w:p>
    <w:p>
      <w:pPr>
        <w:pStyle w:val="BookText"/>
        <w:rPr/>
      </w:pPr>
      <w:bookmarkEnd w:id="155"/>
      <w:r>
        <w:rPr>
          <w:rFonts w:ascii="IRNazanin" w:hAnsi="IRNazanin" w:eastAsia="IRNazanin"/>
          <w:color w:val="111111"/>
          <w:sz w:val="28"/>
          <w:sz w:val="28"/>
          <w:szCs w:val="28"/>
          <w:rtl w:val="true"/>
          <w:lang w:bidi="fa-IR"/>
        </w:rPr>
        <w:t>از این آیه برمی آید که اگر پیامبر اکرم صلی الله علیه و آله ، در برخورد با مردم، خشن و سخت گیر بود و مدارا نمی کرد، نمی توانست آنان را اصلاح کند و سبب می شد که مردم از پذیرش اسلام سر باز زنند و از نعمت هدایت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در خانواده و تربیت فرزندان نیز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قربانی خشونت والدین، به ویژه پدر شده و از تربیت سالم محروم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علت برخوردهای خشن و زورگویانه، گرفتار عقده حقارت هستند و همین احساس، سرچشمه بسیاری از رفتارهای نادرست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خشونت آمیز پدر یا مادر، فضای خانه را از صمیمیت و همدلی خالی می کند و بذر کینه را در درون فرزندان می 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یا نوجوانان راه گریزی ندارند و ممکن است در برابر خشونت والدین تسلیم شوند، اما آیا این وضع برای همیشه باقی می ماند؟ آیا فرزندی که همواره از سخت گیری های بی مورد و خشونت بیجای پدر و مادر رنج می برد، می تواند پیوند روحی و عاطفی با آنها برقرار کند و در کنارشان بماند؟</w:t>
      </w:r>
      <w:r>
        <w:rPr>
          <w:rStyle w:val="FootnoteAnchor"/>
          <w:rtl w:val="true"/>
        </w:rPr>
        <w:footnoteReference w:id="63"/>
      </w:r>
      <w:r>
        <w:rPr>
          <w:rFonts w:ascii="IRNazanin" w:hAnsi="IRNazanin" w:eastAsia="IRNazanin"/>
          <w:color w:val="111111"/>
          <w:sz w:val="28"/>
          <w:sz w:val="28"/>
          <w:szCs w:val="28"/>
          <w:rtl w:val="true"/>
          <w:lang w:bidi="fa-IR"/>
        </w:rPr>
        <w:t>آیا با ایجاد خشونت می توان فرزندانی سالم تحویل جامعه داد؟</w:t>
      </w:r>
    </w:p>
    <w:p>
      <w:pPr>
        <w:pStyle w:val="Heading5"/>
        <w:numPr>
          <w:ilvl w:val="4"/>
          <w:numId w:val="1"/>
        </w:numPr>
        <w:rPr/>
      </w:pPr>
      <w:bookmarkStart w:id="156" w:name="__RefHeading___Toc297707_1479056682"/>
      <w:bookmarkStart w:id="157" w:name="_Toc60"/>
      <w:bookmarkEnd w:id="156"/>
      <w:r>
        <w:rPr>
          <w:rtl w:val="true"/>
        </w:rPr>
        <w:t xml:space="preserve">پنجم </w:t>
      </w:r>
      <w:r>
        <w:rPr>
          <w:rtl w:val="true"/>
        </w:rPr>
        <w:t xml:space="preserve">- </w:t>
      </w:r>
      <w:r>
        <w:rPr>
          <w:rtl w:val="true"/>
        </w:rPr>
        <w:t>تبعیض و بی عدالتی</w:t>
      </w:r>
      <w:bookmarkEnd w:id="157"/>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و بی عدالتی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واکنش های متفاوت در برابر رفتارهای یکسان فرزندان، موجب بی اعتمادی و کاهش علاقه به پدر و مادر و ایجاد کینه به فرزندی است که بیش از دیگری مورد توجه قرار می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والدین باید بکوشند نه فقط در تشویق و تنبیه، بلکه در میزان توجه به فرزندان خود، به ویژه اگر اختلاف سنی زیادی دارند، به عدالت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به علتی، یکی از آنها را بیشتر دوست دارند، نباید علاقه خود را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این مسئله بسیار حساس هستند و تحمل آن برایشان دشوار است و در این شرایط، گاهی عقده خود را بر سر خواهر یا برادر کوچک تر خود خالی می کنند و با او با تندی و تحکم آمیز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بسیاری از مشکلات رفتاری در کودکان و نوجوانان، از این روست که احساس می کنند، پدر یا مادر به آنها علاقه و توجه کمتری دارد و چون نمی توانند اعتراض خود را آشکارا بیان کنند، آن را به صورت عقده ای در دل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این عقده عاطفی، به شکل های گوناگون از قبیل سرکشی، ستیزه جویی و اضطراب بروز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گونه اشخاص، به افسردگی روحی دچار می شوند و موفقیت های درسی آنان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نوجوانان علت کج روی های اخلاقی خود را نگرانی های ناشی از همین آسیب بیان کرده 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خانواده ها، والدین میان دختر و پسر تفاوت قائل می شوند و حتی گاهی این مسئله را به زبان می آورند و از اینکه مثلاً صاحب دختر شده اند، اظهار ناخشنودی می کنند و زن را موجودی بدبخت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جانب دختر را می گیرند و در صورت بروز اختلاف، همواره پسر را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برخوردها، آثار تربیتی ویرانگری دارد و باید به کلی از آنها پرهیز کرد</w:t>
      </w:r>
      <w:r>
        <w:rPr>
          <w:rFonts w:eastAsia="IRNazanin" w:cs="IRNazanin"/>
          <w:color w:val="111111"/>
          <w:sz w:val="28"/>
          <w:szCs w:val="28"/>
          <w:rtl w:val="true"/>
          <w:lang w:bidi="fa-IR"/>
        </w:rPr>
        <w:t xml:space="preserve">. </w:t>
      </w:r>
      <w:bookmarkStart w:id="158" w:name="pg4249_35637"/>
    </w:p>
    <w:p>
      <w:pPr>
        <w:pStyle w:val="BookText"/>
        <w:rPr/>
      </w:pPr>
      <w:bookmarkEnd w:id="158"/>
      <w:r>
        <w:rPr>
          <w:rFonts w:ascii="IRNazanin" w:hAnsi="IRNazanin" w:eastAsia="IRNazanin"/>
          <w:color w:val="111111"/>
          <w:sz w:val="28"/>
          <w:sz w:val="28"/>
          <w:szCs w:val="28"/>
          <w:rtl w:val="true"/>
          <w:lang w:bidi="fa-IR"/>
        </w:rPr>
        <w:t>در روایت های اسلامی آمده است که وقتی پیامبر اکرم صلی الله علیه و آله با یاران خود می نشست، حتی در نگاه کردن به آنها نیز برابری را رعایت و نگاه خود را بین اصحاب تقسیم می کرد، درصورتی که گاه آنان از نظر معنوی در یک سطح نبودند و علاقه پیامبر نیز به یک اندازه نبود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روزی مردی در حضور رسول اکرم صلی الله علیه و آله ، یکی از دو پسر خود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اعتراض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میان آنان یکسان رفتار نمی کنی</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59" w:name="__RefHeading___Toc297709_1479056682"/>
      <w:bookmarkStart w:id="160" w:name="_Toc61"/>
      <w:bookmarkEnd w:id="159"/>
      <w:r>
        <w:rPr>
          <w:rtl w:val="true"/>
        </w:rPr>
        <w:t xml:space="preserve">ششم </w:t>
      </w:r>
      <w:r>
        <w:rPr>
          <w:rtl w:val="true"/>
        </w:rPr>
        <w:t xml:space="preserve">- </w:t>
      </w:r>
      <w:r>
        <w:rPr>
          <w:rtl w:val="true"/>
        </w:rPr>
        <w:t>ترساندن کودک</w:t>
      </w:r>
      <w:bookmarkEnd w:id="160"/>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کودک</w:t>
      </w:r>
    </w:p>
    <w:p>
      <w:pPr>
        <w:pStyle w:val="BookText"/>
        <w:rPr/>
      </w:pPr>
      <w:r>
        <w:rPr>
          <w:rFonts w:ascii="IRNazanin" w:hAnsi="IRNazanin" w:eastAsia="IRNazanin"/>
          <w:color w:val="111111"/>
          <w:sz w:val="28"/>
          <w:sz w:val="28"/>
          <w:szCs w:val="28"/>
          <w:rtl w:val="true"/>
          <w:lang w:bidi="fa-IR"/>
        </w:rPr>
        <w:t>از بدترین آفت های تربیتی، ترساندن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عاملی مانند ترساندن، به روان کودک آسیب می رساند و با تأسف، این عمل نادرست در خانواده ها و جامعه رواج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آسیب های تربیتی، فقط در خانواده های ناآگاه وجود دارد، ولی این آفت خطرناک در بسیاری از خانواده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تعجب است که میان افراد تحصیل کرده و اهل مطالعه، حتی کسانی که موضوع شغلی و تخصصی شان نیز کودک و تعلیم و تربیت است، این آسیب تربیتی وجود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ترساندن کودک از عناصر ساختگی چون لولو، غول، جن، مرده و هرچیز و هر کس دیگر و به هر شکلی که باشد، خلاف اصول تربیت درست است و آسیب های جبران ناپذیری به روان و اعصاب کودک می زند و هیچ توجیه عاقلانه ای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ترساندن کودک از ابزارهای خطرناک موجود در خانه نیز به شیوه ای که میان مردم رواج دارد، درست نیست، بلکه باید خطر این وسایل را با توجه به سن و فهم کودک، برایش توضیح داد و از ترساندن او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اشیای خطرناک را از دسترس کودکی که هنوز درک کافی ندارد،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ترسیدن خود والدین و بزرگ ترها در برخی موقعیت ها، ترس را در وجود کودک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کودک چهره هراسان مادر را در برخورد با پدیده های غیرمنتظره می بیند، ناخودآگاه این ترس به کودک نیز منتقل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حالت های منفی و آنی مانند افسردگی، دلهره و پریشانی، از همین ترساندن ها سرچشمه می گیرد و انسان را در طول عمرش رنج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از جرئت و شهامت انسان می کاهد و او را از دست زدن به کارهای بزرگ و سخت بازمی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استعداد و خلاقیت را در او سرکوب یا 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پدر و مادرش را راست گو می داند و وقتی از آنان می شنود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 لولو می آید و تو را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می کند و در یک دلهره همیشگی قرار می گیرد و پیوسته زندگی اش با ترس و اضطراب همراه می شود</w:t>
      </w:r>
      <w:r>
        <w:rPr>
          <w:rFonts w:eastAsia="IRNazanin" w:cs="IRNazanin"/>
          <w:color w:val="111111"/>
          <w:sz w:val="28"/>
          <w:szCs w:val="28"/>
          <w:rtl w:val="true"/>
          <w:lang w:bidi="fa-IR"/>
        </w:rPr>
        <w:t>.</w:t>
      </w:r>
      <w:r>
        <w:rPr>
          <w:rStyle w:val="FootnoteAnchor"/>
          <w:rtl w:val="true"/>
        </w:rPr>
        <w:footnoteReference w:id="66"/>
      </w:r>
      <w:bookmarkStart w:id="161" w:name="pg4249_35639"/>
    </w:p>
    <w:p>
      <w:pPr>
        <w:pStyle w:val="Heading2"/>
        <w:numPr>
          <w:ilvl w:val="1"/>
          <w:numId w:val="1"/>
        </w:numPr>
        <w:rPr/>
      </w:pPr>
      <w:bookmarkStart w:id="162" w:name="__RefHeading___Toc297711_1479056682"/>
      <w:bookmarkStart w:id="163" w:name="_Toc62"/>
      <w:bookmarkEnd w:id="161"/>
      <w:bookmarkEnd w:id="162"/>
      <w:r>
        <w:rPr/>
        <w:t>5</w:t>
      </w:r>
      <w:r>
        <w:rPr>
          <w:rtl w:val="true"/>
        </w:rPr>
        <w:t xml:space="preserve">. </w:t>
      </w:r>
      <w:r>
        <w:rPr>
          <w:rtl w:val="true"/>
        </w:rPr>
        <w:t>سیره اخلاقی و تربیتی رسول اکرم صلی الله علیه و آله در برخورد با کودکان</w:t>
      </w:r>
      <w:bookmarkEnd w:id="163"/>
    </w:p>
    <w:p>
      <w:pPr>
        <w:pStyle w:val="Heading3"/>
        <w:numPr>
          <w:ilvl w:val="2"/>
          <w:numId w:val="1"/>
        </w:numPr>
        <w:rPr/>
      </w:pPr>
      <w:bookmarkStart w:id="164" w:name="__RefHeading___Toc297713_1479056682"/>
      <w:bookmarkStart w:id="165" w:name="_Toc63"/>
      <w:bookmarkEnd w:id="164"/>
      <w:r>
        <w:rPr>
          <w:rtl w:val="true"/>
        </w:rPr>
        <w:t>اشاره</w:t>
      </w:r>
      <w:bookmarkEnd w:id="16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اخلاقی و تربیتی رسول اکرم صلی الله علیه و آله در برخورد با کودکان</w:t>
      </w:r>
    </w:p>
    <w:p>
      <w:pPr>
        <w:pStyle w:val="BookText"/>
        <w:rPr/>
      </w:pPr>
      <w:r>
        <w:rPr>
          <w:rFonts w:ascii="IRNazanin" w:hAnsi="IRNazanin" w:eastAsia="IRNazanin"/>
          <w:color w:val="111111"/>
          <w:sz w:val="28"/>
          <w:sz w:val="28"/>
          <w:szCs w:val="28"/>
          <w:rtl w:val="true"/>
          <w:lang w:bidi="fa-IR"/>
        </w:rPr>
        <w:t>کودک به دلیل نزدیک بودن به مبدأ فطرت و داشتن ذهن و دلی پاک و بی آلایش، زمینه مناسبی برای تربیت 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هدیه ای الهی است که با سرشت ساده و زلال خویش پا به جهان هستی می گذارد و از هرگونه زشتی و ناپاکی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والدین و مربیان کودک هستند که با تربیت نادرست خویش، مسیر فطرت پاک و الهی او را منحرف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برخورد با کودک باید ویژگی های ذاتی او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نوازش و انس با کودک، نقش مهمی در تربیت و شکوفایی استعدادهای نهفته او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همواره از روی محبت و فروتنی، با بچه ها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استعدادهای فطری آنها توجه داشت و از رنجش و ناراحتی شان سخت آزرده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نشینی با کودکان، خود را همسان آنها قرار می داد و با آنان سرگرم بازی می شد و به دیگران نیز سفارش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عِندهُ صَبَیٌّ فَلْیَتَصابَ له؛ کسی که نزد او کودکی است، باید کودکانه رفتار کند</w:t>
      </w:r>
      <w:r>
        <w:rPr>
          <w:rFonts w:eastAsia="IRNazanin" w:cs="IRNazanin"/>
          <w:color w:val="111111"/>
          <w:sz w:val="28"/>
          <w:szCs w:val="28"/>
          <w:rtl w:val="true"/>
          <w:lang w:bidi="fa-IR"/>
        </w:rPr>
        <w:t>».</w:t>
      </w:r>
      <w:r>
        <w:rPr>
          <w:rStyle w:val="FootnoteAnchor"/>
          <w:rtl w:val="true"/>
        </w:rPr>
        <w:footnoteReference w:id="67"/>
      </w:r>
      <w:bookmarkStart w:id="166" w:name="pg4249_35640"/>
    </w:p>
    <w:p>
      <w:pPr>
        <w:pStyle w:val="BookText"/>
        <w:rPr/>
      </w:pPr>
      <w:bookmarkEnd w:id="166"/>
      <w:r>
        <w:rPr>
          <w:rFonts w:ascii="IRNazanin" w:hAnsi="IRNazanin" w:eastAsia="IRNazanin"/>
          <w:color w:val="111111"/>
          <w:sz w:val="28"/>
          <w:sz w:val="28"/>
          <w:szCs w:val="28"/>
          <w:rtl w:val="true"/>
          <w:lang w:bidi="fa-IR"/>
        </w:rPr>
        <w:t>آن حضرت،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دوش خود سوار می کرد و به آنان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مرکبی دارید و شما هم خوب سوارانی هستید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پیامبر، هر روز که از خواب برمی خاست، دست محبت بر سر فرزندان خود می کشید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قَبّلَ وَلَدَهُ کَتَبَ اللهُ عَزَّوجَلَّ لَهُ حَسَنةً وَ مَنْ فَرَّحَهُ فَرَّحَهُ اللهُ یَوْمَ القِیامَةِ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آن کس که فرزند خود را ببوسد، خداوند حسنه ای در نامه عمل او می نویسد و هرکس که فرزندش را شاد کند، خدا او را در روز قیامت شاد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امروز، پدران و مادران و مسئولان فردا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 کافی و به شایستگی محبت نبینند، به کمبود عاطفه دچار می شوند و در آینده، جامعه بانشاطی نخواهیم داشت</w:t>
      </w:r>
      <w:r>
        <w:rPr>
          <w:rFonts w:eastAsia="IRNazanin" w:cs="IRNazanin"/>
          <w:color w:val="111111"/>
          <w:sz w:val="28"/>
          <w:szCs w:val="28"/>
          <w:rtl w:val="true"/>
          <w:lang w:bidi="fa-IR"/>
        </w:rPr>
        <w:t>.</w:t>
      </w:r>
    </w:p>
    <w:p>
      <w:pPr>
        <w:pStyle w:val="Heading3"/>
        <w:numPr>
          <w:ilvl w:val="2"/>
          <w:numId w:val="1"/>
        </w:numPr>
        <w:rPr/>
      </w:pPr>
      <w:bookmarkStart w:id="167" w:name="__RefHeading___Toc297715_1479056682"/>
      <w:bookmarkStart w:id="168" w:name="_Toc64"/>
      <w:bookmarkEnd w:id="167"/>
      <w:r>
        <w:rPr>
          <w:rtl w:val="true"/>
        </w:rPr>
        <w:t>الف</w:t>
      </w:r>
      <w:r>
        <w:rPr>
          <w:rtl w:val="true"/>
        </w:rPr>
        <w:t xml:space="preserve">) </w:t>
      </w:r>
      <w:r>
        <w:rPr>
          <w:rtl w:val="true"/>
        </w:rPr>
        <w:t>احترام والدین به کودکان</w:t>
      </w:r>
      <w:bookmarkEnd w:id="1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والدین به کودکان</w:t>
      </w:r>
    </w:p>
    <w:p>
      <w:pPr>
        <w:pStyle w:val="BookText"/>
        <w:rPr/>
      </w:pPr>
      <w:r>
        <w:rPr>
          <w:rFonts w:ascii="IRNazanin" w:hAnsi="IRNazanin" w:eastAsia="IRNazanin"/>
          <w:color w:val="111111"/>
          <w:sz w:val="28"/>
          <w:sz w:val="28"/>
          <w:szCs w:val="28"/>
          <w:rtl w:val="true"/>
          <w:lang w:bidi="fa-IR"/>
        </w:rPr>
        <w:t>کودکان در سنین مختلف، نیازمند توجه و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والدین باید با دقت پاسخ گوی این خواسته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ظریف و حساس کودک، با کوچک ترین حرکت نادرست، ناراحت و پژمرده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هرگونه تحقیر کودک و بازگویی عیب ها و خطاهای او، به ویژه در مهمانی ها و دیدارهای خانوادگی پرهیز کرد و با شیوه ای خردمندانه به تأیید ویژگی های مثبت و تشویقش پرداخت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والدین، به اشتباه می پندارند که پدر و مادر، حق هرگونه اعمال نظر سلطه جویانه بر فرزندان خود را دارند و به هر شیوه که بخواهند، </w:t>
      </w:r>
      <w:bookmarkStart w:id="169" w:name="pg4249_35641"/>
    </w:p>
    <w:p>
      <w:pPr>
        <w:pStyle w:val="BookText"/>
        <w:rPr/>
      </w:pPr>
      <w:bookmarkEnd w:id="169"/>
      <w:r>
        <w:rPr>
          <w:rFonts w:ascii="IRNazanin" w:hAnsi="IRNazanin" w:eastAsia="IRNazanin"/>
          <w:color w:val="111111"/>
          <w:sz w:val="28"/>
          <w:sz w:val="28"/>
          <w:szCs w:val="28"/>
          <w:rtl w:val="true"/>
          <w:lang w:bidi="fa-IR"/>
        </w:rPr>
        <w:t>می توانند با آنها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گفتار و کردار پیامبر اسلام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خود، بزرگ ترین درس های تربیتی نسل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أَکْرِمُوا اَوْلادَکُمْ و اَحْسِنُوا آدابَهُمْ یُغْفَرلَکُم؛ فرزندان خود را احترام کنید و آدابشان را نیکو بدارید تا از آمرزش الهی برخوردار شوید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گفته اند روزی مردی در حضور پیامبر به خاطر کاری که فرزندش انجام داده بود، از او عیب 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فرزندت تیری از تیرهای تیردان توست</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این سخن، آن است که فرزندت، پاره تن تو و ذخیره آینده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اهانت به شخصیت او، هم به خودت ضربه می زنی و هم کسی را حقیر می کنی که مددکار و پشتیبان تو در آینده خواهد بود و هر کار نیکی که انجام دهد، تو نیز در پاداش آن، شریک خواهی بود</w:t>
      </w:r>
      <w:r>
        <w:rPr>
          <w:rFonts w:eastAsia="IRNazanin" w:cs="IRNazanin"/>
          <w:color w:val="111111"/>
          <w:sz w:val="28"/>
          <w:szCs w:val="28"/>
          <w:rtl w:val="true"/>
          <w:lang w:bidi="fa-IR"/>
        </w:rPr>
        <w:t>.</w:t>
      </w:r>
    </w:p>
    <w:p>
      <w:pPr>
        <w:pStyle w:val="Heading3"/>
        <w:numPr>
          <w:ilvl w:val="2"/>
          <w:numId w:val="1"/>
        </w:numPr>
        <w:rPr/>
      </w:pPr>
      <w:bookmarkStart w:id="170" w:name="__RefHeading___Toc297717_1479056682"/>
      <w:bookmarkStart w:id="171" w:name="_Toc65"/>
      <w:bookmarkEnd w:id="170"/>
      <w:r>
        <w:rPr>
          <w:rtl w:val="true"/>
        </w:rPr>
        <w:t>ب</w:t>
      </w:r>
      <w:r>
        <w:rPr>
          <w:rtl w:val="true"/>
        </w:rPr>
        <w:t xml:space="preserve">) </w:t>
      </w:r>
      <w:r>
        <w:rPr>
          <w:rtl w:val="true"/>
        </w:rPr>
        <w:t>شاد کردن کودکان</w:t>
      </w:r>
      <w:bookmarkEnd w:id="1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کودکان</w:t>
      </w:r>
    </w:p>
    <w:p>
      <w:pPr>
        <w:pStyle w:val="BookText"/>
        <w:rPr/>
      </w:pPr>
      <w:r>
        <w:rPr>
          <w:rFonts w:ascii="IRNazanin" w:hAnsi="IRNazanin" w:eastAsia="IRNazanin"/>
          <w:color w:val="111111"/>
          <w:sz w:val="28"/>
          <w:sz w:val="28"/>
          <w:szCs w:val="28"/>
          <w:rtl w:val="true"/>
          <w:lang w:bidi="fa-IR"/>
        </w:rPr>
        <w:t>یکی از آموزه های مهم اسلام، مهرورزی و نشاط بخشی به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کردن پدر و مادر با کودک، خریدن پوشاک زیبا و مناسب، قصه گفتن هنگام خواب یا هدیه دادن، فرزند را خوشحال می سازد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اکرم صلی الله علیه و آله ، برای نماز عازم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گروهی از کودکان انصار روبه رو شد که سرگرم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 حضرت را دیدند، دور او جمع شدند و به دامنش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یک سو نمی خواست آنها را برنجاند و از سوی دیگر باید خود را برای اقامه نماز جماعت به مردمی می رساند، که منتظرش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صلاح را در آن دید تا از کودکان دلجویی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بلال حبشی از مسجد بیرون آمد </w:t>
      </w:r>
      <w:bookmarkStart w:id="172" w:name="pg4249_35642"/>
    </w:p>
    <w:p>
      <w:pPr>
        <w:pStyle w:val="BookText"/>
        <w:rPr/>
      </w:pPr>
      <w:bookmarkEnd w:id="172"/>
      <w:r>
        <w:rPr>
          <w:rFonts w:ascii="IRNazanin" w:hAnsi="IRNazanin" w:eastAsia="IRNazanin"/>
          <w:color w:val="111111"/>
          <w:sz w:val="28"/>
          <w:sz w:val="28"/>
          <w:szCs w:val="28"/>
          <w:rtl w:val="true"/>
          <w:lang w:bidi="fa-IR"/>
        </w:rPr>
        <w:t>و به جست وجوی رسول اکرم صلی الله علیه و آله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حضرت را کنار گروهی از کودکان یافت و جریان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کودکان را تنبیه کند، ولی پیامبر بزرگ اسلام او را از این کار نهی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 شدن وقت نماز، برای من بهتر از رنجاندن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برو و آنچه از خرما یافتی، بیاور تا خود را از این کودکان بازخرید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رفت و بعد از جست وجو، هشت دانه گردو یافت و آن را به حضور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آنها را میان کودکان تقسیم کرد و بدین گونه کودکان راضی شدند و آن حضرت را رها کردند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73" w:name="__RefHeading___Toc297719_1479056682"/>
      <w:bookmarkStart w:id="174" w:name="_Toc66"/>
      <w:bookmarkEnd w:id="173"/>
      <w:r>
        <w:rPr>
          <w:rtl w:val="true"/>
        </w:rPr>
        <w:t>ج</w:t>
      </w:r>
      <w:r>
        <w:rPr>
          <w:rtl w:val="true"/>
        </w:rPr>
        <w:t xml:space="preserve">) </w:t>
      </w:r>
      <w:r>
        <w:rPr>
          <w:rtl w:val="true"/>
        </w:rPr>
        <w:t>عدالت ورزی بین فرزندان</w:t>
      </w:r>
      <w:bookmarkEnd w:id="17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ورزی بین فرزندان</w:t>
      </w:r>
    </w:p>
    <w:p>
      <w:pPr>
        <w:pStyle w:val="BookText"/>
        <w:rPr/>
      </w:pPr>
      <w:r>
        <w:rPr>
          <w:rFonts w:ascii="IRNazanin" w:hAnsi="IRNazanin" w:eastAsia="IRNazanin"/>
          <w:color w:val="111111"/>
          <w:sz w:val="28"/>
          <w:sz w:val="28"/>
          <w:szCs w:val="28"/>
          <w:rtl w:val="true"/>
          <w:lang w:bidi="fa-IR"/>
        </w:rPr>
        <w:t>از وظایف بسیار مهم پدران و مادران آن است که بکوشند همواره بر اساس عدالت و برابری میان فرزندان خود رفتار کنند و هیچ گاه در محبت و توجه کردن به فرزندان، پسر را به دختر یا فرزندی را بر فرزندان دیگر مقدّم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 و میان فرزندانتان با عدالت رفتار کنید، همان گونه که دوست دارید آنان به شما نیکی کنند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نقطه امید و مایه شادی و آرامش کودک، محبت و حمایت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به اندازه محبت والدین، کودک را آسوده خاطر نمی کند و هیچ مصیبتی مانند دور شدن از محبت والدین، روح و روان او را آزرده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حسادت کودک به فرزند تازه متولدشده خانواده، تعجب آور نیست؛ زیرا می پندارد از بخشی از مهربانی ها و مراقبت هایی که تاکنون متعلق به وی بوده است، محروم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والدینی که در ابراز علاقه و محبت به </w:t>
      </w:r>
      <w:bookmarkStart w:id="175" w:name="pg4249_35643"/>
    </w:p>
    <w:p>
      <w:pPr>
        <w:pStyle w:val="BookText"/>
        <w:rPr/>
      </w:pPr>
      <w:bookmarkEnd w:id="175"/>
      <w:r>
        <w:rPr>
          <w:rFonts w:ascii="IRNazanin" w:hAnsi="IRNazanin" w:eastAsia="IRNazanin"/>
          <w:color w:val="111111"/>
          <w:sz w:val="28"/>
          <w:sz w:val="28"/>
          <w:szCs w:val="28"/>
          <w:rtl w:val="true"/>
          <w:lang w:bidi="fa-IR"/>
        </w:rPr>
        <w:t>کودکانشان، عدالت را رعایت نمی کنند و هر از گاهی، یکی را بر دیگری ترجیح می دهند، در واقع، آنها را تحقیر و به شخصیت آنان اهانت می کنند و به کودک این گونه القا می کنند که تو شایستگی احترام و محبت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اگر والدین در برخورد با کودکان خود احتیاط را رعایت کنند و در رویارویی با آنان، با پرهیز از هرگونه تبعیض، ویژگی های روحی، روانی و جسمی فرزندان خود را در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میان فرزندان به ویژه در سنین کودکی، آنها را ناراضی و روحیه شان را خراب می کند و به بیماری های روانی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کودک را به انتقام جویی از برادر، خواهر یا والدین خود برمی انگیزد و او را به فردی کینه توز تبدیل می کند</w:t>
      </w:r>
      <w:r>
        <w:rPr>
          <w:rFonts w:eastAsia="IRNazanin" w:cs="IRNazanin"/>
          <w:color w:val="111111"/>
          <w:sz w:val="28"/>
          <w:szCs w:val="28"/>
          <w:rtl w:val="true"/>
          <w:lang w:bidi="fa-IR"/>
        </w:rPr>
        <w:t>.</w:t>
      </w:r>
    </w:p>
    <w:p>
      <w:pPr>
        <w:pStyle w:val="Heading3"/>
        <w:numPr>
          <w:ilvl w:val="2"/>
          <w:numId w:val="1"/>
        </w:numPr>
        <w:rPr/>
      </w:pPr>
      <w:bookmarkStart w:id="176" w:name="__RefHeading___Toc297721_1479056682"/>
      <w:bookmarkStart w:id="177" w:name="_Toc67"/>
      <w:bookmarkEnd w:id="176"/>
      <w:r>
        <w:rPr>
          <w:rtl w:val="true"/>
        </w:rPr>
        <w:t>د</w:t>
      </w:r>
      <w:r>
        <w:rPr>
          <w:rtl w:val="true"/>
        </w:rPr>
        <w:t xml:space="preserve">) </w:t>
      </w:r>
      <w:r>
        <w:rPr>
          <w:rtl w:val="true"/>
        </w:rPr>
        <w:t>پرورش سخاوت در وجود کودک</w:t>
      </w:r>
      <w:bookmarkEnd w:id="17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سخاوت در وجود کودک</w:t>
      </w:r>
    </w:p>
    <w:p>
      <w:pPr>
        <w:pStyle w:val="BookText"/>
        <w:rPr/>
      </w:pPr>
      <w:r>
        <w:rPr>
          <w:rFonts w:ascii="IRNazanin" w:hAnsi="IRNazanin" w:eastAsia="IRNazanin"/>
          <w:color w:val="111111"/>
          <w:sz w:val="28"/>
          <w:sz w:val="28"/>
          <w:szCs w:val="28"/>
          <w:rtl w:val="true"/>
          <w:lang w:bidi="fa-IR"/>
        </w:rPr>
        <w:t>بخشش و سخاوت، یکی از صفات نیک و پسندیده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سخاوت، در تهیه مال و ثروت می کوشد، ولی به آن دل بسته نمی شود و در مواقع لزوم، به دیگران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مقدس اسلام، سخاوتمندان را می ستاید و به چنین انسان هایی، وعده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بَیْتاً یُقالُ لَه بَیتُ الْاَسْخیاءِ؛ در بهشت، خانه ای است که به آن، خانه سخاوتمندان گفته می شود</w:t>
      </w:r>
      <w:r>
        <w:rPr>
          <w:rFonts w:eastAsia="IRNazanin" w:cs="IRNazanin"/>
          <w:color w:val="111111"/>
          <w:sz w:val="28"/>
          <w:szCs w:val="28"/>
          <w:rtl w:val="true"/>
          <w:lang w:bidi="fa-IR"/>
        </w:rPr>
        <w:t>».</w:t>
      </w:r>
      <w:r>
        <w:rPr>
          <w:rStyle w:val="FootnoteAnchor"/>
          <w:rtl w:val="true"/>
        </w:rPr>
        <w:footnoteReference w:id="7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 و سخاوت مانند دیگر صفات نیک، ریشه فطری دارد، ولی پرورش آن، تا اندازه ای در اختیار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هر کودک آفرینش ویژه ای دارد، ولی خاستگاه تربیتی او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باکفایت و دانا می توانند از علل و عوامل بخل و حسد جلوگیری کنند و نهال </w:t>
      </w:r>
    </w:p>
    <w:p>
      <w:pPr>
        <w:pStyle w:val="BookText"/>
        <w:rPr/>
      </w:pPr>
      <w:r>
        <w:rPr>
          <w:rFonts w:ascii="IRNazanin" w:hAnsi="IRNazanin" w:eastAsia="IRNazanin"/>
          <w:color w:val="111111"/>
          <w:sz w:val="28"/>
          <w:sz w:val="28"/>
          <w:szCs w:val="28"/>
          <w:rtl w:val="true"/>
          <w:lang w:bidi="fa-IR"/>
        </w:rPr>
        <w:t>صفا و صمیمیت و سخاوت را در نهاد کودکشان بپرورند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برای کودک خود الگو و سرمشق هستند؛ یعنی کودک، از اخلاق و رفتار والدین خویش سرمشق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پدر و مادر سخاوتمند باشند و در کارهای خیر شرکت کنند، کودک نیز هنگامی که رفار والدین خود را می بیند، از آنان تقلید می کند و این کار به تدریج برای او به صورت امری عادی و خوشایند در می آید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پدر و مادر برای پرورش نهال سخاوت و بخشش در وجود فرزند خویش می توانند از روش های زیر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کودکان پیشنهاد کنید مقداری از چیزهایی را که به خودشان تعلق دارد، به پدر و مادر یا خواهر و برادر خود ببخشند و آنگاه با تشکر از آنان، آنها را تشویق کنید تا رفته رفته به بخشش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ممکن است این امر در ابتدا برای بچه ها دشوار باشد، ولی اگر گاه گاهی صورت گیرد و مقدار آن کم باشد، کم کم برای آنها به صورت عادت درمی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کودکان بخواهید از پول توجیبی خودشان به تهی دستان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مقداری پول به صندوق صدقات بیندازند؛ زیرا با این عمل، به آنها آموزش داده می شود که کار خیری انجام دهند و کودکان هم سن و سالشان را خوش حال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کودک پیشنهاد کنید وقتی با دوستانش هم بازی می شود، با تقسیم میوه یا بیسکویت در میان دوستان خود، از آنها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 شود حس نوع دوستی در نهاد کودک تقویت شود و در مواقع ضروری به دیگران کمک کند</w:t>
      </w:r>
      <w:r>
        <w:rPr>
          <w:rFonts w:eastAsia="IRNazanin" w:cs="IRNazanin"/>
          <w:color w:val="111111"/>
          <w:sz w:val="28"/>
          <w:szCs w:val="28"/>
          <w:rtl w:val="true"/>
          <w:lang w:bidi="fa-IR"/>
        </w:rPr>
        <w:t xml:space="preserve">. </w:t>
      </w:r>
      <w:bookmarkStart w:id="178" w:name="pg4249_35645"/>
    </w:p>
    <w:p>
      <w:pPr>
        <w:pStyle w:val="Heading3"/>
        <w:numPr>
          <w:ilvl w:val="2"/>
          <w:numId w:val="1"/>
        </w:numPr>
        <w:rPr/>
      </w:pPr>
      <w:bookmarkStart w:id="179" w:name="__RefHeading___Toc297723_1479056682"/>
      <w:bookmarkStart w:id="180" w:name="_Toc68"/>
      <w:bookmarkEnd w:id="178"/>
      <w:bookmarkEnd w:id="179"/>
      <w:r>
        <w:rPr>
          <w:rtl w:val="true"/>
        </w:rPr>
        <w:t>ه</w:t>
      </w:r>
      <w:r>
        <w:rPr>
          <w:rtl w:val="true"/>
        </w:rPr>
        <w:t xml:space="preserve">-) </w:t>
      </w:r>
      <w:r>
        <w:rPr>
          <w:rtl w:val="true"/>
        </w:rPr>
        <w:t>سلام کردن به کودک</w:t>
      </w:r>
      <w:bookmarkEnd w:id="18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کودک</w:t>
      </w:r>
    </w:p>
    <w:p>
      <w:pPr>
        <w:pStyle w:val="BookText"/>
        <w:rPr/>
      </w:pPr>
      <w:r>
        <w:rPr>
          <w:rFonts w:ascii="IRNazanin" w:hAnsi="IRNazanin" w:eastAsia="IRNazanin"/>
          <w:color w:val="111111"/>
          <w:sz w:val="28"/>
          <w:sz w:val="28"/>
          <w:szCs w:val="28"/>
          <w:rtl w:val="true"/>
          <w:lang w:bidi="fa-IR"/>
        </w:rPr>
        <w:t>یکی از راه های احترام به افراد که پیوسته در زندگی روزانه تکرار می شود، سلام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کشورهای جهان، جمله ها و عبارت های مخصوصی برای درود و تحیت وضع شده است که افراد در نخستین برخورد با یکدیگر آن را ادا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های اخلاقی اسلام، سلام یکی از سنت های مؤکد است، به گونه ای که وقتی دو نفر مسلمان به هم می رسند، وظیفه دارند پیش از آغاز گفت وگو، سلام کنند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در محیط خانواده، کودک را به دو صورت می توان با این وظیفه اخلاقی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راه تقلید از پدر و مادر و بزرگ ترها و دوم، از راه آموزش مربی، تا کودک بیاموزد که حتماً باید به بزرگ ترها 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به هر نسبتی که در خانواده به کودک احترام گزارده شود و به شخصیت او توجه شود، اطاعت او از پدر و مادر بیشتر خواهد بود و در مقابل دیگران، ادب را بهتر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به بزرگ تر سلام کرد، لازم است سلام او، به گرمی پاسخ داده شود؛ زیرا با این عمل، کودک احساس می کند دیگران برای او احترام بسیاری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اگر به کودک توجه نکنند و جواب سلام او را ندهند، کودک از این بی اعتنایی آزرده خاطر می شود؛ زیرا احساس می کند او را تحقیر کرده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حتی از این نیز قدم را فراتر می گذاردش و با وجود مقام شامخی که در جامعه داشت، خود به کودکان سلام می کرد و به این وسیله، شخصیت آنان را تکریم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است</w:t>
      </w:r>
      <w:r>
        <w:rPr>
          <w:rFonts w:eastAsia="IRNazanin" w:cs="IRNazanin"/>
          <w:color w:val="111111"/>
          <w:sz w:val="28"/>
          <w:szCs w:val="28"/>
          <w:rtl w:val="true"/>
          <w:lang w:bidi="fa-IR"/>
        </w:rPr>
        <w:t xml:space="preserve">:« </w:t>
      </w:r>
      <w:bookmarkStart w:id="181" w:name="pg4249_35646"/>
    </w:p>
    <w:p>
      <w:pPr>
        <w:pStyle w:val="BookText"/>
        <w:rPr/>
      </w:pPr>
      <w:bookmarkEnd w:id="181"/>
      <w:r>
        <w:rPr>
          <w:rFonts w:ascii="IRNazanin" w:hAnsi="IRNazanin" w:eastAsia="IRNazanin"/>
          <w:color w:val="111111"/>
          <w:sz w:val="28"/>
          <w:sz w:val="28"/>
          <w:szCs w:val="28"/>
          <w:rtl w:val="true"/>
          <w:lang w:bidi="fa-IR"/>
        </w:rPr>
        <w:t>رسول اکرم صلی الله علیه و آله در رهگذری چند کودک خردسال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سلام کرد و طعامشان داد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سلام کردن به کودک، دو اثر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برای سلام کننده که سبب تقویت خوی پسندیده تواضع و فروتنی در نهاد او می شود و نیز برای کودک که سبب احیای شخصیت و تقویت استقلال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پدر و مادرش به او سلام کنند، لیاقت و شایستگی خود را باور می کند و از اهمیت خود و نیز ارزشمند بودن سلام آگاه می شود</w:t>
      </w:r>
      <w:r>
        <w:rPr>
          <w:rFonts w:eastAsia="IRNazanin" w:cs="IRNazanin"/>
          <w:color w:val="111111"/>
          <w:sz w:val="28"/>
          <w:szCs w:val="28"/>
          <w:rtl w:val="true"/>
          <w:lang w:bidi="fa-IR"/>
        </w:rPr>
        <w:t>.</w:t>
      </w:r>
    </w:p>
    <w:p>
      <w:pPr>
        <w:pStyle w:val="Heading3"/>
        <w:numPr>
          <w:ilvl w:val="2"/>
          <w:numId w:val="1"/>
        </w:numPr>
        <w:rPr/>
      </w:pPr>
      <w:bookmarkStart w:id="182" w:name="__RefHeading___Toc297725_1479056682"/>
      <w:bookmarkStart w:id="183" w:name="_Toc69"/>
      <w:bookmarkEnd w:id="182"/>
      <w:r>
        <w:rPr>
          <w:rtl w:val="true"/>
        </w:rPr>
        <w:t>و</w:t>
      </w:r>
      <w:r>
        <w:rPr>
          <w:rtl w:val="true"/>
        </w:rPr>
        <w:t xml:space="preserve">) </w:t>
      </w:r>
      <w:r>
        <w:rPr>
          <w:rtl w:val="true"/>
        </w:rPr>
        <w:t>گذاشتن نام نیک بر کودک</w:t>
      </w:r>
      <w:bookmarkEnd w:id="18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نام نیک بر کودک</w:t>
      </w:r>
    </w:p>
    <w:p>
      <w:pPr>
        <w:pStyle w:val="BookText"/>
        <w:rPr/>
      </w:pPr>
      <w:r>
        <w:rPr>
          <w:rFonts w:ascii="IRNazanin" w:hAnsi="IRNazanin" w:eastAsia="IRNazanin"/>
          <w:color w:val="111111"/>
          <w:sz w:val="28"/>
          <w:sz w:val="28"/>
          <w:szCs w:val="28"/>
          <w:rtl w:val="true"/>
          <w:lang w:bidi="fa-IR"/>
        </w:rPr>
        <w:t>بی تردید، نامی که برای فرزند خود برمی گزینیم، آثار روانی منفی یا مثبتی در نهاد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و زیبا ممکن است الهام بخش نیکویی ها و خوبی های فردی باشد که پیش از این، آن نام را برگزیده است و بر عکس، نام بد و زشت تداعی کننده شرارت و بدی فردی باشد که پیش از این، آن نام بر او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حقوق فرزندان که برعهده پدر نهاده شده، انتخاب نام نیکو برای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 رح اعتماد به نفس کودک را تقویت می کند و سبب سربلندی و سرافزاری او در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گزینش نام بد و انتخاب اسم ها افراد پست و ناپاک تاریخ، اسباب سرافکندگی و حقارت او را فراهم می سازد و وی را به انواع عقده های روانی گرفتار می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هفتمین روز تولد برادرزاده اش، حضرت محمد صلی الله علیه و آله ، خویشاوندان را گردآورد و گوسفندی را قربانی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برای چیست؟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عقیقه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نام او را احمد نهادی؟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او ستوده اهل آسمان و ساکنان شود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احساس کردید همسر شما باردار شده است، در چهارمین ماه بارداری، او را به سوی قبله بنشانید و ضمن خواندن آیت الکرسی، دست به پهلوی او زنید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محمد نهادم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پیامبر اکرم صلی الله علیه و آله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بچه هایتان اسامی انبیا را بگذارید و بهترین نام ها، عبدالله و عبدالرحمان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روزی که پیامبر گرامی اسام به پیامبری برانگیخته شد، بسیاری از شهرها و آبادی ها نام های بدی داشتند و همچنین بسیاری از قبایل عرب، با لقب های زشت و زننده، مشهور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عرب نیز برای فرزندان خود، نام ها و لقب های زننده ای انتخاب کرده بودند که از غارت و درنده خویی حکایت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اسلام دستور داد نام بسیاری از شهرها، روستاها، بخش ها و نیز لقب بسیاری از قبایل و افراد تغییر دهند و نام زیبا و برازنده ای برای آنان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فرمان داد پدران برای کودکان خود نام های نیکو انتخاب کند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پدران و مادران عزیز، اهمیت و ارزش نام نیک را درک کنند و برای کودکان خود، نام شایسته ای برگزینند تا برای آینده فرزندانشان مایه سربلندی و حس اخلاق باشد و فرزندان، با احساس بزرگی و رضایت از نام خود، برای والدین خویش دعای خیر کنند</w:t>
      </w:r>
      <w:r>
        <w:rPr>
          <w:rFonts w:eastAsia="IRNazanin" w:cs="IRNazanin"/>
          <w:color w:val="111111"/>
          <w:sz w:val="28"/>
          <w:szCs w:val="28"/>
          <w:rtl w:val="true"/>
          <w:lang w:bidi="fa-IR"/>
        </w:rPr>
        <w:t xml:space="preserve">. </w:t>
      </w:r>
      <w:bookmarkStart w:id="184" w:name="pg4249_35648"/>
    </w:p>
    <w:p>
      <w:pPr>
        <w:pStyle w:val="Heading3"/>
        <w:numPr>
          <w:ilvl w:val="2"/>
          <w:numId w:val="1"/>
        </w:numPr>
        <w:rPr/>
      </w:pPr>
      <w:bookmarkStart w:id="185" w:name="__RefHeading___Toc297727_1479056682"/>
      <w:bookmarkStart w:id="186" w:name="_Toc70"/>
      <w:bookmarkEnd w:id="184"/>
      <w:bookmarkEnd w:id="185"/>
      <w:r>
        <w:rPr>
          <w:rtl w:val="true"/>
        </w:rPr>
        <w:t>ز</w:t>
      </w:r>
      <w:r>
        <w:rPr>
          <w:rtl w:val="true"/>
        </w:rPr>
        <w:t xml:space="preserve">) </w:t>
      </w:r>
      <w:r>
        <w:rPr>
          <w:rtl w:val="true"/>
        </w:rPr>
        <w:t>پرهیز از کودک آزاری</w:t>
      </w:r>
      <w:bookmarkEnd w:id="18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کودک آزاری</w:t>
      </w:r>
    </w:p>
    <w:p>
      <w:pPr>
        <w:pStyle w:val="BookText"/>
        <w:rPr/>
      </w:pPr>
      <w:r>
        <w:rPr>
          <w:rFonts w:ascii="IRNazanin" w:hAnsi="IRNazanin" w:eastAsia="IRNazanin"/>
          <w:color w:val="111111"/>
          <w:sz w:val="28"/>
          <w:sz w:val="28"/>
          <w:szCs w:val="28"/>
          <w:rtl w:val="true"/>
          <w:lang w:bidi="fa-IR"/>
        </w:rPr>
        <w:t>یکی از برخوردها نادرستی که در برخی از خانواده ها رایج است، کودک آزاری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تاریخ بشر، سابقه ای طولانی دارد و عامل این کار، گاهی والدین، زمانی برادر یا خواهر یا ممکن است افراد دیگر باشند هر نوع رفتار غیر منطقی که سبب رنجش کودکان شود، کودک آزاری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بیش از حد جسمی و روانی، دشنام، تحقیر، توهین، بیرون راندن از خانه، داغ کردن با سیگار، زندانی کردن در دست شویی و حمام و بسیاری از رفتاریها نکوهیده دیگر، کودک آزاری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پیش گیری از کودک آزاری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بدرفتاری یا سوءرفتار عاطفی 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هرگونه فشار افراطی و پرخاشگرانه نامعقول والدین که فراتر از توان کودک باشد، بدرفتاری و کودک آزاری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آزاری به دو گونه جسمی و روحی قابل تفکیک است که البته آزار روانی، زیان بارتر از آزار جسمی است و پیامدهای آن در جوانی و بزرگ سالی به صورت ضد اخلاق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فرهنگ ها، برای فرزدان خردسال هیچ گونه اعتباری قائل نیستند، به گونه ای که لباس کهنه بر تن آنان می پوشانند، غذای نامرغوب به آنها می دهند، از حضور آنها در جمع میهمانان جلوگیری می کنند، از بازی و اسباب بازی محرومشان می کنند، در مسافرت ها، صندلی مستقلی برایشان در نظر نمی گیرند و آنها را در برابر کوچک ترین لغزش، به باد کتک می گیرند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از </w:t>
      </w:r>
      <w:bookmarkStart w:id="187" w:name="pg4249_35649"/>
    </w:p>
    <w:p>
      <w:pPr>
        <w:pStyle w:val="BookText"/>
        <w:rPr/>
      </w:pPr>
      <w:bookmarkEnd w:id="187"/>
      <w:r>
        <w:rPr>
          <w:rFonts w:ascii="IRNazanin" w:hAnsi="IRNazanin" w:eastAsia="IRNazanin"/>
          <w:color w:val="111111"/>
          <w:sz w:val="28"/>
          <w:sz w:val="28"/>
          <w:szCs w:val="28"/>
          <w:rtl w:val="true"/>
          <w:lang w:bidi="fa-IR"/>
        </w:rPr>
        <w:t>همه بدتر، بعضی از پدران و مادران بدون توجه به پیامدهای منفی تبعیض میان فرزندان، به فرزندان خود و نسل آینده بشر چنین ستم هایی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پدران و مادرانی هم هستند که در حسرت یک فرزند لحظه شماری می کنند و از خدا می خواهند که به آنها فرزندی عنایت فرماید تا شور و نشاط بر زندگی شان حاکم شود</w:t>
      </w:r>
      <w:r>
        <w:rPr>
          <w:rFonts w:eastAsia="IRNazanin" w:cs="IRNazanin"/>
          <w:color w:val="111111"/>
          <w:sz w:val="28"/>
          <w:szCs w:val="28"/>
          <w:rtl w:val="true"/>
          <w:lang w:bidi="fa-IR"/>
        </w:rPr>
        <w:t>.</w:t>
      </w:r>
    </w:p>
    <w:p>
      <w:pPr>
        <w:pStyle w:val="Heading3"/>
        <w:numPr>
          <w:ilvl w:val="2"/>
          <w:numId w:val="1"/>
        </w:numPr>
        <w:rPr/>
      </w:pPr>
      <w:bookmarkStart w:id="188" w:name="__RefHeading___Toc297729_1479056682"/>
      <w:bookmarkStart w:id="189" w:name="_Toc71"/>
      <w:bookmarkEnd w:id="188"/>
      <w:r>
        <w:rPr>
          <w:rtl w:val="true"/>
        </w:rPr>
        <w:t>ح</w:t>
      </w:r>
      <w:r>
        <w:rPr>
          <w:rtl w:val="true"/>
        </w:rPr>
        <w:t xml:space="preserve">) </w:t>
      </w:r>
      <w:r>
        <w:rPr>
          <w:rtl w:val="true"/>
        </w:rPr>
        <w:t>آموزش اصول دینی</w:t>
      </w:r>
      <w:bookmarkEnd w:id="18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اصول دینی</w:t>
      </w:r>
    </w:p>
    <w:p>
      <w:pPr>
        <w:pStyle w:val="BookText"/>
        <w:rPr/>
      </w:pPr>
      <w:r>
        <w:rPr>
          <w:rFonts w:ascii="IRNazanin" w:hAnsi="IRNazanin" w:eastAsia="IRNazanin"/>
          <w:color w:val="111111"/>
          <w:sz w:val="28"/>
          <w:sz w:val="28"/>
          <w:szCs w:val="28"/>
          <w:rtl w:val="true"/>
          <w:lang w:bidi="fa-IR"/>
        </w:rPr>
        <w:t>عبدالرحمان سلمی به فرزند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در حضور پدر، سوره حمد را خواند،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پول نقد و پارچه ای که از راه حق شناسی به معلم داد، دهان آموزگار را پر از 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این همه بخشش به شگفت آمدند و دلیل آن را از حضرت 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پاداش مالیِ من، با عطای آموزش این معلم برابر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خدمت تعلیم سوره حمد از عطای مالی من ارزنده تر است</w:t>
      </w:r>
      <w:r>
        <w:rPr>
          <w:rFonts w:eastAsia="IRNazanin" w:cs="IRNazanin"/>
          <w:color w:val="111111"/>
          <w:sz w:val="28"/>
          <w:szCs w:val="28"/>
          <w:rtl w:val="true"/>
          <w:lang w:bidi="fa-IR"/>
        </w:rPr>
        <w:t>.</w:t>
      </w:r>
      <w:r>
        <w:rPr>
          <w:rStyle w:val="FootnoteAnchor"/>
          <w:rtl w:val="true"/>
        </w:rPr>
        <w:footnoteReference w:id="8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مبانی اسلامی به کودکان، به اندازه ای مورد توجه پیشوایان گرامی اسلام بوده است که آشکارا از پدران و مادرانی که به تربیت دینی کودکان خود بی اعتنا هستند، دوری جسته و آنها را وابسته به خود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والدین عزیز برای رشد معنوی فرزندان خود، آنها را با آموزه های روح بخش اسلام به ویژه یادگیری و حفظ سوره های قرآن آشنا سازند تا به مرور در ذهن آنها ماندگار شود و آنگاه که بزرگتر می شوند سوره های بیشتری از قرآن را فرا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والدین، فرزندان خود را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کنند تا آنان با علاقه بیشتری به قرآن گوش فرا دهند و ایات آن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سوره های قرآن و بیان معانی آن برای کودکان سبب می شود کودکان از همان ابتدا سپاس گزار نعمت های خداوند باشند</w:t>
      </w:r>
      <w:r>
        <w:rPr>
          <w:rFonts w:eastAsia="IRNazanin" w:cs="IRNazanin"/>
          <w:color w:val="111111"/>
          <w:sz w:val="28"/>
          <w:szCs w:val="28"/>
          <w:rtl w:val="true"/>
          <w:lang w:bidi="fa-IR"/>
        </w:rPr>
        <w:t xml:space="preserve">. </w:t>
      </w:r>
      <w:bookmarkStart w:id="190" w:name="pg4249_35651"/>
    </w:p>
    <w:p>
      <w:pPr>
        <w:pStyle w:val="Heading2"/>
        <w:numPr>
          <w:ilvl w:val="1"/>
          <w:numId w:val="1"/>
        </w:numPr>
        <w:rPr/>
      </w:pPr>
      <w:bookmarkStart w:id="191" w:name="__RefHeading___Toc297731_1479056682"/>
      <w:bookmarkStart w:id="192" w:name="_Toc72"/>
      <w:bookmarkEnd w:id="190"/>
      <w:bookmarkEnd w:id="191"/>
      <w:r>
        <w:rPr/>
        <w:t>6</w:t>
      </w:r>
      <w:r>
        <w:rPr>
          <w:rtl w:val="true"/>
        </w:rPr>
        <w:t xml:space="preserve">. </w:t>
      </w:r>
      <w:r>
        <w:rPr>
          <w:rtl w:val="true"/>
        </w:rPr>
        <w:t>دیدگاه برخی اندیشمندان اسلامی در زمینه تعلیم و تربیت</w:t>
      </w:r>
      <w:bookmarkEnd w:id="192"/>
    </w:p>
    <w:p>
      <w:pPr>
        <w:pStyle w:val="Heading3"/>
        <w:numPr>
          <w:ilvl w:val="2"/>
          <w:numId w:val="1"/>
        </w:numPr>
        <w:rPr/>
      </w:pPr>
      <w:bookmarkStart w:id="193" w:name="__RefHeading___Toc297733_1479056682"/>
      <w:bookmarkStart w:id="194" w:name="_Toc73"/>
      <w:bookmarkEnd w:id="193"/>
      <w:r>
        <w:rPr>
          <w:rtl w:val="true"/>
        </w:rPr>
        <w:t>اشاره</w:t>
      </w:r>
      <w:bookmarkEnd w:id="19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برخی اندیشمندان اسلامی در زمینه تعلیم و تربیت</w:t>
      </w:r>
    </w:p>
    <w:p>
      <w:pPr>
        <w:pStyle w:val="BookText"/>
        <w:rPr/>
      </w:pPr>
      <w:r>
        <w:rPr>
          <w:rFonts w:ascii="IRNazanin" w:hAnsi="IRNazanin" w:eastAsia="IRNazanin"/>
          <w:color w:val="111111"/>
          <w:sz w:val="28"/>
          <w:sz w:val="28"/>
          <w:szCs w:val="28"/>
          <w:rtl w:val="true"/>
          <w:lang w:bidi="fa-IR"/>
        </w:rPr>
        <w:t>در باب بیست و هفتم قابوس نامه، در پروردن فرزند تأکید شده است که به فرزندان، نامی نیکو دهند و آنها را به دایه های عاقل و مهربان بسپارند و پس از تعلیم قرآن، سواری و استفاده از اسلحه و راه نگهداری آن را به آنها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فنون شنا کردن، تبر و زوبین انداختن و نیزه باختن و چوگان زدن و کمان افکندن و دیگر هنرها را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چنین می خوانیم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فضل خویش و هنر فرزندان، تقصیر نباید کردن و در آموختن، حریص باید بودن و اگر معلمان، فرزند تو را از بهر تعلیم بزنند، بر آن شفقت مبر و بگذار تا بزنند که کودک علم و هنر و ادب را به چوب آموزد، نه به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کودک بی ادبی آید و تو از وی به خشم شوی، به دست خویش، وی را مزن و به معلمان او را بترسان و ادب ایشان را فرمای تا بکنند، تا کینه تو، او را در دل نماند، اما تو به روی همیشه به هیبت باش و سیم و 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مدار تا از برای سیم، مرگ تو را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پسر بالغ گشت، در وی بنگر، اگر صالح بود و دانی که شغلی تواند کرد، تدبیر زن خواستن او کن و زن از بیگانگان خواه تا بیگانه را خویش کرده باشی و اگر دانی که پسر، سر کدخدایی و روزبهی ندارد، دختر </w:t>
      </w:r>
      <w:bookmarkStart w:id="195" w:name="pg4249_35652"/>
    </w:p>
    <w:p>
      <w:pPr>
        <w:pStyle w:val="BookText"/>
        <w:rPr/>
      </w:pPr>
      <w:bookmarkEnd w:id="195"/>
      <w:r>
        <w:rPr>
          <w:rFonts w:ascii="IRNazanin" w:hAnsi="IRNazanin" w:eastAsia="IRNazanin"/>
          <w:color w:val="111111"/>
          <w:sz w:val="28"/>
          <w:sz w:val="28"/>
          <w:szCs w:val="28"/>
          <w:rtl w:val="true"/>
          <w:lang w:bidi="fa-IR"/>
        </w:rPr>
        <w:t>مسلمانی را در بلا میفکن که هر دو از یکدیگر رنج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بزرگ شود، چنان که خواهد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کتاب کلیله و دمنه نیز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معلمان و اساتید رشته های مختلف در کنار تعلیم و تربیت دیگران، هرگز نباید از بالابردن سطح دانش و فرهنگ خویش غفلت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تعلیم دیگران اگر به افادت دیگران مشغول شود و در نصیب خویش غفلت ورزد، همچون چشمه ای باشد که از آب او همگان را منفعت حاصل آید و او از آن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هرجا که سخن از تعلیم به میان آید، مراد تعالیم سودمند است</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96" w:name="__RefHeading___Toc297735_1479056682"/>
      <w:bookmarkStart w:id="197" w:name="_Toc74"/>
      <w:bookmarkEnd w:id="196"/>
      <w:r>
        <w:rPr>
          <w:rtl w:val="true"/>
        </w:rPr>
        <w:t>الف</w:t>
      </w:r>
      <w:r>
        <w:rPr>
          <w:rtl w:val="true"/>
        </w:rPr>
        <w:t xml:space="preserve">) </w:t>
      </w:r>
      <w:r>
        <w:rPr>
          <w:rtl w:val="true"/>
        </w:rPr>
        <w:t>نظر ابن سینا</w:t>
      </w:r>
      <w:bookmarkEnd w:id="19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ابن سینا</w:t>
      </w:r>
    </w:p>
    <w:p>
      <w:pPr>
        <w:pStyle w:val="BookText"/>
        <w:rPr/>
      </w:pPr>
      <w:r>
        <w:rPr>
          <w:rFonts w:ascii="IRNazanin" w:hAnsi="IRNazanin" w:eastAsia="IRNazanin"/>
          <w:color w:val="111111"/>
          <w:sz w:val="28"/>
          <w:sz w:val="28"/>
          <w:szCs w:val="28"/>
          <w:rtl w:val="true"/>
          <w:lang w:bidi="fa-IR"/>
        </w:rPr>
        <w:t>ابن سینا بر مبنای دیدگاه های ابن مقفع و فارابی، درباره تعلیم و تربیت اولاد چنین می 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باید برای فرزندان خود نامی نیکو انتخاب کنند و دایگان شایسته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نیز در مزاج و صحت او تأثیری بسزا دارد و باید پدر و مادر از هنگام از شیر باز گرفتن که کودک برای هرگونه تربیتی آمادگی دارد، به تربیت او همت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مربیان، سختی و نرمی و تشویق و ترهیب به هم آمیزند و چون اقتضا کند، از زدن باز نایستند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تعلیم، معلمی خردمند و پسندیده خصال برگزینند؛ آموزگار باید خوش رو، باوقار و پاکیزه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پدر و مادر سعی کنند فرزندانشان با بزرگان و صاحبان اخلاق نیکو هم درس باشند؛ که کودک از کودک تقلید کند و بدو انس گیرد و باید پس از آموختن سواد، صناعتی بیاموزد و این صناعت بر وفق میل و استعداد طبیعی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پدر و مادر واجب است که چون فرزندشان صناعتی آموخت، برای او زن بگیرند و </w:t>
      </w:r>
      <w:bookmarkStart w:id="198" w:name="pg4249_35653"/>
    </w:p>
    <w:p>
      <w:pPr>
        <w:pStyle w:val="BookText"/>
        <w:rPr/>
      </w:pPr>
      <w:bookmarkEnd w:id="198"/>
      <w:r>
        <w:rPr>
          <w:rFonts w:ascii="IRNazanin" w:hAnsi="IRNazanin" w:eastAsia="IRNazanin"/>
          <w:color w:val="111111"/>
          <w:sz w:val="28"/>
          <w:sz w:val="28"/>
          <w:szCs w:val="28"/>
          <w:rtl w:val="true"/>
          <w:lang w:bidi="fa-IR"/>
        </w:rPr>
        <w:t>آنگاه او را به حال خود رها کنند که نشاید فرزندان همواره بار دوش پدران خود باشند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ابوعلی سینا، پنج اصل را در تعلیم و تربیت مهم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اخلاق خوب، سواد، هنر و پیشه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 را باید از شش سالگی به مکتب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تحصیل، از ورزشی که برای سلامت بدن لازم است و پیشه هنر که برای امرار معاش لازم است، نباید غفلت کرد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99" w:name="__RefHeading___Toc297737_1479056682"/>
      <w:bookmarkStart w:id="200" w:name="_Toc75"/>
      <w:bookmarkEnd w:id="199"/>
      <w:r>
        <w:rPr>
          <w:rtl w:val="true"/>
        </w:rPr>
        <w:t>ب</w:t>
      </w:r>
      <w:r>
        <w:rPr>
          <w:rtl w:val="true"/>
        </w:rPr>
        <w:t xml:space="preserve">) </w:t>
      </w:r>
      <w:r>
        <w:rPr>
          <w:rtl w:val="true"/>
        </w:rPr>
        <w:t>نظر فردوسی و ناصر خسرو</w:t>
      </w:r>
      <w:bookmarkEnd w:id="2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فردوسی و ناصر خسرو</w:t>
      </w:r>
    </w:p>
    <w:p>
      <w:pPr>
        <w:pStyle w:val="BookText"/>
        <w:rPr/>
      </w:pPr>
      <w:r>
        <w:rPr>
          <w:rFonts w:ascii="IRNazanin" w:hAnsi="IRNazanin" w:eastAsia="IRNazanin"/>
          <w:color w:val="111111"/>
          <w:sz w:val="28"/>
          <w:sz w:val="28"/>
          <w:szCs w:val="28"/>
          <w:rtl w:val="true"/>
          <w:lang w:bidi="fa-IR"/>
        </w:rPr>
        <w:t>فردوسی درباره چگونگی تعلیم و تربیت و راه و رسم تنبیه و تأدیب نوآموزان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باشد از پند من بشنوی</w:t>
      </w:r>
    </w:p>
    <w:p>
      <w:pPr>
        <w:pStyle w:val="BookText"/>
        <w:rPr/>
      </w:pPr>
      <w:r>
        <w:rPr>
          <w:rFonts w:ascii="IRNazanin" w:hAnsi="IRNazanin" w:eastAsia="IRNazanin"/>
          <w:color w:val="111111"/>
          <w:sz w:val="28"/>
          <w:sz w:val="28"/>
          <w:szCs w:val="28"/>
          <w:rtl w:val="true"/>
          <w:lang w:bidi="fa-IR"/>
        </w:rPr>
        <w:t>که آموزگار بزرگان تویی</w:t>
      </w:r>
    </w:p>
    <w:p>
      <w:pPr>
        <w:pStyle w:val="BookText"/>
        <w:rPr/>
      </w:pPr>
      <w:r>
        <w:rPr>
          <w:rFonts w:ascii="IRNazanin" w:hAnsi="IRNazanin" w:eastAsia="IRNazanin"/>
          <w:color w:val="111111"/>
          <w:sz w:val="28"/>
          <w:sz w:val="28"/>
          <w:szCs w:val="28"/>
          <w:rtl w:val="true"/>
          <w:lang w:bidi="fa-IR"/>
        </w:rPr>
        <w:t>کسی کاو بود سوده</w:t>
      </w:r>
      <w:r>
        <w:rPr>
          <w:rStyle w:val="FootnoteAnchor"/>
          <w:rtl w:val="true"/>
        </w:rPr>
        <w:footnoteReference w:id="90"/>
      </w:r>
      <w:r>
        <w:rPr>
          <w:rFonts w:ascii="IRNazanin" w:hAnsi="IRNazanin" w:eastAsia="IRNazanin"/>
          <w:color w:val="111111"/>
          <w:sz w:val="28"/>
          <w:sz w:val="28"/>
          <w:szCs w:val="28"/>
          <w:rtl w:val="true"/>
          <w:lang w:bidi="fa-IR"/>
        </w:rPr>
        <w:t>روزگار</w:t>
      </w:r>
    </w:p>
    <w:p>
      <w:pPr>
        <w:pStyle w:val="BookText"/>
        <w:rPr/>
      </w:pPr>
      <w:r>
        <w:rPr>
          <w:rFonts w:ascii="IRNazanin" w:hAnsi="IRNazanin" w:eastAsia="IRNazanin"/>
          <w:color w:val="111111"/>
          <w:sz w:val="28"/>
          <w:sz w:val="28"/>
          <w:szCs w:val="28"/>
          <w:rtl w:val="true"/>
          <w:lang w:bidi="fa-IR"/>
        </w:rPr>
        <w:t>نباید به هر کارش آموزگار</w:t>
      </w:r>
    </w:p>
    <w:p>
      <w:pPr>
        <w:pStyle w:val="BookText"/>
        <w:rPr/>
      </w:pPr>
      <w:r>
        <w:rPr>
          <w:rFonts w:ascii="IRNazanin" w:hAnsi="IRNazanin" w:eastAsia="IRNazanin"/>
          <w:color w:val="111111"/>
          <w:sz w:val="28"/>
          <w:sz w:val="28"/>
          <w:szCs w:val="28"/>
          <w:rtl w:val="true"/>
          <w:lang w:bidi="fa-IR"/>
        </w:rPr>
        <w:t>هنر، مایه و گوهر نامدار</w:t>
      </w:r>
    </w:p>
    <w:p>
      <w:pPr>
        <w:pStyle w:val="BookText"/>
        <w:rPr/>
      </w:pPr>
      <w:r>
        <w:rPr>
          <w:rFonts w:ascii="IRNazanin" w:hAnsi="IRNazanin" w:eastAsia="IRNazanin"/>
          <w:color w:val="111111"/>
          <w:sz w:val="28"/>
          <w:sz w:val="28"/>
          <w:szCs w:val="28"/>
          <w:rtl w:val="true"/>
          <w:lang w:bidi="fa-IR"/>
        </w:rPr>
        <w:t>خرد یار و فرهنگش، آموزگار</w:t>
      </w:r>
    </w:p>
    <w:p>
      <w:pPr>
        <w:pStyle w:val="BookText"/>
        <w:rPr/>
      </w:pPr>
      <w:r>
        <w:rPr>
          <w:rFonts w:ascii="IRNazanin" w:hAnsi="IRNazanin" w:eastAsia="IRNazanin"/>
          <w:color w:val="111111"/>
          <w:sz w:val="28"/>
          <w:sz w:val="28"/>
          <w:szCs w:val="28"/>
          <w:rtl w:val="true"/>
          <w:lang w:bidi="fa-IR"/>
        </w:rPr>
        <w:t>ناصر خسرو، نخستین شرط تعلیم دادن و پرورش دیگران را خودآموزی یا خودآموختن می داند و با صراحت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نیاموختی، چه دانی گفت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تعلیم شد جلیل،</w:t>
      </w:r>
      <w:r>
        <w:rPr>
          <w:rStyle w:val="FootnoteAnchor"/>
          <w:rtl w:val="true"/>
        </w:rPr>
        <w:footnoteReference w:id="91"/>
      </w:r>
      <w:r>
        <w:rPr>
          <w:rFonts w:ascii="IRNazanin" w:hAnsi="IRNazanin" w:eastAsia="IRNazanin"/>
          <w:color w:val="111111"/>
          <w:sz w:val="28"/>
          <w:sz w:val="28"/>
          <w:szCs w:val="28"/>
          <w:rtl w:val="true"/>
          <w:lang w:bidi="fa-IR"/>
        </w:rPr>
        <w:t xml:space="preserve">جریر </w:t>
      </w:r>
      <w:bookmarkStart w:id="201" w:name="pg4249_35654"/>
    </w:p>
    <w:p>
      <w:pPr>
        <w:pStyle w:val="BookText"/>
        <w:rPr/>
      </w:pPr>
      <w:bookmarkEnd w:id="201"/>
      <w:r>
        <w:rPr>
          <w:rFonts w:ascii="IRNazanin" w:hAnsi="IRNazanin" w:eastAsia="IRNazanin"/>
          <w:color w:val="111111"/>
          <w:sz w:val="28"/>
          <w:sz w:val="28"/>
          <w:szCs w:val="28"/>
          <w:rtl w:val="true"/>
          <w:lang w:bidi="fa-IR"/>
        </w:rPr>
        <w:t>و مراد او از جریر، ابوجعفر بن محمد بن جریر طبری، مورخ و دانشمند معروف قرن سوم هجری است</w:t>
      </w:r>
      <w:r>
        <w:rPr>
          <w:rFonts w:eastAsia="IRNazanin" w:cs="IRNazanin"/>
          <w:color w:val="111111"/>
          <w:sz w:val="28"/>
          <w:szCs w:val="28"/>
          <w:rtl w:val="true"/>
          <w:lang w:bidi="fa-IR"/>
        </w:rPr>
        <w:t>.</w:t>
      </w:r>
    </w:p>
    <w:p>
      <w:pPr>
        <w:pStyle w:val="Heading3"/>
        <w:numPr>
          <w:ilvl w:val="2"/>
          <w:numId w:val="1"/>
        </w:numPr>
        <w:rPr/>
      </w:pPr>
      <w:bookmarkStart w:id="202" w:name="__RefHeading___Toc297739_1479056682"/>
      <w:bookmarkStart w:id="203" w:name="_Toc76"/>
      <w:bookmarkEnd w:id="202"/>
      <w:r>
        <w:rPr>
          <w:rtl w:val="true"/>
        </w:rPr>
        <w:t>ج</w:t>
      </w:r>
      <w:r>
        <w:rPr>
          <w:rtl w:val="true"/>
        </w:rPr>
        <w:t xml:space="preserve">) </w:t>
      </w:r>
      <w:r>
        <w:rPr>
          <w:rtl w:val="true"/>
        </w:rPr>
        <w:t>نظر غزالی</w:t>
      </w:r>
      <w:bookmarkEnd w:id="20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غزالی</w:t>
      </w:r>
    </w:p>
    <w:p>
      <w:pPr>
        <w:pStyle w:val="BookText"/>
        <w:rPr/>
      </w:pPr>
      <w:r>
        <w:rPr>
          <w:rFonts w:ascii="IRNazanin" w:hAnsi="IRNazanin" w:eastAsia="IRNazanin"/>
          <w:color w:val="111111"/>
          <w:sz w:val="28"/>
          <w:sz w:val="28"/>
          <w:szCs w:val="28"/>
          <w:rtl w:val="true"/>
          <w:lang w:bidi="fa-IR"/>
        </w:rPr>
        <w:t>غزالی در کیمیای سعادت، ذیل عنوان پروردن و ادب کردن کودکان، مطالبی ذکر می کند که از روش تعلیم و تربیت کودکان در حدود قرن پنجم هجری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از آموزه های او را نقل می کنیم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فرزند امانتی است اندر دست مادر و پدر، و دل وی پاک است چون جوهر نفیس و نقش پذیر چون موم، و از همه نقش ها خالی است و چون زمین پاک است که هر تخم اندر وی افکنی بروید؛ اگر تخم خیر افکنی، به سعادت دین و دنیا رسد و مادر و پدر و معلم اندر ثواب شریک باشند و نگاه داشتن وی آن بود که وی را به ادب دارد و اخلاق نیکو به وی آموزد و از قرین بد نگاه دارد که اصل همه فسادها از قرین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او را اندر تنعم و جامه نیکو آراستن خو نکند که آنگاه از آن صبر نتواند کردن و همه عمر، اندر طلب آن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ادبِ خوردن آموزد تا به دست راست خورد و بسم الله بگوید و به شتاب نخورد و بسیار نخورد و خُرد بِجَوَد و چشم بر لقمه دیگران ندارد و تا یک لقمه فرو نبرد، دست به دیگر دراز نکند و گاه گاه نان تهی دهد، تا همیشه با نان و خورش خو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 با ادب را ثنا گوید، تا رگ مباهات در وی بجنبد و وی نیز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باید حشمت خویش با وی نگه دارد و مادر، وی را به پدر ترساند و نگذارد که به روز بخسبد که کاهل شود و شب بر جای نرم نخواباند تا تن وی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ابتدا با ادب پرورند، این سخن ها چون نقش اندر سنگ باشد و اگر فرا گذاشته باشند، چون خاک از دیوار فرو ریزد</w:t>
      </w:r>
      <w:r>
        <w:rPr>
          <w:rFonts w:eastAsia="IRNazanin" w:cs="IRNazanin"/>
          <w:color w:val="111111"/>
          <w:sz w:val="28"/>
          <w:szCs w:val="28"/>
          <w:rtl w:val="true"/>
          <w:lang w:bidi="fa-IR"/>
        </w:rPr>
        <w:t>.</w:t>
      </w:r>
      <w:r>
        <w:rPr>
          <w:rStyle w:val="FootnoteAnchor"/>
          <w:rtl w:val="true"/>
        </w:rPr>
        <w:footnoteReference w:id="92"/>
      </w:r>
      <w:bookmarkStart w:id="204" w:name="pg4249_35655"/>
    </w:p>
    <w:p>
      <w:pPr>
        <w:pStyle w:val="Heading3"/>
        <w:numPr>
          <w:ilvl w:val="2"/>
          <w:numId w:val="1"/>
        </w:numPr>
        <w:rPr/>
      </w:pPr>
      <w:bookmarkStart w:id="205" w:name="__RefHeading___Toc297741_1479056682"/>
      <w:bookmarkStart w:id="206" w:name="_Toc77"/>
      <w:bookmarkEnd w:id="204"/>
      <w:bookmarkEnd w:id="205"/>
      <w:r>
        <w:rPr>
          <w:rtl w:val="true"/>
        </w:rPr>
        <w:t>د</w:t>
      </w:r>
      <w:r>
        <w:rPr>
          <w:rtl w:val="true"/>
        </w:rPr>
        <w:t xml:space="preserve">) </w:t>
      </w:r>
      <w:r>
        <w:rPr>
          <w:rtl w:val="true"/>
        </w:rPr>
        <w:t>نظر نظامی گنجوی</w:t>
      </w:r>
      <w:bookmarkEnd w:id="206"/>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نظامی گنجوی</w:t>
      </w:r>
    </w:p>
    <w:p>
      <w:pPr>
        <w:pStyle w:val="BookText"/>
        <w:rPr/>
      </w:pPr>
      <w:r>
        <w:rPr>
          <w:rFonts w:ascii="IRNazanin" w:hAnsi="IRNazanin" w:eastAsia="IRNazanin"/>
          <w:color w:val="111111"/>
          <w:sz w:val="28"/>
          <w:sz w:val="28"/>
          <w:szCs w:val="28"/>
          <w:rtl w:val="true"/>
          <w:lang w:bidi="fa-IR"/>
        </w:rPr>
        <w:t>نظامی در هفت پیکر، به فرزند خود، راه دوست گزینی و هنرآموزی، نتیجه تنبلی و تن آسایی و حاصل تلاش و کوشش آدمی را با بیانی ساده و دل نشین تعلیم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هان، هان تو را گفتم</w:t>
      </w:r>
    </w:p>
    <w:p>
      <w:pPr>
        <w:pStyle w:val="BookText"/>
        <w:rPr/>
      </w:pPr>
      <w:r>
        <w:rPr>
          <w:rFonts w:ascii="IRNazanin" w:hAnsi="IRNazanin" w:eastAsia="IRNazanin"/>
          <w:color w:val="111111"/>
          <w:sz w:val="28"/>
          <w:sz w:val="28"/>
          <w:szCs w:val="28"/>
          <w:rtl w:val="true"/>
          <w:lang w:bidi="fa-IR"/>
        </w:rPr>
        <w:t>که تو بیدار شو که من خفتم</w:t>
      </w:r>
    </w:p>
    <w:p>
      <w:pPr>
        <w:pStyle w:val="BookText"/>
        <w:rPr/>
      </w:pPr>
      <w:r>
        <w:rPr>
          <w:rFonts w:ascii="IRNazanin" w:hAnsi="IRNazanin" w:eastAsia="IRNazanin"/>
          <w:color w:val="111111"/>
          <w:sz w:val="28"/>
          <w:sz w:val="28"/>
          <w:szCs w:val="28"/>
          <w:rtl w:val="true"/>
          <w:lang w:bidi="fa-IR"/>
        </w:rPr>
        <w:t>سکه بر نقش نیک نامی بند</w:t>
      </w:r>
    </w:p>
    <w:p>
      <w:pPr>
        <w:pStyle w:val="BookText"/>
        <w:rPr/>
      </w:pPr>
      <w:r>
        <w:rPr>
          <w:rFonts w:ascii="IRNazanin" w:hAnsi="IRNazanin" w:eastAsia="IRNazanin"/>
          <w:color w:val="111111"/>
          <w:sz w:val="28"/>
          <w:sz w:val="28"/>
          <w:szCs w:val="28"/>
          <w:rtl w:val="true"/>
          <w:lang w:bidi="fa-IR"/>
        </w:rPr>
        <w:t>کز بلندی رسی به چرخ بلند</w:t>
      </w:r>
    </w:p>
    <w:p>
      <w:pPr>
        <w:pStyle w:val="BookText"/>
        <w:rPr/>
      </w:pPr>
      <w:r>
        <w:rPr>
          <w:rFonts w:ascii="IRNazanin" w:hAnsi="IRNazanin" w:eastAsia="IRNazanin"/>
          <w:color w:val="111111"/>
          <w:sz w:val="28"/>
          <w:sz w:val="28"/>
          <w:szCs w:val="28"/>
          <w:rtl w:val="true"/>
          <w:lang w:bidi="fa-IR"/>
        </w:rPr>
        <w:t>صحبتی جوی کز نکو نامی</w:t>
      </w:r>
    </w:p>
    <w:p>
      <w:pPr>
        <w:pStyle w:val="BookText"/>
        <w:rPr/>
      </w:pPr>
      <w:r>
        <w:rPr>
          <w:rFonts w:ascii="IRNazanin" w:hAnsi="IRNazanin" w:eastAsia="IRNazanin"/>
          <w:color w:val="111111"/>
          <w:sz w:val="28"/>
          <w:sz w:val="28"/>
          <w:szCs w:val="28"/>
          <w:rtl w:val="true"/>
          <w:lang w:bidi="fa-IR"/>
        </w:rPr>
        <w:t>در تو آرد نکو سرانجامی</w:t>
      </w:r>
    </w:p>
    <w:p>
      <w:pPr>
        <w:pStyle w:val="BookText"/>
        <w:rPr/>
      </w:pPr>
      <w:r>
        <w:rPr>
          <w:rFonts w:ascii="IRNazanin" w:hAnsi="IRNazanin" w:eastAsia="IRNazanin"/>
          <w:color w:val="111111"/>
          <w:sz w:val="28"/>
          <w:sz w:val="28"/>
          <w:szCs w:val="28"/>
          <w:rtl w:val="true"/>
          <w:lang w:bidi="fa-IR"/>
        </w:rPr>
        <w:t>گوهر نیک خود ز عقد مریز</w:t>
      </w:r>
    </w:p>
    <w:p>
      <w:pPr>
        <w:pStyle w:val="BookText"/>
        <w:rPr/>
      </w:pPr>
      <w:r>
        <w:rPr>
          <w:rFonts w:ascii="IRNazanin" w:hAnsi="IRNazanin" w:eastAsia="IRNazanin"/>
          <w:color w:val="111111"/>
          <w:sz w:val="28"/>
          <w:sz w:val="28"/>
          <w:szCs w:val="28"/>
          <w:rtl w:val="true"/>
          <w:lang w:bidi="fa-IR"/>
        </w:rPr>
        <w:t>وان که بدگوهر است، از او بگریز</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آموز کز هنرمندی </w:t>
      </w:r>
    </w:p>
    <w:p>
      <w:pPr>
        <w:pStyle w:val="BookText"/>
        <w:rPr/>
      </w:pPr>
      <w:r>
        <w:rPr>
          <w:rFonts w:ascii="IRNazanin" w:hAnsi="IRNazanin" w:eastAsia="IRNazanin"/>
          <w:color w:val="111111"/>
          <w:sz w:val="28"/>
          <w:sz w:val="28"/>
          <w:szCs w:val="28"/>
          <w:rtl w:val="true"/>
          <w:lang w:bidi="fa-IR"/>
        </w:rPr>
        <w:t>در گشایی کنی، نه در بندی</w:t>
      </w:r>
    </w:p>
    <w:p>
      <w:pPr>
        <w:pStyle w:val="BookText"/>
        <w:rPr/>
      </w:pPr>
      <w:r>
        <w:rPr>
          <w:rFonts w:ascii="IRNazanin" w:hAnsi="IRNazanin" w:eastAsia="IRNazanin"/>
          <w:color w:val="111111"/>
          <w:sz w:val="28"/>
          <w:sz w:val="28"/>
          <w:szCs w:val="28"/>
          <w:rtl w:val="true"/>
          <w:lang w:bidi="fa-IR"/>
        </w:rPr>
        <w:t>هرکه ز آموختن ندارد ننگ</w:t>
      </w:r>
    </w:p>
    <w:p>
      <w:pPr>
        <w:pStyle w:val="BookText"/>
        <w:rPr/>
      </w:pPr>
      <w:r>
        <w:rPr>
          <w:rFonts w:ascii="IRNazanin" w:hAnsi="IRNazanin" w:eastAsia="IRNazanin"/>
          <w:color w:val="111111"/>
          <w:sz w:val="28"/>
          <w:sz w:val="28"/>
          <w:szCs w:val="28"/>
          <w:rtl w:val="true"/>
          <w:lang w:bidi="fa-IR"/>
        </w:rPr>
        <w:t>دُر برآرد ز آب و لعل از سنگ</w:t>
      </w:r>
    </w:p>
    <w:p>
      <w:pPr>
        <w:pStyle w:val="BookText"/>
        <w:rPr/>
      </w:pPr>
      <w:r>
        <w:rPr>
          <w:rFonts w:ascii="IRNazanin" w:hAnsi="IRNazanin" w:eastAsia="IRNazanin"/>
          <w:color w:val="111111"/>
          <w:sz w:val="28"/>
          <w:sz w:val="28"/>
          <w:szCs w:val="28"/>
          <w:rtl w:val="true"/>
          <w:lang w:bidi="fa-IR"/>
        </w:rPr>
        <w:t>ای بسا تیزطبع کاهل کوش</w:t>
      </w:r>
    </w:p>
    <w:p>
      <w:pPr>
        <w:pStyle w:val="BookText"/>
        <w:rPr/>
      </w:pPr>
      <w:r>
        <w:rPr>
          <w:rFonts w:ascii="IRNazanin" w:hAnsi="IRNazanin" w:eastAsia="IRNazanin"/>
          <w:color w:val="111111"/>
          <w:sz w:val="28"/>
          <w:sz w:val="28"/>
          <w:szCs w:val="28"/>
          <w:rtl w:val="true"/>
          <w:lang w:bidi="fa-IR"/>
        </w:rPr>
        <w:t>که شد از کاهلی، سفال فروش</w:t>
      </w:r>
    </w:p>
    <w:p>
      <w:pPr>
        <w:pStyle w:val="BookText"/>
        <w:rPr/>
      </w:pPr>
      <w:r>
        <w:rPr>
          <w:rFonts w:ascii="IRNazanin" w:hAnsi="IRNazanin" w:eastAsia="IRNazanin"/>
          <w:color w:val="111111"/>
          <w:sz w:val="28"/>
          <w:sz w:val="28"/>
          <w:szCs w:val="28"/>
          <w:rtl w:val="true"/>
          <w:lang w:bidi="fa-IR"/>
        </w:rPr>
        <w:t>وی بسا کوردل که از تعلیم</w:t>
      </w:r>
    </w:p>
    <w:p>
      <w:pPr>
        <w:pStyle w:val="BookText"/>
        <w:rPr/>
      </w:pPr>
      <w:r>
        <w:rPr>
          <w:rFonts w:ascii="IRNazanin" w:hAnsi="IRNazanin" w:eastAsia="IRNazanin"/>
          <w:color w:val="111111"/>
          <w:sz w:val="28"/>
          <w:sz w:val="28"/>
          <w:szCs w:val="28"/>
          <w:rtl w:val="true"/>
          <w:lang w:bidi="fa-IR"/>
        </w:rPr>
        <w:t>گشت قاضی القضات هفت اقلیم</w:t>
      </w:r>
    </w:p>
    <w:p>
      <w:pPr>
        <w:pStyle w:val="BookText"/>
        <w:rPr/>
      </w:pPr>
      <w:r>
        <w:rPr>
          <w:rFonts w:ascii="IRNazanin" w:hAnsi="IRNazanin" w:eastAsia="IRNazanin"/>
          <w:color w:val="111111"/>
          <w:sz w:val="28"/>
          <w:sz w:val="28"/>
          <w:szCs w:val="28"/>
          <w:rtl w:val="true"/>
          <w:lang w:bidi="fa-IR"/>
        </w:rPr>
        <w:t>آب حیوان نه آب حیوان است</w:t>
      </w:r>
    </w:p>
    <w:p>
      <w:pPr>
        <w:pStyle w:val="BookText"/>
        <w:rPr/>
      </w:pPr>
      <w:r>
        <w:rPr>
          <w:rFonts w:ascii="IRNazanin" w:hAnsi="IRNazanin" w:eastAsia="IRNazanin"/>
          <w:color w:val="111111"/>
          <w:sz w:val="28"/>
          <w:sz w:val="28"/>
          <w:szCs w:val="28"/>
          <w:rtl w:val="true"/>
          <w:lang w:bidi="fa-IR"/>
        </w:rPr>
        <w:t>جان با عقل و عقل با جان است</w:t>
      </w:r>
    </w:p>
    <w:p>
      <w:pPr>
        <w:pStyle w:val="BookText"/>
        <w:rPr/>
      </w:pPr>
      <w:r>
        <w:rPr>
          <w:rFonts w:ascii="IRNazanin" w:hAnsi="IRNazanin" w:eastAsia="IRNazanin"/>
          <w:color w:val="111111"/>
          <w:sz w:val="28"/>
          <w:sz w:val="28"/>
          <w:szCs w:val="28"/>
          <w:rtl w:val="true"/>
          <w:lang w:bidi="fa-IR"/>
        </w:rPr>
        <w:t>تا جوانی و تندرستی هست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آید اسباب هر مراد به دست </w:t>
      </w:r>
    </w:p>
    <w:p>
      <w:pPr>
        <w:pStyle w:val="BookText"/>
        <w:rPr/>
      </w:pPr>
      <w:r>
        <w:rPr>
          <w:rFonts w:ascii="IRNazanin" w:hAnsi="IRNazanin" w:eastAsia="IRNazanin"/>
          <w:color w:val="111111"/>
          <w:sz w:val="28"/>
          <w:sz w:val="28"/>
          <w:szCs w:val="28"/>
          <w:rtl w:val="true"/>
          <w:lang w:bidi="fa-IR"/>
        </w:rPr>
        <w:t>تو که سرسبزی جهان داری</w:t>
      </w:r>
    </w:p>
    <w:p>
      <w:pPr>
        <w:pStyle w:val="BookText"/>
        <w:rPr/>
      </w:pPr>
      <w:r>
        <w:rPr>
          <w:rFonts w:ascii="IRNazanin" w:hAnsi="IRNazanin" w:eastAsia="IRNazanin"/>
          <w:color w:val="111111"/>
          <w:sz w:val="28"/>
          <w:sz w:val="28"/>
          <w:szCs w:val="28"/>
          <w:rtl w:val="true"/>
          <w:lang w:bidi="fa-IR"/>
        </w:rPr>
        <w:t>ره کنون رو که پای آن داری</w:t>
      </w:r>
    </w:p>
    <w:p>
      <w:pPr>
        <w:pStyle w:val="BookText"/>
        <w:rPr/>
      </w:pPr>
      <w:r>
        <w:rPr>
          <w:rFonts w:ascii="IRNazanin" w:hAnsi="IRNazanin" w:eastAsia="IRNazanin"/>
          <w:color w:val="111111"/>
          <w:sz w:val="28"/>
          <w:sz w:val="28"/>
          <w:szCs w:val="28"/>
          <w:rtl w:val="true"/>
          <w:lang w:bidi="fa-IR"/>
        </w:rPr>
        <w:t>در لیلی و مجنون، نیز فرزند خود را به کار و کوشش و غنیمت شمردن فرصت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چارده ساله قرة العین</w:t>
      </w:r>
    </w:p>
    <w:p>
      <w:pPr>
        <w:pStyle w:val="BookText"/>
        <w:rPr/>
      </w:pPr>
      <w:r>
        <w:rPr>
          <w:rFonts w:ascii="IRNazanin" w:hAnsi="IRNazanin" w:eastAsia="IRNazanin"/>
          <w:color w:val="111111"/>
          <w:sz w:val="28"/>
          <w:sz w:val="28"/>
          <w:szCs w:val="28"/>
          <w:rtl w:val="true"/>
          <w:lang w:bidi="fa-IR"/>
        </w:rPr>
        <w:t>بالغ نظر علوم کونین</w:t>
      </w:r>
    </w:p>
    <w:p>
      <w:pPr>
        <w:pStyle w:val="BookText"/>
        <w:rPr/>
      </w:pPr>
      <w:r>
        <w:rPr>
          <w:rFonts w:ascii="IRNazanin" w:hAnsi="IRNazanin" w:eastAsia="IRNazanin"/>
          <w:color w:val="111111"/>
          <w:sz w:val="28"/>
          <w:sz w:val="28"/>
          <w:szCs w:val="28"/>
          <w:rtl w:val="true"/>
          <w:lang w:bidi="fa-IR"/>
        </w:rPr>
        <w:t>آن روز که هفت ساله بودی</w:t>
      </w:r>
    </w:p>
    <w:p>
      <w:pPr>
        <w:pStyle w:val="BookText"/>
        <w:rPr/>
      </w:pPr>
      <w:r>
        <w:rPr>
          <w:rFonts w:ascii="IRNazanin" w:hAnsi="IRNazanin" w:eastAsia="IRNazanin"/>
          <w:color w:val="111111"/>
          <w:sz w:val="28"/>
          <w:sz w:val="28"/>
          <w:szCs w:val="28"/>
          <w:rtl w:val="true"/>
          <w:lang w:bidi="fa-IR"/>
        </w:rPr>
        <w:t>چون گل به چمن حواله بودی</w:t>
      </w:r>
    </w:p>
    <w:p>
      <w:pPr>
        <w:pStyle w:val="BookText"/>
        <w:rPr/>
      </w:pPr>
      <w:r>
        <w:rPr>
          <w:rFonts w:ascii="IRNazanin" w:hAnsi="IRNazanin" w:eastAsia="IRNazanin"/>
          <w:color w:val="111111"/>
          <w:sz w:val="28"/>
          <w:sz w:val="28"/>
          <w:szCs w:val="28"/>
          <w:rtl w:val="true"/>
          <w:lang w:bidi="fa-IR"/>
        </w:rPr>
        <w:t>و اکنون که به چارده رسیدی</w:t>
      </w:r>
    </w:p>
    <w:p>
      <w:pPr>
        <w:pStyle w:val="BookText"/>
        <w:rPr/>
      </w:pPr>
      <w:r>
        <w:rPr>
          <w:rFonts w:ascii="IRNazanin" w:hAnsi="IRNazanin" w:eastAsia="IRNazanin"/>
          <w:color w:val="111111"/>
          <w:sz w:val="28"/>
          <w:sz w:val="28"/>
          <w:szCs w:val="28"/>
          <w:rtl w:val="true"/>
          <w:lang w:bidi="fa-IR"/>
        </w:rPr>
        <w:t>چون سرو به اوج سر کشیدی</w:t>
      </w:r>
    </w:p>
    <w:p>
      <w:pPr>
        <w:pStyle w:val="BookText"/>
        <w:rPr/>
      </w:pPr>
      <w:r>
        <w:rPr>
          <w:rFonts w:ascii="IRNazanin" w:hAnsi="IRNazanin" w:eastAsia="IRNazanin"/>
          <w:color w:val="111111"/>
          <w:sz w:val="28"/>
          <w:sz w:val="28"/>
          <w:szCs w:val="28"/>
          <w:rtl w:val="true"/>
          <w:lang w:bidi="fa-IR"/>
        </w:rPr>
        <w:t>غافل منشین، نه وقت بازی 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هنر است و سرفرازی است </w:t>
      </w:r>
    </w:p>
    <w:p>
      <w:pPr>
        <w:pStyle w:val="BookText"/>
        <w:rPr/>
      </w:pPr>
      <w:r>
        <w:rPr>
          <w:rFonts w:ascii="IRNazanin" w:hAnsi="IRNazanin" w:eastAsia="IRNazanin"/>
          <w:color w:val="111111"/>
          <w:sz w:val="28"/>
          <w:sz w:val="28"/>
          <w:szCs w:val="28"/>
          <w:rtl w:val="true"/>
          <w:lang w:bidi="fa-IR"/>
        </w:rPr>
        <w:t>دانش طلب و بزرگی آموز</w:t>
      </w:r>
    </w:p>
    <w:p>
      <w:pPr>
        <w:pStyle w:val="BookText"/>
        <w:rPr/>
      </w:pPr>
      <w:r>
        <w:rPr>
          <w:rFonts w:ascii="IRNazanin" w:hAnsi="IRNazanin" w:eastAsia="IRNazanin"/>
          <w:color w:val="111111"/>
          <w:sz w:val="28"/>
          <w:sz w:val="28"/>
          <w:szCs w:val="28"/>
          <w:rtl w:val="true"/>
          <w:lang w:bidi="fa-IR"/>
        </w:rPr>
        <w:t>تا به نگرند، روزت از روز</w:t>
      </w:r>
    </w:p>
    <w:p>
      <w:pPr>
        <w:pStyle w:val="BookText"/>
        <w:rPr/>
      </w:pPr>
      <w:r>
        <w:rPr>
          <w:rFonts w:ascii="IRNazanin" w:hAnsi="IRNazanin" w:eastAsia="IRNazanin"/>
          <w:color w:val="111111"/>
          <w:sz w:val="28"/>
          <w:sz w:val="28"/>
          <w:szCs w:val="28"/>
          <w:rtl w:val="true"/>
          <w:lang w:bidi="fa-IR"/>
        </w:rPr>
        <w:t>چون شیر به خود سپه شکن باش</w:t>
      </w:r>
    </w:p>
    <w:p>
      <w:pPr>
        <w:pStyle w:val="BookText"/>
        <w:rPr/>
      </w:pPr>
      <w:r>
        <w:rPr>
          <w:rFonts w:ascii="IRNazanin" w:hAnsi="IRNazanin" w:eastAsia="IRNazanin"/>
          <w:color w:val="111111"/>
          <w:sz w:val="28"/>
          <w:sz w:val="28"/>
          <w:szCs w:val="28"/>
          <w:rtl w:val="true"/>
          <w:lang w:bidi="fa-IR"/>
        </w:rPr>
        <w:t>فرزند خصال خویشتن باش</w:t>
      </w:r>
    </w:p>
    <w:p>
      <w:pPr>
        <w:pStyle w:val="BookText"/>
        <w:rPr/>
      </w:pPr>
      <w:r>
        <w:rPr>
          <w:rFonts w:ascii="IRNazanin" w:hAnsi="IRNazanin" w:eastAsia="IRNazanin"/>
          <w:color w:val="111111"/>
          <w:sz w:val="28"/>
          <w:sz w:val="28"/>
          <w:szCs w:val="28"/>
          <w:rtl w:val="true"/>
          <w:lang w:bidi="fa-IR"/>
        </w:rPr>
        <w:t>دولت طلبی، سبب نگه دار</w:t>
      </w:r>
    </w:p>
    <w:p>
      <w:pPr>
        <w:pStyle w:val="BookText"/>
        <w:rPr/>
      </w:pPr>
      <w:r>
        <w:rPr>
          <w:rFonts w:ascii="IRNazanin" w:hAnsi="IRNazanin" w:eastAsia="IRNazanin"/>
          <w:color w:val="111111"/>
          <w:sz w:val="28"/>
          <w:sz w:val="28"/>
          <w:szCs w:val="28"/>
          <w:rtl w:val="true"/>
          <w:lang w:bidi="fa-IR"/>
        </w:rPr>
        <w:t>با خلق خدا ادب نگه دار</w:t>
      </w:r>
    </w:p>
    <w:p>
      <w:pPr>
        <w:pStyle w:val="BookText"/>
        <w:rPr/>
      </w:pPr>
      <w:r>
        <w:rPr>
          <w:rFonts w:ascii="IRNazanin" w:hAnsi="IRNazanin" w:eastAsia="IRNazanin"/>
          <w:color w:val="111111"/>
          <w:sz w:val="28"/>
          <w:sz w:val="28"/>
          <w:szCs w:val="28"/>
          <w:rtl w:val="true"/>
          <w:lang w:bidi="fa-IR"/>
        </w:rPr>
        <w:t>می کوش به هر ورق که خوانی</w:t>
      </w:r>
    </w:p>
    <w:p>
      <w:pPr>
        <w:pStyle w:val="BookText"/>
        <w:rPr/>
      </w:pPr>
      <w:r>
        <w:rPr>
          <w:rFonts w:ascii="IRNazanin" w:hAnsi="IRNazanin" w:eastAsia="IRNazanin"/>
          <w:color w:val="111111"/>
          <w:sz w:val="28"/>
          <w:sz w:val="28"/>
          <w:szCs w:val="28"/>
          <w:rtl w:val="true"/>
          <w:lang w:bidi="fa-IR"/>
        </w:rPr>
        <w:t>کان دانش آن تمام دانی</w:t>
      </w:r>
    </w:p>
    <w:p>
      <w:pPr>
        <w:pStyle w:val="BookText"/>
        <w:rPr/>
      </w:pPr>
      <w:r>
        <w:rPr>
          <w:rFonts w:ascii="IRNazanin" w:hAnsi="IRNazanin" w:eastAsia="IRNazanin"/>
          <w:color w:val="111111"/>
          <w:sz w:val="28"/>
          <w:sz w:val="28"/>
          <w:szCs w:val="28"/>
          <w:rtl w:val="true"/>
          <w:lang w:bidi="fa-IR"/>
        </w:rPr>
        <w:t>نظامی در مخزن الاسرار، در ستایش نوع دوستی و مهرورزی، چنین داد سخن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خشنودی دل ها گذار</w:t>
      </w:r>
    </w:p>
    <w:p>
      <w:pPr>
        <w:pStyle w:val="BookText"/>
        <w:rPr/>
      </w:pPr>
      <w:r>
        <w:rPr>
          <w:rFonts w:ascii="IRNazanin" w:hAnsi="IRNazanin" w:eastAsia="IRNazanin"/>
          <w:color w:val="111111"/>
          <w:sz w:val="28"/>
          <w:sz w:val="28"/>
          <w:szCs w:val="28"/>
          <w:rtl w:val="true"/>
          <w:lang w:bidi="fa-IR"/>
        </w:rPr>
        <w:t>تا ز توخشنود شود کردگار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دردسِتانی کن و درمان دهی </w:t>
      </w:r>
    </w:p>
    <w:p>
      <w:pPr>
        <w:pStyle w:val="BookText"/>
        <w:rPr/>
      </w:pPr>
      <w:r>
        <w:rPr>
          <w:rFonts w:ascii="IRNazanin" w:hAnsi="IRNazanin" w:eastAsia="IRNazanin"/>
          <w:color w:val="111111"/>
          <w:sz w:val="28"/>
          <w:sz w:val="28"/>
          <w:szCs w:val="28"/>
          <w:rtl w:val="true"/>
          <w:lang w:bidi="fa-IR"/>
        </w:rPr>
        <w:t>رنج خود و راحت یاران طلب</w:t>
      </w:r>
    </w:p>
    <w:p>
      <w:pPr>
        <w:pStyle w:val="BookText"/>
        <w:rPr/>
      </w:pPr>
      <w:r>
        <w:rPr>
          <w:rFonts w:ascii="IRNazanin" w:hAnsi="IRNazanin" w:eastAsia="IRNazanin"/>
          <w:color w:val="111111"/>
          <w:sz w:val="28"/>
          <w:sz w:val="28"/>
          <w:szCs w:val="28"/>
          <w:rtl w:val="true"/>
          <w:lang w:bidi="fa-IR"/>
        </w:rPr>
        <w:t>گرم شو از مهر و ز کین سرد باش</w:t>
      </w:r>
    </w:p>
    <w:p>
      <w:pPr>
        <w:pStyle w:val="BookText"/>
        <w:rPr/>
      </w:pPr>
      <w:r>
        <w:rPr>
          <w:rFonts w:ascii="IRNazanin" w:hAnsi="IRNazanin" w:eastAsia="IRNazanin"/>
          <w:color w:val="111111"/>
          <w:sz w:val="28"/>
          <w:sz w:val="28"/>
          <w:szCs w:val="28"/>
          <w:rtl w:val="true"/>
          <w:lang w:bidi="fa-IR"/>
        </w:rPr>
        <w:t>چون مه و خورشید جوانمرد باش</w:t>
      </w:r>
    </w:p>
    <w:p>
      <w:pPr>
        <w:pStyle w:val="BookText"/>
        <w:rPr/>
      </w:pPr>
      <w:r>
        <w:rPr>
          <w:rFonts w:ascii="IRNazanin" w:hAnsi="IRNazanin" w:eastAsia="IRNazanin"/>
          <w:color w:val="111111"/>
          <w:sz w:val="28"/>
          <w:sz w:val="28"/>
          <w:szCs w:val="28"/>
          <w:rtl w:val="true"/>
          <w:lang w:bidi="fa-IR"/>
        </w:rPr>
        <w:t>هر که به نیکی عمل آغاز کرد</w:t>
      </w:r>
    </w:p>
    <w:p>
      <w:pPr>
        <w:pStyle w:val="BookText"/>
        <w:rPr/>
      </w:pPr>
      <w:r>
        <w:rPr>
          <w:rFonts w:ascii="IRNazanin" w:hAnsi="IRNazanin" w:eastAsia="IRNazanin"/>
          <w:color w:val="111111"/>
          <w:sz w:val="28"/>
          <w:sz w:val="28"/>
          <w:szCs w:val="28"/>
          <w:rtl w:val="true"/>
          <w:lang w:bidi="fa-IR"/>
        </w:rPr>
        <w:t>نیکی او روی بدو باز کرد</w:t>
      </w:r>
    </w:p>
    <w:p>
      <w:pPr>
        <w:pStyle w:val="BookText"/>
        <w:rPr/>
      </w:pPr>
      <w:r>
        <w:rPr>
          <w:rFonts w:ascii="IRNazanin" w:hAnsi="IRNazanin" w:eastAsia="IRNazanin"/>
          <w:color w:val="111111"/>
          <w:sz w:val="28"/>
          <w:sz w:val="28"/>
          <w:szCs w:val="28"/>
          <w:rtl w:val="true"/>
          <w:lang w:bidi="fa-IR"/>
        </w:rPr>
        <w:t>گنبد گردنده ز روی قیاس</w:t>
      </w:r>
    </w:p>
    <w:p>
      <w:pPr>
        <w:pStyle w:val="BookText"/>
        <w:rPr/>
      </w:pPr>
      <w:r>
        <w:rPr>
          <w:rFonts w:ascii="IRNazanin" w:hAnsi="IRNazanin" w:eastAsia="IRNazanin"/>
          <w:color w:val="111111"/>
          <w:sz w:val="28"/>
          <w:sz w:val="28"/>
          <w:szCs w:val="28"/>
          <w:rtl w:val="true"/>
          <w:lang w:bidi="fa-IR"/>
        </w:rPr>
        <w:t>هست به نیکی و بدی حق شناس</w:t>
      </w:r>
    </w:p>
    <w:p>
      <w:pPr>
        <w:pStyle w:val="BookText"/>
        <w:rPr/>
      </w:pPr>
      <w:r>
        <w:rPr>
          <w:rFonts w:ascii="IRNazanin" w:hAnsi="IRNazanin" w:eastAsia="IRNazanin"/>
          <w:color w:val="111111"/>
          <w:sz w:val="28"/>
          <w:sz w:val="28"/>
          <w:szCs w:val="28"/>
          <w:rtl w:val="true"/>
          <w:lang w:bidi="fa-IR"/>
        </w:rPr>
        <w:t>نظامی در اسکندرنامه تعلیم می دهد که در زندگی، منشأ کار و تلاش باشیم و همواره در راه سعادت زندگانی بکوشیم و از دل بستن به مردگان خودداری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سقراط گفتند کای هوشمند</w:t>
      </w:r>
    </w:p>
    <w:p>
      <w:pPr>
        <w:pStyle w:val="BookText"/>
        <w:rPr/>
      </w:pPr>
      <w:r>
        <w:rPr>
          <w:rFonts w:ascii="IRNazanin" w:hAnsi="IRNazanin" w:eastAsia="IRNazanin"/>
          <w:color w:val="111111"/>
          <w:sz w:val="28"/>
          <w:sz w:val="28"/>
          <w:szCs w:val="28"/>
          <w:rtl w:val="true"/>
          <w:lang w:bidi="fa-IR"/>
        </w:rPr>
        <w:t>چو بیرون رود جان از این شهربند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فروماند از جنبش اعضای تو </w:t>
      </w:r>
    </w:p>
    <w:p>
      <w:pPr>
        <w:pStyle w:val="BookText"/>
        <w:rPr/>
      </w:pPr>
      <w:r>
        <w:rPr>
          <w:rFonts w:ascii="IRNazanin" w:hAnsi="IRNazanin" w:eastAsia="IRNazanin"/>
          <w:color w:val="111111"/>
          <w:sz w:val="28"/>
          <w:sz w:val="28"/>
          <w:szCs w:val="28"/>
          <w:rtl w:val="true"/>
          <w:lang w:bidi="fa-IR"/>
        </w:rPr>
        <w:t>کجا بهْ بود ساختن جای تو</w:t>
      </w:r>
    </w:p>
    <w:p>
      <w:pPr>
        <w:pStyle w:val="BookText"/>
        <w:rPr/>
      </w:pPr>
      <w:r>
        <w:rPr>
          <w:rFonts w:ascii="IRNazanin" w:hAnsi="IRNazanin" w:eastAsia="IRNazanin"/>
          <w:color w:val="111111"/>
          <w:sz w:val="28"/>
          <w:sz w:val="28"/>
          <w:szCs w:val="28"/>
          <w:rtl w:val="true"/>
          <w:lang w:bidi="fa-IR"/>
        </w:rPr>
        <w:t>تبسم کنان گفت آن اوستاد</w:t>
      </w:r>
    </w:p>
    <w:p>
      <w:pPr>
        <w:pStyle w:val="BookText"/>
        <w:rPr/>
      </w:pPr>
      <w:r>
        <w:rPr>
          <w:rFonts w:ascii="IRNazanin" w:hAnsi="IRNazanin" w:eastAsia="IRNazanin"/>
          <w:color w:val="111111"/>
          <w:sz w:val="28"/>
          <w:sz w:val="28"/>
          <w:szCs w:val="28"/>
          <w:rtl w:val="true"/>
          <w:lang w:bidi="fa-IR"/>
        </w:rPr>
        <w:t>که بر رفتگان دل نباید نهاد</w:t>
      </w:r>
    </w:p>
    <w:p>
      <w:pPr>
        <w:pStyle w:val="BookText"/>
        <w:rPr/>
      </w:pPr>
      <w:r>
        <w:rPr>
          <w:rFonts w:ascii="IRNazanin" w:hAnsi="IRNazanin" w:eastAsia="IRNazanin"/>
          <w:color w:val="111111"/>
          <w:sz w:val="28"/>
          <w:sz w:val="28"/>
          <w:szCs w:val="28"/>
          <w:rtl w:val="true"/>
          <w:lang w:bidi="fa-IR"/>
        </w:rPr>
        <w:t>گرم باز یابید، گیرید پای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جا که خواهید، سازید جای </w:t>
      </w:r>
      <w:bookmarkStart w:id="207" w:name="pg4249_35661"/>
    </w:p>
    <w:p>
      <w:pPr>
        <w:pStyle w:val="Heading2"/>
        <w:numPr>
          <w:ilvl w:val="1"/>
          <w:numId w:val="1"/>
        </w:numPr>
        <w:rPr/>
      </w:pPr>
      <w:bookmarkStart w:id="208" w:name="__RefHeading___Toc297743_1479056682"/>
      <w:bookmarkStart w:id="209" w:name="_Toc78"/>
      <w:bookmarkEnd w:id="207"/>
      <w:bookmarkEnd w:id="208"/>
      <w:r>
        <w:rPr/>
        <w:t>7</w:t>
      </w:r>
      <w:r>
        <w:rPr>
          <w:rtl w:val="true"/>
        </w:rPr>
        <w:t xml:space="preserve">. </w:t>
      </w:r>
      <w:r>
        <w:rPr>
          <w:rtl w:val="true"/>
        </w:rPr>
        <w:t>نکته هایی درباره تربیت فرزندان</w:t>
      </w:r>
      <w:bookmarkEnd w:id="20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هایی درباره تربیت فرزندان</w:t>
      </w:r>
    </w:p>
    <w:p>
      <w:pPr>
        <w:pStyle w:val="BookText"/>
        <w:rPr/>
      </w:pPr>
      <w:r>
        <w:rPr>
          <w:rFonts w:ascii="IRNazanin" w:hAnsi="IRNazanin" w:eastAsia="IRNazanin"/>
          <w:color w:val="111111"/>
          <w:sz w:val="28"/>
          <w:sz w:val="28"/>
          <w:szCs w:val="28"/>
          <w:rtl w:val="true"/>
          <w:lang w:bidi="fa-IR"/>
        </w:rPr>
        <w:t>اگر سلوک و رفتار با کودک با نام و یاد خدا همراه باشد، کودک خداشناس 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رفتار با کودک با تشویق و تحسین همراه باشد، فرد متکی به نفس 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رفتار با کودک، با دوستی و صداقت همراه باشد، کودک درستی و راست گویی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قول هایی که به فرزند خود داده اید، عمل کنید، فرزند شما وفای به عهد و اهمیت آن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فرزندتان را به قدر کافی در بازی های گروهی شرکت دهید، فردی اجتماعی 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سلوک و رفتار با کودک، با عدالت همراه باشد، کودک، عدالت خواهی را می آموزد</w:t>
      </w:r>
      <w:r>
        <w:rPr>
          <w:rFonts w:eastAsia="IRNazanin" w:cs="IRNazanin"/>
          <w:color w:val="111111"/>
          <w:sz w:val="28"/>
          <w:szCs w:val="28"/>
          <w:rtl w:val="true"/>
          <w:lang w:bidi="fa-IR"/>
        </w:rPr>
        <w:t>.</w:t>
      </w:r>
      <w:r>
        <w:rPr>
          <w:rStyle w:val="FootnoteAnchor"/>
          <w:rtl w:val="true"/>
        </w:rPr>
        <w:footnoteReference w:id="9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مقررات اجتماعی را به اندازه کافی رعایت کنید، فرزند شما رعایت کردن حقوق دیگران را می آموزد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فرزند شما در دوران رشد خود احساس امنیت و ایمنی کند، فردی استوار و ثابت قدم 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برابر زحمت ها و خدمت های دیگران و فرزندتان سپاس گزاری کنید، فرزندتان می آموزد که قدرشناس زحمت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پرسش های فرزندتان، از روی حوصله و شکیبایی، دقیق و ساده پاسخ دهید، فرزندتان به یادگیری و آموختن علاقه مند می شود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اگر رفتارتان با کودک با دشمنی و بدخلقی همراه باشد، کودک کینه توزی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سلوک و رفتار با کودک با توجه و تأیید بیش از اندازه همراه باشد، فردی ازخودراضی و خود بزرگ بین 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رفتار با کودک، با استهزا و ریشخند همراه باشد، فردی خجالتی و متزلزل 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رفتار با کودک، با سرزنش و تحقیر همراه باشد، فردی گوشه گیر بار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رفتار با کودک، با زور و پرخاش همراه باشد، فردی مضطرب و پرخاشگر بار می آید</w:t>
      </w:r>
      <w:r>
        <w:rPr>
          <w:rFonts w:eastAsia="IRNazanin" w:cs="IRNazanin"/>
          <w:color w:val="111111"/>
          <w:sz w:val="28"/>
          <w:szCs w:val="28"/>
          <w:rtl w:val="true"/>
          <w:lang w:bidi="fa-IR"/>
        </w:rPr>
        <w:t>.</w:t>
      </w:r>
      <w:r>
        <w:rPr>
          <w:rStyle w:val="FootnoteAnchor"/>
          <w:rtl w:val="true"/>
        </w:rPr>
        <w:footnoteReference w:id="9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نابسامانی های روانی و اخلاقی انسان، بر اثر تربیت نادرست او در دوران کودکی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با اصول و روش صحیح تربیت کودک آشنا باشد و آنها را به کار بندد، در دوره جوانی او، با مشکلات کمتری روبه رو خواهد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استقلال، لازمه رشد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پدر و مادر باید آزادی های لازم را به او بدهند و آزادی او را محترم بشمارند، ولی دراین باره نباید زیاده روی کرد؛ زیرا دادن آزادی های بیش از اندازه، سبب می شود کودک به موجودی هوس باز و بی بندوبار تبدیل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دادن پاسخ های نادرست به کودک پرهیز 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دادن به پرسش های کودک، نباید دروغ گفت یا ندانسته، چیزهای موهومی را به او آموخت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حس کنجکاوی و خلاقیت کودک را برمی انگیزد و به رشد ذهنی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کودکان را هنگام بازی، بهتر می توان شناخت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پرورش شخصیت کودکان، شرکت کردن در بازی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بازی شدن با کودک، افزون بر اینکه او را غرق لذت و شادی می کند، احساس ارزشمندی را در کودک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کنار بازی، بسیاری از اصول اخلاقی را می توان به طور مستقیم و غیرمستقیم به کودک آموزش داد</w:t>
      </w:r>
      <w:r>
        <w:rPr>
          <w:rFonts w:eastAsia="IRNazanin" w:cs="IRNazanin"/>
          <w:color w:val="111111"/>
          <w:sz w:val="28"/>
          <w:szCs w:val="28"/>
          <w:rtl w:val="true"/>
          <w:lang w:bidi="fa-IR"/>
        </w:rPr>
        <w:t>.</w:t>
      </w:r>
      <w:r>
        <w:rPr>
          <w:rStyle w:val="FootnoteAnchor"/>
          <w:rtl w:val="true"/>
        </w:rPr>
        <w:footnoteReference w:id="10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در دوران هفت سال اول زندگی، زیاد تنبیه می شوند، در آینده مشکلات رفتاری بیشتری پیدا می کنند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به گونه ای زمینه سازی کنند که محیط مدرسه برای کودک مکانی اضطراب آور نباشد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انتظار داشت که کودک مطیع باشد یا همواره آرام و ساکت در گوشه ای کنار بزرگ ترها بنشیند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 گفته ویل دورانت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فرزندت ادب می خواهی، خودت مؤدب باش و اگر پاکیزگی می خواهی، خود پاکیزه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هنگام خشم، شدت به کار بری و سخنان درشت بگویی، از راه تقلید، گفتار زننده و سخت را در حافظه او نگاه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او درست کار شود، خود باید درستکار شویم</w:t>
      </w:r>
      <w:r>
        <w:rPr>
          <w:rFonts w:eastAsia="IRNazanin" w:cs="IRNazanin"/>
          <w:color w:val="111111"/>
          <w:sz w:val="28"/>
          <w:szCs w:val="28"/>
          <w:rtl w:val="true"/>
          <w:lang w:bidi="fa-IR"/>
        </w:rPr>
        <w:t>.</w:t>
      </w:r>
      <w:r>
        <w:rPr>
          <w:rStyle w:val="FootnoteAnchor"/>
          <w:rtl w:val="true"/>
        </w:rPr>
        <w:footnoteReference w:id="105"/>
      </w:r>
      <w:bookmarkStart w:id="210" w:name="pg4249_35665"/>
    </w:p>
    <w:p>
      <w:pPr>
        <w:pStyle w:val="Heading2"/>
        <w:numPr>
          <w:ilvl w:val="1"/>
          <w:numId w:val="1"/>
        </w:numPr>
        <w:rPr/>
      </w:pPr>
      <w:bookmarkStart w:id="211" w:name="__RefHeading___Toc297745_1479056682"/>
      <w:bookmarkStart w:id="212" w:name="_Toc79"/>
      <w:bookmarkEnd w:id="210"/>
      <w:bookmarkEnd w:id="211"/>
      <w:r>
        <w:rPr>
          <w:rtl w:val="true"/>
        </w:rPr>
        <w:t>کتابنامه</w:t>
      </w:r>
      <w:bookmarkEnd w:id="212"/>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افروز، غلام علی، روان شناسی و تربیت کودکان و نوجوانان، انجمن اولیا و مربیان،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ابراهیم، آیین تربیت، انتشارات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پژوه، احمد، اصول برقراری رابطه انسانی با کودک و نوجوان، تهران، نشر رویش،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بهشتی، احمد، تربیت کودک در جهان امروز، قم، دفتر تبلیغات اسلامی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وسائل الشیعه، تهران، انتشارات اسلامیه، چاپ هشتم،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مرعشی تستری، قاضی سید نورالله، احقاق الحق، قم، مطبعة الخیام،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حکیمی، محمدرضا، محمد و علی، الحیاة، قم، دفتر انتشارات اسلامی، چاپ سوم،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حیدری نراقی، علی محمد، والدین و فرزندان، قم، انتشارات مهدی نراقی،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دورانت، ویلیام جیمز، لذات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پزوهشی در سرگذشت و سرنوشت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خویی، تهران، انتشارات علمی و فرهنگی، چاپ نوزدهم،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محمدعلی، راهنمای پدران و مادران، تهران، انجمن اولیا و مربیان،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سادات، محمدعلی، سیر فرهنگ و تاریخ تعلیم و تربیت در ایران و اروپا، تهران، انتشارات نگاه، چاپ چهاردهم،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 ابومحمد شرف الدین مصلح بن عبدالله، گلستان سعدی،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فروغی، انتشارات نگاه،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قریشی، باقر، نظام تربیتی اسلام، وزارت ارشاد اسلامی، اداره کل تبلیغات فجر،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شکوهی، محسن، رفتار والدین با فرزندان، تعلیم و تربیت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قم، المجمع العالمی لاهل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محمدحسین، تفسیرالمیزان،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محمدباقر موسوی همدانی، قم، دارالعلم،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حسن بن فضل، مکارم الاخلاق،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میرباقری، قم، انتشارات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حر عاملی،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میرزاحسین نوری طبرسی،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ابوحامد محمد غزالی، کیمیای سعادت،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خدیو 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تدبیر منزل، ترجمه و نگارش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نجمی زنجانی،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امام محمد غزالی،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نصیرالدین طوسی، اخلاق ناصری،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مینوی،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گردآوری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نقی فیض‌الاسلام،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قریشی، نظام تربیتی اسلام،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محجة‌البیضا،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افروز، روان‌شناسی و تربیت کودکان و نوجوانان،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سید نورالله حسینی مرعشی تستری، احقاق الحق،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نعمت‌الله یوسفیان، تربیت دینی فرزندان،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پرورش مذهبی و اخلاقی کودکان،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دینی فرزندان،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پرورش مذهبی و اخلاقی کودکان،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صابر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دینی کودک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شمیم یاس، ش</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جیمز دورانت، لذات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خویی،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اسحاقی،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توصیه های اخلاقی و تربیتی به والدین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شمیم یاس، ش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های گفتاری آشناسازی کودکان با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شمیم یاس، ش</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های گفتاری آشناسازی کودکان با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شمیم یاس، ش</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احسانی،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های گفتاری آشناسازی کودکان با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 شمیم یاس، ش</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دینی فرزندان،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دینی فرزندان،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سادات، راهنمای پدران و مادران،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روح‌الله موسوی خمینی، 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روح‌الله موسوی خمینی، 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اخلاقی و عاطفی فرزندان،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دینی فرزندان،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دینی فرزندان،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دینی فرزندان،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پدران و مادران،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دینی فرزندان،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و دیگران، 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امینی، آیین تربیت،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سعدی،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فروغی،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جَبران خلیل جَبران، باغ پیامبر و سرگردان،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 حجازی،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به‌پژوه، اصول برقراری رابطه انسانی با کودک و نوجوان،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احمدبن ابی یعقوب یعقوبی، تاریخ یعقوبی،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تعلیم و تربیت اسلامی،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احمد بهشتی، تربیت کودک در جهان امروز، ویرایش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حوزه علمیه 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قائمی مقدم، روش های آسیب زا در تربیت از منظر تربیت اسلامی،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سیدمحمدحسین طباطبایی، تفسیر المیزان،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موسوی همدانی،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سیره نبوی،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دینی فرزند،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سید محمدحسین طباطبایی، سنن النبی صلی الله علیه و آله ،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عزیزی،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مظاهری، هشدارهای تربیتی،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یعقوب کلینی،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حسام الدین متقی هندی، 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نیشابوری، داستان ها و حکایات مسجد،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مهدی‌بن ابی‌ذر نراقی، جامع‌السعادات،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علی‌محمد حیدری نراقی، والدین و فرزندان،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و فرزندان،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فضل طبرسی، مکارم الاخلاق، ترجمه سید ابراهیم میرباقری،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و فرزندان،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والدین و فرزندان،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کیکاوس بن اسکندر، عنصر المعالی، قابوس‌نامه،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یوسفی،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در جهان اسلام،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حنا قاخوری و خلیل الجرد، تاریخ فلسفه در جهان اسلام،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فرهنگ و تاریخ تعلیم و تربیت در ایران و اروپا،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عبدالمحمد آیتی،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فرهنگ و تاریخ تعلیم و تربیت در ایران و اروپا،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در جهان اسلام،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فرهنگ و تاریخ تعلیم و تربیت در ایران و اروپا،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آزموده، رنجیده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به معنی تازه‌کار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سعادت،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کریمیان، بررسی رفتار در روان‌شناسی تربیتی،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کریمیان، بررسی رفتار در روان‌شناسی تربیتی،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کریمیان، بررسی رفتار در روان‌شناسی تربیتی،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رفتار والدین با فرزندان،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سرگذشت و سرنوشت 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94</Pages>
  <Words>19929</Words>
  <Characters>76365</Characters>
  <CharactersWithSpaces>95568</CharactersWithSpaces>
  <Paragraphs>988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2026-08-18T10:57:00Z</dcterms:created>
  <dc:creator>ghaemiyeh.com</dc:creator>
  <dc:description/>
  <dc:language>en-US</dc:language>
  <cp:lastModifiedBy/>
  <dcterms:modified xsi:type="dcterms:W3CDTF">2026-08-18T14:27:03Z</dcterms:modified>
  <cp:revision>1</cp:revision>
  <dc:subject/>
  <dc:title>گفتارهایی در رابطه با روابط والدین با فرزندان</dc:title>
</cp:coreProperties>
</file>

<file path=docProps/custom.xml><?xml version="1.0" encoding="utf-8"?>
<Properties xmlns="http://schemas.openxmlformats.org/officeDocument/2006/custom-properties" xmlns:vt="http://schemas.openxmlformats.org/officeDocument/2006/docPropsVTypes"/>
</file>